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E7448" w14:textId="5D4BA97E" w:rsidR="00632E95" w:rsidRPr="004D283E" w:rsidRDefault="00632E95" w:rsidP="00DE1E0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D283E">
        <w:rPr>
          <w:rFonts w:ascii="Times New Roman" w:hAnsi="Times New Roman" w:cs="Times New Roman"/>
          <w:b/>
          <w:sz w:val="24"/>
          <w:szCs w:val="24"/>
          <w:lang w:val="sr-Cyrl-RS"/>
        </w:rPr>
        <w:t>О Б Р А З Л О Ж Е Њ Е</w:t>
      </w:r>
    </w:p>
    <w:p w14:paraId="010B9AC2" w14:textId="08896EED" w:rsidR="00632E95" w:rsidRPr="001E5FB0" w:rsidRDefault="00632E95" w:rsidP="00BB675C">
      <w:pPr>
        <w:tabs>
          <w:tab w:val="left" w:pos="6220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D283E">
        <w:rPr>
          <w:rFonts w:ascii="Times New Roman" w:hAnsi="Times New Roman" w:cs="Times New Roman"/>
          <w:b/>
          <w:sz w:val="24"/>
          <w:szCs w:val="24"/>
          <w:lang w:val="sr-Cyrl-RS"/>
        </w:rPr>
        <w:t>I. Уставни основ за доношење Закона</w:t>
      </w:r>
      <w:r w:rsidR="0067099E" w:rsidRPr="004D283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14:paraId="25551DBA" w14:textId="77777777" w:rsidR="00820279" w:rsidRDefault="00632E95" w:rsidP="00DE1E08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D283E">
        <w:rPr>
          <w:rFonts w:ascii="Times New Roman" w:hAnsi="Times New Roman" w:cs="Times New Roman"/>
          <w:sz w:val="24"/>
          <w:szCs w:val="24"/>
          <w:lang w:val="sr-Cyrl-RS"/>
        </w:rPr>
        <w:t>Уставни основ за доношење овог закона садржан је у одредби члана 97. тачка 10. Устава Републике Србије, којом је предвиђено да Република Србија уређује и обезбеђује систем у области јавног информисања.</w:t>
      </w:r>
      <w:r w:rsidRPr="004D283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</w:t>
      </w:r>
    </w:p>
    <w:p w14:paraId="353CAE83" w14:textId="2AA8B5D9" w:rsidR="00632E95" w:rsidRPr="004D283E" w:rsidRDefault="00632E95" w:rsidP="005D26B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D283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</w:t>
      </w:r>
    </w:p>
    <w:p w14:paraId="32B40CBB" w14:textId="0016C82A" w:rsidR="00632E95" w:rsidRPr="00CE2B08" w:rsidRDefault="00632E95" w:rsidP="00CE2B08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D283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II.   Разлози за доношење Закона </w:t>
      </w:r>
    </w:p>
    <w:p w14:paraId="40593614" w14:textId="478BBCD6" w:rsidR="00632E95" w:rsidRDefault="00135AC2" w:rsidP="00DE1E0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Европска комисија</w:t>
      </w:r>
      <w:r w:rsidR="009433DD">
        <w:rPr>
          <w:rFonts w:ascii="Times New Roman" w:hAnsi="Times New Roman" w:cs="Times New Roman"/>
          <w:sz w:val="24"/>
          <w:szCs w:val="24"/>
          <w:lang w:val="sr-Cyrl-RS"/>
        </w:rPr>
        <w:t xml:space="preserve"> је у свом мишљењу, које је дато након усвајања Закона о јавном информисању и медијима, указала да у наведеном з</w:t>
      </w:r>
      <w:r w:rsidR="00C67D40">
        <w:rPr>
          <w:rFonts w:ascii="Times New Roman" w:hAnsi="Times New Roman" w:cs="Times New Roman"/>
          <w:sz w:val="24"/>
          <w:szCs w:val="24"/>
          <w:lang w:val="sr-Cyrl-RS"/>
        </w:rPr>
        <w:t>акону недостају адекватне и правно обавезујуће заштитне мере</w:t>
      </w:r>
      <w:r w:rsidR="002C2D84">
        <w:rPr>
          <w:rFonts w:ascii="Times New Roman" w:hAnsi="Times New Roman" w:cs="Times New Roman"/>
          <w:sz w:val="24"/>
          <w:szCs w:val="24"/>
          <w:lang w:val="sr-Cyrl-RS"/>
        </w:rPr>
        <w:t xml:space="preserve"> за решавање потенцијалног утицаја на уређивачку </w:t>
      </w:r>
      <w:r w:rsidR="00244223">
        <w:rPr>
          <w:rFonts w:ascii="Times New Roman" w:hAnsi="Times New Roman" w:cs="Times New Roman"/>
          <w:sz w:val="24"/>
          <w:szCs w:val="24"/>
          <w:lang w:val="sr-Cyrl-RS"/>
        </w:rPr>
        <w:t>независност код издавача медија чији је оснивач друштво капитала кој</w:t>
      </w:r>
      <w:r w:rsidR="00EE71E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244223">
        <w:rPr>
          <w:rFonts w:ascii="Times New Roman" w:hAnsi="Times New Roman" w:cs="Times New Roman"/>
          <w:sz w:val="24"/>
          <w:szCs w:val="24"/>
          <w:lang w:val="sr-Cyrl-RS"/>
        </w:rPr>
        <w:t xml:space="preserve"> обавља делатност</w:t>
      </w:r>
      <w:r w:rsidR="003E7779">
        <w:rPr>
          <w:rFonts w:ascii="Times New Roman" w:hAnsi="Times New Roman" w:cs="Times New Roman"/>
          <w:sz w:val="24"/>
          <w:szCs w:val="24"/>
          <w:lang w:val="sr-Cyrl-RS"/>
        </w:rPr>
        <w:t xml:space="preserve"> електронских комуникација. </w:t>
      </w:r>
      <w:r w:rsidR="00E45BCF">
        <w:rPr>
          <w:rFonts w:ascii="Times New Roman" w:hAnsi="Times New Roman" w:cs="Times New Roman"/>
          <w:sz w:val="24"/>
          <w:szCs w:val="24"/>
          <w:lang w:val="sr-Cyrl-RS"/>
        </w:rPr>
        <w:t>Такође је указано и да је потребно изменити члан</w:t>
      </w:r>
      <w:r w:rsidR="00DD0B91">
        <w:rPr>
          <w:rFonts w:ascii="Times New Roman" w:hAnsi="Times New Roman" w:cs="Times New Roman"/>
          <w:sz w:val="24"/>
          <w:szCs w:val="24"/>
          <w:lang w:val="sr-Cyrl-RS"/>
        </w:rPr>
        <w:t>ове</w:t>
      </w:r>
      <w:r w:rsidR="00E45BCF">
        <w:rPr>
          <w:rFonts w:ascii="Times New Roman" w:hAnsi="Times New Roman" w:cs="Times New Roman"/>
          <w:sz w:val="24"/>
          <w:szCs w:val="24"/>
          <w:lang w:val="sr-Cyrl-RS"/>
        </w:rPr>
        <w:t xml:space="preserve"> 8</w:t>
      </w:r>
      <w:r w:rsidR="00DD0B91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E45BC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D0B91">
        <w:rPr>
          <w:rFonts w:ascii="Times New Roman" w:hAnsi="Times New Roman" w:cs="Times New Roman"/>
          <w:sz w:val="24"/>
          <w:szCs w:val="24"/>
          <w:lang w:val="sr-Cyrl-RS"/>
        </w:rPr>
        <w:t xml:space="preserve"> и 85.</w:t>
      </w:r>
      <w:r w:rsidR="00E45BCF">
        <w:rPr>
          <w:rFonts w:ascii="Times New Roman" w:hAnsi="Times New Roman" w:cs="Times New Roman"/>
          <w:sz w:val="24"/>
          <w:szCs w:val="24"/>
          <w:lang w:val="sr-Cyrl-RS"/>
        </w:rPr>
        <w:t xml:space="preserve"> наведеног закона како би се ускладио са правним тековинама ЕУ и европским стандардима о заштитити слободе изражавања новинара и права јавности на информисање.</w:t>
      </w:r>
      <w:r w:rsidR="005B257F">
        <w:rPr>
          <w:rFonts w:ascii="Times New Roman" w:hAnsi="Times New Roman" w:cs="Times New Roman"/>
          <w:sz w:val="24"/>
          <w:szCs w:val="24"/>
          <w:lang w:val="sr-Cyrl-RS"/>
        </w:rPr>
        <w:t xml:space="preserve"> Европски стандарди предвиђају да новинари треба да буду слободни у извештавању о кривичним предметима који су у току, уз ограничења само у погледу принципа претпоставке невиности, тачности информација и права на правично суђење</w:t>
      </w:r>
      <w:r w:rsidR="0078395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47380C2" w14:textId="77777777" w:rsidR="00471F70" w:rsidRDefault="00471F70" w:rsidP="00471F7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DE3654" w14:textId="77777777" w:rsidR="00471F70" w:rsidRDefault="00471F70" w:rsidP="00471F7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947ACE" w14:textId="77777777" w:rsidR="00216D6E" w:rsidRPr="002A34EB" w:rsidRDefault="00216D6E" w:rsidP="00216D6E">
      <w:pPr>
        <w:tabs>
          <w:tab w:val="left" w:pos="1134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US"/>
        </w:rPr>
      </w:pPr>
      <w:r w:rsidRPr="00061C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US"/>
        </w:rPr>
        <w:t>III</w:t>
      </w:r>
      <w:r w:rsidRPr="002A34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US"/>
        </w:rPr>
        <w:t>.</w:t>
      </w:r>
      <w:r w:rsidRPr="00061C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US"/>
        </w:rPr>
        <w:t xml:space="preserve"> </w:t>
      </w:r>
      <w:r w:rsidRPr="002A34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US"/>
        </w:rPr>
        <w:t>Објашњење основних правних института и појединачних решења</w:t>
      </w:r>
    </w:p>
    <w:p w14:paraId="7837FCE3" w14:textId="77777777" w:rsidR="00216D6E" w:rsidRPr="002A34EB" w:rsidRDefault="00216D6E" w:rsidP="00216D6E">
      <w:pPr>
        <w:tabs>
          <w:tab w:val="left" w:pos="1134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US"/>
        </w:rPr>
      </w:pPr>
    </w:p>
    <w:p w14:paraId="16ED7851" w14:textId="7AA96A6F" w:rsidR="00216D6E" w:rsidRPr="006E4C0A" w:rsidRDefault="00216D6E" w:rsidP="00216D6E">
      <w:pPr>
        <w:tabs>
          <w:tab w:val="left" w:pos="3849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sr-Cyrl-R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      </w:t>
      </w:r>
      <w:r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Ч</w:t>
      </w:r>
      <w:r w:rsidRPr="00673D2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лан</w:t>
      </w:r>
      <w:r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ом</w:t>
      </w:r>
      <w:r w:rsidRPr="00673D2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1.</w:t>
      </w:r>
      <w:r w:rsidR="005034D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</w:t>
      </w:r>
      <w:r w:rsidR="00DE1E08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Предлога</w:t>
      </w:r>
      <w:r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закона о измен</w:t>
      </w:r>
      <w:r w:rsidR="003E7779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ама</w:t>
      </w:r>
      <w:r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и допунама Закона о </w:t>
      </w:r>
      <w:r w:rsidR="005034DB" w:rsidRPr="005034DB">
        <w:rPr>
          <w:rFonts w:ascii="Times New Roman" w:hAnsi="Times New Roman" w:cs="Times New Roman"/>
          <w:sz w:val="24"/>
          <w:szCs w:val="24"/>
          <w:lang w:val="sr-Cyrl-RS" w:eastAsia="en-US"/>
        </w:rPr>
        <w:t>јавном информисању</w:t>
      </w:r>
      <w:r w:rsidR="005034DB">
        <w:rPr>
          <w:rFonts w:ascii="Times New Roman" w:hAnsi="Times New Roman" w:cs="Times New Roman"/>
          <w:sz w:val="24"/>
          <w:szCs w:val="24"/>
          <w:lang w:val="sr-Cyrl-RS" w:eastAsia="en-US"/>
        </w:rPr>
        <w:t xml:space="preserve"> и</w:t>
      </w:r>
      <w:r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медијима мења се </w:t>
      </w:r>
      <w:r w:rsidR="006E4C0A" w:rsidRPr="006E4C0A">
        <w:rPr>
          <w:rFonts w:ascii="Times New Roman" w:hAnsi="Times New Roman" w:cs="Times New Roman"/>
          <w:sz w:val="24"/>
          <w:szCs w:val="24"/>
          <w:lang w:val="sr-Cyrl-RS" w:eastAsia="en-US"/>
        </w:rPr>
        <w:t xml:space="preserve">члан 6. став 2. </w:t>
      </w:r>
      <w:r w:rsidRPr="00673D2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Закон</w:t>
      </w:r>
      <w:r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а</w:t>
      </w:r>
      <w:r w:rsidRPr="00673D2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о</w:t>
      </w:r>
      <w:r w:rsidR="006E4C0A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</w:t>
      </w:r>
      <w:r w:rsidR="006E4C0A" w:rsidRPr="006E4C0A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јавном информисању и медијима</w:t>
      </w:r>
      <w:r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. Изменама овог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става поменутог </w:t>
      </w:r>
      <w:r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члана</w:t>
      </w:r>
      <w:r w:rsidR="006E4C0A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</w:t>
      </w:r>
      <w:r w:rsidR="006E4C0A" w:rsidRPr="006E4C0A">
        <w:rPr>
          <w:rFonts w:ascii="Times New Roman" w:hAnsi="Times New Roman" w:cs="Times New Roman"/>
          <w:sz w:val="24"/>
          <w:szCs w:val="24"/>
          <w:lang w:val="sr-Cyrl-RS"/>
        </w:rPr>
        <w:t>наглашава се забра</w:t>
      </w:r>
      <w:r w:rsidR="006E4C0A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6E4C0A" w:rsidRPr="006E4C0A">
        <w:rPr>
          <w:rFonts w:ascii="Times New Roman" w:hAnsi="Times New Roman" w:cs="Times New Roman"/>
          <w:sz w:val="24"/>
          <w:szCs w:val="24"/>
          <w:lang w:val="sr-Cyrl-RS"/>
        </w:rPr>
        <w:t xml:space="preserve"> свако</w:t>
      </w:r>
      <w:r w:rsidR="006E4C0A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6E4C0A" w:rsidRPr="006E4C0A">
        <w:rPr>
          <w:rFonts w:ascii="Times New Roman" w:hAnsi="Times New Roman" w:cs="Times New Roman"/>
          <w:sz w:val="24"/>
          <w:szCs w:val="24"/>
          <w:lang w:val="sr-Cyrl-RS"/>
        </w:rPr>
        <w:t xml:space="preserve"> деловањ</w:t>
      </w:r>
      <w:r w:rsidR="006E4C0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E4C0A" w:rsidRPr="006E4C0A">
        <w:rPr>
          <w:rFonts w:ascii="Times New Roman" w:hAnsi="Times New Roman" w:cs="Times New Roman"/>
          <w:sz w:val="24"/>
          <w:szCs w:val="24"/>
          <w:lang w:val="sr-Cyrl-RS"/>
        </w:rPr>
        <w:t xml:space="preserve"> које ограничава, спречава или нарушава конкуренцију у области јавног информисања, како би се обезбедила разноврсност идеја и мишљења.</w:t>
      </w:r>
    </w:p>
    <w:p w14:paraId="2F2D8BFA" w14:textId="0ADD3E33" w:rsidR="00216D6E" w:rsidRPr="00D470B7" w:rsidRDefault="00216D6E" w:rsidP="00216D6E">
      <w:pPr>
        <w:tabs>
          <w:tab w:val="left" w:pos="3849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sr-Cyrl-R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       </w:t>
      </w:r>
      <w:r w:rsidRPr="006954CD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Чланом 2. </w:t>
      </w:r>
      <w:r w:rsidR="00DE1E08" w:rsidRPr="00DE1E08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Предлога </w:t>
      </w:r>
      <w:r w:rsidRPr="006954CD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закона </w:t>
      </w:r>
      <w:r w:rsidR="00CB75CB" w:rsidRPr="00CB75CB">
        <w:rPr>
          <w:rFonts w:ascii="Times New Roman" w:hAnsi="Times New Roman" w:cs="Times New Roman"/>
          <w:sz w:val="24"/>
          <w:szCs w:val="24"/>
          <w:lang w:val="sr-Cyrl-RS" w:eastAsia="en-US"/>
        </w:rPr>
        <w:t>додаје се нови члан 39а</w:t>
      </w:r>
      <w:r w:rsidR="00CB75CB" w:rsidRPr="006954CD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) </w:t>
      </w:r>
      <w:r w:rsidR="00CB75CB">
        <w:rPr>
          <w:rFonts w:ascii="Times New Roman" w:hAnsi="Times New Roman" w:cs="Times New Roman"/>
          <w:sz w:val="24"/>
          <w:szCs w:val="24"/>
          <w:lang w:val="sr-Cyrl-RS" w:eastAsia="en-US"/>
        </w:rPr>
        <w:t>п</w:t>
      </w:r>
      <w:r w:rsidR="00CB75CB" w:rsidRPr="00CB75CB">
        <w:rPr>
          <w:rFonts w:ascii="Times New Roman" w:hAnsi="Times New Roman" w:cs="Times New Roman"/>
          <w:sz w:val="24"/>
          <w:szCs w:val="24"/>
          <w:lang w:val="sr-Cyrl-RS" w:eastAsia="en-US"/>
        </w:rPr>
        <w:t xml:space="preserve">осле члана 39. </w:t>
      </w:r>
      <w:r w:rsidRPr="006954CD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Закона о</w:t>
      </w:r>
      <w:r w:rsidR="00CB75CB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</w:t>
      </w:r>
      <w:r w:rsidR="00CB75CB" w:rsidRPr="005034DB">
        <w:rPr>
          <w:rFonts w:ascii="Times New Roman" w:hAnsi="Times New Roman" w:cs="Times New Roman"/>
          <w:sz w:val="24"/>
          <w:szCs w:val="24"/>
          <w:lang w:val="sr-Cyrl-RS" w:eastAsia="en-US"/>
        </w:rPr>
        <w:t>јавном информисању</w:t>
      </w:r>
      <w:r w:rsidR="00CB75CB">
        <w:rPr>
          <w:rFonts w:ascii="Times New Roman" w:hAnsi="Times New Roman" w:cs="Times New Roman"/>
          <w:sz w:val="24"/>
          <w:szCs w:val="24"/>
          <w:lang w:val="sr-Cyrl-RS" w:eastAsia="en-US"/>
        </w:rPr>
        <w:t xml:space="preserve"> и</w:t>
      </w:r>
      <w:r w:rsidR="00CB75CB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медијима</w:t>
      </w:r>
      <w:r w:rsidR="00D470B7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. </w:t>
      </w:r>
      <w:r w:rsidR="00D470B7">
        <w:rPr>
          <w:rFonts w:ascii="Times New Roman" w:hAnsi="Times New Roman" w:cs="Times New Roman"/>
          <w:sz w:val="24"/>
          <w:szCs w:val="24"/>
          <w:lang w:val="sr-Cyrl-RS"/>
        </w:rPr>
        <w:t>Нови</w:t>
      </w:r>
      <w:r w:rsidR="00D470B7" w:rsidRPr="00D470B7">
        <w:rPr>
          <w:rFonts w:ascii="Times New Roman" w:hAnsi="Times New Roman" w:cs="Times New Roman"/>
          <w:sz w:val="24"/>
          <w:szCs w:val="24"/>
          <w:lang w:val="sr-Cyrl-RS"/>
        </w:rPr>
        <w:t xml:space="preserve"> члан прописује да начела која</w:t>
      </w:r>
      <w:r w:rsidR="00213AA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13AAD">
        <w:rPr>
          <w:rFonts w:ascii="Times New Roman" w:hAnsi="Times New Roman" w:cs="Times New Roman"/>
          <w:sz w:val="24"/>
          <w:szCs w:val="24"/>
          <w:lang w:val="sr-Cyrl-RS"/>
        </w:rPr>
        <w:t>важе</w:t>
      </w:r>
      <w:r w:rsidR="00D470B7" w:rsidRPr="00D470B7">
        <w:rPr>
          <w:rFonts w:ascii="Times New Roman" w:hAnsi="Times New Roman" w:cs="Times New Roman"/>
          <w:sz w:val="24"/>
          <w:szCs w:val="24"/>
          <w:lang w:val="sr-Cyrl-RS"/>
        </w:rPr>
        <w:t xml:space="preserve"> за рад јавних медијских сервиса треба да се примењују и на медије чији су издавачи основани од стране лица из члана 39. став 5. тачка 2) овог закона, уз напомену да је уређивачка политика тих медија независна од оснивача</w:t>
      </w:r>
      <w:r w:rsidR="00060FC8">
        <w:rPr>
          <w:rFonts w:ascii="Times New Roman" w:hAnsi="Times New Roman" w:cs="Times New Roman"/>
          <w:sz w:val="24"/>
          <w:szCs w:val="24"/>
          <w:lang w:val="sr-Cyrl-RS"/>
        </w:rPr>
        <w:t xml:space="preserve"> и издавача</w:t>
      </w:r>
      <w:r w:rsidR="00D470B7" w:rsidRPr="00D470B7">
        <w:rPr>
          <w:rFonts w:ascii="Times New Roman" w:hAnsi="Times New Roman" w:cs="Times New Roman"/>
          <w:sz w:val="24"/>
          <w:szCs w:val="24"/>
          <w:lang w:val="sr-Cyrl-RS"/>
        </w:rPr>
        <w:t>. Остваривање професионалних и етичких стандарда обезбеђује се усвајањем интерног етичког кодекса, а чланови органа управљања</w:t>
      </w:r>
      <w:r w:rsidR="002B56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B5693" w:rsidRPr="002B5693">
        <w:rPr>
          <w:rFonts w:ascii="Times New Roman" w:hAnsi="Times New Roman" w:cs="Times New Roman"/>
          <w:sz w:val="24"/>
          <w:szCs w:val="24"/>
          <w:lang w:val="sr-Cyrl-RS" w:eastAsia="en-US"/>
        </w:rPr>
        <w:t>не могу бити носиоци јавних функција и функција у политичкој странци, као ни лица чије би чланство у органу управљања могло да доведе до сукоба интереса, две године по престанку функције, а у складу са прописом који регулише спречавање сукоба интереса при обављању јавне функције</w:t>
      </w:r>
      <w:r w:rsidR="00D470B7" w:rsidRPr="00D470B7">
        <w:rPr>
          <w:rFonts w:ascii="Times New Roman" w:hAnsi="Times New Roman" w:cs="Times New Roman"/>
          <w:sz w:val="24"/>
          <w:szCs w:val="24"/>
          <w:lang w:val="sr-Cyrl-RS"/>
        </w:rPr>
        <w:t>. Такође, чланови управе и заступник издавача морају бити стручњаци из релевантних области и морају имати искуства у медијском менаџменту, а издавачи су обавезни да годишње објављују финансијске извештаје и извештаје о спровођењу етичког кодекса.</w:t>
      </w:r>
    </w:p>
    <w:p w14:paraId="015FB36A" w14:textId="02EB221A" w:rsidR="00216D6E" w:rsidRPr="002A34EB" w:rsidRDefault="00216D6E" w:rsidP="00216D6E">
      <w:pPr>
        <w:tabs>
          <w:tab w:val="left" w:pos="3849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lastRenderedPageBreak/>
        <w:t xml:space="preserve">         </w:t>
      </w:r>
      <w:r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Чланом 3. </w:t>
      </w:r>
      <w:r w:rsidR="00DE1E08" w:rsidRPr="00DE1E08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Предлога </w:t>
      </w:r>
      <w:r w:rsidRPr="002A34EB">
        <w:rPr>
          <w:rFonts w:ascii="Times New Roman" w:hAnsi="Times New Roman" w:cs="Times New Roman"/>
          <w:sz w:val="24"/>
          <w:szCs w:val="24"/>
          <w:lang w:val="sr-Cyrl-RS"/>
        </w:rPr>
        <w:t>закона додаје се став</w:t>
      </w:r>
      <w:r w:rsidR="003C4C52">
        <w:rPr>
          <w:rFonts w:ascii="Times New Roman" w:hAnsi="Times New Roman" w:cs="Times New Roman"/>
          <w:sz w:val="24"/>
          <w:szCs w:val="24"/>
          <w:lang w:val="sr-Cyrl-RS"/>
        </w:rPr>
        <w:t xml:space="preserve"> 8.</w:t>
      </w:r>
      <w:r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A34EB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>у члану 4</w:t>
      </w:r>
      <w:r w:rsidR="003C4C52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>7</w:t>
      </w:r>
      <w:r w:rsidRPr="002A34EB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 xml:space="preserve">. Закона о </w:t>
      </w:r>
      <w:bookmarkStart w:id="0" w:name="_Hlk198204243"/>
      <w:r w:rsidR="003C4C52" w:rsidRPr="005034DB">
        <w:rPr>
          <w:rFonts w:ascii="Times New Roman" w:hAnsi="Times New Roman" w:cs="Times New Roman"/>
          <w:sz w:val="24"/>
          <w:szCs w:val="24"/>
          <w:lang w:val="sr-Cyrl-RS" w:eastAsia="en-US"/>
        </w:rPr>
        <w:t>јавном информисању</w:t>
      </w:r>
      <w:r w:rsidR="003C4C52">
        <w:rPr>
          <w:rFonts w:ascii="Times New Roman" w:hAnsi="Times New Roman" w:cs="Times New Roman"/>
          <w:sz w:val="24"/>
          <w:szCs w:val="24"/>
          <w:lang w:val="sr-Cyrl-RS" w:eastAsia="en-US"/>
        </w:rPr>
        <w:t xml:space="preserve"> и</w:t>
      </w:r>
      <w:r w:rsidR="003C4C52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</w:t>
      </w:r>
      <w:bookmarkEnd w:id="0"/>
      <w:r w:rsidR="003C4C52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медијима</w:t>
      </w:r>
      <w:r w:rsidRPr="002A34EB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 xml:space="preserve"> </w:t>
      </w:r>
      <w:r w:rsidR="00AE413B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 xml:space="preserve">који </w:t>
      </w:r>
      <w:r w:rsidR="00AE413B" w:rsidRPr="00AE413B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>прописује да све јавне набавке медијских услуга од стране органа јавне власти морају бити реализоване на транспарентан, објективан, пропорционалан и недискриминаторан начин.</w:t>
      </w:r>
      <w:r w:rsidR="00BF0A23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en-US"/>
        </w:rPr>
        <w:t xml:space="preserve"> </w:t>
      </w:r>
      <w:r w:rsidR="00AE413B" w:rsidRPr="00AE413B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>Критеријуми за доделу ових набавки морају бити јавно објављени на веб сајту органа јавне власти, чиме се осигурава отвореност поступка. Поступци доделе такође морају бити отворени и обезбедити једнаке шансе за све учеснике, без дискриминације.</w:t>
      </w:r>
    </w:p>
    <w:p w14:paraId="3C267F30" w14:textId="129E42D6" w:rsidR="008943B3" w:rsidRDefault="00216D6E" w:rsidP="00445084">
      <w:pPr>
        <w:tabs>
          <w:tab w:val="left" w:pos="3849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 xml:space="preserve">         </w:t>
      </w:r>
      <w:r w:rsidRPr="002A34EB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>Члан</w:t>
      </w:r>
      <w:r w:rsidR="00235558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>ом</w:t>
      </w:r>
      <w:r w:rsidRPr="002A34EB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 xml:space="preserve"> 4. </w:t>
      </w:r>
      <w:r w:rsidR="00DE1E08" w:rsidRPr="00DE1E08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 xml:space="preserve">Предлога </w:t>
      </w:r>
      <w:r w:rsidRPr="002A34EB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>закона мења</w:t>
      </w:r>
      <w:r w:rsidR="00AE6520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 xml:space="preserve"> се</w:t>
      </w:r>
      <w:r w:rsidRPr="002A34EB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 xml:space="preserve"> члан </w:t>
      </w:r>
      <w:r w:rsidR="00AE413B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>84</w:t>
      </w:r>
      <w:r w:rsidRPr="002A34EB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 xml:space="preserve">. Закона о </w:t>
      </w:r>
      <w:r w:rsidR="00E27251" w:rsidRPr="005034DB">
        <w:rPr>
          <w:rFonts w:ascii="Times New Roman" w:hAnsi="Times New Roman" w:cs="Times New Roman"/>
          <w:sz w:val="24"/>
          <w:szCs w:val="24"/>
          <w:lang w:val="sr-Cyrl-RS" w:eastAsia="en-US"/>
        </w:rPr>
        <w:t>јавном информисању</w:t>
      </w:r>
      <w:r w:rsidR="00E27251">
        <w:rPr>
          <w:rFonts w:ascii="Times New Roman" w:hAnsi="Times New Roman" w:cs="Times New Roman"/>
          <w:sz w:val="24"/>
          <w:szCs w:val="24"/>
          <w:lang w:val="sr-Cyrl-RS" w:eastAsia="en-US"/>
        </w:rPr>
        <w:t xml:space="preserve"> и</w:t>
      </w:r>
      <w:r w:rsidRPr="002A34EB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 xml:space="preserve"> медијима. Измена је усмерена </w:t>
      </w:r>
      <w:r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ка </w:t>
      </w:r>
      <w:r w:rsidR="00445084">
        <w:rPr>
          <w:rFonts w:ascii="Times New Roman" w:hAnsi="Times New Roman" w:cs="Times New Roman"/>
          <w:sz w:val="24"/>
          <w:szCs w:val="24"/>
          <w:lang w:val="sr-Cyrl-RS"/>
        </w:rPr>
        <w:t>ближем уређењу претпоставке</w:t>
      </w:r>
      <w:r w:rsidR="008943B3">
        <w:rPr>
          <w:rFonts w:ascii="Times New Roman" w:hAnsi="Times New Roman" w:cs="Times New Roman"/>
          <w:sz w:val="24"/>
          <w:szCs w:val="24"/>
          <w:lang w:val="sr-Cyrl-RS"/>
        </w:rPr>
        <w:t xml:space="preserve"> невиности </w:t>
      </w:r>
      <w:r w:rsidR="00445084" w:rsidRPr="00445084">
        <w:rPr>
          <w:rFonts w:ascii="Times New Roman" w:hAnsi="Times New Roman" w:cs="Times New Roman"/>
          <w:sz w:val="24"/>
          <w:szCs w:val="24"/>
          <w:lang w:val="sr-Cyrl-RS"/>
        </w:rPr>
        <w:t>и прав</w:t>
      </w:r>
      <w:r w:rsidR="007C4C5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45084" w:rsidRPr="00445084">
        <w:rPr>
          <w:rFonts w:ascii="Times New Roman" w:hAnsi="Times New Roman" w:cs="Times New Roman"/>
          <w:sz w:val="24"/>
          <w:szCs w:val="24"/>
          <w:lang w:val="sr-Cyrl-RS"/>
        </w:rPr>
        <w:t xml:space="preserve"> медија да извештавају о кривичним поступцима, уз одређена ограничења. Прво, медији имају</w:t>
      </w:r>
      <w:r w:rsidR="0044508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45084" w:rsidRPr="00445084">
        <w:rPr>
          <w:rFonts w:ascii="Times New Roman" w:hAnsi="Times New Roman" w:cs="Times New Roman"/>
          <w:sz w:val="24"/>
          <w:szCs w:val="24"/>
          <w:lang w:val="sr-Cyrl-RS"/>
        </w:rPr>
        <w:t xml:space="preserve">слободу да извештавају о кривичним поступцима, али морају поштовати претпоставку невиности, што значи да не смеју осумњичене или окривљене означити као кривце пре правоснажне </w:t>
      </w:r>
      <w:r w:rsidR="008943B3">
        <w:rPr>
          <w:rFonts w:ascii="Times New Roman" w:hAnsi="Times New Roman" w:cs="Times New Roman"/>
          <w:sz w:val="24"/>
          <w:szCs w:val="24"/>
          <w:lang w:val="sr-Cyrl-RS"/>
        </w:rPr>
        <w:t xml:space="preserve">судске </w:t>
      </w:r>
      <w:r w:rsidR="00445084" w:rsidRPr="00445084">
        <w:rPr>
          <w:rFonts w:ascii="Times New Roman" w:hAnsi="Times New Roman" w:cs="Times New Roman"/>
          <w:sz w:val="24"/>
          <w:szCs w:val="24"/>
          <w:lang w:val="sr-Cyrl-RS"/>
        </w:rPr>
        <w:t>пресуде.</w:t>
      </w:r>
    </w:p>
    <w:p w14:paraId="7CC36CC8" w14:textId="7D5C8AB7" w:rsidR="00216D6E" w:rsidRPr="008943B3" w:rsidRDefault="008943B3" w:rsidP="00445084">
      <w:pPr>
        <w:tabs>
          <w:tab w:val="left" w:pos="3849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           </w:t>
      </w:r>
      <w:r w:rsidR="00216D6E" w:rsidRPr="0042400C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Члан</w:t>
      </w:r>
      <w:r w:rsidR="00216D6E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ом</w:t>
      </w:r>
      <w:r w:rsidR="00216D6E" w:rsidRPr="0042400C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5.</w:t>
      </w:r>
      <w:r w:rsidR="00216D6E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</w:t>
      </w:r>
      <w:r w:rsidR="00DE1E08" w:rsidRPr="00DE1E08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Предлога </w:t>
      </w:r>
      <w:r w:rsidR="00216D6E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закона </w:t>
      </w:r>
      <w:r w:rsidR="00367356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брише</w:t>
      </w:r>
      <w:r w:rsidR="0005128F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се </w:t>
      </w:r>
      <w:r w:rsidR="0005128F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ч</w:t>
      </w:r>
      <w:r w:rsidR="0005128F" w:rsidRPr="0042400C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лан </w:t>
      </w:r>
      <w:r w:rsidR="0005128F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85</w:t>
      </w:r>
      <w:r w:rsidR="0005128F" w:rsidRPr="0042400C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.</w:t>
      </w:r>
      <w:r w:rsidR="0005128F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Закон</w:t>
      </w:r>
      <w:r w:rsidR="0005128F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а </w:t>
      </w:r>
      <w:r w:rsidR="00391A52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и назив</w:t>
      </w:r>
      <w:r w:rsidR="0005128F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изнад члана 85.</w:t>
      </w:r>
    </w:p>
    <w:p w14:paraId="6ED7AE7C" w14:textId="20EAC6F0" w:rsidR="004B4504" w:rsidRDefault="006E4C0A" w:rsidP="004B4504">
      <w:pPr>
        <w:suppressAutoHyphens w:val="0"/>
        <w:spacing w:after="0" w:line="259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Чланом 6. </w:t>
      </w:r>
      <w:r w:rsidR="00DE1E08" w:rsidRPr="00DE1E08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Предлога </w:t>
      </w:r>
      <w:r>
        <w:rPr>
          <w:rFonts w:ascii="Times New Roman" w:hAnsi="Times New Roman" w:cs="Times New Roman"/>
          <w:sz w:val="24"/>
          <w:szCs w:val="24"/>
          <w:lang w:val="sr-Cyrl-RS"/>
        </w:rPr>
        <w:t>закона</w:t>
      </w:r>
      <w:r w:rsidR="009C5F3D">
        <w:rPr>
          <w:rFonts w:ascii="Times New Roman" w:hAnsi="Times New Roman" w:cs="Times New Roman"/>
          <w:bCs/>
          <w:iCs/>
          <w:sz w:val="24"/>
          <w:szCs w:val="24"/>
          <w:lang w:val="sr-Cyrl-RS" w:eastAsia="en-US"/>
        </w:rPr>
        <w:t xml:space="preserve"> </w:t>
      </w:r>
      <w:r w:rsidR="00A03EA4">
        <w:rPr>
          <w:rFonts w:ascii="Times New Roman" w:hAnsi="Times New Roman" w:cs="Times New Roman"/>
          <w:bCs/>
          <w:iCs/>
          <w:sz w:val="24"/>
          <w:szCs w:val="24"/>
          <w:lang w:val="sr-Cyrl-RS" w:eastAsia="en-US"/>
        </w:rPr>
        <w:t>мења се</w:t>
      </w:r>
      <w:r w:rsidR="009C5F3D">
        <w:rPr>
          <w:rFonts w:ascii="Times New Roman" w:hAnsi="Times New Roman" w:cs="Times New Roman"/>
          <w:bCs/>
          <w:iCs/>
          <w:sz w:val="24"/>
          <w:szCs w:val="24"/>
          <w:lang w:val="sr-Cyrl-RS" w:eastAsia="en-US"/>
        </w:rPr>
        <w:t xml:space="preserve"> члан 152.</w:t>
      </w:r>
      <w:r w:rsidR="000E3B22">
        <w:rPr>
          <w:rFonts w:ascii="Times New Roman" w:hAnsi="Times New Roman" w:cs="Times New Roman"/>
          <w:bCs/>
          <w:iCs/>
          <w:sz w:val="24"/>
          <w:szCs w:val="24"/>
          <w:lang w:val="sr-Cyrl-RS" w:eastAsia="en-US"/>
        </w:rPr>
        <w:t xml:space="preserve"> </w:t>
      </w:r>
      <w:r w:rsidR="00BE5A55">
        <w:rPr>
          <w:rFonts w:ascii="Times New Roman" w:hAnsi="Times New Roman" w:cs="Times New Roman"/>
          <w:bCs/>
          <w:iCs/>
          <w:sz w:val="24"/>
          <w:szCs w:val="24"/>
          <w:lang w:val="sr-Cyrl-RS" w:eastAsia="en-US"/>
        </w:rPr>
        <w:t>став</w:t>
      </w:r>
      <w:r w:rsidR="00AC3CBE">
        <w:rPr>
          <w:rFonts w:ascii="Times New Roman" w:hAnsi="Times New Roman" w:cs="Times New Roman"/>
          <w:bCs/>
          <w:iCs/>
          <w:sz w:val="24"/>
          <w:szCs w:val="24"/>
          <w:lang w:val="sr-Cyrl-RS" w:eastAsia="en-US"/>
        </w:rPr>
        <w:t xml:space="preserve"> </w:t>
      </w:r>
      <w:r w:rsidR="00BE5A55">
        <w:rPr>
          <w:rFonts w:ascii="Times New Roman" w:hAnsi="Times New Roman" w:cs="Times New Roman"/>
          <w:bCs/>
          <w:iCs/>
          <w:sz w:val="24"/>
          <w:szCs w:val="24"/>
          <w:lang w:val="sr-Cyrl-RS" w:eastAsia="en-US"/>
        </w:rPr>
        <w:t xml:space="preserve">1. тачка 2) </w:t>
      </w:r>
      <w:r w:rsidR="000E3B22">
        <w:rPr>
          <w:rFonts w:ascii="Times New Roman" w:hAnsi="Times New Roman" w:cs="Times New Roman"/>
          <w:bCs/>
          <w:iCs/>
          <w:sz w:val="24"/>
          <w:szCs w:val="24"/>
          <w:lang w:val="sr-Cyrl-RS" w:eastAsia="en-US"/>
        </w:rPr>
        <w:t>Закона</w:t>
      </w:r>
      <w:r w:rsidR="00602AF7">
        <w:rPr>
          <w:rFonts w:ascii="Times New Roman" w:hAnsi="Times New Roman" w:cs="Times New Roman"/>
          <w:bCs/>
          <w:iCs/>
          <w:sz w:val="24"/>
          <w:szCs w:val="24"/>
          <w:lang w:val="sr-Cyrl-RS" w:eastAsia="en-US"/>
        </w:rPr>
        <w:t xml:space="preserve"> </w:t>
      </w:r>
      <w:r w:rsidR="00F83D20">
        <w:rPr>
          <w:rFonts w:ascii="Times New Roman" w:hAnsi="Times New Roman" w:cs="Times New Roman"/>
          <w:bCs/>
          <w:iCs/>
          <w:sz w:val="24"/>
          <w:szCs w:val="24"/>
          <w:lang w:val="sr-Cyrl-RS" w:eastAsia="en-US"/>
        </w:rPr>
        <w:t xml:space="preserve">у односу на новчану казну за прекршај </w:t>
      </w:r>
      <w:r w:rsidR="006A2A7E">
        <w:rPr>
          <w:rFonts w:ascii="Times New Roman" w:hAnsi="Times New Roman" w:cs="Times New Roman"/>
          <w:bCs/>
          <w:iCs/>
          <w:sz w:val="24"/>
          <w:szCs w:val="24"/>
          <w:lang w:val="sr-Cyrl-RS" w:eastAsia="en-US"/>
        </w:rPr>
        <w:t>главног уредника медија</w:t>
      </w:r>
      <w:r w:rsidR="00D63583">
        <w:rPr>
          <w:rFonts w:ascii="Times New Roman" w:hAnsi="Times New Roman" w:cs="Times New Roman"/>
          <w:bCs/>
          <w:iCs/>
          <w:sz w:val="24"/>
          <w:szCs w:val="24"/>
          <w:lang w:val="sr-Cyrl-RS" w:eastAsia="en-US"/>
        </w:rPr>
        <w:t xml:space="preserve"> у случају</w:t>
      </w:r>
      <w:r w:rsidR="006A2A7E">
        <w:rPr>
          <w:rFonts w:ascii="Times New Roman" w:hAnsi="Times New Roman" w:cs="Times New Roman"/>
          <w:bCs/>
          <w:iCs/>
          <w:sz w:val="24"/>
          <w:szCs w:val="24"/>
          <w:lang w:val="sr-Cyrl-RS" w:eastAsia="en-US"/>
        </w:rPr>
        <w:t xml:space="preserve"> </w:t>
      </w:r>
      <w:r w:rsidR="007F0824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када </w:t>
      </w:r>
      <w:r w:rsidR="004B4504" w:rsidRPr="009114D1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се у објављеној информацији у медијима неко означи као извршилац кривичног дела или буде проглашен кривим или одговорним за кривично дело пре него што правноснажна судска одлу</w:t>
      </w:r>
      <w:r w:rsidR="004B4504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ка буде донета (члан 84. став 2</w:t>
      </w:r>
      <w:r w:rsidR="004B4504" w:rsidRPr="009114D1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)”.</w:t>
      </w:r>
      <w:r w:rsidR="004B4504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</w:t>
      </w:r>
    </w:p>
    <w:p w14:paraId="73BCAB54" w14:textId="60C32BB7" w:rsidR="00471F70" w:rsidRPr="00216D6E" w:rsidRDefault="00216D6E" w:rsidP="004B4504">
      <w:pPr>
        <w:suppressAutoHyphens w:val="0"/>
        <w:spacing w:after="0" w:line="259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</w:pPr>
      <w:r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6E4C0A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2A34E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D0B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E1E08" w:rsidRPr="00DE1E08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Предлога </w:t>
      </w:r>
      <w:r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закона предвиђа да </w:t>
      </w:r>
      <w:r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закон ступа на снагу </w:t>
      </w:r>
      <w:r w:rsidR="006E4C0A" w:rsidRPr="006E4C0A">
        <w:rPr>
          <w:rFonts w:ascii="Times New Roman" w:hAnsi="Times New Roman" w:cs="Times New Roman"/>
          <w:sz w:val="24"/>
          <w:szCs w:val="24"/>
          <w:lang w:val="sr-Cyrl-RS" w:eastAsia="en-US"/>
        </w:rPr>
        <w:t>осмог дана од дана</w:t>
      </w:r>
      <w:r w:rsidR="006E4C0A">
        <w:rPr>
          <w:rFonts w:ascii="Times New Roman" w:hAnsi="Times New Roman" w:cs="Times New Roman"/>
          <w:sz w:val="24"/>
          <w:szCs w:val="24"/>
          <w:lang w:val="sr-Cyrl-RS" w:eastAsia="en-US"/>
        </w:rPr>
        <w:t xml:space="preserve"> </w:t>
      </w:r>
      <w:r w:rsidR="006E4C0A" w:rsidRPr="006E4C0A">
        <w:rPr>
          <w:rFonts w:ascii="Times New Roman" w:hAnsi="Times New Roman" w:cs="Times New Roman"/>
          <w:sz w:val="24"/>
          <w:szCs w:val="24"/>
          <w:lang w:val="sr-Cyrl-RS" w:eastAsia="en-US"/>
        </w:rPr>
        <w:t>објављивања у „Службеном гласнику Републике Србије</w:t>
      </w:r>
      <w:r w:rsidR="00D208F4" w:rsidRPr="00D208F4">
        <w:rPr>
          <w:rFonts w:ascii="Times New Roman" w:hAnsi="Times New Roman" w:cs="Times New Roman"/>
          <w:sz w:val="24"/>
          <w:szCs w:val="24"/>
          <w:lang w:val="sr-Cyrl-RS" w:eastAsia="en-US"/>
        </w:rPr>
        <w:t>”</w:t>
      </w:r>
      <w:r w:rsidR="006E4C0A">
        <w:rPr>
          <w:rFonts w:ascii="Times New Roman" w:hAnsi="Times New Roman" w:cs="Times New Roman"/>
          <w:sz w:val="24"/>
          <w:szCs w:val="24"/>
          <w:lang w:val="sr-Cyrl-RS" w:eastAsia="en-US"/>
        </w:rPr>
        <w:t>.</w:t>
      </w:r>
    </w:p>
    <w:p w14:paraId="36E17B28" w14:textId="77777777" w:rsidR="00471F70" w:rsidRPr="004D283E" w:rsidRDefault="00471F70" w:rsidP="00471F7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28470E" w14:textId="77777777" w:rsidR="00632E95" w:rsidRDefault="00632E95" w:rsidP="00471F70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D283E">
        <w:rPr>
          <w:rFonts w:ascii="Times New Roman" w:hAnsi="Times New Roman" w:cs="Times New Roman"/>
          <w:b/>
          <w:sz w:val="24"/>
          <w:szCs w:val="24"/>
          <w:lang w:val="sr-Cyrl-RS"/>
        </w:rPr>
        <w:t>IV. Финансијска средства потребна за спровођење Закона</w:t>
      </w:r>
    </w:p>
    <w:p w14:paraId="7B5BC525" w14:textId="77777777" w:rsidR="00471F70" w:rsidRPr="004D283E" w:rsidRDefault="00471F70" w:rsidP="00471F70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43AD54E" w14:textId="4171C0C8" w:rsidR="00632E95" w:rsidRDefault="00DE1E08" w:rsidP="00632E9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32E95" w:rsidRPr="004D283E">
        <w:rPr>
          <w:rFonts w:ascii="Times New Roman" w:hAnsi="Times New Roman" w:cs="Times New Roman"/>
          <w:sz w:val="24"/>
          <w:szCs w:val="24"/>
          <w:lang w:val="sr-Cyrl-RS"/>
        </w:rPr>
        <w:t>За спро</w:t>
      </w:r>
      <w:r w:rsidR="00E62995" w:rsidRPr="004D283E">
        <w:rPr>
          <w:rFonts w:ascii="Times New Roman" w:hAnsi="Times New Roman" w:cs="Times New Roman"/>
          <w:sz w:val="24"/>
          <w:szCs w:val="24"/>
          <w:lang w:val="sr-Cyrl-RS"/>
        </w:rPr>
        <w:t xml:space="preserve">вођење овог закона </w:t>
      </w:r>
      <w:r w:rsidR="00A6744E" w:rsidRPr="004D283E">
        <w:rPr>
          <w:rFonts w:ascii="Times New Roman" w:hAnsi="Times New Roman" w:cs="Times New Roman"/>
          <w:sz w:val="24"/>
          <w:szCs w:val="24"/>
          <w:lang w:val="sr-Cyrl-RS"/>
        </w:rPr>
        <w:t>није потребно обезбедити средства у буџету Републике Србије.</w:t>
      </w:r>
    </w:p>
    <w:p w14:paraId="32DB0440" w14:textId="7632D24E" w:rsidR="000A74FD" w:rsidRPr="00451961" w:rsidRDefault="00451961" w:rsidP="00632E95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5196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V.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Разлози за доношење закона по хитном поступку</w:t>
      </w:r>
    </w:p>
    <w:p w14:paraId="6074D138" w14:textId="5C4CADC3" w:rsidR="000A74FD" w:rsidRPr="004D283E" w:rsidRDefault="00DE1E08" w:rsidP="00632E9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061C5D">
        <w:rPr>
          <w:rFonts w:ascii="Times New Roman" w:hAnsi="Times New Roman" w:cs="Times New Roman"/>
          <w:sz w:val="24"/>
          <w:szCs w:val="24"/>
          <w:lang w:val="sr-Cyrl-RS"/>
        </w:rPr>
        <w:t>Предлаже се усвајање</w:t>
      </w:r>
      <w:r w:rsidR="00303F59">
        <w:rPr>
          <w:rFonts w:ascii="Times New Roman" w:hAnsi="Times New Roman" w:cs="Times New Roman"/>
          <w:sz w:val="24"/>
          <w:szCs w:val="24"/>
          <w:lang w:val="sr-Cyrl-RS"/>
        </w:rPr>
        <w:t xml:space="preserve"> З</w:t>
      </w:r>
      <w:r w:rsidR="000A74FD">
        <w:rPr>
          <w:rFonts w:ascii="Times New Roman" w:hAnsi="Times New Roman" w:cs="Times New Roman"/>
          <w:sz w:val="24"/>
          <w:szCs w:val="24"/>
          <w:lang w:val="sr-Cyrl-RS"/>
        </w:rPr>
        <w:t xml:space="preserve">акона по хитном поступку из разлога потребе за </w:t>
      </w:r>
      <w:r w:rsidR="001815E5">
        <w:rPr>
          <w:rFonts w:ascii="Times New Roman" w:hAnsi="Times New Roman" w:cs="Times New Roman"/>
          <w:sz w:val="24"/>
          <w:szCs w:val="24"/>
          <w:lang w:val="sr-Cyrl-RS"/>
        </w:rPr>
        <w:t>испуњавањем међу</w:t>
      </w:r>
      <w:r w:rsidR="00451961">
        <w:rPr>
          <w:rFonts w:ascii="Times New Roman" w:hAnsi="Times New Roman" w:cs="Times New Roman"/>
          <w:sz w:val="24"/>
          <w:szCs w:val="24"/>
          <w:lang w:val="sr-Cyrl-RS"/>
        </w:rPr>
        <w:t>народних</w:t>
      </w:r>
      <w:r w:rsidR="001815E5">
        <w:rPr>
          <w:rFonts w:ascii="Times New Roman" w:hAnsi="Times New Roman" w:cs="Times New Roman"/>
          <w:sz w:val="24"/>
          <w:szCs w:val="24"/>
          <w:lang w:val="sr-Cyrl-RS"/>
        </w:rPr>
        <w:t xml:space="preserve"> обавеза и ус</w:t>
      </w:r>
      <w:r w:rsidR="00451961">
        <w:rPr>
          <w:rFonts w:ascii="Times New Roman" w:hAnsi="Times New Roman" w:cs="Times New Roman"/>
          <w:sz w:val="24"/>
          <w:szCs w:val="24"/>
          <w:lang w:val="sr-Cyrl-RS"/>
        </w:rPr>
        <w:t>клађивање прописа са прописима Европске уније</w:t>
      </w:r>
      <w:r w:rsidR="003E7779">
        <w:rPr>
          <w:rFonts w:ascii="Times New Roman" w:hAnsi="Times New Roman" w:cs="Times New Roman"/>
          <w:sz w:val="24"/>
          <w:szCs w:val="24"/>
          <w:lang w:val="sr-Cyrl-RS"/>
        </w:rPr>
        <w:t>, сагласно члану 167. Пословника Народне скупштине</w:t>
      </w:r>
      <w:r w:rsidR="0045196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015D66B" w14:textId="77777777" w:rsidR="00632E95" w:rsidRPr="004D283E" w:rsidRDefault="00632E95" w:rsidP="00632E95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4D283E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</w:t>
      </w:r>
    </w:p>
    <w:p w14:paraId="40CFB2D8" w14:textId="77777777" w:rsidR="00632E95" w:rsidRPr="004D283E" w:rsidRDefault="00632E95" w:rsidP="00632E95">
      <w:pPr>
        <w:shd w:val="clear" w:color="auto" w:fill="FFFFFF"/>
        <w:tabs>
          <w:tab w:val="left" w:pos="720"/>
        </w:tabs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B0CD87D" w14:textId="77777777" w:rsidR="00004EC7" w:rsidRPr="004D283E" w:rsidRDefault="00004EC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004EC7" w:rsidRPr="004D283E" w:rsidSect="00DE1E08">
      <w:headerReference w:type="default" r:id="rId6"/>
      <w:pgSz w:w="11906" w:h="16838"/>
      <w:pgMar w:top="2268" w:right="1134" w:bottom="73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21F51" w14:textId="77777777" w:rsidR="00443FB0" w:rsidRDefault="00443FB0" w:rsidP="00DE1E08">
      <w:pPr>
        <w:spacing w:after="0" w:line="240" w:lineRule="auto"/>
      </w:pPr>
      <w:r>
        <w:separator/>
      </w:r>
    </w:p>
  </w:endnote>
  <w:endnote w:type="continuationSeparator" w:id="0">
    <w:p w14:paraId="2852EB93" w14:textId="77777777" w:rsidR="00443FB0" w:rsidRDefault="00443FB0" w:rsidP="00DE1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EDF8D" w14:textId="77777777" w:rsidR="00443FB0" w:rsidRDefault="00443FB0" w:rsidP="00DE1E08">
      <w:pPr>
        <w:spacing w:after="0" w:line="240" w:lineRule="auto"/>
      </w:pPr>
      <w:r>
        <w:separator/>
      </w:r>
    </w:p>
  </w:footnote>
  <w:footnote w:type="continuationSeparator" w:id="0">
    <w:p w14:paraId="02DA4ABC" w14:textId="77777777" w:rsidR="00443FB0" w:rsidRDefault="00443FB0" w:rsidP="00DE1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663483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BEED619" w14:textId="05134552" w:rsidR="00DE1E08" w:rsidRDefault="00DE1E0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08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C961DF9" w14:textId="77777777" w:rsidR="00DE1E08" w:rsidRDefault="00DE1E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E95"/>
    <w:rsid w:val="00003348"/>
    <w:rsid w:val="00004EC7"/>
    <w:rsid w:val="0005128F"/>
    <w:rsid w:val="00057D83"/>
    <w:rsid w:val="00060FC8"/>
    <w:rsid w:val="00061C5D"/>
    <w:rsid w:val="000927D2"/>
    <w:rsid w:val="000A65DE"/>
    <w:rsid w:val="000A74FD"/>
    <w:rsid w:val="000B4650"/>
    <w:rsid w:val="000B4A23"/>
    <w:rsid w:val="000E3B22"/>
    <w:rsid w:val="00135AC2"/>
    <w:rsid w:val="001815E5"/>
    <w:rsid w:val="001855B9"/>
    <w:rsid w:val="00196F60"/>
    <w:rsid w:val="001A1E1B"/>
    <w:rsid w:val="001C138E"/>
    <w:rsid w:val="001C6EB4"/>
    <w:rsid w:val="001D105B"/>
    <w:rsid w:val="001E5FB0"/>
    <w:rsid w:val="001F2903"/>
    <w:rsid w:val="00213AAD"/>
    <w:rsid w:val="00216D6E"/>
    <w:rsid w:val="00230D55"/>
    <w:rsid w:val="00233D8F"/>
    <w:rsid w:val="00235558"/>
    <w:rsid w:val="00244223"/>
    <w:rsid w:val="00247832"/>
    <w:rsid w:val="00252475"/>
    <w:rsid w:val="00261356"/>
    <w:rsid w:val="00282984"/>
    <w:rsid w:val="00287032"/>
    <w:rsid w:val="002B5693"/>
    <w:rsid w:val="002C2D84"/>
    <w:rsid w:val="002F034A"/>
    <w:rsid w:val="00303F59"/>
    <w:rsid w:val="00360BD9"/>
    <w:rsid w:val="00367356"/>
    <w:rsid w:val="003860A8"/>
    <w:rsid w:val="00391A52"/>
    <w:rsid w:val="003C4C52"/>
    <w:rsid w:val="003D569A"/>
    <w:rsid w:val="003E7779"/>
    <w:rsid w:val="004338D1"/>
    <w:rsid w:val="00443FB0"/>
    <w:rsid w:val="00445084"/>
    <w:rsid w:val="0045187A"/>
    <w:rsid w:val="00451961"/>
    <w:rsid w:val="00471F70"/>
    <w:rsid w:val="004A61D9"/>
    <w:rsid w:val="004A6EBD"/>
    <w:rsid w:val="004B4504"/>
    <w:rsid w:val="004D283E"/>
    <w:rsid w:val="005022FD"/>
    <w:rsid w:val="005034DB"/>
    <w:rsid w:val="00555588"/>
    <w:rsid w:val="00557483"/>
    <w:rsid w:val="00591441"/>
    <w:rsid w:val="005B257F"/>
    <w:rsid w:val="005D088B"/>
    <w:rsid w:val="005D26B9"/>
    <w:rsid w:val="005E478A"/>
    <w:rsid w:val="00602AF7"/>
    <w:rsid w:val="00632E95"/>
    <w:rsid w:val="0067099E"/>
    <w:rsid w:val="00697BFB"/>
    <w:rsid w:val="006A2A7E"/>
    <w:rsid w:val="006E4C0A"/>
    <w:rsid w:val="007141A0"/>
    <w:rsid w:val="00717BD7"/>
    <w:rsid w:val="00720BA9"/>
    <w:rsid w:val="00727501"/>
    <w:rsid w:val="00730D13"/>
    <w:rsid w:val="0078395C"/>
    <w:rsid w:val="00796995"/>
    <w:rsid w:val="007C0A60"/>
    <w:rsid w:val="007C4C59"/>
    <w:rsid w:val="007F0824"/>
    <w:rsid w:val="007F66D9"/>
    <w:rsid w:val="00820279"/>
    <w:rsid w:val="00863B93"/>
    <w:rsid w:val="008943B3"/>
    <w:rsid w:val="008B73A2"/>
    <w:rsid w:val="008C382F"/>
    <w:rsid w:val="009433DD"/>
    <w:rsid w:val="00966846"/>
    <w:rsid w:val="00993A40"/>
    <w:rsid w:val="009B7486"/>
    <w:rsid w:val="009C5F3D"/>
    <w:rsid w:val="009C7732"/>
    <w:rsid w:val="009E5438"/>
    <w:rsid w:val="00A03EA4"/>
    <w:rsid w:val="00A05F9E"/>
    <w:rsid w:val="00A07D5C"/>
    <w:rsid w:val="00A66E86"/>
    <w:rsid w:val="00A6744E"/>
    <w:rsid w:val="00A74794"/>
    <w:rsid w:val="00AC3CBE"/>
    <w:rsid w:val="00AE09F6"/>
    <w:rsid w:val="00AE3CC3"/>
    <w:rsid w:val="00AE413B"/>
    <w:rsid w:val="00AE6520"/>
    <w:rsid w:val="00B1482D"/>
    <w:rsid w:val="00B14B01"/>
    <w:rsid w:val="00B61C5D"/>
    <w:rsid w:val="00B81877"/>
    <w:rsid w:val="00B874E3"/>
    <w:rsid w:val="00B96658"/>
    <w:rsid w:val="00BB48F1"/>
    <w:rsid w:val="00BB675C"/>
    <w:rsid w:val="00BE5A55"/>
    <w:rsid w:val="00BF0A23"/>
    <w:rsid w:val="00C67D40"/>
    <w:rsid w:val="00C813CD"/>
    <w:rsid w:val="00C91C0F"/>
    <w:rsid w:val="00CB28D3"/>
    <w:rsid w:val="00CB75CB"/>
    <w:rsid w:val="00CC7152"/>
    <w:rsid w:val="00CE2B08"/>
    <w:rsid w:val="00CE623D"/>
    <w:rsid w:val="00D115A3"/>
    <w:rsid w:val="00D120CD"/>
    <w:rsid w:val="00D20752"/>
    <w:rsid w:val="00D208F4"/>
    <w:rsid w:val="00D470B7"/>
    <w:rsid w:val="00D63583"/>
    <w:rsid w:val="00D70FEF"/>
    <w:rsid w:val="00DC02D2"/>
    <w:rsid w:val="00DD0B91"/>
    <w:rsid w:val="00DE1E08"/>
    <w:rsid w:val="00E14CE9"/>
    <w:rsid w:val="00E27251"/>
    <w:rsid w:val="00E33B59"/>
    <w:rsid w:val="00E347F2"/>
    <w:rsid w:val="00E37CD1"/>
    <w:rsid w:val="00E45BCF"/>
    <w:rsid w:val="00E534D9"/>
    <w:rsid w:val="00E62995"/>
    <w:rsid w:val="00E77105"/>
    <w:rsid w:val="00EC2011"/>
    <w:rsid w:val="00EE0BBA"/>
    <w:rsid w:val="00EE71E3"/>
    <w:rsid w:val="00F01F4F"/>
    <w:rsid w:val="00F33383"/>
    <w:rsid w:val="00F52546"/>
    <w:rsid w:val="00F640FE"/>
    <w:rsid w:val="00F8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680C7"/>
  <w15:docId w15:val="{94E1427D-F50D-43B8-8406-FAB3BB928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E95"/>
    <w:pPr>
      <w:suppressAutoHyphens/>
      <w:spacing w:after="200" w:line="276" w:lineRule="auto"/>
      <w:jc w:val="left"/>
    </w:pPr>
    <w:rPr>
      <w:rFonts w:ascii="Calibri" w:eastAsia="Calibri" w:hAnsi="Calibri" w:cs="Calibri"/>
      <w:sz w:val="22"/>
      <w:lang w:val="sr-Latn-CS" w:eastAsia="ar-S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338D1"/>
    <w:pPr>
      <w:keepNext/>
      <w:keepLines/>
      <w:suppressAutoHyphens w:val="0"/>
      <w:spacing w:before="480" w:after="240" w:line="240" w:lineRule="auto"/>
      <w:jc w:val="center"/>
      <w:outlineLvl w:val="0"/>
    </w:pPr>
    <w:rPr>
      <w:rFonts w:ascii="Times New Roman" w:eastAsia="Times New Roman" w:hAnsi="Times New Roman" w:cstheme="majorBidi"/>
      <w:b/>
      <w:bCs/>
      <w:sz w:val="28"/>
      <w:szCs w:val="28"/>
      <w:lang w:val="en-US" w:eastAsia="sr-Latn-C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7732"/>
    <w:pPr>
      <w:keepNext/>
      <w:keepLines/>
      <w:suppressAutoHyphens w:val="0"/>
      <w:spacing w:before="200"/>
      <w:jc w:val="center"/>
      <w:outlineLvl w:val="1"/>
    </w:pPr>
    <w:rPr>
      <w:rFonts w:ascii="Times New Roman" w:eastAsiaTheme="majorEastAsia" w:hAnsi="Times New Roman" w:cstheme="majorBidi"/>
      <w:b/>
      <w:bCs/>
      <w:sz w:val="24"/>
      <w:szCs w:val="26"/>
      <w:lang w:val="en-US" w:eastAsia="sr-Cyrl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1356"/>
    <w:pPr>
      <w:keepNext/>
      <w:keepLines/>
      <w:suppressAutoHyphens w:val="0"/>
      <w:spacing w:before="200" w:after="120" w:line="240" w:lineRule="auto"/>
      <w:jc w:val="center"/>
      <w:outlineLvl w:val="2"/>
    </w:pPr>
    <w:rPr>
      <w:rFonts w:ascii="Times New Roman" w:eastAsiaTheme="majorEastAsia" w:hAnsi="Times New Roman" w:cstheme="majorBidi"/>
      <w:b/>
      <w:bCs/>
      <w:sz w:val="26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02D2"/>
    <w:pPr>
      <w:keepNext/>
      <w:keepLines/>
      <w:suppressAutoHyphens w:val="0"/>
      <w:spacing w:before="200" w:after="0" w:line="240" w:lineRule="auto"/>
      <w:jc w:val="center"/>
      <w:outlineLvl w:val="3"/>
    </w:pPr>
    <w:rPr>
      <w:rFonts w:ascii="Times New Roman" w:eastAsiaTheme="majorEastAsia" w:hAnsi="Times New Roman" w:cstheme="majorBidi"/>
      <w:b/>
      <w:bCs/>
      <w:iCs/>
      <w:sz w:val="24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E478A"/>
    <w:pPr>
      <w:keepNext/>
      <w:keepLines/>
      <w:widowControl w:val="0"/>
      <w:tabs>
        <w:tab w:val="left" w:pos="1440"/>
      </w:tabs>
      <w:suppressAutoHyphens w:val="0"/>
      <w:spacing w:before="200" w:after="0" w:line="240" w:lineRule="auto"/>
      <w:outlineLvl w:val="4"/>
    </w:pPr>
    <w:rPr>
      <w:rFonts w:ascii="Times New Roman" w:eastAsiaTheme="majorEastAsia" w:hAnsi="Times New Roman" w:cstheme="majorBidi"/>
      <w:b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8D1"/>
    <w:rPr>
      <w:rFonts w:eastAsia="Times New Roman" w:cstheme="majorBidi"/>
      <w:b/>
      <w:bCs/>
      <w:sz w:val="28"/>
      <w:szCs w:val="28"/>
      <w:lang w:eastAsia="sr-Latn-CS"/>
    </w:rPr>
  </w:style>
  <w:style w:type="character" w:customStyle="1" w:styleId="Heading2Char">
    <w:name w:val="Heading 2 Char"/>
    <w:basedOn w:val="DefaultParagraphFont"/>
    <w:link w:val="Heading2"/>
    <w:uiPriority w:val="9"/>
    <w:rsid w:val="009C7732"/>
    <w:rPr>
      <w:rFonts w:eastAsiaTheme="majorEastAsia" w:cstheme="majorBidi"/>
      <w:b/>
      <w:bCs/>
      <w:szCs w:val="26"/>
      <w:lang w:eastAsia="sr-Cyrl-RS"/>
    </w:rPr>
  </w:style>
  <w:style w:type="character" w:customStyle="1" w:styleId="Heading3Char">
    <w:name w:val="Heading 3 Char"/>
    <w:basedOn w:val="DefaultParagraphFont"/>
    <w:link w:val="Heading3"/>
    <w:uiPriority w:val="9"/>
    <w:rsid w:val="00261356"/>
    <w:rPr>
      <w:rFonts w:eastAsiaTheme="majorEastAsia" w:cstheme="majorBidi"/>
      <w:b/>
      <w:bCs/>
      <w:sz w:val="26"/>
    </w:rPr>
  </w:style>
  <w:style w:type="paragraph" w:customStyle="1" w:styleId="clanovi">
    <w:name w:val="clanovi"/>
    <w:basedOn w:val="Normal"/>
    <w:link w:val="clanoviChar"/>
    <w:qFormat/>
    <w:rsid w:val="001A1E1B"/>
    <w:pPr>
      <w:keepNext/>
      <w:tabs>
        <w:tab w:val="left" w:pos="1800"/>
      </w:tabs>
      <w:suppressAutoHyphens w:val="0"/>
      <w:spacing w:before="120" w:after="0" w:line="240" w:lineRule="auto"/>
      <w:ind w:right="720"/>
      <w:jc w:val="center"/>
    </w:pPr>
    <w:rPr>
      <w:rFonts w:ascii="Times New Roman" w:eastAsia="Times New Roman" w:hAnsi="Times New Roman" w:cs="Arial"/>
      <w:b/>
      <w:sz w:val="24"/>
      <w:lang w:val="en-US" w:eastAsia="en-US"/>
    </w:rPr>
  </w:style>
  <w:style w:type="character" w:customStyle="1" w:styleId="clanoviChar">
    <w:name w:val="clanovi Char"/>
    <w:basedOn w:val="DefaultParagraphFont"/>
    <w:link w:val="clanovi"/>
    <w:rsid w:val="001A1E1B"/>
    <w:rPr>
      <w:rFonts w:eastAsia="Times New Roman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DC02D2"/>
    <w:rPr>
      <w:rFonts w:eastAsiaTheme="majorEastAsia" w:cstheme="majorBidi"/>
      <w:b/>
      <w:bCs/>
      <w:iCs/>
      <w:lang w:val="sr-Cyrl-RS" w:eastAsia="sr-Cyrl-RS"/>
    </w:rPr>
  </w:style>
  <w:style w:type="character" w:customStyle="1" w:styleId="Heading5Char">
    <w:name w:val="Heading 5 Char"/>
    <w:basedOn w:val="DefaultParagraphFont"/>
    <w:link w:val="Heading5"/>
    <w:uiPriority w:val="9"/>
    <w:rsid w:val="005E478A"/>
    <w:rPr>
      <w:rFonts w:eastAsiaTheme="majorEastAsia" w:cstheme="majorBidi"/>
      <w:b/>
      <w:sz w:val="26"/>
      <w:szCs w:val="26"/>
      <w:lang w:val="sr-Cyrl-CS"/>
    </w:rPr>
  </w:style>
  <w:style w:type="paragraph" w:customStyle="1" w:styleId="Naslov">
    <w:name w:val="Naslov"/>
    <w:basedOn w:val="Normal"/>
    <w:rsid w:val="00632E95"/>
    <w:pPr>
      <w:keepNext/>
      <w:tabs>
        <w:tab w:val="left" w:pos="1080"/>
      </w:tabs>
      <w:suppressAutoHyphens w:val="0"/>
      <w:spacing w:before="120" w:after="120" w:line="240" w:lineRule="auto"/>
      <w:ind w:left="144" w:right="144"/>
      <w:jc w:val="center"/>
    </w:pPr>
    <w:rPr>
      <w:rFonts w:ascii="Arial" w:eastAsia="Times New Roman" w:hAnsi="Arial" w:cs="Arial"/>
      <w:b/>
      <w:caps/>
      <w:sz w:val="24"/>
      <w:lang w:val="sr-Cyrl-CS" w:eastAsia="en-US"/>
    </w:rPr>
  </w:style>
  <w:style w:type="paragraph" w:styleId="NormalWeb">
    <w:name w:val="Normal (Web)"/>
    <w:basedOn w:val="Normal"/>
    <w:uiPriority w:val="99"/>
    <w:rsid w:val="00632E9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4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441"/>
    <w:rPr>
      <w:rFonts w:ascii="Segoe UI" w:eastAsia="Calibri" w:hAnsi="Segoe UI" w:cs="Segoe UI"/>
      <w:sz w:val="18"/>
      <w:szCs w:val="18"/>
      <w:lang w:val="sr-Latn-CS" w:eastAsia="ar-SA"/>
    </w:rPr>
  </w:style>
  <w:style w:type="paragraph" w:styleId="Header">
    <w:name w:val="header"/>
    <w:basedOn w:val="Normal"/>
    <w:link w:val="HeaderChar"/>
    <w:uiPriority w:val="99"/>
    <w:unhideWhenUsed/>
    <w:rsid w:val="00DE1E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E08"/>
    <w:rPr>
      <w:rFonts w:ascii="Calibri" w:eastAsia="Calibri" w:hAnsi="Calibri" w:cs="Calibri"/>
      <w:sz w:val="22"/>
      <w:lang w:val="sr-Latn-CS" w:eastAsia="ar-SA"/>
    </w:rPr>
  </w:style>
  <w:style w:type="paragraph" w:styleId="Footer">
    <w:name w:val="footer"/>
    <w:basedOn w:val="Normal"/>
    <w:link w:val="FooterChar"/>
    <w:uiPriority w:val="99"/>
    <w:unhideWhenUsed/>
    <w:rsid w:val="00DE1E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E08"/>
    <w:rPr>
      <w:rFonts w:ascii="Calibri" w:eastAsia="Calibri" w:hAnsi="Calibri" w:cs="Calibri"/>
      <w:sz w:val="22"/>
      <w:lang w:val="sr-Latn-C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Ivana Vojinović</cp:lastModifiedBy>
  <cp:revision>2</cp:revision>
  <cp:lastPrinted>2025-06-05T08:55:00Z</cp:lastPrinted>
  <dcterms:created xsi:type="dcterms:W3CDTF">2025-06-06T11:08:00Z</dcterms:created>
  <dcterms:modified xsi:type="dcterms:W3CDTF">2025-06-06T11:08:00Z</dcterms:modified>
</cp:coreProperties>
</file>