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B7917" w14:textId="77777777" w:rsidR="006724AB" w:rsidRPr="0004087D" w:rsidRDefault="006724AB" w:rsidP="006724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05314F23" w14:textId="77777777" w:rsidR="006724AB" w:rsidRPr="0004087D" w:rsidRDefault="006724AB" w:rsidP="006724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4FB594C8" w14:textId="77777777" w:rsidR="00401E62" w:rsidRPr="0004087D" w:rsidRDefault="00401E62" w:rsidP="006724A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041996CD" w14:textId="77777777" w:rsidR="00401E62" w:rsidRPr="0004087D" w:rsidRDefault="00401E62" w:rsidP="006724A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64BAD74A" w14:textId="77777777" w:rsidR="00401E62" w:rsidRPr="0004087D" w:rsidRDefault="00401E62" w:rsidP="006724A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6EE22126" w14:textId="77777777" w:rsidR="006724AB" w:rsidRPr="0004087D" w:rsidRDefault="00401E62" w:rsidP="006724A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04087D">
        <w:rPr>
          <w:rFonts w:ascii="Times New Roman" w:eastAsia="Times New Roman" w:hAnsi="Times New Roman"/>
          <w:sz w:val="24"/>
          <w:szCs w:val="24"/>
          <w:lang w:val="sr-Cyrl-CS"/>
        </w:rPr>
        <w:t xml:space="preserve">ПРЕДЛОГ </w:t>
      </w:r>
      <w:r w:rsidR="006724AB" w:rsidRPr="0004087D">
        <w:rPr>
          <w:rFonts w:ascii="Times New Roman" w:eastAsia="Times New Roman" w:hAnsi="Times New Roman"/>
          <w:sz w:val="24"/>
          <w:szCs w:val="24"/>
          <w:lang w:val="sr-Cyrl-CS"/>
        </w:rPr>
        <w:t>ЗАКОН</w:t>
      </w:r>
      <w:r w:rsidRPr="0004087D">
        <w:rPr>
          <w:rFonts w:ascii="Times New Roman" w:eastAsia="Times New Roman" w:hAnsi="Times New Roman"/>
          <w:sz w:val="24"/>
          <w:szCs w:val="24"/>
          <w:lang w:val="sr-Cyrl-CS"/>
        </w:rPr>
        <w:t>А</w:t>
      </w:r>
    </w:p>
    <w:p w14:paraId="741EA4E4" w14:textId="77777777" w:rsidR="006724AB" w:rsidRPr="0004087D" w:rsidRDefault="006724AB" w:rsidP="006724A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04087D">
        <w:rPr>
          <w:rFonts w:ascii="Times New Roman" w:eastAsia="Times New Roman" w:hAnsi="Times New Roman"/>
          <w:sz w:val="24"/>
          <w:szCs w:val="24"/>
          <w:lang w:val="sr-Cyrl-CS"/>
        </w:rPr>
        <w:t xml:space="preserve">О ИЗМЕНИ ЗАКОНА О </w:t>
      </w:r>
      <w:bookmarkStart w:id="0" w:name="str_1"/>
      <w:bookmarkEnd w:id="0"/>
      <w:r w:rsidRPr="0004087D">
        <w:rPr>
          <w:rFonts w:ascii="Times New Roman" w:eastAsia="Times New Roman" w:hAnsi="Times New Roman"/>
          <w:sz w:val="24"/>
          <w:szCs w:val="24"/>
          <w:lang w:val="sr-Cyrl-CS"/>
        </w:rPr>
        <w:t>ЦЕНТРАЛНОЈ ЕВИДЕНЦИЈИ СТВАРНИХ ВЛАСНИКА</w:t>
      </w:r>
    </w:p>
    <w:p w14:paraId="56A8A2DB" w14:textId="77777777" w:rsidR="00401E62" w:rsidRPr="0004087D" w:rsidRDefault="00401E62" w:rsidP="006724A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1E7C9848" w14:textId="77777777" w:rsidR="00401E62" w:rsidRPr="0004087D" w:rsidRDefault="00401E62" w:rsidP="006724A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2CEACB23" w14:textId="77777777" w:rsidR="006724AB" w:rsidRPr="0004087D" w:rsidRDefault="006724AB" w:rsidP="006724A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sr-Cyrl-CS"/>
        </w:rPr>
      </w:pPr>
      <w:bookmarkStart w:id="1" w:name="clan_1"/>
      <w:bookmarkEnd w:id="1"/>
    </w:p>
    <w:p w14:paraId="467FD468" w14:textId="77777777" w:rsidR="006724AB" w:rsidRPr="0004087D" w:rsidRDefault="006724AB" w:rsidP="006724A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sr-Cyrl-CS"/>
        </w:rPr>
      </w:pPr>
      <w:r w:rsidRPr="0004087D">
        <w:rPr>
          <w:rFonts w:ascii="Times New Roman" w:eastAsia="Times New Roman" w:hAnsi="Times New Roman"/>
          <w:bCs/>
          <w:sz w:val="24"/>
          <w:szCs w:val="24"/>
          <w:lang w:val="sr-Cyrl-CS"/>
        </w:rPr>
        <w:t>Члан 1.</w:t>
      </w:r>
    </w:p>
    <w:p w14:paraId="310479B1" w14:textId="77777777" w:rsidR="006724AB" w:rsidRPr="0004087D" w:rsidRDefault="006724AB" w:rsidP="006724AB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</w:pPr>
      <w:r w:rsidRPr="0004087D">
        <w:rPr>
          <w:rFonts w:ascii="Times New Roman" w:eastAsia="Times New Roman" w:hAnsi="Times New Roman"/>
          <w:sz w:val="24"/>
          <w:szCs w:val="24"/>
          <w:lang w:val="sr-Cyrl-CS"/>
        </w:rPr>
        <w:t xml:space="preserve">У Закону о Централној евиденцији стварних власника („Службени гласник РС”, број 19/25), </w:t>
      </w:r>
      <w:r w:rsidRPr="0004087D"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>у члану 27. речи: „по истеку 18 месеци од дана ступања на снагу” замењују се речима: „</w:t>
      </w:r>
      <w:r w:rsidR="00557814" w:rsidRPr="0004087D"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 xml:space="preserve">од </w:t>
      </w:r>
      <w:r w:rsidRPr="0004087D"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 xml:space="preserve">1. </w:t>
      </w:r>
      <w:r w:rsidR="00C47889" w:rsidRPr="0004087D"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>октобра</w:t>
      </w:r>
      <w:r w:rsidRPr="0004087D"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 xml:space="preserve"> 2025. године”.</w:t>
      </w:r>
    </w:p>
    <w:p w14:paraId="13BD41F6" w14:textId="77777777" w:rsidR="006724AB" w:rsidRPr="0004087D" w:rsidRDefault="006724AB" w:rsidP="006724AB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</w:pPr>
    </w:p>
    <w:p w14:paraId="5E9838DB" w14:textId="77777777" w:rsidR="006724AB" w:rsidRPr="0004087D" w:rsidRDefault="006724AB" w:rsidP="006724AB">
      <w:pPr>
        <w:pStyle w:val="Normal1"/>
        <w:shd w:val="clear" w:color="auto" w:fill="FFFFFF"/>
        <w:spacing w:before="0" w:beforeAutospacing="0" w:after="0" w:afterAutospacing="0"/>
        <w:jc w:val="center"/>
        <w:rPr>
          <w:bCs/>
          <w:iCs/>
          <w:lang w:val="sr-Cyrl-CS"/>
        </w:rPr>
      </w:pPr>
      <w:r w:rsidRPr="0004087D">
        <w:rPr>
          <w:bCs/>
          <w:iCs/>
          <w:lang w:val="sr-Cyrl-CS"/>
        </w:rPr>
        <w:t>Члан 2.</w:t>
      </w:r>
    </w:p>
    <w:p w14:paraId="10CA1622" w14:textId="77777777" w:rsidR="006724AB" w:rsidRPr="0004087D" w:rsidRDefault="006724AB" w:rsidP="006724AB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bCs/>
          <w:iCs/>
          <w:lang w:val="sr-Cyrl-CS"/>
        </w:rPr>
      </w:pPr>
      <w:r w:rsidRPr="0004087D">
        <w:rPr>
          <w:bCs/>
          <w:iCs/>
          <w:lang w:val="sr-Cyrl-CS"/>
        </w:rPr>
        <w:t>Овај закон ступа на снагу осмог дана од дана објављивања у „Службеном гласнику Републике Србије”.</w:t>
      </w:r>
    </w:p>
    <w:p w14:paraId="33BFD165" w14:textId="77777777" w:rsidR="00615803" w:rsidRPr="0004087D" w:rsidRDefault="00615803" w:rsidP="006724AB">
      <w:pPr>
        <w:pStyle w:val="Normal1"/>
        <w:shd w:val="clear" w:color="auto" w:fill="FFFFFF"/>
        <w:spacing w:before="120" w:beforeAutospacing="0" w:after="0" w:afterAutospacing="0"/>
        <w:jc w:val="center"/>
        <w:rPr>
          <w:bCs/>
          <w:iCs/>
          <w:lang w:val="sr-Cyrl-CS"/>
        </w:rPr>
      </w:pPr>
    </w:p>
    <w:sectPr w:rsidR="00615803" w:rsidRPr="0004087D" w:rsidSect="00577CA5">
      <w:footerReference w:type="even" r:id="rId6"/>
      <w:footerReference w:type="default" r:id="rId7"/>
      <w:pgSz w:w="12240" w:h="15840"/>
      <w:pgMar w:top="709" w:right="1440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8A024" w14:textId="77777777" w:rsidR="00FA6F50" w:rsidRDefault="00FA6F50">
      <w:pPr>
        <w:spacing w:after="0" w:line="240" w:lineRule="auto"/>
      </w:pPr>
      <w:r>
        <w:separator/>
      </w:r>
    </w:p>
  </w:endnote>
  <w:endnote w:type="continuationSeparator" w:id="0">
    <w:p w14:paraId="15A407BB" w14:textId="77777777" w:rsidR="00FA6F50" w:rsidRDefault="00FA6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36C68" w14:textId="77777777" w:rsidR="00000000" w:rsidRDefault="009F239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2A62D009" w14:textId="77777777" w:rsidR="00000000" w:rsidRPr="00D64CA1" w:rsidRDefault="00000000">
    <w:pPr>
      <w:pStyle w:val="Footer"/>
      <w:rPr>
        <w:lang w:val="sr-Cyrl-R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29672" w14:textId="77777777" w:rsidR="00000000" w:rsidRDefault="009F239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47889">
      <w:rPr>
        <w:noProof/>
      </w:rPr>
      <w:t>2</w:t>
    </w:r>
    <w:r>
      <w:rPr>
        <w:noProof/>
      </w:rPr>
      <w:fldChar w:fldCharType="end"/>
    </w:r>
  </w:p>
  <w:p w14:paraId="59627A24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302AD" w14:textId="77777777" w:rsidR="00FA6F50" w:rsidRDefault="00FA6F50">
      <w:pPr>
        <w:spacing w:after="0" w:line="240" w:lineRule="auto"/>
      </w:pPr>
      <w:r>
        <w:separator/>
      </w:r>
    </w:p>
  </w:footnote>
  <w:footnote w:type="continuationSeparator" w:id="0">
    <w:p w14:paraId="56166E22" w14:textId="77777777" w:rsidR="00FA6F50" w:rsidRDefault="00FA6F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4AB"/>
    <w:rsid w:val="0004087D"/>
    <w:rsid w:val="001E1EAC"/>
    <w:rsid w:val="0021027F"/>
    <w:rsid w:val="00306D6D"/>
    <w:rsid w:val="00401E62"/>
    <w:rsid w:val="00557814"/>
    <w:rsid w:val="00615803"/>
    <w:rsid w:val="006724AB"/>
    <w:rsid w:val="006B3038"/>
    <w:rsid w:val="009D55BC"/>
    <w:rsid w:val="009F2393"/>
    <w:rsid w:val="00A254D2"/>
    <w:rsid w:val="00BB2384"/>
    <w:rsid w:val="00C47889"/>
    <w:rsid w:val="00D508EF"/>
    <w:rsid w:val="00FA6F50"/>
    <w:rsid w:val="00FB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1AB70"/>
  <w15:chartTrackingRefBased/>
  <w15:docId w15:val="{232E3DBF-0984-4A3C-B9F1-3E438372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24AB"/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A254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254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724AB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6724AB"/>
    <w:rPr>
      <w:rFonts w:ascii="Calibri" w:eastAsia="Calibri" w:hAnsi="Calibri" w:cs="Times New Roman"/>
      <w:sz w:val="20"/>
      <w:szCs w:val="20"/>
      <w:lang w:eastAsia="x-none"/>
    </w:rPr>
  </w:style>
  <w:style w:type="paragraph" w:customStyle="1" w:styleId="Normal1">
    <w:name w:val="Normal1"/>
    <w:basedOn w:val="Normal"/>
    <w:rsid w:val="006724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lan">
    <w:name w:val="clan"/>
    <w:basedOn w:val="Normal"/>
    <w:rsid w:val="006724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ormal2">
    <w:name w:val="Normal2"/>
    <w:basedOn w:val="Normal"/>
    <w:rsid w:val="006724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254D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254D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slovpropisa1">
    <w:name w:val="naslovpropisa1"/>
    <w:basedOn w:val="DefaultParagraphFont"/>
    <w:rsid w:val="00A254D2"/>
  </w:style>
  <w:style w:type="character" w:customStyle="1" w:styleId="naslovpropisa1a">
    <w:name w:val="naslovpropisa1a"/>
    <w:basedOn w:val="DefaultParagraphFont"/>
    <w:rsid w:val="00A254D2"/>
  </w:style>
  <w:style w:type="paragraph" w:customStyle="1" w:styleId="wyq110---naslov-clana">
    <w:name w:val="wyq110---naslov-clana"/>
    <w:basedOn w:val="Normal"/>
    <w:rsid w:val="00A254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3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Bojan Grgic</cp:lastModifiedBy>
  <cp:revision>2</cp:revision>
  <dcterms:created xsi:type="dcterms:W3CDTF">2025-05-08T13:07:00Z</dcterms:created>
  <dcterms:modified xsi:type="dcterms:W3CDTF">2025-05-08T13:07:00Z</dcterms:modified>
</cp:coreProperties>
</file>