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B5191" w14:textId="1F47A142" w:rsidR="009206CC" w:rsidRPr="00A55C51" w:rsidRDefault="00693F60" w:rsidP="66F7FA4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46270107"/>
      <w:bookmarkStart w:id="1" w:name="_GoBack"/>
      <w:bookmarkEnd w:id="1"/>
      <w:r w:rsidRPr="66F7FA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Прилог </w:t>
      </w:r>
      <w:r w:rsidRPr="66F7FA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66F7FA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</w:p>
    <w:p w14:paraId="4F7A769B" w14:textId="77777777" w:rsidR="005927F5" w:rsidRDefault="00693F60" w:rsidP="00D52F0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018342A2" w14:textId="12BC4872" w:rsidR="00AE7642" w:rsidRPr="00A55C51" w:rsidRDefault="00693F60" w:rsidP="00D52F0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55C51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O</w:t>
      </w:r>
      <w:r w:rsidRPr="00A55C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БРАЗАЦ </w:t>
      </w:r>
      <w:r w:rsidRPr="00A55C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</w:t>
      </w:r>
      <w:r w:rsidRPr="00A55C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927F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СПРОВЕДЕНИМ КОНСУЛТАЦИЈАМА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ТОКУ ИЗРАДЕ ПРОПИСА</w:t>
      </w:r>
    </w:p>
    <w:bookmarkEnd w:id="0"/>
    <w:p w14:paraId="0EC9CC37" w14:textId="77777777" w:rsidR="00560216" w:rsidRPr="00A55C51" w:rsidRDefault="00693F60" w:rsidP="00D52F0E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957751" w14:textId="04DA1BDF" w:rsidR="00446DE0" w:rsidRPr="00A55C51" w:rsidRDefault="00693F60" w:rsidP="01E5AEB7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1E5AE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Одредити циљне групе и заинтересоване стране које је потребно укључити у процес консултација.</w:t>
      </w:r>
    </w:p>
    <w:p w14:paraId="5D0DC170" w14:textId="42AE9D07" w:rsidR="00446DE0" w:rsidRPr="00A55C51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1D954B7" w14:textId="38F7592D" w:rsidR="00446DE0" w:rsidRPr="00AD7A0D" w:rsidRDefault="00693F60" w:rsidP="6C00B811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lang w:val="sr-Cyrl-RS"/>
        </w:rPr>
      </w:pPr>
      <w:r w:rsidRPr="6C00B8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ком периоду су спроведене консултације и да ли су релевантне информације о </w:t>
      </w:r>
      <w:r w:rsidRPr="6C00B8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времену и месту примене изабраних метода консултација и њиховим резултатима, објављене на Порталу „еКонсултације”? </w:t>
      </w:r>
      <w:r w:rsidRPr="6C00B81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Навести линк </w:t>
      </w:r>
      <w:r w:rsidRPr="6C00B811">
        <w:rPr>
          <w:rFonts w:ascii="Times New Roman" w:hAnsi="Times New Roman" w:cs="Times New Roman"/>
          <w:noProof/>
          <w:sz w:val="24"/>
          <w:szCs w:val="24"/>
          <w:lang w:val="sr-Cyrl-RS"/>
        </w:rPr>
        <w:t>са Портала „еКонсултације”</w:t>
      </w:r>
      <w:r w:rsidRPr="6C00B81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или </w:t>
      </w:r>
      <w:r w:rsidRPr="6C00B81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неке </w:t>
      </w:r>
      <w:r w:rsidRPr="6C00B8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друге интернет странице преко које су спроведене консултације</w:t>
      </w:r>
      <w:r w:rsidRPr="6C00B81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</w:t>
      </w:r>
    </w:p>
    <w:p w14:paraId="7A7682E9" w14:textId="5FBCA853" w:rsidR="00446DE0" w:rsidRPr="00F468C1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4A7355AF" w14:textId="42BFC5CA" w:rsidR="00446DE0" w:rsidRPr="003A4CB8" w:rsidRDefault="00693F60" w:rsidP="01E5AEB7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циљне групе и 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заинтересоване стране које су учествовале у консултацијама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њихов број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53E2B765" w14:textId="1F872669" w:rsidR="211E7A24" w:rsidRDefault="00693F60" w:rsidP="211E7A24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38278815" w14:textId="375E3506" w:rsidR="00446DE0" w:rsidRPr="003A4CB8" w:rsidRDefault="00693F60" w:rsidP="003A4CB8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Да ли су у консултације укључени представници микро, малих и средњих привредних субјеката из регулисане области и осетљиве друштвене групе на које пропис утиче, представници удружења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која се баве заштитом животне средине, као и представници удружења који се баве родном равноправношћу?</w:t>
      </w:r>
    </w:p>
    <w:p w14:paraId="107200A5" w14:textId="56019790" w:rsidR="211E7A24" w:rsidRDefault="00693F60" w:rsidP="211E7A24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6BCFCC18" w14:textId="4D79FF86" w:rsidR="00446DE0" w:rsidRPr="003A4CB8" w:rsidRDefault="00693F60" w:rsidP="003A4CB8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Наведите примедбе, сугестије и коментаре на текст прописа, достављене у току консултација које су усвојене.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*</w:t>
      </w:r>
    </w:p>
    <w:p w14:paraId="4974FB7D" w14:textId="230BB424" w:rsidR="211E7A24" w:rsidRDefault="00693F60" w:rsidP="211E7A24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73BDF0AE" w14:textId="5C4C84EE" w:rsidR="00446DE0" w:rsidRPr="003A4CB8" w:rsidRDefault="00693F60" w:rsidP="003A4CB8">
      <w:pPr>
        <w:pStyle w:val="ListParagraph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Наведите примедбе, сугестије и коментаре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текст прописа, достављене у току консултација које нису усвојене и објаснити разлоге за њихово неприхватање.</w:t>
      </w:r>
      <w:r w:rsidRPr="211E7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  <w:t xml:space="preserve"> *</w:t>
      </w:r>
    </w:p>
    <w:p w14:paraId="20A28DE9" w14:textId="172AE9A1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645191FD" w14:textId="285A8236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3342094A" w14:textId="076B3427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36BC6E98" w14:textId="75EBA06C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6B763BF4" w14:textId="31E6EF0F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036DF030" w14:textId="2BA41DD5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5219374A" w14:textId="2C6AF397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0C344382" w14:textId="4C0E857A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64237C73" w14:textId="406A2D88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44618782" w14:textId="6C985C8B" w:rsidR="00972ED5" w:rsidRDefault="00693F60" w:rsidP="01E5AEB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MD"/>
        </w:rPr>
      </w:pPr>
    </w:p>
    <w:p w14:paraId="70C0731F" w14:textId="77777777" w:rsidR="00972ED5" w:rsidRDefault="00693F60" w:rsidP="00972ED5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p w14:paraId="7768CA03" w14:textId="77777777" w:rsidR="00972ED5" w:rsidRDefault="00693F60" w:rsidP="00972ED5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p w14:paraId="2C2323ED" w14:textId="2418DDC1" w:rsidR="00972ED5" w:rsidRPr="00972ED5" w:rsidRDefault="00693F60" w:rsidP="00972ED5">
      <w:pPr>
        <w:pStyle w:val="ListParagraph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72ED5">
        <w:rPr>
          <w:rFonts w:ascii="Times New Roman" w:hAnsi="Times New Roman" w:cs="Times New Roman"/>
          <w:i/>
          <w:lang w:val="sr-Cyrl-RS"/>
        </w:rPr>
        <w:t xml:space="preserve">*Прво се наводе примедбе, сугестије и коментари који су концепцијске и начелне природе, након чега се одговара на примедбе, </w:t>
      </w:r>
      <w:r w:rsidRPr="00972ED5">
        <w:rPr>
          <w:rFonts w:ascii="Times New Roman" w:hAnsi="Times New Roman" w:cs="Times New Roman"/>
          <w:i/>
          <w:lang w:val="sr-Cyrl-RS"/>
        </w:rPr>
        <w:t>сугестије и коментаре који се односе на појединачна решења односно конкретне одредбе. Уколико има више сличних коментара на исте одредбе, одговори се дају обједињено.</w:t>
      </w:r>
    </w:p>
    <w:sectPr w:rsidR="00972ED5" w:rsidRPr="00972ED5" w:rsidSect="002D53B7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340F4" w14:textId="77777777" w:rsidR="00693F60" w:rsidRDefault="00693F60">
      <w:r>
        <w:separator/>
      </w:r>
    </w:p>
  </w:endnote>
  <w:endnote w:type="continuationSeparator" w:id="0">
    <w:p w14:paraId="5EC1C218" w14:textId="77777777" w:rsidR="00693F60" w:rsidRDefault="0069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2172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1C1E0" w14:textId="79FAC307" w:rsidR="00731257" w:rsidRDefault="00693F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6D951F" w14:textId="1A8451BC" w:rsidR="384D0F49" w:rsidRDefault="00693F60" w:rsidP="384D0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11821" w14:textId="77777777" w:rsidR="00693F60" w:rsidRDefault="00693F60">
      <w:r>
        <w:separator/>
      </w:r>
    </w:p>
  </w:footnote>
  <w:footnote w:type="continuationSeparator" w:id="0">
    <w:p w14:paraId="134B4EF8" w14:textId="77777777" w:rsidR="00693F60" w:rsidRDefault="00693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84D0F49" w14:paraId="52B76B4B" w14:textId="77777777" w:rsidTr="384D0F49">
      <w:tc>
        <w:tcPr>
          <w:tcW w:w="3120" w:type="dxa"/>
        </w:tcPr>
        <w:p w14:paraId="2CBF9C01" w14:textId="7E52FAE6" w:rsidR="384D0F49" w:rsidRDefault="00693F60" w:rsidP="384D0F49">
          <w:pPr>
            <w:pStyle w:val="Header"/>
            <w:ind w:left="-115"/>
          </w:pPr>
        </w:p>
      </w:tc>
      <w:tc>
        <w:tcPr>
          <w:tcW w:w="3120" w:type="dxa"/>
        </w:tcPr>
        <w:p w14:paraId="57087D11" w14:textId="66DEBAA2" w:rsidR="384D0F49" w:rsidRDefault="00693F60" w:rsidP="384D0F49">
          <w:pPr>
            <w:pStyle w:val="Header"/>
            <w:jc w:val="center"/>
          </w:pPr>
        </w:p>
      </w:tc>
      <w:tc>
        <w:tcPr>
          <w:tcW w:w="3120" w:type="dxa"/>
        </w:tcPr>
        <w:p w14:paraId="402E3F27" w14:textId="44DF95E9" w:rsidR="384D0F49" w:rsidRDefault="00693F60" w:rsidP="384D0F49">
          <w:pPr>
            <w:pStyle w:val="Header"/>
            <w:ind w:right="-115"/>
            <w:jc w:val="right"/>
          </w:pPr>
        </w:p>
      </w:tc>
    </w:tr>
  </w:tbl>
  <w:p w14:paraId="200E166F" w14:textId="67721A1D" w:rsidR="384D0F49" w:rsidRDefault="00693F60" w:rsidP="384D0F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9DB42A0" w:rsidRPr="009E3DC9" w14:paraId="1FA0AA1E" w14:textId="77777777" w:rsidTr="009206CC">
      <w:tc>
        <w:tcPr>
          <w:tcW w:w="3120" w:type="dxa"/>
        </w:tcPr>
        <w:p w14:paraId="73549916" w14:textId="61D5B91A" w:rsidR="29DB42A0" w:rsidRPr="009E3DC9" w:rsidRDefault="00693F60" w:rsidP="009206CC">
          <w:pPr>
            <w:pStyle w:val="Header"/>
            <w:ind w:left="-115"/>
            <w:rPr>
              <w:lang w:val="sr-Cyrl-RS"/>
            </w:rPr>
          </w:pPr>
        </w:p>
      </w:tc>
      <w:tc>
        <w:tcPr>
          <w:tcW w:w="3120" w:type="dxa"/>
        </w:tcPr>
        <w:p w14:paraId="1DFFBE9A" w14:textId="724CF3BE" w:rsidR="29DB42A0" w:rsidRPr="009E3DC9" w:rsidRDefault="00693F60" w:rsidP="009206CC">
          <w:pPr>
            <w:pStyle w:val="Header"/>
            <w:jc w:val="center"/>
            <w:rPr>
              <w:lang w:val="ru-MD"/>
            </w:rPr>
          </w:pPr>
        </w:p>
      </w:tc>
      <w:tc>
        <w:tcPr>
          <w:tcW w:w="3120" w:type="dxa"/>
        </w:tcPr>
        <w:p w14:paraId="6E03C44F" w14:textId="0B7EB5BE" w:rsidR="29DB42A0" w:rsidRPr="009E3DC9" w:rsidRDefault="00693F60" w:rsidP="009206CC">
          <w:pPr>
            <w:pStyle w:val="Header"/>
            <w:ind w:right="-115"/>
            <w:jc w:val="right"/>
            <w:rPr>
              <w:lang w:val="ru-MD"/>
            </w:rPr>
          </w:pPr>
        </w:p>
      </w:tc>
    </w:tr>
  </w:tbl>
  <w:p w14:paraId="5FFFF92D" w14:textId="0944692A" w:rsidR="29DB42A0" w:rsidRPr="009E3DC9" w:rsidRDefault="00693F60" w:rsidP="00966038">
    <w:pPr>
      <w:pStyle w:val="Header"/>
      <w:rPr>
        <w:lang w:val="ru-M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812B"/>
    <w:multiLevelType w:val="hybridMultilevel"/>
    <w:tmpl w:val="6BE0D6EE"/>
    <w:lvl w:ilvl="0" w:tplc="1D56C01C">
      <w:start w:val="1"/>
      <w:numFmt w:val="decimal"/>
      <w:lvlText w:val="%1)"/>
      <w:lvlJc w:val="left"/>
      <w:pPr>
        <w:ind w:left="2520" w:hanging="360"/>
      </w:pPr>
      <w:rPr>
        <w:rFonts w:ascii="Times New Roman" w:hAnsi="Times New Roman" w:hint="default"/>
      </w:rPr>
    </w:lvl>
    <w:lvl w:ilvl="1" w:tplc="7C10DC84">
      <w:start w:val="1"/>
      <w:numFmt w:val="lowerLetter"/>
      <w:lvlText w:val="%2."/>
      <w:lvlJc w:val="left"/>
      <w:pPr>
        <w:ind w:left="3240" w:hanging="360"/>
      </w:pPr>
    </w:lvl>
    <w:lvl w:ilvl="2" w:tplc="70AABC8C">
      <w:start w:val="1"/>
      <w:numFmt w:val="lowerRoman"/>
      <w:lvlText w:val="%3."/>
      <w:lvlJc w:val="right"/>
      <w:pPr>
        <w:ind w:left="3960" w:hanging="180"/>
      </w:pPr>
    </w:lvl>
    <w:lvl w:ilvl="3" w:tplc="C9F08C40">
      <w:start w:val="1"/>
      <w:numFmt w:val="decimal"/>
      <w:lvlText w:val="%4."/>
      <w:lvlJc w:val="left"/>
      <w:pPr>
        <w:ind w:left="4680" w:hanging="360"/>
      </w:pPr>
    </w:lvl>
    <w:lvl w:ilvl="4" w:tplc="1B108EE0">
      <w:start w:val="1"/>
      <w:numFmt w:val="lowerLetter"/>
      <w:lvlText w:val="%5."/>
      <w:lvlJc w:val="left"/>
      <w:pPr>
        <w:ind w:left="5400" w:hanging="360"/>
      </w:pPr>
    </w:lvl>
    <w:lvl w:ilvl="5" w:tplc="9C2602E0">
      <w:start w:val="1"/>
      <w:numFmt w:val="lowerRoman"/>
      <w:lvlText w:val="%6."/>
      <w:lvlJc w:val="right"/>
      <w:pPr>
        <w:ind w:left="6120" w:hanging="180"/>
      </w:pPr>
    </w:lvl>
    <w:lvl w:ilvl="6" w:tplc="BF64DCF8">
      <w:start w:val="1"/>
      <w:numFmt w:val="decimal"/>
      <w:lvlText w:val="%7."/>
      <w:lvlJc w:val="left"/>
      <w:pPr>
        <w:ind w:left="6840" w:hanging="360"/>
      </w:pPr>
    </w:lvl>
    <w:lvl w:ilvl="7" w:tplc="8E9A17A4">
      <w:start w:val="1"/>
      <w:numFmt w:val="lowerLetter"/>
      <w:lvlText w:val="%8."/>
      <w:lvlJc w:val="left"/>
      <w:pPr>
        <w:ind w:left="7560" w:hanging="360"/>
      </w:pPr>
    </w:lvl>
    <w:lvl w:ilvl="8" w:tplc="438A9A0C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E67C31E"/>
    <w:multiLevelType w:val="hybridMultilevel"/>
    <w:tmpl w:val="78C4830A"/>
    <w:lvl w:ilvl="0" w:tplc="C0AE6D9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188C1DFE">
      <w:start w:val="1"/>
      <w:numFmt w:val="lowerLetter"/>
      <w:lvlText w:val="%2."/>
      <w:lvlJc w:val="left"/>
      <w:pPr>
        <w:ind w:left="1440" w:hanging="360"/>
      </w:pPr>
    </w:lvl>
    <w:lvl w:ilvl="2" w:tplc="F34EA9F8">
      <w:start w:val="1"/>
      <w:numFmt w:val="lowerRoman"/>
      <w:lvlText w:val="%3."/>
      <w:lvlJc w:val="right"/>
      <w:pPr>
        <w:ind w:left="2160" w:hanging="180"/>
      </w:pPr>
    </w:lvl>
    <w:lvl w:ilvl="3" w:tplc="0EC4BC08">
      <w:start w:val="1"/>
      <w:numFmt w:val="decimal"/>
      <w:lvlText w:val="%4."/>
      <w:lvlJc w:val="left"/>
      <w:pPr>
        <w:ind w:left="2880" w:hanging="360"/>
      </w:pPr>
    </w:lvl>
    <w:lvl w:ilvl="4" w:tplc="04B03742">
      <w:start w:val="1"/>
      <w:numFmt w:val="lowerLetter"/>
      <w:lvlText w:val="%5."/>
      <w:lvlJc w:val="left"/>
      <w:pPr>
        <w:ind w:left="3600" w:hanging="360"/>
      </w:pPr>
    </w:lvl>
    <w:lvl w:ilvl="5" w:tplc="3540444C">
      <w:start w:val="1"/>
      <w:numFmt w:val="lowerRoman"/>
      <w:lvlText w:val="%6."/>
      <w:lvlJc w:val="right"/>
      <w:pPr>
        <w:ind w:left="4320" w:hanging="180"/>
      </w:pPr>
    </w:lvl>
    <w:lvl w:ilvl="6" w:tplc="8E2E1D5C">
      <w:start w:val="1"/>
      <w:numFmt w:val="decimal"/>
      <w:lvlText w:val="%7."/>
      <w:lvlJc w:val="left"/>
      <w:pPr>
        <w:ind w:left="5040" w:hanging="360"/>
      </w:pPr>
    </w:lvl>
    <w:lvl w:ilvl="7" w:tplc="92B2588E">
      <w:start w:val="1"/>
      <w:numFmt w:val="lowerLetter"/>
      <w:lvlText w:val="%8."/>
      <w:lvlJc w:val="left"/>
      <w:pPr>
        <w:ind w:left="5760" w:hanging="360"/>
      </w:pPr>
    </w:lvl>
    <w:lvl w:ilvl="8" w:tplc="A13270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25E96"/>
    <w:multiLevelType w:val="hybridMultilevel"/>
    <w:tmpl w:val="C180DC72"/>
    <w:lvl w:ilvl="0" w:tplc="0409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DF4541"/>
    <w:multiLevelType w:val="hybridMultilevel"/>
    <w:tmpl w:val="0C0EB820"/>
    <w:lvl w:ilvl="0" w:tplc="5544917C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DB365B1C">
      <w:start w:val="1"/>
      <w:numFmt w:val="lowerLetter"/>
      <w:lvlText w:val="%2."/>
      <w:lvlJc w:val="left"/>
      <w:pPr>
        <w:ind w:left="1440" w:hanging="360"/>
      </w:pPr>
    </w:lvl>
    <w:lvl w:ilvl="2" w:tplc="95E266D6">
      <w:start w:val="1"/>
      <w:numFmt w:val="lowerRoman"/>
      <w:lvlText w:val="%3."/>
      <w:lvlJc w:val="right"/>
      <w:pPr>
        <w:ind w:left="2160" w:hanging="180"/>
      </w:pPr>
    </w:lvl>
    <w:lvl w:ilvl="3" w:tplc="A622F73C">
      <w:start w:val="1"/>
      <w:numFmt w:val="decimal"/>
      <w:lvlText w:val="%4."/>
      <w:lvlJc w:val="left"/>
      <w:pPr>
        <w:ind w:left="2880" w:hanging="360"/>
      </w:pPr>
    </w:lvl>
    <w:lvl w:ilvl="4" w:tplc="50147DD6">
      <w:start w:val="1"/>
      <w:numFmt w:val="lowerLetter"/>
      <w:lvlText w:val="%5."/>
      <w:lvlJc w:val="left"/>
      <w:pPr>
        <w:ind w:left="3600" w:hanging="360"/>
      </w:pPr>
    </w:lvl>
    <w:lvl w:ilvl="5" w:tplc="0BEA4B7A">
      <w:start w:val="1"/>
      <w:numFmt w:val="lowerRoman"/>
      <w:lvlText w:val="%6."/>
      <w:lvlJc w:val="right"/>
      <w:pPr>
        <w:ind w:left="4320" w:hanging="180"/>
      </w:pPr>
    </w:lvl>
    <w:lvl w:ilvl="6" w:tplc="18B0784E">
      <w:start w:val="1"/>
      <w:numFmt w:val="decimal"/>
      <w:lvlText w:val="%7."/>
      <w:lvlJc w:val="left"/>
      <w:pPr>
        <w:ind w:left="5040" w:hanging="360"/>
      </w:pPr>
    </w:lvl>
    <w:lvl w:ilvl="7" w:tplc="C81082F8">
      <w:start w:val="1"/>
      <w:numFmt w:val="lowerLetter"/>
      <w:lvlText w:val="%8."/>
      <w:lvlJc w:val="left"/>
      <w:pPr>
        <w:ind w:left="5760" w:hanging="360"/>
      </w:pPr>
    </w:lvl>
    <w:lvl w:ilvl="8" w:tplc="C394A8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76C0A"/>
    <w:multiLevelType w:val="hybridMultilevel"/>
    <w:tmpl w:val="39503A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34B42"/>
    <w:multiLevelType w:val="hybridMultilevel"/>
    <w:tmpl w:val="AB5C8DC0"/>
    <w:lvl w:ilvl="0" w:tplc="A3E87412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30429A9C">
      <w:start w:val="1"/>
      <w:numFmt w:val="lowerLetter"/>
      <w:lvlText w:val="%2."/>
      <w:lvlJc w:val="left"/>
      <w:pPr>
        <w:ind w:left="1440" w:hanging="360"/>
      </w:pPr>
    </w:lvl>
    <w:lvl w:ilvl="2" w:tplc="FFECCE74">
      <w:start w:val="1"/>
      <w:numFmt w:val="lowerRoman"/>
      <w:lvlText w:val="%3."/>
      <w:lvlJc w:val="right"/>
      <w:pPr>
        <w:ind w:left="2160" w:hanging="180"/>
      </w:pPr>
    </w:lvl>
    <w:lvl w:ilvl="3" w:tplc="B502C0E0">
      <w:start w:val="1"/>
      <w:numFmt w:val="decimal"/>
      <w:lvlText w:val="%4."/>
      <w:lvlJc w:val="left"/>
      <w:pPr>
        <w:ind w:left="2880" w:hanging="360"/>
      </w:pPr>
    </w:lvl>
    <w:lvl w:ilvl="4" w:tplc="E628286E">
      <w:start w:val="1"/>
      <w:numFmt w:val="lowerLetter"/>
      <w:lvlText w:val="%5."/>
      <w:lvlJc w:val="left"/>
      <w:pPr>
        <w:ind w:left="3600" w:hanging="360"/>
      </w:pPr>
    </w:lvl>
    <w:lvl w:ilvl="5" w:tplc="4C2452F6">
      <w:start w:val="1"/>
      <w:numFmt w:val="lowerRoman"/>
      <w:lvlText w:val="%6."/>
      <w:lvlJc w:val="right"/>
      <w:pPr>
        <w:ind w:left="4320" w:hanging="180"/>
      </w:pPr>
    </w:lvl>
    <w:lvl w:ilvl="6" w:tplc="2CD8CEEE">
      <w:start w:val="1"/>
      <w:numFmt w:val="decimal"/>
      <w:lvlText w:val="%7."/>
      <w:lvlJc w:val="left"/>
      <w:pPr>
        <w:ind w:left="5040" w:hanging="360"/>
      </w:pPr>
    </w:lvl>
    <w:lvl w:ilvl="7" w:tplc="F7949BF4">
      <w:start w:val="1"/>
      <w:numFmt w:val="lowerLetter"/>
      <w:lvlText w:val="%8."/>
      <w:lvlJc w:val="left"/>
      <w:pPr>
        <w:ind w:left="5760" w:hanging="360"/>
      </w:pPr>
    </w:lvl>
    <w:lvl w:ilvl="8" w:tplc="8DDE0A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13E0A"/>
    <w:multiLevelType w:val="hybridMultilevel"/>
    <w:tmpl w:val="77E4001A"/>
    <w:lvl w:ilvl="0" w:tplc="CF3CC2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D8"/>
    <w:rsid w:val="00310DD8"/>
    <w:rsid w:val="0069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302DB8-E34D-422C-BBFB-7CF10010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8C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paragraph" w:styleId="CommentText">
    <w:name w:val="annotation text"/>
    <w:basedOn w:val="Normal"/>
    <w:link w:val="CommentTextChar"/>
    <w:uiPriority w:val="99"/>
    <w:unhideWhenUsed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E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E1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E1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764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styleId="Revision">
    <w:name w:val="Revision"/>
    <w:hidden/>
    <w:uiPriority w:val="99"/>
    <w:semiHidden/>
    <w:rsid w:val="00D87ADF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A4C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4CB8"/>
    <w:rPr>
      <w:rFonts w:ascii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4CB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C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CB8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4C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15" ma:contentTypeDescription="Create a new document." ma:contentTypeScope="" ma:versionID="74c44316d4f65baf8b233542b5014e5e">
  <xsd:schema xmlns:xsd="http://www.w3.org/2001/XMLSchema" xmlns:xs="http://www.w3.org/2001/XMLSchema" xmlns:p="http://schemas.microsoft.com/office/2006/metadata/properties" xmlns:ns2="8555cdc6-0487-42c5-b4db-d23bc77e2596" xmlns:ns3="e769e857-5697-486a-8975-4a8a6b77ba24" targetNamespace="http://schemas.microsoft.com/office/2006/metadata/properties" ma:root="true" ma:fieldsID="aa199b537dcc61256f2fe23040d526f9" ns2:_="" ns3:_="">
    <xsd:import namespace="8555cdc6-0487-42c5-b4db-d23bc77e2596"/>
    <xsd:import namespace="e769e857-5697-486a-8975-4a8a6b77b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5bcb7c-d703-4ac7-a39f-fa561dcef6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857-5697-486a-8975-4a8a6b77b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d92dc7-b130-45bd-bc8a-ede47f9c49a2}" ma:internalName="TaxCatchAll" ma:showField="CatchAllData" ma:web="e769e857-5697-486a-8975-4a8a6b77b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69e857-5697-486a-8975-4a8a6b77ba24" xsi:nil="true"/>
    <lcf76f155ced4ddcb4097134ff3c332f xmlns="8555cdc6-0487-42c5-b4db-d23bc77e259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D0B71-4237-451D-8276-38165DA5C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e769e857-5697-486a-8975-4a8a6b77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E2E4AA-06F3-4440-9EFB-9CDA63020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19F6F-A986-4D35-81B2-C9433BC4E856}">
  <ds:schemaRefs>
    <ds:schemaRef ds:uri="http://schemas.microsoft.com/office/2006/metadata/properties"/>
    <ds:schemaRef ds:uri="http://schemas.microsoft.com/office/infopath/2007/PartnerControls"/>
    <ds:schemaRef ds:uri="e769e857-5697-486a-8975-4a8a6b77ba24"/>
    <ds:schemaRef ds:uri="8555cdc6-0487-42c5-b4db-d23bc77e2596"/>
  </ds:schemaRefs>
</ds:datastoreItem>
</file>

<file path=customXml/itemProps4.xml><?xml version="1.0" encoding="utf-8"?>
<ds:datastoreItem xmlns:ds="http://schemas.openxmlformats.org/officeDocument/2006/customXml" ds:itemID="{AA6CEEB4-5623-49A8-A51D-775B6BB2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Bogdanović</dc:creator>
  <cp:keywords/>
  <dc:description/>
  <cp:lastModifiedBy>Milica Ostojic</cp:lastModifiedBy>
  <cp:revision>1</cp:revision>
  <cp:lastPrinted>2022-06-10T12:51:00Z</cp:lastPrinted>
  <dcterms:created xsi:type="dcterms:W3CDTF">2024-10-10T11:40:00Z</dcterms:created>
  <dcterms:modified xsi:type="dcterms:W3CDTF">2025-03-10T07:14:00Z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MediaServiceImageTags">
    <vt:lpwstr/>
  </property>
  <property fmtid="{D5CDD505-2E9C-101B-9397-08002B2CF9AE}" pid="4" name="GrammarlyDocumentId">
    <vt:lpwstr>236cc916fcd3af95d40e41bb4c82f95a65b35e3e7de34c7412223b9d4ceea3df</vt:lpwstr>
  </property>
</Properties>
</file>