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9F26C" w14:textId="77777777" w:rsidR="00966B0A" w:rsidRPr="00966B0A" w:rsidRDefault="00966B0A" w:rsidP="00966B0A">
      <w:pPr>
        <w:pStyle w:val="basic-paragraph"/>
        <w:shd w:val="clear" w:color="auto" w:fill="FFFFFF"/>
        <w:spacing w:before="0" w:beforeAutospacing="0" w:after="120" w:afterAutospacing="0"/>
        <w:ind w:firstLine="480"/>
        <w:jc w:val="right"/>
      </w:pPr>
    </w:p>
    <w:p w14:paraId="3527825E" w14:textId="2D5E223E" w:rsidR="002E0B1F" w:rsidRPr="009E6590" w:rsidRDefault="00275FE6" w:rsidP="002E0B1F">
      <w:pPr>
        <w:pStyle w:val="basic-paragraph"/>
        <w:shd w:val="clear" w:color="auto" w:fill="FFFFFF"/>
        <w:spacing w:before="0" w:beforeAutospacing="0" w:after="120" w:afterAutospacing="0"/>
        <w:ind w:firstLine="720"/>
        <w:jc w:val="both"/>
        <w:rPr>
          <w:lang w:val="en-US"/>
        </w:rPr>
      </w:pPr>
      <w:r w:rsidRPr="00782537">
        <w:t>На основу члана 157. став 9. Закона о електронским комуникацијама („Сл</w:t>
      </w:r>
      <w:r w:rsidR="00CA3A8C">
        <w:t>ужбени гласник РС”, брoj 35/23) и</w:t>
      </w:r>
      <w:r w:rsidRPr="00782537">
        <w:t xml:space="preserve"> члана 42. став 1. Закона о Влади („Службени гласник РС”, бр. 55/05, 71/05 ‒ исправка, 101/07, 65/08, 16/11, 68/12 – УС, 72/12, 7/14 – УС, 44/14 и 30/18 – др. закон),</w:t>
      </w:r>
    </w:p>
    <w:p w14:paraId="6219C200" w14:textId="59ECF94F" w:rsidR="00275FE6" w:rsidRDefault="00275FE6" w:rsidP="002E0B1F">
      <w:pPr>
        <w:pStyle w:val="basic-paragraph"/>
        <w:shd w:val="clear" w:color="auto" w:fill="FFFFFF"/>
        <w:spacing w:before="0" w:beforeAutospacing="0" w:after="120" w:afterAutospacing="0"/>
        <w:ind w:firstLine="720"/>
        <w:jc w:val="both"/>
      </w:pPr>
      <w:r w:rsidRPr="00782537">
        <w:t>Влада доноси</w:t>
      </w:r>
    </w:p>
    <w:p w14:paraId="732542D5" w14:textId="77777777" w:rsidR="00066947" w:rsidRPr="00782537" w:rsidRDefault="00066947" w:rsidP="002E0B1F">
      <w:pPr>
        <w:pStyle w:val="basic-paragraph"/>
        <w:shd w:val="clear" w:color="auto" w:fill="FFFFFF"/>
        <w:spacing w:before="0" w:beforeAutospacing="0" w:after="120" w:afterAutospacing="0"/>
        <w:ind w:firstLine="720"/>
        <w:jc w:val="both"/>
      </w:pPr>
    </w:p>
    <w:p w14:paraId="113456B1" w14:textId="77777777" w:rsidR="00275FE6" w:rsidRPr="00782537" w:rsidRDefault="00275FE6" w:rsidP="00066947">
      <w:pPr>
        <w:pStyle w:val="odluka-zakon"/>
        <w:spacing w:before="0" w:beforeAutospacing="0" w:after="0" w:afterAutospacing="0"/>
        <w:jc w:val="center"/>
        <w:rPr>
          <w:b/>
          <w:bCs/>
        </w:rPr>
      </w:pPr>
      <w:r w:rsidRPr="00782537">
        <w:rPr>
          <w:b/>
          <w:bCs/>
        </w:rPr>
        <w:t>УРЕДБУ</w:t>
      </w:r>
    </w:p>
    <w:p w14:paraId="1FEE6BDD" w14:textId="5652F094" w:rsidR="00275FE6" w:rsidRDefault="00275FE6" w:rsidP="00066947">
      <w:pPr>
        <w:pStyle w:val="odluka-zakon"/>
        <w:spacing w:before="0" w:beforeAutospacing="0" w:after="0" w:afterAutospacing="0"/>
        <w:jc w:val="center"/>
        <w:rPr>
          <w:b/>
          <w:bCs/>
        </w:rPr>
      </w:pPr>
      <w:bookmarkStart w:id="0" w:name="_Hlk171414810"/>
      <w:r w:rsidRPr="008E61A2">
        <w:rPr>
          <w:b/>
          <w:bCs/>
        </w:rPr>
        <w:t>о утврђивању мера за смањење безбедносних ризика повезаних са увођењем мобилних мрежа пете генерације</w:t>
      </w:r>
    </w:p>
    <w:p w14:paraId="46E44325" w14:textId="77777777" w:rsidR="00066947" w:rsidRPr="00782537" w:rsidRDefault="00066947" w:rsidP="00066947">
      <w:pPr>
        <w:pStyle w:val="odluka-zakon"/>
        <w:spacing w:before="0" w:beforeAutospacing="0" w:after="0" w:afterAutospacing="0"/>
        <w:jc w:val="center"/>
        <w:rPr>
          <w:b/>
          <w:bCs/>
        </w:rPr>
      </w:pPr>
    </w:p>
    <w:bookmarkEnd w:id="0"/>
    <w:p w14:paraId="7C42C12D" w14:textId="7F2F4886" w:rsidR="00AC67FD" w:rsidRDefault="00AC67FD" w:rsidP="009B6B03">
      <w:pPr>
        <w:pStyle w:val="clan"/>
        <w:shd w:val="clear" w:color="auto" w:fill="FFFFFF"/>
        <w:spacing w:before="240" w:beforeAutospacing="0" w:after="240" w:afterAutospacing="0"/>
        <w:jc w:val="center"/>
        <w:rPr>
          <w:b/>
          <w:bCs/>
        </w:rPr>
      </w:pPr>
      <w:r w:rsidRPr="00782537">
        <w:rPr>
          <w:b/>
          <w:bCs/>
        </w:rPr>
        <w:t>Предмет Уредбе</w:t>
      </w:r>
    </w:p>
    <w:p w14:paraId="44083A3F" w14:textId="2F9B5284" w:rsidR="00275FE6" w:rsidRPr="002E0B1F" w:rsidRDefault="00275FE6" w:rsidP="002E0B1F">
      <w:pPr>
        <w:pStyle w:val="clan"/>
        <w:shd w:val="clear" w:color="auto" w:fill="FFFFFF"/>
        <w:spacing w:before="0" w:beforeAutospacing="0" w:after="0" w:afterAutospacing="0"/>
        <w:jc w:val="center"/>
      </w:pPr>
      <w:r w:rsidRPr="002E0B1F">
        <w:t xml:space="preserve">Члан 1. </w:t>
      </w:r>
    </w:p>
    <w:p w14:paraId="1A30535E" w14:textId="1619A84A" w:rsidR="0081358E" w:rsidRDefault="0081358E" w:rsidP="00A96371">
      <w:pPr>
        <w:pStyle w:val="clan"/>
        <w:shd w:val="clear" w:color="auto" w:fill="FFFFFF"/>
        <w:spacing w:before="0" w:beforeAutospacing="0" w:after="0" w:afterAutospacing="0"/>
        <w:ind w:firstLine="720"/>
        <w:jc w:val="both"/>
      </w:pPr>
      <w:r w:rsidRPr="0081358E">
        <w:t xml:space="preserve">Овом уредбом се ближе уређују инструменти за смањење безбедносних ризика повезаних са увођењем мобилних мрежа пете генерације који  обухватају стратешке, техничке и мере подршке за превазилажење идентификованих безбедносних ризика којима се обезбеђује </w:t>
      </w:r>
      <w:r w:rsidR="00916E03">
        <w:t>безбедност</w:t>
      </w:r>
      <w:r w:rsidRPr="0081358E">
        <w:t>, доступност, поверљивост, интегритет и отпорност података, услуга и инфраструктуре 5G мрежа, а које се заснивају на процени изложености безбедносним ризицима које доноси увођење електронских комуникационих мрежа пете генерације.</w:t>
      </w:r>
    </w:p>
    <w:p w14:paraId="5EDCFCBD" w14:textId="77777777" w:rsidR="00A96371" w:rsidRPr="0081358E" w:rsidRDefault="00A96371" w:rsidP="00A96371">
      <w:pPr>
        <w:pStyle w:val="clan"/>
        <w:shd w:val="clear" w:color="auto" w:fill="FFFFFF"/>
        <w:spacing w:before="0" w:beforeAutospacing="0" w:after="0" w:afterAutospacing="0"/>
        <w:ind w:firstLine="720"/>
        <w:jc w:val="both"/>
        <w:rPr>
          <w:lang w:val="en-US"/>
        </w:rPr>
      </w:pPr>
    </w:p>
    <w:p w14:paraId="2F3B18D7" w14:textId="1CD6B39A" w:rsidR="00AC67FD" w:rsidRDefault="00AC67FD" w:rsidP="002E0B1F">
      <w:pPr>
        <w:pStyle w:val="clan"/>
        <w:shd w:val="clear" w:color="auto" w:fill="FFFFFF"/>
        <w:spacing w:before="0" w:beforeAutospacing="0" w:after="0" w:afterAutospacing="0"/>
        <w:jc w:val="center"/>
        <w:rPr>
          <w:b/>
          <w:bCs/>
          <w:lang w:val="sr-Latn-RS"/>
        </w:rPr>
      </w:pPr>
      <w:r w:rsidRPr="00782537">
        <w:rPr>
          <w:b/>
          <w:bCs/>
        </w:rPr>
        <w:t>Значење појединих израза</w:t>
      </w:r>
    </w:p>
    <w:p w14:paraId="41EA80D9" w14:textId="77777777" w:rsidR="002E0B1F" w:rsidRPr="002E0B1F" w:rsidRDefault="002E0B1F" w:rsidP="002E0B1F">
      <w:pPr>
        <w:pStyle w:val="clan"/>
        <w:shd w:val="clear" w:color="auto" w:fill="FFFFFF"/>
        <w:spacing w:before="0" w:beforeAutospacing="0" w:after="0" w:afterAutospacing="0"/>
        <w:jc w:val="center"/>
        <w:rPr>
          <w:b/>
          <w:bCs/>
          <w:lang w:val="sr-Latn-RS"/>
        </w:rPr>
      </w:pPr>
    </w:p>
    <w:p w14:paraId="58E560DC" w14:textId="10790E0A" w:rsidR="00A47169" w:rsidRPr="002E0B1F" w:rsidRDefault="00A47169" w:rsidP="002E0B1F">
      <w:pPr>
        <w:pStyle w:val="clan"/>
        <w:shd w:val="clear" w:color="auto" w:fill="FFFFFF"/>
        <w:spacing w:before="0" w:beforeAutospacing="0" w:after="0" w:afterAutospacing="0"/>
        <w:jc w:val="center"/>
      </w:pPr>
      <w:r w:rsidRPr="002E0B1F">
        <w:t xml:space="preserve">Члан 2. </w:t>
      </w:r>
    </w:p>
    <w:p w14:paraId="6E05E4EE" w14:textId="02EF13BC" w:rsidR="00A47169" w:rsidRPr="00782537" w:rsidRDefault="00066947" w:rsidP="002E0B1F">
      <w:pPr>
        <w:spacing w:after="0" w:line="240" w:lineRule="auto"/>
        <w:ind w:firstLine="720"/>
        <w:jc w:val="both"/>
        <w:rPr>
          <w:rFonts w:ascii="Times New Roman" w:hAnsi="Times New Roman" w:cs="Times New Roman"/>
        </w:rPr>
      </w:pPr>
      <w:r>
        <w:rPr>
          <w:rFonts w:ascii="Times New Roman" w:hAnsi="Times New Roman" w:cs="Times New Roman"/>
        </w:rPr>
        <w:t>Употребљени изрази у У</w:t>
      </w:r>
      <w:r w:rsidR="0077397F" w:rsidRPr="00782537">
        <w:rPr>
          <w:rFonts w:ascii="Times New Roman" w:hAnsi="Times New Roman" w:cs="Times New Roman"/>
        </w:rPr>
        <w:t xml:space="preserve">редби имају следеће значење: </w:t>
      </w:r>
    </w:p>
    <w:p w14:paraId="2D177526" w14:textId="5E3D2EEF" w:rsidR="008A7D15" w:rsidRPr="002E0B1F" w:rsidRDefault="002E0B1F" w:rsidP="002E0B1F">
      <w:pPr>
        <w:spacing w:after="0" w:line="240" w:lineRule="auto"/>
        <w:ind w:firstLine="720"/>
        <w:jc w:val="both"/>
        <w:rPr>
          <w:rFonts w:ascii="Times New Roman" w:hAnsi="Times New Roman" w:cs="Times New Roman"/>
        </w:rPr>
      </w:pPr>
      <w:r>
        <w:rPr>
          <w:rFonts w:ascii="Times New Roman" w:hAnsi="Times New Roman" w:cs="Times New Roman"/>
          <w:lang w:val="sr-Latn-RS"/>
        </w:rPr>
        <w:t>1</w:t>
      </w:r>
      <w:r w:rsidR="008B64D8">
        <w:rPr>
          <w:rFonts w:ascii="Times New Roman" w:hAnsi="Times New Roman" w:cs="Times New Roman"/>
          <w:lang w:val="sr-Latn-RS"/>
        </w:rPr>
        <w:t xml:space="preserve">) </w:t>
      </w:r>
      <w:r w:rsidR="00A47169" w:rsidRPr="002E0B1F">
        <w:rPr>
          <w:rFonts w:ascii="Times New Roman" w:hAnsi="Times New Roman" w:cs="Times New Roman"/>
        </w:rPr>
        <w:t xml:space="preserve">5G </w:t>
      </w:r>
      <w:r w:rsidR="00A74FE4" w:rsidRPr="002E0B1F">
        <w:rPr>
          <w:rFonts w:ascii="Times New Roman" w:hAnsi="Times New Roman" w:cs="Times New Roman"/>
        </w:rPr>
        <w:t>мрежа</w:t>
      </w:r>
      <w:r w:rsidR="008A7D15" w:rsidRPr="002E0B1F">
        <w:rPr>
          <w:rFonts w:ascii="Times New Roman" w:hAnsi="Times New Roman" w:cs="Times New Roman"/>
        </w:rPr>
        <w:t xml:space="preserve"> је мрежа пете генерације електронских комуникација </w:t>
      </w:r>
      <w:r w:rsidR="004F78FD" w:rsidRPr="004F78FD">
        <w:rPr>
          <w:rFonts w:ascii="Times New Roman" w:hAnsi="Times New Roman" w:cs="Times New Roman"/>
        </w:rPr>
        <w:t>(у даљем тексту: 5G мреж</w:t>
      </w:r>
      <w:r w:rsidR="004F78FD">
        <w:rPr>
          <w:rFonts w:ascii="Times New Roman" w:hAnsi="Times New Roman" w:cs="Times New Roman"/>
        </w:rPr>
        <w:t>а</w:t>
      </w:r>
      <w:r w:rsidR="004F78FD" w:rsidRPr="004F78FD">
        <w:rPr>
          <w:rFonts w:ascii="Times New Roman" w:hAnsi="Times New Roman" w:cs="Times New Roman"/>
        </w:rPr>
        <w:t>)</w:t>
      </w:r>
      <w:r w:rsidR="004F78FD">
        <w:rPr>
          <w:rFonts w:ascii="Times New Roman" w:hAnsi="Times New Roman" w:cs="Times New Roman"/>
        </w:rPr>
        <w:t xml:space="preserve"> </w:t>
      </w:r>
      <w:r w:rsidR="008A7D15" w:rsidRPr="002E0B1F">
        <w:rPr>
          <w:rFonts w:ascii="Times New Roman" w:hAnsi="Times New Roman" w:cs="Times New Roman"/>
        </w:rPr>
        <w:t xml:space="preserve">која </w:t>
      </w:r>
      <w:r w:rsidR="00791489" w:rsidRPr="002E0B1F">
        <w:rPr>
          <w:rFonts w:ascii="Times New Roman" w:hAnsi="Times New Roman" w:cs="Times New Roman"/>
        </w:rPr>
        <w:t>представља скуп свих релевантних елемената</w:t>
      </w:r>
      <w:r w:rsidR="00916E03">
        <w:rPr>
          <w:rFonts w:ascii="Times New Roman" w:hAnsi="Times New Roman" w:cs="Times New Roman"/>
        </w:rPr>
        <w:t xml:space="preserve"> и функција</w:t>
      </w:r>
      <w:r w:rsidR="00791489" w:rsidRPr="002E0B1F">
        <w:rPr>
          <w:rFonts w:ascii="Times New Roman" w:hAnsi="Times New Roman" w:cs="Times New Roman"/>
        </w:rPr>
        <w:t xml:space="preserve"> мрежне инфраструктуре за мобилне и бежичне комуникационе технологије који се користе за повезивање </w:t>
      </w:r>
      <w:r w:rsidR="00D31504" w:rsidRPr="002E0B1F">
        <w:rPr>
          <w:rFonts w:ascii="Times New Roman" w:hAnsi="Times New Roman" w:cs="Times New Roman"/>
        </w:rPr>
        <w:t xml:space="preserve">и пружање јавне </w:t>
      </w:r>
      <w:r w:rsidR="003605FC" w:rsidRPr="002E0B1F">
        <w:rPr>
          <w:rFonts w:ascii="Times New Roman" w:hAnsi="Times New Roman" w:cs="Times New Roman"/>
        </w:rPr>
        <w:t xml:space="preserve">мобилне и </w:t>
      </w:r>
      <w:r w:rsidR="00D31504" w:rsidRPr="002E0B1F">
        <w:rPr>
          <w:rFonts w:ascii="Times New Roman" w:hAnsi="Times New Roman" w:cs="Times New Roman"/>
        </w:rPr>
        <w:t xml:space="preserve">бежичне електронске комуникационе услуге корисницима </w:t>
      </w:r>
      <w:r w:rsidR="00791489" w:rsidRPr="002E0B1F">
        <w:rPr>
          <w:rFonts w:ascii="Times New Roman" w:hAnsi="Times New Roman" w:cs="Times New Roman"/>
        </w:rPr>
        <w:t xml:space="preserve">са напредним карактеристикама, као што су велике брзине преноса података и велики капацитети преноса података, комуникације са </w:t>
      </w:r>
      <w:r w:rsidR="003A76F9" w:rsidRPr="002E0B1F">
        <w:rPr>
          <w:rFonts w:ascii="Times New Roman" w:hAnsi="Times New Roman" w:cs="Times New Roman"/>
        </w:rPr>
        <w:t>малим кашњењем</w:t>
      </w:r>
      <w:r w:rsidR="00791489" w:rsidRPr="002E0B1F">
        <w:rPr>
          <w:rFonts w:ascii="Times New Roman" w:hAnsi="Times New Roman" w:cs="Times New Roman"/>
        </w:rPr>
        <w:t>, изузетно висока поузданост или могућност повезивања великог броја уређаја. Он</w:t>
      </w:r>
      <w:r w:rsidR="00AD53B7">
        <w:rPr>
          <w:rFonts w:ascii="Times New Roman" w:hAnsi="Times New Roman" w:cs="Times New Roman"/>
        </w:rPr>
        <w:t>а</w:t>
      </w:r>
      <w:r w:rsidR="007F618E">
        <w:rPr>
          <w:rFonts w:ascii="Times New Roman" w:hAnsi="Times New Roman" w:cs="Times New Roman"/>
          <w:lang w:val="en-US"/>
        </w:rPr>
        <w:t xml:space="preserve"> </w:t>
      </w:r>
      <w:r w:rsidR="00791489" w:rsidRPr="002E0B1F">
        <w:rPr>
          <w:rFonts w:ascii="Times New Roman" w:hAnsi="Times New Roman" w:cs="Times New Roman"/>
        </w:rPr>
        <w:t>мо</w:t>
      </w:r>
      <w:r w:rsidR="00AD53B7">
        <w:rPr>
          <w:rFonts w:ascii="Times New Roman" w:hAnsi="Times New Roman" w:cs="Times New Roman"/>
        </w:rPr>
        <w:t>же</w:t>
      </w:r>
      <w:r w:rsidR="00791489" w:rsidRPr="002E0B1F">
        <w:rPr>
          <w:rFonts w:ascii="Times New Roman" w:hAnsi="Times New Roman" w:cs="Times New Roman"/>
        </w:rPr>
        <w:t xml:space="preserve"> укључивати постојеће мрежне елементе који се заснивају на претходним генерацијама мобилних и бежичних комуникационих технологија, као што су 4G или 3G</w:t>
      </w:r>
      <w:r w:rsidR="007F618E">
        <w:rPr>
          <w:rFonts w:ascii="Times New Roman" w:hAnsi="Times New Roman" w:cs="Times New Roman"/>
          <w:lang w:val="en-US"/>
        </w:rPr>
        <w:t>,</w:t>
      </w:r>
      <w:r w:rsidR="00791489" w:rsidRPr="002E0B1F">
        <w:rPr>
          <w:rFonts w:ascii="Times New Roman" w:hAnsi="Times New Roman" w:cs="Times New Roman"/>
        </w:rPr>
        <w:t xml:space="preserve"> ако се </w:t>
      </w:r>
      <w:r w:rsidR="008A7D15" w:rsidRPr="002E0B1F">
        <w:rPr>
          <w:rFonts w:ascii="Times New Roman" w:hAnsi="Times New Roman" w:cs="Times New Roman"/>
        </w:rPr>
        <w:t>користе за пружање 5</w:t>
      </w:r>
      <w:r w:rsidR="008A7D15" w:rsidRPr="002E0B1F">
        <w:rPr>
          <w:rFonts w:ascii="Times New Roman" w:hAnsi="Times New Roman" w:cs="Times New Roman"/>
          <w:lang w:val="sr-Latn-RS"/>
        </w:rPr>
        <w:t>G</w:t>
      </w:r>
      <w:r w:rsidR="008A7D15" w:rsidRPr="002E0B1F">
        <w:rPr>
          <w:rFonts w:ascii="Times New Roman" w:hAnsi="Times New Roman" w:cs="Times New Roman"/>
        </w:rPr>
        <w:t xml:space="preserve"> услуга</w:t>
      </w:r>
      <w:r w:rsidR="008B64D8">
        <w:rPr>
          <w:rFonts w:ascii="Times New Roman" w:hAnsi="Times New Roman" w:cs="Times New Roman"/>
        </w:rPr>
        <w:t>;</w:t>
      </w:r>
    </w:p>
    <w:p w14:paraId="1D818089" w14:textId="29856308" w:rsidR="009F1FAC" w:rsidRPr="002E0B1F" w:rsidRDefault="002E0B1F" w:rsidP="002E0B1F">
      <w:pPr>
        <w:spacing w:after="0" w:line="240" w:lineRule="auto"/>
        <w:ind w:firstLine="720"/>
        <w:jc w:val="both"/>
        <w:rPr>
          <w:rFonts w:ascii="Times New Roman" w:hAnsi="Times New Roman" w:cs="Times New Roman"/>
        </w:rPr>
      </w:pPr>
      <w:r>
        <w:rPr>
          <w:rFonts w:ascii="Times New Roman" w:hAnsi="Times New Roman" w:cs="Times New Roman"/>
          <w:lang w:val="sr-Latn-RS"/>
        </w:rPr>
        <w:t>2</w:t>
      </w:r>
      <w:r w:rsidR="008B64D8">
        <w:rPr>
          <w:rFonts w:ascii="Times New Roman" w:hAnsi="Times New Roman" w:cs="Times New Roman"/>
          <w:lang w:val="sr-Latn-RS"/>
        </w:rPr>
        <w:t xml:space="preserve">) </w:t>
      </w:r>
      <w:r w:rsidR="008A7D15" w:rsidRPr="002E0B1F">
        <w:rPr>
          <w:rFonts w:ascii="Times New Roman" w:hAnsi="Times New Roman" w:cs="Times New Roman"/>
        </w:rPr>
        <w:t>5</w:t>
      </w:r>
      <w:r w:rsidR="008A7D15" w:rsidRPr="002E0B1F">
        <w:rPr>
          <w:rFonts w:ascii="Times New Roman" w:hAnsi="Times New Roman" w:cs="Times New Roman"/>
          <w:lang w:val="en-US"/>
        </w:rPr>
        <w:t>G</w:t>
      </w:r>
      <w:r w:rsidR="008A7D15" w:rsidRPr="002E0B1F">
        <w:rPr>
          <w:rFonts w:ascii="Times New Roman" w:hAnsi="Times New Roman" w:cs="Times New Roman"/>
        </w:rPr>
        <w:t xml:space="preserve"> услуга</w:t>
      </w:r>
      <w:r w:rsidR="00D20918" w:rsidRPr="002E0B1F">
        <w:rPr>
          <w:rFonts w:ascii="Times New Roman" w:hAnsi="Times New Roman" w:cs="Times New Roman"/>
        </w:rPr>
        <w:t xml:space="preserve"> је</w:t>
      </w:r>
      <w:r w:rsidR="008A7D15" w:rsidRPr="002E0B1F">
        <w:rPr>
          <w:rFonts w:ascii="Times New Roman" w:hAnsi="Times New Roman" w:cs="Times New Roman"/>
        </w:rPr>
        <w:t xml:space="preserve"> </w:t>
      </w:r>
      <w:r w:rsidR="00180DFD" w:rsidRPr="002E0B1F">
        <w:rPr>
          <w:rFonts w:ascii="Times New Roman" w:hAnsi="Times New Roman" w:cs="Times New Roman"/>
        </w:rPr>
        <w:t>електронска комуникациона услуга</w:t>
      </w:r>
      <w:r w:rsidR="00D31504" w:rsidRPr="002E0B1F">
        <w:rPr>
          <w:rFonts w:ascii="Times New Roman" w:hAnsi="Times New Roman" w:cs="Times New Roman"/>
        </w:rPr>
        <w:t xml:space="preserve"> у чијем пружању се користи </w:t>
      </w:r>
      <w:r w:rsidR="00D20918" w:rsidRPr="002E0B1F">
        <w:rPr>
          <w:rFonts w:ascii="Times New Roman" w:hAnsi="Times New Roman" w:cs="Times New Roman"/>
        </w:rPr>
        <w:t>5G</w:t>
      </w:r>
      <w:r w:rsidR="00D31504" w:rsidRPr="002E0B1F">
        <w:rPr>
          <w:rFonts w:ascii="Times New Roman" w:hAnsi="Times New Roman" w:cs="Times New Roman"/>
        </w:rPr>
        <w:t xml:space="preserve"> мрежа</w:t>
      </w:r>
      <w:r w:rsidR="008B64D8">
        <w:rPr>
          <w:rFonts w:ascii="Times New Roman" w:hAnsi="Times New Roman" w:cs="Times New Roman"/>
        </w:rPr>
        <w:t>;</w:t>
      </w:r>
    </w:p>
    <w:p w14:paraId="58F80064" w14:textId="42CFAF8D" w:rsidR="00DA6651" w:rsidRPr="0014112E" w:rsidRDefault="002E0B1F" w:rsidP="002E0B1F">
      <w:pPr>
        <w:spacing w:after="0" w:line="240" w:lineRule="auto"/>
        <w:ind w:firstLine="720"/>
        <w:jc w:val="both"/>
      </w:pPr>
      <w:r>
        <w:rPr>
          <w:rFonts w:ascii="Times New Roman" w:hAnsi="Times New Roman" w:cs="Times New Roman"/>
          <w:lang w:val="sr-Latn-RS"/>
        </w:rPr>
        <w:t>3</w:t>
      </w:r>
      <w:r w:rsidR="008B64D8">
        <w:rPr>
          <w:rFonts w:ascii="Times New Roman" w:hAnsi="Times New Roman" w:cs="Times New Roman"/>
          <w:lang w:val="sr-Latn-RS"/>
        </w:rPr>
        <w:t>) o</w:t>
      </w:r>
      <w:r w:rsidR="00A74FE4" w:rsidRPr="0014112E">
        <w:rPr>
          <w:rFonts w:ascii="Times New Roman" w:hAnsi="Times New Roman" w:cs="Times New Roman"/>
        </w:rPr>
        <w:t>ператор</w:t>
      </w:r>
      <w:r w:rsidR="00A47169" w:rsidRPr="0014112E">
        <w:rPr>
          <w:rFonts w:ascii="Times New Roman" w:hAnsi="Times New Roman" w:cs="Times New Roman"/>
        </w:rPr>
        <w:t xml:space="preserve"> 5G </w:t>
      </w:r>
      <w:r w:rsidR="00A74FE4" w:rsidRPr="0014112E">
        <w:rPr>
          <w:rFonts w:ascii="Times New Roman" w:hAnsi="Times New Roman" w:cs="Times New Roman"/>
        </w:rPr>
        <w:t>мреже</w:t>
      </w:r>
      <w:r w:rsidR="00066947">
        <w:rPr>
          <w:rFonts w:ascii="Times New Roman" w:hAnsi="Times New Roman" w:cs="Times New Roman"/>
        </w:rPr>
        <w:t xml:space="preserve"> је</w:t>
      </w:r>
      <w:r w:rsidR="00AC67FD" w:rsidRPr="0014112E">
        <w:rPr>
          <w:rFonts w:ascii="Times New Roman" w:hAnsi="Times New Roman" w:cs="Times New Roman"/>
        </w:rPr>
        <w:t xml:space="preserve"> правно лице које </w:t>
      </w:r>
      <w:r w:rsidR="00AA0EE1">
        <w:rPr>
          <w:rFonts w:ascii="Times New Roman" w:hAnsi="Times New Roman" w:cs="Times New Roman"/>
        </w:rPr>
        <w:t>је уписано у евиденцију привредних субјеката коју води</w:t>
      </w:r>
      <w:r w:rsidR="00565C5D" w:rsidRPr="00565C5D">
        <w:t xml:space="preserve"> </w:t>
      </w:r>
      <w:r w:rsidR="00565C5D" w:rsidRPr="00565C5D">
        <w:rPr>
          <w:rFonts w:ascii="Times New Roman" w:hAnsi="Times New Roman" w:cs="Times New Roman"/>
        </w:rPr>
        <w:t>Регулаторно тело за електронске комуникације и поштанске услуге (у даљем тексту: Регулатор)</w:t>
      </w:r>
      <w:r w:rsidR="00AA0EE1">
        <w:rPr>
          <w:rFonts w:ascii="Times New Roman" w:hAnsi="Times New Roman" w:cs="Times New Roman"/>
        </w:rPr>
        <w:t xml:space="preserve"> и које </w:t>
      </w:r>
      <w:r w:rsidR="00AC67FD" w:rsidRPr="0014112E">
        <w:rPr>
          <w:rFonts w:ascii="Times New Roman" w:hAnsi="Times New Roman" w:cs="Times New Roman"/>
        </w:rPr>
        <w:t xml:space="preserve">намерава да гради </w:t>
      </w:r>
      <w:r w:rsidR="00AA0EE1">
        <w:rPr>
          <w:rFonts w:ascii="Times New Roman" w:hAnsi="Times New Roman" w:cs="Times New Roman"/>
        </w:rPr>
        <w:t xml:space="preserve"> или поседује</w:t>
      </w:r>
      <w:r w:rsidR="00AC67FD" w:rsidRPr="0014112E">
        <w:rPr>
          <w:rFonts w:ascii="Times New Roman" w:hAnsi="Times New Roman" w:cs="Times New Roman"/>
        </w:rPr>
        <w:t xml:space="preserve"> </w:t>
      </w:r>
      <w:r w:rsidR="00D55CBA">
        <w:rPr>
          <w:rFonts w:ascii="Times New Roman" w:hAnsi="Times New Roman" w:cs="Times New Roman"/>
          <w:lang w:val="en-US"/>
        </w:rPr>
        <w:t>5G</w:t>
      </w:r>
      <w:r w:rsidR="00AA0EE1">
        <w:rPr>
          <w:rFonts w:ascii="Times New Roman" w:hAnsi="Times New Roman" w:cs="Times New Roman"/>
        </w:rPr>
        <w:t xml:space="preserve"> </w:t>
      </w:r>
      <w:r w:rsidR="00AC67FD" w:rsidRPr="0014112E">
        <w:rPr>
          <w:rFonts w:ascii="Times New Roman" w:hAnsi="Times New Roman" w:cs="Times New Roman"/>
        </w:rPr>
        <w:t>мрежу у сврху пружања јавно доступних електронских комуникационих услуга</w:t>
      </w:r>
      <w:r w:rsidR="008B64D8">
        <w:rPr>
          <w:rFonts w:ascii="Times New Roman" w:hAnsi="Times New Roman" w:cs="Times New Roman"/>
        </w:rPr>
        <w:t>;</w:t>
      </w:r>
    </w:p>
    <w:p w14:paraId="1BC6CFDE" w14:textId="403C9EB3" w:rsidR="00DA6651" w:rsidRPr="00627122" w:rsidRDefault="002E0B1F" w:rsidP="00627122">
      <w:pPr>
        <w:spacing w:after="0" w:line="240" w:lineRule="auto"/>
        <w:ind w:firstLine="720"/>
        <w:jc w:val="both"/>
        <w:rPr>
          <w:rFonts w:ascii="Times New Roman" w:hAnsi="Times New Roman" w:cs="Times New Roman"/>
          <w:lang w:val="sr-Latn-RS"/>
        </w:rPr>
      </w:pPr>
      <w:r>
        <w:rPr>
          <w:rFonts w:ascii="Times New Roman" w:hAnsi="Times New Roman" w:cs="Times New Roman"/>
          <w:lang w:val="sr-Latn-RS"/>
        </w:rPr>
        <w:t>4</w:t>
      </w:r>
      <w:r w:rsidR="008B64D8">
        <w:rPr>
          <w:rFonts w:ascii="Times New Roman" w:hAnsi="Times New Roman" w:cs="Times New Roman"/>
          <w:lang w:val="sr-Latn-RS"/>
        </w:rPr>
        <w:t xml:space="preserve">) </w:t>
      </w:r>
      <w:r w:rsidR="008B64D8">
        <w:rPr>
          <w:rFonts w:ascii="Times New Roman" w:hAnsi="Times New Roman" w:cs="Times New Roman"/>
        </w:rPr>
        <w:t>д</w:t>
      </w:r>
      <w:r w:rsidR="00A74FE4" w:rsidRPr="00627122">
        <w:rPr>
          <w:rFonts w:ascii="Times New Roman" w:hAnsi="Times New Roman" w:cs="Times New Roman"/>
          <w:lang w:val="sr-Latn-RS"/>
        </w:rPr>
        <w:t xml:space="preserve">обављач </w:t>
      </w:r>
      <w:r w:rsidR="002A30E2" w:rsidRPr="00627122">
        <w:rPr>
          <w:rFonts w:ascii="Times New Roman" w:hAnsi="Times New Roman" w:cs="Times New Roman"/>
          <w:lang w:val="sr-Latn-RS"/>
        </w:rPr>
        <w:t xml:space="preserve">5G </w:t>
      </w:r>
      <w:r w:rsidR="00A74FE4" w:rsidRPr="00627122">
        <w:rPr>
          <w:rFonts w:ascii="Times New Roman" w:hAnsi="Times New Roman" w:cs="Times New Roman"/>
          <w:lang w:val="sr-Latn-RS"/>
        </w:rPr>
        <w:t>опреме</w:t>
      </w:r>
      <w:r w:rsidR="00744011" w:rsidRPr="00627122">
        <w:rPr>
          <w:rFonts w:ascii="Times New Roman" w:hAnsi="Times New Roman" w:cs="Times New Roman"/>
          <w:lang w:val="sr-Latn-RS"/>
        </w:rPr>
        <w:t xml:space="preserve"> </w:t>
      </w:r>
      <w:r w:rsidR="0014112E" w:rsidRPr="00627122">
        <w:rPr>
          <w:rFonts w:ascii="Times New Roman" w:hAnsi="Times New Roman" w:cs="Times New Roman"/>
          <w:lang w:val="sr-Latn-RS"/>
        </w:rPr>
        <w:t xml:space="preserve">је физичко или правно лице које обезбеђује хардвер, софтвер, услуге или подршку неопходну за изградњу, одржавање и функционисање 5G мреже. Ово укључује произвођаче </w:t>
      </w:r>
      <w:r w:rsidR="0067596F" w:rsidRPr="008B64D8">
        <w:rPr>
          <w:rFonts w:ascii="Times New Roman" w:hAnsi="Times New Roman" w:cs="Times New Roman"/>
          <w:lang w:val="sr-Latn-RS"/>
        </w:rPr>
        <w:t xml:space="preserve">електронске </w:t>
      </w:r>
      <w:r w:rsidR="0014112E" w:rsidRPr="0067596F">
        <w:rPr>
          <w:rFonts w:ascii="Times New Roman" w:hAnsi="Times New Roman" w:cs="Times New Roman"/>
          <w:lang w:val="sr-Latn-RS"/>
        </w:rPr>
        <w:t>комуникационе опреме, добављаче софтверских решења за управљање мрежом, као и пружаоце услуга</w:t>
      </w:r>
      <w:r w:rsidR="00A95813" w:rsidRPr="008B64D8">
        <w:rPr>
          <w:rFonts w:ascii="Times New Roman" w:hAnsi="Times New Roman" w:cs="Times New Roman"/>
          <w:lang w:val="sr-Latn-RS"/>
        </w:rPr>
        <w:t xml:space="preserve"> управљања</w:t>
      </w:r>
      <w:r w:rsidR="00866A3B">
        <w:rPr>
          <w:rFonts w:ascii="Times New Roman" w:hAnsi="Times New Roman" w:cs="Times New Roman"/>
          <w:lang w:val="sr-Latn-RS"/>
        </w:rPr>
        <w:t xml:space="preserve"> </w:t>
      </w:r>
      <w:r w:rsidR="0067596F" w:rsidRPr="008B64D8">
        <w:rPr>
          <w:rFonts w:ascii="Times New Roman" w:hAnsi="Times New Roman" w:cs="Times New Roman"/>
          <w:lang w:val="sr-Latn-RS"/>
        </w:rPr>
        <w:t>мрежом</w:t>
      </w:r>
      <w:r w:rsidR="00A617AC">
        <w:rPr>
          <w:rFonts w:ascii="Times New Roman" w:hAnsi="Times New Roman" w:cs="Times New Roman"/>
          <w:lang w:val="sr-Latn-RS"/>
        </w:rPr>
        <w:t xml:space="preserve"> </w:t>
      </w:r>
      <w:r w:rsidR="0014112E" w:rsidRPr="00627122">
        <w:rPr>
          <w:rFonts w:ascii="Times New Roman" w:hAnsi="Times New Roman" w:cs="Times New Roman"/>
          <w:lang w:val="sr-Latn-RS"/>
        </w:rPr>
        <w:t>који учествују у одржавању</w:t>
      </w:r>
      <w:r w:rsidR="00C25672" w:rsidRPr="00627122">
        <w:rPr>
          <w:rFonts w:ascii="Times New Roman" w:hAnsi="Times New Roman" w:cs="Times New Roman"/>
          <w:lang w:val="sr-Latn-RS"/>
        </w:rPr>
        <w:t>, управљању</w:t>
      </w:r>
      <w:r w:rsidR="0014112E" w:rsidRPr="00627122">
        <w:rPr>
          <w:rFonts w:ascii="Times New Roman" w:hAnsi="Times New Roman" w:cs="Times New Roman"/>
          <w:lang w:val="sr-Latn-RS"/>
        </w:rPr>
        <w:t xml:space="preserve"> и надзору 5G инфраструктуре</w:t>
      </w:r>
      <w:r w:rsidR="008B64D8">
        <w:rPr>
          <w:rFonts w:ascii="Times New Roman" w:hAnsi="Times New Roman" w:cs="Times New Roman"/>
        </w:rPr>
        <w:t>;</w:t>
      </w:r>
      <w:r w:rsidR="008E3870" w:rsidRPr="00627122">
        <w:rPr>
          <w:rFonts w:ascii="Times New Roman" w:hAnsi="Times New Roman" w:cs="Times New Roman"/>
          <w:lang w:val="sr-Latn-RS"/>
        </w:rPr>
        <w:t xml:space="preserve"> </w:t>
      </w:r>
    </w:p>
    <w:p w14:paraId="24F9AD16" w14:textId="7159DA60" w:rsidR="00EB3660" w:rsidRPr="00EB3660" w:rsidRDefault="00627122" w:rsidP="00EB3660">
      <w:pPr>
        <w:spacing w:after="0" w:line="240" w:lineRule="auto"/>
        <w:ind w:firstLine="720"/>
        <w:jc w:val="both"/>
        <w:rPr>
          <w:rFonts w:ascii="Times New Roman" w:hAnsi="Times New Roman" w:cs="Times New Roman"/>
        </w:rPr>
      </w:pPr>
      <w:r>
        <w:rPr>
          <w:rFonts w:ascii="Times New Roman" w:hAnsi="Times New Roman" w:cs="Times New Roman"/>
          <w:lang w:val="sr-Latn-RS"/>
        </w:rPr>
        <w:lastRenderedPageBreak/>
        <w:t>5</w:t>
      </w:r>
      <w:r w:rsidR="008B64D8">
        <w:rPr>
          <w:rFonts w:ascii="Times New Roman" w:hAnsi="Times New Roman" w:cs="Times New Roman"/>
          <w:lang w:val="sr-Latn-RS"/>
        </w:rPr>
        <w:t xml:space="preserve">) </w:t>
      </w:r>
      <w:r w:rsidR="008B64D8">
        <w:rPr>
          <w:rFonts w:ascii="Times New Roman" w:hAnsi="Times New Roman" w:cs="Times New Roman"/>
        </w:rPr>
        <w:t>б</w:t>
      </w:r>
      <w:r w:rsidR="008A7D15" w:rsidRPr="00627122">
        <w:rPr>
          <w:rFonts w:ascii="Times New Roman" w:hAnsi="Times New Roman" w:cs="Times New Roman"/>
          <w:lang w:val="sr-Latn-RS"/>
        </w:rPr>
        <w:t xml:space="preserve">езбедносни ризик представља потенцијалну рањивост или претњу која може угрозити </w:t>
      </w:r>
      <w:r w:rsidR="00916E03">
        <w:rPr>
          <w:rFonts w:ascii="Times New Roman" w:hAnsi="Times New Roman" w:cs="Times New Roman"/>
          <w:lang w:val="sr-Latn-RS"/>
        </w:rPr>
        <w:t>безбедност</w:t>
      </w:r>
      <w:r w:rsidR="008A7D15" w:rsidRPr="00627122">
        <w:rPr>
          <w:rFonts w:ascii="Times New Roman" w:hAnsi="Times New Roman" w:cs="Times New Roman"/>
          <w:lang w:val="sr-Latn-RS"/>
        </w:rPr>
        <w:t xml:space="preserve">, поверљивост, </w:t>
      </w:r>
      <w:r w:rsidR="007D51EE" w:rsidRPr="00627122">
        <w:rPr>
          <w:rFonts w:ascii="Times New Roman" w:hAnsi="Times New Roman" w:cs="Times New Roman"/>
          <w:lang w:val="sr-Latn-RS"/>
        </w:rPr>
        <w:t xml:space="preserve">интегритет, </w:t>
      </w:r>
      <w:r w:rsidR="008A7D15" w:rsidRPr="00627122">
        <w:rPr>
          <w:rFonts w:ascii="Times New Roman" w:hAnsi="Times New Roman" w:cs="Times New Roman"/>
          <w:lang w:val="sr-Latn-RS"/>
        </w:rPr>
        <w:t>отпорност и/или доступност података, услуга или инфраструктуре 5G мрежа</w:t>
      </w:r>
      <w:r w:rsidR="00EB3660">
        <w:rPr>
          <w:rFonts w:ascii="Times New Roman" w:hAnsi="Times New Roman" w:cs="Times New Roman"/>
        </w:rPr>
        <w:t>;</w:t>
      </w:r>
    </w:p>
    <w:p w14:paraId="0EB90384" w14:textId="2B402B2C" w:rsidR="00EB3660" w:rsidRPr="00EB3660" w:rsidRDefault="00EB3660" w:rsidP="00EB3660">
      <w:pPr>
        <w:spacing w:after="0" w:line="240" w:lineRule="auto"/>
        <w:ind w:firstLine="720"/>
        <w:jc w:val="both"/>
        <w:rPr>
          <w:rFonts w:ascii="Times New Roman" w:hAnsi="Times New Roman" w:cs="Times New Roman"/>
          <w:lang w:val="sr-Latn-RS"/>
        </w:rPr>
      </w:pPr>
      <w:r w:rsidRPr="00EB3660">
        <w:rPr>
          <w:rFonts w:ascii="Times New Roman" w:hAnsi="Times New Roman" w:cs="Times New Roman"/>
          <w:lang w:val="sr-Latn-RS"/>
        </w:rPr>
        <w:t>6) добављач услуга управљања мрежом је субјект који пружа услуге у вези са постављањем, управљањем, радом и одржавањем 5G мреже и њених елемената</w:t>
      </w:r>
      <w:r>
        <w:rPr>
          <w:rFonts w:ascii="Times New Roman" w:hAnsi="Times New Roman" w:cs="Times New Roman"/>
        </w:rPr>
        <w:t xml:space="preserve"> и функција</w:t>
      </w:r>
      <w:r w:rsidRPr="00EB3660">
        <w:rPr>
          <w:rFonts w:ascii="Times New Roman" w:hAnsi="Times New Roman" w:cs="Times New Roman"/>
          <w:lang w:val="sr-Latn-RS"/>
        </w:rPr>
        <w:t>, путем пружања помоћи или активног управљања које се спроводи у просторијама корисника услуге или на даљину;</w:t>
      </w:r>
    </w:p>
    <w:p w14:paraId="24315DA5" w14:textId="2AD93DB2" w:rsidR="008A7D15" w:rsidRPr="00627122" w:rsidRDefault="00EB3660" w:rsidP="00EB3660">
      <w:pPr>
        <w:spacing w:after="0" w:line="240" w:lineRule="auto"/>
        <w:ind w:firstLine="720"/>
        <w:jc w:val="both"/>
        <w:rPr>
          <w:rFonts w:ascii="Times New Roman" w:hAnsi="Times New Roman" w:cs="Times New Roman"/>
          <w:lang w:val="sr-Latn-RS"/>
        </w:rPr>
      </w:pPr>
      <w:r w:rsidRPr="00EB3660">
        <w:rPr>
          <w:rFonts w:ascii="Times New Roman" w:hAnsi="Times New Roman" w:cs="Times New Roman"/>
          <w:lang w:val="sr-Latn-RS"/>
        </w:rPr>
        <w:t>7) добављач услуга управљања безбедношћу је пружалац управљаних услуга који спроводи или пружа помоћ у спровођењу активности управљања ризиком у области безбедности 5G мреже и њених елемената</w:t>
      </w:r>
      <w:r>
        <w:rPr>
          <w:rFonts w:ascii="Times New Roman" w:hAnsi="Times New Roman" w:cs="Times New Roman"/>
        </w:rPr>
        <w:t xml:space="preserve"> и функција</w:t>
      </w:r>
      <w:r w:rsidR="008A7D15" w:rsidRPr="00627122">
        <w:rPr>
          <w:rFonts w:ascii="Times New Roman" w:hAnsi="Times New Roman" w:cs="Times New Roman"/>
          <w:lang w:val="sr-Latn-RS"/>
        </w:rPr>
        <w:t>.</w:t>
      </w:r>
    </w:p>
    <w:p w14:paraId="0B2757CC" w14:textId="7F5FDF88" w:rsidR="00627122" w:rsidRPr="00627122" w:rsidRDefault="00AC67FD" w:rsidP="00627122">
      <w:pPr>
        <w:pStyle w:val="clan"/>
        <w:shd w:val="clear" w:color="auto" w:fill="FFFFFF"/>
        <w:spacing w:before="240" w:beforeAutospacing="0" w:after="240" w:afterAutospacing="0"/>
        <w:jc w:val="center"/>
        <w:rPr>
          <w:b/>
          <w:bCs/>
          <w:lang w:val="sr-Latn-RS"/>
        </w:rPr>
      </w:pPr>
      <w:r w:rsidRPr="00782537">
        <w:rPr>
          <w:b/>
          <w:bCs/>
        </w:rPr>
        <w:t>Обим примене</w:t>
      </w:r>
    </w:p>
    <w:p w14:paraId="6D1662E7" w14:textId="737B95E9" w:rsidR="00EA07DF" w:rsidRPr="002E0B1F" w:rsidRDefault="00EA07DF" w:rsidP="002E0B1F">
      <w:pPr>
        <w:pStyle w:val="clan"/>
        <w:shd w:val="clear" w:color="auto" w:fill="FFFFFF"/>
        <w:spacing w:before="0" w:beforeAutospacing="0" w:after="0" w:afterAutospacing="0"/>
        <w:jc w:val="center"/>
      </w:pPr>
      <w:r w:rsidRPr="002E0B1F">
        <w:t xml:space="preserve">Члан </w:t>
      </w:r>
      <w:r w:rsidR="006A7038" w:rsidRPr="002E0B1F">
        <w:t>3</w:t>
      </w:r>
      <w:r w:rsidRPr="002E0B1F">
        <w:t xml:space="preserve">. </w:t>
      </w:r>
    </w:p>
    <w:p w14:paraId="1C0A23C3" w14:textId="60CA8645" w:rsidR="00B44B66" w:rsidRPr="00782537" w:rsidRDefault="0010501F" w:rsidP="00627122">
      <w:pPr>
        <w:spacing w:after="0" w:line="240" w:lineRule="auto"/>
        <w:ind w:left="360" w:firstLine="360"/>
        <w:jc w:val="both"/>
        <w:rPr>
          <w:rFonts w:ascii="Times New Roman" w:hAnsi="Times New Roman"/>
        </w:rPr>
      </w:pPr>
      <w:r>
        <w:rPr>
          <w:rFonts w:ascii="Times New Roman" w:hAnsi="Times New Roman"/>
        </w:rPr>
        <w:t xml:space="preserve">Одредбе ове </w:t>
      </w:r>
      <w:r w:rsidR="00B44B66" w:rsidRPr="00782537">
        <w:rPr>
          <w:rFonts w:ascii="Times New Roman" w:hAnsi="Times New Roman"/>
        </w:rPr>
        <w:t>уредб</w:t>
      </w:r>
      <w:r>
        <w:rPr>
          <w:rFonts w:ascii="Times New Roman" w:hAnsi="Times New Roman"/>
        </w:rPr>
        <w:t>е</w:t>
      </w:r>
      <w:r w:rsidR="00B44B66" w:rsidRPr="00782537">
        <w:rPr>
          <w:rFonts w:ascii="Times New Roman" w:hAnsi="Times New Roman"/>
        </w:rPr>
        <w:t xml:space="preserve"> се однос</w:t>
      </w:r>
      <w:r w:rsidR="003F6F20">
        <w:rPr>
          <w:rFonts w:ascii="Times New Roman" w:hAnsi="Times New Roman"/>
        </w:rPr>
        <w:t>е</w:t>
      </w:r>
      <w:r w:rsidR="00B44B66" w:rsidRPr="00782537">
        <w:rPr>
          <w:rFonts w:ascii="Times New Roman" w:hAnsi="Times New Roman"/>
        </w:rPr>
        <w:t xml:space="preserve"> на:</w:t>
      </w:r>
    </w:p>
    <w:p w14:paraId="68D644EF" w14:textId="4B96587C" w:rsidR="00556469" w:rsidRPr="008B64D8" w:rsidRDefault="00627122" w:rsidP="00627122">
      <w:pPr>
        <w:spacing w:after="0" w:line="240" w:lineRule="auto"/>
        <w:ind w:firstLine="720"/>
        <w:jc w:val="both"/>
        <w:rPr>
          <w:rFonts w:ascii="Times New Roman" w:hAnsi="Times New Roman" w:cs="Times New Roman"/>
        </w:rPr>
      </w:pPr>
      <w:r w:rsidRPr="00627122">
        <w:rPr>
          <w:rFonts w:ascii="Times New Roman" w:hAnsi="Times New Roman" w:cs="Times New Roman"/>
          <w:lang w:val="sr-Latn-RS"/>
        </w:rPr>
        <w:t>1</w:t>
      </w:r>
      <w:r w:rsidR="008B64D8">
        <w:rPr>
          <w:rFonts w:ascii="Times New Roman" w:hAnsi="Times New Roman" w:cs="Times New Roman"/>
        </w:rPr>
        <w:t>) о</w:t>
      </w:r>
      <w:r w:rsidR="002A30E2" w:rsidRPr="00627122">
        <w:rPr>
          <w:rFonts w:ascii="Times New Roman" w:hAnsi="Times New Roman" w:cs="Times New Roman"/>
          <w:lang w:val="sr-Latn-RS"/>
        </w:rPr>
        <w:t xml:space="preserve">ператоре </w:t>
      </w:r>
      <w:r w:rsidR="003D737B" w:rsidRPr="00627122">
        <w:rPr>
          <w:rFonts w:ascii="Times New Roman" w:hAnsi="Times New Roman" w:cs="Times New Roman"/>
          <w:lang w:val="sr-Latn-RS"/>
        </w:rPr>
        <w:t>5G</w:t>
      </w:r>
      <w:r w:rsidR="002A30E2" w:rsidRPr="00627122">
        <w:rPr>
          <w:rFonts w:ascii="Times New Roman" w:hAnsi="Times New Roman" w:cs="Times New Roman"/>
          <w:lang w:val="sr-Latn-RS"/>
        </w:rPr>
        <w:t xml:space="preserve"> мреже</w:t>
      </w:r>
      <w:r w:rsidR="008B64D8">
        <w:rPr>
          <w:rFonts w:ascii="Times New Roman" w:hAnsi="Times New Roman" w:cs="Times New Roman"/>
        </w:rPr>
        <w:t>,</w:t>
      </w:r>
    </w:p>
    <w:p w14:paraId="7F1F85B3" w14:textId="1E61561E" w:rsidR="00556469" w:rsidRPr="00627122" w:rsidRDefault="00627122" w:rsidP="00627122">
      <w:pPr>
        <w:spacing w:after="0" w:line="240" w:lineRule="auto"/>
        <w:ind w:firstLine="720"/>
        <w:jc w:val="both"/>
        <w:rPr>
          <w:rFonts w:ascii="Times New Roman" w:hAnsi="Times New Roman"/>
        </w:rPr>
      </w:pPr>
      <w:r>
        <w:rPr>
          <w:rFonts w:ascii="Times New Roman" w:hAnsi="Times New Roman"/>
          <w:lang w:val="sr-Latn-RS"/>
        </w:rPr>
        <w:t>2</w:t>
      </w:r>
      <w:r w:rsidR="008B64D8">
        <w:rPr>
          <w:rFonts w:ascii="Times New Roman" w:hAnsi="Times New Roman"/>
        </w:rPr>
        <w:t>) д</w:t>
      </w:r>
      <w:r w:rsidR="002A30E2" w:rsidRPr="00627122">
        <w:rPr>
          <w:rFonts w:ascii="Times New Roman" w:hAnsi="Times New Roman"/>
        </w:rPr>
        <w:t xml:space="preserve">обављаче </w:t>
      </w:r>
      <w:r w:rsidR="002A30E2" w:rsidRPr="00627122">
        <w:rPr>
          <w:rFonts w:ascii="Times New Roman" w:hAnsi="Times New Roman"/>
          <w:lang w:val="en-US"/>
        </w:rPr>
        <w:t xml:space="preserve">5G </w:t>
      </w:r>
      <w:r w:rsidR="002A30E2" w:rsidRPr="00627122">
        <w:rPr>
          <w:rFonts w:ascii="Times New Roman" w:hAnsi="Times New Roman"/>
        </w:rPr>
        <w:t>опреме</w:t>
      </w:r>
      <w:r w:rsidR="008B64D8">
        <w:rPr>
          <w:rFonts w:ascii="Times New Roman" w:hAnsi="Times New Roman"/>
        </w:rPr>
        <w:t>.</w:t>
      </w:r>
      <w:r w:rsidR="00556469" w:rsidRPr="00627122">
        <w:rPr>
          <w:rFonts w:ascii="Times New Roman" w:hAnsi="Times New Roman"/>
        </w:rPr>
        <w:t xml:space="preserve"> </w:t>
      </w:r>
    </w:p>
    <w:p w14:paraId="4283C28A" w14:textId="0CAD1236" w:rsidR="00B5370A" w:rsidRPr="002A30E2" w:rsidRDefault="003E79C1" w:rsidP="00627122">
      <w:pPr>
        <w:ind w:firstLine="720"/>
        <w:jc w:val="both"/>
        <w:rPr>
          <w:rFonts w:ascii="Times New Roman" w:hAnsi="Times New Roman" w:cs="Times New Roman"/>
        </w:rPr>
      </w:pPr>
      <w:r w:rsidRPr="0014112E">
        <w:rPr>
          <w:rFonts w:ascii="Times New Roman" w:hAnsi="Times New Roman" w:cs="Times New Roman"/>
        </w:rPr>
        <w:t>О</w:t>
      </w:r>
      <w:r w:rsidR="00C73CB5" w:rsidRPr="0014112E">
        <w:rPr>
          <w:rFonts w:ascii="Times New Roman" w:hAnsi="Times New Roman" w:cs="Times New Roman"/>
        </w:rPr>
        <w:t xml:space="preserve">дредбе ове уредбе се не односе на </w:t>
      </w:r>
      <w:r w:rsidR="00556469" w:rsidRPr="0014112E">
        <w:rPr>
          <w:rFonts w:ascii="Times New Roman" w:hAnsi="Times New Roman" w:cs="Times New Roman"/>
        </w:rPr>
        <w:t xml:space="preserve">субјекте јавне власти који обављају </w:t>
      </w:r>
      <w:r w:rsidR="00C73CB5" w:rsidRPr="0014112E">
        <w:rPr>
          <w:rFonts w:ascii="Times New Roman" w:hAnsi="Times New Roman" w:cs="Times New Roman"/>
        </w:rPr>
        <w:t xml:space="preserve">активности </w:t>
      </w:r>
      <w:r w:rsidR="00556469" w:rsidRPr="0014112E">
        <w:rPr>
          <w:rFonts w:ascii="Times New Roman" w:hAnsi="Times New Roman" w:cs="Times New Roman"/>
        </w:rPr>
        <w:t>у областима</w:t>
      </w:r>
      <w:r w:rsidR="0069295F" w:rsidRPr="0014112E">
        <w:rPr>
          <w:rFonts w:ascii="Times New Roman" w:hAnsi="Times New Roman" w:cs="Times New Roman"/>
        </w:rPr>
        <w:t xml:space="preserve"> </w:t>
      </w:r>
      <w:r w:rsidR="00556469" w:rsidRPr="0014112E">
        <w:rPr>
          <w:rFonts w:ascii="Times New Roman" w:hAnsi="Times New Roman" w:cs="Times New Roman"/>
        </w:rPr>
        <w:t>националне безбедности, јавне безбедности, националне одбране или спровођења кривичног законодавства</w:t>
      </w:r>
      <w:r w:rsidR="00195849" w:rsidRPr="0014112E">
        <w:rPr>
          <w:rFonts w:ascii="Times New Roman" w:hAnsi="Times New Roman" w:cs="Times New Roman"/>
        </w:rPr>
        <w:t xml:space="preserve"> и у области електронске управе.</w:t>
      </w:r>
      <w:r w:rsidR="00195849">
        <w:rPr>
          <w:rFonts w:ascii="Times New Roman" w:hAnsi="Times New Roman" w:cs="Times New Roman"/>
        </w:rPr>
        <w:t xml:space="preserve"> </w:t>
      </w:r>
    </w:p>
    <w:p w14:paraId="61B5BFEC" w14:textId="1BF9515B" w:rsidR="00EA07DF" w:rsidRPr="00AC67FD" w:rsidRDefault="00AC67FD" w:rsidP="009B6B03">
      <w:pPr>
        <w:spacing w:before="240" w:after="240"/>
        <w:jc w:val="center"/>
        <w:rPr>
          <w:rFonts w:ascii="Times New Roman" w:eastAsia="Times New Roman" w:hAnsi="Times New Roman" w:cs="Times New Roman"/>
          <w:b/>
          <w:bCs/>
          <w:kern w:val="0"/>
          <w14:ligatures w14:val="none"/>
        </w:rPr>
      </w:pPr>
      <w:r w:rsidRPr="00AC67FD">
        <w:rPr>
          <w:rFonts w:ascii="Times New Roman" w:eastAsia="Times New Roman" w:hAnsi="Times New Roman" w:cs="Times New Roman"/>
          <w:b/>
          <w:bCs/>
          <w:kern w:val="0"/>
          <w14:ligatures w14:val="none"/>
        </w:rPr>
        <w:t>Циљеви</w:t>
      </w:r>
    </w:p>
    <w:p w14:paraId="2A203E8B" w14:textId="02547772" w:rsidR="00EA07DF" w:rsidRPr="002E0B1F" w:rsidRDefault="00EA07DF" w:rsidP="002E0B1F">
      <w:pPr>
        <w:pStyle w:val="clan"/>
        <w:shd w:val="clear" w:color="auto" w:fill="FFFFFF"/>
        <w:spacing w:before="0" w:beforeAutospacing="0" w:after="0" w:afterAutospacing="0"/>
        <w:jc w:val="center"/>
      </w:pPr>
      <w:r w:rsidRPr="002E0B1F">
        <w:t xml:space="preserve">Члан </w:t>
      </w:r>
      <w:r w:rsidR="006A7038" w:rsidRPr="002E0B1F">
        <w:t>4</w:t>
      </w:r>
      <w:r w:rsidRPr="002E0B1F">
        <w:t xml:space="preserve">. </w:t>
      </w:r>
    </w:p>
    <w:p w14:paraId="025DB362" w14:textId="553D42AA" w:rsidR="00EA07DF" w:rsidRPr="00782537" w:rsidRDefault="00EA07DF" w:rsidP="00627122">
      <w:pPr>
        <w:spacing w:after="0" w:line="240" w:lineRule="auto"/>
        <w:ind w:firstLine="720"/>
        <w:jc w:val="both"/>
        <w:rPr>
          <w:rFonts w:ascii="Times New Roman" w:hAnsi="Times New Roman" w:cs="Times New Roman"/>
        </w:rPr>
      </w:pPr>
      <w:r w:rsidRPr="00782537">
        <w:rPr>
          <w:rFonts w:ascii="Times New Roman" w:hAnsi="Times New Roman" w:cs="Times New Roman"/>
        </w:rPr>
        <w:t xml:space="preserve">Инструменти, </w:t>
      </w:r>
      <w:r w:rsidR="00066947">
        <w:rPr>
          <w:rFonts w:ascii="Times New Roman" w:hAnsi="Times New Roman" w:cs="Times New Roman"/>
        </w:rPr>
        <w:t xml:space="preserve">односно </w:t>
      </w:r>
      <w:r w:rsidR="009E6F44" w:rsidRPr="00782537">
        <w:rPr>
          <w:rFonts w:ascii="Times New Roman" w:hAnsi="Times New Roman" w:cs="Times New Roman"/>
        </w:rPr>
        <w:t xml:space="preserve">процедуре и </w:t>
      </w:r>
      <w:r w:rsidRPr="00782537">
        <w:rPr>
          <w:rFonts w:ascii="Times New Roman" w:hAnsi="Times New Roman" w:cs="Times New Roman"/>
        </w:rPr>
        <w:t>мере утврђен</w:t>
      </w:r>
      <w:r w:rsidR="002A30E2">
        <w:rPr>
          <w:rFonts w:ascii="Times New Roman" w:hAnsi="Times New Roman" w:cs="Times New Roman"/>
        </w:rPr>
        <w:t>и</w:t>
      </w:r>
      <w:r w:rsidRPr="00782537">
        <w:rPr>
          <w:rFonts w:ascii="Times New Roman" w:hAnsi="Times New Roman" w:cs="Times New Roman"/>
        </w:rPr>
        <w:t xml:space="preserve"> овом уред</w:t>
      </w:r>
      <w:r w:rsidR="002A30E2">
        <w:rPr>
          <w:rFonts w:ascii="Times New Roman" w:hAnsi="Times New Roman" w:cs="Times New Roman"/>
        </w:rPr>
        <w:t>б</w:t>
      </w:r>
      <w:r w:rsidRPr="00782537">
        <w:rPr>
          <w:rFonts w:ascii="Times New Roman" w:hAnsi="Times New Roman" w:cs="Times New Roman"/>
        </w:rPr>
        <w:t xml:space="preserve">ом имају за циљ: </w:t>
      </w:r>
    </w:p>
    <w:p w14:paraId="1B2153BC" w14:textId="7BBAE57B" w:rsidR="00EA07DF" w:rsidRPr="00627122" w:rsidRDefault="00627122" w:rsidP="00627122">
      <w:pPr>
        <w:spacing w:after="0" w:line="240" w:lineRule="auto"/>
        <w:ind w:firstLine="720"/>
        <w:jc w:val="both"/>
        <w:rPr>
          <w:rFonts w:ascii="Times New Roman" w:hAnsi="Times New Roman" w:cs="Times New Roman"/>
        </w:rPr>
      </w:pPr>
      <w:r>
        <w:rPr>
          <w:rFonts w:ascii="Times New Roman" w:hAnsi="Times New Roman" w:cs="Times New Roman"/>
          <w:lang w:val="sr-Latn-RS"/>
        </w:rPr>
        <w:t>1</w:t>
      </w:r>
      <w:r w:rsidR="008B64D8">
        <w:rPr>
          <w:rFonts w:ascii="Times New Roman" w:hAnsi="Times New Roman" w:cs="Times New Roman"/>
        </w:rPr>
        <w:t>) о</w:t>
      </w:r>
      <w:r w:rsidR="0067596F">
        <w:rPr>
          <w:rFonts w:ascii="Times New Roman" w:hAnsi="Times New Roman" w:cs="Times New Roman"/>
        </w:rPr>
        <w:t>безбеђење</w:t>
      </w:r>
      <w:r w:rsidR="00A617AC" w:rsidRPr="00627122">
        <w:rPr>
          <w:rFonts w:ascii="Times New Roman" w:hAnsi="Times New Roman" w:cs="Times New Roman"/>
        </w:rPr>
        <w:t xml:space="preserve"> </w:t>
      </w:r>
      <w:r w:rsidR="00EA07DF" w:rsidRPr="00627122">
        <w:rPr>
          <w:rFonts w:ascii="Times New Roman" w:hAnsi="Times New Roman" w:cs="Times New Roman"/>
        </w:rPr>
        <w:t xml:space="preserve">високог нивоа </w:t>
      </w:r>
      <w:r w:rsidR="00916E03">
        <w:rPr>
          <w:rFonts w:ascii="Times New Roman" w:hAnsi="Times New Roman" w:cs="Times New Roman"/>
        </w:rPr>
        <w:t>безбедност</w:t>
      </w:r>
      <w:r w:rsidR="00EA07DF" w:rsidRPr="00627122">
        <w:rPr>
          <w:rFonts w:ascii="Times New Roman" w:hAnsi="Times New Roman" w:cs="Times New Roman"/>
        </w:rPr>
        <w:t>и, доступности</w:t>
      </w:r>
      <w:r w:rsidR="00BC00A8" w:rsidRPr="00627122">
        <w:rPr>
          <w:rFonts w:ascii="Times New Roman" w:hAnsi="Times New Roman" w:cs="Times New Roman"/>
        </w:rPr>
        <w:t>, поверљивости</w:t>
      </w:r>
      <w:r w:rsidR="007D51EE" w:rsidRPr="00627122">
        <w:rPr>
          <w:rFonts w:ascii="Times New Roman" w:hAnsi="Times New Roman" w:cs="Times New Roman"/>
        </w:rPr>
        <w:t>, интегритета</w:t>
      </w:r>
      <w:r w:rsidR="00EA07DF" w:rsidRPr="00627122">
        <w:rPr>
          <w:rFonts w:ascii="Times New Roman" w:hAnsi="Times New Roman" w:cs="Times New Roman"/>
        </w:rPr>
        <w:t xml:space="preserve"> и отпорности 5G мрежа</w:t>
      </w:r>
      <w:r w:rsidR="002156C5" w:rsidRPr="00627122">
        <w:rPr>
          <w:rFonts w:ascii="Times New Roman" w:hAnsi="Times New Roman" w:cs="Times New Roman"/>
        </w:rPr>
        <w:t xml:space="preserve"> и </w:t>
      </w:r>
      <w:r w:rsidR="0014112E" w:rsidRPr="00627122">
        <w:rPr>
          <w:rFonts w:ascii="Times New Roman" w:hAnsi="Times New Roman" w:cs="Times New Roman"/>
        </w:rPr>
        <w:t>кључних компоненти 5</w:t>
      </w:r>
      <w:r w:rsidR="0014112E" w:rsidRPr="00627122">
        <w:rPr>
          <w:rFonts w:ascii="Times New Roman" w:hAnsi="Times New Roman" w:cs="Times New Roman"/>
          <w:lang w:val="en-US"/>
        </w:rPr>
        <w:t>G</w:t>
      </w:r>
      <w:r w:rsidR="002156C5" w:rsidRPr="00627122">
        <w:rPr>
          <w:rFonts w:ascii="Times New Roman" w:hAnsi="Times New Roman" w:cs="Times New Roman"/>
        </w:rPr>
        <w:t xml:space="preserve"> </w:t>
      </w:r>
      <w:r w:rsidR="0014112E" w:rsidRPr="00627122">
        <w:rPr>
          <w:rFonts w:ascii="Times New Roman" w:hAnsi="Times New Roman" w:cs="Times New Roman"/>
        </w:rPr>
        <w:t>мреже</w:t>
      </w:r>
      <w:r w:rsidR="00EA07DF" w:rsidRPr="00627122">
        <w:rPr>
          <w:rFonts w:ascii="Times New Roman" w:hAnsi="Times New Roman" w:cs="Times New Roman"/>
        </w:rPr>
        <w:t xml:space="preserve"> и </w:t>
      </w:r>
      <w:r w:rsidR="00916E03">
        <w:rPr>
          <w:rFonts w:ascii="Times New Roman" w:hAnsi="Times New Roman" w:cs="Times New Roman"/>
        </w:rPr>
        <w:t>безбедност</w:t>
      </w:r>
      <w:r w:rsidR="002156C5" w:rsidRPr="00627122">
        <w:rPr>
          <w:rFonts w:ascii="Times New Roman" w:hAnsi="Times New Roman" w:cs="Times New Roman"/>
        </w:rPr>
        <w:t xml:space="preserve">и у пружању </w:t>
      </w:r>
      <w:r w:rsidR="00EA07DF" w:rsidRPr="00627122">
        <w:rPr>
          <w:rFonts w:ascii="Times New Roman" w:hAnsi="Times New Roman" w:cs="Times New Roman"/>
        </w:rPr>
        <w:t xml:space="preserve">5G </w:t>
      </w:r>
      <w:r w:rsidR="0014112E" w:rsidRPr="00627122">
        <w:rPr>
          <w:rFonts w:ascii="Times New Roman" w:hAnsi="Times New Roman" w:cs="Times New Roman"/>
        </w:rPr>
        <w:t>услуга</w:t>
      </w:r>
      <w:r w:rsidR="00EA07DF" w:rsidRPr="00627122">
        <w:rPr>
          <w:rFonts w:ascii="Times New Roman" w:hAnsi="Times New Roman" w:cs="Times New Roman"/>
        </w:rPr>
        <w:t>;</w:t>
      </w:r>
    </w:p>
    <w:p w14:paraId="6154ABA8" w14:textId="337033AE" w:rsidR="00EA07DF" w:rsidRPr="00627122" w:rsidRDefault="00627122" w:rsidP="00627122">
      <w:pPr>
        <w:spacing w:after="0" w:line="240" w:lineRule="auto"/>
        <w:ind w:firstLine="720"/>
        <w:jc w:val="both"/>
        <w:rPr>
          <w:rFonts w:ascii="Times New Roman" w:hAnsi="Times New Roman" w:cs="Times New Roman"/>
          <w:lang w:val="sr-Latn-RS"/>
        </w:rPr>
      </w:pPr>
      <w:r>
        <w:rPr>
          <w:rFonts w:ascii="Times New Roman" w:hAnsi="Times New Roman" w:cs="Times New Roman"/>
          <w:lang w:val="sr-Latn-RS"/>
        </w:rPr>
        <w:t>2</w:t>
      </w:r>
      <w:r w:rsidR="008B64D8">
        <w:rPr>
          <w:rFonts w:ascii="Times New Roman" w:hAnsi="Times New Roman" w:cs="Times New Roman"/>
        </w:rPr>
        <w:t>) у</w:t>
      </w:r>
      <w:r w:rsidR="00EA07DF" w:rsidRPr="00627122">
        <w:rPr>
          <w:rFonts w:ascii="Times New Roman" w:hAnsi="Times New Roman" w:cs="Times New Roman"/>
          <w:lang w:val="sr-Latn-RS"/>
        </w:rPr>
        <w:t xml:space="preserve">спостављање јединственог оквира за процену и ублажавање ризика повезаних са </w:t>
      </w:r>
      <w:r w:rsidR="002E0DFD" w:rsidRPr="00627122">
        <w:rPr>
          <w:rFonts w:ascii="Times New Roman" w:hAnsi="Times New Roman" w:cs="Times New Roman"/>
          <w:lang w:val="sr-Latn-RS"/>
        </w:rPr>
        <w:t>успостављањем и радом 5G мрежа</w:t>
      </w:r>
      <w:r w:rsidR="0014112E" w:rsidRPr="00627122">
        <w:rPr>
          <w:rFonts w:ascii="Times New Roman" w:hAnsi="Times New Roman" w:cs="Times New Roman"/>
          <w:lang w:val="sr-Latn-RS"/>
        </w:rPr>
        <w:t xml:space="preserve"> и</w:t>
      </w:r>
      <w:r w:rsidR="002E0DFD" w:rsidRPr="00627122">
        <w:rPr>
          <w:rFonts w:ascii="Times New Roman" w:hAnsi="Times New Roman" w:cs="Times New Roman"/>
          <w:lang w:val="sr-Latn-RS"/>
        </w:rPr>
        <w:t xml:space="preserve"> </w:t>
      </w:r>
      <w:r w:rsidR="00EA07DF" w:rsidRPr="00627122">
        <w:rPr>
          <w:rFonts w:ascii="Times New Roman" w:hAnsi="Times New Roman" w:cs="Times New Roman"/>
          <w:lang w:val="sr-Latn-RS"/>
        </w:rPr>
        <w:t>добављачима</w:t>
      </w:r>
      <w:r w:rsidR="0014112E" w:rsidRPr="00627122">
        <w:rPr>
          <w:rFonts w:ascii="Times New Roman" w:hAnsi="Times New Roman" w:cs="Times New Roman"/>
          <w:lang w:val="sr-Latn-RS"/>
        </w:rPr>
        <w:t xml:space="preserve"> 5G опреме;</w:t>
      </w:r>
    </w:p>
    <w:p w14:paraId="547D1A20" w14:textId="4C029CF7" w:rsidR="002E0DFD" w:rsidRPr="00627122" w:rsidRDefault="00627122" w:rsidP="00627122">
      <w:pPr>
        <w:spacing w:after="0" w:line="240" w:lineRule="auto"/>
        <w:ind w:firstLine="720"/>
        <w:jc w:val="both"/>
        <w:rPr>
          <w:rFonts w:ascii="Times New Roman" w:hAnsi="Times New Roman" w:cs="Times New Roman"/>
          <w:lang w:val="sr-Latn-RS"/>
        </w:rPr>
      </w:pPr>
      <w:r>
        <w:rPr>
          <w:rFonts w:ascii="Times New Roman" w:hAnsi="Times New Roman" w:cs="Times New Roman"/>
          <w:lang w:val="sr-Latn-RS"/>
        </w:rPr>
        <w:t>3</w:t>
      </w:r>
      <w:r w:rsidR="008B64D8">
        <w:rPr>
          <w:rFonts w:ascii="Times New Roman" w:hAnsi="Times New Roman" w:cs="Times New Roman"/>
        </w:rPr>
        <w:t>) ј</w:t>
      </w:r>
      <w:r w:rsidR="002E0DFD" w:rsidRPr="00627122">
        <w:rPr>
          <w:rFonts w:ascii="Times New Roman" w:hAnsi="Times New Roman" w:cs="Times New Roman"/>
          <w:lang w:val="sr-Latn-RS"/>
        </w:rPr>
        <w:t xml:space="preserve">ачање сарадње између надлежних органа, оператора и добављача у идентификацији и управљању ризицима који се односе на </w:t>
      </w:r>
      <w:r w:rsidR="00916E03">
        <w:rPr>
          <w:rFonts w:ascii="Times New Roman" w:hAnsi="Times New Roman" w:cs="Times New Roman"/>
          <w:lang w:val="sr-Latn-RS"/>
        </w:rPr>
        <w:t>безбедност</w:t>
      </w:r>
      <w:r w:rsidR="002E0DFD" w:rsidRPr="00627122">
        <w:rPr>
          <w:rFonts w:ascii="Times New Roman" w:hAnsi="Times New Roman" w:cs="Times New Roman"/>
          <w:lang w:val="sr-Latn-RS"/>
        </w:rPr>
        <w:t>, доступност</w:t>
      </w:r>
      <w:r w:rsidR="00DD7C8C" w:rsidRPr="00627122">
        <w:rPr>
          <w:rFonts w:ascii="Times New Roman" w:hAnsi="Times New Roman" w:cs="Times New Roman"/>
          <w:lang w:val="sr-Latn-RS"/>
        </w:rPr>
        <w:t>, поверљивост</w:t>
      </w:r>
      <w:r w:rsidR="007D51EE" w:rsidRPr="00627122">
        <w:rPr>
          <w:rFonts w:ascii="Times New Roman" w:hAnsi="Times New Roman" w:cs="Times New Roman"/>
          <w:lang w:val="sr-Latn-RS"/>
        </w:rPr>
        <w:t>, интегритет</w:t>
      </w:r>
      <w:r w:rsidR="002E0DFD" w:rsidRPr="00627122">
        <w:rPr>
          <w:rFonts w:ascii="Times New Roman" w:hAnsi="Times New Roman" w:cs="Times New Roman"/>
          <w:lang w:val="sr-Latn-RS"/>
        </w:rPr>
        <w:t xml:space="preserve"> и отпорност 5G мрежа;</w:t>
      </w:r>
    </w:p>
    <w:p w14:paraId="4427A125" w14:textId="1B4C7E2F" w:rsidR="009E6F44" w:rsidRPr="00627122" w:rsidRDefault="00627122" w:rsidP="00627122">
      <w:pPr>
        <w:spacing w:after="0" w:line="240" w:lineRule="auto"/>
        <w:ind w:firstLine="714"/>
        <w:jc w:val="both"/>
        <w:rPr>
          <w:rFonts w:ascii="Times New Roman" w:hAnsi="Times New Roman" w:cs="Times New Roman"/>
        </w:rPr>
      </w:pPr>
      <w:r>
        <w:rPr>
          <w:rFonts w:ascii="Times New Roman" w:hAnsi="Times New Roman" w:cs="Times New Roman"/>
          <w:lang w:val="sr-Latn-RS"/>
        </w:rPr>
        <w:t>4</w:t>
      </w:r>
      <w:r w:rsidR="008B64D8">
        <w:rPr>
          <w:rFonts w:ascii="Times New Roman" w:hAnsi="Times New Roman" w:cs="Times New Roman"/>
        </w:rPr>
        <w:t xml:space="preserve">) </w:t>
      </w:r>
      <w:r w:rsidR="009E6F44" w:rsidRPr="00627122">
        <w:rPr>
          <w:rFonts w:ascii="Times New Roman" w:hAnsi="Times New Roman" w:cs="Times New Roman"/>
        </w:rPr>
        <w:t>диверзификациј</w:t>
      </w:r>
      <w:r w:rsidR="00E15856">
        <w:rPr>
          <w:rFonts w:ascii="Times New Roman" w:hAnsi="Times New Roman" w:cs="Times New Roman"/>
        </w:rPr>
        <w:t>у</w:t>
      </w:r>
      <w:r w:rsidR="009E6F44" w:rsidRPr="00627122">
        <w:rPr>
          <w:rFonts w:ascii="Times New Roman" w:hAnsi="Times New Roman" w:cs="Times New Roman"/>
        </w:rPr>
        <w:t xml:space="preserve"> добављача </w:t>
      </w:r>
      <w:r w:rsidR="002A30E2" w:rsidRPr="00627122">
        <w:rPr>
          <w:rFonts w:ascii="Times New Roman" w:hAnsi="Times New Roman" w:cs="Times New Roman"/>
        </w:rPr>
        <w:t>5</w:t>
      </w:r>
      <w:r w:rsidR="002A30E2" w:rsidRPr="00627122">
        <w:rPr>
          <w:rFonts w:ascii="Times New Roman" w:hAnsi="Times New Roman" w:cs="Times New Roman"/>
          <w:lang w:val="en-US"/>
        </w:rPr>
        <w:t>G</w:t>
      </w:r>
      <w:r w:rsidR="002A30E2" w:rsidRPr="00627122">
        <w:rPr>
          <w:rFonts w:ascii="Times New Roman" w:hAnsi="Times New Roman" w:cs="Times New Roman"/>
        </w:rPr>
        <w:t xml:space="preserve"> </w:t>
      </w:r>
      <w:r w:rsidR="009F1FAC" w:rsidRPr="00627122">
        <w:rPr>
          <w:rFonts w:ascii="Times New Roman" w:hAnsi="Times New Roman" w:cs="Times New Roman"/>
        </w:rPr>
        <w:t xml:space="preserve">опреме </w:t>
      </w:r>
      <w:r w:rsidR="002156C5" w:rsidRPr="00627122">
        <w:rPr>
          <w:rFonts w:ascii="Times New Roman" w:hAnsi="Times New Roman" w:cs="Times New Roman"/>
        </w:rPr>
        <w:t xml:space="preserve">како би се </w:t>
      </w:r>
      <w:r w:rsidR="009E6F44" w:rsidRPr="00627122">
        <w:rPr>
          <w:rFonts w:ascii="Times New Roman" w:hAnsi="Times New Roman" w:cs="Times New Roman"/>
        </w:rPr>
        <w:t xml:space="preserve">омогућила </w:t>
      </w:r>
      <w:r w:rsidR="00916E03">
        <w:rPr>
          <w:rFonts w:ascii="Times New Roman" w:hAnsi="Times New Roman" w:cs="Times New Roman"/>
        </w:rPr>
        <w:t>безбедност</w:t>
      </w:r>
      <w:r w:rsidR="009E6F44" w:rsidRPr="00627122">
        <w:rPr>
          <w:rFonts w:ascii="Times New Roman" w:hAnsi="Times New Roman" w:cs="Times New Roman"/>
        </w:rPr>
        <w:t xml:space="preserve">, </w:t>
      </w:r>
      <w:r w:rsidR="0040192D" w:rsidRPr="00627122">
        <w:rPr>
          <w:rFonts w:ascii="Times New Roman" w:hAnsi="Times New Roman" w:cs="Times New Roman"/>
        </w:rPr>
        <w:t xml:space="preserve">поверљивост </w:t>
      </w:r>
      <w:r w:rsidR="009E6F44" w:rsidRPr="00627122">
        <w:rPr>
          <w:rFonts w:ascii="Times New Roman" w:hAnsi="Times New Roman" w:cs="Times New Roman"/>
        </w:rPr>
        <w:t xml:space="preserve">доступност и отпорност 5G мрежа и услуга и смањила зависност од </w:t>
      </w:r>
      <w:r w:rsidR="00B3213F" w:rsidRPr="00627122">
        <w:rPr>
          <w:rFonts w:ascii="Times New Roman" w:hAnsi="Times New Roman" w:cs="Times New Roman"/>
        </w:rPr>
        <w:t xml:space="preserve">појединог </w:t>
      </w:r>
      <w:r w:rsidR="009E6F44" w:rsidRPr="00627122">
        <w:rPr>
          <w:rFonts w:ascii="Times New Roman" w:hAnsi="Times New Roman" w:cs="Times New Roman"/>
        </w:rPr>
        <w:t>добављача</w:t>
      </w:r>
      <w:r w:rsidR="00782537" w:rsidRPr="00627122">
        <w:rPr>
          <w:rFonts w:ascii="Times New Roman" w:hAnsi="Times New Roman" w:cs="Times New Roman"/>
        </w:rPr>
        <w:t>;</w:t>
      </w:r>
      <w:r w:rsidR="009F1FAC" w:rsidRPr="00627122">
        <w:rPr>
          <w:rFonts w:ascii="Times New Roman" w:hAnsi="Times New Roman" w:cs="Times New Roman"/>
        </w:rPr>
        <w:t xml:space="preserve"> </w:t>
      </w:r>
    </w:p>
    <w:p w14:paraId="2E8E9FAE" w14:textId="73C3F7DC" w:rsidR="002156C5" w:rsidRPr="008B64D8" w:rsidRDefault="008B64D8" w:rsidP="008B64D8">
      <w:pPr>
        <w:pStyle w:val="ListParagraph"/>
        <w:numPr>
          <w:ilvl w:val="0"/>
          <w:numId w:val="22"/>
        </w:numPr>
        <w:spacing w:after="0" w:line="240" w:lineRule="auto"/>
        <w:jc w:val="both"/>
        <w:rPr>
          <w:rFonts w:ascii="Times New Roman" w:hAnsi="Times New Roman" w:cs="Times New Roman"/>
        </w:rPr>
      </w:pPr>
      <w:r w:rsidRPr="008B64D8">
        <w:rPr>
          <w:rFonts w:ascii="Times New Roman" w:hAnsi="Times New Roman" w:cs="Times New Roman"/>
        </w:rPr>
        <w:t>з</w:t>
      </w:r>
      <w:r w:rsidR="00782537" w:rsidRPr="008B64D8">
        <w:rPr>
          <w:rFonts w:ascii="Times New Roman" w:hAnsi="Times New Roman" w:cs="Times New Roman"/>
        </w:rPr>
        <w:t>аштиту</w:t>
      </w:r>
      <w:r w:rsidR="002156C5" w:rsidRPr="008B64D8">
        <w:rPr>
          <w:rFonts w:ascii="Times New Roman" w:hAnsi="Times New Roman" w:cs="Times New Roman"/>
        </w:rPr>
        <w:t xml:space="preserve"> националне безбедности</w:t>
      </w:r>
      <w:r w:rsidR="007D51EE" w:rsidRPr="008B64D8">
        <w:rPr>
          <w:rFonts w:ascii="Times New Roman" w:hAnsi="Times New Roman" w:cs="Times New Roman"/>
        </w:rPr>
        <w:t>;</w:t>
      </w:r>
    </w:p>
    <w:p w14:paraId="7E8057D2" w14:textId="2AF55BDE" w:rsidR="00D84D6C" w:rsidRPr="00D84D6C" w:rsidRDefault="00627122" w:rsidP="00BA6E56">
      <w:pPr>
        <w:spacing w:after="0" w:line="240" w:lineRule="auto"/>
        <w:ind w:firstLine="720"/>
        <w:jc w:val="both"/>
        <w:rPr>
          <w:b/>
          <w:bCs/>
          <w:sz w:val="28"/>
          <w:szCs w:val="28"/>
        </w:rPr>
      </w:pPr>
      <w:r w:rsidRPr="001C277E">
        <w:rPr>
          <w:rFonts w:ascii="Times New Roman" w:hAnsi="Times New Roman" w:cs="Times New Roman"/>
          <w:lang w:val="sr-Latn-RS"/>
        </w:rPr>
        <w:t>6</w:t>
      </w:r>
      <w:r w:rsidR="008B64D8">
        <w:rPr>
          <w:rFonts w:ascii="Times New Roman" w:hAnsi="Times New Roman" w:cs="Times New Roman"/>
        </w:rPr>
        <w:t>)</w:t>
      </w:r>
      <w:r w:rsidRPr="001C277E">
        <w:rPr>
          <w:rFonts w:ascii="Times New Roman" w:hAnsi="Times New Roman" w:cs="Times New Roman"/>
          <w:lang w:val="sr-Latn-RS"/>
        </w:rPr>
        <w:t xml:space="preserve"> </w:t>
      </w:r>
      <w:r w:rsidR="008B64D8">
        <w:rPr>
          <w:rFonts w:ascii="Times New Roman" w:hAnsi="Times New Roman" w:cs="Times New Roman"/>
        </w:rPr>
        <w:t>у</w:t>
      </w:r>
      <w:r w:rsidR="00D2463A" w:rsidRPr="001C277E">
        <w:rPr>
          <w:rFonts w:ascii="Times New Roman" w:hAnsi="Times New Roman" w:cs="Times New Roman"/>
        </w:rPr>
        <w:t>саглашавање</w:t>
      </w:r>
      <w:r w:rsidR="009E6F44" w:rsidRPr="001C277E">
        <w:rPr>
          <w:rFonts w:ascii="Times New Roman" w:hAnsi="Times New Roman" w:cs="Times New Roman"/>
        </w:rPr>
        <w:t xml:space="preserve"> са правним оквиром Европске уније, </w:t>
      </w:r>
      <w:r w:rsidR="00782537" w:rsidRPr="001C277E">
        <w:rPr>
          <w:rFonts w:ascii="Times New Roman" w:hAnsi="Times New Roman" w:cs="Times New Roman"/>
        </w:rPr>
        <w:t xml:space="preserve">укључујући </w:t>
      </w:r>
      <w:r w:rsidR="00EA07DF" w:rsidRPr="001C277E">
        <w:rPr>
          <w:rFonts w:ascii="Times New Roman" w:hAnsi="Times New Roman" w:cs="Times New Roman"/>
        </w:rPr>
        <w:t xml:space="preserve">Препоруку Европске </w:t>
      </w:r>
      <w:r w:rsidR="00066947">
        <w:rPr>
          <w:rFonts w:ascii="Times New Roman" w:hAnsi="Times New Roman" w:cs="Times New Roman"/>
        </w:rPr>
        <w:t>к</w:t>
      </w:r>
      <w:r w:rsidR="00791489" w:rsidRPr="001C277E">
        <w:rPr>
          <w:rFonts w:ascii="Times New Roman" w:hAnsi="Times New Roman" w:cs="Times New Roman"/>
        </w:rPr>
        <w:t>омисије о информационој безбедности 5G мрежа,</w:t>
      </w:r>
      <w:r w:rsidR="00A23D4E" w:rsidRPr="001C277E">
        <w:rPr>
          <w:rFonts w:ascii="Times New Roman" w:hAnsi="Times New Roman" w:cs="Times New Roman"/>
        </w:rPr>
        <w:t xml:space="preserve"> (</w:t>
      </w:r>
      <w:r w:rsidR="00A23D4E" w:rsidRPr="001C277E">
        <w:rPr>
          <w:rFonts w:ascii="Times New Roman" w:hAnsi="Times New Roman" w:cs="Times New Roman"/>
          <w:i/>
          <w:iCs/>
        </w:rPr>
        <w:t>Commission Recommendation Cybersecurity of 5G networks</w:t>
      </w:r>
      <w:r w:rsidR="00BE403F" w:rsidRPr="001C277E">
        <w:rPr>
          <w:rFonts w:ascii="Times New Roman" w:hAnsi="Times New Roman" w:cs="Times New Roman"/>
          <w:lang w:val="en-US"/>
        </w:rPr>
        <w:t>)</w:t>
      </w:r>
      <w:r w:rsidR="00A23D4E" w:rsidRPr="001C277E">
        <w:rPr>
          <w:rFonts w:ascii="Times New Roman" w:hAnsi="Times New Roman" w:cs="Times New Roman"/>
        </w:rPr>
        <w:t>, ЕУ координисан</w:t>
      </w:r>
      <w:r w:rsidR="00905634" w:rsidRPr="001C277E">
        <w:rPr>
          <w:rFonts w:ascii="Times New Roman" w:hAnsi="Times New Roman" w:cs="Times New Roman"/>
        </w:rPr>
        <w:t>у</w:t>
      </w:r>
      <w:r w:rsidR="00A23D4E" w:rsidRPr="001C277E">
        <w:rPr>
          <w:rFonts w:ascii="Times New Roman" w:hAnsi="Times New Roman" w:cs="Times New Roman"/>
        </w:rPr>
        <w:t xml:space="preserve"> процен</w:t>
      </w:r>
      <w:r w:rsidR="00905634" w:rsidRPr="001C277E">
        <w:rPr>
          <w:rFonts w:ascii="Times New Roman" w:hAnsi="Times New Roman" w:cs="Times New Roman"/>
        </w:rPr>
        <w:t>у</w:t>
      </w:r>
      <w:r w:rsidR="00A23D4E" w:rsidRPr="001C277E">
        <w:rPr>
          <w:rFonts w:ascii="Times New Roman" w:hAnsi="Times New Roman" w:cs="Times New Roman"/>
        </w:rPr>
        <w:t xml:space="preserve"> ризика сајбер безбедности 5</w:t>
      </w:r>
      <w:r w:rsidR="00EC6FA1" w:rsidRPr="001C277E">
        <w:rPr>
          <w:rFonts w:ascii="Times New Roman" w:hAnsi="Times New Roman" w:cs="Times New Roman"/>
          <w:lang w:val="en-US"/>
        </w:rPr>
        <w:t>G</w:t>
      </w:r>
      <w:r w:rsidR="00A23D4E" w:rsidRPr="001C277E">
        <w:rPr>
          <w:rFonts w:ascii="Times New Roman" w:hAnsi="Times New Roman" w:cs="Times New Roman"/>
        </w:rPr>
        <w:t xml:space="preserve"> мрежа (</w:t>
      </w:r>
      <w:r w:rsidR="000C3C33" w:rsidRPr="001C277E">
        <w:rPr>
          <w:rFonts w:ascii="Times New Roman" w:hAnsi="Times New Roman" w:cs="Times New Roman"/>
          <w:i/>
          <w:iCs/>
        </w:rPr>
        <w:t>EU Coordinated Risk Assessment of the Cybersecurity of 5G Networks</w:t>
      </w:r>
      <w:r w:rsidR="00A23D4E" w:rsidRPr="001C277E">
        <w:rPr>
          <w:rFonts w:ascii="Times New Roman" w:hAnsi="Times New Roman" w:cs="Times New Roman"/>
        </w:rPr>
        <w:t>)</w:t>
      </w:r>
      <w:r w:rsidR="000C3C33" w:rsidRPr="001C277E">
        <w:rPr>
          <w:rFonts w:ascii="Times New Roman" w:hAnsi="Times New Roman" w:cs="Times New Roman"/>
        </w:rPr>
        <w:t xml:space="preserve"> </w:t>
      </w:r>
      <w:r w:rsidR="007A4E9D" w:rsidRPr="001C277E">
        <w:rPr>
          <w:rFonts w:ascii="Times New Roman" w:hAnsi="Times New Roman" w:cs="Times New Roman"/>
        </w:rPr>
        <w:t xml:space="preserve">и </w:t>
      </w:r>
      <w:bookmarkStart w:id="1" w:name="_Hlk191450756"/>
      <w:r w:rsidR="00BA6E56" w:rsidRPr="001C277E">
        <w:rPr>
          <w:rFonts w:ascii="Times New Roman" w:hAnsi="Times New Roman" w:cs="Times New Roman"/>
        </w:rPr>
        <w:t>Сајбер безбедност 5</w:t>
      </w:r>
      <w:r w:rsidR="00EC6FA1" w:rsidRPr="001C277E">
        <w:rPr>
          <w:rFonts w:ascii="Times New Roman" w:hAnsi="Times New Roman" w:cs="Times New Roman"/>
          <w:lang w:val="en-US"/>
        </w:rPr>
        <w:t xml:space="preserve">G </w:t>
      </w:r>
      <w:r w:rsidR="00BA6E56" w:rsidRPr="001C277E">
        <w:rPr>
          <w:rFonts w:ascii="Times New Roman" w:hAnsi="Times New Roman" w:cs="Times New Roman"/>
        </w:rPr>
        <w:t>мрежа: ЕУ алат за мере за ублажавање ризика (</w:t>
      </w:r>
      <w:r w:rsidR="00BA6E56" w:rsidRPr="001C277E">
        <w:rPr>
          <w:rFonts w:ascii="Times New Roman" w:hAnsi="Times New Roman" w:cs="Times New Roman"/>
          <w:i/>
          <w:iCs/>
        </w:rPr>
        <w:t>Cybersecurity of 5G networks: EU Toolbox of risk mitigating measures</w:t>
      </w:r>
      <w:bookmarkEnd w:id="1"/>
      <w:r w:rsidR="00BA6E56" w:rsidRPr="001C277E">
        <w:rPr>
          <w:rFonts w:ascii="Times New Roman" w:hAnsi="Times New Roman" w:cs="Times New Roman"/>
        </w:rPr>
        <w:t>).</w:t>
      </w:r>
    </w:p>
    <w:p w14:paraId="56E323E8" w14:textId="45040936" w:rsidR="00627122" w:rsidRDefault="00627122" w:rsidP="002E0B1F">
      <w:pPr>
        <w:pStyle w:val="basic-paragraph"/>
        <w:shd w:val="clear" w:color="auto" w:fill="FFFFFF"/>
        <w:spacing w:before="0" w:beforeAutospacing="0" w:after="0" w:afterAutospacing="0"/>
        <w:jc w:val="center"/>
        <w:rPr>
          <w:lang w:val="sr-Latn-RS"/>
        </w:rPr>
      </w:pPr>
    </w:p>
    <w:p w14:paraId="46E22B5E" w14:textId="2C52D7B1" w:rsidR="00CA3A8C" w:rsidRDefault="00CA3A8C" w:rsidP="002E0B1F">
      <w:pPr>
        <w:pStyle w:val="basic-paragraph"/>
        <w:shd w:val="clear" w:color="auto" w:fill="FFFFFF"/>
        <w:spacing w:before="0" w:beforeAutospacing="0" w:after="0" w:afterAutospacing="0"/>
        <w:jc w:val="center"/>
        <w:rPr>
          <w:lang w:val="sr-Latn-RS"/>
        </w:rPr>
      </w:pPr>
    </w:p>
    <w:p w14:paraId="0129639E" w14:textId="473C606F" w:rsidR="00CA3A8C" w:rsidRDefault="00CA3A8C" w:rsidP="002E0B1F">
      <w:pPr>
        <w:pStyle w:val="basic-paragraph"/>
        <w:shd w:val="clear" w:color="auto" w:fill="FFFFFF"/>
        <w:spacing w:before="0" w:beforeAutospacing="0" w:after="0" w:afterAutospacing="0"/>
        <w:jc w:val="center"/>
        <w:rPr>
          <w:lang w:val="sr-Latn-RS"/>
        </w:rPr>
      </w:pPr>
    </w:p>
    <w:p w14:paraId="724C5F02" w14:textId="6EC6F35C" w:rsidR="00066947" w:rsidRDefault="00066947" w:rsidP="002E0B1F">
      <w:pPr>
        <w:pStyle w:val="basic-paragraph"/>
        <w:shd w:val="clear" w:color="auto" w:fill="FFFFFF"/>
        <w:spacing w:before="0" w:beforeAutospacing="0" w:after="0" w:afterAutospacing="0"/>
        <w:jc w:val="center"/>
        <w:rPr>
          <w:lang w:val="sr-Latn-RS"/>
        </w:rPr>
      </w:pPr>
    </w:p>
    <w:p w14:paraId="61730AEE" w14:textId="77777777" w:rsidR="00066947" w:rsidRDefault="00066947" w:rsidP="002E0B1F">
      <w:pPr>
        <w:pStyle w:val="basic-paragraph"/>
        <w:shd w:val="clear" w:color="auto" w:fill="FFFFFF"/>
        <w:spacing w:before="0" w:beforeAutospacing="0" w:after="0" w:afterAutospacing="0"/>
        <w:jc w:val="center"/>
        <w:rPr>
          <w:lang w:val="sr-Latn-RS"/>
        </w:rPr>
      </w:pPr>
    </w:p>
    <w:p w14:paraId="65A0434C" w14:textId="17825BDE" w:rsidR="00BA663F" w:rsidRPr="00066947" w:rsidRDefault="00BA663F" w:rsidP="00BA663F">
      <w:pPr>
        <w:pStyle w:val="Default"/>
        <w:spacing w:before="240" w:after="240" w:line="276" w:lineRule="auto"/>
        <w:jc w:val="center"/>
        <w:rPr>
          <w:b/>
          <w:bCs/>
        </w:rPr>
      </w:pPr>
      <w:r w:rsidRPr="00066947">
        <w:rPr>
          <w:b/>
          <w:bCs/>
        </w:rPr>
        <w:lastRenderedPageBreak/>
        <w:t>Кључне компоненте 5G мреже</w:t>
      </w:r>
    </w:p>
    <w:p w14:paraId="1CB60F00" w14:textId="3D829D8E" w:rsidR="00D84D6C" w:rsidRPr="002E0B1F" w:rsidRDefault="00D84D6C" w:rsidP="002E0B1F">
      <w:pPr>
        <w:pStyle w:val="basic-paragraph"/>
        <w:shd w:val="clear" w:color="auto" w:fill="FFFFFF"/>
        <w:spacing w:before="0" w:beforeAutospacing="0" w:after="0" w:afterAutospacing="0"/>
        <w:jc w:val="center"/>
      </w:pPr>
      <w:r w:rsidRPr="002E0B1F">
        <w:t>Члан 5.</w:t>
      </w:r>
    </w:p>
    <w:p w14:paraId="0F6A2248" w14:textId="77777777" w:rsidR="00D84D6C" w:rsidRDefault="00D84D6C" w:rsidP="00627122">
      <w:pPr>
        <w:spacing w:after="0" w:line="240" w:lineRule="auto"/>
        <w:ind w:firstLine="720"/>
        <w:jc w:val="both"/>
        <w:rPr>
          <w:rFonts w:ascii="Times New Roman" w:hAnsi="Times New Roman" w:cs="Times New Roman"/>
        </w:rPr>
      </w:pPr>
      <w:r w:rsidRPr="00D84D6C">
        <w:rPr>
          <w:rStyle w:val="kurziv-000015"/>
        </w:rPr>
        <w:t>На основу важности појединих компоненти 5</w:t>
      </w:r>
      <w:r w:rsidRPr="00D84D6C">
        <w:rPr>
          <w:rStyle w:val="kurziv-000015"/>
          <w:lang w:val="en-US"/>
        </w:rPr>
        <w:t>G</w:t>
      </w:r>
      <w:r w:rsidRPr="00D84D6C">
        <w:rPr>
          <w:rStyle w:val="kurziv-000015"/>
        </w:rPr>
        <w:t xml:space="preserve"> мреж</w:t>
      </w:r>
      <w:r w:rsidRPr="00D84D6C">
        <w:rPr>
          <w:rStyle w:val="kurziv-000015"/>
          <w:lang w:val="en-US"/>
        </w:rPr>
        <w:t>e</w:t>
      </w:r>
      <w:r w:rsidRPr="00D84D6C">
        <w:rPr>
          <w:rStyle w:val="kurziv-000015"/>
        </w:rPr>
        <w:t xml:space="preserve"> са становишта </w:t>
      </w:r>
      <w:r w:rsidRPr="00D84D6C">
        <w:rPr>
          <w:rFonts w:ascii="Times New Roman" w:hAnsi="Times New Roman" w:cs="Times New Roman"/>
        </w:rPr>
        <w:t xml:space="preserve">безбедносних ризика идентификовани су следећи кључни елементи и функције </w:t>
      </w:r>
      <w:r w:rsidRPr="00D84D6C">
        <w:rPr>
          <w:rStyle w:val="kurziv-000015"/>
        </w:rPr>
        <w:t>5</w:t>
      </w:r>
      <w:r w:rsidRPr="00D84D6C">
        <w:rPr>
          <w:rStyle w:val="kurziv-000015"/>
          <w:lang w:val="en-US"/>
        </w:rPr>
        <w:t>G</w:t>
      </w:r>
      <w:r w:rsidRPr="00D84D6C">
        <w:rPr>
          <w:rStyle w:val="kurziv-000015"/>
        </w:rPr>
        <w:t xml:space="preserve"> мреж</w:t>
      </w:r>
      <w:r w:rsidRPr="00D84D6C">
        <w:rPr>
          <w:rStyle w:val="kurziv-000015"/>
          <w:lang w:val="en-US"/>
        </w:rPr>
        <w:t>e</w:t>
      </w:r>
      <w:r w:rsidRPr="00D84D6C">
        <w:rPr>
          <w:rStyle w:val="kurziv-000015"/>
        </w:rPr>
        <w:t xml:space="preserve"> (у даљем тексту: кључне компоненте 5</w:t>
      </w:r>
      <w:r w:rsidRPr="00D84D6C">
        <w:rPr>
          <w:rStyle w:val="kurziv-000015"/>
          <w:lang w:val="en-US"/>
        </w:rPr>
        <w:t>G</w:t>
      </w:r>
      <w:r w:rsidRPr="00D84D6C">
        <w:rPr>
          <w:rStyle w:val="kurziv-000015"/>
        </w:rPr>
        <w:t xml:space="preserve"> мреже)</w:t>
      </w:r>
      <w:r w:rsidRPr="00D84D6C">
        <w:rPr>
          <w:rFonts w:ascii="Times New Roman" w:hAnsi="Times New Roman" w:cs="Times New Roman"/>
        </w:rPr>
        <w:t xml:space="preserve">: </w:t>
      </w:r>
    </w:p>
    <w:p w14:paraId="75B1EF3B" w14:textId="388DC8B5" w:rsidR="00D84D6C" w:rsidRPr="007A2875" w:rsidRDefault="00EA0667"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A51C94">
        <w:rPr>
          <w:rFonts w:ascii="Times New Roman" w:eastAsia="Times New Roman" w:hAnsi="Times New Roman" w:cs="Times New Roman"/>
          <w:kern w:val="0"/>
          <w14:ligatures w14:val="none"/>
        </w:rPr>
        <w:t>ф</w:t>
      </w:r>
      <w:r w:rsidR="00D84D6C" w:rsidRPr="007A2875">
        <w:rPr>
          <w:rFonts w:ascii="Times New Roman" w:eastAsia="Times New Roman" w:hAnsi="Times New Roman" w:cs="Times New Roman"/>
          <w:kern w:val="0"/>
          <w14:ligatures w14:val="none"/>
        </w:rPr>
        <w:t xml:space="preserve">ункције језгра мреже (Core Network) које обухватају аутентификацију корисничке опреме, роминг и управљање </w:t>
      </w:r>
      <w:r w:rsidR="00EB6068" w:rsidRPr="007A2875">
        <w:rPr>
          <w:rFonts w:ascii="Times New Roman" w:eastAsia="Times New Roman" w:hAnsi="Times New Roman" w:cs="Times New Roman"/>
          <w:kern w:val="0"/>
          <w14:ligatures w14:val="none"/>
        </w:rPr>
        <w:t>комуникационом везом</w:t>
      </w:r>
      <w:r w:rsidR="00D84D6C" w:rsidRPr="007A2875">
        <w:rPr>
          <w:rFonts w:ascii="Times New Roman" w:eastAsia="Times New Roman" w:hAnsi="Times New Roman" w:cs="Times New Roman"/>
          <w:kern w:val="0"/>
          <w14:ligatures w14:val="none"/>
        </w:rPr>
        <w:t xml:space="preserve">, пренос података корисничке опреме, управљање политикама приступа, регистрацију и ауторизацију мрежних услуга, складиштење података крајњих корисника и мрежних података, повезивање са мобилним мрежама трећих страна, излагање функција језгра мреже спољним апликацијама и </w:t>
      </w:r>
      <w:r w:rsidR="00EB6068" w:rsidRPr="007A2875">
        <w:rPr>
          <w:rFonts w:ascii="Times New Roman" w:eastAsia="Times New Roman" w:hAnsi="Times New Roman" w:cs="Times New Roman"/>
          <w:kern w:val="0"/>
          <w14:ligatures w14:val="none"/>
        </w:rPr>
        <w:t xml:space="preserve">распоређивање корисничких уређаја по мрежним слојевима </w:t>
      </w:r>
      <w:r w:rsidR="00D84D6C" w:rsidRPr="007A2875">
        <w:rPr>
          <w:rFonts w:ascii="Times New Roman" w:eastAsia="Times New Roman" w:hAnsi="Times New Roman" w:cs="Times New Roman"/>
          <w:kern w:val="0"/>
          <w14:ligatures w14:val="none"/>
        </w:rPr>
        <w:t>(slices)</w:t>
      </w:r>
      <w:r w:rsidR="00627122" w:rsidRPr="007A2875">
        <w:rPr>
          <w:rFonts w:ascii="Times New Roman" w:eastAsia="Times New Roman" w:hAnsi="Times New Roman" w:cs="Times New Roman"/>
          <w:kern w:val="0"/>
          <w14:ligatures w14:val="none"/>
        </w:rPr>
        <w:t>;</w:t>
      </w:r>
    </w:p>
    <w:p w14:paraId="4633AAC9" w14:textId="1DEEFB0E" w:rsidR="00D84D6C" w:rsidRPr="00A51C94" w:rsidRDefault="00EA0667"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A51C94">
        <w:rPr>
          <w:rFonts w:ascii="Times New Roman" w:eastAsia="Times New Roman" w:hAnsi="Times New Roman" w:cs="Times New Roman"/>
          <w:kern w:val="0"/>
          <w14:ligatures w14:val="none"/>
        </w:rPr>
        <w:t>ф</w:t>
      </w:r>
      <w:r w:rsidR="00D84D6C" w:rsidRPr="00A51C94">
        <w:rPr>
          <w:rFonts w:ascii="Times New Roman" w:eastAsia="Times New Roman" w:hAnsi="Times New Roman" w:cs="Times New Roman"/>
          <w:kern w:val="0"/>
          <w14:ligatures w14:val="none"/>
        </w:rPr>
        <w:t>ункције виртуализације мреже (Network Function Virtualisation - NFV) и оркестрације мреже (Management and Network Orchestration - MANO)</w:t>
      </w:r>
      <w:r w:rsidR="00627122" w:rsidRPr="00A51C94">
        <w:rPr>
          <w:rFonts w:ascii="Times New Roman" w:eastAsia="Times New Roman" w:hAnsi="Times New Roman" w:cs="Times New Roman"/>
          <w:kern w:val="0"/>
          <w14:ligatures w14:val="none"/>
        </w:rPr>
        <w:t>;</w:t>
      </w:r>
    </w:p>
    <w:p w14:paraId="472BC0B4" w14:textId="04612303" w:rsidR="00D84D6C" w:rsidRPr="00A51C94" w:rsidRDefault="00EA0667"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A51C94">
        <w:rPr>
          <w:rFonts w:ascii="Times New Roman" w:eastAsia="Times New Roman" w:hAnsi="Times New Roman" w:cs="Times New Roman"/>
          <w:kern w:val="0"/>
          <w14:ligatures w14:val="none"/>
        </w:rPr>
        <w:t>с</w:t>
      </w:r>
      <w:r w:rsidR="00D84D6C" w:rsidRPr="00A51C94">
        <w:rPr>
          <w:rFonts w:ascii="Times New Roman" w:eastAsia="Times New Roman" w:hAnsi="Times New Roman" w:cs="Times New Roman"/>
          <w:kern w:val="0"/>
          <w14:ligatures w14:val="none"/>
        </w:rPr>
        <w:t>истеми управљања и услуге подршке (осим MANO) односе се на системе и услуге које управљају и подржавају функционисање мреже, али нису директно повезане са управљањем виртуелизованим ресурсима и обухватају системе за управљање мрежом (Network Management Systems – NMS), системе за управљање перформансама, подршку за операције и бизнис подршку (Operations Support Systems - OSS и Business Support Systems - BSS), cистеме за безбедносно управљање</w:t>
      </w:r>
      <w:r w:rsidR="00627122" w:rsidRPr="00A51C94">
        <w:rPr>
          <w:rFonts w:ascii="Times New Roman" w:eastAsia="Times New Roman" w:hAnsi="Times New Roman" w:cs="Times New Roman"/>
          <w:kern w:val="0"/>
          <w14:ligatures w14:val="none"/>
        </w:rPr>
        <w:t>;</w:t>
      </w:r>
    </w:p>
    <w:p w14:paraId="748C9181" w14:textId="609A8E47" w:rsidR="00D84D6C" w:rsidRPr="00A51C94" w:rsidRDefault="00EA0667"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A51C94">
        <w:rPr>
          <w:rFonts w:ascii="Times New Roman" w:eastAsia="Times New Roman" w:hAnsi="Times New Roman" w:cs="Times New Roman"/>
          <w:kern w:val="0"/>
          <w14:ligatures w14:val="none"/>
        </w:rPr>
        <w:t>р</w:t>
      </w:r>
      <w:r w:rsidR="00D84D6C" w:rsidRPr="00A51C94">
        <w:rPr>
          <w:rFonts w:ascii="Times New Roman" w:eastAsia="Times New Roman" w:hAnsi="Times New Roman" w:cs="Times New Roman"/>
          <w:kern w:val="0"/>
          <w14:ligatures w14:val="none"/>
        </w:rPr>
        <w:t>адио приступна мрежа (Radio Access Network - RAN) која обухвата базне станице за радио приступ</w:t>
      </w:r>
      <w:r w:rsidR="00627122" w:rsidRPr="00A51C94">
        <w:rPr>
          <w:rFonts w:ascii="Times New Roman" w:eastAsia="Times New Roman" w:hAnsi="Times New Roman" w:cs="Times New Roman"/>
          <w:kern w:val="0"/>
          <w14:ligatures w14:val="none"/>
        </w:rPr>
        <w:t>;</w:t>
      </w:r>
    </w:p>
    <w:p w14:paraId="4FB6F314" w14:textId="4333A444" w:rsidR="00D84D6C" w:rsidRPr="00A51C94" w:rsidRDefault="00EA0667"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A51C94">
        <w:rPr>
          <w:rFonts w:ascii="Times New Roman" w:eastAsia="Times New Roman" w:hAnsi="Times New Roman" w:cs="Times New Roman"/>
          <w:kern w:val="0"/>
          <w14:ligatures w14:val="none"/>
        </w:rPr>
        <w:t>т</w:t>
      </w:r>
      <w:r w:rsidR="00D84D6C" w:rsidRPr="00A51C94">
        <w:rPr>
          <w:rFonts w:ascii="Times New Roman" w:eastAsia="Times New Roman" w:hAnsi="Times New Roman" w:cs="Times New Roman"/>
          <w:kern w:val="0"/>
          <w14:ligatures w14:val="none"/>
        </w:rPr>
        <w:t xml:space="preserve">ранспортне и </w:t>
      </w:r>
      <w:r w:rsidR="00EB6068" w:rsidRPr="00A51C94">
        <w:rPr>
          <w:rFonts w:ascii="Times New Roman" w:eastAsia="Times New Roman" w:hAnsi="Times New Roman" w:cs="Times New Roman"/>
          <w:kern w:val="0"/>
          <w14:ligatures w14:val="none"/>
        </w:rPr>
        <w:t xml:space="preserve">преносне </w:t>
      </w:r>
      <w:r w:rsidR="00D84D6C" w:rsidRPr="00A51C94">
        <w:rPr>
          <w:rFonts w:ascii="Times New Roman" w:eastAsia="Times New Roman" w:hAnsi="Times New Roman" w:cs="Times New Roman"/>
          <w:kern w:val="0"/>
          <w14:ligatures w14:val="none"/>
        </w:rPr>
        <w:t xml:space="preserve">функције обухватају основне функције које омогућавају пренос података унутар и између различитих делова мреже, укључујући хардверске компоненте као што су рутери, </w:t>
      </w:r>
      <w:r w:rsidR="00066947">
        <w:rPr>
          <w:rFonts w:ascii="Times New Roman" w:eastAsia="Times New Roman" w:hAnsi="Times New Roman" w:cs="Times New Roman"/>
          <w:kern w:val="0"/>
          <w14:ligatures w14:val="none"/>
        </w:rPr>
        <w:t>свичеви и опрема за филтрирање (</w:t>
      </w:r>
      <w:r w:rsidR="00D84D6C" w:rsidRPr="00A51C94">
        <w:rPr>
          <w:rFonts w:ascii="Times New Roman" w:eastAsia="Times New Roman" w:hAnsi="Times New Roman" w:cs="Times New Roman"/>
          <w:kern w:val="0"/>
          <w14:ligatures w14:val="none"/>
        </w:rPr>
        <w:t>заштитни зидови</w:t>
      </w:r>
      <w:r w:rsidR="00066947">
        <w:rPr>
          <w:rFonts w:ascii="Times New Roman" w:eastAsia="Times New Roman" w:hAnsi="Times New Roman" w:cs="Times New Roman"/>
          <w:kern w:val="0"/>
          <w14:ligatures w14:val="none"/>
        </w:rPr>
        <w:t xml:space="preserve"> - </w:t>
      </w:r>
      <w:r w:rsidR="00EB6068" w:rsidRPr="00A51C94">
        <w:rPr>
          <w:rFonts w:ascii="Times New Roman" w:eastAsia="Times New Roman" w:hAnsi="Times New Roman" w:cs="Times New Roman"/>
          <w:kern w:val="0"/>
          <w14:ligatures w14:val="none"/>
        </w:rPr>
        <w:t xml:space="preserve"> firewalls</w:t>
      </w:r>
      <w:r w:rsidR="00066947">
        <w:rPr>
          <w:rFonts w:ascii="Times New Roman" w:eastAsia="Times New Roman" w:hAnsi="Times New Roman" w:cs="Times New Roman"/>
          <w:kern w:val="0"/>
          <w14:ligatures w14:val="none"/>
        </w:rPr>
        <w:t>)</w:t>
      </w:r>
      <w:r w:rsidR="00D84D6C" w:rsidRPr="00A51C94">
        <w:rPr>
          <w:rFonts w:ascii="Times New Roman" w:eastAsia="Times New Roman" w:hAnsi="Times New Roman" w:cs="Times New Roman"/>
          <w:kern w:val="0"/>
          <w14:ligatures w14:val="none"/>
        </w:rPr>
        <w:t>,</w:t>
      </w:r>
      <w:r w:rsidR="00EB6068" w:rsidRPr="00A51C94">
        <w:rPr>
          <w:rFonts w:ascii="Times New Roman" w:eastAsia="Times New Roman" w:hAnsi="Times New Roman" w:cs="Times New Roman"/>
          <w:kern w:val="0"/>
          <w14:ligatures w14:val="none"/>
        </w:rPr>
        <w:t xml:space="preserve"> системи за заштиту од неовлашћеног приступа (</w:t>
      </w:r>
      <w:r w:rsidR="00D84D6C" w:rsidRPr="00A51C94">
        <w:rPr>
          <w:rFonts w:ascii="Times New Roman" w:eastAsia="Times New Roman" w:hAnsi="Times New Roman" w:cs="Times New Roman"/>
          <w:kern w:val="0"/>
          <w14:ligatures w14:val="none"/>
        </w:rPr>
        <w:t>IPS)</w:t>
      </w:r>
      <w:r w:rsidR="00EB6068" w:rsidRPr="00A51C94">
        <w:rPr>
          <w:rFonts w:ascii="Times New Roman" w:eastAsia="Times New Roman" w:hAnsi="Times New Roman" w:cs="Times New Roman"/>
          <w:kern w:val="0"/>
          <w14:ligatures w14:val="none"/>
        </w:rPr>
        <w:t>)</w:t>
      </w:r>
      <w:r w:rsidR="00D84D6C" w:rsidRPr="00A51C94">
        <w:rPr>
          <w:rFonts w:ascii="Times New Roman" w:eastAsia="Times New Roman" w:hAnsi="Times New Roman" w:cs="Times New Roman"/>
          <w:kern w:val="0"/>
          <w14:ligatures w14:val="none"/>
        </w:rPr>
        <w:t>, као и комуникационе протоколе потребне за пренос, који су од кључног значаја за обезбеђивање брзине, капацитета и безбедности комуникације</w:t>
      </w:r>
      <w:r w:rsidR="00627122" w:rsidRPr="00A51C94">
        <w:rPr>
          <w:rFonts w:ascii="Times New Roman" w:eastAsia="Times New Roman" w:hAnsi="Times New Roman" w:cs="Times New Roman"/>
          <w:kern w:val="0"/>
          <w14:ligatures w14:val="none"/>
        </w:rPr>
        <w:t>;</w:t>
      </w:r>
    </w:p>
    <w:p w14:paraId="389831CA" w14:textId="53E118B6" w:rsidR="00D84D6C" w:rsidRPr="00A51C94" w:rsidRDefault="00EA0667"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A51C94">
        <w:rPr>
          <w:rFonts w:ascii="Times New Roman" w:eastAsia="Times New Roman" w:hAnsi="Times New Roman" w:cs="Times New Roman"/>
          <w:kern w:val="0"/>
          <w14:ligatures w14:val="none"/>
        </w:rPr>
        <w:t>м</w:t>
      </w:r>
      <w:r w:rsidR="00D84D6C" w:rsidRPr="00A51C94">
        <w:rPr>
          <w:rFonts w:ascii="Times New Roman" w:eastAsia="Times New Roman" w:hAnsi="Times New Roman" w:cs="Times New Roman"/>
          <w:kern w:val="0"/>
          <w14:ligatures w14:val="none"/>
        </w:rPr>
        <w:t>еђумрежне тачке размене (Internetwork Exchanges)</w:t>
      </w:r>
      <w:r w:rsidR="007F618E" w:rsidRPr="00A51C94">
        <w:rPr>
          <w:rFonts w:ascii="Times New Roman" w:eastAsia="Times New Roman" w:hAnsi="Times New Roman" w:cs="Times New Roman"/>
          <w:kern w:val="0"/>
          <w14:ligatures w14:val="none"/>
        </w:rPr>
        <w:t xml:space="preserve"> које</w:t>
      </w:r>
      <w:r w:rsidR="00D84D6C" w:rsidRPr="00A51C94">
        <w:rPr>
          <w:rFonts w:ascii="Times New Roman" w:eastAsia="Times New Roman" w:hAnsi="Times New Roman" w:cs="Times New Roman"/>
          <w:kern w:val="0"/>
          <w14:ligatures w14:val="none"/>
        </w:rPr>
        <w:t xml:space="preserve"> омогућавају комуникацију између различитих мрежа и укључују IP мреже ван </w:t>
      </w:r>
      <w:r w:rsidR="00EB6068" w:rsidRPr="00A51C94">
        <w:rPr>
          <w:rFonts w:ascii="Times New Roman" w:eastAsia="Times New Roman" w:hAnsi="Times New Roman" w:cs="Times New Roman"/>
          <w:kern w:val="0"/>
          <w14:ligatures w14:val="none"/>
        </w:rPr>
        <w:t xml:space="preserve">инфраструктуре </w:t>
      </w:r>
      <w:r w:rsidR="00D84D6C" w:rsidRPr="00A51C94">
        <w:rPr>
          <w:rFonts w:ascii="Times New Roman" w:eastAsia="Times New Roman" w:hAnsi="Times New Roman" w:cs="Times New Roman"/>
          <w:kern w:val="0"/>
          <w14:ligatures w14:val="none"/>
        </w:rPr>
        <w:t>мобилних оператора, као и мрежне услуге које пружају треће стране.</w:t>
      </w:r>
    </w:p>
    <w:p w14:paraId="0D3D923D" w14:textId="77777777" w:rsidR="008E2656" w:rsidRPr="00A96371" w:rsidRDefault="00D84D6C" w:rsidP="00A51C94">
      <w:pPr>
        <w:spacing w:after="0" w:line="240" w:lineRule="auto"/>
        <w:ind w:firstLine="720"/>
        <w:jc w:val="both"/>
        <w:rPr>
          <w:rFonts w:ascii="Times New Roman" w:hAnsi="Times New Roman" w:cs="Times New Roman"/>
          <w:kern w:val="0"/>
          <w:lang w:val="sr-Latn-RS"/>
        </w:rPr>
      </w:pPr>
      <w:r w:rsidRPr="00A96371">
        <w:rPr>
          <w:rFonts w:ascii="Times New Roman" w:hAnsi="Times New Roman" w:cs="Times New Roman"/>
          <w:kern w:val="0"/>
        </w:rPr>
        <w:t xml:space="preserve">Министарство </w:t>
      </w:r>
      <w:r w:rsidR="0041339F" w:rsidRPr="00A96371">
        <w:rPr>
          <w:rFonts w:ascii="Times New Roman" w:hAnsi="Times New Roman" w:cs="Times New Roman"/>
          <w:kern w:val="0"/>
        </w:rPr>
        <w:t xml:space="preserve">надлежно за област електронских комуникација (у даљем тексту: Министарство) </w:t>
      </w:r>
      <w:r w:rsidRPr="00A96371">
        <w:rPr>
          <w:rFonts w:ascii="Times New Roman" w:hAnsi="Times New Roman" w:cs="Times New Roman"/>
          <w:kern w:val="0"/>
        </w:rPr>
        <w:t>може</w:t>
      </w:r>
      <w:r w:rsidR="008E2656" w:rsidRPr="00A96371">
        <w:rPr>
          <w:rFonts w:ascii="Times New Roman" w:hAnsi="Times New Roman" w:cs="Times New Roman"/>
          <w:kern w:val="0"/>
          <w:lang w:val="sr-Latn-RS"/>
        </w:rPr>
        <w:t>,</w:t>
      </w:r>
      <w:r w:rsidRPr="00A96371">
        <w:rPr>
          <w:rFonts w:ascii="Times New Roman" w:hAnsi="Times New Roman" w:cs="Times New Roman"/>
          <w:kern w:val="0"/>
        </w:rPr>
        <w:t xml:space="preserve"> у оквиру националне процене ризика</w:t>
      </w:r>
      <w:r w:rsidR="008E2656" w:rsidRPr="00A96371">
        <w:rPr>
          <w:rFonts w:ascii="Times New Roman" w:hAnsi="Times New Roman" w:cs="Times New Roman"/>
          <w:kern w:val="0"/>
          <w:lang w:val="sr-Latn-RS"/>
        </w:rPr>
        <w:t>,</w:t>
      </w:r>
      <w:r w:rsidRPr="00A96371">
        <w:rPr>
          <w:rFonts w:ascii="Times New Roman" w:hAnsi="Times New Roman" w:cs="Times New Roman"/>
          <w:kern w:val="0"/>
        </w:rPr>
        <w:t xml:space="preserve"> да одреди и друге елементе и функције као кључне компоненте 5</w:t>
      </w:r>
      <w:r w:rsidRPr="00A96371">
        <w:rPr>
          <w:rFonts w:ascii="Times New Roman" w:hAnsi="Times New Roman" w:cs="Times New Roman"/>
          <w:kern w:val="0"/>
          <w:lang w:val="en-US"/>
        </w:rPr>
        <w:t>G</w:t>
      </w:r>
      <w:r w:rsidRPr="00A96371">
        <w:rPr>
          <w:rFonts w:ascii="Times New Roman" w:hAnsi="Times New Roman" w:cs="Times New Roman"/>
          <w:kern w:val="0"/>
        </w:rPr>
        <w:t xml:space="preserve"> мреже. </w:t>
      </w:r>
    </w:p>
    <w:p w14:paraId="41BADEF6" w14:textId="014C2FEF" w:rsidR="00D84D6C" w:rsidRPr="008E2656" w:rsidRDefault="00D84D6C" w:rsidP="00627122">
      <w:pPr>
        <w:spacing w:after="0" w:line="240" w:lineRule="auto"/>
        <w:ind w:firstLine="720"/>
        <w:jc w:val="both"/>
        <w:rPr>
          <w:rFonts w:ascii="Times New Roman" w:hAnsi="Times New Roman" w:cs="Times New Roman"/>
          <w:b/>
          <w:bCs/>
          <w:kern w:val="0"/>
        </w:rPr>
      </w:pPr>
      <w:r w:rsidRPr="00A96371">
        <w:rPr>
          <w:rFonts w:ascii="Times New Roman" w:hAnsi="Times New Roman" w:cs="Times New Roman"/>
          <w:kern w:val="0"/>
        </w:rPr>
        <w:t>Министарство може</w:t>
      </w:r>
      <w:r w:rsidR="008E2656" w:rsidRPr="00A96371">
        <w:rPr>
          <w:rFonts w:ascii="Times New Roman" w:hAnsi="Times New Roman" w:cs="Times New Roman"/>
          <w:kern w:val="0"/>
          <w:lang w:val="sr-Latn-RS"/>
        </w:rPr>
        <w:t xml:space="preserve"> </w:t>
      </w:r>
      <w:r w:rsidR="008E2656" w:rsidRPr="00A96371">
        <w:rPr>
          <w:rFonts w:ascii="Times New Roman" w:hAnsi="Times New Roman" w:cs="Times New Roman"/>
          <w:kern w:val="0"/>
        </w:rPr>
        <w:t>да</w:t>
      </w:r>
      <w:r w:rsidRPr="00A96371">
        <w:rPr>
          <w:rFonts w:ascii="Times New Roman" w:hAnsi="Times New Roman" w:cs="Times New Roman"/>
          <w:kern w:val="0"/>
        </w:rPr>
        <w:t>, на основу свеобухватне анализе демографских, економских, друштвених и националних безбедносних фактора, дефини</w:t>
      </w:r>
      <w:r w:rsidR="008E2656" w:rsidRPr="00A96371">
        <w:rPr>
          <w:rFonts w:ascii="Times New Roman" w:hAnsi="Times New Roman" w:cs="Times New Roman"/>
          <w:kern w:val="0"/>
        </w:rPr>
        <w:t>ше</w:t>
      </w:r>
      <w:r w:rsidRPr="00A96371">
        <w:rPr>
          <w:rFonts w:ascii="Times New Roman" w:hAnsi="Times New Roman" w:cs="Times New Roman"/>
          <w:kern w:val="0"/>
        </w:rPr>
        <w:t xml:space="preserve"> одређена географска подручја као </w:t>
      </w:r>
      <w:r w:rsidR="008E2656" w:rsidRPr="00A96371">
        <w:rPr>
          <w:rFonts w:ascii="Times New Roman" w:hAnsi="Times New Roman" w:cs="Times New Roman"/>
          <w:kern w:val="0"/>
        </w:rPr>
        <w:t xml:space="preserve">подручја са </w:t>
      </w:r>
      <w:r w:rsidRPr="00A96371">
        <w:rPr>
          <w:rFonts w:ascii="Times New Roman" w:hAnsi="Times New Roman" w:cs="Times New Roman"/>
          <w:kern w:val="0"/>
        </w:rPr>
        <w:t>посебно</w:t>
      </w:r>
      <w:r w:rsidR="008E2656" w:rsidRPr="00A96371">
        <w:rPr>
          <w:rFonts w:ascii="Times New Roman" w:hAnsi="Times New Roman" w:cs="Times New Roman"/>
          <w:kern w:val="0"/>
        </w:rPr>
        <w:t>м</w:t>
      </w:r>
      <w:r w:rsidRPr="00A96371">
        <w:rPr>
          <w:rFonts w:ascii="Times New Roman" w:hAnsi="Times New Roman" w:cs="Times New Roman"/>
          <w:kern w:val="0"/>
        </w:rPr>
        <w:t xml:space="preserve"> осетљив</w:t>
      </w:r>
      <w:r w:rsidR="008E2656" w:rsidRPr="00A96371">
        <w:rPr>
          <w:rFonts w:ascii="Times New Roman" w:hAnsi="Times New Roman" w:cs="Times New Roman"/>
          <w:kern w:val="0"/>
        </w:rPr>
        <w:t>ошћу</w:t>
      </w:r>
      <w:r w:rsidRPr="00A96371">
        <w:rPr>
          <w:rFonts w:ascii="Times New Roman" w:hAnsi="Times New Roman" w:cs="Times New Roman"/>
          <w:kern w:val="0"/>
        </w:rPr>
        <w:t>.</w:t>
      </w:r>
    </w:p>
    <w:p w14:paraId="39084F45" w14:textId="46FC11A9" w:rsidR="00D84D6C" w:rsidRPr="008E2656" w:rsidRDefault="00D84D6C" w:rsidP="00627122">
      <w:pPr>
        <w:pStyle w:val="000020"/>
        <w:spacing w:before="0" w:beforeAutospacing="0"/>
        <w:ind w:firstLine="720"/>
        <w:rPr>
          <w:rFonts w:ascii="Times New Roman" w:eastAsia="Times New Roman" w:hAnsi="Times New Roman"/>
          <w:sz w:val="24"/>
          <w:szCs w:val="24"/>
          <w:lang w:val="sr-Cyrl-RS" w:eastAsia="sr-Cyrl-RS"/>
        </w:rPr>
      </w:pPr>
      <w:r w:rsidRPr="008E2656">
        <w:rPr>
          <w:rFonts w:ascii="Times New Roman" w:eastAsia="Times New Roman" w:hAnsi="Times New Roman"/>
          <w:sz w:val="24"/>
          <w:szCs w:val="24"/>
          <w:lang w:val="sr-Cyrl-RS" w:eastAsia="sr-Cyrl-RS"/>
        </w:rPr>
        <w:t>Министарство</w:t>
      </w:r>
      <w:r w:rsidR="008E2656" w:rsidRPr="008E2656">
        <w:rPr>
          <w:rFonts w:ascii="Times New Roman" w:eastAsia="Times New Roman" w:hAnsi="Times New Roman"/>
          <w:sz w:val="24"/>
          <w:szCs w:val="24"/>
          <w:lang w:val="sr-Cyrl-RS" w:eastAsia="sr-Cyrl-RS"/>
        </w:rPr>
        <w:t>,</w:t>
      </w:r>
      <w:r w:rsidRPr="008E2656">
        <w:rPr>
          <w:rFonts w:ascii="Times New Roman" w:eastAsia="Times New Roman" w:hAnsi="Times New Roman"/>
          <w:sz w:val="24"/>
          <w:szCs w:val="24"/>
          <w:lang w:val="sr-Cyrl-RS" w:eastAsia="sr-Cyrl-RS"/>
        </w:rPr>
        <w:t xml:space="preserve"> у оквиру националне анализе ризика</w:t>
      </w:r>
      <w:r w:rsidR="008E2656" w:rsidRPr="008E2656">
        <w:rPr>
          <w:rFonts w:ascii="Times New Roman" w:eastAsia="Times New Roman" w:hAnsi="Times New Roman"/>
          <w:sz w:val="24"/>
          <w:szCs w:val="24"/>
          <w:lang w:val="sr-Cyrl-RS" w:eastAsia="sr-Cyrl-RS"/>
        </w:rPr>
        <w:t>,</w:t>
      </w:r>
      <w:r w:rsidRPr="008E2656">
        <w:rPr>
          <w:rFonts w:ascii="Times New Roman" w:eastAsia="Times New Roman" w:hAnsi="Times New Roman"/>
          <w:sz w:val="24"/>
          <w:szCs w:val="24"/>
          <w:lang w:val="sr-Cyrl-RS" w:eastAsia="sr-Cyrl-RS"/>
        </w:rPr>
        <w:t xml:space="preserve"> утврђује степен осетљивости сваке кључне компоненте 5</w:t>
      </w:r>
      <w:r w:rsidRPr="008E2656">
        <w:rPr>
          <w:rFonts w:ascii="Times New Roman" w:eastAsia="Times New Roman" w:hAnsi="Times New Roman"/>
          <w:sz w:val="24"/>
          <w:szCs w:val="24"/>
          <w:lang w:val="en-US" w:eastAsia="sr-Cyrl-RS"/>
        </w:rPr>
        <w:t>G</w:t>
      </w:r>
      <w:r w:rsidRPr="008E2656">
        <w:rPr>
          <w:rFonts w:ascii="Times New Roman" w:eastAsia="Times New Roman" w:hAnsi="Times New Roman"/>
          <w:sz w:val="24"/>
          <w:szCs w:val="24"/>
          <w:lang w:val="sr-Cyrl-RS" w:eastAsia="sr-Cyrl-RS"/>
        </w:rPr>
        <w:t xml:space="preserve"> мреже на потенцијалне претње и рањивости узимајући у обзир утицај на поверљивост, доступност, </w:t>
      </w:r>
      <w:r w:rsidR="00916E03">
        <w:rPr>
          <w:rFonts w:ascii="Times New Roman" w:eastAsia="Times New Roman" w:hAnsi="Times New Roman"/>
          <w:sz w:val="24"/>
          <w:szCs w:val="24"/>
          <w:lang w:val="sr-Cyrl-RS" w:eastAsia="sr-Cyrl-RS"/>
        </w:rPr>
        <w:t>безбедност</w:t>
      </w:r>
      <w:r w:rsidR="007D51EE" w:rsidRPr="008E2656">
        <w:rPr>
          <w:rFonts w:ascii="Times New Roman" w:eastAsia="Times New Roman" w:hAnsi="Times New Roman"/>
          <w:sz w:val="24"/>
          <w:szCs w:val="24"/>
          <w:lang w:val="sr-Cyrl-RS" w:eastAsia="sr-Cyrl-RS"/>
        </w:rPr>
        <w:t>, интегритет</w:t>
      </w:r>
      <w:r w:rsidRPr="008E2656">
        <w:rPr>
          <w:rFonts w:ascii="Times New Roman" w:eastAsia="Times New Roman" w:hAnsi="Times New Roman"/>
          <w:sz w:val="24"/>
          <w:szCs w:val="24"/>
          <w:lang w:val="sr-Cyrl-RS" w:eastAsia="sr-Cyrl-RS"/>
        </w:rPr>
        <w:t xml:space="preserve"> и/или отпорност 5</w:t>
      </w:r>
      <w:r w:rsidRPr="008E2656">
        <w:rPr>
          <w:rFonts w:ascii="Times New Roman" w:eastAsia="Times New Roman" w:hAnsi="Times New Roman"/>
          <w:sz w:val="24"/>
          <w:szCs w:val="24"/>
          <w:lang w:val="en-US" w:eastAsia="sr-Cyrl-RS"/>
        </w:rPr>
        <w:t>G</w:t>
      </w:r>
      <w:r w:rsidRPr="008E2656">
        <w:rPr>
          <w:rFonts w:ascii="Times New Roman" w:eastAsia="Times New Roman" w:hAnsi="Times New Roman"/>
          <w:sz w:val="24"/>
          <w:szCs w:val="24"/>
          <w:lang w:val="sr-Cyrl-RS" w:eastAsia="sr-Cyrl-RS"/>
        </w:rPr>
        <w:t xml:space="preserve"> мреже, као и обим утицаја у смислу </w:t>
      </w:r>
      <w:r w:rsidR="008E2656" w:rsidRPr="008E2656">
        <w:rPr>
          <w:rFonts w:ascii="Times New Roman" w:eastAsia="Times New Roman" w:hAnsi="Times New Roman"/>
          <w:sz w:val="24"/>
          <w:szCs w:val="24"/>
          <w:lang w:val="sr-Cyrl-RS" w:eastAsia="sr-Cyrl-RS"/>
        </w:rPr>
        <w:t xml:space="preserve">броја </w:t>
      </w:r>
      <w:r w:rsidRPr="008E2656">
        <w:rPr>
          <w:rFonts w:ascii="Times New Roman" w:eastAsia="Times New Roman" w:hAnsi="Times New Roman"/>
          <w:sz w:val="24"/>
          <w:szCs w:val="24"/>
          <w:lang w:val="sr-Cyrl-RS" w:eastAsia="sr-Cyrl-RS"/>
        </w:rPr>
        <w:t>корисника, трајања, броја базних станица или ћелија које су погођене, осетљивост</w:t>
      </w:r>
      <w:r w:rsidR="008E2656" w:rsidRPr="008E2656">
        <w:rPr>
          <w:rFonts w:ascii="Times New Roman" w:eastAsia="Times New Roman" w:hAnsi="Times New Roman"/>
          <w:sz w:val="24"/>
          <w:szCs w:val="24"/>
          <w:lang w:val="sr-Cyrl-RS" w:eastAsia="sr-Cyrl-RS"/>
        </w:rPr>
        <w:t>и</w:t>
      </w:r>
      <w:r w:rsidRPr="008E2656">
        <w:rPr>
          <w:rFonts w:ascii="Times New Roman" w:eastAsia="Times New Roman" w:hAnsi="Times New Roman"/>
          <w:sz w:val="24"/>
          <w:szCs w:val="24"/>
          <w:lang w:val="sr-Cyrl-RS" w:eastAsia="sr-Cyrl-RS"/>
        </w:rPr>
        <w:t xml:space="preserve"> информација које су измењене или којима се приступило </w:t>
      </w:r>
      <w:r w:rsidR="008E2656" w:rsidRPr="008E2656">
        <w:rPr>
          <w:rFonts w:ascii="Times New Roman" w:eastAsia="Times New Roman" w:hAnsi="Times New Roman"/>
          <w:sz w:val="24"/>
          <w:szCs w:val="24"/>
          <w:lang w:val="sr-Cyrl-RS" w:eastAsia="sr-Cyrl-RS"/>
        </w:rPr>
        <w:t xml:space="preserve">као </w:t>
      </w:r>
      <w:r w:rsidRPr="008E2656">
        <w:rPr>
          <w:rFonts w:ascii="Times New Roman" w:eastAsia="Times New Roman" w:hAnsi="Times New Roman"/>
          <w:sz w:val="24"/>
          <w:szCs w:val="24"/>
          <w:lang w:val="sr-Cyrl-RS" w:eastAsia="sr-Cyrl-RS"/>
        </w:rPr>
        <w:t>и друге утицаје.</w:t>
      </w:r>
      <w:r w:rsidR="007C2F51">
        <w:rPr>
          <w:rFonts w:ascii="Times New Roman" w:eastAsia="Times New Roman" w:hAnsi="Times New Roman"/>
          <w:sz w:val="24"/>
          <w:szCs w:val="24"/>
          <w:lang w:eastAsia="sr-Cyrl-RS"/>
        </w:rPr>
        <w:t xml:space="preserve"> </w:t>
      </w:r>
      <w:r w:rsidRPr="008E2656">
        <w:rPr>
          <w:rFonts w:ascii="Times New Roman" w:eastAsia="Times New Roman" w:hAnsi="Times New Roman"/>
          <w:sz w:val="24"/>
          <w:szCs w:val="24"/>
          <w:lang w:val="sr-Cyrl-RS" w:eastAsia="sr-Cyrl-RS"/>
        </w:rPr>
        <w:t xml:space="preserve">Степен осетљивости може бити означен као критичан, висок и умерен. </w:t>
      </w:r>
    </w:p>
    <w:p w14:paraId="2265DC92" w14:textId="72F92F83" w:rsidR="0057077F" w:rsidRDefault="0057077F" w:rsidP="0057077F">
      <w:pPr>
        <w:spacing w:after="0" w:line="240" w:lineRule="auto"/>
        <w:ind w:firstLine="720"/>
        <w:jc w:val="both"/>
        <w:rPr>
          <w:rFonts w:ascii="Times New Roman" w:eastAsia="Times New Roman" w:hAnsi="Times New Roman" w:cs="Times New Roman"/>
          <w:kern w:val="0"/>
          <w:lang w:eastAsia="sr-Cyrl-RS"/>
          <w14:ligatures w14:val="none"/>
        </w:rPr>
      </w:pPr>
      <w:bookmarkStart w:id="2" w:name="_Hlk191469027"/>
      <w:r w:rsidRPr="0057077F">
        <w:rPr>
          <w:rFonts w:ascii="Times New Roman" w:eastAsia="Times New Roman" w:hAnsi="Times New Roman" w:cs="Times New Roman"/>
          <w:kern w:val="0"/>
          <w:lang w:eastAsia="sr-Cyrl-RS"/>
          <w14:ligatures w14:val="none"/>
        </w:rPr>
        <w:t>Мрежни оперативни центар мобилног оператора (</w:t>
      </w:r>
      <w:r w:rsidRPr="0057077F">
        <w:rPr>
          <w:rFonts w:ascii="Times New Roman" w:eastAsia="Times New Roman" w:hAnsi="Times New Roman" w:cs="Times New Roman"/>
          <w:kern w:val="0"/>
          <w:lang w:val="en-US" w:eastAsia="sr-Cyrl-RS"/>
          <w14:ligatures w14:val="none"/>
        </w:rPr>
        <w:t>Network</w:t>
      </w:r>
      <w:r w:rsidRPr="0057077F">
        <w:rPr>
          <w:rFonts w:ascii="Times New Roman" w:eastAsia="Times New Roman" w:hAnsi="Times New Roman" w:cs="Times New Roman"/>
          <w:kern w:val="0"/>
          <w:lang w:eastAsia="sr-Cyrl-RS"/>
          <w14:ligatures w14:val="none"/>
        </w:rPr>
        <w:t xml:space="preserve"> </w:t>
      </w:r>
      <w:r w:rsidRPr="0057077F">
        <w:rPr>
          <w:rFonts w:ascii="Times New Roman" w:eastAsia="Times New Roman" w:hAnsi="Times New Roman" w:cs="Times New Roman"/>
          <w:kern w:val="0"/>
          <w:lang w:val="en-US" w:eastAsia="sr-Cyrl-RS"/>
          <w14:ligatures w14:val="none"/>
        </w:rPr>
        <w:t>Operations</w:t>
      </w:r>
      <w:r w:rsidRPr="0057077F">
        <w:rPr>
          <w:rFonts w:ascii="Times New Roman" w:eastAsia="Times New Roman" w:hAnsi="Times New Roman" w:cs="Times New Roman"/>
          <w:kern w:val="0"/>
          <w:lang w:eastAsia="sr-Cyrl-RS"/>
          <w14:ligatures w14:val="none"/>
        </w:rPr>
        <w:t xml:space="preserve"> </w:t>
      </w:r>
      <w:r w:rsidRPr="0057077F">
        <w:rPr>
          <w:rFonts w:ascii="Times New Roman" w:eastAsia="Times New Roman" w:hAnsi="Times New Roman" w:cs="Times New Roman"/>
          <w:kern w:val="0"/>
          <w:lang w:val="en-US" w:eastAsia="sr-Cyrl-RS"/>
          <w14:ligatures w14:val="none"/>
        </w:rPr>
        <w:t>Centre</w:t>
      </w:r>
      <w:r w:rsidRPr="0057077F">
        <w:rPr>
          <w:rFonts w:ascii="Times New Roman" w:eastAsia="Times New Roman" w:hAnsi="Times New Roman" w:cs="Times New Roman"/>
          <w:kern w:val="0"/>
          <w:lang w:eastAsia="sr-Cyrl-RS"/>
          <w14:ligatures w14:val="none"/>
        </w:rPr>
        <w:t xml:space="preserve"> – </w:t>
      </w:r>
      <w:r w:rsidRPr="0057077F">
        <w:rPr>
          <w:rFonts w:ascii="Times New Roman" w:eastAsia="Times New Roman" w:hAnsi="Times New Roman" w:cs="Times New Roman"/>
          <w:kern w:val="0"/>
          <w:lang w:val="en-US" w:eastAsia="sr-Cyrl-RS"/>
          <w14:ligatures w14:val="none"/>
        </w:rPr>
        <w:t>NOC</w:t>
      </w:r>
      <w:r w:rsidRPr="0057077F">
        <w:rPr>
          <w:rFonts w:ascii="Times New Roman" w:eastAsia="Times New Roman" w:hAnsi="Times New Roman" w:cs="Times New Roman"/>
          <w:kern w:val="0"/>
          <w:lang w:eastAsia="sr-Cyrl-RS"/>
          <w14:ligatures w14:val="none"/>
        </w:rPr>
        <w:t>) и Безбедносни оперативни центар мобилног оператора (</w:t>
      </w:r>
      <w:r w:rsidRPr="0057077F">
        <w:rPr>
          <w:rFonts w:ascii="Times New Roman" w:eastAsia="Times New Roman" w:hAnsi="Times New Roman" w:cs="Times New Roman"/>
          <w:kern w:val="0"/>
          <w:lang w:val="en-US" w:eastAsia="sr-Cyrl-RS"/>
          <w14:ligatures w14:val="none"/>
        </w:rPr>
        <w:t>Security</w:t>
      </w:r>
      <w:r w:rsidRPr="0057077F">
        <w:rPr>
          <w:rFonts w:ascii="Times New Roman" w:eastAsia="Times New Roman" w:hAnsi="Times New Roman" w:cs="Times New Roman"/>
          <w:kern w:val="0"/>
          <w:lang w:eastAsia="sr-Cyrl-RS"/>
          <w14:ligatures w14:val="none"/>
        </w:rPr>
        <w:t xml:space="preserve"> </w:t>
      </w:r>
      <w:r w:rsidRPr="0057077F">
        <w:rPr>
          <w:rFonts w:ascii="Times New Roman" w:eastAsia="Times New Roman" w:hAnsi="Times New Roman" w:cs="Times New Roman"/>
          <w:kern w:val="0"/>
          <w:lang w:val="en-US" w:eastAsia="sr-Cyrl-RS"/>
          <w14:ligatures w14:val="none"/>
        </w:rPr>
        <w:t>Operations</w:t>
      </w:r>
      <w:r w:rsidRPr="0057077F">
        <w:rPr>
          <w:rFonts w:ascii="Times New Roman" w:eastAsia="Times New Roman" w:hAnsi="Times New Roman" w:cs="Times New Roman"/>
          <w:kern w:val="0"/>
          <w:lang w:eastAsia="sr-Cyrl-RS"/>
          <w14:ligatures w14:val="none"/>
        </w:rPr>
        <w:t xml:space="preserve"> </w:t>
      </w:r>
      <w:r w:rsidRPr="0057077F">
        <w:rPr>
          <w:rFonts w:ascii="Times New Roman" w:eastAsia="Times New Roman" w:hAnsi="Times New Roman" w:cs="Times New Roman"/>
          <w:kern w:val="0"/>
          <w:lang w:val="en-US" w:eastAsia="sr-Cyrl-RS"/>
          <w14:ligatures w14:val="none"/>
        </w:rPr>
        <w:t>Centre</w:t>
      </w:r>
      <w:r w:rsidRPr="0057077F">
        <w:rPr>
          <w:rFonts w:ascii="Times New Roman" w:eastAsia="Times New Roman" w:hAnsi="Times New Roman" w:cs="Times New Roman"/>
          <w:kern w:val="0"/>
          <w:lang w:eastAsia="sr-Cyrl-RS"/>
          <w14:ligatures w14:val="none"/>
        </w:rPr>
        <w:t xml:space="preserve"> – </w:t>
      </w:r>
      <w:r w:rsidRPr="0057077F">
        <w:rPr>
          <w:rFonts w:ascii="Times New Roman" w:eastAsia="Times New Roman" w:hAnsi="Times New Roman" w:cs="Times New Roman"/>
          <w:kern w:val="0"/>
          <w:lang w:val="en-US" w:eastAsia="sr-Cyrl-RS"/>
          <w14:ligatures w14:val="none"/>
        </w:rPr>
        <w:t>SOC</w:t>
      </w:r>
      <w:r w:rsidRPr="0057077F">
        <w:rPr>
          <w:rFonts w:ascii="Times New Roman" w:eastAsia="Times New Roman" w:hAnsi="Times New Roman" w:cs="Times New Roman"/>
          <w:kern w:val="0"/>
          <w:lang w:eastAsia="sr-Cyrl-RS"/>
          <w14:ligatures w14:val="none"/>
        </w:rPr>
        <w:t>) мора</w:t>
      </w:r>
      <w:r w:rsidR="008B0404">
        <w:rPr>
          <w:rFonts w:ascii="Times New Roman" w:eastAsia="Times New Roman" w:hAnsi="Times New Roman" w:cs="Times New Roman"/>
          <w:kern w:val="0"/>
          <w:lang w:eastAsia="sr-Cyrl-RS"/>
          <w14:ligatures w14:val="none"/>
        </w:rPr>
        <w:t>ју</w:t>
      </w:r>
      <w:r w:rsidRPr="0057077F">
        <w:rPr>
          <w:rFonts w:ascii="Times New Roman" w:eastAsia="Times New Roman" w:hAnsi="Times New Roman" w:cs="Times New Roman"/>
          <w:kern w:val="0"/>
          <w:lang w:eastAsia="sr-Cyrl-RS"/>
          <w14:ligatures w14:val="none"/>
        </w:rPr>
        <w:t xml:space="preserve"> бити лоциран на територији Републике Србије. </w:t>
      </w:r>
      <w:bookmarkEnd w:id="2"/>
    </w:p>
    <w:p w14:paraId="5CA0A86D" w14:textId="72429F36" w:rsidR="00CA3A8C" w:rsidRDefault="00CA3A8C" w:rsidP="0057077F">
      <w:pPr>
        <w:spacing w:after="0" w:line="240" w:lineRule="auto"/>
        <w:ind w:firstLine="720"/>
        <w:jc w:val="both"/>
        <w:rPr>
          <w:rFonts w:ascii="Times New Roman" w:eastAsia="Times New Roman" w:hAnsi="Times New Roman" w:cs="Times New Roman"/>
          <w:kern w:val="0"/>
          <w:lang w:eastAsia="sr-Cyrl-RS"/>
          <w14:ligatures w14:val="none"/>
        </w:rPr>
      </w:pPr>
    </w:p>
    <w:p w14:paraId="00E2C2EC" w14:textId="208154F1" w:rsidR="00CA3A8C" w:rsidRDefault="00CA3A8C" w:rsidP="0057077F">
      <w:pPr>
        <w:spacing w:after="0" w:line="240" w:lineRule="auto"/>
        <w:ind w:firstLine="720"/>
        <w:jc w:val="both"/>
        <w:rPr>
          <w:rFonts w:ascii="Times New Roman" w:eastAsia="Times New Roman" w:hAnsi="Times New Roman" w:cs="Times New Roman"/>
          <w:kern w:val="0"/>
          <w:lang w:eastAsia="sr-Cyrl-RS"/>
          <w14:ligatures w14:val="none"/>
        </w:rPr>
      </w:pPr>
    </w:p>
    <w:p w14:paraId="1CA47061" w14:textId="6ACCE5B9" w:rsidR="00CA3A8C" w:rsidRDefault="00CA3A8C" w:rsidP="0057077F">
      <w:pPr>
        <w:spacing w:after="0" w:line="240" w:lineRule="auto"/>
        <w:ind w:firstLine="720"/>
        <w:jc w:val="both"/>
        <w:rPr>
          <w:rFonts w:ascii="Times New Roman" w:eastAsia="Times New Roman" w:hAnsi="Times New Roman" w:cs="Times New Roman"/>
          <w:kern w:val="0"/>
          <w:lang w:eastAsia="sr-Cyrl-RS"/>
          <w14:ligatures w14:val="none"/>
        </w:rPr>
      </w:pPr>
    </w:p>
    <w:p w14:paraId="5195EB29" w14:textId="77777777" w:rsidR="00CA3A8C" w:rsidRPr="0057077F" w:rsidRDefault="00CA3A8C" w:rsidP="0057077F">
      <w:pPr>
        <w:spacing w:after="0" w:line="240" w:lineRule="auto"/>
        <w:ind w:firstLine="720"/>
        <w:jc w:val="both"/>
        <w:rPr>
          <w:rFonts w:ascii="Times New Roman" w:eastAsia="Times New Roman" w:hAnsi="Times New Roman" w:cs="Times New Roman"/>
          <w:kern w:val="0"/>
          <w:lang w:eastAsia="sr-Cyrl-RS"/>
          <w14:ligatures w14:val="none"/>
        </w:rPr>
      </w:pPr>
    </w:p>
    <w:p w14:paraId="5F2524DB" w14:textId="5767A8FE" w:rsidR="00EE6BF1" w:rsidRPr="00066947" w:rsidRDefault="00EE6BF1" w:rsidP="009B6B03">
      <w:pPr>
        <w:pStyle w:val="Default"/>
        <w:spacing w:before="240" w:after="240" w:line="276" w:lineRule="auto"/>
        <w:jc w:val="center"/>
        <w:rPr>
          <w:b/>
          <w:bCs/>
        </w:rPr>
      </w:pPr>
      <w:r w:rsidRPr="00066947">
        <w:rPr>
          <w:b/>
          <w:bCs/>
        </w:rPr>
        <w:t xml:space="preserve">Национална процена ризика </w:t>
      </w:r>
      <w:r w:rsidR="000130B0" w:rsidRPr="00066947">
        <w:rPr>
          <w:b/>
          <w:bCs/>
        </w:rPr>
        <w:t>5G мрежа и услуга</w:t>
      </w:r>
    </w:p>
    <w:p w14:paraId="1D416BAF" w14:textId="5D62BCE1" w:rsidR="00180F2A" w:rsidRPr="002E0B1F" w:rsidRDefault="00180F2A" w:rsidP="002E0B1F">
      <w:pPr>
        <w:pStyle w:val="clan"/>
        <w:shd w:val="clear" w:color="auto" w:fill="FFFFFF"/>
        <w:spacing w:before="0" w:beforeAutospacing="0" w:after="0" w:afterAutospacing="0"/>
        <w:jc w:val="center"/>
      </w:pPr>
      <w:r w:rsidRPr="002E0B1F">
        <w:t xml:space="preserve">Члан </w:t>
      </w:r>
      <w:r w:rsidR="00D84D6C" w:rsidRPr="002E0B1F">
        <w:t>6</w:t>
      </w:r>
      <w:r w:rsidRPr="002E0B1F">
        <w:t xml:space="preserve">. </w:t>
      </w:r>
    </w:p>
    <w:p w14:paraId="1FCFDC9A" w14:textId="3BD8E077" w:rsidR="00EE6BF1" w:rsidRPr="001C277E" w:rsidRDefault="00EE6BF1" w:rsidP="001C277E">
      <w:pPr>
        <w:pStyle w:val="000020"/>
        <w:spacing w:before="0" w:beforeAutospacing="0"/>
        <w:ind w:firstLine="720"/>
        <w:rPr>
          <w:rFonts w:ascii="Times New Roman" w:eastAsia="Times New Roman" w:hAnsi="Times New Roman"/>
          <w:sz w:val="24"/>
          <w:szCs w:val="24"/>
          <w:lang w:val="sr-Cyrl-RS" w:eastAsia="sr-Cyrl-RS"/>
        </w:rPr>
      </w:pPr>
      <w:bookmarkStart w:id="3" w:name="_Hlk191497451"/>
      <w:r w:rsidRPr="001C277E">
        <w:rPr>
          <w:rFonts w:ascii="Times New Roman" w:eastAsia="Times New Roman" w:hAnsi="Times New Roman"/>
          <w:sz w:val="24"/>
          <w:szCs w:val="24"/>
          <w:lang w:val="sr-Cyrl-RS" w:eastAsia="sr-Cyrl-RS"/>
        </w:rPr>
        <w:t xml:space="preserve">Министарство спроводи </w:t>
      </w:r>
      <w:r w:rsidR="0072003D" w:rsidRPr="001C277E">
        <w:rPr>
          <w:rFonts w:ascii="Times New Roman" w:eastAsia="Times New Roman" w:hAnsi="Times New Roman"/>
          <w:sz w:val="24"/>
          <w:szCs w:val="24"/>
          <w:lang w:val="sr-Cyrl-RS" w:eastAsia="sr-Cyrl-RS"/>
        </w:rPr>
        <w:t xml:space="preserve">свеобухватну </w:t>
      </w:r>
      <w:r w:rsidR="00751A1E" w:rsidRPr="001C277E">
        <w:rPr>
          <w:rFonts w:ascii="Times New Roman" w:eastAsia="Times New Roman" w:hAnsi="Times New Roman"/>
          <w:sz w:val="24"/>
          <w:szCs w:val="24"/>
          <w:lang w:val="sr-Cyrl-RS" w:eastAsia="sr-Cyrl-RS"/>
        </w:rPr>
        <w:t>н</w:t>
      </w:r>
      <w:r w:rsidRPr="001C277E">
        <w:rPr>
          <w:rFonts w:ascii="Times New Roman" w:eastAsia="Times New Roman" w:hAnsi="Times New Roman"/>
          <w:sz w:val="24"/>
          <w:szCs w:val="24"/>
          <w:lang w:val="sr-Cyrl-RS" w:eastAsia="sr-Cyrl-RS"/>
        </w:rPr>
        <w:t>ационалну процену ризика 5G мреж</w:t>
      </w:r>
      <w:r w:rsidR="00751A1E" w:rsidRPr="001C277E">
        <w:rPr>
          <w:rFonts w:ascii="Times New Roman" w:eastAsia="Times New Roman" w:hAnsi="Times New Roman"/>
          <w:sz w:val="24"/>
          <w:szCs w:val="24"/>
          <w:lang w:val="sr-Cyrl-RS" w:eastAsia="sr-Cyrl-RS"/>
        </w:rPr>
        <w:t>а</w:t>
      </w:r>
      <w:r w:rsidR="0072003D" w:rsidRPr="001C277E">
        <w:rPr>
          <w:rFonts w:ascii="Times New Roman" w:eastAsia="Times New Roman" w:hAnsi="Times New Roman"/>
          <w:sz w:val="24"/>
          <w:szCs w:val="24"/>
          <w:lang w:val="sr-Cyrl-RS" w:eastAsia="sr-Cyrl-RS"/>
        </w:rPr>
        <w:t xml:space="preserve"> и услуга</w:t>
      </w:r>
      <w:r w:rsidR="00751A1E" w:rsidRPr="001C277E">
        <w:rPr>
          <w:rFonts w:ascii="Times New Roman" w:eastAsia="Times New Roman" w:hAnsi="Times New Roman"/>
          <w:sz w:val="24"/>
          <w:szCs w:val="24"/>
          <w:lang w:val="sr-Cyrl-RS" w:eastAsia="sr-Cyrl-RS"/>
        </w:rPr>
        <w:t xml:space="preserve"> (у даљем тексту: национална процена ризика)</w:t>
      </w:r>
      <w:r w:rsidRPr="001C277E">
        <w:rPr>
          <w:rFonts w:ascii="Times New Roman" w:eastAsia="Times New Roman" w:hAnsi="Times New Roman"/>
          <w:sz w:val="24"/>
          <w:szCs w:val="24"/>
          <w:lang w:val="sr-Cyrl-RS" w:eastAsia="sr-Cyrl-RS"/>
        </w:rPr>
        <w:t xml:space="preserve"> најмање једном у периоду од две године.</w:t>
      </w:r>
    </w:p>
    <w:bookmarkEnd w:id="3"/>
    <w:p w14:paraId="31BF7AF8" w14:textId="5F3DEC54" w:rsidR="00D40A6C" w:rsidRPr="001C277E" w:rsidRDefault="00D40A6C" w:rsidP="00A51C94">
      <w:pPr>
        <w:pStyle w:val="000020"/>
        <w:spacing w:before="0" w:beforeAutospacing="0"/>
        <w:ind w:left="851" w:hanging="131"/>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Национална процена ризика нарочито садржи:</w:t>
      </w:r>
    </w:p>
    <w:p w14:paraId="35E11427" w14:textId="7E862BA2" w:rsidR="00D40A6C" w:rsidRPr="00A51C94" w:rsidRDefault="007A2875"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и</w:t>
      </w:r>
      <w:r w:rsidR="005D4A43" w:rsidRPr="00A51C94">
        <w:rPr>
          <w:rFonts w:ascii="Times New Roman" w:eastAsia="Times New Roman" w:hAnsi="Times New Roman" w:cs="Times New Roman"/>
          <w:kern w:val="0"/>
          <w14:ligatures w14:val="none"/>
        </w:rPr>
        <w:t>дентифи</w:t>
      </w:r>
      <w:r w:rsidR="00180F2A" w:rsidRPr="00A51C94">
        <w:rPr>
          <w:rFonts w:ascii="Times New Roman" w:eastAsia="Times New Roman" w:hAnsi="Times New Roman" w:cs="Times New Roman"/>
          <w:kern w:val="0"/>
          <w14:ligatures w14:val="none"/>
        </w:rPr>
        <w:t>ковање</w:t>
      </w:r>
      <w:r w:rsidR="005D4A43" w:rsidRPr="00A51C94">
        <w:rPr>
          <w:rFonts w:ascii="Times New Roman" w:eastAsia="Times New Roman" w:hAnsi="Times New Roman" w:cs="Times New Roman"/>
          <w:kern w:val="0"/>
          <w14:ligatures w14:val="none"/>
        </w:rPr>
        <w:t xml:space="preserve"> </w:t>
      </w:r>
      <w:r w:rsidR="0014112E" w:rsidRPr="00A51C94">
        <w:rPr>
          <w:rFonts w:ascii="Times New Roman" w:eastAsia="Times New Roman" w:hAnsi="Times New Roman" w:cs="Times New Roman"/>
          <w:kern w:val="0"/>
          <w14:ligatures w14:val="none"/>
        </w:rPr>
        <w:t>кључних</w:t>
      </w:r>
      <w:r w:rsidR="005D4A43" w:rsidRPr="00A51C94">
        <w:rPr>
          <w:rFonts w:ascii="Times New Roman" w:eastAsia="Times New Roman" w:hAnsi="Times New Roman" w:cs="Times New Roman"/>
          <w:kern w:val="0"/>
          <w14:ligatures w14:val="none"/>
        </w:rPr>
        <w:t xml:space="preserve"> </w:t>
      </w:r>
      <w:r w:rsidR="00F31F5A" w:rsidRPr="00A51C94">
        <w:rPr>
          <w:rFonts w:ascii="Times New Roman" w:eastAsia="Times New Roman" w:hAnsi="Times New Roman" w:cs="Times New Roman"/>
          <w:kern w:val="0"/>
          <w14:ligatures w14:val="none"/>
        </w:rPr>
        <w:t>компоненти 5G</w:t>
      </w:r>
      <w:r w:rsidR="005D4A43" w:rsidRPr="00A51C94">
        <w:rPr>
          <w:rFonts w:ascii="Times New Roman" w:eastAsia="Times New Roman" w:hAnsi="Times New Roman" w:cs="Times New Roman"/>
          <w:kern w:val="0"/>
          <w14:ligatures w14:val="none"/>
        </w:rPr>
        <w:t xml:space="preserve"> мреже</w:t>
      </w:r>
      <w:r w:rsidR="001D3716" w:rsidRPr="00A51C94">
        <w:rPr>
          <w:rFonts w:ascii="Times New Roman" w:eastAsia="Times New Roman" w:hAnsi="Times New Roman" w:cs="Times New Roman"/>
          <w:kern w:val="0"/>
          <w14:ligatures w14:val="none"/>
        </w:rPr>
        <w:t xml:space="preserve"> и степена њихове осетљивости на безбедносне ризике</w:t>
      </w:r>
      <w:r w:rsidR="00652102" w:rsidRPr="00A51C94">
        <w:rPr>
          <w:rFonts w:ascii="Times New Roman" w:eastAsia="Times New Roman" w:hAnsi="Times New Roman" w:cs="Times New Roman"/>
          <w:kern w:val="0"/>
          <w14:ligatures w14:val="none"/>
        </w:rPr>
        <w:t>;</w:t>
      </w:r>
    </w:p>
    <w:p w14:paraId="6D06EB94" w14:textId="4A9C7B20" w:rsidR="005D4A43" w:rsidRPr="00A51C94" w:rsidRDefault="007A2875"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п</w:t>
      </w:r>
      <w:r w:rsidR="005D4A43" w:rsidRPr="00A51C94">
        <w:rPr>
          <w:rFonts w:ascii="Times New Roman" w:eastAsia="Times New Roman" w:hAnsi="Times New Roman" w:cs="Times New Roman"/>
          <w:kern w:val="0"/>
          <w14:ligatures w14:val="none"/>
        </w:rPr>
        <w:t>роцен</w:t>
      </w:r>
      <w:r w:rsidR="002A30E2" w:rsidRPr="00A51C94">
        <w:rPr>
          <w:rFonts w:ascii="Times New Roman" w:eastAsia="Times New Roman" w:hAnsi="Times New Roman" w:cs="Times New Roman"/>
          <w:kern w:val="0"/>
          <w14:ligatures w14:val="none"/>
        </w:rPr>
        <w:t>у</w:t>
      </w:r>
      <w:r w:rsidR="00751A1E" w:rsidRPr="00A51C94">
        <w:rPr>
          <w:rFonts w:ascii="Times New Roman" w:eastAsia="Times New Roman" w:hAnsi="Times New Roman" w:cs="Times New Roman"/>
          <w:kern w:val="0"/>
          <w14:ligatures w14:val="none"/>
        </w:rPr>
        <w:t xml:space="preserve"> </w:t>
      </w:r>
      <w:r w:rsidR="005D4A43" w:rsidRPr="00A51C94">
        <w:rPr>
          <w:rFonts w:ascii="Times New Roman" w:eastAsia="Times New Roman" w:hAnsi="Times New Roman" w:cs="Times New Roman"/>
          <w:kern w:val="0"/>
          <w14:ligatures w14:val="none"/>
        </w:rPr>
        <w:t>претњи</w:t>
      </w:r>
      <w:r w:rsidR="00CF3BF4" w:rsidRPr="00A51C94">
        <w:rPr>
          <w:rFonts w:ascii="Times New Roman" w:eastAsia="Times New Roman" w:hAnsi="Times New Roman" w:cs="Times New Roman"/>
          <w:kern w:val="0"/>
          <w14:ligatures w14:val="none"/>
        </w:rPr>
        <w:t xml:space="preserve"> при чему се а</w:t>
      </w:r>
      <w:r w:rsidR="005D4A43" w:rsidRPr="00A51C94">
        <w:rPr>
          <w:rFonts w:ascii="Times New Roman" w:eastAsia="Times New Roman" w:hAnsi="Times New Roman" w:cs="Times New Roman"/>
          <w:kern w:val="0"/>
          <w14:ligatures w14:val="none"/>
        </w:rPr>
        <w:t xml:space="preserve">нализирају потенцијалне претње, физички ризици, људске грешке и други фактори који могу угрозити </w:t>
      </w:r>
      <w:r w:rsidR="00916E03">
        <w:rPr>
          <w:rFonts w:ascii="Times New Roman" w:eastAsia="Times New Roman" w:hAnsi="Times New Roman" w:cs="Times New Roman"/>
          <w:kern w:val="0"/>
          <w14:ligatures w14:val="none"/>
        </w:rPr>
        <w:t>безбедност</w:t>
      </w:r>
      <w:r w:rsidR="00A61A6C" w:rsidRPr="00A51C94">
        <w:rPr>
          <w:rFonts w:ascii="Times New Roman" w:eastAsia="Times New Roman" w:hAnsi="Times New Roman" w:cs="Times New Roman"/>
          <w:kern w:val="0"/>
          <w14:ligatures w14:val="none"/>
        </w:rPr>
        <w:t xml:space="preserve">, </w:t>
      </w:r>
      <w:r w:rsidR="00CF3BF4" w:rsidRPr="00A51C94">
        <w:rPr>
          <w:rFonts w:ascii="Times New Roman" w:eastAsia="Times New Roman" w:hAnsi="Times New Roman" w:cs="Times New Roman"/>
          <w:kern w:val="0"/>
          <w14:ligatures w14:val="none"/>
        </w:rPr>
        <w:t xml:space="preserve">отпорност, </w:t>
      </w:r>
      <w:r w:rsidR="00A61A6C" w:rsidRPr="00A51C94">
        <w:rPr>
          <w:rFonts w:ascii="Times New Roman" w:eastAsia="Times New Roman" w:hAnsi="Times New Roman" w:cs="Times New Roman"/>
          <w:kern w:val="0"/>
          <w14:ligatures w14:val="none"/>
        </w:rPr>
        <w:t>доступност</w:t>
      </w:r>
      <w:r w:rsidR="007D51EE" w:rsidRPr="00A51C94">
        <w:rPr>
          <w:rFonts w:ascii="Times New Roman" w:eastAsia="Times New Roman" w:hAnsi="Times New Roman" w:cs="Times New Roman"/>
          <w:kern w:val="0"/>
          <w14:ligatures w14:val="none"/>
        </w:rPr>
        <w:t>, интегритет</w:t>
      </w:r>
      <w:r w:rsidR="005D4A43" w:rsidRPr="00A51C94">
        <w:rPr>
          <w:rFonts w:ascii="Times New Roman" w:eastAsia="Times New Roman" w:hAnsi="Times New Roman" w:cs="Times New Roman"/>
          <w:kern w:val="0"/>
          <w14:ligatures w14:val="none"/>
        </w:rPr>
        <w:t xml:space="preserve"> и </w:t>
      </w:r>
      <w:r w:rsidR="00FC0392" w:rsidRPr="00A51C94">
        <w:rPr>
          <w:rFonts w:ascii="Times New Roman" w:eastAsia="Times New Roman" w:hAnsi="Times New Roman" w:cs="Times New Roman"/>
          <w:kern w:val="0"/>
          <w14:ligatures w14:val="none"/>
        </w:rPr>
        <w:t>поверљивост</w:t>
      </w:r>
      <w:r w:rsidR="005D4A43" w:rsidRPr="00A51C94">
        <w:rPr>
          <w:rFonts w:ascii="Times New Roman" w:eastAsia="Times New Roman" w:hAnsi="Times New Roman" w:cs="Times New Roman"/>
          <w:kern w:val="0"/>
          <w14:ligatures w14:val="none"/>
        </w:rPr>
        <w:t xml:space="preserve"> </w:t>
      </w:r>
      <w:r w:rsidR="00D40A6C" w:rsidRPr="00A51C94">
        <w:rPr>
          <w:rFonts w:ascii="Times New Roman" w:eastAsia="Times New Roman" w:hAnsi="Times New Roman" w:cs="Times New Roman"/>
          <w:kern w:val="0"/>
          <w14:ligatures w14:val="none"/>
        </w:rPr>
        <w:t xml:space="preserve">5G </w:t>
      </w:r>
      <w:r w:rsidR="005D4A43" w:rsidRPr="00A51C94">
        <w:rPr>
          <w:rFonts w:ascii="Times New Roman" w:eastAsia="Times New Roman" w:hAnsi="Times New Roman" w:cs="Times New Roman"/>
          <w:kern w:val="0"/>
          <w14:ligatures w14:val="none"/>
        </w:rPr>
        <w:t>мреж</w:t>
      </w:r>
      <w:r w:rsidR="00214200" w:rsidRPr="00A51C94">
        <w:rPr>
          <w:rFonts w:ascii="Times New Roman" w:eastAsia="Times New Roman" w:hAnsi="Times New Roman" w:cs="Times New Roman"/>
          <w:kern w:val="0"/>
          <w14:ligatures w14:val="none"/>
        </w:rPr>
        <w:t>а и услуга</w:t>
      </w:r>
      <w:r w:rsidR="00652102" w:rsidRPr="00A51C94">
        <w:rPr>
          <w:rFonts w:ascii="Times New Roman" w:eastAsia="Times New Roman" w:hAnsi="Times New Roman" w:cs="Times New Roman"/>
          <w:kern w:val="0"/>
          <w14:ligatures w14:val="none"/>
        </w:rPr>
        <w:t>;</w:t>
      </w:r>
    </w:p>
    <w:p w14:paraId="3D888DDE" w14:textId="5AF14CD1" w:rsidR="005D4A43" w:rsidRPr="00A51C94" w:rsidRDefault="007A2875"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п</w:t>
      </w:r>
      <w:r w:rsidR="005D4A43" w:rsidRPr="00A51C94">
        <w:rPr>
          <w:rFonts w:ascii="Times New Roman" w:eastAsia="Times New Roman" w:hAnsi="Times New Roman" w:cs="Times New Roman"/>
          <w:kern w:val="0"/>
          <w14:ligatures w14:val="none"/>
        </w:rPr>
        <w:t>роцен</w:t>
      </w:r>
      <w:r w:rsidR="002A30E2" w:rsidRPr="00A51C94">
        <w:rPr>
          <w:rFonts w:ascii="Times New Roman" w:eastAsia="Times New Roman" w:hAnsi="Times New Roman" w:cs="Times New Roman"/>
          <w:kern w:val="0"/>
          <w14:ligatures w14:val="none"/>
        </w:rPr>
        <w:t>у</w:t>
      </w:r>
      <w:r w:rsidR="005D4A43" w:rsidRPr="00A51C94">
        <w:rPr>
          <w:rFonts w:ascii="Times New Roman" w:eastAsia="Times New Roman" w:hAnsi="Times New Roman" w:cs="Times New Roman"/>
          <w:kern w:val="0"/>
          <w14:ligatures w14:val="none"/>
        </w:rPr>
        <w:t xml:space="preserve"> рањивости</w:t>
      </w:r>
      <w:r w:rsidR="00CF3BF4" w:rsidRPr="00A51C94">
        <w:rPr>
          <w:rFonts w:ascii="Times New Roman" w:eastAsia="Times New Roman" w:hAnsi="Times New Roman" w:cs="Times New Roman"/>
          <w:kern w:val="0"/>
          <w14:ligatures w14:val="none"/>
        </w:rPr>
        <w:t xml:space="preserve"> при чему се о</w:t>
      </w:r>
      <w:r w:rsidR="005D4A43" w:rsidRPr="00A51C94">
        <w:rPr>
          <w:rFonts w:ascii="Times New Roman" w:eastAsia="Times New Roman" w:hAnsi="Times New Roman" w:cs="Times New Roman"/>
          <w:kern w:val="0"/>
          <w14:ligatures w14:val="none"/>
        </w:rPr>
        <w:t xml:space="preserve">цењују слабости у технолошким решењима, опреми, </w:t>
      </w:r>
      <w:r w:rsidR="00FC0392" w:rsidRPr="00A51C94">
        <w:rPr>
          <w:rFonts w:ascii="Times New Roman" w:eastAsia="Times New Roman" w:hAnsi="Times New Roman" w:cs="Times New Roman"/>
          <w:kern w:val="0"/>
          <w14:ligatures w14:val="none"/>
        </w:rPr>
        <w:t xml:space="preserve">софтверу, процесима, интерним </w:t>
      </w:r>
      <w:r w:rsidR="005D4A43" w:rsidRPr="00A51C94">
        <w:rPr>
          <w:rFonts w:ascii="Times New Roman" w:eastAsia="Times New Roman" w:hAnsi="Times New Roman" w:cs="Times New Roman"/>
          <w:kern w:val="0"/>
          <w14:ligatures w14:val="none"/>
        </w:rPr>
        <w:t>процедурама и људским ресурсима</w:t>
      </w:r>
      <w:r w:rsidR="00652102" w:rsidRPr="00A51C94">
        <w:rPr>
          <w:rFonts w:ascii="Times New Roman" w:eastAsia="Times New Roman" w:hAnsi="Times New Roman" w:cs="Times New Roman"/>
          <w:kern w:val="0"/>
          <w14:ligatures w14:val="none"/>
        </w:rPr>
        <w:t>;</w:t>
      </w:r>
    </w:p>
    <w:p w14:paraId="0C4E02E9" w14:textId="702C5CA1" w:rsidR="00D40A6C" w:rsidRPr="00A51C94" w:rsidRDefault="007A2875"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а</w:t>
      </w:r>
      <w:r w:rsidR="002A30E2" w:rsidRPr="00A51C94">
        <w:rPr>
          <w:rFonts w:ascii="Times New Roman" w:eastAsia="Times New Roman" w:hAnsi="Times New Roman" w:cs="Times New Roman"/>
          <w:kern w:val="0"/>
          <w14:ligatures w14:val="none"/>
        </w:rPr>
        <w:t>нализу</w:t>
      </w:r>
      <w:r w:rsidR="005D4A43" w:rsidRPr="00A51C94">
        <w:rPr>
          <w:rFonts w:ascii="Times New Roman" w:eastAsia="Times New Roman" w:hAnsi="Times New Roman" w:cs="Times New Roman"/>
          <w:kern w:val="0"/>
          <w14:ligatures w14:val="none"/>
        </w:rPr>
        <w:t xml:space="preserve"> </w:t>
      </w:r>
      <w:r w:rsidR="001F3803" w:rsidRPr="00A51C94">
        <w:rPr>
          <w:rFonts w:ascii="Times New Roman" w:eastAsia="Times New Roman" w:hAnsi="Times New Roman" w:cs="Times New Roman"/>
          <w:kern w:val="0"/>
          <w14:ligatures w14:val="none"/>
        </w:rPr>
        <w:t xml:space="preserve">и категоризацију </w:t>
      </w:r>
      <w:r w:rsidR="00CF3BF4" w:rsidRPr="00A51C94">
        <w:rPr>
          <w:rFonts w:ascii="Times New Roman" w:eastAsia="Times New Roman" w:hAnsi="Times New Roman" w:cs="Times New Roman"/>
          <w:kern w:val="0"/>
          <w14:ligatures w14:val="none"/>
        </w:rPr>
        <w:t xml:space="preserve">безбедносних </w:t>
      </w:r>
      <w:r w:rsidR="005D4A43" w:rsidRPr="00A51C94">
        <w:rPr>
          <w:rFonts w:ascii="Times New Roman" w:eastAsia="Times New Roman" w:hAnsi="Times New Roman" w:cs="Times New Roman"/>
          <w:kern w:val="0"/>
          <w14:ligatures w14:val="none"/>
        </w:rPr>
        <w:t xml:space="preserve">ризика </w:t>
      </w:r>
      <w:r w:rsidR="00195DA0" w:rsidRPr="00A51C94">
        <w:rPr>
          <w:rFonts w:ascii="Times New Roman" w:eastAsia="Times New Roman" w:hAnsi="Times New Roman" w:cs="Times New Roman"/>
          <w:kern w:val="0"/>
          <w14:ligatures w14:val="none"/>
        </w:rPr>
        <w:t>5G мрежа и услуга</w:t>
      </w:r>
      <w:r w:rsidR="001F3803" w:rsidRPr="00A51C94">
        <w:rPr>
          <w:rFonts w:ascii="Times New Roman" w:eastAsia="Times New Roman" w:hAnsi="Times New Roman" w:cs="Times New Roman"/>
          <w:kern w:val="0"/>
          <w14:ligatures w14:val="none"/>
        </w:rPr>
        <w:t xml:space="preserve"> </w:t>
      </w:r>
      <w:r w:rsidR="00195DA0" w:rsidRPr="00A51C94">
        <w:rPr>
          <w:rFonts w:ascii="Times New Roman" w:eastAsia="Times New Roman" w:hAnsi="Times New Roman" w:cs="Times New Roman"/>
          <w:kern w:val="0"/>
          <w14:ligatures w14:val="none"/>
        </w:rPr>
        <w:t xml:space="preserve">на основу комбинације </w:t>
      </w:r>
      <w:r w:rsidR="005D4A43" w:rsidRPr="00A51C94">
        <w:rPr>
          <w:rFonts w:ascii="Times New Roman" w:eastAsia="Times New Roman" w:hAnsi="Times New Roman" w:cs="Times New Roman"/>
          <w:kern w:val="0"/>
          <w14:ligatures w14:val="none"/>
        </w:rPr>
        <w:t>вероватноћ</w:t>
      </w:r>
      <w:r w:rsidR="00195DA0" w:rsidRPr="00A51C94">
        <w:rPr>
          <w:rFonts w:ascii="Times New Roman" w:eastAsia="Times New Roman" w:hAnsi="Times New Roman" w:cs="Times New Roman"/>
          <w:kern w:val="0"/>
          <w14:ligatures w14:val="none"/>
        </w:rPr>
        <w:t>е</w:t>
      </w:r>
      <w:r w:rsidR="005D4A43" w:rsidRPr="00A51C94">
        <w:rPr>
          <w:rFonts w:ascii="Times New Roman" w:eastAsia="Times New Roman" w:hAnsi="Times New Roman" w:cs="Times New Roman"/>
          <w:kern w:val="0"/>
          <w14:ligatures w14:val="none"/>
        </w:rPr>
        <w:t xml:space="preserve"> настанка </w:t>
      </w:r>
      <w:r w:rsidR="00195DA0" w:rsidRPr="00A51C94">
        <w:rPr>
          <w:rFonts w:ascii="Times New Roman" w:eastAsia="Times New Roman" w:hAnsi="Times New Roman" w:cs="Times New Roman"/>
          <w:kern w:val="0"/>
          <w14:ligatures w14:val="none"/>
        </w:rPr>
        <w:t>ризика</w:t>
      </w:r>
      <w:r w:rsidR="005D4A43" w:rsidRPr="00A51C94">
        <w:rPr>
          <w:rFonts w:ascii="Times New Roman" w:eastAsia="Times New Roman" w:hAnsi="Times New Roman" w:cs="Times New Roman"/>
          <w:kern w:val="0"/>
          <w14:ligatures w14:val="none"/>
        </w:rPr>
        <w:t xml:space="preserve"> са потенцијалним утицајем на </w:t>
      </w:r>
      <w:r w:rsidR="00916E03">
        <w:rPr>
          <w:rFonts w:ascii="Times New Roman" w:eastAsia="Times New Roman" w:hAnsi="Times New Roman" w:cs="Times New Roman"/>
          <w:kern w:val="0"/>
          <w14:ligatures w14:val="none"/>
        </w:rPr>
        <w:t>безбедност</w:t>
      </w:r>
      <w:r w:rsidR="00CF3BF4" w:rsidRPr="00A51C94">
        <w:rPr>
          <w:rFonts w:ascii="Times New Roman" w:eastAsia="Times New Roman" w:hAnsi="Times New Roman" w:cs="Times New Roman"/>
          <w:kern w:val="0"/>
          <w14:ligatures w14:val="none"/>
        </w:rPr>
        <w:t xml:space="preserve">, отпорност, доступност и поверљивост </w:t>
      </w:r>
      <w:r w:rsidR="001F3803" w:rsidRPr="00A51C94">
        <w:rPr>
          <w:rFonts w:ascii="Times New Roman" w:eastAsia="Times New Roman" w:hAnsi="Times New Roman" w:cs="Times New Roman"/>
          <w:kern w:val="0"/>
          <w14:ligatures w14:val="none"/>
        </w:rPr>
        <w:t xml:space="preserve">5G </w:t>
      </w:r>
      <w:r w:rsidR="005D4A43" w:rsidRPr="00A51C94">
        <w:rPr>
          <w:rFonts w:ascii="Times New Roman" w:eastAsia="Times New Roman" w:hAnsi="Times New Roman" w:cs="Times New Roman"/>
          <w:kern w:val="0"/>
          <w14:ligatures w14:val="none"/>
        </w:rPr>
        <w:t>мреже</w:t>
      </w:r>
      <w:r w:rsidR="00652102" w:rsidRPr="00A51C94">
        <w:rPr>
          <w:rFonts w:ascii="Times New Roman" w:eastAsia="Times New Roman" w:hAnsi="Times New Roman" w:cs="Times New Roman"/>
          <w:kern w:val="0"/>
          <w14:ligatures w14:val="none"/>
        </w:rPr>
        <w:t>;</w:t>
      </w:r>
    </w:p>
    <w:p w14:paraId="3D5473AC" w14:textId="6E17342A" w:rsidR="007448DF" w:rsidRPr="00A51C94" w:rsidRDefault="007A2875"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п</w:t>
      </w:r>
      <w:r w:rsidR="0008493B" w:rsidRPr="00A51C94">
        <w:rPr>
          <w:rFonts w:ascii="Times New Roman" w:eastAsia="Times New Roman" w:hAnsi="Times New Roman" w:cs="Times New Roman"/>
          <w:kern w:val="0"/>
          <w14:ligatures w14:val="none"/>
        </w:rPr>
        <w:t>роцен</w:t>
      </w:r>
      <w:r>
        <w:rPr>
          <w:rFonts w:ascii="Times New Roman" w:eastAsia="Times New Roman" w:hAnsi="Times New Roman" w:cs="Times New Roman"/>
          <w:kern w:val="0"/>
          <w14:ligatures w14:val="none"/>
        </w:rPr>
        <w:t>у</w:t>
      </w:r>
      <w:r w:rsidR="0008493B" w:rsidRPr="00A51C94">
        <w:rPr>
          <w:rFonts w:ascii="Times New Roman" w:eastAsia="Times New Roman" w:hAnsi="Times New Roman" w:cs="Times New Roman"/>
          <w:kern w:val="0"/>
          <w14:ligatures w14:val="none"/>
        </w:rPr>
        <w:t xml:space="preserve"> ризика добављача 5G опреме</w:t>
      </w:r>
      <w:r w:rsidR="00CF3BF4" w:rsidRPr="00A51C94">
        <w:rPr>
          <w:rFonts w:ascii="Times New Roman" w:eastAsia="Times New Roman" w:hAnsi="Times New Roman" w:cs="Times New Roman"/>
          <w:kern w:val="0"/>
          <w14:ligatures w14:val="none"/>
        </w:rPr>
        <w:t xml:space="preserve"> </w:t>
      </w:r>
      <w:r w:rsidR="00220715" w:rsidRPr="00A51C94">
        <w:rPr>
          <w:rFonts w:ascii="Times New Roman" w:eastAsia="Times New Roman" w:hAnsi="Times New Roman" w:cs="Times New Roman"/>
          <w:kern w:val="0"/>
          <w14:ligatures w14:val="none"/>
        </w:rPr>
        <w:t>на основу утврђених критеријума</w:t>
      </w:r>
      <w:r w:rsidR="00652102" w:rsidRPr="00A51C94">
        <w:rPr>
          <w:rFonts w:ascii="Times New Roman" w:eastAsia="Times New Roman" w:hAnsi="Times New Roman" w:cs="Times New Roman"/>
          <w:kern w:val="0"/>
          <w14:ligatures w14:val="none"/>
        </w:rPr>
        <w:t>;</w:t>
      </w:r>
    </w:p>
    <w:p w14:paraId="26C9DA63" w14:textId="2ADBDF41" w:rsidR="00C12B5F" w:rsidRPr="00A51C94" w:rsidRDefault="007A2875"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а</w:t>
      </w:r>
      <w:r w:rsidR="002A30E2" w:rsidRPr="00A51C94">
        <w:rPr>
          <w:rFonts w:ascii="Times New Roman" w:eastAsia="Times New Roman" w:hAnsi="Times New Roman" w:cs="Times New Roman"/>
          <w:kern w:val="0"/>
          <w14:ligatures w14:val="none"/>
        </w:rPr>
        <w:t>нализу с</w:t>
      </w:r>
      <w:r w:rsidR="00C12B5F" w:rsidRPr="00A51C94">
        <w:rPr>
          <w:rFonts w:ascii="Times New Roman" w:eastAsia="Times New Roman" w:hAnsi="Times New Roman" w:cs="Times New Roman"/>
          <w:kern w:val="0"/>
          <w14:ligatures w14:val="none"/>
        </w:rPr>
        <w:t>тепен</w:t>
      </w:r>
      <w:r w:rsidR="002A30E2" w:rsidRPr="00A51C94">
        <w:rPr>
          <w:rFonts w:ascii="Times New Roman" w:eastAsia="Times New Roman" w:hAnsi="Times New Roman" w:cs="Times New Roman"/>
          <w:kern w:val="0"/>
          <w14:ligatures w14:val="none"/>
        </w:rPr>
        <w:t>а</w:t>
      </w:r>
      <w:r w:rsidR="00C12B5F" w:rsidRPr="00A51C94">
        <w:rPr>
          <w:rFonts w:ascii="Times New Roman" w:eastAsia="Times New Roman" w:hAnsi="Times New Roman" w:cs="Times New Roman"/>
          <w:kern w:val="0"/>
          <w14:ligatures w14:val="none"/>
        </w:rPr>
        <w:t xml:space="preserve"> диверзификације добављ</w:t>
      </w:r>
      <w:r w:rsidR="0008493B" w:rsidRPr="00A51C94">
        <w:rPr>
          <w:rFonts w:ascii="Times New Roman" w:eastAsia="Times New Roman" w:hAnsi="Times New Roman" w:cs="Times New Roman"/>
          <w:kern w:val="0"/>
          <w14:ligatures w14:val="none"/>
        </w:rPr>
        <w:t>ача 5G опреме</w:t>
      </w:r>
      <w:r w:rsidR="00021413" w:rsidRPr="00A51C94">
        <w:rPr>
          <w:rFonts w:ascii="Times New Roman" w:eastAsia="Times New Roman" w:hAnsi="Times New Roman" w:cs="Times New Roman"/>
          <w:kern w:val="0"/>
          <w14:ligatures w14:val="none"/>
        </w:rPr>
        <w:t xml:space="preserve"> на нивоу </w:t>
      </w:r>
      <w:r w:rsidR="0014112E" w:rsidRPr="00A51C94">
        <w:rPr>
          <w:rFonts w:ascii="Times New Roman" w:eastAsia="Times New Roman" w:hAnsi="Times New Roman" w:cs="Times New Roman"/>
          <w:kern w:val="0"/>
          <w14:ligatures w14:val="none"/>
        </w:rPr>
        <w:t>кључних</w:t>
      </w:r>
      <w:r w:rsidR="00021413" w:rsidRPr="00A51C94">
        <w:rPr>
          <w:rFonts w:ascii="Times New Roman" w:eastAsia="Times New Roman" w:hAnsi="Times New Roman" w:cs="Times New Roman"/>
          <w:kern w:val="0"/>
          <w14:ligatures w14:val="none"/>
        </w:rPr>
        <w:t xml:space="preserve"> компоненти 5G мреже на националном нивоу и на нивоу сваког оператора</w:t>
      </w:r>
      <w:r w:rsidR="00686143" w:rsidRPr="00A51C94">
        <w:rPr>
          <w:rFonts w:ascii="Times New Roman" w:eastAsia="Times New Roman" w:hAnsi="Times New Roman" w:cs="Times New Roman"/>
          <w:kern w:val="0"/>
          <w14:ligatures w14:val="none"/>
        </w:rPr>
        <w:t xml:space="preserve"> 5G мреже</w:t>
      </w:r>
      <w:r w:rsidR="00652102" w:rsidRPr="00A51C94">
        <w:rPr>
          <w:rFonts w:ascii="Times New Roman" w:eastAsia="Times New Roman" w:hAnsi="Times New Roman" w:cs="Times New Roman"/>
          <w:kern w:val="0"/>
          <w14:ligatures w14:val="none"/>
        </w:rPr>
        <w:t>;</w:t>
      </w:r>
    </w:p>
    <w:p w14:paraId="552DC1E1" w14:textId="2713908C" w:rsidR="003B357B" w:rsidRPr="00A51C94" w:rsidRDefault="007A2875"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п</w:t>
      </w:r>
      <w:r w:rsidR="005D4A43" w:rsidRPr="00A51C94">
        <w:rPr>
          <w:rFonts w:ascii="Times New Roman" w:eastAsia="Times New Roman" w:hAnsi="Times New Roman" w:cs="Times New Roman"/>
          <w:kern w:val="0"/>
          <w14:ligatures w14:val="none"/>
        </w:rPr>
        <w:t xml:space="preserve">репоруке за </w:t>
      </w:r>
      <w:r w:rsidR="009676B1" w:rsidRPr="00A51C94">
        <w:rPr>
          <w:rFonts w:ascii="Times New Roman" w:eastAsia="Times New Roman" w:hAnsi="Times New Roman" w:cs="Times New Roman"/>
          <w:kern w:val="0"/>
          <w14:ligatures w14:val="none"/>
        </w:rPr>
        <w:t xml:space="preserve">управљање ризицима које обухватају </w:t>
      </w:r>
      <w:r w:rsidR="009F1FAC" w:rsidRPr="00A51C94">
        <w:rPr>
          <w:rFonts w:ascii="Times New Roman" w:eastAsia="Times New Roman" w:hAnsi="Times New Roman" w:cs="Times New Roman"/>
          <w:kern w:val="0"/>
          <w14:ligatures w14:val="none"/>
        </w:rPr>
        <w:t>стратешке</w:t>
      </w:r>
      <w:r w:rsidR="0014112E" w:rsidRPr="00A51C94">
        <w:rPr>
          <w:rFonts w:ascii="Times New Roman" w:eastAsia="Times New Roman" w:hAnsi="Times New Roman" w:cs="Times New Roman"/>
          <w:kern w:val="0"/>
          <w14:ligatures w14:val="none"/>
        </w:rPr>
        <w:t>,</w:t>
      </w:r>
      <w:r w:rsidR="00686143" w:rsidRPr="00A51C94">
        <w:rPr>
          <w:rFonts w:ascii="Times New Roman" w:eastAsia="Times New Roman" w:hAnsi="Times New Roman" w:cs="Times New Roman"/>
          <w:kern w:val="0"/>
          <w14:ligatures w14:val="none"/>
        </w:rPr>
        <w:t xml:space="preserve"> </w:t>
      </w:r>
      <w:r w:rsidR="009F1FAC" w:rsidRPr="00A51C94">
        <w:rPr>
          <w:rFonts w:ascii="Times New Roman" w:eastAsia="Times New Roman" w:hAnsi="Times New Roman" w:cs="Times New Roman"/>
          <w:kern w:val="0"/>
          <w14:ligatures w14:val="none"/>
        </w:rPr>
        <w:t xml:space="preserve">техничке </w:t>
      </w:r>
      <w:r w:rsidR="0014112E" w:rsidRPr="00A51C94">
        <w:rPr>
          <w:rFonts w:ascii="Times New Roman" w:eastAsia="Times New Roman" w:hAnsi="Times New Roman" w:cs="Times New Roman"/>
          <w:kern w:val="0"/>
          <w14:ligatures w14:val="none"/>
        </w:rPr>
        <w:t xml:space="preserve">и </w:t>
      </w:r>
      <w:r w:rsidR="005D4A43" w:rsidRPr="00A51C94">
        <w:rPr>
          <w:rFonts w:ascii="Times New Roman" w:eastAsia="Times New Roman" w:hAnsi="Times New Roman" w:cs="Times New Roman"/>
          <w:kern w:val="0"/>
          <w14:ligatures w14:val="none"/>
        </w:rPr>
        <w:t>мере</w:t>
      </w:r>
      <w:r w:rsidR="0014112E" w:rsidRPr="00A51C94">
        <w:rPr>
          <w:rFonts w:ascii="Times New Roman" w:eastAsia="Times New Roman" w:hAnsi="Times New Roman" w:cs="Times New Roman"/>
          <w:kern w:val="0"/>
          <w14:ligatures w14:val="none"/>
        </w:rPr>
        <w:t xml:space="preserve"> подршке</w:t>
      </w:r>
      <w:r w:rsidR="00686143" w:rsidRPr="00A51C94">
        <w:rPr>
          <w:rFonts w:ascii="Times New Roman" w:eastAsia="Times New Roman" w:hAnsi="Times New Roman" w:cs="Times New Roman"/>
          <w:kern w:val="0"/>
          <w14:ligatures w14:val="none"/>
        </w:rPr>
        <w:t xml:space="preserve"> </w:t>
      </w:r>
      <w:r w:rsidR="005D4A43" w:rsidRPr="00A51C94">
        <w:rPr>
          <w:rFonts w:ascii="Times New Roman" w:eastAsia="Times New Roman" w:hAnsi="Times New Roman" w:cs="Times New Roman"/>
          <w:kern w:val="0"/>
          <w14:ligatures w14:val="none"/>
        </w:rPr>
        <w:t xml:space="preserve">како би се </w:t>
      </w:r>
      <w:r w:rsidR="00686143" w:rsidRPr="00A51C94">
        <w:rPr>
          <w:rFonts w:ascii="Times New Roman" w:eastAsia="Times New Roman" w:hAnsi="Times New Roman" w:cs="Times New Roman"/>
          <w:kern w:val="0"/>
          <w14:ligatures w14:val="none"/>
        </w:rPr>
        <w:t xml:space="preserve">безбедносни </w:t>
      </w:r>
      <w:r w:rsidR="005D4A43" w:rsidRPr="00A51C94">
        <w:rPr>
          <w:rFonts w:ascii="Times New Roman" w:eastAsia="Times New Roman" w:hAnsi="Times New Roman" w:cs="Times New Roman"/>
          <w:kern w:val="0"/>
          <w14:ligatures w14:val="none"/>
        </w:rPr>
        <w:t>ризици смањили или елиминисали</w:t>
      </w:r>
      <w:r w:rsidR="001F3803" w:rsidRPr="00A51C94">
        <w:rPr>
          <w:rFonts w:ascii="Times New Roman" w:eastAsia="Times New Roman" w:hAnsi="Times New Roman" w:cs="Times New Roman"/>
          <w:kern w:val="0"/>
          <w14:ligatures w14:val="none"/>
        </w:rPr>
        <w:t xml:space="preserve">, као и временски оквир за </w:t>
      </w:r>
      <w:r w:rsidR="00686143" w:rsidRPr="00A51C94">
        <w:rPr>
          <w:rFonts w:ascii="Times New Roman" w:eastAsia="Times New Roman" w:hAnsi="Times New Roman" w:cs="Times New Roman"/>
          <w:kern w:val="0"/>
          <w14:ligatures w14:val="none"/>
        </w:rPr>
        <w:t xml:space="preserve">њихову </w:t>
      </w:r>
      <w:r w:rsidR="001F3803" w:rsidRPr="00A51C94">
        <w:rPr>
          <w:rFonts w:ascii="Times New Roman" w:eastAsia="Times New Roman" w:hAnsi="Times New Roman" w:cs="Times New Roman"/>
          <w:kern w:val="0"/>
          <w14:ligatures w14:val="none"/>
        </w:rPr>
        <w:t>имплементацију</w:t>
      </w:r>
      <w:r w:rsidR="00652102" w:rsidRPr="00A51C94">
        <w:rPr>
          <w:rFonts w:ascii="Times New Roman" w:eastAsia="Times New Roman" w:hAnsi="Times New Roman" w:cs="Times New Roman"/>
          <w:kern w:val="0"/>
          <w14:ligatures w14:val="none"/>
        </w:rPr>
        <w:t>;</w:t>
      </w:r>
    </w:p>
    <w:p w14:paraId="190BB629" w14:textId="0B08DF0A" w:rsidR="009676B1" w:rsidRPr="00A51C94" w:rsidRDefault="007A2875"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м</w:t>
      </w:r>
      <w:r w:rsidR="00A074F0" w:rsidRPr="00A51C94">
        <w:rPr>
          <w:rFonts w:ascii="Times New Roman" w:eastAsia="Times New Roman" w:hAnsi="Times New Roman" w:cs="Times New Roman"/>
          <w:kern w:val="0"/>
          <w14:ligatures w14:val="none"/>
        </w:rPr>
        <w:t>ер</w:t>
      </w:r>
      <w:r w:rsidR="003B0EC4" w:rsidRPr="00A51C94">
        <w:rPr>
          <w:rFonts w:ascii="Times New Roman" w:eastAsia="Times New Roman" w:hAnsi="Times New Roman" w:cs="Times New Roman"/>
          <w:kern w:val="0"/>
          <w14:ligatures w14:val="none"/>
        </w:rPr>
        <w:t>е</w:t>
      </w:r>
      <w:r w:rsidR="009676B1" w:rsidRPr="00A51C94">
        <w:rPr>
          <w:rFonts w:ascii="Times New Roman" w:eastAsia="Times New Roman" w:hAnsi="Times New Roman" w:cs="Times New Roman"/>
          <w:kern w:val="0"/>
          <w14:ligatures w14:val="none"/>
        </w:rPr>
        <w:t xml:space="preserve"> и роков</w:t>
      </w:r>
      <w:r w:rsidR="003B0EC4" w:rsidRPr="00A51C94">
        <w:rPr>
          <w:rFonts w:ascii="Times New Roman" w:eastAsia="Times New Roman" w:hAnsi="Times New Roman" w:cs="Times New Roman"/>
          <w:kern w:val="0"/>
          <w14:ligatures w14:val="none"/>
        </w:rPr>
        <w:t>е</w:t>
      </w:r>
      <w:r w:rsidR="009676B1" w:rsidRPr="00A51C94">
        <w:rPr>
          <w:rFonts w:ascii="Times New Roman" w:eastAsia="Times New Roman" w:hAnsi="Times New Roman" w:cs="Times New Roman"/>
          <w:kern w:val="0"/>
          <w14:ligatures w14:val="none"/>
        </w:rPr>
        <w:t xml:space="preserve"> које субјекти из члана 3. </w:t>
      </w:r>
      <w:r w:rsidR="00B5370A" w:rsidRPr="00A51C94">
        <w:rPr>
          <w:rFonts w:ascii="Times New Roman" w:eastAsia="Times New Roman" w:hAnsi="Times New Roman" w:cs="Times New Roman"/>
          <w:kern w:val="0"/>
          <w14:ligatures w14:val="none"/>
        </w:rPr>
        <w:t xml:space="preserve">став 1. тачка 1. </w:t>
      </w:r>
      <w:r w:rsidR="009676B1" w:rsidRPr="00A51C94">
        <w:rPr>
          <w:rFonts w:ascii="Times New Roman" w:eastAsia="Times New Roman" w:hAnsi="Times New Roman" w:cs="Times New Roman"/>
          <w:kern w:val="0"/>
          <w14:ligatures w14:val="none"/>
        </w:rPr>
        <w:t>ове уредбе треба да испуне.</w:t>
      </w:r>
    </w:p>
    <w:p w14:paraId="3B469E6D" w14:textId="5A4D3EAE" w:rsidR="0072003D" w:rsidRPr="001C277E" w:rsidRDefault="00EE6BF1"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Министарство припрема </w:t>
      </w:r>
      <w:r w:rsidR="0072003D" w:rsidRPr="001C277E">
        <w:rPr>
          <w:rFonts w:ascii="Times New Roman" w:eastAsia="Times New Roman" w:hAnsi="Times New Roman"/>
          <w:sz w:val="24"/>
          <w:szCs w:val="24"/>
          <w:lang w:val="sr-Cyrl-RS" w:eastAsia="sr-Cyrl-RS"/>
        </w:rPr>
        <w:t>н</w:t>
      </w:r>
      <w:r w:rsidRPr="001C277E">
        <w:rPr>
          <w:rFonts w:ascii="Times New Roman" w:eastAsia="Times New Roman" w:hAnsi="Times New Roman"/>
          <w:sz w:val="24"/>
          <w:szCs w:val="24"/>
          <w:lang w:val="sr-Cyrl-RS" w:eastAsia="sr-Cyrl-RS"/>
        </w:rPr>
        <w:t>ационалну процену ризика на основу</w:t>
      </w:r>
      <w:r w:rsidR="007448DF" w:rsidRPr="001C277E">
        <w:rPr>
          <w:rFonts w:ascii="Times New Roman" w:eastAsia="Times New Roman" w:hAnsi="Times New Roman"/>
          <w:sz w:val="24"/>
          <w:szCs w:val="24"/>
          <w:lang w:val="sr-Cyrl-RS" w:eastAsia="sr-Cyrl-RS"/>
        </w:rPr>
        <w:t xml:space="preserve"> </w:t>
      </w:r>
      <w:r w:rsidR="002531F2" w:rsidRPr="001C277E">
        <w:rPr>
          <w:rFonts w:ascii="Times New Roman" w:eastAsia="Times New Roman" w:hAnsi="Times New Roman"/>
          <w:sz w:val="24"/>
          <w:szCs w:val="24"/>
          <w:lang w:val="sr-Cyrl-RS" w:eastAsia="sr-Cyrl-RS"/>
        </w:rPr>
        <w:t xml:space="preserve">појединачних процена ризика </w:t>
      </w:r>
      <w:r w:rsidR="007448DF" w:rsidRPr="001C277E">
        <w:rPr>
          <w:rFonts w:ascii="Times New Roman" w:eastAsia="Times New Roman" w:hAnsi="Times New Roman"/>
          <w:sz w:val="24"/>
          <w:szCs w:val="24"/>
          <w:lang w:val="sr-Cyrl-RS" w:eastAsia="sr-Cyrl-RS"/>
        </w:rPr>
        <w:t>оператора 5</w:t>
      </w:r>
      <w:r w:rsidR="002073D9" w:rsidRPr="001C277E">
        <w:rPr>
          <w:rFonts w:ascii="Times New Roman" w:eastAsia="Times New Roman" w:hAnsi="Times New Roman"/>
          <w:sz w:val="24"/>
          <w:szCs w:val="24"/>
          <w:lang w:val="sr-Cyrl-RS" w:eastAsia="sr-Cyrl-RS"/>
        </w:rPr>
        <w:t>G</w:t>
      </w:r>
      <w:r w:rsidR="007448DF" w:rsidRPr="001C277E">
        <w:rPr>
          <w:rFonts w:ascii="Times New Roman" w:eastAsia="Times New Roman" w:hAnsi="Times New Roman"/>
          <w:sz w:val="24"/>
          <w:szCs w:val="24"/>
          <w:lang w:val="sr-Cyrl-RS" w:eastAsia="sr-Cyrl-RS"/>
        </w:rPr>
        <w:t xml:space="preserve"> мрежа</w:t>
      </w:r>
      <w:r w:rsidR="00A61A6C" w:rsidRPr="001C277E">
        <w:rPr>
          <w:rFonts w:ascii="Times New Roman" w:eastAsia="Times New Roman" w:hAnsi="Times New Roman"/>
          <w:sz w:val="24"/>
          <w:szCs w:val="24"/>
          <w:lang w:val="sr-Cyrl-RS" w:eastAsia="sr-Cyrl-RS"/>
        </w:rPr>
        <w:t xml:space="preserve"> у складу са чланом </w:t>
      </w:r>
      <w:r w:rsidR="00355D34" w:rsidRPr="001C277E">
        <w:rPr>
          <w:rFonts w:ascii="Times New Roman" w:eastAsia="Times New Roman" w:hAnsi="Times New Roman"/>
          <w:sz w:val="24"/>
          <w:szCs w:val="24"/>
          <w:lang w:val="sr-Cyrl-RS" w:eastAsia="sr-Cyrl-RS"/>
        </w:rPr>
        <w:t>7</w:t>
      </w:r>
      <w:r w:rsidR="00A61A6C" w:rsidRPr="001C277E">
        <w:rPr>
          <w:rFonts w:ascii="Times New Roman" w:eastAsia="Times New Roman" w:hAnsi="Times New Roman"/>
          <w:sz w:val="24"/>
          <w:szCs w:val="24"/>
          <w:lang w:val="sr-Cyrl-RS" w:eastAsia="sr-Cyrl-RS"/>
        </w:rPr>
        <w:t>. ове уредбе</w:t>
      </w:r>
      <w:r w:rsidR="002531F2" w:rsidRPr="001C277E">
        <w:rPr>
          <w:rFonts w:ascii="Times New Roman" w:eastAsia="Times New Roman" w:hAnsi="Times New Roman"/>
          <w:sz w:val="24"/>
          <w:szCs w:val="24"/>
          <w:lang w:val="sr-Cyrl-RS" w:eastAsia="sr-Cyrl-RS"/>
        </w:rPr>
        <w:t xml:space="preserve"> и добављача </w:t>
      </w:r>
      <w:r w:rsidR="002A30E2" w:rsidRPr="001C277E">
        <w:rPr>
          <w:rFonts w:ascii="Times New Roman" w:eastAsia="Times New Roman" w:hAnsi="Times New Roman"/>
          <w:sz w:val="24"/>
          <w:szCs w:val="24"/>
          <w:lang w:val="sr-Cyrl-RS" w:eastAsia="sr-Cyrl-RS"/>
        </w:rPr>
        <w:t>5G опреме</w:t>
      </w:r>
      <w:r w:rsidR="00A61A6C" w:rsidRPr="001C277E">
        <w:rPr>
          <w:rFonts w:ascii="Times New Roman" w:eastAsia="Times New Roman" w:hAnsi="Times New Roman"/>
          <w:sz w:val="24"/>
          <w:szCs w:val="24"/>
          <w:lang w:val="sr-Cyrl-RS" w:eastAsia="sr-Cyrl-RS"/>
        </w:rPr>
        <w:t xml:space="preserve"> у складу са чланом </w:t>
      </w:r>
      <w:r w:rsidR="00355D34" w:rsidRPr="001C277E">
        <w:rPr>
          <w:rFonts w:ascii="Times New Roman" w:eastAsia="Times New Roman" w:hAnsi="Times New Roman"/>
          <w:sz w:val="24"/>
          <w:szCs w:val="24"/>
          <w:lang w:val="sr-Cyrl-RS" w:eastAsia="sr-Cyrl-RS"/>
        </w:rPr>
        <w:t>8</w:t>
      </w:r>
      <w:r w:rsidR="00A61A6C" w:rsidRPr="001C277E">
        <w:rPr>
          <w:rFonts w:ascii="Times New Roman" w:eastAsia="Times New Roman" w:hAnsi="Times New Roman"/>
          <w:sz w:val="24"/>
          <w:szCs w:val="24"/>
          <w:lang w:val="sr-Cyrl-RS" w:eastAsia="sr-Cyrl-RS"/>
        </w:rPr>
        <w:t>. ове уредбе</w:t>
      </w:r>
      <w:r w:rsidR="002A30E2" w:rsidRPr="001C277E">
        <w:rPr>
          <w:rFonts w:ascii="Times New Roman" w:eastAsia="Times New Roman" w:hAnsi="Times New Roman"/>
          <w:sz w:val="24"/>
          <w:szCs w:val="24"/>
          <w:lang w:val="sr-Cyrl-RS" w:eastAsia="sr-Cyrl-RS"/>
        </w:rPr>
        <w:t>,</w:t>
      </w:r>
      <w:r w:rsidR="00ED5372" w:rsidRPr="001C277E">
        <w:rPr>
          <w:rFonts w:ascii="Times New Roman" w:eastAsia="Times New Roman" w:hAnsi="Times New Roman"/>
          <w:sz w:val="24"/>
          <w:szCs w:val="24"/>
          <w:lang w:val="sr-Cyrl-RS" w:eastAsia="sr-Cyrl-RS"/>
        </w:rPr>
        <w:t xml:space="preserve"> на основу процене ризика добављача 5G опреме </w:t>
      </w:r>
      <w:r w:rsidR="0015772E" w:rsidRPr="001C277E">
        <w:rPr>
          <w:rFonts w:ascii="Times New Roman" w:eastAsia="Times New Roman" w:hAnsi="Times New Roman"/>
          <w:sz w:val="24"/>
          <w:szCs w:val="24"/>
          <w:lang w:val="sr-Cyrl-RS" w:eastAsia="sr-Cyrl-RS"/>
        </w:rPr>
        <w:t xml:space="preserve">из члана 9. </w:t>
      </w:r>
      <w:r w:rsidR="00ED5372" w:rsidRPr="001C277E">
        <w:rPr>
          <w:rFonts w:ascii="Times New Roman" w:eastAsia="Times New Roman" w:hAnsi="Times New Roman"/>
          <w:sz w:val="24"/>
          <w:szCs w:val="24"/>
          <w:lang w:val="sr-Cyrl-RS" w:eastAsia="sr-Cyrl-RS"/>
        </w:rPr>
        <w:t xml:space="preserve">ове уредбе, </w:t>
      </w:r>
      <w:r w:rsidR="002A30E2" w:rsidRPr="001C277E">
        <w:rPr>
          <w:rFonts w:ascii="Times New Roman" w:eastAsia="Times New Roman" w:hAnsi="Times New Roman"/>
          <w:sz w:val="24"/>
          <w:szCs w:val="24"/>
          <w:lang w:val="sr-Cyrl-RS" w:eastAsia="sr-Cyrl-RS"/>
        </w:rPr>
        <w:t xml:space="preserve"> као и на основу </w:t>
      </w:r>
      <w:r w:rsidR="0072003D" w:rsidRPr="001C277E">
        <w:rPr>
          <w:rFonts w:ascii="Times New Roman" w:eastAsia="Times New Roman" w:hAnsi="Times New Roman"/>
          <w:sz w:val="24"/>
          <w:szCs w:val="24"/>
          <w:lang w:val="sr-Cyrl-RS" w:eastAsia="sr-Cyrl-RS"/>
        </w:rPr>
        <w:t xml:space="preserve">стручних </w:t>
      </w:r>
      <w:r w:rsidR="007448DF" w:rsidRPr="001C277E">
        <w:rPr>
          <w:rFonts w:ascii="Times New Roman" w:eastAsia="Times New Roman" w:hAnsi="Times New Roman"/>
          <w:sz w:val="24"/>
          <w:szCs w:val="24"/>
          <w:lang w:val="sr-Cyrl-RS" w:eastAsia="sr-Cyrl-RS"/>
        </w:rPr>
        <w:t>мишљења добијених од других надлежних органа и организација</w:t>
      </w:r>
      <w:r w:rsidR="0072003D" w:rsidRPr="001C277E">
        <w:rPr>
          <w:rFonts w:ascii="Times New Roman" w:eastAsia="Times New Roman" w:hAnsi="Times New Roman"/>
          <w:sz w:val="24"/>
          <w:szCs w:val="24"/>
          <w:lang w:val="sr-Cyrl-RS" w:eastAsia="sr-Cyrl-RS"/>
        </w:rPr>
        <w:t>,</w:t>
      </w:r>
      <w:r w:rsidR="007448DF" w:rsidRPr="001C277E">
        <w:rPr>
          <w:rFonts w:ascii="Times New Roman" w:eastAsia="Times New Roman" w:hAnsi="Times New Roman"/>
          <w:sz w:val="24"/>
          <w:szCs w:val="24"/>
          <w:lang w:val="sr-Cyrl-RS" w:eastAsia="sr-Cyrl-RS"/>
        </w:rPr>
        <w:t xml:space="preserve"> укључујући </w:t>
      </w:r>
      <w:r w:rsidR="0072003D" w:rsidRPr="001C277E">
        <w:rPr>
          <w:rFonts w:ascii="Times New Roman" w:eastAsia="Times New Roman" w:hAnsi="Times New Roman"/>
          <w:sz w:val="24"/>
          <w:szCs w:val="24"/>
          <w:lang w:val="sr-Cyrl-RS" w:eastAsia="sr-Cyrl-RS"/>
        </w:rPr>
        <w:t>Министарств</w:t>
      </w:r>
      <w:r w:rsidR="002A30E2" w:rsidRPr="001C277E">
        <w:rPr>
          <w:rFonts w:ascii="Times New Roman" w:eastAsia="Times New Roman" w:hAnsi="Times New Roman"/>
          <w:sz w:val="24"/>
          <w:szCs w:val="24"/>
          <w:lang w:val="sr-Cyrl-RS" w:eastAsia="sr-Cyrl-RS"/>
        </w:rPr>
        <w:t>о</w:t>
      </w:r>
      <w:r w:rsidR="0072003D" w:rsidRPr="001C277E">
        <w:rPr>
          <w:rFonts w:ascii="Times New Roman" w:eastAsia="Times New Roman" w:hAnsi="Times New Roman"/>
          <w:sz w:val="24"/>
          <w:szCs w:val="24"/>
          <w:lang w:val="sr-Cyrl-RS" w:eastAsia="sr-Cyrl-RS"/>
        </w:rPr>
        <w:t xml:space="preserve"> унутрашњих послова, Министарств</w:t>
      </w:r>
      <w:r w:rsidR="002A30E2" w:rsidRPr="001C277E">
        <w:rPr>
          <w:rFonts w:ascii="Times New Roman" w:eastAsia="Times New Roman" w:hAnsi="Times New Roman"/>
          <w:sz w:val="24"/>
          <w:szCs w:val="24"/>
          <w:lang w:val="sr-Cyrl-RS" w:eastAsia="sr-Cyrl-RS"/>
        </w:rPr>
        <w:t>о</w:t>
      </w:r>
      <w:r w:rsidR="0072003D" w:rsidRPr="001C277E">
        <w:rPr>
          <w:rFonts w:ascii="Times New Roman" w:eastAsia="Times New Roman" w:hAnsi="Times New Roman"/>
          <w:sz w:val="24"/>
          <w:szCs w:val="24"/>
          <w:lang w:val="sr-Cyrl-RS" w:eastAsia="sr-Cyrl-RS"/>
        </w:rPr>
        <w:t xml:space="preserve"> одбране, </w:t>
      </w:r>
      <w:r w:rsidR="005D46F2">
        <w:rPr>
          <w:rFonts w:ascii="Times New Roman" w:eastAsia="Times New Roman" w:hAnsi="Times New Roman"/>
          <w:sz w:val="24"/>
          <w:szCs w:val="24"/>
          <w:lang w:val="sr-Cyrl-RS" w:eastAsia="sr-Cyrl-RS"/>
        </w:rPr>
        <w:t xml:space="preserve">Министарство правде, </w:t>
      </w:r>
      <w:r w:rsidR="0072003D" w:rsidRPr="001C277E">
        <w:rPr>
          <w:rFonts w:ascii="Times New Roman" w:eastAsia="Times New Roman" w:hAnsi="Times New Roman"/>
          <w:sz w:val="24"/>
          <w:szCs w:val="24"/>
          <w:lang w:val="sr-Cyrl-RS" w:eastAsia="sr-Cyrl-RS"/>
        </w:rPr>
        <w:t>Канцелариј</w:t>
      </w:r>
      <w:r w:rsidR="002A30E2" w:rsidRPr="001C277E">
        <w:rPr>
          <w:rFonts w:ascii="Times New Roman" w:eastAsia="Times New Roman" w:hAnsi="Times New Roman"/>
          <w:sz w:val="24"/>
          <w:szCs w:val="24"/>
          <w:lang w:val="sr-Cyrl-RS" w:eastAsia="sr-Cyrl-RS"/>
        </w:rPr>
        <w:t>у</w:t>
      </w:r>
      <w:r w:rsidR="0072003D" w:rsidRPr="001C277E">
        <w:rPr>
          <w:rFonts w:ascii="Times New Roman" w:eastAsia="Times New Roman" w:hAnsi="Times New Roman"/>
          <w:sz w:val="24"/>
          <w:szCs w:val="24"/>
          <w:lang w:val="sr-Cyrl-RS" w:eastAsia="sr-Cyrl-RS"/>
        </w:rPr>
        <w:t xml:space="preserve"> за информационе технологије и е</w:t>
      </w:r>
      <w:r w:rsidR="007E4185" w:rsidRPr="001C277E">
        <w:rPr>
          <w:rFonts w:ascii="Times New Roman" w:eastAsia="Times New Roman" w:hAnsi="Times New Roman"/>
          <w:sz w:val="24"/>
          <w:szCs w:val="24"/>
          <w:lang w:val="sr-Cyrl-RS" w:eastAsia="sr-Cyrl-RS"/>
        </w:rPr>
        <w:t xml:space="preserve">лектронску </w:t>
      </w:r>
      <w:r w:rsidR="0072003D" w:rsidRPr="001C277E">
        <w:rPr>
          <w:rFonts w:ascii="Times New Roman" w:eastAsia="Times New Roman" w:hAnsi="Times New Roman"/>
          <w:sz w:val="24"/>
          <w:szCs w:val="24"/>
          <w:lang w:val="sr-Cyrl-RS" w:eastAsia="sr-Cyrl-RS"/>
        </w:rPr>
        <w:t>управу, Безбедносно</w:t>
      </w:r>
      <w:r w:rsidR="00C015C5" w:rsidRPr="001C277E">
        <w:rPr>
          <w:rFonts w:ascii="Times New Roman" w:eastAsia="Times New Roman" w:hAnsi="Times New Roman"/>
          <w:sz w:val="24"/>
          <w:szCs w:val="24"/>
          <w:lang w:val="sr-Cyrl-RS" w:eastAsia="sr-Cyrl-RS"/>
        </w:rPr>
        <w:t>-</w:t>
      </w:r>
      <w:r w:rsidR="0072003D" w:rsidRPr="001C277E">
        <w:rPr>
          <w:rFonts w:ascii="Times New Roman" w:eastAsia="Times New Roman" w:hAnsi="Times New Roman"/>
          <w:sz w:val="24"/>
          <w:szCs w:val="24"/>
          <w:lang w:val="sr-Cyrl-RS" w:eastAsia="sr-Cyrl-RS"/>
        </w:rPr>
        <w:t>информативн</w:t>
      </w:r>
      <w:r w:rsidR="002A30E2" w:rsidRPr="001C277E">
        <w:rPr>
          <w:rFonts w:ascii="Times New Roman" w:eastAsia="Times New Roman" w:hAnsi="Times New Roman"/>
          <w:sz w:val="24"/>
          <w:szCs w:val="24"/>
          <w:lang w:val="sr-Cyrl-RS" w:eastAsia="sr-Cyrl-RS"/>
        </w:rPr>
        <w:t>у</w:t>
      </w:r>
      <w:r w:rsidR="0072003D" w:rsidRPr="001C277E">
        <w:rPr>
          <w:rFonts w:ascii="Times New Roman" w:eastAsia="Times New Roman" w:hAnsi="Times New Roman"/>
          <w:sz w:val="24"/>
          <w:szCs w:val="24"/>
          <w:lang w:val="sr-Cyrl-RS" w:eastAsia="sr-Cyrl-RS"/>
        </w:rPr>
        <w:t xml:space="preserve"> агенциј</w:t>
      </w:r>
      <w:r w:rsidR="002A30E2" w:rsidRPr="001C277E">
        <w:rPr>
          <w:rFonts w:ascii="Times New Roman" w:eastAsia="Times New Roman" w:hAnsi="Times New Roman"/>
          <w:sz w:val="24"/>
          <w:szCs w:val="24"/>
          <w:lang w:val="sr-Cyrl-RS" w:eastAsia="sr-Cyrl-RS"/>
        </w:rPr>
        <w:t>у</w:t>
      </w:r>
      <w:r w:rsidR="0072003D" w:rsidRPr="001C277E">
        <w:rPr>
          <w:rFonts w:ascii="Times New Roman" w:eastAsia="Times New Roman" w:hAnsi="Times New Roman"/>
          <w:sz w:val="24"/>
          <w:szCs w:val="24"/>
          <w:lang w:val="sr-Cyrl-RS" w:eastAsia="sr-Cyrl-RS"/>
        </w:rPr>
        <w:t xml:space="preserve">, </w:t>
      </w:r>
      <w:r w:rsidR="00565C5D">
        <w:rPr>
          <w:rFonts w:ascii="Times New Roman" w:eastAsia="Times New Roman" w:hAnsi="Times New Roman"/>
          <w:sz w:val="24"/>
          <w:szCs w:val="24"/>
          <w:lang w:val="sr-Cyrl-RS" w:eastAsia="sr-Cyrl-RS"/>
        </w:rPr>
        <w:t xml:space="preserve">Регулатора </w:t>
      </w:r>
      <w:r w:rsidR="0072003D" w:rsidRPr="001C277E">
        <w:rPr>
          <w:rFonts w:ascii="Times New Roman" w:eastAsia="Times New Roman" w:hAnsi="Times New Roman"/>
          <w:sz w:val="24"/>
          <w:szCs w:val="24"/>
          <w:lang w:val="sr-Cyrl-RS" w:eastAsia="sr-Cyrl-RS"/>
        </w:rPr>
        <w:t>и Комисиј</w:t>
      </w:r>
      <w:r w:rsidR="002A30E2" w:rsidRPr="001C277E">
        <w:rPr>
          <w:rFonts w:ascii="Times New Roman" w:eastAsia="Times New Roman" w:hAnsi="Times New Roman"/>
          <w:sz w:val="24"/>
          <w:szCs w:val="24"/>
          <w:lang w:val="sr-Cyrl-RS" w:eastAsia="sr-Cyrl-RS"/>
        </w:rPr>
        <w:t>у</w:t>
      </w:r>
      <w:r w:rsidR="0072003D" w:rsidRPr="001C277E">
        <w:rPr>
          <w:rFonts w:ascii="Times New Roman" w:eastAsia="Times New Roman" w:hAnsi="Times New Roman"/>
          <w:sz w:val="24"/>
          <w:szCs w:val="24"/>
          <w:lang w:val="sr-Cyrl-RS" w:eastAsia="sr-Cyrl-RS"/>
        </w:rPr>
        <w:t xml:space="preserve"> за заштиту конкуренције. </w:t>
      </w:r>
    </w:p>
    <w:p w14:paraId="47BF9F3D" w14:textId="2E4FC0EA" w:rsidR="009B1C9A" w:rsidRPr="001C277E" w:rsidRDefault="002531F2"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Појединачне процене ризика се достављају </w:t>
      </w:r>
      <w:r w:rsidR="000130B0" w:rsidRPr="001C277E">
        <w:rPr>
          <w:rFonts w:ascii="Times New Roman" w:eastAsia="Times New Roman" w:hAnsi="Times New Roman"/>
          <w:sz w:val="24"/>
          <w:szCs w:val="24"/>
          <w:lang w:val="sr-Cyrl-RS" w:eastAsia="sr-Cyrl-RS"/>
        </w:rPr>
        <w:t>М</w:t>
      </w:r>
      <w:r w:rsidRPr="001C277E">
        <w:rPr>
          <w:rFonts w:ascii="Times New Roman" w:eastAsia="Times New Roman" w:hAnsi="Times New Roman"/>
          <w:sz w:val="24"/>
          <w:szCs w:val="24"/>
          <w:lang w:val="sr-Cyrl-RS" w:eastAsia="sr-Cyrl-RS"/>
        </w:rPr>
        <w:t>инистарству у складу са чл</w:t>
      </w:r>
      <w:r w:rsidR="002A30E2" w:rsidRPr="001C277E">
        <w:rPr>
          <w:rFonts w:ascii="Times New Roman" w:eastAsia="Times New Roman" w:hAnsi="Times New Roman"/>
          <w:sz w:val="24"/>
          <w:szCs w:val="24"/>
          <w:lang w:val="sr-Cyrl-RS" w:eastAsia="sr-Cyrl-RS"/>
        </w:rPr>
        <w:t>аном</w:t>
      </w:r>
      <w:r w:rsidRPr="001C277E">
        <w:rPr>
          <w:rFonts w:ascii="Times New Roman" w:eastAsia="Times New Roman" w:hAnsi="Times New Roman"/>
          <w:sz w:val="24"/>
          <w:szCs w:val="24"/>
          <w:lang w:val="sr-Cyrl-RS" w:eastAsia="sr-Cyrl-RS"/>
        </w:rPr>
        <w:t xml:space="preserve"> </w:t>
      </w:r>
      <w:r w:rsidR="00355D34" w:rsidRPr="001C277E">
        <w:rPr>
          <w:rFonts w:ascii="Times New Roman" w:eastAsia="Times New Roman" w:hAnsi="Times New Roman"/>
          <w:sz w:val="24"/>
          <w:szCs w:val="24"/>
          <w:lang w:val="sr-Cyrl-RS" w:eastAsia="sr-Cyrl-RS"/>
        </w:rPr>
        <w:t>7</w:t>
      </w:r>
      <w:r w:rsidRPr="001C277E">
        <w:rPr>
          <w:rFonts w:ascii="Times New Roman" w:eastAsia="Times New Roman" w:hAnsi="Times New Roman"/>
          <w:sz w:val="24"/>
          <w:szCs w:val="24"/>
          <w:lang w:val="sr-Cyrl-RS" w:eastAsia="sr-Cyrl-RS"/>
        </w:rPr>
        <w:t>. ст. 1</w:t>
      </w:r>
      <w:r w:rsidR="002A7F7D">
        <w:rPr>
          <w:rFonts w:ascii="Times New Roman" w:eastAsia="Times New Roman" w:hAnsi="Times New Roman"/>
          <w:sz w:val="24"/>
          <w:szCs w:val="24"/>
          <w:lang w:val="sr-Cyrl-RS" w:eastAsia="sr-Cyrl-RS"/>
        </w:rPr>
        <w:t>.</w:t>
      </w:r>
      <w:r w:rsidR="000130B0" w:rsidRPr="001C277E">
        <w:rPr>
          <w:rFonts w:ascii="Times New Roman" w:eastAsia="Times New Roman" w:hAnsi="Times New Roman"/>
          <w:sz w:val="24"/>
          <w:szCs w:val="24"/>
          <w:lang w:val="sr-Cyrl-RS" w:eastAsia="sr-Cyrl-RS"/>
        </w:rPr>
        <w:t xml:space="preserve"> и</w:t>
      </w:r>
      <w:r w:rsidRPr="001C277E">
        <w:rPr>
          <w:rFonts w:ascii="Times New Roman" w:eastAsia="Times New Roman" w:hAnsi="Times New Roman"/>
          <w:sz w:val="24"/>
          <w:szCs w:val="24"/>
          <w:lang w:val="sr-Cyrl-RS" w:eastAsia="sr-Cyrl-RS"/>
        </w:rPr>
        <w:t xml:space="preserve"> 5</w:t>
      </w:r>
      <w:r w:rsidR="002A30E2" w:rsidRPr="001C277E">
        <w:rPr>
          <w:rFonts w:ascii="Times New Roman" w:eastAsia="Times New Roman" w:hAnsi="Times New Roman"/>
          <w:sz w:val="24"/>
          <w:szCs w:val="24"/>
          <w:lang w:val="sr-Cyrl-RS" w:eastAsia="sr-Cyrl-RS"/>
        </w:rPr>
        <w:t>.</w:t>
      </w:r>
      <w:r w:rsidR="00725E7C" w:rsidRPr="001C277E">
        <w:rPr>
          <w:rFonts w:ascii="Times New Roman" w:eastAsia="Times New Roman" w:hAnsi="Times New Roman"/>
          <w:sz w:val="24"/>
          <w:szCs w:val="24"/>
          <w:lang w:val="sr-Cyrl-RS" w:eastAsia="sr-Cyrl-RS"/>
        </w:rPr>
        <w:t xml:space="preserve"> </w:t>
      </w:r>
      <w:r w:rsidRPr="001C277E">
        <w:rPr>
          <w:rFonts w:ascii="Times New Roman" w:eastAsia="Times New Roman" w:hAnsi="Times New Roman"/>
          <w:sz w:val="24"/>
          <w:szCs w:val="24"/>
          <w:lang w:val="sr-Cyrl-RS" w:eastAsia="sr-Cyrl-RS"/>
        </w:rPr>
        <w:t xml:space="preserve">и </w:t>
      </w:r>
      <w:r w:rsidR="002A30E2" w:rsidRPr="001C277E">
        <w:rPr>
          <w:rFonts w:ascii="Times New Roman" w:eastAsia="Times New Roman" w:hAnsi="Times New Roman"/>
          <w:sz w:val="24"/>
          <w:szCs w:val="24"/>
          <w:lang w:val="sr-Cyrl-RS" w:eastAsia="sr-Cyrl-RS"/>
        </w:rPr>
        <w:t xml:space="preserve">чланом </w:t>
      </w:r>
      <w:r w:rsidR="00355D34" w:rsidRPr="001C277E">
        <w:rPr>
          <w:rFonts w:ascii="Times New Roman" w:eastAsia="Times New Roman" w:hAnsi="Times New Roman"/>
          <w:sz w:val="24"/>
          <w:szCs w:val="24"/>
          <w:lang w:val="sr-Cyrl-RS" w:eastAsia="sr-Cyrl-RS"/>
        </w:rPr>
        <w:t>8</w:t>
      </w:r>
      <w:r w:rsidRPr="001C277E">
        <w:rPr>
          <w:rFonts w:ascii="Times New Roman" w:eastAsia="Times New Roman" w:hAnsi="Times New Roman"/>
          <w:sz w:val="24"/>
          <w:szCs w:val="24"/>
          <w:lang w:val="sr-Cyrl-RS" w:eastAsia="sr-Cyrl-RS"/>
        </w:rPr>
        <w:t>. ст</w:t>
      </w:r>
      <w:r w:rsidR="000130B0" w:rsidRPr="001C277E">
        <w:rPr>
          <w:rFonts w:ascii="Times New Roman" w:eastAsia="Times New Roman" w:hAnsi="Times New Roman"/>
          <w:sz w:val="24"/>
          <w:szCs w:val="24"/>
          <w:lang w:val="sr-Cyrl-RS" w:eastAsia="sr-Cyrl-RS"/>
        </w:rPr>
        <w:t>. 3 и 4</w:t>
      </w:r>
      <w:r w:rsidRPr="001C277E">
        <w:rPr>
          <w:rFonts w:ascii="Times New Roman" w:eastAsia="Times New Roman" w:hAnsi="Times New Roman"/>
          <w:sz w:val="24"/>
          <w:szCs w:val="24"/>
          <w:lang w:val="sr-Cyrl-RS" w:eastAsia="sr-Cyrl-RS"/>
        </w:rPr>
        <w:t xml:space="preserve">. </w:t>
      </w:r>
      <w:r w:rsidR="000130B0" w:rsidRPr="001C277E">
        <w:rPr>
          <w:rFonts w:ascii="Times New Roman" w:eastAsia="Times New Roman" w:hAnsi="Times New Roman"/>
          <w:sz w:val="24"/>
          <w:szCs w:val="24"/>
          <w:lang w:val="sr-Cyrl-RS" w:eastAsia="sr-Cyrl-RS"/>
        </w:rPr>
        <w:t xml:space="preserve">ове уредбе. </w:t>
      </w:r>
    </w:p>
    <w:p w14:paraId="0352B2F6" w14:textId="589989CD" w:rsidR="003E79C1" w:rsidRPr="001C277E" w:rsidRDefault="003E79C1"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Информације </w:t>
      </w:r>
      <w:r w:rsidR="00A55D95" w:rsidRPr="001C277E">
        <w:rPr>
          <w:rFonts w:ascii="Times New Roman" w:eastAsia="Times New Roman" w:hAnsi="Times New Roman"/>
          <w:sz w:val="24"/>
          <w:szCs w:val="24"/>
          <w:lang w:val="sr-Cyrl-RS" w:eastAsia="sr-Cyrl-RS"/>
        </w:rPr>
        <w:t xml:space="preserve">означене </w:t>
      </w:r>
      <w:r w:rsidR="00350725" w:rsidRPr="001C277E">
        <w:rPr>
          <w:rFonts w:ascii="Times New Roman" w:eastAsia="Times New Roman" w:hAnsi="Times New Roman"/>
          <w:sz w:val="24"/>
          <w:szCs w:val="24"/>
          <w:lang w:val="sr-Cyrl-RS" w:eastAsia="sr-Cyrl-RS"/>
        </w:rPr>
        <w:t xml:space="preserve">одређеним степеном тајности </w:t>
      </w:r>
      <w:r w:rsidRPr="001C277E">
        <w:rPr>
          <w:rFonts w:ascii="Times New Roman" w:eastAsia="Times New Roman" w:hAnsi="Times New Roman"/>
          <w:sz w:val="24"/>
          <w:szCs w:val="24"/>
          <w:lang w:val="sr-Cyrl-RS" w:eastAsia="sr-Cyrl-RS"/>
        </w:rPr>
        <w:t xml:space="preserve">у појединачној процени ризика оператора </w:t>
      </w:r>
      <w:r w:rsidR="0014112E" w:rsidRPr="001C277E">
        <w:rPr>
          <w:rFonts w:ascii="Times New Roman" w:eastAsia="Times New Roman" w:hAnsi="Times New Roman"/>
          <w:sz w:val="24"/>
          <w:szCs w:val="24"/>
          <w:lang w:val="sr-Cyrl-RS" w:eastAsia="sr-Cyrl-RS"/>
        </w:rPr>
        <w:t xml:space="preserve">5G мреже </w:t>
      </w:r>
      <w:r w:rsidRPr="001C277E">
        <w:rPr>
          <w:rFonts w:ascii="Times New Roman" w:eastAsia="Times New Roman" w:hAnsi="Times New Roman"/>
          <w:sz w:val="24"/>
          <w:szCs w:val="24"/>
          <w:lang w:val="sr-Cyrl-RS" w:eastAsia="sr-Cyrl-RS"/>
        </w:rPr>
        <w:t xml:space="preserve">и добављача </w:t>
      </w:r>
      <w:r w:rsidR="0014112E" w:rsidRPr="001C277E">
        <w:rPr>
          <w:rFonts w:ascii="Times New Roman" w:eastAsia="Times New Roman" w:hAnsi="Times New Roman"/>
          <w:sz w:val="24"/>
          <w:szCs w:val="24"/>
          <w:lang w:val="sr-Cyrl-RS" w:eastAsia="sr-Cyrl-RS"/>
        </w:rPr>
        <w:t xml:space="preserve">5G опреме </w:t>
      </w:r>
      <w:r w:rsidR="00A55D95" w:rsidRPr="001C277E">
        <w:rPr>
          <w:rFonts w:ascii="Times New Roman" w:eastAsia="Times New Roman" w:hAnsi="Times New Roman"/>
          <w:sz w:val="24"/>
          <w:szCs w:val="24"/>
          <w:lang w:val="sr-Cyrl-RS" w:eastAsia="sr-Cyrl-RS"/>
        </w:rPr>
        <w:t xml:space="preserve">се не могу </w:t>
      </w:r>
      <w:r w:rsidR="00E22895" w:rsidRPr="001C277E">
        <w:rPr>
          <w:rFonts w:ascii="Times New Roman" w:eastAsia="Times New Roman" w:hAnsi="Times New Roman"/>
          <w:sz w:val="24"/>
          <w:szCs w:val="24"/>
          <w:lang w:val="sr-Cyrl-RS" w:eastAsia="sr-Cyrl-RS"/>
        </w:rPr>
        <w:t xml:space="preserve">јавно </w:t>
      </w:r>
      <w:r w:rsidR="00A55D95" w:rsidRPr="001C277E">
        <w:rPr>
          <w:rFonts w:ascii="Times New Roman" w:eastAsia="Times New Roman" w:hAnsi="Times New Roman"/>
          <w:sz w:val="24"/>
          <w:szCs w:val="24"/>
          <w:lang w:val="sr-Cyrl-RS" w:eastAsia="sr-Cyrl-RS"/>
        </w:rPr>
        <w:t xml:space="preserve">објављивати и </w:t>
      </w:r>
      <w:r w:rsidRPr="001C277E">
        <w:rPr>
          <w:rFonts w:ascii="Times New Roman" w:eastAsia="Times New Roman" w:hAnsi="Times New Roman"/>
          <w:sz w:val="24"/>
          <w:szCs w:val="24"/>
          <w:lang w:val="sr-Cyrl-RS" w:eastAsia="sr-Cyrl-RS"/>
        </w:rPr>
        <w:t xml:space="preserve">користити у друге сврхе осим за потребе израде националне процене ризика. </w:t>
      </w:r>
    </w:p>
    <w:p w14:paraId="425A1046" w14:textId="4A4B4281" w:rsidR="0063694D" w:rsidRPr="001C277E" w:rsidRDefault="00350725"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Уколико се приликом појединачне процене ризика</w:t>
      </w:r>
      <w:r w:rsidR="0063694D" w:rsidRPr="001C277E">
        <w:rPr>
          <w:rFonts w:ascii="Times New Roman" w:eastAsia="Times New Roman" w:hAnsi="Times New Roman"/>
          <w:sz w:val="24"/>
          <w:szCs w:val="24"/>
          <w:lang w:val="sr-Cyrl-RS" w:eastAsia="sr-Cyrl-RS"/>
        </w:rPr>
        <w:t xml:space="preserve"> обрађују лични подаци cви видови прикупљања података, врста и обим података, сврха обраде података, садржај података, доступност података, мере њихове заштите и друга питања од значаја за заштиту података о личности морају бити у складу са законом којим се уређује заштита података о личности</w:t>
      </w:r>
      <w:r w:rsidR="00066947">
        <w:rPr>
          <w:rFonts w:ascii="Times New Roman" w:eastAsia="Times New Roman" w:hAnsi="Times New Roman"/>
          <w:sz w:val="24"/>
          <w:szCs w:val="24"/>
          <w:lang w:val="sr-Cyrl-RS" w:eastAsia="sr-Cyrl-RS"/>
        </w:rPr>
        <w:t>.</w:t>
      </w:r>
    </w:p>
    <w:p w14:paraId="2BDF8B14" w14:textId="01952BFB" w:rsidR="007D6AC9" w:rsidRPr="001C277E" w:rsidRDefault="007D6AC9"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У току израде националне процене ризика </w:t>
      </w:r>
      <w:r w:rsidR="0014112E" w:rsidRPr="001C277E">
        <w:rPr>
          <w:rFonts w:ascii="Times New Roman" w:eastAsia="Times New Roman" w:hAnsi="Times New Roman"/>
          <w:sz w:val="24"/>
          <w:szCs w:val="24"/>
          <w:lang w:val="sr-Cyrl-RS" w:eastAsia="sr-Cyrl-RS"/>
        </w:rPr>
        <w:t>М</w:t>
      </w:r>
      <w:r w:rsidRPr="001C277E">
        <w:rPr>
          <w:rFonts w:ascii="Times New Roman" w:eastAsia="Times New Roman" w:hAnsi="Times New Roman"/>
          <w:sz w:val="24"/>
          <w:szCs w:val="24"/>
          <w:lang w:val="sr-Cyrl-RS" w:eastAsia="sr-Cyrl-RS"/>
        </w:rPr>
        <w:t>инистарство организује редовне консултације са операторима</w:t>
      </w:r>
      <w:r w:rsidR="005B5691" w:rsidRPr="001C277E">
        <w:rPr>
          <w:rFonts w:ascii="Times New Roman" w:eastAsia="Times New Roman" w:hAnsi="Times New Roman"/>
          <w:sz w:val="24"/>
          <w:szCs w:val="24"/>
          <w:lang w:val="sr-Cyrl-RS" w:eastAsia="sr-Cyrl-RS"/>
        </w:rPr>
        <w:t xml:space="preserve"> </w:t>
      </w:r>
      <w:r w:rsidR="0014112E" w:rsidRPr="001C277E">
        <w:rPr>
          <w:rFonts w:ascii="Times New Roman" w:eastAsia="Times New Roman" w:hAnsi="Times New Roman"/>
          <w:sz w:val="24"/>
          <w:szCs w:val="24"/>
          <w:lang w:val="sr-Cyrl-RS" w:eastAsia="sr-Cyrl-RS"/>
        </w:rPr>
        <w:t xml:space="preserve">5G мреже </w:t>
      </w:r>
      <w:r w:rsidR="005B5691" w:rsidRPr="001C277E">
        <w:rPr>
          <w:rFonts w:ascii="Times New Roman" w:eastAsia="Times New Roman" w:hAnsi="Times New Roman"/>
          <w:sz w:val="24"/>
          <w:szCs w:val="24"/>
          <w:lang w:val="sr-Cyrl-RS" w:eastAsia="sr-Cyrl-RS"/>
        </w:rPr>
        <w:t xml:space="preserve">и </w:t>
      </w:r>
      <w:r w:rsidR="00305ED3" w:rsidRPr="001C277E">
        <w:rPr>
          <w:rFonts w:ascii="Times New Roman" w:eastAsia="Times New Roman" w:hAnsi="Times New Roman"/>
          <w:sz w:val="24"/>
          <w:szCs w:val="24"/>
          <w:lang w:val="sr-Cyrl-RS" w:eastAsia="sr-Cyrl-RS"/>
        </w:rPr>
        <w:t>добављачима</w:t>
      </w:r>
      <w:r w:rsidR="005B5691" w:rsidRPr="001C277E">
        <w:rPr>
          <w:rFonts w:ascii="Times New Roman" w:eastAsia="Times New Roman" w:hAnsi="Times New Roman"/>
          <w:sz w:val="24"/>
          <w:szCs w:val="24"/>
          <w:lang w:val="sr-Cyrl-RS" w:eastAsia="sr-Cyrl-RS"/>
        </w:rPr>
        <w:t xml:space="preserve"> 5G опреме</w:t>
      </w:r>
      <w:r w:rsidR="00750911">
        <w:rPr>
          <w:rFonts w:ascii="Times New Roman" w:eastAsia="Times New Roman" w:hAnsi="Times New Roman"/>
          <w:sz w:val="24"/>
          <w:szCs w:val="24"/>
          <w:lang w:val="sr-Cyrl-RS" w:eastAsia="sr-Cyrl-RS"/>
        </w:rPr>
        <w:t>.</w:t>
      </w:r>
      <w:r w:rsidRPr="001C277E">
        <w:rPr>
          <w:rFonts w:ascii="Times New Roman" w:eastAsia="Times New Roman" w:hAnsi="Times New Roman"/>
          <w:sz w:val="24"/>
          <w:szCs w:val="24"/>
          <w:lang w:val="sr-Cyrl-RS" w:eastAsia="sr-Cyrl-RS"/>
        </w:rPr>
        <w:t xml:space="preserve"> </w:t>
      </w:r>
    </w:p>
    <w:p w14:paraId="1E893267" w14:textId="13D14816" w:rsidR="00BA6E56" w:rsidRPr="004F78FD" w:rsidRDefault="0072003D" w:rsidP="001C277E">
      <w:pPr>
        <w:pStyle w:val="000020"/>
        <w:spacing w:before="0" w:beforeAutospacing="0"/>
        <w:ind w:firstLine="720"/>
        <w:rPr>
          <w:rFonts w:ascii="Times New Roman" w:eastAsia="Times New Roman" w:hAnsi="Times New Roman"/>
          <w:sz w:val="24"/>
          <w:szCs w:val="24"/>
          <w:lang w:eastAsia="sr-Cyrl-RS"/>
        </w:rPr>
      </w:pPr>
      <w:r w:rsidRPr="001C277E">
        <w:rPr>
          <w:rFonts w:ascii="Times New Roman" w:eastAsia="Times New Roman" w:hAnsi="Times New Roman"/>
          <w:sz w:val="24"/>
          <w:szCs w:val="24"/>
          <w:lang w:val="sr-Cyrl-RS" w:eastAsia="sr-Cyrl-RS"/>
        </w:rPr>
        <w:t xml:space="preserve">Приликом израде националне процене ризика </w:t>
      </w:r>
      <w:r w:rsidR="005B5691" w:rsidRPr="001C277E">
        <w:rPr>
          <w:rFonts w:ascii="Times New Roman" w:eastAsia="Times New Roman" w:hAnsi="Times New Roman"/>
          <w:sz w:val="24"/>
          <w:szCs w:val="24"/>
          <w:lang w:val="sr-Cyrl-RS" w:eastAsia="sr-Cyrl-RS"/>
        </w:rPr>
        <w:t>M</w:t>
      </w:r>
      <w:r w:rsidRPr="001C277E">
        <w:rPr>
          <w:rFonts w:ascii="Times New Roman" w:eastAsia="Times New Roman" w:hAnsi="Times New Roman"/>
          <w:sz w:val="24"/>
          <w:szCs w:val="24"/>
          <w:lang w:val="sr-Cyrl-RS" w:eastAsia="sr-Cyrl-RS"/>
        </w:rPr>
        <w:t xml:space="preserve">инистарство узима у обзир и релевантне </w:t>
      </w:r>
      <w:r w:rsidR="007D6AC9" w:rsidRPr="001C277E">
        <w:rPr>
          <w:rFonts w:ascii="Times New Roman" w:eastAsia="Times New Roman" w:hAnsi="Times New Roman"/>
          <w:sz w:val="24"/>
          <w:szCs w:val="24"/>
          <w:lang w:val="sr-Cyrl-RS" w:eastAsia="sr-Cyrl-RS"/>
        </w:rPr>
        <w:t xml:space="preserve">најбоље </w:t>
      </w:r>
      <w:r w:rsidRPr="001C277E">
        <w:rPr>
          <w:rFonts w:ascii="Times New Roman" w:eastAsia="Times New Roman" w:hAnsi="Times New Roman"/>
          <w:sz w:val="24"/>
          <w:szCs w:val="24"/>
          <w:lang w:val="sr-Cyrl-RS" w:eastAsia="sr-Cyrl-RS"/>
        </w:rPr>
        <w:t>праксе земаља Европске уније и препоруке садржане у</w:t>
      </w:r>
      <w:r w:rsidR="00A61A6C" w:rsidRPr="001C277E">
        <w:rPr>
          <w:rFonts w:ascii="Times New Roman" w:eastAsia="Times New Roman" w:hAnsi="Times New Roman"/>
          <w:sz w:val="24"/>
          <w:szCs w:val="24"/>
          <w:lang w:val="sr-Cyrl-RS" w:eastAsia="sr-Cyrl-RS"/>
        </w:rPr>
        <w:t xml:space="preserve"> </w:t>
      </w:r>
      <w:r w:rsidR="00A900D8">
        <w:rPr>
          <w:rFonts w:ascii="Times New Roman" w:eastAsia="Times New Roman" w:hAnsi="Times New Roman"/>
          <w:sz w:val="24"/>
          <w:szCs w:val="24"/>
          <w:lang w:val="sr-Cyrl-RS" w:eastAsia="sr-Cyrl-RS"/>
        </w:rPr>
        <w:t>Препоруци Европске к</w:t>
      </w:r>
      <w:r w:rsidR="00905634" w:rsidRPr="001C277E">
        <w:rPr>
          <w:rFonts w:ascii="Times New Roman" w:eastAsia="Times New Roman" w:hAnsi="Times New Roman"/>
          <w:sz w:val="24"/>
          <w:szCs w:val="24"/>
          <w:lang w:val="sr-Cyrl-RS" w:eastAsia="sr-Cyrl-RS"/>
        </w:rPr>
        <w:t>омисије о информационој безбедности 5G мрежа (</w:t>
      </w:r>
      <w:r w:rsidR="00905634" w:rsidRPr="001F43D4">
        <w:rPr>
          <w:rFonts w:ascii="Times New Roman" w:eastAsia="Times New Roman" w:hAnsi="Times New Roman"/>
          <w:i/>
          <w:iCs/>
          <w:sz w:val="24"/>
          <w:szCs w:val="24"/>
          <w:lang w:val="sr-Cyrl-RS" w:eastAsia="sr-Cyrl-RS"/>
        </w:rPr>
        <w:t xml:space="preserve">Commission Recommendation </w:t>
      </w:r>
      <w:r w:rsidR="00905634" w:rsidRPr="001F43D4">
        <w:rPr>
          <w:rFonts w:ascii="Times New Roman" w:eastAsia="Times New Roman" w:hAnsi="Times New Roman"/>
          <w:i/>
          <w:iCs/>
          <w:sz w:val="24"/>
          <w:szCs w:val="24"/>
          <w:lang w:val="sr-Cyrl-RS" w:eastAsia="sr-Cyrl-RS"/>
        </w:rPr>
        <w:lastRenderedPageBreak/>
        <w:t>Cybersecurity of 5G networks</w:t>
      </w:r>
      <w:r w:rsidR="00905634" w:rsidRPr="001C277E">
        <w:rPr>
          <w:rFonts w:ascii="Times New Roman" w:eastAsia="Times New Roman" w:hAnsi="Times New Roman"/>
          <w:sz w:val="24"/>
          <w:szCs w:val="24"/>
          <w:lang w:val="sr-Cyrl-RS" w:eastAsia="sr-Cyrl-RS"/>
        </w:rPr>
        <w:t>), ЕУ координисаној процени ризика сајбер безбедности 5</w:t>
      </w:r>
      <w:r w:rsidR="00EC6FA1" w:rsidRPr="001C277E">
        <w:rPr>
          <w:rFonts w:ascii="Times New Roman" w:eastAsia="Times New Roman" w:hAnsi="Times New Roman"/>
          <w:sz w:val="24"/>
          <w:szCs w:val="24"/>
          <w:lang w:val="sr-Cyrl-RS" w:eastAsia="sr-Cyrl-RS"/>
        </w:rPr>
        <w:t>G</w:t>
      </w:r>
      <w:r w:rsidR="00905634" w:rsidRPr="001C277E">
        <w:rPr>
          <w:rFonts w:ascii="Times New Roman" w:eastAsia="Times New Roman" w:hAnsi="Times New Roman"/>
          <w:sz w:val="24"/>
          <w:szCs w:val="24"/>
          <w:lang w:val="sr-Cyrl-RS" w:eastAsia="sr-Cyrl-RS"/>
        </w:rPr>
        <w:t xml:space="preserve"> мрежа (</w:t>
      </w:r>
      <w:r w:rsidR="00905634" w:rsidRPr="001F43D4">
        <w:rPr>
          <w:rFonts w:ascii="Times New Roman" w:eastAsia="Times New Roman" w:hAnsi="Times New Roman"/>
          <w:i/>
          <w:iCs/>
          <w:sz w:val="24"/>
          <w:szCs w:val="24"/>
          <w:lang w:val="sr-Cyrl-RS" w:eastAsia="sr-Cyrl-RS"/>
        </w:rPr>
        <w:t>EU Coordinated Risk Assessment of the Cybersecurity of 5G Networks</w:t>
      </w:r>
      <w:r w:rsidR="00905634" w:rsidRPr="001C277E">
        <w:rPr>
          <w:rFonts w:ascii="Times New Roman" w:eastAsia="Times New Roman" w:hAnsi="Times New Roman"/>
          <w:sz w:val="24"/>
          <w:szCs w:val="24"/>
          <w:lang w:val="sr-Cyrl-RS" w:eastAsia="sr-Cyrl-RS"/>
        </w:rPr>
        <w:t>)</w:t>
      </w:r>
      <w:r w:rsidR="00BA6E56" w:rsidRPr="001C277E">
        <w:rPr>
          <w:rFonts w:ascii="Times New Roman" w:eastAsia="Times New Roman" w:hAnsi="Times New Roman"/>
          <w:sz w:val="24"/>
          <w:szCs w:val="24"/>
          <w:lang w:val="sr-Cyrl-RS" w:eastAsia="sr-Cyrl-RS"/>
        </w:rPr>
        <w:t>,</w:t>
      </w:r>
      <w:r w:rsidR="00905634" w:rsidRPr="001C277E">
        <w:rPr>
          <w:rFonts w:ascii="Times New Roman" w:eastAsia="Times New Roman" w:hAnsi="Times New Roman"/>
          <w:sz w:val="24"/>
          <w:szCs w:val="24"/>
          <w:lang w:val="sr-Cyrl-RS" w:eastAsia="sr-Cyrl-RS"/>
        </w:rPr>
        <w:t xml:space="preserve"> </w:t>
      </w:r>
      <w:r w:rsidR="00BA6E56" w:rsidRPr="001C277E">
        <w:rPr>
          <w:rFonts w:ascii="Times New Roman" w:eastAsia="Times New Roman" w:hAnsi="Times New Roman"/>
          <w:sz w:val="24"/>
          <w:szCs w:val="24"/>
          <w:lang w:val="sr-Cyrl-RS" w:eastAsia="sr-Cyrl-RS"/>
        </w:rPr>
        <w:t xml:space="preserve">као </w:t>
      </w:r>
      <w:r w:rsidR="00905634" w:rsidRPr="001C277E">
        <w:rPr>
          <w:rFonts w:ascii="Times New Roman" w:eastAsia="Times New Roman" w:hAnsi="Times New Roman"/>
          <w:sz w:val="24"/>
          <w:szCs w:val="24"/>
          <w:lang w:val="sr-Cyrl-RS" w:eastAsia="sr-Cyrl-RS"/>
        </w:rPr>
        <w:t xml:space="preserve">и </w:t>
      </w:r>
      <w:r w:rsidR="00BA6E56" w:rsidRPr="001C277E">
        <w:rPr>
          <w:rFonts w:ascii="Times New Roman" w:eastAsia="Times New Roman" w:hAnsi="Times New Roman"/>
          <w:sz w:val="24"/>
          <w:szCs w:val="24"/>
          <w:lang w:val="sr-Cyrl-RS" w:eastAsia="sr-Cyrl-RS"/>
        </w:rPr>
        <w:t>у Сајбер безбедности 5</w:t>
      </w:r>
      <w:r w:rsidR="00EC6FA1" w:rsidRPr="001C277E">
        <w:rPr>
          <w:rFonts w:ascii="Times New Roman" w:eastAsia="Times New Roman" w:hAnsi="Times New Roman"/>
          <w:sz w:val="24"/>
          <w:szCs w:val="24"/>
          <w:lang w:val="sr-Cyrl-RS" w:eastAsia="sr-Cyrl-RS"/>
        </w:rPr>
        <w:t>G</w:t>
      </w:r>
      <w:r w:rsidR="00BA6E56" w:rsidRPr="001C277E">
        <w:rPr>
          <w:rFonts w:ascii="Times New Roman" w:eastAsia="Times New Roman" w:hAnsi="Times New Roman"/>
          <w:sz w:val="24"/>
          <w:szCs w:val="24"/>
          <w:lang w:val="sr-Cyrl-RS" w:eastAsia="sr-Cyrl-RS"/>
        </w:rPr>
        <w:t xml:space="preserve"> мрежа: </w:t>
      </w:r>
      <w:bookmarkStart w:id="4" w:name="_Hlk191498958"/>
      <w:r w:rsidR="00BA6E56" w:rsidRPr="001C277E">
        <w:rPr>
          <w:rFonts w:ascii="Times New Roman" w:eastAsia="Times New Roman" w:hAnsi="Times New Roman"/>
          <w:sz w:val="24"/>
          <w:szCs w:val="24"/>
          <w:lang w:val="sr-Cyrl-RS" w:eastAsia="sr-Cyrl-RS"/>
        </w:rPr>
        <w:t>ЕУ алат за мере за ублажавање ризика (</w:t>
      </w:r>
      <w:r w:rsidR="00BA6E56" w:rsidRPr="001F43D4">
        <w:rPr>
          <w:rFonts w:ascii="Times New Roman" w:eastAsia="Times New Roman" w:hAnsi="Times New Roman"/>
          <w:i/>
          <w:iCs/>
          <w:sz w:val="24"/>
          <w:szCs w:val="24"/>
          <w:lang w:val="sr-Cyrl-RS" w:eastAsia="sr-Cyrl-RS"/>
        </w:rPr>
        <w:t>Cybersecurity of 5G networks: EU Toolbox of risk mitigating measures</w:t>
      </w:r>
      <w:r w:rsidR="00BA6E56" w:rsidRPr="001C277E">
        <w:rPr>
          <w:rFonts w:ascii="Times New Roman" w:eastAsia="Times New Roman" w:hAnsi="Times New Roman"/>
          <w:sz w:val="24"/>
          <w:szCs w:val="24"/>
          <w:lang w:val="sr-Cyrl-RS" w:eastAsia="sr-Cyrl-RS"/>
        </w:rPr>
        <w:t>).</w:t>
      </w:r>
      <w:bookmarkEnd w:id="4"/>
    </w:p>
    <w:p w14:paraId="79091716" w14:textId="4B6AA041" w:rsidR="0072003D" w:rsidRPr="001C277E" w:rsidRDefault="00725E7C"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Иницијална н</w:t>
      </w:r>
      <w:r w:rsidR="00EE6BF1" w:rsidRPr="001C277E">
        <w:rPr>
          <w:rFonts w:ascii="Times New Roman" w:eastAsia="Times New Roman" w:hAnsi="Times New Roman"/>
          <w:sz w:val="24"/>
          <w:szCs w:val="24"/>
          <w:lang w:val="sr-Cyrl-RS" w:eastAsia="sr-Cyrl-RS"/>
        </w:rPr>
        <w:t>ационална процена ризика се израђује у року од 1</w:t>
      </w:r>
      <w:r w:rsidR="00BC09EF" w:rsidRPr="001C277E">
        <w:rPr>
          <w:rFonts w:ascii="Times New Roman" w:eastAsia="Times New Roman" w:hAnsi="Times New Roman"/>
          <w:sz w:val="24"/>
          <w:szCs w:val="24"/>
          <w:lang w:val="sr-Cyrl-RS" w:eastAsia="sr-Cyrl-RS"/>
        </w:rPr>
        <w:t>8</w:t>
      </w:r>
      <w:r w:rsidR="00EE6BF1" w:rsidRPr="001C277E">
        <w:rPr>
          <w:rFonts w:ascii="Times New Roman" w:eastAsia="Times New Roman" w:hAnsi="Times New Roman"/>
          <w:sz w:val="24"/>
          <w:szCs w:val="24"/>
          <w:lang w:val="sr-Cyrl-RS" w:eastAsia="sr-Cyrl-RS"/>
        </w:rPr>
        <w:t xml:space="preserve"> месеци од ступања на снагу ове уредбе, а потом редовно, у складу са </w:t>
      </w:r>
      <w:r w:rsidR="0072003D" w:rsidRPr="001C277E">
        <w:rPr>
          <w:rFonts w:ascii="Times New Roman" w:eastAsia="Times New Roman" w:hAnsi="Times New Roman"/>
          <w:sz w:val="24"/>
          <w:szCs w:val="24"/>
          <w:lang w:val="sr-Cyrl-RS" w:eastAsia="sr-Cyrl-RS"/>
        </w:rPr>
        <w:t>роком из става 1. овог члана</w:t>
      </w:r>
      <w:r w:rsidR="00EE6BF1" w:rsidRPr="001C277E">
        <w:rPr>
          <w:rFonts w:ascii="Times New Roman" w:eastAsia="Times New Roman" w:hAnsi="Times New Roman"/>
          <w:sz w:val="24"/>
          <w:szCs w:val="24"/>
          <w:lang w:val="sr-Cyrl-RS" w:eastAsia="sr-Cyrl-RS"/>
        </w:rPr>
        <w:t>.</w:t>
      </w:r>
      <w:r w:rsidR="0090589F" w:rsidRPr="001C277E">
        <w:rPr>
          <w:rFonts w:ascii="Times New Roman" w:eastAsia="Times New Roman" w:hAnsi="Times New Roman"/>
          <w:sz w:val="24"/>
          <w:szCs w:val="24"/>
          <w:lang w:val="sr-Cyrl-RS" w:eastAsia="sr-Cyrl-RS"/>
        </w:rPr>
        <w:t xml:space="preserve"> </w:t>
      </w:r>
    </w:p>
    <w:p w14:paraId="0BDB3486" w14:textId="54DB776C" w:rsidR="00986B7E" w:rsidRPr="001C277E" w:rsidRDefault="009B1C9A"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Влада, на предлог </w:t>
      </w:r>
      <w:r w:rsidR="001E299A" w:rsidRPr="001C277E">
        <w:rPr>
          <w:rFonts w:ascii="Times New Roman" w:eastAsia="Times New Roman" w:hAnsi="Times New Roman"/>
          <w:sz w:val="24"/>
          <w:szCs w:val="24"/>
          <w:lang w:val="sr-Cyrl-RS" w:eastAsia="sr-Cyrl-RS"/>
        </w:rPr>
        <w:t>М</w:t>
      </w:r>
      <w:r w:rsidRPr="001C277E">
        <w:rPr>
          <w:rFonts w:ascii="Times New Roman" w:eastAsia="Times New Roman" w:hAnsi="Times New Roman"/>
          <w:sz w:val="24"/>
          <w:szCs w:val="24"/>
          <w:lang w:val="sr-Cyrl-RS" w:eastAsia="sr-Cyrl-RS"/>
        </w:rPr>
        <w:t>инистарства, даје сагласност на националну процену ризика кој</w:t>
      </w:r>
      <w:r w:rsidR="0015772E" w:rsidRPr="001C277E">
        <w:rPr>
          <w:rFonts w:ascii="Times New Roman" w:eastAsia="Times New Roman" w:hAnsi="Times New Roman"/>
          <w:sz w:val="24"/>
          <w:szCs w:val="24"/>
          <w:lang w:val="sr-Cyrl-RS" w:eastAsia="sr-Cyrl-RS"/>
        </w:rPr>
        <w:t>a</w:t>
      </w:r>
      <w:r w:rsidRPr="001C277E">
        <w:rPr>
          <w:rFonts w:ascii="Times New Roman" w:eastAsia="Times New Roman" w:hAnsi="Times New Roman"/>
          <w:sz w:val="24"/>
          <w:szCs w:val="24"/>
          <w:lang w:val="sr-Cyrl-RS" w:eastAsia="sr-Cyrl-RS"/>
        </w:rPr>
        <w:t xml:space="preserve"> се објављуј</w:t>
      </w:r>
      <w:r w:rsidR="00711814" w:rsidRPr="001C277E">
        <w:rPr>
          <w:rFonts w:ascii="Times New Roman" w:eastAsia="Times New Roman" w:hAnsi="Times New Roman"/>
          <w:sz w:val="24"/>
          <w:szCs w:val="24"/>
          <w:lang w:val="sr-Cyrl-RS" w:eastAsia="sr-Cyrl-RS"/>
        </w:rPr>
        <w:t>у</w:t>
      </w:r>
      <w:r w:rsidRPr="001C277E">
        <w:rPr>
          <w:rFonts w:ascii="Times New Roman" w:eastAsia="Times New Roman" w:hAnsi="Times New Roman"/>
          <w:sz w:val="24"/>
          <w:szCs w:val="24"/>
          <w:lang w:val="sr-Cyrl-RS" w:eastAsia="sr-Cyrl-RS"/>
        </w:rPr>
        <w:t xml:space="preserve"> на интернет страници </w:t>
      </w:r>
      <w:r w:rsidR="00711814" w:rsidRPr="001C277E">
        <w:rPr>
          <w:rFonts w:ascii="Times New Roman" w:eastAsia="Times New Roman" w:hAnsi="Times New Roman"/>
          <w:sz w:val="24"/>
          <w:szCs w:val="24"/>
          <w:lang w:val="sr-Cyrl-RS" w:eastAsia="sr-Cyrl-RS"/>
        </w:rPr>
        <w:t>М</w:t>
      </w:r>
      <w:r w:rsidRPr="001C277E">
        <w:rPr>
          <w:rFonts w:ascii="Times New Roman" w:eastAsia="Times New Roman" w:hAnsi="Times New Roman"/>
          <w:sz w:val="24"/>
          <w:szCs w:val="24"/>
          <w:lang w:val="sr-Cyrl-RS" w:eastAsia="sr-Cyrl-RS"/>
        </w:rPr>
        <w:t>инистарства, уз изузимање података</w:t>
      </w:r>
      <w:r w:rsidR="0063694D" w:rsidRPr="001C277E">
        <w:rPr>
          <w:rFonts w:ascii="Times New Roman" w:eastAsia="Times New Roman" w:hAnsi="Times New Roman"/>
          <w:sz w:val="24"/>
          <w:szCs w:val="24"/>
          <w:lang w:val="sr-Cyrl-RS" w:eastAsia="sr-Cyrl-RS"/>
        </w:rPr>
        <w:t xml:space="preserve"> који су означени одређеним степеном тајности у складу са законом којим се уређује тајност података, односно који су означени као пословна тајна актом власника податка или уговором, у складу са законом</w:t>
      </w:r>
      <w:r w:rsidR="00A362CA" w:rsidRPr="001C277E">
        <w:rPr>
          <w:rFonts w:ascii="Times New Roman" w:eastAsia="Times New Roman" w:hAnsi="Times New Roman"/>
          <w:sz w:val="24"/>
          <w:szCs w:val="24"/>
          <w:lang w:val="sr-Cyrl-RS" w:eastAsia="sr-Cyrl-RS"/>
        </w:rPr>
        <w:t xml:space="preserve"> којим се уређује заштита пословне тајне</w:t>
      </w:r>
      <w:r w:rsidRPr="001C277E">
        <w:rPr>
          <w:rFonts w:ascii="Times New Roman" w:eastAsia="Times New Roman" w:hAnsi="Times New Roman"/>
          <w:sz w:val="24"/>
          <w:szCs w:val="24"/>
          <w:lang w:val="sr-Cyrl-RS" w:eastAsia="sr-Cyrl-RS"/>
        </w:rPr>
        <w:t xml:space="preserve">. </w:t>
      </w:r>
    </w:p>
    <w:p w14:paraId="1BDB0D91" w14:textId="2BE517A3" w:rsidR="000B007C" w:rsidRPr="001C277E" w:rsidRDefault="008A434F"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Регулатор је надлежан з</w:t>
      </w:r>
      <w:r w:rsidR="000B007C" w:rsidRPr="001C277E">
        <w:rPr>
          <w:rFonts w:ascii="Times New Roman" w:eastAsia="Times New Roman" w:hAnsi="Times New Roman"/>
          <w:sz w:val="24"/>
          <w:szCs w:val="24"/>
          <w:lang w:val="sr-Cyrl-RS" w:eastAsia="sr-Cyrl-RS"/>
        </w:rPr>
        <w:t>а спровођење мера</w:t>
      </w:r>
      <w:r w:rsidR="003B0EC4" w:rsidRPr="001C277E">
        <w:rPr>
          <w:rFonts w:ascii="Times New Roman" w:eastAsia="Times New Roman" w:hAnsi="Times New Roman"/>
          <w:sz w:val="24"/>
          <w:szCs w:val="24"/>
          <w:lang w:val="sr-Cyrl-RS" w:eastAsia="sr-Cyrl-RS"/>
        </w:rPr>
        <w:t xml:space="preserve"> </w:t>
      </w:r>
      <w:r w:rsidR="000B007C" w:rsidRPr="001C277E">
        <w:rPr>
          <w:rFonts w:ascii="Times New Roman" w:eastAsia="Times New Roman" w:hAnsi="Times New Roman"/>
          <w:sz w:val="24"/>
          <w:szCs w:val="24"/>
          <w:lang w:val="sr-Cyrl-RS" w:eastAsia="sr-Cyrl-RS"/>
        </w:rPr>
        <w:t>кој</w:t>
      </w:r>
      <w:r w:rsidR="003B0EC4" w:rsidRPr="001C277E">
        <w:rPr>
          <w:rFonts w:ascii="Times New Roman" w:eastAsia="Times New Roman" w:hAnsi="Times New Roman"/>
          <w:sz w:val="24"/>
          <w:szCs w:val="24"/>
          <w:lang w:val="sr-Cyrl-RS" w:eastAsia="sr-Cyrl-RS"/>
        </w:rPr>
        <w:t>е</w:t>
      </w:r>
      <w:r w:rsidR="000B007C" w:rsidRPr="001C277E">
        <w:rPr>
          <w:rFonts w:ascii="Times New Roman" w:eastAsia="Times New Roman" w:hAnsi="Times New Roman"/>
          <w:sz w:val="24"/>
          <w:szCs w:val="24"/>
          <w:lang w:val="sr-Cyrl-RS" w:eastAsia="sr-Cyrl-RS"/>
        </w:rPr>
        <w:t xml:space="preserve"> произлазе из националне процене ризика и контролу њихове испуњености.</w:t>
      </w:r>
    </w:p>
    <w:p w14:paraId="3D8D0F9D" w14:textId="0E46F4E2" w:rsidR="00F2278E" w:rsidRPr="001C277E" w:rsidRDefault="00F2278E"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Регулатор, у року од 30 дана од дана објављивања националне процене ризика, покреће поступак по службеној дужности, у складу са </w:t>
      </w:r>
      <w:r w:rsidR="003D13E3" w:rsidRPr="001C277E">
        <w:rPr>
          <w:rFonts w:ascii="Times New Roman" w:eastAsia="Times New Roman" w:hAnsi="Times New Roman"/>
          <w:sz w:val="24"/>
          <w:szCs w:val="24"/>
          <w:lang w:val="sr-Cyrl-RS" w:eastAsia="sr-Cyrl-RS"/>
        </w:rPr>
        <w:t>прописом</w:t>
      </w:r>
      <w:r w:rsidRPr="001C277E">
        <w:rPr>
          <w:rFonts w:ascii="Times New Roman" w:eastAsia="Times New Roman" w:hAnsi="Times New Roman"/>
          <w:sz w:val="24"/>
          <w:szCs w:val="24"/>
          <w:lang w:val="sr-Cyrl-RS" w:eastAsia="sr-Cyrl-RS"/>
        </w:rPr>
        <w:t xml:space="preserve"> којим се уређује општи управни поступак, и доноси решење којим операторима 5G мреже утврђује конкретне мере и рок у коме су они дужни да их испуне.</w:t>
      </w:r>
    </w:p>
    <w:p w14:paraId="61BC58AD" w14:textId="208F62C5" w:rsidR="00A074F0" w:rsidRPr="001C277E" w:rsidRDefault="00F2278E"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Решење Регулатора</w:t>
      </w:r>
      <w:r w:rsidR="00C86484" w:rsidRPr="001C277E">
        <w:rPr>
          <w:rFonts w:ascii="Times New Roman" w:eastAsia="Times New Roman" w:hAnsi="Times New Roman"/>
          <w:sz w:val="24"/>
          <w:szCs w:val="24"/>
          <w:lang w:val="sr-Cyrl-RS" w:eastAsia="sr-Cyrl-RS"/>
        </w:rPr>
        <w:t xml:space="preserve"> из става 12</w:t>
      </w:r>
      <w:r w:rsidR="004F0C13" w:rsidRPr="001C277E">
        <w:rPr>
          <w:rFonts w:ascii="Times New Roman" w:eastAsia="Times New Roman" w:hAnsi="Times New Roman"/>
          <w:sz w:val="24"/>
          <w:szCs w:val="24"/>
          <w:lang w:val="sr-Cyrl-RS" w:eastAsia="sr-Cyrl-RS"/>
        </w:rPr>
        <w:t xml:space="preserve">. овог члана </w:t>
      </w:r>
      <w:r w:rsidR="00C86484" w:rsidRPr="001C277E">
        <w:rPr>
          <w:rFonts w:ascii="Times New Roman" w:eastAsia="Times New Roman" w:hAnsi="Times New Roman"/>
          <w:sz w:val="24"/>
          <w:szCs w:val="24"/>
          <w:lang w:val="sr-Cyrl-RS" w:eastAsia="sr-Cyrl-RS"/>
        </w:rPr>
        <w:t>је конач</w:t>
      </w:r>
      <w:r w:rsidRPr="001C277E">
        <w:rPr>
          <w:rFonts w:ascii="Times New Roman" w:eastAsia="Times New Roman" w:hAnsi="Times New Roman"/>
          <w:sz w:val="24"/>
          <w:szCs w:val="24"/>
          <w:lang w:val="sr-Cyrl-RS" w:eastAsia="sr-Cyrl-RS"/>
        </w:rPr>
        <w:t>но</w:t>
      </w:r>
      <w:r w:rsidR="00C86484" w:rsidRPr="001C277E">
        <w:rPr>
          <w:rFonts w:ascii="Times New Roman" w:eastAsia="Times New Roman" w:hAnsi="Times New Roman"/>
          <w:sz w:val="24"/>
          <w:szCs w:val="24"/>
          <w:lang w:val="sr-Cyrl-RS" w:eastAsia="sr-Cyrl-RS"/>
        </w:rPr>
        <w:t xml:space="preserve"> и против њега се </w:t>
      </w:r>
      <w:r w:rsidR="00A074F0" w:rsidRPr="001C277E">
        <w:rPr>
          <w:rFonts w:ascii="Times New Roman" w:eastAsia="Times New Roman" w:hAnsi="Times New Roman"/>
          <w:sz w:val="24"/>
          <w:szCs w:val="24"/>
          <w:lang w:val="sr-Cyrl-RS" w:eastAsia="sr-Cyrl-RS"/>
        </w:rPr>
        <w:t>мо</w:t>
      </w:r>
      <w:r w:rsidR="00C86484" w:rsidRPr="001C277E">
        <w:rPr>
          <w:rFonts w:ascii="Times New Roman" w:eastAsia="Times New Roman" w:hAnsi="Times New Roman"/>
          <w:sz w:val="24"/>
          <w:szCs w:val="24"/>
          <w:lang w:val="sr-Cyrl-RS" w:eastAsia="sr-Cyrl-RS"/>
        </w:rPr>
        <w:t>же</w:t>
      </w:r>
      <w:r w:rsidR="00A074F0" w:rsidRPr="001C277E">
        <w:rPr>
          <w:rFonts w:ascii="Times New Roman" w:eastAsia="Times New Roman" w:hAnsi="Times New Roman"/>
          <w:sz w:val="24"/>
          <w:szCs w:val="24"/>
          <w:lang w:val="sr-Cyrl-RS" w:eastAsia="sr-Cyrl-RS"/>
        </w:rPr>
        <w:t xml:space="preserve"> покренути управни спор.</w:t>
      </w:r>
    </w:p>
    <w:p w14:paraId="2F165C01" w14:textId="37CCD2E5" w:rsidR="00F73D79" w:rsidRPr="00DC35C1" w:rsidRDefault="00F73D79" w:rsidP="009B6B03">
      <w:pPr>
        <w:pStyle w:val="clan"/>
        <w:shd w:val="clear" w:color="auto" w:fill="FFFFFF"/>
        <w:spacing w:before="240" w:beforeAutospacing="0" w:after="240" w:afterAutospacing="0" w:line="276" w:lineRule="auto"/>
        <w:jc w:val="center"/>
        <w:rPr>
          <w:b/>
          <w:bCs/>
        </w:rPr>
      </w:pPr>
      <w:r>
        <w:rPr>
          <w:b/>
          <w:bCs/>
        </w:rPr>
        <w:t>Процена ризика од стране оператора</w:t>
      </w:r>
      <w:r w:rsidR="00DC35C1">
        <w:rPr>
          <w:b/>
          <w:bCs/>
        </w:rPr>
        <w:t xml:space="preserve"> 5</w:t>
      </w:r>
      <w:r w:rsidR="00DC35C1">
        <w:rPr>
          <w:b/>
          <w:bCs/>
          <w:lang w:val="en-US"/>
        </w:rPr>
        <w:t>G</w:t>
      </w:r>
      <w:r w:rsidR="00DC35C1" w:rsidRPr="00DC35C1">
        <w:rPr>
          <w:b/>
          <w:bCs/>
        </w:rPr>
        <w:t xml:space="preserve"> </w:t>
      </w:r>
      <w:r w:rsidR="00DC35C1">
        <w:rPr>
          <w:b/>
          <w:bCs/>
        </w:rPr>
        <w:t>мреже</w:t>
      </w:r>
    </w:p>
    <w:p w14:paraId="7AD9B5B0" w14:textId="0C0C4070" w:rsidR="00D83ED8" w:rsidRPr="002E0B1F" w:rsidRDefault="00D83ED8" w:rsidP="002E0B1F">
      <w:pPr>
        <w:pStyle w:val="clan"/>
        <w:shd w:val="clear" w:color="auto" w:fill="FFFFFF"/>
        <w:spacing w:before="0" w:beforeAutospacing="0" w:after="0" w:afterAutospacing="0"/>
        <w:jc w:val="center"/>
      </w:pPr>
      <w:r w:rsidRPr="002E0B1F">
        <w:t xml:space="preserve">Члан </w:t>
      </w:r>
      <w:r w:rsidR="00355D34" w:rsidRPr="002E0B1F">
        <w:t>7</w:t>
      </w:r>
      <w:r w:rsidRPr="002E0B1F">
        <w:t xml:space="preserve">. </w:t>
      </w:r>
    </w:p>
    <w:p w14:paraId="76DEF020" w14:textId="2F804DEE" w:rsidR="009F1FAC" w:rsidRPr="001C277E" w:rsidRDefault="007D6AC9"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О</w:t>
      </w:r>
      <w:r w:rsidR="00A44DC9" w:rsidRPr="001C277E">
        <w:rPr>
          <w:rFonts w:ascii="Times New Roman" w:eastAsia="Times New Roman" w:hAnsi="Times New Roman"/>
          <w:sz w:val="24"/>
          <w:szCs w:val="24"/>
          <w:lang w:val="sr-Cyrl-RS" w:eastAsia="sr-Cyrl-RS"/>
        </w:rPr>
        <w:t xml:space="preserve">ператор </w:t>
      </w:r>
      <w:r w:rsidRPr="001C277E">
        <w:rPr>
          <w:rFonts w:ascii="Times New Roman" w:eastAsia="Times New Roman" w:hAnsi="Times New Roman"/>
          <w:sz w:val="24"/>
          <w:szCs w:val="24"/>
          <w:lang w:val="sr-Cyrl-RS" w:eastAsia="sr-Cyrl-RS"/>
        </w:rPr>
        <w:t xml:space="preserve">5G </w:t>
      </w:r>
      <w:r w:rsidR="00A44DC9" w:rsidRPr="001C277E">
        <w:rPr>
          <w:rFonts w:ascii="Times New Roman" w:eastAsia="Times New Roman" w:hAnsi="Times New Roman"/>
          <w:sz w:val="24"/>
          <w:szCs w:val="24"/>
          <w:lang w:val="sr-Cyrl-RS" w:eastAsia="sr-Cyrl-RS"/>
        </w:rPr>
        <w:t xml:space="preserve">мреже </w:t>
      </w:r>
      <w:r w:rsidR="00A900D8">
        <w:rPr>
          <w:rFonts w:ascii="Times New Roman" w:eastAsia="Times New Roman" w:hAnsi="Times New Roman"/>
          <w:sz w:val="24"/>
          <w:szCs w:val="24"/>
          <w:lang w:val="sr-Cyrl-RS" w:eastAsia="sr-Cyrl-RS"/>
        </w:rPr>
        <w:t>дужан</w:t>
      </w:r>
      <w:r w:rsidR="00A44DC9" w:rsidRPr="001C277E">
        <w:rPr>
          <w:rFonts w:ascii="Times New Roman" w:eastAsia="Times New Roman" w:hAnsi="Times New Roman"/>
          <w:sz w:val="24"/>
          <w:szCs w:val="24"/>
          <w:lang w:val="sr-Cyrl-RS" w:eastAsia="sr-Cyrl-RS"/>
        </w:rPr>
        <w:t xml:space="preserve"> је да изради</w:t>
      </w:r>
      <w:r w:rsidR="00382DF8" w:rsidRPr="001C277E">
        <w:rPr>
          <w:rFonts w:ascii="Times New Roman" w:eastAsia="Times New Roman" w:hAnsi="Times New Roman"/>
          <w:sz w:val="24"/>
          <w:szCs w:val="24"/>
          <w:lang w:val="sr-Cyrl-RS" w:eastAsia="sr-Cyrl-RS"/>
        </w:rPr>
        <w:t xml:space="preserve"> </w:t>
      </w:r>
      <w:r w:rsidR="00A44DC9" w:rsidRPr="001C277E">
        <w:rPr>
          <w:rFonts w:ascii="Times New Roman" w:eastAsia="Times New Roman" w:hAnsi="Times New Roman"/>
          <w:sz w:val="24"/>
          <w:szCs w:val="24"/>
          <w:lang w:val="sr-Cyrl-RS" w:eastAsia="sr-Cyrl-RS"/>
        </w:rPr>
        <w:t xml:space="preserve">сопствену процену ризика </w:t>
      </w:r>
      <w:r w:rsidRPr="001C277E">
        <w:rPr>
          <w:rFonts w:ascii="Times New Roman" w:eastAsia="Times New Roman" w:hAnsi="Times New Roman"/>
          <w:sz w:val="24"/>
          <w:szCs w:val="24"/>
          <w:lang w:val="sr-Cyrl-RS" w:eastAsia="sr-Cyrl-RS"/>
        </w:rPr>
        <w:t xml:space="preserve">5G мреже </w:t>
      </w:r>
      <w:r w:rsidR="00382DF8" w:rsidRPr="001C277E">
        <w:rPr>
          <w:rFonts w:ascii="Times New Roman" w:eastAsia="Times New Roman" w:hAnsi="Times New Roman"/>
          <w:sz w:val="24"/>
          <w:szCs w:val="24"/>
          <w:lang w:val="sr-Cyrl-RS" w:eastAsia="sr-Cyrl-RS"/>
        </w:rPr>
        <w:t>и услуга</w:t>
      </w:r>
      <w:r w:rsidR="001F124E" w:rsidRPr="001C277E">
        <w:rPr>
          <w:rFonts w:ascii="Times New Roman" w:eastAsia="Times New Roman" w:hAnsi="Times New Roman"/>
          <w:sz w:val="24"/>
          <w:szCs w:val="24"/>
          <w:lang w:val="sr-Cyrl-RS" w:eastAsia="sr-Cyrl-RS"/>
        </w:rPr>
        <w:t>, откривајући рањивости и претње које утичу на њих,</w:t>
      </w:r>
      <w:r w:rsidR="00382DF8" w:rsidRPr="001C277E">
        <w:rPr>
          <w:rFonts w:ascii="Times New Roman" w:eastAsia="Times New Roman" w:hAnsi="Times New Roman"/>
          <w:sz w:val="24"/>
          <w:szCs w:val="24"/>
          <w:lang w:val="sr-Cyrl-RS" w:eastAsia="sr-Cyrl-RS"/>
        </w:rPr>
        <w:t xml:space="preserve"> </w:t>
      </w:r>
      <w:r w:rsidR="00A44DC9" w:rsidRPr="001C277E">
        <w:rPr>
          <w:rFonts w:ascii="Times New Roman" w:eastAsia="Times New Roman" w:hAnsi="Times New Roman"/>
          <w:sz w:val="24"/>
          <w:szCs w:val="24"/>
          <w:lang w:val="sr-Cyrl-RS" w:eastAsia="sr-Cyrl-RS"/>
        </w:rPr>
        <w:t xml:space="preserve">у року од </w:t>
      </w:r>
      <w:r w:rsidRPr="001C277E">
        <w:rPr>
          <w:rFonts w:ascii="Times New Roman" w:eastAsia="Times New Roman" w:hAnsi="Times New Roman"/>
          <w:sz w:val="24"/>
          <w:szCs w:val="24"/>
          <w:lang w:val="sr-Cyrl-RS" w:eastAsia="sr-Cyrl-RS"/>
        </w:rPr>
        <w:t>шест</w:t>
      </w:r>
      <w:r w:rsidR="00A44DC9" w:rsidRPr="001C277E">
        <w:rPr>
          <w:rFonts w:ascii="Times New Roman" w:eastAsia="Times New Roman" w:hAnsi="Times New Roman"/>
          <w:sz w:val="24"/>
          <w:szCs w:val="24"/>
          <w:lang w:val="sr-Cyrl-RS" w:eastAsia="sr-Cyrl-RS"/>
        </w:rPr>
        <w:t xml:space="preserve"> месеци од почетка рада </w:t>
      </w:r>
      <w:r w:rsidR="00B6596F" w:rsidRPr="001C277E">
        <w:rPr>
          <w:rFonts w:ascii="Times New Roman" w:eastAsia="Times New Roman" w:hAnsi="Times New Roman"/>
          <w:sz w:val="24"/>
          <w:szCs w:val="24"/>
          <w:lang w:val="sr-Cyrl-RS" w:eastAsia="sr-Cyrl-RS"/>
        </w:rPr>
        <w:t xml:space="preserve">5G </w:t>
      </w:r>
      <w:r w:rsidR="00A44DC9" w:rsidRPr="001C277E">
        <w:rPr>
          <w:rFonts w:ascii="Times New Roman" w:eastAsia="Times New Roman" w:hAnsi="Times New Roman"/>
          <w:sz w:val="24"/>
          <w:szCs w:val="24"/>
          <w:lang w:val="sr-Cyrl-RS" w:eastAsia="sr-Cyrl-RS"/>
        </w:rPr>
        <w:t>мреже</w:t>
      </w:r>
      <w:r w:rsidR="000504DC" w:rsidRPr="001C277E">
        <w:rPr>
          <w:rFonts w:ascii="Times New Roman" w:eastAsia="Times New Roman" w:hAnsi="Times New Roman"/>
          <w:sz w:val="24"/>
          <w:szCs w:val="24"/>
          <w:lang w:val="sr-Cyrl-RS" w:eastAsia="sr-Cyrl-RS"/>
        </w:rPr>
        <w:t xml:space="preserve">, односно најкасније у року од </w:t>
      </w:r>
      <w:r w:rsidR="00A900D8">
        <w:rPr>
          <w:rFonts w:ascii="Times New Roman" w:eastAsia="Times New Roman" w:hAnsi="Times New Roman"/>
          <w:sz w:val="24"/>
          <w:szCs w:val="24"/>
          <w:lang w:val="sr-Cyrl-RS" w:eastAsia="sr-Cyrl-RS"/>
        </w:rPr>
        <w:t>девет</w:t>
      </w:r>
      <w:r w:rsidR="00BC09EF" w:rsidRPr="001C277E">
        <w:rPr>
          <w:rFonts w:ascii="Times New Roman" w:eastAsia="Times New Roman" w:hAnsi="Times New Roman"/>
          <w:sz w:val="24"/>
          <w:szCs w:val="24"/>
          <w:lang w:val="sr-Cyrl-RS" w:eastAsia="sr-Cyrl-RS"/>
        </w:rPr>
        <w:t xml:space="preserve"> месеци </w:t>
      </w:r>
      <w:r w:rsidR="00A44DC9" w:rsidRPr="001C277E">
        <w:rPr>
          <w:rFonts w:ascii="Times New Roman" w:eastAsia="Times New Roman" w:hAnsi="Times New Roman"/>
          <w:sz w:val="24"/>
          <w:szCs w:val="24"/>
          <w:lang w:val="sr-Cyrl-RS" w:eastAsia="sr-Cyrl-RS"/>
        </w:rPr>
        <w:t>од ступања на снагу ове уредбе.</w:t>
      </w:r>
      <w:r w:rsidR="00382DF8" w:rsidRPr="001C277E">
        <w:rPr>
          <w:rFonts w:ascii="Times New Roman" w:eastAsia="Times New Roman" w:hAnsi="Times New Roman"/>
          <w:sz w:val="24"/>
          <w:szCs w:val="24"/>
          <w:lang w:val="sr-Cyrl-RS" w:eastAsia="sr-Cyrl-RS"/>
        </w:rPr>
        <w:t xml:space="preserve"> </w:t>
      </w:r>
    </w:p>
    <w:p w14:paraId="025969CB" w14:textId="78ECC7A7" w:rsidR="0028136B" w:rsidRPr="001C277E" w:rsidRDefault="0028136B"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Процена ризика оператора из става 1. овог члана </w:t>
      </w:r>
      <w:r w:rsidR="00E90ECD" w:rsidRPr="001C277E">
        <w:rPr>
          <w:rFonts w:ascii="Times New Roman" w:eastAsia="Times New Roman" w:hAnsi="Times New Roman"/>
          <w:sz w:val="24"/>
          <w:szCs w:val="24"/>
          <w:lang w:val="sr-Cyrl-RS" w:eastAsia="sr-Cyrl-RS"/>
        </w:rPr>
        <w:t>обухвата следеће елементе</w:t>
      </w:r>
      <w:r w:rsidRPr="001C277E">
        <w:rPr>
          <w:rFonts w:ascii="Times New Roman" w:eastAsia="Times New Roman" w:hAnsi="Times New Roman"/>
          <w:sz w:val="24"/>
          <w:szCs w:val="24"/>
          <w:lang w:val="sr-Cyrl-RS" w:eastAsia="sr-Cyrl-RS"/>
        </w:rPr>
        <w:t>:</w:t>
      </w:r>
    </w:p>
    <w:p w14:paraId="7DFD9B26" w14:textId="70EA7CCE" w:rsidR="00047304" w:rsidRPr="007A2875" w:rsidRDefault="00047304"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7A2875">
        <w:rPr>
          <w:rFonts w:ascii="Times New Roman" w:eastAsia="Times New Roman" w:hAnsi="Times New Roman" w:cs="Times New Roman"/>
          <w:kern w:val="0"/>
          <w14:ligatures w14:val="none"/>
        </w:rPr>
        <w:t xml:space="preserve">Процену осетљивости сваког елемента и функције 5G мреже који чине кључне компоненте 5G мреже и категоризацију степена осетљивости (критичан, висок, умерен) узимајући у обзир утицај на поверљивост, доступност, </w:t>
      </w:r>
      <w:r w:rsidR="00916E03">
        <w:rPr>
          <w:rFonts w:ascii="Times New Roman" w:eastAsia="Times New Roman" w:hAnsi="Times New Roman" w:cs="Times New Roman"/>
          <w:kern w:val="0"/>
          <w14:ligatures w14:val="none"/>
        </w:rPr>
        <w:t>безбедност</w:t>
      </w:r>
      <w:r w:rsidR="00390627" w:rsidRPr="007A2875">
        <w:rPr>
          <w:rFonts w:ascii="Times New Roman" w:eastAsia="Times New Roman" w:hAnsi="Times New Roman" w:cs="Times New Roman"/>
          <w:kern w:val="0"/>
          <w14:ligatures w14:val="none"/>
        </w:rPr>
        <w:t>, интегритет</w:t>
      </w:r>
      <w:r w:rsidRPr="007A2875">
        <w:rPr>
          <w:rFonts w:ascii="Times New Roman" w:eastAsia="Times New Roman" w:hAnsi="Times New Roman" w:cs="Times New Roman"/>
          <w:kern w:val="0"/>
          <w14:ligatures w14:val="none"/>
        </w:rPr>
        <w:t xml:space="preserve"> и/или отпорност 5G мреже, као и обим утицаја у смислу корисника, трајања, броја базних станица које су погођене, осетљивост информација које су измењене или којима се приступило и друге утицаје;</w:t>
      </w:r>
    </w:p>
    <w:p w14:paraId="2AF28E13" w14:textId="4A70A909" w:rsidR="00D1396F" w:rsidRPr="007A2875" w:rsidRDefault="0028136B"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7A2875">
        <w:rPr>
          <w:rFonts w:ascii="Times New Roman" w:eastAsia="Times New Roman" w:hAnsi="Times New Roman" w:cs="Times New Roman"/>
          <w:kern w:val="0"/>
          <w14:ligatures w14:val="none"/>
        </w:rPr>
        <w:t>Идентификацију потенцијалних претњи</w:t>
      </w:r>
      <w:r w:rsidR="00D1396F" w:rsidRPr="007A2875">
        <w:rPr>
          <w:rFonts w:ascii="Times New Roman" w:eastAsia="Times New Roman" w:hAnsi="Times New Roman" w:cs="Times New Roman"/>
          <w:kern w:val="0"/>
          <w14:ligatures w14:val="none"/>
        </w:rPr>
        <w:t xml:space="preserve">, </w:t>
      </w:r>
      <w:r w:rsidRPr="007A2875">
        <w:rPr>
          <w:rFonts w:ascii="Times New Roman" w:eastAsia="Times New Roman" w:hAnsi="Times New Roman" w:cs="Times New Roman"/>
          <w:kern w:val="0"/>
          <w14:ligatures w14:val="none"/>
        </w:rPr>
        <w:t>анализ</w:t>
      </w:r>
      <w:r w:rsidR="00D1396F" w:rsidRPr="007A2875">
        <w:rPr>
          <w:rFonts w:ascii="Times New Roman" w:eastAsia="Times New Roman" w:hAnsi="Times New Roman" w:cs="Times New Roman"/>
          <w:kern w:val="0"/>
          <w14:ligatures w14:val="none"/>
        </w:rPr>
        <w:t>а</w:t>
      </w:r>
      <w:r w:rsidRPr="007A2875">
        <w:rPr>
          <w:rFonts w:ascii="Times New Roman" w:eastAsia="Times New Roman" w:hAnsi="Times New Roman" w:cs="Times New Roman"/>
          <w:kern w:val="0"/>
          <w14:ligatures w14:val="none"/>
        </w:rPr>
        <w:t xml:space="preserve"> рањивости </w:t>
      </w:r>
      <w:r w:rsidR="00D1396F" w:rsidRPr="007A2875">
        <w:rPr>
          <w:rFonts w:ascii="Times New Roman" w:eastAsia="Times New Roman" w:hAnsi="Times New Roman" w:cs="Times New Roman"/>
          <w:kern w:val="0"/>
          <w14:ligatures w14:val="none"/>
        </w:rPr>
        <w:t xml:space="preserve">и процена ризика везаних за кључне компоненте </w:t>
      </w:r>
      <w:bookmarkStart w:id="5" w:name="_Hlk186107114"/>
      <w:r w:rsidR="00D1396F" w:rsidRPr="007A2875">
        <w:rPr>
          <w:rFonts w:ascii="Times New Roman" w:eastAsia="Times New Roman" w:hAnsi="Times New Roman" w:cs="Times New Roman"/>
          <w:kern w:val="0"/>
          <w14:ligatures w14:val="none"/>
        </w:rPr>
        <w:t xml:space="preserve">5G мреже </w:t>
      </w:r>
      <w:bookmarkEnd w:id="5"/>
      <w:r w:rsidR="00D1396F" w:rsidRPr="007A2875">
        <w:rPr>
          <w:rFonts w:ascii="Times New Roman" w:eastAsia="Times New Roman" w:hAnsi="Times New Roman" w:cs="Times New Roman"/>
          <w:kern w:val="0"/>
          <w14:ligatures w14:val="none"/>
        </w:rPr>
        <w:t>који могу утицати на безбедност и функционалност 5G мреже, укључујући ризике од сајбер напада, физичке претње</w:t>
      </w:r>
      <w:r w:rsidR="00A80451" w:rsidRPr="007A2875">
        <w:rPr>
          <w:rFonts w:ascii="Times New Roman" w:eastAsia="Times New Roman" w:hAnsi="Times New Roman" w:cs="Times New Roman"/>
          <w:kern w:val="0"/>
          <w14:ligatures w14:val="none"/>
        </w:rPr>
        <w:t xml:space="preserve">, </w:t>
      </w:r>
      <w:r w:rsidR="00D1396F" w:rsidRPr="007A2875">
        <w:rPr>
          <w:rFonts w:ascii="Times New Roman" w:eastAsia="Times New Roman" w:hAnsi="Times New Roman" w:cs="Times New Roman"/>
          <w:kern w:val="0"/>
          <w14:ligatures w14:val="none"/>
        </w:rPr>
        <w:t>технолошке нестабилности</w:t>
      </w:r>
      <w:r w:rsidR="00A80451" w:rsidRPr="007A2875">
        <w:rPr>
          <w:rFonts w:ascii="Times New Roman" w:eastAsia="Times New Roman" w:hAnsi="Times New Roman" w:cs="Times New Roman"/>
          <w:kern w:val="0"/>
          <w14:ligatures w14:val="none"/>
        </w:rPr>
        <w:t xml:space="preserve"> и сл</w:t>
      </w:r>
      <w:r w:rsidR="00A900D8">
        <w:rPr>
          <w:rFonts w:ascii="Times New Roman" w:eastAsia="Times New Roman" w:hAnsi="Times New Roman" w:cs="Times New Roman"/>
          <w:kern w:val="0"/>
          <w14:ligatures w14:val="none"/>
        </w:rPr>
        <w:t>ично</w:t>
      </w:r>
      <w:r w:rsidR="001C20E2" w:rsidRPr="007A2875">
        <w:rPr>
          <w:rFonts w:ascii="Times New Roman" w:eastAsia="Times New Roman" w:hAnsi="Times New Roman" w:cs="Times New Roman"/>
          <w:kern w:val="0"/>
          <w14:ligatures w14:val="none"/>
        </w:rPr>
        <w:t>;</w:t>
      </w:r>
    </w:p>
    <w:p w14:paraId="72C311C4" w14:textId="75800A3A" w:rsidR="00190373" w:rsidRPr="007A2875" w:rsidRDefault="0028136B"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7A2875">
        <w:rPr>
          <w:rFonts w:ascii="Times New Roman" w:eastAsia="Times New Roman" w:hAnsi="Times New Roman" w:cs="Times New Roman"/>
          <w:kern w:val="0"/>
          <w14:ligatures w14:val="none"/>
        </w:rPr>
        <w:t>Процен</w:t>
      </w:r>
      <w:r w:rsidR="006F60F3" w:rsidRPr="007A2875">
        <w:rPr>
          <w:rFonts w:ascii="Times New Roman" w:eastAsia="Times New Roman" w:hAnsi="Times New Roman" w:cs="Times New Roman"/>
          <w:kern w:val="0"/>
          <w14:ligatures w14:val="none"/>
        </w:rPr>
        <w:t>у</w:t>
      </w:r>
      <w:r w:rsidRPr="007A2875">
        <w:rPr>
          <w:rFonts w:ascii="Times New Roman" w:eastAsia="Times New Roman" w:hAnsi="Times New Roman" w:cs="Times New Roman"/>
          <w:kern w:val="0"/>
          <w14:ligatures w14:val="none"/>
        </w:rPr>
        <w:t xml:space="preserve"> ризика добављача</w:t>
      </w:r>
      <w:r w:rsidR="00A520D3" w:rsidRPr="007A2875">
        <w:rPr>
          <w:rFonts w:ascii="Times New Roman" w:eastAsia="Times New Roman" w:hAnsi="Times New Roman" w:cs="Times New Roman"/>
          <w:kern w:val="0"/>
          <w14:ligatures w14:val="none"/>
        </w:rPr>
        <w:t xml:space="preserve"> 5G опреме</w:t>
      </w:r>
      <w:r w:rsidR="001F675D" w:rsidRPr="007A2875">
        <w:rPr>
          <w:rFonts w:ascii="Times New Roman" w:eastAsia="Times New Roman" w:hAnsi="Times New Roman" w:cs="Times New Roman"/>
          <w:kern w:val="0"/>
          <w14:ligatures w14:val="none"/>
        </w:rPr>
        <w:t xml:space="preserve"> </w:t>
      </w:r>
      <w:r w:rsidR="00E124CF" w:rsidRPr="007A2875">
        <w:rPr>
          <w:rFonts w:ascii="Times New Roman" w:eastAsia="Times New Roman" w:hAnsi="Times New Roman" w:cs="Times New Roman"/>
          <w:kern w:val="0"/>
          <w14:ligatures w14:val="none"/>
        </w:rPr>
        <w:t xml:space="preserve">која припада некој од кључних компоненти 5G мреже </w:t>
      </w:r>
      <w:r w:rsidR="00190373" w:rsidRPr="007A2875">
        <w:rPr>
          <w:rFonts w:ascii="Times New Roman" w:eastAsia="Times New Roman" w:hAnsi="Times New Roman" w:cs="Times New Roman"/>
          <w:kern w:val="0"/>
          <w14:ligatures w14:val="none"/>
        </w:rPr>
        <w:t>који учествују у изградњи, одржавању или управљању 5G мрежом</w:t>
      </w:r>
      <w:r w:rsidR="008D6B6C" w:rsidRPr="007A2875">
        <w:rPr>
          <w:rFonts w:ascii="Times New Roman" w:eastAsia="Times New Roman" w:hAnsi="Times New Roman" w:cs="Times New Roman"/>
          <w:kern w:val="0"/>
          <w14:ligatures w14:val="none"/>
        </w:rPr>
        <w:t>, укључујући и добављаче услуга</w:t>
      </w:r>
      <w:r w:rsidR="00584E02" w:rsidRPr="007A2875">
        <w:rPr>
          <w:rFonts w:ascii="Times New Roman" w:eastAsia="Times New Roman" w:hAnsi="Times New Roman" w:cs="Times New Roman"/>
          <w:kern w:val="0"/>
          <w14:ligatures w14:val="none"/>
        </w:rPr>
        <w:t xml:space="preserve"> управљања</w:t>
      </w:r>
      <w:r w:rsidR="008B654D" w:rsidRPr="007A2875">
        <w:rPr>
          <w:rFonts w:ascii="Times New Roman" w:eastAsia="Times New Roman" w:hAnsi="Times New Roman" w:cs="Times New Roman"/>
          <w:kern w:val="0"/>
          <w14:ligatures w14:val="none"/>
        </w:rPr>
        <w:t xml:space="preserve"> мрежом</w:t>
      </w:r>
      <w:r w:rsidR="00866A3B" w:rsidRPr="007A2875">
        <w:rPr>
          <w:rFonts w:ascii="Times New Roman" w:eastAsia="Times New Roman" w:hAnsi="Times New Roman" w:cs="Times New Roman"/>
          <w:kern w:val="0"/>
          <w14:ligatures w14:val="none"/>
        </w:rPr>
        <w:t xml:space="preserve"> </w:t>
      </w:r>
      <w:r w:rsidR="00190373" w:rsidRPr="007A2875">
        <w:rPr>
          <w:rFonts w:ascii="Times New Roman" w:eastAsia="Times New Roman" w:hAnsi="Times New Roman" w:cs="Times New Roman"/>
          <w:kern w:val="0"/>
          <w14:ligatures w14:val="none"/>
        </w:rPr>
        <w:t xml:space="preserve">која треба да укључи безбедносне аспекте опреме и услуга које добављач пружа, потенцијалне претње по интегритет </w:t>
      </w:r>
      <w:r w:rsidR="007F5234" w:rsidRPr="007A2875">
        <w:rPr>
          <w:rFonts w:ascii="Times New Roman" w:eastAsia="Times New Roman" w:hAnsi="Times New Roman" w:cs="Times New Roman"/>
          <w:kern w:val="0"/>
          <w14:ligatures w14:val="none"/>
        </w:rPr>
        <w:t xml:space="preserve">5G </w:t>
      </w:r>
      <w:r w:rsidR="00190373" w:rsidRPr="007A2875">
        <w:rPr>
          <w:rFonts w:ascii="Times New Roman" w:eastAsia="Times New Roman" w:hAnsi="Times New Roman" w:cs="Times New Roman"/>
          <w:kern w:val="0"/>
          <w14:ligatures w14:val="none"/>
        </w:rPr>
        <w:t>мреж</w:t>
      </w:r>
      <w:r w:rsidR="007F5234" w:rsidRPr="007A2875">
        <w:rPr>
          <w:rFonts w:ascii="Times New Roman" w:eastAsia="Times New Roman" w:hAnsi="Times New Roman" w:cs="Times New Roman"/>
          <w:kern w:val="0"/>
          <w14:ligatures w14:val="none"/>
        </w:rPr>
        <w:t>e</w:t>
      </w:r>
      <w:r w:rsidR="00190373" w:rsidRPr="007A2875">
        <w:rPr>
          <w:rFonts w:ascii="Times New Roman" w:eastAsia="Times New Roman" w:hAnsi="Times New Roman" w:cs="Times New Roman"/>
          <w:kern w:val="0"/>
          <w14:ligatures w14:val="none"/>
        </w:rPr>
        <w:t>, ризике од неовлашћеног приступа или злонамерних активности</w:t>
      </w:r>
      <w:r w:rsidR="007F5234" w:rsidRPr="007A2875">
        <w:rPr>
          <w:rFonts w:ascii="Times New Roman" w:eastAsia="Times New Roman" w:hAnsi="Times New Roman" w:cs="Times New Roman"/>
          <w:kern w:val="0"/>
          <w14:ligatures w14:val="none"/>
        </w:rPr>
        <w:t xml:space="preserve"> и др</w:t>
      </w:r>
      <w:r w:rsidR="00A900D8">
        <w:rPr>
          <w:rFonts w:ascii="Times New Roman" w:eastAsia="Times New Roman" w:hAnsi="Times New Roman" w:cs="Times New Roman"/>
          <w:kern w:val="0"/>
          <w14:ligatures w14:val="none"/>
        </w:rPr>
        <w:t>уто</w:t>
      </w:r>
      <w:r w:rsidR="001C20E2" w:rsidRPr="007A2875">
        <w:rPr>
          <w:rFonts w:ascii="Times New Roman" w:eastAsia="Times New Roman" w:hAnsi="Times New Roman" w:cs="Times New Roman"/>
          <w:kern w:val="0"/>
          <w14:ligatures w14:val="none"/>
        </w:rPr>
        <w:t>;</w:t>
      </w:r>
    </w:p>
    <w:p w14:paraId="052F5999" w14:textId="65008E28" w:rsidR="00A520D3" w:rsidRPr="007A2875" w:rsidRDefault="002D14DF"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7A2875">
        <w:rPr>
          <w:rFonts w:ascii="Times New Roman" w:eastAsia="Times New Roman" w:hAnsi="Times New Roman" w:cs="Times New Roman"/>
          <w:kern w:val="0"/>
          <w14:ligatures w14:val="none"/>
        </w:rPr>
        <w:t>Процену степена диверзификације добављача 5G опреме</w:t>
      </w:r>
      <w:r w:rsidR="00E124CF" w:rsidRPr="007A2875">
        <w:rPr>
          <w:rFonts w:ascii="Times New Roman" w:eastAsia="Times New Roman" w:hAnsi="Times New Roman" w:cs="Times New Roman"/>
          <w:kern w:val="0"/>
          <w14:ligatures w14:val="none"/>
        </w:rPr>
        <w:t xml:space="preserve"> која припада некој од кључних компоненти 5G мреже</w:t>
      </w:r>
      <w:r w:rsidR="00A520D3" w:rsidRPr="007A2875">
        <w:rPr>
          <w:rFonts w:ascii="Times New Roman" w:eastAsia="Times New Roman" w:hAnsi="Times New Roman" w:cs="Times New Roman"/>
          <w:kern w:val="0"/>
          <w14:ligatures w14:val="none"/>
        </w:rPr>
        <w:t>;</w:t>
      </w:r>
    </w:p>
    <w:p w14:paraId="577D523A" w14:textId="35180A23" w:rsidR="00A44DC9" w:rsidRPr="007A2875" w:rsidRDefault="00A44DC9"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7A2875">
        <w:rPr>
          <w:rFonts w:ascii="Times New Roman" w:eastAsia="Times New Roman" w:hAnsi="Times New Roman" w:cs="Times New Roman"/>
          <w:kern w:val="0"/>
          <w14:ligatures w14:val="none"/>
        </w:rPr>
        <w:t xml:space="preserve">Предложене мере за </w:t>
      </w:r>
      <w:r w:rsidR="006F60F3" w:rsidRPr="007A2875">
        <w:rPr>
          <w:rFonts w:ascii="Times New Roman" w:eastAsia="Times New Roman" w:hAnsi="Times New Roman" w:cs="Times New Roman"/>
          <w:kern w:val="0"/>
          <w14:ligatures w14:val="none"/>
        </w:rPr>
        <w:t xml:space="preserve">елиминисање или </w:t>
      </w:r>
      <w:r w:rsidRPr="007A2875">
        <w:rPr>
          <w:rFonts w:ascii="Times New Roman" w:eastAsia="Times New Roman" w:hAnsi="Times New Roman" w:cs="Times New Roman"/>
          <w:kern w:val="0"/>
          <w14:ligatures w14:val="none"/>
        </w:rPr>
        <w:t xml:space="preserve">ублажавање </w:t>
      </w:r>
      <w:r w:rsidR="006F60F3" w:rsidRPr="007A2875">
        <w:rPr>
          <w:rFonts w:ascii="Times New Roman" w:eastAsia="Times New Roman" w:hAnsi="Times New Roman" w:cs="Times New Roman"/>
          <w:kern w:val="0"/>
          <w14:ligatures w14:val="none"/>
        </w:rPr>
        <w:t xml:space="preserve">идентификованих претњи, рањивости и </w:t>
      </w:r>
      <w:r w:rsidRPr="007A2875">
        <w:rPr>
          <w:rFonts w:ascii="Times New Roman" w:eastAsia="Times New Roman" w:hAnsi="Times New Roman" w:cs="Times New Roman"/>
          <w:kern w:val="0"/>
          <w14:ligatures w14:val="none"/>
        </w:rPr>
        <w:t xml:space="preserve">ризика, укључујући </w:t>
      </w:r>
      <w:r w:rsidR="006F60F3" w:rsidRPr="007A2875">
        <w:rPr>
          <w:rFonts w:ascii="Times New Roman" w:eastAsia="Times New Roman" w:hAnsi="Times New Roman" w:cs="Times New Roman"/>
          <w:kern w:val="0"/>
          <w14:ligatures w14:val="none"/>
        </w:rPr>
        <w:t xml:space="preserve">али не ограничавајући се на </w:t>
      </w:r>
      <w:r w:rsidRPr="007A2875">
        <w:rPr>
          <w:rFonts w:ascii="Times New Roman" w:eastAsia="Times New Roman" w:hAnsi="Times New Roman" w:cs="Times New Roman"/>
          <w:kern w:val="0"/>
          <w14:ligatures w14:val="none"/>
        </w:rPr>
        <w:t>мере</w:t>
      </w:r>
      <w:r w:rsidR="006F60F3" w:rsidRPr="007A2875">
        <w:rPr>
          <w:rFonts w:ascii="Times New Roman" w:eastAsia="Times New Roman" w:hAnsi="Times New Roman" w:cs="Times New Roman"/>
          <w:kern w:val="0"/>
          <w14:ligatures w14:val="none"/>
        </w:rPr>
        <w:t xml:space="preserve"> предвиђене овом уредбом</w:t>
      </w:r>
      <w:r w:rsidRPr="007A2875">
        <w:rPr>
          <w:rFonts w:ascii="Times New Roman" w:eastAsia="Times New Roman" w:hAnsi="Times New Roman" w:cs="Times New Roman"/>
          <w:kern w:val="0"/>
          <w14:ligatures w14:val="none"/>
        </w:rPr>
        <w:t>;</w:t>
      </w:r>
    </w:p>
    <w:p w14:paraId="45622CCD" w14:textId="229D2E25" w:rsidR="005A5477" w:rsidRPr="007A2875" w:rsidRDefault="005A5477" w:rsidP="007A2875">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7A2875">
        <w:rPr>
          <w:rFonts w:ascii="Times New Roman" w:eastAsia="Times New Roman" w:hAnsi="Times New Roman" w:cs="Times New Roman"/>
          <w:kern w:val="0"/>
          <w14:ligatures w14:val="none"/>
        </w:rPr>
        <w:t>План за спровођење предложених мера.</w:t>
      </w:r>
    </w:p>
    <w:p w14:paraId="0C157B7C" w14:textId="2547A773" w:rsidR="002531F2" w:rsidRPr="001C277E" w:rsidRDefault="005833E3"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lastRenderedPageBreak/>
        <w:t>Е</w:t>
      </w:r>
      <w:r w:rsidR="0086772C" w:rsidRPr="001C277E">
        <w:rPr>
          <w:rFonts w:ascii="Times New Roman" w:eastAsia="Times New Roman" w:hAnsi="Times New Roman"/>
          <w:sz w:val="24"/>
          <w:szCs w:val="24"/>
          <w:lang w:val="sr-Cyrl-RS" w:eastAsia="sr-Cyrl-RS"/>
        </w:rPr>
        <w:t>лементи</w:t>
      </w:r>
      <w:r w:rsidR="00EC7A2B" w:rsidRPr="001C277E">
        <w:rPr>
          <w:rFonts w:ascii="Times New Roman" w:eastAsia="Times New Roman" w:hAnsi="Times New Roman"/>
          <w:sz w:val="24"/>
          <w:szCs w:val="24"/>
          <w:lang w:val="sr-Cyrl-RS" w:eastAsia="sr-Cyrl-RS"/>
        </w:rPr>
        <w:t xml:space="preserve"> </w:t>
      </w:r>
      <w:r w:rsidR="000A0087" w:rsidRPr="001C277E">
        <w:rPr>
          <w:rFonts w:ascii="Times New Roman" w:eastAsia="Times New Roman" w:hAnsi="Times New Roman"/>
          <w:sz w:val="24"/>
          <w:szCs w:val="24"/>
          <w:lang w:val="sr-Cyrl-RS" w:eastAsia="sr-Cyrl-RS"/>
        </w:rPr>
        <w:t xml:space="preserve">које процена ризика </w:t>
      </w:r>
      <w:r w:rsidR="00EC7A2B" w:rsidRPr="001C277E">
        <w:rPr>
          <w:rFonts w:ascii="Times New Roman" w:eastAsia="Times New Roman" w:hAnsi="Times New Roman"/>
          <w:sz w:val="24"/>
          <w:szCs w:val="24"/>
          <w:lang w:val="sr-Cyrl-RS" w:eastAsia="sr-Cyrl-RS"/>
        </w:rPr>
        <w:t>оператора</w:t>
      </w:r>
      <w:r w:rsidR="00DC35C1" w:rsidRPr="001C277E">
        <w:rPr>
          <w:rFonts w:ascii="Times New Roman" w:eastAsia="Times New Roman" w:hAnsi="Times New Roman"/>
          <w:sz w:val="24"/>
          <w:szCs w:val="24"/>
          <w:lang w:val="sr-Cyrl-RS" w:eastAsia="sr-Cyrl-RS"/>
        </w:rPr>
        <w:t xml:space="preserve"> 5G мреже</w:t>
      </w:r>
      <w:r w:rsidR="00EC7A2B" w:rsidRPr="001C277E">
        <w:rPr>
          <w:rFonts w:ascii="Times New Roman" w:eastAsia="Times New Roman" w:hAnsi="Times New Roman"/>
          <w:sz w:val="24"/>
          <w:szCs w:val="24"/>
          <w:lang w:val="sr-Cyrl-RS" w:eastAsia="sr-Cyrl-RS"/>
        </w:rPr>
        <w:t xml:space="preserve"> </w:t>
      </w:r>
      <w:r w:rsidR="00E90ECD" w:rsidRPr="001C277E">
        <w:rPr>
          <w:rFonts w:ascii="Times New Roman" w:eastAsia="Times New Roman" w:hAnsi="Times New Roman"/>
          <w:sz w:val="24"/>
          <w:szCs w:val="24"/>
          <w:lang w:val="sr-Cyrl-RS" w:eastAsia="sr-Cyrl-RS"/>
        </w:rPr>
        <w:t xml:space="preserve">из става 2. овог члана </w:t>
      </w:r>
      <w:r w:rsidR="000A0087" w:rsidRPr="001C277E">
        <w:rPr>
          <w:rFonts w:ascii="Times New Roman" w:eastAsia="Times New Roman" w:hAnsi="Times New Roman"/>
          <w:sz w:val="24"/>
          <w:szCs w:val="24"/>
          <w:lang w:val="sr-Cyrl-RS" w:eastAsia="sr-Cyrl-RS"/>
        </w:rPr>
        <w:t xml:space="preserve">треба да садржи </w:t>
      </w:r>
      <w:r w:rsidR="0086772C" w:rsidRPr="001C277E">
        <w:rPr>
          <w:rFonts w:ascii="Times New Roman" w:eastAsia="Times New Roman" w:hAnsi="Times New Roman"/>
          <w:sz w:val="24"/>
          <w:szCs w:val="24"/>
          <w:lang w:val="sr-Cyrl-RS" w:eastAsia="sr-Cyrl-RS"/>
        </w:rPr>
        <w:t xml:space="preserve">су </w:t>
      </w:r>
      <w:r w:rsidR="00E90ECD" w:rsidRPr="001C277E">
        <w:rPr>
          <w:rFonts w:ascii="Times New Roman" w:eastAsia="Times New Roman" w:hAnsi="Times New Roman"/>
          <w:sz w:val="24"/>
          <w:szCs w:val="24"/>
          <w:lang w:val="sr-Cyrl-RS" w:eastAsia="sr-Cyrl-RS"/>
        </w:rPr>
        <w:t>детаљније наведени у</w:t>
      </w:r>
      <w:r w:rsidR="00EC7A2B" w:rsidRPr="001C277E">
        <w:rPr>
          <w:rFonts w:ascii="Times New Roman" w:eastAsia="Times New Roman" w:hAnsi="Times New Roman"/>
          <w:sz w:val="24"/>
          <w:szCs w:val="24"/>
          <w:lang w:val="sr-Cyrl-RS" w:eastAsia="sr-Cyrl-RS"/>
        </w:rPr>
        <w:t xml:space="preserve"> </w:t>
      </w:r>
      <w:r w:rsidR="00750911">
        <w:rPr>
          <w:rFonts w:ascii="Times New Roman" w:eastAsia="Times New Roman" w:hAnsi="Times New Roman"/>
          <w:sz w:val="24"/>
          <w:szCs w:val="24"/>
          <w:lang w:val="sr-Cyrl-RS" w:eastAsia="sr-Cyrl-RS"/>
        </w:rPr>
        <w:t>Прилогу</w:t>
      </w:r>
      <w:r w:rsidR="00EC7A2B" w:rsidRPr="001C277E">
        <w:rPr>
          <w:rFonts w:ascii="Times New Roman" w:eastAsia="Times New Roman" w:hAnsi="Times New Roman"/>
          <w:sz w:val="24"/>
          <w:szCs w:val="24"/>
          <w:lang w:val="sr-Cyrl-RS" w:eastAsia="sr-Cyrl-RS"/>
        </w:rPr>
        <w:t xml:space="preserve"> </w:t>
      </w:r>
      <w:r w:rsidR="002531F2" w:rsidRPr="001C277E">
        <w:rPr>
          <w:rFonts w:ascii="Times New Roman" w:eastAsia="Times New Roman" w:hAnsi="Times New Roman"/>
          <w:sz w:val="24"/>
          <w:szCs w:val="24"/>
          <w:lang w:val="sr-Cyrl-RS" w:eastAsia="sr-Cyrl-RS"/>
        </w:rPr>
        <w:t>1</w:t>
      </w:r>
      <w:r w:rsidR="00D656DF">
        <w:rPr>
          <w:rFonts w:ascii="Times New Roman" w:eastAsia="Times New Roman" w:hAnsi="Times New Roman"/>
          <w:sz w:val="24"/>
          <w:szCs w:val="24"/>
          <w:lang w:val="sr-Cyrl-RS" w:eastAsia="sr-Cyrl-RS"/>
        </w:rPr>
        <w:t xml:space="preserve">, који чини саставни део </w:t>
      </w:r>
      <w:r w:rsidR="00EC7A2B" w:rsidRPr="001C277E">
        <w:rPr>
          <w:rFonts w:ascii="Times New Roman" w:eastAsia="Times New Roman" w:hAnsi="Times New Roman"/>
          <w:sz w:val="24"/>
          <w:szCs w:val="24"/>
          <w:lang w:val="sr-Cyrl-RS" w:eastAsia="sr-Cyrl-RS"/>
        </w:rPr>
        <w:t>ове уредбе</w:t>
      </w:r>
      <w:r w:rsidR="007A56D9" w:rsidRPr="001C277E">
        <w:rPr>
          <w:rFonts w:ascii="Times New Roman" w:eastAsia="Times New Roman" w:hAnsi="Times New Roman"/>
          <w:sz w:val="24"/>
          <w:szCs w:val="24"/>
          <w:lang w:val="sr-Cyrl-RS" w:eastAsia="sr-Cyrl-RS"/>
        </w:rPr>
        <w:t>.</w:t>
      </w:r>
      <w:r w:rsidR="00913011" w:rsidRPr="001C277E">
        <w:rPr>
          <w:rFonts w:ascii="Times New Roman" w:eastAsia="Times New Roman" w:hAnsi="Times New Roman"/>
          <w:sz w:val="24"/>
          <w:szCs w:val="24"/>
          <w:lang w:val="sr-Cyrl-RS" w:eastAsia="sr-Cyrl-RS"/>
        </w:rPr>
        <w:t xml:space="preserve"> </w:t>
      </w:r>
    </w:p>
    <w:p w14:paraId="48A52C74" w14:textId="1AF40D9B" w:rsidR="001F124E" w:rsidRPr="001C277E" w:rsidRDefault="00D8370F"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За процену ризика</w:t>
      </w:r>
      <w:r w:rsidR="00DC35C1" w:rsidRPr="001C277E">
        <w:rPr>
          <w:rFonts w:ascii="Times New Roman" w:eastAsia="Times New Roman" w:hAnsi="Times New Roman"/>
          <w:sz w:val="24"/>
          <w:szCs w:val="24"/>
          <w:lang w:val="sr-Cyrl-RS" w:eastAsia="sr-Cyrl-RS"/>
        </w:rPr>
        <w:t xml:space="preserve"> добављача 5G опреме</w:t>
      </w:r>
      <w:r w:rsidRPr="001C277E">
        <w:rPr>
          <w:rFonts w:ascii="Times New Roman" w:eastAsia="Times New Roman" w:hAnsi="Times New Roman"/>
          <w:sz w:val="24"/>
          <w:szCs w:val="24"/>
          <w:lang w:val="sr-Cyrl-RS" w:eastAsia="sr-Cyrl-RS"/>
        </w:rPr>
        <w:t xml:space="preserve"> оператор </w:t>
      </w:r>
      <w:r w:rsidR="00DC35C1" w:rsidRPr="001C277E">
        <w:rPr>
          <w:rFonts w:ascii="Times New Roman" w:eastAsia="Times New Roman" w:hAnsi="Times New Roman"/>
          <w:sz w:val="24"/>
          <w:szCs w:val="24"/>
          <w:lang w:val="sr-Cyrl-RS" w:eastAsia="sr-Cyrl-RS"/>
        </w:rPr>
        <w:t xml:space="preserve">5G мреже </w:t>
      </w:r>
      <w:r w:rsidRPr="001C277E">
        <w:rPr>
          <w:rFonts w:ascii="Times New Roman" w:eastAsia="Times New Roman" w:hAnsi="Times New Roman"/>
          <w:sz w:val="24"/>
          <w:szCs w:val="24"/>
          <w:lang w:val="sr-Cyrl-RS" w:eastAsia="sr-Cyrl-RS"/>
        </w:rPr>
        <w:t xml:space="preserve">прикупља </w:t>
      </w:r>
      <w:r w:rsidR="0086772C" w:rsidRPr="001C277E">
        <w:rPr>
          <w:rFonts w:ascii="Times New Roman" w:eastAsia="Times New Roman" w:hAnsi="Times New Roman"/>
          <w:sz w:val="24"/>
          <w:szCs w:val="24"/>
          <w:lang w:val="sr-Cyrl-RS" w:eastAsia="sr-Cyrl-RS"/>
        </w:rPr>
        <w:t xml:space="preserve">податке </w:t>
      </w:r>
      <w:r w:rsidR="006D4B73" w:rsidRPr="001C277E">
        <w:rPr>
          <w:rFonts w:ascii="Times New Roman" w:eastAsia="Times New Roman" w:hAnsi="Times New Roman"/>
          <w:sz w:val="24"/>
          <w:szCs w:val="24"/>
          <w:lang w:val="sr-Cyrl-RS" w:eastAsia="sr-Cyrl-RS"/>
        </w:rPr>
        <w:t xml:space="preserve">и информације </w:t>
      </w:r>
      <w:r w:rsidR="0086772C" w:rsidRPr="001C277E">
        <w:rPr>
          <w:rFonts w:ascii="Times New Roman" w:eastAsia="Times New Roman" w:hAnsi="Times New Roman"/>
          <w:sz w:val="24"/>
          <w:szCs w:val="24"/>
          <w:lang w:val="sr-Cyrl-RS" w:eastAsia="sr-Cyrl-RS"/>
        </w:rPr>
        <w:t>од добављача 5G опреме</w:t>
      </w:r>
      <w:r w:rsidRPr="001C277E">
        <w:rPr>
          <w:rFonts w:ascii="Times New Roman" w:eastAsia="Times New Roman" w:hAnsi="Times New Roman"/>
          <w:sz w:val="24"/>
          <w:szCs w:val="24"/>
          <w:lang w:val="sr-Cyrl-RS" w:eastAsia="sr-Cyrl-RS"/>
        </w:rPr>
        <w:t>, уз поштовање поверљивости података</w:t>
      </w:r>
      <w:r w:rsidR="0086772C" w:rsidRPr="001C277E">
        <w:rPr>
          <w:rFonts w:ascii="Times New Roman" w:eastAsia="Times New Roman" w:hAnsi="Times New Roman"/>
          <w:sz w:val="24"/>
          <w:szCs w:val="24"/>
          <w:lang w:val="sr-Cyrl-RS" w:eastAsia="sr-Cyrl-RS"/>
        </w:rPr>
        <w:t xml:space="preserve">. Добављач 5G опреме је дужан да достави податке оператору за потребе </w:t>
      </w:r>
      <w:r w:rsidR="00E66657" w:rsidRPr="001C277E">
        <w:rPr>
          <w:rFonts w:ascii="Times New Roman" w:eastAsia="Times New Roman" w:hAnsi="Times New Roman"/>
          <w:sz w:val="24"/>
          <w:szCs w:val="24"/>
          <w:lang w:val="sr-Cyrl-RS" w:eastAsia="sr-Cyrl-RS"/>
        </w:rPr>
        <w:t xml:space="preserve">израде </w:t>
      </w:r>
      <w:r w:rsidR="0086772C" w:rsidRPr="001C277E">
        <w:rPr>
          <w:rFonts w:ascii="Times New Roman" w:eastAsia="Times New Roman" w:hAnsi="Times New Roman"/>
          <w:sz w:val="24"/>
          <w:szCs w:val="24"/>
          <w:lang w:val="sr-Cyrl-RS" w:eastAsia="sr-Cyrl-RS"/>
        </w:rPr>
        <w:t>појединачне процене ризика оператора</w:t>
      </w:r>
      <w:r w:rsidRPr="001C277E">
        <w:rPr>
          <w:rFonts w:ascii="Times New Roman" w:eastAsia="Times New Roman" w:hAnsi="Times New Roman"/>
          <w:sz w:val="24"/>
          <w:szCs w:val="24"/>
          <w:lang w:val="sr-Cyrl-RS" w:eastAsia="sr-Cyrl-RS"/>
        </w:rPr>
        <w:t>.</w:t>
      </w:r>
      <w:r w:rsidR="009C6D47" w:rsidRPr="001C277E">
        <w:rPr>
          <w:rFonts w:ascii="Times New Roman" w:eastAsia="Times New Roman" w:hAnsi="Times New Roman"/>
          <w:sz w:val="24"/>
          <w:szCs w:val="24"/>
          <w:lang w:val="sr-Cyrl-RS" w:eastAsia="sr-Cyrl-RS"/>
        </w:rPr>
        <w:t xml:space="preserve"> </w:t>
      </w:r>
    </w:p>
    <w:p w14:paraId="7DC86B02" w14:textId="0243769A" w:rsidR="00A44DC9" w:rsidRPr="001C277E" w:rsidRDefault="00A44DC9" w:rsidP="001C277E">
      <w:pPr>
        <w:pStyle w:val="000020"/>
        <w:spacing w:before="0" w:beforeAutospacing="0"/>
        <w:ind w:firstLine="720"/>
        <w:rPr>
          <w:rFonts w:ascii="Times New Roman" w:eastAsia="Times New Roman" w:hAnsi="Times New Roman"/>
          <w:sz w:val="24"/>
          <w:szCs w:val="24"/>
          <w:lang w:val="sr-Cyrl-RS" w:eastAsia="sr-Cyrl-RS"/>
        </w:rPr>
      </w:pPr>
      <w:bookmarkStart w:id="6" w:name="_Hlk191497389"/>
      <w:r w:rsidRPr="001C277E">
        <w:rPr>
          <w:rFonts w:ascii="Times New Roman" w:eastAsia="Times New Roman" w:hAnsi="Times New Roman"/>
          <w:sz w:val="24"/>
          <w:szCs w:val="24"/>
          <w:lang w:val="sr-Cyrl-RS" w:eastAsia="sr-Cyrl-RS"/>
        </w:rPr>
        <w:t>Оператори</w:t>
      </w:r>
      <w:r w:rsidR="000A0087" w:rsidRPr="001C277E">
        <w:rPr>
          <w:rFonts w:ascii="Times New Roman" w:eastAsia="Times New Roman" w:hAnsi="Times New Roman"/>
          <w:sz w:val="24"/>
          <w:szCs w:val="24"/>
          <w:lang w:val="sr-Cyrl-RS" w:eastAsia="sr-Cyrl-RS"/>
        </w:rPr>
        <w:t xml:space="preserve"> </w:t>
      </w:r>
      <w:r w:rsidR="007D6AC9" w:rsidRPr="001C277E">
        <w:rPr>
          <w:rFonts w:ascii="Times New Roman" w:eastAsia="Times New Roman" w:hAnsi="Times New Roman"/>
          <w:sz w:val="24"/>
          <w:szCs w:val="24"/>
          <w:lang w:val="sr-Cyrl-RS" w:eastAsia="sr-Cyrl-RS"/>
        </w:rPr>
        <w:t xml:space="preserve">5G мреже </w:t>
      </w:r>
      <w:r w:rsidRPr="001C277E">
        <w:rPr>
          <w:rFonts w:ascii="Times New Roman" w:eastAsia="Times New Roman" w:hAnsi="Times New Roman"/>
          <w:sz w:val="24"/>
          <w:szCs w:val="24"/>
          <w:lang w:val="sr-Cyrl-RS" w:eastAsia="sr-Cyrl-RS"/>
        </w:rPr>
        <w:t xml:space="preserve">су </w:t>
      </w:r>
      <w:r w:rsidR="00A900D8">
        <w:rPr>
          <w:rFonts w:ascii="Times New Roman" w:eastAsia="Times New Roman" w:hAnsi="Times New Roman"/>
          <w:sz w:val="24"/>
          <w:szCs w:val="24"/>
          <w:lang w:val="sr-Cyrl-RS" w:eastAsia="sr-Cyrl-RS"/>
        </w:rPr>
        <w:t>дужни</w:t>
      </w:r>
      <w:r w:rsidRPr="001C277E">
        <w:rPr>
          <w:rFonts w:ascii="Times New Roman" w:eastAsia="Times New Roman" w:hAnsi="Times New Roman"/>
          <w:sz w:val="24"/>
          <w:szCs w:val="24"/>
          <w:lang w:val="sr-Cyrl-RS" w:eastAsia="sr-Cyrl-RS"/>
        </w:rPr>
        <w:t xml:space="preserve"> да своје процене ризика ажурирају најмање једном </w:t>
      </w:r>
      <w:r w:rsidR="00B81435" w:rsidRPr="001C277E">
        <w:rPr>
          <w:rFonts w:ascii="Times New Roman" w:eastAsia="Times New Roman" w:hAnsi="Times New Roman"/>
          <w:sz w:val="24"/>
          <w:szCs w:val="24"/>
          <w:lang w:val="sr-Cyrl-RS" w:eastAsia="sr-Cyrl-RS"/>
        </w:rPr>
        <w:t>у две године</w:t>
      </w:r>
      <w:r w:rsidRPr="001C277E">
        <w:rPr>
          <w:rFonts w:ascii="Times New Roman" w:eastAsia="Times New Roman" w:hAnsi="Times New Roman"/>
          <w:sz w:val="24"/>
          <w:szCs w:val="24"/>
          <w:lang w:val="sr-Cyrl-RS" w:eastAsia="sr-Cyrl-RS"/>
        </w:rPr>
        <w:t xml:space="preserve"> или у року од </w:t>
      </w:r>
      <w:r w:rsidR="00B81435" w:rsidRPr="001C277E">
        <w:rPr>
          <w:rFonts w:ascii="Times New Roman" w:eastAsia="Times New Roman" w:hAnsi="Times New Roman"/>
          <w:sz w:val="24"/>
          <w:szCs w:val="24"/>
          <w:lang w:val="sr-Cyrl-RS" w:eastAsia="sr-Cyrl-RS"/>
        </w:rPr>
        <w:t>шест</w:t>
      </w:r>
      <w:r w:rsidRPr="001C277E">
        <w:rPr>
          <w:rFonts w:ascii="Times New Roman" w:eastAsia="Times New Roman" w:hAnsi="Times New Roman"/>
          <w:sz w:val="24"/>
          <w:szCs w:val="24"/>
          <w:lang w:val="sr-Cyrl-RS" w:eastAsia="sr-Cyrl-RS"/>
        </w:rPr>
        <w:t xml:space="preserve"> месец</w:t>
      </w:r>
      <w:r w:rsidR="00B81435" w:rsidRPr="001C277E">
        <w:rPr>
          <w:rFonts w:ascii="Times New Roman" w:eastAsia="Times New Roman" w:hAnsi="Times New Roman"/>
          <w:sz w:val="24"/>
          <w:szCs w:val="24"/>
          <w:lang w:val="sr-Cyrl-RS" w:eastAsia="sr-Cyrl-RS"/>
        </w:rPr>
        <w:t>и</w:t>
      </w:r>
      <w:r w:rsidRPr="001C277E">
        <w:rPr>
          <w:rFonts w:ascii="Times New Roman" w:eastAsia="Times New Roman" w:hAnsi="Times New Roman"/>
          <w:sz w:val="24"/>
          <w:szCs w:val="24"/>
          <w:lang w:val="sr-Cyrl-RS" w:eastAsia="sr-Cyrl-RS"/>
        </w:rPr>
        <w:t xml:space="preserve"> од измене у </w:t>
      </w:r>
      <w:r w:rsidR="000A0087" w:rsidRPr="001C277E">
        <w:rPr>
          <w:rFonts w:ascii="Times New Roman" w:eastAsia="Times New Roman" w:hAnsi="Times New Roman"/>
          <w:sz w:val="24"/>
          <w:szCs w:val="24"/>
          <w:lang w:val="sr-Cyrl-RS" w:eastAsia="sr-Cyrl-RS"/>
        </w:rPr>
        <w:t xml:space="preserve">некој од </w:t>
      </w:r>
      <w:r w:rsidR="00DC35C1" w:rsidRPr="001C277E">
        <w:rPr>
          <w:rFonts w:ascii="Times New Roman" w:eastAsia="Times New Roman" w:hAnsi="Times New Roman"/>
          <w:sz w:val="24"/>
          <w:szCs w:val="24"/>
          <w:lang w:val="sr-Cyrl-RS" w:eastAsia="sr-Cyrl-RS"/>
        </w:rPr>
        <w:t>кључних</w:t>
      </w:r>
      <w:r w:rsidR="000A0087" w:rsidRPr="001C277E">
        <w:rPr>
          <w:rFonts w:ascii="Times New Roman" w:eastAsia="Times New Roman" w:hAnsi="Times New Roman"/>
          <w:sz w:val="24"/>
          <w:szCs w:val="24"/>
          <w:lang w:val="sr-Cyrl-RS" w:eastAsia="sr-Cyrl-RS"/>
        </w:rPr>
        <w:t xml:space="preserve"> компоненти 5G мреже </w:t>
      </w:r>
      <w:r w:rsidR="00D2463A" w:rsidRPr="001C277E">
        <w:rPr>
          <w:rFonts w:ascii="Times New Roman" w:eastAsia="Times New Roman" w:hAnsi="Times New Roman"/>
          <w:sz w:val="24"/>
          <w:szCs w:val="24"/>
          <w:lang w:val="sr-Cyrl-RS" w:eastAsia="sr-Cyrl-RS"/>
        </w:rPr>
        <w:t xml:space="preserve">које су оцењене критичним степеном осетљивости </w:t>
      </w:r>
      <w:r w:rsidR="007D6AC9" w:rsidRPr="001C277E">
        <w:rPr>
          <w:rFonts w:ascii="Times New Roman" w:eastAsia="Times New Roman" w:hAnsi="Times New Roman"/>
          <w:sz w:val="24"/>
          <w:szCs w:val="24"/>
          <w:lang w:val="sr-Cyrl-RS" w:eastAsia="sr-Cyrl-RS"/>
        </w:rPr>
        <w:t>или на захтев министарства</w:t>
      </w:r>
      <w:r w:rsidR="00D8566D">
        <w:rPr>
          <w:rFonts w:ascii="Times New Roman" w:eastAsia="Times New Roman" w:hAnsi="Times New Roman"/>
          <w:sz w:val="24"/>
          <w:szCs w:val="24"/>
          <w:lang w:val="sr-Cyrl-RS" w:eastAsia="sr-Cyrl-RS"/>
        </w:rPr>
        <w:t>, посебно у случају угрожености националне безбедности и одбране,</w:t>
      </w:r>
      <w:r w:rsidR="00B81435" w:rsidRPr="001C277E">
        <w:rPr>
          <w:rFonts w:ascii="Times New Roman" w:eastAsia="Times New Roman" w:hAnsi="Times New Roman"/>
          <w:sz w:val="24"/>
          <w:szCs w:val="24"/>
          <w:lang w:val="sr-Cyrl-RS" w:eastAsia="sr-Cyrl-RS"/>
        </w:rPr>
        <w:t xml:space="preserve"> </w:t>
      </w:r>
      <w:r w:rsidR="00EC7A2B" w:rsidRPr="001C277E">
        <w:rPr>
          <w:rFonts w:ascii="Times New Roman" w:eastAsia="Times New Roman" w:hAnsi="Times New Roman"/>
          <w:sz w:val="24"/>
          <w:szCs w:val="24"/>
          <w:lang w:val="sr-Cyrl-RS" w:eastAsia="sr-Cyrl-RS"/>
        </w:rPr>
        <w:t xml:space="preserve">и </w:t>
      </w:r>
      <w:r w:rsidR="00B81435" w:rsidRPr="001C277E">
        <w:rPr>
          <w:rFonts w:ascii="Times New Roman" w:eastAsia="Times New Roman" w:hAnsi="Times New Roman"/>
          <w:sz w:val="24"/>
          <w:szCs w:val="24"/>
          <w:lang w:val="sr-Cyrl-RS" w:eastAsia="sr-Cyrl-RS"/>
        </w:rPr>
        <w:t xml:space="preserve">у </w:t>
      </w:r>
      <w:r w:rsidR="00EC7A2B" w:rsidRPr="001C277E">
        <w:rPr>
          <w:rFonts w:ascii="Times New Roman" w:eastAsia="Times New Roman" w:hAnsi="Times New Roman"/>
          <w:sz w:val="24"/>
          <w:szCs w:val="24"/>
          <w:lang w:val="sr-Cyrl-RS" w:eastAsia="sr-Cyrl-RS"/>
        </w:rPr>
        <w:t>том</w:t>
      </w:r>
      <w:r w:rsidR="00B81435" w:rsidRPr="001C277E">
        <w:rPr>
          <w:rFonts w:ascii="Times New Roman" w:eastAsia="Times New Roman" w:hAnsi="Times New Roman"/>
          <w:sz w:val="24"/>
          <w:szCs w:val="24"/>
          <w:lang w:val="sr-Cyrl-RS" w:eastAsia="sr-Cyrl-RS"/>
        </w:rPr>
        <w:t xml:space="preserve"> случају рок за израду не може бити краћи од шест месеци</w:t>
      </w:r>
      <w:r w:rsidR="007D6AC9" w:rsidRPr="001C277E">
        <w:rPr>
          <w:rFonts w:ascii="Times New Roman" w:eastAsia="Times New Roman" w:hAnsi="Times New Roman"/>
          <w:sz w:val="24"/>
          <w:szCs w:val="24"/>
          <w:lang w:val="sr-Cyrl-RS" w:eastAsia="sr-Cyrl-RS"/>
        </w:rPr>
        <w:t xml:space="preserve">. </w:t>
      </w:r>
    </w:p>
    <w:bookmarkEnd w:id="6"/>
    <w:p w14:paraId="63D5124F" w14:textId="6074E097" w:rsidR="000D6985" w:rsidRPr="001C277E" w:rsidRDefault="00913011"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Оператори 5G мреже су одговорни за </w:t>
      </w:r>
      <w:r w:rsidR="00D333C5" w:rsidRPr="001C277E">
        <w:rPr>
          <w:rFonts w:ascii="Times New Roman" w:eastAsia="Times New Roman" w:hAnsi="Times New Roman"/>
          <w:sz w:val="24"/>
          <w:szCs w:val="24"/>
          <w:lang w:val="sr-Cyrl-RS" w:eastAsia="sr-Cyrl-RS"/>
        </w:rPr>
        <w:t>процену</w:t>
      </w:r>
      <w:r w:rsidRPr="001C277E">
        <w:rPr>
          <w:rFonts w:ascii="Times New Roman" w:eastAsia="Times New Roman" w:hAnsi="Times New Roman"/>
          <w:sz w:val="24"/>
          <w:szCs w:val="24"/>
          <w:lang w:val="sr-Cyrl-RS" w:eastAsia="sr-Cyrl-RS"/>
        </w:rPr>
        <w:t xml:space="preserve"> ризика кој</w:t>
      </w:r>
      <w:r w:rsidR="00D333C5" w:rsidRPr="001C277E">
        <w:rPr>
          <w:rFonts w:ascii="Times New Roman" w:eastAsia="Times New Roman" w:hAnsi="Times New Roman"/>
          <w:sz w:val="24"/>
          <w:szCs w:val="24"/>
          <w:lang w:val="sr-Cyrl-RS" w:eastAsia="sr-Cyrl-RS"/>
        </w:rPr>
        <w:t>у</w:t>
      </w:r>
      <w:r w:rsidRPr="001C277E">
        <w:rPr>
          <w:rFonts w:ascii="Times New Roman" w:eastAsia="Times New Roman" w:hAnsi="Times New Roman"/>
          <w:sz w:val="24"/>
          <w:szCs w:val="24"/>
          <w:lang w:val="sr-Cyrl-RS" w:eastAsia="sr-Cyrl-RS"/>
        </w:rPr>
        <w:t xml:space="preserve"> спроводе и за усклађеност са обавезама утврђеним у овом члану.</w:t>
      </w:r>
    </w:p>
    <w:p w14:paraId="02EED9A3" w14:textId="74643E8B" w:rsidR="00725E7C" w:rsidRPr="00D333C5" w:rsidRDefault="00F73D79" w:rsidP="009B6B03">
      <w:pPr>
        <w:pStyle w:val="clan"/>
        <w:shd w:val="clear" w:color="auto" w:fill="FFFFFF"/>
        <w:spacing w:before="240" w:beforeAutospacing="0" w:after="240" w:afterAutospacing="0" w:line="276" w:lineRule="auto"/>
        <w:jc w:val="center"/>
        <w:rPr>
          <w:b/>
          <w:bCs/>
        </w:rPr>
      </w:pPr>
      <w:r>
        <w:rPr>
          <w:b/>
          <w:bCs/>
        </w:rPr>
        <w:t>Процена ризика од стране добављача</w:t>
      </w:r>
      <w:r w:rsidR="00D333C5">
        <w:rPr>
          <w:b/>
          <w:bCs/>
        </w:rPr>
        <w:t xml:space="preserve"> </w:t>
      </w:r>
      <w:r w:rsidR="00D333C5" w:rsidRPr="00D333C5">
        <w:rPr>
          <w:b/>
          <w:bCs/>
        </w:rPr>
        <w:t>5</w:t>
      </w:r>
      <w:r w:rsidR="00D333C5">
        <w:rPr>
          <w:b/>
          <w:bCs/>
          <w:lang w:val="en-US"/>
        </w:rPr>
        <w:t>G</w:t>
      </w:r>
      <w:r w:rsidR="00D333C5" w:rsidRPr="00D333C5">
        <w:rPr>
          <w:b/>
          <w:bCs/>
        </w:rPr>
        <w:t xml:space="preserve"> </w:t>
      </w:r>
      <w:r w:rsidR="00D333C5">
        <w:rPr>
          <w:b/>
          <w:bCs/>
        </w:rPr>
        <w:t>опреме</w:t>
      </w:r>
    </w:p>
    <w:p w14:paraId="79C8E4F5" w14:textId="4F5E1E4C" w:rsidR="00FE6B9E" w:rsidRPr="002E0B1F" w:rsidRDefault="005977E2" w:rsidP="002E0B1F">
      <w:pPr>
        <w:pStyle w:val="clan"/>
        <w:shd w:val="clear" w:color="auto" w:fill="FFFFFF"/>
        <w:spacing w:before="0" w:beforeAutospacing="0" w:after="0" w:afterAutospacing="0"/>
        <w:jc w:val="center"/>
      </w:pPr>
      <w:r w:rsidRPr="002E0B1F">
        <w:t xml:space="preserve">Члан </w:t>
      </w:r>
      <w:r w:rsidR="000130B0" w:rsidRPr="002E0B1F">
        <w:t>8</w:t>
      </w:r>
      <w:r w:rsidRPr="002E0B1F">
        <w:t xml:space="preserve">. </w:t>
      </w:r>
    </w:p>
    <w:p w14:paraId="4F1D89DE" w14:textId="11E68E32" w:rsidR="00FE6B9E" w:rsidRPr="001C277E" w:rsidRDefault="00C51865"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Добављачи 5G опреме </w:t>
      </w:r>
      <w:r w:rsidR="00E124CF" w:rsidRPr="001C277E">
        <w:rPr>
          <w:rFonts w:ascii="Times New Roman" w:eastAsia="Times New Roman" w:hAnsi="Times New Roman"/>
          <w:sz w:val="24"/>
          <w:szCs w:val="24"/>
          <w:lang w:val="sr-Cyrl-RS" w:eastAsia="sr-Cyrl-RS"/>
        </w:rPr>
        <w:t xml:space="preserve">која припада некој од кључних компоненти 5G мреже </w:t>
      </w:r>
      <w:r w:rsidR="008E3870" w:rsidRPr="001C277E">
        <w:rPr>
          <w:rFonts w:ascii="Times New Roman" w:eastAsia="Times New Roman" w:hAnsi="Times New Roman"/>
          <w:sz w:val="24"/>
          <w:szCs w:val="24"/>
          <w:lang w:val="sr-Cyrl-RS" w:eastAsia="sr-Cyrl-RS"/>
        </w:rPr>
        <w:t xml:space="preserve">који су </w:t>
      </w:r>
      <w:r w:rsidR="004D7724" w:rsidRPr="001C277E">
        <w:rPr>
          <w:rFonts w:ascii="Times New Roman" w:eastAsia="Times New Roman" w:hAnsi="Times New Roman"/>
          <w:sz w:val="24"/>
          <w:szCs w:val="24"/>
          <w:lang w:val="sr-Cyrl-RS" w:eastAsia="sr-Cyrl-RS"/>
        </w:rPr>
        <w:t>присутни</w:t>
      </w:r>
      <w:r w:rsidR="008E3870" w:rsidRPr="001C277E">
        <w:rPr>
          <w:rFonts w:ascii="Times New Roman" w:eastAsia="Times New Roman" w:hAnsi="Times New Roman"/>
          <w:sz w:val="24"/>
          <w:szCs w:val="24"/>
          <w:lang w:val="sr-Cyrl-RS" w:eastAsia="sr-Cyrl-RS"/>
        </w:rPr>
        <w:t xml:space="preserve"> и</w:t>
      </w:r>
      <w:r w:rsidR="004D7724" w:rsidRPr="001C277E">
        <w:rPr>
          <w:rFonts w:ascii="Times New Roman" w:eastAsia="Times New Roman" w:hAnsi="Times New Roman"/>
          <w:sz w:val="24"/>
          <w:szCs w:val="24"/>
          <w:lang w:val="sr-Cyrl-RS" w:eastAsia="sr-Cyrl-RS"/>
        </w:rPr>
        <w:t xml:space="preserve">ли </w:t>
      </w:r>
      <w:r w:rsidR="008E3870" w:rsidRPr="001C277E">
        <w:rPr>
          <w:rFonts w:ascii="Times New Roman" w:eastAsia="Times New Roman" w:hAnsi="Times New Roman"/>
          <w:sz w:val="24"/>
          <w:szCs w:val="24"/>
          <w:lang w:val="sr-Cyrl-RS" w:eastAsia="sr-Cyrl-RS"/>
        </w:rPr>
        <w:t xml:space="preserve">који планирају </w:t>
      </w:r>
      <w:r w:rsidR="004D7724" w:rsidRPr="001C277E">
        <w:rPr>
          <w:rFonts w:ascii="Times New Roman" w:eastAsia="Times New Roman" w:hAnsi="Times New Roman"/>
          <w:sz w:val="24"/>
          <w:szCs w:val="24"/>
          <w:lang w:val="sr-Cyrl-RS" w:eastAsia="sr-Cyrl-RS"/>
        </w:rPr>
        <w:t xml:space="preserve">улазак на тржиште Републике Србије </w:t>
      </w:r>
      <w:r w:rsidR="00D333C5" w:rsidRPr="001C277E">
        <w:rPr>
          <w:rFonts w:ascii="Times New Roman" w:eastAsia="Times New Roman" w:hAnsi="Times New Roman"/>
          <w:sz w:val="24"/>
          <w:szCs w:val="24"/>
          <w:lang w:val="sr-Cyrl-RS" w:eastAsia="sr-Cyrl-RS"/>
        </w:rPr>
        <w:t xml:space="preserve">су дужни да </w:t>
      </w:r>
      <w:r w:rsidR="00FE6B9E" w:rsidRPr="001C277E">
        <w:rPr>
          <w:rFonts w:ascii="Times New Roman" w:eastAsia="Times New Roman" w:hAnsi="Times New Roman"/>
          <w:sz w:val="24"/>
          <w:szCs w:val="24"/>
          <w:lang w:val="sr-Cyrl-RS" w:eastAsia="sr-Cyrl-RS"/>
        </w:rPr>
        <w:t xml:space="preserve">израде сопствену процену ризика </w:t>
      </w:r>
      <w:r w:rsidR="005833E3" w:rsidRPr="001C277E">
        <w:rPr>
          <w:rFonts w:ascii="Times New Roman" w:eastAsia="Times New Roman" w:hAnsi="Times New Roman"/>
          <w:sz w:val="24"/>
          <w:szCs w:val="24"/>
          <w:lang w:val="sr-Cyrl-RS" w:eastAsia="sr-Cyrl-RS"/>
        </w:rPr>
        <w:t xml:space="preserve">и рањивости опреме и софтвера, као и процену техничких аспеката безбедности опреме и софтвера </w:t>
      </w:r>
      <w:r w:rsidR="00FE6B9E" w:rsidRPr="001C277E">
        <w:rPr>
          <w:rFonts w:ascii="Times New Roman" w:eastAsia="Times New Roman" w:hAnsi="Times New Roman"/>
          <w:sz w:val="24"/>
          <w:szCs w:val="24"/>
          <w:lang w:val="sr-Cyrl-RS" w:eastAsia="sr-Cyrl-RS"/>
        </w:rPr>
        <w:t xml:space="preserve">и да </w:t>
      </w:r>
      <w:r w:rsidR="005833E3" w:rsidRPr="001C277E">
        <w:rPr>
          <w:rFonts w:ascii="Times New Roman" w:eastAsia="Times New Roman" w:hAnsi="Times New Roman"/>
          <w:sz w:val="24"/>
          <w:szCs w:val="24"/>
          <w:lang w:val="sr-Cyrl-RS" w:eastAsia="sr-Cyrl-RS"/>
        </w:rPr>
        <w:t xml:space="preserve">предложе мере за елиминисање или ублажавање идентификованих ризика и рањивости. </w:t>
      </w:r>
    </w:p>
    <w:p w14:paraId="4599014E" w14:textId="2CEAB34B" w:rsidR="00305ED3" w:rsidRPr="001C277E" w:rsidRDefault="002E5802"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Елементи</w:t>
      </w:r>
      <w:r w:rsidR="000A0087" w:rsidRPr="001C277E">
        <w:rPr>
          <w:rFonts w:ascii="Times New Roman" w:eastAsia="Times New Roman" w:hAnsi="Times New Roman"/>
          <w:sz w:val="24"/>
          <w:szCs w:val="24"/>
          <w:lang w:val="sr-Cyrl-RS" w:eastAsia="sr-Cyrl-RS"/>
        </w:rPr>
        <w:t xml:space="preserve"> које процена ризика </w:t>
      </w:r>
      <w:r w:rsidR="00305ED3" w:rsidRPr="001C277E">
        <w:rPr>
          <w:rFonts w:ascii="Times New Roman" w:eastAsia="Times New Roman" w:hAnsi="Times New Roman"/>
          <w:sz w:val="24"/>
          <w:szCs w:val="24"/>
          <w:lang w:val="sr-Cyrl-RS" w:eastAsia="sr-Cyrl-RS"/>
        </w:rPr>
        <w:t xml:space="preserve">добављача </w:t>
      </w:r>
      <w:r w:rsidR="00D333C5" w:rsidRPr="001C277E">
        <w:rPr>
          <w:rFonts w:ascii="Times New Roman" w:eastAsia="Times New Roman" w:hAnsi="Times New Roman"/>
          <w:sz w:val="24"/>
          <w:szCs w:val="24"/>
          <w:lang w:val="sr-Cyrl-RS" w:eastAsia="sr-Cyrl-RS"/>
        </w:rPr>
        <w:t xml:space="preserve">5G опреме </w:t>
      </w:r>
      <w:r w:rsidR="008D6B6C" w:rsidRPr="001C277E">
        <w:rPr>
          <w:rFonts w:ascii="Times New Roman" w:eastAsia="Times New Roman" w:hAnsi="Times New Roman"/>
          <w:sz w:val="24"/>
          <w:szCs w:val="24"/>
          <w:lang w:val="sr-Cyrl-RS" w:eastAsia="sr-Cyrl-RS"/>
        </w:rPr>
        <w:t xml:space="preserve">из става 1. овог члана </w:t>
      </w:r>
      <w:r w:rsidR="000A0087" w:rsidRPr="001C277E">
        <w:rPr>
          <w:rFonts w:ascii="Times New Roman" w:eastAsia="Times New Roman" w:hAnsi="Times New Roman"/>
          <w:sz w:val="24"/>
          <w:szCs w:val="24"/>
          <w:lang w:val="sr-Cyrl-RS" w:eastAsia="sr-Cyrl-RS"/>
        </w:rPr>
        <w:t>треба да садржи</w:t>
      </w:r>
      <w:r w:rsidR="00A900D8">
        <w:rPr>
          <w:rFonts w:ascii="Times New Roman" w:eastAsia="Times New Roman" w:hAnsi="Times New Roman"/>
          <w:sz w:val="24"/>
          <w:szCs w:val="24"/>
          <w:lang w:val="sr-Cyrl-RS" w:eastAsia="sr-Cyrl-RS"/>
        </w:rPr>
        <w:t xml:space="preserve"> </w:t>
      </w:r>
      <w:r w:rsidR="00305ED3" w:rsidRPr="001C277E">
        <w:rPr>
          <w:rFonts w:ascii="Times New Roman" w:eastAsia="Times New Roman" w:hAnsi="Times New Roman"/>
          <w:sz w:val="24"/>
          <w:szCs w:val="24"/>
          <w:lang w:val="sr-Cyrl-RS" w:eastAsia="sr-Cyrl-RS"/>
        </w:rPr>
        <w:t xml:space="preserve">дати </w:t>
      </w:r>
      <w:r w:rsidR="00A900D8">
        <w:rPr>
          <w:rFonts w:ascii="Times New Roman" w:eastAsia="Times New Roman" w:hAnsi="Times New Roman"/>
          <w:sz w:val="24"/>
          <w:szCs w:val="24"/>
          <w:lang w:val="sr-Cyrl-RS" w:eastAsia="sr-Cyrl-RS"/>
        </w:rPr>
        <w:t xml:space="preserve">су </w:t>
      </w:r>
      <w:r w:rsidR="00305ED3" w:rsidRPr="001C277E">
        <w:rPr>
          <w:rFonts w:ascii="Times New Roman" w:eastAsia="Times New Roman" w:hAnsi="Times New Roman"/>
          <w:sz w:val="24"/>
          <w:szCs w:val="24"/>
          <w:lang w:val="sr-Cyrl-RS" w:eastAsia="sr-Cyrl-RS"/>
        </w:rPr>
        <w:t xml:space="preserve">у </w:t>
      </w:r>
      <w:r w:rsidR="00750911">
        <w:rPr>
          <w:rFonts w:ascii="Times New Roman" w:eastAsia="Times New Roman" w:hAnsi="Times New Roman"/>
          <w:sz w:val="24"/>
          <w:szCs w:val="24"/>
          <w:lang w:val="sr-Cyrl-RS" w:eastAsia="sr-Cyrl-RS"/>
        </w:rPr>
        <w:t>Прилогу</w:t>
      </w:r>
      <w:r w:rsidR="00305ED3" w:rsidRPr="001C277E">
        <w:rPr>
          <w:rFonts w:ascii="Times New Roman" w:eastAsia="Times New Roman" w:hAnsi="Times New Roman"/>
          <w:sz w:val="24"/>
          <w:szCs w:val="24"/>
          <w:lang w:val="sr-Cyrl-RS" w:eastAsia="sr-Cyrl-RS"/>
        </w:rPr>
        <w:t xml:space="preserve"> 2</w:t>
      </w:r>
      <w:r w:rsidR="00D656DF">
        <w:rPr>
          <w:rFonts w:ascii="Times New Roman" w:eastAsia="Times New Roman" w:hAnsi="Times New Roman"/>
          <w:sz w:val="24"/>
          <w:szCs w:val="24"/>
          <w:lang w:val="sr-Cyrl-RS" w:eastAsia="sr-Cyrl-RS"/>
        </w:rPr>
        <w:t>, који чини саставни део</w:t>
      </w:r>
      <w:r w:rsidR="00305ED3" w:rsidRPr="001C277E">
        <w:rPr>
          <w:rFonts w:ascii="Times New Roman" w:eastAsia="Times New Roman" w:hAnsi="Times New Roman"/>
          <w:sz w:val="24"/>
          <w:szCs w:val="24"/>
          <w:lang w:val="sr-Cyrl-RS" w:eastAsia="sr-Cyrl-RS"/>
        </w:rPr>
        <w:t xml:space="preserve"> ове уредбе.</w:t>
      </w:r>
      <w:r w:rsidR="005833E3" w:rsidRPr="001C277E">
        <w:rPr>
          <w:rFonts w:ascii="Times New Roman" w:eastAsia="Times New Roman" w:hAnsi="Times New Roman"/>
          <w:sz w:val="24"/>
          <w:szCs w:val="24"/>
          <w:lang w:val="sr-Cyrl-RS" w:eastAsia="sr-Cyrl-RS"/>
        </w:rPr>
        <w:t xml:space="preserve"> </w:t>
      </w:r>
    </w:p>
    <w:p w14:paraId="19D3E8FA" w14:textId="0080A233" w:rsidR="00305ED3" w:rsidRPr="001C277E" w:rsidRDefault="00305ED3"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Добављачи 5G опреме достављају иницијалну анализу ризика </w:t>
      </w:r>
      <w:r w:rsidR="00D333C5" w:rsidRPr="001C277E">
        <w:rPr>
          <w:rFonts w:ascii="Times New Roman" w:eastAsia="Times New Roman" w:hAnsi="Times New Roman"/>
          <w:sz w:val="24"/>
          <w:szCs w:val="24"/>
          <w:lang w:val="sr-Cyrl-RS" w:eastAsia="sr-Cyrl-RS"/>
        </w:rPr>
        <w:t>М</w:t>
      </w:r>
      <w:r w:rsidRPr="001C277E">
        <w:rPr>
          <w:rFonts w:ascii="Times New Roman" w:eastAsia="Times New Roman" w:hAnsi="Times New Roman"/>
          <w:sz w:val="24"/>
          <w:szCs w:val="24"/>
          <w:lang w:val="sr-Cyrl-RS" w:eastAsia="sr-Cyrl-RS"/>
        </w:rPr>
        <w:t xml:space="preserve">инистарству најкасније у року од </w:t>
      </w:r>
      <w:r w:rsidR="00A900D8">
        <w:rPr>
          <w:rFonts w:ascii="Times New Roman" w:eastAsia="Times New Roman" w:hAnsi="Times New Roman"/>
          <w:sz w:val="24"/>
          <w:szCs w:val="24"/>
          <w:lang w:val="sr-Cyrl-RS" w:eastAsia="sr-Cyrl-RS"/>
        </w:rPr>
        <w:t>девет</w:t>
      </w:r>
      <w:r w:rsidRPr="001C277E">
        <w:rPr>
          <w:rFonts w:ascii="Times New Roman" w:eastAsia="Times New Roman" w:hAnsi="Times New Roman"/>
          <w:sz w:val="24"/>
          <w:szCs w:val="24"/>
          <w:lang w:val="sr-Cyrl-RS" w:eastAsia="sr-Cyrl-RS"/>
        </w:rPr>
        <w:t xml:space="preserve"> месеци од ступања на снагу ове уредбе. </w:t>
      </w:r>
    </w:p>
    <w:p w14:paraId="466AFE83" w14:textId="61FC7AA8" w:rsidR="00305ED3" w:rsidRPr="001C277E" w:rsidRDefault="00305ED3"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Добављачи 5G опреме су </w:t>
      </w:r>
      <w:r w:rsidR="00A900D8">
        <w:rPr>
          <w:rFonts w:ascii="Times New Roman" w:eastAsia="Times New Roman" w:hAnsi="Times New Roman"/>
          <w:sz w:val="24"/>
          <w:szCs w:val="24"/>
          <w:lang w:val="sr-Cyrl-RS" w:eastAsia="sr-Cyrl-RS"/>
        </w:rPr>
        <w:t>дужни</w:t>
      </w:r>
      <w:r w:rsidRPr="001C277E">
        <w:rPr>
          <w:rFonts w:ascii="Times New Roman" w:eastAsia="Times New Roman" w:hAnsi="Times New Roman"/>
          <w:sz w:val="24"/>
          <w:szCs w:val="24"/>
          <w:lang w:val="sr-Cyrl-RS" w:eastAsia="sr-Cyrl-RS"/>
        </w:rPr>
        <w:t xml:space="preserve"> да своје процене ризика ажурирају најмање једном у две године или на захтев министарства и у том случају рок за израду не може бити краћи од шест месеци. </w:t>
      </w:r>
    </w:p>
    <w:p w14:paraId="3B3EE2F7" w14:textId="537EA8B5" w:rsidR="00FE6B9E" w:rsidRPr="001C277E" w:rsidRDefault="00FE6B9E"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У складу са одредбама члана </w:t>
      </w:r>
      <w:r w:rsidR="000130B0" w:rsidRPr="001C277E">
        <w:rPr>
          <w:rFonts w:ascii="Times New Roman" w:eastAsia="Times New Roman" w:hAnsi="Times New Roman"/>
          <w:sz w:val="24"/>
          <w:szCs w:val="24"/>
          <w:lang w:val="sr-Cyrl-RS" w:eastAsia="sr-Cyrl-RS"/>
        </w:rPr>
        <w:t>7</w:t>
      </w:r>
      <w:r w:rsidRPr="001C277E">
        <w:rPr>
          <w:rFonts w:ascii="Times New Roman" w:eastAsia="Times New Roman" w:hAnsi="Times New Roman"/>
          <w:sz w:val="24"/>
          <w:szCs w:val="24"/>
          <w:lang w:val="sr-Cyrl-RS" w:eastAsia="sr-Cyrl-RS"/>
        </w:rPr>
        <w:t xml:space="preserve">. </w:t>
      </w:r>
      <w:r w:rsidR="00725E7C" w:rsidRPr="001C277E">
        <w:rPr>
          <w:rFonts w:ascii="Times New Roman" w:eastAsia="Times New Roman" w:hAnsi="Times New Roman"/>
          <w:sz w:val="24"/>
          <w:szCs w:val="24"/>
          <w:lang w:val="sr-Cyrl-RS" w:eastAsia="sr-Cyrl-RS"/>
        </w:rPr>
        <w:t xml:space="preserve">став 4. </w:t>
      </w:r>
      <w:r w:rsidRPr="001C277E">
        <w:rPr>
          <w:rFonts w:ascii="Times New Roman" w:eastAsia="Times New Roman" w:hAnsi="Times New Roman"/>
          <w:sz w:val="24"/>
          <w:szCs w:val="24"/>
          <w:lang w:val="sr-Cyrl-RS" w:eastAsia="sr-Cyrl-RS"/>
        </w:rPr>
        <w:t xml:space="preserve">ове уредбе добављачи 5G опреме достављају </w:t>
      </w:r>
      <w:r w:rsidR="009E3A95" w:rsidRPr="001C277E">
        <w:rPr>
          <w:rFonts w:ascii="Times New Roman" w:eastAsia="Times New Roman" w:hAnsi="Times New Roman"/>
          <w:sz w:val="24"/>
          <w:szCs w:val="24"/>
          <w:lang w:val="sr-Cyrl-RS" w:eastAsia="sr-Cyrl-RS"/>
        </w:rPr>
        <w:t>информације и податке</w:t>
      </w:r>
      <w:r w:rsidRPr="001C277E">
        <w:rPr>
          <w:rFonts w:ascii="Times New Roman" w:eastAsia="Times New Roman" w:hAnsi="Times New Roman"/>
          <w:sz w:val="24"/>
          <w:szCs w:val="24"/>
          <w:lang w:val="sr-Cyrl-RS" w:eastAsia="sr-Cyrl-RS"/>
        </w:rPr>
        <w:t xml:space="preserve"> операторима 5G мреже који користе њихову опрему</w:t>
      </w:r>
      <w:r w:rsidR="00D333C5" w:rsidRPr="001C277E">
        <w:rPr>
          <w:rFonts w:ascii="Times New Roman" w:eastAsia="Times New Roman" w:hAnsi="Times New Roman"/>
          <w:sz w:val="24"/>
          <w:szCs w:val="24"/>
          <w:lang w:val="sr-Cyrl-RS" w:eastAsia="sr-Cyrl-RS"/>
        </w:rPr>
        <w:t>, хардвер, софтвер</w:t>
      </w:r>
      <w:r w:rsidRPr="001C277E">
        <w:rPr>
          <w:rFonts w:ascii="Times New Roman" w:eastAsia="Times New Roman" w:hAnsi="Times New Roman"/>
          <w:sz w:val="24"/>
          <w:szCs w:val="24"/>
          <w:lang w:val="sr-Cyrl-RS" w:eastAsia="sr-Cyrl-RS"/>
        </w:rPr>
        <w:t xml:space="preserve"> и</w:t>
      </w:r>
      <w:r w:rsidR="00D333C5" w:rsidRPr="001C277E">
        <w:rPr>
          <w:rFonts w:ascii="Times New Roman" w:eastAsia="Times New Roman" w:hAnsi="Times New Roman"/>
          <w:sz w:val="24"/>
          <w:szCs w:val="24"/>
          <w:lang w:val="sr-Cyrl-RS" w:eastAsia="sr-Cyrl-RS"/>
        </w:rPr>
        <w:t>/или</w:t>
      </w:r>
      <w:r w:rsidRPr="001C277E">
        <w:rPr>
          <w:rFonts w:ascii="Times New Roman" w:eastAsia="Times New Roman" w:hAnsi="Times New Roman"/>
          <w:sz w:val="24"/>
          <w:szCs w:val="24"/>
          <w:lang w:val="sr-Cyrl-RS" w:eastAsia="sr-Cyrl-RS"/>
        </w:rPr>
        <w:t xml:space="preserve"> помоћне услуге које су </w:t>
      </w:r>
      <w:r w:rsidR="00725E7C" w:rsidRPr="001C277E">
        <w:rPr>
          <w:rFonts w:ascii="Times New Roman" w:eastAsia="Times New Roman" w:hAnsi="Times New Roman"/>
          <w:sz w:val="24"/>
          <w:szCs w:val="24"/>
          <w:lang w:val="sr-Cyrl-RS" w:eastAsia="sr-Cyrl-RS"/>
        </w:rPr>
        <w:t>наведене</w:t>
      </w:r>
      <w:r w:rsidRPr="001C277E">
        <w:rPr>
          <w:rFonts w:ascii="Times New Roman" w:eastAsia="Times New Roman" w:hAnsi="Times New Roman"/>
          <w:sz w:val="24"/>
          <w:szCs w:val="24"/>
          <w:lang w:val="sr-Cyrl-RS" w:eastAsia="sr-Cyrl-RS"/>
        </w:rPr>
        <w:t xml:space="preserve"> као </w:t>
      </w:r>
      <w:r w:rsidR="00D333C5" w:rsidRPr="001C277E">
        <w:rPr>
          <w:rFonts w:ascii="Times New Roman" w:eastAsia="Times New Roman" w:hAnsi="Times New Roman"/>
          <w:sz w:val="24"/>
          <w:szCs w:val="24"/>
          <w:lang w:val="sr-Cyrl-RS" w:eastAsia="sr-Cyrl-RS"/>
        </w:rPr>
        <w:t>кључне компоненте 5G мреже</w:t>
      </w:r>
      <w:r w:rsidR="009E3A95" w:rsidRPr="001C277E">
        <w:rPr>
          <w:rFonts w:ascii="Times New Roman" w:eastAsia="Times New Roman" w:hAnsi="Times New Roman"/>
          <w:sz w:val="24"/>
          <w:szCs w:val="24"/>
          <w:lang w:val="sr-Cyrl-RS" w:eastAsia="sr-Cyrl-RS"/>
        </w:rPr>
        <w:t xml:space="preserve"> за потребе израде процене ризика </w:t>
      </w:r>
      <w:r w:rsidR="00332B3C" w:rsidRPr="001C277E">
        <w:rPr>
          <w:rFonts w:ascii="Times New Roman" w:eastAsia="Times New Roman" w:hAnsi="Times New Roman"/>
          <w:sz w:val="24"/>
          <w:szCs w:val="24"/>
          <w:lang w:val="sr-Cyrl-RS" w:eastAsia="sr-Cyrl-RS"/>
        </w:rPr>
        <w:t xml:space="preserve">од стране </w:t>
      </w:r>
      <w:r w:rsidR="009E3A95" w:rsidRPr="001C277E">
        <w:rPr>
          <w:rFonts w:ascii="Times New Roman" w:eastAsia="Times New Roman" w:hAnsi="Times New Roman"/>
          <w:sz w:val="24"/>
          <w:szCs w:val="24"/>
          <w:lang w:val="sr-Cyrl-RS" w:eastAsia="sr-Cyrl-RS"/>
        </w:rPr>
        <w:t>оператора</w:t>
      </w:r>
      <w:r w:rsidR="00D333C5" w:rsidRPr="001C277E">
        <w:rPr>
          <w:rFonts w:ascii="Times New Roman" w:eastAsia="Times New Roman" w:hAnsi="Times New Roman"/>
          <w:sz w:val="24"/>
          <w:szCs w:val="24"/>
          <w:lang w:val="sr-Cyrl-RS" w:eastAsia="sr-Cyrl-RS"/>
        </w:rPr>
        <w:t xml:space="preserve"> 5G мреже</w:t>
      </w:r>
      <w:r w:rsidRPr="001C277E">
        <w:rPr>
          <w:rFonts w:ascii="Times New Roman" w:eastAsia="Times New Roman" w:hAnsi="Times New Roman"/>
          <w:sz w:val="24"/>
          <w:szCs w:val="24"/>
          <w:lang w:val="sr-Cyrl-RS" w:eastAsia="sr-Cyrl-RS"/>
        </w:rPr>
        <w:t>.</w:t>
      </w:r>
    </w:p>
    <w:p w14:paraId="651223C5" w14:textId="21246989" w:rsidR="00FE6B9E" w:rsidRDefault="00913011" w:rsidP="001C277E">
      <w:pPr>
        <w:pStyle w:val="000020"/>
        <w:spacing w:before="0" w:beforeAutospacing="0"/>
        <w:ind w:firstLine="720"/>
        <w:rPr>
          <w:rFonts w:ascii="Times New Roman" w:eastAsia="Times New Roman" w:hAnsi="Times New Roman"/>
          <w:sz w:val="24"/>
          <w:szCs w:val="24"/>
          <w:lang w:eastAsia="sr-Cyrl-RS"/>
        </w:rPr>
      </w:pPr>
      <w:r w:rsidRPr="001C277E">
        <w:rPr>
          <w:rFonts w:ascii="Times New Roman" w:eastAsia="Times New Roman" w:hAnsi="Times New Roman"/>
          <w:sz w:val="24"/>
          <w:szCs w:val="24"/>
          <w:lang w:val="sr-Cyrl-RS" w:eastAsia="sr-Cyrl-RS"/>
        </w:rPr>
        <w:t xml:space="preserve">Добављачи 5G опреме </w:t>
      </w:r>
      <w:r w:rsidR="00FE6B9E" w:rsidRPr="001C277E">
        <w:rPr>
          <w:rFonts w:ascii="Times New Roman" w:eastAsia="Times New Roman" w:hAnsi="Times New Roman"/>
          <w:sz w:val="24"/>
          <w:szCs w:val="24"/>
          <w:lang w:val="sr-Cyrl-RS" w:eastAsia="sr-Cyrl-RS"/>
        </w:rPr>
        <w:t xml:space="preserve">су одговорни за </w:t>
      </w:r>
      <w:r w:rsidR="00D333C5" w:rsidRPr="001C277E">
        <w:rPr>
          <w:rFonts w:ascii="Times New Roman" w:eastAsia="Times New Roman" w:hAnsi="Times New Roman"/>
          <w:sz w:val="24"/>
          <w:szCs w:val="24"/>
          <w:lang w:val="sr-Cyrl-RS" w:eastAsia="sr-Cyrl-RS"/>
        </w:rPr>
        <w:t>процену</w:t>
      </w:r>
      <w:r w:rsidR="00FE6B9E" w:rsidRPr="001C277E">
        <w:rPr>
          <w:rFonts w:ascii="Times New Roman" w:eastAsia="Times New Roman" w:hAnsi="Times New Roman"/>
          <w:sz w:val="24"/>
          <w:szCs w:val="24"/>
          <w:lang w:val="sr-Cyrl-RS" w:eastAsia="sr-Cyrl-RS"/>
        </w:rPr>
        <w:t xml:space="preserve"> ризика кој</w:t>
      </w:r>
      <w:r w:rsidR="00D333C5" w:rsidRPr="001C277E">
        <w:rPr>
          <w:rFonts w:ascii="Times New Roman" w:eastAsia="Times New Roman" w:hAnsi="Times New Roman"/>
          <w:sz w:val="24"/>
          <w:szCs w:val="24"/>
          <w:lang w:val="sr-Cyrl-RS" w:eastAsia="sr-Cyrl-RS"/>
        </w:rPr>
        <w:t>у</w:t>
      </w:r>
      <w:r w:rsidR="00FE6B9E" w:rsidRPr="001C277E">
        <w:rPr>
          <w:rFonts w:ascii="Times New Roman" w:eastAsia="Times New Roman" w:hAnsi="Times New Roman"/>
          <w:sz w:val="24"/>
          <w:szCs w:val="24"/>
          <w:lang w:val="sr-Cyrl-RS" w:eastAsia="sr-Cyrl-RS"/>
        </w:rPr>
        <w:t xml:space="preserve"> спроводе и за усклађеност са обавезама утврђеним у овом члану.</w:t>
      </w:r>
    </w:p>
    <w:p w14:paraId="59B8839F" w14:textId="77777777" w:rsidR="009734EB" w:rsidRDefault="009734EB" w:rsidP="001C277E">
      <w:pPr>
        <w:pStyle w:val="000020"/>
        <w:spacing w:before="0" w:beforeAutospacing="0"/>
        <w:ind w:firstLine="720"/>
        <w:rPr>
          <w:rFonts w:ascii="Times New Roman" w:eastAsia="Times New Roman" w:hAnsi="Times New Roman"/>
          <w:sz w:val="24"/>
          <w:szCs w:val="24"/>
          <w:lang w:eastAsia="sr-Cyrl-RS"/>
        </w:rPr>
      </w:pPr>
    </w:p>
    <w:p w14:paraId="028F1A38" w14:textId="1F7F977E" w:rsidR="000130B0" w:rsidRPr="00A900D8" w:rsidRDefault="000130B0" w:rsidP="000130B0">
      <w:pPr>
        <w:pStyle w:val="Default"/>
        <w:spacing w:before="120" w:after="240" w:line="276" w:lineRule="auto"/>
        <w:jc w:val="center"/>
        <w:rPr>
          <w:color w:val="auto"/>
        </w:rPr>
      </w:pPr>
      <w:r w:rsidRPr="00A900D8">
        <w:rPr>
          <w:b/>
          <w:bCs/>
        </w:rPr>
        <w:t>Процена ризика добављача 5</w:t>
      </w:r>
      <w:r w:rsidRPr="00A900D8">
        <w:rPr>
          <w:b/>
          <w:bCs/>
          <w:lang w:val="en-US"/>
        </w:rPr>
        <w:t>G</w:t>
      </w:r>
      <w:r w:rsidRPr="00A900D8">
        <w:rPr>
          <w:b/>
          <w:bCs/>
        </w:rPr>
        <w:t xml:space="preserve"> опреме</w:t>
      </w:r>
    </w:p>
    <w:p w14:paraId="3B8691A3" w14:textId="4B870E46" w:rsidR="009E2373" w:rsidRPr="002E0B1F" w:rsidRDefault="009E2373" w:rsidP="002E0B1F">
      <w:pPr>
        <w:pStyle w:val="basic-paragraph"/>
        <w:shd w:val="clear" w:color="auto" w:fill="FFFFFF"/>
        <w:spacing w:before="0" w:beforeAutospacing="0" w:after="0" w:afterAutospacing="0"/>
        <w:jc w:val="center"/>
      </w:pPr>
      <w:r w:rsidRPr="002E0B1F">
        <w:t>Члан 9.</w:t>
      </w:r>
    </w:p>
    <w:p w14:paraId="23129479" w14:textId="4B8AA974" w:rsidR="00514FB8" w:rsidRPr="001C277E" w:rsidRDefault="001B0863"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У оквиру националне процене ризика из члана </w:t>
      </w:r>
      <w:r w:rsidR="00E124CF" w:rsidRPr="001C277E">
        <w:rPr>
          <w:rFonts w:ascii="Times New Roman" w:eastAsia="Times New Roman" w:hAnsi="Times New Roman"/>
          <w:sz w:val="24"/>
          <w:szCs w:val="24"/>
          <w:lang w:val="sr-Cyrl-RS" w:eastAsia="sr-Cyrl-RS"/>
        </w:rPr>
        <w:t>6</w:t>
      </w:r>
      <w:r w:rsidRPr="001C277E">
        <w:rPr>
          <w:rFonts w:ascii="Times New Roman" w:eastAsia="Times New Roman" w:hAnsi="Times New Roman"/>
          <w:sz w:val="24"/>
          <w:szCs w:val="24"/>
          <w:lang w:val="sr-Cyrl-RS" w:eastAsia="sr-Cyrl-RS"/>
        </w:rPr>
        <w:t xml:space="preserve">. ове уредбе, </w:t>
      </w:r>
      <w:r w:rsidR="0032602A" w:rsidRPr="001C277E">
        <w:rPr>
          <w:rFonts w:ascii="Times New Roman" w:eastAsia="Times New Roman" w:hAnsi="Times New Roman"/>
          <w:sz w:val="24"/>
          <w:szCs w:val="24"/>
          <w:lang w:val="sr-Cyrl-RS" w:eastAsia="sr-Cyrl-RS"/>
        </w:rPr>
        <w:t>М</w:t>
      </w:r>
      <w:r w:rsidR="00A83EF4" w:rsidRPr="001C277E">
        <w:rPr>
          <w:rFonts w:ascii="Times New Roman" w:eastAsia="Times New Roman" w:hAnsi="Times New Roman"/>
          <w:sz w:val="24"/>
          <w:szCs w:val="24"/>
          <w:lang w:val="sr-Cyrl-RS" w:eastAsia="sr-Cyrl-RS"/>
        </w:rPr>
        <w:t xml:space="preserve">инистарство спроводи процену </w:t>
      </w:r>
      <w:r w:rsidR="00514FB8" w:rsidRPr="001C277E">
        <w:rPr>
          <w:rFonts w:ascii="Times New Roman" w:eastAsia="Times New Roman" w:hAnsi="Times New Roman"/>
          <w:sz w:val="24"/>
          <w:szCs w:val="24"/>
          <w:lang w:val="sr-Cyrl-RS" w:eastAsia="sr-Cyrl-RS"/>
        </w:rPr>
        <w:t xml:space="preserve">ризика </w:t>
      </w:r>
      <w:r w:rsidR="00A83EF4" w:rsidRPr="001C277E">
        <w:rPr>
          <w:rFonts w:ascii="Times New Roman" w:eastAsia="Times New Roman" w:hAnsi="Times New Roman"/>
          <w:sz w:val="24"/>
          <w:szCs w:val="24"/>
          <w:lang w:val="sr-Cyrl-RS" w:eastAsia="sr-Cyrl-RS"/>
        </w:rPr>
        <w:t>добављача</w:t>
      </w:r>
      <w:r w:rsidR="00514FB8" w:rsidRPr="001C277E">
        <w:rPr>
          <w:rFonts w:ascii="Times New Roman" w:eastAsia="Times New Roman" w:hAnsi="Times New Roman"/>
          <w:sz w:val="24"/>
          <w:szCs w:val="24"/>
          <w:lang w:val="sr-Cyrl-RS" w:eastAsia="sr-Cyrl-RS"/>
        </w:rPr>
        <w:t xml:space="preserve"> </w:t>
      </w:r>
      <w:r w:rsidR="00D94CEB" w:rsidRPr="001C277E">
        <w:rPr>
          <w:rFonts w:ascii="Times New Roman" w:eastAsia="Times New Roman" w:hAnsi="Times New Roman"/>
          <w:sz w:val="24"/>
          <w:szCs w:val="24"/>
          <w:lang w:val="sr-Cyrl-RS" w:eastAsia="sr-Cyrl-RS"/>
        </w:rPr>
        <w:t xml:space="preserve">5G опреме која припада некој од </w:t>
      </w:r>
      <w:r w:rsidR="00BB27BF" w:rsidRPr="001C277E">
        <w:rPr>
          <w:rFonts w:ascii="Times New Roman" w:eastAsia="Times New Roman" w:hAnsi="Times New Roman"/>
          <w:sz w:val="24"/>
          <w:szCs w:val="24"/>
          <w:lang w:val="sr-Cyrl-RS" w:eastAsia="sr-Cyrl-RS"/>
        </w:rPr>
        <w:t>кључних</w:t>
      </w:r>
      <w:r w:rsidR="002778C1" w:rsidRPr="001C277E">
        <w:rPr>
          <w:rFonts w:ascii="Times New Roman" w:eastAsia="Times New Roman" w:hAnsi="Times New Roman"/>
          <w:sz w:val="24"/>
          <w:szCs w:val="24"/>
          <w:lang w:val="sr-Cyrl-RS" w:eastAsia="sr-Cyrl-RS"/>
        </w:rPr>
        <w:t xml:space="preserve"> компоненти 5G мреже </w:t>
      </w:r>
      <w:r w:rsidRPr="001C277E">
        <w:rPr>
          <w:rFonts w:ascii="Times New Roman" w:eastAsia="Times New Roman" w:hAnsi="Times New Roman"/>
          <w:sz w:val="24"/>
          <w:szCs w:val="24"/>
          <w:lang w:val="sr-Cyrl-RS" w:eastAsia="sr-Cyrl-RS"/>
        </w:rPr>
        <w:t xml:space="preserve">и утврђује мере за превазилажење или ублажавање </w:t>
      </w:r>
      <w:r w:rsidR="00DD7C8C" w:rsidRPr="001C277E">
        <w:rPr>
          <w:rFonts w:ascii="Times New Roman" w:eastAsia="Times New Roman" w:hAnsi="Times New Roman"/>
          <w:sz w:val="24"/>
          <w:szCs w:val="24"/>
          <w:lang w:val="sr-Cyrl-RS" w:eastAsia="sr-Cyrl-RS"/>
        </w:rPr>
        <w:t xml:space="preserve">ових </w:t>
      </w:r>
      <w:r w:rsidRPr="001C277E">
        <w:rPr>
          <w:rFonts w:ascii="Times New Roman" w:eastAsia="Times New Roman" w:hAnsi="Times New Roman"/>
          <w:sz w:val="24"/>
          <w:szCs w:val="24"/>
          <w:lang w:val="sr-Cyrl-RS" w:eastAsia="sr-Cyrl-RS"/>
        </w:rPr>
        <w:t xml:space="preserve">ризика, у сарадњи са органима из члана </w:t>
      </w:r>
      <w:r w:rsidR="00D94CEB" w:rsidRPr="001C277E">
        <w:rPr>
          <w:rFonts w:ascii="Times New Roman" w:eastAsia="Times New Roman" w:hAnsi="Times New Roman"/>
          <w:sz w:val="24"/>
          <w:szCs w:val="24"/>
          <w:lang w:val="sr-Cyrl-RS" w:eastAsia="sr-Cyrl-RS"/>
        </w:rPr>
        <w:t>6</w:t>
      </w:r>
      <w:r w:rsidRPr="001C277E">
        <w:rPr>
          <w:rFonts w:ascii="Times New Roman" w:eastAsia="Times New Roman" w:hAnsi="Times New Roman"/>
          <w:sz w:val="24"/>
          <w:szCs w:val="24"/>
          <w:lang w:val="sr-Cyrl-RS" w:eastAsia="sr-Cyrl-RS"/>
        </w:rPr>
        <w:t xml:space="preserve">. став </w:t>
      </w:r>
      <w:r w:rsidR="00D94CEB" w:rsidRPr="001C277E">
        <w:rPr>
          <w:rFonts w:ascii="Times New Roman" w:eastAsia="Times New Roman" w:hAnsi="Times New Roman"/>
          <w:sz w:val="24"/>
          <w:szCs w:val="24"/>
          <w:lang w:val="sr-Cyrl-RS" w:eastAsia="sr-Cyrl-RS"/>
        </w:rPr>
        <w:t>3</w:t>
      </w:r>
      <w:r w:rsidRPr="001C277E">
        <w:rPr>
          <w:rFonts w:ascii="Times New Roman" w:eastAsia="Times New Roman" w:hAnsi="Times New Roman"/>
          <w:sz w:val="24"/>
          <w:szCs w:val="24"/>
          <w:lang w:val="sr-Cyrl-RS" w:eastAsia="sr-Cyrl-RS"/>
        </w:rPr>
        <w:t>. ове уредбе</w:t>
      </w:r>
      <w:r w:rsidR="00514FB8" w:rsidRPr="001C277E">
        <w:rPr>
          <w:rFonts w:ascii="Times New Roman" w:eastAsia="Times New Roman" w:hAnsi="Times New Roman"/>
          <w:sz w:val="24"/>
          <w:szCs w:val="24"/>
          <w:lang w:val="sr-Cyrl-RS" w:eastAsia="sr-Cyrl-RS"/>
        </w:rPr>
        <w:t xml:space="preserve">. </w:t>
      </w:r>
    </w:p>
    <w:p w14:paraId="705478EA" w14:textId="12F708A8" w:rsidR="00A83EF4" w:rsidRDefault="00A83EF4" w:rsidP="002A7F7D">
      <w:pPr>
        <w:pStyle w:val="000020"/>
        <w:spacing w:before="0" w:beforeAutospacing="0"/>
        <w:ind w:firstLine="720"/>
        <w:rPr>
          <w:rFonts w:ascii="Times New Roman" w:hAnsi="Times New Roman"/>
          <w:sz w:val="24"/>
          <w:szCs w:val="24"/>
          <w:lang w:val="sr-Cyrl-RS"/>
        </w:rPr>
      </w:pPr>
      <w:r w:rsidRPr="001C277E">
        <w:rPr>
          <w:rFonts w:ascii="Times New Roman" w:eastAsia="Times New Roman" w:hAnsi="Times New Roman"/>
          <w:sz w:val="24"/>
          <w:szCs w:val="24"/>
          <w:lang w:val="sr-Cyrl-RS" w:eastAsia="sr-Cyrl-RS"/>
        </w:rPr>
        <w:t xml:space="preserve">Процена </w:t>
      </w:r>
      <w:r w:rsidR="00514FB8" w:rsidRPr="001C277E">
        <w:rPr>
          <w:rFonts w:ascii="Times New Roman" w:eastAsia="Times New Roman" w:hAnsi="Times New Roman"/>
          <w:sz w:val="24"/>
          <w:szCs w:val="24"/>
          <w:lang w:val="sr-Cyrl-RS" w:eastAsia="sr-Cyrl-RS"/>
        </w:rPr>
        <w:t xml:space="preserve">ризика добављача </w:t>
      </w:r>
      <w:r w:rsidRPr="001C277E">
        <w:rPr>
          <w:rFonts w:ascii="Times New Roman" w:eastAsia="Times New Roman" w:hAnsi="Times New Roman"/>
          <w:sz w:val="24"/>
          <w:szCs w:val="24"/>
          <w:lang w:val="sr-Cyrl-RS" w:eastAsia="sr-Cyrl-RS"/>
        </w:rPr>
        <w:t>укључује</w:t>
      </w:r>
      <w:r w:rsidR="00792428" w:rsidRPr="001C277E">
        <w:rPr>
          <w:rFonts w:ascii="Times New Roman" w:eastAsia="Times New Roman" w:hAnsi="Times New Roman"/>
          <w:sz w:val="24"/>
          <w:szCs w:val="24"/>
          <w:lang w:val="sr-Cyrl-RS" w:eastAsia="sr-Cyrl-RS"/>
        </w:rPr>
        <w:t xml:space="preserve"> процену </w:t>
      </w:r>
      <w:r w:rsidR="0013230D" w:rsidRPr="001C277E">
        <w:rPr>
          <w:rFonts w:ascii="Times New Roman" w:eastAsia="Times New Roman" w:hAnsi="Times New Roman"/>
          <w:sz w:val="24"/>
          <w:szCs w:val="24"/>
          <w:lang w:val="sr-Cyrl-RS" w:eastAsia="sr-Cyrl-RS"/>
        </w:rPr>
        <w:t xml:space="preserve">техничких, </w:t>
      </w:r>
      <w:r w:rsidR="00792428" w:rsidRPr="001C277E">
        <w:rPr>
          <w:rFonts w:ascii="Times New Roman" w:eastAsia="Times New Roman" w:hAnsi="Times New Roman"/>
          <w:sz w:val="24"/>
          <w:szCs w:val="24"/>
          <w:lang w:val="sr-Cyrl-RS" w:eastAsia="sr-Cyrl-RS"/>
        </w:rPr>
        <w:t>техн</w:t>
      </w:r>
      <w:r w:rsidR="005F6C55" w:rsidRPr="001C277E">
        <w:rPr>
          <w:rFonts w:ascii="Times New Roman" w:eastAsia="Times New Roman" w:hAnsi="Times New Roman"/>
          <w:sz w:val="24"/>
          <w:szCs w:val="24"/>
          <w:lang w:val="sr-Cyrl-RS" w:eastAsia="sr-Cyrl-RS"/>
        </w:rPr>
        <w:t xml:space="preserve">олошких и </w:t>
      </w:r>
      <w:r w:rsidR="00FA3E0C" w:rsidRPr="001C277E">
        <w:rPr>
          <w:rFonts w:ascii="Times New Roman" w:eastAsia="Times New Roman" w:hAnsi="Times New Roman"/>
          <w:sz w:val="24"/>
          <w:szCs w:val="24"/>
          <w:lang w:val="sr-Cyrl-RS" w:eastAsia="sr-Cyrl-RS"/>
        </w:rPr>
        <w:t>безбедносних</w:t>
      </w:r>
      <w:r w:rsidR="00792428" w:rsidRPr="001C277E">
        <w:rPr>
          <w:rFonts w:ascii="Times New Roman" w:hAnsi="Times New Roman"/>
          <w:sz w:val="24"/>
          <w:szCs w:val="24"/>
          <w:lang w:val="sr-Cyrl-RS"/>
        </w:rPr>
        <w:t xml:space="preserve"> фактора који укључују</w:t>
      </w:r>
      <w:r w:rsidRPr="001C277E">
        <w:rPr>
          <w:rFonts w:ascii="Times New Roman" w:hAnsi="Times New Roman"/>
          <w:sz w:val="24"/>
          <w:szCs w:val="24"/>
          <w:lang w:val="sr-Cyrl-RS"/>
        </w:rPr>
        <w:t>:</w:t>
      </w:r>
      <w:r w:rsidR="0090589F" w:rsidRPr="001C277E">
        <w:rPr>
          <w:rFonts w:ascii="Times New Roman" w:hAnsi="Times New Roman"/>
          <w:sz w:val="24"/>
          <w:szCs w:val="24"/>
          <w:lang w:val="sr-Cyrl-RS"/>
        </w:rPr>
        <w:t xml:space="preserve"> </w:t>
      </w:r>
    </w:p>
    <w:p w14:paraId="6C324275" w14:textId="67D24B04" w:rsidR="0013230D" w:rsidRPr="000A5B8A" w:rsidRDefault="000A5B8A" w:rsidP="000A5B8A">
      <w:pPr>
        <w:spacing w:after="0" w:line="240" w:lineRule="auto"/>
        <w:ind w:firstLine="720"/>
        <w:jc w:val="both"/>
        <w:rPr>
          <w:rFonts w:ascii="Times New Roman" w:hAnsi="Times New Roman" w:cs="Times New Roman"/>
        </w:rPr>
      </w:pPr>
      <w:bookmarkStart w:id="7" w:name="_Hlk191470277"/>
      <w:r w:rsidRPr="000A5B8A">
        <w:rPr>
          <w:rFonts w:ascii="Times New Roman" w:hAnsi="Times New Roman" w:cs="Times New Roman"/>
          <w:lang w:val="sr-Latn-RS"/>
        </w:rPr>
        <w:t>1</w:t>
      </w:r>
      <w:r w:rsidRPr="000A5B8A">
        <w:rPr>
          <w:rFonts w:ascii="Times New Roman" w:hAnsi="Times New Roman" w:cs="Times New Roman"/>
        </w:rPr>
        <w:t xml:space="preserve">) </w:t>
      </w:r>
      <w:r w:rsidR="007A2875" w:rsidRPr="000A5B8A">
        <w:rPr>
          <w:rFonts w:ascii="Times New Roman" w:hAnsi="Times New Roman" w:cs="Times New Roman"/>
        </w:rPr>
        <w:t>п</w:t>
      </w:r>
      <w:r w:rsidR="0013230D" w:rsidRPr="000A5B8A">
        <w:rPr>
          <w:rFonts w:ascii="Times New Roman" w:hAnsi="Times New Roman" w:cs="Times New Roman"/>
        </w:rPr>
        <w:t>роцен</w:t>
      </w:r>
      <w:r w:rsidR="00FA3E0C" w:rsidRPr="000A5B8A">
        <w:rPr>
          <w:rFonts w:ascii="Times New Roman" w:hAnsi="Times New Roman" w:cs="Times New Roman"/>
        </w:rPr>
        <w:t>у</w:t>
      </w:r>
      <w:r w:rsidR="0013230D" w:rsidRPr="000A5B8A">
        <w:rPr>
          <w:rFonts w:ascii="Times New Roman" w:hAnsi="Times New Roman" w:cs="Times New Roman"/>
        </w:rPr>
        <w:t xml:space="preserve"> техничких аспеката безбедности опреме и софтвера добављача, узимајући у обзир потенцијалне рањивости у дизајну, кодирању и интеграцији опреме у 5G мрежу</w:t>
      </w:r>
      <w:r w:rsidR="001C20E2" w:rsidRPr="000A5B8A">
        <w:rPr>
          <w:rFonts w:ascii="Times New Roman" w:hAnsi="Times New Roman" w:cs="Times New Roman"/>
        </w:rPr>
        <w:t>;</w:t>
      </w:r>
    </w:p>
    <w:bookmarkEnd w:id="7"/>
    <w:p w14:paraId="5F2C7225" w14:textId="4DADC3CF" w:rsidR="0013230D" w:rsidRPr="000A5B8A" w:rsidRDefault="000A5B8A" w:rsidP="000A5B8A">
      <w:pPr>
        <w:spacing w:after="0" w:line="240" w:lineRule="auto"/>
        <w:ind w:firstLine="720"/>
        <w:jc w:val="both"/>
        <w:rPr>
          <w:rFonts w:ascii="Times New Roman" w:hAnsi="Times New Roman" w:cs="Times New Roman"/>
          <w:lang w:val="sr-Latn-RS"/>
        </w:rPr>
      </w:pPr>
      <w:r>
        <w:rPr>
          <w:rFonts w:ascii="Times New Roman" w:hAnsi="Times New Roman" w:cs="Times New Roman"/>
        </w:rPr>
        <w:t xml:space="preserve">2) </w:t>
      </w:r>
      <w:r w:rsidR="007A2875" w:rsidRPr="000A5B8A">
        <w:rPr>
          <w:rFonts w:ascii="Times New Roman" w:hAnsi="Times New Roman" w:cs="Times New Roman"/>
          <w:lang w:val="sr-Latn-RS"/>
        </w:rPr>
        <w:t>с</w:t>
      </w:r>
      <w:r w:rsidR="0013230D" w:rsidRPr="000A5B8A">
        <w:rPr>
          <w:rFonts w:ascii="Times New Roman" w:hAnsi="Times New Roman" w:cs="Times New Roman"/>
          <w:lang w:val="sr-Latn-RS"/>
        </w:rPr>
        <w:t>пособност добављача да обезбеди континуирано снабдевање и могућност контроле сопственог ланца снабдевања (под-добављача)</w:t>
      </w:r>
      <w:r w:rsidR="001C20E2" w:rsidRPr="000A5B8A">
        <w:rPr>
          <w:rFonts w:ascii="Times New Roman" w:hAnsi="Times New Roman" w:cs="Times New Roman"/>
          <w:lang w:val="sr-Latn-RS"/>
        </w:rPr>
        <w:t>;</w:t>
      </w:r>
    </w:p>
    <w:p w14:paraId="4723E828" w14:textId="01FC78AA" w:rsidR="0013230D" w:rsidRPr="000A5B8A" w:rsidRDefault="000A5B8A" w:rsidP="000A5B8A">
      <w:pPr>
        <w:spacing w:after="0" w:line="240" w:lineRule="auto"/>
        <w:ind w:firstLine="720"/>
        <w:jc w:val="both"/>
        <w:rPr>
          <w:rFonts w:ascii="Times New Roman" w:hAnsi="Times New Roman" w:cs="Times New Roman"/>
          <w:lang w:val="sr-Latn-RS"/>
        </w:rPr>
      </w:pPr>
      <w:r>
        <w:rPr>
          <w:rFonts w:ascii="Times New Roman" w:hAnsi="Times New Roman" w:cs="Times New Roman"/>
        </w:rPr>
        <w:lastRenderedPageBreak/>
        <w:t xml:space="preserve">3) </w:t>
      </w:r>
      <w:r w:rsidR="007A2875" w:rsidRPr="000A5B8A">
        <w:rPr>
          <w:rFonts w:ascii="Times New Roman" w:hAnsi="Times New Roman" w:cs="Times New Roman"/>
          <w:lang w:val="sr-Latn-RS"/>
        </w:rPr>
        <w:t>п</w:t>
      </w:r>
      <w:r w:rsidR="0013230D" w:rsidRPr="000A5B8A">
        <w:rPr>
          <w:rFonts w:ascii="Times New Roman" w:hAnsi="Times New Roman" w:cs="Times New Roman"/>
          <w:lang w:val="sr-Latn-RS"/>
        </w:rPr>
        <w:t>остојање претходних инцидената добављача у области информационе безбедности у Републици Србији</w:t>
      </w:r>
      <w:r w:rsidR="001C20E2" w:rsidRPr="000A5B8A">
        <w:rPr>
          <w:rFonts w:ascii="Times New Roman" w:hAnsi="Times New Roman" w:cs="Times New Roman"/>
          <w:lang w:val="sr-Latn-RS"/>
        </w:rPr>
        <w:t xml:space="preserve"> и</w:t>
      </w:r>
      <w:r w:rsidR="0013230D" w:rsidRPr="000A5B8A">
        <w:rPr>
          <w:rFonts w:ascii="Times New Roman" w:hAnsi="Times New Roman" w:cs="Times New Roman"/>
          <w:lang w:val="sr-Latn-RS"/>
        </w:rPr>
        <w:t xml:space="preserve"> </w:t>
      </w:r>
    </w:p>
    <w:p w14:paraId="0B4AA9AF" w14:textId="68BEFCFE" w:rsidR="00390627" w:rsidRPr="000A5B8A" w:rsidRDefault="000A5B8A" w:rsidP="000A5B8A">
      <w:pPr>
        <w:spacing w:after="0" w:line="240" w:lineRule="auto"/>
        <w:ind w:firstLine="720"/>
        <w:jc w:val="both"/>
        <w:rPr>
          <w:rFonts w:ascii="Times New Roman" w:hAnsi="Times New Roman" w:cs="Times New Roman"/>
          <w:lang w:val="sr-Latn-RS"/>
        </w:rPr>
      </w:pPr>
      <w:r>
        <w:rPr>
          <w:rFonts w:ascii="Times New Roman" w:hAnsi="Times New Roman" w:cs="Times New Roman"/>
        </w:rPr>
        <w:t xml:space="preserve">4) </w:t>
      </w:r>
      <w:r w:rsidR="007A2875" w:rsidRPr="000A5B8A">
        <w:rPr>
          <w:rFonts w:ascii="Times New Roman" w:hAnsi="Times New Roman" w:cs="Times New Roman"/>
          <w:lang w:val="sr-Latn-RS"/>
        </w:rPr>
        <w:t>к</w:t>
      </w:r>
      <w:r w:rsidR="00390627" w:rsidRPr="000A5B8A">
        <w:rPr>
          <w:rFonts w:ascii="Times New Roman" w:hAnsi="Times New Roman" w:cs="Times New Roman"/>
          <w:lang w:val="sr-Latn-RS"/>
        </w:rPr>
        <w:t>арактеристике власничке структуре добављача и повезаност добављача са владом матичне државе која ствара вероватноћу мешања те државе у пословање добављача, укључујући и могућност да утиче на локацију производње добављача.</w:t>
      </w:r>
    </w:p>
    <w:p w14:paraId="2CA7A4B6" w14:textId="3A5981AF" w:rsidR="009E3A95" w:rsidRPr="001C277E" w:rsidRDefault="002330A2"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На основу процене</w:t>
      </w:r>
      <w:r w:rsidR="00EF5292" w:rsidRPr="001C277E">
        <w:rPr>
          <w:rFonts w:ascii="Times New Roman" w:eastAsia="Times New Roman" w:hAnsi="Times New Roman"/>
          <w:sz w:val="24"/>
          <w:szCs w:val="24"/>
          <w:lang w:val="sr-Cyrl-RS" w:eastAsia="sr-Cyrl-RS"/>
        </w:rPr>
        <w:t xml:space="preserve"> </w:t>
      </w:r>
      <w:r w:rsidR="00630A50" w:rsidRPr="001C277E">
        <w:rPr>
          <w:rFonts w:ascii="Times New Roman" w:eastAsia="Times New Roman" w:hAnsi="Times New Roman"/>
          <w:sz w:val="24"/>
          <w:szCs w:val="24"/>
          <w:lang w:val="sr-Cyrl-RS" w:eastAsia="sr-Cyrl-RS"/>
        </w:rPr>
        <w:t xml:space="preserve">и примене </w:t>
      </w:r>
      <w:r w:rsidR="00C4069E" w:rsidRPr="001C277E">
        <w:rPr>
          <w:rFonts w:ascii="Times New Roman" w:eastAsia="Times New Roman" w:hAnsi="Times New Roman"/>
          <w:sz w:val="24"/>
          <w:szCs w:val="24"/>
          <w:lang w:val="sr-Cyrl-RS" w:eastAsia="sr-Cyrl-RS"/>
        </w:rPr>
        <w:t xml:space="preserve">свих критеријума </w:t>
      </w:r>
      <w:r w:rsidR="00B07088" w:rsidRPr="001C277E">
        <w:rPr>
          <w:rFonts w:ascii="Times New Roman" w:eastAsia="Times New Roman" w:hAnsi="Times New Roman"/>
          <w:sz w:val="24"/>
          <w:szCs w:val="24"/>
          <w:lang w:val="sr-Cyrl-RS" w:eastAsia="sr-Cyrl-RS"/>
        </w:rPr>
        <w:t>из става 2. овог члана</w:t>
      </w:r>
      <w:r w:rsidR="00DC7DCE" w:rsidRPr="001C277E">
        <w:rPr>
          <w:rFonts w:ascii="Times New Roman" w:eastAsia="Times New Roman" w:hAnsi="Times New Roman"/>
          <w:sz w:val="24"/>
          <w:szCs w:val="24"/>
          <w:lang w:val="sr-Cyrl-RS" w:eastAsia="sr-Cyrl-RS"/>
        </w:rPr>
        <w:t xml:space="preserve"> и стручног мишљења органа из члана </w:t>
      </w:r>
      <w:r w:rsidR="00E124CF" w:rsidRPr="001C277E">
        <w:rPr>
          <w:rFonts w:ascii="Times New Roman" w:eastAsia="Times New Roman" w:hAnsi="Times New Roman"/>
          <w:sz w:val="24"/>
          <w:szCs w:val="24"/>
          <w:lang w:val="sr-Cyrl-RS" w:eastAsia="sr-Cyrl-RS"/>
        </w:rPr>
        <w:t>6</w:t>
      </w:r>
      <w:r w:rsidR="00DC7DCE" w:rsidRPr="001C277E">
        <w:rPr>
          <w:rFonts w:ascii="Times New Roman" w:eastAsia="Times New Roman" w:hAnsi="Times New Roman"/>
          <w:sz w:val="24"/>
          <w:szCs w:val="24"/>
          <w:lang w:val="sr-Cyrl-RS" w:eastAsia="sr-Cyrl-RS"/>
        </w:rPr>
        <w:t>. став 3. ове уредбе</w:t>
      </w:r>
      <w:r w:rsidR="00B3213F" w:rsidRPr="001C277E">
        <w:rPr>
          <w:rFonts w:ascii="Times New Roman" w:eastAsia="Times New Roman" w:hAnsi="Times New Roman"/>
          <w:sz w:val="24"/>
          <w:szCs w:val="24"/>
          <w:lang w:val="sr-Cyrl-RS" w:eastAsia="sr-Cyrl-RS"/>
        </w:rPr>
        <w:t>,</w:t>
      </w:r>
      <w:r w:rsidR="009E3A95" w:rsidRPr="001C277E">
        <w:rPr>
          <w:rFonts w:ascii="Times New Roman" w:eastAsia="Times New Roman" w:hAnsi="Times New Roman"/>
          <w:sz w:val="24"/>
          <w:szCs w:val="24"/>
          <w:lang w:val="sr-Cyrl-RS" w:eastAsia="sr-Cyrl-RS"/>
        </w:rPr>
        <w:t xml:space="preserve"> могу се применити следеће мере</w:t>
      </w:r>
      <w:r w:rsidR="00016B65" w:rsidRPr="001C277E">
        <w:rPr>
          <w:rFonts w:ascii="Times New Roman" w:eastAsia="Times New Roman" w:hAnsi="Times New Roman"/>
          <w:sz w:val="24"/>
          <w:szCs w:val="24"/>
          <w:lang w:val="sr-Cyrl-RS" w:eastAsia="sr-Cyrl-RS"/>
        </w:rPr>
        <w:t>, у зависности од степена осетљивости кључних компонената 5</w:t>
      </w:r>
      <w:r w:rsidR="00EC6FA1" w:rsidRPr="001C277E">
        <w:rPr>
          <w:rFonts w:ascii="Times New Roman" w:eastAsia="Times New Roman" w:hAnsi="Times New Roman"/>
          <w:sz w:val="24"/>
          <w:szCs w:val="24"/>
          <w:lang w:val="sr-Cyrl-RS" w:eastAsia="sr-Cyrl-RS"/>
        </w:rPr>
        <w:t>G</w:t>
      </w:r>
      <w:r w:rsidR="00016B65" w:rsidRPr="001C277E">
        <w:rPr>
          <w:rFonts w:ascii="Times New Roman" w:eastAsia="Times New Roman" w:hAnsi="Times New Roman"/>
          <w:sz w:val="24"/>
          <w:szCs w:val="24"/>
          <w:lang w:val="sr-Cyrl-RS" w:eastAsia="sr-Cyrl-RS"/>
        </w:rPr>
        <w:t xml:space="preserve"> мреже</w:t>
      </w:r>
      <w:r w:rsidR="009E3A95" w:rsidRPr="001C277E">
        <w:rPr>
          <w:rFonts w:ascii="Times New Roman" w:eastAsia="Times New Roman" w:hAnsi="Times New Roman"/>
          <w:sz w:val="24"/>
          <w:szCs w:val="24"/>
          <w:lang w:val="sr-Cyrl-RS" w:eastAsia="sr-Cyrl-RS"/>
        </w:rPr>
        <w:t>:</w:t>
      </w:r>
    </w:p>
    <w:p w14:paraId="5841D05C" w14:textId="47346896" w:rsidR="00BE6EF8" w:rsidRPr="000A5B8A" w:rsidRDefault="000A5B8A" w:rsidP="000A5B8A">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о</w:t>
      </w:r>
      <w:r w:rsidR="009E3A95" w:rsidRPr="000A5B8A">
        <w:rPr>
          <w:rFonts w:ascii="Times New Roman" w:eastAsia="Times New Roman" w:hAnsi="Times New Roman" w:cs="Times New Roman"/>
          <w:kern w:val="0"/>
          <w14:ligatures w14:val="none"/>
        </w:rPr>
        <w:t xml:space="preserve">граничење или забрана употребе опреме и услуга добављача у </w:t>
      </w:r>
      <w:r w:rsidR="00BB27BF" w:rsidRPr="000A5B8A">
        <w:rPr>
          <w:rFonts w:ascii="Times New Roman" w:eastAsia="Times New Roman" w:hAnsi="Times New Roman" w:cs="Times New Roman"/>
          <w:kern w:val="0"/>
          <w14:ligatures w14:val="none"/>
        </w:rPr>
        <w:t>кључним</w:t>
      </w:r>
      <w:r w:rsidR="009E3A95" w:rsidRPr="000A5B8A">
        <w:rPr>
          <w:rFonts w:ascii="Times New Roman" w:eastAsia="Times New Roman" w:hAnsi="Times New Roman" w:cs="Times New Roman"/>
          <w:kern w:val="0"/>
          <w14:ligatures w14:val="none"/>
        </w:rPr>
        <w:t xml:space="preserve"> </w:t>
      </w:r>
      <w:r w:rsidR="00BE6EF8" w:rsidRPr="000A5B8A">
        <w:rPr>
          <w:rFonts w:ascii="Times New Roman" w:eastAsia="Times New Roman" w:hAnsi="Times New Roman" w:cs="Times New Roman"/>
          <w:kern w:val="0"/>
          <w14:ligatures w14:val="none"/>
        </w:rPr>
        <w:t>компонентама</w:t>
      </w:r>
      <w:r w:rsidR="009E3A95" w:rsidRPr="000A5B8A">
        <w:rPr>
          <w:rFonts w:ascii="Times New Roman" w:eastAsia="Times New Roman" w:hAnsi="Times New Roman" w:cs="Times New Roman"/>
          <w:kern w:val="0"/>
          <w14:ligatures w14:val="none"/>
        </w:rPr>
        <w:t xml:space="preserve"> 5G мреже</w:t>
      </w:r>
      <w:r w:rsidR="00BE6EF8" w:rsidRPr="000A5B8A">
        <w:rPr>
          <w:rFonts w:ascii="Times New Roman" w:eastAsia="Times New Roman" w:hAnsi="Times New Roman" w:cs="Times New Roman"/>
          <w:kern w:val="0"/>
          <w14:ligatures w14:val="none"/>
        </w:rPr>
        <w:t xml:space="preserve"> које су </w:t>
      </w:r>
      <w:r w:rsidR="003E129C" w:rsidRPr="000A5B8A">
        <w:rPr>
          <w:rFonts w:ascii="Times New Roman" w:eastAsia="Times New Roman" w:hAnsi="Times New Roman" w:cs="Times New Roman"/>
          <w:kern w:val="0"/>
          <w14:ligatures w14:val="none"/>
        </w:rPr>
        <w:t>означене</w:t>
      </w:r>
      <w:r w:rsidR="00BE6EF8" w:rsidRPr="000A5B8A">
        <w:rPr>
          <w:rFonts w:ascii="Times New Roman" w:eastAsia="Times New Roman" w:hAnsi="Times New Roman" w:cs="Times New Roman"/>
          <w:kern w:val="0"/>
          <w14:ligatures w14:val="none"/>
        </w:rPr>
        <w:t xml:space="preserve"> са критичн</w:t>
      </w:r>
      <w:r w:rsidR="003E129C" w:rsidRPr="000A5B8A">
        <w:rPr>
          <w:rFonts w:ascii="Times New Roman" w:eastAsia="Times New Roman" w:hAnsi="Times New Roman" w:cs="Times New Roman"/>
          <w:kern w:val="0"/>
          <w14:ligatures w14:val="none"/>
        </w:rPr>
        <w:t xml:space="preserve">им степеном </w:t>
      </w:r>
      <w:r w:rsidR="00BE6EF8" w:rsidRPr="000A5B8A">
        <w:rPr>
          <w:rFonts w:ascii="Times New Roman" w:eastAsia="Times New Roman" w:hAnsi="Times New Roman" w:cs="Times New Roman"/>
          <w:kern w:val="0"/>
          <w14:ligatures w14:val="none"/>
        </w:rPr>
        <w:t>осетљиво</w:t>
      </w:r>
      <w:r w:rsidR="003E129C" w:rsidRPr="000A5B8A">
        <w:rPr>
          <w:rFonts w:ascii="Times New Roman" w:eastAsia="Times New Roman" w:hAnsi="Times New Roman" w:cs="Times New Roman"/>
          <w:kern w:val="0"/>
          <w14:ligatures w14:val="none"/>
        </w:rPr>
        <w:t>сти</w:t>
      </w:r>
      <w:r w:rsidR="00B3213F" w:rsidRPr="000A5B8A">
        <w:rPr>
          <w:rFonts w:ascii="Times New Roman" w:eastAsia="Times New Roman" w:hAnsi="Times New Roman" w:cs="Times New Roman"/>
          <w:kern w:val="0"/>
          <w14:ligatures w14:val="none"/>
        </w:rPr>
        <w:t xml:space="preserve"> и само ако се сврха не може постићи неком од ниже прописаних мера</w:t>
      </w:r>
      <w:r w:rsidR="00DD7C8C" w:rsidRPr="000A5B8A">
        <w:rPr>
          <w:rFonts w:ascii="Times New Roman" w:eastAsia="Times New Roman" w:hAnsi="Times New Roman" w:cs="Times New Roman"/>
          <w:kern w:val="0"/>
          <w14:ligatures w14:val="none"/>
        </w:rPr>
        <w:t>;</w:t>
      </w:r>
      <w:r w:rsidR="003E129C" w:rsidRPr="000A5B8A">
        <w:rPr>
          <w:rFonts w:ascii="Times New Roman" w:eastAsia="Times New Roman" w:hAnsi="Times New Roman" w:cs="Times New Roman"/>
          <w:kern w:val="0"/>
          <w14:ligatures w14:val="none"/>
        </w:rPr>
        <w:t xml:space="preserve"> </w:t>
      </w:r>
      <w:r w:rsidR="00BE6EF8" w:rsidRPr="000A5B8A">
        <w:rPr>
          <w:rFonts w:ascii="Times New Roman" w:eastAsia="Times New Roman" w:hAnsi="Times New Roman" w:cs="Times New Roman"/>
          <w:kern w:val="0"/>
          <w14:ligatures w14:val="none"/>
        </w:rPr>
        <w:t xml:space="preserve"> </w:t>
      </w:r>
    </w:p>
    <w:p w14:paraId="196DF583" w14:textId="67406FF2" w:rsidR="007B3253" w:rsidRPr="000A5B8A" w:rsidRDefault="000A5B8A" w:rsidP="000A5B8A">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п</w:t>
      </w:r>
      <w:r w:rsidR="007B3253" w:rsidRPr="000A5B8A">
        <w:rPr>
          <w:rFonts w:ascii="Times New Roman" w:eastAsia="Times New Roman" w:hAnsi="Times New Roman" w:cs="Times New Roman"/>
          <w:kern w:val="0"/>
          <w14:ligatures w14:val="none"/>
        </w:rPr>
        <w:t xml:space="preserve">римена додатних безбедносних провера и надзора пре употребе </w:t>
      </w:r>
      <w:r w:rsidR="002C104F" w:rsidRPr="000A5B8A">
        <w:rPr>
          <w:rFonts w:ascii="Times New Roman" w:eastAsia="Times New Roman" w:hAnsi="Times New Roman" w:cs="Times New Roman"/>
          <w:kern w:val="0"/>
          <w14:ligatures w14:val="none"/>
        </w:rPr>
        <w:t xml:space="preserve">5G </w:t>
      </w:r>
      <w:r w:rsidR="007B3253" w:rsidRPr="000A5B8A">
        <w:rPr>
          <w:rFonts w:ascii="Times New Roman" w:eastAsia="Times New Roman" w:hAnsi="Times New Roman" w:cs="Times New Roman"/>
          <w:kern w:val="0"/>
          <w14:ligatures w14:val="none"/>
        </w:rPr>
        <w:t xml:space="preserve">опреме добављача у </w:t>
      </w:r>
      <w:r w:rsidR="00BB27BF" w:rsidRPr="000A5B8A">
        <w:rPr>
          <w:rFonts w:ascii="Times New Roman" w:eastAsia="Times New Roman" w:hAnsi="Times New Roman" w:cs="Times New Roman"/>
          <w:kern w:val="0"/>
          <w14:ligatures w14:val="none"/>
        </w:rPr>
        <w:t>кључним</w:t>
      </w:r>
      <w:r w:rsidR="007B3253" w:rsidRPr="000A5B8A">
        <w:rPr>
          <w:rFonts w:ascii="Times New Roman" w:eastAsia="Times New Roman" w:hAnsi="Times New Roman" w:cs="Times New Roman"/>
          <w:kern w:val="0"/>
          <w14:ligatures w14:val="none"/>
        </w:rPr>
        <w:t xml:space="preserve"> компонентама 5G мреже;</w:t>
      </w:r>
    </w:p>
    <w:p w14:paraId="14F13109" w14:textId="4E23DF43" w:rsidR="00A02257" w:rsidRPr="000A5B8A" w:rsidRDefault="000A5B8A" w:rsidP="000A5B8A">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з</w:t>
      </w:r>
      <w:r w:rsidR="00A02257" w:rsidRPr="000A5B8A">
        <w:rPr>
          <w:rFonts w:ascii="Times New Roman" w:eastAsia="Times New Roman" w:hAnsi="Times New Roman" w:cs="Times New Roman"/>
          <w:kern w:val="0"/>
          <w14:ligatures w14:val="none"/>
        </w:rPr>
        <w:t xml:space="preserve">ахтев да </w:t>
      </w:r>
      <w:r w:rsidR="005972D7" w:rsidRPr="000A5B8A">
        <w:rPr>
          <w:rFonts w:ascii="Times New Roman" w:eastAsia="Times New Roman" w:hAnsi="Times New Roman" w:cs="Times New Roman"/>
          <w:kern w:val="0"/>
          <w14:ligatures w14:val="none"/>
        </w:rPr>
        <w:t>добављач</w:t>
      </w:r>
      <w:r w:rsidR="00A02257" w:rsidRPr="000A5B8A">
        <w:rPr>
          <w:rFonts w:ascii="Times New Roman" w:eastAsia="Times New Roman" w:hAnsi="Times New Roman" w:cs="Times New Roman"/>
          <w:kern w:val="0"/>
          <w14:ligatures w14:val="none"/>
        </w:rPr>
        <w:t xml:space="preserve"> испуњава стандарде</w:t>
      </w:r>
      <w:r w:rsidR="004F7E8C">
        <w:rPr>
          <w:rFonts w:ascii="Times New Roman" w:eastAsia="Times New Roman" w:hAnsi="Times New Roman" w:cs="Times New Roman"/>
          <w:kern w:val="0"/>
          <w:lang w:val="en-US"/>
          <w14:ligatures w14:val="none"/>
        </w:rPr>
        <w:t xml:space="preserve"> </w:t>
      </w:r>
      <w:r w:rsidR="004F7E8C">
        <w:rPr>
          <w:rFonts w:ascii="Times New Roman" w:eastAsia="Times New Roman" w:hAnsi="Times New Roman" w:cs="Times New Roman"/>
          <w:kern w:val="0"/>
          <w14:ligatures w14:val="none"/>
        </w:rPr>
        <w:t>у складу са прописима који уређују област електронских комуникација и област информационе безбедности</w:t>
      </w:r>
      <w:r w:rsidR="005972D7" w:rsidRPr="000A5B8A">
        <w:rPr>
          <w:rFonts w:ascii="Times New Roman" w:eastAsia="Times New Roman" w:hAnsi="Times New Roman" w:cs="Times New Roman"/>
          <w:kern w:val="0"/>
          <w14:ligatures w14:val="none"/>
        </w:rPr>
        <w:t>;</w:t>
      </w:r>
    </w:p>
    <w:p w14:paraId="35FB17FF" w14:textId="17250A07" w:rsidR="00A02257" w:rsidRPr="000A5B8A" w:rsidRDefault="000A5B8A" w:rsidP="000A5B8A">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у</w:t>
      </w:r>
      <w:r w:rsidR="00A02257" w:rsidRPr="000A5B8A">
        <w:rPr>
          <w:rFonts w:ascii="Times New Roman" w:eastAsia="Times New Roman" w:hAnsi="Times New Roman" w:cs="Times New Roman"/>
          <w:kern w:val="0"/>
          <w14:ligatures w14:val="none"/>
        </w:rPr>
        <w:t xml:space="preserve">спостављање обавезне сертификације за </w:t>
      </w:r>
      <w:r w:rsidR="002C104F" w:rsidRPr="000A5B8A">
        <w:rPr>
          <w:rFonts w:ascii="Times New Roman" w:eastAsia="Times New Roman" w:hAnsi="Times New Roman" w:cs="Times New Roman"/>
          <w:kern w:val="0"/>
          <w14:ligatures w14:val="none"/>
        </w:rPr>
        <w:t xml:space="preserve">5G </w:t>
      </w:r>
      <w:r w:rsidR="00A02257" w:rsidRPr="000A5B8A">
        <w:rPr>
          <w:rFonts w:ascii="Times New Roman" w:eastAsia="Times New Roman" w:hAnsi="Times New Roman" w:cs="Times New Roman"/>
          <w:kern w:val="0"/>
          <w14:ligatures w14:val="none"/>
        </w:rPr>
        <w:t>опрему и софтвер</w:t>
      </w:r>
      <w:r w:rsidR="00DD7C8C" w:rsidRPr="000A5B8A">
        <w:rPr>
          <w:rFonts w:ascii="Times New Roman" w:eastAsia="Times New Roman" w:hAnsi="Times New Roman" w:cs="Times New Roman"/>
          <w:kern w:val="0"/>
          <w14:ligatures w14:val="none"/>
        </w:rPr>
        <w:t>, при чему се</w:t>
      </w:r>
      <w:r w:rsidR="00A02257" w:rsidRPr="000A5B8A">
        <w:rPr>
          <w:rFonts w:ascii="Times New Roman" w:eastAsia="Times New Roman" w:hAnsi="Times New Roman" w:cs="Times New Roman"/>
          <w:kern w:val="0"/>
          <w14:ligatures w14:val="none"/>
        </w:rPr>
        <w:t xml:space="preserve">ртификацију могу спроводити независна тела, пре </w:t>
      </w:r>
      <w:r w:rsidR="005972D7" w:rsidRPr="000A5B8A">
        <w:rPr>
          <w:rFonts w:ascii="Times New Roman" w:eastAsia="Times New Roman" w:hAnsi="Times New Roman" w:cs="Times New Roman"/>
          <w:kern w:val="0"/>
          <w14:ligatures w14:val="none"/>
        </w:rPr>
        <w:t>интеграције</w:t>
      </w:r>
      <w:r w:rsidR="00A02257" w:rsidRPr="000A5B8A">
        <w:rPr>
          <w:rFonts w:ascii="Times New Roman" w:eastAsia="Times New Roman" w:hAnsi="Times New Roman" w:cs="Times New Roman"/>
          <w:kern w:val="0"/>
          <w14:ligatures w14:val="none"/>
        </w:rPr>
        <w:t xml:space="preserve"> </w:t>
      </w:r>
      <w:r w:rsidR="007B3253" w:rsidRPr="000A5B8A">
        <w:rPr>
          <w:rFonts w:ascii="Times New Roman" w:eastAsia="Times New Roman" w:hAnsi="Times New Roman" w:cs="Times New Roman"/>
          <w:kern w:val="0"/>
          <w14:ligatures w14:val="none"/>
        </w:rPr>
        <w:t xml:space="preserve">опреме </w:t>
      </w:r>
      <w:r w:rsidR="00A02257" w:rsidRPr="000A5B8A">
        <w:rPr>
          <w:rFonts w:ascii="Times New Roman" w:eastAsia="Times New Roman" w:hAnsi="Times New Roman" w:cs="Times New Roman"/>
          <w:kern w:val="0"/>
          <w14:ligatures w14:val="none"/>
        </w:rPr>
        <w:t xml:space="preserve">у </w:t>
      </w:r>
      <w:r w:rsidR="007B3253" w:rsidRPr="000A5B8A">
        <w:rPr>
          <w:rFonts w:ascii="Times New Roman" w:eastAsia="Times New Roman" w:hAnsi="Times New Roman" w:cs="Times New Roman"/>
          <w:kern w:val="0"/>
          <w14:ligatures w14:val="none"/>
        </w:rPr>
        <w:t xml:space="preserve">5G </w:t>
      </w:r>
      <w:r w:rsidR="00A02257" w:rsidRPr="000A5B8A">
        <w:rPr>
          <w:rFonts w:ascii="Times New Roman" w:eastAsia="Times New Roman" w:hAnsi="Times New Roman" w:cs="Times New Roman"/>
          <w:kern w:val="0"/>
          <w14:ligatures w14:val="none"/>
        </w:rPr>
        <w:t>мрежу</w:t>
      </w:r>
      <w:r w:rsidR="001C20E2" w:rsidRPr="000A5B8A">
        <w:rPr>
          <w:rFonts w:ascii="Times New Roman" w:eastAsia="Times New Roman" w:hAnsi="Times New Roman" w:cs="Times New Roman"/>
          <w:kern w:val="0"/>
          <w14:ligatures w14:val="none"/>
        </w:rPr>
        <w:t>;</w:t>
      </w:r>
    </w:p>
    <w:p w14:paraId="3C162EA5" w14:textId="75171F12" w:rsidR="00A02257" w:rsidRPr="000A5B8A" w:rsidRDefault="000A5B8A" w:rsidP="000A5B8A">
      <w:pPr>
        <w:numPr>
          <w:ilvl w:val="1"/>
          <w:numId w:val="5"/>
        </w:numPr>
        <w:spacing w:after="0" w:line="240" w:lineRule="auto"/>
        <w:ind w:left="0" w:firstLine="284"/>
        <w:jc w:val="both"/>
        <w:rPr>
          <w:rFonts w:ascii="Times New Roman" w:eastAsia="Times New Roman" w:hAnsi="Times New Roman" w:cs="Times New Roman"/>
          <w:kern w:val="0"/>
          <w14:ligatures w14:val="none"/>
        </w:rPr>
      </w:pPr>
      <w:bookmarkStart w:id="8" w:name="_Hlk191498442"/>
      <w:r>
        <w:rPr>
          <w:rFonts w:ascii="Times New Roman" w:eastAsia="Times New Roman" w:hAnsi="Times New Roman" w:cs="Times New Roman"/>
          <w:kern w:val="0"/>
          <w14:ligatures w14:val="none"/>
        </w:rPr>
        <w:t>с</w:t>
      </w:r>
      <w:r w:rsidR="00A02257" w:rsidRPr="000A5B8A">
        <w:rPr>
          <w:rFonts w:ascii="Times New Roman" w:eastAsia="Times New Roman" w:hAnsi="Times New Roman" w:cs="Times New Roman"/>
          <w:kern w:val="0"/>
          <w14:ligatures w14:val="none"/>
        </w:rPr>
        <w:t>провођење редовн</w:t>
      </w:r>
      <w:r w:rsidR="001A075D" w:rsidRPr="000A5B8A">
        <w:rPr>
          <w:rFonts w:ascii="Times New Roman" w:eastAsia="Times New Roman" w:hAnsi="Times New Roman" w:cs="Times New Roman"/>
          <w:kern w:val="0"/>
          <w14:ligatures w14:val="none"/>
        </w:rPr>
        <w:t>е</w:t>
      </w:r>
      <w:r w:rsidR="00A02257" w:rsidRPr="000A5B8A">
        <w:rPr>
          <w:rFonts w:ascii="Times New Roman" w:eastAsia="Times New Roman" w:hAnsi="Times New Roman" w:cs="Times New Roman"/>
          <w:kern w:val="0"/>
          <w14:ligatures w14:val="none"/>
        </w:rPr>
        <w:t xml:space="preserve"> ревизиј</w:t>
      </w:r>
      <w:r w:rsidR="001A075D" w:rsidRPr="000A5B8A">
        <w:rPr>
          <w:rFonts w:ascii="Times New Roman" w:eastAsia="Times New Roman" w:hAnsi="Times New Roman" w:cs="Times New Roman"/>
          <w:kern w:val="0"/>
          <w14:ligatures w14:val="none"/>
        </w:rPr>
        <w:t>е</w:t>
      </w:r>
      <w:r w:rsidR="00A02257" w:rsidRPr="000A5B8A">
        <w:rPr>
          <w:rFonts w:ascii="Times New Roman" w:eastAsia="Times New Roman" w:hAnsi="Times New Roman" w:cs="Times New Roman"/>
          <w:kern w:val="0"/>
          <w14:ligatures w14:val="none"/>
        </w:rPr>
        <w:t xml:space="preserve"> </w:t>
      </w:r>
      <w:r w:rsidR="001A075D" w:rsidRPr="000A5B8A">
        <w:rPr>
          <w:rFonts w:ascii="Times New Roman" w:eastAsia="Times New Roman" w:hAnsi="Times New Roman" w:cs="Times New Roman"/>
          <w:kern w:val="0"/>
          <w14:ligatures w14:val="none"/>
        </w:rPr>
        <w:t xml:space="preserve">од стране овлашћене </w:t>
      </w:r>
      <w:r w:rsidR="00A02257" w:rsidRPr="000A5B8A">
        <w:rPr>
          <w:rFonts w:ascii="Times New Roman" w:eastAsia="Times New Roman" w:hAnsi="Times New Roman" w:cs="Times New Roman"/>
          <w:kern w:val="0"/>
          <w14:ligatures w14:val="none"/>
        </w:rPr>
        <w:t>независне организације</w:t>
      </w:r>
      <w:bookmarkEnd w:id="8"/>
      <w:r w:rsidR="0013230D" w:rsidRPr="000A5B8A">
        <w:rPr>
          <w:rFonts w:ascii="Times New Roman" w:eastAsia="Times New Roman" w:hAnsi="Times New Roman" w:cs="Times New Roman"/>
          <w:kern w:val="0"/>
          <w14:ligatures w14:val="none"/>
        </w:rPr>
        <w:t>,</w:t>
      </w:r>
      <w:r w:rsidR="00A02257" w:rsidRPr="000A5B8A">
        <w:rPr>
          <w:rFonts w:ascii="Times New Roman" w:eastAsia="Times New Roman" w:hAnsi="Times New Roman" w:cs="Times New Roman"/>
          <w:kern w:val="0"/>
          <w14:ligatures w14:val="none"/>
        </w:rPr>
        <w:t xml:space="preserve"> </w:t>
      </w:r>
      <w:r w:rsidR="0013230D" w:rsidRPr="000A5B8A">
        <w:rPr>
          <w:rFonts w:ascii="Times New Roman" w:eastAsia="Times New Roman" w:hAnsi="Times New Roman" w:cs="Times New Roman"/>
          <w:kern w:val="0"/>
          <w14:ligatures w14:val="none"/>
        </w:rPr>
        <w:t xml:space="preserve">о трошку добављача, </w:t>
      </w:r>
      <w:r w:rsidR="00A02257" w:rsidRPr="000A5B8A">
        <w:rPr>
          <w:rFonts w:ascii="Times New Roman" w:eastAsia="Times New Roman" w:hAnsi="Times New Roman" w:cs="Times New Roman"/>
          <w:kern w:val="0"/>
          <w14:ligatures w14:val="none"/>
        </w:rPr>
        <w:t xml:space="preserve">како би се проценила усклађеност </w:t>
      </w:r>
      <w:r w:rsidR="007B3253" w:rsidRPr="000A5B8A">
        <w:rPr>
          <w:rFonts w:ascii="Times New Roman" w:eastAsia="Times New Roman" w:hAnsi="Times New Roman" w:cs="Times New Roman"/>
          <w:kern w:val="0"/>
          <w14:ligatures w14:val="none"/>
        </w:rPr>
        <w:t xml:space="preserve">опреме и услуга добављача </w:t>
      </w:r>
      <w:r w:rsidR="00A02257" w:rsidRPr="000A5B8A">
        <w:rPr>
          <w:rFonts w:ascii="Times New Roman" w:eastAsia="Times New Roman" w:hAnsi="Times New Roman" w:cs="Times New Roman"/>
          <w:kern w:val="0"/>
          <w14:ligatures w14:val="none"/>
        </w:rPr>
        <w:t>са безбедносним стандардима.</w:t>
      </w:r>
    </w:p>
    <w:p w14:paraId="099CDDDC" w14:textId="3F5DE2E5" w:rsidR="00541A46" w:rsidRPr="001C277E" w:rsidRDefault="0008493B"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У случају </w:t>
      </w:r>
      <w:r w:rsidR="0032602A" w:rsidRPr="001C277E">
        <w:rPr>
          <w:rFonts w:ascii="Times New Roman" w:eastAsia="Times New Roman" w:hAnsi="Times New Roman"/>
          <w:sz w:val="24"/>
          <w:szCs w:val="24"/>
          <w:lang w:val="sr-Cyrl-RS" w:eastAsia="sr-Cyrl-RS"/>
        </w:rPr>
        <w:t xml:space="preserve">примене </w:t>
      </w:r>
      <w:r w:rsidRPr="001C277E">
        <w:rPr>
          <w:rFonts w:ascii="Times New Roman" w:eastAsia="Times New Roman" w:hAnsi="Times New Roman"/>
          <w:sz w:val="24"/>
          <w:szCs w:val="24"/>
          <w:lang w:val="sr-Cyrl-RS" w:eastAsia="sr-Cyrl-RS"/>
        </w:rPr>
        <w:t xml:space="preserve">мере из става </w:t>
      </w:r>
      <w:r w:rsidR="00305F0E" w:rsidRPr="001C277E">
        <w:rPr>
          <w:rFonts w:ascii="Times New Roman" w:eastAsia="Times New Roman" w:hAnsi="Times New Roman"/>
          <w:sz w:val="24"/>
          <w:szCs w:val="24"/>
          <w:lang w:val="sr-Cyrl-RS" w:eastAsia="sr-Cyrl-RS"/>
        </w:rPr>
        <w:t>3</w:t>
      </w:r>
      <w:r w:rsidRPr="001C277E">
        <w:rPr>
          <w:rFonts w:ascii="Times New Roman" w:eastAsia="Times New Roman" w:hAnsi="Times New Roman"/>
          <w:sz w:val="24"/>
          <w:szCs w:val="24"/>
          <w:lang w:val="sr-Cyrl-RS" w:eastAsia="sr-Cyrl-RS"/>
        </w:rPr>
        <w:t xml:space="preserve">. тачка 1. овог члана у оквиру националне процене ризика биће дефинисан временски период </w:t>
      </w:r>
      <w:r w:rsidR="00541A46" w:rsidRPr="001C277E">
        <w:rPr>
          <w:rFonts w:ascii="Times New Roman" w:eastAsia="Times New Roman" w:hAnsi="Times New Roman"/>
          <w:sz w:val="24"/>
          <w:szCs w:val="24"/>
          <w:lang w:val="sr-Cyrl-RS" w:eastAsia="sr-Cyrl-RS"/>
        </w:rPr>
        <w:t>у ком је потребно ограничити или заменити опрему</w:t>
      </w:r>
      <w:r w:rsidR="003B0EC4" w:rsidRPr="001C277E">
        <w:rPr>
          <w:rFonts w:ascii="Times New Roman" w:eastAsia="Times New Roman" w:hAnsi="Times New Roman"/>
          <w:sz w:val="24"/>
          <w:szCs w:val="24"/>
          <w:lang w:val="sr-Cyrl-RS" w:eastAsia="sr-Cyrl-RS"/>
        </w:rPr>
        <w:t xml:space="preserve"> </w:t>
      </w:r>
      <w:r w:rsidR="00B22AA7" w:rsidRPr="001C277E">
        <w:rPr>
          <w:rFonts w:ascii="Times New Roman" w:eastAsia="Times New Roman" w:hAnsi="Times New Roman"/>
          <w:sz w:val="24"/>
          <w:szCs w:val="24"/>
          <w:lang w:val="sr-Cyrl-RS" w:eastAsia="sr-Cyrl-RS"/>
        </w:rPr>
        <w:t>и/</w:t>
      </w:r>
      <w:r w:rsidR="003B0EC4" w:rsidRPr="001C277E">
        <w:rPr>
          <w:rFonts w:ascii="Times New Roman" w:eastAsia="Times New Roman" w:hAnsi="Times New Roman"/>
          <w:sz w:val="24"/>
          <w:szCs w:val="24"/>
          <w:lang w:val="sr-Cyrl-RS" w:eastAsia="sr-Cyrl-RS"/>
        </w:rPr>
        <w:t>или услуге</w:t>
      </w:r>
      <w:r w:rsidR="00541A46" w:rsidRPr="001C277E">
        <w:rPr>
          <w:rFonts w:ascii="Times New Roman" w:eastAsia="Times New Roman" w:hAnsi="Times New Roman"/>
          <w:sz w:val="24"/>
          <w:szCs w:val="24"/>
          <w:lang w:val="sr-Cyrl-RS" w:eastAsia="sr-Cyrl-RS"/>
        </w:rPr>
        <w:t xml:space="preserve">, при чему ће се водити рачуна </w:t>
      </w:r>
      <w:r w:rsidR="003B0EC4" w:rsidRPr="001C277E">
        <w:rPr>
          <w:rFonts w:ascii="Times New Roman" w:eastAsia="Times New Roman" w:hAnsi="Times New Roman"/>
          <w:sz w:val="24"/>
          <w:szCs w:val="24"/>
          <w:lang w:val="sr-Cyrl-RS" w:eastAsia="sr-Cyrl-RS"/>
        </w:rPr>
        <w:t xml:space="preserve">пре свега о безбедносним ризицима задржавања опреме, као и </w:t>
      </w:r>
      <w:r w:rsidR="00541A46" w:rsidRPr="001C277E">
        <w:rPr>
          <w:rFonts w:ascii="Times New Roman" w:eastAsia="Times New Roman" w:hAnsi="Times New Roman"/>
          <w:sz w:val="24"/>
          <w:szCs w:val="24"/>
          <w:lang w:val="sr-Cyrl-RS" w:eastAsia="sr-Cyrl-RS"/>
        </w:rPr>
        <w:t>технички</w:t>
      </w:r>
      <w:r w:rsidR="00C95D4E" w:rsidRPr="001C277E">
        <w:rPr>
          <w:rFonts w:ascii="Times New Roman" w:eastAsia="Times New Roman" w:hAnsi="Times New Roman"/>
          <w:sz w:val="24"/>
          <w:szCs w:val="24"/>
          <w:lang w:val="sr-Cyrl-RS" w:eastAsia="sr-Cyrl-RS"/>
        </w:rPr>
        <w:t>м</w:t>
      </w:r>
      <w:r w:rsidR="00541A46" w:rsidRPr="001C277E">
        <w:rPr>
          <w:rFonts w:ascii="Times New Roman" w:eastAsia="Times New Roman" w:hAnsi="Times New Roman"/>
          <w:sz w:val="24"/>
          <w:szCs w:val="24"/>
          <w:lang w:val="sr-Cyrl-RS" w:eastAsia="sr-Cyrl-RS"/>
        </w:rPr>
        <w:t xml:space="preserve"> и економски</w:t>
      </w:r>
      <w:r w:rsidR="00C95D4E" w:rsidRPr="001C277E">
        <w:rPr>
          <w:rFonts w:ascii="Times New Roman" w:eastAsia="Times New Roman" w:hAnsi="Times New Roman"/>
          <w:sz w:val="24"/>
          <w:szCs w:val="24"/>
          <w:lang w:val="sr-Cyrl-RS" w:eastAsia="sr-Cyrl-RS"/>
        </w:rPr>
        <w:t>м</w:t>
      </w:r>
      <w:r w:rsidR="00541A46" w:rsidRPr="001C277E">
        <w:rPr>
          <w:rFonts w:ascii="Times New Roman" w:eastAsia="Times New Roman" w:hAnsi="Times New Roman"/>
          <w:sz w:val="24"/>
          <w:szCs w:val="24"/>
          <w:lang w:val="sr-Cyrl-RS" w:eastAsia="sr-Cyrl-RS"/>
        </w:rPr>
        <w:t xml:space="preserve"> потешкоћама у спровођењу мере.</w:t>
      </w:r>
    </w:p>
    <w:p w14:paraId="56DF53F2" w14:textId="6B9257FC" w:rsidR="003B0EC4" w:rsidRPr="001C277E" w:rsidRDefault="003B0EC4"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Временски период из става 4. овог члана </w:t>
      </w:r>
      <w:r w:rsidR="00750911">
        <w:rPr>
          <w:rFonts w:ascii="Times New Roman" w:eastAsia="Times New Roman" w:hAnsi="Times New Roman"/>
          <w:sz w:val="24"/>
          <w:szCs w:val="24"/>
          <w:lang w:val="sr-Cyrl-RS" w:eastAsia="sr-Cyrl-RS"/>
        </w:rPr>
        <w:t xml:space="preserve">не може </w:t>
      </w:r>
      <w:r w:rsidR="001A6167" w:rsidRPr="001C277E">
        <w:rPr>
          <w:rFonts w:ascii="Times New Roman" w:eastAsia="Times New Roman" w:hAnsi="Times New Roman"/>
          <w:sz w:val="24"/>
          <w:szCs w:val="24"/>
          <w:lang w:val="sr-Cyrl-RS" w:eastAsia="sr-Cyrl-RS"/>
        </w:rPr>
        <w:t xml:space="preserve">бити краћи </w:t>
      </w:r>
      <w:r w:rsidR="00750911">
        <w:rPr>
          <w:rFonts w:ascii="Times New Roman" w:eastAsia="Times New Roman" w:hAnsi="Times New Roman"/>
          <w:sz w:val="24"/>
          <w:szCs w:val="24"/>
          <w:lang w:val="sr-Cyrl-RS" w:eastAsia="sr-Cyrl-RS"/>
        </w:rPr>
        <w:t xml:space="preserve">од две </w:t>
      </w:r>
      <w:r w:rsidR="001A6167" w:rsidRPr="001C277E">
        <w:rPr>
          <w:rFonts w:ascii="Times New Roman" w:eastAsia="Times New Roman" w:hAnsi="Times New Roman"/>
          <w:sz w:val="24"/>
          <w:szCs w:val="24"/>
          <w:lang w:val="sr-Cyrl-RS" w:eastAsia="sr-Cyrl-RS"/>
        </w:rPr>
        <w:t xml:space="preserve">и не </w:t>
      </w:r>
      <w:r w:rsidRPr="001C277E">
        <w:rPr>
          <w:rFonts w:ascii="Times New Roman" w:eastAsia="Times New Roman" w:hAnsi="Times New Roman"/>
          <w:sz w:val="24"/>
          <w:szCs w:val="24"/>
          <w:lang w:val="sr-Cyrl-RS" w:eastAsia="sr-Cyrl-RS"/>
        </w:rPr>
        <w:t xml:space="preserve">може бити </w:t>
      </w:r>
      <w:r w:rsidR="001A6167" w:rsidRPr="001C277E">
        <w:rPr>
          <w:rFonts w:ascii="Times New Roman" w:eastAsia="Times New Roman" w:hAnsi="Times New Roman"/>
          <w:sz w:val="24"/>
          <w:szCs w:val="24"/>
          <w:lang w:val="sr-Cyrl-RS" w:eastAsia="sr-Cyrl-RS"/>
        </w:rPr>
        <w:t xml:space="preserve">дужи од пет година. </w:t>
      </w:r>
      <w:r w:rsidRPr="001C277E">
        <w:rPr>
          <w:rFonts w:ascii="Times New Roman" w:eastAsia="Times New Roman" w:hAnsi="Times New Roman"/>
          <w:sz w:val="24"/>
          <w:szCs w:val="24"/>
          <w:lang w:val="sr-Cyrl-RS" w:eastAsia="sr-Cyrl-RS"/>
        </w:rPr>
        <w:t xml:space="preserve"> </w:t>
      </w:r>
    </w:p>
    <w:p w14:paraId="499ABC4F" w14:textId="50B50ED8" w:rsidR="00E108CF" w:rsidRPr="00BA732B" w:rsidRDefault="00E108CF" w:rsidP="00E108CF">
      <w:pPr>
        <w:pStyle w:val="basic-paragraph"/>
        <w:shd w:val="clear" w:color="auto" w:fill="FFFFFF"/>
        <w:spacing w:before="240" w:beforeAutospacing="0" w:after="240" w:afterAutospacing="0"/>
        <w:jc w:val="center"/>
        <w:rPr>
          <w:b/>
          <w:bCs/>
        </w:rPr>
      </w:pPr>
      <w:r w:rsidRPr="00BA732B">
        <w:rPr>
          <w:b/>
          <w:bCs/>
        </w:rPr>
        <w:t xml:space="preserve">Процена ризика </w:t>
      </w:r>
      <w:r w:rsidR="004827F0" w:rsidRPr="00BA732B">
        <w:rPr>
          <w:b/>
          <w:bCs/>
        </w:rPr>
        <w:t>добављача</w:t>
      </w:r>
      <w:r w:rsidRPr="00BA732B">
        <w:rPr>
          <w:b/>
          <w:bCs/>
        </w:rPr>
        <w:t xml:space="preserve"> услуга</w:t>
      </w:r>
      <w:r w:rsidR="00B60FB2">
        <w:rPr>
          <w:b/>
          <w:bCs/>
        </w:rPr>
        <w:t xml:space="preserve"> управљања</w:t>
      </w:r>
      <w:r w:rsidR="008B654D">
        <w:rPr>
          <w:b/>
          <w:bCs/>
        </w:rPr>
        <w:t xml:space="preserve"> мрежом</w:t>
      </w:r>
      <w:r w:rsidRPr="00BA732B">
        <w:rPr>
          <w:b/>
          <w:bCs/>
        </w:rPr>
        <w:t xml:space="preserve"> </w:t>
      </w:r>
    </w:p>
    <w:p w14:paraId="5036F9D7" w14:textId="72FAF538" w:rsidR="00E108CF" w:rsidRPr="002E0B1F" w:rsidRDefault="00E108CF" w:rsidP="002E0B1F">
      <w:pPr>
        <w:pStyle w:val="basic-paragraph"/>
        <w:shd w:val="clear" w:color="auto" w:fill="FFFFFF"/>
        <w:spacing w:before="0" w:beforeAutospacing="0" w:after="0" w:afterAutospacing="0"/>
        <w:jc w:val="center"/>
      </w:pPr>
      <w:r w:rsidRPr="002E0B1F">
        <w:t>Члан 1</w:t>
      </w:r>
      <w:r w:rsidR="006318E8" w:rsidRPr="002E0B1F">
        <w:t>0</w:t>
      </w:r>
      <w:r w:rsidRPr="002E0B1F">
        <w:t>.</w:t>
      </w:r>
    </w:p>
    <w:p w14:paraId="417C6A71" w14:textId="6402FF03" w:rsidR="00E108CF" w:rsidRPr="001C277E" w:rsidRDefault="00E108CF"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Оператори </w:t>
      </w:r>
      <w:r w:rsidR="0032602A" w:rsidRPr="001C277E">
        <w:rPr>
          <w:rFonts w:ascii="Times New Roman" w:eastAsia="Times New Roman" w:hAnsi="Times New Roman"/>
          <w:sz w:val="24"/>
          <w:szCs w:val="24"/>
          <w:lang w:val="sr-Cyrl-RS" w:eastAsia="sr-Cyrl-RS"/>
        </w:rPr>
        <w:t xml:space="preserve">5G мреже </w:t>
      </w:r>
      <w:r w:rsidRPr="001C277E">
        <w:rPr>
          <w:rFonts w:ascii="Times New Roman" w:eastAsia="Times New Roman" w:hAnsi="Times New Roman"/>
          <w:sz w:val="24"/>
          <w:szCs w:val="24"/>
          <w:lang w:val="sr-Cyrl-RS" w:eastAsia="sr-Cyrl-RS"/>
        </w:rPr>
        <w:t xml:space="preserve">су дужни да </w:t>
      </w:r>
      <w:r w:rsidR="004827F0" w:rsidRPr="001C277E">
        <w:rPr>
          <w:rFonts w:ascii="Times New Roman" w:eastAsia="Times New Roman" w:hAnsi="Times New Roman"/>
          <w:sz w:val="24"/>
          <w:szCs w:val="24"/>
          <w:lang w:val="sr-Cyrl-RS" w:eastAsia="sr-Cyrl-RS"/>
        </w:rPr>
        <w:t xml:space="preserve">идентификују, </w:t>
      </w:r>
      <w:r w:rsidRPr="001C277E">
        <w:rPr>
          <w:rFonts w:ascii="Times New Roman" w:eastAsia="Times New Roman" w:hAnsi="Times New Roman"/>
          <w:sz w:val="24"/>
          <w:szCs w:val="24"/>
          <w:lang w:val="sr-Cyrl-RS" w:eastAsia="sr-Cyrl-RS"/>
        </w:rPr>
        <w:t>процене и управљају ризицима који произилазе из коришћења услуга које пружају добављачи услуга</w:t>
      </w:r>
      <w:r w:rsidR="00B60FB2" w:rsidRPr="001C277E">
        <w:rPr>
          <w:rFonts w:ascii="Times New Roman" w:eastAsia="Times New Roman" w:hAnsi="Times New Roman"/>
          <w:sz w:val="24"/>
          <w:szCs w:val="24"/>
          <w:lang w:val="sr-Cyrl-RS" w:eastAsia="sr-Cyrl-RS"/>
        </w:rPr>
        <w:t xml:space="preserve"> управљања</w:t>
      </w:r>
      <w:r w:rsidRPr="001C277E">
        <w:rPr>
          <w:rFonts w:ascii="Times New Roman" w:eastAsia="Times New Roman" w:hAnsi="Times New Roman"/>
          <w:sz w:val="24"/>
          <w:szCs w:val="24"/>
          <w:lang w:val="sr-Cyrl-RS" w:eastAsia="sr-Cyrl-RS"/>
        </w:rPr>
        <w:t xml:space="preserve"> </w:t>
      </w:r>
      <w:r w:rsidR="004E4ECB" w:rsidRPr="001C277E">
        <w:rPr>
          <w:rFonts w:ascii="Times New Roman" w:eastAsia="Times New Roman" w:hAnsi="Times New Roman"/>
          <w:sz w:val="24"/>
          <w:szCs w:val="24"/>
          <w:lang w:val="sr-Cyrl-RS" w:eastAsia="sr-Cyrl-RS"/>
        </w:rPr>
        <w:t xml:space="preserve">мрежом </w:t>
      </w:r>
      <w:r w:rsidRPr="001C277E">
        <w:rPr>
          <w:rFonts w:ascii="Times New Roman" w:eastAsia="Times New Roman" w:hAnsi="Times New Roman"/>
          <w:sz w:val="24"/>
          <w:szCs w:val="24"/>
          <w:lang w:val="sr-Cyrl-RS" w:eastAsia="sr-Cyrl-RS"/>
        </w:rPr>
        <w:t>(Managed Service Providers - MSP)</w:t>
      </w:r>
      <w:r w:rsidR="00B22AA7" w:rsidRPr="001C277E">
        <w:rPr>
          <w:rFonts w:ascii="Times New Roman" w:eastAsia="Times New Roman" w:hAnsi="Times New Roman"/>
          <w:sz w:val="24"/>
          <w:szCs w:val="24"/>
          <w:lang w:val="sr-Cyrl-RS" w:eastAsia="sr-Cyrl-RS"/>
        </w:rPr>
        <w:t xml:space="preserve">, укључујући и добављаче </w:t>
      </w:r>
      <w:r w:rsidR="000240B8" w:rsidRPr="001C277E">
        <w:rPr>
          <w:rFonts w:ascii="Times New Roman" w:eastAsia="Times New Roman" w:hAnsi="Times New Roman"/>
          <w:sz w:val="24"/>
          <w:szCs w:val="24"/>
          <w:lang w:val="sr-Cyrl-RS" w:eastAsia="sr-Cyrl-RS"/>
        </w:rPr>
        <w:t xml:space="preserve">услуга </w:t>
      </w:r>
      <w:r w:rsidR="00B22AA7" w:rsidRPr="001C277E">
        <w:rPr>
          <w:rFonts w:ascii="Times New Roman" w:eastAsia="Times New Roman" w:hAnsi="Times New Roman"/>
          <w:sz w:val="24"/>
          <w:szCs w:val="24"/>
          <w:lang w:val="sr-Cyrl-RS" w:eastAsia="sr-Cyrl-RS"/>
        </w:rPr>
        <w:t>управља</w:t>
      </w:r>
      <w:r w:rsidR="00B60FB2" w:rsidRPr="001C277E">
        <w:rPr>
          <w:rFonts w:ascii="Times New Roman" w:eastAsia="Times New Roman" w:hAnsi="Times New Roman"/>
          <w:sz w:val="24"/>
          <w:szCs w:val="24"/>
          <w:lang w:val="sr-Cyrl-RS" w:eastAsia="sr-Cyrl-RS"/>
        </w:rPr>
        <w:t>ња</w:t>
      </w:r>
      <w:r w:rsidR="00B22AA7" w:rsidRPr="001C277E">
        <w:rPr>
          <w:rFonts w:ascii="Times New Roman" w:eastAsia="Times New Roman" w:hAnsi="Times New Roman"/>
          <w:sz w:val="24"/>
          <w:szCs w:val="24"/>
          <w:lang w:val="sr-Cyrl-RS" w:eastAsia="sr-Cyrl-RS"/>
        </w:rPr>
        <w:t xml:space="preserve"> </w:t>
      </w:r>
      <w:r w:rsidR="00B60FB2" w:rsidRPr="001C277E">
        <w:rPr>
          <w:rFonts w:ascii="Times New Roman" w:eastAsia="Times New Roman" w:hAnsi="Times New Roman"/>
          <w:sz w:val="24"/>
          <w:szCs w:val="24"/>
          <w:lang w:val="sr-Cyrl-RS" w:eastAsia="sr-Cyrl-RS"/>
        </w:rPr>
        <w:t>безбедно</w:t>
      </w:r>
      <w:r w:rsidR="000240B8" w:rsidRPr="001C277E">
        <w:rPr>
          <w:rFonts w:ascii="Times New Roman" w:eastAsia="Times New Roman" w:hAnsi="Times New Roman"/>
          <w:sz w:val="24"/>
          <w:szCs w:val="24"/>
          <w:lang w:val="sr-Cyrl-RS" w:eastAsia="sr-Cyrl-RS"/>
        </w:rPr>
        <w:t>шћу</w:t>
      </w:r>
      <w:r w:rsidR="00B60FB2" w:rsidRPr="001C277E">
        <w:rPr>
          <w:rFonts w:ascii="Times New Roman" w:eastAsia="Times New Roman" w:hAnsi="Times New Roman"/>
          <w:sz w:val="24"/>
          <w:szCs w:val="24"/>
          <w:lang w:val="sr-Cyrl-RS" w:eastAsia="sr-Cyrl-RS"/>
        </w:rPr>
        <w:t xml:space="preserve"> </w:t>
      </w:r>
      <w:r w:rsidR="00B22AA7" w:rsidRPr="001C277E">
        <w:rPr>
          <w:rFonts w:ascii="Times New Roman" w:eastAsia="Times New Roman" w:hAnsi="Times New Roman"/>
          <w:sz w:val="24"/>
          <w:szCs w:val="24"/>
          <w:lang w:val="sr-Cyrl-RS" w:eastAsia="sr-Cyrl-RS"/>
        </w:rPr>
        <w:t>(Managed Security Service Providers – MSSP)</w:t>
      </w:r>
      <w:r w:rsidR="00F81800" w:rsidRPr="001C277E">
        <w:rPr>
          <w:rFonts w:ascii="Times New Roman" w:eastAsia="Times New Roman" w:hAnsi="Times New Roman"/>
          <w:sz w:val="24"/>
          <w:szCs w:val="24"/>
          <w:lang w:val="sr-Cyrl-RS" w:eastAsia="sr-Cyrl-RS"/>
        </w:rPr>
        <w:t xml:space="preserve"> које</w:t>
      </w:r>
      <w:r w:rsidR="004827F0" w:rsidRPr="001C277E">
        <w:rPr>
          <w:rFonts w:ascii="Times New Roman" w:eastAsia="Times New Roman" w:hAnsi="Times New Roman"/>
          <w:sz w:val="24"/>
          <w:szCs w:val="24"/>
          <w:lang w:val="sr-Cyrl-RS" w:eastAsia="sr-Cyrl-RS"/>
        </w:rPr>
        <w:t xml:space="preserve"> </w:t>
      </w:r>
      <w:r w:rsidRPr="001C277E">
        <w:rPr>
          <w:rFonts w:ascii="Times New Roman" w:eastAsia="Times New Roman" w:hAnsi="Times New Roman"/>
          <w:sz w:val="24"/>
          <w:szCs w:val="24"/>
          <w:lang w:val="sr-Cyrl-RS" w:eastAsia="sr-Cyrl-RS"/>
        </w:rPr>
        <w:t xml:space="preserve">се односе на одржавање, управљање и </w:t>
      </w:r>
      <w:r w:rsidR="00C25672" w:rsidRPr="001C277E">
        <w:rPr>
          <w:rFonts w:ascii="Times New Roman" w:eastAsia="Times New Roman" w:hAnsi="Times New Roman"/>
          <w:sz w:val="24"/>
          <w:szCs w:val="24"/>
          <w:lang w:val="sr-Cyrl-RS" w:eastAsia="sr-Cyrl-RS"/>
        </w:rPr>
        <w:t xml:space="preserve">надзор </w:t>
      </w:r>
      <w:r w:rsidRPr="001C277E">
        <w:rPr>
          <w:rFonts w:ascii="Times New Roman" w:eastAsia="Times New Roman" w:hAnsi="Times New Roman"/>
          <w:sz w:val="24"/>
          <w:szCs w:val="24"/>
          <w:lang w:val="sr-Cyrl-RS" w:eastAsia="sr-Cyrl-RS"/>
        </w:rPr>
        <w:t>мрежне инфраструктуре, као и пружање безбедносних решења и подршке</w:t>
      </w:r>
      <w:r w:rsidR="00492BEE" w:rsidRPr="001C277E">
        <w:rPr>
          <w:rFonts w:ascii="Times New Roman" w:eastAsia="Times New Roman" w:hAnsi="Times New Roman"/>
          <w:sz w:val="24"/>
          <w:szCs w:val="24"/>
          <w:lang w:val="sr-Cyrl-RS" w:eastAsia="sr-Cyrl-RS"/>
        </w:rPr>
        <w:t xml:space="preserve"> у оквиру кључних компоненти 5G мреже</w:t>
      </w:r>
      <w:r w:rsidRPr="001C277E">
        <w:rPr>
          <w:rFonts w:ascii="Times New Roman" w:eastAsia="Times New Roman" w:hAnsi="Times New Roman"/>
          <w:sz w:val="24"/>
          <w:szCs w:val="24"/>
          <w:lang w:val="sr-Cyrl-RS" w:eastAsia="sr-Cyrl-RS"/>
        </w:rPr>
        <w:t>.</w:t>
      </w:r>
    </w:p>
    <w:p w14:paraId="62E40C3C" w14:textId="0EB761DE" w:rsidR="004827F0" w:rsidRPr="001C277E" w:rsidRDefault="004827F0"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Потенцијални ризици коришћења услуга добављача услуга </w:t>
      </w:r>
      <w:r w:rsidR="000240B8" w:rsidRPr="001C277E">
        <w:rPr>
          <w:rFonts w:ascii="Times New Roman" w:eastAsia="Times New Roman" w:hAnsi="Times New Roman"/>
          <w:sz w:val="24"/>
          <w:szCs w:val="24"/>
          <w:lang w:val="sr-Cyrl-RS" w:eastAsia="sr-Cyrl-RS"/>
        </w:rPr>
        <w:t xml:space="preserve">управљања </w:t>
      </w:r>
      <w:r w:rsidRPr="001C277E">
        <w:rPr>
          <w:rFonts w:ascii="Times New Roman" w:eastAsia="Times New Roman" w:hAnsi="Times New Roman"/>
          <w:sz w:val="24"/>
          <w:szCs w:val="24"/>
          <w:lang w:val="sr-Cyrl-RS" w:eastAsia="sr-Cyrl-RS"/>
        </w:rPr>
        <w:t>укључују:</w:t>
      </w:r>
    </w:p>
    <w:p w14:paraId="61B656A0" w14:textId="6476382A" w:rsidR="004827F0" w:rsidRPr="000A5B8A" w:rsidRDefault="000A5B8A" w:rsidP="000A5B8A">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р</w:t>
      </w:r>
      <w:r w:rsidR="004827F0" w:rsidRPr="000A5B8A">
        <w:rPr>
          <w:rFonts w:ascii="Times New Roman" w:eastAsia="Times New Roman" w:hAnsi="Times New Roman" w:cs="Times New Roman"/>
          <w:kern w:val="0"/>
          <w14:ligatures w14:val="none"/>
        </w:rPr>
        <w:t>изике од неовлашћеног приступа и промене мрежне конфигурације;</w:t>
      </w:r>
    </w:p>
    <w:p w14:paraId="2B26297E" w14:textId="3C087316" w:rsidR="004827F0" w:rsidRPr="000A5B8A" w:rsidRDefault="000A5B8A" w:rsidP="000A5B8A">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р</w:t>
      </w:r>
      <w:r w:rsidR="004827F0" w:rsidRPr="000A5B8A">
        <w:rPr>
          <w:rFonts w:ascii="Times New Roman" w:eastAsia="Times New Roman" w:hAnsi="Times New Roman" w:cs="Times New Roman"/>
          <w:kern w:val="0"/>
          <w14:ligatures w14:val="none"/>
        </w:rPr>
        <w:t>изике од сајбер напада који могу угрозити безбедност мреже и података;</w:t>
      </w:r>
    </w:p>
    <w:p w14:paraId="721299CB" w14:textId="0150E1B8" w:rsidR="004827F0" w:rsidRPr="000A5B8A" w:rsidRDefault="000A5B8A" w:rsidP="000A5B8A">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р</w:t>
      </w:r>
      <w:r w:rsidR="004827F0" w:rsidRPr="000A5B8A">
        <w:rPr>
          <w:rFonts w:ascii="Times New Roman" w:eastAsia="Times New Roman" w:hAnsi="Times New Roman" w:cs="Times New Roman"/>
          <w:kern w:val="0"/>
          <w14:ligatures w14:val="none"/>
        </w:rPr>
        <w:t xml:space="preserve">изике од неадекватне безбедности у процесу </w:t>
      </w:r>
      <w:r w:rsidR="00866A3B" w:rsidRPr="000A5B8A">
        <w:rPr>
          <w:rFonts w:ascii="Times New Roman" w:eastAsia="Times New Roman" w:hAnsi="Times New Roman" w:cs="Times New Roman"/>
          <w:kern w:val="0"/>
          <w14:ligatures w14:val="none"/>
        </w:rPr>
        <w:t xml:space="preserve">пружања услуга </w:t>
      </w:r>
      <w:r w:rsidR="004827F0" w:rsidRPr="000A5B8A">
        <w:rPr>
          <w:rFonts w:ascii="Times New Roman" w:eastAsia="Times New Roman" w:hAnsi="Times New Roman" w:cs="Times New Roman"/>
          <w:kern w:val="0"/>
          <w14:ligatures w14:val="none"/>
        </w:rPr>
        <w:t>управљања</w:t>
      </w:r>
      <w:r w:rsidR="008B654D" w:rsidRPr="000A5B8A">
        <w:rPr>
          <w:rFonts w:ascii="Times New Roman" w:eastAsia="Times New Roman" w:hAnsi="Times New Roman" w:cs="Times New Roman"/>
          <w:kern w:val="0"/>
          <w14:ligatures w14:val="none"/>
        </w:rPr>
        <w:t xml:space="preserve"> мрежом</w:t>
      </w:r>
      <w:r w:rsidR="004827F0" w:rsidRPr="000A5B8A">
        <w:rPr>
          <w:rFonts w:ascii="Times New Roman" w:eastAsia="Times New Roman" w:hAnsi="Times New Roman" w:cs="Times New Roman"/>
          <w:kern w:val="0"/>
          <w14:ligatures w14:val="none"/>
        </w:rPr>
        <w:t>, што може утицати на доступност и интегритет мреже;</w:t>
      </w:r>
    </w:p>
    <w:p w14:paraId="4EA2E47A" w14:textId="11CD462E" w:rsidR="004827F0" w:rsidRPr="000A5B8A" w:rsidRDefault="000A5B8A" w:rsidP="000A5B8A">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р</w:t>
      </w:r>
      <w:r w:rsidR="004827F0" w:rsidRPr="000A5B8A">
        <w:rPr>
          <w:rFonts w:ascii="Times New Roman" w:eastAsia="Times New Roman" w:hAnsi="Times New Roman" w:cs="Times New Roman"/>
          <w:kern w:val="0"/>
          <w14:ligatures w14:val="none"/>
        </w:rPr>
        <w:t>изике који произилазе из зависности од спољних добављача и могућности прекида услуга које они пружају.</w:t>
      </w:r>
    </w:p>
    <w:p w14:paraId="6C86A08A" w14:textId="2D75F46F" w:rsidR="004827F0" w:rsidRPr="001C277E" w:rsidRDefault="004827F0"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Оператори </w:t>
      </w:r>
      <w:r w:rsidR="0032602A" w:rsidRPr="001C277E">
        <w:rPr>
          <w:rFonts w:ascii="Times New Roman" w:eastAsia="Times New Roman" w:hAnsi="Times New Roman"/>
          <w:sz w:val="24"/>
          <w:szCs w:val="24"/>
          <w:lang w:val="sr-Cyrl-RS" w:eastAsia="sr-Cyrl-RS"/>
        </w:rPr>
        <w:t xml:space="preserve">5G мреже </w:t>
      </w:r>
      <w:r w:rsidRPr="001C277E">
        <w:rPr>
          <w:rFonts w:ascii="Times New Roman" w:eastAsia="Times New Roman" w:hAnsi="Times New Roman"/>
          <w:sz w:val="24"/>
          <w:szCs w:val="24"/>
          <w:lang w:val="sr-Cyrl-RS" w:eastAsia="sr-Cyrl-RS"/>
        </w:rPr>
        <w:t xml:space="preserve">су </w:t>
      </w:r>
      <w:r w:rsidR="00A900D8">
        <w:rPr>
          <w:rFonts w:ascii="Times New Roman" w:eastAsia="Times New Roman" w:hAnsi="Times New Roman"/>
          <w:sz w:val="24"/>
          <w:szCs w:val="24"/>
          <w:lang w:val="sr-Cyrl-RS" w:eastAsia="sr-Cyrl-RS"/>
        </w:rPr>
        <w:t>дужни</w:t>
      </w:r>
      <w:r w:rsidRPr="001C277E">
        <w:rPr>
          <w:rFonts w:ascii="Times New Roman" w:eastAsia="Times New Roman" w:hAnsi="Times New Roman"/>
          <w:sz w:val="24"/>
          <w:szCs w:val="24"/>
          <w:lang w:val="sr-Cyrl-RS" w:eastAsia="sr-Cyrl-RS"/>
        </w:rPr>
        <w:t xml:space="preserve"> да примењују следеће мере у циљу управљања ризицима који се односе на добављаче услуга</w:t>
      </w:r>
      <w:r w:rsidR="000240B8" w:rsidRPr="001C277E">
        <w:rPr>
          <w:rFonts w:ascii="Times New Roman" w:eastAsia="Times New Roman" w:hAnsi="Times New Roman"/>
          <w:sz w:val="24"/>
          <w:szCs w:val="24"/>
          <w:lang w:val="sr-Cyrl-RS" w:eastAsia="sr-Cyrl-RS"/>
        </w:rPr>
        <w:t xml:space="preserve"> управљања</w:t>
      </w:r>
      <w:r w:rsidR="008B654D" w:rsidRPr="001C277E">
        <w:rPr>
          <w:rFonts w:ascii="Times New Roman" w:eastAsia="Times New Roman" w:hAnsi="Times New Roman"/>
          <w:sz w:val="24"/>
          <w:szCs w:val="24"/>
          <w:lang w:val="sr-Cyrl-RS" w:eastAsia="sr-Cyrl-RS"/>
        </w:rPr>
        <w:t xml:space="preserve"> мрежом</w:t>
      </w:r>
      <w:r w:rsidRPr="001C277E">
        <w:rPr>
          <w:rFonts w:ascii="Times New Roman" w:eastAsia="Times New Roman" w:hAnsi="Times New Roman"/>
          <w:sz w:val="24"/>
          <w:szCs w:val="24"/>
          <w:lang w:val="sr-Cyrl-RS" w:eastAsia="sr-Cyrl-RS"/>
        </w:rPr>
        <w:t>:</w:t>
      </w:r>
    </w:p>
    <w:p w14:paraId="6D99469C" w14:textId="2FCC685C" w:rsidR="004827F0" w:rsidRPr="000A5B8A" w:rsidRDefault="000A5B8A" w:rsidP="000A5B8A">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с</w:t>
      </w:r>
      <w:r w:rsidR="004827F0" w:rsidRPr="000A5B8A">
        <w:rPr>
          <w:rFonts w:ascii="Times New Roman" w:eastAsia="Times New Roman" w:hAnsi="Times New Roman" w:cs="Times New Roman"/>
          <w:kern w:val="0"/>
          <w14:ligatures w14:val="none"/>
        </w:rPr>
        <w:t xml:space="preserve">проводе стални мониторинг безбедносних активности </w:t>
      </w:r>
      <w:r w:rsidR="008509B5" w:rsidRPr="000A5B8A">
        <w:rPr>
          <w:rFonts w:ascii="Times New Roman" w:eastAsia="Times New Roman" w:hAnsi="Times New Roman" w:cs="Times New Roman"/>
          <w:kern w:val="0"/>
          <w14:ligatures w14:val="none"/>
        </w:rPr>
        <w:t>добављача услуга</w:t>
      </w:r>
      <w:r w:rsidR="000240B8" w:rsidRPr="000A5B8A">
        <w:rPr>
          <w:rFonts w:ascii="Times New Roman" w:eastAsia="Times New Roman" w:hAnsi="Times New Roman" w:cs="Times New Roman"/>
          <w:kern w:val="0"/>
          <w14:ligatures w14:val="none"/>
        </w:rPr>
        <w:t xml:space="preserve"> управљања</w:t>
      </w:r>
      <w:r w:rsidR="008B654D" w:rsidRPr="000A5B8A">
        <w:rPr>
          <w:rFonts w:ascii="Times New Roman" w:eastAsia="Times New Roman" w:hAnsi="Times New Roman" w:cs="Times New Roman"/>
          <w:kern w:val="0"/>
          <w14:ligatures w14:val="none"/>
        </w:rPr>
        <w:t xml:space="preserve"> мрежом</w:t>
      </w:r>
      <w:r w:rsidR="004827F0" w:rsidRPr="000A5B8A">
        <w:rPr>
          <w:rFonts w:ascii="Times New Roman" w:eastAsia="Times New Roman" w:hAnsi="Times New Roman" w:cs="Times New Roman"/>
          <w:kern w:val="0"/>
          <w14:ligatures w14:val="none"/>
        </w:rPr>
        <w:t>, како би идентификовали и благовремено реаговали на потенцијалне претње</w:t>
      </w:r>
      <w:r w:rsidR="009358B5" w:rsidRPr="000A5B8A">
        <w:rPr>
          <w:rFonts w:ascii="Times New Roman" w:eastAsia="Times New Roman" w:hAnsi="Times New Roman" w:cs="Times New Roman"/>
          <w:kern w:val="0"/>
          <w14:ligatures w14:val="none"/>
        </w:rPr>
        <w:t>;</w:t>
      </w:r>
    </w:p>
    <w:p w14:paraId="6CBE8391" w14:textId="5ED8E07F" w:rsidR="008509B5" w:rsidRPr="000A5B8A" w:rsidRDefault="000A5B8A" w:rsidP="000A5B8A">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t>о</w:t>
      </w:r>
      <w:r w:rsidR="008509B5" w:rsidRPr="000A5B8A">
        <w:rPr>
          <w:rFonts w:ascii="Times New Roman" w:eastAsia="Times New Roman" w:hAnsi="Times New Roman" w:cs="Times New Roman"/>
          <w:kern w:val="0"/>
          <w14:ligatures w14:val="none"/>
        </w:rPr>
        <w:t>безбеде да добављачи услуга</w:t>
      </w:r>
      <w:r w:rsidR="000240B8" w:rsidRPr="000A5B8A">
        <w:rPr>
          <w:rFonts w:ascii="Times New Roman" w:eastAsia="Times New Roman" w:hAnsi="Times New Roman" w:cs="Times New Roman"/>
          <w:kern w:val="0"/>
          <w14:ligatures w14:val="none"/>
        </w:rPr>
        <w:t xml:space="preserve"> управљања</w:t>
      </w:r>
      <w:r w:rsidR="008B654D" w:rsidRPr="000A5B8A">
        <w:rPr>
          <w:rFonts w:ascii="Times New Roman" w:eastAsia="Times New Roman" w:hAnsi="Times New Roman" w:cs="Times New Roman"/>
          <w:kern w:val="0"/>
          <w14:ligatures w14:val="none"/>
        </w:rPr>
        <w:t xml:space="preserve"> мрежом</w:t>
      </w:r>
      <w:r w:rsidR="008509B5" w:rsidRPr="000A5B8A">
        <w:rPr>
          <w:rFonts w:ascii="Times New Roman" w:eastAsia="Times New Roman" w:hAnsi="Times New Roman" w:cs="Times New Roman"/>
          <w:kern w:val="0"/>
          <w14:ligatures w14:val="none"/>
        </w:rPr>
        <w:t xml:space="preserve"> који пружају услуге на </w:t>
      </w:r>
      <w:r w:rsidR="00333873" w:rsidRPr="000A5B8A">
        <w:rPr>
          <w:rFonts w:ascii="Times New Roman" w:eastAsia="Times New Roman" w:hAnsi="Times New Roman" w:cs="Times New Roman"/>
          <w:kern w:val="0"/>
          <w14:ligatures w14:val="none"/>
        </w:rPr>
        <w:t>кључним</w:t>
      </w:r>
      <w:r w:rsidR="008509B5" w:rsidRPr="000A5B8A">
        <w:rPr>
          <w:rFonts w:ascii="Times New Roman" w:eastAsia="Times New Roman" w:hAnsi="Times New Roman" w:cs="Times New Roman"/>
          <w:kern w:val="0"/>
          <w14:ligatures w14:val="none"/>
        </w:rPr>
        <w:t xml:space="preserve"> компонентама 5G мреже испуњавају прописане безбедносне стандарде, укључујући захтеве за контролу приступа, управљање подацима и заштиту од сајбер напада.</w:t>
      </w:r>
    </w:p>
    <w:p w14:paraId="2C36B16E" w14:textId="69DFE271" w:rsidR="004827F0" w:rsidRPr="000A5B8A" w:rsidRDefault="000A5B8A" w:rsidP="000A5B8A">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о</w:t>
      </w:r>
      <w:r w:rsidR="004827F0" w:rsidRPr="000A5B8A">
        <w:rPr>
          <w:rFonts w:ascii="Times New Roman" w:eastAsia="Times New Roman" w:hAnsi="Times New Roman" w:cs="Times New Roman"/>
          <w:kern w:val="0"/>
          <w14:ligatures w14:val="none"/>
        </w:rPr>
        <w:t xml:space="preserve">сигуравају да </w:t>
      </w:r>
      <w:r w:rsidR="002A6E93" w:rsidRPr="000A5B8A">
        <w:rPr>
          <w:rFonts w:ascii="Times New Roman" w:eastAsia="Times New Roman" w:hAnsi="Times New Roman" w:cs="Times New Roman"/>
          <w:kern w:val="0"/>
          <w14:ligatures w14:val="none"/>
        </w:rPr>
        <w:t>добављачи услуга</w:t>
      </w:r>
      <w:r w:rsidR="000240B8" w:rsidRPr="000A5B8A">
        <w:rPr>
          <w:rFonts w:ascii="Times New Roman" w:eastAsia="Times New Roman" w:hAnsi="Times New Roman" w:cs="Times New Roman"/>
          <w:kern w:val="0"/>
          <w14:ligatures w14:val="none"/>
        </w:rPr>
        <w:t xml:space="preserve"> управљања</w:t>
      </w:r>
      <w:r w:rsidR="008B654D" w:rsidRPr="000A5B8A">
        <w:rPr>
          <w:rFonts w:ascii="Times New Roman" w:eastAsia="Times New Roman" w:hAnsi="Times New Roman" w:cs="Times New Roman"/>
          <w:kern w:val="0"/>
          <w14:ligatures w14:val="none"/>
        </w:rPr>
        <w:t xml:space="preserve"> мрежом</w:t>
      </w:r>
      <w:r w:rsidR="004827F0" w:rsidRPr="000A5B8A">
        <w:rPr>
          <w:rFonts w:ascii="Times New Roman" w:eastAsia="Times New Roman" w:hAnsi="Times New Roman" w:cs="Times New Roman"/>
          <w:kern w:val="0"/>
          <w14:ligatures w14:val="none"/>
        </w:rPr>
        <w:t xml:space="preserve"> примењују техничке мере које укључују контролу приступа, аутентификацију и ауторизацију, као и евидентирање приступа и активности</w:t>
      </w:r>
      <w:r w:rsidR="009358B5" w:rsidRPr="000A5B8A">
        <w:rPr>
          <w:rFonts w:ascii="Times New Roman" w:eastAsia="Times New Roman" w:hAnsi="Times New Roman" w:cs="Times New Roman"/>
          <w:kern w:val="0"/>
          <w14:ligatures w14:val="none"/>
        </w:rPr>
        <w:t>;</w:t>
      </w:r>
    </w:p>
    <w:p w14:paraId="2A4E700B" w14:textId="6E5DBC6E" w:rsidR="009358B5" w:rsidRPr="000A5B8A" w:rsidRDefault="000A5B8A" w:rsidP="000A5B8A">
      <w:pPr>
        <w:numPr>
          <w:ilvl w:val="1"/>
          <w:numId w:val="5"/>
        </w:numPr>
        <w:spacing w:after="0" w:line="240" w:lineRule="auto"/>
        <w:ind w:left="0" w:firstLine="284"/>
        <w:jc w:val="both"/>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у</w:t>
      </w:r>
      <w:r w:rsidR="009358B5" w:rsidRPr="000A5B8A">
        <w:rPr>
          <w:rFonts w:ascii="Times New Roman" w:eastAsia="Times New Roman" w:hAnsi="Times New Roman" w:cs="Times New Roman"/>
          <w:kern w:val="0"/>
          <w14:ligatures w14:val="none"/>
        </w:rPr>
        <w:t xml:space="preserve">споставе уговорне обавезе са </w:t>
      </w:r>
      <w:r w:rsidR="002A6E93" w:rsidRPr="000A5B8A">
        <w:rPr>
          <w:rFonts w:ascii="Times New Roman" w:eastAsia="Times New Roman" w:hAnsi="Times New Roman" w:cs="Times New Roman"/>
          <w:kern w:val="0"/>
          <w14:ligatures w14:val="none"/>
        </w:rPr>
        <w:t>добављачима услуга</w:t>
      </w:r>
      <w:r w:rsidR="00227044" w:rsidRPr="000A5B8A">
        <w:rPr>
          <w:rFonts w:ascii="Times New Roman" w:eastAsia="Times New Roman" w:hAnsi="Times New Roman" w:cs="Times New Roman"/>
          <w:kern w:val="0"/>
          <w14:ligatures w14:val="none"/>
        </w:rPr>
        <w:t xml:space="preserve"> управљања</w:t>
      </w:r>
      <w:r w:rsidR="008B654D" w:rsidRPr="000A5B8A">
        <w:rPr>
          <w:rFonts w:ascii="Times New Roman" w:eastAsia="Times New Roman" w:hAnsi="Times New Roman" w:cs="Times New Roman"/>
          <w:kern w:val="0"/>
          <w14:ligatures w14:val="none"/>
        </w:rPr>
        <w:t xml:space="preserve"> мрежом</w:t>
      </w:r>
      <w:r w:rsidR="009358B5" w:rsidRPr="000A5B8A">
        <w:rPr>
          <w:rFonts w:ascii="Times New Roman" w:eastAsia="Times New Roman" w:hAnsi="Times New Roman" w:cs="Times New Roman"/>
          <w:kern w:val="0"/>
          <w14:ligatures w14:val="none"/>
        </w:rPr>
        <w:t xml:space="preserve"> који укључују конкретне одредбе о безбедности и управљању ризицима, укључујући обавезу редовног извештавања о безбедносним инцидентима и </w:t>
      </w:r>
      <w:r w:rsidR="002A6E93" w:rsidRPr="000A5B8A">
        <w:rPr>
          <w:rFonts w:ascii="Times New Roman" w:eastAsia="Times New Roman" w:hAnsi="Times New Roman" w:cs="Times New Roman"/>
          <w:kern w:val="0"/>
          <w14:ligatures w14:val="none"/>
        </w:rPr>
        <w:t>спровођењу</w:t>
      </w:r>
      <w:r w:rsidR="009358B5" w:rsidRPr="000A5B8A">
        <w:rPr>
          <w:rFonts w:ascii="Times New Roman" w:eastAsia="Times New Roman" w:hAnsi="Times New Roman" w:cs="Times New Roman"/>
          <w:kern w:val="0"/>
          <w14:ligatures w14:val="none"/>
        </w:rPr>
        <w:t xml:space="preserve"> мера заштит</w:t>
      </w:r>
      <w:r w:rsidR="002A6E93" w:rsidRPr="000A5B8A">
        <w:rPr>
          <w:rFonts w:ascii="Times New Roman" w:eastAsia="Times New Roman" w:hAnsi="Times New Roman" w:cs="Times New Roman"/>
          <w:kern w:val="0"/>
          <w14:ligatures w14:val="none"/>
        </w:rPr>
        <w:t>е.</w:t>
      </w:r>
    </w:p>
    <w:p w14:paraId="157B8DD4" w14:textId="42C0673A" w:rsidR="00E108CF" w:rsidRPr="001C277E" w:rsidRDefault="009358B5"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Оператори </w:t>
      </w:r>
      <w:r w:rsidR="0032602A" w:rsidRPr="001C277E">
        <w:rPr>
          <w:rFonts w:ascii="Times New Roman" w:eastAsia="Times New Roman" w:hAnsi="Times New Roman"/>
          <w:sz w:val="24"/>
          <w:szCs w:val="24"/>
          <w:lang w:val="sr-Cyrl-RS" w:eastAsia="sr-Cyrl-RS"/>
        </w:rPr>
        <w:t xml:space="preserve">5G мреже </w:t>
      </w:r>
      <w:r w:rsidR="00E108CF" w:rsidRPr="001C277E">
        <w:rPr>
          <w:rFonts w:ascii="Times New Roman" w:eastAsia="Times New Roman" w:hAnsi="Times New Roman"/>
          <w:sz w:val="24"/>
          <w:szCs w:val="24"/>
          <w:lang w:val="sr-Cyrl-RS" w:eastAsia="sr-Cyrl-RS"/>
        </w:rPr>
        <w:t xml:space="preserve">су </w:t>
      </w:r>
      <w:r w:rsidR="00A900D8">
        <w:rPr>
          <w:rFonts w:ascii="Times New Roman" w:eastAsia="Times New Roman" w:hAnsi="Times New Roman"/>
          <w:sz w:val="24"/>
          <w:szCs w:val="24"/>
          <w:lang w:val="sr-Cyrl-RS" w:eastAsia="sr-Cyrl-RS"/>
        </w:rPr>
        <w:t>дужни</w:t>
      </w:r>
      <w:r w:rsidR="00E108CF" w:rsidRPr="001C277E">
        <w:rPr>
          <w:rFonts w:ascii="Times New Roman" w:eastAsia="Times New Roman" w:hAnsi="Times New Roman"/>
          <w:sz w:val="24"/>
          <w:szCs w:val="24"/>
          <w:lang w:val="sr-Cyrl-RS" w:eastAsia="sr-Cyrl-RS"/>
        </w:rPr>
        <w:t xml:space="preserve"> да </w:t>
      </w:r>
      <w:r w:rsidR="00716DA0" w:rsidRPr="001C277E">
        <w:rPr>
          <w:rFonts w:ascii="Times New Roman" w:eastAsia="Times New Roman" w:hAnsi="Times New Roman"/>
          <w:sz w:val="24"/>
          <w:szCs w:val="24"/>
          <w:lang w:val="sr-Cyrl-RS" w:eastAsia="sr-Cyrl-RS"/>
        </w:rPr>
        <w:t xml:space="preserve">у оквиру процене ризика оператора из члана </w:t>
      </w:r>
      <w:r w:rsidR="00492BEE" w:rsidRPr="001C277E">
        <w:rPr>
          <w:rFonts w:ascii="Times New Roman" w:eastAsia="Times New Roman" w:hAnsi="Times New Roman"/>
          <w:sz w:val="24"/>
          <w:szCs w:val="24"/>
          <w:lang w:val="sr-Cyrl-RS" w:eastAsia="sr-Cyrl-RS"/>
        </w:rPr>
        <w:t>7</w:t>
      </w:r>
      <w:r w:rsidR="00716DA0" w:rsidRPr="001C277E">
        <w:rPr>
          <w:rFonts w:ascii="Times New Roman" w:eastAsia="Times New Roman" w:hAnsi="Times New Roman"/>
          <w:sz w:val="24"/>
          <w:szCs w:val="24"/>
          <w:lang w:val="sr-Cyrl-RS" w:eastAsia="sr-Cyrl-RS"/>
        </w:rPr>
        <w:t>. ове уредбе опишу идентификоване ризике</w:t>
      </w:r>
      <w:r w:rsidR="00E108CF" w:rsidRPr="001C277E">
        <w:rPr>
          <w:rFonts w:ascii="Times New Roman" w:eastAsia="Times New Roman" w:hAnsi="Times New Roman"/>
          <w:sz w:val="24"/>
          <w:szCs w:val="24"/>
          <w:lang w:val="sr-Cyrl-RS" w:eastAsia="sr-Cyrl-RS"/>
        </w:rPr>
        <w:t xml:space="preserve"> који су повезани са </w:t>
      </w:r>
      <w:r w:rsidRPr="001C277E">
        <w:rPr>
          <w:rFonts w:ascii="Times New Roman" w:eastAsia="Times New Roman" w:hAnsi="Times New Roman"/>
          <w:sz w:val="24"/>
          <w:szCs w:val="24"/>
          <w:lang w:val="sr-Cyrl-RS" w:eastAsia="sr-Cyrl-RS"/>
        </w:rPr>
        <w:t>добављачима услуга</w:t>
      </w:r>
      <w:r w:rsidR="00866A3B" w:rsidRPr="001C277E">
        <w:rPr>
          <w:rFonts w:ascii="Times New Roman" w:eastAsia="Times New Roman" w:hAnsi="Times New Roman"/>
          <w:sz w:val="24"/>
          <w:szCs w:val="24"/>
          <w:lang w:val="sr-Cyrl-RS" w:eastAsia="sr-Cyrl-RS"/>
        </w:rPr>
        <w:t xml:space="preserve"> управљања</w:t>
      </w:r>
      <w:r w:rsidR="008B654D" w:rsidRPr="001C277E">
        <w:rPr>
          <w:rFonts w:ascii="Times New Roman" w:eastAsia="Times New Roman" w:hAnsi="Times New Roman"/>
          <w:sz w:val="24"/>
          <w:szCs w:val="24"/>
          <w:lang w:val="sr-Cyrl-RS" w:eastAsia="sr-Cyrl-RS"/>
        </w:rPr>
        <w:t xml:space="preserve"> мрежом</w:t>
      </w:r>
      <w:r w:rsidR="00E108CF" w:rsidRPr="001C277E">
        <w:rPr>
          <w:rFonts w:ascii="Times New Roman" w:eastAsia="Times New Roman" w:hAnsi="Times New Roman"/>
          <w:sz w:val="24"/>
          <w:szCs w:val="24"/>
          <w:lang w:val="sr-Cyrl-RS" w:eastAsia="sr-Cyrl-RS"/>
        </w:rPr>
        <w:t>, као и мер</w:t>
      </w:r>
      <w:r w:rsidR="00652102" w:rsidRPr="001C277E">
        <w:rPr>
          <w:rFonts w:ascii="Times New Roman" w:eastAsia="Times New Roman" w:hAnsi="Times New Roman"/>
          <w:sz w:val="24"/>
          <w:szCs w:val="24"/>
          <w:lang w:val="sr-Cyrl-RS" w:eastAsia="sr-Cyrl-RS"/>
        </w:rPr>
        <w:t>е</w:t>
      </w:r>
      <w:r w:rsidR="00E108CF" w:rsidRPr="001C277E">
        <w:rPr>
          <w:rFonts w:ascii="Times New Roman" w:eastAsia="Times New Roman" w:hAnsi="Times New Roman"/>
          <w:sz w:val="24"/>
          <w:szCs w:val="24"/>
          <w:lang w:val="sr-Cyrl-RS" w:eastAsia="sr-Cyrl-RS"/>
        </w:rPr>
        <w:t xml:space="preserve"> које су предузете за ублажавање</w:t>
      </w:r>
      <w:r w:rsidRPr="001C277E">
        <w:rPr>
          <w:rFonts w:ascii="Times New Roman" w:eastAsia="Times New Roman" w:hAnsi="Times New Roman"/>
          <w:sz w:val="24"/>
          <w:szCs w:val="24"/>
          <w:lang w:val="sr-Cyrl-RS" w:eastAsia="sr-Cyrl-RS"/>
        </w:rPr>
        <w:t xml:space="preserve"> или елиминисање идентификованих ризика</w:t>
      </w:r>
      <w:r w:rsidR="00E108CF" w:rsidRPr="001C277E">
        <w:rPr>
          <w:rFonts w:ascii="Times New Roman" w:eastAsia="Times New Roman" w:hAnsi="Times New Roman"/>
          <w:sz w:val="24"/>
          <w:szCs w:val="24"/>
          <w:lang w:val="sr-Cyrl-RS" w:eastAsia="sr-Cyrl-RS"/>
        </w:rPr>
        <w:t>.</w:t>
      </w:r>
    </w:p>
    <w:p w14:paraId="0D887A3E" w14:textId="77777777" w:rsidR="009734EB" w:rsidRPr="009734EB" w:rsidRDefault="009734EB" w:rsidP="002A6E93">
      <w:pPr>
        <w:spacing w:line="276" w:lineRule="auto"/>
        <w:jc w:val="both"/>
        <w:rPr>
          <w:rFonts w:ascii="Times New Roman" w:hAnsi="Times New Roman" w:cs="Times New Roman"/>
          <w:lang w:val="sr-Latn-RS"/>
        </w:rPr>
      </w:pPr>
    </w:p>
    <w:p w14:paraId="7DF15F6A" w14:textId="27E9767E" w:rsidR="00CD3FFB" w:rsidRPr="00A900D8" w:rsidRDefault="00CD3FFB" w:rsidP="00492BEE">
      <w:pPr>
        <w:pStyle w:val="Default"/>
        <w:spacing w:before="120" w:after="240" w:line="276" w:lineRule="auto"/>
        <w:jc w:val="center"/>
        <w:rPr>
          <w:b/>
          <w:bCs/>
        </w:rPr>
      </w:pPr>
      <w:r w:rsidRPr="00A900D8">
        <w:rPr>
          <w:b/>
          <w:bCs/>
        </w:rPr>
        <w:t xml:space="preserve">Процена </w:t>
      </w:r>
      <w:r w:rsidR="0073672C" w:rsidRPr="00A900D8">
        <w:rPr>
          <w:b/>
          <w:bCs/>
        </w:rPr>
        <w:t xml:space="preserve">степена диверзификације добављача </w:t>
      </w:r>
      <w:r w:rsidR="00492BEE" w:rsidRPr="00A900D8">
        <w:rPr>
          <w:b/>
          <w:bCs/>
        </w:rPr>
        <w:t>5</w:t>
      </w:r>
      <w:r w:rsidR="00492BEE" w:rsidRPr="00A900D8">
        <w:rPr>
          <w:b/>
          <w:bCs/>
          <w:lang w:val="en-US"/>
        </w:rPr>
        <w:t>G</w:t>
      </w:r>
      <w:r w:rsidR="00492BEE" w:rsidRPr="00A900D8">
        <w:rPr>
          <w:b/>
          <w:bCs/>
        </w:rPr>
        <w:t xml:space="preserve"> мреже</w:t>
      </w:r>
    </w:p>
    <w:p w14:paraId="2FE669D5" w14:textId="209E5DFB" w:rsidR="00CD3FFB" w:rsidRPr="002E0B1F" w:rsidRDefault="00CD3FFB" w:rsidP="002E0B1F">
      <w:pPr>
        <w:spacing w:after="0" w:line="240" w:lineRule="auto"/>
        <w:jc w:val="center"/>
        <w:rPr>
          <w:rFonts w:ascii="Times New Roman" w:hAnsi="Times New Roman" w:cs="Times New Roman"/>
        </w:rPr>
      </w:pPr>
      <w:r w:rsidRPr="002E0B1F">
        <w:rPr>
          <w:rFonts w:ascii="Times New Roman" w:hAnsi="Times New Roman" w:cs="Times New Roman"/>
        </w:rPr>
        <w:t xml:space="preserve">Члан </w:t>
      </w:r>
      <w:r w:rsidR="00AA0D13" w:rsidRPr="002E0B1F">
        <w:rPr>
          <w:rFonts w:ascii="Times New Roman" w:hAnsi="Times New Roman" w:cs="Times New Roman"/>
        </w:rPr>
        <w:t>1</w:t>
      </w:r>
      <w:r w:rsidR="006318E8" w:rsidRPr="002E0B1F">
        <w:rPr>
          <w:rFonts w:ascii="Times New Roman" w:hAnsi="Times New Roman" w:cs="Times New Roman"/>
        </w:rPr>
        <w:t>1</w:t>
      </w:r>
      <w:r w:rsidRPr="002E0B1F">
        <w:rPr>
          <w:rFonts w:ascii="Times New Roman" w:hAnsi="Times New Roman" w:cs="Times New Roman"/>
        </w:rPr>
        <w:t>.</w:t>
      </w:r>
    </w:p>
    <w:p w14:paraId="094EAC05" w14:textId="27B7F1AC" w:rsidR="005C463B" w:rsidRPr="001C277E" w:rsidRDefault="009E3A95"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Оператори</w:t>
      </w:r>
      <w:r w:rsidR="0032602A" w:rsidRPr="001C277E">
        <w:rPr>
          <w:rFonts w:ascii="Times New Roman" w:eastAsia="Times New Roman" w:hAnsi="Times New Roman"/>
          <w:sz w:val="24"/>
          <w:szCs w:val="24"/>
          <w:lang w:val="sr-Cyrl-RS" w:eastAsia="sr-Cyrl-RS"/>
        </w:rPr>
        <w:t xml:space="preserve"> </w:t>
      </w:r>
      <w:r w:rsidR="005C463B" w:rsidRPr="001C277E">
        <w:rPr>
          <w:rFonts w:ascii="Times New Roman" w:eastAsia="Times New Roman" w:hAnsi="Times New Roman"/>
          <w:sz w:val="24"/>
          <w:szCs w:val="24"/>
          <w:lang w:val="sr-Cyrl-RS" w:eastAsia="sr-Cyrl-RS"/>
        </w:rPr>
        <w:t xml:space="preserve">5G мреже </w:t>
      </w:r>
      <w:r w:rsidR="00750911">
        <w:rPr>
          <w:rFonts w:ascii="Times New Roman" w:eastAsia="Times New Roman" w:hAnsi="Times New Roman"/>
          <w:sz w:val="24"/>
          <w:szCs w:val="24"/>
          <w:lang w:val="sr-Cyrl-RS" w:eastAsia="sr-Cyrl-RS"/>
        </w:rPr>
        <w:t>су дужни</w:t>
      </w:r>
      <w:r w:rsidR="005C463B" w:rsidRPr="001C277E">
        <w:rPr>
          <w:rFonts w:ascii="Times New Roman" w:eastAsia="Times New Roman" w:hAnsi="Times New Roman"/>
          <w:sz w:val="24"/>
          <w:szCs w:val="24"/>
          <w:lang w:val="sr-Cyrl-RS" w:eastAsia="sr-Cyrl-RS"/>
        </w:rPr>
        <w:t xml:space="preserve"> да спроводе стратегију </w:t>
      </w:r>
      <w:r w:rsidRPr="001C277E">
        <w:rPr>
          <w:rFonts w:ascii="Times New Roman" w:eastAsia="Times New Roman" w:hAnsi="Times New Roman"/>
          <w:sz w:val="24"/>
          <w:szCs w:val="24"/>
          <w:lang w:val="sr-Cyrl-RS" w:eastAsia="sr-Cyrl-RS"/>
        </w:rPr>
        <w:t>диверзификациј</w:t>
      </w:r>
      <w:r w:rsidR="005C463B" w:rsidRPr="001C277E">
        <w:rPr>
          <w:rFonts w:ascii="Times New Roman" w:eastAsia="Times New Roman" w:hAnsi="Times New Roman"/>
          <w:sz w:val="24"/>
          <w:szCs w:val="24"/>
          <w:lang w:val="sr-Cyrl-RS" w:eastAsia="sr-Cyrl-RS"/>
        </w:rPr>
        <w:t xml:space="preserve">е </w:t>
      </w:r>
      <w:r w:rsidRPr="001C277E">
        <w:rPr>
          <w:rFonts w:ascii="Times New Roman" w:eastAsia="Times New Roman" w:hAnsi="Times New Roman"/>
          <w:sz w:val="24"/>
          <w:szCs w:val="24"/>
          <w:lang w:val="sr-Cyrl-RS" w:eastAsia="sr-Cyrl-RS"/>
        </w:rPr>
        <w:t xml:space="preserve">добављача </w:t>
      </w:r>
      <w:r w:rsidR="005C463B" w:rsidRPr="001C277E">
        <w:rPr>
          <w:rFonts w:ascii="Times New Roman" w:eastAsia="Times New Roman" w:hAnsi="Times New Roman"/>
          <w:sz w:val="24"/>
          <w:szCs w:val="24"/>
          <w:lang w:val="sr-Cyrl-RS" w:eastAsia="sr-Cyrl-RS"/>
        </w:rPr>
        <w:t xml:space="preserve">5G </w:t>
      </w:r>
      <w:r w:rsidRPr="001C277E">
        <w:rPr>
          <w:rFonts w:ascii="Times New Roman" w:eastAsia="Times New Roman" w:hAnsi="Times New Roman"/>
          <w:sz w:val="24"/>
          <w:szCs w:val="24"/>
          <w:lang w:val="sr-Cyrl-RS" w:eastAsia="sr-Cyrl-RS"/>
        </w:rPr>
        <w:t xml:space="preserve">опреме </w:t>
      </w:r>
      <w:r w:rsidR="00492BEE" w:rsidRPr="001C277E">
        <w:rPr>
          <w:rFonts w:ascii="Times New Roman" w:eastAsia="Times New Roman" w:hAnsi="Times New Roman"/>
          <w:sz w:val="24"/>
          <w:szCs w:val="24"/>
          <w:lang w:val="sr-Cyrl-RS" w:eastAsia="sr-Cyrl-RS"/>
        </w:rPr>
        <w:t xml:space="preserve">која припада некој од кључних компоненти 5G мреже </w:t>
      </w:r>
      <w:r w:rsidR="007902D9" w:rsidRPr="001C277E">
        <w:rPr>
          <w:rFonts w:ascii="Times New Roman" w:eastAsia="Times New Roman" w:hAnsi="Times New Roman"/>
          <w:sz w:val="24"/>
          <w:szCs w:val="24"/>
          <w:lang w:val="sr-Cyrl-RS" w:eastAsia="sr-Cyrl-RS"/>
        </w:rPr>
        <w:t xml:space="preserve">како би се </w:t>
      </w:r>
      <w:r w:rsidR="005C463B" w:rsidRPr="001C277E">
        <w:rPr>
          <w:rFonts w:ascii="Times New Roman" w:eastAsia="Times New Roman" w:hAnsi="Times New Roman"/>
          <w:sz w:val="24"/>
          <w:szCs w:val="24"/>
          <w:lang w:val="sr-Cyrl-RS" w:eastAsia="sr-Cyrl-RS"/>
        </w:rPr>
        <w:t xml:space="preserve">избегла зависност свих </w:t>
      </w:r>
      <w:r w:rsidR="00333873" w:rsidRPr="001C277E">
        <w:rPr>
          <w:rFonts w:ascii="Times New Roman" w:eastAsia="Times New Roman" w:hAnsi="Times New Roman"/>
          <w:sz w:val="24"/>
          <w:szCs w:val="24"/>
          <w:lang w:val="sr-Cyrl-RS" w:eastAsia="sr-Cyrl-RS"/>
        </w:rPr>
        <w:t>кључних</w:t>
      </w:r>
      <w:r w:rsidR="005C463B" w:rsidRPr="001C277E">
        <w:rPr>
          <w:rFonts w:ascii="Times New Roman" w:eastAsia="Times New Roman" w:hAnsi="Times New Roman"/>
          <w:sz w:val="24"/>
          <w:szCs w:val="24"/>
          <w:lang w:val="sr-Cyrl-RS" w:eastAsia="sr-Cyrl-RS"/>
        </w:rPr>
        <w:t xml:space="preserve"> компоненти 5G мреже од појединачног добављача. </w:t>
      </w:r>
      <w:r w:rsidRPr="001C277E">
        <w:rPr>
          <w:rFonts w:ascii="Times New Roman" w:eastAsia="Times New Roman" w:hAnsi="Times New Roman"/>
          <w:sz w:val="24"/>
          <w:szCs w:val="24"/>
          <w:lang w:val="sr-Cyrl-RS" w:eastAsia="sr-Cyrl-RS"/>
        </w:rPr>
        <w:t xml:space="preserve"> </w:t>
      </w:r>
    </w:p>
    <w:p w14:paraId="3D216370" w14:textId="708F497F" w:rsidR="005C463B" w:rsidRPr="001C277E" w:rsidRDefault="005C463B"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За ове сврхе сматра се да добављачи 5G опреме нису различити ако су у власништву или под контролом истог субјекта.</w:t>
      </w:r>
    </w:p>
    <w:p w14:paraId="4760EFA7" w14:textId="40F831DB" w:rsidR="00716DA0" w:rsidRPr="001C277E" w:rsidRDefault="00716DA0" w:rsidP="001C277E">
      <w:pPr>
        <w:pStyle w:val="000020"/>
        <w:spacing w:before="0" w:beforeAutospacing="0"/>
        <w:ind w:firstLine="720"/>
        <w:rPr>
          <w:rFonts w:ascii="Times New Roman" w:hAnsi="Times New Roman"/>
          <w:sz w:val="24"/>
          <w:szCs w:val="24"/>
        </w:rPr>
      </w:pPr>
      <w:r w:rsidRPr="001C277E">
        <w:rPr>
          <w:rFonts w:ascii="Times New Roman" w:eastAsia="Times New Roman" w:hAnsi="Times New Roman"/>
          <w:sz w:val="24"/>
          <w:szCs w:val="24"/>
          <w:lang w:val="sr-Cyrl-RS" w:eastAsia="sr-Cyrl-RS"/>
        </w:rPr>
        <w:t xml:space="preserve">Оператори 5G мреже су дужни да у оквиру процене ризика оператора из члана </w:t>
      </w:r>
      <w:r w:rsidR="00A80792" w:rsidRPr="001C277E">
        <w:rPr>
          <w:rFonts w:ascii="Times New Roman" w:eastAsia="Times New Roman" w:hAnsi="Times New Roman"/>
          <w:sz w:val="24"/>
          <w:szCs w:val="24"/>
          <w:lang w:val="sr-Cyrl-RS" w:eastAsia="sr-Cyrl-RS"/>
        </w:rPr>
        <w:t>7</w:t>
      </w:r>
      <w:r w:rsidRPr="001C277E">
        <w:rPr>
          <w:rFonts w:ascii="Times New Roman" w:eastAsia="Times New Roman" w:hAnsi="Times New Roman"/>
          <w:sz w:val="24"/>
          <w:szCs w:val="24"/>
          <w:lang w:val="sr-Cyrl-RS" w:eastAsia="sr-Cyrl-RS"/>
        </w:rPr>
        <w:t>. ове уредбе</w:t>
      </w:r>
      <w:r w:rsidRPr="001C277E">
        <w:rPr>
          <w:rFonts w:ascii="Times New Roman" w:hAnsi="Times New Roman"/>
          <w:sz w:val="24"/>
          <w:szCs w:val="24"/>
        </w:rPr>
        <w:t xml:space="preserve"> </w:t>
      </w:r>
      <w:r w:rsidR="006D3E95" w:rsidRPr="001C277E">
        <w:rPr>
          <w:rFonts w:ascii="Times New Roman" w:hAnsi="Times New Roman"/>
          <w:sz w:val="24"/>
          <w:szCs w:val="24"/>
        </w:rPr>
        <w:t xml:space="preserve">наведу све </w:t>
      </w:r>
      <w:r w:rsidR="003F5CA1" w:rsidRPr="001C277E">
        <w:rPr>
          <w:rFonts w:ascii="Times New Roman" w:hAnsi="Times New Roman"/>
          <w:sz w:val="24"/>
          <w:szCs w:val="24"/>
        </w:rPr>
        <w:t xml:space="preserve">постојеће </w:t>
      </w:r>
      <w:r w:rsidR="006D3E95" w:rsidRPr="001C277E">
        <w:rPr>
          <w:rFonts w:ascii="Times New Roman" w:hAnsi="Times New Roman"/>
          <w:sz w:val="24"/>
          <w:szCs w:val="24"/>
        </w:rPr>
        <w:t>добављаче 5</w:t>
      </w:r>
      <w:r w:rsidR="006D3E95" w:rsidRPr="001C277E">
        <w:rPr>
          <w:rFonts w:ascii="Times New Roman" w:hAnsi="Times New Roman"/>
          <w:sz w:val="24"/>
          <w:szCs w:val="24"/>
          <w:lang w:val="en-US"/>
        </w:rPr>
        <w:t>G</w:t>
      </w:r>
      <w:r w:rsidR="006D3E95" w:rsidRPr="001C277E">
        <w:rPr>
          <w:rFonts w:ascii="Times New Roman" w:hAnsi="Times New Roman"/>
          <w:sz w:val="24"/>
          <w:szCs w:val="24"/>
        </w:rPr>
        <w:t xml:space="preserve"> опреме за све </w:t>
      </w:r>
      <w:r w:rsidR="00333873" w:rsidRPr="001C277E">
        <w:rPr>
          <w:rFonts w:ascii="Times New Roman" w:hAnsi="Times New Roman"/>
          <w:sz w:val="24"/>
          <w:szCs w:val="24"/>
        </w:rPr>
        <w:t>кључне</w:t>
      </w:r>
      <w:r w:rsidR="006D3E95" w:rsidRPr="001C277E">
        <w:rPr>
          <w:rFonts w:ascii="Times New Roman" w:hAnsi="Times New Roman"/>
          <w:sz w:val="24"/>
          <w:szCs w:val="24"/>
        </w:rPr>
        <w:t xml:space="preserve"> компоненте 5</w:t>
      </w:r>
      <w:r w:rsidR="006D3E95" w:rsidRPr="001C277E">
        <w:rPr>
          <w:rFonts w:ascii="Times New Roman" w:hAnsi="Times New Roman"/>
          <w:sz w:val="24"/>
          <w:szCs w:val="24"/>
          <w:lang w:val="en-US"/>
        </w:rPr>
        <w:t>G</w:t>
      </w:r>
      <w:r w:rsidR="006D3E95" w:rsidRPr="001C277E">
        <w:rPr>
          <w:rFonts w:ascii="Times New Roman" w:hAnsi="Times New Roman"/>
          <w:sz w:val="24"/>
          <w:szCs w:val="24"/>
        </w:rPr>
        <w:t xml:space="preserve"> мреже</w:t>
      </w:r>
      <w:r w:rsidR="00B22AA7" w:rsidRPr="001C277E">
        <w:rPr>
          <w:rFonts w:ascii="Times New Roman" w:hAnsi="Times New Roman"/>
          <w:sz w:val="24"/>
          <w:szCs w:val="24"/>
        </w:rPr>
        <w:t>,</w:t>
      </w:r>
      <w:r w:rsidR="003F5CA1" w:rsidRPr="001C277E">
        <w:rPr>
          <w:rFonts w:ascii="Times New Roman" w:hAnsi="Times New Roman"/>
          <w:sz w:val="24"/>
          <w:szCs w:val="24"/>
        </w:rPr>
        <w:t xml:space="preserve"> као и добављаче </w:t>
      </w:r>
      <w:r w:rsidR="00B22AA7" w:rsidRPr="001C277E">
        <w:rPr>
          <w:rFonts w:ascii="Times New Roman" w:hAnsi="Times New Roman"/>
          <w:sz w:val="24"/>
          <w:szCs w:val="24"/>
        </w:rPr>
        <w:t xml:space="preserve">од </w:t>
      </w:r>
      <w:r w:rsidR="003F5CA1" w:rsidRPr="001C277E">
        <w:rPr>
          <w:rFonts w:ascii="Times New Roman" w:hAnsi="Times New Roman"/>
          <w:sz w:val="24"/>
          <w:szCs w:val="24"/>
        </w:rPr>
        <w:t>кој</w:t>
      </w:r>
      <w:r w:rsidR="00B22AA7" w:rsidRPr="001C277E">
        <w:rPr>
          <w:rFonts w:ascii="Times New Roman" w:hAnsi="Times New Roman"/>
          <w:sz w:val="24"/>
          <w:szCs w:val="24"/>
        </w:rPr>
        <w:t>их</w:t>
      </w:r>
      <w:r w:rsidR="003F5CA1" w:rsidRPr="001C277E">
        <w:rPr>
          <w:rFonts w:ascii="Times New Roman" w:hAnsi="Times New Roman"/>
          <w:sz w:val="24"/>
          <w:szCs w:val="24"/>
        </w:rPr>
        <w:t xml:space="preserve"> планирају да набављају </w:t>
      </w:r>
      <w:r w:rsidR="00B22AA7" w:rsidRPr="001C277E">
        <w:rPr>
          <w:rFonts w:ascii="Times New Roman" w:hAnsi="Times New Roman"/>
          <w:sz w:val="24"/>
          <w:szCs w:val="24"/>
        </w:rPr>
        <w:t>кључне компоненте 5</w:t>
      </w:r>
      <w:r w:rsidR="00B22AA7" w:rsidRPr="001C277E">
        <w:rPr>
          <w:rFonts w:ascii="Times New Roman" w:hAnsi="Times New Roman"/>
          <w:sz w:val="24"/>
          <w:szCs w:val="24"/>
          <w:lang w:val="en-US"/>
        </w:rPr>
        <w:t>G</w:t>
      </w:r>
      <w:r w:rsidR="00B22AA7" w:rsidRPr="001C277E">
        <w:rPr>
          <w:rFonts w:ascii="Times New Roman" w:hAnsi="Times New Roman"/>
          <w:sz w:val="24"/>
          <w:szCs w:val="24"/>
        </w:rPr>
        <w:t xml:space="preserve"> мреже </w:t>
      </w:r>
      <w:r w:rsidR="003F5CA1" w:rsidRPr="001C277E">
        <w:rPr>
          <w:rFonts w:ascii="Times New Roman" w:hAnsi="Times New Roman"/>
          <w:sz w:val="24"/>
          <w:szCs w:val="24"/>
        </w:rPr>
        <w:t xml:space="preserve">у наредне </w:t>
      </w:r>
      <w:r w:rsidR="00B22AA7" w:rsidRPr="001C277E">
        <w:rPr>
          <w:rFonts w:ascii="Times New Roman" w:hAnsi="Times New Roman"/>
          <w:sz w:val="24"/>
          <w:szCs w:val="24"/>
        </w:rPr>
        <w:t>две</w:t>
      </w:r>
      <w:r w:rsidR="003F5CA1" w:rsidRPr="001C277E">
        <w:rPr>
          <w:rFonts w:ascii="Times New Roman" w:hAnsi="Times New Roman"/>
          <w:sz w:val="24"/>
          <w:szCs w:val="24"/>
        </w:rPr>
        <w:t xml:space="preserve"> године</w:t>
      </w:r>
      <w:r w:rsidR="006D3E95" w:rsidRPr="001C277E">
        <w:rPr>
          <w:rFonts w:ascii="Times New Roman" w:hAnsi="Times New Roman"/>
          <w:sz w:val="24"/>
          <w:szCs w:val="24"/>
        </w:rPr>
        <w:t>.</w:t>
      </w:r>
    </w:p>
    <w:p w14:paraId="44516BA0" w14:textId="77777777" w:rsidR="00E150FA" w:rsidRPr="001C277E" w:rsidRDefault="0032602A"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Ако се у националној процени ризика утврди да су у 5G мрежи једног оператора све </w:t>
      </w:r>
      <w:r w:rsidR="00FD746A" w:rsidRPr="001C277E">
        <w:rPr>
          <w:rFonts w:ascii="Times New Roman" w:eastAsia="Times New Roman" w:hAnsi="Times New Roman"/>
          <w:sz w:val="24"/>
          <w:szCs w:val="24"/>
          <w:lang w:val="sr-Cyrl-RS" w:eastAsia="sr-Cyrl-RS"/>
        </w:rPr>
        <w:t>кључне</w:t>
      </w:r>
      <w:r w:rsidRPr="001C277E">
        <w:rPr>
          <w:rFonts w:ascii="Times New Roman" w:eastAsia="Times New Roman" w:hAnsi="Times New Roman"/>
          <w:sz w:val="24"/>
          <w:szCs w:val="24"/>
          <w:lang w:val="sr-Cyrl-RS" w:eastAsia="sr-Cyrl-RS"/>
        </w:rPr>
        <w:t xml:space="preserve"> компоненте 5G мреже означене са </w:t>
      </w:r>
      <w:r w:rsidR="00F673C3" w:rsidRPr="001C277E">
        <w:rPr>
          <w:rFonts w:ascii="Times New Roman" w:eastAsia="Times New Roman" w:hAnsi="Times New Roman"/>
          <w:sz w:val="24"/>
          <w:szCs w:val="24"/>
          <w:lang w:val="sr-Cyrl-RS" w:eastAsia="sr-Cyrl-RS"/>
        </w:rPr>
        <w:t>критичним</w:t>
      </w:r>
      <w:r w:rsidRPr="001C277E">
        <w:rPr>
          <w:rFonts w:ascii="Times New Roman" w:eastAsia="Times New Roman" w:hAnsi="Times New Roman"/>
          <w:sz w:val="24"/>
          <w:szCs w:val="24"/>
          <w:lang w:val="sr-Cyrl-RS" w:eastAsia="sr-Cyrl-RS"/>
        </w:rPr>
        <w:t xml:space="preserve"> степеном осетљивости од истог добављача 5G опреме може се одредити и мера увођења најмање још једног добављача 5G опреме, под условом да је на тај начин омогућена интероперабилност 5G опреме различитих добављача. </w:t>
      </w:r>
    </w:p>
    <w:p w14:paraId="2319F569" w14:textId="703AF63F" w:rsidR="0032602A" w:rsidRPr="001C277E" w:rsidRDefault="0032602A"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Уколико није могуће обезбедити интероперабилност 5G опреме различитих добављача онда се </w:t>
      </w:r>
      <w:r w:rsidR="00A94A8E" w:rsidRPr="001C277E">
        <w:rPr>
          <w:rFonts w:ascii="Times New Roman" w:eastAsia="Times New Roman" w:hAnsi="Times New Roman"/>
          <w:sz w:val="24"/>
          <w:szCs w:val="24"/>
          <w:lang w:val="sr-Cyrl-RS" w:eastAsia="sr-Cyrl-RS"/>
        </w:rPr>
        <w:t xml:space="preserve">за </w:t>
      </w:r>
      <w:r w:rsidR="00333873" w:rsidRPr="001C277E">
        <w:rPr>
          <w:rFonts w:ascii="Times New Roman" w:eastAsia="Times New Roman" w:hAnsi="Times New Roman"/>
          <w:sz w:val="24"/>
          <w:szCs w:val="24"/>
          <w:lang w:val="sr-Cyrl-RS" w:eastAsia="sr-Cyrl-RS"/>
        </w:rPr>
        <w:t>кључне</w:t>
      </w:r>
      <w:r w:rsidR="00A94A8E" w:rsidRPr="001C277E">
        <w:rPr>
          <w:rFonts w:ascii="Times New Roman" w:eastAsia="Times New Roman" w:hAnsi="Times New Roman"/>
          <w:sz w:val="24"/>
          <w:szCs w:val="24"/>
          <w:lang w:val="sr-Cyrl-RS" w:eastAsia="sr-Cyrl-RS"/>
        </w:rPr>
        <w:t xml:space="preserve"> компоненте 5G мреже означене са критичним степеном осетљивости </w:t>
      </w:r>
      <w:r w:rsidRPr="001C277E">
        <w:rPr>
          <w:rFonts w:ascii="Times New Roman" w:eastAsia="Times New Roman" w:hAnsi="Times New Roman"/>
          <w:sz w:val="24"/>
          <w:szCs w:val="24"/>
          <w:lang w:val="sr-Cyrl-RS" w:eastAsia="sr-Cyrl-RS"/>
        </w:rPr>
        <w:t xml:space="preserve">може одредити </w:t>
      </w:r>
      <w:r w:rsidR="00C03E7D" w:rsidRPr="001C277E">
        <w:rPr>
          <w:rFonts w:ascii="Times New Roman" w:eastAsia="Times New Roman" w:hAnsi="Times New Roman"/>
          <w:sz w:val="24"/>
          <w:szCs w:val="24"/>
          <w:lang w:val="sr-Cyrl-RS" w:eastAsia="sr-Cyrl-RS"/>
        </w:rPr>
        <w:t>н</w:t>
      </w:r>
      <w:r w:rsidR="00A25613" w:rsidRPr="001C277E">
        <w:rPr>
          <w:rFonts w:ascii="Times New Roman" w:eastAsia="Times New Roman" w:hAnsi="Times New Roman"/>
          <w:sz w:val="24"/>
          <w:szCs w:val="24"/>
          <w:lang w:val="sr-Cyrl-RS" w:eastAsia="sr-Cyrl-RS"/>
        </w:rPr>
        <w:t>е</w:t>
      </w:r>
      <w:r w:rsidR="00C03E7D" w:rsidRPr="001C277E">
        <w:rPr>
          <w:rFonts w:ascii="Times New Roman" w:eastAsia="Times New Roman" w:hAnsi="Times New Roman"/>
          <w:sz w:val="24"/>
          <w:szCs w:val="24"/>
          <w:lang w:val="sr-Cyrl-RS" w:eastAsia="sr-Cyrl-RS"/>
        </w:rPr>
        <w:t xml:space="preserve">ка од мера из члана </w:t>
      </w:r>
      <w:r w:rsidR="00F57DBB" w:rsidRPr="001C277E">
        <w:rPr>
          <w:rFonts w:ascii="Times New Roman" w:eastAsia="Times New Roman" w:hAnsi="Times New Roman"/>
          <w:sz w:val="24"/>
          <w:szCs w:val="24"/>
          <w:lang w:val="sr-Cyrl-RS" w:eastAsia="sr-Cyrl-RS"/>
        </w:rPr>
        <w:t xml:space="preserve">9. став </w:t>
      </w:r>
      <w:r w:rsidR="00305F0E" w:rsidRPr="001C277E">
        <w:rPr>
          <w:rFonts w:ascii="Times New Roman" w:eastAsia="Times New Roman" w:hAnsi="Times New Roman"/>
          <w:sz w:val="24"/>
          <w:szCs w:val="24"/>
          <w:lang w:val="sr-Cyrl-RS" w:eastAsia="sr-Cyrl-RS"/>
        </w:rPr>
        <w:t>3</w:t>
      </w:r>
      <w:r w:rsidR="00F57DBB" w:rsidRPr="001C277E">
        <w:rPr>
          <w:rFonts w:ascii="Times New Roman" w:eastAsia="Times New Roman" w:hAnsi="Times New Roman"/>
          <w:sz w:val="24"/>
          <w:szCs w:val="24"/>
          <w:lang w:val="sr-Cyrl-RS" w:eastAsia="sr-Cyrl-RS"/>
        </w:rPr>
        <w:t>.</w:t>
      </w:r>
      <w:r w:rsidR="00C03E7D" w:rsidRPr="001C277E">
        <w:rPr>
          <w:rFonts w:ascii="Times New Roman" w:eastAsia="Times New Roman" w:hAnsi="Times New Roman"/>
          <w:sz w:val="24"/>
          <w:szCs w:val="24"/>
          <w:lang w:val="sr-Cyrl-RS" w:eastAsia="sr-Cyrl-RS"/>
        </w:rPr>
        <w:t xml:space="preserve"> </w:t>
      </w:r>
      <w:r w:rsidR="00F57DBB" w:rsidRPr="001C277E">
        <w:rPr>
          <w:rFonts w:ascii="Times New Roman" w:eastAsia="Times New Roman" w:hAnsi="Times New Roman"/>
          <w:sz w:val="24"/>
          <w:szCs w:val="24"/>
          <w:lang w:val="sr-Cyrl-RS" w:eastAsia="sr-Cyrl-RS"/>
        </w:rPr>
        <w:t>ове уредбе</w:t>
      </w:r>
      <w:r w:rsidRPr="001C277E">
        <w:rPr>
          <w:rFonts w:ascii="Times New Roman" w:eastAsia="Times New Roman" w:hAnsi="Times New Roman"/>
          <w:sz w:val="24"/>
          <w:szCs w:val="24"/>
          <w:lang w:val="sr-Cyrl-RS" w:eastAsia="sr-Cyrl-RS"/>
        </w:rPr>
        <w:t xml:space="preserve">. </w:t>
      </w:r>
    </w:p>
    <w:p w14:paraId="5303DC14" w14:textId="7FFEA43F" w:rsidR="005C463B" w:rsidRPr="001C277E" w:rsidRDefault="00E8583E"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Министарство ће у оквиру националне процене ризика </w:t>
      </w:r>
      <w:r w:rsidR="004F1D74" w:rsidRPr="001C277E">
        <w:rPr>
          <w:rFonts w:ascii="Times New Roman" w:eastAsia="Times New Roman" w:hAnsi="Times New Roman"/>
          <w:sz w:val="24"/>
          <w:szCs w:val="24"/>
          <w:lang w:val="sr-Cyrl-RS" w:eastAsia="sr-Cyrl-RS"/>
        </w:rPr>
        <w:t xml:space="preserve">дефинисати </w:t>
      </w:r>
      <w:r w:rsidR="003B0EC4" w:rsidRPr="001C277E">
        <w:rPr>
          <w:rFonts w:ascii="Times New Roman" w:eastAsia="Times New Roman" w:hAnsi="Times New Roman"/>
          <w:sz w:val="24"/>
          <w:szCs w:val="24"/>
          <w:lang w:val="sr-Cyrl-RS" w:eastAsia="sr-Cyrl-RS"/>
        </w:rPr>
        <w:t xml:space="preserve">временски период </w:t>
      </w:r>
      <w:r w:rsidR="004F1D74" w:rsidRPr="001C277E">
        <w:rPr>
          <w:rFonts w:ascii="Times New Roman" w:eastAsia="Times New Roman" w:hAnsi="Times New Roman"/>
          <w:sz w:val="24"/>
          <w:szCs w:val="24"/>
          <w:lang w:val="sr-Cyrl-RS" w:eastAsia="sr-Cyrl-RS"/>
        </w:rPr>
        <w:t xml:space="preserve">за диверзификацију добављача 5G опреме </w:t>
      </w:r>
      <w:r w:rsidR="003B0EC4" w:rsidRPr="001C277E">
        <w:rPr>
          <w:rFonts w:ascii="Times New Roman" w:eastAsia="Times New Roman" w:hAnsi="Times New Roman"/>
          <w:sz w:val="24"/>
          <w:szCs w:val="24"/>
          <w:lang w:val="sr-Cyrl-RS" w:eastAsia="sr-Cyrl-RS"/>
        </w:rPr>
        <w:t xml:space="preserve">која захтева ограничење </w:t>
      </w:r>
      <w:r w:rsidR="00333873" w:rsidRPr="001C277E">
        <w:rPr>
          <w:rFonts w:ascii="Times New Roman" w:eastAsia="Times New Roman" w:hAnsi="Times New Roman"/>
          <w:sz w:val="24"/>
          <w:szCs w:val="24"/>
          <w:lang w:val="sr-Cyrl-RS" w:eastAsia="sr-Cyrl-RS"/>
        </w:rPr>
        <w:t>и</w:t>
      </w:r>
      <w:r w:rsidR="003B0EC4" w:rsidRPr="001C277E">
        <w:rPr>
          <w:rFonts w:ascii="Times New Roman" w:eastAsia="Times New Roman" w:hAnsi="Times New Roman"/>
          <w:sz w:val="24"/>
          <w:szCs w:val="24"/>
          <w:lang w:val="sr-Cyrl-RS" w:eastAsia="sr-Cyrl-RS"/>
        </w:rPr>
        <w:t>ли</w:t>
      </w:r>
      <w:r w:rsidR="00333873" w:rsidRPr="001C277E">
        <w:rPr>
          <w:rFonts w:ascii="Times New Roman" w:eastAsia="Times New Roman" w:hAnsi="Times New Roman"/>
          <w:sz w:val="24"/>
          <w:szCs w:val="24"/>
          <w:lang w:val="sr-Cyrl-RS" w:eastAsia="sr-Cyrl-RS"/>
        </w:rPr>
        <w:t xml:space="preserve"> замену</w:t>
      </w:r>
      <w:r w:rsidR="003B0EC4" w:rsidRPr="001C277E">
        <w:rPr>
          <w:rFonts w:ascii="Times New Roman" w:eastAsia="Times New Roman" w:hAnsi="Times New Roman"/>
          <w:sz w:val="24"/>
          <w:szCs w:val="24"/>
          <w:lang w:val="sr-Cyrl-RS" w:eastAsia="sr-Cyrl-RS"/>
        </w:rPr>
        <w:t xml:space="preserve"> опреме</w:t>
      </w:r>
      <w:r w:rsidR="00B22AA7" w:rsidRPr="001C277E">
        <w:rPr>
          <w:rFonts w:ascii="Times New Roman" w:eastAsia="Times New Roman" w:hAnsi="Times New Roman"/>
          <w:sz w:val="24"/>
          <w:szCs w:val="24"/>
          <w:lang w:val="sr-Cyrl-RS" w:eastAsia="sr-Cyrl-RS"/>
        </w:rPr>
        <w:t xml:space="preserve"> и/или услуга</w:t>
      </w:r>
      <w:r w:rsidR="00333873" w:rsidRPr="001C277E">
        <w:rPr>
          <w:rFonts w:ascii="Times New Roman" w:eastAsia="Times New Roman" w:hAnsi="Times New Roman"/>
          <w:sz w:val="24"/>
          <w:szCs w:val="24"/>
          <w:lang w:val="sr-Cyrl-RS" w:eastAsia="sr-Cyrl-RS"/>
        </w:rPr>
        <w:t xml:space="preserve">, </w:t>
      </w:r>
      <w:r w:rsidR="00D06F6B" w:rsidRPr="001C277E">
        <w:rPr>
          <w:rFonts w:ascii="Times New Roman" w:eastAsia="Times New Roman" w:hAnsi="Times New Roman"/>
          <w:sz w:val="24"/>
          <w:szCs w:val="24"/>
          <w:lang w:val="sr-Cyrl-RS" w:eastAsia="sr-Cyrl-RS"/>
        </w:rPr>
        <w:t>при чему ће се водити рачуна</w:t>
      </w:r>
      <w:r w:rsidR="003B0EC4" w:rsidRPr="001C277E">
        <w:rPr>
          <w:rFonts w:ascii="Times New Roman" w:eastAsia="Times New Roman" w:hAnsi="Times New Roman"/>
          <w:sz w:val="24"/>
          <w:szCs w:val="24"/>
          <w:lang w:val="sr-Cyrl-RS" w:eastAsia="sr-Cyrl-RS"/>
        </w:rPr>
        <w:t xml:space="preserve"> пре свега о безбедносним ризицима задржавања опреме,</w:t>
      </w:r>
      <w:r w:rsidR="00D06F6B" w:rsidRPr="001C277E">
        <w:rPr>
          <w:rFonts w:ascii="Times New Roman" w:eastAsia="Times New Roman" w:hAnsi="Times New Roman"/>
          <w:sz w:val="24"/>
          <w:szCs w:val="24"/>
          <w:lang w:val="sr-Cyrl-RS" w:eastAsia="sr-Cyrl-RS"/>
        </w:rPr>
        <w:t xml:space="preserve"> као </w:t>
      </w:r>
      <w:r w:rsidR="003B0EC4" w:rsidRPr="001C277E">
        <w:rPr>
          <w:rFonts w:ascii="Times New Roman" w:eastAsia="Times New Roman" w:hAnsi="Times New Roman"/>
          <w:sz w:val="24"/>
          <w:szCs w:val="24"/>
          <w:lang w:val="sr-Cyrl-RS" w:eastAsia="sr-Cyrl-RS"/>
        </w:rPr>
        <w:t xml:space="preserve">и </w:t>
      </w:r>
      <w:r w:rsidR="00D06F6B" w:rsidRPr="001C277E">
        <w:rPr>
          <w:rFonts w:ascii="Times New Roman" w:eastAsia="Times New Roman" w:hAnsi="Times New Roman"/>
          <w:sz w:val="24"/>
          <w:szCs w:val="24"/>
          <w:lang w:val="sr-Cyrl-RS" w:eastAsia="sr-Cyrl-RS"/>
        </w:rPr>
        <w:t>технички</w:t>
      </w:r>
      <w:r w:rsidR="00C95D4E" w:rsidRPr="001C277E">
        <w:rPr>
          <w:rFonts w:ascii="Times New Roman" w:eastAsia="Times New Roman" w:hAnsi="Times New Roman"/>
          <w:sz w:val="24"/>
          <w:szCs w:val="24"/>
          <w:lang w:val="sr-Cyrl-RS" w:eastAsia="sr-Cyrl-RS"/>
        </w:rPr>
        <w:t>м</w:t>
      </w:r>
      <w:r w:rsidR="00D06F6B" w:rsidRPr="001C277E">
        <w:rPr>
          <w:rFonts w:ascii="Times New Roman" w:eastAsia="Times New Roman" w:hAnsi="Times New Roman"/>
          <w:sz w:val="24"/>
          <w:szCs w:val="24"/>
          <w:lang w:val="sr-Cyrl-RS" w:eastAsia="sr-Cyrl-RS"/>
        </w:rPr>
        <w:t xml:space="preserve"> и економски</w:t>
      </w:r>
      <w:r w:rsidR="00C95D4E" w:rsidRPr="001C277E">
        <w:rPr>
          <w:rFonts w:ascii="Times New Roman" w:eastAsia="Times New Roman" w:hAnsi="Times New Roman"/>
          <w:sz w:val="24"/>
          <w:szCs w:val="24"/>
          <w:lang w:val="sr-Cyrl-RS" w:eastAsia="sr-Cyrl-RS"/>
        </w:rPr>
        <w:t>м</w:t>
      </w:r>
      <w:r w:rsidR="00D06F6B" w:rsidRPr="001C277E">
        <w:rPr>
          <w:rFonts w:ascii="Times New Roman" w:eastAsia="Times New Roman" w:hAnsi="Times New Roman"/>
          <w:sz w:val="24"/>
          <w:szCs w:val="24"/>
          <w:lang w:val="sr-Cyrl-RS" w:eastAsia="sr-Cyrl-RS"/>
        </w:rPr>
        <w:t xml:space="preserve"> потешкоћама у спровођењу мере.</w:t>
      </w:r>
    </w:p>
    <w:p w14:paraId="34FA0F2F" w14:textId="59203B51" w:rsidR="00B22AA7" w:rsidRDefault="00B22AA7"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Временски период из става 6. овог члана </w:t>
      </w:r>
      <w:r w:rsidR="00750911">
        <w:rPr>
          <w:rFonts w:ascii="Times New Roman" w:eastAsia="Times New Roman" w:hAnsi="Times New Roman"/>
          <w:sz w:val="24"/>
          <w:szCs w:val="24"/>
          <w:lang w:val="sr-Cyrl-RS" w:eastAsia="sr-Cyrl-RS"/>
        </w:rPr>
        <w:t xml:space="preserve">не може бити </w:t>
      </w:r>
      <w:r w:rsidRPr="001C277E">
        <w:rPr>
          <w:rFonts w:ascii="Times New Roman" w:eastAsia="Times New Roman" w:hAnsi="Times New Roman"/>
          <w:sz w:val="24"/>
          <w:szCs w:val="24"/>
          <w:lang w:val="sr-Cyrl-RS" w:eastAsia="sr-Cyrl-RS"/>
        </w:rPr>
        <w:t>краћи</w:t>
      </w:r>
      <w:r w:rsidR="00750911">
        <w:rPr>
          <w:rFonts w:ascii="Times New Roman" w:eastAsia="Times New Roman" w:hAnsi="Times New Roman"/>
          <w:sz w:val="24"/>
          <w:szCs w:val="24"/>
          <w:lang w:val="sr-Cyrl-RS" w:eastAsia="sr-Cyrl-RS"/>
        </w:rPr>
        <w:t xml:space="preserve"> од две </w:t>
      </w:r>
      <w:r w:rsidRPr="001C277E">
        <w:rPr>
          <w:rFonts w:ascii="Times New Roman" w:eastAsia="Times New Roman" w:hAnsi="Times New Roman"/>
          <w:sz w:val="24"/>
          <w:szCs w:val="24"/>
          <w:lang w:val="sr-Cyrl-RS" w:eastAsia="sr-Cyrl-RS"/>
        </w:rPr>
        <w:t xml:space="preserve"> и не може бити дужи од пет година.  </w:t>
      </w:r>
    </w:p>
    <w:p w14:paraId="44908404" w14:textId="4691EA27" w:rsidR="00CA3A8C" w:rsidRDefault="00CA3A8C" w:rsidP="001C277E">
      <w:pPr>
        <w:pStyle w:val="000020"/>
        <w:spacing w:before="0" w:beforeAutospacing="0"/>
        <w:ind w:firstLine="720"/>
        <w:rPr>
          <w:rFonts w:ascii="Times New Roman" w:eastAsia="Times New Roman" w:hAnsi="Times New Roman"/>
          <w:sz w:val="24"/>
          <w:szCs w:val="24"/>
          <w:lang w:val="sr-Cyrl-RS" w:eastAsia="sr-Cyrl-RS"/>
        </w:rPr>
      </w:pPr>
    </w:p>
    <w:p w14:paraId="1E71AC58" w14:textId="551CBB93" w:rsidR="00CD1DA1" w:rsidRPr="00A900D8" w:rsidRDefault="00CD1DA1" w:rsidP="004D7724">
      <w:pPr>
        <w:pStyle w:val="Default"/>
        <w:spacing w:before="120" w:after="240" w:line="276" w:lineRule="auto"/>
        <w:jc w:val="center"/>
        <w:rPr>
          <w:b/>
          <w:bCs/>
        </w:rPr>
      </w:pPr>
      <w:r w:rsidRPr="00A900D8">
        <w:rPr>
          <w:b/>
          <w:bCs/>
        </w:rPr>
        <w:t>Остале мере за смањење безбедносних ризика</w:t>
      </w:r>
    </w:p>
    <w:p w14:paraId="09ED710E" w14:textId="5E3CFA20" w:rsidR="00CD1DA1" w:rsidRPr="002E0B1F" w:rsidRDefault="00CD1DA1" w:rsidP="002E0B1F">
      <w:pPr>
        <w:spacing w:after="0" w:line="240" w:lineRule="auto"/>
        <w:jc w:val="center"/>
        <w:rPr>
          <w:rFonts w:ascii="Times New Roman" w:hAnsi="Times New Roman" w:cs="Times New Roman"/>
        </w:rPr>
      </w:pPr>
      <w:r w:rsidRPr="002E0B1F">
        <w:rPr>
          <w:rFonts w:ascii="Times New Roman" w:hAnsi="Times New Roman" w:cs="Times New Roman"/>
        </w:rPr>
        <w:t>Члан 1</w:t>
      </w:r>
      <w:r w:rsidR="006318E8" w:rsidRPr="002E0B1F">
        <w:rPr>
          <w:rFonts w:ascii="Times New Roman" w:hAnsi="Times New Roman" w:cs="Times New Roman"/>
        </w:rPr>
        <w:t>2</w:t>
      </w:r>
      <w:r w:rsidRPr="002E0B1F">
        <w:rPr>
          <w:rFonts w:ascii="Times New Roman" w:hAnsi="Times New Roman" w:cs="Times New Roman"/>
        </w:rPr>
        <w:t>.</w:t>
      </w:r>
    </w:p>
    <w:p w14:paraId="5A77A8E8" w14:textId="41F3E0EB" w:rsidR="007D4A43" w:rsidRDefault="007D4A43"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Оператори 5G мреже су дужни да за утврђене претње, рањивости и ризике у оквиру процене ризика оператора из члана </w:t>
      </w:r>
      <w:r w:rsidR="00492BEE" w:rsidRPr="001C277E">
        <w:rPr>
          <w:rFonts w:ascii="Times New Roman" w:eastAsia="Times New Roman" w:hAnsi="Times New Roman"/>
          <w:sz w:val="24"/>
          <w:szCs w:val="24"/>
          <w:lang w:val="sr-Cyrl-RS" w:eastAsia="sr-Cyrl-RS"/>
        </w:rPr>
        <w:t>7</w:t>
      </w:r>
      <w:r w:rsidRPr="001C277E">
        <w:rPr>
          <w:rFonts w:ascii="Times New Roman" w:eastAsia="Times New Roman" w:hAnsi="Times New Roman"/>
          <w:sz w:val="24"/>
          <w:szCs w:val="24"/>
          <w:lang w:val="sr-Cyrl-RS" w:eastAsia="sr-Cyrl-RS"/>
        </w:rPr>
        <w:t xml:space="preserve">. ове </w:t>
      </w:r>
      <w:r w:rsidR="00596A1F" w:rsidRPr="001C277E">
        <w:rPr>
          <w:rFonts w:ascii="Times New Roman" w:eastAsia="Times New Roman" w:hAnsi="Times New Roman"/>
          <w:sz w:val="24"/>
          <w:szCs w:val="24"/>
          <w:lang w:val="sr-Cyrl-RS" w:eastAsia="sr-Cyrl-RS"/>
        </w:rPr>
        <w:t>у</w:t>
      </w:r>
      <w:r w:rsidRPr="001C277E">
        <w:rPr>
          <w:rFonts w:ascii="Times New Roman" w:eastAsia="Times New Roman" w:hAnsi="Times New Roman"/>
          <w:sz w:val="24"/>
          <w:szCs w:val="24"/>
          <w:lang w:val="sr-Cyrl-RS" w:eastAsia="sr-Cyrl-RS"/>
        </w:rPr>
        <w:t xml:space="preserve">редбе, </w:t>
      </w:r>
      <w:r w:rsidR="00DB7481" w:rsidRPr="001C277E">
        <w:rPr>
          <w:rFonts w:ascii="Times New Roman" w:eastAsia="Times New Roman" w:hAnsi="Times New Roman"/>
          <w:sz w:val="24"/>
          <w:szCs w:val="24"/>
          <w:lang w:val="sr-Cyrl-RS" w:eastAsia="sr-Cyrl-RS"/>
        </w:rPr>
        <w:t>предложе</w:t>
      </w:r>
      <w:r w:rsidR="00CC29A1" w:rsidRPr="001C277E">
        <w:rPr>
          <w:rFonts w:ascii="Times New Roman" w:eastAsia="Times New Roman" w:hAnsi="Times New Roman"/>
          <w:sz w:val="24"/>
          <w:szCs w:val="24"/>
          <w:lang w:val="sr-Cyrl-RS" w:eastAsia="sr-Cyrl-RS"/>
        </w:rPr>
        <w:t xml:space="preserve"> </w:t>
      </w:r>
      <w:r w:rsidRPr="001C277E">
        <w:rPr>
          <w:rFonts w:ascii="Times New Roman" w:eastAsia="Times New Roman" w:hAnsi="Times New Roman"/>
          <w:sz w:val="24"/>
          <w:szCs w:val="24"/>
          <w:lang w:val="sr-Cyrl-RS" w:eastAsia="sr-Cyrl-RS"/>
        </w:rPr>
        <w:t>техничк</w:t>
      </w:r>
      <w:r w:rsidR="00E45EBA" w:rsidRPr="001C277E">
        <w:rPr>
          <w:rFonts w:ascii="Times New Roman" w:eastAsia="Times New Roman" w:hAnsi="Times New Roman"/>
          <w:sz w:val="24"/>
          <w:szCs w:val="24"/>
          <w:lang w:val="sr-Cyrl-RS" w:eastAsia="sr-Cyrl-RS"/>
        </w:rPr>
        <w:t>е</w:t>
      </w:r>
      <w:r w:rsidRPr="001C277E">
        <w:rPr>
          <w:rFonts w:ascii="Times New Roman" w:eastAsia="Times New Roman" w:hAnsi="Times New Roman"/>
          <w:sz w:val="24"/>
          <w:szCs w:val="24"/>
          <w:lang w:val="sr-Cyrl-RS" w:eastAsia="sr-Cyrl-RS"/>
        </w:rPr>
        <w:t xml:space="preserve"> мер</w:t>
      </w:r>
      <w:r w:rsidR="00E45EBA" w:rsidRPr="001C277E">
        <w:rPr>
          <w:rFonts w:ascii="Times New Roman" w:eastAsia="Times New Roman" w:hAnsi="Times New Roman"/>
          <w:sz w:val="24"/>
          <w:szCs w:val="24"/>
          <w:lang w:val="sr-Cyrl-RS" w:eastAsia="sr-Cyrl-RS"/>
        </w:rPr>
        <w:t>е</w:t>
      </w:r>
      <w:r w:rsidRPr="001C277E">
        <w:rPr>
          <w:rFonts w:ascii="Times New Roman" w:eastAsia="Times New Roman" w:hAnsi="Times New Roman"/>
          <w:sz w:val="24"/>
          <w:szCs w:val="24"/>
          <w:lang w:val="sr-Cyrl-RS" w:eastAsia="sr-Cyrl-RS"/>
        </w:rPr>
        <w:t xml:space="preserve"> </w:t>
      </w:r>
      <w:r w:rsidR="00DB7481" w:rsidRPr="001C277E">
        <w:rPr>
          <w:rFonts w:ascii="Times New Roman" w:eastAsia="Times New Roman" w:hAnsi="Times New Roman"/>
          <w:sz w:val="24"/>
          <w:szCs w:val="24"/>
          <w:lang w:val="sr-Cyrl-RS" w:eastAsia="sr-Cyrl-RS"/>
        </w:rPr>
        <w:t xml:space="preserve">које су у складу са утврђеним претњама, рањивостима и ризицима који се односе на безбедност 5G мреже и </w:t>
      </w:r>
      <w:r w:rsidRPr="001C277E">
        <w:rPr>
          <w:rFonts w:ascii="Times New Roman" w:eastAsia="Times New Roman" w:hAnsi="Times New Roman"/>
          <w:sz w:val="24"/>
          <w:szCs w:val="24"/>
          <w:lang w:val="sr-Cyrl-RS" w:eastAsia="sr-Cyrl-RS"/>
        </w:rPr>
        <w:t xml:space="preserve">које </w:t>
      </w:r>
      <w:r w:rsidR="00522D37" w:rsidRPr="001C277E">
        <w:rPr>
          <w:rFonts w:ascii="Times New Roman" w:eastAsia="Times New Roman" w:hAnsi="Times New Roman"/>
          <w:sz w:val="24"/>
          <w:szCs w:val="24"/>
          <w:lang w:val="sr-Cyrl-RS" w:eastAsia="sr-Cyrl-RS"/>
        </w:rPr>
        <w:t>подразумевају да</w:t>
      </w:r>
      <w:r w:rsidRPr="001C277E">
        <w:rPr>
          <w:rFonts w:ascii="Times New Roman" w:eastAsia="Times New Roman" w:hAnsi="Times New Roman"/>
          <w:sz w:val="24"/>
          <w:szCs w:val="24"/>
          <w:lang w:val="sr-Cyrl-RS" w:eastAsia="sr-Cyrl-RS"/>
        </w:rPr>
        <w:t>:</w:t>
      </w:r>
    </w:p>
    <w:p w14:paraId="44086FF0" w14:textId="328B6822" w:rsidR="00A900D8" w:rsidRDefault="00A900D8" w:rsidP="001C277E">
      <w:pPr>
        <w:pStyle w:val="000020"/>
        <w:spacing w:before="0" w:beforeAutospacing="0"/>
        <w:ind w:firstLine="720"/>
        <w:rPr>
          <w:rFonts w:ascii="Times New Roman" w:eastAsia="Times New Roman" w:hAnsi="Times New Roman"/>
          <w:sz w:val="24"/>
          <w:szCs w:val="24"/>
          <w:lang w:val="sr-Cyrl-RS" w:eastAsia="sr-Cyrl-RS"/>
        </w:rPr>
      </w:pPr>
    </w:p>
    <w:p w14:paraId="2926B253" w14:textId="77777777" w:rsidR="00A900D8" w:rsidRPr="001C277E" w:rsidRDefault="00A900D8" w:rsidP="001C277E">
      <w:pPr>
        <w:pStyle w:val="000020"/>
        <w:spacing w:before="0" w:beforeAutospacing="0"/>
        <w:ind w:firstLine="720"/>
        <w:rPr>
          <w:rFonts w:ascii="Times New Roman" w:eastAsia="Times New Roman" w:hAnsi="Times New Roman"/>
          <w:sz w:val="24"/>
          <w:szCs w:val="24"/>
          <w:lang w:val="sr-Cyrl-RS" w:eastAsia="sr-Cyrl-RS"/>
        </w:rPr>
      </w:pPr>
    </w:p>
    <w:p w14:paraId="4A5009B7" w14:textId="38D3D30F" w:rsidR="00CC29A1" w:rsidRPr="006454DF" w:rsidRDefault="00CC29A1" w:rsidP="006454DF">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6454DF">
        <w:rPr>
          <w:rFonts w:ascii="Times New Roman" w:eastAsia="Times New Roman" w:hAnsi="Times New Roman" w:cs="Times New Roman"/>
          <w:kern w:val="0"/>
          <w14:ligatures w14:val="none"/>
        </w:rPr>
        <w:t xml:space="preserve">примене мере </w:t>
      </w:r>
      <w:r w:rsidR="0030204A" w:rsidRPr="006454DF">
        <w:rPr>
          <w:rFonts w:ascii="Times New Roman" w:eastAsia="Times New Roman" w:hAnsi="Times New Roman" w:cs="Times New Roman"/>
          <w:kern w:val="0"/>
          <w14:ligatures w14:val="none"/>
        </w:rPr>
        <w:t>безбедносне</w:t>
      </w:r>
      <w:r w:rsidRPr="006454DF">
        <w:rPr>
          <w:rFonts w:ascii="Times New Roman" w:eastAsia="Times New Roman" w:hAnsi="Times New Roman" w:cs="Times New Roman"/>
          <w:kern w:val="0"/>
          <w14:ligatures w14:val="none"/>
        </w:rPr>
        <w:t xml:space="preserve"> заштите из релевантних стандарда за 5G мреже (3GPP), у сарадњи са добављачима;</w:t>
      </w:r>
    </w:p>
    <w:p w14:paraId="185B88D2" w14:textId="06D6B33C" w:rsidR="00CC29A1" w:rsidRPr="006454DF" w:rsidRDefault="00CC29A1" w:rsidP="006454DF">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6454DF">
        <w:rPr>
          <w:rFonts w:ascii="Times New Roman" w:eastAsia="Times New Roman" w:hAnsi="Times New Roman" w:cs="Times New Roman"/>
          <w:kern w:val="0"/>
          <w14:ligatures w14:val="none"/>
        </w:rPr>
        <w:t xml:space="preserve">примене најбоље праксе и политике за контролу приступа </w:t>
      </w:r>
      <w:r w:rsidR="00BB27BF" w:rsidRPr="006454DF">
        <w:rPr>
          <w:rFonts w:ascii="Times New Roman" w:eastAsia="Times New Roman" w:hAnsi="Times New Roman" w:cs="Times New Roman"/>
          <w:kern w:val="0"/>
          <w14:ligatures w14:val="none"/>
        </w:rPr>
        <w:t>кључним</w:t>
      </w:r>
      <w:r w:rsidRPr="006454DF">
        <w:rPr>
          <w:rFonts w:ascii="Times New Roman" w:eastAsia="Times New Roman" w:hAnsi="Times New Roman" w:cs="Times New Roman"/>
          <w:kern w:val="0"/>
          <w14:ligatures w14:val="none"/>
        </w:rPr>
        <w:t xml:space="preserve"> компонентама </w:t>
      </w:r>
      <w:r w:rsidR="003B6268" w:rsidRPr="006454DF">
        <w:rPr>
          <w:rFonts w:ascii="Times New Roman" w:eastAsia="Times New Roman" w:hAnsi="Times New Roman" w:cs="Times New Roman"/>
          <w:kern w:val="0"/>
          <w14:ligatures w14:val="none"/>
        </w:rPr>
        <w:t>5G</w:t>
      </w:r>
      <w:r w:rsidRPr="006454DF">
        <w:rPr>
          <w:rFonts w:ascii="Times New Roman" w:eastAsia="Times New Roman" w:hAnsi="Times New Roman" w:cs="Times New Roman"/>
          <w:kern w:val="0"/>
          <w14:ligatures w14:val="none"/>
        </w:rPr>
        <w:t xml:space="preserve"> мреже (посебно приступа трећих страна) који треба да обезбеде </w:t>
      </w:r>
      <w:r w:rsidR="0030204A" w:rsidRPr="006454DF">
        <w:rPr>
          <w:rFonts w:ascii="Times New Roman" w:eastAsia="Times New Roman" w:hAnsi="Times New Roman" w:cs="Times New Roman"/>
          <w:kern w:val="0"/>
          <w14:ligatures w14:val="none"/>
        </w:rPr>
        <w:t>довољну контролу приступа, одговарајуће механизме за праћење приступа и процедуре за управљање ризицима који проистичу из интеракције са трећим странама;</w:t>
      </w:r>
    </w:p>
    <w:p w14:paraId="0A9C9079" w14:textId="799B5361" w:rsidR="00CC29A1" w:rsidRPr="006454DF" w:rsidRDefault="00CC29A1" w:rsidP="006454DF">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6454DF">
        <w:rPr>
          <w:rFonts w:ascii="Times New Roman" w:eastAsia="Times New Roman" w:hAnsi="Times New Roman" w:cs="Times New Roman"/>
          <w:kern w:val="0"/>
          <w14:ligatures w14:val="none"/>
        </w:rPr>
        <w:t xml:space="preserve">имплементирају одговарајуће алате и процесе за одржавање интегритета софтвера у </w:t>
      </w:r>
      <w:r w:rsidR="00BB27BF" w:rsidRPr="006454DF">
        <w:rPr>
          <w:rFonts w:ascii="Times New Roman" w:eastAsia="Times New Roman" w:hAnsi="Times New Roman" w:cs="Times New Roman"/>
          <w:kern w:val="0"/>
          <w14:ligatures w14:val="none"/>
        </w:rPr>
        <w:t>кључним</w:t>
      </w:r>
      <w:r w:rsidR="003B6268" w:rsidRPr="006454DF">
        <w:rPr>
          <w:rFonts w:ascii="Times New Roman" w:eastAsia="Times New Roman" w:hAnsi="Times New Roman" w:cs="Times New Roman"/>
          <w:kern w:val="0"/>
          <w14:ligatures w14:val="none"/>
        </w:rPr>
        <w:t xml:space="preserve"> </w:t>
      </w:r>
      <w:r w:rsidRPr="006454DF">
        <w:rPr>
          <w:rFonts w:ascii="Times New Roman" w:eastAsia="Times New Roman" w:hAnsi="Times New Roman" w:cs="Times New Roman"/>
          <w:kern w:val="0"/>
          <w14:ligatures w14:val="none"/>
        </w:rPr>
        <w:t xml:space="preserve">компонентама </w:t>
      </w:r>
      <w:r w:rsidR="003B6268" w:rsidRPr="006454DF">
        <w:rPr>
          <w:rFonts w:ascii="Times New Roman" w:eastAsia="Times New Roman" w:hAnsi="Times New Roman" w:cs="Times New Roman"/>
          <w:kern w:val="0"/>
          <w14:ligatures w14:val="none"/>
        </w:rPr>
        <w:t>5G</w:t>
      </w:r>
      <w:r w:rsidRPr="006454DF">
        <w:rPr>
          <w:rFonts w:ascii="Times New Roman" w:eastAsia="Times New Roman" w:hAnsi="Times New Roman" w:cs="Times New Roman"/>
          <w:kern w:val="0"/>
          <w14:ligatures w14:val="none"/>
        </w:rPr>
        <w:t xml:space="preserve"> мреже;</w:t>
      </w:r>
    </w:p>
    <w:p w14:paraId="335F1D91" w14:textId="27C3655F" w:rsidR="00CC29A1" w:rsidRPr="006454DF" w:rsidRDefault="00CC29A1" w:rsidP="006454DF">
      <w:pPr>
        <w:numPr>
          <w:ilvl w:val="1"/>
          <w:numId w:val="5"/>
        </w:numPr>
        <w:spacing w:after="0" w:line="240" w:lineRule="auto"/>
        <w:ind w:left="0" w:firstLine="284"/>
        <w:jc w:val="both"/>
        <w:rPr>
          <w:rFonts w:ascii="Times New Roman" w:eastAsia="Times New Roman" w:hAnsi="Times New Roman" w:cs="Times New Roman"/>
          <w:kern w:val="0"/>
          <w14:ligatures w14:val="none"/>
        </w:rPr>
      </w:pPr>
      <w:r w:rsidRPr="006454DF">
        <w:rPr>
          <w:rFonts w:ascii="Times New Roman" w:eastAsia="Times New Roman" w:hAnsi="Times New Roman" w:cs="Times New Roman"/>
          <w:kern w:val="0"/>
          <w14:ligatures w14:val="none"/>
        </w:rPr>
        <w:t xml:space="preserve">захтевају од својих добављача у процесу набавке опреме </w:t>
      </w:r>
      <w:r w:rsidR="00C5543F" w:rsidRPr="006454DF">
        <w:rPr>
          <w:rFonts w:ascii="Times New Roman" w:eastAsia="Times New Roman" w:hAnsi="Times New Roman" w:cs="Times New Roman"/>
          <w:kern w:val="0"/>
          <w14:ligatures w14:val="none"/>
        </w:rPr>
        <w:t xml:space="preserve">која се односи на </w:t>
      </w:r>
      <w:r w:rsidR="00BB27BF" w:rsidRPr="006454DF">
        <w:rPr>
          <w:rFonts w:ascii="Times New Roman" w:eastAsia="Times New Roman" w:hAnsi="Times New Roman" w:cs="Times New Roman"/>
          <w:kern w:val="0"/>
          <w14:ligatures w14:val="none"/>
        </w:rPr>
        <w:t>кључне</w:t>
      </w:r>
      <w:r w:rsidR="00C5543F" w:rsidRPr="006454DF">
        <w:rPr>
          <w:rFonts w:ascii="Times New Roman" w:eastAsia="Times New Roman" w:hAnsi="Times New Roman" w:cs="Times New Roman"/>
          <w:kern w:val="0"/>
          <w14:ligatures w14:val="none"/>
        </w:rPr>
        <w:t xml:space="preserve"> компоненте 5G мреже </w:t>
      </w:r>
      <w:r w:rsidRPr="006454DF">
        <w:rPr>
          <w:rFonts w:ascii="Times New Roman" w:eastAsia="Times New Roman" w:hAnsi="Times New Roman" w:cs="Times New Roman"/>
          <w:kern w:val="0"/>
          <w14:ligatures w14:val="none"/>
        </w:rPr>
        <w:t xml:space="preserve">одговарајући ниво </w:t>
      </w:r>
      <w:r w:rsidR="0030204A" w:rsidRPr="006454DF">
        <w:rPr>
          <w:rFonts w:ascii="Times New Roman" w:eastAsia="Times New Roman" w:hAnsi="Times New Roman" w:cs="Times New Roman"/>
          <w:kern w:val="0"/>
          <w14:ligatures w14:val="none"/>
        </w:rPr>
        <w:t>безбедносних</w:t>
      </w:r>
      <w:r w:rsidRPr="006454DF">
        <w:rPr>
          <w:rFonts w:ascii="Times New Roman" w:eastAsia="Times New Roman" w:hAnsi="Times New Roman" w:cs="Times New Roman"/>
          <w:kern w:val="0"/>
          <w14:ligatures w14:val="none"/>
        </w:rPr>
        <w:t xml:space="preserve"> стандарда</w:t>
      </w:r>
      <w:r w:rsidR="00C5543F" w:rsidRPr="006454DF">
        <w:rPr>
          <w:rFonts w:ascii="Times New Roman" w:eastAsia="Times New Roman" w:hAnsi="Times New Roman" w:cs="Times New Roman"/>
          <w:kern w:val="0"/>
          <w14:ligatures w14:val="none"/>
        </w:rPr>
        <w:t>.</w:t>
      </w:r>
    </w:p>
    <w:p w14:paraId="098337D3" w14:textId="5989798E" w:rsidR="009358B5" w:rsidRPr="001C277E" w:rsidRDefault="00CC29A1"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Надлежно тело за праћење и контролу примене мера из става 1. овог члана је Регулатор.</w:t>
      </w:r>
      <w:r w:rsidR="00522D37" w:rsidRPr="001C277E">
        <w:rPr>
          <w:rFonts w:ascii="Times New Roman" w:eastAsia="Times New Roman" w:hAnsi="Times New Roman"/>
          <w:sz w:val="24"/>
          <w:szCs w:val="24"/>
          <w:lang w:val="sr-Cyrl-RS" w:eastAsia="sr-Cyrl-RS"/>
        </w:rPr>
        <w:t xml:space="preserve"> </w:t>
      </w:r>
      <w:r w:rsidR="009358B5" w:rsidRPr="001C277E">
        <w:rPr>
          <w:rFonts w:ascii="Times New Roman" w:eastAsia="Times New Roman" w:hAnsi="Times New Roman"/>
          <w:sz w:val="24"/>
          <w:szCs w:val="24"/>
          <w:lang w:val="sr-Cyrl-RS" w:eastAsia="sr-Cyrl-RS"/>
        </w:rPr>
        <w:t>Оператори</w:t>
      </w:r>
      <w:r w:rsidR="00F71EF2" w:rsidRPr="001C277E">
        <w:rPr>
          <w:rFonts w:ascii="Times New Roman" w:eastAsia="Times New Roman" w:hAnsi="Times New Roman"/>
          <w:sz w:val="24"/>
          <w:szCs w:val="24"/>
          <w:lang w:val="sr-Cyrl-RS" w:eastAsia="sr-Cyrl-RS"/>
        </w:rPr>
        <w:t xml:space="preserve"> 5G мреже</w:t>
      </w:r>
      <w:r w:rsidR="009358B5" w:rsidRPr="001C277E">
        <w:rPr>
          <w:rFonts w:ascii="Times New Roman" w:eastAsia="Times New Roman" w:hAnsi="Times New Roman"/>
          <w:sz w:val="24"/>
          <w:szCs w:val="24"/>
          <w:lang w:val="sr-Cyrl-RS" w:eastAsia="sr-Cyrl-RS"/>
        </w:rPr>
        <w:t xml:space="preserve"> су обавезни да </w:t>
      </w:r>
      <w:r w:rsidR="00522D37" w:rsidRPr="001C277E">
        <w:rPr>
          <w:rFonts w:ascii="Times New Roman" w:eastAsia="Times New Roman" w:hAnsi="Times New Roman"/>
          <w:sz w:val="24"/>
          <w:szCs w:val="24"/>
          <w:lang w:val="sr-Cyrl-RS" w:eastAsia="sr-Cyrl-RS"/>
        </w:rPr>
        <w:t>на сваке две године</w:t>
      </w:r>
      <w:r w:rsidR="009358B5" w:rsidRPr="001C277E">
        <w:rPr>
          <w:rFonts w:ascii="Times New Roman" w:eastAsia="Times New Roman" w:hAnsi="Times New Roman"/>
          <w:sz w:val="24"/>
          <w:szCs w:val="24"/>
          <w:lang w:val="sr-Cyrl-RS" w:eastAsia="sr-Cyrl-RS"/>
        </w:rPr>
        <w:t xml:space="preserve"> достављају Регулатору извештаје о примени мера из става 1. овог члана. </w:t>
      </w:r>
    </w:p>
    <w:p w14:paraId="5A9E952B" w14:textId="77777777" w:rsidR="004D7724" w:rsidRPr="00B94441" w:rsidRDefault="004D7724" w:rsidP="009358B5">
      <w:pPr>
        <w:spacing w:line="276" w:lineRule="auto"/>
        <w:jc w:val="both"/>
        <w:rPr>
          <w:rFonts w:ascii="Times New Roman" w:hAnsi="Times New Roman" w:cs="Times New Roman"/>
        </w:rPr>
      </w:pPr>
    </w:p>
    <w:p w14:paraId="7FAE5FA6" w14:textId="2839677C" w:rsidR="0054255E" w:rsidRPr="00A900D8" w:rsidRDefault="0054255E" w:rsidP="004D7724">
      <w:pPr>
        <w:pStyle w:val="Default"/>
        <w:spacing w:before="120" w:after="240" w:line="276" w:lineRule="auto"/>
        <w:jc w:val="center"/>
        <w:rPr>
          <w:b/>
          <w:bCs/>
        </w:rPr>
      </w:pPr>
      <w:r w:rsidRPr="00A900D8">
        <w:rPr>
          <w:b/>
          <w:bCs/>
        </w:rPr>
        <w:t xml:space="preserve">Подршка мерама </w:t>
      </w:r>
    </w:p>
    <w:p w14:paraId="72127AD8" w14:textId="64548D44" w:rsidR="00C5543F" w:rsidRPr="002E0B1F" w:rsidRDefault="00C5543F" w:rsidP="002E0B1F">
      <w:pPr>
        <w:pStyle w:val="clan"/>
        <w:shd w:val="clear" w:color="auto" w:fill="FFFFFF"/>
        <w:spacing w:before="0" w:beforeAutospacing="0" w:after="0" w:afterAutospacing="0"/>
        <w:jc w:val="center"/>
      </w:pPr>
      <w:r w:rsidRPr="002E0B1F">
        <w:t>Члан 1</w:t>
      </w:r>
      <w:r w:rsidR="006318E8" w:rsidRPr="002E0B1F">
        <w:t>3</w:t>
      </w:r>
      <w:r w:rsidRPr="002E0B1F">
        <w:t xml:space="preserve">. </w:t>
      </w:r>
    </w:p>
    <w:p w14:paraId="19A14634" w14:textId="6CCD60D1" w:rsidR="00360CAA" w:rsidRPr="001C277E" w:rsidRDefault="006F6010"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 xml:space="preserve">Подршка стратешким и техничким мерама које су предвиђене овом уредбом </w:t>
      </w:r>
      <w:r w:rsidR="003556AA" w:rsidRPr="001C277E">
        <w:rPr>
          <w:rFonts w:ascii="Times New Roman" w:eastAsia="Times New Roman" w:hAnsi="Times New Roman"/>
          <w:sz w:val="24"/>
          <w:szCs w:val="24"/>
          <w:lang w:val="sr-Cyrl-RS" w:eastAsia="sr-Cyrl-RS"/>
        </w:rPr>
        <w:t>може да обухвати</w:t>
      </w:r>
      <w:r w:rsidRPr="001C277E">
        <w:rPr>
          <w:rFonts w:ascii="Times New Roman" w:eastAsia="Times New Roman" w:hAnsi="Times New Roman"/>
          <w:sz w:val="24"/>
          <w:szCs w:val="24"/>
          <w:lang w:val="sr-Cyrl-RS" w:eastAsia="sr-Cyrl-RS"/>
        </w:rPr>
        <w:t>:</w:t>
      </w:r>
    </w:p>
    <w:p w14:paraId="5BD50DD0" w14:textId="04CE6005" w:rsidR="0054255E" w:rsidRPr="00EC6FA1" w:rsidRDefault="0099268C" w:rsidP="006454DF">
      <w:pPr>
        <w:pStyle w:val="basic-paragraph"/>
        <w:numPr>
          <w:ilvl w:val="0"/>
          <w:numId w:val="8"/>
        </w:numPr>
        <w:shd w:val="clear" w:color="auto" w:fill="FFFFFF"/>
        <w:spacing w:before="0" w:beforeAutospacing="0" w:after="0" w:afterAutospacing="0"/>
        <w:ind w:left="0" w:firstLine="360"/>
        <w:jc w:val="both"/>
      </w:pPr>
      <w:r>
        <w:t>т</w:t>
      </w:r>
      <w:r w:rsidR="0054255E" w:rsidRPr="0054255E">
        <w:t>ехничк</w:t>
      </w:r>
      <w:r w:rsidR="006F6010">
        <w:t>у</w:t>
      </w:r>
      <w:r w:rsidR="0054255E" w:rsidRPr="0054255E">
        <w:t xml:space="preserve"> подршк</w:t>
      </w:r>
      <w:r w:rsidR="006F6010">
        <w:t>у</w:t>
      </w:r>
      <w:r w:rsidR="0054255E" w:rsidRPr="0054255E">
        <w:t xml:space="preserve"> и размен</w:t>
      </w:r>
      <w:r w:rsidR="006F6010">
        <w:t>у</w:t>
      </w:r>
      <w:r w:rsidR="0054255E" w:rsidRPr="0054255E">
        <w:t xml:space="preserve"> информација</w:t>
      </w:r>
      <w:r w:rsidR="00652102">
        <w:t xml:space="preserve"> </w:t>
      </w:r>
      <w:r w:rsidR="008F550F">
        <w:rPr>
          <w:lang w:val="sr-Latn-RS"/>
        </w:rPr>
        <w:t>-</w:t>
      </w:r>
      <w:r w:rsidR="0054255E" w:rsidRPr="0054255E">
        <w:t xml:space="preserve"> </w:t>
      </w:r>
      <w:r w:rsidR="00220E69">
        <w:t>о</w:t>
      </w:r>
      <w:r w:rsidR="0054255E" w:rsidRPr="0054255E">
        <w:t>ператори и надлежни органи сарађују ради пружања техничке подршке, размене информација и најбољих пракси, у циљу осигурања безбедности 5G мрежа</w:t>
      </w:r>
      <w:r w:rsidR="006F6010">
        <w:rPr>
          <w:lang w:val="sr-Latn-RS"/>
        </w:rPr>
        <w:t>;</w:t>
      </w:r>
    </w:p>
    <w:p w14:paraId="177FD0C3" w14:textId="2E3E9537" w:rsidR="0054255E" w:rsidRPr="0054255E" w:rsidRDefault="0099268C" w:rsidP="006454DF">
      <w:pPr>
        <w:pStyle w:val="basic-paragraph"/>
        <w:numPr>
          <w:ilvl w:val="0"/>
          <w:numId w:val="8"/>
        </w:numPr>
        <w:shd w:val="clear" w:color="auto" w:fill="FFFFFF"/>
        <w:spacing w:before="0" w:beforeAutospacing="0" w:after="0" w:afterAutospacing="0"/>
        <w:ind w:left="0" w:firstLine="360"/>
        <w:jc w:val="both"/>
      </w:pPr>
      <w:r>
        <w:t>р</w:t>
      </w:r>
      <w:r w:rsidR="0054255E" w:rsidRPr="0054255E">
        <w:t>азвој вештина и ресурса</w:t>
      </w:r>
      <w:r w:rsidR="008F550F">
        <w:rPr>
          <w:lang w:val="sr-Latn-RS"/>
        </w:rPr>
        <w:t>-</w:t>
      </w:r>
      <w:r w:rsidR="006F6010">
        <w:rPr>
          <w:lang w:val="sr-Latn-RS"/>
        </w:rPr>
        <w:t xml:space="preserve"> </w:t>
      </w:r>
      <w:r w:rsidR="006F6010">
        <w:t>д</w:t>
      </w:r>
      <w:r w:rsidR="0054255E" w:rsidRPr="0054255E">
        <w:t>ржавни органи, у сарадњи са академском заједницом и индустријом, обезбеђују програме обуке и развоја вештина за техничке стручњаке и особље задужено за управљање и надзор 5G мрежа, како би се повећали капацитети за процену и управљање ризицима</w:t>
      </w:r>
      <w:r w:rsidR="006F6010">
        <w:t>;</w:t>
      </w:r>
    </w:p>
    <w:p w14:paraId="1D788768" w14:textId="414CA2FF" w:rsidR="0054255E" w:rsidRPr="0054255E" w:rsidRDefault="0099268C" w:rsidP="006454DF">
      <w:pPr>
        <w:pStyle w:val="basic-paragraph"/>
        <w:numPr>
          <w:ilvl w:val="0"/>
          <w:numId w:val="8"/>
        </w:numPr>
        <w:shd w:val="clear" w:color="auto" w:fill="FFFFFF"/>
        <w:spacing w:before="0" w:beforeAutospacing="0" w:after="0" w:afterAutospacing="0" w:line="276" w:lineRule="auto"/>
        <w:ind w:left="0" w:firstLine="360"/>
        <w:jc w:val="both"/>
      </w:pPr>
      <w:r>
        <w:t>т</w:t>
      </w:r>
      <w:r w:rsidR="0054255E" w:rsidRPr="0054255E">
        <w:t>естирање и сертификациј</w:t>
      </w:r>
      <w:r w:rsidR="006F6010">
        <w:t>у</w:t>
      </w:r>
      <w:r w:rsidR="00652102">
        <w:t xml:space="preserve"> </w:t>
      </w:r>
      <w:r w:rsidR="008F550F" w:rsidRPr="009A0DA1">
        <w:t>-</w:t>
      </w:r>
      <w:r w:rsidR="006F6010">
        <w:t xml:space="preserve"> о</w:t>
      </w:r>
      <w:r w:rsidR="0054255E" w:rsidRPr="0054255E">
        <w:t>ператори и произвођачи опреме обавезни су да се придржавају програма тестирања и сертификације који су усклађени са европским и међународним стандардима, с</w:t>
      </w:r>
      <w:r w:rsidR="00F71EF2">
        <w:t>а</w:t>
      </w:r>
      <w:r w:rsidR="0054255E" w:rsidRPr="0054255E">
        <w:t xml:space="preserve"> циљем да се осигурају техничка исправност и безбедност </w:t>
      </w:r>
      <w:r w:rsidR="00BB27BF">
        <w:t>кључних</w:t>
      </w:r>
      <w:r w:rsidR="0054255E" w:rsidRPr="0054255E">
        <w:t xml:space="preserve"> компоненти 5G мрежа</w:t>
      </w:r>
      <w:r w:rsidR="00652102">
        <w:t>;</w:t>
      </w:r>
    </w:p>
    <w:p w14:paraId="33EF6DF5" w14:textId="46F0E614" w:rsidR="0054255E" w:rsidRPr="0054255E" w:rsidRDefault="0099268C" w:rsidP="006454DF">
      <w:pPr>
        <w:pStyle w:val="basic-paragraph"/>
        <w:numPr>
          <w:ilvl w:val="0"/>
          <w:numId w:val="8"/>
        </w:numPr>
        <w:shd w:val="clear" w:color="auto" w:fill="FFFFFF"/>
        <w:spacing w:before="0" w:beforeAutospacing="0" w:after="0" w:afterAutospacing="0" w:line="276" w:lineRule="auto"/>
        <w:ind w:left="0" w:firstLine="360"/>
        <w:jc w:val="both"/>
      </w:pPr>
      <w:r>
        <w:t>м</w:t>
      </w:r>
      <w:r w:rsidR="0054255E" w:rsidRPr="0054255E">
        <w:t>еђународн</w:t>
      </w:r>
      <w:r w:rsidR="006F6010">
        <w:t>у</w:t>
      </w:r>
      <w:r w:rsidR="0054255E" w:rsidRPr="0054255E">
        <w:t xml:space="preserve"> сарадњ</w:t>
      </w:r>
      <w:r w:rsidR="006F6010">
        <w:t>у</w:t>
      </w:r>
      <w:r w:rsidR="00652102">
        <w:t xml:space="preserve"> </w:t>
      </w:r>
      <w:r w:rsidR="008F550F">
        <w:rPr>
          <w:lang w:val="sr-Latn-RS"/>
        </w:rPr>
        <w:t>-</w:t>
      </w:r>
      <w:r w:rsidR="006F6010">
        <w:t xml:space="preserve"> н</w:t>
      </w:r>
      <w:r w:rsidR="0054255E" w:rsidRPr="0054255E">
        <w:t xml:space="preserve">адлежни органи активно учествују у међународним иницијативама и сарађују са земљама Европске уније, као и другим релевантним актерима, ради унапређења безбедности 5G мрежа и координације активности у области </w:t>
      </w:r>
      <w:r w:rsidR="006F6010">
        <w:t>информационе безбедности</w:t>
      </w:r>
      <w:r w:rsidR="00652102">
        <w:t>;</w:t>
      </w:r>
    </w:p>
    <w:p w14:paraId="035A2D4B" w14:textId="7317B02A" w:rsidR="0054255E" w:rsidRPr="0054255E" w:rsidRDefault="0099268C" w:rsidP="006454DF">
      <w:pPr>
        <w:pStyle w:val="basic-paragraph"/>
        <w:numPr>
          <w:ilvl w:val="0"/>
          <w:numId w:val="8"/>
        </w:numPr>
        <w:shd w:val="clear" w:color="auto" w:fill="FFFFFF"/>
        <w:spacing w:before="0" w:beforeAutospacing="0" w:after="0" w:afterAutospacing="0" w:line="276" w:lineRule="auto"/>
        <w:ind w:left="0" w:firstLine="360"/>
        <w:jc w:val="both"/>
      </w:pPr>
      <w:r>
        <w:t>е</w:t>
      </w:r>
      <w:r w:rsidR="0054255E" w:rsidRPr="0054255E">
        <w:t>дукациј</w:t>
      </w:r>
      <w:r w:rsidR="006F6010">
        <w:t>у</w:t>
      </w:r>
      <w:r w:rsidR="0054255E" w:rsidRPr="0054255E">
        <w:t xml:space="preserve"> и подизање свести</w:t>
      </w:r>
      <w:r w:rsidR="00652102">
        <w:t xml:space="preserve"> </w:t>
      </w:r>
      <w:r w:rsidR="008F550F">
        <w:rPr>
          <w:lang w:val="sr-Latn-RS"/>
        </w:rPr>
        <w:t>-</w:t>
      </w:r>
      <w:r w:rsidR="006F6010">
        <w:t xml:space="preserve"> о</w:t>
      </w:r>
      <w:r w:rsidR="0054255E" w:rsidRPr="0054255E">
        <w:t xml:space="preserve">ргани надлежни за електронске комуникације </w:t>
      </w:r>
      <w:r w:rsidR="00F71EF2">
        <w:t xml:space="preserve">или информациону безбедност </w:t>
      </w:r>
      <w:r w:rsidR="0054255E" w:rsidRPr="0054255E">
        <w:t>организују кампање и активности усмерене на подизање свести јавности и привредних субјеката о важности безбедности 5G мрежа и мера заштите</w:t>
      </w:r>
      <w:r w:rsidR="00652102">
        <w:t>;</w:t>
      </w:r>
    </w:p>
    <w:p w14:paraId="4952E670" w14:textId="71AA963E" w:rsidR="0054255E" w:rsidRDefault="0099268C" w:rsidP="006454DF">
      <w:pPr>
        <w:pStyle w:val="basic-paragraph"/>
        <w:numPr>
          <w:ilvl w:val="0"/>
          <w:numId w:val="8"/>
        </w:numPr>
        <w:shd w:val="clear" w:color="auto" w:fill="FFFFFF"/>
        <w:spacing w:before="0" w:beforeAutospacing="0" w:after="0" w:afterAutospacing="0" w:line="276" w:lineRule="auto"/>
        <w:ind w:left="0" w:firstLine="360"/>
        <w:jc w:val="both"/>
      </w:pPr>
      <w:r>
        <w:t>м</w:t>
      </w:r>
      <w:r w:rsidR="0054255E" w:rsidRPr="0054255E">
        <w:t>ониторинг и извештавање</w:t>
      </w:r>
      <w:r w:rsidR="00652102">
        <w:t xml:space="preserve"> </w:t>
      </w:r>
      <w:r w:rsidR="008F550F">
        <w:rPr>
          <w:lang w:val="sr-Latn-RS"/>
        </w:rPr>
        <w:t>-</w:t>
      </w:r>
      <w:r w:rsidR="006F6010">
        <w:t xml:space="preserve"> </w:t>
      </w:r>
      <w:r w:rsidR="0054255E" w:rsidRPr="0054255E">
        <w:t xml:space="preserve">органи </w:t>
      </w:r>
      <w:r w:rsidR="002C2095" w:rsidRPr="0054255E">
        <w:t xml:space="preserve">надлежни за електронске комуникације </w:t>
      </w:r>
      <w:r w:rsidR="002C2095">
        <w:t xml:space="preserve">или информациону безбедност </w:t>
      </w:r>
      <w:r w:rsidR="0054255E" w:rsidRPr="0054255E">
        <w:t xml:space="preserve">редовно прате спровођење мера </w:t>
      </w:r>
      <w:r w:rsidR="006F6010">
        <w:t>подршке</w:t>
      </w:r>
      <w:r w:rsidR="0054255E" w:rsidRPr="0054255E">
        <w:t>.</w:t>
      </w:r>
    </w:p>
    <w:p w14:paraId="3852C368" w14:textId="77777777" w:rsidR="00CA3A8C" w:rsidRDefault="00CA3A8C" w:rsidP="00AF666E">
      <w:pPr>
        <w:pStyle w:val="basic-paragraph"/>
        <w:shd w:val="clear" w:color="auto" w:fill="FFFFFF"/>
        <w:spacing w:before="0" w:beforeAutospacing="0" w:after="0" w:afterAutospacing="0" w:line="276" w:lineRule="auto"/>
        <w:ind w:left="360"/>
        <w:jc w:val="both"/>
      </w:pPr>
    </w:p>
    <w:p w14:paraId="0FE07FCC" w14:textId="77777777" w:rsidR="002E5802" w:rsidRDefault="002E5802" w:rsidP="006454DF">
      <w:pPr>
        <w:spacing w:after="0" w:line="240" w:lineRule="auto"/>
        <w:ind w:firstLine="720"/>
        <w:jc w:val="both"/>
        <w:rPr>
          <w:highlight w:val="yellow"/>
        </w:rPr>
      </w:pPr>
    </w:p>
    <w:p w14:paraId="1276B2FB" w14:textId="77777777" w:rsidR="00A900D8" w:rsidRDefault="00A900D8" w:rsidP="004D7724">
      <w:pPr>
        <w:pStyle w:val="Default"/>
        <w:spacing w:before="120" w:after="240" w:line="276" w:lineRule="auto"/>
        <w:jc w:val="center"/>
        <w:rPr>
          <w:b/>
          <w:bCs/>
          <w:sz w:val="28"/>
          <w:szCs w:val="28"/>
        </w:rPr>
      </w:pPr>
    </w:p>
    <w:p w14:paraId="7914D460" w14:textId="35210F61" w:rsidR="007569DF" w:rsidRPr="00B94441" w:rsidRDefault="007569DF" w:rsidP="004D7724">
      <w:pPr>
        <w:pStyle w:val="Default"/>
        <w:spacing w:before="120" w:after="240" w:line="276" w:lineRule="auto"/>
        <w:jc w:val="center"/>
        <w:rPr>
          <w:b/>
          <w:bCs/>
          <w:sz w:val="28"/>
          <w:szCs w:val="28"/>
        </w:rPr>
      </w:pPr>
      <w:r w:rsidRPr="00A900D8">
        <w:rPr>
          <w:b/>
          <w:bCs/>
        </w:rPr>
        <w:lastRenderedPageBreak/>
        <w:t>Ступање на снагу</w:t>
      </w:r>
    </w:p>
    <w:p w14:paraId="2F246638" w14:textId="1ABC5C45" w:rsidR="007569DF" w:rsidRPr="002E0B1F" w:rsidRDefault="007569DF" w:rsidP="002E0B1F">
      <w:pPr>
        <w:pStyle w:val="clan"/>
        <w:shd w:val="clear" w:color="auto" w:fill="FFFFFF"/>
        <w:spacing w:before="0" w:beforeAutospacing="0" w:after="0" w:afterAutospacing="0"/>
        <w:jc w:val="center"/>
      </w:pPr>
      <w:r w:rsidRPr="002E0B1F">
        <w:t xml:space="preserve">Члан </w:t>
      </w:r>
      <w:r w:rsidR="006E5F68" w:rsidRPr="002E0B1F">
        <w:t>1</w:t>
      </w:r>
      <w:r w:rsidR="006318E8" w:rsidRPr="002E0B1F">
        <w:t>4</w:t>
      </w:r>
      <w:r w:rsidRPr="002E0B1F">
        <w:t>.</w:t>
      </w:r>
    </w:p>
    <w:p w14:paraId="22722D77" w14:textId="77777777" w:rsidR="007569DF" w:rsidRPr="001C277E" w:rsidRDefault="007569DF" w:rsidP="001C277E">
      <w:pPr>
        <w:pStyle w:val="000020"/>
        <w:spacing w:before="0" w:beforeAutospacing="0"/>
        <w:ind w:firstLine="720"/>
        <w:rPr>
          <w:rFonts w:ascii="Times New Roman" w:eastAsia="Times New Roman" w:hAnsi="Times New Roman"/>
          <w:sz w:val="24"/>
          <w:szCs w:val="24"/>
          <w:lang w:val="sr-Cyrl-RS" w:eastAsia="sr-Cyrl-RS"/>
        </w:rPr>
      </w:pPr>
      <w:r w:rsidRPr="001C277E">
        <w:rPr>
          <w:rFonts w:ascii="Times New Roman" w:eastAsia="Times New Roman" w:hAnsi="Times New Roman"/>
          <w:sz w:val="24"/>
          <w:szCs w:val="24"/>
          <w:lang w:val="sr-Cyrl-RS" w:eastAsia="sr-Cyrl-RS"/>
        </w:rPr>
        <w:t>Ова уредба ступа на снагу осмог дана од дана објављивања у „Службеном гласнику Републике Србије”.</w:t>
      </w:r>
    </w:p>
    <w:p w14:paraId="118C9F12" w14:textId="77777777" w:rsidR="006E5F68" w:rsidRDefault="006E5F68" w:rsidP="006E5F68">
      <w:pPr>
        <w:pStyle w:val="potpis"/>
        <w:shd w:val="clear" w:color="auto" w:fill="FFFFFF"/>
        <w:spacing w:before="0" w:beforeAutospacing="0" w:after="120" w:afterAutospacing="0"/>
        <w:ind w:left="720"/>
        <w:rPr>
          <w:lang w:val="sr-Cyrl-RS"/>
        </w:rPr>
      </w:pPr>
    </w:p>
    <w:p w14:paraId="70D2046D" w14:textId="77777777" w:rsidR="006E5F68" w:rsidRDefault="006E5F68" w:rsidP="006E5F68">
      <w:pPr>
        <w:pStyle w:val="potpis"/>
        <w:shd w:val="clear" w:color="auto" w:fill="FFFFFF"/>
        <w:spacing w:before="0" w:beforeAutospacing="0" w:after="120" w:afterAutospacing="0"/>
        <w:ind w:left="720"/>
        <w:rPr>
          <w:lang w:val="sr-Cyrl-RS"/>
        </w:rPr>
      </w:pPr>
    </w:p>
    <w:p w14:paraId="2D675E48" w14:textId="18EE8169" w:rsidR="00AF666E" w:rsidRPr="00AF666E" w:rsidRDefault="00AF666E" w:rsidP="00AF666E">
      <w:pPr>
        <w:spacing w:after="0" w:line="240" w:lineRule="auto"/>
        <w:rPr>
          <w:rFonts w:ascii="Times New Roman" w:hAnsi="Times New Roman" w:cs="Times New Roman"/>
          <w:lang w:val="en-US"/>
        </w:rPr>
      </w:pPr>
      <w:r w:rsidRPr="00AF666E">
        <w:rPr>
          <w:rFonts w:ascii="Times New Roman" w:hAnsi="Times New Roman" w:cs="Times New Roman"/>
        </w:rPr>
        <w:t xml:space="preserve">05 Број: </w:t>
      </w:r>
      <w:r w:rsidRPr="00AF666E">
        <w:rPr>
          <w:rFonts w:ascii="Times New Roman" w:hAnsi="Times New Roman" w:cs="Times New Roman"/>
          <w:lang w:val="en-US"/>
        </w:rPr>
        <w:t>110-1720</w:t>
      </w:r>
      <w:r w:rsidRPr="00AF666E">
        <w:rPr>
          <w:rFonts w:ascii="Times New Roman" w:hAnsi="Times New Roman" w:cs="Times New Roman"/>
        </w:rPr>
        <w:t>/2025</w:t>
      </w:r>
      <w:r w:rsidRPr="00AF666E">
        <w:rPr>
          <w:rFonts w:ascii="Times New Roman" w:hAnsi="Times New Roman" w:cs="Times New Roman"/>
          <w:lang w:val="en-US"/>
        </w:rPr>
        <w:t>-2</w:t>
      </w:r>
    </w:p>
    <w:p w14:paraId="7198CA38" w14:textId="3247E01B" w:rsidR="00AF666E" w:rsidRPr="00AF666E" w:rsidRDefault="00AF666E" w:rsidP="00AF666E">
      <w:pPr>
        <w:spacing w:after="0" w:line="240" w:lineRule="auto"/>
        <w:rPr>
          <w:rFonts w:ascii="Times New Roman" w:hAnsi="Times New Roman" w:cs="Times New Roman"/>
          <w:lang w:val="sr-Latn-CS"/>
        </w:rPr>
      </w:pPr>
      <w:r w:rsidRPr="00AF666E">
        <w:rPr>
          <w:rFonts w:ascii="Times New Roman" w:hAnsi="Times New Roman" w:cs="Times New Roman"/>
        </w:rPr>
        <w:t>У</w:t>
      </w:r>
      <w:r w:rsidRPr="00AF666E">
        <w:rPr>
          <w:rFonts w:ascii="Times New Roman" w:hAnsi="Times New Roman" w:cs="Times New Roman"/>
          <w:lang w:val="sr-Latn-CS"/>
        </w:rPr>
        <w:t xml:space="preserve"> </w:t>
      </w:r>
      <w:r w:rsidRPr="00AF666E">
        <w:rPr>
          <w:rFonts w:ascii="Times New Roman" w:hAnsi="Times New Roman" w:cs="Times New Roman"/>
        </w:rPr>
        <w:t>Београду</w:t>
      </w:r>
      <w:r w:rsidRPr="00AF666E">
        <w:rPr>
          <w:rFonts w:ascii="Times New Roman" w:hAnsi="Times New Roman" w:cs="Times New Roman"/>
          <w:lang w:val="sr-Latn-CS"/>
        </w:rPr>
        <w:t>,</w:t>
      </w:r>
      <w:r w:rsidRPr="00AF666E">
        <w:rPr>
          <w:rFonts w:ascii="Times New Roman" w:hAnsi="Times New Roman" w:cs="Times New Roman"/>
        </w:rPr>
        <w:t xml:space="preserve"> </w:t>
      </w:r>
      <w:r w:rsidRPr="00AF666E">
        <w:rPr>
          <w:rFonts w:ascii="Times New Roman" w:hAnsi="Times New Roman" w:cs="Times New Roman"/>
          <w:lang w:val="en-US"/>
        </w:rPr>
        <w:t xml:space="preserve">27. </w:t>
      </w:r>
      <w:r w:rsidRPr="00AF666E">
        <w:rPr>
          <w:rFonts w:ascii="Times New Roman" w:hAnsi="Times New Roman" w:cs="Times New Roman"/>
        </w:rPr>
        <w:t xml:space="preserve">фебруара </w:t>
      </w:r>
      <w:r w:rsidRPr="00AF666E">
        <w:rPr>
          <w:rFonts w:ascii="Times New Roman" w:hAnsi="Times New Roman" w:cs="Times New Roman"/>
          <w:lang w:val="sr-Latn-CS"/>
        </w:rPr>
        <w:t>20</w:t>
      </w:r>
      <w:r w:rsidRPr="00AF666E">
        <w:rPr>
          <w:rFonts w:ascii="Times New Roman" w:hAnsi="Times New Roman" w:cs="Times New Roman"/>
        </w:rPr>
        <w:t>25</w:t>
      </w:r>
      <w:r w:rsidRPr="00AF666E">
        <w:rPr>
          <w:rFonts w:ascii="Times New Roman" w:hAnsi="Times New Roman" w:cs="Times New Roman"/>
          <w:lang w:val="sr-Latn-CS"/>
        </w:rPr>
        <w:t xml:space="preserve">. </w:t>
      </w:r>
      <w:r w:rsidRPr="00AF666E">
        <w:rPr>
          <w:rFonts w:ascii="Times New Roman" w:hAnsi="Times New Roman" w:cs="Times New Roman"/>
        </w:rPr>
        <w:t>године</w:t>
      </w:r>
    </w:p>
    <w:p w14:paraId="0D92ACED" w14:textId="77777777" w:rsidR="00AF666E" w:rsidRPr="00AF666E" w:rsidRDefault="00AF666E" w:rsidP="00AF666E">
      <w:pPr>
        <w:spacing w:after="0" w:line="240" w:lineRule="auto"/>
        <w:rPr>
          <w:rFonts w:ascii="Times New Roman" w:hAnsi="Times New Roman" w:cs="Times New Roman"/>
        </w:rPr>
      </w:pPr>
    </w:p>
    <w:p w14:paraId="4F00A6D6" w14:textId="77777777" w:rsidR="00AF666E" w:rsidRPr="00AF666E" w:rsidRDefault="00AF666E" w:rsidP="00AF666E">
      <w:pPr>
        <w:pStyle w:val="1tekst"/>
        <w:spacing w:before="0" w:after="0"/>
        <w:jc w:val="center"/>
        <w:rPr>
          <w:spacing w:val="40"/>
          <w:szCs w:val="24"/>
          <w:lang w:val="sr-Cyrl-CS"/>
        </w:rPr>
      </w:pPr>
      <w:r w:rsidRPr="00AF666E">
        <w:rPr>
          <w:spacing w:val="40"/>
          <w:szCs w:val="24"/>
          <w:lang w:val="sr-Cyrl-CS"/>
        </w:rPr>
        <w:t>В</w:t>
      </w:r>
      <w:r w:rsidRPr="00AF666E">
        <w:rPr>
          <w:spacing w:val="40"/>
          <w:szCs w:val="24"/>
          <w:lang w:val="sr-Latn-CS"/>
        </w:rPr>
        <w:t xml:space="preserve"> </w:t>
      </w:r>
      <w:r w:rsidRPr="00AF666E">
        <w:rPr>
          <w:spacing w:val="40"/>
          <w:szCs w:val="24"/>
          <w:lang w:val="sr-Cyrl-CS"/>
        </w:rPr>
        <w:t>Л</w:t>
      </w:r>
      <w:r w:rsidRPr="00AF666E">
        <w:rPr>
          <w:spacing w:val="40"/>
          <w:szCs w:val="24"/>
          <w:lang w:val="sr-Latn-CS"/>
        </w:rPr>
        <w:t xml:space="preserve"> </w:t>
      </w:r>
      <w:r w:rsidRPr="00AF666E">
        <w:rPr>
          <w:spacing w:val="40"/>
          <w:szCs w:val="24"/>
          <w:lang w:val="sr-Cyrl-CS"/>
        </w:rPr>
        <w:t>А</w:t>
      </w:r>
      <w:r w:rsidRPr="00AF666E">
        <w:rPr>
          <w:spacing w:val="40"/>
          <w:szCs w:val="24"/>
          <w:lang w:val="sr-Latn-CS"/>
        </w:rPr>
        <w:t xml:space="preserve"> </w:t>
      </w:r>
      <w:r w:rsidRPr="00AF666E">
        <w:rPr>
          <w:spacing w:val="40"/>
          <w:szCs w:val="24"/>
          <w:lang w:val="sr-Cyrl-CS"/>
        </w:rPr>
        <w:t>Д</w:t>
      </w:r>
      <w:r w:rsidRPr="00AF666E">
        <w:rPr>
          <w:spacing w:val="40"/>
          <w:szCs w:val="24"/>
          <w:lang w:val="sr-Latn-CS"/>
        </w:rPr>
        <w:t xml:space="preserve"> </w:t>
      </w:r>
      <w:r w:rsidRPr="00AF666E">
        <w:rPr>
          <w:spacing w:val="40"/>
          <w:szCs w:val="24"/>
          <w:lang w:val="sr-Cyrl-CS"/>
        </w:rPr>
        <w:t>А</w:t>
      </w:r>
    </w:p>
    <w:p w14:paraId="670D360F" w14:textId="77777777" w:rsidR="00AF666E" w:rsidRPr="00F566B4" w:rsidRDefault="00AF666E" w:rsidP="00AF666E">
      <w:pPr>
        <w:pStyle w:val="1tekst"/>
        <w:spacing w:before="0" w:after="0"/>
        <w:ind w:hanging="26"/>
        <w:jc w:val="center"/>
        <w:rPr>
          <w:spacing w:val="40"/>
          <w:szCs w:val="24"/>
          <w:lang w:val="sr-Cyrl-CS"/>
        </w:rPr>
      </w:pPr>
    </w:p>
    <w:tbl>
      <w:tblPr>
        <w:tblW w:w="9393" w:type="dxa"/>
        <w:tblLayout w:type="fixed"/>
        <w:tblLook w:val="0000" w:firstRow="0" w:lastRow="0" w:firstColumn="0" w:lastColumn="0" w:noHBand="0" w:noVBand="0"/>
      </w:tblPr>
      <w:tblGrid>
        <w:gridCol w:w="4844"/>
        <w:gridCol w:w="4549"/>
      </w:tblGrid>
      <w:tr w:rsidR="00AF666E" w:rsidRPr="00F566B4" w14:paraId="7CADA94D" w14:textId="77777777" w:rsidTr="00AF666E">
        <w:tc>
          <w:tcPr>
            <w:tcW w:w="4844" w:type="dxa"/>
          </w:tcPr>
          <w:p w14:paraId="00DFC0E2" w14:textId="584956B6" w:rsidR="00AF666E" w:rsidRPr="00F566B4" w:rsidRDefault="00AF666E" w:rsidP="00F566B4">
            <w:pPr>
              <w:spacing w:after="0" w:line="240" w:lineRule="auto"/>
              <w:jc w:val="center"/>
              <w:rPr>
                <w:rFonts w:ascii="Times New Roman" w:hAnsi="Times New Roman" w:cs="Times New Roman"/>
                <w:lang w:val="ru-RU"/>
              </w:rPr>
            </w:pPr>
          </w:p>
        </w:tc>
        <w:tc>
          <w:tcPr>
            <w:tcW w:w="4549" w:type="dxa"/>
          </w:tcPr>
          <w:p w14:paraId="22F75301" w14:textId="77777777" w:rsidR="00AF666E" w:rsidRPr="00F566B4" w:rsidRDefault="00AF666E" w:rsidP="00F566B4">
            <w:pPr>
              <w:spacing w:after="0" w:line="240" w:lineRule="auto"/>
              <w:jc w:val="center"/>
              <w:rPr>
                <w:rFonts w:ascii="Times New Roman" w:hAnsi="Times New Roman" w:cs="Times New Roman"/>
                <w:lang w:val="ru-RU"/>
              </w:rPr>
            </w:pPr>
          </w:p>
          <w:p w14:paraId="053809FC" w14:textId="77777777" w:rsidR="00AF666E" w:rsidRPr="00F566B4" w:rsidRDefault="00AF666E" w:rsidP="00F566B4">
            <w:pPr>
              <w:spacing w:after="0" w:line="240" w:lineRule="auto"/>
              <w:jc w:val="center"/>
              <w:rPr>
                <w:rFonts w:ascii="Times New Roman" w:hAnsi="Times New Roman" w:cs="Times New Roman"/>
                <w:lang w:val="ru-RU"/>
              </w:rPr>
            </w:pPr>
            <w:r w:rsidRPr="00F566B4">
              <w:rPr>
                <w:rFonts w:ascii="Times New Roman" w:hAnsi="Times New Roman" w:cs="Times New Roman"/>
                <w:lang w:val="ru-RU"/>
              </w:rPr>
              <w:t>ПРЕДСЕДНИК</w:t>
            </w:r>
          </w:p>
          <w:p w14:paraId="51E3C580" w14:textId="77777777" w:rsidR="00AF666E" w:rsidRPr="00F566B4" w:rsidRDefault="00AF666E" w:rsidP="00F566B4">
            <w:pPr>
              <w:spacing w:after="0" w:line="240" w:lineRule="auto"/>
              <w:rPr>
                <w:rFonts w:ascii="Times New Roman" w:hAnsi="Times New Roman" w:cs="Times New Roman"/>
              </w:rPr>
            </w:pPr>
          </w:p>
          <w:p w14:paraId="2A1CA37E" w14:textId="77777777" w:rsidR="00AF666E" w:rsidRPr="00F566B4" w:rsidRDefault="00AF666E" w:rsidP="00F566B4">
            <w:pPr>
              <w:spacing w:after="0" w:line="240" w:lineRule="auto"/>
              <w:rPr>
                <w:rFonts w:ascii="Times New Roman" w:hAnsi="Times New Roman" w:cs="Times New Roman"/>
              </w:rPr>
            </w:pPr>
          </w:p>
          <w:p w14:paraId="27B8EECB" w14:textId="14C64583" w:rsidR="00AF666E" w:rsidRPr="00F566B4" w:rsidRDefault="00AF666E" w:rsidP="00F566B4">
            <w:pPr>
              <w:pStyle w:val="Footer"/>
              <w:jc w:val="center"/>
              <w:rPr>
                <w:rFonts w:ascii="Times New Roman" w:hAnsi="Times New Roman" w:cs="Times New Roman"/>
              </w:rPr>
            </w:pPr>
            <w:r w:rsidRPr="00F566B4">
              <w:rPr>
                <w:rFonts w:ascii="Times New Roman" w:hAnsi="Times New Roman" w:cs="Times New Roman"/>
                <w:lang w:val="ru-RU"/>
              </w:rPr>
              <w:t>Милош Вучевић</w:t>
            </w:r>
          </w:p>
        </w:tc>
      </w:tr>
    </w:tbl>
    <w:p w14:paraId="628DB42A" w14:textId="21A0B5B3" w:rsidR="00533F1A" w:rsidRPr="00F566B4" w:rsidRDefault="00533F1A" w:rsidP="00CA3A8C">
      <w:pPr>
        <w:pStyle w:val="potpis"/>
        <w:shd w:val="clear" w:color="auto" w:fill="FFFFFF"/>
        <w:spacing w:before="0" w:beforeAutospacing="0" w:after="120" w:afterAutospacing="0"/>
      </w:pPr>
    </w:p>
    <w:sectPr w:rsidR="00533F1A" w:rsidRPr="00F566B4" w:rsidSect="00CA3A8C">
      <w:headerReference w:type="default" r:id="rId8"/>
      <w:pgSz w:w="12240" w:h="15840"/>
      <w:pgMar w:top="1191" w:right="1440" w:bottom="85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CAE1C" w14:textId="77777777" w:rsidR="0041251D" w:rsidRDefault="0041251D" w:rsidP="00CA3A8C">
      <w:pPr>
        <w:spacing w:after="0" w:line="240" w:lineRule="auto"/>
      </w:pPr>
      <w:r>
        <w:separator/>
      </w:r>
    </w:p>
  </w:endnote>
  <w:endnote w:type="continuationSeparator" w:id="0">
    <w:p w14:paraId="2CCDF752" w14:textId="77777777" w:rsidR="0041251D" w:rsidRDefault="0041251D" w:rsidP="00CA3A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IDFont+F1">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DA8CC" w14:textId="77777777" w:rsidR="0041251D" w:rsidRDefault="0041251D" w:rsidP="00CA3A8C">
      <w:pPr>
        <w:spacing w:after="0" w:line="240" w:lineRule="auto"/>
      </w:pPr>
      <w:r>
        <w:separator/>
      </w:r>
    </w:p>
  </w:footnote>
  <w:footnote w:type="continuationSeparator" w:id="0">
    <w:p w14:paraId="201535D1" w14:textId="77777777" w:rsidR="0041251D" w:rsidRDefault="0041251D" w:rsidP="00CA3A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5654313"/>
      <w:docPartObj>
        <w:docPartGallery w:val="Page Numbers (Top of Page)"/>
        <w:docPartUnique/>
      </w:docPartObj>
    </w:sdtPr>
    <w:sdtEndPr>
      <w:rPr>
        <w:rFonts w:ascii="Times New Roman" w:hAnsi="Times New Roman" w:cs="Times New Roman"/>
        <w:noProof/>
      </w:rPr>
    </w:sdtEndPr>
    <w:sdtContent>
      <w:p w14:paraId="44577BB7" w14:textId="5851EDD7" w:rsidR="00CA3A8C" w:rsidRDefault="00CA3A8C">
        <w:pPr>
          <w:pStyle w:val="Header"/>
          <w:jc w:val="center"/>
        </w:pPr>
        <w:r w:rsidRPr="00AF666E">
          <w:rPr>
            <w:rFonts w:ascii="Times New Roman" w:hAnsi="Times New Roman" w:cs="Times New Roman"/>
          </w:rPr>
          <w:fldChar w:fldCharType="begin"/>
        </w:r>
        <w:r w:rsidRPr="00AF666E">
          <w:rPr>
            <w:rFonts w:ascii="Times New Roman" w:hAnsi="Times New Roman" w:cs="Times New Roman"/>
          </w:rPr>
          <w:instrText xml:space="preserve"> PAGE   \* MERGEFORMAT </w:instrText>
        </w:r>
        <w:r w:rsidRPr="00AF666E">
          <w:rPr>
            <w:rFonts w:ascii="Times New Roman" w:hAnsi="Times New Roman" w:cs="Times New Roman"/>
          </w:rPr>
          <w:fldChar w:fldCharType="separate"/>
        </w:r>
        <w:r w:rsidR="00037D2F">
          <w:rPr>
            <w:rFonts w:ascii="Times New Roman" w:hAnsi="Times New Roman" w:cs="Times New Roman"/>
            <w:noProof/>
          </w:rPr>
          <w:t>6</w:t>
        </w:r>
        <w:r w:rsidRPr="00AF666E">
          <w:rPr>
            <w:rFonts w:ascii="Times New Roman" w:hAnsi="Times New Roman" w:cs="Times New Roman"/>
            <w:noProof/>
          </w:rPr>
          <w:fldChar w:fldCharType="end"/>
        </w:r>
      </w:p>
    </w:sdtContent>
  </w:sdt>
  <w:p w14:paraId="5037BC06" w14:textId="77777777" w:rsidR="00CA3A8C" w:rsidRDefault="00CA3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645E5"/>
    <w:multiLevelType w:val="hybridMultilevel"/>
    <w:tmpl w:val="8BA27048"/>
    <w:lvl w:ilvl="0" w:tplc="241A000F">
      <w:start w:val="4"/>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A88365E"/>
    <w:multiLevelType w:val="hybridMultilevel"/>
    <w:tmpl w:val="030075F2"/>
    <w:lvl w:ilvl="0" w:tplc="4A786C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16082"/>
    <w:multiLevelType w:val="multilevel"/>
    <w:tmpl w:val="A0D6E41C"/>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E246C1"/>
    <w:multiLevelType w:val="hybridMultilevel"/>
    <w:tmpl w:val="7BA844A2"/>
    <w:lvl w:ilvl="0" w:tplc="241A000F">
      <w:start w:val="4"/>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5F63B9C"/>
    <w:multiLevelType w:val="hybridMultilevel"/>
    <w:tmpl w:val="0BBCA712"/>
    <w:lvl w:ilvl="0" w:tplc="CF92B5F6">
      <w:start w:val="4"/>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1EFC677B"/>
    <w:multiLevelType w:val="multilevel"/>
    <w:tmpl w:val="664605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760B9"/>
    <w:multiLevelType w:val="multilevel"/>
    <w:tmpl w:val="ABA4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F171B6"/>
    <w:multiLevelType w:val="multilevel"/>
    <w:tmpl w:val="A0D6E41C"/>
    <w:styleLink w:val="CurrentList1"/>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6EC5397"/>
    <w:multiLevelType w:val="multilevel"/>
    <w:tmpl w:val="9164309C"/>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AD6EF8"/>
    <w:multiLevelType w:val="hybridMultilevel"/>
    <w:tmpl w:val="29B22034"/>
    <w:lvl w:ilvl="0" w:tplc="62A48412">
      <w:start w:val="5"/>
      <w:numFmt w:val="decimal"/>
      <w:lvlText w:val="%1."/>
      <w:lvlJc w:val="left"/>
      <w:pPr>
        <w:ind w:left="1074" w:hanging="360"/>
      </w:pPr>
      <w:rPr>
        <w:rFonts w:hint="default"/>
      </w:rPr>
    </w:lvl>
    <w:lvl w:ilvl="1" w:tplc="241A0019" w:tentative="1">
      <w:start w:val="1"/>
      <w:numFmt w:val="lowerLetter"/>
      <w:lvlText w:val="%2."/>
      <w:lvlJc w:val="left"/>
      <w:pPr>
        <w:ind w:left="1794" w:hanging="360"/>
      </w:pPr>
    </w:lvl>
    <w:lvl w:ilvl="2" w:tplc="241A001B" w:tentative="1">
      <w:start w:val="1"/>
      <w:numFmt w:val="lowerRoman"/>
      <w:lvlText w:val="%3."/>
      <w:lvlJc w:val="right"/>
      <w:pPr>
        <w:ind w:left="2514" w:hanging="180"/>
      </w:pPr>
    </w:lvl>
    <w:lvl w:ilvl="3" w:tplc="241A000F" w:tentative="1">
      <w:start w:val="1"/>
      <w:numFmt w:val="decimal"/>
      <w:lvlText w:val="%4."/>
      <w:lvlJc w:val="left"/>
      <w:pPr>
        <w:ind w:left="3234" w:hanging="360"/>
      </w:pPr>
    </w:lvl>
    <w:lvl w:ilvl="4" w:tplc="241A0019" w:tentative="1">
      <w:start w:val="1"/>
      <w:numFmt w:val="lowerLetter"/>
      <w:lvlText w:val="%5."/>
      <w:lvlJc w:val="left"/>
      <w:pPr>
        <w:ind w:left="3954" w:hanging="360"/>
      </w:pPr>
    </w:lvl>
    <w:lvl w:ilvl="5" w:tplc="241A001B" w:tentative="1">
      <w:start w:val="1"/>
      <w:numFmt w:val="lowerRoman"/>
      <w:lvlText w:val="%6."/>
      <w:lvlJc w:val="right"/>
      <w:pPr>
        <w:ind w:left="4674" w:hanging="180"/>
      </w:pPr>
    </w:lvl>
    <w:lvl w:ilvl="6" w:tplc="241A000F" w:tentative="1">
      <w:start w:val="1"/>
      <w:numFmt w:val="decimal"/>
      <w:lvlText w:val="%7."/>
      <w:lvlJc w:val="left"/>
      <w:pPr>
        <w:ind w:left="5394" w:hanging="360"/>
      </w:pPr>
    </w:lvl>
    <w:lvl w:ilvl="7" w:tplc="241A0019" w:tentative="1">
      <w:start w:val="1"/>
      <w:numFmt w:val="lowerLetter"/>
      <w:lvlText w:val="%8."/>
      <w:lvlJc w:val="left"/>
      <w:pPr>
        <w:ind w:left="6114" w:hanging="360"/>
      </w:pPr>
    </w:lvl>
    <w:lvl w:ilvl="8" w:tplc="241A001B" w:tentative="1">
      <w:start w:val="1"/>
      <w:numFmt w:val="lowerRoman"/>
      <w:lvlText w:val="%9."/>
      <w:lvlJc w:val="right"/>
      <w:pPr>
        <w:ind w:left="6834" w:hanging="180"/>
      </w:pPr>
    </w:lvl>
  </w:abstractNum>
  <w:abstractNum w:abstractNumId="10" w15:restartNumberingAfterBreak="0">
    <w:nsid w:val="3E255DB3"/>
    <w:multiLevelType w:val="hybridMultilevel"/>
    <w:tmpl w:val="E1B0C818"/>
    <w:lvl w:ilvl="0" w:tplc="4A786C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38430B"/>
    <w:multiLevelType w:val="hybridMultilevel"/>
    <w:tmpl w:val="8A8472FC"/>
    <w:lvl w:ilvl="0" w:tplc="28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2" w15:restartNumberingAfterBreak="0">
    <w:nsid w:val="48EE19B0"/>
    <w:multiLevelType w:val="hybridMultilevel"/>
    <w:tmpl w:val="F3F23824"/>
    <w:lvl w:ilvl="0" w:tplc="D94A8782">
      <w:start w:val="5"/>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3" w15:restartNumberingAfterBreak="0">
    <w:nsid w:val="497E17F7"/>
    <w:multiLevelType w:val="hybridMultilevel"/>
    <w:tmpl w:val="B30C4EC4"/>
    <w:lvl w:ilvl="0" w:tplc="64962F5E">
      <w:start w:val="5"/>
      <w:numFmt w:val="decimal"/>
      <w:lvlText w:val="%1)"/>
      <w:lvlJc w:val="left"/>
      <w:pPr>
        <w:ind w:left="1074" w:hanging="360"/>
      </w:pPr>
      <w:rPr>
        <w:rFonts w:hint="default"/>
      </w:rPr>
    </w:lvl>
    <w:lvl w:ilvl="1" w:tplc="241A0019" w:tentative="1">
      <w:start w:val="1"/>
      <w:numFmt w:val="lowerLetter"/>
      <w:lvlText w:val="%2."/>
      <w:lvlJc w:val="left"/>
      <w:pPr>
        <w:ind w:left="1794" w:hanging="360"/>
      </w:pPr>
    </w:lvl>
    <w:lvl w:ilvl="2" w:tplc="241A001B" w:tentative="1">
      <w:start w:val="1"/>
      <w:numFmt w:val="lowerRoman"/>
      <w:lvlText w:val="%3."/>
      <w:lvlJc w:val="right"/>
      <w:pPr>
        <w:ind w:left="2514" w:hanging="180"/>
      </w:pPr>
    </w:lvl>
    <w:lvl w:ilvl="3" w:tplc="241A000F" w:tentative="1">
      <w:start w:val="1"/>
      <w:numFmt w:val="decimal"/>
      <w:lvlText w:val="%4."/>
      <w:lvlJc w:val="left"/>
      <w:pPr>
        <w:ind w:left="3234" w:hanging="360"/>
      </w:pPr>
    </w:lvl>
    <w:lvl w:ilvl="4" w:tplc="241A0019" w:tentative="1">
      <w:start w:val="1"/>
      <w:numFmt w:val="lowerLetter"/>
      <w:lvlText w:val="%5."/>
      <w:lvlJc w:val="left"/>
      <w:pPr>
        <w:ind w:left="3954" w:hanging="360"/>
      </w:pPr>
    </w:lvl>
    <w:lvl w:ilvl="5" w:tplc="241A001B" w:tentative="1">
      <w:start w:val="1"/>
      <w:numFmt w:val="lowerRoman"/>
      <w:lvlText w:val="%6."/>
      <w:lvlJc w:val="right"/>
      <w:pPr>
        <w:ind w:left="4674" w:hanging="180"/>
      </w:pPr>
    </w:lvl>
    <w:lvl w:ilvl="6" w:tplc="241A000F" w:tentative="1">
      <w:start w:val="1"/>
      <w:numFmt w:val="decimal"/>
      <w:lvlText w:val="%7."/>
      <w:lvlJc w:val="left"/>
      <w:pPr>
        <w:ind w:left="5394" w:hanging="360"/>
      </w:pPr>
    </w:lvl>
    <w:lvl w:ilvl="7" w:tplc="241A0019" w:tentative="1">
      <w:start w:val="1"/>
      <w:numFmt w:val="lowerLetter"/>
      <w:lvlText w:val="%8."/>
      <w:lvlJc w:val="left"/>
      <w:pPr>
        <w:ind w:left="6114" w:hanging="360"/>
      </w:pPr>
    </w:lvl>
    <w:lvl w:ilvl="8" w:tplc="241A001B" w:tentative="1">
      <w:start w:val="1"/>
      <w:numFmt w:val="lowerRoman"/>
      <w:lvlText w:val="%9."/>
      <w:lvlJc w:val="right"/>
      <w:pPr>
        <w:ind w:left="6834" w:hanging="180"/>
      </w:pPr>
    </w:lvl>
  </w:abstractNum>
  <w:abstractNum w:abstractNumId="14" w15:restartNumberingAfterBreak="0">
    <w:nsid w:val="49C6045A"/>
    <w:multiLevelType w:val="multilevel"/>
    <w:tmpl w:val="A948BD84"/>
    <w:lvl w:ilvl="0">
      <w:start w:val="1"/>
      <w:numFmt w:val="decimal"/>
      <w:lvlText w:val="%1."/>
      <w:lvlJc w:val="left"/>
      <w:pPr>
        <w:tabs>
          <w:tab w:val="num" w:pos="720"/>
        </w:tabs>
        <w:ind w:left="720" w:hanging="360"/>
      </w:pPr>
      <w:rPr>
        <w:rFonts w:ascii="Times New Roman" w:eastAsiaTheme="minorHAnsi" w:hAnsi="Times New Roman"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D3D640E"/>
    <w:multiLevelType w:val="hybridMultilevel"/>
    <w:tmpl w:val="68BC667E"/>
    <w:lvl w:ilvl="0" w:tplc="241A000F">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506C15B8"/>
    <w:multiLevelType w:val="multilevel"/>
    <w:tmpl w:val="30988C68"/>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3644F7"/>
    <w:multiLevelType w:val="hybridMultilevel"/>
    <w:tmpl w:val="EA8C9D6A"/>
    <w:lvl w:ilvl="0" w:tplc="4A786C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E747B7"/>
    <w:multiLevelType w:val="multilevel"/>
    <w:tmpl w:val="1294098A"/>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CF5141"/>
    <w:multiLevelType w:val="hybridMultilevel"/>
    <w:tmpl w:val="9DDEDF08"/>
    <w:lvl w:ilvl="0" w:tplc="CC7A06DA">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4A3BF0"/>
    <w:multiLevelType w:val="hybridMultilevel"/>
    <w:tmpl w:val="6BA87BB4"/>
    <w:lvl w:ilvl="0" w:tplc="379CDE60">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FE031A"/>
    <w:multiLevelType w:val="multilevel"/>
    <w:tmpl w:val="0672BE2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9280222">
    <w:abstractNumId w:val="14"/>
  </w:num>
  <w:num w:numId="2" w16cid:durableId="268658241">
    <w:abstractNumId w:val="18"/>
  </w:num>
  <w:num w:numId="3" w16cid:durableId="2094276333">
    <w:abstractNumId w:val="21"/>
  </w:num>
  <w:num w:numId="4" w16cid:durableId="970091173">
    <w:abstractNumId w:val="20"/>
  </w:num>
  <w:num w:numId="5" w16cid:durableId="1311595547">
    <w:abstractNumId w:val="16"/>
  </w:num>
  <w:num w:numId="6" w16cid:durableId="1465078134">
    <w:abstractNumId w:val="8"/>
  </w:num>
  <w:num w:numId="7" w16cid:durableId="38018817">
    <w:abstractNumId w:val="11"/>
  </w:num>
  <w:num w:numId="8" w16cid:durableId="109672463">
    <w:abstractNumId w:val="19"/>
  </w:num>
  <w:num w:numId="9" w16cid:durableId="50925592">
    <w:abstractNumId w:val="1"/>
  </w:num>
  <w:num w:numId="10" w16cid:durableId="1729915362">
    <w:abstractNumId w:val="17"/>
  </w:num>
  <w:num w:numId="11" w16cid:durableId="787285543">
    <w:abstractNumId w:val="10"/>
  </w:num>
  <w:num w:numId="12" w16cid:durableId="1703095134">
    <w:abstractNumId w:val="5"/>
  </w:num>
  <w:num w:numId="13" w16cid:durableId="1271398776">
    <w:abstractNumId w:val="6"/>
  </w:num>
  <w:num w:numId="14" w16cid:durableId="1779178860">
    <w:abstractNumId w:val="7"/>
  </w:num>
  <w:num w:numId="15" w16cid:durableId="472060743">
    <w:abstractNumId w:val="2"/>
  </w:num>
  <w:num w:numId="16" w16cid:durableId="1494569325">
    <w:abstractNumId w:val="15"/>
  </w:num>
  <w:num w:numId="17" w16cid:durableId="1643266317">
    <w:abstractNumId w:val="3"/>
  </w:num>
  <w:num w:numId="18" w16cid:durableId="1013267692">
    <w:abstractNumId w:val="0"/>
  </w:num>
  <w:num w:numId="19" w16cid:durableId="554245444">
    <w:abstractNumId w:val="4"/>
  </w:num>
  <w:num w:numId="20" w16cid:durableId="1880168849">
    <w:abstractNumId w:val="12"/>
  </w:num>
  <w:num w:numId="21" w16cid:durableId="1843861583">
    <w:abstractNumId w:val="9"/>
  </w:num>
  <w:num w:numId="22" w16cid:durableId="179784743">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C9C"/>
    <w:rsid w:val="000117E8"/>
    <w:rsid w:val="000130B0"/>
    <w:rsid w:val="00015BC2"/>
    <w:rsid w:val="00016B65"/>
    <w:rsid w:val="00020A1C"/>
    <w:rsid w:val="00021413"/>
    <w:rsid w:val="000240B8"/>
    <w:rsid w:val="00024B1E"/>
    <w:rsid w:val="00030B39"/>
    <w:rsid w:val="000343B6"/>
    <w:rsid w:val="00037D2F"/>
    <w:rsid w:val="00047304"/>
    <w:rsid w:val="000504DC"/>
    <w:rsid w:val="00056B96"/>
    <w:rsid w:val="00066588"/>
    <w:rsid w:val="00066947"/>
    <w:rsid w:val="00067CC1"/>
    <w:rsid w:val="00070312"/>
    <w:rsid w:val="00070F30"/>
    <w:rsid w:val="00073DEB"/>
    <w:rsid w:val="0008493B"/>
    <w:rsid w:val="0008734E"/>
    <w:rsid w:val="00087558"/>
    <w:rsid w:val="000A0087"/>
    <w:rsid w:val="000A5B8A"/>
    <w:rsid w:val="000A5C4E"/>
    <w:rsid w:val="000B007C"/>
    <w:rsid w:val="000C234D"/>
    <w:rsid w:val="000C3C33"/>
    <w:rsid w:val="000C5C33"/>
    <w:rsid w:val="000C7700"/>
    <w:rsid w:val="000D070E"/>
    <w:rsid w:val="000D22E5"/>
    <w:rsid w:val="000D6985"/>
    <w:rsid w:val="000F2BB8"/>
    <w:rsid w:val="000F2D38"/>
    <w:rsid w:val="001024B4"/>
    <w:rsid w:val="0010501F"/>
    <w:rsid w:val="00111DCA"/>
    <w:rsid w:val="001155EE"/>
    <w:rsid w:val="00127CEF"/>
    <w:rsid w:val="0013230D"/>
    <w:rsid w:val="0014112E"/>
    <w:rsid w:val="001421FB"/>
    <w:rsid w:val="00151596"/>
    <w:rsid w:val="00153858"/>
    <w:rsid w:val="0015772E"/>
    <w:rsid w:val="00162856"/>
    <w:rsid w:val="00167279"/>
    <w:rsid w:val="00174890"/>
    <w:rsid w:val="00176681"/>
    <w:rsid w:val="00180B40"/>
    <w:rsid w:val="00180DFD"/>
    <w:rsid w:val="00180F2A"/>
    <w:rsid w:val="00185553"/>
    <w:rsid w:val="00190373"/>
    <w:rsid w:val="00191171"/>
    <w:rsid w:val="00192A38"/>
    <w:rsid w:val="00195849"/>
    <w:rsid w:val="00195DA0"/>
    <w:rsid w:val="001A075D"/>
    <w:rsid w:val="001A4A3F"/>
    <w:rsid w:val="001A6167"/>
    <w:rsid w:val="001A7160"/>
    <w:rsid w:val="001B0863"/>
    <w:rsid w:val="001B698E"/>
    <w:rsid w:val="001C20E2"/>
    <w:rsid w:val="001C277E"/>
    <w:rsid w:val="001D3716"/>
    <w:rsid w:val="001D7CC4"/>
    <w:rsid w:val="001E299A"/>
    <w:rsid w:val="001E3A08"/>
    <w:rsid w:val="001E3EE9"/>
    <w:rsid w:val="001F124E"/>
    <w:rsid w:val="001F1D9D"/>
    <w:rsid w:val="001F3803"/>
    <w:rsid w:val="001F43D4"/>
    <w:rsid w:val="001F675D"/>
    <w:rsid w:val="00202C9C"/>
    <w:rsid w:val="00204D41"/>
    <w:rsid w:val="002073D9"/>
    <w:rsid w:val="002141DA"/>
    <w:rsid w:val="00214200"/>
    <w:rsid w:val="002156C5"/>
    <w:rsid w:val="00220715"/>
    <w:rsid w:val="00220E69"/>
    <w:rsid w:val="00222F11"/>
    <w:rsid w:val="00225274"/>
    <w:rsid w:val="00227044"/>
    <w:rsid w:val="002330A2"/>
    <w:rsid w:val="00252213"/>
    <w:rsid w:val="002531F2"/>
    <w:rsid w:val="002542E6"/>
    <w:rsid w:val="00256A71"/>
    <w:rsid w:val="002638F2"/>
    <w:rsid w:val="00275FE6"/>
    <w:rsid w:val="002778C1"/>
    <w:rsid w:val="0028136B"/>
    <w:rsid w:val="0028222D"/>
    <w:rsid w:val="002823D8"/>
    <w:rsid w:val="0028572E"/>
    <w:rsid w:val="00292AF7"/>
    <w:rsid w:val="00292EF3"/>
    <w:rsid w:val="00295912"/>
    <w:rsid w:val="002A30E2"/>
    <w:rsid w:val="002A4D62"/>
    <w:rsid w:val="002A63E0"/>
    <w:rsid w:val="002A6E93"/>
    <w:rsid w:val="002A7154"/>
    <w:rsid w:val="002A7F7D"/>
    <w:rsid w:val="002B68CA"/>
    <w:rsid w:val="002B6BD3"/>
    <w:rsid w:val="002C104F"/>
    <w:rsid w:val="002C2095"/>
    <w:rsid w:val="002C4018"/>
    <w:rsid w:val="002D14DF"/>
    <w:rsid w:val="002D3B84"/>
    <w:rsid w:val="002D43AF"/>
    <w:rsid w:val="002D4560"/>
    <w:rsid w:val="002D6934"/>
    <w:rsid w:val="002E0B1F"/>
    <w:rsid w:val="002E0DFD"/>
    <w:rsid w:val="002E299E"/>
    <w:rsid w:val="002E542C"/>
    <w:rsid w:val="002E5802"/>
    <w:rsid w:val="0030204A"/>
    <w:rsid w:val="00305ED3"/>
    <w:rsid w:val="00305F0E"/>
    <w:rsid w:val="00313BF0"/>
    <w:rsid w:val="0032602A"/>
    <w:rsid w:val="00331827"/>
    <w:rsid w:val="0033188A"/>
    <w:rsid w:val="00332B3C"/>
    <w:rsid w:val="00333873"/>
    <w:rsid w:val="0034285C"/>
    <w:rsid w:val="00350725"/>
    <w:rsid w:val="00353DCC"/>
    <w:rsid w:val="003556AA"/>
    <w:rsid w:val="00355D34"/>
    <w:rsid w:val="003605FC"/>
    <w:rsid w:val="00360CAA"/>
    <w:rsid w:val="00364EF4"/>
    <w:rsid w:val="003653B6"/>
    <w:rsid w:val="003669B0"/>
    <w:rsid w:val="00372181"/>
    <w:rsid w:val="00372C05"/>
    <w:rsid w:val="00382DF8"/>
    <w:rsid w:val="00383BC0"/>
    <w:rsid w:val="00390627"/>
    <w:rsid w:val="003A076F"/>
    <w:rsid w:val="003A2CD8"/>
    <w:rsid w:val="003A6A3C"/>
    <w:rsid w:val="003A76F9"/>
    <w:rsid w:val="003B0EC4"/>
    <w:rsid w:val="003B357B"/>
    <w:rsid w:val="003B6268"/>
    <w:rsid w:val="003B70BB"/>
    <w:rsid w:val="003D13E3"/>
    <w:rsid w:val="003D3CC6"/>
    <w:rsid w:val="003D737B"/>
    <w:rsid w:val="003E129C"/>
    <w:rsid w:val="003E6798"/>
    <w:rsid w:val="003E79C1"/>
    <w:rsid w:val="003F5CA1"/>
    <w:rsid w:val="003F6F20"/>
    <w:rsid w:val="0040192D"/>
    <w:rsid w:val="00404346"/>
    <w:rsid w:val="0041251D"/>
    <w:rsid w:val="0041339F"/>
    <w:rsid w:val="00420D3B"/>
    <w:rsid w:val="00426804"/>
    <w:rsid w:val="004302F5"/>
    <w:rsid w:val="00433008"/>
    <w:rsid w:val="00450431"/>
    <w:rsid w:val="0045745D"/>
    <w:rsid w:val="004645C5"/>
    <w:rsid w:val="004648EC"/>
    <w:rsid w:val="00465746"/>
    <w:rsid w:val="004827F0"/>
    <w:rsid w:val="00492BEE"/>
    <w:rsid w:val="004B1A2C"/>
    <w:rsid w:val="004B2986"/>
    <w:rsid w:val="004B42B5"/>
    <w:rsid w:val="004C4488"/>
    <w:rsid w:val="004D2371"/>
    <w:rsid w:val="004D7724"/>
    <w:rsid w:val="004E4ECB"/>
    <w:rsid w:val="004F0C13"/>
    <w:rsid w:val="004F1D74"/>
    <w:rsid w:val="004F22AC"/>
    <w:rsid w:val="004F78FD"/>
    <w:rsid w:val="004F7E8C"/>
    <w:rsid w:val="0050193E"/>
    <w:rsid w:val="005033E7"/>
    <w:rsid w:val="00514FB8"/>
    <w:rsid w:val="00521223"/>
    <w:rsid w:val="00522985"/>
    <w:rsid w:val="00522D37"/>
    <w:rsid w:val="00533F1A"/>
    <w:rsid w:val="00536539"/>
    <w:rsid w:val="00541A46"/>
    <w:rsid w:val="0054255E"/>
    <w:rsid w:val="005468D7"/>
    <w:rsid w:val="0054701B"/>
    <w:rsid w:val="00556469"/>
    <w:rsid w:val="0056393E"/>
    <w:rsid w:val="00565C5D"/>
    <w:rsid w:val="00566FF2"/>
    <w:rsid w:val="005677DE"/>
    <w:rsid w:val="0056787C"/>
    <w:rsid w:val="0057077F"/>
    <w:rsid w:val="005833E3"/>
    <w:rsid w:val="00584E02"/>
    <w:rsid w:val="00585EB7"/>
    <w:rsid w:val="00594630"/>
    <w:rsid w:val="00596A1F"/>
    <w:rsid w:val="005972D7"/>
    <w:rsid w:val="005977E2"/>
    <w:rsid w:val="005A5477"/>
    <w:rsid w:val="005B3687"/>
    <w:rsid w:val="005B5691"/>
    <w:rsid w:val="005C188C"/>
    <w:rsid w:val="005C463B"/>
    <w:rsid w:val="005D27A9"/>
    <w:rsid w:val="005D46F2"/>
    <w:rsid w:val="005D4A43"/>
    <w:rsid w:val="005D5284"/>
    <w:rsid w:val="005E3C57"/>
    <w:rsid w:val="005F017A"/>
    <w:rsid w:val="005F5D2B"/>
    <w:rsid w:val="005F6C55"/>
    <w:rsid w:val="00607D0E"/>
    <w:rsid w:val="00620EE7"/>
    <w:rsid w:val="006210F3"/>
    <w:rsid w:val="00625A64"/>
    <w:rsid w:val="00627122"/>
    <w:rsid w:val="00630A50"/>
    <w:rsid w:val="006318E8"/>
    <w:rsid w:val="0063694D"/>
    <w:rsid w:val="00643B31"/>
    <w:rsid w:val="006454DF"/>
    <w:rsid w:val="00646BC4"/>
    <w:rsid w:val="00652102"/>
    <w:rsid w:val="00656ED2"/>
    <w:rsid w:val="0067240B"/>
    <w:rsid w:val="0067596F"/>
    <w:rsid w:val="00677CD9"/>
    <w:rsid w:val="006808D1"/>
    <w:rsid w:val="00683B02"/>
    <w:rsid w:val="00685AB5"/>
    <w:rsid w:val="00686143"/>
    <w:rsid w:val="0069295F"/>
    <w:rsid w:val="00692E0C"/>
    <w:rsid w:val="006A7038"/>
    <w:rsid w:val="006B64E1"/>
    <w:rsid w:val="006D3E95"/>
    <w:rsid w:val="006D4B73"/>
    <w:rsid w:val="006D6726"/>
    <w:rsid w:val="006E5F68"/>
    <w:rsid w:val="006F6010"/>
    <w:rsid w:val="006F60F3"/>
    <w:rsid w:val="007055F6"/>
    <w:rsid w:val="00705AB0"/>
    <w:rsid w:val="00711814"/>
    <w:rsid w:val="00711C82"/>
    <w:rsid w:val="00711DAE"/>
    <w:rsid w:val="00716DA0"/>
    <w:rsid w:val="0072003D"/>
    <w:rsid w:val="00720D87"/>
    <w:rsid w:val="00725E7C"/>
    <w:rsid w:val="007310B7"/>
    <w:rsid w:val="007361D3"/>
    <w:rsid w:val="0073672C"/>
    <w:rsid w:val="00744011"/>
    <w:rsid w:val="007448DF"/>
    <w:rsid w:val="00750911"/>
    <w:rsid w:val="00751A1E"/>
    <w:rsid w:val="00752F5F"/>
    <w:rsid w:val="007569DF"/>
    <w:rsid w:val="00761923"/>
    <w:rsid w:val="00770688"/>
    <w:rsid w:val="0077397F"/>
    <w:rsid w:val="00782537"/>
    <w:rsid w:val="0078350D"/>
    <w:rsid w:val="0078647F"/>
    <w:rsid w:val="007902D9"/>
    <w:rsid w:val="00791489"/>
    <w:rsid w:val="00791D5B"/>
    <w:rsid w:val="00792428"/>
    <w:rsid w:val="007A2875"/>
    <w:rsid w:val="007A4E9D"/>
    <w:rsid w:val="007A56D9"/>
    <w:rsid w:val="007A7992"/>
    <w:rsid w:val="007B2868"/>
    <w:rsid w:val="007B3253"/>
    <w:rsid w:val="007B6D76"/>
    <w:rsid w:val="007C2150"/>
    <w:rsid w:val="007C2F51"/>
    <w:rsid w:val="007C3B06"/>
    <w:rsid w:val="007C3E27"/>
    <w:rsid w:val="007D1711"/>
    <w:rsid w:val="007D4A43"/>
    <w:rsid w:val="007D51EE"/>
    <w:rsid w:val="007D6AC9"/>
    <w:rsid w:val="007E254A"/>
    <w:rsid w:val="007E4185"/>
    <w:rsid w:val="007F234C"/>
    <w:rsid w:val="007F5234"/>
    <w:rsid w:val="007F618E"/>
    <w:rsid w:val="0080463A"/>
    <w:rsid w:val="008077A8"/>
    <w:rsid w:val="00810F65"/>
    <w:rsid w:val="0081358E"/>
    <w:rsid w:val="00831632"/>
    <w:rsid w:val="00835696"/>
    <w:rsid w:val="00841C67"/>
    <w:rsid w:val="008509B5"/>
    <w:rsid w:val="00866A3B"/>
    <w:rsid w:val="0086772C"/>
    <w:rsid w:val="0087396A"/>
    <w:rsid w:val="00875CD4"/>
    <w:rsid w:val="00883196"/>
    <w:rsid w:val="008840A5"/>
    <w:rsid w:val="0089150C"/>
    <w:rsid w:val="008A434F"/>
    <w:rsid w:val="008A4938"/>
    <w:rsid w:val="008A7D15"/>
    <w:rsid w:val="008B0404"/>
    <w:rsid w:val="008B5723"/>
    <w:rsid w:val="008B64D8"/>
    <w:rsid w:val="008B654D"/>
    <w:rsid w:val="008C2262"/>
    <w:rsid w:val="008C2356"/>
    <w:rsid w:val="008D6B6C"/>
    <w:rsid w:val="008E2656"/>
    <w:rsid w:val="008E3870"/>
    <w:rsid w:val="008E5EE5"/>
    <w:rsid w:val="008E61A2"/>
    <w:rsid w:val="008F550F"/>
    <w:rsid w:val="008F79F1"/>
    <w:rsid w:val="009004C3"/>
    <w:rsid w:val="00904716"/>
    <w:rsid w:val="00904812"/>
    <w:rsid w:val="00905634"/>
    <w:rsid w:val="0090589F"/>
    <w:rsid w:val="00913011"/>
    <w:rsid w:val="009152D5"/>
    <w:rsid w:val="00916E03"/>
    <w:rsid w:val="009170B1"/>
    <w:rsid w:val="00921D95"/>
    <w:rsid w:val="00922BB6"/>
    <w:rsid w:val="009358B5"/>
    <w:rsid w:val="00936C19"/>
    <w:rsid w:val="009413D3"/>
    <w:rsid w:val="009437EC"/>
    <w:rsid w:val="00946822"/>
    <w:rsid w:val="00950BB8"/>
    <w:rsid w:val="00953C67"/>
    <w:rsid w:val="009540D3"/>
    <w:rsid w:val="00954975"/>
    <w:rsid w:val="00955ECB"/>
    <w:rsid w:val="00966B0A"/>
    <w:rsid w:val="009676B1"/>
    <w:rsid w:val="00972B4B"/>
    <w:rsid w:val="00972F07"/>
    <w:rsid w:val="009734EB"/>
    <w:rsid w:val="00986B7E"/>
    <w:rsid w:val="0099268C"/>
    <w:rsid w:val="009A0DA1"/>
    <w:rsid w:val="009B1C9A"/>
    <w:rsid w:val="009B33E5"/>
    <w:rsid w:val="009B6B03"/>
    <w:rsid w:val="009C3BDB"/>
    <w:rsid w:val="009C6D47"/>
    <w:rsid w:val="009D6173"/>
    <w:rsid w:val="009E2373"/>
    <w:rsid w:val="009E3A95"/>
    <w:rsid w:val="009E583F"/>
    <w:rsid w:val="009E6590"/>
    <w:rsid w:val="009E6F44"/>
    <w:rsid w:val="009F1FAC"/>
    <w:rsid w:val="00A02257"/>
    <w:rsid w:val="00A06471"/>
    <w:rsid w:val="00A074F0"/>
    <w:rsid w:val="00A2248E"/>
    <w:rsid w:val="00A23D4E"/>
    <w:rsid w:val="00A25613"/>
    <w:rsid w:val="00A33D46"/>
    <w:rsid w:val="00A362CA"/>
    <w:rsid w:val="00A44DC9"/>
    <w:rsid w:val="00A47169"/>
    <w:rsid w:val="00A47FCB"/>
    <w:rsid w:val="00A51C94"/>
    <w:rsid w:val="00A520D3"/>
    <w:rsid w:val="00A556C4"/>
    <w:rsid w:val="00A55A88"/>
    <w:rsid w:val="00A55D95"/>
    <w:rsid w:val="00A617AC"/>
    <w:rsid w:val="00A61A6C"/>
    <w:rsid w:val="00A628AD"/>
    <w:rsid w:val="00A73272"/>
    <w:rsid w:val="00A74826"/>
    <w:rsid w:val="00A74D61"/>
    <w:rsid w:val="00A74FE4"/>
    <w:rsid w:val="00A80451"/>
    <w:rsid w:val="00A80792"/>
    <w:rsid w:val="00A83EF4"/>
    <w:rsid w:val="00A84559"/>
    <w:rsid w:val="00A861D8"/>
    <w:rsid w:val="00A900D8"/>
    <w:rsid w:val="00A912C9"/>
    <w:rsid w:val="00A94A8E"/>
    <w:rsid w:val="00A95813"/>
    <w:rsid w:val="00A96371"/>
    <w:rsid w:val="00AA0D13"/>
    <w:rsid w:val="00AA0EE1"/>
    <w:rsid w:val="00AA44A0"/>
    <w:rsid w:val="00AB3E81"/>
    <w:rsid w:val="00AB4FF9"/>
    <w:rsid w:val="00AC1566"/>
    <w:rsid w:val="00AC513D"/>
    <w:rsid w:val="00AC67FD"/>
    <w:rsid w:val="00AD3DC3"/>
    <w:rsid w:val="00AD53B7"/>
    <w:rsid w:val="00AE2A8E"/>
    <w:rsid w:val="00AF4C9C"/>
    <w:rsid w:val="00AF666E"/>
    <w:rsid w:val="00AF7B90"/>
    <w:rsid w:val="00B01DAF"/>
    <w:rsid w:val="00B07088"/>
    <w:rsid w:val="00B22AA7"/>
    <w:rsid w:val="00B3213F"/>
    <w:rsid w:val="00B353EA"/>
    <w:rsid w:val="00B44B66"/>
    <w:rsid w:val="00B51F42"/>
    <w:rsid w:val="00B528A4"/>
    <w:rsid w:val="00B5370A"/>
    <w:rsid w:val="00B60FB2"/>
    <w:rsid w:val="00B6596F"/>
    <w:rsid w:val="00B7266B"/>
    <w:rsid w:val="00B73821"/>
    <w:rsid w:val="00B7447F"/>
    <w:rsid w:val="00B81435"/>
    <w:rsid w:val="00B860D5"/>
    <w:rsid w:val="00B94441"/>
    <w:rsid w:val="00BA2875"/>
    <w:rsid w:val="00BA663F"/>
    <w:rsid w:val="00BA6E56"/>
    <w:rsid w:val="00BA732B"/>
    <w:rsid w:val="00BB27BF"/>
    <w:rsid w:val="00BB29E4"/>
    <w:rsid w:val="00BC00A8"/>
    <w:rsid w:val="00BC09EF"/>
    <w:rsid w:val="00BC17AF"/>
    <w:rsid w:val="00BC6C7E"/>
    <w:rsid w:val="00BD01A6"/>
    <w:rsid w:val="00BD0C5E"/>
    <w:rsid w:val="00BD7218"/>
    <w:rsid w:val="00BE403F"/>
    <w:rsid w:val="00BE6EF8"/>
    <w:rsid w:val="00C015C5"/>
    <w:rsid w:val="00C03E7D"/>
    <w:rsid w:val="00C12B5F"/>
    <w:rsid w:val="00C24677"/>
    <w:rsid w:val="00C25672"/>
    <w:rsid w:val="00C3165F"/>
    <w:rsid w:val="00C4069E"/>
    <w:rsid w:val="00C51865"/>
    <w:rsid w:val="00C5543F"/>
    <w:rsid w:val="00C73CB5"/>
    <w:rsid w:val="00C86484"/>
    <w:rsid w:val="00C95832"/>
    <w:rsid w:val="00C95D4E"/>
    <w:rsid w:val="00CA3A8C"/>
    <w:rsid w:val="00CB1680"/>
    <w:rsid w:val="00CB40F1"/>
    <w:rsid w:val="00CC29A1"/>
    <w:rsid w:val="00CC5A4B"/>
    <w:rsid w:val="00CD1DA1"/>
    <w:rsid w:val="00CD3251"/>
    <w:rsid w:val="00CD3FFB"/>
    <w:rsid w:val="00CF1EFB"/>
    <w:rsid w:val="00CF3BF4"/>
    <w:rsid w:val="00CF5E1C"/>
    <w:rsid w:val="00D02764"/>
    <w:rsid w:val="00D03102"/>
    <w:rsid w:val="00D06F6B"/>
    <w:rsid w:val="00D119F9"/>
    <w:rsid w:val="00D11DB4"/>
    <w:rsid w:val="00D1396F"/>
    <w:rsid w:val="00D206BE"/>
    <w:rsid w:val="00D20918"/>
    <w:rsid w:val="00D22D42"/>
    <w:rsid w:val="00D2463A"/>
    <w:rsid w:val="00D31504"/>
    <w:rsid w:val="00D333C5"/>
    <w:rsid w:val="00D34497"/>
    <w:rsid w:val="00D37BBC"/>
    <w:rsid w:val="00D40A6C"/>
    <w:rsid w:val="00D55CBA"/>
    <w:rsid w:val="00D577DB"/>
    <w:rsid w:val="00D656DF"/>
    <w:rsid w:val="00D6666C"/>
    <w:rsid w:val="00D7473C"/>
    <w:rsid w:val="00D8370F"/>
    <w:rsid w:val="00D83ED8"/>
    <w:rsid w:val="00D84D6C"/>
    <w:rsid w:val="00D8566D"/>
    <w:rsid w:val="00D862B4"/>
    <w:rsid w:val="00D90793"/>
    <w:rsid w:val="00D90C48"/>
    <w:rsid w:val="00D94CEB"/>
    <w:rsid w:val="00DA5EFB"/>
    <w:rsid w:val="00DA6651"/>
    <w:rsid w:val="00DA7C08"/>
    <w:rsid w:val="00DB004C"/>
    <w:rsid w:val="00DB0906"/>
    <w:rsid w:val="00DB4CAE"/>
    <w:rsid w:val="00DB7481"/>
    <w:rsid w:val="00DC11D1"/>
    <w:rsid w:val="00DC25A7"/>
    <w:rsid w:val="00DC35C1"/>
    <w:rsid w:val="00DC7DCE"/>
    <w:rsid w:val="00DD2CB1"/>
    <w:rsid w:val="00DD5F5C"/>
    <w:rsid w:val="00DD7C8C"/>
    <w:rsid w:val="00DD7F73"/>
    <w:rsid w:val="00DE590D"/>
    <w:rsid w:val="00DF32B2"/>
    <w:rsid w:val="00E0518F"/>
    <w:rsid w:val="00E05C0B"/>
    <w:rsid w:val="00E06DEE"/>
    <w:rsid w:val="00E108CF"/>
    <w:rsid w:val="00E11F1B"/>
    <w:rsid w:val="00E124CF"/>
    <w:rsid w:val="00E150FA"/>
    <w:rsid w:val="00E155D2"/>
    <w:rsid w:val="00E15856"/>
    <w:rsid w:val="00E15E27"/>
    <w:rsid w:val="00E22895"/>
    <w:rsid w:val="00E43D71"/>
    <w:rsid w:val="00E44A13"/>
    <w:rsid w:val="00E45EBA"/>
    <w:rsid w:val="00E5489F"/>
    <w:rsid w:val="00E60253"/>
    <w:rsid w:val="00E66657"/>
    <w:rsid w:val="00E70751"/>
    <w:rsid w:val="00E743C8"/>
    <w:rsid w:val="00E7757D"/>
    <w:rsid w:val="00E775C9"/>
    <w:rsid w:val="00E8583E"/>
    <w:rsid w:val="00E90ECD"/>
    <w:rsid w:val="00E96808"/>
    <w:rsid w:val="00EA0667"/>
    <w:rsid w:val="00EA07DF"/>
    <w:rsid w:val="00EB3660"/>
    <w:rsid w:val="00EB6068"/>
    <w:rsid w:val="00EC6FA1"/>
    <w:rsid w:val="00EC7A2B"/>
    <w:rsid w:val="00ED0126"/>
    <w:rsid w:val="00ED1A3F"/>
    <w:rsid w:val="00ED5372"/>
    <w:rsid w:val="00EE12A1"/>
    <w:rsid w:val="00EE570B"/>
    <w:rsid w:val="00EE6BF1"/>
    <w:rsid w:val="00EF5292"/>
    <w:rsid w:val="00F009FB"/>
    <w:rsid w:val="00F051DB"/>
    <w:rsid w:val="00F2278E"/>
    <w:rsid w:val="00F26BF0"/>
    <w:rsid w:val="00F31F5A"/>
    <w:rsid w:val="00F33BC1"/>
    <w:rsid w:val="00F43087"/>
    <w:rsid w:val="00F524A7"/>
    <w:rsid w:val="00F53406"/>
    <w:rsid w:val="00F566B4"/>
    <w:rsid w:val="00F57DBB"/>
    <w:rsid w:val="00F61E16"/>
    <w:rsid w:val="00F673C3"/>
    <w:rsid w:val="00F71EF2"/>
    <w:rsid w:val="00F73D79"/>
    <w:rsid w:val="00F81800"/>
    <w:rsid w:val="00FA0297"/>
    <w:rsid w:val="00FA138C"/>
    <w:rsid w:val="00FA3E0C"/>
    <w:rsid w:val="00FB02C3"/>
    <w:rsid w:val="00FB3D25"/>
    <w:rsid w:val="00FB417B"/>
    <w:rsid w:val="00FB7330"/>
    <w:rsid w:val="00FC0392"/>
    <w:rsid w:val="00FC13CB"/>
    <w:rsid w:val="00FC3A40"/>
    <w:rsid w:val="00FC7014"/>
    <w:rsid w:val="00FC7653"/>
    <w:rsid w:val="00FD1DDA"/>
    <w:rsid w:val="00FD746A"/>
    <w:rsid w:val="00FE345F"/>
    <w:rsid w:val="00FE4C42"/>
    <w:rsid w:val="00FE6B9E"/>
    <w:rsid w:val="00FF0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F48FE3"/>
  <w15:chartTrackingRefBased/>
  <w15:docId w15:val="{42361334-87BE-457F-B7F1-79F65F97B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DBB"/>
    <w:rPr>
      <w:lang w:val="sr-Cyrl-RS"/>
    </w:rPr>
  </w:style>
  <w:style w:type="paragraph" w:styleId="Heading1">
    <w:name w:val="heading 1"/>
    <w:basedOn w:val="Normal"/>
    <w:next w:val="Normal"/>
    <w:link w:val="Heading1Char"/>
    <w:uiPriority w:val="9"/>
    <w:qFormat/>
    <w:rsid w:val="00AF4C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4C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4C9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4C9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AF4C9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4C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4C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4C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4C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4C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4C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4C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4C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AF4C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4C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4C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4C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4C9C"/>
    <w:rPr>
      <w:rFonts w:eastAsiaTheme="majorEastAsia" w:cstheme="majorBidi"/>
      <w:color w:val="272727" w:themeColor="text1" w:themeTint="D8"/>
    </w:rPr>
  </w:style>
  <w:style w:type="paragraph" w:styleId="Title">
    <w:name w:val="Title"/>
    <w:basedOn w:val="Normal"/>
    <w:next w:val="Normal"/>
    <w:link w:val="TitleChar"/>
    <w:uiPriority w:val="10"/>
    <w:qFormat/>
    <w:rsid w:val="00AF4C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4C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4C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4C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4C9C"/>
    <w:pPr>
      <w:spacing w:before="160"/>
      <w:jc w:val="center"/>
    </w:pPr>
    <w:rPr>
      <w:i/>
      <w:iCs/>
      <w:color w:val="404040" w:themeColor="text1" w:themeTint="BF"/>
    </w:rPr>
  </w:style>
  <w:style w:type="character" w:customStyle="1" w:styleId="QuoteChar">
    <w:name w:val="Quote Char"/>
    <w:basedOn w:val="DefaultParagraphFont"/>
    <w:link w:val="Quote"/>
    <w:uiPriority w:val="29"/>
    <w:rsid w:val="00AF4C9C"/>
    <w:rPr>
      <w:i/>
      <w:iCs/>
      <w:color w:val="404040" w:themeColor="text1" w:themeTint="BF"/>
    </w:rPr>
  </w:style>
  <w:style w:type="paragraph" w:styleId="ListParagraph">
    <w:name w:val="List Paragraph"/>
    <w:basedOn w:val="Normal"/>
    <w:uiPriority w:val="34"/>
    <w:qFormat/>
    <w:rsid w:val="00AF4C9C"/>
    <w:pPr>
      <w:ind w:left="720"/>
      <w:contextualSpacing/>
    </w:pPr>
  </w:style>
  <w:style w:type="character" w:styleId="IntenseEmphasis">
    <w:name w:val="Intense Emphasis"/>
    <w:basedOn w:val="DefaultParagraphFont"/>
    <w:uiPriority w:val="21"/>
    <w:qFormat/>
    <w:rsid w:val="00AF4C9C"/>
    <w:rPr>
      <w:i/>
      <w:iCs/>
      <w:color w:val="0F4761" w:themeColor="accent1" w:themeShade="BF"/>
    </w:rPr>
  </w:style>
  <w:style w:type="paragraph" w:styleId="IntenseQuote">
    <w:name w:val="Intense Quote"/>
    <w:basedOn w:val="Normal"/>
    <w:next w:val="Normal"/>
    <w:link w:val="IntenseQuoteChar"/>
    <w:uiPriority w:val="30"/>
    <w:qFormat/>
    <w:rsid w:val="00AF4C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4C9C"/>
    <w:rPr>
      <w:i/>
      <w:iCs/>
      <w:color w:val="0F4761" w:themeColor="accent1" w:themeShade="BF"/>
    </w:rPr>
  </w:style>
  <w:style w:type="character" w:styleId="IntenseReference">
    <w:name w:val="Intense Reference"/>
    <w:basedOn w:val="DefaultParagraphFont"/>
    <w:uiPriority w:val="32"/>
    <w:qFormat/>
    <w:rsid w:val="00AF4C9C"/>
    <w:rPr>
      <w:b/>
      <w:bCs/>
      <w:smallCaps/>
      <w:color w:val="0F4761" w:themeColor="accent1" w:themeShade="BF"/>
      <w:spacing w:val="5"/>
    </w:rPr>
  </w:style>
  <w:style w:type="paragraph" w:customStyle="1" w:styleId="basic-paragraph">
    <w:name w:val="basic-paragraph"/>
    <w:basedOn w:val="Normal"/>
    <w:rsid w:val="00275FE6"/>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odluka-zakon">
    <w:name w:val="odluka-zakon"/>
    <w:basedOn w:val="Normal"/>
    <w:rsid w:val="00275FE6"/>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clan">
    <w:name w:val="clan"/>
    <w:basedOn w:val="Normal"/>
    <w:rsid w:val="00275FE6"/>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CommentReference">
    <w:name w:val="annotation reference"/>
    <w:basedOn w:val="DefaultParagraphFont"/>
    <w:uiPriority w:val="99"/>
    <w:semiHidden/>
    <w:unhideWhenUsed/>
    <w:rsid w:val="00275FE6"/>
    <w:rPr>
      <w:sz w:val="16"/>
      <w:szCs w:val="16"/>
    </w:rPr>
  </w:style>
  <w:style w:type="paragraph" w:styleId="CommentText">
    <w:name w:val="annotation text"/>
    <w:basedOn w:val="Normal"/>
    <w:link w:val="CommentTextChar"/>
    <w:uiPriority w:val="99"/>
    <w:unhideWhenUsed/>
    <w:rsid w:val="00275FE6"/>
    <w:pPr>
      <w:spacing w:line="240" w:lineRule="auto"/>
      <w:jc w:val="both"/>
    </w:pPr>
    <w:rPr>
      <w:rFonts w:ascii="Times New Roman" w:hAnsi="Times New Roman"/>
      <w:sz w:val="20"/>
      <w:szCs w:val="20"/>
    </w:rPr>
  </w:style>
  <w:style w:type="character" w:customStyle="1" w:styleId="CommentTextChar">
    <w:name w:val="Comment Text Char"/>
    <w:basedOn w:val="DefaultParagraphFont"/>
    <w:link w:val="CommentText"/>
    <w:uiPriority w:val="99"/>
    <w:rsid w:val="00275FE6"/>
    <w:rPr>
      <w:rFonts w:ascii="Times New Roman" w:hAnsi="Times New Roman"/>
      <w:sz w:val="20"/>
      <w:szCs w:val="20"/>
      <w:lang w:val="sr-Cyrl-RS"/>
    </w:rPr>
  </w:style>
  <w:style w:type="paragraph" w:customStyle="1" w:styleId="list-group-item">
    <w:name w:val="list-group-item"/>
    <w:basedOn w:val="Normal"/>
    <w:rsid w:val="000F2BB8"/>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an">
    <w:name w:val="an"/>
    <w:basedOn w:val="Normal"/>
    <w:rsid w:val="000F2BB8"/>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556469"/>
    <w:rPr>
      <w:b/>
      <w:bCs/>
    </w:rPr>
  </w:style>
  <w:style w:type="paragraph" w:styleId="NormalWeb">
    <w:name w:val="Normal (Web)"/>
    <w:basedOn w:val="Normal"/>
    <w:uiPriority w:val="99"/>
    <w:unhideWhenUsed/>
    <w:rsid w:val="00556469"/>
    <w:pPr>
      <w:spacing w:before="100" w:beforeAutospacing="1" w:after="100" w:afterAutospacing="1" w:line="240" w:lineRule="auto"/>
    </w:pPr>
    <w:rPr>
      <w:rFonts w:ascii="Times New Roman" w:eastAsia="Times New Roman" w:hAnsi="Times New Roman" w:cs="Times New Roman"/>
      <w:kern w:val="0"/>
      <w:lang w:eastAsia="sr-Cyrl-RS"/>
      <w14:ligatures w14:val="none"/>
    </w:rPr>
  </w:style>
  <w:style w:type="paragraph" w:styleId="Revision">
    <w:name w:val="Revision"/>
    <w:hidden/>
    <w:uiPriority w:val="99"/>
    <w:semiHidden/>
    <w:rsid w:val="00556469"/>
    <w:pPr>
      <w:spacing w:after="0" w:line="240" w:lineRule="auto"/>
    </w:pPr>
  </w:style>
  <w:style w:type="paragraph" w:customStyle="1" w:styleId="000020">
    <w:name w:val="000020"/>
    <w:basedOn w:val="Normal"/>
    <w:rsid w:val="009F1FAC"/>
    <w:pPr>
      <w:spacing w:before="100" w:beforeAutospacing="1" w:after="0" w:line="240" w:lineRule="auto"/>
      <w:jc w:val="both"/>
    </w:pPr>
    <w:rPr>
      <w:rFonts w:ascii="CIDFont+F1" w:eastAsiaTheme="minorEastAsia" w:hAnsi="CIDFont+F1" w:cs="Times New Roman"/>
      <w:kern w:val="0"/>
      <w:sz w:val="20"/>
      <w:szCs w:val="20"/>
      <w:lang w:val="sr-Latn-RS" w:eastAsia="sr-Latn-RS"/>
      <w14:ligatures w14:val="none"/>
    </w:rPr>
  </w:style>
  <w:style w:type="character" w:customStyle="1" w:styleId="kurziv-000015">
    <w:name w:val="kurziv-000015"/>
    <w:basedOn w:val="DefaultParagraphFont"/>
    <w:rsid w:val="009F1FAC"/>
    <w:rPr>
      <w:rFonts w:ascii="Times New Roman" w:hAnsi="Times New Roman" w:cs="Times New Roman"/>
      <w:sz w:val="24"/>
      <w:szCs w:val="24"/>
    </w:rPr>
  </w:style>
  <w:style w:type="paragraph" w:customStyle="1" w:styleId="000003">
    <w:name w:val="000003"/>
    <w:basedOn w:val="Normal"/>
    <w:rsid w:val="009F1FAC"/>
    <w:pPr>
      <w:spacing w:before="100" w:beforeAutospacing="1" w:after="0" w:line="240" w:lineRule="auto"/>
      <w:jc w:val="both"/>
    </w:pPr>
    <w:rPr>
      <w:rFonts w:ascii="Times New Roman" w:eastAsiaTheme="minorEastAsia" w:hAnsi="Times New Roman" w:cs="Times New Roman"/>
      <w:kern w:val="0"/>
      <w:lang w:val="sr-Latn-RS" w:eastAsia="sr-Latn-RS"/>
      <w14:ligatures w14:val="none"/>
    </w:rPr>
  </w:style>
  <w:style w:type="paragraph" w:customStyle="1" w:styleId="parrafo">
    <w:name w:val="parrafo"/>
    <w:basedOn w:val="Normal"/>
    <w:rsid w:val="00180F2A"/>
    <w:pPr>
      <w:spacing w:before="100" w:beforeAutospacing="1" w:after="100" w:afterAutospacing="1" w:line="240" w:lineRule="auto"/>
    </w:pPr>
    <w:rPr>
      <w:rFonts w:ascii="Times New Roman" w:eastAsia="Times New Roman" w:hAnsi="Times New Roman" w:cs="Times New Roman"/>
      <w:kern w:val="0"/>
      <w:lang w:val="en-US"/>
      <w14:ligatures w14:val="none"/>
    </w:rPr>
  </w:style>
  <w:style w:type="paragraph" w:customStyle="1" w:styleId="parrafo2">
    <w:name w:val="parrafo_2"/>
    <w:basedOn w:val="Normal"/>
    <w:rsid w:val="00180F2A"/>
    <w:pPr>
      <w:spacing w:before="100" w:beforeAutospacing="1" w:after="100" w:afterAutospacing="1" w:line="240" w:lineRule="auto"/>
    </w:pPr>
    <w:rPr>
      <w:rFonts w:ascii="Times New Roman" w:eastAsia="Times New Roman" w:hAnsi="Times New Roman" w:cs="Times New Roman"/>
      <w:kern w:val="0"/>
      <w:lang w:val="en-US"/>
      <w14:ligatures w14:val="none"/>
    </w:rPr>
  </w:style>
  <w:style w:type="paragraph" w:customStyle="1" w:styleId="Default">
    <w:name w:val="Default"/>
    <w:rsid w:val="0072003D"/>
    <w:pPr>
      <w:autoSpaceDE w:val="0"/>
      <w:autoSpaceDN w:val="0"/>
      <w:adjustRightInd w:val="0"/>
      <w:spacing w:after="0" w:line="240" w:lineRule="auto"/>
    </w:pPr>
    <w:rPr>
      <w:rFonts w:ascii="Times New Roman" w:hAnsi="Times New Roman" w:cs="Times New Roman"/>
      <w:color w:val="000000"/>
      <w:kern w:val="0"/>
      <w:lang w:val="sr-Cyrl-RS"/>
    </w:rPr>
  </w:style>
  <w:style w:type="paragraph" w:styleId="CommentSubject">
    <w:name w:val="annotation subject"/>
    <w:basedOn w:val="CommentText"/>
    <w:next w:val="CommentText"/>
    <w:link w:val="CommentSubjectChar"/>
    <w:uiPriority w:val="99"/>
    <w:semiHidden/>
    <w:unhideWhenUsed/>
    <w:rsid w:val="000A5C4E"/>
    <w:pPr>
      <w:jc w:val="left"/>
    </w:pPr>
    <w:rPr>
      <w:rFonts w:asciiTheme="minorHAnsi" w:hAnsiTheme="minorHAnsi"/>
      <w:b/>
      <w:bCs/>
    </w:rPr>
  </w:style>
  <w:style w:type="character" w:customStyle="1" w:styleId="CommentSubjectChar">
    <w:name w:val="Comment Subject Char"/>
    <w:basedOn w:val="CommentTextChar"/>
    <w:link w:val="CommentSubject"/>
    <w:uiPriority w:val="99"/>
    <w:semiHidden/>
    <w:rsid w:val="000A5C4E"/>
    <w:rPr>
      <w:rFonts w:ascii="Times New Roman" w:hAnsi="Times New Roman"/>
      <w:b/>
      <w:bCs/>
      <w:sz w:val="20"/>
      <w:szCs w:val="20"/>
      <w:lang w:val="sr-Cyrl-RS"/>
    </w:rPr>
  </w:style>
  <w:style w:type="paragraph" w:customStyle="1" w:styleId="potpis">
    <w:name w:val="potpis"/>
    <w:basedOn w:val="Normal"/>
    <w:rsid w:val="007569DF"/>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customStyle="1" w:styleId="bold">
    <w:name w:val="bold"/>
    <w:basedOn w:val="DefaultParagraphFont"/>
    <w:rsid w:val="007569DF"/>
  </w:style>
  <w:style w:type="character" w:customStyle="1" w:styleId="overflow-hidden">
    <w:name w:val="overflow-hidden"/>
    <w:basedOn w:val="DefaultParagraphFont"/>
    <w:rsid w:val="00EE12A1"/>
  </w:style>
  <w:style w:type="paragraph" w:styleId="BalloonText">
    <w:name w:val="Balloon Text"/>
    <w:basedOn w:val="Normal"/>
    <w:link w:val="BalloonTextChar"/>
    <w:uiPriority w:val="99"/>
    <w:semiHidden/>
    <w:unhideWhenUsed/>
    <w:rsid w:val="00E707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0751"/>
    <w:rPr>
      <w:rFonts w:ascii="Segoe UI" w:hAnsi="Segoe UI" w:cs="Segoe UI"/>
      <w:sz w:val="18"/>
      <w:szCs w:val="18"/>
      <w:lang w:val="sr-Cyrl-RS"/>
    </w:rPr>
  </w:style>
  <w:style w:type="numbering" w:customStyle="1" w:styleId="CurrentList1">
    <w:name w:val="Current List1"/>
    <w:uiPriority w:val="99"/>
    <w:rsid w:val="002E0B1F"/>
    <w:pPr>
      <w:numPr>
        <w:numId w:val="14"/>
      </w:numPr>
    </w:pPr>
  </w:style>
  <w:style w:type="paragraph" w:styleId="Header">
    <w:name w:val="header"/>
    <w:basedOn w:val="Normal"/>
    <w:link w:val="HeaderChar"/>
    <w:uiPriority w:val="99"/>
    <w:unhideWhenUsed/>
    <w:rsid w:val="00CA3A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3A8C"/>
    <w:rPr>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CA3A8C"/>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CA3A8C"/>
    <w:rPr>
      <w:lang w:val="sr-Cyrl-RS"/>
    </w:rPr>
  </w:style>
  <w:style w:type="paragraph" w:customStyle="1" w:styleId="1tekst">
    <w:name w:val="1tekst"/>
    <w:basedOn w:val="Normal"/>
    <w:rsid w:val="00AF666E"/>
    <w:pPr>
      <w:spacing w:before="100" w:after="100" w:line="240" w:lineRule="auto"/>
      <w:ind w:firstLine="240"/>
      <w:jc w:val="both"/>
    </w:pPr>
    <w:rPr>
      <w:rFonts w:ascii="Times New Roman" w:eastAsia="Times New Roman" w:hAnsi="Times New Roman" w:cs="Times New Roman"/>
      <w:kern w:val="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9091">
      <w:bodyDiv w:val="1"/>
      <w:marLeft w:val="0"/>
      <w:marRight w:val="0"/>
      <w:marTop w:val="0"/>
      <w:marBottom w:val="0"/>
      <w:divBdr>
        <w:top w:val="none" w:sz="0" w:space="0" w:color="auto"/>
        <w:left w:val="none" w:sz="0" w:space="0" w:color="auto"/>
        <w:bottom w:val="none" w:sz="0" w:space="0" w:color="auto"/>
        <w:right w:val="none" w:sz="0" w:space="0" w:color="auto"/>
      </w:divBdr>
    </w:div>
    <w:div w:id="11302396">
      <w:bodyDiv w:val="1"/>
      <w:marLeft w:val="0"/>
      <w:marRight w:val="0"/>
      <w:marTop w:val="0"/>
      <w:marBottom w:val="0"/>
      <w:divBdr>
        <w:top w:val="none" w:sz="0" w:space="0" w:color="auto"/>
        <w:left w:val="none" w:sz="0" w:space="0" w:color="auto"/>
        <w:bottom w:val="none" w:sz="0" w:space="0" w:color="auto"/>
        <w:right w:val="none" w:sz="0" w:space="0" w:color="auto"/>
      </w:divBdr>
    </w:div>
    <w:div w:id="31618198">
      <w:bodyDiv w:val="1"/>
      <w:marLeft w:val="0"/>
      <w:marRight w:val="0"/>
      <w:marTop w:val="0"/>
      <w:marBottom w:val="0"/>
      <w:divBdr>
        <w:top w:val="none" w:sz="0" w:space="0" w:color="auto"/>
        <w:left w:val="none" w:sz="0" w:space="0" w:color="auto"/>
        <w:bottom w:val="none" w:sz="0" w:space="0" w:color="auto"/>
        <w:right w:val="none" w:sz="0" w:space="0" w:color="auto"/>
      </w:divBdr>
    </w:div>
    <w:div w:id="85352285">
      <w:bodyDiv w:val="1"/>
      <w:marLeft w:val="0"/>
      <w:marRight w:val="0"/>
      <w:marTop w:val="0"/>
      <w:marBottom w:val="0"/>
      <w:divBdr>
        <w:top w:val="none" w:sz="0" w:space="0" w:color="auto"/>
        <w:left w:val="none" w:sz="0" w:space="0" w:color="auto"/>
        <w:bottom w:val="none" w:sz="0" w:space="0" w:color="auto"/>
        <w:right w:val="none" w:sz="0" w:space="0" w:color="auto"/>
      </w:divBdr>
      <w:divsChild>
        <w:div w:id="836266609">
          <w:marLeft w:val="0"/>
          <w:marRight w:val="0"/>
          <w:marTop w:val="0"/>
          <w:marBottom w:val="0"/>
          <w:divBdr>
            <w:top w:val="none" w:sz="0" w:space="0" w:color="auto"/>
            <w:left w:val="none" w:sz="0" w:space="0" w:color="auto"/>
            <w:bottom w:val="none" w:sz="0" w:space="0" w:color="auto"/>
            <w:right w:val="none" w:sz="0" w:space="0" w:color="auto"/>
          </w:divBdr>
          <w:divsChild>
            <w:div w:id="1751534652">
              <w:marLeft w:val="0"/>
              <w:marRight w:val="0"/>
              <w:marTop w:val="0"/>
              <w:marBottom w:val="0"/>
              <w:divBdr>
                <w:top w:val="none" w:sz="0" w:space="0" w:color="auto"/>
                <w:left w:val="none" w:sz="0" w:space="0" w:color="auto"/>
                <w:bottom w:val="none" w:sz="0" w:space="0" w:color="auto"/>
                <w:right w:val="none" w:sz="0" w:space="0" w:color="auto"/>
              </w:divBdr>
              <w:divsChild>
                <w:div w:id="576477680">
                  <w:marLeft w:val="0"/>
                  <w:marRight w:val="0"/>
                  <w:marTop w:val="0"/>
                  <w:marBottom w:val="0"/>
                  <w:divBdr>
                    <w:top w:val="none" w:sz="0" w:space="0" w:color="auto"/>
                    <w:left w:val="none" w:sz="0" w:space="0" w:color="auto"/>
                    <w:bottom w:val="none" w:sz="0" w:space="0" w:color="auto"/>
                    <w:right w:val="none" w:sz="0" w:space="0" w:color="auto"/>
                  </w:divBdr>
                  <w:divsChild>
                    <w:div w:id="36471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3107">
          <w:marLeft w:val="0"/>
          <w:marRight w:val="0"/>
          <w:marTop w:val="0"/>
          <w:marBottom w:val="0"/>
          <w:divBdr>
            <w:top w:val="none" w:sz="0" w:space="0" w:color="auto"/>
            <w:left w:val="none" w:sz="0" w:space="0" w:color="auto"/>
            <w:bottom w:val="none" w:sz="0" w:space="0" w:color="auto"/>
            <w:right w:val="none" w:sz="0" w:space="0" w:color="auto"/>
          </w:divBdr>
          <w:divsChild>
            <w:div w:id="433087942">
              <w:marLeft w:val="0"/>
              <w:marRight w:val="0"/>
              <w:marTop w:val="0"/>
              <w:marBottom w:val="0"/>
              <w:divBdr>
                <w:top w:val="none" w:sz="0" w:space="0" w:color="auto"/>
                <w:left w:val="none" w:sz="0" w:space="0" w:color="auto"/>
                <w:bottom w:val="none" w:sz="0" w:space="0" w:color="auto"/>
                <w:right w:val="none" w:sz="0" w:space="0" w:color="auto"/>
              </w:divBdr>
              <w:divsChild>
                <w:div w:id="1169637214">
                  <w:marLeft w:val="0"/>
                  <w:marRight w:val="0"/>
                  <w:marTop w:val="0"/>
                  <w:marBottom w:val="0"/>
                  <w:divBdr>
                    <w:top w:val="none" w:sz="0" w:space="0" w:color="auto"/>
                    <w:left w:val="none" w:sz="0" w:space="0" w:color="auto"/>
                    <w:bottom w:val="none" w:sz="0" w:space="0" w:color="auto"/>
                    <w:right w:val="none" w:sz="0" w:space="0" w:color="auto"/>
                  </w:divBdr>
                  <w:divsChild>
                    <w:div w:id="46820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10621">
      <w:bodyDiv w:val="1"/>
      <w:marLeft w:val="0"/>
      <w:marRight w:val="0"/>
      <w:marTop w:val="0"/>
      <w:marBottom w:val="0"/>
      <w:divBdr>
        <w:top w:val="none" w:sz="0" w:space="0" w:color="auto"/>
        <w:left w:val="none" w:sz="0" w:space="0" w:color="auto"/>
        <w:bottom w:val="none" w:sz="0" w:space="0" w:color="auto"/>
        <w:right w:val="none" w:sz="0" w:space="0" w:color="auto"/>
      </w:divBdr>
    </w:div>
    <w:div w:id="161358850">
      <w:bodyDiv w:val="1"/>
      <w:marLeft w:val="0"/>
      <w:marRight w:val="0"/>
      <w:marTop w:val="0"/>
      <w:marBottom w:val="0"/>
      <w:divBdr>
        <w:top w:val="none" w:sz="0" w:space="0" w:color="auto"/>
        <w:left w:val="none" w:sz="0" w:space="0" w:color="auto"/>
        <w:bottom w:val="none" w:sz="0" w:space="0" w:color="auto"/>
        <w:right w:val="none" w:sz="0" w:space="0" w:color="auto"/>
      </w:divBdr>
    </w:div>
    <w:div w:id="195506834">
      <w:bodyDiv w:val="1"/>
      <w:marLeft w:val="0"/>
      <w:marRight w:val="0"/>
      <w:marTop w:val="0"/>
      <w:marBottom w:val="0"/>
      <w:divBdr>
        <w:top w:val="none" w:sz="0" w:space="0" w:color="auto"/>
        <w:left w:val="none" w:sz="0" w:space="0" w:color="auto"/>
        <w:bottom w:val="none" w:sz="0" w:space="0" w:color="auto"/>
        <w:right w:val="none" w:sz="0" w:space="0" w:color="auto"/>
      </w:divBdr>
    </w:div>
    <w:div w:id="224608714">
      <w:bodyDiv w:val="1"/>
      <w:marLeft w:val="0"/>
      <w:marRight w:val="0"/>
      <w:marTop w:val="0"/>
      <w:marBottom w:val="0"/>
      <w:divBdr>
        <w:top w:val="none" w:sz="0" w:space="0" w:color="auto"/>
        <w:left w:val="none" w:sz="0" w:space="0" w:color="auto"/>
        <w:bottom w:val="none" w:sz="0" w:space="0" w:color="auto"/>
        <w:right w:val="none" w:sz="0" w:space="0" w:color="auto"/>
      </w:divBdr>
    </w:div>
    <w:div w:id="227082759">
      <w:bodyDiv w:val="1"/>
      <w:marLeft w:val="0"/>
      <w:marRight w:val="0"/>
      <w:marTop w:val="0"/>
      <w:marBottom w:val="0"/>
      <w:divBdr>
        <w:top w:val="none" w:sz="0" w:space="0" w:color="auto"/>
        <w:left w:val="none" w:sz="0" w:space="0" w:color="auto"/>
        <w:bottom w:val="none" w:sz="0" w:space="0" w:color="auto"/>
        <w:right w:val="none" w:sz="0" w:space="0" w:color="auto"/>
      </w:divBdr>
    </w:div>
    <w:div w:id="237712948">
      <w:bodyDiv w:val="1"/>
      <w:marLeft w:val="0"/>
      <w:marRight w:val="0"/>
      <w:marTop w:val="0"/>
      <w:marBottom w:val="0"/>
      <w:divBdr>
        <w:top w:val="none" w:sz="0" w:space="0" w:color="auto"/>
        <w:left w:val="none" w:sz="0" w:space="0" w:color="auto"/>
        <w:bottom w:val="none" w:sz="0" w:space="0" w:color="auto"/>
        <w:right w:val="none" w:sz="0" w:space="0" w:color="auto"/>
      </w:divBdr>
    </w:div>
    <w:div w:id="245652346">
      <w:bodyDiv w:val="1"/>
      <w:marLeft w:val="0"/>
      <w:marRight w:val="0"/>
      <w:marTop w:val="0"/>
      <w:marBottom w:val="0"/>
      <w:divBdr>
        <w:top w:val="none" w:sz="0" w:space="0" w:color="auto"/>
        <w:left w:val="none" w:sz="0" w:space="0" w:color="auto"/>
        <w:bottom w:val="none" w:sz="0" w:space="0" w:color="auto"/>
        <w:right w:val="none" w:sz="0" w:space="0" w:color="auto"/>
      </w:divBdr>
    </w:div>
    <w:div w:id="293801384">
      <w:bodyDiv w:val="1"/>
      <w:marLeft w:val="0"/>
      <w:marRight w:val="0"/>
      <w:marTop w:val="0"/>
      <w:marBottom w:val="0"/>
      <w:divBdr>
        <w:top w:val="none" w:sz="0" w:space="0" w:color="auto"/>
        <w:left w:val="none" w:sz="0" w:space="0" w:color="auto"/>
        <w:bottom w:val="none" w:sz="0" w:space="0" w:color="auto"/>
        <w:right w:val="none" w:sz="0" w:space="0" w:color="auto"/>
      </w:divBdr>
    </w:div>
    <w:div w:id="317997522">
      <w:bodyDiv w:val="1"/>
      <w:marLeft w:val="0"/>
      <w:marRight w:val="0"/>
      <w:marTop w:val="0"/>
      <w:marBottom w:val="0"/>
      <w:divBdr>
        <w:top w:val="none" w:sz="0" w:space="0" w:color="auto"/>
        <w:left w:val="none" w:sz="0" w:space="0" w:color="auto"/>
        <w:bottom w:val="none" w:sz="0" w:space="0" w:color="auto"/>
        <w:right w:val="none" w:sz="0" w:space="0" w:color="auto"/>
      </w:divBdr>
    </w:div>
    <w:div w:id="389693674">
      <w:bodyDiv w:val="1"/>
      <w:marLeft w:val="0"/>
      <w:marRight w:val="0"/>
      <w:marTop w:val="0"/>
      <w:marBottom w:val="0"/>
      <w:divBdr>
        <w:top w:val="none" w:sz="0" w:space="0" w:color="auto"/>
        <w:left w:val="none" w:sz="0" w:space="0" w:color="auto"/>
        <w:bottom w:val="none" w:sz="0" w:space="0" w:color="auto"/>
        <w:right w:val="none" w:sz="0" w:space="0" w:color="auto"/>
      </w:divBdr>
    </w:div>
    <w:div w:id="435711967">
      <w:bodyDiv w:val="1"/>
      <w:marLeft w:val="0"/>
      <w:marRight w:val="0"/>
      <w:marTop w:val="0"/>
      <w:marBottom w:val="0"/>
      <w:divBdr>
        <w:top w:val="none" w:sz="0" w:space="0" w:color="auto"/>
        <w:left w:val="none" w:sz="0" w:space="0" w:color="auto"/>
        <w:bottom w:val="none" w:sz="0" w:space="0" w:color="auto"/>
        <w:right w:val="none" w:sz="0" w:space="0" w:color="auto"/>
      </w:divBdr>
    </w:div>
    <w:div w:id="445391075">
      <w:bodyDiv w:val="1"/>
      <w:marLeft w:val="0"/>
      <w:marRight w:val="0"/>
      <w:marTop w:val="0"/>
      <w:marBottom w:val="0"/>
      <w:divBdr>
        <w:top w:val="none" w:sz="0" w:space="0" w:color="auto"/>
        <w:left w:val="none" w:sz="0" w:space="0" w:color="auto"/>
        <w:bottom w:val="none" w:sz="0" w:space="0" w:color="auto"/>
        <w:right w:val="none" w:sz="0" w:space="0" w:color="auto"/>
      </w:divBdr>
    </w:div>
    <w:div w:id="467750192">
      <w:bodyDiv w:val="1"/>
      <w:marLeft w:val="0"/>
      <w:marRight w:val="0"/>
      <w:marTop w:val="0"/>
      <w:marBottom w:val="0"/>
      <w:divBdr>
        <w:top w:val="none" w:sz="0" w:space="0" w:color="auto"/>
        <w:left w:val="none" w:sz="0" w:space="0" w:color="auto"/>
        <w:bottom w:val="none" w:sz="0" w:space="0" w:color="auto"/>
        <w:right w:val="none" w:sz="0" w:space="0" w:color="auto"/>
      </w:divBdr>
      <w:divsChild>
        <w:div w:id="625742920">
          <w:marLeft w:val="0"/>
          <w:marRight w:val="0"/>
          <w:marTop w:val="0"/>
          <w:marBottom w:val="0"/>
          <w:divBdr>
            <w:top w:val="none" w:sz="0" w:space="0" w:color="auto"/>
            <w:left w:val="none" w:sz="0" w:space="0" w:color="auto"/>
            <w:bottom w:val="none" w:sz="0" w:space="0" w:color="auto"/>
            <w:right w:val="none" w:sz="0" w:space="0" w:color="auto"/>
          </w:divBdr>
          <w:divsChild>
            <w:div w:id="328022922">
              <w:marLeft w:val="0"/>
              <w:marRight w:val="0"/>
              <w:marTop w:val="0"/>
              <w:marBottom w:val="0"/>
              <w:divBdr>
                <w:top w:val="none" w:sz="0" w:space="0" w:color="auto"/>
                <w:left w:val="none" w:sz="0" w:space="0" w:color="auto"/>
                <w:bottom w:val="none" w:sz="0" w:space="0" w:color="auto"/>
                <w:right w:val="none" w:sz="0" w:space="0" w:color="auto"/>
              </w:divBdr>
              <w:divsChild>
                <w:div w:id="954362548">
                  <w:marLeft w:val="0"/>
                  <w:marRight w:val="0"/>
                  <w:marTop w:val="0"/>
                  <w:marBottom w:val="0"/>
                  <w:divBdr>
                    <w:top w:val="none" w:sz="0" w:space="0" w:color="auto"/>
                    <w:left w:val="none" w:sz="0" w:space="0" w:color="auto"/>
                    <w:bottom w:val="none" w:sz="0" w:space="0" w:color="auto"/>
                    <w:right w:val="none" w:sz="0" w:space="0" w:color="auto"/>
                  </w:divBdr>
                  <w:divsChild>
                    <w:div w:id="1873565530">
                      <w:marLeft w:val="0"/>
                      <w:marRight w:val="0"/>
                      <w:marTop w:val="0"/>
                      <w:marBottom w:val="0"/>
                      <w:divBdr>
                        <w:top w:val="none" w:sz="0" w:space="0" w:color="auto"/>
                        <w:left w:val="none" w:sz="0" w:space="0" w:color="auto"/>
                        <w:bottom w:val="none" w:sz="0" w:space="0" w:color="auto"/>
                        <w:right w:val="none" w:sz="0" w:space="0" w:color="auto"/>
                      </w:divBdr>
                      <w:divsChild>
                        <w:div w:id="1928419494">
                          <w:marLeft w:val="0"/>
                          <w:marRight w:val="0"/>
                          <w:marTop w:val="0"/>
                          <w:marBottom w:val="0"/>
                          <w:divBdr>
                            <w:top w:val="none" w:sz="0" w:space="0" w:color="auto"/>
                            <w:left w:val="none" w:sz="0" w:space="0" w:color="auto"/>
                            <w:bottom w:val="none" w:sz="0" w:space="0" w:color="auto"/>
                            <w:right w:val="none" w:sz="0" w:space="0" w:color="auto"/>
                          </w:divBdr>
                          <w:divsChild>
                            <w:div w:id="2138601243">
                              <w:marLeft w:val="0"/>
                              <w:marRight w:val="0"/>
                              <w:marTop w:val="0"/>
                              <w:marBottom w:val="0"/>
                              <w:divBdr>
                                <w:top w:val="none" w:sz="0" w:space="0" w:color="auto"/>
                                <w:left w:val="none" w:sz="0" w:space="0" w:color="auto"/>
                                <w:bottom w:val="none" w:sz="0" w:space="0" w:color="auto"/>
                                <w:right w:val="none" w:sz="0" w:space="0" w:color="auto"/>
                              </w:divBdr>
                              <w:divsChild>
                                <w:div w:id="442191614">
                                  <w:marLeft w:val="0"/>
                                  <w:marRight w:val="0"/>
                                  <w:marTop w:val="0"/>
                                  <w:marBottom w:val="0"/>
                                  <w:divBdr>
                                    <w:top w:val="none" w:sz="0" w:space="0" w:color="auto"/>
                                    <w:left w:val="none" w:sz="0" w:space="0" w:color="auto"/>
                                    <w:bottom w:val="none" w:sz="0" w:space="0" w:color="auto"/>
                                    <w:right w:val="none" w:sz="0" w:space="0" w:color="auto"/>
                                  </w:divBdr>
                                  <w:divsChild>
                                    <w:div w:id="258611145">
                                      <w:marLeft w:val="0"/>
                                      <w:marRight w:val="0"/>
                                      <w:marTop w:val="0"/>
                                      <w:marBottom w:val="0"/>
                                      <w:divBdr>
                                        <w:top w:val="none" w:sz="0" w:space="0" w:color="auto"/>
                                        <w:left w:val="none" w:sz="0" w:space="0" w:color="auto"/>
                                        <w:bottom w:val="none" w:sz="0" w:space="0" w:color="auto"/>
                                        <w:right w:val="none" w:sz="0" w:space="0" w:color="auto"/>
                                      </w:divBdr>
                                      <w:divsChild>
                                        <w:div w:id="1376542570">
                                          <w:marLeft w:val="0"/>
                                          <w:marRight w:val="0"/>
                                          <w:marTop w:val="0"/>
                                          <w:marBottom w:val="0"/>
                                          <w:divBdr>
                                            <w:top w:val="none" w:sz="0" w:space="0" w:color="auto"/>
                                            <w:left w:val="none" w:sz="0" w:space="0" w:color="auto"/>
                                            <w:bottom w:val="none" w:sz="0" w:space="0" w:color="auto"/>
                                            <w:right w:val="none" w:sz="0" w:space="0" w:color="auto"/>
                                          </w:divBdr>
                                          <w:divsChild>
                                            <w:div w:id="1427657009">
                                              <w:marLeft w:val="0"/>
                                              <w:marRight w:val="0"/>
                                              <w:marTop w:val="0"/>
                                              <w:marBottom w:val="0"/>
                                              <w:divBdr>
                                                <w:top w:val="none" w:sz="0" w:space="0" w:color="auto"/>
                                                <w:left w:val="none" w:sz="0" w:space="0" w:color="auto"/>
                                                <w:bottom w:val="none" w:sz="0" w:space="0" w:color="auto"/>
                                                <w:right w:val="none" w:sz="0" w:space="0" w:color="auto"/>
                                              </w:divBdr>
                                              <w:divsChild>
                                                <w:div w:id="2127848560">
                                                  <w:marLeft w:val="0"/>
                                                  <w:marRight w:val="0"/>
                                                  <w:marTop w:val="0"/>
                                                  <w:marBottom w:val="0"/>
                                                  <w:divBdr>
                                                    <w:top w:val="none" w:sz="0" w:space="0" w:color="auto"/>
                                                    <w:left w:val="none" w:sz="0" w:space="0" w:color="auto"/>
                                                    <w:bottom w:val="none" w:sz="0" w:space="0" w:color="auto"/>
                                                    <w:right w:val="none" w:sz="0" w:space="0" w:color="auto"/>
                                                  </w:divBdr>
                                                  <w:divsChild>
                                                    <w:div w:id="1245871830">
                                                      <w:marLeft w:val="0"/>
                                                      <w:marRight w:val="0"/>
                                                      <w:marTop w:val="0"/>
                                                      <w:marBottom w:val="0"/>
                                                      <w:divBdr>
                                                        <w:top w:val="none" w:sz="0" w:space="0" w:color="auto"/>
                                                        <w:left w:val="none" w:sz="0" w:space="0" w:color="auto"/>
                                                        <w:bottom w:val="none" w:sz="0" w:space="0" w:color="auto"/>
                                                        <w:right w:val="none" w:sz="0" w:space="0" w:color="auto"/>
                                                      </w:divBdr>
                                                      <w:divsChild>
                                                        <w:div w:id="15357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397638">
                                              <w:marLeft w:val="0"/>
                                              <w:marRight w:val="0"/>
                                              <w:marTop w:val="0"/>
                                              <w:marBottom w:val="0"/>
                                              <w:divBdr>
                                                <w:top w:val="none" w:sz="0" w:space="0" w:color="auto"/>
                                                <w:left w:val="none" w:sz="0" w:space="0" w:color="auto"/>
                                                <w:bottom w:val="none" w:sz="0" w:space="0" w:color="auto"/>
                                                <w:right w:val="none" w:sz="0" w:space="0" w:color="auto"/>
                                              </w:divBdr>
                                              <w:divsChild>
                                                <w:div w:id="183787359">
                                                  <w:marLeft w:val="0"/>
                                                  <w:marRight w:val="0"/>
                                                  <w:marTop w:val="0"/>
                                                  <w:marBottom w:val="0"/>
                                                  <w:divBdr>
                                                    <w:top w:val="none" w:sz="0" w:space="0" w:color="auto"/>
                                                    <w:left w:val="none" w:sz="0" w:space="0" w:color="auto"/>
                                                    <w:bottom w:val="none" w:sz="0" w:space="0" w:color="auto"/>
                                                    <w:right w:val="none" w:sz="0" w:space="0" w:color="auto"/>
                                                  </w:divBdr>
                                                  <w:divsChild>
                                                    <w:div w:id="1721129527">
                                                      <w:marLeft w:val="0"/>
                                                      <w:marRight w:val="0"/>
                                                      <w:marTop w:val="0"/>
                                                      <w:marBottom w:val="0"/>
                                                      <w:divBdr>
                                                        <w:top w:val="none" w:sz="0" w:space="0" w:color="auto"/>
                                                        <w:left w:val="none" w:sz="0" w:space="0" w:color="auto"/>
                                                        <w:bottom w:val="none" w:sz="0" w:space="0" w:color="auto"/>
                                                        <w:right w:val="none" w:sz="0" w:space="0" w:color="auto"/>
                                                      </w:divBdr>
                                                      <w:divsChild>
                                                        <w:div w:id="147267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9055372">
      <w:bodyDiv w:val="1"/>
      <w:marLeft w:val="0"/>
      <w:marRight w:val="0"/>
      <w:marTop w:val="0"/>
      <w:marBottom w:val="0"/>
      <w:divBdr>
        <w:top w:val="none" w:sz="0" w:space="0" w:color="auto"/>
        <w:left w:val="none" w:sz="0" w:space="0" w:color="auto"/>
        <w:bottom w:val="none" w:sz="0" w:space="0" w:color="auto"/>
        <w:right w:val="none" w:sz="0" w:space="0" w:color="auto"/>
      </w:divBdr>
    </w:div>
    <w:div w:id="489710302">
      <w:bodyDiv w:val="1"/>
      <w:marLeft w:val="0"/>
      <w:marRight w:val="0"/>
      <w:marTop w:val="0"/>
      <w:marBottom w:val="0"/>
      <w:divBdr>
        <w:top w:val="none" w:sz="0" w:space="0" w:color="auto"/>
        <w:left w:val="none" w:sz="0" w:space="0" w:color="auto"/>
        <w:bottom w:val="none" w:sz="0" w:space="0" w:color="auto"/>
        <w:right w:val="none" w:sz="0" w:space="0" w:color="auto"/>
      </w:divBdr>
    </w:div>
    <w:div w:id="517544761">
      <w:bodyDiv w:val="1"/>
      <w:marLeft w:val="0"/>
      <w:marRight w:val="0"/>
      <w:marTop w:val="0"/>
      <w:marBottom w:val="0"/>
      <w:divBdr>
        <w:top w:val="none" w:sz="0" w:space="0" w:color="auto"/>
        <w:left w:val="none" w:sz="0" w:space="0" w:color="auto"/>
        <w:bottom w:val="none" w:sz="0" w:space="0" w:color="auto"/>
        <w:right w:val="none" w:sz="0" w:space="0" w:color="auto"/>
      </w:divBdr>
    </w:div>
    <w:div w:id="51770000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96257079">
      <w:bodyDiv w:val="1"/>
      <w:marLeft w:val="0"/>
      <w:marRight w:val="0"/>
      <w:marTop w:val="0"/>
      <w:marBottom w:val="0"/>
      <w:divBdr>
        <w:top w:val="none" w:sz="0" w:space="0" w:color="auto"/>
        <w:left w:val="none" w:sz="0" w:space="0" w:color="auto"/>
        <w:bottom w:val="none" w:sz="0" w:space="0" w:color="auto"/>
        <w:right w:val="none" w:sz="0" w:space="0" w:color="auto"/>
      </w:divBdr>
    </w:div>
    <w:div w:id="616445718">
      <w:bodyDiv w:val="1"/>
      <w:marLeft w:val="0"/>
      <w:marRight w:val="0"/>
      <w:marTop w:val="0"/>
      <w:marBottom w:val="0"/>
      <w:divBdr>
        <w:top w:val="none" w:sz="0" w:space="0" w:color="auto"/>
        <w:left w:val="none" w:sz="0" w:space="0" w:color="auto"/>
        <w:bottom w:val="none" w:sz="0" w:space="0" w:color="auto"/>
        <w:right w:val="none" w:sz="0" w:space="0" w:color="auto"/>
      </w:divBdr>
    </w:div>
    <w:div w:id="626084949">
      <w:bodyDiv w:val="1"/>
      <w:marLeft w:val="0"/>
      <w:marRight w:val="0"/>
      <w:marTop w:val="0"/>
      <w:marBottom w:val="0"/>
      <w:divBdr>
        <w:top w:val="none" w:sz="0" w:space="0" w:color="auto"/>
        <w:left w:val="none" w:sz="0" w:space="0" w:color="auto"/>
        <w:bottom w:val="none" w:sz="0" w:space="0" w:color="auto"/>
        <w:right w:val="none" w:sz="0" w:space="0" w:color="auto"/>
      </w:divBdr>
    </w:div>
    <w:div w:id="649678894">
      <w:bodyDiv w:val="1"/>
      <w:marLeft w:val="0"/>
      <w:marRight w:val="0"/>
      <w:marTop w:val="0"/>
      <w:marBottom w:val="0"/>
      <w:divBdr>
        <w:top w:val="none" w:sz="0" w:space="0" w:color="auto"/>
        <w:left w:val="none" w:sz="0" w:space="0" w:color="auto"/>
        <w:bottom w:val="none" w:sz="0" w:space="0" w:color="auto"/>
        <w:right w:val="none" w:sz="0" w:space="0" w:color="auto"/>
      </w:divBdr>
    </w:div>
    <w:div w:id="673151157">
      <w:bodyDiv w:val="1"/>
      <w:marLeft w:val="0"/>
      <w:marRight w:val="0"/>
      <w:marTop w:val="0"/>
      <w:marBottom w:val="0"/>
      <w:divBdr>
        <w:top w:val="none" w:sz="0" w:space="0" w:color="auto"/>
        <w:left w:val="none" w:sz="0" w:space="0" w:color="auto"/>
        <w:bottom w:val="none" w:sz="0" w:space="0" w:color="auto"/>
        <w:right w:val="none" w:sz="0" w:space="0" w:color="auto"/>
      </w:divBdr>
      <w:divsChild>
        <w:div w:id="1273979542">
          <w:marLeft w:val="0"/>
          <w:marRight w:val="0"/>
          <w:marTop w:val="0"/>
          <w:marBottom w:val="0"/>
          <w:divBdr>
            <w:top w:val="none" w:sz="0" w:space="0" w:color="auto"/>
            <w:left w:val="none" w:sz="0" w:space="0" w:color="auto"/>
            <w:bottom w:val="none" w:sz="0" w:space="0" w:color="auto"/>
            <w:right w:val="none" w:sz="0" w:space="0" w:color="auto"/>
          </w:divBdr>
          <w:divsChild>
            <w:div w:id="103428678">
              <w:marLeft w:val="0"/>
              <w:marRight w:val="0"/>
              <w:marTop w:val="0"/>
              <w:marBottom w:val="0"/>
              <w:divBdr>
                <w:top w:val="none" w:sz="0" w:space="0" w:color="auto"/>
                <w:left w:val="none" w:sz="0" w:space="0" w:color="auto"/>
                <w:bottom w:val="none" w:sz="0" w:space="0" w:color="auto"/>
                <w:right w:val="none" w:sz="0" w:space="0" w:color="auto"/>
              </w:divBdr>
              <w:divsChild>
                <w:div w:id="702829954">
                  <w:marLeft w:val="0"/>
                  <w:marRight w:val="0"/>
                  <w:marTop w:val="0"/>
                  <w:marBottom w:val="0"/>
                  <w:divBdr>
                    <w:top w:val="none" w:sz="0" w:space="0" w:color="auto"/>
                    <w:left w:val="none" w:sz="0" w:space="0" w:color="auto"/>
                    <w:bottom w:val="none" w:sz="0" w:space="0" w:color="auto"/>
                    <w:right w:val="none" w:sz="0" w:space="0" w:color="auto"/>
                  </w:divBdr>
                  <w:divsChild>
                    <w:div w:id="10362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516156">
          <w:marLeft w:val="0"/>
          <w:marRight w:val="0"/>
          <w:marTop w:val="0"/>
          <w:marBottom w:val="0"/>
          <w:divBdr>
            <w:top w:val="none" w:sz="0" w:space="0" w:color="auto"/>
            <w:left w:val="none" w:sz="0" w:space="0" w:color="auto"/>
            <w:bottom w:val="none" w:sz="0" w:space="0" w:color="auto"/>
            <w:right w:val="none" w:sz="0" w:space="0" w:color="auto"/>
          </w:divBdr>
          <w:divsChild>
            <w:div w:id="212085858">
              <w:marLeft w:val="0"/>
              <w:marRight w:val="0"/>
              <w:marTop w:val="0"/>
              <w:marBottom w:val="0"/>
              <w:divBdr>
                <w:top w:val="none" w:sz="0" w:space="0" w:color="auto"/>
                <w:left w:val="none" w:sz="0" w:space="0" w:color="auto"/>
                <w:bottom w:val="none" w:sz="0" w:space="0" w:color="auto"/>
                <w:right w:val="none" w:sz="0" w:space="0" w:color="auto"/>
              </w:divBdr>
              <w:divsChild>
                <w:div w:id="865220836">
                  <w:marLeft w:val="0"/>
                  <w:marRight w:val="0"/>
                  <w:marTop w:val="0"/>
                  <w:marBottom w:val="0"/>
                  <w:divBdr>
                    <w:top w:val="none" w:sz="0" w:space="0" w:color="auto"/>
                    <w:left w:val="none" w:sz="0" w:space="0" w:color="auto"/>
                    <w:bottom w:val="none" w:sz="0" w:space="0" w:color="auto"/>
                    <w:right w:val="none" w:sz="0" w:space="0" w:color="auto"/>
                  </w:divBdr>
                  <w:divsChild>
                    <w:div w:id="124657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308450">
      <w:bodyDiv w:val="1"/>
      <w:marLeft w:val="0"/>
      <w:marRight w:val="0"/>
      <w:marTop w:val="0"/>
      <w:marBottom w:val="0"/>
      <w:divBdr>
        <w:top w:val="none" w:sz="0" w:space="0" w:color="auto"/>
        <w:left w:val="none" w:sz="0" w:space="0" w:color="auto"/>
        <w:bottom w:val="none" w:sz="0" w:space="0" w:color="auto"/>
        <w:right w:val="none" w:sz="0" w:space="0" w:color="auto"/>
      </w:divBdr>
    </w:div>
    <w:div w:id="736827249">
      <w:bodyDiv w:val="1"/>
      <w:marLeft w:val="0"/>
      <w:marRight w:val="0"/>
      <w:marTop w:val="0"/>
      <w:marBottom w:val="0"/>
      <w:divBdr>
        <w:top w:val="none" w:sz="0" w:space="0" w:color="auto"/>
        <w:left w:val="none" w:sz="0" w:space="0" w:color="auto"/>
        <w:bottom w:val="none" w:sz="0" w:space="0" w:color="auto"/>
        <w:right w:val="none" w:sz="0" w:space="0" w:color="auto"/>
      </w:divBdr>
    </w:div>
    <w:div w:id="774057334">
      <w:bodyDiv w:val="1"/>
      <w:marLeft w:val="0"/>
      <w:marRight w:val="0"/>
      <w:marTop w:val="0"/>
      <w:marBottom w:val="0"/>
      <w:divBdr>
        <w:top w:val="none" w:sz="0" w:space="0" w:color="auto"/>
        <w:left w:val="none" w:sz="0" w:space="0" w:color="auto"/>
        <w:bottom w:val="none" w:sz="0" w:space="0" w:color="auto"/>
        <w:right w:val="none" w:sz="0" w:space="0" w:color="auto"/>
      </w:divBdr>
    </w:div>
    <w:div w:id="791099827">
      <w:bodyDiv w:val="1"/>
      <w:marLeft w:val="0"/>
      <w:marRight w:val="0"/>
      <w:marTop w:val="0"/>
      <w:marBottom w:val="0"/>
      <w:divBdr>
        <w:top w:val="none" w:sz="0" w:space="0" w:color="auto"/>
        <w:left w:val="none" w:sz="0" w:space="0" w:color="auto"/>
        <w:bottom w:val="none" w:sz="0" w:space="0" w:color="auto"/>
        <w:right w:val="none" w:sz="0" w:space="0" w:color="auto"/>
      </w:divBdr>
      <w:divsChild>
        <w:div w:id="1656061455">
          <w:marLeft w:val="0"/>
          <w:marRight w:val="0"/>
          <w:marTop w:val="0"/>
          <w:marBottom w:val="0"/>
          <w:divBdr>
            <w:top w:val="none" w:sz="0" w:space="0" w:color="auto"/>
            <w:left w:val="none" w:sz="0" w:space="0" w:color="auto"/>
            <w:bottom w:val="none" w:sz="0" w:space="0" w:color="auto"/>
            <w:right w:val="none" w:sz="0" w:space="0" w:color="auto"/>
          </w:divBdr>
          <w:divsChild>
            <w:div w:id="1681855085">
              <w:marLeft w:val="0"/>
              <w:marRight w:val="0"/>
              <w:marTop w:val="0"/>
              <w:marBottom w:val="0"/>
              <w:divBdr>
                <w:top w:val="none" w:sz="0" w:space="0" w:color="auto"/>
                <w:left w:val="none" w:sz="0" w:space="0" w:color="auto"/>
                <w:bottom w:val="none" w:sz="0" w:space="0" w:color="auto"/>
                <w:right w:val="none" w:sz="0" w:space="0" w:color="auto"/>
              </w:divBdr>
              <w:divsChild>
                <w:div w:id="313681566">
                  <w:marLeft w:val="0"/>
                  <w:marRight w:val="0"/>
                  <w:marTop w:val="0"/>
                  <w:marBottom w:val="0"/>
                  <w:divBdr>
                    <w:top w:val="none" w:sz="0" w:space="0" w:color="auto"/>
                    <w:left w:val="none" w:sz="0" w:space="0" w:color="auto"/>
                    <w:bottom w:val="none" w:sz="0" w:space="0" w:color="auto"/>
                    <w:right w:val="none" w:sz="0" w:space="0" w:color="auto"/>
                  </w:divBdr>
                  <w:divsChild>
                    <w:div w:id="1942762447">
                      <w:marLeft w:val="0"/>
                      <w:marRight w:val="0"/>
                      <w:marTop w:val="0"/>
                      <w:marBottom w:val="0"/>
                      <w:divBdr>
                        <w:top w:val="none" w:sz="0" w:space="0" w:color="auto"/>
                        <w:left w:val="none" w:sz="0" w:space="0" w:color="auto"/>
                        <w:bottom w:val="none" w:sz="0" w:space="0" w:color="auto"/>
                        <w:right w:val="none" w:sz="0" w:space="0" w:color="auto"/>
                      </w:divBdr>
                      <w:divsChild>
                        <w:div w:id="333848187">
                          <w:marLeft w:val="0"/>
                          <w:marRight w:val="0"/>
                          <w:marTop w:val="0"/>
                          <w:marBottom w:val="0"/>
                          <w:divBdr>
                            <w:top w:val="none" w:sz="0" w:space="0" w:color="auto"/>
                            <w:left w:val="none" w:sz="0" w:space="0" w:color="auto"/>
                            <w:bottom w:val="none" w:sz="0" w:space="0" w:color="auto"/>
                            <w:right w:val="none" w:sz="0" w:space="0" w:color="auto"/>
                          </w:divBdr>
                          <w:divsChild>
                            <w:div w:id="640698490">
                              <w:marLeft w:val="0"/>
                              <w:marRight w:val="0"/>
                              <w:marTop w:val="0"/>
                              <w:marBottom w:val="0"/>
                              <w:divBdr>
                                <w:top w:val="none" w:sz="0" w:space="0" w:color="auto"/>
                                <w:left w:val="none" w:sz="0" w:space="0" w:color="auto"/>
                                <w:bottom w:val="none" w:sz="0" w:space="0" w:color="auto"/>
                                <w:right w:val="none" w:sz="0" w:space="0" w:color="auto"/>
                              </w:divBdr>
                              <w:divsChild>
                                <w:div w:id="785076324">
                                  <w:marLeft w:val="0"/>
                                  <w:marRight w:val="0"/>
                                  <w:marTop w:val="0"/>
                                  <w:marBottom w:val="0"/>
                                  <w:divBdr>
                                    <w:top w:val="none" w:sz="0" w:space="0" w:color="auto"/>
                                    <w:left w:val="none" w:sz="0" w:space="0" w:color="auto"/>
                                    <w:bottom w:val="none" w:sz="0" w:space="0" w:color="auto"/>
                                    <w:right w:val="none" w:sz="0" w:space="0" w:color="auto"/>
                                  </w:divBdr>
                                  <w:divsChild>
                                    <w:div w:id="1521507739">
                                      <w:marLeft w:val="0"/>
                                      <w:marRight w:val="0"/>
                                      <w:marTop w:val="0"/>
                                      <w:marBottom w:val="0"/>
                                      <w:divBdr>
                                        <w:top w:val="none" w:sz="0" w:space="0" w:color="auto"/>
                                        <w:left w:val="none" w:sz="0" w:space="0" w:color="auto"/>
                                        <w:bottom w:val="none" w:sz="0" w:space="0" w:color="auto"/>
                                        <w:right w:val="none" w:sz="0" w:space="0" w:color="auto"/>
                                      </w:divBdr>
                                      <w:divsChild>
                                        <w:div w:id="245042773">
                                          <w:marLeft w:val="0"/>
                                          <w:marRight w:val="0"/>
                                          <w:marTop w:val="0"/>
                                          <w:marBottom w:val="0"/>
                                          <w:divBdr>
                                            <w:top w:val="none" w:sz="0" w:space="0" w:color="auto"/>
                                            <w:left w:val="none" w:sz="0" w:space="0" w:color="auto"/>
                                            <w:bottom w:val="none" w:sz="0" w:space="0" w:color="auto"/>
                                            <w:right w:val="none" w:sz="0" w:space="0" w:color="auto"/>
                                          </w:divBdr>
                                          <w:divsChild>
                                            <w:div w:id="1720939180">
                                              <w:marLeft w:val="0"/>
                                              <w:marRight w:val="0"/>
                                              <w:marTop w:val="0"/>
                                              <w:marBottom w:val="0"/>
                                              <w:divBdr>
                                                <w:top w:val="none" w:sz="0" w:space="0" w:color="auto"/>
                                                <w:left w:val="none" w:sz="0" w:space="0" w:color="auto"/>
                                                <w:bottom w:val="none" w:sz="0" w:space="0" w:color="auto"/>
                                                <w:right w:val="none" w:sz="0" w:space="0" w:color="auto"/>
                                              </w:divBdr>
                                              <w:divsChild>
                                                <w:div w:id="1057126484">
                                                  <w:marLeft w:val="0"/>
                                                  <w:marRight w:val="0"/>
                                                  <w:marTop w:val="0"/>
                                                  <w:marBottom w:val="0"/>
                                                  <w:divBdr>
                                                    <w:top w:val="none" w:sz="0" w:space="0" w:color="auto"/>
                                                    <w:left w:val="none" w:sz="0" w:space="0" w:color="auto"/>
                                                    <w:bottom w:val="none" w:sz="0" w:space="0" w:color="auto"/>
                                                    <w:right w:val="none" w:sz="0" w:space="0" w:color="auto"/>
                                                  </w:divBdr>
                                                  <w:divsChild>
                                                    <w:div w:id="939022637">
                                                      <w:marLeft w:val="0"/>
                                                      <w:marRight w:val="0"/>
                                                      <w:marTop w:val="0"/>
                                                      <w:marBottom w:val="0"/>
                                                      <w:divBdr>
                                                        <w:top w:val="none" w:sz="0" w:space="0" w:color="auto"/>
                                                        <w:left w:val="none" w:sz="0" w:space="0" w:color="auto"/>
                                                        <w:bottom w:val="none" w:sz="0" w:space="0" w:color="auto"/>
                                                        <w:right w:val="none" w:sz="0" w:space="0" w:color="auto"/>
                                                      </w:divBdr>
                                                      <w:divsChild>
                                                        <w:div w:id="9949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38499">
                                              <w:marLeft w:val="0"/>
                                              <w:marRight w:val="0"/>
                                              <w:marTop w:val="0"/>
                                              <w:marBottom w:val="0"/>
                                              <w:divBdr>
                                                <w:top w:val="none" w:sz="0" w:space="0" w:color="auto"/>
                                                <w:left w:val="none" w:sz="0" w:space="0" w:color="auto"/>
                                                <w:bottom w:val="none" w:sz="0" w:space="0" w:color="auto"/>
                                                <w:right w:val="none" w:sz="0" w:space="0" w:color="auto"/>
                                              </w:divBdr>
                                              <w:divsChild>
                                                <w:div w:id="1585720529">
                                                  <w:marLeft w:val="0"/>
                                                  <w:marRight w:val="0"/>
                                                  <w:marTop w:val="0"/>
                                                  <w:marBottom w:val="0"/>
                                                  <w:divBdr>
                                                    <w:top w:val="none" w:sz="0" w:space="0" w:color="auto"/>
                                                    <w:left w:val="none" w:sz="0" w:space="0" w:color="auto"/>
                                                    <w:bottom w:val="none" w:sz="0" w:space="0" w:color="auto"/>
                                                    <w:right w:val="none" w:sz="0" w:space="0" w:color="auto"/>
                                                  </w:divBdr>
                                                  <w:divsChild>
                                                    <w:div w:id="125514761">
                                                      <w:marLeft w:val="0"/>
                                                      <w:marRight w:val="0"/>
                                                      <w:marTop w:val="0"/>
                                                      <w:marBottom w:val="0"/>
                                                      <w:divBdr>
                                                        <w:top w:val="none" w:sz="0" w:space="0" w:color="auto"/>
                                                        <w:left w:val="none" w:sz="0" w:space="0" w:color="auto"/>
                                                        <w:bottom w:val="none" w:sz="0" w:space="0" w:color="auto"/>
                                                        <w:right w:val="none" w:sz="0" w:space="0" w:color="auto"/>
                                                      </w:divBdr>
                                                      <w:divsChild>
                                                        <w:div w:id="14393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18813998">
      <w:bodyDiv w:val="1"/>
      <w:marLeft w:val="0"/>
      <w:marRight w:val="0"/>
      <w:marTop w:val="0"/>
      <w:marBottom w:val="0"/>
      <w:divBdr>
        <w:top w:val="none" w:sz="0" w:space="0" w:color="auto"/>
        <w:left w:val="none" w:sz="0" w:space="0" w:color="auto"/>
        <w:bottom w:val="none" w:sz="0" w:space="0" w:color="auto"/>
        <w:right w:val="none" w:sz="0" w:space="0" w:color="auto"/>
      </w:divBdr>
    </w:div>
    <w:div w:id="863638719">
      <w:bodyDiv w:val="1"/>
      <w:marLeft w:val="0"/>
      <w:marRight w:val="0"/>
      <w:marTop w:val="0"/>
      <w:marBottom w:val="0"/>
      <w:divBdr>
        <w:top w:val="none" w:sz="0" w:space="0" w:color="auto"/>
        <w:left w:val="none" w:sz="0" w:space="0" w:color="auto"/>
        <w:bottom w:val="none" w:sz="0" w:space="0" w:color="auto"/>
        <w:right w:val="none" w:sz="0" w:space="0" w:color="auto"/>
      </w:divBdr>
    </w:div>
    <w:div w:id="868028115">
      <w:bodyDiv w:val="1"/>
      <w:marLeft w:val="0"/>
      <w:marRight w:val="0"/>
      <w:marTop w:val="0"/>
      <w:marBottom w:val="0"/>
      <w:divBdr>
        <w:top w:val="none" w:sz="0" w:space="0" w:color="auto"/>
        <w:left w:val="none" w:sz="0" w:space="0" w:color="auto"/>
        <w:bottom w:val="none" w:sz="0" w:space="0" w:color="auto"/>
        <w:right w:val="none" w:sz="0" w:space="0" w:color="auto"/>
      </w:divBdr>
    </w:div>
    <w:div w:id="908031317">
      <w:bodyDiv w:val="1"/>
      <w:marLeft w:val="0"/>
      <w:marRight w:val="0"/>
      <w:marTop w:val="0"/>
      <w:marBottom w:val="0"/>
      <w:divBdr>
        <w:top w:val="none" w:sz="0" w:space="0" w:color="auto"/>
        <w:left w:val="none" w:sz="0" w:space="0" w:color="auto"/>
        <w:bottom w:val="none" w:sz="0" w:space="0" w:color="auto"/>
        <w:right w:val="none" w:sz="0" w:space="0" w:color="auto"/>
      </w:divBdr>
    </w:div>
    <w:div w:id="921529909">
      <w:bodyDiv w:val="1"/>
      <w:marLeft w:val="0"/>
      <w:marRight w:val="0"/>
      <w:marTop w:val="0"/>
      <w:marBottom w:val="0"/>
      <w:divBdr>
        <w:top w:val="none" w:sz="0" w:space="0" w:color="auto"/>
        <w:left w:val="none" w:sz="0" w:space="0" w:color="auto"/>
        <w:bottom w:val="none" w:sz="0" w:space="0" w:color="auto"/>
        <w:right w:val="none" w:sz="0" w:space="0" w:color="auto"/>
      </w:divBdr>
    </w:div>
    <w:div w:id="924802194">
      <w:bodyDiv w:val="1"/>
      <w:marLeft w:val="0"/>
      <w:marRight w:val="0"/>
      <w:marTop w:val="0"/>
      <w:marBottom w:val="0"/>
      <w:divBdr>
        <w:top w:val="none" w:sz="0" w:space="0" w:color="auto"/>
        <w:left w:val="none" w:sz="0" w:space="0" w:color="auto"/>
        <w:bottom w:val="none" w:sz="0" w:space="0" w:color="auto"/>
        <w:right w:val="none" w:sz="0" w:space="0" w:color="auto"/>
      </w:divBdr>
    </w:div>
    <w:div w:id="956647033">
      <w:bodyDiv w:val="1"/>
      <w:marLeft w:val="0"/>
      <w:marRight w:val="0"/>
      <w:marTop w:val="0"/>
      <w:marBottom w:val="0"/>
      <w:divBdr>
        <w:top w:val="none" w:sz="0" w:space="0" w:color="auto"/>
        <w:left w:val="none" w:sz="0" w:space="0" w:color="auto"/>
        <w:bottom w:val="none" w:sz="0" w:space="0" w:color="auto"/>
        <w:right w:val="none" w:sz="0" w:space="0" w:color="auto"/>
      </w:divBdr>
    </w:div>
    <w:div w:id="959144215">
      <w:bodyDiv w:val="1"/>
      <w:marLeft w:val="0"/>
      <w:marRight w:val="0"/>
      <w:marTop w:val="0"/>
      <w:marBottom w:val="0"/>
      <w:divBdr>
        <w:top w:val="none" w:sz="0" w:space="0" w:color="auto"/>
        <w:left w:val="none" w:sz="0" w:space="0" w:color="auto"/>
        <w:bottom w:val="none" w:sz="0" w:space="0" w:color="auto"/>
        <w:right w:val="none" w:sz="0" w:space="0" w:color="auto"/>
      </w:divBdr>
    </w:div>
    <w:div w:id="986472284">
      <w:bodyDiv w:val="1"/>
      <w:marLeft w:val="0"/>
      <w:marRight w:val="0"/>
      <w:marTop w:val="0"/>
      <w:marBottom w:val="0"/>
      <w:divBdr>
        <w:top w:val="none" w:sz="0" w:space="0" w:color="auto"/>
        <w:left w:val="none" w:sz="0" w:space="0" w:color="auto"/>
        <w:bottom w:val="none" w:sz="0" w:space="0" w:color="auto"/>
        <w:right w:val="none" w:sz="0" w:space="0" w:color="auto"/>
      </w:divBdr>
    </w:div>
    <w:div w:id="986855319">
      <w:bodyDiv w:val="1"/>
      <w:marLeft w:val="0"/>
      <w:marRight w:val="0"/>
      <w:marTop w:val="0"/>
      <w:marBottom w:val="0"/>
      <w:divBdr>
        <w:top w:val="none" w:sz="0" w:space="0" w:color="auto"/>
        <w:left w:val="none" w:sz="0" w:space="0" w:color="auto"/>
        <w:bottom w:val="none" w:sz="0" w:space="0" w:color="auto"/>
        <w:right w:val="none" w:sz="0" w:space="0" w:color="auto"/>
      </w:divBdr>
    </w:div>
    <w:div w:id="1041595490">
      <w:bodyDiv w:val="1"/>
      <w:marLeft w:val="0"/>
      <w:marRight w:val="0"/>
      <w:marTop w:val="0"/>
      <w:marBottom w:val="0"/>
      <w:divBdr>
        <w:top w:val="none" w:sz="0" w:space="0" w:color="auto"/>
        <w:left w:val="none" w:sz="0" w:space="0" w:color="auto"/>
        <w:bottom w:val="none" w:sz="0" w:space="0" w:color="auto"/>
        <w:right w:val="none" w:sz="0" w:space="0" w:color="auto"/>
      </w:divBdr>
    </w:div>
    <w:div w:id="1070929478">
      <w:bodyDiv w:val="1"/>
      <w:marLeft w:val="0"/>
      <w:marRight w:val="0"/>
      <w:marTop w:val="0"/>
      <w:marBottom w:val="0"/>
      <w:divBdr>
        <w:top w:val="none" w:sz="0" w:space="0" w:color="auto"/>
        <w:left w:val="none" w:sz="0" w:space="0" w:color="auto"/>
        <w:bottom w:val="none" w:sz="0" w:space="0" w:color="auto"/>
        <w:right w:val="none" w:sz="0" w:space="0" w:color="auto"/>
      </w:divBdr>
    </w:div>
    <w:div w:id="1086998944">
      <w:bodyDiv w:val="1"/>
      <w:marLeft w:val="0"/>
      <w:marRight w:val="0"/>
      <w:marTop w:val="0"/>
      <w:marBottom w:val="0"/>
      <w:divBdr>
        <w:top w:val="none" w:sz="0" w:space="0" w:color="auto"/>
        <w:left w:val="none" w:sz="0" w:space="0" w:color="auto"/>
        <w:bottom w:val="none" w:sz="0" w:space="0" w:color="auto"/>
        <w:right w:val="none" w:sz="0" w:space="0" w:color="auto"/>
      </w:divBdr>
    </w:div>
    <w:div w:id="1094983794">
      <w:bodyDiv w:val="1"/>
      <w:marLeft w:val="0"/>
      <w:marRight w:val="0"/>
      <w:marTop w:val="0"/>
      <w:marBottom w:val="0"/>
      <w:divBdr>
        <w:top w:val="none" w:sz="0" w:space="0" w:color="auto"/>
        <w:left w:val="none" w:sz="0" w:space="0" w:color="auto"/>
        <w:bottom w:val="none" w:sz="0" w:space="0" w:color="auto"/>
        <w:right w:val="none" w:sz="0" w:space="0" w:color="auto"/>
      </w:divBdr>
    </w:div>
    <w:div w:id="1103526771">
      <w:bodyDiv w:val="1"/>
      <w:marLeft w:val="0"/>
      <w:marRight w:val="0"/>
      <w:marTop w:val="0"/>
      <w:marBottom w:val="0"/>
      <w:divBdr>
        <w:top w:val="none" w:sz="0" w:space="0" w:color="auto"/>
        <w:left w:val="none" w:sz="0" w:space="0" w:color="auto"/>
        <w:bottom w:val="none" w:sz="0" w:space="0" w:color="auto"/>
        <w:right w:val="none" w:sz="0" w:space="0" w:color="auto"/>
      </w:divBdr>
    </w:div>
    <w:div w:id="1111976530">
      <w:bodyDiv w:val="1"/>
      <w:marLeft w:val="0"/>
      <w:marRight w:val="0"/>
      <w:marTop w:val="0"/>
      <w:marBottom w:val="0"/>
      <w:divBdr>
        <w:top w:val="none" w:sz="0" w:space="0" w:color="auto"/>
        <w:left w:val="none" w:sz="0" w:space="0" w:color="auto"/>
        <w:bottom w:val="none" w:sz="0" w:space="0" w:color="auto"/>
        <w:right w:val="none" w:sz="0" w:space="0" w:color="auto"/>
      </w:divBdr>
    </w:div>
    <w:div w:id="1118647356">
      <w:bodyDiv w:val="1"/>
      <w:marLeft w:val="0"/>
      <w:marRight w:val="0"/>
      <w:marTop w:val="0"/>
      <w:marBottom w:val="0"/>
      <w:divBdr>
        <w:top w:val="none" w:sz="0" w:space="0" w:color="auto"/>
        <w:left w:val="none" w:sz="0" w:space="0" w:color="auto"/>
        <w:bottom w:val="none" w:sz="0" w:space="0" w:color="auto"/>
        <w:right w:val="none" w:sz="0" w:space="0" w:color="auto"/>
      </w:divBdr>
    </w:div>
    <w:div w:id="1144128978">
      <w:bodyDiv w:val="1"/>
      <w:marLeft w:val="0"/>
      <w:marRight w:val="0"/>
      <w:marTop w:val="0"/>
      <w:marBottom w:val="0"/>
      <w:divBdr>
        <w:top w:val="none" w:sz="0" w:space="0" w:color="auto"/>
        <w:left w:val="none" w:sz="0" w:space="0" w:color="auto"/>
        <w:bottom w:val="none" w:sz="0" w:space="0" w:color="auto"/>
        <w:right w:val="none" w:sz="0" w:space="0" w:color="auto"/>
      </w:divBdr>
    </w:div>
    <w:div w:id="1151019042">
      <w:bodyDiv w:val="1"/>
      <w:marLeft w:val="0"/>
      <w:marRight w:val="0"/>
      <w:marTop w:val="0"/>
      <w:marBottom w:val="0"/>
      <w:divBdr>
        <w:top w:val="none" w:sz="0" w:space="0" w:color="auto"/>
        <w:left w:val="none" w:sz="0" w:space="0" w:color="auto"/>
        <w:bottom w:val="none" w:sz="0" w:space="0" w:color="auto"/>
        <w:right w:val="none" w:sz="0" w:space="0" w:color="auto"/>
      </w:divBdr>
    </w:div>
    <w:div w:id="1154907656">
      <w:bodyDiv w:val="1"/>
      <w:marLeft w:val="0"/>
      <w:marRight w:val="0"/>
      <w:marTop w:val="0"/>
      <w:marBottom w:val="0"/>
      <w:divBdr>
        <w:top w:val="none" w:sz="0" w:space="0" w:color="auto"/>
        <w:left w:val="none" w:sz="0" w:space="0" w:color="auto"/>
        <w:bottom w:val="none" w:sz="0" w:space="0" w:color="auto"/>
        <w:right w:val="none" w:sz="0" w:space="0" w:color="auto"/>
      </w:divBdr>
    </w:div>
    <w:div w:id="1192840108">
      <w:bodyDiv w:val="1"/>
      <w:marLeft w:val="0"/>
      <w:marRight w:val="0"/>
      <w:marTop w:val="0"/>
      <w:marBottom w:val="0"/>
      <w:divBdr>
        <w:top w:val="none" w:sz="0" w:space="0" w:color="auto"/>
        <w:left w:val="none" w:sz="0" w:space="0" w:color="auto"/>
        <w:bottom w:val="none" w:sz="0" w:space="0" w:color="auto"/>
        <w:right w:val="none" w:sz="0" w:space="0" w:color="auto"/>
      </w:divBdr>
    </w:div>
    <w:div w:id="1199510381">
      <w:bodyDiv w:val="1"/>
      <w:marLeft w:val="0"/>
      <w:marRight w:val="0"/>
      <w:marTop w:val="0"/>
      <w:marBottom w:val="0"/>
      <w:divBdr>
        <w:top w:val="none" w:sz="0" w:space="0" w:color="auto"/>
        <w:left w:val="none" w:sz="0" w:space="0" w:color="auto"/>
        <w:bottom w:val="none" w:sz="0" w:space="0" w:color="auto"/>
        <w:right w:val="none" w:sz="0" w:space="0" w:color="auto"/>
      </w:divBdr>
    </w:div>
    <w:div w:id="1267695273">
      <w:bodyDiv w:val="1"/>
      <w:marLeft w:val="0"/>
      <w:marRight w:val="0"/>
      <w:marTop w:val="0"/>
      <w:marBottom w:val="0"/>
      <w:divBdr>
        <w:top w:val="none" w:sz="0" w:space="0" w:color="auto"/>
        <w:left w:val="none" w:sz="0" w:space="0" w:color="auto"/>
        <w:bottom w:val="none" w:sz="0" w:space="0" w:color="auto"/>
        <w:right w:val="none" w:sz="0" w:space="0" w:color="auto"/>
      </w:divBdr>
    </w:div>
    <w:div w:id="1275941023">
      <w:bodyDiv w:val="1"/>
      <w:marLeft w:val="0"/>
      <w:marRight w:val="0"/>
      <w:marTop w:val="0"/>
      <w:marBottom w:val="0"/>
      <w:divBdr>
        <w:top w:val="none" w:sz="0" w:space="0" w:color="auto"/>
        <w:left w:val="none" w:sz="0" w:space="0" w:color="auto"/>
        <w:bottom w:val="none" w:sz="0" w:space="0" w:color="auto"/>
        <w:right w:val="none" w:sz="0" w:space="0" w:color="auto"/>
      </w:divBdr>
    </w:div>
    <w:div w:id="1287547579">
      <w:bodyDiv w:val="1"/>
      <w:marLeft w:val="0"/>
      <w:marRight w:val="0"/>
      <w:marTop w:val="0"/>
      <w:marBottom w:val="0"/>
      <w:divBdr>
        <w:top w:val="none" w:sz="0" w:space="0" w:color="auto"/>
        <w:left w:val="none" w:sz="0" w:space="0" w:color="auto"/>
        <w:bottom w:val="none" w:sz="0" w:space="0" w:color="auto"/>
        <w:right w:val="none" w:sz="0" w:space="0" w:color="auto"/>
      </w:divBdr>
    </w:div>
    <w:div w:id="1304308299">
      <w:bodyDiv w:val="1"/>
      <w:marLeft w:val="0"/>
      <w:marRight w:val="0"/>
      <w:marTop w:val="0"/>
      <w:marBottom w:val="0"/>
      <w:divBdr>
        <w:top w:val="none" w:sz="0" w:space="0" w:color="auto"/>
        <w:left w:val="none" w:sz="0" w:space="0" w:color="auto"/>
        <w:bottom w:val="none" w:sz="0" w:space="0" w:color="auto"/>
        <w:right w:val="none" w:sz="0" w:space="0" w:color="auto"/>
      </w:divBdr>
    </w:div>
    <w:div w:id="1305697869">
      <w:bodyDiv w:val="1"/>
      <w:marLeft w:val="0"/>
      <w:marRight w:val="0"/>
      <w:marTop w:val="0"/>
      <w:marBottom w:val="0"/>
      <w:divBdr>
        <w:top w:val="none" w:sz="0" w:space="0" w:color="auto"/>
        <w:left w:val="none" w:sz="0" w:space="0" w:color="auto"/>
        <w:bottom w:val="none" w:sz="0" w:space="0" w:color="auto"/>
        <w:right w:val="none" w:sz="0" w:space="0" w:color="auto"/>
      </w:divBdr>
    </w:div>
    <w:div w:id="1311640320">
      <w:bodyDiv w:val="1"/>
      <w:marLeft w:val="0"/>
      <w:marRight w:val="0"/>
      <w:marTop w:val="0"/>
      <w:marBottom w:val="0"/>
      <w:divBdr>
        <w:top w:val="none" w:sz="0" w:space="0" w:color="auto"/>
        <w:left w:val="none" w:sz="0" w:space="0" w:color="auto"/>
        <w:bottom w:val="none" w:sz="0" w:space="0" w:color="auto"/>
        <w:right w:val="none" w:sz="0" w:space="0" w:color="auto"/>
      </w:divBdr>
    </w:div>
    <w:div w:id="1321077442">
      <w:bodyDiv w:val="1"/>
      <w:marLeft w:val="0"/>
      <w:marRight w:val="0"/>
      <w:marTop w:val="0"/>
      <w:marBottom w:val="0"/>
      <w:divBdr>
        <w:top w:val="none" w:sz="0" w:space="0" w:color="auto"/>
        <w:left w:val="none" w:sz="0" w:space="0" w:color="auto"/>
        <w:bottom w:val="none" w:sz="0" w:space="0" w:color="auto"/>
        <w:right w:val="none" w:sz="0" w:space="0" w:color="auto"/>
      </w:divBdr>
    </w:div>
    <w:div w:id="1328288785">
      <w:bodyDiv w:val="1"/>
      <w:marLeft w:val="0"/>
      <w:marRight w:val="0"/>
      <w:marTop w:val="0"/>
      <w:marBottom w:val="0"/>
      <w:divBdr>
        <w:top w:val="none" w:sz="0" w:space="0" w:color="auto"/>
        <w:left w:val="none" w:sz="0" w:space="0" w:color="auto"/>
        <w:bottom w:val="none" w:sz="0" w:space="0" w:color="auto"/>
        <w:right w:val="none" w:sz="0" w:space="0" w:color="auto"/>
      </w:divBdr>
    </w:div>
    <w:div w:id="1353611393">
      <w:bodyDiv w:val="1"/>
      <w:marLeft w:val="0"/>
      <w:marRight w:val="0"/>
      <w:marTop w:val="0"/>
      <w:marBottom w:val="0"/>
      <w:divBdr>
        <w:top w:val="none" w:sz="0" w:space="0" w:color="auto"/>
        <w:left w:val="none" w:sz="0" w:space="0" w:color="auto"/>
        <w:bottom w:val="none" w:sz="0" w:space="0" w:color="auto"/>
        <w:right w:val="none" w:sz="0" w:space="0" w:color="auto"/>
      </w:divBdr>
    </w:div>
    <w:div w:id="1425415534">
      <w:bodyDiv w:val="1"/>
      <w:marLeft w:val="0"/>
      <w:marRight w:val="0"/>
      <w:marTop w:val="0"/>
      <w:marBottom w:val="0"/>
      <w:divBdr>
        <w:top w:val="none" w:sz="0" w:space="0" w:color="auto"/>
        <w:left w:val="none" w:sz="0" w:space="0" w:color="auto"/>
        <w:bottom w:val="none" w:sz="0" w:space="0" w:color="auto"/>
        <w:right w:val="none" w:sz="0" w:space="0" w:color="auto"/>
      </w:divBdr>
    </w:div>
    <w:div w:id="1430738880">
      <w:bodyDiv w:val="1"/>
      <w:marLeft w:val="0"/>
      <w:marRight w:val="0"/>
      <w:marTop w:val="0"/>
      <w:marBottom w:val="0"/>
      <w:divBdr>
        <w:top w:val="none" w:sz="0" w:space="0" w:color="auto"/>
        <w:left w:val="none" w:sz="0" w:space="0" w:color="auto"/>
        <w:bottom w:val="none" w:sz="0" w:space="0" w:color="auto"/>
        <w:right w:val="none" w:sz="0" w:space="0" w:color="auto"/>
      </w:divBdr>
    </w:div>
    <w:div w:id="1444232429">
      <w:bodyDiv w:val="1"/>
      <w:marLeft w:val="0"/>
      <w:marRight w:val="0"/>
      <w:marTop w:val="0"/>
      <w:marBottom w:val="0"/>
      <w:divBdr>
        <w:top w:val="none" w:sz="0" w:space="0" w:color="auto"/>
        <w:left w:val="none" w:sz="0" w:space="0" w:color="auto"/>
        <w:bottom w:val="none" w:sz="0" w:space="0" w:color="auto"/>
        <w:right w:val="none" w:sz="0" w:space="0" w:color="auto"/>
      </w:divBdr>
    </w:div>
    <w:div w:id="1524630047">
      <w:bodyDiv w:val="1"/>
      <w:marLeft w:val="0"/>
      <w:marRight w:val="0"/>
      <w:marTop w:val="0"/>
      <w:marBottom w:val="0"/>
      <w:divBdr>
        <w:top w:val="none" w:sz="0" w:space="0" w:color="auto"/>
        <w:left w:val="none" w:sz="0" w:space="0" w:color="auto"/>
        <w:bottom w:val="none" w:sz="0" w:space="0" w:color="auto"/>
        <w:right w:val="none" w:sz="0" w:space="0" w:color="auto"/>
      </w:divBdr>
    </w:div>
    <w:div w:id="1574074496">
      <w:bodyDiv w:val="1"/>
      <w:marLeft w:val="0"/>
      <w:marRight w:val="0"/>
      <w:marTop w:val="0"/>
      <w:marBottom w:val="0"/>
      <w:divBdr>
        <w:top w:val="none" w:sz="0" w:space="0" w:color="auto"/>
        <w:left w:val="none" w:sz="0" w:space="0" w:color="auto"/>
        <w:bottom w:val="none" w:sz="0" w:space="0" w:color="auto"/>
        <w:right w:val="none" w:sz="0" w:space="0" w:color="auto"/>
      </w:divBdr>
    </w:div>
    <w:div w:id="1597134031">
      <w:bodyDiv w:val="1"/>
      <w:marLeft w:val="0"/>
      <w:marRight w:val="0"/>
      <w:marTop w:val="0"/>
      <w:marBottom w:val="0"/>
      <w:divBdr>
        <w:top w:val="none" w:sz="0" w:space="0" w:color="auto"/>
        <w:left w:val="none" w:sz="0" w:space="0" w:color="auto"/>
        <w:bottom w:val="none" w:sz="0" w:space="0" w:color="auto"/>
        <w:right w:val="none" w:sz="0" w:space="0" w:color="auto"/>
      </w:divBdr>
    </w:div>
    <w:div w:id="1598830624">
      <w:bodyDiv w:val="1"/>
      <w:marLeft w:val="0"/>
      <w:marRight w:val="0"/>
      <w:marTop w:val="0"/>
      <w:marBottom w:val="0"/>
      <w:divBdr>
        <w:top w:val="none" w:sz="0" w:space="0" w:color="auto"/>
        <w:left w:val="none" w:sz="0" w:space="0" w:color="auto"/>
        <w:bottom w:val="none" w:sz="0" w:space="0" w:color="auto"/>
        <w:right w:val="none" w:sz="0" w:space="0" w:color="auto"/>
      </w:divBdr>
    </w:div>
    <w:div w:id="1607616110">
      <w:bodyDiv w:val="1"/>
      <w:marLeft w:val="0"/>
      <w:marRight w:val="0"/>
      <w:marTop w:val="0"/>
      <w:marBottom w:val="0"/>
      <w:divBdr>
        <w:top w:val="none" w:sz="0" w:space="0" w:color="auto"/>
        <w:left w:val="none" w:sz="0" w:space="0" w:color="auto"/>
        <w:bottom w:val="none" w:sz="0" w:space="0" w:color="auto"/>
        <w:right w:val="none" w:sz="0" w:space="0" w:color="auto"/>
      </w:divBdr>
    </w:div>
    <w:div w:id="1643656314">
      <w:bodyDiv w:val="1"/>
      <w:marLeft w:val="0"/>
      <w:marRight w:val="0"/>
      <w:marTop w:val="0"/>
      <w:marBottom w:val="0"/>
      <w:divBdr>
        <w:top w:val="none" w:sz="0" w:space="0" w:color="auto"/>
        <w:left w:val="none" w:sz="0" w:space="0" w:color="auto"/>
        <w:bottom w:val="none" w:sz="0" w:space="0" w:color="auto"/>
        <w:right w:val="none" w:sz="0" w:space="0" w:color="auto"/>
      </w:divBdr>
    </w:div>
    <w:div w:id="1674258105">
      <w:bodyDiv w:val="1"/>
      <w:marLeft w:val="0"/>
      <w:marRight w:val="0"/>
      <w:marTop w:val="0"/>
      <w:marBottom w:val="0"/>
      <w:divBdr>
        <w:top w:val="none" w:sz="0" w:space="0" w:color="auto"/>
        <w:left w:val="none" w:sz="0" w:space="0" w:color="auto"/>
        <w:bottom w:val="none" w:sz="0" w:space="0" w:color="auto"/>
        <w:right w:val="none" w:sz="0" w:space="0" w:color="auto"/>
      </w:divBdr>
    </w:div>
    <w:div w:id="1689478727">
      <w:bodyDiv w:val="1"/>
      <w:marLeft w:val="0"/>
      <w:marRight w:val="0"/>
      <w:marTop w:val="0"/>
      <w:marBottom w:val="0"/>
      <w:divBdr>
        <w:top w:val="none" w:sz="0" w:space="0" w:color="auto"/>
        <w:left w:val="none" w:sz="0" w:space="0" w:color="auto"/>
        <w:bottom w:val="none" w:sz="0" w:space="0" w:color="auto"/>
        <w:right w:val="none" w:sz="0" w:space="0" w:color="auto"/>
      </w:divBdr>
    </w:div>
    <w:div w:id="1732540664">
      <w:bodyDiv w:val="1"/>
      <w:marLeft w:val="0"/>
      <w:marRight w:val="0"/>
      <w:marTop w:val="0"/>
      <w:marBottom w:val="0"/>
      <w:divBdr>
        <w:top w:val="none" w:sz="0" w:space="0" w:color="auto"/>
        <w:left w:val="none" w:sz="0" w:space="0" w:color="auto"/>
        <w:bottom w:val="none" w:sz="0" w:space="0" w:color="auto"/>
        <w:right w:val="none" w:sz="0" w:space="0" w:color="auto"/>
      </w:divBdr>
    </w:div>
    <w:div w:id="1735007976">
      <w:bodyDiv w:val="1"/>
      <w:marLeft w:val="0"/>
      <w:marRight w:val="0"/>
      <w:marTop w:val="0"/>
      <w:marBottom w:val="0"/>
      <w:divBdr>
        <w:top w:val="none" w:sz="0" w:space="0" w:color="auto"/>
        <w:left w:val="none" w:sz="0" w:space="0" w:color="auto"/>
        <w:bottom w:val="none" w:sz="0" w:space="0" w:color="auto"/>
        <w:right w:val="none" w:sz="0" w:space="0" w:color="auto"/>
      </w:divBdr>
    </w:div>
    <w:div w:id="1745569324">
      <w:bodyDiv w:val="1"/>
      <w:marLeft w:val="0"/>
      <w:marRight w:val="0"/>
      <w:marTop w:val="0"/>
      <w:marBottom w:val="0"/>
      <w:divBdr>
        <w:top w:val="none" w:sz="0" w:space="0" w:color="auto"/>
        <w:left w:val="none" w:sz="0" w:space="0" w:color="auto"/>
        <w:bottom w:val="none" w:sz="0" w:space="0" w:color="auto"/>
        <w:right w:val="none" w:sz="0" w:space="0" w:color="auto"/>
      </w:divBdr>
    </w:div>
    <w:div w:id="1756508719">
      <w:bodyDiv w:val="1"/>
      <w:marLeft w:val="0"/>
      <w:marRight w:val="0"/>
      <w:marTop w:val="0"/>
      <w:marBottom w:val="0"/>
      <w:divBdr>
        <w:top w:val="none" w:sz="0" w:space="0" w:color="auto"/>
        <w:left w:val="none" w:sz="0" w:space="0" w:color="auto"/>
        <w:bottom w:val="none" w:sz="0" w:space="0" w:color="auto"/>
        <w:right w:val="none" w:sz="0" w:space="0" w:color="auto"/>
      </w:divBdr>
    </w:div>
    <w:div w:id="1771392399">
      <w:bodyDiv w:val="1"/>
      <w:marLeft w:val="0"/>
      <w:marRight w:val="0"/>
      <w:marTop w:val="0"/>
      <w:marBottom w:val="0"/>
      <w:divBdr>
        <w:top w:val="none" w:sz="0" w:space="0" w:color="auto"/>
        <w:left w:val="none" w:sz="0" w:space="0" w:color="auto"/>
        <w:bottom w:val="none" w:sz="0" w:space="0" w:color="auto"/>
        <w:right w:val="none" w:sz="0" w:space="0" w:color="auto"/>
      </w:divBdr>
    </w:div>
    <w:div w:id="1813790296">
      <w:bodyDiv w:val="1"/>
      <w:marLeft w:val="0"/>
      <w:marRight w:val="0"/>
      <w:marTop w:val="0"/>
      <w:marBottom w:val="0"/>
      <w:divBdr>
        <w:top w:val="none" w:sz="0" w:space="0" w:color="auto"/>
        <w:left w:val="none" w:sz="0" w:space="0" w:color="auto"/>
        <w:bottom w:val="none" w:sz="0" w:space="0" w:color="auto"/>
        <w:right w:val="none" w:sz="0" w:space="0" w:color="auto"/>
      </w:divBdr>
    </w:div>
    <w:div w:id="1821841609">
      <w:bodyDiv w:val="1"/>
      <w:marLeft w:val="0"/>
      <w:marRight w:val="0"/>
      <w:marTop w:val="0"/>
      <w:marBottom w:val="0"/>
      <w:divBdr>
        <w:top w:val="none" w:sz="0" w:space="0" w:color="auto"/>
        <w:left w:val="none" w:sz="0" w:space="0" w:color="auto"/>
        <w:bottom w:val="none" w:sz="0" w:space="0" w:color="auto"/>
        <w:right w:val="none" w:sz="0" w:space="0" w:color="auto"/>
      </w:divBdr>
    </w:div>
    <w:div w:id="1841777130">
      <w:bodyDiv w:val="1"/>
      <w:marLeft w:val="0"/>
      <w:marRight w:val="0"/>
      <w:marTop w:val="0"/>
      <w:marBottom w:val="0"/>
      <w:divBdr>
        <w:top w:val="none" w:sz="0" w:space="0" w:color="auto"/>
        <w:left w:val="none" w:sz="0" w:space="0" w:color="auto"/>
        <w:bottom w:val="none" w:sz="0" w:space="0" w:color="auto"/>
        <w:right w:val="none" w:sz="0" w:space="0" w:color="auto"/>
      </w:divBdr>
      <w:divsChild>
        <w:div w:id="1823814690">
          <w:marLeft w:val="0"/>
          <w:marRight w:val="0"/>
          <w:marTop w:val="0"/>
          <w:marBottom w:val="0"/>
          <w:divBdr>
            <w:top w:val="none" w:sz="0" w:space="0" w:color="auto"/>
            <w:left w:val="none" w:sz="0" w:space="0" w:color="auto"/>
            <w:bottom w:val="none" w:sz="0" w:space="0" w:color="auto"/>
            <w:right w:val="none" w:sz="0" w:space="0" w:color="auto"/>
          </w:divBdr>
          <w:divsChild>
            <w:div w:id="980382117">
              <w:marLeft w:val="0"/>
              <w:marRight w:val="0"/>
              <w:marTop w:val="0"/>
              <w:marBottom w:val="0"/>
              <w:divBdr>
                <w:top w:val="none" w:sz="0" w:space="0" w:color="auto"/>
                <w:left w:val="none" w:sz="0" w:space="0" w:color="auto"/>
                <w:bottom w:val="none" w:sz="0" w:space="0" w:color="auto"/>
                <w:right w:val="none" w:sz="0" w:space="0" w:color="auto"/>
              </w:divBdr>
              <w:divsChild>
                <w:div w:id="362368524">
                  <w:marLeft w:val="0"/>
                  <w:marRight w:val="0"/>
                  <w:marTop w:val="0"/>
                  <w:marBottom w:val="0"/>
                  <w:divBdr>
                    <w:top w:val="none" w:sz="0" w:space="0" w:color="auto"/>
                    <w:left w:val="none" w:sz="0" w:space="0" w:color="auto"/>
                    <w:bottom w:val="none" w:sz="0" w:space="0" w:color="auto"/>
                    <w:right w:val="none" w:sz="0" w:space="0" w:color="auto"/>
                  </w:divBdr>
                  <w:divsChild>
                    <w:div w:id="68101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013957">
          <w:marLeft w:val="0"/>
          <w:marRight w:val="0"/>
          <w:marTop w:val="0"/>
          <w:marBottom w:val="0"/>
          <w:divBdr>
            <w:top w:val="none" w:sz="0" w:space="0" w:color="auto"/>
            <w:left w:val="none" w:sz="0" w:space="0" w:color="auto"/>
            <w:bottom w:val="none" w:sz="0" w:space="0" w:color="auto"/>
            <w:right w:val="none" w:sz="0" w:space="0" w:color="auto"/>
          </w:divBdr>
          <w:divsChild>
            <w:div w:id="1031413553">
              <w:marLeft w:val="0"/>
              <w:marRight w:val="0"/>
              <w:marTop w:val="0"/>
              <w:marBottom w:val="0"/>
              <w:divBdr>
                <w:top w:val="none" w:sz="0" w:space="0" w:color="auto"/>
                <w:left w:val="none" w:sz="0" w:space="0" w:color="auto"/>
                <w:bottom w:val="none" w:sz="0" w:space="0" w:color="auto"/>
                <w:right w:val="none" w:sz="0" w:space="0" w:color="auto"/>
              </w:divBdr>
              <w:divsChild>
                <w:div w:id="722949618">
                  <w:marLeft w:val="0"/>
                  <w:marRight w:val="0"/>
                  <w:marTop w:val="0"/>
                  <w:marBottom w:val="0"/>
                  <w:divBdr>
                    <w:top w:val="none" w:sz="0" w:space="0" w:color="auto"/>
                    <w:left w:val="none" w:sz="0" w:space="0" w:color="auto"/>
                    <w:bottom w:val="none" w:sz="0" w:space="0" w:color="auto"/>
                    <w:right w:val="none" w:sz="0" w:space="0" w:color="auto"/>
                  </w:divBdr>
                  <w:divsChild>
                    <w:div w:id="52058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00563">
      <w:bodyDiv w:val="1"/>
      <w:marLeft w:val="0"/>
      <w:marRight w:val="0"/>
      <w:marTop w:val="0"/>
      <w:marBottom w:val="0"/>
      <w:divBdr>
        <w:top w:val="none" w:sz="0" w:space="0" w:color="auto"/>
        <w:left w:val="none" w:sz="0" w:space="0" w:color="auto"/>
        <w:bottom w:val="none" w:sz="0" w:space="0" w:color="auto"/>
        <w:right w:val="none" w:sz="0" w:space="0" w:color="auto"/>
      </w:divBdr>
    </w:div>
    <w:div w:id="1878352056">
      <w:bodyDiv w:val="1"/>
      <w:marLeft w:val="0"/>
      <w:marRight w:val="0"/>
      <w:marTop w:val="0"/>
      <w:marBottom w:val="0"/>
      <w:divBdr>
        <w:top w:val="none" w:sz="0" w:space="0" w:color="auto"/>
        <w:left w:val="none" w:sz="0" w:space="0" w:color="auto"/>
        <w:bottom w:val="none" w:sz="0" w:space="0" w:color="auto"/>
        <w:right w:val="none" w:sz="0" w:space="0" w:color="auto"/>
      </w:divBdr>
    </w:div>
    <w:div w:id="1878615312">
      <w:bodyDiv w:val="1"/>
      <w:marLeft w:val="0"/>
      <w:marRight w:val="0"/>
      <w:marTop w:val="0"/>
      <w:marBottom w:val="0"/>
      <w:divBdr>
        <w:top w:val="none" w:sz="0" w:space="0" w:color="auto"/>
        <w:left w:val="none" w:sz="0" w:space="0" w:color="auto"/>
        <w:bottom w:val="none" w:sz="0" w:space="0" w:color="auto"/>
        <w:right w:val="none" w:sz="0" w:space="0" w:color="auto"/>
      </w:divBdr>
    </w:div>
    <w:div w:id="1881164184">
      <w:bodyDiv w:val="1"/>
      <w:marLeft w:val="0"/>
      <w:marRight w:val="0"/>
      <w:marTop w:val="0"/>
      <w:marBottom w:val="0"/>
      <w:divBdr>
        <w:top w:val="none" w:sz="0" w:space="0" w:color="auto"/>
        <w:left w:val="none" w:sz="0" w:space="0" w:color="auto"/>
        <w:bottom w:val="none" w:sz="0" w:space="0" w:color="auto"/>
        <w:right w:val="none" w:sz="0" w:space="0" w:color="auto"/>
      </w:divBdr>
    </w:div>
    <w:div w:id="1896352253">
      <w:bodyDiv w:val="1"/>
      <w:marLeft w:val="0"/>
      <w:marRight w:val="0"/>
      <w:marTop w:val="0"/>
      <w:marBottom w:val="0"/>
      <w:divBdr>
        <w:top w:val="none" w:sz="0" w:space="0" w:color="auto"/>
        <w:left w:val="none" w:sz="0" w:space="0" w:color="auto"/>
        <w:bottom w:val="none" w:sz="0" w:space="0" w:color="auto"/>
        <w:right w:val="none" w:sz="0" w:space="0" w:color="auto"/>
      </w:divBdr>
    </w:div>
    <w:div w:id="1896358233">
      <w:bodyDiv w:val="1"/>
      <w:marLeft w:val="0"/>
      <w:marRight w:val="0"/>
      <w:marTop w:val="0"/>
      <w:marBottom w:val="0"/>
      <w:divBdr>
        <w:top w:val="none" w:sz="0" w:space="0" w:color="auto"/>
        <w:left w:val="none" w:sz="0" w:space="0" w:color="auto"/>
        <w:bottom w:val="none" w:sz="0" w:space="0" w:color="auto"/>
        <w:right w:val="none" w:sz="0" w:space="0" w:color="auto"/>
      </w:divBdr>
    </w:div>
    <w:div w:id="1979648202">
      <w:bodyDiv w:val="1"/>
      <w:marLeft w:val="0"/>
      <w:marRight w:val="0"/>
      <w:marTop w:val="0"/>
      <w:marBottom w:val="0"/>
      <w:divBdr>
        <w:top w:val="none" w:sz="0" w:space="0" w:color="auto"/>
        <w:left w:val="none" w:sz="0" w:space="0" w:color="auto"/>
        <w:bottom w:val="none" w:sz="0" w:space="0" w:color="auto"/>
        <w:right w:val="none" w:sz="0" w:space="0" w:color="auto"/>
      </w:divBdr>
    </w:div>
    <w:div w:id="2001346406">
      <w:bodyDiv w:val="1"/>
      <w:marLeft w:val="0"/>
      <w:marRight w:val="0"/>
      <w:marTop w:val="0"/>
      <w:marBottom w:val="0"/>
      <w:divBdr>
        <w:top w:val="none" w:sz="0" w:space="0" w:color="auto"/>
        <w:left w:val="none" w:sz="0" w:space="0" w:color="auto"/>
        <w:bottom w:val="none" w:sz="0" w:space="0" w:color="auto"/>
        <w:right w:val="none" w:sz="0" w:space="0" w:color="auto"/>
      </w:divBdr>
    </w:div>
    <w:div w:id="2014871068">
      <w:bodyDiv w:val="1"/>
      <w:marLeft w:val="0"/>
      <w:marRight w:val="0"/>
      <w:marTop w:val="0"/>
      <w:marBottom w:val="0"/>
      <w:divBdr>
        <w:top w:val="none" w:sz="0" w:space="0" w:color="auto"/>
        <w:left w:val="none" w:sz="0" w:space="0" w:color="auto"/>
        <w:bottom w:val="none" w:sz="0" w:space="0" w:color="auto"/>
        <w:right w:val="none" w:sz="0" w:space="0" w:color="auto"/>
      </w:divBdr>
    </w:div>
    <w:div w:id="2039891076">
      <w:bodyDiv w:val="1"/>
      <w:marLeft w:val="0"/>
      <w:marRight w:val="0"/>
      <w:marTop w:val="0"/>
      <w:marBottom w:val="0"/>
      <w:divBdr>
        <w:top w:val="none" w:sz="0" w:space="0" w:color="auto"/>
        <w:left w:val="none" w:sz="0" w:space="0" w:color="auto"/>
        <w:bottom w:val="none" w:sz="0" w:space="0" w:color="auto"/>
        <w:right w:val="none" w:sz="0" w:space="0" w:color="auto"/>
      </w:divBdr>
    </w:div>
    <w:div w:id="2046438987">
      <w:bodyDiv w:val="1"/>
      <w:marLeft w:val="0"/>
      <w:marRight w:val="0"/>
      <w:marTop w:val="0"/>
      <w:marBottom w:val="0"/>
      <w:divBdr>
        <w:top w:val="none" w:sz="0" w:space="0" w:color="auto"/>
        <w:left w:val="none" w:sz="0" w:space="0" w:color="auto"/>
        <w:bottom w:val="none" w:sz="0" w:space="0" w:color="auto"/>
        <w:right w:val="none" w:sz="0" w:space="0" w:color="auto"/>
      </w:divBdr>
    </w:div>
    <w:div w:id="2081753856">
      <w:bodyDiv w:val="1"/>
      <w:marLeft w:val="0"/>
      <w:marRight w:val="0"/>
      <w:marTop w:val="0"/>
      <w:marBottom w:val="0"/>
      <w:divBdr>
        <w:top w:val="none" w:sz="0" w:space="0" w:color="auto"/>
        <w:left w:val="none" w:sz="0" w:space="0" w:color="auto"/>
        <w:bottom w:val="none" w:sz="0" w:space="0" w:color="auto"/>
        <w:right w:val="none" w:sz="0" w:space="0" w:color="auto"/>
      </w:divBdr>
    </w:div>
    <w:div w:id="208595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08D50-445B-4894-AD4B-9703E2499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3797</Words>
  <Characters>21647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Andan</dc:creator>
  <cp:keywords/>
  <dc:description/>
  <cp:lastModifiedBy>Ivana Vojinović</cp:lastModifiedBy>
  <cp:revision>2</cp:revision>
  <cp:lastPrinted>2025-02-28T15:21:00Z</cp:lastPrinted>
  <dcterms:created xsi:type="dcterms:W3CDTF">2025-03-03T10:47:00Z</dcterms:created>
  <dcterms:modified xsi:type="dcterms:W3CDTF">2025-03-03T10:47:00Z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9410e86929d13baa625979eb978c8cc60fa8652abba27b5b5f1e6e301171e3b6</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1737450932</vt:lpwstr>
  </property>
</Properties>
</file>