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D43B0" w14:textId="77777777" w:rsidR="00FA444D" w:rsidRPr="0011267B" w:rsidRDefault="00FA444D" w:rsidP="00FA444D">
      <w:pPr>
        <w:pStyle w:val="NAZIVZAKONA"/>
        <w:spacing w:after="0"/>
        <w:rPr>
          <w:rFonts w:ascii="Times New Roman" w:hAnsi="Times New Roman"/>
          <w:sz w:val="24"/>
          <w:szCs w:val="24"/>
        </w:rPr>
      </w:pPr>
      <w:r w:rsidRPr="0011267B">
        <w:rPr>
          <w:rFonts w:ascii="Times New Roman" w:hAnsi="Times New Roman"/>
          <w:sz w:val="24"/>
          <w:szCs w:val="24"/>
        </w:rPr>
        <w:t xml:space="preserve">ПРЕДЛОГ </w:t>
      </w:r>
      <w:r w:rsidR="0004067E" w:rsidRPr="0011267B">
        <w:rPr>
          <w:rFonts w:ascii="Times New Roman" w:hAnsi="Times New Roman"/>
          <w:sz w:val="24"/>
          <w:szCs w:val="24"/>
        </w:rPr>
        <w:t xml:space="preserve">ЗАКОНА </w:t>
      </w:r>
    </w:p>
    <w:p w14:paraId="156A64B9" w14:textId="77777777" w:rsidR="006727E6" w:rsidRPr="0011267B" w:rsidRDefault="0004067E" w:rsidP="00FA444D">
      <w:pPr>
        <w:pStyle w:val="NAZIVZAKONA"/>
        <w:spacing w:after="0"/>
        <w:rPr>
          <w:rFonts w:ascii="Times New Roman" w:hAnsi="Times New Roman"/>
          <w:sz w:val="24"/>
          <w:szCs w:val="24"/>
        </w:rPr>
      </w:pPr>
      <w:r w:rsidRPr="0011267B">
        <w:rPr>
          <w:rFonts w:ascii="Times New Roman" w:hAnsi="Times New Roman"/>
          <w:sz w:val="24"/>
          <w:szCs w:val="24"/>
        </w:rPr>
        <w:t>О ИЗМЕНАМА И ДОПУНАМА зАКОНА О СПРЕЧАВАЊУ ПРАЊА НОВЦА И ФИНАНСИРАЊА ТЕРОРИЗМА</w:t>
      </w:r>
    </w:p>
    <w:p w14:paraId="2DA6C003" w14:textId="77777777" w:rsidR="00FA444D" w:rsidRPr="0011267B" w:rsidRDefault="00FA444D" w:rsidP="00FA444D">
      <w:pPr>
        <w:pStyle w:val="NAZIVZAKONA"/>
        <w:spacing w:after="0"/>
        <w:rPr>
          <w:rFonts w:ascii="Times New Roman" w:hAnsi="Times New Roman"/>
          <w:sz w:val="24"/>
          <w:szCs w:val="24"/>
        </w:rPr>
      </w:pPr>
    </w:p>
    <w:p w14:paraId="7120EC68" w14:textId="77777777" w:rsidR="00FA444D" w:rsidRPr="0011267B" w:rsidRDefault="008F4EE0" w:rsidP="00FA444D">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p>
    <w:p w14:paraId="171A5043" w14:textId="77777777" w:rsidR="006727E6" w:rsidRPr="0011267B" w:rsidRDefault="006727E6" w:rsidP="00FA444D">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Члан 1.</w:t>
      </w:r>
    </w:p>
    <w:p w14:paraId="6785E531" w14:textId="77777777" w:rsidR="00F07F76" w:rsidRPr="0011267B" w:rsidRDefault="006727E6" w:rsidP="0004067E">
      <w:pPr>
        <w:pStyle w:val="NoSpacing"/>
        <w:rPr>
          <w:rFonts w:ascii="Times New Roman" w:hAnsi="Times New Roman" w:cs="Times New Roman"/>
          <w:sz w:val="24"/>
          <w:szCs w:val="24"/>
        </w:rPr>
      </w:pPr>
      <w:r w:rsidRPr="0011267B">
        <w:rPr>
          <w:rFonts w:ascii="Times New Roman" w:hAnsi="Times New Roman" w:cs="Times New Roman"/>
          <w:sz w:val="24"/>
          <w:szCs w:val="24"/>
        </w:rPr>
        <w:t>У Закону о спречавању прања новца и финансирања тероризма („Службени гласник РС”, бр. 113/17, 91/19, 153/20</w:t>
      </w:r>
      <w:r w:rsidR="00341825" w:rsidRPr="0011267B">
        <w:rPr>
          <w:rFonts w:ascii="Times New Roman" w:hAnsi="Times New Roman" w:cs="Times New Roman"/>
          <w:sz w:val="24"/>
          <w:szCs w:val="24"/>
        </w:rPr>
        <w:t xml:space="preserve">, </w:t>
      </w:r>
      <w:r w:rsidRPr="0011267B">
        <w:rPr>
          <w:rFonts w:ascii="Times New Roman" w:hAnsi="Times New Roman" w:cs="Times New Roman"/>
          <w:sz w:val="24"/>
          <w:szCs w:val="24"/>
        </w:rPr>
        <w:t>92/23</w:t>
      </w:r>
      <w:r w:rsidR="00341825" w:rsidRPr="0011267B">
        <w:rPr>
          <w:rFonts w:ascii="Times New Roman" w:hAnsi="Times New Roman" w:cs="Times New Roman"/>
          <w:sz w:val="24"/>
          <w:szCs w:val="24"/>
        </w:rPr>
        <w:t xml:space="preserve"> и 94/24</w:t>
      </w:r>
      <w:r w:rsidRPr="0011267B">
        <w:rPr>
          <w:rFonts w:ascii="Times New Roman" w:hAnsi="Times New Roman" w:cs="Times New Roman"/>
          <w:sz w:val="24"/>
          <w:szCs w:val="24"/>
        </w:rPr>
        <w:t xml:space="preserve">), </w:t>
      </w:r>
      <w:r w:rsidR="0004067E" w:rsidRPr="0011267B">
        <w:rPr>
          <w:rFonts w:ascii="Times New Roman" w:hAnsi="Times New Roman" w:cs="Times New Roman"/>
          <w:sz w:val="24"/>
          <w:szCs w:val="24"/>
        </w:rPr>
        <w:t>у члану 3. став 1. после тачке 44</w:t>
      </w:r>
      <w:r w:rsidR="00871253" w:rsidRPr="0011267B">
        <w:rPr>
          <w:rFonts w:ascii="Times New Roman" w:hAnsi="Times New Roman" w:cs="Times New Roman"/>
          <w:sz w:val="24"/>
          <w:szCs w:val="24"/>
        </w:rPr>
        <w:t>) додаје се</w:t>
      </w:r>
      <w:r w:rsidR="005E0105" w:rsidRPr="0011267B">
        <w:rPr>
          <w:rFonts w:ascii="Times New Roman" w:hAnsi="Times New Roman" w:cs="Times New Roman"/>
          <w:sz w:val="24"/>
          <w:szCs w:val="24"/>
        </w:rPr>
        <w:t xml:space="preserve"> тачка 44</w:t>
      </w:r>
      <w:r w:rsidR="0004067E" w:rsidRPr="0011267B">
        <w:rPr>
          <w:rFonts w:ascii="Times New Roman" w:hAnsi="Times New Roman" w:cs="Times New Roman"/>
          <w:sz w:val="24"/>
          <w:szCs w:val="24"/>
        </w:rPr>
        <w:t>a</w:t>
      </w:r>
      <w:r w:rsidR="005E0105" w:rsidRPr="0011267B">
        <w:rPr>
          <w:rFonts w:ascii="Times New Roman" w:hAnsi="Times New Roman" w:cs="Times New Roman"/>
          <w:sz w:val="24"/>
          <w:szCs w:val="24"/>
        </w:rPr>
        <w:t>)</w:t>
      </w:r>
      <w:r w:rsidR="00E56A1B" w:rsidRPr="0011267B">
        <w:rPr>
          <w:rFonts w:ascii="Times New Roman" w:hAnsi="Times New Roman" w:cs="Times New Roman"/>
          <w:sz w:val="24"/>
          <w:szCs w:val="24"/>
        </w:rPr>
        <w:t>,</w:t>
      </w:r>
      <w:r w:rsidR="005E0105" w:rsidRPr="0011267B">
        <w:rPr>
          <w:rFonts w:ascii="Times New Roman" w:hAnsi="Times New Roman" w:cs="Times New Roman"/>
          <w:sz w:val="24"/>
          <w:szCs w:val="24"/>
        </w:rPr>
        <w:t xml:space="preserve"> која гласи:</w:t>
      </w:r>
    </w:p>
    <w:p w14:paraId="16B67440" w14:textId="77777777" w:rsidR="00627DB2" w:rsidRPr="0011267B" w:rsidRDefault="005E0105" w:rsidP="0004067E">
      <w:pPr>
        <w:pStyle w:val="NoSpacing"/>
        <w:rPr>
          <w:rFonts w:ascii="Times New Roman" w:hAnsi="Times New Roman" w:cs="Times New Roman"/>
          <w:sz w:val="24"/>
          <w:szCs w:val="24"/>
        </w:rPr>
      </w:pPr>
      <w:r w:rsidRPr="0011267B">
        <w:rPr>
          <w:rFonts w:ascii="Times New Roman" w:hAnsi="Times New Roman" w:cs="Times New Roman"/>
          <w:sz w:val="24"/>
          <w:szCs w:val="24"/>
        </w:rPr>
        <w:t>„44</w:t>
      </w:r>
      <w:r w:rsidR="0004067E" w:rsidRPr="0011267B">
        <w:rPr>
          <w:rFonts w:ascii="Times New Roman" w:hAnsi="Times New Roman" w:cs="Times New Roman"/>
          <w:sz w:val="24"/>
          <w:szCs w:val="24"/>
        </w:rPr>
        <w:t>а</w:t>
      </w:r>
      <w:r w:rsidRPr="0011267B">
        <w:rPr>
          <w:rFonts w:ascii="Times New Roman" w:hAnsi="Times New Roman" w:cs="Times New Roman"/>
          <w:sz w:val="24"/>
          <w:szCs w:val="24"/>
        </w:rPr>
        <w:t>)</w:t>
      </w:r>
      <w:r w:rsidRPr="0011267B">
        <w:rPr>
          <w:rFonts w:ascii="Times New Roman" w:hAnsi="Times New Roman" w:cs="Times New Roman"/>
          <w:sz w:val="24"/>
          <w:szCs w:val="24"/>
        </w:rPr>
        <w:tab/>
        <w:t>финансијска институција</w:t>
      </w:r>
      <w:r w:rsidR="00216754" w:rsidRPr="0011267B">
        <w:rPr>
          <w:rFonts w:ascii="Times New Roman" w:hAnsi="Times New Roman" w:cs="Times New Roman"/>
          <w:sz w:val="24"/>
          <w:szCs w:val="24"/>
        </w:rPr>
        <w:t xml:space="preserve"> </w:t>
      </w:r>
      <w:r w:rsidR="00AE6952" w:rsidRPr="0011267B">
        <w:rPr>
          <w:rFonts w:ascii="Times New Roman" w:hAnsi="Times New Roman" w:cs="Times New Roman"/>
          <w:sz w:val="24"/>
          <w:szCs w:val="24"/>
        </w:rPr>
        <w:t>означава</w:t>
      </w:r>
      <w:r w:rsidRPr="0011267B">
        <w:rPr>
          <w:rFonts w:ascii="Times New Roman" w:hAnsi="Times New Roman" w:cs="Times New Roman"/>
          <w:sz w:val="24"/>
          <w:szCs w:val="24"/>
        </w:rPr>
        <w:t xml:space="preserve"> </w:t>
      </w:r>
      <w:r w:rsidR="0012635A" w:rsidRPr="0011267B">
        <w:rPr>
          <w:rFonts w:ascii="Times New Roman" w:hAnsi="Times New Roman" w:cs="Times New Roman"/>
          <w:sz w:val="24"/>
          <w:szCs w:val="24"/>
        </w:rPr>
        <w:t>обвезника из члана 4. став 1. тач.</w:t>
      </w:r>
      <w:r w:rsidR="008C7FDA" w:rsidRPr="0011267B">
        <w:rPr>
          <w:rFonts w:ascii="Times New Roman" w:hAnsi="Times New Roman" w:cs="Times New Roman"/>
          <w:sz w:val="24"/>
          <w:szCs w:val="24"/>
        </w:rPr>
        <w:t xml:space="preserve"> 1</w:t>
      </w:r>
      <w:r w:rsidR="00CB383B" w:rsidRPr="0011267B">
        <w:rPr>
          <w:rFonts w:ascii="Times New Roman" w:hAnsi="Times New Roman" w:cs="Times New Roman"/>
          <w:sz w:val="24"/>
          <w:szCs w:val="24"/>
        </w:rPr>
        <w:t>)</w:t>
      </w:r>
      <w:r w:rsidR="00871253" w:rsidRPr="0011267B">
        <w:rPr>
          <w:rFonts w:ascii="Times New Roman" w:hAnsi="Times New Roman" w:cs="Times New Roman"/>
          <w:sz w:val="24"/>
          <w:szCs w:val="24"/>
        </w:rPr>
        <w:t xml:space="preserve"> - 7), тач. 10) и 11) и</w:t>
      </w:r>
      <w:r w:rsidR="004E5061" w:rsidRPr="0011267B">
        <w:rPr>
          <w:rFonts w:ascii="Times New Roman" w:hAnsi="Times New Roman" w:cs="Times New Roman"/>
          <w:sz w:val="24"/>
          <w:szCs w:val="24"/>
        </w:rPr>
        <w:t xml:space="preserve"> тач. 13),</w:t>
      </w:r>
      <w:r w:rsidR="00CB383B" w:rsidRPr="0011267B">
        <w:rPr>
          <w:rFonts w:ascii="Times New Roman" w:hAnsi="Times New Roman" w:cs="Times New Roman"/>
          <w:sz w:val="24"/>
          <w:szCs w:val="24"/>
        </w:rPr>
        <w:t xml:space="preserve"> 16), 17) и 18)</w:t>
      </w:r>
      <w:r w:rsidR="00871253" w:rsidRPr="0011267B">
        <w:rPr>
          <w:rFonts w:ascii="Times New Roman" w:hAnsi="Times New Roman" w:cs="Times New Roman"/>
          <w:sz w:val="24"/>
          <w:szCs w:val="24"/>
        </w:rPr>
        <w:t xml:space="preserve"> овог закона</w:t>
      </w:r>
      <w:r w:rsidR="00CB383B" w:rsidRPr="0011267B">
        <w:rPr>
          <w:rFonts w:ascii="Times New Roman" w:hAnsi="Times New Roman" w:cs="Times New Roman"/>
          <w:sz w:val="24"/>
          <w:szCs w:val="24"/>
        </w:rPr>
        <w:t xml:space="preserve">, укључујући њене </w:t>
      </w:r>
      <w:r w:rsidR="00865D97" w:rsidRPr="0011267B">
        <w:rPr>
          <w:rFonts w:ascii="Times New Roman" w:hAnsi="Times New Roman" w:cs="Times New Roman"/>
          <w:sz w:val="24"/>
          <w:szCs w:val="24"/>
        </w:rPr>
        <w:t>огранке</w:t>
      </w:r>
      <w:r w:rsidR="00CB383B" w:rsidRPr="0011267B">
        <w:rPr>
          <w:rFonts w:ascii="Times New Roman" w:hAnsi="Times New Roman" w:cs="Times New Roman"/>
          <w:sz w:val="24"/>
          <w:szCs w:val="24"/>
        </w:rPr>
        <w:t>, ако је то дозвољено посебним законом којим се уређује пословање те институције, без обзира на то да ли је седиште у Републици Србији, Европској унији или трећој држави</w:t>
      </w:r>
      <w:r w:rsidR="00FA444D" w:rsidRPr="0011267B">
        <w:rPr>
          <w:rFonts w:ascii="Times New Roman" w:hAnsi="Times New Roman" w:cs="Times New Roman"/>
          <w:sz w:val="24"/>
          <w:szCs w:val="24"/>
        </w:rPr>
        <w:t>;”</w:t>
      </w:r>
      <w:r w:rsidR="00CB05C2" w:rsidRPr="0011267B">
        <w:rPr>
          <w:rFonts w:ascii="Times New Roman" w:hAnsi="Times New Roman" w:cs="Times New Roman"/>
          <w:sz w:val="24"/>
          <w:szCs w:val="24"/>
        </w:rPr>
        <w:t>.</w:t>
      </w:r>
    </w:p>
    <w:p w14:paraId="709680DB" w14:textId="77777777" w:rsidR="0004067E" w:rsidRPr="0011267B" w:rsidRDefault="0004067E" w:rsidP="0004067E">
      <w:pPr>
        <w:pStyle w:val="NoSpacing"/>
        <w:rPr>
          <w:rFonts w:ascii="Times New Roman" w:hAnsi="Times New Roman" w:cs="Times New Roman"/>
          <w:sz w:val="24"/>
          <w:szCs w:val="24"/>
        </w:rPr>
      </w:pPr>
      <w:r w:rsidRPr="0011267B">
        <w:rPr>
          <w:rFonts w:ascii="Times New Roman" w:hAnsi="Times New Roman" w:cs="Times New Roman"/>
          <w:sz w:val="24"/>
          <w:szCs w:val="24"/>
        </w:rPr>
        <w:t>У тачки 46) тачка на крају замењује се тачком и запетом.</w:t>
      </w:r>
    </w:p>
    <w:p w14:paraId="58DA47F2" w14:textId="77777777" w:rsidR="00CB383B" w:rsidRPr="0011267B" w:rsidRDefault="0004067E" w:rsidP="0004067E">
      <w:pPr>
        <w:pStyle w:val="NoSpacing"/>
        <w:rPr>
          <w:rFonts w:ascii="Times New Roman" w:hAnsi="Times New Roman" w:cs="Times New Roman"/>
          <w:sz w:val="24"/>
          <w:szCs w:val="24"/>
        </w:rPr>
      </w:pPr>
      <w:r w:rsidRPr="0011267B">
        <w:rPr>
          <w:rFonts w:ascii="Times New Roman" w:hAnsi="Times New Roman" w:cs="Times New Roman"/>
          <w:sz w:val="24"/>
          <w:szCs w:val="24"/>
        </w:rPr>
        <w:t>Додај</w:t>
      </w:r>
      <w:r w:rsidR="00877707" w:rsidRPr="0011267B">
        <w:rPr>
          <w:rFonts w:ascii="Times New Roman" w:hAnsi="Times New Roman" w:cs="Times New Roman"/>
          <w:sz w:val="24"/>
          <w:szCs w:val="24"/>
        </w:rPr>
        <w:t>e</w:t>
      </w:r>
      <w:r w:rsidRPr="0011267B">
        <w:rPr>
          <w:rFonts w:ascii="Times New Roman" w:hAnsi="Times New Roman" w:cs="Times New Roman"/>
          <w:sz w:val="24"/>
          <w:szCs w:val="24"/>
        </w:rPr>
        <w:t xml:space="preserve"> се тачк</w:t>
      </w:r>
      <w:r w:rsidR="00877707" w:rsidRPr="0011267B">
        <w:rPr>
          <w:rFonts w:ascii="Times New Roman" w:hAnsi="Times New Roman" w:cs="Times New Roman"/>
          <w:sz w:val="24"/>
          <w:szCs w:val="24"/>
        </w:rPr>
        <w:t>a</w:t>
      </w:r>
      <w:r w:rsidRPr="0011267B">
        <w:rPr>
          <w:rFonts w:ascii="Times New Roman" w:hAnsi="Times New Roman" w:cs="Times New Roman"/>
          <w:sz w:val="24"/>
          <w:szCs w:val="24"/>
        </w:rPr>
        <w:t xml:space="preserve"> 47</w:t>
      </w:r>
      <w:r w:rsidR="00CB383B" w:rsidRPr="0011267B">
        <w:rPr>
          <w:rFonts w:ascii="Times New Roman" w:hAnsi="Times New Roman" w:cs="Times New Roman"/>
          <w:sz w:val="24"/>
          <w:szCs w:val="24"/>
        </w:rPr>
        <w:t>)</w:t>
      </w:r>
      <w:r w:rsidR="00E56A1B" w:rsidRPr="0011267B">
        <w:rPr>
          <w:rFonts w:ascii="Times New Roman" w:hAnsi="Times New Roman" w:cs="Times New Roman"/>
          <w:sz w:val="24"/>
          <w:szCs w:val="24"/>
        </w:rPr>
        <w:t>,</w:t>
      </w:r>
      <w:r w:rsidR="00CB383B" w:rsidRPr="0011267B">
        <w:rPr>
          <w:rFonts w:ascii="Times New Roman" w:hAnsi="Times New Roman" w:cs="Times New Roman"/>
          <w:sz w:val="24"/>
          <w:szCs w:val="24"/>
        </w:rPr>
        <w:t xml:space="preserve"> </w:t>
      </w:r>
      <w:r w:rsidR="00877707" w:rsidRPr="0011267B">
        <w:rPr>
          <w:rFonts w:ascii="Times New Roman" w:hAnsi="Times New Roman" w:cs="Times New Roman"/>
          <w:sz w:val="24"/>
          <w:szCs w:val="24"/>
        </w:rPr>
        <w:t>која</w:t>
      </w:r>
      <w:r w:rsidR="00CB383B" w:rsidRPr="0011267B">
        <w:rPr>
          <w:rFonts w:ascii="Times New Roman" w:hAnsi="Times New Roman" w:cs="Times New Roman"/>
          <w:sz w:val="24"/>
          <w:szCs w:val="24"/>
        </w:rPr>
        <w:t xml:space="preserve"> глас</w:t>
      </w:r>
      <w:r w:rsidR="00877707" w:rsidRPr="0011267B">
        <w:rPr>
          <w:rFonts w:ascii="Times New Roman" w:hAnsi="Times New Roman" w:cs="Times New Roman"/>
          <w:sz w:val="24"/>
          <w:szCs w:val="24"/>
        </w:rPr>
        <w:t>и</w:t>
      </w:r>
      <w:r w:rsidR="00CB383B" w:rsidRPr="0011267B">
        <w:rPr>
          <w:rFonts w:ascii="Times New Roman" w:hAnsi="Times New Roman" w:cs="Times New Roman"/>
          <w:sz w:val="24"/>
          <w:szCs w:val="24"/>
        </w:rPr>
        <w:t>:</w:t>
      </w:r>
    </w:p>
    <w:p w14:paraId="4906E874" w14:textId="77777777" w:rsidR="00396C16" w:rsidRPr="0011267B" w:rsidRDefault="0004067E" w:rsidP="0004067E">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„47) </w:t>
      </w:r>
      <w:r w:rsidR="00396C16" w:rsidRPr="0011267B">
        <w:rPr>
          <w:rFonts w:ascii="Times New Roman" w:hAnsi="Times New Roman" w:cs="Times New Roman"/>
          <w:sz w:val="24"/>
          <w:szCs w:val="24"/>
        </w:rPr>
        <w:t xml:space="preserve">идентификациона ознака правног лица </w:t>
      </w:r>
      <w:r w:rsidR="006A3916" w:rsidRPr="0011267B">
        <w:rPr>
          <w:rFonts w:ascii="Times New Roman" w:hAnsi="Times New Roman" w:cs="Times New Roman"/>
          <w:sz w:val="24"/>
          <w:szCs w:val="24"/>
        </w:rPr>
        <w:t xml:space="preserve">је јединствена </w:t>
      </w:r>
      <w:r w:rsidR="004E5061" w:rsidRPr="0011267B">
        <w:rPr>
          <w:rFonts w:ascii="Times New Roman" w:hAnsi="Times New Roman" w:cs="Times New Roman"/>
          <w:sz w:val="24"/>
          <w:szCs w:val="24"/>
        </w:rPr>
        <w:t>комбинација слова и бројева</w:t>
      </w:r>
      <w:r w:rsidR="00396C16" w:rsidRPr="0011267B">
        <w:rPr>
          <w:rFonts w:ascii="Times New Roman" w:hAnsi="Times New Roman" w:cs="Times New Roman"/>
          <w:sz w:val="24"/>
          <w:szCs w:val="24"/>
        </w:rPr>
        <w:t>, која је заснована на стандарду ISO 17442 Међународне организације за стандардизацију и која је у складу с тим стандардом додељена одређеном правном лицу као посебна ознака тог лица</w:t>
      </w:r>
      <w:r w:rsidR="00FA444D" w:rsidRPr="0011267B">
        <w:rPr>
          <w:rFonts w:ascii="Times New Roman" w:hAnsi="Times New Roman" w:cs="Times New Roman"/>
          <w:sz w:val="24"/>
          <w:szCs w:val="24"/>
        </w:rPr>
        <w:t>.”.</w:t>
      </w:r>
    </w:p>
    <w:p w14:paraId="2910864E" w14:textId="77777777" w:rsidR="00155252" w:rsidRPr="0011267B" w:rsidRDefault="00155252" w:rsidP="003E168B">
      <w:pPr>
        <w:pStyle w:val="NoSpacing"/>
        <w:ind w:firstLine="0"/>
        <w:rPr>
          <w:rFonts w:ascii="Times New Roman" w:hAnsi="Times New Roman" w:cs="Times New Roman"/>
        </w:rPr>
      </w:pPr>
    </w:p>
    <w:p w14:paraId="79FD21D8" w14:textId="77777777" w:rsidR="006727E6" w:rsidRPr="0011267B" w:rsidRDefault="008F4EE0" w:rsidP="008F4EE0">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727E6" w:rsidRPr="0011267B">
        <w:rPr>
          <w:rFonts w:ascii="Times New Roman" w:hAnsi="Times New Roman" w:cs="Times New Roman"/>
          <w:sz w:val="24"/>
          <w:szCs w:val="24"/>
        </w:rPr>
        <w:t>Члан 2.</w:t>
      </w:r>
    </w:p>
    <w:p w14:paraId="7F084E8E" w14:textId="77777777" w:rsidR="00155252"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У члану 4. став 1. тачка</w:t>
      </w:r>
      <w:r w:rsidR="00155252" w:rsidRPr="0011267B">
        <w:rPr>
          <w:rFonts w:ascii="Times New Roman" w:hAnsi="Times New Roman" w:cs="Times New Roman"/>
          <w:sz w:val="24"/>
          <w:szCs w:val="24"/>
        </w:rPr>
        <w:t xml:space="preserve"> 18) тачка на крају</w:t>
      </w:r>
      <w:r w:rsidRPr="0011267B">
        <w:rPr>
          <w:rFonts w:ascii="Times New Roman" w:hAnsi="Times New Roman" w:cs="Times New Roman"/>
          <w:sz w:val="24"/>
          <w:szCs w:val="24"/>
        </w:rPr>
        <w:t xml:space="preserve"> замењује се </w:t>
      </w:r>
      <w:r w:rsidR="00155252" w:rsidRPr="0011267B">
        <w:rPr>
          <w:rFonts w:ascii="Times New Roman" w:hAnsi="Times New Roman" w:cs="Times New Roman"/>
          <w:sz w:val="24"/>
          <w:szCs w:val="24"/>
        </w:rPr>
        <w:t>тачком и запетом.</w:t>
      </w:r>
    </w:p>
    <w:p w14:paraId="7CBA9DC9" w14:textId="77777777" w:rsidR="005E0105" w:rsidRPr="0011267B" w:rsidRDefault="00871253"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Додаје се</w:t>
      </w:r>
      <w:r w:rsidR="00155252" w:rsidRPr="0011267B">
        <w:rPr>
          <w:rFonts w:ascii="Times New Roman" w:hAnsi="Times New Roman" w:cs="Times New Roman"/>
          <w:sz w:val="24"/>
          <w:szCs w:val="24"/>
        </w:rPr>
        <w:t xml:space="preserve"> </w:t>
      </w:r>
      <w:r w:rsidR="005E0105" w:rsidRPr="0011267B">
        <w:rPr>
          <w:rFonts w:ascii="Times New Roman" w:hAnsi="Times New Roman" w:cs="Times New Roman"/>
          <w:sz w:val="24"/>
          <w:szCs w:val="24"/>
        </w:rPr>
        <w:t>тачка 19</w:t>
      </w:r>
      <w:r w:rsidR="00E56A1B" w:rsidRPr="0011267B">
        <w:rPr>
          <w:rFonts w:ascii="Times New Roman" w:hAnsi="Times New Roman" w:cs="Times New Roman"/>
          <w:sz w:val="24"/>
          <w:szCs w:val="24"/>
        </w:rPr>
        <w:t>),</w:t>
      </w:r>
      <w:r w:rsidR="005E0105" w:rsidRPr="0011267B">
        <w:rPr>
          <w:rFonts w:ascii="Times New Roman" w:hAnsi="Times New Roman" w:cs="Times New Roman"/>
          <w:sz w:val="24"/>
          <w:szCs w:val="24"/>
        </w:rPr>
        <w:t xml:space="preserve"> која гласи:</w:t>
      </w:r>
    </w:p>
    <w:p w14:paraId="1E442022" w14:textId="77777777" w:rsidR="005E0105"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„19)</w:t>
      </w:r>
      <w:r w:rsidRPr="0011267B">
        <w:rPr>
          <w:rFonts w:ascii="Times New Roman" w:hAnsi="Times New Roman" w:cs="Times New Roman"/>
          <w:sz w:val="24"/>
          <w:szCs w:val="24"/>
        </w:rPr>
        <w:tab/>
        <w:t>правна лица, привредна друштва, предузетници и физичка лица која на основу законских овлашћења обављају делатност, односно послове:</w:t>
      </w:r>
    </w:p>
    <w:p w14:paraId="3691726C" w14:textId="77777777" w:rsidR="005E0105"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(1) пружања услуга приликом оснивања правних лица и других привредних друштава, као и пословних или фидуцијарних услуга,</w:t>
      </w:r>
      <w:r w:rsidR="004E5061" w:rsidRPr="0011267B">
        <w:rPr>
          <w:rFonts w:ascii="Times New Roman" w:hAnsi="Times New Roman" w:cs="Times New Roman"/>
          <w:sz w:val="24"/>
          <w:szCs w:val="24"/>
        </w:rPr>
        <w:t xml:space="preserve"> ако је то у складу са одредбама посебног закона</w:t>
      </w:r>
      <w:r w:rsidR="00D935DE" w:rsidRPr="0011267B">
        <w:rPr>
          <w:rFonts w:ascii="Times New Roman" w:hAnsi="Times New Roman" w:cs="Times New Roman"/>
          <w:sz w:val="24"/>
          <w:szCs w:val="24"/>
        </w:rPr>
        <w:t>,</w:t>
      </w:r>
    </w:p>
    <w:p w14:paraId="04DF6A50" w14:textId="77777777" w:rsidR="005E0105"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(2)</w:t>
      </w:r>
      <w:r w:rsidRPr="0011267B">
        <w:rPr>
          <w:rFonts w:ascii="Times New Roman" w:hAnsi="Times New Roman" w:cs="Times New Roman"/>
          <w:sz w:val="24"/>
          <w:szCs w:val="24"/>
        </w:rPr>
        <w:tab/>
        <w:t xml:space="preserve">управљања имовином за трећа лица, </w:t>
      </w:r>
    </w:p>
    <w:p w14:paraId="09FE20B5" w14:textId="77777777" w:rsidR="005E0105"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(3) промета или посредовања у промету, укључујући организовање и спровођење лицитација уметничких предмета, драгоцених метала и драгог камења и производа од драгоцених метала и драгог камења, ако се плаћања врше или прима</w:t>
      </w:r>
      <w:r w:rsidR="006A3916" w:rsidRPr="0011267B">
        <w:rPr>
          <w:rFonts w:ascii="Times New Roman" w:hAnsi="Times New Roman" w:cs="Times New Roman"/>
          <w:sz w:val="24"/>
          <w:szCs w:val="24"/>
        </w:rPr>
        <w:t>ју у износу од 10.000 ев</w:t>
      </w:r>
      <w:r w:rsidRPr="0011267B">
        <w:rPr>
          <w:rFonts w:ascii="Times New Roman" w:hAnsi="Times New Roman" w:cs="Times New Roman"/>
          <w:sz w:val="24"/>
          <w:szCs w:val="24"/>
        </w:rPr>
        <w:t xml:space="preserve">ра </w:t>
      </w:r>
      <w:r w:rsidR="006A3916" w:rsidRPr="0011267B">
        <w:rPr>
          <w:rFonts w:ascii="Times New Roman" w:hAnsi="Times New Roman" w:cs="Times New Roman"/>
          <w:sz w:val="24"/>
          <w:szCs w:val="24"/>
        </w:rPr>
        <w:t xml:space="preserve">у динарској противвредности по званичном курсу Народне банке Србије на дан плаћања </w:t>
      </w:r>
      <w:r w:rsidRPr="0011267B">
        <w:rPr>
          <w:rFonts w:ascii="Times New Roman" w:hAnsi="Times New Roman" w:cs="Times New Roman"/>
          <w:sz w:val="24"/>
          <w:szCs w:val="24"/>
        </w:rPr>
        <w:t>или више, без обзира да ли се ради о једној или више повезаних трансакција,</w:t>
      </w:r>
    </w:p>
    <w:p w14:paraId="75398895" w14:textId="77777777" w:rsidR="005E0105"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(4) складиштења и чувања уметничких предмета или промета или посредовања у промету уметничким предметима, кад се ти послови врше у слободној зони</w:t>
      </w:r>
      <w:r w:rsidR="004E5061" w:rsidRPr="0011267B">
        <w:rPr>
          <w:rFonts w:ascii="Times New Roman" w:hAnsi="Times New Roman" w:cs="Times New Roman"/>
          <w:sz w:val="24"/>
          <w:szCs w:val="24"/>
        </w:rPr>
        <w:t>, луци</w:t>
      </w:r>
      <w:r w:rsidRPr="0011267B">
        <w:rPr>
          <w:rFonts w:ascii="Times New Roman" w:hAnsi="Times New Roman" w:cs="Times New Roman"/>
          <w:sz w:val="24"/>
          <w:szCs w:val="24"/>
        </w:rPr>
        <w:t xml:space="preserve"> или складишту, ако се плаћања врше или примају у износу од 10.000 </w:t>
      </w:r>
      <w:r w:rsidR="00CF3AD0" w:rsidRPr="0011267B">
        <w:rPr>
          <w:rFonts w:ascii="Times New Roman" w:hAnsi="Times New Roman" w:cs="Times New Roman"/>
          <w:sz w:val="24"/>
          <w:szCs w:val="24"/>
        </w:rPr>
        <w:t>евра у динарској противвредности по званичном курсу Народне банке Србије на дан плаћања или више</w:t>
      </w:r>
      <w:r w:rsidRPr="0011267B">
        <w:rPr>
          <w:rFonts w:ascii="Times New Roman" w:hAnsi="Times New Roman" w:cs="Times New Roman"/>
          <w:sz w:val="24"/>
          <w:szCs w:val="24"/>
        </w:rPr>
        <w:t xml:space="preserve">, без обзира да ли се ради о једној </w:t>
      </w:r>
      <w:r w:rsidR="00FA444D" w:rsidRPr="0011267B">
        <w:rPr>
          <w:rFonts w:ascii="Times New Roman" w:hAnsi="Times New Roman" w:cs="Times New Roman"/>
          <w:sz w:val="24"/>
          <w:szCs w:val="24"/>
        </w:rPr>
        <w:t>или више повезаних трансакција.”</w:t>
      </w:r>
      <w:r w:rsidRPr="0011267B">
        <w:rPr>
          <w:rFonts w:ascii="Times New Roman" w:hAnsi="Times New Roman" w:cs="Times New Roman"/>
          <w:sz w:val="24"/>
          <w:szCs w:val="24"/>
        </w:rPr>
        <w:t>.</w:t>
      </w:r>
    </w:p>
    <w:p w14:paraId="3B39AB40" w14:textId="77777777" w:rsidR="005E0105" w:rsidRPr="0011267B" w:rsidRDefault="00871253"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Д</w:t>
      </w:r>
      <w:r w:rsidR="005E0105" w:rsidRPr="0011267B">
        <w:rPr>
          <w:rFonts w:ascii="Times New Roman" w:hAnsi="Times New Roman" w:cs="Times New Roman"/>
          <w:sz w:val="24"/>
          <w:szCs w:val="24"/>
        </w:rPr>
        <w:t>одај</w:t>
      </w:r>
      <w:r w:rsidR="00627DB2" w:rsidRPr="0011267B">
        <w:rPr>
          <w:rFonts w:ascii="Times New Roman" w:hAnsi="Times New Roman" w:cs="Times New Roman"/>
          <w:sz w:val="24"/>
          <w:szCs w:val="24"/>
        </w:rPr>
        <w:t>у се</w:t>
      </w:r>
      <w:r w:rsidR="005E0105" w:rsidRPr="0011267B">
        <w:rPr>
          <w:rFonts w:ascii="Times New Roman" w:hAnsi="Times New Roman" w:cs="Times New Roman"/>
          <w:sz w:val="24"/>
          <w:szCs w:val="24"/>
        </w:rPr>
        <w:t xml:space="preserve"> ст</w:t>
      </w:r>
      <w:r w:rsidR="00627DB2" w:rsidRPr="0011267B">
        <w:rPr>
          <w:rFonts w:ascii="Times New Roman" w:hAnsi="Times New Roman" w:cs="Times New Roman"/>
          <w:sz w:val="24"/>
          <w:szCs w:val="24"/>
        </w:rPr>
        <w:t>.</w:t>
      </w:r>
      <w:r w:rsidR="005E0105" w:rsidRPr="0011267B">
        <w:rPr>
          <w:rFonts w:ascii="Times New Roman" w:hAnsi="Times New Roman" w:cs="Times New Roman"/>
          <w:sz w:val="24"/>
          <w:szCs w:val="24"/>
        </w:rPr>
        <w:t xml:space="preserve"> 4</w:t>
      </w:r>
      <w:r w:rsidR="00627DB2" w:rsidRPr="0011267B">
        <w:rPr>
          <w:rFonts w:ascii="Times New Roman" w:hAnsi="Times New Roman" w:cs="Times New Roman"/>
          <w:sz w:val="24"/>
          <w:szCs w:val="24"/>
        </w:rPr>
        <w:t>. и 5</w:t>
      </w:r>
      <w:r w:rsidR="005E0105" w:rsidRPr="0011267B">
        <w:rPr>
          <w:rFonts w:ascii="Times New Roman" w:hAnsi="Times New Roman" w:cs="Times New Roman"/>
          <w:sz w:val="24"/>
          <w:szCs w:val="24"/>
        </w:rPr>
        <w:t>, који глас</w:t>
      </w:r>
      <w:r w:rsidR="00627DB2" w:rsidRPr="0011267B">
        <w:rPr>
          <w:rFonts w:ascii="Times New Roman" w:hAnsi="Times New Roman" w:cs="Times New Roman"/>
          <w:sz w:val="24"/>
          <w:szCs w:val="24"/>
        </w:rPr>
        <w:t>е</w:t>
      </w:r>
      <w:r w:rsidR="005E0105" w:rsidRPr="0011267B">
        <w:rPr>
          <w:rFonts w:ascii="Times New Roman" w:hAnsi="Times New Roman" w:cs="Times New Roman"/>
          <w:sz w:val="24"/>
          <w:szCs w:val="24"/>
        </w:rPr>
        <w:t>:</w:t>
      </w:r>
    </w:p>
    <w:p w14:paraId="2E6B781D" w14:textId="77777777" w:rsidR="00627DB2" w:rsidRPr="0011267B" w:rsidRDefault="005E0105"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„Обвезници су и </w:t>
      </w:r>
      <w:r w:rsidR="006F678D" w:rsidRPr="0011267B">
        <w:rPr>
          <w:rFonts w:ascii="Times New Roman" w:hAnsi="Times New Roman" w:cs="Times New Roman"/>
          <w:sz w:val="24"/>
          <w:szCs w:val="24"/>
        </w:rPr>
        <w:t xml:space="preserve">пружаоци услуга </w:t>
      </w:r>
      <w:r w:rsidR="0020388E" w:rsidRPr="0011267B">
        <w:rPr>
          <w:rFonts w:ascii="Times New Roman" w:hAnsi="Times New Roman" w:cs="Times New Roman"/>
          <w:sz w:val="24"/>
          <w:szCs w:val="24"/>
        </w:rPr>
        <w:t>трасту</w:t>
      </w:r>
      <w:r w:rsidR="000A4A53" w:rsidRPr="0011267B">
        <w:rPr>
          <w:rFonts w:ascii="Times New Roman" w:hAnsi="Times New Roman" w:cs="Times New Roman"/>
          <w:sz w:val="24"/>
          <w:szCs w:val="24"/>
        </w:rPr>
        <w:t xml:space="preserve"> или </w:t>
      </w:r>
      <w:r w:rsidR="000C4C7A" w:rsidRPr="0011267B">
        <w:rPr>
          <w:rFonts w:ascii="Times New Roman" w:hAnsi="Times New Roman" w:cs="Times New Roman"/>
          <w:sz w:val="24"/>
          <w:szCs w:val="24"/>
        </w:rPr>
        <w:t>привредн</w:t>
      </w:r>
      <w:r w:rsidR="0020388E" w:rsidRPr="0011267B">
        <w:rPr>
          <w:rFonts w:ascii="Times New Roman" w:hAnsi="Times New Roman" w:cs="Times New Roman"/>
          <w:sz w:val="24"/>
          <w:szCs w:val="24"/>
        </w:rPr>
        <w:t>ом</w:t>
      </w:r>
      <w:r w:rsidR="000C4C7A" w:rsidRPr="0011267B">
        <w:rPr>
          <w:rFonts w:ascii="Times New Roman" w:hAnsi="Times New Roman" w:cs="Times New Roman"/>
          <w:sz w:val="24"/>
          <w:szCs w:val="24"/>
        </w:rPr>
        <w:t xml:space="preserve"> </w:t>
      </w:r>
      <w:r w:rsidR="0020388E" w:rsidRPr="0011267B">
        <w:rPr>
          <w:rFonts w:ascii="Times New Roman" w:hAnsi="Times New Roman" w:cs="Times New Roman"/>
          <w:sz w:val="24"/>
          <w:szCs w:val="24"/>
        </w:rPr>
        <w:t>друштву</w:t>
      </w:r>
      <w:r w:rsidR="000A4A53" w:rsidRPr="0011267B">
        <w:rPr>
          <w:rFonts w:ascii="Times New Roman" w:hAnsi="Times New Roman" w:cs="Times New Roman"/>
          <w:sz w:val="24"/>
          <w:szCs w:val="24"/>
        </w:rPr>
        <w:t xml:space="preserve"> </w:t>
      </w:r>
      <w:r w:rsidRPr="0011267B">
        <w:rPr>
          <w:rFonts w:ascii="Times New Roman" w:hAnsi="Times New Roman" w:cs="Times New Roman"/>
          <w:sz w:val="24"/>
          <w:szCs w:val="24"/>
        </w:rPr>
        <w:t>ако у Републици Србији, на основу овлашћења утврђеним посебним законом, обављају професионалне активности</w:t>
      </w:r>
      <w:r w:rsidR="00627DB2" w:rsidRPr="0011267B">
        <w:rPr>
          <w:rFonts w:ascii="Times New Roman" w:hAnsi="Times New Roman" w:cs="Times New Roman"/>
          <w:sz w:val="24"/>
          <w:szCs w:val="24"/>
        </w:rPr>
        <w:t>, односно делатност или послове,</w:t>
      </w:r>
      <w:r w:rsidR="00871253" w:rsidRPr="0011267B">
        <w:rPr>
          <w:rFonts w:ascii="Times New Roman" w:hAnsi="Times New Roman" w:cs="Times New Roman"/>
          <w:sz w:val="24"/>
          <w:szCs w:val="24"/>
        </w:rPr>
        <w:t xml:space="preserve"> а нису обухваћени ст. 1 -</w:t>
      </w:r>
      <w:r w:rsidRPr="0011267B">
        <w:rPr>
          <w:rFonts w:ascii="Times New Roman" w:hAnsi="Times New Roman" w:cs="Times New Roman"/>
          <w:sz w:val="24"/>
          <w:szCs w:val="24"/>
        </w:rPr>
        <w:t xml:space="preserve"> 3. овог члана.</w:t>
      </w:r>
    </w:p>
    <w:p w14:paraId="6BEBBD69" w14:textId="77777777" w:rsidR="00F75461" w:rsidRPr="0011267B" w:rsidRDefault="00A72991"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П</w:t>
      </w:r>
      <w:r w:rsidR="00627DB2" w:rsidRPr="0011267B">
        <w:rPr>
          <w:rFonts w:ascii="Times New Roman" w:hAnsi="Times New Roman" w:cs="Times New Roman"/>
          <w:sz w:val="24"/>
          <w:szCs w:val="24"/>
        </w:rPr>
        <w:t xml:space="preserve">ружаоци услуга </w:t>
      </w:r>
      <w:r w:rsidR="0020388E" w:rsidRPr="0011267B">
        <w:rPr>
          <w:rFonts w:ascii="Times New Roman" w:hAnsi="Times New Roman" w:cs="Times New Roman"/>
          <w:sz w:val="24"/>
          <w:szCs w:val="24"/>
        </w:rPr>
        <w:t>трасту или привредном друштву</w:t>
      </w:r>
      <w:r w:rsidRPr="0011267B">
        <w:rPr>
          <w:rFonts w:ascii="Times New Roman" w:hAnsi="Times New Roman" w:cs="Times New Roman"/>
          <w:sz w:val="24"/>
          <w:szCs w:val="24"/>
        </w:rPr>
        <w:t xml:space="preserve"> </w:t>
      </w:r>
      <w:r w:rsidR="00627DB2" w:rsidRPr="0011267B">
        <w:rPr>
          <w:rFonts w:ascii="Times New Roman" w:hAnsi="Times New Roman" w:cs="Times New Roman"/>
          <w:sz w:val="24"/>
          <w:szCs w:val="24"/>
        </w:rPr>
        <w:t xml:space="preserve">обухватају, ако је то посебним законом утврђено, свако лице које у </w:t>
      </w:r>
      <w:r w:rsidR="00F75461" w:rsidRPr="0011267B">
        <w:rPr>
          <w:rFonts w:ascii="Times New Roman" w:hAnsi="Times New Roman" w:cs="Times New Roman"/>
          <w:sz w:val="24"/>
          <w:szCs w:val="24"/>
        </w:rPr>
        <w:t>оквиру своје професионалне активности, делатности или послова, пружа једну или више од следећих услуга:</w:t>
      </w:r>
    </w:p>
    <w:p w14:paraId="4DCE4CEB" w14:textId="77777777" w:rsidR="00F75461" w:rsidRPr="0011267B" w:rsidRDefault="00F75461" w:rsidP="00155252">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1) оснивање привредних друштава или других правних лица,</w:t>
      </w:r>
    </w:p>
    <w:p w14:paraId="7E69C33C" w14:textId="77777777" w:rsidR="00F75461" w:rsidRPr="0011267B" w:rsidRDefault="00F75461"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2)</w:t>
      </w:r>
      <w:r w:rsidR="0012635A" w:rsidRPr="0011267B">
        <w:rPr>
          <w:rFonts w:ascii="Times New Roman" w:hAnsi="Times New Roman" w:cs="Times New Roman"/>
          <w:sz w:val="24"/>
          <w:szCs w:val="24"/>
        </w:rPr>
        <w:t xml:space="preserve"> </w:t>
      </w:r>
      <w:r w:rsidRPr="0011267B">
        <w:rPr>
          <w:rFonts w:ascii="Times New Roman" w:hAnsi="Times New Roman" w:cs="Times New Roman"/>
          <w:sz w:val="24"/>
          <w:szCs w:val="24"/>
        </w:rPr>
        <w:t>обављање функција или именовање другог лица да обавља функцију повереника траста или сличног субјекта страног права, функцију директора или секретара привредног друштва, партнера у друштву или сличног положаја у структури привредних друштава, других правних лица или аранжмана,</w:t>
      </w:r>
    </w:p>
    <w:p w14:paraId="3A73DC45" w14:textId="77777777" w:rsidR="00F75461" w:rsidRPr="0011267B" w:rsidRDefault="00F75461"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3)</w:t>
      </w:r>
      <w:r w:rsidR="0012635A" w:rsidRPr="0011267B">
        <w:rPr>
          <w:rFonts w:ascii="Times New Roman" w:hAnsi="Times New Roman" w:cs="Times New Roman"/>
          <w:sz w:val="24"/>
          <w:szCs w:val="24"/>
        </w:rPr>
        <w:t xml:space="preserve"> </w:t>
      </w:r>
      <w:r w:rsidRPr="0011267B">
        <w:rPr>
          <w:rFonts w:ascii="Times New Roman" w:hAnsi="Times New Roman" w:cs="Times New Roman"/>
          <w:sz w:val="24"/>
          <w:szCs w:val="24"/>
        </w:rPr>
        <w:t>пружање услуга седишта, пословне адресе, или друге адресе за кореспонденцију и других повезаних услуга привредном друштву или другом правном лицу или аранжману,</w:t>
      </w:r>
    </w:p>
    <w:p w14:paraId="09D60622" w14:textId="77777777" w:rsidR="00F75461" w:rsidRPr="0011267B" w:rsidRDefault="00E56A1B"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w:t>
      </w:r>
      <w:r w:rsidR="00F75461" w:rsidRPr="0011267B">
        <w:rPr>
          <w:rFonts w:ascii="Times New Roman" w:hAnsi="Times New Roman" w:cs="Times New Roman"/>
          <w:sz w:val="24"/>
          <w:szCs w:val="24"/>
        </w:rPr>
        <w:t>4)</w:t>
      </w:r>
      <w:r w:rsidR="0012635A" w:rsidRPr="0011267B">
        <w:rPr>
          <w:rFonts w:ascii="Times New Roman" w:hAnsi="Times New Roman" w:cs="Times New Roman"/>
          <w:sz w:val="24"/>
          <w:szCs w:val="24"/>
        </w:rPr>
        <w:t xml:space="preserve"> </w:t>
      </w:r>
      <w:r w:rsidR="00F75461" w:rsidRPr="0011267B">
        <w:rPr>
          <w:rFonts w:ascii="Times New Roman" w:hAnsi="Times New Roman" w:cs="Times New Roman"/>
          <w:sz w:val="24"/>
          <w:szCs w:val="24"/>
        </w:rPr>
        <w:t>обављање функције или омогућавање другом лицу да обавља функцију повереника фонда или сличног субјекта страног права који прима, управља или дели имовину за одређену намену, осим друштва за управљање инвестиционим, односно пензионим фондовима,</w:t>
      </w:r>
    </w:p>
    <w:p w14:paraId="72B5E944" w14:textId="77777777" w:rsidR="00F75461" w:rsidRPr="0011267B" w:rsidRDefault="00E56A1B"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w:t>
      </w:r>
      <w:r w:rsidR="00F75461" w:rsidRPr="0011267B">
        <w:rPr>
          <w:rFonts w:ascii="Times New Roman" w:hAnsi="Times New Roman" w:cs="Times New Roman"/>
          <w:sz w:val="24"/>
          <w:szCs w:val="24"/>
        </w:rPr>
        <w:t>5)</w:t>
      </w:r>
      <w:r w:rsidR="0012635A" w:rsidRPr="0011267B">
        <w:rPr>
          <w:rFonts w:ascii="Times New Roman" w:hAnsi="Times New Roman" w:cs="Times New Roman"/>
          <w:sz w:val="24"/>
          <w:szCs w:val="24"/>
        </w:rPr>
        <w:tab/>
      </w:r>
      <w:r w:rsidR="00F75461" w:rsidRPr="0011267B">
        <w:rPr>
          <w:rFonts w:ascii="Times New Roman" w:hAnsi="Times New Roman" w:cs="Times New Roman"/>
          <w:sz w:val="24"/>
          <w:szCs w:val="24"/>
        </w:rPr>
        <w:t>обављање функције или постављање другог лица да обавља функцију номиналног акционара у име другог лица, осим привредног друштва чије се акције котирају на регулисаном тржишту које подлеже објављивању података у складу са правом Европске уније или еквивал</w:t>
      </w:r>
      <w:r w:rsidRPr="0011267B">
        <w:rPr>
          <w:rFonts w:ascii="Times New Roman" w:hAnsi="Times New Roman" w:cs="Times New Roman"/>
          <w:sz w:val="24"/>
          <w:szCs w:val="24"/>
        </w:rPr>
        <w:t>ентним међународним стандардима,</w:t>
      </w:r>
    </w:p>
    <w:p w14:paraId="47C2C845" w14:textId="77777777" w:rsidR="005E0105" w:rsidRPr="0011267B" w:rsidRDefault="00F75461" w:rsidP="00155252">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w:t>
      </w:r>
      <w:r w:rsidR="0012635A" w:rsidRPr="0011267B">
        <w:rPr>
          <w:rFonts w:ascii="Times New Roman" w:hAnsi="Times New Roman" w:cs="Times New Roman"/>
          <w:sz w:val="24"/>
          <w:szCs w:val="24"/>
        </w:rPr>
        <w:t>6)</w:t>
      </w:r>
      <w:r w:rsidR="0012635A" w:rsidRPr="0011267B">
        <w:rPr>
          <w:rFonts w:ascii="Times New Roman" w:hAnsi="Times New Roman" w:cs="Times New Roman"/>
          <w:sz w:val="24"/>
          <w:szCs w:val="24"/>
        </w:rPr>
        <w:tab/>
      </w:r>
      <w:r w:rsidRPr="0011267B">
        <w:rPr>
          <w:rFonts w:ascii="Times New Roman" w:hAnsi="Times New Roman" w:cs="Times New Roman"/>
          <w:sz w:val="24"/>
          <w:szCs w:val="24"/>
        </w:rPr>
        <w:t>обављање функције или именовање другог лица да управља тр</w:t>
      </w:r>
      <w:r w:rsidR="0012635A" w:rsidRPr="0011267B">
        <w:rPr>
          <w:rFonts w:ascii="Times New Roman" w:hAnsi="Times New Roman" w:cs="Times New Roman"/>
          <w:sz w:val="24"/>
          <w:szCs w:val="24"/>
        </w:rPr>
        <w:t>а</w:t>
      </w:r>
      <w:r w:rsidRPr="0011267B">
        <w:rPr>
          <w:rFonts w:ascii="Times New Roman" w:hAnsi="Times New Roman" w:cs="Times New Roman"/>
          <w:sz w:val="24"/>
          <w:szCs w:val="24"/>
        </w:rPr>
        <w:t>стом који је основан изричитом изјавом привредним друштвом, другим правним лицем</w:t>
      </w:r>
      <w:r w:rsidR="0012635A" w:rsidRPr="0011267B">
        <w:rPr>
          <w:rFonts w:ascii="Times New Roman" w:hAnsi="Times New Roman" w:cs="Times New Roman"/>
          <w:sz w:val="24"/>
          <w:szCs w:val="24"/>
        </w:rPr>
        <w:t xml:space="preserve"> или аранжманом.</w:t>
      </w:r>
      <w:r w:rsidR="00FA444D" w:rsidRPr="0011267B">
        <w:rPr>
          <w:rFonts w:ascii="Times New Roman" w:hAnsi="Times New Roman" w:cs="Times New Roman"/>
          <w:sz w:val="24"/>
          <w:szCs w:val="24"/>
        </w:rPr>
        <w:t>”</w:t>
      </w:r>
      <w:r w:rsidR="005E0105" w:rsidRPr="0011267B">
        <w:rPr>
          <w:rFonts w:ascii="Times New Roman" w:hAnsi="Times New Roman" w:cs="Times New Roman"/>
          <w:sz w:val="24"/>
          <w:szCs w:val="24"/>
        </w:rPr>
        <w:t>.</w:t>
      </w:r>
    </w:p>
    <w:p w14:paraId="1689CE91" w14:textId="77777777" w:rsidR="00737E25" w:rsidRPr="0011267B" w:rsidRDefault="00737E25" w:rsidP="00155252">
      <w:pPr>
        <w:pStyle w:val="NoSpacing"/>
        <w:rPr>
          <w:rFonts w:ascii="Times New Roman" w:hAnsi="Times New Roman" w:cs="Times New Roman"/>
          <w:sz w:val="24"/>
          <w:szCs w:val="24"/>
        </w:rPr>
      </w:pPr>
    </w:p>
    <w:p w14:paraId="3FC65FCD" w14:textId="77777777" w:rsidR="004310BD" w:rsidRPr="0011267B" w:rsidRDefault="00A94528" w:rsidP="00737E25">
      <w:pPr>
        <w:pStyle w:val="NoSpacing"/>
        <w:rPr>
          <w:rFonts w:ascii="Times New Roman" w:hAnsi="Times New Roman" w:cs="Times New Roman"/>
          <w:sz w:val="24"/>
          <w:szCs w:val="24"/>
        </w:rPr>
      </w:pPr>
      <w:r w:rsidRPr="0011267B">
        <w:rPr>
          <w:noProof/>
        </w:rPr>
        <w:tab/>
      </w:r>
      <w:r w:rsidRPr="0011267B">
        <w:rPr>
          <w:noProof/>
        </w:rPr>
        <w:tab/>
      </w:r>
      <w:r w:rsidRPr="0011267B">
        <w:rPr>
          <w:noProof/>
        </w:rPr>
        <w:tab/>
      </w:r>
      <w:r w:rsidRPr="0011267B">
        <w:rPr>
          <w:noProof/>
        </w:rPr>
        <w:tab/>
      </w:r>
      <w:r w:rsidRPr="0011267B">
        <w:rPr>
          <w:noProof/>
        </w:rPr>
        <w:tab/>
      </w:r>
      <w:r w:rsidRPr="0011267B">
        <w:rPr>
          <w:rFonts w:ascii="Times New Roman" w:hAnsi="Times New Roman" w:cs="Times New Roman"/>
          <w:sz w:val="24"/>
          <w:szCs w:val="24"/>
        </w:rPr>
        <w:t xml:space="preserve">Члан </w:t>
      </w:r>
      <w:r w:rsidR="008B07E4" w:rsidRPr="0011267B">
        <w:rPr>
          <w:rFonts w:ascii="Times New Roman" w:hAnsi="Times New Roman" w:cs="Times New Roman"/>
          <w:sz w:val="24"/>
          <w:szCs w:val="24"/>
        </w:rPr>
        <w:t>3</w:t>
      </w:r>
      <w:r w:rsidRPr="0011267B">
        <w:rPr>
          <w:rFonts w:ascii="Times New Roman" w:hAnsi="Times New Roman" w:cs="Times New Roman"/>
          <w:sz w:val="24"/>
          <w:szCs w:val="24"/>
        </w:rPr>
        <w:t>.</w:t>
      </w:r>
    </w:p>
    <w:p w14:paraId="38560E1F" w14:textId="77777777" w:rsidR="00A94528" w:rsidRPr="0011267B" w:rsidRDefault="00A94528" w:rsidP="00737E25">
      <w:pPr>
        <w:pStyle w:val="NoSpacing"/>
        <w:rPr>
          <w:rFonts w:ascii="Times New Roman" w:hAnsi="Times New Roman" w:cs="Times New Roman"/>
          <w:sz w:val="24"/>
          <w:szCs w:val="24"/>
        </w:rPr>
      </w:pPr>
      <w:r w:rsidRPr="0011267B">
        <w:rPr>
          <w:rFonts w:ascii="Times New Roman" w:hAnsi="Times New Roman" w:cs="Times New Roman"/>
          <w:sz w:val="24"/>
          <w:szCs w:val="24"/>
        </w:rPr>
        <w:t>У члану 6. став 1. речи: „</w:t>
      </w:r>
      <w:r w:rsidR="00E9231A" w:rsidRPr="0011267B">
        <w:rPr>
          <w:rFonts w:ascii="Times New Roman" w:hAnsi="Times New Roman" w:cs="Times New Roman"/>
          <w:sz w:val="24"/>
          <w:szCs w:val="24"/>
        </w:rPr>
        <w:t xml:space="preserve">проценом ризика од </w:t>
      </w:r>
      <w:r w:rsidRPr="0011267B">
        <w:rPr>
          <w:rFonts w:ascii="Times New Roman" w:hAnsi="Times New Roman" w:cs="Times New Roman"/>
          <w:sz w:val="24"/>
          <w:szCs w:val="24"/>
        </w:rPr>
        <w:t>прања новца и финансирања тероризма” замењују ce речима: „</w:t>
      </w:r>
      <w:r w:rsidR="00D935DE" w:rsidRPr="0011267B">
        <w:rPr>
          <w:rFonts w:ascii="Times New Roman" w:hAnsi="Times New Roman" w:cs="Times New Roman"/>
          <w:sz w:val="24"/>
          <w:szCs w:val="24"/>
        </w:rPr>
        <w:t xml:space="preserve">проценом ризика </w:t>
      </w:r>
      <w:r w:rsidR="00E56A1B" w:rsidRPr="0011267B">
        <w:rPr>
          <w:rFonts w:ascii="Times New Roman" w:hAnsi="Times New Roman" w:cs="Times New Roman"/>
          <w:sz w:val="24"/>
          <w:szCs w:val="24"/>
        </w:rPr>
        <w:t xml:space="preserve">од </w:t>
      </w:r>
      <w:r w:rsidRPr="0011267B">
        <w:rPr>
          <w:rFonts w:ascii="Times New Roman" w:hAnsi="Times New Roman" w:cs="Times New Roman"/>
          <w:sz w:val="24"/>
          <w:szCs w:val="24"/>
        </w:rPr>
        <w:t>прања новца, финансирања тероризма и финансирања ширења оружја за масовно уништење”.</w:t>
      </w:r>
    </w:p>
    <w:p w14:paraId="58687C26" w14:textId="77777777" w:rsidR="00A94528" w:rsidRPr="0011267B" w:rsidRDefault="00A94528" w:rsidP="00A94528">
      <w:pPr>
        <w:rPr>
          <w:rFonts w:ascii="Times New Roman" w:eastAsia="Times New Roman" w:hAnsi="Times New Roman"/>
          <w:sz w:val="24"/>
          <w:szCs w:val="24"/>
          <w:lang w:val="sr-Cyrl-CS"/>
        </w:rPr>
      </w:pPr>
    </w:p>
    <w:p w14:paraId="3B6FA32F" w14:textId="77777777" w:rsidR="004310BD" w:rsidRPr="0011267B" w:rsidRDefault="004310BD" w:rsidP="00737E25">
      <w:pPr>
        <w:pStyle w:val="NoSpacing"/>
        <w:rPr>
          <w:rFonts w:ascii="Times New Roman" w:hAnsi="Times New Roman" w:cs="Times New Roman"/>
          <w:sz w:val="24"/>
          <w:szCs w:val="24"/>
        </w:rPr>
      </w:pPr>
      <w:r w:rsidRPr="0011267B">
        <w:rPr>
          <w:rFonts w:ascii="Times New Roman" w:hAnsi="Times New Roman"/>
          <w:sz w:val="24"/>
          <w:szCs w:val="24"/>
        </w:rPr>
        <w:tab/>
      </w:r>
      <w:r w:rsidRPr="0011267B">
        <w:rPr>
          <w:rFonts w:ascii="Times New Roman" w:hAnsi="Times New Roman"/>
          <w:sz w:val="24"/>
          <w:szCs w:val="24"/>
        </w:rPr>
        <w:tab/>
      </w:r>
      <w:r w:rsidRPr="0011267B">
        <w:rPr>
          <w:rFonts w:ascii="Times New Roman" w:hAnsi="Times New Roman"/>
          <w:sz w:val="24"/>
          <w:szCs w:val="24"/>
        </w:rPr>
        <w:tab/>
      </w:r>
      <w:r w:rsidRPr="0011267B">
        <w:rPr>
          <w:rFonts w:ascii="Times New Roman" w:hAnsi="Times New Roman"/>
          <w:sz w:val="24"/>
          <w:szCs w:val="24"/>
        </w:rPr>
        <w:tab/>
      </w:r>
      <w:r w:rsidRPr="0011267B">
        <w:rPr>
          <w:rFonts w:ascii="Times New Roman" w:hAnsi="Times New Roman"/>
          <w:sz w:val="24"/>
          <w:szCs w:val="24"/>
        </w:rPr>
        <w:tab/>
      </w:r>
      <w:r w:rsidRPr="0011267B">
        <w:rPr>
          <w:rFonts w:ascii="Times New Roman" w:hAnsi="Times New Roman" w:cs="Times New Roman"/>
          <w:sz w:val="24"/>
          <w:szCs w:val="24"/>
        </w:rPr>
        <w:t xml:space="preserve">Члан </w:t>
      </w:r>
      <w:r w:rsidR="008B07E4" w:rsidRPr="0011267B">
        <w:rPr>
          <w:rFonts w:ascii="Times New Roman" w:hAnsi="Times New Roman" w:cs="Times New Roman"/>
          <w:sz w:val="24"/>
          <w:szCs w:val="24"/>
        </w:rPr>
        <w:t>4</w:t>
      </w:r>
      <w:r w:rsidRPr="0011267B">
        <w:rPr>
          <w:rFonts w:ascii="Times New Roman" w:hAnsi="Times New Roman" w:cs="Times New Roman"/>
          <w:sz w:val="24"/>
          <w:szCs w:val="24"/>
        </w:rPr>
        <w:t>.</w:t>
      </w:r>
    </w:p>
    <w:p w14:paraId="44D412B2" w14:textId="77777777" w:rsidR="00D935DE" w:rsidRPr="0011267B" w:rsidRDefault="004310BD" w:rsidP="00D935DE">
      <w:pPr>
        <w:pStyle w:val="NoSpacing"/>
      </w:pPr>
      <w:r w:rsidRPr="0011267B">
        <w:rPr>
          <w:rFonts w:ascii="Times New Roman" w:hAnsi="Times New Roman" w:cs="Times New Roman"/>
          <w:sz w:val="24"/>
          <w:szCs w:val="24"/>
        </w:rPr>
        <w:t xml:space="preserve">У члану 7. </w:t>
      </w:r>
      <w:r w:rsidR="00D935DE" w:rsidRPr="0011267B">
        <w:rPr>
          <w:rFonts w:ascii="Times New Roman" w:hAnsi="Times New Roman" w:cs="Times New Roman"/>
          <w:sz w:val="24"/>
          <w:szCs w:val="24"/>
        </w:rPr>
        <w:t>после става 3. додаје се нови став 4</w:t>
      </w:r>
      <w:r w:rsidR="00E56A1B" w:rsidRPr="0011267B">
        <w:rPr>
          <w:rFonts w:ascii="Times New Roman" w:hAnsi="Times New Roman" w:cs="Times New Roman"/>
          <w:sz w:val="24"/>
          <w:szCs w:val="24"/>
        </w:rPr>
        <w:t>,</w:t>
      </w:r>
      <w:r w:rsidR="007A4A2A" w:rsidRPr="0011267B">
        <w:rPr>
          <w:rFonts w:ascii="Times New Roman" w:hAnsi="Times New Roman" w:cs="Times New Roman"/>
          <w:sz w:val="24"/>
          <w:szCs w:val="24"/>
        </w:rPr>
        <w:t xml:space="preserve"> који гласи:</w:t>
      </w:r>
    </w:p>
    <w:p w14:paraId="16DE2197" w14:textId="77777777" w:rsidR="00D935DE" w:rsidRPr="0011267B" w:rsidRDefault="00D935DE" w:rsidP="00D935DE">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„Одредба става 2. овог члана не примењује се на обвезнике из члана 4. став 1. тач. 9), 14) и 15) и ст. 2. и 3. </w:t>
      </w:r>
      <w:r w:rsidR="00E56A1B" w:rsidRPr="0011267B">
        <w:rPr>
          <w:rFonts w:ascii="Times New Roman" w:hAnsi="Times New Roman" w:cs="Times New Roman"/>
          <w:sz w:val="24"/>
          <w:szCs w:val="24"/>
        </w:rPr>
        <w:t xml:space="preserve">овог закона </w:t>
      </w:r>
      <w:r w:rsidRPr="0011267B">
        <w:rPr>
          <w:rFonts w:ascii="Times New Roman" w:hAnsi="Times New Roman" w:cs="Times New Roman"/>
          <w:sz w:val="24"/>
          <w:szCs w:val="24"/>
        </w:rPr>
        <w:t xml:space="preserve">кад утврђују правни положај клијента </w:t>
      </w:r>
      <w:r w:rsidR="0068762A" w:rsidRPr="0011267B">
        <w:rPr>
          <w:rFonts w:ascii="Times New Roman" w:hAnsi="Times New Roman" w:cs="Times New Roman"/>
          <w:sz w:val="24"/>
          <w:szCs w:val="24"/>
        </w:rPr>
        <w:t>или учествују у својству стручног саветника у судском поступку или у вези са судским поступком</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w:t>
      </w:r>
    </w:p>
    <w:p w14:paraId="62BB590C" w14:textId="77777777" w:rsidR="00E56A1B" w:rsidRPr="0011267B" w:rsidRDefault="00E56A1B" w:rsidP="00D935DE">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Досадашњи став 4. постаје став 5. </w:t>
      </w:r>
    </w:p>
    <w:p w14:paraId="48540E3B" w14:textId="77777777" w:rsidR="004310BD" w:rsidRPr="0011267B" w:rsidRDefault="00E56A1B" w:rsidP="00D935DE">
      <w:pPr>
        <w:pStyle w:val="NoSpacing"/>
        <w:rPr>
          <w:rFonts w:ascii="Times New Roman" w:hAnsi="Times New Roman" w:cs="Times New Roman"/>
          <w:sz w:val="24"/>
          <w:szCs w:val="24"/>
        </w:rPr>
      </w:pPr>
      <w:r w:rsidRPr="0011267B">
        <w:rPr>
          <w:rFonts w:ascii="Times New Roman" w:hAnsi="Times New Roman" w:cs="Times New Roman"/>
          <w:sz w:val="24"/>
          <w:szCs w:val="24"/>
        </w:rPr>
        <w:t>Д</w:t>
      </w:r>
      <w:r w:rsidR="00D935DE" w:rsidRPr="0011267B">
        <w:rPr>
          <w:rFonts w:ascii="Times New Roman" w:hAnsi="Times New Roman" w:cs="Times New Roman"/>
          <w:sz w:val="24"/>
          <w:szCs w:val="24"/>
        </w:rPr>
        <w:t>одаје се став 6, који гласи:</w:t>
      </w:r>
    </w:p>
    <w:p w14:paraId="5BB2C459" w14:textId="77777777" w:rsidR="007A4A2A" w:rsidRPr="0011267B" w:rsidRDefault="007A4A2A" w:rsidP="00737E25">
      <w:pPr>
        <w:pStyle w:val="NoSpacing"/>
        <w:rPr>
          <w:rFonts w:ascii="Times New Roman" w:hAnsi="Times New Roman"/>
          <w:sz w:val="24"/>
          <w:szCs w:val="24"/>
        </w:rPr>
      </w:pPr>
      <w:r w:rsidRPr="0011267B">
        <w:rPr>
          <w:rFonts w:ascii="Times New Roman" w:hAnsi="Times New Roman" w:cs="Times New Roman"/>
          <w:sz w:val="24"/>
          <w:szCs w:val="24"/>
        </w:rPr>
        <w:t>„Странка је дужна да обвезницима</w:t>
      </w:r>
      <w:r w:rsidRPr="0011267B">
        <w:rPr>
          <w:rFonts w:ascii="Times New Roman" w:hAnsi="Times New Roman"/>
          <w:sz w:val="24"/>
          <w:szCs w:val="24"/>
        </w:rPr>
        <w:t xml:space="preserve">, када предузимају радње и мере из овог члана пружи и достави све </w:t>
      </w:r>
      <w:r w:rsidR="004B67A9" w:rsidRPr="0011267B">
        <w:rPr>
          <w:rFonts w:ascii="Times New Roman" w:hAnsi="Times New Roman"/>
          <w:sz w:val="24"/>
          <w:szCs w:val="24"/>
        </w:rPr>
        <w:t xml:space="preserve">тачне, адекватне и ажурне </w:t>
      </w:r>
      <w:r w:rsidRPr="0011267B">
        <w:rPr>
          <w:rFonts w:ascii="Times New Roman" w:hAnsi="Times New Roman"/>
          <w:sz w:val="24"/>
          <w:szCs w:val="24"/>
        </w:rPr>
        <w:t xml:space="preserve">информације </w:t>
      </w:r>
      <w:r w:rsidR="004B67A9" w:rsidRPr="0011267B">
        <w:rPr>
          <w:rFonts w:ascii="Times New Roman" w:hAnsi="Times New Roman"/>
          <w:sz w:val="24"/>
          <w:szCs w:val="24"/>
        </w:rPr>
        <w:t>потребне за</w:t>
      </w:r>
      <w:r w:rsidRPr="0011267B">
        <w:rPr>
          <w:rFonts w:ascii="Times New Roman" w:hAnsi="Times New Roman"/>
          <w:sz w:val="24"/>
          <w:szCs w:val="24"/>
        </w:rPr>
        <w:t xml:space="preserve"> утврђивањ</w:t>
      </w:r>
      <w:r w:rsidR="004B67A9" w:rsidRPr="0011267B">
        <w:rPr>
          <w:rFonts w:ascii="Times New Roman" w:hAnsi="Times New Roman"/>
          <w:sz w:val="24"/>
          <w:szCs w:val="24"/>
        </w:rPr>
        <w:t>е</w:t>
      </w:r>
      <w:r w:rsidR="00E03619" w:rsidRPr="0011267B">
        <w:rPr>
          <w:rFonts w:ascii="Times New Roman" w:hAnsi="Times New Roman"/>
          <w:sz w:val="24"/>
          <w:szCs w:val="24"/>
        </w:rPr>
        <w:t xml:space="preserve"> и проверу</w:t>
      </w:r>
      <w:r w:rsidRPr="0011267B">
        <w:rPr>
          <w:rFonts w:ascii="Times New Roman" w:hAnsi="Times New Roman"/>
          <w:sz w:val="24"/>
          <w:szCs w:val="24"/>
        </w:rPr>
        <w:t xml:space="preserve"> идентитета странке, законског заступника</w:t>
      </w:r>
      <w:r w:rsidR="00F91A63" w:rsidRPr="0011267B">
        <w:rPr>
          <w:rFonts w:ascii="Times New Roman" w:hAnsi="Times New Roman"/>
          <w:sz w:val="24"/>
          <w:szCs w:val="24"/>
        </w:rPr>
        <w:t xml:space="preserve"> </w:t>
      </w:r>
      <w:r w:rsidR="00E62E35" w:rsidRPr="0011267B">
        <w:rPr>
          <w:rFonts w:ascii="Times New Roman" w:hAnsi="Times New Roman"/>
          <w:sz w:val="24"/>
          <w:szCs w:val="24"/>
        </w:rPr>
        <w:t xml:space="preserve">и пуномоћника </w:t>
      </w:r>
      <w:r w:rsidR="00F91A63" w:rsidRPr="0011267B">
        <w:rPr>
          <w:rFonts w:ascii="Times New Roman" w:hAnsi="Times New Roman"/>
          <w:sz w:val="24"/>
          <w:szCs w:val="24"/>
        </w:rPr>
        <w:t>странке</w:t>
      </w:r>
      <w:r w:rsidR="00FA444D" w:rsidRPr="0011267B">
        <w:rPr>
          <w:rFonts w:ascii="Times New Roman" w:hAnsi="Times New Roman"/>
          <w:sz w:val="24"/>
          <w:szCs w:val="24"/>
        </w:rPr>
        <w:t xml:space="preserve"> и стварног власника странке.”</w:t>
      </w:r>
      <w:r w:rsidRPr="0011267B">
        <w:rPr>
          <w:rFonts w:ascii="Times New Roman" w:hAnsi="Times New Roman"/>
          <w:sz w:val="24"/>
          <w:szCs w:val="24"/>
        </w:rPr>
        <w:t>.</w:t>
      </w:r>
    </w:p>
    <w:p w14:paraId="74237F24" w14:textId="77777777" w:rsidR="00737E25" w:rsidRPr="0011267B" w:rsidRDefault="00737E25" w:rsidP="00737E25">
      <w:pPr>
        <w:pStyle w:val="NoSpacing"/>
        <w:rPr>
          <w:rFonts w:ascii="Times New Roman" w:hAnsi="Times New Roman"/>
          <w:sz w:val="24"/>
          <w:szCs w:val="24"/>
        </w:rPr>
      </w:pPr>
    </w:p>
    <w:p w14:paraId="10D18F1A" w14:textId="77777777" w:rsidR="006727E6" w:rsidRPr="0011267B" w:rsidRDefault="00737E25" w:rsidP="00737E25">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8B07E4" w:rsidRPr="0011267B">
        <w:rPr>
          <w:rFonts w:ascii="Times New Roman" w:hAnsi="Times New Roman" w:cs="Times New Roman"/>
          <w:sz w:val="24"/>
          <w:szCs w:val="24"/>
        </w:rPr>
        <w:t>Члан 5</w:t>
      </w:r>
      <w:r w:rsidR="006727E6" w:rsidRPr="0011267B">
        <w:rPr>
          <w:rFonts w:ascii="Times New Roman" w:hAnsi="Times New Roman" w:cs="Times New Roman"/>
          <w:sz w:val="24"/>
          <w:szCs w:val="24"/>
        </w:rPr>
        <w:t>.</w:t>
      </w:r>
    </w:p>
    <w:p w14:paraId="526B9835" w14:textId="77777777" w:rsidR="00117187" w:rsidRPr="0011267B" w:rsidRDefault="00117187" w:rsidP="00737E25">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11. став 2. после тачке 1) додаје се тачка 1а), која гласи:</w:t>
      </w:r>
    </w:p>
    <w:p w14:paraId="04BB1933" w14:textId="77777777" w:rsidR="00117187" w:rsidRPr="0011267B" w:rsidRDefault="00117187" w:rsidP="00737E25">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„1а) идентификациона ознака правног лица или, ако такве ознаке нема, друга одговарајућа јединствена идентификациона ознака платиоца – у случају да је платилац ову ознаку доставио свом пружаоцу платних услуга, као и да неопходно поље за уношење те ознаке постоји у формату електронске поруке;</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w:t>
      </w:r>
    </w:p>
    <w:p w14:paraId="18C27B3E" w14:textId="77777777" w:rsidR="00117187" w:rsidRPr="0011267B" w:rsidRDefault="00117187" w:rsidP="00737E25">
      <w:pPr>
        <w:pStyle w:val="NoSpacing"/>
        <w:rPr>
          <w:rFonts w:ascii="Times New Roman" w:hAnsi="Times New Roman" w:cs="Times New Roman"/>
          <w:sz w:val="24"/>
          <w:szCs w:val="24"/>
        </w:rPr>
      </w:pPr>
      <w:r w:rsidRPr="0011267B">
        <w:rPr>
          <w:rFonts w:ascii="Times New Roman" w:hAnsi="Times New Roman" w:cs="Times New Roman"/>
          <w:sz w:val="24"/>
          <w:szCs w:val="24"/>
        </w:rPr>
        <w:t>У ставу 4. после тачке 1) додаје се тачка 1а), која гласи:</w:t>
      </w:r>
    </w:p>
    <w:p w14:paraId="77FEB876" w14:textId="77777777" w:rsidR="00117187" w:rsidRPr="0011267B" w:rsidRDefault="00117187" w:rsidP="00737E25">
      <w:pPr>
        <w:pStyle w:val="NoSpacing"/>
        <w:rPr>
          <w:rFonts w:ascii="Times New Roman" w:hAnsi="Times New Roman" w:cs="Times New Roman"/>
          <w:sz w:val="24"/>
          <w:szCs w:val="24"/>
        </w:rPr>
      </w:pPr>
      <w:r w:rsidRPr="0011267B">
        <w:rPr>
          <w:rFonts w:ascii="Times New Roman" w:hAnsi="Times New Roman" w:cs="Times New Roman"/>
          <w:sz w:val="24"/>
          <w:szCs w:val="24"/>
        </w:rPr>
        <w:t>„1а) идентификациона ознака правног лица или, ако такве ознаке нема, друга одговарајућа јединствена идентификациона ознака примаоца плаћања – у случају да је платилац ову ознаку доставио свом пружаоцу платних услуга, као и да неопходно поље за уношење те ознаке постој</w:t>
      </w:r>
      <w:r w:rsidR="00FA444D" w:rsidRPr="0011267B">
        <w:rPr>
          <w:rFonts w:ascii="Times New Roman" w:hAnsi="Times New Roman" w:cs="Times New Roman"/>
          <w:sz w:val="24"/>
          <w:szCs w:val="24"/>
        </w:rPr>
        <w:t>и у формату електронске поруке;”</w:t>
      </w:r>
      <w:r w:rsidRPr="0011267B">
        <w:rPr>
          <w:rFonts w:ascii="Times New Roman" w:hAnsi="Times New Roman" w:cs="Times New Roman"/>
          <w:sz w:val="24"/>
          <w:szCs w:val="24"/>
        </w:rPr>
        <w:t>.</w:t>
      </w:r>
    </w:p>
    <w:p w14:paraId="01F776E4" w14:textId="77777777" w:rsidR="008F751F" w:rsidRPr="0011267B" w:rsidRDefault="008F751F" w:rsidP="008F751F">
      <w:pPr>
        <w:pStyle w:val="NoSpacing"/>
        <w:rPr>
          <w:rFonts w:ascii="Times New Roman" w:hAnsi="Times New Roman" w:cs="Times New Roman"/>
          <w:sz w:val="24"/>
          <w:szCs w:val="24"/>
        </w:rPr>
      </w:pPr>
    </w:p>
    <w:p w14:paraId="0D98AB39" w14:textId="77777777" w:rsidR="00117187" w:rsidRPr="0011267B" w:rsidRDefault="008513B3" w:rsidP="008513B3">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8B07E4" w:rsidRPr="0011267B">
        <w:rPr>
          <w:rFonts w:ascii="Times New Roman" w:hAnsi="Times New Roman" w:cs="Times New Roman"/>
          <w:sz w:val="24"/>
          <w:szCs w:val="24"/>
        </w:rPr>
        <w:t>Члан 6</w:t>
      </w:r>
      <w:r w:rsidR="00117187" w:rsidRPr="0011267B">
        <w:rPr>
          <w:rFonts w:ascii="Times New Roman" w:hAnsi="Times New Roman" w:cs="Times New Roman"/>
          <w:sz w:val="24"/>
          <w:szCs w:val="24"/>
        </w:rPr>
        <w:t>.</w:t>
      </w:r>
    </w:p>
    <w:p w14:paraId="34ED6B7F" w14:textId="77777777" w:rsidR="00117187" w:rsidRPr="0011267B" w:rsidRDefault="00117187"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12. став 3. после речи: „пруж</w:t>
      </w:r>
      <w:r w:rsidR="008F751F" w:rsidRPr="0011267B">
        <w:rPr>
          <w:rFonts w:ascii="Times New Roman" w:hAnsi="Times New Roman" w:cs="Times New Roman"/>
          <w:sz w:val="24"/>
          <w:szCs w:val="24"/>
        </w:rPr>
        <w:t>алац платних услуга је дужан да</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 xml:space="preserve"> додају се речи: „без утицаја на примену одредаба закона којим се уређују платне услуге којима се уређује извршење плат</w:t>
      </w:r>
      <w:r w:rsidR="008F751F" w:rsidRPr="0011267B">
        <w:rPr>
          <w:rFonts w:ascii="Times New Roman" w:hAnsi="Times New Roman" w:cs="Times New Roman"/>
          <w:sz w:val="24"/>
          <w:szCs w:val="24"/>
        </w:rPr>
        <w:t>не трансакције примаоцу плаћања</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w:t>
      </w:r>
    </w:p>
    <w:p w14:paraId="1341C40D" w14:textId="77777777" w:rsidR="008F751F" w:rsidRPr="0011267B" w:rsidRDefault="008F751F" w:rsidP="008F751F">
      <w:pPr>
        <w:pStyle w:val="NoSpacing"/>
        <w:rPr>
          <w:rFonts w:ascii="Times New Roman" w:hAnsi="Times New Roman" w:cs="Times New Roman"/>
          <w:sz w:val="24"/>
          <w:szCs w:val="24"/>
        </w:rPr>
      </w:pPr>
    </w:p>
    <w:p w14:paraId="5D0AE330" w14:textId="77777777" w:rsidR="00117187" w:rsidRPr="0011267B" w:rsidRDefault="00EA0B40" w:rsidP="00EA0B40">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8B07E4" w:rsidRPr="0011267B">
        <w:rPr>
          <w:rFonts w:ascii="Times New Roman" w:hAnsi="Times New Roman" w:cs="Times New Roman"/>
          <w:sz w:val="24"/>
          <w:szCs w:val="24"/>
        </w:rPr>
        <w:t>Члан 7</w:t>
      </w:r>
      <w:r w:rsidR="00117187" w:rsidRPr="0011267B">
        <w:rPr>
          <w:rFonts w:ascii="Times New Roman" w:hAnsi="Times New Roman" w:cs="Times New Roman"/>
          <w:sz w:val="24"/>
          <w:szCs w:val="24"/>
        </w:rPr>
        <w:t>.</w:t>
      </w:r>
    </w:p>
    <w:p w14:paraId="05BA98AF" w14:textId="77777777" w:rsidR="00117187" w:rsidRPr="0011267B" w:rsidRDefault="00E56A1B"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15а</w:t>
      </w:r>
      <w:r w:rsidR="00B60959" w:rsidRPr="0011267B">
        <w:rPr>
          <w:rFonts w:ascii="Times New Roman" w:hAnsi="Times New Roman" w:cs="Times New Roman"/>
          <w:sz w:val="24"/>
          <w:szCs w:val="24"/>
        </w:rPr>
        <w:t xml:space="preserve"> </w:t>
      </w:r>
      <w:r w:rsidR="00117187" w:rsidRPr="0011267B">
        <w:rPr>
          <w:rFonts w:ascii="Times New Roman" w:hAnsi="Times New Roman" w:cs="Times New Roman"/>
          <w:sz w:val="24"/>
          <w:szCs w:val="24"/>
        </w:rPr>
        <w:t>став 2. после тачке 1) додаје се тачка 1а), која гласи:</w:t>
      </w:r>
    </w:p>
    <w:p w14:paraId="628028CB" w14:textId="77777777" w:rsidR="00117187" w:rsidRPr="0011267B" w:rsidRDefault="00117187"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„1а) идентификациона ознака правног лица или, ако такве ознаке нема, друга одговарајућа јединствена идентификациона ознака лица – у случају да је иницијатор трансакције с дигиталном имовином ову ознаку доставио свом пружаоцу услуга повезаних с дигиталном имовином, као и да неопходно поље за уношење те ознаке постој</w:t>
      </w:r>
      <w:r w:rsidR="00FA444D" w:rsidRPr="0011267B">
        <w:rPr>
          <w:rFonts w:ascii="Times New Roman" w:hAnsi="Times New Roman" w:cs="Times New Roman"/>
          <w:sz w:val="24"/>
          <w:szCs w:val="24"/>
        </w:rPr>
        <w:t>и у формату електронске поруке;”</w:t>
      </w:r>
      <w:r w:rsidRPr="0011267B">
        <w:rPr>
          <w:rFonts w:ascii="Times New Roman" w:hAnsi="Times New Roman" w:cs="Times New Roman"/>
          <w:sz w:val="24"/>
          <w:szCs w:val="24"/>
        </w:rPr>
        <w:t>.</w:t>
      </w:r>
    </w:p>
    <w:p w14:paraId="69A9EEED" w14:textId="77777777" w:rsidR="00B60959" w:rsidRPr="0011267B" w:rsidRDefault="00117187"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П</w:t>
      </w:r>
      <w:r w:rsidR="00B60959" w:rsidRPr="0011267B">
        <w:rPr>
          <w:rFonts w:ascii="Times New Roman" w:hAnsi="Times New Roman" w:cs="Times New Roman"/>
          <w:sz w:val="24"/>
          <w:szCs w:val="24"/>
        </w:rPr>
        <w:t>осле става 2, додаје се нови став 3, који гласи:</w:t>
      </w:r>
    </w:p>
    <w:p w14:paraId="373FEB9D" w14:textId="77777777" w:rsidR="00B60959" w:rsidRPr="0011267B" w:rsidRDefault="00B60959"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„Ако није прибављен податак о адреси пребивалишта или боравишта, односно седишта иницијатора трансакције, прикупља се један од следећих података:</w:t>
      </w:r>
    </w:p>
    <w:p w14:paraId="2A3EC6FE" w14:textId="77777777" w:rsidR="00B60959" w:rsidRPr="0011267B" w:rsidRDefault="00B60959"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1) национални идентификациони број (нпр. јединствени матични број грађана или матични број за правна лица);</w:t>
      </w:r>
    </w:p>
    <w:p w14:paraId="4564D9C3" w14:textId="77777777" w:rsidR="00B60959" w:rsidRPr="0011267B" w:rsidRDefault="00B60959"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2) број личног документа, датум и место рођења, или једи</w:t>
      </w:r>
      <w:r w:rsidR="00FA444D" w:rsidRPr="0011267B">
        <w:rPr>
          <w:rFonts w:ascii="Times New Roman" w:hAnsi="Times New Roman" w:cs="Times New Roman"/>
          <w:sz w:val="24"/>
          <w:szCs w:val="24"/>
        </w:rPr>
        <w:t>нствена идентификациона ознака.”</w:t>
      </w:r>
      <w:r w:rsidRPr="0011267B">
        <w:rPr>
          <w:rFonts w:ascii="Times New Roman" w:hAnsi="Times New Roman" w:cs="Times New Roman"/>
          <w:sz w:val="24"/>
          <w:szCs w:val="24"/>
        </w:rPr>
        <w:t>.</w:t>
      </w:r>
    </w:p>
    <w:p w14:paraId="4902DF5D" w14:textId="77777777" w:rsidR="00B60959" w:rsidRPr="0011267B" w:rsidRDefault="00E56A1B"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став 3.</w:t>
      </w:r>
      <w:r w:rsidR="00B60959" w:rsidRPr="0011267B">
        <w:rPr>
          <w:rFonts w:ascii="Times New Roman" w:hAnsi="Times New Roman" w:cs="Times New Roman"/>
          <w:sz w:val="24"/>
          <w:szCs w:val="24"/>
        </w:rPr>
        <w:t xml:space="preserve"> п</w:t>
      </w:r>
      <w:r w:rsidRPr="0011267B">
        <w:rPr>
          <w:rFonts w:ascii="Times New Roman" w:hAnsi="Times New Roman" w:cs="Times New Roman"/>
          <w:sz w:val="24"/>
          <w:szCs w:val="24"/>
        </w:rPr>
        <w:t>остаје</w:t>
      </w:r>
      <w:r w:rsidR="00B60959" w:rsidRPr="0011267B">
        <w:rPr>
          <w:rFonts w:ascii="Times New Roman" w:hAnsi="Times New Roman" w:cs="Times New Roman"/>
          <w:sz w:val="24"/>
          <w:szCs w:val="24"/>
        </w:rPr>
        <w:t xml:space="preserve"> ст</w:t>
      </w:r>
      <w:r w:rsidRPr="0011267B">
        <w:rPr>
          <w:rFonts w:ascii="Times New Roman" w:hAnsi="Times New Roman" w:cs="Times New Roman"/>
          <w:sz w:val="24"/>
          <w:szCs w:val="24"/>
        </w:rPr>
        <w:t>ав 4</w:t>
      </w:r>
      <w:r w:rsidR="00B60959" w:rsidRPr="0011267B">
        <w:rPr>
          <w:rFonts w:ascii="Times New Roman" w:hAnsi="Times New Roman" w:cs="Times New Roman"/>
          <w:sz w:val="24"/>
          <w:szCs w:val="24"/>
        </w:rPr>
        <w:t>.</w:t>
      </w:r>
    </w:p>
    <w:p w14:paraId="0E3FBE3E" w14:textId="77777777" w:rsidR="00B60959" w:rsidRPr="0011267B" w:rsidRDefault="00B60959"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После досадашњег става 4, који постаје став 5, додаје се нови став 6, који гласи:</w:t>
      </w:r>
    </w:p>
    <w:p w14:paraId="3E7200A1" w14:textId="77777777" w:rsidR="00B60959" w:rsidRPr="0011267B" w:rsidRDefault="00B60959"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„У случају да пружалац услуга иницијатора трансакције збирно доставља податке из става 1. овог члана о неколико појединачних трансакција другом пружаоцу услуга, у тај збирни пренос морају бити укључени сви подаци из ст. 2. и 3. овог члана, тако да се може пратити</w:t>
      </w:r>
      <w:r w:rsidR="00FA444D" w:rsidRPr="0011267B">
        <w:rPr>
          <w:rFonts w:ascii="Times New Roman" w:hAnsi="Times New Roman" w:cs="Times New Roman"/>
          <w:sz w:val="24"/>
          <w:szCs w:val="24"/>
        </w:rPr>
        <w:t xml:space="preserve"> свака појединачна трансакција.”</w:t>
      </w:r>
      <w:r w:rsidRPr="0011267B">
        <w:rPr>
          <w:rFonts w:ascii="Times New Roman" w:hAnsi="Times New Roman" w:cs="Times New Roman"/>
          <w:sz w:val="24"/>
          <w:szCs w:val="24"/>
        </w:rPr>
        <w:t>.</w:t>
      </w:r>
    </w:p>
    <w:p w14:paraId="368EEB7E" w14:textId="77777777" w:rsidR="00B60959" w:rsidRPr="0011267B" w:rsidRDefault="00D777F2"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5 - 10. постају ст. 7 -</w:t>
      </w:r>
      <w:r w:rsidR="00B60959" w:rsidRPr="0011267B">
        <w:rPr>
          <w:rFonts w:ascii="Times New Roman" w:hAnsi="Times New Roman" w:cs="Times New Roman"/>
          <w:sz w:val="24"/>
          <w:szCs w:val="24"/>
        </w:rPr>
        <w:t xml:space="preserve"> 12.</w:t>
      </w:r>
    </w:p>
    <w:p w14:paraId="23ED13CC" w14:textId="77777777" w:rsidR="00E71F46" w:rsidRPr="0011267B" w:rsidRDefault="00E71F46" w:rsidP="008F751F">
      <w:pPr>
        <w:pStyle w:val="NoSpacing"/>
        <w:rPr>
          <w:rFonts w:ascii="Times New Roman" w:hAnsi="Times New Roman" w:cs="Times New Roman"/>
          <w:sz w:val="24"/>
          <w:szCs w:val="24"/>
        </w:rPr>
      </w:pPr>
    </w:p>
    <w:p w14:paraId="591D3679" w14:textId="77777777" w:rsidR="00E71F46" w:rsidRPr="0011267B" w:rsidRDefault="00E71F46" w:rsidP="008F751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8.</w:t>
      </w:r>
    </w:p>
    <w:p w14:paraId="50BFB718" w14:textId="77777777" w:rsidR="00E71F46" w:rsidRPr="0011267B" w:rsidRDefault="00D777F2"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У члану 21.</w:t>
      </w:r>
      <w:r w:rsidR="00E71F46" w:rsidRPr="0011267B">
        <w:rPr>
          <w:rFonts w:ascii="Times New Roman" w:hAnsi="Times New Roman" w:cs="Times New Roman"/>
          <w:sz w:val="24"/>
          <w:szCs w:val="24"/>
        </w:rPr>
        <w:t xml:space="preserve"> додаје се став 9, који гласи:</w:t>
      </w:r>
    </w:p>
    <w:p w14:paraId="65DFE636"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„Заступник траста или другог лица страног права дужан је приликом утврђивања и провере идентитета обавести обвезника да поступа у том својству, као и да достави </w:t>
      </w:r>
      <w:r w:rsidR="00FA444D" w:rsidRPr="0011267B">
        <w:rPr>
          <w:rFonts w:ascii="Times New Roman" w:hAnsi="Times New Roman" w:cs="Times New Roman"/>
          <w:sz w:val="24"/>
          <w:szCs w:val="24"/>
        </w:rPr>
        <w:t>податке из става 2. овог члана.”</w:t>
      </w:r>
      <w:r w:rsidRPr="0011267B">
        <w:rPr>
          <w:rFonts w:ascii="Times New Roman" w:hAnsi="Times New Roman" w:cs="Times New Roman"/>
          <w:sz w:val="24"/>
          <w:szCs w:val="24"/>
        </w:rPr>
        <w:t>.</w:t>
      </w:r>
    </w:p>
    <w:p w14:paraId="598FA54B" w14:textId="77777777" w:rsidR="00F96E2D" w:rsidRPr="0011267B" w:rsidRDefault="00F96E2D" w:rsidP="00F96E2D">
      <w:pPr>
        <w:pStyle w:val="NoSpacing"/>
        <w:spacing w:after="120"/>
        <w:jc w:val="center"/>
        <w:rPr>
          <w:b/>
        </w:rPr>
      </w:pPr>
    </w:p>
    <w:p w14:paraId="76C51BDD" w14:textId="77777777" w:rsidR="00F96E2D" w:rsidRPr="0011267B" w:rsidRDefault="00F96E2D" w:rsidP="00E928A1">
      <w:pPr>
        <w:pStyle w:val="NoSpacing"/>
        <w:rPr>
          <w:rFonts w:ascii="Times New Roman" w:hAnsi="Times New Roman" w:cs="Times New Roman"/>
          <w:sz w:val="24"/>
          <w:szCs w:val="24"/>
        </w:rPr>
      </w:pPr>
      <w:r w:rsidRPr="0011267B">
        <w:rPr>
          <w:b/>
        </w:rPr>
        <w:tab/>
      </w:r>
      <w:r w:rsidRPr="0011267B">
        <w:rPr>
          <w:b/>
        </w:rPr>
        <w:tab/>
      </w:r>
      <w:r w:rsidRPr="0011267B">
        <w:rPr>
          <w:b/>
        </w:rPr>
        <w:tab/>
      </w:r>
      <w:r w:rsidRPr="0011267B">
        <w:rPr>
          <w:b/>
        </w:rPr>
        <w:tab/>
      </w:r>
      <w:r w:rsidRPr="0011267B">
        <w:rPr>
          <w:b/>
        </w:rPr>
        <w:tab/>
      </w:r>
      <w:r w:rsidRPr="0011267B">
        <w:rPr>
          <w:rFonts w:ascii="Times New Roman" w:hAnsi="Times New Roman" w:cs="Times New Roman"/>
          <w:sz w:val="24"/>
          <w:szCs w:val="24"/>
        </w:rPr>
        <w:t xml:space="preserve">Члан </w:t>
      </w:r>
      <w:r w:rsidR="00E71F46" w:rsidRPr="0011267B">
        <w:rPr>
          <w:rFonts w:ascii="Times New Roman" w:hAnsi="Times New Roman" w:cs="Times New Roman"/>
          <w:sz w:val="24"/>
          <w:szCs w:val="24"/>
        </w:rPr>
        <w:t>9</w:t>
      </w:r>
      <w:r w:rsidRPr="0011267B">
        <w:rPr>
          <w:rFonts w:ascii="Times New Roman" w:hAnsi="Times New Roman" w:cs="Times New Roman"/>
          <w:sz w:val="24"/>
          <w:szCs w:val="24"/>
        </w:rPr>
        <w:t>.</w:t>
      </w:r>
    </w:p>
    <w:p w14:paraId="02CAE387" w14:textId="77777777" w:rsidR="00F96E2D" w:rsidRPr="0011267B" w:rsidRDefault="00F96E2D" w:rsidP="00E928A1">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25. </w:t>
      </w:r>
      <w:r w:rsidR="00807FCF" w:rsidRPr="0011267B">
        <w:rPr>
          <w:rFonts w:ascii="Times New Roman" w:hAnsi="Times New Roman" w:cs="Times New Roman"/>
          <w:sz w:val="24"/>
          <w:szCs w:val="24"/>
        </w:rPr>
        <w:t xml:space="preserve">додаје </w:t>
      </w:r>
      <w:r w:rsidR="00944AB4" w:rsidRPr="0011267B">
        <w:rPr>
          <w:rFonts w:ascii="Times New Roman" w:hAnsi="Times New Roman" w:cs="Times New Roman"/>
          <w:sz w:val="24"/>
          <w:szCs w:val="24"/>
        </w:rPr>
        <w:t xml:space="preserve">се </w:t>
      </w:r>
      <w:r w:rsidR="00807FCF" w:rsidRPr="0011267B">
        <w:rPr>
          <w:rFonts w:ascii="Times New Roman" w:hAnsi="Times New Roman" w:cs="Times New Roman"/>
          <w:sz w:val="24"/>
          <w:szCs w:val="24"/>
        </w:rPr>
        <w:t>став</w:t>
      </w:r>
      <w:r w:rsidR="00D777F2" w:rsidRPr="0011267B">
        <w:rPr>
          <w:rFonts w:ascii="Times New Roman" w:hAnsi="Times New Roman" w:cs="Times New Roman"/>
          <w:sz w:val="24"/>
          <w:szCs w:val="24"/>
        </w:rPr>
        <w:t xml:space="preserve"> 8,</w:t>
      </w:r>
      <w:r w:rsidR="00944AB4" w:rsidRPr="0011267B">
        <w:rPr>
          <w:rFonts w:ascii="Times New Roman" w:hAnsi="Times New Roman" w:cs="Times New Roman"/>
          <w:sz w:val="24"/>
          <w:szCs w:val="24"/>
        </w:rPr>
        <w:t xml:space="preserve"> који глас</w:t>
      </w:r>
      <w:r w:rsidR="00807FCF" w:rsidRPr="0011267B">
        <w:rPr>
          <w:rFonts w:ascii="Times New Roman" w:hAnsi="Times New Roman" w:cs="Times New Roman"/>
          <w:sz w:val="24"/>
          <w:szCs w:val="24"/>
        </w:rPr>
        <w:t>и</w:t>
      </w:r>
      <w:r w:rsidR="00944AB4" w:rsidRPr="0011267B">
        <w:rPr>
          <w:rFonts w:ascii="Times New Roman" w:hAnsi="Times New Roman" w:cs="Times New Roman"/>
          <w:sz w:val="24"/>
          <w:szCs w:val="24"/>
        </w:rPr>
        <w:t>:</w:t>
      </w:r>
    </w:p>
    <w:p w14:paraId="3C87576F" w14:textId="77777777" w:rsidR="00D14C24" w:rsidRPr="0011267B" w:rsidRDefault="00944AB4" w:rsidP="00E928A1">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„Уколико приликом спровођења радњи и мера из овог члана обвезник утврди да се подаци о стварном власнику странке не </w:t>
      </w:r>
      <w:r w:rsidR="00551C1D" w:rsidRPr="0011267B">
        <w:rPr>
          <w:rFonts w:ascii="Times New Roman" w:hAnsi="Times New Roman" w:cs="Times New Roman"/>
          <w:sz w:val="24"/>
          <w:szCs w:val="24"/>
        </w:rPr>
        <w:t>слажу</w:t>
      </w:r>
      <w:r w:rsidRPr="0011267B">
        <w:rPr>
          <w:rFonts w:ascii="Times New Roman" w:hAnsi="Times New Roman" w:cs="Times New Roman"/>
          <w:sz w:val="24"/>
          <w:szCs w:val="24"/>
        </w:rPr>
        <w:t xml:space="preserve"> са подацима стварног власника странке евидентираним у Централној евиденцији стварних власника</w:t>
      </w:r>
      <w:r w:rsidR="00E71F46" w:rsidRPr="0011267B">
        <w:rPr>
          <w:rFonts w:ascii="Times New Roman" w:hAnsi="Times New Roman" w:cs="Times New Roman"/>
          <w:sz w:val="24"/>
          <w:szCs w:val="24"/>
        </w:rPr>
        <w:t>, на даљи поступак примењују се одредбе закона којим се уређује Централна евиденција стварних власника у делу који се односи на поступак усклађивања података о стварном власнику</w:t>
      </w:r>
      <w:r w:rsidRPr="0011267B">
        <w:rPr>
          <w:rFonts w:ascii="Times New Roman" w:hAnsi="Times New Roman" w:cs="Times New Roman"/>
          <w:sz w:val="24"/>
          <w:szCs w:val="24"/>
        </w:rPr>
        <w:t>.</w:t>
      </w:r>
      <w:r w:rsidR="00FA444D" w:rsidRPr="0011267B">
        <w:rPr>
          <w:rFonts w:ascii="Times New Roman" w:hAnsi="Times New Roman" w:cs="Times New Roman"/>
          <w:sz w:val="24"/>
          <w:szCs w:val="24"/>
        </w:rPr>
        <w:t>”.</w:t>
      </w:r>
    </w:p>
    <w:p w14:paraId="2F32094E" w14:textId="77777777" w:rsidR="00E71F46" w:rsidRPr="0011267B" w:rsidRDefault="00E71F46" w:rsidP="00E928A1">
      <w:pPr>
        <w:pStyle w:val="NoSpacing"/>
        <w:rPr>
          <w:rFonts w:ascii="Times New Roman" w:hAnsi="Times New Roman" w:cs="Times New Roman"/>
          <w:sz w:val="24"/>
          <w:szCs w:val="24"/>
        </w:rPr>
      </w:pPr>
    </w:p>
    <w:p w14:paraId="2D9BC6DC"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10.</w:t>
      </w:r>
    </w:p>
    <w:p w14:paraId="4C28B160" w14:textId="77777777" w:rsidR="00E71F46" w:rsidRPr="0011267B" w:rsidRDefault="00D777F2"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У члану 30.</w:t>
      </w:r>
      <w:r w:rsidR="00E71F46" w:rsidRPr="0011267B">
        <w:rPr>
          <w:rFonts w:ascii="Times New Roman" w:hAnsi="Times New Roman" w:cs="Times New Roman"/>
          <w:sz w:val="24"/>
          <w:szCs w:val="24"/>
        </w:rPr>
        <w:t xml:space="preserve"> додаје се став 6, који гласи:</w:t>
      </w:r>
    </w:p>
    <w:p w14:paraId="50298657" w14:textId="77777777" w:rsidR="004649B3" w:rsidRPr="0011267B" w:rsidRDefault="00D777F2" w:rsidP="004649B3">
      <w:pPr>
        <w:pStyle w:val="NoSpacing"/>
        <w:rPr>
          <w:rFonts w:ascii="Times New Roman" w:hAnsi="Times New Roman" w:cs="Times New Roman"/>
          <w:sz w:val="24"/>
          <w:szCs w:val="24"/>
        </w:rPr>
      </w:pPr>
      <w:r w:rsidRPr="0011267B">
        <w:rPr>
          <w:rFonts w:ascii="Times New Roman" w:hAnsi="Times New Roman" w:cs="Times New Roman"/>
          <w:sz w:val="24"/>
          <w:szCs w:val="24"/>
        </w:rPr>
        <w:t>„Одредбе овог члана и чл. 31 -</w:t>
      </w:r>
      <w:r w:rsidR="00E71F46" w:rsidRPr="0011267B">
        <w:rPr>
          <w:rFonts w:ascii="Times New Roman" w:hAnsi="Times New Roman" w:cs="Times New Roman"/>
          <w:sz w:val="24"/>
          <w:szCs w:val="24"/>
        </w:rPr>
        <w:t xml:space="preserve"> 33. </w:t>
      </w:r>
      <w:r w:rsidRPr="0011267B">
        <w:rPr>
          <w:rFonts w:ascii="Times New Roman" w:hAnsi="Times New Roman" w:cs="Times New Roman"/>
          <w:sz w:val="24"/>
          <w:szCs w:val="24"/>
        </w:rPr>
        <w:t xml:space="preserve">овог закона </w:t>
      </w:r>
      <w:r w:rsidR="00E71F46" w:rsidRPr="0011267B">
        <w:rPr>
          <w:rFonts w:ascii="Times New Roman" w:hAnsi="Times New Roman" w:cs="Times New Roman"/>
          <w:sz w:val="24"/>
          <w:szCs w:val="24"/>
        </w:rPr>
        <w:t>не примењују се када се поверавање врши на основу уговора о поверавању или заступању када се пружалац услуге или за</w:t>
      </w:r>
      <w:r w:rsidR="00FA444D" w:rsidRPr="0011267B">
        <w:rPr>
          <w:rFonts w:ascii="Times New Roman" w:hAnsi="Times New Roman" w:cs="Times New Roman"/>
          <w:sz w:val="24"/>
          <w:szCs w:val="24"/>
        </w:rPr>
        <w:t>ступник сматра делом обвезника.”</w:t>
      </w:r>
      <w:r w:rsidR="00E71F46" w:rsidRPr="0011267B">
        <w:rPr>
          <w:rFonts w:ascii="Times New Roman" w:hAnsi="Times New Roman" w:cs="Times New Roman"/>
          <w:sz w:val="24"/>
          <w:szCs w:val="24"/>
        </w:rPr>
        <w:t>.</w:t>
      </w:r>
    </w:p>
    <w:p w14:paraId="6413A8F8" w14:textId="77777777" w:rsidR="00A37825" w:rsidRPr="0011267B" w:rsidRDefault="00A37825" w:rsidP="004649B3">
      <w:pPr>
        <w:pStyle w:val="NoSpacing"/>
        <w:rPr>
          <w:rFonts w:ascii="Times New Roman" w:hAnsi="Times New Roman" w:cs="Times New Roman"/>
          <w:sz w:val="24"/>
          <w:szCs w:val="24"/>
        </w:rPr>
      </w:pPr>
    </w:p>
    <w:p w14:paraId="61462B7A" w14:textId="77777777" w:rsidR="00A37825" w:rsidRPr="0011267B" w:rsidRDefault="00A37825" w:rsidP="004649B3">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 xml:space="preserve">Члан 11. </w:t>
      </w:r>
    </w:p>
    <w:p w14:paraId="5BFECB0C" w14:textId="77777777" w:rsidR="00A37825" w:rsidRPr="0011267B" w:rsidRDefault="00D777F2" w:rsidP="004649B3">
      <w:pPr>
        <w:pStyle w:val="NoSpacing"/>
        <w:rPr>
          <w:rFonts w:ascii="Times New Roman" w:hAnsi="Times New Roman" w:cs="Times New Roman"/>
          <w:sz w:val="24"/>
          <w:szCs w:val="24"/>
        </w:rPr>
      </w:pPr>
      <w:r w:rsidRPr="0011267B">
        <w:rPr>
          <w:rFonts w:ascii="Times New Roman" w:hAnsi="Times New Roman" w:cs="Times New Roman"/>
          <w:sz w:val="24"/>
          <w:szCs w:val="24"/>
        </w:rPr>
        <w:t>У члану 35. додаје се став 3,</w:t>
      </w:r>
      <w:r w:rsidR="00A37825" w:rsidRPr="0011267B">
        <w:rPr>
          <w:rFonts w:ascii="Times New Roman" w:hAnsi="Times New Roman" w:cs="Times New Roman"/>
          <w:sz w:val="24"/>
          <w:szCs w:val="24"/>
        </w:rPr>
        <w:t xml:space="preserve"> који гласи: </w:t>
      </w:r>
    </w:p>
    <w:p w14:paraId="58C0827F" w14:textId="77777777" w:rsidR="00A37825" w:rsidRPr="0011267B" w:rsidRDefault="00A37825" w:rsidP="004649B3">
      <w:pPr>
        <w:pStyle w:val="NoSpacing"/>
        <w:rPr>
          <w:rFonts w:ascii="Times New Roman" w:hAnsi="Times New Roman" w:cs="Times New Roman"/>
          <w:sz w:val="24"/>
          <w:szCs w:val="24"/>
        </w:rPr>
      </w:pPr>
      <w:r w:rsidRPr="0011267B">
        <w:rPr>
          <w:rFonts w:ascii="Times New Roman" w:hAnsi="Times New Roman" w:cs="Times New Roman"/>
          <w:sz w:val="24"/>
          <w:szCs w:val="24"/>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високог ризика од прања новца, финансирањa тероризма или финансирања ширења оружја за масовно уништење, у складу са резултатима Процене ризика од прања новца, Процене ризика од финансирања тероризма и Процене ризика од финансирања ширења оружја за масовно уништење, а на основу којих предузима појачане радње и мере.</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 xml:space="preserve"> </w:t>
      </w:r>
    </w:p>
    <w:p w14:paraId="6C5B14A1" w14:textId="77777777" w:rsidR="004649B3" w:rsidRPr="0011267B" w:rsidRDefault="004649B3" w:rsidP="004649B3">
      <w:pPr>
        <w:pStyle w:val="NoSpacing"/>
        <w:rPr>
          <w:rFonts w:ascii="Times New Roman" w:hAnsi="Times New Roman" w:cs="Times New Roman"/>
          <w:sz w:val="24"/>
          <w:szCs w:val="24"/>
        </w:rPr>
      </w:pPr>
    </w:p>
    <w:p w14:paraId="7D33642A" w14:textId="77777777" w:rsidR="00E71F46" w:rsidRPr="0011267B" w:rsidRDefault="004649B3" w:rsidP="004649B3">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A37825" w:rsidRPr="0011267B">
        <w:rPr>
          <w:rFonts w:ascii="Times New Roman" w:hAnsi="Times New Roman" w:cs="Times New Roman"/>
          <w:sz w:val="24"/>
          <w:szCs w:val="24"/>
        </w:rPr>
        <w:tab/>
        <w:t>Члан 12</w:t>
      </w:r>
      <w:r w:rsidR="00E71F46" w:rsidRPr="0011267B">
        <w:rPr>
          <w:rFonts w:ascii="Times New Roman" w:hAnsi="Times New Roman" w:cs="Times New Roman"/>
          <w:sz w:val="24"/>
          <w:szCs w:val="24"/>
        </w:rPr>
        <w:t>.</w:t>
      </w:r>
    </w:p>
    <w:p w14:paraId="37968CE1" w14:textId="77777777" w:rsidR="00E71F46" w:rsidRPr="0011267B" w:rsidRDefault="00D777F2"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У члану 38.</w:t>
      </w:r>
      <w:r w:rsidR="00E71F46" w:rsidRPr="0011267B">
        <w:rPr>
          <w:rFonts w:ascii="Times New Roman" w:hAnsi="Times New Roman" w:cs="Times New Roman"/>
          <w:sz w:val="24"/>
          <w:szCs w:val="24"/>
        </w:rPr>
        <w:t xml:space="preserve"> додаје се став 5, који гласи:</w:t>
      </w:r>
    </w:p>
    <w:p w14:paraId="25A763B0"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„Међународна организација која врши мисију у Републици Србији дужна је да објави и ажурира листу истакнутих јавних функционера у тој међународној организацији, у складу с</w:t>
      </w:r>
      <w:r w:rsidR="00D777F2" w:rsidRPr="0011267B">
        <w:rPr>
          <w:rFonts w:ascii="Times New Roman" w:hAnsi="Times New Roman" w:cs="Times New Roman"/>
          <w:sz w:val="24"/>
          <w:szCs w:val="24"/>
        </w:rPr>
        <w:t>а</w:t>
      </w:r>
      <w:r w:rsidRPr="0011267B">
        <w:rPr>
          <w:rFonts w:ascii="Times New Roman" w:hAnsi="Times New Roman" w:cs="Times New Roman"/>
          <w:sz w:val="24"/>
          <w:szCs w:val="24"/>
        </w:rPr>
        <w:t xml:space="preserve"> чланом 3. тачка 26) овог закона, а ту листу доставља одмах </w:t>
      </w:r>
      <w:r w:rsidR="00FA444D" w:rsidRPr="0011267B">
        <w:rPr>
          <w:rFonts w:ascii="Times New Roman" w:hAnsi="Times New Roman" w:cs="Times New Roman"/>
          <w:sz w:val="24"/>
          <w:szCs w:val="24"/>
        </w:rPr>
        <w:t>по објави и ажурирању и Управи.”</w:t>
      </w:r>
      <w:r w:rsidRPr="0011267B">
        <w:rPr>
          <w:rFonts w:ascii="Times New Roman" w:hAnsi="Times New Roman" w:cs="Times New Roman"/>
          <w:sz w:val="24"/>
          <w:szCs w:val="24"/>
        </w:rPr>
        <w:t>.</w:t>
      </w:r>
    </w:p>
    <w:p w14:paraId="21A82983" w14:textId="77777777" w:rsidR="00E71F46" w:rsidRPr="0011267B" w:rsidRDefault="00E71F46" w:rsidP="00E71F46">
      <w:pPr>
        <w:pStyle w:val="NoSpacing"/>
        <w:rPr>
          <w:rFonts w:ascii="Times New Roman" w:hAnsi="Times New Roman" w:cs="Times New Roman"/>
          <w:sz w:val="24"/>
          <w:szCs w:val="24"/>
        </w:rPr>
      </w:pPr>
    </w:p>
    <w:p w14:paraId="4B4D4082"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w:t>
      </w:r>
      <w:r w:rsidR="004649B3" w:rsidRPr="0011267B">
        <w:rPr>
          <w:rFonts w:ascii="Times New Roman" w:hAnsi="Times New Roman" w:cs="Times New Roman"/>
          <w:sz w:val="24"/>
          <w:szCs w:val="24"/>
        </w:rPr>
        <w:t xml:space="preserve">                     </w:t>
      </w:r>
      <w:r w:rsidR="004649B3" w:rsidRPr="0011267B">
        <w:rPr>
          <w:rFonts w:ascii="Times New Roman" w:hAnsi="Times New Roman" w:cs="Times New Roman"/>
          <w:sz w:val="24"/>
          <w:szCs w:val="24"/>
        </w:rPr>
        <w:tab/>
      </w:r>
      <w:r w:rsidR="00A37825" w:rsidRPr="0011267B">
        <w:rPr>
          <w:rFonts w:ascii="Times New Roman" w:hAnsi="Times New Roman" w:cs="Times New Roman"/>
          <w:sz w:val="24"/>
          <w:szCs w:val="24"/>
        </w:rPr>
        <w:t>Члан 13</w:t>
      </w:r>
      <w:r w:rsidRPr="0011267B">
        <w:rPr>
          <w:rFonts w:ascii="Times New Roman" w:hAnsi="Times New Roman" w:cs="Times New Roman"/>
          <w:sz w:val="24"/>
          <w:szCs w:val="24"/>
        </w:rPr>
        <w:t>.</w:t>
      </w:r>
    </w:p>
    <w:p w14:paraId="6DB0A4B9"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У члану 41. после става 2. додаје се нови став 3, који гласи:</w:t>
      </w:r>
    </w:p>
    <w:p w14:paraId="2CAC43D2"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вези са успостављеним пословним односом са странкама из става 1. овог члана, обвезник је дужан да спроводи појачано праћење пословног односа и трансакција које врши </w:t>
      </w:r>
      <w:r w:rsidR="002350F1" w:rsidRPr="0011267B">
        <w:rPr>
          <w:rFonts w:ascii="Times New Roman" w:hAnsi="Times New Roman" w:cs="Times New Roman"/>
          <w:sz w:val="24"/>
          <w:szCs w:val="24"/>
        </w:rPr>
        <w:t>странка</w:t>
      </w:r>
      <w:r w:rsidRPr="0011267B">
        <w:rPr>
          <w:rFonts w:ascii="Times New Roman" w:hAnsi="Times New Roman" w:cs="Times New Roman"/>
          <w:sz w:val="24"/>
          <w:szCs w:val="24"/>
        </w:rPr>
        <w:t xml:space="preserve"> на начин што ће:</w:t>
      </w:r>
    </w:p>
    <w:p w14:paraId="67B29771"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1)</w:t>
      </w:r>
      <w:r w:rsidRPr="0011267B">
        <w:rPr>
          <w:rFonts w:ascii="Times New Roman" w:hAnsi="Times New Roman" w:cs="Times New Roman"/>
          <w:sz w:val="24"/>
          <w:szCs w:val="24"/>
        </w:rPr>
        <w:tab/>
        <w:t>повећати број и учесталост извршених контрола и одабрати обрасце или начине извршења трансакција које је потребно додатно испитати;</w:t>
      </w:r>
    </w:p>
    <w:p w14:paraId="4968C72E"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2)</w:t>
      </w:r>
      <w:r w:rsidRPr="0011267B">
        <w:rPr>
          <w:rFonts w:ascii="Times New Roman" w:hAnsi="Times New Roman" w:cs="Times New Roman"/>
          <w:sz w:val="24"/>
          <w:szCs w:val="24"/>
        </w:rPr>
        <w:tab/>
        <w:t>обезбедити учесталије извештавање овлашћеног лица за спречавање прања новца и финансирања тероризма о трансакцијама;</w:t>
      </w:r>
    </w:p>
    <w:p w14:paraId="53AE1696"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3) ограничити пословне односе или трансакције с</w:t>
      </w:r>
      <w:r w:rsidR="00D777F2" w:rsidRPr="0011267B">
        <w:rPr>
          <w:rFonts w:ascii="Times New Roman" w:hAnsi="Times New Roman" w:cs="Times New Roman"/>
          <w:sz w:val="24"/>
          <w:szCs w:val="24"/>
        </w:rPr>
        <w:t>а</w:t>
      </w:r>
      <w:r w:rsidRPr="0011267B">
        <w:rPr>
          <w:rFonts w:ascii="Times New Roman" w:hAnsi="Times New Roman" w:cs="Times New Roman"/>
          <w:sz w:val="24"/>
          <w:szCs w:val="24"/>
        </w:rPr>
        <w:t xml:space="preserve"> тим странкама.</w:t>
      </w:r>
      <w:r w:rsidR="00FA444D" w:rsidRPr="0011267B">
        <w:rPr>
          <w:rFonts w:ascii="Times New Roman" w:hAnsi="Times New Roman" w:cs="Times New Roman"/>
          <w:sz w:val="24"/>
          <w:szCs w:val="24"/>
        </w:rPr>
        <w:t>”.</w:t>
      </w:r>
    </w:p>
    <w:p w14:paraId="58A56164" w14:textId="77777777" w:rsidR="00E71F46"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У досадашњем ставу 3, који постаје с</w:t>
      </w:r>
      <w:r w:rsidR="00270DF5" w:rsidRPr="0011267B">
        <w:rPr>
          <w:rFonts w:ascii="Times New Roman" w:hAnsi="Times New Roman" w:cs="Times New Roman"/>
          <w:sz w:val="24"/>
          <w:szCs w:val="24"/>
        </w:rPr>
        <w:t>тав 4, после тачке 4) додају се тач. 4а) и 4б)</w:t>
      </w:r>
      <w:r w:rsidRPr="0011267B">
        <w:rPr>
          <w:rFonts w:ascii="Times New Roman" w:hAnsi="Times New Roman" w:cs="Times New Roman"/>
          <w:sz w:val="24"/>
          <w:szCs w:val="24"/>
        </w:rPr>
        <w:t>, које гласе:</w:t>
      </w:r>
    </w:p>
    <w:p w14:paraId="5B961E8E" w14:textId="77777777" w:rsidR="00E71F46" w:rsidRPr="0011267B" w:rsidRDefault="00270DF5"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„4а</w:t>
      </w:r>
      <w:r w:rsidR="00E71F46" w:rsidRPr="0011267B">
        <w:rPr>
          <w:rFonts w:ascii="Times New Roman" w:hAnsi="Times New Roman" w:cs="Times New Roman"/>
          <w:sz w:val="24"/>
          <w:szCs w:val="24"/>
        </w:rPr>
        <w:t>)</w:t>
      </w:r>
      <w:r w:rsidR="00E71F46" w:rsidRPr="0011267B">
        <w:rPr>
          <w:rFonts w:ascii="Times New Roman" w:hAnsi="Times New Roman" w:cs="Times New Roman"/>
          <w:sz w:val="24"/>
          <w:szCs w:val="24"/>
        </w:rPr>
        <w:tab/>
        <w:t>повећати број поступака контроле, односно надзора, или захтеве који се односе на спољну ревизију огранака и подређених друштава у држави у тој држави;</w:t>
      </w:r>
    </w:p>
    <w:p w14:paraId="291F16A3" w14:textId="77777777" w:rsidR="00E71F46" w:rsidRPr="0011267B" w:rsidRDefault="00270DF5"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4б</w:t>
      </w:r>
      <w:r w:rsidR="00E71F46" w:rsidRPr="0011267B">
        <w:rPr>
          <w:rFonts w:ascii="Times New Roman" w:hAnsi="Times New Roman" w:cs="Times New Roman"/>
          <w:sz w:val="24"/>
          <w:szCs w:val="24"/>
        </w:rPr>
        <w:t>)</w:t>
      </w:r>
      <w:r w:rsidR="00E71F46" w:rsidRPr="0011267B">
        <w:rPr>
          <w:rFonts w:ascii="Times New Roman" w:hAnsi="Times New Roman" w:cs="Times New Roman"/>
          <w:sz w:val="24"/>
          <w:szCs w:val="24"/>
        </w:rPr>
        <w:tab/>
        <w:t>захтевати додатну или појачану спољну ревизију за финансијске групе у вези с било којом њеним огранком или по</w:t>
      </w:r>
      <w:r w:rsidR="00FA444D" w:rsidRPr="0011267B">
        <w:rPr>
          <w:rFonts w:ascii="Times New Roman" w:hAnsi="Times New Roman" w:cs="Times New Roman"/>
          <w:sz w:val="24"/>
          <w:szCs w:val="24"/>
        </w:rPr>
        <w:t>дређеним друштвом у тој држави;”</w:t>
      </w:r>
      <w:r w:rsidR="00E71F46" w:rsidRPr="0011267B">
        <w:rPr>
          <w:rFonts w:ascii="Times New Roman" w:hAnsi="Times New Roman" w:cs="Times New Roman"/>
          <w:sz w:val="24"/>
          <w:szCs w:val="24"/>
        </w:rPr>
        <w:t>.</w:t>
      </w:r>
    </w:p>
    <w:p w14:paraId="28B43805" w14:textId="77777777" w:rsidR="00270DF5" w:rsidRPr="0011267B" w:rsidRDefault="00270DF5" w:rsidP="00270DF5">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4. и 5. постају ст. 5. и 6.</w:t>
      </w:r>
    </w:p>
    <w:p w14:paraId="24D5D243" w14:textId="77777777" w:rsidR="004649B3" w:rsidRPr="0011267B" w:rsidRDefault="00E71F46" w:rsidP="00E71F46">
      <w:pPr>
        <w:pStyle w:val="NoSpacing"/>
        <w:rPr>
          <w:rFonts w:ascii="Times New Roman" w:hAnsi="Times New Roman" w:cs="Times New Roman"/>
          <w:sz w:val="24"/>
          <w:szCs w:val="24"/>
        </w:rPr>
      </w:pPr>
      <w:r w:rsidRPr="0011267B">
        <w:rPr>
          <w:rFonts w:ascii="Times New Roman" w:hAnsi="Times New Roman" w:cs="Times New Roman"/>
          <w:sz w:val="24"/>
          <w:szCs w:val="24"/>
        </w:rPr>
        <w:tab/>
      </w:r>
    </w:p>
    <w:p w14:paraId="39F021E4" w14:textId="77777777" w:rsidR="00F96E2D" w:rsidRPr="0011267B" w:rsidRDefault="00F96E2D" w:rsidP="00850CB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A37825" w:rsidRPr="0011267B">
        <w:rPr>
          <w:rFonts w:ascii="Times New Roman" w:hAnsi="Times New Roman" w:cs="Times New Roman"/>
          <w:sz w:val="24"/>
          <w:szCs w:val="24"/>
        </w:rPr>
        <w:t>14</w:t>
      </w:r>
      <w:r w:rsidRPr="0011267B">
        <w:rPr>
          <w:rFonts w:ascii="Times New Roman" w:hAnsi="Times New Roman" w:cs="Times New Roman"/>
          <w:sz w:val="24"/>
          <w:szCs w:val="24"/>
        </w:rPr>
        <w:t>.</w:t>
      </w:r>
    </w:p>
    <w:p w14:paraId="4C510197" w14:textId="77777777" w:rsidR="00711E09" w:rsidRPr="0011267B" w:rsidRDefault="00F96E2D" w:rsidP="00850CB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47. </w:t>
      </w:r>
      <w:r w:rsidR="00711E09" w:rsidRPr="0011267B">
        <w:rPr>
          <w:rFonts w:ascii="Times New Roman" w:hAnsi="Times New Roman" w:cs="Times New Roman"/>
          <w:sz w:val="24"/>
          <w:szCs w:val="24"/>
        </w:rPr>
        <w:t>после</w:t>
      </w:r>
      <w:r w:rsidR="00270DF5" w:rsidRPr="0011267B">
        <w:rPr>
          <w:rFonts w:ascii="Times New Roman" w:hAnsi="Times New Roman" w:cs="Times New Roman"/>
          <w:sz w:val="24"/>
          <w:szCs w:val="24"/>
        </w:rPr>
        <w:t xml:space="preserve"> става 4. додаје се нови став 5,</w:t>
      </w:r>
      <w:r w:rsidR="00711E09" w:rsidRPr="0011267B">
        <w:rPr>
          <w:rFonts w:ascii="Times New Roman" w:hAnsi="Times New Roman" w:cs="Times New Roman"/>
          <w:sz w:val="24"/>
          <w:szCs w:val="24"/>
        </w:rPr>
        <w:t xml:space="preserve"> који гласи:</w:t>
      </w:r>
    </w:p>
    <w:p w14:paraId="5AB6EEEC" w14:textId="77777777" w:rsidR="00711E09" w:rsidRPr="0011267B" w:rsidRDefault="00711E09" w:rsidP="00850CBC">
      <w:pPr>
        <w:pStyle w:val="NoSpacing"/>
        <w:rPr>
          <w:rFonts w:ascii="Times New Roman" w:hAnsi="Times New Roman" w:cs="Times New Roman"/>
          <w:sz w:val="24"/>
          <w:szCs w:val="24"/>
        </w:rPr>
      </w:pPr>
      <w:r w:rsidRPr="0011267B">
        <w:rPr>
          <w:rFonts w:ascii="Times New Roman" w:hAnsi="Times New Roman" w:cs="Times New Roman"/>
          <w:sz w:val="24"/>
          <w:szCs w:val="24"/>
        </w:rPr>
        <w:t>„</w:t>
      </w:r>
      <w:r w:rsidR="004E3413" w:rsidRPr="0011267B">
        <w:rPr>
          <w:rFonts w:ascii="Times New Roman" w:hAnsi="Times New Roman" w:cs="Times New Roman"/>
          <w:sz w:val="24"/>
          <w:szCs w:val="24"/>
        </w:rPr>
        <w:t>Друштво за ревизију и самостални ревизор, предузетници и правна лица која се баве пружањем рачуноводствених услуга и порески саветници нису дужни да поступају у складу са одредбама овог члан</w:t>
      </w:r>
      <w:r w:rsidR="008B3332" w:rsidRPr="0011267B">
        <w:rPr>
          <w:rFonts w:ascii="Times New Roman" w:hAnsi="Times New Roman" w:cs="Times New Roman"/>
          <w:sz w:val="24"/>
          <w:szCs w:val="24"/>
        </w:rPr>
        <w:t>а у вези са податком који добију</w:t>
      </w:r>
      <w:r w:rsidR="004E3413" w:rsidRPr="0011267B">
        <w:rPr>
          <w:rFonts w:ascii="Times New Roman" w:hAnsi="Times New Roman" w:cs="Times New Roman"/>
          <w:sz w:val="24"/>
          <w:szCs w:val="24"/>
        </w:rPr>
        <w:t xml:space="preserve"> од странке или о странци при утврђивању њеног правног положаја</w:t>
      </w:r>
      <w:r w:rsidR="00BE17E2" w:rsidRPr="0011267B">
        <w:rPr>
          <w:rFonts w:ascii="Times New Roman" w:hAnsi="Times New Roman" w:cs="Times New Roman"/>
          <w:sz w:val="24"/>
          <w:szCs w:val="24"/>
        </w:rPr>
        <w:t xml:space="preserve"> или њеном </w:t>
      </w:r>
      <w:r w:rsidR="00D90D01" w:rsidRPr="0011267B">
        <w:rPr>
          <w:rFonts w:ascii="Times New Roman" w:hAnsi="Times New Roman" w:cs="Times New Roman"/>
          <w:sz w:val="24"/>
          <w:szCs w:val="24"/>
        </w:rPr>
        <w:t>учешћу</w:t>
      </w:r>
      <w:r w:rsidR="00877707" w:rsidRPr="0011267B">
        <w:rPr>
          <w:rFonts w:ascii="Times New Roman" w:hAnsi="Times New Roman" w:cs="Times New Roman"/>
          <w:sz w:val="24"/>
          <w:szCs w:val="24"/>
        </w:rPr>
        <w:t xml:space="preserve"> у својству стручног саветника</w:t>
      </w:r>
      <w:r w:rsidR="004E3413" w:rsidRPr="0011267B">
        <w:rPr>
          <w:rFonts w:ascii="Times New Roman" w:hAnsi="Times New Roman" w:cs="Times New Roman"/>
          <w:sz w:val="24"/>
          <w:szCs w:val="24"/>
        </w:rPr>
        <w:t xml:space="preserve"> </w:t>
      </w:r>
      <w:r w:rsidR="00877707" w:rsidRPr="0011267B">
        <w:rPr>
          <w:rFonts w:ascii="Times New Roman" w:hAnsi="Times New Roman" w:cs="Times New Roman"/>
          <w:sz w:val="24"/>
          <w:szCs w:val="24"/>
        </w:rPr>
        <w:t xml:space="preserve">у </w:t>
      </w:r>
      <w:r w:rsidR="004E3413" w:rsidRPr="0011267B">
        <w:rPr>
          <w:rFonts w:ascii="Times New Roman" w:hAnsi="Times New Roman" w:cs="Times New Roman"/>
          <w:sz w:val="24"/>
          <w:szCs w:val="24"/>
        </w:rPr>
        <w:t>судском поступку или у вези са судским поступком без обзира да ли је тај податак прибављен пре, у току или након судског поступка.</w:t>
      </w:r>
      <w:r w:rsidR="00FA444D" w:rsidRPr="0011267B">
        <w:rPr>
          <w:rFonts w:ascii="Times New Roman" w:hAnsi="Times New Roman" w:cs="Times New Roman"/>
          <w:sz w:val="24"/>
          <w:szCs w:val="24"/>
        </w:rPr>
        <w:t>”</w:t>
      </w:r>
      <w:r w:rsidR="004E3413" w:rsidRPr="0011267B">
        <w:rPr>
          <w:rFonts w:ascii="Times New Roman" w:hAnsi="Times New Roman" w:cs="Times New Roman"/>
          <w:sz w:val="24"/>
          <w:szCs w:val="24"/>
        </w:rPr>
        <w:t>.</w:t>
      </w:r>
    </w:p>
    <w:p w14:paraId="36F8B13F" w14:textId="77777777" w:rsidR="004E3413" w:rsidRPr="0011267B" w:rsidRDefault="004E3413" w:rsidP="00850CBC">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5</w:t>
      </w:r>
      <w:r w:rsidR="00270DF5"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270DF5" w:rsidRPr="0011267B">
        <w:rPr>
          <w:rFonts w:ascii="Times New Roman" w:hAnsi="Times New Roman" w:cs="Times New Roman"/>
          <w:sz w:val="24"/>
          <w:szCs w:val="24"/>
        </w:rPr>
        <w:t xml:space="preserve"> </w:t>
      </w:r>
      <w:r w:rsidRPr="0011267B">
        <w:rPr>
          <w:rFonts w:ascii="Times New Roman" w:hAnsi="Times New Roman" w:cs="Times New Roman"/>
          <w:sz w:val="24"/>
          <w:szCs w:val="24"/>
        </w:rPr>
        <w:t>7. постају ст. 6</w:t>
      </w:r>
      <w:r w:rsidR="00270DF5"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270DF5" w:rsidRPr="0011267B">
        <w:rPr>
          <w:rFonts w:ascii="Times New Roman" w:hAnsi="Times New Roman" w:cs="Times New Roman"/>
          <w:sz w:val="24"/>
          <w:szCs w:val="24"/>
        </w:rPr>
        <w:t xml:space="preserve"> </w:t>
      </w:r>
      <w:r w:rsidRPr="0011267B">
        <w:rPr>
          <w:rFonts w:ascii="Times New Roman" w:hAnsi="Times New Roman" w:cs="Times New Roman"/>
          <w:sz w:val="24"/>
          <w:szCs w:val="24"/>
        </w:rPr>
        <w:t>8.</w:t>
      </w:r>
    </w:p>
    <w:p w14:paraId="7DB48BBC" w14:textId="77777777" w:rsidR="00B60959" w:rsidRPr="0011267B" w:rsidRDefault="00B60959" w:rsidP="00B60959">
      <w:pPr>
        <w:pStyle w:val="NoSpacing"/>
        <w:rPr>
          <w:rFonts w:ascii="Times New Roman" w:hAnsi="Times New Roman" w:cs="Times New Roman"/>
        </w:rPr>
      </w:pPr>
    </w:p>
    <w:p w14:paraId="1261A0F0" w14:textId="77777777" w:rsidR="00AE6952" w:rsidRPr="0011267B" w:rsidRDefault="00F96E2D" w:rsidP="00850CBC">
      <w:pPr>
        <w:pStyle w:val="NoSpacing"/>
        <w:rPr>
          <w:rFonts w:ascii="Times New Roman" w:hAnsi="Times New Roman" w:cs="Times New Roman"/>
          <w:sz w:val="24"/>
          <w:szCs w:val="24"/>
        </w:rPr>
      </w:pPr>
      <w:r w:rsidRPr="0011267B">
        <w:rPr>
          <w:b/>
          <w:bCs/>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B60959" w:rsidRPr="0011267B">
        <w:rPr>
          <w:rFonts w:ascii="Times New Roman" w:hAnsi="Times New Roman" w:cs="Times New Roman"/>
          <w:sz w:val="24"/>
          <w:szCs w:val="24"/>
        </w:rPr>
        <w:t xml:space="preserve">Члан </w:t>
      </w:r>
      <w:r w:rsidR="00A37825" w:rsidRPr="0011267B">
        <w:rPr>
          <w:rFonts w:ascii="Times New Roman" w:hAnsi="Times New Roman" w:cs="Times New Roman"/>
          <w:sz w:val="24"/>
          <w:szCs w:val="24"/>
        </w:rPr>
        <w:t>15</w:t>
      </w:r>
      <w:r w:rsidR="00B60959" w:rsidRPr="0011267B">
        <w:rPr>
          <w:rFonts w:ascii="Times New Roman" w:hAnsi="Times New Roman" w:cs="Times New Roman"/>
          <w:sz w:val="24"/>
          <w:szCs w:val="24"/>
        </w:rPr>
        <w:t>.</w:t>
      </w:r>
    </w:p>
    <w:p w14:paraId="4667D18E" w14:textId="77777777" w:rsidR="006727E6" w:rsidRPr="0011267B" w:rsidRDefault="006727E6" w:rsidP="00850CBC">
      <w:pPr>
        <w:pStyle w:val="NoSpacing"/>
        <w:rPr>
          <w:rFonts w:ascii="Times New Roman" w:hAnsi="Times New Roman" w:cs="Times New Roman"/>
          <w:sz w:val="24"/>
          <w:szCs w:val="24"/>
        </w:rPr>
      </w:pPr>
      <w:r w:rsidRPr="0011267B">
        <w:rPr>
          <w:rFonts w:ascii="Times New Roman" w:hAnsi="Times New Roman" w:cs="Times New Roman"/>
          <w:sz w:val="24"/>
          <w:szCs w:val="24"/>
        </w:rPr>
        <w:t>У члану 5</w:t>
      </w:r>
      <w:r w:rsidR="00800A65" w:rsidRPr="0011267B">
        <w:rPr>
          <w:rFonts w:ascii="Times New Roman" w:hAnsi="Times New Roman" w:cs="Times New Roman"/>
          <w:sz w:val="24"/>
          <w:szCs w:val="24"/>
        </w:rPr>
        <w:t>3. додаје се став 4,</w:t>
      </w:r>
      <w:r w:rsidR="00993E8B" w:rsidRPr="0011267B">
        <w:rPr>
          <w:rFonts w:ascii="Times New Roman" w:hAnsi="Times New Roman" w:cs="Times New Roman"/>
          <w:sz w:val="24"/>
          <w:szCs w:val="24"/>
        </w:rPr>
        <w:t xml:space="preserve"> који гласи:</w:t>
      </w:r>
    </w:p>
    <w:p w14:paraId="17DF2189" w14:textId="77777777" w:rsidR="00993E8B" w:rsidRPr="0011267B" w:rsidRDefault="00993E8B" w:rsidP="00850CBC">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 xml:space="preserve">„Ако физичко лице </w:t>
      </w:r>
      <w:r w:rsidR="00036708" w:rsidRPr="0011267B">
        <w:rPr>
          <w:rFonts w:ascii="Times New Roman" w:hAnsi="Times New Roman" w:cs="Times New Roman"/>
          <w:sz w:val="24"/>
          <w:szCs w:val="24"/>
        </w:rPr>
        <w:t xml:space="preserve">које је </w:t>
      </w:r>
      <w:r w:rsidRPr="0011267B">
        <w:rPr>
          <w:rFonts w:ascii="Times New Roman" w:hAnsi="Times New Roman" w:cs="Times New Roman"/>
          <w:sz w:val="24"/>
          <w:szCs w:val="24"/>
        </w:rPr>
        <w:t>обвезник из члана 4. овог закона</w:t>
      </w:r>
      <w:r w:rsidR="00036708" w:rsidRPr="0011267B">
        <w:rPr>
          <w:rFonts w:ascii="Times New Roman" w:hAnsi="Times New Roman" w:cs="Times New Roman"/>
          <w:sz w:val="24"/>
          <w:szCs w:val="24"/>
        </w:rPr>
        <w:t xml:space="preserve"> </w:t>
      </w:r>
      <w:r w:rsidRPr="0011267B">
        <w:rPr>
          <w:rFonts w:ascii="Times New Roman" w:hAnsi="Times New Roman" w:cs="Times New Roman"/>
          <w:sz w:val="24"/>
          <w:szCs w:val="24"/>
        </w:rPr>
        <w:t xml:space="preserve">обавља професионалну активност, односно делатност или послове </w:t>
      </w:r>
      <w:r w:rsidR="00036708" w:rsidRPr="0011267B">
        <w:rPr>
          <w:rFonts w:ascii="Times New Roman" w:hAnsi="Times New Roman" w:cs="Times New Roman"/>
          <w:sz w:val="24"/>
          <w:szCs w:val="24"/>
        </w:rPr>
        <w:t>као запослени у</w:t>
      </w:r>
      <w:r w:rsidRPr="0011267B">
        <w:rPr>
          <w:rFonts w:ascii="Times New Roman" w:hAnsi="Times New Roman" w:cs="Times New Roman"/>
          <w:sz w:val="24"/>
          <w:szCs w:val="24"/>
        </w:rPr>
        <w:t xml:space="preserve"> оквиру правног лица, обавезе из овог члана и члана 5. став </w:t>
      </w:r>
      <w:r w:rsidR="00B60959" w:rsidRPr="0011267B">
        <w:rPr>
          <w:rFonts w:ascii="Times New Roman" w:hAnsi="Times New Roman" w:cs="Times New Roman"/>
          <w:sz w:val="24"/>
          <w:szCs w:val="24"/>
        </w:rPr>
        <w:t xml:space="preserve">2. </w:t>
      </w:r>
      <w:r w:rsidRPr="0011267B">
        <w:rPr>
          <w:rFonts w:ascii="Times New Roman" w:hAnsi="Times New Roman" w:cs="Times New Roman"/>
          <w:sz w:val="24"/>
          <w:szCs w:val="24"/>
        </w:rPr>
        <w:t>тачка 4) овог закона се пре свега односе на то правно лице, а не на физичко лице из члана 4. овог закона</w:t>
      </w:r>
      <w:r w:rsidR="00036708" w:rsidRPr="0011267B">
        <w:rPr>
          <w:rFonts w:ascii="Times New Roman" w:hAnsi="Times New Roman" w:cs="Times New Roman"/>
          <w:sz w:val="24"/>
          <w:szCs w:val="24"/>
        </w:rPr>
        <w:t xml:space="preserve"> које је запослено код тог правног лица</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 xml:space="preserve">. </w:t>
      </w:r>
    </w:p>
    <w:p w14:paraId="66163C4A" w14:textId="77777777" w:rsidR="00A37825" w:rsidRPr="0011267B" w:rsidRDefault="00A37825" w:rsidP="00850CBC">
      <w:pPr>
        <w:pStyle w:val="NoSpacing"/>
        <w:rPr>
          <w:rFonts w:ascii="Times New Roman" w:hAnsi="Times New Roman" w:cs="Times New Roman"/>
          <w:sz w:val="24"/>
          <w:szCs w:val="24"/>
        </w:rPr>
      </w:pPr>
    </w:p>
    <w:p w14:paraId="7E13D392" w14:textId="77777777" w:rsidR="00CA3AA4" w:rsidRPr="0011267B" w:rsidRDefault="00C8270A" w:rsidP="005D316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Члан</w:t>
      </w:r>
      <w:r w:rsidR="00A37825" w:rsidRPr="0011267B">
        <w:rPr>
          <w:rFonts w:ascii="Times New Roman" w:hAnsi="Times New Roman" w:cs="Times New Roman"/>
          <w:sz w:val="24"/>
          <w:szCs w:val="24"/>
        </w:rPr>
        <w:t xml:space="preserve"> 16</w:t>
      </w:r>
      <w:r w:rsidRPr="0011267B">
        <w:rPr>
          <w:rFonts w:ascii="Times New Roman" w:hAnsi="Times New Roman" w:cs="Times New Roman"/>
          <w:sz w:val="24"/>
          <w:szCs w:val="24"/>
        </w:rPr>
        <w:t>.</w:t>
      </w:r>
    </w:p>
    <w:p w14:paraId="59A88F6F" w14:textId="77777777" w:rsidR="004E3413" w:rsidRPr="0011267B" w:rsidRDefault="00C8270A" w:rsidP="0052573E">
      <w:pPr>
        <w:pStyle w:val="NoSpacing"/>
        <w:rPr>
          <w:rFonts w:ascii="Times New Roman" w:hAnsi="Times New Roman" w:cs="Times New Roman"/>
          <w:sz w:val="24"/>
          <w:szCs w:val="24"/>
        </w:rPr>
      </w:pPr>
      <w:r w:rsidRPr="0011267B">
        <w:rPr>
          <w:rFonts w:ascii="Times New Roman" w:hAnsi="Times New Roman" w:cs="Times New Roman"/>
          <w:sz w:val="24"/>
          <w:szCs w:val="24"/>
        </w:rPr>
        <w:t>У члану 54.</w:t>
      </w:r>
      <w:r w:rsidR="00800A65" w:rsidRPr="0011267B">
        <w:rPr>
          <w:rFonts w:ascii="Times New Roman" w:hAnsi="Times New Roman" w:cs="Times New Roman"/>
          <w:sz w:val="24"/>
          <w:szCs w:val="24"/>
        </w:rPr>
        <w:t xml:space="preserve"> ст. 1. и 2.</w:t>
      </w:r>
      <w:r w:rsidRPr="0011267B">
        <w:rPr>
          <w:rFonts w:ascii="Times New Roman" w:hAnsi="Times New Roman" w:cs="Times New Roman"/>
          <w:sz w:val="24"/>
          <w:szCs w:val="24"/>
        </w:rPr>
        <w:t xml:space="preserve"> </w:t>
      </w:r>
      <w:r w:rsidR="00A94528" w:rsidRPr="0011267B">
        <w:rPr>
          <w:rFonts w:ascii="Times New Roman" w:hAnsi="Times New Roman" w:cs="Times New Roman"/>
          <w:sz w:val="24"/>
          <w:szCs w:val="24"/>
        </w:rPr>
        <w:t>речи: „прања</w:t>
      </w:r>
      <w:r w:rsidR="0019470D" w:rsidRPr="0011267B">
        <w:rPr>
          <w:rFonts w:ascii="Times New Roman" w:hAnsi="Times New Roman" w:cs="Times New Roman"/>
          <w:sz w:val="24"/>
          <w:szCs w:val="24"/>
        </w:rPr>
        <w:t xml:space="preserve"> новца и финансирања тероризма” </w:t>
      </w:r>
      <w:r w:rsidR="00800A65" w:rsidRPr="0011267B">
        <w:rPr>
          <w:rFonts w:ascii="Times New Roman" w:hAnsi="Times New Roman" w:cs="Times New Roman"/>
          <w:sz w:val="24"/>
          <w:szCs w:val="24"/>
        </w:rPr>
        <w:t>замењују ce</w:t>
      </w:r>
      <w:r w:rsidR="00A37825" w:rsidRPr="0011267B">
        <w:rPr>
          <w:rFonts w:ascii="Times New Roman" w:hAnsi="Times New Roman" w:cs="Times New Roman"/>
          <w:sz w:val="24"/>
          <w:szCs w:val="24"/>
        </w:rPr>
        <w:t xml:space="preserve"> </w:t>
      </w:r>
      <w:r w:rsidR="00A94528" w:rsidRPr="0011267B">
        <w:rPr>
          <w:rFonts w:ascii="Times New Roman" w:hAnsi="Times New Roman" w:cs="Times New Roman"/>
          <w:sz w:val="24"/>
          <w:szCs w:val="24"/>
        </w:rPr>
        <w:t>речима: „прања новца, финансирања тероризма и финансирања ширења оружја за масовно уништење”.</w:t>
      </w:r>
    </w:p>
    <w:p w14:paraId="329377DB" w14:textId="77777777" w:rsidR="0019470D" w:rsidRPr="0011267B" w:rsidRDefault="0019470D" w:rsidP="0019470D">
      <w:pPr>
        <w:pStyle w:val="NoSpacing"/>
        <w:rPr>
          <w:rFonts w:ascii="Times New Roman" w:hAnsi="Times New Roman" w:cs="Times New Roman"/>
          <w:sz w:val="24"/>
          <w:szCs w:val="24"/>
        </w:rPr>
      </w:pPr>
    </w:p>
    <w:p w14:paraId="5E69E0ED" w14:textId="77777777" w:rsidR="006727E6" w:rsidRPr="0011267B" w:rsidRDefault="0019470D"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727E6"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17</w:t>
      </w:r>
      <w:r w:rsidR="006727E6" w:rsidRPr="0011267B">
        <w:rPr>
          <w:rFonts w:ascii="Times New Roman" w:hAnsi="Times New Roman" w:cs="Times New Roman"/>
          <w:sz w:val="24"/>
          <w:szCs w:val="24"/>
        </w:rPr>
        <w:t>.</w:t>
      </w:r>
    </w:p>
    <w:p w14:paraId="1EE6D22B"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У члану 71. став 2. мења се и гласи:</w:t>
      </w:r>
    </w:p>
    <w:p w14:paraId="18198EF2"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„Ради обављања послова из става 1. овог члана и за потребе израде процене ризика из члана 70. став 2. овог закона, Управа води следеће евиденције и податке:</w:t>
      </w:r>
    </w:p>
    <w:p w14:paraId="278D8CCB"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1) о лицима и трансакцијама из члана 47. овог закона;</w:t>
      </w:r>
    </w:p>
    <w:p w14:paraId="7C5F0808"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2) о издатим налозима за привремено обустављање извршења трансакције из чл. 75. и 82. овог закона;</w:t>
      </w:r>
    </w:p>
    <w:p w14:paraId="64C41543"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3) о издатим налозима за праћење финансијског пословања странке из члана 76. овог закона;</w:t>
      </w:r>
    </w:p>
    <w:p w14:paraId="51709D01"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4) о примљеним иницијативама из члана 77. овог закона;</w:t>
      </w:r>
    </w:p>
    <w:p w14:paraId="68441E41"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5) о подацима прослеђеним надлежним државним органима у складу са чланом 78. овог закона;</w:t>
      </w:r>
    </w:p>
    <w:p w14:paraId="18499D3A"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6) о подацима примљеним и достављеним у складу са чл. 80. и 81. овог закона;</w:t>
      </w:r>
    </w:p>
    <w:p w14:paraId="5B2165FA" w14:textId="77777777" w:rsidR="00805DA9" w:rsidRPr="0011267B" w:rsidRDefault="00805DA9"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7) о подацима о прекршајима, привредним преступима и кривичним делима која се односе на прање новца и финансирање тероризма;</w:t>
      </w:r>
    </w:p>
    <w:p w14:paraId="2B521298" w14:textId="77777777" w:rsidR="00726A41" w:rsidRPr="0011267B" w:rsidRDefault="00726A41"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8) о броју посредних и непосредних надзора извршених код обвезника и броју утврђених неправилности, односно о недостацима, незаконитостима и изреченим мерама у надзору из члана 104. овог закона;</w:t>
      </w:r>
    </w:p>
    <w:p w14:paraId="06A024D8" w14:textId="77777777" w:rsidR="00726A41" w:rsidRPr="0011267B" w:rsidRDefault="00726A41"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9) о обавештењима из члана 112. овог закона;</w:t>
      </w:r>
    </w:p>
    <w:p w14:paraId="48B21ADB" w14:textId="77777777" w:rsidR="00726A41" w:rsidRPr="0011267B" w:rsidRDefault="00726A41"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10) о величини и значају различитих сектора у којима обвезници послују, укључујући податке о броју физичких и правних лица у овим секторима и економском значају сваког сектора;</w:t>
      </w:r>
    </w:p>
    <w:p w14:paraId="73BD19B9" w14:textId="77777777" w:rsidR="00726A41" w:rsidRPr="0011267B" w:rsidRDefault="00726A41"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11) о броју и проценту пријава које су довеле до даље истраге, заједно са годишњим извештајем за обвезнике о корисности њихових пријава и оценама извештаја које су доставили;</w:t>
      </w:r>
    </w:p>
    <w:p w14:paraId="3890CA10" w14:textId="77777777" w:rsidR="00726A41" w:rsidRPr="0011267B" w:rsidRDefault="00726A41"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12) о броју захтева за прибављање података, информација или документације који су упућени надлежним органима страних држава, односно који су примљени од надлежних органа страних држава, заједно са бројем тих захтева који су одбијени или на које је делимично или у потпуности одговорено;</w:t>
      </w:r>
    </w:p>
    <w:p w14:paraId="25A4AB65" w14:textId="77777777" w:rsidR="00F96E2D" w:rsidRPr="0011267B" w:rsidRDefault="00726A41" w:rsidP="0019470D">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13) о људским ресурсима опредељеним код органа из члана 104. овог закона за потребе надзора над применом одредаба </w:t>
      </w:r>
      <w:r w:rsidR="003663BB" w:rsidRPr="0011267B">
        <w:rPr>
          <w:rFonts w:ascii="Times New Roman" w:hAnsi="Times New Roman" w:cs="Times New Roman"/>
          <w:sz w:val="24"/>
          <w:szCs w:val="24"/>
        </w:rPr>
        <w:t xml:space="preserve">овог </w:t>
      </w:r>
      <w:r w:rsidRPr="0011267B">
        <w:rPr>
          <w:rFonts w:ascii="Times New Roman" w:hAnsi="Times New Roman" w:cs="Times New Roman"/>
          <w:sz w:val="24"/>
          <w:szCs w:val="24"/>
        </w:rPr>
        <w:t xml:space="preserve">закона, као и податке о људским ресурсима опредељеним код Управе за потребе </w:t>
      </w:r>
      <w:r w:rsidR="003663BB" w:rsidRPr="0011267B">
        <w:rPr>
          <w:rFonts w:ascii="Times New Roman" w:hAnsi="Times New Roman" w:cs="Times New Roman"/>
          <w:sz w:val="24"/>
          <w:szCs w:val="24"/>
        </w:rPr>
        <w:t>спречавања и откривања п</w:t>
      </w:r>
      <w:r w:rsidRPr="0011267B">
        <w:rPr>
          <w:rFonts w:ascii="Times New Roman" w:hAnsi="Times New Roman" w:cs="Times New Roman"/>
          <w:sz w:val="24"/>
          <w:szCs w:val="24"/>
        </w:rPr>
        <w:t>рања новца и финансирања теро</w:t>
      </w:r>
      <w:r w:rsidR="00FA444D" w:rsidRPr="0011267B">
        <w:rPr>
          <w:rFonts w:ascii="Times New Roman" w:hAnsi="Times New Roman" w:cs="Times New Roman"/>
          <w:sz w:val="24"/>
          <w:szCs w:val="24"/>
        </w:rPr>
        <w:t>ризма у складу са овим законом.”</w:t>
      </w:r>
      <w:r w:rsidRPr="0011267B">
        <w:rPr>
          <w:rFonts w:ascii="Times New Roman" w:hAnsi="Times New Roman" w:cs="Times New Roman"/>
          <w:sz w:val="24"/>
          <w:szCs w:val="24"/>
        </w:rPr>
        <w:t>.</w:t>
      </w:r>
    </w:p>
    <w:p w14:paraId="39500487" w14:textId="77777777" w:rsidR="0019470D" w:rsidRPr="0011267B" w:rsidRDefault="0019470D" w:rsidP="0019470D">
      <w:pPr>
        <w:pStyle w:val="NoSpacing"/>
        <w:rPr>
          <w:rFonts w:ascii="Times New Roman" w:hAnsi="Times New Roman" w:cs="Times New Roman"/>
          <w:sz w:val="24"/>
          <w:szCs w:val="24"/>
        </w:rPr>
      </w:pPr>
    </w:p>
    <w:p w14:paraId="4DCA89C8" w14:textId="77777777" w:rsidR="00C8270A" w:rsidRPr="0011267B" w:rsidRDefault="004E3413" w:rsidP="00DD13C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Члан</w:t>
      </w:r>
      <w:r w:rsidR="008B3332" w:rsidRPr="0011267B">
        <w:rPr>
          <w:rFonts w:ascii="Times New Roman" w:hAnsi="Times New Roman" w:cs="Times New Roman"/>
          <w:sz w:val="24"/>
          <w:szCs w:val="24"/>
        </w:rPr>
        <w:t xml:space="preserve"> 18</w:t>
      </w:r>
      <w:r w:rsidRPr="0011267B">
        <w:rPr>
          <w:rFonts w:ascii="Times New Roman" w:hAnsi="Times New Roman" w:cs="Times New Roman"/>
          <w:sz w:val="24"/>
          <w:szCs w:val="24"/>
        </w:rPr>
        <w:t xml:space="preserve">. </w:t>
      </w:r>
    </w:p>
    <w:p w14:paraId="6E149638" w14:textId="77777777" w:rsidR="004E3413" w:rsidRPr="0011267B" w:rsidRDefault="004E341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w:t>
      </w:r>
      <w:r w:rsidR="00FA444D" w:rsidRPr="0011267B">
        <w:rPr>
          <w:rFonts w:ascii="Times New Roman" w:hAnsi="Times New Roman" w:cs="Times New Roman"/>
          <w:sz w:val="24"/>
          <w:szCs w:val="24"/>
        </w:rPr>
        <w:t xml:space="preserve">члану 73. </w:t>
      </w:r>
      <w:r w:rsidR="00800A65" w:rsidRPr="0011267B">
        <w:rPr>
          <w:rFonts w:ascii="Times New Roman" w:hAnsi="Times New Roman" w:cs="Times New Roman"/>
          <w:sz w:val="24"/>
          <w:szCs w:val="24"/>
        </w:rPr>
        <w:t xml:space="preserve">после става 4. </w:t>
      </w:r>
      <w:r w:rsidR="00FA444D" w:rsidRPr="0011267B">
        <w:rPr>
          <w:rFonts w:ascii="Times New Roman" w:hAnsi="Times New Roman" w:cs="Times New Roman"/>
          <w:sz w:val="24"/>
          <w:szCs w:val="24"/>
        </w:rPr>
        <w:t>додаје се нови став 5,</w:t>
      </w:r>
      <w:r w:rsidRPr="0011267B">
        <w:rPr>
          <w:rFonts w:ascii="Times New Roman" w:hAnsi="Times New Roman" w:cs="Times New Roman"/>
          <w:sz w:val="24"/>
          <w:szCs w:val="24"/>
        </w:rPr>
        <w:t xml:space="preserve"> који гласи:</w:t>
      </w:r>
    </w:p>
    <w:p w14:paraId="26D3D702" w14:textId="77777777" w:rsidR="004E3413" w:rsidRPr="0011267B" w:rsidRDefault="004E341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„Под условим</w:t>
      </w:r>
      <w:r w:rsidR="00126861" w:rsidRPr="0011267B">
        <w:rPr>
          <w:rFonts w:ascii="Times New Roman" w:hAnsi="Times New Roman" w:cs="Times New Roman"/>
          <w:sz w:val="24"/>
          <w:szCs w:val="24"/>
        </w:rPr>
        <w:t>а</w:t>
      </w:r>
      <w:r w:rsidR="00800A65" w:rsidRPr="0011267B">
        <w:rPr>
          <w:rFonts w:ascii="Times New Roman" w:hAnsi="Times New Roman" w:cs="Times New Roman"/>
          <w:sz w:val="24"/>
          <w:szCs w:val="24"/>
        </w:rPr>
        <w:t xml:space="preserve"> из члана 47. став 5. овог з</w:t>
      </w:r>
      <w:r w:rsidRPr="0011267B">
        <w:rPr>
          <w:rFonts w:ascii="Times New Roman" w:hAnsi="Times New Roman" w:cs="Times New Roman"/>
          <w:sz w:val="24"/>
          <w:szCs w:val="24"/>
        </w:rPr>
        <w:t>акона друштво за ревиз</w:t>
      </w:r>
      <w:r w:rsidR="0011267B">
        <w:rPr>
          <w:rFonts w:ascii="Times New Roman" w:hAnsi="Times New Roman" w:cs="Times New Roman"/>
          <w:sz w:val="24"/>
          <w:szCs w:val="24"/>
          <w:lang w:val="sr-Cyrl-RS"/>
        </w:rPr>
        <w:t>и</w:t>
      </w:r>
      <w:r w:rsidRPr="0011267B">
        <w:rPr>
          <w:rFonts w:ascii="Times New Roman" w:hAnsi="Times New Roman" w:cs="Times New Roman"/>
          <w:sz w:val="24"/>
          <w:szCs w:val="24"/>
        </w:rPr>
        <w:t>ју и самостални ревизор, предузетници и правна лица која се баве пружањем рачуноводствених услуга нису дужна да доставe податке, информације и документацију на захтев Управе из овог члана. У том случају дужни су да Управу без одлагања, а најкасније у року од 15 дана од дана пријема захтева, писмено обавесте о разлозима због којих нису поступи</w:t>
      </w:r>
      <w:r w:rsidR="00FA444D" w:rsidRPr="0011267B">
        <w:rPr>
          <w:rFonts w:ascii="Times New Roman" w:hAnsi="Times New Roman" w:cs="Times New Roman"/>
          <w:sz w:val="24"/>
          <w:szCs w:val="24"/>
        </w:rPr>
        <w:t>ли у складу са захтевом Управе.”.</w:t>
      </w:r>
    </w:p>
    <w:p w14:paraId="27EC3A86" w14:textId="77777777" w:rsidR="00DD13CC" w:rsidRPr="0011267B" w:rsidRDefault="004E341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5</w:t>
      </w:r>
      <w:r w:rsidR="00153A69"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153A69" w:rsidRPr="0011267B">
        <w:rPr>
          <w:rFonts w:ascii="Times New Roman" w:hAnsi="Times New Roman" w:cs="Times New Roman"/>
          <w:sz w:val="24"/>
          <w:szCs w:val="24"/>
        </w:rPr>
        <w:t xml:space="preserve"> </w:t>
      </w:r>
      <w:r w:rsidRPr="0011267B">
        <w:rPr>
          <w:rFonts w:ascii="Times New Roman" w:hAnsi="Times New Roman" w:cs="Times New Roman"/>
          <w:sz w:val="24"/>
          <w:szCs w:val="24"/>
        </w:rPr>
        <w:t>7. постају ст. 6</w:t>
      </w:r>
      <w:r w:rsidR="00153A69"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153A69" w:rsidRPr="0011267B">
        <w:rPr>
          <w:rFonts w:ascii="Times New Roman" w:hAnsi="Times New Roman" w:cs="Times New Roman"/>
          <w:sz w:val="24"/>
          <w:szCs w:val="24"/>
        </w:rPr>
        <w:t xml:space="preserve"> </w:t>
      </w:r>
      <w:r w:rsidRPr="0011267B">
        <w:rPr>
          <w:rFonts w:ascii="Times New Roman" w:hAnsi="Times New Roman" w:cs="Times New Roman"/>
          <w:sz w:val="24"/>
          <w:szCs w:val="24"/>
        </w:rPr>
        <w:t>8.</w:t>
      </w:r>
    </w:p>
    <w:p w14:paraId="2C8DF581" w14:textId="77777777" w:rsidR="00DD13CC" w:rsidRPr="0011267B" w:rsidRDefault="00DD13CC" w:rsidP="00DD13CC">
      <w:pPr>
        <w:ind w:firstLine="709"/>
        <w:rPr>
          <w:rFonts w:ascii="Times New Roman" w:eastAsia="Times New Roman" w:hAnsi="Times New Roman"/>
          <w:sz w:val="24"/>
          <w:szCs w:val="24"/>
          <w:lang w:val="sr-Cyrl-CS"/>
        </w:rPr>
      </w:pPr>
    </w:p>
    <w:p w14:paraId="5D1032FF" w14:textId="77777777" w:rsidR="00F96E2D" w:rsidRPr="0011267B" w:rsidRDefault="00F96E2D" w:rsidP="00DD13C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19</w:t>
      </w:r>
      <w:r w:rsidRPr="0011267B">
        <w:rPr>
          <w:rFonts w:ascii="Times New Roman" w:hAnsi="Times New Roman" w:cs="Times New Roman"/>
          <w:sz w:val="24"/>
          <w:szCs w:val="24"/>
        </w:rPr>
        <w:t>.</w:t>
      </w:r>
    </w:p>
    <w:p w14:paraId="5181585F" w14:textId="77777777" w:rsidR="00884F62" w:rsidRPr="0011267B" w:rsidRDefault="00DE375E" w:rsidP="00DE375E">
      <w:pPr>
        <w:pStyle w:val="NoSpacing"/>
        <w:rPr>
          <w:rFonts w:ascii="Times New Roman" w:hAnsi="Times New Roman" w:cs="Times New Roman"/>
          <w:sz w:val="24"/>
          <w:szCs w:val="24"/>
        </w:rPr>
      </w:pPr>
      <w:r w:rsidRPr="0011267B">
        <w:rPr>
          <w:rFonts w:ascii="Times New Roman" w:hAnsi="Times New Roman" w:cs="Times New Roman"/>
          <w:sz w:val="24"/>
          <w:szCs w:val="24"/>
        </w:rPr>
        <w:t>У члану 75</w:t>
      </w:r>
      <w:r w:rsidR="003D2CDD" w:rsidRPr="0011267B">
        <w:rPr>
          <w:rFonts w:ascii="Times New Roman" w:hAnsi="Times New Roman" w:cs="Times New Roman"/>
          <w:sz w:val="24"/>
          <w:szCs w:val="24"/>
        </w:rPr>
        <w:t xml:space="preserve">. </w:t>
      </w:r>
      <w:r w:rsidR="00AE2300" w:rsidRPr="0011267B">
        <w:rPr>
          <w:rFonts w:ascii="Times New Roman" w:hAnsi="Times New Roman" w:cs="Times New Roman"/>
          <w:sz w:val="24"/>
          <w:szCs w:val="24"/>
        </w:rPr>
        <w:t>ст.</w:t>
      </w:r>
      <w:r w:rsidRPr="0011267B">
        <w:rPr>
          <w:rFonts w:ascii="Times New Roman" w:hAnsi="Times New Roman" w:cs="Times New Roman"/>
          <w:sz w:val="24"/>
          <w:szCs w:val="24"/>
        </w:rPr>
        <w:t xml:space="preserve"> 1. </w:t>
      </w:r>
      <w:r w:rsidR="00722F71" w:rsidRPr="0011267B">
        <w:rPr>
          <w:rFonts w:ascii="Times New Roman" w:hAnsi="Times New Roman" w:cs="Times New Roman"/>
          <w:sz w:val="24"/>
          <w:szCs w:val="24"/>
        </w:rPr>
        <w:t xml:space="preserve">и 6. </w:t>
      </w:r>
      <w:r w:rsidR="001A1A69" w:rsidRPr="0011267B">
        <w:rPr>
          <w:rFonts w:ascii="Times New Roman" w:hAnsi="Times New Roman" w:cs="Times New Roman"/>
          <w:sz w:val="24"/>
          <w:szCs w:val="24"/>
        </w:rPr>
        <w:t>речи</w:t>
      </w:r>
      <w:r w:rsidR="00FA444D" w:rsidRPr="0011267B">
        <w:rPr>
          <w:rFonts w:ascii="Times New Roman" w:hAnsi="Times New Roman" w:cs="Times New Roman"/>
          <w:sz w:val="24"/>
          <w:szCs w:val="24"/>
        </w:rPr>
        <w:t>:</w:t>
      </w:r>
      <w:r w:rsidR="001A1A69" w:rsidRPr="0011267B">
        <w:rPr>
          <w:rFonts w:ascii="Times New Roman" w:hAnsi="Times New Roman" w:cs="Times New Roman"/>
          <w:sz w:val="24"/>
          <w:szCs w:val="24"/>
        </w:rPr>
        <w:t xml:space="preserve"> „прању новца </w:t>
      </w:r>
      <w:r w:rsidR="00722F71" w:rsidRPr="0011267B">
        <w:rPr>
          <w:rFonts w:ascii="Times New Roman" w:hAnsi="Times New Roman" w:cs="Times New Roman"/>
          <w:sz w:val="24"/>
          <w:szCs w:val="24"/>
        </w:rPr>
        <w:t>или финансирању</w:t>
      </w:r>
      <w:r w:rsidR="00FA444D" w:rsidRPr="0011267B">
        <w:rPr>
          <w:rFonts w:ascii="Times New Roman" w:hAnsi="Times New Roman" w:cs="Times New Roman"/>
          <w:sz w:val="24"/>
          <w:szCs w:val="24"/>
        </w:rPr>
        <w:t xml:space="preserve"> тероризма”</w:t>
      </w:r>
      <w:r w:rsidR="001A1A69" w:rsidRPr="0011267B">
        <w:rPr>
          <w:rFonts w:ascii="Times New Roman" w:hAnsi="Times New Roman" w:cs="Times New Roman"/>
          <w:sz w:val="24"/>
          <w:szCs w:val="24"/>
        </w:rPr>
        <w:t xml:space="preserve"> замењују </w:t>
      </w:r>
      <w:r w:rsidR="00153A69" w:rsidRPr="0011267B">
        <w:rPr>
          <w:rFonts w:ascii="Times New Roman" w:hAnsi="Times New Roman" w:cs="Times New Roman"/>
          <w:sz w:val="24"/>
          <w:szCs w:val="24"/>
        </w:rPr>
        <w:t xml:space="preserve">се </w:t>
      </w:r>
      <w:r w:rsidR="001A1A69" w:rsidRPr="0011267B">
        <w:rPr>
          <w:rFonts w:ascii="Times New Roman" w:hAnsi="Times New Roman" w:cs="Times New Roman"/>
          <w:sz w:val="24"/>
          <w:szCs w:val="24"/>
        </w:rPr>
        <w:t>речима</w:t>
      </w:r>
      <w:r w:rsidR="00FA444D" w:rsidRPr="0011267B">
        <w:rPr>
          <w:rFonts w:ascii="Times New Roman" w:hAnsi="Times New Roman" w:cs="Times New Roman"/>
          <w:sz w:val="24"/>
          <w:szCs w:val="24"/>
        </w:rPr>
        <w:t>:</w:t>
      </w:r>
      <w:r w:rsidR="001A1A69" w:rsidRPr="0011267B">
        <w:rPr>
          <w:rFonts w:ascii="Times New Roman" w:hAnsi="Times New Roman" w:cs="Times New Roman"/>
          <w:sz w:val="24"/>
          <w:szCs w:val="24"/>
        </w:rPr>
        <w:t xml:space="preserve"> „прању новца, финансирању тероризм</w:t>
      </w:r>
      <w:r w:rsidR="00FA444D" w:rsidRPr="0011267B">
        <w:rPr>
          <w:rFonts w:ascii="Times New Roman" w:hAnsi="Times New Roman" w:cs="Times New Roman"/>
          <w:sz w:val="24"/>
          <w:szCs w:val="24"/>
        </w:rPr>
        <w:t>а или претходном кривичном делу”</w:t>
      </w:r>
      <w:r w:rsidR="001A1A69" w:rsidRPr="0011267B">
        <w:rPr>
          <w:rFonts w:ascii="Times New Roman" w:hAnsi="Times New Roman" w:cs="Times New Roman"/>
          <w:sz w:val="24"/>
          <w:szCs w:val="24"/>
        </w:rPr>
        <w:t>.</w:t>
      </w:r>
    </w:p>
    <w:p w14:paraId="6A281864" w14:textId="77777777" w:rsidR="001A79FD" w:rsidRPr="0011267B" w:rsidRDefault="001A79FD" w:rsidP="006A3916">
      <w:pPr>
        <w:pStyle w:val="NoSpacing"/>
        <w:ind w:firstLine="0"/>
        <w:rPr>
          <w:rFonts w:ascii="Times New Roman" w:hAnsi="Times New Roman" w:cs="Times New Roman"/>
          <w:sz w:val="24"/>
          <w:szCs w:val="24"/>
        </w:rPr>
      </w:pPr>
    </w:p>
    <w:p w14:paraId="1F3C930A" w14:textId="77777777" w:rsidR="00711E09" w:rsidRPr="0011267B" w:rsidRDefault="00711E09" w:rsidP="002350F1">
      <w:pPr>
        <w:pStyle w:val="NoSpacing"/>
        <w:tabs>
          <w:tab w:val="left" w:pos="1440"/>
          <w:tab w:val="left" w:pos="2160"/>
          <w:tab w:val="left" w:pos="2880"/>
          <w:tab w:val="left" w:pos="3600"/>
          <w:tab w:val="left" w:pos="4320"/>
          <w:tab w:val="left" w:pos="5325"/>
        </w:tabs>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20</w:t>
      </w:r>
      <w:r w:rsidRPr="0011267B">
        <w:rPr>
          <w:rFonts w:ascii="Times New Roman" w:hAnsi="Times New Roman" w:cs="Times New Roman"/>
          <w:sz w:val="24"/>
          <w:szCs w:val="24"/>
        </w:rPr>
        <w:t>.</w:t>
      </w:r>
      <w:r w:rsidR="002350F1" w:rsidRPr="0011267B">
        <w:rPr>
          <w:rFonts w:ascii="Times New Roman" w:hAnsi="Times New Roman" w:cs="Times New Roman"/>
          <w:sz w:val="24"/>
          <w:szCs w:val="24"/>
        </w:rPr>
        <w:tab/>
      </w:r>
    </w:p>
    <w:p w14:paraId="71E1B0E2" w14:textId="77777777" w:rsidR="00DC6B3D" w:rsidRPr="0011267B" w:rsidRDefault="00711E0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77. </w:t>
      </w:r>
      <w:r w:rsidR="00153A69" w:rsidRPr="0011267B">
        <w:rPr>
          <w:rFonts w:ascii="Times New Roman" w:hAnsi="Times New Roman" w:cs="Times New Roman"/>
          <w:sz w:val="24"/>
          <w:szCs w:val="24"/>
        </w:rPr>
        <w:t xml:space="preserve">после става 2. </w:t>
      </w:r>
      <w:r w:rsidR="00DC6B3D" w:rsidRPr="0011267B">
        <w:rPr>
          <w:rFonts w:ascii="Times New Roman" w:hAnsi="Times New Roman" w:cs="Times New Roman"/>
          <w:sz w:val="24"/>
          <w:szCs w:val="24"/>
        </w:rPr>
        <w:t xml:space="preserve">додаје се нови </w:t>
      </w:r>
      <w:r w:rsidR="00FA444D" w:rsidRPr="0011267B">
        <w:rPr>
          <w:rFonts w:ascii="Times New Roman" w:hAnsi="Times New Roman" w:cs="Times New Roman"/>
          <w:sz w:val="24"/>
          <w:szCs w:val="24"/>
        </w:rPr>
        <w:t>став 3,</w:t>
      </w:r>
      <w:r w:rsidRPr="0011267B">
        <w:rPr>
          <w:rFonts w:ascii="Times New Roman" w:hAnsi="Times New Roman" w:cs="Times New Roman"/>
          <w:sz w:val="24"/>
          <w:szCs w:val="24"/>
        </w:rPr>
        <w:t xml:space="preserve"> </w:t>
      </w:r>
      <w:r w:rsidR="00DC6B3D" w:rsidRPr="0011267B">
        <w:rPr>
          <w:rFonts w:ascii="Times New Roman" w:hAnsi="Times New Roman" w:cs="Times New Roman"/>
          <w:sz w:val="24"/>
          <w:szCs w:val="24"/>
        </w:rPr>
        <w:t>који гласи:</w:t>
      </w:r>
    </w:p>
    <w:p w14:paraId="7A4BCE87" w14:textId="77777777" w:rsidR="00DC6B3D" w:rsidRPr="0011267B" w:rsidRDefault="00DC6B3D"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„Управа није дужна да одговори на захтев државног органа из става 2. овог члана ако постоје објективни разлози за претпоставку да би достављање таквих података и информација негативно утицало на текуће истраге или анализе, или ако би, у изузетним околностима, обелодањивање информација и података било очигледно несразмерно легитимним интересима физичког или правног лица или без значаја</w:t>
      </w:r>
      <w:r w:rsidR="00FA444D" w:rsidRPr="0011267B">
        <w:rPr>
          <w:rFonts w:ascii="Times New Roman" w:hAnsi="Times New Roman" w:cs="Times New Roman"/>
          <w:sz w:val="24"/>
          <w:szCs w:val="24"/>
        </w:rPr>
        <w:t xml:space="preserve"> за сврхе за које је затражено.”.</w:t>
      </w:r>
    </w:p>
    <w:p w14:paraId="493EF7C5" w14:textId="77777777" w:rsidR="00E9244B" w:rsidRPr="0011267B" w:rsidRDefault="00153A69" w:rsidP="00E9244B">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став 3. постаје став 4.</w:t>
      </w:r>
    </w:p>
    <w:p w14:paraId="0FB41B9C" w14:textId="77777777" w:rsidR="00E9244B" w:rsidRPr="0011267B" w:rsidRDefault="00153A6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Досадашњи став 4, који постаје </w:t>
      </w:r>
      <w:r w:rsidR="00E9244B" w:rsidRPr="0011267B">
        <w:rPr>
          <w:rFonts w:ascii="Times New Roman" w:hAnsi="Times New Roman" w:cs="Times New Roman"/>
          <w:sz w:val="24"/>
          <w:szCs w:val="24"/>
        </w:rPr>
        <w:t xml:space="preserve">став 5. мења се и гласи: </w:t>
      </w:r>
    </w:p>
    <w:p w14:paraId="0B93D763" w14:textId="77777777" w:rsidR="00DD13CC" w:rsidRPr="0011267B" w:rsidRDefault="00E9244B" w:rsidP="00E9244B">
      <w:pPr>
        <w:pStyle w:val="NoSpacing"/>
        <w:tabs>
          <w:tab w:val="left" w:pos="90"/>
          <w:tab w:val="left" w:pos="720"/>
        </w:tabs>
        <w:ind w:firstLine="0"/>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t>„Управ</w:t>
      </w:r>
      <w:r w:rsidR="00153A69" w:rsidRPr="0011267B">
        <w:rPr>
          <w:rFonts w:ascii="Times New Roman" w:hAnsi="Times New Roman" w:cs="Times New Roman"/>
          <w:sz w:val="24"/>
          <w:szCs w:val="24"/>
        </w:rPr>
        <w:t>а је дужна да у случају из ст.</w:t>
      </w:r>
      <w:r w:rsidRPr="0011267B">
        <w:rPr>
          <w:rFonts w:ascii="Times New Roman" w:hAnsi="Times New Roman" w:cs="Times New Roman"/>
          <w:sz w:val="24"/>
          <w:szCs w:val="24"/>
        </w:rPr>
        <w:t xml:space="preserve"> 3. и 4. овог члана писменим путем обавести подносиоца о разлозима због којих није покренула поступак на основу иницијативе из става 1.</w:t>
      </w:r>
      <w:r w:rsidR="00153A69" w:rsidRPr="0011267B">
        <w:rPr>
          <w:rFonts w:ascii="Times New Roman" w:hAnsi="Times New Roman" w:cs="Times New Roman"/>
          <w:sz w:val="24"/>
          <w:szCs w:val="24"/>
        </w:rPr>
        <w:t xml:space="preserve"> овог члана</w:t>
      </w:r>
      <w:r w:rsidRPr="0011267B">
        <w:rPr>
          <w:rFonts w:ascii="Times New Roman" w:hAnsi="Times New Roman" w:cs="Times New Roman"/>
          <w:sz w:val="24"/>
          <w:szCs w:val="24"/>
        </w:rPr>
        <w:t>, односно одговорила на</w:t>
      </w:r>
      <w:r w:rsidR="00FA444D" w:rsidRPr="0011267B">
        <w:rPr>
          <w:rFonts w:ascii="Times New Roman" w:hAnsi="Times New Roman" w:cs="Times New Roman"/>
          <w:sz w:val="24"/>
          <w:szCs w:val="24"/>
        </w:rPr>
        <w:t xml:space="preserve"> захтев из става 2. овог члана.”.</w:t>
      </w:r>
    </w:p>
    <w:p w14:paraId="41BAAEC8" w14:textId="77777777" w:rsidR="00E9244B" w:rsidRPr="0011267B" w:rsidRDefault="00E9244B" w:rsidP="00E9244B">
      <w:pPr>
        <w:pStyle w:val="NoSpacing"/>
        <w:tabs>
          <w:tab w:val="left" w:pos="90"/>
          <w:tab w:val="left" w:pos="720"/>
        </w:tabs>
        <w:ind w:firstLine="0"/>
        <w:rPr>
          <w:rFonts w:ascii="Times New Roman" w:hAnsi="Times New Roman" w:cs="Times New Roman"/>
          <w:sz w:val="24"/>
          <w:szCs w:val="24"/>
        </w:rPr>
      </w:pPr>
    </w:p>
    <w:p w14:paraId="31D002E0" w14:textId="77777777" w:rsidR="00BE7BE3" w:rsidRPr="0011267B" w:rsidRDefault="00BE7BE3" w:rsidP="00DD13C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21</w:t>
      </w:r>
      <w:r w:rsidRPr="0011267B">
        <w:rPr>
          <w:rFonts w:ascii="Times New Roman" w:hAnsi="Times New Roman" w:cs="Times New Roman"/>
          <w:sz w:val="24"/>
          <w:szCs w:val="24"/>
        </w:rPr>
        <w:t>.</w:t>
      </w:r>
    </w:p>
    <w:p w14:paraId="140B2B83" w14:textId="77777777" w:rsidR="00FE5EE6" w:rsidRPr="0011267B" w:rsidRDefault="00C5617C"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Члан 81</w:t>
      </w:r>
      <w:r w:rsidR="00BE7BE3" w:rsidRPr="0011267B">
        <w:rPr>
          <w:rFonts w:ascii="Times New Roman" w:hAnsi="Times New Roman" w:cs="Times New Roman"/>
          <w:sz w:val="24"/>
          <w:szCs w:val="24"/>
        </w:rPr>
        <w:t xml:space="preserve">. </w:t>
      </w:r>
      <w:r w:rsidRPr="0011267B">
        <w:rPr>
          <w:rFonts w:ascii="Times New Roman" w:hAnsi="Times New Roman" w:cs="Times New Roman"/>
          <w:sz w:val="24"/>
          <w:szCs w:val="24"/>
        </w:rPr>
        <w:t>мења се и гласи</w:t>
      </w:r>
      <w:r w:rsidR="00FE5EE6" w:rsidRPr="0011267B">
        <w:rPr>
          <w:rFonts w:ascii="Times New Roman" w:hAnsi="Times New Roman" w:cs="Times New Roman"/>
          <w:sz w:val="24"/>
          <w:szCs w:val="24"/>
        </w:rPr>
        <w:t xml:space="preserve">: </w:t>
      </w:r>
    </w:p>
    <w:p w14:paraId="0B90F5CB" w14:textId="77777777" w:rsidR="00153A69" w:rsidRPr="0011267B" w:rsidRDefault="00153A69" w:rsidP="00153A69">
      <w:pPr>
        <w:pStyle w:val="NoSpacing"/>
        <w:ind w:firstLine="0"/>
        <w:rPr>
          <w:rFonts w:ascii="Times New Roman" w:hAnsi="Times New Roman" w:cs="Times New Roman"/>
          <w:sz w:val="24"/>
          <w:szCs w:val="24"/>
        </w:rPr>
      </w:pPr>
      <w:r w:rsidRPr="0011267B">
        <w:rPr>
          <w:rFonts w:ascii="Times New Roman" w:hAnsi="Times New Roman" w:cs="Times New Roman"/>
          <w:sz w:val="24"/>
          <w:szCs w:val="24"/>
        </w:rPr>
        <w:t xml:space="preserve">                                                            </w:t>
      </w:r>
      <w:r w:rsidR="00FE5EE6" w:rsidRPr="0011267B">
        <w:rPr>
          <w:rFonts w:ascii="Times New Roman" w:hAnsi="Times New Roman" w:cs="Times New Roman"/>
          <w:sz w:val="24"/>
          <w:szCs w:val="24"/>
        </w:rPr>
        <w:t>„</w:t>
      </w:r>
      <w:r w:rsidRPr="0011267B">
        <w:rPr>
          <w:rFonts w:ascii="Times New Roman" w:hAnsi="Times New Roman" w:cs="Times New Roman"/>
          <w:sz w:val="24"/>
          <w:szCs w:val="24"/>
        </w:rPr>
        <w:t>Члан 81.</w:t>
      </w:r>
    </w:p>
    <w:p w14:paraId="53321EDF" w14:textId="77777777" w:rsidR="00396D1D" w:rsidRPr="0011267B" w:rsidRDefault="00C5617C" w:rsidP="00396D1D">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Податке и информације и документацију у вези са трансакцијама или лицима </w:t>
      </w:r>
      <w:r w:rsidR="00C57787" w:rsidRPr="0011267B">
        <w:rPr>
          <w:rFonts w:ascii="Times New Roman" w:hAnsi="Times New Roman" w:cs="Times New Roman"/>
          <w:sz w:val="24"/>
          <w:szCs w:val="24"/>
        </w:rPr>
        <w:t xml:space="preserve">и њиховим стварним власницима </w:t>
      </w:r>
      <w:r w:rsidRPr="0011267B">
        <w:rPr>
          <w:rFonts w:ascii="Times New Roman" w:hAnsi="Times New Roman" w:cs="Times New Roman"/>
          <w:sz w:val="24"/>
          <w:szCs w:val="24"/>
        </w:rPr>
        <w:t>за које постоје основи сумње да се ради о прању новца</w:t>
      </w:r>
      <w:r w:rsidR="00D432D1" w:rsidRPr="0011267B">
        <w:rPr>
          <w:rFonts w:ascii="Times New Roman" w:hAnsi="Times New Roman" w:cs="Times New Roman"/>
          <w:sz w:val="24"/>
          <w:szCs w:val="24"/>
        </w:rPr>
        <w:t xml:space="preserve">, </w:t>
      </w:r>
      <w:r w:rsidRPr="0011267B">
        <w:rPr>
          <w:rFonts w:ascii="Times New Roman" w:hAnsi="Times New Roman" w:cs="Times New Roman"/>
          <w:sz w:val="24"/>
          <w:szCs w:val="24"/>
        </w:rPr>
        <w:t>финансирању тероризма</w:t>
      </w:r>
      <w:r w:rsidR="00D432D1" w:rsidRPr="0011267B">
        <w:rPr>
          <w:rFonts w:ascii="Times New Roman" w:hAnsi="Times New Roman" w:cs="Times New Roman"/>
          <w:sz w:val="24"/>
          <w:szCs w:val="24"/>
        </w:rPr>
        <w:t xml:space="preserve"> или претходном кривичном делу</w:t>
      </w:r>
      <w:r w:rsidR="00F45B13" w:rsidRPr="0011267B">
        <w:rPr>
          <w:rFonts w:ascii="Times New Roman" w:hAnsi="Times New Roman" w:cs="Times New Roman"/>
          <w:sz w:val="24"/>
          <w:szCs w:val="24"/>
        </w:rPr>
        <w:t>,</w:t>
      </w:r>
      <w:r w:rsidRPr="0011267B">
        <w:rPr>
          <w:rFonts w:ascii="Times New Roman" w:hAnsi="Times New Roman" w:cs="Times New Roman"/>
          <w:sz w:val="24"/>
          <w:szCs w:val="24"/>
        </w:rPr>
        <w:t xml:space="preserve">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44D73EB5" w14:textId="77777777" w:rsidR="00BE7BE3" w:rsidRPr="0011267B" w:rsidRDefault="00FE5EE6"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Захтев из става 1. овог члана</w:t>
      </w:r>
      <w:r w:rsidR="00121E46" w:rsidRPr="0011267B">
        <w:rPr>
          <w:rFonts w:ascii="Times New Roman" w:hAnsi="Times New Roman" w:cs="Times New Roman"/>
          <w:sz w:val="24"/>
          <w:szCs w:val="24"/>
        </w:rPr>
        <w:t xml:space="preserve"> мора да</w:t>
      </w:r>
      <w:r w:rsidRPr="0011267B">
        <w:rPr>
          <w:rFonts w:ascii="Times New Roman" w:hAnsi="Times New Roman" w:cs="Times New Roman"/>
          <w:sz w:val="24"/>
          <w:szCs w:val="24"/>
        </w:rPr>
        <w:t xml:space="preserve"> садржи</w:t>
      </w:r>
      <w:r w:rsidR="00121E46" w:rsidRPr="0011267B">
        <w:rPr>
          <w:rFonts w:ascii="Times New Roman" w:hAnsi="Times New Roman" w:cs="Times New Roman"/>
          <w:sz w:val="24"/>
          <w:szCs w:val="24"/>
        </w:rPr>
        <w:t xml:space="preserve"> све</w:t>
      </w:r>
      <w:r w:rsidRPr="0011267B">
        <w:rPr>
          <w:rFonts w:ascii="Times New Roman" w:hAnsi="Times New Roman" w:cs="Times New Roman"/>
          <w:sz w:val="24"/>
          <w:szCs w:val="24"/>
        </w:rPr>
        <w:t xml:space="preserve"> релевантне чињенице, </w:t>
      </w:r>
      <w:r w:rsidR="004F31B9" w:rsidRPr="0011267B">
        <w:rPr>
          <w:rFonts w:ascii="Times New Roman" w:hAnsi="Times New Roman" w:cs="Times New Roman"/>
          <w:sz w:val="24"/>
          <w:szCs w:val="24"/>
        </w:rPr>
        <w:t>основе</w:t>
      </w:r>
      <w:r w:rsidR="000829E3" w:rsidRPr="0011267B">
        <w:rPr>
          <w:rFonts w:ascii="Times New Roman" w:hAnsi="Times New Roman" w:cs="Times New Roman"/>
          <w:sz w:val="24"/>
          <w:szCs w:val="24"/>
        </w:rPr>
        <w:t xml:space="preserve"> сумње да се ради о прању новца, </w:t>
      </w:r>
      <w:r w:rsidR="004F31B9" w:rsidRPr="0011267B">
        <w:rPr>
          <w:rFonts w:ascii="Times New Roman" w:hAnsi="Times New Roman" w:cs="Times New Roman"/>
          <w:sz w:val="24"/>
          <w:szCs w:val="24"/>
        </w:rPr>
        <w:t>фина</w:t>
      </w:r>
      <w:r w:rsidR="0011267B">
        <w:rPr>
          <w:rFonts w:ascii="Times New Roman" w:hAnsi="Times New Roman" w:cs="Times New Roman"/>
          <w:sz w:val="24"/>
          <w:szCs w:val="24"/>
          <w:lang w:val="sr-Cyrl-RS"/>
        </w:rPr>
        <w:t>н</w:t>
      </w:r>
      <w:r w:rsidR="004F31B9" w:rsidRPr="0011267B">
        <w:rPr>
          <w:rFonts w:ascii="Times New Roman" w:hAnsi="Times New Roman" w:cs="Times New Roman"/>
          <w:sz w:val="24"/>
          <w:szCs w:val="24"/>
        </w:rPr>
        <w:t>сирању тероризма</w:t>
      </w:r>
      <w:r w:rsidR="000829E3" w:rsidRPr="0011267B">
        <w:rPr>
          <w:rFonts w:ascii="Times New Roman" w:hAnsi="Times New Roman" w:cs="Times New Roman"/>
          <w:sz w:val="24"/>
          <w:szCs w:val="24"/>
        </w:rPr>
        <w:t xml:space="preserve"> или претходном кривичном делу</w:t>
      </w:r>
      <w:r w:rsidRPr="0011267B">
        <w:rPr>
          <w:rFonts w:ascii="Times New Roman" w:hAnsi="Times New Roman" w:cs="Times New Roman"/>
          <w:sz w:val="24"/>
          <w:szCs w:val="24"/>
        </w:rPr>
        <w:t>, разлоге подношења захтева и сврхе у које ће се тражен</w:t>
      </w:r>
      <w:r w:rsidR="00121E46" w:rsidRPr="0011267B">
        <w:rPr>
          <w:rFonts w:ascii="Times New Roman" w:hAnsi="Times New Roman" w:cs="Times New Roman"/>
          <w:sz w:val="24"/>
          <w:szCs w:val="24"/>
        </w:rPr>
        <w:t>и подаци,</w:t>
      </w:r>
      <w:r w:rsidRPr="0011267B">
        <w:rPr>
          <w:rFonts w:ascii="Times New Roman" w:hAnsi="Times New Roman" w:cs="Times New Roman"/>
          <w:sz w:val="24"/>
          <w:szCs w:val="24"/>
        </w:rPr>
        <w:t xml:space="preserve"> информације</w:t>
      </w:r>
      <w:r w:rsidR="00121E46" w:rsidRPr="0011267B">
        <w:rPr>
          <w:rFonts w:ascii="Times New Roman" w:hAnsi="Times New Roman" w:cs="Times New Roman"/>
          <w:sz w:val="24"/>
          <w:szCs w:val="24"/>
        </w:rPr>
        <w:t xml:space="preserve"> и документација</w:t>
      </w:r>
      <w:r w:rsidRPr="0011267B">
        <w:rPr>
          <w:rFonts w:ascii="Times New Roman" w:hAnsi="Times New Roman" w:cs="Times New Roman"/>
          <w:sz w:val="24"/>
          <w:szCs w:val="24"/>
        </w:rPr>
        <w:t xml:space="preserve"> користити.</w:t>
      </w:r>
    </w:p>
    <w:p w14:paraId="108D7C99" w14:textId="77777777" w:rsidR="00396D1D" w:rsidRPr="0011267B" w:rsidRDefault="00396D1D" w:rsidP="00396D1D">
      <w:pPr>
        <w:pStyle w:val="NoSpacing"/>
        <w:rPr>
          <w:rFonts w:ascii="Times New Roman" w:hAnsi="Times New Roman" w:cs="Times New Roman"/>
          <w:sz w:val="24"/>
          <w:szCs w:val="24"/>
        </w:rPr>
      </w:pPr>
      <w:r w:rsidRPr="0011267B">
        <w:rPr>
          <w:rFonts w:ascii="Times New Roman" w:hAnsi="Times New Roman" w:cs="Times New Roman"/>
          <w:sz w:val="24"/>
          <w:szCs w:val="24"/>
        </w:rPr>
        <w:t>Податке о лицима и трансакцијама примљеним у складу са чланом 47. став 2. овог закона који се односе на државу чланицу Европске уније Управа је дужна да без одлагања и бесплатно достави надлежном органу те државе чланице</w:t>
      </w:r>
      <w:r w:rsidR="00B01434" w:rsidRPr="0011267B">
        <w:rPr>
          <w:rFonts w:ascii="Times New Roman" w:hAnsi="Times New Roman" w:cs="Times New Roman"/>
          <w:sz w:val="24"/>
          <w:szCs w:val="24"/>
        </w:rPr>
        <w:t xml:space="preserve">. </w:t>
      </w:r>
    </w:p>
    <w:p w14:paraId="1EF1C111" w14:textId="77777777" w:rsidR="00FE5EE6" w:rsidRPr="0011267B" w:rsidRDefault="00EF3087"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Приликом давања одговора на захтев надлежног органа стране државе Управа је дужна да </w:t>
      </w:r>
      <w:r w:rsidR="005C5FAA" w:rsidRPr="0011267B">
        <w:rPr>
          <w:rFonts w:ascii="Times New Roman" w:hAnsi="Times New Roman" w:cs="Times New Roman"/>
          <w:sz w:val="24"/>
          <w:szCs w:val="24"/>
        </w:rPr>
        <w:t xml:space="preserve">благовремено </w:t>
      </w:r>
      <w:r w:rsidRPr="0011267B">
        <w:rPr>
          <w:rFonts w:ascii="Times New Roman" w:hAnsi="Times New Roman" w:cs="Times New Roman"/>
          <w:sz w:val="24"/>
          <w:szCs w:val="24"/>
        </w:rPr>
        <w:t>поступ</w:t>
      </w:r>
      <w:r w:rsidR="00D91CB8" w:rsidRPr="0011267B">
        <w:rPr>
          <w:rFonts w:ascii="Times New Roman" w:hAnsi="Times New Roman" w:cs="Times New Roman"/>
          <w:sz w:val="24"/>
          <w:szCs w:val="24"/>
        </w:rPr>
        <w:t>и</w:t>
      </w:r>
      <w:r w:rsidRPr="0011267B">
        <w:rPr>
          <w:rFonts w:ascii="Times New Roman" w:hAnsi="Times New Roman" w:cs="Times New Roman"/>
          <w:sz w:val="24"/>
          <w:szCs w:val="24"/>
        </w:rPr>
        <w:t xml:space="preserve"> у складу са </w:t>
      </w:r>
      <w:r w:rsidR="002948D1" w:rsidRPr="0011267B">
        <w:rPr>
          <w:rFonts w:ascii="Times New Roman" w:hAnsi="Times New Roman" w:cs="Times New Roman"/>
          <w:sz w:val="24"/>
          <w:szCs w:val="24"/>
        </w:rPr>
        <w:t xml:space="preserve">свим </w:t>
      </w:r>
      <w:r w:rsidRPr="0011267B">
        <w:rPr>
          <w:rFonts w:ascii="Times New Roman" w:hAnsi="Times New Roman" w:cs="Times New Roman"/>
          <w:sz w:val="24"/>
          <w:szCs w:val="24"/>
        </w:rPr>
        <w:t xml:space="preserve">овлашћењима </w:t>
      </w:r>
      <w:r w:rsidR="00D91CB8" w:rsidRPr="0011267B">
        <w:rPr>
          <w:rFonts w:ascii="Times New Roman" w:hAnsi="Times New Roman" w:cs="Times New Roman"/>
          <w:sz w:val="24"/>
          <w:szCs w:val="24"/>
        </w:rPr>
        <w:t>којима располаже за пријем и анализу података, информација и документације</w:t>
      </w:r>
      <w:r w:rsidR="005C5FAA" w:rsidRPr="0011267B">
        <w:rPr>
          <w:rFonts w:ascii="Times New Roman" w:hAnsi="Times New Roman" w:cs="Times New Roman"/>
          <w:sz w:val="24"/>
          <w:szCs w:val="24"/>
        </w:rPr>
        <w:t>.</w:t>
      </w:r>
    </w:p>
    <w:p w14:paraId="3B886797" w14:textId="77777777" w:rsidR="00D91CB8" w:rsidRPr="0011267B" w:rsidRDefault="00D91CB8"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Управа може да одбије испуњење захтева из става 1. овог члана или ускрати давање сагласности </w:t>
      </w:r>
      <w:r w:rsidR="003F2802" w:rsidRPr="0011267B">
        <w:rPr>
          <w:rFonts w:ascii="Times New Roman" w:hAnsi="Times New Roman" w:cs="Times New Roman"/>
          <w:sz w:val="24"/>
          <w:szCs w:val="24"/>
        </w:rPr>
        <w:t xml:space="preserve">за прослеђивање </w:t>
      </w:r>
      <w:r w:rsidR="00B775C1" w:rsidRPr="0011267B">
        <w:rPr>
          <w:rFonts w:ascii="Times New Roman" w:hAnsi="Times New Roman" w:cs="Times New Roman"/>
          <w:sz w:val="24"/>
          <w:szCs w:val="24"/>
        </w:rPr>
        <w:t xml:space="preserve">из </w:t>
      </w:r>
      <w:r w:rsidR="00396D1D" w:rsidRPr="0011267B">
        <w:rPr>
          <w:rFonts w:ascii="Times New Roman" w:hAnsi="Times New Roman" w:cs="Times New Roman"/>
          <w:sz w:val="24"/>
          <w:szCs w:val="24"/>
        </w:rPr>
        <w:t>става 7</w:t>
      </w:r>
      <w:r w:rsidRPr="0011267B">
        <w:rPr>
          <w:rFonts w:ascii="Times New Roman" w:hAnsi="Times New Roman" w:cs="Times New Roman"/>
          <w:sz w:val="24"/>
          <w:szCs w:val="24"/>
        </w:rPr>
        <w:t>. овог члана ако:</w:t>
      </w:r>
    </w:p>
    <w:p w14:paraId="7AFAF174" w14:textId="77777777" w:rsidR="00D91CB8" w:rsidRPr="0011267B" w:rsidRDefault="00DA43B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 xml:space="preserve">1) </w:t>
      </w:r>
      <w:r w:rsidR="00746523" w:rsidRPr="0011267B">
        <w:rPr>
          <w:rFonts w:ascii="Times New Roman" w:hAnsi="Times New Roman" w:cs="Times New Roman"/>
          <w:sz w:val="24"/>
          <w:szCs w:val="24"/>
        </w:rPr>
        <w:t>би достављање података, информација и документације било несразмерно легитимним интересима физичког или правног лица или Републике Србије;</w:t>
      </w:r>
    </w:p>
    <w:p w14:paraId="080DFB09" w14:textId="77777777" w:rsidR="00746523" w:rsidRPr="0011267B" w:rsidRDefault="00DA43B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2) </w:t>
      </w:r>
      <w:r w:rsidR="00746523" w:rsidRPr="0011267B">
        <w:rPr>
          <w:rFonts w:ascii="Times New Roman" w:hAnsi="Times New Roman" w:cs="Times New Roman"/>
          <w:sz w:val="24"/>
          <w:szCs w:val="24"/>
        </w:rPr>
        <w:t>би достављање података, информација и документације угрозило или могло да угрози ток кривичног поступка у Републици Србији;</w:t>
      </w:r>
    </w:p>
    <w:p w14:paraId="1B64408B" w14:textId="77777777" w:rsidR="00746523" w:rsidRPr="0011267B" w:rsidRDefault="00DA43B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3) </w:t>
      </w:r>
      <w:r w:rsidR="00746523" w:rsidRPr="0011267B">
        <w:rPr>
          <w:rFonts w:ascii="Times New Roman" w:hAnsi="Times New Roman" w:cs="Times New Roman"/>
          <w:sz w:val="24"/>
          <w:szCs w:val="24"/>
        </w:rPr>
        <w:t>достављање података, информација и документације није у складу са основним принципима правног система Републике Србије.</w:t>
      </w:r>
    </w:p>
    <w:p w14:paraId="700CD7C7" w14:textId="77777777" w:rsidR="005C5FAA" w:rsidRPr="0011267B" w:rsidRDefault="00746523"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Управа је дужна да о одбијању захтева или ускраћивању давања сагласности </w:t>
      </w:r>
      <w:r w:rsidR="002948D1" w:rsidRPr="0011267B">
        <w:rPr>
          <w:rFonts w:ascii="Times New Roman" w:hAnsi="Times New Roman" w:cs="Times New Roman"/>
          <w:sz w:val="24"/>
          <w:szCs w:val="24"/>
        </w:rPr>
        <w:t>за прослеђивање</w:t>
      </w:r>
      <w:r w:rsidR="00C5617C" w:rsidRPr="0011267B">
        <w:rPr>
          <w:rFonts w:ascii="Times New Roman" w:hAnsi="Times New Roman" w:cs="Times New Roman"/>
          <w:sz w:val="24"/>
          <w:szCs w:val="24"/>
        </w:rPr>
        <w:t xml:space="preserve"> прибављених података</w:t>
      </w:r>
      <w:r w:rsidR="002948D1" w:rsidRPr="0011267B">
        <w:rPr>
          <w:rFonts w:ascii="Times New Roman" w:hAnsi="Times New Roman" w:cs="Times New Roman"/>
          <w:sz w:val="24"/>
          <w:szCs w:val="24"/>
        </w:rPr>
        <w:t xml:space="preserve"> </w:t>
      </w:r>
      <w:r w:rsidRPr="0011267B">
        <w:rPr>
          <w:rFonts w:ascii="Times New Roman" w:hAnsi="Times New Roman" w:cs="Times New Roman"/>
          <w:sz w:val="24"/>
          <w:szCs w:val="24"/>
        </w:rPr>
        <w:t xml:space="preserve">писменим путем обавести државни орган </w:t>
      </w:r>
      <w:r w:rsidR="002948D1" w:rsidRPr="0011267B">
        <w:rPr>
          <w:rFonts w:ascii="Times New Roman" w:hAnsi="Times New Roman" w:cs="Times New Roman"/>
          <w:sz w:val="24"/>
          <w:szCs w:val="24"/>
        </w:rPr>
        <w:t>стране државе који је тражио податке, информације и документацију, као и да у том обавештењу наведе разлоге одбијања захтева.</w:t>
      </w:r>
    </w:p>
    <w:p w14:paraId="37BEF1D8" w14:textId="77777777" w:rsidR="002948D1" w:rsidRPr="0011267B" w:rsidRDefault="00C5617C"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Управа </w:t>
      </w:r>
      <w:r w:rsidR="00D42A21" w:rsidRPr="0011267B">
        <w:rPr>
          <w:rFonts w:ascii="Times New Roman" w:hAnsi="Times New Roman" w:cs="Times New Roman"/>
          <w:sz w:val="24"/>
          <w:szCs w:val="24"/>
        </w:rPr>
        <w:t xml:space="preserve">може да одреди услове и ограничења под којима орган стране државе може користити податке, информације и документацију из </w:t>
      </w:r>
      <w:r w:rsidR="00153A69" w:rsidRPr="0011267B">
        <w:rPr>
          <w:rFonts w:ascii="Times New Roman" w:hAnsi="Times New Roman" w:cs="Times New Roman"/>
          <w:sz w:val="24"/>
          <w:szCs w:val="24"/>
        </w:rPr>
        <w:t>ст.</w:t>
      </w:r>
      <w:r w:rsidR="00F767BE" w:rsidRPr="0011267B">
        <w:rPr>
          <w:rFonts w:ascii="Times New Roman" w:hAnsi="Times New Roman" w:cs="Times New Roman"/>
          <w:sz w:val="24"/>
          <w:szCs w:val="24"/>
        </w:rPr>
        <w:t xml:space="preserve"> 1</w:t>
      </w:r>
      <w:r w:rsidR="00153A69" w:rsidRPr="0011267B">
        <w:rPr>
          <w:rFonts w:ascii="Times New Roman" w:hAnsi="Times New Roman" w:cs="Times New Roman"/>
          <w:sz w:val="24"/>
          <w:szCs w:val="24"/>
        </w:rPr>
        <w:t>.</w:t>
      </w:r>
      <w:r w:rsidR="00F767BE" w:rsidRPr="0011267B">
        <w:rPr>
          <w:rFonts w:ascii="Times New Roman" w:hAnsi="Times New Roman" w:cs="Times New Roman"/>
          <w:sz w:val="24"/>
          <w:szCs w:val="24"/>
        </w:rPr>
        <w:t xml:space="preserve"> и</w:t>
      </w:r>
      <w:r w:rsidR="00D42A21" w:rsidRPr="0011267B">
        <w:rPr>
          <w:rFonts w:ascii="Times New Roman" w:hAnsi="Times New Roman" w:cs="Times New Roman"/>
          <w:sz w:val="24"/>
          <w:szCs w:val="24"/>
        </w:rPr>
        <w:t xml:space="preserve"> </w:t>
      </w:r>
      <w:r w:rsidR="00F767BE" w:rsidRPr="0011267B">
        <w:rPr>
          <w:rFonts w:ascii="Times New Roman" w:hAnsi="Times New Roman" w:cs="Times New Roman"/>
          <w:sz w:val="24"/>
          <w:szCs w:val="24"/>
        </w:rPr>
        <w:t>3</w:t>
      </w:r>
      <w:r w:rsidR="00D42A21" w:rsidRPr="0011267B">
        <w:rPr>
          <w:rFonts w:ascii="Times New Roman" w:hAnsi="Times New Roman" w:cs="Times New Roman"/>
          <w:sz w:val="24"/>
          <w:szCs w:val="24"/>
        </w:rPr>
        <w:t xml:space="preserve">. овог члана, а </w:t>
      </w:r>
      <w:r w:rsidR="004A6781" w:rsidRPr="0011267B">
        <w:rPr>
          <w:rFonts w:ascii="Times New Roman" w:hAnsi="Times New Roman" w:cs="Times New Roman"/>
          <w:sz w:val="24"/>
          <w:szCs w:val="24"/>
        </w:rPr>
        <w:t xml:space="preserve">сагласност Управе за </w:t>
      </w:r>
      <w:r w:rsidR="00D42A21" w:rsidRPr="0011267B">
        <w:rPr>
          <w:rFonts w:ascii="Times New Roman" w:hAnsi="Times New Roman" w:cs="Times New Roman"/>
          <w:sz w:val="24"/>
          <w:szCs w:val="24"/>
        </w:rPr>
        <w:t>даље прослеђивање прикупљених информација другом органу стране државе врши се благовремено и у највећој могућој мери.</w:t>
      </w:r>
    </w:p>
    <w:p w14:paraId="3350AB62" w14:textId="77777777" w:rsidR="00A92FB8" w:rsidRPr="0011267B" w:rsidRDefault="00A92FB8"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Размена података, информац</w:t>
      </w:r>
      <w:r w:rsidR="00AC3717" w:rsidRPr="0011267B">
        <w:rPr>
          <w:rFonts w:ascii="Times New Roman" w:hAnsi="Times New Roman" w:cs="Times New Roman"/>
          <w:sz w:val="24"/>
          <w:szCs w:val="24"/>
        </w:rPr>
        <w:t xml:space="preserve">ија и документације </w:t>
      </w:r>
      <w:r w:rsidR="0052160D" w:rsidRPr="0011267B">
        <w:rPr>
          <w:rFonts w:ascii="Times New Roman" w:hAnsi="Times New Roman" w:cs="Times New Roman"/>
          <w:sz w:val="24"/>
          <w:szCs w:val="24"/>
        </w:rPr>
        <w:t xml:space="preserve">из </w:t>
      </w:r>
      <w:r w:rsidRPr="0011267B">
        <w:rPr>
          <w:rFonts w:ascii="Times New Roman" w:hAnsi="Times New Roman" w:cs="Times New Roman"/>
          <w:sz w:val="24"/>
          <w:szCs w:val="24"/>
        </w:rPr>
        <w:t>овог члана врши се електронским путем, преко платформе Егмонт групе или преко другог система међународне комуникације који пружа исти или већи ниво заштите и поверљивости података или на други одговарајући начин у складу са међународним споразумом.</w:t>
      </w:r>
    </w:p>
    <w:p w14:paraId="38CBA61E" w14:textId="77777777" w:rsidR="00816468" w:rsidRPr="0011267B" w:rsidRDefault="00A92FB8"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На заштиту података, информација и документације које се размењују у складу са </w:t>
      </w:r>
      <w:r w:rsidR="00AC79AB" w:rsidRPr="0011267B">
        <w:rPr>
          <w:rFonts w:ascii="Times New Roman" w:hAnsi="Times New Roman" w:cs="Times New Roman"/>
          <w:sz w:val="24"/>
          <w:szCs w:val="24"/>
        </w:rPr>
        <w:t>овим чланом примењују се одредбе закона којим се уређује заштита података о личности.</w:t>
      </w:r>
      <w:r w:rsidRPr="0011267B">
        <w:rPr>
          <w:rFonts w:ascii="Times New Roman" w:hAnsi="Times New Roman" w:cs="Times New Roman"/>
          <w:sz w:val="24"/>
          <w:szCs w:val="24"/>
        </w:rPr>
        <w:t xml:space="preserve"> </w:t>
      </w:r>
    </w:p>
    <w:p w14:paraId="77B0ACBB" w14:textId="77777777" w:rsidR="0020347B" w:rsidRPr="0011267B" w:rsidRDefault="0020347B"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Управа је дужна да одреди најмање једно лице као контакт тачку за </w:t>
      </w:r>
      <w:r w:rsidR="0007324A" w:rsidRPr="0011267B">
        <w:rPr>
          <w:rFonts w:ascii="Times New Roman" w:hAnsi="Times New Roman" w:cs="Times New Roman"/>
          <w:sz w:val="24"/>
          <w:szCs w:val="24"/>
        </w:rPr>
        <w:t>размену</w:t>
      </w:r>
      <w:r w:rsidRPr="0011267B">
        <w:rPr>
          <w:rFonts w:ascii="Times New Roman" w:hAnsi="Times New Roman" w:cs="Times New Roman"/>
          <w:sz w:val="24"/>
          <w:szCs w:val="24"/>
        </w:rPr>
        <w:t xml:space="preserve"> података, информација и документације у складу са одребама овог члана.</w:t>
      </w:r>
      <w:r w:rsidR="00FA444D" w:rsidRPr="0011267B">
        <w:rPr>
          <w:rFonts w:ascii="Times New Roman" w:hAnsi="Times New Roman" w:cs="Times New Roman"/>
          <w:sz w:val="24"/>
          <w:szCs w:val="24"/>
        </w:rPr>
        <w:t>”.</w:t>
      </w:r>
    </w:p>
    <w:p w14:paraId="4FDF67FC" w14:textId="77777777" w:rsidR="00FE6538" w:rsidRPr="0011267B" w:rsidRDefault="00FE6538" w:rsidP="00DD13CC">
      <w:pPr>
        <w:pStyle w:val="NoSpacing"/>
        <w:rPr>
          <w:rFonts w:ascii="Times New Roman" w:hAnsi="Times New Roman" w:cs="Times New Roman"/>
          <w:sz w:val="24"/>
          <w:szCs w:val="24"/>
        </w:rPr>
      </w:pPr>
    </w:p>
    <w:p w14:paraId="48A517AC" w14:textId="77777777" w:rsidR="003D2CDD" w:rsidRPr="0011267B" w:rsidRDefault="003D2CDD" w:rsidP="00DD13C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22</w:t>
      </w:r>
      <w:r w:rsidRPr="0011267B">
        <w:rPr>
          <w:rFonts w:ascii="Times New Roman" w:hAnsi="Times New Roman" w:cs="Times New Roman"/>
          <w:sz w:val="24"/>
          <w:szCs w:val="24"/>
        </w:rPr>
        <w:t>.</w:t>
      </w:r>
    </w:p>
    <w:p w14:paraId="0089F542" w14:textId="77777777" w:rsidR="00DD13CC" w:rsidRPr="0011267B" w:rsidRDefault="00807FCF" w:rsidP="00DE375E">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w:t>
      </w:r>
      <w:r w:rsidR="00C57787" w:rsidRPr="0011267B">
        <w:rPr>
          <w:rFonts w:ascii="Times New Roman" w:hAnsi="Times New Roman" w:cs="Times New Roman"/>
          <w:sz w:val="24"/>
          <w:szCs w:val="24"/>
        </w:rPr>
        <w:t>члану</w:t>
      </w:r>
      <w:r w:rsidRPr="0011267B">
        <w:rPr>
          <w:rFonts w:ascii="Times New Roman" w:hAnsi="Times New Roman" w:cs="Times New Roman"/>
          <w:sz w:val="24"/>
          <w:szCs w:val="24"/>
        </w:rPr>
        <w:t xml:space="preserve"> 82. </w:t>
      </w:r>
      <w:r w:rsidR="00C57787" w:rsidRPr="0011267B">
        <w:rPr>
          <w:rFonts w:ascii="Times New Roman" w:hAnsi="Times New Roman" w:cs="Times New Roman"/>
          <w:sz w:val="24"/>
          <w:szCs w:val="24"/>
        </w:rPr>
        <w:t xml:space="preserve">став 1. </w:t>
      </w:r>
      <w:r w:rsidR="00DE375E" w:rsidRPr="0011267B">
        <w:rPr>
          <w:rFonts w:ascii="Times New Roman" w:hAnsi="Times New Roman" w:cs="Times New Roman"/>
          <w:sz w:val="24"/>
          <w:szCs w:val="24"/>
        </w:rPr>
        <w:t>речи</w:t>
      </w:r>
      <w:r w:rsidR="00FA444D" w:rsidRPr="0011267B">
        <w:rPr>
          <w:rFonts w:ascii="Times New Roman" w:hAnsi="Times New Roman" w:cs="Times New Roman"/>
          <w:sz w:val="24"/>
          <w:szCs w:val="24"/>
        </w:rPr>
        <w:t>:</w:t>
      </w:r>
      <w:r w:rsidR="00DE375E" w:rsidRPr="0011267B">
        <w:rPr>
          <w:rFonts w:ascii="Times New Roman" w:hAnsi="Times New Roman" w:cs="Times New Roman"/>
          <w:sz w:val="24"/>
          <w:szCs w:val="24"/>
        </w:rPr>
        <w:t xml:space="preserve"> „прања новца и финансирања </w:t>
      </w:r>
      <w:r w:rsidR="00FA444D" w:rsidRPr="0011267B">
        <w:rPr>
          <w:rFonts w:ascii="Times New Roman" w:hAnsi="Times New Roman" w:cs="Times New Roman"/>
          <w:sz w:val="24"/>
          <w:szCs w:val="24"/>
        </w:rPr>
        <w:t>тероризма”</w:t>
      </w:r>
      <w:r w:rsidR="00DE375E" w:rsidRPr="0011267B">
        <w:rPr>
          <w:rFonts w:ascii="Times New Roman" w:hAnsi="Times New Roman" w:cs="Times New Roman"/>
          <w:sz w:val="24"/>
          <w:szCs w:val="24"/>
        </w:rPr>
        <w:t xml:space="preserve"> замењују </w:t>
      </w:r>
      <w:r w:rsidR="00153A69" w:rsidRPr="0011267B">
        <w:rPr>
          <w:rFonts w:ascii="Times New Roman" w:hAnsi="Times New Roman" w:cs="Times New Roman"/>
          <w:sz w:val="24"/>
          <w:szCs w:val="24"/>
        </w:rPr>
        <w:t xml:space="preserve">се </w:t>
      </w:r>
      <w:r w:rsidR="00DE375E" w:rsidRPr="0011267B">
        <w:rPr>
          <w:rFonts w:ascii="Times New Roman" w:hAnsi="Times New Roman" w:cs="Times New Roman"/>
          <w:sz w:val="24"/>
          <w:szCs w:val="24"/>
        </w:rPr>
        <w:t>речима</w:t>
      </w:r>
      <w:r w:rsidR="00FA444D" w:rsidRPr="0011267B">
        <w:rPr>
          <w:rFonts w:ascii="Times New Roman" w:hAnsi="Times New Roman" w:cs="Times New Roman"/>
          <w:sz w:val="24"/>
          <w:szCs w:val="24"/>
        </w:rPr>
        <w:t>:</w:t>
      </w:r>
      <w:r w:rsidR="00DE375E" w:rsidRPr="0011267B">
        <w:rPr>
          <w:rFonts w:ascii="Times New Roman" w:hAnsi="Times New Roman" w:cs="Times New Roman"/>
          <w:sz w:val="24"/>
          <w:szCs w:val="24"/>
        </w:rPr>
        <w:t xml:space="preserve"> „прања новца, финансирања тероризм</w:t>
      </w:r>
      <w:r w:rsidR="00FA444D" w:rsidRPr="0011267B">
        <w:rPr>
          <w:rFonts w:ascii="Times New Roman" w:hAnsi="Times New Roman" w:cs="Times New Roman"/>
          <w:sz w:val="24"/>
          <w:szCs w:val="24"/>
        </w:rPr>
        <w:t>а или претходног кривичног дела”</w:t>
      </w:r>
      <w:r w:rsidR="00DE375E" w:rsidRPr="0011267B">
        <w:rPr>
          <w:rFonts w:ascii="Times New Roman" w:hAnsi="Times New Roman" w:cs="Times New Roman"/>
          <w:sz w:val="24"/>
          <w:szCs w:val="24"/>
        </w:rPr>
        <w:t>.</w:t>
      </w:r>
    </w:p>
    <w:p w14:paraId="47929B4D" w14:textId="77777777" w:rsidR="00FA444D" w:rsidRPr="0011267B" w:rsidRDefault="00FA444D" w:rsidP="00DE375E">
      <w:pPr>
        <w:pStyle w:val="NoSpacing"/>
        <w:rPr>
          <w:rFonts w:ascii="Times New Roman" w:hAnsi="Times New Roman" w:cs="Times New Roman"/>
          <w:sz w:val="24"/>
          <w:szCs w:val="24"/>
        </w:rPr>
      </w:pPr>
    </w:p>
    <w:p w14:paraId="5E5CA6E6" w14:textId="77777777" w:rsidR="00807FCF" w:rsidRPr="0011267B" w:rsidRDefault="00807FCF" w:rsidP="00DD13C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23</w:t>
      </w:r>
      <w:r w:rsidRPr="0011267B">
        <w:rPr>
          <w:rFonts w:ascii="Times New Roman" w:hAnsi="Times New Roman" w:cs="Times New Roman"/>
          <w:sz w:val="24"/>
          <w:szCs w:val="24"/>
        </w:rPr>
        <w:t>.</w:t>
      </w:r>
    </w:p>
    <w:p w14:paraId="237BA743" w14:textId="77777777" w:rsidR="001A79FD" w:rsidRPr="0011267B" w:rsidRDefault="00350412" w:rsidP="001A79FD">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83. </w:t>
      </w:r>
      <w:r w:rsidR="00DE375E" w:rsidRPr="0011267B">
        <w:rPr>
          <w:rFonts w:ascii="Times New Roman" w:hAnsi="Times New Roman" w:cs="Times New Roman"/>
          <w:sz w:val="24"/>
          <w:szCs w:val="24"/>
        </w:rPr>
        <w:t>речи</w:t>
      </w:r>
      <w:r w:rsidR="00FA444D" w:rsidRPr="0011267B">
        <w:rPr>
          <w:rFonts w:ascii="Times New Roman" w:hAnsi="Times New Roman" w:cs="Times New Roman"/>
          <w:sz w:val="24"/>
          <w:szCs w:val="24"/>
        </w:rPr>
        <w:t>:</w:t>
      </w:r>
      <w:r w:rsidR="00153A69" w:rsidRPr="0011267B">
        <w:rPr>
          <w:rFonts w:ascii="Times New Roman" w:hAnsi="Times New Roman" w:cs="Times New Roman"/>
          <w:sz w:val="24"/>
          <w:szCs w:val="24"/>
        </w:rPr>
        <w:t xml:space="preserve"> „прању новца или финансирању</w:t>
      </w:r>
      <w:r w:rsidR="001A79FD" w:rsidRPr="0011267B">
        <w:rPr>
          <w:rFonts w:ascii="Times New Roman" w:hAnsi="Times New Roman" w:cs="Times New Roman"/>
          <w:sz w:val="24"/>
          <w:szCs w:val="24"/>
        </w:rPr>
        <w:t xml:space="preserve"> теро</w:t>
      </w:r>
      <w:r w:rsidR="00FA444D" w:rsidRPr="0011267B">
        <w:rPr>
          <w:rFonts w:ascii="Times New Roman" w:hAnsi="Times New Roman" w:cs="Times New Roman"/>
          <w:sz w:val="24"/>
          <w:szCs w:val="24"/>
        </w:rPr>
        <w:t>ризма”</w:t>
      </w:r>
      <w:r w:rsidR="00DE375E" w:rsidRPr="0011267B">
        <w:rPr>
          <w:rFonts w:ascii="Times New Roman" w:hAnsi="Times New Roman" w:cs="Times New Roman"/>
          <w:sz w:val="24"/>
          <w:szCs w:val="24"/>
        </w:rPr>
        <w:t xml:space="preserve"> замењују</w:t>
      </w:r>
      <w:r w:rsidR="00153A69" w:rsidRPr="0011267B">
        <w:rPr>
          <w:rFonts w:ascii="Times New Roman" w:hAnsi="Times New Roman" w:cs="Times New Roman"/>
          <w:sz w:val="24"/>
          <w:szCs w:val="24"/>
        </w:rPr>
        <w:t xml:space="preserve"> се</w:t>
      </w:r>
      <w:r w:rsidR="00DE375E" w:rsidRPr="0011267B">
        <w:rPr>
          <w:rFonts w:ascii="Times New Roman" w:hAnsi="Times New Roman" w:cs="Times New Roman"/>
          <w:sz w:val="24"/>
          <w:szCs w:val="24"/>
        </w:rPr>
        <w:t xml:space="preserve"> речима</w:t>
      </w:r>
      <w:r w:rsidR="00FA444D" w:rsidRPr="0011267B">
        <w:rPr>
          <w:rFonts w:ascii="Times New Roman" w:hAnsi="Times New Roman" w:cs="Times New Roman"/>
          <w:sz w:val="24"/>
          <w:szCs w:val="24"/>
        </w:rPr>
        <w:t>:</w:t>
      </w:r>
      <w:r w:rsidR="00153A69" w:rsidRPr="0011267B">
        <w:rPr>
          <w:rFonts w:ascii="Times New Roman" w:hAnsi="Times New Roman" w:cs="Times New Roman"/>
          <w:sz w:val="24"/>
          <w:szCs w:val="24"/>
        </w:rPr>
        <w:t xml:space="preserve"> „прању новца, финансирању тероризма или претходном кривичном делу</w:t>
      </w:r>
      <w:r w:rsidR="00FA444D" w:rsidRPr="0011267B">
        <w:rPr>
          <w:rFonts w:ascii="Times New Roman" w:hAnsi="Times New Roman" w:cs="Times New Roman"/>
          <w:sz w:val="24"/>
          <w:szCs w:val="24"/>
        </w:rPr>
        <w:t>”</w:t>
      </w:r>
      <w:r w:rsidR="001A79FD" w:rsidRPr="0011267B">
        <w:rPr>
          <w:rFonts w:ascii="Times New Roman" w:hAnsi="Times New Roman" w:cs="Times New Roman"/>
          <w:sz w:val="24"/>
          <w:szCs w:val="24"/>
        </w:rPr>
        <w:t>.</w:t>
      </w:r>
    </w:p>
    <w:p w14:paraId="59CC89C8" w14:textId="77777777" w:rsidR="00DD13CC" w:rsidRPr="0011267B" w:rsidRDefault="00DD13CC" w:rsidP="00156C8F">
      <w:pPr>
        <w:pStyle w:val="NoSpacing"/>
        <w:ind w:firstLine="0"/>
        <w:rPr>
          <w:rFonts w:ascii="Times New Roman" w:hAnsi="Times New Roman" w:cs="Times New Roman"/>
          <w:sz w:val="24"/>
          <w:szCs w:val="24"/>
        </w:rPr>
      </w:pPr>
    </w:p>
    <w:p w14:paraId="16CEB2B2" w14:textId="77777777" w:rsidR="00CA3AA4" w:rsidRPr="0011267B" w:rsidRDefault="00CA3AA4" w:rsidP="00DD13CC">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24</w:t>
      </w:r>
      <w:r w:rsidRPr="0011267B">
        <w:rPr>
          <w:rFonts w:ascii="Times New Roman" w:hAnsi="Times New Roman" w:cs="Times New Roman"/>
          <w:sz w:val="24"/>
          <w:szCs w:val="24"/>
        </w:rPr>
        <w:t>.</w:t>
      </w:r>
    </w:p>
    <w:p w14:paraId="12AA25DE" w14:textId="77777777" w:rsidR="00CA3AA4" w:rsidRPr="0011267B" w:rsidRDefault="00CA3AA4"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У члану 90. став 2. тачка 5) после речи</w:t>
      </w:r>
      <w:r w:rsidR="00FA444D" w:rsidRPr="0011267B">
        <w:rPr>
          <w:rFonts w:ascii="Times New Roman" w:hAnsi="Times New Roman" w:cs="Times New Roman"/>
          <w:sz w:val="24"/>
          <w:szCs w:val="24"/>
        </w:rPr>
        <w:t>: „обвезника”</w:t>
      </w:r>
      <w:r w:rsidRPr="0011267B">
        <w:rPr>
          <w:rFonts w:ascii="Times New Roman" w:hAnsi="Times New Roman" w:cs="Times New Roman"/>
          <w:sz w:val="24"/>
          <w:szCs w:val="24"/>
        </w:rPr>
        <w:t xml:space="preserve"> додају се речи</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 xml:space="preserve"> „осим обвезника и</w:t>
      </w:r>
      <w:r w:rsidR="001A1A69" w:rsidRPr="0011267B">
        <w:rPr>
          <w:rFonts w:ascii="Times New Roman" w:hAnsi="Times New Roman" w:cs="Times New Roman"/>
          <w:sz w:val="24"/>
          <w:szCs w:val="24"/>
        </w:rPr>
        <w:t>з члана 4. став 1. тач. 8), 12) и 16а)</w:t>
      </w:r>
      <w:r w:rsidR="00C67B7C" w:rsidRPr="0011267B">
        <w:rPr>
          <w:rFonts w:ascii="Times New Roman" w:hAnsi="Times New Roman" w:cs="Times New Roman"/>
          <w:sz w:val="24"/>
          <w:szCs w:val="24"/>
        </w:rPr>
        <w:t xml:space="preserve"> овог закона</w:t>
      </w:r>
      <w:r w:rsidR="00FA444D" w:rsidRPr="0011267B">
        <w:rPr>
          <w:rFonts w:ascii="Times New Roman" w:hAnsi="Times New Roman" w:cs="Times New Roman"/>
          <w:sz w:val="24"/>
          <w:szCs w:val="24"/>
        </w:rPr>
        <w:t>”</w:t>
      </w:r>
      <w:r w:rsidRPr="0011267B">
        <w:rPr>
          <w:rFonts w:ascii="Times New Roman" w:hAnsi="Times New Roman" w:cs="Times New Roman"/>
          <w:sz w:val="24"/>
          <w:szCs w:val="24"/>
        </w:rPr>
        <w:t xml:space="preserve">. </w:t>
      </w:r>
    </w:p>
    <w:p w14:paraId="247B68E7" w14:textId="77777777" w:rsidR="00DD13CC" w:rsidRPr="0011267B" w:rsidRDefault="00DD13CC" w:rsidP="00DD13CC">
      <w:pPr>
        <w:pStyle w:val="NoSpacing"/>
        <w:rPr>
          <w:rFonts w:ascii="Times New Roman" w:hAnsi="Times New Roman" w:cs="Times New Roman"/>
          <w:sz w:val="24"/>
          <w:szCs w:val="24"/>
        </w:rPr>
      </w:pPr>
    </w:p>
    <w:p w14:paraId="2D7422B0" w14:textId="77777777" w:rsidR="00B066F9" w:rsidRPr="0011267B" w:rsidRDefault="00CA3AA4"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 xml:space="preserve">Члан </w:t>
      </w:r>
      <w:r w:rsidR="008B3332" w:rsidRPr="0011267B">
        <w:rPr>
          <w:rFonts w:ascii="Times New Roman" w:hAnsi="Times New Roman" w:cs="Times New Roman"/>
          <w:sz w:val="24"/>
          <w:szCs w:val="24"/>
        </w:rPr>
        <w:t>25</w:t>
      </w:r>
      <w:r w:rsidRPr="0011267B">
        <w:rPr>
          <w:rFonts w:ascii="Times New Roman" w:hAnsi="Times New Roman" w:cs="Times New Roman"/>
          <w:sz w:val="24"/>
          <w:szCs w:val="24"/>
        </w:rPr>
        <w:t>.</w:t>
      </w:r>
    </w:p>
    <w:p w14:paraId="5B637953" w14:textId="77777777" w:rsidR="00CA3AA4" w:rsidRPr="0011267B" w:rsidRDefault="00CA3AA4"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Члан</w:t>
      </w:r>
      <w:r w:rsidR="00B066F9" w:rsidRPr="0011267B">
        <w:rPr>
          <w:rFonts w:ascii="Times New Roman" w:hAnsi="Times New Roman" w:cs="Times New Roman"/>
          <w:sz w:val="24"/>
          <w:szCs w:val="24"/>
        </w:rPr>
        <w:t xml:space="preserve"> 93</w:t>
      </w:r>
      <w:r w:rsidRPr="0011267B">
        <w:rPr>
          <w:rFonts w:ascii="Times New Roman" w:hAnsi="Times New Roman" w:cs="Times New Roman"/>
          <w:sz w:val="24"/>
          <w:szCs w:val="24"/>
        </w:rPr>
        <w:t>. мења се и гласи:</w:t>
      </w:r>
    </w:p>
    <w:p w14:paraId="1232589F" w14:textId="77777777" w:rsidR="00C67B7C" w:rsidRPr="0011267B" w:rsidRDefault="00B066F9" w:rsidP="00C67B7C">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w:t>
      </w:r>
      <w:r w:rsidR="00C67B7C" w:rsidRPr="0011267B">
        <w:rPr>
          <w:rFonts w:ascii="Times New Roman" w:hAnsi="Times New Roman" w:cs="Times New Roman"/>
          <w:sz w:val="24"/>
          <w:szCs w:val="24"/>
        </w:rPr>
        <w:t>Члан 93.</w:t>
      </w:r>
    </w:p>
    <w:p w14:paraId="307E7BB8" w14:textId="77777777" w:rsidR="00B066F9" w:rsidRPr="0011267B" w:rsidRDefault="00B066F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Обвезник је дужан да предузме неопходне мере како би заштитио овлашћено лице и запослене који спроводе одредбе овог закона од изложености претњама, </w:t>
      </w:r>
      <w:r w:rsidR="00D92DFF" w:rsidRPr="0011267B">
        <w:rPr>
          <w:rFonts w:ascii="Times New Roman" w:hAnsi="Times New Roman" w:cs="Times New Roman"/>
          <w:sz w:val="24"/>
          <w:szCs w:val="24"/>
        </w:rPr>
        <w:t xml:space="preserve">насилним или </w:t>
      </w:r>
      <w:r w:rsidRPr="0011267B">
        <w:rPr>
          <w:rFonts w:ascii="Times New Roman" w:hAnsi="Times New Roman" w:cs="Times New Roman"/>
          <w:sz w:val="24"/>
          <w:szCs w:val="24"/>
        </w:rPr>
        <w:t xml:space="preserve">репресивним радњама или </w:t>
      </w:r>
      <w:r w:rsidR="00D92DFF" w:rsidRPr="0011267B">
        <w:rPr>
          <w:rFonts w:ascii="Times New Roman" w:hAnsi="Times New Roman" w:cs="Times New Roman"/>
          <w:sz w:val="24"/>
          <w:szCs w:val="24"/>
        </w:rPr>
        <w:t>било којим другим непријатељским радњама</w:t>
      </w:r>
      <w:r w:rsidRPr="0011267B">
        <w:rPr>
          <w:rFonts w:ascii="Times New Roman" w:hAnsi="Times New Roman" w:cs="Times New Roman"/>
          <w:sz w:val="24"/>
          <w:szCs w:val="24"/>
        </w:rPr>
        <w:t>, а нарочито од неповољних или ди</w:t>
      </w:r>
      <w:r w:rsidR="00D92DFF" w:rsidRPr="0011267B">
        <w:rPr>
          <w:rFonts w:ascii="Times New Roman" w:hAnsi="Times New Roman" w:cs="Times New Roman"/>
          <w:sz w:val="24"/>
          <w:szCs w:val="24"/>
        </w:rPr>
        <w:t>скримин</w:t>
      </w:r>
      <w:r w:rsidR="0011267B">
        <w:rPr>
          <w:rFonts w:ascii="Times New Roman" w:hAnsi="Times New Roman" w:cs="Times New Roman"/>
          <w:sz w:val="24"/>
          <w:szCs w:val="24"/>
          <w:lang w:val="sr-Cyrl-RS"/>
        </w:rPr>
        <w:t>а</w:t>
      </w:r>
      <w:r w:rsidR="00D92DFF" w:rsidRPr="0011267B">
        <w:rPr>
          <w:rFonts w:ascii="Times New Roman" w:hAnsi="Times New Roman" w:cs="Times New Roman"/>
          <w:sz w:val="24"/>
          <w:szCs w:val="24"/>
        </w:rPr>
        <w:t>торн</w:t>
      </w:r>
      <w:r w:rsidRPr="0011267B">
        <w:rPr>
          <w:rFonts w:ascii="Times New Roman" w:hAnsi="Times New Roman" w:cs="Times New Roman"/>
          <w:sz w:val="24"/>
          <w:szCs w:val="24"/>
        </w:rPr>
        <w:t>их радњи усмерених на њихов физички и</w:t>
      </w:r>
      <w:r w:rsidR="00D92DFF" w:rsidRPr="0011267B">
        <w:rPr>
          <w:rFonts w:ascii="Times New Roman" w:hAnsi="Times New Roman" w:cs="Times New Roman"/>
          <w:sz w:val="24"/>
          <w:szCs w:val="24"/>
        </w:rPr>
        <w:t>ли</w:t>
      </w:r>
      <w:r w:rsidRPr="0011267B">
        <w:rPr>
          <w:rFonts w:ascii="Times New Roman" w:hAnsi="Times New Roman" w:cs="Times New Roman"/>
          <w:sz w:val="24"/>
          <w:szCs w:val="24"/>
        </w:rPr>
        <w:t xml:space="preserve"> психички интегритет на радном месту.</w:t>
      </w:r>
    </w:p>
    <w:p w14:paraId="7F5CFEE8" w14:textId="77777777" w:rsidR="00B066F9" w:rsidRPr="0011267B" w:rsidRDefault="00B066F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 xml:space="preserve">Овлашћено лице и запослени према коме је предузета </w:t>
      </w:r>
      <w:r w:rsidR="00D92DFF" w:rsidRPr="0011267B">
        <w:rPr>
          <w:rFonts w:ascii="Times New Roman" w:hAnsi="Times New Roman" w:cs="Times New Roman"/>
          <w:sz w:val="24"/>
          <w:szCs w:val="24"/>
        </w:rPr>
        <w:t xml:space="preserve">било која </w:t>
      </w:r>
      <w:r w:rsidRPr="0011267B">
        <w:rPr>
          <w:rFonts w:ascii="Times New Roman" w:hAnsi="Times New Roman" w:cs="Times New Roman"/>
          <w:sz w:val="24"/>
          <w:szCs w:val="24"/>
        </w:rPr>
        <w:t>радња из става 1. овог члана због спровођења одред</w:t>
      </w:r>
      <w:r w:rsidR="00C67B7C" w:rsidRPr="0011267B">
        <w:rPr>
          <w:rFonts w:ascii="Times New Roman" w:hAnsi="Times New Roman" w:cs="Times New Roman"/>
          <w:sz w:val="24"/>
          <w:szCs w:val="24"/>
        </w:rPr>
        <w:t>аба</w:t>
      </w:r>
      <w:r w:rsidRPr="0011267B">
        <w:rPr>
          <w:rFonts w:ascii="Times New Roman" w:hAnsi="Times New Roman" w:cs="Times New Roman"/>
          <w:sz w:val="24"/>
          <w:szCs w:val="24"/>
        </w:rPr>
        <w:t xml:space="preserve"> овог закона имају право на судску заштиту у складу са </w:t>
      </w:r>
      <w:r w:rsidR="00C7691F" w:rsidRPr="0011267B">
        <w:rPr>
          <w:rFonts w:ascii="Times New Roman" w:hAnsi="Times New Roman" w:cs="Times New Roman"/>
          <w:sz w:val="24"/>
          <w:szCs w:val="24"/>
        </w:rPr>
        <w:t>законом</w:t>
      </w:r>
      <w:r w:rsidR="00871253" w:rsidRPr="0011267B">
        <w:rPr>
          <w:rFonts w:ascii="Times New Roman" w:hAnsi="Times New Roman" w:cs="Times New Roman"/>
          <w:sz w:val="24"/>
          <w:szCs w:val="24"/>
        </w:rPr>
        <w:t>.”.</w:t>
      </w:r>
    </w:p>
    <w:p w14:paraId="2DAC0BE9" w14:textId="77777777" w:rsidR="00DD13CC" w:rsidRPr="0011267B" w:rsidRDefault="00DD13CC" w:rsidP="00DD13CC">
      <w:pPr>
        <w:pStyle w:val="NoSpacing"/>
        <w:rPr>
          <w:rFonts w:ascii="Times New Roman" w:hAnsi="Times New Roman" w:cs="Times New Roman"/>
          <w:sz w:val="24"/>
          <w:szCs w:val="24"/>
        </w:rPr>
      </w:pPr>
    </w:p>
    <w:p w14:paraId="3C51A669" w14:textId="77777777" w:rsidR="00805DA9" w:rsidRPr="0011267B" w:rsidRDefault="008B3332"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26</w:t>
      </w:r>
      <w:r w:rsidR="00805DA9" w:rsidRPr="0011267B">
        <w:rPr>
          <w:rFonts w:ascii="Times New Roman" w:hAnsi="Times New Roman" w:cs="Times New Roman"/>
          <w:sz w:val="24"/>
          <w:szCs w:val="24"/>
        </w:rPr>
        <w:t>.</w:t>
      </w:r>
    </w:p>
    <w:p w14:paraId="2369EFE6" w14:textId="77777777" w:rsidR="00805DA9" w:rsidRPr="0011267B" w:rsidRDefault="00DD13CC"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Члан 95. мења се и гласи:</w:t>
      </w:r>
    </w:p>
    <w:p w14:paraId="322517A8" w14:textId="77777777" w:rsidR="00C67B7C" w:rsidRPr="0011267B" w:rsidRDefault="00DD13CC" w:rsidP="00C67B7C">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w:t>
      </w:r>
      <w:r w:rsidR="00C67B7C" w:rsidRPr="0011267B">
        <w:rPr>
          <w:rFonts w:ascii="Times New Roman" w:hAnsi="Times New Roman" w:cs="Times New Roman"/>
          <w:sz w:val="24"/>
          <w:szCs w:val="24"/>
        </w:rPr>
        <w:t>Члан 95.</w:t>
      </w:r>
    </w:p>
    <w:p w14:paraId="54095E59" w14:textId="77777777" w:rsidR="00805DA9" w:rsidRPr="0011267B" w:rsidRDefault="00805DA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као и досије странке, пословну кореспонденцију и резултате било које анализе коју је извршио у вези са странком чува десет година од дана окончања пословног односа, извршене трансакције, односно од последњег приступа сефу или уласка у играчницу.</w:t>
      </w:r>
    </w:p>
    <w:p w14:paraId="06755FC4" w14:textId="77777777" w:rsidR="00805DA9" w:rsidRPr="0011267B" w:rsidRDefault="00805DA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са прописом из члана 18. став 8, члана 19. став 7. и члана 21. став 7. овог закона.</w:t>
      </w:r>
    </w:p>
    <w:p w14:paraId="5FE7971A" w14:textId="77777777" w:rsidR="00805DA9" w:rsidRPr="0011267B" w:rsidRDefault="00805DA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пет година од дана престанка дужности овлашћеног лица, извршеног стручног оспособљавања или извршене унутрашње контроле.</w:t>
      </w:r>
    </w:p>
    <w:p w14:paraId="529CA36D" w14:textId="77777777" w:rsidR="00805DA9" w:rsidRPr="0011267B" w:rsidRDefault="00805DA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Обвезник ј</w:t>
      </w:r>
      <w:r w:rsidR="00C67B7C" w:rsidRPr="0011267B">
        <w:rPr>
          <w:rFonts w:ascii="Times New Roman" w:hAnsi="Times New Roman" w:cs="Times New Roman"/>
          <w:sz w:val="24"/>
          <w:szCs w:val="24"/>
        </w:rPr>
        <w:t xml:space="preserve">е дужан да са подацима из ст. 1 - </w:t>
      </w:r>
      <w:r w:rsidRPr="0011267B">
        <w:rPr>
          <w:rFonts w:ascii="Times New Roman" w:hAnsi="Times New Roman" w:cs="Times New Roman"/>
          <w:sz w:val="24"/>
          <w:szCs w:val="24"/>
        </w:rPr>
        <w:t>3. овог члана поступа у складу са законом којим се уређује заштита података о личности, и дужан је да те податке избрише након истека рока из ст. 1. и 3. овог члана.</w:t>
      </w:r>
    </w:p>
    <w:p w14:paraId="5E366469" w14:textId="77777777" w:rsidR="00805DA9" w:rsidRPr="0011267B" w:rsidRDefault="00805DA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Изузетно од става 4. овог члана, обвезник податке из тог става може чувати, односно на други начин обрађивати након истека рока из ст. 1. и 3. овог члана, само под условом да се ради о подацима које користе надлежни државни органи у посебне сврхе у смислу закона из тог става.</w:t>
      </w:r>
    </w:p>
    <w:p w14:paraId="67B70BD9" w14:textId="77777777" w:rsidR="00805DA9" w:rsidRPr="0011267B" w:rsidRDefault="00805DA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Обвезник је дужан да чува податке из овог члана у складу са овим законом и да их за намене одређене овим законом достави уредно и без одлагања на захтев органа надлежног за вршење надзора из члана 104. овог закона, Управе или другог надлежног органа, при чему је дужан да обезбеди да се та достава изврши коришћењем сигурних начина комуникације и тако да се обезбеди пуна поверљ</w:t>
      </w:r>
      <w:r w:rsidR="00871253" w:rsidRPr="0011267B">
        <w:rPr>
          <w:rFonts w:ascii="Times New Roman" w:hAnsi="Times New Roman" w:cs="Times New Roman"/>
          <w:sz w:val="24"/>
          <w:szCs w:val="24"/>
        </w:rPr>
        <w:t>ивост захтева надлежног органа.”</w:t>
      </w:r>
      <w:r w:rsidRPr="0011267B">
        <w:rPr>
          <w:rFonts w:ascii="Times New Roman" w:hAnsi="Times New Roman" w:cs="Times New Roman"/>
          <w:sz w:val="24"/>
          <w:szCs w:val="24"/>
        </w:rPr>
        <w:t>.</w:t>
      </w:r>
    </w:p>
    <w:p w14:paraId="744E7FC3" w14:textId="77777777" w:rsidR="00DD13CC" w:rsidRPr="0011267B" w:rsidRDefault="00DD13CC" w:rsidP="00DD13CC">
      <w:pPr>
        <w:pStyle w:val="NoSpacing"/>
        <w:rPr>
          <w:rFonts w:ascii="Times New Roman" w:hAnsi="Times New Roman" w:cs="Times New Roman"/>
          <w:sz w:val="24"/>
          <w:szCs w:val="24"/>
        </w:rPr>
      </w:pPr>
    </w:p>
    <w:p w14:paraId="02884651" w14:textId="77777777" w:rsidR="00805DA9" w:rsidRPr="0011267B" w:rsidRDefault="008B3332"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27</w:t>
      </w:r>
      <w:r w:rsidR="00805DA9" w:rsidRPr="0011267B">
        <w:rPr>
          <w:rFonts w:ascii="Times New Roman" w:hAnsi="Times New Roman" w:cs="Times New Roman"/>
          <w:sz w:val="24"/>
          <w:szCs w:val="24"/>
        </w:rPr>
        <w:t>.</w:t>
      </w:r>
    </w:p>
    <w:p w14:paraId="40FE493F" w14:textId="77777777" w:rsidR="00293F2D" w:rsidRPr="0011267B" w:rsidRDefault="0018741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104. </w:t>
      </w:r>
      <w:r w:rsidR="00293F2D" w:rsidRPr="0011267B">
        <w:rPr>
          <w:rFonts w:ascii="Times New Roman" w:hAnsi="Times New Roman" w:cs="Times New Roman"/>
          <w:sz w:val="24"/>
          <w:szCs w:val="24"/>
        </w:rPr>
        <w:t>став 2. мења се и гласи:</w:t>
      </w:r>
    </w:p>
    <w:p w14:paraId="764CDC17" w14:textId="77777777" w:rsidR="0047114E" w:rsidRPr="0011267B" w:rsidRDefault="00293F2D" w:rsidP="0047114E">
      <w:pPr>
        <w:pStyle w:val="NoSpacing"/>
        <w:rPr>
          <w:rFonts w:ascii="Times New Roman" w:hAnsi="Times New Roman" w:cs="Times New Roman"/>
          <w:sz w:val="24"/>
          <w:szCs w:val="24"/>
        </w:rPr>
      </w:pPr>
      <w:r w:rsidRPr="0011267B">
        <w:rPr>
          <w:rFonts w:ascii="Times New Roman" w:hAnsi="Times New Roman" w:cs="Times New Roman"/>
          <w:sz w:val="24"/>
          <w:szCs w:val="24"/>
        </w:rPr>
        <w:t>„</w:t>
      </w:r>
      <w:r w:rsidR="0047114E" w:rsidRPr="0011267B">
        <w:rPr>
          <w:rFonts w:ascii="Times New Roman" w:hAnsi="Times New Roman" w:cs="Times New Roman"/>
          <w:sz w:val="24"/>
          <w:szCs w:val="24"/>
        </w:rPr>
        <w:t xml:space="preserve">Ако орган из става 1. овог члана у вршењу надзора утврди постојање </w:t>
      </w:r>
      <w:r w:rsidR="0047114E" w:rsidRPr="0011267B">
        <w:rPr>
          <w:rFonts w:ascii="Times New Roman" w:hAnsi="Times New Roman" w:cs="Times New Roman"/>
          <w:bCs/>
          <w:sz w:val="24"/>
          <w:szCs w:val="24"/>
        </w:rPr>
        <w:t>неправилности или незаконитости у примени овог закона и прописа донетих на основу овог закона, овлашћен</w:t>
      </w:r>
      <w:r w:rsidR="0047114E" w:rsidRPr="0011267B">
        <w:rPr>
          <w:rFonts w:ascii="Times New Roman" w:hAnsi="Times New Roman" w:cs="Times New Roman"/>
          <w:sz w:val="24"/>
          <w:szCs w:val="24"/>
        </w:rPr>
        <w:t xml:space="preserve"> је да предузме једну или више од следећих мера:</w:t>
      </w:r>
    </w:p>
    <w:p w14:paraId="7DA445E7" w14:textId="77777777" w:rsidR="0047114E" w:rsidRPr="0011267B" w:rsidRDefault="0047114E" w:rsidP="0047114E">
      <w:pPr>
        <w:pStyle w:val="NoSpacing"/>
        <w:rPr>
          <w:rFonts w:ascii="Times New Roman" w:hAnsi="Times New Roman" w:cs="Times New Roman"/>
          <w:bCs/>
          <w:sz w:val="24"/>
          <w:szCs w:val="24"/>
        </w:rPr>
      </w:pPr>
      <w:r w:rsidRPr="0011267B">
        <w:rPr>
          <w:rFonts w:ascii="Times New Roman" w:hAnsi="Times New Roman" w:cs="Times New Roman"/>
          <w:bCs/>
          <w:sz w:val="24"/>
          <w:szCs w:val="24"/>
        </w:rPr>
        <w:t>1) да објави на својој презентацији јавно обавештење којим је одређено физичко и/или правно лице код којег је утврђено постојање тих неправилности или незаконитости, као и врста, односно природа повреда закона и/или других прописа;</w:t>
      </w:r>
    </w:p>
    <w:p w14:paraId="221AB052" w14:textId="77777777" w:rsidR="0047114E" w:rsidRPr="0011267B" w:rsidRDefault="0047114E" w:rsidP="0047114E">
      <w:pPr>
        <w:pStyle w:val="NoSpacing"/>
        <w:rPr>
          <w:rFonts w:ascii="Times New Roman" w:hAnsi="Times New Roman" w:cs="Times New Roman"/>
          <w:sz w:val="24"/>
          <w:szCs w:val="24"/>
        </w:rPr>
      </w:pPr>
      <w:r w:rsidRPr="0011267B">
        <w:rPr>
          <w:rFonts w:ascii="Times New Roman" w:hAnsi="Times New Roman" w:cs="Times New Roman"/>
          <w:bCs/>
          <w:sz w:val="24"/>
          <w:szCs w:val="24"/>
        </w:rPr>
        <w:t xml:space="preserve">2) да захтева да се престане с таквим понашањем и уздржи од његовог понављања, односно </w:t>
      </w:r>
      <w:r w:rsidRPr="0011267B">
        <w:rPr>
          <w:rFonts w:ascii="Times New Roman" w:hAnsi="Times New Roman" w:cs="Times New Roman"/>
          <w:sz w:val="24"/>
          <w:szCs w:val="24"/>
        </w:rPr>
        <w:t>захтева отклањање незаконитости, неправилности и недостатака у року који сам одреди;</w:t>
      </w:r>
    </w:p>
    <w:p w14:paraId="74EB07F0" w14:textId="77777777" w:rsidR="0047114E" w:rsidRPr="0011267B" w:rsidRDefault="0047114E" w:rsidP="0047114E">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3)</w:t>
      </w:r>
      <w:r w:rsidRPr="0011267B">
        <w:rPr>
          <w:rFonts w:ascii="Times New Roman" w:hAnsi="Times New Roman" w:cs="Times New Roman"/>
          <w:sz w:val="24"/>
          <w:szCs w:val="24"/>
        </w:rPr>
        <w:tab/>
        <w:t>да поднесе захтев надлежном органу за покретање одговарајућег поступка, укључујући кривични поступак, и о томе без одлагања обавести Управу;</w:t>
      </w:r>
    </w:p>
    <w:p w14:paraId="779C6D55" w14:textId="77777777" w:rsidR="0047114E" w:rsidRPr="0011267B" w:rsidRDefault="0047114E" w:rsidP="0047114E">
      <w:pPr>
        <w:pStyle w:val="NoSpacing"/>
        <w:rPr>
          <w:rFonts w:ascii="Times New Roman" w:hAnsi="Times New Roman" w:cs="Times New Roman"/>
          <w:bCs/>
          <w:sz w:val="24"/>
          <w:szCs w:val="24"/>
        </w:rPr>
      </w:pPr>
      <w:r w:rsidRPr="0011267B">
        <w:rPr>
          <w:rFonts w:ascii="Times New Roman" w:hAnsi="Times New Roman" w:cs="Times New Roman"/>
          <w:sz w:val="24"/>
          <w:szCs w:val="24"/>
        </w:rPr>
        <w:t>4)</w:t>
      </w:r>
      <w:r w:rsidRPr="0011267B">
        <w:rPr>
          <w:rFonts w:ascii="Times New Roman" w:hAnsi="Times New Roman" w:cs="Times New Roman"/>
          <w:sz w:val="24"/>
          <w:szCs w:val="24"/>
        </w:rPr>
        <w:tab/>
        <w:t xml:space="preserve">да </w:t>
      </w:r>
      <w:r w:rsidRPr="0011267B">
        <w:rPr>
          <w:rFonts w:ascii="Times New Roman" w:hAnsi="Times New Roman" w:cs="Times New Roman"/>
          <w:bCs/>
          <w:sz w:val="24"/>
          <w:szCs w:val="24"/>
        </w:rPr>
        <w:t>привремено забрани обављање функције лицу које је члан органа управљања обвезника или привремено забрани било којем другом физичком лицу одговорном за повреду да буде именован на ту функцију или врши те функције код обвезника;</w:t>
      </w:r>
    </w:p>
    <w:p w14:paraId="471B4C7E" w14:textId="77777777" w:rsidR="0047114E" w:rsidRPr="0011267B" w:rsidRDefault="0047114E" w:rsidP="0047114E">
      <w:pPr>
        <w:pStyle w:val="NoSpacing"/>
        <w:rPr>
          <w:rFonts w:ascii="Times New Roman" w:hAnsi="Times New Roman" w:cs="Times New Roman"/>
          <w:sz w:val="24"/>
          <w:szCs w:val="24"/>
        </w:rPr>
      </w:pPr>
      <w:r w:rsidRPr="0011267B">
        <w:rPr>
          <w:rFonts w:ascii="Times New Roman" w:hAnsi="Times New Roman" w:cs="Times New Roman"/>
          <w:sz w:val="24"/>
          <w:szCs w:val="24"/>
        </w:rPr>
        <w:t>5)</w:t>
      </w:r>
      <w:r w:rsidRPr="0011267B">
        <w:rPr>
          <w:rFonts w:ascii="Times New Roman" w:hAnsi="Times New Roman" w:cs="Times New Roman"/>
          <w:sz w:val="24"/>
          <w:szCs w:val="24"/>
        </w:rPr>
        <w:tab/>
        <w:t xml:space="preserve">да, </w:t>
      </w:r>
      <w:r w:rsidRPr="0011267B">
        <w:rPr>
          <w:rFonts w:ascii="Times New Roman" w:hAnsi="Times New Roman" w:cs="Times New Roman"/>
          <w:bCs/>
          <w:sz w:val="24"/>
          <w:szCs w:val="24"/>
        </w:rPr>
        <w:t>у случају озбиљних, системских или понављајућих незаконитости или неправилности,</w:t>
      </w:r>
      <w:r w:rsidRPr="0011267B">
        <w:rPr>
          <w:rFonts w:ascii="Times New Roman" w:hAnsi="Times New Roman" w:cs="Times New Roman"/>
          <w:sz w:val="24"/>
          <w:szCs w:val="24"/>
        </w:rPr>
        <w:t xml:space="preserve"> изрекне новчану казну као управну меру до двоструко већег износа од износа користи која је остварена повредом овог закона, а ако се та корист не може утврдити, у износу до 120 милиона динара;</w:t>
      </w:r>
    </w:p>
    <w:p w14:paraId="7D5245ED" w14:textId="77777777" w:rsidR="00D71F28" w:rsidRPr="0011267B" w:rsidRDefault="00D71F28" w:rsidP="0047114E">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6) </w:t>
      </w:r>
      <w:r w:rsidRPr="0011267B">
        <w:rPr>
          <w:rFonts w:ascii="Times New Roman" w:hAnsi="Times New Roman"/>
          <w:sz w:val="24"/>
          <w:szCs w:val="24"/>
        </w:rPr>
        <w:t>предузме друге мере и рад</w:t>
      </w:r>
      <w:r w:rsidR="00871253" w:rsidRPr="0011267B">
        <w:rPr>
          <w:rFonts w:ascii="Times New Roman" w:hAnsi="Times New Roman"/>
          <w:sz w:val="24"/>
          <w:szCs w:val="24"/>
        </w:rPr>
        <w:t>ње за које је законом овлашћен.”.</w:t>
      </w:r>
    </w:p>
    <w:p w14:paraId="5851923A" w14:textId="77777777" w:rsidR="001E4EBC" w:rsidRPr="0011267B" w:rsidRDefault="001E4EBC" w:rsidP="0047114E">
      <w:pPr>
        <w:pStyle w:val="NoSpacing"/>
        <w:rPr>
          <w:rFonts w:ascii="Times New Roman" w:hAnsi="Times New Roman" w:cs="Times New Roman"/>
          <w:sz w:val="24"/>
          <w:szCs w:val="24"/>
        </w:rPr>
      </w:pPr>
      <w:r w:rsidRPr="0011267B">
        <w:rPr>
          <w:rFonts w:ascii="Times New Roman" w:hAnsi="Times New Roman" w:cs="Times New Roman"/>
          <w:sz w:val="24"/>
          <w:szCs w:val="24"/>
        </w:rPr>
        <w:t>После става 2. додаје се нови став 3, који гласи:</w:t>
      </w:r>
    </w:p>
    <w:p w14:paraId="4C63A219" w14:textId="77777777" w:rsidR="001E4EBC" w:rsidRPr="0011267B" w:rsidRDefault="001E4EBC"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„Изузетно од става 2. тачка </w:t>
      </w:r>
      <w:r w:rsidR="00F84DD0" w:rsidRPr="0011267B">
        <w:rPr>
          <w:rFonts w:ascii="Times New Roman" w:hAnsi="Times New Roman" w:cs="Times New Roman"/>
          <w:sz w:val="24"/>
          <w:szCs w:val="24"/>
        </w:rPr>
        <w:t>5</w:t>
      </w:r>
      <w:r w:rsidRPr="0011267B">
        <w:rPr>
          <w:rFonts w:ascii="Times New Roman" w:hAnsi="Times New Roman" w:cs="Times New Roman"/>
          <w:sz w:val="24"/>
          <w:szCs w:val="24"/>
        </w:rPr>
        <w:t xml:space="preserve">) овог члана, новчана казна која се изриче обвезнику који је финансијска институција може се утврдити у износу до </w:t>
      </w:r>
      <w:r w:rsidR="00D92DFF" w:rsidRPr="0011267B">
        <w:rPr>
          <w:rFonts w:ascii="Times New Roman" w:hAnsi="Times New Roman" w:cs="Times New Roman"/>
          <w:sz w:val="24"/>
          <w:szCs w:val="24"/>
        </w:rPr>
        <w:t>600</w:t>
      </w:r>
      <w:r w:rsidRPr="0011267B">
        <w:rPr>
          <w:rFonts w:ascii="Times New Roman" w:hAnsi="Times New Roman" w:cs="Times New Roman"/>
          <w:sz w:val="24"/>
          <w:szCs w:val="24"/>
        </w:rPr>
        <w:t xml:space="preserve"> милиона </w:t>
      </w:r>
      <w:r w:rsidR="00D92DFF" w:rsidRPr="0011267B">
        <w:rPr>
          <w:rFonts w:ascii="Times New Roman" w:hAnsi="Times New Roman" w:cs="Times New Roman"/>
          <w:sz w:val="24"/>
          <w:szCs w:val="24"/>
        </w:rPr>
        <w:t>динара</w:t>
      </w:r>
      <w:r w:rsidRPr="0011267B">
        <w:rPr>
          <w:rFonts w:ascii="Times New Roman" w:hAnsi="Times New Roman" w:cs="Times New Roman"/>
          <w:sz w:val="24"/>
          <w:szCs w:val="24"/>
        </w:rPr>
        <w:t xml:space="preserve"> или у износу до 10% укупног прихода тог обвезника оствареног у претходној години</w:t>
      </w:r>
      <w:r w:rsidR="0047114E" w:rsidRPr="0011267B">
        <w:rPr>
          <w:rFonts w:ascii="Times New Roman" w:hAnsi="Times New Roman" w:cs="Times New Roman"/>
          <w:sz w:val="24"/>
          <w:szCs w:val="24"/>
        </w:rPr>
        <w:t xml:space="preserve">, </w:t>
      </w:r>
      <w:r w:rsidR="0047114E" w:rsidRPr="0011267B">
        <w:rPr>
          <w:rFonts w:ascii="Times New Roman" w:hAnsi="Times New Roman" w:cs="Times New Roman"/>
          <w:bCs/>
          <w:sz w:val="24"/>
          <w:szCs w:val="24"/>
        </w:rPr>
        <w:t>односно 600 милиона динара ако је тај обвезник физичко лице</w:t>
      </w:r>
      <w:r w:rsidRPr="0011267B">
        <w:rPr>
          <w:rFonts w:ascii="Times New Roman" w:hAnsi="Times New Roman" w:cs="Times New Roman"/>
          <w:sz w:val="24"/>
          <w:szCs w:val="24"/>
        </w:rPr>
        <w:t>.</w:t>
      </w:r>
      <w:r w:rsidR="00871253" w:rsidRPr="0011267B">
        <w:rPr>
          <w:rFonts w:ascii="Times New Roman" w:hAnsi="Times New Roman" w:cs="Times New Roman"/>
          <w:sz w:val="24"/>
          <w:szCs w:val="24"/>
        </w:rPr>
        <w:t>”.</w:t>
      </w:r>
    </w:p>
    <w:p w14:paraId="254E698F" w14:textId="77777777" w:rsidR="00865D97" w:rsidRPr="0011267B" w:rsidRDefault="00293F2D"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w:t>
      </w:r>
      <w:r w:rsidR="001E4EBC" w:rsidRPr="0011267B">
        <w:rPr>
          <w:rFonts w:ascii="Times New Roman" w:hAnsi="Times New Roman" w:cs="Times New Roman"/>
          <w:sz w:val="24"/>
          <w:szCs w:val="24"/>
        </w:rPr>
        <w:t xml:space="preserve">досадашњем </w:t>
      </w:r>
      <w:r w:rsidR="00865D97" w:rsidRPr="0011267B">
        <w:rPr>
          <w:rFonts w:ascii="Times New Roman" w:hAnsi="Times New Roman" w:cs="Times New Roman"/>
          <w:sz w:val="24"/>
          <w:szCs w:val="24"/>
        </w:rPr>
        <w:t>став</w:t>
      </w:r>
      <w:r w:rsidRPr="0011267B">
        <w:rPr>
          <w:rFonts w:ascii="Times New Roman" w:hAnsi="Times New Roman" w:cs="Times New Roman"/>
          <w:sz w:val="24"/>
          <w:szCs w:val="24"/>
        </w:rPr>
        <w:t>у</w:t>
      </w:r>
      <w:r w:rsidR="00865D97" w:rsidRPr="0011267B">
        <w:rPr>
          <w:rFonts w:ascii="Times New Roman" w:hAnsi="Times New Roman" w:cs="Times New Roman"/>
          <w:sz w:val="24"/>
          <w:szCs w:val="24"/>
        </w:rPr>
        <w:t xml:space="preserve"> 3</w:t>
      </w:r>
      <w:r w:rsidR="001E4EBC" w:rsidRPr="0011267B">
        <w:rPr>
          <w:rFonts w:ascii="Times New Roman" w:hAnsi="Times New Roman" w:cs="Times New Roman"/>
          <w:sz w:val="24"/>
          <w:szCs w:val="24"/>
        </w:rPr>
        <w:t>, који постаје став 4,</w:t>
      </w:r>
      <w:r w:rsidR="00865D97" w:rsidRPr="0011267B">
        <w:rPr>
          <w:rFonts w:ascii="Times New Roman" w:hAnsi="Times New Roman" w:cs="Times New Roman"/>
          <w:sz w:val="24"/>
          <w:szCs w:val="24"/>
        </w:rPr>
        <w:t xml:space="preserve"> тачка на крају реченице замењује се </w:t>
      </w:r>
      <w:r w:rsidR="00C67B7C" w:rsidRPr="0011267B">
        <w:rPr>
          <w:rFonts w:ascii="Times New Roman" w:hAnsi="Times New Roman" w:cs="Times New Roman"/>
          <w:sz w:val="24"/>
          <w:szCs w:val="24"/>
        </w:rPr>
        <w:t>запет</w:t>
      </w:r>
      <w:r w:rsidR="00865D97" w:rsidRPr="0011267B">
        <w:rPr>
          <w:rFonts w:ascii="Times New Roman" w:hAnsi="Times New Roman" w:cs="Times New Roman"/>
          <w:sz w:val="24"/>
          <w:szCs w:val="24"/>
        </w:rPr>
        <w:t xml:space="preserve">ом и додају </w:t>
      </w:r>
      <w:r w:rsidR="00C67B7C" w:rsidRPr="0011267B">
        <w:rPr>
          <w:rFonts w:ascii="Times New Roman" w:hAnsi="Times New Roman" w:cs="Times New Roman"/>
          <w:sz w:val="24"/>
          <w:szCs w:val="24"/>
        </w:rPr>
        <w:t xml:space="preserve">се </w:t>
      </w:r>
      <w:r w:rsidR="00865D97" w:rsidRPr="0011267B">
        <w:rPr>
          <w:rFonts w:ascii="Times New Roman" w:hAnsi="Times New Roman" w:cs="Times New Roman"/>
          <w:sz w:val="24"/>
          <w:szCs w:val="24"/>
        </w:rPr>
        <w:t>речи: „укључујући налог обвезнику да укине вршење послова у својим огранцима или пословним јединицама у трећим државама, односно одбије или не дозволи отварање огранка или пословне јединице у трећој држ</w:t>
      </w:r>
      <w:r w:rsidR="00871253" w:rsidRPr="0011267B">
        <w:rPr>
          <w:rFonts w:ascii="Times New Roman" w:hAnsi="Times New Roman" w:cs="Times New Roman"/>
          <w:sz w:val="24"/>
          <w:szCs w:val="24"/>
        </w:rPr>
        <w:t>ави.”</w:t>
      </w:r>
      <w:r w:rsidR="00865D97" w:rsidRPr="0011267B">
        <w:rPr>
          <w:rFonts w:ascii="Times New Roman" w:hAnsi="Times New Roman" w:cs="Times New Roman"/>
          <w:sz w:val="24"/>
          <w:szCs w:val="24"/>
        </w:rPr>
        <w:t>.</w:t>
      </w:r>
    </w:p>
    <w:p w14:paraId="4C344992" w14:textId="77777777" w:rsidR="00C67B7C" w:rsidRPr="0011267B" w:rsidRDefault="00C67B7C" w:rsidP="00C67B7C">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4. и 5. постају ст. 5. и 6.</w:t>
      </w:r>
    </w:p>
    <w:p w14:paraId="0CF74FD7" w14:textId="77777777" w:rsidR="00187419" w:rsidRPr="0011267B" w:rsidRDefault="00EE6AE5"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Д</w:t>
      </w:r>
      <w:r w:rsidR="00187419" w:rsidRPr="0011267B">
        <w:rPr>
          <w:rFonts w:ascii="Times New Roman" w:hAnsi="Times New Roman" w:cs="Times New Roman"/>
          <w:sz w:val="24"/>
          <w:szCs w:val="24"/>
        </w:rPr>
        <w:t>одај</w:t>
      </w:r>
      <w:r w:rsidR="00865D97" w:rsidRPr="0011267B">
        <w:rPr>
          <w:rFonts w:ascii="Times New Roman" w:hAnsi="Times New Roman" w:cs="Times New Roman"/>
          <w:sz w:val="24"/>
          <w:szCs w:val="24"/>
        </w:rPr>
        <w:t>у</w:t>
      </w:r>
      <w:r w:rsidR="00187419" w:rsidRPr="0011267B">
        <w:rPr>
          <w:rFonts w:ascii="Times New Roman" w:hAnsi="Times New Roman" w:cs="Times New Roman"/>
          <w:sz w:val="24"/>
          <w:szCs w:val="24"/>
        </w:rPr>
        <w:t xml:space="preserve"> се ст</w:t>
      </w:r>
      <w:r w:rsidR="00865D97" w:rsidRPr="0011267B">
        <w:rPr>
          <w:rFonts w:ascii="Times New Roman" w:hAnsi="Times New Roman" w:cs="Times New Roman"/>
          <w:sz w:val="24"/>
          <w:szCs w:val="24"/>
        </w:rPr>
        <w:t>.</w:t>
      </w:r>
      <w:r w:rsidR="00187419" w:rsidRPr="0011267B">
        <w:rPr>
          <w:rFonts w:ascii="Times New Roman" w:hAnsi="Times New Roman" w:cs="Times New Roman"/>
          <w:sz w:val="24"/>
          <w:szCs w:val="24"/>
        </w:rPr>
        <w:t xml:space="preserve"> </w:t>
      </w:r>
      <w:r w:rsidR="001E4EBC" w:rsidRPr="0011267B">
        <w:rPr>
          <w:rFonts w:ascii="Times New Roman" w:hAnsi="Times New Roman" w:cs="Times New Roman"/>
          <w:sz w:val="24"/>
          <w:szCs w:val="24"/>
        </w:rPr>
        <w:t>7</w:t>
      </w:r>
      <w:r w:rsidR="00865D97" w:rsidRPr="0011267B">
        <w:rPr>
          <w:rFonts w:ascii="Times New Roman" w:hAnsi="Times New Roman" w:cs="Times New Roman"/>
          <w:sz w:val="24"/>
          <w:szCs w:val="24"/>
        </w:rPr>
        <w:t xml:space="preserve">. и </w:t>
      </w:r>
      <w:r w:rsidR="001E4EBC" w:rsidRPr="0011267B">
        <w:rPr>
          <w:rFonts w:ascii="Times New Roman" w:hAnsi="Times New Roman" w:cs="Times New Roman"/>
          <w:sz w:val="24"/>
          <w:szCs w:val="24"/>
        </w:rPr>
        <w:t>8</w:t>
      </w:r>
      <w:r w:rsidR="00187419" w:rsidRPr="0011267B">
        <w:rPr>
          <w:rFonts w:ascii="Times New Roman" w:hAnsi="Times New Roman" w:cs="Times New Roman"/>
          <w:sz w:val="24"/>
          <w:szCs w:val="24"/>
        </w:rPr>
        <w:t>, који глас</w:t>
      </w:r>
      <w:r w:rsidR="00865D97" w:rsidRPr="0011267B">
        <w:rPr>
          <w:rFonts w:ascii="Times New Roman" w:hAnsi="Times New Roman" w:cs="Times New Roman"/>
          <w:sz w:val="24"/>
          <w:szCs w:val="24"/>
        </w:rPr>
        <w:t>е</w:t>
      </w:r>
      <w:r w:rsidR="00187419" w:rsidRPr="0011267B">
        <w:rPr>
          <w:rFonts w:ascii="Times New Roman" w:hAnsi="Times New Roman" w:cs="Times New Roman"/>
          <w:sz w:val="24"/>
          <w:szCs w:val="24"/>
        </w:rPr>
        <w:t>:</w:t>
      </w:r>
    </w:p>
    <w:p w14:paraId="06BEB0DE" w14:textId="77777777" w:rsidR="00865D97" w:rsidRPr="0011267B" w:rsidRDefault="00187419"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w:t>
      </w:r>
      <w:r w:rsidR="00865D97" w:rsidRPr="0011267B">
        <w:rPr>
          <w:rFonts w:ascii="Times New Roman" w:hAnsi="Times New Roman" w:cs="Times New Roman"/>
          <w:sz w:val="24"/>
          <w:szCs w:val="24"/>
        </w:rPr>
        <w:t>Орган из става 1. овог члана узима у обзир дискрецион</w:t>
      </w:r>
      <w:r w:rsidR="00293F2D" w:rsidRPr="0011267B">
        <w:rPr>
          <w:rFonts w:ascii="Times New Roman" w:hAnsi="Times New Roman" w:cs="Times New Roman"/>
          <w:sz w:val="24"/>
          <w:szCs w:val="24"/>
        </w:rPr>
        <w:t xml:space="preserve">у оцену </w:t>
      </w:r>
      <w:r w:rsidR="00865D97" w:rsidRPr="0011267B">
        <w:rPr>
          <w:rFonts w:ascii="Times New Roman" w:hAnsi="Times New Roman" w:cs="Times New Roman"/>
          <w:sz w:val="24"/>
          <w:szCs w:val="24"/>
        </w:rPr>
        <w:t xml:space="preserve">обвезника </w:t>
      </w:r>
      <w:r w:rsidR="00293F2D" w:rsidRPr="0011267B">
        <w:rPr>
          <w:rFonts w:ascii="Times New Roman" w:hAnsi="Times New Roman" w:cs="Times New Roman"/>
          <w:sz w:val="24"/>
          <w:szCs w:val="24"/>
        </w:rPr>
        <w:t>код</w:t>
      </w:r>
      <w:r w:rsidR="00750075" w:rsidRPr="0011267B">
        <w:rPr>
          <w:rFonts w:ascii="Times New Roman" w:hAnsi="Times New Roman" w:cs="Times New Roman"/>
          <w:sz w:val="24"/>
          <w:szCs w:val="24"/>
        </w:rPr>
        <w:t xml:space="preserve"> проце</w:t>
      </w:r>
      <w:r w:rsidR="00293F2D" w:rsidRPr="0011267B">
        <w:rPr>
          <w:rFonts w:ascii="Times New Roman" w:hAnsi="Times New Roman" w:cs="Times New Roman"/>
          <w:sz w:val="24"/>
          <w:szCs w:val="24"/>
        </w:rPr>
        <w:t xml:space="preserve">њивања </w:t>
      </w:r>
      <w:r w:rsidR="00865D97" w:rsidRPr="0011267B">
        <w:rPr>
          <w:rFonts w:ascii="Times New Roman" w:hAnsi="Times New Roman" w:cs="Times New Roman"/>
          <w:sz w:val="24"/>
          <w:szCs w:val="24"/>
        </w:rPr>
        <w:t>ризика</w:t>
      </w:r>
      <w:r w:rsidR="00750075" w:rsidRPr="0011267B">
        <w:rPr>
          <w:rFonts w:ascii="Times New Roman" w:hAnsi="Times New Roman" w:cs="Times New Roman"/>
          <w:sz w:val="24"/>
          <w:szCs w:val="24"/>
        </w:rPr>
        <w:t xml:space="preserve"> из става </w:t>
      </w:r>
      <w:r w:rsidR="001B7DFD" w:rsidRPr="0011267B">
        <w:rPr>
          <w:rFonts w:ascii="Times New Roman" w:hAnsi="Times New Roman" w:cs="Times New Roman"/>
          <w:sz w:val="24"/>
          <w:szCs w:val="24"/>
        </w:rPr>
        <w:t>6</w:t>
      </w:r>
      <w:r w:rsidR="00750075" w:rsidRPr="0011267B">
        <w:rPr>
          <w:rFonts w:ascii="Times New Roman" w:hAnsi="Times New Roman" w:cs="Times New Roman"/>
          <w:sz w:val="24"/>
          <w:szCs w:val="24"/>
        </w:rPr>
        <w:t xml:space="preserve">. овог члана, те може, ако </w:t>
      </w:r>
      <w:r w:rsidR="00293F2D" w:rsidRPr="0011267B">
        <w:rPr>
          <w:rFonts w:ascii="Times New Roman" w:hAnsi="Times New Roman" w:cs="Times New Roman"/>
          <w:sz w:val="24"/>
          <w:szCs w:val="24"/>
        </w:rPr>
        <w:t>оцени да је</w:t>
      </w:r>
      <w:r w:rsidR="00750075" w:rsidRPr="0011267B">
        <w:rPr>
          <w:rFonts w:ascii="Times New Roman" w:hAnsi="Times New Roman" w:cs="Times New Roman"/>
          <w:sz w:val="24"/>
          <w:szCs w:val="24"/>
        </w:rPr>
        <w:t xml:space="preserve"> потребно, на одговарајући начин ревидирати ту процену</w:t>
      </w:r>
      <w:r w:rsidR="00293F2D" w:rsidRPr="0011267B">
        <w:rPr>
          <w:rFonts w:ascii="Times New Roman" w:hAnsi="Times New Roman" w:cs="Times New Roman"/>
          <w:sz w:val="24"/>
          <w:szCs w:val="24"/>
        </w:rPr>
        <w:t xml:space="preserve"> и адекватност и примену унутрашњих политика, аката, контрола и процедура.</w:t>
      </w:r>
    </w:p>
    <w:p w14:paraId="5C93EC3E" w14:textId="77777777" w:rsidR="00FF4961" w:rsidRPr="0011267B" w:rsidRDefault="00FF4961"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Органи из става 1. </w:t>
      </w:r>
      <w:r w:rsidR="001C29FA" w:rsidRPr="0011267B">
        <w:rPr>
          <w:rFonts w:ascii="Times New Roman" w:hAnsi="Times New Roman" w:cs="Times New Roman"/>
          <w:sz w:val="24"/>
          <w:szCs w:val="24"/>
        </w:rPr>
        <w:t xml:space="preserve">овог члана </w:t>
      </w:r>
      <w:r w:rsidRPr="0011267B">
        <w:rPr>
          <w:rFonts w:ascii="Times New Roman" w:hAnsi="Times New Roman" w:cs="Times New Roman"/>
          <w:sz w:val="24"/>
          <w:szCs w:val="24"/>
        </w:rPr>
        <w:t>и други органи надлежни за примену овог закона морају имати на располагању одговарајуће финансијске, људске и техничке ресурсе за обављање њихових послова утврђених овим законом. Ови органи су дужни да обезбеде да се за обављање тих послова ангажују запослени високог интегритета и одговарајућег знања и искуства, као и да они одржавају и поступају у складу с</w:t>
      </w:r>
      <w:r w:rsidR="00EE6AE5" w:rsidRPr="0011267B">
        <w:rPr>
          <w:rFonts w:ascii="Times New Roman" w:hAnsi="Times New Roman" w:cs="Times New Roman"/>
          <w:sz w:val="24"/>
          <w:szCs w:val="24"/>
        </w:rPr>
        <w:t>а</w:t>
      </w:r>
      <w:r w:rsidRPr="0011267B">
        <w:rPr>
          <w:rFonts w:ascii="Times New Roman" w:hAnsi="Times New Roman" w:cs="Times New Roman"/>
          <w:sz w:val="24"/>
          <w:szCs w:val="24"/>
        </w:rPr>
        <w:t xml:space="preserve"> највишим професионалним стандардима, укључујући прописе и стандарде о поверљивости података, заштити податак</w:t>
      </w:r>
      <w:r w:rsidR="00871253" w:rsidRPr="0011267B">
        <w:rPr>
          <w:rFonts w:ascii="Times New Roman" w:hAnsi="Times New Roman" w:cs="Times New Roman"/>
          <w:sz w:val="24"/>
          <w:szCs w:val="24"/>
        </w:rPr>
        <w:t>а и спречавању сукоба интереса.”</w:t>
      </w:r>
      <w:r w:rsidRPr="0011267B">
        <w:rPr>
          <w:rFonts w:ascii="Times New Roman" w:hAnsi="Times New Roman" w:cs="Times New Roman"/>
          <w:sz w:val="24"/>
          <w:szCs w:val="24"/>
        </w:rPr>
        <w:t>.</w:t>
      </w:r>
    </w:p>
    <w:p w14:paraId="31DAFE2F" w14:textId="77777777" w:rsidR="00DD13CC" w:rsidRPr="0011267B" w:rsidRDefault="00DD13CC" w:rsidP="00DD13CC">
      <w:pPr>
        <w:pStyle w:val="NoSpacing"/>
        <w:rPr>
          <w:rFonts w:ascii="Times New Roman" w:hAnsi="Times New Roman" w:cs="Times New Roman"/>
          <w:sz w:val="24"/>
          <w:szCs w:val="24"/>
        </w:rPr>
      </w:pPr>
    </w:p>
    <w:p w14:paraId="39562DFC" w14:textId="77777777" w:rsidR="00692931"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92931" w:rsidRPr="0011267B">
        <w:rPr>
          <w:rFonts w:ascii="Times New Roman" w:hAnsi="Times New Roman" w:cs="Times New Roman"/>
          <w:sz w:val="24"/>
          <w:szCs w:val="24"/>
        </w:rPr>
        <w:t xml:space="preserve">Члан </w:t>
      </w:r>
      <w:r w:rsidR="008B3332" w:rsidRPr="0011267B">
        <w:rPr>
          <w:rFonts w:ascii="Times New Roman" w:hAnsi="Times New Roman" w:cs="Times New Roman"/>
          <w:sz w:val="24"/>
          <w:szCs w:val="24"/>
        </w:rPr>
        <w:t>28</w:t>
      </w:r>
      <w:r w:rsidR="00692931" w:rsidRPr="0011267B">
        <w:rPr>
          <w:rFonts w:ascii="Times New Roman" w:hAnsi="Times New Roman" w:cs="Times New Roman"/>
          <w:sz w:val="24"/>
          <w:szCs w:val="24"/>
        </w:rPr>
        <w:t>.</w:t>
      </w:r>
    </w:p>
    <w:p w14:paraId="3A2EFF61" w14:textId="77777777" w:rsidR="00692931" w:rsidRPr="0011267B" w:rsidRDefault="00692931" w:rsidP="00DD13CC">
      <w:pPr>
        <w:pStyle w:val="NoSpacing"/>
        <w:rPr>
          <w:rFonts w:ascii="Times New Roman" w:hAnsi="Times New Roman" w:cs="Times New Roman"/>
          <w:sz w:val="24"/>
          <w:szCs w:val="24"/>
        </w:rPr>
      </w:pPr>
      <w:r w:rsidRPr="0011267B">
        <w:rPr>
          <w:rFonts w:ascii="Times New Roman" w:hAnsi="Times New Roman" w:cs="Times New Roman"/>
          <w:sz w:val="24"/>
          <w:szCs w:val="24"/>
        </w:rPr>
        <w:t>После члана 104. додај</w:t>
      </w:r>
      <w:r w:rsidR="0084688C" w:rsidRPr="0011267B">
        <w:rPr>
          <w:rFonts w:ascii="Times New Roman" w:hAnsi="Times New Roman" w:cs="Times New Roman"/>
          <w:sz w:val="24"/>
          <w:szCs w:val="24"/>
        </w:rPr>
        <w:t>у</w:t>
      </w:r>
      <w:r w:rsidRPr="0011267B">
        <w:rPr>
          <w:rFonts w:ascii="Times New Roman" w:hAnsi="Times New Roman" w:cs="Times New Roman"/>
          <w:sz w:val="24"/>
          <w:szCs w:val="24"/>
        </w:rPr>
        <w:t xml:space="preserve"> с</w:t>
      </w:r>
      <w:r w:rsidR="0084688C" w:rsidRPr="0011267B">
        <w:rPr>
          <w:rFonts w:ascii="Times New Roman" w:hAnsi="Times New Roman" w:cs="Times New Roman"/>
          <w:sz w:val="24"/>
          <w:szCs w:val="24"/>
        </w:rPr>
        <w:t>е</w:t>
      </w:r>
      <w:r w:rsidR="00EE6AE5" w:rsidRPr="0011267B">
        <w:rPr>
          <w:rFonts w:ascii="Times New Roman" w:hAnsi="Times New Roman" w:cs="Times New Roman"/>
          <w:sz w:val="24"/>
          <w:szCs w:val="24"/>
        </w:rPr>
        <w:t xml:space="preserve"> нази</w:t>
      </w:r>
      <w:r w:rsidRPr="0011267B">
        <w:rPr>
          <w:rFonts w:ascii="Times New Roman" w:hAnsi="Times New Roman" w:cs="Times New Roman"/>
          <w:sz w:val="24"/>
          <w:szCs w:val="24"/>
        </w:rPr>
        <w:t>в</w:t>
      </w:r>
      <w:r w:rsidR="00EE6AE5" w:rsidRPr="0011267B">
        <w:rPr>
          <w:rFonts w:ascii="Times New Roman" w:hAnsi="Times New Roman" w:cs="Times New Roman"/>
          <w:sz w:val="24"/>
          <w:szCs w:val="24"/>
        </w:rPr>
        <w:t>и чл.</w:t>
      </w:r>
      <w:r w:rsidRPr="0011267B">
        <w:rPr>
          <w:rFonts w:ascii="Times New Roman" w:hAnsi="Times New Roman" w:cs="Times New Roman"/>
          <w:sz w:val="24"/>
          <w:szCs w:val="24"/>
        </w:rPr>
        <w:t xml:space="preserve"> </w:t>
      </w:r>
      <w:r w:rsidR="00EE6AE5" w:rsidRPr="0011267B">
        <w:rPr>
          <w:rFonts w:ascii="Times New Roman" w:hAnsi="Times New Roman" w:cs="Times New Roman"/>
          <w:sz w:val="24"/>
          <w:szCs w:val="24"/>
        </w:rPr>
        <w:t>104а и</w:t>
      </w:r>
      <w:r w:rsidR="00DD13CC" w:rsidRPr="0011267B">
        <w:rPr>
          <w:rFonts w:ascii="Times New Roman" w:hAnsi="Times New Roman" w:cs="Times New Roman"/>
          <w:sz w:val="24"/>
          <w:szCs w:val="24"/>
        </w:rPr>
        <w:t xml:space="preserve"> 104</w:t>
      </w:r>
      <w:r w:rsidR="00F84DD0" w:rsidRPr="0011267B">
        <w:rPr>
          <w:rFonts w:ascii="Times New Roman" w:hAnsi="Times New Roman" w:cs="Times New Roman"/>
          <w:sz w:val="24"/>
          <w:szCs w:val="24"/>
        </w:rPr>
        <w:t>б</w:t>
      </w:r>
      <w:r w:rsidR="00EE6AE5" w:rsidRPr="0011267B">
        <w:rPr>
          <w:rFonts w:ascii="Times New Roman" w:hAnsi="Times New Roman" w:cs="Times New Roman"/>
          <w:sz w:val="24"/>
          <w:szCs w:val="24"/>
        </w:rPr>
        <w:t xml:space="preserve"> и чл. 104а и 104б</w:t>
      </w:r>
      <w:r w:rsidR="00DD13CC" w:rsidRPr="0011267B">
        <w:rPr>
          <w:rFonts w:ascii="Times New Roman" w:hAnsi="Times New Roman" w:cs="Times New Roman"/>
          <w:sz w:val="24"/>
          <w:szCs w:val="24"/>
        </w:rPr>
        <w:t xml:space="preserve">, који </w:t>
      </w:r>
      <w:r w:rsidRPr="0011267B">
        <w:rPr>
          <w:rFonts w:ascii="Times New Roman" w:hAnsi="Times New Roman" w:cs="Times New Roman"/>
          <w:sz w:val="24"/>
          <w:szCs w:val="24"/>
        </w:rPr>
        <w:t>гласе:</w:t>
      </w:r>
    </w:p>
    <w:p w14:paraId="3807F61E" w14:textId="77777777" w:rsidR="0084688C" w:rsidRPr="0011267B" w:rsidRDefault="00692931" w:rsidP="00EE6AE5">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w:t>
      </w:r>
      <w:r w:rsidR="0084688C" w:rsidRPr="0011267B">
        <w:rPr>
          <w:rFonts w:ascii="Times New Roman" w:hAnsi="Times New Roman" w:cs="Times New Roman"/>
          <w:sz w:val="24"/>
          <w:szCs w:val="24"/>
        </w:rPr>
        <w:t>Одмеравање мера и казни</w:t>
      </w:r>
      <w:r w:rsidR="001E4EBC" w:rsidRPr="0011267B">
        <w:rPr>
          <w:rFonts w:ascii="Times New Roman" w:hAnsi="Times New Roman" w:cs="Times New Roman"/>
          <w:sz w:val="24"/>
          <w:szCs w:val="24"/>
        </w:rPr>
        <w:t xml:space="preserve"> и њихово објављивање</w:t>
      </w:r>
    </w:p>
    <w:p w14:paraId="2479BA7C" w14:textId="77777777" w:rsidR="001C29FA" w:rsidRPr="0011267B" w:rsidRDefault="001C29FA" w:rsidP="00EE6AE5">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Члан 104а</w:t>
      </w:r>
    </w:p>
    <w:p w14:paraId="6CF3FBDD" w14:textId="77777777" w:rsidR="0021091C" w:rsidRPr="0011267B" w:rsidRDefault="00692931"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При одређивању врсте и висине мера и </w:t>
      </w:r>
      <w:r w:rsidR="0084688C" w:rsidRPr="0011267B">
        <w:rPr>
          <w:rFonts w:ascii="Times New Roman" w:hAnsi="Times New Roman" w:cs="Times New Roman"/>
          <w:sz w:val="24"/>
          <w:szCs w:val="24"/>
        </w:rPr>
        <w:t xml:space="preserve">казни </w:t>
      </w:r>
      <w:r w:rsidRPr="0011267B">
        <w:rPr>
          <w:rFonts w:ascii="Times New Roman" w:hAnsi="Times New Roman" w:cs="Times New Roman"/>
          <w:sz w:val="24"/>
          <w:szCs w:val="24"/>
        </w:rPr>
        <w:t>за повреде овог закона</w:t>
      </w:r>
      <w:r w:rsidR="0021091C" w:rsidRPr="0011267B">
        <w:rPr>
          <w:rFonts w:ascii="Times New Roman" w:hAnsi="Times New Roman" w:cs="Times New Roman"/>
          <w:sz w:val="24"/>
          <w:szCs w:val="24"/>
        </w:rPr>
        <w:t xml:space="preserve"> и подзаконских аката донетих на основу овог закона</w:t>
      </w:r>
      <w:r w:rsidRPr="0011267B">
        <w:rPr>
          <w:rFonts w:ascii="Times New Roman" w:hAnsi="Times New Roman" w:cs="Times New Roman"/>
          <w:sz w:val="24"/>
          <w:szCs w:val="24"/>
        </w:rPr>
        <w:t xml:space="preserve">, органи из члана 104. </w:t>
      </w:r>
      <w:r w:rsidR="0084688C" w:rsidRPr="0011267B">
        <w:rPr>
          <w:rFonts w:ascii="Times New Roman" w:hAnsi="Times New Roman" w:cs="Times New Roman"/>
          <w:sz w:val="24"/>
          <w:szCs w:val="24"/>
        </w:rPr>
        <w:t xml:space="preserve">овог закона </w:t>
      </w:r>
      <w:r w:rsidRPr="0011267B">
        <w:rPr>
          <w:rFonts w:ascii="Times New Roman" w:hAnsi="Times New Roman" w:cs="Times New Roman"/>
          <w:sz w:val="24"/>
          <w:szCs w:val="24"/>
        </w:rPr>
        <w:t>узимају у обзир све релевантне околности, укључујући</w:t>
      </w:r>
      <w:r w:rsidR="0021091C" w:rsidRPr="0011267B">
        <w:rPr>
          <w:rFonts w:ascii="Times New Roman" w:hAnsi="Times New Roman" w:cs="Times New Roman"/>
          <w:sz w:val="24"/>
          <w:szCs w:val="24"/>
        </w:rPr>
        <w:t>, ако је применљиво:</w:t>
      </w:r>
    </w:p>
    <w:p w14:paraId="67123ECD" w14:textId="77777777" w:rsidR="0021091C"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1) </w:t>
      </w:r>
      <w:r w:rsidR="0021091C" w:rsidRPr="0011267B">
        <w:rPr>
          <w:rFonts w:ascii="Times New Roman" w:hAnsi="Times New Roman" w:cs="Times New Roman"/>
          <w:sz w:val="24"/>
          <w:szCs w:val="24"/>
        </w:rPr>
        <w:t>тежину и трајање повреде;</w:t>
      </w:r>
    </w:p>
    <w:p w14:paraId="42001F81" w14:textId="77777777" w:rsidR="00692931"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2) </w:t>
      </w:r>
      <w:r w:rsidR="0021091C" w:rsidRPr="0011267B">
        <w:rPr>
          <w:rFonts w:ascii="Times New Roman" w:hAnsi="Times New Roman" w:cs="Times New Roman"/>
          <w:sz w:val="24"/>
          <w:szCs w:val="24"/>
        </w:rPr>
        <w:t>степен одговорности физичког или правног лица које је одговорно за ту повреду;</w:t>
      </w:r>
      <w:r w:rsidR="00692931" w:rsidRPr="0011267B">
        <w:rPr>
          <w:rFonts w:ascii="Times New Roman" w:hAnsi="Times New Roman" w:cs="Times New Roman"/>
          <w:sz w:val="24"/>
          <w:szCs w:val="24"/>
        </w:rPr>
        <w:t xml:space="preserve"> </w:t>
      </w:r>
    </w:p>
    <w:p w14:paraId="19C57A52" w14:textId="77777777" w:rsidR="0021091C"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 xml:space="preserve">3) </w:t>
      </w:r>
      <w:r w:rsidR="0021091C" w:rsidRPr="0011267B">
        <w:rPr>
          <w:rFonts w:ascii="Times New Roman" w:hAnsi="Times New Roman" w:cs="Times New Roman"/>
          <w:sz w:val="24"/>
          <w:szCs w:val="24"/>
        </w:rPr>
        <w:t>финансијску снагу физичког или правног лица које је одговорно</w:t>
      </w:r>
      <w:r w:rsidR="001C29FA" w:rsidRPr="0011267B">
        <w:rPr>
          <w:rFonts w:ascii="Times New Roman" w:hAnsi="Times New Roman" w:cs="Times New Roman"/>
          <w:sz w:val="24"/>
          <w:szCs w:val="24"/>
        </w:rPr>
        <w:t xml:space="preserve"> за ту повреду</w:t>
      </w:r>
      <w:r w:rsidR="0021091C" w:rsidRPr="0011267B">
        <w:rPr>
          <w:rFonts w:ascii="Times New Roman" w:hAnsi="Times New Roman" w:cs="Times New Roman"/>
          <w:sz w:val="24"/>
          <w:szCs w:val="24"/>
        </w:rPr>
        <w:t>, које може узети у обзир укупне приходе одговорног правног или физичког лица на годишњем нивоу;</w:t>
      </w:r>
    </w:p>
    <w:p w14:paraId="47F26931" w14:textId="77777777" w:rsidR="0021091C"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4) </w:t>
      </w:r>
      <w:r w:rsidR="0021091C" w:rsidRPr="0011267B">
        <w:rPr>
          <w:rFonts w:ascii="Times New Roman" w:hAnsi="Times New Roman" w:cs="Times New Roman"/>
          <w:sz w:val="24"/>
          <w:szCs w:val="24"/>
        </w:rPr>
        <w:t>корист прибављену том повредом, ако је то могуће утврдити;</w:t>
      </w:r>
    </w:p>
    <w:p w14:paraId="39BA48A1" w14:textId="77777777" w:rsidR="0021091C"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5) </w:t>
      </w:r>
      <w:r w:rsidR="0021091C" w:rsidRPr="0011267B">
        <w:rPr>
          <w:rFonts w:ascii="Times New Roman" w:hAnsi="Times New Roman" w:cs="Times New Roman"/>
          <w:sz w:val="24"/>
          <w:szCs w:val="24"/>
        </w:rPr>
        <w:t>губитке или штету за трећа лица који су проузроковани том повредом</w:t>
      </w:r>
      <w:r w:rsidR="0084688C" w:rsidRPr="0011267B">
        <w:rPr>
          <w:rFonts w:ascii="Times New Roman" w:hAnsi="Times New Roman" w:cs="Times New Roman"/>
          <w:sz w:val="24"/>
          <w:szCs w:val="24"/>
        </w:rPr>
        <w:t>, ако је</w:t>
      </w:r>
      <w:r w:rsidR="001C29FA" w:rsidRPr="0011267B">
        <w:rPr>
          <w:rFonts w:ascii="Times New Roman" w:hAnsi="Times New Roman" w:cs="Times New Roman"/>
          <w:sz w:val="24"/>
          <w:szCs w:val="24"/>
        </w:rPr>
        <w:t xml:space="preserve"> то</w:t>
      </w:r>
      <w:r w:rsidR="0084688C" w:rsidRPr="0011267B">
        <w:rPr>
          <w:rFonts w:ascii="Times New Roman" w:hAnsi="Times New Roman" w:cs="Times New Roman"/>
          <w:sz w:val="24"/>
          <w:szCs w:val="24"/>
        </w:rPr>
        <w:t xml:space="preserve"> могуће утврдити</w:t>
      </w:r>
      <w:r w:rsidR="0021091C" w:rsidRPr="0011267B">
        <w:rPr>
          <w:rFonts w:ascii="Times New Roman" w:hAnsi="Times New Roman" w:cs="Times New Roman"/>
          <w:sz w:val="24"/>
          <w:szCs w:val="24"/>
        </w:rPr>
        <w:t>;</w:t>
      </w:r>
    </w:p>
    <w:p w14:paraId="3A811B6F" w14:textId="77777777" w:rsidR="0021091C"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6) </w:t>
      </w:r>
      <w:r w:rsidR="0021091C" w:rsidRPr="0011267B">
        <w:rPr>
          <w:rFonts w:ascii="Times New Roman" w:hAnsi="Times New Roman" w:cs="Times New Roman"/>
          <w:sz w:val="24"/>
          <w:szCs w:val="24"/>
        </w:rPr>
        <w:t>степен сарадње одговорног физичког или правног лица с надлежним органом;</w:t>
      </w:r>
    </w:p>
    <w:p w14:paraId="06064E17" w14:textId="77777777" w:rsidR="0047114E" w:rsidRPr="0011267B" w:rsidRDefault="00330399" w:rsidP="0047114E">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7) </w:t>
      </w:r>
      <w:r w:rsidR="0021091C" w:rsidRPr="0011267B">
        <w:rPr>
          <w:rFonts w:ascii="Times New Roman" w:hAnsi="Times New Roman" w:cs="Times New Roman"/>
          <w:sz w:val="24"/>
          <w:szCs w:val="24"/>
        </w:rPr>
        <w:t xml:space="preserve">претходне повреде овог закона или других прописа у области спречавања прања новца, финансирања тероризма и </w:t>
      </w:r>
      <w:r w:rsidR="0084688C" w:rsidRPr="0011267B">
        <w:rPr>
          <w:rFonts w:ascii="Times New Roman" w:hAnsi="Times New Roman" w:cs="Times New Roman"/>
          <w:sz w:val="24"/>
          <w:szCs w:val="24"/>
        </w:rPr>
        <w:t xml:space="preserve">финансирања ширења </w:t>
      </w:r>
      <w:r w:rsidR="0021091C" w:rsidRPr="0011267B">
        <w:rPr>
          <w:rFonts w:ascii="Times New Roman" w:hAnsi="Times New Roman" w:cs="Times New Roman"/>
          <w:sz w:val="24"/>
          <w:szCs w:val="24"/>
        </w:rPr>
        <w:t xml:space="preserve">оружја за масовно уништење које је </w:t>
      </w:r>
      <w:r w:rsidR="0084688C" w:rsidRPr="0011267B">
        <w:rPr>
          <w:rFonts w:ascii="Times New Roman" w:hAnsi="Times New Roman" w:cs="Times New Roman"/>
          <w:sz w:val="24"/>
          <w:szCs w:val="24"/>
        </w:rPr>
        <w:t xml:space="preserve">извршило </w:t>
      </w:r>
      <w:r w:rsidR="0021091C" w:rsidRPr="0011267B">
        <w:rPr>
          <w:rFonts w:ascii="Times New Roman" w:hAnsi="Times New Roman" w:cs="Times New Roman"/>
          <w:sz w:val="24"/>
          <w:szCs w:val="24"/>
        </w:rPr>
        <w:t>одговорно физичко или правно лице.</w:t>
      </w:r>
    </w:p>
    <w:p w14:paraId="3AEE76E3" w14:textId="77777777" w:rsidR="00EE6AE5" w:rsidRPr="0011267B" w:rsidRDefault="00EE6AE5" w:rsidP="00EE6AE5">
      <w:pPr>
        <w:pStyle w:val="NoSpacing"/>
        <w:ind w:firstLine="0"/>
        <w:rPr>
          <w:rFonts w:ascii="Times New Roman" w:hAnsi="Times New Roman" w:cs="Times New Roman"/>
          <w:sz w:val="24"/>
          <w:szCs w:val="24"/>
        </w:rPr>
      </w:pPr>
    </w:p>
    <w:p w14:paraId="6953B496" w14:textId="77777777" w:rsidR="00F84DD0" w:rsidRPr="0011267B" w:rsidRDefault="00F84DD0" w:rsidP="00EE6AE5">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Одлучивање надзорног органа</w:t>
      </w:r>
    </w:p>
    <w:p w14:paraId="4B43BB54" w14:textId="77777777" w:rsidR="0047114E" w:rsidRPr="0011267B" w:rsidRDefault="00F84DD0" w:rsidP="00EE6AE5">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Члан 104б</w:t>
      </w:r>
    </w:p>
    <w:p w14:paraId="00766162" w14:textId="77777777" w:rsidR="0047114E" w:rsidRPr="0011267B" w:rsidRDefault="0047114E" w:rsidP="00F84DD0">
      <w:pPr>
        <w:pStyle w:val="NoSpacing"/>
        <w:rPr>
          <w:rFonts w:ascii="Times New Roman" w:hAnsi="Times New Roman" w:cs="Times New Roman"/>
          <w:sz w:val="24"/>
          <w:szCs w:val="24"/>
        </w:rPr>
      </w:pPr>
      <w:r w:rsidRPr="0011267B">
        <w:rPr>
          <w:rFonts w:ascii="Times New Roman" w:hAnsi="Times New Roman" w:cs="Times New Roman"/>
          <w:sz w:val="24"/>
          <w:szCs w:val="24"/>
        </w:rPr>
        <w:t>Орган из члана 104. став 1. овог закона доноси решење о управној ствари која се односи на мере које се предузимају у складу са овим законом.</w:t>
      </w:r>
    </w:p>
    <w:p w14:paraId="5882943D" w14:textId="77777777" w:rsidR="0047114E" w:rsidRPr="0011267B" w:rsidRDefault="0047114E" w:rsidP="00F84DD0">
      <w:pPr>
        <w:pStyle w:val="NoSpacing"/>
        <w:rPr>
          <w:rFonts w:ascii="Times New Roman" w:hAnsi="Times New Roman" w:cs="Times New Roman"/>
          <w:sz w:val="24"/>
          <w:szCs w:val="24"/>
        </w:rPr>
      </w:pPr>
      <w:r w:rsidRPr="0011267B">
        <w:rPr>
          <w:rFonts w:ascii="Times New Roman" w:hAnsi="Times New Roman" w:cs="Times New Roman"/>
          <w:sz w:val="24"/>
          <w:szCs w:val="24"/>
        </w:rPr>
        <w:t>Решење из става 1. овог члана је коначно.</w:t>
      </w:r>
    </w:p>
    <w:p w14:paraId="247DC560" w14:textId="77777777" w:rsidR="0047114E" w:rsidRPr="0011267B" w:rsidRDefault="0047114E" w:rsidP="00F84DD0">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 Против решења из става 1. овог члана може се водити управни спор, али тужба против овог решења не може спречити ни одложити његово извршење.</w:t>
      </w:r>
    </w:p>
    <w:p w14:paraId="0809B152" w14:textId="77777777" w:rsidR="0047114E" w:rsidRPr="0011267B" w:rsidRDefault="0047114E" w:rsidP="00F84DD0">
      <w:pPr>
        <w:pStyle w:val="NoSpacing"/>
        <w:rPr>
          <w:rFonts w:ascii="Times New Roman" w:hAnsi="Times New Roman" w:cs="Times New Roman"/>
          <w:sz w:val="24"/>
          <w:szCs w:val="24"/>
        </w:rPr>
      </w:pPr>
      <w:r w:rsidRPr="0011267B">
        <w:rPr>
          <w:rFonts w:ascii="Times New Roman" w:hAnsi="Times New Roman" w:cs="Times New Roman"/>
          <w:sz w:val="24"/>
          <w:szCs w:val="24"/>
        </w:rPr>
        <w:t>У управном спору против решења из става 1. овог члана суд може решити управну ствар за чије је решавање овим законом утврђена надлежност надзорног органа, осим у случају решења Народне банке Србије и Комисије за хартије од вредности у складу са одредбама посебних закона.</w:t>
      </w:r>
    </w:p>
    <w:p w14:paraId="76E4482A" w14:textId="77777777" w:rsidR="0047114E" w:rsidRPr="0011267B" w:rsidRDefault="0047114E" w:rsidP="00F84DD0">
      <w:pPr>
        <w:pStyle w:val="NoSpacing"/>
        <w:rPr>
          <w:rFonts w:ascii="Times New Roman" w:hAnsi="Times New Roman" w:cs="Times New Roman"/>
          <w:sz w:val="24"/>
          <w:szCs w:val="24"/>
        </w:rPr>
      </w:pPr>
      <w:r w:rsidRPr="0011267B">
        <w:rPr>
          <w:rFonts w:ascii="Times New Roman" w:hAnsi="Times New Roman" w:cs="Times New Roman"/>
          <w:sz w:val="24"/>
          <w:szCs w:val="24"/>
        </w:rPr>
        <w:t>Приходи од изречених новчаних казни из члана 104. ст. 2. и 3. овог закона су приходи  буџета Републике Србије, осим прихода од новчаних казни које су изрекле Народна банка Србије и Комисија за хартије од вредности који представљају приходе тих органа</w:t>
      </w:r>
      <w:r w:rsidR="00F84DD0" w:rsidRPr="0011267B">
        <w:rPr>
          <w:rFonts w:ascii="Times New Roman" w:hAnsi="Times New Roman" w:cs="Times New Roman"/>
          <w:sz w:val="24"/>
          <w:szCs w:val="24"/>
        </w:rPr>
        <w:t>.</w:t>
      </w:r>
      <w:r w:rsidR="00871253" w:rsidRPr="0011267B">
        <w:rPr>
          <w:rFonts w:ascii="Times New Roman" w:hAnsi="Times New Roman" w:cs="Times New Roman"/>
          <w:sz w:val="24"/>
          <w:szCs w:val="24"/>
        </w:rPr>
        <w:t>”.</w:t>
      </w:r>
    </w:p>
    <w:p w14:paraId="2EB167FF" w14:textId="77777777" w:rsidR="00A10D99" w:rsidRPr="0011267B" w:rsidRDefault="00A10D99" w:rsidP="00A10D99">
      <w:pPr>
        <w:pStyle w:val="NoSpacing"/>
        <w:ind w:firstLine="0"/>
        <w:rPr>
          <w:rFonts w:ascii="Times New Roman" w:hAnsi="Times New Roman" w:cs="Times New Roman"/>
          <w:sz w:val="24"/>
          <w:szCs w:val="24"/>
        </w:rPr>
      </w:pPr>
    </w:p>
    <w:p w14:paraId="66EF7B79" w14:textId="77777777" w:rsidR="00A10D99" w:rsidRPr="0011267B" w:rsidRDefault="00A10D99" w:rsidP="00871253">
      <w:pPr>
        <w:pStyle w:val="NoSpacing"/>
        <w:ind w:hanging="180"/>
        <w:jc w:val="center"/>
        <w:rPr>
          <w:rFonts w:ascii="Times New Roman" w:hAnsi="Times New Roman" w:cs="Times New Roman"/>
          <w:sz w:val="24"/>
          <w:szCs w:val="24"/>
        </w:rPr>
      </w:pPr>
      <w:r w:rsidRPr="0011267B">
        <w:rPr>
          <w:rFonts w:ascii="Times New Roman" w:hAnsi="Times New Roman" w:cs="Times New Roman"/>
          <w:sz w:val="24"/>
          <w:szCs w:val="24"/>
        </w:rPr>
        <w:t>Члан 29.</w:t>
      </w:r>
    </w:p>
    <w:p w14:paraId="0C60C8FF" w14:textId="77777777" w:rsidR="00A10D99" w:rsidRPr="0011267B" w:rsidRDefault="00A10D99" w:rsidP="00A10D99">
      <w:pPr>
        <w:pStyle w:val="NoSpacing"/>
        <w:ind w:hanging="180"/>
        <w:jc w:val="left"/>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t>У члану 105. став 1. речи</w:t>
      </w:r>
      <w:r w:rsidR="00871253" w:rsidRPr="0011267B">
        <w:rPr>
          <w:rFonts w:ascii="Times New Roman" w:hAnsi="Times New Roman" w:cs="Times New Roman"/>
          <w:sz w:val="24"/>
          <w:szCs w:val="24"/>
        </w:rPr>
        <w:t>:</w:t>
      </w:r>
      <w:r w:rsidRPr="0011267B">
        <w:rPr>
          <w:rFonts w:ascii="Times New Roman" w:hAnsi="Times New Roman" w:cs="Times New Roman"/>
          <w:sz w:val="24"/>
          <w:szCs w:val="24"/>
        </w:rPr>
        <w:t xml:space="preserve"> „из </w:t>
      </w:r>
      <w:r w:rsidR="00871253" w:rsidRPr="0011267B">
        <w:rPr>
          <w:rFonts w:ascii="Times New Roman" w:hAnsi="Times New Roman" w:cs="Times New Roman"/>
          <w:sz w:val="24"/>
          <w:szCs w:val="24"/>
        </w:rPr>
        <w:t>члана 4. став 1. тач. 13) и 14)”</w:t>
      </w:r>
      <w:r w:rsidRPr="0011267B">
        <w:rPr>
          <w:rFonts w:ascii="Times New Roman" w:hAnsi="Times New Roman" w:cs="Times New Roman"/>
          <w:sz w:val="24"/>
          <w:szCs w:val="24"/>
        </w:rPr>
        <w:t xml:space="preserve"> </w:t>
      </w:r>
      <w:r w:rsidR="00EE6AE5" w:rsidRPr="0011267B">
        <w:rPr>
          <w:rFonts w:ascii="Times New Roman" w:hAnsi="Times New Roman" w:cs="Times New Roman"/>
          <w:sz w:val="24"/>
          <w:szCs w:val="24"/>
        </w:rPr>
        <w:t>за</w:t>
      </w:r>
      <w:r w:rsidRPr="0011267B">
        <w:rPr>
          <w:rFonts w:ascii="Times New Roman" w:hAnsi="Times New Roman" w:cs="Times New Roman"/>
          <w:sz w:val="24"/>
          <w:szCs w:val="24"/>
        </w:rPr>
        <w:t>мењ</w:t>
      </w:r>
      <w:r w:rsidR="00102128">
        <w:rPr>
          <w:rFonts w:ascii="Times New Roman" w:hAnsi="Times New Roman" w:cs="Times New Roman"/>
          <w:sz w:val="24"/>
          <w:szCs w:val="24"/>
          <w:lang w:val="sr-Cyrl-RS"/>
        </w:rPr>
        <w:t>у</w:t>
      </w:r>
      <w:r w:rsidRPr="0011267B">
        <w:rPr>
          <w:rFonts w:ascii="Times New Roman" w:hAnsi="Times New Roman" w:cs="Times New Roman"/>
          <w:sz w:val="24"/>
          <w:szCs w:val="24"/>
        </w:rPr>
        <w:t>ју се речима</w:t>
      </w:r>
      <w:r w:rsidR="00871253" w:rsidRPr="0011267B">
        <w:rPr>
          <w:rFonts w:ascii="Times New Roman" w:hAnsi="Times New Roman" w:cs="Times New Roman"/>
          <w:sz w:val="24"/>
          <w:szCs w:val="24"/>
        </w:rPr>
        <w:t>:</w:t>
      </w:r>
      <w:r w:rsidRPr="0011267B">
        <w:rPr>
          <w:rFonts w:ascii="Times New Roman" w:hAnsi="Times New Roman" w:cs="Times New Roman"/>
          <w:sz w:val="24"/>
          <w:szCs w:val="24"/>
        </w:rPr>
        <w:t xml:space="preserve"> „из члана 4. став 1. тач. 13), 14), 19</w:t>
      </w:r>
      <w:r w:rsidR="00871253" w:rsidRPr="0011267B">
        <w:rPr>
          <w:rFonts w:ascii="Times New Roman" w:hAnsi="Times New Roman" w:cs="Times New Roman"/>
          <w:sz w:val="24"/>
          <w:szCs w:val="24"/>
        </w:rPr>
        <w:t>) подтач. (1) и (2) и става 4.”.</w:t>
      </w:r>
    </w:p>
    <w:p w14:paraId="780B91A9" w14:textId="77777777" w:rsidR="00F84DD0" w:rsidRPr="0011267B" w:rsidRDefault="00F84DD0" w:rsidP="0047114E">
      <w:pPr>
        <w:pStyle w:val="NoSpacing"/>
        <w:rPr>
          <w:rFonts w:ascii="Times New Roman" w:hAnsi="Times New Roman" w:cs="Times New Roman"/>
          <w:sz w:val="24"/>
          <w:szCs w:val="24"/>
        </w:rPr>
      </w:pPr>
    </w:p>
    <w:p w14:paraId="6EDFF4FB" w14:textId="77777777" w:rsidR="006727E6"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727E6" w:rsidRPr="0011267B">
        <w:rPr>
          <w:rFonts w:ascii="Times New Roman" w:hAnsi="Times New Roman" w:cs="Times New Roman"/>
          <w:sz w:val="24"/>
          <w:szCs w:val="24"/>
        </w:rPr>
        <w:t>Члан</w:t>
      </w:r>
      <w:r w:rsidR="00FF4961" w:rsidRPr="0011267B">
        <w:rPr>
          <w:rFonts w:ascii="Times New Roman" w:hAnsi="Times New Roman" w:cs="Times New Roman"/>
          <w:sz w:val="24"/>
          <w:szCs w:val="24"/>
        </w:rPr>
        <w:t xml:space="preserve"> </w:t>
      </w:r>
      <w:r w:rsidR="00A10D99" w:rsidRPr="0011267B">
        <w:rPr>
          <w:rFonts w:ascii="Times New Roman" w:hAnsi="Times New Roman" w:cs="Times New Roman"/>
          <w:sz w:val="24"/>
          <w:szCs w:val="24"/>
        </w:rPr>
        <w:t>30</w:t>
      </w:r>
      <w:r w:rsidR="006727E6" w:rsidRPr="0011267B">
        <w:rPr>
          <w:rFonts w:ascii="Times New Roman" w:hAnsi="Times New Roman" w:cs="Times New Roman"/>
          <w:sz w:val="24"/>
          <w:szCs w:val="24"/>
        </w:rPr>
        <w:t>.</w:t>
      </w:r>
    </w:p>
    <w:p w14:paraId="20C6334D" w14:textId="77777777" w:rsidR="00187419" w:rsidRPr="0011267B" w:rsidRDefault="0018741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w:t>
      </w:r>
      <w:r w:rsidR="00EE6AE5" w:rsidRPr="0011267B">
        <w:rPr>
          <w:rFonts w:ascii="Times New Roman" w:hAnsi="Times New Roman" w:cs="Times New Roman"/>
          <w:sz w:val="24"/>
          <w:szCs w:val="24"/>
        </w:rPr>
        <w:t>члану 109a</w:t>
      </w:r>
      <w:r w:rsidRPr="0011267B">
        <w:rPr>
          <w:rFonts w:ascii="Times New Roman" w:hAnsi="Times New Roman" w:cs="Times New Roman"/>
          <w:sz w:val="24"/>
          <w:szCs w:val="24"/>
        </w:rPr>
        <w:t xml:space="preserve"> додају се ст. 4. и 5, који гласе:</w:t>
      </w:r>
    </w:p>
    <w:p w14:paraId="6EAADD06" w14:textId="77777777" w:rsidR="00187419" w:rsidRPr="0011267B" w:rsidRDefault="0018741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w:t>
      </w:r>
      <w:r w:rsidR="0084688C" w:rsidRPr="0011267B">
        <w:rPr>
          <w:rFonts w:ascii="Times New Roman" w:hAnsi="Times New Roman" w:cs="Times New Roman"/>
          <w:sz w:val="24"/>
          <w:szCs w:val="24"/>
        </w:rPr>
        <w:t>Органи надлежни за вршење надзора</w:t>
      </w:r>
      <w:r w:rsidRPr="0011267B">
        <w:rPr>
          <w:rFonts w:ascii="Times New Roman" w:hAnsi="Times New Roman" w:cs="Times New Roman"/>
          <w:sz w:val="24"/>
          <w:szCs w:val="24"/>
        </w:rPr>
        <w:t xml:space="preserve"> над обвезницима из члана 4. ст. 2. и 3. овог закона дужни су да предузму неопходне мере ради спречавања да лица која су осуђена за кривична дела у релевантним областима и њихови сарадници буду чланови органа управљања или стварни власници обвезника, ако је посебним законом уређена могућност пословања тих обвезника у форми правног лица.</w:t>
      </w:r>
    </w:p>
    <w:p w14:paraId="2BEE1708" w14:textId="77777777" w:rsidR="00187419" w:rsidRPr="0011267B" w:rsidRDefault="0018741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Појам сарадника из става 4. овог члана има значење утврђено законом којим се уређује</w:t>
      </w:r>
      <w:r w:rsidR="00FF4961" w:rsidRPr="0011267B">
        <w:rPr>
          <w:rFonts w:ascii="Times New Roman" w:hAnsi="Times New Roman" w:cs="Times New Roman"/>
          <w:sz w:val="24"/>
          <w:szCs w:val="24"/>
        </w:rPr>
        <w:t xml:space="preserve"> рачуноводство</w:t>
      </w:r>
      <w:r w:rsidR="00871253" w:rsidRPr="0011267B">
        <w:rPr>
          <w:rFonts w:ascii="Times New Roman" w:hAnsi="Times New Roman" w:cs="Times New Roman"/>
          <w:sz w:val="24"/>
          <w:szCs w:val="24"/>
        </w:rPr>
        <w:t>.”</w:t>
      </w:r>
      <w:r w:rsidRPr="0011267B">
        <w:rPr>
          <w:rFonts w:ascii="Times New Roman" w:hAnsi="Times New Roman" w:cs="Times New Roman"/>
          <w:sz w:val="24"/>
          <w:szCs w:val="24"/>
        </w:rPr>
        <w:t>.</w:t>
      </w:r>
    </w:p>
    <w:p w14:paraId="67F65E74" w14:textId="77777777" w:rsidR="00330399" w:rsidRPr="0011267B" w:rsidRDefault="00330399" w:rsidP="00330399">
      <w:pPr>
        <w:pStyle w:val="NoSpacing"/>
        <w:rPr>
          <w:rFonts w:ascii="Times New Roman" w:hAnsi="Times New Roman" w:cs="Times New Roman"/>
          <w:sz w:val="24"/>
          <w:szCs w:val="24"/>
        </w:rPr>
      </w:pPr>
    </w:p>
    <w:p w14:paraId="71926C18" w14:textId="77777777" w:rsidR="006727E6" w:rsidRPr="0011267B" w:rsidRDefault="00D92DFF" w:rsidP="00D92DFF">
      <w:pPr>
        <w:pStyle w:val="NoSpacing"/>
        <w:ind w:firstLine="0"/>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727E6" w:rsidRPr="0011267B">
        <w:rPr>
          <w:rFonts w:ascii="Times New Roman" w:hAnsi="Times New Roman" w:cs="Times New Roman"/>
          <w:sz w:val="24"/>
          <w:szCs w:val="24"/>
        </w:rPr>
        <w:t xml:space="preserve">Члан </w:t>
      </w:r>
      <w:r w:rsidR="00A10D99" w:rsidRPr="0011267B">
        <w:rPr>
          <w:rFonts w:ascii="Times New Roman" w:hAnsi="Times New Roman" w:cs="Times New Roman"/>
          <w:sz w:val="24"/>
          <w:szCs w:val="24"/>
        </w:rPr>
        <w:t>31</w:t>
      </w:r>
      <w:r w:rsidR="006727E6" w:rsidRPr="0011267B">
        <w:rPr>
          <w:rFonts w:ascii="Times New Roman" w:hAnsi="Times New Roman" w:cs="Times New Roman"/>
          <w:sz w:val="24"/>
          <w:szCs w:val="24"/>
        </w:rPr>
        <w:t>.</w:t>
      </w:r>
    </w:p>
    <w:p w14:paraId="1949BA66" w14:textId="77777777" w:rsidR="006727E6" w:rsidRPr="0011267B" w:rsidRDefault="006727E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w:t>
      </w:r>
      <w:r w:rsidR="00700556" w:rsidRPr="0011267B">
        <w:rPr>
          <w:rFonts w:ascii="Times New Roman" w:hAnsi="Times New Roman" w:cs="Times New Roman"/>
          <w:sz w:val="24"/>
          <w:szCs w:val="24"/>
        </w:rPr>
        <w:t>110. став 4. мења се и гласи:</w:t>
      </w:r>
    </w:p>
    <w:p w14:paraId="3C80A143" w14:textId="77777777" w:rsidR="00700556" w:rsidRPr="0011267B" w:rsidRDefault="0070055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„Министарство надлежно за инспекцијски надзор у области трговине врши надзор над применом овог закона од стране обвезника из члана 4. став 1. тач. 12) и 19)</w:t>
      </w:r>
      <w:r w:rsidR="00DA513E" w:rsidRPr="0011267B">
        <w:rPr>
          <w:rFonts w:ascii="Times New Roman" w:hAnsi="Times New Roman" w:cs="Times New Roman"/>
          <w:sz w:val="24"/>
          <w:szCs w:val="24"/>
        </w:rPr>
        <w:t xml:space="preserve"> подтач</w:t>
      </w:r>
      <w:r w:rsidR="0011267B">
        <w:rPr>
          <w:rFonts w:ascii="Times New Roman" w:hAnsi="Times New Roman" w:cs="Times New Roman"/>
          <w:sz w:val="24"/>
          <w:szCs w:val="24"/>
          <w:lang w:val="sr-Cyrl-RS"/>
        </w:rPr>
        <w:t>.</w:t>
      </w:r>
      <w:r w:rsidR="00DA513E" w:rsidRPr="0011267B">
        <w:rPr>
          <w:rFonts w:ascii="Times New Roman" w:hAnsi="Times New Roman" w:cs="Times New Roman"/>
          <w:sz w:val="24"/>
          <w:szCs w:val="24"/>
        </w:rPr>
        <w:t xml:space="preserve"> (3) и (4)</w:t>
      </w:r>
      <w:r w:rsidRPr="0011267B">
        <w:rPr>
          <w:rFonts w:ascii="Times New Roman" w:hAnsi="Times New Roman" w:cs="Times New Roman"/>
          <w:sz w:val="24"/>
          <w:szCs w:val="24"/>
        </w:rPr>
        <w:t xml:space="preserve"> овог закона, у складу са законом којим </w:t>
      </w:r>
      <w:r w:rsidR="00871253" w:rsidRPr="0011267B">
        <w:rPr>
          <w:rFonts w:ascii="Times New Roman" w:hAnsi="Times New Roman" w:cs="Times New Roman"/>
          <w:sz w:val="24"/>
          <w:szCs w:val="24"/>
        </w:rPr>
        <w:t>се уређује инспекцијски надзор.”</w:t>
      </w:r>
      <w:r w:rsidRPr="0011267B">
        <w:rPr>
          <w:rFonts w:ascii="Times New Roman" w:hAnsi="Times New Roman" w:cs="Times New Roman"/>
          <w:sz w:val="24"/>
          <w:szCs w:val="24"/>
        </w:rPr>
        <w:t>.</w:t>
      </w:r>
    </w:p>
    <w:p w14:paraId="2DB768C0" w14:textId="77777777" w:rsidR="00330399" w:rsidRPr="0011267B" w:rsidRDefault="00330399" w:rsidP="005E0551">
      <w:pPr>
        <w:pStyle w:val="NoSpacing"/>
        <w:ind w:firstLine="0"/>
        <w:rPr>
          <w:rFonts w:ascii="Times New Roman" w:hAnsi="Times New Roman" w:cs="Times New Roman"/>
          <w:sz w:val="24"/>
          <w:szCs w:val="24"/>
        </w:rPr>
      </w:pPr>
    </w:p>
    <w:p w14:paraId="703A4651" w14:textId="77777777" w:rsidR="006727E6"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727E6" w:rsidRPr="0011267B">
        <w:rPr>
          <w:rFonts w:ascii="Times New Roman" w:hAnsi="Times New Roman" w:cs="Times New Roman"/>
          <w:sz w:val="24"/>
          <w:szCs w:val="24"/>
        </w:rPr>
        <w:t xml:space="preserve">Члан </w:t>
      </w:r>
      <w:r w:rsidR="00A10D99" w:rsidRPr="0011267B">
        <w:rPr>
          <w:rFonts w:ascii="Times New Roman" w:hAnsi="Times New Roman" w:cs="Times New Roman"/>
          <w:sz w:val="24"/>
          <w:szCs w:val="24"/>
        </w:rPr>
        <w:t>32</w:t>
      </w:r>
      <w:r w:rsidR="006727E6" w:rsidRPr="0011267B">
        <w:rPr>
          <w:rFonts w:ascii="Times New Roman" w:hAnsi="Times New Roman" w:cs="Times New Roman"/>
          <w:sz w:val="24"/>
          <w:szCs w:val="24"/>
        </w:rPr>
        <w:t>.</w:t>
      </w:r>
    </w:p>
    <w:p w14:paraId="06A896F4" w14:textId="77777777" w:rsidR="006727E6" w:rsidRPr="0011267B" w:rsidRDefault="006727E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У члану </w:t>
      </w:r>
      <w:r w:rsidR="00EE6AE5" w:rsidRPr="0011267B">
        <w:rPr>
          <w:rFonts w:ascii="Times New Roman" w:hAnsi="Times New Roman" w:cs="Times New Roman"/>
          <w:sz w:val="24"/>
          <w:szCs w:val="24"/>
        </w:rPr>
        <w:t>113.</w:t>
      </w:r>
      <w:r w:rsidR="00B656C4" w:rsidRPr="0011267B">
        <w:rPr>
          <w:rFonts w:ascii="Times New Roman" w:hAnsi="Times New Roman" w:cs="Times New Roman"/>
          <w:sz w:val="24"/>
          <w:szCs w:val="24"/>
        </w:rPr>
        <w:t xml:space="preserve"> </w:t>
      </w:r>
      <w:r w:rsidRPr="0011267B">
        <w:rPr>
          <w:rFonts w:ascii="Times New Roman" w:hAnsi="Times New Roman" w:cs="Times New Roman"/>
          <w:sz w:val="24"/>
          <w:szCs w:val="24"/>
        </w:rPr>
        <w:t xml:space="preserve">додаје се став </w:t>
      </w:r>
      <w:r w:rsidR="00B656C4" w:rsidRPr="0011267B">
        <w:rPr>
          <w:rFonts w:ascii="Times New Roman" w:hAnsi="Times New Roman" w:cs="Times New Roman"/>
          <w:sz w:val="24"/>
          <w:szCs w:val="24"/>
        </w:rPr>
        <w:t>4</w:t>
      </w:r>
      <w:r w:rsidRPr="0011267B">
        <w:rPr>
          <w:rFonts w:ascii="Times New Roman" w:hAnsi="Times New Roman" w:cs="Times New Roman"/>
          <w:sz w:val="24"/>
          <w:szCs w:val="24"/>
        </w:rPr>
        <w:t>, који гласи:</w:t>
      </w:r>
    </w:p>
    <w:p w14:paraId="0CB3B622" w14:textId="77777777" w:rsidR="00330399" w:rsidRPr="0011267B" w:rsidRDefault="006727E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w:t>
      </w:r>
      <w:r w:rsidR="00B656C4" w:rsidRPr="0011267B">
        <w:rPr>
          <w:rFonts w:ascii="Times New Roman" w:hAnsi="Times New Roman" w:cs="Times New Roman"/>
          <w:sz w:val="24"/>
          <w:szCs w:val="24"/>
        </w:rPr>
        <w:t>Обвезник је дужан да по пријави из става 3.</w:t>
      </w:r>
      <w:r w:rsidR="00D92DFF" w:rsidRPr="0011267B">
        <w:rPr>
          <w:rFonts w:ascii="Times New Roman" w:hAnsi="Times New Roman" w:cs="Times New Roman"/>
          <w:sz w:val="24"/>
          <w:szCs w:val="24"/>
        </w:rPr>
        <w:t xml:space="preserve"> овог члана</w:t>
      </w:r>
      <w:r w:rsidR="00B656C4" w:rsidRPr="0011267B">
        <w:rPr>
          <w:rFonts w:ascii="Times New Roman" w:hAnsi="Times New Roman" w:cs="Times New Roman"/>
          <w:sz w:val="24"/>
          <w:szCs w:val="24"/>
        </w:rPr>
        <w:t xml:space="preserve"> поступа у складу с</w:t>
      </w:r>
      <w:r w:rsidR="00EE6AE5" w:rsidRPr="0011267B">
        <w:rPr>
          <w:rFonts w:ascii="Times New Roman" w:hAnsi="Times New Roman" w:cs="Times New Roman"/>
          <w:sz w:val="24"/>
          <w:szCs w:val="24"/>
        </w:rPr>
        <w:t>а</w:t>
      </w:r>
      <w:r w:rsidR="00B656C4" w:rsidRPr="0011267B">
        <w:rPr>
          <w:rFonts w:ascii="Times New Roman" w:hAnsi="Times New Roman" w:cs="Times New Roman"/>
          <w:sz w:val="24"/>
          <w:szCs w:val="24"/>
        </w:rPr>
        <w:t xml:space="preserve"> начелом поверљивости и заштите података о личности</w:t>
      </w:r>
      <w:r w:rsidR="00692931" w:rsidRPr="0011267B">
        <w:rPr>
          <w:rFonts w:ascii="Times New Roman" w:hAnsi="Times New Roman" w:cs="Times New Roman"/>
          <w:sz w:val="24"/>
          <w:szCs w:val="24"/>
        </w:rPr>
        <w:t>, као</w:t>
      </w:r>
      <w:r w:rsidR="00B656C4" w:rsidRPr="0011267B">
        <w:rPr>
          <w:rFonts w:ascii="Times New Roman" w:hAnsi="Times New Roman" w:cs="Times New Roman"/>
          <w:sz w:val="24"/>
          <w:szCs w:val="24"/>
        </w:rPr>
        <w:t xml:space="preserve"> и да заштити запосленог који је пријавио ту повреду од изложености претњама или застрашивању, а посебно од неповољних или дискриминаторних мера </w:t>
      </w:r>
      <w:r w:rsidR="00692931" w:rsidRPr="0011267B">
        <w:rPr>
          <w:rFonts w:ascii="Times New Roman" w:hAnsi="Times New Roman" w:cs="Times New Roman"/>
          <w:sz w:val="24"/>
          <w:szCs w:val="24"/>
        </w:rPr>
        <w:t>у вези с радним односом</w:t>
      </w:r>
      <w:r w:rsidR="00B656C4" w:rsidRPr="0011267B">
        <w:rPr>
          <w:rFonts w:ascii="Times New Roman" w:hAnsi="Times New Roman" w:cs="Times New Roman"/>
          <w:sz w:val="24"/>
          <w:szCs w:val="24"/>
        </w:rPr>
        <w:t>. На заштиту тог запосленог примењују се одредбе закона којим се уређује заштита узбуњивача</w:t>
      </w:r>
      <w:r w:rsidRPr="0011267B">
        <w:rPr>
          <w:rFonts w:ascii="Times New Roman" w:hAnsi="Times New Roman" w:cs="Times New Roman"/>
          <w:sz w:val="24"/>
          <w:szCs w:val="24"/>
        </w:rPr>
        <w:t>.”.</w:t>
      </w:r>
    </w:p>
    <w:p w14:paraId="655EDF43" w14:textId="77777777" w:rsidR="005E0551" w:rsidRPr="0011267B" w:rsidRDefault="005E0551" w:rsidP="00330399">
      <w:pPr>
        <w:pStyle w:val="NoSpacing"/>
        <w:rPr>
          <w:rFonts w:ascii="Times New Roman" w:hAnsi="Times New Roman" w:cs="Times New Roman"/>
          <w:sz w:val="24"/>
          <w:szCs w:val="24"/>
        </w:rPr>
      </w:pPr>
    </w:p>
    <w:p w14:paraId="03A7EDED" w14:textId="77777777" w:rsidR="00D92DFF" w:rsidRPr="0011267B" w:rsidRDefault="00A10D99"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33</w:t>
      </w:r>
      <w:r w:rsidR="00D92DFF" w:rsidRPr="0011267B">
        <w:rPr>
          <w:rFonts w:ascii="Times New Roman" w:hAnsi="Times New Roman" w:cs="Times New Roman"/>
          <w:sz w:val="24"/>
          <w:szCs w:val="24"/>
        </w:rPr>
        <w:t>.</w:t>
      </w:r>
    </w:p>
    <w:p w14:paraId="5C5F55BE"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115. после става 7. додаје се нови став 8, који гласи:</w:t>
      </w:r>
    </w:p>
    <w:p w14:paraId="50694026"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„Народна банка Србије обвезницима из ст. 1</w:t>
      </w:r>
      <w:r w:rsidR="00EE6AE5"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EE6AE5" w:rsidRPr="0011267B">
        <w:rPr>
          <w:rFonts w:ascii="Times New Roman" w:hAnsi="Times New Roman" w:cs="Times New Roman"/>
          <w:sz w:val="24"/>
          <w:szCs w:val="24"/>
        </w:rPr>
        <w:t xml:space="preserve"> </w:t>
      </w:r>
      <w:r w:rsidRPr="0011267B">
        <w:rPr>
          <w:rFonts w:ascii="Times New Roman" w:hAnsi="Times New Roman" w:cs="Times New Roman"/>
          <w:sz w:val="24"/>
          <w:szCs w:val="24"/>
        </w:rPr>
        <w:t>7. овог члана изриче мере и ка</w:t>
      </w:r>
      <w:r w:rsidR="00871253" w:rsidRPr="0011267B">
        <w:rPr>
          <w:rFonts w:ascii="Times New Roman" w:hAnsi="Times New Roman" w:cs="Times New Roman"/>
          <w:sz w:val="24"/>
          <w:szCs w:val="24"/>
        </w:rPr>
        <w:t>зне и из члана 104. овог закона.”</w:t>
      </w:r>
      <w:r w:rsidRPr="0011267B">
        <w:rPr>
          <w:rFonts w:ascii="Times New Roman" w:hAnsi="Times New Roman" w:cs="Times New Roman"/>
          <w:sz w:val="24"/>
          <w:szCs w:val="24"/>
        </w:rPr>
        <w:t>.</w:t>
      </w:r>
    </w:p>
    <w:p w14:paraId="70CEE1BF"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8. и 9. постају ст. 9. и 10.</w:t>
      </w:r>
    </w:p>
    <w:p w14:paraId="4BB74476" w14:textId="77777777" w:rsidR="005E0551" w:rsidRPr="0011267B" w:rsidRDefault="005E0551" w:rsidP="005E0551">
      <w:pPr>
        <w:pStyle w:val="NoSpacing"/>
        <w:rPr>
          <w:rFonts w:ascii="Times New Roman" w:hAnsi="Times New Roman" w:cs="Times New Roman"/>
          <w:sz w:val="24"/>
          <w:szCs w:val="24"/>
        </w:rPr>
      </w:pPr>
    </w:p>
    <w:p w14:paraId="50CA483F" w14:textId="77777777" w:rsidR="00D92DFF" w:rsidRPr="0011267B" w:rsidRDefault="00A10D99" w:rsidP="005E0551">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34</w:t>
      </w:r>
      <w:r w:rsidR="00D92DFF" w:rsidRPr="0011267B">
        <w:rPr>
          <w:rFonts w:ascii="Times New Roman" w:hAnsi="Times New Roman" w:cs="Times New Roman"/>
          <w:sz w:val="24"/>
          <w:szCs w:val="24"/>
        </w:rPr>
        <w:t>.</w:t>
      </w:r>
    </w:p>
    <w:p w14:paraId="7B426982"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115а после става 1. додаје се нови став 2, који гласи:</w:t>
      </w:r>
    </w:p>
    <w:p w14:paraId="3DD68B26"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„Комисија за хартије од вредности обвезнику из става 1. овог члана изриче мере и каз</w:t>
      </w:r>
      <w:r w:rsidR="00871253" w:rsidRPr="0011267B">
        <w:rPr>
          <w:rFonts w:ascii="Times New Roman" w:hAnsi="Times New Roman" w:cs="Times New Roman"/>
          <w:sz w:val="24"/>
          <w:szCs w:val="24"/>
        </w:rPr>
        <w:t>не и из члана 104. овог закона.”</w:t>
      </w:r>
      <w:r w:rsidRPr="0011267B">
        <w:rPr>
          <w:rFonts w:ascii="Times New Roman" w:hAnsi="Times New Roman" w:cs="Times New Roman"/>
          <w:sz w:val="24"/>
          <w:szCs w:val="24"/>
        </w:rPr>
        <w:t>.</w:t>
      </w:r>
    </w:p>
    <w:p w14:paraId="6AA5126F"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Досадашњи ст. 2. и 3. постају ст. 3. и 4.</w:t>
      </w:r>
    </w:p>
    <w:p w14:paraId="59C12029" w14:textId="77777777" w:rsidR="00D92DFF" w:rsidRPr="0011267B" w:rsidRDefault="00D92DFF" w:rsidP="00D92DFF">
      <w:pPr>
        <w:pStyle w:val="NoSpacing"/>
        <w:rPr>
          <w:rFonts w:ascii="Times New Roman" w:hAnsi="Times New Roman" w:cs="Times New Roman"/>
          <w:sz w:val="24"/>
          <w:szCs w:val="24"/>
        </w:rPr>
      </w:pPr>
    </w:p>
    <w:p w14:paraId="60FBBE0D"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A10D99" w:rsidRPr="0011267B">
        <w:rPr>
          <w:rFonts w:ascii="Times New Roman" w:hAnsi="Times New Roman" w:cs="Times New Roman"/>
          <w:sz w:val="24"/>
          <w:szCs w:val="24"/>
        </w:rPr>
        <w:t>Члан 35</w:t>
      </w:r>
      <w:r w:rsidRPr="0011267B">
        <w:rPr>
          <w:rFonts w:ascii="Times New Roman" w:hAnsi="Times New Roman" w:cs="Times New Roman"/>
          <w:sz w:val="24"/>
          <w:szCs w:val="24"/>
        </w:rPr>
        <w:t>.</w:t>
      </w:r>
    </w:p>
    <w:p w14:paraId="34B6EDE9"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117. став 1. тачка 2) мења се и гласи:</w:t>
      </w:r>
    </w:p>
    <w:p w14:paraId="68D1E0C7"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„2)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w:t>
      </w:r>
      <w:r w:rsidR="00EE6AE5" w:rsidRPr="0011267B">
        <w:rPr>
          <w:rFonts w:ascii="Times New Roman" w:hAnsi="Times New Roman" w:cs="Times New Roman"/>
          <w:sz w:val="24"/>
          <w:szCs w:val="24"/>
        </w:rPr>
        <w:t xml:space="preserve">сани начин (члан 47. ст. 2 - </w:t>
      </w:r>
      <w:r w:rsidR="00871253" w:rsidRPr="0011267B">
        <w:rPr>
          <w:rFonts w:ascii="Times New Roman" w:hAnsi="Times New Roman" w:cs="Times New Roman"/>
          <w:sz w:val="24"/>
          <w:szCs w:val="24"/>
        </w:rPr>
        <w:t>7.);”</w:t>
      </w:r>
      <w:r w:rsidRPr="0011267B">
        <w:rPr>
          <w:rFonts w:ascii="Times New Roman" w:hAnsi="Times New Roman" w:cs="Times New Roman"/>
          <w:sz w:val="24"/>
          <w:szCs w:val="24"/>
        </w:rPr>
        <w:t>.</w:t>
      </w:r>
    </w:p>
    <w:p w14:paraId="56A92A07"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Тачка 8) мења се и гласи:</w:t>
      </w:r>
    </w:p>
    <w:p w14:paraId="32BE326C"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„8) податке и документацију прибављену у с</w:t>
      </w:r>
      <w:r w:rsidR="0099035D" w:rsidRPr="0011267B">
        <w:rPr>
          <w:rFonts w:ascii="Times New Roman" w:hAnsi="Times New Roman" w:cs="Times New Roman"/>
          <w:sz w:val="24"/>
          <w:szCs w:val="24"/>
        </w:rPr>
        <w:t>кладу са овим законом не чува десет</w:t>
      </w:r>
      <w:r w:rsidRPr="0011267B">
        <w:rPr>
          <w:rFonts w:ascii="Times New Roman" w:hAnsi="Times New Roman" w:cs="Times New Roman"/>
          <w:sz w:val="24"/>
          <w:szCs w:val="24"/>
        </w:rPr>
        <w:t xml:space="preserve"> година од дана окончања пословног односа, извршене трансакције, односно од последњег приступа сефу или уласка у играчницу (члан 95. ст. 1. и 2.).”.</w:t>
      </w:r>
    </w:p>
    <w:p w14:paraId="45A137F2" w14:textId="77777777" w:rsidR="00D92DFF" w:rsidRPr="0011267B" w:rsidRDefault="00D92DFF"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p>
    <w:p w14:paraId="54EC092B" w14:textId="77777777" w:rsidR="0084688C"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A10D99" w:rsidRPr="0011267B">
        <w:rPr>
          <w:rFonts w:ascii="Times New Roman" w:hAnsi="Times New Roman" w:cs="Times New Roman"/>
          <w:sz w:val="24"/>
          <w:szCs w:val="24"/>
        </w:rPr>
        <w:t>Члан 36</w:t>
      </w:r>
      <w:r w:rsidR="0084688C" w:rsidRPr="0011267B">
        <w:rPr>
          <w:rFonts w:ascii="Times New Roman" w:hAnsi="Times New Roman" w:cs="Times New Roman"/>
          <w:sz w:val="24"/>
          <w:szCs w:val="24"/>
        </w:rPr>
        <w:t>.</w:t>
      </w:r>
    </w:p>
    <w:p w14:paraId="7E2890AE" w14:textId="77777777" w:rsidR="0068533E" w:rsidRPr="0011267B" w:rsidRDefault="0068533E"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t>У члану 118. став 1. тач. 13б) и 13в) мењају се и гласе:</w:t>
      </w:r>
    </w:p>
    <w:p w14:paraId="75437026" w14:textId="77777777" w:rsidR="0068533E" w:rsidRPr="0011267B" w:rsidRDefault="0068533E"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t>„13б) не провери тачност прикупљених података о иницијатору трансакције с дигиталном имовином провером идентитета то</w:t>
      </w:r>
      <w:r w:rsidR="0099035D" w:rsidRPr="0011267B">
        <w:rPr>
          <w:rFonts w:ascii="Times New Roman" w:hAnsi="Times New Roman" w:cs="Times New Roman"/>
          <w:sz w:val="24"/>
          <w:szCs w:val="24"/>
        </w:rPr>
        <w:t xml:space="preserve">г лица на начин прописан чл. 17 - </w:t>
      </w:r>
      <w:r w:rsidRPr="0011267B">
        <w:rPr>
          <w:rFonts w:ascii="Times New Roman" w:hAnsi="Times New Roman" w:cs="Times New Roman"/>
          <w:sz w:val="24"/>
          <w:szCs w:val="24"/>
        </w:rPr>
        <w:t>23. овог закона (члан 15а ст. 8. и 9.);</w:t>
      </w:r>
    </w:p>
    <w:p w14:paraId="37325545" w14:textId="77777777" w:rsidR="0068533E" w:rsidRPr="0011267B" w:rsidRDefault="0068533E"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t>13в) не сачини процедуре за проверу потпуности података из члана 15а о</w:t>
      </w:r>
      <w:r w:rsidR="00871253" w:rsidRPr="0011267B">
        <w:rPr>
          <w:rFonts w:ascii="Times New Roman" w:hAnsi="Times New Roman" w:cs="Times New Roman"/>
          <w:sz w:val="24"/>
          <w:szCs w:val="24"/>
        </w:rPr>
        <w:t>вог закона (члан 15а став 11.);”</w:t>
      </w:r>
      <w:r w:rsidRPr="0011267B">
        <w:rPr>
          <w:rFonts w:ascii="Times New Roman" w:hAnsi="Times New Roman" w:cs="Times New Roman"/>
          <w:sz w:val="24"/>
          <w:szCs w:val="24"/>
        </w:rPr>
        <w:t>.</w:t>
      </w:r>
    </w:p>
    <w:p w14:paraId="20FE0E76"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t>Тачка 51а) мења се и гласи:</w:t>
      </w:r>
    </w:p>
    <w:p w14:paraId="4D7D88E7"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t>„51а) податке и документацију о овлашћеном лицу, заменику овлашћеног лица, стручном оспособљавању запослених и извршеним унутрашњим контролама не чува пет година од дана престанка дужности овлашћеног лица, извршеног стручног оспособљавања или извршене унутрашње контроле (члан 95. став 3.);”.</w:t>
      </w:r>
    </w:p>
    <w:p w14:paraId="63F9DD0F"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t>После тачке 51а) додају се тач. 51б) и 51в), које гласе:</w:t>
      </w:r>
    </w:p>
    <w:p w14:paraId="03A26BCF"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ab/>
        <w:t>„51б) са пода</w:t>
      </w:r>
      <w:r w:rsidR="0099035D" w:rsidRPr="0011267B">
        <w:rPr>
          <w:rFonts w:ascii="Times New Roman" w:hAnsi="Times New Roman" w:cs="Times New Roman"/>
          <w:sz w:val="24"/>
          <w:szCs w:val="24"/>
        </w:rPr>
        <w:t>цима из члана 95. ст. 1 -</w:t>
      </w:r>
      <w:r w:rsidRPr="0011267B">
        <w:rPr>
          <w:rFonts w:ascii="Times New Roman" w:hAnsi="Times New Roman" w:cs="Times New Roman"/>
          <w:sz w:val="24"/>
          <w:szCs w:val="24"/>
        </w:rPr>
        <w:t xml:space="preserve"> 3. овог закона поступа, односно ако те податке чува или обрађује на други начине супротно одредбама члана 95. ст. 4. и 5. овог закона (члан 95. ст. 4. и 5.);</w:t>
      </w:r>
    </w:p>
    <w:p w14:paraId="090E9222"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t>51в) не достави уредно и без одлагања податке на захтев органа надлежног за вршење надзора из члана 104. овог закона, Управе или другог надлежног органа или ту доставу не изврши коришћењем сигурних начина комуникације и тако да се обезбеди пуна поверљивост захтева надлежног органа (члан 95. став 6.);”.</w:t>
      </w:r>
    </w:p>
    <w:p w14:paraId="0F08E318" w14:textId="77777777" w:rsidR="00330399" w:rsidRPr="0011267B" w:rsidRDefault="00330399" w:rsidP="00330399">
      <w:pPr>
        <w:pStyle w:val="NoSpacing"/>
        <w:rPr>
          <w:rFonts w:ascii="Times New Roman" w:hAnsi="Times New Roman" w:cs="Times New Roman"/>
          <w:sz w:val="24"/>
          <w:szCs w:val="24"/>
        </w:rPr>
      </w:pPr>
    </w:p>
    <w:p w14:paraId="62FCC0CC" w14:textId="77777777" w:rsidR="003B7F6E" w:rsidRPr="0011267B" w:rsidRDefault="003B7F6E" w:rsidP="00330399">
      <w:pPr>
        <w:pStyle w:val="NoSpacing"/>
        <w:rPr>
          <w:rFonts w:ascii="Times New Roman" w:hAnsi="Times New Roman" w:cs="Times New Roman"/>
          <w:sz w:val="24"/>
          <w:szCs w:val="24"/>
        </w:rPr>
      </w:pPr>
      <w:r w:rsidRPr="0011267B">
        <w:tab/>
      </w:r>
      <w:r w:rsidRPr="0011267B">
        <w:tab/>
      </w:r>
      <w:r w:rsidRPr="0011267B">
        <w:tab/>
      </w:r>
      <w:r w:rsidRPr="0011267B">
        <w:tab/>
      </w:r>
      <w:r w:rsidRPr="0011267B">
        <w:tab/>
      </w:r>
      <w:r w:rsidRPr="0011267B">
        <w:rPr>
          <w:rFonts w:ascii="Times New Roman" w:hAnsi="Times New Roman" w:cs="Times New Roman"/>
          <w:sz w:val="24"/>
          <w:szCs w:val="24"/>
        </w:rPr>
        <w:t xml:space="preserve">Члан </w:t>
      </w:r>
      <w:r w:rsidR="00A10D99" w:rsidRPr="0011267B">
        <w:rPr>
          <w:rFonts w:ascii="Times New Roman" w:hAnsi="Times New Roman" w:cs="Times New Roman"/>
          <w:sz w:val="24"/>
          <w:szCs w:val="24"/>
        </w:rPr>
        <w:t>37</w:t>
      </w:r>
      <w:r w:rsidRPr="0011267B">
        <w:rPr>
          <w:rFonts w:ascii="Times New Roman" w:hAnsi="Times New Roman" w:cs="Times New Roman"/>
          <w:sz w:val="24"/>
          <w:szCs w:val="24"/>
        </w:rPr>
        <w:t>.</w:t>
      </w:r>
    </w:p>
    <w:p w14:paraId="157D2AFA" w14:textId="77777777" w:rsidR="003B7F6E" w:rsidRPr="0011267B" w:rsidRDefault="003B7F6E"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t>У члану 119. став 1. тачка 18) речи: „прања новца и финансирања тероризма” замењују ce речима: „прања новца, финансирања тероризма и финансирања ширења оружја за масовно уништење”.</w:t>
      </w:r>
    </w:p>
    <w:p w14:paraId="7DE67CA1" w14:textId="77777777" w:rsidR="00D92DFF" w:rsidRPr="0011267B" w:rsidRDefault="00D92DFF" w:rsidP="00330399">
      <w:pPr>
        <w:pStyle w:val="NoSpacing"/>
        <w:rPr>
          <w:rFonts w:ascii="Times New Roman" w:hAnsi="Times New Roman" w:cs="Times New Roman"/>
          <w:sz w:val="24"/>
          <w:szCs w:val="24"/>
        </w:rPr>
      </w:pPr>
    </w:p>
    <w:p w14:paraId="0E481517"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A10D99" w:rsidRPr="0011267B">
        <w:rPr>
          <w:rFonts w:ascii="Times New Roman" w:hAnsi="Times New Roman" w:cs="Times New Roman"/>
          <w:sz w:val="24"/>
          <w:szCs w:val="24"/>
        </w:rPr>
        <w:t>Члан 38</w:t>
      </w:r>
      <w:r w:rsidRPr="0011267B">
        <w:rPr>
          <w:rFonts w:ascii="Times New Roman" w:hAnsi="Times New Roman" w:cs="Times New Roman"/>
          <w:sz w:val="24"/>
          <w:szCs w:val="24"/>
        </w:rPr>
        <w:t>.</w:t>
      </w:r>
    </w:p>
    <w:p w14:paraId="7E5DDCB5"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После члана 119. додају се</w:t>
      </w:r>
      <w:r w:rsidR="0099035D" w:rsidRPr="0011267B">
        <w:rPr>
          <w:rFonts w:ascii="Times New Roman" w:hAnsi="Times New Roman" w:cs="Times New Roman"/>
          <w:sz w:val="24"/>
          <w:szCs w:val="24"/>
        </w:rPr>
        <w:t xml:space="preserve"> назив</w:t>
      </w:r>
      <w:r w:rsidRPr="0011267B">
        <w:rPr>
          <w:rFonts w:ascii="Times New Roman" w:hAnsi="Times New Roman" w:cs="Times New Roman"/>
          <w:sz w:val="24"/>
          <w:szCs w:val="24"/>
        </w:rPr>
        <w:t xml:space="preserve"> члан</w:t>
      </w:r>
      <w:r w:rsidR="0099035D" w:rsidRPr="0011267B">
        <w:rPr>
          <w:rFonts w:ascii="Times New Roman" w:hAnsi="Times New Roman" w:cs="Times New Roman"/>
          <w:sz w:val="24"/>
          <w:szCs w:val="24"/>
        </w:rPr>
        <w:t>а 119а и члан 119а,</w:t>
      </w:r>
      <w:r w:rsidRPr="0011267B">
        <w:rPr>
          <w:rFonts w:ascii="Times New Roman" w:hAnsi="Times New Roman" w:cs="Times New Roman"/>
          <w:sz w:val="24"/>
          <w:szCs w:val="24"/>
        </w:rPr>
        <w:t xml:space="preserve"> који гласе:</w:t>
      </w:r>
    </w:p>
    <w:p w14:paraId="71E90549" w14:textId="77777777" w:rsidR="00D92DFF" w:rsidRPr="0011267B" w:rsidRDefault="00D92DFF" w:rsidP="0099035D">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„Повећање висине новчаних казни за привредне преступе</w:t>
      </w:r>
    </w:p>
    <w:p w14:paraId="137CB357" w14:textId="77777777" w:rsidR="00D92DFF" w:rsidRPr="0011267B" w:rsidRDefault="00D92DFF" w:rsidP="0099035D">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Члан 119а</w:t>
      </w:r>
    </w:p>
    <w:p w14:paraId="31F8C0C9"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За привредне преступе правних лица и одговорних лица у т</w:t>
      </w:r>
      <w:r w:rsidR="0099035D" w:rsidRPr="0011267B">
        <w:rPr>
          <w:rFonts w:ascii="Times New Roman" w:hAnsi="Times New Roman" w:cs="Times New Roman"/>
          <w:sz w:val="24"/>
          <w:szCs w:val="24"/>
        </w:rPr>
        <w:t>им правним лицима из чл. 117 -</w:t>
      </w:r>
      <w:r w:rsidRPr="0011267B">
        <w:rPr>
          <w:rFonts w:ascii="Times New Roman" w:hAnsi="Times New Roman" w:cs="Times New Roman"/>
          <w:sz w:val="24"/>
          <w:szCs w:val="24"/>
        </w:rPr>
        <w:t xml:space="preserve"> 119. </w:t>
      </w:r>
      <w:r w:rsidR="0099035D" w:rsidRPr="0011267B">
        <w:rPr>
          <w:rFonts w:ascii="Times New Roman" w:hAnsi="Times New Roman" w:cs="Times New Roman"/>
          <w:sz w:val="24"/>
          <w:szCs w:val="24"/>
        </w:rPr>
        <w:t xml:space="preserve">овог закона </w:t>
      </w:r>
      <w:r w:rsidRPr="0011267B">
        <w:rPr>
          <w:rFonts w:ascii="Times New Roman" w:hAnsi="Times New Roman" w:cs="Times New Roman"/>
          <w:sz w:val="24"/>
          <w:szCs w:val="24"/>
        </w:rPr>
        <w:t>може се изрећи и виша новчана казна од прописане у складу с</w:t>
      </w:r>
      <w:r w:rsidR="0099035D" w:rsidRPr="0011267B">
        <w:rPr>
          <w:rFonts w:ascii="Times New Roman" w:hAnsi="Times New Roman" w:cs="Times New Roman"/>
          <w:sz w:val="24"/>
          <w:szCs w:val="24"/>
        </w:rPr>
        <w:t>а</w:t>
      </w:r>
      <w:r w:rsidRPr="0011267B">
        <w:rPr>
          <w:rFonts w:ascii="Times New Roman" w:hAnsi="Times New Roman" w:cs="Times New Roman"/>
          <w:sz w:val="24"/>
          <w:szCs w:val="24"/>
        </w:rPr>
        <w:t xml:space="preserve"> чланом 18. став 2. </w:t>
      </w:r>
      <w:r w:rsidR="00871253" w:rsidRPr="0011267B">
        <w:rPr>
          <w:rFonts w:ascii="Times New Roman" w:hAnsi="Times New Roman" w:cs="Times New Roman"/>
          <w:sz w:val="24"/>
          <w:szCs w:val="24"/>
        </w:rPr>
        <w:t>Закона о привредним преступима.”</w:t>
      </w:r>
      <w:r w:rsidRPr="0011267B">
        <w:rPr>
          <w:rFonts w:ascii="Times New Roman" w:hAnsi="Times New Roman" w:cs="Times New Roman"/>
          <w:sz w:val="24"/>
          <w:szCs w:val="24"/>
        </w:rPr>
        <w:t>.</w:t>
      </w:r>
    </w:p>
    <w:p w14:paraId="2F08B0FE"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p>
    <w:p w14:paraId="7B7ACF2B" w14:textId="77777777" w:rsidR="00D92DFF" w:rsidRPr="0011267B" w:rsidRDefault="00D92DFF" w:rsidP="00D92DFF">
      <w:pPr>
        <w:pStyle w:val="NoSpacing"/>
        <w:ind w:firstLine="0"/>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A10D99" w:rsidRPr="0011267B">
        <w:rPr>
          <w:rFonts w:ascii="Times New Roman" w:hAnsi="Times New Roman" w:cs="Times New Roman"/>
          <w:sz w:val="24"/>
          <w:szCs w:val="24"/>
        </w:rPr>
        <w:t>Члан 39</w:t>
      </w:r>
      <w:r w:rsidRPr="0011267B">
        <w:rPr>
          <w:rFonts w:ascii="Times New Roman" w:hAnsi="Times New Roman" w:cs="Times New Roman"/>
          <w:sz w:val="24"/>
          <w:szCs w:val="24"/>
        </w:rPr>
        <w:t>.</w:t>
      </w:r>
    </w:p>
    <w:p w14:paraId="316AAF17"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Члан 120. мења се и гласи:</w:t>
      </w:r>
    </w:p>
    <w:p w14:paraId="64CBD29B" w14:textId="77777777" w:rsidR="0099035D" w:rsidRPr="0011267B" w:rsidRDefault="00D92DFF" w:rsidP="0099035D">
      <w:pPr>
        <w:pStyle w:val="NoSpacing"/>
        <w:ind w:firstLine="0"/>
        <w:jc w:val="center"/>
        <w:rPr>
          <w:rFonts w:ascii="Times New Roman" w:hAnsi="Times New Roman" w:cs="Times New Roman"/>
          <w:sz w:val="24"/>
          <w:szCs w:val="24"/>
        </w:rPr>
      </w:pPr>
      <w:r w:rsidRPr="0011267B">
        <w:rPr>
          <w:rFonts w:ascii="Times New Roman" w:hAnsi="Times New Roman" w:cs="Times New Roman"/>
          <w:sz w:val="24"/>
          <w:szCs w:val="24"/>
        </w:rPr>
        <w:t>„</w:t>
      </w:r>
      <w:r w:rsidR="0099035D" w:rsidRPr="0011267B">
        <w:rPr>
          <w:rFonts w:ascii="Times New Roman" w:hAnsi="Times New Roman" w:cs="Times New Roman"/>
          <w:sz w:val="24"/>
          <w:szCs w:val="24"/>
        </w:rPr>
        <w:t>Члан 120.</w:t>
      </w:r>
    </w:p>
    <w:p w14:paraId="7A5B688F"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150.000 до 500.000 динара казниће се за прекршај предузетник ако изврши неку од радњи из члана 117. овог закона.</w:t>
      </w:r>
    </w:p>
    <w:p w14:paraId="1FC73781"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100.000 до 300.000 динара казниће се за прекршај предузетник ако изврши неку од радњи из члана 118. овог закона.</w:t>
      </w:r>
    </w:p>
    <w:p w14:paraId="38A90596"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60.000 до 200.000 динара казниће се за прекршај предузетник ако изврши неку од радњи из члана 119. овог закона.</w:t>
      </w:r>
    </w:p>
    <w:p w14:paraId="47482E66"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50.000 до 150.000 динара казниће се за прекршај физичко лице ако изврши неку од радњи из чл. 117. и 118. овог закона.</w:t>
      </w:r>
    </w:p>
    <w:p w14:paraId="3728CFE7"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50.000 до 150.000 динара казниће се за прекршај физичко лице које прими готов новац на основу уговора о зајму или уговора о купопродаји непокретности у износу од 10.000 евра или више у динарској противвредности, без обзира на то да ли се ради о једној или више међусобно повезаних готовинских трансакција или једном или више уговора у периоду од годину дана (члан 46. став 2.).</w:t>
      </w:r>
    </w:p>
    <w:p w14:paraId="33BCAA62"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50.000 до 150.000 динара казниће се за прекршај 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w:t>
      </w:r>
    </w:p>
    <w:p w14:paraId="67E146CB"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Новчаном казном у износу од 50.000 до 150.000 динара казниће се за прекршај физичко лице ако пријава из члана 86. овог закона не садржи све прописане податке (члан 86. став 2.).</w:t>
      </w:r>
    </w:p>
    <w:p w14:paraId="4865C7BE" w14:textId="77777777" w:rsidR="00D92DFF" w:rsidRPr="0011267B" w:rsidRDefault="0099035D"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За прекршај из ст. 1 -</w:t>
      </w:r>
      <w:r w:rsidR="00D92DFF" w:rsidRPr="0011267B">
        <w:rPr>
          <w:rFonts w:ascii="Times New Roman" w:hAnsi="Times New Roman" w:cs="Times New Roman"/>
          <w:sz w:val="24"/>
          <w:szCs w:val="24"/>
        </w:rPr>
        <w:t xml:space="preserve"> 7. овог члана може се изрећи и виша казна од прописане у складу с</w:t>
      </w:r>
      <w:r w:rsidRPr="0011267B">
        <w:rPr>
          <w:rFonts w:ascii="Times New Roman" w:hAnsi="Times New Roman" w:cs="Times New Roman"/>
          <w:sz w:val="24"/>
          <w:szCs w:val="24"/>
        </w:rPr>
        <w:t xml:space="preserve">а </w:t>
      </w:r>
      <w:r w:rsidR="00D92DFF" w:rsidRPr="0011267B">
        <w:rPr>
          <w:rFonts w:ascii="Times New Roman" w:hAnsi="Times New Roman" w:cs="Times New Roman"/>
          <w:sz w:val="24"/>
          <w:szCs w:val="24"/>
        </w:rPr>
        <w:t>чланом 39</w:t>
      </w:r>
      <w:r w:rsidR="00871253" w:rsidRPr="0011267B">
        <w:rPr>
          <w:rFonts w:ascii="Times New Roman" w:hAnsi="Times New Roman" w:cs="Times New Roman"/>
          <w:sz w:val="24"/>
          <w:szCs w:val="24"/>
        </w:rPr>
        <w:t>. став 4. Закона о прекршајима.”</w:t>
      </w:r>
      <w:r w:rsidR="00D92DFF" w:rsidRPr="0011267B">
        <w:rPr>
          <w:rFonts w:ascii="Times New Roman" w:hAnsi="Times New Roman" w:cs="Times New Roman"/>
          <w:sz w:val="24"/>
          <w:szCs w:val="24"/>
        </w:rPr>
        <w:t>.</w:t>
      </w:r>
    </w:p>
    <w:p w14:paraId="03AC9061" w14:textId="77777777" w:rsidR="005E0551" w:rsidRPr="0011267B" w:rsidRDefault="005E0551"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p>
    <w:p w14:paraId="0E2B903D" w14:textId="77777777" w:rsidR="0099035D" w:rsidRPr="0011267B" w:rsidRDefault="0099035D" w:rsidP="00D92DFF">
      <w:pPr>
        <w:pStyle w:val="NoSpacing"/>
        <w:rPr>
          <w:rFonts w:ascii="Times New Roman" w:hAnsi="Times New Roman" w:cs="Times New Roman"/>
          <w:sz w:val="24"/>
          <w:szCs w:val="24"/>
        </w:rPr>
      </w:pPr>
    </w:p>
    <w:p w14:paraId="38493413" w14:textId="77777777" w:rsidR="00D92DFF" w:rsidRPr="0011267B" w:rsidRDefault="00A10D99" w:rsidP="00D92DFF">
      <w:pPr>
        <w:pStyle w:val="NoSpacing"/>
        <w:rPr>
          <w:rFonts w:ascii="Times New Roman" w:hAnsi="Times New Roman" w:cs="Times New Roman"/>
          <w:sz w:val="24"/>
          <w:szCs w:val="24"/>
        </w:rPr>
      </w:pPr>
      <w:r w:rsidRPr="0011267B">
        <w:rPr>
          <w:rFonts w:ascii="Times New Roman" w:hAnsi="Times New Roman" w:cs="Times New Roman"/>
          <w:sz w:val="24"/>
          <w:szCs w:val="24"/>
        </w:rPr>
        <w:lastRenderedPageBreak/>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40</w:t>
      </w:r>
      <w:r w:rsidR="00D92DFF" w:rsidRPr="0011267B">
        <w:rPr>
          <w:rFonts w:ascii="Times New Roman" w:hAnsi="Times New Roman" w:cs="Times New Roman"/>
          <w:sz w:val="24"/>
          <w:szCs w:val="24"/>
        </w:rPr>
        <w:t>.</w:t>
      </w:r>
    </w:p>
    <w:p w14:paraId="6B5F946B" w14:textId="77777777" w:rsidR="00D92DFF" w:rsidRPr="0011267B" w:rsidRDefault="0099035D"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У члану 121. у уводној реченици</w:t>
      </w:r>
      <w:r w:rsidR="00D92DFF" w:rsidRPr="0011267B">
        <w:rPr>
          <w:rFonts w:ascii="Times New Roman" w:hAnsi="Times New Roman" w:cs="Times New Roman"/>
          <w:sz w:val="24"/>
          <w:szCs w:val="24"/>
        </w:rPr>
        <w:t xml:space="preserve"> речи: „у изн</w:t>
      </w:r>
      <w:r w:rsidR="00871253" w:rsidRPr="0011267B">
        <w:rPr>
          <w:rFonts w:ascii="Times New Roman" w:hAnsi="Times New Roman" w:cs="Times New Roman"/>
          <w:sz w:val="24"/>
          <w:szCs w:val="24"/>
        </w:rPr>
        <w:t>осу од 10.000 до 150.000 динара”</w:t>
      </w:r>
      <w:r w:rsidR="00D92DFF" w:rsidRPr="0011267B">
        <w:rPr>
          <w:rFonts w:ascii="Times New Roman" w:hAnsi="Times New Roman" w:cs="Times New Roman"/>
          <w:sz w:val="24"/>
          <w:szCs w:val="24"/>
        </w:rPr>
        <w:t xml:space="preserve"> замењују се речима: „у изн</w:t>
      </w:r>
      <w:r w:rsidR="00871253" w:rsidRPr="0011267B">
        <w:rPr>
          <w:rFonts w:ascii="Times New Roman" w:hAnsi="Times New Roman" w:cs="Times New Roman"/>
          <w:sz w:val="24"/>
          <w:szCs w:val="24"/>
        </w:rPr>
        <w:t>осу од 50.000 до 150.000 динара”</w:t>
      </w:r>
      <w:r w:rsidR="00D92DFF" w:rsidRPr="0011267B">
        <w:rPr>
          <w:rFonts w:ascii="Times New Roman" w:hAnsi="Times New Roman" w:cs="Times New Roman"/>
          <w:sz w:val="24"/>
          <w:szCs w:val="24"/>
        </w:rPr>
        <w:t>.</w:t>
      </w:r>
    </w:p>
    <w:p w14:paraId="4CCDACB4" w14:textId="77777777" w:rsidR="00D92DFF" w:rsidRPr="0011267B" w:rsidRDefault="0099035D"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До</w:t>
      </w:r>
      <w:r w:rsidR="00D92DFF" w:rsidRPr="0011267B">
        <w:rPr>
          <w:rFonts w:ascii="Times New Roman" w:hAnsi="Times New Roman" w:cs="Times New Roman"/>
          <w:sz w:val="24"/>
          <w:szCs w:val="24"/>
        </w:rPr>
        <w:t>даје се став 2, који гласи:</w:t>
      </w:r>
    </w:p>
    <w:p w14:paraId="09675B86" w14:textId="77777777" w:rsidR="00D92DFF" w:rsidRPr="0011267B" w:rsidRDefault="00D92DFF" w:rsidP="00D92DFF">
      <w:pPr>
        <w:pStyle w:val="NoSpacing"/>
        <w:rPr>
          <w:rFonts w:ascii="Times New Roman" w:hAnsi="Times New Roman" w:cs="Times New Roman"/>
          <w:sz w:val="24"/>
          <w:szCs w:val="24"/>
        </w:rPr>
      </w:pPr>
      <w:r w:rsidRPr="0011267B">
        <w:rPr>
          <w:rFonts w:ascii="Times New Roman" w:hAnsi="Times New Roman" w:cs="Times New Roman"/>
          <w:sz w:val="24"/>
          <w:szCs w:val="24"/>
        </w:rPr>
        <w:t>„За прекршај из става 1. овог члана може се изрећи и виша казна од прописане у складу с</w:t>
      </w:r>
      <w:r w:rsidR="0099035D" w:rsidRPr="0011267B">
        <w:rPr>
          <w:rFonts w:ascii="Times New Roman" w:hAnsi="Times New Roman" w:cs="Times New Roman"/>
          <w:sz w:val="24"/>
          <w:szCs w:val="24"/>
        </w:rPr>
        <w:t>а</w:t>
      </w:r>
      <w:r w:rsidRPr="0011267B">
        <w:rPr>
          <w:rFonts w:ascii="Times New Roman" w:hAnsi="Times New Roman" w:cs="Times New Roman"/>
          <w:sz w:val="24"/>
          <w:szCs w:val="24"/>
        </w:rPr>
        <w:t xml:space="preserve"> чланом 39. став 4. Закон</w:t>
      </w:r>
      <w:r w:rsidR="00871253" w:rsidRPr="0011267B">
        <w:rPr>
          <w:rFonts w:ascii="Times New Roman" w:hAnsi="Times New Roman" w:cs="Times New Roman"/>
          <w:sz w:val="24"/>
          <w:szCs w:val="24"/>
        </w:rPr>
        <w:t>а о прекршајима.”</w:t>
      </w:r>
      <w:r w:rsidRPr="0011267B">
        <w:rPr>
          <w:rFonts w:ascii="Times New Roman" w:hAnsi="Times New Roman" w:cs="Times New Roman"/>
          <w:sz w:val="24"/>
          <w:szCs w:val="24"/>
        </w:rPr>
        <w:t>.</w:t>
      </w:r>
    </w:p>
    <w:p w14:paraId="5D2EC6E5" w14:textId="77777777" w:rsidR="00CF3AD0" w:rsidRPr="0011267B" w:rsidRDefault="00CF3AD0" w:rsidP="00D92DFF">
      <w:pPr>
        <w:pStyle w:val="NoSpacing"/>
        <w:rPr>
          <w:rFonts w:ascii="Times New Roman" w:hAnsi="Times New Roman" w:cs="Times New Roman"/>
          <w:sz w:val="24"/>
          <w:szCs w:val="24"/>
        </w:rPr>
      </w:pPr>
    </w:p>
    <w:p w14:paraId="66912744" w14:textId="77777777" w:rsidR="00CF3AD0" w:rsidRPr="0011267B" w:rsidRDefault="00A10D99" w:rsidP="00871253">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t>Члан 41</w:t>
      </w:r>
      <w:r w:rsidR="00CF3AD0" w:rsidRPr="0011267B">
        <w:rPr>
          <w:rFonts w:ascii="Times New Roman" w:hAnsi="Times New Roman" w:cs="Times New Roman"/>
          <w:sz w:val="24"/>
          <w:szCs w:val="24"/>
        </w:rPr>
        <w:t>.</w:t>
      </w:r>
    </w:p>
    <w:p w14:paraId="699C4101" w14:textId="77777777" w:rsidR="00CF3AD0" w:rsidRPr="0011267B" w:rsidRDefault="00CF3AD0" w:rsidP="005E0551">
      <w:pPr>
        <w:pStyle w:val="NoSpacing"/>
        <w:ind w:firstLine="0"/>
        <w:rPr>
          <w:rFonts w:ascii="Times New Roman" w:hAnsi="Times New Roman" w:cs="Times New Roman"/>
          <w:sz w:val="24"/>
          <w:szCs w:val="24"/>
        </w:rPr>
      </w:pPr>
      <w:r w:rsidRPr="0011267B">
        <w:rPr>
          <w:rFonts w:ascii="Times New Roman" w:hAnsi="Times New Roman" w:cs="Times New Roman"/>
          <w:sz w:val="24"/>
          <w:szCs w:val="24"/>
        </w:rPr>
        <w:tab/>
        <w:t>У ч</w:t>
      </w:r>
      <w:r w:rsidR="00871253" w:rsidRPr="0011267B">
        <w:rPr>
          <w:rFonts w:ascii="Times New Roman" w:hAnsi="Times New Roman" w:cs="Times New Roman"/>
          <w:sz w:val="24"/>
          <w:szCs w:val="24"/>
        </w:rPr>
        <w:t xml:space="preserve">лану 123. </w:t>
      </w:r>
      <w:r w:rsidR="0099035D" w:rsidRPr="0011267B">
        <w:rPr>
          <w:rFonts w:ascii="Times New Roman" w:hAnsi="Times New Roman" w:cs="Times New Roman"/>
          <w:sz w:val="24"/>
          <w:szCs w:val="24"/>
        </w:rPr>
        <w:t xml:space="preserve">после става 1. </w:t>
      </w:r>
      <w:r w:rsidR="00871253" w:rsidRPr="0011267B">
        <w:rPr>
          <w:rFonts w:ascii="Times New Roman" w:hAnsi="Times New Roman" w:cs="Times New Roman"/>
          <w:sz w:val="24"/>
          <w:szCs w:val="24"/>
        </w:rPr>
        <w:t>додаје се нови став 2,</w:t>
      </w:r>
      <w:r w:rsidRPr="0011267B">
        <w:rPr>
          <w:rFonts w:ascii="Times New Roman" w:hAnsi="Times New Roman" w:cs="Times New Roman"/>
          <w:sz w:val="24"/>
          <w:szCs w:val="24"/>
        </w:rPr>
        <w:t xml:space="preserve"> који гласи:</w:t>
      </w:r>
    </w:p>
    <w:p w14:paraId="2A76B362" w14:textId="77777777" w:rsidR="00330399" w:rsidRPr="0011267B" w:rsidRDefault="00CF3AD0" w:rsidP="005E0551">
      <w:pPr>
        <w:pStyle w:val="NoSpacing"/>
        <w:ind w:firstLine="0"/>
        <w:rPr>
          <w:rFonts w:ascii="Times New Roman" w:hAnsi="Times New Roman" w:cs="Times New Roman"/>
          <w:sz w:val="24"/>
          <w:szCs w:val="24"/>
        </w:rPr>
      </w:pPr>
      <w:r w:rsidRPr="0011267B">
        <w:rPr>
          <w:rFonts w:ascii="Times New Roman" w:hAnsi="Times New Roman" w:cs="Times New Roman"/>
          <w:sz w:val="24"/>
          <w:szCs w:val="24"/>
        </w:rPr>
        <w:tab/>
        <w:t>„Ако против одлуке из става 1. овог члана постоји право жалбе или другог правног средства, орган из тог става одмах објављује на својој интернет презентацији ту информацију и све накнадне информације о исходу такве жалбе, односно другог правног средства, као и обавештење о свакој одлуци којом се поништава претходна одлука о изрицању мере и/или казне.</w:t>
      </w:r>
      <w:r w:rsidR="00871253" w:rsidRPr="0011267B">
        <w:rPr>
          <w:rFonts w:ascii="Times New Roman" w:hAnsi="Times New Roman" w:cs="Times New Roman"/>
          <w:sz w:val="24"/>
          <w:szCs w:val="24"/>
        </w:rPr>
        <w:t>”.</w:t>
      </w:r>
    </w:p>
    <w:p w14:paraId="26CC7F49" w14:textId="77777777" w:rsidR="0006165B" w:rsidRPr="0011267B" w:rsidRDefault="0006165B" w:rsidP="005E0551">
      <w:pPr>
        <w:pStyle w:val="NoSpacing"/>
        <w:ind w:firstLine="0"/>
        <w:rPr>
          <w:rFonts w:ascii="Times New Roman" w:hAnsi="Times New Roman" w:cs="Times New Roman"/>
          <w:sz w:val="24"/>
          <w:szCs w:val="24"/>
        </w:rPr>
      </w:pPr>
      <w:r w:rsidRPr="0011267B">
        <w:rPr>
          <w:rFonts w:ascii="Times New Roman" w:hAnsi="Times New Roman" w:cs="Times New Roman"/>
          <w:sz w:val="24"/>
          <w:szCs w:val="24"/>
        </w:rPr>
        <w:tab/>
        <w:t>Досадашњи ст.</w:t>
      </w:r>
      <w:r w:rsidR="0099035D" w:rsidRPr="0011267B">
        <w:rPr>
          <w:rFonts w:ascii="Times New Roman" w:hAnsi="Times New Roman" w:cs="Times New Roman"/>
          <w:sz w:val="24"/>
          <w:szCs w:val="24"/>
        </w:rPr>
        <w:t xml:space="preserve"> </w:t>
      </w:r>
      <w:r w:rsidRPr="0011267B">
        <w:rPr>
          <w:rFonts w:ascii="Times New Roman" w:hAnsi="Times New Roman" w:cs="Times New Roman"/>
          <w:sz w:val="24"/>
          <w:szCs w:val="24"/>
        </w:rPr>
        <w:t>2</w:t>
      </w:r>
      <w:r w:rsidR="0099035D"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99035D" w:rsidRPr="0011267B">
        <w:rPr>
          <w:rFonts w:ascii="Times New Roman" w:hAnsi="Times New Roman" w:cs="Times New Roman"/>
          <w:sz w:val="24"/>
          <w:szCs w:val="24"/>
        </w:rPr>
        <w:t xml:space="preserve"> </w:t>
      </w:r>
      <w:r w:rsidRPr="0011267B">
        <w:rPr>
          <w:rFonts w:ascii="Times New Roman" w:hAnsi="Times New Roman" w:cs="Times New Roman"/>
          <w:sz w:val="24"/>
          <w:szCs w:val="24"/>
        </w:rPr>
        <w:t xml:space="preserve">7. постају </w:t>
      </w:r>
      <w:r w:rsidR="0099035D" w:rsidRPr="0011267B">
        <w:rPr>
          <w:rFonts w:ascii="Times New Roman" w:hAnsi="Times New Roman" w:cs="Times New Roman"/>
          <w:sz w:val="24"/>
          <w:szCs w:val="24"/>
        </w:rPr>
        <w:t xml:space="preserve">ст. </w:t>
      </w:r>
      <w:r w:rsidRPr="0011267B">
        <w:rPr>
          <w:rFonts w:ascii="Times New Roman" w:hAnsi="Times New Roman" w:cs="Times New Roman"/>
          <w:sz w:val="24"/>
          <w:szCs w:val="24"/>
        </w:rPr>
        <w:t>3</w:t>
      </w:r>
      <w:r w:rsidR="0099035D" w:rsidRPr="0011267B">
        <w:rPr>
          <w:rFonts w:ascii="Times New Roman" w:hAnsi="Times New Roman" w:cs="Times New Roman"/>
          <w:sz w:val="24"/>
          <w:szCs w:val="24"/>
        </w:rPr>
        <w:t xml:space="preserve"> </w:t>
      </w:r>
      <w:r w:rsidRPr="0011267B">
        <w:rPr>
          <w:rFonts w:ascii="Times New Roman" w:hAnsi="Times New Roman" w:cs="Times New Roman"/>
          <w:sz w:val="24"/>
          <w:szCs w:val="24"/>
        </w:rPr>
        <w:t>-</w:t>
      </w:r>
      <w:r w:rsidR="0099035D" w:rsidRPr="0011267B">
        <w:rPr>
          <w:rFonts w:ascii="Times New Roman" w:hAnsi="Times New Roman" w:cs="Times New Roman"/>
          <w:sz w:val="24"/>
          <w:szCs w:val="24"/>
        </w:rPr>
        <w:t xml:space="preserve"> </w:t>
      </w:r>
      <w:r w:rsidRPr="0011267B">
        <w:rPr>
          <w:rFonts w:ascii="Times New Roman" w:hAnsi="Times New Roman" w:cs="Times New Roman"/>
          <w:sz w:val="24"/>
          <w:szCs w:val="24"/>
        </w:rPr>
        <w:t>8.</w:t>
      </w:r>
    </w:p>
    <w:p w14:paraId="0E3BCE57" w14:textId="77777777" w:rsidR="00CF3AD0" w:rsidRPr="0011267B" w:rsidRDefault="00CF3AD0" w:rsidP="005E0551">
      <w:pPr>
        <w:pStyle w:val="NoSpacing"/>
        <w:ind w:firstLine="0"/>
        <w:rPr>
          <w:rFonts w:ascii="Times New Roman" w:hAnsi="Times New Roman" w:cs="Times New Roman"/>
          <w:sz w:val="24"/>
          <w:szCs w:val="24"/>
        </w:rPr>
      </w:pPr>
    </w:p>
    <w:p w14:paraId="2767A9A3" w14:textId="77777777" w:rsidR="006727E6" w:rsidRPr="0011267B" w:rsidRDefault="006727E6" w:rsidP="00330399">
      <w:pPr>
        <w:pStyle w:val="NoSpacing"/>
        <w:ind w:right="929"/>
        <w:jc w:val="center"/>
        <w:rPr>
          <w:rFonts w:ascii="Times New Roman" w:hAnsi="Times New Roman" w:cs="Times New Roman"/>
          <w:sz w:val="24"/>
          <w:szCs w:val="24"/>
        </w:rPr>
      </w:pPr>
      <w:r w:rsidRPr="0011267B">
        <w:rPr>
          <w:rFonts w:ascii="Times New Roman" w:hAnsi="Times New Roman" w:cs="Times New Roman"/>
          <w:sz w:val="24"/>
          <w:szCs w:val="24"/>
        </w:rPr>
        <w:t>Члан</w:t>
      </w:r>
      <w:r w:rsidR="0021091C" w:rsidRPr="0011267B">
        <w:rPr>
          <w:rFonts w:ascii="Times New Roman" w:hAnsi="Times New Roman" w:cs="Times New Roman"/>
          <w:sz w:val="24"/>
          <w:szCs w:val="24"/>
        </w:rPr>
        <w:t xml:space="preserve"> </w:t>
      </w:r>
      <w:r w:rsidR="00A10D99" w:rsidRPr="0011267B">
        <w:rPr>
          <w:rFonts w:ascii="Times New Roman" w:hAnsi="Times New Roman" w:cs="Times New Roman"/>
          <w:sz w:val="24"/>
          <w:szCs w:val="24"/>
        </w:rPr>
        <w:t>42</w:t>
      </w:r>
      <w:r w:rsidRPr="0011267B">
        <w:rPr>
          <w:rFonts w:ascii="Times New Roman" w:hAnsi="Times New Roman" w:cs="Times New Roman"/>
          <w:sz w:val="24"/>
          <w:szCs w:val="24"/>
        </w:rPr>
        <w:t>.</w:t>
      </w:r>
    </w:p>
    <w:p w14:paraId="4EE39760" w14:textId="77777777" w:rsidR="006727E6" w:rsidRPr="0011267B" w:rsidRDefault="006727E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Прописи донети на основу Закона о спречавању прања новца и финансирања тероризма („Службени гласник РС”, бр. 113/17, 91/19, 153/20</w:t>
      </w:r>
      <w:r w:rsidR="0021091C" w:rsidRPr="0011267B">
        <w:rPr>
          <w:rFonts w:ascii="Times New Roman" w:hAnsi="Times New Roman" w:cs="Times New Roman"/>
          <w:sz w:val="24"/>
          <w:szCs w:val="24"/>
        </w:rPr>
        <w:t>,</w:t>
      </w:r>
      <w:r w:rsidRPr="0011267B">
        <w:rPr>
          <w:rFonts w:ascii="Times New Roman" w:hAnsi="Times New Roman" w:cs="Times New Roman"/>
          <w:sz w:val="24"/>
          <w:szCs w:val="24"/>
        </w:rPr>
        <w:t xml:space="preserve"> 92/23</w:t>
      </w:r>
      <w:r w:rsidR="0021091C" w:rsidRPr="0011267B">
        <w:rPr>
          <w:rFonts w:ascii="Times New Roman" w:hAnsi="Times New Roman" w:cs="Times New Roman"/>
          <w:sz w:val="24"/>
          <w:szCs w:val="24"/>
        </w:rPr>
        <w:t xml:space="preserve"> и 94/24</w:t>
      </w:r>
      <w:r w:rsidRPr="0011267B">
        <w:rPr>
          <w:rFonts w:ascii="Times New Roman" w:hAnsi="Times New Roman" w:cs="Times New Roman"/>
          <w:sz w:val="24"/>
          <w:szCs w:val="24"/>
        </w:rPr>
        <w:t xml:space="preserve">) ускладиће се са одредбама овог закона у року од три месеца од дана ступања на снагу овог закона. </w:t>
      </w:r>
    </w:p>
    <w:p w14:paraId="0C330A75" w14:textId="77777777" w:rsidR="00330399" w:rsidRPr="0011267B" w:rsidRDefault="006727E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 xml:space="preserve">Обвезник у смислу Закона о спречавању прања новца и финансирања тероризма („Службени гласник РС”, бр. 113/17, 91/19, </w:t>
      </w:r>
      <w:r w:rsidR="0021091C" w:rsidRPr="0011267B">
        <w:rPr>
          <w:rFonts w:ascii="Times New Roman" w:hAnsi="Times New Roman" w:cs="Times New Roman"/>
          <w:sz w:val="24"/>
          <w:szCs w:val="24"/>
        </w:rPr>
        <w:t>153/20, 92/23 и 94/24</w:t>
      </w:r>
      <w:r w:rsidRPr="0011267B">
        <w:rPr>
          <w:rFonts w:ascii="Times New Roman" w:hAnsi="Times New Roman" w:cs="Times New Roman"/>
          <w:sz w:val="24"/>
          <w:szCs w:val="24"/>
        </w:rPr>
        <w:t>) је дужан да своја унутрашња акта усклади са овим законом у року од шест месеци од дан</w:t>
      </w:r>
      <w:r w:rsidR="00330399" w:rsidRPr="0011267B">
        <w:rPr>
          <w:rFonts w:ascii="Times New Roman" w:hAnsi="Times New Roman" w:cs="Times New Roman"/>
          <w:sz w:val="24"/>
          <w:szCs w:val="24"/>
        </w:rPr>
        <w:t>а ступања на снагу овог закона.</w:t>
      </w:r>
    </w:p>
    <w:p w14:paraId="1D24D00C" w14:textId="77777777" w:rsidR="00330399" w:rsidRPr="0011267B" w:rsidRDefault="008B3332"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p>
    <w:p w14:paraId="284E0FE9" w14:textId="77777777" w:rsidR="006727E6" w:rsidRPr="0011267B" w:rsidRDefault="00330399"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Pr="0011267B">
        <w:rPr>
          <w:rFonts w:ascii="Times New Roman" w:hAnsi="Times New Roman" w:cs="Times New Roman"/>
          <w:sz w:val="24"/>
          <w:szCs w:val="24"/>
        </w:rPr>
        <w:tab/>
      </w:r>
      <w:r w:rsidR="006727E6" w:rsidRPr="0011267B">
        <w:rPr>
          <w:rFonts w:ascii="Times New Roman" w:hAnsi="Times New Roman" w:cs="Times New Roman"/>
          <w:sz w:val="24"/>
          <w:szCs w:val="24"/>
        </w:rPr>
        <w:t xml:space="preserve">Члан </w:t>
      </w:r>
      <w:r w:rsidR="00A10D99" w:rsidRPr="0011267B">
        <w:rPr>
          <w:rFonts w:ascii="Times New Roman" w:hAnsi="Times New Roman" w:cs="Times New Roman"/>
          <w:sz w:val="24"/>
          <w:szCs w:val="24"/>
        </w:rPr>
        <w:t>43</w:t>
      </w:r>
      <w:r w:rsidR="006727E6" w:rsidRPr="0011267B">
        <w:rPr>
          <w:rFonts w:ascii="Times New Roman" w:hAnsi="Times New Roman" w:cs="Times New Roman"/>
          <w:sz w:val="24"/>
          <w:szCs w:val="24"/>
        </w:rPr>
        <w:t>.</w:t>
      </w:r>
    </w:p>
    <w:p w14:paraId="55C53649" w14:textId="77777777" w:rsidR="006727E6" w:rsidRPr="0011267B" w:rsidRDefault="006727E6" w:rsidP="00330399">
      <w:pPr>
        <w:pStyle w:val="NoSpacing"/>
        <w:rPr>
          <w:rFonts w:ascii="Times New Roman" w:hAnsi="Times New Roman" w:cs="Times New Roman"/>
          <w:sz w:val="24"/>
          <w:szCs w:val="24"/>
        </w:rPr>
      </w:pPr>
      <w:r w:rsidRPr="0011267B">
        <w:rPr>
          <w:rFonts w:ascii="Times New Roman" w:hAnsi="Times New Roman" w:cs="Times New Roman"/>
          <w:sz w:val="24"/>
          <w:szCs w:val="24"/>
        </w:rPr>
        <w:t>Овај закон ступа на снагу осмог дана од</w:t>
      </w:r>
      <w:r w:rsidR="00791D53" w:rsidRPr="0011267B">
        <w:rPr>
          <w:rFonts w:ascii="Times New Roman" w:hAnsi="Times New Roman" w:cs="Times New Roman"/>
          <w:sz w:val="24"/>
          <w:szCs w:val="24"/>
        </w:rPr>
        <w:t xml:space="preserve"> дана</w:t>
      </w:r>
      <w:r w:rsidRPr="0011267B">
        <w:rPr>
          <w:rFonts w:ascii="Times New Roman" w:hAnsi="Times New Roman" w:cs="Times New Roman"/>
          <w:sz w:val="24"/>
          <w:szCs w:val="24"/>
        </w:rPr>
        <w:t xml:space="preserve"> објављивања у „Служб</w:t>
      </w:r>
      <w:r w:rsidR="00396D1D" w:rsidRPr="0011267B">
        <w:rPr>
          <w:rFonts w:ascii="Times New Roman" w:hAnsi="Times New Roman" w:cs="Times New Roman"/>
          <w:sz w:val="24"/>
          <w:szCs w:val="24"/>
        </w:rPr>
        <w:t xml:space="preserve">еном гласнику Републике Србије”, осим </w:t>
      </w:r>
      <w:r w:rsidR="00A7623A" w:rsidRPr="0011267B">
        <w:rPr>
          <w:rFonts w:ascii="Times New Roman" w:hAnsi="Times New Roman" w:cs="Times New Roman"/>
          <w:sz w:val="24"/>
          <w:szCs w:val="24"/>
        </w:rPr>
        <w:t>одредбе новоизмењеног члана 8</w:t>
      </w:r>
      <w:r w:rsidR="00B01434" w:rsidRPr="0011267B">
        <w:rPr>
          <w:rFonts w:ascii="Times New Roman" w:hAnsi="Times New Roman" w:cs="Times New Roman"/>
          <w:sz w:val="24"/>
          <w:szCs w:val="24"/>
        </w:rPr>
        <w:t>1. став 3</w:t>
      </w:r>
      <w:r w:rsidR="00F767BE" w:rsidRPr="0011267B">
        <w:rPr>
          <w:rFonts w:ascii="Times New Roman" w:hAnsi="Times New Roman" w:cs="Times New Roman"/>
          <w:sz w:val="24"/>
          <w:szCs w:val="24"/>
        </w:rPr>
        <w:t xml:space="preserve">. </w:t>
      </w:r>
      <w:r w:rsidR="00A7623A" w:rsidRPr="0011267B">
        <w:rPr>
          <w:rFonts w:ascii="Times New Roman" w:hAnsi="Times New Roman" w:cs="Times New Roman"/>
          <w:sz w:val="24"/>
          <w:szCs w:val="24"/>
        </w:rPr>
        <w:t xml:space="preserve"> у члану 21. </w:t>
      </w:r>
      <w:r w:rsidR="00F767BE" w:rsidRPr="0011267B">
        <w:rPr>
          <w:rFonts w:ascii="Times New Roman" w:hAnsi="Times New Roman" w:cs="Times New Roman"/>
          <w:sz w:val="24"/>
          <w:szCs w:val="24"/>
        </w:rPr>
        <w:t>овог закона, која</w:t>
      </w:r>
      <w:r w:rsidR="00B01434" w:rsidRPr="0011267B">
        <w:rPr>
          <w:rFonts w:ascii="Times New Roman" w:hAnsi="Times New Roman" w:cs="Times New Roman"/>
          <w:sz w:val="24"/>
          <w:szCs w:val="24"/>
        </w:rPr>
        <w:t xml:space="preserve"> се примењује од дана приступања Републике Србије Европској унији. </w:t>
      </w:r>
    </w:p>
    <w:sectPr w:rsidR="006727E6" w:rsidRPr="0011267B" w:rsidSect="00FF580C">
      <w:headerReference w:type="default" r:id="rId8"/>
      <w:headerReference w:type="first" r:id="rId9"/>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AA90A" w14:textId="77777777" w:rsidR="00335AEE" w:rsidRDefault="00335AEE" w:rsidP="00FF580C">
      <w:pPr>
        <w:spacing w:after="0"/>
      </w:pPr>
      <w:r>
        <w:separator/>
      </w:r>
    </w:p>
  </w:endnote>
  <w:endnote w:type="continuationSeparator" w:id="0">
    <w:p w14:paraId="7B6285B6" w14:textId="77777777" w:rsidR="00335AEE" w:rsidRDefault="00335AEE" w:rsidP="00FF58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B1F3D" w14:textId="77777777" w:rsidR="00335AEE" w:rsidRDefault="00335AEE" w:rsidP="00FF580C">
      <w:pPr>
        <w:spacing w:after="0"/>
      </w:pPr>
      <w:r>
        <w:separator/>
      </w:r>
    </w:p>
  </w:footnote>
  <w:footnote w:type="continuationSeparator" w:id="0">
    <w:p w14:paraId="0998D21C" w14:textId="77777777" w:rsidR="00335AEE" w:rsidRDefault="00335AEE" w:rsidP="00FF58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317325"/>
      <w:docPartObj>
        <w:docPartGallery w:val="Page Numbers (Top of Page)"/>
        <w:docPartUnique/>
      </w:docPartObj>
    </w:sdtPr>
    <w:sdtEndPr>
      <w:rPr>
        <w:noProof/>
      </w:rPr>
    </w:sdtEndPr>
    <w:sdtContent>
      <w:p w14:paraId="29027381" w14:textId="77777777" w:rsidR="00EE6AE5" w:rsidRDefault="00EE6AE5">
        <w:pPr>
          <w:pStyle w:val="Header"/>
          <w:jc w:val="center"/>
        </w:pPr>
        <w:r>
          <w:fldChar w:fldCharType="begin"/>
        </w:r>
        <w:r>
          <w:instrText xml:space="preserve"> PAGE   \* MERGEFORMAT </w:instrText>
        </w:r>
        <w:r>
          <w:fldChar w:fldCharType="separate"/>
        </w:r>
        <w:r w:rsidR="000C0645">
          <w:rPr>
            <w:noProof/>
          </w:rPr>
          <w:t>13</w:t>
        </w:r>
        <w:r>
          <w:rPr>
            <w:noProof/>
          </w:rPr>
          <w:fldChar w:fldCharType="end"/>
        </w:r>
      </w:p>
    </w:sdtContent>
  </w:sdt>
  <w:p w14:paraId="5E15F759" w14:textId="77777777" w:rsidR="00EE6AE5" w:rsidRDefault="00EE6A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74CC" w14:textId="77777777" w:rsidR="00EE6AE5" w:rsidRDefault="00EE6AE5" w:rsidP="00751048">
    <w:pPr>
      <w:pStyle w:val="Header"/>
      <w:ind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2366B"/>
    <w:multiLevelType w:val="hybridMultilevel"/>
    <w:tmpl w:val="949A5808"/>
    <w:lvl w:ilvl="0" w:tplc="FC3E5E1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661512D2"/>
    <w:multiLevelType w:val="hybridMultilevel"/>
    <w:tmpl w:val="86B69C70"/>
    <w:lvl w:ilvl="0" w:tplc="CD92EBB8">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num w:numId="1" w16cid:durableId="1772621678">
    <w:abstractNumId w:val="0"/>
  </w:num>
  <w:num w:numId="2" w16cid:durableId="680007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7F0"/>
    <w:rsid w:val="00036708"/>
    <w:rsid w:val="0004067E"/>
    <w:rsid w:val="000521A2"/>
    <w:rsid w:val="0006165B"/>
    <w:rsid w:val="00062E4A"/>
    <w:rsid w:val="0007324A"/>
    <w:rsid w:val="0007520C"/>
    <w:rsid w:val="000829E3"/>
    <w:rsid w:val="00095EE4"/>
    <w:rsid w:val="000A1376"/>
    <w:rsid w:val="000A4A53"/>
    <w:rsid w:val="000A54D8"/>
    <w:rsid w:val="000B6B62"/>
    <w:rsid w:val="000C0645"/>
    <w:rsid w:val="000C4C7A"/>
    <w:rsid w:val="000E555C"/>
    <w:rsid w:val="001015B7"/>
    <w:rsid w:val="00102128"/>
    <w:rsid w:val="00106C76"/>
    <w:rsid w:val="001107BA"/>
    <w:rsid w:val="0011267B"/>
    <w:rsid w:val="00117187"/>
    <w:rsid w:val="00120FA7"/>
    <w:rsid w:val="00121451"/>
    <w:rsid w:val="00121E46"/>
    <w:rsid w:val="00124104"/>
    <w:rsid w:val="00124EB0"/>
    <w:rsid w:val="0012635A"/>
    <w:rsid w:val="00126861"/>
    <w:rsid w:val="001307DE"/>
    <w:rsid w:val="001309ED"/>
    <w:rsid w:val="001328AD"/>
    <w:rsid w:val="001377C6"/>
    <w:rsid w:val="00143CD8"/>
    <w:rsid w:val="00153A69"/>
    <w:rsid w:val="00155252"/>
    <w:rsid w:val="00156C8F"/>
    <w:rsid w:val="00187419"/>
    <w:rsid w:val="00192814"/>
    <w:rsid w:val="0019470D"/>
    <w:rsid w:val="001A1A69"/>
    <w:rsid w:val="001A79FD"/>
    <w:rsid w:val="001B1A2C"/>
    <w:rsid w:val="001B7DFD"/>
    <w:rsid w:val="001C29FA"/>
    <w:rsid w:val="001C716C"/>
    <w:rsid w:val="001D397C"/>
    <w:rsid w:val="001E4EBC"/>
    <w:rsid w:val="0020347B"/>
    <w:rsid w:val="0020388E"/>
    <w:rsid w:val="00206FA1"/>
    <w:rsid w:val="0021091C"/>
    <w:rsid w:val="00216754"/>
    <w:rsid w:val="0022089B"/>
    <w:rsid w:val="00222DC4"/>
    <w:rsid w:val="002350F1"/>
    <w:rsid w:val="00243231"/>
    <w:rsid w:val="00260564"/>
    <w:rsid w:val="002664CF"/>
    <w:rsid w:val="00270DF5"/>
    <w:rsid w:val="00285F93"/>
    <w:rsid w:val="00293F2D"/>
    <w:rsid w:val="002948D1"/>
    <w:rsid w:val="00297CB0"/>
    <w:rsid w:val="002A1E8B"/>
    <w:rsid w:val="002A6156"/>
    <w:rsid w:val="002B01ED"/>
    <w:rsid w:val="002F060C"/>
    <w:rsid w:val="00320830"/>
    <w:rsid w:val="0032571A"/>
    <w:rsid w:val="003269D6"/>
    <w:rsid w:val="00330399"/>
    <w:rsid w:val="00335AEE"/>
    <w:rsid w:val="00341825"/>
    <w:rsid w:val="00350412"/>
    <w:rsid w:val="003614EA"/>
    <w:rsid w:val="003663BB"/>
    <w:rsid w:val="0038792A"/>
    <w:rsid w:val="003942E2"/>
    <w:rsid w:val="00396C16"/>
    <w:rsid w:val="00396D1D"/>
    <w:rsid w:val="003A23D0"/>
    <w:rsid w:val="003A7CC0"/>
    <w:rsid w:val="003B078B"/>
    <w:rsid w:val="003B5D17"/>
    <w:rsid w:val="003B7F6E"/>
    <w:rsid w:val="003D2CDD"/>
    <w:rsid w:val="003D4A47"/>
    <w:rsid w:val="003D4AD0"/>
    <w:rsid w:val="003E11D3"/>
    <w:rsid w:val="003E168B"/>
    <w:rsid w:val="003E1826"/>
    <w:rsid w:val="003E2BBC"/>
    <w:rsid w:val="003E5144"/>
    <w:rsid w:val="003E5765"/>
    <w:rsid w:val="003E7F1F"/>
    <w:rsid w:val="003F2802"/>
    <w:rsid w:val="0040479F"/>
    <w:rsid w:val="00404E6A"/>
    <w:rsid w:val="00415A2C"/>
    <w:rsid w:val="004206A1"/>
    <w:rsid w:val="00421023"/>
    <w:rsid w:val="004238C0"/>
    <w:rsid w:val="004310BD"/>
    <w:rsid w:val="004649B3"/>
    <w:rsid w:val="0047114E"/>
    <w:rsid w:val="00471485"/>
    <w:rsid w:val="0047760C"/>
    <w:rsid w:val="00483A3A"/>
    <w:rsid w:val="0048636F"/>
    <w:rsid w:val="00492D04"/>
    <w:rsid w:val="004A3EB7"/>
    <w:rsid w:val="004A6781"/>
    <w:rsid w:val="004B5559"/>
    <w:rsid w:val="004B67A9"/>
    <w:rsid w:val="004C7494"/>
    <w:rsid w:val="004E3413"/>
    <w:rsid w:val="004E3E77"/>
    <w:rsid w:val="004E5061"/>
    <w:rsid w:val="004F31B9"/>
    <w:rsid w:val="005007F0"/>
    <w:rsid w:val="00510100"/>
    <w:rsid w:val="0052160D"/>
    <w:rsid w:val="00522EED"/>
    <w:rsid w:val="0052573E"/>
    <w:rsid w:val="00533FC5"/>
    <w:rsid w:val="00543604"/>
    <w:rsid w:val="00551C1D"/>
    <w:rsid w:val="0055297B"/>
    <w:rsid w:val="00562D0F"/>
    <w:rsid w:val="00581A07"/>
    <w:rsid w:val="005B571C"/>
    <w:rsid w:val="005C5FAA"/>
    <w:rsid w:val="005D316C"/>
    <w:rsid w:val="005E0105"/>
    <w:rsid w:val="005E0551"/>
    <w:rsid w:val="005E3CFA"/>
    <w:rsid w:val="00612265"/>
    <w:rsid w:val="00613CDA"/>
    <w:rsid w:val="006260E3"/>
    <w:rsid w:val="00627DB2"/>
    <w:rsid w:val="00630F34"/>
    <w:rsid w:val="006454DA"/>
    <w:rsid w:val="006538ED"/>
    <w:rsid w:val="00656F5B"/>
    <w:rsid w:val="00656F96"/>
    <w:rsid w:val="006658AA"/>
    <w:rsid w:val="006727E6"/>
    <w:rsid w:val="0068533E"/>
    <w:rsid w:val="0068762A"/>
    <w:rsid w:val="00690978"/>
    <w:rsid w:val="00692931"/>
    <w:rsid w:val="006A3916"/>
    <w:rsid w:val="006A56FD"/>
    <w:rsid w:val="006A73B4"/>
    <w:rsid w:val="006E5C23"/>
    <w:rsid w:val="006F678D"/>
    <w:rsid w:val="00700556"/>
    <w:rsid w:val="00705076"/>
    <w:rsid w:val="00711E09"/>
    <w:rsid w:val="00722F71"/>
    <w:rsid w:val="00726A41"/>
    <w:rsid w:val="007350EF"/>
    <w:rsid w:val="00737E25"/>
    <w:rsid w:val="00746523"/>
    <w:rsid w:val="00750075"/>
    <w:rsid w:val="00751048"/>
    <w:rsid w:val="00755300"/>
    <w:rsid w:val="00775659"/>
    <w:rsid w:val="007821A5"/>
    <w:rsid w:val="00786043"/>
    <w:rsid w:val="00791D53"/>
    <w:rsid w:val="007A4A2A"/>
    <w:rsid w:val="007B6D56"/>
    <w:rsid w:val="007F78A3"/>
    <w:rsid w:val="00800A65"/>
    <w:rsid w:val="00805DA9"/>
    <w:rsid w:val="00807FCF"/>
    <w:rsid w:val="00812220"/>
    <w:rsid w:val="00816468"/>
    <w:rsid w:val="008211F3"/>
    <w:rsid w:val="008275CA"/>
    <w:rsid w:val="00840048"/>
    <w:rsid w:val="00844BB1"/>
    <w:rsid w:val="0084688C"/>
    <w:rsid w:val="00850CBC"/>
    <w:rsid w:val="008513B3"/>
    <w:rsid w:val="00865D97"/>
    <w:rsid w:val="00871253"/>
    <w:rsid w:val="00876FC3"/>
    <w:rsid w:val="00877707"/>
    <w:rsid w:val="00880A1B"/>
    <w:rsid w:val="00884F62"/>
    <w:rsid w:val="00887500"/>
    <w:rsid w:val="008946E7"/>
    <w:rsid w:val="008B07E4"/>
    <w:rsid w:val="008B1B9C"/>
    <w:rsid w:val="008B3332"/>
    <w:rsid w:val="008B4AC1"/>
    <w:rsid w:val="008B6736"/>
    <w:rsid w:val="008C6A5C"/>
    <w:rsid w:val="008C7FDA"/>
    <w:rsid w:val="008F2EE5"/>
    <w:rsid w:val="008F4DC5"/>
    <w:rsid w:val="008F4EE0"/>
    <w:rsid w:val="008F751F"/>
    <w:rsid w:val="00903E3C"/>
    <w:rsid w:val="009065FC"/>
    <w:rsid w:val="00925492"/>
    <w:rsid w:val="00927368"/>
    <w:rsid w:val="00936D83"/>
    <w:rsid w:val="00944AB4"/>
    <w:rsid w:val="00945144"/>
    <w:rsid w:val="009577EF"/>
    <w:rsid w:val="0099035D"/>
    <w:rsid w:val="00993E8B"/>
    <w:rsid w:val="00994851"/>
    <w:rsid w:val="009C20B9"/>
    <w:rsid w:val="009D3C02"/>
    <w:rsid w:val="00A10D99"/>
    <w:rsid w:val="00A212C9"/>
    <w:rsid w:val="00A312B9"/>
    <w:rsid w:val="00A37825"/>
    <w:rsid w:val="00A46033"/>
    <w:rsid w:val="00A479B0"/>
    <w:rsid w:val="00A537C3"/>
    <w:rsid w:val="00A62BA4"/>
    <w:rsid w:val="00A700AF"/>
    <w:rsid w:val="00A72991"/>
    <w:rsid w:val="00A7623A"/>
    <w:rsid w:val="00A90FCE"/>
    <w:rsid w:val="00A92FB8"/>
    <w:rsid w:val="00A94528"/>
    <w:rsid w:val="00AA01D4"/>
    <w:rsid w:val="00AB23BE"/>
    <w:rsid w:val="00AB460D"/>
    <w:rsid w:val="00AC3717"/>
    <w:rsid w:val="00AC79AB"/>
    <w:rsid w:val="00AE2300"/>
    <w:rsid w:val="00AE6952"/>
    <w:rsid w:val="00AF54D6"/>
    <w:rsid w:val="00B01434"/>
    <w:rsid w:val="00B04854"/>
    <w:rsid w:val="00B066F9"/>
    <w:rsid w:val="00B152AC"/>
    <w:rsid w:val="00B26069"/>
    <w:rsid w:val="00B47C97"/>
    <w:rsid w:val="00B60959"/>
    <w:rsid w:val="00B656C4"/>
    <w:rsid w:val="00B740F9"/>
    <w:rsid w:val="00B775C1"/>
    <w:rsid w:val="00B944F9"/>
    <w:rsid w:val="00BA1196"/>
    <w:rsid w:val="00BE17E2"/>
    <w:rsid w:val="00BE7BE3"/>
    <w:rsid w:val="00C22B8D"/>
    <w:rsid w:val="00C2454D"/>
    <w:rsid w:val="00C302EA"/>
    <w:rsid w:val="00C4228C"/>
    <w:rsid w:val="00C5617C"/>
    <w:rsid w:val="00C57787"/>
    <w:rsid w:val="00C67B7C"/>
    <w:rsid w:val="00C73576"/>
    <w:rsid w:val="00C74F9F"/>
    <w:rsid w:val="00C7691F"/>
    <w:rsid w:val="00C8225D"/>
    <w:rsid w:val="00C8270A"/>
    <w:rsid w:val="00C91C6D"/>
    <w:rsid w:val="00C92861"/>
    <w:rsid w:val="00CA3AA4"/>
    <w:rsid w:val="00CB05C2"/>
    <w:rsid w:val="00CB0A73"/>
    <w:rsid w:val="00CB383B"/>
    <w:rsid w:val="00CD24C1"/>
    <w:rsid w:val="00CF080F"/>
    <w:rsid w:val="00CF3AD0"/>
    <w:rsid w:val="00D14C24"/>
    <w:rsid w:val="00D249FA"/>
    <w:rsid w:val="00D34104"/>
    <w:rsid w:val="00D42A21"/>
    <w:rsid w:val="00D432D1"/>
    <w:rsid w:val="00D46211"/>
    <w:rsid w:val="00D508AA"/>
    <w:rsid w:val="00D71F28"/>
    <w:rsid w:val="00D777F2"/>
    <w:rsid w:val="00D87341"/>
    <w:rsid w:val="00D90D01"/>
    <w:rsid w:val="00D91CB8"/>
    <w:rsid w:val="00D92DFF"/>
    <w:rsid w:val="00D935DE"/>
    <w:rsid w:val="00DA1A93"/>
    <w:rsid w:val="00DA2672"/>
    <w:rsid w:val="00DA43B3"/>
    <w:rsid w:val="00DA513E"/>
    <w:rsid w:val="00DB0DE5"/>
    <w:rsid w:val="00DC6B3D"/>
    <w:rsid w:val="00DD13CC"/>
    <w:rsid w:val="00DE375E"/>
    <w:rsid w:val="00DE66D8"/>
    <w:rsid w:val="00E00C9E"/>
    <w:rsid w:val="00E01101"/>
    <w:rsid w:val="00E03139"/>
    <w:rsid w:val="00E03619"/>
    <w:rsid w:val="00E31484"/>
    <w:rsid w:val="00E3407A"/>
    <w:rsid w:val="00E56A1B"/>
    <w:rsid w:val="00E571F2"/>
    <w:rsid w:val="00E62E35"/>
    <w:rsid w:val="00E71F46"/>
    <w:rsid w:val="00E82017"/>
    <w:rsid w:val="00E9231A"/>
    <w:rsid w:val="00E9244B"/>
    <w:rsid w:val="00E928A1"/>
    <w:rsid w:val="00E93625"/>
    <w:rsid w:val="00EA0B40"/>
    <w:rsid w:val="00EB4B6F"/>
    <w:rsid w:val="00ED7A30"/>
    <w:rsid w:val="00EE1CD8"/>
    <w:rsid w:val="00EE6AE5"/>
    <w:rsid w:val="00EF3087"/>
    <w:rsid w:val="00F04DD8"/>
    <w:rsid w:val="00F07F76"/>
    <w:rsid w:val="00F21672"/>
    <w:rsid w:val="00F45B13"/>
    <w:rsid w:val="00F555B9"/>
    <w:rsid w:val="00F66761"/>
    <w:rsid w:val="00F67CD0"/>
    <w:rsid w:val="00F75461"/>
    <w:rsid w:val="00F767BE"/>
    <w:rsid w:val="00F82078"/>
    <w:rsid w:val="00F84DD0"/>
    <w:rsid w:val="00F91A63"/>
    <w:rsid w:val="00F95BD9"/>
    <w:rsid w:val="00F96E2D"/>
    <w:rsid w:val="00FA0E9F"/>
    <w:rsid w:val="00FA2329"/>
    <w:rsid w:val="00FA444D"/>
    <w:rsid w:val="00FA63D6"/>
    <w:rsid w:val="00FA70EA"/>
    <w:rsid w:val="00FB2DE8"/>
    <w:rsid w:val="00FB52EC"/>
    <w:rsid w:val="00FB61BD"/>
    <w:rsid w:val="00FB6B68"/>
    <w:rsid w:val="00FC069D"/>
    <w:rsid w:val="00FC4D7E"/>
    <w:rsid w:val="00FD0B4A"/>
    <w:rsid w:val="00FE5EE6"/>
    <w:rsid w:val="00FE6538"/>
    <w:rsid w:val="00FF1C49"/>
    <w:rsid w:val="00FF4961"/>
    <w:rsid w:val="00FF5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6CA38"/>
  <w15:docId w15:val="{4B05D49B-2CAC-495C-A6B0-90B7F0B3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gency FB" w:eastAsia="Calibri" w:hAnsi="Agency FB"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3B4"/>
    <w:pPr>
      <w:tabs>
        <w:tab w:val="left" w:pos="1080"/>
      </w:tabs>
      <w:spacing w:after="120"/>
      <w:ind w:firstLine="720"/>
      <w:jc w:val="both"/>
    </w:pPr>
    <w:rPr>
      <w:rFonts w:ascii="Arial" w:hAnsi="Arial"/>
      <w:sz w:val="22"/>
      <w:szCs w:val="22"/>
    </w:rPr>
  </w:style>
  <w:style w:type="paragraph" w:styleId="Heading1">
    <w:name w:val="heading 1"/>
    <w:basedOn w:val="Normal"/>
    <w:next w:val="Normal"/>
    <w:link w:val="Heading1Char"/>
    <w:uiPriority w:val="9"/>
    <w:unhideWhenUsed/>
    <w:rsid w:val="00120FA7"/>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rsid w:val="00120FA7"/>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rsid w:val="00120FA7"/>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20FA7"/>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20FA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20FA7"/>
    <w:rPr>
      <w:rFonts w:ascii="Cambria" w:eastAsia="Times New Roman" w:hAnsi="Cambria" w:cs="Times New Roman"/>
      <w:b/>
      <w:bCs/>
      <w:color w:val="4F81BD"/>
    </w:rPr>
  </w:style>
  <w:style w:type="paragraph" w:customStyle="1" w:styleId="NAZIVZAKONA">
    <w:name w:val="NAZIV ZAKONA"/>
    <w:basedOn w:val="ZAKON"/>
    <w:qFormat/>
    <w:rsid w:val="00994851"/>
    <w:pPr>
      <w:spacing w:after="360"/>
    </w:pPr>
    <w:rPr>
      <w:b w:val="0"/>
      <w:sz w:val="28"/>
    </w:rPr>
  </w:style>
  <w:style w:type="paragraph" w:customStyle="1" w:styleId="ZAKON">
    <w:name w:val="ZAKON"/>
    <w:basedOn w:val="Normal"/>
    <w:qFormat/>
    <w:rsid w:val="00DE66D8"/>
    <w:pPr>
      <w:keepNext/>
      <w:tabs>
        <w:tab w:val="clear" w:pos="1080"/>
      </w:tabs>
      <w:ind w:left="720" w:right="720" w:firstLine="0"/>
      <w:jc w:val="center"/>
    </w:pPr>
    <w:rPr>
      <w:rFonts w:ascii="Arial Bold" w:hAnsi="Arial Bold"/>
      <w:b/>
      <w:caps/>
      <w:sz w:val="36"/>
      <w:lang w:val="sr-Cyrl-CS"/>
    </w:rPr>
  </w:style>
  <w:style w:type="paragraph" w:customStyle="1" w:styleId="GLAVA">
    <w:name w:val="GLAVA"/>
    <w:basedOn w:val="ZAKON"/>
    <w:qFormat/>
    <w:rsid w:val="00533FC5"/>
    <w:pPr>
      <w:spacing w:before="120"/>
    </w:pPr>
    <w:rPr>
      <w:sz w:val="24"/>
    </w:rPr>
  </w:style>
  <w:style w:type="paragraph" w:styleId="Header">
    <w:name w:val="header"/>
    <w:basedOn w:val="Normal"/>
    <w:link w:val="HeaderChar"/>
    <w:uiPriority w:val="99"/>
    <w:unhideWhenUsed/>
    <w:rsid w:val="00FF580C"/>
    <w:pPr>
      <w:tabs>
        <w:tab w:val="clear" w:pos="1080"/>
        <w:tab w:val="center" w:pos="4680"/>
        <w:tab w:val="right" w:pos="9360"/>
      </w:tabs>
      <w:spacing w:after="0"/>
    </w:pPr>
  </w:style>
  <w:style w:type="character" w:customStyle="1" w:styleId="HeaderChar">
    <w:name w:val="Header Char"/>
    <w:link w:val="Header"/>
    <w:uiPriority w:val="99"/>
    <w:rsid w:val="00FF580C"/>
    <w:rPr>
      <w:rFonts w:ascii="Arial" w:hAnsi="Arial"/>
    </w:rPr>
  </w:style>
  <w:style w:type="paragraph" w:customStyle="1" w:styleId="ODELJAK">
    <w:name w:val="ODELJAK"/>
    <w:basedOn w:val="ZAKON"/>
    <w:qFormat/>
    <w:rsid w:val="00533FC5"/>
    <w:pPr>
      <w:spacing w:before="120"/>
    </w:pPr>
    <w:rPr>
      <w:caps w:val="0"/>
      <w:sz w:val="22"/>
    </w:rPr>
  </w:style>
  <w:style w:type="paragraph" w:customStyle="1" w:styleId="PODODELJAK">
    <w:name w:val="PODODELJAK"/>
    <w:basedOn w:val="ODELJAK"/>
    <w:qFormat/>
    <w:rsid w:val="00533FC5"/>
  </w:style>
  <w:style w:type="paragraph" w:customStyle="1" w:styleId="PODODELJAKitalic">
    <w:name w:val="PODODELJAK italic"/>
    <w:basedOn w:val="PODODELJAK"/>
    <w:qFormat/>
    <w:rsid w:val="00533FC5"/>
    <w:rPr>
      <w:rFonts w:ascii="Arial" w:hAnsi="Arial"/>
      <w:b w:val="0"/>
      <w:i/>
    </w:rPr>
  </w:style>
  <w:style w:type="paragraph" w:customStyle="1" w:styleId="NAZIVCLANA">
    <w:name w:val="NAZIV CLANA"/>
    <w:basedOn w:val="ODELJAK"/>
    <w:next w:val="Normal"/>
    <w:qFormat/>
    <w:rsid w:val="00533FC5"/>
  </w:style>
  <w:style w:type="paragraph" w:customStyle="1" w:styleId="CLAN">
    <w:name w:val="CLAN"/>
    <w:basedOn w:val="NAZIVCLANA"/>
    <w:next w:val="Normal"/>
    <w:qFormat/>
    <w:rsid w:val="00DE66D8"/>
  </w:style>
  <w:style w:type="paragraph" w:styleId="BalloonText">
    <w:name w:val="Balloon Text"/>
    <w:basedOn w:val="Normal"/>
    <w:link w:val="BalloonTextChar"/>
    <w:uiPriority w:val="99"/>
    <w:semiHidden/>
    <w:unhideWhenUsed/>
    <w:qFormat/>
    <w:rsid w:val="005007F0"/>
    <w:pPr>
      <w:spacing w:after="0"/>
    </w:pPr>
    <w:rPr>
      <w:rFonts w:ascii="Tahoma" w:hAnsi="Tahoma" w:cs="Tahoma"/>
      <w:sz w:val="16"/>
      <w:szCs w:val="16"/>
    </w:rPr>
  </w:style>
  <w:style w:type="character" w:customStyle="1" w:styleId="BalloonTextChar">
    <w:name w:val="Balloon Text Char"/>
    <w:link w:val="BalloonText"/>
    <w:uiPriority w:val="99"/>
    <w:semiHidden/>
    <w:rsid w:val="005007F0"/>
    <w:rPr>
      <w:rFonts w:ascii="Tahoma" w:hAnsi="Tahoma" w:cs="Tahoma"/>
      <w:sz w:val="16"/>
      <w:szCs w:val="16"/>
    </w:rPr>
  </w:style>
  <w:style w:type="paragraph" w:styleId="Footer">
    <w:name w:val="footer"/>
    <w:basedOn w:val="Normal"/>
    <w:link w:val="FooterChar"/>
    <w:uiPriority w:val="99"/>
    <w:unhideWhenUsed/>
    <w:rsid w:val="005007F0"/>
    <w:pPr>
      <w:tabs>
        <w:tab w:val="clear" w:pos="1080"/>
        <w:tab w:val="center" w:pos="4680"/>
        <w:tab w:val="right" w:pos="9360"/>
      </w:tabs>
      <w:spacing w:after="0"/>
    </w:pPr>
  </w:style>
  <w:style w:type="character" w:customStyle="1" w:styleId="FooterChar">
    <w:name w:val="Footer Char"/>
    <w:link w:val="Footer"/>
    <w:uiPriority w:val="99"/>
    <w:rsid w:val="005007F0"/>
    <w:rPr>
      <w:rFonts w:ascii="Arial" w:hAnsi="Arial"/>
    </w:rPr>
  </w:style>
  <w:style w:type="paragraph" w:customStyle="1" w:styleId="clan0">
    <w:name w:val="clan"/>
    <w:basedOn w:val="CLAN"/>
    <w:link w:val="clanChar"/>
    <w:qFormat/>
    <w:rsid w:val="00471485"/>
    <w:rPr>
      <w:b w:val="0"/>
      <w:sz w:val="36"/>
    </w:rPr>
  </w:style>
  <w:style w:type="character" w:customStyle="1" w:styleId="clanChar">
    <w:name w:val="clan Char"/>
    <w:link w:val="clan0"/>
    <w:rsid w:val="00471485"/>
    <w:rPr>
      <w:rFonts w:ascii="Arial Bold" w:hAnsi="Arial Bold"/>
      <w:sz w:val="36"/>
      <w:lang w:val="sr-Cyrl-CS"/>
    </w:rPr>
  </w:style>
  <w:style w:type="paragraph" w:styleId="CommentText">
    <w:name w:val="annotation text"/>
    <w:basedOn w:val="Normal"/>
    <w:link w:val="CommentTextChar"/>
    <w:rsid w:val="006727E6"/>
    <w:pPr>
      <w:widowControl w:val="0"/>
      <w:tabs>
        <w:tab w:val="clear" w:pos="1080"/>
      </w:tabs>
      <w:autoSpaceDE w:val="0"/>
      <w:autoSpaceDN w:val="0"/>
      <w:adjustRightInd w:val="0"/>
      <w:spacing w:after="0"/>
      <w:ind w:firstLine="0"/>
      <w:jc w:val="left"/>
    </w:pPr>
    <w:rPr>
      <w:rFonts w:eastAsia="Times New Roman" w:cs="Arial"/>
      <w:sz w:val="20"/>
      <w:szCs w:val="20"/>
      <w:lang w:val="sr-Cyrl-CS"/>
    </w:rPr>
  </w:style>
  <w:style w:type="character" w:customStyle="1" w:styleId="CommentTextChar">
    <w:name w:val="Comment Text Char"/>
    <w:link w:val="CommentText"/>
    <w:rsid w:val="006727E6"/>
    <w:rPr>
      <w:rFonts w:ascii="Arial" w:eastAsia="Times New Roman" w:hAnsi="Arial" w:cs="Arial"/>
      <w:lang w:val="sr-Cyrl-CS"/>
    </w:rPr>
  </w:style>
  <w:style w:type="character" w:customStyle="1" w:styleId="v2-clan-left-1">
    <w:name w:val="v2-clan-left-1"/>
    <w:rsid w:val="006727E6"/>
  </w:style>
  <w:style w:type="paragraph" w:styleId="NoSpacing">
    <w:name w:val="No Spacing"/>
    <w:uiPriority w:val="1"/>
    <w:qFormat/>
    <w:rsid w:val="006727E6"/>
    <w:pPr>
      <w:tabs>
        <w:tab w:val="left" w:pos="1080"/>
      </w:tabs>
      <w:ind w:firstLine="720"/>
      <w:jc w:val="both"/>
    </w:pPr>
    <w:rPr>
      <w:rFonts w:ascii="Arial" w:eastAsia="Times New Roman" w:hAnsi="Arial" w:cs="Arial"/>
      <w:sz w:val="22"/>
      <w:szCs w:val="22"/>
      <w:lang w:val="sr-Cyrl-CS"/>
    </w:rPr>
  </w:style>
  <w:style w:type="character" w:customStyle="1" w:styleId="v2-clan-left-2">
    <w:name w:val="v2-clan-left-2"/>
    <w:rsid w:val="006727E6"/>
  </w:style>
  <w:style w:type="paragraph" w:styleId="ListParagraph">
    <w:name w:val="List Paragraph"/>
    <w:basedOn w:val="Normal"/>
    <w:uiPriority w:val="34"/>
    <w:qFormat/>
    <w:rsid w:val="006727E6"/>
    <w:pPr>
      <w:tabs>
        <w:tab w:val="clear" w:pos="1080"/>
      </w:tabs>
      <w:spacing w:after="200" w:line="276" w:lineRule="auto"/>
      <w:ind w:left="720" w:firstLine="0"/>
      <w:contextualSpacing/>
      <w:jc w:val="left"/>
    </w:pPr>
    <w:rPr>
      <w:rFonts w:ascii="Calibri" w:hAnsi="Calibri"/>
    </w:rPr>
  </w:style>
  <w:style w:type="paragraph" w:styleId="NormalWeb">
    <w:name w:val="Normal (Web)"/>
    <w:basedOn w:val="Normal"/>
    <w:uiPriority w:val="99"/>
    <w:unhideWhenUsed/>
    <w:rsid w:val="00627DB2"/>
    <w:pPr>
      <w:tabs>
        <w:tab w:val="clear" w:pos="1080"/>
      </w:tabs>
      <w:spacing w:before="100" w:beforeAutospacing="1" w:after="100" w:afterAutospacing="1"/>
      <w:ind w:firstLine="0"/>
      <w:jc w:val="left"/>
    </w:pPr>
    <w:rPr>
      <w:rFonts w:ascii="Times New Roman" w:eastAsia="Times New Roman" w:hAnsi="Times New Roman"/>
      <w:sz w:val="24"/>
      <w:szCs w:val="24"/>
    </w:rPr>
  </w:style>
  <w:style w:type="paragraph" w:customStyle="1" w:styleId="norm">
    <w:name w:val="norm"/>
    <w:basedOn w:val="Normal"/>
    <w:rsid w:val="00B656C4"/>
    <w:pPr>
      <w:tabs>
        <w:tab w:val="clear" w:pos="1080"/>
      </w:tabs>
      <w:spacing w:before="100" w:beforeAutospacing="1" w:after="100" w:afterAutospacing="1"/>
      <w:ind w:firstLine="0"/>
      <w:jc w:val="left"/>
    </w:pPr>
    <w:rPr>
      <w:rFonts w:ascii="Times New Roman" w:eastAsia="Times New Roman" w:hAnsi="Times New Roman"/>
      <w:sz w:val="24"/>
      <w:szCs w:val="24"/>
      <w:lang w:val="sr-Latn-RS" w:eastAsia="sr-Latn-RS"/>
    </w:rPr>
  </w:style>
  <w:style w:type="paragraph" w:customStyle="1" w:styleId="modref">
    <w:name w:val="modref"/>
    <w:basedOn w:val="Normal"/>
    <w:rsid w:val="00B656C4"/>
    <w:pPr>
      <w:tabs>
        <w:tab w:val="clear" w:pos="1080"/>
      </w:tabs>
      <w:spacing w:before="100" w:beforeAutospacing="1" w:after="100" w:afterAutospacing="1"/>
      <w:ind w:firstLine="0"/>
      <w:jc w:val="left"/>
    </w:pPr>
    <w:rPr>
      <w:rFonts w:ascii="Times New Roman" w:eastAsia="Times New Roman" w:hAnsi="Times New Roman"/>
      <w:sz w:val="24"/>
      <w:szCs w:val="24"/>
      <w:lang w:val="sr-Latn-RS" w:eastAsia="sr-Latn-RS"/>
    </w:rPr>
  </w:style>
  <w:style w:type="character" w:styleId="Hyperlink">
    <w:name w:val="Hyperlink"/>
    <w:uiPriority w:val="99"/>
    <w:semiHidden/>
    <w:unhideWhenUsed/>
    <w:rsid w:val="00B656C4"/>
    <w:rPr>
      <w:color w:val="0000FF"/>
      <w:u w:val="single"/>
    </w:rPr>
  </w:style>
  <w:style w:type="paragraph" w:styleId="Revision">
    <w:name w:val="Revision"/>
    <w:hidden/>
    <w:uiPriority w:val="99"/>
    <w:semiHidden/>
    <w:rsid w:val="00216754"/>
    <w:rPr>
      <w:rFonts w:ascii="Arial" w:hAnsi="Arial"/>
      <w:sz w:val="22"/>
      <w:szCs w:val="22"/>
    </w:rPr>
  </w:style>
  <w:style w:type="character" w:styleId="CommentReference">
    <w:name w:val="annotation reference"/>
    <w:uiPriority w:val="99"/>
    <w:semiHidden/>
    <w:unhideWhenUsed/>
    <w:rsid w:val="00216754"/>
    <w:rPr>
      <w:sz w:val="16"/>
      <w:szCs w:val="16"/>
    </w:rPr>
  </w:style>
  <w:style w:type="paragraph" w:styleId="CommentSubject">
    <w:name w:val="annotation subject"/>
    <w:basedOn w:val="CommentText"/>
    <w:next w:val="CommentText"/>
    <w:link w:val="CommentSubjectChar"/>
    <w:uiPriority w:val="99"/>
    <w:semiHidden/>
    <w:unhideWhenUsed/>
    <w:rsid w:val="00216754"/>
    <w:pPr>
      <w:widowControl/>
      <w:tabs>
        <w:tab w:val="left" w:pos="1080"/>
      </w:tabs>
      <w:autoSpaceDE/>
      <w:autoSpaceDN/>
      <w:adjustRightInd/>
      <w:spacing w:after="120"/>
      <w:ind w:firstLine="720"/>
      <w:jc w:val="both"/>
    </w:pPr>
    <w:rPr>
      <w:rFonts w:eastAsia="Calibri" w:cs="Times New Roman"/>
      <w:b/>
      <w:bCs/>
      <w:lang w:val="en-US"/>
    </w:rPr>
  </w:style>
  <w:style w:type="character" w:customStyle="1" w:styleId="CommentSubjectChar">
    <w:name w:val="Comment Subject Char"/>
    <w:link w:val="CommentSubject"/>
    <w:uiPriority w:val="99"/>
    <w:semiHidden/>
    <w:rsid w:val="00216754"/>
    <w:rPr>
      <w:rFonts w:ascii="Arial" w:eastAsia="Times New Roman" w:hAnsi="Arial" w:cs="Arial"/>
      <w:b/>
      <w:bCs/>
      <w:lang w:val="en-US" w:eastAsia="en-US"/>
    </w:rPr>
  </w:style>
  <w:style w:type="paragraph" w:customStyle="1" w:styleId="basic-paragraph">
    <w:name w:val="basic-paragraph"/>
    <w:basedOn w:val="Normal"/>
    <w:rsid w:val="0047114E"/>
    <w:pPr>
      <w:tabs>
        <w:tab w:val="clear" w:pos="1080"/>
      </w:tabs>
      <w:spacing w:before="100" w:beforeAutospacing="1" w:after="100" w:afterAutospacing="1"/>
      <w:ind w:firstLine="0"/>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932635">
      <w:bodyDiv w:val="1"/>
      <w:marLeft w:val="0"/>
      <w:marRight w:val="0"/>
      <w:marTop w:val="0"/>
      <w:marBottom w:val="0"/>
      <w:divBdr>
        <w:top w:val="none" w:sz="0" w:space="0" w:color="auto"/>
        <w:left w:val="none" w:sz="0" w:space="0" w:color="auto"/>
        <w:bottom w:val="none" w:sz="0" w:space="0" w:color="auto"/>
        <w:right w:val="none" w:sz="0" w:space="0" w:color="auto"/>
      </w:divBdr>
    </w:div>
    <w:div w:id="1134105076">
      <w:bodyDiv w:val="1"/>
      <w:marLeft w:val="0"/>
      <w:marRight w:val="0"/>
      <w:marTop w:val="0"/>
      <w:marBottom w:val="0"/>
      <w:divBdr>
        <w:top w:val="none" w:sz="0" w:space="0" w:color="auto"/>
        <w:left w:val="none" w:sz="0" w:space="0" w:color="auto"/>
        <w:bottom w:val="none" w:sz="0" w:space="0" w:color="auto"/>
        <w:right w:val="none" w:sz="0" w:space="0" w:color="auto"/>
      </w:divBdr>
    </w:div>
    <w:div w:id="1598057345">
      <w:bodyDiv w:val="1"/>
      <w:marLeft w:val="0"/>
      <w:marRight w:val="0"/>
      <w:marTop w:val="0"/>
      <w:marBottom w:val="0"/>
      <w:divBdr>
        <w:top w:val="none" w:sz="0" w:space="0" w:color="auto"/>
        <w:left w:val="none" w:sz="0" w:space="0" w:color="auto"/>
        <w:bottom w:val="none" w:sz="0" w:space="0" w:color="auto"/>
        <w:right w:val="none" w:sz="0" w:space="0" w:color="auto"/>
      </w:divBdr>
    </w:div>
    <w:div w:id="16823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D64C96B-733B-44BE-9F67-11DCD58B8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4945</Words>
  <Characters>28192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Zeljkovic</dc:creator>
  <cp:keywords>[SEC=JAVNO]</cp:keywords>
  <cp:lastModifiedBy>Ivana Vojinović</cp:lastModifiedBy>
  <cp:revision>2</cp:revision>
  <cp:lastPrinted>2025-02-27T13:13:00Z</cp:lastPrinted>
  <dcterms:created xsi:type="dcterms:W3CDTF">2025-02-27T15:18:00Z</dcterms:created>
  <dcterms:modified xsi:type="dcterms:W3CDTF">2025-02-27T15:18:00Z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22085E7B0F1341B262EA0ED71557D3A6536CAA74</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AB1D39EC7F197C7E90B9B73E70AA3509ED0FB569</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727EE700F4D8437785E9CDA56DABB880</vt:lpwstr>
  </property>
  <property fmtid="{D5CDD505-2E9C-101B-9397-08002B2CF9AE}" pid="16" name="PM_OriginationTimeStamp">
    <vt:lpwstr>2025-02-20T09:36:21Z</vt:lpwstr>
  </property>
  <property fmtid="{D5CDD505-2E9C-101B-9397-08002B2CF9AE}" pid="17" name="PM_Hash_Version">
    <vt:lpwstr>2016.1</vt:lpwstr>
  </property>
  <property fmtid="{D5CDD505-2E9C-101B-9397-08002B2CF9AE}" pid="18" name="PM_Hash_Salt_Prev">
    <vt:lpwstr>D3ED820C26434B10BE8A4796F85B31FD</vt:lpwstr>
  </property>
  <property fmtid="{D5CDD505-2E9C-101B-9397-08002B2CF9AE}" pid="19" name="PM_Hash_Salt">
    <vt:lpwstr>D3ED820C26434B10BE8A4796F85B31FD</vt:lpwstr>
  </property>
</Properties>
</file>