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E40" w:rsidRPr="00065977" w:rsidRDefault="00721E40" w:rsidP="00721E40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06597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ОБРАЗЛОЖЕЊЕ</w:t>
      </w:r>
    </w:p>
    <w:p w:rsidR="00721E40" w:rsidRPr="00065977" w:rsidRDefault="00721E40" w:rsidP="009F3649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721E40" w:rsidRPr="00065977" w:rsidRDefault="00721E40" w:rsidP="00721E40">
      <w:pPr>
        <w:pStyle w:val="ListParagraph"/>
        <w:spacing w:after="0" w:line="276" w:lineRule="auto"/>
        <w:ind w:left="0" w:firstLine="708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065977">
        <w:rPr>
          <w:rFonts w:ascii="Times New Roman" w:hAnsi="Times New Roman"/>
          <w:b/>
          <w:bCs/>
          <w:sz w:val="24"/>
          <w:szCs w:val="24"/>
          <w:lang w:val="sr-Cyrl-RS"/>
        </w:rPr>
        <w:t>I. УСТАВНИ ОСНОВ ЗА ДОНОШЕЊЕ ЗАКОНА</w:t>
      </w:r>
    </w:p>
    <w:p w:rsidR="00721E40" w:rsidRPr="00065977" w:rsidRDefault="00721E40" w:rsidP="00721E4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721E40" w:rsidRPr="00065977" w:rsidRDefault="00721E40" w:rsidP="00721E4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65977">
        <w:rPr>
          <w:rFonts w:ascii="Times New Roman" w:hAnsi="Times New Roman" w:cs="Times New Roman"/>
          <w:sz w:val="24"/>
          <w:szCs w:val="24"/>
          <w:lang w:val="sr-Cyrl-RS"/>
        </w:rPr>
        <w:t xml:space="preserve">Уставни основ за доношење Закона о </w:t>
      </w:r>
      <w:r w:rsidR="001864AB">
        <w:rPr>
          <w:rFonts w:ascii="Times New Roman" w:hAnsi="Times New Roman" w:cs="Times New Roman"/>
          <w:sz w:val="24"/>
          <w:szCs w:val="24"/>
          <w:lang w:val="sr-Cyrl-RS"/>
        </w:rPr>
        <w:t>измени</w:t>
      </w:r>
      <w:r w:rsidRPr="00065977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о основама система</w:t>
      </w:r>
      <w:r w:rsidRPr="0006597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65977">
        <w:rPr>
          <w:rFonts w:ascii="Times New Roman" w:hAnsi="Times New Roman" w:cs="Times New Roman"/>
          <w:sz w:val="24"/>
          <w:szCs w:val="24"/>
          <w:lang w:val="sr-Cyrl-RS"/>
        </w:rPr>
        <w:t xml:space="preserve">образовања и васпитања садржан је у одредби члана 97. тачка 10. Устава Републике Србије, према коме Република Србија уређује и обезбеђује, између осталог, систем у области образовања. </w:t>
      </w:r>
    </w:p>
    <w:p w:rsidR="00DC15B3" w:rsidRPr="00065977" w:rsidRDefault="00DC15B3" w:rsidP="00721E4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21E40" w:rsidRPr="00065977" w:rsidRDefault="00721E40" w:rsidP="00721E4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65977">
        <w:rPr>
          <w:rFonts w:ascii="Times New Roman" w:hAnsi="Times New Roman" w:cs="Times New Roman"/>
          <w:b/>
          <w:sz w:val="24"/>
          <w:szCs w:val="24"/>
        </w:rPr>
        <w:tab/>
      </w:r>
      <w:r w:rsidRPr="00065977">
        <w:rPr>
          <w:rFonts w:ascii="Times New Roman" w:hAnsi="Times New Roman" w:cs="Times New Roman"/>
          <w:b/>
          <w:sz w:val="24"/>
          <w:szCs w:val="24"/>
          <w:lang w:val="sr-Cyrl-RS"/>
        </w:rPr>
        <w:t>II. РАЗЛОЗИ ЗА ДОНОШЕЊЕ ЗАКОНА</w:t>
      </w:r>
    </w:p>
    <w:p w:rsidR="00721E40" w:rsidRPr="00065977" w:rsidRDefault="00721E40" w:rsidP="00721E40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9393F" w:rsidRPr="0049393F" w:rsidRDefault="00721E40" w:rsidP="0049393F">
      <w:pPr>
        <w:spacing w:after="0" w:line="276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9393F">
        <w:rPr>
          <w:rFonts w:ascii="Times New Roman" w:hAnsi="Times New Roman" w:cs="Times New Roman"/>
          <w:sz w:val="24"/>
          <w:szCs w:val="24"/>
          <w:lang w:val="sr-Cyrl-RS"/>
        </w:rPr>
        <w:t>У циљу унапређивања доуниверзи</w:t>
      </w:r>
      <w:r w:rsidR="0049393F" w:rsidRPr="0049393F">
        <w:rPr>
          <w:rFonts w:ascii="Times New Roman" w:hAnsi="Times New Roman" w:cs="Times New Roman"/>
          <w:sz w:val="24"/>
          <w:szCs w:val="24"/>
          <w:lang w:val="sr-Cyrl-RS"/>
        </w:rPr>
        <w:t>тетског образовања и васпитања, а п</w:t>
      </w:r>
      <w:r w:rsidRPr="0049393F">
        <w:rPr>
          <w:rFonts w:ascii="Times New Roman" w:hAnsi="Times New Roman" w:cs="Times New Roman"/>
          <w:sz w:val="24"/>
          <w:szCs w:val="24"/>
          <w:lang w:val="sr-Cyrl-RS"/>
        </w:rPr>
        <w:t xml:space="preserve">рема Стратегији развоја образовања и васпитања у Републици Србији до 2030. године, </w:t>
      </w:r>
      <w:r w:rsidR="0049393F" w:rsidRPr="0049393F">
        <w:rPr>
          <w:rFonts w:ascii="Times New Roman" w:hAnsi="Times New Roman" w:cs="Times New Roman"/>
          <w:sz w:val="24"/>
          <w:szCs w:val="24"/>
          <w:lang w:val="sr-Cyrl-RS"/>
        </w:rPr>
        <w:t>општи циљ јесте повећан</w:t>
      </w:r>
      <w:r w:rsidRPr="0049393F">
        <w:rPr>
          <w:rFonts w:ascii="Times New Roman" w:hAnsi="Times New Roman" w:cs="Times New Roman"/>
          <w:sz w:val="24"/>
          <w:szCs w:val="24"/>
          <w:lang w:val="sr-Cyrl-RS"/>
        </w:rPr>
        <w:t xml:space="preserve"> квалитет наставе и учења, праведност и доступност  доуниверзитетског  образовања и васпитања</w:t>
      </w:r>
      <w:r w:rsidR="0049393F" w:rsidRPr="0049393F">
        <w:rPr>
          <w:rFonts w:ascii="Times New Roman" w:hAnsi="Times New Roman" w:cs="Times New Roman"/>
          <w:sz w:val="24"/>
          <w:szCs w:val="24"/>
          <w:lang w:val="sr-Cyrl-RS"/>
        </w:rPr>
        <w:t xml:space="preserve">, те је за </w:t>
      </w:r>
      <w:r w:rsidRPr="0049393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9393F" w:rsidRPr="0049393F">
        <w:rPr>
          <w:rFonts w:ascii="Times New Roman" w:eastAsiaTheme="minorEastAsia" w:hAnsi="Times New Roman" w:cs="Times New Roman"/>
          <w:sz w:val="24"/>
          <w:szCs w:val="24"/>
          <w:lang w:val="sr-Cyrl-RS"/>
        </w:rPr>
        <w:t>квалитетно спровођење испита којима се завршава средње образовање и васпитање (државне матуре) неопходно да се у потпуности обезбеде услови за њихово спровођење.</w:t>
      </w:r>
    </w:p>
    <w:p w:rsidR="00916C95" w:rsidRPr="0049393F" w:rsidRDefault="00721E40" w:rsidP="0049393F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9393F">
        <w:rPr>
          <w:rFonts w:ascii="Times New Roman" w:hAnsi="Times New Roman" w:cs="Times New Roman"/>
          <w:sz w:val="24"/>
          <w:szCs w:val="24"/>
          <w:lang w:val="sr-Cyrl-RS"/>
        </w:rPr>
        <w:t>Пр</w:t>
      </w:r>
      <w:r w:rsidR="0049393F" w:rsidRPr="0049393F">
        <w:rPr>
          <w:rFonts w:ascii="Times New Roman" w:hAnsi="Times New Roman" w:cs="Times New Roman"/>
          <w:sz w:val="24"/>
          <w:szCs w:val="24"/>
          <w:lang w:val="sr-Cyrl-RS"/>
        </w:rPr>
        <w:t>едложен</w:t>
      </w:r>
      <w:r w:rsidR="001864AB">
        <w:rPr>
          <w:rFonts w:ascii="Times New Roman" w:hAnsi="Times New Roman" w:cs="Times New Roman"/>
          <w:sz w:val="24"/>
          <w:szCs w:val="24"/>
          <w:lang w:val="sr-Cyrl-RS"/>
        </w:rPr>
        <w:t>а измена</w:t>
      </w:r>
      <w:r w:rsidR="0049393F" w:rsidRPr="0049393F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</w:t>
      </w:r>
      <w:r w:rsidR="001864AB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49393F">
        <w:rPr>
          <w:rFonts w:ascii="Times New Roman" w:hAnsi="Times New Roman" w:cs="Times New Roman"/>
          <w:sz w:val="24"/>
          <w:szCs w:val="24"/>
          <w:lang w:val="sr-Cyrl-RS"/>
        </w:rPr>
        <w:t xml:space="preserve"> предложен</w:t>
      </w:r>
      <w:r w:rsidR="001864A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49393F">
        <w:rPr>
          <w:rFonts w:ascii="Times New Roman" w:hAnsi="Times New Roman" w:cs="Times New Roman"/>
          <w:sz w:val="24"/>
          <w:szCs w:val="24"/>
          <w:lang w:val="sr-Cyrl-RS"/>
        </w:rPr>
        <w:t xml:space="preserve"> у циљу </w:t>
      </w:r>
      <w:r w:rsidR="0049393F" w:rsidRPr="0049393F">
        <w:rPr>
          <w:rFonts w:ascii="Times New Roman" w:eastAsiaTheme="minorEastAsia" w:hAnsi="Times New Roman" w:cs="Times New Roman"/>
          <w:sz w:val="24"/>
          <w:szCs w:val="24"/>
          <w:lang w:val="sr-Cyrl-RS"/>
        </w:rPr>
        <w:t>обезбеђивања услова за спровођење државне матуре у циљу што квалитетније припреме свих учесника.</w:t>
      </w:r>
    </w:p>
    <w:p w:rsidR="0049393F" w:rsidRPr="00065977" w:rsidRDefault="0049393F" w:rsidP="00721E4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highlight w:val="yellow"/>
          <w:lang w:val="sr-Cyrl-RS"/>
        </w:rPr>
      </w:pPr>
    </w:p>
    <w:p w:rsidR="00721E40" w:rsidRPr="00065977" w:rsidRDefault="00721E40" w:rsidP="00721E40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065977">
        <w:rPr>
          <w:rFonts w:ascii="Times New Roman" w:hAnsi="Times New Roman" w:cs="Times New Roman"/>
          <w:b/>
          <w:bCs/>
          <w:sz w:val="24"/>
          <w:szCs w:val="24"/>
          <w:lang w:val="en-US"/>
        </w:rPr>
        <w:t>III. ОБЈАШЊЕЊЕ ОСНОВНИХ ПРАВНИХ ИНСТИТУТА</w:t>
      </w:r>
      <w:r w:rsidRPr="0006597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065977">
        <w:rPr>
          <w:rFonts w:ascii="Times New Roman" w:hAnsi="Times New Roman" w:cs="Times New Roman"/>
          <w:b/>
          <w:bCs/>
          <w:sz w:val="24"/>
          <w:szCs w:val="24"/>
          <w:lang w:val="en-US"/>
        </w:rPr>
        <w:t>И ПОЈЕДИНАЧНИХ РЕШЕЊА</w:t>
      </w:r>
    </w:p>
    <w:p w:rsidR="00721E40" w:rsidRPr="00065977" w:rsidRDefault="00721E40" w:rsidP="0049393F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eastAsiaTheme="minorEastAsia"/>
          <w:lang w:val="sr-Cyrl-RS"/>
        </w:rPr>
      </w:pPr>
    </w:p>
    <w:p w:rsidR="008E7D4D" w:rsidRPr="008E7D4D" w:rsidRDefault="00721E40" w:rsidP="008E7D4D">
      <w:pPr>
        <w:spacing w:after="0" w:line="276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49393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У члану </w:t>
      </w:r>
      <w:r w:rsidR="00916C95" w:rsidRPr="0049393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1</w:t>
      </w:r>
      <w:r w:rsidRPr="0049393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6F485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Предлога </w:t>
      </w:r>
      <w:r w:rsidRPr="0049393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закона </w:t>
      </w:r>
      <w:r w:rsidR="008E7D4D" w:rsidRPr="0049393F">
        <w:rPr>
          <w:rFonts w:ascii="Times New Roman" w:hAnsi="Times New Roman" w:cs="Times New Roman"/>
          <w:sz w:val="24"/>
          <w:szCs w:val="24"/>
          <w:lang w:val="sr-Cyrl-RS"/>
        </w:rPr>
        <w:t>утврђен је режим полагања</w:t>
      </w:r>
      <w:r w:rsidR="008E7D4D" w:rsidRPr="0049393F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</w:t>
      </w:r>
      <w:r w:rsidR="004551DF">
        <w:rPr>
          <w:rFonts w:ascii="Times New Roman" w:eastAsiaTheme="minorEastAsia" w:hAnsi="Times New Roman" w:cs="Times New Roman"/>
          <w:sz w:val="24"/>
          <w:szCs w:val="24"/>
          <w:lang w:val="sr-Cyrl-RS"/>
        </w:rPr>
        <w:t>матурског испита за ученике који завршавају средње образовање у и васпитање у четворогодишњем трајању, опште, уметничке и стручне матуре</w:t>
      </w:r>
      <w:r w:rsidR="008E7D4D" w:rsidRPr="008E7D4D">
        <w:rPr>
          <w:rFonts w:ascii="Times New Roman" w:eastAsiaTheme="minorEastAsia" w:hAnsi="Times New Roman" w:cs="Times New Roman"/>
          <w:sz w:val="24"/>
          <w:szCs w:val="24"/>
          <w:lang w:val="sr-Cyrl-RS"/>
        </w:rPr>
        <w:t>, који ће се реализовати у складу са одредбама овог и посебног закона. Истичемо да је као предуслов за квалитетно спровођење испита којима се завршава средње образовање и васпитање (државне матуре) неопходно да се у потпуности обезбеде услови за њихово спровођење. У претходном периоду обављени су многобројни и различити послови и активности у циљу обезбеђивања услова за спровођење државне матуре: измењени су прописи из области образовања ради дефинисања послова Центра за испите при Заводу за вредновање квалитета образовања и васпитања, припремљени су задаци из предмета који се полажу на државној матури, обављени разговори са ректорима и деканима, спроведен</w:t>
      </w:r>
      <w:r w:rsidR="008E7D4D" w:rsidRPr="008E7D4D">
        <w:rPr>
          <w:rFonts w:ascii="Times New Roman" w:eastAsiaTheme="minorEastAsia" w:hAnsi="Times New Roman" w:cs="Times New Roman"/>
          <w:bCs/>
          <w:sz w:val="24"/>
          <w:szCs w:val="24"/>
          <w:lang w:val="sr-Cyrl-RS"/>
        </w:rPr>
        <w:t>е</w:t>
      </w:r>
      <w:r w:rsidR="008E7D4D" w:rsidRPr="008E7D4D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проб</w:t>
      </w:r>
      <w:r w:rsidR="008E7D4D" w:rsidRPr="008E7D4D">
        <w:rPr>
          <w:rFonts w:ascii="Times New Roman" w:eastAsiaTheme="minorEastAsia" w:hAnsi="Times New Roman" w:cs="Times New Roman"/>
          <w:bCs/>
          <w:sz w:val="24"/>
          <w:szCs w:val="24"/>
          <w:lang w:val="sr-Cyrl-RS"/>
        </w:rPr>
        <w:t>е</w:t>
      </w:r>
      <w:r w:rsidR="008E7D4D" w:rsidRPr="008E7D4D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полагања државне матуре кроз кој</w:t>
      </w:r>
      <w:r w:rsidR="008E7D4D" w:rsidRPr="008E7D4D">
        <w:rPr>
          <w:rFonts w:ascii="Times New Roman" w:eastAsiaTheme="minorEastAsia" w:hAnsi="Times New Roman" w:cs="Times New Roman"/>
          <w:sz w:val="24"/>
          <w:szCs w:val="24"/>
          <w:lang w:val="sr-Latn-RS"/>
        </w:rPr>
        <w:t>e</w:t>
      </w:r>
      <w:r w:rsidR="008E7D4D" w:rsidRPr="008E7D4D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</w:t>
      </w:r>
      <w:r w:rsidR="008E7D4D" w:rsidRPr="008E7D4D">
        <w:rPr>
          <w:rFonts w:ascii="Times New Roman" w:eastAsiaTheme="minorEastAsia" w:hAnsi="Times New Roman" w:cs="Times New Roman"/>
          <w:bCs/>
          <w:sz w:val="24"/>
          <w:szCs w:val="24"/>
          <w:lang w:val="sr-Cyrl-RS"/>
        </w:rPr>
        <w:t>су</w:t>
      </w:r>
      <w:r w:rsidR="008E7D4D" w:rsidRPr="008E7D4D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наставници и ученици свих средњих школа упознати са начином и процедурама спровођења државне матуре, са тестовима, све активности су представљене најширој јавности и свакодневно се ради на овим пословима. Ипак, да би државна матура била спроведена у пуном капацитету и омогућила остваривање права кандидата који приступе полагању и свих функција матурског испита (сертификациони, селекциони и евалуативни), потребно је реализовати додатне активности у наредном периоду, а најпре ојачати капацитете Центра за испите (просторне, кадровске и материјалне), на чему је досад урађено доста, али је потребно уложити и додатне напоре. Затим, да би се остварила права из Закона о средњем образовању и васпитању о упису на високошколску установу без полагања пријемног испита после положене државне </w:t>
      </w:r>
      <w:r w:rsidR="008E7D4D" w:rsidRPr="008E7D4D">
        <w:rPr>
          <w:rFonts w:ascii="Times New Roman" w:eastAsiaTheme="minorEastAsia" w:hAnsi="Times New Roman" w:cs="Times New Roman"/>
          <w:sz w:val="24"/>
          <w:szCs w:val="24"/>
          <w:lang w:val="sr-Cyrl-RS"/>
        </w:rPr>
        <w:lastRenderedPageBreak/>
        <w:t xml:space="preserve">матуре, неопходно је да се по Закону о високом образовању високошколске установе изјасне који се испити са опште, стручне и уметничке матуре вреднују приликом уписа на студије и који су критеријуми на основу којих се обавља класификација и избор кандидата за упис на студије. Осим тога, софтвер чија је улога да подржи све послове везане за спровођење државне матуре и упис ученика на високошколске установе, још увек је у фази развоја и повезивања са регистрима који се воде у оквиру ЈИСП-а, где се свакодневно решавају ситуације које отежавају рад софтвера. Збирке задатака чији је циљ вежба и помоћ ученицима у припреми државне матуре су још увек у припреми, а ради се и на одабиру задатака који би постигнућа ученика у средњем образовању и васпитању најрелевантније проверили. Припремају се и подзаконски акти и упутства за детаљно упознавање свих учесника о укупним процедурама и активностима у спровођењу државне матуре, кроз родитељске састанке, састанке са ученицима и обуку наставника за спровођење државне матуре. Имајући у виду све наведене разлоге, прелазни режим полагања </w:t>
      </w:r>
      <w:r w:rsidR="004551DF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матурског испита </w:t>
      </w:r>
      <w:r w:rsidR="008E7D4D" w:rsidRPr="008E7D4D">
        <w:rPr>
          <w:rFonts w:ascii="Times New Roman" w:eastAsiaTheme="minorEastAsia" w:hAnsi="Times New Roman" w:cs="Times New Roman"/>
          <w:sz w:val="24"/>
          <w:szCs w:val="24"/>
          <w:lang w:val="sr-Cyrl-RS"/>
        </w:rPr>
        <w:t>у средњем образовању и васпитању израђен је на основу анализе испуњенос</w:t>
      </w:r>
      <w:r w:rsidR="004551DF">
        <w:rPr>
          <w:rFonts w:ascii="Times New Roman" w:eastAsiaTheme="minorEastAsia" w:hAnsi="Times New Roman" w:cs="Times New Roman"/>
          <w:sz w:val="24"/>
          <w:szCs w:val="24"/>
          <w:lang w:val="sr-Cyrl-RS"/>
        </w:rPr>
        <w:t>ти услова за спровођење овог</w:t>
      </w:r>
      <w:r w:rsidR="008E7D4D" w:rsidRPr="008E7D4D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 испита на крају средњег образовања и васпитања.</w:t>
      </w:r>
    </w:p>
    <w:p w:rsidR="00721E40" w:rsidRPr="00824E67" w:rsidRDefault="008E7D4D" w:rsidP="00721E40">
      <w:pPr>
        <w:spacing w:after="0" w:line="276" w:lineRule="auto"/>
        <w:ind w:firstLine="851"/>
        <w:jc w:val="both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8E7D4D">
        <w:rPr>
          <w:rFonts w:ascii="Times New Roman" w:eastAsiaTheme="minorEastAsia" w:hAnsi="Times New Roman" w:cs="Times New Roman"/>
          <w:sz w:val="24"/>
          <w:szCs w:val="24"/>
          <w:lang w:val="sr-Cyrl-RS"/>
        </w:rPr>
        <w:t xml:space="preserve">До тог тренутка ће се непрекидно обављати сви послови припреме полагања државне матуре и спровешће се и додатна пробна тестирања за ученике који ће  полагати државну матуру, са припремљеним збиркама задатака и логистиком која прати спровођење државне матуре, у циљу што квалитетније припреме свих учесника.  </w:t>
      </w:r>
    </w:p>
    <w:p w:rsidR="00721E40" w:rsidRPr="00A31409" w:rsidRDefault="00721E40" w:rsidP="0049393F">
      <w:pPr>
        <w:spacing w:after="0" w:line="276" w:lineRule="auto"/>
        <w:ind w:firstLine="567"/>
        <w:jc w:val="both"/>
        <w:outlineLvl w:val="2"/>
        <w:rPr>
          <w:rFonts w:ascii="Times New Roman" w:eastAsiaTheme="minorEastAsia" w:hAnsi="Times New Roman" w:cs="Times New Roman"/>
          <w:sz w:val="24"/>
          <w:szCs w:val="24"/>
          <w:lang w:val="sr-Cyrl-RS"/>
        </w:rPr>
      </w:pPr>
      <w:r w:rsidRPr="00065977">
        <w:rPr>
          <w:rFonts w:ascii="Times New Roman" w:hAnsi="Times New Roman" w:cs="Times New Roman"/>
          <w:b/>
          <w:sz w:val="24"/>
          <w:szCs w:val="24"/>
          <w:lang w:val="sr-Cyrl-RS"/>
        </w:rPr>
        <w:tab/>
      </w:r>
    </w:p>
    <w:p w:rsidR="00721E40" w:rsidRDefault="00721E40" w:rsidP="00721E40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6597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Члан </w:t>
      </w:r>
      <w:r w:rsidR="0049393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2</w:t>
      </w:r>
      <w:r w:rsidRPr="0006597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11104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Предлога</w:t>
      </w:r>
      <w:r w:rsidRPr="0006597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закона</w:t>
      </w:r>
      <w:r w:rsidRPr="00065977">
        <w:rPr>
          <w:rFonts w:ascii="Times New Roman" w:hAnsi="Times New Roman" w:cs="Times New Roman"/>
          <w:sz w:val="24"/>
          <w:szCs w:val="24"/>
          <w:lang w:val="sr-Cyrl-RS"/>
        </w:rPr>
        <w:t xml:space="preserve"> садржи одредбе о ступању на снагу прописа. </w:t>
      </w:r>
    </w:p>
    <w:p w:rsidR="0049393F" w:rsidRPr="009F3649" w:rsidRDefault="0049393F" w:rsidP="0049393F">
      <w:pPr>
        <w:spacing w:after="0" w:line="276" w:lineRule="auto"/>
        <w:jc w:val="both"/>
        <w:rPr>
          <w:rFonts w:ascii="Times New Roman" w:hAnsi="Times New Roman" w:cs="Times New Roman"/>
          <w:sz w:val="12"/>
          <w:szCs w:val="12"/>
          <w:lang w:val="sr-Cyrl-RS"/>
        </w:rPr>
      </w:pPr>
    </w:p>
    <w:p w:rsidR="00721E40" w:rsidRPr="00065977" w:rsidRDefault="001407E2" w:rsidP="00721E40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bookmarkStart w:id="0" w:name="_GoBack"/>
      <w:bookmarkEnd w:id="0"/>
      <w:r w:rsidR="00721E40" w:rsidRPr="00065977">
        <w:rPr>
          <w:rFonts w:ascii="Times New Roman" w:hAnsi="Times New Roman" w:cs="Times New Roman"/>
          <w:b/>
          <w:bCs/>
          <w:sz w:val="24"/>
          <w:szCs w:val="24"/>
        </w:rPr>
        <w:t xml:space="preserve">IV. ПРОЦЕНА ФИНАНСИЈСКИХ СРЕДСТАВА ПОТРЕБНИХ </w:t>
      </w:r>
      <w:r w:rsidR="00721E40" w:rsidRPr="0006597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 </w:t>
      </w:r>
      <w:r w:rsidR="00721E40" w:rsidRPr="00065977">
        <w:rPr>
          <w:rFonts w:ascii="Times New Roman" w:hAnsi="Times New Roman" w:cs="Times New Roman"/>
          <w:b/>
          <w:bCs/>
          <w:sz w:val="24"/>
          <w:szCs w:val="24"/>
        </w:rPr>
        <w:t>СПРОВОЂЕЊЕ</w:t>
      </w:r>
      <w:r w:rsidR="00721E40" w:rsidRPr="0006597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721E40" w:rsidRPr="00065977">
        <w:rPr>
          <w:rFonts w:ascii="Times New Roman" w:hAnsi="Times New Roman" w:cs="Times New Roman"/>
          <w:b/>
          <w:bCs/>
          <w:sz w:val="24"/>
          <w:szCs w:val="24"/>
        </w:rPr>
        <w:t>ЗАКОНА</w:t>
      </w:r>
    </w:p>
    <w:p w:rsidR="00721E40" w:rsidRPr="009F3649" w:rsidRDefault="00721E40" w:rsidP="00721E40">
      <w:pPr>
        <w:widowControl w:val="0"/>
        <w:autoSpaceDE w:val="0"/>
        <w:autoSpaceDN w:val="0"/>
        <w:spacing w:after="0" w:line="276" w:lineRule="auto"/>
        <w:ind w:left="100" w:right="110" w:firstLine="850"/>
        <w:jc w:val="both"/>
        <w:rPr>
          <w:rFonts w:ascii="Times New Roman" w:eastAsia="Times New Roman" w:hAnsi="Times New Roman" w:cs="Times New Roman"/>
          <w:sz w:val="12"/>
          <w:szCs w:val="12"/>
          <w:lang w:val="sr-Cyrl-RS"/>
        </w:rPr>
      </w:pPr>
    </w:p>
    <w:p w:rsidR="00721E40" w:rsidRPr="00065977" w:rsidRDefault="00721E40" w:rsidP="00721E40">
      <w:pPr>
        <w:widowControl w:val="0"/>
        <w:autoSpaceDE w:val="0"/>
        <w:autoSpaceDN w:val="0"/>
        <w:spacing w:after="0" w:line="276" w:lineRule="auto"/>
        <w:ind w:left="100" w:right="110" w:firstLine="85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65977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спровођење овог акта нису потребна додатна финансијска средства у 202</w:t>
      </w:r>
      <w:r w:rsidR="0049393F">
        <w:rPr>
          <w:rFonts w:ascii="Times New Roman" w:eastAsia="Times New Roman" w:hAnsi="Times New Roman" w:cs="Times New Roman"/>
          <w:sz w:val="24"/>
          <w:szCs w:val="24"/>
          <w:lang w:val="sr-Cyrl-CS"/>
        </w:rPr>
        <w:t>5</w:t>
      </w:r>
      <w:r w:rsidRPr="00065977">
        <w:rPr>
          <w:rFonts w:ascii="Times New Roman" w:eastAsia="Times New Roman" w:hAnsi="Times New Roman" w:cs="Times New Roman"/>
          <w:sz w:val="24"/>
          <w:szCs w:val="24"/>
          <w:lang w:val="sr-Cyrl-CS"/>
        </w:rPr>
        <w:t>. години.</w:t>
      </w:r>
    </w:p>
    <w:p w:rsidR="00721E40" w:rsidRPr="00065977" w:rsidRDefault="00721E40" w:rsidP="00721E40">
      <w:pPr>
        <w:widowControl w:val="0"/>
        <w:autoSpaceDE w:val="0"/>
        <w:autoSpaceDN w:val="0"/>
        <w:spacing w:after="0" w:line="276" w:lineRule="auto"/>
        <w:ind w:left="100" w:right="110" w:firstLine="85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065977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Средства </w:t>
      </w:r>
      <w:r w:rsidR="004551DF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потребна за реализацију </w:t>
      </w:r>
      <w:r w:rsidR="00111047" w:rsidRPr="00111047">
        <w:rPr>
          <w:rFonts w:ascii="Times New Roman" w:hAnsi="Times New Roman" w:cs="Times New Roman"/>
          <w:bCs/>
          <w:sz w:val="24"/>
          <w:szCs w:val="24"/>
          <w:lang w:val="sr-Cyrl-RS"/>
        </w:rPr>
        <w:t>Предлога</w:t>
      </w:r>
      <w:r w:rsidR="00111047" w:rsidRPr="0006597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4551DF">
        <w:rPr>
          <w:rFonts w:ascii="Times New Roman" w:eastAsia="Times New Roman" w:hAnsi="Times New Roman" w:cs="Times New Roman"/>
          <w:sz w:val="24"/>
          <w:szCs w:val="24"/>
          <w:lang w:val="sr-Cyrl-CS"/>
        </w:rPr>
        <w:t>з</w:t>
      </w:r>
      <w:r w:rsidRPr="00065977">
        <w:rPr>
          <w:rFonts w:ascii="Times New Roman" w:eastAsia="Times New Roman" w:hAnsi="Times New Roman" w:cs="Times New Roman"/>
          <w:sz w:val="24"/>
          <w:szCs w:val="24"/>
          <w:lang w:val="sr-Cyrl-CS"/>
        </w:rPr>
        <w:t>акона у наредним годинама су  планирана у оквиру лимита одређеним од стране Министарства финансија и у складу са билансним могућностима буџета Републике Србије.</w:t>
      </w:r>
    </w:p>
    <w:p w:rsidR="00721E40" w:rsidRPr="00065977" w:rsidRDefault="00721E40" w:rsidP="009F3649">
      <w:pPr>
        <w:pStyle w:val="1tekst"/>
        <w:spacing w:line="276" w:lineRule="auto"/>
        <w:ind w:left="0" w:right="0" w:firstLine="0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26C8A" w:rsidRDefault="00626C8A" w:rsidP="00626C8A">
      <w:pPr>
        <w:pStyle w:val="Style2"/>
        <w:jc w:val="both"/>
        <w:rPr>
          <w:rFonts w:ascii="Times New Roman" w:hAnsi="Times New Roman"/>
          <w:b/>
          <w:lang w:val="sr-Cyrl-RS" w:eastAsia="sr-Cyrl-CS"/>
        </w:rPr>
      </w:pPr>
      <w:r>
        <w:rPr>
          <w:rFonts w:ascii="Times New Roman" w:hAnsi="Times New Roman"/>
          <w:b/>
          <w:lang w:val="sr-Cyrl-RS" w:eastAsia="sr-Cyrl-CS"/>
        </w:rPr>
        <w:t>V. РАЗЛОЗИ ЗА ДОНОШЕЊЕ ЗАКОНА ПО ХИТНОМ ПОСТУПКУ</w:t>
      </w:r>
    </w:p>
    <w:p w:rsidR="00626C8A" w:rsidRDefault="00626C8A" w:rsidP="00626C8A">
      <w:pPr>
        <w:pStyle w:val="Style2"/>
        <w:ind w:firstLine="1440"/>
        <w:jc w:val="both"/>
        <w:rPr>
          <w:rFonts w:ascii="Times New Roman" w:hAnsi="Times New Roman"/>
          <w:lang w:val="sr-Cyrl-RS" w:eastAsia="sr-Cyrl-CS"/>
        </w:rPr>
      </w:pPr>
    </w:p>
    <w:p w:rsidR="00626C8A" w:rsidRDefault="00626C8A" w:rsidP="00626C8A">
      <w:pPr>
        <w:pStyle w:val="Style2"/>
        <w:jc w:val="both"/>
        <w:rPr>
          <w:rFonts w:ascii="Times New Roman" w:hAnsi="Times New Roman"/>
          <w:lang w:val="sr-Cyrl-RS" w:eastAsia="sr-Cyrl-CS"/>
        </w:rPr>
      </w:pPr>
      <w:r>
        <w:rPr>
          <w:rFonts w:ascii="Times New Roman" w:hAnsi="Times New Roman"/>
          <w:lang w:val="sr-Cyrl-RS" w:eastAsia="sr-Cyrl-CS"/>
        </w:rPr>
        <w:t xml:space="preserve">Предлаже се да </w:t>
      </w:r>
      <w:r w:rsidR="00C26BE1">
        <w:rPr>
          <w:rFonts w:ascii="Times New Roman" w:hAnsi="Times New Roman"/>
          <w:lang w:val="sr-Cyrl-RS" w:eastAsia="sr-Cyrl-CS"/>
        </w:rPr>
        <w:t>Предлог</w:t>
      </w:r>
      <w:r>
        <w:rPr>
          <w:rFonts w:ascii="Times New Roman" w:hAnsi="Times New Roman"/>
          <w:lang w:val="sr-Cyrl-RS" w:eastAsia="sr-Cyrl-CS"/>
        </w:rPr>
        <w:t xml:space="preserve"> закона о измени Закона о основама система образовања и васпитања буде донет по хитном поступку, јер се измене</w:t>
      </w:r>
      <w:r>
        <w:rPr>
          <w:rFonts w:ascii="Times New Roman" w:hAnsi="Times New Roman"/>
          <w:lang w:val="sr-Latn-RS" w:eastAsia="sr-Cyrl-CS"/>
        </w:rPr>
        <w:t xml:space="preserve"> </w:t>
      </w:r>
      <w:r>
        <w:rPr>
          <w:rFonts w:ascii="Times New Roman" w:hAnsi="Times New Roman"/>
          <w:lang w:val="sr-Cyrl-RS" w:eastAsia="sr-Cyrl-CS"/>
        </w:rPr>
        <w:t xml:space="preserve">односе на одлагање спровођења </w:t>
      </w:r>
      <w:r>
        <w:rPr>
          <w:rFonts w:ascii="Times New Roman" w:hAnsi="Times New Roman"/>
          <w:lang w:val="sr-Cyrl-RS"/>
        </w:rPr>
        <w:t>стручне, уметничке и опште матуре.</w:t>
      </w:r>
      <w:r>
        <w:rPr>
          <w:rFonts w:ascii="Times New Roman" w:hAnsi="Times New Roman"/>
          <w:lang w:val="sr-Cyrl-RS" w:eastAsia="sr-Cyrl-CS"/>
        </w:rPr>
        <w:t xml:space="preserve"> </w:t>
      </w:r>
    </w:p>
    <w:p w:rsidR="00626C8A" w:rsidRDefault="00626C8A" w:rsidP="00626C8A">
      <w:pPr>
        <w:pStyle w:val="Style2"/>
        <w:ind w:firstLine="1440"/>
        <w:jc w:val="both"/>
        <w:rPr>
          <w:rFonts w:ascii="Times New Roman" w:hAnsi="Times New Roman"/>
          <w:lang w:val="sr-Cyrl-RS" w:eastAsia="sr-Cyrl-CS"/>
        </w:rPr>
      </w:pPr>
    </w:p>
    <w:p w:rsidR="00626C8A" w:rsidRDefault="00626C8A" w:rsidP="00626C8A">
      <w:pPr>
        <w:pStyle w:val="Style2"/>
        <w:jc w:val="both"/>
        <w:rPr>
          <w:rFonts w:ascii="Times New Roman" w:hAnsi="Times New Roman"/>
          <w:lang w:val="sr-Cyrl-RS" w:eastAsia="sr-Cyrl-CS"/>
        </w:rPr>
      </w:pPr>
      <w:r>
        <w:rPr>
          <w:rFonts w:ascii="Times New Roman" w:hAnsi="Times New Roman"/>
          <w:lang w:val="sr-Cyrl-RS" w:eastAsia="sr-Cyrl-CS"/>
        </w:rPr>
        <w:t>Недоношење Закона о измени Закона о основама система образовања и васпитања по хитном поступку, могло би да проузрокује штетне последице по рад органа и установа у средњем образовању и васпитању, које не би благовремено успеле да обаве све припреме за спровођење државне, стручне и уметничке матуре.</w:t>
      </w:r>
    </w:p>
    <w:p w:rsidR="00626C8A" w:rsidRDefault="00626C8A" w:rsidP="00626C8A">
      <w:pPr>
        <w:pStyle w:val="Style2"/>
        <w:ind w:firstLine="1440"/>
        <w:jc w:val="both"/>
        <w:rPr>
          <w:rFonts w:ascii="Times New Roman" w:hAnsi="Times New Roman"/>
          <w:lang w:val="sr-Cyrl-RS" w:eastAsia="sr-Cyrl-CS"/>
        </w:rPr>
      </w:pPr>
    </w:p>
    <w:p w:rsidR="00D037BE" w:rsidRDefault="00626C8A" w:rsidP="009F3649">
      <w:pPr>
        <w:pStyle w:val="Style2"/>
        <w:jc w:val="both"/>
      </w:pPr>
      <w:r>
        <w:rPr>
          <w:rFonts w:ascii="Times New Roman" w:hAnsi="Times New Roman"/>
          <w:lang w:val="sr-Cyrl-RS" w:eastAsia="sr-Cyrl-CS"/>
        </w:rPr>
        <w:t>Такође, недоношење овог закона по хитном поступку произвело би штетне последице по рад Министарства просвете, јер је потребно да донесе одговарајуће измене и допуне подзаконских аката који су неопходни за рад установа средњег образовања и васпитања, а који се односе на измену одредби о државној, стручној и уметничкој матури.</w:t>
      </w:r>
    </w:p>
    <w:sectPr w:rsidR="00D037BE" w:rsidSect="00111047">
      <w:headerReference w:type="default" r:id="rId6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047" w:rsidRDefault="00111047" w:rsidP="00111047">
      <w:pPr>
        <w:spacing w:after="0" w:line="240" w:lineRule="auto"/>
      </w:pPr>
      <w:r>
        <w:separator/>
      </w:r>
    </w:p>
  </w:endnote>
  <w:endnote w:type="continuationSeparator" w:id="0">
    <w:p w:rsidR="00111047" w:rsidRDefault="00111047" w:rsidP="00111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047" w:rsidRDefault="00111047" w:rsidP="00111047">
      <w:pPr>
        <w:spacing w:after="0" w:line="240" w:lineRule="auto"/>
      </w:pPr>
      <w:r>
        <w:separator/>
      </w:r>
    </w:p>
  </w:footnote>
  <w:footnote w:type="continuationSeparator" w:id="0">
    <w:p w:rsidR="00111047" w:rsidRDefault="00111047" w:rsidP="00111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9814724"/>
      <w:docPartObj>
        <w:docPartGallery w:val="Page Numbers (Top of Page)"/>
        <w:docPartUnique/>
      </w:docPartObj>
    </w:sdtPr>
    <w:sdtEndPr>
      <w:rPr>
        <w:noProof/>
      </w:rPr>
    </w:sdtEndPr>
    <w:sdtContent>
      <w:p w:rsidR="00111047" w:rsidRDefault="0011104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07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11047" w:rsidRDefault="0011104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9E7"/>
    <w:rsid w:val="00005705"/>
    <w:rsid w:val="000B1B51"/>
    <w:rsid w:val="000C58EE"/>
    <w:rsid w:val="00111047"/>
    <w:rsid w:val="001407E2"/>
    <w:rsid w:val="00155E7C"/>
    <w:rsid w:val="001864AB"/>
    <w:rsid w:val="001C1451"/>
    <w:rsid w:val="003564E1"/>
    <w:rsid w:val="0037283A"/>
    <w:rsid w:val="003F4A65"/>
    <w:rsid w:val="004551DF"/>
    <w:rsid w:val="0049393F"/>
    <w:rsid w:val="005E5950"/>
    <w:rsid w:val="00602C07"/>
    <w:rsid w:val="00626C8A"/>
    <w:rsid w:val="006F4855"/>
    <w:rsid w:val="007009E7"/>
    <w:rsid w:val="00721E40"/>
    <w:rsid w:val="008E7D4D"/>
    <w:rsid w:val="00916C95"/>
    <w:rsid w:val="009F3649"/>
    <w:rsid w:val="00AB1598"/>
    <w:rsid w:val="00B21B63"/>
    <w:rsid w:val="00C26BE1"/>
    <w:rsid w:val="00D037BE"/>
    <w:rsid w:val="00D500DF"/>
    <w:rsid w:val="00DC15B3"/>
    <w:rsid w:val="00E55AD0"/>
    <w:rsid w:val="00EA6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832A8"/>
  <w15:chartTrackingRefBased/>
  <w15:docId w15:val="{213433C8-4660-4696-98A9-2B012AE71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1E40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_1tekst"/>
    <w:basedOn w:val="Normal"/>
    <w:uiPriority w:val="99"/>
    <w:rsid w:val="00721E40"/>
    <w:pPr>
      <w:spacing w:after="0" w:line="240" w:lineRule="auto"/>
      <w:ind w:left="150" w:right="150" w:firstLine="240"/>
      <w:jc w:val="both"/>
    </w:pPr>
    <w:rPr>
      <w:rFonts w:ascii="Tahoma" w:eastAsia="Times New Roman" w:hAnsi="Tahoma" w:cs="Tahoma"/>
      <w:sz w:val="23"/>
      <w:szCs w:val="23"/>
      <w:lang w:val="en-US"/>
    </w:rPr>
  </w:style>
  <w:style w:type="paragraph" w:styleId="NormalWeb">
    <w:name w:val="Normal (Web)"/>
    <w:basedOn w:val="Normal"/>
    <w:uiPriority w:val="99"/>
    <w:unhideWhenUsed/>
    <w:rsid w:val="00721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721E40"/>
    <w:pPr>
      <w:ind w:left="720"/>
      <w:contextualSpacing/>
    </w:pPr>
    <w:rPr>
      <w:rFonts w:eastAsia="Times New Roman" w:cs="Times New Roman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721E40"/>
    <w:rPr>
      <w:rFonts w:eastAsia="Times New Roman" w:cs="Times New Roman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721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21E40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28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283A"/>
    <w:rPr>
      <w:rFonts w:ascii="Segoe UI" w:hAnsi="Segoe UI" w:cs="Segoe UI"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602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">
    <w:name w:val="rvps1"/>
    <w:basedOn w:val="Normal"/>
    <w:rsid w:val="00602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3">
    <w:name w:val="rvts3"/>
    <w:basedOn w:val="DefaultParagraphFont"/>
    <w:rsid w:val="00602C07"/>
  </w:style>
  <w:style w:type="paragraph" w:styleId="Header">
    <w:name w:val="header"/>
    <w:basedOn w:val="Normal"/>
    <w:link w:val="HeaderChar"/>
    <w:uiPriority w:val="99"/>
    <w:unhideWhenUsed/>
    <w:rsid w:val="001110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104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1110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1047"/>
    <w:rPr>
      <w:lang w:val="en-GB"/>
    </w:rPr>
  </w:style>
  <w:style w:type="paragraph" w:customStyle="1" w:styleId="Style2">
    <w:name w:val="Style2"/>
    <w:basedOn w:val="Normal"/>
    <w:rsid w:val="00626C8A"/>
    <w:pPr>
      <w:widowControl w:val="0"/>
      <w:autoSpaceDE w:val="0"/>
      <w:autoSpaceDN w:val="0"/>
      <w:adjustRightInd w:val="0"/>
      <w:spacing w:after="0" w:line="252" w:lineRule="exact"/>
      <w:ind w:firstLine="653"/>
    </w:pPr>
    <w:rPr>
      <w:rFonts w:ascii="Lucida Sans Unicode" w:eastAsia="Times New Roman" w:hAnsi="Lucida Sans Unicode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29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826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mpn</dc:creator>
  <cp:keywords/>
  <dc:description/>
  <cp:lastModifiedBy>Daktilobiro08</cp:lastModifiedBy>
  <cp:revision>23</cp:revision>
  <cp:lastPrinted>2024-12-05T13:33:00Z</cp:lastPrinted>
  <dcterms:created xsi:type="dcterms:W3CDTF">2024-12-05T13:35:00Z</dcterms:created>
  <dcterms:modified xsi:type="dcterms:W3CDTF">2025-01-27T07:09:00Z</dcterms:modified>
</cp:coreProperties>
</file>