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969B0" w14:textId="338B7F59" w:rsidR="000F390B" w:rsidRPr="000F4789" w:rsidRDefault="00404933" w:rsidP="000F39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478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ПРЕДЛОГ </w:t>
      </w:r>
      <w:r w:rsidR="000F390B" w:rsidRPr="000F478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</w:t>
      </w:r>
      <w:r w:rsidR="000F390B" w:rsidRPr="000F4789">
        <w:rPr>
          <w:rFonts w:ascii="Times New Roman" w:hAnsi="Times New Roman" w:cs="Times New Roman"/>
          <w:color w:val="000000"/>
          <w:sz w:val="24"/>
          <w:szCs w:val="24"/>
        </w:rPr>
        <w:t>АКОН</w:t>
      </w:r>
      <w:r w:rsidRPr="000F478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0F4789">
        <w:rPr>
          <w:rFonts w:ascii="Times New Roman" w:hAnsi="Times New Roman" w:cs="Times New Roman"/>
          <w:sz w:val="24"/>
          <w:szCs w:val="24"/>
        </w:rPr>
        <w:t xml:space="preserve"> </w:t>
      </w:r>
      <w:r w:rsidRPr="000F4789"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0F4789">
        <w:rPr>
          <w:rFonts w:ascii="Times New Roman" w:hAnsi="Times New Roman" w:cs="Times New Roman"/>
          <w:color w:val="000000"/>
          <w:sz w:val="24"/>
          <w:szCs w:val="24"/>
        </w:rPr>
        <w:t xml:space="preserve">О ПОТВРЂИВАЊУ </w:t>
      </w:r>
      <w:r w:rsidRPr="000F4789">
        <w:rPr>
          <w:rFonts w:ascii="Times New Roman" w:eastAsia="MS Mincho" w:hAnsi="Times New Roman" w:cs="Times New Roman"/>
          <w:bCs/>
          <w:sz w:val="24"/>
          <w:szCs w:val="24"/>
          <w:lang w:val="sr-Cyrl-RS" w:eastAsia="ja-JP"/>
        </w:rPr>
        <w:t>СПОРАЗУМА</w:t>
      </w:r>
      <w:r w:rsidRPr="000F4789">
        <w:rPr>
          <w:rFonts w:ascii="Times New Roman" w:hAnsi="Times New Roman" w:cs="Times New Roman"/>
          <w:sz w:val="24"/>
          <w:szCs w:val="24"/>
        </w:rPr>
        <w:t xml:space="preserve"> </w:t>
      </w:r>
      <w:r w:rsidRPr="000F4789">
        <w:rPr>
          <w:rFonts w:ascii="Times New Roman" w:eastAsia="MS Mincho" w:hAnsi="Times New Roman" w:cs="Times New Roman"/>
          <w:bCs/>
          <w:sz w:val="24"/>
          <w:szCs w:val="24"/>
          <w:lang w:val="sr-Cyrl-RS" w:eastAsia="ja-JP"/>
        </w:rPr>
        <w:t>ИЗМЕЂУ</w:t>
      </w:r>
      <w:r w:rsidRPr="000F4789">
        <w:rPr>
          <w:rFonts w:ascii="Times New Roman" w:hAnsi="Times New Roman" w:cs="Times New Roman"/>
          <w:sz w:val="24"/>
          <w:szCs w:val="24"/>
        </w:rPr>
        <w:t xml:space="preserve"> </w:t>
      </w:r>
      <w:r w:rsidRPr="000F4789">
        <w:rPr>
          <w:rFonts w:ascii="Times New Roman" w:eastAsia="MS Mincho" w:hAnsi="Times New Roman" w:cs="Times New Roman"/>
          <w:bCs/>
          <w:sz w:val="24"/>
          <w:szCs w:val="24"/>
          <w:lang w:val="sr-Cyrl-RS" w:eastAsia="ja-JP"/>
        </w:rPr>
        <w:t>ВЛАДЕ РЕПУБЛИКЕ СРБИЈЕ</w:t>
      </w:r>
      <w:r w:rsidRPr="000F4789">
        <w:rPr>
          <w:rFonts w:ascii="Times New Roman" w:hAnsi="Times New Roman" w:cs="Times New Roman"/>
          <w:sz w:val="24"/>
          <w:szCs w:val="24"/>
        </w:rPr>
        <w:t xml:space="preserve"> </w:t>
      </w:r>
      <w:r w:rsidRPr="000F4789">
        <w:rPr>
          <w:rFonts w:ascii="Times New Roman" w:eastAsia="MS Mincho" w:hAnsi="Times New Roman" w:cs="Times New Roman"/>
          <w:bCs/>
          <w:sz w:val="24"/>
          <w:szCs w:val="24"/>
          <w:lang w:val="sr-Cyrl-RS" w:eastAsia="ja-JP"/>
        </w:rPr>
        <w:t>И</w:t>
      </w:r>
      <w:r w:rsidRPr="000F4789">
        <w:rPr>
          <w:rFonts w:ascii="Times New Roman" w:hAnsi="Times New Roman" w:cs="Times New Roman"/>
          <w:sz w:val="24"/>
          <w:szCs w:val="24"/>
        </w:rPr>
        <w:t xml:space="preserve"> </w:t>
      </w:r>
      <w:r w:rsidRPr="000F4789">
        <w:rPr>
          <w:rFonts w:ascii="Times New Roman" w:eastAsia="MS Mincho" w:hAnsi="Times New Roman" w:cs="Times New Roman"/>
          <w:bCs/>
          <w:sz w:val="24"/>
          <w:szCs w:val="24"/>
          <w:lang w:val="sr-Cyrl-RS" w:eastAsia="ja-JP"/>
        </w:rPr>
        <w:t>ВЛАДЕ РЕПУБЛИКЕ АЗЕРБЕЈЏАН</w:t>
      </w:r>
      <w:r w:rsidRPr="000F4789">
        <w:rPr>
          <w:rFonts w:ascii="Times New Roman" w:hAnsi="Times New Roman" w:cs="Times New Roman"/>
          <w:sz w:val="24"/>
          <w:szCs w:val="24"/>
        </w:rPr>
        <w:t xml:space="preserve"> </w:t>
      </w:r>
      <w:r w:rsidRPr="000F4789">
        <w:rPr>
          <w:rFonts w:ascii="Times New Roman" w:eastAsia="MS Mincho" w:hAnsi="Times New Roman" w:cs="Times New Roman"/>
          <w:bCs/>
          <w:sz w:val="24"/>
          <w:szCs w:val="24"/>
          <w:lang w:val="sr-Cyrl-RS" w:eastAsia="ja-JP"/>
        </w:rPr>
        <w:t>O САРАДЊИ У ОБЛАСТИ ЕНЕРГЕТИКЕ И РУДАРСТВА</w:t>
      </w:r>
      <w:r w:rsidRPr="000F47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085E54" w14:textId="09A145C3" w:rsidR="000F390B" w:rsidRDefault="000F390B" w:rsidP="000F390B">
      <w:pPr>
        <w:spacing w:after="0"/>
        <w:rPr>
          <w:lang w:val="sr-Cyrl-CS"/>
        </w:rPr>
      </w:pPr>
    </w:p>
    <w:p w14:paraId="0AFE07CF" w14:textId="4E7E4BFE" w:rsidR="00E93538" w:rsidRDefault="00E93538" w:rsidP="000F390B">
      <w:pPr>
        <w:spacing w:after="0"/>
        <w:rPr>
          <w:lang w:val="sr-Cyrl-CS"/>
        </w:rPr>
      </w:pPr>
    </w:p>
    <w:p w14:paraId="5E36272A" w14:textId="77777777" w:rsidR="00E93538" w:rsidRPr="004479E8" w:rsidRDefault="00E93538" w:rsidP="000F390B">
      <w:pPr>
        <w:spacing w:after="0"/>
        <w:rPr>
          <w:lang w:val="sr-Cyrl-CS"/>
        </w:rPr>
      </w:pPr>
    </w:p>
    <w:p w14:paraId="41178ABE" w14:textId="77777777" w:rsidR="000F390B" w:rsidRPr="004479E8" w:rsidRDefault="000F390B" w:rsidP="000F39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79E8">
        <w:rPr>
          <w:rFonts w:ascii="Times New Roman" w:hAnsi="Times New Roman" w:cs="Times New Roman"/>
          <w:color w:val="000000"/>
          <w:sz w:val="24"/>
          <w:szCs w:val="24"/>
        </w:rPr>
        <w:t>Члан 1.</w:t>
      </w:r>
    </w:p>
    <w:p w14:paraId="3F3266C7" w14:textId="10F2FA0E" w:rsidR="000F390B" w:rsidRPr="00802030" w:rsidRDefault="00E93538" w:rsidP="000F390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Потврђује се </w:t>
      </w:r>
      <w:r w:rsidR="000F390B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Споразум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</w:t>
      </w:r>
      <w:r w:rsidR="000F390B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између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</w:t>
      </w:r>
      <w:r w:rsidR="000F390B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Владе Републике Србије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</w:t>
      </w:r>
      <w:r w:rsidR="000F390B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и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</w:t>
      </w:r>
      <w:r w:rsidR="007F6B41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 xml:space="preserve">Владе </w:t>
      </w:r>
      <w:r w:rsidR="007F6B41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Републике Азербејџан</w:t>
      </w:r>
      <w:r w:rsidR="007F6B41" w:rsidRPr="00802030">
        <w:rPr>
          <w:rFonts w:ascii="Times New Roman" w:hAnsi="Times New Roman" w:cs="Times New Roman"/>
          <w:sz w:val="24"/>
          <w:szCs w:val="24"/>
        </w:rPr>
        <w:t xml:space="preserve"> </w:t>
      </w:r>
      <w:r w:rsidR="000F390B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o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</w:t>
      </w:r>
      <w:r w:rsidR="000F390B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сарадњи у области енергетике</w:t>
      </w:r>
      <w:r w:rsidR="007F6B41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 xml:space="preserve"> и рударства</w:t>
      </w:r>
      <w:r w:rsidR="000F390B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,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</w:t>
      </w:r>
      <w:r w:rsidR="00035879">
        <w:rPr>
          <w:rFonts w:ascii="Times New Roman" w:hAnsi="Times New Roman" w:cs="Times New Roman"/>
          <w:sz w:val="24"/>
          <w:szCs w:val="24"/>
          <w:lang w:val="sr-Cyrl-RS"/>
        </w:rPr>
        <w:t>сачињен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</w:t>
      </w:r>
      <w:r w:rsidR="000F390B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7F6B41">
        <w:rPr>
          <w:rFonts w:ascii="Times New Roman" w:hAnsi="Times New Roman" w:cs="Times New Roman"/>
          <w:sz w:val="24"/>
          <w:szCs w:val="24"/>
          <w:lang w:val="sr-Cyrl-CS"/>
        </w:rPr>
        <w:t>Бакуу</w:t>
      </w:r>
      <w:r w:rsidR="000F390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F6B4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F390B" w:rsidRPr="0080203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F6B41">
        <w:rPr>
          <w:rFonts w:ascii="Times New Roman" w:hAnsi="Times New Roman" w:cs="Times New Roman"/>
          <w:sz w:val="24"/>
          <w:szCs w:val="24"/>
          <w:lang w:val="sr-Cyrl-CS"/>
        </w:rPr>
        <w:t>јуна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202</w:t>
      </w:r>
      <w:r w:rsidR="007F6B4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. године, на </w:t>
      </w:r>
      <w:r w:rsidR="000F390B" w:rsidRPr="00802030">
        <w:rPr>
          <w:rFonts w:ascii="Times New Roman" w:hAnsi="Times New Roman" w:cs="Times New Roman"/>
          <w:sz w:val="24"/>
          <w:szCs w:val="24"/>
          <w:lang w:val="sr-Cyrl-CS"/>
        </w:rPr>
        <w:t>српском</w:t>
      </w:r>
      <w:r w:rsidR="007F6B41">
        <w:rPr>
          <w:rFonts w:ascii="Times New Roman" w:hAnsi="Times New Roman" w:cs="Times New Roman"/>
          <w:sz w:val="24"/>
          <w:szCs w:val="24"/>
          <w:lang w:val="sr-Cyrl-CS"/>
        </w:rPr>
        <w:t>, азербејџанском</w:t>
      </w:r>
      <w:r w:rsidR="000F390B" w:rsidRPr="0080203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0F390B" w:rsidRPr="00802030">
        <w:rPr>
          <w:rFonts w:ascii="Times New Roman" w:hAnsi="Times New Roman" w:cs="Times New Roman"/>
          <w:sz w:val="24"/>
          <w:szCs w:val="24"/>
        </w:rPr>
        <w:t>енглеском језику.</w:t>
      </w:r>
    </w:p>
    <w:p w14:paraId="0B9DAC46" w14:textId="77777777" w:rsidR="000F390B" w:rsidRPr="00802030" w:rsidRDefault="000F390B" w:rsidP="000F390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E6B3F3" w14:textId="77777777" w:rsidR="000F390B" w:rsidRPr="00802030" w:rsidRDefault="000F390B" w:rsidP="000F39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02030">
        <w:rPr>
          <w:rFonts w:ascii="Times New Roman" w:hAnsi="Times New Roman" w:cs="Times New Roman"/>
          <w:sz w:val="24"/>
          <w:szCs w:val="24"/>
        </w:rPr>
        <w:t>Члан 2.</w:t>
      </w:r>
    </w:p>
    <w:p w14:paraId="3F9245CC" w14:textId="55317C7C" w:rsidR="000F390B" w:rsidRDefault="00E93538" w:rsidP="000F390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Текст </w:t>
      </w:r>
      <w:r w:rsidR="000F390B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Споразум</w:t>
      </w:r>
      <w:r w:rsidR="000F390B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а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</w:t>
      </w:r>
      <w:r w:rsidR="000F390B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између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</w:t>
      </w:r>
      <w:r w:rsidR="000F390B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Владе Републике Србије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</w:t>
      </w:r>
      <w:r w:rsidR="000F390B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и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86015194"/>
      <w:r w:rsidR="000F390B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 xml:space="preserve">Владе </w:t>
      </w:r>
      <w:r w:rsidR="007F6B41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Републике Азербејџан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0F390B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o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</w:t>
      </w:r>
      <w:r w:rsidR="000F390B" w:rsidRPr="00802030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>сарадњи у области енергетике</w:t>
      </w:r>
      <w:r w:rsidR="007F6B41">
        <w:rPr>
          <w:rFonts w:ascii="Times New Roman" w:eastAsia="MS Mincho" w:hAnsi="Times New Roman" w:cs="Times New Roman"/>
          <w:sz w:val="24"/>
          <w:szCs w:val="24"/>
          <w:lang w:val="sr-Cyrl-RS" w:eastAsia="ja-JP"/>
        </w:rPr>
        <w:t xml:space="preserve"> и рударства</w:t>
      </w:r>
      <w:r w:rsidR="000F390B" w:rsidRPr="00802030">
        <w:rPr>
          <w:rFonts w:ascii="Times New Roman" w:hAnsi="Times New Roman" w:cs="Times New Roman"/>
          <w:sz w:val="24"/>
          <w:szCs w:val="24"/>
        </w:rPr>
        <w:t xml:space="preserve"> у оригиналу на</w:t>
      </w:r>
      <w:r w:rsidR="000F390B">
        <w:rPr>
          <w:rFonts w:ascii="Times New Roman" w:hAnsi="Times New Roman" w:cs="Times New Roman"/>
          <w:sz w:val="24"/>
          <w:szCs w:val="24"/>
          <w:lang w:val="sr-Cyrl-CS"/>
        </w:rPr>
        <w:t xml:space="preserve"> српском </w:t>
      </w:r>
      <w:r w:rsidR="000F390B" w:rsidRPr="00802030">
        <w:rPr>
          <w:rFonts w:ascii="Times New Roman" w:hAnsi="Times New Roman" w:cs="Times New Roman"/>
          <w:sz w:val="24"/>
          <w:szCs w:val="24"/>
        </w:rPr>
        <w:t>језику гласи:</w:t>
      </w:r>
    </w:p>
    <w:p w14:paraId="2B4C449F" w14:textId="77777777" w:rsidR="000F390B" w:rsidRDefault="000F390B" w:rsidP="000F390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11ACBD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776AFFD6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2B533125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2914F369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345691B8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24B2F07D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1BF27842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4D1C141E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2A45BEC8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446C771C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104CD5C5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30B6EF6B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58954ED9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2FC50366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53655758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08F985E3" w14:textId="77777777" w:rsidR="00FD3D31" w:rsidRDefault="00FD3D31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14:paraId="0290FEF8" w14:textId="71D4BA3C" w:rsidR="000F390B" w:rsidRPr="000F390B" w:rsidRDefault="000F390B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СПОРАЗУМ</w:t>
      </w:r>
    </w:p>
    <w:p w14:paraId="630364C5" w14:textId="4C94F51D" w:rsidR="000F390B" w:rsidRDefault="000F390B" w:rsidP="004049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b/>
          <w:sz w:val="24"/>
          <w:szCs w:val="24"/>
          <w:lang w:val="sr-Cyrl-RS"/>
        </w:rPr>
        <w:t>ИЗМЕЂУ ВЛАДЕ РЕПУБЛИКЕ СРБИЈЕ И ВЛАДЕ РЕПУБЛИКЕ АЗЕРБЕЈЏАН О САРАДЊИ У ОБЛАСТИ ЕНЕРГЕТИКЕ И РУДАРСТВА</w:t>
      </w:r>
    </w:p>
    <w:p w14:paraId="2DE65336" w14:textId="77777777" w:rsidR="000F390B" w:rsidRPr="000F390B" w:rsidRDefault="000F390B" w:rsidP="000F39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2B01990" w14:textId="28DFF069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Влада Републике Србије и Влада Републике Азербејџан (у даљем тексту Стране),</w:t>
      </w:r>
    </w:p>
    <w:p w14:paraId="732F1F8F" w14:textId="4E940972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933">
        <w:rPr>
          <w:rFonts w:ascii="Times New Roman" w:eastAsia="Times New Roman" w:hAnsi="Times New Roman" w:cs="Times New Roman"/>
          <w:spacing w:val="-6"/>
          <w:sz w:val="24"/>
          <w:szCs w:val="24"/>
          <w:lang w:val="sr-Cyrl-RS"/>
        </w:rPr>
        <w:t xml:space="preserve">Имајући у виду достигнути ниво политичких односа и разумевања између </w:t>
      </w:r>
      <w:r w:rsidRPr="00404933">
        <w:rPr>
          <w:rFonts w:ascii="Times New Roman" w:hAnsi="Times New Roman" w:cs="Times New Roman"/>
          <w:spacing w:val="-6"/>
          <w:sz w:val="24"/>
          <w:szCs w:val="24"/>
          <w:lang w:val="sr-Cyrl-RS"/>
        </w:rPr>
        <w:t>Републике Србије</w:t>
      </w:r>
      <w:r w:rsidRPr="000F39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04933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7F6B41" w:rsidRPr="000F39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Републике </w:t>
      </w:r>
      <w:r w:rsidRPr="000F390B">
        <w:rPr>
          <w:rFonts w:ascii="Times New Roman" w:eastAsia="Times New Roman" w:hAnsi="Times New Roman" w:cs="Times New Roman"/>
          <w:sz w:val="24"/>
          <w:szCs w:val="24"/>
          <w:lang w:val="sr-Cyrl-RS"/>
        </w:rPr>
        <w:t>Азербејџан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E4C5105" w14:textId="3438B666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Узимајући у обзир значајну улогу енергетике и рударства у привредном развоју Републике 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Pr="000F39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Републике </w:t>
      </w:r>
      <w:r w:rsidRPr="000F390B">
        <w:rPr>
          <w:rFonts w:ascii="Times New Roman" w:eastAsia="Times New Roman" w:hAnsi="Times New Roman" w:cs="Times New Roman"/>
          <w:sz w:val="24"/>
          <w:szCs w:val="24"/>
          <w:lang w:val="sr-Cyrl-RS"/>
        </w:rPr>
        <w:t>Азербејџан</w:t>
      </w:r>
      <w:r w:rsidR="0065038F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56B226E" w14:textId="78B89AE6" w:rsidR="000F390B" w:rsidRPr="000F390B" w:rsidRDefault="000F390B" w:rsidP="000F390B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0F390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Имајући у виду да ће унапређење сарадње Страна у областима енергетике и рударства </w:t>
      </w:r>
      <w:r w:rsidRPr="000F390B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дати нови подстрек даљем унапређењу пријатељских и привредних односа својих земаља,</w:t>
      </w:r>
    </w:p>
    <w:p w14:paraId="59F92275" w14:textId="5D1B6363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933">
        <w:rPr>
          <w:rFonts w:ascii="Times New Roman" w:hAnsi="Times New Roman" w:cs="Times New Roman"/>
          <w:spacing w:val="-4"/>
          <w:sz w:val="24"/>
          <w:szCs w:val="24"/>
          <w:lang w:val="sr-Cyrl-RS"/>
        </w:rPr>
        <w:t xml:space="preserve">У сврху рационалне употребе енергетског потенцијала и потенцијала природних ресурса 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>обе земље,</w:t>
      </w:r>
    </w:p>
    <w:p w14:paraId="68E987B0" w14:textId="45F3F7C4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Како би проширили заједничке активности Страна у областима енергетике и рударства на обострану корист,</w:t>
      </w:r>
    </w:p>
    <w:p w14:paraId="51EB12A5" w14:textId="7A9A498A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Имајући у виду Меморандум о разумевању између Министарства </w:t>
      </w:r>
      <w:r w:rsidR="005201E3">
        <w:rPr>
          <w:rFonts w:ascii="Times New Roman" w:hAnsi="Times New Roman" w:cs="Times New Roman"/>
          <w:sz w:val="24"/>
          <w:szCs w:val="24"/>
          <w:lang w:val="sr-Cyrl-RS"/>
        </w:rPr>
        <w:t>за инфраструктуру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 и енергетик</w:t>
      </w:r>
      <w:r w:rsidR="005201E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</w:t>
      </w:r>
      <w:r w:rsidR="00A93E3C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 и Министарства </w:t>
      </w:r>
      <w:r w:rsidR="005B05E7">
        <w:rPr>
          <w:rFonts w:ascii="Times New Roman" w:hAnsi="Times New Roman" w:cs="Times New Roman"/>
          <w:sz w:val="24"/>
          <w:szCs w:val="24"/>
          <w:lang w:val="sr-Cyrl-RS"/>
        </w:rPr>
        <w:t>индустрије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 и енергетик</w:t>
      </w:r>
      <w:r w:rsidR="005B05E7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</w:t>
      </w:r>
      <w:r w:rsidR="008D162B">
        <w:rPr>
          <w:rFonts w:ascii="Times New Roman" w:hAnsi="Times New Roman" w:cs="Times New Roman"/>
          <w:sz w:val="24"/>
          <w:szCs w:val="24"/>
          <w:lang w:val="sr-Cyrl-RS"/>
        </w:rPr>
        <w:t>Азербејџан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 о сарадњи у области енергетике од 8. јуна 2011. године,</w:t>
      </w:r>
    </w:p>
    <w:p w14:paraId="3B91687B" w14:textId="203B274B" w:rsidR="009309E5" w:rsidRDefault="000F390B" w:rsidP="00404933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Споразумеле су се о следећем:</w:t>
      </w:r>
    </w:p>
    <w:p w14:paraId="50F6DB16" w14:textId="49221521" w:rsidR="000F390B" w:rsidRPr="000F390B" w:rsidRDefault="000F390B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14:paraId="3B551137" w14:textId="3B74F10C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Стране ће спроводити активности на развоју сарадње и пословних односа у области енергетике и рударства у складу са националним законодавством својих држава и принципима обостране користи.</w:t>
      </w:r>
    </w:p>
    <w:p w14:paraId="2291C0C0" w14:textId="19720F17" w:rsidR="000F390B" w:rsidRPr="000F390B" w:rsidRDefault="000F390B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14:paraId="4C9C5B2B" w14:textId="77777777" w:rsidR="000F390B" w:rsidRPr="000F390B" w:rsidRDefault="000F390B" w:rsidP="0090601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Сарадња између Страна у области енергетике обухватиће следеће правце сарадње: </w:t>
      </w:r>
    </w:p>
    <w:p w14:paraId="25625D29" w14:textId="77777777" w:rsidR="000F390B" w:rsidRPr="000F390B" w:rsidRDefault="000F390B" w:rsidP="009060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Охрабривање инвестиција обе државе у области енергетике, а посебно у областима природног гаса,  обновљивих извора енергије;</w:t>
      </w:r>
    </w:p>
    <w:p w14:paraId="499CADE2" w14:textId="77777777" w:rsidR="000F390B" w:rsidRPr="000F390B" w:rsidRDefault="000F390B" w:rsidP="000F39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Размена информација о нормама којима се уређује област енергетике;</w:t>
      </w:r>
    </w:p>
    <w:p w14:paraId="1AC79597" w14:textId="77777777" w:rsidR="000F390B" w:rsidRPr="000F390B" w:rsidRDefault="000F390B" w:rsidP="000F39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Размена искустава о најновијим технологијама и иновативним решењима примењеним у области енергетике;</w:t>
      </w:r>
    </w:p>
    <w:p w14:paraId="75C27734" w14:textId="77777777" w:rsidR="000F390B" w:rsidRPr="000F390B" w:rsidRDefault="000F390B" w:rsidP="000F39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933">
        <w:rPr>
          <w:rFonts w:ascii="Times New Roman" w:hAnsi="Times New Roman" w:cs="Times New Roman"/>
          <w:spacing w:val="-4"/>
          <w:sz w:val="24"/>
          <w:szCs w:val="24"/>
          <w:lang w:val="sr-Cyrl-RS"/>
        </w:rPr>
        <w:t xml:space="preserve">Размена информација о функцијама и овлашћењима Регулатора у области 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>енергетике;</w:t>
      </w:r>
    </w:p>
    <w:p w14:paraId="4063EC51" w14:textId="77777777" w:rsidR="000F390B" w:rsidRPr="000F390B" w:rsidRDefault="000F390B" w:rsidP="000F39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Размена информација о пројектима из области енергетике; </w:t>
      </w:r>
    </w:p>
    <w:p w14:paraId="546DC4F4" w14:textId="77777777" w:rsidR="000F390B" w:rsidRPr="000F390B" w:rsidRDefault="000F390B" w:rsidP="000F39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04933">
        <w:rPr>
          <w:rFonts w:ascii="Times New Roman" w:eastAsia="Times New Roman" w:hAnsi="Times New Roman" w:cs="Times New Roman"/>
          <w:spacing w:val="-4"/>
          <w:sz w:val="24"/>
          <w:szCs w:val="24"/>
          <w:lang w:val="sr-Cyrl-RS" w:eastAsia="sr-Cyrl-RS"/>
        </w:rPr>
        <w:lastRenderedPageBreak/>
        <w:t xml:space="preserve">Подстицање, стварање и унапређивање пословних веза између привредних субјеката </w:t>
      </w:r>
      <w:r w:rsidRPr="000F390B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у области енергетике, а посебно у циљу разматрања 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>могућности за снабдевање Републике Србије природним гасом из Републике Азербејџана</w:t>
      </w:r>
      <w:r w:rsidRPr="000F390B">
        <w:rPr>
          <w:rFonts w:ascii="Times New Roman" w:eastAsia="Times New Roman" w:hAnsi="Times New Roman" w:cs="Times New Roman"/>
          <w:sz w:val="24"/>
          <w:szCs w:val="24"/>
          <w:lang w:val="sr-Latn-CS" w:eastAsia="sr-Cyrl-RS"/>
        </w:rPr>
        <w:t>;</w:t>
      </w:r>
    </w:p>
    <w:p w14:paraId="1229A334" w14:textId="77777777" w:rsidR="000F390B" w:rsidRPr="000F390B" w:rsidRDefault="000F390B" w:rsidP="000F39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Развој сарадње  у области енергетске ефикасности и обновљивих извора енергије;  </w:t>
      </w:r>
    </w:p>
    <w:p w14:paraId="6266BE35" w14:textId="77777777" w:rsidR="000F390B" w:rsidRPr="000F390B" w:rsidRDefault="000F390B" w:rsidP="000F39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Развој сарадње и оснивање заједничких предузећа у области енергетике;</w:t>
      </w:r>
    </w:p>
    <w:p w14:paraId="1A9BD990" w14:textId="77777777" w:rsidR="000F390B" w:rsidRPr="000F390B" w:rsidRDefault="000F390B" w:rsidP="000F39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Наставак сарадње за подршку имплементације Јужног гасног коридора. </w:t>
      </w:r>
    </w:p>
    <w:p w14:paraId="69872E5C" w14:textId="77777777" w:rsidR="000F390B" w:rsidRPr="000F390B" w:rsidRDefault="000F390B" w:rsidP="000F390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A9BBFC" w14:textId="351DA114" w:rsidR="000F390B" w:rsidRPr="000F390B" w:rsidRDefault="000F390B" w:rsidP="000F390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b/>
          <w:sz w:val="24"/>
          <w:szCs w:val="24"/>
          <w:lang w:val="sr-Cyrl-RS"/>
        </w:rPr>
        <w:t>Члан 3.</w:t>
      </w:r>
    </w:p>
    <w:p w14:paraId="189DB0A8" w14:textId="77777777" w:rsidR="000F390B" w:rsidRPr="000F390B" w:rsidRDefault="000F390B" w:rsidP="00431C7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Сарадња између Страна у области рударства обухватиће следеће правце сарадње: </w:t>
      </w:r>
    </w:p>
    <w:p w14:paraId="748EDC0B" w14:textId="77777777" w:rsidR="000F390B" w:rsidRPr="000F390B" w:rsidRDefault="000F390B" w:rsidP="00431C7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Охрабривање инвестиција обе државе у области истраживања минералних сировина</w:t>
      </w:r>
      <w:r w:rsidRPr="000F390B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14:paraId="279C88FC" w14:textId="77777777" w:rsidR="000F390B" w:rsidRPr="000F390B" w:rsidRDefault="000F390B" w:rsidP="000F39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Иницирање и подстицање међусобне сарадње институција и привредних субјеката у области Основних геолошких истраживања</w:t>
      </w:r>
      <w:r w:rsidRPr="000F390B">
        <w:rPr>
          <w:rFonts w:ascii="Times New Roman" w:eastAsia="Times New Roman" w:hAnsi="Times New Roman" w:cs="Times New Roman"/>
          <w:sz w:val="24"/>
          <w:szCs w:val="24"/>
          <w:lang w:val="sr-Latn-CS" w:eastAsia="sr-Cyrl-RS"/>
        </w:rPr>
        <w:t>;</w:t>
      </w:r>
    </w:p>
    <w:p w14:paraId="3B3FF01B" w14:textId="77777777" w:rsidR="000F390B" w:rsidRPr="000F390B" w:rsidRDefault="000F390B" w:rsidP="000F390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Размена информација о нормама којима се уређује област геологије и рударства</w:t>
      </w:r>
      <w:r w:rsidRPr="000F390B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14:paraId="1EEB1D5E" w14:textId="77777777" w:rsidR="000F390B" w:rsidRPr="000F390B" w:rsidRDefault="000F390B" w:rsidP="000F390B">
      <w:pPr>
        <w:numPr>
          <w:ilvl w:val="0"/>
          <w:numId w:val="1"/>
        </w:numPr>
        <w:tabs>
          <w:tab w:val="left" w:pos="993"/>
        </w:tabs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0F390B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Размена експерата и стручних искустава у области геологије и рударства</w:t>
      </w:r>
      <w:r w:rsidRPr="000F390B">
        <w:rPr>
          <w:rFonts w:ascii="Times New Roman" w:eastAsia="Times New Roman" w:hAnsi="Times New Roman" w:cs="Times New Roman"/>
          <w:sz w:val="24"/>
          <w:szCs w:val="24"/>
          <w:lang w:val="sr-Latn-CS" w:eastAsia="sr-Cyrl-RS"/>
        </w:rPr>
        <w:t>;</w:t>
      </w:r>
    </w:p>
    <w:p w14:paraId="3CD265A8" w14:textId="77777777" w:rsidR="000F390B" w:rsidRPr="000F390B" w:rsidRDefault="000F390B" w:rsidP="000F390B">
      <w:pPr>
        <w:numPr>
          <w:ilvl w:val="0"/>
          <w:numId w:val="1"/>
        </w:numPr>
        <w:tabs>
          <w:tab w:val="left" w:pos="993"/>
        </w:tabs>
        <w:spacing w:after="0" w:line="240" w:lineRule="auto"/>
        <w:ind w:right="-45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Размена искустава у области информационих система и база геолошких података.</w:t>
      </w:r>
    </w:p>
    <w:p w14:paraId="6E92B4F2" w14:textId="77777777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6D6C4E" w14:textId="4CB95548" w:rsidR="000F390B" w:rsidRPr="000F390B" w:rsidRDefault="000F390B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b/>
          <w:sz w:val="24"/>
          <w:szCs w:val="24"/>
          <w:lang w:val="sr-Cyrl-RS"/>
        </w:rPr>
        <w:t>Члан 4.</w:t>
      </w:r>
    </w:p>
    <w:p w14:paraId="28E6A860" w14:textId="04EF37E4" w:rsidR="009309E5" w:rsidRPr="00FD3D31" w:rsidRDefault="000F390B" w:rsidP="00FD3D31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Сарадња неће бити ограничена само на овде поменуте правце сарадње и може бити остварена и у другим правцима око којих се Стране договоре.</w:t>
      </w:r>
    </w:p>
    <w:p w14:paraId="3239FE9B" w14:textId="007BCFFC" w:rsidR="000F390B" w:rsidRPr="000F390B" w:rsidRDefault="000F390B" w:rsidP="000F390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b/>
          <w:sz w:val="24"/>
          <w:szCs w:val="24"/>
          <w:lang w:val="sr-Cyrl-RS"/>
        </w:rPr>
        <w:t>Члан 5.</w:t>
      </w:r>
    </w:p>
    <w:p w14:paraId="304BB8DC" w14:textId="390A900C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Уколико једна од Страна жели да открије поверљиву информацију која проистиче из реализације сарадње у оквиру овог  споразума, неопходна је претходна писана сагласност друге Стране.</w:t>
      </w:r>
    </w:p>
    <w:p w14:paraId="62908A77" w14:textId="6544F67F" w:rsidR="000F390B" w:rsidRPr="000F390B" w:rsidRDefault="000F390B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b/>
          <w:sz w:val="24"/>
          <w:szCs w:val="24"/>
          <w:lang w:val="sr-Cyrl-RS"/>
        </w:rPr>
        <w:t>Члан 6.</w:t>
      </w:r>
    </w:p>
    <w:p w14:paraId="00315251" w14:textId="21B153AF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Спорови који могу настати тумачењем или применом </w:t>
      </w:r>
      <w:r w:rsidRPr="000F390B">
        <w:rPr>
          <w:rFonts w:ascii="Times New Roman" w:hAnsi="Times New Roman" w:cs="Times New Roman"/>
          <w:sz w:val="24"/>
          <w:szCs w:val="24"/>
          <w:lang w:val="sr-Cyrl-CS"/>
        </w:rPr>
        <w:t xml:space="preserve">овог 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>споразума биће решени преговорима и консултацијама између Страна.</w:t>
      </w:r>
    </w:p>
    <w:p w14:paraId="6103122D" w14:textId="2AE4297B" w:rsidR="000F390B" w:rsidRPr="000F390B" w:rsidRDefault="000F390B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b/>
          <w:sz w:val="24"/>
          <w:szCs w:val="24"/>
          <w:lang w:val="sr-Cyrl-RS"/>
        </w:rPr>
        <w:t>Члан 7.</w:t>
      </w:r>
    </w:p>
    <w:p w14:paraId="089233EB" w14:textId="185F29A9" w:rsid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Уз узајамну сагласност Страна, могуће је изменити или допунити овај споразум у форми протокола који постају саставни део овог споразума и који ће ступити на снагу у складу са процедуром датом у члану 8. овог споразума. </w:t>
      </w:r>
    </w:p>
    <w:p w14:paraId="15CE01D4" w14:textId="1B28D5CB" w:rsidR="00404933" w:rsidRDefault="00404933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9E93EF" w14:textId="77777777" w:rsidR="00404933" w:rsidRDefault="00404933" w:rsidP="000F390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72C88ACB" w14:textId="77777777" w:rsidR="00FD3D31" w:rsidRPr="00FD3D31" w:rsidRDefault="00FD3D31" w:rsidP="000F390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513AF290" w14:textId="4F1330CF" w:rsidR="000F390B" w:rsidRPr="000F390B" w:rsidRDefault="000F390B" w:rsidP="000F390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Члан 8.</w:t>
      </w:r>
    </w:p>
    <w:p w14:paraId="6C61E745" w14:textId="2E4461D9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Овај  споразум је закључен на период од </w:t>
      </w:r>
      <w:r w:rsidRPr="000F390B">
        <w:rPr>
          <w:rFonts w:ascii="Times New Roman" w:hAnsi="Times New Roman" w:cs="Times New Roman"/>
          <w:sz w:val="24"/>
          <w:szCs w:val="24"/>
          <w:lang w:val="sr-Latn-CS"/>
        </w:rPr>
        <w:t xml:space="preserve"> 5 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(пет) година и ступа на снагу 30 (тридесет) дана од дана пријема последњег писменог обавештења, дипломатским путем, да су завршене све унутрашње процедуре неопходне за ступање на снагу овог споразума. </w:t>
      </w:r>
    </w:p>
    <w:p w14:paraId="200543EC" w14:textId="106A83D9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Рок важења овог споразума аутоматски се продужава на наредни период од </w:t>
      </w:r>
      <w:r w:rsidRPr="000F390B">
        <w:rPr>
          <w:rFonts w:ascii="Times New Roman" w:hAnsi="Times New Roman" w:cs="Times New Roman"/>
          <w:sz w:val="24"/>
          <w:szCs w:val="24"/>
          <w:lang w:val="sr-Latn-CS"/>
        </w:rPr>
        <w:t xml:space="preserve">5 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(пет) година осим уколико једна од Страна обавести другу Страну </w:t>
      </w:r>
      <w:r w:rsidRPr="000F390B">
        <w:rPr>
          <w:rFonts w:ascii="Times New Roman" w:hAnsi="Times New Roman" w:cs="Times New Roman"/>
          <w:sz w:val="24"/>
          <w:szCs w:val="24"/>
          <w:lang w:val="sr-Latn-CS"/>
        </w:rPr>
        <w:t xml:space="preserve">6 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(шест)  месеци унапред у писаној форми о својој намери да раскине овај споразум. </w:t>
      </w:r>
    </w:p>
    <w:p w14:paraId="2583BBEF" w14:textId="6150D048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Свака Страна може да раскине овај Споразум у било ком тренутку тако што ће дипломатским путем послати обавештење о раскиду другој Страни. Важење овог Уговора истиче 90 (деведесет) дана од датума пријема таквог обавештења.</w:t>
      </w:r>
    </w:p>
    <w:p w14:paraId="49CD9611" w14:textId="469DDA5E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390B">
        <w:rPr>
          <w:rFonts w:ascii="Times New Roman" w:hAnsi="Times New Roman" w:cs="Times New Roman"/>
          <w:sz w:val="24"/>
          <w:szCs w:val="24"/>
          <w:lang w:val="sr-Cyrl-RS"/>
        </w:rPr>
        <w:t>Сачињен у</w:t>
      </w:r>
      <w:r w:rsidR="00667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54BC" w:rsidRPr="006676FA">
        <w:rPr>
          <w:rFonts w:ascii="Times New Roman" w:hAnsi="Times New Roman" w:cs="Times New Roman"/>
          <w:sz w:val="24"/>
          <w:szCs w:val="24"/>
          <w:u w:val="single"/>
          <w:lang w:val="sr-Cyrl-RS"/>
        </w:rPr>
        <w:t>Бакуу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>, дана</w:t>
      </w:r>
      <w:r w:rsidR="006676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1E6A">
        <w:rPr>
          <w:rFonts w:ascii="Times New Roman" w:hAnsi="Times New Roman" w:cs="Times New Roman"/>
          <w:sz w:val="24"/>
          <w:szCs w:val="24"/>
          <w:u w:val="single"/>
          <w:lang w:val="sr-Cyrl-RS"/>
        </w:rPr>
        <w:t>1. јуна</w:t>
      </w:r>
      <w:r w:rsidR="006676F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2022.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 године, у два оригинална примерка, од којих је </w:t>
      </w:r>
      <w:r w:rsidR="00404933">
        <w:rPr>
          <w:rFonts w:ascii="Times New Roman" w:hAnsi="Times New Roman" w:cs="Times New Roman"/>
          <w:sz w:val="24"/>
          <w:szCs w:val="24"/>
          <w:lang w:val="sr-Cyrl-RS"/>
        </w:rPr>
        <w:br/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сваки на </w:t>
      </w:r>
      <w:r w:rsidR="003613FF">
        <w:rPr>
          <w:rFonts w:ascii="Times New Roman" w:hAnsi="Times New Roman" w:cs="Times New Roman"/>
          <w:sz w:val="24"/>
          <w:szCs w:val="24"/>
          <w:lang w:val="sr-Cyrl-RS"/>
        </w:rPr>
        <w:t>српском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A3855">
        <w:rPr>
          <w:rFonts w:ascii="Times New Roman" w:hAnsi="Times New Roman" w:cs="Times New Roman"/>
          <w:sz w:val="24"/>
          <w:szCs w:val="24"/>
          <w:lang w:val="sr-Cyrl-RS"/>
        </w:rPr>
        <w:t>азербејџанском</w:t>
      </w:r>
      <w:r w:rsidRPr="000F390B">
        <w:rPr>
          <w:rFonts w:ascii="Times New Roman" w:hAnsi="Times New Roman" w:cs="Times New Roman"/>
          <w:sz w:val="24"/>
          <w:szCs w:val="24"/>
          <w:lang w:val="sr-Cyrl-RS"/>
        </w:rPr>
        <w:t xml:space="preserve"> и енглеском језику, при чему су сви текстови једнако аутентични. У случају неслагања у тумачењу, меродаван је текст на енглеском језику.</w:t>
      </w:r>
    </w:p>
    <w:p w14:paraId="680D0243" w14:textId="77777777" w:rsidR="000F390B" w:rsidRPr="000F390B" w:rsidRDefault="000F390B" w:rsidP="000F390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2311CA" w14:textId="77777777" w:rsidR="00404933" w:rsidRDefault="00404933" w:rsidP="0040493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За Владу Републике Србије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За Владу Републике Азербејџан</w:t>
      </w:r>
    </w:p>
    <w:p w14:paraId="17CDFFDD" w14:textId="0A3A3513" w:rsidR="000F390B" w:rsidRDefault="00404933" w:rsidP="000F390B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  <w:t>_______________________________</w:t>
      </w:r>
    </w:p>
    <w:p w14:paraId="7612DCE3" w14:textId="4CB0D924" w:rsidR="00404933" w:rsidRDefault="00404933" w:rsidP="000F390B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7870A7A" w14:textId="52A9C056" w:rsidR="00404933" w:rsidRDefault="00404933" w:rsidP="000F390B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5449129" w14:textId="4281BDA4" w:rsidR="00404933" w:rsidRDefault="00404933" w:rsidP="000F390B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6551E10" w14:textId="77777777" w:rsidR="00404933" w:rsidRPr="000F390B" w:rsidRDefault="00404933" w:rsidP="000F390B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FE1EE25" w14:textId="77777777" w:rsidR="000F390B" w:rsidRDefault="000F390B">
      <w:pPr>
        <w:rPr>
          <w:lang w:val="sr-Cyrl-CS"/>
        </w:rPr>
      </w:pPr>
    </w:p>
    <w:p w14:paraId="611356BB" w14:textId="77777777" w:rsidR="00404933" w:rsidRDefault="00404933">
      <w:pPr>
        <w:spacing w:after="160" w:line="259" w:lineRule="auto"/>
        <w:rPr>
          <w:rFonts w:ascii="Times New Roman" w:eastAsia="MS Mincho" w:hAnsi="Times New Roman" w:cs="Times New Roman"/>
          <w:sz w:val="24"/>
          <w:szCs w:val="24"/>
          <w:lang w:val="sr-Cyrl-CS"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val="sr-Cyrl-CS" w:eastAsia="ja-JP"/>
        </w:rPr>
        <w:br w:type="page"/>
      </w:r>
    </w:p>
    <w:p w14:paraId="53E9BB29" w14:textId="0A6F0B5B" w:rsidR="000F390B" w:rsidRDefault="000F390B" w:rsidP="00AC281A">
      <w:pPr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val="sr-Cyrl-CS" w:eastAsia="ja-JP"/>
        </w:rPr>
      </w:pPr>
      <w:r w:rsidRPr="00F44B59">
        <w:rPr>
          <w:rFonts w:ascii="Times New Roman" w:eastAsia="MS Mincho" w:hAnsi="Times New Roman" w:cs="Times New Roman"/>
          <w:sz w:val="24"/>
          <w:szCs w:val="24"/>
          <w:lang w:val="sr-Cyrl-CS" w:eastAsia="ja-JP"/>
        </w:rPr>
        <w:lastRenderedPageBreak/>
        <w:t>Члан 3.</w:t>
      </w:r>
    </w:p>
    <w:p w14:paraId="39F14FFC" w14:textId="0524AAA4" w:rsidR="000F390B" w:rsidRDefault="00AC281A" w:rsidP="00AC281A">
      <w:pPr>
        <w:spacing w:after="0"/>
        <w:rPr>
          <w:rFonts w:ascii="Times New Roman" w:eastAsia="MS Mincho" w:hAnsi="Times New Roman" w:cs="Times New Roman"/>
          <w:b/>
          <w:bCs/>
          <w:sz w:val="24"/>
          <w:szCs w:val="24"/>
          <w:lang w:val="sr-Cyrl-CS"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val="sr-Cyrl-CS" w:eastAsia="ja-JP"/>
        </w:rPr>
        <w:tab/>
      </w:r>
      <w:r w:rsidRPr="00AC281A">
        <w:rPr>
          <w:rFonts w:ascii="Times New Roman" w:eastAsia="MS Mincho" w:hAnsi="Times New Roman" w:cs="Times New Roman"/>
          <w:sz w:val="24"/>
          <w:szCs w:val="24"/>
          <w:lang w:val="sr-Cyrl-CS" w:eastAsia="ja-JP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14:paraId="79965793" w14:textId="77777777" w:rsidR="000F390B" w:rsidRDefault="000F390B" w:rsidP="000F390B">
      <w:pPr>
        <w:keepNext/>
        <w:spacing w:line="360" w:lineRule="auto"/>
        <w:rPr>
          <w:rFonts w:ascii="Times New Roman" w:eastAsia="MS Mincho" w:hAnsi="Times New Roman" w:cs="Times New Roman"/>
          <w:b/>
          <w:bCs/>
          <w:sz w:val="24"/>
          <w:szCs w:val="24"/>
          <w:lang w:val="sr-Cyrl-CS" w:eastAsia="ja-JP"/>
        </w:rPr>
      </w:pPr>
    </w:p>
    <w:p w14:paraId="561796A5" w14:textId="77777777" w:rsidR="000F390B" w:rsidRPr="000F390B" w:rsidRDefault="000F390B">
      <w:pPr>
        <w:rPr>
          <w:lang w:val="sr-Cyrl-CS"/>
        </w:rPr>
      </w:pPr>
    </w:p>
    <w:sectPr w:rsidR="000F390B" w:rsidRPr="000F39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537684"/>
    <w:multiLevelType w:val="hybridMultilevel"/>
    <w:tmpl w:val="0A6E67B2"/>
    <w:lvl w:ilvl="0" w:tplc="516CF2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1026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90B"/>
    <w:rsid w:val="00035879"/>
    <w:rsid w:val="000C03F1"/>
    <w:rsid w:val="000F390B"/>
    <w:rsid w:val="000F4789"/>
    <w:rsid w:val="00166285"/>
    <w:rsid w:val="001D4F82"/>
    <w:rsid w:val="003613FF"/>
    <w:rsid w:val="003A75A9"/>
    <w:rsid w:val="00404933"/>
    <w:rsid w:val="00424691"/>
    <w:rsid w:val="00431C78"/>
    <w:rsid w:val="005201E3"/>
    <w:rsid w:val="005B05E7"/>
    <w:rsid w:val="005C1E6A"/>
    <w:rsid w:val="00610C9F"/>
    <w:rsid w:val="0065038F"/>
    <w:rsid w:val="006676FA"/>
    <w:rsid w:val="007A3855"/>
    <w:rsid w:val="007F6B41"/>
    <w:rsid w:val="008D162B"/>
    <w:rsid w:val="00906017"/>
    <w:rsid w:val="009154BC"/>
    <w:rsid w:val="009309E5"/>
    <w:rsid w:val="00A93E3C"/>
    <w:rsid w:val="00AC281A"/>
    <w:rsid w:val="00B53A65"/>
    <w:rsid w:val="00E93538"/>
    <w:rsid w:val="00F2345E"/>
    <w:rsid w:val="00FD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92195"/>
  <w15:chartTrackingRefBased/>
  <w15:docId w15:val="{9215E527-A4F2-457B-9546-369C083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90B"/>
    <w:pPr>
      <w:spacing w:after="200" w:line="276" w:lineRule="auto"/>
    </w:pPr>
    <w:rPr>
      <w:rFonts w:ascii="Verdana" w:hAnsi="Verdana" w:cs="Verdan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39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39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390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39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390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39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39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39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39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90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39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390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390B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390B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39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39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39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39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39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39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39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39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39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39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39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390B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390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390B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390B"/>
    <w:rPr>
      <w:b/>
      <w:bCs/>
      <w:smallCaps/>
      <w:color w:val="2E74B5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C78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767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Radukić</dc:creator>
  <cp:keywords/>
  <dc:description/>
  <cp:lastModifiedBy>Bojan Grgić</cp:lastModifiedBy>
  <cp:revision>2</cp:revision>
  <cp:lastPrinted>2025-01-22T09:57:00Z</cp:lastPrinted>
  <dcterms:created xsi:type="dcterms:W3CDTF">2025-01-23T15:17:00Z</dcterms:created>
  <dcterms:modified xsi:type="dcterms:W3CDTF">2025-01-23T15:17:00Z</dcterms:modified>
</cp:coreProperties>
</file>