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05A38" w14:textId="26056779" w:rsidR="004E1EC3" w:rsidRDefault="004E1EC3" w:rsidP="00F83069">
      <w:pPr>
        <w:spacing w:line="210" w:lineRule="atLeast"/>
        <w:jc w:val="center"/>
        <w:rPr>
          <w:rFonts w:ascii="Times New Roman" w:eastAsia="Verdana" w:hAnsi="Times New Roman" w:cs="Times New Roman"/>
          <w:lang w:val="en-US"/>
        </w:rPr>
      </w:pPr>
      <w:r w:rsidRPr="004E1EC3">
        <w:rPr>
          <w:rFonts w:ascii="Times New Roman" w:eastAsia="Verdana" w:hAnsi="Times New Roman" w:cs="Times New Roman"/>
          <w:b/>
          <w:bCs/>
          <w:lang w:val="sr-Cyrl-CS"/>
        </w:rPr>
        <w:t>О Б Р А З Л О Ж Е Њ Е</w:t>
      </w:r>
    </w:p>
    <w:p w14:paraId="385F4827" w14:textId="77777777" w:rsidR="00F83069" w:rsidRPr="00F83069" w:rsidRDefault="00F83069" w:rsidP="00F83069">
      <w:pPr>
        <w:spacing w:line="210" w:lineRule="atLeast"/>
        <w:jc w:val="center"/>
        <w:rPr>
          <w:rFonts w:ascii="Times New Roman" w:eastAsia="Verdana" w:hAnsi="Times New Roman" w:cs="Times New Roman"/>
          <w:lang w:val="en-US"/>
        </w:rPr>
      </w:pPr>
    </w:p>
    <w:p w14:paraId="6C9F92A4" w14:textId="0755B1C5" w:rsidR="004E1EC3" w:rsidRPr="004E1EC3" w:rsidRDefault="004E1EC3" w:rsidP="00F83069">
      <w:pPr>
        <w:spacing w:line="210" w:lineRule="atLeast"/>
        <w:jc w:val="center"/>
        <w:rPr>
          <w:rFonts w:ascii="Times New Roman" w:eastAsia="Verdana" w:hAnsi="Times New Roman" w:cs="Times New Roman"/>
          <w:lang w:val="en-US"/>
        </w:rPr>
      </w:pPr>
      <w:r w:rsidRPr="004E1EC3">
        <w:rPr>
          <w:rFonts w:ascii="Times New Roman" w:eastAsia="Verdana" w:hAnsi="Times New Roman" w:cs="Times New Roman"/>
          <w:lang w:val="sr-Cyrl-CS"/>
        </w:rPr>
        <w:t>I. УСТАВНИ ОСНОВ</w:t>
      </w:r>
    </w:p>
    <w:p w14:paraId="40C98C53" w14:textId="77777777" w:rsidR="004E1EC3" w:rsidRPr="004E1EC3" w:rsidRDefault="004E1EC3" w:rsidP="004E1EC3">
      <w:pPr>
        <w:spacing w:line="210" w:lineRule="atLeast"/>
        <w:jc w:val="both"/>
        <w:rPr>
          <w:rFonts w:ascii="Times New Roman" w:eastAsia="Verdana" w:hAnsi="Times New Roman" w:cs="Times New Roman"/>
          <w:lang w:val="en-US"/>
        </w:rPr>
      </w:pPr>
      <w:r w:rsidRPr="004E1EC3">
        <w:rPr>
          <w:rFonts w:ascii="Times New Roman" w:eastAsia="Verdana" w:hAnsi="Times New Roman" w:cs="Times New Roman"/>
          <w:lang w:val="sr-Cyrl-CS"/>
        </w:rPr>
        <w:tab/>
        <w:t>Уставни основ за доношење предложеног закона садржан је у одредби члана 99. став 1. тачка 7. Устава Републике Србије, којом је прописано да Народна скупштина, поред осталог, доноси законе, а у вези са чланом 97. тач. 8. и 16. Устава Републике Србије, којима је прописано да Република Србија уређује и обезбеђује систем у области радних односа и организацију, надлежност и рад републичких органа.</w:t>
      </w:r>
    </w:p>
    <w:p w14:paraId="0F19119D" w14:textId="77777777" w:rsidR="004E1EC3" w:rsidRPr="004E1EC3" w:rsidRDefault="004E1EC3" w:rsidP="004E1EC3">
      <w:pPr>
        <w:spacing w:line="210" w:lineRule="atLeast"/>
        <w:jc w:val="center"/>
        <w:rPr>
          <w:rFonts w:ascii="Times New Roman" w:eastAsia="Verdana" w:hAnsi="Times New Roman" w:cs="Times New Roman"/>
          <w:lang w:val="sr-Cyrl-CS"/>
        </w:rPr>
      </w:pPr>
    </w:p>
    <w:p w14:paraId="6551650B" w14:textId="511B3953" w:rsidR="004E1EC3" w:rsidRPr="004E1EC3" w:rsidRDefault="004E1EC3" w:rsidP="00F83069">
      <w:pPr>
        <w:spacing w:line="210" w:lineRule="atLeast"/>
        <w:jc w:val="center"/>
        <w:rPr>
          <w:rFonts w:ascii="Times New Roman" w:eastAsia="Verdana" w:hAnsi="Times New Roman" w:cs="Times New Roman"/>
          <w:lang w:val="sr-Cyrl-CS"/>
        </w:rPr>
      </w:pPr>
      <w:r w:rsidRPr="004E1EC3">
        <w:rPr>
          <w:rFonts w:ascii="Times New Roman" w:eastAsia="Verdana" w:hAnsi="Times New Roman" w:cs="Times New Roman"/>
          <w:lang w:val="sr-Cyrl-CS"/>
        </w:rPr>
        <w:tab/>
        <w:t>II.  РАЗЛОЗИ ЗА ДОНОШЕЊЕ</w:t>
      </w:r>
    </w:p>
    <w:p w14:paraId="7E9E3268" w14:textId="3434E598" w:rsidR="004E1EC3" w:rsidRPr="004E1EC3" w:rsidRDefault="004E1EC3" w:rsidP="004E1EC3">
      <w:pPr>
        <w:spacing w:line="210" w:lineRule="atLeast"/>
        <w:rPr>
          <w:rFonts w:ascii="Times New Roman" w:eastAsia="Verdana" w:hAnsi="Times New Roman" w:cs="Times New Roman"/>
          <w:u w:val="single"/>
          <w:lang w:val="sr-Cyrl-CS"/>
        </w:rPr>
      </w:pPr>
      <w:r w:rsidRPr="004E1EC3">
        <w:rPr>
          <w:rFonts w:ascii="Times New Roman" w:eastAsia="Verdana" w:hAnsi="Times New Roman" w:cs="Times New Roman"/>
          <w:lang w:val="sr-Cyrl-CS"/>
        </w:rPr>
        <w:tab/>
      </w:r>
      <w:r w:rsidRPr="004E1EC3">
        <w:rPr>
          <w:rFonts w:ascii="Times New Roman" w:eastAsia="Verdana" w:hAnsi="Times New Roman" w:cs="Times New Roman"/>
          <w:u w:val="single"/>
          <w:lang w:val="sr-Cyrl-CS"/>
        </w:rPr>
        <w:t>Проблем</w:t>
      </w:r>
      <w:r w:rsidR="00E33D46">
        <w:rPr>
          <w:rFonts w:ascii="Times New Roman" w:eastAsia="Verdana" w:hAnsi="Times New Roman" w:cs="Times New Roman"/>
          <w:u w:val="single"/>
          <w:lang w:val="sr-Cyrl-CS"/>
        </w:rPr>
        <w:t>и које акт треба да реши, циљеви</w:t>
      </w:r>
      <w:r w:rsidRPr="004E1EC3">
        <w:rPr>
          <w:rFonts w:ascii="Times New Roman" w:eastAsia="Verdana" w:hAnsi="Times New Roman" w:cs="Times New Roman"/>
          <w:u w:val="single"/>
          <w:lang w:val="sr-Cyrl-CS"/>
        </w:rPr>
        <w:t xml:space="preserve"> који се актом постижу</w:t>
      </w:r>
    </w:p>
    <w:p w14:paraId="338792AD" w14:textId="77777777" w:rsidR="004E1EC3" w:rsidRPr="004E1EC3" w:rsidRDefault="004E1EC3" w:rsidP="004E1EC3">
      <w:pPr>
        <w:spacing w:line="210" w:lineRule="atLeast"/>
        <w:jc w:val="both"/>
        <w:rPr>
          <w:rFonts w:ascii="Times New Roman" w:eastAsia="Verdana" w:hAnsi="Times New Roman" w:cs="Times New Roman"/>
          <w:lang w:val="sr-Cyrl-CS"/>
        </w:rPr>
      </w:pPr>
      <w:r w:rsidRPr="004E1EC3">
        <w:rPr>
          <w:rFonts w:ascii="Times New Roman" w:eastAsia="Verdana" w:hAnsi="Times New Roman" w:cs="Times New Roman"/>
          <w:lang w:val="sr-Cyrl-CS"/>
        </w:rPr>
        <w:tab/>
        <w:t xml:space="preserve">Разлози за доношење Закона о изменама и допунама Закона о државним службеницима произилазе из потребе успостављања адекватних процедура приликом запошљавања лица на одређено време ради обезбеђивања квалитета стручних кадрова у државним органима. Имајући у виду потребе за кадровима који морају да буду </w:t>
      </w:r>
      <w:r w:rsidRPr="004E1EC3">
        <w:rPr>
          <w:rFonts w:ascii="Times New Roman" w:eastAsia="Verdana" w:hAnsi="Times New Roman" w:cs="Times New Roman"/>
        </w:rPr>
        <w:t>a</w:t>
      </w:r>
      <w:r w:rsidRPr="004E1EC3">
        <w:rPr>
          <w:rFonts w:ascii="Times New Roman" w:eastAsia="Verdana" w:hAnsi="Times New Roman" w:cs="Times New Roman"/>
          <w:lang w:val="sr-Cyrl-RS"/>
        </w:rPr>
        <w:t xml:space="preserve">нгажовани </w:t>
      </w:r>
      <w:r w:rsidRPr="004E1EC3">
        <w:rPr>
          <w:rFonts w:ascii="Times New Roman" w:eastAsia="Verdana" w:hAnsi="Times New Roman" w:cs="Times New Roman"/>
          <w:lang w:val="sr-Cyrl-CS"/>
        </w:rPr>
        <w:t xml:space="preserve">у кратком року због обезбеђивања процеса рада, заснивањем радног односа на одређено време због привремено повећаног обима посла, неопходно је да јавни конкурс за пријем лица по овом основу не буде оптерећен захтевним и дуготрајним процедурама. </w:t>
      </w:r>
    </w:p>
    <w:p w14:paraId="562D1356" w14:textId="77777777" w:rsidR="004E1EC3" w:rsidRDefault="004E1EC3" w:rsidP="004E1EC3">
      <w:pPr>
        <w:spacing w:line="210" w:lineRule="atLeast"/>
        <w:ind w:firstLine="720"/>
        <w:jc w:val="both"/>
        <w:rPr>
          <w:rFonts w:ascii="Times New Roman" w:eastAsia="Verdana" w:hAnsi="Times New Roman" w:cs="Times New Roman"/>
          <w:lang w:val="sr-Cyrl-CS"/>
        </w:rPr>
      </w:pPr>
      <w:r w:rsidRPr="004E1EC3">
        <w:rPr>
          <w:rFonts w:ascii="Times New Roman" w:eastAsia="Verdana" w:hAnsi="Times New Roman" w:cs="Times New Roman"/>
          <w:lang w:val="sr-Cyrl-RS"/>
        </w:rPr>
        <w:t xml:space="preserve">Наиме, Закон о државним службеницима предвиђа спровођење интерног и јавног конкурса за пријем у радни однос на неодређено време, који се заснива на принципима транспарентности и објективности, са одговарајућим формалним процедурама прилагођени потребама провера компетенција кандидата које су услов за рад на радним местима у државним органима.У циљу даљег унапређења професионализације управе, </w:t>
      </w:r>
      <w:r w:rsidRPr="004E1EC3">
        <w:rPr>
          <w:rFonts w:ascii="Times New Roman" w:eastAsia="Verdana" w:hAnsi="Times New Roman" w:cs="Times New Roman"/>
          <w:lang w:val="sr-Cyrl-CS"/>
        </w:rPr>
        <w:t xml:space="preserve">Законом је уведена обавеза спровођења јавног конкурса и за пријем у радни однос на одређено време због привремено повећаног обима посла са роком за одложену припрему од 1. јануара 2025. године, ради потпуног успостављања предуслова за њену примену. </w:t>
      </w:r>
    </w:p>
    <w:p w14:paraId="7312D3E8" w14:textId="2BD4AA7E" w:rsidR="004E1EC3" w:rsidRPr="004E1EC3" w:rsidRDefault="004E1EC3" w:rsidP="004E1EC3">
      <w:pPr>
        <w:spacing w:line="210" w:lineRule="atLeast"/>
        <w:ind w:firstLine="720"/>
        <w:jc w:val="both"/>
        <w:rPr>
          <w:rFonts w:ascii="Times New Roman" w:eastAsia="Verdana" w:hAnsi="Times New Roman" w:cs="Times New Roman"/>
          <w:lang w:val="sr-Cyrl-CS"/>
        </w:rPr>
      </w:pPr>
      <w:r w:rsidRPr="004E1EC3">
        <w:rPr>
          <w:rFonts w:ascii="Times New Roman" w:eastAsia="Verdana" w:hAnsi="Times New Roman" w:cs="Times New Roman"/>
          <w:lang w:val="sr-Cyrl-CS"/>
        </w:rPr>
        <w:t>У претходном периоду, услед услова контролисаног запошљавања дефинисаних Законом о буџетском систему, односно прописа којима се ограничава пријем новозапослених у јавном сектору и непопуњености аката о систематизацији за око 20% радних места у просеку, нису у потпуности успостављени предуслови за примену наведене одредбе. Такође, у примени се показало да процедуре спровођења конкурса на неодређено време захтевају проток дужег временског периода од оглашавања конкурса до пријема у радни однос (просечно трајање конкурса на неодређено време износило је 187 дана у 2022. години, односно у 2023. години трајње конкурса од тренутка добијања сагласности за запошљавање до ступања на рад износило је од 50 до 230 дана</w:t>
      </w:r>
      <w:r>
        <w:rPr>
          <w:rFonts w:ascii="Times New Roman" w:eastAsia="Verdana" w:hAnsi="Times New Roman" w:cs="Times New Roman"/>
          <w:lang w:val="sr-Cyrl-CS"/>
        </w:rPr>
        <w:t>,</w:t>
      </w:r>
      <w:r w:rsidRPr="004E1EC3">
        <w:rPr>
          <w:rFonts w:ascii="Times New Roman" w:eastAsia="Verdana" w:hAnsi="Times New Roman" w:cs="Times New Roman"/>
          <w:lang w:val="sr-Cyrl-CS"/>
        </w:rPr>
        <w:t xml:space="preserve"> у зависности од броја радних места која се истовремено попуњавају). </w:t>
      </w:r>
    </w:p>
    <w:p w14:paraId="34585C0D" w14:textId="7FF39E76" w:rsidR="004E1EC3" w:rsidRPr="004E1EC3" w:rsidRDefault="00C07B22" w:rsidP="004E1EC3">
      <w:pPr>
        <w:spacing w:line="210" w:lineRule="atLeast"/>
        <w:ind w:firstLine="720"/>
        <w:jc w:val="both"/>
        <w:rPr>
          <w:rFonts w:ascii="Times New Roman" w:eastAsia="Verdana" w:hAnsi="Times New Roman" w:cs="Times New Roman"/>
          <w:lang w:val="sr-Cyrl-CS"/>
        </w:rPr>
      </w:pPr>
      <w:r>
        <w:rPr>
          <w:rFonts w:ascii="Times New Roman" w:eastAsia="Verdana" w:hAnsi="Times New Roman" w:cs="Times New Roman"/>
          <w:lang w:val="sr-Cyrl-CS"/>
        </w:rPr>
        <w:t>Како су ове процедуре одређе</w:t>
      </w:r>
      <w:r w:rsidR="004E1EC3" w:rsidRPr="004E1EC3">
        <w:rPr>
          <w:rFonts w:ascii="Times New Roman" w:eastAsia="Verdana" w:hAnsi="Times New Roman" w:cs="Times New Roman"/>
          <w:lang w:val="sr-Cyrl-CS"/>
        </w:rPr>
        <w:t xml:space="preserve">не и за запошљавање на одређено време, предлаже се њихово прилагођавање потребама ефикасног ангажовања запослених на одређено време. </w:t>
      </w:r>
      <w:r w:rsidR="004E1EC3" w:rsidRPr="004E1EC3">
        <w:rPr>
          <w:rFonts w:ascii="Times New Roman" w:eastAsia="Verdana" w:hAnsi="Times New Roman" w:cs="Times New Roman"/>
          <w:lang w:val="sr-Cyrl-RS"/>
        </w:rPr>
        <w:t xml:space="preserve">С тим у вези, у консултативном процесу који је претходио предлогу ових измена Закона, Министарство правде је посебно указало да због ограничења запошљавања на неодређено време у правосудним органима </w:t>
      </w:r>
      <w:r w:rsidR="004E1EC3" w:rsidRPr="004E1EC3">
        <w:rPr>
          <w:rFonts w:ascii="Times New Roman" w:eastAsia="Verdana" w:hAnsi="Times New Roman" w:cs="Times New Roman"/>
          <w:lang w:val="sr-Cyrl-CS"/>
        </w:rPr>
        <w:t>преко 1930 лица</w:t>
      </w:r>
      <w:r w:rsidR="004E1EC3" w:rsidRPr="004E1EC3">
        <w:rPr>
          <w:rFonts w:ascii="Times New Roman" w:eastAsia="Verdana" w:hAnsi="Times New Roman" w:cs="Times New Roman"/>
          <w:lang w:val="sr-Cyrl-RS"/>
        </w:rPr>
        <w:t xml:space="preserve"> ради н</w:t>
      </w:r>
      <w:r w:rsidR="004E1EC3" w:rsidRPr="004E1EC3">
        <w:rPr>
          <w:rFonts w:ascii="Times New Roman" w:eastAsia="Verdana" w:hAnsi="Times New Roman" w:cs="Times New Roman"/>
          <w:lang w:val="sr-Cyrl-CS"/>
        </w:rPr>
        <w:t xml:space="preserve">а одређено време и чијим би престанком рада од 1. јануара 2025. године и спровођењем конкурса по </w:t>
      </w:r>
      <w:r w:rsidR="004E1EC3" w:rsidRPr="004E1EC3">
        <w:rPr>
          <w:rFonts w:ascii="Times New Roman" w:eastAsia="Verdana" w:hAnsi="Times New Roman" w:cs="Times New Roman"/>
          <w:lang w:val="sr-Cyrl-CS"/>
        </w:rPr>
        <w:lastRenderedPageBreak/>
        <w:t xml:space="preserve">правилима конкурса за неодређено време било отежано и онемогућено обављање многих послова, услед чега је покренуло иницијативу за одлагање ове одредбе. </w:t>
      </w:r>
    </w:p>
    <w:p w14:paraId="3CD0206F" w14:textId="77777777" w:rsidR="004E1EC3" w:rsidRPr="004E1EC3" w:rsidRDefault="004E1EC3" w:rsidP="004E1EC3">
      <w:pPr>
        <w:spacing w:line="210" w:lineRule="atLeast"/>
        <w:ind w:firstLine="720"/>
        <w:jc w:val="both"/>
        <w:rPr>
          <w:rFonts w:ascii="Times New Roman" w:eastAsia="Verdana" w:hAnsi="Times New Roman" w:cs="Times New Roman"/>
          <w:lang w:val="sr-Cyrl-CS"/>
        </w:rPr>
      </w:pPr>
      <w:r w:rsidRPr="004E1EC3">
        <w:rPr>
          <w:rFonts w:ascii="Times New Roman" w:eastAsia="Verdana" w:hAnsi="Times New Roman" w:cs="Times New Roman"/>
          <w:lang w:val="sr-Cyrl-CS"/>
        </w:rPr>
        <w:t>Имајући у виду наведено, предложеним изменама закона предлаже се измена одредби о изборном поступку и њихово прилагођавање потребама ефикаснијег ангажовања запослених на одређено време. Уважавајући значај провере знања и вештина свих лица који започињу рад у државним органима, у циљу квалитетнијег одабира кадрова истовремено се предлаже да се обавезна провера компетенција спроводи за све видове ангажовања на одређено време, чиме се утиче на јачање професионализације и квалитета рада управе.</w:t>
      </w:r>
    </w:p>
    <w:p w14:paraId="177927A1" w14:textId="69764968" w:rsidR="004E1EC3" w:rsidRPr="004E1EC3" w:rsidRDefault="004E1EC3" w:rsidP="004E1EC3">
      <w:pPr>
        <w:spacing w:line="210" w:lineRule="atLeast"/>
        <w:ind w:firstLine="720"/>
        <w:jc w:val="both"/>
        <w:rPr>
          <w:rFonts w:ascii="Times New Roman" w:eastAsia="Verdana" w:hAnsi="Times New Roman" w:cs="Times New Roman"/>
          <w:lang w:val="sr-Cyrl-CS"/>
        </w:rPr>
      </w:pPr>
      <w:r w:rsidRPr="004E1EC3">
        <w:rPr>
          <w:rFonts w:ascii="Times New Roman" w:eastAsia="Verdana" w:hAnsi="Times New Roman" w:cs="Times New Roman"/>
          <w:lang w:val="sr-Cyrl-CS"/>
        </w:rPr>
        <w:t>С обзиром да ефикасност у запошљавању лица на одређено време, након измена закона захтева преиспитивање подзаконских аката којима се детаљније уређује поступак и начин провере компетенција кандидата, предлаже се одлагање примене одредби за спровођење јавног конкурсног поступка за пријем у радни однос на одређено време до 202</w:t>
      </w:r>
      <w:r>
        <w:rPr>
          <w:rFonts w:ascii="Times New Roman" w:eastAsia="Verdana" w:hAnsi="Times New Roman" w:cs="Times New Roman"/>
          <w:lang w:val="sr-Cyrl-CS"/>
        </w:rPr>
        <w:t>6</w:t>
      </w:r>
      <w:r w:rsidRPr="004E1EC3">
        <w:rPr>
          <w:rFonts w:ascii="Times New Roman" w:eastAsia="Verdana" w:hAnsi="Times New Roman" w:cs="Times New Roman"/>
          <w:lang w:val="sr-Cyrl-CS"/>
        </w:rPr>
        <w:t xml:space="preserve">. године, како би се размотрили најцелисходнији начини провере знања кандидата без утицаја на квалитет спровођења конкурсног поступка. Истовремено се предлаже обавеза да и у том периоду, свим новоангажованим лицима на одређено време буде извршена провера знања и вештина пре заснивања радног односа, што је у складу са принципима јавне управе и препорукама СИГМЕ, с којима Република Србија има обавезу усаглашавања у процесу приступања Европској унији.  </w:t>
      </w:r>
    </w:p>
    <w:p w14:paraId="1DF21525" w14:textId="77777777" w:rsidR="004E1EC3" w:rsidRPr="004E1EC3" w:rsidRDefault="004E1EC3" w:rsidP="004E1EC3">
      <w:pPr>
        <w:spacing w:line="210" w:lineRule="atLeast"/>
        <w:ind w:firstLine="720"/>
        <w:jc w:val="both"/>
        <w:rPr>
          <w:rFonts w:ascii="Times New Roman" w:eastAsia="Verdana" w:hAnsi="Times New Roman" w:cs="Times New Roman"/>
          <w:lang w:val="sr-Cyrl-RS"/>
        </w:rPr>
      </w:pPr>
      <w:r w:rsidRPr="004E1EC3">
        <w:rPr>
          <w:rFonts w:ascii="Times New Roman" w:eastAsia="Verdana" w:hAnsi="Times New Roman" w:cs="Times New Roman"/>
          <w:lang w:val="sr-Cyrl-CS"/>
        </w:rPr>
        <w:t xml:space="preserve">Поред тога, због броја лица која се налазе у радном односу на одређено време дужи временски период, прелазним одредбама закона предлаже се да се у наредне две године до почетка примене закона у делу обавезе спровођења конкурсног поступка, свим лицима која су радила најмање годину дана у органу на одређено време због повећаног обима посла, омогући да учествују на интерном конкурсу за попуњавање упражњених радних места на неодређено време. Због потребе да се одржи оптимални број запослених који обезбеђују несметано обављање послова у државним органима, предлаже се да затеченим лицима на раду на одређено време, при наредном радном ангажовању на одређено време изврши провера компетенција без обавезе спровођења јавног конкурса, нарочито имајући у виду да ова лица пролазе поступак вредновања у државном органу ако су у радном односу дуже од шест месеци и да постоји оцена компетенција у њиховом претходном раду.  </w:t>
      </w:r>
    </w:p>
    <w:p w14:paraId="6B21F51F" w14:textId="77777777" w:rsidR="004E1EC3" w:rsidRPr="004E1EC3" w:rsidRDefault="004E1EC3" w:rsidP="004E1EC3">
      <w:pPr>
        <w:spacing w:line="210" w:lineRule="atLeast"/>
        <w:jc w:val="both"/>
        <w:rPr>
          <w:rFonts w:ascii="Times New Roman" w:eastAsia="Verdana" w:hAnsi="Times New Roman" w:cs="Times New Roman"/>
          <w:lang w:val="sr-Cyrl-RS"/>
        </w:rPr>
      </w:pPr>
    </w:p>
    <w:p w14:paraId="10C58772" w14:textId="573B6AE2" w:rsidR="004E1EC3" w:rsidRDefault="004E1EC3" w:rsidP="004E1EC3">
      <w:pPr>
        <w:spacing w:line="210" w:lineRule="atLeast"/>
        <w:jc w:val="both"/>
        <w:rPr>
          <w:rFonts w:ascii="Times New Roman" w:eastAsia="Verdana" w:hAnsi="Times New Roman" w:cs="Times New Roman"/>
          <w:u w:val="single"/>
          <w:lang w:val="en-US"/>
        </w:rPr>
      </w:pPr>
      <w:r w:rsidRPr="004E1EC3">
        <w:rPr>
          <w:rFonts w:ascii="Times New Roman" w:eastAsia="Verdana" w:hAnsi="Times New Roman" w:cs="Times New Roman"/>
          <w:u w:val="single"/>
          <w:lang w:val="sr-Cyrl-RS"/>
        </w:rPr>
        <w:t>Р</w:t>
      </w:r>
      <w:r w:rsidRPr="004E1EC3">
        <w:rPr>
          <w:rFonts w:ascii="Times New Roman" w:eastAsia="Verdana" w:hAnsi="Times New Roman" w:cs="Times New Roman"/>
          <w:u w:val="single"/>
          <w:lang w:val="en-US"/>
        </w:rPr>
        <w:t>азматране могућности да се проблем реши и без доношења акта и зашто је доношење акта најбољи начин за решавање проблема</w:t>
      </w:r>
    </w:p>
    <w:p w14:paraId="1D804841" w14:textId="77777777" w:rsidR="00F83069" w:rsidRPr="004E1EC3" w:rsidRDefault="00F83069" w:rsidP="004E1EC3">
      <w:pPr>
        <w:spacing w:line="210" w:lineRule="atLeast"/>
        <w:jc w:val="both"/>
        <w:rPr>
          <w:rFonts w:ascii="Times New Roman" w:eastAsia="Verdana" w:hAnsi="Times New Roman" w:cs="Times New Roman"/>
          <w:u w:val="single"/>
          <w:lang w:val="en-US"/>
        </w:rPr>
      </w:pPr>
    </w:p>
    <w:p w14:paraId="1CD6BC72" w14:textId="048492BD" w:rsidR="004E1EC3" w:rsidRDefault="004E1EC3" w:rsidP="004E1EC3">
      <w:pPr>
        <w:spacing w:line="210" w:lineRule="atLeast"/>
        <w:ind w:firstLine="720"/>
        <w:jc w:val="both"/>
        <w:rPr>
          <w:rFonts w:ascii="Times New Roman" w:eastAsia="Verdana" w:hAnsi="Times New Roman" w:cs="Times New Roman"/>
          <w:lang w:val="sr-Cyrl-RS"/>
        </w:rPr>
      </w:pPr>
      <w:r w:rsidRPr="004E1EC3">
        <w:rPr>
          <w:rFonts w:ascii="Times New Roman" w:eastAsia="Verdana" w:hAnsi="Times New Roman" w:cs="Times New Roman"/>
          <w:lang w:val="sr-Cyrl-RS"/>
        </w:rPr>
        <w:t>Закон о државним службеницима прописује начин заснивања радног односа у државним органима и основне елементи конкурсног и изборног поступка.  С тим у вези, не постоји други начин да се постигну циљеви, везани за унапређење поступка пријема у радни однос на одређено време. Доношење Закона о изменама и допунама Закона о државним службеницима представља најбољи и једини начин да се постигну циљеви везани за уређење поступка пријема у радни однос на одређено време.</w:t>
      </w:r>
    </w:p>
    <w:p w14:paraId="6CFE1E5F" w14:textId="6BE007D0" w:rsidR="00F83069" w:rsidRDefault="00F83069" w:rsidP="004E1EC3">
      <w:pPr>
        <w:spacing w:line="210" w:lineRule="atLeast"/>
        <w:ind w:firstLine="720"/>
        <w:jc w:val="both"/>
        <w:rPr>
          <w:rFonts w:ascii="Times New Roman" w:eastAsia="Verdana" w:hAnsi="Times New Roman" w:cs="Times New Roman"/>
          <w:lang w:val="sr-Cyrl-RS"/>
        </w:rPr>
      </w:pPr>
    </w:p>
    <w:p w14:paraId="0C98A695" w14:textId="77777777" w:rsidR="00F83069" w:rsidRPr="004E1EC3" w:rsidRDefault="00F83069" w:rsidP="004E1EC3">
      <w:pPr>
        <w:spacing w:line="210" w:lineRule="atLeast"/>
        <w:ind w:firstLine="720"/>
        <w:jc w:val="both"/>
        <w:rPr>
          <w:rFonts w:ascii="Times New Roman" w:eastAsia="Verdana" w:hAnsi="Times New Roman" w:cs="Times New Roman"/>
          <w:lang w:val="sr-Cyrl-CS"/>
        </w:rPr>
      </w:pPr>
    </w:p>
    <w:p w14:paraId="553B1C4A" w14:textId="1C730B48" w:rsidR="004E1EC3" w:rsidRPr="004E1EC3" w:rsidRDefault="004E1EC3" w:rsidP="00F83069">
      <w:pPr>
        <w:spacing w:line="210" w:lineRule="atLeast"/>
        <w:rPr>
          <w:rFonts w:ascii="Times New Roman" w:eastAsia="Verdana" w:hAnsi="Times New Roman" w:cs="Times New Roman"/>
          <w:lang w:val="sr-Cyrl-CS"/>
        </w:rPr>
      </w:pPr>
    </w:p>
    <w:p w14:paraId="57B9196D" w14:textId="77777777" w:rsidR="004E1EC3" w:rsidRPr="004E1EC3" w:rsidRDefault="004E1EC3" w:rsidP="004E1EC3">
      <w:pPr>
        <w:spacing w:line="210" w:lineRule="atLeast"/>
        <w:jc w:val="center"/>
        <w:rPr>
          <w:rFonts w:ascii="Times New Roman" w:eastAsia="Verdana" w:hAnsi="Times New Roman" w:cs="Times New Roman"/>
          <w:lang w:val="en-US"/>
        </w:rPr>
      </w:pPr>
      <w:r w:rsidRPr="004E1EC3">
        <w:rPr>
          <w:rFonts w:ascii="Times New Roman" w:eastAsia="Verdana" w:hAnsi="Times New Roman" w:cs="Times New Roman"/>
          <w:lang w:val="sr-Cyrl-CS"/>
        </w:rPr>
        <w:lastRenderedPageBreak/>
        <w:tab/>
        <w:t>III. ОБЈАШЊЕЊЕ ОСНОВНИХ ПРАВНИХ ИНСТИТУТА И ПОЈЕДИНАЧНИХ РЕШЕЊА</w:t>
      </w:r>
    </w:p>
    <w:p w14:paraId="73113C91" w14:textId="77777777" w:rsidR="004E1EC3" w:rsidRPr="004E1EC3" w:rsidRDefault="004E1EC3" w:rsidP="004E1EC3">
      <w:pPr>
        <w:spacing w:line="210" w:lineRule="atLeast"/>
        <w:jc w:val="center"/>
        <w:rPr>
          <w:rFonts w:ascii="Times New Roman" w:eastAsia="Verdana" w:hAnsi="Times New Roman" w:cs="Times New Roman"/>
          <w:lang w:val="sr-Cyrl-CS"/>
        </w:rPr>
      </w:pPr>
      <w:r w:rsidRPr="004E1EC3">
        <w:rPr>
          <w:rFonts w:ascii="Times New Roman" w:eastAsia="Verdana" w:hAnsi="Times New Roman" w:cs="Times New Roman"/>
          <w:lang w:val="sr-Cyrl-CS"/>
        </w:rPr>
        <w:t xml:space="preserve"> </w:t>
      </w:r>
    </w:p>
    <w:p w14:paraId="774D7BEF" w14:textId="6A241986" w:rsidR="004E1EC3" w:rsidRPr="004E1EC3" w:rsidRDefault="00F83069" w:rsidP="00C87DCB">
      <w:pPr>
        <w:spacing w:line="210" w:lineRule="atLeast"/>
        <w:ind w:firstLine="720"/>
        <w:jc w:val="both"/>
        <w:rPr>
          <w:rFonts w:ascii="Times New Roman" w:eastAsia="Verdana" w:hAnsi="Times New Roman" w:cs="Times New Roman"/>
          <w:lang w:val="en-US"/>
        </w:rPr>
      </w:pPr>
      <w:r>
        <w:rPr>
          <w:rFonts w:ascii="Times New Roman" w:eastAsia="Verdana" w:hAnsi="Times New Roman" w:cs="Times New Roman"/>
          <w:b/>
          <w:bCs/>
          <w:lang w:val="ru-RU"/>
        </w:rPr>
        <w:t xml:space="preserve">Чланом 1. </w:t>
      </w:r>
      <w:r>
        <w:rPr>
          <w:rFonts w:ascii="Times New Roman" w:eastAsia="Verdana" w:hAnsi="Times New Roman" w:cs="Times New Roman"/>
          <w:b/>
          <w:bCs/>
          <w:lang w:val="sr-Cyrl-RS"/>
        </w:rPr>
        <w:t>Предлога</w:t>
      </w:r>
      <w:r w:rsidR="004E1EC3" w:rsidRPr="004E1EC3">
        <w:rPr>
          <w:rFonts w:ascii="Times New Roman" w:eastAsia="Verdana" w:hAnsi="Times New Roman" w:cs="Times New Roman"/>
          <w:b/>
          <w:bCs/>
          <w:lang w:val="ru-RU"/>
        </w:rPr>
        <w:t xml:space="preserve"> закона</w:t>
      </w:r>
      <w:r w:rsidR="004E1EC3" w:rsidRPr="004E1EC3">
        <w:rPr>
          <w:rFonts w:ascii="Times New Roman" w:eastAsia="Verdana" w:hAnsi="Times New Roman" w:cs="Times New Roman"/>
          <w:lang w:val="ru-RU"/>
        </w:rPr>
        <w:t xml:space="preserve"> врше се измене у члану 56. Закона о државним службеницима</w:t>
      </w:r>
      <w:r w:rsidR="004E1EC3" w:rsidRPr="004E1EC3">
        <w:rPr>
          <w:rFonts w:ascii="Times New Roman" w:eastAsia="Verdana" w:hAnsi="Times New Roman" w:cs="Times New Roman"/>
          <w:lang w:val="sr-Cyrl-RS"/>
        </w:rPr>
        <w:t xml:space="preserve">. </w:t>
      </w:r>
      <w:r w:rsidR="004E1EC3" w:rsidRPr="004E1EC3">
        <w:rPr>
          <w:rFonts w:ascii="Times New Roman" w:eastAsia="Verdana" w:hAnsi="Times New Roman" w:cs="Times New Roman"/>
          <w:lang w:val="ru-RU"/>
        </w:rPr>
        <w:t>Н</w:t>
      </w:r>
      <w:r w:rsidR="004E1EC3">
        <w:rPr>
          <w:rFonts w:ascii="Times New Roman" w:eastAsia="Verdana" w:hAnsi="Times New Roman" w:cs="Times New Roman"/>
          <w:lang w:val="ru-RU"/>
        </w:rPr>
        <w:t>овина је да се н</w:t>
      </w:r>
      <w:r w:rsidR="004E1EC3" w:rsidRPr="004E1EC3">
        <w:rPr>
          <w:rFonts w:ascii="Times New Roman" w:eastAsia="Verdana" w:hAnsi="Times New Roman" w:cs="Times New Roman"/>
          <w:lang w:val="ru-RU"/>
        </w:rPr>
        <w:t>аведеним чланом предлаже</w:t>
      </w:r>
      <w:r w:rsidR="004E1EC3">
        <w:rPr>
          <w:rFonts w:ascii="Times New Roman" w:eastAsia="Verdana" w:hAnsi="Times New Roman" w:cs="Times New Roman"/>
          <w:lang w:val="ru-RU"/>
        </w:rPr>
        <w:t xml:space="preserve">, </w:t>
      </w:r>
      <w:r w:rsidR="004E1EC3" w:rsidRPr="004E1EC3">
        <w:rPr>
          <w:rFonts w:ascii="Times New Roman" w:eastAsia="Verdana" w:hAnsi="Times New Roman" w:cs="Times New Roman"/>
          <w:lang w:val="ru-RU"/>
        </w:rPr>
        <w:t xml:space="preserve">да </w:t>
      </w:r>
      <w:r w:rsidR="004E1EC3" w:rsidRPr="004E1EC3">
        <w:rPr>
          <w:rFonts w:ascii="Times New Roman" w:eastAsia="Verdana" w:hAnsi="Times New Roman" w:cs="Times New Roman"/>
          <w:lang w:val="sr-Cyrl-RS"/>
        </w:rPr>
        <w:t xml:space="preserve">због ефикасности и економичности у спровођењу конкурсног поступка код пријема у радни однос на одређено време, конкурсна комисија може захтевати достављање доказа о испуњености услова за запослење истовремено са подношењем пријаве. Такође, уређује се и право на жалбу кандидата жалбеној комисији, против решења конкурсне комисије којим су одбачене пријаве уз које нису достављени захтевани докази и рок за жалбу од осам дана од дана пријема решења. </w:t>
      </w:r>
    </w:p>
    <w:p w14:paraId="72988A5D" w14:textId="5580D8D3" w:rsidR="004E1EC3" w:rsidRPr="004E1EC3" w:rsidRDefault="004E1EC3" w:rsidP="00C87DCB">
      <w:pPr>
        <w:spacing w:line="210" w:lineRule="atLeast"/>
        <w:ind w:firstLine="720"/>
        <w:jc w:val="both"/>
        <w:rPr>
          <w:rFonts w:ascii="Times New Roman" w:eastAsia="Verdana" w:hAnsi="Times New Roman" w:cs="Times New Roman"/>
          <w:vertAlign w:val="superscript"/>
          <w:lang w:val="sr-Cyrl-RS"/>
        </w:rPr>
      </w:pPr>
      <w:r w:rsidRPr="004E1EC3">
        <w:rPr>
          <w:rFonts w:ascii="Times New Roman" w:eastAsia="Verdana" w:hAnsi="Times New Roman" w:cs="Times New Roman"/>
          <w:b/>
          <w:bCs/>
          <w:lang w:val="ru-RU"/>
        </w:rPr>
        <w:t xml:space="preserve">Чланом 2. </w:t>
      </w:r>
      <w:r w:rsidR="00F83069">
        <w:rPr>
          <w:rFonts w:ascii="Times New Roman" w:eastAsia="Verdana" w:hAnsi="Times New Roman" w:cs="Times New Roman"/>
          <w:b/>
          <w:bCs/>
          <w:lang w:val="sr-Cyrl-RS"/>
        </w:rPr>
        <w:t>Предлога</w:t>
      </w:r>
      <w:r w:rsidRPr="004E1EC3">
        <w:rPr>
          <w:rFonts w:ascii="Times New Roman" w:eastAsia="Verdana" w:hAnsi="Times New Roman" w:cs="Times New Roman"/>
          <w:b/>
          <w:bCs/>
          <w:lang w:val="ru-RU"/>
        </w:rPr>
        <w:t xml:space="preserve"> закона</w:t>
      </w:r>
      <w:r w:rsidRPr="004E1EC3">
        <w:rPr>
          <w:rFonts w:ascii="Times New Roman" w:eastAsia="Verdana" w:hAnsi="Times New Roman" w:cs="Times New Roman"/>
          <w:lang w:val="ru-RU"/>
        </w:rPr>
        <w:t xml:space="preserve">  мења се члан 63. Закона, којим се уређује радни однос на одређено време у државним органима. Предложеним одредбама нису мењани основи за заснивање радног односа на одређено време, као ни изиузеци од овог правила. Измена је извршена због потребе да се уведе обавеза провера компетенција државних службеника и у другим видовима ангажовања на одређено време (у случајевима </w:t>
      </w:r>
      <w:r w:rsidRPr="004E1EC3">
        <w:rPr>
          <w:rFonts w:ascii="Times New Roman" w:eastAsia="Verdana" w:hAnsi="Times New Roman" w:cs="Times New Roman"/>
          <w:lang w:val="sr-Cyrl-RS"/>
        </w:rPr>
        <w:t>замене одсутног државног службеника, на радним местима у кабинету док траје дужност функционера, замене државног службеника који је постављен за вршиоца дужности док траје његова дужност и замене државног службеника коме мирује радни однос због обављања приправничког стажа). Наведеним лицима вршиће се провера најмање једне компетенције која је потребна за рад на том радном месту у поступку и на начин који одреди руководилац, начином провере компетенција у изборном поступку.  Такође, због потребе</w:t>
      </w:r>
      <w:r w:rsidRPr="004E1EC3">
        <w:rPr>
          <w:rFonts w:ascii="Times New Roman" w:eastAsia="Verdana" w:hAnsi="Times New Roman" w:cs="Times New Roman"/>
          <w:lang w:val="sr-Cyrl-CS"/>
        </w:rPr>
        <w:t xml:space="preserve"> да се доследно спроводи принцип мериторности у запошљавању</w:t>
      </w:r>
      <w:r w:rsidRPr="004E1EC3">
        <w:rPr>
          <w:rFonts w:ascii="Times New Roman" w:eastAsia="Verdana" w:hAnsi="Times New Roman" w:cs="Times New Roman"/>
          <w:lang w:val="sr-Cyrl-RS"/>
        </w:rPr>
        <w:t xml:space="preserve"> на неодређено време, предлаже се укидања прерастања радног односа на одређено време због повећаног обима посла у радни однос на неодређено време, чиме сва лица која се запошљавају на неодређено време имају обавезу да прођу конкурсни поступак</w:t>
      </w:r>
      <w:r>
        <w:rPr>
          <w:rFonts w:ascii="Times New Roman" w:eastAsia="Verdana" w:hAnsi="Times New Roman" w:cs="Times New Roman"/>
          <w:lang w:val="sr-Cyrl-RS"/>
        </w:rPr>
        <w:t>, интерни или јавни,</w:t>
      </w:r>
      <w:r w:rsidRPr="004E1EC3">
        <w:rPr>
          <w:rFonts w:ascii="Times New Roman" w:eastAsia="Verdana" w:hAnsi="Times New Roman" w:cs="Times New Roman"/>
          <w:lang w:val="sr-Cyrl-RS"/>
        </w:rPr>
        <w:t xml:space="preserve"> по правилима конкурса на неодређено време.  </w:t>
      </w:r>
    </w:p>
    <w:p w14:paraId="61010C71" w14:textId="7FBE4C2A" w:rsidR="004E1EC3" w:rsidRPr="004E1EC3" w:rsidRDefault="004E1EC3" w:rsidP="004E1EC3">
      <w:pPr>
        <w:spacing w:line="210" w:lineRule="atLeast"/>
        <w:jc w:val="both"/>
        <w:rPr>
          <w:rFonts w:ascii="Times New Roman" w:eastAsia="Verdana" w:hAnsi="Times New Roman" w:cs="Times New Roman"/>
          <w:lang w:val="en-US"/>
        </w:rPr>
      </w:pPr>
      <w:r w:rsidRPr="004E1EC3">
        <w:rPr>
          <w:rFonts w:ascii="Times New Roman" w:eastAsia="Verdana" w:hAnsi="Times New Roman" w:cs="Times New Roman"/>
          <w:lang w:val="ru-RU"/>
        </w:rPr>
        <w:tab/>
      </w:r>
      <w:r w:rsidRPr="004E1EC3">
        <w:rPr>
          <w:rFonts w:ascii="Times New Roman" w:eastAsia="Verdana" w:hAnsi="Times New Roman" w:cs="Times New Roman"/>
          <w:b/>
          <w:bCs/>
          <w:lang w:val="ru-RU"/>
        </w:rPr>
        <w:t xml:space="preserve">Чланом 3. </w:t>
      </w:r>
      <w:r w:rsidR="00F83069">
        <w:rPr>
          <w:rFonts w:ascii="Times New Roman" w:eastAsia="Verdana" w:hAnsi="Times New Roman" w:cs="Times New Roman"/>
          <w:b/>
          <w:bCs/>
          <w:lang w:val="sr-Cyrl-RS"/>
        </w:rPr>
        <w:t>Предлога</w:t>
      </w:r>
      <w:r w:rsidRPr="004E1EC3">
        <w:rPr>
          <w:rFonts w:ascii="Times New Roman" w:eastAsia="Verdana" w:hAnsi="Times New Roman" w:cs="Times New Roman"/>
          <w:b/>
          <w:bCs/>
          <w:lang w:val="ru-RU"/>
        </w:rPr>
        <w:t xml:space="preserve"> закона</w:t>
      </w:r>
      <w:r w:rsidRPr="004E1EC3">
        <w:rPr>
          <w:rFonts w:ascii="Times New Roman" w:eastAsia="Verdana" w:hAnsi="Times New Roman" w:cs="Times New Roman"/>
          <w:lang w:val="ru-RU"/>
        </w:rPr>
        <w:t xml:space="preserve"> брише се члан 63а Закона, </w:t>
      </w:r>
      <w:r w:rsidRPr="004E1EC3">
        <w:rPr>
          <w:rFonts w:ascii="Times New Roman" w:eastAsia="Verdana" w:hAnsi="Times New Roman" w:cs="Times New Roman"/>
          <w:lang w:val="sr-Cyrl-RS"/>
        </w:rPr>
        <w:t xml:space="preserve">имајући у виду измене у члану 63. Закона, у складу са којима више не постоји основ да радни однос на одређено време због повећаног обима посла може да прерасте у радни однос на неодређено време. </w:t>
      </w:r>
    </w:p>
    <w:p w14:paraId="0047323B" w14:textId="4AC8C2A2" w:rsidR="004E1EC3" w:rsidRPr="004E1EC3" w:rsidRDefault="004E1EC3" w:rsidP="004E1EC3">
      <w:pPr>
        <w:spacing w:line="210" w:lineRule="atLeast"/>
        <w:jc w:val="both"/>
        <w:rPr>
          <w:rFonts w:ascii="Times New Roman" w:eastAsia="Verdana" w:hAnsi="Times New Roman" w:cs="Times New Roman"/>
          <w:lang w:val="ru-RU"/>
        </w:rPr>
      </w:pPr>
      <w:r w:rsidRPr="004E1EC3">
        <w:rPr>
          <w:rFonts w:ascii="Times New Roman" w:eastAsia="Verdana" w:hAnsi="Times New Roman" w:cs="Times New Roman"/>
          <w:lang w:val="ru-RU"/>
        </w:rPr>
        <w:tab/>
      </w:r>
      <w:r w:rsidRPr="004E1EC3">
        <w:rPr>
          <w:rFonts w:ascii="Times New Roman" w:eastAsia="Verdana" w:hAnsi="Times New Roman" w:cs="Times New Roman"/>
          <w:b/>
          <w:bCs/>
          <w:lang w:val="ru-RU"/>
        </w:rPr>
        <w:t>Чланом 4.</w:t>
      </w:r>
      <w:r w:rsidR="00F83069">
        <w:rPr>
          <w:rFonts w:ascii="Times New Roman" w:eastAsia="Verdana" w:hAnsi="Times New Roman" w:cs="Times New Roman"/>
          <w:b/>
          <w:bCs/>
          <w:lang w:val="ru-RU"/>
        </w:rPr>
        <w:t xml:space="preserve"> </w:t>
      </w:r>
      <w:r w:rsidR="00F83069">
        <w:rPr>
          <w:rFonts w:ascii="Times New Roman" w:eastAsia="Verdana" w:hAnsi="Times New Roman" w:cs="Times New Roman"/>
          <w:b/>
          <w:bCs/>
          <w:lang w:val="sr-Cyrl-RS"/>
        </w:rPr>
        <w:t>Предлога</w:t>
      </w:r>
      <w:r w:rsidRPr="004E1EC3">
        <w:rPr>
          <w:rFonts w:ascii="Times New Roman" w:eastAsia="Verdana" w:hAnsi="Times New Roman" w:cs="Times New Roman"/>
          <w:b/>
          <w:bCs/>
          <w:lang w:val="ru-RU"/>
        </w:rPr>
        <w:t xml:space="preserve"> закона</w:t>
      </w:r>
      <w:r w:rsidRPr="004E1EC3">
        <w:rPr>
          <w:rFonts w:ascii="Times New Roman" w:eastAsia="Verdana" w:hAnsi="Times New Roman" w:cs="Times New Roman"/>
          <w:lang w:val="ru-RU"/>
        </w:rPr>
        <w:t xml:space="preserve">, утврђује се </w:t>
      </w:r>
      <w:r w:rsidRPr="004E1EC3">
        <w:rPr>
          <w:rFonts w:ascii="Times New Roman" w:eastAsia="Verdana" w:hAnsi="Times New Roman" w:cs="Times New Roman"/>
          <w:lang w:val="sr-Cyrl-RS"/>
        </w:rPr>
        <w:t>као једна прелазна и орочена мера којом би се додатно утицало на обезбеђивање потребног кадра у државним органима, предлог да државни органи могу у наредне две године да расписују интерне конкурсе за попуњавање радних места на којима би ови државни службеници могли да учествују, под условом да су у органу радили најмање једну годину непрекидно пре оглашавања интерног конкурса или најмање једну годину са прекидима у периоду од две године непрекидно пре оглашавања интерног конкурса.</w:t>
      </w:r>
      <w:r w:rsidRPr="004E1EC3">
        <w:rPr>
          <w:rFonts w:ascii="Times New Roman" w:eastAsia="Verdana" w:hAnsi="Times New Roman" w:cs="Times New Roman"/>
          <w:lang w:val="ru-RU"/>
        </w:rPr>
        <w:t xml:space="preserve"> </w:t>
      </w:r>
    </w:p>
    <w:p w14:paraId="465EB97B" w14:textId="1CB33746" w:rsidR="004E1EC3" w:rsidRDefault="004E1EC3" w:rsidP="004E1EC3">
      <w:pPr>
        <w:spacing w:line="210" w:lineRule="atLeast"/>
        <w:jc w:val="both"/>
        <w:rPr>
          <w:rFonts w:ascii="Times New Roman" w:eastAsia="Verdana" w:hAnsi="Times New Roman" w:cs="Times New Roman"/>
          <w:lang w:val="ru-RU"/>
        </w:rPr>
      </w:pPr>
      <w:r w:rsidRPr="004E1EC3">
        <w:rPr>
          <w:rFonts w:ascii="Times New Roman" w:eastAsia="Verdana" w:hAnsi="Times New Roman" w:cs="Times New Roman"/>
          <w:lang w:val="ru-RU"/>
        </w:rPr>
        <w:tab/>
      </w:r>
      <w:r w:rsidRPr="004E1EC3">
        <w:rPr>
          <w:rFonts w:ascii="Times New Roman" w:eastAsia="Verdana" w:hAnsi="Times New Roman" w:cs="Times New Roman"/>
          <w:b/>
          <w:lang w:val="ru-RU"/>
        </w:rPr>
        <w:t xml:space="preserve">Чланом 5. </w:t>
      </w:r>
      <w:r w:rsidR="00F83069">
        <w:rPr>
          <w:rFonts w:ascii="Times New Roman" w:eastAsia="Verdana" w:hAnsi="Times New Roman" w:cs="Times New Roman"/>
          <w:b/>
          <w:bCs/>
          <w:lang w:val="sr-Cyrl-RS"/>
        </w:rPr>
        <w:t>Предлога</w:t>
      </w:r>
      <w:r w:rsidRPr="004E1EC3">
        <w:rPr>
          <w:rFonts w:ascii="Times New Roman" w:eastAsia="Verdana" w:hAnsi="Times New Roman" w:cs="Times New Roman"/>
          <w:b/>
          <w:lang w:val="ru-RU"/>
        </w:rPr>
        <w:t xml:space="preserve"> закона, </w:t>
      </w:r>
      <w:r w:rsidRPr="004E1EC3">
        <w:rPr>
          <w:rFonts w:ascii="Times New Roman" w:eastAsia="Verdana" w:hAnsi="Times New Roman" w:cs="Times New Roman"/>
          <w:lang w:val="ru-RU"/>
        </w:rPr>
        <w:t xml:space="preserve">предвиђа се да до почетка пуне примене Закона и спровођења конкурсног поступка за пријем у радни однос на одређено време због привремено повећаног обима посла, лицима која први пут заснивају радни однос у државном органу на одређено време по овом основу врши провера најмање једне компетенције у поступку и на начин који одреди руководилац применом начин провере компетенција у изборном поступку. На овај начин се по први пут успостављају обавезне процедуре провера знања лицима приликом заснивања радног односа на одређено време. Поред тога, предлаже се могућност да државни службеници који су на дан почетка примене овог закона </w:t>
      </w:r>
      <w:r>
        <w:rPr>
          <w:rFonts w:ascii="Times New Roman" w:eastAsia="Verdana" w:hAnsi="Times New Roman" w:cs="Times New Roman"/>
          <w:lang w:val="ru-RU"/>
        </w:rPr>
        <w:t xml:space="preserve">у делу обавезе спровођења јавног конкурса за одређено време, </w:t>
      </w:r>
      <w:r w:rsidRPr="004E1EC3">
        <w:rPr>
          <w:rFonts w:ascii="Times New Roman" w:eastAsia="Verdana" w:hAnsi="Times New Roman" w:cs="Times New Roman"/>
          <w:lang w:val="ru-RU"/>
        </w:rPr>
        <w:t>већ у радном односу у државном органу због повећаног обима посла</w:t>
      </w:r>
      <w:r>
        <w:rPr>
          <w:rFonts w:ascii="Times New Roman" w:eastAsia="Verdana" w:hAnsi="Times New Roman" w:cs="Times New Roman"/>
          <w:lang w:val="ru-RU"/>
        </w:rPr>
        <w:t xml:space="preserve"> могу да</w:t>
      </w:r>
      <w:r w:rsidRPr="004E1EC3">
        <w:rPr>
          <w:rFonts w:ascii="Times New Roman" w:eastAsia="Verdana" w:hAnsi="Times New Roman" w:cs="Times New Roman"/>
          <w:lang w:val="ru-RU"/>
        </w:rPr>
        <w:t xml:space="preserve"> поново заснују </w:t>
      </w:r>
      <w:r w:rsidRPr="004E1EC3">
        <w:rPr>
          <w:rFonts w:ascii="Times New Roman" w:eastAsia="Verdana" w:hAnsi="Times New Roman" w:cs="Times New Roman"/>
          <w:lang w:val="ru-RU"/>
        </w:rPr>
        <w:lastRenderedPageBreak/>
        <w:t>нови радни однос на одређено време због повећаног обима посла без спровођења јавног конкурса уз проверу најмање једне функционалне компетенције. Имајући у виду да су ова лица већ прошла поступак вредновања у државном органу и да постоји оцена компетенција у њиховом претходном раду, наведена оцена уз проверу недостајућих компетенија може се сматрати релевантним доказом о њиховим способностима за наставак рада у органу.</w:t>
      </w:r>
    </w:p>
    <w:p w14:paraId="0F0ED3A5" w14:textId="48A42278" w:rsidR="00930B03" w:rsidRPr="004E1EC3" w:rsidRDefault="00930B03" w:rsidP="004E1EC3">
      <w:pPr>
        <w:spacing w:line="210" w:lineRule="atLeast"/>
        <w:jc w:val="both"/>
        <w:rPr>
          <w:rFonts w:ascii="Times New Roman" w:eastAsia="Verdana" w:hAnsi="Times New Roman" w:cs="Times New Roman"/>
          <w:lang w:val="ru-RU"/>
        </w:rPr>
      </w:pPr>
      <w:r>
        <w:rPr>
          <w:rFonts w:ascii="Times New Roman" w:eastAsia="Verdana" w:hAnsi="Times New Roman" w:cs="Times New Roman"/>
          <w:lang w:val="ru-RU"/>
        </w:rPr>
        <w:tab/>
      </w:r>
      <w:r w:rsidRPr="004E1EC3">
        <w:rPr>
          <w:rFonts w:ascii="Times New Roman" w:eastAsia="Verdana" w:hAnsi="Times New Roman" w:cs="Times New Roman"/>
          <w:b/>
          <w:bCs/>
          <w:lang w:val="ru-RU"/>
        </w:rPr>
        <w:t xml:space="preserve">Чланом </w:t>
      </w:r>
      <w:r>
        <w:rPr>
          <w:rFonts w:ascii="Times New Roman" w:eastAsia="Verdana" w:hAnsi="Times New Roman" w:cs="Times New Roman"/>
          <w:b/>
          <w:bCs/>
          <w:lang w:val="ru-RU"/>
        </w:rPr>
        <w:t>6</w:t>
      </w:r>
      <w:r w:rsidRPr="004E1EC3">
        <w:rPr>
          <w:rFonts w:ascii="Times New Roman" w:eastAsia="Verdana" w:hAnsi="Times New Roman" w:cs="Times New Roman"/>
          <w:lang w:val="ru-RU"/>
        </w:rPr>
        <w:t xml:space="preserve">. </w:t>
      </w:r>
      <w:r w:rsidR="00F83069">
        <w:rPr>
          <w:rFonts w:ascii="Times New Roman" w:eastAsia="Verdana" w:hAnsi="Times New Roman" w:cs="Times New Roman"/>
          <w:b/>
          <w:bCs/>
          <w:lang w:val="sr-Cyrl-RS"/>
        </w:rPr>
        <w:t>Предлога</w:t>
      </w:r>
      <w:r w:rsidRPr="004E1EC3">
        <w:rPr>
          <w:rFonts w:ascii="Times New Roman" w:eastAsia="Verdana" w:hAnsi="Times New Roman" w:cs="Times New Roman"/>
          <w:b/>
          <w:lang w:val="ru-RU"/>
        </w:rPr>
        <w:t xml:space="preserve"> закона</w:t>
      </w:r>
      <w:r>
        <w:rPr>
          <w:rFonts w:ascii="Times New Roman" w:eastAsia="Verdana" w:hAnsi="Times New Roman" w:cs="Times New Roman"/>
          <w:b/>
          <w:lang w:val="ru-RU"/>
        </w:rPr>
        <w:t xml:space="preserve"> </w:t>
      </w:r>
      <w:r w:rsidRPr="00930B03">
        <w:rPr>
          <w:rFonts w:ascii="Times New Roman" w:eastAsia="Verdana" w:hAnsi="Times New Roman" w:cs="Times New Roman"/>
          <w:bCs/>
          <w:lang w:val="ru-RU"/>
        </w:rPr>
        <w:t>прописано је да ће се к</w:t>
      </w:r>
      <w:r w:rsidRPr="00930B03">
        <w:rPr>
          <w:rFonts w:ascii="Times New Roman" w:hAnsi="Times New Roman" w:cs="Times New Roman"/>
          <w:bCs/>
          <w:color w:val="000000"/>
          <w:shd w:val="clear" w:color="auto" w:fill="FFFFFF"/>
          <w:lang w:val="sr-Cyrl-RS"/>
        </w:rPr>
        <w:t>онкурси</w:t>
      </w:r>
      <w:r w:rsidRPr="009C39DC">
        <w:rPr>
          <w:rFonts w:ascii="Times New Roman" w:hAnsi="Times New Roman" w:cs="Times New Roman"/>
          <w:color w:val="000000"/>
          <w:shd w:val="clear" w:color="auto" w:fill="FFFFFF"/>
          <w:lang w:val="sr-Cyrl-RS"/>
        </w:rPr>
        <w:t xml:space="preserve"> за попуњавање радних места, који су покренути до почетка примене овог закона, оконча</w:t>
      </w:r>
      <w:r>
        <w:rPr>
          <w:rFonts w:ascii="Times New Roman" w:hAnsi="Times New Roman" w:cs="Times New Roman"/>
          <w:color w:val="000000"/>
          <w:shd w:val="clear" w:color="auto" w:fill="FFFFFF"/>
          <w:lang w:val="sr-Cyrl-RS"/>
        </w:rPr>
        <w:t>ти</w:t>
      </w:r>
      <w:r w:rsidRPr="009C39DC">
        <w:rPr>
          <w:rFonts w:ascii="Times New Roman" w:hAnsi="Times New Roman" w:cs="Times New Roman"/>
          <w:color w:val="000000"/>
          <w:shd w:val="clear" w:color="auto" w:fill="FFFFFF"/>
          <w:lang w:val="sr-Cyrl-RS"/>
        </w:rPr>
        <w:t xml:space="preserve"> применом прописа према којима су започети</w:t>
      </w:r>
      <w:r>
        <w:rPr>
          <w:rFonts w:ascii="Times New Roman" w:hAnsi="Times New Roman" w:cs="Times New Roman"/>
          <w:color w:val="000000"/>
          <w:shd w:val="clear" w:color="auto" w:fill="FFFFFF"/>
          <w:lang w:val="sr-Cyrl-RS"/>
        </w:rPr>
        <w:t>.</w:t>
      </w:r>
    </w:p>
    <w:p w14:paraId="3AFE786E" w14:textId="263287CB" w:rsidR="004E1EC3" w:rsidRPr="004E1EC3" w:rsidRDefault="004E1EC3" w:rsidP="0060700C">
      <w:pPr>
        <w:spacing w:line="210" w:lineRule="atLeast"/>
        <w:ind w:firstLine="720"/>
        <w:jc w:val="both"/>
        <w:rPr>
          <w:rFonts w:ascii="Times New Roman" w:eastAsia="Verdana" w:hAnsi="Times New Roman" w:cs="Times New Roman"/>
          <w:lang w:val="sr-Cyrl-CS"/>
        </w:rPr>
      </w:pPr>
      <w:r w:rsidRPr="004E1EC3">
        <w:rPr>
          <w:rFonts w:ascii="Times New Roman" w:eastAsia="Verdana" w:hAnsi="Times New Roman" w:cs="Times New Roman"/>
          <w:b/>
          <w:bCs/>
          <w:lang w:val="ru-RU"/>
        </w:rPr>
        <w:t xml:space="preserve">Чланом </w:t>
      </w:r>
      <w:r w:rsidR="0060700C">
        <w:rPr>
          <w:rFonts w:ascii="Times New Roman" w:eastAsia="Verdana" w:hAnsi="Times New Roman" w:cs="Times New Roman"/>
          <w:b/>
          <w:bCs/>
          <w:lang w:val="ru-RU"/>
        </w:rPr>
        <w:t>7</w:t>
      </w:r>
      <w:r w:rsidRPr="004E1EC3">
        <w:rPr>
          <w:rFonts w:ascii="Times New Roman" w:eastAsia="Verdana" w:hAnsi="Times New Roman" w:cs="Times New Roman"/>
          <w:lang w:val="ru-RU"/>
        </w:rPr>
        <w:t xml:space="preserve">. </w:t>
      </w:r>
      <w:r w:rsidR="00F83069">
        <w:rPr>
          <w:rFonts w:ascii="Times New Roman" w:eastAsia="Verdana" w:hAnsi="Times New Roman" w:cs="Times New Roman"/>
          <w:b/>
          <w:bCs/>
          <w:lang w:val="sr-Cyrl-RS"/>
        </w:rPr>
        <w:t>Предлога</w:t>
      </w:r>
      <w:r w:rsidRPr="004E1EC3">
        <w:rPr>
          <w:rFonts w:ascii="Times New Roman" w:eastAsia="Verdana" w:hAnsi="Times New Roman" w:cs="Times New Roman"/>
          <w:b/>
          <w:lang w:val="ru-RU"/>
        </w:rPr>
        <w:t xml:space="preserve"> закона</w:t>
      </w:r>
      <w:r w:rsidRPr="004E1EC3">
        <w:rPr>
          <w:rFonts w:ascii="Times New Roman" w:eastAsia="Verdana" w:hAnsi="Times New Roman" w:cs="Times New Roman"/>
          <w:lang w:val="ru-RU"/>
        </w:rPr>
        <w:t xml:space="preserve"> утврђено је да овај закон </w:t>
      </w:r>
      <w:r w:rsidRPr="004E1EC3">
        <w:rPr>
          <w:rFonts w:ascii="Times New Roman" w:eastAsia="Verdana" w:hAnsi="Times New Roman" w:cs="Times New Roman"/>
          <w:lang w:val="sr-Cyrl-RS"/>
        </w:rPr>
        <w:t xml:space="preserve">ступа на снагу осмог дана од дана објављивања у „Службеном гласнику Републике Србије“, а примењује се </w:t>
      </w:r>
      <w:r w:rsidR="0060700C" w:rsidRPr="004E1EC3">
        <w:rPr>
          <w:rFonts w:ascii="Times New Roman" w:eastAsia="Verdana" w:hAnsi="Times New Roman" w:cs="Times New Roman"/>
          <w:lang w:val="sr-Cyrl-RS"/>
        </w:rPr>
        <w:t xml:space="preserve">у делу који се односи на заснивање радног односа због привремено повећаног обима посла </w:t>
      </w:r>
      <w:r w:rsidRPr="004E1EC3">
        <w:rPr>
          <w:rFonts w:ascii="Times New Roman" w:eastAsia="Verdana" w:hAnsi="Times New Roman" w:cs="Times New Roman"/>
          <w:lang w:val="sr-Cyrl-RS"/>
        </w:rPr>
        <w:t>почев од 1. јануара 202</w:t>
      </w:r>
      <w:r w:rsidR="0060700C">
        <w:rPr>
          <w:rFonts w:ascii="Times New Roman" w:eastAsia="Verdana" w:hAnsi="Times New Roman" w:cs="Times New Roman"/>
          <w:lang w:val="sr-Cyrl-RS"/>
        </w:rPr>
        <w:t>6</w:t>
      </w:r>
      <w:r w:rsidRPr="004E1EC3">
        <w:rPr>
          <w:rFonts w:ascii="Times New Roman" w:eastAsia="Verdana" w:hAnsi="Times New Roman" w:cs="Times New Roman"/>
          <w:lang w:val="sr-Cyrl-RS"/>
        </w:rPr>
        <w:t xml:space="preserve">. године. Разлози за одлагање ових одредби </w:t>
      </w:r>
      <w:r w:rsidR="0095291C">
        <w:rPr>
          <w:rFonts w:ascii="Times New Roman" w:eastAsia="Verdana" w:hAnsi="Times New Roman" w:cs="Times New Roman"/>
          <w:lang w:val="sr-Cyrl-RS"/>
        </w:rPr>
        <w:t xml:space="preserve">Предлога </w:t>
      </w:r>
      <w:r w:rsidRPr="004E1EC3">
        <w:rPr>
          <w:rFonts w:ascii="Times New Roman" w:eastAsia="Verdana" w:hAnsi="Times New Roman" w:cs="Times New Roman"/>
          <w:lang w:val="sr-Cyrl-RS"/>
        </w:rPr>
        <w:t xml:space="preserve">закона имају за циљ да се у наредном периоду преиспитају одредбе подзаконских </w:t>
      </w:r>
      <w:r w:rsidR="004E583A">
        <w:rPr>
          <w:rFonts w:ascii="Times New Roman" w:eastAsia="Verdana" w:hAnsi="Times New Roman" w:cs="Times New Roman"/>
          <w:lang w:val="sr-Cyrl-RS"/>
        </w:rPr>
        <w:t xml:space="preserve">аката </w:t>
      </w:r>
      <w:r w:rsidRPr="004E1EC3">
        <w:rPr>
          <w:rFonts w:ascii="Times New Roman" w:eastAsia="Verdana" w:hAnsi="Times New Roman" w:cs="Times New Roman"/>
          <w:lang w:val="sr-Cyrl-RS"/>
        </w:rPr>
        <w:t>којима се детаљно уређује начин спровођења</w:t>
      </w:r>
      <w:r w:rsidRPr="004E1EC3">
        <w:rPr>
          <w:rFonts w:ascii="Times New Roman" w:eastAsia="Verdana" w:hAnsi="Times New Roman" w:cs="Times New Roman"/>
          <w:lang w:val="sr-Cyrl-CS"/>
        </w:rPr>
        <w:t xml:space="preserve"> изборног поступка у државним органима и приступи њиховој измени у циљу потребног прилагођавања начина спровођења конкурсног поступка за пријем у радни однос на одређено време због повећаног обима посла. </w:t>
      </w:r>
    </w:p>
    <w:p w14:paraId="06BECFB1" w14:textId="77777777" w:rsidR="004E1EC3" w:rsidRPr="004E1EC3" w:rsidRDefault="004E1EC3" w:rsidP="004E1EC3">
      <w:pPr>
        <w:spacing w:line="210" w:lineRule="atLeast"/>
        <w:jc w:val="center"/>
        <w:rPr>
          <w:rFonts w:ascii="Times New Roman" w:eastAsia="Verdana" w:hAnsi="Times New Roman" w:cs="Times New Roman"/>
          <w:lang w:val="sr-Cyrl-RS"/>
        </w:rPr>
      </w:pPr>
    </w:p>
    <w:p w14:paraId="61327C6F" w14:textId="77777777" w:rsidR="004E1EC3" w:rsidRPr="004E1EC3" w:rsidRDefault="004E1EC3" w:rsidP="004E1EC3">
      <w:pPr>
        <w:spacing w:line="210" w:lineRule="atLeast"/>
        <w:jc w:val="center"/>
        <w:rPr>
          <w:rFonts w:ascii="Times New Roman" w:eastAsia="Verdana" w:hAnsi="Times New Roman" w:cs="Times New Roman"/>
          <w:lang w:val="en-US"/>
        </w:rPr>
      </w:pPr>
      <w:r w:rsidRPr="004E1EC3">
        <w:rPr>
          <w:rFonts w:ascii="Times New Roman" w:eastAsia="Verdana" w:hAnsi="Times New Roman" w:cs="Times New Roman"/>
          <w:lang w:val="sr-Cyrl-RS"/>
        </w:rPr>
        <w:tab/>
      </w:r>
      <w:r w:rsidRPr="004E1EC3">
        <w:rPr>
          <w:rFonts w:ascii="Times New Roman" w:eastAsia="Verdana" w:hAnsi="Times New Roman" w:cs="Times New Roman"/>
          <w:lang w:val="en-US"/>
        </w:rPr>
        <w:t>IV. ПРОЦЕНА ФИНАНСИЈСКИХ СРЕДСТАВА ПОТРЕБНИХ ЗА СПРОВОЂЕЊЕ ЗАКОНА</w:t>
      </w:r>
    </w:p>
    <w:p w14:paraId="0E3ADC6D" w14:textId="13508AE8" w:rsidR="003C11A9" w:rsidRPr="001826C3" w:rsidRDefault="004E1EC3" w:rsidP="003C11A9">
      <w:pPr>
        <w:spacing w:line="210" w:lineRule="atLeast"/>
        <w:jc w:val="both"/>
        <w:rPr>
          <w:lang w:val="sr-Cyrl-RS"/>
        </w:rPr>
      </w:pPr>
      <w:r w:rsidRPr="004E1EC3">
        <w:rPr>
          <w:rFonts w:ascii="Times New Roman" w:eastAsia="Verdana" w:hAnsi="Times New Roman" w:cs="Times New Roman"/>
          <w:lang w:val="sr-Cyrl-CS"/>
        </w:rPr>
        <w:tab/>
      </w:r>
      <w:r w:rsidRPr="004E1EC3">
        <w:rPr>
          <w:rFonts w:ascii="Times New Roman" w:eastAsia="Verdana" w:hAnsi="Times New Roman" w:cs="Times New Roman"/>
          <w:lang w:val="ru-RU"/>
        </w:rPr>
        <w:t xml:space="preserve">За спровођење овог закона није потребно обезбедити финансијска средства </w:t>
      </w:r>
      <w:r w:rsidR="001826C3">
        <w:rPr>
          <w:rFonts w:ascii="Times New Roman" w:eastAsia="Verdana" w:hAnsi="Times New Roman" w:cs="Times New Roman"/>
          <w:lang w:val="ru-RU"/>
        </w:rPr>
        <w:t>из бу</w:t>
      </w:r>
      <w:r w:rsidR="00D11207">
        <w:rPr>
          <w:rFonts w:ascii="Times New Roman" w:eastAsia="Verdana" w:hAnsi="Times New Roman" w:cs="Times New Roman"/>
          <w:lang w:val="ru-RU"/>
        </w:rPr>
        <w:t>џета</w:t>
      </w:r>
      <w:r w:rsidR="001826C3">
        <w:rPr>
          <w:rFonts w:ascii="Times New Roman" w:eastAsia="Verdana" w:hAnsi="Times New Roman" w:cs="Times New Roman"/>
          <w:lang w:val="ru-RU"/>
        </w:rPr>
        <w:t xml:space="preserve"> </w:t>
      </w:r>
      <w:r w:rsidRPr="004E1EC3">
        <w:rPr>
          <w:rFonts w:ascii="Times New Roman" w:eastAsia="Verdana" w:hAnsi="Times New Roman" w:cs="Times New Roman"/>
          <w:lang w:val="ru-RU"/>
        </w:rPr>
        <w:t>Републике Србије</w:t>
      </w:r>
      <w:r w:rsidR="001826C3">
        <w:rPr>
          <w:rFonts w:ascii="Times New Roman" w:eastAsia="Verdana" w:hAnsi="Times New Roman" w:cs="Times New Roman"/>
          <w:lang w:val="ru-RU"/>
        </w:rPr>
        <w:t>.</w:t>
      </w:r>
      <w:r w:rsidRPr="004E1EC3">
        <w:rPr>
          <w:rFonts w:ascii="Times New Roman" w:eastAsia="Verdana" w:hAnsi="Times New Roman" w:cs="Times New Roman"/>
          <w:lang w:val="ru-RU"/>
        </w:rPr>
        <w:t xml:space="preserve"> </w:t>
      </w:r>
    </w:p>
    <w:p w14:paraId="66BD79F3" w14:textId="77777777" w:rsidR="00B01921" w:rsidRPr="00C87DCB" w:rsidRDefault="00B01921" w:rsidP="003C11A9">
      <w:pPr>
        <w:spacing w:line="210" w:lineRule="atLeast"/>
        <w:jc w:val="both"/>
        <w:rPr>
          <w:lang w:val="sr-Latn-RS"/>
        </w:rPr>
      </w:pPr>
    </w:p>
    <w:p w14:paraId="2528EBCA" w14:textId="3BA4EBD2" w:rsidR="003C11A9" w:rsidRPr="003C11A9" w:rsidRDefault="003C11A9" w:rsidP="003C11A9">
      <w:pPr>
        <w:spacing w:line="210" w:lineRule="atLeast"/>
        <w:ind w:firstLine="720"/>
        <w:jc w:val="both"/>
        <w:rPr>
          <w:rFonts w:ascii="Times New Roman" w:eastAsia="Verdana" w:hAnsi="Times New Roman" w:cs="Times New Roman"/>
          <w:lang w:val="ru-RU"/>
        </w:rPr>
      </w:pPr>
    </w:p>
    <w:p w14:paraId="73B05344" w14:textId="0420327F" w:rsidR="004E1EC3" w:rsidRDefault="004E1EC3" w:rsidP="004E1EC3">
      <w:pPr>
        <w:spacing w:line="210" w:lineRule="atLeast"/>
        <w:jc w:val="both"/>
        <w:rPr>
          <w:rFonts w:ascii="Times New Roman" w:eastAsia="Verdana" w:hAnsi="Times New Roman" w:cs="Times New Roman"/>
          <w:lang w:val="ru-RU"/>
        </w:rPr>
      </w:pPr>
    </w:p>
    <w:p w14:paraId="32C271FC" w14:textId="77777777" w:rsidR="004C0F29" w:rsidRDefault="004C0F29" w:rsidP="004E1EC3">
      <w:pPr>
        <w:spacing w:line="210" w:lineRule="atLeast"/>
        <w:jc w:val="both"/>
        <w:rPr>
          <w:rFonts w:ascii="Times New Roman" w:eastAsia="Verdana" w:hAnsi="Times New Roman" w:cs="Times New Roman"/>
          <w:lang w:val="ru-RU"/>
        </w:rPr>
      </w:pPr>
    </w:p>
    <w:p w14:paraId="374EC4DA" w14:textId="77777777" w:rsidR="004C0F29" w:rsidRDefault="004C0F29" w:rsidP="004E1EC3">
      <w:pPr>
        <w:spacing w:line="210" w:lineRule="atLeast"/>
        <w:jc w:val="both"/>
        <w:rPr>
          <w:rFonts w:ascii="Times New Roman" w:eastAsia="Verdana" w:hAnsi="Times New Roman" w:cs="Times New Roman"/>
          <w:lang w:val="ru-RU"/>
        </w:rPr>
      </w:pPr>
    </w:p>
    <w:p w14:paraId="0BF57F0A" w14:textId="77777777" w:rsidR="004C0F29" w:rsidRDefault="004C0F29" w:rsidP="004E1EC3">
      <w:pPr>
        <w:spacing w:line="210" w:lineRule="atLeast"/>
        <w:jc w:val="both"/>
        <w:rPr>
          <w:rFonts w:ascii="Times New Roman" w:eastAsia="Verdana" w:hAnsi="Times New Roman" w:cs="Times New Roman"/>
          <w:lang w:val="ru-RU"/>
        </w:rPr>
      </w:pPr>
    </w:p>
    <w:p w14:paraId="6FAB1231" w14:textId="77777777" w:rsidR="004C0F29" w:rsidRDefault="004C0F29" w:rsidP="004E1EC3">
      <w:pPr>
        <w:spacing w:line="210" w:lineRule="atLeast"/>
        <w:jc w:val="both"/>
        <w:rPr>
          <w:rFonts w:ascii="Times New Roman" w:eastAsia="Verdana" w:hAnsi="Times New Roman" w:cs="Times New Roman"/>
          <w:lang w:val="ru-RU"/>
        </w:rPr>
      </w:pPr>
    </w:p>
    <w:p w14:paraId="55174C23" w14:textId="0E78E113" w:rsidR="004C0F29" w:rsidRPr="004E1EC3" w:rsidRDefault="004C0F29" w:rsidP="004E1EC3">
      <w:pPr>
        <w:spacing w:line="210" w:lineRule="atLeast"/>
        <w:jc w:val="both"/>
        <w:rPr>
          <w:rFonts w:ascii="Times New Roman" w:eastAsia="Verdana" w:hAnsi="Times New Roman" w:cs="Times New Roman"/>
          <w:lang w:val="ru-RU"/>
        </w:rPr>
      </w:pPr>
    </w:p>
    <w:sectPr w:rsidR="004C0F29" w:rsidRPr="004E1EC3" w:rsidSect="00F42FA8">
      <w:footerReference w:type="default" r:id="rId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D9696" w14:textId="77777777" w:rsidR="00F63710" w:rsidRDefault="00F63710" w:rsidP="00F42FA8">
      <w:pPr>
        <w:spacing w:after="0" w:line="240" w:lineRule="auto"/>
      </w:pPr>
      <w:r>
        <w:separator/>
      </w:r>
    </w:p>
  </w:endnote>
  <w:endnote w:type="continuationSeparator" w:id="0">
    <w:p w14:paraId="160EA9E2" w14:textId="77777777" w:rsidR="00F63710" w:rsidRDefault="00F63710" w:rsidP="00F42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8222981"/>
      <w:docPartObj>
        <w:docPartGallery w:val="Page Numbers (Bottom of Page)"/>
        <w:docPartUnique/>
      </w:docPartObj>
    </w:sdtPr>
    <w:sdtEndPr>
      <w:rPr>
        <w:rFonts w:ascii="Times New Roman" w:hAnsi="Times New Roman" w:cs="Times New Roman"/>
        <w:noProof/>
      </w:rPr>
    </w:sdtEndPr>
    <w:sdtContent>
      <w:p w14:paraId="20F9091A" w14:textId="13367237" w:rsidR="00F42FA8" w:rsidRDefault="00F42FA8">
        <w:pPr>
          <w:pStyle w:val="Footer"/>
          <w:jc w:val="right"/>
        </w:pPr>
        <w:r w:rsidRPr="00F42FA8">
          <w:rPr>
            <w:rFonts w:ascii="Times New Roman" w:hAnsi="Times New Roman" w:cs="Times New Roman"/>
          </w:rPr>
          <w:fldChar w:fldCharType="begin"/>
        </w:r>
        <w:r w:rsidRPr="00F42FA8">
          <w:rPr>
            <w:rFonts w:ascii="Times New Roman" w:hAnsi="Times New Roman" w:cs="Times New Roman"/>
          </w:rPr>
          <w:instrText xml:space="preserve"> PAGE   \* MERGEFORMAT </w:instrText>
        </w:r>
        <w:r w:rsidRPr="00F42FA8">
          <w:rPr>
            <w:rFonts w:ascii="Times New Roman" w:hAnsi="Times New Roman" w:cs="Times New Roman"/>
          </w:rPr>
          <w:fldChar w:fldCharType="separate"/>
        </w:r>
        <w:r w:rsidR="00FE04B3">
          <w:rPr>
            <w:rFonts w:ascii="Times New Roman" w:hAnsi="Times New Roman" w:cs="Times New Roman"/>
            <w:noProof/>
          </w:rPr>
          <w:t>3</w:t>
        </w:r>
        <w:r w:rsidRPr="00F42FA8">
          <w:rPr>
            <w:rFonts w:ascii="Times New Roman" w:hAnsi="Times New Roman" w:cs="Times New Roman"/>
            <w:noProof/>
          </w:rPr>
          <w:fldChar w:fldCharType="end"/>
        </w:r>
      </w:p>
    </w:sdtContent>
  </w:sdt>
  <w:p w14:paraId="743CD999" w14:textId="77777777" w:rsidR="00F42FA8" w:rsidRDefault="00F42F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86A0A" w14:textId="77777777" w:rsidR="00F63710" w:rsidRDefault="00F63710" w:rsidP="00F42FA8">
      <w:pPr>
        <w:spacing w:after="0" w:line="240" w:lineRule="auto"/>
      </w:pPr>
      <w:r>
        <w:separator/>
      </w:r>
    </w:p>
  </w:footnote>
  <w:footnote w:type="continuationSeparator" w:id="0">
    <w:p w14:paraId="3A4FF9B9" w14:textId="77777777" w:rsidR="00F63710" w:rsidRDefault="00F63710" w:rsidP="00F42F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64C"/>
    <w:rsid w:val="00016CAF"/>
    <w:rsid w:val="00022CD2"/>
    <w:rsid w:val="0004540F"/>
    <w:rsid w:val="00075766"/>
    <w:rsid w:val="000A237A"/>
    <w:rsid w:val="000A452B"/>
    <w:rsid w:val="000D4643"/>
    <w:rsid w:val="00100C57"/>
    <w:rsid w:val="00130A90"/>
    <w:rsid w:val="00143171"/>
    <w:rsid w:val="00151352"/>
    <w:rsid w:val="001711CB"/>
    <w:rsid w:val="00181C42"/>
    <w:rsid w:val="001823E8"/>
    <w:rsid w:val="001826C3"/>
    <w:rsid w:val="00184931"/>
    <w:rsid w:val="00194BD9"/>
    <w:rsid w:val="001A3BB6"/>
    <w:rsid w:val="001B6FA7"/>
    <w:rsid w:val="001B7E6A"/>
    <w:rsid w:val="001E404A"/>
    <w:rsid w:val="001F0003"/>
    <w:rsid w:val="001F072F"/>
    <w:rsid w:val="00207218"/>
    <w:rsid w:val="00222A6A"/>
    <w:rsid w:val="00233641"/>
    <w:rsid w:val="0026515A"/>
    <w:rsid w:val="00291DB8"/>
    <w:rsid w:val="002E5E13"/>
    <w:rsid w:val="002E5E59"/>
    <w:rsid w:val="00321EEA"/>
    <w:rsid w:val="0038715D"/>
    <w:rsid w:val="003C11A9"/>
    <w:rsid w:val="00446D6B"/>
    <w:rsid w:val="00495008"/>
    <w:rsid w:val="00496B54"/>
    <w:rsid w:val="004A7645"/>
    <w:rsid w:val="004C0F29"/>
    <w:rsid w:val="004E1EC3"/>
    <w:rsid w:val="004E583A"/>
    <w:rsid w:val="004F59E9"/>
    <w:rsid w:val="0051564C"/>
    <w:rsid w:val="00547604"/>
    <w:rsid w:val="005B5690"/>
    <w:rsid w:val="005D2D47"/>
    <w:rsid w:val="00601735"/>
    <w:rsid w:val="0060700C"/>
    <w:rsid w:val="006121B5"/>
    <w:rsid w:val="006603D3"/>
    <w:rsid w:val="00693142"/>
    <w:rsid w:val="006A0BA7"/>
    <w:rsid w:val="006B07D7"/>
    <w:rsid w:val="006B1390"/>
    <w:rsid w:val="006D2DCF"/>
    <w:rsid w:val="006F553E"/>
    <w:rsid w:val="00770900"/>
    <w:rsid w:val="00790787"/>
    <w:rsid w:val="007A5BF8"/>
    <w:rsid w:val="007B7972"/>
    <w:rsid w:val="007E1F3A"/>
    <w:rsid w:val="00802B98"/>
    <w:rsid w:val="008144DF"/>
    <w:rsid w:val="00831B3D"/>
    <w:rsid w:val="0084181E"/>
    <w:rsid w:val="00860F21"/>
    <w:rsid w:val="00870086"/>
    <w:rsid w:val="0087053F"/>
    <w:rsid w:val="00886900"/>
    <w:rsid w:val="008E03AD"/>
    <w:rsid w:val="008E4306"/>
    <w:rsid w:val="008F2E3C"/>
    <w:rsid w:val="00930B03"/>
    <w:rsid w:val="0095291C"/>
    <w:rsid w:val="00961832"/>
    <w:rsid w:val="0097524A"/>
    <w:rsid w:val="00996290"/>
    <w:rsid w:val="009C2D3F"/>
    <w:rsid w:val="009D13FE"/>
    <w:rsid w:val="00A0461A"/>
    <w:rsid w:val="00A149BE"/>
    <w:rsid w:val="00A5201B"/>
    <w:rsid w:val="00A55CD9"/>
    <w:rsid w:val="00A7214A"/>
    <w:rsid w:val="00A82275"/>
    <w:rsid w:val="00AA679B"/>
    <w:rsid w:val="00B00C85"/>
    <w:rsid w:val="00B01921"/>
    <w:rsid w:val="00B30739"/>
    <w:rsid w:val="00B55FE6"/>
    <w:rsid w:val="00B7194B"/>
    <w:rsid w:val="00B96DEE"/>
    <w:rsid w:val="00BA0745"/>
    <w:rsid w:val="00BA131E"/>
    <w:rsid w:val="00BF4D87"/>
    <w:rsid w:val="00C07B22"/>
    <w:rsid w:val="00C40AD9"/>
    <w:rsid w:val="00C87DCB"/>
    <w:rsid w:val="00CA5A08"/>
    <w:rsid w:val="00CD42E0"/>
    <w:rsid w:val="00D056AB"/>
    <w:rsid w:val="00D11207"/>
    <w:rsid w:val="00D55E19"/>
    <w:rsid w:val="00D96AA4"/>
    <w:rsid w:val="00DA3D85"/>
    <w:rsid w:val="00DD503C"/>
    <w:rsid w:val="00E02326"/>
    <w:rsid w:val="00E25CF6"/>
    <w:rsid w:val="00E33D46"/>
    <w:rsid w:val="00E55670"/>
    <w:rsid w:val="00E61773"/>
    <w:rsid w:val="00E775E6"/>
    <w:rsid w:val="00E95A08"/>
    <w:rsid w:val="00EC2441"/>
    <w:rsid w:val="00EC6253"/>
    <w:rsid w:val="00EE6CDD"/>
    <w:rsid w:val="00F0419E"/>
    <w:rsid w:val="00F42FA8"/>
    <w:rsid w:val="00F501FF"/>
    <w:rsid w:val="00F63710"/>
    <w:rsid w:val="00F652FA"/>
    <w:rsid w:val="00F83069"/>
    <w:rsid w:val="00F83198"/>
    <w:rsid w:val="00FB33AF"/>
    <w:rsid w:val="00FC1B33"/>
    <w:rsid w:val="00FC2DC4"/>
    <w:rsid w:val="00FD0293"/>
    <w:rsid w:val="00FE04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BBAB2"/>
  <w15:chartTrackingRefBased/>
  <w15:docId w15:val="{83FA8B71-0D28-4079-B9AC-8F34BABB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64C"/>
    <w:pPr>
      <w:spacing w:line="278" w:lineRule="auto"/>
    </w:pPr>
    <w:rPr>
      <w:rFonts w:eastAsiaTheme="minorEastAsia"/>
      <w:kern w:val="2"/>
      <w:sz w:val="24"/>
      <w:szCs w:val="24"/>
      <w:lang w:eastAsia="en-GB"/>
      <w14:ligatures w14:val="standardContextual"/>
    </w:rPr>
  </w:style>
  <w:style w:type="paragraph" w:styleId="Heading1">
    <w:name w:val="heading 1"/>
    <w:basedOn w:val="Normal"/>
    <w:next w:val="Normal"/>
    <w:link w:val="Heading1Char"/>
    <w:uiPriority w:val="9"/>
    <w:qFormat/>
    <w:rsid w:val="0051564C"/>
    <w:pPr>
      <w:keepNext/>
      <w:keepLines/>
      <w:spacing w:before="360" w:after="80" w:line="259" w:lineRule="auto"/>
      <w:outlineLvl w:val="0"/>
    </w:pPr>
    <w:rPr>
      <w:rFonts w:asciiTheme="majorHAnsi" w:eastAsiaTheme="majorEastAsia" w:hAnsiTheme="majorHAnsi" w:cstheme="majorBidi"/>
      <w:color w:val="0F4761" w:themeColor="accent1" w:themeShade="BF"/>
      <w:kern w:val="0"/>
      <w:sz w:val="40"/>
      <w:szCs w:val="40"/>
      <w:lang w:eastAsia="en-US"/>
      <w14:ligatures w14:val="none"/>
    </w:rPr>
  </w:style>
  <w:style w:type="paragraph" w:styleId="Heading2">
    <w:name w:val="heading 2"/>
    <w:basedOn w:val="Normal"/>
    <w:next w:val="Normal"/>
    <w:link w:val="Heading2Char"/>
    <w:uiPriority w:val="9"/>
    <w:semiHidden/>
    <w:unhideWhenUsed/>
    <w:qFormat/>
    <w:rsid w:val="0051564C"/>
    <w:pPr>
      <w:keepNext/>
      <w:keepLines/>
      <w:spacing w:before="160" w:after="80" w:line="259" w:lineRule="auto"/>
      <w:outlineLvl w:val="1"/>
    </w:pPr>
    <w:rPr>
      <w:rFonts w:asciiTheme="majorHAnsi" w:eastAsiaTheme="majorEastAsia" w:hAnsiTheme="majorHAnsi" w:cstheme="majorBidi"/>
      <w:color w:val="0F4761" w:themeColor="accent1" w:themeShade="BF"/>
      <w:kern w:val="0"/>
      <w:sz w:val="32"/>
      <w:szCs w:val="32"/>
      <w:lang w:eastAsia="en-US"/>
      <w14:ligatures w14:val="none"/>
    </w:rPr>
  </w:style>
  <w:style w:type="paragraph" w:styleId="Heading3">
    <w:name w:val="heading 3"/>
    <w:basedOn w:val="Normal"/>
    <w:next w:val="Normal"/>
    <w:link w:val="Heading3Char"/>
    <w:uiPriority w:val="9"/>
    <w:semiHidden/>
    <w:unhideWhenUsed/>
    <w:qFormat/>
    <w:rsid w:val="0051564C"/>
    <w:pPr>
      <w:keepNext/>
      <w:keepLines/>
      <w:spacing w:before="160" w:after="80" w:line="259" w:lineRule="auto"/>
      <w:outlineLvl w:val="2"/>
    </w:pPr>
    <w:rPr>
      <w:rFonts w:eastAsiaTheme="majorEastAsia" w:cstheme="majorBidi"/>
      <w:color w:val="0F4761" w:themeColor="accent1" w:themeShade="BF"/>
      <w:kern w:val="0"/>
      <w:sz w:val="28"/>
      <w:szCs w:val="28"/>
      <w:lang w:eastAsia="en-US"/>
      <w14:ligatures w14:val="none"/>
    </w:rPr>
  </w:style>
  <w:style w:type="paragraph" w:styleId="Heading4">
    <w:name w:val="heading 4"/>
    <w:basedOn w:val="Normal"/>
    <w:next w:val="Normal"/>
    <w:link w:val="Heading4Char"/>
    <w:uiPriority w:val="9"/>
    <w:semiHidden/>
    <w:unhideWhenUsed/>
    <w:qFormat/>
    <w:rsid w:val="0051564C"/>
    <w:pPr>
      <w:keepNext/>
      <w:keepLines/>
      <w:spacing w:before="80" w:after="40" w:line="259" w:lineRule="auto"/>
      <w:outlineLvl w:val="3"/>
    </w:pPr>
    <w:rPr>
      <w:rFonts w:eastAsiaTheme="majorEastAsia" w:cstheme="majorBidi"/>
      <w:i/>
      <w:iCs/>
      <w:color w:val="0F4761" w:themeColor="accent1" w:themeShade="BF"/>
      <w:kern w:val="0"/>
      <w:sz w:val="22"/>
      <w:szCs w:val="22"/>
      <w:lang w:eastAsia="en-US"/>
      <w14:ligatures w14:val="none"/>
    </w:rPr>
  </w:style>
  <w:style w:type="paragraph" w:styleId="Heading5">
    <w:name w:val="heading 5"/>
    <w:basedOn w:val="Normal"/>
    <w:next w:val="Normal"/>
    <w:link w:val="Heading5Char"/>
    <w:uiPriority w:val="9"/>
    <w:semiHidden/>
    <w:unhideWhenUsed/>
    <w:qFormat/>
    <w:rsid w:val="0051564C"/>
    <w:pPr>
      <w:keepNext/>
      <w:keepLines/>
      <w:spacing w:before="80" w:after="40" w:line="259" w:lineRule="auto"/>
      <w:outlineLvl w:val="4"/>
    </w:pPr>
    <w:rPr>
      <w:rFonts w:eastAsiaTheme="majorEastAsia" w:cstheme="majorBidi"/>
      <w:color w:val="0F4761" w:themeColor="accent1" w:themeShade="BF"/>
      <w:kern w:val="0"/>
      <w:sz w:val="22"/>
      <w:szCs w:val="22"/>
      <w:lang w:eastAsia="en-US"/>
      <w14:ligatures w14:val="none"/>
    </w:rPr>
  </w:style>
  <w:style w:type="paragraph" w:styleId="Heading6">
    <w:name w:val="heading 6"/>
    <w:basedOn w:val="Normal"/>
    <w:next w:val="Normal"/>
    <w:link w:val="Heading6Char"/>
    <w:uiPriority w:val="9"/>
    <w:semiHidden/>
    <w:unhideWhenUsed/>
    <w:qFormat/>
    <w:rsid w:val="0051564C"/>
    <w:pPr>
      <w:keepNext/>
      <w:keepLines/>
      <w:spacing w:before="40" w:after="0" w:line="259" w:lineRule="auto"/>
      <w:outlineLvl w:val="5"/>
    </w:pPr>
    <w:rPr>
      <w:rFonts w:eastAsiaTheme="majorEastAsia" w:cstheme="majorBidi"/>
      <w:i/>
      <w:iCs/>
      <w:color w:val="595959" w:themeColor="text1" w:themeTint="A6"/>
      <w:kern w:val="0"/>
      <w:sz w:val="22"/>
      <w:szCs w:val="22"/>
      <w:lang w:eastAsia="en-US"/>
      <w14:ligatures w14:val="none"/>
    </w:rPr>
  </w:style>
  <w:style w:type="paragraph" w:styleId="Heading7">
    <w:name w:val="heading 7"/>
    <w:basedOn w:val="Normal"/>
    <w:next w:val="Normal"/>
    <w:link w:val="Heading7Char"/>
    <w:uiPriority w:val="9"/>
    <w:semiHidden/>
    <w:unhideWhenUsed/>
    <w:qFormat/>
    <w:rsid w:val="0051564C"/>
    <w:pPr>
      <w:keepNext/>
      <w:keepLines/>
      <w:spacing w:before="40" w:after="0" w:line="259" w:lineRule="auto"/>
      <w:outlineLvl w:val="6"/>
    </w:pPr>
    <w:rPr>
      <w:rFonts w:eastAsiaTheme="majorEastAsia" w:cstheme="majorBidi"/>
      <w:color w:val="595959" w:themeColor="text1" w:themeTint="A6"/>
      <w:kern w:val="0"/>
      <w:sz w:val="22"/>
      <w:szCs w:val="22"/>
      <w:lang w:eastAsia="en-US"/>
      <w14:ligatures w14:val="none"/>
    </w:rPr>
  </w:style>
  <w:style w:type="paragraph" w:styleId="Heading8">
    <w:name w:val="heading 8"/>
    <w:basedOn w:val="Normal"/>
    <w:next w:val="Normal"/>
    <w:link w:val="Heading8Char"/>
    <w:uiPriority w:val="9"/>
    <w:semiHidden/>
    <w:unhideWhenUsed/>
    <w:qFormat/>
    <w:rsid w:val="0051564C"/>
    <w:pPr>
      <w:keepNext/>
      <w:keepLines/>
      <w:spacing w:after="0" w:line="259" w:lineRule="auto"/>
      <w:outlineLvl w:val="7"/>
    </w:pPr>
    <w:rPr>
      <w:rFonts w:eastAsiaTheme="majorEastAsia" w:cstheme="majorBidi"/>
      <w:i/>
      <w:iCs/>
      <w:color w:val="272727" w:themeColor="text1" w:themeTint="D8"/>
      <w:kern w:val="0"/>
      <w:sz w:val="22"/>
      <w:szCs w:val="22"/>
      <w:lang w:eastAsia="en-US"/>
      <w14:ligatures w14:val="none"/>
    </w:rPr>
  </w:style>
  <w:style w:type="paragraph" w:styleId="Heading9">
    <w:name w:val="heading 9"/>
    <w:basedOn w:val="Normal"/>
    <w:next w:val="Normal"/>
    <w:link w:val="Heading9Char"/>
    <w:uiPriority w:val="9"/>
    <w:semiHidden/>
    <w:unhideWhenUsed/>
    <w:qFormat/>
    <w:rsid w:val="0051564C"/>
    <w:pPr>
      <w:keepNext/>
      <w:keepLines/>
      <w:spacing w:after="0" w:line="259" w:lineRule="auto"/>
      <w:outlineLvl w:val="8"/>
    </w:pPr>
    <w:rPr>
      <w:rFonts w:eastAsiaTheme="majorEastAsia" w:cstheme="majorBidi"/>
      <w:color w:val="272727" w:themeColor="text1" w:themeTint="D8"/>
      <w:kern w:val="0"/>
      <w:sz w:val="22"/>
      <w:szCs w:val="22"/>
      <w:lang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56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56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56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56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56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56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56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56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564C"/>
    <w:rPr>
      <w:rFonts w:eastAsiaTheme="majorEastAsia" w:cstheme="majorBidi"/>
      <w:color w:val="272727" w:themeColor="text1" w:themeTint="D8"/>
    </w:rPr>
  </w:style>
  <w:style w:type="paragraph" w:styleId="Title">
    <w:name w:val="Title"/>
    <w:basedOn w:val="Normal"/>
    <w:next w:val="Normal"/>
    <w:link w:val="TitleChar"/>
    <w:uiPriority w:val="10"/>
    <w:qFormat/>
    <w:rsid w:val="0051564C"/>
    <w:pPr>
      <w:spacing w:after="80" w:line="240" w:lineRule="auto"/>
      <w:contextualSpacing/>
    </w:pPr>
    <w:rPr>
      <w:rFonts w:asciiTheme="majorHAnsi" w:eastAsiaTheme="majorEastAsia" w:hAnsiTheme="majorHAnsi" w:cstheme="majorBidi"/>
      <w:spacing w:val="-10"/>
      <w:kern w:val="28"/>
      <w:sz w:val="56"/>
      <w:szCs w:val="56"/>
      <w:lang w:eastAsia="en-US"/>
      <w14:ligatures w14:val="none"/>
    </w:rPr>
  </w:style>
  <w:style w:type="character" w:customStyle="1" w:styleId="TitleChar">
    <w:name w:val="Title Char"/>
    <w:basedOn w:val="DefaultParagraphFont"/>
    <w:link w:val="Title"/>
    <w:uiPriority w:val="10"/>
    <w:rsid w:val="005156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564C"/>
    <w:pPr>
      <w:numPr>
        <w:ilvl w:val="1"/>
      </w:numPr>
      <w:spacing w:line="259" w:lineRule="auto"/>
    </w:pPr>
    <w:rPr>
      <w:rFonts w:eastAsiaTheme="majorEastAsia" w:cstheme="majorBidi"/>
      <w:color w:val="595959" w:themeColor="text1" w:themeTint="A6"/>
      <w:spacing w:val="15"/>
      <w:kern w:val="0"/>
      <w:sz w:val="28"/>
      <w:szCs w:val="28"/>
      <w:lang w:eastAsia="en-US"/>
      <w14:ligatures w14:val="none"/>
    </w:rPr>
  </w:style>
  <w:style w:type="character" w:customStyle="1" w:styleId="SubtitleChar">
    <w:name w:val="Subtitle Char"/>
    <w:basedOn w:val="DefaultParagraphFont"/>
    <w:link w:val="Subtitle"/>
    <w:uiPriority w:val="11"/>
    <w:rsid w:val="005156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564C"/>
    <w:pPr>
      <w:spacing w:before="160" w:line="259" w:lineRule="auto"/>
      <w:jc w:val="center"/>
    </w:pPr>
    <w:rPr>
      <w:rFonts w:eastAsiaTheme="minorHAnsi"/>
      <w:i/>
      <w:iCs/>
      <w:color w:val="404040" w:themeColor="text1" w:themeTint="BF"/>
      <w:kern w:val="0"/>
      <w:sz w:val="22"/>
      <w:szCs w:val="22"/>
      <w:lang w:eastAsia="en-US"/>
      <w14:ligatures w14:val="none"/>
    </w:rPr>
  </w:style>
  <w:style w:type="character" w:customStyle="1" w:styleId="QuoteChar">
    <w:name w:val="Quote Char"/>
    <w:basedOn w:val="DefaultParagraphFont"/>
    <w:link w:val="Quote"/>
    <w:uiPriority w:val="29"/>
    <w:rsid w:val="0051564C"/>
    <w:rPr>
      <w:i/>
      <w:iCs/>
      <w:color w:val="404040" w:themeColor="text1" w:themeTint="BF"/>
    </w:rPr>
  </w:style>
  <w:style w:type="paragraph" w:styleId="ListParagraph">
    <w:name w:val="List Paragraph"/>
    <w:basedOn w:val="Normal"/>
    <w:uiPriority w:val="34"/>
    <w:qFormat/>
    <w:rsid w:val="0051564C"/>
    <w:pPr>
      <w:spacing w:line="259" w:lineRule="auto"/>
      <w:ind w:left="720"/>
      <w:contextualSpacing/>
    </w:pPr>
    <w:rPr>
      <w:rFonts w:eastAsiaTheme="minorHAnsi"/>
      <w:kern w:val="0"/>
      <w:sz w:val="22"/>
      <w:szCs w:val="22"/>
      <w:lang w:eastAsia="en-US"/>
      <w14:ligatures w14:val="none"/>
    </w:rPr>
  </w:style>
  <w:style w:type="character" w:styleId="IntenseEmphasis">
    <w:name w:val="Intense Emphasis"/>
    <w:basedOn w:val="DefaultParagraphFont"/>
    <w:uiPriority w:val="21"/>
    <w:qFormat/>
    <w:rsid w:val="0051564C"/>
    <w:rPr>
      <w:i/>
      <w:iCs/>
      <w:color w:val="0F4761" w:themeColor="accent1" w:themeShade="BF"/>
    </w:rPr>
  </w:style>
  <w:style w:type="paragraph" w:styleId="IntenseQuote">
    <w:name w:val="Intense Quote"/>
    <w:basedOn w:val="Normal"/>
    <w:next w:val="Normal"/>
    <w:link w:val="IntenseQuoteChar"/>
    <w:uiPriority w:val="30"/>
    <w:qFormat/>
    <w:rsid w:val="0051564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i/>
      <w:iCs/>
      <w:color w:val="0F4761" w:themeColor="accent1" w:themeShade="BF"/>
      <w:kern w:val="0"/>
      <w:sz w:val="22"/>
      <w:szCs w:val="22"/>
      <w:lang w:eastAsia="en-US"/>
      <w14:ligatures w14:val="none"/>
    </w:rPr>
  </w:style>
  <w:style w:type="character" w:customStyle="1" w:styleId="IntenseQuoteChar">
    <w:name w:val="Intense Quote Char"/>
    <w:basedOn w:val="DefaultParagraphFont"/>
    <w:link w:val="IntenseQuote"/>
    <w:uiPriority w:val="30"/>
    <w:rsid w:val="0051564C"/>
    <w:rPr>
      <w:i/>
      <w:iCs/>
      <w:color w:val="0F4761" w:themeColor="accent1" w:themeShade="BF"/>
    </w:rPr>
  </w:style>
  <w:style w:type="character" w:styleId="IntenseReference">
    <w:name w:val="Intense Reference"/>
    <w:basedOn w:val="DefaultParagraphFont"/>
    <w:uiPriority w:val="32"/>
    <w:qFormat/>
    <w:rsid w:val="0051564C"/>
    <w:rPr>
      <w:b/>
      <w:bCs/>
      <w:smallCaps/>
      <w:color w:val="0F4761" w:themeColor="accent1" w:themeShade="BF"/>
      <w:spacing w:val="5"/>
    </w:rPr>
  </w:style>
  <w:style w:type="character" w:styleId="CommentReference">
    <w:name w:val="annotation reference"/>
    <w:basedOn w:val="DefaultParagraphFont"/>
    <w:uiPriority w:val="99"/>
    <w:semiHidden/>
    <w:unhideWhenUsed/>
    <w:rsid w:val="006B07D7"/>
    <w:rPr>
      <w:sz w:val="16"/>
      <w:szCs w:val="16"/>
    </w:rPr>
  </w:style>
  <w:style w:type="paragraph" w:styleId="CommentText">
    <w:name w:val="annotation text"/>
    <w:basedOn w:val="Normal"/>
    <w:link w:val="CommentTextChar"/>
    <w:uiPriority w:val="99"/>
    <w:semiHidden/>
    <w:unhideWhenUsed/>
    <w:rsid w:val="006B07D7"/>
    <w:pPr>
      <w:spacing w:line="240" w:lineRule="auto"/>
    </w:pPr>
    <w:rPr>
      <w:sz w:val="20"/>
      <w:szCs w:val="20"/>
    </w:rPr>
  </w:style>
  <w:style w:type="character" w:customStyle="1" w:styleId="CommentTextChar">
    <w:name w:val="Comment Text Char"/>
    <w:basedOn w:val="DefaultParagraphFont"/>
    <w:link w:val="CommentText"/>
    <w:uiPriority w:val="99"/>
    <w:semiHidden/>
    <w:rsid w:val="006B07D7"/>
    <w:rPr>
      <w:rFonts w:eastAsiaTheme="minorEastAsia"/>
      <w:kern w:val="2"/>
      <w:sz w:val="20"/>
      <w:szCs w:val="20"/>
      <w:lang w:eastAsia="en-GB"/>
      <w14:ligatures w14:val="standardContextual"/>
    </w:rPr>
  </w:style>
  <w:style w:type="paragraph" w:styleId="CommentSubject">
    <w:name w:val="annotation subject"/>
    <w:basedOn w:val="CommentText"/>
    <w:next w:val="CommentText"/>
    <w:link w:val="CommentSubjectChar"/>
    <w:uiPriority w:val="99"/>
    <w:semiHidden/>
    <w:unhideWhenUsed/>
    <w:rsid w:val="006B07D7"/>
    <w:rPr>
      <w:b/>
      <w:bCs/>
    </w:rPr>
  </w:style>
  <w:style w:type="character" w:customStyle="1" w:styleId="CommentSubjectChar">
    <w:name w:val="Comment Subject Char"/>
    <w:basedOn w:val="CommentTextChar"/>
    <w:link w:val="CommentSubject"/>
    <w:uiPriority w:val="99"/>
    <w:semiHidden/>
    <w:rsid w:val="006B07D7"/>
    <w:rPr>
      <w:rFonts w:eastAsiaTheme="minorEastAsia"/>
      <w:b/>
      <w:bCs/>
      <w:kern w:val="2"/>
      <w:sz w:val="20"/>
      <w:szCs w:val="20"/>
      <w:lang w:eastAsia="en-GB"/>
      <w14:ligatures w14:val="standardContextual"/>
    </w:rPr>
  </w:style>
  <w:style w:type="paragraph" w:styleId="BalloonText">
    <w:name w:val="Balloon Text"/>
    <w:basedOn w:val="Normal"/>
    <w:link w:val="BalloonTextChar"/>
    <w:uiPriority w:val="99"/>
    <w:semiHidden/>
    <w:unhideWhenUsed/>
    <w:rsid w:val="006B07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7D7"/>
    <w:rPr>
      <w:rFonts w:ascii="Segoe UI" w:eastAsiaTheme="minorEastAsia" w:hAnsi="Segoe UI" w:cs="Segoe UI"/>
      <w:kern w:val="2"/>
      <w:sz w:val="18"/>
      <w:szCs w:val="18"/>
      <w:lang w:eastAsia="en-GB"/>
      <w14:ligatures w14:val="standardContextual"/>
    </w:rPr>
  </w:style>
  <w:style w:type="paragraph" w:customStyle="1" w:styleId="oclan">
    <w:name w:val="oclan"/>
    <w:basedOn w:val="Normal"/>
    <w:rsid w:val="004A7645"/>
    <w:pPr>
      <w:spacing w:before="100" w:beforeAutospacing="1" w:after="100" w:afterAutospacing="1" w:line="240" w:lineRule="auto"/>
    </w:pPr>
    <w:rPr>
      <w:rFonts w:ascii="Times New Roman" w:eastAsia="Times New Roman" w:hAnsi="Times New Roman" w:cs="Times New Roman"/>
      <w:kern w:val="0"/>
      <w:lang w:val="en-US" w:eastAsia="en-US"/>
      <w14:ligatures w14:val="none"/>
    </w:rPr>
  </w:style>
  <w:style w:type="paragraph" w:styleId="NormalWeb">
    <w:name w:val="Normal (Web)"/>
    <w:basedOn w:val="Normal"/>
    <w:uiPriority w:val="99"/>
    <w:unhideWhenUsed/>
    <w:rsid w:val="004A7645"/>
    <w:pPr>
      <w:spacing w:before="100" w:beforeAutospacing="1" w:after="100" w:afterAutospacing="1" w:line="240" w:lineRule="auto"/>
    </w:pPr>
    <w:rPr>
      <w:rFonts w:ascii="Times New Roman" w:eastAsia="Times New Roman" w:hAnsi="Times New Roman" w:cs="Times New Roman"/>
      <w:kern w:val="0"/>
      <w:lang w:val="en-US" w:eastAsia="en-US"/>
      <w14:ligatures w14:val="none"/>
    </w:rPr>
  </w:style>
  <w:style w:type="character" w:styleId="Hyperlink">
    <w:name w:val="Hyperlink"/>
    <w:basedOn w:val="DefaultParagraphFont"/>
    <w:uiPriority w:val="99"/>
    <w:semiHidden/>
    <w:unhideWhenUsed/>
    <w:rsid w:val="004A7645"/>
    <w:rPr>
      <w:color w:val="0000FF"/>
      <w:u w:val="single"/>
    </w:rPr>
  </w:style>
  <w:style w:type="paragraph" w:styleId="Header">
    <w:name w:val="header"/>
    <w:basedOn w:val="Normal"/>
    <w:link w:val="HeaderChar"/>
    <w:uiPriority w:val="99"/>
    <w:unhideWhenUsed/>
    <w:rsid w:val="00F42F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2FA8"/>
    <w:rPr>
      <w:rFonts w:eastAsiaTheme="minorEastAsia"/>
      <w:kern w:val="2"/>
      <w:sz w:val="24"/>
      <w:szCs w:val="24"/>
      <w:lang w:eastAsia="en-GB"/>
      <w14:ligatures w14:val="standardContextual"/>
    </w:rPr>
  </w:style>
  <w:style w:type="paragraph" w:styleId="Footer">
    <w:name w:val="footer"/>
    <w:basedOn w:val="Normal"/>
    <w:link w:val="FooterChar"/>
    <w:uiPriority w:val="99"/>
    <w:unhideWhenUsed/>
    <w:rsid w:val="00F42F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2FA8"/>
    <w:rPr>
      <w:rFonts w:eastAsiaTheme="minorEastAsia"/>
      <w:kern w:val="2"/>
      <w:sz w:val="24"/>
      <w:szCs w:val="24"/>
      <w:lang w:eastAsia="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445648">
      <w:bodyDiv w:val="1"/>
      <w:marLeft w:val="0"/>
      <w:marRight w:val="0"/>
      <w:marTop w:val="0"/>
      <w:marBottom w:val="0"/>
      <w:divBdr>
        <w:top w:val="none" w:sz="0" w:space="0" w:color="auto"/>
        <w:left w:val="none" w:sz="0" w:space="0" w:color="auto"/>
        <w:bottom w:val="none" w:sz="0" w:space="0" w:color="auto"/>
        <w:right w:val="none" w:sz="0" w:space="0" w:color="auto"/>
      </w:divBdr>
      <w:divsChild>
        <w:div w:id="1369182460">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650448248">
      <w:bodyDiv w:val="1"/>
      <w:marLeft w:val="0"/>
      <w:marRight w:val="0"/>
      <w:marTop w:val="0"/>
      <w:marBottom w:val="0"/>
      <w:divBdr>
        <w:top w:val="none" w:sz="0" w:space="0" w:color="auto"/>
        <w:left w:val="none" w:sz="0" w:space="0" w:color="auto"/>
        <w:bottom w:val="none" w:sz="0" w:space="0" w:color="auto"/>
        <w:right w:val="none" w:sz="0" w:space="0" w:color="auto"/>
      </w:divBdr>
    </w:div>
    <w:div w:id="838155357">
      <w:bodyDiv w:val="1"/>
      <w:marLeft w:val="0"/>
      <w:marRight w:val="0"/>
      <w:marTop w:val="0"/>
      <w:marBottom w:val="0"/>
      <w:divBdr>
        <w:top w:val="none" w:sz="0" w:space="0" w:color="auto"/>
        <w:left w:val="none" w:sz="0" w:space="0" w:color="auto"/>
        <w:bottom w:val="none" w:sz="0" w:space="0" w:color="auto"/>
        <w:right w:val="none" w:sz="0" w:space="0" w:color="auto"/>
      </w:divBdr>
    </w:div>
    <w:div w:id="997656585">
      <w:bodyDiv w:val="1"/>
      <w:marLeft w:val="0"/>
      <w:marRight w:val="0"/>
      <w:marTop w:val="0"/>
      <w:marBottom w:val="0"/>
      <w:divBdr>
        <w:top w:val="none" w:sz="0" w:space="0" w:color="auto"/>
        <w:left w:val="none" w:sz="0" w:space="0" w:color="auto"/>
        <w:bottom w:val="none" w:sz="0" w:space="0" w:color="auto"/>
        <w:right w:val="none" w:sz="0" w:space="0" w:color="auto"/>
      </w:divBdr>
    </w:div>
    <w:div w:id="1579559540">
      <w:bodyDiv w:val="1"/>
      <w:marLeft w:val="0"/>
      <w:marRight w:val="0"/>
      <w:marTop w:val="0"/>
      <w:marBottom w:val="0"/>
      <w:divBdr>
        <w:top w:val="none" w:sz="0" w:space="0" w:color="auto"/>
        <w:left w:val="none" w:sz="0" w:space="0" w:color="auto"/>
        <w:bottom w:val="none" w:sz="0" w:space="0" w:color="auto"/>
        <w:right w:val="none" w:sz="0" w:space="0" w:color="auto"/>
      </w:divBdr>
      <w:divsChild>
        <w:div w:id="754059764">
          <w:marLeft w:val="0"/>
          <w:marRight w:val="0"/>
          <w:marTop w:val="0"/>
          <w:marBottom w:val="0"/>
          <w:divBdr>
            <w:top w:val="single" w:sz="2" w:space="4" w:color="FF0000"/>
            <w:left w:val="single" w:sz="2" w:space="4" w:color="FF0000"/>
            <w:bottom w:val="single" w:sz="2" w:space="4" w:color="FF0000"/>
            <w:right w:val="single" w:sz="2" w:space="4" w:color="FF000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1622</Words>
  <Characters>9247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Savićević</dc:creator>
  <cp:keywords/>
  <dc:description/>
  <cp:lastModifiedBy>Ivana Vojinović</cp:lastModifiedBy>
  <cp:revision>2</cp:revision>
  <cp:lastPrinted>2025-01-14T12:00:00Z</cp:lastPrinted>
  <dcterms:created xsi:type="dcterms:W3CDTF">2025-01-16T15:02:00Z</dcterms:created>
  <dcterms:modified xsi:type="dcterms:W3CDTF">2025-01-16T15:02:00Z</dcterms:modified>
</cp:coreProperties>
</file>