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0DE41" w14:textId="77777777" w:rsidR="00FF46AD" w:rsidRDefault="00FF46AD" w:rsidP="00FF46AD">
      <w:pPr>
        <w:keepNext/>
        <w:tabs>
          <w:tab w:val="left" w:pos="72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CS"/>
        </w:rPr>
      </w:pPr>
      <w:r w:rsidRPr="00A628F8"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>О Б Р А З Л О Ж Е Њ Е</w:t>
      </w:r>
    </w:p>
    <w:p w14:paraId="056B31C4" w14:textId="77777777" w:rsidR="00A628F8" w:rsidRPr="00A628F8" w:rsidRDefault="00A628F8" w:rsidP="00FF46AD">
      <w:pPr>
        <w:keepNext/>
        <w:tabs>
          <w:tab w:val="left" w:pos="72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CS"/>
        </w:rPr>
      </w:pPr>
    </w:p>
    <w:p w14:paraId="7C60F0FC" w14:textId="77777777" w:rsidR="00FF46AD" w:rsidRPr="00A628F8" w:rsidRDefault="00F70B12" w:rsidP="00FF46AD">
      <w:pPr>
        <w:spacing w:after="0" w:line="240" w:lineRule="auto"/>
        <w:ind w:firstLine="708"/>
        <w:rPr>
          <w:rFonts w:ascii="Times New Roman" w:eastAsia="Times New Roman" w:hAnsi="Times New Roman"/>
          <w:b/>
          <w:sz w:val="24"/>
          <w:szCs w:val="24"/>
          <w:lang w:val="sr-Cyrl-CS"/>
        </w:rPr>
      </w:pPr>
      <w:r w:rsidRPr="00A628F8">
        <w:rPr>
          <w:rFonts w:ascii="Times New Roman" w:eastAsia="Times New Roman" w:hAnsi="Times New Roman"/>
          <w:b/>
          <w:sz w:val="24"/>
          <w:szCs w:val="24"/>
          <w:lang w:val="sr-Cyrl-CS"/>
        </w:rPr>
        <w:t>I</w:t>
      </w:r>
      <w:r w:rsidR="00FF46AD" w:rsidRPr="00A628F8">
        <w:rPr>
          <w:rFonts w:ascii="Times New Roman" w:eastAsia="Times New Roman" w:hAnsi="Times New Roman"/>
          <w:b/>
          <w:sz w:val="24"/>
          <w:szCs w:val="24"/>
          <w:lang w:val="sr-Cyrl-CS"/>
        </w:rPr>
        <w:t>. УСТАВНИ ОСНОВ ЗА ДОНОШЕЊЕ ЗАКОНА</w:t>
      </w:r>
    </w:p>
    <w:p w14:paraId="2E09EA03" w14:textId="77777777" w:rsidR="00FF46AD" w:rsidRPr="00A628F8" w:rsidRDefault="00FF46AD" w:rsidP="00FF46AD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4D632F4F" w14:textId="77777777" w:rsidR="00FF46AD" w:rsidRPr="00A628F8" w:rsidRDefault="00FF46AD" w:rsidP="00FF46A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A628F8">
        <w:rPr>
          <w:rFonts w:ascii="Times New Roman" w:hAnsi="Times New Roman"/>
          <w:sz w:val="24"/>
          <w:szCs w:val="24"/>
          <w:lang w:val="sr-Cyrl-CS"/>
        </w:rPr>
        <w:t xml:space="preserve">Уставни основ за доношење овог закона је члан 97. став 1. тачка 6) Устава Републике Србије, којим је, између осталог, утврђено да Република Србија уређује и обезбеђује, јединствено тржиште, правни положај привредних субјеката и систем обављања појединих привредних и других делатности. </w:t>
      </w:r>
    </w:p>
    <w:p w14:paraId="711AC8B5" w14:textId="77777777" w:rsidR="00FF46AD" w:rsidRDefault="00FF46AD" w:rsidP="00FF46A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B92ADE2" w14:textId="77777777" w:rsidR="00A628F8" w:rsidRPr="00A628F8" w:rsidRDefault="00A628F8" w:rsidP="00FF46A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52580C2" w14:textId="77777777" w:rsidR="00FF46AD" w:rsidRPr="00A628F8" w:rsidRDefault="00FF46AD" w:rsidP="00FF46AD">
      <w:pPr>
        <w:tabs>
          <w:tab w:val="left" w:pos="720"/>
          <w:tab w:val="left" w:pos="375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  <w:r w:rsidRPr="00A628F8">
        <w:rPr>
          <w:rFonts w:ascii="Times New Roman" w:eastAsia="Times New Roman" w:hAnsi="Times New Roman"/>
          <w:b/>
          <w:sz w:val="24"/>
          <w:szCs w:val="24"/>
          <w:lang w:val="sr-Cyrl-CS"/>
        </w:rPr>
        <w:tab/>
      </w:r>
      <w:r w:rsidR="00F70B12" w:rsidRPr="00A628F8">
        <w:rPr>
          <w:rFonts w:ascii="Times New Roman" w:eastAsia="Times New Roman" w:hAnsi="Times New Roman"/>
          <w:b/>
          <w:sz w:val="24"/>
          <w:szCs w:val="24"/>
          <w:lang w:val="sr-Cyrl-CS"/>
        </w:rPr>
        <w:t>II</w:t>
      </w:r>
      <w:r w:rsidRPr="00A628F8">
        <w:rPr>
          <w:rFonts w:ascii="Times New Roman" w:eastAsia="Times New Roman" w:hAnsi="Times New Roman"/>
          <w:b/>
          <w:sz w:val="24"/>
          <w:szCs w:val="24"/>
          <w:lang w:val="sr-Cyrl-CS"/>
        </w:rPr>
        <w:t xml:space="preserve">. РАЗЛОЗИ ЗА ДОНОШЕЊЕ ЗАКОНА </w:t>
      </w:r>
    </w:p>
    <w:p w14:paraId="7AC95B27" w14:textId="77777777" w:rsidR="00FF46AD" w:rsidRPr="00A628F8" w:rsidRDefault="00FF46AD" w:rsidP="00FF46AD">
      <w:pPr>
        <w:tabs>
          <w:tab w:val="left" w:pos="720"/>
          <w:tab w:val="left" w:pos="375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14:paraId="19BAEEB7" w14:textId="77777777" w:rsidR="00FF46AD" w:rsidRPr="00A628F8" w:rsidRDefault="00FF46AD" w:rsidP="00FF46AD">
      <w:pPr>
        <w:pStyle w:val="Normal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628F8">
        <w:rPr>
          <w:rFonts w:ascii="Times New Roman" w:hAnsi="Times New Roman" w:cs="Times New Roman"/>
          <w:sz w:val="24"/>
          <w:szCs w:val="24"/>
          <w:lang w:val="sr-Cyrl-CS"/>
        </w:rPr>
        <w:t xml:space="preserve">Законом о привредним друштвима („Службени гласник РС”, бр. 36/11, 99/11, 83/14 - др. закон, 5/15, 44/18, 95/18, 91/19 и 109/21– у даљем тексту: Закон) уређује се правни положај привредних друштава, а нарочито њихово оснивање, управљање, статусне промене, промене правне форме, престанак и друга питања од значаја за њихов положај, као и правни положај предузетника. </w:t>
      </w:r>
    </w:p>
    <w:p w14:paraId="3364AC96" w14:textId="77777777" w:rsidR="00746C84" w:rsidRPr="00A628F8" w:rsidRDefault="00FF46AD" w:rsidP="00FF46AD">
      <w:pPr>
        <w:pStyle w:val="Normal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628F8">
        <w:rPr>
          <w:rFonts w:ascii="Times New Roman" w:hAnsi="Times New Roman" w:cs="Times New Roman"/>
          <w:sz w:val="24"/>
          <w:szCs w:val="24"/>
          <w:lang w:val="sr-Cyrl-CS"/>
        </w:rPr>
        <w:t>Влада је Закључком 05 Број: 337</w:t>
      </w:r>
      <w:r w:rsidRPr="00A628F8">
        <w:rPr>
          <w:rFonts w:ascii="Times New Roman" w:hAnsi="Times New Roman"/>
          <w:sz w:val="24"/>
          <w:szCs w:val="24"/>
          <w:lang w:val="sr-Cyrl-CS"/>
        </w:rPr>
        <w:t>–5373/</w:t>
      </w:r>
      <w:r w:rsidR="00A628F8">
        <w:rPr>
          <w:rFonts w:ascii="Times New Roman" w:hAnsi="Times New Roman"/>
          <w:sz w:val="24"/>
          <w:szCs w:val="24"/>
          <w:lang w:val="sr-Cyrl-CS"/>
        </w:rPr>
        <w:t>20</w:t>
      </w:r>
      <w:r w:rsidRPr="00A628F8">
        <w:rPr>
          <w:rFonts w:ascii="Times New Roman" w:hAnsi="Times New Roman"/>
          <w:sz w:val="24"/>
          <w:szCs w:val="24"/>
          <w:lang w:val="sr-Cyrl-CS"/>
        </w:rPr>
        <w:t xml:space="preserve">17 од 19. јуна 2017. године, </w:t>
      </w:r>
      <w:r w:rsidRPr="00A628F8">
        <w:rPr>
          <w:rFonts w:ascii="Times New Roman" w:hAnsi="Times New Roman" w:cs="Times New Roman"/>
          <w:sz w:val="24"/>
          <w:szCs w:val="24"/>
          <w:lang w:val="sr-Cyrl-CS"/>
        </w:rPr>
        <w:t xml:space="preserve">усвојила Преговарачку позицију Републике Србије за Међувладину конференцију о приступању Републике Србије Европској унији за Поглавље </w:t>
      </w:r>
      <w:r w:rsidRPr="00A628F8">
        <w:rPr>
          <w:rFonts w:ascii="Times New Roman" w:hAnsi="Times New Roman"/>
          <w:sz w:val="24"/>
          <w:szCs w:val="24"/>
          <w:lang w:val="sr-Cyrl-CS"/>
        </w:rPr>
        <w:t>–</w:t>
      </w:r>
      <w:r w:rsidRPr="00A628F8">
        <w:rPr>
          <w:rFonts w:ascii="Times New Roman" w:hAnsi="Times New Roman" w:cs="Times New Roman"/>
          <w:sz w:val="24"/>
          <w:szCs w:val="24"/>
          <w:lang w:val="sr-Cyrl-CS"/>
        </w:rPr>
        <w:t xml:space="preserve"> 6 „Право привредних друштава” којом се Република Србија обавезала да ће преузети у правни систем Републике Србије правне тековине Европске уније из области корпоративног права са којима домаћи прописи из ове области до сада нису били усаглашени, и то: </w:t>
      </w:r>
      <w:r w:rsidRPr="00A628F8">
        <w:rPr>
          <w:rFonts w:ascii="Times New Roman" w:hAnsi="Times New Roman"/>
          <w:sz w:val="24"/>
          <w:szCs w:val="24"/>
          <w:lang w:val="sr-Cyrl-CS"/>
        </w:rPr>
        <w:t xml:space="preserve">Уредбу Савета (ЕЗ-а) бр. 2157/2001 од 8. октобра 2001. године о статуту европског друштва – (СЕ), </w:t>
      </w:r>
      <w:r w:rsidRPr="00A628F8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Уредбу Савета 1985/2137/ЕЕЗ о Европској економској интересној групацији ( ЕЕИГ) </w:t>
      </w:r>
      <w:r w:rsidRPr="00A628F8">
        <w:rPr>
          <w:rFonts w:ascii="Times New Roman" w:hAnsi="Times New Roman"/>
          <w:sz w:val="24"/>
          <w:szCs w:val="24"/>
          <w:lang w:val="sr-Cyrl-CS"/>
        </w:rPr>
        <w:t xml:space="preserve">и  Директиву 2005/56/ЕЗ Европског парламента и Савета од 26. октобра 2005. године.  односно </w:t>
      </w:r>
      <w:r w:rsidRPr="00A628F8">
        <w:rPr>
          <w:color w:val="1F497D"/>
          <w:lang w:val="sr-Cyrl-CS"/>
        </w:rPr>
        <w:t xml:space="preserve">- </w:t>
      </w:r>
      <w:r w:rsidRPr="00A628F8">
        <w:rPr>
          <w:rFonts w:ascii="Times New Roman" w:hAnsi="Times New Roman" w:cs="Times New Roman"/>
          <w:sz w:val="24"/>
          <w:szCs w:val="24"/>
          <w:lang w:val="sr-Cyrl-CS"/>
        </w:rPr>
        <w:t xml:space="preserve">Директиву (ЕУ)  2017/1132 Европског парламента и Савета од 14. јуна 2017. године у оквиру које је кодификована </w:t>
      </w:r>
      <w:r w:rsidRPr="00A628F8">
        <w:rPr>
          <w:rFonts w:ascii="Times New Roman" w:hAnsi="Times New Roman"/>
          <w:sz w:val="24"/>
          <w:szCs w:val="24"/>
          <w:lang w:val="sr-Cyrl-CS"/>
        </w:rPr>
        <w:t>Директива 2005/56/ЕЗ Европског парламента и Савета од 26. октобра 2005. године</w:t>
      </w:r>
      <w:r w:rsidRPr="00A628F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83DC29F" w14:textId="77777777" w:rsidR="00FF46AD" w:rsidRPr="00A628F8" w:rsidRDefault="0070517F" w:rsidP="00017011">
      <w:pPr>
        <w:pStyle w:val="Normal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628F8">
        <w:rPr>
          <w:rFonts w:ascii="Times New Roman" w:hAnsi="Times New Roman" w:cs="Times New Roman"/>
          <w:sz w:val="24"/>
          <w:szCs w:val="24"/>
          <w:lang w:val="sr-Cyrl-CS"/>
        </w:rPr>
        <w:t>С тим у вези</w:t>
      </w:r>
      <w:r w:rsidR="00FF46AD" w:rsidRPr="00A628F8">
        <w:rPr>
          <w:rFonts w:ascii="Times New Roman" w:hAnsi="Times New Roman" w:cs="Times New Roman"/>
          <w:sz w:val="24"/>
          <w:szCs w:val="24"/>
          <w:lang w:val="sr-Cyrl-CS"/>
        </w:rPr>
        <w:t>, изменама Закона из 2018. године извршене су допуне одредаба овог закона којима је преузета садржина наведених уредби, као и основна начела и принципи наведене директиве, па су у правни систем Републике Србије уведене нове правне форме друштава, односно уређен је правни положај Европског акционарског друштва и Европске економске интересне групације, а уређено је и прекогранично спајање и припајање друштава капитала основаних у Републици Србији са друштвима капитала из других држава чланица Европске уније.</w:t>
      </w:r>
    </w:p>
    <w:p w14:paraId="34601638" w14:textId="77777777" w:rsidR="00017011" w:rsidRPr="00A628F8" w:rsidRDefault="00017011" w:rsidP="00017011">
      <w:pPr>
        <w:pStyle w:val="Normal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628F8">
        <w:rPr>
          <w:rFonts w:ascii="Times New Roman" w:hAnsi="Times New Roman" w:cs="Times New Roman"/>
          <w:sz w:val="24"/>
          <w:szCs w:val="24"/>
          <w:lang w:val="sr-Cyrl-CS"/>
        </w:rPr>
        <w:t>У складу са одредбама</w:t>
      </w:r>
      <w:r w:rsidR="00065B61" w:rsidRPr="00A628F8">
        <w:rPr>
          <w:rFonts w:ascii="Times New Roman" w:hAnsi="Times New Roman" w:cs="Times New Roman"/>
          <w:sz w:val="24"/>
          <w:szCs w:val="24"/>
          <w:lang w:val="sr-Cyrl-CS"/>
        </w:rPr>
        <w:t xml:space="preserve"> члана</w:t>
      </w:r>
      <w:r w:rsidRPr="00A628F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65B61" w:rsidRPr="00A628F8">
        <w:rPr>
          <w:rFonts w:ascii="Times New Roman" w:hAnsi="Times New Roman" w:cs="Times New Roman"/>
          <w:sz w:val="24"/>
          <w:szCs w:val="24"/>
          <w:lang w:val="sr-Cyrl-CS"/>
        </w:rPr>
        <w:t>118. наведене Директиве у прекограничном спајању и припајању могу учествовати друштава капитала</w:t>
      </w:r>
      <w:r w:rsidR="00065B61" w:rsidRPr="00A628F8">
        <w:rPr>
          <w:lang w:val="sr-Cyrl-CS"/>
        </w:rPr>
        <w:t xml:space="preserve"> </w:t>
      </w:r>
      <w:r w:rsidR="00065B61" w:rsidRPr="00A628F8">
        <w:rPr>
          <w:rFonts w:ascii="Times New Roman" w:hAnsi="Times New Roman" w:cs="Times New Roman"/>
          <w:sz w:val="24"/>
          <w:szCs w:val="24"/>
          <w:lang w:val="sr-Cyrl-CS"/>
        </w:rPr>
        <w:t>основана у складу са правом државе чланице која имају седиште, средишњу управу или главно место пословања у Унији, под условом да су барем два од тих друштава уређена правом различитих држава чланица.</w:t>
      </w:r>
    </w:p>
    <w:p w14:paraId="65412E9E" w14:textId="77777777" w:rsidR="006E3DD6" w:rsidRPr="00A628F8" w:rsidRDefault="00065B61" w:rsidP="00065B61">
      <w:pPr>
        <w:pStyle w:val="Normal1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A628F8">
        <w:rPr>
          <w:rFonts w:ascii="Times New Roman" w:hAnsi="Times New Roman"/>
          <w:sz w:val="24"/>
          <w:szCs w:val="24"/>
          <w:lang w:val="sr-Cyrl-CS"/>
        </w:rPr>
        <w:t xml:space="preserve">Даље, Уредбом о статуту европског друштва – (СЕ) </w:t>
      </w:r>
      <w:r w:rsidR="006E3DD6" w:rsidRPr="00A628F8">
        <w:rPr>
          <w:rFonts w:ascii="Times New Roman" w:hAnsi="Times New Roman"/>
          <w:sz w:val="24"/>
          <w:szCs w:val="24"/>
          <w:lang w:val="sr-Cyrl-CS"/>
        </w:rPr>
        <w:t xml:space="preserve">уведено је </w:t>
      </w:r>
      <w:r w:rsidRPr="00A628F8">
        <w:rPr>
          <w:rFonts w:ascii="Times New Roman" w:hAnsi="Times New Roman"/>
          <w:sz w:val="24"/>
          <w:szCs w:val="24"/>
          <w:lang w:val="sr-Cyrl-CS"/>
        </w:rPr>
        <w:t xml:space="preserve">Европско друштво </w:t>
      </w:r>
      <w:r w:rsidR="006E3DD6" w:rsidRPr="00A628F8">
        <w:rPr>
          <w:rFonts w:ascii="Times New Roman" w:hAnsi="Times New Roman"/>
          <w:sz w:val="24"/>
          <w:szCs w:val="24"/>
          <w:lang w:val="sr-Cyrl-CS"/>
        </w:rPr>
        <w:t>с циљем и сврхом једноставнијег оснивања и деловања на наднационалном нивоу. Оснивање европског друштва омогућило је да привредна друштва која послују на територији више држава чланица буду основана као једно друштво.</w:t>
      </w:r>
    </w:p>
    <w:p w14:paraId="10A66028" w14:textId="77777777" w:rsidR="006E3DD6" w:rsidRPr="00A628F8" w:rsidRDefault="00065B61" w:rsidP="00065B61">
      <w:pPr>
        <w:pStyle w:val="Normal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628F8">
        <w:rPr>
          <w:rFonts w:ascii="Times New Roman" w:hAnsi="Times New Roman"/>
          <w:color w:val="000000"/>
          <w:sz w:val="24"/>
          <w:szCs w:val="24"/>
          <w:lang w:val="sr-Cyrl-CS"/>
        </w:rPr>
        <w:t>Такође, у складу са одредбама Уредбе о Европској ек</w:t>
      </w:r>
      <w:r w:rsidR="00F70B12" w:rsidRPr="00A628F8">
        <w:rPr>
          <w:rFonts w:ascii="Times New Roman" w:hAnsi="Times New Roman"/>
          <w:color w:val="000000"/>
          <w:sz w:val="24"/>
          <w:szCs w:val="24"/>
          <w:lang w:val="sr-Cyrl-CS"/>
        </w:rPr>
        <w:t>ономској интересној групацији (</w:t>
      </w:r>
      <w:r w:rsidRPr="00A628F8">
        <w:rPr>
          <w:rFonts w:ascii="Times New Roman" w:hAnsi="Times New Roman"/>
          <w:color w:val="000000"/>
          <w:sz w:val="24"/>
          <w:szCs w:val="24"/>
          <w:lang w:val="sr-Cyrl-CS"/>
        </w:rPr>
        <w:t>ЕЕИГ)</w:t>
      </w:r>
      <w:r w:rsidRPr="00A628F8">
        <w:rPr>
          <w:rFonts w:ascii="Times New Roman" w:hAnsi="Times New Roman" w:cs="Times New Roman"/>
          <w:sz w:val="24"/>
          <w:szCs w:val="24"/>
          <w:lang w:val="sr-Cyrl-CS"/>
        </w:rPr>
        <w:t>, ч</w:t>
      </w:r>
      <w:r w:rsidR="006E3DD6" w:rsidRPr="00A628F8">
        <w:rPr>
          <w:rFonts w:ascii="Times New Roman" w:hAnsi="Times New Roman" w:cs="Times New Roman"/>
          <w:sz w:val="24"/>
          <w:szCs w:val="24"/>
          <w:lang w:val="sr-Cyrl-CS"/>
        </w:rPr>
        <w:t>ланови групације могу бити су сви субјекти привредног права (</w:t>
      </w:r>
      <w:r w:rsidR="006E3DD6" w:rsidRPr="00A628F8">
        <w:rPr>
          <w:rFonts w:ascii="Times New Roman" w:hAnsi="Times New Roman" w:cs="Times New Roman"/>
          <w:sz w:val="24"/>
          <w:szCs w:val="24"/>
          <w:lang w:val="sr-Cyrl-CS" w:eastAsia="hr-HR"/>
        </w:rPr>
        <w:t>правна и физичка</w:t>
      </w:r>
      <w:r w:rsidR="006E3DD6" w:rsidRPr="00A628F8">
        <w:rPr>
          <w:rFonts w:ascii="Times New Roman" w:hAnsi="Times New Roman" w:cs="Times New Roman"/>
          <w:sz w:val="24"/>
          <w:szCs w:val="24"/>
          <w:lang w:val="sr-Cyrl-CS"/>
        </w:rPr>
        <w:t>) који обављају привредну делатност на територији Европске уније и имају регистровано седиште, односно главну управу на територији Европске уније.</w:t>
      </w:r>
      <w:r w:rsidR="006E3DD6" w:rsidRPr="00A628F8">
        <w:rPr>
          <w:rFonts w:ascii="Times New Roman" w:eastAsia="TimesNewRomanPSMT" w:hAnsi="Times New Roman" w:cs="Times New Roman"/>
          <w:sz w:val="24"/>
          <w:szCs w:val="24"/>
          <w:lang w:val="sr-Cyrl-CS"/>
        </w:rPr>
        <w:t xml:space="preserve"> Чланови </w:t>
      </w:r>
      <w:r w:rsidR="006E3DD6" w:rsidRPr="00A628F8">
        <w:rPr>
          <w:rFonts w:ascii="Times New Roman" w:hAnsi="Times New Roman" w:cs="Times New Roman"/>
          <w:sz w:val="24"/>
          <w:szCs w:val="24"/>
          <w:lang w:val="sr-Cyrl-CS"/>
        </w:rPr>
        <w:t>европске економске интересне групације морају бити из барем дв</w:t>
      </w:r>
      <w:r w:rsidR="006E3DD6" w:rsidRPr="00A628F8">
        <w:rPr>
          <w:rFonts w:ascii="Times New Roman" w:eastAsia="TimesNewRomanPSMT" w:hAnsi="Times New Roman" w:cs="Times New Roman"/>
          <w:sz w:val="24"/>
          <w:szCs w:val="24"/>
          <w:lang w:val="sr-Cyrl-CS"/>
        </w:rPr>
        <w:t>е различите</w:t>
      </w:r>
      <w:r w:rsidR="006E3DD6" w:rsidRPr="00A628F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E3DD6" w:rsidRPr="00A628F8">
        <w:rPr>
          <w:rFonts w:ascii="Times New Roman" w:eastAsia="TimesNewRomanPSMT" w:hAnsi="Times New Roman" w:cs="Times New Roman"/>
          <w:sz w:val="24"/>
          <w:szCs w:val="24"/>
          <w:lang w:val="sr-Cyrl-CS"/>
        </w:rPr>
        <w:t>државе чланице Е</w:t>
      </w:r>
      <w:r w:rsidR="006E3DD6" w:rsidRPr="00A628F8">
        <w:rPr>
          <w:rFonts w:ascii="Times New Roman" w:hAnsi="Times New Roman" w:cs="Times New Roman"/>
          <w:sz w:val="24"/>
          <w:szCs w:val="24"/>
          <w:lang w:val="sr-Cyrl-CS"/>
        </w:rPr>
        <w:t>вропске уније.</w:t>
      </w:r>
    </w:p>
    <w:p w14:paraId="59C3A291" w14:textId="77777777" w:rsidR="00FF46AD" w:rsidRDefault="0070517F" w:rsidP="0070517F">
      <w:pPr>
        <w:pStyle w:val="Normal1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A628F8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Имајући у виду</w:t>
      </w:r>
      <w:r w:rsidR="00065B61" w:rsidRPr="00A628F8">
        <w:rPr>
          <w:rFonts w:ascii="Times New Roman" w:hAnsi="Times New Roman" w:cs="Times New Roman"/>
          <w:sz w:val="24"/>
          <w:szCs w:val="24"/>
          <w:lang w:val="sr-Cyrl-CS"/>
        </w:rPr>
        <w:t xml:space="preserve"> наведено,  </w:t>
      </w:r>
      <w:r w:rsidRPr="00A628F8">
        <w:rPr>
          <w:rFonts w:ascii="Times New Roman" w:hAnsi="Times New Roman" w:cs="Times New Roman"/>
          <w:sz w:val="24"/>
          <w:szCs w:val="24"/>
          <w:lang w:val="sr-Cyrl-CS"/>
        </w:rPr>
        <w:t xml:space="preserve">привредна друштва која су регистрована у Републици Србији не могу бити учесници прекограничних статусних промена, нити је могуће основати Европско акционарско друштво и Европску економску интересну групацију све док Република Србија не постане чланица Европске уније, </w:t>
      </w:r>
      <w:r w:rsidR="00065B61" w:rsidRPr="00A628F8">
        <w:rPr>
          <w:rFonts w:ascii="Times New Roman" w:hAnsi="Times New Roman" w:cs="Times New Roman"/>
          <w:sz w:val="24"/>
          <w:szCs w:val="24"/>
          <w:lang w:val="sr-Cyrl-CS"/>
        </w:rPr>
        <w:t xml:space="preserve">те је </w:t>
      </w:r>
      <w:r w:rsidRPr="00A628F8">
        <w:rPr>
          <w:rFonts w:ascii="Times New Roman" w:hAnsi="Times New Roman" w:cs="Times New Roman"/>
          <w:sz w:val="24"/>
          <w:szCs w:val="24"/>
          <w:lang w:val="sr-Cyrl-CS"/>
        </w:rPr>
        <w:t xml:space="preserve">Нацртом закона </w:t>
      </w:r>
      <w:r w:rsidR="00065B61" w:rsidRPr="00A628F8">
        <w:rPr>
          <w:rFonts w:ascii="Times New Roman" w:hAnsi="Times New Roman"/>
          <w:sz w:val="24"/>
          <w:szCs w:val="24"/>
          <w:lang w:val="sr-Cyrl-CS"/>
        </w:rPr>
        <w:t>предложено</w:t>
      </w:r>
      <w:r w:rsidR="00FF46AD" w:rsidRPr="00A628F8">
        <w:rPr>
          <w:rFonts w:ascii="Times New Roman" w:hAnsi="Times New Roman"/>
          <w:sz w:val="24"/>
          <w:szCs w:val="24"/>
          <w:lang w:val="sr-Cyrl-CS"/>
        </w:rPr>
        <w:t xml:space="preserve"> да се</w:t>
      </w:r>
      <w:r w:rsidR="00FF46AD" w:rsidRPr="00A628F8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FF46AD" w:rsidRPr="00A628F8">
        <w:rPr>
          <w:rFonts w:ascii="Times New Roman" w:hAnsi="Times New Roman"/>
          <w:sz w:val="24"/>
          <w:szCs w:val="24"/>
          <w:lang w:val="sr-Cyrl-CS"/>
        </w:rPr>
        <w:t>примена одредаба Закона које се односе на прекогранична припајања и спајања привредних друштава, Европско друштво и Европску економску интересну гру</w:t>
      </w:r>
      <w:r w:rsidRPr="00A628F8">
        <w:rPr>
          <w:rFonts w:ascii="Times New Roman" w:hAnsi="Times New Roman"/>
          <w:sz w:val="24"/>
          <w:szCs w:val="24"/>
          <w:lang w:val="sr-Cyrl-CS"/>
        </w:rPr>
        <w:t>пацију</w:t>
      </w:r>
      <w:r w:rsidR="00065B61" w:rsidRPr="00A628F8">
        <w:rPr>
          <w:rFonts w:ascii="Times New Roman" w:hAnsi="Times New Roman"/>
          <w:sz w:val="24"/>
          <w:szCs w:val="24"/>
          <w:lang w:val="sr-Cyrl-CS"/>
        </w:rPr>
        <w:t xml:space="preserve"> (</w:t>
      </w:r>
      <w:r w:rsidR="00065B61" w:rsidRPr="00A628F8">
        <w:rPr>
          <w:rFonts w:ascii="Times New Roman" w:hAnsi="Times New Roman" w:cs="Times New Roman"/>
          <w:sz w:val="24"/>
          <w:szCs w:val="24"/>
          <w:lang w:val="sr-Cyrl-CS"/>
        </w:rPr>
        <w:t>чл. 514а - 514м, чл. 577а - 577ш и чл. 580а - 580ч Закона о привредним друштвима</w:t>
      </w:r>
      <w:r w:rsidR="00065B61" w:rsidRPr="00A628F8">
        <w:rPr>
          <w:rFonts w:ascii="Times New Roman" w:hAnsi="Times New Roman"/>
          <w:sz w:val="24"/>
          <w:szCs w:val="24"/>
          <w:lang w:val="sr-Cyrl-CS"/>
        </w:rPr>
        <w:t>)</w:t>
      </w:r>
      <w:r w:rsidRPr="00A628F8">
        <w:rPr>
          <w:rFonts w:ascii="Times New Roman" w:hAnsi="Times New Roman"/>
          <w:sz w:val="24"/>
          <w:szCs w:val="24"/>
          <w:lang w:val="sr-Cyrl-CS"/>
        </w:rPr>
        <w:t xml:space="preserve"> одложи за 1. јануара 2030</w:t>
      </w:r>
      <w:r w:rsidR="00FF46AD" w:rsidRPr="00A628F8">
        <w:rPr>
          <w:rFonts w:ascii="Times New Roman" w:hAnsi="Times New Roman"/>
          <w:sz w:val="24"/>
          <w:szCs w:val="24"/>
          <w:lang w:val="sr-Cyrl-CS"/>
        </w:rPr>
        <w:t>. године.</w:t>
      </w:r>
    </w:p>
    <w:p w14:paraId="41406BD1" w14:textId="77777777" w:rsidR="00A628F8" w:rsidRPr="00A628F8" w:rsidRDefault="00A628F8" w:rsidP="0070517F">
      <w:pPr>
        <w:pStyle w:val="Normal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F751447" w14:textId="77777777" w:rsidR="00FF46AD" w:rsidRPr="00A628F8" w:rsidRDefault="00FF46AD" w:rsidP="00FF46AD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997E274" w14:textId="77777777" w:rsidR="00FF46AD" w:rsidRPr="00A628F8" w:rsidRDefault="00F70B12" w:rsidP="00FF46AD">
      <w:pPr>
        <w:tabs>
          <w:tab w:val="left" w:pos="540"/>
          <w:tab w:val="left" w:pos="720"/>
          <w:tab w:val="left" w:pos="1701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  <w:bookmarkStart w:id="0" w:name="str_256"/>
      <w:bookmarkStart w:id="1" w:name="str_257"/>
      <w:bookmarkStart w:id="2" w:name="str_258"/>
      <w:bookmarkStart w:id="3" w:name="str_261"/>
      <w:bookmarkStart w:id="4" w:name="str_264"/>
      <w:bookmarkStart w:id="5" w:name="str_265"/>
      <w:bookmarkStart w:id="6" w:name="str_266"/>
      <w:bookmarkStart w:id="7" w:name="str_267"/>
      <w:bookmarkStart w:id="8" w:name="str_26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A628F8">
        <w:rPr>
          <w:rFonts w:ascii="Times New Roman" w:eastAsia="Times New Roman" w:hAnsi="Times New Roman"/>
          <w:b/>
          <w:sz w:val="24"/>
          <w:szCs w:val="24"/>
          <w:lang w:val="sr-Cyrl-CS"/>
        </w:rPr>
        <w:t>III</w:t>
      </w:r>
      <w:r w:rsidR="00FF46AD" w:rsidRPr="00A628F8">
        <w:rPr>
          <w:rFonts w:ascii="Times New Roman" w:eastAsia="Times New Roman" w:hAnsi="Times New Roman"/>
          <w:b/>
          <w:sz w:val="24"/>
          <w:szCs w:val="24"/>
          <w:lang w:val="sr-Cyrl-CS"/>
        </w:rPr>
        <w:t>.</w:t>
      </w:r>
      <w:r w:rsidR="00FF46AD" w:rsidRPr="00A628F8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FF46AD" w:rsidRPr="00A628F8">
        <w:rPr>
          <w:rFonts w:ascii="Times New Roman" w:eastAsia="Times New Roman" w:hAnsi="Times New Roman"/>
          <w:b/>
          <w:sz w:val="24"/>
          <w:szCs w:val="24"/>
          <w:lang w:val="sr-Cyrl-CS"/>
        </w:rPr>
        <w:t>ОБЈАШЊЕЊЕ ОСНОВНИХ ПРАВНИХ ИНСТИТУТА И ПОЈЕДИНАЧНИХ РЕШЕЊА</w:t>
      </w:r>
    </w:p>
    <w:p w14:paraId="42D73CE1" w14:textId="77777777" w:rsidR="00FF46AD" w:rsidRPr="00A628F8" w:rsidRDefault="00FF46AD" w:rsidP="00FF46AD">
      <w:pPr>
        <w:tabs>
          <w:tab w:val="left" w:pos="540"/>
          <w:tab w:val="left" w:pos="720"/>
          <w:tab w:val="left" w:pos="1701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14:paraId="56475B2E" w14:textId="77777777" w:rsidR="000127BA" w:rsidRPr="00A628F8" w:rsidRDefault="00FF46AD" w:rsidP="00FF46A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628F8">
        <w:rPr>
          <w:rFonts w:ascii="Times New Roman" w:hAnsi="Times New Roman"/>
          <w:b/>
          <w:sz w:val="24"/>
          <w:szCs w:val="24"/>
          <w:lang w:val="sr-Cyrl-CS"/>
        </w:rPr>
        <w:t xml:space="preserve">Чланом 1. </w:t>
      </w:r>
      <w:r w:rsidR="00A628F8">
        <w:rPr>
          <w:rFonts w:ascii="Times New Roman" w:hAnsi="Times New Roman"/>
          <w:b/>
          <w:sz w:val="24"/>
          <w:szCs w:val="24"/>
          <w:lang w:val="sr-Cyrl-CS"/>
        </w:rPr>
        <w:t>Предлога</w:t>
      </w:r>
      <w:r w:rsidRPr="00A628F8">
        <w:rPr>
          <w:rFonts w:ascii="Times New Roman" w:hAnsi="Times New Roman"/>
          <w:b/>
          <w:sz w:val="24"/>
          <w:szCs w:val="24"/>
          <w:lang w:val="sr-Cyrl-CS"/>
        </w:rPr>
        <w:t xml:space="preserve"> закона </w:t>
      </w:r>
      <w:r w:rsidR="000127BA" w:rsidRPr="00A628F8">
        <w:rPr>
          <w:rFonts w:ascii="Times New Roman" w:hAnsi="Times New Roman"/>
          <w:sz w:val="24"/>
          <w:szCs w:val="24"/>
          <w:lang w:val="sr-Cyrl-CS"/>
        </w:rPr>
        <w:t>предложено је да се примена одредаба Закона које се односе на прекогранична припајања и спајања привредних друштава, Европско друштво и Европску економску интересну групацију одложи за 1. јануара 2030. године.</w:t>
      </w:r>
    </w:p>
    <w:p w14:paraId="0A81CC94" w14:textId="77777777" w:rsidR="001A65CD" w:rsidRDefault="000127BA" w:rsidP="000127BA">
      <w:pPr>
        <w:jc w:val="both"/>
        <w:rPr>
          <w:rFonts w:ascii="Times New Roman" w:eastAsia="Times New Roman" w:hAnsi="Times New Roman" w:cstheme="minorBidi"/>
          <w:bCs/>
          <w:iCs/>
          <w:noProof w:val="0"/>
          <w:sz w:val="24"/>
          <w:szCs w:val="24"/>
          <w:lang w:val="sr-Cyrl-CS"/>
        </w:rPr>
      </w:pPr>
      <w:r w:rsidRPr="00A628F8">
        <w:rPr>
          <w:rFonts w:ascii="Times New Roman" w:hAnsi="Times New Roman"/>
          <w:b/>
          <w:sz w:val="24"/>
          <w:szCs w:val="24"/>
          <w:lang w:val="sr-Cyrl-CS"/>
        </w:rPr>
        <w:tab/>
      </w:r>
      <w:r w:rsidR="00FF46AD" w:rsidRPr="00A628F8">
        <w:rPr>
          <w:rFonts w:ascii="Times New Roman" w:hAnsi="Times New Roman"/>
          <w:b/>
          <w:sz w:val="24"/>
          <w:szCs w:val="24"/>
          <w:lang w:val="sr-Cyrl-CS"/>
        </w:rPr>
        <w:t xml:space="preserve">Чланом 2. </w:t>
      </w:r>
      <w:r w:rsidR="00A628F8">
        <w:rPr>
          <w:rFonts w:ascii="Times New Roman" w:hAnsi="Times New Roman"/>
          <w:b/>
          <w:sz w:val="24"/>
          <w:szCs w:val="24"/>
          <w:lang w:val="sr-Cyrl-CS"/>
        </w:rPr>
        <w:t>Предлога</w:t>
      </w:r>
      <w:r w:rsidR="00FF46AD" w:rsidRPr="00A628F8">
        <w:rPr>
          <w:rFonts w:ascii="Times New Roman" w:hAnsi="Times New Roman"/>
          <w:b/>
          <w:sz w:val="24"/>
          <w:szCs w:val="24"/>
          <w:lang w:val="sr-Cyrl-CS"/>
        </w:rPr>
        <w:t xml:space="preserve"> закона </w:t>
      </w:r>
      <w:r w:rsidRPr="00A628F8">
        <w:rPr>
          <w:rFonts w:ascii="Times New Roman" w:hAnsi="Times New Roman"/>
          <w:sz w:val="24"/>
          <w:szCs w:val="24"/>
          <w:lang w:val="sr-Cyrl-CS"/>
        </w:rPr>
        <w:t xml:space="preserve">предлаже се да овај закон ступи на снагу осмог дана од дана објављивања </w:t>
      </w:r>
      <w:r w:rsidRPr="00A628F8">
        <w:rPr>
          <w:rFonts w:ascii="Times New Roman" w:eastAsia="Times New Roman" w:hAnsi="Times New Roman" w:cstheme="minorBidi"/>
          <w:bCs/>
          <w:iCs/>
          <w:noProof w:val="0"/>
          <w:sz w:val="24"/>
          <w:szCs w:val="24"/>
          <w:lang w:val="sr-Cyrl-CS"/>
        </w:rPr>
        <w:t>у „Службеном гласнику Републике Србије”.</w:t>
      </w:r>
    </w:p>
    <w:p w14:paraId="30920D94" w14:textId="77777777" w:rsidR="00A628F8" w:rsidRPr="00A628F8" w:rsidRDefault="00A628F8" w:rsidP="000127BA">
      <w:pPr>
        <w:jc w:val="both"/>
        <w:rPr>
          <w:rFonts w:ascii="Times New Roman" w:eastAsia="Times New Roman" w:hAnsi="Times New Roman" w:cstheme="minorBidi"/>
          <w:bCs/>
          <w:iCs/>
          <w:noProof w:val="0"/>
          <w:sz w:val="24"/>
          <w:szCs w:val="24"/>
          <w:lang w:val="sr-Cyrl-CS"/>
        </w:rPr>
      </w:pPr>
    </w:p>
    <w:p w14:paraId="6E1FA900" w14:textId="77777777" w:rsidR="000127BA" w:rsidRPr="00A628F8" w:rsidRDefault="00F70B12" w:rsidP="000127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val="sr-Cyrl-CS"/>
        </w:rPr>
      </w:pPr>
      <w:r w:rsidRPr="00A628F8"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>IV</w:t>
      </w:r>
      <w:r w:rsidR="000127BA" w:rsidRPr="00A628F8"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>. ФИНАНСИЈСКА СРЕДСТАВА ПОТРЕБНА ЗА СПРОВОЂЕЊЕ ЗАКОНА</w:t>
      </w:r>
    </w:p>
    <w:p w14:paraId="4FA354B8" w14:textId="77777777" w:rsidR="000127BA" w:rsidRPr="00A628F8" w:rsidRDefault="000127BA" w:rsidP="000127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val="sr-Cyrl-CS"/>
        </w:rPr>
      </w:pPr>
    </w:p>
    <w:p w14:paraId="47F5EA17" w14:textId="77777777" w:rsidR="000127BA" w:rsidRDefault="000127BA" w:rsidP="000127BA">
      <w:pPr>
        <w:spacing w:after="0" w:line="240" w:lineRule="auto"/>
        <w:ind w:firstLine="84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A628F8">
        <w:rPr>
          <w:rFonts w:ascii="Times New Roman" w:hAnsi="Times New Roman"/>
          <w:bCs/>
          <w:sz w:val="24"/>
          <w:szCs w:val="24"/>
          <w:lang w:val="sr-Cyrl-CS"/>
        </w:rPr>
        <w:t>За примену овог закона није потребно обезбедити средства у буџету Републике Србије.</w:t>
      </w:r>
    </w:p>
    <w:p w14:paraId="402246A1" w14:textId="77777777" w:rsidR="00A628F8" w:rsidRDefault="00A628F8" w:rsidP="000127BA">
      <w:pPr>
        <w:spacing w:after="0" w:line="240" w:lineRule="auto"/>
        <w:ind w:firstLine="840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14:paraId="7DFC52E5" w14:textId="77777777" w:rsidR="00A628F8" w:rsidRPr="00F6295E" w:rsidRDefault="00A628F8" w:rsidP="00A628F8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Latn-RS"/>
        </w:rPr>
      </w:pPr>
      <w:r w:rsidRPr="00F6295E">
        <w:rPr>
          <w:rFonts w:ascii="Times New Roman" w:hAnsi="Times New Roman"/>
          <w:b/>
          <w:sz w:val="24"/>
          <w:szCs w:val="24"/>
          <w:lang w:val="sr-Latn-RS"/>
        </w:rPr>
        <w:t xml:space="preserve">V.   ПРЕГЛЕД ОДРЕДБЕ КОЈА СЕ МЕЊА  </w:t>
      </w:r>
    </w:p>
    <w:p w14:paraId="5405152C" w14:textId="77777777" w:rsidR="00A628F8" w:rsidRDefault="00A628F8" w:rsidP="00A628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Latn-RS"/>
        </w:rPr>
      </w:pPr>
    </w:p>
    <w:p w14:paraId="620A2E18" w14:textId="77777777" w:rsidR="00A628F8" w:rsidRPr="00A628F8" w:rsidRDefault="00A628F8" w:rsidP="00A628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RS"/>
        </w:rPr>
      </w:pPr>
      <w:r w:rsidRPr="00F6295E">
        <w:rPr>
          <w:rFonts w:ascii="Times New Roman" w:hAnsi="Times New Roman"/>
          <w:b/>
          <w:sz w:val="24"/>
          <w:szCs w:val="24"/>
          <w:lang w:val="sr-Cyrl-CS"/>
        </w:rPr>
        <w:t>Члан 52.</w:t>
      </w:r>
    </w:p>
    <w:p w14:paraId="3B974B40" w14:textId="77777777" w:rsidR="00A628F8" w:rsidRPr="00F6295E" w:rsidRDefault="00A628F8" w:rsidP="00A628F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62EABBE" w14:textId="77777777" w:rsidR="00A628F8" w:rsidRPr="00F6295E" w:rsidRDefault="00A628F8" w:rsidP="00A628F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6295E">
        <w:rPr>
          <w:rFonts w:ascii="Times New Roman" w:hAnsi="Times New Roman"/>
          <w:sz w:val="24"/>
          <w:szCs w:val="24"/>
          <w:lang w:val="sr-Cyrl-CS"/>
        </w:rPr>
        <w:t xml:space="preserve">Одредбе чл. 514а-514м, чл. 577а-577ш и чл. 580а-580ч Закона о привредним друштвима („Службени гласник РС”, бр. 36/11, 99/11, 83/14 - др. закон, 5/15, 44/18, 95/18 и 91/19) примењују се од </w:t>
      </w:r>
      <w:r w:rsidRPr="00F6295E">
        <w:rPr>
          <w:rFonts w:ascii="Times New Roman" w:hAnsi="Times New Roman"/>
          <w:strike/>
          <w:sz w:val="24"/>
          <w:szCs w:val="24"/>
          <w:lang w:val="sr-Cyrl-CS"/>
        </w:rPr>
        <w:t>1. јануара 2025. године</w:t>
      </w:r>
      <w:r w:rsidRPr="00F6295E">
        <w:rPr>
          <w:rFonts w:ascii="Times New Roman" w:hAnsi="Times New Roman"/>
          <w:sz w:val="24"/>
          <w:szCs w:val="24"/>
          <w:lang w:val="sr-Cyrl-CS"/>
        </w:rPr>
        <w:t xml:space="preserve"> 1. ЈАНУАРА 2030. ГОДИНЕ.</w:t>
      </w:r>
    </w:p>
    <w:p w14:paraId="377F7B87" w14:textId="77777777" w:rsidR="00A628F8" w:rsidRDefault="00A628F8" w:rsidP="00A628F8"/>
    <w:sectPr w:rsidR="00A628F8" w:rsidSect="00A628F8">
      <w:headerReference w:type="default" r:id="rId6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37FE8C" w14:textId="77777777" w:rsidR="000D1FC8" w:rsidRDefault="000D1FC8" w:rsidP="003D0389">
      <w:pPr>
        <w:spacing w:after="0" w:line="240" w:lineRule="auto"/>
      </w:pPr>
      <w:r>
        <w:separator/>
      </w:r>
    </w:p>
  </w:endnote>
  <w:endnote w:type="continuationSeparator" w:id="0">
    <w:p w14:paraId="06FEC6DE" w14:textId="77777777" w:rsidR="000D1FC8" w:rsidRDefault="000D1FC8" w:rsidP="003D0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E1B50E" w14:textId="77777777" w:rsidR="000D1FC8" w:rsidRDefault="000D1FC8" w:rsidP="003D0389">
      <w:pPr>
        <w:spacing w:after="0" w:line="240" w:lineRule="auto"/>
      </w:pPr>
      <w:r>
        <w:separator/>
      </w:r>
    </w:p>
  </w:footnote>
  <w:footnote w:type="continuationSeparator" w:id="0">
    <w:p w14:paraId="58EDDE27" w14:textId="77777777" w:rsidR="000D1FC8" w:rsidRDefault="000D1FC8" w:rsidP="003D03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noProof w:val="0"/>
      </w:rPr>
      <w:id w:val="26088460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3434A93" w14:textId="77777777" w:rsidR="00A628F8" w:rsidRDefault="00A628F8">
        <w:pPr>
          <w:pStyle w:val="Head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C60FDA">
          <w:t>2</w:t>
        </w:r>
        <w:r>
          <w:fldChar w:fldCharType="end"/>
        </w:r>
      </w:p>
    </w:sdtContent>
  </w:sdt>
  <w:p w14:paraId="5790BC46" w14:textId="77777777" w:rsidR="003D0389" w:rsidRDefault="003D03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6AD"/>
    <w:rsid w:val="000127BA"/>
    <w:rsid w:val="00017011"/>
    <w:rsid w:val="00023DBE"/>
    <w:rsid w:val="00065B61"/>
    <w:rsid w:val="000D1FC8"/>
    <w:rsid w:val="001A65CD"/>
    <w:rsid w:val="001C368F"/>
    <w:rsid w:val="0021027F"/>
    <w:rsid w:val="002A1FA3"/>
    <w:rsid w:val="002F1915"/>
    <w:rsid w:val="003D0389"/>
    <w:rsid w:val="003E585D"/>
    <w:rsid w:val="004F3707"/>
    <w:rsid w:val="00683694"/>
    <w:rsid w:val="006E3DD6"/>
    <w:rsid w:val="0070517F"/>
    <w:rsid w:val="00746C84"/>
    <w:rsid w:val="00A628F8"/>
    <w:rsid w:val="00A81ED0"/>
    <w:rsid w:val="00B92D60"/>
    <w:rsid w:val="00BB2384"/>
    <w:rsid w:val="00C60FDA"/>
    <w:rsid w:val="00C958D8"/>
    <w:rsid w:val="00D403D1"/>
    <w:rsid w:val="00E04674"/>
    <w:rsid w:val="00E94CB1"/>
    <w:rsid w:val="00F70B12"/>
    <w:rsid w:val="00F869D3"/>
    <w:rsid w:val="00FF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636900"/>
  <w15:chartTrackingRefBased/>
  <w15:docId w15:val="{27271891-FF00-499E-8EED-0F65EDCD9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6AD"/>
    <w:rPr>
      <w:rFonts w:ascii="Calibri" w:eastAsia="Calibri" w:hAnsi="Calibri" w:cs="Times New Roman"/>
      <w:noProof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FF46AD"/>
    <w:pPr>
      <w:spacing w:before="100" w:beforeAutospacing="1" w:after="100" w:afterAutospacing="1" w:line="240" w:lineRule="auto"/>
    </w:pPr>
    <w:rPr>
      <w:rFonts w:ascii="Arial" w:eastAsia="Times New Roman" w:hAnsi="Arial" w:cs="Arial"/>
      <w:noProof w:val="0"/>
      <w:lang w:val="sr-Latn-RS" w:eastAsia="sr-Latn-RS"/>
    </w:rPr>
  </w:style>
  <w:style w:type="paragraph" w:customStyle="1" w:styleId="ti-art">
    <w:name w:val="ti-art"/>
    <w:basedOn w:val="Normal"/>
    <w:rsid w:val="00746C84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customStyle="1" w:styleId="sti-art">
    <w:name w:val="sti-art"/>
    <w:basedOn w:val="Normal"/>
    <w:rsid w:val="00746C84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customStyle="1" w:styleId="Normal2">
    <w:name w:val="Normal2"/>
    <w:basedOn w:val="Normal"/>
    <w:rsid w:val="00746C84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0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389"/>
    <w:rPr>
      <w:rFonts w:ascii="Calibri" w:eastAsia="Calibri" w:hAnsi="Calibri" w:cs="Times New Roman"/>
      <w:noProof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3D0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389"/>
    <w:rPr>
      <w:rFonts w:ascii="Calibri" w:eastAsia="Calibri" w:hAnsi="Calibri" w:cs="Times New Roman"/>
      <w:noProof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6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9D3"/>
    <w:rPr>
      <w:rFonts w:ascii="Segoe UI" w:eastAsia="Calibri" w:hAnsi="Segoe UI" w:cs="Segoe UI"/>
      <w:noProof/>
      <w:sz w:val="18"/>
      <w:szCs w:val="18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9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Tasic</dc:creator>
  <cp:keywords/>
  <dc:description/>
  <cp:lastModifiedBy>Ivana Vojinović</cp:lastModifiedBy>
  <cp:revision>2</cp:revision>
  <cp:lastPrinted>2024-11-20T09:29:00Z</cp:lastPrinted>
  <dcterms:created xsi:type="dcterms:W3CDTF">2024-11-22T13:41:00Z</dcterms:created>
  <dcterms:modified xsi:type="dcterms:W3CDTF">2024-11-22T13:41:00Z</dcterms:modified>
</cp:coreProperties>
</file>