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B11FF" w14:textId="77777777" w:rsidR="00235395" w:rsidRPr="007A6E67" w:rsidRDefault="00235395" w:rsidP="005B2069">
      <w:pPr>
        <w:pStyle w:val="Heading1"/>
        <w:ind w:left="0"/>
        <w:jc w:val="center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О Б Р А З Л О Ж Е Њ Е</w:t>
      </w:r>
    </w:p>
    <w:p w14:paraId="646E402C" w14:textId="77777777" w:rsidR="009A5037" w:rsidRPr="007A6E67" w:rsidRDefault="009A5037" w:rsidP="009A5037">
      <w:pPr>
        <w:pStyle w:val="Heading1"/>
        <w:ind w:left="0"/>
        <w:rPr>
          <w:b w:val="0"/>
          <w:bCs w:val="0"/>
          <w:sz w:val="24"/>
          <w:szCs w:val="24"/>
          <w:lang w:val="sr-Cyrl-CS"/>
        </w:rPr>
      </w:pPr>
      <w:bookmarkStart w:id="0" w:name="_TOC_250014"/>
    </w:p>
    <w:p w14:paraId="74A0BE55" w14:textId="77777777" w:rsidR="00C01B3D" w:rsidRPr="007A6E67" w:rsidRDefault="00C01B3D" w:rsidP="009A5037">
      <w:pPr>
        <w:pStyle w:val="Heading1"/>
        <w:ind w:left="0"/>
        <w:rPr>
          <w:b w:val="0"/>
          <w:bCs w:val="0"/>
          <w:sz w:val="24"/>
          <w:szCs w:val="24"/>
          <w:lang w:val="sr-Cyrl-CS"/>
        </w:rPr>
      </w:pPr>
    </w:p>
    <w:p w14:paraId="55B2C7BA" w14:textId="77777777" w:rsidR="009A5037" w:rsidRPr="007A6E67" w:rsidRDefault="00FD4BC2" w:rsidP="00FC33B7">
      <w:pPr>
        <w:pStyle w:val="Heading1"/>
        <w:ind w:left="0" w:firstLine="720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I. </w:t>
      </w:r>
      <w:r w:rsidR="009A5037" w:rsidRPr="007A6E67">
        <w:rPr>
          <w:b w:val="0"/>
          <w:sz w:val="24"/>
          <w:szCs w:val="24"/>
          <w:lang w:val="sr-Cyrl-CS"/>
        </w:rPr>
        <w:t>УСТАВНИ ОСНОВ ЗА ДОНОШЕЊЕ</w:t>
      </w:r>
      <w:r w:rsidR="009A5037" w:rsidRPr="007A6E67">
        <w:rPr>
          <w:b w:val="0"/>
          <w:spacing w:val="7"/>
          <w:sz w:val="24"/>
          <w:szCs w:val="24"/>
          <w:lang w:val="sr-Cyrl-CS"/>
        </w:rPr>
        <w:t xml:space="preserve"> </w:t>
      </w:r>
      <w:r w:rsidR="009A5037" w:rsidRPr="007A6E67">
        <w:rPr>
          <w:b w:val="0"/>
          <w:sz w:val="24"/>
          <w:szCs w:val="24"/>
          <w:lang w:val="sr-Cyrl-CS"/>
        </w:rPr>
        <w:t>ЗАКОНА</w:t>
      </w:r>
    </w:p>
    <w:bookmarkEnd w:id="0"/>
    <w:p w14:paraId="46A5065B" w14:textId="77777777" w:rsidR="009A2A1F" w:rsidRPr="007A6E67" w:rsidRDefault="009A2A1F" w:rsidP="009A2A1F">
      <w:pPr>
        <w:pStyle w:val="Heading1"/>
        <w:tabs>
          <w:tab w:val="left" w:pos="1623"/>
          <w:tab w:val="left" w:pos="1624"/>
        </w:tabs>
        <w:ind w:left="2340"/>
        <w:rPr>
          <w:b w:val="0"/>
          <w:sz w:val="24"/>
          <w:szCs w:val="24"/>
          <w:lang w:val="sr-Cyrl-CS"/>
        </w:rPr>
      </w:pPr>
    </w:p>
    <w:p w14:paraId="43F1BE74" w14:textId="77777777" w:rsidR="00235395" w:rsidRPr="007A6E67" w:rsidRDefault="006B1E49" w:rsidP="009A2A1F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>Уставни основ за доношење овог закона садржан је у одредбама члана 97. став 1. тач</w:t>
      </w:r>
      <w:r w:rsidR="00D45D3A" w:rsidRPr="007A6E67">
        <w:rPr>
          <w:lang w:val="sr-Cyrl-CS"/>
        </w:rPr>
        <w:t xml:space="preserve">ка </w:t>
      </w:r>
      <w:r w:rsidR="004A4816" w:rsidRPr="007A6E67">
        <w:rPr>
          <w:lang w:val="sr-Cyrl-CS"/>
        </w:rPr>
        <w:t>6.</w:t>
      </w:r>
      <w:r w:rsidRPr="007A6E67">
        <w:rPr>
          <w:lang w:val="sr-Cyrl-CS"/>
        </w:rPr>
        <w:t xml:space="preserve"> Устава Републике Србије, према </w:t>
      </w:r>
      <w:r w:rsidR="004A4816" w:rsidRPr="007A6E67">
        <w:rPr>
          <w:lang w:val="sr-Cyrl-CS"/>
        </w:rPr>
        <w:t xml:space="preserve">коме </w:t>
      </w:r>
      <w:r w:rsidRPr="007A6E67">
        <w:rPr>
          <w:lang w:val="sr-Cyrl-CS"/>
        </w:rPr>
        <w:t>Република, поред осталог,</w:t>
      </w:r>
      <w:r w:rsidR="004A4816" w:rsidRPr="007A6E67">
        <w:rPr>
          <w:lang w:val="sr-Cyrl-CS"/>
        </w:rPr>
        <w:t xml:space="preserve"> уређује и обезбеђује јединствено тржиште, правни положај привредних субјеката, систем обављања појединих привредних и других делатности и робне резерве</w:t>
      </w:r>
      <w:r w:rsidRPr="007A6E67">
        <w:rPr>
          <w:lang w:val="sr-Cyrl-CS"/>
        </w:rPr>
        <w:t>.</w:t>
      </w:r>
    </w:p>
    <w:p w14:paraId="2C244979" w14:textId="77777777" w:rsidR="00235395" w:rsidRPr="007A6E67" w:rsidRDefault="00235395" w:rsidP="005B2069">
      <w:pPr>
        <w:pStyle w:val="BodyText"/>
        <w:spacing w:after="0"/>
        <w:rPr>
          <w:lang w:val="sr-Cyrl-CS"/>
        </w:rPr>
      </w:pPr>
    </w:p>
    <w:p w14:paraId="77C90703" w14:textId="63D6E5E7" w:rsidR="00235395" w:rsidRPr="007A6E67" w:rsidRDefault="009A5037" w:rsidP="00FC33B7">
      <w:pPr>
        <w:pStyle w:val="Heading1"/>
        <w:tabs>
          <w:tab w:val="left" w:pos="1710"/>
        </w:tabs>
        <w:ind w:left="0" w:firstLine="709"/>
        <w:rPr>
          <w:b w:val="0"/>
          <w:sz w:val="24"/>
          <w:szCs w:val="24"/>
          <w:lang w:val="sr-Cyrl-CS"/>
        </w:rPr>
      </w:pPr>
      <w:bookmarkStart w:id="1" w:name="_TOC_250013"/>
      <w:r w:rsidRPr="007A6E67">
        <w:rPr>
          <w:b w:val="0"/>
          <w:sz w:val="24"/>
          <w:szCs w:val="24"/>
          <w:lang w:val="sr-Cyrl-CS"/>
        </w:rPr>
        <w:t xml:space="preserve">II. </w:t>
      </w:r>
      <w:r w:rsidR="00235395" w:rsidRPr="007A6E67">
        <w:rPr>
          <w:b w:val="0"/>
          <w:sz w:val="24"/>
          <w:szCs w:val="24"/>
          <w:lang w:val="sr-Cyrl-CS"/>
        </w:rPr>
        <w:t>РАЗЛОЗИ ЗА ДОНОШЕЊЕ</w:t>
      </w:r>
      <w:r w:rsidR="00235395" w:rsidRPr="007A6E67">
        <w:rPr>
          <w:b w:val="0"/>
          <w:spacing w:val="8"/>
          <w:sz w:val="24"/>
          <w:szCs w:val="24"/>
          <w:lang w:val="sr-Cyrl-CS"/>
        </w:rPr>
        <w:t xml:space="preserve"> </w:t>
      </w:r>
      <w:bookmarkEnd w:id="1"/>
      <w:r w:rsidR="00235395" w:rsidRPr="007A6E67">
        <w:rPr>
          <w:b w:val="0"/>
          <w:sz w:val="24"/>
          <w:szCs w:val="24"/>
          <w:lang w:val="sr-Cyrl-CS"/>
        </w:rPr>
        <w:t>ЗАКОНА</w:t>
      </w:r>
    </w:p>
    <w:p w14:paraId="761EF1C7" w14:textId="77777777" w:rsidR="00235395" w:rsidRPr="007A6E67" w:rsidRDefault="00235395" w:rsidP="005B2069">
      <w:pPr>
        <w:pStyle w:val="BodyText"/>
        <w:spacing w:after="0"/>
        <w:rPr>
          <w:lang w:val="sr-Cyrl-CS"/>
        </w:rPr>
      </w:pPr>
    </w:p>
    <w:p w14:paraId="1C2E4A85" w14:textId="279FA9FD" w:rsidR="004E1C54" w:rsidRPr="007A6E67" w:rsidRDefault="004E1C54" w:rsidP="004E1C54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Најважнији разлози за доношење </w:t>
      </w:r>
      <w:r w:rsidR="002435C1" w:rsidRPr="007A6E67">
        <w:rPr>
          <w:bCs/>
          <w:lang w:val="sr-Cyrl-CS"/>
        </w:rPr>
        <w:t>овог з</w:t>
      </w:r>
      <w:r w:rsidRPr="007A6E67">
        <w:rPr>
          <w:bCs/>
          <w:lang w:val="sr-Cyrl-CS"/>
        </w:rPr>
        <w:t xml:space="preserve">акона налазе се у потреби да се унапреди и истовремено поједностави начин документовања кретања добара кроз Републику Србију, као и да се учини ефикаснијим надзор над кретањем добара, укључујући инспекцијски надзор, који државни органи врше у складу са својим делокругом уређеним посебним прописима. Такође, примена одредаба </w:t>
      </w:r>
      <w:r w:rsidR="002435C1" w:rsidRPr="007A6E67">
        <w:rPr>
          <w:bCs/>
          <w:lang w:val="sr-Cyrl-CS"/>
        </w:rPr>
        <w:t xml:space="preserve">овог закона </w:t>
      </w:r>
      <w:r w:rsidRPr="007A6E67">
        <w:rPr>
          <w:bCs/>
          <w:lang w:val="sr-Cyrl-CS"/>
        </w:rPr>
        <w:t>довешће до униформности у поступању приликом израде и слања докумената која прате добра у кретању и преузимање добара, као и до унапређења правне сигурности приликом размене наведених докумената.</w:t>
      </w:r>
    </w:p>
    <w:p w14:paraId="36ED8118" w14:textId="77777777" w:rsidR="00015C10" w:rsidRPr="007A6E67" w:rsidRDefault="00015C10" w:rsidP="00F61EF2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Потребу за увођењем </w:t>
      </w:r>
      <w:r w:rsidR="002A5C6E" w:rsidRPr="007A6E67">
        <w:rPr>
          <w:bCs/>
          <w:lang w:val="sr-Cyrl-CS"/>
        </w:rPr>
        <w:t xml:space="preserve">електронских отпремница </w:t>
      </w:r>
      <w:r w:rsidRPr="007A6E67">
        <w:rPr>
          <w:bCs/>
          <w:lang w:val="sr-Cyrl-CS"/>
        </w:rPr>
        <w:t xml:space="preserve">диктирају не само потребе привреде у циљу убрзања и олакшавања процеса и логистике, </w:t>
      </w:r>
      <w:r w:rsidR="005D5F7B" w:rsidRPr="007A6E67">
        <w:rPr>
          <w:bCs/>
          <w:lang w:val="sr-Cyrl-CS"/>
        </w:rPr>
        <w:t xml:space="preserve">већ и </w:t>
      </w:r>
      <w:r w:rsidRPr="007A6E67">
        <w:rPr>
          <w:bCs/>
          <w:lang w:val="sr-Cyrl-CS"/>
        </w:rPr>
        <w:t xml:space="preserve">потребе </w:t>
      </w:r>
      <w:r w:rsidR="009C7AF0" w:rsidRPr="007A6E67">
        <w:rPr>
          <w:bCs/>
          <w:lang w:val="sr-Cyrl-CS"/>
        </w:rPr>
        <w:t xml:space="preserve">инспекцијског </w:t>
      </w:r>
      <w:r w:rsidRPr="007A6E67">
        <w:rPr>
          <w:bCs/>
          <w:lang w:val="sr-Cyrl-CS"/>
        </w:rPr>
        <w:t xml:space="preserve">надзора, </w:t>
      </w:r>
      <w:r w:rsidR="00061AB9" w:rsidRPr="007A6E67">
        <w:rPr>
          <w:bCs/>
          <w:lang w:val="sr-Cyrl-CS"/>
        </w:rPr>
        <w:t xml:space="preserve">као и </w:t>
      </w:r>
      <w:r w:rsidRPr="007A6E67">
        <w:rPr>
          <w:bCs/>
          <w:lang w:val="sr-Cyrl-CS"/>
        </w:rPr>
        <w:t>ф</w:t>
      </w:r>
      <w:r w:rsidR="0033297B" w:rsidRPr="007A6E67">
        <w:rPr>
          <w:bCs/>
          <w:lang w:val="sr-Cyrl-CS"/>
        </w:rPr>
        <w:t>искалне контроле</w:t>
      </w:r>
      <w:r w:rsidRPr="007A6E67">
        <w:rPr>
          <w:bCs/>
          <w:lang w:val="sr-Cyrl-CS"/>
        </w:rPr>
        <w:t>.</w:t>
      </w:r>
    </w:p>
    <w:p w14:paraId="507E5913" w14:textId="15289693" w:rsidR="00DA4090" w:rsidRPr="007A6E67" w:rsidRDefault="0008601C" w:rsidP="00481F03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>К</w:t>
      </w:r>
      <w:r w:rsidR="00DA4090" w:rsidRPr="007A6E67">
        <w:rPr>
          <w:bCs/>
          <w:lang w:val="sr-Cyrl-CS"/>
        </w:rPr>
        <w:t>ључни циљеви</w:t>
      </w:r>
      <w:r w:rsidR="004432CE" w:rsidRPr="007A6E67">
        <w:rPr>
          <w:bCs/>
          <w:lang w:val="sr-Cyrl-CS"/>
        </w:rPr>
        <w:t xml:space="preserve"> који се постижу </w:t>
      </w:r>
      <w:r w:rsidR="00DA4090" w:rsidRPr="007A6E67">
        <w:rPr>
          <w:bCs/>
          <w:lang w:val="sr-Cyrl-CS"/>
        </w:rPr>
        <w:t xml:space="preserve">увођењем </w:t>
      </w:r>
      <w:r w:rsidR="00B80EF3" w:rsidRPr="007A6E67">
        <w:rPr>
          <w:bCs/>
          <w:lang w:val="sr-Cyrl-CS"/>
        </w:rPr>
        <w:t xml:space="preserve">система </w:t>
      </w:r>
      <w:r w:rsidR="00DE2397" w:rsidRPr="007A6E67">
        <w:rPr>
          <w:bCs/>
          <w:lang w:val="sr-Cyrl-CS"/>
        </w:rPr>
        <w:t xml:space="preserve">за </w:t>
      </w:r>
      <w:r w:rsidR="00136098" w:rsidRPr="007A6E67">
        <w:rPr>
          <w:bCs/>
          <w:lang w:val="sr-Cyrl-CS"/>
        </w:rPr>
        <w:t xml:space="preserve">размену електронских отпремница </w:t>
      </w:r>
      <w:r w:rsidR="00FF7012" w:rsidRPr="007A6E67">
        <w:rPr>
          <w:bCs/>
          <w:lang w:val="sr-Cyrl-CS"/>
        </w:rPr>
        <w:t xml:space="preserve">у </w:t>
      </w:r>
      <w:r w:rsidR="00D31D74" w:rsidRPr="007A6E67">
        <w:rPr>
          <w:bCs/>
          <w:lang w:val="sr-Cyrl-CS"/>
        </w:rPr>
        <w:t>стандардизованом</w:t>
      </w:r>
      <w:r w:rsidR="00A302BA" w:rsidRPr="007A6E67">
        <w:rPr>
          <w:bCs/>
          <w:lang w:val="sr-Cyrl-CS"/>
        </w:rPr>
        <w:t xml:space="preserve"> дигиталном</w:t>
      </w:r>
      <w:r w:rsidR="00DA4090" w:rsidRPr="007A6E67">
        <w:rPr>
          <w:bCs/>
          <w:lang w:val="sr-Cyrl-CS"/>
        </w:rPr>
        <w:t xml:space="preserve"> формат</w:t>
      </w:r>
      <w:r w:rsidR="002B6E4E" w:rsidRPr="007A6E67">
        <w:rPr>
          <w:bCs/>
          <w:lang w:val="sr-Cyrl-CS"/>
        </w:rPr>
        <w:t>у</w:t>
      </w:r>
      <w:r w:rsidR="008E7B90" w:rsidRPr="007A6E67">
        <w:rPr>
          <w:bCs/>
          <w:lang w:val="sr-Cyrl-CS"/>
        </w:rPr>
        <w:t xml:space="preserve"> </w:t>
      </w:r>
      <w:r w:rsidR="00723096" w:rsidRPr="007A6E67">
        <w:rPr>
          <w:bCs/>
          <w:lang w:val="sr-Cyrl-CS"/>
        </w:rPr>
        <w:t xml:space="preserve">имаће позитиван утицај </w:t>
      </w:r>
      <w:r w:rsidR="00DA4090" w:rsidRPr="007A6E67">
        <w:rPr>
          <w:bCs/>
          <w:lang w:val="sr-Cyrl-CS"/>
        </w:rPr>
        <w:t xml:space="preserve">како </w:t>
      </w:r>
      <w:r w:rsidR="00723096" w:rsidRPr="007A6E67">
        <w:rPr>
          <w:bCs/>
          <w:lang w:val="sr-Cyrl-CS"/>
        </w:rPr>
        <w:t>н</w:t>
      </w:r>
      <w:r w:rsidR="00DA4090" w:rsidRPr="007A6E67">
        <w:rPr>
          <w:bCs/>
          <w:lang w:val="sr-Cyrl-CS"/>
        </w:rPr>
        <w:t xml:space="preserve">а јавну управу, тако и </w:t>
      </w:r>
      <w:r w:rsidR="00B40E5A" w:rsidRPr="007A6E67">
        <w:rPr>
          <w:bCs/>
          <w:lang w:val="sr-Cyrl-CS"/>
        </w:rPr>
        <w:t>н</w:t>
      </w:r>
      <w:r w:rsidR="00DA4090" w:rsidRPr="007A6E67">
        <w:rPr>
          <w:bCs/>
          <w:lang w:val="sr-Cyrl-CS"/>
        </w:rPr>
        <w:t>а привредне субјекте у различитим пословним сегментима</w:t>
      </w:r>
      <w:r w:rsidR="00A434AA" w:rsidRPr="007A6E67">
        <w:rPr>
          <w:bCs/>
          <w:lang w:val="sr-Cyrl-CS"/>
        </w:rPr>
        <w:t>.</w:t>
      </w:r>
      <w:r w:rsidR="00A60353" w:rsidRPr="007A6E67">
        <w:rPr>
          <w:bCs/>
          <w:lang w:val="sr-Cyrl-CS"/>
        </w:rPr>
        <w:t xml:space="preserve"> Пре свега, </w:t>
      </w:r>
      <w:r w:rsidR="00C76051" w:rsidRPr="007A6E67">
        <w:rPr>
          <w:bCs/>
          <w:lang w:val="sr-Cyrl-CS"/>
        </w:rPr>
        <w:t>оптимизоваће се</w:t>
      </w:r>
      <w:r w:rsidR="000563EC" w:rsidRPr="007A6E67">
        <w:rPr>
          <w:bCs/>
          <w:lang w:val="sr-Cyrl-CS"/>
        </w:rPr>
        <w:t xml:space="preserve"> интерна комуникација и</w:t>
      </w:r>
      <w:r w:rsidR="00DA4090" w:rsidRPr="007A6E67">
        <w:rPr>
          <w:bCs/>
          <w:lang w:val="sr-Cyrl-CS"/>
        </w:rPr>
        <w:t xml:space="preserve"> </w:t>
      </w:r>
      <w:r w:rsidR="00ED052C" w:rsidRPr="007A6E67">
        <w:rPr>
          <w:bCs/>
          <w:lang w:val="sr-Cyrl-CS"/>
        </w:rPr>
        <w:t>убрзаће се</w:t>
      </w:r>
      <w:r w:rsidR="00F91555" w:rsidRPr="007A6E67">
        <w:rPr>
          <w:bCs/>
          <w:lang w:val="sr-Cyrl-CS"/>
        </w:rPr>
        <w:t xml:space="preserve"> размена података, уз </w:t>
      </w:r>
      <w:r w:rsidR="002D6DC8" w:rsidRPr="007A6E67">
        <w:rPr>
          <w:bCs/>
          <w:lang w:val="sr-Cyrl-CS"/>
        </w:rPr>
        <w:t>директне уштеде</w:t>
      </w:r>
      <w:r w:rsidR="00DA4090" w:rsidRPr="007A6E67">
        <w:rPr>
          <w:bCs/>
          <w:lang w:val="sr-Cyrl-CS"/>
        </w:rPr>
        <w:t xml:space="preserve"> на </w:t>
      </w:r>
      <w:r w:rsidR="00DC7049" w:rsidRPr="007A6E67">
        <w:rPr>
          <w:bCs/>
          <w:lang w:val="sr-Cyrl-CS"/>
        </w:rPr>
        <w:t>трошковима папира</w:t>
      </w:r>
      <w:r w:rsidR="00DA4090" w:rsidRPr="007A6E67">
        <w:rPr>
          <w:bCs/>
          <w:lang w:val="sr-Cyrl-CS"/>
        </w:rPr>
        <w:t xml:space="preserve"> и </w:t>
      </w:r>
      <w:r w:rsidR="000B480D" w:rsidRPr="007A6E67">
        <w:rPr>
          <w:bCs/>
          <w:lang w:val="sr-Cyrl-CS"/>
        </w:rPr>
        <w:t>радних сати</w:t>
      </w:r>
      <w:r w:rsidR="00477BAD" w:rsidRPr="007A6E67">
        <w:rPr>
          <w:bCs/>
          <w:lang w:val="sr-Cyrl-CS"/>
        </w:rPr>
        <w:t xml:space="preserve">. </w:t>
      </w:r>
      <w:r w:rsidR="007F25E5" w:rsidRPr="007A6E67">
        <w:rPr>
          <w:bCs/>
          <w:lang w:val="sr-Cyrl-CS"/>
        </w:rPr>
        <w:t xml:space="preserve">Централизовани систем пружа могућност потврђивања веродостојности послатих докумената, уз </w:t>
      </w:r>
      <w:r w:rsidR="00BE3675" w:rsidRPr="007A6E67">
        <w:rPr>
          <w:bCs/>
          <w:lang w:val="sr-Cyrl-CS"/>
        </w:rPr>
        <w:t>висок</w:t>
      </w:r>
      <w:r w:rsidR="0014717D" w:rsidRPr="007A6E67">
        <w:rPr>
          <w:bCs/>
          <w:lang w:val="sr-Cyrl-CS"/>
        </w:rPr>
        <w:t xml:space="preserve"> </w:t>
      </w:r>
      <w:r w:rsidR="00125B59" w:rsidRPr="007A6E67">
        <w:rPr>
          <w:bCs/>
          <w:lang w:val="sr-Cyrl-CS"/>
        </w:rPr>
        <w:t xml:space="preserve">степен </w:t>
      </w:r>
      <w:r w:rsidR="006F0319" w:rsidRPr="007A6E67">
        <w:rPr>
          <w:bCs/>
          <w:lang w:val="sr-Cyrl-CS"/>
        </w:rPr>
        <w:t>с</w:t>
      </w:r>
      <w:r w:rsidR="00DA4090" w:rsidRPr="007A6E67">
        <w:rPr>
          <w:bCs/>
          <w:lang w:val="sr-Cyrl-CS"/>
        </w:rPr>
        <w:t>игурност</w:t>
      </w:r>
      <w:r w:rsidR="00762D0D" w:rsidRPr="007A6E67">
        <w:rPr>
          <w:bCs/>
          <w:lang w:val="sr-Cyrl-CS"/>
        </w:rPr>
        <w:t>и</w:t>
      </w:r>
      <w:r w:rsidR="00DA4090" w:rsidRPr="007A6E67">
        <w:rPr>
          <w:bCs/>
          <w:lang w:val="sr-Cyrl-CS"/>
        </w:rPr>
        <w:t xml:space="preserve"> </w:t>
      </w:r>
      <w:r w:rsidR="00814B86" w:rsidRPr="007A6E67">
        <w:rPr>
          <w:bCs/>
          <w:lang w:val="sr-Cyrl-CS"/>
        </w:rPr>
        <w:t xml:space="preserve">од </w:t>
      </w:r>
      <w:r w:rsidR="00540FFA" w:rsidRPr="007A6E67">
        <w:rPr>
          <w:bCs/>
          <w:lang w:val="sr-Cyrl-CS"/>
        </w:rPr>
        <w:t xml:space="preserve">нестанка или злоупотребе </w:t>
      </w:r>
      <w:r w:rsidR="00DA4090" w:rsidRPr="007A6E67">
        <w:rPr>
          <w:bCs/>
          <w:lang w:val="sr-Cyrl-CS"/>
        </w:rPr>
        <w:t>података</w:t>
      </w:r>
      <w:r w:rsidR="0031108D" w:rsidRPr="007A6E67">
        <w:rPr>
          <w:bCs/>
          <w:lang w:val="sr-Cyrl-CS"/>
        </w:rPr>
        <w:t xml:space="preserve"> и </w:t>
      </w:r>
      <w:r w:rsidR="00BF73B1" w:rsidRPr="007A6E67">
        <w:rPr>
          <w:bCs/>
          <w:lang w:val="sr-Cyrl-CS"/>
        </w:rPr>
        <w:t xml:space="preserve">процесе који се могу </w:t>
      </w:r>
      <w:r w:rsidR="00224B2C" w:rsidRPr="007A6E67">
        <w:rPr>
          <w:bCs/>
          <w:lang w:val="sr-Cyrl-CS"/>
        </w:rPr>
        <w:t xml:space="preserve">одвијати у </w:t>
      </w:r>
      <w:r w:rsidR="00DA4090" w:rsidRPr="007A6E67">
        <w:rPr>
          <w:bCs/>
          <w:lang w:val="sr-Cyrl-CS"/>
        </w:rPr>
        <w:t>реалном времену</w:t>
      </w:r>
      <w:r w:rsidR="00442370" w:rsidRPr="007A6E67">
        <w:rPr>
          <w:bCs/>
          <w:lang w:val="sr-Cyrl-CS"/>
        </w:rPr>
        <w:t>, што доприноси ефикасности и</w:t>
      </w:r>
      <w:r w:rsidR="00DD3602" w:rsidRPr="007A6E67">
        <w:rPr>
          <w:bCs/>
          <w:lang w:val="sr-Cyrl-CS"/>
        </w:rPr>
        <w:t>нспекцијских</w:t>
      </w:r>
      <w:r w:rsidR="00DA4090" w:rsidRPr="007A6E67">
        <w:rPr>
          <w:bCs/>
          <w:lang w:val="sr-Cyrl-CS"/>
        </w:rPr>
        <w:t xml:space="preserve"> надзор</w:t>
      </w:r>
      <w:r w:rsidR="00DD3602" w:rsidRPr="007A6E67">
        <w:rPr>
          <w:bCs/>
          <w:lang w:val="sr-Cyrl-CS"/>
        </w:rPr>
        <w:t>а</w:t>
      </w:r>
      <w:r w:rsidR="00DA4090" w:rsidRPr="007A6E67">
        <w:rPr>
          <w:bCs/>
          <w:lang w:val="sr-Cyrl-CS"/>
        </w:rPr>
        <w:t xml:space="preserve">, </w:t>
      </w:r>
      <w:r w:rsidR="0022446B" w:rsidRPr="007A6E67">
        <w:rPr>
          <w:bCs/>
          <w:lang w:val="sr-Cyrl-CS"/>
        </w:rPr>
        <w:t>лакшем извештавању</w:t>
      </w:r>
      <w:r w:rsidR="00DA4090" w:rsidRPr="007A6E67">
        <w:rPr>
          <w:bCs/>
          <w:lang w:val="sr-Cyrl-CS"/>
        </w:rPr>
        <w:t xml:space="preserve"> и </w:t>
      </w:r>
      <w:r w:rsidR="007C7C66" w:rsidRPr="007A6E67">
        <w:rPr>
          <w:bCs/>
          <w:lang w:val="sr-Cyrl-CS"/>
        </w:rPr>
        <w:t>креирању статистичких</w:t>
      </w:r>
      <w:r w:rsidR="00F059F2" w:rsidRPr="007A6E67">
        <w:rPr>
          <w:bCs/>
          <w:lang w:val="sr-Cyrl-CS"/>
        </w:rPr>
        <w:t xml:space="preserve"> анализа</w:t>
      </w:r>
      <w:r w:rsidR="00DA4090" w:rsidRPr="007A6E67">
        <w:rPr>
          <w:bCs/>
          <w:lang w:val="sr-Cyrl-CS"/>
        </w:rPr>
        <w:t>.</w:t>
      </w:r>
    </w:p>
    <w:p w14:paraId="1A2C0233" w14:textId="33490A08" w:rsidR="00C57342" w:rsidRPr="007A6E67" w:rsidRDefault="00194DCA" w:rsidP="00FE2B54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Одредбама </w:t>
      </w:r>
      <w:r w:rsidR="002435C1" w:rsidRPr="007A6E67">
        <w:rPr>
          <w:bCs/>
          <w:lang w:val="sr-Cyrl-CS"/>
        </w:rPr>
        <w:t xml:space="preserve">овог закона </w:t>
      </w:r>
      <w:r w:rsidRPr="007A6E67">
        <w:rPr>
          <w:bCs/>
          <w:lang w:val="sr-Cyrl-CS"/>
        </w:rPr>
        <w:t>предвиђа се успостављање система за електронске отпремнице, преко кога се врши слање, пријем, евидентирање, обрада и чување електронских отпремница и електронских пријемница</w:t>
      </w:r>
      <w:r w:rsidR="00D44179" w:rsidRPr="007A6E67">
        <w:rPr>
          <w:bCs/>
          <w:lang w:val="sr-Cyrl-CS"/>
        </w:rPr>
        <w:t xml:space="preserve">. </w:t>
      </w:r>
      <w:r w:rsidR="002558FB" w:rsidRPr="007A6E67">
        <w:rPr>
          <w:bCs/>
          <w:lang w:val="sr-Cyrl-CS"/>
        </w:rPr>
        <w:t>Описана платформа</w:t>
      </w:r>
      <w:r w:rsidR="00A9012E" w:rsidRPr="007A6E67">
        <w:rPr>
          <w:bCs/>
          <w:lang w:val="sr-Cyrl-CS"/>
        </w:rPr>
        <w:t xml:space="preserve"> </w:t>
      </w:r>
      <w:r w:rsidR="008E6AD8" w:rsidRPr="007A6E67">
        <w:rPr>
          <w:bCs/>
          <w:lang w:val="sr-Cyrl-CS"/>
        </w:rPr>
        <w:t>омогући</w:t>
      </w:r>
      <w:r w:rsidR="00A9012E" w:rsidRPr="007A6E67">
        <w:rPr>
          <w:bCs/>
          <w:lang w:val="sr-Cyrl-CS"/>
        </w:rPr>
        <w:t>ће</w:t>
      </w:r>
      <w:r w:rsidR="00902BE0" w:rsidRPr="007A6E67">
        <w:rPr>
          <w:bCs/>
          <w:lang w:val="sr-Cyrl-CS"/>
        </w:rPr>
        <w:t>, без трошкова за кориснике,</w:t>
      </w:r>
      <w:r w:rsidR="00A9012E" w:rsidRPr="007A6E67">
        <w:rPr>
          <w:bCs/>
          <w:lang w:val="sr-Cyrl-CS"/>
        </w:rPr>
        <w:t xml:space="preserve"> </w:t>
      </w:r>
      <w:r w:rsidR="000E3BC8" w:rsidRPr="007A6E67">
        <w:rPr>
          <w:bCs/>
          <w:lang w:val="sr-Cyrl-CS"/>
        </w:rPr>
        <w:t xml:space="preserve">размену електронских отпремница у </w:t>
      </w:r>
      <w:r w:rsidR="0018698F" w:rsidRPr="007A6E67">
        <w:rPr>
          <w:bCs/>
          <w:lang w:val="sr-Cyrl-CS"/>
        </w:rPr>
        <w:t>структурираном формату који омогућава потпуно аутоматизовану електронску обраду података</w:t>
      </w:r>
      <w:r w:rsidR="0003692A" w:rsidRPr="007A6E67">
        <w:rPr>
          <w:bCs/>
          <w:lang w:val="sr-Cyrl-CS"/>
        </w:rPr>
        <w:t xml:space="preserve">. То </w:t>
      </w:r>
      <w:r w:rsidR="009C5B81" w:rsidRPr="007A6E67">
        <w:rPr>
          <w:bCs/>
          <w:lang w:val="sr-Cyrl-CS"/>
        </w:rPr>
        <w:t xml:space="preserve">значи да ће корисници система </w:t>
      </w:r>
      <w:r w:rsidR="00807545" w:rsidRPr="007A6E67">
        <w:rPr>
          <w:bCs/>
          <w:lang w:val="sr-Cyrl-CS"/>
        </w:rPr>
        <w:t xml:space="preserve">моћи да размењују електронске отпремнице и електронске пријемнице независно од тога да ли </w:t>
      </w:r>
      <w:r w:rsidR="00423A4D" w:rsidRPr="007A6E67">
        <w:rPr>
          <w:bCs/>
          <w:lang w:val="sr-Cyrl-CS"/>
        </w:rPr>
        <w:t xml:space="preserve">у свом пословању </w:t>
      </w:r>
      <w:r w:rsidR="00807545" w:rsidRPr="007A6E67">
        <w:rPr>
          <w:bCs/>
          <w:lang w:val="sr-Cyrl-CS"/>
        </w:rPr>
        <w:t xml:space="preserve">користе </w:t>
      </w:r>
      <w:r w:rsidR="00887E1D" w:rsidRPr="007A6E67">
        <w:rPr>
          <w:bCs/>
          <w:lang w:val="sr-Cyrl-CS"/>
        </w:rPr>
        <w:t xml:space="preserve">информационе системе који су компатибилни </w:t>
      </w:r>
      <w:r w:rsidR="0048421B" w:rsidRPr="007A6E67">
        <w:rPr>
          <w:bCs/>
          <w:lang w:val="sr-Cyrl-CS"/>
        </w:rPr>
        <w:t>један</w:t>
      </w:r>
      <w:r w:rsidR="00887E1D" w:rsidRPr="007A6E67">
        <w:rPr>
          <w:bCs/>
          <w:lang w:val="sr-Cyrl-CS"/>
        </w:rPr>
        <w:t xml:space="preserve"> са другим</w:t>
      </w:r>
      <w:r w:rsidR="00A23A02" w:rsidRPr="007A6E67">
        <w:rPr>
          <w:bCs/>
          <w:lang w:val="sr-Cyrl-CS"/>
        </w:rPr>
        <w:t xml:space="preserve">. </w:t>
      </w:r>
    </w:p>
    <w:p w14:paraId="255D1F44" w14:textId="5AE65FD4" w:rsidR="009D1CC9" w:rsidRPr="007A6E67" w:rsidRDefault="0023585D" w:rsidP="00FE2B54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Осим описаног </w:t>
      </w:r>
      <w:r w:rsidR="00BF291B" w:rsidRPr="007A6E67">
        <w:rPr>
          <w:bCs/>
          <w:lang w:val="sr-Cyrl-CS"/>
        </w:rPr>
        <w:t xml:space="preserve">унапређења </w:t>
      </w:r>
      <w:r w:rsidR="003009B0" w:rsidRPr="007A6E67">
        <w:rPr>
          <w:bCs/>
          <w:lang w:val="sr-Cyrl-CS"/>
        </w:rPr>
        <w:t xml:space="preserve">размене документације, </w:t>
      </w:r>
      <w:r w:rsidR="00907952" w:rsidRPr="007A6E67">
        <w:rPr>
          <w:bCs/>
          <w:lang w:val="sr-Cyrl-CS"/>
        </w:rPr>
        <w:t xml:space="preserve">спровођењем одредаба </w:t>
      </w:r>
      <w:r w:rsidR="002435C1" w:rsidRPr="007A6E67">
        <w:rPr>
          <w:bCs/>
          <w:lang w:val="sr-Cyrl-CS"/>
        </w:rPr>
        <w:t xml:space="preserve">овог закона </w:t>
      </w:r>
      <w:r w:rsidR="00907952" w:rsidRPr="007A6E67">
        <w:rPr>
          <w:bCs/>
          <w:lang w:val="sr-Cyrl-CS"/>
        </w:rPr>
        <w:t xml:space="preserve">очекује се и </w:t>
      </w:r>
      <w:r w:rsidR="00A802C1" w:rsidRPr="007A6E67">
        <w:rPr>
          <w:bCs/>
          <w:lang w:val="sr-Cyrl-CS"/>
        </w:rPr>
        <w:t xml:space="preserve">поједностављење начина израде електронских отпремница и електронских пријемница. Наиме, </w:t>
      </w:r>
      <w:r w:rsidR="002435C1" w:rsidRPr="007A6E67">
        <w:rPr>
          <w:bCs/>
          <w:lang w:val="sr-Cyrl-CS"/>
        </w:rPr>
        <w:t>Предлог з</w:t>
      </w:r>
      <w:r w:rsidR="000C13F0" w:rsidRPr="007A6E67">
        <w:rPr>
          <w:bCs/>
          <w:lang w:val="sr-Cyrl-CS"/>
        </w:rPr>
        <w:t>акон</w:t>
      </w:r>
      <w:r w:rsidR="002435C1" w:rsidRPr="007A6E67">
        <w:rPr>
          <w:bCs/>
          <w:lang w:val="sr-Cyrl-CS"/>
        </w:rPr>
        <w:t>а</w:t>
      </w:r>
      <w:r w:rsidR="000C13F0" w:rsidRPr="007A6E67">
        <w:rPr>
          <w:bCs/>
          <w:lang w:val="sr-Cyrl-CS"/>
        </w:rPr>
        <w:t xml:space="preserve"> предвиђа одређене уобичајене елементе које електронска отпремница садржи, уз </w:t>
      </w:r>
      <w:r w:rsidR="00C241C6" w:rsidRPr="007A6E67">
        <w:rPr>
          <w:bCs/>
          <w:lang w:val="sr-Cyrl-CS"/>
        </w:rPr>
        <w:t>остављену могућност</w:t>
      </w:r>
      <w:r w:rsidR="000C13F0" w:rsidRPr="007A6E67">
        <w:rPr>
          <w:bCs/>
          <w:lang w:val="sr-Cyrl-CS"/>
        </w:rPr>
        <w:t xml:space="preserve"> да </w:t>
      </w:r>
      <w:r w:rsidR="00F162BB" w:rsidRPr="007A6E67">
        <w:rPr>
          <w:bCs/>
          <w:lang w:val="sr-Cyrl-CS"/>
        </w:rPr>
        <w:t>се отпремницу</w:t>
      </w:r>
      <w:r w:rsidR="005B087C" w:rsidRPr="007A6E67">
        <w:rPr>
          <w:bCs/>
          <w:lang w:val="sr-Cyrl-CS"/>
        </w:rPr>
        <w:t xml:space="preserve"> </w:t>
      </w:r>
      <w:r w:rsidR="00F162BB" w:rsidRPr="007A6E67">
        <w:rPr>
          <w:bCs/>
          <w:lang w:val="sr-Cyrl-CS"/>
        </w:rPr>
        <w:t xml:space="preserve">могу унети </w:t>
      </w:r>
      <w:r w:rsidR="005B087C" w:rsidRPr="007A6E67">
        <w:rPr>
          <w:bCs/>
          <w:lang w:val="sr-Cyrl-CS"/>
        </w:rPr>
        <w:t>и друг</w:t>
      </w:r>
      <w:r w:rsidR="00AD20B8" w:rsidRPr="007A6E67">
        <w:rPr>
          <w:bCs/>
          <w:lang w:val="sr-Cyrl-CS"/>
        </w:rPr>
        <w:t>и</w:t>
      </w:r>
      <w:r w:rsidR="005B087C" w:rsidRPr="007A6E67">
        <w:rPr>
          <w:bCs/>
          <w:lang w:val="sr-Cyrl-CS"/>
        </w:rPr>
        <w:t xml:space="preserve"> </w:t>
      </w:r>
      <w:r w:rsidR="0019438C" w:rsidRPr="007A6E67">
        <w:rPr>
          <w:bCs/>
          <w:lang w:val="sr-Cyrl-CS"/>
        </w:rPr>
        <w:t>подаци</w:t>
      </w:r>
      <w:r w:rsidR="005B087C" w:rsidRPr="007A6E67">
        <w:rPr>
          <w:bCs/>
          <w:lang w:val="sr-Cyrl-CS"/>
        </w:rPr>
        <w:t xml:space="preserve"> од значаја за пошиљаоца, примаоца или друге заинтересоване стране</w:t>
      </w:r>
      <w:r w:rsidR="00F7202F" w:rsidRPr="007A6E67">
        <w:rPr>
          <w:bCs/>
          <w:lang w:val="sr-Cyrl-CS"/>
        </w:rPr>
        <w:t>.</w:t>
      </w:r>
      <w:r w:rsidR="00EF7039" w:rsidRPr="007A6E67">
        <w:rPr>
          <w:bCs/>
          <w:lang w:val="sr-Cyrl-CS"/>
        </w:rPr>
        <w:t xml:space="preserve"> </w:t>
      </w:r>
      <w:r w:rsidR="001E0C38" w:rsidRPr="007A6E67">
        <w:rPr>
          <w:bCs/>
          <w:lang w:val="sr-Cyrl-CS"/>
        </w:rPr>
        <w:t>Р</w:t>
      </w:r>
      <w:r w:rsidR="00EF7039" w:rsidRPr="007A6E67">
        <w:rPr>
          <w:bCs/>
          <w:lang w:val="sr-Cyrl-CS"/>
        </w:rPr>
        <w:t xml:space="preserve">азмена документације преко система </w:t>
      </w:r>
      <w:r w:rsidR="001E0C38" w:rsidRPr="007A6E67">
        <w:rPr>
          <w:bCs/>
          <w:lang w:val="sr-Cyrl-CS"/>
        </w:rPr>
        <w:t>биће брза и ефикасна, с обзиром на то да ће послати документ преко система стићи примаоцу практично истог тренутка.</w:t>
      </w:r>
      <w:r w:rsidR="003C524F" w:rsidRPr="007A6E67">
        <w:rPr>
          <w:bCs/>
          <w:lang w:val="sr-Cyrl-CS"/>
        </w:rPr>
        <w:t xml:space="preserve"> </w:t>
      </w:r>
      <w:r w:rsidR="00FF33E2" w:rsidRPr="007A6E67">
        <w:rPr>
          <w:bCs/>
          <w:lang w:val="sr-Cyrl-CS"/>
        </w:rPr>
        <w:t xml:space="preserve">На овај начин </w:t>
      </w:r>
      <w:r w:rsidR="00651904" w:rsidRPr="007A6E67">
        <w:rPr>
          <w:bCs/>
          <w:lang w:val="sr-Cyrl-CS"/>
        </w:rPr>
        <w:t xml:space="preserve">додатно </w:t>
      </w:r>
      <w:r w:rsidR="00FF33E2" w:rsidRPr="007A6E67">
        <w:rPr>
          <w:bCs/>
          <w:lang w:val="sr-Cyrl-CS"/>
        </w:rPr>
        <w:t xml:space="preserve">се остварује уштеда у времену потребном за манипулисање </w:t>
      </w:r>
      <w:r w:rsidR="00092F95" w:rsidRPr="007A6E67">
        <w:rPr>
          <w:bCs/>
          <w:lang w:val="sr-Cyrl-CS"/>
        </w:rPr>
        <w:t>документацијом</w:t>
      </w:r>
      <w:r w:rsidR="00FF33E2" w:rsidRPr="007A6E67">
        <w:rPr>
          <w:bCs/>
          <w:lang w:val="sr-Cyrl-CS"/>
        </w:rPr>
        <w:t xml:space="preserve">, будући да </w:t>
      </w:r>
      <w:r w:rsidR="000234B2" w:rsidRPr="007A6E67">
        <w:rPr>
          <w:bCs/>
          <w:lang w:val="sr-Cyrl-CS"/>
        </w:rPr>
        <w:t xml:space="preserve">се </w:t>
      </w:r>
      <w:r w:rsidR="000234B2" w:rsidRPr="007A6E67">
        <w:rPr>
          <w:bCs/>
          <w:lang w:val="sr-Cyrl-CS"/>
        </w:rPr>
        <w:lastRenderedPageBreak/>
        <w:t>постепено уклања</w:t>
      </w:r>
      <w:r w:rsidR="00FF33E2" w:rsidRPr="007A6E67">
        <w:rPr>
          <w:bCs/>
          <w:lang w:val="sr-Cyrl-CS"/>
        </w:rPr>
        <w:t xml:space="preserve"> потреба за издавањем, зап</w:t>
      </w:r>
      <w:r w:rsidR="007A6E67">
        <w:rPr>
          <w:bCs/>
          <w:lang w:val="sr-Cyrl-CS"/>
        </w:rPr>
        <w:t>р</w:t>
      </w:r>
      <w:r w:rsidR="00FF33E2" w:rsidRPr="007A6E67">
        <w:rPr>
          <w:bCs/>
          <w:lang w:val="sr-Cyrl-CS"/>
        </w:rPr>
        <w:t xml:space="preserve">имањем и чувањем </w:t>
      </w:r>
      <w:r w:rsidR="00975E11" w:rsidRPr="007A6E67">
        <w:rPr>
          <w:bCs/>
          <w:lang w:val="sr-Cyrl-CS"/>
        </w:rPr>
        <w:t xml:space="preserve">отпремница </w:t>
      </w:r>
      <w:r w:rsidR="00FF33E2" w:rsidRPr="007A6E67">
        <w:rPr>
          <w:bCs/>
          <w:lang w:val="sr-Cyrl-CS"/>
        </w:rPr>
        <w:t>у папирном облику. Поред тога, до временских уштеда</w:t>
      </w:r>
      <w:r w:rsidR="006C4436" w:rsidRPr="007A6E67">
        <w:rPr>
          <w:bCs/>
          <w:lang w:val="sr-Cyrl-CS"/>
        </w:rPr>
        <w:t xml:space="preserve"> довешће и одредбе о чувању електронских отпремница и електронских пријемница</w:t>
      </w:r>
      <w:r w:rsidR="00FF33E2" w:rsidRPr="007A6E67">
        <w:rPr>
          <w:bCs/>
          <w:lang w:val="sr-Cyrl-CS"/>
        </w:rPr>
        <w:t>, будући да таква претрага, по правилу, захтева мање времена о</w:t>
      </w:r>
      <w:r w:rsidR="001E346B" w:rsidRPr="007A6E67">
        <w:rPr>
          <w:bCs/>
          <w:lang w:val="sr-Cyrl-CS"/>
        </w:rPr>
        <w:t>д претраживања папирних архива.</w:t>
      </w:r>
    </w:p>
    <w:p w14:paraId="00854B26" w14:textId="48DAE629" w:rsidR="000B7421" w:rsidRPr="007A6E67" w:rsidRDefault="003F4D49" w:rsidP="002075C5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>У складу са о</w:t>
      </w:r>
      <w:r w:rsidR="0091299D" w:rsidRPr="007A6E67">
        <w:rPr>
          <w:bCs/>
          <w:lang w:val="sr-Cyrl-CS"/>
        </w:rPr>
        <w:t xml:space="preserve">дредбама </w:t>
      </w:r>
      <w:r w:rsidR="002435C1" w:rsidRPr="007A6E67">
        <w:rPr>
          <w:bCs/>
          <w:lang w:val="sr-Cyrl-CS"/>
        </w:rPr>
        <w:t>овог закона</w:t>
      </w:r>
      <w:r w:rsidRPr="007A6E67">
        <w:rPr>
          <w:bCs/>
          <w:lang w:val="sr-Cyrl-CS"/>
        </w:rPr>
        <w:t>,</w:t>
      </w:r>
      <w:r w:rsidR="0091299D" w:rsidRPr="007A6E67">
        <w:rPr>
          <w:bCs/>
          <w:lang w:val="sr-Cyrl-CS"/>
        </w:rPr>
        <w:t xml:space="preserve"> </w:t>
      </w:r>
      <w:r w:rsidR="00BC439A" w:rsidRPr="007A6E67">
        <w:rPr>
          <w:bCs/>
          <w:lang w:val="sr-Cyrl-CS"/>
        </w:rPr>
        <w:t>и</w:t>
      </w:r>
      <w:r w:rsidR="00204B8A" w:rsidRPr="007A6E67">
        <w:rPr>
          <w:bCs/>
          <w:lang w:val="sr-Cyrl-CS"/>
        </w:rPr>
        <w:t xml:space="preserve">нспекцијски надзор над </w:t>
      </w:r>
      <w:r w:rsidR="00BC439A" w:rsidRPr="007A6E67">
        <w:rPr>
          <w:bCs/>
          <w:lang w:val="sr-Cyrl-CS"/>
        </w:rPr>
        <w:t xml:space="preserve">његовом </w:t>
      </w:r>
      <w:r w:rsidR="00204B8A" w:rsidRPr="007A6E67">
        <w:rPr>
          <w:bCs/>
          <w:lang w:val="sr-Cyrl-CS"/>
        </w:rPr>
        <w:t>применом врши</w:t>
      </w:r>
      <w:r w:rsidR="00FB150A" w:rsidRPr="007A6E67">
        <w:rPr>
          <w:bCs/>
          <w:lang w:val="sr-Cyrl-CS"/>
        </w:rPr>
        <w:t>ће</w:t>
      </w:r>
      <w:r w:rsidR="00204B8A" w:rsidRPr="007A6E67">
        <w:rPr>
          <w:bCs/>
          <w:lang w:val="sr-Cyrl-CS"/>
        </w:rPr>
        <w:t xml:space="preserve"> министарство надлежно за послове финансија, као и други државни органи у складу са својим делокругом уређеним посебним прописима.</w:t>
      </w:r>
      <w:r w:rsidR="00B01A12" w:rsidRPr="007A6E67">
        <w:rPr>
          <w:bCs/>
          <w:lang w:val="sr-Cyrl-CS"/>
        </w:rPr>
        <w:t xml:space="preserve"> </w:t>
      </w:r>
      <w:r w:rsidR="00C03510" w:rsidRPr="007A6E67">
        <w:rPr>
          <w:bCs/>
          <w:lang w:val="sr-Cyrl-CS"/>
        </w:rPr>
        <w:t>Поступак у</w:t>
      </w:r>
      <w:r w:rsidR="00B01A12" w:rsidRPr="007A6E67">
        <w:rPr>
          <w:bCs/>
          <w:lang w:val="sr-Cyrl-CS"/>
        </w:rPr>
        <w:t>вид</w:t>
      </w:r>
      <w:r w:rsidR="00C03510" w:rsidRPr="007A6E67">
        <w:rPr>
          <w:bCs/>
          <w:lang w:val="sr-Cyrl-CS"/>
        </w:rPr>
        <w:t>а</w:t>
      </w:r>
      <w:r w:rsidR="00B01A12" w:rsidRPr="007A6E67">
        <w:rPr>
          <w:bCs/>
          <w:lang w:val="sr-Cyrl-CS"/>
        </w:rPr>
        <w:t xml:space="preserve"> у документацију током вршења инспекцијског надзора биће </w:t>
      </w:r>
      <w:r w:rsidR="00771BAD" w:rsidRPr="007A6E67">
        <w:rPr>
          <w:bCs/>
          <w:lang w:val="sr-Cyrl-CS"/>
        </w:rPr>
        <w:t>значајно поузданији</w:t>
      </w:r>
      <w:r w:rsidR="006411E9" w:rsidRPr="007A6E67">
        <w:rPr>
          <w:bCs/>
          <w:lang w:val="sr-Cyrl-CS"/>
        </w:rPr>
        <w:t xml:space="preserve">, с обзиром </w:t>
      </w:r>
      <w:r w:rsidR="00075EF0" w:rsidRPr="007A6E67">
        <w:rPr>
          <w:bCs/>
          <w:lang w:val="sr-Cyrl-CS"/>
        </w:rPr>
        <w:t xml:space="preserve">на то да ће се </w:t>
      </w:r>
      <w:r w:rsidR="00985E1F" w:rsidRPr="007A6E67">
        <w:rPr>
          <w:bCs/>
          <w:lang w:val="sr-Cyrl-CS"/>
        </w:rPr>
        <w:t xml:space="preserve">електронска отпремница чувати </w:t>
      </w:r>
      <w:r w:rsidR="006F3930" w:rsidRPr="007A6E67">
        <w:rPr>
          <w:bCs/>
          <w:lang w:val="sr-Cyrl-CS"/>
        </w:rPr>
        <w:t>у систему, са свим подацима који</w:t>
      </w:r>
      <w:r w:rsidR="00565FE1" w:rsidRPr="007A6E67">
        <w:rPr>
          <w:bCs/>
          <w:lang w:val="sr-Cyrl-CS"/>
        </w:rPr>
        <w:t xml:space="preserve"> је описују </w:t>
      </w:r>
      <w:r w:rsidR="008E7D76" w:rsidRPr="007A6E67">
        <w:rPr>
          <w:bCs/>
          <w:lang w:val="sr-Cyrl-CS"/>
        </w:rPr>
        <w:t>–</w:t>
      </w:r>
      <w:r w:rsidR="00565FE1" w:rsidRPr="007A6E67">
        <w:rPr>
          <w:bCs/>
          <w:lang w:val="sr-Cyrl-CS"/>
        </w:rPr>
        <w:t xml:space="preserve"> </w:t>
      </w:r>
      <w:r w:rsidR="008E7D76" w:rsidRPr="007A6E67">
        <w:rPr>
          <w:bCs/>
          <w:lang w:val="sr-Cyrl-CS"/>
        </w:rPr>
        <w:t>нпр. датум слања, подаци о превознику, датум почетка кретања добара и др.</w:t>
      </w:r>
      <w:r w:rsidR="002075C5" w:rsidRPr="007A6E67">
        <w:rPr>
          <w:bCs/>
          <w:lang w:val="sr-Cyrl-CS"/>
        </w:rPr>
        <w:t xml:space="preserve"> </w:t>
      </w:r>
      <w:r w:rsidR="002435C1" w:rsidRPr="007A6E67">
        <w:rPr>
          <w:bCs/>
          <w:lang w:val="sr-Cyrl-CS"/>
        </w:rPr>
        <w:t>Предлог з</w:t>
      </w:r>
      <w:r w:rsidR="002075C5" w:rsidRPr="007A6E67">
        <w:rPr>
          <w:bCs/>
          <w:lang w:val="sr-Cyrl-CS"/>
        </w:rPr>
        <w:t>акон</w:t>
      </w:r>
      <w:r w:rsidR="002435C1" w:rsidRPr="007A6E67">
        <w:rPr>
          <w:bCs/>
          <w:lang w:val="sr-Cyrl-CS"/>
        </w:rPr>
        <w:t>а</w:t>
      </w:r>
      <w:r w:rsidR="002075C5" w:rsidRPr="007A6E67">
        <w:rPr>
          <w:bCs/>
          <w:lang w:val="sr-Cyrl-CS"/>
        </w:rPr>
        <w:t xml:space="preserve"> садржи и одредбу да </w:t>
      </w:r>
      <w:r w:rsidR="00DE7508" w:rsidRPr="007A6E67">
        <w:rPr>
          <w:bCs/>
          <w:lang w:val="sr-Cyrl-CS"/>
        </w:rPr>
        <w:t xml:space="preserve">су </w:t>
      </w:r>
      <w:r w:rsidR="002075C5" w:rsidRPr="007A6E67">
        <w:rPr>
          <w:bCs/>
          <w:lang w:val="sr-Cyrl-CS"/>
        </w:rPr>
        <w:t>п</w:t>
      </w:r>
      <w:r w:rsidR="00204B8A" w:rsidRPr="007A6E67">
        <w:rPr>
          <w:bCs/>
          <w:lang w:val="sr-Cyrl-CS"/>
        </w:rPr>
        <w:t>ошиљалац електронске отпремнице, прималац електронске отпремнице, превозник и централни информациони посредник дужни да у циљу несметаног вршења инспекцијског надзора и прикупљања података од значаја за вршење инспекцијског надзора над одређеним субјектом надзора омогуће лицу које врши инспекцијски надзор увид у електронску отпремницу, пратећу техничку опрему и уређаје који су у вези са обавезама прописаним законом.</w:t>
      </w:r>
    </w:p>
    <w:p w14:paraId="14A0A34F" w14:textId="10BC871E" w:rsidR="00F45879" w:rsidRPr="007A6E67" w:rsidRDefault="008E2D30" w:rsidP="00FE2B54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>Коришћење јединственог система за слање и пријем електронских отпремница поуздано ће за последицу имати и у</w:t>
      </w:r>
      <w:r w:rsidR="00FB59E9" w:rsidRPr="007A6E67">
        <w:rPr>
          <w:bCs/>
          <w:lang w:val="sr-Cyrl-CS"/>
        </w:rPr>
        <w:t>ниформност у поступању</w:t>
      </w:r>
      <w:r w:rsidR="00630069" w:rsidRPr="007A6E67">
        <w:rPr>
          <w:bCs/>
          <w:lang w:val="sr-Cyrl-CS"/>
        </w:rPr>
        <w:t xml:space="preserve"> </w:t>
      </w:r>
      <w:r w:rsidR="00453C1A" w:rsidRPr="007A6E67">
        <w:rPr>
          <w:bCs/>
          <w:lang w:val="sr-Cyrl-CS"/>
        </w:rPr>
        <w:t xml:space="preserve">корисника </w:t>
      </w:r>
      <w:r w:rsidR="00630069" w:rsidRPr="007A6E67">
        <w:rPr>
          <w:bCs/>
          <w:lang w:val="sr-Cyrl-CS"/>
        </w:rPr>
        <w:t>приликом отпремања робе</w:t>
      </w:r>
      <w:r w:rsidR="006106B3" w:rsidRPr="007A6E67">
        <w:rPr>
          <w:bCs/>
          <w:lang w:val="sr-Cyrl-CS"/>
        </w:rPr>
        <w:t xml:space="preserve">. </w:t>
      </w:r>
      <w:r w:rsidR="00643016" w:rsidRPr="007A6E67">
        <w:rPr>
          <w:bCs/>
          <w:lang w:val="sr-Cyrl-CS"/>
        </w:rPr>
        <w:t xml:space="preserve">Одредбама </w:t>
      </w:r>
      <w:r w:rsidR="002435C1" w:rsidRPr="007A6E67">
        <w:rPr>
          <w:bCs/>
          <w:lang w:val="sr-Cyrl-CS"/>
        </w:rPr>
        <w:t>овог закона</w:t>
      </w:r>
      <w:r w:rsidR="002435C1" w:rsidRPr="007A6E67" w:rsidDel="002435C1">
        <w:rPr>
          <w:bCs/>
          <w:lang w:val="sr-Cyrl-CS"/>
        </w:rPr>
        <w:t xml:space="preserve"> </w:t>
      </w:r>
      <w:r w:rsidR="002435C1" w:rsidRPr="007A6E67">
        <w:rPr>
          <w:bCs/>
          <w:lang w:val="sr-Cyrl-CS"/>
        </w:rPr>
        <w:t>предвиђене</w:t>
      </w:r>
      <w:r w:rsidR="00643016" w:rsidRPr="007A6E67">
        <w:rPr>
          <w:bCs/>
          <w:lang w:val="sr-Cyrl-CS"/>
        </w:rPr>
        <w:t xml:space="preserve"> су одређене обавезе, како на страни издаваоца, тако и на страни примаоца електронске отпремнице, али и превозника. </w:t>
      </w:r>
    </w:p>
    <w:p w14:paraId="71A5D182" w14:textId="67C958E8" w:rsidR="00F436E1" w:rsidRPr="007A6E67" w:rsidRDefault="00F94692" w:rsidP="00A27FAA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Овим </w:t>
      </w:r>
      <w:r w:rsidR="00E27D86" w:rsidRPr="007A6E67">
        <w:rPr>
          <w:bCs/>
          <w:lang w:val="sr-Cyrl-CS"/>
        </w:rPr>
        <w:t xml:space="preserve">законом </w:t>
      </w:r>
      <w:r w:rsidRPr="007A6E67">
        <w:rPr>
          <w:bCs/>
          <w:lang w:val="sr-Cyrl-CS"/>
        </w:rPr>
        <w:t xml:space="preserve">предвиђа </w:t>
      </w:r>
      <w:r w:rsidR="00ED194A" w:rsidRPr="007A6E67">
        <w:rPr>
          <w:bCs/>
          <w:lang w:val="sr-Cyrl-CS"/>
        </w:rPr>
        <w:t xml:space="preserve">се </w:t>
      </w:r>
      <w:r w:rsidRPr="007A6E67">
        <w:rPr>
          <w:bCs/>
          <w:lang w:val="sr-Cyrl-CS"/>
        </w:rPr>
        <w:t>одређивање круга субјек</w:t>
      </w:r>
      <w:r w:rsidR="00DA577C" w:rsidRPr="007A6E67">
        <w:rPr>
          <w:bCs/>
          <w:lang w:val="sr-Cyrl-CS"/>
        </w:rPr>
        <w:t>а</w:t>
      </w:r>
      <w:r w:rsidRPr="007A6E67">
        <w:rPr>
          <w:bCs/>
          <w:lang w:val="sr-Cyrl-CS"/>
        </w:rPr>
        <w:t xml:space="preserve">та </w:t>
      </w:r>
      <w:r w:rsidR="001234DD" w:rsidRPr="007A6E67">
        <w:rPr>
          <w:lang w:val="sr-Cyrl-CS"/>
        </w:rPr>
        <w:t xml:space="preserve">који ће </w:t>
      </w:r>
      <w:r w:rsidRPr="007A6E67">
        <w:rPr>
          <w:lang w:val="sr-Cyrl-CS"/>
        </w:rPr>
        <w:t>приступ</w:t>
      </w:r>
      <w:r w:rsidR="001234DD" w:rsidRPr="007A6E67">
        <w:rPr>
          <w:lang w:val="sr-Cyrl-CS"/>
        </w:rPr>
        <w:t>ати</w:t>
      </w:r>
      <w:r w:rsidRPr="007A6E67">
        <w:rPr>
          <w:lang w:val="sr-Cyrl-CS"/>
        </w:rPr>
        <w:t xml:space="preserve"> и </w:t>
      </w:r>
      <w:r w:rsidR="00E00771" w:rsidRPr="007A6E67">
        <w:rPr>
          <w:lang w:val="sr-Cyrl-CS"/>
        </w:rPr>
        <w:t xml:space="preserve">користити </w:t>
      </w:r>
      <w:r w:rsidR="00EF3CC0" w:rsidRPr="007A6E67">
        <w:rPr>
          <w:lang w:val="sr-Cyrl-CS"/>
        </w:rPr>
        <w:t>систем електронских отпремниц</w:t>
      </w:r>
      <w:r w:rsidR="00A27FAA" w:rsidRPr="007A6E67">
        <w:rPr>
          <w:lang w:val="sr-Cyrl-CS"/>
        </w:rPr>
        <w:t xml:space="preserve">а, као и </w:t>
      </w:r>
      <w:r w:rsidRPr="007A6E67">
        <w:rPr>
          <w:bCs/>
          <w:lang w:val="sr-Cyrl-CS"/>
        </w:rPr>
        <w:t xml:space="preserve">различита одступања од обавезног режима </w:t>
      </w:r>
      <w:r w:rsidR="00BA120F" w:rsidRPr="007A6E67">
        <w:rPr>
          <w:bCs/>
          <w:lang w:val="sr-Cyrl-CS"/>
        </w:rPr>
        <w:t>издавања електронских отпремница</w:t>
      </w:r>
      <w:r w:rsidRPr="007A6E67">
        <w:rPr>
          <w:bCs/>
          <w:lang w:val="sr-Cyrl-CS"/>
        </w:rPr>
        <w:t xml:space="preserve">. На првом месту, у погледу појединих </w:t>
      </w:r>
      <w:r w:rsidR="005B1397" w:rsidRPr="007A6E67">
        <w:rPr>
          <w:bCs/>
          <w:lang w:val="sr-Cyrl-CS"/>
        </w:rPr>
        <w:t>кретања добара</w:t>
      </w:r>
      <w:r w:rsidR="003E2A08" w:rsidRPr="007A6E67">
        <w:rPr>
          <w:bCs/>
          <w:lang w:val="sr-Cyrl-CS"/>
        </w:rPr>
        <w:t>,</w:t>
      </w:r>
      <w:r w:rsidRPr="007A6E67">
        <w:rPr>
          <w:bCs/>
          <w:lang w:val="sr-Cyrl-CS"/>
        </w:rPr>
        <w:t xml:space="preserve"> обавеза </w:t>
      </w:r>
      <w:r w:rsidR="000B63EB" w:rsidRPr="007A6E67">
        <w:rPr>
          <w:bCs/>
          <w:lang w:val="sr-Cyrl-CS"/>
        </w:rPr>
        <w:t>издавања електронске</w:t>
      </w:r>
      <w:r w:rsidRPr="007A6E67">
        <w:rPr>
          <w:bCs/>
          <w:lang w:val="sr-Cyrl-CS"/>
        </w:rPr>
        <w:t xml:space="preserve"> </w:t>
      </w:r>
      <w:r w:rsidR="000B63EB" w:rsidRPr="007A6E67">
        <w:rPr>
          <w:bCs/>
          <w:lang w:val="sr-Cyrl-CS"/>
        </w:rPr>
        <w:t xml:space="preserve">отпремнице </w:t>
      </w:r>
      <w:r w:rsidR="00CC18D4" w:rsidRPr="007A6E67">
        <w:rPr>
          <w:bCs/>
          <w:lang w:val="sr-Cyrl-CS"/>
        </w:rPr>
        <w:t>не постоји</w:t>
      </w:r>
      <w:r w:rsidR="00FE2B54" w:rsidRPr="007A6E67">
        <w:rPr>
          <w:bCs/>
          <w:lang w:val="sr-Cyrl-CS"/>
        </w:rPr>
        <w:t>.</w:t>
      </w:r>
      <w:r w:rsidRPr="007A6E67">
        <w:rPr>
          <w:bCs/>
          <w:lang w:val="sr-Cyrl-CS"/>
        </w:rPr>
        <w:t xml:space="preserve"> Поред тога,</w:t>
      </w:r>
      <w:r w:rsidR="00D90BD7" w:rsidRPr="007A6E67">
        <w:rPr>
          <w:bCs/>
          <w:lang w:val="sr-Cyrl-CS"/>
        </w:rPr>
        <w:t xml:space="preserve"> </w:t>
      </w:r>
      <w:r w:rsidR="004A451D" w:rsidRPr="007A6E67">
        <w:rPr>
          <w:bCs/>
          <w:lang w:val="sr-Cyrl-CS"/>
        </w:rPr>
        <w:t>предлагач</w:t>
      </w:r>
      <w:r w:rsidR="00FE0736" w:rsidRPr="007A6E67">
        <w:rPr>
          <w:bCs/>
          <w:lang w:val="sr-Cyrl-CS"/>
        </w:rPr>
        <w:t xml:space="preserve"> </w:t>
      </w:r>
      <w:r w:rsidR="00E27D86" w:rsidRPr="007A6E67">
        <w:rPr>
          <w:bCs/>
          <w:lang w:val="sr-Cyrl-CS"/>
        </w:rPr>
        <w:t xml:space="preserve">закона </w:t>
      </w:r>
      <w:r w:rsidR="00FE0736" w:rsidRPr="007A6E67">
        <w:rPr>
          <w:bCs/>
          <w:lang w:val="sr-Cyrl-CS"/>
        </w:rPr>
        <w:t xml:space="preserve">определио се за </w:t>
      </w:r>
      <w:r w:rsidRPr="007A6E67">
        <w:rPr>
          <w:bCs/>
          <w:lang w:val="sr-Cyrl-CS"/>
        </w:rPr>
        <w:t xml:space="preserve">пажљиво одмерено решење према којем се </w:t>
      </w:r>
      <w:r w:rsidR="000A1CD4" w:rsidRPr="007A6E67">
        <w:rPr>
          <w:bCs/>
          <w:lang w:val="sr-Cyrl-CS"/>
        </w:rPr>
        <w:t>обавезе</w:t>
      </w:r>
      <w:r w:rsidRPr="007A6E67">
        <w:rPr>
          <w:bCs/>
          <w:lang w:val="sr-Cyrl-CS"/>
        </w:rPr>
        <w:t xml:space="preserve"> ограничава</w:t>
      </w:r>
      <w:r w:rsidR="000A1CD4" w:rsidRPr="007A6E67">
        <w:rPr>
          <w:bCs/>
          <w:lang w:val="sr-Cyrl-CS"/>
        </w:rPr>
        <w:t>ју</w:t>
      </w:r>
      <w:r w:rsidRPr="007A6E67">
        <w:rPr>
          <w:bCs/>
          <w:lang w:val="sr-Cyrl-CS"/>
        </w:rPr>
        <w:t xml:space="preserve"> искључиво на </w:t>
      </w:r>
      <w:r w:rsidR="000A1CD4" w:rsidRPr="007A6E67">
        <w:rPr>
          <w:bCs/>
          <w:lang w:val="sr-Cyrl-CS"/>
        </w:rPr>
        <w:t>субјекте јавног сектора, као и на субјекте приватног сектора (обвезници</w:t>
      </w:r>
      <w:r w:rsidRPr="007A6E67">
        <w:rPr>
          <w:bCs/>
          <w:lang w:val="sr-Cyrl-CS"/>
        </w:rPr>
        <w:t xml:space="preserve"> </w:t>
      </w:r>
      <w:r w:rsidR="00FE2B54" w:rsidRPr="007A6E67">
        <w:rPr>
          <w:bCs/>
          <w:lang w:val="sr-Cyrl-CS"/>
        </w:rPr>
        <w:t>пореза на додату вредност</w:t>
      </w:r>
      <w:r w:rsidR="000A1CD4" w:rsidRPr="007A6E67">
        <w:rPr>
          <w:bCs/>
          <w:lang w:val="sr-Cyrl-CS"/>
        </w:rPr>
        <w:t xml:space="preserve"> и лица која учествују у кретању акцизних производа), </w:t>
      </w:r>
      <w:r w:rsidRPr="007A6E67">
        <w:rPr>
          <w:bCs/>
          <w:lang w:val="sr-Cyrl-CS"/>
        </w:rPr>
        <w:t>док се другим приватним субјектима пружа могућн</w:t>
      </w:r>
      <w:r w:rsidR="00D502C6" w:rsidRPr="007A6E67">
        <w:rPr>
          <w:bCs/>
          <w:lang w:val="sr-Cyrl-CS"/>
        </w:rPr>
        <w:t>ост да се добровољно определе за коришћење система</w:t>
      </w:r>
      <w:r w:rsidRPr="007A6E67">
        <w:rPr>
          <w:bCs/>
          <w:lang w:val="sr-Cyrl-CS"/>
        </w:rPr>
        <w:t xml:space="preserve">. </w:t>
      </w:r>
    </w:p>
    <w:p w14:paraId="16DAEE09" w14:textId="75A4A72D" w:rsidR="009A6519" w:rsidRPr="007A6E67" w:rsidRDefault="005F2531" w:rsidP="00A27FAA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>У складу са одредбама</w:t>
      </w:r>
      <w:r w:rsidR="00E27D86">
        <w:rPr>
          <w:lang w:val="sr-Latn-RS"/>
        </w:rPr>
        <w:t xml:space="preserve"> </w:t>
      </w:r>
      <w:r w:rsidR="00E27D86">
        <w:rPr>
          <w:lang w:val="sr-Cyrl-RS"/>
        </w:rPr>
        <w:t xml:space="preserve">овог </w:t>
      </w:r>
      <w:r w:rsidR="00E27D86" w:rsidRPr="007A6E67">
        <w:rPr>
          <w:lang w:val="sr-Cyrl-CS"/>
        </w:rPr>
        <w:t>закона</w:t>
      </w:r>
      <w:r w:rsidRPr="007A6E67">
        <w:rPr>
          <w:lang w:val="sr-Cyrl-CS"/>
        </w:rPr>
        <w:t>, након што истекне рок за поступање по електронској отпремници, електронска отпремница сматра се прихваћеном, ако је прималац субјект јавног сектора</w:t>
      </w:r>
      <w:r w:rsidR="00E124A9" w:rsidRPr="007A6E67">
        <w:rPr>
          <w:lang w:val="sr-Cyrl-CS"/>
        </w:rPr>
        <w:t>, чиме се утиче на повећање финансијске дисциплине јавног сектора.</w:t>
      </w:r>
      <w:r w:rsidRPr="007A6E67">
        <w:rPr>
          <w:lang w:val="sr-Cyrl-CS"/>
        </w:rPr>
        <w:t xml:space="preserve"> За субјекте приватног сектора важи друкчији режим, с обзиром на то да би аутоматско прихватање електронских отпремница у овом случају довело до правне несигурности, као и до утицаја на облигационе односе субјеката приватног сектора. Наиме, не може се претпоставити да је субјект приватног сектора прихватио отпремницу због истека рока у којем треба да прихвати или одбије електронску отпремницу, односно неопходно је да се субјект приватног сектора о прихватању изјасни активним предузимањем прописане радње</w:t>
      </w:r>
      <w:r w:rsidR="00E124A9" w:rsidRPr="007A6E67">
        <w:rPr>
          <w:lang w:val="sr-Cyrl-CS"/>
        </w:rPr>
        <w:t>.</w:t>
      </w:r>
    </w:p>
    <w:p w14:paraId="01635C55" w14:textId="73002732" w:rsidR="00D502C6" w:rsidRPr="007A6E67" w:rsidRDefault="00D502C6" w:rsidP="004F58BC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lang w:val="sr-Cyrl-CS"/>
        </w:rPr>
        <w:t xml:space="preserve">Такође, </w:t>
      </w:r>
      <w:r w:rsidRPr="007A6E67">
        <w:rPr>
          <w:bCs/>
          <w:lang w:val="sr-Cyrl-CS"/>
        </w:rPr>
        <w:t xml:space="preserve">обавеза издавања електронских отпремница између различитих субјеката уводи се фазно: </w:t>
      </w:r>
      <w:r w:rsidR="00702143" w:rsidRPr="007A6E67">
        <w:rPr>
          <w:bCs/>
          <w:lang w:val="sr-Cyrl-CS"/>
        </w:rPr>
        <w:t>обавезе субјеката јавног сектора</w:t>
      </w:r>
      <w:r w:rsidR="00E87B0C" w:rsidRPr="007A6E67">
        <w:rPr>
          <w:bCs/>
          <w:lang w:val="sr-Cyrl-CS"/>
        </w:rPr>
        <w:t xml:space="preserve"> да шаљу и примају електронске отпремнице</w:t>
      </w:r>
      <w:r w:rsidR="00702143" w:rsidRPr="007A6E67">
        <w:rPr>
          <w:bCs/>
          <w:lang w:val="sr-Cyrl-CS"/>
        </w:rPr>
        <w:t>, као и обавезе које се односе на кретање добара која се сматрају акцизним производима, почињу да се примењују 1. јануара 2026. године</w:t>
      </w:r>
      <w:r w:rsidR="00001AA8" w:rsidRPr="007A6E67">
        <w:rPr>
          <w:bCs/>
          <w:lang w:val="sr-Cyrl-CS"/>
        </w:rPr>
        <w:t xml:space="preserve">. </w:t>
      </w:r>
      <w:r w:rsidR="00170672" w:rsidRPr="007A6E67">
        <w:rPr>
          <w:bCs/>
          <w:lang w:val="sr-Cyrl-CS"/>
        </w:rPr>
        <w:t>Обавезе да субјекти приватног сектора међусобно шаљу и примају електронске отпремнице, под условом да није реч о акцизним производима, примењиваће се од 1. октобра 2027. године.</w:t>
      </w:r>
    </w:p>
    <w:p w14:paraId="5BD9DA8E" w14:textId="151563E2" w:rsidR="003C198B" w:rsidRPr="007A6E67" w:rsidRDefault="003C198B" w:rsidP="00A942A0">
      <w:pPr>
        <w:pStyle w:val="Heading1"/>
        <w:tabs>
          <w:tab w:val="left" w:pos="1623"/>
          <w:tab w:val="left" w:pos="1624"/>
        </w:tabs>
        <w:ind w:left="0"/>
        <w:rPr>
          <w:b w:val="0"/>
          <w:sz w:val="24"/>
          <w:szCs w:val="24"/>
          <w:lang w:val="sr-Cyrl-CS"/>
        </w:rPr>
      </w:pPr>
    </w:p>
    <w:p w14:paraId="70A598C2" w14:textId="77777777" w:rsidR="004611B1" w:rsidRPr="007A6E67" w:rsidRDefault="004611B1" w:rsidP="00A942A0">
      <w:pPr>
        <w:pStyle w:val="Heading1"/>
        <w:tabs>
          <w:tab w:val="left" w:pos="1623"/>
          <w:tab w:val="left" w:pos="1624"/>
        </w:tabs>
        <w:ind w:left="0"/>
        <w:rPr>
          <w:b w:val="0"/>
          <w:sz w:val="24"/>
          <w:szCs w:val="24"/>
          <w:lang w:val="sr-Cyrl-CS"/>
        </w:rPr>
      </w:pPr>
    </w:p>
    <w:p w14:paraId="718047DE" w14:textId="77777777" w:rsidR="00E124A9" w:rsidRPr="007A6E67" w:rsidRDefault="00E124A9" w:rsidP="00A942A0">
      <w:pPr>
        <w:pStyle w:val="Heading1"/>
        <w:tabs>
          <w:tab w:val="left" w:pos="1623"/>
          <w:tab w:val="left" w:pos="1624"/>
        </w:tabs>
        <w:ind w:left="0"/>
        <w:rPr>
          <w:b w:val="0"/>
          <w:sz w:val="24"/>
          <w:szCs w:val="24"/>
          <w:lang w:val="sr-Cyrl-CS"/>
        </w:rPr>
      </w:pPr>
    </w:p>
    <w:p w14:paraId="4FA263D6" w14:textId="20BE8B2E" w:rsidR="006B1E49" w:rsidRPr="007A6E67" w:rsidRDefault="00A942A0" w:rsidP="00FC33B7">
      <w:pPr>
        <w:pStyle w:val="Heading1"/>
        <w:tabs>
          <w:tab w:val="left" w:pos="1623"/>
          <w:tab w:val="left" w:pos="1624"/>
        </w:tabs>
        <w:ind w:left="0" w:firstLine="709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lastRenderedPageBreak/>
        <w:t xml:space="preserve">III. </w:t>
      </w:r>
      <w:r w:rsidR="006B1E49" w:rsidRPr="007A6E67">
        <w:rPr>
          <w:b w:val="0"/>
          <w:sz w:val="24"/>
          <w:szCs w:val="24"/>
          <w:lang w:val="sr-Cyrl-CS"/>
        </w:rPr>
        <w:t>САДРЖИНА ЗАКОНА - ОБЈАШЊЕЊЕ ОСНОВНИХ ПРАВНИХ ИНСТИТУТА И ПОЈЕДИНАЧНИХ РЕШЕЊА</w:t>
      </w:r>
    </w:p>
    <w:p w14:paraId="23DCDD6A" w14:textId="77777777" w:rsidR="00F436E1" w:rsidRPr="007A6E67" w:rsidRDefault="00F436E1" w:rsidP="00F436E1">
      <w:pPr>
        <w:pStyle w:val="BodyText"/>
        <w:spacing w:after="0"/>
        <w:jc w:val="both"/>
        <w:rPr>
          <w:lang w:val="sr-Cyrl-CS"/>
        </w:rPr>
      </w:pPr>
    </w:p>
    <w:p w14:paraId="6B26E8B9" w14:textId="4F675C10" w:rsidR="006B1E49" w:rsidRPr="007A6E67" w:rsidRDefault="006B1E49" w:rsidP="006E4A98">
      <w:pPr>
        <w:pStyle w:val="BodyText"/>
        <w:ind w:firstLine="720"/>
        <w:rPr>
          <w:lang w:val="sr-Cyrl-CS"/>
        </w:rPr>
      </w:pPr>
      <w:r w:rsidRPr="007A6E67">
        <w:rPr>
          <w:rStyle w:val="Heading1Char"/>
          <w:b w:val="0"/>
          <w:sz w:val="24"/>
          <w:szCs w:val="24"/>
          <w:lang w:val="sr-Cyrl-CS"/>
        </w:rPr>
        <w:t xml:space="preserve">Материја </w:t>
      </w:r>
      <w:r w:rsidR="002435C1" w:rsidRPr="007A6E67">
        <w:rPr>
          <w:bCs/>
          <w:lang w:val="sr-Cyrl-CS"/>
        </w:rPr>
        <w:t>овог закона</w:t>
      </w:r>
      <w:r w:rsidR="002435C1" w:rsidRPr="007A6E67" w:rsidDel="002435C1">
        <w:rPr>
          <w:rStyle w:val="Heading1Char"/>
          <w:b w:val="0"/>
          <w:sz w:val="24"/>
          <w:szCs w:val="24"/>
          <w:lang w:val="sr-Cyrl-CS"/>
        </w:rPr>
        <w:t xml:space="preserve"> </w:t>
      </w:r>
      <w:r w:rsidRPr="007A6E67">
        <w:rPr>
          <w:rStyle w:val="Heading1Char"/>
          <w:b w:val="0"/>
          <w:sz w:val="24"/>
          <w:szCs w:val="24"/>
          <w:lang w:val="sr-Cyrl-CS"/>
        </w:rPr>
        <w:t>подељена је у шест поглавља</w:t>
      </w:r>
      <w:r w:rsidRPr="007A6E67">
        <w:rPr>
          <w:lang w:val="sr-Cyrl-CS"/>
        </w:rPr>
        <w:t>.</w:t>
      </w:r>
    </w:p>
    <w:p w14:paraId="4EBAEA68" w14:textId="1339ADC3" w:rsidR="006B1E49" w:rsidRPr="007A6E67" w:rsidRDefault="006B1E49" w:rsidP="006B1E49">
      <w:pPr>
        <w:pStyle w:val="Heading1"/>
        <w:ind w:left="0" w:firstLine="720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Поглавље I. Уводне</w:t>
      </w:r>
      <w:r w:rsidR="007B59DD" w:rsidRPr="007A6E67">
        <w:rPr>
          <w:b w:val="0"/>
          <w:sz w:val="24"/>
          <w:szCs w:val="24"/>
          <w:lang w:val="sr-Cyrl-CS"/>
        </w:rPr>
        <w:t xml:space="preserve"> одредбе (чл</w:t>
      </w:r>
      <w:r w:rsidR="00F6094E" w:rsidRPr="007A6E67">
        <w:rPr>
          <w:b w:val="0"/>
          <w:sz w:val="24"/>
          <w:szCs w:val="24"/>
          <w:lang w:val="sr-Cyrl-CS"/>
        </w:rPr>
        <w:t>.</w:t>
      </w:r>
      <w:r w:rsidRPr="007A6E67">
        <w:rPr>
          <w:b w:val="0"/>
          <w:sz w:val="24"/>
          <w:szCs w:val="24"/>
          <w:lang w:val="sr-Cyrl-CS"/>
        </w:rPr>
        <w:t xml:space="preserve"> 1</w:t>
      </w:r>
      <w:r w:rsidR="007678A5" w:rsidRPr="007A6E67">
        <w:rPr>
          <w:b w:val="0"/>
          <w:sz w:val="24"/>
          <w:szCs w:val="24"/>
          <w:lang w:val="sr-Cyrl-CS"/>
        </w:rPr>
        <w:t xml:space="preserve">. и </w:t>
      </w:r>
      <w:r w:rsidR="00BD7AE1" w:rsidRPr="007A6E67">
        <w:rPr>
          <w:b w:val="0"/>
          <w:sz w:val="24"/>
          <w:szCs w:val="24"/>
          <w:lang w:val="sr-Cyrl-CS"/>
        </w:rPr>
        <w:t>2</w:t>
      </w:r>
      <w:r w:rsidR="007678A5" w:rsidRPr="007A6E67">
        <w:rPr>
          <w:b w:val="0"/>
          <w:sz w:val="24"/>
          <w:szCs w:val="24"/>
          <w:lang w:val="sr-Cyrl-CS"/>
        </w:rPr>
        <w:t xml:space="preserve">. </w:t>
      </w:r>
      <w:r w:rsidR="00915CE3" w:rsidRPr="007A6E67">
        <w:rPr>
          <w:b w:val="0"/>
          <w:sz w:val="24"/>
          <w:szCs w:val="24"/>
          <w:lang w:val="sr-Cyrl-CS"/>
        </w:rPr>
        <w:t>Предлога з</w:t>
      </w:r>
      <w:r w:rsidRPr="007A6E67">
        <w:rPr>
          <w:b w:val="0"/>
          <w:sz w:val="24"/>
          <w:szCs w:val="24"/>
          <w:lang w:val="sr-Cyrl-CS"/>
        </w:rPr>
        <w:t>акона)</w:t>
      </w:r>
    </w:p>
    <w:p w14:paraId="73BF7284" w14:textId="77777777" w:rsidR="00E0568F" w:rsidRPr="007A6E67" w:rsidRDefault="00E0568F" w:rsidP="006B1E49">
      <w:pPr>
        <w:pStyle w:val="Heading1"/>
        <w:ind w:left="0" w:firstLine="720"/>
        <w:rPr>
          <w:b w:val="0"/>
          <w:sz w:val="24"/>
          <w:szCs w:val="24"/>
          <w:lang w:val="sr-Cyrl-CS"/>
        </w:rPr>
      </w:pPr>
    </w:p>
    <w:p w14:paraId="129930E2" w14:textId="3AA4432F" w:rsidR="0046639B" w:rsidRPr="007A6E67" w:rsidRDefault="006B1E49" w:rsidP="00816FA1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 xml:space="preserve">Садржи одредбе којима се утврђује предмет уређивања овог закона, </w:t>
      </w:r>
      <w:r w:rsidR="009F7C32" w:rsidRPr="007A6E67">
        <w:rPr>
          <w:lang w:val="sr-Cyrl-CS"/>
        </w:rPr>
        <w:t xml:space="preserve">као и </w:t>
      </w:r>
      <w:r w:rsidRPr="007A6E67">
        <w:rPr>
          <w:lang w:val="sr-Cyrl-CS"/>
        </w:rPr>
        <w:t>одредбе којима се дефинишу основни појмови</w:t>
      </w:r>
      <w:r w:rsidR="009F7C32" w:rsidRPr="007A6E67">
        <w:rPr>
          <w:lang w:val="sr-Cyrl-CS"/>
        </w:rPr>
        <w:t>.</w:t>
      </w:r>
    </w:p>
    <w:p w14:paraId="19F51C8E" w14:textId="3FACA2DF" w:rsidR="00834091" w:rsidRPr="007A6E67" w:rsidRDefault="0024659B" w:rsidP="00834091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1.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037818" w:rsidRPr="007A6E67">
        <w:rPr>
          <w:b w:val="0"/>
          <w:sz w:val="24"/>
          <w:szCs w:val="24"/>
          <w:lang w:val="sr-Cyrl-CS"/>
        </w:rPr>
        <w:t xml:space="preserve">дефинисан је предмет </w:t>
      </w:r>
      <w:r w:rsidR="007678A5" w:rsidRPr="007A6E67">
        <w:rPr>
          <w:b w:val="0"/>
          <w:sz w:val="24"/>
          <w:szCs w:val="24"/>
          <w:lang w:val="sr-Cyrl-CS"/>
        </w:rPr>
        <w:t xml:space="preserve">уређивања </w:t>
      </w:r>
      <w:r w:rsidR="00037818" w:rsidRPr="007A6E67">
        <w:rPr>
          <w:b w:val="0"/>
          <w:sz w:val="24"/>
          <w:szCs w:val="24"/>
          <w:lang w:val="sr-Cyrl-CS"/>
        </w:rPr>
        <w:t xml:space="preserve">закона и </w:t>
      </w:r>
      <w:r w:rsidR="00834091" w:rsidRPr="007A6E67">
        <w:rPr>
          <w:b w:val="0"/>
          <w:sz w:val="24"/>
          <w:szCs w:val="24"/>
          <w:lang w:val="sr-Cyrl-CS"/>
        </w:rPr>
        <w:t>да се одредбе овог закона не односе се на физичка лица која нису обвезници пореза на приход од самосталне делатности</w:t>
      </w:r>
      <w:r w:rsidR="0009230E" w:rsidRPr="007A6E67">
        <w:rPr>
          <w:b w:val="0"/>
          <w:sz w:val="24"/>
          <w:szCs w:val="24"/>
          <w:lang w:val="sr-Cyrl-CS"/>
        </w:rPr>
        <w:t>.</w:t>
      </w:r>
    </w:p>
    <w:p w14:paraId="6B552DE1" w14:textId="58232AF3" w:rsidR="0024659B" w:rsidRPr="007A6E67" w:rsidRDefault="0024659B" w:rsidP="00834091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037818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2.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037818" w:rsidRPr="007A6E67">
        <w:rPr>
          <w:b w:val="0"/>
          <w:sz w:val="24"/>
          <w:szCs w:val="24"/>
          <w:lang w:val="sr-Cyrl-CS"/>
        </w:rPr>
        <w:t>дефинише значење појединих појмова који су употребљени у овом закону</w:t>
      </w:r>
      <w:r w:rsidR="0009230E" w:rsidRPr="007A6E67">
        <w:rPr>
          <w:b w:val="0"/>
          <w:sz w:val="24"/>
          <w:szCs w:val="24"/>
          <w:lang w:val="sr-Cyrl-CS"/>
        </w:rPr>
        <w:t>.</w:t>
      </w:r>
    </w:p>
    <w:p w14:paraId="34372E73" w14:textId="77777777" w:rsidR="005718B8" w:rsidRPr="007A6E67" w:rsidRDefault="005718B8" w:rsidP="00816FA1">
      <w:pPr>
        <w:pStyle w:val="Heading1"/>
        <w:ind w:left="0" w:firstLine="720"/>
        <w:rPr>
          <w:b w:val="0"/>
          <w:sz w:val="24"/>
          <w:lang w:val="sr-Cyrl-CS"/>
        </w:rPr>
      </w:pPr>
    </w:p>
    <w:p w14:paraId="2066F782" w14:textId="638397A4" w:rsidR="008151F3" w:rsidRPr="007A6E67" w:rsidRDefault="008151F3" w:rsidP="00816FA1">
      <w:pPr>
        <w:pStyle w:val="Heading1"/>
        <w:ind w:left="0" w:firstLine="720"/>
        <w:rPr>
          <w:b w:val="0"/>
          <w:sz w:val="24"/>
          <w:lang w:val="sr-Cyrl-CS"/>
        </w:rPr>
      </w:pPr>
      <w:r w:rsidRPr="007A6E67">
        <w:rPr>
          <w:b w:val="0"/>
          <w:sz w:val="24"/>
          <w:lang w:val="sr-Cyrl-CS"/>
        </w:rPr>
        <w:t xml:space="preserve">Поглавље II. Електронска </w:t>
      </w:r>
      <w:r w:rsidR="00D858DB" w:rsidRPr="007A6E67">
        <w:rPr>
          <w:b w:val="0"/>
          <w:sz w:val="24"/>
          <w:lang w:val="sr-Cyrl-CS"/>
        </w:rPr>
        <w:t xml:space="preserve">отпремница </w:t>
      </w:r>
      <w:r w:rsidR="00EA4D91" w:rsidRPr="007A6E67">
        <w:rPr>
          <w:b w:val="0"/>
          <w:sz w:val="24"/>
          <w:lang w:val="sr-Cyrl-CS"/>
        </w:rPr>
        <w:t>(</w:t>
      </w:r>
      <w:r w:rsidR="005718B8" w:rsidRPr="007A6E67">
        <w:rPr>
          <w:b w:val="0"/>
          <w:sz w:val="24"/>
          <w:lang w:val="sr-Cyrl-CS"/>
        </w:rPr>
        <w:t xml:space="preserve">чл. 3, 4, 5. и </w:t>
      </w:r>
      <w:r w:rsidRPr="007A6E67">
        <w:rPr>
          <w:b w:val="0"/>
          <w:sz w:val="24"/>
          <w:lang w:val="sr-Cyrl-CS"/>
        </w:rPr>
        <w:t xml:space="preserve">6. </w:t>
      </w:r>
      <w:r w:rsidR="00915CE3" w:rsidRPr="007A6E67">
        <w:rPr>
          <w:b w:val="0"/>
          <w:sz w:val="24"/>
          <w:lang w:val="sr-Cyrl-CS"/>
        </w:rPr>
        <w:t>Предлога з</w:t>
      </w:r>
      <w:r w:rsidRPr="007A6E67">
        <w:rPr>
          <w:b w:val="0"/>
          <w:sz w:val="24"/>
          <w:lang w:val="sr-Cyrl-CS"/>
        </w:rPr>
        <w:t>акона)</w:t>
      </w:r>
    </w:p>
    <w:p w14:paraId="2931FE3C" w14:textId="77777777" w:rsidR="008151F3" w:rsidRPr="007A6E67" w:rsidRDefault="008151F3" w:rsidP="008151F3">
      <w:pPr>
        <w:pStyle w:val="Heading1"/>
        <w:rPr>
          <w:b w:val="0"/>
          <w:lang w:val="sr-Cyrl-CS"/>
        </w:rPr>
      </w:pPr>
    </w:p>
    <w:p w14:paraId="7DF30CA0" w14:textId="77300784" w:rsidR="006B1E49" w:rsidRPr="007A6E67" w:rsidRDefault="009F7C32" w:rsidP="00280088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 xml:space="preserve">Садржи одредбе којима се уређују обавезе слања електронске отпремнице, одредбе </w:t>
      </w:r>
      <w:r w:rsidR="00374404" w:rsidRPr="007A6E67">
        <w:rPr>
          <w:lang w:val="sr-Cyrl-CS"/>
        </w:rPr>
        <w:t xml:space="preserve">којима се уређује </w:t>
      </w:r>
      <w:r w:rsidRPr="007A6E67">
        <w:rPr>
          <w:lang w:val="sr-Cyrl-CS"/>
        </w:rPr>
        <w:t xml:space="preserve">која лица </w:t>
      </w:r>
      <w:r w:rsidR="00F04CBB" w:rsidRPr="007A6E67">
        <w:rPr>
          <w:lang w:val="sr-Cyrl-CS"/>
        </w:rPr>
        <w:t xml:space="preserve">и </w:t>
      </w:r>
      <w:r w:rsidRPr="007A6E67">
        <w:rPr>
          <w:lang w:val="sr-Cyrl-CS"/>
        </w:rPr>
        <w:t xml:space="preserve">на који начин имају обавезу или могућност коришћења система, као и </w:t>
      </w:r>
      <w:r w:rsidR="002832E8" w:rsidRPr="007A6E67">
        <w:rPr>
          <w:lang w:val="sr-Cyrl-CS"/>
        </w:rPr>
        <w:t xml:space="preserve">одредбе којима се </w:t>
      </w:r>
      <w:r w:rsidR="002435C1" w:rsidRPr="007A6E67">
        <w:rPr>
          <w:lang w:val="sr-Cyrl-CS"/>
        </w:rPr>
        <w:t>предвиђа</w:t>
      </w:r>
      <w:r w:rsidR="002832E8" w:rsidRPr="007A6E67">
        <w:rPr>
          <w:lang w:val="sr-Cyrl-CS"/>
        </w:rPr>
        <w:t xml:space="preserve"> </w:t>
      </w:r>
      <w:r w:rsidRPr="007A6E67">
        <w:rPr>
          <w:lang w:val="sr-Cyrl-CS"/>
        </w:rPr>
        <w:t>поступање у случају привременог или трајног прекида везе са системом.</w:t>
      </w:r>
      <w:r w:rsidR="002832E8" w:rsidRPr="007A6E67">
        <w:rPr>
          <w:lang w:val="sr-Cyrl-CS"/>
        </w:rPr>
        <w:t xml:space="preserve"> </w:t>
      </w:r>
      <w:r w:rsidR="009B1D64" w:rsidRPr="007A6E67">
        <w:rPr>
          <w:lang w:val="sr-Cyrl-CS"/>
        </w:rPr>
        <w:t xml:space="preserve">Такође, </w:t>
      </w:r>
      <w:r w:rsidR="00280088" w:rsidRPr="007A6E67">
        <w:rPr>
          <w:lang w:val="sr-Cyrl-CS"/>
        </w:rPr>
        <w:t>уређена је уобичајена садржина елeктрoнске</w:t>
      </w:r>
      <w:r w:rsidR="006B1E49" w:rsidRPr="007A6E67">
        <w:rPr>
          <w:lang w:val="sr-Cyrl-CS"/>
        </w:rPr>
        <w:t xml:space="preserve"> </w:t>
      </w:r>
      <w:r w:rsidR="00280088" w:rsidRPr="007A6E67">
        <w:rPr>
          <w:lang w:val="sr-Cyrl-CS"/>
        </w:rPr>
        <w:t>отпремнице, на који начин се омогућава спољни приказ електронске отпремнице у случају штампања за потребе превоза или чувања електронске отпремнице, као и да одредбе Закона не утичу на примену одредаба закона којим се уређују обрачунавање и плаћање пореза на додату вредност и подзаконских аката усвојених на основу тог закона и одредаба закона којим се уређује рачуноводство у делу одредаба којим се уређује рачуноводствена исправа.</w:t>
      </w:r>
    </w:p>
    <w:p w14:paraId="2951F137" w14:textId="74DBBF1F" w:rsidR="00D754B7" w:rsidRPr="007A6E67" w:rsidRDefault="00D754B7" w:rsidP="00D754B7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3.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>предвиђена</w:t>
      </w:r>
      <w:r w:rsidRPr="007A6E67">
        <w:rPr>
          <w:b w:val="0"/>
          <w:sz w:val="24"/>
          <w:szCs w:val="24"/>
          <w:lang w:val="sr-Cyrl-CS"/>
        </w:rPr>
        <w:t xml:space="preserve"> је обавеза слања електронске отпремнице и изузеци од те обавезе</w:t>
      </w:r>
      <w:r w:rsidR="00162E19" w:rsidRPr="007A6E67">
        <w:rPr>
          <w:b w:val="0"/>
          <w:sz w:val="24"/>
          <w:szCs w:val="24"/>
          <w:lang w:val="sr-Cyrl-CS"/>
        </w:rPr>
        <w:t>.</w:t>
      </w:r>
    </w:p>
    <w:p w14:paraId="479F88DF" w14:textId="0AA3253A" w:rsidR="00D754B7" w:rsidRPr="007A6E67" w:rsidRDefault="00D754B7" w:rsidP="00D754B7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 4.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>предвиђа</w:t>
      </w:r>
      <w:r w:rsidRPr="007A6E67">
        <w:rPr>
          <w:b w:val="0"/>
          <w:sz w:val="24"/>
          <w:szCs w:val="24"/>
          <w:lang w:val="sr-Cyrl-CS"/>
        </w:rPr>
        <w:t xml:space="preserve"> ко је у обавези да користи систем за слање, пријем, прихватање, одбијање и чување електронских отпремница. Такође, дефинисана је и листа корисника система електронских отпремницама, као и да се актом министра надлежног за послове финансија ближе уређује начин пријаве на систем, приступање и коришћење система и коришћење података у смислу овог члана, садржина листе корисника система, услови за брисање са листе корисника, као и начин и поступак брисања са листе корисника система.</w:t>
      </w:r>
    </w:p>
    <w:p w14:paraId="4E52AE33" w14:textId="041FE4F1" w:rsidR="00D754B7" w:rsidRPr="007A6E67" w:rsidRDefault="00D754B7" w:rsidP="00D754B7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5.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дефинисана је електронска отпремница у папирном облику, када се она користи и под којим условима. Такође, </w:t>
      </w:r>
      <w:r w:rsidR="002435C1" w:rsidRPr="007A6E67">
        <w:rPr>
          <w:b w:val="0"/>
          <w:sz w:val="24"/>
          <w:szCs w:val="24"/>
          <w:lang w:val="sr-Cyrl-CS"/>
        </w:rPr>
        <w:t>предвиђено</w:t>
      </w:r>
      <w:r w:rsidRPr="007A6E67">
        <w:rPr>
          <w:b w:val="0"/>
          <w:sz w:val="24"/>
          <w:szCs w:val="24"/>
          <w:lang w:val="sr-Cyrl-CS"/>
        </w:rPr>
        <w:t xml:space="preserve"> је да ће електронска отпремница у папирном облику бити заштићена сигурносним холограмским налепницама, као и да ће се актом министра надлежног за послове финансија ближе уредити услови, начин и поступак коришћења посебних функционалности система електронских отпремница из овог члана, минимални садржај електронске отпремнице у папирном облику и поступање са електронском отпремницом у папирном облику.</w:t>
      </w:r>
    </w:p>
    <w:p w14:paraId="7038453E" w14:textId="29DA298D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6.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предвиђени </w:t>
      </w:r>
      <w:r w:rsidR="00D81844" w:rsidRPr="007A6E67">
        <w:rPr>
          <w:b w:val="0"/>
          <w:sz w:val="24"/>
          <w:szCs w:val="24"/>
          <w:lang w:val="sr-Cyrl-CS"/>
        </w:rPr>
        <w:t xml:space="preserve">су </w:t>
      </w:r>
      <w:r w:rsidR="0081639E" w:rsidRPr="007A6E67">
        <w:rPr>
          <w:b w:val="0"/>
          <w:sz w:val="24"/>
          <w:szCs w:val="24"/>
          <w:lang w:val="sr-Cyrl-CS"/>
        </w:rPr>
        <w:t>уобичајени</w:t>
      </w:r>
      <w:r w:rsidR="00D81844" w:rsidRPr="007A6E67">
        <w:rPr>
          <w:b w:val="0"/>
          <w:sz w:val="24"/>
          <w:szCs w:val="24"/>
          <w:lang w:val="sr-Cyrl-CS"/>
        </w:rPr>
        <w:t xml:space="preserve"> елементи које ће садржати електронска отпремница, као и да ће се актом министра надлежног за послове финансија ближе уредити форма и начин уноса података у систем, минимални садржај електронске отпремнице неопходан за њено процесуирање кроз систем, случајеви у којима поједини елементи електронске отпремнице могу бити изостављени, словне ознаке акцизних производа, случајеви у којима је предвиђена обавеза исказивања додатних елемената на </w:t>
      </w:r>
      <w:r w:rsidR="00D81844" w:rsidRPr="007A6E67">
        <w:rPr>
          <w:b w:val="0"/>
          <w:sz w:val="24"/>
          <w:szCs w:val="24"/>
          <w:lang w:val="sr-Cyrl-CS"/>
        </w:rPr>
        <w:lastRenderedPageBreak/>
        <w:t>основу других прописа којима се уређује слање одређених врста отпремница, као и форма и начин доставе пратеће документације кроз систем.</w:t>
      </w:r>
    </w:p>
    <w:p w14:paraId="39C543C0" w14:textId="77777777" w:rsidR="00695DAD" w:rsidRPr="007A6E67" w:rsidRDefault="00695DAD" w:rsidP="00280088">
      <w:pPr>
        <w:pStyle w:val="BodyText"/>
        <w:ind w:firstLine="720"/>
        <w:jc w:val="both"/>
        <w:rPr>
          <w:lang w:val="sr-Cyrl-CS"/>
        </w:rPr>
      </w:pPr>
    </w:p>
    <w:p w14:paraId="5FC4E9B3" w14:textId="3178C709" w:rsidR="006B1E49" w:rsidRPr="007A6E67" w:rsidRDefault="006B1E49" w:rsidP="006B1E49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Поглавље III. Поступање са електронским </w:t>
      </w:r>
      <w:r w:rsidR="000F5AC0" w:rsidRPr="007A6E67">
        <w:rPr>
          <w:bCs/>
          <w:lang w:val="sr-Cyrl-CS"/>
        </w:rPr>
        <w:t xml:space="preserve">отпремницама </w:t>
      </w:r>
      <w:r w:rsidRPr="007A6E67">
        <w:rPr>
          <w:bCs/>
          <w:lang w:val="sr-Cyrl-CS"/>
        </w:rPr>
        <w:t>(чл</w:t>
      </w:r>
      <w:r w:rsidR="003D591F" w:rsidRPr="007A6E67">
        <w:rPr>
          <w:bCs/>
          <w:lang w:val="sr-Cyrl-CS"/>
        </w:rPr>
        <w:t>.</w:t>
      </w:r>
      <w:r w:rsidRPr="007A6E67">
        <w:rPr>
          <w:bCs/>
          <w:lang w:val="sr-Cyrl-CS"/>
        </w:rPr>
        <w:t xml:space="preserve"> </w:t>
      </w:r>
      <w:r w:rsidR="0059324A" w:rsidRPr="007A6E67">
        <w:rPr>
          <w:bCs/>
          <w:lang w:val="sr-Cyrl-CS"/>
        </w:rPr>
        <w:t>7</w:t>
      </w:r>
      <w:r w:rsidR="00F54A5B" w:rsidRPr="007A6E67">
        <w:rPr>
          <w:bCs/>
          <w:lang w:val="sr-Cyrl-CS"/>
        </w:rPr>
        <w:t>, 8, 9, 10. и</w:t>
      </w:r>
      <w:r w:rsidRPr="007A6E67">
        <w:rPr>
          <w:bCs/>
          <w:lang w:val="sr-Cyrl-CS"/>
        </w:rPr>
        <w:t xml:space="preserve"> 1</w:t>
      </w:r>
      <w:r w:rsidR="0059324A" w:rsidRPr="007A6E67">
        <w:rPr>
          <w:bCs/>
          <w:lang w:val="sr-Cyrl-CS"/>
        </w:rPr>
        <w:t>1</w:t>
      </w:r>
      <w:r w:rsidRPr="007A6E67">
        <w:rPr>
          <w:bCs/>
          <w:lang w:val="sr-Cyrl-CS"/>
        </w:rPr>
        <w:t>.</w:t>
      </w:r>
      <w:r w:rsidR="009807A9" w:rsidRPr="007A6E67">
        <w:rPr>
          <w:bCs/>
          <w:lang w:val="sr-Cyrl-CS"/>
        </w:rPr>
        <w:t xml:space="preserve"> </w:t>
      </w:r>
      <w:r w:rsidR="00915CE3" w:rsidRPr="007A6E67">
        <w:rPr>
          <w:bCs/>
          <w:lang w:val="sr-Cyrl-CS"/>
        </w:rPr>
        <w:t>Предлога з</w:t>
      </w:r>
      <w:r w:rsidRPr="007A6E67">
        <w:rPr>
          <w:bCs/>
          <w:lang w:val="sr-Cyrl-CS"/>
        </w:rPr>
        <w:t>акона)</w:t>
      </w:r>
    </w:p>
    <w:p w14:paraId="204666C6" w14:textId="073A21F5" w:rsidR="006B1E49" w:rsidRPr="007A6E67" w:rsidRDefault="006B1E49" w:rsidP="006B1E49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 xml:space="preserve">Садржи одредбе којима </w:t>
      </w:r>
      <w:r w:rsidR="002435C1" w:rsidRPr="007A6E67">
        <w:rPr>
          <w:lang w:val="sr-Cyrl-CS"/>
        </w:rPr>
        <w:t xml:space="preserve">ће </w:t>
      </w:r>
      <w:r w:rsidRPr="007A6E67">
        <w:rPr>
          <w:lang w:val="sr-Cyrl-CS"/>
        </w:rPr>
        <w:t>се регули</w:t>
      </w:r>
      <w:r w:rsidR="002435C1" w:rsidRPr="007A6E67">
        <w:rPr>
          <w:lang w:val="sr-Cyrl-CS"/>
        </w:rPr>
        <w:t>сати</w:t>
      </w:r>
      <w:r w:rsidRPr="007A6E67">
        <w:rPr>
          <w:lang w:val="sr-Cyrl-CS"/>
        </w:rPr>
        <w:t xml:space="preserve"> </w:t>
      </w:r>
      <w:r w:rsidR="0006356C" w:rsidRPr="007A6E67">
        <w:rPr>
          <w:lang w:val="sr-Cyrl-CS"/>
        </w:rPr>
        <w:t>с</w:t>
      </w:r>
      <w:r w:rsidR="00E91A36" w:rsidRPr="007A6E67">
        <w:rPr>
          <w:lang w:val="sr-Cyrl-CS"/>
        </w:rPr>
        <w:t>лање, пријем и представљање електронске отпремнице</w:t>
      </w:r>
      <w:r w:rsidR="0006356C" w:rsidRPr="007A6E67">
        <w:rPr>
          <w:lang w:val="sr-Cyrl-CS"/>
        </w:rPr>
        <w:t xml:space="preserve">, </w:t>
      </w:r>
      <w:r w:rsidR="00342C2A" w:rsidRPr="007A6E67">
        <w:rPr>
          <w:lang w:val="sr-Cyrl-CS"/>
        </w:rPr>
        <w:t xml:space="preserve">начин и </w:t>
      </w:r>
      <w:r w:rsidR="0006356C" w:rsidRPr="007A6E67">
        <w:rPr>
          <w:lang w:val="sr-Cyrl-CS"/>
        </w:rPr>
        <w:t xml:space="preserve">поступак </w:t>
      </w:r>
      <w:r w:rsidR="00F70146" w:rsidRPr="007A6E67">
        <w:rPr>
          <w:lang w:val="sr-Cyrl-CS"/>
        </w:rPr>
        <w:t>прихватања и одбијања</w:t>
      </w:r>
      <w:r w:rsidR="003F6688" w:rsidRPr="007A6E67">
        <w:rPr>
          <w:lang w:val="sr-Cyrl-CS"/>
        </w:rPr>
        <w:t xml:space="preserve"> електронске отпремнице</w:t>
      </w:r>
      <w:r w:rsidR="00F70146" w:rsidRPr="007A6E67">
        <w:rPr>
          <w:lang w:val="sr-Cyrl-CS"/>
        </w:rPr>
        <w:t xml:space="preserve">. </w:t>
      </w:r>
      <w:r w:rsidR="002435C1" w:rsidRPr="007A6E67">
        <w:rPr>
          <w:lang w:val="sr-Cyrl-CS"/>
        </w:rPr>
        <w:t xml:space="preserve">Предвиђена </w:t>
      </w:r>
      <w:r w:rsidRPr="007A6E67">
        <w:rPr>
          <w:lang w:val="sr-Cyrl-CS"/>
        </w:rPr>
        <w:t xml:space="preserve">су и </w:t>
      </w:r>
      <w:r w:rsidR="003E2716" w:rsidRPr="007A6E67">
        <w:rPr>
          <w:lang w:val="sr-Cyrl-CS"/>
        </w:rPr>
        <w:t xml:space="preserve">поступања </w:t>
      </w:r>
      <w:r w:rsidRPr="007A6E67">
        <w:rPr>
          <w:lang w:val="sr-Cyrl-CS"/>
        </w:rPr>
        <w:t>цент</w:t>
      </w:r>
      <w:r w:rsidR="003E2716" w:rsidRPr="007A6E67">
        <w:rPr>
          <w:lang w:val="sr-Cyrl-CS"/>
        </w:rPr>
        <w:t xml:space="preserve">ралног информационог посредника, </w:t>
      </w:r>
      <w:r w:rsidRPr="007A6E67">
        <w:rPr>
          <w:lang w:val="sr-Cyrl-CS"/>
        </w:rPr>
        <w:t>заштита података</w:t>
      </w:r>
      <w:r w:rsidR="0091244A" w:rsidRPr="007A6E67">
        <w:rPr>
          <w:lang w:val="sr-Cyrl-CS"/>
        </w:rPr>
        <w:t xml:space="preserve"> и чување електронских отпремница</w:t>
      </w:r>
      <w:r w:rsidRPr="007A6E67">
        <w:rPr>
          <w:lang w:val="sr-Cyrl-CS"/>
        </w:rPr>
        <w:t>.</w:t>
      </w:r>
    </w:p>
    <w:p w14:paraId="47E17F3D" w14:textId="5C357830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7.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D81844" w:rsidRPr="007A6E67">
        <w:rPr>
          <w:b w:val="0"/>
          <w:sz w:val="24"/>
          <w:szCs w:val="24"/>
          <w:lang w:val="sr-Cyrl-CS"/>
        </w:rPr>
        <w:t>уређује се слање, пријем и представљање електронске отпремнице</w:t>
      </w:r>
      <w:r w:rsidR="0081639E" w:rsidRPr="007A6E67">
        <w:rPr>
          <w:b w:val="0"/>
          <w:sz w:val="24"/>
          <w:szCs w:val="24"/>
          <w:lang w:val="sr-Cyrl-CS"/>
        </w:rPr>
        <w:t>.</w:t>
      </w:r>
    </w:p>
    <w:p w14:paraId="30DB21AD" w14:textId="55FD1540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D81844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8.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предвиђа </w:t>
      </w:r>
      <w:r w:rsidR="00D81844" w:rsidRPr="007A6E67">
        <w:rPr>
          <w:b w:val="0"/>
          <w:sz w:val="24"/>
          <w:szCs w:val="24"/>
          <w:lang w:val="sr-Cyrl-CS"/>
        </w:rPr>
        <w:t>начин и поступак прихватања и одбијања електронске отпремнице</w:t>
      </w:r>
      <w:r w:rsidR="005E1789" w:rsidRPr="007A6E67">
        <w:rPr>
          <w:b w:val="0"/>
          <w:sz w:val="24"/>
          <w:szCs w:val="24"/>
          <w:lang w:val="sr-Cyrl-CS"/>
        </w:rPr>
        <w:t>, као и као да ће се актом министра надлежног за послове финансија уредити начин и поступак прихватања и одбијања електронских отпремница, слање електронске пријемнице, усаглашавање преко система и начин поступања са одбијеним електронским отпремницама у систему.</w:t>
      </w:r>
    </w:p>
    <w:p w14:paraId="61A7AD82" w14:textId="50F12E79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9.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предвиђено </w:t>
      </w:r>
      <w:r w:rsidR="005E1789" w:rsidRPr="007A6E67">
        <w:rPr>
          <w:b w:val="0"/>
          <w:sz w:val="24"/>
          <w:szCs w:val="24"/>
          <w:lang w:val="sr-Cyrl-CS"/>
        </w:rPr>
        <w:t>је поступање централног информационог посредника, као и да ће се актом министра надлежног за послове финансија ближе уредити начин поступања Централног информационог посредника у обављању послова из 1. ставу овог члана</w:t>
      </w:r>
      <w:r w:rsidR="0081639E" w:rsidRPr="007A6E67">
        <w:rPr>
          <w:b w:val="0"/>
          <w:sz w:val="24"/>
          <w:szCs w:val="24"/>
          <w:lang w:val="sr-Cyrl-CS"/>
        </w:rPr>
        <w:t>.</w:t>
      </w:r>
    </w:p>
    <w:p w14:paraId="78B82EE3" w14:textId="7BB9FF85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5E1789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10.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915CE3" w:rsidRPr="007A6E67">
        <w:rPr>
          <w:b w:val="0"/>
          <w:sz w:val="24"/>
          <w:szCs w:val="24"/>
          <w:lang w:val="sr-Cyrl-CS"/>
        </w:rPr>
        <w:t xml:space="preserve">предвиђа </w:t>
      </w:r>
      <w:r w:rsidR="005E1789" w:rsidRPr="007A6E67">
        <w:rPr>
          <w:b w:val="0"/>
          <w:sz w:val="24"/>
          <w:szCs w:val="24"/>
          <w:lang w:val="sr-Cyrl-CS"/>
        </w:rPr>
        <w:t>заштиту података и дужност централног информационог посредника</w:t>
      </w:r>
      <w:r w:rsidR="007F13DD" w:rsidRPr="007A6E67">
        <w:rPr>
          <w:b w:val="0"/>
          <w:sz w:val="24"/>
          <w:szCs w:val="24"/>
          <w:lang w:val="sr-Cyrl-CS"/>
        </w:rPr>
        <w:t>.</w:t>
      </w:r>
    </w:p>
    <w:p w14:paraId="4CEBB26D" w14:textId="12105D8C" w:rsidR="00187650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11.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предвиђено </w:t>
      </w:r>
      <w:r w:rsidR="005E1789" w:rsidRPr="007A6E67">
        <w:rPr>
          <w:b w:val="0"/>
          <w:sz w:val="24"/>
          <w:szCs w:val="24"/>
          <w:lang w:val="sr-Cyrl-CS"/>
        </w:rPr>
        <w:t>је чување електронских отпремница, као и да ће се актом министра надлежног за послове финансија ближе уредити услови и начин чувања електронских отпремница, потписаних одштампаних спољних приказа електронске отпремнице, електронских отпремница у папирном облику и електронских пријемница, начин обезбеђивања веродостојности и интегритета садржине одштампаног спољног приказа електронских отпремница и електронских пријемница, као и начин представљања електронских отпремница на основу захтева надлежног органа.</w:t>
      </w:r>
    </w:p>
    <w:p w14:paraId="0928D219" w14:textId="77777777" w:rsidR="0024659B" w:rsidRPr="007A6E67" w:rsidRDefault="0024659B" w:rsidP="0024659B">
      <w:pPr>
        <w:pStyle w:val="Heading1"/>
        <w:ind w:left="0" w:firstLine="720"/>
        <w:rPr>
          <w:b w:val="0"/>
          <w:sz w:val="24"/>
          <w:szCs w:val="24"/>
          <w:lang w:val="sr-Cyrl-CS"/>
        </w:rPr>
      </w:pPr>
    </w:p>
    <w:p w14:paraId="7E10BC08" w14:textId="1E46FD6C" w:rsidR="006B1E49" w:rsidRPr="007A6E67" w:rsidRDefault="006B1E49" w:rsidP="00FC33B7">
      <w:pPr>
        <w:pStyle w:val="Heading1"/>
        <w:ind w:hanging="213"/>
        <w:jc w:val="both"/>
        <w:rPr>
          <w:b w:val="0"/>
          <w:sz w:val="24"/>
          <w:lang w:val="sr-Cyrl-CS"/>
        </w:rPr>
      </w:pPr>
      <w:r w:rsidRPr="007A6E67">
        <w:rPr>
          <w:b w:val="0"/>
          <w:sz w:val="24"/>
          <w:lang w:val="sr-Cyrl-CS"/>
        </w:rPr>
        <w:t xml:space="preserve">Поглавље IV. </w:t>
      </w:r>
      <w:r w:rsidR="00414FD4" w:rsidRPr="007A6E67">
        <w:rPr>
          <w:b w:val="0"/>
          <w:sz w:val="24"/>
          <w:lang w:val="sr-Cyrl-CS"/>
        </w:rPr>
        <w:t>Н</w:t>
      </w:r>
      <w:r w:rsidRPr="007A6E67">
        <w:rPr>
          <w:b w:val="0"/>
          <w:sz w:val="24"/>
          <w:lang w:val="sr-Cyrl-CS"/>
        </w:rPr>
        <w:t xml:space="preserve">адзор </w:t>
      </w:r>
      <w:r w:rsidR="0046094D" w:rsidRPr="007A6E67">
        <w:rPr>
          <w:b w:val="0"/>
          <w:sz w:val="24"/>
          <w:lang w:val="sr-Cyrl-CS"/>
        </w:rPr>
        <w:t>(члан</w:t>
      </w:r>
      <w:r w:rsidRPr="007A6E67">
        <w:rPr>
          <w:b w:val="0"/>
          <w:sz w:val="24"/>
          <w:lang w:val="sr-Cyrl-CS"/>
        </w:rPr>
        <w:t xml:space="preserve"> 1</w:t>
      </w:r>
      <w:r w:rsidR="0046094D" w:rsidRPr="007A6E67">
        <w:rPr>
          <w:b w:val="0"/>
          <w:sz w:val="24"/>
          <w:lang w:val="sr-Cyrl-CS"/>
        </w:rPr>
        <w:t>2</w:t>
      </w:r>
      <w:r w:rsidRPr="007A6E67">
        <w:rPr>
          <w:b w:val="0"/>
          <w:sz w:val="24"/>
          <w:lang w:val="sr-Cyrl-CS"/>
        </w:rPr>
        <w:t>.</w:t>
      </w:r>
      <w:r w:rsidR="001D1BE2" w:rsidRPr="007A6E67">
        <w:rPr>
          <w:b w:val="0"/>
          <w:sz w:val="24"/>
          <w:lang w:val="sr-Cyrl-CS"/>
        </w:rPr>
        <w:t xml:space="preserve"> </w:t>
      </w:r>
      <w:r w:rsidR="00915CE3" w:rsidRPr="007A6E67">
        <w:rPr>
          <w:b w:val="0"/>
          <w:bCs w:val="0"/>
          <w:lang w:val="sr-Cyrl-CS"/>
        </w:rPr>
        <w:t>Предлога з</w:t>
      </w:r>
      <w:r w:rsidR="00915CE3" w:rsidRPr="007A6E67">
        <w:rPr>
          <w:b w:val="0"/>
          <w:lang w:val="sr-Cyrl-CS"/>
        </w:rPr>
        <w:t>акона</w:t>
      </w:r>
      <w:r w:rsidR="00915CE3" w:rsidRPr="007A6E67" w:rsidDel="00915CE3">
        <w:rPr>
          <w:b w:val="0"/>
          <w:sz w:val="24"/>
          <w:lang w:val="sr-Cyrl-CS"/>
        </w:rPr>
        <w:t xml:space="preserve"> </w:t>
      </w:r>
      <w:r w:rsidRPr="007A6E67">
        <w:rPr>
          <w:b w:val="0"/>
          <w:sz w:val="24"/>
          <w:lang w:val="sr-Cyrl-CS"/>
        </w:rPr>
        <w:t>)</w:t>
      </w:r>
    </w:p>
    <w:p w14:paraId="630A6C86" w14:textId="77777777" w:rsidR="00225702" w:rsidRPr="007A6E67" w:rsidRDefault="00225702" w:rsidP="00F11402">
      <w:pPr>
        <w:pStyle w:val="BodyText"/>
        <w:ind w:firstLine="720"/>
        <w:jc w:val="both"/>
        <w:rPr>
          <w:lang w:val="sr-Cyrl-CS"/>
        </w:rPr>
      </w:pPr>
    </w:p>
    <w:p w14:paraId="21F246FE" w14:textId="77777777" w:rsidR="006B1E49" w:rsidRPr="007A6E67" w:rsidRDefault="006B1E49" w:rsidP="00F11402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 xml:space="preserve">Садржи одредбе о нaдзoру нaд примeнoм oвoг зaкoнa и </w:t>
      </w:r>
      <w:r w:rsidR="003733FF" w:rsidRPr="007A6E67">
        <w:rPr>
          <w:lang w:val="sr-Cyrl-CS"/>
        </w:rPr>
        <w:t xml:space="preserve">дужности </w:t>
      </w:r>
      <w:r w:rsidRPr="007A6E67">
        <w:rPr>
          <w:lang w:val="sr-Cyrl-CS"/>
        </w:rPr>
        <w:t>у погледу омогућавања нeсмeтaнoг вршeњa инспeкциjскoг нaдзoрa.</w:t>
      </w:r>
    </w:p>
    <w:p w14:paraId="669A50D8" w14:textId="33528D47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81639E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12.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предвиђа </w:t>
      </w:r>
      <w:r w:rsidR="00672CD0" w:rsidRPr="007A6E67">
        <w:rPr>
          <w:b w:val="0"/>
          <w:sz w:val="24"/>
          <w:szCs w:val="24"/>
          <w:lang w:val="sr-Cyrl-CS"/>
        </w:rPr>
        <w:t xml:space="preserve">ко врши надзор над применом овог закона, као и обавезе приликом надзора. </w:t>
      </w:r>
    </w:p>
    <w:p w14:paraId="491C4EC0" w14:textId="77777777" w:rsidR="00150AFB" w:rsidRPr="007A6E67" w:rsidRDefault="00150AFB" w:rsidP="006B1E49">
      <w:pPr>
        <w:pStyle w:val="BodyText"/>
        <w:ind w:firstLine="720"/>
        <w:rPr>
          <w:bCs/>
          <w:lang w:val="sr-Cyrl-CS"/>
        </w:rPr>
      </w:pPr>
    </w:p>
    <w:p w14:paraId="5E06053F" w14:textId="0102A3AE" w:rsidR="006B1E49" w:rsidRPr="007A6E67" w:rsidRDefault="006B1E49" w:rsidP="006B1E49">
      <w:pPr>
        <w:pStyle w:val="BodyText"/>
        <w:ind w:firstLine="720"/>
        <w:rPr>
          <w:bCs/>
          <w:lang w:val="sr-Cyrl-CS"/>
        </w:rPr>
      </w:pPr>
      <w:r w:rsidRPr="007A6E67">
        <w:rPr>
          <w:bCs/>
          <w:lang w:val="sr-Cyrl-CS"/>
        </w:rPr>
        <w:t xml:space="preserve">Поглавље V. Казнене одредбе (чл. </w:t>
      </w:r>
      <w:r w:rsidR="00B67B1A" w:rsidRPr="007A6E67">
        <w:rPr>
          <w:bCs/>
          <w:lang w:val="sr-Cyrl-CS"/>
        </w:rPr>
        <w:t>13</w:t>
      </w:r>
      <w:r w:rsidRPr="007A6E67">
        <w:rPr>
          <w:bCs/>
          <w:lang w:val="sr-Cyrl-CS"/>
        </w:rPr>
        <w:t xml:space="preserve">. </w:t>
      </w:r>
      <w:r w:rsidR="00B67B1A" w:rsidRPr="007A6E67">
        <w:rPr>
          <w:bCs/>
          <w:lang w:val="sr-Cyrl-CS"/>
        </w:rPr>
        <w:t>и 14</w:t>
      </w:r>
      <w:r w:rsidRPr="007A6E67">
        <w:rPr>
          <w:bCs/>
          <w:lang w:val="sr-Cyrl-CS"/>
        </w:rPr>
        <w:t xml:space="preserve">. </w:t>
      </w:r>
      <w:r w:rsidR="00915CE3" w:rsidRPr="007A6E67">
        <w:rPr>
          <w:bCs/>
          <w:lang w:val="sr-Cyrl-CS"/>
        </w:rPr>
        <w:t>Предлога з</w:t>
      </w:r>
      <w:r w:rsidRPr="007A6E67">
        <w:rPr>
          <w:bCs/>
          <w:lang w:val="sr-Cyrl-CS"/>
        </w:rPr>
        <w:t>акона)</w:t>
      </w:r>
    </w:p>
    <w:p w14:paraId="28043880" w14:textId="5D4DF73E" w:rsidR="006B1E49" w:rsidRPr="007A6E67" w:rsidRDefault="006B1E49" w:rsidP="006B1E49">
      <w:pPr>
        <w:pStyle w:val="BodyText"/>
        <w:ind w:firstLine="720"/>
        <w:rPr>
          <w:lang w:val="sr-Cyrl-CS"/>
        </w:rPr>
      </w:pPr>
      <w:r w:rsidRPr="007A6E67">
        <w:rPr>
          <w:lang w:val="sr-Cyrl-CS"/>
        </w:rPr>
        <w:t xml:space="preserve">Садржи одредбе којима се </w:t>
      </w:r>
      <w:r w:rsidR="002435C1" w:rsidRPr="007A6E67">
        <w:rPr>
          <w:lang w:val="sr-Cyrl-CS"/>
        </w:rPr>
        <w:t xml:space="preserve">предвиђају </w:t>
      </w:r>
      <w:r w:rsidRPr="007A6E67">
        <w:rPr>
          <w:lang w:val="sr-Cyrl-CS"/>
        </w:rPr>
        <w:t xml:space="preserve">новчане казне за учињене прекршаје. </w:t>
      </w:r>
    </w:p>
    <w:p w14:paraId="44F84E95" w14:textId="4D1EA311" w:rsidR="0024659B" w:rsidRPr="007A6E67" w:rsidRDefault="0024659B" w:rsidP="0081639E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Чланом 13.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>предвиђено је</w:t>
      </w:r>
      <w:r w:rsidR="00672CD0" w:rsidRPr="007A6E67">
        <w:rPr>
          <w:b w:val="0"/>
          <w:sz w:val="24"/>
          <w:szCs w:val="24"/>
          <w:lang w:val="sr-Cyrl-CS"/>
        </w:rPr>
        <w:t xml:space="preserve"> новчано кажњавање правног</w:t>
      </w:r>
      <w:r w:rsidR="0081639E" w:rsidRPr="007A6E67">
        <w:rPr>
          <w:b w:val="0"/>
          <w:sz w:val="24"/>
          <w:szCs w:val="24"/>
          <w:lang w:val="sr-Cyrl-CS"/>
        </w:rPr>
        <w:t xml:space="preserve"> лица и одговорног лица у правном лицу</w:t>
      </w:r>
      <w:r w:rsidR="00672CD0" w:rsidRPr="007A6E67">
        <w:rPr>
          <w:b w:val="0"/>
          <w:sz w:val="24"/>
          <w:szCs w:val="24"/>
          <w:lang w:val="sr-Cyrl-CS"/>
        </w:rPr>
        <w:t xml:space="preserve"> </w:t>
      </w:r>
      <w:r w:rsidR="0081639E" w:rsidRPr="007A6E67">
        <w:rPr>
          <w:b w:val="0"/>
          <w:sz w:val="24"/>
          <w:szCs w:val="24"/>
          <w:lang w:val="sr-Cyrl-CS"/>
        </w:rPr>
        <w:t>за повреду обавезе слања</w:t>
      </w:r>
      <w:r w:rsidR="0081639E" w:rsidRPr="007A6E67">
        <w:rPr>
          <w:rFonts w:ascii="Verdana" w:eastAsia="Calibri" w:hAnsi="Verdana"/>
          <w:b w:val="0"/>
          <w:bCs w:val="0"/>
          <w:sz w:val="22"/>
          <w:szCs w:val="22"/>
          <w:lang w:val="sr-Cyrl-CS" w:eastAsia="en-US"/>
        </w:rPr>
        <w:t xml:space="preserve"> </w:t>
      </w:r>
      <w:r w:rsidR="0081639E" w:rsidRPr="007A6E67">
        <w:rPr>
          <w:b w:val="0"/>
          <w:sz w:val="24"/>
          <w:szCs w:val="24"/>
          <w:lang w:val="sr-Cyrl-CS"/>
        </w:rPr>
        <w:t>електронске отпремнице, евидентирања и предста</w:t>
      </w:r>
      <w:r w:rsidR="007A6E67">
        <w:rPr>
          <w:b w:val="0"/>
          <w:sz w:val="24"/>
          <w:szCs w:val="24"/>
          <w:lang w:val="sr-Cyrl-CS"/>
        </w:rPr>
        <w:t>в</w:t>
      </w:r>
      <w:r w:rsidR="0081639E" w:rsidRPr="007A6E67">
        <w:rPr>
          <w:b w:val="0"/>
          <w:sz w:val="24"/>
          <w:szCs w:val="24"/>
          <w:lang w:val="sr-Cyrl-CS"/>
        </w:rPr>
        <w:t xml:space="preserve">љања, као и </w:t>
      </w:r>
      <w:r w:rsidR="00A84AF9" w:rsidRPr="007A6E67">
        <w:rPr>
          <w:b w:val="0"/>
          <w:sz w:val="24"/>
          <w:szCs w:val="24"/>
          <w:lang w:val="sr-Cyrl-CS"/>
        </w:rPr>
        <w:t xml:space="preserve">ако не приложи одштампани спољни приказ електронске отпремнице уз електронску отпремницу у </w:t>
      </w:r>
      <w:r w:rsidR="002435C1" w:rsidRPr="007A6E67">
        <w:rPr>
          <w:b w:val="0"/>
          <w:sz w:val="24"/>
          <w:szCs w:val="24"/>
          <w:lang w:val="sr-Cyrl-CS"/>
        </w:rPr>
        <w:t xml:space="preserve">одређеном </w:t>
      </w:r>
      <w:r w:rsidR="00A84AF9" w:rsidRPr="007A6E67">
        <w:rPr>
          <w:b w:val="0"/>
          <w:sz w:val="24"/>
          <w:szCs w:val="24"/>
          <w:lang w:val="sr-Cyrl-CS"/>
        </w:rPr>
        <w:t xml:space="preserve">року. </w:t>
      </w:r>
    </w:p>
    <w:p w14:paraId="04EB79EE" w14:textId="28793225" w:rsidR="00A37A0C" w:rsidRPr="007A6E67" w:rsidRDefault="0024659B" w:rsidP="00A84AF9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A84AF9" w:rsidRPr="007A6E67">
        <w:rPr>
          <w:b w:val="0"/>
          <w:sz w:val="24"/>
          <w:szCs w:val="24"/>
          <w:lang w:val="sr-Cyrl-CS"/>
        </w:rPr>
        <w:t>лан</w:t>
      </w:r>
      <w:r w:rsidR="002435C1" w:rsidRPr="007A6E67">
        <w:rPr>
          <w:b w:val="0"/>
          <w:sz w:val="24"/>
          <w:szCs w:val="24"/>
          <w:lang w:val="sr-Cyrl-CS"/>
        </w:rPr>
        <w:t>ом</w:t>
      </w:r>
      <w:r w:rsidRPr="007A6E67">
        <w:rPr>
          <w:b w:val="0"/>
          <w:sz w:val="24"/>
          <w:szCs w:val="24"/>
          <w:lang w:val="sr-Cyrl-CS"/>
        </w:rPr>
        <w:t xml:space="preserve"> 14.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2435C1" w:rsidRPr="007A6E67">
        <w:rPr>
          <w:b w:val="0"/>
          <w:sz w:val="24"/>
          <w:szCs w:val="24"/>
          <w:lang w:val="sr-Cyrl-CS"/>
        </w:rPr>
        <w:t xml:space="preserve">предвиђено је </w:t>
      </w:r>
      <w:r w:rsidR="00672CD0" w:rsidRPr="007A6E67">
        <w:rPr>
          <w:b w:val="0"/>
          <w:sz w:val="24"/>
          <w:szCs w:val="24"/>
          <w:lang w:val="sr-Cyrl-CS"/>
        </w:rPr>
        <w:t xml:space="preserve">новчано кажњавање правног лица </w:t>
      </w:r>
      <w:r w:rsidR="00A84AF9" w:rsidRPr="007A6E67">
        <w:rPr>
          <w:b w:val="0"/>
          <w:sz w:val="24"/>
          <w:szCs w:val="24"/>
          <w:lang w:val="sr-Cyrl-CS"/>
        </w:rPr>
        <w:t xml:space="preserve">и одговорног лица у правном лицу ако не омогући увид у електронску отпремницу, </w:t>
      </w:r>
      <w:r w:rsidR="00A84AF9" w:rsidRPr="007A6E67">
        <w:rPr>
          <w:b w:val="0"/>
          <w:sz w:val="24"/>
          <w:szCs w:val="24"/>
          <w:lang w:val="sr-Cyrl-CS"/>
        </w:rPr>
        <w:lastRenderedPageBreak/>
        <w:t xml:space="preserve">одштампани спољни приказ електронске отпремнице, електронску отпремницу у папирном облику, електронску пријемницу,  пратећу техничку опрему и уређаје  који су у вези са обавезама </w:t>
      </w:r>
      <w:r w:rsidR="00915CE3" w:rsidRPr="007A6E67">
        <w:rPr>
          <w:b w:val="0"/>
          <w:sz w:val="24"/>
          <w:szCs w:val="24"/>
          <w:lang w:val="sr-Cyrl-CS"/>
        </w:rPr>
        <w:t xml:space="preserve">предвиђеним </w:t>
      </w:r>
      <w:r w:rsidR="00A84AF9" w:rsidRPr="007A6E67">
        <w:rPr>
          <w:b w:val="0"/>
          <w:sz w:val="24"/>
          <w:szCs w:val="24"/>
          <w:lang w:val="sr-Cyrl-CS"/>
        </w:rPr>
        <w:t>чланом 12. овог закона, као и ако прикаже електронску отпремницу која није веродостојна.</w:t>
      </w:r>
    </w:p>
    <w:p w14:paraId="58B16418" w14:textId="77777777" w:rsidR="0024659B" w:rsidRPr="007A6E67" w:rsidRDefault="0024659B" w:rsidP="0024659B">
      <w:pPr>
        <w:pStyle w:val="Heading1"/>
        <w:ind w:left="0" w:firstLine="720"/>
        <w:rPr>
          <w:b w:val="0"/>
          <w:sz w:val="24"/>
          <w:szCs w:val="24"/>
          <w:lang w:val="sr-Cyrl-CS"/>
        </w:rPr>
      </w:pPr>
    </w:p>
    <w:p w14:paraId="2859D53F" w14:textId="4C857521" w:rsidR="006B1E49" w:rsidRPr="007A6E67" w:rsidRDefault="006B1E49" w:rsidP="006B1E49">
      <w:pPr>
        <w:pStyle w:val="BodyText"/>
        <w:ind w:firstLine="720"/>
        <w:rPr>
          <w:bCs/>
          <w:lang w:val="sr-Cyrl-CS"/>
        </w:rPr>
      </w:pPr>
      <w:r w:rsidRPr="007A6E67">
        <w:rPr>
          <w:bCs/>
          <w:lang w:val="sr-Cyrl-CS"/>
        </w:rPr>
        <w:t>Поглавље VI.</w:t>
      </w:r>
      <w:r w:rsidR="00244155" w:rsidRPr="007A6E67">
        <w:rPr>
          <w:bCs/>
          <w:lang w:val="sr-Cyrl-CS"/>
        </w:rPr>
        <w:t xml:space="preserve"> Прелазне и завршне одредбе (чл</w:t>
      </w:r>
      <w:r w:rsidR="004C0080" w:rsidRPr="007A6E67">
        <w:rPr>
          <w:bCs/>
          <w:lang w:val="sr-Cyrl-CS"/>
        </w:rPr>
        <w:t>.</w:t>
      </w:r>
      <w:r w:rsidRPr="007A6E67">
        <w:rPr>
          <w:bCs/>
          <w:lang w:val="sr-Cyrl-CS"/>
        </w:rPr>
        <w:t xml:space="preserve"> </w:t>
      </w:r>
      <w:r w:rsidR="00F44D40" w:rsidRPr="007A6E67">
        <w:rPr>
          <w:bCs/>
          <w:lang w:val="sr-Cyrl-CS"/>
        </w:rPr>
        <w:t>15</w:t>
      </w:r>
      <w:r w:rsidR="00B04694" w:rsidRPr="007A6E67">
        <w:rPr>
          <w:bCs/>
          <w:lang w:val="sr-Cyrl-CS"/>
        </w:rPr>
        <w:t>, 16. и</w:t>
      </w:r>
      <w:r w:rsidR="000E0E9C" w:rsidRPr="007A6E67">
        <w:rPr>
          <w:bCs/>
          <w:lang w:val="sr-Cyrl-CS"/>
        </w:rPr>
        <w:t xml:space="preserve"> </w:t>
      </w:r>
      <w:r w:rsidR="00F44D40" w:rsidRPr="007A6E67">
        <w:rPr>
          <w:bCs/>
          <w:lang w:val="sr-Cyrl-CS"/>
        </w:rPr>
        <w:t>17</w:t>
      </w:r>
      <w:r w:rsidRPr="007A6E67">
        <w:rPr>
          <w:bCs/>
          <w:lang w:val="sr-Cyrl-CS"/>
        </w:rPr>
        <w:t xml:space="preserve">. </w:t>
      </w:r>
      <w:r w:rsidR="00915CE3" w:rsidRPr="007A6E67">
        <w:rPr>
          <w:bCs/>
          <w:lang w:val="sr-Cyrl-CS"/>
        </w:rPr>
        <w:t>Предлога з</w:t>
      </w:r>
      <w:r w:rsidRPr="007A6E67">
        <w:rPr>
          <w:bCs/>
          <w:lang w:val="sr-Cyrl-CS"/>
        </w:rPr>
        <w:t>акона)</w:t>
      </w:r>
    </w:p>
    <w:p w14:paraId="19569447" w14:textId="77777777" w:rsidR="00B03D90" w:rsidRPr="007A6E67" w:rsidRDefault="006B1E49" w:rsidP="005C4D31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 xml:space="preserve">Садржи одредбе </w:t>
      </w:r>
      <w:r w:rsidR="00F44D40" w:rsidRPr="007A6E67">
        <w:rPr>
          <w:lang w:val="sr-Cyrl-CS"/>
        </w:rPr>
        <w:t xml:space="preserve">о року за </w:t>
      </w:r>
      <w:r w:rsidR="009B5044" w:rsidRPr="007A6E67">
        <w:rPr>
          <w:lang w:val="sr-Cyrl-CS"/>
        </w:rPr>
        <w:t xml:space="preserve">доношење подзаконских аката за спровођење </w:t>
      </w:r>
      <w:r w:rsidR="005C4D31" w:rsidRPr="007A6E67">
        <w:rPr>
          <w:lang w:val="sr-Cyrl-CS"/>
        </w:rPr>
        <w:t>З</w:t>
      </w:r>
      <w:r w:rsidR="009B5044" w:rsidRPr="007A6E67">
        <w:rPr>
          <w:lang w:val="sr-Cyrl-CS"/>
        </w:rPr>
        <w:t xml:space="preserve">акона, </w:t>
      </w:r>
      <w:r w:rsidR="00FE0E24" w:rsidRPr="007A6E67">
        <w:rPr>
          <w:lang w:val="sr-Cyrl-CS"/>
        </w:rPr>
        <w:t>детаљно регулисан</w:t>
      </w:r>
      <w:r w:rsidR="009B5044" w:rsidRPr="007A6E67">
        <w:rPr>
          <w:lang w:val="sr-Cyrl-CS"/>
        </w:rPr>
        <w:t xml:space="preserve"> </w:t>
      </w:r>
      <w:r w:rsidR="00FE0E24" w:rsidRPr="007A6E67">
        <w:rPr>
          <w:lang w:val="sr-Cyrl-CS"/>
        </w:rPr>
        <w:t>почетак примене обавеза у фазама</w:t>
      </w:r>
      <w:r w:rsidRPr="007A6E67">
        <w:rPr>
          <w:lang w:val="sr-Cyrl-CS"/>
        </w:rPr>
        <w:t xml:space="preserve">, </w:t>
      </w:r>
      <w:r w:rsidR="005C4D31" w:rsidRPr="007A6E67">
        <w:rPr>
          <w:lang w:val="sr-Cyrl-CS"/>
        </w:rPr>
        <w:t xml:space="preserve">као и </w:t>
      </w:r>
      <w:r w:rsidR="00B03D90" w:rsidRPr="007A6E67">
        <w:rPr>
          <w:lang w:val="sr-Cyrl-CS"/>
        </w:rPr>
        <w:t xml:space="preserve">ступање на снагу овог закона. </w:t>
      </w:r>
    </w:p>
    <w:p w14:paraId="298318B9" w14:textId="2FC3CFD3" w:rsidR="0024659B" w:rsidRPr="007A6E67" w:rsidRDefault="0024659B" w:rsidP="00A84AF9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672CD0" w:rsidRPr="007A6E67">
        <w:rPr>
          <w:b w:val="0"/>
          <w:sz w:val="24"/>
          <w:szCs w:val="24"/>
          <w:lang w:val="sr-Cyrl-CS"/>
        </w:rPr>
        <w:t>ланом 15</w:t>
      </w:r>
      <w:r w:rsidRPr="007A6E67">
        <w:rPr>
          <w:b w:val="0"/>
          <w:sz w:val="24"/>
          <w:szCs w:val="24"/>
          <w:lang w:val="sr-Cyrl-CS"/>
        </w:rPr>
        <w:t xml:space="preserve">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915CE3" w:rsidRPr="007A6E67">
        <w:rPr>
          <w:b w:val="0"/>
          <w:sz w:val="24"/>
          <w:szCs w:val="24"/>
          <w:lang w:val="sr-Cyrl-CS"/>
        </w:rPr>
        <w:t xml:space="preserve">предвиђено </w:t>
      </w:r>
      <w:r w:rsidR="00834091" w:rsidRPr="007A6E67">
        <w:rPr>
          <w:b w:val="0"/>
          <w:sz w:val="24"/>
          <w:szCs w:val="24"/>
          <w:lang w:val="sr-Cyrl-CS"/>
        </w:rPr>
        <w:t xml:space="preserve">је да подзаконски акти </w:t>
      </w:r>
      <w:r w:rsidR="00915CE3" w:rsidRPr="007A6E67">
        <w:rPr>
          <w:b w:val="0"/>
          <w:sz w:val="24"/>
          <w:szCs w:val="24"/>
          <w:lang w:val="sr-Cyrl-CS"/>
        </w:rPr>
        <w:t>за спровођење овог</w:t>
      </w:r>
      <w:r w:rsidR="00834091" w:rsidRPr="007A6E67">
        <w:rPr>
          <w:b w:val="0"/>
          <w:sz w:val="24"/>
          <w:szCs w:val="24"/>
          <w:lang w:val="sr-Cyrl-CS"/>
        </w:rPr>
        <w:t xml:space="preserve"> закон</w:t>
      </w:r>
      <w:r w:rsidR="00915CE3" w:rsidRPr="007A6E67">
        <w:rPr>
          <w:b w:val="0"/>
          <w:sz w:val="24"/>
          <w:szCs w:val="24"/>
          <w:lang w:val="sr-Cyrl-CS"/>
        </w:rPr>
        <w:t>а</w:t>
      </w:r>
      <w:r w:rsidR="00834091" w:rsidRPr="007A6E67">
        <w:rPr>
          <w:b w:val="0"/>
          <w:sz w:val="24"/>
          <w:szCs w:val="24"/>
          <w:lang w:val="sr-Cyrl-CS"/>
        </w:rPr>
        <w:t xml:space="preserve"> буду донети у року од 90 дана од ступања на снагу овог закона.</w:t>
      </w:r>
    </w:p>
    <w:p w14:paraId="25583C23" w14:textId="3309B85A" w:rsidR="0024659B" w:rsidRPr="007A6E67" w:rsidRDefault="0024659B" w:rsidP="00A84AF9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834091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1</w:t>
      </w:r>
      <w:r w:rsidR="00672CD0" w:rsidRPr="007A6E67">
        <w:rPr>
          <w:b w:val="0"/>
          <w:sz w:val="24"/>
          <w:szCs w:val="24"/>
          <w:lang w:val="sr-Cyrl-CS"/>
        </w:rPr>
        <w:t>6</w:t>
      </w:r>
      <w:r w:rsidRPr="007A6E67">
        <w:rPr>
          <w:b w:val="0"/>
          <w:sz w:val="24"/>
          <w:szCs w:val="24"/>
          <w:lang w:val="sr-Cyrl-CS"/>
        </w:rPr>
        <w:t xml:space="preserve">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915CE3" w:rsidRPr="007A6E67">
        <w:rPr>
          <w:b w:val="0"/>
          <w:sz w:val="24"/>
          <w:szCs w:val="24"/>
          <w:lang w:val="sr-Cyrl-CS"/>
        </w:rPr>
        <w:t xml:space="preserve">предвиђа </w:t>
      </w:r>
      <w:r w:rsidR="00834091" w:rsidRPr="007A6E67">
        <w:rPr>
          <w:b w:val="0"/>
          <w:sz w:val="24"/>
          <w:szCs w:val="24"/>
          <w:lang w:val="sr-Cyrl-CS"/>
        </w:rPr>
        <w:t>почетак примене овог</w:t>
      </w:r>
      <w:r w:rsidR="00A84AF9" w:rsidRPr="007A6E67">
        <w:rPr>
          <w:b w:val="0"/>
          <w:sz w:val="24"/>
          <w:szCs w:val="24"/>
          <w:lang w:val="sr-Cyrl-CS"/>
        </w:rPr>
        <w:t xml:space="preserve"> закона, обавезе субјеката јавног и приватног сектора</w:t>
      </w:r>
      <w:r w:rsidR="007F13DD" w:rsidRPr="007A6E67">
        <w:rPr>
          <w:b w:val="0"/>
          <w:sz w:val="24"/>
          <w:szCs w:val="24"/>
          <w:lang w:val="sr-Cyrl-CS"/>
        </w:rPr>
        <w:t>.</w:t>
      </w:r>
    </w:p>
    <w:p w14:paraId="4507D6C4" w14:textId="64408BD1" w:rsidR="0024659B" w:rsidRPr="007A6E67" w:rsidRDefault="0024659B" w:rsidP="00A84AF9">
      <w:pPr>
        <w:pStyle w:val="Heading1"/>
        <w:ind w:left="0" w:firstLine="720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>Ч</w:t>
      </w:r>
      <w:r w:rsidR="00834091" w:rsidRPr="007A6E67">
        <w:rPr>
          <w:b w:val="0"/>
          <w:sz w:val="24"/>
          <w:szCs w:val="24"/>
          <w:lang w:val="sr-Cyrl-CS"/>
        </w:rPr>
        <w:t>лан</w:t>
      </w:r>
      <w:r w:rsidRPr="007A6E67">
        <w:rPr>
          <w:b w:val="0"/>
          <w:sz w:val="24"/>
          <w:szCs w:val="24"/>
          <w:lang w:val="sr-Cyrl-CS"/>
        </w:rPr>
        <w:t xml:space="preserve"> 1</w:t>
      </w:r>
      <w:r w:rsidR="00672CD0" w:rsidRPr="007A6E67">
        <w:rPr>
          <w:b w:val="0"/>
          <w:sz w:val="24"/>
          <w:szCs w:val="24"/>
          <w:lang w:val="sr-Cyrl-CS"/>
        </w:rPr>
        <w:t>7</w:t>
      </w:r>
      <w:r w:rsidRPr="007A6E67">
        <w:rPr>
          <w:b w:val="0"/>
          <w:sz w:val="24"/>
          <w:szCs w:val="24"/>
          <w:lang w:val="sr-Cyrl-CS"/>
        </w:rPr>
        <w:t xml:space="preserve">. </w:t>
      </w:r>
      <w:r w:rsidR="002435C1" w:rsidRPr="007A6E67">
        <w:rPr>
          <w:b w:val="0"/>
          <w:sz w:val="24"/>
          <w:szCs w:val="24"/>
          <w:lang w:val="sr-Cyrl-CS"/>
        </w:rPr>
        <w:t>Предлога</w:t>
      </w:r>
      <w:r w:rsidRPr="007A6E67">
        <w:rPr>
          <w:b w:val="0"/>
          <w:sz w:val="24"/>
          <w:szCs w:val="24"/>
          <w:lang w:val="sr-Cyrl-CS"/>
        </w:rPr>
        <w:t xml:space="preserve"> закона </w:t>
      </w:r>
      <w:r w:rsidR="00915CE3" w:rsidRPr="007A6E67">
        <w:rPr>
          <w:b w:val="0"/>
          <w:sz w:val="24"/>
          <w:szCs w:val="24"/>
          <w:lang w:val="sr-Cyrl-CS"/>
        </w:rPr>
        <w:t xml:space="preserve">предвиђа </w:t>
      </w:r>
      <w:r w:rsidR="00834091" w:rsidRPr="007A6E67">
        <w:rPr>
          <w:b w:val="0"/>
          <w:sz w:val="24"/>
          <w:szCs w:val="24"/>
          <w:lang w:val="sr-Cyrl-CS"/>
        </w:rPr>
        <w:t>да овај закон ступа на снагу осмог дана од дана објављивања у „Службеном гласнику Републике Србије”.</w:t>
      </w:r>
    </w:p>
    <w:p w14:paraId="58C7050D" w14:textId="77777777" w:rsidR="006B1E49" w:rsidRPr="007A6E67" w:rsidRDefault="006B1E49" w:rsidP="006B1E49">
      <w:pPr>
        <w:rPr>
          <w:lang w:val="sr-Cyrl-CS"/>
        </w:rPr>
      </w:pPr>
    </w:p>
    <w:p w14:paraId="6619BA7B" w14:textId="77777777" w:rsidR="00C01B3D" w:rsidRPr="007A6E67" w:rsidRDefault="00C01B3D" w:rsidP="006B1E49">
      <w:pPr>
        <w:rPr>
          <w:lang w:val="sr-Cyrl-CS"/>
        </w:rPr>
      </w:pPr>
    </w:p>
    <w:p w14:paraId="0413FD12" w14:textId="77777777" w:rsidR="006B1E49" w:rsidRPr="007A6E67" w:rsidRDefault="005D208B" w:rsidP="00FC33B7">
      <w:pPr>
        <w:pStyle w:val="Heading1"/>
        <w:tabs>
          <w:tab w:val="left" w:pos="1623"/>
          <w:tab w:val="left" w:pos="1624"/>
        </w:tabs>
        <w:ind w:left="0" w:firstLine="709"/>
        <w:jc w:val="both"/>
        <w:rPr>
          <w:b w:val="0"/>
          <w:sz w:val="24"/>
          <w:szCs w:val="24"/>
          <w:lang w:val="sr-Cyrl-CS"/>
        </w:rPr>
      </w:pPr>
      <w:r w:rsidRPr="007A6E67">
        <w:rPr>
          <w:b w:val="0"/>
          <w:sz w:val="24"/>
          <w:szCs w:val="24"/>
          <w:lang w:val="sr-Cyrl-CS"/>
        </w:rPr>
        <w:t xml:space="preserve">IV. </w:t>
      </w:r>
      <w:r w:rsidR="006B1E49" w:rsidRPr="007A6E67">
        <w:rPr>
          <w:b w:val="0"/>
          <w:sz w:val="24"/>
          <w:szCs w:val="24"/>
          <w:lang w:val="sr-Cyrl-CS"/>
        </w:rPr>
        <w:t>ПРОЦЕНА ИЗНОСА ФИНАНСИЈСКИХ СРЕДСТАВА ПОТРЕБНИХ ЗА СПРОВОЂЕЊЕ ЗАКОНА</w:t>
      </w:r>
    </w:p>
    <w:p w14:paraId="0DE03CBC" w14:textId="77777777" w:rsidR="006B1E49" w:rsidRPr="007A6E67" w:rsidRDefault="006B1E49" w:rsidP="006B1E49">
      <w:pPr>
        <w:jc w:val="both"/>
        <w:rPr>
          <w:lang w:val="sr-Cyrl-CS"/>
        </w:rPr>
      </w:pPr>
      <w:r w:rsidRPr="007A6E67">
        <w:rPr>
          <w:lang w:val="sr-Cyrl-CS"/>
        </w:rPr>
        <w:tab/>
      </w:r>
    </w:p>
    <w:p w14:paraId="6E86BDAE" w14:textId="77777777" w:rsidR="006B1E49" w:rsidRPr="007A6E67" w:rsidRDefault="006B1E49" w:rsidP="006B1E49">
      <w:pPr>
        <w:pStyle w:val="BodyText"/>
        <w:ind w:firstLine="720"/>
        <w:jc w:val="both"/>
        <w:rPr>
          <w:lang w:val="sr-Cyrl-CS"/>
        </w:rPr>
      </w:pPr>
      <w:r w:rsidRPr="007A6E67">
        <w:rPr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14:paraId="42279DB1" w14:textId="77777777" w:rsidR="007F4566" w:rsidRPr="007A6E67" w:rsidRDefault="007F4566" w:rsidP="007F4566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4D97548" w14:textId="77777777" w:rsidR="00C01B3D" w:rsidRPr="007A6E67" w:rsidRDefault="00C01B3D" w:rsidP="007F4566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57506CD" w14:textId="77777777" w:rsidR="007F4566" w:rsidRPr="007A6E67" w:rsidRDefault="007F4566" w:rsidP="00FC33B7">
      <w:pPr>
        <w:numPr>
          <w:ilvl w:val="0"/>
          <w:numId w:val="35"/>
        </w:numPr>
        <w:tabs>
          <w:tab w:val="left" w:pos="993"/>
        </w:tabs>
        <w:spacing w:after="100" w:afterAutospacing="1" w:line="0" w:lineRule="atLeast"/>
        <w:ind w:left="0" w:firstLine="851"/>
        <w:contextualSpacing/>
        <w:jc w:val="both"/>
        <w:rPr>
          <w:lang w:val="sr-Cyrl-CS"/>
        </w:rPr>
      </w:pPr>
      <w:r w:rsidRPr="007A6E67">
        <w:rPr>
          <w:lang w:val="sr-Cyrl-CS"/>
        </w:rPr>
        <w:t>АНАЛИЗА ЕФЕКАТА ЗАКОНА</w:t>
      </w:r>
    </w:p>
    <w:p w14:paraId="1592B06E" w14:textId="77777777" w:rsidR="007F4566" w:rsidRPr="007A6E67" w:rsidRDefault="007F4566" w:rsidP="007F4566">
      <w:pPr>
        <w:spacing w:after="100" w:afterAutospacing="1" w:line="0" w:lineRule="atLeast"/>
        <w:contextualSpacing/>
        <w:jc w:val="both"/>
        <w:rPr>
          <w:i/>
          <w:lang w:val="sr-Cyrl-CS"/>
        </w:rPr>
      </w:pPr>
    </w:p>
    <w:p w14:paraId="37872A27" w14:textId="77777777" w:rsidR="007F4566" w:rsidRPr="007A6E67" w:rsidRDefault="007F4566" w:rsidP="007F4566">
      <w:pPr>
        <w:shd w:val="clear" w:color="auto" w:fill="FFFFFF"/>
        <w:spacing w:after="100" w:afterAutospacing="1" w:line="0" w:lineRule="atLeast"/>
        <w:ind w:firstLine="567"/>
        <w:contextualSpacing/>
        <w:jc w:val="both"/>
        <w:rPr>
          <w:lang w:val="sr-Cyrl-CS"/>
        </w:rPr>
      </w:pPr>
      <w:r w:rsidRPr="007A6E67">
        <w:rPr>
          <w:lang w:val="sr-Cyrl-CS"/>
        </w:rPr>
        <w:t>Чланом 41. став 3. Закона о планском систему Републике Србије („Службени гласник РС</w:t>
      </w:r>
      <w:r w:rsidRPr="007A6E67">
        <w:rPr>
          <w:bCs/>
          <w:lang w:val="sr-Cyrl-CS"/>
        </w:rPr>
        <w:t>”, број 30/18) прописано је да се на органе државне управе сходно примењује члан 37. тог закона у погледу контроле спровођења анализе ефеката прописа пре њиховог усвајања од стране Владе, за све законе и друге прописе којима се битно мења начин остваривања права, обавеза и правних интереса физичких и правних лица</w:t>
      </w:r>
      <w:r w:rsidRPr="007A6E67">
        <w:rPr>
          <w:lang w:val="sr-Cyrl-CS"/>
        </w:rPr>
        <w:t xml:space="preserve">. </w:t>
      </w:r>
    </w:p>
    <w:p w14:paraId="5768EADD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rFonts w:eastAsia="Calibri"/>
          <w:lang w:val="sr-Cyrl-CS"/>
        </w:rPr>
      </w:pPr>
    </w:p>
    <w:p w14:paraId="6F07122C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анализу постојећег стања и правилно дефинисање промене која се предлаже</w:t>
      </w:r>
    </w:p>
    <w:p w14:paraId="7D5125C8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2D2356FA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1) Који показатељи се прате у области, који су разлози због којих се ови показатељи прате и које су њихове вредности?</w:t>
      </w:r>
    </w:p>
    <w:p w14:paraId="3FCC8F4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25A0BA09" w14:textId="77777777" w:rsidR="00F01423" w:rsidRPr="007A6E67" w:rsidRDefault="00697729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Предложено законско решење уређује </w:t>
      </w:r>
      <w:r w:rsidR="00A26B13" w:rsidRPr="007A6E67">
        <w:rPr>
          <w:lang w:val="sr-Cyrl-CS"/>
        </w:rPr>
        <w:t>слање и пријем електронске отпремнице и електронске пријемнице, као исправа које се достављају преко с</w:t>
      </w:r>
      <w:r w:rsidR="001A675F" w:rsidRPr="007A6E67">
        <w:rPr>
          <w:lang w:val="sr-Cyrl-CS"/>
        </w:rPr>
        <w:t xml:space="preserve">истема електронских отпремница – </w:t>
      </w:r>
      <w:r w:rsidR="00A26B13" w:rsidRPr="007A6E67">
        <w:rPr>
          <w:lang w:val="sr-Cyrl-CS"/>
        </w:rPr>
        <w:t>централизованог</w:t>
      </w:r>
      <w:r w:rsidR="001A675F" w:rsidRPr="007A6E67">
        <w:rPr>
          <w:lang w:val="sr-Cyrl-CS"/>
        </w:rPr>
        <w:t xml:space="preserve"> </w:t>
      </w:r>
      <w:r w:rsidR="00B83DDC" w:rsidRPr="007A6E67">
        <w:rPr>
          <w:lang w:val="sr-Cyrl-CS"/>
        </w:rPr>
        <w:t xml:space="preserve">информатичко-технолошког решења </w:t>
      </w:r>
      <w:r w:rsidR="00AF64DE" w:rsidRPr="007A6E67">
        <w:rPr>
          <w:lang w:val="sr-Cyrl-CS"/>
        </w:rPr>
        <w:t>преко кога се врши слање, пријем, евидентирање, обрада и чување електронских отпремница и електронских пријемница</w:t>
      </w:r>
      <w:r w:rsidR="00DA7448" w:rsidRPr="007A6E67">
        <w:rPr>
          <w:lang w:val="sr-Cyrl-CS"/>
        </w:rPr>
        <w:t xml:space="preserve">. </w:t>
      </w:r>
      <w:r w:rsidR="00B928BA" w:rsidRPr="007A6E67">
        <w:rPr>
          <w:lang w:val="sr-Cyrl-CS"/>
        </w:rPr>
        <w:t xml:space="preserve">У Републици Србији у овом тренутку не постоји централизована евиденција отпремница и пријемница </w:t>
      </w:r>
      <w:r w:rsidR="00CB2116" w:rsidRPr="007A6E67">
        <w:rPr>
          <w:lang w:val="sr-Cyrl-CS"/>
        </w:rPr>
        <w:t xml:space="preserve">(осим </w:t>
      </w:r>
      <w:r w:rsidR="00584CD7" w:rsidRPr="007A6E67">
        <w:rPr>
          <w:lang w:val="sr-Cyrl-CS"/>
        </w:rPr>
        <w:t xml:space="preserve">евентуално </w:t>
      </w:r>
      <w:r w:rsidR="00CB2116" w:rsidRPr="007A6E67">
        <w:rPr>
          <w:lang w:val="sr-Cyrl-CS"/>
        </w:rPr>
        <w:t xml:space="preserve">на нивоу појединачних привредних субјеката), </w:t>
      </w:r>
      <w:r w:rsidR="0069518F" w:rsidRPr="007A6E67">
        <w:rPr>
          <w:lang w:val="sr-Cyrl-CS"/>
        </w:rPr>
        <w:t>нити</w:t>
      </w:r>
      <w:r w:rsidR="00CB2116" w:rsidRPr="007A6E67">
        <w:rPr>
          <w:lang w:val="sr-Cyrl-CS"/>
        </w:rPr>
        <w:t xml:space="preserve"> </w:t>
      </w:r>
      <w:r w:rsidR="0069518F" w:rsidRPr="007A6E67">
        <w:rPr>
          <w:lang w:val="sr-Cyrl-CS"/>
        </w:rPr>
        <w:t xml:space="preserve">се тако нешто планира </w:t>
      </w:r>
      <w:r w:rsidR="00CB2116" w:rsidRPr="007A6E67">
        <w:rPr>
          <w:lang w:val="sr-Cyrl-CS"/>
        </w:rPr>
        <w:t>до</w:t>
      </w:r>
      <w:r w:rsidR="00A664CF" w:rsidRPr="007A6E67">
        <w:rPr>
          <w:lang w:val="sr-Cyrl-CS"/>
        </w:rPr>
        <w:t xml:space="preserve"> </w:t>
      </w:r>
      <w:r w:rsidR="005F551C" w:rsidRPr="007A6E67">
        <w:rPr>
          <w:lang w:val="sr-Cyrl-CS"/>
        </w:rPr>
        <w:t>увођења система чије се успостављање предлаже овим актом</w:t>
      </w:r>
      <w:r w:rsidR="009D4C5E" w:rsidRPr="007A6E67">
        <w:rPr>
          <w:lang w:val="sr-Cyrl-CS"/>
        </w:rPr>
        <w:t>.</w:t>
      </w:r>
      <w:r w:rsidR="005F551C" w:rsidRPr="007A6E67">
        <w:rPr>
          <w:lang w:val="sr-Cyrl-CS"/>
        </w:rPr>
        <w:t xml:space="preserve"> </w:t>
      </w:r>
      <w:r w:rsidR="005B62FE" w:rsidRPr="007A6E67">
        <w:rPr>
          <w:lang w:val="sr-Cyrl-CS"/>
        </w:rPr>
        <w:t xml:space="preserve">С тим у вези, </w:t>
      </w:r>
      <w:r w:rsidR="00DA7448" w:rsidRPr="007A6E67">
        <w:rPr>
          <w:lang w:val="sr-Cyrl-CS"/>
        </w:rPr>
        <w:t>одабир</w:t>
      </w:r>
      <w:r w:rsidR="005B62FE" w:rsidRPr="007A6E67">
        <w:rPr>
          <w:lang w:val="sr-Cyrl-CS"/>
        </w:rPr>
        <w:t xml:space="preserve"> </w:t>
      </w:r>
      <w:r w:rsidR="00DA7448" w:rsidRPr="007A6E67">
        <w:rPr>
          <w:lang w:val="sr-Cyrl-CS"/>
        </w:rPr>
        <w:t>показатеља</w:t>
      </w:r>
      <w:r w:rsidR="005B62FE" w:rsidRPr="007A6E67">
        <w:rPr>
          <w:lang w:val="sr-Cyrl-CS"/>
        </w:rPr>
        <w:t xml:space="preserve"> </w:t>
      </w:r>
      <w:r w:rsidR="00F0328F" w:rsidRPr="007A6E67">
        <w:rPr>
          <w:lang w:val="sr-Cyrl-CS"/>
        </w:rPr>
        <w:t>који се односе на број</w:t>
      </w:r>
      <w:r w:rsidR="005B62FE" w:rsidRPr="007A6E67">
        <w:rPr>
          <w:lang w:val="sr-Cyrl-CS"/>
        </w:rPr>
        <w:t xml:space="preserve"> послатих електронских отпремница и електронских пријемница,</w:t>
      </w:r>
      <w:r w:rsidR="00F0328F" w:rsidRPr="007A6E67">
        <w:rPr>
          <w:lang w:val="sr-Cyrl-CS"/>
        </w:rPr>
        <w:t xml:space="preserve"> </w:t>
      </w:r>
      <w:r w:rsidR="00DA7448" w:rsidRPr="007A6E67">
        <w:rPr>
          <w:lang w:val="sr-Cyrl-CS"/>
        </w:rPr>
        <w:t xml:space="preserve">што је један од </w:t>
      </w:r>
      <w:r w:rsidR="007D16DB" w:rsidRPr="007A6E67">
        <w:rPr>
          <w:lang w:val="sr-Cyrl-CS"/>
        </w:rPr>
        <w:t xml:space="preserve">јасних </w:t>
      </w:r>
      <w:r w:rsidR="0086340D" w:rsidRPr="007A6E67">
        <w:rPr>
          <w:lang w:val="sr-Cyrl-CS"/>
        </w:rPr>
        <w:t>индикатора</w:t>
      </w:r>
      <w:r w:rsidR="00DA7448" w:rsidRPr="007A6E67">
        <w:rPr>
          <w:lang w:val="sr-Cyrl-CS"/>
        </w:rPr>
        <w:t xml:space="preserve"> </w:t>
      </w:r>
      <w:r w:rsidR="005F4DCD" w:rsidRPr="007A6E67">
        <w:rPr>
          <w:lang w:val="sr-Cyrl-CS"/>
        </w:rPr>
        <w:t xml:space="preserve">степена </w:t>
      </w:r>
      <w:r w:rsidR="00DA7448" w:rsidRPr="007A6E67">
        <w:rPr>
          <w:lang w:val="sr-Cyrl-CS"/>
        </w:rPr>
        <w:t xml:space="preserve">коришћења система, </w:t>
      </w:r>
      <w:r w:rsidR="002C5BFD" w:rsidRPr="007A6E67">
        <w:rPr>
          <w:lang w:val="sr-Cyrl-CS"/>
        </w:rPr>
        <w:t>добија на вредности, а</w:t>
      </w:r>
      <w:r w:rsidR="00F0328F" w:rsidRPr="007A6E67">
        <w:rPr>
          <w:lang w:val="sr-Cyrl-CS"/>
        </w:rPr>
        <w:t xml:space="preserve"> систем, </w:t>
      </w:r>
      <w:r w:rsidR="00B72999" w:rsidRPr="007A6E67">
        <w:rPr>
          <w:lang w:val="sr-Cyrl-CS"/>
        </w:rPr>
        <w:t>без прејудицирања</w:t>
      </w:r>
      <w:r w:rsidR="00F0328F" w:rsidRPr="007A6E67">
        <w:rPr>
          <w:lang w:val="sr-Cyrl-CS"/>
        </w:rPr>
        <w:t xml:space="preserve"> </w:t>
      </w:r>
      <w:r w:rsidR="000718E4" w:rsidRPr="007A6E67">
        <w:rPr>
          <w:lang w:val="sr-Cyrl-CS"/>
        </w:rPr>
        <w:t xml:space="preserve">детаља </w:t>
      </w:r>
      <w:r w:rsidR="00F0328F" w:rsidRPr="007A6E67">
        <w:rPr>
          <w:lang w:val="sr-Cyrl-CS"/>
        </w:rPr>
        <w:t>техничк</w:t>
      </w:r>
      <w:r w:rsidR="003B520C" w:rsidRPr="007A6E67">
        <w:rPr>
          <w:lang w:val="sr-Cyrl-CS"/>
        </w:rPr>
        <w:t>их</w:t>
      </w:r>
      <w:r w:rsidR="00F15088" w:rsidRPr="007A6E67">
        <w:rPr>
          <w:lang w:val="sr-Cyrl-CS"/>
        </w:rPr>
        <w:t xml:space="preserve"> </w:t>
      </w:r>
      <w:r w:rsidR="00F15088" w:rsidRPr="007A6E67">
        <w:rPr>
          <w:lang w:val="sr-Cyrl-CS"/>
        </w:rPr>
        <w:lastRenderedPageBreak/>
        <w:t>карактеристика</w:t>
      </w:r>
      <w:r w:rsidR="00F0328F" w:rsidRPr="007A6E67">
        <w:rPr>
          <w:lang w:val="sr-Cyrl-CS"/>
        </w:rPr>
        <w:t xml:space="preserve">, свакако </w:t>
      </w:r>
      <w:r w:rsidR="00B518A5" w:rsidRPr="007A6E67">
        <w:rPr>
          <w:lang w:val="sr-Cyrl-CS"/>
        </w:rPr>
        <w:t xml:space="preserve">ће </w:t>
      </w:r>
      <w:r w:rsidR="006D2286" w:rsidRPr="007A6E67">
        <w:rPr>
          <w:lang w:val="sr-Cyrl-CS"/>
        </w:rPr>
        <w:t xml:space="preserve">имати могућност </w:t>
      </w:r>
      <w:r w:rsidR="00F90A3F" w:rsidRPr="007A6E67">
        <w:rPr>
          <w:lang w:val="sr-Cyrl-CS"/>
        </w:rPr>
        <w:t>израде основних</w:t>
      </w:r>
      <w:r w:rsidR="0060570A" w:rsidRPr="007A6E67">
        <w:rPr>
          <w:lang w:val="sr-Cyrl-CS"/>
        </w:rPr>
        <w:t xml:space="preserve"> </w:t>
      </w:r>
      <w:r w:rsidR="00F90A3F" w:rsidRPr="007A6E67">
        <w:rPr>
          <w:lang w:val="sr-Cyrl-CS"/>
        </w:rPr>
        <w:t xml:space="preserve">извештаја </w:t>
      </w:r>
      <w:r w:rsidR="006C285D" w:rsidRPr="007A6E67">
        <w:rPr>
          <w:lang w:val="sr-Cyrl-CS"/>
        </w:rPr>
        <w:t>о</w:t>
      </w:r>
      <w:r w:rsidR="00825B91" w:rsidRPr="007A6E67">
        <w:rPr>
          <w:lang w:val="sr-Cyrl-CS"/>
        </w:rPr>
        <w:t xml:space="preserve"> </w:t>
      </w:r>
      <w:r w:rsidR="007C25FF" w:rsidRPr="007A6E67">
        <w:rPr>
          <w:lang w:val="sr-Cyrl-CS"/>
        </w:rPr>
        <w:t>броју послатих докумената</w:t>
      </w:r>
      <w:r w:rsidR="00F0328F" w:rsidRPr="007A6E67">
        <w:rPr>
          <w:lang w:val="sr-Cyrl-CS"/>
        </w:rPr>
        <w:t>.</w:t>
      </w:r>
    </w:p>
    <w:p w14:paraId="220DA3B1" w14:textId="2086F1F5" w:rsidR="00A26B13" w:rsidRPr="007A6E67" w:rsidRDefault="00DB4FE7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Други показатељ </w:t>
      </w:r>
      <w:r w:rsidR="006E311B" w:rsidRPr="007A6E67">
        <w:rPr>
          <w:lang w:val="sr-Cyrl-CS"/>
        </w:rPr>
        <w:t>чије</w:t>
      </w:r>
      <w:r w:rsidR="00970B58" w:rsidRPr="007A6E67">
        <w:rPr>
          <w:lang w:val="sr-Cyrl-CS"/>
        </w:rPr>
        <w:t xml:space="preserve"> </w:t>
      </w:r>
      <w:r w:rsidR="006E311B" w:rsidRPr="007A6E67">
        <w:rPr>
          <w:lang w:val="sr-Cyrl-CS"/>
        </w:rPr>
        <w:t xml:space="preserve">праћење пружа увид у </w:t>
      </w:r>
      <w:r w:rsidR="00236EEB" w:rsidRPr="007A6E67">
        <w:rPr>
          <w:lang w:val="sr-Cyrl-CS"/>
        </w:rPr>
        <w:t xml:space="preserve">степен и динамику коришћења система </w:t>
      </w:r>
      <w:r w:rsidR="00A3367B" w:rsidRPr="007A6E67">
        <w:rPr>
          <w:lang w:val="sr-Cyrl-CS"/>
        </w:rPr>
        <w:t xml:space="preserve">електронских отпремница </w:t>
      </w:r>
      <w:r w:rsidR="00B87A07" w:rsidRPr="007A6E67">
        <w:rPr>
          <w:lang w:val="sr-Cyrl-CS"/>
        </w:rPr>
        <w:t xml:space="preserve">биће </w:t>
      </w:r>
      <w:r w:rsidR="00F8787F" w:rsidRPr="007A6E67">
        <w:rPr>
          <w:lang w:val="sr-Cyrl-CS"/>
        </w:rPr>
        <w:t xml:space="preserve">број </w:t>
      </w:r>
      <w:r w:rsidR="0053580B" w:rsidRPr="007A6E67">
        <w:rPr>
          <w:lang w:val="sr-Cyrl-CS"/>
        </w:rPr>
        <w:t xml:space="preserve">корисника који шаљу и примају електронске отпремнице у складу са </w:t>
      </w:r>
      <w:r w:rsidR="00164C68" w:rsidRPr="007A6E67">
        <w:rPr>
          <w:lang w:val="sr-Cyrl-CS"/>
        </w:rPr>
        <w:t>овим законом.</w:t>
      </w:r>
      <w:r w:rsidR="003F4030" w:rsidRPr="007A6E67">
        <w:rPr>
          <w:lang w:val="sr-Cyrl-CS"/>
        </w:rPr>
        <w:t xml:space="preserve"> </w:t>
      </w:r>
      <w:r w:rsidR="008314C5" w:rsidRPr="007A6E67">
        <w:rPr>
          <w:lang w:val="sr-Cyrl-CS"/>
        </w:rPr>
        <w:t xml:space="preserve">Подсећамо да је </w:t>
      </w:r>
      <w:r w:rsidR="00915CE3"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="00EA1015" w:rsidRPr="007A6E67">
        <w:rPr>
          <w:lang w:val="sr-Cyrl-CS"/>
        </w:rPr>
        <w:t xml:space="preserve">закона предвиђен почетак примене обавеза у фазама, </w:t>
      </w:r>
      <w:r w:rsidR="008B5640" w:rsidRPr="007A6E67">
        <w:rPr>
          <w:lang w:val="sr-Cyrl-CS"/>
        </w:rPr>
        <w:t xml:space="preserve">од којих прва почиње 1. јануара 2026. године, </w:t>
      </w:r>
      <w:r w:rsidR="006B5056" w:rsidRPr="007A6E67">
        <w:rPr>
          <w:lang w:val="sr-Cyrl-CS"/>
        </w:rPr>
        <w:t xml:space="preserve">а друга 1. октобра 2027. године, </w:t>
      </w:r>
      <w:r w:rsidR="00802D61" w:rsidRPr="007A6E67">
        <w:rPr>
          <w:lang w:val="sr-Cyrl-CS"/>
        </w:rPr>
        <w:t>што су два кључна датума када се очекују значајне промене у броју корисника система.</w:t>
      </w:r>
    </w:p>
    <w:p w14:paraId="49903AB7" w14:textId="77777777" w:rsidR="008D6A6F" w:rsidRPr="007A6E67" w:rsidRDefault="008D6A6F" w:rsidP="007F4566">
      <w:pPr>
        <w:spacing w:after="100" w:afterAutospacing="1" w:line="0" w:lineRule="atLeast"/>
        <w:contextualSpacing/>
        <w:jc w:val="both"/>
        <w:rPr>
          <w:lang w:val="sr-Cyrl-CS"/>
        </w:rPr>
      </w:pPr>
    </w:p>
    <w:p w14:paraId="3D29565F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2) Да ли су уочени проблеми у области и на кога се они односе? Представити узроке и последице проблема.</w:t>
      </w:r>
    </w:p>
    <w:p w14:paraId="75E356D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2D86AE1A" w14:textId="44C44BE5" w:rsidR="007F4566" w:rsidRPr="007A6E67" w:rsidRDefault="00652D8E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Р</w:t>
      </w:r>
      <w:r w:rsidR="002A6D99" w:rsidRPr="007A6E67">
        <w:rPr>
          <w:lang w:val="sr-Cyrl-CS"/>
        </w:rPr>
        <w:t>азлози</w:t>
      </w:r>
      <w:r w:rsidRPr="007A6E67">
        <w:rPr>
          <w:lang w:val="sr-Cyrl-CS"/>
        </w:rPr>
        <w:t xml:space="preserve"> за предлагање </w:t>
      </w:r>
      <w:r w:rsidR="00E27D86">
        <w:rPr>
          <w:lang w:val="sr-Cyrl-CS"/>
        </w:rPr>
        <w:t xml:space="preserve">овог </w:t>
      </w:r>
      <w:r w:rsidR="00E27D86" w:rsidRPr="007A6E67">
        <w:rPr>
          <w:lang w:val="sr-Cyrl-CS"/>
        </w:rPr>
        <w:t xml:space="preserve">закона </w:t>
      </w:r>
      <w:r w:rsidRPr="007A6E67">
        <w:rPr>
          <w:lang w:val="sr-Cyrl-CS"/>
        </w:rPr>
        <w:t xml:space="preserve"> </w:t>
      </w:r>
      <w:r w:rsidR="00D933D4" w:rsidRPr="007A6E67">
        <w:rPr>
          <w:lang w:val="sr-Cyrl-CS"/>
        </w:rPr>
        <w:t>налазе</w:t>
      </w:r>
      <w:r w:rsidR="004D2AB3" w:rsidRPr="007A6E67">
        <w:rPr>
          <w:lang w:val="sr-Cyrl-CS"/>
        </w:rPr>
        <w:t xml:space="preserve"> се </w:t>
      </w:r>
      <w:r w:rsidR="00A376FF" w:rsidRPr="007A6E67">
        <w:rPr>
          <w:lang w:val="sr-Cyrl-CS"/>
        </w:rPr>
        <w:t xml:space="preserve">превасходно </w:t>
      </w:r>
      <w:r w:rsidR="00A30482" w:rsidRPr="007A6E67">
        <w:rPr>
          <w:bCs/>
          <w:lang w:val="sr-Cyrl-CS"/>
        </w:rPr>
        <w:t>у потреби да се унапреди и поједностави начин документовања кретања добара кроз Републику Србију, као и да се учини ефикаснијим надзор над кретањем</w:t>
      </w:r>
      <w:r w:rsidR="004A0904" w:rsidRPr="007A6E67">
        <w:rPr>
          <w:bCs/>
          <w:lang w:val="sr-Cyrl-CS"/>
        </w:rPr>
        <w:t xml:space="preserve"> добара</w:t>
      </w:r>
      <w:r w:rsidR="0006659B" w:rsidRPr="007A6E67">
        <w:rPr>
          <w:bCs/>
          <w:lang w:val="sr-Cyrl-CS"/>
        </w:rPr>
        <w:t>,</w:t>
      </w:r>
      <w:r w:rsidR="004A0904" w:rsidRPr="007A6E67">
        <w:rPr>
          <w:bCs/>
          <w:lang w:val="sr-Cyrl-CS"/>
        </w:rPr>
        <w:t xml:space="preserve"> дакле,</w:t>
      </w:r>
      <w:r w:rsidRPr="007A6E67">
        <w:rPr>
          <w:bCs/>
          <w:lang w:val="sr-Cyrl-CS"/>
        </w:rPr>
        <w:t xml:space="preserve"> </w:t>
      </w:r>
      <w:r w:rsidR="00D03682" w:rsidRPr="007A6E67">
        <w:rPr>
          <w:bCs/>
          <w:lang w:val="sr-Cyrl-CS"/>
        </w:rPr>
        <w:t>овим актом предлажу</w:t>
      </w:r>
      <w:r w:rsidR="00980A76" w:rsidRPr="007A6E67">
        <w:rPr>
          <w:bCs/>
          <w:lang w:val="sr-Cyrl-CS"/>
        </w:rPr>
        <w:t xml:space="preserve"> се </w:t>
      </w:r>
      <w:r w:rsidR="00D03682" w:rsidRPr="007A6E67">
        <w:rPr>
          <w:bCs/>
          <w:lang w:val="sr-Cyrl-CS"/>
        </w:rPr>
        <w:t xml:space="preserve">унапређења </w:t>
      </w:r>
      <w:r w:rsidR="0025057E" w:rsidRPr="007A6E67">
        <w:rPr>
          <w:lang w:val="sr-Cyrl-CS"/>
        </w:rPr>
        <w:t xml:space="preserve">у </w:t>
      </w:r>
      <w:r w:rsidR="008221D1" w:rsidRPr="007A6E67">
        <w:rPr>
          <w:lang w:val="sr-Cyrl-CS"/>
        </w:rPr>
        <w:t xml:space="preserve">процесима </w:t>
      </w:r>
      <w:r w:rsidR="003F24A7" w:rsidRPr="007A6E67">
        <w:rPr>
          <w:lang w:val="sr-Cyrl-CS"/>
        </w:rPr>
        <w:t xml:space="preserve">који су предмет </w:t>
      </w:r>
      <w:r w:rsidR="00B009CC" w:rsidRPr="007A6E67">
        <w:rPr>
          <w:lang w:val="sr-Cyrl-CS"/>
        </w:rPr>
        <w:t xml:space="preserve">његовог </w:t>
      </w:r>
      <w:r w:rsidR="003F24A7" w:rsidRPr="007A6E67">
        <w:rPr>
          <w:lang w:val="sr-Cyrl-CS"/>
        </w:rPr>
        <w:t>уређења</w:t>
      </w:r>
      <w:r w:rsidR="007F4566" w:rsidRPr="007A6E67">
        <w:rPr>
          <w:lang w:val="sr-Cyrl-CS"/>
        </w:rPr>
        <w:t>.</w:t>
      </w:r>
    </w:p>
    <w:p w14:paraId="22D1E00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688B67EB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3) Која промена се предлаже?</w:t>
      </w:r>
    </w:p>
    <w:p w14:paraId="471E8F3E" w14:textId="77777777" w:rsidR="00C44093" w:rsidRPr="007A6E67" w:rsidRDefault="0058511A" w:rsidP="0030198A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>Предлаже</w:t>
      </w:r>
      <w:r w:rsidR="00C44093" w:rsidRPr="007A6E67">
        <w:rPr>
          <w:bCs/>
          <w:lang w:val="sr-Cyrl-CS"/>
        </w:rPr>
        <w:t xml:space="preserve"> се успостављање система за електронске отпремнице</w:t>
      </w:r>
      <w:r w:rsidR="009E381F" w:rsidRPr="007A6E67">
        <w:rPr>
          <w:bCs/>
          <w:lang w:val="sr-Cyrl-CS"/>
        </w:rPr>
        <w:t xml:space="preserve"> – централизоване платформе </w:t>
      </w:r>
      <w:r w:rsidR="00C44093" w:rsidRPr="007A6E67">
        <w:rPr>
          <w:bCs/>
          <w:lang w:val="sr-Cyrl-CS"/>
        </w:rPr>
        <w:t xml:space="preserve">преко </w:t>
      </w:r>
      <w:r w:rsidR="009E381F" w:rsidRPr="007A6E67">
        <w:rPr>
          <w:bCs/>
          <w:lang w:val="sr-Cyrl-CS"/>
        </w:rPr>
        <w:t xml:space="preserve">које </w:t>
      </w:r>
      <w:r w:rsidR="00C44093" w:rsidRPr="007A6E67">
        <w:rPr>
          <w:bCs/>
          <w:lang w:val="sr-Cyrl-CS"/>
        </w:rPr>
        <w:t>се врши слање, пријем, евидентирање, обрада и чување електронских отпр</w:t>
      </w:r>
      <w:r w:rsidR="00016AF7" w:rsidRPr="007A6E67">
        <w:rPr>
          <w:bCs/>
          <w:lang w:val="sr-Cyrl-CS"/>
        </w:rPr>
        <w:t>емница и електронских пријемница</w:t>
      </w:r>
      <w:r w:rsidR="00C44093" w:rsidRPr="007A6E67">
        <w:rPr>
          <w:bCs/>
          <w:lang w:val="sr-Cyrl-CS"/>
        </w:rPr>
        <w:t>, без трошкова за кориснике</w:t>
      </w:r>
      <w:r w:rsidR="009354D0" w:rsidRPr="007A6E67">
        <w:rPr>
          <w:bCs/>
          <w:lang w:val="sr-Cyrl-CS"/>
        </w:rPr>
        <w:t>.</w:t>
      </w:r>
      <w:r w:rsidR="00617C33" w:rsidRPr="007A6E67">
        <w:rPr>
          <w:bCs/>
          <w:lang w:val="sr-Cyrl-CS"/>
        </w:rPr>
        <w:t xml:space="preserve"> Такође, </w:t>
      </w:r>
      <w:r w:rsidR="009F19A2" w:rsidRPr="007A6E67">
        <w:rPr>
          <w:bCs/>
          <w:lang w:val="sr-Cyrl-CS"/>
        </w:rPr>
        <w:t>уређен је п</w:t>
      </w:r>
      <w:r w:rsidR="00C44093" w:rsidRPr="007A6E67">
        <w:rPr>
          <w:bCs/>
          <w:lang w:val="sr-Cyrl-CS"/>
        </w:rPr>
        <w:t xml:space="preserve">оступак увида у документацију током вршења </w:t>
      </w:r>
      <w:r w:rsidR="008F117E" w:rsidRPr="007A6E67">
        <w:rPr>
          <w:bCs/>
          <w:lang w:val="sr-Cyrl-CS"/>
        </w:rPr>
        <w:t xml:space="preserve">надзора, </w:t>
      </w:r>
      <w:r w:rsidR="00D1629A" w:rsidRPr="007A6E67">
        <w:rPr>
          <w:bCs/>
          <w:lang w:val="sr-Cyrl-CS"/>
        </w:rPr>
        <w:t xml:space="preserve">што </w:t>
      </w:r>
      <w:r w:rsidR="003E2304" w:rsidRPr="007A6E67">
        <w:rPr>
          <w:bCs/>
          <w:lang w:val="sr-Cyrl-CS"/>
        </w:rPr>
        <w:t xml:space="preserve">ће неизоставно </w:t>
      </w:r>
      <w:r w:rsidR="0030198A" w:rsidRPr="007A6E67">
        <w:rPr>
          <w:bCs/>
          <w:lang w:val="sr-Cyrl-CS"/>
        </w:rPr>
        <w:t>довести до веће</w:t>
      </w:r>
      <w:r w:rsidR="003E2304" w:rsidRPr="007A6E67">
        <w:rPr>
          <w:bCs/>
          <w:lang w:val="sr-Cyrl-CS"/>
        </w:rPr>
        <w:t xml:space="preserve"> </w:t>
      </w:r>
      <w:r w:rsidR="0029630C" w:rsidRPr="007A6E67">
        <w:rPr>
          <w:bCs/>
          <w:lang w:val="sr-Cyrl-CS"/>
        </w:rPr>
        <w:t>поузданост</w:t>
      </w:r>
      <w:r w:rsidR="005219A2" w:rsidRPr="007A6E67">
        <w:rPr>
          <w:bCs/>
          <w:lang w:val="sr-Cyrl-CS"/>
        </w:rPr>
        <w:t xml:space="preserve"> </w:t>
      </w:r>
      <w:r w:rsidR="00244F62" w:rsidRPr="007A6E67">
        <w:rPr>
          <w:bCs/>
          <w:lang w:val="sr-Cyrl-CS"/>
        </w:rPr>
        <w:t xml:space="preserve">у </w:t>
      </w:r>
      <w:r w:rsidR="0023378D" w:rsidRPr="007A6E67">
        <w:rPr>
          <w:bCs/>
          <w:lang w:val="sr-Cyrl-CS"/>
        </w:rPr>
        <w:t xml:space="preserve">утврђивању </w:t>
      </w:r>
      <w:r w:rsidR="00636600" w:rsidRPr="007A6E67">
        <w:rPr>
          <w:bCs/>
          <w:lang w:val="sr-Cyrl-CS"/>
        </w:rPr>
        <w:t xml:space="preserve">веродостојности </w:t>
      </w:r>
      <w:r w:rsidR="00867E67" w:rsidRPr="007A6E67">
        <w:rPr>
          <w:bCs/>
          <w:lang w:val="sr-Cyrl-CS"/>
        </w:rPr>
        <w:t>електронске отпремнице</w:t>
      </w:r>
      <w:r w:rsidR="002541E4" w:rsidRPr="007A6E67">
        <w:rPr>
          <w:bCs/>
          <w:lang w:val="sr-Cyrl-CS"/>
        </w:rPr>
        <w:t xml:space="preserve">, </w:t>
      </w:r>
      <w:r w:rsidR="00C44093" w:rsidRPr="007A6E67">
        <w:rPr>
          <w:bCs/>
          <w:lang w:val="sr-Cyrl-CS"/>
        </w:rPr>
        <w:t>с обзиром на то да ће се електронска отпремница чувати у систему, са свим подацима који је описују.</w:t>
      </w:r>
    </w:p>
    <w:p w14:paraId="529F0180" w14:textId="77777777" w:rsidR="007F4566" w:rsidRPr="007A6E67" w:rsidRDefault="007F4566" w:rsidP="001A02D8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4) 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14:paraId="39096C3C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398A0061" w14:textId="73FCF9E0" w:rsidR="00AC6A7A" w:rsidRPr="007A6E67" w:rsidRDefault="00915CE3" w:rsidP="00AC6A7A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="004C7A1A" w:rsidRPr="007A6E67">
        <w:rPr>
          <w:lang w:val="sr-Cyrl-CS"/>
        </w:rPr>
        <w:t>закона почетак примене обавеза у</w:t>
      </w:r>
      <w:r w:rsidR="00936ADE" w:rsidRPr="007A6E67">
        <w:rPr>
          <w:lang w:val="sr-Cyrl-CS"/>
        </w:rPr>
        <w:t>ређен је</w:t>
      </w:r>
      <w:r w:rsidR="004D12EE" w:rsidRPr="007A6E67">
        <w:rPr>
          <w:lang w:val="sr-Cyrl-CS"/>
        </w:rPr>
        <w:t xml:space="preserve"> фазно</w:t>
      </w:r>
      <w:r w:rsidR="009E6210" w:rsidRPr="007A6E67">
        <w:rPr>
          <w:lang w:val="sr-Cyrl-CS"/>
        </w:rPr>
        <w:t>.</w:t>
      </w:r>
      <w:r w:rsidR="004C7A1A" w:rsidRPr="007A6E67">
        <w:rPr>
          <w:lang w:val="sr-Cyrl-CS"/>
        </w:rPr>
        <w:t xml:space="preserve"> </w:t>
      </w:r>
      <w:r w:rsidR="002F3FC9" w:rsidRPr="007A6E67">
        <w:rPr>
          <w:lang w:val="sr-Cyrl-CS"/>
        </w:rPr>
        <w:t>З</w:t>
      </w:r>
      <w:r w:rsidR="007E6206" w:rsidRPr="007A6E67">
        <w:rPr>
          <w:lang w:val="sr-Cyrl-CS"/>
        </w:rPr>
        <w:t xml:space="preserve">а </w:t>
      </w:r>
      <w:r w:rsidR="0096316B" w:rsidRPr="007A6E67">
        <w:rPr>
          <w:lang w:val="sr-Cyrl-CS"/>
        </w:rPr>
        <w:t xml:space="preserve">субјекте јавног сектора, </w:t>
      </w:r>
      <w:r w:rsidR="003F254A" w:rsidRPr="007A6E67">
        <w:rPr>
          <w:lang w:val="sr-Cyrl-CS"/>
        </w:rPr>
        <w:t xml:space="preserve">субјекте </w:t>
      </w:r>
      <w:r w:rsidR="000F4475" w:rsidRPr="007A6E67">
        <w:rPr>
          <w:lang w:val="sr-Cyrl-CS"/>
        </w:rPr>
        <w:t xml:space="preserve">који </w:t>
      </w:r>
      <w:r w:rsidR="007B6D51" w:rsidRPr="007A6E67">
        <w:rPr>
          <w:lang w:val="sr-Cyrl-CS"/>
        </w:rPr>
        <w:t xml:space="preserve">отпремају добра субјектима јавног сектора, </w:t>
      </w:r>
      <w:r w:rsidR="007F5A26" w:rsidRPr="007A6E67">
        <w:rPr>
          <w:lang w:val="sr-Cyrl-CS"/>
        </w:rPr>
        <w:t>учеснике</w:t>
      </w:r>
      <w:r w:rsidR="007B6D51" w:rsidRPr="007A6E67">
        <w:rPr>
          <w:lang w:val="sr-Cyrl-CS"/>
        </w:rPr>
        <w:t xml:space="preserve"> у отпреми, кретању или пријему добара који су акцизни производи</w:t>
      </w:r>
      <w:r w:rsidR="000B3962" w:rsidRPr="007A6E67">
        <w:rPr>
          <w:lang w:val="sr-Cyrl-CS"/>
        </w:rPr>
        <w:t xml:space="preserve">, као и </w:t>
      </w:r>
      <w:r w:rsidR="004355D2" w:rsidRPr="007A6E67">
        <w:rPr>
          <w:lang w:val="sr-Cyrl-CS"/>
        </w:rPr>
        <w:t xml:space="preserve">за </w:t>
      </w:r>
      <w:r w:rsidR="004126B3" w:rsidRPr="007A6E67">
        <w:rPr>
          <w:lang w:val="sr-Cyrl-CS"/>
        </w:rPr>
        <w:t xml:space="preserve">превознике, односно оператере превоза који </w:t>
      </w:r>
      <w:r w:rsidR="0090185B" w:rsidRPr="007A6E67">
        <w:rPr>
          <w:lang w:val="sr-Cyrl-CS"/>
        </w:rPr>
        <w:t xml:space="preserve">су учесници у наведеним кретањима добара </w:t>
      </w:r>
      <w:r w:rsidR="00C00DDD" w:rsidRPr="007A6E67">
        <w:rPr>
          <w:lang w:val="sr-Cyrl-CS"/>
        </w:rPr>
        <w:t xml:space="preserve">као </w:t>
      </w:r>
      <w:r w:rsidR="0053018E" w:rsidRPr="007A6E67">
        <w:rPr>
          <w:lang w:val="sr-Cyrl-CS"/>
        </w:rPr>
        <w:t>п</w:t>
      </w:r>
      <w:r w:rsidR="000875D1" w:rsidRPr="007A6E67">
        <w:rPr>
          <w:lang w:val="sr-Cyrl-CS"/>
        </w:rPr>
        <w:t xml:space="preserve">очетак примене </w:t>
      </w:r>
      <w:r w:rsidR="0085070E" w:rsidRPr="007A6E67">
        <w:rPr>
          <w:lang w:val="sr-Cyrl-CS"/>
        </w:rPr>
        <w:t xml:space="preserve">обавеза предлаже се </w:t>
      </w:r>
      <w:r w:rsidR="004C7A1A" w:rsidRPr="007A6E67">
        <w:rPr>
          <w:lang w:val="sr-Cyrl-CS"/>
        </w:rPr>
        <w:t>1. јануара 2026. године</w:t>
      </w:r>
      <w:r w:rsidR="00AC6A7A" w:rsidRPr="007A6E67">
        <w:rPr>
          <w:lang w:val="sr-Cyrl-CS"/>
        </w:rPr>
        <w:t>.</w:t>
      </w:r>
      <w:r w:rsidR="008A5CAE" w:rsidRPr="007A6E67">
        <w:rPr>
          <w:lang w:val="sr-Cyrl-CS"/>
        </w:rPr>
        <w:t xml:space="preserve"> </w:t>
      </w:r>
      <w:r w:rsidR="0011655D" w:rsidRPr="007A6E67">
        <w:rPr>
          <w:lang w:val="sr-Cyrl-CS"/>
        </w:rPr>
        <w:t xml:space="preserve">Осим наведених, у првој фази </w:t>
      </w:r>
      <w:r w:rsidR="00FA17FD" w:rsidRPr="007A6E67">
        <w:rPr>
          <w:lang w:val="sr-Cyrl-CS"/>
        </w:rPr>
        <w:t>предложена промена имаће</w:t>
      </w:r>
      <w:r w:rsidR="00AE2E14" w:rsidRPr="007A6E67">
        <w:rPr>
          <w:lang w:val="sr-Cyrl-CS"/>
        </w:rPr>
        <w:t xml:space="preserve"> непосредног</w:t>
      </w:r>
      <w:r w:rsidR="00FA17FD" w:rsidRPr="007A6E67">
        <w:rPr>
          <w:lang w:val="sr-Cyrl-CS"/>
        </w:rPr>
        <w:t xml:space="preserve"> утицаја и на државне органе </w:t>
      </w:r>
      <w:r w:rsidR="00D63A3B" w:rsidRPr="007A6E67">
        <w:rPr>
          <w:lang w:val="sr-Cyrl-CS"/>
        </w:rPr>
        <w:t>к</w:t>
      </w:r>
      <w:r w:rsidR="007A6F48" w:rsidRPr="007A6E67">
        <w:rPr>
          <w:lang w:val="sr-Cyrl-CS"/>
        </w:rPr>
        <w:t>оји</w:t>
      </w:r>
      <w:r w:rsidR="00611860" w:rsidRPr="007A6E67">
        <w:rPr>
          <w:lang w:val="sr-Cyrl-CS"/>
        </w:rPr>
        <w:t xml:space="preserve"> врше надзор</w:t>
      </w:r>
      <w:r w:rsidR="00826DB5" w:rsidRPr="007A6E67">
        <w:rPr>
          <w:lang w:val="sr-Cyrl-CS"/>
        </w:rPr>
        <w:t xml:space="preserve">, односно инспекцијски </w:t>
      </w:r>
      <w:r w:rsidR="00611860" w:rsidRPr="007A6E67">
        <w:rPr>
          <w:lang w:val="sr-Cyrl-CS"/>
        </w:rPr>
        <w:t>над</w:t>
      </w:r>
      <w:r w:rsidR="00826DB5" w:rsidRPr="007A6E67">
        <w:rPr>
          <w:lang w:val="sr-Cyrl-CS"/>
        </w:rPr>
        <w:t>зор над</w:t>
      </w:r>
      <w:r w:rsidR="00611860" w:rsidRPr="007A6E67">
        <w:rPr>
          <w:lang w:val="sr-Cyrl-CS"/>
        </w:rPr>
        <w:t xml:space="preserve"> применом </w:t>
      </w:r>
      <w:r w:rsidR="00A158BD" w:rsidRPr="007A6E67">
        <w:rPr>
          <w:lang w:val="sr-Cyrl-CS"/>
        </w:rPr>
        <w:t>овог закона.</w:t>
      </w:r>
    </w:p>
    <w:p w14:paraId="7E3D671F" w14:textId="7EBAE818" w:rsidR="004C7A1A" w:rsidRPr="007A6E67" w:rsidRDefault="00AD4305" w:rsidP="00AC6A7A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Као датум п</w:t>
      </w:r>
      <w:r w:rsidR="0054686A" w:rsidRPr="007A6E67">
        <w:rPr>
          <w:lang w:val="sr-Cyrl-CS"/>
        </w:rPr>
        <w:t>очетка</w:t>
      </w:r>
      <w:r w:rsidR="00B30051" w:rsidRPr="007A6E67">
        <w:rPr>
          <w:lang w:val="sr-Cyrl-CS"/>
        </w:rPr>
        <w:t xml:space="preserve"> примене обавеза </w:t>
      </w:r>
      <w:r w:rsidR="00F35354" w:rsidRPr="007A6E67">
        <w:rPr>
          <w:lang w:val="sr-Cyrl-CS"/>
        </w:rPr>
        <w:t xml:space="preserve">које се односе на слање електронских отпремница између субјеката приватног сектора </w:t>
      </w:r>
      <w:r w:rsidR="009B76FC" w:rsidRPr="007A6E67">
        <w:rPr>
          <w:lang w:val="sr-Cyrl-CS"/>
        </w:rPr>
        <w:t xml:space="preserve">предложен је </w:t>
      </w:r>
      <w:r w:rsidR="004C7A1A" w:rsidRPr="007A6E67">
        <w:rPr>
          <w:lang w:val="sr-Cyrl-CS"/>
        </w:rPr>
        <w:t xml:space="preserve">1. </w:t>
      </w:r>
      <w:r w:rsidR="008A23C3" w:rsidRPr="007A6E67">
        <w:rPr>
          <w:lang w:val="sr-Cyrl-CS"/>
        </w:rPr>
        <w:t>октобар</w:t>
      </w:r>
      <w:r w:rsidR="004C7A1A" w:rsidRPr="007A6E67">
        <w:rPr>
          <w:lang w:val="sr-Cyrl-CS"/>
        </w:rPr>
        <w:t xml:space="preserve"> 2027. године, </w:t>
      </w:r>
      <w:r w:rsidR="00662A04" w:rsidRPr="007A6E67">
        <w:rPr>
          <w:lang w:val="sr-Cyrl-CS"/>
        </w:rPr>
        <w:t xml:space="preserve">када ће </w:t>
      </w:r>
      <w:r w:rsidR="00A1213B" w:rsidRPr="007A6E67">
        <w:rPr>
          <w:lang w:val="sr-Cyrl-CS"/>
        </w:rPr>
        <w:t xml:space="preserve">предложена промена </w:t>
      </w:r>
      <w:r w:rsidR="00557326" w:rsidRPr="007A6E67">
        <w:rPr>
          <w:lang w:val="sr-Cyrl-CS"/>
        </w:rPr>
        <w:t xml:space="preserve">почети да </w:t>
      </w:r>
      <w:r w:rsidR="006B504D" w:rsidRPr="007A6E67">
        <w:rPr>
          <w:lang w:val="sr-Cyrl-CS"/>
        </w:rPr>
        <w:t>утиче и на ове субјекте, као и на</w:t>
      </w:r>
      <w:r w:rsidR="007C3E34" w:rsidRPr="007A6E67">
        <w:rPr>
          <w:lang w:val="sr-Cyrl-CS"/>
        </w:rPr>
        <w:t xml:space="preserve"> превознике, односно оператере превоза у кретањима добара између субјеката приватног сектора</w:t>
      </w:r>
      <w:r w:rsidR="004C7A1A" w:rsidRPr="007A6E67">
        <w:rPr>
          <w:lang w:val="sr-Cyrl-CS"/>
        </w:rPr>
        <w:t>.</w:t>
      </w:r>
      <w:r w:rsidR="00655A74" w:rsidRPr="007A6E67">
        <w:rPr>
          <w:lang w:val="sr-Cyrl-CS"/>
        </w:rPr>
        <w:t xml:space="preserve"> </w:t>
      </w:r>
      <w:r w:rsidR="005C2A17" w:rsidRPr="007A6E67">
        <w:rPr>
          <w:lang w:val="sr-Cyrl-CS"/>
        </w:rPr>
        <w:t>Истовремено</w:t>
      </w:r>
      <w:r w:rsidR="00C14486" w:rsidRPr="007A6E67">
        <w:rPr>
          <w:lang w:val="sr-Cyrl-CS"/>
        </w:rPr>
        <w:t xml:space="preserve">, </w:t>
      </w:r>
      <w:r w:rsidR="00BC5CC6" w:rsidRPr="007A6E67">
        <w:rPr>
          <w:lang w:val="sr-Cyrl-CS"/>
        </w:rPr>
        <w:t>државни</w:t>
      </w:r>
      <w:r w:rsidR="00AF25CF" w:rsidRPr="007A6E67">
        <w:rPr>
          <w:lang w:val="sr-Cyrl-CS"/>
        </w:rPr>
        <w:t xml:space="preserve"> органи</w:t>
      </w:r>
      <w:r w:rsidR="004B22E5" w:rsidRPr="007A6E67">
        <w:rPr>
          <w:lang w:val="sr-Cyrl-CS"/>
        </w:rPr>
        <w:t xml:space="preserve"> који врше надзор, односно инспекцијски надзор над применом овог закона</w:t>
      </w:r>
      <w:r w:rsidR="0040513E" w:rsidRPr="007A6E67">
        <w:rPr>
          <w:lang w:val="sr-Cyrl-CS"/>
        </w:rPr>
        <w:t xml:space="preserve"> </w:t>
      </w:r>
      <w:r w:rsidR="00F86E9D" w:rsidRPr="007A6E67">
        <w:rPr>
          <w:lang w:val="sr-Cyrl-CS"/>
        </w:rPr>
        <w:t xml:space="preserve">имаће могућност да </w:t>
      </w:r>
      <w:r w:rsidR="00146146" w:rsidRPr="007A6E67">
        <w:rPr>
          <w:lang w:val="sr-Cyrl-CS"/>
        </w:rPr>
        <w:t>на једноставнији</w:t>
      </w:r>
      <w:r w:rsidR="004B4CC1" w:rsidRPr="007A6E67">
        <w:rPr>
          <w:lang w:val="sr-Cyrl-CS"/>
        </w:rPr>
        <w:t xml:space="preserve"> и поузданији начин</w:t>
      </w:r>
      <w:r w:rsidR="00611D99" w:rsidRPr="007A6E67">
        <w:rPr>
          <w:lang w:val="sr-Cyrl-CS"/>
        </w:rPr>
        <w:t xml:space="preserve"> утврђ</w:t>
      </w:r>
      <w:r w:rsidR="00B078C6" w:rsidRPr="007A6E67">
        <w:rPr>
          <w:lang w:val="sr-Cyrl-CS"/>
        </w:rPr>
        <w:t>ују</w:t>
      </w:r>
      <w:r w:rsidR="008D09A5" w:rsidRPr="007A6E67">
        <w:rPr>
          <w:lang w:val="sr-Cyrl-CS"/>
        </w:rPr>
        <w:t xml:space="preserve"> чињенице</w:t>
      </w:r>
      <w:r w:rsidR="00611D99" w:rsidRPr="007A6E67">
        <w:rPr>
          <w:lang w:val="sr-Cyrl-CS"/>
        </w:rPr>
        <w:t xml:space="preserve"> од значаја за поступак надзора</w:t>
      </w:r>
      <w:r w:rsidR="00040D9B" w:rsidRPr="007A6E67">
        <w:rPr>
          <w:lang w:val="sr-Cyrl-CS"/>
        </w:rPr>
        <w:t xml:space="preserve"> приликом </w:t>
      </w:r>
      <w:r w:rsidR="008965B2" w:rsidRPr="007A6E67">
        <w:rPr>
          <w:lang w:val="sr-Cyrl-CS"/>
        </w:rPr>
        <w:t xml:space="preserve">вршења контроле </w:t>
      </w:r>
      <w:r w:rsidR="002C6EEA" w:rsidRPr="007A6E67">
        <w:rPr>
          <w:lang w:val="sr-Cyrl-CS"/>
        </w:rPr>
        <w:t>над кретањем</w:t>
      </w:r>
      <w:r w:rsidR="008965B2" w:rsidRPr="007A6E67">
        <w:rPr>
          <w:lang w:val="sr-Cyrl-CS"/>
        </w:rPr>
        <w:t xml:space="preserve"> добара свих </w:t>
      </w:r>
      <w:r w:rsidR="00744FBA" w:rsidRPr="007A6E67">
        <w:rPr>
          <w:lang w:val="sr-Cyrl-CS"/>
        </w:rPr>
        <w:t xml:space="preserve">субјеката на које се </w:t>
      </w:r>
      <w:r w:rsidR="00565F7E" w:rsidRPr="007A6E67">
        <w:rPr>
          <w:lang w:val="sr-Cyrl-CS"/>
        </w:rPr>
        <w:t xml:space="preserve">односи </w:t>
      </w:r>
      <w:r w:rsidR="0084216D" w:rsidRPr="007A6E67">
        <w:rPr>
          <w:lang w:val="sr-Cyrl-CS"/>
        </w:rPr>
        <w:t xml:space="preserve">предмет </w:t>
      </w:r>
      <w:r w:rsidR="002435C1" w:rsidRPr="007A6E67">
        <w:rPr>
          <w:lang w:val="sr-Cyrl-CS"/>
        </w:rPr>
        <w:t>Предлога</w:t>
      </w:r>
      <w:r w:rsidR="00744FBA" w:rsidRPr="007A6E67">
        <w:rPr>
          <w:lang w:val="sr-Cyrl-CS"/>
        </w:rPr>
        <w:t xml:space="preserve"> закона</w:t>
      </w:r>
      <w:r w:rsidR="00DE4EE0" w:rsidRPr="007A6E67">
        <w:rPr>
          <w:lang w:val="sr-Cyrl-CS"/>
        </w:rPr>
        <w:t>.</w:t>
      </w:r>
    </w:p>
    <w:p w14:paraId="14AA00F5" w14:textId="6366EF3B" w:rsidR="007E208C" w:rsidRPr="007A6E67" w:rsidRDefault="00915CE3" w:rsidP="003A75A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="00F3119F" w:rsidRPr="007A6E67">
        <w:rPr>
          <w:lang w:val="sr-Cyrl-CS"/>
        </w:rPr>
        <w:t>закона уређен је и посебан случај електронске отпремнице у папирном облику</w:t>
      </w:r>
      <w:r w:rsidR="008B13C2" w:rsidRPr="007A6E67">
        <w:rPr>
          <w:lang w:val="sr-Cyrl-CS"/>
        </w:rPr>
        <w:t xml:space="preserve">, </w:t>
      </w:r>
      <w:r w:rsidR="00C14B31" w:rsidRPr="007A6E67">
        <w:rPr>
          <w:lang w:val="sr-Cyrl-CS"/>
        </w:rPr>
        <w:t xml:space="preserve">када </w:t>
      </w:r>
      <w:r w:rsidR="00E62D3B" w:rsidRPr="007A6E67">
        <w:rPr>
          <w:lang w:val="sr-Cyrl-CS"/>
        </w:rPr>
        <w:t xml:space="preserve">пошиљалац </w:t>
      </w:r>
      <w:r w:rsidR="00C14B31" w:rsidRPr="007A6E67">
        <w:rPr>
          <w:lang w:val="sr-Cyrl-CS"/>
        </w:rPr>
        <w:t>папирни</w:t>
      </w:r>
      <w:r w:rsidR="00AE6530" w:rsidRPr="007A6E67">
        <w:rPr>
          <w:lang w:val="sr-Cyrl-CS"/>
        </w:rPr>
        <w:t xml:space="preserve"> облик</w:t>
      </w:r>
      <w:r w:rsidR="00010887" w:rsidRPr="007A6E67">
        <w:rPr>
          <w:lang w:val="sr-Cyrl-CS"/>
        </w:rPr>
        <w:t xml:space="preserve"> </w:t>
      </w:r>
      <w:r w:rsidR="00667A1C" w:rsidRPr="007A6E67">
        <w:rPr>
          <w:lang w:val="sr-Cyrl-CS"/>
        </w:rPr>
        <w:t xml:space="preserve">електронске отпремнице </w:t>
      </w:r>
      <w:r w:rsidR="00CC1DA8" w:rsidRPr="007A6E67">
        <w:rPr>
          <w:lang w:val="sr-Cyrl-CS"/>
        </w:rPr>
        <w:t>обележава</w:t>
      </w:r>
      <w:r w:rsidR="00010887" w:rsidRPr="007A6E67">
        <w:rPr>
          <w:lang w:val="sr-Cyrl-CS"/>
        </w:rPr>
        <w:t xml:space="preserve"> сигур</w:t>
      </w:r>
      <w:r w:rsidR="0048044F" w:rsidRPr="007A6E67">
        <w:rPr>
          <w:lang w:val="sr-Cyrl-CS"/>
        </w:rPr>
        <w:t xml:space="preserve">носним холограмским налепницама, које израђује </w:t>
      </w:r>
      <w:r w:rsidR="00416C99" w:rsidRPr="007A6E67">
        <w:rPr>
          <w:lang w:val="sr-Cyrl-CS"/>
        </w:rPr>
        <w:t xml:space="preserve">Народна банка Србије </w:t>
      </w:r>
      <w:r w:rsidR="00936AF4" w:rsidRPr="007A6E67">
        <w:rPr>
          <w:lang w:val="sr-Cyrl-CS"/>
        </w:rPr>
        <w:t>–</w:t>
      </w:r>
      <w:r w:rsidR="00416C99" w:rsidRPr="007A6E67">
        <w:rPr>
          <w:lang w:val="sr-Cyrl-CS"/>
        </w:rPr>
        <w:t xml:space="preserve"> Завод</w:t>
      </w:r>
      <w:r w:rsidR="00936AF4" w:rsidRPr="007A6E67">
        <w:rPr>
          <w:lang w:val="sr-Cyrl-CS"/>
        </w:rPr>
        <w:t xml:space="preserve"> </w:t>
      </w:r>
      <w:r w:rsidR="00416C99" w:rsidRPr="007A6E67">
        <w:rPr>
          <w:lang w:val="sr-Cyrl-CS"/>
        </w:rPr>
        <w:t>за израду новчаница и кованог новца Топчидер</w:t>
      </w:r>
      <w:r w:rsidR="00F76D36" w:rsidRPr="007A6E67">
        <w:rPr>
          <w:lang w:val="sr-Cyrl-CS"/>
        </w:rPr>
        <w:t xml:space="preserve">. </w:t>
      </w:r>
      <w:r w:rsidR="000A5DCB" w:rsidRPr="007A6E67">
        <w:rPr>
          <w:lang w:val="sr-Cyrl-CS"/>
        </w:rPr>
        <w:t xml:space="preserve">У том смислу, </w:t>
      </w:r>
      <w:r w:rsidR="00743D6F" w:rsidRPr="007A6E67">
        <w:rPr>
          <w:lang w:val="sr-Cyrl-CS"/>
        </w:rPr>
        <w:t xml:space="preserve">одредбе о којима </w:t>
      </w:r>
      <w:r w:rsidR="00C81C70" w:rsidRPr="007A6E67">
        <w:rPr>
          <w:lang w:val="sr-Cyrl-CS"/>
        </w:rPr>
        <w:t xml:space="preserve">је овде реч </w:t>
      </w:r>
      <w:r w:rsidR="00FE4DEA" w:rsidRPr="007A6E67">
        <w:rPr>
          <w:lang w:val="sr-Cyrl-CS"/>
        </w:rPr>
        <w:lastRenderedPageBreak/>
        <w:t>непосредно</w:t>
      </w:r>
      <w:r w:rsidR="000910BE" w:rsidRPr="007A6E67">
        <w:rPr>
          <w:lang w:val="sr-Cyrl-CS"/>
        </w:rPr>
        <w:t xml:space="preserve"> </w:t>
      </w:r>
      <w:r w:rsidR="00B33B7D" w:rsidRPr="007A6E67">
        <w:rPr>
          <w:lang w:val="sr-Cyrl-CS"/>
        </w:rPr>
        <w:t xml:space="preserve">ће утицати </w:t>
      </w:r>
      <w:r w:rsidR="008F66D9" w:rsidRPr="007A6E67">
        <w:rPr>
          <w:lang w:val="sr-Cyrl-CS"/>
        </w:rPr>
        <w:t xml:space="preserve">и </w:t>
      </w:r>
      <w:r w:rsidR="00B33B7D" w:rsidRPr="007A6E67">
        <w:rPr>
          <w:lang w:val="sr-Cyrl-CS"/>
        </w:rPr>
        <w:t xml:space="preserve">на </w:t>
      </w:r>
      <w:r w:rsidR="003A7E81" w:rsidRPr="007A6E67">
        <w:rPr>
          <w:lang w:val="sr-Cyrl-CS"/>
        </w:rPr>
        <w:t>Народну</w:t>
      </w:r>
      <w:r w:rsidR="003D305F" w:rsidRPr="007A6E67">
        <w:rPr>
          <w:lang w:val="sr-Cyrl-CS"/>
        </w:rPr>
        <w:t xml:space="preserve"> банку</w:t>
      </w:r>
      <w:r w:rsidR="004D6122" w:rsidRPr="007A6E67">
        <w:rPr>
          <w:lang w:val="sr-Cyrl-CS"/>
        </w:rPr>
        <w:t xml:space="preserve"> Србије – Завод за израду новчаница и кованог новца Топчидер</w:t>
      </w:r>
      <w:r w:rsidR="00710C64" w:rsidRPr="007A6E67">
        <w:rPr>
          <w:lang w:val="sr-Cyrl-CS"/>
        </w:rPr>
        <w:t>.</w:t>
      </w:r>
    </w:p>
    <w:p w14:paraId="58F371AC" w14:textId="77777777" w:rsidR="008D6A6F" w:rsidRPr="007A6E67" w:rsidRDefault="008D6A6F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0E5CB5F2" w14:textId="77777777" w:rsidR="007F4566" w:rsidRPr="007A6E67" w:rsidRDefault="004B2F43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5</w:t>
      </w:r>
      <w:r w:rsidR="007F4566" w:rsidRPr="007A6E67">
        <w:rPr>
          <w:i/>
          <w:lang w:val="sr-Cyrl-CS"/>
        </w:rPr>
        <w:t>) 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14:paraId="15BCABF4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021D7B79" w14:textId="0DDAB0FD" w:rsidR="00316DE4" w:rsidRPr="007A6E67" w:rsidRDefault="00090D82" w:rsidP="00901D10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Приликом израде </w:t>
      </w:r>
      <w:r w:rsidR="005A1713" w:rsidRPr="007A6E67">
        <w:rPr>
          <w:lang w:val="sr-Cyrl-CS"/>
        </w:rPr>
        <w:t xml:space="preserve">прве </w:t>
      </w:r>
      <w:r w:rsidRPr="007A6E67">
        <w:rPr>
          <w:lang w:val="sr-Cyrl-CS"/>
        </w:rPr>
        <w:t xml:space="preserve">радне </w:t>
      </w:r>
      <w:r w:rsidR="005A1713" w:rsidRPr="007A6E67">
        <w:rPr>
          <w:lang w:val="sr-Cyrl-CS"/>
        </w:rPr>
        <w:t xml:space="preserve">верзије </w:t>
      </w:r>
      <w:r w:rsidR="00E27D86">
        <w:rPr>
          <w:lang w:val="sr-Cyrl-CS"/>
        </w:rPr>
        <w:t>овог</w:t>
      </w:r>
      <w:bookmarkStart w:id="2" w:name="_GoBack"/>
      <w:bookmarkEnd w:id="2"/>
      <w:r w:rsidR="005A1713" w:rsidRPr="007A6E67">
        <w:rPr>
          <w:lang w:val="sr-Cyrl-CS"/>
        </w:rPr>
        <w:t xml:space="preserve"> закона, </w:t>
      </w:r>
      <w:r w:rsidR="005B697D" w:rsidRPr="007A6E67">
        <w:rPr>
          <w:lang w:val="sr-Cyrl-CS"/>
        </w:rPr>
        <w:t>анализирана су</w:t>
      </w:r>
      <w:r w:rsidR="0084493E" w:rsidRPr="007A6E67">
        <w:rPr>
          <w:lang w:val="sr-Cyrl-CS"/>
        </w:rPr>
        <w:t xml:space="preserve"> решења </w:t>
      </w:r>
      <w:r w:rsidR="00E44EE5" w:rsidRPr="007A6E67">
        <w:rPr>
          <w:lang w:val="sr-Cyrl-CS"/>
        </w:rPr>
        <w:t xml:space="preserve">држава </w:t>
      </w:r>
      <w:r w:rsidR="003A126B" w:rsidRPr="007A6E67">
        <w:rPr>
          <w:lang w:val="sr-Cyrl-CS"/>
        </w:rPr>
        <w:t xml:space="preserve">Европске уније </w:t>
      </w:r>
      <w:r w:rsidR="00690333" w:rsidRPr="007A6E67">
        <w:rPr>
          <w:lang w:val="sr-Cyrl-CS"/>
        </w:rPr>
        <w:t xml:space="preserve">у којима </w:t>
      </w:r>
      <w:r w:rsidR="0019773D" w:rsidRPr="007A6E67">
        <w:rPr>
          <w:lang w:val="sr-Cyrl-CS"/>
        </w:rPr>
        <w:t>је постојала</w:t>
      </w:r>
      <w:r w:rsidR="00690333" w:rsidRPr="007A6E67">
        <w:rPr>
          <w:lang w:val="sr-Cyrl-CS"/>
        </w:rPr>
        <w:t xml:space="preserve"> пракса у вези са е</w:t>
      </w:r>
      <w:r w:rsidR="00640790" w:rsidRPr="007A6E67">
        <w:rPr>
          <w:lang w:val="sr-Cyrl-CS"/>
        </w:rPr>
        <w:t xml:space="preserve">лектронским </w:t>
      </w:r>
      <w:r w:rsidR="00690333" w:rsidRPr="007A6E67">
        <w:rPr>
          <w:lang w:val="sr-Cyrl-CS"/>
        </w:rPr>
        <w:t>отпремницама</w:t>
      </w:r>
      <w:r w:rsidR="00514671" w:rsidRPr="007A6E67">
        <w:rPr>
          <w:lang w:val="sr-Cyrl-CS"/>
        </w:rPr>
        <w:t xml:space="preserve"> (Словенија, И</w:t>
      </w:r>
      <w:r w:rsidR="003D27E7" w:rsidRPr="007A6E67">
        <w:rPr>
          <w:lang w:val="sr-Cyrl-CS"/>
        </w:rPr>
        <w:t xml:space="preserve">талија, </w:t>
      </w:r>
      <w:r w:rsidR="00514671" w:rsidRPr="007A6E67">
        <w:rPr>
          <w:lang w:val="sr-Cyrl-CS"/>
        </w:rPr>
        <w:t>Француска</w:t>
      </w:r>
      <w:r w:rsidR="003D27E7" w:rsidRPr="007A6E67">
        <w:rPr>
          <w:lang w:val="sr-Cyrl-CS"/>
        </w:rPr>
        <w:t>, Румунија, Мађарска</w:t>
      </w:r>
      <w:r w:rsidR="00514671" w:rsidRPr="007A6E67">
        <w:rPr>
          <w:lang w:val="sr-Cyrl-CS"/>
        </w:rPr>
        <w:t>)</w:t>
      </w:r>
      <w:r w:rsidR="00C6604C" w:rsidRPr="007A6E67">
        <w:rPr>
          <w:lang w:val="sr-Cyrl-CS"/>
        </w:rPr>
        <w:t>, као и одређених д</w:t>
      </w:r>
      <w:r w:rsidR="002E73F6" w:rsidRPr="007A6E67">
        <w:rPr>
          <w:lang w:val="sr-Cyrl-CS"/>
        </w:rPr>
        <w:t>ржава</w:t>
      </w:r>
      <w:r w:rsidR="00690333" w:rsidRPr="007A6E67">
        <w:rPr>
          <w:lang w:val="sr-Cyrl-CS"/>
        </w:rPr>
        <w:t xml:space="preserve"> које нису нужно упоредиве са </w:t>
      </w:r>
      <w:r w:rsidR="008D0E74" w:rsidRPr="007A6E67">
        <w:rPr>
          <w:lang w:val="sr-Cyrl-CS"/>
        </w:rPr>
        <w:t xml:space="preserve">Републиком </w:t>
      </w:r>
      <w:r w:rsidR="00FF4C78" w:rsidRPr="007A6E67">
        <w:rPr>
          <w:lang w:val="sr-Cyrl-CS"/>
        </w:rPr>
        <w:t xml:space="preserve">Србијом по величини, односно које </w:t>
      </w:r>
      <w:r w:rsidR="00690333" w:rsidRPr="007A6E67">
        <w:rPr>
          <w:lang w:val="sr-Cyrl-CS"/>
        </w:rPr>
        <w:t xml:space="preserve">нису чланице </w:t>
      </w:r>
      <w:r w:rsidR="000A12DC" w:rsidRPr="007A6E67">
        <w:rPr>
          <w:lang w:val="sr-Cyrl-CS"/>
        </w:rPr>
        <w:t>Европске уније</w:t>
      </w:r>
      <w:r w:rsidR="00914695" w:rsidRPr="007A6E67">
        <w:rPr>
          <w:lang w:val="sr-Cyrl-CS"/>
        </w:rPr>
        <w:t xml:space="preserve">, </w:t>
      </w:r>
      <w:r w:rsidR="00690333" w:rsidRPr="007A6E67">
        <w:rPr>
          <w:lang w:val="sr-Cyrl-CS"/>
        </w:rPr>
        <w:t xml:space="preserve">али </w:t>
      </w:r>
      <w:r w:rsidR="00877567" w:rsidRPr="007A6E67">
        <w:rPr>
          <w:lang w:val="sr-Cyrl-CS"/>
        </w:rPr>
        <w:t xml:space="preserve">које </w:t>
      </w:r>
      <w:r w:rsidR="00690333" w:rsidRPr="007A6E67">
        <w:rPr>
          <w:lang w:val="sr-Cyrl-CS"/>
        </w:rPr>
        <w:t>у оквиру својих</w:t>
      </w:r>
      <w:r w:rsidR="00697DF6" w:rsidRPr="007A6E67">
        <w:rPr>
          <w:lang w:val="sr-Cyrl-CS"/>
        </w:rPr>
        <w:t xml:space="preserve"> законодавстава</w:t>
      </w:r>
      <w:r w:rsidR="00690333" w:rsidRPr="007A6E67">
        <w:rPr>
          <w:lang w:val="sr-Cyrl-CS"/>
        </w:rPr>
        <w:t xml:space="preserve"> имају имплементирана </w:t>
      </w:r>
      <w:r w:rsidR="00316DE4" w:rsidRPr="007A6E67">
        <w:rPr>
          <w:lang w:val="sr-Cyrl-CS"/>
        </w:rPr>
        <w:t xml:space="preserve">добра решења </w:t>
      </w:r>
      <w:r w:rsidR="00690333" w:rsidRPr="007A6E67">
        <w:rPr>
          <w:lang w:val="sr-Cyrl-CS"/>
        </w:rPr>
        <w:t xml:space="preserve">у вези са </w:t>
      </w:r>
      <w:r w:rsidR="00316DE4" w:rsidRPr="007A6E67">
        <w:rPr>
          <w:lang w:val="sr-Cyrl-CS"/>
        </w:rPr>
        <w:t xml:space="preserve">предметом </w:t>
      </w:r>
      <w:r w:rsidR="002435C1" w:rsidRPr="007A6E67">
        <w:rPr>
          <w:lang w:val="sr-Cyrl-CS"/>
        </w:rPr>
        <w:t>Предлога</w:t>
      </w:r>
      <w:r w:rsidR="00316DE4" w:rsidRPr="007A6E67">
        <w:rPr>
          <w:lang w:val="sr-Cyrl-CS"/>
        </w:rPr>
        <w:t xml:space="preserve"> закона</w:t>
      </w:r>
      <w:r w:rsidR="003D27E7" w:rsidRPr="007A6E67">
        <w:rPr>
          <w:lang w:val="sr-Cyrl-CS"/>
        </w:rPr>
        <w:t xml:space="preserve"> </w:t>
      </w:r>
      <w:r w:rsidR="003A7E48" w:rsidRPr="007A6E67">
        <w:rPr>
          <w:lang w:val="sr-Cyrl-CS"/>
        </w:rPr>
        <w:t>(Турска и Индија)</w:t>
      </w:r>
      <w:r w:rsidR="00316DE4" w:rsidRPr="007A6E67">
        <w:rPr>
          <w:lang w:val="sr-Cyrl-CS"/>
        </w:rPr>
        <w:t>.</w:t>
      </w:r>
      <w:r w:rsidR="00E72CDA" w:rsidRPr="007A6E67">
        <w:rPr>
          <w:lang w:val="sr-Cyrl-CS"/>
        </w:rPr>
        <w:t xml:space="preserve"> </w:t>
      </w:r>
      <w:r w:rsidR="004E5769" w:rsidRPr="007A6E67">
        <w:rPr>
          <w:lang w:val="sr-Cyrl-CS"/>
        </w:rPr>
        <w:t>Закључено је</w:t>
      </w:r>
      <w:r w:rsidR="00804B6E" w:rsidRPr="007A6E67">
        <w:rPr>
          <w:lang w:val="sr-Cyrl-CS"/>
        </w:rPr>
        <w:t xml:space="preserve"> да регионална и светска пракса у о</w:t>
      </w:r>
      <w:r w:rsidR="00127A40" w:rsidRPr="007A6E67">
        <w:rPr>
          <w:lang w:val="sr-Cyrl-CS"/>
        </w:rPr>
        <w:t xml:space="preserve">бласти дигитализације и праћења </w:t>
      </w:r>
      <w:r w:rsidR="00804B6E" w:rsidRPr="007A6E67">
        <w:rPr>
          <w:lang w:val="sr-Cyrl-CS"/>
        </w:rPr>
        <w:t xml:space="preserve">података о извршеним испорукама добара показују </w:t>
      </w:r>
      <w:r w:rsidR="007A4DF6" w:rsidRPr="007A6E67">
        <w:rPr>
          <w:lang w:val="sr-Cyrl-CS"/>
        </w:rPr>
        <w:t xml:space="preserve">одређене </w:t>
      </w:r>
      <w:r w:rsidR="00804B6E" w:rsidRPr="007A6E67">
        <w:rPr>
          <w:lang w:val="sr-Cyrl-CS"/>
        </w:rPr>
        <w:t>заједничке карактеристике и тенденције:</w:t>
      </w:r>
      <w:r w:rsidR="007A4DF6" w:rsidRPr="007A6E67">
        <w:rPr>
          <w:lang w:val="sr-Cyrl-CS"/>
        </w:rPr>
        <w:t xml:space="preserve"> ц</w:t>
      </w:r>
      <w:r w:rsidR="00804B6E" w:rsidRPr="007A6E67">
        <w:rPr>
          <w:lang w:val="sr-Cyrl-CS"/>
        </w:rPr>
        <w:t>ент</w:t>
      </w:r>
      <w:r w:rsidR="00CE098C" w:rsidRPr="007A6E67">
        <w:rPr>
          <w:lang w:val="sr-Cyrl-CS"/>
        </w:rPr>
        <w:t>рализовано прикупљање података; ф</w:t>
      </w:r>
      <w:r w:rsidR="00804B6E" w:rsidRPr="007A6E67">
        <w:rPr>
          <w:lang w:val="sr-Cyrl-CS"/>
        </w:rPr>
        <w:t>окус није на дигитализацији традиционалног документа, већ на екстензивнијем прикупљању и</w:t>
      </w:r>
      <w:r w:rsidR="00283AD0" w:rsidRPr="007A6E67">
        <w:rPr>
          <w:lang w:val="sr-Cyrl-CS"/>
        </w:rPr>
        <w:t xml:space="preserve"> </w:t>
      </w:r>
      <w:r w:rsidR="00804B6E" w:rsidRPr="007A6E67">
        <w:rPr>
          <w:lang w:val="sr-Cyrl-CS"/>
        </w:rPr>
        <w:t>праћењу података кроз централизован систем</w:t>
      </w:r>
      <w:r w:rsidR="00D072CC" w:rsidRPr="007A6E67">
        <w:rPr>
          <w:lang w:val="sr-Cyrl-CS"/>
        </w:rPr>
        <w:t>; о</w:t>
      </w:r>
      <w:r w:rsidR="00FF3723" w:rsidRPr="007A6E67">
        <w:rPr>
          <w:lang w:val="sr-Cyrl-CS"/>
        </w:rPr>
        <w:t xml:space="preserve">граничење </w:t>
      </w:r>
      <w:r w:rsidR="00804B6E" w:rsidRPr="007A6E67">
        <w:rPr>
          <w:lang w:val="sr-Cyrl-CS"/>
        </w:rPr>
        <w:t>обима обавезног евидентирања, нпр. на превоз добара одређеним превозним</w:t>
      </w:r>
      <w:r w:rsidR="00FF3723" w:rsidRPr="007A6E67">
        <w:rPr>
          <w:lang w:val="sr-Cyrl-CS"/>
        </w:rPr>
        <w:t xml:space="preserve"> </w:t>
      </w:r>
      <w:r w:rsidR="00804B6E" w:rsidRPr="007A6E67">
        <w:rPr>
          <w:lang w:val="sr-Cyrl-CS"/>
        </w:rPr>
        <w:t>средствима, на добра одређене врсте, тежине у превозу, вредности и/или само на обвезнике који већ</w:t>
      </w:r>
      <w:r w:rsidR="007E63F6" w:rsidRPr="007A6E67">
        <w:rPr>
          <w:lang w:val="sr-Cyrl-CS"/>
        </w:rPr>
        <w:t xml:space="preserve"> </w:t>
      </w:r>
      <w:r w:rsidR="00804B6E" w:rsidRPr="007A6E67">
        <w:rPr>
          <w:lang w:val="sr-Cyrl-CS"/>
        </w:rPr>
        <w:t>имају неки вид обавезе електронског извештавања</w:t>
      </w:r>
      <w:r w:rsidR="006B4A97" w:rsidRPr="007A6E67">
        <w:rPr>
          <w:lang w:val="sr-Cyrl-CS"/>
        </w:rPr>
        <w:t>; о</w:t>
      </w:r>
      <w:r w:rsidR="00FA21C5" w:rsidRPr="007A6E67">
        <w:rPr>
          <w:lang w:val="sr-Cyrl-CS"/>
        </w:rPr>
        <w:t>бухват</w:t>
      </w:r>
      <w:r w:rsidR="00C069A9" w:rsidRPr="007A6E67">
        <w:rPr>
          <w:lang w:val="sr-Cyrl-CS"/>
        </w:rPr>
        <w:t xml:space="preserve"> већине</w:t>
      </w:r>
      <w:r w:rsidR="00804B6E" w:rsidRPr="007A6E67">
        <w:rPr>
          <w:lang w:val="sr-Cyrl-CS"/>
        </w:rPr>
        <w:t xml:space="preserve"> основа за кретање добара, укључујући локалне комерцијалне трансакције, увоз,</w:t>
      </w:r>
      <w:r w:rsidR="00A53656" w:rsidRPr="007A6E67">
        <w:rPr>
          <w:lang w:val="sr-Cyrl-CS"/>
        </w:rPr>
        <w:t xml:space="preserve"> </w:t>
      </w:r>
      <w:r w:rsidR="00784E36" w:rsidRPr="007A6E67">
        <w:rPr>
          <w:lang w:val="sr-Cyrl-CS"/>
        </w:rPr>
        <w:t xml:space="preserve">извоз и интерна кретања </w:t>
      </w:r>
      <w:r w:rsidR="00804B6E" w:rsidRPr="007A6E67">
        <w:rPr>
          <w:lang w:val="sr-Cyrl-CS"/>
        </w:rPr>
        <w:t>добара</w:t>
      </w:r>
      <w:r w:rsidR="00784E36" w:rsidRPr="007A6E67">
        <w:rPr>
          <w:lang w:val="sr-Cyrl-CS"/>
        </w:rPr>
        <w:t>; у</w:t>
      </w:r>
      <w:r w:rsidR="00804B6E" w:rsidRPr="007A6E67">
        <w:rPr>
          <w:lang w:val="sr-Cyrl-CS"/>
        </w:rPr>
        <w:t>нос података може вршити више учесника у трансакцији, и то продавац, купац, превозник</w:t>
      </w:r>
      <w:r w:rsidR="00BC29A4" w:rsidRPr="007A6E67">
        <w:rPr>
          <w:lang w:val="sr-Cyrl-CS"/>
        </w:rPr>
        <w:t>;</w:t>
      </w:r>
      <w:r w:rsidR="001325E3" w:rsidRPr="007A6E67">
        <w:rPr>
          <w:lang w:val="sr-Cyrl-CS"/>
        </w:rPr>
        <w:t xml:space="preserve"> о</w:t>
      </w:r>
      <w:r w:rsidR="00804B6E" w:rsidRPr="007A6E67">
        <w:rPr>
          <w:lang w:val="sr-Cyrl-CS"/>
        </w:rPr>
        <w:t>бавеза прикупљања података наступа</w:t>
      </w:r>
      <w:r w:rsidR="00307682" w:rsidRPr="007A6E67">
        <w:rPr>
          <w:lang w:val="sr-Cyrl-CS"/>
        </w:rPr>
        <w:t xml:space="preserve"> пре извршеног превоза, чиме се </w:t>
      </w:r>
      <w:r w:rsidR="00804B6E" w:rsidRPr="007A6E67">
        <w:rPr>
          <w:lang w:val="sr-Cyrl-CS"/>
        </w:rPr>
        <w:t>кретање добара</w:t>
      </w:r>
      <w:r w:rsidR="00901D10" w:rsidRPr="007A6E67">
        <w:rPr>
          <w:lang w:val="sr-Cyrl-CS"/>
        </w:rPr>
        <w:t xml:space="preserve"> </w:t>
      </w:r>
      <w:r w:rsidR="00804B6E" w:rsidRPr="007A6E67">
        <w:rPr>
          <w:lang w:val="sr-Cyrl-CS"/>
        </w:rPr>
        <w:t>конвалидира у одређеном временском периоду од уноса података.</w:t>
      </w:r>
    </w:p>
    <w:p w14:paraId="40167D8A" w14:textId="77777777" w:rsidR="00090D82" w:rsidRPr="007A6E67" w:rsidRDefault="00090D82" w:rsidP="00090D82">
      <w:pPr>
        <w:spacing w:after="100" w:afterAutospacing="1" w:line="0" w:lineRule="atLeast"/>
        <w:ind w:firstLine="720"/>
        <w:contextualSpacing/>
        <w:jc w:val="both"/>
        <w:rPr>
          <w:i/>
          <w:highlight w:val="yellow"/>
          <w:lang w:val="sr-Cyrl-CS"/>
        </w:rPr>
      </w:pPr>
    </w:p>
    <w:p w14:paraId="39DAF3E6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утврђивање циљева</w:t>
      </w:r>
    </w:p>
    <w:p w14:paraId="1FCB8417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5D972F69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1) 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14:paraId="0C02ACCF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5DAC369F" w14:textId="77777777" w:rsidR="00C45B13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Предметна промена има за циљ да створи услове </w:t>
      </w:r>
      <w:r w:rsidR="009147C5" w:rsidRPr="007A6E67">
        <w:rPr>
          <w:lang w:val="sr-Cyrl-CS"/>
        </w:rPr>
        <w:t xml:space="preserve">за </w:t>
      </w:r>
      <w:r w:rsidR="0025789E" w:rsidRPr="007A6E67">
        <w:rPr>
          <w:bCs/>
          <w:lang w:val="sr-Cyrl-CS"/>
        </w:rPr>
        <w:t>оптимизацију</w:t>
      </w:r>
      <w:r w:rsidR="00EC714E" w:rsidRPr="007A6E67">
        <w:rPr>
          <w:bCs/>
          <w:lang w:val="sr-Cyrl-CS"/>
        </w:rPr>
        <w:t xml:space="preserve"> и убрзање пословних процеса</w:t>
      </w:r>
      <w:r w:rsidR="00C3601D" w:rsidRPr="007A6E67">
        <w:rPr>
          <w:bCs/>
          <w:lang w:val="sr-Cyrl-CS"/>
        </w:rPr>
        <w:t xml:space="preserve"> </w:t>
      </w:r>
      <w:r w:rsidR="00510544" w:rsidRPr="007A6E67">
        <w:rPr>
          <w:bCs/>
          <w:lang w:val="sr-Cyrl-CS"/>
        </w:rPr>
        <w:t xml:space="preserve">уз помоћ </w:t>
      </w:r>
      <w:r w:rsidR="00510544" w:rsidRPr="007A6E67">
        <w:rPr>
          <w:lang w:val="sr-Cyrl-CS"/>
        </w:rPr>
        <w:t>стандардиз</w:t>
      </w:r>
      <w:r w:rsidR="00F5178D" w:rsidRPr="007A6E67">
        <w:rPr>
          <w:lang w:val="sr-Cyrl-CS"/>
        </w:rPr>
        <w:t>ације</w:t>
      </w:r>
      <w:r w:rsidR="00510544" w:rsidRPr="007A6E67">
        <w:rPr>
          <w:lang w:val="sr-Cyrl-CS"/>
        </w:rPr>
        <w:t xml:space="preserve"> </w:t>
      </w:r>
      <w:r w:rsidR="00F15868" w:rsidRPr="007A6E67">
        <w:rPr>
          <w:lang w:val="sr-Cyrl-CS"/>
        </w:rPr>
        <w:t>начина</w:t>
      </w:r>
      <w:r w:rsidR="00A6600E" w:rsidRPr="007A6E67">
        <w:rPr>
          <w:lang w:val="sr-Cyrl-CS"/>
        </w:rPr>
        <w:t xml:space="preserve"> документовања кретања добара кроз Републику Србију, као и да се </w:t>
      </w:r>
      <w:r w:rsidR="00031849" w:rsidRPr="007A6E67">
        <w:rPr>
          <w:lang w:val="sr-Cyrl-CS"/>
        </w:rPr>
        <w:t>надзор над кретањем добара, укључујући инспекцијски надзор</w:t>
      </w:r>
      <w:r w:rsidR="00E901E9" w:rsidRPr="007A6E67">
        <w:rPr>
          <w:lang w:val="sr-Cyrl-CS"/>
        </w:rPr>
        <w:t>,</w:t>
      </w:r>
      <w:r w:rsidR="00031849" w:rsidRPr="007A6E67">
        <w:rPr>
          <w:lang w:val="sr-Cyrl-CS"/>
        </w:rPr>
        <w:t xml:space="preserve"> </w:t>
      </w:r>
      <w:r w:rsidR="00417FEF" w:rsidRPr="007A6E67">
        <w:rPr>
          <w:lang w:val="sr-Cyrl-CS"/>
        </w:rPr>
        <w:t>учини ефикаснијим.</w:t>
      </w:r>
    </w:p>
    <w:p w14:paraId="32B85F28" w14:textId="77777777" w:rsidR="00C45B13" w:rsidRPr="007A6E67" w:rsidRDefault="00C45B13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662762DC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2) 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14:paraId="10089041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3392CA88" w14:textId="170FCD13" w:rsidR="007F4566" w:rsidRPr="007A6E67" w:rsidRDefault="00984C39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Увођење система електронских отпремница у складу је са </w:t>
      </w:r>
      <w:r w:rsidR="008C3A36" w:rsidRPr="007A6E67">
        <w:rPr>
          <w:lang w:val="sr-Cyrl-CS"/>
        </w:rPr>
        <w:t>„Прoгрaмом eкoнoмских рeфoрми зa пeриoд 2024-2026. гoдине”</w:t>
      </w:r>
      <w:r w:rsidR="00E17151" w:rsidRPr="007A6E67">
        <w:rPr>
          <w:lang w:val="sr-Cyrl-CS"/>
        </w:rPr>
        <w:t xml:space="preserve">, који је </w:t>
      </w:r>
      <w:r w:rsidR="00567DEB" w:rsidRPr="007A6E67">
        <w:rPr>
          <w:lang w:val="sr-Cyrl-CS"/>
        </w:rPr>
        <w:t>Влaдa усвojилa 28. децембрa 2023. године</w:t>
      </w:r>
      <w:r w:rsidR="00B4191D" w:rsidRPr="007A6E67">
        <w:rPr>
          <w:lang w:val="sr-Cyrl-CS"/>
        </w:rPr>
        <w:t>.</w:t>
      </w:r>
    </w:p>
    <w:p w14:paraId="217090BC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766D4127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3) На основу којих показатеља учинка ће бити могуће утврдити да ли је дошло до остваривања општих односно посебних циљева?</w:t>
      </w:r>
    </w:p>
    <w:p w14:paraId="58697299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605E341E" w14:textId="57BA289A" w:rsidR="006116C5" w:rsidRPr="007A6E67" w:rsidRDefault="007F4566" w:rsidP="000B390D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С обзиром на предложено решење у коме су предвиђени различити датуми почетка примене, испуњење одређених циљева биће могуће </w:t>
      </w:r>
      <w:r w:rsidR="008C6257" w:rsidRPr="007A6E67">
        <w:rPr>
          <w:lang w:val="sr-Cyrl-CS"/>
        </w:rPr>
        <w:t xml:space="preserve">прецизније </w:t>
      </w:r>
      <w:r w:rsidR="005A6291" w:rsidRPr="007A6E67">
        <w:rPr>
          <w:lang w:val="sr-Cyrl-CS"/>
        </w:rPr>
        <w:t xml:space="preserve">у периоду </w:t>
      </w:r>
      <w:r w:rsidRPr="007A6E67">
        <w:rPr>
          <w:lang w:val="sr-Cyrl-CS"/>
        </w:rPr>
        <w:t xml:space="preserve">након </w:t>
      </w:r>
      <w:r w:rsidR="0048603D" w:rsidRPr="007A6E67">
        <w:rPr>
          <w:lang w:val="sr-Cyrl-CS"/>
        </w:rPr>
        <w:t>1</w:t>
      </w:r>
      <w:r w:rsidRPr="007A6E67">
        <w:rPr>
          <w:lang w:val="sr-Cyrl-CS"/>
        </w:rPr>
        <w:t xml:space="preserve">. </w:t>
      </w:r>
      <w:r w:rsidR="002C0012" w:rsidRPr="007A6E67">
        <w:rPr>
          <w:lang w:val="sr-Cyrl-CS"/>
        </w:rPr>
        <w:t xml:space="preserve">октобра </w:t>
      </w:r>
      <w:r w:rsidRPr="007A6E67">
        <w:rPr>
          <w:lang w:val="sr-Cyrl-CS"/>
        </w:rPr>
        <w:t>202</w:t>
      </w:r>
      <w:r w:rsidR="001E6E5D" w:rsidRPr="007A6E67">
        <w:rPr>
          <w:lang w:val="sr-Cyrl-CS"/>
        </w:rPr>
        <w:t>7</w:t>
      </w:r>
      <w:r w:rsidRPr="007A6E67">
        <w:rPr>
          <w:lang w:val="sr-Cyrl-CS"/>
        </w:rPr>
        <w:t>. године</w:t>
      </w:r>
      <w:r w:rsidR="005A6291" w:rsidRPr="007A6E67">
        <w:rPr>
          <w:lang w:val="sr-Cyrl-CS"/>
        </w:rPr>
        <w:t>.</w:t>
      </w:r>
      <w:r w:rsidRPr="007A6E67">
        <w:rPr>
          <w:lang w:val="sr-Cyrl-CS"/>
        </w:rPr>
        <w:t xml:space="preserve"> </w:t>
      </w:r>
      <w:r w:rsidR="0012455B" w:rsidRPr="007A6E67">
        <w:rPr>
          <w:lang w:val="sr-Cyrl-CS"/>
        </w:rPr>
        <w:t>Што се ти</w:t>
      </w:r>
      <w:r w:rsidR="00DE3CA0" w:rsidRPr="007A6E67">
        <w:rPr>
          <w:lang w:val="sr-Cyrl-CS"/>
        </w:rPr>
        <w:t>ч</w:t>
      </w:r>
      <w:r w:rsidR="0012455B" w:rsidRPr="007A6E67">
        <w:rPr>
          <w:lang w:val="sr-Cyrl-CS"/>
        </w:rPr>
        <w:t xml:space="preserve">е </w:t>
      </w:r>
      <w:r w:rsidR="000052D4" w:rsidRPr="007A6E67">
        <w:rPr>
          <w:lang w:val="sr-Cyrl-CS"/>
        </w:rPr>
        <w:t>остварења циља који се односи на утицај</w:t>
      </w:r>
      <w:r w:rsidR="007D5DA8" w:rsidRPr="007A6E67">
        <w:rPr>
          <w:lang w:val="sr-Cyrl-CS"/>
        </w:rPr>
        <w:t xml:space="preserve"> на </w:t>
      </w:r>
      <w:r w:rsidR="00173071" w:rsidRPr="007A6E67">
        <w:rPr>
          <w:lang w:val="sr-Cyrl-CS"/>
        </w:rPr>
        <w:t>ефикасност надзора</w:t>
      </w:r>
      <w:r w:rsidR="00030906" w:rsidRPr="007A6E67">
        <w:rPr>
          <w:lang w:val="sr-Cyrl-CS"/>
        </w:rPr>
        <w:t xml:space="preserve"> над кретањем добара, </w:t>
      </w:r>
      <w:r w:rsidR="006C5661" w:rsidRPr="007A6E67">
        <w:rPr>
          <w:lang w:val="sr-Cyrl-CS"/>
        </w:rPr>
        <w:t xml:space="preserve">од помоћи би било праћење </w:t>
      </w:r>
      <w:r w:rsidR="005A6291" w:rsidRPr="007A6E67">
        <w:rPr>
          <w:lang w:val="sr-Cyrl-CS"/>
        </w:rPr>
        <w:t>број</w:t>
      </w:r>
      <w:r w:rsidR="007F0374" w:rsidRPr="007A6E67">
        <w:rPr>
          <w:lang w:val="sr-Cyrl-CS"/>
        </w:rPr>
        <w:t>а</w:t>
      </w:r>
      <w:r w:rsidR="005A6291" w:rsidRPr="007A6E67">
        <w:rPr>
          <w:lang w:val="sr-Cyrl-CS"/>
        </w:rPr>
        <w:t xml:space="preserve"> спроведених инспекцијских надзора </w:t>
      </w:r>
      <w:r w:rsidR="005A6291" w:rsidRPr="007A6E67">
        <w:rPr>
          <w:lang w:val="sr-Cyrl-CS"/>
        </w:rPr>
        <w:lastRenderedPageBreak/>
        <w:t>планираних</w:t>
      </w:r>
      <w:r w:rsidR="00216A69" w:rsidRPr="007A6E67">
        <w:rPr>
          <w:lang w:val="sr-Cyrl-CS"/>
        </w:rPr>
        <w:t xml:space="preserve"> на основу </w:t>
      </w:r>
      <w:r w:rsidR="005A6291" w:rsidRPr="007A6E67">
        <w:rPr>
          <w:lang w:val="sr-Cyrl-CS"/>
        </w:rPr>
        <w:t xml:space="preserve">података из </w:t>
      </w:r>
      <w:r w:rsidR="006F772A" w:rsidRPr="007A6E67">
        <w:rPr>
          <w:lang w:val="sr-Cyrl-CS"/>
        </w:rPr>
        <w:t>систем</w:t>
      </w:r>
      <w:r w:rsidR="00B14EA5" w:rsidRPr="007A6E67">
        <w:rPr>
          <w:lang w:val="sr-Cyrl-CS"/>
        </w:rPr>
        <w:t>а</w:t>
      </w:r>
      <w:r w:rsidR="00697E16" w:rsidRPr="007A6E67">
        <w:rPr>
          <w:lang w:val="sr-Cyrl-CS"/>
        </w:rPr>
        <w:t xml:space="preserve"> </w:t>
      </w:r>
      <w:r w:rsidR="00BE6318" w:rsidRPr="007A6E67">
        <w:rPr>
          <w:lang w:val="sr-Cyrl-CS"/>
        </w:rPr>
        <w:t xml:space="preserve">у години која следи </w:t>
      </w:r>
      <w:r w:rsidR="00E042C0" w:rsidRPr="007A6E67">
        <w:rPr>
          <w:lang w:val="sr-Cyrl-CS"/>
        </w:rPr>
        <w:t xml:space="preserve">почетку примене за све субјекте на које се </w:t>
      </w:r>
      <w:r w:rsidR="007A6E67">
        <w:rPr>
          <w:lang w:val="sr-Cyrl-CS"/>
        </w:rPr>
        <w:t>Предлог</w:t>
      </w:r>
      <w:r w:rsidR="0055335C" w:rsidRPr="007A6E67">
        <w:rPr>
          <w:lang w:val="sr-Cyrl-CS"/>
        </w:rPr>
        <w:t xml:space="preserve"> закона односи.</w:t>
      </w:r>
    </w:p>
    <w:p w14:paraId="2934A15B" w14:textId="77777777" w:rsidR="00C01B3D" w:rsidRPr="007A6E67" w:rsidRDefault="00C01B3D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631EE09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анализу финансијских ефеката</w:t>
      </w:r>
    </w:p>
    <w:p w14:paraId="329A29F1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5F47C16A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1) Какве ће ефекте изабранa опцијa имати на јавне приходе и расходе у средњем и дугом року?</w:t>
      </w:r>
    </w:p>
    <w:p w14:paraId="5ED3E88E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028D82C1" w14:textId="6BE8AADE" w:rsidR="007F4566" w:rsidRPr="007A6E67" w:rsidRDefault="007F4566" w:rsidP="00914BBF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Имајући у виду циљ овог закона, </w:t>
      </w:r>
      <w:r w:rsidR="00915CE3" w:rsidRPr="007A6E67">
        <w:rPr>
          <w:lang w:val="sr-Cyrl-CS"/>
        </w:rPr>
        <w:t xml:space="preserve">предвиђена </w:t>
      </w:r>
      <w:r w:rsidRPr="007A6E67">
        <w:rPr>
          <w:lang w:val="sr-Cyrl-CS"/>
        </w:rPr>
        <w:t>решења у средњем и дугом року могу имати позитивне ефекте на јавне приходе, док се не предвиђа утицај на јавне расходе.</w:t>
      </w:r>
    </w:p>
    <w:p w14:paraId="09DDE090" w14:textId="77777777" w:rsidR="00F336CF" w:rsidRPr="007A6E67" w:rsidRDefault="00F336CF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1FFC9B81" w14:textId="77777777" w:rsidR="00F336CF" w:rsidRPr="007A6E67" w:rsidRDefault="00646788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 xml:space="preserve">2) </w:t>
      </w:r>
      <w:r w:rsidR="00F336CF" w:rsidRPr="007A6E67">
        <w:rPr>
          <w:i/>
          <w:lang w:val="sr-Cyrl-CS"/>
        </w:rPr>
        <w:t>Какви ће бити ефекти спровођења изабране опције на расходе других институција?</w:t>
      </w:r>
    </w:p>
    <w:p w14:paraId="38E66E42" w14:textId="77777777" w:rsidR="00C61D08" w:rsidRPr="007A6E67" w:rsidRDefault="00C61D08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7B20B2BA" w14:textId="35B53CD1" w:rsidR="007F4566" w:rsidRPr="007A6E67" w:rsidRDefault="007B768D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Не предвиђа</w:t>
      </w:r>
      <w:r w:rsidR="00462E8D" w:rsidRPr="007A6E67">
        <w:rPr>
          <w:lang w:val="sr-Cyrl-CS"/>
        </w:rPr>
        <w:t xml:space="preserve">ју </w:t>
      </w:r>
      <w:r w:rsidRPr="007A6E67">
        <w:rPr>
          <w:lang w:val="sr-Cyrl-CS"/>
        </w:rPr>
        <w:t xml:space="preserve">се </w:t>
      </w:r>
      <w:r w:rsidR="00F5694B" w:rsidRPr="007A6E67">
        <w:rPr>
          <w:lang w:val="sr-Cyrl-CS"/>
        </w:rPr>
        <w:t xml:space="preserve">додатни </w:t>
      </w:r>
      <w:r w:rsidR="006C5672" w:rsidRPr="007A6E67">
        <w:rPr>
          <w:lang w:val="sr-Cyrl-CS"/>
        </w:rPr>
        <w:t>трошкови</w:t>
      </w:r>
      <w:r w:rsidR="00F5694B" w:rsidRPr="007A6E67">
        <w:rPr>
          <w:lang w:val="sr-Cyrl-CS"/>
        </w:rPr>
        <w:t>, односно</w:t>
      </w:r>
      <w:r w:rsidR="006C5672" w:rsidRPr="007A6E67">
        <w:rPr>
          <w:lang w:val="sr-Cyrl-CS"/>
        </w:rPr>
        <w:t xml:space="preserve"> </w:t>
      </w:r>
      <w:r w:rsidR="00E30D29" w:rsidRPr="007A6E67">
        <w:rPr>
          <w:lang w:val="sr-Cyrl-CS"/>
        </w:rPr>
        <w:t xml:space="preserve">коришћења система који уређује </w:t>
      </w:r>
      <w:r w:rsidR="007A6E67">
        <w:rPr>
          <w:lang w:val="sr-Cyrl-CS"/>
        </w:rPr>
        <w:t>Предлог</w:t>
      </w:r>
      <w:r w:rsidR="00E30D29" w:rsidRPr="007A6E67">
        <w:rPr>
          <w:lang w:val="sr-Cyrl-CS"/>
        </w:rPr>
        <w:t xml:space="preserve"> закона </w:t>
      </w:r>
      <w:r w:rsidR="00381D3E" w:rsidRPr="007A6E67">
        <w:rPr>
          <w:lang w:val="sr-Cyrl-CS"/>
        </w:rPr>
        <w:t xml:space="preserve">неће имати </w:t>
      </w:r>
      <w:r w:rsidRPr="007A6E67">
        <w:rPr>
          <w:lang w:val="sr-Cyrl-CS"/>
        </w:rPr>
        <w:t xml:space="preserve">утицај </w:t>
      </w:r>
      <w:r w:rsidR="00B624AE" w:rsidRPr="007A6E67">
        <w:rPr>
          <w:lang w:val="sr-Cyrl-CS"/>
        </w:rPr>
        <w:t xml:space="preserve">на </w:t>
      </w:r>
      <w:r w:rsidR="000131C5" w:rsidRPr="007A6E67">
        <w:rPr>
          <w:lang w:val="sr-Cyrl-CS"/>
        </w:rPr>
        <w:t>увећање расхода</w:t>
      </w:r>
      <w:r w:rsidR="009E6923" w:rsidRPr="007A6E67">
        <w:rPr>
          <w:lang w:val="sr-Cyrl-CS"/>
        </w:rPr>
        <w:t xml:space="preserve"> </w:t>
      </w:r>
      <w:r w:rsidR="008F5694" w:rsidRPr="007A6E67">
        <w:rPr>
          <w:lang w:val="sr-Cyrl-CS"/>
        </w:rPr>
        <w:t xml:space="preserve">на страни </w:t>
      </w:r>
      <w:r w:rsidR="00600115" w:rsidRPr="007A6E67">
        <w:rPr>
          <w:lang w:val="sr-Cyrl-CS"/>
        </w:rPr>
        <w:t>јавног сектора</w:t>
      </w:r>
      <w:r w:rsidR="00BF5A3E" w:rsidRPr="007A6E67">
        <w:rPr>
          <w:lang w:val="sr-Cyrl-CS"/>
        </w:rPr>
        <w:t xml:space="preserve">. </w:t>
      </w:r>
    </w:p>
    <w:p w14:paraId="30757C83" w14:textId="77777777" w:rsidR="00462E8D" w:rsidRPr="007A6E67" w:rsidRDefault="00462E8D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263679A5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анализу економских ефеката</w:t>
      </w:r>
    </w:p>
    <w:p w14:paraId="12E5706F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0716FC5D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1) 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субјеката?</w:t>
      </w:r>
    </w:p>
    <w:p w14:paraId="17DC2B71" w14:textId="77777777" w:rsidR="00151AB2" w:rsidRPr="007A6E67" w:rsidRDefault="00151AB2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747B559B" w14:textId="4E2102C1" w:rsidR="00CC7994" w:rsidRPr="007A6E67" w:rsidRDefault="00D16631" w:rsidP="00A87C5D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Предложено решење предвиђа </w:t>
      </w:r>
      <w:r w:rsidR="00974D66" w:rsidRPr="007A6E67">
        <w:rPr>
          <w:lang w:val="sr-Cyrl-CS"/>
        </w:rPr>
        <w:t xml:space="preserve">успостављање централизоване платформе за слање и пријем електронских отпремница и пријемница, као и фазно ступање на снагу одредаба о обавезама субјекта да користе </w:t>
      </w:r>
      <w:r w:rsidR="00386E7E" w:rsidRPr="007A6E67">
        <w:rPr>
          <w:lang w:val="sr-Cyrl-CS"/>
        </w:rPr>
        <w:t xml:space="preserve">описану платформу. </w:t>
      </w:r>
      <w:r w:rsidR="0070497F" w:rsidRPr="007A6E67">
        <w:rPr>
          <w:lang w:val="sr-Cyrl-CS"/>
        </w:rPr>
        <w:t xml:space="preserve">Систем ће бити доступан </w:t>
      </w:r>
      <w:r w:rsidR="00165EB0" w:rsidRPr="007A6E67">
        <w:rPr>
          <w:lang w:val="sr-Cyrl-CS"/>
        </w:rPr>
        <w:t xml:space="preserve">за коришћење </w:t>
      </w:r>
      <w:r w:rsidR="0070497F" w:rsidRPr="007A6E67">
        <w:rPr>
          <w:lang w:val="sr-Cyrl-CS"/>
        </w:rPr>
        <w:t xml:space="preserve">свим субјектима </w:t>
      </w:r>
      <w:r w:rsidR="001C4879" w:rsidRPr="007A6E67">
        <w:rPr>
          <w:lang w:val="sr-Cyrl-CS"/>
        </w:rPr>
        <w:t xml:space="preserve">без надокнаде. </w:t>
      </w:r>
      <w:r w:rsidR="000E10A1" w:rsidRPr="007A6E67">
        <w:rPr>
          <w:lang w:val="sr-Cyrl-CS"/>
        </w:rPr>
        <w:t xml:space="preserve">Такође, </w:t>
      </w:r>
      <w:r w:rsidR="00B83013" w:rsidRPr="007A6E67">
        <w:rPr>
          <w:lang w:val="sr-Cyrl-CS"/>
        </w:rPr>
        <w:t>није предвиђена надокнада ни за кориснике</w:t>
      </w:r>
      <w:r w:rsidR="00B40EAD" w:rsidRPr="007A6E67">
        <w:rPr>
          <w:lang w:val="sr-Cyrl-CS"/>
        </w:rPr>
        <w:t xml:space="preserve"> система који </w:t>
      </w:r>
      <w:r w:rsidR="00C4507D" w:rsidRPr="007A6E67">
        <w:rPr>
          <w:lang w:val="sr-Cyrl-CS"/>
        </w:rPr>
        <w:t xml:space="preserve">се одлуче да повежу </w:t>
      </w:r>
      <w:r w:rsidR="00CA6927" w:rsidRPr="007A6E67">
        <w:rPr>
          <w:lang w:val="sr-Cyrl-CS"/>
        </w:rPr>
        <w:t xml:space="preserve">своја </w:t>
      </w:r>
      <w:r w:rsidR="002550D0" w:rsidRPr="007A6E67">
        <w:rPr>
          <w:lang w:val="sr-Cyrl-CS"/>
        </w:rPr>
        <w:t>ЕРП решења са системом електронских отпремница</w:t>
      </w:r>
      <w:r w:rsidR="00895B4F" w:rsidRPr="007A6E67">
        <w:rPr>
          <w:lang w:val="sr-Cyrl-CS"/>
        </w:rPr>
        <w:t xml:space="preserve"> (тзв. приступање путем апликативног интерфејса)</w:t>
      </w:r>
      <w:r w:rsidR="006876ED" w:rsidRPr="007A6E67">
        <w:rPr>
          <w:lang w:val="sr-Cyrl-CS"/>
        </w:rPr>
        <w:t>.</w:t>
      </w:r>
      <w:r w:rsidR="000E10A1" w:rsidRPr="007A6E67">
        <w:rPr>
          <w:lang w:val="sr-Cyrl-CS"/>
        </w:rPr>
        <w:t xml:space="preserve"> И</w:t>
      </w:r>
      <w:r w:rsidR="008E5C5A" w:rsidRPr="007A6E67">
        <w:rPr>
          <w:lang w:val="sr-Cyrl-CS"/>
        </w:rPr>
        <w:t xml:space="preserve">стовремено, постоји могућност да ће корисници </w:t>
      </w:r>
      <w:r w:rsidR="00E63615" w:rsidRPr="007A6E67">
        <w:rPr>
          <w:lang w:val="sr-Cyrl-CS"/>
        </w:rPr>
        <w:t>који приступају</w:t>
      </w:r>
      <w:r w:rsidR="0091497B" w:rsidRPr="007A6E67">
        <w:rPr>
          <w:lang w:val="sr-Cyrl-CS"/>
        </w:rPr>
        <w:t xml:space="preserve"> путем апликативног интерфејса </w:t>
      </w:r>
      <w:r w:rsidR="008E5C5A" w:rsidRPr="007A6E67">
        <w:rPr>
          <w:lang w:val="sr-Cyrl-CS"/>
        </w:rPr>
        <w:t xml:space="preserve">имати једнократни трошак прилагођавања ИКТ </w:t>
      </w:r>
      <w:r w:rsidR="00342929" w:rsidRPr="007A6E67">
        <w:rPr>
          <w:lang w:val="sr-Cyrl-CS"/>
        </w:rPr>
        <w:t>решења којим се служе</w:t>
      </w:r>
      <w:r w:rsidR="004635A6" w:rsidRPr="007A6E67">
        <w:rPr>
          <w:lang w:val="sr-Cyrl-CS"/>
        </w:rPr>
        <w:t>, како би били у прилици да успешно шаљу и примају електронске отпремнице и пријемнице из свог система.</w:t>
      </w:r>
      <w:r w:rsidR="002C194F" w:rsidRPr="007A6E67">
        <w:rPr>
          <w:lang w:val="sr-Cyrl-CS"/>
        </w:rPr>
        <w:t xml:space="preserve"> </w:t>
      </w:r>
      <w:r w:rsidR="009F4166" w:rsidRPr="007A6E67">
        <w:rPr>
          <w:lang w:val="sr-Cyrl-CS"/>
        </w:rPr>
        <w:t>З</w:t>
      </w:r>
      <w:r w:rsidR="008F73FB" w:rsidRPr="007A6E67">
        <w:rPr>
          <w:lang w:val="sr-Cyrl-CS"/>
        </w:rPr>
        <w:t xml:space="preserve">а </w:t>
      </w:r>
      <w:r w:rsidR="009F4166" w:rsidRPr="007A6E67">
        <w:rPr>
          <w:lang w:val="sr-Cyrl-CS"/>
        </w:rPr>
        <w:t>к</w:t>
      </w:r>
      <w:r w:rsidR="00F50B1C" w:rsidRPr="007A6E67">
        <w:rPr>
          <w:lang w:val="sr-Cyrl-CS"/>
        </w:rPr>
        <w:t>ори</w:t>
      </w:r>
      <w:r w:rsidR="00E341A9" w:rsidRPr="007A6E67">
        <w:rPr>
          <w:lang w:val="sr-Cyrl-CS"/>
        </w:rPr>
        <w:t xml:space="preserve">шћење система </w:t>
      </w:r>
      <w:r w:rsidR="002C0879" w:rsidRPr="007A6E67">
        <w:rPr>
          <w:lang w:val="sr-Cyrl-CS"/>
        </w:rPr>
        <w:t>биће потребан рачунар, таблет или мобилни телефон са и</w:t>
      </w:r>
      <w:r w:rsidR="00FC06F3" w:rsidRPr="007A6E67">
        <w:rPr>
          <w:lang w:val="sr-Cyrl-CS"/>
        </w:rPr>
        <w:t xml:space="preserve">нтернет конекцијом, </w:t>
      </w:r>
      <w:r w:rsidR="00A87C5D" w:rsidRPr="007A6E67">
        <w:rPr>
          <w:lang w:val="sr-Cyrl-CS"/>
        </w:rPr>
        <w:t>дакле не предвиђају се ванредни трошкови за набавку опреме.</w:t>
      </w:r>
      <w:r w:rsidR="00F955D3" w:rsidRPr="007A6E67">
        <w:rPr>
          <w:lang w:val="sr-Cyrl-CS"/>
        </w:rPr>
        <w:t xml:space="preserve"> </w:t>
      </w:r>
      <w:r w:rsidR="00BA31A5" w:rsidRPr="007A6E67">
        <w:rPr>
          <w:lang w:val="sr-Cyrl-CS"/>
        </w:rPr>
        <w:t xml:space="preserve">Такође, </w:t>
      </w:r>
      <w:r w:rsidR="00915CE3" w:rsidRPr="007A6E67">
        <w:rPr>
          <w:lang w:val="sr-Cyrl-CS"/>
        </w:rPr>
        <w:t xml:space="preserve">Предлог </w:t>
      </w:r>
      <w:r w:rsidR="007B20E7" w:rsidRPr="007A6E67">
        <w:rPr>
          <w:lang w:val="sr-Cyrl-CS"/>
        </w:rPr>
        <w:t xml:space="preserve">закона уређује да </w:t>
      </w:r>
      <w:r w:rsidR="00C610F5" w:rsidRPr="007A6E67">
        <w:rPr>
          <w:lang w:val="sr-Cyrl-CS"/>
        </w:rPr>
        <w:t xml:space="preserve">се </w:t>
      </w:r>
      <w:r w:rsidR="00B327C6" w:rsidRPr="007A6E67">
        <w:rPr>
          <w:lang w:val="sr-Cyrl-CS"/>
        </w:rPr>
        <w:t>електронске</w:t>
      </w:r>
      <w:r w:rsidR="005276D5" w:rsidRPr="007A6E67">
        <w:rPr>
          <w:lang w:val="sr-Cyrl-CS"/>
        </w:rPr>
        <w:t xml:space="preserve"> </w:t>
      </w:r>
      <w:r w:rsidR="00B327C6" w:rsidRPr="007A6E67">
        <w:rPr>
          <w:lang w:val="sr-Cyrl-CS"/>
        </w:rPr>
        <w:t>отпремнице и пријемнице</w:t>
      </w:r>
      <w:r w:rsidR="00F955D3" w:rsidRPr="007A6E67">
        <w:rPr>
          <w:lang w:val="sr-Cyrl-CS"/>
        </w:rPr>
        <w:t xml:space="preserve"> </w:t>
      </w:r>
      <w:r w:rsidR="00CC7994" w:rsidRPr="007A6E67">
        <w:rPr>
          <w:lang w:val="sr-Cyrl-CS"/>
        </w:rPr>
        <w:t xml:space="preserve">без надокнаде </w:t>
      </w:r>
      <w:r w:rsidR="00A25896" w:rsidRPr="007A6E67">
        <w:rPr>
          <w:lang w:val="sr-Cyrl-CS"/>
        </w:rPr>
        <w:t xml:space="preserve">чувају </w:t>
      </w:r>
      <w:r w:rsidR="00F955D3" w:rsidRPr="007A6E67">
        <w:rPr>
          <w:lang w:val="sr-Cyrl-CS"/>
        </w:rPr>
        <w:t xml:space="preserve">у </w:t>
      </w:r>
      <w:r w:rsidR="00A25896" w:rsidRPr="007A6E67">
        <w:rPr>
          <w:lang w:val="sr-Cyrl-CS"/>
        </w:rPr>
        <w:t>систему</w:t>
      </w:r>
      <w:r w:rsidR="00CC7994" w:rsidRPr="007A6E67">
        <w:rPr>
          <w:lang w:val="sr-Cyrl-CS"/>
        </w:rPr>
        <w:t xml:space="preserve"> у року</w:t>
      </w:r>
      <w:r w:rsidR="000D6ABA" w:rsidRPr="007A6E67">
        <w:rPr>
          <w:lang w:val="sr-Cyrl-CS"/>
        </w:rPr>
        <w:t xml:space="preserve"> који је </w:t>
      </w:r>
      <w:r w:rsidR="00915CE3" w:rsidRPr="007A6E67">
        <w:rPr>
          <w:lang w:val="sr-Cyrl-CS"/>
        </w:rPr>
        <w:t xml:space="preserve">Предлогом </w:t>
      </w:r>
      <w:r w:rsidR="000D6ABA" w:rsidRPr="007A6E67">
        <w:rPr>
          <w:lang w:val="sr-Cyrl-CS"/>
        </w:rPr>
        <w:t>закона</w:t>
      </w:r>
      <w:r w:rsidR="004764CC" w:rsidRPr="007A6E67">
        <w:rPr>
          <w:lang w:val="sr-Cyrl-CS"/>
        </w:rPr>
        <w:t xml:space="preserve"> </w:t>
      </w:r>
      <w:r w:rsidR="00915CE3" w:rsidRPr="007A6E67">
        <w:rPr>
          <w:lang w:val="sr-Cyrl-CS"/>
        </w:rPr>
        <w:t xml:space="preserve">предвиђен </w:t>
      </w:r>
      <w:r w:rsidR="004764CC" w:rsidRPr="007A6E67">
        <w:rPr>
          <w:lang w:val="sr-Cyrl-CS"/>
        </w:rPr>
        <w:t>као обавезан</w:t>
      </w:r>
      <w:r w:rsidR="00CC7994" w:rsidRPr="007A6E67">
        <w:rPr>
          <w:lang w:val="sr-Cyrl-CS"/>
        </w:rPr>
        <w:t>.</w:t>
      </w:r>
      <w:r w:rsidR="00CF6265" w:rsidRPr="007A6E67">
        <w:rPr>
          <w:lang w:val="sr-Cyrl-CS"/>
        </w:rPr>
        <w:t xml:space="preserve"> </w:t>
      </w:r>
      <w:r w:rsidR="002A37EA" w:rsidRPr="007A6E67">
        <w:rPr>
          <w:lang w:val="sr-Cyrl-CS"/>
        </w:rPr>
        <w:t xml:space="preserve">Што се тиче </w:t>
      </w:r>
      <w:r w:rsidR="0040321D" w:rsidRPr="007A6E67">
        <w:rPr>
          <w:lang w:val="sr-Cyrl-CS"/>
        </w:rPr>
        <w:t xml:space="preserve">обавезе </w:t>
      </w:r>
      <w:r w:rsidR="003135A3" w:rsidRPr="007A6E67">
        <w:rPr>
          <w:lang w:val="sr-Cyrl-CS"/>
        </w:rPr>
        <w:t>чувања одштампаног спољног</w:t>
      </w:r>
      <w:r w:rsidR="00781DE0" w:rsidRPr="007A6E67">
        <w:rPr>
          <w:lang w:val="sr-Cyrl-CS"/>
        </w:rPr>
        <w:t xml:space="preserve"> приказ</w:t>
      </w:r>
      <w:r w:rsidR="003135A3" w:rsidRPr="007A6E67">
        <w:rPr>
          <w:lang w:val="sr-Cyrl-CS"/>
        </w:rPr>
        <w:t>а</w:t>
      </w:r>
      <w:r w:rsidR="00781DE0" w:rsidRPr="007A6E67">
        <w:rPr>
          <w:lang w:val="sr-Cyrl-CS"/>
        </w:rPr>
        <w:t xml:space="preserve"> електронске отпремнице</w:t>
      </w:r>
      <w:r w:rsidR="003135A3" w:rsidRPr="007A6E67">
        <w:rPr>
          <w:lang w:val="sr-Cyrl-CS"/>
        </w:rPr>
        <w:t xml:space="preserve">, односно </w:t>
      </w:r>
      <w:r w:rsidR="00C50D4F" w:rsidRPr="007A6E67">
        <w:rPr>
          <w:lang w:val="sr-Cyrl-CS"/>
        </w:rPr>
        <w:t xml:space="preserve">чувања </w:t>
      </w:r>
      <w:r w:rsidR="00536BAB" w:rsidRPr="007A6E67">
        <w:rPr>
          <w:lang w:val="sr-Cyrl-CS"/>
        </w:rPr>
        <w:t xml:space="preserve">електронске отпремнице </w:t>
      </w:r>
      <w:r w:rsidR="00CD5787" w:rsidRPr="007A6E67">
        <w:rPr>
          <w:lang w:val="sr-Cyrl-CS"/>
        </w:rPr>
        <w:t xml:space="preserve">у папирном облику, </w:t>
      </w:r>
      <w:r w:rsidR="00367307" w:rsidRPr="007A6E67">
        <w:rPr>
          <w:lang w:val="sr-Cyrl-CS"/>
        </w:rPr>
        <w:t>обавеза чувања не разликује се од тренутног начина чувања пословне документације.</w:t>
      </w:r>
    </w:p>
    <w:p w14:paraId="3A90070E" w14:textId="63737BE8" w:rsidR="003365B0" w:rsidRPr="007A6E67" w:rsidRDefault="00915CE3" w:rsidP="00A87C5D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Предлогом </w:t>
      </w:r>
      <w:r w:rsidR="00C14F61" w:rsidRPr="007A6E67">
        <w:rPr>
          <w:lang w:val="sr-Cyrl-CS"/>
        </w:rPr>
        <w:t xml:space="preserve">закона уређено и отпремање добара у </w:t>
      </w:r>
      <w:r w:rsidR="008C26A2" w:rsidRPr="007A6E67">
        <w:rPr>
          <w:lang w:val="sr-Cyrl-CS"/>
        </w:rPr>
        <w:t>случају привременог прекида везе са системом услед квара или недостатака на систему, или прекида интернет везе</w:t>
      </w:r>
      <w:r w:rsidR="00982FBF" w:rsidRPr="007A6E67">
        <w:rPr>
          <w:lang w:val="sr-Cyrl-CS"/>
        </w:rPr>
        <w:t xml:space="preserve">. У </w:t>
      </w:r>
      <w:r w:rsidR="001D5ACC" w:rsidRPr="007A6E67">
        <w:rPr>
          <w:lang w:val="sr-Cyrl-CS"/>
        </w:rPr>
        <w:t xml:space="preserve">описаној ситуацији, пошиљалац електронске отпремнице дужан је да одштампа </w:t>
      </w:r>
      <w:r w:rsidR="008F1E30" w:rsidRPr="007A6E67">
        <w:rPr>
          <w:lang w:val="sr-Cyrl-CS"/>
        </w:rPr>
        <w:t>примерке</w:t>
      </w:r>
      <w:r w:rsidR="001D5ACC" w:rsidRPr="007A6E67">
        <w:rPr>
          <w:lang w:val="sr-Cyrl-CS"/>
        </w:rPr>
        <w:t xml:space="preserve"> електронске отпремнице у папирном облику </w:t>
      </w:r>
      <w:r w:rsidR="00830480" w:rsidRPr="007A6E67">
        <w:rPr>
          <w:lang w:val="sr-Cyrl-CS"/>
        </w:rPr>
        <w:t>и да их обележи</w:t>
      </w:r>
      <w:r w:rsidR="001D5ACC" w:rsidRPr="007A6E67">
        <w:rPr>
          <w:lang w:val="sr-Cyrl-CS"/>
        </w:rPr>
        <w:t xml:space="preserve"> сигурносним холограмским налепницама</w:t>
      </w:r>
      <w:r w:rsidR="00F25CCE" w:rsidRPr="007A6E67">
        <w:rPr>
          <w:lang w:val="sr-Cyrl-CS"/>
        </w:rPr>
        <w:t xml:space="preserve"> које ће штампати </w:t>
      </w:r>
      <w:r w:rsidR="00BD13DA" w:rsidRPr="007A6E67">
        <w:rPr>
          <w:lang w:val="sr-Cyrl-CS"/>
        </w:rPr>
        <w:t>Народна банка Србије - Завод за израду новчаница и кованог новца Топчидер</w:t>
      </w:r>
      <w:r w:rsidR="00A02C94" w:rsidRPr="007A6E67">
        <w:rPr>
          <w:lang w:val="sr-Cyrl-CS"/>
        </w:rPr>
        <w:t>. Пошто је уређено д</w:t>
      </w:r>
      <w:r w:rsidR="00802214" w:rsidRPr="007A6E67">
        <w:rPr>
          <w:lang w:val="sr-Cyrl-CS"/>
        </w:rPr>
        <w:t xml:space="preserve">а </w:t>
      </w:r>
      <w:r w:rsidR="00A02C94" w:rsidRPr="007A6E67">
        <w:rPr>
          <w:lang w:val="sr-Cyrl-CS"/>
        </w:rPr>
        <w:t>пошиљалац има обавезу</w:t>
      </w:r>
      <w:r w:rsidR="00802214" w:rsidRPr="007A6E67">
        <w:rPr>
          <w:lang w:val="sr-Cyrl-CS"/>
        </w:rPr>
        <w:t xml:space="preserve"> да </w:t>
      </w:r>
      <w:r w:rsidR="00B01FC6" w:rsidRPr="007A6E67">
        <w:rPr>
          <w:lang w:val="sr-Cyrl-CS"/>
        </w:rPr>
        <w:t>прибави</w:t>
      </w:r>
      <w:r w:rsidR="00F25CCE" w:rsidRPr="007A6E67">
        <w:rPr>
          <w:lang w:val="sr-Cyrl-CS"/>
        </w:rPr>
        <w:t xml:space="preserve"> сигурносне налепнице, </w:t>
      </w:r>
      <w:r w:rsidR="0046405A" w:rsidRPr="007A6E67">
        <w:rPr>
          <w:lang w:val="sr-Cyrl-CS"/>
        </w:rPr>
        <w:t xml:space="preserve">извесно је да ће у описаној ситуацији </w:t>
      </w:r>
      <w:r w:rsidR="00BF5828" w:rsidRPr="007A6E67">
        <w:rPr>
          <w:lang w:val="sr-Cyrl-CS"/>
        </w:rPr>
        <w:t>(привремени</w:t>
      </w:r>
      <w:r w:rsidR="00161292" w:rsidRPr="007A6E67">
        <w:rPr>
          <w:lang w:val="sr-Cyrl-CS"/>
        </w:rPr>
        <w:t xml:space="preserve"> прекид</w:t>
      </w:r>
      <w:r w:rsidR="00BF5828" w:rsidRPr="007A6E67">
        <w:rPr>
          <w:lang w:val="sr-Cyrl-CS"/>
        </w:rPr>
        <w:t xml:space="preserve"> везе са системом услед квара или недостатака на систему, </w:t>
      </w:r>
      <w:r w:rsidR="00C00495" w:rsidRPr="007A6E67">
        <w:rPr>
          <w:lang w:val="sr-Cyrl-CS"/>
        </w:rPr>
        <w:t>прекид</w:t>
      </w:r>
      <w:r w:rsidR="00BF5828" w:rsidRPr="007A6E67">
        <w:rPr>
          <w:lang w:val="sr-Cyrl-CS"/>
        </w:rPr>
        <w:t xml:space="preserve"> интернет везе)</w:t>
      </w:r>
      <w:r w:rsidR="00C00495" w:rsidRPr="007A6E67">
        <w:rPr>
          <w:lang w:val="sr-Cyrl-CS"/>
        </w:rPr>
        <w:t xml:space="preserve"> постојати трошак за субјекте </w:t>
      </w:r>
      <w:r w:rsidR="00E14729" w:rsidRPr="007A6E67">
        <w:rPr>
          <w:lang w:val="sr-Cyrl-CS"/>
        </w:rPr>
        <w:t xml:space="preserve">у износу цене </w:t>
      </w:r>
      <w:r w:rsidR="00E812FA" w:rsidRPr="007A6E67">
        <w:rPr>
          <w:lang w:val="sr-Cyrl-CS"/>
        </w:rPr>
        <w:t>сигурносних холограмских налепница.</w:t>
      </w:r>
    </w:p>
    <w:p w14:paraId="3737F690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анализу управљачких ефеката</w:t>
      </w:r>
    </w:p>
    <w:p w14:paraId="78FAC3AE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4731F474" w14:textId="77777777" w:rsidR="008322B3" w:rsidRPr="007A6E67" w:rsidRDefault="000E66E6" w:rsidP="008322B3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1)</w:t>
      </w:r>
      <w:r w:rsidR="00C96B5C" w:rsidRPr="007A6E67">
        <w:rPr>
          <w:i/>
          <w:lang w:val="sr-Cyrl-CS"/>
        </w:rPr>
        <w:t xml:space="preserve"> </w:t>
      </w:r>
      <w:r w:rsidR="00CB5391" w:rsidRPr="007A6E67">
        <w:rPr>
          <w:i/>
          <w:lang w:val="sr-Cyrl-CS"/>
        </w:rPr>
        <w:t>Да ли се изабраном опцијом уводе организационе, управљачке или институционалне промене и које су то промене?</w:t>
      </w:r>
      <w:r w:rsidR="008322B3" w:rsidRPr="007A6E67">
        <w:rPr>
          <w:i/>
          <w:lang w:val="sr-Cyrl-CS"/>
        </w:rPr>
        <w:t xml:space="preserve"> 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 </w:t>
      </w:r>
      <w:r w:rsidR="00866068" w:rsidRPr="007A6E67">
        <w:rPr>
          <w:i/>
          <w:lang w:val="sr-Cyrl-CS"/>
        </w:rPr>
        <w:t>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 временском периоду је то потребно спровести?</w:t>
      </w:r>
    </w:p>
    <w:p w14:paraId="627BE4EC" w14:textId="77777777" w:rsidR="00885ACC" w:rsidRPr="007A6E67" w:rsidRDefault="00885ACC" w:rsidP="0082739C">
      <w:pPr>
        <w:spacing w:after="100" w:afterAutospacing="1" w:line="0" w:lineRule="atLeast"/>
        <w:ind w:firstLine="720"/>
        <w:contextualSpacing/>
        <w:jc w:val="both"/>
        <w:rPr>
          <w:highlight w:val="yellow"/>
          <w:lang w:val="sr-Cyrl-CS"/>
        </w:rPr>
      </w:pPr>
    </w:p>
    <w:p w14:paraId="460A2952" w14:textId="3768706B" w:rsidR="007F4566" w:rsidRPr="007A6E67" w:rsidRDefault="004E33C4" w:rsidP="00050972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Изабраном опцијом не уводе се организационе, управљачке и институционалне промене, постојећа јавна управа има капацитет за спровођење изабране опције.</w:t>
      </w:r>
      <w:r w:rsidR="00926B06" w:rsidRPr="007A6E67">
        <w:rPr>
          <w:lang w:val="sr-Cyrl-CS"/>
        </w:rPr>
        <w:t xml:space="preserve"> </w:t>
      </w:r>
      <w:r w:rsidR="00915CE3"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="00A57E33" w:rsidRPr="007A6E67">
        <w:rPr>
          <w:lang w:val="sr-Cyrl-CS"/>
        </w:rPr>
        <w:t xml:space="preserve">закона </w:t>
      </w:r>
      <w:r w:rsidR="00193611" w:rsidRPr="007A6E67">
        <w:rPr>
          <w:lang w:val="sr-Cyrl-CS"/>
        </w:rPr>
        <w:t xml:space="preserve">уређено је </w:t>
      </w:r>
      <w:r w:rsidR="00D10BBD" w:rsidRPr="007A6E67">
        <w:rPr>
          <w:lang w:val="sr-Cyrl-CS"/>
        </w:rPr>
        <w:t>да</w:t>
      </w:r>
      <w:r w:rsidR="00745A26" w:rsidRPr="007A6E67">
        <w:rPr>
          <w:lang w:val="sr-Cyrl-CS"/>
        </w:rPr>
        <w:t xml:space="preserve"> </w:t>
      </w:r>
      <w:r w:rsidR="00E116D4" w:rsidRPr="007A6E67">
        <w:rPr>
          <w:lang w:val="sr-Cyrl-CS"/>
        </w:rPr>
        <w:t xml:space="preserve">системом управља </w:t>
      </w:r>
      <w:r w:rsidR="00794705" w:rsidRPr="007A6E67">
        <w:rPr>
          <w:lang w:val="sr-Cyrl-CS"/>
        </w:rPr>
        <w:t xml:space="preserve">и има одговорност </w:t>
      </w:r>
      <w:r w:rsidR="00E116D4" w:rsidRPr="007A6E67">
        <w:rPr>
          <w:lang w:val="sr-Cyrl-CS"/>
        </w:rPr>
        <w:t xml:space="preserve">за његово функционисање </w:t>
      </w:r>
      <w:r w:rsidR="00745A26" w:rsidRPr="007A6E67">
        <w:rPr>
          <w:lang w:val="sr-Cyrl-CS"/>
        </w:rPr>
        <w:t>ц</w:t>
      </w:r>
      <w:r w:rsidR="00B51845" w:rsidRPr="007A6E67">
        <w:rPr>
          <w:lang w:val="sr-Cyrl-CS"/>
        </w:rPr>
        <w:t xml:space="preserve">ентрални информациони посредник, као </w:t>
      </w:r>
      <w:r w:rsidR="00745A26" w:rsidRPr="007A6E67">
        <w:rPr>
          <w:lang w:val="sr-Cyrl-CS"/>
        </w:rPr>
        <w:t>надлежна јединица</w:t>
      </w:r>
      <w:r w:rsidR="003775DE" w:rsidRPr="007A6E67">
        <w:rPr>
          <w:lang w:val="sr-Cyrl-CS"/>
        </w:rPr>
        <w:t xml:space="preserve"> </w:t>
      </w:r>
      <w:r w:rsidR="00745A26" w:rsidRPr="007A6E67">
        <w:rPr>
          <w:lang w:val="sr-Cyrl-CS"/>
        </w:rPr>
        <w:t>у оквиру министарства надлежног за послове финансија</w:t>
      </w:r>
      <w:r w:rsidR="00A2309F" w:rsidRPr="007A6E67">
        <w:rPr>
          <w:lang w:val="sr-Cyrl-CS"/>
        </w:rPr>
        <w:t xml:space="preserve">. </w:t>
      </w:r>
      <w:r w:rsidR="0099408D" w:rsidRPr="007A6E67">
        <w:rPr>
          <w:lang w:val="sr-Cyrl-CS"/>
        </w:rPr>
        <w:t xml:space="preserve">Институт Централног информационог посредника већ је </w:t>
      </w:r>
      <w:r w:rsidR="004B368B" w:rsidRPr="007A6E67">
        <w:rPr>
          <w:lang w:val="sr-Cyrl-CS"/>
        </w:rPr>
        <w:t xml:space="preserve">успостављен на основу </w:t>
      </w:r>
      <w:r w:rsidR="0099408D" w:rsidRPr="007A6E67">
        <w:rPr>
          <w:lang w:val="sr-Cyrl-CS"/>
        </w:rPr>
        <w:t>Зако</w:t>
      </w:r>
      <w:r w:rsidR="004B368B" w:rsidRPr="007A6E67">
        <w:rPr>
          <w:lang w:val="sr-Cyrl-CS"/>
        </w:rPr>
        <w:t>на</w:t>
      </w:r>
      <w:r w:rsidR="00222CD4" w:rsidRPr="007A6E67">
        <w:rPr>
          <w:lang w:val="sr-Cyrl-CS"/>
        </w:rPr>
        <w:t xml:space="preserve"> о електронском фактурисању</w:t>
      </w:r>
      <w:r w:rsidR="00B01BEF" w:rsidRPr="007A6E67">
        <w:rPr>
          <w:lang w:val="sr-Cyrl-CS"/>
        </w:rPr>
        <w:t xml:space="preserve"> и</w:t>
      </w:r>
      <w:r w:rsidR="00EC3897" w:rsidRPr="007A6E67">
        <w:rPr>
          <w:lang w:val="sr-Cyrl-CS"/>
        </w:rPr>
        <w:t xml:space="preserve"> </w:t>
      </w:r>
      <w:r w:rsidR="009E5241" w:rsidRPr="007A6E67">
        <w:rPr>
          <w:lang w:val="sr-Cyrl-CS"/>
        </w:rPr>
        <w:t xml:space="preserve">потребно је </w:t>
      </w:r>
      <w:r w:rsidR="00BF2E75" w:rsidRPr="007A6E67">
        <w:rPr>
          <w:lang w:val="sr-Cyrl-CS"/>
        </w:rPr>
        <w:t xml:space="preserve">да се </w:t>
      </w:r>
      <w:r w:rsidR="00AB78DB" w:rsidRPr="007A6E67">
        <w:rPr>
          <w:lang w:val="sr-Cyrl-CS"/>
        </w:rPr>
        <w:t xml:space="preserve">делокруг послова </w:t>
      </w:r>
      <w:r w:rsidR="00DA6797" w:rsidRPr="007A6E67">
        <w:rPr>
          <w:lang w:val="sr-Cyrl-CS"/>
        </w:rPr>
        <w:t xml:space="preserve">прошири и на </w:t>
      </w:r>
      <w:r w:rsidR="00677B69" w:rsidRPr="007A6E67">
        <w:rPr>
          <w:lang w:val="sr-Cyrl-CS"/>
        </w:rPr>
        <w:t xml:space="preserve">надлежности у складу са </w:t>
      </w:r>
      <w:r w:rsidR="00915CE3"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="00677B69" w:rsidRPr="007A6E67">
        <w:rPr>
          <w:lang w:val="sr-Cyrl-CS"/>
        </w:rPr>
        <w:t>закона.</w:t>
      </w:r>
      <w:r w:rsidR="00824A48" w:rsidRPr="007A6E67">
        <w:rPr>
          <w:lang w:val="sr-Cyrl-CS"/>
        </w:rPr>
        <w:t xml:space="preserve"> </w:t>
      </w:r>
      <w:r w:rsidR="001B1026" w:rsidRPr="007A6E67">
        <w:rPr>
          <w:lang w:val="sr-Cyrl-CS"/>
        </w:rPr>
        <w:t xml:space="preserve">Радње у вези са управљањем системом </w:t>
      </w:r>
      <w:r w:rsidR="00F9355D" w:rsidRPr="007A6E67">
        <w:rPr>
          <w:lang w:val="sr-Cyrl-CS"/>
        </w:rPr>
        <w:t xml:space="preserve">непосредно обавља Сектор за дигитализацију у области финансија, </w:t>
      </w:r>
      <w:r w:rsidR="00F311A6" w:rsidRPr="007A6E67">
        <w:rPr>
          <w:lang w:val="sr-Cyrl-CS"/>
        </w:rPr>
        <w:t xml:space="preserve">у коме </w:t>
      </w:r>
      <w:r w:rsidR="00144512" w:rsidRPr="007A6E67">
        <w:rPr>
          <w:lang w:val="sr-Cyrl-CS"/>
        </w:rPr>
        <w:t>постоји 13 систематизованих радних места</w:t>
      </w:r>
      <w:r w:rsidR="000052AB" w:rsidRPr="007A6E67">
        <w:rPr>
          <w:lang w:val="sr-Cyrl-CS"/>
        </w:rPr>
        <w:t>.</w:t>
      </w:r>
    </w:p>
    <w:p w14:paraId="0EE004BC" w14:textId="2D743EBC" w:rsidR="009B3DD6" w:rsidRPr="007A6E67" w:rsidRDefault="00C45CB8" w:rsidP="00DF2F37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У складу са </w:t>
      </w:r>
      <w:r w:rsidR="00AB08C8" w:rsidRPr="007A6E67">
        <w:rPr>
          <w:lang w:val="sr-Cyrl-CS"/>
        </w:rPr>
        <w:t xml:space="preserve">одредбама </w:t>
      </w:r>
      <w:r w:rsidR="002435C1" w:rsidRPr="007A6E67">
        <w:rPr>
          <w:lang w:val="sr-Cyrl-CS"/>
        </w:rPr>
        <w:t>Предлога</w:t>
      </w:r>
      <w:r w:rsidR="007D3BDC" w:rsidRPr="007A6E67">
        <w:rPr>
          <w:lang w:val="sr-Cyrl-CS"/>
        </w:rPr>
        <w:t xml:space="preserve"> закона, </w:t>
      </w:r>
      <w:r w:rsidR="000041D1" w:rsidRPr="007A6E67">
        <w:rPr>
          <w:lang w:val="sr-Cyrl-CS"/>
        </w:rPr>
        <w:t>ступање на снагу првих одредаба о обавезама коришћења система ступају на снагу 1. јануара 2026. године</w:t>
      </w:r>
      <w:r w:rsidR="009968CB" w:rsidRPr="007A6E67">
        <w:rPr>
          <w:lang w:val="sr-Cyrl-CS"/>
        </w:rPr>
        <w:t xml:space="preserve">, а </w:t>
      </w:r>
      <w:r w:rsidR="00002D51" w:rsidRPr="007A6E67">
        <w:rPr>
          <w:lang w:val="sr-Cyrl-CS"/>
        </w:rPr>
        <w:t>подзаконски</w:t>
      </w:r>
      <w:r w:rsidR="00AB08C8" w:rsidRPr="007A6E67">
        <w:rPr>
          <w:lang w:val="sr-Cyrl-CS"/>
        </w:rPr>
        <w:t xml:space="preserve"> </w:t>
      </w:r>
      <w:r w:rsidR="00915CE3" w:rsidRPr="007A6E67">
        <w:rPr>
          <w:lang w:val="sr-Cyrl-CS"/>
        </w:rPr>
        <w:t xml:space="preserve">акти </w:t>
      </w:r>
      <w:r w:rsidR="00451CDD" w:rsidRPr="007A6E67">
        <w:rPr>
          <w:lang w:val="sr-Cyrl-CS"/>
        </w:rPr>
        <w:t>за спровођење закона</w:t>
      </w:r>
      <w:r w:rsidR="00473BDE" w:rsidRPr="007A6E67">
        <w:rPr>
          <w:lang w:val="sr-Cyrl-CS"/>
        </w:rPr>
        <w:t xml:space="preserve"> </w:t>
      </w:r>
      <w:r w:rsidR="004F24CB" w:rsidRPr="007A6E67">
        <w:rPr>
          <w:lang w:val="sr-Cyrl-CS"/>
        </w:rPr>
        <w:t xml:space="preserve">биће </w:t>
      </w:r>
      <w:r w:rsidR="00451CDD" w:rsidRPr="007A6E67">
        <w:rPr>
          <w:lang w:val="sr-Cyrl-CS"/>
        </w:rPr>
        <w:t>донети у року од 90 дана од ступања на снагу закона</w:t>
      </w:r>
      <w:r w:rsidR="000041D1" w:rsidRPr="007A6E67">
        <w:rPr>
          <w:lang w:val="sr-Cyrl-CS"/>
        </w:rPr>
        <w:t>.</w:t>
      </w:r>
      <w:r w:rsidR="00451CDD" w:rsidRPr="007A6E67">
        <w:rPr>
          <w:lang w:val="sr-Cyrl-CS"/>
        </w:rPr>
        <w:t xml:space="preserve"> </w:t>
      </w:r>
      <w:r w:rsidR="00F46BDE" w:rsidRPr="007A6E67">
        <w:rPr>
          <w:lang w:val="sr-Cyrl-CS"/>
        </w:rPr>
        <w:t xml:space="preserve">До тог </w:t>
      </w:r>
      <w:r w:rsidR="000B483E" w:rsidRPr="007A6E67">
        <w:rPr>
          <w:lang w:val="sr-Cyrl-CS"/>
        </w:rPr>
        <w:t>рока</w:t>
      </w:r>
      <w:r w:rsidR="00156FC1" w:rsidRPr="007A6E67">
        <w:rPr>
          <w:lang w:val="sr-Cyrl-CS"/>
        </w:rPr>
        <w:t xml:space="preserve"> (прво тромесечје 2025. године)</w:t>
      </w:r>
      <w:r w:rsidR="00F46BDE" w:rsidRPr="007A6E67">
        <w:rPr>
          <w:lang w:val="sr-Cyrl-CS"/>
        </w:rPr>
        <w:t xml:space="preserve">, </w:t>
      </w:r>
      <w:r w:rsidR="00626FB5" w:rsidRPr="007A6E67">
        <w:rPr>
          <w:lang w:val="sr-Cyrl-CS"/>
        </w:rPr>
        <w:t>успостављање</w:t>
      </w:r>
      <w:r w:rsidR="00F46BDE" w:rsidRPr="007A6E67">
        <w:rPr>
          <w:lang w:val="sr-Cyrl-CS"/>
        </w:rPr>
        <w:t xml:space="preserve"> демонстративног окружења система биће </w:t>
      </w:r>
      <w:r w:rsidR="00664B15" w:rsidRPr="007A6E67">
        <w:rPr>
          <w:lang w:val="sr-Cyrl-CS"/>
        </w:rPr>
        <w:t xml:space="preserve">технички </w:t>
      </w:r>
      <w:r w:rsidR="00C65D22" w:rsidRPr="007A6E67">
        <w:rPr>
          <w:lang w:val="sr-Cyrl-CS"/>
        </w:rPr>
        <w:t xml:space="preserve">реализовано, док ће </w:t>
      </w:r>
      <w:r w:rsidR="00156FC1" w:rsidRPr="007A6E67">
        <w:rPr>
          <w:lang w:val="sr-Cyrl-CS"/>
        </w:rPr>
        <w:t>продукционо окружење постати доступно корисницима најкасније у децембру 2025. године.</w:t>
      </w:r>
    </w:p>
    <w:p w14:paraId="432260E3" w14:textId="5F977E93" w:rsidR="0092634A" w:rsidRPr="007A6E67" w:rsidRDefault="00033549" w:rsidP="000B62B4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Технички је п</w:t>
      </w:r>
      <w:r w:rsidR="004064A5" w:rsidRPr="007A6E67">
        <w:rPr>
          <w:lang w:val="sr-Cyrl-CS"/>
        </w:rPr>
        <w:t xml:space="preserve">редвиђено </w:t>
      </w:r>
      <w:r w:rsidR="009B3DD6" w:rsidRPr="007A6E67">
        <w:rPr>
          <w:lang w:val="sr-Cyrl-CS"/>
        </w:rPr>
        <w:t xml:space="preserve">довољно простора за чување отпремница и пријемница у </w:t>
      </w:r>
      <w:r w:rsidRPr="007A6E67">
        <w:rPr>
          <w:lang w:val="sr-Cyrl-CS"/>
        </w:rPr>
        <w:t xml:space="preserve">роковима уређеним </w:t>
      </w:r>
      <w:r w:rsidR="00915CE3" w:rsidRPr="007A6E67">
        <w:rPr>
          <w:lang w:val="sr-Cyrl-CS"/>
        </w:rPr>
        <w:t>Предлогом</w:t>
      </w:r>
      <w:r w:rsidR="0017648F" w:rsidRPr="007A6E67">
        <w:rPr>
          <w:lang w:val="sr-Cyrl-CS"/>
        </w:rPr>
        <w:t xml:space="preserve"> </w:t>
      </w:r>
      <w:r w:rsidRPr="007A6E67">
        <w:rPr>
          <w:lang w:val="sr-Cyrl-CS"/>
        </w:rPr>
        <w:t xml:space="preserve">закона, </w:t>
      </w:r>
      <w:r w:rsidR="00A7147E" w:rsidRPr="007A6E67">
        <w:rPr>
          <w:lang w:val="sr-Cyrl-CS"/>
        </w:rPr>
        <w:t xml:space="preserve">нарочито узимајући у обзир околности да </w:t>
      </w:r>
      <w:r w:rsidR="00E342BE" w:rsidRPr="007A6E67">
        <w:rPr>
          <w:lang w:val="sr-Cyrl-CS"/>
        </w:rPr>
        <w:t xml:space="preserve">су </w:t>
      </w:r>
      <w:r w:rsidR="00374612" w:rsidRPr="007A6E67">
        <w:rPr>
          <w:lang w:val="sr-Cyrl-CS"/>
        </w:rPr>
        <w:t xml:space="preserve">формати у којима ће се </w:t>
      </w:r>
      <w:r w:rsidR="00A7147E" w:rsidRPr="007A6E67">
        <w:rPr>
          <w:lang w:val="sr-Cyrl-CS"/>
        </w:rPr>
        <w:t xml:space="preserve">документа </w:t>
      </w:r>
      <w:r w:rsidR="00A91750" w:rsidRPr="007A6E67">
        <w:rPr>
          <w:lang w:val="sr-Cyrl-CS"/>
        </w:rPr>
        <w:t xml:space="preserve">слати, примати и </w:t>
      </w:r>
      <w:r w:rsidR="00374612" w:rsidRPr="007A6E67">
        <w:rPr>
          <w:lang w:val="sr-Cyrl-CS"/>
        </w:rPr>
        <w:t xml:space="preserve">чувати </w:t>
      </w:r>
      <w:r w:rsidR="00BD4121" w:rsidRPr="007A6E67">
        <w:rPr>
          <w:lang w:val="sr-Cyrl-CS"/>
        </w:rPr>
        <w:t xml:space="preserve">оптимизовани тако да </w:t>
      </w:r>
      <w:r w:rsidR="00473B07" w:rsidRPr="007A6E67">
        <w:rPr>
          <w:lang w:val="sr-Cyrl-CS"/>
        </w:rPr>
        <w:t xml:space="preserve">заузимају </w:t>
      </w:r>
      <w:r w:rsidR="000017D5" w:rsidRPr="007A6E67">
        <w:rPr>
          <w:lang w:val="sr-Cyrl-CS"/>
        </w:rPr>
        <w:t xml:space="preserve">минимално потребан простор, док ће </w:t>
      </w:r>
      <w:r w:rsidR="001D3C11" w:rsidRPr="007A6E67">
        <w:rPr>
          <w:lang w:val="sr-Cyrl-CS"/>
        </w:rPr>
        <w:t xml:space="preserve">се као </w:t>
      </w:r>
      <w:r w:rsidR="000017D5" w:rsidRPr="007A6E67">
        <w:rPr>
          <w:lang w:val="sr-Cyrl-CS"/>
        </w:rPr>
        <w:t xml:space="preserve">хардверска инфраструктура </w:t>
      </w:r>
      <w:r w:rsidR="00FE27B3" w:rsidRPr="007A6E67">
        <w:rPr>
          <w:lang w:val="sr-Cyrl-CS"/>
        </w:rPr>
        <w:t>користити најсавременији дата центар</w:t>
      </w:r>
      <w:r w:rsidR="00CA66FE" w:rsidRPr="007A6E67">
        <w:rPr>
          <w:lang w:val="sr-Cyrl-CS"/>
        </w:rPr>
        <w:t xml:space="preserve"> </w:t>
      </w:r>
      <w:r w:rsidR="000B62B4" w:rsidRPr="007A6E67">
        <w:rPr>
          <w:lang w:val="sr-Cyrl-CS"/>
        </w:rPr>
        <w:t>у региону – Државни центар за управљање и чување података у Крагујевц</w:t>
      </w:r>
      <w:r w:rsidR="00263BF2" w:rsidRPr="007A6E67">
        <w:rPr>
          <w:lang w:val="sr-Cyrl-CS"/>
        </w:rPr>
        <w:t>у</w:t>
      </w:r>
      <w:r w:rsidR="00D64183" w:rsidRPr="007A6E67">
        <w:rPr>
          <w:lang w:val="sr-Cyrl-CS"/>
        </w:rPr>
        <w:t xml:space="preserve">, </w:t>
      </w:r>
      <w:r w:rsidR="00D80AEC" w:rsidRPr="007A6E67">
        <w:rPr>
          <w:lang w:val="sr-Cyrl-CS"/>
        </w:rPr>
        <w:t xml:space="preserve">тако да </w:t>
      </w:r>
      <w:r w:rsidR="00567A21" w:rsidRPr="007A6E67">
        <w:rPr>
          <w:lang w:val="sr-Cyrl-CS"/>
        </w:rPr>
        <w:t xml:space="preserve">се </w:t>
      </w:r>
      <w:r w:rsidR="00B41107" w:rsidRPr="007A6E67">
        <w:rPr>
          <w:lang w:val="sr-Cyrl-CS"/>
        </w:rPr>
        <w:t xml:space="preserve">тренутно </w:t>
      </w:r>
      <w:r w:rsidR="00DA079D" w:rsidRPr="007A6E67">
        <w:rPr>
          <w:lang w:val="sr-Cyrl-CS"/>
        </w:rPr>
        <w:t>ресурси</w:t>
      </w:r>
      <w:r w:rsidR="00080AC2" w:rsidRPr="007A6E67">
        <w:rPr>
          <w:lang w:val="sr-Cyrl-CS"/>
        </w:rPr>
        <w:t xml:space="preserve"> за чување</w:t>
      </w:r>
      <w:r w:rsidR="00D94EAC" w:rsidRPr="007A6E67">
        <w:rPr>
          <w:lang w:val="sr-Cyrl-CS"/>
        </w:rPr>
        <w:t xml:space="preserve"> </w:t>
      </w:r>
      <w:r w:rsidR="00AB330F" w:rsidRPr="007A6E67">
        <w:rPr>
          <w:lang w:val="sr-Cyrl-CS"/>
        </w:rPr>
        <w:t>података могу оценити као више него довољни.</w:t>
      </w:r>
    </w:p>
    <w:p w14:paraId="18EBADF9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247DE434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 xml:space="preserve">2) Да ли изабрана опција утиче на владавину права и безбедност? </w:t>
      </w:r>
    </w:p>
    <w:p w14:paraId="0CA861F4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32C296EC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Изабрана опција нема непосредан утицај на владавину права и безбедност.</w:t>
      </w:r>
    </w:p>
    <w:p w14:paraId="6E24A7EF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highlight w:val="yellow"/>
          <w:lang w:val="sr-Cyrl-CS"/>
        </w:rPr>
      </w:pPr>
    </w:p>
    <w:p w14:paraId="0F4B719D" w14:textId="77777777" w:rsidR="00BC3FFB" w:rsidRPr="007A6E67" w:rsidRDefault="004E78D1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3</w:t>
      </w:r>
      <w:r w:rsidR="00BC3FFB" w:rsidRPr="007A6E67">
        <w:rPr>
          <w:i/>
          <w:lang w:val="sr-Cyrl-CS"/>
        </w:rPr>
        <w:t>)</w:t>
      </w:r>
      <w:r w:rsidR="00065122" w:rsidRPr="007A6E67">
        <w:rPr>
          <w:i/>
          <w:lang w:val="sr-Cyrl-CS"/>
        </w:rPr>
        <w:t xml:space="preserve"> Да ли је изабрана опција у сагласности са важећим прописима, међународним споразумима и усвојеним документима јавних политика?</w:t>
      </w:r>
    </w:p>
    <w:p w14:paraId="5C525C31" w14:textId="77777777" w:rsidR="0051440D" w:rsidRPr="007A6E67" w:rsidRDefault="0051440D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</w:p>
    <w:p w14:paraId="5EA79A91" w14:textId="408D49E2" w:rsidR="001C387A" w:rsidRPr="007A6E67" w:rsidRDefault="00994590" w:rsidP="001C387A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Приликом израде текста </w:t>
      </w:r>
      <w:r w:rsidR="002435C1" w:rsidRPr="007A6E67">
        <w:rPr>
          <w:lang w:val="sr-Cyrl-CS"/>
        </w:rPr>
        <w:t>Предлога</w:t>
      </w:r>
      <w:r w:rsidR="006E687A" w:rsidRPr="007A6E67">
        <w:rPr>
          <w:lang w:val="sr-Cyrl-CS"/>
        </w:rPr>
        <w:t xml:space="preserve"> закона </w:t>
      </w:r>
      <w:r w:rsidR="00C931FC" w:rsidRPr="007A6E67">
        <w:rPr>
          <w:lang w:val="sr-Cyrl-CS"/>
        </w:rPr>
        <w:t xml:space="preserve">водило се рачуна да изабрана решења могу бити примењена, као и да буду у сагласности са важећим прописима; </w:t>
      </w:r>
      <w:r w:rsidR="006E687A" w:rsidRPr="007A6E67">
        <w:rPr>
          <w:lang w:val="sr-Cyrl-CS"/>
        </w:rPr>
        <w:t xml:space="preserve">узети су у обзир сви </w:t>
      </w:r>
      <w:r w:rsidR="00FF6238" w:rsidRPr="007A6E67">
        <w:rPr>
          <w:lang w:val="sr-Cyrl-CS"/>
        </w:rPr>
        <w:t xml:space="preserve">позитивни </w:t>
      </w:r>
      <w:r w:rsidR="006E687A" w:rsidRPr="007A6E67">
        <w:rPr>
          <w:lang w:val="sr-Cyrl-CS"/>
        </w:rPr>
        <w:t>пропи</w:t>
      </w:r>
      <w:r w:rsidR="00B92A1A" w:rsidRPr="007A6E67">
        <w:rPr>
          <w:lang w:val="sr-Cyrl-CS"/>
        </w:rPr>
        <w:t xml:space="preserve">си који се односе на исправе </w:t>
      </w:r>
      <w:r w:rsidR="00E7455C" w:rsidRPr="007A6E67">
        <w:rPr>
          <w:lang w:val="sr-Cyrl-CS"/>
        </w:rPr>
        <w:t>у превозу терета</w:t>
      </w:r>
      <w:r w:rsidR="00F06590" w:rsidRPr="007A6E67">
        <w:rPr>
          <w:lang w:val="sr-Cyrl-CS"/>
        </w:rPr>
        <w:t>, међу којима је 13 закона</w:t>
      </w:r>
      <w:r w:rsidR="00915CE3" w:rsidRPr="007A6E67">
        <w:rPr>
          <w:lang w:val="sr-Cyrl-CS"/>
        </w:rPr>
        <w:t>,</w:t>
      </w:r>
      <w:r w:rsidR="00F06590" w:rsidRPr="007A6E67">
        <w:rPr>
          <w:lang w:val="sr-Cyrl-CS"/>
        </w:rPr>
        <w:t xml:space="preserve"> </w:t>
      </w:r>
      <w:r w:rsidR="00C54CCD" w:rsidRPr="007A6E67">
        <w:rPr>
          <w:lang w:val="sr-Cyrl-CS"/>
        </w:rPr>
        <w:t xml:space="preserve">и то: </w:t>
      </w:r>
      <w:r w:rsidR="00C22A04" w:rsidRPr="007A6E67">
        <w:rPr>
          <w:lang w:val="sr-Cyrl-CS"/>
        </w:rPr>
        <w:t>Закон о етано</w:t>
      </w:r>
      <w:r w:rsidR="00C54CCD" w:rsidRPr="007A6E67">
        <w:rPr>
          <w:lang w:val="sr-Cyrl-CS"/>
        </w:rPr>
        <w:t>лу (</w:t>
      </w:r>
      <w:r w:rsidR="00775808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C54CCD" w:rsidRPr="007A6E67">
        <w:rPr>
          <w:lang w:val="sr-Cyrl-CS"/>
        </w:rPr>
        <w:t xml:space="preserve"> бр</w:t>
      </w:r>
      <w:r w:rsidR="00915CE3" w:rsidRPr="007A6E67">
        <w:rPr>
          <w:lang w:val="sr-Cyrl-CS"/>
        </w:rPr>
        <w:t>ој</w:t>
      </w:r>
      <w:r w:rsidR="00C54CCD" w:rsidRPr="007A6E67">
        <w:rPr>
          <w:lang w:val="sr-Cyrl-CS"/>
        </w:rPr>
        <w:t xml:space="preserve"> 41/</w:t>
      </w:r>
      <w:r w:rsidR="00CC1736" w:rsidRPr="007A6E67">
        <w:rPr>
          <w:lang w:val="sr-Cyrl-CS"/>
        </w:rPr>
        <w:t xml:space="preserve">09), </w:t>
      </w:r>
      <w:r w:rsidR="00C22A04" w:rsidRPr="007A6E67">
        <w:rPr>
          <w:lang w:val="sr-Cyrl-CS"/>
        </w:rPr>
        <w:t>Закон о извршењу и обезбеђењу (</w:t>
      </w:r>
      <w:r w:rsidR="005D5055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C22A04" w:rsidRPr="007A6E67">
        <w:rPr>
          <w:lang w:val="sr-Cyrl-CS"/>
        </w:rPr>
        <w:t xml:space="preserve"> 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106/15</w:t>
      </w:r>
      <w:r w:rsidR="005002E5" w:rsidRPr="007A6E67">
        <w:rPr>
          <w:lang w:val="sr-Cyrl-CS"/>
        </w:rPr>
        <w:t xml:space="preserve"> са каснијим изменама, односно допунама</w:t>
      </w:r>
      <w:r w:rsidR="00C22A04" w:rsidRPr="007A6E67">
        <w:rPr>
          <w:lang w:val="sr-Cyrl-CS"/>
        </w:rPr>
        <w:t>)</w:t>
      </w:r>
      <w:r w:rsidR="00482124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јаким алкохолним пићима (</w:t>
      </w:r>
      <w:r w:rsidR="00A7114A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0A67BF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92/15)</w:t>
      </w:r>
      <w:r w:rsidR="008832D3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накнадама за коришћење јавних добара (</w:t>
      </w:r>
      <w:r w:rsidR="004E4B0B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4E4B0B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95/18</w:t>
      </w:r>
      <w:r w:rsidR="00CD1AAB" w:rsidRPr="007A6E67">
        <w:rPr>
          <w:lang w:val="sr-Cyrl-CS"/>
        </w:rPr>
        <w:t xml:space="preserve"> са каснијим изменама, односно допунама</w:t>
      </w:r>
      <w:r w:rsidR="00DD6C20" w:rsidRPr="007A6E67">
        <w:rPr>
          <w:lang w:val="sr-Cyrl-CS"/>
        </w:rPr>
        <w:t xml:space="preserve">), </w:t>
      </w:r>
      <w:r w:rsidR="00C22A04" w:rsidRPr="007A6E67">
        <w:rPr>
          <w:lang w:val="sr-Cyrl-CS"/>
        </w:rPr>
        <w:t>Закон о пореском поступку и пореској администрацији (</w:t>
      </w:r>
      <w:r w:rsidR="008C0F15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8C0F15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80/02</w:t>
      </w:r>
      <w:r w:rsidR="009A0FD5" w:rsidRPr="007A6E67">
        <w:rPr>
          <w:lang w:val="sr-Cyrl-CS"/>
        </w:rPr>
        <w:t xml:space="preserve"> </w:t>
      </w:r>
      <w:r w:rsidR="00E01D55" w:rsidRPr="007A6E67">
        <w:rPr>
          <w:lang w:val="sr-Cyrl-CS"/>
        </w:rPr>
        <w:t>са каснијим изменама, односно допунама</w:t>
      </w:r>
      <w:r w:rsidR="00C22A04" w:rsidRPr="007A6E67">
        <w:rPr>
          <w:lang w:val="sr-Cyrl-CS"/>
        </w:rPr>
        <w:t>)</w:t>
      </w:r>
      <w:r w:rsidR="00D84E90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 xml:space="preserve">Закон о порезу на додату </w:t>
      </w:r>
      <w:r w:rsidR="00C22A04" w:rsidRPr="007A6E67">
        <w:rPr>
          <w:lang w:val="sr-Cyrl-CS"/>
        </w:rPr>
        <w:lastRenderedPageBreak/>
        <w:t>вредност (</w:t>
      </w:r>
      <w:r w:rsidR="00C806F9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C806F9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84/04</w:t>
      </w:r>
      <w:r w:rsidR="003D7583" w:rsidRPr="007A6E67">
        <w:rPr>
          <w:lang w:val="sr-Cyrl-CS"/>
        </w:rPr>
        <w:t xml:space="preserve"> са каснијим изменама, односно допунама</w:t>
      </w:r>
      <w:r w:rsidR="00C22A04" w:rsidRPr="007A6E67">
        <w:rPr>
          <w:lang w:val="sr-Cyrl-CS"/>
        </w:rPr>
        <w:t>)</w:t>
      </w:r>
      <w:r w:rsidR="005D43A3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превозу терета у друмском саобраћају (</w:t>
      </w:r>
      <w:r w:rsidR="003C11BF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3C11BF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68/2015 </w:t>
      </w:r>
      <w:r w:rsidR="00653936" w:rsidRPr="007A6E67">
        <w:rPr>
          <w:lang w:val="sr-Cyrl-CS"/>
        </w:rPr>
        <w:t>са каснијим изменама, односно допунама</w:t>
      </w:r>
      <w:r w:rsidR="00C22A04" w:rsidRPr="007A6E67">
        <w:rPr>
          <w:lang w:val="sr-Cyrl-CS"/>
        </w:rPr>
        <w:t>)</w:t>
      </w:r>
      <w:r w:rsidR="00EA1B57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превозу у друмском саобраћају</w:t>
      </w:r>
      <w:r w:rsidR="009A7D11" w:rsidRPr="007A6E67">
        <w:rPr>
          <w:lang w:val="sr-Cyrl-CS"/>
        </w:rPr>
        <w:t xml:space="preserve"> (</w:t>
      </w:r>
      <w:r w:rsidR="003D399A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3D399A" w:rsidRPr="007A6E67">
        <w:rPr>
          <w:lang w:val="sr-Cyrl-CS"/>
        </w:rPr>
        <w:t xml:space="preserve"> </w:t>
      </w:r>
      <w:r w:rsidR="009A7D11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9A7D11" w:rsidRPr="007A6E67">
        <w:rPr>
          <w:lang w:val="sr-Cyrl-CS"/>
        </w:rPr>
        <w:t xml:space="preserve"> 46/95 са каснијим изменама, односно допунама</w:t>
      </w:r>
      <w:r w:rsidR="00C22A04" w:rsidRPr="007A6E67">
        <w:rPr>
          <w:lang w:val="sr-Cyrl-CS"/>
        </w:rPr>
        <w:t>)</w:t>
      </w:r>
      <w:r w:rsidR="0095613C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 xml:space="preserve">Закон о семену </w:t>
      </w:r>
      <w:r w:rsidR="008E7FF6" w:rsidRPr="007A6E67">
        <w:rPr>
          <w:lang w:val="sr-Cyrl-CS"/>
        </w:rPr>
        <w:t>(</w:t>
      </w:r>
      <w:r w:rsidR="00527BC2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527BC2" w:rsidRPr="007A6E67">
        <w:rPr>
          <w:lang w:val="sr-Cyrl-CS"/>
        </w:rPr>
        <w:t xml:space="preserve"> </w:t>
      </w:r>
      <w:r w:rsidR="008E7FF6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8E7FF6" w:rsidRPr="007A6E67">
        <w:rPr>
          <w:lang w:val="sr-Cyrl-CS"/>
        </w:rPr>
        <w:t xml:space="preserve"> 45/05</w:t>
      </w:r>
      <w:r w:rsidR="00C22A04" w:rsidRPr="007A6E67">
        <w:rPr>
          <w:lang w:val="sr-Cyrl-CS"/>
        </w:rPr>
        <w:t xml:space="preserve"> </w:t>
      </w:r>
      <w:r w:rsidR="008E7FF6" w:rsidRPr="007A6E67">
        <w:rPr>
          <w:lang w:val="sr-Cyrl-CS"/>
        </w:rPr>
        <w:t>са каснијим изменама, односно допунама</w:t>
      </w:r>
      <w:r w:rsidR="00C22A04" w:rsidRPr="007A6E67">
        <w:rPr>
          <w:lang w:val="sr-Cyrl-CS"/>
        </w:rPr>
        <w:t>)</w:t>
      </w:r>
      <w:r w:rsidR="00446892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семену и садном материјалу (</w:t>
      </w:r>
      <w:r w:rsidR="00840B96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840B96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54/93</w:t>
      </w:r>
      <w:r w:rsidR="00446892" w:rsidRPr="007A6E67">
        <w:rPr>
          <w:lang w:val="sr-Cyrl-CS"/>
        </w:rPr>
        <w:t xml:space="preserve"> са каснијим изменама, односно допунама</w:t>
      </w:r>
      <w:r w:rsidR="00C22A04" w:rsidRPr="007A6E67">
        <w:rPr>
          <w:lang w:val="sr-Cyrl-CS"/>
        </w:rPr>
        <w:t>)</w:t>
      </w:r>
      <w:r w:rsidR="00220BF1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средствима за и</w:t>
      </w:r>
      <w:r w:rsidR="00AE5BC0" w:rsidRPr="007A6E67">
        <w:rPr>
          <w:lang w:val="sr-Cyrl-CS"/>
        </w:rPr>
        <w:t>сх</w:t>
      </w:r>
      <w:r w:rsidR="00C22A04" w:rsidRPr="007A6E67">
        <w:rPr>
          <w:lang w:val="sr-Cyrl-CS"/>
        </w:rPr>
        <w:t>рану биља и оплемењивачима земљишта (</w:t>
      </w:r>
      <w:r w:rsidR="00377338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377338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F13BD9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 xml:space="preserve">41/09 </w:t>
      </w:r>
      <w:r w:rsidR="00991FA1" w:rsidRPr="007A6E67">
        <w:rPr>
          <w:lang w:val="sr-Cyrl-CS"/>
        </w:rPr>
        <w:t>са каснијим изменама, односно допунама</w:t>
      </w:r>
      <w:r w:rsidR="00C22A04" w:rsidRPr="007A6E67">
        <w:rPr>
          <w:lang w:val="sr-Cyrl-CS"/>
        </w:rPr>
        <w:t>)</w:t>
      </w:r>
      <w:r w:rsidR="006517D9" w:rsidRPr="007A6E67">
        <w:rPr>
          <w:lang w:val="sr-Cyrl-CS"/>
        </w:rPr>
        <w:t xml:space="preserve">, </w:t>
      </w:r>
      <w:r w:rsidR="00C22A04" w:rsidRPr="007A6E67">
        <w:rPr>
          <w:lang w:val="sr-Cyrl-CS"/>
        </w:rPr>
        <w:t>Закон о шумама (</w:t>
      </w:r>
      <w:r w:rsidR="00A705FF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A705FF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30/10</w:t>
      </w:r>
      <w:r w:rsidR="00047091" w:rsidRPr="007A6E67">
        <w:rPr>
          <w:lang w:val="sr-Cyrl-CS"/>
        </w:rPr>
        <w:t xml:space="preserve"> са каснијим изменама, односно допунама</w:t>
      </w:r>
      <w:r w:rsidR="00C22A04" w:rsidRPr="007A6E67">
        <w:rPr>
          <w:lang w:val="sr-Cyrl-CS"/>
        </w:rPr>
        <w:t>)</w:t>
      </w:r>
      <w:r w:rsidR="005E36A5" w:rsidRPr="007A6E67">
        <w:rPr>
          <w:lang w:val="sr-Cyrl-CS"/>
        </w:rPr>
        <w:t xml:space="preserve"> и</w:t>
      </w:r>
      <w:r w:rsidR="003E3ECF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Закон о вину (</w:t>
      </w:r>
      <w:r w:rsidR="008547C7" w:rsidRPr="007A6E67">
        <w:rPr>
          <w:lang w:val="sr-Cyrl-CS"/>
        </w:rPr>
        <w:t>„Службени гласник РС”</w:t>
      </w:r>
      <w:r w:rsidR="00915CE3" w:rsidRPr="007A6E67">
        <w:rPr>
          <w:lang w:val="sr-Cyrl-CS"/>
        </w:rPr>
        <w:t>,</w:t>
      </w:r>
      <w:r w:rsidR="008547C7" w:rsidRPr="007A6E67">
        <w:rPr>
          <w:lang w:val="sr-Cyrl-CS"/>
        </w:rPr>
        <w:t xml:space="preserve"> </w:t>
      </w:r>
      <w:r w:rsidR="00C22A04" w:rsidRPr="007A6E67">
        <w:rPr>
          <w:lang w:val="sr-Cyrl-CS"/>
        </w:rPr>
        <w:t>бр</w:t>
      </w:r>
      <w:r w:rsidR="00915CE3" w:rsidRPr="007A6E67">
        <w:rPr>
          <w:lang w:val="sr-Cyrl-CS"/>
        </w:rPr>
        <w:t>ој</w:t>
      </w:r>
      <w:r w:rsidR="00C22A04" w:rsidRPr="007A6E67">
        <w:rPr>
          <w:lang w:val="sr-Cyrl-CS"/>
        </w:rPr>
        <w:t xml:space="preserve"> 41/09 </w:t>
      </w:r>
      <w:r w:rsidR="002E7537" w:rsidRPr="007A6E67">
        <w:rPr>
          <w:lang w:val="sr-Cyrl-CS"/>
        </w:rPr>
        <w:t>са каснијим изменама, односно допунама</w:t>
      </w:r>
      <w:r w:rsidR="00C22A04" w:rsidRPr="007A6E67">
        <w:rPr>
          <w:lang w:val="sr-Cyrl-CS"/>
        </w:rPr>
        <w:t>)</w:t>
      </w:r>
      <w:r w:rsidR="00C929C2" w:rsidRPr="007A6E67">
        <w:rPr>
          <w:lang w:val="sr-Cyrl-CS"/>
        </w:rPr>
        <w:t>, као и 40 подзаконских аката.</w:t>
      </w:r>
      <w:r w:rsidR="00096EF3" w:rsidRPr="007A6E67">
        <w:rPr>
          <w:lang w:val="sr-Cyrl-CS"/>
        </w:rPr>
        <w:t xml:space="preserve"> </w:t>
      </w:r>
      <w:r w:rsidR="001C387A" w:rsidRPr="007A6E67">
        <w:rPr>
          <w:lang w:val="sr-Cyrl-CS"/>
        </w:rPr>
        <w:t xml:space="preserve">Такође, </w:t>
      </w:r>
      <w:r w:rsidR="00B725E6" w:rsidRPr="007A6E67">
        <w:rPr>
          <w:lang w:val="sr-Cyrl-CS"/>
        </w:rPr>
        <w:t>у</w:t>
      </w:r>
      <w:r w:rsidR="001C387A" w:rsidRPr="007A6E67">
        <w:rPr>
          <w:lang w:val="sr-Cyrl-CS"/>
        </w:rPr>
        <w:t>вођење система електронских отпремница у складу је са „Прoгрaмом eкoнoмских рeфoрми зa пeриoд 2024-2026. гoдине”, који је Влaдa усвojилa 28. децембрa 2023. године</w:t>
      </w:r>
      <w:r w:rsidR="006049A0" w:rsidRPr="007A6E67">
        <w:rPr>
          <w:lang w:val="sr-Cyrl-CS"/>
        </w:rPr>
        <w:t xml:space="preserve">, док одредбе овог </w:t>
      </w:r>
      <w:r w:rsidR="002435C1" w:rsidRPr="007A6E67">
        <w:rPr>
          <w:lang w:val="sr-Cyrl-CS"/>
        </w:rPr>
        <w:t>Предлога</w:t>
      </w:r>
      <w:r w:rsidR="006049A0" w:rsidRPr="007A6E67">
        <w:rPr>
          <w:lang w:val="sr-Cyrl-CS"/>
        </w:rPr>
        <w:t xml:space="preserve"> закона немају утицаја на </w:t>
      </w:r>
      <w:r w:rsidR="00F93572" w:rsidRPr="007A6E67">
        <w:rPr>
          <w:lang w:val="sr-Cyrl-CS"/>
        </w:rPr>
        <w:t>међународне споразуме.</w:t>
      </w:r>
    </w:p>
    <w:p w14:paraId="5EE1938D" w14:textId="77777777" w:rsidR="00632911" w:rsidRPr="007A6E67" w:rsidRDefault="00632911" w:rsidP="00AF43F7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0EE67120" w14:textId="77777777" w:rsidR="00575769" w:rsidRPr="007A6E67" w:rsidRDefault="003D4A7A" w:rsidP="00575769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4</w:t>
      </w:r>
      <w:r w:rsidR="00613E04" w:rsidRPr="007A6E67">
        <w:rPr>
          <w:i/>
          <w:lang w:val="sr-Cyrl-CS"/>
        </w:rPr>
        <w:t xml:space="preserve">) </w:t>
      </w:r>
      <w:r w:rsidR="00AF43F7" w:rsidRPr="007A6E67">
        <w:rPr>
          <w:i/>
          <w:lang w:val="sr-Cyrl-CS"/>
        </w:rPr>
        <w:t>Да ли изабрана опција утиче на владавину права и безбедност?</w:t>
      </w:r>
      <w:r w:rsidR="00575769" w:rsidRPr="007A6E67">
        <w:rPr>
          <w:i/>
          <w:lang w:val="sr-Cyrl-CS"/>
        </w:rPr>
        <w:t xml:space="preserve"> Да ли изабрана опција утиче на одговорност и транспарентност рада јавне управе и на који начин?</w:t>
      </w:r>
    </w:p>
    <w:p w14:paraId="398E977E" w14:textId="31071A30" w:rsidR="00530120" w:rsidRPr="007A6E67" w:rsidRDefault="0004305A" w:rsidP="00960818">
      <w:pPr>
        <w:pStyle w:val="BodyText"/>
        <w:ind w:firstLine="720"/>
        <w:jc w:val="both"/>
        <w:rPr>
          <w:bCs/>
          <w:lang w:val="sr-Cyrl-CS"/>
        </w:rPr>
      </w:pPr>
      <w:r w:rsidRPr="007A6E67">
        <w:rPr>
          <w:bCs/>
          <w:lang w:val="sr-Cyrl-CS"/>
        </w:rPr>
        <w:t xml:space="preserve">Поступак увида у документацију током вршења надзора биће значајно поузданији, с обзиром на то да ће се електронска отпремница чувати у систему, са свим подацима који је описују – нпр. датум слања, подаци о превознику, датум почетка кретања добара и др. </w:t>
      </w:r>
      <w:r w:rsidR="00FA5638" w:rsidRPr="007A6E67">
        <w:rPr>
          <w:bCs/>
          <w:lang w:val="sr-Cyrl-CS"/>
        </w:rPr>
        <w:t>Т</w:t>
      </w:r>
      <w:r w:rsidR="00D34D38" w:rsidRPr="007A6E67">
        <w:rPr>
          <w:bCs/>
          <w:lang w:val="sr-Cyrl-CS"/>
        </w:rPr>
        <w:t xml:space="preserve">акође, </w:t>
      </w:r>
      <w:r w:rsidR="00915CE3" w:rsidRPr="007A6E67">
        <w:rPr>
          <w:bCs/>
          <w:lang w:val="sr-Cyrl-CS"/>
        </w:rPr>
        <w:t xml:space="preserve">Предлогом </w:t>
      </w:r>
      <w:r w:rsidR="004A5CBC" w:rsidRPr="007A6E67">
        <w:rPr>
          <w:bCs/>
          <w:lang w:val="sr-Cyrl-CS"/>
        </w:rPr>
        <w:t xml:space="preserve">закона уређено да </w:t>
      </w:r>
      <w:r w:rsidR="00A35734" w:rsidRPr="007A6E67">
        <w:rPr>
          <w:bCs/>
          <w:lang w:val="sr-Cyrl-CS"/>
        </w:rPr>
        <w:t xml:space="preserve">су </w:t>
      </w:r>
      <w:r w:rsidRPr="007A6E67">
        <w:rPr>
          <w:bCs/>
          <w:lang w:val="sr-Cyrl-CS"/>
        </w:rPr>
        <w:t xml:space="preserve">пошиљалац електронске отпремнице, прималац електронске отпремнице, превозник и централни информациони посредник дужни да у циљу несметаног вршења </w:t>
      </w:r>
      <w:r w:rsidR="001C5CA3" w:rsidRPr="007A6E67">
        <w:rPr>
          <w:bCs/>
          <w:lang w:val="sr-Cyrl-CS"/>
        </w:rPr>
        <w:t xml:space="preserve">инспекцијског </w:t>
      </w:r>
      <w:r w:rsidRPr="007A6E67">
        <w:rPr>
          <w:bCs/>
          <w:lang w:val="sr-Cyrl-CS"/>
        </w:rPr>
        <w:t xml:space="preserve">надзора и прикупљања података од значаја за вршење инспекцијског надзора над одређеним субјектом надзора омогуће лицу које врши инспекцијски надзор увид у електронску отпремницу, пратећу техничку опрему и уређаје који су у вези са обавезама </w:t>
      </w:r>
      <w:r w:rsidR="00915CE3" w:rsidRPr="007A6E67">
        <w:rPr>
          <w:bCs/>
          <w:lang w:val="sr-Cyrl-CS"/>
        </w:rPr>
        <w:t>предвиђен</w:t>
      </w:r>
      <w:r w:rsidR="0017648F" w:rsidRPr="007A6E67">
        <w:rPr>
          <w:bCs/>
          <w:lang w:val="sr-Cyrl-CS"/>
        </w:rPr>
        <w:t>и</w:t>
      </w:r>
      <w:r w:rsidR="00915CE3" w:rsidRPr="007A6E67">
        <w:rPr>
          <w:bCs/>
          <w:lang w:val="sr-Cyrl-CS"/>
        </w:rPr>
        <w:t xml:space="preserve">м </w:t>
      </w:r>
      <w:r w:rsidRPr="007A6E67">
        <w:rPr>
          <w:bCs/>
          <w:lang w:val="sr-Cyrl-CS"/>
        </w:rPr>
        <w:t>законом</w:t>
      </w:r>
      <w:r w:rsidR="00AC0AD6" w:rsidRPr="007A6E67">
        <w:rPr>
          <w:bCs/>
          <w:lang w:val="sr-Cyrl-CS"/>
        </w:rPr>
        <w:t xml:space="preserve">. </w:t>
      </w:r>
      <w:r w:rsidR="00960818" w:rsidRPr="007A6E67">
        <w:rPr>
          <w:bCs/>
          <w:lang w:val="sr-Cyrl-CS"/>
        </w:rPr>
        <w:t xml:space="preserve">С обзиром на наведено, </w:t>
      </w:r>
      <w:r w:rsidR="00290691" w:rsidRPr="007A6E67">
        <w:rPr>
          <w:bCs/>
          <w:lang w:val="sr-Cyrl-CS"/>
        </w:rPr>
        <w:t xml:space="preserve">спровођење </w:t>
      </w:r>
      <w:r w:rsidR="00FF77BF" w:rsidRPr="007A6E67">
        <w:rPr>
          <w:bCs/>
          <w:lang w:val="sr-Cyrl-CS"/>
        </w:rPr>
        <w:t xml:space="preserve">овог прописа може имати </w:t>
      </w:r>
      <w:r w:rsidR="00530120" w:rsidRPr="007A6E67">
        <w:rPr>
          <w:lang w:val="sr-Cyrl-CS"/>
        </w:rPr>
        <w:t xml:space="preserve">позитивне ефекте </w:t>
      </w:r>
      <w:r w:rsidR="00B51B36" w:rsidRPr="007A6E67">
        <w:rPr>
          <w:lang w:val="sr-Cyrl-CS"/>
        </w:rPr>
        <w:t xml:space="preserve">и </w:t>
      </w:r>
      <w:r w:rsidR="00530120" w:rsidRPr="007A6E67">
        <w:rPr>
          <w:lang w:val="sr-Cyrl-CS"/>
        </w:rPr>
        <w:t xml:space="preserve">на планирање и </w:t>
      </w:r>
      <w:r w:rsidR="00FD2F71" w:rsidRPr="007A6E67">
        <w:rPr>
          <w:lang w:val="sr-Cyrl-CS"/>
        </w:rPr>
        <w:t xml:space="preserve">на </w:t>
      </w:r>
      <w:r w:rsidR="00530120" w:rsidRPr="007A6E67">
        <w:rPr>
          <w:lang w:val="sr-Cyrl-CS"/>
        </w:rPr>
        <w:t>спровођење надзора</w:t>
      </w:r>
      <w:r w:rsidR="00FD2F71" w:rsidRPr="007A6E67">
        <w:rPr>
          <w:lang w:val="sr-Cyrl-CS"/>
        </w:rPr>
        <w:t xml:space="preserve">, укључујући </w:t>
      </w:r>
      <w:r w:rsidR="00234A08" w:rsidRPr="007A6E67">
        <w:rPr>
          <w:lang w:val="sr-Cyrl-CS"/>
        </w:rPr>
        <w:t>инспекцијски надзор</w:t>
      </w:r>
      <w:r w:rsidR="005A1F41" w:rsidRPr="007A6E67">
        <w:rPr>
          <w:lang w:val="sr-Cyrl-CS"/>
        </w:rPr>
        <w:t>.</w:t>
      </w:r>
    </w:p>
    <w:p w14:paraId="2E567F76" w14:textId="77777777" w:rsidR="00613E04" w:rsidRPr="007A6E67" w:rsidRDefault="00613E04" w:rsidP="00AF43F7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47649EAB" w14:textId="77777777" w:rsidR="007F4566" w:rsidRPr="007A6E67" w:rsidRDefault="00336267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5</w:t>
      </w:r>
      <w:r w:rsidR="00BC3FFB" w:rsidRPr="007A6E67">
        <w:rPr>
          <w:i/>
          <w:lang w:val="sr-Cyrl-CS"/>
        </w:rPr>
        <w:t xml:space="preserve">) </w:t>
      </w:r>
      <w:r w:rsidR="007F4566" w:rsidRPr="007A6E67">
        <w:rPr>
          <w:i/>
          <w:lang w:val="sr-Cyrl-C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7A27E6ED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highlight w:val="yellow"/>
          <w:lang w:val="sr-Cyrl-CS"/>
        </w:rPr>
      </w:pPr>
    </w:p>
    <w:p w14:paraId="67D3060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 xml:space="preserve">Додатне мере које је потребно спровести односе се на </w:t>
      </w:r>
      <w:r w:rsidR="00D20518" w:rsidRPr="007A6E67">
        <w:rPr>
          <w:lang w:val="sr-Cyrl-CS"/>
        </w:rPr>
        <w:t xml:space="preserve">доношење </w:t>
      </w:r>
      <w:r w:rsidR="002B14AE" w:rsidRPr="007A6E67">
        <w:rPr>
          <w:lang w:val="sr-Cyrl-CS"/>
        </w:rPr>
        <w:t>подзаконског акта</w:t>
      </w:r>
      <w:r w:rsidRPr="007A6E67">
        <w:rPr>
          <w:lang w:val="sr-Cyrl-CS"/>
        </w:rPr>
        <w:t xml:space="preserve">, </w:t>
      </w:r>
      <w:r w:rsidR="009F5CA4" w:rsidRPr="007A6E67">
        <w:rPr>
          <w:lang w:val="sr-Cyrl-CS"/>
        </w:rPr>
        <w:t xml:space="preserve">на </w:t>
      </w:r>
      <w:r w:rsidR="007559D2" w:rsidRPr="007A6E67">
        <w:rPr>
          <w:lang w:val="sr-Cyrl-CS"/>
        </w:rPr>
        <w:t xml:space="preserve">израду </w:t>
      </w:r>
      <w:r w:rsidR="00C810B3" w:rsidRPr="007A6E67">
        <w:rPr>
          <w:lang w:val="sr-Cyrl-CS"/>
        </w:rPr>
        <w:t>техничких</w:t>
      </w:r>
      <w:r w:rsidR="00DC4F34" w:rsidRPr="007A6E67">
        <w:rPr>
          <w:lang w:val="sr-Cyrl-CS"/>
        </w:rPr>
        <w:t xml:space="preserve"> упутст</w:t>
      </w:r>
      <w:r w:rsidR="00C70D1E" w:rsidRPr="007A6E67">
        <w:rPr>
          <w:lang w:val="sr-Cyrl-CS"/>
        </w:rPr>
        <w:t>а</w:t>
      </w:r>
      <w:r w:rsidR="00DC4F34" w:rsidRPr="007A6E67">
        <w:rPr>
          <w:lang w:val="sr-Cyrl-CS"/>
        </w:rPr>
        <w:t xml:space="preserve">ва </w:t>
      </w:r>
      <w:r w:rsidR="0082678B" w:rsidRPr="007A6E67">
        <w:rPr>
          <w:lang w:val="sr-Cyrl-CS"/>
        </w:rPr>
        <w:t xml:space="preserve">и документације </w:t>
      </w:r>
      <w:r w:rsidR="00DC4F34" w:rsidRPr="007A6E67">
        <w:rPr>
          <w:lang w:val="sr-Cyrl-CS"/>
        </w:rPr>
        <w:t xml:space="preserve">за коришћење </w:t>
      </w:r>
      <w:r w:rsidR="0082678B" w:rsidRPr="007A6E67">
        <w:rPr>
          <w:lang w:val="sr-Cyrl-CS"/>
        </w:rPr>
        <w:t>система</w:t>
      </w:r>
      <w:r w:rsidR="00A03D9E" w:rsidRPr="007A6E67">
        <w:rPr>
          <w:lang w:val="sr-Cyrl-CS"/>
        </w:rPr>
        <w:t xml:space="preserve"> (</w:t>
      </w:r>
      <w:r w:rsidR="0082678B" w:rsidRPr="007A6E67">
        <w:rPr>
          <w:lang w:val="sr-Cyrl-CS"/>
        </w:rPr>
        <w:t>како путем апликативног интерфејса, тако и путем корисничког интерфејса</w:t>
      </w:r>
      <w:r w:rsidR="00911FB3" w:rsidRPr="007A6E67">
        <w:rPr>
          <w:lang w:val="sr-Cyrl-CS"/>
        </w:rPr>
        <w:t>)</w:t>
      </w:r>
      <w:r w:rsidR="0082678B" w:rsidRPr="007A6E67">
        <w:rPr>
          <w:lang w:val="sr-Cyrl-CS"/>
        </w:rPr>
        <w:t xml:space="preserve">, као и </w:t>
      </w:r>
      <w:r w:rsidR="00C2722E" w:rsidRPr="007A6E67">
        <w:rPr>
          <w:lang w:val="sr-Cyrl-CS"/>
        </w:rPr>
        <w:t xml:space="preserve">на </w:t>
      </w:r>
      <w:r w:rsidR="00E7668D" w:rsidRPr="007A6E67">
        <w:rPr>
          <w:lang w:val="sr-Cyrl-CS"/>
        </w:rPr>
        <w:t>завршетак техничке реализац</w:t>
      </w:r>
      <w:r w:rsidR="00DC4F34" w:rsidRPr="007A6E67">
        <w:rPr>
          <w:lang w:val="sr-Cyrl-CS"/>
        </w:rPr>
        <w:t>ије успостављања демонстративне</w:t>
      </w:r>
      <w:r w:rsidR="00E7668D" w:rsidRPr="007A6E67">
        <w:rPr>
          <w:lang w:val="sr-Cyrl-CS"/>
        </w:rPr>
        <w:t xml:space="preserve"> </w:t>
      </w:r>
      <w:r w:rsidR="00DC4F34" w:rsidRPr="007A6E67">
        <w:rPr>
          <w:lang w:val="sr-Cyrl-CS"/>
        </w:rPr>
        <w:t>верзије система</w:t>
      </w:r>
      <w:r w:rsidRPr="007A6E67">
        <w:rPr>
          <w:lang w:val="sr-Cyrl-CS"/>
        </w:rPr>
        <w:t xml:space="preserve">. </w:t>
      </w:r>
      <w:r w:rsidR="00AF1074" w:rsidRPr="007A6E67">
        <w:rPr>
          <w:lang w:val="sr-Cyrl-CS"/>
        </w:rPr>
        <w:t>Све н</w:t>
      </w:r>
      <w:r w:rsidR="001443C3" w:rsidRPr="007A6E67">
        <w:rPr>
          <w:lang w:val="sr-Cyrl-CS"/>
        </w:rPr>
        <w:t xml:space="preserve">аведено је планирано </w:t>
      </w:r>
      <w:r w:rsidR="00274EF3" w:rsidRPr="007A6E67">
        <w:rPr>
          <w:lang w:val="sr-Cyrl-CS"/>
        </w:rPr>
        <w:t xml:space="preserve">и објективно је могуће спровести у првом тромесечју </w:t>
      </w:r>
      <w:r w:rsidR="005D31E1" w:rsidRPr="007A6E67">
        <w:rPr>
          <w:lang w:val="sr-Cyrl-CS"/>
        </w:rPr>
        <w:t xml:space="preserve">2025. године. </w:t>
      </w:r>
      <w:r w:rsidR="00337E35" w:rsidRPr="007A6E67">
        <w:rPr>
          <w:lang w:val="sr-Cyrl-CS"/>
        </w:rPr>
        <w:t xml:space="preserve">Такође, у последњем тромесечју </w:t>
      </w:r>
      <w:r w:rsidR="001624A5" w:rsidRPr="007A6E67">
        <w:rPr>
          <w:lang w:val="sr-Cyrl-CS"/>
        </w:rPr>
        <w:t xml:space="preserve">2025. године, </w:t>
      </w:r>
      <w:r w:rsidR="00A42852" w:rsidRPr="007A6E67">
        <w:rPr>
          <w:lang w:val="sr-Cyrl-CS"/>
        </w:rPr>
        <w:t xml:space="preserve">потребно је успоставити </w:t>
      </w:r>
      <w:r w:rsidR="00766A9C" w:rsidRPr="007A6E67">
        <w:rPr>
          <w:lang w:val="sr-Cyrl-CS"/>
        </w:rPr>
        <w:t xml:space="preserve">продукциону верзију система. </w:t>
      </w:r>
    </w:p>
    <w:p w14:paraId="259A7AEE" w14:textId="77777777" w:rsidR="007F4566" w:rsidRPr="007A6E67" w:rsidRDefault="007F4566" w:rsidP="007F4566">
      <w:pPr>
        <w:spacing w:after="100" w:afterAutospacing="1" w:line="0" w:lineRule="atLeast"/>
        <w:contextualSpacing/>
        <w:jc w:val="both"/>
        <w:rPr>
          <w:lang w:val="sr-Cyrl-CS"/>
        </w:rPr>
      </w:pPr>
    </w:p>
    <w:p w14:paraId="326ACE22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Кључна питања за анализу ризика</w:t>
      </w:r>
    </w:p>
    <w:p w14:paraId="4672C7BE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3C659240" w14:textId="77777777" w:rsidR="007F4566" w:rsidRPr="007A6E67" w:rsidRDefault="001B3B2B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  <w:r w:rsidRPr="007A6E67">
        <w:rPr>
          <w:i/>
          <w:lang w:val="sr-Cyrl-CS"/>
        </w:rPr>
        <w:t>1</w:t>
      </w:r>
      <w:r w:rsidR="007F4566" w:rsidRPr="007A6E67">
        <w:rPr>
          <w:i/>
          <w:lang w:val="sr-Cyrl-CS"/>
        </w:rPr>
        <w:t>) Да ли постоји још неки ризик за спровођење изабране опције?</w:t>
      </w:r>
    </w:p>
    <w:p w14:paraId="1FA86D01" w14:textId="77777777" w:rsidR="007F4566" w:rsidRPr="007A6E67" w:rsidRDefault="007F4566" w:rsidP="007F4566">
      <w:pPr>
        <w:spacing w:after="100" w:afterAutospacing="1" w:line="0" w:lineRule="atLeast"/>
        <w:ind w:firstLine="720"/>
        <w:contextualSpacing/>
        <w:jc w:val="both"/>
        <w:rPr>
          <w:i/>
          <w:lang w:val="sr-Cyrl-CS"/>
        </w:rPr>
      </w:pPr>
    </w:p>
    <w:p w14:paraId="1B6A8B58" w14:textId="78845FAD" w:rsidR="00711F74" w:rsidRPr="007A6E67" w:rsidRDefault="007F4566" w:rsidP="008D6A6F">
      <w:pPr>
        <w:spacing w:after="100" w:afterAutospacing="1" w:line="0" w:lineRule="atLeast"/>
        <w:ind w:firstLine="720"/>
        <w:contextualSpacing/>
        <w:jc w:val="both"/>
        <w:rPr>
          <w:lang w:val="sr-Cyrl-CS"/>
        </w:rPr>
      </w:pPr>
      <w:r w:rsidRPr="007A6E67">
        <w:rPr>
          <w:lang w:val="sr-Cyrl-CS"/>
        </w:rPr>
        <w:t>Не постоје ризици за спровођење изабране опције.</w:t>
      </w:r>
    </w:p>
    <w:sectPr w:rsidR="00711F74" w:rsidRPr="007A6E67" w:rsidSect="00F027C8">
      <w:footerReference w:type="even" r:id="rId9"/>
      <w:footerReference w:type="default" r:id="rId10"/>
      <w:pgSz w:w="12240" w:h="15840"/>
      <w:pgMar w:top="1276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E5DA" w14:textId="77777777" w:rsidR="009D175E" w:rsidRDefault="009D175E" w:rsidP="004F39F8">
      <w:r>
        <w:separator/>
      </w:r>
    </w:p>
  </w:endnote>
  <w:endnote w:type="continuationSeparator" w:id="0">
    <w:p w14:paraId="125D7CBB" w14:textId="77777777" w:rsidR="009D175E" w:rsidRDefault="009D175E" w:rsidP="004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 Albertina">
    <w:altName w:val="EU Albertin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B0D8" w14:textId="77777777" w:rsidR="008C5041" w:rsidRDefault="008C5041" w:rsidP="005B0F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2107B" w14:textId="77777777" w:rsidR="008C5041" w:rsidRDefault="008C5041" w:rsidP="00D6249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1FCAC" w14:textId="5C518DBC" w:rsidR="008C5041" w:rsidRDefault="00983EF9" w:rsidP="00983EF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7D86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A0567" w14:textId="77777777" w:rsidR="009D175E" w:rsidRDefault="009D175E" w:rsidP="004F39F8">
      <w:r>
        <w:separator/>
      </w:r>
    </w:p>
  </w:footnote>
  <w:footnote w:type="continuationSeparator" w:id="0">
    <w:p w14:paraId="01ABFC16" w14:textId="77777777" w:rsidR="009D175E" w:rsidRDefault="009D175E" w:rsidP="004F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23B4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EF7106"/>
    <w:multiLevelType w:val="hybridMultilevel"/>
    <w:tmpl w:val="55063710"/>
    <w:lvl w:ilvl="0" w:tplc="E328103C">
      <w:start w:val="1"/>
      <w:numFmt w:val="decimal"/>
      <w:lvlText w:val="%1)"/>
      <w:lvlJc w:val="left"/>
      <w:pPr>
        <w:ind w:left="1080" w:hanging="360"/>
      </w:pPr>
      <w:rPr>
        <w:rFonts w:ascii="Times New Roman" w:eastAsia="TimesNew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C01DA4"/>
    <w:multiLevelType w:val="hybridMultilevel"/>
    <w:tmpl w:val="A7BA26AC"/>
    <w:lvl w:ilvl="0" w:tplc="14CE909E">
      <w:start w:val="1"/>
      <w:numFmt w:val="upperRoman"/>
      <w:lvlText w:val="%1.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 w15:restartNumberingAfterBreak="0">
    <w:nsid w:val="183F630F"/>
    <w:multiLevelType w:val="hybridMultilevel"/>
    <w:tmpl w:val="E1E24988"/>
    <w:lvl w:ilvl="0" w:tplc="241A0011">
      <w:start w:val="1"/>
      <w:numFmt w:val="decimal"/>
      <w:lvlText w:val="%1)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1F6260"/>
    <w:multiLevelType w:val="hybridMultilevel"/>
    <w:tmpl w:val="C9D8D914"/>
    <w:lvl w:ilvl="0" w:tplc="18000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5E33FE"/>
    <w:multiLevelType w:val="hybridMultilevel"/>
    <w:tmpl w:val="9706557A"/>
    <w:lvl w:ilvl="0" w:tplc="040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6" w15:restartNumberingAfterBreak="0">
    <w:nsid w:val="1EBF3506"/>
    <w:multiLevelType w:val="hybridMultilevel"/>
    <w:tmpl w:val="CC242FB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D25C3"/>
    <w:multiLevelType w:val="hybridMultilevel"/>
    <w:tmpl w:val="6F243516"/>
    <w:lvl w:ilvl="0" w:tplc="14E03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CC2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3A5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169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DA0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CE8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C1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8C0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14E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7A2F94"/>
    <w:multiLevelType w:val="hybridMultilevel"/>
    <w:tmpl w:val="FFECABA4"/>
    <w:lvl w:ilvl="0" w:tplc="3D1CC978">
      <w:start w:val="8"/>
      <w:numFmt w:val="decimal"/>
      <w:lvlText w:val="%1)"/>
      <w:lvlJc w:val="left"/>
      <w:pPr>
        <w:ind w:left="221" w:hanging="269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84BC9B48">
      <w:start w:val="1"/>
      <w:numFmt w:val="decimal"/>
      <w:lvlText w:val="%2)"/>
      <w:lvlJc w:val="left"/>
      <w:pPr>
        <w:ind w:left="221" w:hanging="317"/>
      </w:pPr>
      <w:rPr>
        <w:rFonts w:hint="default"/>
        <w:w w:val="101"/>
      </w:rPr>
    </w:lvl>
    <w:lvl w:ilvl="2" w:tplc="B6846DB2">
      <w:numFmt w:val="bullet"/>
      <w:lvlText w:val="•"/>
      <w:lvlJc w:val="left"/>
      <w:pPr>
        <w:ind w:left="2064" w:hanging="317"/>
      </w:pPr>
      <w:rPr>
        <w:rFonts w:hint="default"/>
      </w:rPr>
    </w:lvl>
    <w:lvl w:ilvl="3" w:tplc="DF321ED6">
      <w:numFmt w:val="bullet"/>
      <w:lvlText w:val="•"/>
      <w:lvlJc w:val="left"/>
      <w:pPr>
        <w:ind w:left="2986" w:hanging="317"/>
      </w:pPr>
      <w:rPr>
        <w:rFonts w:hint="default"/>
      </w:rPr>
    </w:lvl>
    <w:lvl w:ilvl="4" w:tplc="44224C98">
      <w:numFmt w:val="bullet"/>
      <w:lvlText w:val="•"/>
      <w:lvlJc w:val="left"/>
      <w:pPr>
        <w:ind w:left="3908" w:hanging="317"/>
      </w:pPr>
      <w:rPr>
        <w:rFonts w:hint="default"/>
      </w:rPr>
    </w:lvl>
    <w:lvl w:ilvl="5" w:tplc="F3DE0EE0">
      <w:numFmt w:val="bullet"/>
      <w:lvlText w:val="•"/>
      <w:lvlJc w:val="left"/>
      <w:pPr>
        <w:ind w:left="4830" w:hanging="317"/>
      </w:pPr>
      <w:rPr>
        <w:rFonts w:hint="default"/>
      </w:rPr>
    </w:lvl>
    <w:lvl w:ilvl="6" w:tplc="1E1468C2">
      <w:numFmt w:val="bullet"/>
      <w:lvlText w:val="•"/>
      <w:lvlJc w:val="left"/>
      <w:pPr>
        <w:ind w:left="5752" w:hanging="317"/>
      </w:pPr>
      <w:rPr>
        <w:rFonts w:hint="default"/>
      </w:rPr>
    </w:lvl>
    <w:lvl w:ilvl="7" w:tplc="3FE21ACE">
      <w:numFmt w:val="bullet"/>
      <w:lvlText w:val="•"/>
      <w:lvlJc w:val="left"/>
      <w:pPr>
        <w:ind w:left="6674" w:hanging="317"/>
      </w:pPr>
      <w:rPr>
        <w:rFonts w:hint="default"/>
      </w:rPr>
    </w:lvl>
    <w:lvl w:ilvl="8" w:tplc="B99657BA">
      <w:numFmt w:val="bullet"/>
      <w:lvlText w:val="•"/>
      <w:lvlJc w:val="left"/>
      <w:pPr>
        <w:ind w:left="7596" w:hanging="317"/>
      </w:pPr>
      <w:rPr>
        <w:rFonts w:hint="default"/>
      </w:rPr>
    </w:lvl>
  </w:abstractNum>
  <w:abstractNum w:abstractNumId="9" w15:restartNumberingAfterBreak="0">
    <w:nsid w:val="243C3CB0"/>
    <w:multiLevelType w:val="hybridMultilevel"/>
    <w:tmpl w:val="6B32FD7C"/>
    <w:lvl w:ilvl="0" w:tplc="F4DA0B9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E1BFA"/>
    <w:multiLevelType w:val="hybridMultilevel"/>
    <w:tmpl w:val="B7CC8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240AE"/>
    <w:multiLevelType w:val="hybridMultilevel"/>
    <w:tmpl w:val="073A9312"/>
    <w:lvl w:ilvl="0" w:tplc="7C5090FC">
      <w:start w:val="1"/>
      <w:numFmt w:val="upperRoman"/>
      <w:lvlText w:val="%1."/>
      <w:lvlJc w:val="left"/>
      <w:pPr>
        <w:ind w:left="497" w:hanging="276"/>
      </w:pPr>
      <w:rPr>
        <w:rFonts w:ascii="Times New Roman" w:eastAsia="Times New Roman" w:hAnsi="Times New Roman" w:cs="Times New Roman" w:hint="default"/>
        <w:spacing w:val="-4"/>
        <w:w w:val="101"/>
        <w:sz w:val="23"/>
        <w:szCs w:val="23"/>
      </w:rPr>
    </w:lvl>
    <w:lvl w:ilvl="1" w:tplc="ABEAD3AE">
      <w:start w:val="1"/>
      <w:numFmt w:val="upperRoman"/>
      <w:lvlText w:val="%2."/>
      <w:lvlJc w:val="left"/>
      <w:pPr>
        <w:ind w:left="1479" w:hanging="701"/>
        <w:jc w:val="right"/>
      </w:pPr>
      <w:rPr>
        <w:rFonts w:ascii="Times New Roman" w:eastAsia="Times New Roman" w:hAnsi="Times New Roman" w:cs="Times New Roman" w:hint="default"/>
        <w:b/>
        <w:bCs/>
        <w:w w:val="101"/>
        <w:sz w:val="23"/>
        <w:szCs w:val="23"/>
      </w:rPr>
    </w:lvl>
    <w:lvl w:ilvl="2" w:tplc="4314C918">
      <w:numFmt w:val="bullet"/>
      <w:lvlText w:val="•"/>
      <w:lvlJc w:val="left"/>
      <w:pPr>
        <w:ind w:left="2364" w:hanging="701"/>
      </w:pPr>
      <w:rPr>
        <w:rFonts w:hint="default"/>
      </w:rPr>
    </w:lvl>
    <w:lvl w:ilvl="3" w:tplc="37BA636E">
      <w:numFmt w:val="bullet"/>
      <w:lvlText w:val="•"/>
      <w:lvlJc w:val="left"/>
      <w:pPr>
        <w:ind w:left="3248" w:hanging="701"/>
      </w:pPr>
      <w:rPr>
        <w:rFonts w:hint="default"/>
      </w:rPr>
    </w:lvl>
    <w:lvl w:ilvl="4" w:tplc="E0861F86">
      <w:numFmt w:val="bullet"/>
      <w:lvlText w:val="•"/>
      <w:lvlJc w:val="left"/>
      <w:pPr>
        <w:ind w:left="4133" w:hanging="701"/>
      </w:pPr>
      <w:rPr>
        <w:rFonts w:hint="default"/>
      </w:rPr>
    </w:lvl>
    <w:lvl w:ilvl="5" w:tplc="D2823FE4">
      <w:numFmt w:val="bullet"/>
      <w:lvlText w:val="•"/>
      <w:lvlJc w:val="left"/>
      <w:pPr>
        <w:ind w:left="5017" w:hanging="701"/>
      </w:pPr>
      <w:rPr>
        <w:rFonts w:hint="default"/>
      </w:rPr>
    </w:lvl>
    <w:lvl w:ilvl="6" w:tplc="8FDA099E">
      <w:numFmt w:val="bullet"/>
      <w:lvlText w:val="•"/>
      <w:lvlJc w:val="left"/>
      <w:pPr>
        <w:ind w:left="5902" w:hanging="701"/>
      </w:pPr>
      <w:rPr>
        <w:rFonts w:hint="default"/>
      </w:rPr>
    </w:lvl>
    <w:lvl w:ilvl="7" w:tplc="4A529FF2">
      <w:numFmt w:val="bullet"/>
      <w:lvlText w:val="•"/>
      <w:lvlJc w:val="left"/>
      <w:pPr>
        <w:ind w:left="6786" w:hanging="701"/>
      </w:pPr>
      <w:rPr>
        <w:rFonts w:hint="default"/>
      </w:rPr>
    </w:lvl>
    <w:lvl w:ilvl="8" w:tplc="A71EC170">
      <w:numFmt w:val="bullet"/>
      <w:lvlText w:val="•"/>
      <w:lvlJc w:val="left"/>
      <w:pPr>
        <w:ind w:left="7671" w:hanging="701"/>
      </w:pPr>
      <w:rPr>
        <w:rFonts w:hint="default"/>
      </w:rPr>
    </w:lvl>
  </w:abstractNum>
  <w:abstractNum w:abstractNumId="12" w15:restartNumberingAfterBreak="0">
    <w:nsid w:val="284809AC"/>
    <w:multiLevelType w:val="hybridMultilevel"/>
    <w:tmpl w:val="5E04447A"/>
    <w:lvl w:ilvl="0" w:tplc="51628F0C">
      <w:start w:val="1"/>
      <w:numFmt w:val="decimal"/>
      <w:lvlText w:val="%1)"/>
      <w:lvlJc w:val="left"/>
      <w:pPr>
        <w:ind w:left="221" w:hanging="35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4C9A1AF6">
      <w:numFmt w:val="bullet"/>
      <w:lvlText w:val="-"/>
      <w:lvlJc w:val="left"/>
      <w:pPr>
        <w:ind w:left="922" w:hanging="351"/>
      </w:pPr>
      <w:rPr>
        <w:rFonts w:ascii="Arial" w:eastAsia="Arial" w:hAnsi="Arial" w:cs="Arial" w:hint="default"/>
        <w:w w:val="125"/>
        <w:sz w:val="23"/>
        <w:szCs w:val="23"/>
      </w:rPr>
    </w:lvl>
    <w:lvl w:ilvl="2" w:tplc="A5BEF42A">
      <w:numFmt w:val="bullet"/>
      <w:lvlText w:val="•"/>
      <w:lvlJc w:val="left"/>
      <w:pPr>
        <w:ind w:left="1866" w:hanging="351"/>
      </w:pPr>
      <w:rPr>
        <w:rFonts w:hint="default"/>
      </w:rPr>
    </w:lvl>
    <w:lvl w:ilvl="3" w:tplc="7C7AEA0A">
      <w:numFmt w:val="bullet"/>
      <w:lvlText w:val="•"/>
      <w:lvlJc w:val="left"/>
      <w:pPr>
        <w:ind w:left="2813" w:hanging="351"/>
      </w:pPr>
      <w:rPr>
        <w:rFonts w:hint="default"/>
      </w:rPr>
    </w:lvl>
    <w:lvl w:ilvl="4" w:tplc="0F105726">
      <w:numFmt w:val="bullet"/>
      <w:lvlText w:val="•"/>
      <w:lvlJc w:val="left"/>
      <w:pPr>
        <w:ind w:left="3760" w:hanging="351"/>
      </w:pPr>
      <w:rPr>
        <w:rFonts w:hint="default"/>
      </w:rPr>
    </w:lvl>
    <w:lvl w:ilvl="5" w:tplc="DDFA69DE">
      <w:numFmt w:val="bullet"/>
      <w:lvlText w:val="•"/>
      <w:lvlJc w:val="left"/>
      <w:pPr>
        <w:ind w:left="4706" w:hanging="351"/>
      </w:pPr>
      <w:rPr>
        <w:rFonts w:hint="default"/>
      </w:rPr>
    </w:lvl>
    <w:lvl w:ilvl="6" w:tplc="FBF8F250">
      <w:numFmt w:val="bullet"/>
      <w:lvlText w:val="•"/>
      <w:lvlJc w:val="left"/>
      <w:pPr>
        <w:ind w:left="5653" w:hanging="351"/>
      </w:pPr>
      <w:rPr>
        <w:rFonts w:hint="default"/>
      </w:rPr>
    </w:lvl>
    <w:lvl w:ilvl="7" w:tplc="8F0AE03C"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1AAEC3C2">
      <w:numFmt w:val="bullet"/>
      <w:lvlText w:val="•"/>
      <w:lvlJc w:val="left"/>
      <w:pPr>
        <w:ind w:left="7546" w:hanging="351"/>
      </w:pPr>
      <w:rPr>
        <w:rFonts w:hint="default"/>
      </w:rPr>
    </w:lvl>
  </w:abstractNum>
  <w:abstractNum w:abstractNumId="13" w15:restartNumberingAfterBreak="0">
    <w:nsid w:val="29DB6B6D"/>
    <w:multiLevelType w:val="hybridMultilevel"/>
    <w:tmpl w:val="F14C9CD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F602B"/>
    <w:multiLevelType w:val="hybridMultilevel"/>
    <w:tmpl w:val="596AA14C"/>
    <w:lvl w:ilvl="0" w:tplc="0C429B3E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2386F"/>
    <w:multiLevelType w:val="hybridMultilevel"/>
    <w:tmpl w:val="84FC2474"/>
    <w:lvl w:ilvl="0" w:tplc="DCE03C8A">
      <w:start w:val="1"/>
      <w:numFmt w:val="decimal"/>
      <w:lvlText w:val="%1)"/>
      <w:lvlJc w:val="left"/>
      <w:pPr>
        <w:ind w:left="571" w:hanging="35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D36C4C58">
      <w:numFmt w:val="bullet"/>
      <w:lvlText w:val="•"/>
      <w:lvlJc w:val="left"/>
      <w:pPr>
        <w:ind w:left="1466" w:hanging="351"/>
      </w:pPr>
      <w:rPr>
        <w:rFonts w:hint="default"/>
      </w:rPr>
    </w:lvl>
    <w:lvl w:ilvl="2" w:tplc="65086182">
      <w:numFmt w:val="bullet"/>
      <w:lvlText w:val="•"/>
      <w:lvlJc w:val="left"/>
      <w:pPr>
        <w:ind w:left="2352" w:hanging="351"/>
      </w:pPr>
      <w:rPr>
        <w:rFonts w:hint="default"/>
      </w:rPr>
    </w:lvl>
    <w:lvl w:ilvl="3" w:tplc="1A300EA2">
      <w:numFmt w:val="bullet"/>
      <w:lvlText w:val="•"/>
      <w:lvlJc w:val="left"/>
      <w:pPr>
        <w:ind w:left="3238" w:hanging="351"/>
      </w:pPr>
      <w:rPr>
        <w:rFonts w:hint="default"/>
      </w:rPr>
    </w:lvl>
    <w:lvl w:ilvl="4" w:tplc="A0D0F97A">
      <w:numFmt w:val="bullet"/>
      <w:lvlText w:val="•"/>
      <w:lvlJc w:val="left"/>
      <w:pPr>
        <w:ind w:left="4124" w:hanging="351"/>
      </w:pPr>
      <w:rPr>
        <w:rFonts w:hint="default"/>
      </w:rPr>
    </w:lvl>
    <w:lvl w:ilvl="5" w:tplc="53762F80">
      <w:numFmt w:val="bullet"/>
      <w:lvlText w:val="•"/>
      <w:lvlJc w:val="left"/>
      <w:pPr>
        <w:ind w:left="5010" w:hanging="351"/>
      </w:pPr>
      <w:rPr>
        <w:rFonts w:hint="default"/>
      </w:rPr>
    </w:lvl>
    <w:lvl w:ilvl="6" w:tplc="D01428C6">
      <w:numFmt w:val="bullet"/>
      <w:lvlText w:val="•"/>
      <w:lvlJc w:val="left"/>
      <w:pPr>
        <w:ind w:left="5896" w:hanging="351"/>
      </w:pPr>
      <w:rPr>
        <w:rFonts w:hint="default"/>
      </w:rPr>
    </w:lvl>
    <w:lvl w:ilvl="7" w:tplc="986AB0E2">
      <w:numFmt w:val="bullet"/>
      <w:lvlText w:val="•"/>
      <w:lvlJc w:val="left"/>
      <w:pPr>
        <w:ind w:left="6782" w:hanging="351"/>
      </w:pPr>
      <w:rPr>
        <w:rFonts w:hint="default"/>
      </w:rPr>
    </w:lvl>
    <w:lvl w:ilvl="8" w:tplc="57A8617E">
      <w:numFmt w:val="bullet"/>
      <w:lvlText w:val="•"/>
      <w:lvlJc w:val="left"/>
      <w:pPr>
        <w:ind w:left="7668" w:hanging="351"/>
      </w:pPr>
      <w:rPr>
        <w:rFonts w:hint="default"/>
      </w:rPr>
    </w:lvl>
  </w:abstractNum>
  <w:abstractNum w:abstractNumId="16" w15:restartNumberingAfterBreak="0">
    <w:nsid w:val="2ED43D3E"/>
    <w:multiLevelType w:val="hybridMultilevel"/>
    <w:tmpl w:val="BBB21642"/>
    <w:lvl w:ilvl="0" w:tplc="6636863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eastAsia="TimesNew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0660FE"/>
    <w:multiLevelType w:val="hybridMultilevel"/>
    <w:tmpl w:val="85C6777A"/>
    <w:lvl w:ilvl="0" w:tplc="241CB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89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964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B8D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2D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E4D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A8C2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A69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6C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F135B7"/>
    <w:multiLevelType w:val="hybridMultilevel"/>
    <w:tmpl w:val="CA76C434"/>
    <w:lvl w:ilvl="0" w:tplc="7110D39C">
      <w:numFmt w:val="bullet"/>
      <w:lvlText w:val="-"/>
      <w:lvlJc w:val="left"/>
      <w:pPr>
        <w:ind w:left="1056" w:hanging="135"/>
      </w:pPr>
      <w:rPr>
        <w:rFonts w:ascii="Times New Roman" w:eastAsia="Times New Roman" w:hAnsi="Times New Roman" w:cs="Times New Roman" w:hint="default"/>
        <w:b/>
        <w:bCs/>
        <w:w w:val="101"/>
        <w:sz w:val="23"/>
        <w:szCs w:val="23"/>
      </w:rPr>
    </w:lvl>
    <w:lvl w:ilvl="1" w:tplc="921CB768">
      <w:numFmt w:val="bullet"/>
      <w:lvlText w:val="•"/>
      <w:lvlJc w:val="left"/>
      <w:pPr>
        <w:ind w:left="1898" w:hanging="135"/>
      </w:pPr>
      <w:rPr>
        <w:rFonts w:hint="default"/>
      </w:rPr>
    </w:lvl>
    <w:lvl w:ilvl="2" w:tplc="AB9E76A8">
      <w:numFmt w:val="bullet"/>
      <w:lvlText w:val="•"/>
      <w:lvlJc w:val="left"/>
      <w:pPr>
        <w:ind w:left="2736" w:hanging="135"/>
      </w:pPr>
      <w:rPr>
        <w:rFonts w:hint="default"/>
      </w:rPr>
    </w:lvl>
    <w:lvl w:ilvl="3" w:tplc="98AEBE4C">
      <w:numFmt w:val="bullet"/>
      <w:lvlText w:val="•"/>
      <w:lvlJc w:val="left"/>
      <w:pPr>
        <w:ind w:left="3574" w:hanging="135"/>
      </w:pPr>
      <w:rPr>
        <w:rFonts w:hint="default"/>
      </w:rPr>
    </w:lvl>
    <w:lvl w:ilvl="4" w:tplc="1B68D168">
      <w:numFmt w:val="bullet"/>
      <w:lvlText w:val="•"/>
      <w:lvlJc w:val="left"/>
      <w:pPr>
        <w:ind w:left="4412" w:hanging="135"/>
      </w:pPr>
      <w:rPr>
        <w:rFonts w:hint="default"/>
      </w:rPr>
    </w:lvl>
    <w:lvl w:ilvl="5" w:tplc="1EB8C9D8">
      <w:numFmt w:val="bullet"/>
      <w:lvlText w:val="•"/>
      <w:lvlJc w:val="left"/>
      <w:pPr>
        <w:ind w:left="5250" w:hanging="135"/>
      </w:pPr>
      <w:rPr>
        <w:rFonts w:hint="default"/>
      </w:rPr>
    </w:lvl>
    <w:lvl w:ilvl="6" w:tplc="E8DE473E">
      <w:numFmt w:val="bullet"/>
      <w:lvlText w:val="•"/>
      <w:lvlJc w:val="left"/>
      <w:pPr>
        <w:ind w:left="6088" w:hanging="135"/>
      </w:pPr>
      <w:rPr>
        <w:rFonts w:hint="default"/>
      </w:rPr>
    </w:lvl>
    <w:lvl w:ilvl="7" w:tplc="910ABABA">
      <w:numFmt w:val="bullet"/>
      <w:lvlText w:val="•"/>
      <w:lvlJc w:val="left"/>
      <w:pPr>
        <w:ind w:left="6926" w:hanging="135"/>
      </w:pPr>
      <w:rPr>
        <w:rFonts w:hint="default"/>
      </w:rPr>
    </w:lvl>
    <w:lvl w:ilvl="8" w:tplc="EDDCBBE8">
      <w:numFmt w:val="bullet"/>
      <w:lvlText w:val="•"/>
      <w:lvlJc w:val="left"/>
      <w:pPr>
        <w:ind w:left="7764" w:hanging="135"/>
      </w:pPr>
      <w:rPr>
        <w:rFonts w:hint="default"/>
      </w:rPr>
    </w:lvl>
  </w:abstractNum>
  <w:abstractNum w:abstractNumId="19" w15:restartNumberingAfterBreak="0">
    <w:nsid w:val="3F211A85"/>
    <w:multiLevelType w:val="hybridMultilevel"/>
    <w:tmpl w:val="2EF84BA2"/>
    <w:lvl w:ilvl="0" w:tplc="81E009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F6ACD"/>
    <w:multiLevelType w:val="hybridMultilevel"/>
    <w:tmpl w:val="F42E38D6"/>
    <w:lvl w:ilvl="0" w:tplc="DFD0E38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A24519"/>
    <w:multiLevelType w:val="hybridMultilevel"/>
    <w:tmpl w:val="AA4A861E"/>
    <w:lvl w:ilvl="0" w:tplc="12361F4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CC5591E"/>
    <w:multiLevelType w:val="hybridMultilevel"/>
    <w:tmpl w:val="54AE0352"/>
    <w:lvl w:ilvl="0" w:tplc="9FB8D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E5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A7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EAF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8EB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064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C0E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2CD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94E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DC015DB"/>
    <w:multiLevelType w:val="hybridMultilevel"/>
    <w:tmpl w:val="3154F2DE"/>
    <w:lvl w:ilvl="0" w:tplc="BDFE4298">
      <w:numFmt w:val="bullet"/>
      <w:lvlText w:val="-"/>
      <w:lvlJc w:val="left"/>
      <w:pPr>
        <w:ind w:left="221" w:hanging="180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2326B7D2">
      <w:numFmt w:val="bullet"/>
      <w:lvlText w:val="•"/>
      <w:lvlJc w:val="left"/>
      <w:pPr>
        <w:ind w:left="1142" w:hanging="180"/>
      </w:pPr>
      <w:rPr>
        <w:rFonts w:hint="default"/>
      </w:rPr>
    </w:lvl>
    <w:lvl w:ilvl="2" w:tplc="6A1C2094">
      <w:numFmt w:val="bullet"/>
      <w:lvlText w:val="•"/>
      <w:lvlJc w:val="left"/>
      <w:pPr>
        <w:ind w:left="2064" w:hanging="180"/>
      </w:pPr>
      <w:rPr>
        <w:rFonts w:hint="default"/>
      </w:rPr>
    </w:lvl>
    <w:lvl w:ilvl="3" w:tplc="33826A04">
      <w:numFmt w:val="bullet"/>
      <w:lvlText w:val="•"/>
      <w:lvlJc w:val="left"/>
      <w:pPr>
        <w:ind w:left="2986" w:hanging="180"/>
      </w:pPr>
      <w:rPr>
        <w:rFonts w:hint="default"/>
      </w:rPr>
    </w:lvl>
    <w:lvl w:ilvl="4" w:tplc="77F681C2">
      <w:numFmt w:val="bullet"/>
      <w:lvlText w:val="•"/>
      <w:lvlJc w:val="left"/>
      <w:pPr>
        <w:ind w:left="3908" w:hanging="180"/>
      </w:pPr>
      <w:rPr>
        <w:rFonts w:hint="default"/>
      </w:rPr>
    </w:lvl>
    <w:lvl w:ilvl="5" w:tplc="8C74CBA4">
      <w:numFmt w:val="bullet"/>
      <w:lvlText w:val="•"/>
      <w:lvlJc w:val="left"/>
      <w:pPr>
        <w:ind w:left="4830" w:hanging="180"/>
      </w:pPr>
      <w:rPr>
        <w:rFonts w:hint="default"/>
      </w:rPr>
    </w:lvl>
    <w:lvl w:ilvl="6" w:tplc="F16C55D4">
      <w:numFmt w:val="bullet"/>
      <w:lvlText w:val="•"/>
      <w:lvlJc w:val="left"/>
      <w:pPr>
        <w:ind w:left="5752" w:hanging="180"/>
      </w:pPr>
      <w:rPr>
        <w:rFonts w:hint="default"/>
      </w:rPr>
    </w:lvl>
    <w:lvl w:ilvl="7" w:tplc="423075FE">
      <w:numFmt w:val="bullet"/>
      <w:lvlText w:val="•"/>
      <w:lvlJc w:val="left"/>
      <w:pPr>
        <w:ind w:left="6674" w:hanging="180"/>
      </w:pPr>
      <w:rPr>
        <w:rFonts w:hint="default"/>
      </w:rPr>
    </w:lvl>
    <w:lvl w:ilvl="8" w:tplc="15EC735E">
      <w:numFmt w:val="bullet"/>
      <w:lvlText w:val="•"/>
      <w:lvlJc w:val="left"/>
      <w:pPr>
        <w:ind w:left="7596" w:hanging="180"/>
      </w:pPr>
      <w:rPr>
        <w:rFonts w:hint="default"/>
      </w:rPr>
    </w:lvl>
  </w:abstractNum>
  <w:abstractNum w:abstractNumId="24" w15:restartNumberingAfterBreak="0">
    <w:nsid w:val="5407601C"/>
    <w:multiLevelType w:val="hybridMultilevel"/>
    <w:tmpl w:val="65AAB350"/>
    <w:lvl w:ilvl="0" w:tplc="96C8030C">
      <w:start w:val="3"/>
      <w:numFmt w:val="upperRoman"/>
      <w:lvlText w:val="%1."/>
      <w:lvlJc w:val="left"/>
      <w:pPr>
        <w:tabs>
          <w:tab w:val="num" w:pos="1290"/>
        </w:tabs>
        <w:ind w:left="129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5" w15:restartNumberingAfterBreak="0">
    <w:nsid w:val="62E24FCE"/>
    <w:multiLevelType w:val="hybridMultilevel"/>
    <w:tmpl w:val="42648BC8"/>
    <w:lvl w:ilvl="0" w:tplc="22ECFAE8">
      <w:start w:val="1"/>
      <w:numFmt w:val="decimal"/>
      <w:lvlText w:val="%1)"/>
      <w:lvlJc w:val="left"/>
      <w:pPr>
        <w:ind w:left="1800" w:hanging="360"/>
      </w:pPr>
      <w:rPr>
        <w:rFonts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332463B"/>
    <w:multiLevelType w:val="hybridMultilevel"/>
    <w:tmpl w:val="096497AE"/>
    <w:lvl w:ilvl="0" w:tplc="73C4B5D0">
      <w:start w:val="1"/>
      <w:numFmt w:val="decimal"/>
      <w:lvlText w:val="%1)"/>
      <w:lvlJc w:val="left"/>
      <w:pPr>
        <w:ind w:left="221" w:hanging="257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77323AAC">
      <w:numFmt w:val="bullet"/>
      <w:lvlText w:val="•"/>
      <w:lvlJc w:val="left"/>
      <w:pPr>
        <w:ind w:left="1142" w:hanging="257"/>
      </w:pPr>
      <w:rPr>
        <w:rFonts w:hint="default"/>
      </w:rPr>
    </w:lvl>
    <w:lvl w:ilvl="2" w:tplc="237815AC">
      <w:numFmt w:val="bullet"/>
      <w:lvlText w:val="•"/>
      <w:lvlJc w:val="left"/>
      <w:pPr>
        <w:ind w:left="2064" w:hanging="257"/>
      </w:pPr>
      <w:rPr>
        <w:rFonts w:hint="default"/>
      </w:rPr>
    </w:lvl>
    <w:lvl w:ilvl="3" w:tplc="BB8C63C2">
      <w:numFmt w:val="bullet"/>
      <w:lvlText w:val="•"/>
      <w:lvlJc w:val="left"/>
      <w:pPr>
        <w:ind w:left="2986" w:hanging="257"/>
      </w:pPr>
      <w:rPr>
        <w:rFonts w:hint="default"/>
      </w:rPr>
    </w:lvl>
    <w:lvl w:ilvl="4" w:tplc="8DE0469A">
      <w:numFmt w:val="bullet"/>
      <w:lvlText w:val="•"/>
      <w:lvlJc w:val="left"/>
      <w:pPr>
        <w:ind w:left="3908" w:hanging="257"/>
      </w:pPr>
      <w:rPr>
        <w:rFonts w:hint="default"/>
      </w:rPr>
    </w:lvl>
    <w:lvl w:ilvl="5" w:tplc="03A2B0FC">
      <w:numFmt w:val="bullet"/>
      <w:lvlText w:val="•"/>
      <w:lvlJc w:val="left"/>
      <w:pPr>
        <w:ind w:left="4830" w:hanging="257"/>
      </w:pPr>
      <w:rPr>
        <w:rFonts w:hint="default"/>
      </w:rPr>
    </w:lvl>
    <w:lvl w:ilvl="6" w:tplc="62DC0846">
      <w:numFmt w:val="bullet"/>
      <w:lvlText w:val="•"/>
      <w:lvlJc w:val="left"/>
      <w:pPr>
        <w:ind w:left="5752" w:hanging="257"/>
      </w:pPr>
      <w:rPr>
        <w:rFonts w:hint="default"/>
      </w:rPr>
    </w:lvl>
    <w:lvl w:ilvl="7" w:tplc="DA0CBA66">
      <w:numFmt w:val="bullet"/>
      <w:lvlText w:val="•"/>
      <w:lvlJc w:val="left"/>
      <w:pPr>
        <w:ind w:left="6674" w:hanging="257"/>
      </w:pPr>
      <w:rPr>
        <w:rFonts w:hint="default"/>
      </w:rPr>
    </w:lvl>
    <w:lvl w:ilvl="8" w:tplc="7F44B3C6">
      <w:numFmt w:val="bullet"/>
      <w:lvlText w:val="•"/>
      <w:lvlJc w:val="left"/>
      <w:pPr>
        <w:ind w:left="7596" w:hanging="257"/>
      </w:pPr>
      <w:rPr>
        <w:rFonts w:hint="default"/>
      </w:rPr>
    </w:lvl>
  </w:abstractNum>
  <w:abstractNum w:abstractNumId="27" w15:restartNumberingAfterBreak="0">
    <w:nsid w:val="6B6721B9"/>
    <w:multiLevelType w:val="hybridMultilevel"/>
    <w:tmpl w:val="CC242FB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F02BD3"/>
    <w:multiLevelType w:val="hybridMultilevel"/>
    <w:tmpl w:val="9C80515A"/>
    <w:lvl w:ilvl="0" w:tplc="44F24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C1E9E"/>
    <w:multiLevelType w:val="hybridMultilevel"/>
    <w:tmpl w:val="A4724570"/>
    <w:lvl w:ilvl="0" w:tplc="755EF5FE">
      <w:start w:val="8"/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85D88"/>
    <w:multiLevelType w:val="hybridMultilevel"/>
    <w:tmpl w:val="091CE8E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7B93"/>
    <w:multiLevelType w:val="hybridMultilevel"/>
    <w:tmpl w:val="F2B82834"/>
    <w:lvl w:ilvl="0" w:tplc="98E2AF50">
      <w:start w:val="1"/>
      <w:numFmt w:val="decimal"/>
      <w:lvlText w:val="%1)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1"/>
        <w:sz w:val="23"/>
        <w:szCs w:val="23"/>
      </w:rPr>
    </w:lvl>
    <w:lvl w:ilvl="1" w:tplc="FC8ABFDC">
      <w:numFmt w:val="bullet"/>
      <w:lvlText w:val="•"/>
      <w:lvlJc w:val="left"/>
      <w:pPr>
        <w:ind w:left="1394" w:hanging="281"/>
      </w:pPr>
      <w:rPr>
        <w:rFonts w:hint="default"/>
      </w:rPr>
    </w:lvl>
    <w:lvl w:ilvl="2" w:tplc="0F28E578">
      <w:numFmt w:val="bullet"/>
      <w:lvlText w:val="•"/>
      <w:lvlJc w:val="left"/>
      <w:pPr>
        <w:ind w:left="2288" w:hanging="281"/>
      </w:pPr>
      <w:rPr>
        <w:rFonts w:hint="default"/>
      </w:rPr>
    </w:lvl>
    <w:lvl w:ilvl="3" w:tplc="D7DED6E2">
      <w:numFmt w:val="bullet"/>
      <w:lvlText w:val="•"/>
      <w:lvlJc w:val="left"/>
      <w:pPr>
        <w:ind w:left="3182" w:hanging="281"/>
      </w:pPr>
      <w:rPr>
        <w:rFonts w:hint="default"/>
      </w:rPr>
    </w:lvl>
    <w:lvl w:ilvl="4" w:tplc="18CC8BE0">
      <w:numFmt w:val="bullet"/>
      <w:lvlText w:val="•"/>
      <w:lvlJc w:val="left"/>
      <w:pPr>
        <w:ind w:left="4076" w:hanging="281"/>
      </w:pPr>
      <w:rPr>
        <w:rFonts w:hint="default"/>
      </w:rPr>
    </w:lvl>
    <w:lvl w:ilvl="5" w:tplc="BA165562">
      <w:numFmt w:val="bullet"/>
      <w:lvlText w:val="•"/>
      <w:lvlJc w:val="left"/>
      <w:pPr>
        <w:ind w:left="4970" w:hanging="281"/>
      </w:pPr>
      <w:rPr>
        <w:rFonts w:hint="default"/>
      </w:rPr>
    </w:lvl>
    <w:lvl w:ilvl="6" w:tplc="25DCDEA4">
      <w:numFmt w:val="bullet"/>
      <w:lvlText w:val="•"/>
      <w:lvlJc w:val="left"/>
      <w:pPr>
        <w:ind w:left="5864" w:hanging="281"/>
      </w:pPr>
      <w:rPr>
        <w:rFonts w:hint="default"/>
      </w:rPr>
    </w:lvl>
    <w:lvl w:ilvl="7" w:tplc="F0D81EE4">
      <w:numFmt w:val="bullet"/>
      <w:lvlText w:val="•"/>
      <w:lvlJc w:val="left"/>
      <w:pPr>
        <w:ind w:left="6758" w:hanging="281"/>
      </w:pPr>
      <w:rPr>
        <w:rFonts w:hint="default"/>
      </w:rPr>
    </w:lvl>
    <w:lvl w:ilvl="8" w:tplc="73121A24">
      <w:numFmt w:val="bullet"/>
      <w:lvlText w:val="•"/>
      <w:lvlJc w:val="left"/>
      <w:pPr>
        <w:ind w:left="7652" w:hanging="281"/>
      </w:pPr>
      <w:rPr>
        <w:rFonts w:hint="default"/>
      </w:rPr>
    </w:lvl>
  </w:abstractNum>
  <w:abstractNum w:abstractNumId="32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F4547CF"/>
    <w:multiLevelType w:val="hybridMultilevel"/>
    <w:tmpl w:val="3E1C2AF8"/>
    <w:lvl w:ilvl="0" w:tplc="BCDAAA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A0CEA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23AD74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CC5EC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FB242A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DBE9FD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EB4E1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4D8E2D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712DF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4"/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7"/>
  </w:num>
  <w:num w:numId="7">
    <w:abstractNumId w:val="17"/>
  </w:num>
  <w:num w:numId="8">
    <w:abstractNumId w:val="22"/>
  </w:num>
  <w:num w:numId="9">
    <w:abstractNumId w:val="33"/>
  </w:num>
  <w:num w:numId="10">
    <w:abstractNumId w:val="4"/>
  </w:num>
  <w:num w:numId="11">
    <w:abstractNumId w:val="30"/>
  </w:num>
  <w:num w:numId="12">
    <w:abstractNumId w:val="13"/>
  </w:num>
  <w:num w:numId="13">
    <w:abstractNumId w:val="25"/>
  </w:num>
  <w:num w:numId="14">
    <w:abstractNumId w:val="14"/>
  </w:num>
  <w:num w:numId="15">
    <w:abstractNumId w:val="27"/>
  </w:num>
  <w:num w:numId="16">
    <w:abstractNumId w:val="21"/>
  </w:num>
  <w:num w:numId="17">
    <w:abstractNumId w:val="10"/>
  </w:num>
  <w:num w:numId="18">
    <w:abstractNumId w:val="6"/>
  </w:num>
  <w:num w:numId="19">
    <w:abstractNumId w:val="3"/>
  </w:num>
  <w:num w:numId="20">
    <w:abstractNumId w:val="1"/>
  </w:num>
  <w:num w:numId="21">
    <w:abstractNumId w:val="0"/>
  </w:num>
  <w:num w:numId="22">
    <w:abstractNumId w:val="19"/>
  </w:num>
  <w:num w:numId="23">
    <w:abstractNumId w:val="26"/>
  </w:num>
  <w:num w:numId="24">
    <w:abstractNumId w:val="15"/>
  </w:num>
  <w:num w:numId="25">
    <w:abstractNumId w:val="23"/>
  </w:num>
  <w:num w:numId="26">
    <w:abstractNumId w:val="12"/>
  </w:num>
  <w:num w:numId="27">
    <w:abstractNumId w:val="18"/>
  </w:num>
  <w:num w:numId="28">
    <w:abstractNumId w:val="8"/>
  </w:num>
  <w:num w:numId="29">
    <w:abstractNumId w:val="31"/>
  </w:num>
  <w:num w:numId="30">
    <w:abstractNumId w:val="11"/>
  </w:num>
  <w:num w:numId="31">
    <w:abstractNumId w:val="20"/>
  </w:num>
  <w:num w:numId="32">
    <w:abstractNumId w:val="29"/>
  </w:num>
  <w:num w:numId="33">
    <w:abstractNumId w:val="2"/>
  </w:num>
  <w:num w:numId="34">
    <w:abstractNumId w:val="2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4D"/>
    <w:rsid w:val="000000B8"/>
    <w:rsid w:val="0000126C"/>
    <w:rsid w:val="000017D5"/>
    <w:rsid w:val="00001AA8"/>
    <w:rsid w:val="00002384"/>
    <w:rsid w:val="00002D51"/>
    <w:rsid w:val="00004005"/>
    <w:rsid w:val="000041D1"/>
    <w:rsid w:val="00004B01"/>
    <w:rsid w:val="00004E9C"/>
    <w:rsid w:val="00005281"/>
    <w:rsid w:val="000052AB"/>
    <w:rsid w:val="000052D4"/>
    <w:rsid w:val="00005DB2"/>
    <w:rsid w:val="0000645C"/>
    <w:rsid w:val="00007242"/>
    <w:rsid w:val="00007BEC"/>
    <w:rsid w:val="00010887"/>
    <w:rsid w:val="00010FCF"/>
    <w:rsid w:val="0001113C"/>
    <w:rsid w:val="00011200"/>
    <w:rsid w:val="000112A8"/>
    <w:rsid w:val="00011C5E"/>
    <w:rsid w:val="00011C87"/>
    <w:rsid w:val="00013165"/>
    <w:rsid w:val="000131C5"/>
    <w:rsid w:val="000132CF"/>
    <w:rsid w:val="0001381D"/>
    <w:rsid w:val="00013ED8"/>
    <w:rsid w:val="00014277"/>
    <w:rsid w:val="000143A6"/>
    <w:rsid w:val="00014655"/>
    <w:rsid w:val="00014CF6"/>
    <w:rsid w:val="00015067"/>
    <w:rsid w:val="0001583E"/>
    <w:rsid w:val="00015C10"/>
    <w:rsid w:val="00016724"/>
    <w:rsid w:val="000169C6"/>
    <w:rsid w:val="00016AF7"/>
    <w:rsid w:val="000175FE"/>
    <w:rsid w:val="00017723"/>
    <w:rsid w:val="0001786E"/>
    <w:rsid w:val="00021090"/>
    <w:rsid w:val="0002184B"/>
    <w:rsid w:val="00021A6C"/>
    <w:rsid w:val="00022190"/>
    <w:rsid w:val="00022340"/>
    <w:rsid w:val="000234B2"/>
    <w:rsid w:val="000236D4"/>
    <w:rsid w:val="00023B71"/>
    <w:rsid w:val="00023CBE"/>
    <w:rsid w:val="00025021"/>
    <w:rsid w:val="00025667"/>
    <w:rsid w:val="0002576C"/>
    <w:rsid w:val="000263FD"/>
    <w:rsid w:val="00026B2C"/>
    <w:rsid w:val="00026B3F"/>
    <w:rsid w:val="00026C73"/>
    <w:rsid w:val="00026D59"/>
    <w:rsid w:val="00026EA0"/>
    <w:rsid w:val="000273CA"/>
    <w:rsid w:val="00027BBF"/>
    <w:rsid w:val="00027CA2"/>
    <w:rsid w:val="0003065D"/>
    <w:rsid w:val="00030906"/>
    <w:rsid w:val="00030E89"/>
    <w:rsid w:val="0003126B"/>
    <w:rsid w:val="000313F2"/>
    <w:rsid w:val="00031849"/>
    <w:rsid w:val="000320C1"/>
    <w:rsid w:val="0003280F"/>
    <w:rsid w:val="00032E7F"/>
    <w:rsid w:val="00033549"/>
    <w:rsid w:val="00033C67"/>
    <w:rsid w:val="00034CF7"/>
    <w:rsid w:val="000356D8"/>
    <w:rsid w:val="000356EE"/>
    <w:rsid w:val="00035A36"/>
    <w:rsid w:val="00035C1A"/>
    <w:rsid w:val="0003692A"/>
    <w:rsid w:val="00036E3E"/>
    <w:rsid w:val="00037723"/>
    <w:rsid w:val="00037818"/>
    <w:rsid w:val="00037949"/>
    <w:rsid w:val="00040D9B"/>
    <w:rsid w:val="0004111D"/>
    <w:rsid w:val="00041A1B"/>
    <w:rsid w:val="0004272C"/>
    <w:rsid w:val="0004305A"/>
    <w:rsid w:val="000432FD"/>
    <w:rsid w:val="00043BE4"/>
    <w:rsid w:val="0004433C"/>
    <w:rsid w:val="00044855"/>
    <w:rsid w:val="00044978"/>
    <w:rsid w:val="0004585C"/>
    <w:rsid w:val="00045B89"/>
    <w:rsid w:val="00045D0A"/>
    <w:rsid w:val="00045D40"/>
    <w:rsid w:val="000465EB"/>
    <w:rsid w:val="00046661"/>
    <w:rsid w:val="000467AE"/>
    <w:rsid w:val="00047091"/>
    <w:rsid w:val="000475E5"/>
    <w:rsid w:val="00050286"/>
    <w:rsid w:val="000506D4"/>
    <w:rsid w:val="00050972"/>
    <w:rsid w:val="000509EC"/>
    <w:rsid w:val="00051CCA"/>
    <w:rsid w:val="00052564"/>
    <w:rsid w:val="0005283C"/>
    <w:rsid w:val="00053447"/>
    <w:rsid w:val="00053C6A"/>
    <w:rsid w:val="00054095"/>
    <w:rsid w:val="00054553"/>
    <w:rsid w:val="00054B39"/>
    <w:rsid w:val="00054CEB"/>
    <w:rsid w:val="000552C2"/>
    <w:rsid w:val="00055E70"/>
    <w:rsid w:val="000563EC"/>
    <w:rsid w:val="000568D0"/>
    <w:rsid w:val="00056EBD"/>
    <w:rsid w:val="000606E5"/>
    <w:rsid w:val="000609E8"/>
    <w:rsid w:val="00061AB9"/>
    <w:rsid w:val="00061B78"/>
    <w:rsid w:val="00061D89"/>
    <w:rsid w:val="00061DF9"/>
    <w:rsid w:val="000629B6"/>
    <w:rsid w:val="00062B8A"/>
    <w:rsid w:val="0006356C"/>
    <w:rsid w:val="000639E8"/>
    <w:rsid w:val="00063C47"/>
    <w:rsid w:val="00063D78"/>
    <w:rsid w:val="00064E5C"/>
    <w:rsid w:val="00065122"/>
    <w:rsid w:val="0006651F"/>
    <w:rsid w:val="0006659B"/>
    <w:rsid w:val="000665EE"/>
    <w:rsid w:val="0006691F"/>
    <w:rsid w:val="00066FC3"/>
    <w:rsid w:val="00070182"/>
    <w:rsid w:val="000709CC"/>
    <w:rsid w:val="00070C4A"/>
    <w:rsid w:val="00070EA8"/>
    <w:rsid w:val="000718E4"/>
    <w:rsid w:val="00071A42"/>
    <w:rsid w:val="0007216C"/>
    <w:rsid w:val="0007315C"/>
    <w:rsid w:val="000736D3"/>
    <w:rsid w:val="00073946"/>
    <w:rsid w:val="00073F5E"/>
    <w:rsid w:val="00074405"/>
    <w:rsid w:val="000744A2"/>
    <w:rsid w:val="00074C27"/>
    <w:rsid w:val="000751FE"/>
    <w:rsid w:val="0007597C"/>
    <w:rsid w:val="00075EF0"/>
    <w:rsid w:val="000765AE"/>
    <w:rsid w:val="00076BF0"/>
    <w:rsid w:val="00076C4F"/>
    <w:rsid w:val="00077122"/>
    <w:rsid w:val="00080AC2"/>
    <w:rsid w:val="00082ABB"/>
    <w:rsid w:val="00082C03"/>
    <w:rsid w:val="0008314C"/>
    <w:rsid w:val="00083582"/>
    <w:rsid w:val="00083EFC"/>
    <w:rsid w:val="000841E2"/>
    <w:rsid w:val="0008463D"/>
    <w:rsid w:val="000850B6"/>
    <w:rsid w:val="00085D4A"/>
    <w:rsid w:val="00085E73"/>
    <w:rsid w:val="00085F87"/>
    <w:rsid w:val="0008601C"/>
    <w:rsid w:val="000862BA"/>
    <w:rsid w:val="00086B1E"/>
    <w:rsid w:val="00086C36"/>
    <w:rsid w:val="00086F02"/>
    <w:rsid w:val="000875D1"/>
    <w:rsid w:val="0008773F"/>
    <w:rsid w:val="000879DE"/>
    <w:rsid w:val="00087F23"/>
    <w:rsid w:val="0009096F"/>
    <w:rsid w:val="00090D82"/>
    <w:rsid w:val="000910BE"/>
    <w:rsid w:val="0009215D"/>
    <w:rsid w:val="0009230E"/>
    <w:rsid w:val="000924FE"/>
    <w:rsid w:val="00092548"/>
    <w:rsid w:val="00092B93"/>
    <w:rsid w:val="00092DE8"/>
    <w:rsid w:val="00092EF5"/>
    <w:rsid w:val="00092F95"/>
    <w:rsid w:val="0009339D"/>
    <w:rsid w:val="0009380D"/>
    <w:rsid w:val="00094530"/>
    <w:rsid w:val="00094775"/>
    <w:rsid w:val="00094AC9"/>
    <w:rsid w:val="00094E01"/>
    <w:rsid w:val="00094E5B"/>
    <w:rsid w:val="000958B6"/>
    <w:rsid w:val="00096000"/>
    <w:rsid w:val="0009659F"/>
    <w:rsid w:val="00096D2D"/>
    <w:rsid w:val="00096EF3"/>
    <w:rsid w:val="000972A3"/>
    <w:rsid w:val="000A0870"/>
    <w:rsid w:val="000A0A0E"/>
    <w:rsid w:val="000A0E85"/>
    <w:rsid w:val="000A0EEC"/>
    <w:rsid w:val="000A12DC"/>
    <w:rsid w:val="000A1532"/>
    <w:rsid w:val="000A1B4F"/>
    <w:rsid w:val="000A1CD4"/>
    <w:rsid w:val="000A1EE4"/>
    <w:rsid w:val="000A2A6D"/>
    <w:rsid w:val="000A30E0"/>
    <w:rsid w:val="000A3626"/>
    <w:rsid w:val="000A3CB3"/>
    <w:rsid w:val="000A3DDD"/>
    <w:rsid w:val="000A4572"/>
    <w:rsid w:val="000A51B3"/>
    <w:rsid w:val="000A5992"/>
    <w:rsid w:val="000A5BD6"/>
    <w:rsid w:val="000A5DCB"/>
    <w:rsid w:val="000A67BF"/>
    <w:rsid w:val="000A685F"/>
    <w:rsid w:val="000B1511"/>
    <w:rsid w:val="000B164B"/>
    <w:rsid w:val="000B16D5"/>
    <w:rsid w:val="000B1C5B"/>
    <w:rsid w:val="000B2D42"/>
    <w:rsid w:val="000B390D"/>
    <w:rsid w:val="000B3962"/>
    <w:rsid w:val="000B3EC5"/>
    <w:rsid w:val="000B480D"/>
    <w:rsid w:val="000B483E"/>
    <w:rsid w:val="000B51F8"/>
    <w:rsid w:val="000B57C6"/>
    <w:rsid w:val="000B58D4"/>
    <w:rsid w:val="000B62B4"/>
    <w:rsid w:val="000B63EB"/>
    <w:rsid w:val="000B6D21"/>
    <w:rsid w:val="000B6EE6"/>
    <w:rsid w:val="000B6F4C"/>
    <w:rsid w:val="000B7421"/>
    <w:rsid w:val="000B7575"/>
    <w:rsid w:val="000C0045"/>
    <w:rsid w:val="000C02A6"/>
    <w:rsid w:val="000C05D2"/>
    <w:rsid w:val="000C06BC"/>
    <w:rsid w:val="000C13F0"/>
    <w:rsid w:val="000C1711"/>
    <w:rsid w:val="000C23A0"/>
    <w:rsid w:val="000C2661"/>
    <w:rsid w:val="000C2B45"/>
    <w:rsid w:val="000C2E00"/>
    <w:rsid w:val="000C3227"/>
    <w:rsid w:val="000C33A7"/>
    <w:rsid w:val="000C3A11"/>
    <w:rsid w:val="000C3C37"/>
    <w:rsid w:val="000C4053"/>
    <w:rsid w:val="000C4C9D"/>
    <w:rsid w:val="000C4D40"/>
    <w:rsid w:val="000C567E"/>
    <w:rsid w:val="000C56D7"/>
    <w:rsid w:val="000C61E0"/>
    <w:rsid w:val="000C69D7"/>
    <w:rsid w:val="000C6B53"/>
    <w:rsid w:val="000C74EE"/>
    <w:rsid w:val="000C75B5"/>
    <w:rsid w:val="000D073D"/>
    <w:rsid w:val="000D0AB2"/>
    <w:rsid w:val="000D2A31"/>
    <w:rsid w:val="000D3176"/>
    <w:rsid w:val="000D3392"/>
    <w:rsid w:val="000D482C"/>
    <w:rsid w:val="000D48EE"/>
    <w:rsid w:val="000D6608"/>
    <w:rsid w:val="000D6A38"/>
    <w:rsid w:val="000D6ABA"/>
    <w:rsid w:val="000D7B57"/>
    <w:rsid w:val="000E00EE"/>
    <w:rsid w:val="000E0400"/>
    <w:rsid w:val="000E0E9C"/>
    <w:rsid w:val="000E10A1"/>
    <w:rsid w:val="000E1240"/>
    <w:rsid w:val="000E1A6B"/>
    <w:rsid w:val="000E1AFB"/>
    <w:rsid w:val="000E1D3E"/>
    <w:rsid w:val="000E270B"/>
    <w:rsid w:val="000E2974"/>
    <w:rsid w:val="000E344E"/>
    <w:rsid w:val="000E3A0E"/>
    <w:rsid w:val="000E3BC8"/>
    <w:rsid w:val="000E424D"/>
    <w:rsid w:val="000E42A4"/>
    <w:rsid w:val="000E4C23"/>
    <w:rsid w:val="000E5096"/>
    <w:rsid w:val="000E61D0"/>
    <w:rsid w:val="000E66E6"/>
    <w:rsid w:val="000E76FA"/>
    <w:rsid w:val="000E7960"/>
    <w:rsid w:val="000E7F9A"/>
    <w:rsid w:val="000F0275"/>
    <w:rsid w:val="000F0695"/>
    <w:rsid w:val="000F0D59"/>
    <w:rsid w:val="000F1331"/>
    <w:rsid w:val="000F15D2"/>
    <w:rsid w:val="000F1E99"/>
    <w:rsid w:val="000F2292"/>
    <w:rsid w:val="000F278A"/>
    <w:rsid w:val="000F2AE5"/>
    <w:rsid w:val="000F2E63"/>
    <w:rsid w:val="000F31D0"/>
    <w:rsid w:val="000F32EE"/>
    <w:rsid w:val="000F35B3"/>
    <w:rsid w:val="000F3A26"/>
    <w:rsid w:val="000F4475"/>
    <w:rsid w:val="000F475C"/>
    <w:rsid w:val="000F49D3"/>
    <w:rsid w:val="000F4BE3"/>
    <w:rsid w:val="000F4EC8"/>
    <w:rsid w:val="000F5979"/>
    <w:rsid w:val="000F5AC0"/>
    <w:rsid w:val="000F653A"/>
    <w:rsid w:val="000F6576"/>
    <w:rsid w:val="000F6C53"/>
    <w:rsid w:val="000F778D"/>
    <w:rsid w:val="000F7DF2"/>
    <w:rsid w:val="00100AA9"/>
    <w:rsid w:val="00100C93"/>
    <w:rsid w:val="001012B3"/>
    <w:rsid w:val="00102024"/>
    <w:rsid w:val="00102519"/>
    <w:rsid w:val="00102945"/>
    <w:rsid w:val="00102DC1"/>
    <w:rsid w:val="00103CAF"/>
    <w:rsid w:val="00103E78"/>
    <w:rsid w:val="00106349"/>
    <w:rsid w:val="0010649D"/>
    <w:rsid w:val="00106D58"/>
    <w:rsid w:val="00106D9B"/>
    <w:rsid w:val="001072AE"/>
    <w:rsid w:val="0010798A"/>
    <w:rsid w:val="00107994"/>
    <w:rsid w:val="001101B0"/>
    <w:rsid w:val="00110BC7"/>
    <w:rsid w:val="00110E64"/>
    <w:rsid w:val="0011197A"/>
    <w:rsid w:val="00111E4A"/>
    <w:rsid w:val="00112207"/>
    <w:rsid w:val="00112EC9"/>
    <w:rsid w:val="001136A8"/>
    <w:rsid w:val="00113D2D"/>
    <w:rsid w:val="0011417F"/>
    <w:rsid w:val="00114348"/>
    <w:rsid w:val="0011545F"/>
    <w:rsid w:val="00115684"/>
    <w:rsid w:val="00115784"/>
    <w:rsid w:val="001159A8"/>
    <w:rsid w:val="00116033"/>
    <w:rsid w:val="0011655D"/>
    <w:rsid w:val="00116A45"/>
    <w:rsid w:val="00117E21"/>
    <w:rsid w:val="00121F6C"/>
    <w:rsid w:val="001225C9"/>
    <w:rsid w:val="00122DDB"/>
    <w:rsid w:val="001234DD"/>
    <w:rsid w:val="00123B3E"/>
    <w:rsid w:val="001242DB"/>
    <w:rsid w:val="001243B9"/>
    <w:rsid w:val="0012455B"/>
    <w:rsid w:val="00125B59"/>
    <w:rsid w:val="00125C05"/>
    <w:rsid w:val="00126399"/>
    <w:rsid w:val="00126D0B"/>
    <w:rsid w:val="001274B9"/>
    <w:rsid w:val="00127A40"/>
    <w:rsid w:val="00130D3E"/>
    <w:rsid w:val="00130F2C"/>
    <w:rsid w:val="00131836"/>
    <w:rsid w:val="00131C00"/>
    <w:rsid w:val="00132272"/>
    <w:rsid w:val="001322BD"/>
    <w:rsid w:val="001325E3"/>
    <w:rsid w:val="00133234"/>
    <w:rsid w:val="0013337E"/>
    <w:rsid w:val="00133D51"/>
    <w:rsid w:val="00133F20"/>
    <w:rsid w:val="001340E3"/>
    <w:rsid w:val="0013436F"/>
    <w:rsid w:val="001343EE"/>
    <w:rsid w:val="00134E5B"/>
    <w:rsid w:val="00136098"/>
    <w:rsid w:val="00136B82"/>
    <w:rsid w:val="0013728D"/>
    <w:rsid w:val="00137295"/>
    <w:rsid w:val="00137716"/>
    <w:rsid w:val="0013791B"/>
    <w:rsid w:val="00137B44"/>
    <w:rsid w:val="001408D4"/>
    <w:rsid w:val="00140999"/>
    <w:rsid w:val="0014278E"/>
    <w:rsid w:val="0014309F"/>
    <w:rsid w:val="0014318F"/>
    <w:rsid w:val="00143A8C"/>
    <w:rsid w:val="001443C3"/>
    <w:rsid w:val="00144512"/>
    <w:rsid w:val="0014465A"/>
    <w:rsid w:val="00144799"/>
    <w:rsid w:val="001447A4"/>
    <w:rsid w:val="001448C6"/>
    <w:rsid w:val="00144D9B"/>
    <w:rsid w:val="00144E7D"/>
    <w:rsid w:val="00145607"/>
    <w:rsid w:val="00146146"/>
    <w:rsid w:val="0014717D"/>
    <w:rsid w:val="001474A5"/>
    <w:rsid w:val="00147A7B"/>
    <w:rsid w:val="00147CDA"/>
    <w:rsid w:val="00150AFB"/>
    <w:rsid w:val="00150EFD"/>
    <w:rsid w:val="001510BE"/>
    <w:rsid w:val="001515C4"/>
    <w:rsid w:val="00151AB2"/>
    <w:rsid w:val="00151D74"/>
    <w:rsid w:val="001533A6"/>
    <w:rsid w:val="00154846"/>
    <w:rsid w:val="00154B9E"/>
    <w:rsid w:val="00155DF1"/>
    <w:rsid w:val="00155F7B"/>
    <w:rsid w:val="001563AA"/>
    <w:rsid w:val="001568E8"/>
    <w:rsid w:val="0015695E"/>
    <w:rsid w:val="00156FC1"/>
    <w:rsid w:val="0015789F"/>
    <w:rsid w:val="00157B8A"/>
    <w:rsid w:val="001608A3"/>
    <w:rsid w:val="00161292"/>
    <w:rsid w:val="00161ED7"/>
    <w:rsid w:val="001624A5"/>
    <w:rsid w:val="00162675"/>
    <w:rsid w:val="00162E19"/>
    <w:rsid w:val="0016338C"/>
    <w:rsid w:val="00163577"/>
    <w:rsid w:val="00163622"/>
    <w:rsid w:val="00163803"/>
    <w:rsid w:val="0016381B"/>
    <w:rsid w:val="00164C68"/>
    <w:rsid w:val="00164F78"/>
    <w:rsid w:val="001651FD"/>
    <w:rsid w:val="00165DF5"/>
    <w:rsid w:val="00165E35"/>
    <w:rsid w:val="00165EB0"/>
    <w:rsid w:val="001666B9"/>
    <w:rsid w:val="001669DD"/>
    <w:rsid w:val="00167920"/>
    <w:rsid w:val="00167BBA"/>
    <w:rsid w:val="00170579"/>
    <w:rsid w:val="00170672"/>
    <w:rsid w:val="00170686"/>
    <w:rsid w:val="001721F0"/>
    <w:rsid w:val="001725B1"/>
    <w:rsid w:val="00173071"/>
    <w:rsid w:val="00173D88"/>
    <w:rsid w:val="00174745"/>
    <w:rsid w:val="00174C9D"/>
    <w:rsid w:val="00174CCC"/>
    <w:rsid w:val="0017648F"/>
    <w:rsid w:val="00177090"/>
    <w:rsid w:val="001777A0"/>
    <w:rsid w:val="00177AA5"/>
    <w:rsid w:val="00177ED3"/>
    <w:rsid w:val="00177F76"/>
    <w:rsid w:val="001800C7"/>
    <w:rsid w:val="001807E7"/>
    <w:rsid w:val="00180958"/>
    <w:rsid w:val="00181F54"/>
    <w:rsid w:val="00182DC8"/>
    <w:rsid w:val="001833C5"/>
    <w:rsid w:val="00183639"/>
    <w:rsid w:val="00183879"/>
    <w:rsid w:val="001838EE"/>
    <w:rsid w:val="00186620"/>
    <w:rsid w:val="0018698F"/>
    <w:rsid w:val="001869CD"/>
    <w:rsid w:val="00186F60"/>
    <w:rsid w:val="00186F94"/>
    <w:rsid w:val="00187650"/>
    <w:rsid w:val="00187F53"/>
    <w:rsid w:val="001902D1"/>
    <w:rsid w:val="0019045C"/>
    <w:rsid w:val="00190BBD"/>
    <w:rsid w:val="00191204"/>
    <w:rsid w:val="0019120B"/>
    <w:rsid w:val="00192865"/>
    <w:rsid w:val="00192D4E"/>
    <w:rsid w:val="001931B1"/>
    <w:rsid w:val="00193611"/>
    <w:rsid w:val="00193779"/>
    <w:rsid w:val="0019438C"/>
    <w:rsid w:val="001943B5"/>
    <w:rsid w:val="001944F2"/>
    <w:rsid w:val="00194DCA"/>
    <w:rsid w:val="001953CF"/>
    <w:rsid w:val="0019680E"/>
    <w:rsid w:val="001968F4"/>
    <w:rsid w:val="00196D08"/>
    <w:rsid w:val="00196E92"/>
    <w:rsid w:val="00196FDA"/>
    <w:rsid w:val="00197156"/>
    <w:rsid w:val="0019773D"/>
    <w:rsid w:val="00197F9F"/>
    <w:rsid w:val="001A02D8"/>
    <w:rsid w:val="001A1A74"/>
    <w:rsid w:val="001A1B32"/>
    <w:rsid w:val="001A2DA8"/>
    <w:rsid w:val="001A382A"/>
    <w:rsid w:val="001A3E4C"/>
    <w:rsid w:val="001A5651"/>
    <w:rsid w:val="001A675F"/>
    <w:rsid w:val="001A6FB1"/>
    <w:rsid w:val="001A7396"/>
    <w:rsid w:val="001A74F8"/>
    <w:rsid w:val="001B064F"/>
    <w:rsid w:val="001B1026"/>
    <w:rsid w:val="001B10E6"/>
    <w:rsid w:val="001B16F2"/>
    <w:rsid w:val="001B24D7"/>
    <w:rsid w:val="001B2C93"/>
    <w:rsid w:val="001B3B2B"/>
    <w:rsid w:val="001B3E9E"/>
    <w:rsid w:val="001B46FF"/>
    <w:rsid w:val="001B49FA"/>
    <w:rsid w:val="001B4A08"/>
    <w:rsid w:val="001B4A62"/>
    <w:rsid w:val="001B5399"/>
    <w:rsid w:val="001B5721"/>
    <w:rsid w:val="001B6000"/>
    <w:rsid w:val="001B664E"/>
    <w:rsid w:val="001B7D60"/>
    <w:rsid w:val="001C001F"/>
    <w:rsid w:val="001C046E"/>
    <w:rsid w:val="001C1157"/>
    <w:rsid w:val="001C1439"/>
    <w:rsid w:val="001C1D6D"/>
    <w:rsid w:val="001C208F"/>
    <w:rsid w:val="001C2852"/>
    <w:rsid w:val="001C2874"/>
    <w:rsid w:val="001C2C2A"/>
    <w:rsid w:val="001C333B"/>
    <w:rsid w:val="001C37FE"/>
    <w:rsid w:val="001C387A"/>
    <w:rsid w:val="001C3DFF"/>
    <w:rsid w:val="001C4154"/>
    <w:rsid w:val="001C4879"/>
    <w:rsid w:val="001C4F4B"/>
    <w:rsid w:val="001C5CA3"/>
    <w:rsid w:val="001C6281"/>
    <w:rsid w:val="001C68DC"/>
    <w:rsid w:val="001C6FF6"/>
    <w:rsid w:val="001C7172"/>
    <w:rsid w:val="001C771E"/>
    <w:rsid w:val="001C776A"/>
    <w:rsid w:val="001C7B51"/>
    <w:rsid w:val="001D01AF"/>
    <w:rsid w:val="001D1269"/>
    <w:rsid w:val="001D1859"/>
    <w:rsid w:val="001D1BE2"/>
    <w:rsid w:val="001D22DB"/>
    <w:rsid w:val="001D22FA"/>
    <w:rsid w:val="001D2988"/>
    <w:rsid w:val="001D2E35"/>
    <w:rsid w:val="001D3BDF"/>
    <w:rsid w:val="001D3C11"/>
    <w:rsid w:val="001D3C96"/>
    <w:rsid w:val="001D3C9D"/>
    <w:rsid w:val="001D3F36"/>
    <w:rsid w:val="001D5ACC"/>
    <w:rsid w:val="001D5C30"/>
    <w:rsid w:val="001D652D"/>
    <w:rsid w:val="001D6659"/>
    <w:rsid w:val="001D6F34"/>
    <w:rsid w:val="001D71F2"/>
    <w:rsid w:val="001E0017"/>
    <w:rsid w:val="001E0129"/>
    <w:rsid w:val="001E0C38"/>
    <w:rsid w:val="001E1288"/>
    <w:rsid w:val="001E1FCE"/>
    <w:rsid w:val="001E231C"/>
    <w:rsid w:val="001E298E"/>
    <w:rsid w:val="001E2E5E"/>
    <w:rsid w:val="001E31FC"/>
    <w:rsid w:val="001E346B"/>
    <w:rsid w:val="001E3844"/>
    <w:rsid w:val="001E3854"/>
    <w:rsid w:val="001E45A5"/>
    <w:rsid w:val="001E46AC"/>
    <w:rsid w:val="001E479A"/>
    <w:rsid w:val="001E5806"/>
    <w:rsid w:val="001E596C"/>
    <w:rsid w:val="001E61F9"/>
    <w:rsid w:val="001E6525"/>
    <w:rsid w:val="001E6E5D"/>
    <w:rsid w:val="001E7650"/>
    <w:rsid w:val="001E78E9"/>
    <w:rsid w:val="001F0809"/>
    <w:rsid w:val="001F1774"/>
    <w:rsid w:val="001F17CA"/>
    <w:rsid w:val="001F1C0F"/>
    <w:rsid w:val="001F3D1D"/>
    <w:rsid w:val="001F4542"/>
    <w:rsid w:val="001F4691"/>
    <w:rsid w:val="001F47BE"/>
    <w:rsid w:val="001F4B15"/>
    <w:rsid w:val="001F5C8E"/>
    <w:rsid w:val="001F5CD3"/>
    <w:rsid w:val="001F5EC5"/>
    <w:rsid w:val="001F6012"/>
    <w:rsid w:val="001F715E"/>
    <w:rsid w:val="001F7619"/>
    <w:rsid w:val="001F7F67"/>
    <w:rsid w:val="00200547"/>
    <w:rsid w:val="002017F7"/>
    <w:rsid w:val="002028B7"/>
    <w:rsid w:val="00202B36"/>
    <w:rsid w:val="002037AA"/>
    <w:rsid w:val="00204553"/>
    <w:rsid w:val="00204B8A"/>
    <w:rsid w:val="00204D66"/>
    <w:rsid w:val="0020506E"/>
    <w:rsid w:val="00205A4F"/>
    <w:rsid w:val="00206F14"/>
    <w:rsid w:val="00207132"/>
    <w:rsid w:val="00207416"/>
    <w:rsid w:val="0020742E"/>
    <w:rsid w:val="002075C5"/>
    <w:rsid w:val="00207FDC"/>
    <w:rsid w:val="00210283"/>
    <w:rsid w:val="0021157C"/>
    <w:rsid w:val="00211734"/>
    <w:rsid w:val="002121EE"/>
    <w:rsid w:val="00212215"/>
    <w:rsid w:val="002129D3"/>
    <w:rsid w:val="002133A6"/>
    <w:rsid w:val="00213AAC"/>
    <w:rsid w:val="00215320"/>
    <w:rsid w:val="00215381"/>
    <w:rsid w:val="002153A5"/>
    <w:rsid w:val="002155D1"/>
    <w:rsid w:val="00215D67"/>
    <w:rsid w:val="00216615"/>
    <w:rsid w:val="00216620"/>
    <w:rsid w:val="00216A69"/>
    <w:rsid w:val="00217744"/>
    <w:rsid w:val="00220139"/>
    <w:rsid w:val="00220408"/>
    <w:rsid w:val="00220BF1"/>
    <w:rsid w:val="00221748"/>
    <w:rsid w:val="0022247D"/>
    <w:rsid w:val="00222CD4"/>
    <w:rsid w:val="00222DFF"/>
    <w:rsid w:val="002239C6"/>
    <w:rsid w:val="00224436"/>
    <w:rsid w:val="0022446B"/>
    <w:rsid w:val="002245B8"/>
    <w:rsid w:val="00224B2C"/>
    <w:rsid w:val="00225702"/>
    <w:rsid w:val="00225865"/>
    <w:rsid w:val="002258E6"/>
    <w:rsid w:val="00226635"/>
    <w:rsid w:val="00227715"/>
    <w:rsid w:val="002318B5"/>
    <w:rsid w:val="00231DD0"/>
    <w:rsid w:val="002320EF"/>
    <w:rsid w:val="002325A7"/>
    <w:rsid w:val="0023378D"/>
    <w:rsid w:val="00233878"/>
    <w:rsid w:val="002338EA"/>
    <w:rsid w:val="00233DDF"/>
    <w:rsid w:val="0023459D"/>
    <w:rsid w:val="00234A08"/>
    <w:rsid w:val="00234D91"/>
    <w:rsid w:val="00235395"/>
    <w:rsid w:val="0023585D"/>
    <w:rsid w:val="00235DBA"/>
    <w:rsid w:val="0023684D"/>
    <w:rsid w:val="00236EEB"/>
    <w:rsid w:val="0023706C"/>
    <w:rsid w:val="002371CB"/>
    <w:rsid w:val="00237393"/>
    <w:rsid w:val="00237A29"/>
    <w:rsid w:val="00240B43"/>
    <w:rsid w:val="002435C1"/>
    <w:rsid w:val="00243F24"/>
    <w:rsid w:val="00244155"/>
    <w:rsid w:val="00244167"/>
    <w:rsid w:val="0024453B"/>
    <w:rsid w:val="00244698"/>
    <w:rsid w:val="00244BD1"/>
    <w:rsid w:val="00244F62"/>
    <w:rsid w:val="00245279"/>
    <w:rsid w:val="00245A7F"/>
    <w:rsid w:val="00245F1D"/>
    <w:rsid w:val="0024659B"/>
    <w:rsid w:val="00246921"/>
    <w:rsid w:val="00246D76"/>
    <w:rsid w:val="00247F70"/>
    <w:rsid w:val="002502A6"/>
    <w:rsid w:val="00250396"/>
    <w:rsid w:val="0025057E"/>
    <w:rsid w:val="00251324"/>
    <w:rsid w:val="002516D6"/>
    <w:rsid w:val="00251D15"/>
    <w:rsid w:val="002526F8"/>
    <w:rsid w:val="00253D5D"/>
    <w:rsid w:val="00254094"/>
    <w:rsid w:val="0025410C"/>
    <w:rsid w:val="002541E4"/>
    <w:rsid w:val="002547C4"/>
    <w:rsid w:val="002550D0"/>
    <w:rsid w:val="002554B4"/>
    <w:rsid w:val="002555B0"/>
    <w:rsid w:val="002558FB"/>
    <w:rsid w:val="00256E93"/>
    <w:rsid w:val="0025789E"/>
    <w:rsid w:val="00262675"/>
    <w:rsid w:val="00262B13"/>
    <w:rsid w:val="00263507"/>
    <w:rsid w:val="002636B6"/>
    <w:rsid w:val="00263BB3"/>
    <w:rsid w:val="00263BF2"/>
    <w:rsid w:val="0026445A"/>
    <w:rsid w:val="00264869"/>
    <w:rsid w:val="00264992"/>
    <w:rsid w:val="002662E9"/>
    <w:rsid w:val="00267292"/>
    <w:rsid w:val="00270FF5"/>
    <w:rsid w:val="00271288"/>
    <w:rsid w:val="0027144D"/>
    <w:rsid w:val="0027315B"/>
    <w:rsid w:val="0027327C"/>
    <w:rsid w:val="00274115"/>
    <w:rsid w:val="0027460B"/>
    <w:rsid w:val="00274EF3"/>
    <w:rsid w:val="00275C43"/>
    <w:rsid w:val="00276381"/>
    <w:rsid w:val="002768E9"/>
    <w:rsid w:val="00276CE7"/>
    <w:rsid w:val="00276F0E"/>
    <w:rsid w:val="002770C7"/>
    <w:rsid w:val="002774B5"/>
    <w:rsid w:val="00277D35"/>
    <w:rsid w:val="00280088"/>
    <w:rsid w:val="00280C99"/>
    <w:rsid w:val="002817FA"/>
    <w:rsid w:val="00281967"/>
    <w:rsid w:val="00281D3D"/>
    <w:rsid w:val="00281D7B"/>
    <w:rsid w:val="0028276F"/>
    <w:rsid w:val="002829BB"/>
    <w:rsid w:val="002832E8"/>
    <w:rsid w:val="00283337"/>
    <w:rsid w:val="002835FA"/>
    <w:rsid w:val="002837C8"/>
    <w:rsid w:val="00283AD0"/>
    <w:rsid w:val="00283BF0"/>
    <w:rsid w:val="00283BF5"/>
    <w:rsid w:val="00285EE7"/>
    <w:rsid w:val="00287383"/>
    <w:rsid w:val="002875B0"/>
    <w:rsid w:val="00290691"/>
    <w:rsid w:val="002914D8"/>
    <w:rsid w:val="0029280B"/>
    <w:rsid w:val="00294345"/>
    <w:rsid w:val="00294397"/>
    <w:rsid w:val="00294C85"/>
    <w:rsid w:val="0029630C"/>
    <w:rsid w:val="00296569"/>
    <w:rsid w:val="00296A7F"/>
    <w:rsid w:val="002977D5"/>
    <w:rsid w:val="00297A0D"/>
    <w:rsid w:val="00297DF8"/>
    <w:rsid w:val="002A0B95"/>
    <w:rsid w:val="002A1431"/>
    <w:rsid w:val="002A1B27"/>
    <w:rsid w:val="002A1EC8"/>
    <w:rsid w:val="002A28A7"/>
    <w:rsid w:val="002A29FB"/>
    <w:rsid w:val="002A37EA"/>
    <w:rsid w:val="002A558C"/>
    <w:rsid w:val="002A5C6E"/>
    <w:rsid w:val="002A641C"/>
    <w:rsid w:val="002A6D75"/>
    <w:rsid w:val="002A6D99"/>
    <w:rsid w:val="002A7664"/>
    <w:rsid w:val="002A7A73"/>
    <w:rsid w:val="002A7E82"/>
    <w:rsid w:val="002B0400"/>
    <w:rsid w:val="002B06A2"/>
    <w:rsid w:val="002B1203"/>
    <w:rsid w:val="002B13A6"/>
    <w:rsid w:val="002B14AE"/>
    <w:rsid w:val="002B16FE"/>
    <w:rsid w:val="002B1AE7"/>
    <w:rsid w:val="002B1D98"/>
    <w:rsid w:val="002B3878"/>
    <w:rsid w:val="002B3FAA"/>
    <w:rsid w:val="002B40F9"/>
    <w:rsid w:val="002B4935"/>
    <w:rsid w:val="002B4A40"/>
    <w:rsid w:val="002B586D"/>
    <w:rsid w:val="002B6609"/>
    <w:rsid w:val="002B6E4E"/>
    <w:rsid w:val="002C0012"/>
    <w:rsid w:val="002C011C"/>
    <w:rsid w:val="002C045F"/>
    <w:rsid w:val="002C0879"/>
    <w:rsid w:val="002C1110"/>
    <w:rsid w:val="002C194F"/>
    <w:rsid w:val="002C197B"/>
    <w:rsid w:val="002C2AF3"/>
    <w:rsid w:val="002C30C2"/>
    <w:rsid w:val="002C31AA"/>
    <w:rsid w:val="002C31D3"/>
    <w:rsid w:val="002C3359"/>
    <w:rsid w:val="002C3CDC"/>
    <w:rsid w:val="002C5BFD"/>
    <w:rsid w:val="002C61AF"/>
    <w:rsid w:val="002C6EEA"/>
    <w:rsid w:val="002C754D"/>
    <w:rsid w:val="002C7757"/>
    <w:rsid w:val="002C7867"/>
    <w:rsid w:val="002C7E98"/>
    <w:rsid w:val="002D0024"/>
    <w:rsid w:val="002D0FFA"/>
    <w:rsid w:val="002D1BF2"/>
    <w:rsid w:val="002D1F51"/>
    <w:rsid w:val="002D224E"/>
    <w:rsid w:val="002D3170"/>
    <w:rsid w:val="002D3C50"/>
    <w:rsid w:val="002D3CCE"/>
    <w:rsid w:val="002D3FE6"/>
    <w:rsid w:val="002D4157"/>
    <w:rsid w:val="002D44AB"/>
    <w:rsid w:val="002D4C6D"/>
    <w:rsid w:val="002D615B"/>
    <w:rsid w:val="002D624F"/>
    <w:rsid w:val="002D64CE"/>
    <w:rsid w:val="002D6798"/>
    <w:rsid w:val="002D6DC8"/>
    <w:rsid w:val="002D6F0A"/>
    <w:rsid w:val="002D7AEC"/>
    <w:rsid w:val="002E3B64"/>
    <w:rsid w:val="002E40CF"/>
    <w:rsid w:val="002E43D0"/>
    <w:rsid w:val="002E4CA8"/>
    <w:rsid w:val="002E5448"/>
    <w:rsid w:val="002E5CAD"/>
    <w:rsid w:val="002E5F9F"/>
    <w:rsid w:val="002E68BE"/>
    <w:rsid w:val="002E6A85"/>
    <w:rsid w:val="002E73F6"/>
    <w:rsid w:val="002E7537"/>
    <w:rsid w:val="002E7909"/>
    <w:rsid w:val="002E7B82"/>
    <w:rsid w:val="002E7E89"/>
    <w:rsid w:val="002F0431"/>
    <w:rsid w:val="002F0AE6"/>
    <w:rsid w:val="002F0C31"/>
    <w:rsid w:val="002F1237"/>
    <w:rsid w:val="002F25D3"/>
    <w:rsid w:val="002F269C"/>
    <w:rsid w:val="002F2F5E"/>
    <w:rsid w:val="002F3FC9"/>
    <w:rsid w:val="002F40F7"/>
    <w:rsid w:val="002F4254"/>
    <w:rsid w:val="002F460C"/>
    <w:rsid w:val="002F47E6"/>
    <w:rsid w:val="002F48CB"/>
    <w:rsid w:val="002F5941"/>
    <w:rsid w:val="002F5A37"/>
    <w:rsid w:val="002F5B8F"/>
    <w:rsid w:val="002F5D30"/>
    <w:rsid w:val="002F6437"/>
    <w:rsid w:val="002F7624"/>
    <w:rsid w:val="002F76CC"/>
    <w:rsid w:val="003009B0"/>
    <w:rsid w:val="00300A93"/>
    <w:rsid w:val="00300C3D"/>
    <w:rsid w:val="0030198A"/>
    <w:rsid w:val="0030287E"/>
    <w:rsid w:val="003038B6"/>
    <w:rsid w:val="00303A7E"/>
    <w:rsid w:val="00305130"/>
    <w:rsid w:val="003053F5"/>
    <w:rsid w:val="00305420"/>
    <w:rsid w:val="003054E1"/>
    <w:rsid w:val="0030589C"/>
    <w:rsid w:val="00305F38"/>
    <w:rsid w:val="00306E2E"/>
    <w:rsid w:val="003073ED"/>
    <w:rsid w:val="00307682"/>
    <w:rsid w:val="00307E49"/>
    <w:rsid w:val="0031039E"/>
    <w:rsid w:val="0031108D"/>
    <w:rsid w:val="00311882"/>
    <w:rsid w:val="003118A3"/>
    <w:rsid w:val="00311B4A"/>
    <w:rsid w:val="0031297D"/>
    <w:rsid w:val="00312CC5"/>
    <w:rsid w:val="0031342E"/>
    <w:rsid w:val="003134C2"/>
    <w:rsid w:val="003135A3"/>
    <w:rsid w:val="00313F93"/>
    <w:rsid w:val="00314213"/>
    <w:rsid w:val="00315E82"/>
    <w:rsid w:val="003165C1"/>
    <w:rsid w:val="00316C02"/>
    <w:rsid w:val="00316DE4"/>
    <w:rsid w:val="00316E34"/>
    <w:rsid w:val="003171FE"/>
    <w:rsid w:val="003174D5"/>
    <w:rsid w:val="00317BF3"/>
    <w:rsid w:val="00317C69"/>
    <w:rsid w:val="00320917"/>
    <w:rsid w:val="00321028"/>
    <w:rsid w:val="0032133E"/>
    <w:rsid w:val="00321D51"/>
    <w:rsid w:val="00321DC3"/>
    <w:rsid w:val="00321FFA"/>
    <w:rsid w:val="00323325"/>
    <w:rsid w:val="00323CD7"/>
    <w:rsid w:val="00323CEB"/>
    <w:rsid w:val="00324013"/>
    <w:rsid w:val="0032431D"/>
    <w:rsid w:val="003243DF"/>
    <w:rsid w:val="00325730"/>
    <w:rsid w:val="003257EA"/>
    <w:rsid w:val="00326248"/>
    <w:rsid w:val="003264D6"/>
    <w:rsid w:val="0032658E"/>
    <w:rsid w:val="00326F62"/>
    <w:rsid w:val="003275E5"/>
    <w:rsid w:val="003310CB"/>
    <w:rsid w:val="00331375"/>
    <w:rsid w:val="00331D18"/>
    <w:rsid w:val="0033297B"/>
    <w:rsid w:val="00332DD6"/>
    <w:rsid w:val="00332DF8"/>
    <w:rsid w:val="00332F5B"/>
    <w:rsid w:val="00333F66"/>
    <w:rsid w:val="00335FC3"/>
    <w:rsid w:val="003361D3"/>
    <w:rsid w:val="00336267"/>
    <w:rsid w:val="003365B0"/>
    <w:rsid w:val="0033698C"/>
    <w:rsid w:val="003377EF"/>
    <w:rsid w:val="00337E35"/>
    <w:rsid w:val="00340464"/>
    <w:rsid w:val="00340D3B"/>
    <w:rsid w:val="00340DFE"/>
    <w:rsid w:val="00340FC1"/>
    <w:rsid w:val="003415B3"/>
    <w:rsid w:val="00342929"/>
    <w:rsid w:val="00342C2A"/>
    <w:rsid w:val="00342DAE"/>
    <w:rsid w:val="00342EE8"/>
    <w:rsid w:val="003432C3"/>
    <w:rsid w:val="003436F9"/>
    <w:rsid w:val="00344BA5"/>
    <w:rsid w:val="003451AB"/>
    <w:rsid w:val="00345A3D"/>
    <w:rsid w:val="00345C93"/>
    <w:rsid w:val="00346561"/>
    <w:rsid w:val="003478E4"/>
    <w:rsid w:val="00347BA4"/>
    <w:rsid w:val="00347D6B"/>
    <w:rsid w:val="00350476"/>
    <w:rsid w:val="00350AD0"/>
    <w:rsid w:val="0035238B"/>
    <w:rsid w:val="0035316C"/>
    <w:rsid w:val="00353945"/>
    <w:rsid w:val="00353EC7"/>
    <w:rsid w:val="00354247"/>
    <w:rsid w:val="00354583"/>
    <w:rsid w:val="00354802"/>
    <w:rsid w:val="00355210"/>
    <w:rsid w:val="00355404"/>
    <w:rsid w:val="0035596A"/>
    <w:rsid w:val="00355EC7"/>
    <w:rsid w:val="00355F8B"/>
    <w:rsid w:val="00357595"/>
    <w:rsid w:val="00357A56"/>
    <w:rsid w:val="00357E1F"/>
    <w:rsid w:val="00357F6B"/>
    <w:rsid w:val="003605B5"/>
    <w:rsid w:val="003606FE"/>
    <w:rsid w:val="00361007"/>
    <w:rsid w:val="003619C5"/>
    <w:rsid w:val="003625F3"/>
    <w:rsid w:val="00362F5F"/>
    <w:rsid w:val="00363265"/>
    <w:rsid w:val="003632CD"/>
    <w:rsid w:val="00363719"/>
    <w:rsid w:val="00363A8C"/>
    <w:rsid w:val="00363DB2"/>
    <w:rsid w:val="00364064"/>
    <w:rsid w:val="00364387"/>
    <w:rsid w:val="003643D9"/>
    <w:rsid w:val="0036456D"/>
    <w:rsid w:val="00365A00"/>
    <w:rsid w:val="00365AC8"/>
    <w:rsid w:val="00365B5C"/>
    <w:rsid w:val="0036647F"/>
    <w:rsid w:val="003664C3"/>
    <w:rsid w:val="00366500"/>
    <w:rsid w:val="00366547"/>
    <w:rsid w:val="00367307"/>
    <w:rsid w:val="0036791E"/>
    <w:rsid w:val="00367AC0"/>
    <w:rsid w:val="003712D6"/>
    <w:rsid w:val="00371883"/>
    <w:rsid w:val="0037209F"/>
    <w:rsid w:val="003721BB"/>
    <w:rsid w:val="003724D8"/>
    <w:rsid w:val="003733FF"/>
    <w:rsid w:val="00373554"/>
    <w:rsid w:val="00373684"/>
    <w:rsid w:val="0037421F"/>
    <w:rsid w:val="00374404"/>
    <w:rsid w:val="00374612"/>
    <w:rsid w:val="00374D4C"/>
    <w:rsid w:val="00375073"/>
    <w:rsid w:val="003759D8"/>
    <w:rsid w:val="00375EE6"/>
    <w:rsid w:val="00376BB6"/>
    <w:rsid w:val="00376EFB"/>
    <w:rsid w:val="00377338"/>
    <w:rsid w:val="00377402"/>
    <w:rsid w:val="003775DE"/>
    <w:rsid w:val="00377BC6"/>
    <w:rsid w:val="00380CE7"/>
    <w:rsid w:val="003811A9"/>
    <w:rsid w:val="003813B2"/>
    <w:rsid w:val="00381D3E"/>
    <w:rsid w:val="00382154"/>
    <w:rsid w:val="00382245"/>
    <w:rsid w:val="003824CC"/>
    <w:rsid w:val="0038334C"/>
    <w:rsid w:val="00383515"/>
    <w:rsid w:val="003836AC"/>
    <w:rsid w:val="00383891"/>
    <w:rsid w:val="00383CFE"/>
    <w:rsid w:val="003844FC"/>
    <w:rsid w:val="003853ED"/>
    <w:rsid w:val="003856AD"/>
    <w:rsid w:val="00386156"/>
    <w:rsid w:val="003861D4"/>
    <w:rsid w:val="0038640A"/>
    <w:rsid w:val="00386576"/>
    <w:rsid w:val="003868C2"/>
    <w:rsid w:val="00386E7E"/>
    <w:rsid w:val="003874B7"/>
    <w:rsid w:val="0039031A"/>
    <w:rsid w:val="0039152C"/>
    <w:rsid w:val="00392E10"/>
    <w:rsid w:val="003931BD"/>
    <w:rsid w:val="0039356C"/>
    <w:rsid w:val="00394739"/>
    <w:rsid w:val="00394A40"/>
    <w:rsid w:val="00394B98"/>
    <w:rsid w:val="00395A89"/>
    <w:rsid w:val="0039757D"/>
    <w:rsid w:val="003977CD"/>
    <w:rsid w:val="00397C86"/>
    <w:rsid w:val="003A001F"/>
    <w:rsid w:val="003A0A6A"/>
    <w:rsid w:val="003A0BF1"/>
    <w:rsid w:val="003A0D73"/>
    <w:rsid w:val="003A126B"/>
    <w:rsid w:val="003A22D7"/>
    <w:rsid w:val="003A2468"/>
    <w:rsid w:val="003A25EE"/>
    <w:rsid w:val="003A289A"/>
    <w:rsid w:val="003A2BEF"/>
    <w:rsid w:val="003A4656"/>
    <w:rsid w:val="003A4B89"/>
    <w:rsid w:val="003A4F8B"/>
    <w:rsid w:val="003A5060"/>
    <w:rsid w:val="003A5D38"/>
    <w:rsid w:val="003A6C76"/>
    <w:rsid w:val="003A758F"/>
    <w:rsid w:val="003A75A6"/>
    <w:rsid w:val="003A7E48"/>
    <w:rsid w:val="003A7E81"/>
    <w:rsid w:val="003B0763"/>
    <w:rsid w:val="003B092D"/>
    <w:rsid w:val="003B1437"/>
    <w:rsid w:val="003B1720"/>
    <w:rsid w:val="003B2864"/>
    <w:rsid w:val="003B2B1F"/>
    <w:rsid w:val="003B3425"/>
    <w:rsid w:val="003B4AA9"/>
    <w:rsid w:val="003B520C"/>
    <w:rsid w:val="003B608F"/>
    <w:rsid w:val="003B6308"/>
    <w:rsid w:val="003B6797"/>
    <w:rsid w:val="003B6F56"/>
    <w:rsid w:val="003B73DB"/>
    <w:rsid w:val="003B796A"/>
    <w:rsid w:val="003C019E"/>
    <w:rsid w:val="003C02F0"/>
    <w:rsid w:val="003C11BF"/>
    <w:rsid w:val="003C198B"/>
    <w:rsid w:val="003C2297"/>
    <w:rsid w:val="003C2572"/>
    <w:rsid w:val="003C284B"/>
    <w:rsid w:val="003C333C"/>
    <w:rsid w:val="003C41F9"/>
    <w:rsid w:val="003C524F"/>
    <w:rsid w:val="003C6959"/>
    <w:rsid w:val="003C7E81"/>
    <w:rsid w:val="003D0024"/>
    <w:rsid w:val="003D0FD6"/>
    <w:rsid w:val="003D0FFA"/>
    <w:rsid w:val="003D10AC"/>
    <w:rsid w:val="003D1279"/>
    <w:rsid w:val="003D1812"/>
    <w:rsid w:val="003D27E7"/>
    <w:rsid w:val="003D2F06"/>
    <w:rsid w:val="003D305A"/>
    <w:rsid w:val="003D305F"/>
    <w:rsid w:val="003D337F"/>
    <w:rsid w:val="003D399A"/>
    <w:rsid w:val="003D4208"/>
    <w:rsid w:val="003D478F"/>
    <w:rsid w:val="003D4790"/>
    <w:rsid w:val="003D4A7A"/>
    <w:rsid w:val="003D4BA9"/>
    <w:rsid w:val="003D4FE8"/>
    <w:rsid w:val="003D5218"/>
    <w:rsid w:val="003D5324"/>
    <w:rsid w:val="003D591F"/>
    <w:rsid w:val="003D5F99"/>
    <w:rsid w:val="003D6BA3"/>
    <w:rsid w:val="003D7583"/>
    <w:rsid w:val="003D771A"/>
    <w:rsid w:val="003D7AC9"/>
    <w:rsid w:val="003E09AF"/>
    <w:rsid w:val="003E0CAC"/>
    <w:rsid w:val="003E143C"/>
    <w:rsid w:val="003E1BA9"/>
    <w:rsid w:val="003E1EA8"/>
    <w:rsid w:val="003E2304"/>
    <w:rsid w:val="003E2716"/>
    <w:rsid w:val="003E2A08"/>
    <w:rsid w:val="003E2D20"/>
    <w:rsid w:val="003E36D5"/>
    <w:rsid w:val="003E3874"/>
    <w:rsid w:val="003E3ECF"/>
    <w:rsid w:val="003E4772"/>
    <w:rsid w:val="003E69CB"/>
    <w:rsid w:val="003E7240"/>
    <w:rsid w:val="003E776A"/>
    <w:rsid w:val="003F24A7"/>
    <w:rsid w:val="003F254A"/>
    <w:rsid w:val="003F27DB"/>
    <w:rsid w:val="003F30E1"/>
    <w:rsid w:val="003F33CE"/>
    <w:rsid w:val="003F3757"/>
    <w:rsid w:val="003F4030"/>
    <w:rsid w:val="003F40F6"/>
    <w:rsid w:val="003F465B"/>
    <w:rsid w:val="003F4660"/>
    <w:rsid w:val="003F4D49"/>
    <w:rsid w:val="003F5AF0"/>
    <w:rsid w:val="003F64DE"/>
    <w:rsid w:val="003F6688"/>
    <w:rsid w:val="003F6ED2"/>
    <w:rsid w:val="003F72D6"/>
    <w:rsid w:val="003F7871"/>
    <w:rsid w:val="003F7E50"/>
    <w:rsid w:val="004001C0"/>
    <w:rsid w:val="00400311"/>
    <w:rsid w:val="004005C8"/>
    <w:rsid w:val="00401818"/>
    <w:rsid w:val="004018C5"/>
    <w:rsid w:val="00402190"/>
    <w:rsid w:val="0040321D"/>
    <w:rsid w:val="004041EF"/>
    <w:rsid w:val="00404B37"/>
    <w:rsid w:val="0040513E"/>
    <w:rsid w:val="00405597"/>
    <w:rsid w:val="00405CED"/>
    <w:rsid w:val="00405FD2"/>
    <w:rsid w:val="00406116"/>
    <w:rsid w:val="004062BA"/>
    <w:rsid w:val="004064A5"/>
    <w:rsid w:val="00406613"/>
    <w:rsid w:val="0040739F"/>
    <w:rsid w:val="00407458"/>
    <w:rsid w:val="0041016D"/>
    <w:rsid w:val="00410449"/>
    <w:rsid w:val="004126B0"/>
    <w:rsid w:val="004126B3"/>
    <w:rsid w:val="0041281E"/>
    <w:rsid w:val="00412AC6"/>
    <w:rsid w:val="00412C22"/>
    <w:rsid w:val="0041392D"/>
    <w:rsid w:val="00413CE4"/>
    <w:rsid w:val="00414FD4"/>
    <w:rsid w:val="0041582C"/>
    <w:rsid w:val="00415C2D"/>
    <w:rsid w:val="00416C99"/>
    <w:rsid w:val="00417503"/>
    <w:rsid w:val="00417826"/>
    <w:rsid w:val="00417C1D"/>
    <w:rsid w:val="00417F1D"/>
    <w:rsid w:val="00417FEF"/>
    <w:rsid w:val="00420FB7"/>
    <w:rsid w:val="004213FA"/>
    <w:rsid w:val="00421C83"/>
    <w:rsid w:val="00422266"/>
    <w:rsid w:val="00422447"/>
    <w:rsid w:val="004226CE"/>
    <w:rsid w:val="004232A4"/>
    <w:rsid w:val="00423641"/>
    <w:rsid w:val="00423A4D"/>
    <w:rsid w:val="00423ADD"/>
    <w:rsid w:val="0042602D"/>
    <w:rsid w:val="00426093"/>
    <w:rsid w:val="004267F9"/>
    <w:rsid w:val="00426A0B"/>
    <w:rsid w:val="00426DDE"/>
    <w:rsid w:val="00427282"/>
    <w:rsid w:val="00427968"/>
    <w:rsid w:val="00427C7E"/>
    <w:rsid w:val="0043000D"/>
    <w:rsid w:val="00430A53"/>
    <w:rsid w:val="00431826"/>
    <w:rsid w:val="00432783"/>
    <w:rsid w:val="00432896"/>
    <w:rsid w:val="004331AA"/>
    <w:rsid w:val="004332A1"/>
    <w:rsid w:val="00433F98"/>
    <w:rsid w:val="0043522E"/>
    <w:rsid w:val="00435389"/>
    <w:rsid w:val="004355D2"/>
    <w:rsid w:val="00436638"/>
    <w:rsid w:val="004367A3"/>
    <w:rsid w:val="00437289"/>
    <w:rsid w:val="00437878"/>
    <w:rsid w:val="00437CC1"/>
    <w:rsid w:val="00437E19"/>
    <w:rsid w:val="00440130"/>
    <w:rsid w:val="0044059C"/>
    <w:rsid w:val="004406F6"/>
    <w:rsid w:val="0044103E"/>
    <w:rsid w:val="004412CB"/>
    <w:rsid w:val="00441D1F"/>
    <w:rsid w:val="00442370"/>
    <w:rsid w:val="004429E4"/>
    <w:rsid w:val="00442AF0"/>
    <w:rsid w:val="004432CE"/>
    <w:rsid w:val="00443795"/>
    <w:rsid w:val="00443EE0"/>
    <w:rsid w:val="00443F0B"/>
    <w:rsid w:val="00444035"/>
    <w:rsid w:val="00444217"/>
    <w:rsid w:val="00444453"/>
    <w:rsid w:val="00444E79"/>
    <w:rsid w:val="00445661"/>
    <w:rsid w:val="004464D4"/>
    <w:rsid w:val="004466C5"/>
    <w:rsid w:val="00446892"/>
    <w:rsid w:val="00446A30"/>
    <w:rsid w:val="00447329"/>
    <w:rsid w:val="004477DF"/>
    <w:rsid w:val="00447C40"/>
    <w:rsid w:val="0045014C"/>
    <w:rsid w:val="00450F51"/>
    <w:rsid w:val="00451B20"/>
    <w:rsid w:val="00451CDD"/>
    <w:rsid w:val="00452A7E"/>
    <w:rsid w:val="004538B8"/>
    <w:rsid w:val="00453AE4"/>
    <w:rsid w:val="00453C1A"/>
    <w:rsid w:val="00453D7A"/>
    <w:rsid w:val="00454507"/>
    <w:rsid w:val="00454CDE"/>
    <w:rsid w:val="004553A1"/>
    <w:rsid w:val="004555B8"/>
    <w:rsid w:val="00455CE1"/>
    <w:rsid w:val="00455DDA"/>
    <w:rsid w:val="00455F93"/>
    <w:rsid w:val="0045647B"/>
    <w:rsid w:val="0045672C"/>
    <w:rsid w:val="00456B62"/>
    <w:rsid w:val="00456CF8"/>
    <w:rsid w:val="004574FA"/>
    <w:rsid w:val="004602FD"/>
    <w:rsid w:val="00460548"/>
    <w:rsid w:val="0046094D"/>
    <w:rsid w:val="004609B8"/>
    <w:rsid w:val="00460DBC"/>
    <w:rsid w:val="004611B1"/>
    <w:rsid w:val="0046126F"/>
    <w:rsid w:val="00461347"/>
    <w:rsid w:val="00461B56"/>
    <w:rsid w:val="0046209F"/>
    <w:rsid w:val="004620DD"/>
    <w:rsid w:val="0046259F"/>
    <w:rsid w:val="00462799"/>
    <w:rsid w:val="00462E8D"/>
    <w:rsid w:val="00463295"/>
    <w:rsid w:val="004635A6"/>
    <w:rsid w:val="00463782"/>
    <w:rsid w:val="0046405A"/>
    <w:rsid w:val="00464342"/>
    <w:rsid w:val="00464448"/>
    <w:rsid w:val="00464CA4"/>
    <w:rsid w:val="004653B7"/>
    <w:rsid w:val="004655BE"/>
    <w:rsid w:val="004656B1"/>
    <w:rsid w:val="00465A37"/>
    <w:rsid w:val="00465F13"/>
    <w:rsid w:val="0046639B"/>
    <w:rsid w:val="00466727"/>
    <w:rsid w:val="004669D8"/>
    <w:rsid w:val="00466D60"/>
    <w:rsid w:val="00467198"/>
    <w:rsid w:val="00467B06"/>
    <w:rsid w:val="004709D6"/>
    <w:rsid w:val="004716C1"/>
    <w:rsid w:val="004720DC"/>
    <w:rsid w:val="004721E3"/>
    <w:rsid w:val="004732E2"/>
    <w:rsid w:val="00473B07"/>
    <w:rsid w:val="00473BDE"/>
    <w:rsid w:val="00475752"/>
    <w:rsid w:val="0047596B"/>
    <w:rsid w:val="004761C9"/>
    <w:rsid w:val="004764CC"/>
    <w:rsid w:val="00476EFA"/>
    <w:rsid w:val="00477583"/>
    <w:rsid w:val="00477BAD"/>
    <w:rsid w:val="0048044F"/>
    <w:rsid w:val="00480A44"/>
    <w:rsid w:val="00480B68"/>
    <w:rsid w:val="004814B0"/>
    <w:rsid w:val="00481A71"/>
    <w:rsid w:val="00481D1A"/>
    <w:rsid w:val="00481F03"/>
    <w:rsid w:val="00482124"/>
    <w:rsid w:val="0048329B"/>
    <w:rsid w:val="004839F9"/>
    <w:rsid w:val="0048421B"/>
    <w:rsid w:val="00484DDA"/>
    <w:rsid w:val="0048560F"/>
    <w:rsid w:val="0048603D"/>
    <w:rsid w:val="00486376"/>
    <w:rsid w:val="0048664A"/>
    <w:rsid w:val="0048689D"/>
    <w:rsid w:val="00486B2A"/>
    <w:rsid w:val="004877F3"/>
    <w:rsid w:val="00490016"/>
    <w:rsid w:val="00491789"/>
    <w:rsid w:val="004924F8"/>
    <w:rsid w:val="004935F6"/>
    <w:rsid w:val="00493731"/>
    <w:rsid w:val="00493B78"/>
    <w:rsid w:val="00493CFA"/>
    <w:rsid w:val="004945BF"/>
    <w:rsid w:val="0049515F"/>
    <w:rsid w:val="0049594B"/>
    <w:rsid w:val="00495C3C"/>
    <w:rsid w:val="00496684"/>
    <w:rsid w:val="00496977"/>
    <w:rsid w:val="004978A6"/>
    <w:rsid w:val="004A0269"/>
    <w:rsid w:val="004A08C4"/>
    <w:rsid w:val="004A0904"/>
    <w:rsid w:val="004A1A5C"/>
    <w:rsid w:val="004A1D6F"/>
    <w:rsid w:val="004A2804"/>
    <w:rsid w:val="004A3F12"/>
    <w:rsid w:val="004A451D"/>
    <w:rsid w:val="004A4816"/>
    <w:rsid w:val="004A50CF"/>
    <w:rsid w:val="004A5342"/>
    <w:rsid w:val="004A5BBB"/>
    <w:rsid w:val="004A5CBC"/>
    <w:rsid w:val="004A61E1"/>
    <w:rsid w:val="004A6B38"/>
    <w:rsid w:val="004A7288"/>
    <w:rsid w:val="004A742B"/>
    <w:rsid w:val="004A7945"/>
    <w:rsid w:val="004B0871"/>
    <w:rsid w:val="004B1A53"/>
    <w:rsid w:val="004B22B5"/>
    <w:rsid w:val="004B22E5"/>
    <w:rsid w:val="004B2F43"/>
    <w:rsid w:val="004B368B"/>
    <w:rsid w:val="004B3827"/>
    <w:rsid w:val="004B3B6A"/>
    <w:rsid w:val="004B4207"/>
    <w:rsid w:val="004B4C38"/>
    <w:rsid w:val="004B4CC1"/>
    <w:rsid w:val="004B504D"/>
    <w:rsid w:val="004B532E"/>
    <w:rsid w:val="004B5697"/>
    <w:rsid w:val="004B5A21"/>
    <w:rsid w:val="004B75C9"/>
    <w:rsid w:val="004B7625"/>
    <w:rsid w:val="004C0080"/>
    <w:rsid w:val="004C0EF3"/>
    <w:rsid w:val="004C1F22"/>
    <w:rsid w:val="004C219A"/>
    <w:rsid w:val="004C2442"/>
    <w:rsid w:val="004C283A"/>
    <w:rsid w:val="004C32EB"/>
    <w:rsid w:val="004C3BF5"/>
    <w:rsid w:val="004C3F7B"/>
    <w:rsid w:val="004C4840"/>
    <w:rsid w:val="004C48A2"/>
    <w:rsid w:val="004C51D7"/>
    <w:rsid w:val="004C571B"/>
    <w:rsid w:val="004C59DA"/>
    <w:rsid w:val="004C6690"/>
    <w:rsid w:val="004C6C69"/>
    <w:rsid w:val="004C6D02"/>
    <w:rsid w:val="004C6DBD"/>
    <w:rsid w:val="004C70D2"/>
    <w:rsid w:val="004C7A1A"/>
    <w:rsid w:val="004D01E4"/>
    <w:rsid w:val="004D0AF9"/>
    <w:rsid w:val="004D0E39"/>
    <w:rsid w:val="004D12EE"/>
    <w:rsid w:val="004D1393"/>
    <w:rsid w:val="004D2474"/>
    <w:rsid w:val="004D2692"/>
    <w:rsid w:val="004D2AB3"/>
    <w:rsid w:val="004D30FC"/>
    <w:rsid w:val="004D33D3"/>
    <w:rsid w:val="004D3F0D"/>
    <w:rsid w:val="004D503C"/>
    <w:rsid w:val="004D6122"/>
    <w:rsid w:val="004D6B43"/>
    <w:rsid w:val="004D6E16"/>
    <w:rsid w:val="004D74B9"/>
    <w:rsid w:val="004D7BE3"/>
    <w:rsid w:val="004E0291"/>
    <w:rsid w:val="004E0925"/>
    <w:rsid w:val="004E0AE3"/>
    <w:rsid w:val="004E1C54"/>
    <w:rsid w:val="004E1D34"/>
    <w:rsid w:val="004E2000"/>
    <w:rsid w:val="004E2655"/>
    <w:rsid w:val="004E313A"/>
    <w:rsid w:val="004E33C4"/>
    <w:rsid w:val="004E35D1"/>
    <w:rsid w:val="004E493F"/>
    <w:rsid w:val="004E4996"/>
    <w:rsid w:val="004E4B0B"/>
    <w:rsid w:val="004E5139"/>
    <w:rsid w:val="004E5239"/>
    <w:rsid w:val="004E5769"/>
    <w:rsid w:val="004E6645"/>
    <w:rsid w:val="004E745D"/>
    <w:rsid w:val="004E76AE"/>
    <w:rsid w:val="004E78D1"/>
    <w:rsid w:val="004E7E67"/>
    <w:rsid w:val="004E7E90"/>
    <w:rsid w:val="004E7F15"/>
    <w:rsid w:val="004F0A80"/>
    <w:rsid w:val="004F0E02"/>
    <w:rsid w:val="004F0F22"/>
    <w:rsid w:val="004F1D20"/>
    <w:rsid w:val="004F1FDE"/>
    <w:rsid w:val="004F24CB"/>
    <w:rsid w:val="004F30F2"/>
    <w:rsid w:val="004F359B"/>
    <w:rsid w:val="004F39F8"/>
    <w:rsid w:val="004F4A39"/>
    <w:rsid w:val="004F4DBB"/>
    <w:rsid w:val="004F4F41"/>
    <w:rsid w:val="004F4FA9"/>
    <w:rsid w:val="004F58BC"/>
    <w:rsid w:val="004F5A17"/>
    <w:rsid w:val="004F6029"/>
    <w:rsid w:val="004F61FA"/>
    <w:rsid w:val="004F6880"/>
    <w:rsid w:val="004F6E2F"/>
    <w:rsid w:val="004F718E"/>
    <w:rsid w:val="004F7B85"/>
    <w:rsid w:val="005002E5"/>
    <w:rsid w:val="00500537"/>
    <w:rsid w:val="00500743"/>
    <w:rsid w:val="00500AA0"/>
    <w:rsid w:val="0050102D"/>
    <w:rsid w:val="00501A8C"/>
    <w:rsid w:val="00501D47"/>
    <w:rsid w:val="005024A7"/>
    <w:rsid w:val="00502C7C"/>
    <w:rsid w:val="005035FB"/>
    <w:rsid w:val="00503BBC"/>
    <w:rsid w:val="00504B09"/>
    <w:rsid w:val="00505A5C"/>
    <w:rsid w:val="00505C71"/>
    <w:rsid w:val="005060DC"/>
    <w:rsid w:val="0050629D"/>
    <w:rsid w:val="0050663B"/>
    <w:rsid w:val="00506DAF"/>
    <w:rsid w:val="00510544"/>
    <w:rsid w:val="00510DDF"/>
    <w:rsid w:val="00510F43"/>
    <w:rsid w:val="00511497"/>
    <w:rsid w:val="00511852"/>
    <w:rsid w:val="00513017"/>
    <w:rsid w:val="0051329F"/>
    <w:rsid w:val="005133AB"/>
    <w:rsid w:val="00513685"/>
    <w:rsid w:val="00513704"/>
    <w:rsid w:val="00513D6E"/>
    <w:rsid w:val="00513DEE"/>
    <w:rsid w:val="00513FAE"/>
    <w:rsid w:val="0051440D"/>
    <w:rsid w:val="00514671"/>
    <w:rsid w:val="00515125"/>
    <w:rsid w:val="005153E7"/>
    <w:rsid w:val="005154BB"/>
    <w:rsid w:val="005162C1"/>
    <w:rsid w:val="00516678"/>
    <w:rsid w:val="005167BF"/>
    <w:rsid w:val="00516B9A"/>
    <w:rsid w:val="005172AD"/>
    <w:rsid w:val="00517797"/>
    <w:rsid w:val="00517B2A"/>
    <w:rsid w:val="00517FC1"/>
    <w:rsid w:val="005204C0"/>
    <w:rsid w:val="00520773"/>
    <w:rsid w:val="00521072"/>
    <w:rsid w:val="0052169C"/>
    <w:rsid w:val="005219A2"/>
    <w:rsid w:val="00521C6B"/>
    <w:rsid w:val="005231A3"/>
    <w:rsid w:val="00524488"/>
    <w:rsid w:val="005244FD"/>
    <w:rsid w:val="005249FB"/>
    <w:rsid w:val="00524A1A"/>
    <w:rsid w:val="00524FAB"/>
    <w:rsid w:val="005257A1"/>
    <w:rsid w:val="005263F6"/>
    <w:rsid w:val="005266E1"/>
    <w:rsid w:val="00526938"/>
    <w:rsid w:val="00527037"/>
    <w:rsid w:val="005276D5"/>
    <w:rsid w:val="005276DB"/>
    <w:rsid w:val="00527BC2"/>
    <w:rsid w:val="00527BEC"/>
    <w:rsid w:val="00530120"/>
    <w:rsid w:val="0053018E"/>
    <w:rsid w:val="005310A9"/>
    <w:rsid w:val="005311D3"/>
    <w:rsid w:val="00531565"/>
    <w:rsid w:val="00532518"/>
    <w:rsid w:val="00532795"/>
    <w:rsid w:val="00532D7A"/>
    <w:rsid w:val="00534665"/>
    <w:rsid w:val="0053539E"/>
    <w:rsid w:val="0053580B"/>
    <w:rsid w:val="005368ED"/>
    <w:rsid w:val="00536987"/>
    <w:rsid w:val="00536BAB"/>
    <w:rsid w:val="00537401"/>
    <w:rsid w:val="00540A51"/>
    <w:rsid w:val="00540FFA"/>
    <w:rsid w:val="005410FE"/>
    <w:rsid w:val="00543C7F"/>
    <w:rsid w:val="00545455"/>
    <w:rsid w:val="00546297"/>
    <w:rsid w:val="00546547"/>
    <w:rsid w:val="0054686A"/>
    <w:rsid w:val="00547947"/>
    <w:rsid w:val="00550356"/>
    <w:rsid w:val="0055094A"/>
    <w:rsid w:val="00550E14"/>
    <w:rsid w:val="00550FDF"/>
    <w:rsid w:val="00551103"/>
    <w:rsid w:val="0055140A"/>
    <w:rsid w:val="00552575"/>
    <w:rsid w:val="00552645"/>
    <w:rsid w:val="0055335C"/>
    <w:rsid w:val="00553C02"/>
    <w:rsid w:val="005548D1"/>
    <w:rsid w:val="0055493F"/>
    <w:rsid w:val="00554B45"/>
    <w:rsid w:val="00554B7F"/>
    <w:rsid w:val="0055598C"/>
    <w:rsid w:val="00555AB8"/>
    <w:rsid w:val="0055602D"/>
    <w:rsid w:val="00556418"/>
    <w:rsid w:val="005567A0"/>
    <w:rsid w:val="00557326"/>
    <w:rsid w:val="00557D3A"/>
    <w:rsid w:val="00557F07"/>
    <w:rsid w:val="00560206"/>
    <w:rsid w:val="00560652"/>
    <w:rsid w:val="00560B76"/>
    <w:rsid w:val="00562B70"/>
    <w:rsid w:val="00562BF8"/>
    <w:rsid w:val="00563670"/>
    <w:rsid w:val="0056374E"/>
    <w:rsid w:val="005637B9"/>
    <w:rsid w:val="00563DAE"/>
    <w:rsid w:val="005646AB"/>
    <w:rsid w:val="00564802"/>
    <w:rsid w:val="00564932"/>
    <w:rsid w:val="00564E16"/>
    <w:rsid w:val="00565931"/>
    <w:rsid w:val="00565BB3"/>
    <w:rsid w:val="00565F7E"/>
    <w:rsid w:val="00565FE1"/>
    <w:rsid w:val="005664FA"/>
    <w:rsid w:val="00566571"/>
    <w:rsid w:val="005666C0"/>
    <w:rsid w:val="00566793"/>
    <w:rsid w:val="00567088"/>
    <w:rsid w:val="00567106"/>
    <w:rsid w:val="00567A21"/>
    <w:rsid w:val="00567B84"/>
    <w:rsid w:val="00567DEB"/>
    <w:rsid w:val="0057029D"/>
    <w:rsid w:val="005708E3"/>
    <w:rsid w:val="00571652"/>
    <w:rsid w:val="005718B8"/>
    <w:rsid w:val="00572D23"/>
    <w:rsid w:val="00572D36"/>
    <w:rsid w:val="00573CDE"/>
    <w:rsid w:val="00573F52"/>
    <w:rsid w:val="00574DA5"/>
    <w:rsid w:val="00574EF6"/>
    <w:rsid w:val="005751B0"/>
    <w:rsid w:val="00575769"/>
    <w:rsid w:val="0057591E"/>
    <w:rsid w:val="00576F8A"/>
    <w:rsid w:val="00577757"/>
    <w:rsid w:val="00580803"/>
    <w:rsid w:val="00580B80"/>
    <w:rsid w:val="00580E42"/>
    <w:rsid w:val="00580EE7"/>
    <w:rsid w:val="00583D54"/>
    <w:rsid w:val="00584325"/>
    <w:rsid w:val="00584CD7"/>
    <w:rsid w:val="0058511A"/>
    <w:rsid w:val="005852BB"/>
    <w:rsid w:val="0058534A"/>
    <w:rsid w:val="00585646"/>
    <w:rsid w:val="005860B3"/>
    <w:rsid w:val="005861DC"/>
    <w:rsid w:val="00586E45"/>
    <w:rsid w:val="00587A31"/>
    <w:rsid w:val="005905CA"/>
    <w:rsid w:val="00590A7C"/>
    <w:rsid w:val="0059244A"/>
    <w:rsid w:val="005926ED"/>
    <w:rsid w:val="005928BA"/>
    <w:rsid w:val="00592DF2"/>
    <w:rsid w:val="0059324A"/>
    <w:rsid w:val="00593863"/>
    <w:rsid w:val="00593B3A"/>
    <w:rsid w:val="00593CCF"/>
    <w:rsid w:val="005947E3"/>
    <w:rsid w:val="00594DB0"/>
    <w:rsid w:val="00595912"/>
    <w:rsid w:val="00596DED"/>
    <w:rsid w:val="005970E1"/>
    <w:rsid w:val="005973B9"/>
    <w:rsid w:val="00597411"/>
    <w:rsid w:val="005974E1"/>
    <w:rsid w:val="00597B2D"/>
    <w:rsid w:val="005A021E"/>
    <w:rsid w:val="005A055F"/>
    <w:rsid w:val="005A0595"/>
    <w:rsid w:val="005A086B"/>
    <w:rsid w:val="005A0AA0"/>
    <w:rsid w:val="005A1276"/>
    <w:rsid w:val="005A1713"/>
    <w:rsid w:val="005A1F41"/>
    <w:rsid w:val="005A2205"/>
    <w:rsid w:val="005A2A3B"/>
    <w:rsid w:val="005A2E38"/>
    <w:rsid w:val="005A34E2"/>
    <w:rsid w:val="005A3B1B"/>
    <w:rsid w:val="005A4B38"/>
    <w:rsid w:val="005A4B6F"/>
    <w:rsid w:val="005A4BF2"/>
    <w:rsid w:val="005A4DD4"/>
    <w:rsid w:val="005A562B"/>
    <w:rsid w:val="005A5BFE"/>
    <w:rsid w:val="005A6166"/>
    <w:rsid w:val="005A616D"/>
    <w:rsid w:val="005A6291"/>
    <w:rsid w:val="005A706C"/>
    <w:rsid w:val="005A7CB9"/>
    <w:rsid w:val="005B05F9"/>
    <w:rsid w:val="005B087C"/>
    <w:rsid w:val="005B09AB"/>
    <w:rsid w:val="005B0FB7"/>
    <w:rsid w:val="005B1004"/>
    <w:rsid w:val="005B1397"/>
    <w:rsid w:val="005B2041"/>
    <w:rsid w:val="005B2069"/>
    <w:rsid w:val="005B3B32"/>
    <w:rsid w:val="005B3B71"/>
    <w:rsid w:val="005B3F09"/>
    <w:rsid w:val="005B6110"/>
    <w:rsid w:val="005B62FE"/>
    <w:rsid w:val="005B6418"/>
    <w:rsid w:val="005B687D"/>
    <w:rsid w:val="005B697D"/>
    <w:rsid w:val="005B7049"/>
    <w:rsid w:val="005B774F"/>
    <w:rsid w:val="005B78A6"/>
    <w:rsid w:val="005B7C47"/>
    <w:rsid w:val="005C0DFD"/>
    <w:rsid w:val="005C0FA0"/>
    <w:rsid w:val="005C1205"/>
    <w:rsid w:val="005C179B"/>
    <w:rsid w:val="005C1959"/>
    <w:rsid w:val="005C2A17"/>
    <w:rsid w:val="005C32E1"/>
    <w:rsid w:val="005C3730"/>
    <w:rsid w:val="005C4C31"/>
    <w:rsid w:val="005C4D31"/>
    <w:rsid w:val="005C57AE"/>
    <w:rsid w:val="005C6686"/>
    <w:rsid w:val="005C67CB"/>
    <w:rsid w:val="005C6E2B"/>
    <w:rsid w:val="005C6EA0"/>
    <w:rsid w:val="005C71A4"/>
    <w:rsid w:val="005C730E"/>
    <w:rsid w:val="005C77C6"/>
    <w:rsid w:val="005C7D3D"/>
    <w:rsid w:val="005D0237"/>
    <w:rsid w:val="005D030C"/>
    <w:rsid w:val="005D0D1B"/>
    <w:rsid w:val="005D108D"/>
    <w:rsid w:val="005D1D2F"/>
    <w:rsid w:val="005D1E74"/>
    <w:rsid w:val="005D208B"/>
    <w:rsid w:val="005D2512"/>
    <w:rsid w:val="005D31E1"/>
    <w:rsid w:val="005D3775"/>
    <w:rsid w:val="005D43A3"/>
    <w:rsid w:val="005D4786"/>
    <w:rsid w:val="005D4BF4"/>
    <w:rsid w:val="005D4E56"/>
    <w:rsid w:val="005D5055"/>
    <w:rsid w:val="005D50FD"/>
    <w:rsid w:val="005D53E0"/>
    <w:rsid w:val="005D59F9"/>
    <w:rsid w:val="005D5B12"/>
    <w:rsid w:val="005D5F7B"/>
    <w:rsid w:val="005D66CB"/>
    <w:rsid w:val="005D6E95"/>
    <w:rsid w:val="005D7185"/>
    <w:rsid w:val="005D748F"/>
    <w:rsid w:val="005D7745"/>
    <w:rsid w:val="005D7929"/>
    <w:rsid w:val="005E1789"/>
    <w:rsid w:val="005E1D94"/>
    <w:rsid w:val="005E3117"/>
    <w:rsid w:val="005E36A5"/>
    <w:rsid w:val="005E3EB6"/>
    <w:rsid w:val="005E43CF"/>
    <w:rsid w:val="005E46AF"/>
    <w:rsid w:val="005E4A38"/>
    <w:rsid w:val="005E5FBB"/>
    <w:rsid w:val="005E6DED"/>
    <w:rsid w:val="005E6F4C"/>
    <w:rsid w:val="005E787C"/>
    <w:rsid w:val="005E78B4"/>
    <w:rsid w:val="005E7DFA"/>
    <w:rsid w:val="005F0B4E"/>
    <w:rsid w:val="005F0C10"/>
    <w:rsid w:val="005F2077"/>
    <w:rsid w:val="005F2531"/>
    <w:rsid w:val="005F2B54"/>
    <w:rsid w:val="005F2C92"/>
    <w:rsid w:val="005F378C"/>
    <w:rsid w:val="005F46F1"/>
    <w:rsid w:val="005F496E"/>
    <w:rsid w:val="005F4DCD"/>
    <w:rsid w:val="005F53CE"/>
    <w:rsid w:val="005F5451"/>
    <w:rsid w:val="005F551C"/>
    <w:rsid w:val="005F562F"/>
    <w:rsid w:val="005F570C"/>
    <w:rsid w:val="005F57B7"/>
    <w:rsid w:val="005F5995"/>
    <w:rsid w:val="005F5B3D"/>
    <w:rsid w:val="005F72CB"/>
    <w:rsid w:val="0060002B"/>
    <w:rsid w:val="00600115"/>
    <w:rsid w:val="00600168"/>
    <w:rsid w:val="00600176"/>
    <w:rsid w:val="0060030F"/>
    <w:rsid w:val="006012E5"/>
    <w:rsid w:val="006014D3"/>
    <w:rsid w:val="006015B8"/>
    <w:rsid w:val="00602241"/>
    <w:rsid w:val="00602DAA"/>
    <w:rsid w:val="00603135"/>
    <w:rsid w:val="0060461C"/>
    <w:rsid w:val="0060466C"/>
    <w:rsid w:val="006049A0"/>
    <w:rsid w:val="00605003"/>
    <w:rsid w:val="0060570A"/>
    <w:rsid w:val="006062A1"/>
    <w:rsid w:val="006064D6"/>
    <w:rsid w:val="00606ED8"/>
    <w:rsid w:val="00607E75"/>
    <w:rsid w:val="00607FAF"/>
    <w:rsid w:val="006106B3"/>
    <w:rsid w:val="00610BB8"/>
    <w:rsid w:val="00610E70"/>
    <w:rsid w:val="0061146F"/>
    <w:rsid w:val="006116C5"/>
    <w:rsid w:val="00611860"/>
    <w:rsid w:val="00611D99"/>
    <w:rsid w:val="0061215B"/>
    <w:rsid w:val="006123CB"/>
    <w:rsid w:val="00612847"/>
    <w:rsid w:val="006128AF"/>
    <w:rsid w:val="0061290F"/>
    <w:rsid w:val="00612AAC"/>
    <w:rsid w:val="00613246"/>
    <w:rsid w:val="006135AD"/>
    <w:rsid w:val="006139B8"/>
    <w:rsid w:val="00613E04"/>
    <w:rsid w:val="00613F2C"/>
    <w:rsid w:val="006141FF"/>
    <w:rsid w:val="00614492"/>
    <w:rsid w:val="0061456A"/>
    <w:rsid w:val="0061656F"/>
    <w:rsid w:val="00617023"/>
    <w:rsid w:val="00617091"/>
    <w:rsid w:val="00617854"/>
    <w:rsid w:val="006178C8"/>
    <w:rsid w:val="00617C33"/>
    <w:rsid w:val="00620F67"/>
    <w:rsid w:val="00621C83"/>
    <w:rsid w:val="00622809"/>
    <w:rsid w:val="0062424D"/>
    <w:rsid w:val="0062496B"/>
    <w:rsid w:val="00624AFF"/>
    <w:rsid w:val="006250C6"/>
    <w:rsid w:val="00625ED7"/>
    <w:rsid w:val="0062636E"/>
    <w:rsid w:val="0062651F"/>
    <w:rsid w:val="00626FB5"/>
    <w:rsid w:val="00630069"/>
    <w:rsid w:val="0063107D"/>
    <w:rsid w:val="006317BF"/>
    <w:rsid w:val="00631B6C"/>
    <w:rsid w:val="00631D59"/>
    <w:rsid w:val="00632382"/>
    <w:rsid w:val="006324BD"/>
    <w:rsid w:val="00632911"/>
    <w:rsid w:val="00632F8F"/>
    <w:rsid w:val="006332E8"/>
    <w:rsid w:val="0063478B"/>
    <w:rsid w:val="0063485D"/>
    <w:rsid w:val="00636155"/>
    <w:rsid w:val="00636600"/>
    <w:rsid w:val="006378E2"/>
    <w:rsid w:val="006379DF"/>
    <w:rsid w:val="00637C95"/>
    <w:rsid w:val="00640790"/>
    <w:rsid w:val="006411E9"/>
    <w:rsid w:val="006413B3"/>
    <w:rsid w:val="00643016"/>
    <w:rsid w:val="00643952"/>
    <w:rsid w:val="00643A2A"/>
    <w:rsid w:val="00643CFE"/>
    <w:rsid w:val="006440CD"/>
    <w:rsid w:val="006443CE"/>
    <w:rsid w:val="00644E79"/>
    <w:rsid w:val="006458B5"/>
    <w:rsid w:val="00646788"/>
    <w:rsid w:val="0064679B"/>
    <w:rsid w:val="00646DFB"/>
    <w:rsid w:val="00646F89"/>
    <w:rsid w:val="00650059"/>
    <w:rsid w:val="0065029C"/>
    <w:rsid w:val="00650DEB"/>
    <w:rsid w:val="0065131A"/>
    <w:rsid w:val="006517D9"/>
    <w:rsid w:val="00651904"/>
    <w:rsid w:val="00651EF4"/>
    <w:rsid w:val="00651F50"/>
    <w:rsid w:val="0065212A"/>
    <w:rsid w:val="00652D8E"/>
    <w:rsid w:val="00652F76"/>
    <w:rsid w:val="00653936"/>
    <w:rsid w:val="006544B8"/>
    <w:rsid w:val="006547D0"/>
    <w:rsid w:val="00654E5F"/>
    <w:rsid w:val="00655151"/>
    <w:rsid w:val="00655767"/>
    <w:rsid w:val="00655830"/>
    <w:rsid w:val="00655A74"/>
    <w:rsid w:val="00655AF1"/>
    <w:rsid w:val="006563DE"/>
    <w:rsid w:val="00657BBC"/>
    <w:rsid w:val="00660B48"/>
    <w:rsid w:val="00660C12"/>
    <w:rsid w:val="006612DE"/>
    <w:rsid w:val="006623B1"/>
    <w:rsid w:val="00662544"/>
    <w:rsid w:val="00662A04"/>
    <w:rsid w:val="00663D35"/>
    <w:rsid w:val="00663E7A"/>
    <w:rsid w:val="006642B9"/>
    <w:rsid w:val="00664B15"/>
    <w:rsid w:val="0066564C"/>
    <w:rsid w:val="006659ED"/>
    <w:rsid w:val="00665BC6"/>
    <w:rsid w:val="00665EFB"/>
    <w:rsid w:val="006661DF"/>
    <w:rsid w:val="006667EB"/>
    <w:rsid w:val="00666A76"/>
    <w:rsid w:val="00667A1C"/>
    <w:rsid w:val="00667B0D"/>
    <w:rsid w:val="006702FF"/>
    <w:rsid w:val="006709D2"/>
    <w:rsid w:val="00670B27"/>
    <w:rsid w:val="006714D6"/>
    <w:rsid w:val="0067167D"/>
    <w:rsid w:val="00671843"/>
    <w:rsid w:val="006728E8"/>
    <w:rsid w:val="006729D2"/>
    <w:rsid w:val="00672CD0"/>
    <w:rsid w:val="00673404"/>
    <w:rsid w:val="0067454E"/>
    <w:rsid w:val="00674770"/>
    <w:rsid w:val="00674CF9"/>
    <w:rsid w:val="00674D6D"/>
    <w:rsid w:val="006756B7"/>
    <w:rsid w:val="006761C6"/>
    <w:rsid w:val="00676E19"/>
    <w:rsid w:val="00677B69"/>
    <w:rsid w:val="0068051A"/>
    <w:rsid w:val="0068211F"/>
    <w:rsid w:val="0068215B"/>
    <w:rsid w:val="00683CB9"/>
    <w:rsid w:val="00683F03"/>
    <w:rsid w:val="00685782"/>
    <w:rsid w:val="00686111"/>
    <w:rsid w:val="00687376"/>
    <w:rsid w:val="006876ED"/>
    <w:rsid w:val="00687C86"/>
    <w:rsid w:val="00690333"/>
    <w:rsid w:val="00691D15"/>
    <w:rsid w:val="00691E3B"/>
    <w:rsid w:val="00691F62"/>
    <w:rsid w:val="0069518F"/>
    <w:rsid w:val="00695193"/>
    <w:rsid w:val="006951B3"/>
    <w:rsid w:val="0069526D"/>
    <w:rsid w:val="00695DAD"/>
    <w:rsid w:val="00696039"/>
    <w:rsid w:val="006964C8"/>
    <w:rsid w:val="00696D6F"/>
    <w:rsid w:val="00697729"/>
    <w:rsid w:val="00697BB7"/>
    <w:rsid w:val="00697DF6"/>
    <w:rsid w:val="00697E16"/>
    <w:rsid w:val="006A0355"/>
    <w:rsid w:val="006A06BA"/>
    <w:rsid w:val="006A0E75"/>
    <w:rsid w:val="006A141C"/>
    <w:rsid w:val="006A14AE"/>
    <w:rsid w:val="006A1850"/>
    <w:rsid w:val="006A228E"/>
    <w:rsid w:val="006A22F1"/>
    <w:rsid w:val="006A2814"/>
    <w:rsid w:val="006A28C5"/>
    <w:rsid w:val="006A4576"/>
    <w:rsid w:val="006A4732"/>
    <w:rsid w:val="006A4DE4"/>
    <w:rsid w:val="006A4F0E"/>
    <w:rsid w:val="006A5AFC"/>
    <w:rsid w:val="006A6588"/>
    <w:rsid w:val="006A716B"/>
    <w:rsid w:val="006A7B86"/>
    <w:rsid w:val="006A7F6A"/>
    <w:rsid w:val="006B0CF1"/>
    <w:rsid w:val="006B1E49"/>
    <w:rsid w:val="006B2948"/>
    <w:rsid w:val="006B33CD"/>
    <w:rsid w:val="006B35E4"/>
    <w:rsid w:val="006B3812"/>
    <w:rsid w:val="006B4A97"/>
    <w:rsid w:val="006B4DC1"/>
    <w:rsid w:val="006B504D"/>
    <w:rsid w:val="006B5056"/>
    <w:rsid w:val="006B6BAE"/>
    <w:rsid w:val="006B7091"/>
    <w:rsid w:val="006B7648"/>
    <w:rsid w:val="006B7AE2"/>
    <w:rsid w:val="006B7EA2"/>
    <w:rsid w:val="006B7EB4"/>
    <w:rsid w:val="006C01B1"/>
    <w:rsid w:val="006C06A8"/>
    <w:rsid w:val="006C078B"/>
    <w:rsid w:val="006C0A16"/>
    <w:rsid w:val="006C0C6A"/>
    <w:rsid w:val="006C0C80"/>
    <w:rsid w:val="006C1884"/>
    <w:rsid w:val="006C1D06"/>
    <w:rsid w:val="006C285D"/>
    <w:rsid w:val="006C2EEA"/>
    <w:rsid w:val="006C39C8"/>
    <w:rsid w:val="006C3CE2"/>
    <w:rsid w:val="006C4436"/>
    <w:rsid w:val="006C453C"/>
    <w:rsid w:val="006C5313"/>
    <w:rsid w:val="006C5479"/>
    <w:rsid w:val="006C5661"/>
    <w:rsid w:val="006C5672"/>
    <w:rsid w:val="006C5860"/>
    <w:rsid w:val="006C6229"/>
    <w:rsid w:val="006C63AB"/>
    <w:rsid w:val="006C68D6"/>
    <w:rsid w:val="006C6F9A"/>
    <w:rsid w:val="006D08B1"/>
    <w:rsid w:val="006D1186"/>
    <w:rsid w:val="006D12FB"/>
    <w:rsid w:val="006D1679"/>
    <w:rsid w:val="006D168A"/>
    <w:rsid w:val="006D1E9F"/>
    <w:rsid w:val="006D2286"/>
    <w:rsid w:val="006D24E1"/>
    <w:rsid w:val="006D255A"/>
    <w:rsid w:val="006D28EC"/>
    <w:rsid w:val="006D2BD9"/>
    <w:rsid w:val="006D3825"/>
    <w:rsid w:val="006D3A8F"/>
    <w:rsid w:val="006D42F4"/>
    <w:rsid w:val="006D542A"/>
    <w:rsid w:val="006D5810"/>
    <w:rsid w:val="006D757C"/>
    <w:rsid w:val="006D7595"/>
    <w:rsid w:val="006D7684"/>
    <w:rsid w:val="006D7757"/>
    <w:rsid w:val="006E064D"/>
    <w:rsid w:val="006E1305"/>
    <w:rsid w:val="006E1564"/>
    <w:rsid w:val="006E187A"/>
    <w:rsid w:val="006E1C7C"/>
    <w:rsid w:val="006E1FFF"/>
    <w:rsid w:val="006E2CA3"/>
    <w:rsid w:val="006E2EB3"/>
    <w:rsid w:val="006E311B"/>
    <w:rsid w:val="006E35F9"/>
    <w:rsid w:val="006E3D0D"/>
    <w:rsid w:val="006E4614"/>
    <w:rsid w:val="006E468B"/>
    <w:rsid w:val="006E48F5"/>
    <w:rsid w:val="006E4A4B"/>
    <w:rsid w:val="006E4A98"/>
    <w:rsid w:val="006E4E64"/>
    <w:rsid w:val="006E4F22"/>
    <w:rsid w:val="006E502F"/>
    <w:rsid w:val="006E526D"/>
    <w:rsid w:val="006E5C40"/>
    <w:rsid w:val="006E687A"/>
    <w:rsid w:val="006E6F61"/>
    <w:rsid w:val="006E6FE4"/>
    <w:rsid w:val="006E7094"/>
    <w:rsid w:val="006E734A"/>
    <w:rsid w:val="006F0319"/>
    <w:rsid w:val="006F099B"/>
    <w:rsid w:val="006F1F5F"/>
    <w:rsid w:val="006F2243"/>
    <w:rsid w:val="006F32CA"/>
    <w:rsid w:val="006F3569"/>
    <w:rsid w:val="006F3930"/>
    <w:rsid w:val="006F49DF"/>
    <w:rsid w:val="006F5049"/>
    <w:rsid w:val="006F5272"/>
    <w:rsid w:val="006F53BD"/>
    <w:rsid w:val="006F56C7"/>
    <w:rsid w:val="006F5A54"/>
    <w:rsid w:val="006F69E0"/>
    <w:rsid w:val="006F6DF1"/>
    <w:rsid w:val="006F713D"/>
    <w:rsid w:val="006F772A"/>
    <w:rsid w:val="00700FEF"/>
    <w:rsid w:val="00701369"/>
    <w:rsid w:val="00701A49"/>
    <w:rsid w:val="00702143"/>
    <w:rsid w:val="007024A5"/>
    <w:rsid w:val="00702686"/>
    <w:rsid w:val="00702706"/>
    <w:rsid w:val="0070282A"/>
    <w:rsid w:val="00702E81"/>
    <w:rsid w:val="007032A4"/>
    <w:rsid w:val="007037C7"/>
    <w:rsid w:val="007038AE"/>
    <w:rsid w:val="00703F69"/>
    <w:rsid w:val="0070486F"/>
    <w:rsid w:val="0070497F"/>
    <w:rsid w:val="00705080"/>
    <w:rsid w:val="007063FD"/>
    <w:rsid w:val="00706568"/>
    <w:rsid w:val="0070697D"/>
    <w:rsid w:val="00706A9B"/>
    <w:rsid w:val="00706D41"/>
    <w:rsid w:val="00707398"/>
    <w:rsid w:val="00707616"/>
    <w:rsid w:val="007107DD"/>
    <w:rsid w:val="00710C64"/>
    <w:rsid w:val="00711775"/>
    <w:rsid w:val="007117D2"/>
    <w:rsid w:val="00711B09"/>
    <w:rsid w:val="00711B96"/>
    <w:rsid w:val="00711F74"/>
    <w:rsid w:val="0071216C"/>
    <w:rsid w:val="0071279F"/>
    <w:rsid w:val="00712954"/>
    <w:rsid w:val="00712B5A"/>
    <w:rsid w:val="00712C3E"/>
    <w:rsid w:val="00713270"/>
    <w:rsid w:val="00713943"/>
    <w:rsid w:val="00715955"/>
    <w:rsid w:val="007172AF"/>
    <w:rsid w:val="00720C92"/>
    <w:rsid w:val="00720D3E"/>
    <w:rsid w:val="00720E1D"/>
    <w:rsid w:val="007218FB"/>
    <w:rsid w:val="00722489"/>
    <w:rsid w:val="00722638"/>
    <w:rsid w:val="0072269F"/>
    <w:rsid w:val="0072291B"/>
    <w:rsid w:val="00722F1A"/>
    <w:rsid w:val="00723096"/>
    <w:rsid w:val="00723D9E"/>
    <w:rsid w:val="00724152"/>
    <w:rsid w:val="00724807"/>
    <w:rsid w:val="00725958"/>
    <w:rsid w:val="007260F4"/>
    <w:rsid w:val="0072625E"/>
    <w:rsid w:val="00726433"/>
    <w:rsid w:val="0072655F"/>
    <w:rsid w:val="00726AE7"/>
    <w:rsid w:val="00726E36"/>
    <w:rsid w:val="00727841"/>
    <w:rsid w:val="00727B3B"/>
    <w:rsid w:val="00730149"/>
    <w:rsid w:val="00730E73"/>
    <w:rsid w:val="00731397"/>
    <w:rsid w:val="007318C9"/>
    <w:rsid w:val="00731C85"/>
    <w:rsid w:val="00732087"/>
    <w:rsid w:val="007327C5"/>
    <w:rsid w:val="00732FDF"/>
    <w:rsid w:val="00733356"/>
    <w:rsid w:val="00733710"/>
    <w:rsid w:val="00734861"/>
    <w:rsid w:val="007351C7"/>
    <w:rsid w:val="0073614E"/>
    <w:rsid w:val="00736552"/>
    <w:rsid w:val="007369E1"/>
    <w:rsid w:val="00736AB6"/>
    <w:rsid w:val="00737F88"/>
    <w:rsid w:val="00740AC5"/>
    <w:rsid w:val="007431D3"/>
    <w:rsid w:val="00743575"/>
    <w:rsid w:val="00743A40"/>
    <w:rsid w:val="00743D6F"/>
    <w:rsid w:val="007441E5"/>
    <w:rsid w:val="00744E3B"/>
    <w:rsid w:val="00744E85"/>
    <w:rsid w:val="00744FBA"/>
    <w:rsid w:val="0074504E"/>
    <w:rsid w:val="007459D4"/>
    <w:rsid w:val="00745A26"/>
    <w:rsid w:val="00746367"/>
    <w:rsid w:val="007468DA"/>
    <w:rsid w:val="00746E59"/>
    <w:rsid w:val="007508FD"/>
    <w:rsid w:val="00750CF7"/>
    <w:rsid w:val="00750F99"/>
    <w:rsid w:val="00751FCC"/>
    <w:rsid w:val="00752161"/>
    <w:rsid w:val="00752799"/>
    <w:rsid w:val="00753465"/>
    <w:rsid w:val="007539A0"/>
    <w:rsid w:val="00754B24"/>
    <w:rsid w:val="007551F8"/>
    <w:rsid w:val="0075595F"/>
    <w:rsid w:val="007559D2"/>
    <w:rsid w:val="00756798"/>
    <w:rsid w:val="00756B43"/>
    <w:rsid w:val="00756DED"/>
    <w:rsid w:val="00756EC8"/>
    <w:rsid w:val="0075707B"/>
    <w:rsid w:val="00757C0F"/>
    <w:rsid w:val="007606BC"/>
    <w:rsid w:val="00760C62"/>
    <w:rsid w:val="00761CFC"/>
    <w:rsid w:val="00762138"/>
    <w:rsid w:val="007628AA"/>
    <w:rsid w:val="00762D0D"/>
    <w:rsid w:val="00763BAD"/>
    <w:rsid w:val="00763CE1"/>
    <w:rsid w:val="00764064"/>
    <w:rsid w:val="007648D0"/>
    <w:rsid w:val="00764A05"/>
    <w:rsid w:val="00765DC2"/>
    <w:rsid w:val="00766350"/>
    <w:rsid w:val="0076655A"/>
    <w:rsid w:val="00766A9C"/>
    <w:rsid w:val="00766C29"/>
    <w:rsid w:val="00767043"/>
    <w:rsid w:val="007678A5"/>
    <w:rsid w:val="00770BBA"/>
    <w:rsid w:val="00771202"/>
    <w:rsid w:val="00771BAD"/>
    <w:rsid w:val="00772CC7"/>
    <w:rsid w:val="007730CD"/>
    <w:rsid w:val="007736ED"/>
    <w:rsid w:val="0077377D"/>
    <w:rsid w:val="00773913"/>
    <w:rsid w:val="00773FF4"/>
    <w:rsid w:val="0077429B"/>
    <w:rsid w:val="007745FD"/>
    <w:rsid w:val="007751C3"/>
    <w:rsid w:val="007752EB"/>
    <w:rsid w:val="00775808"/>
    <w:rsid w:val="007778B8"/>
    <w:rsid w:val="00777C34"/>
    <w:rsid w:val="00780975"/>
    <w:rsid w:val="00781DE0"/>
    <w:rsid w:val="0078202A"/>
    <w:rsid w:val="007826FF"/>
    <w:rsid w:val="007829AD"/>
    <w:rsid w:val="00783AB2"/>
    <w:rsid w:val="00783BDC"/>
    <w:rsid w:val="0078478A"/>
    <w:rsid w:val="00784CB7"/>
    <w:rsid w:val="00784E36"/>
    <w:rsid w:val="007854E2"/>
    <w:rsid w:val="007873FA"/>
    <w:rsid w:val="00787827"/>
    <w:rsid w:val="00787851"/>
    <w:rsid w:val="00787949"/>
    <w:rsid w:val="00787FBD"/>
    <w:rsid w:val="00790291"/>
    <w:rsid w:val="00790C55"/>
    <w:rsid w:val="00790F46"/>
    <w:rsid w:val="00791179"/>
    <w:rsid w:val="0079186D"/>
    <w:rsid w:val="0079203F"/>
    <w:rsid w:val="00792672"/>
    <w:rsid w:val="00792C6A"/>
    <w:rsid w:val="00793612"/>
    <w:rsid w:val="00794384"/>
    <w:rsid w:val="00794705"/>
    <w:rsid w:val="007954CD"/>
    <w:rsid w:val="00795612"/>
    <w:rsid w:val="0079593A"/>
    <w:rsid w:val="00795A6C"/>
    <w:rsid w:val="007965D1"/>
    <w:rsid w:val="00796F31"/>
    <w:rsid w:val="00797CCB"/>
    <w:rsid w:val="00797E54"/>
    <w:rsid w:val="007A011F"/>
    <w:rsid w:val="007A181A"/>
    <w:rsid w:val="007A1960"/>
    <w:rsid w:val="007A1BEC"/>
    <w:rsid w:val="007A26AE"/>
    <w:rsid w:val="007A2720"/>
    <w:rsid w:val="007A3356"/>
    <w:rsid w:val="007A3968"/>
    <w:rsid w:val="007A408C"/>
    <w:rsid w:val="007A4DF6"/>
    <w:rsid w:val="007A4F4A"/>
    <w:rsid w:val="007A60D0"/>
    <w:rsid w:val="007A60FC"/>
    <w:rsid w:val="007A6114"/>
    <w:rsid w:val="007A6E67"/>
    <w:rsid w:val="007A6F48"/>
    <w:rsid w:val="007A70C6"/>
    <w:rsid w:val="007A7AD7"/>
    <w:rsid w:val="007B0247"/>
    <w:rsid w:val="007B0396"/>
    <w:rsid w:val="007B1426"/>
    <w:rsid w:val="007B14D8"/>
    <w:rsid w:val="007B177C"/>
    <w:rsid w:val="007B197F"/>
    <w:rsid w:val="007B1A67"/>
    <w:rsid w:val="007B20E7"/>
    <w:rsid w:val="007B2224"/>
    <w:rsid w:val="007B24CA"/>
    <w:rsid w:val="007B285A"/>
    <w:rsid w:val="007B361D"/>
    <w:rsid w:val="007B3E2D"/>
    <w:rsid w:val="007B3E7D"/>
    <w:rsid w:val="007B462B"/>
    <w:rsid w:val="007B4A33"/>
    <w:rsid w:val="007B55BB"/>
    <w:rsid w:val="007B5717"/>
    <w:rsid w:val="007B59DD"/>
    <w:rsid w:val="007B5E0B"/>
    <w:rsid w:val="007B61BA"/>
    <w:rsid w:val="007B6A48"/>
    <w:rsid w:val="007B6D51"/>
    <w:rsid w:val="007B74EF"/>
    <w:rsid w:val="007B768D"/>
    <w:rsid w:val="007C011A"/>
    <w:rsid w:val="007C08CF"/>
    <w:rsid w:val="007C0D5C"/>
    <w:rsid w:val="007C102E"/>
    <w:rsid w:val="007C127E"/>
    <w:rsid w:val="007C15A6"/>
    <w:rsid w:val="007C25FF"/>
    <w:rsid w:val="007C34A8"/>
    <w:rsid w:val="007C3DEF"/>
    <w:rsid w:val="007C3E34"/>
    <w:rsid w:val="007C41A6"/>
    <w:rsid w:val="007C5304"/>
    <w:rsid w:val="007C5858"/>
    <w:rsid w:val="007C5D37"/>
    <w:rsid w:val="007C5D76"/>
    <w:rsid w:val="007C602D"/>
    <w:rsid w:val="007C676B"/>
    <w:rsid w:val="007C6ED2"/>
    <w:rsid w:val="007C7C66"/>
    <w:rsid w:val="007D03E7"/>
    <w:rsid w:val="007D0ED4"/>
    <w:rsid w:val="007D16DB"/>
    <w:rsid w:val="007D1EA8"/>
    <w:rsid w:val="007D36CD"/>
    <w:rsid w:val="007D3BDC"/>
    <w:rsid w:val="007D44E2"/>
    <w:rsid w:val="007D5218"/>
    <w:rsid w:val="007D5219"/>
    <w:rsid w:val="007D577F"/>
    <w:rsid w:val="007D5B53"/>
    <w:rsid w:val="007D5DA8"/>
    <w:rsid w:val="007D5DB7"/>
    <w:rsid w:val="007D673E"/>
    <w:rsid w:val="007D6865"/>
    <w:rsid w:val="007D6F94"/>
    <w:rsid w:val="007E11E0"/>
    <w:rsid w:val="007E1BB8"/>
    <w:rsid w:val="007E208C"/>
    <w:rsid w:val="007E26B6"/>
    <w:rsid w:val="007E287D"/>
    <w:rsid w:val="007E32B8"/>
    <w:rsid w:val="007E33EE"/>
    <w:rsid w:val="007E364C"/>
    <w:rsid w:val="007E4E4C"/>
    <w:rsid w:val="007E5232"/>
    <w:rsid w:val="007E57B2"/>
    <w:rsid w:val="007E6206"/>
    <w:rsid w:val="007E63F6"/>
    <w:rsid w:val="007E691E"/>
    <w:rsid w:val="007E71B0"/>
    <w:rsid w:val="007E784A"/>
    <w:rsid w:val="007F00CC"/>
    <w:rsid w:val="007F0374"/>
    <w:rsid w:val="007F1266"/>
    <w:rsid w:val="007F13DD"/>
    <w:rsid w:val="007F1422"/>
    <w:rsid w:val="007F1BDA"/>
    <w:rsid w:val="007F1D82"/>
    <w:rsid w:val="007F245F"/>
    <w:rsid w:val="007F25E5"/>
    <w:rsid w:val="007F285D"/>
    <w:rsid w:val="007F2D6F"/>
    <w:rsid w:val="007F32D7"/>
    <w:rsid w:val="007F37BF"/>
    <w:rsid w:val="007F3A04"/>
    <w:rsid w:val="007F4566"/>
    <w:rsid w:val="007F4B71"/>
    <w:rsid w:val="007F52D7"/>
    <w:rsid w:val="007F5333"/>
    <w:rsid w:val="007F5A26"/>
    <w:rsid w:val="007F5FDB"/>
    <w:rsid w:val="007F6C7F"/>
    <w:rsid w:val="007F6E1C"/>
    <w:rsid w:val="007F7173"/>
    <w:rsid w:val="007F73B2"/>
    <w:rsid w:val="007F7877"/>
    <w:rsid w:val="00800A53"/>
    <w:rsid w:val="00801140"/>
    <w:rsid w:val="00801EA8"/>
    <w:rsid w:val="00802214"/>
    <w:rsid w:val="00802D61"/>
    <w:rsid w:val="008039F2"/>
    <w:rsid w:val="00804825"/>
    <w:rsid w:val="00804B6E"/>
    <w:rsid w:val="00804C91"/>
    <w:rsid w:val="00805C47"/>
    <w:rsid w:val="00806184"/>
    <w:rsid w:val="00806295"/>
    <w:rsid w:val="00806494"/>
    <w:rsid w:val="0080675B"/>
    <w:rsid w:val="0080746E"/>
    <w:rsid w:val="00807545"/>
    <w:rsid w:val="00807DF2"/>
    <w:rsid w:val="008100FA"/>
    <w:rsid w:val="008109D0"/>
    <w:rsid w:val="00811A07"/>
    <w:rsid w:val="00811FB6"/>
    <w:rsid w:val="00812CE1"/>
    <w:rsid w:val="00812D6A"/>
    <w:rsid w:val="00813570"/>
    <w:rsid w:val="008138AB"/>
    <w:rsid w:val="00814025"/>
    <w:rsid w:val="008143BF"/>
    <w:rsid w:val="00814B86"/>
    <w:rsid w:val="00814C51"/>
    <w:rsid w:val="0081507F"/>
    <w:rsid w:val="008151F3"/>
    <w:rsid w:val="008153EF"/>
    <w:rsid w:val="008156F1"/>
    <w:rsid w:val="00815E6F"/>
    <w:rsid w:val="0081639E"/>
    <w:rsid w:val="00816C41"/>
    <w:rsid w:val="00816FA1"/>
    <w:rsid w:val="00817892"/>
    <w:rsid w:val="0082006E"/>
    <w:rsid w:val="008202DA"/>
    <w:rsid w:val="00820EC1"/>
    <w:rsid w:val="008212F5"/>
    <w:rsid w:val="00821597"/>
    <w:rsid w:val="0082197C"/>
    <w:rsid w:val="008221D1"/>
    <w:rsid w:val="00822810"/>
    <w:rsid w:val="00822B40"/>
    <w:rsid w:val="00822FB9"/>
    <w:rsid w:val="00822FE1"/>
    <w:rsid w:val="00823D2D"/>
    <w:rsid w:val="008249DB"/>
    <w:rsid w:val="00824A48"/>
    <w:rsid w:val="00825B0E"/>
    <w:rsid w:val="00825B91"/>
    <w:rsid w:val="00825C04"/>
    <w:rsid w:val="0082654F"/>
    <w:rsid w:val="0082678B"/>
    <w:rsid w:val="00826D9D"/>
    <w:rsid w:val="00826DB5"/>
    <w:rsid w:val="0082726B"/>
    <w:rsid w:val="0082739C"/>
    <w:rsid w:val="00830480"/>
    <w:rsid w:val="00830C3C"/>
    <w:rsid w:val="008314C5"/>
    <w:rsid w:val="00831959"/>
    <w:rsid w:val="00831ACF"/>
    <w:rsid w:val="008322B3"/>
    <w:rsid w:val="008322EA"/>
    <w:rsid w:val="008325C1"/>
    <w:rsid w:val="0083320D"/>
    <w:rsid w:val="0083395A"/>
    <w:rsid w:val="00834091"/>
    <w:rsid w:val="0083679A"/>
    <w:rsid w:val="00836C0A"/>
    <w:rsid w:val="00837B1D"/>
    <w:rsid w:val="00837B45"/>
    <w:rsid w:val="00840249"/>
    <w:rsid w:val="00840B0D"/>
    <w:rsid w:val="00840B96"/>
    <w:rsid w:val="00840C19"/>
    <w:rsid w:val="008410EF"/>
    <w:rsid w:val="0084216D"/>
    <w:rsid w:val="008427E5"/>
    <w:rsid w:val="00842B7B"/>
    <w:rsid w:val="00842EF3"/>
    <w:rsid w:val="00842F62"/>
    <w:rsid w:val="00843716"/>
    <w:rsid w:val="00843E3A"/>
    <w:rsid w:val="00843EA5"/>
    <w:rsid w:val="0084493E"/>
    <w:rsid w:val="00844B1C"/>
    <w:rsid w:val="00844CB9"/>
    <w:rsid w:val="00844CCD"/>
    <w:rsid w:val="00844EAE"/>
    <w:rsid w:val="008455BA"/>
    <w:rsid w:val="008464B7"/>
    <w:rsid w:val="0084672C"/>
    <w:rsid w:val="008471CB"/>
    <w:rsid w:val="008478BC"/>
    <w:rsid w:val="00847FB7"/>
    <w:rsid w:val="0085070E"/>
    <w:rsid w:val="00851009"/>
    <w:rsid w:val="0085102D"/>
    <w:rsid w:val="0085141D"/>
    <w:rsid w:val="0085217E"/>
    <w:rsid w:val="00852862"/>
    <w:rsid w:val="00852AED"/>
    <w:rsid w:val="00852F70"/>
    <w:rsid w:val="0085306D"/>
    <w:rsid w:val="008547C7"/>
    <w:rsid w:val="0085522F"/>
    <w:rsid w:val="00855269"/>
    <w:rsid w:val="0085550F"/>
    <w:rsid w:val="00855CED"/>
    <w:rsid w:val="00856039"/>
    <w:rsid w:val="00857E96"/>
    <w:rsid w:val="00860F59"/>
    <w:rsid w:val="008612AB"/>
    <w:rsid w:val="008613C1"/>
    <w:rsid w:val="008615DE"/>
    <w:rsid w:val="008615E0"/>
    <w:rsid w:val="008628BD"/>
    <w:rsid w:val="00862B12"/>
    <w:rsid w:val="00862C5A"/>
    <w:rsid w:val="0086318C"/>
    <w:rsid w:val="0086340D"/>
    <w:rsid w:val="00863500"/>
    <w:rsid w:val="00863870"/>
    <w:rsid w:val="00863C23"/>
    <w:rsid w:val="00863EE5"/>
    <w:rsid w:val="00864078"/>
    <w:rsid w:val="008643D2"/>
    <w:rsid w:val="008645CB"/>
    <w:rsid w:val="00866068"/>
    <w:rsid w:val="00866B03"/>
    <w:rsid w:val="00866C39"/>
    <w:rsid w:val="00866DB5"/>
    <w:rsid w:val="00866EB0"/>
    <w:rsid w:val="00867873"/>
    <w:rsid w:val="00867E67"/>
    <w:rsid w:val="008707C8"/>
    <w:rsid w:val="008707F6"/>
    <w:rsid w:val="00870BF1"/>
    <w:rsid w:val="00870C2E"/>
    <w:rsid w:val="00870FA9"/>
    <w:rsid w:val="008715D7"/>
    <w:rsid w:val="0087208F"/>
    <w:rsid w:val="0087293C"/>
    <w:rsid w:val="00872EE8"/>
    <w:rsid w:val="00873C57"/>
    <w:rsid w:val="00873D3F"/>
    <w:rsid w:val="00874464"/>
    <w:rsid w:val="008747BD"/>
    <w:rsid w:val="00874C10"/>
    <w:rsid w:val="00874C59"/>
    <w:rsid w:val="0087507F"/>
    <w:rsid w:val="008751CE"/>
    <w:rsid w:val="00876E02"/>
    <w:rsid w:val="00877567"/>
    <w:rsid w:val="00880C7E"/>
    <w:rsid w:val="00880D06"/>
    <w:rsid w:val="00882768"/>
    <w:rsid w:val="0088289F"/>
    <w:rsid w:val="008832D3"/>
    <w:rsid w:val="00883813"/>
    <w:rsid w:val="00883A8F"/>
    <w:rsid w:val="00883D04"/>
    <w:rsid w:val="0088438D"/>
    <w:rsid w:val="00884B0C"/>
    <w:rsid w:val="00885082"/>
    <w:rsid w:val="0088543F"/>
    <w:rsid w:val="00885ACC"/>
    <w:rsid w:val="00885DCF"/>
    <w:rsid w:val="008862C8"/>
    <w:rsid w:val="00886B4C"/>
    <w:rsid w:val="0088729E"/>
    <w:rsid w:val="00887480"/>
    <w:rsid w:val="008876A7"/>
    <w:rsid w:val="008877DD"/>
    <w:rsid w:val="00887843"/>
    <w:rsid w:val="00887E1D"/>
    <w:rsid w:val="00890C65"/>
    <w:rsid w:val="00892241"/>
    <w:rsid w:val="008931B4"/>
    <w:rsid w:val="0089322C"/>
    <w:rsid w:val="00893444"/>
    <w:rsid w:val="00893C1D"/>
    <w:rsid w:val="00893C59"/>
    <w:rsid w:val="00893F9B"/>
    <w:rsid w:val="008940FF"/>
    <w:rsid w:val="00894651"/>
    <w:rsid w:val="008947F4"/>
    <w:rsid w:val="00895669"/>
    <w:rsid w:val="00895B4F"/>
    <w:rsid w:val="00895BC0"/>
    <w:rsid w:val="00895FBA"/>
    <w:rsid w:val="008965B2"/>
    <w:rsid w:val="008979C7"/>
    <w:rsid w:val="008A15BC"/>
    <w:rsid w:val="008A2323"/>
    <w:rsid w:val="008A23C3"/>
    <w:rsid w:val="008A2480"/>
    <w:rsid w:val="008A2715"/>
    <w:rsid w:val="008A281A"/>
    <w:rsid w:val="008A3617"/>
    <w:rsid w:val="008A443B"/>
    <w:rsid w:val="008A4EDE"/>
    <w:rsid w:val="008A52D9"/>
    <w:rsid w:val="008A52DE"/>
    <w:rsid w:val="008A5743"/>
    <w:rsid w:val="008A585F"/>
    <w:rsid w:val="008A5A8D"/>
    <w:rsid w:val="008A5A93"/>
    <w:rsid w:val="008A5CAE"/>
    <w:rsid w:val="008A5DE9"/>
    <w:rsid w:val="008A64E8"/>
    <w:rsid w:val="008A6731"/>
    <w:rsid w:val="008A6B38"/>
    <w:rsid w:val="008B01D7"/>
    <w:rsid w:val="008B0493"/>
    <w:rsid w:val="008B096F"/>
    <w:rsid w:val="008B0D26"/>
    <w:rsid w:val="008B119B"/>
    <w:rsid w:val="008B13C2"/>
    <w:rsid w:val="008B1AF4"/>
    <w:rsid w:val="008B215D"/>
    <w:rsid w:val="008B23AE"/>
    <w:rsid w:val="008B291C"/>
    <w:rsid w:val="008B325B"/>
    <w:rsid w:val="008B5640"/>
    <w:rsid w:val="008B566B"/>
    <w:rsid w:val="008B6BDC"/>
    <w:rsid w:val="008B6BF6"/>
    <w:rsid w:val="008B7E2F"/>
    <w:rsid w:val="008C0D18"/>
    <w:rsid w:val="008C0F15"/>
    <w:rsid w:val="008C1AEA"/>
    <w:rsid w:val="008C2082"/>
    <w:rsid w:val="008C26A2"/>
    <w:rsid w:val="008C285E"/>
    <w:rsid w:val="008C2EC4"/>
    <w:rsid w:val="008C32D0"/>
    <w:rsid w:val="008C3A36"/>
    <w:rsid w:val="008C3AFA"/>
    <w:rsid w:val="008C3ECA"/>
    <w:rsid w:val="008C418A"/>
    <w:rsid w:val="008C4C17"/>
    <w:rsid w:val="008C4C71"/>
    <w:rsid w:val="008C5041"/>
    <w:rsid w:val="008C50B3"/>
    <w:rsid w:val="008C5380"/>
    <w:rsid w:val="008C5E78"/>
    <w:rsid w:val="008C6257"/>
    <w:rsid w:val="008C6E86"/>
    <w:rsid w:val="008C75AF"/>
    <w:rsid w:val="008C77D6"/>
    <w:rsid w:val="008D01EC"/>
    <w:rsid w:val="008D09A5"/>
    <w:rsid w:val="008D09AD"/>
    <w:rsid w:val="008D0E74"/>
    <w:rsid w:val="008D0FA2"/>
    <w:rsid w:val="008D13B7"/>
    <w:rsid w:val="008D16DA"/>
    <w:rsid w:val="008D1F87"/>
    <w:rsid w:val="008D21F5"/>
    <w:rsid w:val="008D245E"/>
    <w:rsid w:val="008D2E65"/>
    <w:rsid w:val="008D2F30"/>
    <w:rsid w:val="008D2FE4"/>
    <w:rsid w:val="008D30C1"/>
    <w:rsid w:val="008D313B"/>
    <w:rsid w:val="008D314F"/>
    <w:rsid w:val="008D3181"/>
    <w:rsid w:val="008D357B"/>
    <w:rsid w:val="008D36D0"/>
    <w:rsid w:val="008D4D51"/>
    <w:rsid w:val="008D6544"/>
    <w:rsid w:val="008D6A6F"/>
    <w:rsid w:val="008D6FF4"/>
    <w:rsid w:val="008D725D"/>
    <w:rsid w:val="008D79FB"/>
    <w:rsid w:val="008E01B8"/>
    <w:rsid w:val="008E02D0"/>
    <w:rsid w:val="008E09BA"/>
    <w:rsid w:val="008E0AF5"/>
    <w:rsid w:val="008E0D04"/>
    <w:rsid w:val="008E2634"/>
    <w:rsid w:val="008E2D30"/>
    <w:rsid w:val="008E3F27"/>
    <w:rsid w:val="008E430B"/>
    <w:rsid w:val="008E4C4A"/>
    <w:rsid w:val="008E51EF"/>
    <w:rsid w:val="008E5C5A"/>
    <w:rsid w:val="008E6216"/>
    <w:rsid w:val="008E6242"/>
    <w:rsid w:val="008E64F0"/>
    <w:rsid w:val="008E661F"/>
    <w:rsid w:val="008E696C"/>
    <w:rsid w:val="008E6AD8"/>
    <w:rsid w:val="008E7B90"/>
    <w:rsid w:val="008E7D76"/>
    <w:rsid w:val="008E7FF6"/>
    <w:rsid w:val="008F009E"/>
    <w:rsid w:val="008F017C"/>
    <w:rsid w:val="008F0ACB"/>
    <w:rsid w:val="008F0CC4"/>
    <w:rsid w:val="008F10AA"/>
    <w:rsid w:val="008F117E"/>
    <w:rsid w:val="008F13AF"/>
    <w:rsid w:val="008F17C9"/>
    <w:rsid w:val="008F1E30"/>
    <w:rsid w:val="008F2DA9"/>
    <w:rsid w:val="008F3AFF"/>
    <w:rsid w:val="008F3B4A"/>
    <w:rsid w:val="008F4103"/>
    <w:rsid w:val="008F5694"/>
    <w:rsid w:val="008F57C6"/>
    <w:rsid w:val="008F5EF7"/>
    <w:rsid w:val="008F66D9"/>
    <w:rsid w:val="008F6AA3"/>
    <w:rsid w:val="008F7177"/>
    <w:rsid w:val="008F73FB"/>
    <w:rsid w:val="008F74B1"/>
    <w:rsid w:val="00901270"/>
    <w:rsid w:val="0090141D"/>
    <w:rsid w:val="0090185B"/>
    <w:rsid w:val="00901D10"/>
    <w:rsid w:val="009022B1"/>
    <w:rsid w:val="009022E6"/>
    <w:rsid w:val="00902BE0"/>
    <w:rsid w:val="00903AA2"/>
    <w:rsid w:val="00904CAB"/>
    <w:rsid w:val="009055BD"/>
    <w:rsid w:val="00906DD9"/>
    <w:rsid w:val="00906E5B"/>
    <w:rsid w:val="00906F5F"/>
    <w:rsid w:val="00907952"/>
    <w:rsid w:val="00907AFB"/>
    <w:rsid w:val="00907C7E"/>
    <w:rsid w:val="00910AF6"/>
    <w:rsid w:val="009110C6"/>
    <w:rsid w:val="0091162C"/>
    <w:rsid w:val="00911775"/>
    <w:rsid w:val="00911FB3"/>
    <w:rsid w:val="0091244A"/>
    <w:rsid w:val="009124B1"/>
    <w:rsid w:val="0091299D"/>
    <w:rsid w:val="00913FFA"/>
    <w:rsid w:val="009144E8"/>
    <w:rsid w:val="00914695"/>
    <w:rsid w:val="009147C5"/>
    <w:rsid w:val="00914913"/>
    <w:rsid w:val="0091497B"/>
    <w:rsid w:val="00914A79"/>
    <w:rsid w:val="00914BBF"/>
    <w:rsid w:val="00914C32"/>
    <w:rsid w:val="00914E26"/>
    <w:rsid w:val="00915441"/>
    <w:rsid w:val="00915A59"/>
    <w:rsid w:val="00915CE3"/>
    <w:rsid w:val="00916066"/>
    <w:rsid w:val="00916776"/>
    <w:rsid w:val="009168FD"/>
    <w:rsid w:val="00916A89"/>
    <w:rsid w:val="00916B29"/>
    <w:rsid w:val="009202C0"/>
    <w:rsid w:val="00920D38"/>
    <w:rsid w:val="00920F83"/>
    <w:rsid w:val="009218E9"/>
    <w:rsid w:val="00921F61"/>
    <w:rsid w:val="00922094"/>
    <w:rsid w:val="00922A52"/>
    <w:rsid w:val="00922EC4"/>
    <w:rsid w:val="0092421A"/>
    <w:rsid w:val="0092448A"/>
    <w:rsid w:val="009244AD"/>
    <w:rsid w:val="009248EB"/>
    <w:rsid w:val="009258D3"/>
    <w:rsid w:val="00925AF7"/>
    <w:rsid w:val="00925BEC"/>
    <w:rsid w:val="00925DEF"/>
    <w:rsid w:val="0092602E"/>
    <w:rsid w:val="0092634A"/>
    <w:rsid w:val="00926B06"/>
    <w:rsid w:val="009272E0"/>
    <w:rsid w:val="009279AE"/>
    <w:rsid w:val="009306FF"/>
    <w:rsid w:val="00930707"/>
    <w:rsid w:val="00930C2B"/>
    <w:rsid w:val="00931353"/>
    <w:rsid w:val="00931465"/>
    <w:rsid w:val="009318D6"/>
    <w:rsid w:val="00931A58"/>
    <w:rsid w:val="0093281D"/>
    <w:rsid w:val="00932C86"/>
    <w:rsid w:val="00932FDF"/>
    <w:rsid w:val="009330C0"/>
    <w:rsid w:val="009338BC"/>
    <w:rsid w:val="00933AEE"/>
    <w:rsid w:val="00934E86"/>
    <w:rsid w:val="009351B2"/>
    <w:rsid w:val="00935295"/>
    <w:rsid w:val="009354D0"/>
    <w:rsid w:val="009356F7"/>
    <w:rsid w:val="009358EF"/>
    <w:rsid w:val="0093623E"/>
    <w:rsid w:val="0093660D"/>
    <w:rsid w:val="00936ADE"/>
    <w:rsid w:val="00936AEC"/>
    <w:rsid w:val="00936AF4"/>
    <w:rsid w:val="009376ED"/>
    <w:rsid w:val="00937CF0"/>
    <w:rsid w:val="00940CF1"/>
    <w:rsid w:val="009414B2"/>
    <w:rsid w:val="00941711"/>
    <w:rsid w:val="00942E2B"/>
    <w:rsid w:val="0094390F"/>
    <w:rsid w:val="00943A08"/>
    <w:rsid w:val="00943E7E"/>
    <w:rsid w:val="009441DD"/>
    <w:rsid w:val="00944416"/>
    <w:rsid w:val="00945590"/>
    <w:rsid w:val="009456C5"/>
    <w:rsid w:val="00945715"/>
    <w:rsid w:val="00946D3E"/>
    <w:rsid w:val="009474BD"/>
    <w:rsid w:val="009479C1"/>
    <w:rsid w:val="009500A2"/>
    <w:rsid w:val="009500EF"/>
    <w:rsid w:val="00950703"/>
    <w:rsid w:val="00950EEE"/>
    <w:rsid w:val="00951382"/>
    <w:rsid w:val="009518DC"/>
    <w:rsid w:val="009522CB"/>
    <w:rsid w:val="0095240F"/>
    <w:rsid w:val="0095286D"/>
    <w:rsid w:val="00952E64"/>
    <w:rsid w:val="009534F6"/>
    <w:rsid w:val="00955231"/>
    <w:rsid w:val="009558F5"/>
    <w:rsid w:val="00955CB8"/>
    <w:rsid w:val="00955E15"/>
    <w:rsid w:val="0095613C"/>
    <w:rsid w:val="00956420"/>
    <w:rsid w:val="0095679D"/>
    <w:rsid w:val="009567A6"/>
    <w:rsid w:val="00956B69"/>
    <w:rsid w:val="00956D65"/>
    <w:rsid w:val="009572CB"/>
    <w:rsid w:val="00957B47"/>
    <w:rsid w:val="00957C1C"/>
    <w:rsid w:val="00957CDD"/>
    <w:rsid w:val="009607B6"/>
    <w:rsid w:val="00960818"/>
    <w:rsid w:val="009609ED"/>
    <w:rsid w:val="00960DBB"/>
    <w:rsid w:val="009622C6"/>
    <w:rsid w:val="009627A4"/>
    <w:rsid w:val="0096316B"/>
    <w:rsid w:val="00963E88"/>
    <w:rsid w:val="00964135"/>
    <w:rsid w:val="00964B42"/>
    <w:rsid w:val="00964BAC"/>
    <w:rsid w:val="00964CF4"/>
    <w:rsid w:val="0096558C"/>
    <w:rsid w:val="0096578A"/>
    <w:rsid w:val="00966148"/>
    <w:rsid w:val="00966627"/>
    <w:rsid w:val="00966736"/>
    <w:rsid w:val="009677DC"/>
    <w:rsid w:val="009704AC"/>
    <w:rsid w:val="00970B58"/>
    <w:rsid w:val="00971135"/>
    <w:rsid w:val="00973329"/>
    <w:rsid w:val="00974306"/>
    <w:rsid w:val="00974A4A"/>
    <w:rsid w:val="00974B0D"/>
    <w:rsid w:val="00974C47"/>
    <w:rsid w:val="00974D66"/>
    <w:rsid w:val="00975117"/>
    <w:rsid w:val="009753C8"/>
    <w:rsid w:val="0097558C"/>
    <w:rsid w:val="00975C03"/>
    <w:rsid w:val="00975E11"/>
    <w:rsid w:val="00976EF7"/>
    <w:rsid w:val="0097710F"/>
    <w:rsid w:val="00977C28"/>
    <w:rsid w:val="009807A9"/>
    <w:rsid w:val="00980A76"/>
    <w:rsid w:val="00981417"/>
    <w:rsid w:val="00981807"/>
    <w:rsid w:val="00981EA1"/>
    <w:rsid w:val="00981F25"/>
    <w:rsid w:val="00982296"/>
    <w:rsid w:val="00982A53"/>
    <w:rsid w:val="00982BFC"/>
    <w:rsid w:val="00982FBF"/>
    <w:rsid w:val="00983911"/>
    <w:rsid w:val="009839D0"/>
    <w:rsid w:val="00983C65"/>
    <w:rsid w:val="00983EF9"/>
    <w:rsid w:val="00983F46"/>
    <w:rsid w:val="00983F59"/>
    <w:rsid w:val="00984775"/>
    <w:rsid w:val="00984C39"/>
    <w:rsid w:val="009854C7"/>
    <w:rsid w:val="009858C5"/>
    <w:rsid w:val="00985E1F"/>
    <w:rsid w:val="009860D9"/>
    <w:rsid w:val="00986154"/>
    <w:rsid w:val="009874C7"/>
    <w:rsid w:val="00987A0E"/>
    <w:rsid w:val="00990048"/>
    <w:rsid w:val="0099047B"/>
    <w:rsid w:val="00990636"/>
    <w:rsid w:val="009908DD"/>
    <w:rsid w:val="00991CB2"/>
    <w:rsid w:val="00991FA1"/>
    <w:rsid w:val="00992815"/>
    <w:rsid w:val="00992DE5"/>
    <w:rsid w:val="00992E90"/>
    <w:rsid w:val="009935D3"/>
    <w:rsid w:val="0099373C"/>
    <w:rsid w:val="00993EDA"/>
    <w:rsid w:val="0099408D"/>
    <w:rsid w:val="00994590"/>
    <w:rsid w:val="0099478E"/>
    <w:rsid w:val="009950AC"/>
    <w:rsid w:val="0099523D"/>
    <w:rsid w:val="009953F1"/>
    <w:rsid w:val="00995553"/>
    <w:rsid w:val="009968CB"/>
    <w:rsid w:val="00996C6D"/>
    <w:rsid w:val="00996FC8"/>
    <w:rsid w:val="00997F25"/>
    <w:rsid w:val="009A00D2"/>
    <w:rsid w:val="009A0B7F"/>
    <w:rsid w:val="009A0FD5"/>
    <w:rsid w:val="009A11ED"/>
    <w:rsid w:val="009A2A1F"/>
    <w:rsid w:val="009A2FB6"/>
    <w:rsid w:val="009A371A"/>
    <w:rsid w:val="009A490C"/>
    <w:rsid w:val="009A5037"/>
    <w:rsid w:val="009A5A21"/>
    <w:rsid w:val="009A5BC2"/>
    <w:rsid w:val="009A6519"/>
    <w:rsid w:val="009A7D11"/>
    <w:rsid w:val="009B0018"/>
    <w:rsid w:val="009B0639"/>
    <w:rsid w:val="009B0AA1"/>
    <w:rsid w:val="009B1D11"/>
    <w:rsid w:val="009B1D64"/>
    <w:rsid w:val="009B1F0F"/>
    <w:rsid w:val="009B1F87"/>
    <w:rsid w:val="009B22A1"/>
    <w:rsid w:val="009B270B"/>
    <w:rsid w:val="009B3247"/>
    <w:rsid w:val="009B3ADD"/>
    <w:rsid w:val="009B3BE9"/>
    <w:rsid w:val="009B3C67"/>
    <w:rsid w:val="009B3DD6"/>
    <w:rsid w:val="009B3EEA"/>
    <w:rsid w:val="009B43D6"/>
    <w:rsid w:val="009B46F8"/>
    <w:rsid w:val="009B4E28"/>
    <w:rsid w:val="009B5044"/>
    <w:rsid w:val="009B54F6"/>
    <w:rsid w:val="009B64C0"/>
    <w:rsid w:val="009B6AE7"/>
    <w:rsid w:val="009B6C60"/>
    <w:rsid w:val="009B6DF9"/>
    <w:rsid w:val="009B76FC"/>
    <w:rsid w:val="009B7C05"/>
    <w:rsid w:val="009C0316"/>
    <w:rsid w:val="009C0E94"/>
    <w:rsid w:val="009C346C"/>
    <w:rsid w:val="009C3A58"/>
    <w:rsid w:val="009C5B81"/>
    <w:rsid w:val="009C5EC3"/>
    <w:rsid w:val="009C61F3"/>
    <w:rsid w:val="009C6796"/>
    <w:rsid w:val="009C692D"/>
    <w:rsid w:val="009C7AF0"/>
    <w:rsid w:val="009D02F2"/>
    <w:rsid w:val="009D0AB9"/>
    <w:rsid w:val="009D175E"/>
    <w:rsid w:val="009D1CC9"/>
    <w:rsid w:val="009D2121"/>
    <w:rsid w:val="009D2493"/>
    <w:rsid w:val="009D2C89"/>
    <w:rsid w:val="009D2FB0"/>
    <w:rsid w:val="009D2FD5"/>
    <w:rsid w:val="009D32BD"/>
    <w:rsid w:val="009D3900"/>
    <w:rsid w:val="009D41AB"/>
    <w:rsid w:val="009D4C5E"/>
    <w:rsid w:val="009D515A"/>
    <w:rsid w:val="009D5467"/>
    <w:rsid w:val="009D6810"/>
    <w:rsid w:val="009D7473"/>
    <w:rsid w:val="009D7A0C"/>
    <w:rsid w:val="009E07BC"/>
    <w:rsid w:val="009E1194"/>
    <w:rsid w:val="009E16B2"/>
    <w:rsid w:val="009E17C8"/>
    <w:rsid w:val="009E3268"/>
    <w:rsid w:val="009E381F"/>
    <w:rsid w:val="009E3933"/>
    <w:rsid w:val="009E3FAA"/>
    <w:rsid w:val="009E44C4"/>
    <w:rsid w:val="009E4753"/>
    <w:rsid w:val="009E490E"/>
    <w:rsid w:val="009E4AB0"/>
    <w:rsid w:val="009E4D72"/>
    <w:rsid w:val="009E504B"/>
    <w:rsid w:val="009E5241"/>
    <w:rsid w:val="009E54DC"/>
    <w:rsid w:val="009E564A"/>
    <w:rsid w:val="009E6210"/>
    <w:rsid w:val="009E6923"/>
    <w:rsid w:val="009E6FC5"/>
    <w:rsid w:val="009E71F2"/>
    <w:rsid w:val="009F1676"/>
    <w:rsid w:val="009F18DB"/>
    <w:rsid w:val="009F19A2"/>
    <w:rsid w:val="009F1C1E"/>
    <w:rsid w:val="009F2851"/>
    <w:rsid w:val="009F30E7"/>
    <w:rsid w:val="009F3F8A"/>
    <w:rsid w:val="009F4166"/>
    <w:rsid w:val="009F5CA4"/>
    <w:rsid w:val="009F5DDD"/>
    <w:rsid w:val="009F6926"/>
    <w:rsid w:val="009F7915"/>
    <w:rsid w:val="009F7B21"/>
    <w:rsid w:val="009F7C32"/>
    <w:rsid w:val="00A0039F"/>
    <w:rsid w:val="00A00410"/>
    <w:rsid w:val="00A00F96"/>
    <w:rsid w:val="00A016D9"/>
    <w:rsid w:val="00A025B4"/>
    <w:rsid w:val="00A02C94"/>
    <w:rsid w:val="00A03BF4"/>
    <w:rsid w:val="00A03D9E"/>
    <w:rsid w:val="00A04ECC"/>
    <w:rsid w:val="00A05ED7"/>
    <w:rsid w:val="00A07830"/>
    <w:rsid w:val="00A07997"/>
    <w:rsid w:val="00A07E2E"/>
    <w:rsid w:val="00A1039A"/>
    <w:rsid w:val="00A1081F"/>
    <w:rsid w:val="00A10D78"/>
    <w:rsid w:val="00A10F33"/>
    <w:rsid w:val="00A11486"/>
    <w:rsid w:val="00A12061"/>
    <w:rsid w:val="00A12098"/>
    <w:rsid w:val="00A1213B"/>
    <w:rsid w:val="00A12162"/>
    <w:rsid w:val="00A122F1"/>
    <w:rsid w:val="00A12493"/>
    <w:rsid w:val="00A12BE0"/>
    <w:rsid w:val="00A13025"/>
    <w:rsid w:val="00A130D6"/>
    <w:rsid w:val="00A138B9"/>
    <w:rsid w:val="00A139F0"/>
    <w:rsid w:val="00A13E0B"/>
    <w:rsid w:val="00A13F95"/>
    <w:rsid w:val="00A14EEB"/>
    <w:rsid w:val="00A150B5"/>
    <w:rsid w:val="00A1563D"/>
    <w:rsid w:val="00A158BD"/>
    <w:rsid w:val="00A15F33"/>
    <w:rsid w:val="00A16230"/>
    <w:rsid w:val="00A16363"/>
    <w:rsid w:val="00A166AB"/>
    <w:rsid w:val="00A16945"/>
    <w:rsid w:val="00A178ED"/>
    <w:rsid w:val="00A20066"/>
    <w:rsid w:val="00A2290F"/>
    <w:rsid w:val="00A2309F"/>
    <w:rsid w:val="00A232F2"/>
    <w:rsid w:val="00A23A02"/>
    <w:rsid w:val="00A24DE0"/>
    <w:rsid w:val="00A25277"/>
    <w:rsid w:val="00A25896"/>
    <w:rsid w:val="00A2626B"/>
    <w:rsid w:val="00A26B13"/>
    <w:rsid w:val="00A2797A"/>
    <w:rsid w:val="00A27E19"/>
    <w:rsid w:val="00A27FAA"/>
    <w:rsid w:val="00A30102"/>
    <w:rsid w:val="00A302BA"/>
    <w:rsid w:val="00A30482"/>
    <w:rsid w:val="00A305CA"/>
    <w:rsid w:val="00A31291"/>
    <w:rsid w:val="00A316CA"/>
    <w:rsid w:val="00A319ED"/>
    <w:rsid w:val="00A323BE"/>
    <w:rsid w:val="00A3266A"/>
    <w:rsid w:val="00A32859"/>
    <w:rsid w:val="00A32E6E"/>
    <w:rsid w:val="00A3367B"/>
    <w:rsid w:val="00A33790"/>
    <w:rsid w:val="00A34841"/>
    <w:rsid w:val="00A34AA0"/>
    <w:rsid w:val="00A34AA1"/>
    <w:rsid w:val="00A34B11"/>
    <w:rsid w:val="00A3510E"/>
    <w:rsid w:val="00A35273"/>
    <w:rsid w:val="00A353C9"/>
    <w:rsid w:val="00A35734"/>
    <w:rsid w:val="00A36CDF"/>
    <w:rsid w:val="00A376FF"/>
    <w:rsid w:val="00A37A0C"/>
    <w:rsid w:val="00A37AE6"/>
    <w:rsid w:val="00A403E8"/>
    <w:rsid w:val="00A416C8"/>
    <w:rsid w:val="00A42028"/>
    <w:rsid w:val="00A42852"/>
    <w:rsid w:val="00A429EA"/>
    <w:rsid w:val="00A434AA"/>
    <w:rsid w:val="00A44879"/>
    <w:rsid w:val="00A450C7"/>
    <w:rsid w:val="00A456B1"/>
    <w:rsid w:val="00A46C47"/>
    <w:rsid w:val="00A46F14"/>
    <w:rsid w:val="00A4755C"/>
    <w:rsid w:val="00A47F5F"/>
    <w:rsid w:val="00A5022C"/>
    <w:rsid w:val="00A5057B"/>
    <w:rsid w:val="00A50977"/>
    <w:rsid w:val="00A50B18"/>
    <w:rsid w:val="00A511CB"/>
    <w:rsid w:val="00A5136E"/>
    <w:rsid w:val="00A5261D"/>
    <w:rsid w:val="00A52B88"/>
    <w:rsid w:val="00A53526"/>
    <w:rsid w:val="00A53656"/>
    <w:rsid w:val="00A53AEC"/>
    <w:rsid w:val="00A53EF0"/>
    <w:rsid w:val="00A547F5"/>
    <w:rsid w:val="00A55106"/>
    <w:rsid w:val="00A553EF"/>
    <w:rsid w:val="00A559D2"/>
    <w:rsid w:val="00A56AA1"/>
    <w:rsid w:val="00A56AD8"/>
    <w:rsid w:val="00A57CCD"/>
    <w:rsid w:val="00A57D15"/>
    <w:rsid w:val="00A57D57"/>
    <w:rsid w:val="00A57E33"/>
    <w:rsid w:val="00A60353"/>
    <w:rsid w:val="00A608EF"/>
    <w:rsid w:val="00A608F0"/>
    <w:rsid w:val="00A61B48"/>
    <w:rsid w:val="00A61EB7"/>
    <w:rsid w:val="00A620D6"/>
    <w:rsid w:val="00A626BE"/>
    <w:rsid w:val="00A62850"/>
    <w:rsid w:val="00A628DE"/>
    <w:rsid w:val="00A635D5"/>
    <w:rsid w:val="00A63BD1"/>
    <w:rsid w:val="00A643F2"/>
    <w:rsid w:val="00A6489A"/>
    <w:rsid w:val="00A649F8"/>
    <w:rsid w:val="00A64DD6"/>
    <w:rsid w:val="00A6600E"/>
    <w:rsid w:val="00A6631D"/>
    <w:rsid w:val="00A663AB"/>
    <w:rsid w:val="00A66490"/>
    <w:rsid w:val="00A664CF"/>
    <w:rsid w:val="00A66AE2"/>
    <w:rsid w:val="00A66BAA"/>
    <w:rsid w:val="00A66DD0"/>
    <w:rsid w:val="00A66FC8"/>
    <w:rsid w:val="00A67146"/>
    <w:rsid w:val="00A678DC"/>
    <w:rsid w:val="00A705FF"/>
    <w:rsid w:val="00A7085B"/>
    <w:rsid w:val="00A70B3B"/>
    <w:rsid w:val="00A70E7F"/>
    <w:rsid w:val="00A70E87"/>
    <w:rsid w:val="00A7114A"/>
    <w:rsid w:val="00A7147E"/>
    <w:rsid w:val="00A7198A"/>
    <w:rsid w:val="00A71D58"/>
    <w:rsid w:val="00A7238D"/>
    <w:rsid w:val="00A74648"/>
    <w:rsid w:val="00A75B55"/>
    <w:rsid w:val="00A75B77"/>
    <w:rsid w:val="00A76008"/>
    <w:rsid w:val="00A7601B"/>
    <w:rsid w:val="00A7768C"/>
    <w:rsid w:val="00A7786E"/>
    <w:rsid w:val="00A77F80"/>
    <w:rsid w:val="00A802C1"/>
    <w:rsid w:val="00A805D5"/>
    <w:rsid w:val="00A813EB"/>
    <w:rsid w:val="00A825B1"/>
    <w:rsid w:val="00A82AFC"/>
    <w:rsid w:val="00A832DE"/>
    <w:rsid w:val="00A83F23"/>
    <w:rsid w:val="00A84AF9"/>
    <w:rsid w:val="00A84C52"/>
    <w:rsid w:val="00A8553E"/>
    <w:rsid w:val="00A85B00"/>
    <w:rsid w:val="00A86546"/>
    <w:rsid w:val="00A866B7"/>
    <w:rsid w:val="00A86894"/>
    <w:rsid w:val="00A86C9F"/>
    <w:rsid w:val="00A86D20"/>
    <w:rsid w:val="00A87111"/>
    <w:rsid w:val="00A87C5D"/>
    <w:rsid w:val="00A9012E"/>
    <w:rsid w:val="00A90FDC"/>
    <w:rsid w:val="00A91750"/>
    <w:rsid w:val="00A921D7"/>
    <w:rsid w:val="00A92319"/>
    <w:rsid w:val="00A92602"/>
    <w:rsid w:val="00A92C42"/>
    <w:rsid w:val="00A93337"/>
    <w:rsid w:val="00A93F00"/>
    <w:rsid w:val="00A942A0"/>
    <w:rsid w:val="00A94C6E"/>
    <w:rsid w:val="00A94D9F"/>
    <w:rsid w:val="00A94E1C"/>
    <w:rsid w:val="00A950A7"/>
    <w:rsid w:val="00A95459"/>
    <w:rsid w:val="00A9682F"/>
    <w:rsid w:val="00A96971"/>
    <w:rsid w:val="00A96A94"/>
    <w:rsid w:val="00A96B27"/>
    <w:rsid w:val="00A97226"/>
    <w:rsid w:val="00AA00BD"/>
    <w:rsid w:val="00AA026B"/>
    <w:rsid w:val="00AA053E"/>
    <w:rsid w:val="00AA1608"/>
    <w:rsid w:val="00AA2264"/>
    <w:rsid w:val="00AA2398"/>
    <w:rsid w:val="00AA2645"/>
    <w:rsid w:val="00AA273F"/>
    <w:rsid w:val="00AA2CAA"/>
    <w:rsid w:val="00AA498E"/>
    <w:rsid w:val="00AA4B39"/>
    <w:rsid w:val="00AA5497"/>
    <w:rsid w:val="00AA55DC"/>
    <w:rsid w:val="00AA56E7"/>
    <w:rsid w:val="00AA5711"/>
    <w:rsid w:val="00AA5DB6"/>
    <w:rsid w:val="00AA68EC"/>
    <w:rsid w:val="00AA6EF4"/>
    <w:rsid w:val="00AA739C"/>
    <w:rsid w:val="00AB08C8"/>
    <w:rsid w:val="00AB17E9"/>
    <w:rsid w:val="00AB1CA1"/>
    <w:rsid w:val="00AB3054"/>
    <w:rsid w:val="00AB330F"/>
    <w:rsid w:val="00AB3343"/>
    <w:rsid w:val="00AB340D"/>
    <w:rsid w:val="00AB39FD"/>
    <w:rsid w:val="00AB3AFC"/>
    <w:rsid w:val="00AB3BCD"/>
    <w:rsid w:val="00AB430F"/>
    <w:rsid w:val="00AB46A5"/>
    <w:rsid w:val="00AB4C14"/>
    <w:rsid w:val="00AB4E5C"/>
    <w:rsid w:val="00AB662A"/>
    <w:rsid w:val="00AB6C79"/>
    <w:rsid w:val="00AB748A"/>
    <w:rsid w:val="00AB7698"/>
    <w:rsid w:val="00AB78DB"/>
    <w:rsid w:val="00AB7A04"/>
    <w:rsid w:val="00AB7A7C"/>
    <w:rsid w:val="00AC02EC"/>
    <w:rsid w:val="00AC06B0"/>
    <w:rsid w:val="00AC0AD6"/>
    <w:rsid w:val="00AC1D31"/>
    <w:rsid w:val="00AC2591"/>
    <w:rsid w:val="00AC25C2"/>
    <w:rsid w:val="00AC25DD"/>
    <w:rsid w:val="00AC2B0A"/>
    <w:rsid w:val="00AC2F6B"/>
    <w:rsid w:val="00AC37EF"/>
    <w:rsid w:val="00AC39F3"/>
    <w:rsid w:val="00AC40A7"/>
    <w:rsid w:val="00AC415F"/>
    <w:rsid w:val="00AC542D"/>
    <w:rsid w:val="00AC5FEF"/>
    <w:rsid w:val="00AC605D"/>
    <w:rsid w:val="00AC6517"/>
    <w:rsid w:val="00AC6A7A"/>
    <w:rsid w:val="00AC6A7F"/>
    <w:rsid w:val="00AC6BBE"/>
    <w:rsid w:val="00AC6D26"/>
    <w:rsid w:val="00AC7050"/>
    <w:rsid w:val="00AC70B0"/>
    <w:rsid w:val="00AC7992"/>
    <w:rsid w:val="00AC79E4"/>
    <w:rsid w:val="00AC7C31"/>
    <w:rsid w:val="00AD063D"/>
    <w:rsid w:val="00AD068B"/>
    <w:rsid w:val="00AD0EE8"/>
    <w:rsid w:val="00AD114C"/>
    <w:rsid w:val="00AD1921"/>
    <w:rsid w:val="00AD19CE"/>
    <w:rsid w:val="00AD20B8"/>
    <w:rsid w:val="00AD28E9"/>
    <w:rsid w:val="00AD2EFC"/>
    <w:rsid w:val="00AD35BA"/>
    <w:rsid w:val="00AD4305"/>
    <w:rsid w:val="00AD4339"/>
    <w:rsid w:val="00AD4A0D"/>
    <w:rsid w:val="00AD4AF2"/>
    <w:rsid w:val="00AD50C0"/>
    <w:rsid w:val="00AD5FCC"/>
    <w:rsid w:val="00AD613F"/>
    <w:rsid w:val="00AD6655"/>
    <w:rsid w:val="00AD6686"/>
    <w:rsid w:val="00AD6EC2"/>
    <w:rsid w:val="00AE0061"/>
    <w:rsid w:val="00AE06BD"/>
    <w:rsid w:val="00AE1D5E"/>
    <w:rsid w:val="00AE1FE6"/>
    <w:rsid w:val="00AE2568"/>
    <w:rsid w:val="00AE2594"/>
    <w:rsid w:val="00AE2917"/>
    <w:rsid w:val="00AE2E14"/>
    <w:rsid w:val="00AE3435"/>
    <w:rsid w:val="00AE35D1"/>
    <w:rsid w:val="00AE36FA"/>
    <w:rsid w:val="00AE39AB"/>
    <w:rsid w:val="00AE3B4D"/>
    <w:rsid w:val="00AE40BA"/>
    <w:rsid w:val="00AE4965"/>
    <w:rsid w:val="00AE49DE"/>
    <w:rsid w:val="00AE5766"/>
    <w:rsid w:val="00AE5BC0"/>
    <w:rsid w:val="00AE5EF2"/>
    <w:rsid w:val="00AE604F"/>
    <w:rsid w:val="00AE6530"/>
    <w:rsid w:val="00AE6CA6"/>
    <w:rsid w:val="00AE7362"/>
    <w:rsid w:val="00AE7687"/>
    <w:rsid w:val="00AE7778"/>
    <w:rsid w:val="00AE7E5E"/>
    <w:rsid w:val="00AF072B"/>
    <w:rsid w:val="00AF1074"/>
    <w:rsid w:val="00AF2510"/>
    <w:rsid w:val="00AF25CF"/>
    <w:rsid w:val="00AF36A7"/>
    <w:rsid w:val="00AF43F7"/>
    <w:rsid w:val="00AF48C0"/>
    <w:rsid w:val="00AF4FB0"/>
    <w:rsid w:val="00AF5862"/>
    <w:rsid w:val="00AF5B4B"/>
    <w:rsid w:val="00AF648D"/>
    <w:rsid w:val="00AF64DE"/>
    <w:rsid w:val="00AF7CFA"/>
    <w:rsid w:val="00AF7F49"/>
    <w:rsid w:val="00B009CC"/>
    <w:rsid w:val="00B0150D"/>
    <w:rsid w:val="00B01A12"/>
    <w:rsid w:val="00B01BEF"/>
    <w:rsid w:val="00B01FC6"/>
    <w:rsid w:val="00B029C2"/>
    <w:rsid w:val="00B02D83"/>
    <w:rsid w:val="00B0343E"/>
    <w:rsid w:val="00B034B9"/>
    <w:rsid w:val="00B0394D"/>
    <w:rsid w:val="00B03C44"/>
    <w:rsid w:val="00B03CB7"/>
    <w:rsid w:val="00B03D90"/>
    <w:rsid w:val="00B03EAE"/>
    <w:rsid w:val="00B040EA"/>
    <w:rsid w:val="00B04555"/>
    <w:rsid w:val="00B04694"/>
    <w:rsid w:val="00B05249"/>
    <w:rsid w:val="00B055AE"/>
    <w:rsid w:val="00B06338"/>
    <w:rsid w:val="00B06FBA"/>
    <w:rsid w:val="00B078C6"/>
    <w:rsid w:val="00B07902"/>
    <w:rsid w:val="00B07B7E"/>
    <w:rsid w:val="00B10156"/>
    <w:rsid w:val="00B10355"/>
    <w:rsid w:val="00B10520"/>
    <w:rsid w:val="00B107A7"/>
    <w:rsid w:val="00B12035"/>
    <w:rsid w:val="00B12981"/>
    <w:rsid w:val="00B12EB6"/>
    <w:rsid w:val="00B1355D"/>
    <w:rsid w:val="00B13B48"/>
    <w:rsid w:val="00B1407D"/>
    <w:rsid w:val="00B14513"/>
    <w:rsid w:val="00B14EA5"/>
    <w:rsid w:val="00B155B0"/>
    <w:rsid w:val="00B1582B"/>
    <w:rsid w:val="00B15E5A"/>
    <w:rsid w:val="00B17C61"/>
    <w:rsid w:val="00B17C65"/>
    <w:rsid w:val="00B209AD"/>
    <w:rsid w:val="00B216DF"/>
    <w:rsid w:val="00B2249E"/>
    <w:rsid w:val="00B22A0F"/>
    <w:rsid w:val="00B23A02"/>
    <w:rsid w:val="00B23BFE"/>
    <w:rsid w:val="00B23E84"/>
    <w:rsid w:val="00B24DD8"/>
    <w:rsid w:val="00B25363"/>
    <w:rsid w:val="00B2571F"/>
    <w:rsid w:val="00B25F63"/>
    <w:rsid w:val="00B25F67"/>
    <w:rsid w:val="00B263ED"/>
    <w:rsid w:val="00B27E13"/>
    <w:rsid w:val="00B27EDB"/>
    <w:rsid w:val="00B30051"/>
    <w:rsid w:val="00B30577"/>
    <w:rsid w:val="00B306B1"/>
    <w:rsid w:val="00B306C4"/>
    <w:rsid w:val="00B31888"/>
    <w:rsid w:val="00B327C6"/>
    <w:rsid w:val="00B32DC5"/>
    <w:rsid w:val="00B338DD"/>
    <w:rsid w:val="00B33B7D"/>
    <w:rsid w:val="00B34426"/>
    <w:rsid w:val="00B34FF2"/>
    <w:rsid w:val="00B351FC"/>
    <w:rsid w:val="00B352F3"/>
    <w:rsid w:val="00B35CCD"/>
    <w:rsid w:val="00B367E7"/>
    <w:rsid w:val="00B36917"/>
    <w:rsid w:val="00B36CB2"/>
    <w:rsid w:val="00B370BA"/>
    <w:rsid w:val="00B372AB"/>
    <w:rsid w:val="00B37B98"/>
    <w:rsid w:val="00B37C23"/>
    <w:rsid w:val="00B37D11"/>
    <w:rsid w:val="00B403D7"/>
    <w:rsid w:val="00B404CE"/>
    <w:rsid w:val="00B408F6"/>
    <w:rsid w:val="00B40B65"/>
    <w:rsid w:val="00B40E5A"/>
    <w:rsid w:val="00B40EAD"/>
    <w:rsid w:val="00B41107"/>
    <w:rsid w:val="00B416D9"/>
    <w:rsid w:val="00B4191D"/>
    <w:rsid w:val="00B41F62"/>
    <w:rsid w:val="00B42543"/>
    <w:rsid w:val="00B42866"/>
    <w:rsid w:val="00B42B79"/>
    <w:rsid w:val="00B441B9"/>
    <w:rsid w:val="00B44432"/>
    <w:rsid w:val="00B459BE"/>
    <w:rsid w:val="00B460A2"/>
    <w:rsid w:val="00B46257"/>
    <w:rsid w:val="00B4649F"/>
    <w:rsid w:val="00B4655F"/>
    <w:rsid w:val="00B46948"/>
    <w:rsid w:val="00B46E7D"/>
    <w:rsid w:val="00B470E7"/>
    <w:rsid w:val="00B478FE"/>
    <w:rsid w:val="00B47C5D"/>
    <w:rsid w:val="00B500F9"/>
    <w:rsid w:val="00B506A9"/>
    <w:rsid w:val="00B50905"/>
    <w:rsid w:val="00B50C27"/>
    <w:rsid w:val="00B51845"/>
    <w:rsid w:val="00B518A5"/>
    <w:rsid w:val="00B51B36"/>
    <w:rsid w:val="00B523F4"/>
    <w:rsid w:val="00B526EC"/>
    <w:rsid w:val="00B531CD"/>
    <w:rsid w:val="00B53E6D"/>
    <w:rsid w:val="00B55357"/>
    <w:rsid w:val="00B553B0"/>
    <w:rsid w:val="00B55927"/>
    <w:rsid w:val="00B55A14"/>
    <w:rsid w:val="00B55E8E"/>
    <w:rsid w:val="00B5620B"/>
    <w:rsid w:val="00B56D7D"/>
    <w:rsid w:val="00B57A50"/>
    <w:rsid w:val="00B6085C"/>
    <w:rsid w:val="00B60EAD"/>
    <w:rsid w:val="00B6121F"/>
    <w:rsid w:val="00B61BEB"/>
    <w:rsid w:val="00B624AE"/>
    <w:rsid w:val="00B62D37"/>
    <w:rsid w:val="00B63E6D"/>
    <w:rsid w:val="00B63EF9"/>
    <w:rsid w:val="00B64A54"/>
    <w:rsid w:val="00B64EFF"/>
    <w:rsid w:val="00B64FD2"/>
    <w:rsid w:val="00B656F4"/>
    <w:rsid w:val="00B6688A"/>
    <w:rsid w:val="00B6709D"/>
    <w:rsid w:val="00B673EE"/>
    <w:rsid w:val="00B67B1A"/>
    <w:rsid w:val="00B67C31"/>
    <w:rsid w:val="00B67F7E"/>
    <w:rsid w:val="00B703B3"/>
    <w:rsid w:val="00B706D0"/>
    <w:rsid w:val="00B71982"/>
    <w:rsid w:val="00B72414"/>
    <w:rsid w:val="00B72501"/>
    <w:rsid w:val="00B72588"/>
    <w:rsid w:val="00B725E6"/>
    <w:rsid w:val="00B72999"/>
    <w:rsid w:val="00B72E43"/>
    <w:rsid w:val="00B73EB9"/>
    <w:rsid w:val="00B73F41"/>
    <w:rsid w:val="00B74005"/>
    <w:rsid w:val="00B742F3"/>
    <w:rsid w:val="00B74604"/>
    <w:rsid w:val="00B75939"/>
    <w:rsid w:val="00B76BFE"/>
    <w:rsid w:val="00B76D2B"/>
    <w:rsid w:val="00B7730F"/>
    <w:rsid w:val="00B802A3"/>
    <w:rsid w:val="00B803B3"/>
    <w:rsid w:val="00B80732"/>
    <w:rsid w:val="00B809DA"/>
    <w:rsid w:val="00B80EF3"/>
    <w:rsid w:val="00B81AC0"/>
    <w:rsid w:val="00B81CA4"/>
    <w:rsid w:val="00B81E5F"/>
    <w:rsid w:val="00B82052"/>
    <w:rsid w:val="00B8290B"/>
    <w:rsid w:val="00B83013"/>
    <w:rsid w:val="00B8326C"/>
    <w:rsid w:val="00B83289"/>
    <w:rsid w:val="00B83CC3"/>
    <w:rsid w:val="00B83DDC"/>
    <w:rsid w:val="00B849E6"/>
    <w:rsid w:val="00B84B21"/>
    <w:rsid w:val="00B86287"/>
    <w:rsid w:val="00B8654D"/>
    <w:rsid w:val="00B86A37"/>
    <w:rsid w:val="00B870CF"/>
    <w:rsid w:val="00B875AE"/>
    <w:rsid w:val="00B87A07"/>
    <w:rsid w:val="00B87C6B"/>
    <w:rsid w:val="00B87CE4"/>
    <w:rsid w:val="00B90368"/>
    <w:rsid w:val="00B905C4"/>
    <w:rsid w:val="00B909E2"/>
    <w:rsid w:val="00B90CEE"/>
    <w:rsid w:val="00B90EA2"/>
    <w:rsid w:val="00B91208"/>
    <w:rsid w:val="00B919DD"/>
    <w:rsid w:val="00B91E14"/>
    <w:rsid w:val="00B91EB7"/>
    <w:rsid w:val="00B92477"/>
    <w:rsid w:val="00B928BA"/>
    <w:rsid w:val="00B92A1A"/>
    <w:rsid w:val="00B92BD8"/>
    <w:rsid w:val="00B938FA"/>
    <w:rsid w:val="00B94307"/>
    <w:rsid w:val="00B94529"/>
    <w:rsid w:val="00B955B6"/>
    <w:rsid w:val="00B957CE"/>
    <w:rsid w:val="00B959F8"/>
    <w:rsid w:val="00B96325"/>
    <w:rsid w:val="00B96778"/>
    <w:rsid w:val="00B96CD7"/>
    <w:rsid w:val="00B9749F"/>
    <w:rsid w:val="00BA120F"/>
    <w:rsid w:val="00BA1758"/>
    <w:rsid w:val="00BA1C51"/>
    <w:rsid w:val="00BA2775"/>
    <w:rsid w:val="00BA27A8"/>
    <w:rsid w:val="00BA2CF1"/>
    <w:rsid w:val="00BA31A5"/>
    <w:rsid w:val="00BA3D13"/>
    <w:rsid w:val="00BA5055"/>
    <w:rsid w:val="00BA54C8"/>
    <w:rsid w:val="00BA5E7D"/>
    <w:rsid w:val="00BA6845"/>
    <w:rsid w:val="00BA68F5"/>
    <w:rsid w:val="00BA6E71"/>
    <w:rsid w:val="00BB03CC"/>
    <w:rsid w:val="00BB0453"/>
    <w:rsid w:val="00BB056D"/>
    <w:rsid w:val="00BB0937"/>
    <w:rsid w:val="00BB12D9"/>
    <w:rsid w:val="00BB1D46"/>
    <w:rsid w:val="00BB1EEB"/>
    <w:rsid w:val="00BB345C"/>
    <w:rsid w:val="00BB426A"/>
    <w:rsid w:val="00BB5964"/>
    <w:rsid w:val="00BB6612"/>
    <w:rsid w:val="00BB7252"/>
    <w:rsid w:val="00BB7D34"/>
    <w:rsid w:val="00BB7D7B"/>
    <w:rsid w:val="00BC02D8"/>
    <w:rsid w:val="00BC065B"/>
    <w:rsid w:val="00BC12CA"/>
    <w:rsid w:val="00BC1ADC"/>
    <w:rsid w:val="00BC29A4"/>
    <w:rsid w:val="00BC2C6C"/>
    <w:rsid w:val="00BC2F0D"/>
    <w:rsid w:val="00BC3FFB"/>
    <w:rsid w:val="00BC439A"/>
    <w:rsid w:val="00BC4451"/>
    <w:rsid w:val="00BC46E0"/>
    <w:rsid w:val="00BC5CC6"/>
    <w:rsid w:val="00BC69AC"/>
    <w:rsid w:val="00BC69B2"/>
    <w:rsid w:val="00BC6F52"/>
    <w:rsid w:val="00BC6FC5"/>
    <w:rsid w:val="00BC781F"/>
    <w:rsid w:val="00BC7BC2"/>
    <w:rsid w:val="00BC7EFE"/>
    <w:rsid w:val="00BD00AB"/>
    <w:rsid w:val="00BD13DA"/>
    <w:rsid w:val="00BD1CBB"/>
    <w:rsid w:val="00BD2383"/>
    <w:rsid w:val="00BD4121"/>
    <w:rsid w:val="00BD41E9"/>
    <w:rsid w:val="00BD504B"/>
    <w:rsid w:val="00BD528F"/>
    <w:rsid w:val="00BD5E9F"/>
    <w:rsid w:val="00BD67BA"/>
    <w:rsid w:val="00BD69AD"/>
    <w:rsid w:val="00BD79EB"/>
    <w:rsid w:val="00BD7AE1"/>
    <w:rsid w:val="00BD7E3A"/>
    <w:rsid w:val="00BE031C"/>
    <w:rsid w:val="00BE0CEE"/>
    <w:rsid w:val="00BE1229"/>
    <w:rsid w:val="00BE18D7"/>
    <w:rsid w:val="00BE1AE5"/>
    <w:rsid w:val="00BE31CB"/>
    <w:rsid w:val="00BE3340"/>
    <w:rsid w:val="00BE3675"/>
    <w:rsid w:val="00BE367E"/>
    <w:rsid w:val="00BE3BC3"/>
    <w:rsid w:val="00BE3E0E"/>
    <w:rsid w:val="00BE444B"/>
    <w:rsid w:val="00BE44BB"/>
    <w:rsid w:val="00BE4718"/>
    <w:rsid w:val="00BE598E"/>
    <w:rsid w:val="00BE5A13"/>
    <w:rsid w:val="00BE62B3"/>
    <w:rsid w:val="00BE6318"/>
    <w:rsid w:val="00BE7323"/>
    <w:rsid w:val="00BE7782"/>
    <w:rsid w:val="00BE7C92"/>
    <w:rsid w:val="00BF0FA6"/>
    <w:rsid w:val="00BF2674"/>
    <w:rsid w:val="00BF291B"/>
    <w:rsid w:val="00BF2D95"/>
    <w:rsid w:val="00BF2E75"/>
    <w:rsid w:val="00BF3214"/>
    <w:rsid w:val="00BF359C"/>
    <w:rsid w:val="00BF38CE"/>
    <w:rsid w:val="00BF428A"/>
    <w:rsid w:val="00BF45E9"/>
    <w:rsid w:val="00BF5105"/>
    <w:rsid w:val="00BF57BE"/>
    <w:rsid w:val="00BF5828"/>
    <w:rsid w:val="00BF5A3E"/>
    <w:rsid w:val="00BF5DDD"/>
    <w:rsid w:val="00BF6097"/>
    <w:rsid w:val="00BF69B8"/>
    <w:rsid w:val="00BF6EC1"/>
    <w:rsid w:val="00BF7057"/>
    <w:rsid w:val="00BF73B1"/>
    <w:rsid w:val="00BF7401"/>
    <w:rsid w:val="00BF7848"/>
    <w:rsid w:val="00BF7E94"/>
    <w:rsid w:val="00BF7F6C"/>
    <w:rsid w:val="00C001C6"/>
    <w:rsid w:val="00C003A1"/>
    <w:rsid w:val="00C00495"/>
    <w:rsid w:val="00C00511"/>
    <w:rsid w:val="00C00661"/>
    <w:rsid w:val="00C00943"/>
    <w:rsid w:val="00C00DDD"/>
    <w:rsid w:val="00C00DF0"/>
    <w:rsid w:val="00C0187B"/>
    <w:rsid w:val="00C01B3D"/>
    <w:rsid w:val="00C01FB5"/>
    <w:rsid w:val="00C03510"/>
    <w:rsid w:val="00C03865"/>
    <w:rsid w:val="00C039D4"/>
    <w:rsid w:val="00C04378"/>
    <w:rsid w:val="00C04D04"/>
    <w:rsid w:val="00C05A2C"/>
    <w:rsid w:val="00C05ADB"/>
    <w:rsid w:val="00C0603A"/>
    <w:rsid w:val="00C066EA"/>
    <w:rsid w:val="00C0696B"/>
    <w:rsid w:val="00C069A9"/>
    <w:rsid w:val="00C07021"/>
    <w:rsid w:val="00C0718F"/>
    <w:rsid w:val="00C07B6C"/>
    <w:rsid w:val="00C07BCA"/>
    <w:rsid w:val="00C103C3"/>
    <w:rsid w:val="00C106A4"/>
    <w:rsid w:val="00C1221F"/>
    <w:rsid w:val="00C12A5B"/>
    <w:rsid w:val="00C1375A"/>
    <w:rsid w:val="00C13D5A"/>
    <w:rsid w:val="00C14486"/>
    <w:rsid w:val="00C14B31"/>
    <w:rsid w:val="00C14F61"/>
    <w:rsid w:val="00C15477"/>
    <w:rsid w:val="00C15A78"/>
    <w:rsid w:val="00C15D60"/>
    <w:rsid w:val="00C165F1"/>
    <w:rsid w:val="00C16E14"/>
    <w:rsid w:val="00C17376"/>
    <w:rsid w:val="00C17579"/>
    <w:rsid w:val="00C17B63"/>
    <w:rsid w:val="00C17E90"/>
    <w:rsid w:val="00C206C6"/>
    <w:rsid w:val="00C208B2"/>
    <w:rsid w:val="00C20B71"/>
    <w:rsid w:val="00C21492"/>
    <w:rsid w:val="00C21C06"/>
    <w:rsid w:val="00C2270B"/>
    <w:rsid w:val="00C22A04"/>
    <w:rsid w:val="00C239C6"/>
    <w:rsid w:val="00C241C6"/>
    <w:rsid w:val="00C248DB"/>
    <w:rsid w:val="00C24936"/>
    <w:rsid w:val="00C24A35"/>
    <w:rsid w:val="00C24A99"/>
    <w:rsid w:val="00C24BBF"/>
    <w:rsid w:val="00C24ECC"/>
    <w:rsid w:val="00C2596B"/>
    <w:rsid w:val="00C25F41"/>
    <w:rsid w:val="00C26861"/>
    <w:rsid w:val="00C2722E"/>
    <w:rsid w:val="00C2773B"/>
    <w:rsid w:val="00C27F7C"/>
    <w:rsid w:val="00C307B2"/>
    <w:rsid w:val="00C310C0"/>
    <w:rsid w:val="00C3137A"/>
    <w:rsid w:val="00C314DF"/>
    <w:rsid w:val="00C320EC"/>
    <w:rsid w:val="00C32540"/>
    <w:rsid w:val="00C32AF3"/>
    <w:rsid w:val="00C3431D"/>
    <w:rsid w:val="00C3433E"/>
    <w:rsid w:val="00C34F55"/>
    <w:rsid w:val="00C35506"/>
    <w:rsid w:val="00C35AC9"/>
    <w:rsid w:val="00C3601D"/>
    <w:rsid w:val="00C36E93"/>
    <w:rsid w:val="00C37AAE"/>
    <w:rsid w:val="00C37ECE"/>
    <w:rsid w:val="00C403D4"/>
    <w:rsid w:val="00C40B8E"/>
    <w:rsid w:val="00C40B95"/>
    <w:rsid w:val="00C415A5"/>
    <w:rsid w:val="00C4232A"/>
    <w:rsid w:val="00C426C8"/>
    <w:rsid w:val="00C42BD2"/>
    <w:rsid w:val="00C44093"/>
    <w:rsid w:val="00C44842"/>
    <w:rsid w:val="00C4495D"/>
    <w:rsid w:val="00C4507D"/>
    <w:rsid w:val="00C45B13"/>
    <w:rsid w:val="00C45C33"/>
    <w:rsid w:val="00C45CB8"/>
    <w:rsid w:val="00C462E9"/>
    <w:rsid w:val="00C46B6F"/>
    <w:rsid w:val="00C47D50"/>
    <w:rsid w:val="00C508D8"/>
    <w:rsid w:val="00C50D4F"/>
    <w:rsid w:val="00C5109F"/>
    <w:rsid w:val="00C5195B"/>
    <w:rsid w:val="00C51F7C"/>
    <w:rsid w:val="00C5240B"/>
    <w:rsid w:val="00C526DA"/>
    <w:rsid w:val="00C535ED"/>
    <w:rsid w:val="00C53E29"/>
    <w:rsid w:val="00C53FC5"/>
    <w:rsid w:val="00C542ED"/>
    <w:rsid w:val="00C54A2B"/>
    <w:rsid w:val="00C54A44"/>
    <w:rsid w:val="00C54CCD"/>
    <w:rsid w:val="00C57296"/>
    <w:rsid w:val="00C5729A"/>
    <w:rsid w:val="00C57342"/>
    <w:rsid w:val="00C579AC"/>
    <w:rsid w:val="00C60285"/>
    <w:rsid w:val="00C605B2"/>
    <w:rsid w:val="00C60755"/>
    <w:rsid w:val="00C60AF8"/>
    <w:rsid w:val="00C610F5"/>
    <w:rsid w:val="00C611B4"/>
    <w:rsid w:val="00C617B1"/>
    <w:rsid w:val="00C61D08"/>
    <w:rsid w:val="00C62632"/>
    <w:rsid w:val="00C62A05"/>
    <w:rsid w:val="00C62BE7"/>
    <w:rsid w:val="00C62C73"/>
    <w:rsid w:val="00C645B1"/>
    <w:rsid w:val="00C648C5"/>
    <w:rsid w:val="00C64F43"/>
    <w:rsid w:val="00C65D22"/>
    <w:rsid w:val="00C6604C"/>
    <w:rsid w:val="00C66170"/>
    <w:rsid w:val="00C6631C"/>
    <w:rsid w:val="00C678FA"/>
    <w:rsid w:val="00C70D1E"/>
    <w:rsid w:val="00C73193"/>
    <w:rsid w:val="00C7374D"/>
    <w:rsid w:val="00C737F6"/>
    <w:rsid w:val="00C73982"/>
    <w:rsid w:val="00C743C0"/>
    <w:rsid w:val="00C74819"/>
    <w:rsid w:val="00C74C8E"/>
    <w:rsid w:val="00C74CEC"/>
    <w:rsid w:val="00C76051"/>
    <w:rsid w:val="00C76569"/>
    <w:rsid w:val="00C77E90"/>
    <w:rsid w:val="00C800F3"/>
    <w:rsid w:val="00C80653"/>
    <w:rsid w:val="00C8066A"/>
    <w:rsid w:val="00C806F9"/>
    <w:rsid w:val="00C80991"/>
    <w:rsid w:val="00C80C76"/>
    <w:rsid w:val="00C810B3"/>
    <w:rsid w:val="00C811E3"/>
    <w:rsid w:val="00C81C70"/>
    <w:rsid w:val="00C8234D"/>
    <w:rsid w:val="00C83420"/>
    <w:rsid w:val="00C835BF"/>
    <w:rsid w:val="00C83EFC"/>
    <w:rsid w:val="00C842F0"/>
    <w:rsid w:val="00C8491C"/>
    <w:rsid w:val="00C8501D"/>
    <w:rsid w:val="00C85594"/>
    <w:rsid w:val="00C86DF8"/>
    <w:rsid w:val="00C879C1"/>
    <w:rsid w:val="00C90BE9"/>
    <w:rsid w:val="00C91451"/>
    <w:rsid w:val="00C91EC8"/>
    <w:rsid w:val="00C929C2"/>
    <w:rsid w:val="00C92F9A"/>
    <w:rsid w:val="00C931FC"/>
    <w:rsid w:val="00C935CB"/>
    <w:rsid w:val="00C93806"/>
    <w:rsid w:val="00C94016"/>
    <w:rsid w:val="00C94714"/>
    <w:rsid w:val="00C94BA9"/>
    <w:rsid w:val="00C95283"/>
    <w:rsid w:val="00C95D42"/>
    <w:rsid w:val="00C96322"/>
    <w:rsid w:val="00C967A3"/>
    <w:rsid w:val="00C96B5C"/>
    <w:rsid w:val="00C97976"/>
    <w:rsid w:val="00C97DC3"/>
    <w:rsid w:val="00CA0D03"/>
    <w:rsid w:val="00CA0F51"/>
    <w:rsid w:val="00CA0F77"/>
    <w:rsid w:val="00CA136D"/>
    <w:rsid w:val="00CA13DC"/>
    <w:rsid w:val="00CA16EC"/>
    <w:rsid w:val="00CA2AC8"/>
    <w:rsid w:val="00CA2D37"/>
    <w:rsid w:val="00CA3189"/>
    <w:rsid w:val="00CA34E9"/>
    <w:rsid w:val="00CA36FC"/>
    <w:rsid w:val="00CA4842"/>
    <w:rsid w:val="00CA5A23"/>
    <w:rsid w:val="00CA5C27"/>
    <w:rsid w:val="00CA66ED"/>
    <w:rsid w:val="00CA66FE"/>
    <w:rsid w:val="00CA6927"/>
    <w:rsid w:val="00CA7094"/>
    <w:rsid w:val="00CA7D67"/>
    <w:rsid w:val="00CB03FA"/>
    <w:rsid w:val="00CB0489"/>
    <w:rsid w:val="00CB055B"/>
    <w:rsid w:val="00CB1470"/>
    <w:rsid w:val="00CB2116"/>
    <w:rsid w:val="00CB3B8F"/>
    <w:rsid w:val="00CB4184"/>
    <w:rsid w:val="00CB4381"/>
    <w:rsid w:val="00CB4774"/>
    <w:rsid w:val="00CB4EF4"/>
    <w:rsid w:val="00CB4FBC"/>
    <w:rsid w:val="00CB5391"/>
    <w:rsid w:val="00CB559E"/>
    <w:rsid w:val="00CB57FE"/>
    <w:rsid w:val="00CB5E27"/>
    <w:rsid w:val="00CB69CD"/>
    <w:rsid w:val="00CB7129"/>
    <w:rsid w:val="00CB722E"/>
    <w:rsid w:val="00CB743D"/>
    <w:rsid w:val="00CB7796"/>
    <w:rsid w:val="00CC048E"/>
    <w:rsid w:val="00CC0707"/>
    <w:rsid w:val="00CC0CE1"/>
    <w:rsid w:val="00CC0E9A"/>
    <w:rsid w:val="00CC1736"/>
    <w:rsid w:val="00CC18D4"/>
    <w:rsid w:val="00CC1DA8"/>
    <w:rsid w:val="00CC2349"/>
    <w:rsid w:val="00CC2405"/>
    <w:rsid w:val="00CC2AC3"/>
    <w:rsid w:val="00CC3159"/>
    <w:rsid w:val="00CC3B02"/>
    <w:rsid w:val="00CC3DC7"/>
    <w:rsid w:val="00CC3F0D"/>
    <w:rsid w:val="00CC403F"/>
    <w:rsid w:val="00CC4AA5"/>
    <w:rsid w:val="00CC5341"/>
    <w:rsid w:val="00CC60C1"/>
    <w:rsid w:val="00CC705A"/>
    <w:rsid w:val="00CC7379"/>
    <w:rsid w:val="00CC7994"/>
    <w:rsid w:val="00CC7FA9"/>
    <w:rsid w:val="00CD038D"/>
    <w:rsid w:val="00CD11F5"/>
    <w:rsid w:val="00CD1AAB"/>
    <w:rsid w:val="00CD2177"/>
    <w:rsid w:val="00CD2D04"/>
    <w:rsid w:val="00CD2D29"/>
    <w:rsid w:val="00CD307C"/>
    <w:rsid w:val="00CD322C"/>
    <w:rsid w:val="00CD38FE"/>
    <w:rsid w:val="00CD3969"/>
    <w:rsid w:val="00CD3A44"/>
    <w:rsid w:val="00CD3DDA"/>
    <w:rsid w:val="00CD3FE2"/>
    <w:rsid w:val="00CD496F"/>
    <w:rsid w:val="00CD5787"/>
    <w:rsid w:val="00CD57D3"/>
    <w:rsid w:val="00CD5BF3"/>
    <w:rsid w:val="00CD5D79"/>
    <w:rsid w:val="00CD604C"/>
    <w:rsid w:val="00CD7AD0"/>
    <w:rsid w:val="00CD7C52"/>
    <w:rsid w:val="00CE0740"/>
    <w:rsid w:val="00CE098C"/>
    <w:rsid w:val="00CE1252"/>
    <w:rsid w:val="00CE19D2"/>
    <w:rsid w:val="00CE1BD1"/>
    <w:rsid w:val="00CE30A4"/>
    <w:rsid w:val="00CE30CF"/>
    <w:rsid w:val="00CE39E6"/>
    <w:rsid w:val="00CE43E0"/>
    <w:rsid w:val="00CE44CD"/>
    <w:rsid w:val="00CE45C2"/>
    <w:rsid w:val="00CE46E2"/>
    <w:rsid w:val="00CE4ADD"/>
    <w:rsid w:val="00CE4C23"/>
    <w:rsid w:val="00CE4C42"/>
    <w:rsid w:val="00CE531D"/>
    <w:rsid w:val="00CE616D"/>
    <w:rsid w:val="00CE6264"/>
    <w:rsid w:val="00CE64DB"/>
    <w:rsid w:val="00CE6531"/>
    <w:rsid w:val="00CE655E"/>
    <w:rsid w:val="00CE7042"/>
    <w:rsid w:val="00CF0451"/>
    <w:rsid w:val="00CF10FE"/>
    <w:rsid w:val="00CF136A"/>
    <w:rsid w:val="00CF16A0"/>
    <w:rsid w:val="00CF1C76"/>
    <w:rsid w:val="00CF21AB"/>
    <w:rsid w:val="00CF3045"/>
    <w:rsid w:val="00CF319B"/>
    <w:rsid w:val="00CF38AC"/>
    <w:rsid w:val="00CF3BBA"/>
    <w:rsid w:val="00CF3D2C"/>
    <w:rsid w:val="00CF3DD2"/>
    <w:rsid w:val="00CF3DFF"/>
    <w:rsid w:val="00CF6085"/>
    <w:rsid w:val="00CF6265"/>
    <w:rsid w:val="00CF64BE"/>
    <w:rsid w:val="00CF6A47"/>
    <w:rsid w:val="00CF7DFE"/>
    <w:rsid w:val="00D003D9"/>
    <w:rsid w:val="00D010C1"/>
    <w:rsid w:val="00D01979"/>
    <w:rsid w:val="00D01DB0"/>
    <w:rsid w:val="00D01E25"/>
    <w:rsid w:val="00D02203"/>
    <w:rsid w:val="00D026EC"/>
    <w:rsid w:val="00D0346A"/>
    <w:rsid w:val="00D03682"/>
    <w:rsid w:val="00D039B6"/>
    <w:rsid w:val="00D03D20"/>
    <w:rsid w:val="00D0426F"/>
    <w:rsid w:val="00D04CC7"/>
    <w:rsid w:val="00D0642F"/>
    <w:rsid w:val="00D06491"/>
    <w:rsid w:val="00D06FD9"/>
    <w:rsid w:val="00D071BA"/>
    <w:rsid w:val="00D072CC"/>
    <w:rsid w:val="00D0778F"/>
    <w:rsid w:val="00D100D8"/>
    <w:rsid w:val="00D107EA"/>
    <w:rsid w:val="00D10BBD"/>
    <w:rsid w:val="00D10F2D"/>
    <w:rsid w:val="00D115A0"/>
    <w:rsid w:val="00D116FC"/>
    <w:rsid w:val="00D123F0"/>
    <w:rsid w:val="00D1395C"/>
    <w:rsid w:val="00D13FF2"/>
    <w:rsid w:val="00D157DE"/>
    <w:rsid w:val="00D15C3C"/>
    <w:rsid w:val="00D15D10"/>
    <w:rsid w:val="00D15EDE"/>
    <w:rsid w:val="00D1629A"/>
    <w:rsid w:val="00D16631"/>
    <w:rsid w:val="00D16F8E"/>
    <w:rsid w:val="00D200AA"/>
    <w:rsid w:val="00D20518"/>
    <w:rsid w:val="00D206B9"/>
    <w:rsid w:val="00D208D6"/>
    <w:rsid w:val="00D20D38"/>
    <w:rsid w:val="00D2144E"/>
    <w:rsid w:val="00D21678"/>
    <w:rsid w:val="00D216AE"/>
    <w:rsid w:val="00D22154"/>
    <w:rsid w:val="00D224CC"/>
    <w:rsid w:val="00D228A2"/>
    <w:rsid w:val="00D24733"/>
    <w:rsid w:val="00D24C00"/>
    <w:rsid w:val="00D24C43"/>
    <w:rsid w:val="00D256EA"/>
    <w:rsid w:val="00D25C7F"/>
    <w:rsid w:val="00D25FF2"/>
    <w:rsid w:val="00D2681B"/>
    <w:rsid w:val="00D2704A"/>
    <w:rsid w:val="00D271C3"/>
    <w:rsid w:val="00D27539"/>
    <w:rsid w:val="00D3045E"/>
    <w:rsid w:val="00D30A31"/>
    <w:rsid w:val="00D30C88"/>
    <w:rsid w:val="00D312F4"/>
    <w:rsid w:val="00D3148C"/>
    <w:rsid w:val="00D31D74"/>
    <w:rsid w:val="00D32380"/>
    <w:rsid w:val="00D32742"/>
    <w:rsid w:val="00D334D2"/>
    <w:rsid w:val="00D34048"/>
    <w:rsid w:val="00D34D38"/>
    <w:rsid w:val="00D34F0C"/>
    <w:rsid w:val="00D357F0"/>
    <w:rsid w:val="00D358B5"/>
    <w:rsid w:val="00D35919"/>
    <w:rsid w:val="00D35F20"/>
    <w:rsid w:val="00D35FE4"/>
    <w:rsid w:val="00D37170"/>
    <w:rsid w:val="00D37D76"/>
    <w:rsid w:val="00D4017D"/>
    <w:rsid w:val="00D40553"/>
    <w:rsid w:val="00D407DC"/>
    <w:rsid w:val="00D41E31"/>
    <w:rsid w:val="00D433E7"/>
    <w:rsid w:val="00D434B3"/>
    <w:rsid w:val="00D44179"/>
    <w:rsid w:val="00D44407"/>
    <w:rsid w:val="00D4448F"/>
    <w:rsid w:val="00D446AA"/>
    <w:rsid w:val="00D448E2"/>
    <w:rsid w:val="00D4546C"/>
    <w:rsid w:val="00D45945"/>
    <w:rsid w:val="00D45B36"/>
    <w:rsid w:val="00D45D3A"/>
    <w:rsid w:val="00D45F25"/>
    <w:rsid w:val="00D46207"/>
    <w:rsid w:val="00D46E9C"/>
    <w:rsid w:val="00D47286"/>
    <w:rsid w:val="00D477A5"/>
    <w:rsid w:val="00D502C6"/>
    <w:rsid w:val="00D50459"/>
    <w:rsid w:val="00D50787"/>
    <w:rsid w:val="00D508DE"/>
    <w:rsid w:val="00D50AAF"/>
    <w:rsid w:val="00D50BDC"/>
    <w:rsid w:val="00D528C0"/>
    <w:rsid w:val="00D529A1"/>
    <w:rsid w:val="00D53749"/>
    <w:rsid w:val="00D53DBA"/>
    <w:rsid w:val="00D53F53"/>
    <w:rsid w:val="00D54137"/>
    <w:rsid w:val="00D54150"/>
    <w:rsid w:val="00D54469"/>
    <w:rsid w:val="00D557BE"/>
    <w:rsid w:val="00D557CE"/>
    <w:rsid w:val="00D5652B"/>
    <w:rsid w:val="00D56D2F"/>
    <w:rsid w:val="00D5718F"/>
    <w:rsid w:val="00D57516"/>
    <w:rsid w:val="00D60FD3"/>
    <w:rsid w:val="00D6115F"/>
    <w:rsid w:val="00D61FB9"/>
    <w:rsid w:val="00D62278"/>
    <w:rsid w:val="00D6249D"/>
    <w:rsid w:val="00D62B50"/>
    <w:rsid w:val="00D62B7E"/>
    <w:rsid w:val="00D62E11"/>
    <w:rsid w:val="00D63389"/>
    <w:rsid w:val="00D63A3B"/>
    <w:rsid w:val="00D63C20"/>
    <w:rsid w:val="00D63CC0"/>
    <w:rsid w:val="00D64066"/>
    <w:rsid w:val="00D64183"/>
    <w:rsid w:val="00D64929"/>
    <w:rsid w:val="00D661B5"/>
    <w:rsid w:val="00D667C4"/>
    <w:rsid w:val="00D70A0D"/>
    <w:rsid w:val="00D70AB9"/>
    <w:rsid w:val="00D70F48"/>
    <w:rsid w:val="00D722CB"/>
    <w:rsid w:val="00D7346A"/>
    <w:rsid w:val="00D73515"/>
    <w:rsid w:val="00D739C8"/>
    <w:rsid w:val="00D74681"/>
    <w:rsid w:val="00D74F69"/>
    <w:rsid w:val="00D75005"/>
    <w:rsid w:val="00D7522C"/>
    <w:rsid w:val="00D7527E"/>
    <w:rsid w:val="00D754B7"/>
    <w:rsid w:val="00D75D49"/>
    <w:rsid w:val="00D7626C"/>
    <w:rsid w:val="00D765A1"/>
    <w:rsid w:val="00D77386"/>
    <w:rsid w:val="00D77804"/>
    <w:rsid w:val="00D80AEC"/>
    <w:rsid w:val="00D8131D"/>
    <w:rsid w:val="00D81844"/>
    <w:rsid w:val="00D81B90"/>
    <w:rsid w:val="00D81F22"/>
    <w:rsid w:val="00D831FF"/>
    <w:rsid w:val="00D8381B"/>
    <w:rsid w:val="00D84472"/>
    <w:rsid w:val="00D84DF5"/>
    <w:rsid w:val="00D84E90"/>
    <w:rsid w:val="00D85123"/>
    <w:rsid w:val="00D854BA"/>
    <w:rsid w:val="00D85743"/>
    <w:rsid w:val="00D857E9"/>
    <w:rsid w:val="00D858DB"/>
    <w:rsid w:val="00D86AE2"/>
    <w:rsid w:val="00D86B72"/>
    <w:rsid w:val="00D872B0"/>
    <w:rsid w:val="00D87311"/>
    <w:rsid w:val="00D90BD7"/>
    <w:rsid w:val="00D91141"/>
    <w:rsid w:val="00D91F38"/>
    <w:rsid w:val="00D92AB7"/>
    <w:rsid w:val="00D933D4"/>
    <w:rsid w:val="00D943F6"/>
    <w:rsid w:val="00D94EAC"/>
    <w:rsid w:val="00D952F5"/>
    <w:rsid w:val="00D95727"/>
    <w:rsid w:val="00D9664D"/>
    <w:rsid w:val="00D9674E"/>
    <w:rsid w:val="00D97270"/>
    <w:rsid w:val="00D9796C"/>
    <w:rsid w:val="00D97AF8"/>
    <w:rsid w:val="00DA079D"/>
    <w:rsid w:val="00DA1225"/>
    <w:rsid w:val="00DA2A00"/>
    <w:rsid w:val="00DA30FB"/>
    <w:rsid w:val="00DA4090"/>
    <w:rsid w:val="00DA41AA"/>
    <w:rsid w:val="00DA577C"/>
    <w:rsid w:val="00DA5E5B"/>
    <w:rsid w:val="00DA5F1B"/>
    <w:rsid w:val="00DA63FF"/>
    <w:rsid w:val="00DA6667"/>
    <w:rsid w:val="00DA6797"/>
    <w:rsid w:val="00DA687F"/>
    <w:rsid w:val="00DA7448"/>
    <w:rsid w:val="00DA7B8C"/>
    <w:rsid w:val="00DB0CF9"/>
    <w:rsid w:val="00DB0E51"/>
    <w:rsid w:val="00DB26C7"/>
    <w:rsid w:val="00DB2BA3"/>
    <w:rsid w:val="00DB2BBE"/>
    <w:rsid w:val="00DB37C2"/>
    <w:rsid w:val="00DB4C9B"/>
    <w:rsid w:val="00DB4FE7"/>
    <w:rsid w:val="00DB5131"/>
    <w:rsid w:val="00DB5544"/>
    <w:rsid w:val="00DB58A8"/>
    <w:rsid w:val="00DB605F"/>
    <w:rsid w:val="00DB61FC"/>
    <w:rsid w:val="00DB746B"/>
    <w:rsid w:val="00DC0559"/>
    <w:rsid w:val="00DC0DCC"/>
    <w:rsid w:val="00DC0E22"/>
    <w:rsid w:val="00DC0F84"/>
    <w:rsid w:val="00DC26AC"/>
    <w:rsid w:val="00DC26BB"/>
    <w:rsid w:val="00DC2B1F"/>
    <w:rsid w:val="00DC2E13"/>
    <w:rsid w:val="00DC303E"/>
    <w:rsid w:val="00DC3810"/>
    <w:rsid w:val="00DC4C46"/>
    <w:rsid w:val="00DC4C7C"/>
    <w:rsid w:val="00DC4CC0"/>
    <w:rsid w:val="00DC4F2B"/>
    <w:rsid w:val="00DC4F34"/>
    <w:rsid w:val="00DC577B"/>
    <w:rsid w:val="00DC5E7E"/>
    <w:rsid w:val="00DC6068"/>
    <w:rsid w:val="00DC6D18"/>
    <w:rsid w:val="00DC7049"/>
    <w:rsid w:val="00DC711C"/>
    <w:rsid w:val="00DC7C60"/>
    <w:rsid w:val="00DD045D"/>
    <w:rsid w:val="00DD1808"/>
    <w:rsid w:val="00DD19F9"/>
    <w:rsid w:val="00DD2425"/>
    <w:rsid w:val="00DD2BF5"/>
    <w:rsid w:val="00DD34F4"/>
    <w:rsid w:val="00DD35C9"/>
    <w:rsid w:val="00DD3602"/>
    <w:rsid w:val="00DD3E0E"/>
    <w:rsid w:val="00DD431C"/>
    <w:rsid w:val="00DD4A90"/>
    <w:rsid w:val="00DD5D05"/>
    <w:rsid w:val="00DD61D1"/>
    <w:rsid w:val="00DD664D"/>
    <w:rsid w:val="00DD6C20"/>
    <w:rsid w:val="00DD75F5"/>
    <w:rsid w:val="00DD7DA1"/>
    <w:rsid w:val="00DE050A"/>
    <w:rsid w:val="00DE2397"/>
    <w:rsid w:val="00DE2AD0"/>
    <w:rsid w:val="00DE306A"/>
    <w:rsid w:val="00DE3499"/>
    <w:rsid w:val="00DE3A9D"/>
    <w:rsid w:val="00DE3B50"/>
    <w:rsid w:val="00DE3CA0"/>
    <w:rsid w:val="00DE3CC1"/>
    <w:rsid w:val="00DE3DE4"/>
    <w:rsid w:val="00DE404F"/>
    <w:rsid w:val="00DE44C7"/>
    <w:rsid w:val="00DE4CE8"/>
    <w:rsid w:val="00DE4EE0"/>
    <w:rsid w:val="00DE5476"/>
    <w:rsid w:val="00DE5A7D"/>
    <w:rsid w:val="00DE5DAF"/>
    <w:rsid w:val="00DE5EBD"/>
    <w:rsid w:val="00DE6ABD"/>
    <w:rsid w:val="00DE6B37"/>
    <w:rsid w:val="00DE6F0E"/>
    <w:rsid w:val="00DE6F39"/>
    <w:rsid w:val="00DE7508"/>
    <w:rsid w:val="00DE7BF3"/>
    <w:rsid w:val="00DE7E4E"/>
    <w:rsid w:val="00DF07A7"/>
    <w:rsid w:val="00DF24DF"/>
    <w:rsid w:val="00DF2F37"/>
    <w:rsid w:val="00DF33BE"/>
    <w:rsid w:val="00DF371E"/>
    <w:rsid w:val="00DF4061"/>
    <w:rsid w:val="00DF4129"/>
    <w:rsid w:val="00DF4BE6"/>
    <w:rsid w:val="00DF4DCA"/>
    <w:rsid w:val="00DF55BB"/>
    <w:rsid w:val="00DF5BE2"/>
    <w:rsid w:val="00DF6299"/>
    <w:rsid w:val="00DF7D5A"/>
    <w:rsid w:val="00E00157"/>
    <w:rsid w:val="00E00771"/>
    <w:rsid w:val="00E00F50"/>
    <w:rsid w:val="00E01D55"/>
    <w:rsid w:val="00E01DC3"/>
    <w:rsid w:val="00E0294A"/>
    <w:rsid w:val="00E02AA7"/>
    <w:rsid w:val="00E03754"/>
    <w:rsid w:val="00E0408C"/>
    <w:rsid w:val="00E042C0"/>
    <w:rsid w:val="00E04AAC"/>
    <w:rsid w:val="00E04AB2"/>
    <w:rsid w:val="00E053DB"/>
    <w:rsid w:val="00E0568F"/>
    <w:rsid w:val="00E05EBD"/>
    <w:rsid w:val="00E06FE7"/>
    <w:rsid w:val="00E077C5"/>
    <w:rsid w:val="00E07E8A"/>
    <w:rsid w:val="00E101B6"/>
    <w:rsid w:val="00E102E4"/>
    <w:rsid w:val="00E105D3"/>
    <w:rsid w:val="00E116D4"/>
    <w:rsid w:val="00E117A5"/>
    <w:rsid w:val="00E1231E"/>
    <w:rsid w:val="00E124A9"/>
    <w:rsid w:val="00E1260D"/>
    <w:rsid w:val="00E1294D"/>
    <w:rsid w:val="00E12E06"/>
    <w:rsid w:val="00E1357D"/>
    <w:rsid w:val="00E13ABB"/>
    <w:rsid w:val="00E13F39"/>
    <w:rsid w:val="00E14729"/>
    <w:rsid w:val="00E14BEA"/>
    <w:rsid w:val="00E15B16"/>
    <w:rsid w:val="00E17046"/>
    <w:rsid w:val="00E17151"/>
    <w:rsid w:val="00E1747A"/>
    <w:rsid w:val="00E17B6C"/>
    <w:rsid w:val="00E216EB"/>
    <w:rsid w:val="00E22671"/>
    <w:rsid w:val="00E22865"/>
    <w:rsid w:val="00E22A61"/>
    <w:rsid w:val="00E2324B"/>
    <w:rsid w:val="00E23D3C"/>
    <w:rsid w:val="00E23E62"/>
    <w:rsid w:val="00E242FE"/>
    <w:rsid w:val="00E2457D"/>
    <w:rsid w:val="00E24919"/>
    <w:rsid w:val="00E24FFA"/>
    <w:rsid w:val="00E25051"/>
    <w:rsid w:val="00E252D4"/>
    <w:rsid w:val="00E253E1"/>
    <w:rsid w:val="00E26367"/>
    <w:rsid w:val="00E26654"/>
    <w:rsid w:val="00E26C98"/>
    <w:rsid w:val="00E26DBC"/>
    <w:rsid w:val="00E27777"/>
    <w:rsid w:val="00E27D86"/>
    <w:rsid w:val="00E27E45"/>
    <w:rsid w:val="00E30D29"/>
    <w:rsid w:val="00E30D87"/>
    <w:rsid w:val="00E31800"/>
    <w:rsid w:val="00E31B4F"/>
    <w:rsid w:val="00E32278"/>
    <w:rsid w:val="00E32B9B"/>
    <w:rsid w:val="00E341A9"/>
    <w:rsid w:val="00E342BE"/>
    <w:rsid w:val="00E34AB0"/>
    <w:rsid w:val="00E35FF2"/>
    <w:rsid w:val="00E3616A"/>
    <w:rsid w:val="00E3643D"/>
    <w:rsid w:val="00E36757"/>
    <w:rsid w:val="00E36BC7"/>
    <w:rsid w:val="00E37812"/>
    <w:rsid w:val="00E37C73"/>
    <w:rsid w:val="00E40563"/>
    <w:rsid w:val="00E40B5D"/>
    <w:rsid w:val="00E40F38"/>
    <w:rsid w:val="00E4134D"/>
    <w:rsid w:val="00E41923"/>
    <w:rsid w:val="00E41B88"/>
    <w:rsid w:val="00E41C93"/>
    <w:rsid w:val="00E43310"/>
    <w:rsid w:val="00E43509"/>
    <w:rsid w:val="00E435C0"/>
    <w:rsid w:val="00E43A69"/>
    <w:rsid w:val="00E43E2C"/>
    <w:rsid w:val="00E43EF5"/>
    <w:rsid w:val="00E43F9F"/>
    <w:rsid w:val="00E44EC3"/>
    <w:rsid w:val="00E44EE5"/>
    <w:rsid w:val="00E458C6"/>
    <w:rsid w:val="00E458D1"/>
    <w:rsid w:val="00E46110"/>
    <w:rsid w:val="00E467EF"/>
    <w:rsid w:val="00E47075"/>
    <w:rsid w:val="00E47919"/>
    <w:rsid w:val="00E50E45"/>
    <w:rsid w:val="00E51512"/>
    <w:rsid w:val="00E51DBB"/>
    <w:rsid w:val="00E535C2"/>
    <w:rsid w:val="00E536A6"/>
    <w:rsid w:val="00E53880"/>
    <w:rsid w:val="00E53B3C"/>
    <w:rsid w:val="00E547FC"/>
    <w:rsid w:val="00E559F2"/>
    <w:rsid w:val="00E55D09"/>
    <w:rsid w:val="00E55FB7"/>
    <w:rsid w:val="00E56014"/>
    <w:rsid w:val="00E5660A"/>
    <w:rsid w:val="00E57060"/>
    <w:rsid w:val="00E57144"/>
    <w:rsid w:val="00E5746F"/>
    <w:rsid w:val="00E604E7"/>
    <w:rsid w:val="00E605E0"/>
    <w:rsid w:val="00E60D2C"/>
    <w:rsid w:val="00E60E72"/>
    <w:rsid w:val="00E62A91"/>
    <w:rsid w:val="00E62D3B"/>
    <w:rsid w:val="00E62EE2"/>
    <w:rsid w:val="00E63615"/>
    <w:rsid w:val="00E63C46"/>
    <w:rsid w:val="00E64BB9"/>
    <w:rsid w:val="00E64BF3"/>
    <w:rsid w:val="00E64F01"/>
    <w:rsid w:val="00E65453"/>
    <w:rsid w:val="00E65AF7"/>
    <w:rsid w:val="00E65D7C"/>
    <w:rsid w:val="00E66043"/>
    <w:rsid w:val="00E66E10"/>
    <w:rsid w:val="00E672E9"/>
    <w:rsid w:val="00E67400"/>
    <w:rsid w:val="00E67FD4"/>
    <w:rsid w:val="00E70948"/>
    <w:rsid w:val="00E70A35"/>
    <w:rsid w:val="00E70D25"/>
    <w:rsid w:val="00E70DAF"/>
    <w:rsid w:val="00E71B20"/>
    <w:rsid w:val="00E71C75"/>
    <w:rsid w:val="00E72199"/>
    <w:rsid w:val="00E72602"/>
    <w:rsid w:val="00E72871"/>
    <w:rsid w:val="00E72CDA"/>
    <w:rsid w:val="00E7360C"/>
    <w:rsid w:val="00E73EC0"/>
    <w:rsid w:val="00E7455C"/>
    <w:rsid w:val="00E74987"/>
    <w:rsid w:val="00E750D9"/>
    <w:rsid w:val="00E752EC"/>
    <w:rsid w:val="00E7567F"/>
    <w:rsid w:val="00E75B2D"/>
    <w:rsid w:val="00E75E5B"/>
    <w:rsid w:val="00E75F19"/>
    <w:rsid w:val="00E75FDD"/>
    <w:rsid w:val="00E7668D"/>
    <w:rsid w:val="00E76E17"/>
    <w:rsid w:val="00E7786F"/>
    <w:rsid w:val="00E77B96"/>
    <w:rsid w:val="00E808D9"/>
    <w:rsid w:val="00E80A56"/>
    <w:rsid w:val="00E812FA"/>
    <w:rsid w:val="00E8307C"/>
    <w:rsid w:val="00E83B60"/>
    <w:rsid w:val="00E83C4D"/>
    <w:rsid w:val="00E840C5"/>
    <w:rsid w:val="00E84AC4"/>
    <w:rsid w:val="00E84B6E"/>
    <w:rsid w:val="00E84E21"/>
    <w:rsid w:val="00E84ED3"/>
    <w:rsid w:val="00E8513A"/>
    <w:rsid w:val="00E8520D"/>
    <w:rsid w:val="00E856E8"/>
    <w:rsid w:val="00E85B3C"/>
    <w:rsid w:val="00E85C5A"/>
    <w:rsid w:val="00E85D67"/>
    <w:rsid w:val="00E85E6F"/>
    <w:rsid w:val="00E866A6"/>
    <w:rsid w:val="00E86F03"/>
    <w:rsid w:val="00E87518"/>
    <w:rsid w:val="00E87999"/>
    <w:rsid w:val="00E87B0C"/>
    <w:rsid w:val="00E87E14"/>
    <w:rsid w:val="00E901E9"/>
    <w:rsid w:val="00E90FB6"/>
    <w:rsid w:val="00E91404"/>
    <w:rsid w:val="00E916E6"/>
    <w:rsid w:val="00E91A36"/>
    <w:rsid w:val="00E91FA7"/>
    <w:rsid w:val="00E92108"/>
    <w:rsid w:val="00E92173"/>
    <w:rsid w:val="00E92BA4"/>
    <w:rsid w:val="00E93F4A"/>
    <w:rsid w:val="00E954C7"/>
    <w:rsid w:val="00E957EB"/>
    <w:rsid w:val="00E95B93"/>
    <w:rsid w:val="00E95C28"/>
    <w:rsid w:val="00E96037"/>
    <w:rsid w:val="00E97243"/>
    <w:rsid w:val="00E9774F"/>
    <w:rsid w:val="00E977A2"/>
    <w:rsid w:val="00EA0E85"/>
    <w:rsid w:val="00EA1015"/>
    <w:rsid w:val="00EA174E"/>
    <w:rsid w:val="00EA1B57"/>
    <w:rsid w:val="00EA1D34"/>
    <w:rsid w:val="00EA2CE6"/>
    <w:rsid w:val="00EA3280"/>
    <w:rsid w:val="00EA3C37"/>
    <w:rsid w:val="00EA3F0F"/>
    <w:rsid w:val="00EA472E"/>
    <w:rsid w:val="00EA4C37"/>
    <w:rsid w:val="00EA4D91"/>
    <w:rsid w:val="00EA4F97"/>
    <w:rsid w:val="00EA543E"/>
    <w:rsid w:val="00EA54DE"/>
    <w:rsid w:val="00EA64D3"/>
    <w:rsid w:val="00EA650D"/>
    <w:rsid w:val="00EA6CC9"/>
    <w:rsid w:val="00EA6DCB"/>
    <w:rsid w:val="00EA6E9D"/>
    <w:rsid w:val="00EA72D1"/>
    <w:rsid w:val="00EA76E1"/>
    <w:rsid w:val="00EA7C2B"/>
    <w:rsid w:val="00EB013F"/>
    <w:rsid w:val="00EB0ACB"/>
    <w:rsid w:val="00EB1046"/>
    <w:rsid w:val="00EB188D"/>
    <w:rsid w:val="00EB1B95"/>
    <w:rsid w:val="00EB1BAA"/>
    <w:rsid w:val="00EB284C"/>
    <w:rsid w:val="00EB2DFC"/>
    <w:rsid w:val="00EB3376"/>
    <w:rsid w:val="00EB3A13"/>
    <w:rsid w:val="00EB5A1E"/>
    <w:rsid w:val="00EB6E89"/>
    <w:rsid w:val="00EB74A6"/>
    <w:rsid w:val="00EB75DE"/>
    <w:rsid w:val="00EC0641"/>
    <w:rsid w:val="00EC0D54"/>
    <w:rsid w:val="00EC0E36"/>
    <w:rsid w:val="00EC0ECA"/>
    <w:rsid w:val="00EC1261"/>
    <w:rsid w:val="00EC3377"/>
    <w:rsid w:val="00EC3897"/>
    <w:rsid w:val="00EC4736"/>
    <w:rsid w:val="00EC4CFC"/>
    <w:rsid w:val="00EC5D8C"/>
    <w:rsid w:val="00EC6580"/>
    <w:rsid w:val="00EC68AC"/>
    <w:rsid w:val="00EC714E"/>
    <w:rsid w:val="00EC77BE"/>
    <w:rsid w:val="00EC7FCB"/>
    <w:rsid w:val="00ED052C"/>
    <w:rsid w:val="00ED0F34"/>
    <w:rsid w:val="00ED194A"/>
    <w:rsid w:val="00ED1961"/>
    <w:rsid w:val="00ED19B0"/>
    <w:rsid w:val="00ED1E9D"/>
    <w:rsid w:val="00ED1F26"/>
    <w:rsid w:val="00ED2365"/>
    <w:rsid w:val="00ED2811"/>
    <w:rsid w:val="00ED2B91"/>
    <w:rsid w:val="00ED2EB2"/>
    <w:rsid w:val="00ED35D5"/>
    <w:rsid w:val="00ED3778"/>
    <w:rsid w:val="00ED4261"/>
    <w:rsid w:val="00ED462C"/>
    <w:rsid w:val="00ED4CE4"/>
    <w:rsid w:val="00ED517C"/>
    <w:rsid w:val="00ED536C"/>
    <w:rsid w:val="00ED6802"/>
    <w:rsid w:val="00ED7F4A"/>
    <w:rsid w:val="00EE09B9"/>
    <w:rsid w:val="00EE0A0D"/>
    <w:rsid w:val="00EE1ADF"/>
    <w:rsid w:val="00EE2009"/>
    <w:rsid w:val="00EE213F"/>
    <w:rsid w:val="00EE22B1"/>
    <w:rsid w:val="00EE2340"/>
    <w:rsid w:val="00EE4343"/>
    <w:rsid w:val="00EE489C"/>
    <w:rsid w:val="00EE4A30"/>
    <w:rsid w:val="00EE5199"/>
    <w:rsid w:val="00EE53BB"/>
    <w:rsid w:val="00EE60AB"/>
    <w:rsid w:val="00EE7E94"/>
    <w:rsid w:val="00EF0236"/>
    <w:rsid w:val="00EF09A4"/>
    <w:rsid w:val="00EF0A27"/>
    <w:rsid w:val="00EF0CA5"/>
    <w:rsid w:val="00EF22C5"/>
    <w:rsid w:val="00EF235D"/>
    <w:rsid w:val="00EF2B3F"/>
    <w:rsid w:val="00EF3CC0"/>
    <w:rsid w:val="00EF3F0E"/>
    <w:rsid w:val="00EF405F"/>
    <w:rsid w:val="00EF43AD"/>
    <w:rsid w:val="00EF4592"/>
    <w:rsid w:val="00EF48C6"/>
    <w:rsid w:val="00EF492A"/>
    <w:rsid w:val="00EF6380"/>
    <w:rsid w:val="00EF6AFE"/>
    <w:rsid w:val="00EF6FCD"/>
    <w:rsid w:val="00EF7039"/>
    <w:rsid w:val="00EF7782"/>
    <w:rsid w:val="00F00AE4"/>
    <w:rsid w:val="00F01138"/>
    <w:rsid w:val="00F01423"/>
    <w:rsid w:val="00F01A6E"/>
    <w:rsid w:val="00F0221C"/>
    <w:rsid w:val="00F027C8"/>
    <w:rsid w:val="00F02C14"/>
    <w:rsid w:val="00F0328F"/>
    <w:rsid w:val="00F03D05"/>
    <w:rsid w:val="00F03EBD"/>
    <w:rsid w:val="00F043B3"/>
    <w:rsid w:val="00F0440D"/>
    <w:rsid w:val="00F045C6"/>
    <w:rsid w:val="00F049DC"/>
    <w:rsid w:val="00F04CAD"/>
    <w:rsid w:val="00F04CBB"/>
    <w:rsid w:val="00F04D11"/>
    <w:rsid w:val="00F05608"/>
    <w:rsid w:val="00F059F2"/>
    <w:rsid w:val="00F05B24"/>
    <w:rsid w:val="00F05B6B"/>
    <w:rsid w:val="00F06345"/>
    <w:rsid w:val="00F06373"/>
    <w:rsid w:val="00F06479"/>
    <w:rsid w:val="00F06590"/>
    <w:rsid w:val="00F071DA"/>
    <w:rsid w:val="00F0723D"/>
    <w:rsid w:val="00F074F6"/>
    <w:rsid w:val="00F07AE9"/>
    <w:rsid w:val="00F10581"/>
    <w:rsid w:val="00F10624"/>
    <w:rsid w:val="00F10800"/>
    <w:rsid w:val="00F10E18"/>
    <w:rsid w:val="00F10F2E"/>
    <w:rsid w:val="00F11402"/>
    <w:rsid w:val="00F11AAD"/>
    <w:rsid w:val="00F12070"/>
    <w:rsid w:val="00F124B4"/>
    <w:rsid w:val="00F1305D"/>
    <w:rsid w:val="00F13B74"/>
    <w:rsid w:val="00F13BD9"/>
    <w:rsid w:val="00F1443B"/>
    <w:rsid w:val="00F1490E"/>
    <w:rsid w:val="00F15088"/>
    <w:rsid w:val="00F1521B"/>
    <w:rsid w:val="00F1522B"/>
    <w:rsid w:val="00F15868"/>
    <w:rsid w:val="00F15BB9"/>
    <w:rsid w:val="00F162BB"/>
    <w:rsid w:val="00F16954"/>
    <w:rsid w:val="00F17450"/>
    <w:rsid w:val="00F2029B"/>
    <w:rsid w:val="00F20422"/>
    <w:rsid w:val="00F2124B"/>
    <w:rsid w:val="00F2124E"/>
    <w:rsid w:val="00F21AC4"/>
    <w:rsid w:val="00F21B25"/>
    <w:rsid w:val="00F21C75"/>
    <w:rsid w:val="00F220DA"/>
    <w:rsid w:val="00F22FEF"/>
    <w:rsid w:val="00F23EF6"/>
    <w:rsid w:val="00F24BF8"/>
    <w:rsid w:val="00F24D2F"/>
    <w:rsid w:val="00F25289"/>
    <w:rsid w:val="00F25BF6"/>
    <w:rsid w:val="00F25CCE"/>
    <w:rsid w:val="00F264A8"/>
    <w:rsid w:val="00F26FBE"/>
    <w:rsid w:val="00F26FCB"/>
    <w:rsid w:val="00F27581"/>
    <w:rsid w:val="00F27A7A"/>
    <w:rsid w:val="00F305C5"/>
    <w:rsid w:val="00F30C77"/>
    <w:rsid w:val="00F30D04"/>
    <w:rsid w:val="00F30D74"/>
    <w:rsid w:val="00F3119F"/>
    <w:rsid w:val="00F311A6"/>
    <w:rsid w:val="00F31BC8"/>
    <w:rsid w:val="00F324E0"/>
    <w:rsid w:val="00F324FE"/>
    <w:rsid w:val="00F3336D"/>
    <w:rsid w:val="00F336CF"/>
    <w:rsid w:val="00F33EF9"/>
    <w:rsid w:val="00F34504"/>
    <w:rsid w:val="00F35354"/>
    <w:rsid w:val="00F35D18"/>
    <w:rsid w:val="00F35E78"/>
    <w:rsid w:val="00F36794"/>
    <w:rsid w:val="00F37F8D"/>
    <w:rsid w:val="00F40346"/>
    <w:rsid w:val="00F40E39"/>
    <w:rsid w:val="00F40E62"/>
    <w:rsid w:val="00F40F0D"/>
    <w:rsid w:val="00F43097"/>
    <w:rsid w:val="00F436E1"/>
    <w:rsid w:val="00F43D67"/>
    <w:rsid w:val="00F43EAE"/>
    <w:rsid w:val="00F44D40"/>
    <w:rsid w:val="00F452FB"/>
    <w:rsid w:val="00F45879"/>
    <w:rsid w:val="00F45C17"/>
    <w:rsid w:val="00F45D43"/>
    <w:rsid w:val="00F46604"/>
    <w:rsid w:val="00F46BDE"/>
    <w:rsid w:val="00F4769E"/>
    <w:rsid w:val="00F47FB3"/>
    <w:rsid w:val="00F50528"/>
    <w:rsid w:val="00F50B1C"/>
    <w:rsid w:val="00F51308"/>
    <w:rsid w:val="00F514EC"/>
    <w:rsid w:val="00F5178D"/>
    <w:rsid w:val="00F518FA"/>
    <w:rsid w:val="00F5247A"/>
    <w:rsid w:val="00F527C3"/>
    <w:rsid w:val="00F5330C"/>
    <w:rsid w:val="00F53DFD"/>
    <w:rsid w:val="00F548FB"/>
    <w:rsid w:val="00F54A5B"/>
    <w:rsid w:val="00F55166"/>
    <w:rsid w:val="00F551FB"/>
    <w:rsid w:val="00F55859"/>
    <w:rsid w:val="00F560CA"/>
    <w:rsid w:val="00F5694B"/>
    <w:rsid w:val="00F56AC0"/>
    <w:rsid w:val="00F56AEE"/>
    <w:rsid w:val="00F57865"/>
    <w:rsid w:val="00F603CE"/>
    <w:rsid w:val="00F6094E"/>
    <w:rsid w:val="00F615EC"/>
    <w:rsid w:val="00F61EF2"/>
    <w:rsid w:val="00F62EB6"/>
    <w:rsid w:val="00F640C0"/>
    <w:rsid w:val="00F64248"/>
    <w:rsid w:val="00F6464F"/>
    <w:rsid w:val="00F64962"/>
    <w:rsid w:val="00F64D07"/>
    <w:rsid w:val="00F64D0A"/>
    <w:rsid w:val="00F65B61"/>
    <w:rsid w:val="00F66539"/>
    <w:rsid w:val="00F66E8E"/>
    <w:rsid w:val="00F6755B"/>
    <w:rsid w:val="00F67A37"/>
    <w:rsid w:val="00F67BA9"/>
    <w:rsid w:val="00F70092"/>
    <w:rsid w:val="00F70146"/>
    <w:rsid w:val="00F7202F"/>
    <w:rsid w:val="00F720EA"/>
    <w:rsid w:val="00F720F4"/>
    <w:rsid w:val="00F73486"/>
    <w:rsid w:val="00F734B7"/>
    <w:rsid w:val="00F73674"/>
    <w:rsid w:val="00F75672"/>
    <w:rsid w:val="00F758A5"/>
    <w:rsid w:val="00F767C0"/>
    <w:rsid w:val="00F7694F"/>
    <w:rsid w:val="00F76D36"/>
    <w:rsid w:val="00F76F40"/>
    <w:rsid w:val="00F77137"/>
    <w:rsid w:val="00F77E2B"/>
    <w:rsid w:val="00F80EF0"/>
    <w:rsid w:val="00F81748"/>
    <w:rsid w:val="00F81B1A"/>
    <w:rsid w:val="00F81F80"/>
    <w:rsid w:val="00F8208D"/>
    <w:rsid w:val="00F82A93"/>
    <w:rsid w:val="00F82F5C"/>
    <w:rsid w:val="00F83D9E"/>
    <w:rsid w:val="00F859D2"/>
    <w:rsid w:val="00F8688A"/>
    <w:rsid w:val="00F86E9D"/>
    <w:rsid w:val="00F8725A"/>
    <w:rsid w:val="00F8787F"/>
    <w:rsid w:val="00F87DC5"/>
    <w:rsid w:val="00F90A3F"/>
    <w:rsid w:val="00F90AAE"/>
    <w:rsid w:val="00F90C6F"/>
    <w:rsid w:val="00F90F43"/>
    <w:rsid w:val="00F912A6"/>
    <w:rsid w:val="00F914FC"/>
    <w:rsid w:val="00F91555"/>
    <w:rsid w:val="00F91722"/>
    <w:rsid w:val="00F91C8D"/>
    <w:rsid w:val="00F91DAE"/>
    <w:rsid w:val="00F924D0"/>
    <w:rsid w:val="00F92B34"/>
    <w:rsid w:val="00F9355D"/>
    <w:rsid w:val="00F93572"/>
    <w:rsid w:val="00F93D41"/>
    <w:rsid w:val="00F94692"/>
    <w:rsid w:val="00F950CC"/>
    <w:rsid w:val="00F955D3"/>
    <w:rsid w:val="00F95BA9"/>
    <w:rsid w:val="00F96350"/>
    <w:rsid w:val="00F96389"/>
    <w:rsid w:val="00F9659F"/>
    <w:rsid w:val="00F969CE"/>
    <w:rsid w:val="00F96A28"/>
    <w:rsid w:val="00F9763D"/>
    <w:rsid w:val="00F976C0"/>
    <w:rsid w:val="00FA05DB"/>
    <w:rsid w:val="00FA0838"/>
    <w:rsid w:val="00FA0B45"/>
    <w:rsid w:val="00FA1114"/>
    <w:rsid w:val="00FA1406"/>
    <w:rsid w:val="00FA1515"/>
    <w:rsid w:val="00FA17FD"/>
    <w:rsid w:val="00FA1868"/>
    <w:rsid w:val="00FA190C"/>
    <w:rsid w:val="00FA1C4D"/>
    <w:rsid w:val="00FA21C5"/>
    <w:rsid w:val="00FA2230"/>
    <w:rsid w:val="00FA23CB"/>
    <w:rsid w:val="00FA2C6B"/>
    <w:rsid w:val="00FA31FF"/>
    <w:rsid w:val="00FA3BE1"/>
    <w:rsid w:val="00FA3D5E"/>
    <w:rsid w:val="00FA5638"/>
    <w:rsid w:val="00FA5D79"/>
    <w:rsid w:val="00FA5F0F"/>
    <w:rsid w:val="00FA5F49"/>
    <w:rsid w:val="00FA6054"/>
    <w:rsid w:val="00FA617B"/>
    <w:rsid w:val="00FA671D"/>
    <w:rsid w:val="00FA6F22"/>
    <w:rsid w:val="00FA77BA"/>
    <w:rsid w:val="00FA7BF1"/>
    <w:rsid w:val="00FB0869"/>
    <w:rsid w:val="00FB150A"/>
    <w:rsid w:val="00FB19C6"/>
    <w:rsid w:val="00FB1A26"/>
    <w:rsid w:val="00FB26D8"/>
    <w:rsid w:val="00FB2BD9"/>
    <w:rsid w:val="00FB2C81"/>
    <w:rsid w:val="00FB3C70"/>
    <w:rsid w:val="00FB3E90"/>
    <w:rsid w:val="00FB3F34"/>
    <w:rsid w:val="00FB4624"/>
    <w:rsid w:val="00FB5228"/>
    <w:rsid w:val="00FB5442"/>
    <w:rsid w:val="00FB554B"/>
    <w:rsid w:val="00FB5928"/>
    <w:rsid w:val="00FB59E9"/>
    <w:rsid w:val="00FB640C"/>
    <w:rsid w:val="00FB76EB"/>
    <w:rsid w:val="00FC04DF"/>
    <w:rsid w:val="00FC0673"/>
    <w:rsid w:val="00FC06F3"/>
    <w:rsid w:val="00FC0912"/>
    <w:rsid w:val="00FC1A52"/>
    <w:rsid w:val="00FC2BF7"/>
    <w:rsid w:val="00FC33B7"/>
    <w:rsid w:val="00FC49CE"/>
    <w:rsid w:val="00FC4F65"/>
    <w:rsid w:val="00FC509E"/>
    <w:rsid w:val="00FC52C1"/>
    <w:rsid w:val="00FC6AF1"/>
    <w:rsid w:val="00FC6B87"/>
    <w:rsid w:val="00FC6F0E"/>
    <w:rsid w:val="00FC7374"/>
    <w:rsid w:val="00FC7900"/>
    <w:rsid w:val="00FC7C8B"/>
    <w:rsid w:val="00FD06A2"/>
    <w:rsid w:val="00FD17A8"/>
    <w:rsid w:val="00FD2F71"/>
    <w:rsid w:val="00FD3F4B"/>
    <w:rsid w:val="00FD45B0"/>
    <w:rsid w:val="00FD4BC2"/>
    <w:rsid w:val="00FD5243"/>
    <w:rsid w:val="00FD5D8F"/>
    <w:rsid w:val="00FD6437"/>
    <w:rsid w:val="00FD690D"/>
    <w:rsid w:val="00FD79AE"/>
    <w:rsid w:val="00FE0030"/>
    <w:rsid w:val="00FE04CB"/>
    <w:rsid w:val="00FE0736"/>
    <w:rsid w:val="00FE0E24"/>
    <w:rsid w:val="00FE1105"/>
    <w:rsid w:val="00FE13C4"/>
    <w:rsid w:val="00FE25C7"/>
    <w:rsid w:val="00FE261E"/>
    <w:rsid w:val="00FE27B3"/>
    <w:rsid w:val="00FE2A07"/>
    <w:rsid w:val="00FE2B54"/>
    <w:rsid w:val="00FE2B7F"/>
    <w:rsid w:val="00FE2EAD"/>
    <w:rsid w:val="00FE31D7"/>
    <w:rsid w:val="00FE3CC1"/>
    <w:rsid w:val="00FE41CD"/>
    <w:rsid w:val="00FE47E2"/>
    <w:rsid w:val="00FE4A7A"/>
    <w:rsid w:val="00FE4DEA"/>
    <w:rsid w:val="00FE641C"/>
    <w:rsid w:val="00FE68E2"/>
    <w:rsid w:val="00FE6A69"/>
    <w:rsid w:val="00FE75A9"/>
    <w:rsid w:val="00FE7C2A"/>
    <w:rsid w:val="00FE7F73"/>
    <w:rsid w:val="00FF016C"/>
    <w:rsid w:val="00FF019E"/>
    <w:rsid w:val="00FF0A1C"/>
    <w:rsid w:val="00FF0E8E"/>
    <w:rsid w:val="00FF1457"/>
    <w:rsid w:val="00FF1E77"/>
    <w:rsid w:val="00FF1EEB"/>
    <w:rsid w:val="00FF23A5"/>
    <w:rsid w:val="00FF33E2"/>
    <w:rsid w:val="00FF3723"/>
    <w:rsid w:val="00FF42B5"/>
    <w:rsid w:val="00FF4C78"/>
    <w:rsid w:val="00FF5C37"/>
    <w:rsid w:val="00FF6238"/>
    <w:rsid w:val="00FF630F"/>
    <w:rsid w:val="00FF6CF0"/>
    <w:rsid w:val="00FF6EB7"/>
    <w:rsid w:val="00FF6FA3"/>
    <w:rsid w:val="00FF6FB0"/>
    <w:rsid w:val="00FF7012"/>
    <w:rsid w:val="00FF718F"/>
    <w:rsid w:val="00FF7201"/>
    <w:rsid w:val="00FF77BF"/>
    <w:rsid w:val="00FF7D8A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9C7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B4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235395"/>
    <w:pPr>
      <w:widowControl w:val="0"/>
      <w:autoSpaceDE w:val="0"/>
      <w:autoSpaceDN w:val="0"/>
      <w:ind w:left="922"/>
      <w:outlineLvl w:val="0"/>
    </w:pPr>
    <w:rPr>
      <w:b/>
      <w:bCs/>
      <w:sz w:val="23"/>
      <w:szCs w:val="23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E3B4D"/>
    <w:pPr>
      <w:jc w:val="both"/>
    </w:pPr>
    <w:rPr>
      <w:b/>
      <w:bCs/>
      <w:lang w:val="sr-Cyrl-CS" w:eastAsia="x-none"/>
    </w:rPr>
  </w:style>
  <w:style w:type="character" w:customStyle="1" w:styleId="BodyText2Char">
    <w:name w:val="Body Text 2 Char"/>
    <w:link w:val="BodyText2"/>
    <w:rsid w:val="00AE3B4D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3B4D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AE3B4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3B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39F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4F39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9F8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F39F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D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94DB0"/>
    <w:rPr>
      <w:rFonts w:ascii="Tahoma" w:eastAsia="Times New Roman" w:hAnsi="Tahoma" w:cs="Tahoma"/>
      <w:sz w:val="16"/>
      <w:szCs w:val="16"/>
    </w:rPr>
  </w:style>
  <w:style w:type="paragraph" w:customStyle="1" w:styleId="rvps6">
    <w:name w:val="rvps6"/>
    <w:basedOn w:val="Normal"/>
    <w:rsid w:val="00AA5711"/>
    <w:pPr>
      <w:ind w:left="346" w:hanging="230"/>
    </w:pPr>
  </w:style>
  <w:style w:type="character" w:customStyle="1" w:styleId="rvts3">
    <w:name w:val="rvts3"/>
    <w:rsid w:val="00AA5711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C835BF"/>
    <w:pPr>
      <w:ind w:left="375" w:right="375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customStyle="1" w:styleId="rvps1">
    <w:name w:val="rvps1"/>
    <w:basedOn w:val="Normal"/>
    <w:rsid w:val="00FF6FA3"/>
  </w:style>
  <w:style w:type="character" w:styleId="PageNumber">
    <w:name w:val="page number"/>
    <w:basedOn w:val="DefaultParagraphFont"/>
    <w:rsid w:val="00D6249D"/>
  </w:style>
  <w:style w:type="paragraph" w:styleId="FootnoteText">
    <w:name w:val="footnote text"/>
    <w:basedOn w:val="Normal"/>
    <w:link w:val="FootnoteTextChar"/>
    <w:uiPriority w:val="99"/>
    <w:semiHidden/>
    <w:unhideWhenUsed/>
    <w:rsid w:val="003275E5"/>
    <w:pPr>
      <w:widowControl w:val="0"/>
    </w:pPr>
    <w:rPr>
      <w:rFonts w:ascii="Arial Unicode MS" w:eastAsia="Arial Unicode MS" w:hAnsi="Arial Unicode MS"/>
      <w:color w:val="000000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275E5"/>
    <w:rPr>
      <w:rFonts w:ascii="Arial Unicode MS" w:eastAsia="Arial Unicode MS" w:hAnsi="Arial Unicode MS"/>
      <w:color w:val="000000"/>
      <w:lang w:val="x-none" w:eastAsia="x-none"/>
    </w:rPr>
  </w:style>
  <w:style w:type="character" w:styleId="FootnoteReference">
    <w:name w:val="footnote reference"/>
    <w:aliases w:val="BVI fnr,ftref"/>
    <w:uiPriority w:val="99"/>
    <w:unhideWhenUsed/>
    <w:rsid w:val="003275E5"/>
    <w:rPr>
      <w:rFonts w:cs="Times New Roman"/>
      <w:vertAlign w:val="superscript"/>
    </w:rPr>
  </w:style>
  <w:style w:type="character" w:customStyle="1" w:styleId="tw4winMark">
    <w:name w:val="tw4winMark"/>
    <w:uiPriority w:val="99"/>
    <w:rsid w:val="003275E5"/>
    <w:rPr>
      <w:rFonts w:ascii="Arial" w:hAnsi="Arial"/>
      <w:vanish/>
      <w:color w:val="auto"/>
      <w:vertAlign w:val="subscript"/>
    </w:rPr>
  </w:style>
  <w:style w:type="paragraph" w:customStyle="1" w:styleId="Default">
    <w:name w:val="Default"/>
    <w:rsid w:val="00A130D6"/>
    <w:pPr>
      <w:widowControl w:val="0"/>
      <w:autoSpaceDE w:val="0"/>
      <w:autoSpaceDN w:val="0"/>
      <w:adjustRightInd w:val="0"/>
    </w:pPr>
    <w:rPr>
      <w:rFonts w:ascii="EU Albertina" w:eastAsia="Arial Unicode MS" w:hAnsi="EU Albertina" w:cs="EU Alberti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838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8381B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1C6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68DC"/>
    <w:pPr>
      <w:jc w:val="both"/>
    </w:pPr>
    <w:rPr>
      <w:rFonts w:ascii="CTimes" w:hAnsi="CTimes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1C68DC"/>
    <w:rPr>
      <w:rFonts w:ascii="CTimes" w:eastAsia="Times New Roman" w:hAnsi="C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0CF"/>
    <w:pPr>
      <w:jc w:val="left"/>
    </w:pPr>
    <w:rPr>
      <w:rFonts w:ascii="Times New Roman" w:hAnsi="Times New Roman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4A50CF"/>
    <w:rPr>
      <w:rFonts w:ascii="Times New Roman" w:eastAsia="Times New Roman" w:hAnsi="Times New Roman"/>
      <w:b/>
      <w:bCs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E596C"/>
    <w:pPr>
      <w:spacing w:before="100" w:beforeAutospacing="1" w:after="100" w:afterAutospacing="1"/>
    </w:pPr>
  </w:style>
  <w:style w:type="paragraph" w:customStyle="1" w:styleId="StyleesegmentpAuto1">
    <w:name w:val="Style esegment_p + Auto1"/>
    <w:basedOn w:val="Normal"/>
    <w:rsid w:val="00866C39"/>
    <w:pPr>
      <w:spacing w:after="80"/>
      <w:ind w:firstLine="238"/>
      <w:jc w:val="both"/>
    </w:pPr>
    <w:rPr>
      <w:sz w:val="22"/>
      <w:lang w:val="sr-Latn-CS" w:eastAsia="sr-Latn-CS"/>
    </w:rPr>
  </w:style>
  <w:style w:type="paragraph" w:customStyle="1" w:styleId="esegmenth4">
    <w:name w:val="esegment_h4"/>
    <w:basedOn w:val="Normal"/>
    <w:rsid w:val="000F1E99"/>
    <w:pPr>
      <w:spacing w:after="210"/>
      <w:jc w:val="center"/>
    </w:pPr>
    <w:rPr>
      <w:b/>
      <w:bCs/>
      <w:color w:val="313131"/>
      <w:lang w:val="sr-Latn-CS" w:eastAsia="sr-Latn-CS"/>
    </w:rPr>
  </w:style>
  <w:style w:type="paragraph" w:styleId="BodyText">
    <w:name w:val="Body Text"/>
    <w:basedOn w:val="Normal"/>
    <w:link w:val="BodyTextChar"/>
    <w:uiPriority w:val="1"/>
    <w:unhideWhenUsed/>
    <w:qFormat/>
    <w:rsid w:val="00235395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1"/>
    <w:rsid w:val="00235395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1"/>
    <w:rsid w:val="00235395"/>
    <w:rPr>
      <w:rFonts w:ascii="Times New Roman" w:eastAsia="Times New Roman" w:hAnsi="Times New Roman"/>
      <w:b/>
      <w:bCs/>
      <w:sz w:val="23"/>
      <w:szCs w:val="23"/>
    </w:rPr>
  </w:style>
  <w:style w:type="paragraph" w:styleId="TOC1">
    <w:name w:val="toc 1"/>
    <w:basedOn w:val="Normal"/>
    <w:uiPriority w:val="1"/>
    <w:qFormat/>
    <w:rsid w:val="00235395"/>
    <w:pPr>
      <w:widowControl w:val="0"/>
      <w:autoSpaceDE w:val="0"/>
      <w:autoSpaceDN w:val="0"/>
      <w:spacing w:before="4"/>
      <w:ind w:left="221"/>
    </w:pPr>
    <w:rPr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235395"/>
    <w:pPr>
      <w:widowControl w:val="0"/>
      <w:autoSpaceDE w:val="0"/>
      <w:autoSpaceDN w:val="0"/>
      <w:spacing w:line="248" w:lineRule="exact"/>
      <w:jc w:val="right"/>
    </w:pPr>
    <w:rPr>
      <w:sz w:val="22"/>
      <w:szCs w:val="22"/>
    </w:rPr>
  </w:style>
  <w:style w:type="paragraph" w:styleId="NoSpacing">
    <w:name w:val="No Spacing"/>
    <w:uiPriority w:val="1"/>
    <w:qFormat/>
    <w:rsid w:val="002662E9"/>
    <w:rPr>
      <w:sz w:val="22"/>
      <w:szCs w:val="22"/>
    </w:rPr>
  </w:style>
  <w:style w:type="character" w:customStyle="1" w:styleId="italik">
    <w:name w:val="italik"/>
    <w:rsid w:val="00532795"/>
  </w:style>
  <w:style w:type="character" w:styleId="Emphasis">
    <w:name w:val="Emphasis"/>
    <w:uiPriority w:val="20"/>
    <w:qFormat/>
    <w:rsid w:val="00C97976"/>
    <w:rPr>
      <w:i/>
      <w:iCs/>
    </w:rPr>
  </w:style>
  <w:style w:type="paragraph" w:styleId="Revision">
    <w:name w:val="Revision"/>
    <w:hidden/>
    <w:uiPriority w:val="99"/>
    <w:semiHidden/>
    <w:rsid w:val="002B6E4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06937">
          <w:marLeft w:val="-5760"/>
          <w:marRight w:val="0"/>
          <w:marTop w:val="0"/>
          <w:marBottom w:val="0"/>
          <w:divBdr>
            <w:top w:val="single" w:sz="4" w:space="0" w:color="DDDDDD"/>
            <w:left w:val="single" w:sz="4" w:space="0" w:color="DDDDDD"/>
            <w:bottom w:val="single" w:sz="4" w:space="0" w:color="DDDDDD"/>
            <w:right w:val="single" w:sz="4" w:space="0" w:color="DDDDDD"/>
          </w:divBdr>
          <w:divsChild>
            <w:div w:id="661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0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7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805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91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0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6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608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0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12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23f8b7f5-b310-4ae5-8f98-dc4b6763a0a7" origin="userSelected">
  <element uid="43280eea-4859-4d25-9442-b3d9c876a1f2" value=""/>
</sisl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1C705E3-3B06-475A-B99A-BC31822A74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7E68E3-249B-45A1-8E89-214D7816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4496</Words>
  <Characters>25630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2024-10-30T10:37:00Z</dcterms:created>
  <dcterms:modified xsi:type="dcterms:W3CDTF">2024-10-30T11:19:00Z</dcterms:modified>
</cp:coreProperties>
</file>