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2F4A37" w:rsidRDefault="008F761C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2F4A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F4A37">
        <w:rPr>
          <w:rFonts w:ascii="Times New Roman" w:hAnsi="Times New Roman" w:cs="Times New Roman"/>
          <w:b/>
          <w:sz w:val="24"/>
          <w:szCs w:val="24"/>
        </w:rPr>
        <w:t>ЗАКОН</w:t>
      </w:r>
      <w:r w:rsidR="002F4A37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:rsidR="008F761C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О ДОПУН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ЗАКОНА 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ПОТВРЂИВАЊУ 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ЕВРОПСКЕ ПОВЕЉЕ О ЛОКАЛНОЈ САМОУПРАВИ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8F761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Закону о потврђивању Европске повеље о локалној самоуправи („Службени гласник РС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Међународни уговори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број 70/07)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 члану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после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додаје се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>, који гласи:</w:t>
      </w:r>
    </w:p>
    <w:p w:rsidR="002F4A37" w:rsidRDefault="002F4A37" w:rsidP="008F761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</w:rPr>
        <w:t>Република Србија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складу са чланом 12. Европске повеље о локалној самоуправи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сматра се обавезном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везаном</w:t>
      </w:r>
      <w:r>
        <w:rPr>
          <w:rFonts w:ascii="Times New Roman" w:hAnsi="Times New Roman" w:cs="Times New Roman"/>
          <w:sz w:val="24"/>
          <w:szCs w:val="24"/>
        </w:rPr>
        <w:t xml:space="preserve"> да прихвати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следеће одредбе:</w:t>
      </w:r>
    </w:p>
    <w:p w:rsidR="002F4A37" w:rsidRDefault="002F4A37" w:rsidP="008F761C">
      <w:pPr>
        <w:pStyle w:val="NoSpacing"/>
        <w:jc w:val="both"/>
        <w:rPr>
          <w:lang w:val="sr-Cyrl-RS"/>
        </w:rPr>
      </w:pPr>
      <w:r>
        <w:rPr>
          <w:lang w:val="sr-Cyrl-RS"/>
        </w:rPr>
        <w:tab/>
        <w:t>- члан 6. ст. 1. и 2;</w:t>
      </w:r>
    </w:p>
    <w:p w:rsidR="002F4A37" w:rsidRDefault="002F4A37" w:rsidP="008F761C">
      <w:pPr>
        <w:pStyle w:val="NoSpacing"/>
        <w:jc w:val="both"/>
      </w:pPr>
      <w:r>
        <w:rPr>
          <w:lang w:val="sr-Cyrl-RS"/>
        </w:rPr>
        <w:tab/>
        <w:t>- члан 7. став 2</w:t>
      </w:r>
      <w:r>
        <w:t>.”.</w:t>
      </w: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2F4A37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A37" w:rsidRDefault="002F4A37" w:rsidP="002F4A3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F4A37" w:rsidRDefault="002F4A37" w:rsidP="002F4A37">
      <w:pPr>
        <w:ind w:firstLine="7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Међународни уговори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4A37" w:rsidRDefault="002F4A37" w:rsidP="002F4A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0415E" w:rsidRDefault="0030415E"/>
    <w:sectPr w:rsidR="00304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7"/>
    <w:rsid w:val="002F4A37"/>
    <w:rsid w:val="0030415E"/>
    <w:rsid w:val="008F761C"/>
    <w:rsid w:val="00C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E8AD25-B62D-4DE9-927D-E1ECB595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A3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4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Daktilobiro07</cp:lastModifiedBy>
  <cp:revision>2</cp:revision>
  <dcterms:created xsi:type="dcterms:W3CDTF">2024-10-11T11:40:00Z</dcterms:created>
  <dcterms:modified xsi:type="dcterms:W3CDTF">2024-10-11T11:40:00Z</dcterms:modified>
</cp:coreProperties>
</file>