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5EF79" w14:textId="77777777" w:rsidR="0030004D" w:rsidRPr="00C81B23" w:rsidRDefault="00790C84" w:rsidP="00790C84">
      <w:pPr>
        <w:shd w:val="clear" w:color="auto" w:fill="FFFFFF"/>
        <w:ind w:right="62"/>
        <w:jc w:val="center"/>
        <w:rPr>
          <w:b/>
          <w:bCs/>
          <w:color w:val="000000"/>
          <w:spacing w:val="-12"/>
          <w:sz w:val="24"/>
          <w:szCs w:val="24"/>
          <w:lang w:val="sr-Cyrl-CS"/>
        </w:rPr>
      </w:pPr>
      <w:r w:rsidRPr="00C81B23">
        <w:rPr>
          <w:b/>
          <w:bCs/>
          <w:color w:val="000000"/>
          <w:spacing w:val="-12"/>
          <w:sz w:val="24"/>
          <w:szCs w:val="24"/>
          <w:lang w:val="sr-Cyrl-CS"/>
        </w:rPr>
        <w:t>ОБРАЗЛОЖЕЊЕ</w:t>
      </w:r>
    </w:p>
    <w:p w14:paraId="7CD0F1A2" w14:textId="77777777" w:rsidR="0030004D" w:rsidRPr="00C81B23" w:rsidRDefault="0030004D" w:rsidP="0030004D">
      <w:pPr>
        <w:shd w:val="clear" w:color="auto" w:fill="FFFFFF"/>
        <w:ind w:right="62"/>
        <w:jc w:val="center"/>
        <w:rPr>
          <w:sz w:val="24"/>
          <w:szCs w:val="24"/>
          <w:lang w:val="sr-Cyrl-CS"/>
        </w:rPr>
      </w:pPr>
    </w:p>
    <w:p w14:paraId="76D2DDA4" w14:textId="77777777" w:rsidR="00CA7F81" w:rsidRPr="00C81B23" w:rsidRDefault="0030004D" w:rsidP="00CA7F81">
      <w:pPr>
        <w:shd w:val="clear" w:color="auto" w:fill="FFFFFF"/>
        <w:tabs>
          <w:tab w:val="left" w:pos="245"/>
        </w:tabs>
        <w:rPr>
          <w:sz w:val="24"/>
          <w:szCs w:val="24"/>
          <w:lang w:val="sr-Cyrl-CS"/>
        </w:rPr>
      </w:pPr>
      <w:r w:rsidRPr="00C81B23">
        <w:rPr>
          <w:b/>
          <w:bCs/>
          <w:iCs/>
          <w:color w:val="000000"/>
          <w:spacing w:val="-9"/>
          <w:sz w:val="24"/>
          <w:szCs w:val="24"/>
          <w:lang w:val="sr-Cyrl-CS"/>
        </w:rPr>
        <w:t>I.</w:t>
      </w:r>
      <w:r w:rsidRPr="00C81B23">
        <w:rPr>
          <w:b/>
          <w:bCs/>
          <w:i/>
          <w:iCs/>
          <w:color w:val="000000"/>
          <w:sz w:val="24"/>
          <w:szCs w:val="24"/>
          <w:lang w:val="sr-Cyrl-CS"/>
        </w:rPr>
        <w:tab/>
      </w:r>
      <w:r w:rsidRPr="00C81B23">
        <w:rPr>
          <w:b/>
          <w:bCs/>
          <w:iCs/>
          <w:color w:val="000000"/>
          <w:sz w:val="24"/>
          <w:szCs w:val="24"/>
          <w:lang w:val="sr-Cyrl-CS"/>
        </w:rPr>
        <w:t>УСТАВНИ ОСНОВ ЗА ДОНОШЕЊЕ ЗАКОНА</w:t>
      </w:r>
    </w:p>
    <w:p w14:paraId="128DDE48" w14:textId="0D59405E" w:rsidR="005A0B12" w:rsidRPr="00C81B23" w:rsidRDefault="00CA7F81" w:rsidP="00333A9D">
      <w:pPr>
        <w:shd w:val="clear" w:color="auto" w:fill="FFFFFF"/>
        <w:tabs>
          <w:tab w:val="left" w:pos="245"/>
        </w:tabs>
        <w:jc w:val="both"/>
        <w:rPr>
          <w:sz w:val="24"/>
          <w:szCs w:val="24"/>
          <w:lang w:val="sr-Cyrl-CS"/>
        </w:rPr>
      </w:pPr>
      <w:r w:rsidRPr="00C81B23">
        <w:rPr>
          <w:color w:val="000000"/>
          <w:spacing w:val="7"/>
          <w:sz w:val="24"/>
          <w:szCs w:val="24"/>
          <w:lang w:val="sr-Cyrl-CS"/>
        </w:rPr>
        <w:tab/>
      </w:r>
      <w:r w:rsidRPr="00C81B23">
        <w:rPr>
          <w:color w:val="000000"/>
          <w:spacing w:val="7"/>
          <w:sz w:val="24"/>
          <w:szCs w:val="24"/>
          <w:lang w:val="sr-Cyrl-CS"/>
        </w:rPr>
        <w:tab/>
      </w:r>
      <w:r w:rsidR="0030004D" w:rsidRPr="00C81B23">
        <w:rPr>
          <w:color w:val="000000"/>
          <w:spacing w:val="7"/>
          <w:sz w:val="24"/>
          <w:szCs w:val="24"/>
          <w:lang w:val="sr-Cyrl-CS"/>
        </w:rPr>
        <w:t xml:space="preserve">Уставни основ за доношење </w:t>
      </w:r>
      <w:r w:rsidR="000760FC" w:rsidRPr="00C81B23">
        <w:rPr>
          <w:color w:val="000000"/>
          <w:spacing w:val="7"/>
          <w:sz w:val="24"/>
          <w:szCs w:val="24"/>
          <w:lang w:val="sr-Cyrl-RS"/>
        </w:rPr>
        <w:t>Предлога з</w:t>
      </w:r>
      <w:proofErr w:type="spellStart"/>
      <w:r w:rsidR="00DC4D51" w:rsidRPr="00C81B23">
        <w:rPr>
          <w:sz w:val="24"/>
          <w:szCs w:val="24"/>
          <w:lang w:val="sr-Cyrl-CS"/>
        </w:rPr>
        <w:t>акона</w:t>
      </w:r>
      <w:proofErr w:type="spellEnd"/>
      <w:r w:rsidR="00DC4D51" w:rsidRPr="00C81B23">
        <w:rPr>
          <w:sz w:val="24"/>
          <w:szCs w:val="24"/>
          <w:lang w:val="sr-Cyrl-CS"/>
        </w:rPr>
        <w:t xml:space="preserve"> </w:t>
      </w:r>
      <w:r w:rsidR="00DC4D51" w:rsidRPr="00C81B23">
        <w:rPr>
          <w:color w:val="000000"/>
          <w:sz w:val="24"/>
          <w:szCs w:val="24"/>
          <w:lang w:val="sr-Cyrl-CS"/>
        </w:rPr>
        <w:t xml:space="preserve">о потврђивању </w:t>
      </w:r>
      <w:r w:rsidR="00DC4D51" w:rsidRPr="00C81B23">
        <w:rPr>
          <w:sz w:val="24"/>
          <w:szCs w:val="24"/>
          <w:lang w:val="sr-Cyrl-CS" w:eastAsia="ja-JP"/>
        </w:rPr>
        <w:t>Споразум</w:t>
      </w:r>
      <w:r w:rsidR="000760FC" w:rsidRPr="00C81B23">
        <w:rPr>
          <w:sz w:val="24"/>
          <w:szCs w:val="24"/>
          <w:lang w:val="sr-Cyrl-CS" w:eastAsia="ja-JP"/>
        </w:rPr>
        <w:t>а</w:t>
      </w:r>
      <w:r w:rsidR="00DC4D51" w:rsidRPr="00C81B23">
        <w:rPr>
          <w:sz w:val="24"/>
          <w:szCs w:val="24"/>
          <w:lang w:val="sr-Cyrl-CS"/>
        </w:rPr>
        <w:t xml:space="preserve"> </w:t>
      </w:r>
      <w:r w:rsidR="00DC4D51" w:rsidRPr="00C81B23">
        <w:rPr>
          <w:sz w:val="24"/>
          <w:szCs w:val="24"/>
          <w:lang w:val="sr-Cyrl-CS" w:eastAsia="ja-JP"/>
        </w:rPr>
        <w:t>између</w:t>
      </w:r>
      <w:r w:rsidR="00DC4D51" w:rsidRPr="00C81B23">
        <w:rPr>
          <w:sz w:val="24"/>
          <w:szCs w:val="24"/>
          <w:lang w:val="sr-Cyrl-CS"/>
        </w:rPr>
        <w:t xml:space="preserve"> </w:t>
      </w:r>
      <w:r w:rsidR="00DC4D51" w:rsidRPr="00C81B23">
        <w:rPr>
          <w:sz w:val="24"/>
          <w:szCs w:val="24"/>
          <w:lang w:val="sr-Cyrl-CS" w:eastAsia="ja-JP"/>
        </w:rPr>
        <w:t>Владе Републике Србије</w:t>
      </w:r>
      <w:r w:rsidR="00DC4D51" w:rsidRPr="00C81B23">
        <w:rPr>
          <w:sz w:val="24"/>
          <w:szCs w:val="24"/>
          <w:lang w:val="sr-Cyrl-CS"/>
        </w:rPr>
        <w:t xml:space="preserve"> </w:t>
      </w:r>
      <w:r w:rsidR="00DC4D51" w:rsidRPr="00C81B23">
        <w:rPr>
          <w:sz w:val="24"/>
          <w:szCs w:val="24"/>
          <w:lang w:val="sr-Cyrl-CS" w:eastAsia="ja-JP"/>
        </w:rPr>
        <w:t>и</w:t>
      </w:r>
      <w:r w:rsidR="00DC4D51" w:rsidRPr="00C81B23">
        <w:rPr>
          <w:sz w:val="24"/>
          <w:szCs w:val="24"/>
          <w:lang w:val="sr-Cyrl-CS"/>
        </w:rPr>
        <w:t xml:space="preserve"> </w:t>
      </w:r>
      <w:r w:rsidR="00DC4D51" w:rsidRPr="00C81B23">
        <w:rPr>
          <w:sz w:val="24"/>
          <w:szCs w:val="24"/>
          <w:lang w:val="sr-Cyrl-CS" w:eastAsia="ja-JP"/>
        </w:rPr>
        <w:t>Владе Сједињених Америчких Држава</w:t>
      </w:r>
      <w:r w:rsidR="00DC4D51" w:rsidRPr="00C81B23">
        <w:rPr>
          <w:sz w:val="24"/>
          <w:szCs w:val="24"/>
          <w:lang w:val="sr-Cyrl-CS"/>
        </w:rPr>
        <w:t xml:space="preserve"> </w:t>
      </w:r>
      <w:r w:rsidR="00DC4D51" w:rsidRPr="00C81B23">
        <w:rPr>
          <w:sz w:val="24"/>
          <w:szCs w:val="24"/>
          <w:lang w:val="sr-Cyrl-CS" w:eastAsia="ja-JP"/>
        </w:rPr>
        <w:t>o</w:t>
      </w:r>
      <w:r w:rsidR="00DC4D51" w:rsidRPr="00C81B23">
        <w:rPr>
          <w:sz w:val="24"/>
          <w:szCs w:val="24"/>
          <w:lang w:val="sr-Cyrl-CS"/>
        </w:rPr>
        <w:t xml:space="preserve"> </w:t>
      </w:r>
      <w:r w:rsidR="00DC4D51" w:rsidRPr="00C81B23">
        <w:rPr>
          <w:sz w:val="24"/>
          <w:szCs w:val="24"/>
          <w:lang w:val="sr-Cyrl-CS" w:eastAsia="ja-JP"/>
        </w:rPr>
        <w:t>стратешкој сарадњи у области енергетике</w:t>
      </w:r>
      <w:r w:rsidR="00DC4D51" w:rsidRPr="00C81B23">
        <w:rPr>
          <w:sz w:val="24"/>
          <w:szCs w:val="24"/>
          <w:lang w:val="sr-Cyrl-CS"/>
        </w:rPr>
        <w:t xml:space="preserve"> </w:t>
      </w:r>
      <w:r w:rsidR="00DC4D51" w:rsidRPr="00C81B23">
        <w:rPr>
          <w:sz w:val="24"/>
          <w:szCs w:val="24"/>
          <w:lang w:val="sr-Cyrl-CS" w:eastAsia="ja-JP"/>
        </w:rPr>
        <w:t>у Републици Србији</w:t>
      </w:r>
      <w:r w:rsidR="005A0B12" w:rsidRPr="00C81B23">
        <w:rPr>
          <w:sz w:val="24"/>
          <w:szCs w:val="24"/>
          <w:lang w:val="sr-Cyrl-CS"/>
        </w:rPr>
        <w:t xml:space="preserve"> </w:t>
      </w:r>
      <w:r w:rsidR="0030004D" w:rsidRPr="00C81B23">
        <w:rPr>
          <w:color w:val="000000"/>
          <w:spacing w:val="7"/>
          <w:sz w:val="24"/>
          <w:szCs w:val="24"/>
          <w:lang w:val="sr-Cyrl-CS"/>
        </w:rPr>
        <w:t>садржан је у члану 99. став 1. тачка 4 Устава Републике Србије</w:t>
      </w:r>
      <w:r w:rsidR="0030004D" w:rsidRPr="00C81B23">
        <w:rPr>
          <w:color w:val="000000"/>
          <w:spacing w:val="2"/>
          <w:sz w:val="24"/>
          <w:szCs w:val="24"/>
          <w:lang w:val="sr-Cyrl-CS"/>
        </w:rPr>
        <w:t>, који прописује да Народна скупштина потврђује међународне уговоре када је законом предвиђена обавеза њиховог потврђивања.</w:t>
      </w:r>
    </w:p>
    <w:p w14:paraId="679533D0" w14:textId="77777777" w:rsidR="00333A9D" w:rsidRPr="00C81B23" w:rsidRDefault="00333A9D" w:rsidP="00333A9D">
      <w:pPr>
        <w:shd w:val="clear" w:color="auto" w:fill="FFFFFF"/>
        <w:tabs>
          <w:tab w:val="left" w:pos="245"/>
        </w:tabs>
        <w:jc w:val="both"/>
        <w:rPr>
          <w:sz w:val="24"/>
          <w:szCs w:val="24"/>
          <w:lang w:val="sr-Cyrl-CS"/>
        </w:rPr>
      </w:pPr>
    </w:p>
    <w:p w14:paraId="61F1B396" w14:textId="77777777" w:rsidR="00333A9D" w:rsidRPr="00C81B23" w:rsidRDefault="0030004D" w:rsidP="0030004D">
      <w:pPr>
        <w:shd w:val="clear" w:color="auto" w:fill="FFFFFF"/>
        <w:ind w:right="53"/>
        <w:jc w:val="both"/>
        <w:rPr>
          <w:b/>
          <w:sz w:val="24"/>
          <w:szCs w:val="24"/>
          <w:lang w:val="sr-Cyrl-CS"/>
        </w:rPr>
      </w:pPr>
      <w:r w:rsidRPr="00C81B23">
        <w:rPr>
          <w:b/>
          <w:sz w:val="24"/>
          <w:szCs w:val="24"/>
          <w:lang w:val="sr-Cyrl-CS"/>
        </w:rPr>
        <w:t>II. РАЗЛОЗИ ЗБОГ КОЈИХ СЕ ПРЕДЛАЖЕ ПОТВРЂИВАЊЕ СПОРАЗУМА</w:t>
      </w:r>
    </w:p>
    <w:p w14:paraId="62046E6C" w14:textId="77777777" w:rsidR="00DC4D51" w:rsidRPr="00C81B23" w:rsidRDefault="0030004D" w:rsidP="00DC4D51">
      <w:pPr>
        <w:ind w:firstLine="446"/>
        <w:jc w:val="both"/>
        <w:rPr>
          <w:noProof/>
          <w:sz w:val="24"/>
          <w:szCs w:val="24"/>
          <w:lang w:val="sr-Cyrl-CS" w:eastAsia="sr-Latn-CS"/>
        </w:rPr>
      </w:pPr>
      <w:r w:rsidRPr="00C81B23">
        <w:rPr>
          <w:b/>
          <w:bCs/>
          <w:iCs/>
          <w:color w:val="000000"/>
          <w:spacing w:val="1"/>
          <w:sz w:val="24"/>
          <w:szCs w:val="24"/>
          <w:lang w:val="sr-Cyrl-CS"/>
        </w:rPr>
        <w:tab/>
      </w:r>
      <w:r w:rsidR="00DC4D51" w:rsidRPr="00C81B23">
        <w:rPr>
          <w:noProof/>
          <w:sz w:val="24"/>
          <w:szCs w:val="24"/>
          <w:lang w:val="sr-Cyrl-CS" w:eastAsia="sr-Latn-CS"/>
        </w:rPr>
        <w:t>Овим Споразумом Стране изражавају жељу за даље јачање и унапређење постојећих веза између две земље, промовисање учешћа и улагања приватног сектора из САД у комерцијалне енергетске пројекте у Србији, са акцентом на пројекте чисте енергије.</w:t>
      </w:r>
    </w:p>
    <w:p w14:paraId="5F0D1F71" w14:textId="0FFFEEA8" w:rsidR="00DC4D51" w:rsidRPr="00C81B23" w:rsidRDefault="00DC4D51" w:rsidP="00DC4D51">
      <w:pPr>
        <w:widowControl/>
        <w:autoSpaceDE/>
        <w:autoSpaceDN/>
        <w:adjustRightInd/>
        <w:ind w:firstLine="446"/>
        <w:jc w:val="both"/>
        <w:rPr>
          <w:rFonts w:eastAsia="Calibri"/>
          <w:bCs/>
          <w:sz w:val="24"/>
          <w:szCs w:val="24"/>
          <w:lang w:val="sr-Cyrl-CS"/>
        </w:rPr>
      </w:pPr>
      <w:r w:rsidRPr="00C81B23">
        <w:rPr>
          <w:rFonts w:eastAsia="Calibri"/>
          <w:bCs/>
          <w:sz w:val="24"/>
          <w:szCs w:val="24"/>
          <w:lang w:val="sr-Cyrl-CS"/>
        </w:rPr>
        <w:t xml:space="preserve">С обзиром да је Република Србија припремила стратешка енергетска документа и жели да убрза интеграцију производње из обновљивих извора енергије великог инсталисаног капацитета и да повећа енергетску ефикасност у циљу </w:t>
      </w:r>
      <w:proofErr w:type="spellStart"/>
      <w:r w:rsidRPr="00C81B23">
        <w:rPr>
          <w:rFonts w:eastAsia="Calibri"/>
          <w:bCs/>
          <w:sz w:val="24"/>
          <w:szCs w:val="24"/>
          <w:lang w:val="sr-Cyrl-CS"/>
        </w:rPr>
        <w:t>декарбонизације</w:t>
      </w:r>
      <w:proofErr w:type="spellEnd"/>
      <w:r w:rsidRPr="00C81B23">
        <w:rPr>
          <w:rFonts w:eastAsia="Calibri"/>
          <w:bCs/>
          <w:sz w:val="24"/>
          <w:szCs w:val="24"/>
          <w:lang w:val="sr-Cyrl-CS"/>
        </w:rPr>
        <w:t xml:space="preserve"> енергетских система и јачања енергетске безбедности и самодовољности, значај искуства Сједињених Америчких Држава у обновљивим изворима енергије, цивилној нуклеарној енергији, водоника са ниским емисијама угљеника, </w:t>
      </w:r>
      <w:proofErr w:type="spellStart"/>
      <w:r w:rsidRPr="00C81B23">
        <w:rPr>
          <w:rFonts w:eastAsia="Calibri"/>
          <w:bCs/>
          <w:sz w:val="24"/>
          <w:szCs w:val="24"/>
          <w:lang w:val="sr-Cyrl-CS"/>
        </w:rPr>
        <w:t>диверсификацији</w:t>
      </w:r>
      <w:proofErr w:type="spellEnd"/>
      <w:r w:rsidRPr="00C81B23">
        <w:rPr>
          <w:rFonts w:eastAsia="Calibri"/>
          <w:bCs/>
          <w:sz w:val="24"/>
          <w:szCs w:val="24"/>
          <w:lang w:val="sr-Cyrl-CS"/>
        </w:rPr>
        <w:t xml:space="preserve"> енергије и међусобним користима размене знања и експертизе и имајућ</w:t>
      </w:r>
      <w:r w:rsidR="000760FC" w:rsidRPr="00C81B23">
        <w:rPr>
          <w:rFonts w:eastAsia="Calibri"/>
          <w:bCs/>
          <w:sz w:val="24"/>
          <w:szCs w:val="24"/>
          <w:lang w:val="sr-Cyrl-CS"/>
        </w:rPr>
        <w:t>и</w:t>
      </w:r>
      <w:r w:rsidRPr="00C81B23">
        <w:rPr>
          <w:rFonts w:eastAsia="Calibri"/>
          <w:bCs/>
          <w:sz w:val="24"/>
          <w:szCs w:val="24"/>
          <w:lang w:val="sr-Cyrl-CS"/>
        </w:rPr>
        <w:t xml:space="preserve"> у виду дух и амбицију да се ојача сарадња у сектору енергетике ради унапређења билатералних односа, привредног развоја и убрзања нашег преласка на чист, повољан и сигуран проток енергије.</w:t>
      </w:r>
    </w:p>
    <w:p w14:paraId="157C15B5" w14:textId="77777777" w:rsidR="00DC4D51" w:rsidRPr="00C81B23" w:rsidRDefault="00DC4D51" w:rsidP="00DC4D51">
      <w:pPr>
        <w:widowControl/>
        <w:autoSpaceDE/>
        <w:autoSpaceDN/>
        <w:adjustRightInd/>
        <w:jc w:val="both"/>
        <w:rPr>
          <w:rFonts w:eastAsia="Calibri"/>
          <w:bCs/>
          <w:sz w:val="24"/>
          <w:szCs w:val="24"/>
          <w:lang w:val="sr-Cyrl-CS"/>
        </w:rPr>
      </w:pPr>
      <w:r w:rsidRPr="00C81B23">
        <w:rPr>
          <w:rFonts w:eastAsia="Calibri"/>
          <w:bCs/>
          <w:sz w:val="24"/>
          <w:szCs w:val="24"/>
          <w:lang w:val="sr-Cyrl-CS"/>
        </w:rPr>
        <w:tab/>
        <w:t>Циљ сарадње између Републике Србије и Сједињених Америчких Држава у оквиру овог споразума је да се обезбеди да енергетски пројекти у Републици Србији испуњавају највише стандарде у областима јавних набавки, развоја радне снаге и заштите животне средине, али и пружање подршке у постизању циљева чисте енергије и промовисање заједничких циљева енергетске безбедности.</w:t>
      </w:r>
    </w:p>
    <w:p w14:paraId="0A256692" w14:textId="1A7BD3BB" w:rsidR="00DC4D51" w:rsidRPr="00C81B23" w:rsidRDefault="00DC4D51" w:rsidP="00DC4D51">
      <w:pPr>
        <w:widowControl/>
        <w:autoSpaceDE/>
        <w:autoSpaceDN/>
        <w:adjustRightInd/>
        <w:jc w:val="both"/>
        <w:rPr>
          <w:rFonts w:eastAsia="Calibri"/>
          <w:bCs/>
          <w:sz w:val="24"/>
          <w:szCs w:val="24"/>
          <w:lang w:val="sr-Cyrl-CS"/>
        </w:rPr>
      </w:pPr>
      <w:r w:rsidRPr="00C81B23">
        <w:rPr>
          <w:rFonts w:eastAsia="Calibri"/>
          <w:bCs/>
          <w:sz w:val="24"/>
          <w:szCs w:val="24"/>
          <w:lang w:val="sr-Cyrl-CS"/>
        </w:rPr>
        <w:tab/>
        <w:t xml:space="preserve">Република Србија и Сједињене Америчке Државе ће у оквиру овог споразума тежити остваривању сарадње кроз активности као што је организовање радионица, састанака, семинара и конференција о енергетици, као што је едукација о пројектима чисте енергије у Републици Србији које би могле бити од интереса за Сједињене Америчке Државе. </w:t>
      </w:r>
    </w:p>
    <w:p w14:paraId="0E100E66" w14:textId="6D820B8D" w:rsidR="00DC4D51" w:rsidRPr="00C81B23" w:rsidRDefault="008C4807" w:rsidP="00DC4D51">
      <w:pPr>
        <w:widowControl/>
        <w:autoSpaceDE/>
        <w:autoSpaceDN/>
        <w:adjustRightInd/>
        <w:ind w:firstLine="708"/>
        <w:contextualSpacing/>
        <w:jc w:val="both"/>
        <w:rPr>
          <w:rFonts w:eastAsia="Calibri"/>
          <w:sz w:val="24"/>
          <w:szCs w:val="24"/>
          <w:lang w:val="sr-Cyrl-CS"/>
        </w:rPr>
      </w:pPr>
      <w:r w:rsidRPr="00C81B23">
        <w:rPr>
          <w:rFonts w:eastAsia="Calibri"/>
          <w:sz w:val="24"/>
          <w:szCs w:val="24"/>
          <w:lang w:val="sr-Cyrl-CS"/>
        </w:rPr>
        <w:t>Споразумом</w:t>
      </w:r>
      <w:r w:rsidR="00DC4D51" w:rsidRPr="00C81B23">
        <w:rPr>
          <w:rFonts w:eastAsia="Calibri"/>
          <w:spacing w:val="8"/>
          <w:sz w:val="24"/>
          <w:szCs w:val="24"/>
          <w:lang w:val="sr-Cyrl-CS"/>
        </w:rPr>
        <w:t xml:space="preserve"> се уређује сарадња која има за циљ</w:t>
      </w:r>
      <w:r w:rsidR="00DC4D51" w:rsidRPr="00C81B23">
        <w:rPr>
          <w:rFonts w:eastAsia="Calibri"/>
          <w:sz w:val="24"/>
          <w:szCs w:val="24"/>
          <w:lang w:val="sr-Cyrl-CS"/>
        </w:rPr>
        <w:t xml:space="preserve"> да обезбеди да енергетски пројекти у Републици Србији испуњавају највише стандарде у областима јавних набавки, управљања пројектима, развоја радне снаге и заштите животне средине, да пружи подршку у постизању циљева чисте енергије, и да промовише заједничке циљеве енергетске безбедности.</w:t>
      </w:r>
    </w:p>
    <w:p w14:paraId="19052258" w14:textId="656B821B" w:rsidR="00DC4D51" w:rsidRPr="00C81B23" w:rsidRDefault="00DC4D51" w:rsidP="00DC4D51">
      <w:pPr>
        <w:widowControl/>
        <w:autoSpaceDE/>
        <w:autoSpaceDN/>
        <w:adjustRightInd/>
        <w:ind w:firstLine="708"/>
        <w:contextualSpacing/>
        <w:jc w:val="both"/>
        <w:rPr>
          <w:rFonts w:eastAsia="Calibri"/>
          <w:sz w:val="24"/>
          <w:szCs w:val="24"/>
          <w:lang w:val="sr-Cyrl-CS"/>
        </w:rPr>
      </w:pPr>
      <w:r w:rsidRPr="00C81B23">
        <w:rPr>
          <w:rFonts w:eastAsia="Calibri"/>
          <w:sz w:val="24"/>
          <w:szCs w:val="24"/>
          <w:lang w:val="sr-Cyrl-CS"/>
        </w:rPr>
        <w:t xml:space="preserve">Споразумом је предвиђено да у циљу унапређења свог дугорочног савезништва и стратешког партнерства, </w:t>
      </w:r>
      <w:r w:rsidR="000760FC" w:rsidRPr="00C81B23">
        <w:rPr>
          <w:rFonts w:eastAsia="Calibri"/>
          <w:sz w:val="24"/>
          <w:szCs w:val="24"/>
          <w:lang w:val="sr-Cyrl-CS"/>
        </w:rPr>
        <w:t xml:space="preserve">Република </w:t>
      </w:r>
      <w:r w:rsidRPr="00C81B23">
        <w:rPr>
          <w:rFonts w:eastAsia="Calibri"/>
          <w:sz w:val="24"/>
          <w:szCs w:val="24"/>
          <w:lang w:val="sr-Cyrl-CS"/>
        </w:rPr>
        <w:t xml:space="preserve">Србија понуди безбедне, поуздане, </w:t>
      </w:r>
      <w:proofErr w:type="spellStart"/>
      <w:r w:rsidRPr="00C81B23">
        <w:rPr>
          <w:rFonts w:eastAsia="Calibri"/>
          <w:sz w:val="24"/>
          <w:szCs w:val="24"/>
          <w:lang w:val="sr-Cyrl-CS"/>
        </w:rPr>
        <w:t>диверсификоване</w:t>
      </w:r>
      <w:proofErr w:type="spellEnd"/>
      <w:r w:rsidRPr="00C81B23">
        <w:rPr>
          <w:rFonts w:eastAsia="Calibri"/>
          <w:sz w:val="24"/>
          <w:szCs w:val="24"/>
          <w:lang w:val="sr-Cyrl-CS"/>
        </w:rPr>
        <w:t xml:space="preserve"> изворе енергије.</w:t>
      </w:r>
    </w:p>
    <w:p w14:paraId="750341CA" w14:textId="5EFA84E5" w:rsidR="00DC4D51" w:rsidRPr="00C81B23" w:rsidRDefault="00DC4D51" w:rsidP="00DC4D51">
      <w:pPr>
        <w:widowControl/>
        <w:autoSpaceDE/>
        <w:autoSpaceDN/>
        <w:adjustRightInd/>
        <w:ind w:firstLine="720"/>
        <w:jc w:val="both"/>
        <w:rPr>
          <w:sz w:val="24"/>
          <w:szCs w:val="24"/>
          <w:lang w:val="sr-Cyrl-CS"/>
        </w:rPr>
      </w:pPr>
      <w:r w:rsidRPr="00C81B23">
        <w:rPr>
          <w:sz w:val="24"/>
          <w:szCs w:val="24"/>
          <w:lang w:val="sr-Cyrl-CS"/>
        </w:rPr>
        <w:t xml:space="preserve">Споразумом је предвиђено да ће </w:t>
      </w:r>
      <w:r w:rsidRPr="00C81B23">
        <w:rPr>
          <w:noProof/>
          <w:sz w:val="24"/>
          <w:szCs w:val="24"/>
          <w:lang w:val="sr-Cyrl-CS" w:eastAsia="sr-Latn-CS"/>
        </w:rPr>
        <w:t>Стране сарађивати у активностима описаним у Споразуму, у складу са својим националним законима и прописима и међународним споразумима у зависности од расположивости опредељених финансијских средстава</w:t>
      </w:r>
      <w:r w:rsidRPr="00C81B23">
        <w:rPr>
          <w:sz w:val="24"/>
          <w:szCs w:val="24"/>
          <w:lang w:val="sr-Cyrl-CS"/>
        </w:rPr>
        <w:t>.</w:t>
      </w:r>
    </w:p>
    <w:p w14:paraId="27BEF30B" w14:textId="54D90B7A" w:rsidR="00DC4D51" w:rsidRPr="00C81B23" w:rsidRDefault="00DC4D51" w:rsidP="0075409F">
      <w:pPr>
        <w:widowControl/>
        <w:autoSpaceDE/>
        <w:autoSpaceDN/>
        <w:adjustRightInd/>
        <w:ind w:firstLine="720"/>
        <w:jc w:val="both"/>
        <w:rPr>
          <w:noProof/>
          <w:sz w:val="24"/>
          <w:szCs w:val="24"/>
          <w:lang w:val="sr-Cyrl-CS" w:eastAsia="sr-Latn-CS"/>
        </w:rPr>
      </w:pPr>
      <w:r w:rsidRPr="00C81B23">
        <w:rPr>
          <w:sz w:val="24"/>
          <w:szCs w:val="24"/>
          <w:lang w:val="sr-Cyrl-CS"/>
        </w:rPr>
        <w:t xml:space="preserve">Предвиђено је </w:t>
      </w:r>
      <w:r w:rsidR="00C66FD5" w:rsidRPr="00C81B23">
        <w:rPr>
          <w:sz w:val="24"/>
          <w:szCs w:val="24"/>
          <w:lang w:val="sr-Cyrl-CS"/>
        </w:rPr>
        <w:t xml:space="preserve">и </w:t>
      </w:r>
      <w:r w:rsidRPr="00C81B23">
        <w:rPr>
          <w:sz w:val="24"/>
          <w:szCs w:val="24"/>
          <w:lang w:val="sr-Cyrl-CS"/>
        </w:rPr>
        <w:t xml:space="preserve">да ће </w:t>
      </w:r>
      <w:r w:rsidRPr="00C81B23">
        <w:rPr>
          <w:noProof/>
          <w:sz w:val="24"/>
          <w:szCs w:val="24"/>
          <w:lang w:val="sr-Cyrl-CS" w:eastAsia="sr-Latn-CS"/>
        </w:rPr>
        <w:t xml:space="preserve">Стране сарађивати на остваривању циљева који укључују повећање усвајања и примене технологија чисте енергије, убрзање процеса постепеног укидања производње електричне енергије из угља и </w:t>
      </w:r>
      <w:r w:rsidRPr="00C81B23">
        <w:rPr>
          <w:noProof/>
          <w:sz w:val="24"/>
          <w:szCs w:val="24"/>
          <w:lang w:val="sr-Cyrl-CS" w:eastAsia="sr-Latn-CS"/>
        </w:rPr>
        <w:lastRenderedPageBreak/>
        <w:t xml:space="preserve">продубљивања њихових билатералних стратешких односа, укључујући омогућавање прекограничних пројеката. </w:t>
      </w:r>
      <w:r w:rsidR="0075409F" w:rsidRPr="00C81B23">
        <w:rPr>
          <w:rFonts w:eastAsia="Calibri"/>
          <w:sz w:val="24"/>
          <w:szCs w:val="24"/>
          <w:lang w:val="sr-Cyrl-CS"/>
        </w:rPr>
        <w:t>Сви</w:t>
      </w:r>
      <w:r w:rsidRPr="00C81B23">
        <w:rPr>
          <w:rFonts w:eastAsia="Calibri"/>
          <w:sz w:val="24"/>
          <w:szCs w:val="24"/>
          <w:lang w:val="sr-Cyrl-CS"/>
        </w:rPr>
        <w:t xml:space="preserve"> евентуални пројекти у области нуклеарне енергије треба да унапреде заједнички циљ Страна да се осигура да такви пројекти испуњавају највише стандарде нуклеарне безбедности, сигурности и </w:t>
      </w:r>
      <w:proofErr w:type="spellStart"/>
      <w:r w:rsidRPr="00C81B23">
        <w:rPr>
          <w:rFonts w:eastAsia="Calibri"/>
          <w:sz w:val="24"/>
          <w:szCs w:val="24"/>
          <w:lang w:val="sr-Cyrl-CS"/>
        </w:rPr>
        <w:t>неширења</w:t>
      </w:r>
      <w:proofErr w:type="spellEnd"/>
      <w:r w:rsidRPr="00C81B23">
        <w:rPr>
          <w:rFonts w:eastAsia="Calibri"/>
          <w:sz w:val="24"/>
          <w:szCs w:val="24"/>
          <w:lang w:val="sr-Cyrl-CS"/>
        </w:rPr>
        <w:t xml:space="preserve"> нуклеарног наоружања и да буду у складу са националним законима и прописима Страна.</w:t>
      </w:r>
    </w:p>
    <w:p w14:paraId="637EAA96" w14:textId="2F714E7E" w:rsidR="00DC4D51" w:rsidRPr="00C81B23" w:rsidRDefault="0075409F" w:rsidP="00DC4D51">
      <w:pPr>
        <w:widowControl/>
        <w:autoSpaceDE/>
        <w:autoSpaceDN/>
        <w:adjustRightInd/>
        <w:ind w:firstLine="706"/>
        <w:contextualSpacing/>
        <w:jc w:val="both"/>
        <w:rPr>
          <w:rFonts w:eastAsia="Calibri"/>
          <w:sz w:val="24"/>
          <w:szCs w:val="24"/>
          <w:lang w:val="sr-Cyrl-CS"/>
        </w:rPr>
      </w:pPr>
      <w:r w:rsidRPr="00C81B23">
        <w:rPr>
          <w:rFonts w:eastAsia="Calibri"/>
          <w:sz w:val="24"/>
          <w:szCs w:val="24"/>
          <w:lang w:val="sr-Cyrl-CS"/>
        </w:rPr>
        <w:t>С</w:t>
      </w:r>
      <w:r w:rsidR="00DC4D51" w:rsidRPr="00C81B23">
        <w:rPr>
          <w:rFonts w:eastAsia="Calibri"/>
          <w:sz w:val="24"/>
          <w:szCs w:val="24"/>
          <w:lang w:val="sr-Cyrl-CS"/>
        </w:rPr>
        <w:t xml:space="preserve">тране сарађују на активностима организовање радионица, састанака, семинара и конференција о енергетици, укључујући и оне за подизање свести јавног мњења о пројектима чисте енергије у </w:t>
      </w:r>
      <w:r w:rsidR="000760FC" w:rsidRPr="00C81B23">
        <w:rPr>
          <w:rFonts w:eastAsia="Calibri"/>
          <w:sz w:val="24"/>
          <w:szCs w:val="24"/>
          <w:lang w:val="sr-Cyrl-CS"/>
        </w:rPr>
        <w:t xml:space="preserve">Републици </w:t>
      </w:r>
      <w:r w:rsidR="00DC4D51" w:rsidRPr="00C81B23">
        <w:rPr>
          <w:rFonts w:eastAsia="Calibri"/>
          <w:sz w:val="24"/>
          <w:szCs w:val="24"/>
          <w:lang w:val="sr-Cyrl-CS"/>
        </w:rPr>
        <w:t xml:space="preserve">Србији који би могли бити од интереса за компаније из САД, консултације и размена информација између САД и </w:t>
      </w:r>
      <w:r w:rsidR="000760FC" w:rsidRPr="00C81B23">
        <w:rPr>
          <w:rFonts w:eastAsia="Calibri"/>
          <w:sz w:val="24"/>
          <w:szCs w:val="24"/>
          <w:lang w:val="sr-Cyrl-CS"/>
        </w:rPr>
        <w:t xml:space="preserve">Републике </w:t>
      </w:r>
      <w:r w:rsidR="00DC4D51" w:rsidRPr="00C81B23">
        <w:rPr>
          <w:rFonts w:eastAsia="Calibri"/>
          <w:sz w:val="24"/>
          <w:szCs w:val="24"/>
          <w:lang w:val="sr-Cyrl-CS"/>
        </w:rPr>
        <w:t xml:space="preserve">Србије, на тему комерцијалних енергетских пројеката у </w:t>
      </w:r>
      <w:r w:rsidR="000760FC" w:rsidRPr="00C81B23">
        <w:rPr>
          <w:rFonts w:eastAsia="Calibri"/>
          <w:sz w:val="24"/>
          <w:szCs w:val="24"/>
          <w:lang w:val="sr-Cyrl-CS"/>
        </w:rPr>
        <w:t xml:space="preserve">Републици </w:t>
      </w:r>
      <w:r w:rsidR="00DC4D51" w:rsidRPr="00C81B23">
        <w:rPr>
          <w:rFonts w:eastAsia="Calibri"/>
          <w:sz w:val="24"/>
          <w:szCs w:val="24"/>
          <w:lang w:val="sr-Cyrl-CS"/>
        </w:rPr>
        <w:t xml:space="preserve">Србији укључујући </w:t>
      </w:r>
      <w:proofErr w:type="spellStart"/>
      <w:r w:rsidR="00DC4D51" w:rsidRPr="00C81B23">
        <w:rPr>
          <w:rFonts w:eastAsia="Calibri"/>
          <w:sz w:val="24"/>
          <w:szCs w:val="24"/>
          <w:lang w:val="sr-Cyrl-CS"/>
        </w:rPr>
        <w:t>прекограничне</w:t>
      </w:r>
      <w:proofErr w:type="spellEnd"/>
      <w:r w:rsidR="00DC4D51" w:rsidRPr="00C81B23">
        <w:rPr>
          <w:rFonts w:eastAsia="Calibri"/>
          <w:sz w:val="24"/>
          <w:szCs w:val="24"/>
          <w:lang w:val="sr-Cyrl-CS"/>
        </w:rPr>
        <w:t xml:space="preserve"> пројекте и потенцијално учешћа компанија из САД које исказују интересовање за испоруку добара или услуга у вези са Пројектима, у свим сегментима обухваћеним овим </w:t>
      </w:r>
      <w:r w:rsidR="00BF4452" w:rsidRPr="00C81B23">
        <w:rPr>
          <w:rFonts w:eastAsia="Calibri"/>
          <w:sz w:val="24"/>
          <w:szCs w:val="24"/>
          <w:lang w:val="sr-Cyrl-CS"/>
        </w:rPr>
        <w:t>Споразумом</w:t>
      </w:r>
      <w:r w:rsidR="00DC4D51" w:rsidRPr="00C81B23">
        <w:rPr>
          <w:rFonts w:eastAsia="Calibri"/>
          <w:sz w:val="24"/>
          <w:szCs w:val="24"/>
          <w:lang w:val="sr-Cyrl-CS"/>
        </w:rPr>
        <w:t xml:space="preserve">. Истраживања и идентификације начина финансирања и економских структура, и других облика подршке, који би могли да подрже финансирање Пројеката, укључујући додатне параметре за побољшање комерцијалне структуре Пројеката у настојању да се омогуће потенцијална улагања од стране компанија из САД и других облика сарадње у области енергетике које могу предложити и одобрити обе Стране. Консултације и размену информација спроводиће, са српске стране Радна група коју чини чланови Владе </w:t>
      </w:r>
      <w:r w:rsidR="000760FC" w:rsidRPr="00C81B23">
        <w:rPr>
          <w:rFonts w:eastAsia="Calibri"/>
          <w:sz w:val="24"/>
          <w:szCs w:val="24"/>
          <w:lang w:val="sr-Cyrl-CS"/>
        </w:rPr>
        <w:t xml:space="preserve">Републике </w:t>
      </w:r>
      <w:r w:rsidR="00DC4D51" w:rsidRPr="00C81B23">
        <w:rPr>
          <w:rFonts w:eastAsia="Calibri"/>
          <w:sz w:val="24"/>
          <w:szCs w:val="24"/>
          <w:lang w:val="sr-Cyrl-CS"/>
        </w:rPr>
        <w:t>Србије, а са стране САД, Министарство трговине, и друга министарства или агенције које одреде САД.</w:t>
      </w:r>
    </w:p>
    <w:p w14:paraId="0D63222C" w14:textId="02FBAADD" w:rsidR="00DC4D51" w:rsidRPr="00C81B23" w:rsidRDefault="00DC4D51" w:rsidP="00DC4D51">
      <w:pPr>
        <w:widowControl/>
        <w:autoSpaceDE/>
        <w:autoSpaceDN/>
        <w:adjustRightInd/>
        <w:ind w:firstLine="706"/>
        <w:contextualSpacing/>
        <w:jc w:val="both"/>
        <w:rPr>
          <w:rFonts w:eastAsia="Calibri"/>
          <w:sz w:val="24"/>
          <w:szCs w:val="24"/>
          <w:lang w:val="sr-Cyrl-CS"/>
        </w:rPr>
      </w:pPr>
      <w:r w:rsidRPr="00C81B23">
        <w:rPr>
          <w:rFonts w:eastAsia="Calibri"/>
          <w:sz w:val="24"/>
          <w:szCs w:val="24"/>
          <w:lang w:val="sr-Cyrl-CS"/>
        </w:rPr>
        <w:t xml:space="preserve">Споразумом је предвиђен и поступак избора добављача за реализацију активности и пројеката предложених овим споразумом  спроводи Влада </w:t>
      </w:r>
      <w:r w:rsidR="000760FC" w:rsidRPr="00C81B23">
        <w:rPr>
          <w:rFonts w:eastAsia="Calibri"/>
          <w:sz w:val="24"/>
          <w:szCs w:val="24"/>
          <w:lang w:val="sr-Cyrl-CS"/>
        </w:rPr>
        <w:t xml:space="preserve">Републике </w:t>
      </w:r>
      <w:r w:rsidRPr="00C81B23">
        <w:rPr>
          <w:rFonts w:eastAsia="Calibri"/>
          <w:sz w:val="24"/>
          <w:szCs w:val="24"/>
          <w:lang w:val="sr-Cyrl-CS"/>
        </w:rPr>
        <w:t xml:space="preserve">Србије у складу са законом о јавним набавкама </w:t>
      </w:r>
      <w:r w:rsidR="000760FC" w:rsidRPr="00C81B23">
        <w:rPr>
          <w:rFonts w:eastAsia="Calibri"/>
          <w:sz w:val="24"/>
          <w:szCs w:val="24"/>
          <w:lang w:val="sr-Cyrl-CS"/>
        </w:rPr>
        <w:t xml:space="preserve">Републике </w:t>
      </w:r>
      <w:r w:rsidRPr="00C81B23">
        <w:rPr>
          <w:rFonts w:eastAsia="Calibri"/>
          <w:sz w:val="24"/>
          <w:szCs w:val="24"/>
          <w:lang w:val="sr-Cyrl-CS"/>
        </w:rPr>
        <w:t>Србије.</w:t>
      </w:r>
    </w:p>
    <w:p w14:paraId="2F22B81E" w14:textId="4CD626EA" w:rsidR="00DC4D51" w:rsidRPr="00C81B23" w:rsidRDefault="000760FC" w:rsidP="000760FC">
      <w:pPr>
        <w:widowControl/>
        <w:autoSpaceDE/>
        <w:autoSpaceDN/>
        <w:adjustRightInd/>
        <w:ind w:firstLine="706"/>
        <w:jc w:val="both"/>
        <w:rPr>
          <w:rFonts w:eastAsia="Calibri"/>
          <w:sz w:val="24"/>
          <w:szCs w:val="24"/>
          <w:lang w:val="sr-Cyrl-CS"/>
        </w:rPr>
      </w:pPr>
      <w:r w:rsidRPr="00C81B23">
        <w:rPr>
          <w:rFonts w:eastAsia="Calibri"/>
          <w:sz w:val="24"/>
          <w:szCs w:val="24"/>
          <w:lang w:val="sr-Cyrl-CS"/>
        </w:rPr>
        <w:t xml:space="preserve">Република </w:t>
      </w:r>
      <w:r w:rsidR="00DC4D51" w:rsidRPr="00C81B23">
        <w:rPr>
          <w:rFonts w:eastAsia="Calibri"/>
          <w:sz w:val="24"/>
          <w:szCs w:val="24"/>
          <w:lang w:val="sr-Cyrl-CS"/>
        </w:rPr>
        <w:t xml:space="preserve">Србија ће основати Радну групу коју чине чланови Владе </w:t>
      </w:r>
      <w:r w:rsidRPr="00C81B23">
        <w:rPr>
          <w:rFonts w:eastAsia="Calibri"/>
          <w:sz w:val="24"/>
          <w:szCs w:val="24"/>
          <w:lang w:val="sr-Cyrl-CS"/>
        </w:rPr>
        <w:t xml:space="preserve">Републике </w:t>
      </w:r>
      <w:r w:rsidR="00DC4D51" w:rsidRPr="00C81B23">
        <w:rPr>
          <w:rFonts w:eastAsia="Calibri"/>
          <w:sz w:val="24"/>
          <w:szCs w:val="24"/>
          <w:lang w:val="sr-Cyrl-CS"/>
        </w:rPr>
        <w:t>Србије. Ниједно лице, агенција нити званичник из САД не може учествовати у Радној групи.</w:t>
      </w:r>
    </w:p>
    <w:p w14:paraId="7764FF15" w14:textId="2641B1A6" w:rsidR="005A0B12" w:rsidRPr="00C81B23" w:rsidRDefault="00DC4D51" w:rsidP="00DC4D51">
      <w:pPr>
        <w:widowControl/>
        <w:autoSpaceDE/>
        <w:autoSpaceDN/>
        <w:adjustRightInd/>
        <w:ind w:firstLine="706"/>
        <w:jc w:val="both"/>
        <w:rPr>
          <w:rFonts w:eastAsia="Calibri"/>
          <w:sz w:val="24"/>
          <w:szCs w:val="24"/>
          <w:lang w:val="sr-Cyrl-CS"/>
        </w:rPr>
      </w:pPr>
      <w:r w:rsidRPr="00C81B23">
        <w:rPr>
          <w:rFonts w:eastAsia="Calibri"/>
          <w:sz w:val="24"/>
          <w:szCs w:val="24"/>
          <w:lang w:val="sr-Cyrl-CS"/>
        </w:rPr>
        <w:t xml:space="preserve">Споразумом је </w:t>
      </w:r>
      <w:r w:rsidRPr="00C81B23">
        <w:rPr>
          <w:noProof/>
          <w:sz w:val="24"/>
          <w:szCs w:val="24"/>
          <w:lang w:val="sr-Cyrl-CS" w:eastAsia="sr-Latn-CS"/>
        </w:rPr>
        <w:t xml:space="preserve">предвиђено да ће </w:t>
      </w:r>
      <w:r w:rsidRPr="00C81B23">
        <w:rPr>
          <w:rFonts w:eastAsia="Calibri"/>
          <w:sz w:val="24"/>
          <w:szCs w:val="24"/>
          <w:lang w:val="sr-Cyrl-CS"/>
        </w:rPr>
        <w:t xml:space="preserve">након идентификовања Пројекта, Србија доставити Сједињеним Државама јавни позив у сврху обавештавања компанија из САД које су заинтересоване да конкуришу за имплементацију идентификованог Пројекта. Србија ће у свом позиву навести и особу за контакт из Владе Србије којој ће заинтересоване компаније из САД моћи да доставе своја писма о заинтересованости за идентификовани Пројекат. Након што им од стране </w:t>
      </w:r>
      <w:r w:rsidR="000760FC" w:rsidRPr="00C81B23">
        <w:rPr>
          <w:rFonts w:eastAsia="Calibri"/>
          <w:sz w:val="24"/>
          <w:szCs w:val="24"/>
          <w:lang w:val="sr-Cyrl-CS"/>
        </w:rPr>
        <w:t xml:space="preserve">Републике </w:t>
      </w:r>
      <w:r w:rsidRPr="00C81B23">
        <w:rPr>
          <w:rFonts w:eastAsia="Calibri"/>
          <w:sz w:val="24"/>
          <w:szCs w:val="24"/>
          <w:lang w:val="sr-Cyrl-CS"/>
        </w:rPr>
        <w:t xml:space="preserve">Србије буде достављен јавни позив описан у претходном ставу, Сједињене Државе ће моћи да публикују, путем средстава која буду сматрале одговарајућим, могућност за компаније из САД да изразе своју заинтересованост за учешће у идентификованом Пројекту, у мери у којој је то у складу са циљевима овог споразума. Приликом објављивања информације о постојању такве могућности, САД ће такође укључити и информацију о контакт особи коју је доставила </w:t>
      </w:r>
      <w:r w:rsidR="000760FC" w:rsidRPr="00C81B23">
        <w:rPr>
          <w:rFonts w:eastAsia="Calibri"/>
          <w:sz w:val="24"/>
          <w:szCs w:val="24"/>
          <w:lang w:val="sr-Cyrl-CS"/>
        </w:rPr>
        <w:t xml:space="preserve">Република </w:t>
      </w:r>
      <w:r w:rsidRPr="00C81B23">
        <w:rPr>
          <w:rFonts w:eastAsia="Calibri"/>
          <w:sz w:val="24"/>
          <w:szCs w:val="24"/>
          <w:lang w:val="sr-Cyrl-CS"/>
        </w:rPr>
        <w:t xml:space="preserve">Србија. САД не могу деловати као посредник или заступник у вези са било којим Пројектом, нити ће прослеђивати понуде на тендеру, понуде, предлоге или сродну документацију било које компаније из САД, у вези са било којим Пројектом у </w:t>
      </w:r>
      <w:r w:rsidR="000760FC" w:rsidRPr="00C81B23">
        <w:rPr>
          <w:rFonts w:eastAsia="Calibri"/>
          <w:sz w:val="24"/>
          <w:szCs w:val="24"/>
          <w:lang w:val="sr-Cyrl-CS"/>
        </w:rPr>
        <w:t xml:space="preserve">Републици </w:t>
      </w:r>
      <w:r w:rsidRPr="00C81B23">
        <w:rPr>
          <w:rFonts w:eastAsia="Calibri"/>
          <w:sz w:val="24"/>
          <w:szCs w:val="24"/>
          <w:lang w:val="sr-Cyrl-CS"/>
        </w:rPr>
        <w:t xml:space="preserve">Србији. Радна група ће изабрати једног или више понуђача који ће или приступити преговорима и/или учествовати у процесу конкурентног надметања за сваки Пројекат, из редова компанија које су се одазвала јавном позиву, у складу са законом </w:t>
      </w:r>
      <w:r w:rsidR="000760FC" w:rsidRPr="00C81B23">
        <w:rPr>
          <w:rFonts w:eastAsia="Calibri"/>
          <w:sz w:val="24"/>
          <w:szCs w:val="24"/>
          <w:lang w:val="sr-Cyrl-CS"/>
        </w:rPr>
        <w:t xml:space="preserve">Републике </w:t>
      </w:r>
      <w:r w:rsidRPr="00C81B23">
        <w:rPr>
          <w:rFonts w:eastAsia="Calibri"/>
          <w:sz w:val="24"/>
          <w:szCs w:val="24"/>
          <w:lang w:val="sr-Cyrl-CS"/>
        </w:rPr>
        <w:t>Србије којим се регулишу јавне набавке. САД неће имати никакву улогу у избору понуђача.</w:t>
      </w:r>
    </w:p>
    <w:p w14:paraId="789AC1A3" w14:textId="579ACD25" w:rsidR="00461A20" w:rsidRPr="00C81B23" w:rsidRDefault="00CA7F81" w:rsidP="00461A20">
      <w:pPr>
        <w:jc w:val="both"/>
        <w:rPr>
          <w:bCs/>
          <w:sz w:val="24"/>
          <w:szCs w:val="24"/>
          <w:lang w:val="sr-Cyrl-CS"/>
        </w:rPr>
      </w:pPr>
      <w:r w:rsidRPr="00C81B23">
        <w:rPr>
          <w:sz w:val="24"/>
          <w:szCs w:val="24"/>
          <w:lang w:val="sr-Cyrl-CS"/>
        </w:rPr>
        <w:tab/>
      </w:r>
      <w:r w:rsidR="00461A20" w:rsidRPr="00C81B23">
        <w:rPr>
          <w:bCs/>
          <w:sz w:val="24"/>
          <w:szCs w:val="24"/>
          <w:lang w:val="sr-Cyrl-CS"/>
        </w:rPr>
        <w:t>Након окончања процедура из чл</w:t>
      </w:r>
      <w:r w:rsidR="000760FC" w:rsidRPr="00C81B23">
        <w:rPr>
          <w:bCs/>
          <w:sz w:val="24"/>
          <w:szCs w:val="24"/>
          <w:lang w:val="sr-Cyrl-CS"/>
        </w:rPr>
        <w:t>ана</w:t>
      </w:r>
      <w:r w:rsidR="00461A20" w:rsidRPr="00C81B23">
        <w:rPr>
          <w:bCs/>
          <w:sz w:val="24"/>
          <w:szCs w:val="24"/>
          <w:lang w:val="sr-Cyrl-CS"/>
        </w:rPr>
        <w:t xml:space="preserve"> 9. став 2. и </w:t>
      </w:r>
      <w:r w:rsidR="000760FC" w:rsidRPr="00C81B23">
        <w:rPr>
          <w:bCs/>
          <w:sz w:val="24"/>
          <w:szCs w:val="24"/>
          <w:lang w:val="sr-Cyrl-CS"/>
        </w:rPr>
        <w:t xml:space="preserve">члана </w:t>
      </w:r>
      <w:r w:rsidR="00461A20" w:rsidRPr="00C81B23">
        <w:rPr>
          <w:bCs/>
          <w:sz w:val="24"/>
          <w:szCs w:val="24"/>
          <w:lang w:val="sr-Cyrl-CS"/>
        </w:rPr>
        <w:t xml:space="preserve">10. Закона о закључивању и извршавању међународних уговора, </w:t>
      </w:r>
      <w:r w:rsidR="00DC4D51" w:rsidRPr="00C81B23">
        <w:rPr>
          <w:bCs/>
          <w:sz w:val="24"/>
          <w:szCs w:val="24"/>
          <w:lang w:val="sr-Cyrl-CS"/>
        </w:rPr>
        <w:t>Министарство рударства и енергетике</w:t>
      </w:r>
      <w:r w:rsidR="00461A20" w:rsidRPr="00C81B23">
        <w:rPr>
          <w:bCs/>
          <w:sz w:val="24"/>
          <w:szCs w:val="24"/>
          <w:lang w:val="sr-Cyrl-CS"/>
        </w:rPr>
        <w:t xml:space="preserve">, </w:t>
      </w:r>
      <w:r w:rsidR="00461A20" w:rsidRPr="00C81B23">
        <w:rPr>
          <w:sz w:val="24"/>
          <w:szCs w:val="24"/>
          <w:lang w:val="sr-Cyrl-CS"/>
        </w:rPr>
        <w:t xml:space="preserve">у складу са </w:t>
      </w:r>
      <w:proofErr w:type="spellStart"/>
      <w:r w:rsidR="00461A20" w:rsidRPr="00C81B23">
        <w:rPr>
          <w:sz w:val="24"/>
          <w:szCs w:val="24"/>
          <w:lang w:val="sr-Cyrl-CS"/>
        </w:rPr>
        <w:t>чл</w:t>
      </w:r>
      <w:proofErr w:type="spellEnd"/>
      <w:r w:rsidR="00461A20" w:rsidRPr="00C81B23">
        <w:rPr>
          <w:sz w:val="24"/>
          <w:szCs w:val="24"/>
          <w:lang w:val="sr-Cyrl-CS"/>
        </w:rPr>
        <w:t xml:space="preserve">. 11. и 12. </w:t>
      </w:r>
      <w:r w:rsidR="00461A20" w:rsidRPr="00C81B23">
        <w:rPr>
          <w:bCs/>
          <w:sz w:val="24"/>
          <w:szCs w:val="24"/>
          <w:lang w:val="sr-Cyrl-CS"/>
        </w:rPr>
        <w:t xml:space="preserve">Закона о закључивању и извршавању </w:t>
      </w:r>
      <w:r w:rsidR="00674A8B" w:rsidRPr="00C81B23">
        <w:rPr>
          <w:bCs/>
          <w:sz w:val="24"/>
          <w:szCs w:val="24"/>
          <w:lang w:val="sr-Cyrl-CS"/>
        </w:rPr>
        <w:lastRenderedPageBreak/>
        <w:t>међународних уговора, припремило је</w:t>
      </w:r>
      <w:r w:rsidR="00461A20" w:rsidRPr="00C81B23">
        <w:rPr>
          <w:bCs/>
          <w:sz w:val="24"/>
          <w:szCs w:val="24"/>
          <w:lang w:val="sr-Cyrl-CS"/>
        </w:rPr>
        <w:t xml:space="preserve"> </w:t>
      </w:r>
      <w:r w:rsidR="000760FC" w:rsidRPr="00C81B23">
        <w:rPr>
          <w:bCs/>
          <w:sz w:val="24"/>
          <w:szCs w:val="24"/>
          <w:lang w:val="sr-Cyrl-CS"/>
        </w:rPr>
        <w:t>Предлог з</w:t>
      </w:r>
      <w:r w:rsidR="00DC4D51" w:rsidRPr="00C81B23">
        <w:rPr>
          <w:sz w:val="24"/>
          <w:szCs w:val="24"/>
          <w:lang w:val="sr-Cyrl-CS"/>
        </w:rPr>
        <w:t xml:space="preserve">акона </w:t>
      </w:r>
      <w:r w:rsidR="00DC4D51" w:rsidRPr="00C81B23">
        <w:rPr>
          <w:color w:val="000000"/>
          <w:sz w:val="24"/>
          <w:szCs w:val="24"/>
          <w:lang w:val="sr-Cyrl-CS"/>
        </w:rPr>
        <w:t xml:space="preserve">о потврђивању </w:t>
      </w:r>
      <w:r w:rsidR="00DC4D51" w:rsidRPr="00C81B23">
        <w:rPr>
          <w:sz w:val="24"/>
          <w:szCs w:val="24"/>
          <w:lang w:val="sr-Cyrl-CS" w:eastAsia="ja-JP"/>
        </w:rPr>
        <w:t>Споразум</w:t>
      </w:r>
      <w:r w:rsidR="00DC4D51" w:rsidRPr="00C81B23">
        <w:rPr>
          <w:sz w:val="24"/>
          <w:szCs w:val="24"/>
          <w:lang w:val="sr-Cyrl-CS"/>
        </w:rPr>
        <w:t xml:space="preserve"> </w:t>
      </w:r>
      <w:r w:rsidR="00DC4D51" w:rsidRPr="00C81B23">
        <w:rPr>
          <w:sz w:val="24"/>
          <w:szCs w:val="24"/>
          <w:lang w:val="sr-Cyrl-CS" w:eastAsia="ja-JP"/>
        </w:rPr>
        <w:t>између</w:t>
      </w:r>
      <w:r w:rsidR="00DC4D51" w:rsidRPr="00C81B23">
        <w:rPr>
          <w:sz w:val="24"/>
          <w:szCs w:val="24"/>
          <w:lang w:val="sr-Cyrl-CS"/>
        </w:rPr>
        <w:t xml:space="preserve"> </w:t>
      </w:r>
      <w:r w:rsidR="00DC4D51" w:rsidRPr="00C81B23">
        <w:rPr>
          <w:sz w:val="24"/>
          <w:szCs w:val="24"/>
          <w:lang w:val="sr-Cyrl-CS" w:eastAsia="ja-JP"/>
        </w:rPr>
        <w:t>Владе Републике Србије</w:t>
      </w:r>
      <w:r w:rsidR="00DC4D51" w:rsidRPr="00C81B23">
        <w:rPr>
          <w:sz w:val="24"/>
          <w:szCs w:val="24"/>
          <w:lang w:val="sr-Cyrl-CS"/>
        </w:rPr>
        <w:t xml:space="preserve"> </w:t>
      </w:r>
      <w:r w:rsidR="00DC4D51" w:rsidRPr="00C81B23">
        <w:rPr>
          <w:sz w:val="24"/>
          <w:szCs w:val="24"/>
          <w:lang w:val="sr-Cyrl-CS" w:eastAsia="ja-JP"/>
        </w:rPr>
        <w:t>и</w:t>
      </w:r>
      <w:r w:rsidR="00DC4D51" w:rsidRPr="00C81B23">
        <w:rPr>
          <w:sz w:val="24"/>
          <w:szCs w:val="24"/>
          <w:lang w:val="sr-Cyrl-CS"/>
        </w:rPr>
        <w:t xml:space="preserve"> </w:t>
      </w:r>
      <w:r w:rsidR="00DC4D51" w:rsidRPr="00C81B23">
        <w:rPr>
          <w:sz w:val="24"/>
          <w:szCs w:val="24"/>
          <w:lang w:val="sr-Cyrl-CS" w:eastAsia="ja-JP"/>
        </w:rPr>
        <w:t>Владе Сједињених Америчких Држава</w:t>
      </w:r>
      <w:r w:rsidR="00DC4D51" w:rsidRPr="00C81B23">
        <w:rPr>
          <w:sz w:val="24"/>
          <w:szCs w:val="24"/>
          <w:lang w:val="sr-Cyrl-CS"/>
        </w:rPr>
        <w:t xml:space="preserve"> </w:t>
      </w:r>
      <w:r w:rsidR="00DC4D51" w:rsidRPr="00C81B23">
        <w:rPr>
          <w:sz w:val="24"/>
          <w:szCs w:val="24"/>
          <w:lang w:val="sr-Cyrl-CS" w:eastAsia="ja-JP"/>
        </w:rPr>
        <w:t>o</w:t>
      </w:r>
      <w:r w:rsidR="00DC4D51" w:rsidRPr="00C81B23">
        <w:rPr>
          <w:sz w:val="24"/>
          <w:szCs w:val="24"/>
          <w:lang w:val="sr-Cyrl-CS"/>
        </w:rPr>
        <w:t xml:space="preserve"> </w:t>
      </w:r>
      <w:r w:rsidR="00DC4D51" w:rsidRPr="00C81B23">
        <w:rPr>
          <w:sz w:val="24"/>
          <w:szCs w:val="24"/>
          <w:lang w:val="sr-Cyrl-CS" w:eastAsia="ja-JP"/>
        </w:rPr>
        <w:t>стратешкој сарадњи у области енергетике</w:t>
      </w:r>
      <w:r w:rsidR="00DC4D51" w:rsidRPr="00C81B23">
        <w:rPr>
          <w:sz w:val="24"/>
          <w:szCs w:val="24"/>
          <w:lang w:val="sr-Cyrl-CS"/>
        </w:rPr>
        <w:t xml:space="preserve"> </w:t>
      </w:r>
      <w:r w:rsidR="00DC4D51" w:rsidRPr="00C81B23">
        <w:rPr>
          <w:sz w:val="24"/>
          <w:szCs w:val="24"/>
          <w:lang w:val="sr-Cyrl-CS" w:eastAsia="ja-JP"/>
        </w:rPr>
        <w:t>у Републици Србији</w:t>
      </w:r>
      <w:r w:rsidR="00461A20" w:rsidRPr="00C81B23">
        <w:rPr>
          <w:bCs/>
          <w:sz w:val="24"/>
          <w:szCs w:val="24"/>
          <w:lang w:val="sr-Cyrl-CS"/>
        </w:rPr>
        <w:t xml:space="preserve">, тако да обезбеди да поступак потврђивања закљученог Споразума буде покренут у року од 30 дана од датума његовог потписивања, у складу са законом. </w:t>
      </w:r>
    </w:p>
    <w:p w14:paraId="6403718A" w14:textId="77777777" w:rsidR="005A0B12" w:rsidRPr="00C81B23" w:rsidRDefault="005A0B12" w:rsidP="00461A20">
      <w:pPr>
        <w:widowControl/>
        <w:autoSpaceDE/>
        <w:autoSpaceDN/>
        <w:adjustRightInd/>
        <w:jc w:val="both"/>
        <w:rPr>
          <w:b/>
          <w:sz w:val="24"/>
          <w:szCs w:val="24"/>
          <w:lang w:val="sr-Cyrl-CS"/>
        </w:rPr>
      </w:pPr>
    </w:p>
    <w:p w14:paraId="550296E5" w14:textId="77777777" w:rsidR="00C81B23" w:rsidRPr="00C81B23" w:rsidRDefault="00B263C2" w:rsidP="00C81B23">
      <w:pPr>
        <w:widowControl/>
        <w:autoSpaceDE/>
        <w:autoSpaceDN/>
        <w:adjustRightInd/>
        <w:ind w:right="29"/>
        <w:jc w:val="both"/>
        <w:rPr>
          <w:sz w:val="24"/>
          <w:szCs w:val="24"/>
          <w:lang w:val="sr-Cyrl-CS"/>
        </w:rPr>
      </w:pPr>
      <w:proofErr w:type="spellStart"/>
      <w:r w:rsidRPr="00C81B23">
        <w:rPr>
          <w:b/>
          <w:bCs/>
          <w:sz w:val="24"/>
          <w:szCs w:val="24"/>
          <w:lang w:val="sr-Cyrl-CS"/>
        </w:rPr>
        <w:t>III</w:t>
      </w:r>
      <w:proofErr w:type="spellEnd"/>
      <w:r w:rsidR="000760FC" w:rsidRPr="00C81B23">
        <w:rPr>
          <w:b/>
          <w:bCs/>
          <w:sz w:val="24"/>
          <w:szCs w:val="24"/>
          <w:lang w:val="sr-Cyrl-CS"/>
        </w:rPr>
        <w:t>.</w:t>
      </w:r>
      <w:r w:rsidRPr="00C81B23">
        <w:rPr>
          <w:b/>
          <w:bCs/>
          <w:sz w:val="24"/>
          <w:szCs w:val="24"/>
          <w:lang w:val="sr-Cyrl-CS"/>
        </w:rPr>
        <w:t xml:space="preserve"> </w:t>
      </w:r>
      <w:r w:rsidR="00C81B23" w:rsidRPr="00C81B23">
        <w:rPr>
          <w:b/>
          <w:sz w:val="24"/>
          <w:szCs w:val="24"/>
          <w:lang w:val="sr-Cyrl-CS"/>
        </w:rPr>
        <w:t>ОБЈАШЊЕЊЕ ОСНОВНИХ ПРАВНИХ ИНСТИТУТА И ПОЈЕДИНАЧНИХ РЕШЕЊА ЗАКОНА</w:t>
      </w:r>
    </w:p>
    <w:p w14:paraId="105DA6CB" w14:textId="176DF75C" w:rsidR="00C81B23" w:rsidRPr="00C81B23" w:rsidRDefault="00C81B23" w:rsidP="00C81B23">
      <w:pPr>
        <w:spacing w:after="120"/>
        <w:ind w:right="23" w:firstLine="720"/>
        <w:jc w:val="both"/>
        <w:rPr>
          <w:sz w:val="24"/>
          <w:szCs w:val="24"/>
          <w:lang w:val="sr-Cyrl-CS"/>
        </w:rPr>
      </w:pPr>
      <w:r w:rsidRPr="00C81B23">
        <w:rPr>
          <w:sz w:val="24"/>
          <w:szCs w:val="24"/>
          <w:lang w:val="sr-Cyrl-CS"/>
        </w:rPr>
        <w:t xml:space="preserve">Одредбом члана 1. Предлога закона предвиђа се потврђивање </w:t>
      </w:r>
      <w:r w:rsidRPr="00C81B23">
        <w:rPr>
          <w:color w:val="000000"/>
          <w:sz w:val="24"/>
          <w:szCs w:val="24"/>
          <w:lang w:val="sr-Cyrl-CS"/>
        </w:rPr>
        <w:t xml:space="preserve">Споразума </w:t>
      </w:r>
      <w:r w:rsidRPr="00C81B23">
        <w:rPr>
          <w:rFonts w:eastAsia="MS Mincho"/>
          <w:sz w:val="24"/>
          <w:szCs w:val="24"/>
          <w:lang w:val="sr-Cyrl-CS" w:eastAsia="ja-JP"/>
        </w:rPr>
        <w:t>између</w:t>
      </w:r>
      <w:r w:rsidRPr="00C81B23">
        <w:rPr>
          <w:sz w:val="24"/>
          <w:szCs w:val="24"/>
          <w:lang w:val="sr-Cyrl-CS"/>
        </w:rPr>
        <w:t xml:space="preserve"> </w:t>
      </w:r>
      <w:r w:rsidRPr="00C81B23">
        <w:rPr>
          <w:rFonts w:eastAsia="MS Mincho"/>
          <w:sz w:val="24"/>
          <w:szCs w:val="24"/>
          <w:lang w:val="sr-Cyrl-CS" w:eastAsia="ja-JP"/>
        </w:rPr>
        <w:t>Владе Републике Србије</w:t>
      </w:r>
      <w:r w:rsidRPr="00C81B23">
        <w:rPr>
          <w:sz w:val="24"/>
          <w:szCs w:val="24"/>
          <w:lang w:val="sr-Cyrl-CS"/>
        </w:rPr>
        <w:t xml:space="preserve"> </w:t>
      </w:r>
      <w:r w:rsidRPr="00C81B23">
        <w:rPr>
          <w:rFonts w:eastAsia="MS Mincho"/>
          <w:sz w:val="24"/>
          <w:szCs w:val="24"/>
          <w:lang w:val="sr-Cyrl-CS" w:eastAsia="ja-JP"/>
        </w:rPr>
        <w:t>и</w:t>
      </w:r>
      <w:r w:rsidRPr="00C81B23">
        <w:rPr>
          <w:sz w:val="24"/>
          <w:szCs w:val="24"/>
          <w:lang w:val="sr-Cyrl-CS"/>
        </w:rPr>
        <w:t xml:space="preserve"> </w:t>
      </w:r>
      <w:r w:rsidRPr="00C81B23">
        <w:rPr>
          <w:rFonts w:eastAsia="MS Mincho"/>
          <w:sz w:val="24"/>
          <w:szCs w:val="24"/>
          <w:lang w:val="sr-Cyrl-CS" w:eastAsia="ja-JP"/>
        </w:rPr>
        <w:t>Владе Сједињених Америчких Држава</w:t>
      </w:r>
      <w:r w:rsidRPr="00C81B23">
        <w:rPr>
          <w:sz w:val="24"/>
          <w:szCs w:val="24"/>
          <w:lang w:val="sr-Cyrl-CS"/>
        </w:rPr>
        <w:t xml:space="preserve"> </w:t>
      </w:r>
      <w:r w:rsidRPr="00C81B23">
        <w:rPr>
          <w:rFonts w:eastAsia="MS Mincho"/>
          <w:sz w:val="24"/>
          <w:szCs w:val="24"/>
          <w:lang w:val="sr-Cyrl-CS" w:eastAsia="ja-JP"/>
        </w:rPr>
        <w:t>o</w:t>
      </w:r>
      <w:r w:rsidRPr="00C81B23">
        <w:rPr>
          <w:sz w:val="24"/>
          <w:szCs w:val="24"/>
          <w:lang w:val="sr-Cyrl-CS"/>
        </w:rPr>
        <w:t xml:space="preserve"> </w:t>
      </w:r>
      <w:r w:rsidRPr="00C81B23">
        <w:rPr>
          <w:rFonts w:eastAsia="MS Mincho"/>
          <w:sz w:val="24"/>
          <w:szCs w:val="24"/>
          <w:lang w:val="sr-Cyrl-CS" w:eastAsia="ja-JP"/>
        </w:rPr>
        <w:t>стратешкој сарадњи у области енергетике</w:t>
      </w:r>
      <w:r w:rsidRPr="00C81B23">
        <w:rPr>
          <w:sz w:val="24"/>
          <w:szCs w:val="24"/>
          <w:lang w:val="sr-Cyrl-CS"/>
        </w:rPr>
        <w:t xml:space="preserve"> </w:t>
      </w:r>
      <w:r w:rsidRPr="00C81B23">
        <w:rPr>
          <w:rFonts w:eastAsia="MS Mincho"/>
          <w:sz w:val="24"/>
          <w:szCs w:val="24"/>
          <w:lang w:val="sr-Cyrl-CS" w:eastAsia="ja-JP"/>
        </w:rPr>
        <w:t>у Републици Србији,</w:t>
      </w:r>
      <w:r w:rsidRPr="00C81B23">
        <w:rPr>
          <w:sz w:val="24"/>
          <w:szCs w:val="24"/>
          <w:lang w:val="sr-Cyrl-CS"/>
        </w:rPr>
        <w:t xml:space="preserve"> потписан</w:t>
      </w:r>
      <w:proofErr w:type="spellStart"/>
      <w:r w:rsidR="00FD32AD">
        <w:rPr>
          <w:sz w:val="24"/>
          <w:szCs w:val="24"/>
          <w:lang w:val="sr-Cyrl-RS"/>
        </w:rPr>
        <w:t>ог</w:t>
      </w:r>
      <w:bookmarkStart w:id="0" w:name="_GoBack"/>
      <w:bookmarkEnd w:id="0"/>
      <w:proofErr w:type="spellEnd"/>
      <w:r w:rsidRPr="00C81B23">
        <w:rPr>
          <w:sz w:val="24"/>
          <w:szCs w:val="24"/>
          <w:lang w:val="sr-Cyrl-CS"/>
        </w:rPr>
        <w:t xml:space="preserve"> у Вашингтону, 18. септембра 2024. године, на српском и енглеском језику.</w:t>
      </w:r>
    </w:p>
    <w:p w14:paraId="73D470BE" w14:textId="4ECE5A65" w:rsidR="00C81B23" w:rsidRPr="00C81B23" w:rsidRDefault="00C81B23" w:rsidP="00C81B23">
      <w:pPr>
        <w:spacing w:after="120"/>
        <w:ind w:right="23" w:firstLine="720"/>
        <w:jc w:val="both"/>
        <w:rPr>
          <w:sz w:val="24"/>
          <w:szCs w:val="24"/>
          <w:lang w:val="sr-Cyrl-CS"/>
        </w:rPr>
      </w:pPr>
      <w:r w:rsidRPr="00C81B23">
        <w:rPr>
          <w:sz w:val="24"/>
          <w:szCs w:val="24"/>
          <w:lang w:val="sr-Cyrl-CS"/>
        </w:rPr>
        <w:t xml:space="preserve">Одредба члана 2. Предлога закона  садржи текст </w:t>
      </w:r>
      <w:r w:rsidRPr="00C81B23">
        <w:rPr>
          <w:rFonts w:eastAsia="MS Mincho"/>
          <w:sz w:val="24"/>
          <w:szCs w:val="24"/>
          <w:lang w:val="sr-Cyrl-CS" w:eastAsia="ja-JP"/>
        </w:rPr>
        <w:t>Споразума</w:t>
      </w:r>
      <w:r w:rsidRPr="00C81B23">
        <w:rPr>
          <w:sz w:val="24"/>
          <w:szCs w:val="24"/>
          <w:lang w:val="sr-Cyrl-CS"/>
        </w:rPr>
        <w:t xml:space="preserve"> </w:t>
      </w:r>
      <w:r w:rsidRPr="00C81B23">
        <w:rPr>
          <w:rFonts w:eastAsia="MS Mincho"/>
          <w:sz w:val="24"/>
          <w:szCs w:val="24"/>
          <w:lang w:val="sr-Cyrl-CS" w:eastAsia="ja-JP"/>
        </w:rPr>
        <w:t>између</w:t>
      </w:r>
      <w:r w:rsidRPr="00C81B23">
        <w:rPr>
          <w:sz w:val="24"/>
          <w:szCs w:val="24"/>
          <w:lang w:val="sr-Cyrl-CS"/>
        </w:rPr>
        <w:t xml:space="preserve"> </w:t>
      </w:r>
      <w:r w:rsidRPr="00C81B23">
        <w:rPr>
          <w:rFonts w:eastAsia="MS Mincho"/>
          <w:sz w:val="24"/>
          <w:szCs w:val="24"/>
          <w:lang w:val="sr-Cyrl-CS" w:eastAsia="ja-JP"/>
        </w:rPr>
        <w:t>Владе Републике Србије</w:t>
      </w:r>
      <w:r w:rsidRPr="00C81B23">
        <w:rPr>
          <w:sz w:val="24"/>
          <w:szCs w:val="24"/>
          <w:lang w:val="sr-Cyrl-CS"/>
        </w:rPr>
        <w:t xml:space="preserve"> </w:t>
      </w:r>
      <w:r w:rsidRPr="00C81B23">
        <w:rPr>
          <w:rFonts w:eastAsia="MS Mincho"/>
          <w:sz w:val="24"/>
          <w:szCs w:val="24"/>
          <w:lang w:val="sr-Cyrl-CS" w:eastAsia="ja-JP"/>
        </w:rPr>
        <w:t>и</w:t>
      </w:r>
      <w:r w:rsidRPr="00C81B23">
        <w:rPr>
          <w:sz w:val="24"/>
          <w:szCs w:val="24"/>
          <w:lang w:val="sr-Cyrl-CS"/>
        </w:rPr>
        <w:t xml:space="preserve"> </w:t>
      </w:r>
      <w:r w:rsidRPr="00C81B23">
        <w:rPr>
          <w:rFonts w:eastAsia="MS Mincho"/>
          <w:sz w:val="24"/>
          <w:szCs w:val="24"/>
          <w:lang w:val="sr-Cyrl-CS" w:eastAsia="ja-JP"/>
        </w:rPr>
        <w:t>Владе Сједињених Америчких Држава</w:t>
      </w:r>
      <w:r w:rsidRPr="00C81B23">
        <w:rPr>
          <w:sz w:val="24"/>
          <w:szCs w:val="24"/>
          <w:lang w:val="sr-Cyrl-CS"/>
        </w:rPr>
        <w:t xml:space="preserve"> </w:t>
      </w:r>
      <w:r w:rsidRPr="00C81B23">
        <w:rPr>
          <w:rFonts w:eastAsia="MS Mincho"/>
          <w:sz w:val="24"/>
          <w:szCs w:val="24"/>
          <w:lang w:val="sr-Cyrl-CS" w:eastAsia="ja-JP"/>
        </w:rPr>
        <w:t>o</w:t>
      </w:r>
      <w:r w:rsidRPr="00C81B23">
        <w:rPr>
          <w:sz w:val="24"/>
          <w:szCs w:val="24"/>
          <w:lang w:val="sr-Cyrl-CS"/>
        </w:rPr>
        <w:t xml:space="preserve"> </w:t>
      </w:r>
      <w:r w:rsidRPr="00C81B23">
        <w:rPr>
          <w:rFonts w:eastAsia="MS Mincho"/>
          <w:sz w:val="24"/>
          <w:szCs w:val="24"/>
          <w:lang w:val="sr-Cyrl-CS" w:eastAsia="ja-JP"/>
        </w:rPr>
        <w:t>стратешкој сарадњи у области енергетике</w:t>
      </w:r>
      <w:r w:rsidRPr="00C81B23">
        <w:rPr>
          <w:sz w:val="24"/>
          <w:szCs w:val="24"/>
          <w:lang w:val="sr-Cyrl-CS"/>
        </w:rPr>
        <w:t xml:space="preserve"> </w:t>
      </w:r>
      <w:r w:rsidRPr="00C81B23">
        <w:rPr>
          <w:rFonts w:eastAsia="MS Mincho"/>
          <w:sz w:val="24"/>
          <w:szCs w:val="24"/>
          <w:lang w:val="sr-Cyrl-CS" w:eastAsia="ja-JP"/>
        </w:rPr>
        <w:t>у Републици Србији</w:t>
      </w:r>
      <w:r w:rsidRPr="00C81B23">
        <w:rPr>
          <w:sz w:val="24"/>
          <w:szCs w:val="24"/>
          <w:lang w:val="sr-Cyrl-CS"/>
        </w:rPr>
        <w:t xml:space="preserve"> у оригиналу на српском језику.</w:t>
      </w:r>
    </w:p>
    <w:p w14:paraId="37F60F4D" w14:textId="2B76C1D4" w:rsidR="00C81B23" w:rsidRPr="00C81B23" w:rsidRDefault="00C81B23" w:rsidP="00C81B23">
      <w:pPr>
        <w:ind w:right="29" w:firstLine="720"/>
        <w:jc w:val="both"/>
        <w:rPr>
          <w:sz w:val="24"/>
          <w:szCs w:val="24"/>
          <w:lang w:val="sr-Cyrl-CS"/>
        </w:rPr>
      </w:pPr>
      <w:r w:rsidRPr="00C81B23">
        <w:rPr>
          <w:sz w:val="24"/>
          <w:szCs w:val="24"/>
          <w:lang w:val="sr-Cyrl-CS"/>
        </w:rPr>
        <w:t xml:space="preserve">Одредбом члана 3. Предлога закона  уређује се ступање на снагу овог споразума и то тако да закон ступа на снагу осмог дана од дана објављивања у „Службеном гласнику Републике Србије – Међународни уговори”. </w:t>
      </w:r>
    </w:p>
    <w:p w14:paraId="2FCA11CA" w14:textId="77777777" w:rsidR="00C81B23" w:rsidRPr="00C81B23" w:rsidRDefault="00C81B23" w:rsidP="0056740C">
      <w:pPr>
        <w:rPr>
          <w:b/>
          <w:bCs/>
          <w:sz w:val="24"/>
          <w:szCs w:val="24"/>
          <w:lang w:val="sr-Cyrl-CS"/>
        </w:rPr>
      </w:pPr>
    </w:p>
    <w:p w14:paraId="7327A78D" w14:textId="516FF8B8" w:rsidR="00B263C2" w:rsidRPr="00C81B23" w:rsidRDefault="00C81B23" w:rsidP="0056740C">
      <w:pPr>
        <w:rPr>
          <w:b/>
          <w:bCs/>
          <w:sz w:val="24"/>
          <w:szCs w:val="24"/>
          <w:lang w:val="sr-Cyrl-CS"/>
        </w:rPr>
      </w:pPr>
      <w:r>
        <w:rPr>
          <w:b/>
          <w:bCs/>
          <w:sz w:val="24"/>
          <w:szCs w:val="24"/>
        </w:rPr>
        <w:t xml:space="preserve">IV. </w:t>
      </w:r>
      <w:r w:rsidR="00B263C2" w:rsidRPr="00C81B23">
        <w:rPr>
          <w:b/>
          <w:bCs/>
          <w:sz w:val="24"/>
          <w:szCs w:val="24"/>
          <w:lang w:val="sr-Cyrl-CS"/>
        </w:rPr>
        <w:t>ПРОЦЕНА ФИНАНСИЈСКИХ ЕФЕКАТА</w:t>
      </w:r>
    </w:p>
    <w:p w14:paraId="322CADF0" w14:textId="16894F21" w:rsidR="0043211D" w:rsidRPr="00C81B23" w:rsidRDefault="0043211D" w:rsidP="0043211D">
      <w:pPr>
        <w:ind w:firstLine="720"/>
        <w:jc w:val="both"/>
        <w:rPr>
          <w:sz w:val="24"/>
          <w:szCs w:val="24"/>
          <w:lang w:val="sr-Cyrl-CS"/>
        </w:rPr>
      </w:pPr>
      <w:r w:rsidRPr="00C81B23">
        <w:rPr>
          <w:sz w:val="24"/>
          <w:szCs w:val="24"/>
          <w:lang w:val="sr-Cyrl-CS"/>
        </w:rPr>
        <w:t xml:space="preserve">За спровођење овог </w:t>
      </w:r>
      <w:r w:rsidR="00C81B23" w:rsidRPr="00C81B23">
        <w:rPr>
          <w:sz w:val="24"/>
          <w:szCs w:val="24"/>
          <w:lang w:val="sr-Cyrl-CS"/>
        </w:rPr>
        <w:t>закона</w:t>
      </w:r>
      <w:r w:rsidRPr="00C81B23">
        <w:rPr>
          <w:sz w:val="24"/>
          <w:szCs w:val="24"/>
          <w:lang w:val="sr-Cyrl-CS"/>
        </w:rPr>
        <w:t xml:space="preserve"> нису потребна средства из буџета Републике Србије.</w:t>
      </w:r>
    </w:p>
    <w:p w14:paraId="2E4F2CBA" w14:textId="77777777" w:rsidR="00BF4452" w:rsidRPr="00C81B23" w:rsidRDefault="00BF4452" w:rsidP="00B263C2">
      <w:pPr>
        <w:widowControl/>
        <w:autoSpaceDE/>
        <w:autoSpaceDN/>
        <w:adjustRightInd/>
        <w:jc w:val="both"/>
        <w:rPr>
          <w:sz w:val="24"/>
          <w:szCs w:val="24"/>
          <w:lang w:val="sr-Cyrl-CS"/>
        </w:rPr>
      </w:pPr>
    </w:p>
    <w:sectPr w:rsidR="00BF4452" w:rsidRPr="00C81B23" w:rsidSect="000760FC">
      <w:headerReference w:type="default" r:id="rId7"/>
      <w:pgSz w:w="11909" w:h="16834"/>
      <w:pgMar w:top="1440" w:right="1941" w:bottom="720" w:left="208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A84A9" w14:textId="77777777" w:rsidR="006C6AA2" w:rsidRDefault="006C6AA2" w:rsidP="000760FC">
      <w:r>
        <w:separator/>
      </w:r>
    </w:p>
  </w:endnote>
  <w:endnote w:type="continuationSeparator" w:id="0">
    <w:p w14:paraId="61CDD8D3" w14:textId="77777777" w:rsidR="006C6AA2" w:rsidRDefault="006C6AA2" w:rsidP="00076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70326" w14:textId="77777777" w:rsidR="006C6AA2" w:rsidRDefault="006C6AA2" w:rsidP="000760FC">
      <w:r>
        <w:separator/>
      </w:r>
    </w:p>
  </w:footnote>
  <w:footnote w:type="continuationSeparator" w:id="0">
    <w:p w14:paraId="7B63963D" w14:textId="77777777" w:rsidR="006C6AA2" w:rsidRDefault="006C6AA2" w:rsidP="00076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555768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E58C387" w14:textId="43D04920" w:rsidR="000760FC" w:rsidRDefault="000760F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32A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9DF2EE1" w14:textId="77777777" w:rsidR="000760FC" w:rsidRDefault="000760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E642E8"/>
    <w:multiLevelType w:val="hybridMultilevel"/>
    <w:tmpl w:val="50D8E8BC"/>
    <w:lvl w:ilvl="0" w:tplc="97984EC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CDD"/>
    <w:rsid w:val="00070171"/>
    <w:rsid w:val="000760FC"/>
    <w:rsid w:val="000C1601"/>
    <w:rsid w:val="000C1E64"/>
    <w:rsid w:val="002D5DE8"/>
    <w:rsid w:val="0030004D"/>
    <w:rsid w:val="00333A9D"/>
    <w:rsid w:val="0043211D"/>
    <w:rsid w:val="00461A20"/>
    <w:rsid w:val="0056740C"/>
    <w:rsid w:val="005A0B12"/>
    <w:rsid w:val="0064372B"/>
    <w:rsid w:val="00674A8B"/>
    <w:rsid w:val="006C347F"/>
    <w:rsid w:val="006C6AA2"/>
    <w:rsid w:val="007347E6"/>
    <w:rsid w:val="0075409F"/>
    <w:rsid w:val="00790C84"/>
    <w:rsid w:val="00800B59"/>
    <w:rsid w:val="008609F0"/>
    <w:rsid w:val="008751E7"/>
    <w:rsid w:val="008C4807"/>
    <w:rsid w:val="008D43F0"/>
    <w:rsid w:val="009745C2"/>
    <w:rsid w:val="009E6EFA"/>
    <w:rsid w:val="00A42ED6"/>
    <w:rsid w:val="00AD0CDD"/>
    <w:rsid w:val="00AF7391"/>
    <w:rsid w:val="00B24A15"/>
    <w:rsid w:val="00B263C2"/>
    <w:rsid w:val="00BF4452"/>
    <w:rsid w:val="00C66FD5"/>
    <w:rsid w:val="00C81B23"/>
    <w:rsid w:val="00C91E65"/>
    <w:rsid w:val="00CA7F81"/>
    <w:rsid w:val="00CD0940"/>
    <w:rsid w:val="00DC4D51"/>
    <w:rsid w:val="00E540A3"/>
    <w:rsid w:val="00F65B76"/>
    <w:rsid w:val="00FD32AD"/>
    <w:rsid w:val="00FE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AAB31"/>
  <w15:chartTrackingRefBased/>
  <w15:docId w15:val="{868E0D13-4876-47EC-A2F4-7C4E74E99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00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F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60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60F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760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60F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1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MoESTD</dc:creator>
  <cp:keywords/>
  <dc:description/>
  <cp:lastModifiedBy>Snezana Marinovic</cp:lastModifiedBy>
  <cp:revision>12</cp:revision>
  <cp:lastPrinted>2024-10-17T08:59:00Z</cp:lastPrinted>
  <dcterms:created xsi:type="dcterms:W3CDTF">2024-09-24T14:44:00Z</dcterms:created>
  <dcterms:modified xsi:type="dcterms:W3CDTF">2024-10-17T08:59:00Z</dcterms:modified>
</cp:coreProperties>
</file>