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2DCC4" w14:textId="77777777" w:rsidR="009B31A3" w:rsidRPr="003D6D60" w:rsidRDefault="005F6708" w:rsidP="005F6708">
      <w:pPr>
        <w:tabs>
          <w:tab w:val="left" w:pos="1418"/>
        </w:tabs>
        <w:rPr>
          <w:lang w:val="sr-Cyrl-CS"/>
        </w:rPr>
      </w:pPr>
      <w:r w:rsidRPr="003D6D60">
        <w:rPr>
          <w:color w:val="000000"/>
          <w:szCs w:val="23"/>
          <w:lang w:val="sr-Cyrl-CS"/>
        </w:rPr>
        <w:tab/>
      </w:r>
      <w:r w:rsidR="009B31A3" w:rsidRPr="003D6D60">
        <w:rPr>
          <w:color w:val="000000"/>
          <w:szCs w:val="23"/>
          <w:lang w:val="sr-Cyrl-CS"/>
        </w:rPr>
        <w:t xml:space="preserve">Ha </w:t>
      </w:r>
      <w:r w:rsidR="009B31A3" w:rsidRPr="003D6D60">
        <w:rPr>
          <w:rFonts w:eastAsia="Times New Roman"/>
          <w:color w:val="000000"/>
          <w:szCs w:val="23"/>
          <w:lang w:val="sr-Cyrl-CS"/>
        </w:rPr>
        <w:t>основу члана 18. став 2. Закона о електронском документу, електронској</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идентификацији и услугама од поверења у електронском пословању („Службени гласник PC</w:t>
      </w:r>
      <w:r w:rsidRPr="003D6D60">
        <w:rPr>
          <w:rFonts w:eastAsia="Times New Roman"/>
          <w:color w:val="000000"/>
          <w:szCs w:val="23"/>
          <w:lang w:val="sr-Cyrl-CS"/>
        </w:rPr>
        <w:t>”</w:t>
      </w:r>
      <w:r w:rsidR="009B31A3" w:rsidRPr="003D6D60">
        <w:rPr>
          <w:rFonts w:eastAsia="Times New Roman"/>
          <w:color w:val="000000"/>
          <w:szCs w:val="23"/>
          <w:lang w:val="sr-Cyrl-CS"/>
        </w:rPr>
        <w:t>,</w:t>
      </w:r>
      <w:r w:rsidRPr="003D6D60">
        <w:rPr>
          <w:rFonts w:eastAsia="Times New Roman"/>
          <w:color w:val="000000"/>
          <w:szCs w:val="23"/>
          <w:lang w:val="sr-Cyrl-CS"/>
        </w:rPr>
        <w:t xml:space="preserve"> </w:t>
      </w:r>
      <w:r w:rsidR="00712987">
        <w:rPr>
          <w:rFonts w:eastAsia="Times New Roman"/>
          <w:color w:val="000000"/>
          <w:szCs w:val="23"/>
          <w:lang w:val="sr-Cyrl-CS"/>
        </w:rPr>
        <w:t>бр.</w:t>
      </w:r>
      <w:r w:rsidR="009B31A3" w:rsidRPr="003D6D60">
        <w:rPr>
          <w:rFonts w:eastAsia="Times New Roman"/>
          <w:color w:val="000000"/>
          <w:szCs w:val="23"/>
          <w:lang w:val="sr-Cyrl-CS"/>
        </w:rPr>
        <w:t xml:space="preserve"> 94/17</w:t>
      </w:r>
      <w:r w:rsidR="00712987">
        <w:rPr>
          <w:rFonts w:eastAsia="Times New Roman"/>
          <w:color w:val="000000"/>
          <w:szCs w:val="23"/>
          <w:lang w:val="sr-Cyrl-CS"/>
        </w:rPr>
        <w:t xml:space="preserve"> и 52/21</w:t>
      </w:r>
      <w:r w:rsidR="009B31A3" w:rsidRPr="003D6D60">
        <w:rPr>
          <w:rFonts w:eastAsia="Times New Roman"/>
          <w:color w:val="000000"/>
          <w:szCs w:val="23"/>
          <w:lang w:val="sr-Cyrl-CS"/>
        </w:rPr>
        <w:t>) и члана 42. став 1. Закона о Влади („Службени гласник PC</w:t>
      </w:r>
      <w:r w:rsidRPr="003D6D60">
        <w:rPr>
          <w:rFonts w:eastAsia="Times New Roman"/>
          <w:color w:val="000000"/>
          <w:szCs w:val="23"/>
          <w:lang w:val="sr-Cyrl-CS"/>
        </w:rPr>
        <w:t>”</w:t>
      </w:r>
      <w:r w:rsidR="009B31A3" w:rsidRPr="003D6D60">
        <w:rPr>
          <w:rFonts w:eastAsia="Times New Roman"/>
          <w:color w:val="000000"/>
          <w:szCs w:val="23"/>
          <w:lang w:val="sr-Cyrl-CS"/>
        </w:rPr>
        <w:t xml:space="preserve">, бр. 55/05, 71/05 </w:t>
      </w:r>
      <w:r w:rsidRPr="003D6D60">
        <w:rPr>
          <w:rFonts w:eastAsia="Times New Roman"/>
          <w:color w:val="000000"/>
          <w:szCs w:val="23"/>
          <w:lang w:val="sr-Cyrl-CS"/>
        </w:rPr>
        <w:sym w:font="Symbol" w:char="F02D"/>
      </w:r>
      <w:r w:rsidRPr="003D6D60">
        <w:rPr>
          <w:rFonts w:eastAsia="Times New Roman"/>
          <w:color w:val="000000"/>
          <w:szCs w:val="23"/>
          <w:lang w:val="sr-Cyrl-CS"/>
        </w:rPr>
        <w:t xml:space="preserve"> </w:t>
      </w:r>
      <w:r w:rsidR="009B31A3" w:rsidRPr="003D6D60">
        <w:rPr>
          <w:rFonts w:eastAsia="Times New Roman"/>
          <w:color w:val="000000"/>
          <w:szCs w:val="23"/>
          <w:lang w:val="sr-Cyrl-CS"/>
        </w:rPr>
        <w:t>исправка, 101/07, 65/08, 16/11, 68/12</w:t>
      </w:r>
      <w:r w:rsidRPr="003D6D60">
        <w:rPr>
          <w:rFonts w:eastAsia="Times New Roman"/>
          <w:color w:val="000000"/>
          <w:szCs w:val="23"/>
          <w:lang w:val="sr-Cyrl-CS"/>
        </w:rPr>
        <w:t xml:space="preserve"> </w:t>
      </w:r>
      <w:r w:rsidRPr="003D6D60">
        <w:rPr>
          <w:rFonts w:eastAsia="Times New Roman"/>
          <w:color w:val="000000"/>
          <w:szCs w:val="23"/>
          <w:lang w:val="sr-Cyrl-CS"/>
        </w:rPr>
        <w:sym w:font="Symbol" w:char="F02D"/>
      </w:r>
      <w:r w:rsidRPr="003D6D60">
        <w:rPr>
          <w:rFonts w:eastAsia="Times New Roman"/>
          <w:color w:val="000000"/>
          <w:szCs w:val="23"/>
          <w:lang w:val="sr-Cyrl-CS"/>
        </w:rPr>
        <w:t xml:space="preserve"> </w:t>
      </w:r>
      <w:r w:rsidR="009B31A3" w:rsidRPr="003D6D60">
        <w:rPr>
          <w:rFonts w:eastAsia="Times New Roman"/>
          <w:color w:val="000000"/>
          <w:szCs w:val="23"/>
          <w:lang w:val="sr-Cyrl-CS"/>
        </w:rPr>
        <w:t>УС, 72/12, 7/14</w:t>
      </w:r>
      <w:r w:rsidRPr="003D6D60">
        <w:rPr>
          <w:rFonts w:eastAsia="Times New Roman"/>
          <w:color w:val="000000"/>
          <w:szCs w:val="23"/>
          <w:lang w:val="sr-Cyrl-CS"/>
        </w:rPr>
        <w:t xml:space="preserve"> </w:t>
      </w:r>
      <w:r w:rsidRPr="003D6D60">
        <w:rPr>
          <w:rFonts w:eastAsia="Times New Roman"/>
          <w:color w:val="000000"/>
          <w:szCs w:val="23"/>
          <w:lang w:val="sr-Cyrl-CS"/>
        </w:rPr>
        <w:sym w:font="Symbol" w:char="F02D"/>
      </w:r>
      <w:r w:rsidRPr="003D6D60">
        <w:rPr>
          <w:rFonts w:eastAsia="Times New Roman"/>
          <w:color w:val="000000"/>
          <w:szCs w:val="23"/>
          <w:lang w:val="sr-Cyrl-CS"/>
        </w:rPr>
        <w:t xml:space="preserve"> </w:t>
      </w:r>
      <w:r w:rsidR="009B31A3" w:rsidRPr="003D6D60">
        <w:rPr>
          <w:rFonts w:eastAsia="Times New Roman"/>
          <w:color w:val="000000"/>
          <w:szCs w:val="23"/>
          <w:lang w:val="sr-Cyrl-CS"/>
        </w:rPr>
        <w:t>УС, 44/14 и 30/18</w:t>
      </w:r>
      <w:r w:rsidRPr="003D6D60">
        <w:rPr>
          <w:rFonts w:eastAsia="Times New Roman"/>
          <w:color w:val="000000"/>
          <w:szCs w:val="23"/>
          <w:lang w:val="sr-Cyrl-CS"/>
        </w:rPr>
        <w:t xml:space="preserve"> </w:t>
      </w:r>
      <w:r w:rsidRPr="003D6D60">
        <w:rPr>
          <w:rFonts w:eastAsia="Times New Roman"/>
          <w:color w:val="000000"/>
          <w:szCs w:val="23"/>
          <w:lang w:val="sr-Cyrl-CS"/>
        </w:rPr>
        <w:sym w:font="Symbol" w:char="F02D"/>
      </w:r>
      <w:r w:rsidRPr="003D6D60">
        <w:rPr>
          <w:rFonts w:eastAsia="Times New Roman"/>
          <w:color w:val="000000"/>
          <w:szCs w:val="23"/>
          <w:lang w:val="sr-Cyrl-CS"/>
        </w:rPr>
        <w:t xml:space="preserve"> </w:t>
      </w:r>
      <w:r w:rsidR="009B31A3" w:rsidRPr="003D6D60">
        <w:rPr>
          <w:rFonts w:eastAsia="Times New Roman"/>
          <w:color w:val="000000"/>
          <w:szCs w:val="23"/>
          <w:lang w:val="sr-Cyrl-CS"/>
        </w:rPr>
        <w:t>др. закон),</w:t>
      </w:r>
    </w:p>
    <w:p w14:paraId="4ABC37A0" w14:textId="77777777" w:rsidR="005F6708" w:rsidRPr="003D6D60" w:rsidRDefault="005F6708" w:rsidP="005F6708">
      <w:pPr>
        <w:tabs>
          <w:tab w:val="left" w:pos="1418"/>
        </w:tabs>
        <w:rPr>
          <w:rFonts w:eastAsia="Times New Roman"/>
          <w:color w:val="000000"/>
          <w:szCs w:val="23"/>
          <w:lang w:val="sr-Cyrl-CS"/>
        </w:rPr>
      </w:pPr>
    </w:p>
    <w:p w14:paraId="31AEC8AC" w14:textId="77777777" w:rsidR="009B31A3" w:rsidRPr="003D6D60" w:rsidRDefault="005F6708" w:rsidP="005F6708">
      <w:pPr>
        <w:tabs>
          <w:tab w:val="left" w:pos="1418"/>
        </w:tabs>
        <w:rPr>
          <w:rFonts w:eastAsia="Times New Roman"/>
          <w:color w:val="000000"/>
          <w:szCs w:val="23"/>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Влада доноси</w:t>
      </w:r>
    </w:p>
    <w:p w14:paraId="19553645" w14:textId="77777777" w:rsidR="005F6708" w:rsidRPr="003D6D60" w:rsidRDefault="005F6708" w:rsidP="005F6708">
      <w:pPr>
        <w:tabs>
          <w:tab w:val="left" w:pos="1418"/>
        </w:tabs>
        <w:rPr>
          <w:lang w:val="sr-Cyrl-CS"/>
        </w:rPr>
      </w:pPr>
    </w:p>
    <w:p w14:paraId="750FA8FD" w14:textId="77777777" w:rsidR="009B31A3" w:rsidRPr="003D6D60" w:rsidRDefault="009B31A3" w:rsidP="005F6708">
      <w:pPr>
        <w:tabs>
          <w:tab w:val="left" w:pos="1418"/>
        </w:tabs>
        <w:jc w:val="center"/>
        <w:rPr>
          <w:b/>
          <w:lang w:val="sr-Cyrl-CS"/>
        </w:rPr>
      </w:pPr>
      <w:r w:rsidRPr="003D6D60">
        <w:rPr>
          <w:rFonts w:eastAsia="Times New Roman"/>
          <w:b/>
          <w:bCs/>
          <w:color w:val="000000"/>
          <w:szCs w:val="23"/>
          <w:lang w:val="sr-Cyrl-CS"/>
        </w:rPr>
        <w:t>У</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Р</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Е</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Д</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Б</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У</w:t>
      </w:r>
    </w:p>
    <w:p w14:paraId="74D2ED64" w14:textId="77777777" w:rsidR="009B31A3" w:rsidRPr="003D6D60" w:rsidRDefault="009B31A3" w:rsidP="005F6708">
      <w:pPr>
        <w:tabs>
          <w:tab w:val="left" w:pos="1418"/>
        </w:tabs>
        <w:jc w:val="center"/>
        <w:rPr>
          <w:b/>
          <w:lang w:val="sr-Cyrl-CS"/>
        </w:rPr>
      </w:pPr>
      <w:r w:rsidRPr="003D6D60">
        <w:rPr>
          <w:rFonts w:eastAsia="Times New Roman"/>
          <w:b/>
          <w:bCs/>
          <w:color w:val="000000"/>
          <w:szCs w:val="23"/>
          <w:lang w:val="sr-Cyrl-CS"/>
        </w:rPr>
        <w:t>о изменама и допунама Уредбе о ближем уређењу услова које морају да испуне шеме</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електронске идентификације за одређене нивое поузданости</w:t>
      </w:r>
    </w:p>
    <w:p w14:paraId="5AE9FC5A" w14:textId="77777777" w:rsidR="005F6708" w:rsidRPr="003D6D60" w:rsidRDefault="005F6708" w:rsidP="005F6708">
      <w:pPr>
        <w:tabs>
          <w:tab w:val="left" w:pos="1418"/>
        </w:tabs>
        <w:rPr>
          <w:rFonts w:eastAsia="Times New Roman"/>
          <w:color w:val="000000"/>
          <w:szCs w:val="23"/>
          <w:lang w:val="sr-Cyrl-CS"/>
        </w:rPr>
      </w:pPr>
    </w:p>
    <w:p w14:paraId="5D82FF9B" w14:textId="77777777" w:rsidR="005F6708" w:rsidRPr="003D6D60" w:rsidRDefault="005F6708" w:rsidP="005F6708">
      <w:pPr>
        <w:tabs>
          <w:tab w:val="left" w:pos="1418"/>
        </w:tabs>
        <w:rPr>
          <w:rFonts w:eastAsia="Times New Roman"/>
          <w:color w:val="000000"/>
          <w:szCs w:val="23"/>
          <w:lang w:val="sr-Cyrl-CS"/>
        </w:rPr>
      </w:pPr>
    </w:p>
    <w:p w14:paraId="0594C144" w14:textId="77777777" w:rsidR="009B31A3" w:rsidRPr="003D6D60" w:rsidRDefault="009B31A3" w:rsidP="005F6708">
      <w:pPr>
        <w:tabs>
          <w:tab w:val="left" w:pos="1418"/>
        </w:tabs>
        <w:jc w:val="center"/>
        <w:rPr>
          <w:lang w:val="sr-Cyrl-CS"/>
        </w:rPr>
      </w:pPr>
      <w:r w:rsidRPr="003D6D60">
        <w:rPr>
          <w:rFonts w:eastAsia="Times New Roman"/>
          <w:color w:val="000000"/>
          <w:szCs w:val="23"/>
          <w:lang w:val="sr-Cyrl-CS"/>
        </w:rPr>
        <w:t>Члан 1.</w:t>
      </w:r>
    </w:p>
    <w:p w14:paraId="36C70D05"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Уредби о ближем уређењу услова које морају да испуне шеме електронске</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идентификације за одређене нивое поузданости („Службени гласник PC</w:t>
      </w:r>
      <w:r w:rsidRPr="003D6D60">
        <w:rPr>
          <w:rFonts w:eastAsia="Times New Roman"/>
          <w:color w:val="000000"/>
          <w:szCs w:val="23"/>
          <w:lang w:val="sr-Cyrl-CS"/>
        </w:rPr>
        <w:t>”</w:t>
      </w:r>
      <w:r w:rsidR="009B31A3" w:rsidRPr="003D6D60">
        <w:rPr>
          <w:rFonts w:eastAsia="Times New Roman"/>
          <w:color w:val="000000"/>
          <w:szCs w:val="23"/>
          <w:lang w:val="sr-Cyrl-CS"/>
        </w:rPr>
        <w:t>, број 60/18)</w:t>
      </w:r>
      <w:r w:rsidR="00712987">
        <w:rPr>
          <w:rFonts w:eastAsia="Times New Roman"/>
          <w:color w:val="000000"/>
          <w:szCs w:val="23"/>
          <w:lang w:val="sr-Cyrl-CS"/>
        </w:rPr>
        <w:t xml:space="preserve">, после члана 3. додају се назив изнад члана и </w:t>
      </w:r>
      <w:r w:rsidR="009B31A3" w:rsidRPr="003D6D60">
        <w:rPr>
          <w:rFonts w:eastAsia="Times New Roman"/>
          <w:color w:val="000000"/>
          <w:szCs w:val="23"/>
          <w:lang w:val="sr-Cyrl-CS"/>
        </w:rPr>
        <w:t xml:space="preserve">члан </w:t>
      </w:r>
      <w:r w:rsidRPr="003D6D60">
        <w:rPr>
          <w:rFonts w:eastAsia="Times New Roman"/>
          <w:color w:val="000000"/>
          <w:szCs w:val="23"/>
          <w:lang w:val="sr-Cyrl-CS"/>
        </w:rPr>
        <w:t>3</w:t>
      </w:r>
      <w:r w:rsidR="009B31A3" w:rsidRPr="003D6D60">
        <w:rPr>
          <w:rFonts w:eastAsia="Times New Roman"/>
          <w:color w:val="000000"/>
          <w:szCs w:val="23"/>
          <w:lang w:val="sr-Cyrl-CS"/>
        </w:rPr>
        <w:t>а</w:t>
      </w:r>
      <w:r w:rsidR="00712987">
        <w:rPr>
          <w:rFonts w:eastAsia="Times New Roman"/>
          <w:color w:val="000000"/>
          <w:szCs w:val="23"/>
          <w:lang w:val="sr-Cyrl-CS"/>
        </w:rPr>
        <w:t>,</w:t>
      </w:r>
      <w:r w:rsidR="009B31A3" w:rsidRPr="003D6D60">
        <w:rPr>
          <w:rFonts w:eastAsia="Times New Roman"/>
          <w:color w:val="000000"/>
          <w:szCs w:val="23"/>
          <w:lang w:val="sr-Cyrl-CS"/>
        </w:rPr>
        <w:t xml:space="preserve"> који глас</w:t>
      </w:r>
      <w:r w:rsidR="00712987">
        <w:rPr>
          <w:rFonts w:eastAsia="Times New Roman"/>
          <w:color w:val="000000"/>
          <w:szCs w:val="23"/>
          <w:lang w:val="sr-Cyrl-CS"/>
        </w:rPr>
        <w:t>е</w:t>
      </w:r>
      <w:r w:rsidR="009B31A3" w:rsidRPr="003D6D60">
        <w:rPr>
          <w:rFonts w:eastAsia="Times New Roman"/>
          <w:color w:val="000000"/>
          <w:szCs w:val="23"/>
          <w:lang w:val="sr-Cyrl-CS"/>
        </w:rPr>
        <w:t>:</w:t>
      </w:r>
    </w:p>
    <w:p w14:paraId="0D4B3EF4" w14:textId="77777777" w:rsidR="005F6708" w:rsidRPr="003D6D60" w:rsidRDefault="005F6708" w:rsidP="005F6708">
      <w:pPr>
        <w:tabs>
          <w:tab w:val="left" w:pos="1418"/>
        </w:tabs>
        <w:rPr>
          <w:rFonts w:eastAsia="Times New Roman"/>
          <w:bCs/>
          <w:color w:val="000000"/>
          <w:szCs w:val="23"/>
          <w:lang w:val="sr-Cyrl-CS"/>
        </w:rPr>
      </w:pPr>
    </w:p>
    <w:p w14:paraId="1ABACAB8" w14:textId="77777777" w:rsidR="009B31A3" w:rsidRPr="003D6D60" w:rsidRDefault="009B31A3" w:rsidP="005F6708">
      <w:pPr>
        <w:tabs>
          <w:tab w:val="left" w:pos="1418"/>
        </w:tabs>
        <w:jc w:val="center"/>
        <w:rPr>
          <w:lang w:val="sr-Cyrl-CS"/>
        </w:rPr>
      </w:pPr>
      <w:r w:rsidRPr="003D6D60">
        <w:rPr>
          <w:rFonts w:eastAsia="Times New Roman"/>
          <w:bCs/>
          <w:color w:val="000000"/>
          <w:szCs w:val="23"/>
          <w:lang w:val="sr-Cyrl-CS"/>
        </w:rPr>
        <w:t>„</w:t>
      </w:r>
      <w:r w:rsidRPr="003D6D60">
        <w:rPr>
          <w:rFonts w:eastAsia="Times New Roman"/>
          <w:b/>
          <w:bCs/>
          <w:color w:val="000000"/>
          <w:szCs w:val="23"/>
          <w:lang w:val="sr-Cyrl-CS"/>
        </w:rPr>
        <w:t>Јавне исправе на основу којих се врши провера идентитета за издавање средства</w:t>
      </w:r>
      <w:r w:rsidR="003D6D60">
        <w:rPr>
          <w:rFonts w:eastAsia="Times New Roman"/>
          <w:b/>
          <w:bCs/>
          <w:color w:val="000000"/>
          <w:szCs w:val="23"/>
          <w:lang w:val="sr-Cyrl-CS"/>
        </w:rPr>
        <w:t xml:space="preserve"> </w:t>
      </w:r>
      <w:r w:rsidRPr="003D6D60">
        <w:rPr>
          <w:rFonts w:eastAsia="Times New Roman"/>
          <w:b/>
          <w:bCs/>
          <w:color w:val="000000"/>
          <w:szCs w:val="23"/>
          <w:lang w:val="sr-Cyrl-CS"/>
        </w:rPr>
        <w:t>електронске идентификације</w:t>
      </w:r>
    </w:p>
    <w:p w14:paraId="0AFFB18A" w14:textId="77777777" w:rsidR="005F6708" w:rsidRPr="003D6D60" w:rsidRDefault="005F6708" w:rsidP="005F6708">
      <w:pPr>
        <w:tabs>
          <w:tab w:val="left" w:pos="1418"/>
        </w:tabs>
        <w:rPr>
          <w:rFonts w:eastAsia="Times New Roman"/>
          <w:color w:val="000000"/>
          <w:szCs w:val="23"/>
          <w:lang w:val="sr-Cyrl-CS"/>
        </w:rPr>
      </w:pPr>
    </w:p>
    <w:p w14:paraId="0E4AB38F" w14:textId="77777777" w:rsidR="009B31A3" w:rsidRPr="003D6D60" w:rsidRDefault="009B31A3" w:rsidP="005F6708">
      <w:pPr>
        <w:tabs>
          <w:tab w:val="left" w:pos="1418"/>
        </w:tabs>
        <w:jc w:val="center"/>
        <w:rPr>
          <w:lang w:val="sr-Cyrl-CS"/>
        </w:rPr>
      </w:pPr>
      <w:r w:rsidRPr="003D6D60">
        <w:rPr>
          <w:rFonts w:eastAsia="Times New Roman"/>
          <w:color w:val="000000"/>
          <w:szCs w:val="23"/>
          <w:lang w:val="sr-Cyrl-CS"/>
        </w:rPr>
        <w:t xml:space="preserve">Члан </w:t>
      </w:r>
      <w:r w:rsidR="005F6708" w:rsidRPr="003D6D60">
        <w:rPr>
          <w:rFonts w:eastAsia="Times New Roman"/>
          <w:color w:val="000000"/>
          <w:szCs w:val="23"/>
          <w:lang w:val="sr-Cyrl-CS"/>
        </w:rPr>
        <w:t>3</w:t>
      </w:r>
      <w:r w:rsidRPr="003D6D60">
        <w:rPr>
          <w:rFonts w:eastAsia="Times New Roman"/>
          <w:color w:val="000000"/>
          <w:szCs w:val="23"/>
          <w:lang w:val="sr-Cyrl-CS"/>
        </w:rPr>
        <w:t>а</w:t>
      </w:r>
    </w:p>
    <w:p w14:paraId="62D71FCE"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Јавне исправе на основу којих се врши провера идентитета за издавање средства</w:t>
      </w:r>
      <w:r w:rsidRPr="003D6D60">
        <w:rPr>
          <w:rFonts w:eastAsia="Times New Roman"/>
          <w:color w:val="000000"/>
          <w:szCs w:val="23"/>
          <w:lang w:val="sr-Cyrl-CS"/>
        </w:rPr>
        <w:t xml:space="preserve"> </w:t>
      </w:r>
      <w:r w:rsidR="009B31A3" w:rsidRPr="003D6D60">
        <w:rPr>
          <w:rFonts w:eastAsia="Times New Roman"/>
          <w:color w:val="000000"/>
          <w:szCs w:val="23"/>
          <w:lang w:val="sr-Cyrl-CS"/>
        </w:rPr>
        <w:t>електронске идентификације су:</w:t>
      </w:r>
    </w:p>
    <w:p w14:paraId="71EC1E24" w14:textId="77777777" w:rsidR="005F6708" w:rsidRPr="003D6D60" w:rsidRDefault="005F6708" w:rsidP="005F6708">
      <w:pPr>
        <w:tabs>
          <w:tab w:val="left" w:pos="1418"/>
        </w:tabs>
        <w:rPr>
          <w:color w:val="000000"/>
          <w:lang w:val="sr-Cyrl-CS"/>
        </w:rPr>
      </w:pPr>
      <w:r w:rsidRPr="003D6D60">
        <w:rPr>
          <w:color w:val="000000"/>
          <w:lang w:val="sr-Cyrl-CS"/>
        </w:rPr>
        <w:tab/>
      </w:r>
    </w:p>
    <w:p w14:paraId="0A4D3209" w14:textId="77777777" w:rsidR="009B31A3" w:rsidRPr="003D6D60" w:rsidRDefault="005F6708" w:rsidP="005F6708">
      <w:pPr>
        <w:tabs>
          <w:tab w:val="left" w:pos="1418"/>
        </w:tabs>
        <w:rPr>
          <w:lang w:val="sr-Cyrl-CS"/>
        </w:rPr>
      </w:pPr>
      <w:r w:rsidRPr="003D6D60">
        <w:rPr>
          <w:color w:val="000000"/>
          <w:lang w:val="sr-Cyrl-CS"/>
        </w:rPr>
        <w:tab/>
      </w:r>
      <w:r w:rsidR="009B31A3" w:rsidRPr="003D6D60">
        <w:rPr>
          <w:color w:val="000000"/>
          <w:lang w:val="sr-Cyrl-CS"/>
        </w:rPr>
        <w:t>1)</w:t>
      </w:r>
      <w:r w:rsidRPr="003D6D60">
        <w:rPr>
          <w:color w:val="000000"/>
          <w:lang w:val="sr-Cyrl-CS"/>
        </w:rPr>
        <w:t xml:space="preserve"> </w:t>
      </w:r>
      <w:r w:rsidR="009B31A3" w:rsidRPr="003D6D60">
        <w:rPr>
          <w:rFonts w:eastAsia="Times New Roman"/>
          <w:color w:val="000000"/>
          <w:lang w:val="sr-Cyrl-CS"/>
        </w:rPr>
        <w:t>за држављане Републике Србије:</w:t>
      </w:r>
    </w:p>
    <w:p w14:paraId="4E85268F"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(1) </w:t>
      </w:r>
      <w:r w:rsidR="009B31A3" w:rsidRPr="003D6D60">
        <w:rPr>
          <w:rFonts w:eastAsia="Times New Roman"/>
          <w:color w:val="000000"/>
          <w:szCs w:val="23"/>
          <w:lang w:val="sr-Cyrl-CS"/>
        </w:rPr>
        <w:t>лична карта или</w:t>
      </w:r>
    </w:p>
    <w:p w14:paraId="65252AFE"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(2) </w:t>
      </w:r>
      <w:r w:rsidR="009B31A3" w:rsidRPr="003D6D60">
        <w:rPr>
          <w:rFonts w:eastAsia="Times New Roman"/>
          <w:color w:val="000000"/>
          <w:szCs w:val="23"/>
          <w:lang w:val="sr-Cyrl-CS"/>
        </w:rPr>
        <w:t>путна исправа.</w:t>
      </w:r>
    </w:p>
    <w:p w14:paraId="5DEF3374" w14:textId="77777777" w:rsidR="005F6708" w:rsidRPr="003D6D60" w:rsidRDefault="005F6708" w:rsidP="005F6708">
      <w:pPr>
        <w:tabs>
          <w:tab w:val="left" w:pos="1418"/>
        </w:tabs>
        <w:rPr>
          <w:color w:val="000000"/>
          <w:szCs w:val="23"/>
          <w:lang w:val="sr-Cyrl-CS"/>
        </w:rPr>
      </w:pPr>
    </w:p>
    <w:p w14:paraId="3C95D989" w14:textId="77777777" w:rsidR="009B31A3" w:rsidRPr="003D6D60" w:rsidRDefault="005F6708" w:rsidP="005F6708">
      <w:pPr>
        <w:tabs>
          <w:tab w:val="left" w:pos="1418"/>
        </w:tabs>
        <w:rPr>
          <w:lang w:val="sr-Cyrl-CS"/>
        </w:rPr>
      </w:pPr>
      <w:r w:rsidRPr="003D6D60">
        <w:rPr>
          <w:color w:val="000000"/>
          <w:szCs w:val="23"/>
          <w:lang w:val="sr-Cyrl-CS"/>
        </w:rPr>
        <w:tab/>
      </w:r>
      <w:r w:rsidR="009B31A3" w:rsidRPr="003D6D60">
        <w:rPr>
          <w:color w:val="000000"/>
          <w:szCs w:val="23"/>
          <w:lang w:val="sr-Cyrl-CS"/>
        </w:rPr>
        <w:t>2)</w:t>
      </w:r>
      <w:r w:rsidRPr="003D6D60">
        <w:rPr>
          <w:color w:val="000000"/>
          <w:szCs w:val="23"/>
          <w:lang w:val="sr-Cyrl-CS"/>
        </w:rPr>
        <w:t xml:space="preserve"> </w:t>
      </w:r>
      <w:r w:rsidR="009B31A3" w:rsidRPr="003D6D60">
        <w:rPr>
          <w:rFonts w:eastAsia="Times New Roman"/>
          <w:color w:val="000000"/>
          <w:szCs w:val="23"/>
          <w:lang w:val="sr-Cyrl-CS"/>
        </w:rPr>
        <w:t>за стране држављане:</w:t>
      </w:r>
    </w:p>
    <w:p w14:paraId="5BC721ED"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(1) </w:t>
      </w:r>
      <w:r w:rsidR="009B31A3" w:rsidRPr="003D6D60">
        <w:rPr>
          <w:rFonts w:eastAsia="Times New Roman"/>
          <w:color w:val="000000"/>
          <w:szCs w:val="23"/>
          <w:lang w:val="sr-Cyrl-CS"/>
        </w:rPr>
        <w:t>страна путна исправа или</w:t>
      </w:r>
    </w:p>
    <w:p w14:paraId="016D740B"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(2) </w:t>
      </w:r>
      <w:r w:rsidR="009B31A3" w:rsidRPr="003D6D60">
        <w:rPr>
          <w:rFonts w:eastAsia="Times New Roman"/>
          <w:color w:val="000000"/>
          <w:szCs w:val="23"/>
          <w:lang w:val="sr-Cyrl-CS"/>
        </w:rPr>
        <w:t>страна исправа која може да се користи за улазак у Републику Србију или</w:t>
      </w:r>
    </w:p>
    <w:p w14:paraId="5F096F89"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(3) </w:t>
      </w:r>
      <w:r w:rsidR="009B31A3" w:rsidRPr="003D6D60">
        <w:rPr>
          <w:rFonts w:eastAsia="Times New Roman"/>
          <w:color w:val="000000"/>
          <w:szCs w:val="23"/>
          <w:lang w:val="sr-Cyrl-CS"/>
        </w:rPr>
        <w:t>дозвола за привремени боравак или</w:t>
      </w:r>
    </w:p>
    <w:p w14:paraId="0808B4B0"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(4) </w:t>
      </w:r>
      <w:r w:rsidR="009B31A3" w:rsidRPr="003D6D60">
        <w:rPr>
          <w:rFonts w:eastAsia="Times New Roman"/>
          <w:color w:val="000000"/>
          <w:szCs w:val="23"/>
          <w:lang w:val="sr-Cyrl-CS"/>
        </w:rPr>
        <w:t>дозвола за привремени боравак и рад странца или</w:t>
      </w:r>
    </w:p>
    <w:p w14:paraId="510881AD"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(5) </w:t>
      </w:r>
      <w:r w:rsidR="009B31A3" w:rsidRPr="003D6D60">
        <w:rPr>
          <w:rFonts w:eastAsia="Times New Roman"/>
          <w:color w:val="000000"/>
          <w:szCs w:val="23"/>
          <w:lang w:val="sr-Cyrl-CS"/>
        </w:rPr>
        <w:t>лична карта за странце или</w:t>
      </w:r>
    </w:p>
    <w:p w14:paraId="4E63BD76"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(6) </w:t>
      </w:r>
      <w:r w:rsidR="009B31A3" w:rsidRPr="003D6D60">
        <w:rPr>
          <w:rFonts w:eastAsia="Times New Roman"/>
          <w:color w:val="000000"/>
          <w:szCs w:val="23"/>
          <w:lang w:val="sr-Cyrl-CS"/>
        </w:rPr>
        <w:t>путна исправа за избеглице или</w:t>
      </w:r>
    </w:p>
    <w:p w14:paraId="63683C1F"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r>
      <w:r w:rsidRPr="003D6D60">
        <w:rPr>
          <w:rFonts w:eastAsia="Times New Roman"/>
          <w:color w:val="000000"/>
          <w:szCs w:val="23"/>
          <w:lang w:val="sr-Cyrl-CS"/>
        </w:rPr>
        <w:tab/>
        <w:t xml:space="preserve">(7) </w:t>
      </w:r>
      <w:r w:rsidR="009B31A3" w:rsidRPr="003D6D60">
        <w:rPr>
          <w:rFonts w:eastAsia="Times New Roman"/>
          <w:color w:val="000000"/>
          <w:szCs w:val="23"/>
          <w:lang w:val="sr-Cyrl-CS"/>
        </w:rPr>
        <w:t>лична карта за лице којем је одобрено право на азил или привремена заштита.</w:t>
      </w:r>
    </w:p>
    <w:p w14:paraId="30D74C73" w14:textId="77777777" w:rsidR="005F6708" w:rsidRPr="003D6D60" w:rsidRDefault="005F6708" w:rsidP="005F6708">
      <w:pPr>
        <w:tabs>
          <w:tab w:val="left" w:pos="1418"/>
        </w:tabs>
        <w:rPr>
          <w:rFonts w:eastAsia="Times New Roman"/>
          <w:color w:val="000000"/>
          <w:szCs w:val="23"/>
          <w:lang w:val="sr-Cyrl-CS"/>
        </w:rPr>
      </w:pPr>
    </w:p>
    <w:p w14:paraId="4E9CB3CA"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Провера идентитета страних држављана може да се врши и на основу других</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идентификационих докумената издатих од стране надлежних органа Републике Србије уз</w:t>
      </w:r>
      <w:r w:rsidR="003D6D60">
        <w:rPr>
          <w:rFonts w:eastAsia="Times New Roman"/>
          <w:color w:val="000000"/>
          <w:szCs w:val="23"/>
          <w:lang w:val="sr-Cyrl-CS"/>
        </w:rPr>
        <w:t xml:space="preserve"> </w:t>
      </w:r>
      <w:r w:rsidR="009B31A3" w:rsidRPr="003D6D60">
        <w:rPr>
          <w:rFonts w:eastAsia="Times New Roman"/>
          <w:color w:val="000000"/>
          <w:szCs w:val="23"/>
          <w:lang w:val="sr-Cyrl-CS"/>
        </w:rPr>
        <w:t>обавезно физичко присуство у случају провере идентитета за издавање средства електронске</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идентификације средњег и високог нивоа поузданости.</w:t>
      </w:r>
    </w:p>
    <w:p w14:paraId="6CAA2851" w14:textId="77777777" w:rsidR="005F6708" w:rsidRPr="003D6D60" w:rsidRDefault="005F6708" w:rsidP="005F6708">
      <w:pPr>
        <w:tabs>
          <w:tab w:val="left" w:pos="1418"/>
        </w:tabs>
        <w:rPr>
          <w:rFonts w:eastAsia="Times New Roman"/>
          <w:color w:val="000000"/>
          <w:szCs w:val="23"/>
          <w:lang w:val="sr-Cyrl-CS"/>
        </w:rPr>
      </w:pPr>
    </w:p>
    <w:p w14:paraId="56D9A6C2"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Провера идентитета страних држављана на основу стране исправе из става 1. тачка 2)</w:t>
      </w:r>
      <w:r w:rsidRPr="003D6D60">
        <w:rPr>
          <w:rFonts w:eastAsia="Times New Roman"/>
          <w:color w:val="000000"/>
          <w:szCs w:val="23"/>
          <w:lang w:val="sr-Cyrl-CS"/>
        </w:rPr>
        <w:t xml:space="preserve"> </w:t>
      </w:r>
      <w:r w:rsidR="009B31A3" w:rsidRPr="003D6D60">
        <w:rPr>
          <w:rFonts w:eastAsia="Times New Roman"/>
          <w:color w:val="000000"/>
          <w:szCs w:val="23"/>
          <w:lang w:val="sr-Cyrl-CS"/>
        </w:rPr>
        <w:t>подтачк</w:t>
      </w:r>
      <w:r w:rsidR="00712987">
        <w:rPr>
          <w:rFonts w:eastAsia="Times New Roman"/>
          <w:color w:val="000000"/>
          <w:szCs w:val="23"/>
          <w:lang w:val="sr-Cyrl-CS"/>
        </w:rPr>
        <w:t>а</w:t>
      </w:r>
      <w:r w:rsidR="009B31A3" w:rsidRPr="003D6D60">
        <w:rPr>
          <w:rFonts w:eastAsia="Times New Roman"/>
          <w:color w:val="000000"/>
          <w:szCs w:val="23"/>
          <w:lang w:val="sr-Cyrl-CS"/>
        </w:rPr>
        <w:t xml:space="preserve"> (2) овог члана може да се врши у случају да техничке карактеристике </w:t>
      </w:r>
      <w:r w:rsidR="009B31A3" w:rsidRPr="003D6D60">
        <w:rPr>
          <w:rFonts w:eastAsia="Times New Roman"/>
          <w:color w:val="000000"/>
          <w:szCs w:val="23"/>
          <w:lang w:val="sr-Cyrl-CS"/>
        </w:rPr>
        <w:lastRenderedPageBreak/>
        <w:t>документа</w:t>
      </w:r>
      <w:r w:rsidRPr="003D6D60">
        <w:rPr>
          <w:rFonts w:eastAsia="Times New Roman"/>
          <w:color w:val="000000"/>
          <w:szCs w:val="23"/>
          <w:lang w:val="sr-Cyrl-CS"/>
        </w:rPr>
        <w:t xml:space="preserve"> </w:t>
      </w:r>
      <w:r w:rsidR="009B31A3" w:rsidRPr="003D6D60">
        <w:rPr>
          <w:rFonts w:eastAsia="Times New Roman"/>
          <w:color w:val="000000"/>
          <w:szCs w:val="23"/>
          <w:lang w:val="sr-Cyrl-CS"/>
        </w:rPr>
        <w:t>испуњавају неопходне услове у складу са прописима и националним и међународним</w:t>
      </w:r>
      <w:r w:rsidRPr="003D6D60">
        <w:rPr>
          <w:rFonts w:eastAsia="Times New Roman"/>
          <w:color w:val="000000"/>
          <w:szCs w:val="23"/>
          <w:lang w:val="sr-Cyrl-CS"/>
        </w:rPr>
        <w:t xml:space="preserve"> </w:t>
      </w:r>
      <w:r w:rsidR="009B31A3" w:rsidRPr="003D6D60">
        <w:rPr>
          <w:rFonts w:eastAsia="Times New Roman"/>
          <w:color w:val="000000"/>
          <w:szCs w:val="23"/>
          <w:lang w:val="sr-Cyrl-CS"/>
        </w:rPr>
        <w:t>стандардима.</w:t>
      </w:r>
    </w:p>
    <w:p w14:paraId="76DF39B7" w14:textId="77777777" w:rsidR="005F6708" w:rsidRPr="003D6D60" w:rsidRDefault="005F6708" w:rsidP="005F6708">
      <w:pPr>
        <w:tabs>
          <w:tab w:val="left" w:pos="1418"/>
        </w:tabs>
        <w:rPr>
          <w:rFonts w:eastAsia="Times New Roman"/>
          <w:color w:val="000000"/>
          <w:szCs w:val="23"/>
          <w:lang w:val="sr-Cyrl-CS"/>
        </w:rPr>
      </w:pPr>
    </w:p>
    <w:p w14:paraId="6CB60821"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Провера идентитета страних држављана на основу исправе из става 1. тачка 2) подтачка</w:t>
      </w:r>
      <w:r w:rsidRPr="003D6D60">
        <w:rPr>
          <w:rFonts w:eastAsia="Times New Roman"/>
          <w:color w:val="000000"/>
          <w:szCs w:val="23"/>
          <w:lang w:val="sr-Cyrl-CS"/>
        </w:rPr>
        <w:t xml:space="preserve"> </w:t>
      </w:r>
      <w:r w:rsidR="009B31A3" w:rsidRPr="003D6D60">
        <w:rPr>
          <w:rFonts w:eastAsia="Times New Roman"/>
          <w:color w:val="000000"/>
          <w:szCs w:val="23"/>
          <w:lang w:val="sr-Cyrl-CS"/>
        </w:rPr>
        <w:t>(7) може се вршити само за издавање средства електронске идентификације основног нивоа</w:t>
      </w:r>
      <w:r w:rsidRPr="003D6D60">
        <w:rPr>
          <w:rFonts w:eastAsia="Times New Roman"/>
          <w:color w:val="000000"/>
          <w:szCs w:val="23"/>
          <w:lang w:val="sr-Cyrl-CS"/>
        </w:rPr>
        <w:t xml:space="preserve"> </w:t>
      </w:r>
      <w:r w:rsidR="009B31A3" w:rsidRPr="003D6D60">
        <w:rPr>
          <w:rFonts w:eastAsia="Times New Roman"/>
          <w:color w:val="000000"/>
          <w:szCs w:val="23"/>
          <w:lang w:val="sr-Cyrl-CS"/>
        </w:rPr>
        <w:t>поузданости уз обавезно физичко присуство лица.</w:t>
      </w:r>
      <w:r w:rsidRPr="003D6D60">
        <w:rPr>
          <w:rFonts w:eastAsia="Times New Roman"/>
          <w:color w:val="000000"/>
          <w:szCs w:val="23"/>
          <w:lang w:val="sr-Cyrl-CS"/>
        </w:rPr>
        <w:t>”</w:t>
      </w:r>
    </w:p>
    <w:p w14:paraId="1E62D480" w14:textId="77777777" w:rsidR="003D6D60" w:rsidRDefault="003D6D60" w:rsidP="005F6708">
      <w:pPr>
        <w:tabs>
          <w:tab w:val="left" w:pos="1418"/>
        </w:tabs>
        <w:jc w:val="center"/>
        <w:rPr>
          <w:rFonts w:eastAsia="Times New Roman"/>
          <w:color w:val="000000"/>
          <w:szCs w:val="23"/>
          <w:lang w:val="sr-Cyrl-CS"/>
        </w:rPr>
      </w:pPr>
    </w:p>
    <w:p w14:paraId="507EE560" w14:textId="77777777" w:rsidR="005F6708" w:rsidRPr="003D6D60" w:rsidRDefault="009B31A3" w:rsidP="005F6708">
      <w:pPr>
        <w:tabs>
          <w:tab w:val="left" w:pos="1418"/>
        </w:tabs>
        <w:jc w:val="center"/>
        <w:rPr>
          <w:rFonts w:eastAsia="Times New Roman"/>
          <w:color w:val="000000"/>
          <w:szCs w:val="23"/>
          <w:lang w:val="sr-Cyrl-CS"/>
        </w:rPr>
      </w:pPr>
      <w:r w:rsidRPr="003D6D60">
        <w:rPr>
          <w:rFonts w:eastAsia="Times New Roman"/>
          <w:color w:val="000000"/>
          <w:szCs w:val="23"/>
          <w:lang w:val="sr-Cyrl-CS"/>
        </w:rPr>
        <w:t>Члан 2.</w:t>
      </w:r>
    </w:p>
    <w:p w14:paraId="2F327A87"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члану 4. став 1. тачка 1) мења се и гласи:</w:t>
      </w:r>
    </w:p>
    <w:p w14:paraId="3E93610A"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 xml:space="preserve">„1) исправе у складу са чланом </w:t>
      </w:r>
      <w:r w:rsidR="003D6D60">
        <w:rPr>
          <w:rFonts w:eastAsia="Times New Roman"/>
          <w:color w:val="000000"/>
          <w:szCs w:val="23"/>
          <w:lang w:val="sr-Cyrl-CS"/>
        </w:rPr>
        <w:t>3</w:t>
      </w:r>
      <w:r w:rsidR="009B31A3" w:rsidRPr="003D6D60">
        <w:rPr>
          <w:rFonts w:eastAsia="Times New Roman"/>
          <w:color w:val="000000"/>
          <w:szCs w:val="23"/>
          <w:lang w:val="sr-Cyrl-CS"/>
        </w:rPr>
        <w:t>а ове уредбе путем видео идентификације на даљину</w:t>
      </w:r>
      <w:r w:rsidRPr="003D6D60">
        <w:rPr>
          <w:rFonts w:eastAsia="Times New Roman"/>
          <w:color w:val="000000"/>
          <w:szCs w:val="23"/>
          <w:lang w:val="sr-Cyrl-CS"/>
        </w:rPr>
        <w:t xml:space="preserve"> </w:t>
      </w:r>
      <w:r w:rsidR="009B31A3" w:rsidRPr="003D6D60">
        <w:rPr>
          <w:rFonts w:eastAsia="Times New Roman"/>
          <w:color w:val="000000"/>
          <w:szCs w:val="23"/>
          <w:lang w:val="sr-Cyrl-CS"/>
        </w:rPr>
        <w:t>или другим електронским путем;</w:t>
      </w:r>
      <w:r w:rsidRPr="003D6D60">
        <w:rPr>
          <w:rFonts w:eastAsia="Times New Roman"/>
          <w:color w:val="000000"/>
          <w:szCs w:val="23"/>
          <w:lang w:val="sr-Cyrl-CS"/>
        </w:rPr>
        <w:t>”</w:t>
      </w:r>
      <w:r w:rsidR="009B31A3" w:rsidRPr="003D6D60">
        <w:rPr>
          <w:rFonts w:eastAsia="Times New Roman"/>
          <w:color w:val="000000"/>
          <w:szCs w:val="23"/>
          <w:lang w:val="sr-Cyrl-CS"/>
        </w:rPr>
        <w:t>.</w:t>
      </w:r>
    </w:p>
    <w:p w14:paraId="36FE87DD" w14:textId="77777777" w:rsidR="005F6708" w:rsidRPr="003D6D60" w:rsidRDefault="005F6708" w:rsidP="005F6708">
      <w:pPr>
        <w:tabs>
          <w:tab w:val="left" w:pos="1418"/>
        </w:tabs>
        <w:rPr>
          <w:rFonts w:eastAsia="Times New Roman"/>
          <w:color w:val="000000"/>
          <w:szCs w:val="23"/>
          <w:lang w:val="sr-Cyrl-CS"/>
        </w:rPr>
      </w:pPr>
    </w:p>
    <w:p w14:paraId="5DAEEAD9"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Став 3. мења се и гласи:</w:t>
      </w:r>
    </w:p>
    <w:p w14:paraId="1A745E33"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Pr="003D6D60">
        <w:rPr>
          <w:rFonts w:eastAsia="Times New Roman"/>
          <w:color w:val="000000"/>
          <w:szCs w:val="23"/>
          <w:lang w:val="sr-Cyrl-CS"/>
        </w:rPr>
        <w:tab/>
      </w:r>
      <w:r w:rsidR="009B31A3" w:rsidRPr="003D6D60">
        <w:rPr>
          <w:rFonts w:eastAsia="Times New Roman"/>
          <w:color w:val="000000"/>
          <w:szCs w:val="23"/>
          <w:lang w:val="sr-Cyrl-CS"/>
        </w:rPr>
        <w:t>„Доказ из става 2. овог члана подносилац захтева доставља пружаоцу услуге</w:t>
      </w:r>
      <w:r w:rsidRPr="003D6D60">
        <w:rPr>
          <w:rFonts w:eastAsia="Times New Roman"/>
          <w:color w:val="000000"/>
          <w:szCs w:val="23"/>
          <w:lang w:val="sr-Cyrl-CS"/>
        </w:rPr>
        <w:t xml:space="preserve"> </w:t>
      </w:r>
      <w:r w:rsidR="009B31A3" w:rsidRPr="003D6D60">
        <w:rPr>
          <w:rFonts w:eastAsia="Times New Roman"/>
          <w:color w:val="000000"/>
          <w:szCs w:val="23"/>
          <w:lang w:val="sr-Cyrl-CS"/>
        </w:rPr>
        <w:t>електронским путем.</w:t>
      </w:r>
      <w:r w:rsidRPr="003D6D60">
        <w:rPr>
          <w:rFonts w:eastAsia="Times New Roman"/>
          <w:color w:val="000000"/>
          <w:szCs w:val="23"/>
          <w:lang w:val="sr-Cyrl-CS"/>
        </w:rPr>
        <w:t>”</w:t>
      </w:r>
      <w:r w:rsidR="009B31A3" w:rsidRPr="003D6D60">
        <w:rPr>
          <w:rFonts w:eastAsia="Times New Roman"/>
          <w:color w:val="000000"/>
          <w:szCs w:val="23"/>
          <w:lang w:val="sr-Cyrl-CS"/>
        </w:rPr>
        <w:t>.</w:t>
      </w:r>
    </w:p>
    <w:p w14:paraId="7D4E9C6C" w14:textId="77777777" w:rsidR="005F6708" w:rsidRPr="003D6D60" w:rsidRDefault="005F6708" w:rsidP="005F6708">
      <w:pPr>
        <w:tabs>
          <w:tab w:val="left" w:pos="1418"/>
        </w:tabs>
        <w:rPr>
          <w:rFonts w:eastAsia="Times New Roman"/>
          <w:color w:val="000000"/>
          <w:szCs w:val="23"/>
          <w:lang w:val="sr-Cyrl-CS"/>
        </w:rPr>
      </w:pPr>
    </w:p>
    <w:p w14:paraId="4BD3C987" w14:textId="77777777" w:rsidR="005F6708" w:rsidRPr="003D6D60" w:rsidRDefault="009B31A3" w:rsidP="005F6708">
      <w:pPr>
        <w:tabs>
          <w:tab w:val="left" w:pos="1418"/>
        </w:tabs>
        <w:jc w:val="center"/>
        <w:rPr>
          <w:rFonts w:eastAsia="Times New Roman"/>
          <w:color w:val="000000"/>
          <w:szCs w:val="23"/>
          <w:lang w:val="sr-Cyrl-CS"/>
        </w:rPr>
      </w:pPr>
      <w:r w:rsidRPr="003D6D60">
        <w:rPr>
          <w:rFonts w:eastAsia="Times New Roman"/>
          <w:color w:val="000000"/>
          <w:szCs w:val="23"/>
          <w:lang w:val="sr-Cyrl-CS"/>
        </w:rPr>
        <w:t>Члан 3.</w:t>
      </w:r>
    </w:p>
    <w:p w14:paraId="16E72845"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члану 5. став 1. тачка 1) мења се и гласи:</w:t>
      </w:r>
    </w:p>
    <w:p w14:paraId="3D00ABF1"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 xml:space="preserve">„1) исправе у складу са чланом </w:t>
      </w:r>
      <w:r w:rsidRPr="003D6D60">
        <w:rPr>
          <w:rFonts w:eastAsia="Times New Roman"/>
          <w:color w:val="000000"/>
          <w:szCs w:val="23"/>
          <w:lang w:val="sr-Cyrl-CS"/>
        </w:rPr>
        <w:t>3</w:t>
      </w:r>
      <w:r w:rsidR="009B31A3" w:rsidRPr="003D6D60">
        <w:rPr>
          <w:rFonts w:eastAsia="Times New Roman"/>
          <w:color w:val="000000"/>
          <w:szCs w:val="23"/>
          <w:lang w:val="sr-Cyrl-CS"/>
        </w:rPr>
        <w:t>а ове уредбе уз физичко присуство подносиоца захтева</w:t>
      </w:r>
      <w:r w:rsidRPr="003D6D60">
        <w:rPr>
          <w:rFonts w:eastAsia="Times New Roman"/>
          <w:color w:val="000000"/>
          <w:szCs w:val="23"/>
          <w:lang w:val="sr-Cyrl-CS"/>
        </w:rPr>
        <w:t xml:space="preserve"> </w:t>
      </w:r>
      <w:r w:rsidR="009B31A3" w:rsidRPr="003D6D60">
        <w:rPr>
          <w:rFonts w:eastAsia="Times New Roman"/>
          <w:color w:val="000000"/>
          <w:szCs w:val="23"/>
          <w:lang w:val="sr-Cyrl-CS"/>
        </w:rPr>
        <w:t>или путем видео идентификације на даљину</w:t>
      </w:r>
      <w:r w:rsidRPr="003D6D60">
        <w:rPr>
          <w:rFonts w:eastAsia="Times New Roman"/>
          <w:color w:val="000000"/>
          <w:szCs w:val="23"/>
          <w:lang w:val="sr-Cyrl-CS"/>
        </w:rPr>
        <w:t>”</w:t>
      </w:r>
      <w:r w:rsidR="009B31A3" w:rsidRPr="003D6D60">
        <w:rPr>
          <w:rFonts w:eastAsia="Times New Roman"/>
          <w:color w:val="000000"/>
          <w:szCs w:val="23"/>
          <w:lang w:val="sr-Cyrl-CS"/>
        </w:rPr>
        <w:t>.</w:t>
      </w:r>
    </w:p>
    <w:p w14:paraId="5DD12453" w14:textId="77777777" w:rsidR="005F6708" w:rsidRPr="003D6D60" w:rsidRDefault="005F6708" w:rsidP="005F6708">
      <w:pPr>
        <w:tabs>
          <w:tab w:val="left" w:pos="1418"/>
        </w:tabs>
        <w:rPr>
          <w:rFonts w:eastAsia="Times New Roman"/>
          <w:color w:val="000000"/>
          <w:szCs w:val="25"/>
          <w:lang w:val="sr-Cyrl-CS"/>
        </w:rPr>
      </w:pPr>
    </w:p>
    <w:p w14:paraId="3B6B73F2" w14:textId="77777777" w:rsidR="009B31A3" w:rsidRPr="003D6D60" w:rsidRDefault="005F6708" w:rsidP="005F6708">
      <w:pPr>
        <w:tabs>
          <w:tab w:val="left" w:pos="1418"/>
        </w:tabs>
        <w:rPr>
          <w:lang w:val="sr-Cyrl-CS"/>
        </w:rPr>
      </w:pPr>
      <w:r w:rsidRPr="003D6D60">
        <w:rPr>
          <w:rFonts w:eastAsia="Times New Roman"/>
          <w:color w:val="000000"/>
          <w:szCs w:val="25"/>
          <w:lang w:val="sr-Cyrl-CS"/>
        </w:rPr>
        <w:tab/>
      </w:r>
      <w:r w:rsidR="009B31A3" w:rsidRPr="003D6D60">
        <w:rPr>
          <w:rFonts w:eastAsia="Times New Roman"/>
          <w:color w:val="000000"/>
          <w:szCs w:val="25"/>
          <w:lang w:val="sr-Cyrl-CS"/>
        </w:rPr>
        <w:t>Став 3. мења се и гласи:</w:t>
      </w:r>
    </w:p>
    <w:p w14:paraId="244BE50E"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 xml:space="preserve">„Уколико се провера идентитета подносиоца врши на основу документа из члана </w:t>
      </w:r>
      <w:r w:rsidRPr="003D6D60">
        <w:rPr>
          <w:rFonts w:eastAsia="Times New Roman"/>
          <w:color w:val="000000"/>
          <w:szCs w:val="23"/>
          <w:lang w:val="sr-Cyrl-CS"/>
        </w:rPr>
        <w:t>3</w:t>
      </w:r>
      <w:r w:rsidR="009B31A3" w:rsidRPr="003D6D60">
        <w:rPr>
          <w:rFonts w:eastAsia="Times New Roman"/>
          <w:color w:val="000000"/>
          <w:szCs w:val="23"/>
          <w:lang w:val="sr-Cyrl-CS"/>
        </w:rPr>
        <w:t>а став</w:t>
      </w:r>
      <w:r w:rsidRPr="003D6D60">
        <w:rPr>
          <w:rFonts w:eastAsia="Times New Roman"/>
          <w:color w:val="000000"/>
          <w:szCs w:val="23"/>
          <w:lang w:val="sr-Cyrl-CS"/>
        </w:rPr>
        <w:t xml:space="preserve"> </w:t>
      </w:r>
      <w:r w:rsidR="009B31A3" w:rsidRPr="003D6D60">
        <w:rPr>
          <w:rFonts w:eastAsia="Times New Roman"/>
          <w:color w:val="000000"/>
          <w:szCs w:val="23"/>
          <w:lang w:val="sr-Cyrl-CS"/>
        </w:rPr>
        <w:t>1. тач</w:t>
      </w:r>
      <w:r w:rsidR="00712987">
        <w:rPr>
          <w:rFonts w:eastAsia="Times New Roman"/>
          <w:color w:val="000000"/>
          <w:szCs w:val="23"/>
          <w:lang w:val="sr-Cyrl-CS"/>
        </w:rPr>
        <w:t>.</w:t>
      </w:r>
      <w:r w:rsidR="009B31A3" w:rsidRPr="003D6D60">
        <w:rPr>
          <w:rFonts w:eastAsia="Times New Roman"/>
          <w:color w:val="000000"/>
          <w:szCs w:val="23"/>
          <w:lang w:val="sr-Cyrl-CS"/>
        </w:rPr>
        <w:t xml:space="preserve"> 1) и</w:t>
      </w:r>
      <w:r w:rsidR="00712987">
        <w:rPr>
          <w:rFonts w:eastAsia="Times New Roman"/>
          <w:color w:val="000000"/>
          <w:szCs w:val="23"/>
          <w:lang w:val="sr-Cyrl-CS"/>
        </w:rPr>
        <w:t xml:space="preserve"> 2) подтач.</w:t>
      </w:r>
      <w:r w:rsidR="009B31A3" w:rsidRPr="003D6D60">
        <w:rPr>
          <w:rFonts w:eastAsia="Times New Roman"/>
          <w:color w:val="000000"/>
          <w:szCs w:val="23"/>
          <w:lang w:val="sr-Cyrl-CS"/>
        </w:rPr>
        <w:t xml:space="preserve"> (</w:t>
      </w:r>
      <w:r w:rsidR="0093559E">
        <w:rPr>
          <w:rFonts w:eastAsia="Times New Roman"/>
          <w:color w:val="000000"/>
          <w:szCs w:val="23"/>
          <w:lang w:val="sr-Cyrl-CS"/>
        </w:rPr>
        <w:t>3</w:t>
      </w:r>
      <w:r w:rsidR="009B31A3" w:rsidRPr="003D6D60">
        <w:rPr>
          <w:rFonts w:eastAsia="Times New Roman"/>
          <w:color w:val="000000"/>
          <w:szCs w:val="23"/>
          <w:lang w:val="sr-Cyrl-CS"/>
        </w:rPr>
        <w:t>)</w:t>
      </w:r>
      <w:r w:rsidR="00712987" w:rsidRPr="00712987">
        <w:rPr>
          <w:rFonts w:eastAsia="Times New Roman"/>
          <w:color w:val="000000"/>
          <w:szCs w:val="23"/>
          <w:lang w:val="sr-Cyrl-CS"/>
        </w:rPr>
        <w:sym w:font="Symbol" w:char="F02D"/>
      </w:r>
      <w:r w:rsidR="009B31A3" w:rsidRPr="003D6D60">
        <w:rPr>
          <w:rFonts w:eastAsia="Times New Roman"/>
          <w:color w:val="000000"/>
          <w:szCs w:val="23"/>
          <w:lang w:val="sr-Cyrl-CS"/>
        </w:rPr>
        <w:t>(</w:t>
      </w:r>
      <w:r w:rsidR="0093559E">
        <w:rPr>
          <w:rFonts w:eastAsia="Times New Roman"/>
          <w:color w:val="000000"/>
          <w:szCs w:val="23"/>
          <w:lang w:val="sr-Cyrl-CS"/>
        </w:rPr>
        <w:t>7</w:t>
      </w:r>
      <w:r w:rsidR="009B31A3" w:rsidRPr="003D6D60">
        <w:rPr>
          <w:rFonts w:eastAsia="Times New Roman"/>
          <w:color w:val="000000"/>
          <w:szCs w:val="23"/>
          <w:lang w:val="sr-Cyrl-CS"/>
        </w:rPr>
        <w:t xml:space="preserve">) </w:t>
      </w:r>
      <w:r w:rsidR="00712987">
        <w:rPr>
          <w:rFonts w:eastAsia="Times New Roman"/>
          <w:color w:val="000000"/>
          <w:szCs w:val="23"/>
          <w:lang w:val="sr-Cyrl-CS"/>
        </w:rPr>
        <w:t xml:space="preserve">ове уредбе </w:t>
      </w:r>
      <w:r w:rsidR="009B31A3" w:rsidRPr="003D6D60">
        <w:rPr>
          <w:rFonts w:eastAsia="Times New Roman"/>
          <w:color w:val="000000"/>
          <w:szCs w:val="23"/>
          <w:lang w:val="sr-Cyrl-CS"/>
        </w:rPr>
        <w:t>путем видео идентификације на даљину пружалац</w:t>
      </w:r>
      <w:r w:rsidRPr="003D6D60">
        <w:rPr>
          <w:rFonts w:eastAsia="Times New Roman"/>
          <w:color w:val="000000"/>
          <w:szCs w:val="23"/>
          <w:lang w:val="sr-Cyrl-CS"/>
        </w:rPr>
        <w:t xml:space="preserve"> </w:t>
      </w:r>
      <w:r w:rsidR="009B31A3" w:rsidRPr="003D6D60">
        <w:rPr>
          <w:rFonts w:eastAsia="Times New Roman"/>
          <w:color w:val="000000"/>
          <w:szCs w:val="23"/>
          <w:lang w:val="sr-Cyrl-CS"/>
        </w:rPr>
        <w:t>електронске идентификације мора да изврши проверу валидности документа и тачност података</w:t>
      </w:r>
      <w:r w:rsidRPr="003D6D60">
        <w:rPr>
          <w:rFonts w:eastAsia="Times New Roman"/>
          <w:color w:val="000000"/>
          <w:szCs w:val="23"/>
          <w:lang w:val="sr-Cyrl-CS"/>
        </w:rPr>
        <w:t xml:space="preserve"> </w:t>
      </w:r>
      <w:r w:rsidR="009B31A3" w:rsidRPr="003D6D60">
        <w:rPr>
          <w:rFonts w:eastAsia="Times New Roman"/>
          <w:color w:val="000000"/>
          <w:szCs w:val="23"/>
          <w:lang w:val="sr-Cyrl-CS"/>
        </w:rPr>
        <w:t>из документа код органа надлежног за издавање документа у складу са законом којим се</w:t>
      </w:r>
      <w:r w:rsidRPr="003D6D60">
        <w:rPr>
          <w:rFonts w:eastAsia="Times New Roman"/>
          <w:color w:val="000000"/>
          <w:szCs w:val="23"/>
          <w:lang w:val="sr-Cyrl-CS"/>
        </w:rPr>
        <w:t xml:space="preserve"> </w:t>
      </w:r>
      <w:r w:rsidR="00712987">
        <w:rPr>
          <w:rFonts w:eastAsia="Times New Roman"/>
          <w:color w:val="000000"/>
          <w:szCs w:val="23"/>
          <w:lang w:val="sr-Cyrl-CS"/>
        </w:rPr>
        <w:t>уређују</w:t>
      </w:r>
      <w:r w:rsidR="009B31A3" w:rsidRPr="003D6D60">
        <w:rPr>
          <w:rFonts w:eastAsia="Times New Roman"/>
          <w:color w:val="000000"/>
          <w:szCs w:val="23"/>
          <w:lang w:val="sr-Cyrl-CS"/>
        </w:rPr>
        <w:t xml:space="preserve"> евиденције и обрада података у области унутрашњих послова.</w:t>
      </w:r>
      <w:r w:rsidRPr="003D6D60">
        <w:rPr>
          <w:rFonts w:eastAsia="Times New Roman"/>
          <w:color w:val="000000"/>
          <w:szCs w:val="23"/>
          <w:lang w:val="sr-Cyrl-CS"/>
        </w:rPr>
        <w:t>”</w:t>
      </w:r>
    </w:p>
    <w:p w14:paraId="0E9F1145" w14:textId="77777777" w:rsidR="005F6708" w:rsidRPr="003D6D60" w:rsidRDefault="005F6708" w:rsidP="005F6708">
      <w:pPr>
        <w:tabs>
          <w:tab w:val="left" w:pos="1418"/>
        </w:tabs>
        <w:rPr>
          <w:rFonts w:eastAsia="Times New Roman"/>
          <w:color w:val="000000"/>
          <w:szCs w:val="23"/>
          <w:lang w:val="sr-Cyrl-CS"/>
        </w:rPr>
      </w:pPr>
    </w:p>
    <w:p w14:paraId="07664CFA"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Став 4. брише се.</w:t>
      </w:r>
    </w:p>
    <w:p w14:paraId="7AA3BC2D" w14:textId="77777777" w:rsidR="005F6708" w:rsidRPr="003D6D60" w:rsidRDefault="005F6708" w:rsidP="005F6708">
      <w:pPr>
        <w:tabs>
          <w:tab w:val="left" w:pos="1418"/>
        </w:tabs>
        <w:rPr>
          <w:rFonts w:eastAsia="Times New Roman"/>
          <w:color w:val="000000"/>
          <w:szCs w:val="23"/>
          <w:lang w:val="sr-Cyrl-CS"/>
        </w:rPr>
      </w:pPr>
    </w:p>
    <w:p w14:paraId="767714BD" w14:textId="77777777" w:rsidR="005F6708" w:rsidRPr="003D6D60" w:rsidRDefault="009B31A3" w:rsidP="005F6708">
      <w:pPr>
        <w:tabs>
          <w:tab w:val="left" w:pos="1418"/>
        </w:tabs>
        <w:jc w:val="center"/>
        <w:rPr>
          <w:rFonts w:eastAsia="Times New Roman"/>
          <w:color w:val="000000"/>
          <w:szCs w:val="23"/>
          <w:lang w:val="sr-Cyrl-CS"/>
        </w:rPr>
      </w:pPr>
      <w:r w:rsidRPr="003D6D60">
        <w:rPr>
          <w:rFonts w:eastAsia="Times New Roman"/>
          <w:color w:val="000000"/>
          <w:szCs w:val="23"/>
          <w:lang w:val="sr-Cyrl-CS"/>
        </w:rPr>
        <w:t>Члан 4.</w:t>
      </w:r>
    </w:p>
    <w:p w14:paraId="51638361"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члану 6. став 1. тачка 1) мења се и гласи:</w:t>
      </w:r>
    </w:p>
    <w:p w14:paraId="71B40FA7"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 xml:space="preserve">„1) исправе у складу са чланом </w:t>
      </w:r>
      <w:r w:rsidRPr="003D6D60">
        <w:rPr>
          <w:rFonts w:eastAsia="Times New Roman"/>
          <w:color w:val="000000"/>
          <w:szCs w:val="23"/>
          <w:lang w:val="sr-Cyrl-CS"/>
        </w:rPr>
        <w:t>3</w:t>
      </w:r>
      <w:r w:rsidR="009B31A3" w:rsidRPr="003D6D60">
        <w:rPr>
          <w:rFonts w:eastAsia="Times New Roman"/>
          <w:color w:val="000000"/>
          <w:szCs w:val="23"/>
          <w:lang w:val="sr-Cyrl-CS"/>
        </w:rPr>
        <w:t>а ове уредбе уз физичко присуство подносиоца</w:t>
      </w:r>
      <w:r w:rsidRPr="003D6D60">
        <w:rPr>
          <w:rFonts w:eastAsia="Times New Roman"/>
          <w:color w:val="000000"/>
          <w:szCs w:val="23"/>
          <w:lang w:val="sr-Cyrl-CS"/>
        </w:rPr>
        <w:t xml:space="preserve"> </w:t>
      </w:r>
      <w:r w:rsidR="009B31A3" w:rsidRPr="003D6D60">
        <w:rPr>
          <w:rFonts w:eastAsia="Times New Roman"/>
          <w:color w:val="000000"/>
          <w:szCs w:val="23"/>
          <w:lang w:val="sr-Cyrl-CS"/>
        </w:rPr>
        <w:t>захтева;</w:t>
      </w:r>
      <w:r w:rsidRPr="003D6D60">
        <w:rPr>
          <w:rFonts w:eastAsia="Times New Roman"/>
          <w:color w:val="000000"/>
          <w:szCs w:val="23"/>
          <w:lang w:val="sr-Cyrl-CS"/>
        </w:rPr>
        <w:t>”</w:t>
      </w:r>
      <w:r w:rsidR="009B31A3" w:rsidRPr="003D6D60">
        <w:rPr>
          <w:rFonts w:eastAsia="Times New Roman"/>
          <w:color w:val="000000"/>
          <w:szCs w:val="23"/>
          <w:lang w:val="sr-Cyrl-CS"/>
        </w:rPr>
        <w:t>.</w:t>
      </w:r>
    </w:p>
    <w:p w14:paraId="23C97DB2" w14:textId="77777777" w:rsidR="009B31A3" w:rsidRPr="003D6D60" w:rsidRDefault="003D6D60" w:rsidP="005F6708">
      <w:pPr>
        <w:tabs>
          <w:tab w:val="left" w:pos="1418"/>
        </w:tabs>
        <w:rPr>
          <w:rFonts w:eastAsia="Times New Roman"/>
          <w:color w:val="000000"/>
          <w:szCs w:val="23"/>
          <w:lang w:val="sr-Cyrl-CS"/>
        </w:rPr>
      </w:pPr>
      <w:r>
        <w:rPr>
          <w:rFonts w:eastAsia="Times New Roman"/>
          <w:color w:val="000000"/>
          <w:szCs w:val="23"/>
          <w:lang w:val="sr-Cyrl-CS"/>
        </w:rPr>
        <w:tab/>
      </w:r>
      <w:r w:rsidR="009B31A3" w:rsidRPr="003D6D60">
        <w:rPr>
          <w:rFonts w:eastAsia="Times New Roman"/>
          <w:color w:val="000000"/>
          <w:szCs w:val="23"/>
          <w:lang w:val="sr-Cyrl-CS"/>
        </w:rPr>
        <w:t>Ст</w:t>
      </w:r>
      <w:r w:rsidR="005F6708" w:rsidRPr="003D6D60">
        <w:rPr>
          <w:rFonts w:eastAsia="Times New Roman"/>
          <w:color w:val="000000"/>
          <w:szCs w:val="23"/>
          <w:lang w:val="sr-Cyrl-CS"/>
        </w:rPr>
        <w:t>.</w:t>
      </w:r>
      <w:r w:rsidR="009B31A3" w:rsidRPr="003D6D60">
        <w:rPr>
          <w:rFonts w:eastAsia="Times New Roman"/>
          <w:color w:val="000000"/>
          <w:szCs w:val="23"/>
          <w:lang w:val="sr-Cyrl-CS"/>
        </w:rPr>
        <w:t xml:space="preserve"> 3. и 4. бриш</w:t>
      </w:r>
      <w:r w:rsidR="005F6708" w:rsidRPr="003D6D60">
        <w:rPr>
          <w:rFonts w:eastAsia="Times New Roman"/>
          <w:color w:val="000000"/>
          <w:szCs w:val="23"/>
          <w:lang w:val="sr-Cyrl-CS"/>
        </w:rPr>
        <w:t>у</w:t>
      </w:r>
      <w:r w:rsidR="009B31A3" w:rsidRPr="003D6D60">
        <w:rPr>
          <w:rFonts w:eastAsia="Times New Roman"/>
          <w:color w:val="000000"/>
          <w:szCs w:val="23"/>
          <w:lang w:val="sr-Cyrl-CS"/>
        </w:rPr>
        <w:t xml:space="preserve"> се.</w:t>
      </w:r>
    </w:p>
    <w:p w14:paraId="03E7CB3E" w14:textId="77777777" w:rsidR="005F6708" w:rsidRPr="003D6D60" w:rsidRDefault="005F6708" w:rsidP="005F6708">
      <w:pPr>
        <w:tabs>
          <w:tab w:val="left" w:pos="1418"/>
        </w:tabs>
        <w:rPr>
          <w:lang w:val="sr-Cyrl-CS"/>
        </w:rPr>
      </w:pPr>
    </w:p>
    <w:p w14:paraId="6E6CB820" w14:textId="77777777" w:rsidR="009B31A3" w:rsidRPr="003D6D60" w:rsidRDefault="009B31A3" w:rsidP="005F6708">
      <w:pPr>
        <w:tabs>
          <w:tab w:val="left" w:pos="1418"/>
        </w:tabs>
        <w:jc w:val="center"/>
        <w:rPr>
          <w:lang w:val="sr-Cyrl-CS"/>
        </w:rPr>
      </w:pPr>
      <w:r w:rsidRPr="003D6D60">
        <w:rPr>
          <w:rFonts w:eastAsia="Times New Roman"/>
          <w:color w:val="000000"/>
          <w:szCs w:val="23"/>
          <w:lang w:val="sr-Cyrl-CS"/>
        </w:rPr>
        <w:t>Члан 5.</w:t>
      </w:r>
    </w:p>
    <w:p w14:paraId="5BE0A314"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После члана 6. додај</w:t>
      </w:r>
      <w:r w:rsidR="00712987">
        <w:rPr>
          <w:rFonts w:eastAsia="Times New Roman"/>
          <w:color w:val="000000"/>
          <w:szCs w:val="23"/>
          <w:lang w:val="sr-Cyrl-CS"/>
        </w:rPr>
        <w:t>у</w:t>
      </w:r>
      <w:r w:rsidR="009B31A3" w:rsidRPr="003D6D60">
        <w:rPr>
          <w:rFonts w:eastAsia="Times New Roman"/>
          <w:color w:val="000000"/>
          <w:szCs w:val="23"/>
          <w:lang w:val="sr-Cyrl-CS"/>
        </w:rPr>
        <w:t xml:space="preserve"> се</w:t>
      </w:r>
      <w:r w:rsidR="00712987">
        <w:rPr>
          <w:rFonts w:eastAsia="Times New Roman"/>
          <w:color w:val="000000"/>
          <w:szCs w:val="23"/>
          <w:lang w:val="sr-Cyrl-CS"/>
        </w:rPr>
        <w:t xml:space="preserve"> назив изнад члана и</w:t>
      </w:r>
      <w:r w:rsidR="009B31A3" w:rsidRPr="003D6D60">
        <w:rPr>
          <w:rFonts w:eastAsia="Times New Roman"/>
          <w:color w:val="000000"/>
          <w:szCs w:val="23"/>
          <w:lang w:val="sr-Cyrl-CS"/>
        </w:rPr>
        <w:t xml:space="preserve"> члан 6а</w:t>
      </w:r>
      <w:r w:rsidR="00712987">
        <w:rPr>
          <w:rFonts w:eastAsia="Times New Roman"/>
          <w:color w:val="000000"/>
          <w:szCs w:val="23"/>
          <w:lang w:val="sr-Cyrl-CS"/>
        </w:rPr>
        <w:t>,</w:t>
      </w:r>
      <w:r w:rsidR="009B31A3" w:rsidRPr="003D6D60">
        <w:rPr>
          <w:rFonts w:eastAsia="Times New Roman"/>
          <w:color w:val="000000"/>
          <w:szCs w:val="23"/>
          <w:lang w:val="sr-Cyrl-CS"/>
        </w:rPr>
        <w:t xml:space="preserve"> који глас</w:t>
      </w:r>
      <w:r w:rsidR="00712987">
        <w:rPr>
          <w:rFonts w:eastAsia="Times New Roman"/>
          <w:color w:val="000000"/>
          <w:szCs w:val="23"/>
          <w:lang w:val="sr-Cyrl-CS"/>
        </w:rPr>
        <w:t>е</w:t>
      </w:r>
      <w:r w:rsidR="009B31A3" w:rsidRPr="003D6D60">
        <w:rPr>
          <w:rFonts w:eastAsia="Times New Roman"/>
          <w:color w:val="000000"/>
          <w:szCs w:val="23"/>
          <w:lang w:val="sr-Cyrl-CS"/>
        </w:rPr>
        <w:t>:</w:t>
      </w:r>
    </w:p>
    <w:p w14:paraId="53DD0F0E" w14:textId="77777777" w:rsidR="005F6708" w:rsidRPr="003D6D60" w:rsidRDefault="005F6708" w:rsidP="005F6708">
      <w:pPr>
        <w:tabs>
          <w:tab w:val="left" w:pos="1418"/>
        </w:tabs>
        <w:jc w:val="center"/>
        <w:rPr>
          <w:rFonts w:eastAsia="Times New Roman"/>
          <w:bCs/>
          <w:color w:val="000000"/>
          <w:szCs w:val="23"/>
          <w:lang w:val="sr-Cyrl-CS"/>
        </w:rPr>
      </w:pPr>
    </w:p>
    <w:p w14:paraId="62976F4A" w14:textId="77777777" w:rsidR="009B31A3" w:rsidRPr="003D6D60" w:rsidRDefault="009B31A3" w:rsidP="005F6708">
      <w:pPr>
        <w:tabs>
          <w:tab w:val="left" w:pos="1418"/>
        </w:tabs>
        <w:jc w:val="center"/>
        <w:rPr>
          <w:b/>
          <w:lang w:val="sr-Cyrl-CS"/>
        </w:rPr>
      </w:pPr>
      <w:r w:rsidRPr="003D6D60">
        <w:rPr>
          <w:rFonts w:eastAsia="Times New Roman"/>
          <w:b/>
          <w:bCs/>
          <w:color w:val="000000"/>
          <w:szCs w:val="23"/>
          <w:lang w:val="sr-Cyrl-CS"/>
        </w:rPr>
        <w:t>„Провера идентитета за издавање средства електронске идентификације основног нивоа</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поузданости коришћењем видео идентификације на даљину</w:t>
      </w:r>
    </w:p>
    <w:p w14:paraId="6695569A" w14:textId="77777777" w:rsidR="005F6708" w:rsidRPr="003D6D60" w:rsidRDefault="005F6708" w:rsidP="005F6708">
      <w:pPr>
        <w:tabs>
          <w:tab w:val="left" w:pos="1418"/>
        </w:tabs>
        <w:rPr>
          <w:rFonts w:eastAsia="Times New Roman"/>
          <w:color w:val="000000"/>
          <w:lang w:val="sr-Cyrl-CS"/>
        </w:rPr>
      </w:pPr>
    </w:p>
    <w:p w14:paraId="0A28414B" w14:textId="77777777" w:rsidR="003D6D60" w:rsidRDefault="003D6D60" w:rsidP="005F6708">
      <w:pPr>
        <w:tabs>
          <w:tab w:val="left" w:pos="1418"/>
        </w:tabs>
        <w:jc w:val="center"/>
        <w:rPr>
          <w:rFonts w:eastAsia="Times New Roman"/>
          <w:color w:val="000000"/>
          <w:lang w:val="sr-Cyrl-CS"/>
        </w:rPr>
      </w:pPr>
    </w:p>
    <w:p w14:paraId="455D8A93" w14:textId="77777777" w:rsidR="003D6D60" w:rsidRDefault="003D6D60" w:rsidP="005F6708">
      <w:pPr>
        <w:tabs>
          <w:tab w:val="left" w:pos="1418"/>
        </w:tabs>
        <w:jc w:val="center"/>
        <w:rPr>
          <w:rFonts w:eastAsia="Times New Roman"/>
          <w:color w:val="000000"/>
          <w:lang w:val="sr-Cyrl-CS"/>
        </w:rPr>
      </w:pPr>
    </w:p>
    <w:p w14:paraId="309A0950" w14:textId="77777777" w:rsidR="003D6D60" w:rsidRDefault="003D6D60" w:rsidP="005F6708">
      <w:pPr>
        <w:tabs>
          <w:tab w:val="left" w:pos="1418"/>
        </w:tabs>
        <w:jc w:val="center"/>
        <w:rPr>
          <w:rFonts w:eastAsia="Times New Roman"/>
          <w:color w:val="000000"/>
          <w:lang w:val="sr-Cyrl-CS"/>
        </w:rPr>
      </w:pPr>
    </w:p>
    <w:p w14:paraId="206408B9" w14:textId="77777777" w:rsidR="003D6D60" w:rsidRDefault="003D6D60" w:rsidP="005F6708">
      <w:pPr>
        <w:tabs>
          <w:tab w:val="left" w:pos="1418"/>
        </w:tabs>
        <w:jc w:val="center"/>
        <w:rPr>
          <w:rFonts w:eastAsia="Times New Roman"/>
          <w:color w:val="000000"/>
          <w:lang w:val="sr-Cyrl-CS"/>
        </w:rPr>
      </w:pPr>
    </w:p>
    <w:p w14:paraId="38AF5FB3" w14:textId="77777777" w:rsidR="009B31A3" w:rsidRPr="003D6D60" w:rsidRDefault="009B31A3" w:rsidP="005F6708">
      <w:pPr>
        <w:tabs>
          <w:tab w:val="left" w:pos="1418"/>
        </w:tabs>
        <w:jc w:val="center"/>
        <w:rPr>
          <w:lang w:val="sr-Cyrl-CS"/>
        </w:rPr>
      </w:pPr>
      <w:r w:rsidRPr="003D6D60">
        <w:rPr>
          <w:rFonts w:eastAsia="Times New Roman"/>
          <w:color w:val="000000"/>
          <w:lang w:val="sr-Cyrl-CS"/>
        </w:rPr>
        <w:t>Члан 6а</w:t>
      </w:r>
    </w:p>
    <w:p w14:paraId="3AF71C3C" w14:textId="77777777" w:rsidR="005F6708" w:rsidRPr="003D6D60" w:rsidRDefault="005F6708" w:rsidP="005F6708">
      <w:pPr>
        <w:tabs>
          <w:tab w:val="left" w:pos="1418"/>
        </w:tabs>
        <w:rPr>
          <w:rFonts w:eastAsia="Times New Roman"/>
          <w:color w:val="000000"/>
          <w:szCs w:val="23"/>
          <w:lang w:val="sr-Cyrl-CS"/>
        </w:rPr>
      </w:pPr>
    </w:p>
    <w:p w14:paraId="35030B34"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Пружалац услуге у поступку провере идентитета корисника за издавање средства</w:t>
      </w:r>
      <w:r w:rsidRPr="003D6D60">
        <w:rPr>
          <w:rFonts w:eastAsia="Times New Roman"/>
          <w:color w:val="000000"/>
          <w:szCs w:val="23"/>
          <w:lang w:val="sr-Cyrl-CS"/>
        </w:rPr>
        <w:t xml:space="preserve"> </w:t>
      </w:r>
      <w:r w:rsidR="009B31A3" w:rsidRPr="003D6D60">
        <w:rPr>
          <w:rFonts w:eastAsia="Times New Roman"/>
          <w:color w:val="000000"/>
          <w:szCs w:val="23"/>
          <w:lang w:val="sr-Cyrl-CS"/>
        </w:rPr>
        <w:t>основног нивоа поузданости коришћењем видео идентификације дужан је да предузме следеће</w:t>
      </w:r>
      <w:r w:rsidRPr="003D6D60">
        <w:rPr>
          <w:rFonts w:eastAsia="Times New Roman"/>
          <w:color w:val="000000"/>
          <w:szCs w:val="23"/>
          <w:lang w:val="sr-Cyrl-CS"/>
        </w:rPr>
        <w:t xml:space="preserve"> </w:t>
      </w:r>
      <w:r w:rsidR="009B31A3" w:rsidRPr="003D6D60">
        <w:rPr>
          <w:rFonts w:eastAsia="Times New Roman"/>
          <w:color w:val="000000"/>
          <w:szCs w:val="23"/>
          <w:lang w:val="sr-Cyrl-CS"/>
        </w:rPr>
        <w:t>мере:</w:t>
      </w:r>
    </w:p>
    <w:p w14:paraId="50D1A8D3"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1) </w:t>
      </w:r>
      <w:r w:rsidR="009B31A3" w:rsidRPr="003D6D60">
        <w:rPr>
          <w:rFonts w:eastAsia="Times New Roman"/>
          <w:color w:val="000000"/>
          <w:szCs w:val="23"/>
          <w:lang w:val="sr-Cyrl-CS"/>
        </w:rPr>
        <w:t>користи платформу за видео идентификацију која испуњава услове у складу са овим</w:t>
      </w:r>
      <w:r w:rsidRPr="003D6D60">
        <w:rPr>
          <w:rFonts w:eastAsia="Times New Roman"/>
          <w:color w:val="000000"/>
          <w:szCs w:val="23"/>
          <w:lang w:val="sr-Cyrl-CS"/>
        </w:rPr>
        <w:t xml:space="preserve"> </w:t>
      </w:r>
      <w:r w:rsidR="009B31A3" w:rsidRPr="003D6D60">
        <w:rPr>
          <w:rFonts w:eastAsia="Times New Roman"/>
          <w:color w:val="000000"/>
          <w:szCs w:val="23"/>
          <w:lang w:val="sr-Cyrl-CS"/>
        </w:rPr>
        <w:t>прописом и одговарајућим националним и међународним стандардима у овој области;</w:t>
      </w:r>
    </w:p>
    <w:p w14:paraId="164685D0"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2) </w:t>
      </w:r>
      <w:r w:rsidR="009B31A3" w:rsidRPr="003D6D60">
        <w:rPr>
          <w:rFonts w:eastAsia="Times New Roman"/>
          <w:color w:val="000000"/>
          <w:szCs w:val="23"/>
          <w:lang w:val="sr-Cyrl-CS"/>
        </w:rPr>
        <w:t>испуни техничке и безбедносне услове који обезбеђују поверење у поступак провере</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идентитета;</w:t>
      </w:r>
    </w:p>
    <w:p w14:paraId="2A884A44"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3) </w:t>
      </w:r>
      <w:r w:rsidR="009B31A3" w:rsidRPr="003D6D60">
        <w:rPr>
          <w:rFonts w:eastAsia="Times New Roman"/>
          <w:color w:val="000000"/>
          <w:szCs w:val="23"/>
          <w:lang w:val="sr-Cyrl-CS"/>
        </w:rPr>
        <w:t>поступа у складу са прописима који уређују заштиту података од личности;</w:t>
      </w:r>
    </w:p>
    <w:p w14:paraId="4995D40A"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4) </w:t>
      </w:r>
      <w:r w:rsidR="009B31A3" w:rsidRPr="003D6D60">
        <w:rPr>
          <w:rFonts w:eastAsia="Times New Roman"/>
          <w:color w:val="000000"/>
          <w:szCs w:val="23"/>
          <w:lang w:val="sr-Cyrl-CS"/>
        </w:rPr>
        <w:t>приликом провере исправе, у поступку видео идентификације, обезбеди да корисник</w:t>
      </w:r>
      <w:r w:rsidRPr="003D6D60">
        <w:rPr>
          <w:rFonts w:eastAsia="Times New Roman"/>
          <w:color w:val="000000"/>
          <w:szCs w:val="23"/>
          <w:lang w:val="sr-Cyrl-CS"/>
        </w:rPr>
        <w:t xml:space="preserve"> </w:t>
      </w:r>
      <w:r w:rsidR="009B31A3" w:rsidRPr="003D6D60">
        <w:rPr>
          <w:rFonts w:eastAsia="Times New Roman"/>
          <w:color w:val="000000"/>
          <w:szCs w:val="23"/>
          <w:lang w:val="sr-Cyrl-CS"/>
        </w:rPr>
        <w:t>очита исправу којом се доказује идентитет и податке о очитавању аутоматски проследи</w:t>
      </w:r>
      <w:r w:rsidRPr="003D6D60">
        <w:rPr>
          <w:rFonts w:eastAsia="Times New Roman"/>
          <w:color w:val="000000"/>
          <w:szCs w:val="23"/>
          <w:lang w:val="sr-Cyrl-CS"/>
        </w:rPr>
        <w:t xml:space="preserve"> </w:t>
      </w:r>
      <w:r w:rsidR="009B31A3" w:rsidRPr="003D6D60">
        <w:rPr>
          <w:rFonts w:eastAsia="Times New Roman"/>
          <w:color w:val="000000"/>
          <w:szCs w:val="23"/>
          <w:lang w:val="sr-Cyrl-CS"/>
        </w:rPr>
        <w:t>електронским путем;</w:t>
      </w:r>
    </w:p>
    <w:p w14:paraId="13F46C76"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5) </w:t>
      </w:r>
      <w:r w:rsidR="009B31A3" w:rsidRPr="003D6D60">
        <w:rPr>
          <w:rFonts w:eastAsia="Times New Roman"/>
          <w:color w:val="000000"/>
          <w:szCs w:val="23"/>
          <w:lang w:val="sr-Cyrl-CS"/>
        </w:rPr>
        <w:t>обезбеди</w:t>
      </w:r>
      <w:r w:rsidRPr="003D6D60">
        <w:rPr>
          <w:rFonts w:eastAsia="Times New Roman"/>
          <w:color w:val="000000"/>
          <w:szCs w:val="23"/>
          <w:lang w:val="sr-Cyrl-CS"/>
        </w:rPr>
        <w:t xml:space="preserve"> </w:t>
      </w:r>
      <w:r w:rsidR="009B31A3" w:rsidRPr="003D6D60">
        <w:rPr>
          <w:rFonts w:eastAsia="Times New Roman"/>
          <w:color w:val="000000"/>
          <w:szCs w:val="23"/>
          <w:lang w:val="sr-Cyrl-CS"/>
        </w:rPr>
        <w:t>могућност провере</w:t>
      </w:r>
      <w:r w:rsidRPr="003D6D60">
        <w:rPr>
          <w:rFonts w:eastAsia="Times New Roman"/>
          <w:color w:val="000000"/>
          <w:szCs w:val="23"/>
          <w:lang w:val="sr-Cyrl-CS"/>
        </w:rPr>
        <w:t xml:space="preserve"> </w:t>
      </w:r>
      <w:r w:rsidR="009B31A3" w:rsidRPr="003D6D60">
        <w:rPr>
          <w:rFonts w:eastAsia="Times New Roman"/>
          <w:color w:val="000000"/>
          <w:szCs w:val="23"/>
          <w:lang w:val="sr-Cyrl-CS"/>
        </w:rPr>
        <w:t>елемената исправе</w:t>
      </w:r>
      <w:r w:rsidRPr="003D6D60">
        <w:rPr>
          <w:rFonts w:eastAsia="Times New Roman"/>
          <w:color w:val="000000"/>
          <w:szCs w:val="23"/>
          <w:lang w:val="sr-Cyrl-CS"/>
        </w:rPr>
        <w:t xml:space="preserve"> </w:t>
      </w:r>
      <w:r w:rsidR="009B31A3" w:rsidRPr="003D6D60">
        <w:rPr>
          <w:rFonts w:eastAsia="Times New Roman"/>
          <w:color w:val="000000"/>
          <w:szCs w:val="23"/>
          <w:lang w:val="sr-Cyrl-CS"/>
        </w:rPr>
        <w:t>којима се доказује</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идентитет</w:t>
      </w:r>
      <w:r w:rsidRPr="003D6D60">
        <w:rPr>
          <w:rFonts w:eastAsia="Times New Roman"/>
          <w:color w:val="000000"/>
          <w:szCs w:val="23"/>
          <w:lang w:val="sr-Cyrl-CS"/>
        </w:rPr>
        <w:t xml:space="preserve"> </w:t>
      </w:r>
      <w:r w:rsidR="009B31A3" w:rsidRPr="003D6D60">
        <w:rPr>
          <w:rFonts w:eastAsia="Times New Roman"/>
          <w:color w:val="000000"/>
          <w:szCs w:val="23"/>
          <w:lang w:val="sr-Cyrl-CS"/>
        </w:rPr>
        <w:t>(заштитних елемената);</w:t>
      </w:r>
    </w:p>
    <w:p w14:paraId="22F1A2C4"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6) </w:t>
      </w:r>
      <w:r w:rsidR="009B31A3" w:rsidRPr="003D6D60">
        <w:rPr>
          <w:rFonts w:eastAsia="Times New Roman"/>
          <w:color w:val="000000"/>
          <w:szCs w:val="23"/>
          <w:lang w:val="sr-Cyrl-CS"/>
        </w:rPr>
        <w:t>обезбеди да се прибављени докази у поступку идентификације чувају у року</w:t>
      </w:r>
      <w:r w:rsidRPr="003D6D60">
        <w:rPr>
          <w:rFonts w:eastAsia="Times New Roman"/>
          <w:color w:val="000000"/>
          <w:szCs w:val="23"/>
          <w:lang w:val="sr-Cyrl-CS"/>
        </w:rPr>
        <w:t xml:space="preserve"> </w:t>
      </w:r>
      <w:r w:rsidR="009B31A3" w:rsidRPr="003D6D60">
        <w:rPr>
          <w:rFonts w:eastAsia="Times New Roman"/>
          <w:color w:val="000000"/>
          <w:szCs w:val="23"/>
          <w:lang w:val="sr-Cyrl-CS"/>
        </w:rPr>
        <w:t>прописаним законом;</w:t>
      </w:r>
    </w:p>
    <w:p w14:paraId="2AFE0003" w14:textId="77777777" w:rsidR="009B31A3" w:rsidRPr="003D6D60" w:rsidRDefault="005F6708" w:rsidP="005F6708">
      <w:pPr>
        <w:tabs>
          <w:tab w:val="left" w:pos="1418"/>
        </w:tabs>
        <w:rPr>
          <w:color w:val="000000"/>
          <w:szCs w:val="23"/>
          <w:lang w:val="sr-Cyrl-CS"/>
        </w:rPr>
      </w:pPr>
      <w:r w:rsidRPr="003D6D60">
        <w:rPr>
          <w:rFonts w:eastAsia="Times New Roman"/>
          <w:color w:val="000000"/>
          <w:szCs w:val="23"/>
          <w:lang w:val="sr-Cyrl-CS"/>
        </w:rPr>
        <w:tab/>
        <w:t xml:space="preserve">7) </w:t>
      </w:r>
      <w:r w:rsidR="009B31A3" w:rsidRPr="003D6D60">
        <w:rPr>
          <w:rFonts w:eastAsia="Times New Roman"/>
          <w:color w:val="000000"/>
          <w:szCs w:val="23"/>
          <w:lang w:val="sr-Cyrl-CS"/>
        </w:rPr>
        <w:t>прекине поступак у случају да се не може утврдити аутентичност исправе или</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идентитет корисника на начин који је прописан овом уредбом.</w:t>
      </w:r>
      <w:r w:rsidRPr="003D6D60">
        <w:rPr>
          <w:rFonts w:eastAsia="Times New Roman"/>
          <w:color w:val="000000"/>
          <w:szCs w:val="23"/>
          <w:lang w:val="sr-Cyrl-CS"/>
        </w:rPr>
        <w:t>”</w:t>
      </w:r>
    </w:p>
    <w:p w14:paraId="6D533F84" w14:textId="77777777" w:rsidR="005F6708" w:rsidRPr="003D6D60" w:rsidRDefault="005F6708" w:rsidP="005F6708">
      <w:pPr>
        <w:tabs>
          <w:tab w:val="left" w:pos="1418"/>
        </w:tabs>
        <w:rPr>
          <w:rFonts w:eastAsia="Times New Roman"/>
          <w:color w:val="000000"/>
          <w:szCs w:val="23"/>
          <w:lang w:val="sr-Cyrl-CS"/>
        </w:rPr>
      </w:pPr>
    </w:p>
    <w:p w14:paraId="2DB88F49" w14:textId="77777777" w:rsidR="005F6708" w:rsidRPr="003D6D60" w:rsidRDefault="009B31A3" w:rsidP="005F6708">
      <w:pPr>
        <w:tabs>
          <w:tab w:val="left" w:pos="1418"/>
        </w:tabs>
        <w:jc w:val="center"/>
        <w:rPr>
          <w:rFonts w:eastAsia="Times New Roman"/>
          <w:color w:val="000000"/>
          <w:szCs w:val="23"/>
          <w:lang w:val="sr-Cyrl-CS"/>
        </w:rPr>
      </w:pPr>
      <w:r w:rsidRPr="003D6D60">
        <w:rPr>
          <w:rFonts w:eastAsia="Times New Roman"/>
          <w:color w:val="000000"/>
          <w:szCs w:val="23"/>
          <w:lang w:val="sr-Cyrl-CS"/>
        </w:rPr>
        <w:t>Члан 6.</w:t>
      </w:r>
    </w:p>
    <w:p w14:paraId="1C5D9F64" w14:textId="77777777" w:rsidR="009B31A3" w:rsidRDefault="005F6708" w:rsidP="005F6708">
      <w:pPr>
        <w:tabs>
          <w:tab w:val="left" w:pos="1418"/>
        </w:tabs>
        <w:rPr>
          <w:rFonts w:eastAsia="Times New Roman"/>
          <w:color w:val="000000"/>
          <w:szCs w:val="23"/>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После члана 6а додај</w:t>
      </w:r>
      <w:r w:rsidR="00712987">
        <w:rPr>
          <w:rFonts w:eastAsia="Times New Roman"/>
          <w:color w:val="000000"/>
          <w:szCs w:val="23"/>
          <w:lang w:val="sr-Cyrl-CS"/>
        </w:rPr>
        <w:t>у</w:t>
      </w:r>
      <w:r w:rsidR="009B31A3" w:rsidRPr="003D6D60">
        <w:rPr>
          <w:rFonts w:eastAsia="Times New Roman"/>
          <w:color w:val="000000"/>
          <w:szCs w:val="23"/>
          <w:lang w:val="sr-Cyrl-CS"/>
        </w:rPr>
        <w:t xml:space="preserve"> се</w:t>
      </w:r>
      <w:r w:rsidR="00712987">
        <w:rPr>
          <w:rFonts w:eastAsia="Times New Roman"/>
          <w:color w:val="000000"/>
          <w:szCs w:val="23"/>
          <w:lang w:val="sr-Cyrl-CS"/>
        </w:rPr>
        <w:t xml:space="preserve"> назив и</w:t>
      </w:r>
      <w:r w:rsidR="009B31A3" w:rsidRPr="003D6D60">
        <w:rPr>
          <w:rFonts w:eastAsia="Times New Roman"/>
          <w:color w:val="000000"/>
          <w:szCs w:val="23"/>
          <w:lang w:val="sr-Cyrl-CS"/>
        </w:rPr>
        <w:t xml:space="preserve"> члан 6</w:t>
      </w:r>
      <w:r w:rsidRPr="003D6D60">
        <w:rPr>
          <w:rFonts w:eastAsia="Times New Roman"/>
          <w:color w:val="000000"/>
          <w:szCs w:val="23"/>
          <w:lang w:val="sr-Cyrl-CS"/>
        </w:rPr>
        <w:t>б</w:t>
      </w:r>
      <w:r w:rsidR="00712987">
        <w:rPr>
          <w:rFonts w:eastAsia="Times New Roman"/>
          <w:color w:val="000000"/>
          <w:szCs w:val="23"/>
          <w:lang w:val="sr-Cyrl-CS"/>
        </w:rPr>
        <w:t>,</w:t>
      </w:r>
      <w:r w:rsidR="009B31A3" w:rsidRPr="003D6D60">
        <w:rPr>
          <w:rFonts w:eastAsia="Times New Roman"/>
          <w:color w:val="000000"/>
          <w:szCs w:val="23"/>
          <w:lang w:val="sr-Cyrl-CS"/>
        </w:rPr>
        <w:t xml:space="preserve"> који глас</w:t>
      </w:r>
      <w:r w:rsidR="00712987">
        <w:rPr>
          <w:rFonts w:eastAsia="Times New Roman"/>
          <w:color w:val="000000"/>
          <w:szCs w:val="23"/>
          <w:lang w:val="sr-Cyrl-CS"/>
        </w:rPr>
        <w:t>е</w:t>
      </w:r>
      <w:r w:rsidR="009B31A3" w:rsidRPr="003D6D60">
        <w:rPr>
          <w:rFonts w:eastAsia="Times New Roman"/>
          <w:color w:val="000000"/>
          <w:szCs w:val="23"/>
          <w:lang w:val="sr-Cyrl-CS"/>
        </w:rPr>
        <w:t>:</w:t>
      </w:r>
    </w:p>
    <w:p w14:paraId="4EB877D3" w14:textId="77777777" w:rsidR="003D6D60" w:rsidRPr="003D6D60" w:rsidRDefault="003D6D60" w:rsidP="005F6708">
      <w:pPr>
        <w:tabs>
          <w:tab w:val="left" w:pos="1418"/>
        </w:tabs>
        <w:rPr>
          <w:lang w:val="sr-Cyrl-CS"/>
        </w:rPr>
      </w:pPr>
    </w:p>
    <w:p w14:paraId="15D9B1D9" w14:textId="77777777" w:rsidR="009B31A3" w:rsidRPr="003D6D60" w:rsidRDefault="009B31A3" w:rsidP="005F6708">
      <w:pPr>
        <w:tabs>
          <w:tab w:val="left" w:pos="1418"/>
        </w:tabs>
        <w:jc w:val="center"/>
        <w:rPr>
          <w:b/>
          <w:lang w:val="sr-Cyrl-CS"/>
        </w:rPr>
      </w:pPr>
      <w:r w:rsidRPr="003D6D60">
        <w:rPr>
          <w:rFonts w:eastAsia="Times New Roman"/>
          <w:bCs/>
          <w:color w:val="000000"/>
          <w:szCs w:val="23"/>
          <w:lang w:val="sr-Cyrl-CS"/>
        </w:rPr>
        <w:t>„</w:t>
      </w:r>
      <w:r w:rsidRPr="003D6D60">
        <w:rPr>
          <w:rFonts w:eastAsia="Times New Roman"/>
          <w:b/>
          <w:bCs/>
          <w:color w:val="000000"/>
          <w:szCs w:val="23"/>
          <w:lang w:val="sr-Cyrl-CS"/>
        </w:rPr>
        <w:t>Провера идентитета за издавање средства електронске идентификације средњег</w:t>
      </w:r>
      <w:r w:rsidR="005F6708" w:rsidRPr="003D6D60">
        <w:rPr>
          <w:rFonts w:eastAsia="Times New Roman"/>
          <w:b/>
          <w:bCs/>
          <w:color w:val="000000"/>
          <w:szCs w:val="23"/>
          <w:lang w:val="sr-Cyrl-CS"/>
        </w:rPr>
        <w:t xml:space="preserve"> </w:t>
      </w:r>
      <w:r w:rsidRPr="003D6D60">
        <w:rPr>
          <w:rFonts w:eastAsia="Times New Roman"/>
          <w:b/>
          <w:bCs/>
          <w:color w:val="000000"/>
          <w:szCs w:val="23"/>
          <w:lang w:val="sr-Cyrl-CS"/>
        </w:rPr>
        <w:t>нивоа поузданости коришћењем видео идентификације на даљину</w:t>
      </w:r>
    </w:p>
    <w:p w14:paraId="5B887D4A" w14:textId="77777777" w:rsidR="005F6708" w:rsidRPr="003D6D60" w:rsidRDefault="005F6708" w:rsidP="005F6708">
      <w:pPr>
        <w:tabs>
          <w:tab w:val="left" w:pos="1418"/>
        </w:tabs>
        <w:rPr>
          <w:rFonts w:eastAsia="Times New Roman"/>
          <w:color w:val="000000"/>
          <w:szCs w:val="23"/>
          <w:lang w:val="sr-Cyrl-CS"/>
        </w:rPr>
      </w:pPr>
    </w:p>
    <w:p w14:paraId="1E3B6736" w14:textId="77777777" w:rsidR="009B31A3" w:rsidRPr="003D6D60" w:rsidRDefault="009B31A3" w:rsidP="005F6708">
      <w:pPr>
        <w:tabs>
          <w:tab w:val="left" w:pos="1418"/>
        </w:tabs>
        <w:jc w:val="center"/>
        <w:rPr>
          <w:lang w:val="sr-Cyrl-CS"/>
        </w:rPr>
      </w:pPr>
      <w:r w:rsidRPr="003D6D60">
        <w:rPr>
          <w:rFonts w:eastAsia="Times New Roman"/>
          <w:color w:val="000000"/>
          <w:szCs w:val="23"/>
          <w:lang w:val="sr-Cyrl-CS"/>
        </w:rPr>
        <w:t>Члан 6</w:t>
      </w:r>
      <w:r w:rsidR="005F6708" w:rsidRPr="003D6D60">
        <w:rPr>
          <w:rFonts w:eastAsia="Times New Roman"/>
          <w:color w:val="000000"/>
          <w:szCs w:val="23"/>
          <w:lang w:val="sr-Cyrl-CS"/>
        </w:rPr>
        <w:t>б</w:t>
      </w:r>
    </w:p>
    <w:p w14:paraId="67F34899" w14:textId="77777777" w:rsidR="005F6708" w:rsidRPr="003D6D60" w:rsidRDefault="005F6708" w:rsidP="005F6708">
      <w:pPr>
        <w:tabs>
          <w:tab w:val="left" w:pos="1418"/>
        </w:tabs>
        <w:rPr>
          <w:rFonts w:eastAsia="Times New Roman"/>
          <w:color w:val="000000"/>
          <w:szCs w:val="23"/>
          <w:lang w:val="sr-Cyrl-CS"/>
        </w:rPr>
      </w:pPr>
    </w:p>
    <w:p w14:paraId="7B350872" w14:textId="77777777" w:rsidR="009B31A3" w:rsidRPr="003D6D60" w:rsidRDefault="005F6708"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Пружалац услуге у поступку провере идентитета корисника за издавање средства</w:t>
      </w:r>
      <w:r w:rsidRPr="003D6D60">
        <w:rPr>
          <w:rFonts w:eastAsia="Times New Roman"/>
          <w:color w:val="000000"/>
          <w:szCs w:val="23"/>
          <w:lang w:val="sr-Cyrl-CS"/>
        </w:rPr>
        <w:t xml:space="preserve"> </w:t>
      </w:r>
      <w:r w:rsidR="009B31A3" w:rsidRPr="003D6D60">
        <w:rPr>
          <w:rFonts w:eastAsia="Times New Roman"/>
          <w:color w:val="000000"/>
          <w:szCs w:val="23"/>
          <w:lang w:val="sr-Cyrl-CS"/>
        </w:rPr>
        <w:t>средњег нивоа поузданости коришћењем видео идентификације дужан је да предузме мере</w:t>
      </w:r>
      <w:r w:rsidRPr="003D6D60">
        <w:rPr>
          <w:rFonts w:eastAsia="Times New Roman"/>
          <w:color w:val="000000"/>
          <w:szCs w:val="23"/>
          <w:lang w:val="sr-Cyrl-CS"/>
        </w:rPr>
        <w:t xml:space="preserve"> </w:t>
      </w:r>
      <w:r w:rsidR="009B31A3" w:rsidRPr="003D6D60">
        <w:rPr>
          <w:rFonts w:eastAsia="Times New Roman"/>
          <w:color w:val="000000"/>
          <w:szCs w:val="23"/>
          <w:lang w:val="sr-Cyrl-CS"/>
        </w:rPr>
        <w:t>прописане чланом 6а ове уредбе, и да</w:t>
      </w:r>
      <w:r w:rsidR="00712987">
        <w:rPr>
          <w:rFonts w:eastAsia="Times New Roman"/>
          <w:color w:val="000000"/>
          <w:szCs w:val="23"/>
          <w:lang w:val="sr-Cyrl-CS"/>
        </w:rPr>
        <w:t>,</w:t>
      </w:r>
      <w:r w:rsidR="009B31A3" w:rsidRPr="003D6D60">
        <w:rPr>
          <w:rFonts w:eastAsia="Times New Roman"/>
          <w:color w:val="000000"/>
          <w:szCs w:val="23"/>
          <w:lang w:val="sr-Cyrl-CS"/>
        </w:rPr>
        <w:t xml:space="preserve"> поред тога</w:t>
      </w:r>
      <w:r w:rsidR="00712987">
        <w:rPr>
          <w:rFonts w:eastAsia="Times New Roman"/>
          <w:color w:val="000000"/>
          <w:szCs w:val="23"/>
          <w:lang w:val="sr-Cyrl-CS"/>
        </w:rPr>
        <w:t>,</w:t>
      </w:r>
      <w:r w:rsidR="009B31A3" w:rsidRPr="003D6D60">
        <w:rPr>
          <w:rFonts w:eastAsia="Times New Roman"/>
          <w:color w:val="000000"/>
          <w:szCs w:val="23"/>
          <w:lang w:val="sr-Cyrl-CS"/>
        </w:rPr>
        <w:t xml:space="preserve"> испуни додатне услове:</w:t>
      </w:r>
    </w:p>
    <w:p w14:paraId="3C91E8B6" w14:textId="77777777" w:rsidR="009B31A3" w:rsidRPr="003D6D60" w:rsidRDefault="005F6708" w:rsidP="005F6708">
      <w:pPr>
        <w:tabs>
          <w:tab w:val="left" w:pos="1418"/>
        </w:tabs>
        <w:rPr>
          <w:lang w:val="sr-Cyrl-CS"/>
        </w:rPr>
      </w:pPr>
      <w:r w:rsidRPr="003D6D60">
        <w:rPr>
          <w:color w:val="000000"/>
          <w:szCs w:val="23"/>
          <w:lang w:val="sr-Cyrl-CS"/>
        </w:rPr>
        <w:tab/>
      </w:r>
      <w:r w:rsidR="009B31A3" w:rsidRPr="003D6D60">
        <w:rPr>
          <w:color w:val="000000"/>
          <w:szCs w:val="23"/>
          <w:lang w:val="sr-Cyrl-CS"/>
        </w:rPr>
        <w:t>1)</w:t>
      </w:r>
      <w:r w:rsidRPr="003D6D60">
        <w:rPr>
          <w:color w:val="000000"/>
          <w:szCs w:val="23"/>
          <w:lang w:val="sr-Cyrl-CS"/>
        </w:rPr>
        <w:t xml:space="preserve"> </w:t>
      </w:r>
      <w:r w:rsidR="009B31A3" w:rsidRPr="003D6D60">
        <w:rPr>
          <w:rFonts w:eastAsia="Times New Roman"/>
          <w:color w:val="000000"/>
          <w:szCs w:val="23"/>
          <w:lang w:val="sr-Cyrl-CS"/>
        </w:rPr>
        <w:t>обезбеди</w:t>
      </w:r>
      <w:r w:rsidRPr="003D6D60">
        <w:rPr>
          <w:rFonts w:eastAsia="Times New Roman"/>
          <w:color w:val="000000"/>
          <w:szCs w:val="23"/>
          <w:lang w:val="sr-Cyrl-CS"/>
        </w:rPr>
        <w:t xml:space="preserve"> </w:t>
      </w:r>
      <w:r w:rsidR="009B31A3" w:rsidRPr="003D6D60">
        <w:rPr>
          <w:rFonts w:eastAsia="Times New Roman"/>
          <w:color w:val="000000"/>
          <w:szCs w:val="23"/>
          <w:lang w:val="sr-Cyrl-CS"/>
        </w:rPr>
        <w:t>техничко решење кој</w:t>
      </w:r>
      <w:r w:rsidR="0093559E">
        <w:rPr>
          <w:rFonts w:eastAsia="Times New Roman"/>
          <w:color w:val="000000"/>
          <w:szCs w:val="23"/>
          <w:lang w:val="sr-Cyrl-CS"/>
        </w:rPr>
        <w:t>е</w:t>
      </w:r>
      <w:r w:rsidR="009B31A3" w:rsidRPr="003D6D60">
        <w:rPr>
          <w:rFonts w:eastAsia="Times New Roman"/>
          <w:color w:val="000000"/>
          <w:szCs w:val="23"/>
          <w:lang w:val="sr-Cyrl-CS"/>
        </w:rPr>
        <w:t xml:space="preserve"> омогућује пренос слике, односно слике и звука уз</w:t>
      </w:r>
      <w:r w:rsidRPr="003D6D60">
        <w:rPr>
          <w:rFonts w:eastAsia="Times New Roman"/>
          <w:color w:val="000000"/>
          <w:szCs w:val="23"/>
          <w:lang w:val="sr-Cyrl-CS"/>
        </w:rPr>
        <w:t xml:space="preserve"> </w:t>
      </w:r>
      <w:r w:rsidR="009B31A3" w:rsidRPr="003D6D60">
        <w:rPr>
          <w:rFonts w:eastAsia="Times New Roman"/>
          <w:color w:val="000000"/>
          <w:szCs w:val="23"/>
          <w:lang w:val="sr-Cyrl-CS"/>
        </w:rPr>
        <w:t>висок ниво квалитета преноса слике, односно слике и звука у реалном времену и без прекида;</w:t>
      </w:r>
    </w:p>
    <w:p w14:paraId="44996C27" w14:textId="77777777" w:rsidR="003D6D60" w:rsidRPr="003D6D60" w:rsidRDefault="005F6708" w:rsidP="003D6D60">
      <w:pPr>
        <w:tabs>
          <w:tab w:val="left" w:pos="1418"/>
        </w:tabs>
        <w:rPr>
          <w:rFonts w:eastAsia="Times New Roman"/>
          <w:color w:val="000000"/>
          <w:szCs w:val="23"/>
          <w:lang w:val="sr-Cyrl-CS"/>
        </w:rPr>
      </w:pPr>
      <w:r w:rsidRPr="003D6D60">
        <w:rPr>
          <w:color w:val="000000"/>
          <w:szCs w:val="23"/>
          <w:lang w:val="sr-Cyrl-CS"/>
        </w:rPr>
        <w:tab/>
      </w:r>
      <w:r w:rsidR="009B31A3" w:rsidRPr="003D6D60">
        <w:rPr>
          <w:color w:val="000000"/>
          <w:szCs w:val="23"/>
          <w:lang w:val="sr-Cyrl-CS"/>
        </w:rPr>
        <w:t>2)</w:t>
      </w:r>
      <w:r w:rsidRPr="003D6D60">
        <w:rPr>
          <w:color w:val="000000"/>
          <w:szCs w:val="23"/>
          <w:lang w:val="sr-Cyrl-CS"/>
        </w:rPr>
        <w:t xml:space="preserve"> </w:t>
      </w:r>
      <w:r w:rsidR="009B31A3" w:rsidRPr="003D6D60">
        <w:rPr>
          <w:rFonts w:eastAsia="Times New Roman"/>
          <w:color w:val="000000"/>
          <w:szCs w:val="23"/>
          <w:lang w:val="sr-Cyrl-CS"/>
        </w:rPr>
        <w:t>обезбеди</w:t>
      </w:r>
      <w:r w:rsidRPr="003D6D60">
        <w:rPr>
          <w:rFonts w:eastAsia="Times New Roman"/>
          <w:color w:val="000000"/>
          <w:szCs w:val="23"/>
          <w:lang w:val="sr-Cyrl-CS"/>
        </w:rPr>
        <w:t xml:space="preserve"> </w:t>
      </w:r>
      <w:r w:rsidR="009B31A3" w:rsidRPr="003D6D60">
        <w:rPr>
          <w:rFonts w:eastAsia="Times New Roman"/>
          <w:color w:val="000000"/>
          <w:szCs w:val="23"/>
          <w:lang w:val="sr-Cyrl-CS"/>
        </w:rPr>
        <w:t>унапређене</w:t>
      </w:r>
      <w:r w:rsidRPr="003D6D60">
        <w:rPr>
          <w:rFonts w:eastAsia="Times New Roman"/>
          <w:color w:val="000000"/>
          <w:szCs w:val="23"/>
          <w:lang w:val="sr-Cyrl-CS"/>
        </w:rPr>
        <w:t xml:space="preserve"> </w:t>
      </w:r>
      <w:r w:rsidR="009B31A3" w:rsidRPr="003D6D60">
        <w:rPr>
          <w:rFonts w:eastAsia="Times New Roman"/>
          <w:color w:val="000000"/>
          <w:szCs w:val="23"/>
          <w:lang w:val="sr-Cyrl-CS"/>
        </w:rPr>
        <w:t>безбедносне</w:t>
      </w:r>
      <w:r w:rsidRPr="003D6D60">
        <w:rPr>
          <w:rFonts w:eastAsia="Times New Roman"/>
          <w:color w:val="000000"/>
          <w:szCs w:val="23"/>
          <w:lang w:val="sr-Cyrl-CS"/>
        </w:rPr>
        <w:t xml:space="preserve"> </w:t>
      </w:r>
      <w:r w:rsidR="009B31A3" w:rsidRPr="003D6D60">
        <w:rPr>
          <w:rFonts w:eastAsia="Times New Roman"/>
          <w:color w:val="000000"/>
          <w:szCs w:val="23"/>
          <w:lang w:val="sr-Cyrl-CS"/>
        </w:rPr>
        <w:t>услове</w:t>
      </w:r>
      <w:r w:rsidRPr="003D6D60">
        <w:rPr>
          <w:rFonts w:eastAsia="Times New Roman"/>
          <w:color w:val="000000"/>
          <w:szCs w:val="23"/>
          <w:lang w:val="sr-Cyrl-CS"/>
        </w:rPr>
        <w:t xml:space="preserve"> </w:t>
      </w:r>
      <w:r w:rsidR="009B31A3" w:rsidRPr="003D6D60">
        <w:rPr>
          <w:rFonts w:eastAsia="Times New Roman"/>
          <w:color w:val="000000"/>
          <w:szCs w:val="23"/>
          <w:lang w:val="sr-Cyrl-CS"/>
        </w:rPr>
        <w:t>за</w:t>
      </w:r>
      <w:r w:rsidRPr="003D6D60">
        <w:rPr>
          <w:rFonts w:eastAsia="Times New Roman"/>
          <w:color w:val="000000"/>
          <w:szCs w:val="23"/>
          <w:lang w:val="sr-Cyrl-CS"/>
        </w:rPr>
        <w:t xml:space="preserve"> </w:t>
      </w:r>
      <w:r w:rsidR="009B31A3" w:rsidRPr="003D6D60">
        <w:rPr>
          <w:rFonts w:eastAsia="Times New Roman"/>
          <w:color w:val="000000"/>
          <w:szCs w:val="23"/>
          <w:lang w:val="sr-Cyrl-CS"/>
        </w:rPr>
        <w:t>спровођење</w:t>
      </w:r>
      <w:r w:rsidRPr="003D6D60">
        <w:rPr>
          <w:rFonts w:eastAsia="Times New Roman"/>
          <w:color w:val="000000"/>
          <w:szCs w:val="23"/>
          <w:lang w:val="sr-Cyrl-CS"/>
        </w:rPr>
        <w:t xml:space="preserve"> </w:t>
      </w:r>
      <w:r w:rsidR="009B31A3" w:rsidRPr="003D6D60">
        <w:rPr>
          <w:rFonts w:eastAsia="Times New Roman"/>
          <w:color w:val="000000"/>
          <w:szCs w:val="23"/>
          <w:lang w:val="sr-Cyrl-CS"/>
        </w:rPr>
        <w:t>поступка</w:t>
      </w:r>
      <w:r w:rsidRPr="003D6D60">
        <w:rPr>
          <w:rFonts w:eastAsia="Times New Roman"/>
          <w:color w:val="000000"/>
          <w:szCs w:val="23"/>
          <w:lang w:val="sr-Cyrl-CS"/>
        </w:rPr>
        <w:t xml:space="preserve"> </w:t>
      </w:r>
      <w:r w:rsidR="009B31A3" w:rsidRPr="003D6D60">
        <w:rPr>
          <w:rFonts w:eastAsia="Times New Roman"/>
          <w:color w:val="000000"/>
          <w:szCs w:val="23"/>
          <w:lang w:val="sr-Cyrl-CS"/>
        </w:rPr>
        <w:t>видео</w:t>
      </w:r>
      <w:r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идентификације, а посебно да примени мере које са значајним поуздањем обезбеђују:</w:t>
      </w:r>
    </w:p>
    <w:p w14:paraId="4CD6EC6F" w14:textId="77777777" w:rsidR="009B31A3" w:rsidRPr="003D6D60" w:rsidRDefault="003D6D60" w:rsidP="003D6D60">
      <w:pPr>
        <w:tabs>
          <w:tab w:val="left" w:pos="1418"/>
        </w:tabs>
        <w:rPr>
          <w:color w:val="000000"/>
          <w:szCs w:val="23"/>
          <w:lang w:val="sr-Cyrl-CS"/>
        </w:rPr>
      </w:pPr>
      <w:r w:rsidRPr="003D6D60">
        <w:rPr>
          <w:rFonts w:eastAsia="Times New Roman"/>
          <w:color w:val="000000"/>
          <w:szCs w:val="23"/>
          <w:lang w:val="sr-Cyrl-CS"/>
        </w:rPr>
        <w:tab/>
        <w:t>(1)</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потпуно шифровање комуникације између пружаоца услуге и корисника (енг.</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end-to-end encryption) y складу са савременим технолошким решењима и препорукама за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остваривање безбедне комуникације</w:t>
      </w:r>
      <w:r w:rsidR="00712987">
        <w:rPr>
          <w:rFonts w:eastAsia="Times New Roman"/>
          <w:color w:val="000000"/>
          <w:szCs w:val="23"/>
          <w:lang w:val="sr-Cyrl-CS"/>
        </w:rPr>
        <w:t>,</w:t>
      </w:r>
    </w:p>
    <w:p w14:paraId="6C39371D" w14:textId="77777777" w:rsidR="009B31A3" w:rsidRPr="003D6D60" w:rsidRDefault="003D6D60" w:rsidP="005F6708">
      <w:pPr>
        <w:tabs>
          <w:tab w:val="left" w:pos="1418"/>
        </w:tabs>
        <w:rPr>
          <w:color w:val="000000"/>
          <w:szCs w:val="23"/>
          <w:lang w:val="sr-Cyrl-CS"/>
        </w:rPr>
      </w:pPr>
      <w:r w:rsidRPr="003D6D60">
        <w:rPr>
          <w:rFonts w:eastAsia="Times New Roman"/>
          <w:color w:val="000000"/>
          <w:szCs w:val="23"/>
          <w:lang w:val="sr-Cyrl-CS"/>
        </w:rPr>
        <w:tab/>
        <w:t xml:space="preserve">(2) </w:t>
      </w:r>
      <w:r w:rsidR="009B31A3" w:rsidRPr="003D6D60">
        <w:rPr>
          <w:rFonts w:eastAsia="Times New Roman"/>
          <w:color w:val="000000"/>
          <w:szCs w:val="23"/>
          <w:lang w:val="sr-Cyrl-CS"/>
        </w:rPr>
        <w:t>софтверски код рачунарског софтвера свих техничких решења који мора бити</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заштићен од нежељеног приступа и измена, односно примена мера заштите као што су контрола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приступа, дигитални потпис, енкрипција и др</w:t>
      </w:r>
      <w:r w:rsidR="00712987">
        <w:rPr>
          <w:rFonts w:eastAsia="Times New Roman"/>
          <w:color w:val="000000"/>
          <w:szCs w:val="23"/>
          <w:lang w:val="sr-Cyrl-CS"/>
        </w:rPr>
        <w:t>,</w:t>
      </w:r>
    </w:p>
    <w:p w14:paraId="6A0436BD" w14:textId="77777777" w:rsidR="009B31A3" w:rsidRPr="003D6D60" w:rsidRDefault="003D6D60" w:rsidP="005F6708">
      <w:pPr>
        <w:tabs>
          <w:tab w:val="left" w:pos="1418"/>
        </w:tabs>
        <w:rPr>
          <w:lang w:val="sr-Cyrl-CS"/>
        </w:rPr>
      </w:pPr>
      <w:r w:rsidRPr="003D6D60">
        <w:rPr>
          <w:color w:val="000000"/>
          <w:szCs w:val="23"/>
          <w:lang w:val="sr-Cyrl-CS"/>
        </w:rPr>
        <w:tab/>
      </w:r>
      <w:r w:rsidR="009B31A3" w:rsidRPr="003D6D60">
        <w:rPr>
          <w:color w:val="000000"/>
          <w:szCs w:val="23"/>
          <w:lang w:val="sr-Cyrl-CS"/>
        </w:rPr>
        <w:t xml:space="preserve">(3) </w:t>
      </w:r>
      <w:r w:rsidR="009B31A3" w:rsidRPr="003D6D60">
        <w:rPr>
          <w:rFonts w:eastAsia="Times New Roman"/>
          <w:color w:val="000000"/>
          <w:szCs w:val="23"/>
          <w:lang w:val="sr-Cyrl-CS"/>
        </w:rPr>
        <w:t>заштиту интегритета података које рачунарски софтвер чува локално и приступ</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подацима који је омогућен искључиво за лица са дозволом за приступ</w:t>
      </w:r>
      <w:r w:rsidR="00712987">
        <w:rPr>
          <w:rFonts w:eastAsia="Times New Roman"/>
          <w:color w:val="000000"/>
          <w:szCs w:val="23"/>
          <w:lang w:val="sr-Cyrl-CS"/>
        </w:rPr>
        <w:t>,</w:t>
      </w:r>
    </w:p>
    <w:p w14:paraId="3EB4DD62" w14:textId="77777777" w:rsidR="009B31A3" w:rsidRPr="003D6D60" w:rsidRDefault="003D6D60" w:rsidP="005F6708">
      <w:pPr>
        <w:tabs>
          <w:tab w:val="left" w:pos="1418"/>
        </w:tabs>
        <w:rPr>
          <w:lang w:val="sr-Cyrl-CS"/>
        </w:rPr>
      </w:pPr>
      <w:r w:rsidRPr="003D6D60">
        <w:rPr>
          <w:color w:val="000000"/>
          <w:szCs w:val="23"/>
          <w:lang w:val="sr-Cyrl-CS"/>
        </w:rPr>
        <w:lastRenderedPageBreak/>
        <w:tab/>
      </w:r>
      <w:r w:rsidR="009B31A3" w:rsidRPr="003D6D60">
        <w:rPr>
          <w:color w:val="000000"/>
          <w:szCs w:val="23"/>
          <w:lang w:val="sr-Cyrl-CS"/>
        </w:rPr>
        <w:t>3)</w:t>
      </w:r>
      <w:r w:rsidRPr="003D6D60">
        <w:rPr>
          <w:color w:val="000000"/>
          <w:szCs w:val="23"/>
          <w:lang w:val="sr-Cyrl-CS"/>
        </w:rPr>
        <w:t xml:space="preserve"> </w:t>
      </w:r>
      <w:r w:rsidR="009B31A3" w:rsidRPr="003D6D60">
        <w:rPr>
          <w:rFonts w:eastAsia="Times New Roman"/>
          <w:color w:val="000000"/>
          <w:szCs w:val="23"/>
          <w:lang w:val="sr-Cyrl-CS"/>
        </w:rPr>
        <w:t>обезбеди очитавање исправа кој</w:t>
      </w:r>
      <w:r w:rsidR="0093559E">
        <w:rPr>
          <w:rFonts w:eastAsia="Times New Roman"/>
          <w:color w:val="000000"/>
          <w:szCs w:val="23"/>
          <w:lang w:val="sr-Cyrl-CS"/>
        </w:rPr>
        <w:t>и</w:t>
      </w:r>
      <w:r w:rsidR="009B31A3" w:rsidRPr="003D6D60">
        <w:rPr>
          <w:rFonts w:eastAsia="Times New Roman"/>
          <w:color w:val="000000"/>
          <w:szCs w:val="23"/>
          <w:lang w:val="sr-Cyrl-CS"/>
        </w:rPr>
        <w:t>м</w:t>
      </w:r>
      <w:r w:rsidR="0093559E">
        <w:rPr>
          <w:rFonts w:eastAsia="Times New Roman"/>
          <w:color w:val="000000"/>
          <w:szCs w:val="23"/>
          <w:lang w:val="sr-Cyrl-CS"/>
        </w:rPr>
        <w:t>а</w:t>
      </w:r>
      <w:r w:rsidR="009B31A3" w:rsidRPr="003D6D60">
        <w:rPr>
          <w:rFonts w:eastAsia="Times New Roman"/>
          <w:color w:val="000000"/>
          <w:szCs w:val="23"/>
          <w:lang w:val="sr-Cyrl-CS"/>
        </w:rPr>
        <w:t xml:space="preserve"> се доказује идентитет посредством платформе за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видео</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идентификацију,</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очитавањем</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документа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посредством</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одговарајућег</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средства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за</w:t>
      </w:r>
      <w:r w:rsidRPr="003D6D60">
        <w:rPr>
          <w:lang w:val="sr-Cyrl-CS"/>
        </w:rPr>
        <w:t xml:space="preserve"> </w:t>
      </w:r>
      <w:r w:rsidR="009B31A3" w:rsidRPr="003D6D60">
        <w:rPr>
          <w:rFonts w:eastAsia="Times New Roman"/>
          <w:color w:val="000000"/>
          <w:szCs w:val="23"/>
          <w:lang w:val="sr-Cyrl-CS"/>
        </w:rPr>
        <w:t>електронско очитавање података или путем аутоматског очитавања података исправе путем</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камере корисничког уређаја</w:t>
      </w:r>
      <w:r w:rsidR="00712987">
        <w:rPr>
          <w:rFonts w:eastAsia="Times New Roman"/>
          <w:color w:val="000000"/>
          <w:szCs w:val="23"/>
          <w:lang w:val="sr-Cyrl-CS"/>
        </w:rPr>
        <w:t>;</w:t>
      </w:r>
    </w:p>
    <w:p w14:paraId="3B9DC195" w14:textId="77777777" w:rsidR="009B31A3" w:rsidRPr="003D6D60" w:rsidRDefault="003D6D60" w:rsidP="005F6708">
      <w:pPr>
        <w:tabs>
          <w:tab w:val="left" w:pos="1418"/>
        </w:tabs>
        <w:rPr>
          <w:lang w:val="sr-Cyrl-CS"/>
        </w:rPr>
      </w:pPr>
      <w:r w:rsidRPr="003D6D60">
        <w:rPr>
          <w:color w:val="000000"/>
          <w:szCs w:val="23"/>
          <w:lang w:val="sr-Cyrl-CS"/>
        </w:rPr>
        <w:tab/>
      </w:r>
      <w:r w:rsidR="009B31A3" w:rsidRPr="003D6D60">
        <w:rPr>
          <w:color w:val="000000"/>
          <w:szCs w:val="23"/>
          <w:lang w:val="sr-Cyrl-CS"/>
        </w:rPr>
        <w:t>4)</w:t>
      </w:r>
      <w:r w:rsidRPr="003D6D60">
        <w:rPr>
          <w:color w:val="000000"/>
          <w:szCs w:val="23"/>
          <w:lang w:val="sr-Cyrl-CS"/>
        </w:rPr>
        <w:t xml:space="preserve"> </w:t>
      </w:r>
      <w:r w:rsidR="009B31A3" w:rsidRPr="003D6D60">
        <w:rPr>
          <w:rFonts w:eastAsia="Times New Roman"/>
          <w:color w:val="000000"/>
          <w:szCs w:val="23"/>
          <w:lang w:val="sr-Cyrl-CS"/>
        </w:rPr>
        <w:t>обезбеди</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адекватне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кадровске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капацитете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за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спровођење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поступка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видео</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идентификације за издавање средства средњег нивоа поузданости;</w:t>
      </w:r>
    </w:p>
    <w:p w14:paraId="2E1847D3" w14:textId="77777777" w:rsidR="009B31A3" w:rsidRPr="003D6D60" w:rsidRDefault="003D6D60" w:rsidP="005F6708">
      <w:pPr>
        <w:tabs>
          <w:tab w:val="left" w:pos="1418"/>
        </w:tabs>
        <w:rPr>
          <w:color w:val="000000"/>
          <w:szCs w:val="23"/>
          <w:lang w:val="sr-Cyrl-CS"/>
        </w:rPr>
      </w:pPr>
      <w:r w:rsidRPr="003D6D60">
        <w:rPr>
          <w:rFonts w:eastAsia="Times New Roman"/>
          <w:color w:val="000000"/>
          <w:szCs w:val="23"/>
          <w:lang w:val="sr-Cyrl-CS"/>
        </w:rPr>
        <w:tab/>
        <w:t xml:space="preserve">5) </w:t>
      </w:r>
      <w:r w:rsidR="009B31A3" w:rsidRPr="003D6D60">
        <w:rPr>
          <w:rFonts w:eastAsia="Times New Roman"/>
          <w:color w:val="000000"/>
          <w:szCs w:val="23"/>
          <w:lang w:val="sr-Cyrl-CS"/>
        </w:rPr>
        <w:t>донесе интерна акта којима се уређују мере за смањење ризика од преваре у поступку</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провере идентитета;</w:t>
      </w:r>
    </w:p>
    <w:p w14:paraId="74882332" w14:textId="77777777" w:rsidR="009B31A3" w:rsidRPr="003D6D60" w:rsidRDefault="003D6D60" w:rsidP="005F6708">
      <w:pPr>
        <w:tabs>
          <w:tab w:val="left" w:pos="1418"/>
        </w:tabs>
        <w:rPr>
          <w:color w:val="000000"/>
          <w:szCs w:val="23"/>
          <w:lang w:val="sr-Cyrl-CS"/>
        </w:rPr>
      </w:pPr>
      <w:r w:rsidRPr="003D6D60">
        <w:rPr>
          <w:rFonts w:eastAsia="Times New Roman"/>
          <w:color w:val="000000"/>
          <w:szCs w:val="23"/>
          <w:lang w:val="sr-Cyrl-CS"/>
        </w:rPr>
        <w:tab/>
        <w:t xml:space="preserve">6) </w:t>
      </w:r>
      <w:r w:rsidR="009B31A3" w:rsidRPr="003D6D60">
        <w:rPr>
          <w:rFonts w:eastAsia="Times New Roman"/>
          <w:color w:val="000000"/>
          <w:szCs w:val="23"/>
          <w:lang w:val="sr-Cyrl-CS"/>
        </w:rPr>
        <w:t>периодично, а најмање једном годишње, тестира мере заштите (тестови рањивости и</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сл.) и сачињава извештаје о спроведеним тестовима и предузетим мерама за отклањање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рањивости;</w:t>
      </w:r>
    </w:p>
    <w:p w14:paraId="25BB2230" w14:textId="77777777" w:rsidR="009B31A3" w:rsidRPr="003D6D60" w:rsidRDefault="003D6D60" w:rsidP="005F6708">
      <w:pPr>
        <w:tabs>
          <w:tab w:val="left" w:pos="1418"/>
        </w:tabs>
        <w:rPr>
          <w:color w:val="000000"/>
          <w:szCs w:val="23"/>
          <w:lang w:val="sr-Cyrl-CS"/>
        </w:rPr>
      </w:pPr>
      <w:r w:rsidRPr="003D6D60">
        <w:rPr>
          <w:rFonts w:eastAsia="Times New Roman"/>
          <w:color w:val="000000"/>
          <w:szCs w:val="23"/>
          <w:lang w:val="sr-Cyrl-CS"/>
        </w:rPr>
        <w:tab/>
        <w:t xml:space="preserve">7) </w:t>
      </w:r>
      <w:r w:rsidR="009B31A3" w:rsidRPr="003D6D60">
        <w:rPr>
          <w:rFonts w:eastAsia="Times New Roman"/>
          <w:color w:val="000000"/>
          <w:szCs w:val="23"/>
          <w:lang w:val="sr-Cyrl-CS"/>
        </w:rPr>
        <w:t>по потреби захтева додатне радње од стране корисника у циљу значајнијег степена</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поверења у поступак провере идентитета;</w:t>
      </w:r>
    </w:p>
    <w:p w14:paraId="171B4A01" w14:textId="77777777" w:rsidR="009B31A3" w:rsidRPr="003D6D60" w:rsidRDefault="003D6D60" w:rsidP="005F6708">
      <w:pPr>
        <w:tabs>
          <w:tab w:val="left" w:pos="1418"/>
        </w:tabs>
        <w:rPr>
          <w:color w:val="000000"/>
          <w:szCs w:val="23"/>
          <w:lang w:val="sr-Cyrl-CS"/>
        </w:rPr>
      </w:pPr>
      <w:r w:rsidRPr="003D6D60">
        <w:rPr>
          <w:rFonts w:eastAsia="Times New Roman"/>
          <w:color w:val="000000"/>
          <w:szCs w:val="23"/>
          <w:lang w:val="sr-Cyrl-CS"/>
        </w:rPr>
        <w:tab/>
        <w:t xml:space="preserve">8) </w:t>
      </w:r>
      <w:r w:rsidR="009B31A3" w:rsidRPr="003D6D60">
        <w:rPr>
          <w:rFonts w:eastAsia="Times New Roman"/>
          <w:color w:val="000000"/>
          <w:szCs w:val="23"/>
          <w:lang w:val="sr-Cyrl-CS"/>
        </w:rPr>
        <w:t>користи једнократну лозинку (one time password - ОТР) односно токен чије важење је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временски ограничено и која се кориснику доставља путем комуникационог канала који ће се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користити за аутентикацију приликом пружања услуге.</w:t>
      </w:r>
    </w:p>
    <w:p w14:paraId="0CF2D58B" w14:textId="77777777" w:rsidR="003D6D60" w:rsidRPr="003D6D60" w:rsidRDefault="003D6D60" w:rsidP="005F6708">
      <w:pPr>
        <w:tabs>
          <w:tab w:val="left" w:pos="1418"/>
        </w:tabs>
        <w:rPr>
          <w:rFonts w:eastAsia="Times New Roman"/>
          <w:color w:val="000000"/>
          <w:szCs w:val="23"/>
          <w:lang w:val="sr-Cyrl-CS"/>
        </w:rPr>
      </w:pPr>
    </w:p>
    <w:p w14:paraId="5AF6EC6B" w14:textId="77777777" w:rsidR="003D6D60" w:rsidRPr="003D6D60" w:rsidRDefault="009B31A3" w:rsidP="003D6D60">
      <w:pPr>
        <w:tabs>
          <w:tab w:val="left" w:pos="1418"/>
        </w:tabs>
        <w:jc w:val="center"/>
        <w:rPr>
          <w:rFonts w:eastAsia="Times New Roman"/>
          <w:color w:val="000000"/>
          <w:szCs w:val="23"/>
          <w:lang w:val="sr-Cyrl-CS"/>
        </w:rPr>
      </w:pPr>
      <w:r w:rsidRPr="003D6D60">
        <w:rPr>
          <w:rFonts w:eastAsia="Times New Roman"/>
          <w:color w:val="000000"/>
          <w:szCs w:val="23"/>
          <w:lang w:val="sr-Cyrl-CS"/>
        </w:rPr>
        <w:t>Члан 7.</w:t>
      </w:r>
    </w:p>
    <w:p w14:paraId="4DD8A42E" w14:textId="77777777" w:rsidR="009B31A3" w:rsidRPr="003D6D60" w:rsidRDefault="003D6D60"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Члан 7. брише се.</w:t>
      </w:r>
    </w:p>
    <w:p w14:paraId="0B1F545A" w14:textId="77777777" w:rsidR="003D6D60" w:rsidRPr="003D6D60" w:rsidRDefault="003D6D60" w:rsidP="005F6708">
      <w:pPr>
        <w:tabs>
          <w:tab w:val="left" w:pos="1418"/>
        </w:tabs>
        <w:rPr>
          <w:rFonts w:eastAsia="Times New Roman"/>
          <w:color w:val="000000"/>
          <w:szCs w:val="23"/>
          <w:lang w:val="sr-Cyrl-CS"/>
        </w:rPr>
      </w:pPr>
    </w:p>
    <w:p w14:paraId="4BF3B9CA" w14:textId="77777777" w:rsidR="003D6D60" w:rsidRPr="003D6D60" w:rsidRDefault="009B31A3" w:rsidP="003D6D60">
      <w:pPr>
        <w:tabs>
          <w:tab w:val="left" w:pos="1418"/>
        </w:tabs>
        <w:jc w:val="center"/>
        <w:rPr>
          <w:rFonts w:eastAsia="Times New Roman"/>
          <w:color w:val="000000"/>
          <w:szCs w:val="23"/>
          <w:lang w:val="sr-Cyrl-CS"/>
        </w:rPr>
      </w:pPr>
      <w:r w:rsidRPr="003D6D60">
        <w:rPr>
          <w:rFonts w:eastAsia="Times New Roman"/>
          <w:color w:val="000000"/>
          <w:szCs w:val="23"/>
          <w:lang w:val="sr-Cyrl-CS"/>
        </w:rPr>
        <w:t>Члан 8.</w:t>
      </w:r>
    </w:p>
    <w:p w14:paraId="602B63F5" w14:textId="77777777" w:rsidR="009B31A3" w:rsidRPr="003D6D60" w:rsidRDefault="003D6D60"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члану 9. став 4. мења се и гласи:</w:t>
      </w:r>
    </w:p>
    <w:p w14:paraId="7BA68538" w14:textId="77777777" w:rsidR="009B31A3" w:rsidRPr="003D6D60" w:rsidRDefault="003D6D60"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„У случају обнове или замене средства електронске идентификације, потребно је</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 xml:space="preserve">извршити поновно доказивање и проверу идентитета на начин предвиђен чл. </w:t>
      </w:r>
      <w:r w:rsidRPr="003D6D60">
        <w:rPr>
          <w:rFonts w:eastAsia="Times New Roman"/>
          <w:color w:val="000000"/>
          <w:szCs w:val="23"/>
          <w:lang w:val="sr-Cyrl-CS"/>
        </w:rPr>
        <w:t>3</w:t>
      </w:r>
      <w:r w:rsidR="009B31A3" w:rsidRPr="003D6D60">
        <w:rPr>
          <w:rFonts w:eastAsia="Times New Roman"/>
          <w:color w:val="000000"/>
          <w:szCs w:val="23"/>
          <w:lang w:val="sr-Cyrl-CS"/>
        </w:rPr>
        <w:t>а-6б ове уредбе.</w:t>
      </w:r>
      <w:r w:rsidRPr="003D6D60">
        <w:rPr>
          <w:rFonts w:eastAsia="Times New Roman"/>
          <w:color w:val="000000"/>
          <w:szCs w:val="23"/>
          <w:lang w:val="sr-Cyrl-CS"/>
        </w:rPr>
        <w:t>”</w:t>
      </w:r>
    </w:p>
    <w:p w14:paraId="3E519FAB" w14:textId="77777777" w:rsidR="003D6D60" w:rsidRPr="003D6D60" w:rsidRDefault="003D6D60" w:rsidP="005F6708">
      <w:pPr>
        <w:tabs>
          <w:tab w:val="left" w:pos="1418"/>
        </w:tabs>
        <w:rPr>
          <w:rFonts w:eastAsia="Times New Roman"/>
          <w:color w:val="000000"/>
          <w:szCs w:val="23"/>
          <w:lang w:val="sr-Cyrl-CS"/>
        </w:rPr>
      </w:pPr>
    </w:p>
    <w:p w14:paraId="5C67335E" w14:textId="77777777" w:rsidR="009B31A3" w:rsidRPr="003D6D60" w:rsidRDefault="009B31A3" w:rsidP="003D6D60">
      <w:pPr>
        <w:tabs>
          <w:tab w:val="left" w:pos="1418"/>
        </w:tabs>
        <w:jc w:val="center"/>
        <w:rPr>
          <w:lang w:val="sr-Cyrl-CS"/>
        </w:rPr>
      </w:pPr>
      <w:r w:rsidRPr="003D6D60">
        <w:rPr>
          <w:rFonts w:eastAsia="Times New Roman"/>
          <w:color w:val="000000"/>
          <w:szCs w:val="23"/>
          <w:lang w:val="sr-Cyrl-CS"/>
        </w:rPr>
        <w:t>Члан 9.</w:t>
      </w:r>
    </w:p>
    <w:p w14:paraId="7E2A8B97" w14:textId="77777777" w:rsidR="009B31A3" w:rsidRPr="003D6D60" w:rsidRDefault="003D6D60" w:rsidP="005F6708">
      <w:pPr>
        <w:tabs>
          <w:tab w:val="left" w:pos="1418"/>
        </w:tabs>
        <w:rPr>
          <w:lang w:val="sr-Cyrl-CS"/>
        </w:rPr>
      </w:pPr>
      <w:r w:rsidRPr="003D6D60">
        <w:rPr>
          <w:rFonts w:eastAsia="Times New Roman"/>
          <w:color w:val="000000"/>
          <w:szCs w:val="23"/>
          <w:lang w:val="sr-Cyrl-CS"/>
        </w:rPr>
        <w:tab/>
      </w:r>
      <w:r w:rsidR="009B31A3" w:rsidRPr="003D6D60">
        <w:rPr>
          <w:rFonts w:eastAsia="Times New Roman"/>
          <w:color w:val="000000"/>
          <w:szCs w:val="23"/>
          <w:lang w:val="sr-Cyrl-CS"/>
        </w:rPr>
        <w:t>Ова уредба ступа на снагу осмог дана од дана објављивања у „Службеном гласнику</w:t>
      </w:r>
      <w:r w:rsidR="005F6708" w:rsidRPr="003D6D60">
        <w:rPr>
          <w:rFonts w:eastAsia="Times New Roman"/>
          <w:color w:val="000000"/>
          <w:szCs w:val="23"/>
          <w:lang w:val="sr-Cyrl-CS"/>
        </w:rPr>
        <w:t xml:space="preserve"> </w:t>
      </w:r>
      <w:r w:rsidR="009B31A3" w:rsidRPr="003D6D60">
        <w:rPr>
          <w:rFonts w:eastAsia="Times New Roman"/>
          <w:color w:val="000000"/>
          <w:szCs w:val="23"/>
          <w:lang w:val="sr-Cyrl-CS"/>
        </w:rPr>
        <w:t>Републике Србије</w:t>
      </w:r>
      <w:r w:rsidRPr="003D6D60">
        <w:rPr>
          <w:rFonts w:eastAsia="Times New Roman"/>
          <w:color w:val="000000"/>
          <w:szCs w:val="23"/>
          <w:lang w:val="sr-Cyrl-CS"/>
        </w:rPr>
        <w:t>”</w:t>
      </w:r>
      <w:r w:rsidR="009B31A3" w:rsidRPr="003D6D60">
        <w:rPr>
          <w:rFonts w:eastAsia="Times New Roman"/>
          <w:color w:val="000000"/>
          <w:szCs w:val="23"/>
          <w:lang w:val="sr-Cyrl-CS"/>
        </w:rPr>
        <w:t>.</w:t>
      </w:r>
    </w:p>
    <w:p w14:paraId="413A1605" w14:textId="77777777" w:rsidR="003D6D60" w:rsidRDefault="003D6D60" w:rsidP="005F6708">
      <w:pPr>
        <w:tabs>
          <w:tab w:val="left" w:pos="1418"/>
        </w:tabs>
        <w:rPr>
          <w:rFonts w:eastAsia="Times New Roman"/>
          <w:color w:val="000000"/>
          <w:szCs w:val="23"/>
          <w:lang w:val="sr-Cyrl-CS"/>
        </w:rPr>
      </w:pPr>
    </w:p>
    <w:p w14:paraId="6C6B8286" w14:textId="77777777" w:rsidR="003D6D60" w:rsidRDefault="003D6D60" w:rsidP="005F6708">
      <w:pPr>
        <w:tabs>
          <w:tab w:val="left" w:pos="1418"/>
        </w:tabs>
        <w:rPr>
          <w:rFonts w:eastAsia="Times New Roman"/>
          <w:color w:val="000000"/>
          <w:szCs w:val="23"/>
          <w:lang w:val="sr-Cyrl-CS"/>
        </w:rPr>
      </w:pPr>
    </w:p>
    <w:p w14:paraId="737B3E2C" w14:textId="77777777" w:rsidR="003D6D60" w:rsidRPr="003D6D60" w:rsidRDefault="003D6D60" w:rsidP="003D6D60">
      <w:pPr>
        <w:rPr>
          <w:color w:val="000000"/>
          <w:lang w:val="sr-Cyrl-RS"/>
        </w:rPr>
      </w:pPr>
      <w:r>
        <w:rPr>
          <w:color w:val="000000"/>
          <w:lang w:val="sr-Cyrl-CS"/>
        </w:rPr>
        <w:t xml:space="preserve"> </w:t>
      </w:r>
      <w:r w:rsidRPr="00681101">
        <w:rPr>
          <w:color w:val="000000"/>
          <w:lang w:val="sr-Cyrl-CS"/>
        </w:rPr>
        <w:t xml:space="preserve">05 Број: </w:t>
      </w:r>
      <w:r>
        <w:rPr>
          <w:color w:val="000000"/>
          <w:lang w:val="sr-Cyrl-RS"/>
        </w:rPr>
        <w:t>110</w:t>
      </w:r>
      <w:r>
        <w:rPr>
          <w:color w:val="000000"/>
        </w:rPr>
        <w:t>-</w:t>
      </w:r>
      <w:r>
        <w:rPr>
          <w:color w:val="000000"/>
          <w:lang w:val="sr-Cyrl-RS"/>
        </w:rPr>
        <w:t>7478</w:t>
      </w:r>
      <w:r>
        <w:rPr>
          <w:color w:val="000000"/>
        </w:rPr>
        <w:t>/2024</w:t>
      </w:r>
      <w:r>
        <w:rPr>
          <w:color w:val="000000"/>
          <w:lang w:val="sr-Cyrl-RS"/>
        </w:rPr>
        <w:t>-1</w:t>
      </w:r>
    </w:p>
    <w:p w14:paraId="5A0D029D" w14:textId="77777777" w:rsidR="003D6D60" w:rsidRPr="00681101" w:rsidRDefault="003D6D60" w:rsidP="003D6D60">
      <w:pPr>
        <w:rPr>
          <w:lang w:val="sr-Latn-CS"/>
        </w:rPr>
      </w:pPr>
      <w:r w:rsidRPr="00681101">
        <w:rPr>
          <w:lang w:val="sr-Cyrl-CS"/>
        </w:rPr>
        <w:t>У</w:t>
      </w:r>
      <w:r w:rsidRPr="00681101">
        <w:rPr>
          <w:lang w:val="sr-Latn-CS"/>
        </w:rPr>
        <w:t xml:space="preserve"> </w:t>
      </w:r>
      <w:r w:rsidRPr="00681101">
        <w:rPr>
          <w:lang w:val="sr-Cyrl-CS"/>
        </w:rPr>
        <w:t>Београду</w:t>
      </w:r>
      <w:r w:rsidRPr="00681101">
        <w:rPr>
          <w:lang w:val="sr-Latn-CS"/>
        </w:rPr>
        <w:t>,</w:t>
      </w:r>
      <w:r>
        <w:rPr>
          <w:lang w:val="sr-Cyrl-CS"/>
        </w:rPr>
        <w:t xml:space="preserve"> </w:t>
      </w:r>
      <w:r>
        <w:t xml:space="preserve">8. </w:t>
      </w:r>
      <w:r>
        <w:rPr>
          <w:lang w:val="sr-Cyrl-RS"/>
        </w:rPr>
        <w:t>августа</w:t>
      </w:r>
      <w:r>
        <w:rPr>
          <w:lang w:val="sr-Cyrl-CS"/>
        </w:rPr>
        <w:t xml:space="preserve"> </w:t>
      </w:r>
      <w:r>
        <w:rPr>
          <w:lang w:val="sr-Cyrl-RS"/>
        </w:rPr>
        <w:t>2024</w:t>
      </w:r>
      <w:r w:rsidRPr="00681101">
        <w:rPr>
          <w:lang w:val="sr-Latn-CS"/>
        </w:rPr>
        <w:t xml:space="preserve">. </w:t>
      </w:r>
      <w:r w:rsidRPr="00681101">
        <w:rPr>
          <w:lang w:val="sr-Cyrl-CS"/>
        </w:rPr>
        <w:t>године</w:t>
      </w:r>
    </w:p>
    <w:p w14:paraId="402A18C7" w14:textId="77777777" w:rsidR="003D6D60" w:rsidRDefault="003D6D60" w:rsidP="003D6D60">
      <w:pPr>
        <w:pStyle w:val="1tekst"/>
        <w:spacing w:before="0" w:after="0"/>
        <w:ind w:hanging="26"/>
        <w:jc w:val="center"/>
        <w:rPr>
          <w:spacing w:val="40"/>
          <w:szCs w:val="24"/>
          <w:lang w:val="sr-Cyrl-CS"/>
        </w:rPr>
      </w:pPr>
    </w:p>
    <w:p w14:paraId="2A0558AB" w14:textId="77777777" w:rsidR="003D6D60" w:rsidRDefault="003D6D60" w:rsidP="003D6D60">
      <w:pPr>
        <w:pStyle w:val="1tekst"/>
        <w:spacing w:before="0" w:after="0"/>
        <w:ind w:hanging="26"/>
        <w:jc w:val="center"/>
        <w:rPr>
          <w:spacing w:val="40"/>
          <w:szCs w:val="24"/>
          <w:lang w:val="sr-Cyrl-CS"/>
        </w:rPr>
      </w:pPr>
      <w:r w:rsidRPr="00681101">
        <w:rPr>
          <w:spacing w:val="40"/>
          <w:szCs w:val="24"/>
          <w:lang w:val="sr-Cyrl-CS"/>
        </w:rPr>
        <w:t>В</w:t>
      </w:r>
      <w:r w:rsidRPr="00681101">
        <w:rPr>
          <w:spacing w:val="40"/>
          <w:szCs w:val="24"/>
          <w:lang w:val="sr-Latn-CS"/>
        </w:rPr>
        <w:t xml:space="preserve"> </w:t>
      </w:r>
      <w:r w:rsidRPr="00681101">
        <w:rPr>
          <w:spacing w:val="40"/>
          <w:szCs w:val="24"/>
          <w:lang w:val="sr-Cyrl-CS"/>
        </w:rPr>
        <w:t>Л</w:t>
      </w:r>
      <w:r w:rsidRPr="00681101">
        <w:rPr>
          <w:spacing w:val="40"/>
          <w:szCs w:val="24"/>
          <w:lang w:val="sr-Latn-CS"/>
        </w:rPr>
        <w:t xml:space="preserve"> </w:t>
      </w:r>
      <w:r w:rsidRPr="00681101">
        <w:rPr>
          <w:spacing w:val="40"/>
          <w:szCs w:val="24"/>
          <w:lang w:val="sr-Cyrl-CS"/>
        </w:rPr>
        <w:t>А</w:t>
      </w:r>
      <w:r w:rsidRPr="00681101">
        <w:rPr>
          <w:spacing w:val="40"/>
          <w:szCs w:val="24"/>
          <w:lang w:val="sr-Latn-CS"/>
        </w:rPr>
        <w:t xml:space="preserve"> </w:t>
      </w:r>
      <w:r w:rsidRPr="00681101">
        <w:rPr>
          <w:spacing w:val="40"/>
          <w:szCs w:val="24"/>
          <w:lang w:val="sr-Cyrl-CS"/>
        </w:rPr>
        <w:t>Д</w:t>
      </w:r>
      <w:r w:rsidRPr="00681101">
        <w:rPr>
          <w:spacing w:val="40"/>
          <w:szCs w:val="24"/>
          <w:lang w:val="sr-Latn-CS"/>
        </w:rPr>
        <w:t xml:space="preserve"> </w:t>
      </w:r>
      <w:r w:rsidRPr="00681101">
        <w:rPr>
          <w:spacing w:val="40"/>
          <w:szCs w:val="24"/>
          <w:lang w:val="sr-Cyrl-CS"/>
        </w:rPr>
        <w:t>А</w:t>
      </w:r>
    </w:p>
    <w:p w14:paraId="2A2771D0" w14:textId="77777777" w:rsidR="003D6D60" w:rsidRPr="00681101" w:rsidRDefault="003D6D60" w:rsidP="003D6D60">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D6D60" w:rsidRPr="00681101" w14:paraId="35F897EF" w14:textId="77777777" w:rsidTr="0022107D">
        <w:tc>
          <w:tcPr>
            <w:tcW w:w="4360" w:type="dxa"/>
          </w:tcPr>
          <w:p w14:paraId="4645FC4C" w14:textId="77777777" w:rsidR="003D6D60" w:rsidRPr="00681101" w:rsidRDefault="003D6D60" w:rsidP="0022107D">
            <w:pPr>
              <w:jc w:val="center"/>
              <w:rPr>
                <w:lang w:val="ru-RU"/>
              </w:rPr>
            </w:pPr>
          </w:p>
        </w:tc>
        <w:tc>
          <w:tcPr>
            <w:tcW w:w="4360" w:type="dxa"/>
          </w:tcPr>
          <w:p w14:paraId="05ECD13F" w14:textId="77777777" w:rsidR="003D6D60" w:rsidRPr="00681101" w:rsidRDefault="003D6D60" w:rsidP="0022107D">
            <w:pPr>
              <w:jc w:val="center"/>
              <w:rPr>
                <w:lang w:val="ru-RU"/>
              </w:rPr>
            </w:pPr>
            <w:r w:rsidRPr="00681101">
              <w:rPr>
                <w:lang w:val="ru-RU"/>
              </w:rPr>
              <w:t>ПРЕДСЕДНИК</w:t>
            </w:r>
          </w:p>
          <w:p w14:paraId="692404FF" w14:textId="77777777" w:rsidR="003D6D60" w:rsidRPr="00681101" w:rsidRDefault="003D6D60" w:rsidP="0022107D">
            <w:pPr>
              <w:rPr>
                <w:lang w:val="sr-Cyrl-CS"/>
              </w:rPr>
            </w:pPr>
          </w:p>
          <w:p w14:paraId="25E0A3CC" w14:textId="77777777" w:rsidR="003D6D60" w:rsidRPr="00681101" w:rsidRDefault="003D6D60" w:rsidP="0022107D">
            <w:pPr>
              <w:pStyle w:val="Footer"/>
              <w:jc w:val="center"/>
            </w:pPr>
            <w:r>
              <w:rPr>
                <w:lang w:val="ru-RU"/>
              </w:rPr>
              <w:t>Милош Вучевић</w:t>
            </w:r>
            <w:r w:rsidR="00093E43">
              <w:rPr>
                <w:lang w:val="ru-RU"/>
              </w:rPr>
              <w:t>, с.р.</w:t>
            </w:r>
          </w:p>
        </w:tc>
      </w:tr>
    </w:tbl>
    <w:p w14:paraId="1CE988F6" w14:textId="77777777" w:rsidR="003D6D60" w:rsidRPr="00681101" w:rsidRDefault="003D6D60" w:rsidP="003D6D60">
      <w:pPr>
        <w:pStyle w:val="1tekst"/>
        <w:spacing w:before="0" w:after="0"/>
        <w:ind w:hanging="26"/>
        <w:jc w:val="center"/>
        <w:rPr>
          <w:spacing w:val="40"/>
          <w:szCs w:val="24"/>
        </w:rPr>
      </w:pPr>
    </w:p>
    <w:p w14:paraId="463816BD" w14:textId="77777777" w:rsidR="003D6D60" w:rsidRPr="00681101" w:rsidRDefault="003D6D60" w:rsidP="003D6D60"/>
    <w:p w14:paraId="70CD3489" w14:textId="77777777" w:rsidR="003D6D60" w:rsidRPr="00681101" w:rsidRDefault="003D6D60" w:rsidP="003D6D60">
      <w:pPr>
        <w:pStyle w:val="Footer"/>
      </w:pPr>
    </w:p>
    <w:p w14:paraId="0B6570D9" w14:textId="77777777" w:rsidR="003D6D60" w:rsidRPr="003D6D60" w:rsidRDefault="003D6D60" w:rsidP="005F6708">
      <w:pPr>
        <w:tabs>
          <w:tab w:val="left" w:pos="1418"/>
        </w:tabs>
        <w:rPr>
          <w:rFonts w:eastAsia="Times New Roman"/>
          <w:color w:val="000000"/>
          <w:szCs w:val="23"/>
          <w:lang w:val="sr-Cyrl-CS"/>
        </w:rPr>
      </w:pPr>
    </w:p>
    <w:sectPr w:rsidR="003D6D60" w:rsidRPr="003D6D60" w:rsidSect="003D6D60">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26798" w14:textId="77777777" w:rsidR="003A3064" w:rsidRDefault="003A3064" w:rsidP="003D6D60">
      <w:r>
        <w:separator/>
      </w:r>
    </w:p>
  </w:endnote>
  <w:endnote w:type="continuationSeparator" w:id="0">
    <w:p w14:paraId="0393E044" w14:textId="77777777" w:rsidR="003A3064" w:rsidRDefault="003A3064" w:rsidP="003D6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29187" w14:textId="77777777" w:rsidR="003A3064" w:rsidRDefault="003A3064" w:rsidP="003D6D60">
      <w:r>
        <w:separator/>
      </w:r>
    </w:p>
  </w:footnote>
  <w:footnote w:type="continuationSeparator" w:id="0">
    <w:p w14:paraId="1DC7E9BF" w14:textId="77777777" w:rsidR="003A3064" w:rsidRDefault="003A3064" w:rsidP="003D6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5979240"/>
      <w:docPartObj>
        <w:docPartGallery w:val="Page Numbers (Top of Page)"/>
        <w:docPartUnique/>
      </w:docPartObj>
    </w:sdtPr>
    <w:sdtEndPr>
      <w:rPr>
        <w:noProof/>
      </w:rPr>
    </w:sdtEndPr>
    <w:sdtContent>
      <w:p w14:paraId="4BE20940" w14:textId="77777777" w:rsidR="003D6D60" w:rsidRDefault="003D6D60">
        <w:pPr>
          <w:pStyle w:val="Header"/>
          <w:jc w:val="center"/>
        </w:pPr>
        <w:r>
          <w:fldChar w:fldCharType="begin"/>
        </w:r>
        <w:r>
          <w:instrText xml:space="preserve"> PAGE   \* MERGEFORMAT </w:instrText>
        </w:r>
        <w:r>
          <w:fldChar w:fldCharType="separate"/>
        </w:r>
        <w:r w:rsidR="00093E43">
          <w:rPr>
            <w:noProof/>
          </w:rPr>
          <w:t>4</w:t>
        </w:r>
        <w:r>
          <w:rPr>
            <w:noProof/>
          </w:rPr>
          <w:fldChar w:fldCharType="end"/>
        </w:r>
      </w:p>
    </w:sdtContent>
  </w:sdt>
  <w:p w14:paraId="3989AB7D" w14:textId="77777777" w:rsidR="003D6D60" w:rsidRDefault="003D6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46B05"/>
    <w:multiLevelType w:val="singleLevel"/>
    <w:tmpl w:val="B8A42156"/>
    <w:lvl w:ilvl="0">
      <w:start w:val="5"/>
      <w:numFmt w:val="decimal"/>
      <w:lvlText w:val="%1)"/>
      <w:legacy w:legacy="1" w:legacySpace="0" w:legacyIndent="236"/>
      <w:lvlJc w:val="left"/>
      <w:rPr>
        <w:rFonts w:ascii="Times New Roman" w:hAnsi="Times New Roman" w:cs="Times New Roman" w:hint="default"/>
      </w:rPr>
    </w:lvl>
  </w:abstractNum>
  <w:abstractNum w:abstractNumId="1" w15:restartNumberingAfterBreak="0">
    <w:nsid w:val="3321395B"/>
    <w:multiLevelType w:val="singleLevel"/>
    <w:tmpl w:val="305C839A"/>
    <w:lvl w:ilvl="0">
      <w:start w:val="1"/>
      <w:numFmt w:val="decimal"/>
      <w:lvlText w:val="(%1)"/>
      <w:legacy w:legacy="1" w:legacySpace="0" w:legacyIndent="307"/>
      <w:lvlJc w:val="left"/>
      <w:rPr>
        <w:rFonts w:ascii="Times New Roman" w:hAnsi="Times New Roman" w:cs="Times New Roman" w:hint="default"/>
      </w:rPr>
    </w:lvl>
  </w:abstractNum>
  <w:abstractNum w:abstractNumId="2" w15:restartNumberingAfterBreak="0">
    <w:nsid w:val="55393B37"/>
    <w:multiLevelType w:val="singleLevel"/>
    <w:tmpl w:val="C8586A8E"/>
    <w:lvl w:ilvl="0">
      <w:start w:val="5"/>
      <w:numFmt w:val="decimal"/>
      <w:lvlText w:val="%1)"/>
      <w:legacy w:legacy="1" w:legacySpace="0" w:legacyIndent="297"/>
      <w:lvlJc w:val="left"/>
      <w:rPr>
        <w:rFonts w:ascii="Times New Roman" w:hAnsi="Times New Roman" w:cs="Times New Roman" w:hint="default"/>
      </w:rPr>
    </w:lvl>
  </w:abstractNum>
  <w:abstractNum w:abstractNumId="3" w15:restartNumberingAfterBreak="0">
    <w:nsid w:val="57B61B5E"/>
    <w:multiLevelType w:val="singleLevel"/>
    <w:tmpl w:val="5CD81E00"/>
    <w:lvl w:ilvl="0">
      <w:start w:val="1"/>
      <w:numFmt w:val="decimal"/>
      <w:lvlText w:val="(%1)"/>
      <w:legacy w:legacy="1" w:legacySpace="0" w:legacyIndent="312"/>
      <w:lvlJc w:val="left"/>
      <w:rPr>
        <w:rFonts w:ascii="Times New Roman" w:hAnsi="Times New Roman" w:cs="Times New Roman" w:hint="default"/>
      </w:rPr>
    </w:lvl>
  </w:abstractNum>
  <w:abstractNum w:abstractNumId="4" w15:restartNumberingAfterBreak="0">
    <w:nsid w:val="5B9F2486"/>
    <w:multiLevelType w:val="singleLevel"/>
    <w:tmpl w:val="BBDEEBCC"/>
    <w:lvl w:ilvl="0">
      <w:start w:val="1"/>
      <w:numFmt w:val="decimal"/>
      <w:lvlText w:val="%1)"/>
      <w:legacy w:legacy="1" w:legacySpace="0" w:legacyIndent="240"/>
      <w:lvlJc w:val="left"/>
      <w:rPr>
        <w:rFonts w:ascii="Times New Roman" w:hAnsi="Times New Roman" w:cs="Times New Roman" w:hint="default"/>
      </w:rPr>
    </w:lvl>
  </w:abstractNum>
  <w:abstractNum w:abstractNumId="5" w15:restartNumberingAfterBreak="0">
    <w:nsid w:val="6FBF37AA"/>
    <w:multiLevelType w:val="singleLevel"/>
    <w:tmpl w:val="66D8D2A6"/>
    <w:lvl w:ilvl="0">
      <w:start w:val="1"/>
      <w:numFmt w:val="decimal"/>
      <w:lvlText w:val="(%1)"/>
      <w:legacy w:legacy="1" w:legacySpace="0" w:legacyIndent="303"/>
      <w:lvlJc w:val="left"/>
      <w:rPr>
        <w:rFonts w:ascii="Times New Roman" w:hAnsi="Times New Roman" w:cs="Times New Roman" w:hint="default"/>
      </w:rPr>
    </w:lvl>
  </w:abstractNum>
  <w:num w:numId="1" w16cid:durableId="735520013">
    <w:abstractNumId w:val="3"/>
  </w:num>
  <w:num w:numId="2" w16cid:durableId="1308054883">
    <w:abstractNumId w:val="5"/>
  </w:num>
  <w:num w:numId="3" w16cid:durableId="633604405">
    <w:abstractNumId w:val="4"/>
  </w:num>
  <w:num w:numId="4" w16cid:durableId="1877228447">
    <w:abstractNumId w:val="2"/>
  </w:num>
  <w:num w:numId="5" w16cid:durableId="2039089330">
    <w:abstractNumId w:val="1"/>
  </w:num>
  <w:num w:numId="6" w16cid:durableId="26989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A3"/>
    <w:rsid w:val="00093E43"/>
    <w:rsid w:val="00096808"/>
    <w:rsid w:val="000B7E03"/>
    <w:rsid w:val="000D1EEB"/>
    <w:rsid w:val="00235D59"/>
    <w:rsid w:val="002D20C9"/>
    <w:rsid w:val="002E2DE5"/>
    <w:rsid w:val="003A3064"/>
    <w:rsid w:val="003D6D60"/>
    <w:rsid w:val="00446A70"/>
    <w:rsid w:val="004C631C"/>
    <w:rsid w:val="005727EE"/>
    <w:rsid w:val="00573734"/>
    <w:rsid w:val="005B6141"/>
    <w:rsid w:val="005F6708"/>
    <w:rsid w:val="00622EA3"/>
    <w:rsid w:val="00712987"/>
    <w:rsid w:val="007255CB"/>
    <w:rsid w:val="0076313D"/>
    <w:rsid w:val="00793AB7"/>
    <w:rsid w:val="007F01F6"/>
    <w:rsid w:val="00901397"/>
    <w:rsid w:val="0093559E"/>
    <w:rsid w:val="009B0EEF"/>
    <w:rsid w:val="009B31A3"/>
    <w:rsid w:val="009D29E7"/>
    <w:rsid w:val="009F44D9"/>
    <w:rsid w:val="00AB7171"/>
    <w:rsid w:val="00B935EF"/>
    <w:rsid w:val="00C915A1"/>
    <w:rsid w:val="00D0257A"/>
    <w:rsid w:val="00E1476E"/>
    <w:rsid w:val="00EF08EA"/>
    <w:rsid w:val="00F761D2"/>
    <w:rsid w:val="00FC3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AE589"/>
  <w15:chartTrackingRefBased/>
  <w15:docId w15:val="{065D2EE2-14FC-4144-828D-1A7792FAB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3D6D60"/>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D6D60"/>
    <w:rPr>
      <w:rFonts w:eastAsia="Times New Roman" w:cs="Times New Roman"/>
      <w:szCs w:val="24"/>
    </w:rPr>
  </w:style>
  <w:style w:type="paragraph" w:customStyle="1" w:styleId="1tekst">
    <w:name w:val="1tekst"/>
    <w:basedOn w:val="Normal"/>
    <w:rsid w:val="003D6D60"/>
    <w:pPr>
      <w:spacing w:before="100" w:after="100"/>
      <w:ind w:firstLine="240"/>
    </w:pPr>
    <w:rPr>
      <w:rFonts w:eastAsia="Times New Roman" w:cs="Times New Roman"/>
      <w:szCs w:val="20"/>
    </w:rPr>
  </w:style>
  <w:style w:type="paragraph" w:styleId="Header">
    <w:name w:val="header"/>
    <w:basedOn w:val="Normal"/>
    <w:link w:val="HeaderChar"/>
    <w:uiPriority w:val="99"/>
    <w:unhideWhenUsed/>
    <w:rsid w:val="003D6D60"/>
    <w:pPr>
      <w:tabs>
        <w:tab w:val="center" w:pos="4680"/>
        <w:tab w:val="right" w:pos="9360"/>
      </w:tabs>
    </w:pPr>
  </w:style>
  <w:style w:type="character" w:customStyle="1" w:styleId="HeaderChar">
    <w:name w:val="Header Char"/>
    <w:basedOn w:val="DefaultParagraphFont"/>
    <w:link w:val="Header"/>
    <w:uiPriority w:val="99"/>
    <w:rsid w:val="003D6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1110</Words>
  <Characters>6330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Ivana Vojinović</cp:lastModifiedBy>
  <cp:revision>2</cp:revision>
  <cp:lastPrinted>2024-08-08T09:44:00Z</cp:lastPrinted>
  <dcterms:created xsi:type="dcterms:W3CDTF">2024-08-08T14:28:00Z</dcterms:created>
  <dcterms:modified xsi:type="dcterms:W3CDTF">2024-08-08T14:28:00Z</dcterms:modified>
</cp:coreProperties>
</file>