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0F17C" w14:textId="3EE808C4" w:rsidR="00E97171" w:rsidRPr="00D91F38" w:rsidRDefault="00E97171" w:rsidP="00E97171">
      <w:pPr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D91F38">
        <w:rPr>
          <w:rFonts w:ascii="Times New Roman" w:hAnsi="Times New Roman"/>
          <w:bCs/>
          <w:sz w:val="24"/>
          <w:szCs w:val="24"/>
          <w:lang w:val="sr-Cyrl-RS"/>
        </w:rPr>
        <w:t>ПРОГРАМ</w:t>
      </w:r>
    </w:p>
    <w:p w14:paraId="45C84083" w14:textId="77777777" w:rsidR="001474BD" w:rsidRPr="00D91F38" w:rsidRDefault="009A6FBA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D91F38">
        <w:rPr>
          <w:rFonts w:ascii="Times New Roman" w:hAnsi="Times New Roman"/>
          <w:bCs/>
          <w:sz w:val="24"/>
          <w:szCs w:val="24"/>
          <w:lang w:val="sr-Cyrl-RS"/>
        </w:rPr>
        <w:t>ПОДРШКЕ РАЗВОЈ</w:t>
      </w:r>
      <w:r w:rsidR="00DB5508" w:rsidRPr="00D91F38">
        <w:rPr>
          <w:rFonts w:ascii="Times New Roman" w:hAnsi="Times New Roman"/>
          <w:bCs/>
          <w:sz w:val="24"/>
          <w:szCs w:val="24"/>
          <w:lang w:val="sr-Cyrl-RS"/>
        </w:rPr>
        <w:t>У</w:t>
      </w:r>
      <w:r w:rsidRPr="00D91F38">
        <w:rPr>
          <w:rFonts w:ascii="Times New Roman" w:hAnsi="Times New Roman"/>
          <w:bCs/>
          <w:sz w:val="24"/>
          <w:szCs w:val="24"/>
          <w:lang w:val="sr-Cyrl-RS"/>
        </w:rPr>
        <w:t xml:space="preserve"> СТАРИХ И УМЕТНИЧКИХ ЗАНАТА</w:t>
      </w:r>
      <w:r w:rsidR="00924A1C" w:rsidRPr="00D91F38">
        <w:rPr>
          <w:rFonts w:ascii="Times New Roman" w:hAnsi="Times New Roman"/>
          <w:bCs/>
          <w:sz w:val="24"/>
          <w:szCs w:val="24"/>
          <w:lang w:val="sr-Cyrl-RS"/>
        </w:rPr>
        <w:t xml:space="preserve"> И </w:t>
      </w:r>
    </w:p>
    <w:p w14:paraId="622E6E92" w14:textId="042BDAA7" w:rsidR="007642AD" w:rsidRPr="00D91F38" w:rsidRDefault="00924A1C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  <w:r w:rsidRPr="00D91F38">
        <w:rPr>
          <w:rFonts w:ascii="Times New Roman" w:hAnsi="Times New Roman"/>
          <w:bCs/>
          <w:sz w:val="24"/>
          <w:szCs w:val="24"/>
          <w:lang w:val="sr-Cyrl-RS"/>
        </w:rPr>
        <w:t>ПОСЛОВА ДОМАЋЕ РАДИНОСТИ</w:t>
      </w:r>
      <w:r w:rsidR="006374FE">
        <w:rPr>
          <w:rFonts w:ascii="Times New Roman" w:hAnsi="Times New Roman"/>
          <w:bCs/>
          <w:sz w:val="24"/>
          <w:szCs w:val="24"/>
          <w:lang w:val="sr-Cyrl-RS"/>
        </w:rPr>
        <w:t xml:space="preserve"> У 2024. ГОДИНИ</w:t>
      </w:r>
      <w:bookmarkStart w:id="0" w:name="_GoBack"/>
      <w:bookmarkEnd w:id="0"/>
    </w:p>
    <w:p w14:paraId="2A54B8BF" w14:textId="77777777" w:rsidR="007642AD" w:rsidRPr="00D91F38" w:rsidRDefault="007642AD" w:rsidP="007642AD">
      <w:pPr>
        <w:pStyle w:val="ListParagraph"/>
        <w:spacing w:after="0" w:line="210" w:lineRule="atLeast"/>
        <w:ind w:left="0"/>
        <w:jc w:val="center"/>
        <w:rPr>
          <w:rFonts w:ascii="Times New Roman" w:hAnsi="Times New Roman"/>
          <w:bCs/>
          <w:sz w:val="24"/>
          <w:szCs w:val="24"/>
          <w:lang w:val="sr-Cyrl-RS"/>
        </w:rPr>
      </w:pPr>
    </w:p>
    <w:p w14:paraId="06235439" w14:textId="49B43604" w:rsidR="00E97171" w:rsidRPr="00D91F38" w:rsidRDefault="00E97171" w:rsidP="000C29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1. ПРЕДМЕТ</w:t>
      </w:r>
    </w:p>
    <w:p w14:paraId="1462CCC0" w14:textId="77777777" w:rsidR="00E97171" w:rsidRPr="00D91F38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AFA4F02" w14:textId="7F81A23C" w:rsidR="00AA2B3D" w:rsidRPr="00D91F38" w:rsidRDefault="00AA2B3D" w:rsidP="00AA2B3D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Чланом 8. Закона о буџету Републике Србије за 2024. годину („Службени гласник РС”, број 92/23), у оквиру Раздела 21 – Министарство привреде, Главa 21.0, Програм 1509 – Подстицаји развоју конкурентности привреде, Функција 410 – Општи економски и комерцијални послови и послови по питању рада, Пројекат 4002 – Подршка развоју предузетништва, Економска класификација 451 Субвенције јавним нефинансијским предузећима и организацијама, обезбеђена су средства у износу од 2.000.000.000,00 динара. Део средстава у износу од 10.000.000,00 динара  ће у складу са чланом 61. став 7. Закона о буџетском систему („Службени гласник РС”, бр. 54/09, 73/10, 101/10, 101/11, 93/12, 62/13, 63/13 – исправка, 108/13, 142/14, 68/15 - др. закон, 103/15, 99/16, 113/17, 95/18, 31/19, 72/19, 149/20, 118/21, 138/22, 118/21 - др. закон 92/23) бити распоређен на Економску класификацију 454 – Субвенције приватним предузећима, за реализацију Програма подршке развоју старих и уметничких заната и послова домаће радиности у 2024. години (у даљем тексту: Програм).</w:t>
      </w:r>
    </w:p>
    <w:p w14:paraId="20ACE3C2" w14:textId="77777777" w:rsidR="005C2294" w:rsidRPr="00D91F38" w:rsidRDefault="00CA3D34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Средства за реализацију П</w:t>
      </w:r>
      <w:r w:rsidR="00E97171" w:rsidRPr="00D91F38">
        <w:rPr>
          <w:rFonts w:ascii="Times New Roman" w:hAnsi="Times New Roman"/>
          <w:sz w:val="24"/>
          <w:szCs w:val="24"/>
          <w:lang w:val="sr-Cyrl-RS"/>
        </w:rPr>
        <w:t xml:space="preserve">рограма представљају de minimis помоћ. </w:t>
      </w:r>
    </w:p>
    <w:p w14:paraId="6D0C5F18" w14:textId="32D140BA" w:rsidR="00E97171" w:rsidRPr="00D91F38" w:rsidRDefault="00E97171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Подстицаји к</w:t>
      </w:r>
      <w:r w:rsidR="00CA3D34" w:rsidRPr="00D91F38">
        <w:rPr>
          <w:rFonts w:ascii="Times New Roman" w:hAnsi="Times New Roman"/>
          <w:sz w:val="24"/>
          <w:szCs w:val="24"/>
          <w:lang w:val="sr-Cyrl-RS"/>
        </w:rPr>
        <w:t>оји се додељују на основу П</w:t>
      </w:r>
      <w:r w:rsidRPr="00D91F38">
        <w:rPr>
          <w:rFonts w:ascii="Times New Roman" w:hAnsi="Times New Roman"/>
          <w:sz w:val="24"/>
          <w:szCs w:val="24"/>
          <w:lang w:val="sr-Cyrl-RS"/>
        </w:rPr>
        <w:t>рограма представљају наменска бесповратна средства, субвенцију, која су, као таква, изузета од принудне наплате, сходно члану 48. Закона о платном промету („Службени лист СРЈ”, бр. 3/02 и 5/03 и „Службени гласник РС”, бр. 43/04, 62/06, 111/09 - др. закон, 31/11 и 139/14 - др. закон).</w:t>
      </w:r>
    </w:p>
    <w:p w14:paraId="0EA91854" w14:textId="63ECF02E" w:rsidR="00E97171" w:rsidRPr="00D91F38" w:rsidRDefault="00E97171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Програмом се утврђују циљеви, намена средстава, начин реализације и праћење реализације Програма. Изр</w:t>
      </w:r>
      <w:r w:rsidR="00EC1F35" w:rsidRPr="00D91F38">
        <w:rPr>
          <w:rFonts w:ascii="Times New Roman" w:hAnsi="Times New Roman"/>
          <w:sz w:val="24"/>
          <w:szCs w:val="24"/>
          <w:lang w:val="sr-Cyrl-RS"/>
        </w:rPr>
        <w:t xml:space="preserve">ази којима се у Програму означавају лица </w:t>
      </w:r>
      <w:r w:rsidRPr="00D91F38">
        <w:rPr>
          <w:rFonts w:ascii="Times New Roman" w:hAnsi="Times New Roman"/>
          <w:sz w:val="24"/>
          <w:szCs w:val="24"/>
          <w:lang w:val="sr-Cyrl-RS"/>
        </w:rPr>
        <w:t>односе се подједнако на лица мушког и женског пола без обзира на то у којем су граматичком роду изражени.</w:t>
      </w:r>
    </w:p>
    <w:p w14:paraId="661E16C6" w14:textId="66FDBBE7" w:rsidR="007A2797" w:rsidRPr="00D91F38" w:rsidRDefault="00E97171" w:rsidP="00A9024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Програм спроводи Министарство привреде (у даљем тексту: Министарство)</w:t>
      </w:r>
      <w:r w:rsidR="00841449" w:rsidRPr="00D91F38">
        <w:rPr>
          <w:rFonts w:ascii="Times New Roman" w:hAnsi="Times New Roman"/>
          <w:sz w:val="24"/>
          <w:szCs w:val="24"/>
          <w:lang w:val="sr-Cyrl-RS"/>
        </w:rPr>
        <w:t>.</w:t>
      </w:r>
    </w:p>
    <w:p w14:paraId="5B663D15" w14:textId="2FF58D9F" w:rsidR="007A2797" w:rsidRPr="00D91F38" w:rsidRDefault="007A2797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0C6875F" w14:textId="2201C093" w:rsidR="00E97171" w:rsidRPr="00D91F38" w:rsidRDefault="00E97171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2. ЦИЉЕВИ</w:t>
      </w:r>
    </w:p>
    <w:p w14:paraId="7B43FCEF" w14:textId="77777777" w:rsidR="00E97171" w:rsidRPr="00D91F38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7A4B4A37" w14:textId="6D1B96AC" w:rsidR="00E97171" w:rsidRPr="00D91F38" w:rsidRDefault="00ED375D" w:rsidP="00E97171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Ц</w:t>
      </w:r>
      <w:r w:rsidR="00E97171" w:rsidRPr="00D91F38">
        <w:rPr>
          <w:rFonts w:ascii="Times New Roman" w:hAnsi="Times New Roman"/>
          <w:sz w:val="24"/>
          <w:szCs w:val="24"/>
          <w:lang w:val="sr-Cyrl-RS"/>
        </w:rPr>
        <w:t xml:space="preserve">иљ Програма јесте </w:t>
      </w:r>
      <w:r w:rsidR="005E345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очување</w:t>
      </w:r>
      <w:r w:rsidR="009906E6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5E345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</w:t>
      </w:r>
      <w:r w:rsidR="003F6C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унапређење</w:t>
      </w:r>
      <w:r w:rsidR="005E345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старих и уметничких заната као и послова домаће радиности у </w:t>
      </w:r>
      <w:r w:rsidR="00431BCC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сврху</w:t>
      </w:r>
      <w:r w:rsidR="005E345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укупног</w:t>
      </w:r>
      <w:r w:rsidR="00D1290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развоја предузетништва и </w:t>
      </w:r>
      <w:r w:rsidR="0006748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повећања конкурентности</w:t>
      </w:r>
      <w:r w:rsidR="009906E6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C459783" w14:textId="6172E2C4" w:rsidR="00E97171" w:rsidRPr="00D91F38" w:rsidRDefault="00E97171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3. НАМЕНА СРЕДСТАВА</w:t>
      </w:r>
    </w:p>
    <w:p w14:paraId="04D259F4" w14:textId="77777777" w:rsidR="00E97171" w:rsidRPr="00D91F38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9F35FC4" w14:textId="77A434D6" w:rsidR="009A0DE0" w:rsidRPr="00D91F38" w:rsidRDefault="00E97171" w:rsidP="009A0DE0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Средства 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опредељена Програмом намењена су као подршка </w:t>
      </w:r>
      <w:r w:rsidR="00FF5248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привредним субјектима који обављају 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послов</w:t>
      </w:r>
      <w:r w:rsidR="00FF5248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који се сматрају старим и уметничким занатима, односно пословима домаће радиности на основу Правилника о одређивању послова који се сматрају старим и уметничким занатима, односно пословима домаће радиности, начину сертификовања истих и вођењу посебне евид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енције издатих сертификата („Службени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гласник РС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ˮ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бр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ој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56/12)</w:t>
      </w:r>
      <w:r w:rsidR="003849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E16B06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54B1F380" w14:textId="77777777" w:rsidR="00656F37" w:rsidRPr="00D91F38" w:rsidRDefault="009A0DE0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Средства </w:t>
      </w:r>
      <w:r w:rsidR="00656F37" w:rsidRPr="00D91F38">
        <w:rPr>
          <w:rFonts w:ascii="Times New Roman" w:hAnsi="Times New Roman"/>
          <w:sz w:val="24"/>
          <w:szCs w:val="24"/>
          <w:lang w:val="sr-Cyrl-RS"/>
        </w:rPr>
        <w:t xml:space="preserve">опредељена Програмом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намењена </w:t>
      </w:r>
      <w:r w:rsidR="00656F3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су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за</w:t>
      </w:r>
      <w:r w:rsidR="00656F3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:</w:t>
      </w:r>
    </w:p>
    <w:p w14:paraId="1660AD7F" w14:textId="04B264A3" w:rsidR="009A0DE0" w:rsidRPr="00D91F38" w:rsidRDefault="00656F37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1. </w:t>
      </w:r>
      <w:r w:rsidR="00BB5FED" w:rsidRPr="00D91F38">
        <w:rPr>
          <w:rFonts w:ascii="Times New Roman" w:hAnsi="Times New Roman"/>
          <w:sz w:val="24"/>
          <w:szCs w:val="24"/>
          <w:lang w:val="sr-Cyrl-RS"/>
        </w:rPr>
        <w:t>финансирање</w:t>
      </w:r>
      <w:r w:rsidR="00BB5FED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849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куповине нове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опреме. Под опрем</w:t>
      </w:r>
      <w:r w:rsidR="00431BCC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ом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подразумева се производна опрема и опрема укључена у производни процес. Опрема која је предмет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финансирања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мора бити намењена за професионалну употребу</w:t>
      </w:r>
      <w:r w:rsidR="003849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приликом израде производа и пружања услуга </w:t>
      </w:r>
      <w:r w:rsidR="003849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 складу са делатношћу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привредног субјекта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15ECA4CD" w14:textId="51F2F2C0" w:rsidR="009A0DE0" w:rsidRPr="00D91F38" w:rsidRDefault="00656F37" w:rsidP="009A0DE0">
      <w:pPr>
        <w:spacing w:before="100" w:beforeAutospacing="1" w:after="100" w:afterAutospacing="1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 xml:space="preserve">2. </w:t>
      </w:r>
      <w:r w:rsidRPr="00D91F38">
        <w:rPr>
          <w:rFonts w:ascii="Times New Roman" w:hAnsi="Times New Roman"/>
          <w:sz w:val="24"/>
          <w:szCs w:val="24"/>
          <w:lang w:val="sr-Cyrl-RS"/>
        </w:rPr>
        <w:t>финансирање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3849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куповине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репроматеријала</w:t>
      </w:r>
      <w:r w:rsidR="00D65FF6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Под 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куповином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репроматеријала подразумева се 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куповина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сировина и полуп</w:t>
      </w:r>
      <w:r w:rsidR="00D65FF6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роизвода </w:t>
      </w:r>
      <w:r w:rsidR="009A0DE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које треба прерадити или дорадити до коначног производа, који мора бити у складу са делатношћу привредног субјекта.</w:t>
      </w:r>
    </w:p>
    <w:p w14:paraId="2D4FA275" w14:textId="524FF759" w:rsidR="00656F37" w:rsidRPr="00D91F38" w:rsidRDefault="00656F37" w:rsidP="00724BF8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Средства по овом </w:t>
      </w:r>
      <w:r w:rsidR="00F66E92">
        <w:rPr>
          <w:rFonts w:ascii="Times New Roman" w:hAnsi="Times New Roman"/>
          <w:color w:val="000000"/>
          <w:sz w:val="24"/>
          <w:szCs w:val="24"/>
          <w:lang w:val="sr-Cyrl-RS"/>
        </w:rPr>
        <w:t>п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рограму не могу се користити за:</w:t>
      </w:r>
    </w:p>
    <w:p w14:paraId="554795F7" w14:textId="77777777" w:rsidR="00724BF8" w:rsidRPr="00D91F38" w:rsidRDefault="00724BF8" w:rsidP="00724BF8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F5AA0FC" w14:textId="35DD7F6C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промет између повезаних лица;</w:t>
      </w:r>
    </w:p>
    <w:p w14:paraId="42DEAF60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превоза и испоруке;</w:t>
      </w:r>
    </w:p>
    <w:p w14:paraId="73FAC8D1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увоза, царине, шпедиције;</w:t>
      </w:r>
    </w:p>
    <w:p w14:paraId="76F6FD0C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плаћање путем компензације;</w:t>
      </w:r>
    </w:p>
    <w:p w14:paraId="7C56B0C3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банкарске провизије и банкарске гаранције;</w:t>
      </w:r>
    </w:p>
    <w:p w14:paraId="24C82F57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репарације и реконструкције опреме;</w:t>
      </w:r>
    </w:p>
    <w:p w14:paraId="2ECCD1E2" w14:textId="77777777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сервисирања и гаранције;</w:t>
      </w:r>
    </w:p>
    <w:p w14:paraId="029C8433" w14:textId="2C757F81" w:rsidR="00656F37" w:rsidRPr="00D91F38" w:rsidRDefault="00656F37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- трошкове обуке.</w:t>
      </w:r>
    </w:p>
    <w:p w14:paraId="32A946FD" w14:textId="2C8D0B08" w:rsidR="00D66949" w:rsidRPr="00D91F38" w:rsidRDefault="00D66949" w:rsidP="00656F37">
      <w:pPr>
        <w:spacing w:after="0" w:line="240" w:lineRule="auto"/>
        <w:ind w:left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1C3BFC7" w14:textId="3908D4D0" w:rsidR="002A44FF" w:rsidRPr="00D91F38" w:rsidRDefault="002A44FF" w:rsidP="0060764F">
      <w:pPr>
        <w:spacing w:after="0" w:line="240" w:lineRule="auto"/>
        <w:ind w:firstLine="482"/>
        <w:jc w:val="both"/>
        <w:rPr>
          <w:rFonts w:ascii="Times New Roman" w:hAnsi="Times New Roman"/>
          <w:snapToGrid w:val="0"/>
          <w:sz w:val="24"/>
          <w:szCs w:val="24"/>
          <w:lang w:val="sr-Cyrl-RS"/>
        </w:rPr>
      </w:pPr>
      <w:r w:rsidRPr="00D91F38">
        <w:rPr>
          <w:rFonts w:ascii="Times New Roman" w:hAnsi="Times New Roman"/>
          <w:snapToGrid w:val="0"/>
          <w:sz w:val="24"/>
          <w:szCs w:val="24"/>
          <w:lang w:val="sr-Cyrl-RS"/>
        </w:rPr>
        <w:t xml:space="preserve">Опрема и репроматеријал која је предмет Програма, односно за чију се набавку додељују бесповратна средства, не може бити купљена од физичког лица, осим ако је </w:t>
      </w:r>
      <w:r w:rsidR="00F25620" w:rsidRPr="00D91F38">
        <w:rPr>
          <w:rFonts w:ascii="Times New Roman" w:hAnsi="Times New Roman"/>
          <w:snapToGrid w:val="0"/>
          <w:sz w:val="24"/>
          <w:szCs w:val="24"/>
          <w:lang w:val="sr-Cyrl-RS"/>
        </w:rPr>
        <w:t>добављач</w:t>
      </w:r>
      <w:r w:rsidRPr="00D91F38">
        <w:rPr>
          <w:rFonts w:ascii="Times New Roman" w:hAnsi="Times New Roman"/>
          <w:snapToGrid w:val="0"/>
          <w:sz w:val="24"/>
          <w:szCs w:val="24"/>
          <w:lang w:val="sr-Cyrl-RS"/>
        </w:rPr>
        <w:t xml:space="preserve"> предузетник. </w:t>
      </w:r>
    </w:p>
    <w:p w14:paraId="73907B05" w14:textId="77777777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58E07AC" w14:textId="4A8BE301" w:rsidR="00E97171" w:rsidRPr="00D91F38" w:rsidRDefault="00E97171" w:rsidP="00AB7A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4. ФИНАНСИЈСКИ ОКВИР</w:t>
      </w:r>
    </w:p>
    <w:p w14:paraId="34C909FB" w14:textId="77777777" w:rsidR="00E97171" w:rsidRPr="00D91F38" w:rsidRDefault="00E97171" w:rsidP="00E97171">
      <w:pPr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F091267" w14:textId="0431B7EF" w:rsidR="00CA6C6F" w:rsidRPr="00D91F38" w:rsidRDefault="00330944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редства се одобравају за </w:t>
      </w:r>
      <w:r w:rsidR="00B64256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финансирање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трошкова </w:t>
      </w:r>
      <w:r w:rsidR="003825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куповине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опреме или репроматеријала на основу предрачуна, не стариј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ег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од дана објављивања Јавног </w:t>
      </w:r>
      <w:r w:rsidR="00A464F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позива</w:t>
      </w:r>
      <w:r w:rsidR="003825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21B8500" w14:textId="4A827583" w:rsidR="00CA6C6F" w:rsidRPr="00D91F38" w:rsidRDefault="00382525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средства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се одобрава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ју</w:t>
      </w:r>
      <w:r w:rsidR="00841449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висини од најмање </w:t>
      </w:r>
      <w:r w:rsidR="00841449" w:rsidRPr="00D91F38">
        <w:rPr>
          <w:rFonts w:ascii="Times New Roman" w:hAnsi="Times New Roman"/>
          <w:color w:val="000000"/>
          <w:sz w:val="24"/>
          <w:szCs w:val="24"/>
          <w:lang w:val="sr-Cyrl-RS"/>
        </w:rPr>
        <w:t>8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0.000,00 динара до највише </w:t>
      </w:r>
      <w:r w:rsidR="00841449" w:rsidRPr="00D91F38">
        <w:rPr>
          <w:rFonts w:ascii="Times New Roman" w:hAnsi="Times New Roman"/>
          <w:color w:val="000000"/>
          <w:sz w:val="24"/>
          <w:szCs w:val="24"/>
          <w:lang w:val="sr-Cyrl-RS"/>
        </w:rPr>
        <w:t>30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0.000,00 динара</w:t>
      </w:r>
      <w:r w:rsidR="002A44F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28002CA1" w14:textId="5E31E024" w:rsidR="00CA6C6F" w:rsidRPr="00D91F38" w:rsidRDefault="00330944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Бесповратна с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редства се одобравају у висини </w:t>
      </w:r>
      <w:r w:rsidR="005A4569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од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100% </w:t>
      </w:r>
      <w:r w:rsidR="003825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набавне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вредности са </w:t>
      </w:r>
      <w:r w:rsidR="0038252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предрачуна</w:t>
      </w:r>
      <w:r w:rsidR="00BD6BC8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укључујући ПДВ</w:t>
      </w:r>
      <w:r w:rsidR="00CA6C6F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3A70BFF6" w14:textId="44D8EBF2" w:rsidR="008C45A7" w:rsidRPr="00D91F38" w:rsidRDefault="008C45A7" w:rsidP="008C45A7">
      <w:pPr>
        <w:spacing w:after="0" w:line="240" w:lineRule="auto"/>
        <w:ind w:firstLine="48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У случају када је укупна вредност опреме која се набавља виша од 300.000,00 динара, корисник </w:t>
      </w:r>
      <w:r w:rsidR="00431BCC" w:rsidRPr="00D91F38">
        <w:rPr>
          <w:rFonts w:ascii="Times New Roman" w:hAnsi="Times New Roman"/>
          <w:sz w:val="24"/>
          <w:szCs w:val="24"/>
          <w:lang w:val="sr-Cyrl-RS"/>
        </w:rPr>
        <w:t xml:space="preserve">преузима обавезу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да финансира разлику сопственим учешћем. </w:t>
      </w:r>
    </w:p>
    <w:p w14:paraId="18E6D3B3" w14:textId="77777777" w:rsidR="00841449" w:rsidRPr="00D91F38" w:rsidRDefault="00841449" w:rsidP="00A464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59D9C8F" w14:textId="77777777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7B495D7" w14:textId="6E3014DF" w:rsidR="00E16827" w:rsidRPr="00D91F38" w:rsidRDefault="00E16827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5. ЈАВНИ </w:t>
      </w:r>
      <w:r w:rsidR="00A464F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ПОЗИВ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ДОДЕЛУ </w:t>
      </w:r>
      <w:r w:rsidR="00045A2E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</w:t>
      </w:r>
    </w:p>
    <w:p w14:paraId="1D7EE0FF" w14:textId="77777777" w:rsidR="0060764F" w:rsidRPr="00D91F38" w:rsidRDefault="0060764F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" w:name="clan_5"/>
      <w:bookmarkEnd w:id="1"/>
    </w:p>
    <w:p w14:paraId="14D26486" w14:textId="17946F41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bookmarkStart w:id="2" w:name="clan_6"/>
      <w:bookmarkEnd w:id="2"/>
      <w:r w:rsidRPr="00D91F38">
        <w:rPr>
          <w:rFonts w:ascii="Times New Roman" w:hAnsi="Times New Roman"/>
          <w:sz w:val="24"/>
          <w:szCs w:val="24"/>
          <w:lang w:val="sr-Cyrl-RS"/>
        </w:rPr>
        <w:t xml:space="preserve">Министарство ће, након усвајања Програма, објавити </w:t>
      </w:r>
      <w:r w:rsidR="00330944" w:rsidRPr="00D91F38">
        <w:rPr>
          <w:rFonts w:ascii="Times New Roman" w:hAnsi="Times New Roman"/>
          <w:sz w:val="24"/>
          <w:szCs w:val="24"/>
          <w:lang w:val="sr-Cyrl-RS"/>
        </w:rPr>
        <w:t>Ј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авни позив привредним субјектима за доделу бесповратних средстава у најмање једном </w:t>
      </w:r>
      <w:r w:rsidR="00A464FD" w:rsidRPr="00D91F38">
        <w:rPr>
          <w:rFonts w:ascii="Times New Roman" w:hAnsi="Times New Roman"/>
          <w:sz w:val="24"/>
          <w:szCs w:val="24"/>
          <w:lang w:val="sr-Cyrl-RS"/>
        </w:rPr>
        <w:t xml:space="preserve">дневном </w:t>
      </w:r>
      <w:r w:rsidRPr="00D91F38">
        <w:rPr>
          <w:rFonts w:ascii="Times New Roman" w:hAnsi="Times New Roman"/>
          <w:sz w:val="24"/>
          <w:szCs w:val="24"/>
          <w:lang w:val="sr-Cyrl-RS"/>
        </w:rPr>
        <w:t>листу који се дистрибуира на целој територији Републике Србије.</w:t>
      </w:r>
    </w:p>
    <w:p w14:paraId="66673122" w14:textId="1A0BA0C7" w:rsidR="00E16827" w:rsidRPr="00D91F38" w:rsidRDefault="00E16827" w:rsidP="001346B2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Јавни позив и </w:t>
      </w:r>
      <w:r w:rsidR="00045A2E" w:rsidRPr="00D91F38">
        <w:rPr>
          <w:rFonts w:ascii="Times New Roman" w:hAnsi="Times New Roman"/>
          <w:sz w:val="24"/>
          <w:szCs w:val="24"/>
          <w:lang w:val="sr-Cyrl-RS"/>
        </w:rPr>
        <w:t>пратећа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 документација биће објављени на интернет страници Министарства: </w:t>
      </w:r>
      <w:hyperlink r:id="rId8" w:history="1">
        <w:r w:rsidRPr="00D91F38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www.privreda.gov.rs</w:t>
        </w:r>
      </w:hyperlink>
      <w:r w:rsidRPr="00D91F38">
        <w:rPr>
          <w:rFonts w:ascii="Times New Roman" w:hAnsi="Times New Roman"/>
          <w:sz w:val="24"/>
          <w:szCs w:val="24"/>
          <w:lang w:val="sr-Cyrl-RS"/>
        </w:rPr>
        <w:t xml:space="preserve">, као и на Порталу предузетништва: </w:t>
      </w:r>
      <w:hyperlink r:id="rId9" w:history="1">
        <w:r w:rsidRPr="00D91F38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www.preduzetnistvo.gov.rs</w:t>
        </w:r>
      </w:hyperlink>
      <w:r w:rsidRPr="00D91F38">
        <w:rPr>
          <w:rFonts w:ascii="Times New Roman" w:hAnsi="Times New Roman"/>
          <w:sz w:val="24"/>
          <w:szCs w:val="24"/>
          <w:lang w:val="sr-Cyrl-RS"/>
        </w:rPr>
        <w:t>.</w:t>
      </w:r>
    </w:p>
    <w:p w14:paraId="645D35DA" w14:textId="0DEBE8BB" w:rsidR="001346B2" w:rsidRPr="00D91F38" w:rsidRDefault="001346B2" w:rsidP="00C451F4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Пријава на Јавни позив (попуњен образац пријаве са </w:t>
      </w:r>
      <w:r w:rsidR="00F2562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неопходном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документацијом) доставља се у затвореној коверти на адресу: Министарство привреде, Кнеза Милоша 20, 11000 Београд.</w:t>
      </w:r>
    </w:p>
    <w:p w14:paraId="66E7CF66" w14:textId="290F34B8" w:rsidR="001346B2" w:rsidRPr="00D91F38" w:rsidRDefault="001346B2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Рок за подношење пријава биће дефинисан Јавним позивом </w:t>
      </w:r>
      <w:r w:rsidR="00431BCC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не може бити краћи од 30 дана од дана објављивања Јавног позива</w:t>
      </w:r>
      <w:r w:rsidR="00431BCC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7664CDC" w14:textId="77777777" w:rsidR="00431BCC" w:rsidRPr="00D91F38" w:rsidRDefault="00431BCC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6F226E4" w14:textId="77777777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3" w:name="str_6"/>
      <w:bookmarkEnd w:id="3"/>
    </w:p>
    <w:p w14:paraId="5DF48E45" w14:textId="77777777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8983851" w14:textId="08CC70F8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616A134" w14:textId="77777777" w:rsidR="004E594B" w:rsidRPr="00D91F38" w:rsidRDefault="004E594B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8FD7713" w14:textId="40155696" w:rsidR="00E16827" w:rsidRPr="00D91F38" w:rsidRDefault="00E31260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6.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045A2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УСЛОВИ ЗА ДОДЕЛУ БЕСПОВРАТНИХ СРЕДСТАВА</w:t>
      </w:r>
    </w:p>
    <w:p w14:paraId="16D04CBB" w14:textId="6115B93E" w:rsidR="00BF3BCA" w:rsidRPr="00D91F38" w:rsidRDefault="00BF3BCA" w:rsidP="00BF3BCA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4" w:name="clan_7"/>
      <w:bookmarkEnd w:id="4"/>
    </w:p>
    <w:p w14:paraId="1970588A" w14:textId="20D23936" w:rsidR="00E31260" w:rsidRPr="00D91F38" w:rsidRDefault="00E31260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6.1. Корисници бесповратних средстава</w:t>
      </w:r>
    </w:p>
    <w:p w14:paraId="5E8AA50D" w14:textId="77777777" w:rsidR="004E594B" w:rsidRPr="00D91F38" w:rsidRDefault="004E594B" w:rsidP="00C451F4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64BA1F2" w14:textId="26344B0C" w:rsidR="0009542B" w:rsidRPr="00D91F38" w:rsidRDefault="00E16827" w:rsidP="00C451F4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Право да се пријаве </w:t>
      </w:r>
      <w:r w:rsidR="00E31260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 доделу бесповратних средстава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имају</w:t>
      </w:r>
      <w:r w:rsidR="00BD6BC8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привредни субјекти </w:t>
      </w:r>
      <w:r w:rsidR="003E18A7" w:rsidRPr="00D91F38">
        <w:rPr>
          <w:rFonts w:ascii="Times New Roman" w:hAnsi="Times New Roman"/>
          <w:sz w:val="24"/>
          <w:szCs w:val="24"/>
          <w:lang w:val="sr-Cyrl-RS"/>
        </w:rPr>
        <w:t xml:space="preserve">носиоци сертификата </w:t>
      </w:r>
      <w:r w:rsidR="003E18A7" w:rsidRPr="00D91F38">
        <w:rPr>
          <w:rFonts w:ascii="Times New Roman" w:hAnsi="Times New Roman"/>
          <w:spacing w:val="5"/>
          <w:sz w:val="24"/>
          <w:szCs w:val="24"/>
          <w:lang w:val="sr-Cyrl-RS"/>
        </w:rPr>
        <w:t xml:space="preserve">старих и уметничких заната и послова домаће радиности које издаје </w:t>
      </w:r>
      <w:r w:rsidR="003E18A7" w:rsidRPr="00D91F38">
        <w:rPr>
          <w:rFonts w:ascii="Times New Roman" w:hAnsi="Times New Roman"/>
          <w:sz w:val="24"/>
          <w:szCs w:val="24"/>
          <w:lang w:val="sr-Cyrl-RS"/>
        </w:rPr>
        <w:t>Министарство привреде</w:t>
      </w:r>
      <w:r w:rsidR="00864666" w:rsidRPr="00D91F38">
        <w:rPr>
          <w:rFonts w:ascii="Times New Roman" w:hAnsi="Times New Roman"/>
          <w:sz w:val="24"/>
          <w:szCs w:val="24"/>
          <w:lang w:val="sr-Cyrl-RS"/>
        </w:rPr>
        <w:t>, и то:</w:t>
      </w:r>
    </w:p>
    <w:p w14:paraId="216D37BC" w14:textId="21A63C0F" w:rsidR="0009542B" w:rsidRPr="00D91F38" w:rsidRDefault="0009542B" w:rsidP="00041E5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2FCB5424" w14:textId="7A976659" w:rsidR="003E18A7" w:rsidRPr="00D91F38" w:rsidRDefault="00D50E71" w:rsidP="00790A0D">
      <w:pPr>
        <w:pStyle w:val="ListParagraph"/>
        <w:numPr>
          <w:ilvl w:val="0"/>
          <w:numId w:val="25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правна лица регистрована у АПР као привредна друштва </w:t>
      </w:r>
      <w:r w:rsidR="009B1027" w:rsidRPr="00D91F38">
        <w:rPr>
          <w:rFonts w:ascii="Times New Roman" w:hAnsi="Times New Roman"/>
          <w:sz w:val="24"/>
          <w:szCs w:val="24"/>
          <w:lang w:val="sr-Cyrl-RS"/>
        </w:rPr>
        <w:t xml:space="preserve">или задруге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до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3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. децембра 2023. године</w:t>
      </w:r>
      <w:r w:rsidRPr="00D91F38">
        <w:rPr>
          <w:rFonts w:ascii="Times New Roman" w:hAnsi="Times New Roman"/>
          <w:sz w:val="24"/>
          <w:szCs w:val="24"/>
          <w:lang w:val="sr-Cyrl-RS"/>
        </w:rPr>
        <w:t>, која су разврстана на микро и мала правна лица у складу са Законом о рачуноводству („Службени гласник РС”, бр. 73/19 и 44/21 - др. закон) према финансијским извештајима за 2023. годину</w:t>
      </w:r>
      <w:r w:rsidR="00B17648">
        <w:rPr>
          <w:rFonts w:ascii="Times New Roman" w:hAnsi="Times New Roman"/>
          <w:sz w:val="24"/>
          <w:szCs w:val="24"/>
          <w:lang w:val="sr-Cyrl-RS"/>
        </w:rPr>
        <w:t>;</w:t>
      </w:r>
    </w:p>
    <w:p w14:paraId="7A0D985A" w14:textId="3F2FD8C3" w:rsidR="00D50E71" w:rsidRPr="00D91F38" w:rsidRDefault="00D50E71" w:rsidP="00AF35A8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предузетници</w:t>
      </w:r>
      <w:r w:rsidR="00864666" w:rsidRPr="00D91F38">
        <w:rPr>
          <w:rFonts w:ascii="Times New Roman" w:hAnsi="Times New Roman"/>
          <w:sz w:val="24"/>
          <w:szCs w:val="24"/>
          <w:lang w:val="sr-Cyrl-RS"/>
        </w:rPr>
        <w:t xml:space="preserve"> регистровани у АПР-у.</w:t>
      </w:r>
    </w:p>
    <w:p w14:paraId="39A60639" w14:textId="77777777" w:rsidR="00E31260" w:rsidRPr="00D91F38" w:rsidRDefault="00E31260" w:rsidP="00BF3BCA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5" w:name="str_7"/>
      <w:bookmarkEnd w:id="5"/>
    </w:p>
    <w:p w14:paraId="7FB40C3C" w14:textId="77777777" w:rsidR="00601BFF" w:rsidRPr="00D91F38" w:rsidRDefault="00601BFF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38663A3" w14:textId="77777777" w:rsidR="00790A0D" w:rsidRPr="00D91F38" w:rsidRDefault="00E31260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6.2</w:t>
      </w:r>
      <w:r w:rsidR="00BF3BCA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Услови које мора да испун</w:t>
      </w:r>
      <w:r w:rsidR="00D610B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и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привредни субјек</w:t>
      </w:r>
      <w:r w:rsidR="00D610B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а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т</w:t>
      </w:r>
    </w:p>
    <w:p w14:paraId="29B44488" w14:textId="1E15C07E" w:rsidR="00E16827" w:rsidRPr="00D91F38" w:rsidRDefault="00D610B0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1F450201" w14:textId="0F7A4CCC" w:rsidR="00F23572" w:rsidRPr="00D91F38" w:rsidRDefault="00790A0D" w:rsidP="00F235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Услови које мора да испуни привредни субјекат:</w:t>
      </w:r>
    </w:p>
    <w:p w14:paraId="33B0BE5E" w14:textId="178D7AC0" w:rsidR="00601BFF" w:rsidRPr="00D91F38" w:rsidRDefault="00F23572" w:rsidP="00F2357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1) </w:t>
      </w:r>
      <w:bookmarkStart w:id="6" w:name="clan_8"/>
      <w:bookmarkStart w:id="7" w:name="_Hlk169679571"/>
      <w:bookmarkEnd w:id="6"/>
      <w:r w:rsidR="00601BFF" w:rsidRPr="00D91F38">
        <w:rPr>
          <w:rFonts w:ascii="Times New Roman" w:hAnsi="Times New Roman"/>
          <w:sz w:val="24"/>
          <w:szCs w:val="24"/>
          <w:lang w:val="sr-Cyrl-RS"/>
        </w:rPr>
        <w:t>да се ради о активном привредном субјекту;</w:t>
      </w:r>
    </w:p>
    <w:p w14:paraId="564ED116" w14:textId="70267806" w:rsidR="00E16827" w:rsidRPr="00D91F38" w:rsidRDefault="00F23572" w:rsidP="00BF3B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) да је измирио доспеле обавезе јавних прихода;</w:t>
      </w:r>
    </w:p>
    <w:p w14:paraId="383E8C7C" w14:textId="11A36FC2" w:rsidR="00E16827" w:rsidRPr="00D91F38" w:rsidRDefault="00F23572" w:rsidP="00BF3B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3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) да у било ком периоду у току три узастопне фискалне године закључно са даном доношења </w:t>
      </w:r>
      <w:r w:rsidR="0057437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Решења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 додели бесповратних средстава није примио дозвољену </w:t>
      </w:r>
      <w:r w:rsidR="009A2B61" w:rsidRPr="00D91F38">
        <w:rPr>
          <w:rFonts w:ascii="Times New Roman" w:hAnsi="Times New Roman"/>
          <w:sz w:val="24"/>
          <w:szCs w:val="24"/>
          <w:lang w:val="sr-Cyrl-RS"/>
        </w:rPr>
        <w:t xml:space="preserve">de minimis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државну помоћ чија би висина заједно са траженим средствима прекорачила износ од 23.000.000,00 динара;</w:t>
      </w:r>
    </w:p>
    <w:p w14:paraId="52A037B4" w14:textId="299B7CAB" w:rsidR="00E16827" w:rsidRPr="00D91F38" w:rsidRDefault="00F23572" w:rsidP="00BF3BC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4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) да за исте намене у претходној или текућој години није примио бесповратна средства која потичу из јавних средстава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14:paraId="0210FF6A" w14:textId="2F2E6D8B" w:rsidR="000C2965" w:rsidRPr="00D91F38" w:rsidRDefault="00F23572" w:rsidP="000C296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5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) да привредни субјект није у тешкоћама, према дефиницији привредног субјекта у тешкоћама, у складу са чланом 2. Уредбе о правилима за доделу државне помоћи (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„Службени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гласник РС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ˮ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бр. 13/10, 100/11, 91/12, 37/13, 97/13, 119/14, 23/21 - др.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пропис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, 62/21 - др.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пропис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 99/21 - др.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пропис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)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14:paraId="2AF739F1" w14:textId="48D393EC" w:rsidR="006728CB" w:rsidRPr="00D91F38" w:rsidRDefault="00F23572" w:rsidP="006728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6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) 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да над 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привредни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субјект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ом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није покренут стечајни поступак и поступак ликвидације</w:t>
      </w:r>
      <w:r w:rsidR="00120C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односно поступак принудне ликвидације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сходно Закону о стечају (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„Службени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гласник РС</w:t>
      </w:r>
      <w:r w:rsidR="000B545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ˮ</w:t>
      </w:r>
      <w:r w:rsidR="006728C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бр. 104/09, 99/11 - др. закон, 71/12 - УС, 83/14, 113/17, 44/18 и 95/18)</w:t>
      </w:r>
      <w:r w:rsidR="00D50E7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;</w:t>
      </w:r>
    </w:p>
    <w:p w14:paraId="3E16AA24" w14:textId="42273BD5" w:rsidR="00084E4C" w:rsidRPr="00D91F38" w:rsidRDefault="00F23572" w:rsidP="00084E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7</w:t>
      </w:r>
      <w:r w:rsidR="00084E4C" w:rsidRPr="00D91F38">
        <w:rPr>
          <w:rFonts w:ascii="Times New Roman" w:hAnsi="Times New Roman"/>
          <w:sz w:val="24"/>
          <w:szCs w:val="24"/>
          <w:lang w:val="sr-Cyrl-RS"/>
        </w:rPr>
        <w:t xml:space="preserve">) да над предузетником није покренут поступак губитка својства предузетника у смислу Закона о привредним друштвима („Службени гласник РС”, бр. 36/11, 99/11, 83/14 </w:t>
      </w:r>
      <w:r w:rsidR="000B5452" w:rsidRPr="00D91F38">
        <w:rPr>
          <w:rFonts w:ascii="Times New Roman" w:hAnsi="Times New Roman"/>
          <w:sz w:val="24"/>
          <w:szCs w:val="24"/>
          <w:lang w:val="sr-Cyrl-RS"/>
        </w:rPr>
        <w:t>-</w:t>
      </w:r>
      <w:r w:rsidR="00084E4C" w:rsidRPr="00D91F38">
        <w:rPr>
          <w:rFonts w:ascii="Times New Roman" w:hAnsi="Times New Roman"/>
          <w:sz w:val="24"/>
          <w:szCs w:val="24"/>
          <w:lang w:val="sr-Cyrl-RS"/>
        </w:rPr>
        <w:t xml:space="preserve"> др. закон, 5/15, 44/18, 95/18, 91/19 и 109/21); </w:t>
      </w:r>
    </w:p>
    <w:p w14:paraId="63D6E5BA" w14:textId="6D4EBA0B" w:rsidR="00CF3B70" w:rsidRPr="00D91F38" w:rsidRDefault="00F23572" w:rsidP="00CF3B7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8</w:t>
      </w:r>
      <w:r w:rsidR="00CF3B7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) да пословни рачуни привредних субјеката нису блокирани од дана подношења пријаве на Јавни позив;</w:t>
      </w:r>
    </w:p>
    <w:p w14:paraId="717F854F" w14:textId="63B76F88" w:rsidR="006728CB" w:rsidRPr="00D91F38" w:rsidRDefault="00F23572" w:rsidP="006728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9</w:t>
      </w:r>
      <w:r w:rsidR="00D50E71" w:rsidRPr="00D91F3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6728CB" w:rsidRPr="00D91F38">
        <w:rPr>
          <w:rFonts w:ascii="Times New Roman" w:hAnsi="Times New Roman"/>
          <w:sz w:val="24"/>
          <w:szCs w:val="24"/>
          <w:lang w:val="sr-Cyrl-RS"/>
        </w:rPr>
        <w:t xml:space="preserve">да се опрема и репроматеријал набавља само од кредибилног добављача. </w:t>
      </w:r>
      <w:r w:rsidR="00562DB5" w:rsidRPr="00D91F38">
        <w:rPr>
          <w:rFonts w:ascii="Times New Roman" w:hAnsi="Times New Roman"/>
          <w:sz w:val="24"/>
          <w:szCs w:val="24"/>
          <w:lang w:val="sr-Cyrl-RS"/>
        </w:rPr>
        <w:t>Добављач</w:t>
      </w:r>
      <w:r w:rsidR="006728CB" w:rsidRPr="00D91F38">
        <w:rPr>
          <w:rFonts w:ascii="Times New Roman" w:hAnsi="Times New Roman"/>
          <w:sz w:val="24"/>
          <w:szCs w:val="24"/>
          <w:lang w:val="sr-Cyrl-RS"/>
        </w:rPr>
        <w:t xml:space="preserve"> не сме бити повезано лице са корисником бесповратних средстава</w:t>
      </w:r>
      <w:r w:rsidR="006728CB" w:rsidRPr="00D91F38">
        <w:rPr>
          <w:lang w:val="sr-Cyrl-RS"/>
        </w:rPr>
        <w:t xml:space="preserve"> </w:t>
      </w:r>
      <w:r w:rsidR="006728CB" w:rsidRPr="00D91F38">
        <w:rPr>
          <w:rFonts w:ascii="Times New Roman" w:hAnsi="Times New Roman"/>
          <w:sz w:val="24"/>
          <w:szCs w:val="24"/>
          <w:lang w:val="sr-Cyrl-RS"/>
        </w:rPr>
        <w:t xml:space="preserve">у смислу Закона о привредним друштвима („Службени гласник РС”, бр. 36/11, 99/11, 83/14 </w:t>
      </w:r>
      <w:r w:rsidR="000B5452" w:rsidRPr="00D91F38">
        <w:rPr>
          <w:rFonts w:ascii="Times New Roman" w:hAnsi="Times New Roman"/>
          <w:sz w:val="24"/>
          <w:szCs w:val="24"/>
          <w:lang w:val="sr-Cyrl-RS"/>
        </w:rPr>
        <w:t>-</w:t>
      </w:r>
      <w:r w:rsidR="006728CB" w:rsidRPr="00D91F38">
        <w:rPr>
          <w:rFonts w:ascii="Times New Roman" w:hAnsi="Times New Roman"/>
          <w:sz w:val="24"/>
          <w:szCs w:val="24"/>
          <w:lang w:val="sr-Cyrl-RS"/>
        </w:rPr>
        <w:t xml:space="preserve"> др. закон, 5/15, 44/18, 95/18, 91/19 и 109/21)</w:t>
      </w:r>
      <w:r w:rsidR="00120C44" w:rsidRPr="00D91F38">
        <w:rPr>
          <w:rFonts w:ascii="Times New Roman" w:hAnsi="Times New Roman"/>
          <w:sz w:val="24"/>
          <w:szCs w:val="24"/>
          <w:lang w:val="sr-Cyrl-RS"/>
        </w:rPr>
        <w:t>;</w:t>
      </w:r>
    </w:p>
    <w:p w14:paraId="26B79301" w14:textId="40305CA4" w:rsidR="001226B3" w:rsidRPr="00D91F38" w:rsidRDefault="00601BFF" w:rsidP="006728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="00F2357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0</w:t>
      </w:r>
      <w:r w:rsidR="001226B3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) </w:t>
      </w:r>
      <w:r w:rsidR="007D7058" w:rsidRPr="00D91F38">
        <w:rPr>
          <w:rFonts w:ascii="Times New Roman" w:hAnsi="Times New Roman"/>
          <w:sz w:val="24"/>
          <w:szCs w:val="24"/>
          <w:lang w:val="sr-Cyrl-RS"/>
        </w:rPr>
        <w:t>да су поднели попуњен захтев за доделу бесповратних средстава са потребном документацијом која ће бити дефинисана у Јавном позиву</w:t>
      </w:r>
      <w:r w:rsidR="0073505A">
        <w:rPr>
          <w:rFonts w:ascii="Times New Roman" w:hAnsi="Times New Roman"/>
          <w:sz w:val="24"/>
          <w:szCs w:val="24"/>
          <w:lang w:val="sr-Cyrl-RS"/>
        </w:rPr>
        <w:t>;</w:t>
      </w:r>
    </w:p>
    <w:p w14:paraId="6DDC8AEB" w14:textId="0FE3DF9D" w:rsidR="009637D7" w:rsidRPr="00D91F38" w:rsidRDefault="00CF3B70" w:rsidP="006728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1</w:t>
      </w:r>
      <w:r w:rsidR="00F23572" w:rsidRPr="00D91F38">
        <w:rPr>
          <w:rFonts w:ascii="Times New Roman" w:hAnsi="Times New Roman"/>
          <w:sz w:val="24"/>
          <w:szCs w:val="24"/>
          <w:lang w:val="sr-Cyrl-RS"/>
        </w:rPr>
        <w:t>1</w:t>
      </w:r>
      <w:r w:rsidR="009637D7" w:rsidRPr="00D91F38">
        <w:rPr>
          <w:rFonts w:ascii="Times New Roman" w:hAnsi="Times New Roman"/>
          <w:sz w:val="24"/>
          <w:szCs w:val="24"/>
          <w:lang w:val="sr-Cyrl-RS"/>
        </w:rPr>
        <w:t xml:space="preserve">) </w:t>
      </w:r>
      <w:r w:rsidR="00913710" w:rsidRPr="00D91F38">
        <w:rPr>
          <w:rFonts w:ascii="Times New Roman" w:hAnsi="Times New Roman"/>
          <w:sz w:val="24"/>
          <w:szCs w:val="24"/>
          <w:lang w:val="sr-Cyrl-RS"/>
        </w:rPr>
        <w:t xml:space="preserve">да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="00913710" w:rsidRPr="00D91F38">
        <w:rPr>
          <w:rFonts w:ascii="Times New Roman" w:hAnsi="Times New Roman"/>
          <w:sz w:val="24"/>
          <w:szCs w:val="24"/>
          <w:lang w:val="sr-Cyrl-RS"/>
        </w:rPr>
        <w:t>достави</w:t>
      </w:r>
      <w:r w:rsidRPr="00D91F38">
        <w:rPr>
          <w:rFonts w:ascii="Times New Roman" w:hAnsi="Times New Roman"/>
          <w:sz w:val="24"/>
          <w:szCs w:val="24"/>
          <w:lang w:val="sr-Cyrl-RS"/>
        </w:rPr>
        <w:t>ли</w:t>
      </w:r>
      <w:r w:rsidR="00913710" w:rsidRPr="00D91F38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637D7" w:rsidRPr="00D91F38">
        <w:rPr>
          <w:rFonts w:ascii="Times New Roman" w:hAnsi="Times New Roman"/>
          <w:sz w:val="24"/>
          <w:szCs w:val="24"/>
          <w:lang w:val="sr-Cyrl-RS"/>
        </w:rPr>
        <w:t>слике радионице у којој се обавља делатност</w:t>
      </w:r>
      <w:r w:rsidRPr="00D91F38">
        <w:rPr>
          <w:rFonts w:ascii="Times New Roman" w:hAnsi="Times New Roman"/>
          <w:sz w:val="24"/>
          <w:szCs w:val="24"/>
          <w:lang w:val="sr-Cyrl-RS"/>
        </w:rPr>
        <w:t>.</w:t>
      </w:r>
    </w:p>
    <w:p w14:paraId="476D65DA" w14:textId="77777777" w:rsidR="001346B2" w:rsidRPr="00D91F38" w:rsidRDefault="001346B2" w:rsidP="006728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6785D93E" w14:textId="7101D627" w:rsidR="000C2965" w:rsidRPr="00D91F38" w:rsidRDefault="00E16827" w:rsidP="000C296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Учесник на Јавном </w:t>
      </w:r>
      <w:r w:rsidR="00BF3BCA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позиву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може поднети само једну пријаву</w:t>
      </w:r>
      <w:r w:rsidR="000C296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3586F0B1" w14:textId="77777777" w:rsidR="0085147F" w:rsidRPr="00D91F38" w:rsidRDefault="0085147F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8" w:name="str_8"/>
      <w:bookmarkStart w:id="9" w:name="str_9"/>
      <w:bookmarkStart w:id="10" w:name="clan_10"/>
      <w:bookmarkStart w:id="11" w:name="str_10"/>
      <w:bookmarkEnd w:id="7"/>
      <w:bookmarkEnd w:id="8"/>
      <w:bookmarkEnd w:id="9"/>
      <w:bookmarkEnd w:id="10"/>
      <w:bookmarkEnd w:id="11"/>
    </w:p>
    <w:p w14:paraId="5B507C69" w14:textId="77777777" w:rsidR="00562DB5" w:rsidRPr="00D91F38" w:rsidRDefault="00562DB5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68EE965A" w14:textId="77777777" w:rsidR="0039525E" w:rsidRPr="00D91F38" w:rsidRDefault="0039525E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577495F9" w14:textId="29C44096" w:rsidR="00E16827" w:rsidRPr="00D91F38" w:rsidRDefault="001346B2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7</w:t>
      </w:r>
      <w:r w:rsidR="00D159AE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ПОСТУПАК ДОДЕЛЕ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</w:t>
      </w:r>
    </w:p>
    <w:p w14:paraId="5447ABD2" w14:textId="77777777" w:rsidR="00BD67D8" w:rsidRPr="00D91F38" w:rsidRDefault="00BD67D8" w:rsidP="00BD67D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2" w:name="clan_11"/>
      <w:bookmarkEnd w:id="12"/>
    </w:p>
    <w:p w14:paraId="55B5B8AD" w14:textId="061D2753" w:rsidR="00E16827" w:rsidRPr="00D91F38" w:rsidRDefault="00D159AE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решењем образује Комисију за </w:t>
      </w:r>
      <w:r w:rsidR="003C45B6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доделу бесповратних средстава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(у даљем тексту: Комисија).</w:t>
      </w:r>
    </w:p>
    <w:p w14:paraId="2946C2A9" w14:textId="4599D28A" w:rsidR="00D159AE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Чланови Комисије се именују из редова запослених у </w:t>
      </w:r>
      <w:r w:rsidR="00D159A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Министарству</w:t>
      </w:r>
      <w:r w:rsidR="00A464F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</w:p>
    <w:p w14:paraId="0BCAC134" w14:textId="77777777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 случају сазнања да се налази у сукобу интереса, члан Комисије је дужан да о томе одмах обавести остале чланове Комисије и да се изузме из даљег рада Комисије.</w:t>
      </w:r>
    </w:p>
    <w:p w14:paraId="3B18854C" w14:textId="4DF97FAC" w:rsidR="001346B2" w:rsidRPr="00D91F38" w:rsidRDefault="001346B2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Комисија врши прегледање, контролу формалне исправности </w:t>
      </w:r>
      <w:r w:rsidR="003C45B6" w:rsidRPr="00D91F38">
        <w:rPr>
          <w:rFonts w:ascii="Times New Roman" w:hAnsi="Times New Roman"/>
          <w:sz w:val="24"/>
          <w:szCs w:val="24"/>
          <w:lang w:val="sr-Cyrl-RS"/>
        </w:rPr>
        <w:t xml:space="preserve">захтева </w:t>
      </w:r>
      <w:r w:rsidRPr="00D91F38">
        <w:rPr>
          <w:rFonts w:ascii="Times New Roman" w:hAnsi="Times New Roman"/>
          <w:sz w:val="24"/>
          <w:szCs w:val="24"/>
          <w:lang w:val="sr-Cyrl-RS"/>
        </w:rPr>
        <w:t>и доноси решење о прихватању захтева и додели бесповратних средства</w:t>
      </w:r>
      <w:r w:rsidR="0057729E" w:rsidRPr="00D91F38">
        <w:rPr>
          <w:rFonts w:ascii="Times New Roman" w:hAnsi="Times New Roman"/>
          <w:sz w:val="24"/>
          <w:szCs w:val="24"/>
          <w:lang w:val="sr-Cyrl-RS"/>
        </w:rPr>
        <w:t>.</w:t>
      </w:r>
    </w:p>
    <w:p w14:paraId="3EDB49E1" w14:textId="7B735623" w:rsidR="001346B2" w:rsidRPr="00D91F38" w:rsidRDefault="001346B2" w:rsidP="004A2079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Комисија може да затражи додатну документацију, појашњења предлога и изврши накнадну верификацију поднете документације.</w:t>
      </w:r>
    </w:p>
    <w:p w14:paraId="367748B5" w14:textId="77777777" w:rsidR="004D14EE" w:rsidRPr="00D91F38" w:rsidRDefault="004A2079" w:rsidP="0085147F">
      <w:pPr>
        <w:spacing w:after="0" w:line="240" w:lineRule="auto"/>
        <w:ind w:firstLine="476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Комисија, такође одлучује о свим накнадним захтевима корисника за изменама Решења  о додели бесповратних средстава услед наступања непредвиђених околности. Комисија може одобрити промену вредности</w:t>
      </w:r>
      <w:r w:rsidRPr="00D91F38">
        <w:rPr>
          <w:rFonts w:ascii="Times New Roman" w:eastAsia="Calibri" w:hAnsi="Times New Roman"/>
          <w:sz w:val="24"/>
          <w:szCs w:val="24"/>
          <w:lang w:val="sr-Cyrl-RS"/>
        </w:rPr>
        <w:t xml:space="preserve">,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добављача или опреме/репроматеријала, али не и функционалне намене опреме/репроматеријала која је предмет финансирања. У ситуацији када Комисија одлучује о захтеву за измену решења, Комисија не може да повећава износ бесповратних средстава који је одобрен првобитним решењем. </w:t>
      </w:r>
    </w:p>
    <w:p w14:paraId="2E841122" w14:textId="1513DFA4" w:rsidR="004A2079" w:rsidRPr="00D91F38" w:rsidRDefault="004A2079" w:rsidP="0085147F">
      <w:pPr>
        <w:spacing w:after="0" w:line="240" w:lineRule="auto"/>
        <w:ind w:firstLine="476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Уколико се изменом решења повећава укупна вредност опреме/репроматеријала која се набавља, привредни субјект има обавезу да разлику у односу на претходну укупну вредност опреме/репроматеријала финансира из сопствених средстава.</w:t>
      </w:r>
      <w:r w:rsidRPr="00D91F3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</w:p>
    <w:p w14:paraId="03564126" w14:textId="41F20B7E" w:rsidR="00E16827" w:rsidRPr="00D91F38" w:rsidRDefault="001346B2" w:rsidP="0085147F">
      <w:pPr>
        <w:spacing w:before="60"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Списак одобрених захтева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се објављује на интернет 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страници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D159A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Министарства.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6B57DC8B" w14:textId="77777777" w:rsidR="00227A34" w:rsidRPr="00D91F38" w:rsidRDefault="00227A34" w:rsidP="00E16827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3" w:name="clan_12"/>
      <w:bookmarkStart w:id="14" w:name="str_11"/>
      <w:bookmarkEnd w:id="13"/>
      <w:bookmarkEnd w:id="14"/>
    </w:p>
    <w:p w14:paraId="2BDD20D6" w14:textId="77777777" w:rsidR="0085147F" w:rsidRPr="00D91F38" w:rsidRDefault="0085147F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D05CBF5" w14:textId="11F2D4DF" w:rsidR="00E16827" w:rsidRPr="00D91F38" w:rsidRDefault="00DC7002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8</w:t>
      </w:r>
      <w:r w:rsidR="00227A3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КРИТЕРИЈУМИ ЗА ОЦЕНУ ПРИЈАВА</w:t>
      </w:r>
    </w:p>
    <w:p w14:paraId="7F95B826" w14:textId="77777777" w:rsidR="0060764F" w:rsidRPr="00D91F38" w:rsidRDefault="0060764F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5" w:name="clan_13"/>
      <w:bookmarkEnd w:id="15"/>
    </w:p>
    <w:p w14:paraId="48C6D382" w14:textId="48D83D1D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Комисија </w:t>
      </w:r>
      <w:r w:rsidR="00DC7002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одобрава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доделу бесповратних средстава на основу поднете документације и критеријума:</w:t>
      </w:r>
    </w:p>
    <w:p w14:paraId="2AAD4BC1" w14:textId="553FEE8C" w:rsidR="00D90118" w:rsidRPr="00D91F38" w:rsidRDefault="00D90118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tbl>
      <w:tblPr>
        <w:tblStyle w:val="TableGrid"/>
        <w:tblW w:w="9262" w:type="dxa"/>
        <w:jc w:val="center"/>
        <w:tblLook w:val="04A0" w:firstRow="1" w:lastRow="0" w:firstColumn="1" w:lastColumn="0" w:noHBand="0" w:noVBand="1"/>
      </w:tblPr>
      <w:tblGrid>
        <w:gridCol w:w="539"/>
        <w:gridCol w:w="3284"/>
        <w:gridCol w:w="4566"/>
        <w:gridCol w:w="873"/>
      </w:tblGrid>
      <w:tr w:rsidR="00D90118" w:rsidRPr="00D91F38" w14:paraId="32471C17" w14:textId="77777777" w:rsidTr="007E5207">
        <w:trPr>
          <w:trHeight w:val="269"/>
          <w:jc w:val="center"/>
        </w:trPr>
        <w:tc>
          <w:tcPr>
            <w:tcW w:w="5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48C0963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Р.б.</w:t>
            </w:r>
          </w:p>
        </w:tc>
        <w:tc>
          <w:tcPr>
            <w:tcW w:w="785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B50FAA5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КРИТЕРИЈУМИ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6CAC8A6B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Бодови</w:t>
            </w:r>
          </w:p>
        </w:tc>
      </w:tr>
      <w:tr w:rsidR="002D0CFB" w:rsidRPr="00D91F38" w14:paraId="1A142F76" w14:textId="77777777" w:rsidTr="007E5207">
        <w:trPr>
          <w:trHeight w:val="142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0D6383" w14:textId="72E07B26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32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AF8B88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Степен развијености ЈЛС у којој се налази седиште / регистрована пословна јединица учесника Јавног позива</w:t>
            </w:r>
          </w:p>
        </w:tc>
        <w:tc>
          <w:tcPr>
            <w:tcW w:w="45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AC76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40 - 60% (изразито недовољно развијене ЈЛС)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84CEC5A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10</w:t>
            </w:r>
          </w:p>
        </w:tc>
      </w:tr>
      <w:tr w:rsidR="002D0CFB" w:rsidRPr="00D91F38" w14:paraId="4BDC9BB9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D7186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A8E93C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8E8B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60 - 80%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A514BFA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7</w:t>
            </w:r>
          </w:p>
        </w:tc>
      </w:tr>
      <w:tr w:rsidR="002D0CFB" w:rsidRPr="00D91F38" w14:paraId="283B2467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EE33E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0B5F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828D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80 - 100%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9FA0915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3</w:t>
            </w:r>
          </w:p>
        </w:tc>
      </w:tr>
      <w:tr w:rsidR="002D0CFB" w:rsidRPr="00D91F38" w14:paraId="07610609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FF0389D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B8DDE4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78253B3B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&gt; 100% (изнад републичког просека)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75E4A9B" w14:textId="66B15CAB" w:rsidR="00D90118" w:rsidRPr="00D91F38" w:rsidRDefault="00D74B2F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D0CFB" w:rsidRPr="00D91F38" w14:paraId="4F672659" w14:textId="77777777" w:rsidTr="007E5207">
        <w:trPr>
          <w:trHeight w:val="142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314610" w14:textId="65A1A618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32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D598F8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Процењени утицај субвенције на повећање обима производње</w:t>
            </w:r>
          </w:p>
        </w:tc>
        <w:tc>
          <w:tcPr>
            <w:tcW w:w="45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E42555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 xml:space="preserve">Опрема и репроматеријал 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E78E7F4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15</w:t>
            </w:r>
          </w:p>
        </w:tc>
      </w:tr>
      <w:tr w:rsidR="002D0CFB" w:rsidRPr="00D91F38" w14:paraId="342407BA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712B4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D54C39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D9EF7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Опрема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2C46A05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10</w:t>
            </w:r>
          </w:p>
        </w:tc>
      </w:tr>
      <w:tr w:rsidR="002D0CFB" w:rsidRPr="00D91F38" w14:paraId="61076A6C" w14:textId="77777777" w:rsidTr="007E5207">
        <w:trPr>
          <w:trHeight w:val="303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549301A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C744DD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EA9AFF2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Репроматеријал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FB2B3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5</w:t>
            </w:r>
          </w:p>
        </w:tc>
      </w:tr>
      <w:tr w:rsidR="002D0CFB" w:rsidRPr="00D91F38" w14:paraId="2AA589E5" w14:textId="77777777" w:rsidTr="007E5207">
        <w:trPr>
          <w:trHeight w:val="142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8A9290" w14:textId="627D71B5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32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259CA5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Учешће жена у власништву</w:t>
            </w:r>
          </w:p>
        </w:tc>
        <w:tc>
          <w:tcPr>
            <w:tcW w:w="45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F72302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Предузетница / 50% - 100% власница привредног друштва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806DEFE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5</w:t>
            </w:r>
          </w:p>
        </w:tc>
      </w:tr>
      <w:tr w:rsidR="002D0CFB" w:rsidRPr="00D91F38" w14:paraId="4605FA9E" w14:textId="77777777" w:rsidTr="007E5207">
        <w:trPr>
          <w:trHeight w:val="283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A7E4F1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306C7B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628B35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Власница 0 - 49%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4CDC0" w14:textId="655D13E1" w:rsidR="00D90118" w:rsidRPr="00D91F38" w:rsidRDefault="00D74B2F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D0CFB" w:rsidRPr="00D91F38" w14:paraId="072F7C1E" w14:textId="77777777" w:rsidTr="007E5207">
        <w:trPr>
          <w:trHeight w:val="142"/>
          <w:jc w:val="center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6C5E41" w14:textId="2C71EE60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32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68E22B" w14:textId="218C48B6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Број запослених на неодређено време на дан 30. јун 2024. г</w:t>
            </w:r>
            <w:r w:rsidR="0039525E" w:rsidRPr="00D91F38">
              <w:rPr>
                <w:rFonts w:ascii="Times New Roman" w:hAnsi="Times New Roman"/>
                <w:lang w:val="sr-Cyrl-RS"/>
              </w:rPr>
              <w:t>одине, не укључујући оснивача</w:t>
            </w:r>
          </w:p>
        </w:tc>
        <w:tc>
          <w:tcPr>
            <w:tcW w:w="45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B95D85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више од 5 запослених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A457F3F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10</w:t>
            </w:r>
          </w:p>
        </w:tc>
      </w:tr>
      <w:tr w:rsidR="002D0CFB" w:rsidRPr="00D91F38" w14:paraId="73F7503C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B93169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970EC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5DD72A" w14:textId="6B638C1E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 xml:space="preserve">од </w:t>
            </w:r>
            <w:r w:rsidR="0039525E" w:rsidRPr="00D91F38">
              <w:rPr>
                <w:rFonts w:ascii="Times New Roman" w:hAnsi="Times New Roman"/>
                <w:lang w:val="sr-Cyrl-RS"/>
              </w:rPr>
              <w:t>3</w:t>
            </w:r>
            <w:r w:rsidRPr="00D91F38">
              <w:rPr>
                <w:rFonts w:ascii="Times New Roman" w:hAnsi="Times New Roman"/>
                <w:lang w:val="sr-Cyrl-RS"/>
              </w:rPr>
              <w:t xml:space="preserve"> до 5 запослених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0144066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5</w:t>
            </w:r>
          </w:p>
        </w:tc>
      </w:tr>
      <w:tr w:rsidR="002D0CFB" w:rsidRPr="00D91F38" w14:paraId="48C45566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DFD10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7244FA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CCEF87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од 1 до 2 запослена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0DFD8A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3</w:t>
            </w:r>
          </w:p>
        </w:tc>
      </w:tr>
      <w:tr w:rsidR="002D0CFB" w:rsidRPr="00D91F38" w14:paraId="6D6D39F4" w14:textId="77777777" w:rsidTr="007E5207">
        <w:trPr>
          <w:trHeight w:val="142"/>
          <w:jc w:val="center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F0D01B9" w14:textId="77777777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07DD9E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5CDADD8" w14:textId="31CB0868" w:rsidR="00D90118" w:rsidRPr="00D91F38" w:rsidRDefault="0039525E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0 (</w:t>
            </w:r>
            <w:r w:rsidR="00D90118" w:rsidRPr="00D91F38">
              <w:rPr>
                <w:rFonts w:ascii="Times New Roman" w:hAnsi="Times New Roman"/>
                <w:lang w:val="sr-Cyrl-RS"/>
              </w:rPr>
              <w:t>сам</w:t>
            </w:r>
            <w:r w:rsidRPr="00D91F38">
              <w:rPr>
                <w:rFonts w:ascii="Times New Roman" w:hAnsi="Times New Roman"/>
                <w:lang w:val="sr-Cyrl-RS"/>
              </w:rPr>
              <w:t>о оснивач је</w:t>
            </w:r>
            <w:r w:rsidR="00D90118" w:rsidRPr="00D91F38">
              <w:rPr>
                <w:rFonts w:ascii="Times New Roman" w:hAnsi="Times New Roman"/>
                <w:lang w:val="sr-Cyrl-RS"/>
              </w:rPr>
              <w:t xml:space="preserve"> обвезник обавезног соц</w:t>
            </w:r>
            <w:r w:rsidR="00C60EBF" w:rsidRPr="00D91F38">
              <w:rPr>
                <w:rFonts w:ascii="Times New Roman" w:hAnsi="Times New Roman"/>
                <w:lang w:val="sr-Cyrl-RS"/>
              </w:rPr>
              <w:t>.</w:t>
            </w:r>
            <w:r w:rsidR="00D90118" w:rsidRPr="00D91F38">
              <w:rPr>
                <w:rFonts w:ascii="Times New Roman" w:hAnsi="Times New Roman"/>
                <w:lang w:val="sr-Cyrl-RS"/>
              </w:rPr>
              <w:t xml:space="preserve"> </w:t>
            </w:r>
            <w:r w:rsidRPr="00D91F38">
              <w:rPr>
                <w:rFonts w:ascii="Times New Roman" w:hAnsi="Times New Roman"/>
                <w:lang w:val="sr-Cyrl-RS"/>
              </w:rPr>
              <w:t>о</w:t>
            </w:r>
            <w:r w:rsidR="00D90118" w:rsidRPr="00D91F38">
              <w:rPr>
                <w:rFonts w:ascii="Times New Roman" w:hAnsi="Times New Roman"/>
                <w:lang w:val="sr-Cyrl-RS"/>
              </w:rPr>
              <w:t>сигурања</w:t>
            </w:r>
            <w:r w:rsidRPr="00D91F38">
              <w:rPr>
                <w:rFonts w:ascii="Times New Roman" w:hAnsi="Times New Roman"/>
                <w:lang w:val="sr-Cyrl-RS"/>
              </w:rPr>
              <w:t>)</w:t>
            </w:r>
            <w:r w:rsidR="00D90118" w:rsidRPr="00D91F38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932130" w14:textId="63CD5C77" w:rsidR="00D90118" w:rsidRPr="00D91F38" w:rsidRDefault="00D74B2F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D0CFB" w:rsidRPr="00D91F38" w14:paraId="760808A5" w14:textId="77777777" w:rsidTr="007E5207">
        <w:tblPrEx>
          <w:jc w:val="left"/>
        </w:tblPrEx>
        <w:trPr>
          <w:trHeight w:val="311"/>
        </w:trPr>
        <w:tc>
          <w:tcPr>
            <w:tcW w:w="5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5527E0" w14:textId="136110AF" w:rsidR="00D90118" w:rsidRPr="00D91F38" w:rsidRDefault="00D90118" w:rsidP="00D901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D91F38">
              <w:rPr>
                <w:rFonts w:ascii="Times New Roman" w:hAnsi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3284" w:type="dxa"/>
            <w:vMerge w:val="restar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E774F2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Процењени утицај субвенције на развој старих и уметничких заната и послова домаће радиности у Републици Србији</w:t>
            </w:r>
          </w:p>
        </w:tc>
        <w:tc>
          <w:tcPr>
            <w:tcW w:w="456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7E4713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Велики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879719A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10</w:t>
            </w:r>
          </w:p>
        </w:tc>
      </w:tr>
      <w:tr w:rsidR="002D0CFB" w:rsidRPr="00D91F38" w14:paraId="51BB66FB" w14:textId="77777777" w:rsidTr="007E5207">
        <w:tblPrEx>
          <w:jc w:val="left"/>
        </w:tblPrEx>
        <w:trPr>
          <w:trHeight w:val="339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2D408AC4" w14:textId="77777777" w:rsidR="00D90118" w:rsidRPr="00D91F38" w:rsidRDefault="00D90118" w:rsidP="004B7C01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185F8A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15FEE8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 xml:space="preserve">Средњи 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0E0F8F4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5</w:t>
            </w:r>
          </w:p>
        </w:tc>
      </w:tr>
      <w:tr w:rsidR="002D0CFB" w:rsidRPr="00D91F38" w14:paraId="5462193C" w14:textId="77777777" w:rsidTr="007E5207">
        <w:tblPrEx>
          <w:jc w:val="left"/>
        </w:tblPrEx>
        <w:trPr>
          <w:trHeight w:val="241"/>
        </w:trPr>
        <w:tc>
          <w:tcPr>
            <w:tcW w:w="539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D6A89D2" w14:textId="77777777" w:rsidR="00D90118" w:rsidRPr="00D91F38" w:rsidRDefault="00D90118" w:rsidP="004B7C01">
            <w:pPr>
              <w:spacing w:after="0" w:line="240" w:lineRule="auto"/>
              <w:rPr>
                <w:lang w:val="sr-Cyrl-RS"/>
              </w:rPr>
            </w:pPr>
          </w:p>
        </w:tc>
        <w:tc>
          <w:tcPr>
            <w:tcW w:w="3284" w:type="dxa"/>
            <w:vMerge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B360C0B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456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378B1CE" w14:textId="77777777" w:rsidR="00D90118" w:rsidRPr="00D91F38" w:rsidRDefault="00D90118" w:rsidP="004B7C01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 xml:space="preserve">Мали </w:t>
            </w:r>
          </w:p>
        </w:tc>
        <w:tc>
          <w:tcPr>
            <w:tcW w:w="87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9DAF7" w14:textId="77777777" w:rsidR="00D90118" w:rsidRPr="00D91F38" w:rsidRDefault="00D90118" w:rsidP="004B7C0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2</w:t>
            </w:r>
          </w:p>
        </w:tc>
      </w:tr>
      <w:tr w:rsidR="004E71DC" w:rsidRPr="00D91F38" w14:paraId="49C21813" w14:textId="77777777" w:rsidTr="007E5207">
        <w:tblPrEx>
          <w:jc w:val="left"/>
        </w:tblPrEx>
        <w:trPr>
          <w:trHeight w:val="241"/>
        </w:trPr>
        <w:tc>
          <w:tcPr>
            <w:tcW w:w="83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02D6503B" w14:textId="0E7C0735" w:rsidR="004E71DC" w:rsidRPr="00D91F38" w:rsidRDefault="004E71DC" w:rsidP="004E71DC">
            <w:pPr>
              <w:spacing w:after="0" w:line="240" w:lineRule="auto"/>
              <w:jc w:val="right"/>
              <w:rPr>
                <w:rFonts w:ascii="Times New Roman" w:hAnsi="Times New Roman"/>
                <w:lang w:val="sr-Cyrl-RS"/>
              </w:rPr>
            </w:pPr>
            <w:r w:rsidRPr="00D91F38">
              <w:rPr>
                <w:rFonts w:ascii="Times New Roman" w:hAnsi="Times New Roman"/>
                <w:lang w:val="sr-Cyrl-RS"/>
              </w:rPr>
              <w:t>Максималан број бодова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D0A7CB" w14:textId="2DEE4F31" w:rsidR="004E71DC" w:rsidRPr="00D91F38" w:rsidRDefault="004E71DC" w:rsidP="004B7C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D91F38">
              <w:rPr>
                <w:rFonts w:ascii="Times New Roman" w:hAnsi="Times New Roman"/>
                <w:b/>
                <w:lang w:val="sr-Cyrl-RS"/>
              </w:rPr>
              <w:t>50</w:t>
            </w:r>
          </w:p>
        </w:tc>
      </w:tr>
    </w:tbl>
    <w:p w14:paraId="10AF5CFC" w14:textId="328EE725" w:rsidR="00D90118" w:rsidRPr="00D91F38" w:rsidRDefault="00D90118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4142F2D2" w14:textId="52B7258C" w:rsidR="00E16827" w:rsidRPr="00D91F38" w:rsidRDefault="00676591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6" w:name="str_12"/>
      <w:bookmarkEnd w:id="16"/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9</w:t>
      </w:r>
      <w:r w:rsidR="00227A3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УГОВОР О ДОДЕЛИ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</w:t>
      </w:r>
    </w:p>
    <w:p w14:paraId="51BB0FC2" w14:textId="77777777" w:rsidR="00271E8C" w:rsidRPr="00D91F38" w:rsidRDefault="00271E8C" w:rsidP="00271E8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7" w:name="clan_14"/>
      <w:bookmarkEnd w:id="17"/>
    </w:p>
    <w:p w14:paraId="4AA72F9C" w14:textId="4FCA2674" w:rsidR="00676591" w:rsidRPr="00D91F38" w:rsidRDefault="00676591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На основу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ешења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, Министарство привреде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са Корисником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 закључиће уговор којим се регулишу међусобна права и обавезе.</w:t>
      </w:r>
    </w:p>
    <w:p w14:paraId="34A11ADB" w14:textId="055D95C9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Корисник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средстава дужан је да приликом закључења уговора, достави 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као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средств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о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обезбеђења, једну бланко соло меницу 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 једну личну меницу,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регистровану у пословној банци са меничним овлашћењем.</w:t>
      </w:r>
    </w:p>
    <w:p w14:paraId="6E3900D4" w14:textId="60B61F2A" w:rsidR="00227A34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Исплата бесповратних средстава врши се након закључења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говора</w:t>
      </w:r>
      <w:r w:rsidR="00227A34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AF5E7A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У случају да корисник бесповратних средстава учествује у набавци опреме/репроматеријала са сопственим средствима, у обавези је да прво изврши уплату сопствених средстава добављачу. Након достављеног доказа о извршеној уплати, Министарство ће исплатити бесповратна средства. </w:t>
      </w:r>
    </w:p>
    <w:p w14:paraId="4E9FB1EF" w14:textId="5F7A1017" w:rsidR="0057729E" w:rsidRPr="00D91F38" w:rsidRDefault="0057729E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68C81C44" w14:textId="29BEA283" w:rsidR="0057729E" w:rsidRPr="00D91F38" w:rsidRDefault="0057729E" w:rsidP="0057729E">
      <w:pPr>
        <w:spacing w:after="0" w:line="240" w:lineRule="auto"/>
        <w:ind w:firstLine="482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10. Ж</w:t>
      </w:r>
      <w:r w:rsidR="00104516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АЛБА</w:t>
      </w:r>
    </w:p>
    <w:p w14:paraId="66337AC6" w14:textId="081C61E3" w:rsidR="0060764F" w:rsidRPr="00D91F38" w:rsidRDefault="0060764F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8" w:name="str_13"/>
      <w:bookmarkEnd w:id="18"/>
    </w:p>
    <w:p w14:paraId="2476F04E" w14:textId="36DB8700" w:rsidR="00F84E8D" w:rsidRPr="00D91F38" w:rsidRDefault="00F84E8D" w:rsidP="00F84E8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Привредни субјекти чије је захтеве Комисија одбила имају право на жалбу у року од 15 дана од дана пријема решења.</w:t>
      </w:r>
    </w:p>
    <w:p w14:paraId="01EDB3BC" w14:textId="77777777" w:rsidR="00F84E8D" w:rsidRPr="00D91F38" w:rsidRDefault="00F84E8D" w:rsidP="00F84E8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Жалба се подноси министру привреде, непосредно или препорученом поштом, на адресу Министарство привреде, Кнеза Милоша 20, 11000 Београд. </w:t>
      </w:r>
    </w:p>
    <w:p w14:paraId="1714ED25" w14:textId="77777777" w:rsidR="00F84E8D" w:rsidRPr="00D91F38" w:rsidRDefault="00F84E8D" w:rsidP="00F84E8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О жалби одлучује министар у року од 30 дана од дана пријема жалбе.</w:t>
      </w:r>
    </w:p>
    <w:p w14:paraId="18DA609D" w14:textId="77777777" w:rsidR="00F84E8D" w:rsidRPr="00D91F38" w:rsidRDefault="00F84E8D" w:rsidP="00F84E8D">
      <w:pPr>
        <w:spacing w:after="0" w:line="240" w:lineRule="auto"/>
        <w:ind w:firstLine="480"/>
        <w:jc w:val="both"/>
        <w:rPr>
          <w:rFonts w:ascii="Times New Roman" w:hAnsi="Times New Roman"/>
          <w:bCs/>
          <w:sz w:val="24"/>
          <w:szCs w:val="24"/>
          <w:lang w:val="sr-Cyrl-RS"/>
        </w:rPr>
      </w:pPr>
    </w:p>
    <w:p w14:paraId="6BCFF7B2" w14:textId="191D9895" w:rsidR="00E16827" w:rsidRPr="00D91F38" w:rsidRDefault="00227A34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ОБАВЕЗЕ КОРИСНИКА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</w:t>
      </w:r>
    </w:p>
    <w:p w14:paraId="7B1AEAAE" w14:textId="77777777" w:rsidR="009637D7" w:rsidRPr="00D91F38" w:rsidRDefault="009637D7" w:rsidP="009637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19" w:name="clan_15"/>
      <w:bookmarkEnd w:id="19"/>
    </w:p>
    <w:p w14:paraId="54C0A199" w14:textId="2B47C345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Корисник </w:t>
      </w:r>
      <w:r w:rsidR="00676591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 дужан је да:</w:t>
      </w:r>
    </w:p>
    <w:p w14:paraId="7821370C" w14:textId="52AA1364" w:rsidR="009637D7" w:rsidRPr="00D91F38" w:rsidRDefault="009637D7" w:rsidP="009637D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0CBD94DD" w14:textId="07FCEB53" w:rsidR="00BB2C4D" w:rsidRPr="00D91F38" w:rsidRDefault="009637D7" w:rsidP="00BB2C4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</w:t>
      </w:r>
      <w:r w:rsidR="00BB2C4D" w:rsidRPr="00D91F38">
        <w:rPr>
          <w:rFonts w:ascii="Times New Roman" w:hAnsi="Times New Roman"/>
          <w:sz w:val="24"/>
          <w:szCs w:val="24"/>
          <w:lang w:val="sr-Cyrl-RS"/>
        </w:rPr>
        <w:t>опрему видљиво означи (уколико је предмет набавке опрема) налепницом коју преузима од Министарства;</w:t>
      </w:r>
    </w:p>
    <w:p w14:paraId="48C1FC42" w14:textId="0394A044" w:rsidR="0057729E" w:rsidRPr="00D91F38" w:rsidRDefault="00BB2C4D" w:rsidP="00BB2C4D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</w:t>
      </w:r>
      <w:r w:rsidR="0057729E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средства искористи наменски;</w:t>
      </w:r>
    </w:p>
    <w:p w14:paraId="61B6B8AB" w14:textId="446AC32C" w:rsidR="009637D7" w:rsidRPr="00D91F38" w:rsidRDefault="0057729E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</w:t>
      </w:r>
      <w:r w:rsidR="009637D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куповину опреме/репроматерија</w:t>
      </w:r>
      <w:r w:rsidR="009C0DE6">
        <w:rPr>
          <w:rFonts w:ascii="Times New Roman" w:hAnsi="Times New Roman"/>
          <w:color w:val="000000"/>
          <w:sz w:val="24"/>
          <w:szCs w:val="24"/>
          <w:lang w:val="sr-Cyrl-RS"/>
        </w:rPr>
        <w:t>ла</w:t>
      </w:r>
      <w:r w:rsidR="009637D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за које су му одобрена бесповратна средства заврши одмах по уплати бесповратних средстава а најкасније до 31. марта 2025. године;</w:t>
      </w:r>
    </w:p>
    <w:p w14:paraId="07E9360E" w14:textId="12B73DEF" w:rsidR="00E16827" w:rsidRPr="00D91F38" w:rsidRDefault="00E16827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омогући мониторинг од стране </w:t>
      </w:r>
      <w:r w:rsidR="00227A34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Министарства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током 12 месеци од потписивања уговора;</w:t>
      </w:r>
    </w:p>
    <w:p w14:paraId="5AF04822" w14:textId="5516F436" w:rsidR="00104516" w:rsidRPr="00D91F38" w:rsidRDefault="00104516" w:rsidP="00790A0D">
      <w:pPr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- обезбеди да пословни рачун није блокиран од дана подношења захтева до дана доношења </w:t>
      </w:r>
      <w:r w:rsidR="00790A0D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ешења.</w:t>
      </w:r>
    </w:p>
    <w:p w14:paraId="1ACFB971" w14:textId="4BD7799E" w:rsidR="00104516" w:rsidRPr="00D91F38" w:rsidRDefault="00104516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14:paraId="70631398" w14:textId="18170276" w:rsidR="0057729E" w:rsidRPr="00D91F38" w:rsidRDefault="009637D7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Након доношења решења Комисије </w:t>
      </w:r>
      <w:r w:rsidR="0057729E" w:rsidRPr="00D91F38">
        <w:rPr>
          <w:rFonts w:ascii="Times New Roman" w:hAnsi="Times New Roman"/>
          <w:sz w:val="24"/>
          <w:szCs w:val="24"/>
          <w:lang w:val="sr-Cyrl-RS"/>
        </w:rPr>
        <w:t xml:space="preserve">добављач, </w:t>
      </w:r>
      <w:r w:rsidRPr="00D91F38">
        <w:rPr>
          <w:rFonts w:ascii="Times New Roman" w:hAnsi="Times New Roman"/>
          <w:noProof/>
          <w:sz w:val="24"/>
          <w:szCs w:val="24"/>
          <w:lang w:val="sr-Cyrl-RS"/>
        </w:rPr>
        <w:t>опрем</w:t>
      </w:r>
      <w:r w:rsidR="0057729E" w:rsidRPr="00D91F38">
        <w:rPr>
          <w:rFonts w:ascii="Times New Roman" w:hAnsi="Times New Roman"/>
          <w:noProof/>
          <w:sz w:val="24"/>
          <w:szCs w:val="24"/>
          <w:lang w:val="sr-Cyrl-RS"/>
        </w:rPr>
        <w:t>а</w:t>
      </w:r>
      <w:r w:rsidRPr="00D91F38">
        <w:rPr>
          <w:rFonts w:ascii="Times New Roman" w:hAnsi="Times New Roman"/>
          <w:noProof/>
          <w:sz w:val="24"/>
          <w:szCs w:val="24"/>
          <w:lang w:val="sr-Cyrl-RS"/>
        </w:rPr>
        <w:t xml:space="preserve">/репроматеријал који је наведен у предрачуну </w:t>
      </w:r>
      <w:r w:rsidR="0057729E" w:rsidRPr="00D91F38">
        <w:rPr>
          <w:rFonts w:ascii="Times New Roman" w:hAnsi="Times New Roman"/>
          <w:noProof/>
          <w:sz w:val="24"/>
          <w:szCs w:val="24"/>
          <w:lang w:val="sr-Cyrl-RS"/>
        </w:rPr>
        <w:t xml:space="preserve">и </w:t>
      </w:r>
      <w:r w:rsidR="004A2079" w:rsidRPr="00D91F38">
        <w:rPr>
          <w:rFonts w:ascii="Times New Roman" w:hAnsi="Times New Roman"/>
          <w:noProof/>
          <w:sz w:val="24"/>
          <w:szCs w:val="24"/>
          <w:lang w:val="sr-Cyrl-RS"/>
        </w:rPr>
        <w:t>вредност</w:t>
      </w:r>
      <w:r w:rsidRPr="00D91F38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не могу се мењати осим у посебно оправданим случајевима на образложен захтев корисника. </w:t>
      </w:r>
    </w:p>
    <w:p w14:paraId="573D8DFB" w14:textId="50579DDE" w:rsidR="0057729E" w:rsidRPr="00D91F38" w:rsidRDefault="0057729E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У том случају корисник мора да упути Комисији захтев за измену решења. Уколико корисник тражену измену изврши без претходне сагласности Комисије сматраће се да је ненаменски искористио средства. </w:t>
      </w:r>
    </w:p>
    <w:p w14:paraId="08ECB5FE" w14:textId="23F3B398" w:rsidR="009637D7" w:rsidRPr="00D91F38" w:rsidRDefault="009637D7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Уколико је захтев оправдан, Комисија доноси решење о измени претходно донетог решења о додели бесповратних средстава и потписује анекс Уговора са крајњим корисником.</w:t>
      </w:r>
    </w:p>
    <w:p w14:paraId="6746335B" w14:textId="77777777" w:rsidR="003C45B6" w:rsidRPr="00D91F38" w:rsidRDefault="003C45B6" w:rsidP="0060764F">
      <w:pPr>
        <w:spacing w:after="0" w:line="240" w:lineRule="auto"/>
        <w:ind w:firstLine="48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FC3BC79" w14:textId="1E3CA725" w:rsidR="00E16827" w:rsidRPr="00D91F38" w:rsidRDefault="00A32D21" w:rsidP="00AB7AA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20" w:name="str_14"/>
      <w:bookmarkEnd w:id="20"/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1</w:t>
      </w:r>
      <w:r w:rsidR="00C33D3B" w:rsidRPr="00D91F38">
        <w:rPr>
          <w:rFonts w:ascii="Times New Roman" w:hAnsi="Times New Roman"/>
          <w:color w:val="000000"/>
          <w:sz w:val="24"/>
          <w:szCs w:val="24"/>
          <w:lang w:val="sr-Cyrl-RS"/>
        </w:rPr>
        <w:t>2</w:t>
      </w: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.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ПРАЋЕЊЕ </w:t>
      </w:r>
      <w:r w:rsidR="00E63B85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РЕАЛИЗАЦИЈЕ ПРОГРАМА</w:t>
      </w:r>
    </w:p>
    <w:p w14:paraId="12173C06" w14:textId="77777777" w:rsidR="0060764F" w:rsidRPr="00D91F38" w:rsidRDefault="0060764F" w:rsidP="0060764F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bookmarkStart w:id="21" w:name="clan_16"/>
      <w:bookmarkEnd w:id="21"/>
    </w:p>
    <w:p w14:paraId="64F8F541" w14:textId="289CD69D" w:rsidR="009637D7" w:rsidRPr="00D91F38" w:rsidRDefault="004F18C8" w:rsidP="0002288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У циљу праћења реализације Програма, к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орисник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средстава обавезан је да </w:t>
      </w:r>
      <w:r w:rsidR="00A32D2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Министарству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  <w:r w:rsidR="009637D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достави најкасније до 15. априла 2025. године:</w:t>
      </w:r>
    </w:p>
    <w:p w14:paraId="188F6B27" w14:textId="510E7894" w:rsidR="009637D7" w:rsidRPr="00D91F38" w:rsidRDefault="00E16827" w:rsidP="0002288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 xml:space="preserve">изводе рачуна из банака о плаћању, </w:t>
      </w:r>
    </w:p>
    <w:p w14:paraId="16F644D5" w14:textId="77777777" w:rsidR="009637D7" w:rsidRPr="00D91F38" w:rsidRDefault="00E16827" w:rsidP="0002288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фактуре, </w:t>
      </w:r>
    </w:p>
    <w:p w14:paraId="04C68AF8" w14:textId="66CECCF4" w:rsidR="009637D7" w:rsidRPr="00D91F38" w:rsidRDefault="009637D7" w:rsidP="00022883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слике опреме и репроматеријала у радионици.</w:t>
      </w:r>
    </w:p>
    <w:p w14:paraId="1E311E1A" w14:textId="05F1C2E4" w:rsidR="00E16827" w:rsidRPr="00D91F38" w:rsidRDefault="00A32D21" w:rsidP="0002288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Министарство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као давалац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средстава задржава право да од Корисника </w:t>
      </w:r>
      <w:r w:rsidR="00330944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бесповратних </w:t>
      </w:r>
      <w:r w:rsidR="00E16827" w:rsidRPr="00D91F38">
        <w:rPr>
          <w:rFonts w:ascii="Times New Roman" w:hAnsi="Times New Roman"/>
          <w:color w:val="000000"/>
          <w:sz w:val="24"/>
          <w:szCs w:val="24"/>
          <w:lang w:val="sr-Cyrl-RS"/>
        </w:rPr>
        <w:t>средстава, према потреби, затражи додатну документацију и информације.</w:t>
      </w:r>
    </w:p>
    <w:p w14:paraId="5D5C9EFD" w14:textId="49F57ECA" w:rsidR="00E16827" w:rsidRPr="00D91F38" w:rsidRDefault="00E16827" w:rsidP="00022883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Стање на терену може да се проверава и током 12 месеци од дана потписивања уговора, а контролу спроводи овлашћено лице </w:t>
      </w:r>
      <w:r w:rsidR="00A32D21" w:rsidRPr="00D91F38">
        <w:rPr>
          <w:rFonts w:ascii="Times New Roman" w:hAnsi="Times New Roman"/>
          <w:color w:val="000000"/>
          <w:sz w:val="24"/>
          <w:szCs w:val="24"/>
          <w:lang w:val="sr-Cyrl-RS"/>
        </w:rPr>
        <w:t>Министарства</w:t>
      </w:r>
      <w:r w:rsidR="00D83BA0" w:rsidRPr="00D91F38">
        <w:rPr>
          <w:rFonts w:ascii="Times New Roman" w:hAnsi="Times New Roman"/>
          <w:color w:val="000000"/>
          <w:sz w:val="24"/>
          <w:szCs w:val="24"/>
          <w:lang w:val="sr-Cyrl-RS"/>
        </w:rPr>
        <w:t>.</w:t>
      </w:r>
      <w:r w:rsidR="00A32D21" w:rsidRPr="00D91F38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78EEEB99" w14:textId="5416A117" w:rsidR="002E525D" w:rsidRPr="00D91F38" w:rsidRDefault="002E525D" w:rsidP="0002288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 xml:space="preserve">Уколико Министарство у поступку контроле, утврди неправилности које се не могу решити споразумно, односно непридржавање уговора или неке друге злоупотребе, доставиће привредном субјекту обавештење о раскиду уговора. Министарство ће привредном субјекту који не изврши повраћај средстава у предвиђеном року активирати менице као средство обезбеђења за доделу бесповратних средстава. </w:t>
      </w:r>
    </w:p>
    <w:p w14:paraId="0529347F" w14:textId="222C1FD4" w:rsidR="009876B1" w:rsidRPr="00D91F38" w:rsidRDefault="009876B1" w:rsidP="0002288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  <w:r w:rsidRPr="00D91F38">
        <w:rPr>
          <w:rFonts w:ascii="Times New Roman" w:hAnsi="Times New Roman"/>
          <w:sz w:val="24"/>
          <w:szCs w:val="24"/>
          <w:lang w:val="sr-Cyrl-RS"/>
        </w:rPr>
        <w:t>Министарство ће</w:t>
      </w:r>
      <w:r w:rsidR="001F73CE" w:rsidRPr="00D91F38">
        <w:rPr>
          <w:rFonts w:ascii="Times New Roman" w:hAnsi="Times New Roman"/>
          <w:sz w:val="24"/>
          <w:szCs w:val="24"/>
          <w:lang w:val="sr-Cyrl-RS"/>
        </w:rPr>
        <w:t>,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 по закључењу свих уговора</w:t>
      </w:r>
      <w:r w:rsidR="00075952" w:rsidRPr="00D91F38">
        <w:rPr>
          <w:rFonts w:ascii="Times New Roman" w:hAnsi="Times New Roman"/>
          <w:sz w:val="24"/>
          <w:szCs w:val="24"/>
          <w:lang w:val="sr-Cyrl-RS"/>
        </w:rPr>
        <w:t>,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 доставити </w:t>
      </w:r>
      <w:r w:rsidR="00075952" w:rsidRPr="00D91F38">
        <w:rPr>
          <w:rFonts w:ascii="Times New Roman" w:hAnsi="Times New Roman"/>
          <w:sz w:val="24"/>
          <w:szCs w:val="24"/>
          <w:lang w:val="sr-Cyrl-RS"/>
        </w:rPr>
        <w:t xml:space="preserve">Влади </w:t>
      </w:r>
      <w:r w:rsidRPr="00D91F38">
        <w:rPr>
          <w:rFonts w:ascii="Times New Roman" w:hAnsi="Times New Roman"/>
          <w:sz w:val="24"/>
          <w:szCs w:val="24"/>
          <w:lang w:val="sr-Cyrl-RS"/>
        </w:rPr>
        <w:t xml:space="preserve">финални извештај о реализацији ради информисања. </w:t>
      </w:r>
    </w:p>
    <w:p w14:paraId="4CAF3772" w14:textId="77777777" w:rsidR="002E525D" w:rsidRPr="00D91F38" w:rsidRDefault="002E525D" w:rsidP="004F18C8">
      <w:pPr>
        <w:spacing w:after="0" w:line="240" w:lineRule="auto"/>
        <w:ind w:firstLine="482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</w:p>
    <w:sectPr w:rsidR="002E525D" w:rsidRPr="00D91F38" w:rsidSect="00A54A07">
      <w:footerReference w:type="defaul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BC7341" w14:textId="77777777" w:rsidR="00E958ED" w:rsidRDefault="00E958ED" w:rsidP="007A6135">
      <w:pPr>
        <w:spacing w:after="0" w:line="240" w:lineRule="auto"/>
      </w:pPr>
      <w:r>
        <w:separator/>
      </w:r>
    </w:p>
  </w:endnote>
  <w:endnote w:type="continuationSeparator" w:id="0">
    <w:p w14:paraId="43B30827" w14:textId="77777777" w:rsidR="00E958ED" w:rsidRDefault="00E958ED" w:rsidP="007A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7623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1BC66B" w14:textId="319F8F75" w:rsidR="00BF3BCA" w:rsidRDefault="00BF3BC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4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577C90" w14:textId="77777777" w:rsidR="00BF3BCA" w:rsidRDefault="00BF3B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7B83C" w14:textId="77777777" w:rsidR="00E958ED" w:rsidRDefault="00E958ED" w:rsidP="007A6135">
      <w:pPr>
        <w:spacing w:after="0" w:line="240" w:lineRule="auto"/>
      </w:pPr>
      <w:r>
        <w:separator/>
      </w:r>
    </w:p>
  </w:footnote>
  <w:footnote w:type="continuationSeparator" w:id="0">
    <w:p w14:paraId="64E33254" w14:textId="77777777" w:rsidR="00E958ED" w:rsidRDefault="00E958ED" w:rsidP="007A6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F6398"/>
    <w:multiLevelType w:val="hybridMultilevel"/>
    <w:tmpl w:val="7F682A86"/>
    <w:lvl w:ilvl="0" w:tplc="241A000F">
      <w:start w:val="2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99" w:hanging="360"/>
      </w:pPr>
    </w:lvl>
    <w:lvl w:ilvl="2" w:tplc="241A001B" w:tentative="1">
      <w:start w:val="1"/>
      <w:numFmt w:val="lowerRoman"/>
      <w:lvlText w:val="%3."/>
      <w:lvlJc w:val="right"/>
      <w:pPr>
        <w:ind w:left="2019" w:hanging="180"/>
      </w:pPr>
    </w:lvl>
    <w:lvl w:ilvl="3" w:tplc="241A000F" w:tentative="1">
      <w:start w:val="1"/>
      <w:numFmt w:val="decimal"/>
      <w:lvlText w:val="%4."/>
      <w:lvlJc w:val="left"/>
      <w:pPr>
        <w:ind w:left="2739" w:hanging="360"/>
      </w:pPr>
    </w:lvl>
    <w:lvl w:ilvl="4" w:tplc="241A0019" w:tentative="1">
      <w:start w:val="1"/>
      <w:numFmt w:val="lowerLetter"/>
      <w:lvlText w:val="%5."/>
      <w:lvlJc w:val="left"/>
      <w:pPr>
        <w:ind w:left="3459" w:hanging="360"/>
      </w:pPr>
    </w:lvl>
    <w:lvl w:ilvl="5" w:tplc="241A001B" w:tentative="1">
      <w:start w:val="1"/>
      <w:numFmt w:val="lowerRoman"/>
      <w:lvlText w:val="%6."/>
      <w:lvlJc w:val="right"/>
      <w:pPr>
        <w:ind w:left="4179" w:hanging="180"/>
      </w:pPr>
    </w:lvl>
    <w:lvl w:ilvl="6" w:tplc="241A000F" w:tentative="1">
      <w:start w:val="1"/>
      <w:numFmt w:val="decimal"/>
      <w:lvlText w:val="%7."/>
      <w:lvlJc w:val="left"/>
      <w:pPr>
        <w:ind w:left="4899" w:hanging="360"/>
      </w:pPr>
    </w:lvl>
    <w:lvl w:ilvl="7" w:tplc="241A0019" w:tentative="1">
      <w:start w:val="1"/>
      <w:numFmt w:val="lowerLetter"/>
      <w:lvlText w:val="%8."/>
      <w:lvlJc w:val="left"/>
      <w:pPr>
        <w:ind w:left="5619" w:hanging="360"/>
      </w:pPr>
    </w:lvl>
    <w:lvl w:ilvl="8" w:tplc="241A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C4D27AF"/>
    <w:multiLevelType w:val="hybridMultilevel"/>
    <w:tmpl w:val="37C4E9BC"/>
    <w:lvl w:ilvl="0" w:tplc="241A000F">
      <w:start w:val="1"/>
      <w:numFmt w:val="decimal"/>
      <w:lvlText w:val="%1."/>
      <w:lvlJc w:val="left"/>
      <w:pPr>
        <w:ind w:left="1200" w:hanging="360"/>
      </w:pPr>
    </w:lvl>
    <w:lvl w:ilvl="1" w:tplc="241A0019" w:tentative="1">
      <w:start w:val="1"/>
      <w:numFmt w:val="lowerLetter"/>
      <w:lvlText w:val="%2."/>
      <w:lvlJc w:val="left"/>
      <w:pPr>
        <w:ind w:left="1920" w:hanging="360"/>
      </w:pPr>
    </w:lvl>
    <w:lvl w:ilvl="2" w:tplc="241A001B" w:tentative="1">
      <w:start w:val="1"/>
      <w:numFmt w:val="lowerRoman"/>
      <w:lvlText w:val="%3."/>
      <w:lvlJc w:val="right"/>
      <w:pPr>
        <w:ind w:left="2640" w:hanging="180"/>
      </w:pPr>
    </w:lvl>
    <w:lvl w:ilvl="3" w:tplc="241A000F" w:tentative="1">
      <w:start w:val="1"/>
      <w:numFmt w:val="decimal"/>
      <w:lvlText w:val="%4."/>
      <w:lvlJc w:val="left"/>
      <w:pPr>
        <w:ind w:left="3360" w:hanging="360"/>
      </w:pPr>
    </w:lvl>
    <w:lvl w:ilvl="4" w:tplc="241A0019" w:tentative="1">
      <w:start w:val="1"/>
      <w:numFmt w:val="lowerLetter"/>
      <w:lvlText w:val="%5."/>
      <w:lvlJc w:val="left"/>
      <w:pPr>
        <w:ind w:left="4080" w:hanging="360"/>
      </w:pPr>
    </w:lvl>
    <w:lvl w:ilvl="5" w:tplc="241A001B" w:tentative="1">
      <w:start w:val="1"/>
      <w:numFmt w:val="lowerRoman"/>
      <w:lvlText w:val="%6."/>
      <w:lvlJc w:val="right"/>
      <w:pPr>
        <w:ind w:left="4800" w:hanging="180"/>
      </w:pPr>
    </w:lvl>
    <w:lvl w:ilvl="6" w:tplc="241A000F" w:tentative="1">
      <w:start w:val="1"/>
      <w:numFmt w:val="decimal"/>
      <w:lvlText w:val="%7."/>
      <w:lvlJc w:val="left"/>
      <w:pPr>
        <w:ind w:left="5520" w:hanging="360"/>
      </w:pPr>
    </w:lvl>
    <w:lvl w:ilvl="7" w:tplc="241A0019" w:tentative="1">
      <w:start w:val="1"/>
      <w:numFmt w:val="lowerLetter"/>
      <w:lvlText w:val="%8."/>
      <w:lvlJc w:val="left"/>
      <w:pPr>
        <w:ind w:left="6240" w:hanging="360"/>
      </w:pPr>
    </w:lvl>
    <w:lvl w:ilvl="8" w:tplc="241A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EC839F7"/>
    <w:multiLevelType w:val="hybridMultilevel"/>
    <w:tmpl w:val="3D009B32"/>
    <w:lvl w:ilvl="0" w:tplc="11D2FDE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1B3E42FA"/>
    <w:multiLevelType w:val="hybridMultilevel"/>
    <w:tmpl w:val="446C6F0A"/>
    <w:lvl w:ilvl="0" w:tplc="73EA37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0937"/>
    <w:multiLevelType w:val="hybridMultilevel"/>
    <w:tmpl w:val="A74CC0A8"/>
    <w:lvl w:ilvl="0" w:tplc="90E414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26818"/>
    <w:multiLevelType w:val="hybridMultilevel"/>
    <w:tmpl w:val="F7AC28D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B71EA3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C5406A"/>
    <w:multiLevelType w:val="hybridMultilevel"/>
    <w:tmpl w:val="DB92ED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40825"/>
    <w:multiLevelType w:val="hybridMultilevel"/>
    <w:tmpl w:val="F2EE3B5A"/>
    <w:lvl w:ilvl="0" w:tplc="06AEB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26CC4"/>
    <w:multiLevelType w:val="hybridMultilevel"/>
    <w:tmpl w:val="B95EC108"/>
    <w:lvl w:ilvl="0" w:tplc="0CD0CC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8A28CF"/>
    <w:multiLevelType w:val="hybridMultilevel"/>
    <w:tmpl w:val="A1CC9C2A"/>
    <w:lvl w:ilvl="0" w:tplc="241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E9F6C36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1504199"/>
    <w:multiLevelType w:val="hybridMultilevel"/>
    <w:tmpl w:val="C3786DA8"/>
    <w:lvl w:ilvl="0" w:tplc="AA66AC90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2793564"/>
    <w:multiLevelType w:val="hybridMultilevel"/>
    <w:tmpl w:val="DA5C8BE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74199"/>
    <w:multiLevelType w:val="hybridMultilevel"/>
    <w:tmpl w:val="640CB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EDC7A04"/>
    <w:multiLevelType w:val="multilevel"/>
    <w:tmpl w:val="753AC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18" w15:restartNumberingAfterBreak="0">
    <w:nsid w:val="62C97710"/>
    <w:multiLevelType w:val="hybridMultilevel"/>
    <w:tmpl w:val="4DE25114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771CFE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D06248"/>
    <w:multiLevelType w:val="hybridMultilevel"/>
    <w:tmpl w:val="9870A800"/>
    <w:lvl w:ilvl="0" w:tplc="06AEB8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0" w15:restartNumberingAfterBreak="0">
    <w:nsid w:val="68043207"/>
    <w:multiLevelType w:val="hybridMultilevel"/>
    <w:tmpl w:val="A38492B4"/>
    <w:lvl w:ilvl="0" w:tplc="69AA0698">
      <w:start w:val="1"/>
      <w:numFmt w:val="decimal"/>
      <w:pStyle w:val="Tek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C93B7C"/>
    <w:multiLevelType w:val="hybridMultilevel"/>
    <w:tmpl w:val="82CA1B04"/>
    <w:lvl w:ilvl="0" w:tplc="107A6DF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60" w:hanging="360"/>
      </w:pPr>
    </w:lvl>
    <w:lvl w:ilvl="2" w:tplc="241A001B" w:tentative="1">
      <w:start w:val="1"/>
      <w:numFmt w:val="lowerRoman"/>
      <w:lvlText w:val="%3."/>
      <w:lvlJc w:val="right"/>
      <w:pPr>
        <w:ind w:left="2280" w:hanging="180"/>
      </w:pPr>
    </w:lvl>
    <w:lvl w:ilvl="3" w:tplc="241A000F" w:tentative="1">
      <w:start w:val="1"/>
      <w:numFmt w:val="decimal"/>
      <w:lvlText w:val="%4."/>
      <w:lvlJc w:val="left"/>
      <w:pPr>
        <w:ind w:left="3000" w:hanging="360"/>
      </w:pPr>
    </w:lvl>
    <w:lvl w:ilvl="4" w:tplc="241A0019" w:tentative="1">
      <w:start w:val="1"/>
      <w:numFmt w:val="lowerLetter"/>
      <w:lvlText w:val="%5."/>
      <w:lvlJc w:val="left"/>
      <w:pPr>
        <w:ind w:left="3720" w:hanging="360"/>
      </w:pPr>
    </w:lvl>
    <w:lvl w:ilvl="5" w:tplc="241A001B" w:tentative="1">
      <w:start w:val="1"/>
      <w:numFmt w:val="lowerRoman"/>
      <w:lvlText w:val="%6."/>
      <w:lvlJc w:val="right"/>
      <w:pPr>
        <w:ind w:left="4440" w:hanging="180"/>
      </w:pPr>
    </w:lvl>
    <w:lvl w:ilvl="6" w:tplc="241A000F" w:tentative="1">
      <w:start w:val="1"/>
      <w:numFmt w:val="decimal"/>
      <w:lvlText w:val="%7."/>
      <w:lvlJc w:val="left"/>
      <w:pPr>
        <w:ind w:left="5160" w:hanging="360"/>
      </w:pPr>
    </w:lvl>
    <w:lvl w:ilvl="7" w:tplc="241A0019" w:tentative="1">
      <w:start w:val="1"/>
      <w:numFmt w:val="lowerLetter"/>
      <w:lvlText w:val="%8."/>
      <w:lvlJc w:val="left"/>
      <w:pPr>
        <w:ind w:left="5880" w:hanging="360"/>
      </w:pPr>
    </w:lvl>
    <w:lvl w:ilvl="8" w:tplc="2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73611BA2"/>
    <w:multiLevelType w:val="hybridMultilevel"/>
    <w:tmpl w:val="D8E6A1B6"/>
    <w:lvl w:ilvl="0" w:tplc="99AAB7E8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2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2"/>
  </w:num>
  <w:num w:numId="4">
    <w:abstractNumId w:val="3"/>
  </w:num>
  <w:num w:numId="5">
    <w:abstractNumId w:val="13"/>
  </w:num>
  <w:num w:numId="6">
    <w:abstractNumId w:val="18"/>
  </w:num>
  <w:num w:numId="7">
    <w:abstractNumId w:val="1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20"/>
  </w:num>
  <w:num w:numId="12">
    <w:abstractNumId w:val="4"/>
  </w:num>
  <w:num w:numId="13">
    <w:abstractNumId w:val="22"/>
  </w:num>
  <w:num w:numId="14">
    <w:abstractNumId w:val="10"/>
  </w:num>
  <w:num w:numId="15">
    <w:abstractNumId w:val="9"/>
  </w:num>
  <w:num w:numId="16">
    <w:abstractNumId w:val="21"/>
  </w:num>
  <w:num w:numId="17">
    <w:abstractNumId w:val="0"/>
  </w:num>
  <w:num w:numId="18">
    <w:abstractNumId w:val="17"/>
  </w:num>
  <w:num w:numId="19">
    <w:abstractNumId w:val="15"/>
  </w:num>
  <w:num w:numId="20">
    <w:abstractNumId w:val="19"/>
  </w:num>
  <w:num w:numId="21">
    <w:abstractNumId w:val="11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hideSpellingErrors/>
  <w:activeWritingStyle w:appName="MSWord" w:lang="ru-RU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171"/>
    <w:rsid w:val="0000043C"/>
    <w:rsid w:val="00000FAA"/>
    <w:rsid w:val="00001B6D"/>
    <w:rsid w:val="0000570E"/>
    <w:rsid w:val="00005E72"/>
    <w:rsid w:val="00005F99"/>
    <w:rsid w:val="00006AAE"/>
    <w:rsid w:val="00006D76"/>
    <w:rsid w:val="00011200"/>
    <w:rsid w:val="0001158A"/>
    <w:rsid w:val="000126A1"/>
    <w:rsid w:val="000129BC"/>
    <w:rsid w:val="00013867"/>
    <w:rsid w:val="00013948"/>
    <w:rsid w:val="00016AEF"/>
    <w:rsid w:val="00017387"/>
    <w:rsid w:val="00020614"/>
    <w:rsid w:val="000220A3"/>
    <w:rsid w:val="00022883"/>
    <w:rsid w:val="00023496"/>
    <w:rsid w:val="00024032"/>
    <w:rsid w:val="0002473F"/>
    <w:rsid w:val="000248BF"/>
    <w:rsid w:val="00030410"/>
    <w:rsid w:val="00031621"/>
    <w:rsid w:val="000326D5"/>
    <w:rsid w:val="00034B88"/>
    <w:rsid w:val="00036865"/>
    <w:rsid w:val="0003725B"/>
    <w:rsid w:val="000372BE"/>
    <w:rsid w:val="00040753"/>
    <w:rsid w:val="00041B47"/>
    <w:rsid w:val="00041E59"/>
    <w:rsid w:val="00043E73"/>
    <w:rsid w:val="00045335"/>
    <w:rsid w:val="00045A2E"/>
    <w:rsid w:val="0004654F"/>
    <w:rsid w:val="00046897"/>
    <w:rsid w:val="0005303C"/>
    <w:rsid w:val="00054E8D"/>
    <w:rsid w:val="000579C4"/>
    <w:rsid w:val="000605CA"/>
    <w:rsid w:val="00066620"/>
    <w:rsid w:val="000668FC"/>
    <w:rsid w:val="00067485"/>
    <w:rsid w:val="00070483"/>
    <w:rsid w:val="00073B9A"/>
    <w:rsid w:val="00075952"/>
    <w:rsid w:val="00076290"/>
    <w:rsid w:val="000768CD"/>
    <w:rsid w:val="00077B7D"/>
    <w:rsid w:val="00077D38"/>
    <w:rsid w:val="000811B3"/>
    <w:rsid w:val="00081527"/>
    <w:rsid w:val="00081C13"/>
    <w:rsid w:val="000839A2"/>
    <w:rsid w:val="00084E4C"/>
    <w:rsid w:val="00086649"/>
    <w:rsid w:val="0008691C"/>
    <w:rsid w:val="00086BE7"/>
    <w:rsid w:val="00090C14"/>
    <w:rsid w:val="0009369E"/>
    <w:rsid w:val="0009405E"/>
    <w:rsid w:val="0009542B"/>
    <w:rsid w:val="000955F6"/>
    <w:rsid w:val="000A0597"/>
    <w:rsid w:val="000A1459"/>
    <w:rsid w:val="000A1F03"/>
    <w:rsid w:val="000A2D94"/>
    <w:rsid w:val="000A4A50"/>
    <w:rsid w:val="000A554C"/>
    <w:rsid w:val="000A5A6F"/>
    <w:rsid w:val="000A635C"/>
    <w:rsid w:val="000A66C7"/>
    <w:rsid w:val="000A7237"/>
    <w:rsid w:val="000A7524"/>
    <w:rsid w:val="000A762C"/>
    <w:rsid w:val="000A7C53"/>
    <w:rsid w:val="000B0BD7"/>
    <w:rsid w:val="000B0C7C"/>
    <w:rsid w:val="000B1314"/>
    <w:rsid w:val="000B15FF"/>
    <w:rsid w:val="000B1CF3"/>
    <w:rsid w:val="000B1FE8"/>
    <w:rsid w:val="000B47B2"/>
    <w:rsid w:val="000B4813"/>
    <w:rsid w:val="000B4A74"/>
    <w:rsid w:val="000B5452"/>
    <w:rsid w:val="000B64CD"/>
    <w:rsid w:val="000B6B24"/>
    <w:rsid w:val="000B6B28"/>
    <w:rsid w:val="000B7417"/>
    <w:rsid w:val="000C068E"/>
    <w:rsid w:val="000C0963"/>
    <w:rsid w:val="000C0E99"/>
    <w:rsid w:val="000C2965"/>
    <w:rsid w:val="000C366D"/>
    <w:rsid w:val="000C634E"/>
    <w:rsid w:val="000C7F10"/>
    <w:rsid w:val="000C7FDA"/>
    <w:rsid w:val="000D1EE5"/>
    <w:rsid w:val="000D20EC"/>
    <w:rsid w:val="000D246D"/>
    <w:rsid w:val="000D420B"/>
    <w:rsid w:val="000D6657"/>
    <w:rsid w:val="000D7834"/>
    <w:rsid w:val="000E085C"/>
    <w:rsid w:val="000E1E6B"/>
    <w:rsid w:val="000E2E0C"/>
    <w:rsid w:val="000E3E61"/>
    <w:rsid w:val="000E5F68"/>
    <w:rsid w:val="000E6EC2"/>
    <w:rsid w:val="000E7660"/>
    <w:rsid w:val="000F3E2F"/>
    <w:rsid w:val="000F4E7B"/>
    <w:rsid w:val="000F5BC3"/>
    <w:rsid w:val="000F5C67"/>
    <w:rsid w:val="000F5E11"/>
    <w:rsid w:val="00100FA5"/>
    <w:rsid w:val="00101B78"/>
    <w:rsid w:val="001038CF"/>
    <w:rsid w:val="00104516"/>
    <w:rsid w:val="001047DE"/>
    <w:rsid w:val="00105858"/>
    <w:rsid w:val="0010640E"/>
    <w:rsid w:val="00107730"/>
    <w:rsid w:val="00110105"/>
    <w:rsid w:val="00110117"/>
    <w:rsid w:val="001116B2"/>
    <w:rsid w:val="0011578C"/>
    <w:rsid w:val="00116133"/>
    <w:rsid w:val="0011680D"/>
    <w:rsid w:val="0011681B"/>
    <w:rsid w:val="00120938"/>
    <w:rsid w:val="00120A3A"/>
    <w:rsid w:val="00120C44"/>
    <w:rsid w:val="001223F3"/>
    <w:rsid w:val="001226B3"/>
    <w:rsid w:val="00123A6F"/>
    <w:rsid w:val="0013345A"/>
    <w:rsid w:val="001339D3"/>
    <w:rsid w:val="00134419"/>
    <w:rsid w:val="001346B2"/>
    <w:rsid w:val="00135019"/>
    <w:rsid w:val="00137B0C"/>
    <w:rsid w:val="001408C3"/>
    <w:rsid w:val="00140FB0"/>
    <w:rsid w:val="0014152E"/>
    <w:rsid w:val="0014210A"/>
    <w:rsid w:val="0014246D"/>
    <w:rsid w:val="001440B0"/>
    <w:rsid w:val="00144F32"/>
    <w:rsid w:val="00145A38"/>
    <w:rsid w:val="00145B80"/>
    <w:rsid w:val="00145D83"/>
    <w:rsid w:val="00147247"/>
    <w:rsid w:val="0014746A"/>
    <w:rsid w:val="001474BD"/>
    <w:rsid w:val="00150FB8"/>
    <w:rsid w:val="00151E83"/>
    <w:rsid w:val="00153251"/>
    <w:rsid w:val="00153E47"/>
    <w:rsid w:val="00153FA3"/>
    <w:rsid w:val="001558A1"/>
    <w:rsid w:val="00156983"/>
    <w:rsid w:val="00165B3B"/>
    <w:rsid w:val="001666ED"/>
    <w:rsid w:val="00166774"/>
    <w:rsid w:val="00166C10"/>
    <w:rsid w:val="00167118"/>
    <w:rsid w:val="001673F4"/>
    <w:rsid w:val="00173E5B"/>
    <w:rsid w:val="00176EFB"/>
    <w:rsid w:val="00177D9D"/>
    <w:rsid w:val="001854A8"/>
    <w:rsid w:val="001854F2"/>
    <w:rsid w:val="0018573A"/>
    <w:rsid w:val="001858FF"/>
    <w:rsid w:val="001874E8"/>
    <w:rsid w:val="00191766"/>
    <w:rsid w:val="00191BB8"/>
    <w:rsid w:val="00192FD0"/>
    <w:rsid w:val="00194EBB"/>
    <w:rsid w:val="00195025"/>
    <w:rsid w:val="001953CB"/>
    <w:rsid w:val="001968E8"/>
    <w:rsid w:val="00197525"/>
    <w:rsid w:val="00197C85"/>
    <w:rsid w:val="001A0D31"/>
    <w:rsid w:val="001A7A21"/>
    <w:rsid w:val="001B01D4"/>
    <w:rsid w:val="001B03FB"/>
    <w:rsid w:val="001B305D"/>
    <w:rsid w:val="001B3CF5"/>
    <w:rsid w:val="001B4E0F"/>
    <w:rsid w:val="001B6F9F"/>
    <w:rsid w:val="001C0435"/>
    <w:rsid w:val="001C1230"/>
    <w:rsid w:val="001C1894"/>
    <w:rsid w:val="001C2F21"/>
    <w:rsid w:val="001C3BC5"/>
    <w:rsid w:val="001C48C1"/>
    <w:rsid w:val="001C497C"/>
    <w:rsid w:val="001C4D74"/>
    <w:rsid w:val="001C6C1A"/>
    <w:rsid w:val="001C7604"/>
    <w:rsid w:val="001D1A4B"/>
    <w:rsid w:val="001D1A6A"/>
    <w:rsid w:val="001D226C"/>
    <w:rsid w:val="001D2CEE"/>
    <w:rsid w:val="001D435B"/>
    <w:rsid w:val="001D5090"/>
    <w:rsid w:val="001D7CCE"/>
    <w:rsid w:val="001E0F19"/>
    <w:rsid w:val="001E1416"/>
    <w:rsid w:val="001E1E03"/>
    <w:rsid w:val="001E27AF"/>
    <w:rsid w:val="001E29B1"/>
    <w:rsid w:val="001E3490"/>
    <w:rsid w:val="001E4D59"/>
    <w:rsid w:val="001E680B"/>
    <w:rsid w:val="001E715E"/>
    <w:rsid w:val="001F34E5"/>
    <w:rsid w:val="001F3DF5"/>
    <w:rsid w:val="001F405F"/>
    <w:rsid w:val="001F40A7"/>
    <w:rsid w:val="001F4153"/>
    <w:rsid w:val="001F4448"/>
    <w:rsid w:val="001F54CD"/>
    <w:rsid w:val="001F59D0"/>
    <w:rsid w:val="001F73CE"/>
    <w:rsid w:val="001F792B"/>
    <w:rsid w:val="00201A63"/>
    <w:rsid w:val="002025E1"/>
    <w:rsid w:val="00205BC4"/>
    <w:rsid w:val="0020733A"/>
    <w:rsid w:val="00210AEF"/>
    <w:rsid w:val="00210CC0"/>
    <w:rsid w:val="00212D5F"/>
    <w:rsid w:val="00213EB1"/>
    <w:rsid w:val="00214019"/>
    <w:rsid w:val="00214258"/>
    <w:rsid w:val="002157E8"/>
    <w:rsid w:val="00215984"/>
    <w:rsid w:val="002159B0"/>
    <w:rsid w:val="00215D97"/>
    <w:rsid w:val="00225FFE"/>
    <w:rsid w:val="0022790F"/>
    <w:rsid w:val="00227A34"/>
    <w:rsid w:val="00231259"/>
    <w:rsid w:val="00231967"/>
    <w:rsid w:val="002337A7"/>
    <w:rsid w:val="0023420D"/>
    <w:rsid w:val="00234C67"/>
    <w:rsid w:val="00234DB3"/>
    <w:rsid w:val="00240ADC"/>
    <w:rsid w:val="00241462"/>
    <w:rsid w:val="002438C7"/>
    <w:rsid w:val="00244AB3"/>
    <w:rsid w:val="0024595B"/>
    <w:rsid w:val="00246E7A"/>
    <w:rsid w:val="00247614"/>
    <w:rsid w:val="0025047A"/>
    <w:rsid w:val="00250570"/>
    <w:rsid w:val="00251F7F"/>
    <w:rsid w:val="002532B5"/>
    <w:rsid w:val="002535CE"/>
    <w:rsid w:val="002538CC"/>
    <w:rsid w:val="00256A36"/>
    <w:rsid w:val="00261301"/>
    <w:rsid w:val="00261CFC"/>
    <w:rsid w:val="00262FB1"/>
    <w:rsid w:val="002646EA"/>
    <w:rsid w:val="00264DC4"/>
    <w:rsid w:val="0027043F"/>
    <w:rsid w:val="002717BE"/>
    <w:rsid w:val="00271E8C"/>
    <w:rsid w:val="00272E71"/>
    <w:rsid w:val="002738D8"/>
    <w:rsid w:val="00273D05"/>
    <w:rsid w:val="00275732"/>
    <w:rsid w:val="00280676"/>
    <w:rsid w:val="00282808"/>
    <w:rsid w:val="00282876"/>
    <w:rsid w:val="00285126"/>
    <w:rsid w:val="00286715"/>
    <w:rsid w:val="00286CF8"/>
    <w:rsid w:val="0028734B"/>
    <w:rsid w:val="002928DE"/>
    <w:rsid w:val="002934EB"/>
    <w:rsid w:val="00293A6A"/>
    <w:rsid w:val="00295BE9"/>
    <w:rsid w:val="002973E7"/>
    <w:rsid w:val="002A32FF"/>
    <w:rsid w:val="002A3B00"/>
    <w:rsid w:val="002A40D1"/>
    <w:rsid w:val="002A4415"/>
    <w:rsid w:val="002A44FF"/>
    <w:rsid w:val="002A6774"/>
    <w:rsid w:val="002A6A94"/>
    <w:rsid w:val="002A7FD3"/>
    <w:rsid w:val="002B141C"/>
    <w:rsid w:val="002B1EF8"/>
    <w:rsid w:val="002B4EEE"/>
    <w:rsid w:val="002B5481"/>
    <w:rsid w:val="002B6C85"/>
    <w:rsid w:val="002C1C5D"/>
    <w:rsid w:val="002C1D09"/>
    <w:rsid w:val="002C2B6C"/>
    <w:rsid w:val="002C2E02"/>
    <w:rsid w:val="002C32C0"/>
    <w:rsid w:val="002C4F13"/>
    <w:rsid w:val="002C5777"/>
    <w:rsid w:val="002C5AE9"/>
    <w:rsid w:val="002D07D8"/>
    <w:rsid w:val="002D0CFB"/>
    <w:rsid w:val="002D1787"/>
    <w:rsid w:val="002D1DD3"/>
    <w:rsid w:val="002D2C54"/>
    <w:rsid w:val="002D375A"/>
    <w:rsid w:val="002D5753"/>
    <w:rsid w:val="002D5F29"/>
    <w:rsid w:val="002D60DD"/>
    <w:rsid w:val="002D73EF"/>
    <w:rsid w:val="002E07AA"/>
    <w:rsid w:val="002E32FD"/>
    <w:rsid w:val="002E38D0"/>
    <w:rsid w:val="002E525D"/>
    <w:rsid w:val="002E755E"/>
    <w:rsid w:val="002F0021"/>
    <w:rsid w:val="002F1C86"/>
    <w:rsid w:val="002F31D2"/>
    <w:rsid w:val="002F35FD"/>
    <w:rsid w:val="002F4936"/>
    <w:rsid w:val="002F587E"/>
    <w:rsid w:val="002F6C5C"/>
    <w:rsid w:val="002F724F"/>
    <w:rsid w:val="003011C6"/>
    <w:rsid w:val="00303EAF"/>
    <w:rsid w:val="00304ADC"/>
    <w:rsid w:val="003067A9"/>
    <w:rsid w:val="00310155"/>
    <w:rsid w:val="00311370"/>
    <w:rsid w:val="00311EF7"/>
    <w:rsid w:val="00314824"/>
    <w:rsid w:val="00315B7D"/>
    <w:rsid w:val="00316731"/>
    <w:rsid w:val="00316F02"/>
    <w:rsid w:val="00316FAF"/>
    <w:rsid w:val="00320B5E"/>
    <w:rsid w:val="00321B90"/>
    <w:rsid w:val="00322A6C"/>
    <w:rsid w:val="00322E6D"/>
    <w:rsid w:val="00322EE0"/>
    <w:rsid w:val="0032343A"/>
    <w:rsid w:val="00323C0F"/>
    <w:rsid w:val="00324A6B"/>
    <w:rsid w:val="00327104"/>
    <w:rsid w:val="00327C02"/>
    <w:rsid w:val="00327D5D"/>
    <w:rsid w:val="00327EBB"/>
    <w:rsid w:val="00330944"/>
    <w:rsid w:val="00330973"/>
    <w:rsid w:val="003325EE"/>
    <w:rsid w:val="00333462"/>
    <w:rsid w:val="00333BBE"/>
    <w:rsid w:val="00337666"/>
    <w:rsid w:val="00337902"/>
    <w:rsid w:val="00337EB2"/>
    <w:rsid w:val="00340071"/>
    <w:rsid w:val="003402A0"/>
    <w:rsid w:val="003411EE"/>
    <w:rsid w:val="0034202E"/>
    <w:rsid w:val="003422F5"/>
    <w:rsid w:val="00342F7A"/>
    <w:rsid w:val="003435BC"/>
    <w:rsid w:val="00343AC5"/>
    <w:rsid w:val="0034788F"/>
    <w:rsid w:val="00350F0E"/>
    <w:rsid w:val="00352394"/>
    <w:rsid w:val="00355864"/>
    <w:rsid w:val="00355AC6"/>
    <w:rsid w:val="00356088"/>
    <w:rsid w:val="00356B10"/>
    <w:rsid w:val="00360D15"/>
    <w:rsid w:val="003613CC"/>
    <w:rsid w:val="00361B7B"/>
    <w:rsid w:val="00362FEE"/>
    <w:rsid w:val="00363FEC"/>
    <w:rsid w:val="00364A3E"/>
    <w:rsid w:val="003661C5"/>
    <w:rsid w:val="00367E42"/>
    <w:rsid w:val="003715B2"/>
    <w:rsid w:val="00372929"/>
    <w:rsid w:val="003744D6"/>
    <w:rsid w:val="00376BFB"/>
    <w:rsid w:val="003803CA"/>
    <w:rsid w:val="00382314"/>
    <w:rsid w:val="00382525"/>
    <w:rsid w:val="00382BC2"/>
    <w:rsid w:val="003839BF"/>
    <w:rsid w:val="00384925"/>
    <w:rsid w:val="00384C30"/>
    <w:rsid w:val="00387619"/>
    <w:rsid w:val="00390A59"/>
    <w:rsid w:val="00391398"/>
    <w:rsid w:val="00392F0E"/>
    <w:rsid w:val="00393947"/>
    <w:rsid w:val="00394BEA"/>
    <w:rsid w:val="0039525E"/>
    <w:rsid w:val="003957A8"/>
    <w:rsid w:val="0039615D"/>
    <w:rsid w:val="003966A4"/>
    <w:rsid w:val="003A1FDA"/>
    <w:rsid w:val="003A23F7"/>
    <w:rsid w:val="003A2834"/>
    <w:rsid w:val="003A40F8"/>
    <w:rsid w:val="003A7414"/>
    <w:rsid w:val="003A7FA4"/>
    <w:rsid w:val="003B3545"/>
    <w:rsid w:val="003B41FB"/>
    <w:rsid w:val="003B646C"/>
    <w:rsid w:val="003C1DEF"/>
    <w:rsid w:val="003C2C40"/>
    <w:rsid w:val="003C3A8F"/>
    <w:rsid w:val="003C45B6"/>
    <w:rsid w:val="003C5FDC"/>
    <w:rsid w:val="003C6136"/>
    <w:rsid w:val="003D182A"/>
    <w:rsid w:val="003D25CB"/>
    <w:rsid w:val="003D53F7"/>
    <w:rsid w:val="003E026D"/>
    <w:rsid w:val="003E0FEA"/>
    <w:rsid w:val="003E18A7"/>
    <w:rsid w:val="003E2DEA"/>
    <w:rsid w:val="003E48C4"/>
    <w:rsid w:val="003E5E7A"/>
    <w:rsid w:val="003E73B4"/>
    <w:rsid w:val="003F2BBE"/>
    <w:rsid w:val="003F6CCB"/>
    <w:rsid w:val="0040015D"/>
    <w:rsid w:val="0040079F"/>
    <w:rsid w:val="0040081C"/>
    <w:rsid w:val="00401347"/>
    <w:rsid w:val="00402713"/>
    <w:rsid w:val="00402EC1"/>
    <w:rsid w:val="004032D7"/>
    <w:rsid w:val="004040A9"/>
    <w:rsid w:val="00404EBF"/>
    <w:rsid w:val="00405125"/>
    <w:rsid w:val="0040548F"/>
    <w:rsid w:val="00407EB2"/>
    <w:rsid w:val="004113DD"/>
    <w:rsid w:val="004132CE"/>
    <w:rsid w:val="004147A5"/>
    <w:rsid w:val="004150DD"/>
    <w:rsid w:val="00416260"/>
    <w:rsid w:val="004168AD"/>
    <w:rsid w:val="0041762E"/>
    <w:rsid w:val="004218D3"/>
    <w:rsid w:val="0042360D"/>
    <w:rsid w:val="00423E97"/>
    <w:rsid w:val="00427002"/>
    <w:rsid w:val="004274DD"/>
    <w:rsid w:val="004277FF"/>
    <w:rsid w:val="00427AF5"/>
    <w:rsid w:val="00430CA5"/>
    <w:rsid w:val="00431BCC"/>
    <w:rsid w:val="00437A38"/>
    <w:rsid w:val="004411AD"/>
    <w:rsid w:val="0044323C"/>
    <w:rsid w:val="00443BC8"/>
    <w:rsid w:val="0044494F"/>
    <w:rsid w:val="00444C1B"/>
    <w:rsid w:val="00446BF5"/>
    <w:rsid w:val="00447E46"/>
    <w:rsid w:val="00450188"/>
    <w:rsid w:val="00452B78"/>
    <w:rsid w:val="00456839"/>
    <w:rsid w:val="004575DE"/>
    <w:rsid w:val="00457863"/>
    <w:rsid w:val="00461A83"/>
    <w:rsid w:val="00462EC2"/>
    <w:rsid w:val="00464467"/>
    <w:rsid w:val="00465BC8"/>
    <w:rsid w:val="00470316"/>
    <w:rsid w:val="0047071A"/>
    <w:rsid w:val="0047121A"/>
    <w:rsid w:val="00476D82"/>
    <w:rsid w:val="004807AC"/>
    <w:rsid w:val="00481005"/>
    <w:rsid w:val="0048301E"/>
    <w:rsid w:val="00483DA6"/>
    <w:rsid w:val="00484B73"/>
    <w:rsid w:val="00484B7A"/>
    <w:rsid w:val="00484CE4"/>
    <w:rsid w:val="00485612"/>
    <w:rsid w:val="00487605"/>
    <w:rsid w:val="004906D7"/>
    <w:rsid w:val="0049099F"/>
    <w:rsid w:val="004909AC"/>
    <w:rsid w:val="00490E64"/>
    <w:rsid w:val="00494200"/>
    <w:rsid w:val="00494705"/>
    <w:rsid w:val="00494836"/>
    <w:rsid w:val="00494D6D"/>
    <w:rsid w:val="00495CD0"/>
    <w:rsid w:val="004A03CB"/>
    <w:rsid w:val="004A2079"/>
    <w:rsid w:val="004A3EED"/>
    <w:rsid w:val="004A5737"/>
    <w:rsid w:val="004B03CE"/>
    <w:rsid w:val="004B10AB"/>
    <w:rsid w:val="004B3C45"/>
    <w:rsid w:val="004B6CF3"/>
    <w:rsid w:val="004B7980"/>
    <w:rsid w:val="004C0540"/>
    <w:rsid w:val="004C06DC"/>
    <w:rsid w:val="004C1026"/>
    <w:rsid w:val="004C10BB"/>
    <w:rsid w:val="004C2BFD"/>
    <w:rsid w:val="004C425C"/>
    <w:rsid w:val="004D14EE"/>
    <w:rsid w:val="004D19E3"/>
    <w:rsid w:val="004D2E65"/>
    <w:rsid w:val="004D3BF0"/>
    <w:rsid w:val="004D476D"/>
    <w:rsid w:val="004D5B4F"/>
    <w:rsid w:val="004D7E7F"/>
    <w:rsid w:val="004E0746"/>
    <w:rsid w:val="004E0788"/>
    <w:rsid w:val="004E1A9E"/>
    <w:rsid w:val="004E1F10"/>
    <w:rsid w:val="004E2136"/>
    <w:rsid w:val="004E4C69"/>
    <w:rsid w:val="004E4DC9"/>
    <w:rsid w:val="004E4F47"/>
    <w:rsid w:val="004E53CB"/>
    <w:rsid w:val="004E5682"/>
    <w:rsid w:val="004E594B"/>
    <w:rsid w:val="004E5FFC"/>
    <w:rsid w:val="004E6AC6"/>
    <w:rsid w:val="004E71DC"/>
    <w:rsid w:val="004E79D1"/>
    <w:rsid w:val="004F18C8"/>
    <w:rsid w:val="004F1C34"/>
    <w:rsid w:val="004F3A39"/>
    <w:rsid w:val="004F66BF"/>
    <w:rsid w:val="004F7FCE"/>
    <w:rsid w:val="00501AF9"/>
    <w:rsid w:val="0050204A"/>
    <w:rsid w:val="005036F5"/>
    <w:rsid w:val="00503AA8"/>
    <w:rsid w:val="005059FA"/>
    <w:rsid w:val="00511088"/>
    <w:rsid w:val="00511792"/>
    <w:rsid w:val="00521CF9"/>
    <w:rsid w:val="00526747"/>
    <w:rsid w:val="00527D7A"/>
    <w:rsid w:val="00532E75"/>
    <w:rsid w:val="00537155"/>
    <w:rsid w:val="00542A11"/>
    <w:rsid w:val="00545645"/>
    <w:rsid w:val="00545FAE"/>
    <w:rsid w:val="0054626A"/>
    <w:rsid w:val="00546DA8"/>
    <w:rsid w:val="00547645"/>
    <w:rsid w:val="00547B2E"/>
    <w:rsid w:val="005504B5"/>
    <w:rsid w:val="00550CBC"/>
    <w:rsid w:val="00552C8F"/>
    <w:rsid w:val="00553348"/>
    <w:rsid w:val="00554CA2"/>
    <w:rsid w:val="00555201"/>
    <w:rsid w:val="00555516"/>
    <w:rsid w:val="00555C45"/>
    <w:rsid w:val="0055640E"/>
    <w:rsid w:val="00560C13"/>
    <w:rsid w:val="00562DB5"/>
    <w:rsid w:val="00563649"/>
    <w:rsid w:val="0056426B"/>
    <w:rsid w:val="00564D61"/>
    <w:rsid w:val="00570703"/>
    <w:rsid w:val="005714AB"/>
    <w:rsid w:val="00572048"/>
    <w:rsid w:val="00574370"/>
    <w:rsid w:val="005746A5"/>
    <w:rsid w:val="00575D68"/>
    <w:rsid w:val="00576961"/>
    <w:rsid w:val="0057729E"/>
    <w:rsid w:val="0057757C"/>
    <w:rsid w:val="0058071C"/>
    <w:rsid w:val="00580BB3"/>
    <w:rsid w:val="005813CE"/>
    <w:rsid w:val="005824A8"/>
    <w:rsid w:val="00585A7F"/>
    <w:rsid w:val="00591EA8"/>
    <w:rsid w:val="00592ED7"/>
    <w:rsid w:val="00595607"/>
    <w:rsid w:val="00596AE4"/>
    <w:rsid w:val="00597300"/>
    <w:rsid w:val="005A256C"/>
    <w:rsid w:val="005A2DFD"/>
    <w:rsid w:val="005A407F"/>
    <w:rsid w:val="005A4569"/>
    <w:rsid w:val="005A5633"/>
    <w:rsid w:val="005A5988"/>
    <w:rsid w:val="005A6271"/>
    <w:rsid w:val="005A63E5"/>
    <w:rsid w:val="005A6A23"/>
    <w:rsid w:val="005A70A5"/>
    <w:rsid w:val="005B229E"/>
    <w:rsid w:val="005B27D8"/>
    <w:rsid w:val="005B2DEA"/>
    <w:rsid w:val="005B3F62"/>
    <w:rsid w:val="005B49C1"/>
    <w:rsid w:val="005B54E0"/>
    <w:rsid w:val="005B624A"/>
    <w:rsid w:val="005B63FB"/>
    <w:rsid w:val="005B7E47"/>
    <w:rsid w:val="005C1A2B"/>
    <w:rsid w:val="005C2294"/>
    <w:rsid w:val="005C263D"/>
    <w:rsid w:val="005C5CD2"/>
    <w:rsid w:val="005C63C7"/>
    <w:rsid w:val="005C6D12"/>
    <w:rsid w:val="005C7AB4"/>
    <w:rsid w:val="005C7E79"/>
    <w:rsid w:val="005D3A7C"/>
    <w:rsid w:val="005D413D"/>
    <w:rsid w:val="005D4142"/>
    <w:rsid w:val="005D6B1F"/>
    <w:rsid w:val="005E10F5"/>
    <w:rsid w:val="005E3389"/>
    <w:rsid w:val="005E345B"/>
    <w:rsid w:val="005E555C"/>
    <w:rsid w:val="005E65B8"/>
    <w:rsid w:val="005F0A5D"/>
    <w:rsid w:val="005F2370"/>
    <w:rsid w:val="005F2371"/>
    <w:rsid w:val="005F2550"/>
    <w:rsid w:val="005F2C43"/>
    <w:rsid w:val="005F347C"/>
    <w:rsid w:val="005F68B3"/>
    <w:rsid w:val="005F754C"/>
    <w:rsid w:val="00601BFF"/>
    <w:rsid w:val="00602012"/>
    <w:rsid w:val="006021DB"/>
    <w:rsid w:val="00603C0B"/>
    <w:rsid w:val="0060411A"/>
    <w:rsid w:val="00605481"/>
    <w:rsid w:val="006073A6"/>
    <w:rsid w:val="0060764F"/>
    <w:rsid w:val="006116F3"/>
    <w:rsid w:val="0061226F"/>
    <w:rsid w:val="00616407"/>
    <w:rsid w:val="00616D90"/>
    <w:rsid w:val="00617D1E"/>
    <w:rsid w:val="006226F8"/>
    <w:rsid w:val="00624302"/>
    <w:rsid w:val="006303A7"/>
    <w:rsid w:val="00630690"/>
    <w:rsid w:val="00632B28"/>
    <w:rsid w:val="00633B23"/>
    <w:rsid w:val="006374FE"/>
    <w:rsid w:val="00641A32"/>
    <w:rsid w:val="00642DA5"/>
    <w:rsid w:val="00642E23"/>
    <w:rsid w:val="00644430"/>
    <w:rsid w:val="00646446"/>
    <w:rsid w:val="00650306"/>
    <w:rsid w:val="00650B0E"/>
    <w:rsid w:val="00651F05"/>
    <w:rsid w:val="0065240A"/>
    <w:rsid w:val="00656EA8"/>
    <w:rsid w:val="00656F37"/>
    <w:rsid w:val="006611BA"/>
    <w:rsid w:val="00661A2E"/>
    <w:rsid w:val="00665CC5"/>
    <w:rsid w:val="006664FD"/>
    <w:rsid w:val="0066712A"/>
    <w:rsid w:val="00667B7C"/>
    <w:rsid w:val="006711D9"/>
    <w:rsid w:val="006715D3"/>
    <w:rsid w:val="006728CB"/>
    <w:rsid w:val="006729B9"/>
    <w:rsid w:val="00672A6F"/>
    <w:rsid w:val="0067386B"/>
    <w:rsid w:val="006748E2"/>
    <w:rsid w:val="00676591"/>
    <w:rsid w:val="0067667C"/>
    <w:rsid w:val="00676B41"/>
    <w:rsid w:val="00680DD2"/>
    <w:rsid w:val="00681154"/>
    <w:rsid w:val="006811EE"/>
    <w:rsid w:val="006823CD"/>
    <w:rsid w:val="00682C4B"/>
    <w:rsid w:val="006836C9"/>
    <w:rsid w:val="00687289"/>
    <w:rsid w:val="00690209"/>
    <w:rsid w:val="00691093"/>
    <w:rsid w:val="0069154A"/>
    <w:rsid w:val="0069189C"/>
    <w:rsid w:val="00691A9A"/>
    <w:rsid w:val="00693053"/>
    <w:rsid w:val="00693C1F"/>
    <w:rsid w:val="00693E88"/>
    <w:rsid w:val="006952F2"/>
    <w:rsid w:val="00696013"/>
    <w:rsid w:val="00696398"/>
    <w:rsid w:val="00696553"/>
    <w:rsid w:val="00696F98"/>
    <w:rsid w:val="006972FE"/>
    <w:rsid w:val="006A0911"/>
    <w:rsid w:val="006A0C70"/>
    <w:rsid w:val="006A4924"/>
    <w:rsid w:val="006A5BBD"/>
    <w:rsid w:val="006A7481"/>
    <w:rsid w:val="006A7EAA"/>
    <w:rsid w:val="006B0BF2"/>
    <w:rsid w:val="006B3BA8"/>
    <w:rsid w:val="006B4549"/>
    <w:rsid w:val="006B4BE2"/>
    <w:rsid w:val="006B6158"/>
    <w:rsid w:val="006B7D26"/>
    <w:rsid w:val="006C107E"/>
    <w:rsid w:val="006C2E48"/>
    <w:rsid w:val="006C4867"/>
    <w:rsid w:val="006D0D00"/>
    <w:rsid w:val="006D3469"/>
    <w:rsid w:val="006D4787"/>
    <w:rsid w:val="006D5BA6"/>
    <w:rsid w:val="006E0257"/>
    <w:rsid w:val="006E15FC"/>
    <w:rsid w:val="006E246B"/>
    <w:rsid w:val="006E34FE"/>
    <w:rsid w:val="006E35BE"/>
    <w:rsid w:val="006E4DBE"/>
    <w:rsid w:val="006E625D"/>
    <w:rsid w:val="006E6272"/>
    <w:rsid w:val="006E63E1"/>
    <w:rsid w:val="006E7868"/>
    <w:rsid w:val="006F1361"/>
    <w:rsid w:val="006F1734"/>
    <w:rsid w:val="006F1BCB"/>
    <w:rsid w:val="006F21B3"/>
    <w:rsid w:val="006F3F82"/>
    <w:rsid w:val="006F6F66"/>
    <w:rsid w:val="006F7C82"/>
    <w:rsid w:val="0070137A"/>
    <w:rsid w:val="007026ED"/>
    <w:rsid w:val="00704FFA"/>
    <w:rsid w:val="00705D5B"/>
    <w:rsid w:val="007101D5"/>
    <w:rsid w:val="0071030B"/>
    <w:rsid w:val="007129A6"/>
    <w:rsid w:val="0071395A"/>
    <w:rsid w:val="00713998"/>
    <w:rsid w:val="00716504"/>
    <w:rsid w:val="00716C38"/>
    <w:rsid w:val="007171B6"/>
    <w:rsid w:val="00717253"/>
    <w:rsid w:val="00720699"/>
    <w:rsid w:val="0072159E"/>
    <w:rsid w:val="0072231A"/>
    <w:rsid w:val="007233A9"/>
    <w:rsid w:val="00724BF8"/>
    <w:rsid w:val="0072547F"/>
    <w:rsid w:val="00725C0D"/>
    <w:rsid w:val="007264B4"/>
    <w:rsid w:val="00726902"/>
    <w:rsid w:val="00730FD7"/>
    <w:rsid w:val="007343B4"/>
    <w:rsid w:val="0073447B"/>
    <w:rsid w:val="0073505A"/>
    <w:rsid w:val="0073631C"/>
    <w:rsid w:val="007373C7"/>
    <w:rsid w:val="00740AAF"/>
    <w:rsid w:val="00742114"/>
    <w:rsid w:val="007432B4"/>
    <w:rsid w:val="00750A80"/>
    <w:rsid w:val="00751F04"/>
    <w:rsid w:val="00753718"/>
    <w:rsid w:val="00754D68"/>
    <w:rsid w:val="00756785"/>
    <w:rsid w:val="007568BD"/>
    <w:rsid w:val="00756995"/>
    <w:rsid w:val="00757D67"/>
    <w:rsid w:val="00760820"/>
    <w:rsid w:val="00761955"/>
    <w:rsid w:val="007626F3"/>
    <w:rsid w:val="00762FF1"/>
    <w:rsid w:val="00763D6E"/>
    <w:rsid w:val="007642AD"/>
    <w:rsid w:val="007647D8"/>
    <w:rsid w:val="00764C96"/>
    <w:rsid w:val="007720DF"/>
    <w:rsid w:val="00773ED8"/>
    <w:rsid w:val="00776D73"/>
    <w:rsid w:val="00780856"/>
    <w:rsid w:val="00782AC2"/>
    <w:rsid w:val="0078493F"/>
    <w:rsid w:val="007858D5"/>
    <w:rsid w:val="00785D1A"/>
    <w:rsid w:val="00786B3A"/>
    <w:rsid w:val="00790561"/>
    <w:rsid w:val="00790A0D"/>
    <w:rsid w:val="0079154F"/>
    <w:rsid w:val="007929B1"/>
    <w:rsid w:val="00795722"/>
    <w:rsid w:val="007A0825"/>
    <w:rsid w:val="007A2797"/>
    <w:rsid w:val="007A6135"/>
    <w:rsid w:val="007A6297"/>
    <w:rsid w:val="007A6323"/>
    <w:rsid w:val="007A6F65"/>
    <w:rsid w:val="007A737B"/>
    <w:rsid w:val="007A7848"/>
    <w:rsid w:val="007B0513"/>
    <w:rsid w:val="007B074E"/>
    <w:rsid w:val="007B1093"/>
    <w:rsid w:val="007B4FB2"/>
    <w:rsid w:val="007B51F6"/>
    <w:rsid w:val="007B6B32"/>
    <w:rsid w:val="007C0F30"/>
    <w:rsid w:val="007C2140"/>
    <w:rsid w:val="007C2D12"/>
    <w:rsid w:val="007C38F9"/>
    <w:rsid w:val="007C3F78"/>
    <w:rsid w:val="007C6EB5"/>
    <w:rsid w:val="007D015C"/>
    <w:rsid w:val="007D5C0F"/>
    <w:rsid w:val="007D7058"/>
    <w:rsid w:val="007D717D"/>
    <w:rsid w:val="007E1559"/>
    <w:rsid w:val="007E2955"/>
    <w:rsid w:val="007E2B57"/>
    <w:rsid w:val="007E2BFF"/>
    <w:rsid w:val="007E3BD9"/>
    <w:rsid w:val="007E5207"/>
    <w:rsid w:val="007E5ACE"/>
    <w:rsid w:val="007E6174"/>
    <w:rsid w:val="007E6394"/>
    <w:rsid w:val="007E653C"/>
    <w:rsid w:val="007F264B"/>
    <w:rsid w:val="007F31B9"/>
    <w:rsid w:val="007F3450"/>
    <w:rsid w:val="007F4612"/>
    <w:rsid w:val="007F6623"/>
    <w:rsid w:val="007F7F89"/>
    <w:rsid w:val="008016DB"/>
    <w:rsid w:val="00801942"/>
    <w:rsid w:val="00802BA1"/>
    <w:rsid w:val="008041B3"/>
    <w:rsid w:val="0080469A"/>
    <w:rsid w:val="00805401"/>
    <w:rsid w:val="00806390"/>
    <w:rsid w:val="008104FF"/>
    <w:rsid w:val="00810E37"/>
    <w:rsid w:val="00811C3A"/>
    <w:rsid w:val="008122DF"/>
    <w:rsid w:val="008128A5"/>
    <w:rsid w:val="0081482F"/>
    <w:rsid w:val="00815AE3"/>
    <w:rsid w:val="0081611C"/>
    <w:rsid w:val="0081786B"/>
    <w:rsid w:val="008261EC"/>
    <w:rsid w:val="00826A66"/>
    <w:rsid w:val="00827B59"/>
    <w:rsid w:val="0083208F"/>
    <w:rsid w:val="0083222E"/>
    <w:rsid w:val="00834084"/>
    <w:rsid w:val="008355E7"/>
    <w:rsid w:val="00841449"/>
    <w:rsid w:val="00843DF8"/>
    <w:rsid w:val="0084453D"/>
    <w:rsid w:val="00844B9F"/>
    <w:rsid w:val="0084735D"/>
    <w:rsid w:val="00850784"/>
    <w:rsid w:val="00851220"/>
    <w:rsid w:val="0085147F"/>
    <w:rsid w:val="00851B45"/>
    <w:rsid w:val="00856124"/>
    <w:rsid w:val="00861CA0"/>
    <w:rsid w:val="00861E59"/>
    <w:rsid w:val="00862BBD"/>
    <w:rsid w:val="00863385"/>
    <w:rsid w:val="008641B5"/>
    <w:rsid w:val="00864666"/>
    <w:rsid w:val="008649EF"/>
    <w:rsid w:val="008667CB"/>
    <w:rsid w:val="00872702"/>
    <w:rsid w:val="00873AE0"/>
    <w:rsid w:val="00873B56"/>
    <w:rsid w:val="00874386"/>
    <w:rsid w:val="00874E02"/>
    <w:rsid w:val="0088551E"/>
    <w:rsid w:val="00885917"/>
    <w:rsid w:val="00886985"/>
    <w:rsid w:val="00894E94"/>
    <w:rsid w:val="00897163"/>
    <w:rsid w:val="008A037B"/>
    <w:rsid w:val="008A04CB"/>
    <w:rsid w:val="008A0E0A"/>
    <w:rsid w:val="008A1259"/>
    <w:rsid w:val="008A4780"/>
    <w:rsid w:val="008A5E63"/>
    <w:rsid w:val="008A6C55"/>
    <w:rsid w:val="008B20E8"/>
    <w:rsid w:val="008B321A"/>
    <w:rsid w:val="008B3954"/>
    <w:rsid w:val="008B4CAA"/>
    <w:rsid w:val="008B6200"/>
    <w:rsid w:val="008B65F3"/>
    <w:rsid w:val="008B6FCC"/>
    <w:rsid w:val="008C076F"/>
    <w:rsid w:val="008C233E"/>
    <w:rsid w:val="008C45A7"/>
    <w:rsid w:val="008C51A9"/>
    <w:rsid w:val="008C58BE"/>
    <w:rsid w:val="008C5CDA"/>
    <w:rsid w:val="008C6664"/>
    <w:rsid w:val="008C676F"/>
    <w:rsid w:val="008C74F7"/>
    <w:rsid w:val="008D1225"/>
    <w:rsid w:val="008D1974"/>
    <w:rsid w:val="008D389A"/>
    <w:rsid w:val="008D5469"/>
    <w:rsid w:val="008D5C6D"/>
    <w:rsid w:val="008D75D7"/>
    <w:rsid w:val="008D75EE"/>
    <w:rsid w:val="008E01EA"/>
    <w:rsid w:val="008E10B8"/>
    <w:rsid w:val="008E20AA"/>
    <w:rsid w:val="008E3DC6"/>
    <w:rsid w:val="008E45F4"/>
    <w:rsid w:val="008E4BAE"/>
    <w:rsid w:val="008E5B16"/>
    <w:rsid w:val="008E7B40"/>
    <w:rsid w:val="008F0399"/>
    <w:rsid w:val="008F2394"/>
    <w:rsid w:val="008F336C"/>
    <w:rsid w:val="008F5CBA"/>
    <w:rsid w:val="008F5F38"/>
    <w:rsid w:val="008F620C"/>
    <w:rsid w:val="008F700B"/>
    <w:rsid w:val="009014B9"/>
    <w:rsid w:val="009021F8"/>
    <w:rsid w:val="00902CF3"/>
    <w:rsid w:val="009030BC"/>
    <w:rsid w:val="0090447E"/>
    <w:rsid w:val="00904791"/>
    <w:rsid w:val="00904B11"/>
    <w:rsid w:val="00905B7B"/>
    <w:rsid w:val="00906779"/>
    <w:rsid w:val="009076B5"/>
    <w:rsid w:val="00910390"/>
    <w:rsid w:val="00913710"/>
    <w:rsid w:val="009158CC"/>
    <w:rsid w:val="00916387"/>
    <w:rsid w:val="00916952"/>
    <w:rsid w:val="00916B5C"/>
    <w:rsid w:val="009208C9"/>
    <w:rsid w:val="00921290"/>
    <w:rsid w:val="00922362"/>
    <w:rsid w:val="00923135"/>
    <w:rsid w:val="00924A1C"/>
    <w:rsid w:val="0092646B"/>
    <w:rsid w:val="009301D7"/>
    <w:rsid w:val="00930371"/>
    <w:rsid w:val="00930D25"/>
    <w:rsid w:val="00931DE8"/>
    <w:rsid w:val="00933514"/>
    <w:rsid w:val="00935509"/>
    <w:rsid w:val="00937B70"/>
    <w:rsid w:val="00937C88"/>
    <w:rsid w:val="009418B5"/>
    <w:rsid w:val="00941F40"/>
    <w:rsid w:val="00943616"/>
    <w:rsid w:val="009448C3"/>
    <w:rsid w:val="0094542D"/>
    <w:rsid w:val="00950186"/>
    <w:rsid w:val="00951078"/>
    <w:rsid w:val="00953EB5"/>
    <w:rsid w:val="00955967"/>
    <w:rsid w:val="00955E3C"/>
    <w:rsid w:val="00956C81"/>
    <w:rsid w:val="009577DC"/>
    <w:rsid w:val="0096102D"/>
    <w:rsid w:val="0096153B"/>
    <w:rsid w:val="00962669"/>
    <w:rsid w:val="00962F53"/>
    <w:rsid w:val="009637D7"/>
    <w:rsid w:val="00963826"/>
    <w:rsid w:val="00963E8B"/>
    <w:rsid w:val="009640DD"/>
    <w:rsid w:val="0096468F"/>
    <w:rsid w:val="00965532"/>
    <w:rsid w:val="009716CF"/>
    <w:rsid w:val="0097297B"/>
    <w:rsid w:val="00973391"/>
    <w:rsid w:val="00974988"/>
    <w:rsid w:val="009763F7"/>
    <w:rsid w:val="00976B98"/>
    <w:rsid w:val="00977F1F"/>
    <w:rsid w:val="0098023A"/>
    <w:rsid w:val="00981B8B"/>
    <w:rsid w:val="009824C6"/>
    <w:rsid w:val="00983384"/>
    <w:rsid w:val="00985ED6"/>
    <w:rsid w:val="0098712F"/>
    <w:rsid w:val="009876B1"/>
    <w:rsid w:val="0098771D"/>
    <w:rsid w:val="009878F0"/>
    <w:rsid w:val="00987D54"/>
    <w:rsid w:val="00987D73"/>
    <w:rsid w:val="009906E6"/>
    <w:rsid w:val="00991031"/>
    <w:rsid w:val="00994770"/>
    <w:rsid w:val="0099602F"/>
    <w:rsid w:val="009964D2"/>
    <w:rsid w:val="00996841"/>
    <w:rsid w:val="009A0DE0"/>
    <w:rsid w:val="009A2B61"/>
    <w:rsid w:val="009A2B6E"/>
    <w:rsid w:val="009A3740"/>
    <w:rsid w:val="009A626C"/>
    <w:rsid w:val="009A6B93"/>
    <w:rsid w:val="009A6FBA"/>
    <w:rsid w:val="009A713E"/>
    <w:rsid w:val="009A762F"/>
    <w:rsid w:val="009A7A03"/>
    <w:rsid w:val="009B1027"/>
    <w:rsid w:val="009B1DEC"/>
    <w:rsid w:val="009B2EED"/>
    <w:rsid w:val="009B4240"/>
    <w:rsid w:val="009B4324"/>
    <w:rsid w:val="009B63B9"/>
    <w:rsid w:val="009B6528"/>
    <w:rsid w:val="009C0494"/>
    <w:rsid w:val="009C0DE6"/>
    <w:rsid w:val="009C26CC"/>
    <w:rsid w:val="009C4B8E"/>
    <w:rsid w:val="009C619D"/>
    <w:rsid w:val="009D0668"/>
    <w:rsid w:val="009D36A3"/>
    <w:rsid w:val="009D4561"/>
    <w:rsid w:val="009D4D73"/>
    <w:rsid w:val="009D50A3"/>
    <w:rsid w:val="009D591E"/>
    <w:rsid w:val="009D6A93"/>
    <w:rsid w:val="009D7D95"/>
    <w:rsid w:val="009E003F"/>
    <w:rsid w:val="009E06B9"/>
    <w:rsid w:val="009E2ED4"/>
    <w:rsid w:val="009E303B"/>
    <w:rsid w:val="009E4BF6"/>
    <w:rsid w:val="009E6F6D"/>
    <w:rsid w:val="009E79ED"/>
    <w:rsid w:val="009F1B85"/>
    <w:rsid w:val="009F2A5A"/>
    <w:rsid w:val="009F5140"/>
    <w:rsid w:val="009F6068"/>
    <w:rsid w:val="009F6464"/>
    <w:rsid w:val="009F7077"/>
    <w:rsid w:val="009F7935"/>
    <w:rsid w:val="009F7A30"/>
    <w:rsid w:val="00A01CCF"/>
    <w:rsid w:val="00A03B4A"/>
    <w:rsid w:val="00A04326"/>
    <w:rsid w:val="00A04D9F"/>
    <w:rsid w:val="00A06724"/>
    <w:rsid w:val="00A06733"/>
    <w:rsid w:val="00A073FD"/>
    <w:rsid w:val="00A101E6"/>
    <w:rsid w:val="00A12D52"/>
    <w:rsid w:val="00A12FD3"/>
    <w:rsid w:val="00A206D8"/>
    <w:rsid w:val="00A226DE"/>
    <w:rsid w:val="00A23C4D"/>
    <w:rsid w:val="00A2408D"/>
    <w:rsid w:val="00A27C81"/>
    <w:rsid w:val="00A30154"/>
    <w:rsid w:val="00A30219"/>
    <w:rsid w:val="00A304C1"/>
    <w:rsid w:val="00A31149"/>
    <w:rsid w:val="00A31507"/>
    <w:rsid w:val="00A32D21"/>
    <w:rsid w:val="00A3603F"/>
    <w:rsid w:val="00A36D99"/>
    <w:rsid w:val="00A41776"/>
    <w:rsid w:val="00A44B6A"/>
    <w:rsid w:val="00A45699"/>
    <w:rsid w:val="00A464FD"/>
    <w:rsid w:val="00A46600"/>
    <w:rsid w:val="00A475F0"/>
    <w:rsid w:val="00A47726"/>
    <w:rsid w:val="00A54A07"/>
    <w:rsid w:val="00A56A9E"/>
    <w:rsid w:val="00A57FBB"/>
    <w:rsid w:val="00A60A48"/>
    <w:rsid w:val="00A62018"/>
    <w:rsid w:val="00A638F6"/>
    <w:rsid w:val="00A63D69"/>
    <w:rsid w:val="00A65AEA"/>
    <w:rsid w:val="00A70746"/>
    <w:rsid w:val="00A70E2F"/>
    <w:rsid w:val="00A736DB"/>
    <w:rsid w:val="00A748F8"/>
    <w:rsid w:val="00A75751"/>
    <w:rsid w:val="00A76418"/>
    <w:rsid w:val="00A7658F"/>
    <w:rsid w:val="00A76E2B"/>
    <w:rsid w:val="00A7716C"/>
    <w:rsid w:val="00A77306"/>
    <w:rsid w:val="00A77496"/>
    <w:rsid w:val="00A7774E"/>
    <w:rsid w:val="00A80E0E"/>
    <w:rsid w:val="00A813C1"/>
    <w:rsid w:val="00A81E0D"/>
    <w:rsid w:val="00A83805"/>
    <w:rsid w:val="00A83933"/>
    <w:rsid w:val="00A86B67"/>
    <w:rsid w:val="00A86FA3"/>
    <w:rsid w:val="00A90247"/>
    <w:rsid w:val="00A92225"/>
    <w:rsid w:val="00A93FAC"/>
    <w:rsid w:val="00AA2542"/>
    <w:rsid w:val="00AA2B3D"/>
    <w:rsid w:val="00AA39A8"/>
    <w:rsid w:val="00AA45F4"/>
    <w:rsid w:val="00AA487A"/>
    <w:rsid w:val="00AA5B91"/>
    <w:rsid w:val="00AA7D36"/>
    <w:rsid w:val="00AB04E0"/>
    <w:rsid w:val="00AB261A"/>
    <w:rsid w:val="00AB40C3"/>
    <w:rsid w:val="00AB48D1"/>
    <w:rsid w:val="00AB53C5"/>
    <w:rsid w:val="00AB55FA"/>
    <w:rsid w:val="00AB778C"/>
    <w:rsid w:val="00AB7AAF"/>
    <w:rsid w:val="00AB7BFC"/>
    <w:rsid w:val="00AC282D"/>
    <w:rsid w:val="00AC60BD"/>
    <w:rsid w:val="00AD0111"/>
    <w:rsid w:val="00AD20A2"/>
    <w:rsid w:val="00AD3A25"/>
    <w:rsid w:val="00AD3F68"/>
    <w:rsid w:val="00AD4BC8"/>
    <w:rsid w:val="00AE14DE"/>
    <w:rsid w:val="00AE15A3"/>
    <w:rsid w:val="00AE2289"/>
    <w:rsid w:val="00AE2917"/>
    <w:rsid w:val="00AE2A6A"/>
    <w:rsid w:val="00AE394A"/>
    <w:rsid w:val="00AE45A0"/>
    <w:rsid w:val="00AE49E3"/>
    <w:rsid w:val="00AE510D"/>
    <w:rsid w:val="00AE6381"/>
    <w:rsid w:val="00AE7417"/>
    <w:rsid w:val="00AE779B"/>
    <w:rsid w:val="00AF091F"/>
    <w:rsid w:val="00AF1423"/>
    <w:rsid w:val="00AF1ED2"/>
    <w:rsid w:val="00AF38EF"/>
    <w:rsid w:val="00AF4B10"/>
    <w:rsid w:val="00AF55AE"/>
    <w:rsid w:val="00AF5E7A"/>
    <w:rsid w:val="00B001B3"/>
    <w:rsid w:val="00B0198B"/>
    <w:rsid w:val="00B01BA0"/>
    <w:rsid w:val="00B0360D"/>
    <w:rsid w:val="00B0395B"/>
    <w:rsid w:val="00B03A77"/>
    <w:rsid w:val="00B040B1"/>
    <w:rsid w:val="00B14D6B"/>
    <w:rsid w:val="00B17648"/>
    <w:rsid w:val="00B200BA"/>
    <w:rsid w:val="00B2088C"/>
    <w:rsid w:val="00B20BB9"/>
    <w:rsid w:val="00B21D92"/>
    <w:rsid w:val="00B22F93"/>
    <w:rsid w:val="00B237A0"/>
    <w:rsid w:val="00B24188"/>
    <w:rsid w:val="00B2586F"/>
    <w:rsid w:val="00B271CE"/>
    <w:rsid w:val="00B32A43"/>
    <w:rsid w:val="00B3313F"/>
    <w:rsid w:val="00B334EB"/>
    <w:rsid w:val="00B34A24"/>
    <w:rsid w:val="00B359FD"/>
    <w:rsid w:val="00B36610"/>
    <w:rsid w:val="00B3767A"/>
    <w:rsid w:val="00B379B1"/>
    <w:rsid w:val="00B37D12"/>
    <w:rsid w:val="00B37EDE"/>
    <w:rsid w:val="00B40C84"/>
    <w:rsid w:val="00B40E11"/>
    <w:rsid w:val="00B40E56"/>
    <w:rsid w:val="00B41916"/>
    <w:rsid w:val="00B41DC5"/>
    <w:rsid w:val="00B432EA"/>
    <w:rsid w:val="00B43318"/>
    <w:rsid w:val="00B44486"/>
    <w:rsid w:val="00B44555"/>
    <w:rsid w:val="00B45664"/>
    <w:rsid w:val="00B45DF0"/>
    <w:rsid w:val="00B466BB"/>
    <w:rsid w:val="00B50185"/>
    <w:rsid w:val="00B50279"/>
    <w:rsid w:val="00B518FC"/>
    <w:rsid w:val="00B52816"/>
    <w:rsid w:val="00B52D43"/>
    <w:rsid w:val="00B543B5"/>
    <w:rsid w:val="00B5556D"/>
    <w:rsid w:val="00B55881"/>
    <w:rsid w:val="00B57DE7"/>
    <w:rsid w:val="00B605B5"/>
    <w:rsid w:val="00B607EA"/>
    <w:rsid w:val="00B60C69"/>
    <w:rsid w:val="00B62373"/>
    <w:rsid w:val="00B62607"/>
    <w:rsid w:val="00B630F3"/>
    <w:rsid w:val="00B64256"/>
    <w:rsid w:val="00B64858"/>
    <w:rsid w:val="00B65647"/>
    <w:rsid w:val="00B65A0E"/>
    <w:rsid w:val="00B65BFE"/>
    <w:rsid w:val="00B65DF6"/>
    <w:rsid w:val="00B73B91"/>
    <w:rsid w:val="00B73D1F"/>
    <w:rsid w:val="00B75D86"/>
    <w:rsid w:val="00B80651"/>
    <w:rsid w:val="00B80E20"/>
    <w:rsid w:val="00B80E78"/>
    <w:rsid w:val="00B920E1"/>
    <w:rsid w:val="00B92428"/>
    <w:rsid w:val="00B928C1"/>
    <w:rsid w:val="00B95040"/>
    <w:rsid w:val="00B95B7F"/>
    <w:rsid w:val="00B97284"/>
    <w:rsid w:val="00BA483A"/>
    <w:rsid w:val="00BA4B99"/>
    <w:rsid w:val="00BA5155"/>
    <w:rsid w:val="00BA52E9"/>
    <w:rsid w:val="00BA73B2"/>
    <w:rsid w:val="00BB05EF"/>
    <w:rsid w:val="00BB1E74"/>
    <w:rsid w:val="00BB2C4D"/>
    <w:rsid w:val="00BB392B"/>
    <w:rsid w:val="00BB3B72"/>
    <w:rsid w:val="00BB434C"/>
    <w:rsid w:val="00BB4557"/>
    <w:rsid w:val="00BB5FED"/>
    <w:rsid w:val="00BB6929"/>
    <w:rsid w:val="00BB750A"/>
    <w:rsid w:val="00BB7696"/>
    <w:rsid w:val="00BC002C"/>
    <w:rsid w:val="00BC0104"/>
    <w:rsid w:val="00BC1AAA"/>
    <w:rsid w:val="00BC2AB2"/>
    <w:rsid w:val="00BC2E10"/>
    <w:rsid w:val="00BC453B"/>
    <w:rsid w:val="00BC50B3"/>
    <w:rsid w:val="00BC556D"/>
    <w:rsid w:val="00BC5A43"/>
    <w:rsid w:val="00BD1A0A"/>
    <w:rsid w:val="00BD29BE"/>
    <w:rsid w:val="00BD5E47"/>
    <w:rsid w:val="00BD67D8"/>
    <w:rsid w:val="00BD6BC8"/>
    <w:rsid w:val="00BD708F"/>
    <w:rsid w:val="00BD752E"/>
    <w:rsid w:val="00BE0F38"/>
    <w:rsid w:val="00BE3428"/>
    <w:rsid w:val="00BE48C8"/>
    <w:rsid w:val="00BE5F23"/>
    <w:rsid w:val="00BE7304"/>
    <w:rsid w:val="00BF2070"/>
    <w:rsid w:val="00BF3BCA"/>
    <w:rsid w:val="00BF433B"/>
    <w:rsid w:val="00BF4A16"/>
    <w:rsid w:val="00BF5C75"/>
    <w:rsid w:val="00BF5D48"/>
    <w:rsid w:val="00BF7085"/>
    <w:rsid w:val="00C00F20"/>
    <w:rsid w:val="00C031CE"/>
    <w:rsid w:val="00C04E48"/>
    <w:rsid w:val="00C062D0"/>
    <w:rsid w:val="00C06594"/>
    <w:rsid w:val="00C07AB1"/>
    <w:rsid w:val="00C100CF"/>
    <w:rsid w:val="00C10249"/>
    <w:rsid w:val="00C10927"/>
    <w:rsid w:val="00C11F84"/>
    <w:rsid w:val="00C14913"/>
    <w:rsid w:val="00C15CF4"/>
    <w:rsid w:val="00C16010"/>
    <w:rsid w:val="00C160CC"/>
    <w:rsid w:val="00C1625B"/>
    <w:rsid w:val="00C1657C"/>
    <w:rsid w:val="00C173AE"/>
    <w:rsid w:val="00C17E96"/>
    <w:rsid w:val="00C20A88"/>
    <w:rsid w:val="00C20FC0"/>
    <w:rsid w:val="00C2293E"/>
    <w:rsid w:val="00C22CCD"/>
    <w:rsid w:val="00C242A0"/>
    <w:rsid w:val="00C24F7C"/>
    <w:rsid w:val="00C26748"/>
    <w:rsid w:val="00C303E7"/>
    <w:rsid w:val="00C30729"/>
    <w:rsid w:val="00C31BB4"/>
    <w:rsid w:val="00C32B61"/>
    <w:rsid w:val="00C33BE8"/>
    <w:rsid w:val="00C33C04"/>
    <w:rsid w:val="00C33D3B"/>
    <w:rsid w:val="00C34054"/>
    <w:rsid w:val="00C35F3B"/>
    <w:rsid w:val="00C365CD"/>
    <w:rsid w:val="00C372A8"/>
    <w:rsid w:val="00C377D8"/>
    <w:rsid w:val="00C37BE2"/>
    <w:rsid w:val="00C406ED"/>
    <w:rsid w:val="00C4108D"/>
    <w:rsid w:val="00C416DE"/>
    <w:rsid w:val="00C41E8D"/>
    <w:rsid w:val="00C43A01"/>
    <w:rsid w:val="00C449D6"/>
    <w:rsid w:val="00C44A11"/>
    <w:rsid w:val="00C44ED6"/>
    <w:rsid w:val="00C451F4"/>
    <w:rsid w:val="00C47269"/>
    <w:rsid w:val="00C4781C"/>
    <w:rsid w:val="00C47D10"/>
    <w:rsid w:val="00C53FF7"/>
    <w:rsid w:val="00C575B0"/>
    <w:rsid w:val="00C605E4"/>
    <w:rsid w:val="00C60EBF"/>
    <w:rsid w:val="00C61131"/>
    <w:rsid w:val="00C61BC1"/>
    <w:rsid w:val="00C6222D"/>
    <w:rsid w:val="00C6380F"/>
    <w:rsid w:val="00C644C5"/>
    <w:rsid w:val="00C65F01"/>
    <w:rsid w:val="00C663E0"/>
    <w:rsid w:val="00C66BC0"/>
    <w:rsid w:val="00C6727A"/>
    <w:rsid w:val="00C71007"/>
    <w:rsid w:val="00C732A7"/>
    <w:rsid w:val="00C741E9"/>
    <w:rsid w:val="00C76625"/>
    <w:rsid w:val="00C811D6"/>
    <w:rsid w:val="00C8563A"/>
    <w:rsid w:val="00C901E4"/>
    <w:rsid w:val="00C90979"/>
    <w:rsid w:val="00C912FB"/>
    <w:rsid w:val="00C91D9D"/>
    <w:rsid w:val="00C92EAE"/>
    <w:rsid w:val="00C942AA"/>
    <w:rsid w:val="00C945C3"/>
    <w:rsid w:val="00C96947"/>
    <w:rsid w:val="00CA00B4"/>
    <w:rsid w:val="00CA2031"/>
    <w:rsid w:val="00CA2B85"/>
    <w:rsid w:val="00CA3D34"/>
    <w:rsid w:val="00CA4A75"/>
    <w:rsid w:val="00CA69DA"/>
    <w:rsid w:val="00CA6B0F"/>
    <w:rsid w:val="00CA6C6F"/>
    <w:rsid w:val="00CA75D0"/>
    <w:rsid w:val="00CB23F1"/>
    <w:rsid w:val="00CB4463"/>
    <w:rsid w:val="00CB507D"/>
    <w:rsid w:val="00CB67BF"/>
    <w:rsid w:val="00CB7FEF"/>
    <w:rsid w:val="00CC24DD"/>
    <w:rsid w:val="00CC3CFA"/>
    <w:rsid w:val="00CC58FF"/>
    <w:rsid w:val="00CC599F"/>
    <w:rsid w:val="00CC60CE"/>
    <w:rsid w:val="00CC7029"/>
    <w:rsid w:val="00CC7898"/>
    <w:rsid w:val="00CD116D"/>
    <w:rsid w:val="00CD1EFE"/>
    <w:rsid w:val="00CD360B"/>
    <w:rsid w:val="00CD62F4"/>
    <w:rsid w:val="00CD6955"/>
    <w:rsid w:val="00CD708A"/>
    <w:rsid w:val="00CE0854"/>
    <w:rsid w:val="00CE0D6B"/>
    <w:rsid w:val="00CE0E59"/>
    <w:rsid w:val="00CE1F43"/>
    <w:rsid w:val="00CE2AA3"/>
    <w:rsid w:val="00CE2CCA"/>
    <w:rsid w:val="00CE4712"/>
    <w:rsid w:val="00CE65CF"/>
    <w:rsid w:val="00CE740F"/>
    <w:rsid w:val="00CF3B70"/>
    <w:rsid w:val="00CF4520"/>
    <w:rsid w:val="00CF7DE7"/>
    <w:rsid w:val="00D05009"/>
    <w:rsid w:val="00D054D9"/>
    <w:rsid w:val="00D11147"/>
    <w:rsid w:val="00D112C9"/>
    <w:rsid w:val="00D11809"/>
    <w:rsid w:val="00D12905"/>
    <w:rsid w:val="00D13169"/>
    <w:rsid w:val="00D13C0A"/>
    <w:rsid w:val="00D142EB"/>
    <w:rsid w:val="00D1528B"/>
    <w:rsid w:val="00D159AE"/>
    <w:rsid w:val="00D16A7B"/>
    <w:rsid w:val="00D177AA"/>
    <w:rsid w:val="00D17FCB"/>
    <w:rsid w:val="00D20862"/>
    <w:rsid w:val="00D32A1A"/>
    <w:rsid w:val="00D3414D"/>
    <w:rsid w:val="00D34768"/>
    <w:rsid w:val="00D357CC"/>
    <w:rsid w:val="00D36ABF"/>
    <w:rsid w:val="00D37A32"/>
    <w:rsid w:val="00D41574"/>
    <w:rsid w:val="00D41C85"/>
    <w:rsid w:val="00D43699"/>
    <w:rsid w:val="00D45F73"/>
    <w:rsid w:val="00D47E0D"/>
    <w:rsid w:val="00D50E71"/>
    <w:rsid w:val="00D53CE8"/>
    <w:rsid w:val="00D53F47"/>
    <w:rsid w:val="00D54C10"/>
    <w:rsid w:val="00D54EEF"/>
    <w:rsid w:val="00D56B01"/>
    <w:rsid w:val="00D56BE6"/>
    <w:rsid w:val="00D571AB"/>
    <w:rsid w:val="00D610B0"/>
    <w:rsid w:val="00D61784"/>
    <w:rsid w:val="00D6212F"/>
    <w:rsid w:val="00D633DD"/>
    <w:rsid w:val="00D638EA"/>
    <w:rsid w:val="00D649A7"/>
    <w:rsid w:val="00D65FF6"/>
    <w:rsid w:val="00D66949"/>
    <w:rsid w:val="00D702E3"/>
    <w:rsid w:val="00D71221"/>
    <w:rsid w:val="00D72997"/>
    <w:rsid w:val="00D74190"/>
    <w:rsid w:val="00D74B2F"/>
    <w:rsid w:val="00D75E19"/>
    <w:rsid w:val="00D764F5"/>
    <w:rsid w:val="00D82440"/>
    <w:rsid w:val="00D8250D"/>
    <w:rsid w:val="00D83969"/>
    <w:rsid w:val="00D83BA0"/>
    <w:rsid w:val="00D85E86"/>
    <w:rsid w:val="00D874F0"/>
    <w:rsid w:val="00D90118"/>
    <w:rsid w:val="00D9195E"/>
    <w:rsid w:val="00D91F38"/>
    <w:rsid w:val="00D92044"/>
    <w:rsid w:val="00D94BF3"/>
    <w:rsid w:val="00D965E2"/>
    <w:rsid w:val="00DA1CA3"/>
    <w:rsid w:val="00DA22D4"/>
    <w:rsid w:val="00DA259E"/>
    <w:rsid w:val="00DA2663"/>
    <w:rsid w:val="00DA433C"/>
    <w:rsid w:val="00DA47A5"/>
    <w:rsid w:val="00DA629A"/>
    <w:rsid w:val="00DA6752"/>
    <w:rsid w:val="00DA6CF8"/>
    <w:rsid w:val="00DA76FD"/>
    <w:rsid w:val="00DB268A"/>
    <w:rsid w:val="00DB4579"/>
    <w:rsid w:val="00DB4A75"/>
    <w:rsid w:val="00DB4DA7"/>
    <w:rsid w:val="00DB5508"/>
    <w:rsid w:val="00DB5E84"/>
    <w:rsid w:val="00DB74F9"/>
    <w:rsid w:val="00DC2E21"/>
    <w:rsid w:val="00DC4DDD"/>
    <w:rsid w:val="00DC5726"/>
    <w:rsid w:val="00DC5BD5"/>
    <w:rsid w:val="00DC6B9D"/>
    <w:rsid w:val="00DC7002"/>
    <w:rsid w:val="00DC74ED"/>
    <w:rsid w:val="00DC7864"/>
    <w:rsid w:val="00DD19A4"/>
    <w:rsid w:val="00DD2A3C"/>
    <w:rsid w:val="00DD32CB"/>
    <w:rsid w:val="00DD423A"/>
    <w:rsid w:val="00DD4582"/>
    <w:rsid w:val="00DD474A"/>
    <w:rsid w:val="00DD51FE"/>
    <w:rsid w:val="00DD5B1F"/>
    <w:rsid w:val="00DD5DDE"/>
    <w:rsid w:val="00DD6CB8"/>
    <w:rsid w:val="00DD7D8C"/>
    <w:rsid w:val="00DE1211"/>
    <w:rsid w:val="00DE2048"/>
    <w:rsid w:val="00DE389A"/>
    <w:rsid w:val="00DE4D4D"/>
    <w:rsid w:val="00DE6602"/>
    <w:rsid w:val="00DF029D"/>
    <w:rsid w:val="00DF0C2A"/>
    <w:rsid w:val="00DF102F"/>
    <w:rsid w:val="00DF1502"/>
    <w:rsid w:val="00DF15BB"/>
    <w:rsid w:val="00DF1B44"/>
    <w:rsid w:val="00DF30A3"/>
    <w:rsid w:val="00DF404C"/>
    <w:rsid w:val="00DF4FD5"/>
    <w:rsid w:val="00DF6106"/>
    <w:rsid w:val="00DF66D7"/>
    <w:rsid w:val="00E00DA6"/>
    <w:rsid w:val="00E0409E"/>
    <w:rsid w:val="00E0463D"/>
    <w:rsid w:val="00E04F5A"/>
    <w:rsid w:val="00E05488"/>
    <w:rsid w:val="00E06013"/>
    <w:rsid w:val="00E072B6"/>
    <w:rsid w:val="00E07DF7"/>
    <w:rsid w:val="00E1111A"/>
    <w:rsid w:val="00E126C6"/>
    <w:rsid w:val="00E14E4F"/>
    <w:rsid w:val="00E15808"/>
    <w:rsid w:val="00E16827"/>
    <w:rsid w:val="00E16B06"/>
    <w:rsid w:val="00E17547"/>
    <w:rsid w:val="00E212E0"/>
    <w:rsid w:val="00E216DF"/>
    <w:rsid w:val="00E22804"/>
    <w:rsid w:val="00E23431"/>
    <w:rsid w:val="00E24142"/>
    <w:rsid w:val="00E3016C"/>
    <w:rsid w:val="00E31260"/>
    <w:rsid w:val="00E32607"/>
    <w:rsid w:val="00E33B50"/>
    <w:rsid w:val="00E35B6B"/>
    <w:rsid w:val="00E371D9"/>
    <w:rsid w:val="00E40683"/>
    <w:rsid w:val="00E4292E"/>
    <w:rsid w:val="00E4393E"/>
    <w:rsid w:val="00E43E4D"/>
    <w:rsid w:val="00E454C3"/>
    <w:rsid w:val="00E5041C"/>
    <w:rsid w:val="00E518E2"/>
    <w:rsid w:val="00E51BBA"/>
    <w:rsid w:val="00E54C04"/>
    <w:rsid w:val="00E555F1"/>
    <w:rsid w:val="00E557A5"/>
    <w:rsid w:val="00E560FC"/>
    <w:rsid w:val="00E57DA6"/>
    <w:rsid w:val="00E605BD"/>
    <w:rsid w:val="00E63B85"/>
    <w:rsid w:val="00E63CFD"/>
    <w:rsid w:val="00E64036"/>
    <w:rsid w:val="00E6489B"/>
    <w:rsid w:val="00E673C1"/>
    <w:rsid w:val="00E70478"/>
    <w:rsid w:val="00E70534"/>
    <w:rsid w:val="00E728EF"/>
    <w:rsid w:val="00E7325C"/>
    <w:rsid w:val="00E73DDE"/>
    <w:rsid w:val="00E7472C"/>
    <w:rsid w:val="00E74926"/>
    <w:rsid w:val="00E754DB"/>
    <w:rsid w:val="00E76FB9"/>
    <w:rsid w:val="00E77C7B"/>
    <w:rsid w:val="00E808B4"/>
    <w:rsid w:val="00E80E2F"/>
    <w:rsid w:val="00E8153C"/>
    <w:rsid w:val="00E82994"/>
    <w:rsid w:val="00E84D2F"/>
    <w:rsid w:val="00E8637F"/>
    <w:rsid w:val="00E87364"/>
    <w:rsid w:val="00E91780"/>
    <w:rsid w:val="00E93BEC"/>
    <w:rsid w:val="00E93F97"/>
    <w:rsid w:val="00E94328"/>
    <w:rsid w:val="00E9471F"/>
    <w:rsid w:val="00E958ED"/>
    <w:rsid w:val="00E95D6E"/>
    <w:rsid w:val="00E96DB3"/>
    <w:rsid w:val="00E970C8"/>
    <w:rsid w:val="00E97171"/>
    <w:rsid w:val="00E9745D"/>
    <w:rsid w:val="00EA1C0C"/>
    <w:rsid w:val="00EA1E4D"/>
    <w:rsid w:val="00EA2074"/>
    <w:rsid w:val="00EA2501"/>
    <w:rsid w:val="00EA25CB"/>
    <w:rsid w:val="00EA2A3B"/>
    <w:rsid w:val="00EA2A99"/>
    <w:rsid w:val="00EA321E"/>
    <w:rsid w:val="00EA3358"/>
    <w:rsid w:val="00EA4008"/>
    <w:rsid w:val="00EA549E"/>
    <w:rsid w:val="00EA5E85"/>
    <w:rsid w:val="00EA6706"/>
    <w:rsid w:val="00EB0842"/>
    <w:rsid w:val="00EB161F"/>
    <w:rsid w:val="00EB1633"/>
    <w:rsid w:val="00EB168D"/>
    <w:rsid w:val="00EB268C"/>
    <w:rsid w:val="00EB29B5"/>
    <w:rsid w:val="00EB2A29"/>
    <w:rsid w:val="00EB2D44"/>
    <w:rsid w:val="00EB2F4F"/>
    <w:rsid w:val="00EB3B74"/>
    <w:rsid w:val="00EB4815"/>
    <w:rsid w:val="00EB4D47"/>
    <w:rsid w:val="00EB65C3"/>
    <w:rsid w:val="00EB7430"/>
    <w:rsid w:val="00EC0153"/>
    <w:rsid w:val="00EC1F35"/>
    <w:rsid w:val="00EC54AB"/>
    <w:rsid w:val="00EC6588"/>
    <w:rsid w:val="00ED00B9"/>
    <w:rsid w:val="00ED1C6D"/>
    <w:rsid w:val="00ED375D"/>
    <w:rsid w:val="00ED3A62"/>
    <w:rsid w:val="00ED40C4"/>
    <w:rsid w:val="00EE2467"/>
    <w:rsid w:val="00EE29BA"/>
    <w:rsid w:val="00EE3947"/>
    <w:rsid w:val="00EE4B27"/>
    <w:rsid w:val="00EF2DE4"/>
    <w:rsid w:val="00EF529F"/>
    <w:rsid w:val="00F0003C"/>
    <w:rsid w:val="00F01D3B"/>
    <w:rsid w:val="00F029BE"/>
    <w:rsid w:val="00F029D6"/>
    <w:rsid w:val="00F0324D"/>
    <w:rsid w:val="00F05B58"/>
    <w:rsid w:val="00F06DBA"/>
    <w:rsid w:val="00F06E70"/>
    <w:rsid w:val="00F10B93"/>
    <w:rsid w:val="00F10F2A"/>
    <w:rsid w:val="00F113B0"/>
    <w:rsid w:val="00F129DB"/>
    <w:rsid w:val="00F12D75"/>
    <w:rsid w:val="00F14BA3"/>
    <w:rsid w:val="00F150A8"/>
    <w:rsid w:val="00F16B93"/>
    <w:rsid w:val="00F17025"/>
    <w:rsid w:val="00F21B8C"/>
    <w:rsid w:val="00F222D7"/>
    <w:rsid w:val="00F23572"/>
    <w:rsid w:val="00F2490D"/>
    <w:rsid w:val="00F24972"/>
    <w:rsid w:val="00F25520"/>
    <w:rsid w:val="00F25620"/>
    <w:rsid w:val="00F261D4"/>
    <w:rsid w:val="00F2666B"/>
    <w:rsid w:val="00F277CE"/>
    <w:rsid w:val="00F31F13"/>
    <w:rsid w:val="00F34B9A"/>
    <w:rsid w:val="00F35922"/>
    <w:rsid w:val="00F36100"/>
    <w:rsid w:val="00F37ED8"/>
    <w:rsid w:val="00F41D6D"/>
    <w:rsid w:val="00F43EE2"/>
    <w:rsid w:val="00F44C7C"/>
    <w:rsid w:val="00F51139"/>
    <w:rsid w:val="00F51497"/>
    <w:rsid w:val="00F51926"/>
    <w:rsid w:val="00F52BE6"/>
    <w:rsid w:val="00F54FA4"/>
    <w:rsid w:val="00F556EA"/>
    <w:rsid w:val="00F5637A"/>
    <w:rsid w:val="00F5641B"/>
    <w:rsid w:val="00F56B39"/>
    <w:rsid w:val="00F5798C"/>
    <w:rsid w:val="00F57A04"/>
    <w:rsid w:val="00F6165C"/>
    <w:rsid w:val="00F61973"/>
    <w:rsid w:val="00F62E91"/>
    <w:rsid w:val="00F63363"/>
    <w:rsid w:val="00F63410"/>
    <w:rsid w:val="00F65CF6"/>
    <w:rsid w:val="00F65FC5"/>
    <w:rsid w:val="00F66E92"/>
    <w:rsid w:val="00F67F20"/>
    <w:rsid w:val="00F71874"/>
    <w:rsid w:val="00F720DA"/>
    <w:rsid w:val="00F74628"/>
    <w:rsid w:val="00F75654"/>
    <w:rsid w:val="00F7792D"/>
    <w:rsid w:val="00F809DC"/>
    <w:rsid w:val="00F82C93"/>
    <w:rsid w:val="00F8384F"/>
    <w:rsid w:val="00F84C0E"/>
    <w:rsid w:val="00F84E8D"/>
    <w:rsid w:val="00F856F0"/>
    <w:rsid w:val="00F95601"/>
    <w:rsid w:val="00F95A51"/>
    <w:rsid w:val="00F95E9E"/>
    <w:rsid w:val="00F97D42"/>
    <w:rsid w:val="00FA11E8"/>
    <w:rsid w:val="00FA1AF4"/>
    <w:rsid w:val="00FA214D"/>
    <w:rsid w:val="00FA2812"/>
    <w:rsid w:val="00FA2939"/>
    <w:rsid w:val="00FA3B49"/>
    <w:rsid w:val="00FA4688"/>
    <w:rsid w:val="00FA5526"/>
    <w:rsid w:val="00FA739B"/>
    <w:rsid w:val="00FA7575"/>
    <w:rsid w:val="00FB0189"/>
    <w:rsid w:val="00FB14C0"/>
    <w:rsid w:val="00FB1EE7"/>
    <w:rsid w:val="00FB3845"/>
    <w:rsid w:val="00FC02F0"/>
    <w:rsid w:val="00FC0D20"/>
    <w:rsid w:val="00FC1431"/>
    <w:rsid w:val="00FC1767"/>
    <w:rsid w:val="00FC2AA0"/>
    <w:rsid w:val="00FC5131"/>
    <w:rsid w:val="00FD03B6"/>
    <w:rsid w:val="00FD04AD"/>
    <w:rsid w:val="00FD1BE4"/>
    <w:rsid w:val="00FE0718"/>
    <w:rsid w:val="00FE0FC9"/>
    <w:rsid w:val="00FE2D81"/>
    <w:rsid w:val="00FE4948"/>
    <w:rsid w:val="00FE6739"/>
    <w:rsid w:val="00FE76C0"/>
    <w:rsid w:val="00FF21FA"/>
    <w:rsid w:val="00FF2AAD"/>
    <w:rsid w:val="00FF322C"/>
    <w:rsid w:val="00FF32A1"/>
    <w:rsid w:val="00FF3649"/>
    <w:rsid w:val="00FF3867"/>
    <w:rsid w:val="00FF4E88"/>
    <w:rsid w:val="00FF5248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A09B"/>
  <w15:chartTrackingRefBased/>
  <w15:docId w15:val="{0A31FE45-1AF2-4A22-9291-CCA11341E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7171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 Paragraph (numbered (a)),Lapis Bulleted List"/>
    <w:basedOn w:val="Normal"/>
    <w:link w:val="ListParagraphChar"/>
    <w:uiPriority w:val="34"/>
    <w:qFormat/>
    <w:rsid w:val="00E97171"/>
    <w:pPr>
      <w:ind w:left="720"/>
      <w:contextualSpacing/>
    </w:pPr>
  </w:style>
  <w:style w:type="character" w:customStyle="1" w:styleId="ListParagraphChar">
    <w:name w:val="List Paragraph Char"/>
    <w:aliases w:val="List Paragraph1 Char,List Paragraph (numbered (a)) Char,Lapis Bulleted List Char"/>
    <w:link w:val="ListParagraph"/>
    <w:uiPriority w:val="34"/>
    <w:locked/>
    <w:rsid w:val="009418B5"/>
    <w:rPr>
      <w:rFonts w:ascii="Calibri" w:eastAsia="Times New Roman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B1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B14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B14C0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1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14C0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1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4C0"/>
    <w:rPr>
      <w:rFonts w:ascii="Segoe UI" w:eastAsia="Times New Roman" w:hAnsi="Segoe UI" w:cs="Segoe UI"/>
      <w:sz w:val="18"/>
      <w:szCs w:val="18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61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6135"/>
    <w:rPr>
      <w:rFonts w:ascii="Calibri" w:eastAsia="Times New Roman" w:hAnsi="Calibri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7A613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5B2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2DEA"/>
    <w:rPr>
      <w:rFonts w:ascii="Calibri" w:eastAsia="Times New Roman" w:hAnsi="Calibri" w:cs="Times New Roman"/>
      <w:lang w:val="en-GB" w:eastAsia="en-GB"/>
    </w:rPr>
  </w:style>
  <w:style w:type="paragraph" w:customStyle="1" w:styleId="1tekst">
    <w:name w:val="1tekst"/>
    <w:basedOn w:val="Normal"/>
    <w:rsid w:val="004B10AB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B10AB"/>
    <w:pPr>
      <w:spacing w:after="0" w:line="240" w:lineRule="auto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B10AB"/>
    <w:rPr>
      <w:rFonts w:ascii="Consolas" w:eastAsia="Calibri" w:hAnsi="Consolas" w:cs="Times New Roman"/>
      <w:sz w:val="21"/>
      <w:szCs w:val="21"/>
      <w:lang w:val="x-none"/>
    </w:rPr>
  </w:style>
  <w:style w:type="paragraph" w:styleId="BodyText2">
    <w:name w:val="Body Text 2"/>
    <w:basedOn w:val="Normal"/>
    <w:link w:val="BodyText2Char"/>
    <w:uiPriority w:val="99"/>
    <w:unhideWhenUsed/>
    <w:rsid w:val="004B10AB"/>
    <w:pPr>
      <w:spacing w:after="120" w:line="480" w:lineRule="auto"/>
    </w:pPr>
    <w:rPr>
      <w:rFonts w:ascii="Times New Roman" w:eastAsia="Calibri" w:hAnsi="Times New Roman"/>
      <w:sz w:val="24"/>
      <w:szCs w:val="24"/>
      <w:lang w:val="sr-Latn-RS"/>
    </w:rPr>
  </w:style>
  <w:style w:type="character" w:customStyle="1" w:styleId="BodyText2Char">
    <w:name w:val="Body Text 2 Char"/>
    <w:basedOn w:val="DefaultParagraphFont"/>
    <w:link w:val="BodyText2"/>
    <w:uiPriority w:val="99"/>
    <w:rsid w:val="004B10AB"/>
    <w:rPr>
      <w:rFonts w:ascii="Times New Roman" w:eastAsia="Calibri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4B10AB"/>
    <w:rPr>
      <w:b/>
      <w:bCs/>
    </w:rPr>
  </w:style>
  <w:style w:type="paragraph" w:customStyle="1" w:styleId="Tekst">
    <w:name w:val="Tekst"/>
    <w:basedOn w:val="ListParagraph"/>
    <w:link w:val="TekstChar"/>
    <w:qFormat/>
    <w:rsid w:val="009418B5"/>
    <w:pPr>
      <w:numPr>
        <w:numId w:val="11"/>
      </w:numPr>
      <w:spacing w:before="240" w:after="160" w:line="240" w:lineRule="auto"/>
      <w:contextualSpacing w:val="0"/>
      <w:jc w:val="both"/>
    </w:pPr>
    <w:rPr>
      <w:rFonts w:ascii="Times New Roman" w:hAnsi="Times New Roman" w:cstheme="minorHAnsi"/>
      <w:bCs/>
      <w:sz w:val="24"/>
      <w:szCs w:val="24"/>
      <w:lang w:val="en-US"/>
    </w:rPr>
  </w:style>
  <w:style w:type="character" w:customStyle="1" w:styleId="TekstChar">
    <w:name w:val="Tekst Char"/>
    <w:basedOn w:val="ListParagraphChar"/>
    <w:link w:val="Tekst"/>
    <w:rsid w:val="009418B5"/>
    <w:rPr>
      <w:rFonts w:ascii="Times New Roman" w:eastAsia="Times New Roman" w:hAnsi="Times New Roman" w:cstheme="minorHAnsi"/>
      <w:bCs/>
      <w:sz w:val="24"/>
      <w:szCs w:val="24"/>
      <w:lang w:val="en-US" w:eastAsia="en-GB"/>
    </w:rPr>
  </w:style>
  <w:style w:type="paragraph" w:styleId="Revision">
    <w:name w:val="Revision"/>
    <w:hidden/>
    <w:uiPriority w:val="99"/>
    <w:semiHidden/>
    <w:rsid w:val="009418B5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95E9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3BC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90118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8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jiljana%20Acimovic%20T\AppData\Local\Microsoft\Windows\INetCache\Content.Outlook\G8I20AIX\www.privreda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Ljiljana%20Acimovic%20T\AppData\Local\Microsoft\Windows\INetCache\Content.Outlook\G8I20AIX\www.preduzetnistv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46C67-AF24-49A2-BB6E-B3C1E2780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Ankica Momcilovic</dc:creator>
  <cp:keywords/>
  <dc:description/>
  <cp:lastModifiedBy>Snezana Marinovic</cp:lastModifiedBy>
  <cp:revision>2</cp:revision>
  <cp:lastPrinted>2024-06-19T13:04:00Z</cp:lastPrinted>
  <dcterms:created xsi:type="dcterms:W3CDTF">2024-07-05T05:27:00Z</dcterms:created>
  <dcterms:modified xsi:type="dcterms:W3CDTF">2024-07-05T05:27:00Z</dcterms:modified>
</cp:coreProperties>
</file>