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5EFD4D" w14:textId="77777777" w:rsidR="00BD4E08" w:rsidRPr="00D86D74" w:rsidRDefault="00BD4E08" w:rsidP="00BD4E08">
      <w:pPr>
        <w:pStyle w:val="normalboldcentar"/>
        <w:spacing w:before="0" w:beforeAutospacing="0" w:after="0" w:afterAutospacing="0"/>
        <w:rPr>
          <w:rFonts w:ascii="Times New Roman" w:hAnsi="Times New Roman" w:cs="Times New Roman"/>
          <w:b w:val="0"/>
          <w:sz w:val="24"/>
          <w:szCs w:val="24"/>
          <w:lang w:val="sr-Cyrl-RS"/>
        </w:rPr>
      </w:pPr>
    </w:p>
    <w:p w14:paraId="652851D4" w14:textId="77777777" w:rsidR="00BD4E08" w:rsidRPr="003548F1" w:rsidRDefault="00DF1138" w:rsidP="00BD4E08">
      <w:pPr>
        <w:pStyle w:val="normalboldcentar"/>
        <w:spacing w:before="0" w:beforeAutospacing="0" w:after="240" w:afterAutospacing="0"/>
        <w:rPr>
          <w:rFonts w:ascii="Times New Roman" w:hAnsi="Times New Roman" w:cs="Times New Roman"/>
          <w:sz w:val="24"/>
          <w:szCs w:val="24"/>
          <w:lang w:val="sr-Cyrl-RS"/>
        </w:rPr>
      </w:pPr>
      <w:r>
        <w:rPr>
          <w:rFonts w:ascii="Times New Roman" w:hAnsi="Times New Roman" w:cs="Times New Roman"/>
          <w:sz w:val="24"/>
          <w:szCs w:val="24"/>
          <w:lang w:val="sr-Cyrl-RS"/>
        </w:rPr>
        <w:t xml:space="preserve">ПРЕДЛОГ </w:t>
      </w:r>
      <w:r w:rsidR="00BD4E08" w:rsidRPr="003548F1">
        <w:rPr>
          <w:rFonts w:ascii="Times New Roman" w:hAnsi="Times New Roman" w:cs="Times New Roman"/>
          <w:sz w:val="24"/>
          <w:szCs w:val="24"/>
          <w:lang w:val="sr-Cyrl-RS"/>
        </w:rPr>
        <w:t>ЗАКОН</w:t>
      </w:r>
      <w:r>
        <w:rPr>
          <w:rFonts w:ascii="Times New Roman" w:hAnsi="Times New Roman" w:cs="Times New Roman"/>
          <w:sz w:val="24"/>
          <w:szCs w:val="24"/>
          <w:lang w:val="sr-Cyrl-RS"/>
        </w:rPr>
        <w:t>А</w:t>
      </w:r>
    </w:p>
    <w:p w14:paraId="56D83092" w14:textId="77777777" w:rsidR="00BD4E08" w:rsidRPr="00DF1138" w:rsidRDefault="00BD4E08" w:rsidP="00DF1138">
      <w:pPr>
        <w:spacing w:after="240" w:line="240" w:lineRule="auto"/>
        <w:jc w:val="center"/>
        <w:rPr>
          <w:rFonts w:ascii="Times New Roman" w:hAnsi="Times New Roman" w:cs="Times New Roman"/>
          <w:b/>
          <w:sz w:val="24"/>
          <w:szCs w:val="24"/>
          <w:lang w:val="sr-Cyrl-RS"/>
        </w:rPr>
      </w:pPr>
      <w:r w:rsidRPr="003548F1">
        <w:rPr>
          <w:rFonts w:ascii="Times New Roman" w:hAnsi="Times New Roman" w:cs="Times New Roman"/>
          <w:b/>
          <w:sz w:val="24"/>
          <w:szCs w:val="24"/>
          <w:lang w:val="sr-Cyrl-RS"/>
        </w:rPr>
        <w:t>О ПОТВРЂИВАЊУ</w:t>
      </w:r>
      <w:r w:rsidR="00DF1138">
        <w:rPr>
          <w:rFonts w:ascii="Times New Roman" w:hAnsi="Times New Roman" w:cs="Times New Roman"/>
          <w:b/>
          <w:sz w:val="24"/>
          <w:szCs w:val="24"/>
          <w:lang w:val="sr-Cyrl-RS"/>
        </w:rPr>
        <w:t xml:space="preserve"> </w:t>
      </w:r>
      <w:r w:rsidR="00DF1138" w:rsidRPr="003548F1">
        <w:rPr>
          <w:rFonts w:ascii="Times New Roman" w:hAnsi="Times New Roman" w:cs="Times New Roman"/>
          <w:b/>
          <w:bCs/>
          <w:sz w:val="24"/>
          <w:szCs w:val="24"/>
          <w:lang w:val="sr-Cyrl-RS"/>
        </w:rPr>
        <w:t>СПОРАЗУМ</w:t>
      </w:r>
      <w:r w:rsidR="00DF1138" w:rsidRPr="003548F1">
        <w:rPr>
          <w:rFonts w:ascii="Times New Roman" w:hAnsi="Times New Roman" w:cs="Times New Roman"/>
          <w:b/>
          <w:bCs/>
          <w:sz w:val="24"/>
          <w:szCs w:val="24"/>
          <w:lang w:val="en-US"/>
        </w:rPr>
        <w:t>A</w:t>
      </w:r>
    </w:p>
    <w:p w14:paraId="3ECC22DC" w14:textId="77777777" w:rsidR="00BD4E08" w:rsidRPr="003548F1" w:rsidRDefault="00DF1138" w:rsidP="00BD4E08">
      <w:pPr>
        <w:spacing w:after="240" w:line="240" w:lineRule="auto"/>
        <w:jc w:val="center"/>
        <w:rPr>
          <w:rFonts w:ascii="Times New Roman" w:hAnsi="Times New Roman" w:cs="Times New Roman"/>
          <w:b/>
          <w:bCs/>
          <w:sz w:val="24"/>
          <w:szCs w:val="24"/>
          <w:lang w:val="sr-Cyrl-RS"/>
        </w:rPr>
      </w:pPr>
      <w:r w:rsidRPr="003548F1">
        <w:rPr>
          <w:rFonts w:ascii="Times New Roman" w:hAnsi="Times New Roman" w:cs="Times New Roman"/>
          <w:b/>
          <w:bCs/>
          <w:sz w:val="24"/>
          <w:szCs w:val="24"/>
          <w:lang w:val="sr-Cyrl-RS"/>
        </w:rPr>
        <w:t>О УЧЕШЋУ У</w:t>
      </w:r>
    </w:p>
    <w:p w14:paraId="38623940" w14:textId="77777777" w:rsidR="00BD4E08" w:rsidRPr="003548F1" w:rsidRDefault="00DF1138" w:rsidP="00BD4E08">
      <w:pPr>
        <w:spacing w:after="240" w:line="240" w:lineRule="auto"/>
        <w:jc w:val="center"/>
        <w:rPr>
          <w:rFonts w:ascii="Times New Roman" w:hAnsi="Times New Roman" w:cs="Times New Roman"/>
          <w:b/>
          <w:bCs/>
          <w:sz w:val="24"/>
          <w:szCs w:val="24"/>
          <w:lang w:val="sr-Cyrl-RS"/>
        </w:rPr>
      </w:pPr>
      <w:r w:rsidRPr="003548F1">
        <w:rPr>
          <w:rFonts w:ascii="Times New Roman" w:hAnsi="Times New Roman" w:cs="Times New Roman"/>
          <w:b/>
          <w:bCs/>
          <w:sz w:val="24"/>
          <w:szCs w:val="24"/>
          <w:lang w:val="sr-Cyrl-RS"/>
        </w:rPr>
        <w:t>СРЕДЊ</w:t>
      </w:r>
      <w:r w:rsidRPr="003548F1">
        <w:rPr>
          <w:rFonts w:ascii="Times New Roman" w:hAnsi="Times New Roman" w:cs="Times New Roman"/>
          <w:b/>
          <w:bCs/>
          <w:sz w:val="24"/>
          <w:szCs w:val="24"/>
        </w:rPr>
        <w:t>O</w:t>
      </w:r>
      <w:r w:rsidRPr="003548F1">
        <w:rPr>
          <w:rFonts w:ascii="Times New Roman" w:hAnsi="Times New Roman" w:cs="Times New Roman"/>
          <w:b/>
          <w:bCs/>
          <w:sz w:val="24"/>
          <w:szCs w:val="24"/>
          <w:lang w:val="sr-Cyrl-RS"/>
        </w:rPr>
        <w:t>ЕВРОПСКОМ ПРОГРАМУ УНИВЕРЗИТЕТСКЕ РАЗМЕНЕ</w:t>
      </w:r>
    </w:p>
    <w:p w14:paraId="2B3B123C" w14:textId="77777777" w:rsidR="00BD4E08" w:rsidRPr="00170FC8" w:rsidRDefault="00BD4E08" w:rsidP="00BD4E08">
      <w:pPr>
        <w:spacing w:after="240" w:line="240" w:lineRule="auto"/>
        <w:jc w:val="center"/>
        <w:rPr>
          <w:rFonts w:ascii="Times New Roman" w:hAnsi="Times New Roman" w:cs="Times New Roman"/>
          <w:b/>
          <w:bCs/>
          <w:sz w:val="24"/>
          <w:szCs w:val="24"/>
          <w:lang w:val="sr-Cyrl-RS"/>
        </w:rPr>
      </w:pPr>
      <w:r w:rsidRPr="00170FC8">
        <w:rPr>
          <w:rFonts w:ascii="Times New Roman" w:hAnsi="Times New Roman" w:cs="Times New Roman"/>
          <w:b/>
          <w:bCs/>
          <w:sz w:val="24"/>
          <w:szCs w:val="24"/>
          <w:lang w:val="sr-Cyrl-RS"/>
        </w:rPr>
        <w:t>(„</w:t>
      </w:r>
      <w:r w:rsidRPr="00170FC8">
        <w:rPr>
          <w:rFonts w:ascii="Times New Roman" w:hAnsi="Times New Roman" w:cs="Times New Roman"/>
          <w:b/>
          <w:bCs/>
          <w:iCs/>
          <w:sz w:val="24"/>
          <w:szCs w:val="24"/>
        </w:rPr>
        <w:t>CEEPUS</w:t>
      </w:r>
      <w:r w:rsidRPr="00170FC8">
        <w:rPr>
          <w:rFonts w:ascii="Times New Roman" w:hAnsi="Times New Roman" w:cs="Times New Roman"/>
          <w:b/>
          <w:bCs/>
          <w:iCs/>
          <w:sz w:val="24"/>
          <w:szCs w:val="24"/>
          <w:lang w:val="sr-Cyrl-RS"/>
        </w:rPr>
        <w:t xml:space="preserve"> </w:t>
      </w:r>
      <w:r w:rsidRPr="00170FC8">
        <w:rPr>
          <w:rFonts w:ascii="Times New Roman" w:hAnsi="Times New Roman" w:cs="Times New Roman"/>
          <w:b/>
          <w:bCs/>
          <w:iCs/>
          <w:sz w:val="24"/>
          <w:szCs w:val="24"/>
        </w:rPr>
        <w:t>IV</w:t>
      </w:r>
      <w:r w:rsidRPr="00170FC8">
        <w:rPr>
          <w:rFonts w:ascii="Times New Roman" w:hAnsi="Times New Roman" w:cs="Times New Roman"/>
          <w:b/>
          <w:bCs/>
          <w:sz w:val="24"/>
          <w:szCs w:val="24"/>
          <w:lang w:val="sr-Cyrl-RS"/>
        </w:rPr>
        <w:t>”)</w:t>
      </w:r>
    </w:p>
    <w:p w14:paraId="1437544D" w14:textId="77777777" w:rsidR="00BD4E08" w:rsidRPr="00B540AD" w:rsidRDefault="00BD4E08" w:rsidP="00BD4E08">
      <w:pPr>
        <w:pStyle w:val="normalboldcentar"/>
        <w:spacing w:before="0" w:beforeAutospacing="0" w:after="0" w:afterAutospacing="0"/>
        <w:rPr>
          <w:rFonts w:ascii="Times New Roman" w:hAnsi="Times New Roman" w:cs="Times New Roman"/>
          <w:bCs w:val="0"/>
          <w:sz w:val="24"/>
          <w:szCs w:val="24"/>
          <w:lang w:val="sr-Cyrl-RS"/>
        </w:rPr>
      </w:pPr>
    </w:p>
    <w:p w14:paraId="29A9D2E9" w14:textId="77777777" w:rsidR="00BD4E08" w:rsidRDefault="00BD4E08" w:rsidP="00BD4E08">
      <w:pPr>
        <w:pStyle w:val="normalcentar"/>
        <w:spacing w:before="0" w:beforeAutospacing="0" w:after="0" w:afterAutospacing="0"/>
        <w:rPr>
          <w:rFonts w:ascii="Times New Roman" w:hAnsi="Times New Roman" w:cs="Times New Roman"/>
          <w:sz w:val="24"/>
          <w:szCs w:val="24"/>
          <w:lang w:val="sr-Cyrl-RS"/>
        </w:rPr>
      </w:pPr>
      <w:r w:rsidRPr="008D308D">
        <w:rPr>
          <w:rFonts w:ascii="Times New Roman" w:hAnsi="Times New Roman" w:cs="Times New Roman"/>
          <w:sz w:val="24"/>
          <w:szCs w:val="24"/>
          <w:lang w:val="sr-Cyrl-RS"/>
        </w:rPr>
        <w:t>Члан 1.</w:t>
      </w:r>
    </w:p>
    <w:p w14:paraId="730CEC50" w14:textId="77777777" w:rsidR="00BD4E08" w:rsidRDefault="00BD4E08" w:rsidP="00BD4E08">
      <w:pPr>
        <w:pStyle w:val="normalcentar"/>
        <w:spacing w:before="0" w:beforeAutospacing="0" w:after="0" w:afterAutospacing="0"/>
        <w:jc w:val="both"/>
        <w:rPr>
          <w:rFonts w:ascii="Times New Roman" w:hAnsi="Times New Roman" w:cs="Times New Roman"/>
          <w:sz w:val="24"/>
          <w:szCs w:val="24"/>
          <w:lang w:val="sr-Cyrl-RS"/>
        </w:rPr>
      </w:pPr>
    </w:p>
    <w:p w14:paraId="51D2B7B1" w14:textId="77777777" w:rsidR="00BD4E08" w:rsidRPr="00AC7E08" w:rsidRDefault="00BD4E08" w:rsidP="00DF1138">
      <w:pPr>
        <w:ind w:firstLine="720"/>
        <w:jc w:val="both"/>
        <w:rPr>
          <w:rFonts w:ascii="Times New Roman" w:hAnsi="Times New Roman" w:cs="Times New Roman"/>
          <w:sz w:val="24"/>
          <w:szCs w:val="24"/>
          <w:lang w:val="sr-Cyrl-RS"/>
        </w:rPr>
      </w:pPr>
      <w:r w:rsidRPr="00AC7E08">
        <w:rPr>
          <w:rFonts w:ascii="Times New Roman" w:hAnsi="Times New Roman" w:cs="Times New Roman"/>
          <w:sz w:val="24"/>
          <w:szCs w:val="24"/>
          <w:lang w:val="sr-Cyrl-RS"/>
        </w:rPr>
        <w:t>Потврђује се Споразум о учешћу у Средњ</w:t>
      </w:r>
      <w:r w:rsidRPr="00AC7E08">
        <w:rPr>
          <w:rFonts w:ascii="Times New Roman" w:hAnsi="Times New Roman" w:cs="Times New Roman"/>
          <w:sz w:val="24"/>
          <w:szCs w:val="24"/>
        </w:rPr>
        <w:t>o</w:t>
      </w:r>
      <w:r w:rsidRPr="00AC7E08">
        <w:rPr>
          <w:rFonts w:ascii="Times New Roman" w:hAnsi="Times New Roman" w:cs="Times New Roman"/>
          <w:sz w:val="24"/>
          <w:szCs w:val="24"/>
          <w:lang w:val="sr-Cyrl-RS"/>
        </w:rPr>
        <w:t xml:space="preserve">европском програму универзитетске размене </w:t>
      </w:r>
      <w:r w:rsidRPr="004F0BBA">
        <w:rPr>
          <w:rFonts w:ascii="Times New Roman" w:hAnsi="Times New Roman" w:cs="Times New Roman"/>
          <w:sz w:val="24"/>
          <w:szCs w:val="24"/>
          <w:lang w:val="sr-Cyrl-RS"/>
        </w:rPr>
        <w:t>(„</w:t>
      </w:r>
      <w:r w:rsidRPr="004F0BBA">
        <w:rPr>
          <w:rFonts w:ascii="Times New Roman" w:hAnsi="Times New Roman" w:cs="Times New Roman"/>
          <w:sz w:val="24"/>
          <w:szCs w:val="24"/>
        </w:rPr>
        <w:t>CEEPUS</w:t>
      </w:r>
      <w:r w:rsidRPr="004F0BBA">
        <w:rPr>
          <w:rFonts w:ascii="Times New Roman" w:hAnsi="Times New Roman" w:cs="Times New Roman"/>
          <w:sz w:val="24"/>
          <w:szCs w:val="24"/>
          <w:lang w:val="sr-Cyrl-RS"/>
        </w:rPr>
        <w:t xml:space="preserve"> </w:t>
      </w:r>
      <w:r w:rsidRPr="004F0BBA">
        <w:rPr>
          <w:rFonts w:ascii="Times New Roman" w:hAnsi="Times New Roman" w:cs="Times New Roman"/>
          <w:sz w:val="24"/>
          <w:szCs w:val="24"/>
        </w:rPr>
        <w:t>IV</w:t>
      </w:r>
      <w:r w:rsidRPr="004F0BBA">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потписан </w:t>
      </w:r>
      <w:r w:rsidRPr="00AC7E08">
        <w:rPr>
          <w:rFonts w:ascii="Times New Roman" w:hAnsi="Times New Roman" w:cs="Times New Roman"/>
          <w:sz w:val="24"/>
          <w:szCs w:val="24"/>
          <w:lang w:val="sr-Cyrl-RS"/>
        </w:rPr>
        <w:t>у Варшави</w:t>
      </w:r>
      <w:r w:rsidRPr="002F5790">
        <w:rPr>
          <w:rFonts w:ascii="Times New Roman" w:hAnsi="Times New Roman" w:cs="Times New Roman"/>
          <w:sz w:val="24"/>
          <w:szCs w:val="24"/>
          <w:lang w:val="sr-Cyrl-RS"/>
        </w:rPr>
        <w:t>,</w:t>
      </w:r>
      <w:r w:rsidR="00055E87" w:rsidRPr="002F5790">
        <w:rPr>
          <w:rFonts w:ascii="Times New Roman" w:hAnsi="Times New Roman" w:cs="Times New Roman"/>
          <w:sz w:val="24"/>
          <w:szCs w:val="24"/>
          <w:lang w:val="sr-Cyrl-RS"/>
        </w:rPr>
        <w:t xml:space="preserve"> Република Пољска,</w:t>
      </w:r>
      <w:r w:rsidRPr="002F5790">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20</w:t>
      </w:r>
      <w:r w:rsidRPr="00AC7E08">
        <w:rPr>
          <w:rFonts w:ascii="Times New Roman" w:hAnsi="Times New Roman" w:cs="Times New Roman"/>
          <w:sz w:val="24"/>
          <w:szCs w:val="24"/>
          <w:lang w:val="sr-Cyrl-RS"/>
        </w:rPr>
        <w:t>. септембра 2023. године, у оригиналу на енглеском језику.</w:t>
      </w:r>
    </w:p>
    <w:p w14:paraId="1BDDDA3E" w14:textId="77777777" w:rsidR="00BD4E08" w:rsidRDefault="00BD4E08" w:rsidP="00DF1138">
      <w:pPr>
        <w:pStyle w:val="normalcentar"/>
        <w:spacing w:before="0" w:beforeAutospacing="0" w:after="0" w:afterAutospacing="0"/>
        <w:jc w:val="both"/>
        <w:rPr>
          <w:rFonts w:ascii="Times New Roman" w:hAnsi="Times New Roman" w:cs="Times New Roman"/>
          <w:sz w:val="24"/>
          <w:szCs w:val="24"/>
          <w:lang w:val="sr-Cyrl-RS"/>
        </w:rPr>
      </w:pPr>
    </w:p>
    <w:p w14:paraId="290A474E" w14:textId="77777777" w:rsidR="00BD4E08" w:rsidRDefault="00BD4E08" w:rsidP="00BD4E08">
      <w:pPr>
        <w:pStyle w:val="normalcentar"/>
        <w:spacing w:before="0" w:beforeAutospacing="0" w:after="0" w:afterAutospacing="0"/>
        <w:rPr>
          <w:rFonts w:ascii="Times New Roman" w:hAnsi="Times New Roman" w:cs="Times New Roman"/>
          <w:sz w:val="24"/>
          <w:szCs w:val="24"/>
          <w:lang w:val="sr-Cyrl-RS"/>
        </w:rPr>
      </w:pPr>
    </w:p>
    <w:p w14:paraId="0A5E3975" w14:textId="77777777" w:rsidR="00BD4E08" w:rsidRPr="008D308D" w:rsidRDefault="00BD4E08" w:rsidP="00BD4E08">
      <w:pPr>
        <w:pStyle w:val="normalcentar"/>
        <w:spacing w:before="0" w:beforeAutospacing="0" w:after="0" w:afterAutospacing="0"/>
        <w:rPr>
          <w:rFonts w:ascii="Times New Roman" w:hAnsi="Times New Roman" w:cs="Times New Roman"/>
          <w:sz w:val="24"/>
          <w:szCs w:val="24"/>
          <w:lang w:val="sr-Cyrl-RS"/>
        </w:rPr>
      </w:pPr>
    </w:p>
    <w:p w14:paraId="5BCEE0DE" w14:textId="77777777" w:rsidR="00BD4E08" w:rsidRPr="008D308D" w:rsidRDefault="00BD4E08" w:rsidP="00BD4E08">
      <w:pPr>
        <w:pStyle w:val="normalboldcentar"/>
        <w:spacing w:before="0" w:beforeAutospacing="0" w:after="0" w:afterAutospacing="0"/>
        <w:jc w:val="both"/>
        <w:rPr>
          <w:rFonts w:ascii="Times New Roman" w:hAnsi="Times New Roman" w:cs="Times New Roman"/>
          <w:b w:val="0"/>
          <w:sz w:val="24"/>
          <w:szCs w:val="24"/>
          <w:lang w:val="sr-Cyrl-RS"/>
        </w:rPr>
      </w:pPr>
    </w:p>
    <w:p w14:paraId="2A959AAA" w14:textId="77777777" w:rsidR="00BD4E08" w:rsidRDefault="00BD4E08" w:rsidP="00BD4E08">
      <w:pPr>
        <w:pStyle w:val="normalcentar"/>
        <w:spacing w:before="0" w:beforeAutospacing="0" w:after="0" w:afterAutospacing="0"/>
        <w:rPr>
          <w:rFonts w:ascii="Times New Roman" w:hAnsi="Times New Roman" w:cs="Times New Roman"/>
          <w:sz w:val="24"/>
          <w:szCs w:val="24"/>
          <w:lang w:val="sr-Cyrl-RS"/>
        </w:rPr>
      </w:pPr>
      <w:r w:rsidRPr="008D308D">
        <w:rPr>
          <w:rFonts w:ascii="Times New Roman" w:hAnsi="Times New Roman" w:cs="Times New Roman"/>
          <w:sz w:val="24"/>
          <w:szCs w:val="24"/>
          <w:lang w:val="sr-Cyrl-RS"/>
        </w:rPr>
        <w:t xml:space="preserve">Члан 2. </w:t>
      </w:r>
    </w:p>
    <w:p w14:paraId="485B2275" w14:textId="77777777" w:rsidR="00BD4E08" w:rsidRPr="008F2459" w:rsidRDefault="00BD4E08" w:rsidP="008F2459">
      <w:pPr>
        <w:rPr>
          <w:rFonts w:ascii="Times New Roman" w:hAnsi="Times New Roman" w:cs="Times New Roman"/>
          <w:sz w:val="24"/>
          <w:szCs w:val="24"/>
        </w:rPr>
      </w:pPr>
    </w:p>
    <w:p w14:paraId="6B45ACE8" w14:textId="77777777" w:rsidR="00BD4E08" w:rsidRPr="008F2459" w:rsidRDefault="00BD4E08" w:rsidP="00DF1138">
      <w:pPr>
        <w:ind w:firstLine="720"/>
        <w:jc w:val="both"/>
        <w:rPr>
          <w:rFonts w:ascii="Times New Roman" w:hAnsi="Times New Roman" w:cs="Times New Roman"/>
          <w:sz w:val="24"/>
          <w:szCs w:val="24"/>
        </w:rPr>
      </w:pPr>
      <w:r w:rsidRPr="008F2459">
        <w:rPr>
          <w:rFonts w:ascii="Times New Roman" w:hAnsi="Times New Roman" w:cs="Times New Roman"/>
          <w:sz w:val="24"/>
          <w:szCs w:val="24"/>
        </w:rPr>
        <w:t>Текст Споразум</w:t>
      </w:r>
      <w:r w:rsidR="00AD7A27" w:rsidRPr="008F2459">
        <w:rPr>
          <w:rFonts w:ascii="Times New Roman" w:hAnsi="Times New Roman" w:cs="Times New Roman"/>
          <w:sz w:val="24"/>
          <w:szCs w:val="24"/>
        </w:rPr>
        <w:t>a</w:t>
      </w:r>
      <w:r w:rsidRPr="008F2459">
        <w:rPr>
          <w:rFonts w:ascii="Times New Roman" w:hAnsi="Times New Roman" w:cs="Times New Roman"/>
          <w:sz w:val="24"/>
          <w:szCs w:val="24"/>
        </w:rPr>
        <w:t xml:space="preserve"> о учешћу у Средњoевропском програму универзитетске размене („CEEPUS IV”), у оригиналу на енглеском језику и преводу на српски језик гласи:</w:t>
      </w:r>
    </w:p>
    <w:p w14:paraId="6B072848" w14:textId="77777777" w:rsidR="00BD4E08" w:rsidRPr="003548F1" w:rsidRDefault="00BD4E08" w:rsidP="00BD4E08">
      <w:pPr>
        <w:spacing w:after="240" w:line="240" w:lineRule="auto"/>
        <w:jc w:val="center"/>
        <w:rPr>
          <w:rFonts w:ascii="Times New Roman" w:hAnsi="Times New Roman" w:cs="Times New Roman"/>
          <w:b/>
          <w:bCs/>
          <w:sz w:val="24"/>
          <w:szCs w:val="24"/>
          <w:lang w:val="sr-Cyrl-RS"/>
        </w:rPr>
      </w:pPr>
    </w:p>
    <w:p w14:paraId="0CA1307F" w14:textId="77777777" w:rsidR="00BD4E08" w:rsidRPr="003548F1" w:rsidRDefault="00BD4E08" w:rsidP="00BD4E08">
      <w:pPr>
        <w:jc w:val="both"/>
        <w:rPr>
          <w:rFonts w:ascii="Times New Roman" w:hAnsi="Times New Roman" w:cs="Times New Roman"/>
          <w:sz w:val="24"/>
          <w:szCs w:val="24"/>
          <w:lang w:val="sr-Cyrl-RS"/>
        </w:rPr>
      </w:pPr>
    </w:p>
    <w:p w14:paraId="1ECE1FA0" w14:textId="77777777" w:rsidR="00BD4E08" w:rsidRDefault="00BD4E08" w:rsidP="00BD4E08">
      <w:pPr>
        <w:jc w:val="both"/>
        <w:rPr>
          <w:rFonts w:ascii="Times New Roman" w:hAnsi="Times New Roman" w:cs="Times New Roman"/>
          <w:sz w:val="24"/>
          <w:szCs w:val="24"/>
          <w:lang w:val="sr-Cyrl-RS"/>
        </w:rPr>
      </w:pPr>
    </w:p>
    <w:p w14:paraId="64A00C66" w14:textId="77777777" w:rsidR="00BD4E08" w:rsidRDefault="00BD4E08" w:rsidP="00BD4E08">
      <w:pPr>
        <w:jc w:val="both"/>
        <w:rPr>
          <w:rFonts w:ascii="Times New Roman" w:hAnsi="Times New Roman" w:cs="Times New Roman"/>
          <w:sz w:val="24"/>
          <w:szCs w:val="24"/>
          <w:lang w:val="sr-Cyrl-RS"/>
        </w:rPr>
      </w:pPr>
    </w:p>
    <w:p w14:paraId="6B0885A3" w14:textId="77777777" w:rsidR="00BD4E08" w:rsidRDefault="00BD4E08" w:rsidP="00BD4E08">
      <w:pPr>
        <w:jc w:val="both"/>
        <w:rPr>
          <w:rFonts w:ascii="Times New Roman" w:hAnsi="Times New Roman" w:cs="Times New Roman"/>
          <w:sz w:val="24"/>
          <w:szCs w:val="24"/>
          <w:lang w:val="sr-Cyrl-RS"/>
        </w:rPr>
      </w:pPr>
    </w:p>
    <w:p w14:paraId="40FB9D39" w14:textId="77777777" w:rsidR="00BD4E08" w:rsidRDefault="00BD4E08" w:rsidP="00BD4E08">
      <w:pPr>
        <w:jc w:val="both"/>
        <w:rPr>
          <w:rFonts w:ascii="Times New Roman" w:hAnsi="Times New Roman" w:cs="Times New Roman"/>
          <w:sz w:val="24"/>
          <w:szCs w:val="24"/>
          <w:lang w:val="sr-Cyrl-RS"/>
        </w:rPr>
      </w:pPr>
    </w:p>
    <w:p w14:paraId="0FCB79D6" w14:textId="77777777" w:rsidR="00BD4E08" w:rsidRDefault="00BD4E08" w:rsidP="00BD4E08">
      <w:pPr>
        <w:jc w:val="both"/>
        <w:rPr>
          <w:rFonts w:ascii="Times New Roman" w:hAnsi="Times New Roman" w:cs="Times New Roman"/>
          <w:sz w:val="24"/>
          <w:szCs w:val="24"/>
          <w:lang w:val="sr-Cyrl-RS"/>
        </w:rPr>
      </w:pPr>
    </w:p>
    <w:p w14:paraId="0C0DD053" w14:textId="77777777" w:rsidR="00BD4E08" w:rsidRDefault="00BD4E08" w:rsidP="00BD4E08">
      <w:pPr>
        <w:jc w:val="both"/>
        <w:rPr>
          <w:rFonts w:ascii="Times New Roman" w:hAnsi="Times New Roman" w:cs="Times New Roman"/>
          <w:sz w:val="24"/>
          <w:szCs w:val="24"/>
          <w:lang w:val="sr-Cyrl-RS"/>
        </w:rPr>
      </w:pPr>
    </w:p>
    <w:p w14:paraId="08FDC1DE" w14:textId="77777777" w:rsidR="00BD4E08" w:rsidRDefault="00BD4E08" w:rsidP="00BD4E08">
      <w:pPr>
        <w:jc w:val="both"/>
        <w:rPr>
          <w:rFonts w:ascii="Times New Roman" w:hAnsi="Times New Roman" w:cs="Times New Roman"/>
          <w:sz w:val="24"/>
          <w:szCs w:val="24"/>
          <w:lang w:val="sr-Cyrl-RS"/>
        </w:rPr>
      </w:pPr>
    </w:p>
    <w:p w14:paraId="0A032098" w14:textId="77777777" w:rsidR="00BD4E08" w:rsidRDefault="00BD4E08" w:rsidP="00BD4E08">
      <w:pPr>
        <w:jc w:val="both"/>
        <w:rPr>
          <w:rFonts w:ascii="Times New Roman" w:hAnsi="Times New Roman" w:cs="Times New Roman"/>
          <w:sz w:val="24"/>
          <w:szCs w:val="24"/>
          <w:lang w:val="sr-Cyrl-RS"/>
        </w:rPr>
      </w:pPr>
    </w:p>
    <w:p w14:paraId="35060A83" w14:textId="77777777" w:rsidR="00BD4E08" w:rsidRDefault="00BD4E08" w:rsidP="00BD4E08">
      <w:pPr>
        <w:jc w:val="both"/>
        <w:rPr>
          <w:rFonts w:ascii="Times New Roman" w:hAnsi="Times New Roman" w:cs="Times New Roman"/>
          <w:sz w:val="24"/>
          <w:szCs w:val="24"/>
          <w:lang w:val="sr-Cyrl-RS"/>
        </w:rPr>
      </w:pPr>
    </w:p>
    <w:p w14:paraId="43CE0C45" w14:textId="77777777" w:rsidR="00BD4E08" w:rsidRDefault="00BD4E08" w:rsidP="00BD4E08">
      <w:pPr>
        <w:jc w:val="both"/>
        <w:rPr>
          <w:rFonts w:ascii="Times New Roman" w:hAnsi="Times New Roman" w:cs="Times New Roman"/>
          <w:sz w:val="24"/>
          <w:szCs w:val="24"/>
          <w:lang w:val="sr-Cyrl-RS"/>
        </w:rPr>
      </w:pPr>
    </w:p>
    <w:p w14:paraId="52B9943F" w14:textId="77777777" w:rsidR="00BD4E08" w:rsidRDefault="00BD4E08" w:rsidP="00BD4E08">
      <w:pPr>
        <w:jc w:val="both"/>
        <w:rPr>
          <w:rFonts w:ascii="Times New Roman" w:hAnsi="Times New Roman" w:cs="Times New Roman"/>
          <w:sz w:val="24"/>
          <w:szCs w:val="24"/>
          <w:lang w:val="sr-Cyrl-RS"/>
        </w:rPr>
      </w:pPr>
    </w:p>
    <w:p w14:paraId="34792548" w14:textId="77777777" w:rsidR="00BD4E08" w:rsidRDefault="00BD4E08" w:rsidP="00BD4E08">
      <w:pPr>
        <w:spacing w:after="240" w:line="240" w:lineRule="auto"/>
        <w:jc w:val="center"/>
        <w:rPr>
          <w:rFonts w:ascii="Times New Roman" w:hAnsi="Times New Roman" w:cs="Times New Roman"/>
          <w:b/>
          <w:bCs/>
          <w:sz w:val="24"/>
          <w:szCs w:val="24"/>
          <w:lang w:val="sr-Cyrl-RS"/>
        </w:rPr>
      </w:pPr>
    </w:p>
    <w:p w14:paraId="26980051" w14:textId="77777777" w:rsidR="00BD4E08" w:rsidRPr="003548F1" w:rsidRDefault="00BD4E08" w:rsidP="00BD4E08">
      <w:pPr>
        <w:jc w:val="center"/>
        <w:rPr>
          <w:rFonts w:ascii="Times New Roman" w:hAnsi="Times New Roman" w:cs="Times New Roman"/>
          <w:b/>
          <w:bCs/>
          <w:sz w:val="24"/>
          <w:szCs w:val="24"/>
          <w:lang w:val="en-GB"/>
        </w:rPr>
      </w:pPr>
      <w:r>
        <w:rPr>
          <w:rFonts w:ascii="Times New Roman" w:hAnsi="Times New Roman" w:cs="Times New Roman"/>
          <w:b/>
          <w:bCs/>
          <w:sz w:val="24"/>
          <w:szCs w:val="24"/>
          <w:lang w:val="en-GB"/>
        </w:rPr>
        <w:t>Agreement</w:t>
      </w:r>
      <w:r>
        <w:rPr>
          <w:rFonts w:ascii="Times New Roman" w:hAnsi="Times New Roman" w:cs="Times New Roman"/>
          <w:b/>
          <w:bCs/>
          <w:sz w:val="24"/>
          <w:szCs w:val="24"/>
          <w:lang w:val="sr-Cyrl-RS"/>
        </w:rPr>
        <w:t xml:space="preserve"> </w:t>
      </w:r>
      <w:r w:rsidRPr="003548F1">
        <w:rPr>
          <w:rFonts w:ascii="Times New Roman" w:hAnsi="Times New Roman" w:cs="Times New Roman"/>
          <w:b/>
          <w:bCs/>
          <w:sz w:val="24"/>
          <w:szCs w:val="24"/>
          <w:lang w:val="en-GB"/>
        </w:rPr>
        <w:t>concerning the</w:t>
      </w:r>
      <w:r>
        <w:rPr>
          <w:rFonts w:ascii="Times New Roman" w:hAnsi="Times New Roman" w:cs="Times New Roman"/>
          <w:b/>
          <w:bCs/>
          <w:sz w:val="24"/>
          <w:szCs w:val="24"/>
          <w:lang w:val="sr-Cyrl-RS"/>
        </w:rPr>
        <w:t xml:space="preserve"> </w:t>
      </w:r>
      <w:r w:rsidRPr="003548F1">
        <w:rPr>
          <w:rFonts w:ascii="Times New Roman" w:hAnsi="Times New Roman" w:cs="Times New Roman"/>
          <w:b/>
          <w:bCs/>
          <w:sz w:val="24"/>
          <w:szCs w:val="24"/>
          <w:lang w:val="en-GB"/>
        </w:rPr>
        <w:t>Central European Exchange Programme for University Studies</w:t>
      </w:r>
    </w:p>
    <w:p w14:paraId="3050F001" w14:textId="77777777" w:rsidR="00BD4E08" w:rsidRPr="004F0BBA" w:rsidRDefault="00BD4E08" w:rsidP="00BD4E08">
      <w:pPr>
        <w:jc w:val="center"/>
        <w:rPr>
          <w:rFonts w:ascii="Times New Roman" w:hAnsi="Times New Roman" w:cs="Times New Roman"/>
          <w:b/>
          <w:bCs/>
          <w:sz w:val="24"/>
          <w:szCs w:val="24"/>
          <w:lang w:val="en-GB"/>
        </w:rPr>
      </w:pPr>
      <w:r w:rsidRPr="004F0BBA">
        <w:rPr>
          <w:rFonts w:ascii="Times New Roman" w:hAnsi="Times New Roman" w:cs="Times New Roman"/>
          <w:b/>
          <w:bCs/>
          <w:sz w:val="24"/>
          <w:szCs w:val="24"/>
          <w:lang w:val="en-GB"/>
        </w:rPr>
        <w:t>(</w:t>
      </w:r>
      <w:r w:rsidR="004F0BBA" w:rsidRPr="004F0BBA">
        <w:rPr>
          <w:rFonts w:ascii="Times New Roman" w:hAnsi="Times New Roman" w:cs="Times New Roman"/>
          <w:b/>
          <w:bCs/>
          <w:sz w:val="24"/>
          <w:szCs w:val="24"/>
          <w:lang w:val="sr-Cyrl-RS"/>
        </w:rPr>
        <w:t>„</w:t>
      </w:r>
      <w:r w:rsidRPr="004F0BBA">
        <w:rPr>
          <w:rFonts w:ascii="Times New Roman" w:hAnsi="Times New Roman" w:cs="Times New Roman"/>
          <w:b/>
          <w:bCs/>
          <w:sz w:val="24"/>
          <w:szCs w:val="24"/>
          <w:lang w:val="en-GB"/>
        </w:rPr>
        <w:t>CEEPUS IV</w:t>
      </w:r>
      <w:r w:rsidR="004F0BBA">
        <w:rPr>
          <w:rFonts w:ascii="Times New Roman" w:hAnsi="Times New Roman" w:cs="Times New Roman"/>
          <w:b/>
          <w:bCs/>
          <w:sz w:val="24"/>
          <w:szCs w:val="24"/>
          <w:lang w:val="sr-Cyrl-RS"/>
        </w:rPr>
        <w:t>“</w:t>
      </w:r>
      <w:r w:rsidRPr="004F0BBA">
        <w:rPr>
          <w:rFonts w:ascii="Times New Roman" w:hAnsi="Times New Roman" w:cs="Times New Roman"/>
          <w:b/>
          <w:bCs/>
          <w:sz w:val="24"/>
          <w:szCs w:val="24"/>
          <w:lang w:val="en-GB"/>
        </w:rPr>
        <w:t>)</w:t>
      </w:r>
    </w:p>
    <w:p w14:paraId="2C142244" w14:textId="77777777" w:rsidR="00BD4E08" w:rsidRPr="003548F1" w:rsidRDefault="00BD4E08" w:rsidP="00BD4E08">
      <w:pPr>
        <w:jc w:val="center"/>
        <w:rPr>
          <w:rFonts w:ascii="Times New Roman" w:hAnsi="Times New Roman" w:cs="Times New Roman"/>
          <w:b/>
          <w:bCs/>
          <w:sz w:val="24"/>
          <w:szCs w:val="24"/>
          <w:lang w:val="en-GB"/>
        </w:rPr>
      </w:pPr>
    </w:p>
    <w:p w14:paraId="1B73649F" w14:textId="77777777" w:rsidR="00BD4E08" w:rsidRPr="003548F1" w:rsidRDefault="00BD4E08" w:rsidP="00BD4E08">
      <w:pPr>
        <w:rPr>
          <w:rFonts w:ascii="Times New Roman" w:hAnsi="Times New Roman" w:cs="Times New Roman"/>
          <w:sz w:val="24"/>
          <w:szCs w:val="24"/>
          <w:lang w:val="en-GB"/>
        </w:rPr>
      </w:pPr>
    </w:p>
    <w:p w14:paraId="34E7DA0A" w14:textId="77777777" w:rsidR="00BD4E08" w:rsidRPr="003548F1" w:rsidRDefault="00BD4E08" w:rsidP="00BD4E08">
      <w:pPr>
        <w:jc w:val="both"/>
        <w:rPr>
          <w:rFonts w:ascii="Times New Roman" w:hAnsi="Times New Roman" w:cs="Times New Roman"/>
          <w:sz w:val="24"/>
          <w:szCs w:val="24"/>
          <w:lang w:val="en-GB"/>
        </w:rPr>
      </w:pPr>
      <w:r w:rsidRPr="003548F1">
        <w:rPr>
          <w:rFonts w:ascii="Times New Roman" w:hAnsi="Times New Roman" w:cs="Times New Roman"/>
          <w:sz w:val="24"/>
          <w:szCs w:val="24"/>
          <w:lang w:val="en-GB"/>
        </w:rPr>
        <w:t>The CEEPUS contracting parties share the following vision:</w:t>
      </w:r>
    </w:p>
    <w:p w14:paraId="3DA486E7" w14:textId="77777777" w:rsidR="00BD4E08" w:rsidRPr="003548F1" w:rsidRDefault="00BD4E08" w:rsidP="00BD4E08">
      <w:pPr>
        <w:pStyle w:val="ListParagraph"/>
        <w:jc w:val="both"/>
        <w:rPr>
          <w:rFonts w:ascii="Times New Roman" w:hAnsi="Times New Roman" w:cs="Times New Roman"/>
          <w:sz w:val="24"/>
          <w:szCs w:val="24"/>
        </w:rPr>
      </w:pPr>
      <w:r w:rsidRPr="003548F1">
        <w:rPr>
          <w:rFonts w:ascii="Times New Roman" w:hAnsi="Times New Roman" w:cs="Times New Roman"/>
          <w:sz w:val="24"/>
          <w:szCs w:val="24"/>
        </w:rPr>
        <w:t>the pursuit of truth, the fundamental role of science in the creation of civilization and the transmission of knowledge from generation to generation as a particularly honourable human activity,</w:t>
      </w:r>
    </w:p>
    <w:p w14:paraId="6BD81A84" w14:textId="77777777" w:rsidR="00BD4E08" w:rsidRPr="003548F1" w:rsidRDefault="00BD4E08" w:rsidP="00BD4E08">
      <w:pPr>
        <w:pStyle w:val="ListParagraph"/>
        <w:jc w:val="both"/>
        <w:rPr>
          <w:rFonts w:ascii="Times New Roman" w:hAnsi="Times New Roman" w:cs="Times New Roman"/>
          <w:sz w:val="24"/>
          <w:szCs w:val="24"/>
        </w:rPr>
      </w:pPr>
      <w:r w:rsidRPr="003548F1">
        <w:rPr>
          <w:rFonts w:ascii="Times New Roman" w:hAnsi="Times New Roman" w:cs="Times New Roman"/>
          <w:sz w:val="24"/>
          <w:szCs w:val="24"/>
        </w:rPr>
        <w:t>regional academic exchange as an important instrument to overcome mutual stereotypes,</w:t>
      </w:r>
    </w:p>
    <w:p w14:paraId="5C7E288C" w14:textId="77777777" w:rsidR="00BD4E08" w:rsidRPr="003548F1" w:rsidRDefault="00BD4E08" w:rsidP="00BD4E08">
      <w:pPr>
        <w:pStyle w:val="ListParagraph"/>
        <w:jc w:val="both"/>
        <w:rPr>
          <w:rFonts w:ascii="Times New Roman" w:hAnsi="Times New Roman" w:cs="Times New Roman"/>
          <w:sz w:val="24"/>
          <w:szCs w:val="24"/>
        </w:rPr>
      </w:pPr>
      <w:r w:rsidRPr="003548F1">
        <w:rPr>
          <w:rFonts w:ascii="Times New Roman" w:hAnsi="Times New Roman" w:cs="Times New Roman"/>
          <w:sz w:val="24"/>
          <w:szCs w:val="24"/>
        </w:rPr>
        <w:t>long-term academic collaboration through high-quality topic-specific university networks by providing the appropriate framework for the mobility of students, doctoral students, researchers, academic teachers, and university staff,</w:t>
      </w:r>
    </w:p>
    <w:p w14:paraId="6EE66098" w14:textId="77777777" w:rsidR="00BD4E08" w:rsidRPr="003548F1" w:rsidRDefault="00BD4E08" w:rsidP="00BD4E08">
      <w:pPr>
        <w:pStyle w:val="ListParagraph"/>
        <w:jc w:val="both"/>
        <w:rPr>
          <w:rFonts w:ascii="Times New Roman" w:hAnsi="Times New Roman" w:cs="Times New Roman"/>
          <w:sz w:val="24"/>
          <w:szCs w:val="24"/>
        </w:rPr>
      </w:pPr>
      <w:r w:rsidRPr="003548F1">
        <w:rPr>
          <w:rFonts w:ascii="Times New Roman" w:hAnsi="Times New Roman" w:cs="Times New Roman"/>
          <w:sz w:val="24"/>
          <w:szCs w:val="24"/>
        </w:rPr>
        <w:t>advancements in the recognition of study abroad periods as well as the higher education qualifications between universities and fostering the development of the Central European dimension of university curricula,</w:t>
      </w:r>
    </w:p>
    <w:p w14:paraId="171489FA" w14:textId="77777777" w:rsidR="00BD4E08" w:rsidRPr="003548F1" w:rsidRDefault="00BD4E08" w:rsidP="00BD4E08">
      <w:pPr>
        <w:pStyle w:val="ListParagraph"/>
        <w:rPr>
          <w:rFonts w:ascii="Times New Roman" w:hAnsi="Times New Roman" w:cs="Times New Roman"/>
          <w:sz w:val="24"/>
          <w:szCs w:val="24"/>
        </w:rPr>
      </w:pPr>
      <w:r w:rsidRPr="003548F1">
        <w:rPr>
          <w:rFonts w:ascii="Times New Roman" w:hAnsi="Times New Roman" w:cs="Times New Roman"/>
          <w:sz w:val="24"/>
          <w:szCs w:val="24"/>
        </w:rPr>
        <w:t>promotion of regional collaboration in the field of higher education within the framework of the Central European Exchange Programme for University Studies hereinafter referred to as “CEEPUS IV”.</w:t>
      </w:r>
    </w:p>
    <w:p w14:paraId="09FDFEE2" w14:textId="77777777" w:rsidR="00BD4E08" w:rsidRPr="003548F1" w:rsidRDefault="00BD4E08" w:rsidP="00BD4E08">
      <w:pPr>
        <w:jc w:val="both"/>
        <w:rPr>
          <w:rFonts w:ascii="Times New Roman" w:hAnsi="Times New Roman" w:cs="Times New Roman"/>
          <w:sz w:val="24"/>
          <w:szCs w:val="24"/>
          <w:lang w:val="en-GB"/>
        </w:rPr>
      </w:pPr>
    </w:p>
    <w:p w14:paraId="7027ED61" w14:textId="77777777" w:rsidR="00BD4E08" w:rsidRPr="003548F1" w:rsidRDefault="00BD4E08" w:rsidP="00BD4E08">
      <w:pPr>
        <w:jc w:val="both"/>
        <w:rPr>
          <w:rFonts w:ascii="Times New Roman" w:hAnsi="Times New Roman" w:cs="Times New Roman"/>
          <w:sz w:val="24"/>
          <w:szCs w:val="24"/>
          <w:lang w:val="en-GB"/>
        </w:rPr>
      </w:pPr>
      <w:r w:rsidRPr="003548F1">
        <w:rPr>
          <w:rFonts w:ascii="Times New Roman" w:hAnsi="Times New Roman" w:cs="Times New Roman"/>
          <w:sz w:val="24"/>
          <w:szCs w:val="24"/>
          <w:lang w:val="en-GB"/>
        </w:rPr>
        <w:t>The contracting parties have committed to:</w:t>
      </w:r>
    </w:p>
    <w:p w14:paraId="46CA94CE" w14:textId="77777777" w:rsidR="00BD4E08" w:rsidRPr="003548F1" w:rsidRDefault="00BD4E08" w:rsidP="00BD4E08">
      <w:pPr>
        <w:pStyle w:val="ListParagraph"/>
        <w:jc w:val="both"/>
        <w:rPr>
          <w:rFonts w:ascii="Times New Roman" w:hAnsi="Times New Roman" w:cs="Times New Roman"/>
          <w:sz w:val="24"/>
          <w:szCs w:val="24"/>
        </w:rPr>
      </w:pPr>
      <w:r w:rsidRPr="003548F1">
        <w:rPr>
          <w:rFonts w:ascii="Times New Roman" w:hAnsi="Times New Roman" w:cs="Times New Roman"/>
          <w:sz w:val="24"/>
          <w:szCs w:val="24"/>
        </w:rPr>
        <w:t>the key role that higher education plays in meeting the United Nations Sustainable Development Goals,</w:t>
      </w:r>
    </w:p>
    <w:p w14:paraId="64BB7255" w14:textId="77777777" w:rsidR="00BD4E08" w:rsidRPr="003548F1" w:rsidRDefault="00BD4E08" w:rsidP="00BD4E08">
      <w:pPr>
        <w:pStyle w:val="ListParagraph"/>
        <w:numPr>
          <w:ilvl w:val="0"/>
          <w:numId w:val="4"/>
        </w:numPr>
        <w:jc w:val="both"/>
        <w:rPr>
          <w:rFonts w:ascii="Times New Roman" w:hAnsi="Times New Roman" w:cs="Times New Roman"/>
          <w:sz w:val="24"/>
          <w:szCs w:val="24"/>
        </w:rPr>
      </w:pPr>
      <w:r w:rsidRPr="003548F1">
        <w:rPr>
          <w:rFonts w:ascii="Times New Roman" w:hAnsi="Times New Roman" w:cs="Times New Roman"/>
          <w:sz w:val="24"/>
          <w:szCs w:val="24"/>
        </w:rPr>
        <w:t>the goals of the Bologna Process and its relevant Communiqués, therefore contributing to the further realization of the</w:t>
      </w:r>
      <w:r w:rsidR="00055E87">
        <w:rPr>
          <w:rFonts w:ascii="Times New Roman" w:hAnsi="Times New Roman" w:cs="Times New Roman"/>
          <w:sz w:val="24"/>
          <w:szCs w:val="24"/>
        </w:rPr>
        <w:t xml:space="preserve"> European Higher Education Area</w:t>
      </w:r>
    </w:p>
    <w:p w14:paraId="061E1C5F" w14:textId="77777777" w:rsidR="00BD4E08" w:rsidRPr="003548F1" w:rsidRDefault="00BD4E08" w:rsidP="00BD4E08">
      <w:pPr>
        <w:jc w:val="both"/>
        <w:rPr>
          <w:rFonts w:ascii="Times New Roman" w:hAnsi="Times New Roman" w:cs="Times New Roman"/>
          <w:sz w:val="24"/>
          <w:szCs w:val="24"/>
          <w:lang w:val="en-GB"/>
        </w:rPr>
      </w:pPr>
    </w:p>
    <w:p w14:paraId="4C3314CB" w14:textId="77777777" w:rsidR="00BD4E08" w:rsidRPr="003548F1" w:rsidRDefault="00BD4E08" w:rsidP="00BD4E08">
      <w:pPr>
        <w:jc w:val="both"/>
        <w:rPr>
          <w:rFonts w:ascii="Times New Roman" w:hAnsi="Times New Roman" w:cs="Times New Roman"/>
          <w:sz w:val="24"/>
          <w:szCs w:val="24"/>
          <w:lang w:val="en-GB"/>
        </w:rPr>
      </w:pPr>
      <w:r w:rsidRPr="003548F1">
        <w:rPr>
          <w:rFonts w:ascii="Times New Roman" w:hAnsi="Times New Roman" w:cs="Times New Roman"/>
          <w:sz w:val="24"/>
          <w:szCs w:val="24"/>
          <w:lang w:val="en-GB"/>
        </w:rPr>
        <w:t>and take note of:</w:t>
      </w:r>
    </w:p>
    <w:p w14:paraId="5EB196FF" w14:textId="77777777" w:rsidR="00BD4E08" w:rsidRPr="003548F1" w:rsidRDefault="00BD4E08" w:rsidP="00BD4E08">
      <w:pPr>
        <w:pStyle w:val="ListParagraph"/>
        <w:numPr>
          <w:ilvl w:val="0"/>
          <w:numId w:val="4"/>
        </w:numPr>
        <w:jc w:val="both"/>
        <w:rPr>
          <w:rFonts w:ascii="Times New Roman" w:hAnsi="Times New Roman" w:cs="Times New Roman"/>
          <w:sz w:val="24"/>
          <w:szCs w:val="24"/>
          <w:lang w:val="en-US"/>
        </w:rPr>
      </w:pPr>
      <w:r w:rsidRPr="003548F1">
        <w:rPr>
          <w:rFonts w:ascii="Times New Roman" w:hAnsi="Times New Roman" w:cs="Times New Roman"/>
          <w:sz w:val="24"/>
          <w:szCs w:val="24"/>
          <w:lang w:val="en-US"/>
        </w:rPr>
        <w:t>the European Education Area Strategic Framework for education and training, the European Union Eastern Partnership, and the European Union Western-Balkans agenda</w:t>
      </w:r>
      <w:r w:rsidRPr="003548F1">
        <w:rPr>
          <w:rFonts w:ascii="Times New Roman" w:hAnsi="Times New Roman" w:cs="Times New Roman"/>
          <w:sz w:val="24"/>
          <w:szCs w:val="24"/>
        </w:rPr>
        <w:t xml:space="preserve"> </w:t>
      </w:r>
      <w:r w:rsidRPr="003548F1">
        <w:rPr>
          <w:rFonts w:ascii="Times New Roman" w:hAnsi="Times New Roman" w:cs="Times New Roman"/>
          <w:sz w:val="24"/>
          <w:szCs w:val="24"/>
          <w:lang w:val="en-US"/>
        </w:rPr>
        <w:t>on innovation, research, edu</w:t>
      </w:r>
      <w:r w:rsidR="00055E87">
        <w:rPr>
          <w:rFonts w:ascii="Times New Roman" w:hAnsi="Times New Roman" w:cs="Times New Roman"/>
          <w:sz w:val="24"/>
          <w:szCs w:val="24"/>
          <w:lang w:val="en-US"/>
        </w:rPr>
        <w:t>cation, culture, youth &amp; sport.</w:t>
      </w:r>
    </w:p>
    <w:p w14:paraId="5DFA9A03" w14:textId="77777777" w:rsidR="00BD4E08" w:rsidRPr="003548F1" w:rsidRDefault="00BD4E08" w:rsidP="00BD4E08">
      <w:pPr>
        <w:jc w:val="both"/>
        <w:rPr>
          <w:rFonts w:ascii="Times New Roman" w:hAnsi="Times New Roman" w:cs="Times New Roman"/>
          <w:sz w:val="24"/>
          <w:szCs w:val="24"/>
          <w:lang w:val="en-GB"/>
        </w:rPr>
      </w:pPr>
    </w:p>
    <w:p w14:paraId="71F35C13" w14:textId="77777777" w:rsidR="00BD4E08" w:rsidRPr="003548F1" w:rsidRDefault="00BD4E08" w:rsidP="00BD4E08">
      <w:pPr>
        <w:jc w:val="both"/>
        <w:rPr>
          <w:rFonts w:ascii="Times New Roman" w:hAnsi="Times New Roman" w:cs="Times New Roman"/>
          <w:sz w:val="24"/>
          <w:szCs w:val="24"/>
          <w:lang w:val="en-GB"/>
        </w:rPr>
      </w:pPr>
      <w:r w:rsidRPr="003548F1">
        <w:rPr>
          <w:rFonts w:ascii="Times New Roman" w:hAnsi="Times New Roman" w:cs="Times New Roman"/>
          <w:sz w:val="24"/>
          <w:szCs w:val="24"/>
          <w:lang w:val="en-GB"/>
        </w:rPr>
        <w:t>The contracting parties have agreed as follows:</w:t>
      </w:r>
    </w:p>
    <w:p w14:paraId="20202FD4" w14:textId="77777777" w:rsidR="00BD4E08" w:rsidRPr="003548F1" w:rsidRDefault="00BD4E08" w:rsidP="00BD4E08">
      <w:pPr>
        <w:rPr>
          <w:rFonts w:ascii="Times New Roman" w:hAnsi="Times New Roman" w:cs="Times New Roman"/>
          <w:sz w:val="24"/>
          <w:szCs w:val="24"/>
          <w:lang w:val="en-GB"/>
        </w:rPr>
      </w:pPr>
    </w:p>
    <w:p w14:paraId="0DD7934A" w14:textId="77777777" w:rsidR="00BD4E08" w:rsidRPr="003548F1" w:rsidRDefault="00BD4E08" w:rsidP="00BD4E08">
      <w:pPr>
        <w:rPr>
          <w:rFonts w:ascii="Times New Roman" w:hAnsi="Times New Roman" w:cs="Times New Roman"/>
          <w:sz w:val="24"/>
          <w:szCs w:val="24"/>
          <w:lang w:val="en-GB"/>
        </w:rPr>
      </w:pPr>
    </w:p>
    <w:p w14:paraId="223A24FF" w14:textId="77777777" w:rsidR="00BD4E08" w:rsidRPr="003548F1" w:rsidRDefault="00BD4E08" w:rsidP="00BD4E08">
      <w:pPr>
        <w:rPr>
          <w:rFonts w:ascii="Times New Roman" w:hAnsi="Times New Roman" w:cs="Times New Roman"/>
          <w:sz w:val="24"/>
          <w:szCs w:val="24"/>
          <w:lang w:val="en-GB"/>
        </w:rPr>
      </w:pPr>
    </w:p>
    <w:p w14:paraId="2BAA1D6F" w14:textId="77777777" w:rsidR="00BD4E08" w:rsidRPr="00DF1138" w:rsidRDefault="00BD4E08" w:rsidP="00DF1138">
      <w:pPr>
        <w:ind w:left="3600" w:firstLine="720"/>
        <w:rPr>
          <w:rFonts w:ascii="Times New Roman" w:hAnsi="Times New Roman" w:cs="Times New Roman"/>
          <w:sz w:val="24"/>
          <w:szCs w:val="24"/>
          <w:lang w:val="en-GB"/>
        </w:rPr>
      </w:pPr>
      <w:r w:rsidRPr="003548F1">
        <w:rPr>
          <w:rFonts w:ascii="Times New Roman" w:hAnsi="Times New Roman" w:cs="Times New Roman"/>
          <w:b/>
          <w:bCs/>
          <w:sz w:val="24"/>
          <w:szCs w:val="24"/>
          <w:lang w:val="en-GB"/>
        </w:rPr>
        <w:lastRenderedPageBreak/>
        <w:t>Article 1</w:t>
      </w:r>
    </w:p>
    <w:p w14:paraId="3837FA26" w14:textId="77777777" w:rsidR="00BD4E08" w:rsidRPr="003548F1" w:rsidRDefault="00BD4E08" w:rsidP="00BD4E08">
      <w:pPr>
        <w:rPr>
          <w:rFonts w:ascii="Times New Roman" w:hAnsi="Times New Roman" w:cs="Times New Roman"/>
          <w:sz w:val="24"/>
          <w:szCs w:val="24"/>
          <w:lang w:val="en-GB"/>
        </w:rPr>
      </w:pPr>
    </w:p>
    <w:p w14:paraId="568460F1" w14:textId="77777777" w:rsidR="00BD4E08" w:rsidRPr="003548F1" w:rsidRDefault="00BD4E08" w:rsidP="00BD4E08">
      <w:pPr>
        <w:jc w:val="both"/>
        <w:rPr>
          <w:rFonts w:ascii="Times New Roman" w:hAnsi="Times New Roman" w:cs="Times New Roman"/>
          <w:sz w:val="24"/>
          <w:szCs w:val="24"/>
          <w:lang w:val="en-GB"/>
        </w:rPr>
      </w:pPr>
      <w:r w:rsidRPr="003548F1">
        <w:rPr>
          <w:rFonts w:ascii="Times New Roman" w:hAnsi="Times New Roman" w:cs="Times New Roman"/>
          <w:sz w:val="24"/>
          <w:szCs w:val="24"/>
          <w:lang w:val="en-GB"/>
        </w:rPr>
        <w:t>1)</w:t>
      </w:r>
      <w:r w:rsidRPr="003548F1">
        <w:rPr>
          <w:rFonts w:ascii="Times New Roman" w:hAnsi="Times New Roman" w:cs="Times New Roman"/>
          <w:sz w:val="24"/>
          <w:szCs w:val="24"/>
          <w:lang w:val="en-US"/>
        </w:rPr>
        <w:tab/>
      </w:r>
      <w:r w:rsidRPr="003548F1">
        <w:rPr>
          <w:rFonts w:ascii="Times New Roman" w:hAnsi="Times New Roman" w:cs="Times New Roman"/>
          <w:sz w:val="24"/>
          <w:szCs w:val="24"/>
          <w:lang w:val="en-GB"/>
        </w:rPr>
        <w:t>The cooperation among contracting parties in the field of higher education and related research, in particular inter</w:t>
      </w:r>
      <w:r w:rsidRPr="003548F1">
        <w:rPr>
          <w:rFonts w:ascii="Cambria Math" w:hAnsi="Cambria Math" w:cs="Cambria Math"/>
          <w:sz w:val="24"/>
          <w:szCs w:val="24"/>
          <w:lang w:val="en-GB"/>
        </w:rPr>
        <w:t>‐</w:t>
      </w:r>
      <w:r w:rsidRPr="003548F1">
        <w:rPr>
          <w:rFonts w:ascii="Times New Roman" w:hAnsi="Times New Roman" w:cs="Times New Roman"/>
          <w:sz w:val="24"/>
          <w:szCs w:val="24"/>
          <w:lang w:val="en-GB"/>
        </w:rPr>
        <w:t>university cooperation and mobility, shall be promoted in accordance with this agreement.</w:t>
      </w:r>
    </w:p>
    <w:p w14:paraId="2F87CEED" w14:textId="77777777" w:rsidR="00BD4E08" w:rsidRPr="003548F1" w:rsidRDefault="00BD4E08" w:rsidP="00BD4E08">
      <w:pPr>
        <w:jc w:val="both"/>
        <w:rPr>
          <w:rFonts w:ascii="Times New Roman" w:hAnsi="Times New Roman" w:cs="Times New Roman"/>
          <w:sz w:val="24"/>
          <w:szCs w:val="24"/>
          <w:lang w:val="en-GB"/>
        </w:rPr>
      </w:pPr>
    </w:p>
    <w:p w14:paraId="081A179E" w14:textId="77777777" w:rsidR="00BD4E08" w:rsidRPr="003548F1" w:rsidRDefault="00BD4E08" w:rsidP="00BD4E08">
      <w:pPr>
        <w:jc w:val="both"/>
        <w:rPr>
          <w:rFonts w:ascii="Times New Roman" w:hAnsi="Times New Roman" w:cs="Times New Roman"/>
          <w:sz w:val="24"/>
          <w:szCs w:val="24"/>
          <w:lang w:val="en-GB"/>
        </w:rPr>
      </w:pPr>
      <w:r w:rsidRPr="003548F1">
        <w:rPr>
          <w:rFonts w:ascii="Times New Roman" w:hAnsi="Times New Roman" w:cs="Times New Roman"/>
          <w:sz w:val="24"/>
          <w:szCs w:val="24"/>
          <w:lang w:val="en-GB"/>
        </w:rPr>
        <w:t>2)</w:t>
      </w:r>
      <w:r w:rsidRPr="003548F1">
        <w:rPr>
          <w:rFonts w:ascii="Times New Roman" w:hAnsi="Times New Roman" w:cs="Times New Roman"/>
          <w:sz w:val="24"/>
          <w:szCs w:val="24"/>
          <w:lang w:val="en-US"/>
        </w:rPr>
        <w:tab/>
      </w:r>
      <w:r w:rsidRPr="003548F1">
        <w:rPr>
          <w:rFonts w:ascii="Times New Roman" w:hAnsi="Times New Roman" w:cs="Times New Roman"/>
          <w:sz w:val="24"/>
          <w:szCs w:val="24"/>
          <w:lang w:val="en-GB"/>
        </w:rPr>
        <w:t>The cooperation referred to in paragraph 1 shall, with the exception of scholarships referred to in Article 2 paragraph 6 and paragraph 7, be accomplished in the framework of university networks of the Central European Exchange Programme for University Studies, as defined in this agreement.</w:t>
      </w:r>
    </w:p>
    <w:p w14:paraId="6C08C0BE" w14:textId="77777777" w:rsidR="00BD4E08" w:rsidRPr="003548F1" w:rsidRDefault="00BD4E08" w:rsidP="00BD4E08">
      <w:pPr>
        <w:jc w:val="both"/>
        <w:rPr>
          <w:rFonts w:ascii="Times New Roman" w:hAnsi="Times New Roman" w:cs="Times New Roman"/>
          <w:sz w:val="24"/>
          <w:szCs w:val="24"/>
          <w:lang w:val="en-GB"/>
        </w:rPr>
      </w:pPr>
      <w:r w:rsidRPr="003548F1">
        <w:rPr>
          <w:rFonts w:ascii="Times New Roman" w:hAnsi="Times New Roman" w:cs="Times New Roman"/>
          <w:sz w:val="24"/>
          <w:szCs w:val="24"/>
          <w:lang w:val="en-GB"/>
        </w:rPr>
        <w:t xml:space="preserve"> </w:t>
      </w:r>
    </w:p>
    <w:p w14:paraId="26D729A4" w14:textId="77777777" w:rsidR="00BD4E08" w:rsidRPr="003548F1" w:rsidRDefault="00BD4E08" w:rsidP="00BD4E08">
      <w:pPr>
        <w:jc w:val="both"/>
        <w:rPr>
          <w:rFonts w:ascii="Times New Roman" w:hAnsi="Times New Roman" w:cs="Times New Roman"/>
          <w:sz w:val="24"/>
          <w:szCs w:val="24"/>
          <w:lang w:val="en-GB"/>
        </w:rPr>
      </w:pPr>
      <w:r w:rsidRPr="003548F1">
        <w:rPr>
          <w:rFonts w:ascii="Times New Roman" w:hAnsi="Times New Roman" w:cs="Times New Roman"/>
          <w:sz w:val="24"/>
          <w:szCs w:val="24"/>
          <w:lang w:val="en-GB"/>
        </w:rPr>
        <w:t>3)</w:t>
      </w:r>
      <w:r w:rsidRPr="003548F1">
        <w:rPr>
          <w:rFonts w:ascii="Times New Roman" w:hAnsi="Times New Roman" w:cs="Times New Roman"/>
          <w:sz w:val="24"/>
          <w:szCs w:val="24"/>
          <w:lang w:val="en-US"/>
        </w:rPr>
        <w:tab/>
      </w:r>
      <w:r w:rsidRPr="003548F1">
        <w:rPr>
          <w:rFonts w:ascii="Times New Roman" w:hAnsi="Times New Roman" w:cs="Times New Roman"/>
          <w:sz w:val="24"/>
          <w:szCs w:val="24"/>
          <w:lang w:val="en-GB"/>
        </w:rPr>
        <w:t>CEEPUS IV scholarships are comprehensive grants which shall cover living costs, expenses for laboratory fees according to general practice in the host country, where applicable, as well as housing and basic medical insurance, where applicable, during the stay in a host country. CEEPUS IV scholarships shall be commensurate with living costs in the respective host country and its inflation.</w:t>
      </w:r>
    </w:p>
    <w:p w14:paraId="276552B8" w14:textId="77777777" w:rsidR="00BD4E08" w:rsidRPr="003548F1" w:rsidRDefault="00BD4E08" w:rsidP="00BD4E08">
      <w:pPr>
        <w:jc w:val="both"/>
        <w:rPr>
          <w:rFonts w:ascii="Times New Roman" w:hAnsi="Times New Roman" w:cs="Times New Roman"/>
          <w:sz w:val="24"/>
          <w:szCs w:val="24"/>
          <w:lang w:val="en-GB"/>
        </w:rPr>
      </w:pPr>
    </w:p>
    <w:p w14:paraId="75232406" w14:textId="77777777" w:rsidR="00BD4E08" w:rsidRPr="003548F1" w:rsidRDefault="00BD4E08" w:rsidP="00BD4E08">
      <w:pPr>
        <w:jc w:val="both"/>
        <w:rPr>
          <w:rFonts w:ascii="Times New Roman" w:hAnsi="Times New Roman" w:cs="Times New Roman"/>
          <w:sz w:val="24"/>
          <w:szCs w:val="24"/>
          <w:lang w:val="en-GB"/>
        </w:rPr>
      </w:pPr>
      <w:r w:rsidRPr="003548F1">
        <w:rPr>
          <w:rFonts w:ascii="Times New Roman" w:hAnsi="Times New Roman" w:cs="Times New Roman"/>
          <w:sz w:val="24"/>
          <w:szCs w:val="24"/>
          <w:lang w:val="en-GB"/>
        </w:rPr>
        <w:t xml:space="preserve">4) </w:t>
      </w:r>
      <w:r w:rsidRPr="003548F1">
        <w:rPr>
          <w:rFonts w:ascii="Times New Roman" w:hAnsi="Times New Roman" w:cs="Times New Roman"/>
          <w:sz w:val="24"/>
          <w:szCs w:val="24"/>
          <w:lang w:val="en-US"/>
        </w:rPr>
        <w:tab/>
      </w:r>
      <w:r w:rsidRPr="003548F1">
        <w:rPr>
          <w:rFonts w:ascii="Times New Roman" w:hAnsi="Times New Roman" w:cs="Times New Roman"/>
          <w:sz w:val="24"/>
          <w:szCs w:val="24"/>
          <w:lang w:val="en-GB"/>
        </w:rPr>
        <w:t xml:space="preserve">Furthermore, CEEPUS IV scholarships can also be grants for expenses related to purposes of e-learning, e-teaching, and hybrid learning or teaching. Virtual scholarships are complementary to physical exchange according to national regulations and as defined in the respective CEEPUS work programme. In that case, CEEPUS IV scholarships do not necessarily have to be used for mobility purposes. </w:t>
      </w:r>
    </w:p>
    <w:p w14:paraId="6029E972" w14:textId="77777777" w:rsidR="00BD4E08" w:rsidRPr="003548F1" w:rsidRDefault="00BD4E08" w:rsidP="00BD4E08">
      <w:pPr>
        <w:jc w:val="both"/>
        <w:rPr>
          <w:rFonts w:ascii="Times New Roman" w:hAnsi="Times New Roman" w:cs="Times New Roman"/>
          <w:sz w:val="24"/>
          <w:szCs w:val="24"/>
          <w:lang w:val="en-GB"/>
        </w:rPr>
      </w:pPr>
    </w:p>
    <w:p w14:paraId="42EDB093" w14:textId="77777777" w:rsidR="00BD4E08" w:rsidRPr="003548F1" w:rsidRDefault="00BD4E08" w:rsidP="00BD4E08">
      <w:pPr>
        <w:jc w:val="both"/>
        <w:rPr>
          <w:rFonts w:ascii="Times New Roman" w:hAnsi="Times New Roman" w:cs="Times New Roman"/>
          <w:sz w:val="24"/>
          <w:szCs w:val="24"/>
          <w:lang w:val="en-GB"/>
        </w:rPr>
      </w:pPr>
      <w:r w:rsidRPr="003548F1">
        <w:rPr>
          <w:rFonts w:ascii="Times New Roman" w:hAnsi="Times New Roman" w:cs="Times New Roman"/>
          <w:sz w:val="24"/>
          <w:szCs w:val="24"/>
          <w:lang w:val="en-GB"/>
        </w:rPr>
        <w:t xml:space="preserve">5) </w:t>
      </w:r>
      <w:r w:rsidRPr="003548F1">
        <w:rPr>
          <w:rFonts w:ascii="Times New Roman" w:hAnsi="Times New Roman" w:cs="Times New Roman"/>
          <w:sz w:val="24"/>
          <w:szCs w:val="24"/>
          <w:lang w:val="en-US"/>
        </w:rPr>
        <w:tab/>
      </w:r>
      <w:r w:rsidRPr="003548F1">
        <w:rPr>
          <w:rFonts w:ascii="Times New Roman" w:hAnsi="Times New Roman" w:cs="Times New Roman"/>
          <w:sz w:val="24"/>
          <w:szCs w:val="24"/>
          <w:lang w:val="en-GB"/>
        </w:rPr>
        <w:t>There shall be no transfer of funds among contracting parties under this agreement. CEEPUS IV scholarships are financed by the host country. Any additional top-ups for outgoings shall, where applicable, be financed by the country of origin. Top-ups for outgoings can be extra funds for travel expenses, benefits for vulnerable, underrepresented, or disabled people or other extra payments, where applicable. Contracting parties and participating universities are encouraged to provide additional voluntary funding for CEEPUS IV activities.</w:t>
      </w:r>
    </w:p>
    <w:p w14:paraId="339BE267" w14:textId="77777777" w:rsidR="00BD4E08" w:rsidRPr="003548F1" w:rsidRDefault="00BD4E08" w:rsidP="00BD4E08">
      <w:pPr>
        <w:jc w:val="both"/>
        <w:rPr>
          <w:rFonts w:ascii="Times New Roman" w:hAnsi="Times New Roman" w:cs="Times New Roman"/>
          <w:sz w:val="24"/>
          <w:szCs w:val="24"/>
          <w:lang w:val="en-GB"/>
        </w:rPr>
      </w:pPr>
    </w:p>
    <w:p w14:paraId="7E494B94" w14:textId="77777777" w:rsidR="00BD4E08" w:rsidRPr="003548F1" w:rsidRDefault="00BD4E08" w:rsidP="00BD4E08">
      <w:pPr>
        <w:jc w:val="both"/>
        <w:rPr>
          <w:rFonts w:ascii="Times New Roman" w:hAnsi="Times New Roman" w:cs="Times New Roman"/>
          <w:sz w:val="24"/>
          <w:szCs w:val="24"/>
          <w:lang w:val="en-GB"/>
        </w:rPr>
      </w:pPr>
      <w:r w:rsidRPr="003548F1">
        <w:rPr>
          <w:rFonts w:ascii="Times New Roman" w:hAnsi="Times New Roman" w:cs="Times New Roman"/>
          <w:sz w:val="24"/>
          <w:szCs w:val="24"/>
          <w:lang w:val="en-GB"/>
        </w:rPr>
        <w:t>6)</w:t>
      </w:r>
      <w:r w:rsidRPr="003548F1">
        <w:rPr>
          <w:rFonts w:ascii="Times New Roman" w:hAnsi="Times New Roman" w:cs="Times New Roman"/>
          <w:sz w:val="24"/>
          <w:szCs w:val="24"/>
          <w:lang w:val="en-US"/>
        </w:rPr>
        <w:tab/>
      </w:r>
      <w:r w:rsidRPr="003548F1">
        <w:rPr>
          <w:rFonts w:ascii="Times New Roman" w:hAnsi="Times New Roman" w:cs="Times New Roman"/>
          <w:sz w:val="24"/>
          <w:szCs w:val="24"/>
          <w:lang w:val="en-GB"/>
        </w:rPr>
        <w:t>In accordance with this agreement and the rules of procedure to be adopted by the Joint Committee of Ministers, contracting parties shall announce the scholarship months for the cooperation (the internal “CEEPUS currency”) for each following academic year in annual intervals. The minimum CEEPUS currency shall be one hundred scholarship months.</w:t>
      </w:r>
    </w:p>
    <w:p w14:paraId="5CE55584" w14:textId="77777777" w:rsidR="00BD4E08" w:rsidRPr="003548F1" w:rsidRDefault="00BD4E08" w:rsidP="00BD4E08">
      <w:pPr>
        <w:jc w:val="both"/>
        <w:rPr>
          <w:rFonts w:ascii="Times New Roman" w:hAnsi="Times New Roman" w:cs="Times New Roman"/>
          <w:strike/>
          <w:sz w:val="24"/>
          <w:szCs w:val="24"/>
          <w:lang w:val="en-GB"/>
        </w:rPr>
      </w:pPr>
    </w:p>
    <w:p w14:paraId="650E8064" w14:textId="77777777" w:rsidR="00BD4E08" w:rsidRPr="003548F1" w:rsidRDefault="00BD4E08" w:rsidP="00BD4E08">
      <w:pPr>
        <w:jc w:val="both"/>
        <w:rPr>
          <w:rFonts w:ascii="Times New Roman" w:hAnsi="Times New Roman" w:cs="Times New Roman"/>
          <w:sz w:val="24"/>
          <w:szCs w:val="24"/>
          <w:lang w:val="en-GB"/>
        </w:rPr>
      </w:pPr>
      <w:r w:rsidRPr="003548F1">
        <w:rPr>
          <w:rFonts w:ascii="Times New Roman" w:hAnsi="Times New Roman" w:cs="Times New Roman"/>
          <w:sz w:val="24"/>
          <w:szCs w:val="24"/>
          <w:lang w:val="en-GB"/>
        </w:rPr>
        <w:lastRenderedPageBreak/>
        <w:t xml:space="preserve">7) </w:t>
      </w:r>
      <w:r w:rsidRPr="003548F1">
        <w:rPr>
          <w:rFonts w:ascii="Times New Roman" w:hAnsi="Times New Roman" w:cs="Times New Roman"/>
          <w:sz w:val="24"/>
          <w:szCs w:val="24"/>
          <w:lang w:val="en-GB"/>
        </w:rPr>
        <w:tab/>
        <w:t>CEEPUS IV scholarships shall not cover overhead costs or expenses related to organisational or administrative purposes. Contracting parties and participating universities are encouraged to provide additional voluntary funding to cover these costs or expenses.</w:t>
      </w:r>
    </w:p>
    <w:p w14:paraId="78607B8E" w14:textId="77777777" w:rsidR="00BD4E08" w:rsidRPr="003548F1" w:rsidRDefault="00BD4E08" w:rsidP="00BD4E08">
      <w:pPr>
        <w:jc w:val="both"/>
        <w:rPr>
          <w:rFonts w:ascii="Times New Roman" w:hAnsi="Times New Roman" w:cs="Times New Roman"/>
          <w:sz w:val="24"/>
          <w:szCs w:val="24"/>
          <w:lang w:val="en-GB"/>
        </w:rPr>
      </w:pPr>
    </w:p>
    <w:p w14:paraId="2870E0C3" w14:textId="77777777" w:rsidR="00BD4E08" w:rsidRDefault="00BD4E08" w:rsidP="00BD4E08">
      <w:pPr>
        <w:jc w:val="both"/>
        <w:rPr>
          <w:rFonts w:ascii="Times New Roman" w:hAnsi="Times New Roman" w:cs="Times New Roman"/>
          <w:sz w:val="24"/>
          <w:szCs w:val="24"/>
          <w:lang w:val="en-GB"/>
        </w:rPr>
      </w:pPr>
      <w:r w:rsidRPr="003548F1">
        <w:rPr>
          <w:rFonts w:ascii="Times New Roman" w:hAnsi="Times New Roman" w:cs="Times New Roman"/>
          <w:sz w:val="24"/>
          <w:szCs w:val="24"/>
          <w:lang w:val="en-GB"/>
        </w:rPr>
        <w:t>8)</w:t>
      </w:r>
      <w:r w:rsidRPr="003548F1">
        <w:rPr>
          <w:rFonts w:ascii="Times New Roman" w:hAnsi="Times New Roman" w:cs="Times New Roman"/>
          <w:sz w:val="24"/>
          <w:szCs w:val="24"/>
          <w:lang w:val="en-GB"/>
        </w:rPr>
        <w:tab/>
        <w:t xml:space="preserve">CEEPUS IV scholarship months may also be used for coordination meetings of CEEPUS IV networks, where applicable and as defined in the respective CEEPUS work programme. </w:t>
      </w:r>
    </w:p>
    <w:p w14:paraId="0D6B5B28" w14:textId="77777777" w:rsidR="00DF1138" w:rsidRPr="003548F1" w:rsidRDefault="00DF1138" w:rsidP="00BD4E08">
      <w:pPr>
        <w:jc w:val="both"/>
        <w:rPr>
          <w:rFonts w:ascii="Times New Roman" w:hAnsi="Times New Roman" w:cs="Times New Roman"/>
          <w:sz w:val="24"/>
          <w:szCs w:val="24"/>
          <w:lang w:val="en-GB"/>
        </w:rPr>
      </w:pPr>
    </w:p>
    <w:p w14:paraId="6A94B77D" w14:textId="77777777" w:rsidR="00BD4E08" w:rsidRPr="003548F1" w:rsidRDefault="00BD4E08" w:rsidP="00BD4E08">
      <w:pPr>
        <w:jc w:val="center"/>
        <w:rPr>
          <w:rFonts w:ascii="Times New Roman" w:hAnsi="Times New Roman" w:cs="Times New Roman"/>
          <w:b/>
          <w:bCs/>
          <w:sz w:val="24"/>
          <w:szCs w:val="24"/>
          <w:lang w:val="en-GB"/>
        </w:rPr>
      </w:pPr>
      <w:r w:rsidRPr="003548F1">
        <w:rPr>
          <w:rFonts w:ascii="Times New Roman" w:hAnsi="Times New Roman" w:cs="Times New Roman"/>
          <w:b/>
          <w:bCs/>
          <w:sz w:val="24"/>
          <w:szCs w:val="24"/>
          <w:lang w:val="en-GB"/>
        </w:rPr>
        <w:t>Article 2</w:t>
      </w:r>
    </w:p>
    <w:p w14:paraId="66502BD2" w14:textId="77777777" w:rsidR="00BD4E08" w:rsidRPr="003548F1" w:rsidRDefault="00BD4E08" w:rsidP="00BD4E08">
      <w:pPr>
        <w:jc w:val="both"/>
        <w:rPr>
          <w:rFonts w:ascii="Times New Roman" w:hAnsi="Times New Roman" w:cs="Times New Roman"/>
          <w:sz w:val="24"/>
          <w:szCs w:val="24"/>
          <w:lang w:val="en-GB"/>
        </w:rPr>
      </w:pPr>
    </w:p>
    <w:p w14:paraId="2CAE0955" w14:textId="77777777" w:rsidR="00BD4E08" w:rsidRPr="003548F1" w:rsidRDefault="00BD4E08" w:rsidP="00BD4E08">
      <w:pPr>
        <w:jc w:val="both"/>
        <w:rPr>
          <w:rFonts w:ascii="Times New Roman" w:hAnsi="Times New Roman" w:cs="Times New Roman"/>
          <w:sz w:val="24"/>
          <w:szCs w:val="24"/>
          <w:lang w:val="en-GB"/>
        </w:rPr>
      </w:pPr>
      <w:r w:rsidRPr="003548F1">
        <w:rPr>
          <w:rFonts w:ascii="Times New Roman" w:hAnsi="Times New Roman" w:cs="Times New Roman"/>
          <w:sz w:val="24"/>
          <w:szCs w:val="24"/>
          <w:lang w:val="en-GB"/>
        </w:rPr>
        <w:t>1)</w:t>
      </w:r>
      <w:r w:rsidRPr="003548F1">
        <w:rPr>
          <w:rFonts w:ascii="Times New Roman" w:hAnsi="Times New Roman" w:cs="Times New Roman"/>
          <w:sz w:val="24"/>
          <w:szCs w:val="24"/>
          <w:lang w:val="en-US"/>
        </w:rPr>
        <w:tab/>
      </w:r>
      <w:r w:rsidRPr="003548F1">
        <w:rPr>
          <w:rFonts w:ascii="Times New Roman" w:hAnsi="Times New Roman" w:cs="Times New Roman"/>
          <w:sz w:val="24"/>
          <w:szCs w:val="24"/>
          <w:lang w:val="en-GB"/>
        </w:rPr>
        <w:t>For the purposes of this agreement, the term "university" means an institution providing higher education which is recognized by the responsible authority of a contracting party as belonging to its system of higher education. Each contracting party shall provide a list of universities that are eligible for CEEPUS IV actions once a year before each new call for network applications.</w:t>
      </w:r>
    </w:p>
    <w:p w14:paraId="2BA8C6E4" w14:textId="77777777" w:rsidR="00BD4E08" w:rsidRPr="003548F1" w:rsidRDefault="00BD4E08" w:rsidP="00BD4E08">
      <w:pPr>
        <w:jc w:val="both"/>
        <w:rPr>
          <w:rFonts w:ascii="Times New Roman" w:hAnsi="Times New Roman" w:cs="Times New Roman"/>
          <w:sz w:val="24"/>
          <w:szCs w:val="24"/>
          <w:lang w:val="en-GB"/>
        </w:rPr>
      </w:pPr>
    </w:p>
    <w:p w14:paraId="04E2D779" w14:textId="77777777" w:rsidR="00BD4E08" w:rsidRPr="003548F1" w:rsidRDefault="00BD4E08" w:rsidP="00BD4E08">
      <w:pPr>
        <w:jc w:val="both"/>
        <w:rPr>
          <w:rFonts w:ascii="Times New Roman" w:hAnsi="Times New Roman" w:cs="Times New Roman"/>
          <w:sz w:val="24"/>
          <w:szCs w:val="24"/>
          <w:lang w:val="en-GB"/>
        </w:rPr>
      </w:pPr>
      <w:r w:rsidRPr="003548F1">
        <w:rPr>
          <w:rFonts w:ascii="Times New Roman" w:hAnsi="Times New Roman" w:cs="Times New Roman"/>
          <w:sz w:val="24"/>
          <w:szCs w:val="24"/>
          <w:lang w:val="en-GB"/>
        </w:rPr>
        <w:t>2)</w:t>
      </w:r>
      <w:r w:rsidRPr="003548F1">
        <w:rPr>
          <w:rFonts w:ascii="Times New Roman" w:hAnsi="Times New Roman" w:cs="Times New Roman"/>
          <w:sz w:val="24"/>
          <w:szCs w:val="24"/>
          <w:lang w:val="en-US"/>
        </w:rPr>
        <w:tab/>
      </w:r>
      <w:r w:rsidRPr="003548F1">
        <w:rPr>
          <w:rFonts w:ascii="Times New Roman" w:hAnsi="Times New Roman" w:cs="Times New Roman"/>
          <w:sz w:val="24"/>
          <w:szCs w:val="24"/>
          <w:lang w:val="en-GB"/>
        </w:rPr>
        <w:t>For the purposes of this agreement, the term "academic year" means the period from 1st September of one year until 31st August of the following year.</w:t>
      </w:r>
      <w:r w:rsidRPr="003548F1">
        <w:rPr>
          <w:rFonts w:ascii="Times New Roman" w:hAnsi="Times New Roman" w:cs="Times New Roman"/>
          <w:sz w:val="24"/>
          <w:szCs w:val="24"/>
          <w:lang w:val="en-US"/>
        </w:rPr>
        <w:t xml:space="preserve"> </w:t>
      </w:r>
      <w:r w:rsidRPr="003548F1">
        <w:rPr>
          <w:rFonts w:ascii="Times New Roman" w:hAnsi="Times New Roman" w:cs="Times New Roman"/>
          <w:sz w:val="24"/>
          <w:szCs w:val="24"/>
          <w:lang w:val="en-GB"/>
        </w:rPr>
        <w:t>The beginning and the end of the actual academic year may vary according to national regulations of the contracting parties.</w:t>
      </w:r>
    </w:p>
    <w:p w14:paraId="0D70EABE" w14:textId="77777777" w:rsidR="00BD4E08" w:rsidRPr="003548F1" w:rsidRDefault="00BD4E08" w:rsidP="00BD4E08">
      <w:pPr>
        <w:jc w:val="both"/>
        <w:rPr>
          <w:rFonts w:ascii="Times New Roman" w:hAnsi="Times New Roman" w:cs="Times New Roman"/>
          <w:sz w:val="24"/>
          <w:szCs w:val="24"/>
          <w:lang w:val="en-GB"/>
        </w:rPr>
      </w:pPr>
    </w:p>
    <w:p w14:paraId="3FEA2DD3" w14:textId="77777777" w:rsidR="00BD4E08" w:rsidRPr="003548F1" w:rsidRDefault="00BD4E08" w:rsidP="00BD4E08">
      <w:pPr>
        <w:jc w:val="both"/>
        <w:rPr>
          <w:rFonts w:ascii="Times New Roman" w:hAnsi="Times New Roman" w:cs="Times New Roman"/>
          <w:sz w:val="24"/>
          <w:szCs w:val="24"/>
          <w:lang w:val="en-GB"/>
        </w:rPr>
      </w:pPr>
      <w:r w:rsidRPr="003548F1">
        <w:rPr>
          <w:rFonts w:ascii="Times New Roman" w:hAnsi="Times New Roman" w:cs="Times New Roman"/>
          <w:sz w:val="24"/>
          <w:szCs w:val="24"/>
          <w:lang w:val="en-GB"/>
        </w:rPr>
        <w:t>3)</w:t>
      </w:r>
      <w:r w:rsidRPr="003548F1">
        <w:rPr>
          <w:rFonts w:ascii="Times New Roman" w:hAnsi="Times New Roman" w:cs="Times New Roman"/>
          <w:sz w:val="24"/>
          <w:szCs w:val="24"/>
          <w:lang w:val="en-US"/>
        </w:rPr>
        <w:tab/>
      </w:r>
      <w:r w:rsidRPr="003548F1">
        <w:rPr>
          <w:rFonts w:ascii="Times New Roman" w:hAnsi="Times New Roman" w:cs="Times New Roman"/>
          <w:sz w:val="24"/>
          <w:szCs w:val="24"/>
          <w:lang w:val="en-GB"/>
        </w:rPr>
        <w:t>Students registered at universities, regardless of their field of study, shall be eligible for CEEPUS IV scholarships up to and including the doctoral level. The period of study, training, or placement has to be performed at a host university or a host institution of a CEEPUS network in accordance with the present agreement and the respective CEEPUS work programme, provided that the credits earned during a period of study, training or placement abroad are recognized and granted by the home university of the respective student. A commercial enterprise, a research facility, a governmental institution, or another organisation in the host country can also serve as a host institution where applicable and as defined in the respective CEEPUS work programme.</w:t>
      </w:r>
    </w:p>
    <w:p w14:paraId="15ECD757" w14:textId="77777777" w:rsidR="00BD4E08" w:rsidRPr="003548F1" w:rsidRDefault="00BD4E08" w:rsidP="00BD4E08">
      <w:pPr>
        <w:jc w:val="both"/>
        <w:rPr>
          <w:rFonts w:ascii="Times New Roman" w:hAnsi="Times New Roman" w:cs="Times New Roman"/>
          <w:strike/>
          <w:sz w:val="24"/>
          <w:szCs w:val="24"/>
          <w:lang w:val="en-GB"/>
        </w:rPr>
      </w:pPr>
    </w:p>
    <w:p w14:paraId="3A0DD65C" w14:textId="77777777" w:rsidR="00BD4E08" w:rsidRDefault="00BD4E08" w:rsidP="00BD4E08">
      <w:pPr>
        <w:jc w:val="both"/>
        <w:rPr>
          <w:rFonts w:ascii="Times New Roman" w:hAnsi="Times New Roman" w:cs="Times New Roman"/>
          <w:sz w:val="24"/>
          <w:szCs w:val="24"/>
          <w:lang w:val="en-GB"/>
        </w:rPr>
      </w:pPr>
      <w:r w:rsidRPr="003548F1">
        <w:rPr>
          <w:rFonts w:ascii="Times New Roman" w:hAnsi="Times New Roman" w:cs="Times New Roman"/>
          <w:sz w:val="24"/>
          <w:szCs w:val="24"/>
          <w:lang w:val="en-GB"/>
        </w:rPr>
        <w:t>4)</w:t>
      </w:r>
      <w:r w:rsidRPr="003548F1">
        <w:rPr>
          <w:rFonts w:ascii="Times New Roman" w:hAnsi="Times New Roman" w:cs="Times New Roman"/>
          <w:sz w:val="24"/>
          <w:szCs w:val="24"/>
          <w:lang w:val="en-US"/>
        </w:rPr>
        <w:tab/>
      </w:r>
      <w:r w:rsidRPr="003548F1">
        <w:rPr>
          <w:rFonts w:ascii="Times New Roman" w:hAnsi="Times New Roman" w:cs="Times New Roman"/>
          <w:sz w:val="24"/>
          <w:szCs w:val="24"/>
          <w:lang w:val="en-GB"/>
        </w:rPr>
        <w:t>The CEEPUS IV programme shall support the mobility of faculty members, i.e., the teaching, research and/or artistic staff of a given university, by granting CEEPUS IV scholarships in order to promote transnational inter</w:t>
      </w:r>
      <w:r w:rsidRPr="003548F1">
        <w:rPr>
          <w:rFonts w:ascii="Cambria Math" w:hAnsi="Cambria Math" w:cs="Cambria Math"/>
          <w:sz w:val="24"/>
          <w:szCs w:val="24"/>
          <w:lang w:val="en-GB"/>
        </w:rPr>
        <w:t>‐</w:t>
      </w:r>
      <w:r w:rsidRPr="003548F1">
        <w:rPr>
          <w:rFonts w:ascii="Times New Roman" w:hAnsi="Times New Roman" w:cs="Times New Roman"/>
          <w:sz w:val="24"/>
          <w:szCs w:val="24"/>
          <w:lang w:val="en-GB"/>
        </w:rPr>
        <w:t>university cooperation and the Central European dimension of university curricula as defined in the CEEPUS work programme.</w:t>
      </w:r>
    </w:p>
    <w:p w14:paraId="3FE55247" w14:textId="77777777" w:rsidR="004F0BBA" w:rsidRPr="003548F1" w:rsidRDefault="004F0BBA" w:rsidP="00BD4E08">
      <w:pPr>
        <w:jc w:val="both"/>
        <w:rPr>
          <w:rFonts w:ascii="Times New Roman" w:hAnsi="Times New Roman" w:cs="Times New Roman"/>
          <w:sz w:val="24"/>
          <w:szCs w:val="24"/>
          <w:lang w:val="en-GB"/>
        </w:rPr>
      </w:pPr>
    </w:p>
    <w:p w14:paraId="5B9232E0" w14:textId="77777777" w:rsidR="00BD4E08" w:rsidRPr="003548F1" w:rsidRDefault="00BD4E08" w:rsidP="00BD4E08">
      <w:pPr>
        <w:jc w:val="both"/>
        <w:rPr>
          <w:rFonts w:ascii="Times New Roman" w:hAnsi="Times New Roman" w:cs="Times New Roman"/>
          <w:sz w:val="24"/>
          <w:szCs w:val="24"/>
          <w:lang w:val="en-GB"/>
        </w:rPr>
      </w:pPr>
    </w:p>
    <w:p w14:paraId="12B6A75A" w14:textId="77777777" w:rsidR="00BD4E08" w:rsidRPr="003548F1" w:rsidRDefault="00BD4E08" w:rsidP="00BD4E08">
      <w:pPr>
        <w:jc w:val="both"/>
        <w:rPr>
          <w:rFonts w:ascii="Times New Roman" w:hAnsi="Times New Roman" w:cs="Times New Roman"/>
          <w:sz w:val="24"/>
          <w:szCs w:val="24"/>
          <w:lang w:val="en-GB"/>
        </w:rPr>
      </w:pPr>
      <w:r w:rsidRPr="003548F1">
        <w:rPr>
          <w:rFonts w:ascii="Times New Roman" w:hAnsi="Times New Roman" w:cs="Times New Roman"/>
          <w:sz w:val="24"/>
          <w:szCs w:val="24"/>
          <w:lang w:val="en-GB"/>
        </w:rPr>
        <w:lastRenderedPageBreak/>
        <w:t xml:space="preserve">5) </w:t>
      </w:r>
      <w:r w:rsidRPr="003548F1">
        <w:rPr>
          <w:rFonts w:ascii="Times New Roman" w:hAnsi="Times New Roman" w:cs="Times New Roman"/>
          <w:sz w:val="24"/>
          <w:szCs w:val="24"/>
          <w:lang w:val="en-GB"/>
        </w:rPr>
        <w:tab/>
        <w:t>CEEPUS IV scholarships may also be granted to university staff of a university taking part in a CEEPUS network, to enhance capacity building within the network and to help organise joint activities between CEEPUS IV network partners as defined in the respective CEEPUS work programme.</w:t>
      </w:r>
    </w:p>
    <w:p w14:paraId="043ED15C" w14:textId="77777777" w:rsidR="00BD4E08" w:rsidRPr="003548F1" w:rsidRDefault="00BD4E08" w:rsidP="00BD4E08">
      <w:pPr>
        <w:jc w:val="both"/>
        <w:rPr>
          <w:rFonts w:ascii="Times New Roman" w:hAnsi="Times New Roman" w:cs="Times New Roman"/>
          <w:sz w:val="24"/>
          <w:szCs w:val="24"/>
          <w:lang w:val="en-GB"/>
        </w:rPr>
      </w:pPr>
    </w:p>
    <w:p w14:paraId="78F26998" w14:textId="77777777" w:rsidR="00BD4E08" w:rsidRPr="003548F1" w:rsidRDefault="00BD4E08" w:rsidP="00BD4E08">
      <w:pPr>
        <w:jc w:val="both"/>
        <w:rPr>
          <w:rFonts w:ascii="Times New Roman" w:hAnsi="Times New Roman" w:cs="Times New Roman"/>
          <w:sz w:val="24"/>
          <w:szCs w:val="24"/>
          <w:lang w:val="en-GB"/>
        </w:rPr>
      </w:pPr>
      <w:r w:rsidRPr="003548F1">
        <w:rPr>
          <w:rFonts w:ascii="Times New Roman" w:hAnsi="Times New Roman" w:cs="Times New Roman"/>
          <w:sz w:val="24"/>
          <w:szCs w:val="24"/>
          <w:lang w:val="en-GB"/>
        </w:rPr>
        <w:t>6)</w:t>
      </w:r>
      <w:r w:rsidRPr="003548F1">
        <w:rPr>
          <w:rFonts w:ascii="Times New Roman" w:hAnsi="Times New Roman" w:cs="Times New Roman"/>
          <w:sz w:val="24"/>
          <w:szCs w:val="24"/>
          <w:lang w:val="en-US"/>
        </w:rPr>
        <w:tab/>
      </w:r>
      <w:r w:rsidRPr="003548F1">
        <w:rPr>
          <w:rFonts w:ascii="Times New Roman" w:hAnsi="Times New Roman" w:cs="Times New Roman"/>
          <w:sz w:val="24"/>
          <w:szCs w:val="24"/>
          <w:lang w:val="en-GB"/>
        </w:rPr>
        <w:t>Scholarship months not consumed within the CEEPUS networks may also be granted to students enrolled at an eligible university outside a CEEPUS IV network and to faculty members or university staff of eligible universities outside a CEEPUS IV network (“Freemovers”) as defined in the respective CEEPUS work programme and provided that special arrangements for studying, teaching, supervising, or peer learning at such a university exist.</w:t>
      </w:r>
    </w:p>
    <w:p w14:paraId="06C9EEBF" w14:textId="77777777" w:rsidR="00BD4E08" w:rsidRPr="003548F1" w:rsidRDefault="00BD4E08" w:rsidP="00BD4E08">
      <w:pPr>
        <w:jc w:val="both"/>
        <w:rPr>
          <w:rFonts w:ascii="Times New Roman" w:hAnsi="Times New Roman" w:cs="Times New Roman"/>
          <w:sz w:val="24"/>
          <w:szCs w:val="24"/>
          <w:lang w:val="en-GB"/>
        </w:rPr>
      </w:pPr>
    </w:p>
    <w:p w14:paraId="0BD8D90D" w14:textId="77777777" w:rsidR="00BD4E08" w:rsidRPr="003548F1" w:rsidRDefault="00BD4E08" w:rsidP="00BD4E08">
      <w:pPr>
        <w:jc w:val="both"/>
        <w:rPr>
          <w:rFonts w:ascii="Times New Roman" w:hAnsi="Times New Roman" w:cs="Times New Roman"/>
          <w:sz w:val="24"/>
          <w:szCs w:val="24"/>
          <w:lang w:val="en-US"/>
        </w:rPr>
      </w:pPr>
      <w:r w:rsidRPr="003548F1">
        <w:rPr>
          <w:rFonts w:ascii="Times New Roman" w:hAnsi="Times New Roman" w:cs="Times New Roman"/>
          <w:sz w:val="24"/>
          <w:szCs w:val="24"/>
          <w:lang w:val="en-GB"/>
        </w:rPr>
        <w:t xml:space="preserve">7) </w:t>
      </w:r>
      <w:r w:rsidRPr="003548F1">
        <w:rPr>
          <w:rFonts w:ascii="Times New Roman" w:hAnsi="Times New Roman" w:cs="Times New Roman"/>
          <w:sz w:val="24"/>
          <w:szCs w:val="24"/>
          <w:lang w:val="en-US"/>
        </w:rPr>
        <w:tab/>
      </w:r>
      <w:r w:rsidRPr="003548F1">
        <w:rPr>
          <w:rFonts w:ascii="Times New Roman" w:hAnsi="Times New Roman" w:cs="Times New Roman"/>
          <w:sz w:val="24"/>
          <w:szCs w:val="24"/>
          <w:lang w:val="en-GB"/>
        </w:rPr>
        <w:t>Each contracting party can accept and recognize the participation of students and teachers from higher education institutions from non-contracting parties within CEEPUS network activities according to national regulations and based on the individual decision of a contracting party. Contracting parties may announce extra scholarship months for each following academic year for these activities, which must be linked to the implementation of the activities described in the respective work programme.</w:t>
      </w:r>
      <w:r w:rsidRPr="003548F1">
        <w:rPr>
          <w:rFonts w:ascii="Times New Roman" w:hAnsi="Times New Roman" w:cs="Times New Roman"/>
          <w:sz w:val="24"/>
          <w:szCs w:val="24"/>
          <w:lang w:val="en-US"/>
        </w:rPr>
        <w:t xml:space="preserve"> </w:t>
      </w:r>
    </w:p>
    <w:p w14:paraId="190B7C06" w14:textId="77777777" w:rsidR="00BD4E08" w:rsidRPr="003548F1" w:rsidRDefault="00BD4E08" w:rsidP="00BD4E08">
      <w:pPr>
        <w:autoSpaceDE w:val="0"/>
        <w:autoSpaceDN w:val="0"/>
        <w:adjustRightInd w:val="0"/>
        <w:rPr>
          <w:rFonts w:ascii="Times New Roman" w:hAnsi="Times New Roman" w:cs="Times New Roman"/>
          <w:sz w:val="24"/>
          <w:szCs w:val="24"/>
          <w:lang w:val="en-GB"/>
        </w:rPr>
      </w:pPr>
      <w:r w:rsidRPr="003548F1">
        <w:rPr>
          <w:rFonts w:ascii="Times New Roman" w:hAnsi="Times New Roman" w:cs="Times New Roman"/>
          <w:sz w:val="24"/>
          <w:szCs w:val="24"/>
          <w:lang w:val="en-GB"/>
        </w:rPr>
        <w:t>If the Joint Committee unanimously identifies a common interest for cooperation with a specific non-contracting party, students and teachers from higher education institutions in such a third-party may be awarded mobilities, provided that the respective contracting party has unconsumed scholarship months in the frame of the CEEPUS networks. Where applicable, such unconsumed scholarship months can be used for the third-party students’ and teachers’ mobilities as defined in the respective CEEPUS work programme.</w:t>
      </w:r>
    </w:p>
    <w:p w14:paraId="68A1C3C6" w14:textId="77777777" w:rsidR="00BD4E08" w:rsidRPr="003548F1" w:rsidRDefault="00BD4E08" w:rsidP="00BD4E08">
      <w:pPr>
        <w:rPr>
          <w:rFonts w:ascii="Times New Roman" w:hAnsi="Times New Roman" w:cs="Times New Roman"/>
          <w:b/>
          <w:bCs/>
          <w:sz w:val="24"/>
          <w:szCs w:val="24"/>
          <w:lang w:val="en-GB"/>
        </w:rPr>
      </w:pPr>
    </w:p>
    <w:p w14:paraId="20E07BB7" w14:textId="77777777" w:rsidR="00BD4E08" w:rsidRPr="003548F1" w:rsidRDefault="00BD4E08" w:rsidP="00BD4E08">
      <w:pPr>
        <w:jc w:val="center"/>
        <w:rPr>
          <w:rFonts w:ascii="Times New Roman" w:hAnsi="Times New Roman" w:cs="Times New Roman"/>
          <w:b/>
          <w:bCs/>
          <w:sz w:val="24"/>
          <w:szCs w:val="24"/>
          <w:lang w:val="en-GB"/>
        </w:rPr>
      </w:pPr>
      <w:r w:rsidRPr="003548F1">
        <w:rPr>
          <w:rFonts w:ascii="Times New Roman" w:hAnsi="Times New Roman" w:cs="Times New Roman"/>
          <w:b/>
          <w:bCs/>
          <w:sz w:val="24"/>
          <w:szCs w:val="24"/>
          <w:lang w:val="en-GB"/>
        </w:rPr>
        <w:t>Article 3</w:t>
      </w:r>
    </w:p>
    <w:p w14:paraId="5EF6EDD3" w14:textId="77777777" w:rsidR="00BD4E08" w:rsidRPr="003548F1" w:rsidRDefault="00BD4E08" w:rsidP="00BD4E08">
      <w:pPr>
        <w:jc w:val="both"/>
        <w:rPr>
          <w:rFonts w:ascii="Times New Roman" w:hAnsi="Times New Roman" w:cs="Times New Roman"/>
          <w:sz w:val="24"/>
          <w:szCs w:val="24"/>
          <w:lang w:val="en-GB"/>
        </w:rPr>
      </w:pPr>
    </w:p>
    <w:p w14:paraId="420EA965" w14:textId="77777777" w:rsidR="00BD4E08" w:rsidRPr="003548F1" w:rsidRDefault="00BD4E08" w:rsidP="00BD4E08">
      <w:pPr>
        <w:jc w:val="both"/>
        <w:rPr>
          <w:rFonts w:ascii="Times New Roman" w:hAnsi="Times New Roman" w:cs="Times New Roman"/>
          <w:sz w:val="24"/>
          <w:szCs w:val="24"/>
          <w:lang w:val="en-GB"/>
        </w:rPr>
      </w:pPr>
      <w:r w:rsidRPr="003548F1">
        <w:rPr>
          <w:rFonts w:ascii="Times New Roman" w:hAnsi="Times New Roman" w:cs="Times New Roman"/>
          <w:sz w:val="24"/>
          <w:szCs w:val="24"/>
          <w:lang w:val="en-GB"/>
        </w:rPr>
        <w:t>1)</w:t>
      </w:r>
      <w:r w:rsidRPr="003548F1">
        <w:rPr>
          <w:rFonts w:ascii="Times New Roman" w:hAnsi="Times New Roman" w:cs="Times New Roman"/>
          <w:sz w:val="24"/>
          <w:szCs w:val="24"/>
          <w:lang w:val="en-US"/>
        </w:rPr>
        <w:tab/>
      </w:r>
      <w:r w:rsidRPr="003548F1">
        <w:rPr>
          <w:rFonts w:ascii="Times New Roman" w:hAnsi="Times New Roman" w:cs="Times New Roman"/>
          <w:sz w:val="24"/>
          <w:szCs w:val="24"/>
          <w:lang w:val="en-GB"/>
        </w:rPr>
        <w:t>A joint committee of ministers, hereinafter “Joint Committee”, composed of one representative of each of the contracting parties, is hereby established. The Joint Committee shall be responsible for all measures and decisions necessary to ensure the implementation of this agreement, including the approval of evaluation reports. At least every second year the Joint Committee shall adopt a work programme for the CEEPUS IV cooperation.</w:t>
      </w:r>
    </w:p>
    <w:p w14:paraId="47855731" w14:textId="77777777" w:rsidR="00BD4E08" w:rsidRPr="003548F1" w:rsidRDefault="00BD4E08" w:rsidP="00BD4E08">
      <w:pPr>
        <w:jc w:val="both"/>
        <w:rPr>
          <w:rFonts w:ascii="Times New Roman" w:hAnsi="Times New Roman" w:cs="Times New Roman"/>
          <w:sz w:val="24"/>
          <w:szCs w:val="24"/>
          <w:lang w:val="en-GB"/>
        </w:rPr>
      </w:pPr>
    </w:p>
    <w:p w14:paraId="616EC1EC" w14:textId="77777777" w:rsidR="00BD4E08" w:rsidRPr="003548F1" w:rsidRDefault="00BD4E08" w:rsidP="00BD4E08">
      <w:pPr>
        <w:jc w:val="both"/>
        <w:rPr>
          <w:rFonts w:ascii="Times New Roman" w:hAnsi="Times New Roman" w:cs="Times New Roman"/>
          <w:sz w:val="24"/>
          <w:szCs w:val="24"/>
          <w:lang w:val="en-GB"/>
        </w:rPr>
      </w:pPr>
      <w:r w:rsidRPr="003548F1">
        <w:rPr>
          <w:rFonts w:ascii="Times New Roman" w:hAnsi="Times New Roman" w:cs="Times New Roman"/>
          <w:sz w:val="24"/>
          <w:szCs w:val="24"/>
          <w:lang w:val="en-GB"/>
        </w:rPr>
        <w:t>2)</w:t>
      </w:r>
      <w:r w:rsidRPr="003548F1">
        <w:rPr>
          <w:rFonts w:ascii="Times New Roman" w:hAnsi="Times New Roman" w:cs="Times New Roman"/>
          <w:sz w:val="24"/>
          <w:szCs w:val="24"/>
          <w:lang w:val="en-US"/>
        </w:rPr>
        <w:tab/>
      </w:r>
      <w:r w:rsidRPr="003548F1">
        <w:rPr>
          <w:rFonts w:ascii="Times New Roman" w:hAnsi="Times New Roman" w:cs="Times New Roman"/>
          <w:sz w:val="24"/>
          <w:szCs w:val="24"/>
          <w:lang w:val="en-GB"/>
        </w:rPr>
        <w:t>The Joint Committee shall meet as considered necessary, however, at least every second year. It shall adopt its own rules of procedure. The Committee shall elect one of its members as Chairperson for two years. It may establish working groups required for the implementation of this agreement and decide on their composition.</w:t>
      </w:r>
    </w:p>
    <w:p w14:paraId="711273BE" w14:textId="77777777" w:rsidR="00BD4E08" w:rsidRPr="003548F1" w:rsidRDefault="00BD4E08" w:rsidP="00BD4E08">
      <w:pPr>
        <w:jc w:val="both"/>
        <w:rPr>
          <w:rFonts w:ascii="Times New Roman" w:hAnsi="Times New Roman" w:cs="Times New Roman"/>
          <w:sz w:val="24"/>
          <w:szCs w:val="24"/>
          <w:lang w:val="en-GB"/>
        </w:rPr>
      </w:pPr>
    </w:p>
    <w:p w14:paraId="6BEF2746" w14:textId="77777777" w:rsidR="00BD4E08" w:rsidRPr="003548F1" w:rsidRDefault="00BD4E08" w:rsidP="00BD4E08">
      <w:pPr>
        <w:jc w:val="both"/>
        <w:rPr>
          <w:rFonts w:ascii="Times New Roman" w:hAnsi="Times New Roman" w:cs="Times New Roman"/>
          <w:sz w:val="24"/>
          <w:szCs w:val="24"/>
          <w:lang w:val="en-GB"/>
        </w:rPr>
      </w:pPr>
      <w:r w:rsidRPr="003548F1">
        <w:rPr>
          <w:rFonts w:ascii="Times New Roman" w:hAnsi="Times New Roman" w:cs="Times New Roman"/>
          <w:sz w:val="24"/>
          <w:szCs w:val="24"/>
          <w:lang w:val="en-GB"/>
        </w:rPr>
        <w:lastRenderedPageBreak/>
        <w:t>3)</w:t>
      </w:r>
      <w:r w:rsidRPr="003548F1">
        <w:rPr>
          <w:rFonts w:ascii="Times New Roman" w:hAnsi="Times New Roman" w:cs="Times New Roman"/>
          <w:sz w:val="24"/>
          <w:szCs w:val="24"/>
          <w:lang w:val="en-US"/>
        </w:rPr>
        <w:tab/>
      </w:r>
      <w:r w:rsidRPr="003548F1">
        <w:rPr>
          <w:rFonts w:ascii="Times New Roman" w:hAnsi="Times New Roman" w:cs="Times New Roman"/>
          <w:sz w:val="24"/>
          <w:szCs w:val="24"/>
          <w:lang w:val="en-GB"/>
        </w:rPr>
        <w:t>The Joint Committee shall make every effort to reach a consensus about all decisions. If all possible efforts have been exhausted and no consensus has been reached, decisions shall as a last resort be adopted by a two</w:t>
      </w:r>
      <w:r w:rsidRPr="003548F1">
        <w:rPr>
          <w:rFonts w:ascii="Cambria Math" w:hAnsi="Cambria Math" w:cs="Cambria Math"/>
          <w:sz w:val="24"/>
          <w:szCs w:val="24"/>
          <w:lang w:val="en-GB"/>
        </w:rPr>
        <w:t>‐</w:t>
      </w:r>
      <w:r w:rsidRPr="003548F1">
        <w:rPr>
          <w:rFonts w:ascii="Times New Roman" w:hAnsi="Times New Roman" w:cs="Times New Roman"/>
          <w:sz w:val="24"/>
          <w:szCs w:val="24"/>
          <w:lang w:val="en-GB"/>
        </w:rPr>
        <w:t>thirds majority vote of the Joint Committee’s p</w:t>
      </w:r>
      <w:r w:rsidR="00055E87">
        <w:rPr>
          <w:rFonts w:ascii="Times New Roman" w:hAnsi="Times New Roman" w:cs="Times New Roman"/>
          <w:sz w:val="24"/>
          <w:szCs w:val="24"/>
          <w:lang w:val="en-GB"/>
        </w:rPr>
        <w:t>resent members (in person or on</w:t>
      </w:r>
      <w:r w:rsidRPr="003548F1">
        <w:rPr>
          <w:rFonts w:ascii="Times New Roman" w:hAnsi="Times New Roman" w:cs="Times New Roman"/>
          <w:sz w:val="24"/>
          <w:szCs w:val="24"/>
          <w:lang w:val="en-GB"/>
        </w:rPr>
        <w:t xml:space="preserve">line). </w:t>
      </w:r>
    </w:p>
    <w:p w14:paraId="50C28DF5" w14:textId="77777777" w:rsidR="00BD4E08" w:rsidRPr="003548F1" w:rsidRDefault="00BD4E08" w:rsidP="00BD4E08">
      <w:pPr>
        <w:jc w:val="both"/>
        <w:rPr>
          <w:rFonts w:ascii="Times New Roman" w:hAnsi="Times New Roman" w:cs="Times New Roman"/>
          <w:sz w:val="24"/>
          <w:szCs w:val="24"/>
          <w:lang w:val="en-GB"/>
        </w:rPr>
      </w:pPr>
    </w:p>
    <w:p w14:paraId="52CCCEA3" w14:textId="77777777" w:rsidR="00BD4E08" w:rsidRPr="003548F1" w:rsidRDefault="00BD4E08" w:rsidP="00BD4E08">
      <w:pPr>
        <w:jc w:val="both"/>
        <w:rPr>
          <w:rFonts w:ascii="Times New Roman" w:hAnsi="Times New Roman" w:cs="Times New Roman"/>
          <w:sz w:val="24"/>
          <w:szCs w:val="24"/>
          <w:lang w:val="en-GB"/>
        </w:rPr>
      </w:pPr>
      <w:r w:rsidRPr="003548F1">
        <w:rPr>
          <w:rFonts w:ascii="Times New Roman" w:hAnsi="Times New Roman" w:cs="Times New Roman"/>
          <w:sz w:val="24"/>
          <w:szCs w:val="24"/>
          <w:lang w:val="en-GB"/>
        </w:rPr>
        <w:t>4)</w:t>
      </w:r>
      <w:r w:rsidRPr="003548F1">
        <w:rPr>
          <w:rFonts w:ascii="Times New Roman" w:hAnsi="Times New Roman" w:cs="Times New Roman"/>
          <w:sz w:val="24"/>
          <w:szCs w:val="24"/>
          <w:lang w:val="en-US"/>
        </w:rPr>
        <w:tab/>
      </w:r>
      <w:r w:rsidRPr="003548F1">
        <w:rPr>
          <w:rFonts w:ascii="Times New Roman" w:hAnsi="Times New Roman" w:cs="Times New Roman"/>
          <w:sz w:val="24"/>
          <w:szCs w:val="24"/>
          <w:lang w:val="en-GB"/>
        </w:rPr>
        <w:t>The Joint Committee shall unanimously adopt decisions regarding the total amount of CEEPUS IV scholarship months in accordance with Article 1 paragraph 6.</w:t>
      </w:r>
    </w:p>
    <w:p w14:paraId="16202CDE" w14:textId="77777777" w:rsidR="00BD4E08" w:rsidRDefault="00BD4E08" w:rsidP="00BD4E08">
      <w:pPr>
        <w:rPr>
          <w:rFonts w:ascii="Times New Roman" w:hAnsi="Times New Roman" w:cs="Times New Roman"/>
          <w:sz w:val="24"/>
          <w:szCs w:val="24"/>
          <w:lang w:val="en-GB"/>
        </w:rPr>
      </w:pPr>
    </w:p>
    <w:p w14:paraId="6B65F878" w14:textId="77777777" w:rsidR="00BD4E08" w:rsidRPr="003548F1" w:rsidRDefault="00BD4E08" w:rsidP="00BD4E08">
      <w:pPr>
        <w:jc w:val="center"/>
        <w:rPr>
          <w:rFonts w:ascii="Times New Roman" w:hAnsi="Times New Roman" w:cs="Times New Roman"/>
          <w:b/>
          <w:bCs/>
          <w:sz w:val="24"/>
          <w:szCs w:val="24"/>
          <w:lang w:val="en-GB"/>
        </w:rPr>
      </w:pPr>
      <w:r w:rsidRPr="003548F1">
        <w:rPr>
          <w:rFonts w:ascii="Times New Roman" w:hAnsi="Times New Roman" w:cs="Times New Roman"/>
          <w:b/>
          <w:bCs/>
          <w:sz w:val="24"/>
          <w:szCs w:val="24"/>
          <w:lang w:val="en-GB"/>
        </w:rPr>
        <w:t>Article 4</w:t>
      </w:r>
    </w:p>
    <w:p w14:paraId="41F9F9CC" w14:textId="77777777" w:rsidR="00BD4E08" w:rsidRPr="003548F1" w:rsidRDefault="00BD4E08" w:rsidP="00BD4E08">
      <w:pPr>
        <w:jc w:val="both"/>
        <w:rPr>
          <w:rFonts w:ascii="Times New Roman" w:hAnsi="Times New Roman" w:cs="Times New Roman"/>
          <w:sz w:val="24"/>
          <w:szCs w:val="24"/>
          <w:lang w:val="en-GB"/>
        </w:rPr>
      </w:pPr>
    </w:p>
    <w:p w14:paraId="2DF0D7A9" w14:textId="77777777" w:rsidR="00BD4E08" w:rsidRPr="003548F1" w:rsidRDefault="00BD4E08" w:rsidP="00BD4E08">
      <w:pPr>
        <w:jc w:val="both"/>
        <w:rPr>
          <w:rFonts w:ascii="Times New Roman" w:hAnsi="Times New Roman" w:cs="Times New Roman"/>
          <w:sz w:val="24"/>
          <w:szCs w:val="24"/>
          <w:lang w:val="en-GB"/>
        </w:rPr>
      </w:pPr>
      <w:r w:rsidRPr="003548F1">
        <w:rPr>
          <w:rFonts w:ascii="Times New Roman" w:hAnsi="Times New Roman" w:cs="Times New Roman"/>
          <w:sz w:val="24"/>
          <w:szCs w:val="24"/>
          <w:lang w:val="en-GB"/>
        </w:rPr>
        <w:t>1)</w:t>
      </w:r>
      <w:r w:rsidRPr="003548F1">
        <w:rPr>
          <w:rFonts w:ascii="Times New Roman" w:hAnsi="Times New Roman" w:cs="Times New Roman"/>
          <w:sz w:val="24"/>
          <w:szCs w:val="24"/>
          <w:lang w:val="en-US"/>
        </w:rPr>
        <w:tab/>
      </w:r>
      <w:r w:rsidRPr="003548F1">
        <w:rPr>
          <w:rFonts w:ascii="Times New Roman" w:hAnsi="Times New Roman" w:cs="Times New Roman"/>
          <w:sz w:val="24"/>
          <w:szCs w:val="24"/>
          <w:lang w:val="en-GB"/>
        </w:rPr>
        <w:t>Decisions concerning the procedure for the selection of CEEPUS IV networks shall be made by a working group of the Joint Committee.</w:t>
      </w:r>
    </w:p>
    <w:p w14:paraId="0B8E2BFD" w14:textId="77777777" w:rsidR="00BD4E08" w:rsidRPr="003548F1" w:rsidRDefault="00BD4E08" w:rsidP="00BD4E08">
      <w:pPr>
        <w:jc w:val="both"/>
        <w:rPr>
          <w:rFonts w:ascii="Times New Roman" w:hAnsi="Times New Roman" w:cs="Times New Roman"/>
          <w:sz w:val="24"/>
          <w:szCs w:val="24"/>
          <w:lang w:val="en-GB"/>
        </w:rPr>
      </w:pPr>
    </w:p>
    <w:p w14:paraId="683A4839" w14:textId="77777777" w:rsidR="00BD4E08" w:rsidRPr="003548F1" w:rsidRDefault="00BD4E08" w:rsidP="00BD4E08">
      <w:pPr>
        <w:jc w:val="both"/>
        <w:rPr>
          <w:rFonts w:ascii="Times New Roman" w:hAnsi="Times New Roman" w:cs="Times New Roman"/>
          <w:sz w:val="24"/>
          <w:szCs w:val="24"/>
          <w:lang w:val="en-GB"/>
        </w:rPr>
      </w:pPr>
      <w:r w:rsidRPr="003548F1">
        <w:rPr>
          <w:rFonts w:ascii="Times New Roman" w:hAnsi="Times New Roman" w:cs="Times New Roman"/>
          <w:sz w:val="24"/>
          <w:szCs w:val="24"/>
          <w:lang w:val="en-GB"/>
        </w:rPr>
        <w:t>2)</w:t>
      </w:r>
      <w:r w:rsidRPr="003548F1">
        <w:rPr>
          <w:rFonts w:ascii="Times New Roman" w:hAnsi="Times New Roman" w:cs="Times New Roman"/>
          <w:sz w:val="24"/>
          <w:szCs w:val="24"/>
          <w:lang w:val="en-US"/>
        </w:rPr>
        <w:tab/>
      </w:r>
      <w:r w:rsidRPr="003548F1">
        <w:rPr>
          <w:rFonts w:ascii="Times New Roman" w:hAnsi="Times New Roman" w:cs="Times New Roman"/>
          <w:sz w:val="24"/>
          <w:szCs w:val="24"/>
          <w:lang w:val="en-GB"/>
        </w:rPr>
        <w:t>Each contracting party shall establish a national commission of academics and/or other experts to assist in the selection process mentioned in paragraph 1.</w:t>
      </w:r>
    </w:p>
    <w:p w14:paraId="1EF19F35" w14:textId="77777777" w:rsidR="00BD4E08" w:rsidRPr="003548F1" w:rsidRDefault="00BD4E08" w:rsidP="00BD4E08">
      <w:pPr>
        <w:jc w:val="both"/>
        <w:rPr>
          <w:rFonts w:ascii="Times New Roman" w:hAnsi="Times New Roman" w:cs="Times New Roman"/>
          <w:sz w:val="24"/>
          <w:szCs w:val="24"/>
          <w:lang w:val="en-GB"/>
        </w:rPr>
      </w:pPr>
    </w:p>
    <w:p w14:paraId="36756854" w14:textId="77777777" w:rsidR="00BD4E08" w:rsidRPr="003548F1" w:rsidRDefault="00BD4E08" w:rsidP="00BD4E08">
      <w:pPr>
        <w:jc w:val="both"/>
        <w:rPr>
          <w:rFonts w:ascii="Times New Roman" w:hAnsi="Times New Roman" w:cs="Times New Roman"/>
          <w:sz w:val="24"/>
          <w:szCs w:val="24"/>
          <w:lang w:val="en-GB"/>
        </w:rPr>
      </w:pPr>
      <w:r w:rsidRPr="003548F1">
        <w:rPr>
          <w:rFonts w:ascii="Times New Roman" w:hAnsi="Times New Roman" w:cs="Times New Roman"/>
          <w:sz w:val="24"/>
          <w:szCs w:val="24"/>
          <w:lang w:val="en-GB"/>
        </w:rPr>
        <w:t>3)</w:t>
      </w:r>
      <w:r w:rsidRPr="003548F1">
        <w:rPr>
          <w:rFonts w:ascii="Times New Roman" w:hAnsi="Times New Roman" w:cs="Times New Roman"/>
          <w:sz w:val="24"/>
          <w:szCs w:val="24"/>
          <w:lang w:val="en-US"/>
        </w:rPr>
        <w:tab/>
      </w:r>
      <w:r w:rsidRPr="003548F1">
        <w:rPr>
          <w:rFonts w:ascii="Times New Roman" w:hAnsi="Times New Roman" w:cs="Times New Roman"/>
          <w:sz w:val="24"/>
          <w:szCs w:val="24"/>
          <w:lang w:val="en-GB"/>
        </w:rPr>
        <w:t>Each contracting party shall establish a National CEEPUS Office which shall have the following responsibilities:</w:t>
      </w:r>
    </w:p>
    <w:p w14:paraId="51304192" w14:textId="77777777" w:rsidR="00BD4E08" w:rsidRPr="003548F1" w:rsidRDefault="00BD4E08" w:rsidP="00BD4E08">
      <w:pPr>
        <w:pStyle w:val="ListParagraph"/>
        <w:numPr>
          <w:ilvl w:val="0"/>
          <w:numId w:val="1"/>
        </w:numPr>
        <w:jc w:val="both"/>
        <w:rPr>
          <w:rFonts w:ascii="Times New Roman" w:hAnsi="Times New Roman" w:cs="Times New Roman"/>
          <w:sz w:val="24"/>
          <w:szCs w:val="24"/>
        </w:rPr>
      </w:pPr>
      <w:r w:rsidRPr="003548F1">
        <w:rPr>
          <w:rFonts w:ascii="Times New Roman" w:hAnsi="Times New Roman" w:cs="Times New Roman"/>
          <w:sz w:val="24"/>
          <w:szCs w:val="24"/>
        </w:rPr>
        <w:t>Organizing the implementation of the CEEPUS programme according to the respective national regulations and financial jurisdictions.</w:t>
      </w:r>
    </w:p>
    <w:p w14:paraId="43505CD3" w14:textId="77777777" w:rsidR="00BD4E08" w:rsidRPr="003548F1" w:rsidRDefault="00BD4E08" w:rsidP="00BD4E08">
      <w:pPr>
        <w:pStyle w:val="ListParagraph"/>
        <w:numPr>
          <w:ilvl w:val="0"/>
          <w:numId w:val="1"/>
        </w:numPr>
        <w:jc w:val="both"/>
        <w:rPr>
          <w:rFonts w:ascii="Times New Roman" w:hAnsi="Times New Roman" w:cs="Times New Roman"/>
          <w:sz w:val="24"/>
          <w:szCs w:val="24"/>
        </w:rPr>
      </w:pPr>
      <w:r w:rsidRPr="003548F1">
        <w:rPr>
          <w:rFonts w:ascii="Times New Roman" w:hAnsi="Times New Roman" w:cs="Times New Roman"/>
          <w:sz w:val="24"/>
          <w:szCs w:val="24"/>
        </w:rPr>
        <w:t>Promoting of and informing about the programme and disseminating the outcome of the cooperation on a national level.</w:t>
      </w:r>
    </w:p>
    <w:p w14:paraId="7D05DBDF" w14:textId="77777777" w:rsidR="00BD4E08" w:rsidRPr="003548F1" w:rsidRDefault="00BD4E08" w:rsidP="00BD4E08">
      <w:pPr>
        <w:pStyle w:val="ListParagraph"/>
        <w:numPr>
          <w:ilvl w:val="0"/>
          <w:numId w:val="1"/>
        </w:numPr>
        <w:jc w:val="both"/>
        <w:rPr>
          <w:rFonts w:ascii="Times New Roman" w:hAnsi="Times New Roman" w:cs="Times New Roman"/>
          <w:sz w:val="24"/>
          <w:szCs w:val="24"/>
        </w:rPr>
      </w:pPr>
      <w:r w:rsidRPr="003548F1">
        <w:rPr>
          <w:rFonts w:ascii="Times New Roman" w:hAnsi="Times New Roman" w:cs="Times New Roman"/>
          <w:sz w:val="24"/>
          <w:szCs w:val="24"/>
        </w:rPr>
        <w:t>Advising potential applicants regarding the network cooperation and the scholarship programme.</w:t>
      </w:r>
    </w:p>
    <w:p w14:paraId="64D0F651" w14:textId="77777777" w:rsidR="00BD4E08" w:rsidRPr="003548F1" w:rsidRDefault="00BD4E08" w:rsidP="00BD4E08">
      <w:pPr>
        <w:pStyle w:val="ListParagraph"/>
        <w:numPr>
          <w:ilvl w:val="0"/>
          <w:numId w:val="1"/>
        </w:numPr>
        <w:jc w:val="both"/>
        <w:rPr>
          <w:rFonts w:ascii="Times New Roman" w:hAnsi="Times New Roman" w:cs="Times New Roman"/>
          <w:sz w:val="24"/>
          <w:szCs w:val="24"/>
        </w:rPr>
      </w:pPr>
      <w:r w:rsidRPr="003548F1">
        <w:rPr>
          <w:rFonts w:ascii="Times New Roman" w:hAnsi="Times New Roman" w:cs="Times New Roman"/>
          <w:sz w:val="24"/>
          <w:szCs w:val="24"/>
        </w:rPr>
        <w:t>Receiving and formally evaluating applications and organizing the experts´ network assessment on a national level.</w:t>
      </w:r>
    </w:p>
    <w:p w14:paraId="3F866874" w14:textId="77777777" w:rsidR="00BD4E08" w:rsidRPr="003548F1" w:rsidRDefault="00BD4E08" w:rsidP="00BD4E08">
      <w:pPr>
        <w:pStyle w:val="ListParagraph"/>
        <w:numPr>
          <w:ilvl w:val="0"/>
          <w:numId w:val="1"/>
        </w:numPr>
        <w:jc w:val="both"/>
        <w:rPr>
          <w:rFonts w:ascii="Times New Roman" w:hAnsi="Times New Roman" w:cs="Times New Roman"/>
          <w:sz w:val="24"/>
          <w:szCs w:val="24"/>
        </w:rPr>
      </w:pPr>
      <w:r w:rsidRPr="003548F1">
        <w:rPr>
          <w:rFonts w:ascii="Times New Roman" w:hAnsi="Times New Roman" w:cs="Times New Roman"/>
          <w:sz w:val="24"/>
          <w:szCs w:val="24"/>
        </w:rPr>
        <w:t>Awarding and processing of scholarships according to the respective work programme and the national regulations.</w:t>
      </w:r>
    </w:p>
    <w:p w14:paraId="2261FA9E" w14:textId="77777777" w:rsidR="00BD4E08" w:rsidRPr="003548F1" w:rsidRDefault="00BD4E08" w:rsidP="00BD4E08">
      <w:pPr>
        <w:pStyle w:val="ListParagraph"/>
        <w:numPr>
          <w:ilvl w:val="0"/>
          <w:numId w:val="1"/>
        </w:numPr>
        <w:jc w:val="both"/>
        <w:rPr>
          <w:rFonts w:ascii="Times New Roman" w:hAnsi="Times New Roman" w:cs="Times New Roman"/>
          <w:sz w:val="24"/>
          <w:szCs w:val="24"/>
        </w:rPr>
      </w:pPr>
      <w:r w:rsidRPr="003548F1">
        <w:rPr>
          <w:rFonts w:ascii="Times New Roman" w:hAnsi="Times New Roman" w:cs="Times New Roman"/>
          <w:sz w:val="24"/>
          <w:szCs w:val="24"/>
        </w:rPr>
        <w:t>Organizing payments in connection with scholarships corresponding with national regulations and in accordance with the respective financial jurisdictions of the contracting party.</w:t>
      </w:r>
    </w:p>
    <w:p w14:paraId="23D83606" w14:textId="77777777" w:rsidR="00BD4E08" w:rsidRPr="003548F1" w:rsidRDefault="00BD4E08" w:rsidP="00BD4E08">
      <w:pPr>
        <w:pStyle w:val="ListParagraph"/>
        <w:numPr>
          <w:ilvl w:val="0"/>
          <w:numId w:val="1"/>
        </w:numPr>
        <w:jc w:val="both"/>
        <w:rPr>
          <w:rFonts w:ascii="Times New Roman" w:hAnsi="Times New Roman" w:cs="Times New Roman"/>
          <w:sz w:val="24"/>
          <w:szCs w:val="24"/>
        </w:rPr>
      </w:pPr>
      <w:r w:rsidRPr="003548F1">
        <w:rPr>
          <w:rFonts w:ascii="Times New Roman" w:hAnsi="Times New Roman" w:cs="Times New Roman"/>
          <w:sz w:val="24"/>
          <w:szCs w:val="24"/>
        </w:rPr>
        <w:t>Acting as an advisor by informing the respective contracting party of the latest developments of the CEEPUS cooperation.</w:t>
      </w:r>
    </w:p>
    <w:p w14:paraId="389D479E" w14:textId="77777777" w:rsidR="00BD4E08" w:rsidRPr="003548F1" w:rsidRDefault="00BD4E08" w:rsidP="00BD4E08">
      <w:pPr>
        <w:pStyle w:val="ListParagraph"/>
        <w:numPr>
          <w:ilvl w:val="0"/>
          <w:numId w:val="1"/>
        </w:numPr>
        <w:jc w:val="both"/>
        <w:rPr>
          <w:rFonts w:ascii="Times New Roman" w:hAnsi="Times New Roman" w:cs="Times New Roman"/>
          <w:sz w:val="24"/>
          <w:szCs w:val="24"/>
        </w:rPr>
      </w:pPr>
      <w:r w:rsidRPr="003548F1">
        <w:rPr>
          <w:rFonts w:ascii="Times New Roman" w:hAnsi="Times New Roman" w:cs="Times New Roman"/>
          <w:sz w:val="24"/>
          <w:szCs w:val="24"/>
        </w:rPr>
        <w:t>Conducting a national evaluation of the cooperation, where applicable, and contributing to the overall evaluation of the cooperation.</w:t>
      </w:r>
    </w:p>
    <w:p w14:paraId="04D13E29" w14:textId="77777777" w:rsidR="00BD4E08" w:rsidRPr="003548F1" w:rsidRDefault="00BD4E08" w:rsidP="00BD4E08">
      <w:pPr>
        <w:pStyle w:val="ListParagraph"/>
        <w:numPr>
          <w:ilvl w:val="0"/>
          <w:numId w:val="1"/>
        </w:numPr>
        <w:jc w:val="both"/>
        <w:rPr>
          <w:rFonts w:ascii="Times New Roman" w:hAnsi="Times New Roman" w:cs="Times New Roman"/>
          <w:sz w:val="24"/>
          <w:szCs w:val="24"/>
        </w:rPr>
      </w:pPr>
      <w:r w:rsidRPr="003548F1">
        <w:rPr>
          <w:rFonts w:ascii="Times New Roman" w:hAnsi="Times New Roman" w:cs="Times New Roman"/>
          <w:sz w:val="24"/>
          <w:szCs w:val="24"/>
        </w:rPr>
        <w:t>Taking necessary measures and actions together with the Central CEEPUS Office to fully comply with the European Data Protection Regulation.</w:t>
      </w:r>
    </w:p>
    <w:p w14:paraId="6A4A627D" w14:textId="77777777" w:rsidR="00BD4E08" w:rsidRPr="003548F1" w:rsidRDefault="00BD4E08" w:rsidP="00BD4E08">
      <w:pPr>
        <w:jc w:val="both"/>
        <w:rPr>
          <w:rFonts w:ascii="Times New Roman" w:hAnsi="Times New Roman" w:cs="Times New Roman"/>
          <w:sz w:val="24"/>
          <w:szCs w:val="24"/>
          <w:lang w:val="en-GB"/>
        </w:rPr>
      </w:pPr>
    </w:p>
    <w:p w14:paraId="42B14D12" w14:textId="77777777" w:rsidR="00BD4E08" w:rsidRPr="003548F1" w:rsidRDefault="00BD4E08" w:rsidP="00BD4E08">
      <w:pPr>
        <w:jc w:val="both"/>
        <w:rPr>
          <w:rFonts w:ascii="Times New Roman" w:hAnsi="Times New Roman" w:cs="Times New Roman"/>
          <w:sz w:val="24"/>
          <w:szCs w:val="24"/>
          <w:lang w:val="en-GB"/>
        </w:rPr>
      </w:pPr>
      <w:r w:rsidRPr="003548F1">
        <w:rPr>
          <w:rFonts w:ascii="Times New Roman" w:hAnsi="Times New Roman" w:cs="Times New Roman"/>
          <w:sz w:val="24"/>
          <w:szCs w:val="24"/>
          <w:lang w:val="en-GB"/>
        </w:rPr>
        <w:lastRenderedPageBreak/>
        <w:t>4)</w:t>
      </w:r>
      <w:r w:rsidRPr="003548F1">
        <w:rPr>
          <w:rFonts w:ascii="Times New Roman" w:hAnsi="Times New Roman" w:cs="Times New Roman"/>
          <w:sz w:val="24"/>
          <w:szCs w:val="24"/>
          <w:lang w:val="en-US"/>
        </w:rPr>
        <w:tab/>
      </w:r>
      <w:r w:rsidRPr="003548F1">
        <w:rPr>
          <w:rFonts w:ascii="Times New Roman" w:hAnsi="Times New Roman" w:cs="Times New Roman"/>
          <w:sz w:val="24"/>
          <w:szCs w:val="24"/>
          <w:lang w:val="en-GB"/>
        </w:rPr>
        <w:t>The contracting parties shall notify the establishment of their respective National CEEPUS Office to the Central CEEPUS Office.</w:t>
      </w:r>
    </w:p>
    <w:p w14:paraId="26E68874" w14:textId="77777777" w:rsidR="00BD4E08" w:rsidRPr="003548F1" w:rsidRDefault="00BD4E08" w:rsidP="00BD4E08">
      <w:pPr>
        <w:jc w:val="both"/>
        <w:rPr>
          <w:rFonts w:ascii="Times New Roman" w:hAnsi="Times New Roman" w:cs="Times New Roman"/>
          <w:sz w:val="24"/>
          <w:szCs w:val="24"/>
          <w:lang w:val="en-GB"/>
        </w:rPr>
      </w:pPr>
    </w:p>
    <w:p w14:paraId="750D869B" w14:textId="77777777" w:rsidR="00BD4E08" w:rsidRPr="003548F1" w:rsidRDefault="00BD4E08" w:rsidP="00BD4E08">
      <w:pPr>
        <w:jc w:val="both"/>
        <w:rPr>
          <w:rFonts w:ascii="Times New Roman" w:hAnsi="Times New Roman" w:cs="Times New Roman"/>
          <w:sz w:val="24"/>
          <w:szCs w:val="24"/>
          <w:lang w:val="en-GB"/>
        </w:rPr>
      </w:pPr>
      <w:r w:rsidRPr="003548F1">
        <w:rPr>
          <w:rFonts w:ascii="Times New Roman" w:hAnsi="Times New Roman" w:cs="Times New Roman"/>
          <w:sz w:val="24"/>
          <w:szCs w:val="24"/>
          <w:lang w:val="en-GB"/>
        </w:rPr>
        <w:t>5)</w:t>
      </w:r>
      <w:r w:rsidRPr="003548F1">
        <w:rPr>
          <w:rFonts w:ascii="Times New Roman" w:hAnsi="Times New Roman" w:cs="Times New Roman"/>
          <w:sz w:val="24"/>
          <w:szCs w:val="24"/>
          <w:lang w:val="en-US"/>
        </w:rPr>
        <w:tab/>
      </w:r>
      <w:r w:rsidRPr="003548F1">
        <w:rPr>
          <w:rFonts w:ascii="Times New Roman" w:hAnsi="Times New Roman" w:cs="Times New Roman"/>
          <w:sz w:val="24"/>
          <w:szCs w:val="24"/>
          <w:lang w:val="en-GB"/>
        </w:rPr>
        <w:t>The National CEEPUS Offices shall participate in meetings arranged by the Central CEEPUS Office.</w:t>
      </w:r>
    </w:p>
    <w:p w14:paraId="22F1D88E" w14:textId="77777777" w:rsidR="00BD4E08" w:rsidRPr="003548F1" w:rsidRDefault="00BD4E08" w:rsidP="00BD4E08">
      <w:pPr>
        <w:jc w:val="both"/>
        <w:rPr>
          <w:rFonts w:ascii="Times New Roman" w:hAnsi="Times New Roman" w:cs="Times New Roman"/>
          <w:sz w:val="24"/>
          <w:szCs w:val="24"/>
          <w:lang w:val="en-GB"/>
        </w:rPr>
      </w:pPr>
    </w:p>
    <w:p w14:paraId="330D76F6" w14:textId="77777777" w:rsidR="00BD4E08" w:rsidRPr="003548F1" w:rsidRDefault="00BD4E08" w:rsidP="00BD4E08">
      <w:pPr>
        <w:jc w:val="both"/>
        <w:rPr>
          <w:rFonts w:ascii="Times New Roman" w:hAnsi="Times New Roman" w:cs="Times New Roman"/>
          <w:sz w:val="24"/>
          <w:szCs w:val="24"/>
          <w:lang w:val="en-GB"/>
        </w:rPr>
      </w:pPr>
      <w:r w:rsidRPr="003548F1">
        <w:rPr>
          <w:rFonts w:ascii="Times New Roman" w:hAnsi="Times New Roman" w:cs="Times New Roman"/>
          <w:sz w:val="24"/>
          <w:szCs w:val="24"/>
          <w:lang w:val="en-GB"/>
        </w:rPr>
        <w:t>6)</w:t>
      </w:r>
      <w:r w:rsidRPr="003548F1">
        <w:rPr>
          <w:rFonts w:ascii="Times New Roman" w:hAnsi="Times New Roman" w:cs="Times New Roman"/>
          <w:sz w:val="24"/>
          <w:szCs w:val="24"/>
          <w:lang w:val="en-US"/>
        </w:rPr>
        <w:tab/>
      </w:r>
      <w:r w:rsidRPr="003548F1">
        <w:rPr>
          <w:rFonts w:ascii="Times New Roman" w:hAnsi="Times New Roman" w:cs="Times New Roman"/>
          <w:sz w:val="24"/>
          <w:szCs w:val="24"/>
          <w:lang w:val="en-GB"/>
        </w:rPr>
        <w:t>The contracting parties shall take measures to ensure that their respective National CEEPUS Office has the means required for the fulfilment of its functions.</w:t>
      </w:r>
    </w:p>
    <w:p w14:paraId="269977C3" w14:textId="77777777" w:rsidR="00BD4E08" w:rsidRPr="003548F1" w:rsidRDefault="00BD4E08" w:rsidP="00BD4E08">
      <w:pPr>
        <w:jc w:val="both"/>
        <w:rPr>
          <w:rFonts w:ascii="Times New Roman" w:hAnsi="Times New Roman" w:cs="Times New Roman"/>
          <w:sz w:val="24"/>
          <w:szCs w:val="24"/>
          <w:lang w:val="en-GB"/>
        </w:rPr>
      </w:pPr>
    </w:p>
    <w:p w14:paraId="689436C0" w14:textId="77777777" w:rsidR="00BD4E08" w:rsidRPr="003548F1" w:rsidRDefault="00BD4E08" w:rsidP="00BD4E08">
      <w:pPr>
        <w:jc w:val="center"/>
        <w:rPr>
          <w:rFonts w:ascii="Times New Roman" w:hAnsi="Times New Roman" w:cs="Times New Roman"/>
          <w:b/>
          <w:bCs/>
          <w:sz w:val="24"/>
          <w:szCs w:val="24"/>
          <w:lang w:val="en-GB"/>
        </w:rPr>
      </w:pPr>
      <w:r w:rsidRPr="003548F1">
        <w:rPr>
          <w:rFonts w:ascii="Times New Roman" w:hAnsi="Times New Roman" w:cs="Times New Roman"/>
          <w:b/>
          <w:bCs/>
          <w:sz w:val="24"/>
          <w:szCs w:val="24"/>
          <w:lang w:val="en-GB"/>
        </w:rPr>
        <w:t>Article 5</w:t>
      </w:r>
    </w:p>
    <w:p w14:paraId="19054576" w14:textId="77777777" w:rsidR="00BD4E08" w:rsidRPr="003548F1" w:rsidRDefault="00BD4E08" w:rsidP="00BD4E08">
      <w:pPr>
        <w:jc w:val="both"/>
        <w:rPr>
          <w:rFonts w:ascii="Times New Roman" w:hAnsi="Times New Roman" w:cs="Times New Roman"/>
          <w:sz w:val="24"/>
          <w:szCs w:val="24"/>
          <w:lang w:val="en-GB"/>
        </w:rPr>
      </w:pPr>
    </w:p>
    <w:p w14:paraId="7A466DF2" w14:textId="77777777" w:rsidR="00BD4E08" w:rsidRPr="003548F1" w:rsidRDefault="00BD4E08" w:rsidP="00BD4E08">
      <w:pPr>
        <w:jc w:val="both"/>
        <w:rPr>
          <w:rFonts w:ascii="Times New Roman" w:hAnsi="Times New Roman" w:cs="Times New Roman"/>
          <w:sz w:val="24"/>
          <w:szCs w:val="24"/>
          <w:lang w:val="en-GB"/>
        </w:rPr>
      </w:pPr>
      <w:r w:rsidRPr="003548F1">
        <w:rPr>
          <w:rFonts w:ascii="Times New Roman" w:hAnsi="Times New Roman" w:cs="Times New Roman"/>
          <w:sz w:val="24"/>
          <w:szCs w:val="24"/>
          <w:lang w:val="en-GB"/>
        </w:rPr>
        <w:t>1)</w:t>
      </w:r>
      <w:r w:rsidRPr="003548F1">
        <w:rPr>
          <w:rFonts w:ascii="Times New Roman" w:hAnsi="Times New Roman" w:cs="Times New Roman"/>
          <w:sz w:val="24"/>
          <w:szCs w:val="24"/>
          <w:lang w:val="en-US"/>
        </w:rPr>
        <w:tab/>
      </w:r>
      <w:r w:rsidRPr="003548F1">
        <w:rPr>
          <w:rFonts w:ascii="Times New Roman" w:hAnsi="Times New Roman" w:cs="Times New Roman"/>
          <w:sz w:val="24"/>
          <w:szCs w:val="24"/>
          <w:lang w:val="en-GB"/>
        </w:rPr>
        <w:t>A Central CEEPUS Office is hereby established in Vienna. The Central CEEPUS Office shall have such legal capacity as is required for the exercise of its functions.</w:t>
      </w:r>
    </w:p>
    <w:p w14:paraId="7AF4D1F3" w14:textId="77777777" w:rsidR="00BD4E08" w:rsidRPr="003548F1" w:rsidRDefault="00BD4E08" w:rsidP="00BD4E08">
      <w:pPr>
        <w:jc w:val="both"/>
        <w:rPr>
          <w:rFonts w:ascii="Times New Roman" w:hAnsi="Times New Roman" w:cs="Times New Roman"/>
          <w:sz w:val="24"/>
          <w:szCs w:val="24"/>
          <w:lang w:val="en-GB"/>
        </w:rPr>
      </w:pPr>
    </w:p>
    <w:p w14:paraId="1D274CFE" w14:textId="77777777" w:rsidR="00BD4E08" w:rsidRPr="003548F1" w:rsidRDefault="00BD4E08" w:rsidP="00BD4E08">
      <w:pPr>
        <w:jc w:val="both"/>
        <w:rPr>
          <w:rFonts w:ascii="Times New Roman" w:hAnsi="Times New Roman" w:cs="Times New Roman"/>
          <w:sz w:val="24"/>
          <w:szCs w:val="24"/>
          <w:lang w:val="en-GB"/>
        </w:rPr>
      </w:pPr>
      <w:r w:rsidRPr="003548F1">
        <w:rPr>
          <w:rFonts w:ascii="Times New Roman" w:hAnsi="Times New Roman" w:cs="Times New Roman"/>
          <w:sz w:val="24"/>
          <w:szCs w:val="24"/>
          <w:lang w:val="en-GB"/>
        </w:rPr>
        <w:t>2)</w:t>
      </w:r>
      <w:r w:rsidRPr="003548F1">
        <w:rPr>
          <w:rFonts w:ascii="Times New Roman" w:hAnsi="Times New Roman" w:cs="Times New Roman"/>
          <w:sz w:val="24"/>
          <w:szCs w:val="24"/>
          <w:lang w:val="en-US"/>
        </w:rPr>
        <w:tab/>
      </w:r>
      <w:r w:rsidRPr="003548F1">
        <w:rPr>
          <w:rFonts w:ascii="Times New Roman" w:hAnsi="Times New Roman" w:cs="Times New Roman"/>
          <w:sz w:val="24"/>
          <w:szCs w:val="24"/>
          <w:lang w:val="en-GB"/>
        </w:rPr>
        <w:t>The head of the Central CEEPUS Office is the Secretary General. The Secretary General shall, upon a proposal by the Republic of Austria, be elected for a period of seven years by a two</w:t>
      </w:r>
      <w:r w:rsidRPr="003548F1">
        <w:rPr>
          <w:rFonts w:ascii="Cambria Math" w:hAnsi="Cambria Math" w:cs="Cambria Math"/>
          <w:sz w:val="24"/>
          <w:szCs w:val="24"/>
          <w:lang w:val="en-GB"/>
        </w:rPr>
        <w:t>‐</w:t>
      </w:r>
      <w:r w:rsidRPr="003548F1">
        <w:rPr>
          <w:rFonts w:ascii="Times New Roman" w:hAnsi="Times New Roman" w:cs="Times New Roman"/>
          <w:sz w:val="24"/>
          <w:szCs w:val="24"/>
          <w:lang w:val="en-GB"/>
        </w:rPr>
        <w:t>thirds majority vote of the Joint Committee. The Secretary General may be replaced before the end of their term by unanimous decision of the Joint Committee.</w:t>
      </w:r>
    </w:p>
    <w:p w14:paraId="07C16D8A" w14:textId="77777777" w:rsidR="00BD4E08" w:rsidRPr="003548F1" w:rsidRDefault="00BD4E08" w:rsidP="00BD4E08">
      <w:pPr>
        <w:jc w:val="both"/>
        <w:rPr>
          <w:rFonts w:ascii="Times New Roman" w:hAnsi="Times New Roman" w:cs="Times New Roman"/>
          <w:sz w:val="24"/>
          <w:szCs w:val="24"/>
          <w:lang w:val="en-GB"/>
        </w:rPr>
      </w:pPr>
    </w:p>
    <w:p w14:paraId="229402A1" w14:textId="77777777" w:rsidR="00BD4E08" w:rsidRPr="003548F1" w:rsidRDefault="00BD4E08" w:rsidP="00BD4E08">
      <w:pPr>
        <w:jc w:val="both"/>
        <w:rPr>
          <w:rFonts w:ascii="Times New Roman" w:hAnsi="Times New Roman" w:cs="Times New Roman"/>
          <w:sz w:val="24"/>
          <w:szCs w:val="24"/>
          <w:lang w:val="en-GB"/>
        </w:rPr>
      </w:pPr>
      <w:r w:rsidRPr="003548F1">
        <w:rPr>
          <w:rFonts w:ascii="Times New Roman" w:hAnsi="Times New Roman" w:cs="Times New Roman"/>
          <w:sz w:val="24"/>
          <w:szCs w:val="24"/>
          <w:lang w:val="en-GB"/>
        </w:rPr>
        <w:t>3)</w:t>
      </w:r>
      <w:r w:rsidRPr="003548F1">
        <w:rPr>
          <w:rFonts w:ascii="Times New Roman" w:hAnsi="Times New Roman" w:cs="Times New Roman"/>
          <w:sz w:val="24"/>
          <w:szCs w:val="24"/>
          <w:lang w:val="en-US"/>
        </w:rPr>
        <w:tab/>
      </w:r>
      <w:r w:rsidRPr="003548F1">
        <w:rPr>
          <w:rFonts w:ascii="Times New Roman" w:hAnsi="Times New Roman" w:cs="Times New Roman"/>
          <w:sz w:val="24"/>
          <w:szCs w:val="24"/>
          <w:lang w:val="en-GB"/>
        </w:rPr>
        <w:t>The infrastructure required for the fulfilment of the Central CEEPUS Office’s functions, including the salaries of the Secretary General and the staff of the office, shall be financed by the Republic of Austria.</w:t>
      </w:r>
    </w:p>
    <w:p w14:paraId="23359682" w14:textId="77777777" w:rsidR="00BD4E08" w:rsidRPr="003548F1" w:rsidRDefault="00BD4E08" w:rsidP="00BD4E08">
      <w:pPr>
        <w:jc w:val="both"/>
        <w:rPr>
          <w:rFonts w:ascii="Times New Roman" w:hAnsi="Times New Roman" w:cs="Times New Roman"/>
          <w:sz w:val="24"/>
          <w:szCs w:val="24"/>
          <w:lang w:val="en-GB"/>
        </w:rPr>
      </w:pPr>
    </w:p>
    <w:p w14:paraId="59DBBFA8" w14:textId="77777777" w:rsidR="00BD4E08" w:rsidRPr="003548F1" w:rsidRDefault="00BD4E08" w:rsidP="00BD4E08">
      <w:pPr>
        <w:jc w:val="both"/>
        <w:rPr>
          <w:rFonts w:ascii="Times New Roman" w:hAnsi="Times New Roman" w:cs="Times New Roman"/>
          <w:sz w:val="24"/>
          <w:szCs w:val="24"/>
          <w:lang w:val="en-GB"/>
        </w:rPr>
      </w:pPr>
      <w:r w:rsidRPr="003548F1">
        <w:rPr>
          <w:rFonts w:ascii="Times New Roman" w:hAnsi="Times New Roman" w:cs="Times New Roman"/>
          <w:sz w:val="24"/>
          <w:szCs w:val="24"/>
          <w:lang w:val="en-GB"/>
        </w:rPr>
        <w:t>4)</w:t>
      </w:r>
      <w:r w:rsidRPr="003548F1">
        <w:rPr>
          <w:rFonts w:ascii="Times New Roman" w:hAnsi="Times New Roman" w:cs="Times New Roman"/>
          <w:sz w:val="24"/>
          <w:szCs w:val="24"/>
          <w:lang w:val="en-US"/>
        </w:rPr>
        <w:tab/>
      </w:r>
      <w:r w:rsidRPr="003548F1">
        <w:rPr>
          <w:rFonts w:ascii="Times New Roman" w:hAnsi="Times New Roman" w:cs="Times New Roman"/>
          <w:sz w:val="24"/>
          <w:szCs w:val="24"/>
          <w:lang w:val="en-GB"/>
        </w:rPr>
        <w:t>The costs for representatives of the contracting parties or any personnel seconded to the Central CEEPUS Office shall be covered by the respective contracting party.</w:t>
      </w:r>
    </w:p>
    <w:p w14:paraId="5E548657" w14:textId="77777777" w:rsidR="00BD4E08" w:rsidRPr="003548F1" w:rsidRDefault="00BD4E08" w:rsidP="00BD4E08">
      <w:pPr>
        <w:jc w:val="both"/>
        <w:rPr>
          <w:rFonts w:ascii="Times New Roman" w:hAnsi="Times New Roman" w:cs="Times New Roman"/>
          <w:sz w:val="24"/>
          <w:szCs w:val="24"/>
          <w:lang w:val="en-GB"/>
        </w:rPr>
      </w:pPr>
    </w:p>
    <w:p w14:paraId="6BB2B08A" w14:textId="77777777" w:rsidR="00BD4E08" w:rsidRPr="003548F1" w:rsidRDefault="00BD4E08" w:rsidP="00BD4E08">
      <w:pPr>
        <w:jc w:val="both"/>
        <w:rPr>
          <w:rFonts w:ascii="Times New Roman" w:hAnsi="Times New Roman" w:cs="Times New Roman"/>
          <w:sz w:val="24"/>
          <w:szCs w:val="24"/>
          <w:lang w:val="en-GB"/>
        </w:rPr>
      </w:pPr>
      <w:r w:rsidRPr="003548F1">
        <w:rPr>
          <w:rFonts w:ascii="Times New Roman" w:hAnsi="Times New Roman" w:cs="Times New Roman"/>
          <w:sz w:val="24"/>
          <w:szCs w:val="24"/>
          <w:lang w:val="en-GB"/>
        </w:rPr>
        <w:t>5)</w:t>
      </w:r>
      <w:r w:rsidRPr="003548F1">
        <w:rPr>
          <w:rFonts w:ascii="Times New Roman" w:hAnsi="Times New Roman" w:cs="Times New Roman"/>
          <w:sz w:val="24"/>
          <w:szCs w:val="24"/>
          <w:lang w:val="en-US"/>
        </w:rPr>
        <w:tab/>
      </w:r>
      <w:r w:rsidRPr="003548F1">
        <w:rPr>
          <w:rFonts w:ascii="Times New Roman" w:hAnsi="Times New Roman" w:cs="Times New Roman"/>
          <w:sz w:val="24"/>
          <w:szCs w:val="24"/>
          <w:lang w:val="en-GB"/>
        </w:rPr>
        <w:t>The contracting parties are encouraged to provide voluntary funding for activities of the Central CEEPUS Office to further improve the implementation of cooperation.</w:t>
      </w:r>
    </w:p>
    <w:p w14:paraId="412B7E6A" w14:textId="77777777" w:rsidR="00BD4E08" w:rsidRPr="003548F1" w:rsidRDefault="00BD4E08" w:rsidP="00BD4E08">
      <w:pPr>
        <w:jc w:val="both"/>
        <w:rPr>
          <w:rFonts w:ascii="Times New Roman" w:hAnsi="Times New Roman" w:cs="Times New Roman"/>
          <w:sz w:val="24"/>
          <w:szCs w:val="24"/>
          <w:lang w:val="en-GB"/>
        </w:rPr>
      </w:pPr>
    </w:p>
    <w:p w14:paraId="3C9D9215" w14:textId="77777777" w:rsidR="00BD4E08" w:rsidRPr="003548F1" w:rsidRDefault="00BD4E08" w:rsidP="00BD4E08">
      <w:pPr>
        <w:jc w:val="both"/>
        <w:rPr>
          <w:rFonts w:ascii="Times New Roman" w:hAnsi="Times New Roman" w:cs="Times New Roman"/>
          <w:sz w:val="24"/>
          <w:szCs w:val="24"/>
          <w:lang w:val="en-GB"/>
        </w:rPr>
      </w:pPr>
      <w:r w:rsidRPr="003548F1">
        <w:rPr>
          <w:rFonts w:ascii="Times New Roman" w:hAnsi="Times New Roman" w:cs="Times New Roman"/>
          <w:sz w:val="24"/>
          <w:szCs w:val="24"/>
          <w:lang w:val="en-GB"/>
        </w:rPr>
        <w:t>6)</w:t>
      </w:r>
      <w:r w:rsidRPr="003548F1">
        <w:rPr>
          <w:rFonts w:ascii="Times New Roman" w:hAnsi="Times New Roman" w:cs="Times New Roman"/>
          <w:sz w:val="24"/>
          <w:szCs w:val="24"/>
          <w:lang w:val="en-US"/>
        </w:rPr>
        <w:tab/>
      </w:r>
      <w:r w:rsidRPr="003548F1">
        <w:rPr>
          <w:rFonts w:ascii="Times New Roman" w:hAnsi="Times New Roman" w:cs="Times New Roman"/>
          <w:sz w:val="24"/>
          <w:szCs w:val="24"/>
          <w:lang w:val="en-GB"/>
        </w:rPr>
        <w:t>The Central CEEPUS Office shall have a coordinating and evaluating function and the contracting parties shall retain full power and control over their respective national budgets for the cooperation.</w:t>
      </w:r>
    </w:p>
    <w:p w14:paraId="03FA06D9" w14:textId="77777777" w:rsidR="00BD4E08" w:rsidRPr="003548F1" w:rsidRDefault="00BD4E08" w:rsidP="00BD4E08">
      <w:pPr>
        <w:jc w:val="both"/>
        <w:rPr>
          <w:rFonts w:ascii="Times New Roman" w:hAnsi="Times New Roman" w:cs="Times New Roman"/>
          <w:sz w:val="24"/>
          <w:szCs w:val="24"/>
          <w:lang w:val="en-GB"/>
        </w:rPr>
      </w:pPr>
    </w:p>
    <w:p w14:paraId="29E576CB" w14:textId="77777777" w:rsidR="00BD4E08" w:rsidRPr="003548F1" w:rsidRDefault="00BD4E08" w:rsidP="00BD4E08">
      <w:pPr>
        <w:jc w:val="both"/>
        <w:rPr>
          <w:rFonts w:ascii="Times New Roman" w:hAnsi="Times New Roman" w:cs="Times New Roman"/>
          <w:sz w:val="24"/>
          <w:szCs w:val="24"/>
          <w:lang w:val="en-GB"/>
        </w:rPr>
      </w:pPr>
      <w:r w:rsidRPr="003548F1">
        <w:rPr>
          <w:rFonts w:ascii="Times New Roman" w:hAnsi="Times New Roman" w:cs="Times New Roman"/>
          <w:sz w:val="24"/>
          <w:szCs w:val="24"/>
          <w:lang w:val="en-GB"/>
        </w:rPr>
        <w:lastRenderedPageBreak/>
        <w:t>7)</w:t>
      </w:r>
      <w:r w:rsidRPr="003548F1">
        <w:rPr>
          <w:rFonts w:ascii="Times New Roman" w:hAnsi="Times New Roman" w:cs="Times New Roman"/>
          <w:sz w:val="24"/>
          <w:szCs w:val="24"/>
          <w:lang w:val="en-US"/>
        </w:rPr>
        <w:tab/>
      </w:r>
      <w:r w:rsidRPr="003548F1">
        <w:rPr>
          <w:rFonts w:ascii="Times New Roman" w:hAnsi="Times New Roman" w:cs="Times New Roman"/>
          <w:sz w:val="24"/>
          <w:szCs w:val="24"/>
          <w:lang w:val="en-GB"/>
        </w:rPr>
        <w:t>The Central CEEPUS Office shall in particular:</w:t>
      </w:r>
    </w:p>
    <w:p w14:paraId="630B19EB" w14:textId="77777777" w:rsidR="00BD4E08" w:rsidRPr="003548F1" w:rsidRDefault="00BD4E08" w:rsidP="00BD4E08">
      <w:pPr>
        <w:jc w:val="both"/>
        <w:rPr>
          <w:rFonts w:ascii="Times New Roman" w:hAnsi="Times New Roman" w:cs="Times New Roman"/>
          <w:sz w:val="24"/>
          <w:szCs w:val="24"/>
          <w:lang w:val="en-GB"/>
        </w:rPr>
      </w:pPr>
    </w:p>
    <w:p w14:paraId="3BEE33D9" w14:textId="77777777" w:rsidR="00BD4E08" w:rsidRPr="003548F1" w:rsidRDefault="00BD4E08" w:rsidP="00BD4E08">
      <w:pPr>
        <w:pStyle w:val="ListParagraph"/>
        <w:numPr>
          <w:ilvl w:val="0"/>
          <w:numId w:val="2"/>
        </w:numPr>
        <w:jc w:val="both"/>
        <w:rPr>
          <w:rFonts w:ascii="Times New Roman" w:hAnsi="Times New Roman" w:cs="Times New Roman"/>
          <w:sz w:val="24"/>
          <w:szCs w:val="24"/>
        </w:rPr>
      </w:pPr>
      <w:r w:rsidRPr="003548F1">
        <w:rPr>
          <w:rFonts w:ascii="Times New Roman" w:hAnsi="Times New Roman" w:cs="Times New Roman"/>
          <w:sz w:val="24"/>
          <w:szCs w:val="24"/>
        </w:rPr>
        <w:t>Notify the Joint Committee at its next meeting about decisions taken intersessionally by the Secretary General between meetings of the Joint Committee on urgent technical and administrative matters.</w:t>
      </w:r>
    </w:p>
    <w:p w14:paraId="3C47DFC1" w14:textId="77777777" w:rsidR="00BD4E08" w:rsidRPr="003548F1" w:rsidRDefault="00BD4E08" w:rsidP="00BD4E08">
      <w:pPr>
        <w:pStyle w:val="ListParagraph"/>
        <w:numPr>
          <w:ilvl w:val="0"/>
          <w:numId w:val="2"/>
        </w:numPr>
        <w:jc w:val="both"/>
        <w:rPr>
          <w:rFonts w:ascii="Times New Roman" w:hAnsi="Times New Roman" w:cs="Times New Roman"/>
          <w:sz w:val="24"/>
          <w:szCs w:val="24"/>
        </w:rPr>
      </w:pPr>
      <w:r w:rsidRPr="003548F1">
        <w:rPr>
          <w:rFonts w:ascii="Times New Roman" w:hAnsi="Times New Roman" w:cs="Times New Roman"/>
          <w:sz w:val="24"/>
          <w:szCs w:val="24"/>
        </w:rPr>
        <w:t>Prepare an annual progress report and undertake the overall evaluation of the implementation of this agreement.</w:t>
      </w:r>
    </w:p>
    <w:p w14:paraId="2C5FB360" w14:textId="77777777" w:rsidR="00BD4E08" w:rsidRPr="003548F1" w:rsidRDefault="00BD4E08" w:rsidP="00BD4E08">
      <w:pPr>
        <w:pStyle w:val="ListParagraph"/>
        <w:numPr>
          <w:ilvl w:val="0"/>
          <w:numId w:val="2"/>
        </w:numPr>
        <w:jc w:val="both"/>
        <w:rPr>
          <w:rFonts w:ascii="Times New Roman" w:hAnsi="Times New Roman" w:cs="Times New Roman"/>
          <w:sz w:val="24"/>
          <w:szCs w:val="24"/>
        </w:rPr>
      </w:pPr>
      <w:r w:rsidRPr="003548F1">
        <w:rPr>
          <w:rFonts w:ascii="Times New Roman" w:hAnsi="Times New Roman" w:cs="Times New Roman"/>
          <w:sz w:val="24"/>
          <w:szCs w:val="24"/>
        </w:rPr>
        <w:t>Submit proposals for further development of the cooperation.</w:t>
      </w:r>
    </w:p>
    <w:p w14:paraId="6E712F8E" w14:textId="77777777" w:rsidR="00BD4E08" w:rsidRPr="003548F1" w:rsidRDefault="00BD4E08" w:rsidP="00BD4E08">
      <w:pPr>
        <w:pStyle w:val="ListParagraph"/>
        <w:numPr>
          <w:ilvl w:val="0"/>
          <w:numId w:val="2"/>
        </w:numPr>
        <w:jc w:val="both"/>
        <w:rPr>
          <w:rFonts w:ascii="Times New Roman" w:hAnsi="Times New Roman" w:cs="Times New Roman"/>
          <w:sz w:val="24"/>
          <w:szCs w:val="24"/>
        </w:rPr>
      </w:pPr>
      <w:r w:rsidRPr="003548F1">
        <w:rPr>
          <w:rFonts w:ascii="Times New Roman" w:hAnsi="Times New Roman" w:cs="Times New Roman"/>
          <w:sz w:val="24"/>
          <w:szCs w:val="24"/>
        </w:rPr>
        <w:t>Prepare and organise the meetings of the Joint Committee and the working groups and produce meeting minutes.</w:t>
      </w:r>
    </w:p>
    <w:p w14:paraId="073A57F2" w14:textId="77777777" w:rsidR="00BD4E08" w:rsidRPr="003548F1" w:rsidRDefault="00BD4E08" w:rsidP="00BD4E08">
      <w:pPr>
        <w:pStyle w:val="ListParagraph"/>
        <w:numPr>
          <w:ilvl w:val="0"/>
          <w:numId w:val="2"/>
        </w:numPr>
        <w:jc w:val="both"/>
        <w:rPr>
          <w:rFonts w:ascii="Times New Roman" w:hAnsi="Times New Roman" w:cs="Times New Roman"/>
          <w:sz w:val="24"/>
          <w:szCs w:val="24"/>
        </w:rPr>
      </w:pPr>
      <w:r w:rsidRPr="003548F1">
        <w:rPr>
          <w:rFonts w:ascii="Times New Roman" w:hAnsi="Times New Roman" w:cs="Times New Roman"/>
          <w:sz w:val="24"/>
          <w:szCs w:val="24"/>
        </w:rPr>
        <w:t>Support the implementation of decisions adopted by the Joint Committee.</w:t>
      </w:r>
    </w:p>
    <w:p w14:paraId="644C8E0B" w14:textId="77777777" w:rsidR="00BD4E08" w:rsidRPr="003548F1" w:rsidRDefault="00BD4E08" w:rsidP="00BD4E08">
      <w:pPr>
        <w:pStyle w:val="ListParagraph"/>
        <w:numPr>
          <w:ilvl w:val="0"/>
          <w:numId w:val="2"/>
        </w:numPr>
        <w:jc w:val="both"/>
        <w:rPr>
          <w:rFonts w:ascii="Times New Roman" w:hAnsi="Times New Roman" w:cs="Times New Roman"/>
          <w:sz w:val="24"/>
          <w:szCs w:val="24"/>
        </w:rPr>
      </w:pPr>
      <w:r w:rsidRPr="003548F1">
        <w:rPr>
          <w:rFonts w:ascii="Times New Roman" w:hAnsi="Times New Roman" w:cs="Times New Roman"/>
          <w:sz w:val="24"/>
          <w:szCs w:val="24"/>
        </w:rPr>
        <w:t>Develop a joint public relations strategy for the cooperation and advise the contracting parties on information policies.</w:t>
      </w:r>
    </w:p>
    <w:p w14:paraId="67F21F80" w14:textId="77777777" w:rsidR="00BD4E08" w:rsidRPr="003548F1" w:rsidRDefault="00BD4E08" w:rsidP="00BD4E08">
      <w:pPr>
        <w:pStyle w:val="ListParagraph"/>
        <w:numPr>
          <w:ilvl w:val="0"/>
          <w:numId w:val="2"/>
        </w:numPr>
        <w:jc w:val="both"/>
        <w:rPr>
          <w:rFonts w:ascii="Times New Roman" w:hAnsi="Times New Roman" w:cs="Times New Roman"/>
          <w:sz w:val="24"/>
          <w:szCs w:val="24"/>
        </w:rPr>
      </w:pPr>
      <w:r w:rsidRPr="003548F1">
        <w:rPr>
          <w:rFonts w:ascii="Times New Roman" w:hAnsi="Times New Roman" w:cs="Times New Roman"/>
          <w:sz w:val="24"/>
          <w:szCs w:val="24"/>
        </w:rPr>
        <w:t>Publish information on the cooperation among participating universities of the contracting parties.</w:t>
      </w:r>
    </w:p>
    <w:p w14:paraId="4EAF53BB" w14:textId="77777777" w:rsidR="00BD4E08" w:rsidRPr="003548F1" w:rsidRDefault="00BD4E08" w:rsidP="00BD4E08">
      <w:pPr>
        <w:jc w:val="both"/>
        <w:rPr>
          <w:rFonts w:ascii="Times New Roman" w:hAnsi="Times New Roman" w:cs="Times New Roman"/>
          <w:sz w:val="24"/>
          <w:szCs w:val="24"/>
          <w:lang w:val="en-GB"/>
        </w:rPr>
      </w:pPr>
    </w:p>
    <w:p w14:paraId="372C0BCB" w14:textId="77777777" w:rsidR="00BD4E08" w:rsidRDefault="00BD4E08" w:rsidP="00DF1138">
      <w:pPr>
        <w:jc w:val="center"/>
        <w:rPr>
          <w:rFonts w:ascii="Times New Roman" w:hAnsi="Times New Roman" w:cs="Times New Roman"/>
          <w:b/>
          <w:bCs/>
          <w:sz w:val="24"/>
          <w:szCs w:val="24"/>
          <w:lang w:val="en-GB"/>
        </w:rPr>
      </w:pPr>
      <w:r w:rsidRPr="003548F1">
        <w:rPr>
          <w:rFonts w:ascii="Times New Roman" w:hAnsi="Times New Roman" w:cs="Times New Roman"/>
          <w:b/>
          <w:bCs/>
          <w:sz w:val="24"/>
          <w:szCs w:val="24"/>
          <w:lang w:val="en-GB"/>
        </w:rPr>
        <w:t>Article 6</w:t>
      </w:r>
    </w:p>
    <w:p w14:paraId="2FCD42F0" w14:textId="77777777" w:rsidR="00DF1138" w:rsidRPr="00DF1138" w:rsidRDefault="00DF1138" w:rsidP="00DF1138">
      <w:pPr>
        <w:jc w:val="center"/>
        <w:rPr>
          <w:rFonts w:ascii="Times New Roman" w:hAnsi="Times New Roman" w:cs="Times New Roman"/>
          <w:b/>
          <w:bCs/>
          <w:sz w:val="16"/>
          <w:szCs w:val="16"/>
          <w:lang w:val="en-GB"/>
        </w:rPr>
      </w:pPr>
    </w:p>
    <w:p w14:paraId="708DC302" w14:textId="77777777" w:rsidR="00BD4E08" w:rsidRPr="003548F1" w:rsidRDefault="00BD4E08" w:rsidP="00BD4E08">
      <w:pPr>
        <w:jc w:val="both"/>
        <w:rPr>
          <w:rFonts w:ascii="Times New Roman" w:hAnsi="Times New Roman" w:cs="Times New Roman"/>
          <w:sz w:val="24"/>
          <w:szCs w:val="24"/>
          <w:lang w:val="en-GB"/>
        </w:rPr>
      </w:pPr>
      <w:r w:rsidRPr="003548F1">
        <w:rPr>
          <w:rFonts w:ascii="Times New Roman" w:hAnsi="Times New Roman" w:cs="Times New Roman"/>
          <w:sz w:val="24"/>
          <w:szCs w:val="24"/>
          <w:lang w:val="en-GB"/>
        </w:rPr>
        <w:t>1)</w:t>
      </w:r>
      <w:r w:rsidRPr="003548F1">
        <w:rPr>
          <w:rFonts w:ascii="Times New Roman" w:hAnsi="Times New Roman" w:cs="Times New Roman"/>
          <w:sz w:val="24"/>
          <w:szCs w:val="24"/>
          <w:lang w:val="en-US"/>
        </w:rPr>
        <w:tab/>
      </w:r>
      <w:r w:rsidRPr="003548F1">
        <w:rPr>
          <w:rFonts w:ascii="Times New Roman" w:hAnsi="Times New Roman" w:cs="Times New Roman"/>
          <w:sz w:val="24"/>
          <w:szCs w:val="24"/>
          <w:lang w:val="en-GB"/>
        </w:rPr>
        <w:t>The contracting parties shall, in accordance with this agreement, make all efforts to avoid restrictions concerning the free movement and residence of individuals receiving a CEEPUS IV scholarship.</w:t>
      </w:r>
    </w:p>
    <w:p w14:paraId="097F0B0E" w14:textId="77777777" w:rsidR="00BD4E08" w:rsidRPr="003548F1" w:rsidRDefault="00BD4E08" w:rsidP="00BD4E08">
      <w:pPr>
        <w:jc w:val="both"/>
        <w:rPr>
          <w:rFonts w:ascii="Times New Roman" w:hAnsi="Times New Roman" w:cs="Times New Roman"/>
          <w:sz w:val="24"/>
          <w:szCs w:val="24"/>
          <w:lang w:val="en-GB"/>
        </w:rPr>
      </w:pPr>
    </w:p>
    <w:p w14:paraId="69D7DE24" w14:textId="77777777" w:rsidR="00BD4E08" w:rsidRPr="003548F1" w:rsidRDefault="00BD4E08" w:rsidP="00BD4E08">
      <w:pPr>
        <w:jc w:val="both"/>
        <w:rPr>
          <w:rFonts w:ascii="Times New Roman" w:hAnsi="Times New Roman" w:cs="Times New Roman"/>
          <w:sz w:val="24"/>
          <w:szCs w:val="24"/>
          <w:lang w:val="en-GB"/>
        </w:rPr>
      </w:pPr>
      <w:r w:rsidRPr="003548F1">
        <w:rPr>
          <w:rFonts w:ascii="Times New Roman" w:hAnsi="Times New Roman" w:cs="Times New Roman"/>
          <w:sz w:val="24"/>
          <w:szCs w:val="24"/>
          <w:lang w:val="en-GB"/>
        </w:rPr>
        <w:t>2)</w:t>
      </w:r>
      <w:r w:rsidRPr="003548F1">
        <w:rPr>
          <w:rFonts w:ascii="Times New Roman" w:hAnsi="Times New Roman" w:cs="Times New Roman"/>
          <w:sz w:val="24"/>
          <w:szCs w:val="24"/>
          <w:lang w:val="en-US"/>
        </w:rPr>
        <w:tab/>
      </w:r>
      <w:r w:rsidRPr="003548F1">
        <w:rPr>
          <w:rFonts w:ascii="Times New Roman" w:hAnsi="Times New Roman" w:cs="Times New Roman"/>
          <w:sz w:val="24"/>
          <w:szCs w:val="24"/>
          <w:lang w:val="en-GB"/>
        </w:rPr>
        <w:t>The contracting parties shall take appropriate measures in accordance with their national laws in order to eliminate administrative and financial obstacles to enable the full implementation of the cooperation.</w:t>
      </w:r>
    </w:p>
    <w:p w14:paraId="197204EA" w14:textId="77777777" w:rsidR="00DF1138" w:rsidRPr="003548F1" w:rsidRDefault="00DF1138" w:rsidP="00BD4E08">
      <w:pPr>
        <w:jc w:val="both"/>
        <w:rPr>
          <w:rFonts w:ascii="Times New Roman" w:hAnsi="Times New Roman" w:cs="Times New Roman"/>
          <w:sz w:val="24"/>
          <w:szCs w:val="24"/>
          <w:lang w:val="en-GB"/>
        </w:rPr>
      </w:pPr>
    </w:p>
    <w:p w14:paraId="463345D2" w14:textId="77777777" w:rsidR="00BD4E08" w:rsidRPr="003548F1" w:rsidRDefault="00BD4E08" w:rsidP="00BD4E08">
      <w:pPr>
        <w:jc w:val="center"/>
        <w:rPr>
          <w:rFonts w:ascii="Times New Roman" w:hAnsi="Times New Roman" w:cs="Times New Roman"/>
          <w:b/>
          <w:bCs/>
          <w:sz w:val="24"/>
          <w:szCs w:val="24"/>
          <w:lang w:val="en-GB"/>
        </w:rPr>
      </w:pPr>
      <w:r w:rsidRPr="003548F1">
        <w:rPr>
          <w:rFonts w:ascii="Times New Roman" w:hAnsi="Times New Roman" w:cs="Times New Roman"/>
          <w:b/>
          <w:bCs/>
          <w:sz w:val="24"/>
          <w:szCs w:val="24"/>
          <w:lang w:val="en-GB"/>
        </w:rPr>
        <w:t>Article 7</w:t>
      </w:r>
    </w:p>
    <w:p w14:paraId="380A67B3" w14:textId="77777777" w:rsidR="00BD4E08" w:rsidRPr="00DF1138" w:rsidRDefault="00BD4E08" w:rsidP="00BD4E08">
      <w:pPr>
        <w:jc w:val="both"/>
        <w:rPr>
          <w:rFonts w:ascii="Times New Roman" w:hAnsi="Times New Roman" w:cs="Times New Roman"/>
          <w:sz w:val="24"/>
          <w:szCs w:val="24"/>
          <w:lang w:val="en-GB"/>
        </w:rPr>
      </w:pPr>
    </w:p>
    <w:p w14:paraId="023912C6" w14:textId="77777777" w:rsidR="00BD4E08" w:rsidRPr="003548F1" w:rsidRDefault="00BD4E08" w:rsidP="00BD4E08">
      <w:pPr>
        <w:jc w:val="both"/>
        <w:rPr>
          <w:rFonts w:ascii="Times New Roman" w:hAnsi="Times New Roman" w:cs="Times New Roman"/>
          <w:sz w:val="24"/>
          <w:szCs w:val="24"/>
          <w:lang w:val="en-GB"/>
        </w:rPr>
      </w:pPr>
      <w:r w:rsidRPr="003548F1">
        <w:rPr>
          <w:rFonts w:ascii="Times New Roman" w:hAnsi="Times New Roman" w:cs="Times New Roman"/>
          <w:sz w:val="24"/>
          <w:szCs w:val="24"/>
          <w:lang w:val="en-GB"/>
        </w:rPr>
        <w:t>A review of this agreement by the Joint Committee shall be completed before the end of the fourth academic year after the agreement takes effect. Such a review shall be based on an overall evaluation of the cooperation.</w:t>
      </w:r>
    </w:p>
    <w:p w14:paraId="6291FA1D" w14:textId="77777777" w:rsidR="00BD4E08" w:rsidRDefault="00BD4E08" w:rsidP="00BD4E08">
      <w:pPr>
        <w:jc w:val="both"/>
        <w:rPr>
          <w:rFonts w:ascii="Times New Roman" w:hAnsi="Times New Roman" w:cs="Times New Roman"/>
          <w:sz w:val="24"/>
          <w:szCs w:val="24"/>
          <w:lang w:val="en-GB"/>
        </w:rPr>
      </w:pPr>
    </w:p>
    <w:p w14:paraId="15350F9E" w14:textId="77777777" w:rsidR="00DF1138" w:rsidRDefault="00DF1138" w:rsidP="00BD4E08">
      <w:pPr>
        <w:jc w:val="both"/>
        <w:rPr>
          <w:rFonts w:ascii="Times New Roman" w:hAnsi="Times New Roman" w:cs="Times New Roman"/>
          <w:sz w:val="24"/>
          <w:szCs w:val="24"/>
          <w:lang w:val="en-GB"/>
        </w:rPr>
      </w:pPr>
    </w:p>
    <w:p w14:paraId="2FA4EC27" w14:textId="77777777" w:rsidR="00DF1138" w:rsidRDefault="00DF1138" w:rsidP="00BD4E08">
      <w:pPr>
        <w:jc w:val="both"/>
        <w:rPr>
          <w:rFonts w:ascii="Times New Roman" w:hAnsi="Times New Roman" w:cs="Times New Roman"/>
          <w:sz w:val="24"/>
          <w:szCs w:val="24"/>
          <w:lang w:val="en-GB"/>
        </w:rPr>
      </w:pPr>
    </w:p>
    <w:p w14:paraId="65046025" w14:textId="77777777" w:rsidR="00DF1138" w:rsidRDefault="00DF1138" w:rsidP="00BD4E08">
      <w:pPr>
        <w:jc w:val="both"/>
        <w:rPr>
          <w:rFonts w:ascii="Times New Roman" w:hAnsi="Times New Roman" w:cs="Times New Roman"/>
          <w:sz w:val="24"/>
          <w:szCs w:val="24"/>
          <w:lang w:val="en-GB"/>
        </w:rPr>
      </w:pPr>
    </w:p>
    <w:p w14:paraId="73E94C52" w14:textId="77777777" w:rsidR="00DF1138" w:rsidRPr="00DF1138" w:rsidRDefault="00DF1138" w:rsidP="00BD4E08">
      <w:pPr>
        <w:jc w:val="both"/>
        <w:rPr>
          <w:rFonts w:ascii="Times New Roman" w:hAnsi="Times New Roman" w:cs="Times New Roman"/>
          <w:sz w:val="24"/>
          <w:szCs w:val="24"/>
          <w:lang w:val="en-GB"/>
        </w:rPr>
      </w:pPr>
    </w:p>
    <w:p w14:paraId="5821E0AC" w14:textId="77777777" w:rsidR="00BD4E08" w:rsidRPr="003548F1" w:rsidRDefault="00BD4E08" w:rsidP="00BD4E08">
      <w:pPr>
        <w:jc w:val="center"/>
        <w:rPr>
          <w:rFonts w:ascii="Times New Roman" w:hAnsi="Times New Roman" w:cs="Times New Roman"/>
          <w:b/>
          <w:bCs/>
          <w:sz w:val="24"/>
          <w:szCs w:val="24"/>
          <w:lang w:val="en-GB"/>
        </w:rPr>
      </w:pPr>
      <w:r w:rsidRPr="003548F1">
        <w:rPr>
          <w:rFonts w:ascii="Times New Roman" w:hAnsi="Times New Roman" w:cs="Times New Roman"/>
          <w:b/>
          <w:bCs/>
          <w:sz w:val="24"/>
          <w:szCs w:val="24"/>
          <w:lang w:val="en-GB"/>
        </w:rPr>
        <w:lastRenderedPageBreak/>
        <w:t>Article 8</w:t>
      </w:r>
    </w:p>
    <w:p w14:paraId="26B4FC21" w14:textId="77777777" w:rsidR="00BD4E08" w:rsidRPr="003548F1" w:rsidRDefault="00BD4E08" w:rsidP="00BD4E08">
      <w:pPr>
        <w:jc w:val="both"/>
        <w:rPr>
          <w:rFonts w:ascii="Times New Roman" w:hAnsi="Times New Roman" w:cs="Times New Roman"/>
          <w:sz w:val="24"/>
          <w:szCs w:val="24"/>
          <w:lang w:val="en-GB"/>
        </w:rPr>
      </w:pPr>
    </w:p>
    <w:p w14:paraId="08394912" w14:textId="77777777" w:rsidR="00BD4E08" w:rsidRPr="003548F1" w:rsidRDefault="00BD4E08" w:rsidP="00BD4E08">
      <w:pPr>
        <w:jc w:val="both"/>
        <w:rPr>
          <w:rFonts w:ascii="Times New Roman" w:hAnsi="Times New Roman" w:cs="Times New Roman"/>
          <w:sz w:val="24"/>
          <w:szCs w:val="24"/>
          <w:lang w:val="en-GB"/>
        </w:rPr>
      </w:pPr>
      <w:r w:rsidRPr="003548F1">
        <w:rPr>
          <w:rFonts w:ascii="Times New Roman" w:hAnsi="Times New Roman" w:cs="Times New Roman"/>
          <w:sz w:val="24"/>
          <w:szCs w:val="24"/>
          <w:lang w:val="en-GB"/>
        </w:rPr>
        <w:t>1)</w:t>
      </w:r>
      <w:r w:rsidRPr="003548F1">
        <w:rPr>
          <w:rFonts w:ascii="Times New Roman" w:hAnsi="Times New Roman" w:cs="Times New Roman"/>
          <w:sz w:val="24"/>
          <w:szCs w:val="24"/>
          <w:lang w:val="en-US"/>
        </w:rPr>
        <w:tab/>
      </w:r>
      <w:r w:rsidRPr="003548F1">
        <w:rPr>
          <w:rFonts w:ascii="Times New Roman" w:hAnsi="Times New Roman" w:cs="Times New Roman"/>
          <w:sz w:val="24"/>
          <w:szCs w:val="24"/>
          <w:lang w:val="en-GB"/>
        </w:rPr>
        <w:t>Any dispute between the contracting parties or between the contracting parties and the Central CEEPUS Office concerning the interpretation or application of this agreement, or the work programme shall be settled through good faith negotiations and consultations between the disputing parties. Any dispute which cannot be settled through such negotiations and consultations shall be settled amicably by the Joint Committee. For this purpose, the Joint Committee may establish a working group in accordance with Article 3 paragraph 2 of this agreement. The working group may make recommendations to the Joint Committee for the settlement of the dispute. If a dispute between the contracting parties cannot be settled by the Joint Committee, any disagreeing party to the dispute may call for arbitration.</w:t>
      </w:r>
    </w:p>
    <w:p w14:paraId="18B4EB2B" w14:textId="77777777" w:rsidR="00BD4E08" w:rsidRPr="003548F1" w:rsidRDefault="00BD4E08" w:rsidP="00BD4E08">
      <w:pPr>
        <w:jc w:val="both"/>
        <w:rPr>
          <w:rFonts w:ascii="Times New Roman" w:hAnsi="Times New Roman" w:cs="Times New Roman"/>
          <w:sz w:val="24"/>
          <w:szCs w:val="24"/>
          <w:lang w:val="en-GB"/>
        </w:rPr>
      </w:pPr>
    </w:p>
    <w:p w14:paraId="6FAE89DD" w14:textId="77777777" w:rsidR="00BD4E08" w:rsidRPr="003548F1" w:rsidRDefault="00BD4E08" w:rsidP="00BD4E08">
      <w:pPr>
        <w:jc w:val="both"/>
        <w:rPr>
          <w:rFonts w:ascii="Times New Roman" w:hAnsi="Times New Roman" w:cs="Times New Roman"/>
          <w:sz w:val="24"/>
          <w:szCs w:val="24"/>
          <w:lang w:val="en-GB"/>
        </w:rPr>
      </w:pPr>
      <w:r w:rsidRPr="003548F1">
        <w:rPr>
          <w:rFonts w:ascii="Times New Roman" w:hAnsi="Times New Roman" w:cs="Times New Roman"/>
          <w:sz w:val="24"/>
          <w:szCs w:val="24"/>
          <w:lang w:val="en-GB"/>
        </w:rPr>
        <w:t>2)</w:t>
      </w:r>
      <w:r w:rsidRPr="003548F1">
        <w:rPr>
          <w:rFonts w:ascii="Times New Roman" w:hAnsi="Times New Roman" w:cs="Times New Roman"/>
          <w:sz w:val="24"/>
          <w:szCs w:val="24"/>
          <w:lang w:val="en-US"/>
        </w:rPr>
        <w:tab/>
      </w:r>
      <w:r w:rsidRPr="003548F1">
        <w:rPr>
          <w:rFonts w:ascii="Times New Roman" w:hAnsi="Times New Roman" w:cs="Times New Roman"/>
          <w:sz w:val="24"/>
          <w:szCs w:val="24"/>
          <w:lang w:val="en-GB"/>
        </w:rPr>
        <w:t xml:space="preserve">The arbitration tribunal shall consist of three members. Each party to the dispute shall nominate one arbitrator. These two arbitrators shall nominate the third arbitrator, who shall act as the chairperson of the tribunal. </w:t>
      </w:r>
    </w:p>
    <w:p w14:paraId="15EBDACC" w14:textId="77777777" w:rsidR="00BD4E08" w:rsidRPr="003548F1" w:rsidRDefault="00BD4E08" w:rsidP="00BD4E08">
      <w:pPr>
        <w:jc w:val="both"/>
        <w:rPr>
          <w:rFonts w:ascii="Times New Roman" w:hAnsi="Times New Roman" w:cs="Times New Roman"/>
          <w:sz w:val="24"/>
          <w:szCs w:val="24"/>
          <w:lang w:val="en-GB"/>
        </w:rPr>
      </w:pPr>
    </w:p>
    <w:p w14:paraId="14359329" w14:textId="77777777" w:rsidR="00BD4E08" w:rsidRPr="003548F1" w:rsidRDefault="00BD4E08" w:rsidP="00BD4E08">
      <w:pPr>
        <w:jc w:val="both"/>
        <w:rPr>
          <w:rFonts w:ascii="Times New Roman" w:hAnsi="Times New Roman" w:cs="Times New Roman"/>
          <w:sz w:val="24"/>
          <w:szCs w:val="24"/>
          <w:lang w:val="en-GB"/>
        </w:rPr>
      </w:pPr>
      <w:r w:rsidRPr="003548F1">
        <w:rPr>
          <w:rFonts w:ascii="Times New Roman" w:hAnsi="Times New Roman" w:cs="Times New Roman"/>
          <w:sz w:val="24"/>
          <w:szCs w:val="24"/>
          <w:lang w:val="en-GB"/>
        </w:rPr>
        <w:t>3)</w:t>
      </w:r>
      <w:r w:rsidRPr="003548F1">
        <w:rPr>
          <w:rFonts w:ascii="Times New Roman" w:hAnsi="Times New Roman" w:cs="Times New Roman"/>
          <w:sz w:val="24"/>
          <w:szCs w:val="24"/>
          <w:lang w:val="en-GB"/>
        </w:rPr>
        <w:tab/>
        <w:t>The arbitration tribunal shall decide its seat and adopt its own rules of procedure.</w:t>
      </w:r>
    </w:p>
    <w:p w14:paraId="665B5792" w14:textId="77777777" w:rsidR="00BD4E08" w:rsidRPr="003548F1" w:rsidRDefault="00BD4E08" w:rsidP="00BD4E08">
      <w:pPr>
        <w:jc w:val="both"/>
        <w:rPr>
          <w:rFonts w:ascii="Times New Roman" w:hAnsi="Times New Roman" w:cs="Times New Roman"/>
          <w:sz w:val="24"/>
          <w:szCs w:val="24"/>
          <w:lang w:val="en-GB"/>
        </w:rPr>
      </w:pPr>
      <w:r w:rsidRPr="003548F1">
        <w:rPr>
          <w:rFonts w:ascii="Times New Roman" w:hAnsi="Times New Roman" w:cs="Times New Roman"/>
          <w:sz w:val="24"/>
          <w:szCs w:val="24"/>
          <w:lang w:val="en-GB"/>
        </w:rPr>
        <w:t>4)</w:t>
      </w:r>
      <w:r w:rsidRPr="003548F1">
        <w:rPr>
          <w:rFonts w:ascii="Times New Roman" w:hAnsi="Times New Roman" w:cs="Times New Roman"/>
          <w:sz w:val="24"/>
          <w:szCs w:val="24"/>
          <w:lang w:val="en-US"/>
        </w:rPr>
        <w:tab/>
      </w:r>
      <w:r w:rsidRPr="003548F1">
        <w:rPr>
          <w:rFonts w:ascii="Times New Roman" w:hAnsi="Times New Roman" w:cs="Times New Roman"/>
          <w:sz w:val="24"/>
          <w:szCs w:val="24"/>
          <w:lang w:val="en-GB"/>
        </w:rPr>
        <w:t>The award of the arbitration tribunal shall be decided by a majority vote of its members. Members of the arbitration tribunal may not abstain from a vote. The award shall be final and binding on all parties to the dispute and no appeal may be made. The parties to the dispute shall comply with the award without delay. In the event of a dispute as to its meaning or scope, the arbitration tribunal shall, if necessary, by majority vote interpret the award at the request of any party to the dispute.</w:t>
      </w:r>
    </w:p>
    <w:p w14:paraId="593B6769" w14:textId="77777777" w:rsidR="00BD4E08" w:rsidRPr="003548F1" w:rsidRDefault="00BD4E08" w:rsidP="00BD4E08">
      <w:pPr>
        <w:jc w:val="both"/>
        <w:rPr>
          <w:rFonts w:ascii="Times New Roman" w:hAnsi="Times New Roman" w:cs="Times New Roman"/>
          <w:sz w:val="24"/>
          <w:szCs w:val="24"/>
          <w:lang w:val="en-GB"/>
        </w:rPr>
      </w:pPr>
    </w:p>
    <w:p w14:paraId="56FB0C26" w14:textId="77777777" w:rsidR="00BD4E08" w:rsidRPr="003548F1" w:rsidRDefault="00BD4E08" w:rsidP="00BD4E08">
      <w:pPr>
        <w:jc w:val="center"/>
        <w:rPr>
          <w:rFonts w:ascii="Times New Roman" w:hAnsi="Times New Roman" w:cs="Times New Roman"/>
          <w:b/>
          <w:bCs/>
          <w:sz w:val="24"/>
          <w:szCs w:val="24"/>
          <w:lang w:val="en-GB"/>
        </w:rPr>
      </w:pPr>
      <w:r w:rsidRPr="003548F1">
        <w:rPr>
          <w:rFonts w:ascii="Times New Roman" w:hAnsi="Times New Roman" w:cs="Times New Roman"/>
          <w:b/>
          <w:bCs/>
          <w:sz w:val="24"/>
          <w:szCs w:val="24"/>
          <w:lang w:val="en-GB"/>
        </w:rPr>
        <w:t>Article 9</w:t>
      </w:r>
    </w:p>
    <w:p w14:paraId="780DE1F2" w14:textId="77777777" w:rsidR="00BD4E08" w:rsidRPr="003548F1" w:rsidRDefault="00BD4E08" w:rsidP="00BD4E08">
      <w:pPr>
        <w:jc w:val="both"/>
        <w:rPr>
          <w:rFonts w:ascii="Times New Roman" w:hAnsi="Times New Roman" w:cs="Times New Roman"/>
          <w:sz w:val="24"/>
          <w:szCs w:val="24"/>
          <w:lang w:val="en-GB"/>
        </w:rPr>
      </w:pPr>
    </w:p>
    <w:p w14:paraId="47A20071" w14:textId="77777777" w:rsidR="00BD4E08" w:rsidRPr="003548F1" w:rsidRDefault="00BD4E08" w:rsidP="00BD4E08">
      <w:pPr>
        <w:jc w:val="both"/>
        <w:rPr>
          <w:rFonts w:ascii="Times New Roman" w:hAnsi="Times New Roman" w:cs="Times New Roman"/>
          <w:sz w:val="24"/>
          <w:szCs w:val="24"/>
          <w:lang w:val="en-GB"/>
        </w:rPr>
      </w:pPr>
      <w:r w:rsidRPr="003548F1">
        <w:rPr>
          <w:rFonts w:ascii="Times New Roman" w:hAnsi="Times New Roman" w:cs="Times New Roman"/>
          <w:sz w:val="24"/>
          <w:szCs w:val="24"/>
          <w:lang w:val="en-GB"/>
        </w:rPr>
        <w:t>1)</w:t>
      </w:r>
      <w:r w:rsidRPr="003548F1">
        <w:rPr>
          <w:rFonts w:ascii="Times New Roman" w:hAnsi="Times New Roman" w:cs="Times New Roman"/>
          <w:sz w:val="24"/>
          <w:szCs w:val="24"/>
          <w:lang w:val="en-US"/>
        </w:rPr>
        <w:tab/>
      </w:r>
      <w:r w:rsidRPr="003548F1">
        <w:rPr>
          <w:rFonts w:ascii="Times New Roman" w:hAnsi="Times New Roman" w:cs="Times New Roman"/>
          <w:sz w:val="24"/>
          <w:szCs w:val="24"/>
          <w:lang w:val="en-GB"/>
        </w:rPr>
        <w:t>This agreement shall be open for signature by all the contracting parties of the CEEPUS III agreement.</w:t>
      </w:r>
    </w:p>
    <w:p w14:paraId="2CF7CEE3" w14:textId="77777777" w:rsidR="00BD4E08" w:rsidRPr="003548F1" w:rsidRDefault="00BD4E08" w:rsidP="00BD4E08">
      <w:pPr>
        <w:jc w:val="both"/>
        <w:rPr>
          <w:rFonts w:ascii="Times New Roman" w:hAnsi="Times New Roman" w:cs="Times New Roman"/>
          <w:sz w:val="24"/>
          <w:szCs w:val="24"/>
          <w:lang w:val="en-GB"/>
        </w:rPr>
      </w:pPr>
    </w:p>
    <w:p w14:paraId="39C89A28" w14:textId="77777777" w:rsidR="00BD4E08" w:rsidRPr="003548F1" w:rsidRDefault="00BD4E08" w:rsidP="00BD4E08">
      <w:pPr>
        <w:jc w:val="both"/>
        <w:rPr>
          <w:rFonts w:ascii="Times New Roman" w:hAnsi="Times New Roman" w:cs="Times New Roman"/>
          <w:sz w:val="24"/>
          <w:szCs w:val="24"/>
          <w:lang w:val="en-GB"/>
        </w:rPr>
      </w:pPr>
      <w:r w:rsidRPr="003548F1">
        <w:rPr>
          <w:rFonts w:ascii="Times New Roman" w:hAnsi="Times New Roman" w:cs="Times New Roman"/>
          <w:sz w:val="24"/>
          <w:szCs w:val="24"/>
          <w:lang w:val="en-GB"/>
        </w:rPr>
        <w:t>2)</w:t>
      </w:r>
      <w:r w:rsidRPr="003548F1">
        <w:rPr>
          <w:rFonts w:ascii="Times New Roman" w:hAnsi="Times New Roman" w:cs="Times New Roman"/>
          <w:sz w:val="24"/>
          <w:szCs w:val="24"/>
          <w:lang w:val="en-US"/>
        </w:rPr>
        <w:tab/>
      </w:r>
      <w:r w:rsidRPr="003548F1">
        <w:rPr>
          <w:rFonts w:ascii="Times New Roman" w:hAnsi="Times New Roman" w:cs="Times New Roman"/>
          <w:sz w:val="24"/>
          <w:szCs w:val="24"/>
          <w:lang w:val="en-GB"/>
        </w:rPr>
        <w:t>This agreement shall be subject to approval by the Signatory States in accordance with their respective national procedures. The instruments of approval shall be deposited with the Central CEEPUS Office as the Depositary of this agreement.</w:t>
      </w:r>
    </w:p>
    <w:p w14:paraId="5FCEB324" w14:textId="77777777" w:rsidR="00BD4E08" w:rsidRPr="003548F1" w:rsidRDefault="00BD4E08" w:rsidP="00BD4E08">
      <w:pPr>
        <w:jc w:val="both"/>
        <w:rPr>
          <w:rFonts w:ascii="Times New Roman" w:hAnsi="Times New Roman" w:cs="Times New Roman"/>
          <w:sz w:val="24"/>
          <w:szCs w:val="24"/>
          <w:lang w:val="en-GB"/>
        </w:rPr>
      </w:pPr>
    </w:p>
    <w:p w14:paraId="17BB5847" w14:textId="77777777" w:rsidR="00BD4E08" w:rsidRPr="003548F1" w:rsidRDefault="00BD4E08" w:rsidP="00BD4E08">
      <w:pPr>
        <w:jc w:val="both"/>
        <w:rPr>
          <w:rFonts w:ascii="Times New Roman" w:hAnsi="Times New Roman" w:cs="Times New Roman"/>
          <w:sz w:val="24"/>
          <w:szCs w:val="24"/>
          <w:lang w:val="en-GB"/>
        </w:rPr>
      </w:pPr>
      <w:r w:rsidRPr="003548F1">
        <w:rPr>
          <w:rFonts w:ascii="Times New Roman" w:hAnsi="Times New Roman" w:cs="Times New Roman"/>
          <w:sz w:val="24"/>
          <w:szCs w:val="24"/>
          <w:lang w:val="en-GB"/>
        </w:rPr>
        <w:t>3)</w:t>
      </w:r>
      <w:r w:rsidRPr="003548F1">
        <w:rPr>
          <w:rFonts w:ascii="Times New Roman" w:hAnsi="Times New Roman" w:cs="Times New Roman"/>
          <w:sz w:val="24"/>
          <w:szCs w:val="24"/>
          <w:lang w:val="en-US"/>
        </w:rPr>
        <w:tab/>
      </w:r>
      <w:r w:rsidRPr="003548F1">
        <w:rPr>
          <w:rFonts w:ascii="Times New Roman" w:hAnsi="Times New Roman" w:cs="Times New Roman"/>
          <w:sz w:val="24"/>
          <w:szCs w:val="24"/>
          <w:lang w:val="en-GB"/>
        </w:rPr>
        <w:t>The Depositary shall inform all the contracting parties of notifications and instruments of approval received.</w:t>
      </w:r>
    </w:p>
    <w:p w14:paraId="09365A5D" w14:textId="77777777" w:rsidR="00BD4E08" w:rsidRPr="003548F1" w:rsidRDefault="00BD4E08" w:rsidP="00BD4E08">
      <w:pPr>
        <w:jc w:val="both"/>
        <w:rPr>
          <w:rFonts w:ascii="Times New Roman" w:hAnsi="Times New Roman" w:cs="Times New Roman"/>
          <w:sz w:val="24"/>
          <w:szCs w:val="24"/>
          <w:lang w:val="en-GB"/>
        </w:rPr>
      </w:pPr>
    </w:p>
    <w:p w14:paraId="0535489A" w14:textId="77777777" w:rsidR="00BD4E08" w:rsidRPr="003548F1" w:rsidRDefault="00BD4E08" w:rsidP="00BD4E08">
      <w:pPr>
        <w:jc w:val="both"/>
        <w:rPr>
          <w:rFonts w:ascii="Times New Roman" w:hAnsi="Times New Roman" w:cs="Times New Roman"/>
          <w:sz w:val="24"/>
          <w:szCs w:val="24"/>
          <w:lang w:val="en-GB"/>
        </w:rPr>
      </w:pPr>
      <w:r w:rsidRPr="003548F1">
        <w:rPr>
          <w:rFonts w:ascii="Times New Roman" w:hAnsi="Times New Roman" w:cs="Times New Roman"/>
          <w:sz w:val="24"/>
          <w:szCs w:val="24"/>
          <w:lang w:val="en-GB"/>
        </w:rPr>
        <w:t>4)</w:t>
      </w:r>
      <w:r w:rsidRPr="003548F1">
        <w:rPr>
          <w:rFonts w:ascii="Times New Roman" w:hAnsi="Times New Roman" w:cs="Times New Roman"/>
          <w:sz w:val="24"/>
          <w:szCs w:val="24"/>
          <w:lang w:val="en-US"/>
        </w:rPr>
        <w:tab/>
      </w:r>
      <w:r w:rsidRPr="003548F1">
        <w:rPr>
          <w:rFonts w:ascii="Times New Roman" w:hAnsi="Times New Roman" w:cs="Times New Roman"/>
          <w:sz w:val="24"/>
          <w:szCs w:val="24"/>
          <w:lang w:val="en-GB"/>
        </w:rPr>
        <w:t>The original of this agreement shall be deposited with the Depositary.</w:t>
      </w:r>
    </w:p>
    <w:p w14:paraId="682EF2DE" w14:textId="77777777" w:rsidR="00BD4E08" w:rsidRPr="003548F1" w:rsidRDefault="00BD4E08" w:rsidP="00BD4E08">
      <w:pPr>
        <w:jc w:val="both"/>
        <w:rPr>
          <w:rFonts w:ascii="Times New Roman" w:hAnsi="Times New Roman" w:cs="Times New Roman"/>
          <w:sz w:val="24"/>
          <w:szCs w:val="24"/>
          <w:lang w:val="en-GB"/>
        </w:rPr>
      </w:pPr>
      <w:r w:rsidRPr="003548F1">
        <w:rPr>
          <w:rFonts w:ascii="Times New Roman" w:hAnsi="Times New Roman" w:cs="Times New Roman"/>
          <w:sz w:val="24"/>
          <w:szCs w:val="24"/>
          <w:lang w:val="en-GB"/>
        </w:rPr>
        <w:t xml:space="preserve"> </w:t>
      </w:r>
    </w:p>
    <w:p w14:paraId="6C280DF4" w14:textId="77777777" w:rsidR="00BD4E08" w:rsidRPr="003548F1" w:rsidRDefault="00BD4E08" w:rsidP="00BD4E08">
      <w:pPr>
        <w:jc w:val="center"/>
        <w:rPr>
          <w:rFonts w:ascii="Times New Roman" w:hAnsi="Times New Roman" w:cs="Times New Roman"/>
          <w:b/>
          <w:bCs/>
          <w:sz w:val="24"/>
          <w:szCs w:val="24"/>
          <w:lang w:val="en-GB"/>
        </w:rPr>
      </w:pPr>
      <w:r w:rsidRPr="003548F1">
        <w:rPr>
          <w:rFonts w:ascii="Times New Roman" w:hAnsi="Times New Roman" w:cs="Times New Roman"/>
          <w:b/>
          <w:bCs/>
          <w:sz w:val="24"/>
          <w:szCs w:val="24"/>
          <w:lang w:val="en-GB"/>
        </w:rPr>
        <w:t>Article 10</w:t>
      </w:r>
    </w:p>
    <w:p w14:paraId="57AC4BA4" w14:textId="77777777" w:rsidR="00BD4E08" w:rsidRPr="003548F1" w:rsidRDefault="00BD4E08" w:rsidP="00BD4E08">
      <w:pPr>
        <w:jc w:val="both"/>
        <w:rPr>
          <w:rFonts w:ascii="Times New Roman" w:hAnsi="Times New Roman" w:cs="Times New Roman"/>
          <w:sz w:val="24"/>
          <w:szCs w:val="24"/>
          <w:lang w:val="en-GB"/>
        </w:rPr>
      </w:pPr>
    </w:p>
    <w:p w14:paraId="07DEB21E" w14:textId="77777777" w:rsidR="00BD4E08" w:rsidRPr="003548F1" w:rsidRDefault="00BD4E08" w:rsidP="00BD4E08">
      <w:pPr>
        <w:jc w:val="both"/>
        <w:rPr>
          <w:rFonts w:ascii="Times New Roman" w:hAnsi="Times New Roman" w:cs="Times New Roman"/>
          <w:sz w:val="24"/>
          <w:szCs w:val="24"/>
          <w:lang w:val="en-GB"/>
        </w:rPr>
      </w:pPr>
      <w:r w:rsidRPr="003548F1">
        <w:rPr>
          <w:rFonts w:ascii="Times New Roman" w:hAnsi="Times New Roman" w:cs="Times New Roman"/>
          <w:sz w:val="24"/>
          <w:szCs w:val="24"/>
          <w:lang w:val="en-GB"/>
        </w:rPr>
        <w:t>1)</w:t>
      </w:r>
      <w:r w:rsidRPr="003548F1">
        <w:rPr>
          <w:rFonts w:ascii="Times New Roman" w:hAnsi="Times New Roman" w:cs="Times New Roman"/>
          <w:sz w:val="24"/>
          <w:szCs w:val="24"/>
          <w:lang w:val="en-US"/>
        </w:rPr>
        <w:tab/>
      </w:r>
      <w:r w:rsidRPr="003548F1">
        <w:rPr>
          <w:rFonts w:ascii="Times New Roman" w:hAnsi="Times New Roman" w:cs="Times New Roman"/>
          <w:sz w:val="24"/>
          <w:szCs w:val="24"/>
          <w:lang w:val="en-GB"/>
        </w:rPr>
        <w:t>This agreement shall take effect on May 1, 2025, after Signatory States have deposited their instrument of approval. If fewer than three instruments of approval have been deposited by that date, the agreement takes effect on the first day of the third month following the deposit of the third instrument of approval. The agreement shall remain in force for a period of seven years from the date of its entry into force.</w:t>
      </w:r>
    </w:p>
    <w:p w14:paraId="0563CCB8" w14:textId="77777777" w:rsidR="00BD4E08" w:rsidRPr="003548F1" w:rsidRDefault="00BD4E08" w:rsidP="00BD4E08">
      <w:pPr>
        <w:jc w:val="both"/>
        <w:rPr>
          <w:rFonts w:ascii="Times New Roman" w:hAnsi="Times New Roman" w:cs="Times New Roman"/>
          <w:sz w:val="24"/>
          <w:szCs w:val="24"/>
          <w:lang w:val="en-GB"/>
        </w:rPr>
      </w:pPr>
    </w:p>
    <w:p w14:paraId="60B15B93" w14:textId="77777777" w:rsidR="00BD4E08" w:rsidRPr="003548F1" w:rsidRDefault="00BD4E08" w:rsidP="00BD4E08">
      <w:pPr>
        <w:jc w:val="both"/>
        <w:rPr>
          <w:rFonts w:ascii="Times New Roman" w:hAnsi="Times New Roman" w:cs="Times New Roman"/>
          <w:sz w:val="24"/>
          <w:szCs w:val="24"/>
          <w:lang w:val="en-GB"/>
        </w:rPr>
      </w:pPr>
      <w:r w:rsidRPr="003548F1">
        <w:rPr>
          <w:rFonts w:ascii="Times New Roman" w:hAnsi="Times New Roman" w:cs="Times New Roman"/>
          <w:sz w:val="24"/>
          <w:szCs w:val="24"/>
          <w:lang w:val="en-GB"/>
        </w:rPr>
        <w:t>2)</w:t>
      </w:r>
      <w:r w:rsidRPr="003548F1">
        <w:rPr>
          <w:rFonts w:ascii="Times New Roman" w:hAnsi="Times New Roman" w:cs="Times New Roman"/>
          <w:sz w:val="24"/>
          <w:szCs w:val="24"/>
          <w:lang w:val="en-US"/>
        </w:rPr>
        <w:tab/>
      </w:r>
      <w:r w:rsidRPr="003548F1">
        <w:rPr>
          <w:rFonts w:ascii="Times New Roman" w:hAnsi="Times New Roman" w:cs="Times New Roman"/>
          <w:sz w:val="24"/>
          <w:szCs w:val="24"/>
          <w:lang w:val="en-GB"/>
        </w:rPr>
        <w:t>For Signatory States depositing their instrument of approval after this agreement has taken effect according to Article 10 paragraph 1, this agreement shall take effect on the first day of the month following the day on which the instrument of approval has been deposited.</w:t>
      </w:r>
    </w:p>
    <w:p w14:paraId="0F13011B" w14:textId="77777777" w:rsidR="00BD4E08" w:rsidRPr="003548F1" w:rsidRDefault="00BD4E08" w:rsidP="00BD4E08">
      <w:pPr>
        <w:jc w:val="both"/>
        <w:rPr>
          <w:rFonts w:ascii="Times New Roman" w:hAnsi="Times New Roman" w:cs="Times New Roman"/>
          <w:sz w:val="24"/>
          <w:szCs w:val="24"/>
          <w:lang w:val="en-GB"/>
        </w:rPr>
      </w:pPr>
    </w:p>
    <w:p w14:paraId="671E0F18" w14:textId="77777777" w:rsidR="00BD4E08" w:rsidRPr="003548F1" w:rsidRDefault="00BD4E08" w:rsidP="00BD4E08">
      <w:pPr>
        <w:jc w:val="both"/>
        <w:rPr>
          <w:rFonts w:ascii="Times New Roman" w:hAnsi="Times New Roman" w:cs="Times New Roman"/>
          <w:sz w:val="24"/>
          <w:szCs w:val="24"/>
          <w:lang w:val="en-GB"/>
        </w:rPr>
      </w:pPr>
      <w:r w:rsidRPr="003548F1">
        <w:rPr>
          <w:rFonts w:ascii="Times New Roman" w:hAnsi="Times New Roman" w:cs="Times New Roman"/>
          <w:sz w:val="24"/>
          <w:szCs w:val="24"/>
          <w:lang w:val="en-GB"/>
        </w:rPr>
        <w:t>3)</w:t>
      </w:r>
      <w:r w:rsidRPr="003548F1">
        <w:rPr>
          <w:rFonts w:ascii="Times New Roman" w:hAnsi="Times New Roman" w:cs="Times New Roman"/>
          <w:sz w:val="24"/>
          <w:szCs w:val="24"/>
          <w:lang w:val="en-US"/>
        </w:rPr>
        <w:tab/>
      </w:r>
      <w:r w:rsidRPr="003548F1">
        <w:rPr>
          <w:rFonts w:ascii="Times New Roman" w:hAnsi="Times New Roman" w:cs="Times New Roman"/>
          <w:sz w:val="24"/>
          <w:szCs w:val="24"/>
          <w:lang w:val="en-GB"/>
        </w:rPr>
        <w:t>Each contracting party may at any time propose a revision of this agreement. Such a revision shall be submitted in writing to the Chairperson of the Joint Committee and the other contracting parties at least six weeks before a meeting of the Joint Committee unless decided otherwise by the Joint Committee. Decisions concerning a revision of this agreement shall be adopted by the Joint Committee unanimously. The revision shall be subject to signature and to approval by the contracting parties in accordance with their respective national procedures. The instruments of approval shall be deposited with the Depositary. The revision enters into force on the first day of the third month following the deposit of the third instrument of approval, unless otherwise provided in the revision.</w:t>
      </w:r>
    </w:p>
    <w:p w14:paraId="073604F5" w14:textId="77777777" w:rsidR="00BD4E08" w:rsidRPr="003548F1" w:rsidRDefault="00BD4E08" w:rsidP="00BD4E08">
      <w:pPr>
        <w:jc w:val="both"/>
        <w:rPr>
          <w:rFonts w:ascii="Times New Roman" w:hAnsi="Times New Roman" w:cs="Times New Roman"/>
          <w:sz w:val="24"/>
          <w:szCs w:val="24"/>
          <w:lang w:val="en-GB"/>
        </w:rPr>
      </w:pPr>
    </w:p>
    <w:p w14:paraId="3E68DA6F" w14:textId="77777777" w:rsidR="00BD4E08" w:rsidRPr="003548F1" w:rsidRDefault="00BD4E08" w:rsidP="00BD4E08">
      <w:pPr>
        <w:jc w:val="center"/>
        <w:rPr>
          <w:rFonts w:ascii="Times New Roman" w:hAnsi="Times New Roman" w:cs="Times New Roman"/>
          <w:b/>
          <w:bCs/>
          <w:sz w:val="24"/>
          <w:szCs w:val="24"/>
          <w:lang w:val="en-GB"/>
        </w:rPr>
      </w:pPr>
      <w:r w:rsidRPr="003548F1">
        <w:rPr>
          <w:rFonts w:ascii="Times New Roman" w:hAnsi="Times New Roman" w:cs="Times New Roman"/>
          <w:b/>
          <w:bCs/>
          <w:sz w:val="24"/>
          <w:szCs w:val="24"/>
          <w:lang w:val="en-GB"/>
        </w:rPr>
        <w:t>Article 11</w:t>
      </w:r>
    </w:p>
    <w:p w14:paraId="5790AD57" w14:textId="77777777" w:rsidR="00BD4E08" w:rsidRPr="003548F1" w:rsidRDefault="00BD4E08" w:rsidP="00BD4E08">
      <w:pPr>
        <w:jc w:val="both"/>
        <w:rPr>
          <w:rFonts w:ascii="Times New Roman" w:hAnsi="Times New Roman" w:cs="Times New Roman"/>
          <w:sz w:val="24"/>
          <w:szCs w:val="24"/>
          <w:lang w:val="en-GB"/>
        </w:rPr>
      </w:pPr>
    </w:p>
    <w:p w14:paraId="6456B45A" w14:textId="77777777" w:rsidR="00BD4E08" w:rsidRPr="003548F1" w:rsidRDefault="00BD4E08" w:rsidP="00BD4E08">
      <w:pPr>
        <w:jc w:val="both"/>
        <w:rPr>
          <w:rFonts w:ascii="Times New Roman" w:hAnsi="Times New Roman" w:cs="Times New Roman"/>
          <w:sz w:val="24"/>
          <w:szCs w:val="24"/>
          <w:lang w:val="en-GB"/>
        </w:rPr>
      </w:pPr>
      <w:r w:rsidRPr="003548F1">
        <w:rPr>
          <w:rFonts w:ascii="Times New Roman" w:hAnsi="Times New Roman" w:cs="Times New Roman"/>
          <w:sz w:val="24"/>
          <w:szCs w:val="24"/>
          <w:lang w:val="en-GB"/>
        </w:rPr>
        <w:t>1)</w:t>
      </w:r>
      <w:r w:rsidRPr="003548F1">
        <w:rPr>
          <w:rFonts w:ascii="Times New Roman" w:hAnsi="Times New Roman" w:cs="Times New Roman"/>
          <w:sz w:val="24"/>
          <w:szCs w:val="24"/>
          <w:lang w:val="en-US"/>
        </w:rPr>
        <w:tab/>
      </w:r>
      <w:r w:rsidRPr="003548F1">
        <w:rPr>
          <w:rFonts w:ascii="Times New Roman" w:hAnsi="Times New Roman" w:cs="Times New Roman"/>
          <w:sz w:val="24"/>
          <w:szCs w:val="24"/>
          <w:lang w:val="en-GB"/>
        </w:rPr>
        <w:t>This agreement shall remain open for accession by states other than the contracting parties of the CEEPUS III agreement upon unanimous decision of the Joint Committee. States intending to accede to this agreement shall notify the Depositary in writing. The Depositary shall inform the other contracting parties of a state’s intention to accede to this agreement.</w:t>
      </w:r>
    </w:p>
    <w:p w14:paraId="6D51C10D" w14:textId="77777777" w:rsidR="00BD4E08" w:rsidRPr="003548F1" w:rsidRDefault="00BD4E08" w:rsidP="00BD4E08">
      <w:pPr>
        <w:jc w:val="both"/>
        <w:rPr>
          <w:rFonts w:ascii="Times New Roman" w:hAnsi="Times New Roman" w:cs="Times New Roman"/>
          <w:sz w:val="24"/>
          <w:szCs w:val="24"/>
          <w:lang w:val="en-GB"/>
        </w:rPr>
      </w:pPr>
    </w:p>
    <w:p w14:paraId="74680030" w14:textId="77777777" w:rsidR="00BD4E08" w:rsidRPr="003548F1" w:rsidRDefault="00BD4E08" w:rsidP="00BD4E08">
      <w:pPr>
        <w:jc w:val="both"/>
        <w:rPr>
          <w:rFonts w:ascii="Times New Roman" w:hAnsi="Times New Roman" w:cs="Times New Roman"/>
          <w:sz w:val="24"/>
          <w:szCs w:val="24"/>
          <w:lang w:val="en-GB"/>
        </w:rPr>
      </w:pPr>
      <w:r w:rsidRPr="003548F1">
        <w:rPr>
          <w:rFonts w:ascii="Times New Roman" w:hAnsi="Times New Roman" w:cs="Times New Roman"/>
          <w:sz w:val="24"/>
          <w:szCs w:val="24"/>
          <w:lang w:val="en-GB"/>
        </w:rPr>
        <w:t>2)</w:t>
      </w:r>
      <w:r w:rsidRPr="003548F1">
        <w:rPr>
          <w:rFonts w:ascii="Times New Roman" w:hAnsi="Times New Roman" w:cs="Times New Roman"/>
          <w:sz w:val="24"/>
          <w:szCs w:val="24"/>
          <w:lang w:val="en-US"/>
        </w:rPr>
        <w:tab/>
      </w:r>
      <w:r w:rsidRPr="003548F1">
        <w:rPr>
          <w:rFonts w:ascii="Times New Roman" w:hAnsi="Times New Roman" w:cs="Times New Roman"/>
          <w:sz w:val="24"/>
          <w:szCs w:val="24"/>
          <w:lang w:val="en-GB"/>
        </w:rPr>
        <w:t>Instruments of accession shall be deposited with the Central CEEPUS Office. The Depositary shall inform contracting parties of the deposited instruments of accession.</w:t>
      </w:r>
    </w:p>
    <w:p w14:paraId="54DC2400" w14:textId="77777777" w:rsidR="00BD4E08" w:rsidRPr="003548F1" w:rsidRDefault="00BD4E08" w:rsidP="00BD4E08">
      <w:pPr>
        <w:jc w:val="both"/>
        <w:rPr>
          <w:rFonts w:ascii="Times New Roman" w:hAnsi="Times New Roman" w:cs="Times New Roman"/>
          <w:sz w:val="24"/>
          <w:szCs w:val="24"/>
          <w:lang w:val="en-GB"/>
        </w:rPr>
      </w:pPr>
    </w:p>
    <w:p w14:paraId="1C5E09DD" w14:textId="77777777" w:rsidR="00BD4E08" w:rsidRPr="003548F1" w:rsidRDefault="00BD4E08" w:rsidP="00BD4E08">
      <w:pPr>
        <w:jc w:val="both"/>
        <w:rPr>
          <w:rFonts w:ascii="Times New Roman" w:hAnsi="Times New Roman" w:cs="Times New Roman"/>
          <w:sz w:val="24"/>
          <w:szCs w:val="24"/>
          <w:lang w:val="en-GB"/>
        </w:rPr>
      </w:pPr>
      <w:r w:rsidRPr="003548F1">
        <w:rPr>
          <w:rFonts w:ascii="Times New Roman" w:hAnsi="Times New Roman" w:cs="Times New Roman"/>
          <w:sz w:val="24"/>
          <w:szCs w:val="24"/>
          <w:lang w:val="en-GB"/>
        </w:rPr>
        <w:lastRenderedPageBreak/>
        <w:t>3)</w:t>
      </w:r>
      <w:r w:rsidRPr="003548F1">
        <w:rPr>
          <w:rFonts w:ascii="Times New Roman" w:hAnsi="Times New Roman" w:cs="Times New Roman"/>
          <w:sz w:val="24"/>
          <w:szCs w:val="24"/>
          <w:lang w:val="en-GB"/>
        </w:rPr>
        <w:tab/>
        <w:t>For a State acceding to this agreement after its entry into force, this agreement shall enter into force on the first day of the month following the deposit of its instrument of accession.</w:t>
      </w:r>
    </w:p>
    <w:p w14:paraId="5EAD3268" w14:textId="77777777" w:rsidR="00BD4E08" w:rsidRPr="003548F1" w:rsidRDefault="00BD4E08" w:rsidP="00BD4E08">
      <w:pPr>
        <w:jc w:val="both"/>
        <w:rPr>
          <w:rFonts w:ascii="Times New Roman" w:hAnsi="Times New Roman" w:cs="Times New Roman"/>
          <w:sz w:val="24"/>
          <w:szCs w:val="24"/>
          <w:lang w:val="en-GB"/>
        </w:rPr>
      </w:pPr>
    </w:p>
    <w:p w14:paraId="3573B8CB" w14:textId="77777777" w:rsidR="00BD4E08" w:rsidRPr="003548F1" w:rsidRDefault="00BD4E08" w:rsidP="00BD4E08">
      <w:pPr>
        <w:jc w:val="both"/>
        <w:rPr>
          <w:rFonts w:ascii="Times New Roman" w:hAnsi="Times New Roman" w:cs="Times New Roman"/>
          <w:sz w:val="24"/>
          <w:szCs w:val="24"/>
          <w:lang w:val="en-GB"/>
        </w:rPr>
      </w:pPr>
      <w:r w:rsidRPr="003548F1">
        <w:rPr>
          <w:rFonts w:ascii="Times New Roman" w:hAnsi="Times New Roman" w:cs="Times New Roman"/>
          <w:sz w:val="24"/>
          <w:szCs w:val="24"/>
          <w:lang w:val="en-GB"/>
        </w:rPr>
        <w:t>4)</w:t>
      </w:r>
      <w:r w:rsidRPr="003548F1">
        <w:rPr>
          <w:rFonts w:ascii="Times New Roman" w:hAnsi="Times New Roman" w:cs="Times New Roman"/>
          <w:sz w:val="24"/>
          <w:szCs w:val="24"/>
          <w:lang w:val="en-US"/>
        </w:rPr>
        <w:tab/>
      </w:r>
      <w:r w:rsidRPr="003548F1">
        <w:rPr>
          <w:rFonts w:ascii="Times New Roman" w:hAnsi="Times New Roman" w:cs="Times New Roman"/>
          <w:sz w:val="24"/>
          <w:szCs w:val="24"/>
          <w:lang w:val="en-GB"/>
        </w:rPr>
        <w:t>States which have acceded to this agreement after its having taken effect, shall participate in CEEPUS IV activities as set out in the work programme and in accordance with the decisions of the Joint Committee.</w:t>
      </w:r>
    </w:p>
    <w:p w14:paraId="338504A3" w14:textId="77777777" w:rsidR="00BD4E08" w:rsidRPr="003548F1" w:rsidRDefault="00BD4E08" w:rsidP="00BD4E08">
      <w:pPr>
        <w:jc w:val="both"/>
        <w:rPr>
          <w:rFonts w:ascii="Times New Roman" w:hAnsi="Times New Roman" w:cs="Times New Roman"/>
          <w:sz w:val="24"/>
          <w:szCs w:val="24"/>
          <w:lang w:val="en-GB"/>
        </w:rPr>
      </w:pPr>
    </w:p>
    <w:p w14:paraId="110FA03C" w14:textId="77777777" w:rsidR="00BD4E08" w:rsidRPr="003548F1" w:rsidRDefault="00BD4E08" w:rsidP="00BD4E08">
      <w:pPr>
        <w:jc w:val="center"/>
        <w:rPr>
          <w:rFonts w:ascii="Times New Roman" w:hAnsi="Times New Roman" w:cs="Times New Roman"/>
          <w:b/>
          <w:bCs/>
          <w:sz w:val="24"/>
          <w:szCs w:val="24"/>
          <w:lang w:val="en-GB"/>
        </w:rPr>
      </w:pPr>
      <w:r w:rsidRPr="003548F1">
        <w:rPr>
          <w:rFonts w:ascii="Times New Roman" w:hAnsi="Times New Roman" w:cs="Times New Roman"/>
          <w:b/>
          <w:bCs/>
          <w:sz w:val="24"/>
          <w:szCs w:val="24"/>
          <w:lang w:val="en-GB"/>
        </w:rPr>
        <w:t>Article 12</w:t>
      </w:r>
    </w:p>
    <w:p w14:paraId="1F82C80F" w14:textId="77777777" w:rsidR="00BD4E08" w:rsidRPr="003548F1" w:rsidRDefault="00BD4E08" w:rsidP="00BD4E08">
      <w:pPr>
        <w:jc w:val="both"/>
        <w:rPr>
          <w:rFonts w:ascii="Times New Roman" w:hAnsi="Times New Roman" w:cs="Times New Roman"/>
          <w:sz w:val="24"/>
          <w:szCs w:val="24"/>
          <w:lang w:val="en-GB"/>
        </w:rPr>
      </w:pPr>
    </w:p>
    <w:p w14:paraId="7741AC01" w14:textId="77777777" w:rsidR="00BD4E08" w:rsidRPr="003548F1" w:rsidRDefault="00BD4E08" w:rsidP="00BD4E08">
      <w:pPr>
        <w:jc w:val="both"/>
        <w:rPr>
          <w:rFonts w:ascii="Times New Roman" w:hAnsi="Times New Roman" w:cs="Times New Roman"/>
          <w:sz w:val="24"/>
          <w:szCs w:val="24"/>
          <w:lang w:val="en-GB"/>
        </w:rPr>
      </w:pPr>
      <w:r w:rsidRPr="003548F1">
        <w:rPr>
          <w:rFonts w:ascii="Times New Roman" w:hAnsi="Times New Roman" w:cs="Times New Roman"/>
          <w:sz w:val="24"/>
          <w:szCs w:val="24"/>
          <w:lang w:val="en-GB"/>
        </w:rPr>
        <w:t>Each contracting party may at any time withdraw from this agreement by prior written notification to the Depositary. Such withdrawal shall take effect six months from the date of receipt by the Depositary of the notification of withdrawal.</w:t>
      </w:r>
    </w:p>
    <w:p w14:paraId="2D70AA49" w14:textId="77777777" w:rsidR="00BD4E08" w:rsidRPr="003548F1" w:rsidRDefault="00BD4E08" w:rsidP="00BD4E08">
      <w:pPr>
        <w:jc w:val="both"/>
        <w:rPr>
          <w:rFonts w:ascii="Times New Roman" w:hAnsi="Times New Roman" w:cs="Times New Roman"/>
          <w:sz w:val="24"/>
          <w:szCs w:val="24"/>
          <w:lang w:val="en-GB"/>
        </w:rPr>
      </w:pPr>
      <w:r w:rsidRPr="003548F1">
        <w:rPr>
          <w:rFonts w:ascii="Times New Roman" w:hAnsi="Times New Roman" w:cs="Times New Roman"/>
          <w:sz w:val="24"/>
          <w:szCs w:val="24"/>
          <w:lang w:val="en-GB"/>
        </w:rPr>
        <w:t>Withdrawal of a contracting party shall not affect the networks, actions and activities commenced on the basis of this agreement before the withdrawal has become effective.</w:t>
      </w:r>
    </w:p>
    <w:p w14:paraId="5641792D" w14:textId="77777777" w:rsidR="00BD4E08" w:rsidRPr="003548F1" w:rsidRDefault="00BD4E08" w:rsidP="00BD4E08">
      <w:pPr>
        <w:jc w:val="center"/>
        <w:rPr>
          <w:rFonts w:ascii="Times New Roman" w:hAnsi="Times New Roman" w:cs="Times New Roman"/>
          <w:sz w:val="24"/>
          <w:szCs w:val="24"/>
          <w:lang w:val="en-GB"/>
        </w:rPr>
      </w:pPr>
    </w:p>
    <w:p w14:paraId="28D29834" w14:textId="77777777" w:rsidR="00BD4E08" w:rsidRPr="003548F1" w:rsidRDefault="00BD4E08" w:rsidP="00BD4E08">
      <w:pPr>
        <w:jc w:val="center"/>
        <w:rPr>
          <w:rFonts w:ascii="Times New Roman" w:hAnsi="Times New Roman" w:cs="Times New Roman"/>
          <w:b/>
          <w:bCs/>
          <w:sz w:val="24"/>
          <w:szCs w:val="24"/>
          <w:lang w:val="en-GB"/>
        </w:rPr>
      </w:pPr>
      <w:r w:rsidRPr="003548F1">
        <w:rPr>
          <w:rFonts w:ascii="Times New Roman" w:hAnsi="Times New Roman" w:cs="Times New Roman"/>
          <w:b/>
          <w:bCs/>
          <w:sz w:val="24"/>
          <w:szCs w:val="24"/>
          <w:lang w:val="en-GB"/>
        </w:rPr>
        <w:t>Article 13</w:t>
      </w:r>
    </w:p>
    <w:p w14:paraId="3225C919" w14:textId="77777777" w:rsidR="00BD4E08" w:rsidRPr="003548F1" w:rsidRDefault="00BD4E08" w:rsidP="00BD4E08">
      <w:pPr>
        <w:jc w:val="both"/>
        <w:rPr>
          <w:rFonts w:ascii="Times New Roman" w:hAnsi="Times New Roman" w:cs="Times New Roman"/>
          <w:sz w:val="24"/>
          <w:szCs w:val="24"/>
          <w:lang w:val="en-GB"/>
        </w:rPr>
      </w:pPr>
    </w:p>
    <w:p w14:paraId="6EA0A57C" w14:textId="77777777" w:rsidR="00BD4E08" w:rsidRPr="003548F1" w:rsidRDefault="00BD4E08" w:rsidP="00BD4E08">
      <w:pPr>
        <w:jc w:val="both"/>
        <w:rPr>
          <w:rFonts w:ascii="Times New Roman" w:hAnsi="Times New Roman" w:cs="Times New Roman"/>
          <w:sz w:val="24"/>
          <w:szCs w:val="24"/>
          <w:lang w:val="en-GB"/>
        </w:rPr>
      </w:pPr>
      <w:r w:rsidRPr="003548F1">
        <w:rPr>
          <w:rFonts w:ascii="Times New Roman" w:hAnsi="Times New Roman" w:cs="Times New Roman"/>
          <w:sz w:val="24"/>
          <w:szCs w:val="24"/>
          <w:lang w:val="en-GB"/>
        </w:rPr>
        <w:t xml:space="preserve">The contracting parties acknowledge the importance of data protection and shall take effective measures to implement appropriate privacy standards within the Central European Exchange Programme for University Studies. </w:t>
      </w:r>
    </w:p>
    <w:p w14:paraId="23F98B59" w14:textId="77777777" w:rsidR="00BD4E08" w:rsidRPr="003548F1" w:rsidRDefault="00BD4E08" w:rsidP="00BD4E08">
      <w:pPr>
        <w:jc w:val="both"/>
        <w:rPr>
          <w:rFonts w:ascii="Times New Roman" w:hAnsi="Times New Roman" w:cs="Times New Roman"/>
          <w:sz w:val="24"/>
          <w:szCs w:val="24"/>
          <w:lang w:val="en-GB"/>
        </w:rPr>
      </w:pPr>
      <w:r w:rsidRPr="003548F1">
        <w:rPr>
          <w:rFonts w:ascii="Times New Roman" w:hAnsi="Times New Roman" w:cs="Times New Roman"/>
          <w:sz w:val="24"/>
          <w:szCs w:val="24"/>
          <w:lang w:val="en-GB"/>
        </w:rPr>
        <w:t>The contracting parties agree that these privacy standards for CEEPUS IV shall be in accordance with the European General Data Protection Regulation and its successive regulations.</w:t>
      </w:r>
    </w:p>
    <w:p w14:paraId="37638E34" w14:textId="77777777" w:rsidR="00BD4E08" w:rsidRDefault="00BD4E08" w:rsidP="00BD4E08">
      <w:pPr>
        <w:jc w:val="both"/>
        <w:rPr>
          <w:rFonts w:ascii="Times New Roman" w:hAnsi="Times New Roman" w:cs="Times New Roman"/>
          <w:sz w:val="24"/>
          <w:szCs w:val="24"/>
          <w:lang w:val="en-GB"/>
        </w:rPr>
      </w:pPr>
    </w:p>
    <w:p w14:paraId="01533590" w14:textId="77777777" w:rsidR="00DF1138" w:rsidRDefault="00DF1138" w:rsidP="00BD4E08">
      <w:pPr>
        <w:jc w:val="both"/>
        <w:rPr>
          <w:rFonts w:ascii="Times New Roman" w:hAnsi="Times New Roman" w:cs="Times New Roman"/>
          <w:sz w:val="24"/>
          <w:szCs w:val="24"/>
          <w:lang w:val="en-GB"/>
        </w:rPr>
      </w:pPr>
    </w:p>
    <w:p w14:paraId="703A9287" w14:textId="77777777" w:rsidR="00DF1138" w:rsidRDefault="00DF1138" w:rsidP="00BD4E08">
      <w:pPr>
        <w:jc w:val="both"/>
        <w:rPr>
          <w:rFonts w:ascii="Times New Roman" w:hAnsi="Times New Roman" w:cs="Times New Roman"/>
          <w:sz w:val="24"/>
          <w:szCs w:val="24"/>
          <w:lang w:val="en-GB"/>
        </w:rPr>
      </w:pPr>
    </w:p>
    <w:p w14:paraId="12142E3F" w14:textId="77777777" w:rsidR="00DF1138" w:rsidRDefault="00DF1138" w:rsidP="00BD4E08">
      <w:pPr>
        <w:jc w:val="both"/>
        <w:rPr>
          <w:rFonts w:ascii="Times New Roman" w:hAnsi="Times New Roman" w:cs="Times New Roman"/>
          <w:sz w:val="24"/>
          <w:szCs w:val="24"/>
          <w:lang w:val="en-GB"/>
        </w:rPr>
      </w:pPr>
    </w:p>
    <w:p w14:paraId="2B3EE6CD" w14:textId="77777777" w:rsidR="00DF1138" w:rsidRDefault="00DF1138" w:rsidP="00BD4E08">
      <w:pPr>
        <w:jc w:val="both"/>
        <w:rPr>
          <w:rFonts w:ascii="Times New Roman" w:hAnsi="Times New Roman" w:cs="Times New Roman"/>
          <w:sz w:val="24"/>
          <w:szCs w:val="24"/>
          <w:lang w:val="en-GB"/>
        </w:rPr>
      </w:pPr>
    </w:p>
    <w:p w14:paraId="27291DFE" w14:textId="77777777" w:rsidR="00DF1138" w:rsidRDefault="00DF1138" w:rsidP="00BD4E08">
      <w:pPr>
        <w:jc w:val="both"/>
        <w:rPr>
          <w:rFonts w:ascii="Times New Roman" w:hAnsi="Times New Roman" w:cs="Times New Roman"/>
          <w:sz w:val="24"/>
          <w:szCs w:val="24"/>
          <w:lang w:val="en-GB"/>
        </w:rPr>
      </w:pPr>
    </w:p>
    <w:p w14:paraId="6F7052BE" w14:textId="77777777" w:rsidR="00DF1138" w:rsidRDefault="00DF1138" w:rsidP="00BD4E08">
      <w:pPr>
        <w:jc w:val="both"/>
        <w:rPr>
          <w:rFonts w:ascii="Times New Roman" w:hAnsi="Times New Roman" w:cs="Times New Roman"/>
          <w:sz w:val="24"/>
          <w:szCs w:val="24"/>
          <w:lang w:val="en-GB"/>
        </w:rPr>
      </w:pPr>
    </w:p>
    <w:p w14:paraId="43232913" w14:textId="77777777" w:rsidR="00DF1138" w:rsidRPr="003548F1" w:rsidRDefault="00DF1138" w:rsidP="00BD4E08">
      <w:pPr>
        <w:jc w:val="both"/>
        <w:rPr>
          <w:rFonts w:ascii="Times New Roman" w:hAnsi="Times New Roman" w:cs="Times New Roman"/>
          <w:sz w:val="24"/>
          <w:szCs w:val="24"/>
          <w:lang w:val="en-GB"/>
        </w:rPr>
      </w:pPr>
    </w:p>
    <w:p w14:paraId="36EBA707" w14:textId="77777777" w:rsidR="00BD4E08" w:rsidRPr="003548F1" w:rsidRDefault="00BD4E08" w:rsidP="00BD4E08">
      <w:pPr>
        <w:jc w:val="both"/>
        <w:rPr>
          <w:rFonts w:ascii="Times New Roman" w:hAnsi="Times New Roman" w:cs="Times New Roman"/>
          <w:sz w:val="24"/>
          <w:szCs w:val="24"/>
          <w:lang w:val="en-GB"/>
        </w:rPr>
      </w:pPr>
    </w:p>
    <w:p w14:paraId="09738B51" w14:textId="77777777" w:rsidR="00BD4E08" w:rsidRPr="003548F1" w:rsidRDefault="00BD4E08" w:rsidP="00BD4E08">
      <w:pPr>
        <w:jc w:val="both"/>
        <w:rPr>
          <w:rFonts w:ascii="Times New Roman" w:hAnsi="Times New Roman" w:cs="Times New Roman"/>
          <w:sz w:val="24"/>
          <w:szCs w:val="24"/>
          <w:lang w:val="en-GB"/>
        </w:rPr>
      </w:pPr>
      <w:r w:rsidRPr="003548F1">
        <w:rPr>
          <w:rFonts w:ascii="Times New Roman" w:hAnsi="Times New Roman" w:cs="Times New Roman"/>
          <w:sz w:val="24"/>
          <w:szCs w:val="24"/>
          <w:lang w:val="en-GB"/>
        </w:rPr>
        <w:lastRenderedPageBreak/>
        <w:t xml:space="preserve">Done at Warsaw, Poland, on </w:t>
      </w:r>
      <w:r w:rsidR="00572993">
        <w:rPr>
          <w:rFonts w:ascii="Times New Roman" w:hAnsi="Times New Roman" w:cs="Times New Roman"/>
          <w:sz w:val="24"/>
          <w:szCs w:val="24"/>
          <w:lang w:val="sr-Latn-RS"/>
        </w:rPr>
        <w:t>September 20, 2023</w:t>
      </w:r>
      <w:r w:rsidRPr="003548F1">
        <w:rPr>
          <w:rFonts w:ascii="Times New Roman" w:hAnsi="Times New Roman" w:cs="Times New Roman"/>
          <w:sz w:val="24"/>
          <w:szCs w:val="24"/>
          <w:lang w:val="en-GB"/>
        </w:rPr>
        <w:t xml:space="preserve"> in one original in the English language.</w:t>
      </w:r>
    </w:p>
    <w:p w14:paraId="30B458C0" w14:textId="77777777" w:rsidR="00BD4E08" w:rsidRPr="003548F1" w:rsidRDefault="00BD4E08" w:rsidP="00BD4E08">
      <w:pPr>
        <w:rPr>
          <w:rFonts w:ascii="Times New Roman" w:hAnsi="Times New Roman" w:cs="Times New Roman"/>
          <w:sz w:val="24"/>
          <w:szCs w:val="24"/>
          <w:lang w:val="en-GB"/>
        </w:rPr>
      </w:pPr>
    </w:p>
    <w:p w14:paraId="11BD8BAE" w14:textId="77777777" w:rsidR="00BD4E08" w:rsidRPr="003548F1" w:rsidRDefault="00BD4E08" w:rsidP="00BD4E08">
      <w:pPr>
        <w:rPr>
          <w:rFonts w:ascii="Times New Roman" w:hAnsi="Times New Roman" w:cs="Times New Roman"/>
          <w:sz w:val="24"/>
          <w:szCs w:val="24"/>
          <w:lang w:val="en-GB"/>
        </w:rPr>
      </w:pPr>
      <w:r w:rsidRPr="003548F1">
        <w:rPr>
          <w:rFonts w:ascii="Times New Roman" w:hAnsi="Times New Roman" w:cs="Times New Roman"/>
          <w:sz w:val="24"/>
          <w:szCs w:val="24"/>
          <w:lang w:val="en-GB"/>
        </w:rPr>
        <w:t>For the Republic of Albania………………………</w:t>
      </w:r>
      <w:r w:rsidR="00572993">
        <w:rPr>
          <w:rFonts w:ascii="Times New Roman" w:hAnsi="Times New Roman" w:cs="Times New Roman"/>
          <w:sz w:val="24"/>
          <w:szCs w:val="24"/>
          <w:lang w:val="en-GB"/>
        </w:rPr>
        <w:t>………………………………………………………………………</w:t>
      </w:r>
    </w:p>
    <w:p w14:paraId="2FA44217" w14:textId="77777777" w:rsidR="00BD4E08" w:rsidRPr="003548F1" w:rsidRDefault="00BD4E08" w:rsidP="00BD4E08">
      <w:pPr>
        <w:rPr>
          <w:rFonts w:ascii="Times New Roman" w:hAnsi="Times New Roman" w:cs="Times New Roman"/>
          <w:sz w:val="24"/>
          <w:szCs w:val="24"/>
          <w:lang w:val="en-GB"/>
        </w:rPr>
      </w:pPr>
      <w:r w:rsidRPr="003548F1">
        <w:rPr>
          <w:rFonts w:ascii="Times New Roman" w:hAnsi="Times New Roman" w:cs="Times New Roman"/>
          <w:sz w:val="24"/>
          <w:szCs w:val="24"/>
          <w:lang w:val="en-GB"/>
        </w:rPr>
        <w:t>For the Republic of Austria…………………………</w:t>
      </w:r>
      <w:r w:rsidR="00572993">
        <w:rPr>
          <w:rFonts w:ascii="Times New Roman" w:hAnsi="Times New Roman" w:cs="Times New Roman"/>
          <w:sz w:val="24"/>
          <w:szCs w:val="24"/>
          <w:lang w:val="en-GB"/>
        </w:rPr>
        <w:t>……………………………………………………………………</w:t>
      </w:r>
    </w:p>
    <w:p w14:paraId="4B8848D1" w14:textId="77777777" w:rsidR="00BD4E08" w:rsidRPr="003548F1" w:rsidRDefault="00572993" w:rsidP="00BD4E08">
      <w:pPr>
        <w:rPr>
          <w:rFonts w:ascii="Times New Roman" w:hAnsi="Times New Roman" w:cs="Times New Roman"/>
          <w:sz w:val="24"/>
          <w:szCs w:val="24"/>
          <w:lang w:val="en-GB"/>
        </w:rPr>
      </w:pPr>
      <w:r w:rsidRPr="003548F1">
        <w:rPr>
          <w:rFonts w:ascii="Times New Roman" w:hAnsi="Times New Roman" w:cs="Times New Roman"/>
          <w:sz w:val="24"/>
          <w:szCs w:val="24"/>
          <w:lang w:val="en-GB"/>
        </w:rPr>
        <w:t>For Bosnia and Herzegovina……………………………</w:t>
      </w:r>
      <w:r>
        <w:rPr>
          <w:rFonts w:ascii="Times New Roman" w:hAnsi="Times New Roman" w:cs="Times New Roman"/>
          <w:sz w:val="24"/>
          <w:szCs w:val="24"/>
          <w:lang w:val="en-GB"/>
        </w:rPr>
        <w:t>……………………………………………………………</w:t>
      </w:r>
    </w:p>
    <w:p w14:paraId="465E594F" w14:textId="77777777" w:rsidR="00BD4E08" w:rsidRPr="003548F1" w:rsidRDefault="00BD4E08" w:rsidP="00BD4E08">
      <w:pPr>
        <w:rPr>
          <w:rFonts w:ascii="Times New Roman" w:hAnsi="Times New Roman" w:cs="Times New Roman"/>
          <w:sz w:val="24"/>
          <w:szCs w:val="24"/>
          <w:lang w:val="en-GB"/>
        </w:rPr>
      </w:pPr>
      <w:r w:rsidRPr="003548F1">
        <w:rPr>
          <w:rFonts w:ascii="Times New Roman" w:hAnsi="Times New Roman" w:cs="Times New Roman"/>
          <w:sz w:val="24"/>
          <w:szCs w:val="24"/>
          <w:lang w:val="en-GB"/>
        </w:rPr>
        <w:t>For the Republic of Bulgaria……………………………………………………………………………………………</w:t>
      </w:r>
    </w:p>
    <w:p w14:paraId="2C950E4E" w14:textId="77777777" w:rsidR="00BD4E08" w:rsidRPr="003548F1" w:rsidRDefault="00BD4E08" w:rsidP="00BD4E08">
      <w:pPr>
        <w:rPr>
          <w:rFonts w:ascii="Times New Roman" w:hAnsi="Times New Roman" w:cs="Times New Roman"/>
          <w:sz w:val="24"/>
          <w:szCs w:val="24"/>
          <w:lang w:val="en-GB"/>
        </w:rPr>
      </w:pPr>
      <w:r w:rsidRPr="003548F1">
        <w:rPr>
          <w:rFonts w:ascii="Times New Roman" w:hAnsi="Times New Roman" w:cs="Times New Roman"/>
          <w:sz w:val="24"/>
          <w:szCs w:val="24"/>
          <w:lang w:val="en-GB"/>
        </w:rPr>
        <w:t>For the Republic of Croatia………………………………………………………………………………………………</w:t>
      </w:r>
    </w:p>
    <w:p w14:paraId="6D52A1AC" w14:textId="77777777" w:rsidR="00BD4E08" w:rsidRPr="003548F1" w:rsidRDefault="00BD4E08" w:rsidP="00BD4E08">
      <w:pPr>
        <w:rPr>
          <w:rFonts w:ascii="Times New Roman" w:hAnsi="Times New Roman" w:cs="Times New Roman"/>
          <w:sz w:val="24"/>
          <w:szCs w:val="24"/>
          <w:lang w:val="en-GB"/>
        </w:rPr>
      </w:pPr>
      <w:r w:rsidRPr="003548F1">
        <w:rPr>
          <w:rFonts w:ascii="Times New Roman" w:hAnsi="Times New Roman" w:cs="Times New Roman"/>
          <w:sz w:val="24"/>
          <w:szCs w:val="24"/>
          <w:lang w:val="en-GB"/>
        </w:rPr>
        <w:t>For the Czech Republic……………………………………………………………………………………………</w:t>
      </w:r>
    </w:p>
    <w:p w14:paraId="16112D70" w14:textId="77777777" w:rsidR="00BD4E08" w:rsidRPr="003548F1" w:rsidRDefault="00BD4E08" w:rsidP="00BD4E08">
      <w:pPr>
        <w:rPr>
          <w:rFonts w:ascii="Times New Roman" w:hAnsi="Times New Roman" w:cs="Times New Roman"/>
          <w:sz w:val="24"/>
          <w:szCs w:val="24"/>
          <w:lang w:val="en-GB"/>
        </w:rPr>
      </w:pPr>
      <w:r w:rsidRPr="003548F1">
        <w:rPr>
          <w:rFonts w:ascii="Times New Roman" w:hAnsi="Times New Roman" w:cs="Times New Roman"/>
          <w:sz w:val="24"/>
          <w:szCs w:val="24"/>
          <w:lang w:val="en-GB"/>
        </w:rPr>
        <w:t>For Hungary……………………………………………………………………………………………</w:t>
      </w:r>
    </w:p>
    <w:p w14:paraId="2C08CF2C" w14:textId="77777777" w:rsidR="00BD4E08" w:rsidRPr="003548F1" w:rsidRDefault="00BD4E08" w:rsidP="00BD4E08">
      <w:pPr>
        <w:rPr>
          <w:rFonts w:ascii="Times New Roman" w:hAnsi="Times New Roman" w:cs="Times New Roman"/>
          <w:sz w:val="24"/>
          <w:szCs w:val="24"/>
          <w:lang w:val="en-GB"/>
        </w:rPr>
      </w:pPr>
      <w:r w:rsidRPr="003548F1">
        <w:rPr>
          <w:rFonts w:ascii="Times New Roman" w:hAnsi="Times New Roman" w:cs="Times New Roman"/>
          <w:sz w:val="24"/>
          <w:szCs w:val="24"/>
          <w:lang w:val="en-GB"/>
        </w:rPr>
        <w:t>For the Republic of Moldova……………………………………………………………………………………………</w:t>
      </w:r>
    </w:p>
    <w:p w14:paraId="69008846" w14:textId="77777777" w:rsidR="00BD4E08" w:rsidRPr="003548F1" w:rsidRDefault="00BD4E08" w:rsidP="00BD4E08">
      <w:pPr>
        <w:rPr>
          <w:rFonts w:ascii="Times New Roman" w:hAnsi="Times New Roman" w:cs="Times New Roman"/>
          <w:sz w:val="24"/>
          <w:szCs w:val="24"/>
          <w:lang w:val="en-GB"/>
        </w:rPr>
      </w:pPr>
      <w:r w:rsidRPr="003548F1">
        <w:rPr>
          <w:rFonts w:ascii="Times New Roman" w:hAnsi="Times New Roman" w:cs="Times New Roman"/>
          <w:sz w:val="24"/>
          <w:szCs w:val="24"/>
          <w:lang w:val="en-GB"/>
        </w:rPr>
        <w:t>For Montenegro…………………………………………………………………………………………</w:t>
      </w:r>
    </w:p>
    <w:p w14:paraId="5478D599" w14:textId="77777777" w:rsidR="00BD4E08" w:rsidRPr="003548F1" w:rsidRDefault="00BD4E08" w:rsidP="00BD4E08">
      <w:pPr>
        <w:rPr>
          <w:rFonts w:ascii="Times New Roman" w:hAnsi="Times New Roman" w:cs="Times New Roman"/>
          <w:sz w:val="24"/>
          <w:szCs w:val="24"/>
          <w:lang w:val="en-GB"/>
        </w:rPr>
      </w:pPr>
      <w:r w:rsidRPr="003548F1">
        <w:rPr>
          <w:rFonts w:ascii="Times New Roman" w:hAnsi="Times New Roman" w:cs="Times New Roman"/>
          <w:sz w:val="24"/>
          <w:szCs w:val="24"/>
          <w:lang w:val="en-GB"/>
        </w:rPr>
        <w:t>For the Republic of North Macedonia…………………………………………………………………………………………</w:t>
      </w:r>
    </w:p>
    <w:p w14:paraId="3AA72533" w14:textId="77777777" w:rsidR="00BD4E08" w:rsidRPr="003548F1" w:rsidRDefault="00BD4E08" w:rsidP="00BD4E08">
      <w:pPr>
        <w:rPr>
          <w:rFonts w:ascii="Times New Roman" w:hAnsi="Times New Roman" w:cs="Times New Roman"/>
          <w:sz w:val="24"/>
          <w:szCs w:val="24"/>
          <w:lang w:val="en-GB"/>
        </w:rPr>
      </w:pPr>
      <w:r w:rsidRPr="003548F1">
        <w:rPr>
          <w:rFonts w:ascii="Times New Roman" w:hAnsi="Times New Roman" w:cs="Times New Roman"/>
          <w:sz w:val="24"/>
          <w:szCs w:val="24"/>
          <w:lang w:val="en-GB"/>
        </w:rPr>
        <w:t>For the Republic of Poland………………………………………………………………………………………………</w:t>
      </w:r>
    </w:p>
    <w:p w14:paraId="394AEE78" w14:textId="77777777" w:rsidR="00BD4E08" w:rsidRPr="003548F1" w:rsidRDefault="00BD4E08" w:rsidP="00BD4E08">
      <w:pPr>
        <w:rPr>
          <w:rFonts w:ascii="Times New Roman" w:hAnsi="Times New Roman" w:cs="Times New Roman"/>
          <w:sz w:val="24"/>
          <w:szCs w:val="24"/>
          <w:lang w:val="en-GB"/>
        </w:rPr>
      </w:pPr>
      <w:r w:rsidRPr="003548F1">
        <w:rPr>
          <w:rFonts w:ascii="Times New Roman" w:hAnsi="Times New Roman" w:cs="Times New Roman"/>
          <w:sz w:val="24"/>
          <w:szCs w:val="24"/>
          <w:lang w:val="en-GB"/>
        </w:rPr>
        <w:t>For Romania……………………………………………………………………………………………</w:t>
      </w:r>
    </w:p>
    <w:p w14:paraId="0AAB3C60" w14:textId="77777777" w:rsidR="00BD4E08" w:rsidRPr="003548F1" w:rsidRDefault="00BD4E08" w:rsidP="00BD4E08">
      <w:pPr>
        <w:rPr>
          <w:rFonts w:ascii="Times New Roman" w:hAnsi="Times New Roman" w:cs="Times New Roman"/>
          <w:sz w:val="24"/>
          <w:szCs w:val="24"/>
          <w:lang w:val="en-GB"/>
        </w:rPr>
      </w:pPr>
      <w:r w:rsidRPr="003548F1">
        <w:rPr>
          <w:rFonts w:ascii="Times New Roman" w:hAnsi="Times New Roman" w:cs="Times New Roman"/>
          <w:sz w:val="24"/>
          <w:szCs w:val="24"/>
          <w:lang w:val="en-GB"/>
        </w:rPr>
        <w:t>For the Republic of Serbia………………………………………………………………………………………………</w:t>
      </w:r>
    </w:p>
    <w:p w14:paraId="6637ECFD" w14:textId="77777777" w:rsidR="00BD4E08" w:rsidRPr="003548F1" w:rsidRDefault="00BD4E08" w:rsidP="00BD4E08">
      <w:pPr>
        <w:rPr>
          <w:rFonts w:ascii="Times New Roman" w:hAnsi="Times New Roman" w:cs="Times New Roman"/>
          <w:sz w:val="24"/>
          <w:szCs w:val="24"/>
          <w:lang w:val="en-GB"/>
        </w:rPr>
      </w:pPr>
      <w:r w:rsidRPr="003548F1">
        <w:rPr>
          <w:rFonts w:ascii="Times New Roman" w:hAnsi="Times New Roman" w:cs="Times New Roman"/>
          <w:sz w:val="24"/>
          <w:szCs w:val="24"/>
          <w:lang w:val="en-GB"/>
        </w:rPr>
        <w:t>For the Slovak Republic……………………………………………………………………………………………</w:t>
      </w:r>
    </w:p>
    <w:p w14:paraId="0A8B9602" w14:textId="77777777" w:rsidR="00BD4E08" w:rsidRPr="003548F1" w:rsidRDefault="00BD4E08" w:rsidP="00BD4E08">
      <w:pPr>
        <w:rPr>
          <w:rFonts w:ascii="Times New Roman" w:hAnsi="Times New Roman" w:cs="Times New Roman"/>
          <w:sz w:val="24"/>
          <w:szCs w:val="24"/>
          <w:lang w:val="en-GB"/>
        </w:rPr>
      </w:pPr>
      <w:r w:rsidRPr="003548F1">
        <w:rPr>
          <w:rFonts w:ascii="Times New Roman" w:hAnsi="Times New Roman" w:cs="Times New Roman"/>
          <w:sz w:val="24"/>
          <w:szCs w:val="24"/>
          <w:lang w:val="en-GB"/>
        </w:rPr>
        <w:t>For the Republic of Slovenia……………………………………………………………………………………………</w:t>
      </w:r>
    </w:p>
    <w:p w14:paraId="28067404" w14:textId="77777777" w:rsidR="00BD4E08" w:rsidRDefault="00BD4E08" w:rsidP="00BD4E08">
      <w:pPr>
        <w:jc w:val="center"/>
        <w:rPr>
          <w:lang w:val="sr-Cyrl-RS"/>
        </w:rPr>
      </w:pPr>
    </w:p>
    <w:p w14:paraId="1A9D7427" w14:textId="77777777" w:rsidR="00BD4E08" w:rsidRDefault="00BD4E08" w:rsidP="00BD4E08">
      <w:pPr>
        <w:jc w:val="center"/>
        <w:rPr>
          <w:rFonts w:ascii="Times New Roman" w:hAnsi="Times New Roman" w:cs="Times New Roman"/>
          <w:sz w:val="24"/>
          <w:szCs w:val="24"/>
          <w:lang w:val="sr-Cyrl-RS"/>
        </w:rPr>
      </w:pPr>
    </w:p>
    <w:p w14:paraId="257DC693" w14:textId="77777777" w:rsidR="00BD4E08" w:rsidRDefault="00BD4E08" w:rsidP="00572993">
      <w:pPr>
        <w:spacing w:after="240" w:line="240" w:lineRule="auto"/>
        <w:rPr>
          <w:rFonts w:ascii="Times New Roman" w:hAnsi="Times New Roman" w:cs="Times New Roman"/>
          <w:b/>
          <w:bCs/>
          <w:sz w:val="24"/>
          <w:szCs w:val="24"/>
          <w:lang w:val="sr-Cyrl-RS"/>
        </w:rPr>
      </w:pPr>
    </w:p>
    <w:p w14:paraId="6537B70A" w14:textId="77777777" w:rsidR="00BD4E08" w:rsidRPr="003548F1" w:rsidRDefault="00BD4E08" w:rsidP="00BD4E08">
      <w:pPr>
        <w:spacing w:after="240" w:line="240" w:lineRule="auto"/>
        <w:jc w:val="center"/>
        <w:rPr>
          <w:rFonts w:ascii="Times New Roman" w:hAnsi="Times New Roman" w:cs="Times New Roman"/>
          <w:b/>
          <w:bCs/>
          <w:sz w:val="24"/>
          <w:szCs w:val="24"/>
          <w:lang w:val="sr-Cyrl-RS"/>
        </w:rPr>
      </w:pPr>
      <w:r w:rsidRPr="003548F1">
        <w:rPr>
          <w:rFonts w:ascii="Times New Roman" w:hAnsi="Times New Roman" w:cs="Times New Roman"/>
          <w:b/>
          <w:bCs/>
          <w:sz w:val="24"/>
          <w:szCs w:val="24"/>
          <w:lang w:val="sr-Cyrl-RS"/>
        </w:rPr>
        <w:t>Споразум</w:t>
      </w:r>
      <w:r>
        <w:rPr>
          <w:rFonts w:ascii="Times New Roman" w:hAnsi="Times New Roman" w:cs="Times New Roman"/>
          <w:b/>
          <w:bCs/>
          <w:sz w:val="24"/>
          <w:szCs w:val="24"/>
          <w:lang w:val="sr-Cyrl-RS"/>
        </w:rPr>
        <w:t xml:space="preserve"> </w:t>
      </w:r>
      <w:r w:rsidRPr="003548F1">
        <w:rPr>
          <w:rFonts w:ascii="Times New Roman" w:hAnsi="Times New Roman" w:cs="Times New Roman"/>
          <w:b/>
          <w:bCs/>
          <w:sz w:val="24"/>
          <w:szCs w:val="24"/>
          <w:lang w:val="sr-Cyrl-RS"/>
        </w:rPr>
        <w:t>о учешћу у</w:t>
      </w:r>
      <w:r>
        <w:rPr>
          <w:rFonts w:ascii="Times New Roman" w:hAnsi="Times New Roman" w:cs="Times New Roman"/>
          <w:b/>
          <w:bCs/>
          <w:sz w:val="24"/>
          <w:szCs w:val="24"/>
          <w:lang w:val="sr-Cyrl-RS"/>
        </w:rPr>
        <w:t xml:space="preserve"> </w:t>
      </w:r>
      <w:r w:rsidRPr="003548F1">
        <w:rPr>
          <w:rFonts w:ascii="Times New Roman" w:hAnsi="Times New Roman" w:cs="Times New Roman"/>
          <w:b/>
          <w:bCs/>
          <w:sz w:val="24"/>
          <w:szCs w:val="24"/>
          <w:lang w:val="sr-Cyrl-RS"/>
        </w:rPr>
        <w:t>Средњ</w:t>
      </w:r>
      <w:r w:rsidRPr="003548F1">
        <w:rPr>
          <w:rFonts w:ascii="Times New Roman" w:hAnsi="Times New Roman" w:cs="Times New Roman"/>
          <w:b/>
          <w:bCs/>
          <w:sz w:val="24"/>
          <w:szCs w:val="24"/>
        </w:rPr>
        <w:t>o</w:t>
      </w:r>
      <w:r w:rsidRPr="003548F1">
        <w:rPr>
          <w:rFonts w:ascii="Times New Roman" w:hAnsi="Times New Roman" w:cs="Times New Roman"/>
          <w:b/>
          <w:bCs/>
          <w:sz w:val="24"/>
          <w:szCs w:val="24"/>
          <w:lang w:val="sr-Cyrl-RS"/>
        </w:rPr>
        <w:t>европском програму универзитетске размене</w:t>
      </w:r>
    </w:p>
    <w:p w14:paraId="2575D8F8" w14:textId="77777777" w:rsidR="00BD4E08" w:rsidRPr="004F0BBA" w:rsidRDefault="00BD4E08" w:rsidP="00BD4E08">
      <w:pPr>
        <w:spacing w:after="240" w:line="240" w:lineRule="auto"/>
        <w:jc w:val="center"/>
        <w:rPr>
          <w:rFonts w:ascii="Times New Roman" w:hAnsi="Times New Roman" w:cs="Times New Roman"/>
          <w:b/>
          <w:bCs/>
          <w:sz w:val="24"/>
          <w:szCs w:val="24"/>
          <w:lang w:val="sr-Cyrl-RS"/>
        </w:rPr>
      </w:pPr>
      <w:r w:rsidRPr="004F0BBA">
        <w:rPr>
          <w:rFonts w:ascii="Times New Roman" w:hAnsi="Times New Roman" w:cs="Times New Roman"/>
          <w:b/>
          <w:bCs/>
          <w:sz w:val="24"/>
          <w:szCs w:val="24"/>
          <w:lang w:val="sr-Cyrl-RS"/>
        </w:rPr>
        <w:t>(„</w:t>
      </w:r>
      <w:r w:rsidRPr="004F0BBA">
        <w:rPr>
          <w:rFonts w:ascii="Times New Roman" w:hAnsi="Times New Roman" w:cs="Times New Roman"/>
          <w:b/>
          <w:bCs/>
          <w:iCs/>
          <w:sz w:val="24"/>
          <w:szCs w:val="24"/>
        </w:rPr>
        <w:t>CEEPUS</w:t>
      </w:r>
      <w:r w:rsidRPr="004F0BBA">
        <w:rPr>
          <w:rFonts w:ascii="Times New Roman" w:hAnsi="Times New Roman" w:cs="Times New Roman"/>
          <w:b/>
          <w:bCs/>
          <w:iCs/>
          <w:sz w:val="24"/>
          <w:szCs w:val="24"/>
          <w:lang w:val="sr-Cyrl-RS"/>
        </w:rPr>
        <w:t xml:space="preserve"> </w:t>
      </w:r>
      <w:r w:rsidRPr="004F0BBA">
        <w:rPr>
          <w:rFonts w:ascii="Times New Roman" w:hAnsi="Times New Roman" w:cs="Times New Roman"/>
          <w:b/>
          <w:bCs/>
          <w:iCs/>
          <w:sz w:val="24"/>
          <w:szCs w:val="24"/>
        </w:rPr>
        <w:t>IV</w:t>
      </w:r>
      <w:r w:rsidRPr="004F0BBA">
        <w:rPr>
          <w:rFonts w:ascii="Times New Roman" w:hAnsi="Times New Roman" w:cs="Times New Roman"/>
          <w:b/>
          <w:bCs/>
          <w:sz w:val="24"/>
          <w:szCs w:val="24"/>
          <w:lang w:val="sr-Cyrl-RS"/>
        </w:rPr>
        <w:t>”)</w:t>
      </w:r>
    </w:p>
    <w:p w14:paraId="35116FDF" w14:textId="77777777" w:rsidR="00BD4E08" w:rsidRDefault="00BD4E08" w:rsidP="00BD4E08">
      <w:pPr>
        <w:jc w:val="both"/>
        <w:rPr>
          <w:rFonts w:ascii="Times New Roman" w:hAnsi="Times New Roman" w:cs="Times New Roman"/>
          <w:sz w:val="24"/>
          <w:szCs w:val="24"/>
          <w:lang w:val="sr-Cyrl-RS"/>
        </w:rPr>
      </w:pPr>
    </w:p>
    <w:p w14:paraId="78FD8650" w14:textId="77777777" w:rsidR="00BD4E08" w:rsidRPr="003548F1" w:rsidRDefault="00BD4E08" w:rsidP="00BD4E08">
      <w:pPr>
        <w:jc w:val="both"/>
        <w:rPr>
          <w:rFonts w:ascii="Times New Roman" w:hAnsi="Times New Roman" w:cs="Times New Roman"/>
          <w:sz w:val="24"/>
          <w:szCs w:val="24"/>
          <w:lang w:val="sr-Cyrl-RS"/>
        </w:rPr>
      </w:pPr>
      <w:r w:rsidRPr="003548F1">
        <w:rPr>
          <w:rFonts w:ascii="Times New Roman" w:hAnsi="Times New Roman" w:cs="Times New Roman"/>
          <w:sz w:val="24"/>
          <w:szCs w:val="24"/>
          <w:lang w:val="sr-Cyrl-RS"/>
        </w:rPr>
        <w:t xml:space="preserve">Уговорне стране које учествују у програму </w:t>
      </w:r>
      <w:r w:rsidRPr="00D86AA5">
        <w:rPr>
          <w:rFonts w:ascii="Times New Roman" w:hAnsi="Times New Roman" w:cs="Times New Roman"/>
          <w:iCs/>
          <w:sz w:val="24"/>
          <w:szCs w:val="24"/>
        </w:rPr>
        <w:t>CEEPUS</w:t>
      </w:r>
      <w:r w:rsidRPr="00D86AA5">
        <w:rPr>
          <w:rFonts w:ascii="Times New Roman" w:hAnsi="Times New Roman" w:cs="Times New Roman"/>
          <w:sz w:val="24"/>
          <w:szCs w:val="24"/>
          <w:lang w:val="sr-Cyrl-RS"/>
        </w:rPr>
        <w:t xml:space="preserve"> </w:t>
      </w:r>
      <w:r w:rsidRPr="003548F1">
        <w:rPr>
          <w:rFonts w:ascii="Times New Roman" w:hAnsi="Times New Roman" w:cs="Times New Roman"/>
          <w:sz w:val="24"/>
          <w:szCs w:val="24"/>
          <w:lang w:val="sr-Cyrl-RS"/>
        </w:rPr>
        <w:t>имају заједничку визију која подразумева следеће:</w:t>
      </w:r>
    </w:p>
    <w:p w14:paraId="3116B621" w14:textId="77777777" w:rsidR="00BD4E08" w:rsidRPr="003548F1" w:rsidRDefault="00BD4E08" w:rsidP="00BD4E08">
      <w:pPr>
        <w:pStyle w:val="ListParagraph"/>
        <w:numPr>
          <w:ilvl w:val="0"/>
          <w:numId w:val="6"/>
        </w:numPr>
        <w:jc w:val="both"/>
        <w:rPr>
          <w:rFonts w:ascii="Times New Roman" w:hAnsi="Times New Roman" w:cs="Times New Roman"/>
          <w:sz w:val="24"/>
          <w:szCs w:val="24"/>
          <w:lang w:val="sr-Cyrl-RS"/>
        </w:rPr>
      </w:pPr>
      <w:r w:rsidRPr="003548F1">
        <w:rPr>
          <w:rFonts w:ascii="Times New Roman" w:hAnsi="Times New Roman" w:cs="Times New Roman"/>
          <w:sz w:val="24"/>
          <w:szCs w:val="24"/>
          <w:lang w:val="sr-Cyrl-RS"/>
        </w:rPr>
        <w:t>тежњу за истином, суштинску улогу науке у стварању цивилизације и преношење знања са генерације на генерацију као нарочито племениту активност човека;</w:t>
      </w:r>
    </w:p>
    <w:p w14:paraId="4F55EE9F" w14:textId="77777777" w:rsidR="00BD4E08" w:rsidRPr="003548F1" w:rsidRDefault="00BD4E08" w:rsidP="00BD4E08">
      <w:pPr>
        <w:pStyle w:val="ListParagraph"/>
        <w:numPr>
          <w:ilvl w:val="0"/>
          <w:numId w:val="6"/>
        </w:numPr>
        <w:jc w:val="both"/>
        <w:rPr>
          <w:rFonts w:ascii="Times New Roman" w:hAnsi="Times New Roman" w:cs="Times New Roman"/>
          <w:sz w:val="24"/>
          <w:szCs w:val="24"/>
          <w:lang w:val="sr-Cyrl-RS"/>
        </w:rPr>
      </w:pPr>
      <w:r w:rsidRPr="003548F1">
        <w:rPr>
          <w:rFonts w:ascii="Times New Roman" w:hAnsi="Times New Roman" w:cs="Times New Roman"/>
          <w:sz w:val="24"/>
          <w:szCs w:val="24"/>
          <w:lang w:val="sr-Cyrl-RS"/>
        </w:rPr>
        <w:t xml:space="preserve">регионалну академску размену као важно средство за превазилажење међусобних стереотипа; </w:t>
      </w:r>
    </w:p>
    <w:p w14:paraId="2EB03369" w14:textId="77777777" w:rsidR="00BD4E08" w:rsidRPr="003548F1" w:rsidRDefault="00BD4E08" w:rsidP="00BD4E08">
      <w:pPr>
        <w:pStyle w:val="ListParagraph"/>
        <w:numPr>
          <w:ilvl w:val="0"/>
          <w:numId w:val="6"/>
        </w:numPr>
        <w:jc w:val="both"/>
        <w:rPr>
          <w:rFonts w:ascii="Times New Roman" w:hAnsi="Times New Roman" w:cs="Times New Roman"/>
          <w:sz w:val="24"/>
          <w:szCs w:val="24"/>
          <w:lang w:val="sr-Cyrl-RS"/>
        </w:rPr>
      </w:pPr>
      <w:r w:rsidRPr="003548F1">
        <w:rPr>
          <w:rFonts w:ascii="Times New Roman" w:hAnsi="Times New Roman" w:cs="Times New Roman"/>
          <w:sz w:val="24"/>
          <w:szCs w:val="24"/>
          <w:lang w:val="sr-Cyrl-RS"/>
        </w:rPr>
        <w:t>дугорочну академску сарадњу путем квалитетних универзитетских мрежа које се тичу одређене области, која пружа одговарајући оквир за мобилност студената, доктор</w:t>
      </w:r>
      <w:r w:rsidR="00055E87">
        <w:rPr>
          <w:rFonts w:ascii="Times New Roman" w:hAnsi="Times New Roman" w:cs="Times New Roman"/>
          <w:sz w:val="24"/>
          <w:szCs w:val="24"/>
          <w:lang w:val="sr-Cyrl-RS"/>
        </w:rPr>
        <w:t>анат</w:t>
      </w:r>
      <w:r w:rsidRPr="003548F1">
        <w:rPr>
          <w:rFonts w:ascii="Times New Roman" w:hAnsi="Times New Roman" w:cs="Times New Roman"/>
          <w:sz w:val="24"/>
          <w:szCs w:val="24"/>
          <w:lang w:val="sr-Cyrl-RS"/>
        </w:rPr>
        <w:t xml:space="preserve">а, истраживача, универзитетских наставника и универзитетског особља; </w:t>
      </w:r>
    </w:p>
    <w:p w14:paraId="38B12155" w14:textId="77777777" w:rsidR="00BD4E08" w:rsidRPr="003548F1" w:rsidRDefault="00BD4E08" w:rsidP="00BD4E08">
      <w:pPr>
        <w:pStyle w:val="ListParagraph"/>
        <w:numPr>
          <w:ilvl w:val="0"/>
          <w:numId w:val="6"/>
        </w:numPr>
        <w:jc w:val="both"/>
        <w:rPr>
          <w:rFonts w:ascii="Times New Roman" w:hAnsi="Times New Roman" w:cs="Times New Roman"/>
          <w:sz w:val="24"/>
          <w:szCs w:val="24"/>
          <w:lang w:val="sr-Cyrl-RS"/>
        </w:rPr>
      </w:pPr>
      <w:r w:rsidRPr="003548F1">
        <w:rPr>
          <w:rFonts w:ascii="Times New Roman" w:hAnsi="Times New Roman" w:cs="Times New Roman"/>
          <w:sz w:val="24"/>
          <w:szCs w:val="24"/>
          <w:lang w:val="sr-Cyrl-RS"/>
        </w:rPr>
        <w:t>напредак у признавању периода студија у иностранству и високошколских квалификација између универзитета и подстицање развоја средњ</w:t>
      </w:r>
      <w:r w:rsidRPr="003548F1">
        <w:rPr>
          <w:rFonts w:ascii="Times New Roman" w:hAnsi="Times New Roman" w:cs="Times New Roman"/>
          <w:sz w:val="24"/>
          <w:szCs w:val="24"/>
        </w:rPr>
        <w:t>o</w:t>
      </w:r>
      <w:r w:rsidRPr="003548F1">
        <w:rPr>
          <w:rFonts w:ascii="Times New Roman" w:hAnsi="Times New Roman" w:cs="Times New Roman"/>
          <w:sz w:val="24"/>
          <w:szCs w:val="24"/>
          <w:lang w:val="sr-Cyrl-RS"/>
        </w:rPr>
        <w:t xml:space="preserve">европске димензије универзитетских курикулума; </w:t>
      </w:r>
    </w:p>
    <w:p w14:paraId="7E5879B7" w14:textId="77777777" w:rsidR="00BD4E08" w:rsidRPr="00D86AA5" w:rsidRDefault="00BD4E08" w:rsidP="00BD4E08">
      <w:pPr>
        <w:pStyle w:val="ListParagraph"/>
        <w:numPr>
          <w:ilvl w:val="0"/>
          <w:numId w:val="6"/>
        </w:numPr>
        <w:jc w:val="both"/>
        <w:rPr>
          <w:rFonts w:ascii="Times New Roman" w:hAnsi="Times New Roman" w:cs="Times New Roman"/>
          <w:sz w:val="24"/>
          <w:szCs w:val="24"/>
          <w:lang w:val="sr-Cyrl-RS"/>
        </w:rPr>
      </w:pPr>
      <w:r w:rsidRPr="003548F1">
        <w:rPr>
          <w:rFonts w:ascii="Times New Roman" w:hAnsi="Times New Roman" w:cs="Times New Roman"/>
          <w:sz w:val="24"/>
          <w:szCs w:val="24"/>
          <w:lang w:val="sr-Cyrl-RS"/>
        </w:rPr>
        <w:t>промовисање регионалне сарадње у области високог образовања у оквиру Средњ</w:t>
      </w:r>
      <w:r w:rsidRPr="003548F1">
        <w:rPr>
          <w:rFonts w:ascii="Times New Roman" w:hAnsi="Times New Roman" w:cs="Times New Roman"/>
          <w:sz w:val="24"/>
          <w:szCs w:val="24"/>
        </w:rPr>
        <w:t>o</w:t>
      </w:r>
      <w:r w:rsidRPr="003548F1">
        <w:rPr>
          <w:rFonts w:ascii="Times New Roman" w:hAnsi="Times New Roman" w:cs="Times New Roman"/>
          <w:sz w:val="24"/>
          <w:szCs w:val="24"/>
          <w:lang w:val="sr-Cyrl-RS"/>
        </w:rPr>
        <w:t xml:space="preserve">европског програма универзитетске размене, у даљем тексту </w:t>
      </w:r>
      <w:r w:rsidRPr="00D86AA5">
        <w:rPr>
          <w:rFonts w:ascii="Times New Roman" w:hAnsi="Times New Roman" w:cs="Times New Roman"/>
          <w:sz w:val="24"/>
          <w:szCs w:val="24"/>
          <w:lang w:val="sr-Cyrl-RS"/>
        </w:rPr>
        <w:t>„</w:t>
      </w:r>
      <w:r w:rsidRPr="00D86AA5">
        <w:rPr>
          <w:rFonts w:ascii="Times New Roman" w:hAnsi="Times New Roman" w:cs="Times New Roman"/>
          <w:iCs/>
          <w:sz w:val="24"/>
          <w:szCs w:val="24"/>
        </w:rPr>
        <w:t>CEEPUS</w:t>
      </w:r>
      <w:r w:rsidRPr="00D86AA5">
        <w:rPr>
          <w:rFonts w:ascii="Times New Roman" w:hAnsi="Times New Roman" w:cs="Times New Roman"/>
          <w:iCs/>
          <w:sz w:val="24"/>
          <w:szCs w:val="24"/>
          <w:lang w:val="sr-Cyrl-RS"/>
        </w:rPr>
        <w:t xml:space="preserve"> </w:t>
      </w:r>
      <w:r w:rsidRPr="00D86AA5">
        <w:rPr>
          <w:rFonts w:ascii="Times New Roman" w:hAnsi="Times New Roman" w:cs="Times New Roman"/>
          <w:iCs/>
          <w:sz w:val="24"/>
          <w:szCs w:val="24"/>
        </w:rPr>
        <w:t>IV</w:t>
      </w:r>
      <w:r w:rsidRPr="00D86AA5">
        <w:rPr>
          <w:rFonts w:ascii="Times New Roman" w:hAnsi="Times New Roman" w:cs="Times New Roman"/>
          <w:sz w:val="24"/>
          <w:szCs w:val="24"/>
          <w:lang w:val="sr-Cyrl-RS"/>
        </w:rPr>
        <w:t>”.</w:t>
      </w:r>
    </w:p>
    <w:p w14:paraId="23425865" w14:textId="77777777" w:rsidR="00BD4E08" w:rsidRPr="003548F1" w:rsidRDefault="00BD4E08" w:rsidP="00BD4E08">
      <w:pPr>
        <w:jc w:val="both"/>
        <w:rPr>
          <w:rFonts w:ascii="Times New Roman" w:hAnsi="Times New Roman" w:cs="Times New Roman"/>
          <w:sz w:val="24"/>
          <w:szCs w:val="24"/>
          <w:lang w:val="sr-Cyrl-RS"/>
        </w:rPr>
      </w:pPr>
    </w:p>
    <w:p w14:paraId="4345D85C" w14:textId="77777777" w:rsidR="00BD4E08" w:rsidRPr="003548F1" w:rsidRDefault="00BD4E08" w:rsidP="00BD4E08">
      <w:pPr>
        <w:jc w:val="both"/>
        <w:rPr>
          <w:rFonts w:ascii="Times New Roman" w:hAnsi="Times New Roman" w:cs="Times New Roman"/>
          <w:sz w:val="24"/>
          <w:szCs w:val="24"/>
        </w:rPr>
      </w:pPr>
      <w:r w:rsidRPr="003548F1">
        <w:rPr>
          <w:rFonts w:ascii="Times New Roman" w:hAnsi="Times New Roman" w:cs="Times New Roman"/>
          <w:sz w:val="24"/>
          <w:szCs w:val="24"/>
          <w:lang w:val="sr-Cyrl-RS"/>
        </w:rPr>
        <w:t>Уговорне стране су посвећене</w:t>
      </w:r>
      <w:r w:rsidRPr="003548F1">
        <w:rPr>
          <w:rFonts w:ascii="Times New Roman" w:hAnsi="Times New Roman" w:cs="Times New Roman"/>
          <w:sz w:val="24"/>
          <w:szCs w:val="24"/>
        </w:rPr>
        <w:t>:</w:t>
      </w:r>
    </w:p>
    <w:p w14:paraId="698A07B4" w14:textId="77777777" w:rsidR="00BD4E08" w:rsidRPr="003548F1" w:rsidRDefault="00BD4E08" w:rsidP="00BD4E08">
      <w:pPr>
        <w:jc w:val="both"/>
        <w:rPr>
          <w:rFonts w:ascii="Times New Roman" w:hAnsi="Times New Roman" w:cs="Times New Roman"/>
          <w:sz w:val="24"/>
          <w:szCs w:val="24"/>
        </w:rPr>
      </w:pPr>
    </w:p>
    <w:p w14:paraId="6F566CC3" w14:textId="77777777" w:rsidR="00BD4E08" w:rsidRPr="003548F1" w:rsidRDefault="00BD4E08" w:rsidP="00BD4E08">
      <w:pPr>
        <w:pStyle w:val="ListParagraph"/>
        <w:numPr>
          <w:ilvl w:val="0"/>
          <w:numId w:val="7"/>
        </w:numPr>
        <w:jc w:val="both"/>
        <w:rPr>
          <w:rFonts w:ascii="Times New Roman" w:hAnsi="Times New Roman" w:cs="Times New Roman"/>
          <w:sz w:val="24"/>
          <w:szCs w:val="24"/>
          <w:lang w:val="de-AT"/>
        </w:rPr>
      </w:pPr>
      <w:r w:rsidRPr="003548F1">
        <w:rPr>
          <w:rFonts w:ascii="Times New Roman" w:hAnsi="Times New Roman" w:cs="Times New Roman"/>
          <w:sz w:val="24"/>
          <w:szCs w:val="24"/>
          <w:lang w:val="sr-Cyrl-RS"/>
        </w:rPr>
        <w:t>кључној улози високог образовања у остваривању Циљева одрживог развоја Уједињених нација;</w:t>
      </w:r>
    </w:p>
    <w:p w14:paraId="61977604" w14:textId="77777777" w:rsidR="00BD4E08" w:rsidRPr="003548F1" w:rsidRDefault="00BD4E08" w:rsidP="00BD4E08">
      <w:pPr>
        <w:pStyle w:val="ListParagraph"/>
        <w:numPr>
          <w:ilvl w:val="0"/>
          <w:numId w:val="7"/>
        </w:numPr>
        <w:jc w:val="both"/>
        <w:rPr>
          <w:rFonts w:ascii="Times New Roman" w:hAnsi="Times New Roman" w:cs="Times New Roman"/>
          <w:sz w:val="24"/>
          <w:szCs w:val="24"/>
          <w:lang w:val="de-AT"/>
        </w:rPr>
      </w:pPr>
      <w:r w:rsidRPr="003548F1">
        <w:rPr>
          <w:rFonts w:ascii="Times New Roman" w:hAnsi="Times New Roman" w:cs="Times New Roman"/>
          <w:sz w:val="24"/>
          <w:szCs w:val="24"/>
          <w:lang w:val="sr-Cyrl-RS"/>
        </w:rPr>
        <w:t>циљевима Болоњског процеса и повезаних Саопштења, доприносећи даљој реализацији Европског простора високог образовања;</w:t>
      </w:r>
    </w:p>
    <w:p w14:paraId="0A9756FE" w14:textId="77777777" w:rsidR="00BD4E08" w:rsidRPr="003548F1" w:rsidRDefault="00BD4E08" w:rsidP="00BD4E08">
      <w:pPr>
        <w:jc w:val="both"/>
        <w:rPr>
          <w:rFonts w:ascii="Times New Roman" w:hAnsi="Times New Roman" w:cs="Times New Roman"/>
          <w:sz w:val="24"/>
          <w:szCs w:val="24"/>
        </w:rPr>
      </w:pPr>
    </w:p>
    <w:p w14:paraId="6AF0F216" w14:textId="77777777" w:rsidR="00BD4E08" w:rsidRPr="003548F1" w:rsidRDefault="00BD4E08" w:rsidP="00BD4E08">
      <w:pPr>
        <w:jc w:val="both"/>
        <w:rPr>
          <w:rFonts w:ascii="Times New Roman" w:hAnsi="Times New Roman" w:cs="Times New Roman"/>
          <w:sz w:val="24"/>
          <w:szCs w:val="24"/>
        </w:rPr>
      </w:pPr>
      <w:r w:rsidRPr="003548F1">
        <w:rPr>
          <w:rFonts w:ascii="Times New Roman" w:hAnsi="Times New Roman" w:cs="Times New Roman"/>
          <w:sz w:val="24"/>
          <w:szCs w:val="24"/>
          <w:lang w:val="sr-Cyrl-RS"/>
        </w:rPr>
        <w:t>и узимају у обзир</w:t>
      </w:r>
      <w:r w:rsidRPr="003548F1">
        <w:rPr>
          <w:rFonts w:ascii="Times New Roman" w:hAnsi="Times New Roman" w:cs="Times New Roman"/>
          <w:sz w:val="24"/>
          <w:szCs w:val="24"/>
        </w:rPr>
        <w:t>:</w:t>
      </w:r>
    </w:p>
    <w:p w14:paraId="38842F74" w14:textId="77777777" w:rsidR="00BD4E08" w:rsidRPr="003548F1" w:rsidRDefault="00BD4E08" w:rsidP="00BD4E08">
      <w:pPr>
        <w:jc w:val="both"/>
        <w:rPr>
          <w:rFonts w:ascii="Times New Roman" w:hAnsi="Times New Roman" w:cs="Times New Roman"/>
          <w:sz w:val="24"/>
          <w:szCs w:val="24"/>
        </w:rPr>
      </w:pPr>
    </w:p>
    <w:p w14:paraId="421D398D" w14:textId="77777777" w:rsidR="00BD4E08" w:rsidRPr="006C1B08" w:rsidRDefault="00BD4E08" w:rsidP="00BD4E08">
      <w:pPr>
        <w:pStyle w:val="ListParagraph"/>
        <w:numPr>
          <w:ilvl w:val="0"/>
          <w:numId w:val="8"/>
        </w:numPr>
        <w:jc w:val="both"/>
        <w:rPr>
          <w:rFonts w:ascii="Times New Roman" w:hAnsi="Times New Roman" w:cs="Times New Roman"/>
          <w:sz w:val="24"/>
          <w:szCs w:val="24"/>
          <w:lang w:val="de-AT"/>
        </w:rPr>
      </w:pPr>
      <w:r w:rsidRPr="003548F1">
        <w:rPr>
          <w:rFonts w:ascii="Times New Roman" w:hAnsi="Times New Roman" w:cs="Times New Roman"/>
          <w:sz w:val="24"/>
          <w:szCs w:val="24"/>
          <w:lang w:val="sr-Cyrl-RS"/>
        </w:rPr>
        <w:t>Стратешки оквир за образовање и обуку који се тиче Европског образовног простора</w:t>
      </w:r>
      <w:r w:rsidRPr="003548F1">
        <w:rPr>
          <w:rFonts w:ascii="Times New Roman" w:hAnsi="Times New Roman" w:cs="Times New Roman"/>
          <w:sz w:val="24"/>
          <w:szCs w:val="24"/>
          <w:lang w:val="de-AT"/>
        </w:rPr>
        <w:t xml:space="preserve">, </w:t>
      </w:r>
      <w:r w:rsidRPr="003548F1">
        <w:rPr>
          <w:rFonts w:ascii="Times New Roman" w:hAnsi="Times New Roman" w:cs="Times New Roman"/>
          <w:sz w:val="24"/>
          <w:szCs w:val="24"/>
          <w:lang w:val="sr-Cyrl-RS"/>
        </w:rPr>
        <w:t>Источно партнерство Европске уније и Агенд</w:t>
      </w:r>
      <w:r w:rsidRPr="003548F1">
        <w:rPr>
          <w:rFonts w:ascii="Times New Roman" w:hAnsi="Times New Roman" w:cs="Times New Roman"/>
          <w:sz w:val="24"/>
          <w:szCs w:val="24"/>
          <w:lang w:val="de-AT"/>
        </w:rPr>
        <w:t>e</w:t>
      </w:r>
      <w:r w:rsidRPr="003548F1">
        <w:rPr>
          <w:rFonts w:ascii="Times New Roman" w:hAnsi="Times New Roman" w:cs="Times New Roman"/>
          <w:sz w:val="24"/>
          <w:szCs w:val="24"/>
          <w:lang w:val="sr-Cyrl-RS"/>
        </w:rPr>
        <w:t xml:space="preserve"> Европске уније за Западни Балкан у области иновација, истраживања, образовања, културе, младих и спорта.</w:t>
      </w:r>
    </w:p>
    <w:p w14:paraId="7635A9D7" w14:textId="77777777" w:rsidR="006C1B08" w:rsidRPr="003548F1" w:rsidRDefault="006C1B08" w:rsidP="006C1B08">
      <w:pPr>
        <w:pStyle w:val="ListParagraph"/>
        <w:numPr>
          <w:ilvl w:val="0"/>
          <w:numId w:val="0"/>
        </w:numPr>
        <w:ind w:left="720"/>
        <w:jc w:val="both"/>
        <w:rPr>
          <w:rFonts w:ascii="Times New Roman" w:hAnsi="Times New Roman" w:cs="Times New Roman"/>
          <w:sz w:val="24"/>
          <w:szCs w:val="24"/>
          <w:lang w:val="de-AT"/>
        </w:rPr>
      </w:pPr>
    </w:p>
    <w:p w14:paraId="03C19239" w14:textId="77777777" w:rsidR="00BD4E08" w:rsidRPr="003548F1" w:rsidRDefault="00BD4E08" w:rsidP="00BD4E08">
      <w:pPr>
        <w:jc w:val="both"/>
        <w:rPr>
          <w:rFonts w:ascii="Times New Roman" w:hAnsi="Times New Roman" w:cs="Times New Roman"/>
          <w:sz w:val="24"/>
          <w:szCs w:val="24"/>
        </w:rPr>
      </w:pPr>
    </w:p>
    <w:p w14:paraId="34134496" w14:textId="77777777" w:rsidR="00BD4E08" w:rsidRDefault="00BD4E08" w:rsidP="00BD4E08">
      <w:pPr>
        <w:jc w:val="both"/>
        <w:rPr>
          <w:rFonts w:ascii="Times New Roman" w:hAnsi="Times New Roman" w:cs="Times New Roman"/>
          <w:sz w:val="24"/>
          <w:szCs w:val="24"/>
        </w:rPr>
      </w:pPr>
      <w:r w:rsidRPr="003548F1">
        <w:rPr>
          <w:rFonts w:ascii="Times New Roman" w:hAnsi="Times New Roman" w:cs="Times New Roman"/>
          <w:sz w:val="24"/>
          <w:szCs w:val="24"/>
          <w:lang w:val="sr-Cyrl-RS"/>
        </w:rPr>
        <w:t xml:space="preserve">Уговорне стране су се </w:t>
      </w:r>
      <w:r w:rsidRPr="003548F1">
        <w:rPr>
          <w:rFonts w:ascii="Times New Roman" w:hAnsi="Times New Roman" w:cs="Times New Roman"/>
          <w:sz w:val="24"/>
          <w:szCs w:val="24"/>
        </w:rPr>
        <w:t>споразумеле о следећем:</w:t>
      </w:r>
    </w:p>
    <w:p w14:paraId="623B0AF4" w14:textId="77777777" w:rsidR="00572993" w:rsidRDefault="00572993" w:rsidP="00BD4E08">
      <w:pPr>
        <w:jc w:val="both"/>
        <w:rPr>
          <w:rFonts w:ascii="Times New Roman" w:hAnsi="Times New Roman" w:cs="Times New Roman"/>
          <w:sz w:val="24"/>
          <w:szCs w:val="24"/>
        </w:rPr>
      </w:pPr>
    </w:p>
    <w:p w14:paraId="0E201207" w14:textId="77777777" w:rsidR="00572993" w:rsidRDefault="00572993" w:rsidP="00BD4E08">
      <w:pPr>
        <w:jc w:val="both"/>
        <w:rPr>
          <w:rFonts w:ascii="Times New Roman" w:hAnsi="Times New Roman" w:cs="Times New Roman"/>
          <w:sz w:val="24"/>
          <w:szCs w:val="24"/>
        </w:rPr>
      </w:pPr>
    </w:p>
    <w:p w14:paraId="7F6052C8" w14:textId="77777777" w:rsidR="00572993" w:rsidRPr="003548F1" w:rsidRDefault="00572993" w:rsidP="00BD4E08">
      <w:pPr>
        <w:jc w:val="both"/>
        <w:rPr>
          <w:rFonts w:ascii="Times New Roman" w:hAnsi="Times New Roman" w:cs="Times New Roman"/>
          <w:sz w:val="24"/>
          <w:szCs w:val="24"/>
        </w:rPr>
      </w:pPr>
    </w:p>
    <w:p w14:paraId="2D54C45C" w14:textId="77777777" w:rsidR="00BD4E08" w:rsidRPr="00D86AA5" w:rsidRDefault="00BD4E08" w:rsidP="00BD4E08">
      <w:pPr>
        <w:jc w:val="center"/>
        <w:rPr>
          <w:rFonts w:ascii="Times New Roman" w:hAnsi="Times New Roman" w:cs="Times New Roman"/>
          <w:sz w:val="24"/>
          <w:szCs w:val="24"/>
          <w:lang w:val="sr-Cyrl-RS"/>
        </w:rPr>
      </w:pPr>
      <w:r w:rsidRPr="003548F1">
        <w:rPr>
          <w:rFonts w:ascii="Times New Roman" w:hAnsi="Times New Roman" w:cs="Times New Roman"/>
          <w:b/>
          <w:sz w:val="24"/>
          <w:szCs w:val="24"/>
        </w:rPr>
        <w:t>Члан 1</w:t>
      </w:r>
      <w:r w:rsidR="00D86AA5">
        <w:rPr>
          <w:rFonts w:ascii="Times New Roman" w:hAnsi="Times New Roman" w:cs="Times New Roman"/>
          <w:b/>
          <w:sz w:val="24"/>
          <w:szCs w:val="24"/>
          <w:lang w:val="sr-Cyrl-RS"/>
        </w:rPr>
        <w:t>.</w:t>
      </w:r>
    </w:p>
    <w:p w14:paraId="27FDC115" w14:textId="77777777" w:rsidR="00BD4E08" w:rsidRPr="003548F1" w:rsidRDefault="00BD4E08" w:rsidP="00BD4E08">
      <w:pPr>
        <w:jc w:val="both"/>
        <w:rPr>
          <w:rFonts w:ascii="Times New Roman" w:hAnsi="Times New Roman" w:cs="Times New Roman"/>
          <w:sz w:val="24"/>
          <w:szCs w:val="24"/>
        </w:rPr>
      </w:pPr>
      <w:r w:rsidRPr="003548F1">
        <w:rPr>
          <w:rFonts w:ascii="Times New Roman" w:hAnsi="Times New Roman" w:cs="Times New Roman"/>
          <w:sz w:val="24"/>
          <w:szCs w:val="24"/>
        </w:rPr>
        <w:t xml:space="preserve">1) </w:t>
      </w:r>
      <w:r w:rsidRPr="003548F1">
        <w:rPr>
          <w:rFonts w:ascii="Times New Roman" w:hAnsi="Times New Roman" w:cs="Times New Roman"/>
          <w:sz w:val="24"/>
          <w:szCs w:val="24"/>
        </w:rPr>
        <w:tab/>
        <w:t xml:space="preserve">Сарадња </w:t>
      </w:r>
      <w:r w:rsidRPr="003548F1">
        <w:rPr>
          <w:rFonts w:ascii="Times New Roman" w:hAnsi="Times New Roman" w:cs="Times New Roman"/>
          <w:sz w:val="24"/>
          <w:szCs w:val="24"/>
          <w:lang w:val="sr-Cyrl-RS"/>
        </w:rPr>
        <w:t>у</w:t>
      </w:r>
      <w:r w:rsidRPr="003548F1">
        <w:rPr>
          <w:rFonts w:ascii="Times New Roman" w:hAnsi="Times New Roman" w:cs="Times New Roman"/>
          <w:sz w:val="24"/>
          <w:szCs w:val="24"/>
        </w:rPr>
        <w:t>говорних страна у области високог образовања и истраживања у овој области, а нарочито међууниверзитетска сарадња и мобилност,</w:t>
      </w:r>
      <w:r w:rsidRPr="003548F1">
        <w:rPr>
          <w:rFonts w:ascii="Times New Roman" w:hAnsi="Times New Roman" w:cs="Times New Roman"/>
          <w:sz w:val="24"/>
          <w:szCs w:val="24"/>
          <w:lang w:val="sr-Cyrl-RS"/>
        </w:rPr>
        <w:t xml:space="preserve"> промовише се у складу са овим </w:t>
      </w:r>
      <w:r w:rsidR="00D86AA5" w:rsidRPr="003548F1">
        <w:rPr>
          <w:rFonts w:ascii="Times New Roman" w:hAnsi="Times New Roman" w:cs="Times New Roman"/>
          <w:sz w:val="24"/>
          <w:szCs w:val="24"/>
          <w:lang w:val="sr-Cyrl-RS"/>
        </w:rPr>
        <w:t>споразумом</w:t>
      </w:r>
      <w:r w:rsidRPr="003548F1">
        <w:rPr>
          <w:rFonts w:ascii="Times New Roman" w:hAnsi="Times New Roman" w:cs="Times New Roman"/>
          <w:sz w:val="24"/>
          <w:szCs w:val="24"/>
        </w:rPr>
        <w:t>.</w:t>
      </w:r>
    </w:p>
    <w:p w14:paraId="4CE51D4B" w14:textId="77777777" w:rsidR="00BD4E08" w:rsidRPr="003548F1" w:rsidRDefault="00BD4E08" w:rsidP="00BD4E08">
      <w:pPr>
        <w:jc w:val="both"/>
        <w:rPr>
          <w:rFonts w:ascii="Times New Roman" w:hAnsi="Times New Roman" w:cs="Times New Roman"/>
          <w:sz w:val="24"/>
          <w:szCs w:val="24"/>
        </w:rPr>
      </w:pPr>
    </w:p>
    <w:p w14:paraId="0CA197D9" w14:textId="77777777" w:rsidR="00BD4E08" w:rsidRPr="003548F1" w:rsidRDefault="00BD4E08" w:rsidP="00BD4E08">
      <w:pPr>
        <w:jc w:val="both"/>
        <w:rPr>
          <w:rFonts w:ascii="Times New Roman" w:hAnsi="Times New Roman" w:cs="Times New Roman"/>
          <w:sz w:val="24"/>
          <w:szCs w:val="24"/>
        </w:rPr>
      </w:pPr>
      <w:r w:rsidRPr="003548F1">
        <w:rPr>
          <w:rFonts w:ascii="Times New Roman" w:hAnsi="Times New Roman" w:cs="Times New Roman"/>
          <w:sz w:val="24"/>
          <w:szCs w:val="24"/>
        </w:rPr>
        <w:t>2)</w:t>
      </w:r>
      <w:r w:rsidRPr="003548F1">
        <w:rPr>
          <w:rFonts w:ascii="Times New Roman" w:hAnsi="Times New Roman" w:cs="Times New Roman"/>
          <w:sz w:val="24"/>
          <w:szCs w:val="24"/>
        </w:rPr>
        <w:tab/>
        <w:t>Сарадња из става 1, уз изу</w:t>
      </w:r>
      <w:r w:rsidR="00D86AA5">
        <w:rPr>
          <w:rFonts w:ascii="Times New Roman" w:hAnsi="Times New Roman" w:cs="Times New Roman"/>
          <w:sz w:val="24"/>
          <w:szCs w:val="24"/>
        </w:rPr>
        <w:t>зетак стипендија из члана 2</w:t>
      </w:r>
      <w:r w:rsidR="002F5790">
        <w:rPr>
          <w:rFonts w:ascii="Times New Roman" w:hAnsi="Times New Roman" w:cs="Times New Roman"/>
          <w:sz w:val="24"/>
          <w:szCs w:val="24"/>
          <w:lang w:val="sr-Cyrl-RS"/>
        </w:rPr>
        <w:t>.</w:t>
      </w:r>
      <w:r w:rsidR="00D86AA5">
        <w:rPr>
          <w:rFonts w:ascii="Times New Roman" w:hAnsi="Times New Roman" w:cs="Times New Roman"/>
          <w:sz w:val="24"/>
          <w:szCs w:val="24"/>
        </w:rPr>
        <w:t xml:space="preserve"> ст. 6</w:t>
      </w:r>
      <w:r w:rsidR="00D86AA5">
        <w:rPr>
          <w:rFonts w:ascii="Times New Roman" w:hAnsi="Times New Roman" w:cs="Times New Roman"/>
          <w:sz w:val="24"/>
          <w:szCs w:val="24"/>
          <w:lang w:val="sr-Cyrl-RS"/>
        </w:rPr>
        <w:t xml:space="preserve">. </w:t>
      </w:r>
      <w:r w:rsidRPr="003548F1">
        <w:rPr>
          <w:rFonts w:ascii="Times New Roman" w:hAnsi="Times New Roman" w:cs="Times New Roman"/>
          <w:sz w:val="24"/>
          <w:szCs w:val="24"/>
          <w:lang w:val="sr-Cyrl-RS"/>
        </w:rPr>
        <w:t>и</w:t>
      </w:r>
      <w:r w:rsidRPr="003548F1">
        <w:rPr>
          <w:rFonts w:ascii="Times New Roman" w:hAnsi="Times New Roman" w:cs="Times New Roman"/>
          <w:sz w:val="24"/>
          <w:szCs w:val="24"/>
        </w:rPr>
        <w:t xml:space="preserve"> 7</w:t>
      </w:r>
      <w:r w:rsidR="00D86AA5">
        <w:rPr>
          <w:rFonts w:ascii="Times New Roman" w:hAnsi="Times New Roman" w:cs="Times New Roman"/>
          <w:sz w:val="24"/>
          <w:szCs w:val="24"/>
          <w:lang w:val="sr-Cyrl-RS"/>
        </w:rPr>
        <w:t>.</w:t>
      </w:r>
      <w:r w:rsidRPr="003548F1">
        <w:rPr>
          <w:rFonts w:ascii="Times New Roman" w:hAnsi="Times New Roman" w:cs="Times New Roman"/>
          <w:sz w:val="24"/>
          <w:szCs w:val="24"/>
        </w:rPr>
        <w:t xml:space="preserve"> овог </w:t>
      </w:r>
      <w:r w:rsidR="00D86AA5" w:rsidRPr="003548F1">
        <w:rPr>
          <w:rFonts w:ascii="Times New Roman" w:hAnsi="Times New Roman" w:cs="Times New Roman"/>
          <w:sz w:val="24"/>
          <w:szCs w:val="24"/>
        </w:rPr>
        <w:t>споразума</w:t>
      </w:r>
      <w:r w:rsidRPr="003548F1">
        <w:rPr>
          <w:rFonts w:ascii="Times New Roman" w:hAnsi="Times New Roman" w:cs="Times New Roman"/>
          <w:sz w:val="24"/>
          <w:szCs w:val="24"/>
        </w:rPr>
        <w:t xml:space="preserve">, спроводи се у оквиру </w:t>
      </w:r>
      <w:r w:rsidRPr="003548F1">
        <w:rPr>
          <w:rFonts w:ascii="Times New Roman" w:hAnsi="Times New Roman" w:cs="Times New Roman"/>
          <w:sz w:val="24"/>
          <w:szCs w:val="24"/>
          <w:lang w:val="sr-Cyrl-RS"/>
        </w:rPr>
        <w:t xml:space="preserve">универзитетских </w:t>
      </w:r>
      <w:r w:rsidRPr="003548F1">
        <w:rPr>
          <w:rFonts w:ascii="Times New Roman" w:hAnsi="Times New Roman" w:cs="Times New Roman"/>
          <w:sz w:val="24"/>
          <w:szCs w:val="24"/>
        </w:rPr>
        <w:t>мрежа Средњ</w:t>
      </w:r>
      <w:r w:rsidRPr="003548F1">
        <w:rPr>
          <w:rFonts w:ascii="Times New Roman" w:hAnsi="Times New Roman" w:cs="Times New Roman"/>
          <w:sz w:val="24"/>
          <w:szCs w:val="24"/>
          <w:lang w:val="sr-Cyrl-RS"/>
        </w:rPr>
        <w:t>о</w:t>
      </w:r>
      <w:r w:rsidRPr="003548F1">
        <w:rPr>
          <w:rFonts w:ascii="Times New Roman" w:hAnsi="Times New Roman" w:cs="Times New Roman"/>
          <w:sz w:val="24"/>
          <w:szCs w:val="24"/>
        </w:rPr>
        <w:t xml:space="preserve">европског програма универзитетске размене на начин дефинисан овим </w:t>
      </w:r>
      <w:r w:rsidR="00DA5376" w:rsidRPr="003548F1">
        <w:rPr>
          <w:rFonts w:ascii="Times New Roman" w:hAnsi="Times New Roman" w:cs="Times New Roman"/>
          <w:sz w:val="24"/>
          <w:szCs w:val="24"/>
        </w:rPr>
        <w:t>споразумом</w:t>
      </w:r>
      <w:r w:rsidRPr="003548F1">
        <w:rPr>
          <w:rFonts w:ascii="Times New Roman" w:hAnsi="Times New Roman" w:cs="Times New Roman"/>
          <w:sz w:val="24"/>
          <w:szCs w:val="24"/>
        </w:rPr>
        <w:t>.</w:t>
      </w:r>
    </w:p>
    <w:p w14:paraId="2E4B0BE4" w14:textId="77777777" w:rsidR="00BD4E08" w:rsidRPr="003548F1" w:rsidRDefault="00BD4E08" w:rsidP="00BD4E08">
      <w:pPr>
        <w:jc w:val="both"/>
        <w:rPr>
          <w:rFonts w:ascii="Times New Roman" w:hAnsi="Times New Roman" w:cs="Times New Roman"/>
          <w:sz w:val="24"/>
          <w:szCs w:val="24"/>
        </w:rPr>
      </w:pPr>
    </w:p>
    <w:p w14:paraId="1013FC2D" w14:textId="77777777" w:rsidR="00BD4E08" w:rsidRPr="003548F1" w:rsidRDefault="00BD4E08" w:rsidP="00BD4E08">
      <w:pPr>
        <w:jc w:val="both"/>
        <w:rPr>
          <w:rFonts w:ascii="Times New Roman" w:hAnsi="Times New Roman" w:cs="Times New Roman"/>
          <w:sz w:val="24"/>
          <w:szCs w:val="24"/>
          <w:lang w:val="sr-Cyrl-RS"/>
        </w:rPr>
      </w:pPr>
      <w:r w:rsidRPr="003548F1">
        <w:rPr>
          <w:rFonts w:ascii="Times New Roman" w:hAnsi="Times New Roman" w:cs="Times New Roman"/>
          <w:sz w:val="24"/>
          <w:szCs w:val="24"/>
        </w:rPr>
        <w:t>3)</w:t>
      </w:r>
      <w:r w:rsidRPr="003548F1">
        <w:rPr>
          <w:rFonts w:ascii="Times New Roman" w:hAnsi="Times New Roman" w:cs="Times New Roman"/>
          <w:sz w:val="24"/>
          <w:szCs w:val="24"/>
        </w:rPr>
        <w:tab/>
      </w:r>
      <w:r w:rsidRPr="0054374C">
        <w:rPr>
          <w:rFonts w:ascii="Times New Roman" w:hAnsi="Times New Roman" w:cs="Times New Roman"/>
          <w:iCs/>
          <w:sz w:val="24"/>
          <w:szCs w:val="24"/>
        </w:rPr>
        <w:t>CEEPUS IV</w:t>
      </w:r>
      <w:r w:rsidRPr="003548F1">
        <w:rPr>
          <w:rFonts w:ascii="Times New Roman" w:hAnsi="Times New Roman" w:cs="Times New Roman"/>
          <w:i/>
          <w:iCs/>
          <w:sz w:val="24"/>
          <w:szCs w:val="24"/>
        </w:rPr>
        <w:t xml:space="preserve"> </w:t>
      </w:r>
      <w:r w:rsidRPr="003548F1">
        <w:rPr>
          <w:rFonts w:ascii="Times New Roman" w:hAnsi="Times New Roman" w:cs="Times New Roman"/>
          <w:sz w:val="24"/>
          <w:szCs w:val="24"/>
          <w:lang w:val="sr-Cyrl-RS"/>
        </w:rPr>
        <w:t>стипендије</w:t>
      </w:r>
      <w:r w:rsidRPr="003548F1">
        <w:rPr>
          <w:rFonts w:ascii="Times New Roman" w:hAnsi="Times New Roman" w:cs="Times New Roman"/>
          <w:sz w:val="24"/>
          <w:szCs w:val="24"/>
        </w:rPr>
        <w:t xml:space="preserve"> представљају свеобухватна бесповратна средства која покривају трошкове живота, </w:t>
      </w:r>
      <w:r w:rsidRPr="003548F1">
        <w:rPr>
          <w:rFonts w:ascii="Times New Roman" w:hAnsi="Times New Roman" w:cs="Times New Roman"/>
          <w:sz w:val="24"/>
          <w:szCs w:val="24"/>
          <w:lang w:val="sr-Cyrl-RS"/>
        </w:rPr>
        <w:t xml:space="preserve">трошкове </w:t>
      </w:r>
      <w:r w:rsidRPr="003548F1">
        <w:rPr>
          <w:rFonts w:ascii="Times New Roman" w:hAnsi="Times New Roman" w:cs="Times New Roman"/>
          <w:sz w:val="24"/>
          <w:szCs w:val="24"/>
        </w:rPr>
        <w:t>лабораторијск</w:t>
      </w:r>
      <w:r w:rsidRPr="003548F1">
        <w:rPr>
          <w:rFonts w:ascii="Times New Roman" w:hAnsi="Times New Roman" w:cs="Times New Roman"/>
          <w:sz w:val="24"/>
          <w:szCs w:val="24"/>
          <w:lang w:val="sr-Cyrl-RS"/>
        </w:rPr>
        <w:t>ог рада</w:t>
      </w:r>
      <w:r w:rsidRPr="003548F1">
        <w:rPr>
          <w:rFonts w:ascii="Times New Roman" w:hAnsi="Times New Roman" w:cs="Times New Roman"/>
          <w:sz w:val="24"/>
          <w:szCs w:val="24"/>
        </w:rPr>
        <w:t xml:space="preserve"> у складу са </w:t>
      </w:r>
      <w:r w:rsidRPr="003548F1">
        <w:rPr>
          <w:rFonts w:ascii="Times New Roman" w:hAnsi="Times New Roman" w:cs="Times New Roman"/>
          <w:sz w:val="24"/>
          <w:szCs w:val="24"/>
          <w:lang w:val="sr-Cyrl-RS"/>
        </w:rPr>
        <w:t>уобичајеном</w:t>
      </w:r>
      <w:r w:rsidRPr="003548F1">
        <w:rPr>
          <w:rFonts w:ascii="Times New Roman" w:hAnsi="Times New Roman" w:cs="Times New Roman"/>
          <w:sz w:val="24"/>
          <w:szCs w:val="24"/>
        </w:rPr>
        <w:t xml:space="preserve"> праксом у држави домаћину, где је то приме</w:t>
      </w:r>
      <w:r w:rsidRPr="003548F1">
        <w:rPr>
          <w:rFonts w:ascii="Times New Roman" w:hAnsi="Times New Roman" w:cs="Times New Roman"/>
          <w:sz w:val="24"/>
          <w:szCs w:val="24"/>
          <w:lang w:val="sr-Cyrl-RS"/>
        </w:rPr>
        <w:t>нљ</w:t>
      </w:r>
      <w:r w:rsidRPr="003548F1">
        <w:rPr>
          <w:rFonts w:ascii="Times New Roman" w:hAnsi="Times New Roman" w:cs="Times New Roman"/>
          <w:sz w:val="24"/>
          <w:szCs w:val="24"/>
        </w:rPr>
        <w:t>иво, као и смештај и основно здравствено осигурање, где је то приме</w:t>
      </w:r>
      <w:r w:rsidRPr="003548F1">
        <w:rPr>
          <w:rFonts w:ascii="Times New Roman" w:hAnsi="Times New Roman" w:cs="Times New Roman"/>
          <w:sz w:val="24"/>
          <w:szCs w:val="24"/>
          <w:lang w:val="sr-Cyrl-RS"/>
        </w:rPr>
        <w:t>нљ</w:t>
      </w:r>
      <w:r w:rsidRPr="003548F1">
        <w:rPr>
          <w:rFonts w:ascii="Times New Roman" w:hAnsi="Times New Roman" w:cs="Times New Roman"/>
          <w:sz w:val="24"/>
          <w:szCs w:val="24"/>
        </w:rPr>
        <w:t xml:space="preserve">иво, током боравка у држави домаћину. </w:t>
      </w:r>
      <w:r w:rsidRPr="0054374C">
        <w:rPr>
          <w:rFonts w:ascii="Times New Roman" w:hAnsi="Times New Roman" w:cs="Times New Roman"/>
          <w:iCs/>
          <w:sz w:val="24"/>
          <w:szCs w:val="24"/>
        </w:rPr>
        <w:t>CEEPUS IV</w:t>
      </w:r>
      <w:r w:rsidRPr="003548F1">
        <w:rPr>
          <w:rFonts w:ascii="Times New Roman" w:hAnsi="Times New Roman" w:cs="Times New Roman"/>
          <w:i/>
          <w:iCs/>
          <w:sz w:val="24"/>
          <w:szCs w:val="24"/>
        </w:rPr>
        <w:t xml:space="preserve"> </w:t>
      </w:r>
      <w:r w:rsidRPr="003548F1">
        <w:rPr>
          <w:rFonts w:ascii="Times New Roman" w:hAnsi="Times New Roman" w:cs="Times New Roman"/>
          <w:sz w:val="24"/>
          <w:szCs w:val="24"/>
          <w:lang w:val="sr-Cyrl-RS"/>
        </w:rPr>
        <w:t>стипендије</w:t>
      </w:r>
      <w:r w:rsidRPr="003548F1">
        <w:rPr>
          <w:rFonts w:ascii="Times New Roman" w:hAnsi="Times New Roman" w:cs="Times New Roman"/>
          <w:sz w:val="24"/>
          <w:szCs w:val="24"/>
        </w:rPr>
        <w:t xml:space="preserve"> </w:t>
      </w:r>
      <w:r w:rsidRPr="003548F1">
        <w:rPr>
          <w:rFonts w:ascii="Times New Roman" w:hAnsi="Times New Roman" w:cs="Times New Roman"/>
          <w:sz w:val="24"/>
          <w:szCs w:val="24"/>
          <w:lang w:val="sr-Cyrl-RS"/>
        </w:rPr>
        <w:t>су</w:t>
      </w:r>
      <w:r w:rsidRPr="003548F1">
        <w:rPr>
          <w:rFonts w:ascii="Times New Roman" w:hAnsi="Times New Roman" w:cs="Times New Roman"/>
          <w:sz w:val="24"/>
          <w:szCs w:val="24"/>
        </w:rPr>
        <w:t xml:space="preserve"> у сагласности са трошковима живота у одговарајућој држави домаћину и усклађене са инфлацијом</w:t>
      </w:r>
      <w:r w:rsidRPr="003548F1">
        <w:rPr>
          <w:rFonts w:ascii="Times New Roman" w:hAnsi="Times New Roman" w:cs="Times New Roman"/>
          <w:sz w:val="24"/>
          <w:szCs w:val="24"/>
          <w:lang w:val="sr-Cyrl-RS"/>
        </w:rPr>
        <w:t xml:space="preserve">. </w:t>
      </w:r>
    </w:p>
    <w:p w14:paraId="69BE15B9" w14:textId="77777777" w:rsidR="00BD4E08" w:rsidRPr="003548F1" w:rsidRDefault="00BD4E08" w:rsidP="00BD4E08">
      <w:pPr>
        <w:jc w:val="both"/>
        <w:rPr>
          <w:rFonts w:ascii="Times New Roman" w:hAnsi="Times New Roman" w:cs="Times New Roman"/>
          <w:sz w:val="24"/>
          <w:szCs w:val="24"/>
        </w:rPr>
      </w:pPr>
    </w:p>
    <w:p w14:paraId="3C545012" w14:textId="77777777" w:rsidR="00BD4E08" w:rsidRPr="003548F1" w:rsidRDefault="00BD4E08" w:rsidP="00BD4E08">
      <w:pPr>
        <w:jc w:val="both"/>
        <w:rPr>
          <w:rFonts w:ascii="Times New Roman" w:hAnsi="Times New Roman" w:cs="Times New Roman"/>
          <w:sz w:val="24"/>
          <w:szCs w:val="24"/>
          <w:lang w:val="sr-Cyrl-RS"/>
        </w:rPr>
      </w:pPr>
      <w:r w:rsidRPr="003548F1">
        <w:rPr>
          <w:rFonts w:ascii="Times New Roman" w:hAnsi="Times New Roman" w:cs="Times New Roman"/>
          <w:sz w:val="24"/>
          <w:szCs w:val="24"/>
        </w:rPr>
        <w:t>4)</w:t>
      </w:r>
      <w:r w:rsidRPr="003548F1">
        <w:rPr>
          <w:rFonts w:ascii="Times New Roman" w:hAnsi="Times New Roman" w:cs="Times New Roman"/>
          <w:sz w:val="24"/>
          <w:szCs w:val="24"/>
        </w:rPr>
        <w:tab/>
      </w:r>
      <w:r w:rsidRPr="003548F1">
        <w:rPr>
          <w:rFonts w:ascii="Times New Roman" w:hAnsi="Times New Roman" w:cs="Times New Roman"/>
          <w:sz w:val="24"/>
          <w:szCs w:val="24"/>
          <w:lang w:val="sr-Cyrl-RS"/>
        </w:rPr>
        <w:t xml:space="preserve">Поред тога, </w:t>
      </w:r>
      <w:r w:rsidRPr="0054374C">
        <w:rPr>
          <w:rFonts w:ascii="Times New Roman" w:hAnsi="Times New Roman" w:cs="Times New Roman"/>
          <w:iCs/>
          <w:sz w:val="24"/>
          <w:szCs w:val="24"/>
        </w:rPr>
        <w:t>CEEPUS IV</w:t>
      </w:r>
      <w:r w:rsidRPr="003548F1">
        <w:rPr>
          <w:rFonts w:ascii="Times New Roman" w:hAnsi="Times New Roman" w:cs="Times New Roman"/>
          <w:i/>
          <w:iCs/>
          <w:sz w:val="24"/>
          <w:szCs w:val="24"/>
        </w:rPr>
        <w:t xml:space="preserve"> </w:t>
      </w:r>
      <w:r w:rsidRPr="003548F1">
        <w:rPr>
          <w:rFonts w:ascii="Times New Roman" w:hAnsi="Times New Roman" w:cs="Times New Roman"/>
          <w:sz w:val="24"/>
          <w:szCs w:val="24"/>
          <w:lang w:val="sr-Cyrl-RS"/>
        </w:rPr>
        <w:t>стипендије</w:t>
      </w:r>
      <w:r w:rsidRPr="003548F1">
        <w:rPr>
          <w:rFonts w:ascii="Times New Roman" w:hAnsi="Times New Roman" w:cs="Times New Roman"/>
          <w:sz w:val="24"/>
          <w:szCs w:val="24"/>
        </w:rPr>
        <w:t xml:space="preserve"> </w:t>
      </w:r>
      <w:r w:rsidRPr="003548F1">
        <w:rPr>
          <w:rFonts w:ascii="Times New Roman" w:hAnsi="Times New Roman" w:cs="Times New Roman"/>
          <w:sz w:val="24"/>
          <w:szCs w:val="24"/>
          <w:lang w:val="sr-Cyrl-RS"/>
        </w:rPr>
        <w:t xml:space="preserve">могу бити и бесповратна средства која се додељују за покриће трошкова учења и наставе путем интернета као и хибридног учења и хибридне наставе. Виртуелне стипендије су допунски облик мобилности физичкој размени у складу са националним прописима и релевантним </w:t>
      </w:r>
      <w:r w:rsidRPr="0054374C">
        <w:rPr>
          <w:rFonts w:ascii="Times New Roman" w:hAnsi="Times New Roman" w:cs="Times New Roman"/>
          <w:iCs/>
          <w:sz w:val="24"/>
          <w:szCs w:val="24"/>
        </w:rPr>
        <w:t>CEEPUS</w:t>
      </w:r>
      <w:r w:rsidRPr="0054374C">
        <w:rPr>
          <w:rFonts w:ascii="Times New Roman" w:hAnsi="Times New Roman" w:cs="Times New Roman"/>
          <w:iCs/>
          <w:sz w:val="24"/>
          <w:szCs w:val="24"/>
          <w:lang w:val="sr-Cyrl-RS"/>
        </w:rPr>
        <w:t xml:space="preserve"> </w:t>
      </w:r>
      <w:r w:rsidRPr="003548F1">
        <w:rPr>
          <w:rFonts w:ascii="Times New Roman" w:hAnsi="Times New Roman" w:cs="Times New Roman"/>
          <w:sz w:val="24"/>
          <w:szCs w:val="24"/>
          <w:lang w:val="sr-Cyrl-RS"/>
        </w:rPr>
        <w:t xml:space="preserve">радним програмом. У том случају, </w:t>
      </w:r>
      <w:r w:rsidRPr="0054374C">
        <w:rPr>
          <w:rFonts w:ascii="Times New Roman" w:hAnsi="Times New Roman" w:cs="Times New Roman"/>
          <w:iCs/>
          <w:sz w:val="24"/>
          <w:szCs w:val="24"/>
        </w:rPr>
        <w:t>CEEPUS</w:t>
      </w:r>
      <w:r w:rsidRPr="0054374C">
        <w:rPr>
          <w:rFonts w:ascii="Times New Roman" w:hAnsi="Times New Roman" w:cs="Times New Roman"/>
          <w:iCs/>
          <w:sz w:val="24"/>
          <w:szCs w:val="24"/>
          <w:lang w:val="sr-Cyrl-RS"/>
        </w:rPr>
        <w:t xml:space="preserve"> </w:t>
      </w:r>
      <w:r w:rsidRPr="0054374C">
        <w:rPr>
          <w:rFonts w:ascii="Times New Roman" w:hAnsi="Times New Roman" w:cs="Times New Roman"/>
          <w:iCs/>
          <w:sz w:val="24"/>
          <w:szCs w:val="24"/>
        </w:rPr>
        <w:t>IV</w:t>
      </w:r>
      <w:r w:rsidRPr="003548F1">
        <w:rPr>
          <w:rFonts w:ascii="Times New Roman" w:hAnsi="Times New Roman" w:cs="Times New Roman"/>
          <w:i/>
          <w:iCs/>
          <w:sz w:val="24"/>
          <w:szCs w:val="24"/>
          <w:lang w:val="sr-Cyrl-RS"/>
        </w:rPr>
        <w:t xml:space="preserve"> </w:t>
      </w:r>
      <w:r w:rsidRPr="003548F1">
        <w:rPr>
          <w:rFonts w:ascii="Times New Roman" w:hAnsi="Times New Roman" w:cs="Times New Roman"/>
          <w:sz w:val="24"/>
          <w:szCs w:val="24"/>
          <w:lang w:val="sr-Cyrl-RS"/>
        </w:rPr>
        <w:t>стипендије не морају нужно да се користе у сврху мобилности.</w:t>
      </w:r>
    </w:p>
    <w:p w14:paraId="099091AB" w14:textId="77777777" w:rsidR="00BD4E08" w:rsidRPr="003548F1" w:rsidRDefault="00BD4E08" w:rsidP="00BD4E08">
      <w:pPr>
        <w:jc w:val="both"/>
        <w:rPr>
          <w:rFonts w:ascii="Times New Roman" w:hAnsi="Times New Roman" w:cs="Times New Roman"/>
          <w:sz w:val="24"/>
          <w:szCs w:val="24"/>
          <w:lang w:val="sr-Cyrl-RS"/>
        </w:rPr>
      </w:pPr>
    </w:p>
    <w:p w14:paraId="0A30F968" w14:textId="77777777" w:rsidR="00BD4E08" w:rsidRPr="003548F1" w:rsidRDefault="00BD4E08" w:rsidP="00BD4E08">
      <w:pPr>
        <w:jc w:val="both"/>
        <w:rPr>
          <w:rFonts w:ascii="Times New Roman" w:hAnsi="Times New Roman" w:cs="Times New Roman"/>
          <w:sz w:val="24"/>
          <w:szCs w:val="24"/>
          <w:lang w:val="sr-Cyrl-RS"/>
        </w:rPr>
      </w:pPr>
      <w:r w:rsidRPr="003548F1">
        <w:rPr>
          <w:rFonts w:ascii="Times New Roman" w:hAnsi="Times New Roman" w:cs="Times New Roman"/>
          <w:sz w:val="24"/>
          <w:szCs w:val="24"/>
          <w:lang w:val="sr-Cyrl-RS"/>
        </w:rPr>
        <w:t>5)</w:t>
      </w:r>
      <w:r w:rsidRPr="003548F1">
        <w:rPr>
          <w:rFonts w:ascii="Times New Roman" w:hAnsi="Times New Roman" w:cs="Times New Roman"/>
          <w:sz w:val="24"/>
          <w:szCs w:val="24"/>
          <w:lang w:val="sr-Cyrl-RS"/>
        </w:rPr>
        <w:tab/>
        <w:t xml:space="preserve">У оквиру овог </w:t>
      </w:r>
      <w:r w:rsidR="0054374C" w:rsidRPr="003548F1">
        <w:rPr>
          <w:rFonts w:ascii="Times New Roman" w:hAnsi="Times New Roman" w:cs="Times New Roman"/>
          <w:sz w:val="24"/>
          <w:szCs w:val="24"/>
          <w:lang w:val="sr-Cyrl-RS"/>
        </w:rPr>
        <w:t xml:space="preserve">споразума </w:t>
      </w:r>
      <w:r w:rsidRPr="003548F1">
        <w:rPr>
          <w:rFonts w:ascii="Times New Roman" w:hAnsi="Times New Roman" w:cs="Times New Roman"/>
          <w:sz w:val="24"/>
          <w:szCs w:val="24"/>
          <w:lang w:val="sr-Cyrl-RS"/>
        </w:rPr>
        <w:t xml:space="preserve">нема никаквог преноса новчаних средстава између уговорних страна. </w:t>
      </w:r>
      <w:r w:rsidRPr="0054374C">
        <w:rPr>
          <w:rFonts w:ascii="Times New Roman" w:hAnsi="Times New Roman" w:cs="Times New Roman"/>
          <w:iCs/>
          <w:sz w:val="24"/>
          <w:szCs w:val="24"/>
          <w:lang w:val="sr-Cyrl-RS"/>
        </w:rPr>
        <w:t>CEEPUS IV</w:t>
      </w:r>
      <w:r w:rsidRPr="003548F1">
        <w:rPr>
          <w:rFonts w:ascii="Times New Roman" w:hAnsi="Times New Roman" w:cs="Times New Roman"/>
          <w:sz w:val="24"/>
          <w:szCs w:val="24"/>
          <w:lang w:val="sr-Cyrl-RS"/>
        </w:rPr>
        <w:t xml:space="preserve"> стипендије</w:t>
      </w:r>
      <w:r w:rsidRPr="003548F1" w:rsidDel="00AA4D9E">
        <w:rPr>
          <w:rFonts w:ascii="Times New Roman" w:hAnsi="Times New Roman" w:cs="Times New Roman"/>
          <w:sz w:val="24"/>
          <w:szCs w:val="24"/>
          <w:lang w:val="sr-Cyrl-RS"/>
        </w:rPr>
        <w:t xml:space="preserve"> </w:t>
      </w:r>
      <w:r w:rsidRPr="003548F1">
        <w:rPr>
          <w:rFonts w:ascii="Times New Roman" w:hAnsi="Times New Roman" w:cs="Times New Roman"/>
          <w:sz w:val="24"/>
          <w:szCs w:val="24"/>
          <w:lang w:val="sr-Cyrl-RS"/>
        </w:rPr>
        <w:t xml:space="preserve">финансира држава домаћин. Сва додатна средства за одлазну мобилност, где је то применљиво, финансира матична држава. Додатна средства за одлазне мобилности могу бити средства за покривање путних трошкова, новчани додаци за особе са хендикепом или особе из осетљивих и маргинализованих група, или друга додатна плаћања, где је то применљиво. Уговорне стране и универзитети који учествују у програму позивају се да добровољно обезбеде додатно финансирање за активности у оквиру програма </w:t>
      </w:r>
      <w:r w:rsidRPr="0054374C">
        <w:rPr>
          <w:rFonts w:ascii="Times New Roman" w:hAnsi="Times New Roman" w:cs="Times New Roman"/>
          <w:iCs/>
          <w:sz w:val="24"/>
          <w:szCs w:val="24"/>
        </w:rPr>
        <w:t>CEEPUS</w:t>
      </w:r>
      <w:r w:rsidRPr="0054374C">
        <w:rPr>
          <w:rFonts w:ascii="Times New Roman" w:hAnsi="Times New Roman" w:cs="Times New Roman"/>
          <w:iCs/>
          <w:sz w:val="24"/>
          <w:szCs w:val="24"/>
          <w:lang w:val="sr-Cyrl-RS"/>
        </w:rPr>
        <w:t xml:space="preserve"> </w:t>
      </w:r>
      <w:r w:rsidRPr="0054374C">
        <w:rPr>
          <w:rFonts w:ascii="Times New Roman" w:hAnsi="Times New Roman" w:cs="Times New Roman"/>
          <w:iCs/>
          <w:sz w:val="24"/>
          <w:szCs w:val="24"/>
        </w:rPr>
        <w:t>IV</w:t>
      </w:r>
      <w:r w:rsidRPr="0054374C">
        <w:rPr>
          <w:rFonts w:ascii="Times New Roman" w:hAnsi="Times New Roman" w:cs="Times New Roman"/>
          <w:sz w:val="24"/>
          <w:szCs w:val="24"/>
          <w:lang w:val="sr-Cyrl-RS"/>
        </w:rPr>
        <w:t>.</w:t>
      </w:r>
    </w:p>
    <w:p w14:paraId="13DCCBAC" w14:textId="77777777" w:rsidR="00BD4E08" w:rsidRPr="003548F1" w:rsidRDefault="00BD4E08" w:rsidP="00BD4E08">
      <w:pPr>
        <w:jc w:val="both"/>
        <w:rPr>
          <w:rFonts w:ascii="Times New Roman" w:hAnsi="Times New Roman" w:cs="Times New Roman"/>
          <w:sz w:val="24"/>
          <w:szCs w:val="24"/>
          <w:lang w:val="sr-Cyrl-RS"/>
        </w:rPr>
      </w:pPr>
    </w:p>
    <w:p w14:paraId="187E4480" w14:textId="77777777" w:rsidR="00BD4E08" w:rsidRPr="003548F1" w:rsidRDefault="00BD4E08" w:rsidP="00BD4E08">
      <w:pPr>
        <w:jc w:val="both"/>
        <w:rPr>
          <w:rFonts w:ascii="Times New Roman" w:hAnsi="Times New Roman" w:cs="Times New Roman"/>
          <w:sz w:val="24"/>
          <w:szCs w:val="24"/>
          <w:lang w:val="sr-Cyrl-RS"/>
        </w:rPr>
      </w:pPr>
      <w:r w:rsidRPr="003548F1">
        <w:rPr>
          <w:rFonts w:ascii="Times New Roman" w:hAnsi="Times New Roman" w:cs="Times New Roman"/>
          <w:sz w:val="24"/>
          <w:szCs w:val="24"/>
          <w:lang w:val="sr-Cyrl-RS"/>
        </w:rPr>
        <w:t>6)</w:t>
      </w:r>
      <w:r w:rsidRPr="003548F1">
        <w:rPr>
          <w:rFonts w:ascii="Times New Roman" w:hAnsi="Times New Roman" w:cs="Times New Roman"/>
          <w:sz w:val="24"/>
          <w:szCs w:val="24"/>
          <w:lang w:val="sr-Cyrl-RS"/>
        </w:rPr>
        <w:tab/>
        <w:t xml:space="preserve">У складу са овим </w:t>
      </w:r>
      <w:r w:rsidR="0054374C" w:rsidRPr="003548F1">
        <w:rPr>
          <w:rFonts w:ascii="Times New Roman" w:hAnsi="Times New Roman" w:cs="Times New Roman"/>
          <w:sz w:val="24"/>
          <w:szCs w:val="24"/>
          <w:lang w:val="sr-Cyrl-RS"/>
        </w:rPr>
        <w:t xml:space="preserve">споразумом </w:t>
      </w:r>
      <w:r w:rsidRPr="003548F1">
        <w:rPr>
          <w:rFonts w:ascii="Times New Roman" w:hAnsi="Times New Roman" w:cs="Times New Roman"/>
          <w:sz w:val="24"/>
          <w:szCs w:val="24"/>
          <w:lang w:val="sr-Cyrl-RS"/>
        </w:rPr>
        <w:t xml:space="preserve">и процедуралним правилима које усваја Заједнички одбор министара, уговорне стране најављују број стипендијских месеци за сарадњу (што представља интерну „валуту </w:t>
      </w:r>
      <w:r w:rsidRPr="0054374C">
        <w:rPr>
          <w:rFonts w:ascii="Times New Roman" w:hAnsi="Times New Roman" w:cs="Times New Roman"/>
          <w:iCs/>
          <w:sz w:val="24"/>
          <w:szCs w:val="24"/>
          <w:lang w:val="sr-Cyrl-RS"/>
        </w:rPr>
        <w:t xml:space="preserve">CEEPUS </w:t>
      </w:r>
      <w:r w:rsidRPr="003548F1">
        <w:rPr>
          <w:rFonts w:ascii="Times New Roman" w:hAnsi="Times New Roman" w:cs="Times New Roman"/>
          <w:sz w:val="24"/>
          <w:szCs w:val="24"/>
          <w:lang w:val="sr-Cyrl-RS"/>
        </w:rPr>
        <w:t xml:space="preserve">програма”), и то једном годишње за сваку наредну академску годину. Минималан износ валуте </w:t>
      </w:r>
      <w:r w:rsidRPr="0054374C">
        <w:rPr>
          <w:rFonts w:ascii="Times New Roman" w:hAnsi="Times New Roman" w:cs="Times New Roman"/>
          <w:iCs/>
          <w:sz w:val="24"/>
          <w:szCs w:val="24"/>
          <w:lang w:val="sr-Cyrl-RS"/>
        </w:rPr>
        <w:t>CEEPUS</w:t>
      </w:r>
      <w:r w:rsidRPr="0054374C">
        <w:rPr>
          <w:rFonts w:ascii="Times New Roman" w:hAnsi="Times New Roman" w:cs="Times New Roman"/>
          <w:sz w:val="24"/>
          <w:szCs w:val="24"/>
          <w:lang w:val="sr-Cyrl-RS"/>
        </w:rPr>
        <w:t xml:space="preserve"> </w:t>
      </w:r>
      <w:r w:rsidRPr="003548F1">
        <w:rPr>
          <w:rFonts w:ascii="Times New Roman" w:hAnsi="Times New Roman" w:cs="Times New Roman"/>
          <w:sz w:val="24"/>
          <w:szCs w:val="24"/>
          <w:lang w:val="sr-Cyrl-RS"/>
        </w:rPr>
        <w:t>програма је сто стипендијских месеци.</w:t>
      </w:r>
    </w:p>
    <w:p w14:paraId="3F16B320" w14:textId="77777777" w:rsidR="00BD4E08" w:rsidRPr="003548F1" w:rsidRDefault="00BD4E08" w:rsidP="00BD4E08">
      <w:pPr>
        <w:jc w:val="both"/>
        <w:rPr>
          <w:rFonts w:ascii="Times New Roman" w:hAnsi="Times New Roman" w:cs="Times New Roman"/>
          <w:sz w:val="24"/>
          <w:szCs w:val="24"/>
          <w:lang w:val="sr-Cyrl-RS"/>
        </w:rPr>
      </w:pPr>
    </w:p>
    <w:p w14:paraId="64E2972F" w14:textId="77777777" w:rsidR="00BD4E08" w:rsidRPr="003548F1" w:rsidRDefault="00BD4E08" w:rsidP="00BD4E08">
      <w:pPr>
        <w:jc w:val="both"/>
        <w:rPr>
          <w:rFonts w:ascii="Times New Roman" w:hAnsi="Times New Roman" w:cs="Times New Roman"/>
          <w:sz w:val="24"/>
          <w:szCs w:val="24"/>
          <w:lang w:val="sr-Cyrl-RS"/>
        </w:rPr>
      </w:pPr>
      <w:r w:rsidRPr="003548F1">
        <w:rPr>
          <w:rFonts w:ascii="Times New Roman" w:hAnsi="Times New Roman" w:cs="Times New Roman"/>
          <w:sz w:val="24"/>
          <w:szCs w:val="24"/>
          <w:lang w:val="sr-Cyrl-RS"/>
        </w:rPr>
        <w:t>7)</w:t>
      </w:r>
      <w:r w:rsidRPr="003548F1">
        <w:rPr>
          <w:rFonts w:ascii="Times New Roman" w:hAnsi="Times New Roman" w:cs="Times New Roman"/>
          <w:sz w:val="24"/>
          <w:szCs w:val="24"/>
          <w:lang w:val="sr-Cyrl-RS"/>
        </w:rPr>
        <w:tab/>
      </w:r>
      <w:r w:rsidRPr="0054374C">
        <w:rPr>
          <w:rFonts w:ascii="Times New Roman" w:hAnsi="Times New Roman" w:cs="Times New Roman"/>
          <w:iCs/>
          <w:sz w:val="24"/>
          <w:szCs w:val="24"/>
        </w:rPr>
        <w:t>CEEPUS</w:t>
      </w:r>
      <w:r w:rsidRPr="0054374C">
        <w:rPr>
          <w:rFonts w:ascii="Times New Roman" w:hAnsi="Times New Roman" w:cs="Times New Roman"/>
          <w:iCs/>
          <w:sz w:val="24"/>
          <w:szCs w:val="24"/>
          <w:lang w:val="sr-Cyrl-RS"/>
        </w:rPr>
        <w:t xml:space="preserve"> </w:t>
      </w:r>
      <w:r w:rsidRPr="0054374C">
        <w:rPr>
          <w:rFonts w:ascii="Times New Roman" w:hAnsi="Times New Roman" w:cs="Times New Roman"/>
          <w:iCs/>
          <w:sz w:val="24"/>
          <w:szCs w:val="24"/>
        </w:rPr>
        <w:t>IV</w:t>
      </w:r>
      <w:r w:rsidRPr="003548F1">
        <w:rPr>
          <w:rFonts w:ascii="Times New Roman" w:hAnsi="Times New Roman" w:cs="Times New Roman"/>
          <w:i/>
          <w:iCs/>
          <w:sz w:val="24"/>
          <w:szCs w:val="24"/>
          <w:lang w:val="sr-Cyrl-RS"/>
        </w:rPr>
        <w:t xml:space="preserve"> </w:t>
      </w:r>
      <w:r w:rsidR="0054374C">
        <w:rPr>
          <w:rFonts w:ascii="Times New Roman" w:hAnsi="Times New Roman" w:cs="Times New Roman"/>
          <w:sz w:val="24"/>
          <w:szCs w:val="24"/>
          <w:lang w:val="sr-Cyrl-RS"/>
        </w:rPr>
        <w:t xml:space="preserve">стипендије </w:t>
      </w:r>
      <w:r w:rsidRPr="003548F1">
        <w:rPr>
          <w:rFonts w:ascii="Times New Roman" w:hAnsi="Times New Roman" w:cs="Times New Roman"/>
          <w:sz w:val="24"/>
          <w:szCs w:val="24"/>
          <w:lang w:val="sr-Cyrl-RS"/>
        </w:rPr>
        <w:t>не могу</w:t>
      </w:r>
      <w:r w:rsidR="0054374C">
        <w:rPr>
          <w:rFonts w:ascii="Times New Roman" w:hAnsi="Times New Roman" w:cs="Times New Roman"/>
          <w:sz w:val="24"/>
          <w:szCs w:val="24"/>
          <w:lang w:val="sr-Cyrl-RS"/>
        </w:rPr>
        <w:t xml:space="preserve"> се</w:t>
      </w:r>
      <w:r w:rsidRPr="003548F1">
        <w:rPr>
          <w:rFonts w:ascii="Times New Roman" w:hAnsi="Times New Roman" w:cs="Times New Roman"/>
          <w:sz w:val="24"/>
          <w:szCs w:val="24"/>
          <w:lang w:val="sr-Cyrl-RS"/>
        </w:rPr>
        <w:t xml:space="preserve"> користити за покриће режијских трошкова, као ни за покриће издатака везаних за организационе и административне активности. Уговорне стране и универзитети који учествују у програму позивају се да добровољно обезбеде додатно финансирање за покривање ових трошкова и издатака.</w:t>
      </w:r>
    </w:p>
    <w:p w14:paraId="63CEC7A1" w14:textId="77777777" w:rsidR="00BD4E08" w:rsidRPr="003548F1" w:rsidRDefault="00BD4E08" w:rsidP="00BD4E08">
      <w:pPr>
        <w:jc w:val="both"/>
        <w:rPr>
          <w:rFonts w:ascii="Times New Roman" w:hAnsi="Times New Roman" w:cs="Times New Roman"/>
          <w:sz w:val="24"/>
          <w:szCs w:val="24"/>
          <w:lang w:val="sr-Cyrl-RS"/>
        </w:rPr>
      </w:pPr>
    </w:p>
    <w:p w14:paraId="0ECD585D" w14:textId="77777777" w:rsidR="00BD4E08" w:rsidRPr="0054374C" w:rsidRDefault="00BD4E08" w:rsidP="00BD4E08">
      <w:pPr>
        <w:jc w:val="both"/>
        <w:rPr>
          <w:rFonts w:ascii="Times New Roman" w:hAnsi="Times New Roman" w:cs="Times New Roman"/>
          <w:sz w:val="24"/>
          <w:szCs w:val="24"/>
          <w:lang w:val="sr-Cyrl-RS"/>
        </w:rPr>
      </w:pPr>
      <w:r w:rsidRPr="003548F1">
        <w:rPr>
          <w:rFonts w:ascii="Times New Roman" w:hAnsi="Times New Roman" w:cs="Times New Roman"/>
          <w:sz w:val="24"/>
          <w:szCs w:val="24"/>
          <w:lang w:val="sr-Cyrl-RS"/>
        </w:rPr>
        <w:t>8)</w:t>
      </w:r>
      <w:r w:rsidRPr="003548F1">
        <w:rPr>
          <w:rFonts w:ascii="Times New Roman" w:hAnsi="Times New Roman" w:cs="Times New Roman"/>
          <w:sz w:val="24"/>
          <w:szCs w:val="24"/>
          <w:lang w:val="sr-Cyrl-RS"/>
        </w:rPr>
        <w:tab/>
      </w:r>
      <w:r w:rsidRPr="0054374C">
        <w:rPr>
          <w:rFonts w:ascii="Times New Roman" w:hAnsi="Times New Roman" w:cs="Times New Roman"/>
          <w:sz w:val="24"/>
          <w:szCs w:val="24"/>
          <w:lang w:val="sr-Cyrl-RS"/>
        </w:rPr>
        <w:t xml:space="preserve">Стипендијски месеци у оквиру </w:t>
      </w:r>
      <w:r w:rsidRPr="0054374C">
        <w:rPr>
          <w:rFonts w:ascii="Times New Roman" w:hAnsi="Times New Roman" w:cs="Times New Roman"/>
          <w:iCs/>
          <w:sz w:val="24"/>
          <w:szCs w:val="24"/>
        </w:rPr>
        <w:t>CEEPUS</w:t>
      </w:r>
      <w:r w:rsidRPr="0054374C">
        <w:rPr>
          <w:rFonts w:ascii="Times New Roman" w:hAnsi="Times New Roman" w:cs="Times New Roman"/>
          <w:iCs/>
          <w:sz w:val="24"/>
          <w:szCs w:val="24"/>
          <w:lang w:val="sr-Cyrl-RS"/>
        </w:rPr>
        <w:t xml:space="preserve"> </w:t>
      </w:r>
      <w:r w:rsidRPr="0054374C">
        <w:rPr>
          <w:rFonts w:ascii="Times New Roman" w:hAnsi="Times New Roman" w:cs="Times New Roman"/>
          <w:iCs/>
          <w:sz w:val="24"/>
          <w:szCs w:val="24"/>
        </w:rPr>
        <w:t>IV</w:t>
      </w:r>
      <w:r w:rsidRPr="0054374C">
        <w:rPr>
          <w:rFonts w:ascii="Times New Roman" w:hAnsi="Times New Roman" w:cs="Times New Roman"/>
          <w:sz w:val="24"/>
          <w:szCs w:val="24"/>
          <w:lang w:val="sr-Cyrl-RS"/>
        </w:rPr>
        <w:t xml:space="preserve"> програма могу се искористити и за координативне састанке </w:t>
      </w:r>
      <w:r w:rsidRPr="0054374C">
        <w:rPr>
          <w:rFonts w:ascii="Times New Roman" w:hAnsi="Times New Roman" w:cs="Times New Roman"/>
          <w:iCs/>
          <w:sz w:val="24"/>
          <w:szCs w:val="24"/>
        </w:rPr>
        <w:t>CEEPUS</w:t>
      </w:r>
      <w:r w:rsidRPr="0054374C">
        <w:rPr>
          <w:rFonts w:ascii="Times New Roman" w:hAnsi="Times New Roman" w:cs="Times New Roman"/>
          <w:iCs/>
          <w:sz w:val="24"/>
          <w:szCs w:val="24"/>
          <w:lang w:val="sr-Cyrl-RS"/>
        </w:rPr>
        <w:t xml:space="preserve"> </w:t>
      </w:r>
      <w:r w:rsidRPr="0054374C">
        <w:rPr>
          <w:rFonts w:ascii="Times New Roman" w:hAnsi="Times New Roman" w:cs="Times New Roman"/>
          <w:iCs/>
          <w:sz w:val="24"/>
          <w:szCs w:val="24"/>
        </w:rPr>
        <w:t>IV</w:t>
      </w:r>
      <w:r w:rsidRPr="0054374C">
        <w:rPr>
          <w:rFonts w:ascii="Times New Roman" w:hAnsi="Times New Roman" w:cs="Times New Roman"/>
          <w:iCs/>
          <w:sz w:val="24"/>
          <w:szCs w:val="24"/>
          <w:lang w:val="sr-Cyrl-RS"/>
        </w:rPr>
        <w:t xml:space="preserve"> </w:t>
      </w:r>
      <w:r w:rsidRPr="0054374C">
        <w:rPr>
          <w:rFonts w:ascii="Times New Roman" w:hAnsi="Times New Roman" w:cs="Times New Roman"/>
          <w:sz w:val="24"/>
          <w:szCs w:val="24"/>
          <w:lang w:val="sr-Cyrl-RS"/>
        </w:rPr>
        <w:t xml:space="preserve">мрежа, где је то применљиво и на начин дефинисан релевантним </w:t>
      </w:r>
      <w:r w:rsidRPr="0054374C">
        <w:rPr>
          <w:rFonts w:ascii="Times New Roman" w:hAnsi="Times New Roman" w:cs="Times New Roman"/>
          <w:iCs/>
          <w:sz w:val="24"/>
          <w:szCs w:val="24"/>
        </w:rPr>
        <w:t>CEEPUS</w:t>
      </w:r>
      <w:r w:rsidRPr="0054374C">
        <w:rPr>
          <w:rFonts w:ascii="Times New Roman" w:hAnsi="Times New Roman" w:cs="Times New Roman"/>
          <w:sz w:val="24"/>
          <w:szCs w:val="24"/>
          <w:lang w:val="sr-Cyrl-RS"/>
        </w:rPr>
        <w:t xml:space="preserve"> радним програмом.</w:t>
      </w:r>
    </w:p>
    <w:p w14:paraId="76C39856" w14:textId="77777777" w:rsidR="00BD4E08" w:rsidRPr="003548F1" w:rsidRDefault="00BD4E08" w:rsidP="00BD4E08">
      <w:pPr>
        <w:jc w:val="both"/>
        <w:rPr>
          <w:rFonts w:ascii="Times New Roman" w:hAnsi="Times New Roman" w:cs="Times New Roman"/>
          <w:sz w:val="24"/>
          <w:szCs w:val="24"/>
          <w:lang w:val="sr-Cyrl-RS"/>
        </w:rPr>
      </w:pPr>
    </w:p>
    <w:p w14:paraId="48B8100E" w14:textId="77777777" w:rsidR="00BD4E08" w:rsidRPr="003548F1" w:rsidRDefault="00BD4E08" w:rsidP="00BD4E08">
      <w:pPr>
        <w:spacing w:after="240"/>
        <w:jc w:val="center"/>
        <w:rPr>
          <w:rFonts w:ascii="Times New Roman" w:hAnsi="Times New Roman" w:cs="Times New Roman"/>
          <w:b/>
          <w:bCs/>
          <w:sz w:val="24"/>
          <w:szCs w:val="24"/>
          <w:lang w:val="sr-Cyrl-RS"/>
        </w:rPr>
      </w:pPr>
      <w:r w:rsidRPr="003548F1">
        <w:rPr>
          <w:rFonts w:ascii="Times New Roman" w:hAnsi="Times New Roman" w:cs="Times New Roman"/>
          <w:b/>
          <w:bCs/>
          <w:sz w:val="24"/>
          <w:szCs w:val="24"/>
          <w:lang w:val="sr-Cyrl-RS"/>
        </w:rPr>
        <w:t>Члан 2</w:t>
      </w:r>
      <w:r w:rsidR="00AA2059">
        <w:rPr>
          <w:rFonts w:ascii="Times New Roman" w:hAnsi="Times New Roman" w:cs="Times New Roman"/>
          <w:b/>
          <w:bCs/>
          <w:sz w:val="24"/>
          <w:szCs w:val="24"/>
          <w:lang w:val="sr-Cyrl-RS"/>
        </w:rPr>
        <w:t>.</w:t>
      </w:r>
    </w:p>
    <w:p w14:paraId="584CC9D1" w14:textId="77777777" w:rsidR="00BD4E08" w:rsidRPr="005E21C1" w:rsidRDefault="00BD4E08" w:rsidP="00BD4E08">
      <w:pPr>
        <w:jc w:val="both"/>
        <w:rPr>
          <w:rFonts w:ascii="Times New Roman" w:hAnsi="Times New Roman" w:cs="Times New Roman"/>
          <w:sz w:val="24"/>
          <w:szCs w:val="24"/>
          <w:lang w:val="sr-Cyrl-RS"/>
        </w:rPr>
      </w:pPr>
      <w:r w:rsidRPr="003548F1">
        <w:rPr>
          <w:rFonts w:ascii="Times New Roman" w:hAnsi="Times New Roman" w:cs="Times New Roman"/>
          <w:sz w:val="24"/>
          <w:szCs w:val="24"/>
          <w:lang w:val="sr-Cyrl-RS"/>
        </w:rPr>
        <w:t>1)</w:t>
      </w:r>
      <w:r w:rsidRPr="003548F1">
        <w:rPr>
          <w:rFonts w:ascii="Times New Roman" w:hAnsi="Times New Roman" w:cs="Times New Roman"/>
          <w:sz w:val="24"/>
          <w:szCs w:val="24"/>
          <w:lang w:val="sr-Cyrl-RS"/>
        </w:rPr>
        <w:tab/>
        <w:t xml:space="preserve">У овом </w:t>
      </w:r>
      <w:r w:rsidR="005E21C1" w:rsidRPr="003548F1">
        <w:rPr>
          <w:rFonts w:ascii="Times New Roman" w:hAnsi="Times New Roman" w:cs="Times New Roman"/>
          <w:sz w:val="24"/>
          <w:szCs w:val="24"/>
          <w:lang w:val="sr-Cyrl-RS"/>
        </w:rPr>
        <w:t xml:space="preserve">споразуму </w:t>
      </w:r>
      <w:r w:rsidR="005E21C1">
        <w:rPr>
          <w:rFonts w:ascii="Times New Roman" w:hAnsi="Times New Roman" w:cs="Times New Roman"/>
          <w:sz w:val="24"/>
          <w:szCs w:val="24"/>
          <w:lang w:val="sr-Cyrl-RS"/>
        </w:rPr>
        <w:t>термин „универзитет</w:t>
      </w:r>
      <w:r w:rsidR="005E21C1" w:rsidRPr="005E21C1">
        <w:rPr>
          <w:rFonts w:ascii="Times New Roman" w:hAnsi="Times New Roman" w:cs="Times New Roman"/>
          <w:bCs/>
          <w:color w:val="000000"/>
          <w:sz w:val="24"/>
          <w:szCs w:val="20"/>
          <w:lang w:val="sr-Cyrl-CS" w:eastAsia="sr-Latn-CS"/>
        </w:rPr>
        <w:t>”</w:t>
      </w:r>
      <w:r w:rsidRPr="003548F1">
        <w:rPr>
          <w:rFonts w:ascii="Times New Roman" w:hAnsi="Times New Roman" w:cs="Times New Roman"/>
          <w:sz w:val="24"/>
          <w:szCs w:val="24"/>
          <w:lang w:val="sr-Cyrl-RS"/>
        </w:rPr>
        <w:t xml:space="preserve"> означава високошколску установу коју је признао надлежни орган уговорне стране као установу која припада систему високог образовања. Свака уговорна страна једном годишње пре сваког новог конкурса за пријављивање мрежа доставља списак универзитета који имају право учешћа </w:t>
      </w:r>
      <w:r w:rsidRPr="005E21C1">
        <w:rPr>
          <w:rFonts w:ascii="Times New Roman" w:hAnsi="Times New Roman" w:cs="Times New Roman"/>
          <w:sz w:val="24"/>
          <w:szCs w:val="24"/>
          <w:lang w:val="sr-Cyrl-RS"/>
        </w:rPr>
        <w:t xml:space="preserve">у </w:t>
      </w:r>
      <w:r w:rsidRPr="005E21C1">
        <w:rPr>
          <w:rFonts w:ascii="Times New Roman" w:hAnsi="Times New Roman" w:cs="Times New Roman"/>
          <w:iCs/>
          <w:sz w:val="24"/>
          <w:szCs w:val="24"/>
        </w:rPr>
        <w:t>CEEPUS</w:t>
      </w:r>
      <w:r w:rsidRPr="005E21C1">
        <w:rPr>
          <w:rFonts w:ascii="Times New Roman" w:hAnsi="Times New Roman" w:cs="Times New Roman"/>
          <w:iCs/>
          <w:sz w:val="24"/>
          <w:szCs w:val="24"/>
          <w:lang w:val="sr-Cyrl-RS"/>
        </w:rPr>
        <w:t xml:space="preserve"> </w:t>
      </w:r>
      <w:r w:rsidRPr="005E21C1">
        <w:rPr>
          <w:rFonts w:ascii="Times New Roman" w:hAnsi="Times New Roman" w:cs="Times New Roman"/>
          <w:iCs/>
          <w:sz w:val="24"/>
          <w:szCs w:val="24"/>
        </w:rPr>
        <w:t>IV</w:t>
      </w:r>
      <w:r w:rsidRPr="005E21C1">
        <w:rPr>
          <w:rFonts w:ascii="Times New Roman" w:hAnsi="Times New Roman" w:cs="Times New Roman"/>
          <w:iCs/>
          <w:sz w:val="24"/>
          <w:szCs w:val="24"/>
          <w:lang w:val="sr-Cyrl-RS"/>
        </w:rPr>
        <w:t xml:space="preserve"> </w:t>
      </w:r>
      <w:r w:rsidRPr="005E21C1">
        <w:rPr>
          <w:rFonts w:ascii="Times New Roman" w:hAnsi="Times New Roman" w:cs="Times New Roman"/>
          <w:sz w:val="24"/>
          <w:szCs w:val="24"/>
          <w:lang w:val="sr-Cyrl-RS"/>
        </w:rPr>
        <w:t>програму.</w:t>
      </w:r>
    </w:p>
    <w:p w14:paraId="14E743E0" w14:textId="77777777" w:rsidR="00BD4E08" w:rsidRPr="003548F1" w:rsidRDefault="00BD4E08" w:rsidP="00BD4E08">
      <w:pPr>
        <w:jc w:val="both"/>
        <w:rPr>
          <w:rFonts w:ascii="Times New Roman" w:hAnsi="Times New Roman" w:cs="Times New Roman"/>
          <w:sz w:val="24"/>
          <w:szCs w:val="24"/>
          <w:lang w:val="sr-Cyrl-RS"/>
        </w:rPr>
      </w:pPr>
    </w:p>
    <w:p w14:paraId="07239FE7" w14:textId="77777777" w:rsidR="00BD4E08" w:rsidRPr="003548F1" w:rsidRDefault="00BD4E08" w:rsidP="00BD4E08">
      <w:pPr>
        <w:jc w:val="both"/>
        <w:rPr>
          <w:rFonts w:ascii="Times New Roman" w:hAnsi="Times New Roman" w:cs="Times New Roman"/>
          <w:sz w:val="24"/>
          <w:szCs w:val="24"/>
          <w:lang w:val="sr-Cyrl-RS"/>
        </w:rPr>
      </w:pPr>
      <w:r w:rsidRPr="003548F1">
        <w:rPr>
          <w:rFonts w:ascii="Times New Roman" w:hAnsi="Times New Roman" w:cs="Times New Roman"/>
          <w:sz w:val="24"/>
          <w:szCs w:val="24"/>
          <w:lang w:val="sr-Cyrl-RS"/>
        </w:rPr>
        <w:t>2)</w:t>
      </w:r>
      <w:r w:rsidRPr="003548F1">
        <w:rPr>
          <w:rFonts w:ascii="Times New Roman" w:hAnsi="Times New Roman" w:cs="Times New Roman"/>
          <w:sz w:val="24"/>
          <w:szCs w:val="24"/>
          <w:lang w:val="sr-Cyrl-RS"/>
        </w:rPr>
        <w:tab/>
        <w:t xml:space="preserve">У овом </w:t>
      </w:r>
      <w:r w:rsidR="005E21C1" w:rsidRPr="003548F1">
        <w:rPr>
          <w:rFonts w:ascii="Times New Roman" w:hAnsi="Times New Roman" w:cs="Times New Roman"/>
          <w:sz w:val="24"/>
          <w:szCs w:val="24"/>
          <w:lang w:val="sr-Cyrl-RS"/>
        </w:rPr>
        <w:t xml:space="preserve">споразуму </w:t>
      </w:r>
      <w:r w:rsidRPr="003548F1">
        <w:rPr>
          <w:rFonts w:ascii="Times New Roman" w:hAnsi="Times New Roman" w:cs="Times New Roman"/>
          <w:sz w:val="24"/>
          <w:szCs w:val="24"/>
          <w:lang w:val="sr-Cyrl-RS"/>
        </w:rPr>
        <w:t>термин „академска година” означава период од 1. септембра једне године до 31. августа наредне године. Почетак академске године у пракси може се разликовати у складу са националним прописима уговорних страна.</w:t>
      </w:r>
    </w:p>
    <w:p w14:paraId="7CBA04E1" w14:textId="77777777" w:rsidR="00BD4E08" w:rsidRPr="003548F1" w:rsidRDefault="00BD4E08" w:rsidP="00BD4E08">
      <w:pPr>
        <w:jc w:val="both"/>
        <w:rPr>
          <w:rFonts w:ascii="Times New Roman" w:hAnsi="Times New Roman" w:cs="Times New Roman"/>
          <w:sz w:val="24"/>
          <w:szCs w:val="24"/>
          <w:lang w:val="sr-Cyrl-RS"/>
        </w:rPr>
      </w:pPr>
    </w:p>
    <w:p w14:paraId="075A3323" w14:textId="77777777" w:rsidR="00BD4E08" w:rsidRPr="005E21C1" w:rsidRDefault="00BD4E08" w:rsidP="00BD4E08">
      <w:pPr>
        <w:jc w:val="both"/>
        <w:rPr>
          <w:rFonts w:ascii="Times New Roman" w:hAnsi="Times New Roman" w:cs="Times New Roman"/>
          <w:sz w:val="24"/>
          <w:szCs w:val="24"/>
          <w:lang w:val="sr-Cyrl-RS"/>
        </w:rPr>
      </w:pPr>
      <w:r w:rsidRPr="003548F1">
        <w:rPr>
          <w:rFonts w:ascii="Times New Roman" w:hAnsi="Times New Roman" w:cs="Times New Roman"/>
          <w:sz w:val="24"/>
          <w:szCs w:val="24"/>
          <w:lang w:val="sr-Cyrl-RS"/>
        </w:rPr>
        <w:t>3)</w:t>
      </w:r>
      <w:r w:rsidRPr="003548F1">
        <w:rPr>
          <w:rFonts w:ascii="Times New Roman" w:hAnsi="Times New Roman" w:cs="Times New Roman"/>
          <w:sz w:val="24"/>
          <w:szCs w:val="24"/>
          <w:lang w:val="sr-Cyrl-RS"/>
        </w:rPr>
        <w:tab/>
      </w:r>
      <w:r w:rsidRPr="005E21C1">
        <w:rPr>
          <w:rFonts w:ascii="Times New Roman" w:hAnsi="Times New Roman" w:cs="Times New Roman"/>
          <w:sz w:val="24"/>
          <w:szCs w:val="24"/>
          <w:lang w:val="sr-Cyrl-RS"/>
        </w:rPr>
        <w:t xml:space="preserve">Студенти који су уписани на универзитет, без обзира на област студија, имају право коришћења </w:t>
      </w:r>
      <w:r w:rsidRPr="005E21C1">
        <w:rPr>
          <w:rFonts w:ascii="Times New Roman" w:hAnsi="Times New Roman" w:cs="Times New Roman"/>
          <w:iCs/>
          <w:sz w:val="24"/>
          <w:szCs w:val="24"/>
        </w:rPr>
        <w:t>CEEPUS</w:t>
      </w:r>
      <w:r w:rsidRPr="005E21C1">
        <w:rPr>
          <w:rFonts w:ascii="Times New Roman" w:hAnsi="Times New Roman" w:cs="Times New Roman"/>
          <w:iCs/>
          <w:sz w:val="24"/>
          <w:szCs w:val="24"/>
          <w:lang w:val="sr-Cyrl-RS"/>
        </w:rPr>
        <w:t xml:space="preserve"> </w:t>
      </w:r>
      <w:r w:rsidRPr="005E21C1">
        <w:rPr>
          <w:rFonts w:ascii="Times New Roman" w:hAnsi="Times New Roman" w:cs="Times New Roman"/>
          <w:iCs/>
          <w:sz w:val="24"/>
          <w:szCs w:val="24"/>
        </w:rPr>
        <w:t>IV</w:t>
      </w:r>
      <w:r w:rsidRPr="005E21C1">
        <w:rPr>
          <w:rFonts w:ascii="Times New Roman" w:hAnsi="Times New Roman" w:cs="Times New Roman"/>
          <w:iCs/>
          <w:sz w:val="24"/>
          <w:szCs w:val="24"/>
          <w:lang w:val="sr-Cyrl-RS"/>
        </w:rPr>
        <w:t xml:space="preserve"> </w:t>
      </w:r>
      <w:r w:rsidRPr="005E21C1">
        <w:rPr>
          <w:rFonts w:ascii="Times New Roman" w:hAnsi="Times New Roman" w:cs="Times New Roman"/>
          <w:sz w:val="24"/>
          <w:szCs w:val="24"/>
          <w:lang w:val="sr-Cyrl-RS"/>
        </w:rPr>
        <w:t xml:space="preserve">стипендија, закључно са нивоом докторских студија. Период студија, обуке, односно праксе мора да се одвија на универзитету домаћину или установи домаћину у оквиру </w:t>
      </w:r>
      <w:r w:rsidRPr="005E21C1">
        <w:rPr>
          <w:rFonts w:ascii="Times New Roman" w:hAnsi="Times New Roman" w:cs="Times New Roman"/>
          <w:iCs/>
          <w:sz w:val="24"/>
          <w:szCs w:val="24"/>
        </w:rPr>
        <w:t>CEEPUS</w:t>
      </w:r>
      <w:r w:rsidRPr="005E21C1">
        <w:rPr>
          <w:rFonts w:ascii="Times New Roman" w:hAnsi="Times New Roman" w:cs="Times New Roman"/>
          <w:sz w:val="24"/>
          <w:szCs w:val="24"/>
          <w:lang w:val="sr-Cyrl-RS"/>
        </w:rPr>
        <w:t xml:space="preserve"> мреже у складу са овим </w:t>
      </w:r>
      <w:r w:rsidR="005E21C1" w:rsidRPr="005E21C1">
        <w:rPr>
          <w:rFonts w:ascii="Times New Roman" w:hAnsi="Times New Roman" w:cs="Times New Roman"/>
          <w:sz w:val="24"/>
          <w:szCs w:val="24"/>
          <w:lang w:val="sr-Cyrl-RS"/>
        </w:rPr>
        <w:t xml:space="preserve">споразумом </w:t>
      </w:r>
      <w:r w:rsidRPr="005E21C1">
        <w:rPr>
          <w:rFonts w:ascii="Times New Roman" w:hAnsi="Times New Roman" w:cs="Times New Roman"/>
          <w:sz w:val="24"/>
          <w:szCs w:val="24"/>
          <w:lang w:val="sr-Cyrl-RS"/>
        </w:rPr>
        <w:t xml:space="preserve">и релевантним </w:t>
      </w:r>
      <w:r w:rsidRPr="005E21C1">
        <w:rPr>
          <w:rFonts w:ascii="Times New Roman" w:hAnsi="Times New Roman" w:cs="Times New Roman"/>
          <w:iCs/>
          <w:sz w:val="24"/>
          <w:szCs w:val="24"/>
        </w:rPr>
        <w:t>CEEPUS</w:t>
      </w:r>
      <w:r w:rsidRPr="005E21C1">
        <w:rPr>
          <w:rFonts w:ascii="Times New Roman" w:hAnsi="Times New Roman" w:cs="Times New Roman"/>
          <w:sz w:val="24"/>
          <w:szCs w:val="24"/>
          <w:lang w:val="sr-Cyrl-RS"/>
        </w:rPr>
        <w:t xml:space="preserve"> радним програмом, под условом да матични универзитет студента признаје и одобрава бодове стечене током трајања студија, обуке или праксе у иностранству. Комерцијално предузеће, истраживачка установа, државна институција или нека друга организација у држави домаћину такође може да има улогу установе домаћина где је то применљиво и на начин на који је предвиђено релевантним </w:t>
      </w:r>
      <w:r w:rsidRPr="005E21C1">
        <w:rPr>
          <w:rFonts w:ascii="Times New Roman" w:hAnsi="Times New Roman" w:cs="Times New Roman"/>
          <w:iCs/>
          <w:sz w:val="24"/>
          <w:szCs w:val="24"/>
        </w:rPr>
        <w:t>CEEPUS</w:t>
      </w:r>
      <w:r w:rsidRPr="005E21C1">
        <w:rPr>
          <w:rFonts w:ascii="Times New Roman" w:hAnsi="Times New Roman" w:cs="Times New Roman"/>
          <w:sz w:val="24"/>
          <w:szCs w:val="24"/>
          <w:lang w:val="sr-Cyrl-RS"/>
        </w:rPr>
        <w:t xml:space="preserve"> радним програмом.</w:t>
      </w:r>
    </w:p>
    <w:p w14:paraId="2A6881E2" w14:textId="77777777" w:rsidR="00BD4E08" w:rsidRPr="003548F1" w:rsidRDefault="00BD4E08" w:rsidP="00BD4E08">
      <w:pPr>
        <w:jc w:val="both"/>
        <w:rPr>
          <w:rFonts w:ascii="Times New Roman" w:hAnsi="Times New Roman" w:cs="Times New Roman"/>
          <w:sz w:val="24"/>
          <w:szCs w:val="24"/>
          <w:lang w:val="sr-Cyrl-RS"/>
        </w:rPr>
      </w:pPr>
    </w:p>
    <w:p w14:paraId="064B8F7A" w14:textId="77777777" w:rsidR="00BD4E08" w:rsidRPr="003548F1" w:rsidRDefault="00BD4E08" w:rsidP="00BD4E08">
      <w:pPr>
        <w:jc w:val="both"/>
        <w:rPr>
          <w:rFonts w:ascii="Times New Roman" w:hAnsi="Times New Roman" w:cs="Times New Roman"/>
          <w:sz w:val="24"/>
          <w:szCs w:val="24"/>
          <w:lang w:val="sr-Cyrl-RS"/>
        </w:rPr>
      </w:pPr>
      <w:r w:rsidRPr="003548F1">
        <w:rPr>
          <w:rFonts w:ascii="Times New Roman" w:hAnsi="Times New Roman" w:cs="Times New Roman"/>
          <w:sz w:val="24"/>
          <w:szCs w:val="24"/>
          <w:lang w:val="sr-Cyrl-RS"/>
        </w:rPr>
        <w:t>4)</w:t>
      </w:r>
      <w:r w:rsidRPr="003548F1">
        <w:rPr>
          <w:rFonts w:ascii="Times New Roman" w:hAnsi="Times New Roman" w:cs="Times New Roman"/>
          <w:sz w:val="24"/>
          <w:szCs w:val="24"/>
          <w:lang w:val="sr-Cyrl-RS"/>
        </w:rPr>
        <w:tab/>
      </w:r>
      <w:r w:rsidRPr="005E21C1">
        <w:rPr>
          <w:rFonts w:ascii="Times New Roman" w:hAnsi="Times New Roman" w:cs="Times New Roman"/>
          <w:iCs/>
          <w:sz w:val="24"/>
          <w:szCs w:val="24"/>
        </w:rPr>
        <w:t>CEEPUS</w:t>
      </w:r>
      <w:r w:rsidRPr="005E21C1">
        <w:rPr>
          <w:rFonts w:ascii="Times New Roman" w:hAnsi="Times New Roman" w:cs="Times New Roman"/>
          <w:iCs/>
          <w:sz w:val="24"/>
          <w:szCs w:val="24"/>
          <w:lang w:val="sr-Cyrl-RS"/>
        </w:rPr>
        <w:t xml:space="preserve"> </w:t>
      </w:r>
      <w:r w:rsidRPr="005E21C1">
        <w:rPr>
          <w:rFonts w:ascii="Times New Roman" w:hAnsi="Times New Roman" w:cs="Times New Roman"/>
          <w:iCs/>
          <w:sz w:val="24"/>
          <w:szCs w:val="24"/>
        </w:rPr>
        <w:t>IV</w:t>
      </w:r>
      <w:r w:rsidRPr="005E21C1">
        <w:rPr>
          <w:rFonts w:ascii="Times New Roman" w:hAnsi="Times New Roman" w:cs="Times New Roman"/>
          <w:sz w:val="24"/>
          <w:szCs w:val="24"/>
          <w:lang w:val="sr-Cyrl-RS"/>
        </w:rPr>
        <w:t xml:space="preserve"> програм подржава мобилност академског особља, тј. наставника, истраживача и уметничког особља одговарајућег универзитета, додељивањем </w:t>
      </w:r>
      <w:r w:rsidRPr="005E21C1">
        <w:rPr>
          <w:rFonts w:ascii="Times New Roman" w:hAnsi="Times New Roman" w:cs="Times New Roman"/>
          <w:iCs/>
          <w:sz w:val="24"/>
          <w:szCs w:val="24"/>
        </w:rPr>
        <w:t>CEEPUS</w:t>
      </w:r>
      <w:r w:rsidRPr="005E21C1">
        <w:rPr>
          <w:rFonts w:ascii="Times New Roman" w:hAnsi="Times New Roman" w:cs="Times New Roman"/>
          <w:iCs/>
          <w:sz w:val="24"/>
          <w:szCs w:val="24"/>
          <w:lang w:val="sr-Cyrl-RS"/>
        </w:rPr>
        <w:t xml:space="preserve"> </w:t>
      </w:r>
      <w:r w:rsidRPr="005E21C1">
        <w:rPr>
          <w:rFonts w:ascii="Times New Roman" w:hAnsi="Times New Roman" w:cs="Times New Roman"/>
          <w:iCs/>
          <w:sz w:val="24"/>
          <w:szCs w:val="24"/>
        </w:rPr>
        <w:t>IV</w:t>
      </w:r>
      <w:r w:rsidRPr="005E21C1">
        <w:rPr>
          <w:rFonts w:ascii="Times New Roman" w:hAnsi="Times New Roman" w:cs="Times New Roman"/>
          <w:sz w:val="24"/>
          <w:szCs w:val="24"/>
          <w:lang w:val="sr-Cyrl-RS"/>
        </w:rPr>
        <w:t xml:space="preserve"> стипендија у циљу унапређења транснационалне међууниверзитетске сарадње и јачања средњ</w:t>
      </w:r>
      <w:r w:rsidRPr="005E21C1">
        <w:rPr>
          <w:rFonts w:ascii="Times New Roman" w:hAnsi="Times New Roman" w:cs="Times New Roman"/>
          <w:sz w:val="24"/>
          <w:szCs w:val="24"/>
        </w:rPr>
        <w:t>o</w:t>
      </w:r>
      <w:r w:rsidRPr="005E21C1">
        <w:rPr>
          <w:rFonts w:ascii="Times New Roman" w:hAnsi="Times New Roman" w:cs="Times New Roman"/>
          <w:sz w:val="24"/>
          <w:szCs w:val="24"/>
          <w:lang w:val="sr-Cyrl-RS"/>
        </w:rPr>
        <w:t xml:space="preserve">европске димензије у наставним плановима и програмима на универзитетима, како је дефинисано </w:t>
      </w:r>
      <w:r w:rsidRPr="005E21C1">
        <w:rPr>
          <w:rFonts w:ascii="Times New Roman" w:hAnsi="Times New Roman" w:cs="Times New Roman"/>
          <w:iCs/>
          <w:sz w:val="24"/>
          <w:szCs w:val="24"/>
        </w:rPr>
        <w:t>CEEPUS</w:t>
      </w:r>
      <w:r w:rsidRPr="005E21C1">
        <w:rPr>
          <w:rFonts w:ascii="Times New Roman" w:hAnsi="Times New Roman" w:cs="Times New Roman"/>
          <w:sz w:val="24"/>
          <w:szCs w:val="24"/>
          <w:lang w:val="sr-Cyrl-RS"/>
        </w:rPr>
        <w:t xml:space="preserve"> радним програмом.</w:t>
      </w:r>
    </w:p>
    <w:p w14:paraId="1BCBDCAA" w14:textId="77777777" w:rsidR="00BD4E08" w:rsidRPr="003548F1" w:rsidRDefault="00BD4E08" w:rsidP="00BD4E08">
      <w:pPr>
        <w:jc w:val="both"/>
        <w:rPr>
          <w:rFonts w:ascii="Times New Roman" w:hAnsi="Times New Roman" w:cs="Times New Roman"/>
          <w:sz w:val="24"/>
          <w:szCs w:val="24"/>
          <w:lang w:val="sr-Cyrl-RS"/>
        </w:rPr>
      </w:pPr>
    </w:p>
    <w:p w14:paraId="76DD3913" w14:textId="77777777" w:rsidR="00BD4E08" w:rsidRPr="005E21C1" w:rsidRDefault="00BD4E08" w:rsidP="00BD4E08">
      <w:pPr>
        <w:jc w:val="both"/>
        <w:rPr>
          <w:rFonts w:ascii="Times New Roman" w:hAnsi="Times New Roman" w:cs="Times New Roman"/>
          <w:sz w:val="24"/>
          <w:szCs w:val="24"/>
          <w:lang w:val="sr-Cyrl-RS"/>
        </w:rPr>
      </w:pPr>
      <w:r w:rsidRPr="003548F1">
        <w:rPr>
          <w:rFonts w:ascii="Times New Roman" w:hAnsi="Times New Roman" w:cs="Times New Roman"/>
          <w:sz w:val="24"/>
          <w:szCs w:val="24"/>
          <w:lang w:val="sr-Cyrl-RS"/>
        </w:rPr>
        <w:t>5)</w:t>
      </w:r>
      <w:r w:rsidRPr="003548F1">
        <w:rPr>
          <w:rFonts w:ascii="Times New Roman" w:hAnsi="Times New Roman" w:cs="Times New Roman"/>
          <w:sz w:val="24"/>
          <w:szCs w:val="24"/>
          <w:lang w:val="sr-Cyrl-RS"/>
        </w:rPr>
        <w:tab/>
      </w:r>
      <w:r w:rsidRPr="005E21C1">
        <w:rPr>
          <w:rFonts w:ascii="Times New Roman" w:hAnsi="Times New Roman" w:cs="Times New Roman"/>
          <w:iCs/>
          <w:sz w:val="24"/>
          <w:szCs w:val="24"/>
        </w:rPr>
        <w:t>CEEPUS</w:t>
      </w:r>
      <w:r w:rsidRPr="005E21C1">
        <w:rPr>
          <w:rFonts w:ascii="Times New Roman" w:hAnsi="Times New Roman" w:cs="Times New Roman"/>
          <w:iCs/>
          <w:sz w:val="24"/>
          <w:szCs w:val="24"/>
          <w:lang w:val="sr-Cyrl-RS"/>
        </w:rPr>
        <w:t xml:space="preserve"> </w:t>
      </w:r>
      <w:r w:rsidRPr="005E21C1">
        <w:rPr>
          <w:rFonts w:ascii="Times New Roman" w:hAnsi="Times New Roman" w:cs="Times New Roman"/>
          <w:iCs/>
          <w:sz w:val="24"/>
          <w:szCs w:val="24"/>
        </w:rPr>
        <w:t>IV</w:t>
      </w:r>
      <w:r w:rsidRPr="005E21C1">
        <w:rPr>
          <w:rFonts w:ascii="Times New Roman" w:hAnsi="Times New Roman" w:cs="Times New Roman"/>
          <w:sz w:val="24"/>
          <w:szCs w:val="24"/>
          <w:lang w:val="sr-Cyrl-RS"/>
        </w:rPr>
        <w:t xml:space="preserve"> стипендије се такође могу доделити ненаставном особљу високошколских установа које учествују у </w:t>
      </w:r>
      <w:r w:rsidRPr="005E21C1">
        <w:rPr>
          <w:rFonts w:ascii="Times New Roman" w:hAnsi="Times New Roman" w:cs="Times New Roman"/>
          <w:iCs/>
          <w:sz w:val="24"/>
          <w:szCs w:val="24"/>
        </w:rPr>
        <w:t>CEEPUS</w:t>
      </w:r>
      <w:r w:rsidRPr="005E21C1">
        <w:rPr>
          <w:rFonts w:ascii="Times New Roman" w:hAnsi="Times New Roman" w:cs="Times New Roman"/>
          <w:iCs/>
          <w:sz w:val="24"/>
          <w:szCs w:val="24"/>
          <w:lang w:val="sr-Cyrl-RS"/>
        </w:rPr>
        <w:t xml:space="preserve"> </w:t>
      </w:r>
      <w:r w:rsidRPr="005E21C1">
        <w:rPr>
          <w:rFonts w:ascii="Times New Roman" w:hAnsi="Times New Roman" w:cs="Times New Roman"/>
          <w:iCs/>
          <w:sz w:val="24"/>
          <w:szCs w:val="24"/>
        </w:rPr>
        <w:t>IV</w:t>
      </w:r>
      <w:r w:rsidRPr="005E21C1">
        <w:rPr>
          <w:rFonts w:ascii="Times New Roman" w:hAnsi="Times New Roman" w:cs="Times New Roman"/>
          <w:sz w:val="24"/>
          <w:szCs w:val="24"/>
          <w:lang w:val="sr-Cyrl-RS"/>
        </w:rPr>
        <w:t xml:space="preserve"> мрежама у циљу изградње капацитета у оквиру мреже и подршке за организацију заједничких активности партнера у мрежи </w:t>
      </w:r>
      <w:r w:rsidRPr="005E21C1">
        <w:rPr>
          <w:rFonts w:ascii="Times New Roman" w:hAnsi="Times New Roman" w:cs="Times New Roman"/>
          <w:iCs/>
          <w:sz w:val="24"/>
          <w:szCs w:val="24"/>
        </w:rPr>
        <w:t>CEEPUS</w:t>
      </w:r>
      <w:r w:rsidRPr="005E21C1">
        <w:rPr>
          <w:rFonts w:ascii="Times New Roman" w:hAnsi="Times New Roman" w:cs="Times New Roman"/>
          <w:iCs/>
          <w:sz w:val="24"/>
          <w:szCs w:val="24"/>
          <w:lang w:val="sr-Cyrl-RS"/>
        </w:rPr>
        <w:t xml:space="preserve"> </w:t>
      </w:r>
      <w:r w:rsidRPr="005E21C1">
        <w:rPr>
          <w:rFonts w:ascii="Times New Roman" w:hAnsi="Times New Roman" w:cs="Times New Roman"/>
          <w:iCs/>
          <w:sz w:val="24"/>
          <w:szCs w:val="24"/>
        </w:rPr>
        <w:t>IV</w:t>
      </w:r>
      <w:r w:rsidRPr="005E21C1">
        <w:rPr>
          <w:rFonts w:ascii="Times New Roman" w:hAnsi="Times New Roman" w:cs="Times New Roman"/>
          <w:iCs/>
          <w:sz w:val="24"/>
          <w:szCs w:val="24"/>
          <w:lang w:val="sr-Cyrl-RS"/>
        </w:rPr>
        <w:t xml:space="preserve"> </w:t>
      </w:r>
      <w:r w:rsidRPr="005E21C1">
        <w:rPr>
          <w:rFonts w:ascii="Times New Roman" w:hAnsi="Times New Roman" w:cs="Times New Roman"/>
          <w:sz w:val="24"/>
          <w:szCs w:val="24"/>
          <w:lang w:val="sr-Cyrl-RS"/>
        </w:rPr>
        <w:t xml:space="preserve">како је дефинисано релевантним </w:t>
      </w:r>
      <w:r w:rsidRPr="005E21C1">
        <w:rPr>
          <w:rFonts w:ascii="Times New Roman" w:hAnsi="Times New Roman" w:cs="Times New Roman"/>
          <w:iCs/>
          <w:sz w:val="24"/>
          <w:szCs w:val="24"/>
        </w:rPr>
        <w:t>CEEPUS</w:t>
      </w:r>
      <w:r w:rsidRPr="005E21C1">
        <w:rPr>
          <w:rFonts w:ascii="Times New Roman" w:hAnsi="Times New Roman" w:cs="Times New Roman"/>
          <w:sz w:val="24"/>
          <w:szCs w:val="24"/>
          <w:lang w:val="sr-Cyrl-RS"/>
        </w:rPr>
        <w:t xml:space="preserve"> радним програмом. </w:t>
      </w:r>
    </w:p>
    <w:p w14:paraId="1FE38D82" w14:textId="77777777" w:rsidR="00BD4E08" w:rsidRPr="003548F1" w:rsidRDefault="00BD4E08" w:rsidP="00BD4E08">
      <w:pPr>
        <w:jc w:val="both"/>
        <w:rPr>
          <w:rFonts w:ascii="Times New Roman" w:hAnsi="Times New Roman" w:cs="Times New Roman"/>
          <w:sz w:val="24"/>
          <w:szCs w:val="24"/>
          <w:lang w:val="sr-Cyrl-RS"/>
        </w:rPr>
      </w:pPr>
    </w:p>
    <w:p w14:paraId="77B87496" w14:textId="77777777" w:rsidR="00BD4E08" w:rsidRPr="003548F1" w:rsidRDefault="00BD4E08" w:rsidP="00BD4E08">
      <w:pPr>
        <w:jc w:val="both"/>
        <w:rPr>
          <w:rFonts w:ascii="Times New Roman" w:hAnsi="Times New Roman" w:cs="Times New Roman"/>
          <w:sz w:val="24"/>
          <w:szCs w:val="24"/>
          <w:lang w:val="sr-Cyrl-RS"/>
        </w:rPr>
      </w:pPr>
      <w:r w:rsidRPr="003548F1">
        <w:rPr>
          <w:rFonts w:ascii="Times New Roman" w:hAnsi="Times New Roman" w:cs="Times New Roman"/>
          <w:sz w:val="24"/>
          <w:szCs w:val="24"/>
          <w:lang w:val="sr-Cyrl-RS"/>
        </w:rPr>
        <w:t>6)</w:t>
      </w:r>
      <w:r w:rsidRPr="003548F1">
        <w:rPr>
          <w:rFonts w:ascii="Times New Roman" w:hAnsi="Times New Roman" w:cs="Times New Roman"/>
          <w:sz w:val="24"/>
          <w:szCs w:val="24"/>
          <w:lang w:val="sr-Cyrl-RS"/>
        </w:rPr>
        <w:tab/>
        <w:t xml:space="preserve">Стипендијски месеци који нису искоришћени у оквиру </w:t>
      </w:r>
      <w:r w:rsidRPr="005E21C1">
        <w:rPr>
          <w:rFonts w:ascii="Times New Roman" w:hAnsi="Times New Roman" w:cs="Times New Roman"/>
          <w:iCs/>
          <w:sz w:val="24"/>
          <w:szCs w:val="24"/>
        </w:rPr>
        <w:t>CEEPUS</w:t>
      </w:r>
      <w:r w:rsidRPr="005E21C1">
        <w:rPr>
          <w:rFonts w:ascii="Times New Roman" w:hAnsi="Times New Roman" w:cs="Times New Roman"/>
          <w:sz w:val="24"/>
          <w:szCs w:val="24"/>
          <w:lang w:val="sr-Cyrl-RS"/>
        </w:rPr>
        <w:t xml:space="preserve"> </w:t>
      </w:r>
      <w:r w:rsidRPr="003548F1">
        <w:rPr>
          <w:rFonts w:ascii="Times New Roman" w:hAnsi="Times New Roman" w:cs="Times New Roman"/>
          <w:sz w:val="24"/>
          <w:szCs w:val="24"/>
          <w:lang w:val="sr-Cyrl-RS"/>
        </w:rPr>
        <w:t xml:space="preserve">мрежа такође се могу доделити студентима универзитета који има право учешћа у програму а који није део </w:t>
      </w:r>
      <w:r w:rsidRPr="005E21C1">
        <w:rPr>
          <w:rFonts w:ascii="Times New Roman" w:hAnsi="Times New Roman" w:cs="Times New Roman"/>
          <w:iCs/>
          <w:sz w:val="24"/>
          <w:szCs w:val="24"/>
        </w:rPr>
        <w:t>CEEPUS</w:t>
      </w:r>
      <w:r w:rsidRPr="005E21C1">
        <w:rPr>
          <w:rFonts w:ascii="Times New Roman" w:hAnsi="Times New Roman" w:cs="Times New Roman"/>
          <w:iCs/>
          <w:sz w:val="24"/>
          <w:szCs w:val="24"/>
          <w:lang w:val="sr-Cyrl-RS"/>
        </w:rPr>
        <w:t xml:space="preserve"> </w:t>
      </w:r>
      <w:r w:rsidRPr="005E21C1">
        <w:rPr>
          <w:rFonts w:ascii="Times New Roman" w:hAnsi="Times New Roman" w:cs="Times New Roman"/>
          <w:iCs/>
          <w:sz w:val="24"/>
          <w:szCs w:val="24"/>
        </w:rPr>
        <w:t>IV</w:t>
      </w:r>
      <w:r w:rsidRPr="003548F1">
        <w:rPr>
          <w:rFonts w:ascii="Times New Roman" w:hAnsi="Times New Roman" w:cs="Times New Roman"/>
          <w:sz w:val="24"/>
          <w:szCs w:val="24"/>
          <w:lang w:val="sr-Cyrl-RS"/>
        </w:rPr>
        <w:t xml:space="preserve"> мреже и члановима академског особља или ненаставном особљу универзитета који има право учешћа у програму а који није део </w:t>
      </w:r>
      <w:r w:rsidRPr="005E21C1">
        <w:rPr>
          <w:rFonts w:ascii="Times New Roman" w:hAnsi="Times New Roman" w:cs="Times New Roman"/>
          <w:iCs/>
          <w:sz w:val="24"/>
          <w:szCs w:val="24"/>
        </w:rPr>
        <w:t>CEEPUS</w:t>
      </w:r>
      <w:r w:rsidRPr="005E21C1">
        <w:rPr>
          <w:rFonts w:ascii="Times New Roman" w:hAnsi="Times New Roman" w:cs="Times New Roman"/>
          <w:iCs/>
          <w:sz w:val="24"/>
          <w:szCs w:val="24"/>
          <w:lang w:val="sr-Cyrl-RS"/>
        </w:rPr>
        <w:t xml:space="preserve"> </w:t>
      </w:r>
      <w:r w:rsidRPr="005E21C1">
        <w:rPr>
          <w:rFonts w:ascii="Times New Roman" w:hAnsi="Times New Roman" w:cs="Times New Roman"/>
          <w:iCs/>
          <w:sz w:val="24"/>
          <w:szCs w:val="24"/>
        </w:rPr>
        <w:t>IV</w:t>
      </w:r>
      <w:r w:rsidRPr="003548F1">
        <w:rPr>
          <w:rFonts w:ascii="Times New Roman" w:hAnsi="Times New Roman" w:cs="Times New Roman"/>
          <w:sz w:val="24"/>
          <w:szCs w:val="24"/>
          <w:lang w:val="sr-Cyrl-RS"/>
        </w:rPr>
        <w:t xml:space="preserve"> мреже („Ванмрежне мобилности” – енгл. „</w:t>
      </w:r>
      <w:r w:rsidRPr="003548F1">
        <w:rPr>
          <w:rFonts w:ascii="Times New Roman" w:hAnsi="Times New Roman" w:cs="Times New Roman"/>
          <w:i/>
          <w:iCs/>
          <w:sz w:val="24"/>
          <w:szCs w:val="24"/>
        </w:rPr>
        <w:t>Freemovers</w:t>
      </w:r>
      <w:r w:rsidRPr="003548F1">
        <w:rPr>
          <w:rFonts w:ascii="Times New Roman" w:hAnsi="Times New Roman" w:cs="Times New Roman"/>
          <w:sz w:val="24"/>
          <w:szCs w:val="24"/>
          <w:lang w:val="sr-Cyrl-RS"/>
        </w:rPr>
        <w:t>”) како је дефинисано релевантним</w:t>
      </w:r>
      <w:r w:rsidRPr="005E21C1">
        <w:rPr>
          <w:rFonts w:ascii="Times New Roman" w:hAnsi="Times New Roman" w:cs="Times New Roman"/>
          <w:sz w:val="24"/>
          <w:szCs w:val="24"/>
          <w:lang w:val="sr-Cyrl-RS"/>
        </w:rPr>
        <w:t xml:space="preserve"> </w:t>
      </w:r>
      <w:r w:rsidRPr="005E21C1">
        <w:rPr>
          <w:rFonts w:ascii="Times New Roman" w:hAnsi="Times New Roman" w:cs="Times New Roman"/>
          <w:iCs/>
          <w:sz w:val="24"/>
          <w:szCs w:val="24"/>
        </w:rPr>
        <w:t>CEEPUS</w:t>
      </w:r>
      <w:r w:rsidRPr="005E21C1">
        <w:rPr>
          <w:rFonts w:ascii="Times New Roman" w:hAnsi="Times New Roman" w:cs="Times New Roman"/>
          <w:sz w:val="24"/>
          <w:szCs w:val="24"/>
          <w:lang w:val="sr-Cyrl-RS"/>
        </w:rPr>
        <w:t xml:space="preserve"> </w:t>
      </w:r>
      <w:r w:rsidRPr="003548F1">
        <w:rPr>
          <w:rFonts w:ascii="Times New Roman" w:hAnsi="Times New Roman" w:cs="Times New Roman"/>
          <w:sz w:val="24"/>
          <w:szCs w:val="24"/>
          <w:lang w:val="sr-Cyrl-RS"/>
        </w:rPr>
        <w:t>радним програмом, под условом да постоје посебни споразуми за студирање, обављање наставног и менторског рада или сарадничко учење на таквим универзитетима.</w:t>
      </w:r>
    </w:p>
    <w:p w14:paraId="7A5D9FD1" w14:textId="77777777" w:rsidR="00BD4E08" w:rsidRPr="003548F1" w:rsidRDefault="00BD4E08" w:rsidP="00BD4E08">
      <w:pPr>
        <w:jc w:val="both"/>
        <w:rPr>
          <w:rFonts w:ascii="Times New Roman" w:hAnsi="Times New Roman" w:cs="Times New Roman"/>
          <w:sz w:val="24"/>
          <w:szCs w:val="24"/>
          <w:lang w:val="sr-Cyrl-RS"/>
        </w:rPr>
      </w:pPr>
    </w:p>
    <w:p w14:paraId="74C9028B" w14:textId="77777777" w:rsidR="00BD4E08" w:rsidRPr="003548F1" w:rsidRDefault="00BD4E08" w:rsidP="00BD4E08">
      <w:pPr>
        <w:jc w:val="both"/>
        <w:rPr>
          <w:rFonts w:ascii="Times New Roman" w:hAnsi="Times New Roman" w:cs="Times New Roman"/>
          <w:sz w:val="24"/>
          <w:szCs w:val="24"/>
          <w:lang w:val="sr-Cyrl-RS"/>
        </w:rPr>
      </w:pPr>
      <w:r w:rsidRPr="003548F1">
        <w:rPr>
          <w:rFonts w:ascii="Times New Roman" w:hAnsi="Times New Roman" w:cs="Times New Roman"/>
          <w:sz w:val="24"/>
          <w:szCs w:val="24"/>
          <w:lang w:val="sr-Cyrl-RS"/>
        </w:rPr>
        <w:t>7)</w:t>
      </w:r>
      <w:r w:rsidRPr="003548F1">
        <w:rPr>
          <w:rFonts w:ascii="Times New Roman" w:hAnsi="Times New Roman" w:cs="Times New Roman"/>
          <w:sz w:val="24"/>
          <w:szCs w:val="24"/>
          <w:lang w:val="sr-Cyrl-RS"/>
        </w:rPr>
        <w:tab/>
        <w:t xml:space="preserve">Свака уговорна страна може у </w:t>
      </w:r>
      <w:r w:rsidRPr="005E21C1">
        <w:rPr>
          <w:rFonts w:ascii="Times New Roman" w:hAnsi="Times New Roman" w:cs="Times New Roman"/>
          <w:sz w:val="24"/>
          <w:szCs w:val="24"/>
          <w:lang w:val="sr-Cyrl-RS"/>
        </w:rPr>
        <w:t xml:space="preserve">активностима </w:t>
      </w:r>
      <w:r w:rsidRPr="005E21C1">
        <w:rPr>
          <w:rFonts w:ascii="Times New Roman" w:hAnsi="Times New Roman" w:cs="Times New Roman"/>
          <w:iCs/>
          <w:sz w:val="24"/>
          <w:szCs w:val="24"/>
        </w:rPr>
        <w:t>CEEPUS</w:t>
      </w:r>
      <w:r w:rsidRPr="005E21C1">
        <w:rPr>
          <w:rFonts w:ascii="Times New Roman" w:hAnsi="Times New Roman" w:cs="Times New Roman"/>
          <w:sz w:val="24"/>
          <w:szCs w:val="24"/>
          <w:lang w:val="sr-Cyrl-RS"/>
        </w:rPr>
        <w:t xml:space="preserve"> мрежа прихватити и признати учешће студената и наставника са високошколских установа из држава које нису потписнице овог </w:t>
      </w:r>
      <w:r w:rsidR="005E21C1" w:rsidRPr="005E21C1">
        <w:rPr>
          <w:rFonts w:ascii="Times New Roman" w:hAnsi="Times New Roman" w:cs="Times New Roman"/>
          <w:sz w:val="24"/>
          <w:szCs w:val="24"/>
          <w:lang w:val="sr-Cyrl-RS"/>
        </w:rPr>
        <w:t xml:space="preserve">споразума </w:t>
      </w:r>
      <w:r w:rsidRPr="005E21C1">
        <w:rPr>
          <w:rFonts w:ascii="Times New Roman" w:hAnsi="Times New Roman" w:cs="Times New Roman"/>
          <w:sz w:val="24"/>
          <w:szCs w:val="24"/>
          <w:lang w:val="sr-Cyrl-RS"/>
        </w:rPr>
        <w:t>уколико је то у складу са националним прописима и по индивидуалној одлуци уговорне стране. За ове активности уговорне стране могу да најаве додатне стипендијске месеце за сваку наредну академску годину, а које морају</w:t>
      </w:r>
      <w:r w:rsidRPr="003548F1">
        <w:rPr>
          <w:rFonts w:ascii="Times New Roman" w:hAnsi="Times New Roman" w:cs="Times New Roman"/>
          <w:sz w:val="24"/>
          <w:szCs w:val="24"/>
          <w:lang w:val="sr-Cyrl-RS"/>
        </w:rPr>
        <w:t xml:space="preserve"> бити повезане са спровођењем активности описаних у релевантном радном програму.</w:t>
      </w:r>
    </w:p>
    <w:p w14:paraId="5E7384CE" w14:textId="77777777" w:rsidR="00BD4E08" w:rsidRPr="003548F1" w:rsidRDefault="00BD4E08" w:rsidP="00BD4E08">
      <w:pPr>
        <w:jc w:val="both"/>
        <w:rPr>
          <w:rFonts w:ascii="Times New Roman" w:hAnsi="Times New Roman" w:cs="Times New Roman"/>
          <w:sz w:val="24"/>
          <w:szCs w:val="24"/>
          <w:lang w:val="sr-Cyrl-RS"/>
        </w:rPr>
      </w:pPr>
    </w:p>
    <w:p w14:paraId="10BACBD9" w14:textId="77777777" w:rsidR="00BD4E08" w:rsidRPr="005E21C1" w:rsidRDefault="00BD4E08" w:rsidP="00BD4E08">
      <w:pPr>
        <w:jc w:val="both"/>
        <w:rPr>
          <w:rFonts w:ascii="Times New Roman" w:hAnsi="Times New Roman" w:cs="Times New Roman"/>
          <w:sz w:val="24"/>
          <w:szCs w:val="24"/>
          <w:lang w:val="sr-Cyrl-RS"/>
        </w:rPr>
      </w:pPr>
      <w:r w:rsidRPr="003548F1">
        <w:rPr>
          <w:rFonts w:ascii="Times New Roman" w:hAnsi="Times New Roman" w:cs="Times New Roman"/>
          <w:sz w:val="24"/>
          <w:szCs w:val="24"/>
          <w:lang w:val="sr-Cyrl-RS"/>
        </w:rPr>
        <w:t xml:space="preserve">Ако Заједнички одбор једногласно утврди да </w:t>
      </w:r>
      <w:r w:rsidRPr="005E21C1">
        <w:rPr>
          <w:rFonts w:ascii="Times New Roman" w:hAnsi="Times New Roman" w:cs="Times New Roman"/>
          <w:sz w:val="24"/>
          <w:szCs w:val="24"/>
          <w:lang w:val="sr-Cyrl-RS"/>
        </w:rPr>
        <w:t xml:space="preserve">постоји заједнички интерес за сарадњу са одређеном државом која није потписница споразума, студентима и наставницима са високошколских установа из те треће земље може бити одобрена мобилност, под условом да та уговорна страна има неискоришћене стипендијске месеце у оквиру </w:t>
      </w:r>
      <w:r w:rsidRPr="005E21C1">
        <w:rPr>
          <w:rFonts w:ascii="Times New Roman" w:hAnsi="Times New Roman" w:cs="Times New Roman"/>
          <w:iCs/>
          <w:sz w:val="24"/>
          <w:szCs w:val="24"/>
        </w:rPr>
        <w:t>CEEPUS</w:t>
      </w:r>
      <w:r w:rsidRPr="005E21C1">
        <w:rPr>
          <w:rFonts w:ascii="Times New Roman" w:hAnsi="Times New Roman" w:cs="Times New Roman"/>
          <w:iCs/>
          <w:sz w:val="24"/>
          <w:szCs w:val="24"/>
          <w:lang w:val="sr-Cyrl-RS"/>
        </w:rPr>
        <w:t xml:space="preserve"> </w:t>
      </w:r>
      <w:r w:rsidRPr="005E21C1">
        <w:rPr>
          <w:rFonts w:ascii="Times New Roman" w:hAnsi="Times New Roman" w:cs="Times New Roman"/>
          <w:sz w:val="24"/>
          <w:szCs w:val="24"/>
          <w:lang w:val="sr-Cyrl-RS"/>
        </w:rPr>
        <w:t xml:space="preserve">мрежа. Ако је то применљиво, ти неискоришћени стипендијски месеци могу се употребити за мобилност студената и наставника из трећих земаља како је дефинисано релевантним радним програмом за </w:t>
      </w:r>
      <w:r w:rsidRPr="005E21C1">
        <w:rPr>
          <w:rFonts w:ascii="Times New Roman" w:hAnsi="Times New Roman" w:cs="Times New Roman"/>
          <w:iCs/>
          <w:sz w:val="24"/>
          <w:szCs w:val="24"/>
        </w:rPr>
        <w:t>CEEPUS</w:t>
      </w:r>
      <w:r w:rsidRPr="005E21C1">
        <w:rPr>
          <w:rFonts w:ascii="Times New Roman" w:hAnsi="Times New Roman" w:cs="Times New Roman"/>
          <w:sz w:val="24"/>
          <w:szCs w:val="24"/>
          <w:lang w:val="sr-Cyrl-RS"/>
        </w:rPr>
        <w:t>.</w:t>
      </w:r>
    </w:p>
    <w:p w14:paraId="692B04B8" w14:textId="77777777" w:rsidR="00BD4E08" w:rsidRPr="003548F1" w:rsidRDefault="00BD4E08" w:rsidP="00BD4E08">
      <w:pPr>
        <w:jc w:val="both"/>
        <w:rPr>
          <w:rFonts w:ascii="Times New Roman" w:hAnsi="Times New Roman" w:cs="Times New Roman"/>
          <w:sz w:val="24"/>
          <w:szCs w:val="24"/>
          <w:lang w:val="sr-Cyrl-RS"/>
        </w:rPr>
      </w:pPr>
    </w:p>
    <w:p w14:paraId="3260EC39" w14:textId="77777777" w:rsidR="00BD4E08" w:rsidRPr="003548F1" w:rsidRDefault="00BD4E08" w:rsidP="00BD4E08">
      <w:pPr>
        <w:jc w:val="center"/>
        <w:rPr>
          <w:rFonts w:ascii="Times New Roman" w:hAnsi="Times New Roman" w:cs="Times New Roman"/>
          <w:b/>
          <w:bCs/>
          <w:sz w:val="24"/>
          <w:szCs w:val="24"/>
          <w:lang w:val="sr-Cyrl-RS"/>
        </w:rPr>
      </w:pPr>
      <w:r w:rsidRPr="003548F1">
        <w:rPr>
          <w:rFonts w:ascii="Times New Roman" w:hAnsi="Times New Roman" w:cs="Times New Roman"/>
          <w:b/>
          <w:bCs/>
          <w:sz w:val="24"/>
          <w:szCs w:val="24"/>
          <w:lang w:val="sr-Cyrl-RS"/>
        </w:rPr>
        <w:t>Члан 3</w:t>
      </w:r>
      <w:r w:rsidR="005E21C1">
        <w:rPr>
          <w:rFonts w:ascii="Times New Roman" w:hAnsi="Times New Roman" w:cs="Times New Roman"/>
          <w:b/>
          <w:bCs/>
          <w:sz w:val="24"/>
          <w:szCs w:val="24"/>
          <w:lang w:val="sr-Cyrl-RS"/>
        </w:rPr>
        <w:t>.</w:t>
      </w:r>
    </w:p>
    <w:p w14:paraId="4B531754" w14:textId="77777777" w:rsidR="00BD4E08" w:rsidRDefault="00BD4E08" w:rsidP="00BD4E08">
      <w:pPr>
        <w:jc w:val="both"/>
        <w:rPr>
          <w:rFonts w:ascii="Times New Roman" w:hAnsi="Times New Roman" w:cs="Times New Roman"/>
          <w:sz w:val="24"/>
          <w:szCs w:val="24"/>
          <w:lang w:val="sr-Cyrl-RS"/>
        </w:rPr>
      </w:pPr>
      <w:r w:rsidRPr="003548F1">
        <w:rPr>
          <w:rFonts w:ascii="Times New Roman" w:hAnsi="Times New Roman" w:cs="Times New Roman"/>
          <w:sz w:val="24"/>
          <w:szCs w:val="24"/>
          <w:lang w:val="sr-Cyrl-RS"/>
        </w:rPr>
        <w:t>1)</w:t>
      </w:r>
      <w:r w:rsidRPr="003548F1">
        <w:rPr>
          <w:rFonts w:ascii="Times New Roman" w:hAnsi="Times New Roman" w:cs="Times New Roman"/>
          <w:sz w:val="24"/>
          <w:szCs w:val="24"/>
          <w:lang w:val="sr-Cyrl-RS"/>
        </w:rPr>
        <w:tab/>
        <w:t>Овим се осн</w:t>
      </w:r>
      <w:r w:rsidR="0060420A">
        <w:rPr>
          <w:rFonts w:ascii="Times New Roman" w:hAnsi="Times New Roman" w:cs="Times New Roman"/>
          <w:sz w:val="24"/>
          <w:szCs w:val="24"/>
          <w:lang w:val="sr-Cyrl-RS"/>
        </w:rPr>
        <w:t xml:space="preserve">ива Заједнички одбор министара </w:t>
      </w:r>
      <w:r w:rsidRPr="003548F1">
        <w:rPr>
          <w:rFonts w:ascii="Times New Roman" w:hAnsi="Times New Roman" w:cs="Times New Roman"/>
          <w:sz w:val="24"/>
          <w:szCs w:val="24"/>
          <w:lang w:val="sr-Cyrl-RS"/>
        </w:rPr>
        <w:t xml:space="preserve">у наставку „Заједнички одбор”, у чији састав улази по један представник сваке уговорне стране. Заједнички одбор је одговоран за све мере и одлуке које су потребне да би се обезбедило спровођење овог </w:t>
      </w:r>
      <w:r w:rsidR="005E21C1" w:rsidRPr="003548F1">
        <w:rPr>
          <w:rFonts w:ascii="Times New Roman" w:hAnsi="Times New Roman" w:cs="Times New Roman"/>
          <w:sz w:val="24"/>
          <w:szCs w:val="24"/>
          <w:lang w:val="sr-Cyrl-RS"/>
        </w:rPr>
        <w:t>споразума</w:t>
      </w:r>
      <w:r w:rsidRPr="003548F1">
        <w:rPr>
          <w:rFonts w:ascii="Times New Roman" w:hAnsi="Times New Roman" w:cs="Times New Roman"/>
          <w:sz w:val="24"/>
          <w:szCs w:val="24"/>
          <w:lang w:val="sr-Cyrl-RS"/>
        </w:rPr>
        <w:t xml:space="preserve">, укључујући и одобравање евалуационих извештаја. Заједнички одбор усваја радни програм за сарадњу  у оквиру програма </w:t>
      </w:r>
      <w:r w:rsidRPr="005E21C1">
        <w:rPr>
          <w:rFonts w:ascii="Times New Roman" w:hAnsi="Times New Roman" w:cs="Times New Roman"/>
          <w:iCs/>
          <w:sz w:val="24"/>
          <w:szCs w:val="24"/>
        </w:rPr>
        <w:t>CEEPUS</w:t>
      </w:r>
      <w:r w:rsidRPr="005E21C1">
        <w:rPr>
          <w:rFonts w:ascii="Times New Roman" w:hAnsi="Times New Roman" w:cs="Times New Roman"/>
          <w:iCs/>
          <w:sz w:val="24"/>
          <w:szCs w:val="24"/>
          <w:lang w:val="sr-Cyrl-RS"/>
        </w:rPr>
        <w:t xml:space="preserve"> </w:t>
      </w:r>
      <w:r w:rsidRPr="005E21C1">
        <w:rPr>
          <w:rFonts w:ascii="Times New Roman" w:hAnsi="Times New Roman" w:cs="Times New Roman"/>
          <w:iCs/>
          <w:sz w:val="24"/>
          <w:szCs w:val="24"/>
        </w:rPr>
        <w:t>IV</w:t>
      </w:r>
      <w:r w:rsidRPr="003548F1">
        <w:rPr>
          <w:rFonts w:ascii="Times New Roman" w:hAnsi="Times New Roman" w:cs="Times New Roman"/>
          <w:sz w:val="24"/>
          <w:szCs w:val="24"/>
          <w:lang w:val="sr-Cyrl-RS"/>
        </w:rPr>
        <w:t xml:space="preserve"> најмање сваке друге године.</w:t>
      </w:r>
    </w:p>
    <w:p w14:paraId="4DB2DC70" w14:textId="77777777" w:rsidR="004F0BBA" w:rsidRPr="003548F1" w:rsidRDefault="004F0BBA" w:rsidP="00BD4E08">
      <w:pPr>
        <w:jc w:val="both"/>
        <w:rPr>
          <w:rFonts w:ascii="Times New Roman" w:hAnsi="Times New Roman" w:cs="Times New Roman"/>
          <w:sz w:val="24"/>
          <w:szCs w:val="24"/>
          <w:lang w:val="sr-Cyrl-RS"/>
        </w:rPr>
      </w:pPr>
    </w:p>
    <w:p w14:paraId="61BF963E" w14:textId="77777777" w:rsidR="00BD4E08" w:rsidRPr="003548F1" w:rsidRDefault="00BD4E08" w:rsidP="00BD4E08">
      <w:pPr>
        <w:jc w:val="both"/>
        <w:rPr>
          <w:rFonts w:ascii="Times New Roman" w:hAnsi="Times New Roman" w:cs="Times New Roman"/>
          <w:sz w:val="24"/>
          <w:szCs w:val="24"/>
          <w:lang w:val="sr-Cyrl-RS"/>
        </w:rPr>
      </w:pPr>
    </w:p>
    <w:p w14:paraId="0DF3B566" w14:textId="77777777" w:rsidR="00BD4E08" w:rsidRPr="003548F1" w:rsidRDefault="00BD4E08" w:rsidP="00BD4E08">
      <w:pPr>
        <w:jc w:val="both"/>
        <w:rPr>
          <w:rFonts w:ascii="Times New Roman" w:hAnsi="Times New Roman" w:cs="Times New Roman"/>
          <w:sz w:val="24"/>
          <w:szCs w:val="24"/>
          <w:lang w:val="sr-Cyrl-RS"/>
        </w:rPr>
      </w:pPr>
      <w:r w:rsidRPr="003548F1">
        <w:rPr>
          <w:rFonts w:ascii="Times New Roman" w:hAnsi="Times New Roman" w:cs="Times New Roman"/>
          <w:sz w:val="24"/>
          <w:szCs w:val="24"/>
          <w:lang w:val="sr-Cyrl-RS"/>
        </w:rPr>
        <w:lastRenderedPageBreak/>
        <w:t>2)</w:t>
      </w:r>
      <w:r w:rsidRPr="003548F1">
        <w:rPr>
          <w:rFonts w:ascii="Times New Roman" w:hAnsi="Times New Roman" w:cs="Times New Roman"/>
          <w:sz w:val="24"/>
          <w:szCs w:val="24"/>
          <w:lang w:val="sr-Cyrl-RS"/>
        </w:rPr>
        <w:tab/>
        <w:t xml:space="preserve">Заједнички одбор се састаје по потреби, али најмање сваке друге године. Он усваја сопствена правила рада. Одбор бира једног члана за председавајућег на период од две године. Заједнички одбор може да оснива радне групе које су потребне за спровођење овог </w:t>
      </w:r>
      <w:r w:rsidR="005E21C1" w:rsidRPr="003548F1">
        <w:rPr>
          <w:rFonts w:ascii="Times New Roman" w:hAnsi="Times New Roman" w:cs="Times New Roman"/>
          <w:sz w:val="24"/>
          <w:szCs w:val="24"/>
          <w:lang w:val="sr-Cyrl-RS"/>
        </w:rPr>
        <w:t xml:space="preserve">споразума </w:t>
      </w:r>
      <w:r w:rsidRPr="003548F1">
        <w:rPr>
          <w:rFonts w:ascii="Times New Roman" w:hAnsi="Times New Roman" w:cs="Times New Roman"/>
          <w:sz w:val="24"/>
          <w:szCs w:val="24"/>
          <w:lang w:val="sr-Cyrl-RS"/>
        </w:rPr>
        <w:t>и да одлучује о њиховом саставу.</w:t>
      </w:r>
    </w:p>
    <w:p w14:paraId="5982BA9B" w14:textId="77777777" w:rsidR="00BD4E08" w:rsidRPr="003548F1" w:rsidRDefault="00BD4E08" w:rsidP="00BD4E08">
      <w:pPr>
        <w:jc w:val="both"/>
        <w:rPr>
          <w:rFonts w:ascii="Times New Roman" w:hAnsi="Times New Roman" w:cs="Times New Roman"/>
          <w:sz w:val="24"/>
          <w:szCs w:val="24"/>
          <w:lang w:val="sr-Cyrl-RS"/>
        </w:rPr>
      </w:pPr>
    </w:p>
    <w:p w14:paraId="073DC120" w14:textId="77777777" w:rsidR="00BD4E08" w:rsidRPr="003548F1" w:rsidRDefault="00BD4E08" w:rsidP="00BD4E08">
      <w:pPr>
        <w:jc w:val="both"/>
        <w:rPr>
          <w:rFonts w:ascii="Times New Roman" w:hAnsi="Times New Roman" w:cs="Times New Roman"/>
          <w:sz w:val="24"/>
          <w:szCs w:val="24"/>
          <w:lang w:val="sr-Cyrl-RS"/>
        </w:rPr>
      </w:pPr>
      <w:r w:rsidRPr="003548F1">
        <w:rPr>
          <w:rFonts w:ascii="Times New Roman" w:hAnsi="Times New Roman" w:cs="Times New Roman"/>
          <w:sz w:val="24"/>
          <w:szCs w:val="24"/>
          <w:lang w:val="sr-Cyrl-RS"/>
        </w:rPr>
        <w:t>3)</w:t>
      </w:r>
      <w:r w:rsidRPr="003548F1">
        <w:rPr>
          <w:rFonts w:ascii="Times New Roman" w:hAnsi="Times New Roman" w:cs="Times New Roman"/>
          <w:sz w:val="24"/>
          <w:szCs w:val="24"/>
          <w:lang w:val="sr-Cyrl-RS"/>
        </w:rPr>
        <w:tab/>
        <w:t>Заједнички одбор настоји да све одлуке доноси консензусом. Уколико се исцрпе све могућности а консензус ипак не буде постигнут, одлуке се изузетно усвајају на бази двотрећинске већине гласова присутних чланова Заједничког одбора (уживо или онлајн).</w:t>
      </w:r>
    </w:p>
    <w:p w14:paraId="6726A2EB" w14:textId="77777777" w:rsidR="00BD4E08" w:rsidRPr="003548F1" w:rsidRDefault="00BD4E08" w:rsidP="00BD4E08">
      <w:pPr>
        <w:jc w:val="both"/>
        <w:rPr>
          <w:rFonts w:ascii="Times New Roman" w:hAnsi="Times New Roman" w:cs="Times New Roman"/>
          <w:sz w:val="24"/>
          <w:szCs w:val="24"/>
          <w:lang w:val="sr-Cyrl-RS"/>
        </w:rPr>
      </w:pPr>
    </w:p>
    <w:p w14:paraId="5044F759" w14:textId="77777777" w:rsidR="00BD4E08" w:rsidRPr="003548F1" w:rsidRDefault="00BD4E08" w:rsidP="00BD4E08">
      <w:pPr>
        <w:jc w:val="both"/>
        <w:rPr>
          <w:rFonts w:ascii="Times New Roman" w:hAnsi="Times New Roman" w:cs="Times New Roman"/>
          <w:sz w:val="24"/>
          <w:szCs w:val="24"/>
          <w:lang w:val="sr-Cyrl-RS"/>
        </w:rPr>
      </w:pPr>
      <w:r w:rsidRPr="003548F1">
        <w:rPr>
          <w:rFonts w:ascii="Times New Roman" w:hAnsi="Times New Roman" w:cs="Times New Roman"/>
          <w:sz w:val="24"/>
          <w:szCs w:val="24"/>
          <w:lang w:val="sr-Cyrl-RS"/>
        </w:rPr>
        <w:t>4)</w:t>
      </w:r>
      <w:r w:rsidRPr="003548F1">
        <w:rPr>
          <w:rFonts w:ascii="Times New Roman" w:hAnsi="Times New Roman" w:cs="Times New Roman"/>
          <w:sz w:val="24"/>
          <w:szCs w:val="24"/>
          <w:lang w:val="sr-Cyrl-RS"/>
        </w:rPr>
        <w:tab/>
        <w:t xml:space="preserve">Заједнички одбор једногласно усваја одлуке о укупном броју </w:t>
      </w:r>
      <w:r w:rsidRPr="005E21C1">
        <w:rPr>
          <w:rFonts w:ascii="Times New Roman" w:hAnsi="Times New Roman" w:cs="Times New Roman"/>
          <w:iCs/>
          <w:sz w:val="24"/>
          <w:szCs w:val="24"/>
        </w:rPr>
        <w:t>CEEPUS</w:t>
      </w:r>
      <w:r w:rsidRPr="005E21C1">
        <w:rPr>
          <w:rFonts w:ascii="Times New Roman" w:hAnsi="Times New Roman" w:cs="Times New Roman"/>
          <w:iCs/>
          <w:sz w:val="24"/>
          <w:szCs w:val="24"/>
          <w:lang w:val="sr-Cyrl-RS"/>
        </w:rPr>
        <w:t xml:space="preserve"> </w:t>
      </w:r>
      <w:r w:rsidRPr="005E21C1">
        <w:rPr>
          <w:rFonts w:ascii="Times New Roman" w:hAnsi="Times New Roman" w:cs="Times New Roman"/>
          <w:iCs/>
          <w:sz w:val="24"/>
          <w:szCs w:val="24"/>
        </w:rPr>
        <w:t>IV</w:t>
      </w:r>
      <w:r w:rsidRPr="003548F1">
        <w:rPr>
          <w:rFonts w:ascii="Times New Roman" w:hAnsi="Times New Roman" w:cs="Times New Roman"/>
          <w:sz w:val="24"/>
          <w:szCs w:val="24"/>
          <w:lang w:val="sr-Cyrl-RS"/>
        </w:rPr>
        <w:t xml:space="preserve"> стипендијских месеци у складу са чланом 1</w:t>
      </w:r>
      <w:r w:rsidR="005E21C1">
        <w:rPr>
          <w:rFonts w:ascii="Times New Roman" w:hAnsi="Times New Roman" w:cs="Times New Roman"/>
          <w:sz w:val="24"/>
          <w:szCs w:val="24"/>
          <w:lang w:val="sr-Cyrl-RS"/>
        </w:rPr>
        <w:t>.</w:t>
      </w:r>
      <w:r w:rsidRPr="003548F1">
        <w:rPr>
          <w:rFonts w:ascii="Times New Roman" w:hAnsi="Times New Roman" w:cs="Times New Roman"/>
          <w:sz w:val="24"/>
          <w:szCs w:val="24"/>
          <w:lang w:val="sr-Cyrl-RS"/>
        </w:rPr>
        <w:t xml:space="preserve"> став 6</w:t>
      </w:r>
      <w:r w:rsidR="005E21C1">
        <w:rPr>
          <w:rFonts w:ascii="Times New Roman" w:hAnsi="Times New Roman" w:cs="Times New Roman"/>
          <w:sz w:val="24"/>
          <w:szCs w:val="24"/>
          <w:lang w:val="sr-Cyrl-RS"/>
        </w:rPr>
        <w:t>.</w:t>
      </w:r>
      <w:r w:rsidRPr="003548F1">
        <w:rPr>
          <w:rFonts w:ascii="Times New Roman" w:hAnsi="Times New Roman" w:cs="Times New Roman"/>
          <w:sz w:val="24"/>
          <w:szCs w:val="24"/>
          <w:lang w:val="sr-Cyrl-RS"/>
        </w:rPr>
        <w:t xml:space="preserve"> овог </w:t>
      </w:r>
      <w:r w:rsidR="005E21C1" w:rsidRPr="003548F1">
        <w:rPr>
          <w:rFonts w:ascii="Times New Roman" w:hAnsi="Times New Roman" w:cs="Times New Roman"/>
          <w:sz w:val="24"/>
          <w:szCs w:val="24"/>
          <w:lang w:val="sr-Cyrl-RS"/>
        </w:rPr>
        <w:t>споразума</w:t>
      </w:r>
      <w:r w:rsidRPr="003548F1">
        <w:rPr>
          <w:rFonts w:ascii="Times New Roman" w:hAnsi="Times New Roman" w:cs="Times New Roman"/>
          <w:sz w:val="24"/>
          <w:szCs w:val="24"/>
          <w:lang w:val="sr-Cyrl-RS"/>
        </w:rPr>
        <w:t>.</w:t>
      </w:r>
    </w:p>
    <w:p w14:paraId="00D1F358" w14:textId="77777777" w:rsidR="00BD4E08" w:rsidRPr="003548F1" w:rsidRDefault="00BD4E08" w:rsidP="00BD4E08">
      <w:pPr>
        <w:jc w:val="center"/>
        <w:rPr>
          <w:rFonts w:ascii="Times New Roman" w:hAnsi="Times New Roman" w:cs="Times New Roman"/>
          <w:b/>
          <w:sz w:val="24"/>
          <w:szCs w:val="24"/>
          <w:lang w:val="sr-Cyrl-RS"/>
        </w:rPr>
      </w:pPr>
    </w:p>
    <w:p w14:paraId="11711A90" w14:textId="77777777" w:rsidR="00BD4E08" w:rsidRPr="003548F1" w:rsidRDefault="00BD4E08" w:rsidP="00BD4E08">
      <w:pPr>
        <w:jc w:val="center"/>
        <w:rPr>
          <w:rFonts w:ascii="Times New Roman" w:hAnsi="Times New Roman" w:cs="Times New Roman"/>
          <w:b/>
          <w:sz w:val="24"/>
          <w:szCs w:val="24"/>
          <w:lang w:val="sr-Cyrl-RS"/>
        </w:rPr>
      </w:pPr>
      <w:r w:rsidRPr="003548F1">
        <w:rPr>
          <w:rFonts w:ascii="Times New Roman" w:hAnsi="Times New Roman" w:cs="Times New Roman"/>
          <w:b/>
          <w:sz w:val="24"/>
          <w:szCs w:val="24"/>
          <w:lang w:val="sr-Cyrl-RS"/>
        </w:rPr>
        <w:t>Члан 4</w:t>
      </w:r>
      <w:r w:rsidR="004A6D02">
        <w:rPr>
          <w:rFonts w:ascii="Times New Roman" w:hAnsi="Times New Roman" w:cs="Times New Roman"/>
          <w:b/>
          <w:sz w:val="24"/>
          <w:szCs w:val="24"/>
          <w:lang w:val="sr-Cyrl-RS"/>
        </w:rPr>
        <w:t>.</w:t>
      </w:r>
    </w:p>
    <w:p w14:paraId="3B14C481" w14:textId="77777777" w:rsidR="00BD4E08" w:rsidRPr="003548F1" w:rsidRDefault="00BD4E08" w:rsidP="00BD4E08">
      <w:pPr>
        <w:jc w:val="both"/>
        <w:rPr>
          <w:rFonts w:ascii="Times New Roman" w:hAnsi="Times New Roman" w:cs="Times New Roman"/>
          <w:sz w:val="24"/>
          <w:szCs w:val="24"/>
          <w:lang w:val="sr-Cyrl-RS"/>
        </w:rPr>
      </w:pPr>
      <w:r w:rsidRPr="003548F1">
        <w:rPr>
          <w:rFonts w:ascii="Times New Roman" w:hAnsi="Times New Roman" w:cs="Times New Roman"/>
          <w:sz w:val="24"/>
          <w:szCs w:val="24"/>
          <w:lang w:val="sr-Cyrl-RS"/>
        </w:rPr>
        <w:t xml:space="preserve">1) Одлуке у вези са поступком избора </w:t>
      </w:r>
      <w:r w:rsidRPr="004A6D02">
        <w:rPr>
          <w:rFonts w:ascii="Times New Roman" w:hAnsi="Times New Roman" w:cs="Times New Roman"/>
          <w:iCs/>
          <w:sz w:val="24"/>
          <w:szCs w:val="24"/>
        </w:rPr>
        <w:t>CEEPUS</w:t>
      </w:r>
      <w:r w:rsidRPr="004A6D02">
        <w:rPr>
          <w:rFonts w:ascii="Times New Roman" w:hAnsi="Times New Roman" w:cs="Times New Roman"/>
          <w:iCs/>
          <w:sz w:val="24"/>
          <w:szCs w:val="24"/>
          <w:lang w:val="sr-Cyrl-RS"/>
        </w:rPr>
        <w:t xml:space="preserve"> </w:t>
      </w:r>
      <w:r w:rsidRPr="004A6D02">
        <w:rPr>
          <w:rFonts w:ascii="Times New Roman" w:hAnsi="Times New Roman" w:cs="Times New Roman"/>
          <w:iCs/>
          <w:sz w:val="24"/>
          <w:szCs w:val="24"/>
        </w:rPr>
        <w:t>IV</w:t>
      </w:r>
      <w:r w:rsidRPr="003548F1">
        <w:rPr>
          <w:rFonts w:ascii="Times New Roman" w:hAnsi="Times New Roman" w:cs="Times New Roman"/>
          <w:sz w:val="24"/>
          <w:szCs w:val="24"/>
          <w:lang w:val="sr-Cyrl-RS"/>
        </w:rPr>
        <w:t xml:space="preserve"> мрежа доноси радна група Заједничког одбора.</w:t>
      </w:r>
    </w:p>
    <w:p w14:paraId="26C36510" w14:textId="77777777" w:rsidR="00BD4E08" w:rsidRPr="003548F1" w:rsidRDefault="00BD4E08" w:rsidP="00BD4E08">
      <w:pPr>
        <w:jc w:val="both"/>
        <w:rPr>
          <w:rFonts w:ascii="Times New Roman" w:hAnsi="Times New Roman" w:cs="Times New Roman"/>
          <w:sz w:val="24"/>
          <w:szCs w:val="24"/>
          <w:lang w:val="sr-Cyrl-RS"/>
        </w:rPr>
      </w:pPr>
      <w:r w:rsidRPr="003548F1">
        <w:rPr>
          <w:rFonts w:ascii="Times New Roman" w:hAnsi="Times New Roman" w:cs="Times New Roman"/>
          <w:sz w:val="24"/>
          <w:szCs w:val="24"/>
          <w:lang w:val="sr-Cyrl-RS"/>
        </w:rPr>
        <w:t>2) Свака уговорна страна успоставља националну комисију састављену од чланова академске заједнице, односно других стручњака који помажу у процесу избора поменутог у ставу 1.</w:t>
      </w:r>
    </w:p>
    <w:p w14:paraId="3108F107" w14:textId="77777777" w:rsidR="00BD4E08" w:rsidRPr="003548F1" w:rsidRDefault="00BD4E08" w:rsidP="00BD4E08">
      <w:pPr>
        <w:jc w:val="both"/>
        <w:rPr>
          <w:rFonts w:ascii="Times New Roman" w:hAnsi="Times New Roman" w:cs="Times New Roman"/>
          <w:sz w:val="24"/>
          <w:szCs w:val="24"/>
          <w:lang w:val="sr-Cyrl-RS"/>
        </w:rPr>
      </w:pPr>
      <w:r w:rsidRPr="003548F1">
        <w:rPr>
          <w:rFonts w:ascii="Times New Roman" w:hAnsi="Times New Roman" w:cs="Times New Roman"/>
          <w:sz w:val="24"/>
          <w:szCs w:val="24"/>
          <w:lang w:val="sr-Cyrl-RS"/>
        </w:rPr>
        <w:t xml:space="preserve">3) Свака уговорна страна успоставља Националну </w:t>
      </w:r>
      <w:r w:rsidRPr="004A6D02">
        <w:rPr>
          <w:rFonts w:ascii="Times New Roman" w:hAnsi="Times New Roman" w:cs="Times New Roman"/>
          <w:iCs/>
          <w:sz w:val="24"/>
          <w:szCs w:val="24"/>
        </w:rPr>
        <w:t>CEEPUS</w:t>
      </w:r>
      <w:r w:rsidRPr="003548F1">
        <w:rPr>
          <w:rFonts w:ascii="Times New Roman" w:hAnsi="Times New Roman" w:cs="Times New Roman"/>
          <w:sz w:val="24"/>
          <w:szCs w:val="24"/>
          <w:lang w:val="sr-Cyrl-RS"/>
        </w:rPr>
        <w:t xml:space="preserve"> канцеларију која ће имати следеће одговорности:</w:t>
      </w:r>
    </w:p>
    <w:p w14:paraId="3F1367B2" w14:textId="77777777" w:rsidR="00BD4E08" w:rsidRPr="0018343D" w:rsidRDefault="0018343D" w:rsidP="0018343D">
      <w:pPr>
        <w:spacing w:after="200" w:line="276" w:lineRule="auto"/>
        <w:ind w:left="720" w:firstLine="270"/>
        <w:jc w:val="both"/>
        <w:rPr>
          <w:rFonts w:ascii="Times New Roman" w:hAnsi="Times New Roman" w:cs="Times New Roman"/>
          <w:sz w:val="24"/>
          <w:szCs w:val="24"/>
          <w:lang w:val="sr-Cyrl-RS"/>
        </w:rPr>
      </w:pPr>
      <w:r>
        <w:rPr>
          <w:rFonts w:ascii="Times New Roman" w:hAnsi="Times New Roman" w:cs="Times New Roman"/>
          <w:sz w:val="24"/>
          <w:szCs w:val="24"/>
          <w:lang w:val="sr-Latn-RS"/>
        </w:rPr>
        <w:t xml:space="preserve">а. </w:t>
      </w:r>
      <w:r w:rsidR="00BD4E08" w:rsidRPr="0018343D">
        <w:rPr>
          <w:rFonts w:ascii="Times New Roman" w:hAnsi="Times New Roman" w:cs="Times New Roman"/>
          <w:sz w:val="24"/>
          <w:szCs w:val="24"/>
          <w:lang w:val="sr-Cyrl-RS"/>
        </w:rPr>
        <w:t xml:space="preserve">организација спровођења </w:t>
      </w:r>
      <w:r w:rsidR="00BD4E08" w:rsidRPr="004A6D02">
        <w:rPr>
          <w:rFonts w:ascii="Times New Roman" w:hAnsi="Times New Roman" w:cs="Times New Roman"/>
          <w:iCs/>
          <w:sz w:val="24"/>
          <w:szCs w:val="24"/>
        </w:rPr>
        <w:t>CEEPUS</w:t>
      </w:r>
      <w:r w:rsidR="00BD4E08" w:rsidRPr="004A6D02">
        <w:rPr>
          <w:rFonts w:ascii="Times New Roman" w:hAnsi="Times New Roman" w:cs="Times New Roman"/>
          <w:sz w:val="24"/>
          <w:szCs w:val="24"/>
          <w:lang w:val="sr-Cyrl-RS"/>
        </w:rPr>
        <w:t xml:space="preserve"> </w:t>
      </w:r>
      <w:r w:rsidR="00BD4E08" w:rsidRPr="0018343D">
        <w:rPr>
          <w:rFonts w:ascii="Times New Roman" w:hAnsi="Times New Roman" w:cs="Times New Roman"/>
          <w:sz w:val="24"/>
          <w:szCs w:val="24"/>
          <w:lang w:val="sr-Cyrl-RS"/>
        </w:rPr>
        <w:t>програма у складу са релевантним националним прописима и финансијском надлежношћу;</w:t>
      </w:r>
    </w:p>
    <w:p w14:paraId="667DDC72" w14:textId="77777777" w:rsidR="00BD4E08" w:rsidRPr="0018343D" w:rsidRDefault="0018343D" w:rsidP="0018343D">
      <w:pPr>
        <w:spacing w:after="200" w:line="276" w:lineRule="auto"/>
        <w:ind w:left="720" w:firstLine="27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б. </w:t>
      </w:r>
      <w:r w:rsidR="00BD4E08" w:rsidRPr="0018343D">
        <w:rPr>
          <w:rFonts w:ascii="Times New Roman" w:hAnsi="Times New Roman" w:cs="Times New Roman"/>
          <w:sz w:val="24"/>
          <w:szCs w:val="24"/>
          <w:lang w:val="sr-Cyrl-RS"/>
        </w:rPr>
        <w:t xml:space="preserve">промоција програма, информисање о програму и ширење информација о исходима сарадње на националном нивоу; </w:t>
      </w:r>
    </w:p>
    <w:p w14:paraId="057EF7E1" w14:textId="77777777" w:rsidR="00BD4E08" w:rsidRPr="0018343D" w:rsidRDefault="00F61E3B" w:rsidP="0018343D">
      <w:pPr>
        <w:spacing w:after="200" w:line="276" w:lineRule="auto"/>
        <w:ind w:left="720" w:firstLine="270"/>
        <w:jc w:val="both"/>
        <w:rPr>
          <w:rFonts w:ascii="Times New Roman" w:hAnsi="Times New Roman" w:cs="Times New Roman"/>
          <w:sz w:val="24"/>
          <w:szCs w:val="24"/>
          <w:lang w:val="sr-Cyrl-RS"/>
        </w:rPr>
      </w:pPr>
      <w:r>
        <w:rPr>
          <w:rFonts w:ascii="Times New Roman" w:hAnsi="Times New Roman" w:cs="Times New Roman"/>
          <w:sz w:val="24"/>
          <w:szCs w:val="24"/>
          <w:lang w:val="sr-Cyrl-RS"/>
        </w:rPr>
        <w:t>ц</w:t>
      </w:r>
      <w:r w:rsidR="0018343D">
        <w:rPr>
          <w:rFonts w:ascii="Times New Roman" w:hAnsi="Times New Roman" w:cs="Times New Roman"/>
          <w:sz w:val="24"/>
          <w:szCs w:val="24"/>
          <w:lang w:val="sr-Cyrl-RS"/>
        </w:rPr>
        <w:t xml:space="preserve">. </w:t>
      </w:r>
      <w:r w:rsidR="00BD4E08" w:rsidRPr="0018343D">
        <w:rPr>
          <w:rFonts w:ascii="Times New Roman" w:hAnsi="Times New Roman" w:cs="Times New Roman"/>
          <w:sz w:val="24"/>
          <w:szCs w:val="24"/>
          <w:lang w:val="sr-Cyrl-RS"/>
        </w:rPr>
        <w:t>саветовање потенцијалних кандидата у вези са мрежном сарадњом и програмом стипендирања;</w:t>
      </w:r>
    </w:p>
    <w:p w14:paraId="72F82CE1" w14:textId="77777777" w:rsidR="00BD4E08" w:rsidRPr="0018343D" w:rsidRDefault="00F61E3B" w:rsidP="0018343D">
      <w:pPr>
        <w:spacing w:after="200" w:line="276" w:lineRule="auto"/>
        <w:ind w:left="720" w:firstLine="270"/>
        <w:jc w:val="both"/>
        <w:rPr>
          <w:rFonts w:ascii="Times New Roman" w:hAnsi="Times New Roman" w:cs="Times New Roman"/>
          <w:sz w:val="24"/>
          <w:szCs w:val="24"/>
          <w:lang w:val="sr-Cyrl-RS"/>
        </w:rPr>
      </w:pPr>
      <w:r>
        <w:rPr>
          <w:rFonts w:ascii="Times New Roman" w:hAnsi="Times New Roman" w:cs="Times New Roman"/>
          <w:sz w:val="24"/>
          <w:szCs w:val="24"/>
          <w:lang w:val="sr-Cyrl-RS"/>
        </w:rPr>
        <w:t>д</w:t>
      </w:r>
      <w:r w:rsidR="0018343D">
        <w:rPr>
          <w:rFonts w:ascii="Times New Roman" w:hAnsi="Times New Roman" w:cs="Times New Roman"/>
          <w:sz w:val="24"/>
          <w:szCs w:val="24"/>
          <w:lang w:val="sr-Cyrl-RS"/>
        </w:rPr>
        <w:t xml:space="preserve">. </w:t>
      </w:r>
      <w:r w:rsidR="00BD4E08" w:rsidRPr="0018343D">
        <w:rPr>
          <w:rFonts w:ascii="Times New Roman" w:hAnsi="Times New Roman" w:cs="Times New Roman"/>
          <w:sz w:val="24"/>
          <w:szCs w:val="24"/>
          <w:lang w:val="sr-Cyrl-RS"/>
        </w:rPr>
        <w:t>пријем и формална евалуација пријава и организација оцењивања мрежа од стране стручњака на националном нивоу;</w:t>
      </w:r>
    </w:p>
    <w:p w14:paraId="35DEB225" w14:textId="77777777" w:rsidR="00BD4E08" w:rsidRPr="0018343D" w:rsidRDefault="00F61E3B" w:rsidP="0018343D">
      <w:pPr>
        <w:spacing w:after="200" w:line="276" w:lineRule="auto"/>
        <w:ind w:left="720" w:firstLine="270"/>
        <w:jc w:val="both"/>
        <w:rPr>
          <w:rFonts w:ascii="Times New Roman" w:hAnsi="Times New Roman" w:cs="Times New Roman"/>
          <w:sz w:val="24"/>
          <w:szCs w:val="24"/>
          <w:lang w:val="sr-Cyrl-RS"/>
        </w:rPr>
      </w:pPr>
      <w:r>
        <w:rPr>
          <w:rFonts w:ascii="Times New Roman" w:hAnsi="Times New Roman" w:cs="Times New Roman"/>
          <w:sz w:val="24"/>
          <w:szCs w:val="24"/>
          <w:lang w:val="sr-Cyrl-RS"/>
        </w:rPr>
        <w:t>е</w:t>
      </w:r>
      <w:r w:rsidR="0018343D">
        <w:rPr>
          <w:rFonts w:ascii="Times New Roman" w:hAnsi="Times New Roman" w:cs="Times New Roman"/>
          <w:sz w:val="24"/>
          <w:szCs w:val="24"/>
          <w:lang w:val="sr-Cyrl-RS"/>
        </w:rPr>
        <w:t xml:space="preserve">. </w:t>
      </w:r>
      <w:r w:rsidR="00BD4E08" w:rsidRPr="0018343D">
        <w:rPr>
          <w:rFonts w:ascii="Times New Roman" w:hAnsi="Times New Roman" w:cs="Times New Roman"/>
          <w:sz w:val="24"/>
          <w:szCs w:val="24"/>
          <w:lang w:val="sr-Cyrl-RS"/>
        </w:rPr>
        <w:t xml:space="preserve">додела и администрирање стипендија у складу са релевантним радним програмом и националним прописима; </w:t>
      </w:r>
    </w:p>
    <w:p w14:paraId="3B64F967" w14:textId="77777777" w:rsidR="00BD4E08" w:rsidRPr="0018343D" w:rsidRDefault="00F61E3B" w:rsidP="0018343D">
      <w:pPr>
        <w:spacing w:after="200" w:line="276" w:lineRule="auto"/>
        <w:ind w:left="720" w:firstLine="270"/>
        <w:jc w:val="both"/>
        <w:rPr>
          <w:rFonts w:ascii="Times New Roman" w:hAnsi="Times New Roman" w:cs="Times New Roman"/>
          <w:sz w:val="24"/>
          <w:szCs w:val="24"/>
          <w:lang w:val="sr-Cyrl-RS"/>
        </w:rPr>
      </w:pPr>
      <w:r>
        <w:rPr>
          <w:rFonts w:ascii="Times New Roman" w:hAnsi="Times New Roman" w:cs="Times New Roman"/>
          <w:sz w:val="24"/>
          <w:szCs w:val="24"/>
          <w:lang w:val="sr-Cyrl-RS"/>
        </w:rPr>
        <w:t>ф</w:t>
      </w:r>
      <w:r w:rsidR="0018343D">
        <w:rPr>
          <w:rFonts w:ascii="Times New Roman" w:hAnsi="Times New Roman" w:cs="Times New Roman"/>
          <w:sz w:val="24"/>
          <w:szCs w:val="24"/>
          <w:lang w:val="sr-Cyrl-RS"/>
        </w:rPr>
        <w:t xml:space="preserve">. </w:t>
      </w:r>
      <w:r w:rsidR="00BD4E08" w:rsidRPr="0018343D">
        <w:rPr>
          <w:rFonts w:ascii="Times New Roman" w:hAnsi="Times New Roman" w:cs="Times New Roman"/>
          <w:sz w:val="24"/>
          <w:szCs w:val="24"/>
          <w:lang w:val="sr-Cyrl-RS"/>
        </w:rPr>
        <w:t xml:space="preserve">организација исплата у вези са стипендијама у складу са националним прописима и релевантном финансијском надлежношћу уговорне стране; </w:t>
      </w:r>
    </w:p>
    <w:p w14:paraId="2BC0B498" w14:textId="77777777" w:rsidR="00BD4E08" w:rsidRPr="004A6D02" w:rsidRDefault="00F61E3B" w:rsidP="0018343D">
      <w:pPr>
        <w:spacing w:after="200" w:line="276" w:lineRule="auto"/>
        <w:ind w:left="720" w:firstLine="360"/>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г</w:t>
      </w:r>
      <w:r w:rsidR="0018343D">
        <w:rPr>
          <w:rFonts w:ascii="Times New Roman" w:hAnsi="Times New Roman" w:cs="Times New Roman"/>
          <w:sz w:val="24"/>
          <w:szCs w:val="24"/>
          <w:lang w:val="sr-Cyrl-RS"/>
        </w:rPr>
        <w:t xml:space="preserve">. </w:t>
      </w:r>
      <w:r w:rsidR="00BD4E08" w:rsidRPr="0018343D">
        <w:rPr>
          <w:rFonts w:ascii="Times New Roman" w:hAnsi="Times New Roman" w:cs="Times New Roman"/>
          <w:sz w:val="24"/>
          <w:szCs w:val="24"/>
          <w:lang w:val="sr-Cyrl-RS"/>
        </w:rPr>
        <w:t xml:space="preserve">саветовање путем информисања релевантне уговорне стране о најновијим дешавањима која се тичу сарадње у оквиру </w:t>
      </w:r>
      <w:r w:rsidR="00BD4E08" w:rsidRPr="004A6D02">
        <w:rPr>
          <w:rFonts w:ascii="Times New Roman" w:hAnsi="Times New Roman" w:cs="Times New Roman"/>
          <w:iCs/>
          <w:sz w:val="24"/>
          <w:szCs w:val="24"/>
        </w:rPr>
        <w:t>CEEPUS</w:t>
      </w:r>
      <w:r w:rsidR="00BD4E08" w:rsidRPr="004A6D02">
        <w:rPr>
          <w:rFonts w:ascii="Times New Roman" w:hAnsi="Times New Roman" w:cs="Times New Roman"/>
          <w:iCs/>
          <w:sz w:val="24"/>
          <w:szCs w:val="24"/>
          <w:lang w:val="sr-Cyrl-RS"/>
        </w:rPr>
        <w:t xml:space="preserve"> </w:t>
      </w:r>
      <w:r w:rsidR="00BD4E08" w:rsidRPr="004A6D02">
        <w:rPr>
          <w:rFonts w:ascii="Times New Roman" w:hAnsi="Times New Roman" w:cs="Times New Roman"/>
          <w:sz w:val="24"/>
          <w:szCs w:val="24"/>
          <w:lang w:val="sr-Cyrl-RS"/>
        </w:rPr>
        <w:t xml:space="preserve">програма; </w:t>
      </w:r>
    </w:p>
    <w:p w14:paraId="1ADCEC56" w14:textId="77777777" w:rsidR="00BD4E08" w:rsidRPr="004A6D02" w:rsidRDefault="00F61E3B" w:rsidP="0018343D">
      <w:pPr>
        <w:spacing w:after="200" w:line="276" w:lineRule="auto"/>
        <w:ind w:left="720" w:firstLine="270"/>
        <w:jc w:val="both"/>
        <w:rPr>
          <w:rFonts w:ascii="Times New Roman" w:hAnsi="Times New Roman" w:cs="Times New Roman"/>
          <w:sz w:val="24"/>
          <w:szCs w:val="24"/>
          <w:lang w:val="sr-Cyrl-RS"/>
        </w:rPr>
      </w:pPr>
      <w:r w:rsidRPr="004A6D02">
        <w:rPr>
          <w:rFonts w:ascii="Times New Roman" w:hAnsi="Times New Roman" w:cs="Times New Roman"/>
          <w:sz w:val="24"/>
          <w:szCs w:val="24"/>
          <w:lang w:val="sr-Cyrl-RS"/>
        </w:rPr>
        <w:t>х</w:t>
      </w:r>
      <w:r w:rsidR="0018343D" w:rsidRPr="004A6D02">
        <w:rPr>
          <w:rFonts w:ascii="Times New Roman" w:hAnsi="Times New Roman" w:cs="Times New Roman"/>
          <w:sz w:val="24"/>
          <w:szCs w:val="24"/>
          <w:lang w:val="sr-Cyrl-RS"/>
        </w:rPr>
        <w:t xml:space="preserve">. </w:t>
      </w:r>
      <w:r w:rsidR="00BD4E08" w:rsidRPr="004A6D02">
        <w:rPr>
          <w:rFonts w:ascii="Times New Roman" w:hAnsi="Times New Roman" w:cs="Times New Roman"/>
          <w:sz w:val="24"/>
          <w:szCs w:val="24"/>
          <w:lang w:val="sr-Cyrl-RS"/>
        </w:rPr>
        <w:t>спровођење националне евалуације сарадње, где је применљиво, и пружање подршке у спровођењу свеобухватне евалуације сарадње;</w:t>
      </w:r>
    </w:p>
    <w:p w14:paraId="28634CCD" w14:textId="77777777" w:rsidR="00BD4E08" w:rsidRPr="004A6D02" w:rsidRDefault="00F61E3B" w:rsidP="0018343D">
      <w:pPr>
        <w:spacing w:after="200" w:line="276" w:lineRule="auto"/>
        <w:ind w:left="720" w:firstLine="270"/>
        <w:jc w:val="both"/>
        <w:rPr>
          <w:rFonts w:ascii="Times New Roman" w:hAnsi="Times New Roman" w:cs="Times New Roman"/>
          <w:sz w:val="24"/>
          <w:szCs w:val="24"/>
          <w:lang w:val="sr-Cyrl-RS"/>
        </w:rPr>
      </w:pPr>
      <w:r w:rsidRPr="004A6D02">
        <w:rPr>
          <w:rFonts w:ascii="Times New Roman" w:hAnsi="Times New Roman" w:cs="Times New Roman"/>
          <w:sz w:val="24"/>
          <w:szCs w:val="24"/>
          <w:lang w:val="sr-Cyrl-RS"/>
        </w:rPr>
        <w:t>и</w:t>
      </w:r>
      <w:r w:rsidR="0018343D" w:rsidRPr="004A6D02">
        <w:rPr>
          <w:rFonts w:ascii="Times New Roman" w:hAnsi="Times New Roman" w:cs="Times New Roman"/>
          <w:sz w:val="24"/>
          <w:szCs w:val="24"/>
          <w:lang w:val="sr-Cyrl-RS"/>
        </w:rPr>
        <w:t xml:space="preserve">. </w:t>
      </w:r>
      <w:r w:rsidR="00BD4E08" w:rsidRPr="004A6D02">
        <w:rPr>
          <w:rFonts w:ascii="Times New Roman" w:hAnsi="Times New Roman" w:cs="Times New Roman"/>
          <w:sz w:val="24"/>
          <w:szCs w:val="24"/>
          <w:lang w:val="sr-Cyrl-RS"/>
        </w:rPr>
        <w:t xml:space="preserve">предузимање неопходних мера и активности заједно са Централном </w:t>
      </w:r>
      <w:r w:rsidR="00BD4E08" w:rsidRPr="004A6D02">
        <w:rPr>
          <w:rFonts w:ascii="Times New Roman" w:hAnsi="Times New Roman" w:cs="Times New Roman"/>
          <w:iCs/>
          <w:sz w:val="24"/>
          <w:szCs w:val="24"/>
        </w:rPr>
        <w:t>CEEPUS</w:t>
      </w:r>
      <w:r w:rsidR="00BD4E08" w:rsidRPr="004A6D02">
        <w:rPr>
          <w:rFonts w:ascii="Times New Roman" w:hAnsi="Times New Roman" w:cs="Times New Roman"/>
          <w:sz w:val="24"/>
          <w:szCs w:val="24"/>
          <w:lang w:val="sr-Cyrl-RS"/>
        </w:rPr>
        <w:t xml:space="preserve"> канцеларијом ради потпуне усклађености са Општом уредбом о заштити података о личности. </w:t>
      </w:r>
    </w:p>
    <w:p w14:paraId="048618BC" w14:textId="77777777" w:rsidR="00BD4E08" w:rsidRPr="004A6D02" w:rsidRDefault="00BD4E08" w:rsidP="00BD4E08">
      <w:pPr>
        <w:jc w:val="both"/>
        <w:rPr>
          <w:rFonts w:ascii="Times New Roman" w:hAnsi="Times New Roman" w:cs="Times New Roman"/>
          <w:sz w:val="24"/>
          <w:szCs w:val="24"/>
          <w:lang w:val="sr-Cyrl-RS"/>
        </w:rPr>
      </w:pPr>
      <w:r w:rsidRPr="004A6D02">
        <w:rPr>
          <w:rFonts w:ascii="Times New Roman" w:hAnsi="Times New Roman" w:cs="Times New Roman"/>
          <w:sz w:val="24"/>
          <w:szCs w:val="24"/>
          <w:lang w:val="sr-Cyrl-RS"/>
        </w:rPr>
        <w:t xml:space="preserve">4) Уговорне стране обавештавају Централну </w:t>
      </w:r>
      <w:r w:rsidRPr="004A6D02">
        <w:rPr>
          <w:rFonts w:ascii="Times New Roman" w:hAnsi="Times New Roman" w:cs="Times New Roman"/>
          <w:iCs/>
          <w:sz w:val="24"/>
          <w:szCs w:val="24"/>
        </w:rPr>
        <w:t>CEEPUS</w:t>
      </w:r>
      <w:r w:rsidRPr="004A6D02">
        <w:rPr>
          <w:rFonts w:ascii="Times New Roman" w:hAnsi="Times New Roman" w:cs="Times New Roman"/>
          <w:sz w:val="24"/>
          <w:szCs w:val="24"/>
          <w:lang w:val="sr-Cyrl-RS"/>
        </w:rPr>
        <w:t xml:space="preserve"> канцеларију о оснивању својих Националних </w:t>
      </w:r>
      <w:r w:rsidRPr="004A6D02">
        <w:rPr>
          <w:rFonts w:ascii="Times New Roman" w:hAnsi="Times New Roman" w:cs="Times New Roman"/>
          <w:iCs/>
          <w:sz w:val="24"/>
          <w:szCs w:val="24"/>
        </w:rPr>
        <w:t>CEEPUS</w:t>
      </w:r>
      <w:r w:rsidRPr="004A6D02">
        <w:rPr>
          <w:rFonts w:ascii="Times New Roman" w:hAnsi="Times New Roman" w:cs="Times New Roman"/>
          <w:iCs/>
          <w:sz w:val="24"/>
          <w:szCs w:val="24"/>
          <w:lang w:val="sr-Cyrl-RS"/>
        </w:rPr>
        <w:t xml:space="preserve"> </w:t>
      </w:r>
      <w:r w:rsidRPr="004A6D02">
        <w:rPr>
          <w:rFonts w:ascii="Times New Roman" w:hAnsi="Times New Roman" w:cs="Times New Roman"/>
          <w:sz w:val="24"/>
          <w:szCs w:val="24"/>
          <w:lang w:val="sr-Cyrl-RS"/>
        </w:rPr>
        <w:t>канцеларија.</w:t>
      </w:r>
    </w:p>
    <w:p w14:paraId="276FA9FB" w14:textId="77777777" w:rsidR="00BD4E08" w:rsidRPr="004A6D02" w:rsidRDefault="00BD4E08" w:rsidP="00BD4E08">
      <w:pPr>
        <w:jc w:val="both"/>
        <w:rPr>
          <w:rFonts w:ascii="Times New Roman" w:hAnsi="Times New Roman" w:cs="Times New Roman"/>
          <w:sz w:val="24"/>
          <w:szCs w:val="24"/>
          <w:lang w:val="sr-Cyrl-RS"/>
        </w:rPr>
      </w:pPr>
      <w:r w:rsidRPr="003548F1">
        <w:rPr>
          <w:rFonts w:ascii="Times New Roman" w:hAnsi="Times New Roman" w:cs="Times New Roman"/>
          <w:sz w:val="24"/>
          <w:szCs w:val="24"/>
          <w:lang w:val="sr-Cyrl-RS"/>
        </w:rPr>
        <w:t xml:space="preserve">5) </w:t>
      </w:r>
      <w:r w:rsidRPr="004A6D02">
        <w:rPr>
          <w:rFonts w:ascii="Times New Roman" w:hAnsi="Times New Roman" w:cs="Times New Roman"/>
          <w:sz w:val="24"/>
          <w:szCs w:val="24"/>
          <w:lang w:val="sr-Cyrl-RS"/>
        </w:rPr>
        <w:t xml:space="preserve">Националне </w:t>
      </w:r>
      <w:r w:rsidRPr="004A6D02">
        <w:rPr>
          <w:rFonts w:ascii="Times New Roman" w:hAnsi="Times New Roman" w:cs="Times New Roman"/>
          <w:iCs/>
          <w:sz w:val="24"/>
          <w:szCs w:val="24"/>
        </w:rPr>
        <w:t>CEEPUS</w:t>
      </w:r>
      <w:r w:rsidRPr="004A6D02">
        <w:rPr>
          <w:rFonts w:ascii="Times New Roman" w:hAnsi="Times New Roman" w:cs="Times New Roman"/>
          <w:sz w:val="24"/>
          <w:szCs w:val="24"/>
          <w:lang w:val="sr-Cyrl-RS"/>
        </w:rPr>
        <w:t xml:space="preserve"> канцеларије учествоваће на састанцима које организује Централна </w:t>
      </w:r>
      <w:r w:rsidRPr="004A6D02">
        <w:rPr>
          <w:rFonts w:ascii="Times New Roman" w:hAnsi="Times New Roman" w:cs="Times New Roman"/>
          <w:iCs/>
          <w:sz w:val="24"/>
          <w:szCs w:val="24"/>
        </w:rPr>
        <w:t>CEEPUS</w:t>
      </w:r>
      <w:r w:rsidRPr="004A6D02">
        <w:rPr>
          <w:rFonts w:ascii="Times New Roman" w:hAnsi="Times New Roman" w:cs="Times New Roman"/>
          <w:sz w:val="24"/>
          <w:szCs w:val="24"/>
          <w:lang w:val="sr-Cyrl-RS"/>
        </w:rPr>
        <w:t xml:space="preserve"> канцеларија.</w:t>
      </w:r>
    </w:p>
    <w:p w14:paraId="01D8D92E" w14:textId="77777777" w:rsidR="00BD4E08" w:rsidRPr="003548F1" w:rsidRDefault="00BD4E08" w:rsidP="00BD4E08">
      <w:pPr>
        <w:jc w:val="both"/>
        <w:rPr>
          <w:rFonts w:ascii="Times New Roman" w:hAnsi="Times New Roman" w:cs="Times New Roman"/>
          <w:sz w:val="24"/>
          <w:szCs w:val="24"/>
          <w:lang w:val="sr-Cyrl-RS"/>
        </w:rPr>
      </w:pPr>
      <w:r w:rsidRPr="003548F1">
        <w:rPr>
          <w:rFonts w:ascii="Times New Roman" w:hAnsi="Times New Roman" w:cs="Times New Roman"/>
          <w:sz w:val="24"/>
          <w:szCs w:val="24"/>
          <w:lang w:val="sr-Cyrl-RS"/>
        </w:rPr>
        <w:t xml:space="preserve">6) Уговорне стране предузимаће одговарајуће мере како би својој Националној </w:t>
      </w:r>
      <w:r w:rsidRPr="004A6D02">
        <w:rPr>
          <w:rFonts w:ascii="Times New Roman" w:hAnsi="Times New Roman" w:cs="Times New Roman"/>
          <w:iCs/>
          <w:sz w:val="24"/>
          <w:szCs w:val="24"/>
        </w:rPr>
        <w:t>CEEPUS</w:t>
      </w:r>
      <w:r w:rsidRPr="003548F1">
        <w:rPr>
          <w:rFonts w:ascii="Times New Roman" w:hAnsi="Times New Roman" w:cs="Times New Roman"/>
          <w:sz w:val="24"/>
          <w:szCs w:val="24"/>
          <w:lang w:val="sr-Cyrl-RS"/>
        </w:rPr>
        <w:t xml:space="preserve"> канцеларији омогућиле да располаже средствима неопходним за вршење својих функција.</w:t>
      </w:r>
    </w:p>
    <w:p w14:paraId="771068C3" w14:textId="77777777" w:rsidR="00BD4E08" w:rsidRPr="003548F1" w:rsidRDefault="00BD4E08" w:rsidP="00BD4E08">
      <w:pPr>
        <w:jc w:val="both"/>
        <w:rPr>
          <w:rFonts w:ascii="Times New Roman" w:hAnsi="Times New Roman" w:cs="Times New Roman"/>
          <w:sz w:val="24"/>
          <w:szCs w:val="24"/>
          <w:lang w:val="sr-Cyrl-RS"/>
        </w:rPr>
      </w:pPr>
    </w:p>
    <w:p w14:paraId="4B9003BE" w14:textId="77777777" w:rsidR="00BD4E08" w:rsidRPr="003548F1" w:rsidRDefault="00BD4E08" w:rsidP="00BD4E08">
      <w:pPr>
        <w:jc w:val="center"/>
        <w:rPr>
          <w:rFonts w:ascii="Times New Roman" w:hAnsi="Times New Roman" w:cs="Times New Roman"/>
          <w:b/>
          <w:sz w:val="24"/>
          <w:szCs w:val="24"/>
          <w:lang w:val="sr-Cyrl-RS"/>
        </w:rPr>
      </w:pPr>
      <w:r w:rsidRPr="003548F1">
        <w:rPr>
          <w:rFonts w:ascii="Times New Roman" w:hAnsi="Times New Roman" w:cs="Times New Roman"/>
          <w:b/>
          <w:sz w:val="24"/>
          <w:szCs w:val="24"/>
          <w:lang w:val="sr-Cyrl-RS"/>
        </w:rPr>
        <w:t>Члан 5</w:t>
      </w:r>
      <w:r w:rsidR="004A6D02">
        <w:rPr>
          <w:rFonts w:ascii="Times New Roman" w:hAnsi="Times New Roman" w:cs="Times New Roman"/>
          <w:b/>
          <w:sz w:val="24"/>
          <w:szCs w:val="24"/>
          <w:lang w:val="sr-Cyrl-RS"/>
        </w:rPr>
        <w:t>.</w:t>
      </w:r>
    </w:p>
    <w:p w14:paraId="6EEC6703" w14:textId="77777777" w:rsidR="00BD4E08" w:rsidRPr="004A6D02" w:rsidRDefault="00BD4E08" w:rsidP="00BD4E08">
      <w:pPr>
        <w:jc w:val="both"/>
        <w:rPr>
          <w:rFonts w:ascii="Times New Roman" w:hAnsi="Times New Roman" w:cs="Times New Roman"/>
          <w:sz w:val="24"/>
          <w:szCs w:val="24"/>
          <w:lang w:val="sr-Cyrl-RS"/>
        </w:rPr>
      </w:pPr>
      <w:r w:rsidRPr="003548F1">
        <w:rPr>
          <w:rFonts w:ascii="Times New Roman" w:hAnsi="Times New Roman" w:cs="Times New Roman"/>
          <w:sz w:val="24"/>
          <w:szCs w:val="24"/>
          <w:lang w:val="sr-Cyrl-RS"/>
        </w:rPr>
        <w:t xml:space="preserve">1) </w:t>
      </w:r>
      <w:r w:rsidRPr="003548F1">
        <w:rPr>
          <w:rFonts w:ascii="Times New Roman" w:hAnsi="Times New Roman" w:cs="Times New Roman"/>
          <w:sz w:val="24"/>
          <w:szCs w:val="24"/>
          <w:lang w:val="sr-Cyrl-RS"/>
        </w:rPr>
        <w:tab/>
      </w:r>
      <w:r w:rsidRPr="004A6D02">
        <w:rPr>
          <w:rFonts w:ascii="Times New Roman" w:hAnsi="Times New Roman" w:cs="Times New Roman"/>
          <w:sz w:val="24"/>
          <w:szCs w:val="24"/>
          <w:lang w:val="sr-Cyrl-RS"/>
        </w:rPr>
        <w:t xml:space="preserve">Овим се оснива Централна </w:t>
      </w:r>
      <w:r w:rsidRPr="004A6D02">
        <w:rPr>
          <w:rFonts w:ascii="Times New Roman" w:hAnsi="Times New Roman" w:cs="Times New Roman"/>
          <w:iCs/>
          <w:sz w:val="24"/>
          <w:szCs w:val="24"/>
        </w:rPr>
        <w:t>CEEPUS</w:t>
      </w:r>
      <w:r w:rsidRPr="004A6D02">
        <w:rPr>
          <w:rFonts w:ascii="Times New Roman" w:hAnsi="Times New Roman" w:cs="Times New Roman"/>
          <w:sz w:val="24"/>
          <w:szCs w:val="24"/>
          <w:lang w:val="sr-Cyrl-RS"/>
        </w:rPr>
        <w:t xml:space="preserve"> канцеларија у Бечу. Централна </w:t>
      </w:r>
      <w:r w:rsidRPr="004A6D02">
        <w:rPr>
          <w:rFonts w:ascii="Times New Roman" w:hAnsi="Times New Roman" w:cs="Times New Roman"/>
          <w:iCs/>
          <w:sz w:val="24"/>
          <w:szCs w:val="24"/>
        </w:rPr>
        <w:t>CEEPUS</w:t>
      </w:r>
      <w:r w:rsidRPr="004A6D02">
        <w:rPr>
          <w:rFonts w:ascii="Times New Roman" w:hAnsi="Times New Roman" w:cs="Times New Roman"/>
          <w:iCs/>
          <w:sz w:val="24"/>
          <w:szCs w:val="24"/>
          <w:lang w:val="sr-Cyrl-RS"/>
        </w:rPr>
        <w:t xml:space="preserve"> </w:t>
      </w:r>
      <w:r w:rsidRPr="004A6D02">
        <w:rPr>
          <w:rFonts w:ascii="Times New Roman" w:hAnsi="Times New Roman" w:cs="Times New Roman"/>
          <w:sz w:val="24"/>
          <w:szCs w:val="24"/>
          <w:lang w:val="sr-Cyrl-RS"/>
        </w:rPr>
        <w:t>канцеларија има одговарајући правни капацитет за вршење функција које су јој поверене.</w:t>
      </w:r>
    </w:p>
    <w:p w14:paraId="7E38D9DE" w14:textId="77777777" w:rsidR="00BD4E08" w:rsidRPr="004A6D02" w:rsidRDefault="00BD4E08" w:rsidP="00BD4E08">
      <w:pPr>
        <w:jc w:val="both"/>
        <w:rPr>
          <w:rFonts w:ascii="Times New Roman" w:hAnsi="Times New Roman" w:cs="Times New Roman"/>
          <w:sz w:val="24"/>
          <w:szCs w:val="24"/>
          <w:lang w:val="sr-Cyrl-RS"/>
        </w:rPr>
      </w:pPr>
      <w:r w:rsidRPr="004A6D02">
        <w:rPr>
          <w:rFonts w:ascii="Times New Roman" w:hAnsi="Times New Roman" w:cs="Times New Roman"/>
          <w:sz w:val="24"/>
          <w:szCs w:val="24"/>
          <w:lang w:val="sr-Cyrl-RS"/>
        </w:rPr>
        <w:t xml:space="preserve">2) </w:t>
      </w:r>
      <w:r w:rsidRPr="004A6D02">
        <w:rPr>
          <w:rFonts w:ascii="Times New Roman" w:hAnsi="Times New Roman" w:cs="Times New Roman"/>
          <w:sz w:val="24"/>
          <w:szCs w:val="24"/>
          <w:lang w:val="sr-Cyrl-RS"/>
        </w:rPr>
        <w:tab/>
        <w:t xml:space="preserve">Руководилац Централне </w:t>
      </w:r>
      <w:r w:rsidRPr="004A6D02">
        <w:rPr>
          <w:rFonts w:ascii="Times New Roman" w:hAnsi="Times New Roman" w:cs="Times New Roman"/>
          <w:iCs/>
          <w:sz w:val="24"/>
          <w:szCs w:val="24"/>
        </w:rPr>
        <w:t>CEEPUS</w:t>
      </w:r>
      <w:r w:rsidRPr="004A6D02">
        <w:rPr>
          <w:rFonts w:ascii="Times New Roman" w:hAnsi="Times New Roman" w:cs="Times New Roman"/>
          <w:sz w:val="24"/>
          <w:szCs w:val="24"/>
          <w:lang w:val="sr-Cyrl-RS"/>
        </w:rPr>
        <w:t xml:space="preserve"> канцеларије је Генерални секретар. Генерални секретар се, на предлог Републике Аустрије, бира на период од седам година двотрећинском већином гласова Заједничког одбора. Генерални секретар може да буде смењен пре краја мандата једногласном одлуком Заједничког одбора.</w:t>
      </w:r>
    </w:p>
    <w:p w14:paraId="660B1C8C" w14:textId="77777777" w:rsidR="00BD4E08" w:rsidRPr="004A6D02" w:rsidRDefault="00BD4E08" w:rsidP="00BD4E08">
      <w:pPr>
        <w:jc w:val="both"/>
        <w:rPr>
          <w:rFonts w:ascii="Times New Roman" w:hAnsi="Times New Roman" w:cs="Times New Roman"/>
          <w:sz w:val="24"/>
          <w:szCs w:val="24"/>
          <w:lang w:val="sr-Cyrl-RS"/>
        </w:rPr>
      </w:pPr>
      <w:r w:rsidRPr="004A6D02">
        <w:rPr>
          <w:rFonts w:ascii="Times New Roman" w:hAnsi="Times New Roman" w:cs="Times New Roman"/>
          <w:sz w:val="24"/>
          <w:szCs w:val="24"/>
          <w:lang w:val="sr-Cyrl-RS"/>
        </w:rPr>
        <w:t xml:space="preserve">3) </w:t>
      </w:r>
      <w:r w:rsidRPr="004A6D02">
        <w:rPr>
          <w:rFonts w:ascii="Times New Roman" w:hAnsi="Times New Roman" w:cs="Times New Roman"/>
          <w:sz w:val="24"/>
          <w:szCs w:val="24"/>
          <w:lang w:val="sr-Cyrl-RS"/>
        </w:rPr>
        <w:tab/>
        <w:t xml:space="preserve">Инфраструктуру која је Централној </w:t>
      </w:r>
      <w:r w:rsidRPr="004A6D02">
        <w:rPr>
          <w:rFonts w:ascii="Times New Roman" w:hAnsi="Times New Roman" w:cs="Times New Roman"/>
          <w:iCs/>
          <w:sz w:val="24"/>
          <w:szCs w:val="24"/>
          <w:lang w:val="sr-Cyrl-RS"/>
        </w:rPr>
        <w:t>CEEPUS</w:t>
      </w:r>
      <w:r w:rsidRPr="004A6D02">
        <w:rPr>
          <w:rFonts w:ascii="Times New Roman" w:hAnsi="Times New Roman" w:cs="Times New Roman"/>
          <w:sz w:val="24"/>
          <w:szCs w:val="24"/>
          <w:lang w:val="sr-Cyrl-RS"/>
        </w:rPr>
        <w:t xml:space="preserve"> канцеларији потребна за вршење поверених функција, укључујући плате Генералног секретара и запослених у Канцеларији, финансира Република Аустрија.</w:t>
      </w:r>
    </w:p>
    <w:p w14:paraId="53530D49" w14:textId="77777777" w:rsidR="00BD4E08" w:rsidRPr="004A6D02" w:rsidRDefault="00BD4E08" w:rsidP="00BD4E08">
      <w:pPr>
        <w:jc w:val="both"/>
        <w:rPr>
          <w:rFonts w:ascii="Times New Roman" w:hAnsi="Times New Roman" w:cs="Times New Roman"/>
          <w:sz w:val="24"/>
          <w:szCs w:val="24"/>
          <w:lang w:val="sr-Cyrl-RS"/>
        </w:rPr>
      </w:pPr>
      <w:r w:rsidRPr="004A6D02">
        <w:rPr>
          <w:rFonts w:ascii="Times New Roman" w:hAnsi="Times New Roman" w:cs="Times New Roman"/>
          <w:sz w:val="24"/>
          <w:szCs w:val="24"/>
          <w:lang w:val="sr-Cyrl-RS"/>
        </w:rPr>
        <w:t xml:space="preserve">4) </w:t>
      </w:r>
      <w:r w:rsidRPr="004A6D02">
        <w:rPr>
          <w:rFonts w:ascii="Times New Roman" w:hAnsi="Times New Roman" w:cs="Times New Roman"/>
          <w:sz w:val="24"/>
          <w:szCs w:val="24"/>
          <w:lang w:val="sr-Cyrl-RS"/>
        </w:rPr>
        <w:tab/>
        <w:t xml:space="preserve">Трошкови представника уговорних страна или особља упућеног на рад у Централну </w:t>
      </w:r>
      <w:r w:rsidRPr="004A6D02">
        <w:rPr>
          <w:rFonts w:ascii="Times New Roman" w:hAnsi="Times New Roman" w:cs="Times New Roman"/>
          <w:iCs/>
          <w:sz w:val="24"/>
          <w:szCs w:val="24"/>
        </w:rPr>
        <w:t>CEEPUS</w:t>
      </w:r>
      <w:r w:rsidRPr="004A6D02">
        <w:rPr>
          <w:rFonts w:ascii="Times New Roman" w:hAnsi="Times New Roman" w:cs="Times New Roman"/>
          <w:sz w:val="24"/>
          <w:szCs w:val="24"/>
          <w:lang w:val="sr-Cyrl-RS"/>
        </w:rPr>
        <w:t xml:space="preserve"> канцеларију падају на терет одговарајуће уговорне стране.</w:t>
      </w:r>
    </w:p>
    <w:p w14:paraId="34318EF9" w14:textId="77777777" w:rsidR="00BD4E08" w:rsidRPr="004A6D02" w:rsidRDefault="00BD4E08" w:rsidP="00BD4E08">
      <w:pPr>
        <w:jc w:val="both"/>
        <w:rPr>
          <w:rFonts w:ascii="Times New Roman" w:hAnsi="Times New Roman" w:cs="Times New Roman"/>
          <w:sz w:val="24"/>
          <w:szCs w:val="24"/>
          <w:lang w:val="sr-Cyrl-RS"/>
        </w:rPr>
      </w:pPr>
      <w:r w:rsidRPr="004A6D02">
        <w:rPr>
          <w:rFonts w:ascii="Times New Roman" w:hAnsi="Times New Roman" w:cs="Times New Roman"/>
          <w:sz w:val="24"/>
          <w:szCs w:val="24"/>
          <w:lang w:val="sr-Cyrl-RS"/>
        </w:rPr>
        <w:t xml:space="preserve">5) </w:t>
      </w:r>
      <w:r w:rsidRPr="004A6D02">
        <w:rPr>
          <w:rFonts w:ascii="Times New Roman" w:hAnsi="Times New Roman" w:cs="Times New Roman"/>
          <w:sz w:val="24"/>
          <w:szCs w:val="24"/>
          <w:lang w:val="sr-Cyrl-RS"/>
        </w:rPr>
        <w:tab/>
        <w:t xml:space="preserve">Уговорне стране се позивају да добровољно учествују у финансирању активности Централне </w:t>
      </w:r>
      <w:r w:rsidRPr="004A6D02">
        <w:rPr>
          <w:rFonts w:ascii="Times New Roman" w:hAnsi="Times New Roman" w:cs="Times New Roman"/>
          <w:iCs/>
          <w:sz w:val="24"/>
          <w:szCs w:val="24"/>
        </w:rPr>
        <w:t>CEEPUS</w:t>
      </w:r>
      <w:r w:rsidRPr="004A6D02">
        <w:rPr>
          <w:rFonts w:ascii="Times New Roman" w:hAnsi="Times New Roman" w:cs="Times New Roman"/>
          <w:sz w:val="24"/>
          <w:szCs w:val="24"/>
          <w:lang w:val="sr-Cyrl-RS"/>
        </w:rPr>
        <w:t xml:space="preserve"> канцеларије у циљу даљег унапређења квалитета сарадње.</w:t>
      </w:r>
    </w:p>
    <w:p w14:paraId="6C46BE0C" w14:textId="77777777" w:rsidR="00BD4E08" w:rsidRDefault="00BD4E08" w:rsidP="00BD4E08">
      <w:pPr>
        <w:jc w:val="both"/>
        <w:rPr>
          <w:rFonts w:ascii="Times New Roman" w:hAnsi="Times New Roman" w:cs="Times New Roman"/>
          <w:sz w:val="24"/>
          <w:szCs w:val="24"/>
          <w:lang w:val="sr-Cyrl-RS"/>
        </w:rPr>
      </w:pPr>
      <w:r w:rsidRPr="004A6D02">
        <w:rPr>
          <w:rFonts w:ascii="Times New Roman" w:hAnsi="Times New Roman" w:cs="Times New Roman"/>
          <w:sz w:val="24"/>
          <w:szCs w:val="24"/>
          <w:lang w:val="sr-Cyrl-RS"/>
        </w:rPr>
        <w:t xml:space="preserve">6) </w:t>
      </w:r>
      <w:r w:rsidRPr="004A6D02">
        <w:rPr>
          <w:rFonts w:ascii="Times New Roman" w:hAnsi="Times New Roman" w:cs="Times New Roman"/>
          <w:sz w:val="24"/>
          <w:szCs w:val="24"/>
          <w:lang w:val="sr-Cyrl-RS"/>
        </w:rPr>
        <w:tab/>
        <w:t xml:space="preserve">Централна </w:t>
      </w:r>
      <w:r w:rsidRPr="004A6D02">
        <w:rPr>
          <w:rFonts w:ascii="Times New Roman" w:hAnsi="Times New Roman" w:cs="Times New Roman"/>
          <w:iCs/>
          <w:sz w:val="24"/>
          <w:szCs w:val="24"/>
        </w:rPr>
        <w:t>CEEPUS</w:t>
      </w:r>
      <w:r w:rsidRPr="004A6D02">
        <w:rPr>
          <w:rFonts w:ascii="Times New Roman" w:hAnsi="Times New Roman" w:cs="Times New Roman"/>
          <w:sz w:val="24"/>
          <w:szCs w:val="24"/>
          <w:lang w:val="sr-Cyrl-RS"/>
        </w:rPr>
        <w:t xml:space="preserve"> канцеларија је задужена за координацију и евалуацију, док уговорне стране у потпуности задржавају овлашћења и контролу над својим националним буџетима намењеним за активности сарадње.</w:t>
      </w:r>
    </w:p>
    <w:p w14:paraId="70F5B929" w14:textId="77777777" w:rsidR="00BD4E08" w:rsidRPr="004A6D02" w:rsidRDefault="00BD4E08" w:rsidP="00BD4E08">
      <w:pPr>
        <w:jc w:val="both"/>
        <w:rPr>
          <w:rFonts w:ascii="Times New Roman" w:hAnsi="Times New Roman" w:cs="Times New Roman"/>
          <w:sz w:val="24"/>
          <w:szCs w:val="24"/>
          <w:lang w:val="sr-Cyrl-RS"/>
        </w:rPr>
      </w:pPr>
      <w:r w:rsidRPr="004A6D02">
        <w:rPr>
          <w:rFonts w:ascii="Times New Roman" w:hAnsi="Times New Roman" w:cs="Times New Roman"/>
          <w:sz w:val="24"/>
          <w:szCs w:val="24"/>
          <w:lang w:val="sr-Cyrl-RS"/>
        </w:rPr>
        <w:t xml:space="preserve">7) </w:t>
      </w:r>
      <w:r w:rsidRPr="004A6D02">
        <w:rPr>
          <w:rFonts w:ascii="Times New Roman" w:hAnsi="Times New Roman" w:cs="Times New Roman"/>
          <w:sz w:val="24"/>
          <w:szCs w:val="24"/>
          <w:lang w:val="sr-Cyrl-RS"/>
        </w:rPr>
        <w:tab/>
        <w:t xml:space="preserve">Централна </w:t>
      </w:r>
      <w:r w:rsidRPr="004A6D02">
        <w:rPr>
          <w:rFonts w:ascii="Times New Roman" w:hAnsi="Times New Roman" w:cs="Times New Roman"/>
          <w:iCs/>
          <w:sz w:val="24"/>
          <w:szCs w:val="24"/>
        </w:rPr>
        <w:t>CEEPUS</w:t>
      </w:r>
      <w:r w:rsidRPr="004A6D02">
        <w:rPr>
          <w:rFonts w:ascii="Times New Roman" w:hAnsi="Times New Roman" w:cs="Times New Roman"/>
          <w:sz w:val="24"/>
          <w:szCs w:val="24"/>
          <w:lang w:val="sr-Cyrl-RS"/>
        </w:rPr>
        <w:t xml:space="preserve"> канцеларија пре свега:</w:t>
      </w:r>
    </w:p>
    <w:p w14:paraId="1DCD3BD4" w14:textId="77777777" w:rsidR="00BD4E08" w:rsidRPr="0018343D" w:rsidRDefault="0018343D" w:rsidP="0018343D">
      <w:pPr>
        <w:spacing w:after="200" w:line="276" w:lineRule="auto"/>
        <w:ind w:left="720"/>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 xml:space="preserve">а. </w:t>
      </w:r>
      <w:r w:rsidR="00BD4E08" w:rsidRPr="0018343D">
        <w:rPr>
          <w:rFonts w:ascii="Times New Roman" w:hAnsi="Times New Roman" w:cs="Times New Roman"/>
          <w:sz w:val="24"/>
          <w:szCs w:val="24"/>
          <w:lang w:val="sr-Cyrl-RS"/>
        </w:rPr>
        <w:t>обавештава Заједнички одбор о одлукама које је Генерални секретар донео у периоду између два састанка Заједничког одбора а које се односе на хитна техничка и административна питања, и то на првом наредном састанку Заједничког одбора;</w:t>
      </w:r>
    </w:p>
    <w:p w14:paraId="657CF713" w14:textId="77777777" w:rsidR="00BD4E08" w:rsidRPr="0018343D" w:rsidRDefault="0018343D" w:rsidP="0018343D">
      <w:pPr>
        <w:spacing w:after="200" w:line="276" w:lineRule="auto"/>
        <w:ind w:left="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б. </w:t>
      </w:r>
      <w:r w:rsidR="00BD4E08" w:rsidRPr="0018343D">
        <w:rPr>
          <w:rFonts w:ascii="Times New Roman" w:hAnsi="Times New Roman" w:cs="Times New Roman"/>
          <w:sz w:val="24"/>
          <w:szCs w:val="24"/>
          <w:lang w:val="sr-Cyrl-RS"/>
        </w:rPr>
        <w:t xml:space="preserve">припрема годишњи извештај о напретку и спроводи свеобухватну евалуацију примене овог </w:t>
      </w:r>
      <w:r w:rsidR="004A6D02" w:rsidRPr="0018343D">
        <w:rPr>
          <w:rFonts w:ascii="Times New Roman" w:hAnsi="Times New Roman" w:cs="Times New Roman"/>
          <w:sz w:val="24"/>
          <w:szCs w:val="24"/>
          <w:lang w:val="sr-Cyrl-RS"/>
        </w:rPr>
        <w:t>споразума</w:t>
      </w:r>
      <w:r w:rsidR="00BD4E08" w:rsidRPr="0018343D">
        <w:rPr>
          <w:rFonts w:ascii="Times New Roman" w:hAnsi="Times New Roman" w:cs="Times New Roman"/>
          <w:sz w:val="24"/>
          <w:szCs w:val="24"/>
          <w:lang w:val="sr-Cyrl-RS"/>
        </w:rPr>
        <w:t>;</w:t>
      </w:r>
    </w:p>
    <w:p w14:paraId="061F838D" w14:textId="77777777" w:rsidR="00BD4E08" w:rsidRPr="0018343D" w:rsidRDefault="00F61E3B" w:rsidP="0018343D">
      <w:pPr>
        <w:spacing w:after="200" w:line="276" w:lineRule="auto"/>
        <w:ind w:left="720"/>
        <w:jc w:val="both"/>
        <w:rPr>
          <w:rFonts w:ascii="Times New Roman" w:hAnsi="Times New Roman" w:cs="Times New Roman"/>
          <w:sz w:val="24"/>
          <w:szCs w:val="24"/>
          <w:lang w:val="sr-Cyrl-RS"/>
        </w:rPr>
      </w:pPr>
      <w:r>
        <w:rPr>
          <w:rFonts w:ascii="Times New Roman" w:hAnsi="Times New Roman" w:cs="Times New Roman"/>
          <w:sz w:val="24"/>
          <w:szCs w:val="24"/>
          <w:lang w:val="sr-Cyrl-RS"/>
        </w:rPr>
        <w:t>ц</w:t>
      </w:r>
      <w:r w:rsidR="0018343D">
        <w:rPr>
          <w:rFonts w:ascii="Times New Roman" w:hAnsi="Times New Roman" w:cs="Times New Roman"/>
          <w:sz w:val="24"/>
          <w:szCs w:val="24"/>
          <w:lang w:val="sr-Cyrl-RS"/>
        </w:rPr>
        <w:t xml:space="preserve">. </w:t>
      </w:r>
      <w:r w:rsidR="00BD4E08" w:rsidRPr="0018343D">
        <w:rPr>
          <w:rFonts w:ascii="Times New Roman" w:hAnsi="Times New Roman" w:cs="Times New Roman"/>
          <w:sz w:val="24"/>
          <w:szCs w:val="24"/>
          <w:lang w:val="sr-Cyrl-RS"/>
        </w:rPr>
        <w:t>подноси предлоге за даље унапређење сарадње;</w:t>
      </w:r>
    </w:p>
    <w:p w14:paraId="02065E11" w14:textId="77777777" w:rsidR="00BD4E08" w:rsidRPr="0018343D" w:rsidRDefault="00F61E3B" w:rsidP="0018343D">
      <w:pPr>
        <w:spacing w:after="200" w:line="276" w:lineRule="auto"/>
        <w:ind w:left="720"/>
        <w:jc w:val="both"/>
        <w:rPr>
          <w:rFonts w:ascii="Times New Roman" w:hAnsi="Times New Roman" w:cs="Times New Roman"/>
          <w:sz w:val="24"/>
          <w:szCs w:val="24"/>
          <w:lang w:val="sr-Cyrl-RS"/>
        </w:rPr>
      </w:pPr>
      <w:r>
        <w:rPr>
          <w:rFonts w:ascii="Times New Roman" w:hAnsi="Times New Roman" w:cs="Times New Roman"/>
          <w:sz w:val="24"/>
          <w:szCs w:val="24"/>
          <w:lang w:val="sr-Cyrl-RS"/>
        </w:rPr>
        <w:t>д</w:t>
      </w:r>
      <w:r w:rsidR="0018343D">
        <w:rPr>
          <w:rFonts w:ascii="Times New Roman" w:hAnsi="Times New Roman" w:cs="Times New Roman"/>
          <w:sz w:val="24"/>
          <w:szCs w:val="24"/>
          <w:lang w:val="sr-Cyrl-RS"/>
        </w:rPr>
        <w:t xml:space="preserve">. </w:t>
      </w:r>
      <w:r w:rsidR="00BD4E08" w:rsidRPr="0018343D">
        <w:rPr>
          <w:rFonts w:ascii="Times New Roman" w:hAnsi="Times New Roman" w:cs="Times New Roman"/>
          <w:sz w:val="24"/>
          <w:szCs w:val="24"/>
          <w:lang w:val="sr-Cyrl-RS"/>
        </w:rPr>
        <w:t>припрема и организује састанке Заједничког одбора и радних група, те води записник наведених састанака;</w:t>
      </w:r>
    </w:p>
    <w:p w14:paraId="49535B3C" w14:textId="77777777" w:rsidR="00BD4E08" w:rsidRPr="0018343D" w:rsidRDefault="00F61E3B" w:rsidP="0018343D">
      <w:pPr>
        <w:spacing w:after="200" w:line="276" w:lineRule="auto"/>
        <w:ind w:left="720"/>
        <w:jc w:val="both"/>
        <w:rPr>
          <w:rFonts w:ascii="Times New Roman" w:hAnsi="Times New Roman" w:cs="Times New Roman"/>
          <w:sz w:val="24"/>
          <w:szCs w:val="24"/>
          <w:lang w:val="sr-Cyrl-RS"/>
        </w:rPr>
      </w:pPr>
      <w:r>
        <w:rPr>
          <w:rFonts w:ascii="Times New Roman" w:hAnsi="Times New Roman" w:cs="Times New Roman"/>
          <w:sz w:val="24"/>
          <w:szCs w:val="24"/>
          <w:lang w:val="sr-Cyrl-RS"/>
        </w:rPr>
        <w:t>е</w:t>
      </w:r>
      <w:r w:rsidR="0018343D">
        <w:rPr>
          <w:rFonts w:ascii="Times New Roman" w:hAnsi="Times New Roman" w:cs="Times New Roman"/>
          <w:sz w:val="24"/>
          <w:szCs w:val="24"/>
          <w:lang w:val="sr-Cyrl-RS"/>
        </w:rPr>
        <w:t xml:space="preserve">. </w:t>
      </w:r>
      <w:r w:rsidR="00BD4E08" w:rsidRPr="0018343D">
        <w:rPr>
          <w:rFonts w:ascii="Times New Roman" w:hAnsi="Times New Roman" w:cs="Times New Roman"/>
          <w:sz w:val="24"/>
          <w:szCs w:val="24"/>
          <w:lang w:val="sr-Cyrl-RS"/>
        </w:rPr>
        <w:t>подржава спровођење одлука које је усвојио Заједнички одбор;</w:t>
      </w:r>
    </w:p>
    <w:p w14:paraId="1DDFFB52" w14:textId="77777777" w:rsidR="00BD4E08" w:rsidRPr="0018343D" w:rsidRDefault="00F61E3B" w:rsidP="0018343D">
      <w:pPr>
        <w:spacing w:after="200" w:line="276" w:lineRule="auto"/>
        <w:ind w:left="720"/>
        <w:jc w:val="both"/>
        <w:rPr>
          <w:rFonts w:ascii="Times New Roman" w:hAnsi="Times New Roman" w:cs="Times New Roman"/>
          <w:sz w:val="24"/>
          <w:szCs w:val="24"/>
          <w:lang w:val="sr-Cyrl-RS"/>
        </w:rPr>
      </w:pPr>
      <w:r>
        <w:rPr>
          <w:rFonts w:ascii="Times New Roman" w:hAnsi="Times New Roman" w:cs="Times New Roman"/>
          <w:sz w:val="24"/>
          <w:szCs w:val="24"/>
          <w:lang w:val="sr-Cyrl-RS"/>
        </w:rPr>
        <w:t>ф</w:t>
      </w:r>
      <w:r w:rsidR="0018343D">
        <w:rPr>
          <w:rFonts w:ascii="Times New Roman" w:hAnsi="Times New Roman" w:cs="Times New Roman"/>
          <w:sz w:val="24"/>
          <w:szCs w:val="24"/>
          <w:lang w:val="sr-Cyrl-RS"/>
        </w:rPr>
        <w:t xml:space="preserve">. </w:t>
      </w:r>
      <w:r w:rsidR="00BD4E08" w:rsidRPr="0018343D">
        <w:rPr>
          <w:rFonts w:ascii="Times New Roman" w:hAnsi="Times New Roman" w:cs="Times New Roman"/>
          <w:sz w:val="24"/>
          <w:szCs w:val="24"/>
          <w:lang w:val="sr-Cyrl-RS"/>
        </w:rPr>
        <w:t>сачињава заједничку стратегију односа са јавношћу на тему сарадње и предочава уговорним странама програме својих информативних активности;</w:t>
      </w:r>
    </w:p>
    <w:p w14:paraId="34B94032" w14:textId="77777777" w:rsidR="00BD4E08" w:rsidRPr="0018343D" w:rsidRDefault="00F61E3B" w:rsidP="0018343D">
      <w:pPr>
        <w:spacing w:after="200" w:line="276" w:lineRule="auto"/>
        <w:ind w:left="720"/>
        <w:jc w:val="both"/>
        <w:rPr>
          <w:rFonts w:ascii="Times New Roman" w:hAnsi="Times New Roman" w:cs="Times New Roman"/>
          <w:sz w:val="24"/>
          <w:szCs w:val="24"/>
          <w:lang w:val="sr-Cyrl-RS"/>
        </w:rPr>
      </w:pPr>
      <w:r>
        <w:rPr>
          <w:rFonts w:ascii="Times New Roman" w:hAnsi="Times New Roman" w:cs="Times New Roman"/>
          <w:sz w:val="24"/>
          <w:szCs w:val="24"/>
          <w:lang w:val="sr-Cyrl-RS"/>
        </w:rPr>
        <w:t>г</w:t>
      </w:r>
      <w:r w:rsidR="0018343D">
        <w:rPr>
          <w:rFonts w:ascii="Times New Roman" w:hAnsi="Times New Roman" w:cs="Times New Roman"/>
          <w:sz w:val="24"/>
          <w:szCs w:val="24"/>
          <w:lang w:val="sr-Cyrl-RS"/>
        </w:rPr>
        <w:t xml:space="preserve">. </w:t>
      </w:r>
      <w:r w:rsidR="00BD4E08" w:rsidRPr="0018343D">
        <w:rPr>
          <w:rFonts w:ascii="Times New Roman" w:hAnsi="Times New Roman" w:cs="Times New Roman"/>
          <w:sz w:val="24"/>
          <w:szCs w:val="24"/>
          <w:lang w:val="sr-Cyrl-RS"/>
        </w:rPr>
        <w:t>објављује информације о сарадњи универзитета из уговорних страна  који учествују у овом програму.</w:t>
      </w:r>
    </w:p>
    <w:p w14:paraId="41E09BF9" w14:textId="77777777" w:rsidR="00BD4E08" w:rsidRPr="00D11549" w:rsidRDefault="00BD4E08" w:rsidP="00BD4E08">
      <w:pPr>
        <w:jc w:val="center"/>
        <w:rPr>
          <w:rFonts w:ascii="Times New Roman" w:hAnsi="Times New Roman" w:cs="Times New Roman"/>
          <w:b/>
          <w:sz w:val="24"/>
          <w:szCs w:val="24"/>
          <w:lang w:val="sr-Cyrl-RS"/>
        </w:rPr>
      </w:pPr>
      <w:r w:rsidRPr="00D11549">
        <w:rPr>
          <w:rFonts w:ascii="Times New Roman" w:hAnsi="Times New Roman" w:cs="Times New Roman"/>
          <w:b/>
          <w:sz w:val="24"/>
          <w:szCs w:val="24"/>
          <w:lang w:val="sr-Cyrl-RS"/>
        </w:rPr>
        <w:t>Члан 6</w:t>
      </w:r>
      <w:r w:rsidR="004A6D02">
        <w:rPr>
          <w:rFonts w:ascii="Times New Roman" w:hAnsi="Times New Roman" w:cs="Times New Roman"/>
          <w:b/>
          <w:sz w:val="24"/>
          <w:szCs w:val="24"/>
          <w:lang w:val="sr-Cyrl-RS"/>
        </w:rPr>
        <w:t>.</w:t>
      </w:r>
    </w:p>
    <w:p w14:paraId="60CC892E" w14:textId="77777777" w:rsidR="00BD4E08" w:rsidRPr="004A6D02" w:rsidRDefault="00BD4E08" w:rsidP="00BD4E08">
      <w:pPr>
        <w:jc w:val="both"/>
        <w:rPr>
          <w:rFonts w:ascii="Times New Roman" w:hAnsi="Times New Roman" w:cs="Times New Roman"/>
          <w:sz w:val="24"/>
          <w:szCs w:val="24"/>
          <w:lang w:val="sr-Cyrl-RS"/>
        </w:rPr>
      </w:pPr>
      <w:r w:rsidRPr="00D11549">
        <w:rPr>
          <w:rFonts w:ascii="Times New Roman" w:hAnsi="Times New Roman" w:cs="Times New Roman"/>
          <w:sz w:val="24"/>
          <w:szCs w:val="24"/>
          <w:lang w:val="sr-Cyrl-RS"/>
        </w:rPr>
        <w:t>1)</w:t>
      </w:r>
      <w:r w:rsidRPr="003548F1">
        <w:rPr>
          <w:rFonts w:ascii="Times New Roman" w:hAnsi="Times New Roman" w:cs="Times New Roman"/>
          <w:sz w:val="24"/>
          <w:szCs w:val="24"/>
          <w:lang w:val="sr-Cyrl-RS"/>
        </w:rPr>
        <w:tab/>
      </w:r>
      <w:r w:rsidRPr="004A6D02">
        <w:rPr>
          <w:rFonts w:ascii="Times New Roman" w:hAnsi="Times New Roman" w:cs="Times New Roman"/>
          <w:sz w:val="24"/>
          <w:szCs w:val="24"/>
          <w:lang w:val="sr-Cyrl-RS"/>
        </w:rPr>
        <w:t xml:space="preserve">Уговорне стране су дужне да у складу са овим </w:t>
      </w:r>
      <w:r w:rsidR="004A6D02" w:rsidRPr="004A6D02">
        <w:rPr>
          <w:rFonts w:ascii="Times New Roman" w:hAnsi="Times New Roman" w:cs="Times New Roman"/>
          <w:sz w:val="24"/>
          <w:szCs w:val="24"/>
          <w:lang w:val="sr-Cyrl-RS"/>
        </w:rPr>
        <w:t xml:space="preserve">споразумом </w:t>
      </w:r>
      <w:r w:rsidRPr="004A6D02">
        <w:rPr>
          <w:rFonts w:ascii="Times New Roman" w:hAnsi="Times New Roman" w:cs="Times New Roman"/>
          <w:sz w:val="24"/>
          <w:szCs w:val="24"/>
          <w:lang w:val="sr-Cyrl-RS"/>
        </w:rPr>
        <w:t xml:space="preserve">уложе све напоре да се избегну ограничења у вези са слободним кретањем и пребивалиштем лица корисника </w:t>
      </w:r>
      <w:r w:rsidRPr="004A6D02">
        <w:rPr>
          <w:rFonts w:ascii="Times New Roman" w:hAnsi="Times New Roman" w:cs="Times New Roman"/>
          <w:iCs/>
          <w:sz w:val="24"/>
          <w:szCs w:val="24"/>
        </w:rPr>
        <w:t>CEEPUS</w:t>
      </w:r>
      <w:r w:rsidRPr="004A6D02">
        <w:rPr>
          <w:rFonts w:ascii="Times New Roman" w:hAnsi="Times New Roman" w:cs="Times New Roman"/>
          <w:iCs/>
          <w:sz w:val="24"/>
          <w:szCs w:val="24"/>
          <w:lang w:val="sr-Cyrl-RS"/>
        </w:rPr>
        <w:t xml:space="preserve"> </w:t>
      </w:r>
      <w:r w:rsidRPr="004A6D02">
        <w:rPr>
          <w:rFonts w:ascii="Times New Roman" w:hAnsi="Times New Roman" w:cs="Times New Roman"/>
          <w:iCs/>
          <w:sz w:val="24"/>
          <w:szCs w:val="24"/>
        </w:rPr>
        <w:t>IV</w:t>
      </w:r>
      <w:r w:rsidRPr="004A6D02">
        <w:rPr>
          <w:rFonts w:ascii="Times New Roman" w:hAnsi="Times New Roman" w:cs="Times New Roman"/>
          <w:iCs/>
          <w:sz w:val="24"/>
          <w:szCs w:val="24"/>
          <w:lang w:val="sr-Cyrl-RS"/>
        </w:rPr>
        <w:t xml:space="preserve"> </w:t>
      </w:r>
      <w:r w:rsidRPr="004A6D02">
        <w:rPr>
          <w:rFonts w:ascii="Times New Roman" w:hAnsi="Times New Roman" w:cs="Times New Roman"/>
          <w:sz w:val="24"/>
          <w:szCs w:val="24"/>
          <w:lang w:val="sr-Cyrl-RS"/>
        </w:rPr>
        <w:t>стипендије.</w:t>
      </w:r>
    </w:p>
    <w:p w14:paraId="21B78EDE" w14:textId="77777777" w:rsidR="00BD4E08" w:rsidRPr="004A6D02" w:rsidRDefault="00BD4E08" w:rsidP="00BD4E08">
      <w:pPr>
        <w:jc w:val="both"/>
        <w:rPr>
          <w:rFonts w:ascii="Times New Roman" w:hAnsi="Times New Roman" w:cs="Times New Roman"/>
          <w:sz w:val="24"/>
          <w:szCs w:val="24"/>
          <w:lang w:val="sr-Cyrl-RS"/>
        </w:rPr>
      </w:pPr>
      <w:r w:rsidRPr="004A6D02">
        <w:rPr>
          <w:rFonts w:ascii="Times New Roman" w:hAnsi="Times New Roman" w:cs="Times New Roman"/>
          <w:sz w:val="24"/>
          <w:szCs w:val="24"/>
          <w:lang w:val="sr-Cyrl-RS"/>
        </w:rPr>
        <w:t>2)</w:t>
      </w:r>
      <w:r w:rsidRPr="004A6D02">
        <w:rPr>
          <w:rFonts w:ascii="Times New Roman" w:hAnsi="Times New Roman" w:cs="Times New Roman"/>
          <w:sz w:val="24"/>
          <w:szCs w:val="24"/>
          <w:lang w:val="sr-Cyrl-RS"/>
        </w:rPr>
        <w:tab/>
        <w:t>Уговорне стране су дужне да предузму одговарајуће мере у складу са националним законима како би се отклониле административне и финансијске препреке за спровођење сарадње у потпуности.</w:t>
      </w:r>
    </w:p>
    <w:p w14:paraId="19F0965E" w14:textId="77777777" w:rsidR="00BD4E08" w:rsidRPr="00D11549" w:rsidRDefault="00BD4E08" w:rsidP="00BD4E08">
      <w:pPr>
        <w:jc w:val="center"/>
        <w:rPr>
          <w:rFonts w:ascii="Times New Roman" w:hAnsi="Times New Roman" w:cs="Times New Roman"/>
          <w:b/>
          <w:sz w:val="24"/>
          <w:szCs w:val="24"/>
          <w:lang w:val="sr-Cyrl-RS"/>
        </w:rPr>
      </w:pPr>
      <w:r w:rsidRPr="00D11549">
        <w:rPr>
          <w:rFonts w:ascii="Times New Roman" w:hAnsi="Times New Roman" w:cs="Times New Roman"/>
          <w:b/>
          <w:sz w:val="24"/>
          <w:szCs w:val="24"/>
          <w:lang w:val="sr-Cyrl-RS"/>
        </w:rPr>
        <w:t>Члан 7</w:t>
      </w:r>
      <w:r w:rsidR="004A6D02">
        <w:rPr>
          <w:rFonts w:ascii="Times New Roman" w:hAnsi="Times New Roman" w:cs="Times New Roman"/>
          <w:b/>
          <w:sz w:val="24"/>
          <w:szCs w:val="24"/>
          <w:lang w:val="sr-Cyrl-RS"/>
        </w:rPr>
        <w:t>.</w:t>
      </w:r>
    </w:p>
    <w:p w14:paraId="3DC56512" w14:textId="77777777" w:rsidR="00BD4E08" w:rsidRPr="00D11549" w:rsidRDefault="00BD4E08" w:rsidP="00BD4E08">
      <w:pPr>
        <w:jc w:val="both"/>
        <w:rPr>
          <w:rFonts w:ascii="Times New Roman" w:hAnsi="Times New Roman" w:cs="Times New Roman"/>
          <w:sz w:val="24"/>
          <w:szCs w:val="24"/>
          <w:lang w:val="sr-Cyrl-RS"/>
        </w:rPr>
      </w:pPr>
      <w:r w:rsidRPr="003548F1">
        <w:rPr>
          <w:rFonts w:ascii="Times New Roman" w:hAnsi="Times New Roman" w:cs="Times New Roman"/>
          <w:sz w:val="24"/>
          <w:szCs w:val="24"/>
          <w:lang w:val="sr-Cyrl-RS"/>
        </w:rPr>
        <w:t>Заједнички одбор је дужан да заврши ревизију</w:t>
      </w:r>
      <w:r w:rsidRPr="00D11549">
        <w:rPr>
          <w:rFonts w:ascii="Times New Roman" w:hAnsi="Times New Roman" w:cs="Times New Roman"/>
          <w:sz w:val="24"/>
          <w:szCs w:val="24"/>
          <w:lang w:val="sr-Cyrl-RS"/>
        </w:rPr>
        <w:t xml:space="preserve"> овог</w:t>
      </w:r>
      <w:r w:rsidRPr="003548F1">
        <w:rPr>
          <w:rFonts w:ascii="Times New Roman" w:hAnsi="Times New Roman" w:cs="Times New Roman"/>
          <w:sz w:val="24"/>
          <w:szCs w:val="24"/>
          <w:lang w:val="sr-Cyrl-RS"/>
        </w:rPr>
        <w:t xml:space="preserve"> </w:t>
      </w:r>
      <w:r w:rsidR="004A6D02" w:rsidRPr="003548F1">
        <w:rPr>
          <w:rFonts w:ascii="Times New Roman" w:hAnsi="Times New Roman" w:cs="Times New Roman"/>
          <w:sz w:val="24"/>
          <w:szCs w:val="24"/>
          <w:lang w:val="sr-Cyrl-RS"/>
        </w:rPr>
        <w:t>споразума</w:t>
      </w:r>
      <w:r w:rsidR="004A6D02" w:rsidRPr="00D11549">
        <w:rPr>
          <w:rFonts w:ascii="Times New Roman" w:hAnsi="Times New Roman" w:cs="Times New Roman"/>
          <w:sz w:val="24"/>
          <w:szCs w:val="24"/>
          <w:lang w:val="sr-Cyrl-RS"/>
        </w:rPr>
        <w:t xml:space="preserve"> </w:t>
      </w:r>
      <w:r w:rsidRPr="00D11549">
        <w:rPr>
          <w:rFonts w:ascii="Times New Roman" w:hAnsi="Times New Roman" w:cs="Times New Roman"/>
          <w:sz w:val="24"/>
          <w:szCs w:val="24"/>
          <w:lang w:val="sr-Cyrl-RS"/>
        </w:rPr>
        <w:t xml:space="preserve">пре </w:t>
      </w:r>
      <w:r w:rsidRPr="003548F1">
        <w:rPr>
          <w:rFonts w:ascii="Times New Roman" w:hAnsi="Times New Roman" w:cs="Times New Roman"/>
          <w:sz w:val="24"/>
          <w:szCs w:val="24"/>
          <w:lang w:val="sr-Cyrl-RS"/>
        </w:rPr>
        <w:t>истека</w:t>
      </w:r>
      <w:r w:rsidRPr="00D11549">
        <w:rPr>
          <w:rFonts w:ascii="Times New Roman" w:hAnsi="Times New Roman" w:cs="Times New Roman"/>
          <w:sz w:val="24"/>
          <w:szCs w:val="24"/>
          <w:lang w:val="sr-Cyrl-RS"/>
        </w:rPr>
        <w:t xml:space="preserve"> четврте академске године </w:t>
      </w:r>
      <w:r w:rsidRPr="003548F1">
        <w:rPr>
          <w:rFonts w:ascii="Times New Roman" w:hAnsi="Times New Roman" w:cs="Times New Roman"/>
          <w:sz w:val="24"/>
          <w:szCs w:val="24"/>
          <w:lang w:val="sr-Cyrl-RS"/>
        </w:rPr>
        <w:t>по</w:t>
      </w:r>
      <w:r w:rsidRPr="00D11549">
        <w:rPr>
          <w:rFonts w:ascii="Times New Roman" w:hAnsi="Times New Roman" w:cs="Times New Roman"/>
          <w:sz w:val="24"/>
          <w:szCs w:val="24"/>
          <w:lang w:val="sr-Cyrl-RS"/>
        </w:rPr>
        <w:t xml:space="preserve"> ступањ</w:t>
      </w:r>
      <w:r w:rsidRPr="003548F1">
        <w:rPr>
          <w:rFonts w:ascii="Times New Roman" w:hAnsi="Times New Roman" w:cs="Times New Roman"/>
          <w:sz w:val="24"/>
          <w:szCs w:val="24"/>
          <w:lang w:val="sr-Cyrl-RS"/>
        </w:rPr>
        <w:t>у Споразума</w:t>
      </w:r>
      <w:r w:rsidRPr="00D11549">
        <w:rPr>
          <w:rFonts w:ascii="Times New Roman" w:hAnsi="Times New Roman" w:cs="Times New Roman"/>
          <w:sz w:val="24"/>
          <w:szCs w:val="24"/>
          <w:lang w:val="sr-Cyrl-RS"/>
        </w:rPr>
        <w:t xml:space="preserve"> на снагу. Таква </w:t>
      </w:r>
      <w:r w:rsidRPr="003548F1">
        <w:rPr>
          <w:rFonts w:ascii="Times New Roman" w:hAnsi="Times New Roman" w:cs="Times New Roman"/>
          <w:sz w:val="24"/>
          <w:szCs w:val="24"/>
          <w:lang w:val="sr-Cyrl-RS"/>
        </w:rPr>
        <w:t>ревизија</w:t>
      </w:r>
      <w:r w:rsidRPr="00D11549">
        <w:rPr>
          <w:rFonts w:ascii="Times New Roman" w:hAnsi="Times New Roman" w:cs="Times New Roman"/>
          <w:sz w:val="24"/>
          <w:szCs w:val="24"/>
          <w:lang w:val="sr-Cyrl-RS"/>
        </w:rPr>
        <w:t xml:space="preserve"> </w:t>
      </w:r>
      <w:r w:rsidRPr="003548F1">
        <w:rPr>
          <w:rFonts w:ascii="Times New Roman" w:hAnsi="Times New Roman" w:cs="Times New Roman"/>
          <w:sz w:val="24"/>
          <w:szCs w:val="24"/>
          <w:lang w:val="sr-Cyrl-RS"/>
        </w:rPr>
        <w:t>мора да се заснива</w:t>
      </w:r>
      <w:r w:rsidRPr="00D11549">
        <w:rPr>
          <w:rFonts w:ascii="Times New Roman" w:hAnsi="Times New Roman" w:cs="Times New Roman"/>
          <w:sz w:val="24"/>
          <w:szCs w:val="24"/>
          <w:lang w:val="sr-Cyrl-RS"/>
        </w:rPr>
        <w:t xml:space="preserve"> на свеукупној еваулацији сарадње.</w:t>
      </w:r>
    </w:p>
    <w:p w14:paraId="58C343F8" w14:textId="77777777" w:rsidR="00BD4E08" w:rsidRPr="003548F1" w:rsidRDefault="00BD4E08" w:rsidP="00BD4E08">
      <w:pPr>
        <w:jc w:val="center"/>
        <w:rPr>
          <w:rFonts w:ascii="Times New Roman" w:hAnsi="Times New Roman" w:cs="Times New Roman"/>
          <w:b/>
          <w:sz w:val="24"/>
          <w:szCs w:val="24"/>
          <w:lang w:val="sr-Cyrl-RS"/>
        </w:rPr>
      </w:pPr>
      <w:r w:rsidRPr="003548F1">
        <w:rPr>
          <w:rFonts w:ascii="Times New Roman" w:hAnsi="Times New Roman" w:cs="Times New Roman"/>
          <w:b/>
          <w:sz w:val="24"/>
          <w:szCs w:val="24"/>
          <w:lang w:val="sr-Cyrl-RS"/>
        </w:rPr>
        <w:t>Члан 8</w:t>
      </w:r>
      <w:r w:rsidR="004A6D02">
        <w:rPr>
          <w:rFonts w:ascii="Times New Roman" w:hAnsi="Times New Roman" w:cs="Times New Roman"/>
          <w:b/>
          <w:sz w:val="24"/>
          <w:szCs w:val="24"/>
          <w:lang w:val="sr-Cyrl-RS"/>
        </w:rPr>
        <w:t>.</w:t>
      </w:r>
    </w:p>
    <w:p w14:paraId="56137887" w14:textId="77777777" w:rsidR="00BD4E08" w:rsidRDefault="00BD4E08" w:rsidP="00BD4E08">
      <w:pPr>
        <w:jc w:val="both"/>
        <w:rPr>
          <w:rFonts w:ascii="Times New Roman" w:hAnsi="Times New Roman" w:cs="Times New Roman"/>
          <w:sz w:val="24"/>
          <w:szCs w:val="24"/>
          <w:lang w:val="sr-Cyrl-RS"/>
        </w:rPr>
      </w:pPr>
      <w:r w:rsidRPr="003548F1">
        <w:rPr>
          <w:rFonts w:ascii="Times New Roman" w:hAnsi="Times New Roman" w:cs="Times New Roman"/>
          <w:sz w:val="24"/>
          <w:szCs w:val="24"/>
          <w:lang w:val="sr-Cyrl-RS"/>
        </w:rPr>
        <w:t xml:space="preserve">1) </w:t>
      </w:r>
      <w:r w:rsidRPr="003548F1">
        <w:rPr>
          <w:rFonts w:ascii="Times New Roman" w:hAnsi="Times New Roman" w:cs="Times New Roman"/>
          <w:sz w:val="24"/>
          <w:szCs w:val="24"/>
          <w:lang w:val="sr-Cyrl-RS"/>
        </w:rPr>
        <w:tab/>
        <w:t xml:space="preserve">Евентуални спорови између уговорних страна, односно између уговорних страна и Централне </w:t>
      </w:r>
      <w:r w:rsidRPr="004A6D02">
        <w:rPr>
          <w:rFonts w:ascii="Times New Roman" w:hAnsi="Times New Roman" w:cs="Times New Roman"/>
          <w:iCs/>
          <w:sz w:val="24"/>
          <w:szCs w:val="24"/>
        </w:rPr>
        <w:t>CEEPUS</w:t>
      </w:r>
      <w:r w:rsidRPr="004A6D02">
        <w:rPr>
          <w:rFonts w:ascii="Times New Roman" w:hAnsi="Times New Roman" w:cs="Times New Roman"/>
          <w:sz w:val="24"/>
          <w:szCs w:val="24"/>
          <w:lang w:val="sr-Cyrl-RS"/>
        </w:rPr>
        <w:t xml:space="preserve"> </w:t>
      </w:r>
      <w:r w:rsidRPr="003548F1">
        <w:rPr>
          <w:rFonts w:ascii="Times New Roman" w:hAnsi="Times New Roman" w:cs="Times New Roman"/>
          <w:sz w:val="24"/>
          <w:szCs w:val="24"/>
          <w:lang w:val="sr-Cyrl-RS"/>
        </w:rPr>
        <w:t xml:space="preserve">канцеларије, настали у вези са тумачењем и спровођењем овог </w:t>
      </w:r>
      <w:r w:rsidR="00B04C1B" w:rsidRPr="003548F1">
        <w:rPr>
          <w:rFonts w:ascii="Times New Roman" w:hAnsi="Times New Roman" w:cs="Times New Roman"/>
          <w:sz w:val="24"/>
          <w:szCs w:val="24"/>
          <w:lang w:val="sr-Cyrl-RS"/>
        </w:rPr>
        <w:t xml:space="preserve">споразума </w:t>
      </w:r>
      <w:r w:rsidRPr="003548F1">
        <w:rPr>
          <w:rFonts w:ascii="Times New Roman" w:hAnsi="Times New Roman" w:cs="Times New Roman"/>
          <w:sz w:val="24"/>
          <w:szCs w:val="24"/>
          <w:lang w:val="sr-Cyrl-RS"/>
        </w:rPr>
        <w:t>или радног програма, решаваће се преговорима и консултацијама страна у духу добре сарадње. Спорове који се не могу решити путем таквих преговора и консултација решаваће Заједнички одбор у пријатељском духу. У ту сврху Заједнички одбор може основати радну групу у складу са чланом 3</w:t>
      </w:r>
      <w:r w:rsidR="004A6D02">
        <w:rPr>
          <w:rFonts w:ascii="Times New Roman" w:hAnsi="Times New Roman" w:cs="Times New Roman"/>
          <w:sz w:val="24"/>
          <w:szCs w:val="24"/>
          <w:lang w:val="sr-Cyrl-RS"/>
        </w:rPr>
        <w:t>.</w:t>
      </w:r>
      <w:r w:rsidRPr="003548F1">
        <w:rPr>
          <w:rFonts w:ascii="Times New Roman" w:hAnsi="Times New Roman" w:cs="Times New Roman"/>
          <w:sz w:val="24"/>
          <w:szCs w:val="24"/>
          <w:lang w:val="sr-Cyrl-RS"/>
        </w:rPr>
        <w:t xml:space="preserve"> став 2</w:t>
      </w:r>
      <w:r w:rsidR="004A6D02">
        <w:rPr>
          <w:rFonts w:ascii="Times New Roman" w:hAnsi="Times New Roman" w:cs="Times New Roman"/>
          <w:sz w:val="24"/>
          <w:szCs w:val="24"/>
          <w:lang w:val="sr-Cyrl-RS"/>
        </w:rPr>
        <w:t>.</w:t>
      </w:r>
      <w:r w:rsidRPr="003548F1">
        <w:rPr>
          <w:rFonts w:ascii="Times New Roman" w:hAnsi="Times New Roman" w:cs="Times New Roman"/>
          <w:sz w:val="24"/>
          <w:szCs w:val="24"/>
          <w:lang w:val="sr-Cyrl-RS"/>
        </w:rPr>
        <w:t xml:space="preserve"> овог </w:t>
      </w:r>
      <w:r w:rsidR="004A6D02" w:rsidRPr="003548F1">
        <w:rPr>
          <w:rFonts w:ascii="Times New Roman" w:hAnsi="Times New Roman" w:cs="Times New Roman"/>
          <w:sz w:val="24"/>
          <w:szCs w:val="24"/>
          <w:lang w:val="sr-Cyrl-RS"/>
        </w:rPr>
        <w:t>споразума</w:t>
      </w:r>
      <w:r w:rsidRPr="003548F1">
        <w:rPr>
          <w:rFonts w:ascii="Times New Roman" w:hAnsi="Times New Roman" w:cs="Times New Roman"/>
          <w:sz w:val="24"/>
          <w:szCs w:val="24"/>
          <w:lang w:val="sr-Cyrl-RS"/>
        </w:rPr>
        <w:t>. Радна група може предложити Заједничком одбору на који начин да оконча спор. Ако Заједнички одбор не може да реши спор, било која страна у спору може да поднесе предлог да се спор реши арбитражом.</w:t>
      </w:r>
    </w:p>
    <w:p w14:paraId="4403C16A" w14:textId="77777777" w:rsidR="004C3867" w:rsidRDefault="004C3867" w:rsidP="00BD4E08">
      <w:pPr>
        <w:jc w:val="both"/>
        <w:rPr>
          <w:rFonts w:ascii="Times New Roman" w:hAnsi="Times New Roman" w:cs="Times New Roman"/>
          <w:sz w:val="24"/>
          <w:szCs w:val="24"/>
          <w:lang w:val="sr-Cyrl-RS"/>
        </w:rPr>
      </w:pPr>
    </w:p>
    <w:p w14:paraId="5F1FC856" w14:textId="77777777" w:rsidR="004C3867" w:rsidRPr="003548F1" w:rsidRDefault="004C3867" w:rsidP="00BD4E08">
      <w:pPr>
        <w:jc w:val="both"/>
        <w:rPr>
          <w:rFonts w:ascii="Times New Roman" w:hAnsi="Times New Roman" w:cs="Times New Roman"/>
          <w:sz w:val="24"/>
          <w:szCs w:val="24"/>
          <w:lang w:val="sr-Cyrl-RS"/>
        </w:rPr>
      </w:pPr>
    </w:p>
    <w:p w14:paraId="61557A5C" w14:textId="77777777" w:rsidR="00BD4E08" w:rsidRPr="003548F1" w:rsidRDefault="00BD4E08" w:rsidP="00BD4E08">
      <w:pPr>
        <w:jc w:val="both"/>
        <w:rPr>
          <w:rFonts w:ascii="Times New Roman" w:hAnsi="Times New Roman" w:cs="Times New Roman"/>
          <w:sz w:val="24"/>
          <w:szCs w:val="24"/>
          <w:lang w:val="sr-Cyrl-RS"/>
        </w:rPr>
      </w:pPr>
      <w:r w:rsidRPr="003548F1">
        <w:rPr>
          <w:rFonts w:ascii="Times New Roman" w:hAnsi="Times New Roman" w:cs="Times New Roman"/>
          <w:sz w:val="24"/>
          <w:szCs w:val="24"/>
          <w:lang w:val="sr-Cyrl-RS"/>
        </w:rPr>
        <w:t xml:space="preserve">2) </w:t>
      </w:r>
      <w:r w:rsidRPr="003548F1">
        <w:rPr>
          <w:rFonts w:ascii="Times New Roman" w:hAnsi="Times New Roman" w:cs="Times New Roman"/>
          <w:sz w:val="24"/>
          <w:szCs w:val="24"/>
          <w:lang w:val="sr-Cyrl-RS"/>
        </w:rPr>
        <w:tab/>
        <w:t>Арбитражни трибунал се састоји од три члана. Свака страна у спору одређује једног арбитра. Наведена два арбитра одређују трећег арбитра, који има улогу председавајућег трибунала.</w:t>
      </w:r>
    </w:p>
    <w:p w14:paraId="27440393" w14:textId="77777777" w:rsidR="00BD4E08" w:rsidRPr="003548F1" w:rsidRDefault="00BD4E08" w:rsidP="00BD4E08">
      <w:pPr>
        <w:jc w:val="both"/>
        <w:rPr>
          <w:rFonts w:ascii="Times New Roman" w:hAnsi="Times New Roman" w:cs="Times New Roman"/>
          <w:sz w:val="24"/>
          <w:szCs w:val="24"/>
          <w:lang w:val="sr-Cyrl-RS"/>
        </w:rPr>
      </w:pPr>
      <w:r w:rsidRPr="003548F1">
        <w:rPr>
          <w:rFonts w:ascii="Times New Roman" w:hAnsi="Times New Roman" w:cs="Times New Roman"/>
          <w:sz w:val="24"/>
          <w:szCs w:val="24"/>
          <w:lang w:val="sr-Cyrl-RS"/>
        </w:rPr>
        <w:t xml:space="preserve">3) </w:t>
      </w:r>
      <w:r w:rsidRPr="003548F1">
        <w:rPr>
          <w:rFonts w:ascii="Times New Roman" w:hAnsi="Times New Roman" w:cs="Times New Roman"/>
          <w:sz w:val="24"/>
          <w:szCs w:val="24"/>
          <w:lang w:val="sr-Cyrl-RS"/>
        </w:rPr>
        <w:tab/>
        <w:t>Арбитражни трибунал одлучује о свом седишту и усваја сопствена процедурална правила.</w:t>
      </w:r>
    </w:p>
    <w:p w14:paraId="7749E44F" w14:textId="77777777" w:rsidR="00BD4E08" w:rsidRPr="003548F1" w:rsidRDefault="00BD4E08" w:rsidP="00BD4E08">
      <w:pPr>
        <w:jc w:val="both"/>
        <w:rPr>
          <w:rFonts w:ascii="Times New Roman" w:hAnsi="Times New Roman" w:cs="Times New Roman"/>
          <w:sz w:val="24"/>
          <w:szCs w:val="24"/>
          <w:lang w:val="sr-Cyrl-RS"/>
        </w:rPr>
      </w:pPr>
      <w:r w:rsidRPr="003548F1">
        <w:rPr>
          <w:rFonts w:ascii="Times New Roman" w:hAnsi="Times New Roman" w:cs="Times New Roman"/>
          <w:sz w:val="24"/>
          <w:szCs w:val="24"/>
          <w:lang w:val="sr-Cyrl-RS"/>
        </w:rPr>
        <w:t xml:space="preserve">4) </w:t>
      </w:r>
      <w:r w:rsidRPr="003548F1">
        <w:rPr>
          <w:rFonts w:ascii="Times New Roman" w:hAnsi="Times New Roman" w:cs="Times New Roman"/>
          <w:sz w:val="24"/>
          <w:szCs w:val="24"/>
          <w:lang w:val="sr-Cyrl-RS"/>
        </w:rPr>
        <w:tab/>
        <w:t>Одлуке арбитражног трибунала се доносе већином гласова чланова трибунала. Чланови арбитражног трибунала не могу бити уздржани. Одлука је коначна и обавезујућа за све стране у спору и на њу није могуће уложити жалбу. Стране у спору су дужне да без одлагања поступе по одлуци. У случају спора у вези са тумачењем одлуке или њеним оквиром, арбитражни трибуна, уколико је потребно, већином гласова тумачи одлуку на захтев било које стране у спору.</w:t>
      </w:r>
    </w:p>
    <w:p w14:paraId="68C89698" w14:textId="77777777" w:rsidR="00BD4E08" w:rsidRPr="003548F1" w:rsidRDefault="00BD4E08" w:rsidP="00BD4E08">
      <w:pPr>
        <w:jc w:val="center"/>
        <w:rPr>
          <w:rFonts w:ascii="Times New Roman" w:hAnsi="Times New Roman" w:cs="Times New Roman"/>
          <w:b/>
          <w:sz w:val="24"/>
          <w:szCs w:val="24"/>
          <w:lang w:val="sr-Cyrl-RS"/>
        </w:rPr>
      </w:pPr>
      <w:r w:rsidRPr="003548F1">
        <w:rPr>
          <w:rFonts w:ascii="Times New Roman" w:hAnsi="Times New Roman" w:cs="Times New Roman"/>
          <w:b/>
          <w:sz w:val="24"/>
          <w:szCs w:val="24"/>
          <w:lang w:val="sr-Cyrl-RS"/>
        </w:rPr>
        <w:t>Члан 9</w:t>
      </w:r>
      <w:r w:rsidR="004A6D02">
        <w:rPr>
          <w:rFonts w:ascii="Times New Roman" w:hAnsi="Times New Roman" w:cs="Times New Roman"/>
          <w:b/>
          <w:sz w:val="24"/>
          <w:szCs w:val="24"/>
          <w:lang w:val="sr-Cyrl-RS"/>
        </w:rPr>
        <w:t>.</w:t>
      </w:r>
    </w:p>
    <w:p w14:paraId="724634A2" w14:textId="77777777" w:rsidR="00BD4E08" w:rsidRPr="003548F1" w:rsidRDefault="00BD4E08" w:rsidP="00BD4E08">
      <w:pPr>
        <w:jc w:val="both"/>
        <w:rPr>
          <w:rFonts w:ascii="Times New Roman" w:hAnsi="Times New Roman" w:cs="Times New Roman"/>
          <w:sz w:val="24"/>
          <w:szCs w:val="24"/>
          <w:lang w:val="sr-Cyrl-RS"/>
        </w:rPr>
      </w:pPr>
      <w:r w:rsidRPr="003548F1">
        <w:rPr>
          <w:rFonts w:ascii="Times New Roman" w:hAnsi="Times New Roman" w:cs="Times New Roman"/>
          <w:sz w:val="24"/>
          <w:szCs w:val="24"/>
          <w:lang w:val="sr-Cyrl-RS"/>
        </w:rPr>
        <w:t xml:space="preserve">1) </w:t>
      </w:r>
      <w:r w:rsidRPr="003548F1">
        <w:rPr>
          <w:rFonts w:ascii="Times New Roman" w:hAnsi="Times New Roman" w:cs="Times New Roman"/>
          <w:sz w:val="24"/>
          <w:szCs w:val="24"/>
          <w:lang w:val="sr-Cyrl-RS"/>
        </w:rPr>
        <w:tab/>
        <w:t xml:space="preserve">Овај </w:t>
      </w:r>
      <w:r w:rsidR="006C1B08" w:rsidRPr="003548F1">
        <w:rPr>
          <w:rFonts w:ascii="Times New Roman" w:hAnsi="Times New Roman" w:cs="Times New Roman"/>
          <w:sz w:val="24"/>
          <w:szCs w:val="24"/>
          <w:lang w:val="sr-Cyrl-RS"/>
        </w:rPr>
        <w:t xml:space="preserve">споразум </w:t>
      </w:r>
      <w:r w:rsidRPr="003548F1">
        <w:rPr>
          <w:rFonts w:ascii="Times New Roman" w:hAnsi="Times New Roman" w:cs="Times New Roman"/>
          <w:sz w:val="24"/>
          <w:szCs w:val="24"/>
          <w:lang w:val="sr-Cyrl-RS"/>
        </w:rPr>
        <w:t xml:space="preserve">отворен је за потписивање свим уговорним странама Споразума </w:t>
      </w:r>
      <w:r w:rsidRPr="004A6D02">
        <w:rPr>
          <w:rFonts w:ascii="Times New Roman" w:hAnsi="Times New Roman" w:cs="Times New Roman"/>
          <w:iCs/>
          <w:sz w:val="24"/>
          <w:szCs w:val="24"/>
        </w:rPr>
        <w:t>CEEPUS</w:t>
      </w:r>
      <w:r w:rsidRPr="004A6D02">
        <w:rPr>
          <w:rFonts w:ascii="Times New Roman" w:hAnsi="Times New Roman" w:cs="Times New Roman"/>
          <w:iCs/>
          <w:sz w:val="24"/>
          <w:szCs w:val="24"/>
          <w:lang w:val="sr-Cyrl-RS"/>
        </w:rPr>
        <w:t xml:space="preserve"> </w:t>
      </w:r>
      <w:r w:rsidRPr="004A6D02">
        <w:rPr>
          <w:rFonts w:ascii="Times New Roman" w:hAnsi="Times New Roman" w:cs="Times New Roman"/>
          <w:iCs/>
          <w:sz w:val="24"/>
          <w:szCs w:val="24"/>
        </w:rPr>
        <w:t>III</w:t>
      </w:r>
      <w:r w:rsidRPr="004A6D02">
        <w:rPr>
          <w:rFonts w:ascii="Times New Roman" w:hAnsi="Times New Roman" w:cs="Times New Roman"/>
          <w:sz w:val="24"/>
          <w:szCs w:val="24"/>
          <w:lang w:val="sr-Cyrl-RS"/>
        </w:rPr>
        <w:t>.</w:t>
      </w:r>
    </w:p>
    <w:p w14:paraId="0A5E2EE1" w14:textId="77777777" w:rsidR="00BD4E08" w:rsidRPr="003548F1" w:rsidRDefault="00BD4E08" w:rsidP="00BD4E08">
      <w:pPr>
        <w:jc w:val="both"/>
        <w:rPr>
          <w:rFonts w:ascii="Times New Roman" w:hAnsi="Times New Roman" w:cs="Times New Roman"/>
          <w:sz w:val="24"/>
          <w:szCs w:val="24"/>
          <w:lang w:val="sr-Cyrl-RS"/>
        </w:rPr>
      </w:pPr>
      <w:r w:rsidRPr="003548F1">
        <w:rPr>
          <w:rFonts w:ascii="Times New Roman" w:hAnsi="Times New Roman" w:cs="Times New Roman"/>
          <w:sz w:val="24"/>
          <w:szCs w:val="24"/>
          <w:lang w:val="sr-Cyrl-RS"/>
        </w:rPr>
        <w:t xml:space="preserve">2) </w:t>
      </w:r>
      <w:r w:rsidRPr="003548F1">
        <w:rPr>
          <w:rFonts w:ascii="Times New Roman" w:hAnsi="Times New Roman" w:cs="Times New Roman"/>
          <w:sz w:val="24"/>
          <w:szCs w:val="24"/>
          <w:lang w:val="sr-Cyrl-RS"/>
        </w:rPr>
        <w:tab/>
        <w:t xml:space="preserve">Овај </w:t>
      </w:r>
      <w:r w:rsidR="006C1B08" w:rsidRPr="003548F1">
        <w:rPr>
          <w:rFonts w:ascii="Times New Roman" w:hAnsi="Times New Roman" w:cs="Times New Roman"/>
          <w:sz w:val="24"/>
          <w:szCs w:val="24"/>
          <w:lang w:val="sr-Cyrl-RS"/>
        </w:rPr>
        <w:t xml:space="preserve">споразум </w:t>
      </w:r>
      <w:r w:rsidRPr="003548F1">
        <w:rPr>
          <w:rFonts w:ascii="Times New Roman" w:hAnsi="Times New Roman" w:cs="Times New Roman"/>
          <w:sz w:val="24"/>
          <w:szCs w:val="24"/>
          <w:lang w:val="sr-Cyrl-RS"/>
        </w:rPr>
        <w:t xml:space="preserve">подлеже одобрењу држава потписница у складу са релевантним националним процедурама. Инструменти одобрења биће депоновани у Централној </w:t>
      </w:r>
      <w:r w:rsidRPr="004A6D02">
        <w:rPr>
          <w:rFonts w:ascii="Times New Roman" w:hAnsi="Times New Roman" w:cs="Times New Roman"/>
          <w:iCs/>
          <w:sz w:val="24"/>
          <w:szCs w:val="24"/>
        </w:rPr>
        <w:t>CEEPUS</w:t>
      </w:r>
      <w:r w:rsidRPr="004A6D02">
        <w:rPr>
          <w:rFonts w:ascii="Times New Roman" w:hAnsi="Times New Roman" w:cs="Times New Roman"/>
          <w:sz w:val="24"/>
          <w:szCs w:val="24"/>
          <w:lang w:val="sr-Cyrl-RS"/>
        </w:rPr>
        <w:t xml:space="preserve"> </w:t>
      </w:r>
      <w:r w:rsidRPr="003548F1">
        <w:rPr>
          <w:rFonts w:ascii="Times New Roman" w:hAnsi="Times New Roman" w:cs="Times New Roman"/>
          <w:sz w:val="24"/>
          <w:szCs w:val="24"/>
          <w:lang w:val="sr-Cyrl-RS"/>
        </w:rPr>
        <w:t xml:space="preserve">канцеларији као Депозитару овог </w:t>
      </w:r>
      <w:r w:rsidR="004A6D02" w:rsidRPr="003548F1">
        <w:rPr>
          <w:rFonts w:ascii="Times New Roman" w:hAnsi="Times New Roman" w:cs="Times New Roman"/>
          <w:sz w:val="24"/>
          <w:szCs w:val="24"/>
          <w:lang w:val="sr-Cyrl-RS"/>
        </w:rPr>
        <w:t>споразума</w:t>
      </w:r>
      <w:r w:rsidRPr="003548F1">
        <w:rPr>
          <w:rFonts w:ascii="Times New Roman" w:hAnsi="Times New Roman" w:cs="Times New Roman"/>
          <w:sz w:val="24"/>
          <w:szCs w:val="24"/>
          <w:lang w:val="sr-Cyrl-RS"/>
        </w:rPr>
        <w:t>.</w:t>
      </w:r>
    </w:p>
    <w:p w14:paraId="5A392350" w14:textId="77777777" w:rsidR="00BD4E08" w:rsidRPr="003548F1" w:rsidRDefault="00BD4E08" w:rsidP="00BD4E08">
      <w:pPr>
        <w:jc w:val="both"/>
        <w:rPr>
          <w:rFonts w:ascii="Times New Roman" w:hAnsi="Times New Roman" w:cs="Times New Roman"/>
          <w:sz w:val="24"/>
          <w:szCs w:val="24"/>
          <w:lang w:val="sr-Cyrl-RS"/>
        </w:rPr>
      </w:pPr>
      <w:r w:rsidRPr="003548F1">
        <w:rPr>
          <w:rFonts w:ascii="Times New Roman" w:hAnsi="Times New Roman" w:cs="Times New Roman"/>
          <w:sz w:val="24"/>
          <w:szCs w:val="24"/>
          <w:lang w:val="sr-Cyrl-RS"/>
        </w:rPr>
        <w:t xml:space="preserve">3) </w:t>
      </w:r>
      <w:r w:rsidRPr="003548F1">
        <w:rPr>
          <w:rFonts w:ascii="Times New Roman" w:hAnsi="Times New Roman" w:cs="Times New Roman"/>
          <w:sz w:val="24"/>
          <w:szCs w:val="24"/>
          <w:lang w:val="sr-Cyrl-RS"/>
        </w:rPr>
        <w:tab/>
        <w:t>Депозитар обавештава све уговорне стране о најавама и инструментима одобрења које је примио.</w:t>
      </w:r>
    </w:p>
    <w:p w14:paraId="5D0C8908" w14:textId="77777777" w:rsidR="00BD4E08" w:rsidRDefault="00BD4E08" w:rsidP="00BD4E08">
      <w:pPr>
        <w:jc w:val="both"/>
        <w:rPr>
          <w:rFonts w:ascii="Times New Roman" w:hAnsi="Times New Roman" w:cs="Times New Roman"/>
          <w:sz w:val="24"/>
          <w:szCs w:val="24"/>
          <w:lang w:val="sr-Cyrl-RS"/>
        </w:rPr>
      </w:pPr>
      <w:r w:rsidRPr="003548F1">
        <w:rPr>
          <w:rFonts w:ascii="Times New Roman" w:hAnsi="Times New Roman" w:cs="Times New Roman"/>
          <w:sz w:val="24"/>
          <w:szCs w:val="24"/>
          <w:lang w:val="sr-Cyrl-RS"/>
        </w:rPr>
        <w:t xml:space="preserve">4) </w:t>
      </w:r>
      <w:r w:rsidRPr="003548F1">
        <w:rPr>
          <w:rFonts w:ascii="Times New Roman" w:hAnsi="Times New Roman" w:cs="Times New Roman"/>
          <w:sz w:val="24"/>
          <w:szCs w:val="24"/>
          <w:lang w:val="sr-Cyrl-RS"/>
        </w:rPr>
        <w:tab/>
        <w:t xml:space="preserve">Оригинални примерак овог </w:t>
      </w:r>
      <w:r w:rsidR="004A6D02" w:rsidRPr="003548F1">
        <w:rPr>
          <w:rFonts w:ascii="Times New Roman" w:hAnsi="Times New Roman" w:cs="Times New Roman"/>
          <w:sz w:val="24"/>
          <w:szCs w:val="24"/>
          <w:lang w:val="sr-Cyrl-RS"/>
        </w:rPr>
        <w:t xml:space="preserve">споразума </w:t>
      </w:r>
      <w:r w:rsidRPr="003548F1">
        <w:rPr>
          <w:rFonts w:ascii="Times New Roman" w:hAnsi="Times New Roman" w:cs="Times New Roman"/>
          <w:sz w:val="24"/>
          <w:szCs w:val="24"/>
          <w:lang w:val="sr-Cyrl-RS"/>
        </w:rPr>
        <w:t>депонује се код Депозитара.</w:t>
      </w:r>
    </w:p>
    <w:p w14:paraId="44F1D0FF" w14:textId="77777777" w:rsidR="004C3867" w:rsidRPr="003548F1" w:rsidRDefault="004C3867" w:rsidP="00BD4E08">
      <w:pPr>
        <w:jc w:val="both"/>
        <w:rPr>
          <w:rFonts w:ascii="Times New Roman" w:hAnsi="Times New Roman" w:cs="Times New Roman"/>
          <w:sz w:val="24"/>
          <w:szCs w:val="24"/>
          <w:lang w:val="sr-Cyrl-RS"/>
        </w:rPr>
      </w:pPr>
    </w:p>
    <w:p w14:paraId="0BEB9F5B" w14:textId="77777777" w:rsidR="00BD4E08" w:rsidRPr="003548F1" w:rsidRDefault="00BD4E08" w:rsidP="00BD4E08">
      <w:pPr>
        <w:jc w:val="center"/>
        <w:rPr>
          <w:rFonts w:ascii="Times New Roman" w:hAnsi="Times New Roman" w:cs="Times New Roman"/>
          <w:b/>
          <w:sz w:val="24"/>
          <w:szCs w:val="24"/>
          <w:lang w:val="sr-Cyrl-RS"/>
        </w:rPr>
      </w:pPr>
      <w:r w:rsidRPr="003548F1">
        <w:rPr>
          <w:rFonts w:ascii="Times New Roman" w:hAnsi="Times New Roman" w:cs="Times New Roman"/>
          <w:b/>
          <w:sz w:val="24"/>
          <w:szCs w:val="24"/>
          <w:lang w:val="sr-Cyrl-RS"/>
        </w:rPr>
        <w:t>Члан 10</w:t>
      </w:r>
      <w:r w:rsidR="004A6D02">
        <w:rPr>
          <w:rFonts w:ascii="Times New Roman" w:hAnsi="Times New Roman" w:cs="Times New Roman"/>
          <w:b/>
          <w:sz w:val="24"/>
          <w:szCs w:val="24"/>
          <w:lang w:val="sr-Cyrl-RS"/>
        </w:rPr>
        <w:t>.</w:t>
      </w:r>
    </w:p>
    <w:p w14:paraId="694D1BEE" w14:textId="77777777" w:rsidR="00BD4E08" w:rsidRPr="003548F1" w:rsidRDefault="00BD4E08" w:rsidP="00BD4E08">
      <w:pPr>
        <w:jc w:val="both"/>
        <w:rPr>
          <w:rFonts w:ascii="Times New Roman" w:hAnsi="Times New Roman" w:cs="Times New Roman"/>
          <w:sz w:val="24"/>
          <w:szCs w:val="24"/>
          <w:lang w:val="sr-Cyrl-RS"/>
        </w:rPr>
      </w:pPr>
      <w:r w:rsidRPr="003548F1">
        <w:rPr>
          <w:rFonts w:ascii="Times New Roman" w:hAnsi="Times New Roman" w:cs="Times New Roman"/>
          <w:sz w:val="24"/>
          <w:szCs w:val="24"/>
          <w:lang w:val="sr-Cyrl-RS"/>
        </w:rPr>
        <w:t xml:space="preserve">1) </w:t>
      </w:r>
      <w:r w:rsidRPr="003548F1">
        <w:rPr>
          <w:rFonts w:ascii="Times New Roman" w:hAnsi="Times New Roman" w:cs="Times New Roman"/>
          <w:sz w:val="24"/>
          <w:szCs w:val="24"/>
          <w:lang w:val="sr-Cyrl-RS"/>
        </w:rPr>
        <w:tab/>
        <w:t xml:space="preserve">Овај </w:t>
      </w:r>
      <w:r w:rsidR="004A6D02" w:rsidRPr="003548F1">
        <w:rPr>
          <w:rFonts w:ascii="Times New Roman" w:hAnsi="Times New Roman" w:cs="Times New Roman"/>
          <w:sz w:val="24"/>
          <w:szCs w:val="24"/>
          <w:lang w:val="sr-Cyrl-RS"/>
        </w:rPr>
        <w:t xml:space="preserve">споразум </w:t>
      </w:r>
      <w:r w:rsidRPr="003548F1">
        <w:rPr>
          <w:rFonts w:ascii="Times New Roman" w:hAnsi="Times New Roman" w:cs="Times New Roman"/>
          <w:sz w:val="24"/>
          <w:szCs w:val="24"/>
          <w:lang w:val="sr-Cyrl-RS"/>
        </w:rPr>
        <w:t>ступа на снагу 1. маја 2025. године након што државе потписнице депонују своје инструменте одобрења. Ако до тог датума буде депоновано мање од три инструмента одобрења, Споразум ступа на снагу првог дана трећег месеца по депоновању трећег инструмента одобрења. Споразум остаје на снази седам година од датума ступања на снагу.</w:t>
      </w:r>
    </w:p>
    <w:p w14:paraId="4E356A4D" w14:textId="77777777" w:rsidR="00BD4E08" w:rsidRDefault="00BD4E08" w:rsidP="00BD4E08">
      <w:pPr>
        <w:jc w:val="both"/>
        <w:rPr>
          <w:rFonts w:ascii="Times New Roman" w:hAnsi="Times New Roman" w:cs="Times New Roman"/>
          <w:sz w:val="24"/>
          <w:szCs w:val="24"/>
          <w:lang w:val="sr-Cyrl-RS"/>
        </w:rPr>
      </w:pPr>
      <w:r w:rsidRPr="00D11549">
        <w:rPr>
          <w:rFonts w:ascii="Times New Roman" w:hAnsi="Times New Roman" w:cs="Times New Roman"/>
          <w:sz w:val="24"/>
          <w:szCs w:val="24"/>
          <w:lang w:val="sr-Cyrl-RS"/>
        </w:rPr>
        <w:t xml:space="preserve">2) </w:t>
      </w:r>
      <w:r w:rsidRPr="00D11549">
        <w:rPr>
          <w:rFonts w:ascii="Times New Roman" w:hAnsi="Times New Roman" w:cs="Times New Roman"/>
          <w:sz w:val="24"/>
          <w:szCs w:val="24"/>
          <w:lang w:val="sr-Cyrl-RS"/>
        </w:rPr>
        <w:tab/>
        <w:t xml:space="preserve">За </w:t>
      </w:r>
      <w:r w:rsidRPr="003548F1">
        <w:rPr>
          <w:rFonts w:ascii="Times New Roman" w:hAnsi="Times New Roman" w:cs="Times New Roman"/>
          <w:sz w:val="24"/>
          <w:szCs w:val="24"/>
          <w:lang w:val="sr-Cyrl-RS"/>
        </w:rPr>
        <w:t>државе потписнице</w:t>
      </w:r>
      <w:r w:rsidRPr="00D11549">
        <w:rPr>
          <w:rFonts w:ascii="Times New Roman" w:hAnsi="Times New Roman" w:cs="Times New Roman"/>
          <w:sz w:val="24"/>
          <w:szCs w:val="24"/>
          <w:lang w:val="sr-Cyrl-RS"/>
        </w:rPr>
        <w:t xml:space="preserve"> које депонују свој инструмент одобр</w:t>
      </w:r>
      <w:r w:rsidRPr="003548F1">
        <w:rPr>
          <w:rFonts w:ascii="Times New Roman" w:hAnsi="Times New Roman" w:cs="Times New Roman"/>
          <w:sz w:val="24"/>
          <w:szCs w:val="24"/>
          <w:lang w:val="sr-Cyrl-RS"/>
        </w:rPr>
        <w:t>е</w:t>
      </w:r>
      <w:r w:rsidRPr="00D11549">
        <w:rPr>
          <w:rFonts w:ascii="Times New Roman" w:hAnsi="Times New Roman" w:cs="Times New Roman"/>
          <w:sz w:val="24"/>
          <w:szCs w:val="24"/>
          <w:lang w:val="sr-Cyrl-RS"/>
        </w:rPr>
        <w:t xml:space="preserve">ња након ступања на снагу овог </w:t>
      </w:r>
      <w:r w:rsidR="00B04C1B" w:rsidRPr="00D11549">
        <w:rPr>
          <w:rFonts w:ascii="Times New Roman" w:hAnsi="Times New Roman" w:cs="Times New Roman"/>
          <w:sz w:val="24"/>
          <w:szCs w:val="24"/>
          <w:lang w:val="sr-Cyrl-RS"/>
        </w:rPr>
        <w:t xml:space="preserve">споразума </w:t>
      </w:r>
      <w:r w:rsidRPr="00D11549">
        <w:rPr>
          <w:rFonts w:ascii="Times New Roman" w:hAnsi="Times New Roman" w:cs="Times New Roman"/>
          <w:sz w:val="24"/>
          <w:szCs w:val="24"/>
          <w:lang w:val="sr-Cyrl-RS"/>
        </w:rPr>
        <w:t xml:space="preserve">у складу са </w:t>
      </w:r>
      <w:r w:rsidRPr="003548F1">
        <w:rPr>
          <w:rFonts w:ascii="Times New Roman" w:hAnsi="Times New Roman" w:cs="Times New Roman"/>
          <w:sz w:val="24"/>
          <w:szCs w:val="24"/>
          <w:lang w:val="sr-Cyrl-RS"/>
        </w:rPr>
        <w:t>ч</w:t>
      </w:r>
      <w:r w:rsidRPr="00D11549">
        <w:rPr>
          <w:rFonts w:ascii="Times New Roman" w:hAnsi="Times New Roman" w:cs="Times New Roman"/>
          <w:sz w:val="24"/>
          <w:szCs w:val="24"/>
          <w:lang w:val="sr-Cyrl-RS"/>
        </w:rPr>
        <w:t>ланом 10</w:t>
      </w:r>
      <w:r w:rsidR="004A6D02">
        <w:rPr>
          <w:rFonts w:ascii="Times New Roman" w:hAnsi="Times New Roman" w:cs="Times New Roman"/>
          <w:sz w:val="24"/>
          <w:szCs w:val="24"/>
          <w:lang w:val="sr-Cyrl-RS"/>
        </w:rPr>
        <w:t>.</w:t>
      </w:r>
      <w:r w:rsidRPr="00D11549">
        <w:rPr>
          <w:rFonts w:ascii="Times New Roman" w:hAnsi="Times New Roman" w:cs="Times New Roman"/>
          <w:sz w:val="24"/>
          <w:szCs w:val="24"/>
          <w:lang w:val="sr-Cyrl-RS"/>
        </w:rPr>
        <w:t xml:space="preserve"> став 1, овај </w:t>
      </w:r>
      <w:r w:rsidR="004A6D02" w:rsidRPr="00D11549">
        <w:rPr>
          <w:rFonts w:ascii="Times New Roman" w:hAnsi="Times New Roman" w:cs="Times New Roman"/>
          <w:sz w:val="24"/>
          <w:szCs w:val="24"/>
          <w:lang w:val="sr-Cyrl-RS"/>
        </w:rPr>
        <w:t xml:space="preserve">споразум </w:t>
      </w:r>
      <w:r w:rsidRPr="003548F1">
        <w:rPr>
          <w:rFonts w:ascii="Times New Roman" w:hAnsi="Times New Roman" w:cs="Times New Roman"/>
          <w:sz w:val="24"/>
          <w:szCs w:val="24"/>
          <w:lang w:val="sr-Cyrl-RS"/>
        </w:rPr>
        <w:t xml:space="preserve">ступа </w:t>
      </w:r>
      <w:r w:rsidRPr="00D11549">
        <w:rPr>
          <w:rFonts w:ascii="Times New Roman" w:hAnsi="Times New Roman" w:cs="Times New Roman"/>
          <w:sz w:val="24"/>
          <w:szCs w:val="24"/>
          <w:lang w:val="sr-Cyrl-RS"/>
        </w:rPr>
        <w:t>на снагу првог дана наредног месеца у односу на датум када је депонован инструмент одобр</w:t>
      </w:r>
      <w:r w:rsidRPr="003548F1">
        <w:rPr>
          <w:rFonts w:ascii="Times New Roman" w:hAnsi="Times New Roman" w:cs="Times New Roman"/>
          <w:sz w:val="24"/>
          <w:szCs w:val="24"/>
          <w:lang w:val="sr-Cyrl-RS"/>
        </w:rPr>
        <w:t>е</w:t>
      </w:r>
      <w:r w:rsidRPr="00D11549">
        <w:rPr>
          <w:rFonts w:ascii="Times New Roman" w:hAnsi="Times New Roman" w:cs="Times New Roman"/>
          <w:sz w:val="24"/>
          <w:szCs w:val="24"/>
          <w:lang w:val="sr-Cyrl-RS"/>
        </w:rPr>
        <w:t>ња.</w:t>
      </w:r>
    </w:p>
    <w:p w14:paraId="723BFAF0" w14:textId="77777777" w:rsidR="004C3867" w:rsidRDefault="004C3867" w:rsidP="00BD4E08">
      <w:pPr>
        <w:jc w:val="both"/>
        <w:rPr>
          <w:rFonts w:ascii="Times New Roman" w:hAnsi="Times New Roman" w:cs="Times New Roman"/>
          <w:sz w:val="24"/>
          <w:szCs w:val="24"/>
          <w:lang w:val="sr-Cyrl-RS"/>
        </w:rPr>
      </w:pPr>
    </w:p>
    <w:p w14:paraId="0216C9C5" w14:textId="77777777" w:rsidR="004C3867" w:rsidRDefault="004C3867" w:rsidP="00BD4E08">
      <w:pPr>
        <w:jc w:val="both"/>
        <w:rPr>
          <w:rFonts w:ascii="Times New Roman" w:hAnsi="Times New Roman" w:cs="Times New Roman"/>
          <w:sz w:val="24"/>
          <w:szCs w:val="24"/>
          <w:lang w:val="sr-Cyrl-RS"/>
        </w:rPr>
      </w:pPr>
    </w:p>
    <w:p w14:paraId="3F47325B" w14:textId="77777777" w:rsidR="004C3867" w:rsidRPr="00D11549" w:rsidRDefault="004C3867" w:rsidP="00BD4E08">
      <w:pPr>
        <w:jc w:val="both"/>
        <w:rPr>
          <w:rFonts w:ascii="Times New Roman" w:hAnsi="Times New Roman" w:cs="Times New Roman"/>
          <w:sz w:val="24"/>
          <w:szCs w:val="24"/>
          <w:lang w:val="sr-Cyrl-RS"/>
        </w:rPr>
      </w:pPr>
    </w:p>
    <w:p w14:paraId="296391D9" w14:textId="77777777" w:rsidR="00BD4E08" w:rsidRPr="003548F1" w:rsidRDefault="00BD4E08" w:rsidP="00BD4E08">
      <w:pPr>
        <w:jc w:val="both"/>
        <w:rPr>
          <w:rFonts w:ascii="Times New Roman" w:hAnsi="Times New Roman" w:cs="Times New Roman"/>
          <w:sz w:val="24"/>
          <w:szCs w:val="24"/>
          <w:lang w:val="sr-Cyrl-RS"/>
        </w:rPr>
      </w:pPr>
      <w:r w:rsidRPr="00D11549">
        <w:rPr>
          <w:rFonts w:ascii="Times New Roman" w:hAnsi="Times New Roman" w:cs="Times New Roman"/>
          <w:sz w:val="24"/>
          <w:szCs w:val="24"/>
          <w:lang w:val="sr-Cyrl-RS"/>
        </w:rPr>
        <w:lastRenderedPageBreak/>
        <w:t xml:space="preserve">3) </w:t>
      </w:r>
      <w:r w:rsidRPr="00D11549">
        <w:rPr>
          <w:rFonts w:ascii="Times New Roman" w:hAnsi="Times New Roman" w:cs="Times New Roman"/>
          <w:sz w:val="24"/>
          <w:szCs w:val="24"/>
          <w:lang w:val="sr-Cyrl-RS"/>
        </w:rPr>
        <w:tab/>
      </w:r>
      <w:r w:rsidRPr="003548F1">
        <w:rPr>
          <w:rFonts w:ascii="Times New Roman" w:hAnsi="Times New Roman" w:cs="Times New Roman"/>
          <w:sz w:val="24"/>
          <w:szCs w:val="24"/>
          <w:lang w:val="sr-Cyrl-RS"/>
        </w:rPr>
        <w:t xml:space="preserve">У било ком тренутку, свака уговорна страна може предложити ревизију овог </w:t>
      </w:r>
      <w:r w:rsidR="007F1011" w:rsidRPr="003548F1">
        <w:rPr>
          <w:rFonts w:ascii="Times New Roman" w:hAnsi="Times New Roman" w:cs="Times New Roman"/>
          <w:sz w:val="24"/>
          <w:szCs w:val="24"/>
          <w:lang w:val="sr-Cyrl-RS"/>
        </w:rPr>
        <w:t>споразума</w:t>
      </w:r>
      <w:r w:rsidRPr="003548F1">
        <w:rPr>
          <w:rFonts w:ascii="Times New Roman" w:hAnsi="Times New Roman" w:cs="Times New Roman"/>
          <w:sz w:val="24"/>
          <w:szCs w:val="24"/>
          <w:lang w:val="sr-Cyrl-RS"/>
        </w:rPr>
        <w:t xml:space="preserve">. Таква ревизија подноси се у писаном облику председавајућем Заједничког одбора и другим уговорним странама најмање шест недеља пре састанка Заједничког одбора, осим уколико Заједнички одбор не одлучи другачије. Одлуке које се тичу ревизије овог </w:t>
      </w:r>
      <w:r w:rsidR="007F1011" w:rsidRPr="003548F1">
        <w:rPr>
          <w:rFonts w:ascii="Times New Roman" w:hAnsi="Times New Roman" w:cs="Times New Roman"/>
          <w:sz w:val="24"/>
          <w:szCs w:val="24"/>
          <w:lang w:val="sr-Cyrl-RS"/>
        </w:rPr>
        <w:t xml:space="preserve">споразума </w:t>
      </w:r>
      <w:r w:rsidRPr="003548F1">
        <w:rPr>
          <w:rFonts w:ascii="Times New Roman" w:hAnsi="Times New Roman" w:cs="Times New Roman"/>
          <w:sz w:val="24"/>
          <w:szCs w:val="24"/>
          <w:lang w:val="sr-Cyrl-RS"/>
        </w:rPr>
        <w:t>Заједнички одбор једногласно треба да усвоји. Ревизију потписују и одобравају уговорне стране у складу са релевантним националним процедурама. Инструменти одобрења депонују се код Депозитара. Ревизија ступа на снагу првог дана трећег месеца по депоновању трећег инструмента одобрења, осим уколико се у ревизији Споразума не одреди другачије.</w:t>
      </w:r>
    </w:p>
    <w:p w14:paraId="6BDEF291" w14:textId="77777777" w:rsidR="00BD4E08" w:rsidRPr="003548F1" w:rsidRDefault="00BD4E08" w:rsidP="00BD4E08">
      <w:pPr>
        <w:jc w:val="center"/>
        <w:rPr>
          <w:rFonts w:ascii="Times New Roman" w:hAnsi="Times New Roman" w:cs="Times New Roman"/>
          <w:b/>
          <w:sz w:val="24"/>
          <w:szCs w:val="24"/>
          <w:lang w:val="sr-Cyrl-RS"/>
        </w:rPr>
      </w:pPr>
      <w:r w:rsidRPr="003548F1">
        <w:rPr>
          <w:rFonts w:ascii="Times New Roman" w:hAnsi="Times New Roman" w:cs="Times New Roman"/>
          <w:b/>
          <w:sz w:val="24"/>
          <w:szCs w:val="24"/>
          <w:lang w:val="sr-Cyrl-RS"/>
        </w:rPr>
        <w:t>Члан 11</w:t>
      </w:r>
      <w:r w:rsidR="007F1011">
        <w:rPr>
          <w:rFonts w:ascii="Times New Roman" w:hAnsi="Times New Roman" w:cs="Times New Roman"/>
          <w:b/>
          <w:sz w:val="24"/>
          <w:szCs w:val="24"/>
          <w:lang w:val="sr-Cyrl-RS"/>
        </w:rPr>
        <w:t>.</w:t>
      </w:r>
    </w:p>
    <w:p w14:paraId="630CA27B" w14:textId="77777777" w:rsidR="00BD4E08" w:rsidRPr="003548F1" w:rsidRDefault="00BD4E08" w:rsidP="00BD4E08">
      <w:pPr>
        <w:jc w:val="both"/>
        <w:rPr>
          <w:rFonts w:ascii="Times New Roman" w:hAnsi="Times New Roman" w:cs="Times New Roman"/>
          <w:sz w:val="24"/>
          <w:szCs w:val="24"/>
          <w:lang w:val="sr-Cyrl-RS"/>
        </w:rPr>
      </w:pPr>
      <w:r w:rsidRPr="003548F1">
        <w:rPr>
          <w:rFonts w:ascii="Times New Roman" w:hAnsi="Times New Roman" w:cs="Times New Roman"/>
          <w:sz w:val="24"/>
          <w:szCs w:val="24"/>
          <w:lang w:val="sr-Cyrl-RS"/>
        </w:rPr>
        <w:t xml:space="preserve">1) </w:t>
      </w:r>
      <w:r w:rsidRPr="003548F1">
        <w:rPr>
          <w:rFonts w:ascii="Times New Roman" w:hAnsi="Times New Roman" w:cs="Times New Roman"/>
          <w:sz w:val="24"/>
          <w:szCs w:val="24"/>
          <w:lang w:val="sr-Cyrl-RS"/>
        </w:rPr>
        <w:tab/>
        <w:t xml:space="preserve">Овај </w:t>
      </w:r>
      <w:r w:rsidR="007F1011" w:rsidRPr="003548F1">
        <w:rPr>
          <w:rFonts w:ascii="Times New Roman" w:hAnsi="Times New Roman" w:cs="Times New Roman"/>
          <w:sz w:val="24"/>
          <w:szCs w:val="24"/>
          <w:lang w:val="sr-Cyrl-RS"/>
        </w:rPr>
        <w:t xml:space="preserve">споразум </w:t>
      </w:r>
      <w:r w:rsidRPr="003548F1">
        <w:rPr>
          <w:rFonts w:ascii="Times New Roman" w:hAnsi="Times New Roman" w:cs="Times New Roman"/>
          <w:sz w:val="24"/>
          <w:szCs w:val="24"/>
          <w:lang w:val="sr-Cyrl-RS"/>
        </w:rPr>
        <w:t xml:space="preserve">остаје отворен за приступање и оних држава које нису уговорне стране Споразума </w:t>
      </w:r>
      <w:r w:rsidRPr="007F1011">
        <w:rPr>
          <w:rFonts w:ascii="Times New Roman" w:hAnsi="Times New Roman" w:cs="Times New Roman"/>
          <w:iCs/>
          <w:sz w:val="24"/>
          <w:szCs w:val="24"/>
        </w:rPr>
        <w:t>CEEPUS</w:t>
      </w:r>
      <w:r w:rsidRPr="007F1011">
        <w:rPr>
          <w:rFonts w:ascii="Times New Roman" w:hAnsi="Times New Roman" w:cs="Times New Roman"/>
          <w:iCs/>
          <w:sz w:val="24"/>
          <w:szCs w:val="24"/>
          <w:lang w:val="sr-Cyrl-RS"/>
        </w:rPr>
        <w:t xml:space="preserve"> </w:t>
      </w:r>
      <w:r w:rsidRPr="007F1011">
        <w:rPr>
          <w:rFonts w:ascii="Times New Roman" w:hAnsi="Times New Roman" w:cs="Times New Roman"/>
          <w:iCs/>
          <w:sz w:val="24"/>
          <w:szCs w:val="24"/>
        </w:rPr>
        <w:t>III</w:t>
      </w:r>
      <w:r w:rsidRPr="003548F1">
        <w:rPr>
          <w:rFonts w:ascii="Times New Roman" w:hAnsi="Times New Roman" w:cs="Times New Roman"/>
          <w:sz w:val="24"/>
          <w:szCs w:val="24"/>
          <w:lang w:val="sr-Cyrl-RS"/>
        </w:rPr>
        <w:t xml:space="preserve">, и то по једногласној одлуци Заједничког одбора. Државе које намеравају да приступе овом </w:t>
      </w:r>
      <w:r w:rsidR="00B04C1B" w:rsidRPr="003548F1">
        <w:rPr>
          <w:rFonts w:ascii="Times New Roman" w:hAnsi="Times New Roman" w:cs="Times New Roman"/>
          <w:sz w:val="24"/>
          <w:szCs w:val="24"/>
          <w:lang w:val="sr-Cyrl-RS"/>
        </w:rPr>
        <w:t xml:space="preserve">споразуму </w:t>
      </w:r>
      <w:r w:rsidRPr="003548F1">
        <w:rPr>
          <w:rFonts w:ascii="Times New Roman" w:hAnsi="Times New Roman" w:cs="Times New Roman"/>
          <w:sz w:val="24"/>
          <w:szCs w:val="24"/>
          <w:lang w:val="sr-Cyrl-RS"/>
        </w:rPr>
        <w:t xml:space="preserve">о таквој својој намери обавештавају Депозитара у писаној форми. Депозитар обавештава остале уговорне стране о намери одређене државе да приступи овом </w:t>
      </w:r>
      <w:r w:rsidR="007F1011" w:rsidRPr="003548F1">
        <w:rPr>
          <w:rFonts w:ascii="Times New Roman" w:hAnsi="Times New Roman" w:cs="Times New Roman"/>
          <w:sz w:val="24"/>
          <w:szCs w:val="24"/>
          <w:lang w:val="sr-Cyrl-RS"/>
        </w:rPr>
        <w:t>споразуму</w:t>
      </w:r>
      <w:r w:rsidRPr="003548F1">
        <w:rPr>
          <w:rFonts w:ascii="Times New Roman" w:hAnsi="Times New Roman" w:cs="Times New Roman"/>
          <w:sz w:val="24"/>
          <w:szCs w:val="24"/>
          <w:lang w:val="sr-Cyrl-RS"/>
        </w:rPr>
        <w:t>.</w:t>
      </w:r>
    </w:p>
    <w:p w14:paraId="76C2219F" w14:textId="77777777" w:rsidR="00BD4E08" w:rsidRPr="003548F1" w:rsidRDefault="00BD4E08" w:rsidP="00BD4E08">
      <w:pPr>
        <w:jc w:val="both"/>
        <w:rPr>
          <w:rFonts w:ascii="Times New Roman" w:hAnsi="Times New Roman" w:cs="Times New Roman"/>
          <w:sz w:val="24"/>
          <w:szCs w:val="24"/>
          <w:lang w:val="sr-Cyrl-RS"/>
        </w:rPr>
      </w:pPr>
      <w:r w:rsidRPr="003548F1">
        <w:rPr>
          <w:rFonts w:ascii="Times New Roman" w:hAnsi="Times New Roman" w:cs="Times New Roman"/>
          <w:sz w:val="24"/>
          <w:szCs w:val="24"/>
          <w:lang w:val="sr-Cyrl-RS"/>
        </w:rPr>
        <w:t xml:space="preserve">2) </w:t>
      </w:r>
      <w:r w:rsidRPr="003548F1">
        <w:rPr>
          <w:rFonts w:ascii="Times New Roman" w:hAnsi="Times New Roman" w:cs="Times New Roman"/>
          <w:sz w:val="24"/>
          <w:szCs w:val="24"/>
          <w:lang w:val="sr-Cyrl-RS"/>
        </w:rPr>
        <w:tab/>
        <w:t xml:space="preserve">Инструменти приступања депонују се у Централној </w:t>
      </w:r>
      <w:r w:rsidRPr="007F1011">
        <w:rPr>
          <w:rFonts w:ascii="Times New Roman" w:hAnsi="Times New Roman" w:cs="Times New Roman"/>
          <w:iCs/>
          <w:sz w:val="24"/>
          <w:szCs w:val="24"/>
        </w:rPr>
        <w:t>CEEPUS</w:t>
      </w:r>
      <w:r w:rsidRPr="003548F1">
        <w:rPr>
          <w:rFonts w:ascii="Times New Roman" w:hAnsi="Times New Roman" w:cs="Times New Roman"/>
          <w:sz w:val="24"/>
          <w:szCs w:val="24"/>
          <w:lang w:val="sr-Cyrl-RS"/>
        </w:rPr>
        <w:t xml:space="preserve"> канцеларији. Депозитар обавештава уговорне стране о депонованим инструментима приступања.</w:t>
      </w:r>
    </w:p>
    <w:p w14:paraId="1090C1E8" w14:textId="77777777" w:rsidR="00BD4E08" w:rsidRPr="003548F1" w:rsidRDefault="00BD4E08" w:rsidP="00BD4E08">
      <w:pPr>
        <w:jc w:val="both"/>
        <w:rPr>
          <w:rFonts w:ascii="Times New Roman" w:hAnsi="Times New Roman" w:cs="Times New Roman"/>
          <w:sz w:val="24"/>
          <w:szCs w:val="24"/>
          <w:lang w:val="sr-Cyrl-RS"/>
        </w:rPr>
      </w:pPr>
      <w:r w:rsidRPr="003548F1">
        <w:rPr>
          <w:rFonts w:ascii="Times New Roman" w:hAnsi="Times New Roman" w:cs="Times New Roman"/>
          <w:sz w:val="24"/>
          <w:szCs w:val="24"/>
          <w:lang w:val="sr-Cyrl-RS"/>
        </w:rPr>
        <w:t>3)</w:t>
      </w:r>
      <w:r w:rsidRPr="003548F1">
        <w:rPr>
          <w:rFonts w:ascii="Times New Roman" w:hAnsi="Times New Roman" w:cs="Times New Roman"/>
          <w:sz w:val="24"/>
          <w:szCs w:val="24"/>
          <w:lang w:val="sr-Cyrl-RS"/>
        </w:rPr>
        <w:tab/>
        <w:t xml:space="preserve"> За државу која приступа овом </w:t>
      </w:r>
      <w:r w:rsidR="007F1011" w:rsidRPr="003548F1">
        <w:rPr>
          <w:rFonts w:ascii="Times New Roman" w:hAnsi="Times New Roman" w:cs="Times New Roman"/>
          <w:sz w:val="24"/>
          <w:szCs w:val="24"/>
          <w:lang w:val="sr-Cyrl-RS"/>
        </w:rPr>
        <w:t xml:space="preserve">споразуму </w:t>
      </w:r>
      <w:r w:rsidRPr="003548F1">
        <w:rPr>
          <w:rFonts w:ascii="Times New Roman" w:hAnsi="Times New Roman" w:cs="Times New Roman"/>
          <w:sz w:val="24"/>
          <w:szCs w:val="24"/>
          <w:lang w:val="sr-Cyrl-RS"/>
        </w:rPr>
        <w:t xml:space="preserve">након његовог ступања на снагу, овај </w:t>
      </w:r>
      <w:r w:rsidR="007F1011" w:rsidRPr="003548F1">
        <w:rPr>
          <w:rFonts w:ascii="Times New Roman" w:hAnsi="Times New Roman" w:cs="Times New Roman"/>
          <w:sz w:val="24"/>
          <w:szCs w:val="24"/>
          <w:lang w:val="sr-Cyrl-RS"/>
        </w:rPr>
        <w:t xml:space="preserve">споразум </w:t>
      </w:r>
      <w:r w:rsidRPr="003548F1">
        <w:rPr>
          <w:rFonts w:ascii="Times New Roman" w:hAnsi="Times New Roman" w:cs="Times New Roman"/>
          <w:sz w:val="24"/>
          <w:szCs w:val="24"/>
          <w:lang w:val="sr-Cyrl-RS"/>
        </w:rPr>
        <w:t>ступиће на снагу првог дана наредног месеца у односу на датум депоновања инструмента приступања.</w:t>
      </w:r>
    </w:p>
    <w:p w14:paraId="1C6B9F8D" w14:textId="77777777" w:rsidR="00BD4E08" w:rsidRPr="003548F1" w:rsidRDefault="00BD4E08" w:rsidP="00BD4E08">
      <w:pPr>
        <w:jc w:val="both"/>
        <w:rPr>
          <w:rFonts w:ascii="Times New Roman" w:hAnsi="Times New Roman" w:cs="Times New Roman"/>
          <w:sz w:val="24"/>
          <w:szCs w:val="24"/>
          <w:lang w:val="sr-Cyrl-RS"/>
        </w:rPr>
      </w:pPr>
      <w:r w:rsidRPr="003548F1">
        <w:rPr>
          <w:rFonts w:ascii="Times New Roman" w:hAnsi="Times New Roman" w:cs="Times New Roman"/>
          <w:sz w:val="24"/>
          <w:szCs w:val="24"/>
          <w:lang w:val="sr-Cyrl-RS"/>
        </w:rPr>
        <w:t xml:space="preserve">4) </w:t>
      </w:r>
      <w:r w:rsidRPr="003548F1">
        <w:rPr>
          <w:rFonts w:ascii="Times New Roman" w:hAnsi="Times New Roman" w:cs="Times New Roman"/>
          <w:sz w:val="24"/>
          <w:szCs w:val="24"/>
          <w:lang w:val="sr-Cyrl-RS"/>
        </w:rPr>
        <w:tab/>
        <w:t xml:space="preserve">Државе које су приступиле овом </w:t>
      </w:r>
      <w:r w:rsidR="007F1011" w:rsidRPr="003548F1">
        <w:rPr>
          <w:rFonts w:ascii="Times New Roman" w:hAnsi="Times New Roman" w:cs="Times New Roman"/>
          <w:sz w:val="24"/>
          <w:szCs w:val="24"/>
          <w:lang w:val="sr-Cyrl-RS"/>
        </w:rPr>
        <w:t xml:space="preserve">споразуму </w:t>
      </w:r>
      <w:r w:rsidRPr="003548F1">
        <w:rPr>
          <w:rFonts w:ascii="Times New Roman" w:hAnsi="Times New Roman" w:cs="Times New Roman"/>
          <w:sz w:val="24"/>
          <w:szCs w:val="24"/>
          <w:lang w:val="sr-Cyrl-RS"/>
        </w:rPr>
        <w:t xml:space="preserve">након његовог ступања на снагу учествују у активностима у оквиру програма </w:t>
      </w:r>
      <w:r w:rsidRPr="007F1011">
        <w:rPr>
          <w:rFonts w:ascii="Times New Roman" w:hAnsi="Times New Roman" w:cs="Times New Roman"/>
          <w:iCs/>
          <w:sz w:val="24"/>
          <w:szCs w:val="24"/>
        </w:rPr>
        <w:t>CEEPUS</w:t>
      </w:r>
      <w:r w:rsidRPr="007F1011">
        <w:rPr>
          <w:rFonts w:ascii="Times New Roman" w:hAnsi="Times New Roman" w:cs="Times New Roman"/>
          <w:iCs/>
          <w:sz w:val="24"/>
          <w:szCs w:val="24"/>
          <w:lang w:val="sr-Cyrl-RS"/>
        </w:rPr>
        <w:t xml:space="preserve"> </w:t>
      </w:r>
      <w:r w:rsidRPr="007F1011">
        <w:rPr>
          <w:rFonts w:ascii="Times New Roman" w:hAnsi="Times New Roman" w:cs="Times New Roman"/>
          <w:iCs/>
          <w:sz w:val="24"/>
          <w:szCs w:val="24"/>
        </w:rPr>
        <w:t>IV</w:t>
      </w:r>
      <w:r w:rsidRPr="003548F1">
        <w:rPr>
          <w:rFonts w:ascii="Times New Roman" w:hAnsi="Times New Roman" w:cs="Times New Roman"/>
          <w:sz w:val="24"/>
          <w:szCs w:val="24"/>
          <w:lang w:val="sr-Cyrl-RS"/>
        </w:rPr>
        <w:t xml:space="preserve"> на начин описан у радном програму и у складу са одлукама Заједничког одбора.</w:t>
      </w:r>
    </w:p>
    <w:p w14:paraId="67D49586" w14:textId="77777777" w:rsidR="00BD4E08" w:rsidRPr="003548F1" w:rsidRDefault="00BD4E08" w:rsidP="00BD4E08">
      <w:pPr>
        <w:jc w:val="center"/>
        <w:rPr>
          <w:rFonts w:ascii="Times New Roman" w:hAnsi="Times New Roman" w:cs="Times New Roman"/>
          <w:b/>
          <w:sz w:val="24"/>
          <w:szCs w:val="24"/>
          <w:lang w:val="sr-Cyrl-RS"/>
        </w:rPr>
      </w:pPr>
      <w:r w:rsidRPr="003548F1">
        <w:rPr>
          <w:rFonts w:ascii="Times New Roman" w:hAnsi="Times New Roman" w:cs="Times New Roman"/>
          <w:b/>
          <w:sz w:val="24"/>
          <w:szCs w:val="24"/>
          <w:lang w:val="sr-Cyrl-RS"/>
        </w:rPr>
        <w:t>Члан 12</w:t>
      </w:r>
      <w:r w:rsidR="007F1011">
        <w:rPr>
          <w:rFonts w:ascii="Times New Roman" w:hAnsi="Times New Roman" w:cs="Times New Roman"/>
          <w:b/>
          <w:sz w:val="24"/>
          <w:szCs w:val="24"/>
          <w:lang w:val="sr-Cyrl-RS"/>
        </w:rPr>
        <w:t>.</w:t>
      </w:r>
    </w:p>
    <w:p w14:paraId="61792373" w14:textId="77777777" w:rsidR="00BD4E08" w:rsidRPr="003548F1" w:rsidRDefault="00BD4E08" w:rsidP="00BD4E08">
      <w:pPr>
        <w:jc w:val="both"/>
        <w:rPr>
          <w:rFonts w:ascii="Times New Roman" w:hAnsi="Times New Roman" w:cs="Times New Roman"/>
          <w:sz w:val="24"/>
          <w:szCs w:val="24"/>
          <w:lang w:val="sr-Cyrl-RS"/>
        </w:rPr>
      </w:pPr>
      <w:r w:rsidRPr="003548F1">
        <w:rPr>
          <w:rFonts w:ascii="Times New Roman" w:hAnsi="Times New Roman" w:cs="Times New Roman"/>
          <w:sz w:val="24"/>
          <w:szCs w:val="24"/>
          <w:lang w:val="sr-Cyrl-RS"/>
        </w:rPr>
        <w:t xml:space="preserve">Свака уговорна страна може у било ком тренутку повући потпис са овог </w:t>
      </w:r>
      <w:r w:rsidR="006D553A" w:rsidRPr="003548F1">
        <w:rPr>
          <w:rFonts w:ascii="Times New Roman" w:hAnsi="Times New Roman" w:cs="Times New Roman"/>
          <w:sz w:val="24"/>
          <w:szCs w:val="24"/>
          <w:lang w:val="sr-Cyrl-RS"/>
        </w:rPr>
        <w:t xml:space="preserve">споразума </w:t>
      </w:r>
      <w:r w:rsidRPr="003548F1">
        <w:rPr>
          <w:rFonts w:ascii="Times New Roman" w:hAnsi="Times New Roman" w:cs="Times New Roman"/>
          <w:sz w:val="24"/>
          <w:szCs w:val="24"/>
          <w:lang w:val="sr-Cyrl-RS"/>
        </w:rPr>
        <w:t xml:space="preserve">након што претходно обавести Депозитара у писаној форми. Повлачење потписа са овог </w:t>
      </w:r>
      <w:r w:rsidR="006D553A" w:rsidRPr="003548F1">
        <w:rPr>
          <w:rFonts w:ascii="Times New Roman" w:hAnsi="Times New Roman" w:cs="Times New Roman"/>
          <w:sz w:val="24"/>
          <w:szCs w:val="24"/>
          <w:lang w:val="sr-Cyrl-RS"/>
        </w:rPr>
        <w:t xml:space="preserve">споразума </w:t>
      </w:r>
      <w:r w:rsidRPr="003548F1">
        <w:rPr>
          <w:rFonts w:ascii="Times New Roman" w:hAnsi="Times New Roman" w:cs="Times New Roman"/>
          <w:sz w:val="24"/>
          <w:szCs w:val="24"/>
          <w:lang w:val="sr-Cyrl-RS"/>
        </w:rPr>
        <w:t xml:space="preserve">ступа на снагу у року од шест месеци од датума када је Депозитар примио обавештење о повлачењу. </w:t>
      </w:r>
    </w:p>
    <w:p w14:paraId="7F51D096" w14:textId="77777777" w:rsidR="00BD4E08" w:rsidRPr="003548F1" w:rsidRDefault="00BD4E08" w:rsidP="00BD4E08">
      <w:pPr>
        <w:jc w:val="both"/>
        <w:rPr>
          <w:rFonts w:ascii="Times New Roman" w:hAnsi="Times New Roman" w:cs="Times New Roman"/>
          <w:sz w:val="24"/>
          <w:szCs w:val="24"/>
          <w:lang w:val="sr-Cyrl-RS"/>
        </w:rPr>
      </w:pPr>
      <w:r w:rsidRPr="003548F1">
        <w:rPr>
          <w:rFonts w:ascii="Times New Roman" w:hAnsi="Times New Roman" w:cs="Times New Roman"/>
          <w:sz w:val="24"/>
          <w:szCs w:val="24"/>
          <w:lang w:val="sr-Cyrl-RS"/>
        </w:rPr>
        <w:t xml:space="preserve">Повлачење уговорне стране не утиче на мреже, акције и активности започете на основу овог </w:t>
      </w:r>
      <w:r w:rsidR="006D553A" w:rsidRPr="003548F1">
        <w:rPr>
          <w:rFonts w:ascii="Times New Roman" w:hAnsi="Times New Roman" w:cs="Times New Roman"/>
          <w:sz w:val="24"/>
          <w:szCs w:val="24"/>
          <w:lang w:val="sr-Cyrl-RS"/>
        </w:rPr>
        <w:t xml:space="preserve">споразума </w:t>
      </w:r>
      <w:r w:rsidRPr="003548F1">
        <w:rPr>
          <w:rFonts w:ascii="Times New Roman" w:hAnsi="Times New Roman" w:cs="Times New Roman"/>
          <w:sz w:val="24"/>
          <w:szCs w:val="24"/>
          <w:lang w:val="sr-Cyrl-RS"/>
        </w:rPr>
        <w:t>пре него што повлачење постане правоснажно.</w:t>
      </w:r>
    </w:p>
    <w:p w14:paraId="00BBF438" w14:textId="77777777" w:rsidR="00BD4E08" w:rsidRPr="003548F1" w:rsidRDefault="00BD4E08" w:rsidP="00BD4E08">
      <w:pPr>
        <w:jc w:val="center"/>
        <w:rPr>
          <w:rFonts w:ascii="Times New Roman" w:hAnsi="Times New Roman" w:cs="Times New Roman"/>
          <w:b/>
          <w:sz w:val="24"/>
          <w:szCs w:val="24"/>
          <w:lang w:val="sr-Cyrl-RS"/>
        </w:rPr>
      </w:pPr>
      <w:r w:rsidRPr="003548F1">
        <w:rPr>
          <w:rFonts w:ascii="Times New Roman" w:hAnsi="Times New Roman" w:cs="Times New Roman"/>
          <w:b/>
          <w:sz w:val="24"/>
          <w:szCs w:val="24"/>
          <w:lang w:val="sr-Cyrl-RS"/>
        </w:rPr>
        <w:t>Члан 13</w:t>
      </w:r>
      <w:r w:rsidR="006D553A">
        <w:rPr>
          <w:rFonts w:ascii="Times New Roman" w:hAnsi="Times New Roman" w:cs="Times New Roman"/>
          <w:b/>
          <w:sz w:val="24"/>
          <w:szCs w:val="24"/>
          <w:lang w:val="sr-Cyrl-RS"/>
        </w:rPr>
        <w:t>.</w:t>
      </w:r>
    </w:p>
    <w:p w14:paraId="4594C735" w14:textId="77777777" w:rsidR="00BD4E08" w:rsidRPr="003548F1" w:rsidRDefault="00BD4E08" w:rsidP="00BD4E08">
      <w:pPr>
        <w:jc w:val="both"/>
        <w:rPr>
          <w:rFonts w:ascii="Times New Roman" w:hAnsi="Times New Roman" w:cs="Times New Roman"/>
          <w:sz w:val="24"/>
          <w:szCs w:val="24"/>
          <w:lang w:val="sr-Cyrl-RS"/>
        </w:rPr>
      </w:pPr>
      <w:r w:rsidRPr="003548F1">
        <w:rPr>
          <w:rFonts w:ascii="Times New Roman" w:hAnsi="Times New Roman" w:cs="Times New Roman"/>
          <w:sz w:val="24"/>
          <w:szCs w:val="24"/>
          <w:lang w:val="sr-Cyrl-RS"/>
        </w:rPr>
        <w:t xml:space="preserve">Уговорне стране увиђају важност заштите података и дужне су да предузму ефикасне </w:t>
      </w:r>
      <w:r w:rsidR="00287ADC">
        <w:rPr>
          <w:rFonts w:ascii="Times New Roman" w:hAnsi="Times New Roman" w:cs="Times New Roman"/>
          <w:sz w:val="24"/>
          <w:szCs w:val="24"/>
          <w:lang w:val="sr-Cyrl-RS"/>
        </w:rPr>
        <w:br/>
      </w:r>
      <w:r w:rsidRPr="003548F1">
        <w:rPr>
          <w:rFonts w:ascii="Times New Roman" w:hAnsi="Times New Roman" w:cs="Times New Roman"/>
          <w:sz w:val="24"/>
          <w:szCs w:val="24"/>
          <w:lang w:val="sr-Cyrl-RS"/>
        </w:rPr>
        <w:t>мере да имплементирају одговарајуће стандарде који се тичу приватности у оквиру Средњоевропског програма универзитетске размене.</w:t>
      </w:r>
    </w:p>
    <w:p w14:paraId="77AB254D" w14:textId="77777777" w:rsidR="00BD4E08" w:rsidRDefault="00BD4E08" w:rsidP="00BD4E08">
      <w:pPr>
        <w:jc w:val="both"/>
        <w:rPr>
          <w:rFonts w:ascii="Times New Roman" w:hAnsi="Times New Roman" w:cs="Times New Roman"/>
          <w:sz w:val="24"/>
          <w:szCs w:val="24"/>
          <w:lang w:val="sr-Cyrl-RS"/>
        </w:rPr>
      </w:pPr>
      <w:r w:rsidRPr="003548F1">
        <w:rPr>
          <w:rFonts w:ascii="Times New Roman" w:hAnsi="Times New Roman" w:cs="Times New Roman"/>
          <w:sz w:val="24"/>
          <w:szCs w:val="24"/>
          <w:lang w:val="sr-Cyrl-RS"/>
        </w:rPr>
        <w:t xml:space="preserve">Уговорне стране су сагласне да ови стандарди приватности за програм </w:t>
      </w:r>
      <w:r w:rsidRPr="00B04C1B">
        <w:rPr>
          <w:rFonts w:ascii="Times New Roman" w:hAnsi="Times New Roman" w:cs="Times New Roman"/>
          <w:iCs/>
          <w:sz w:val="24"/>
          <w:szCs w:val="24"/>
        </w:rPr>
        <w:t>CEEPUS</w:t>
      </w:r>
      <w:r w:rsidRPr="00B04C1B">
        <w:rPr>
          <w:rFonts w:ascii="Times New Roman" w:hAnsi="Times New Roman" w:cs="Times New Roman"/>
          <w:iCs/>
          <w:sz w:val="24"/>
          <w:szCs w:val="24"/>
          <w:lang w:val="sr-Cyrl-RS"/>
        </w:rPr>
        <w:t xml:space="preserve"> </w:t>
      </w:r>
      <w:r w:rsidRPr="00B04C1B">
        <w:rPr>
          <w:rFonts w:ascii="Times New Roman" w:hAnsi="Times New Roman" w:cs="Times New Roman"/>
          <w:iCs/>
          <w:sz w:val="24"/>
          <w:szCs w:val="24"/>
        </w:rPr>
        <w:t>IV</w:t>
      </w:r>
      <w:r w:rsidRPr="003548F1">
        <w:rPr>
          <w:rFonts w:ascii="Times New Roman" w:hAnsi="Times New Roman" w:cs="Times New Roman"/>
          <w:sz w:val="24"/>
          <w:szCs w:val="24"/>
          <w:lang w:val="sr-Cyrl-RS"/>
        </w:rPr>
        <w:t xml:space="preserve"> морају да буду у складу са Европском општом уредбом о заштити података и будућим уредбама. </w:t>
      </w:r>
    </w:p>
    <w:p w14:paraId="7BC2F999" w14:textId="77777777" w:rsidR="004C3867" w:rsidRDefault="004C3867" w:rsidP="00BD4E08">
      <w:pPr>
        <w:jc w:val="both"/>
        <w:rPr>
          <w:rFonts w:ascii="Times New Roman" w:hAnsi="Times New Roman" w:cs="Times New Roman"/>
          <w:sz w:val="24"/>
          <w:szCs w:val="24"/>
          <w:lang w:val="sr-Cyrl-RS"/>
        </w:rPr>
      </w:pPr>
    </w:p>
    <w:p w14:paraId="01EE61E4" w14:textId="77777777" w:rsidR="004C3867" w:rsidRPr="003548F1" w:rsidRDefault="004C3867" w:rsidP="00BD4E08">
      <w:pPr>
        <w:jc w:val="both"/>
        <w:rPr>
          <w:rFonts w:ascii="Times New Roman" w:hAnsi="Times New Roman" w:cs="Times New Roman"/>
          <w:sz w:val="24"/>
          <w:szCs w:val="24"/>
          <w:lang w:val="sr-Cyrl-RS"/>
        </w:rPr>
      </w:pPr>
    </w:p>
    <w:p w14:paraId="312E0C52" w14:textId="77777777" w:rsidR="00572993" w:rsidRDefault="00572993" w:rsidP="00BD4E08">
      <w:pPr>
        <w:jc w:val="both"/>
        <w:rPr>
          <w:rFonts w:ascii="Times New Roman" w:hAnsi="Times New Roman" w:cs="Times New Roman"/>
          <w:sz w:val="24"/>
          <w:szCs w:val="24"/>
          <w:lang w:val="sr-Cyrl-RS"/>
        </w:rPr>
      </w:pPr>
    </w:p>
    <w:p w14:paraId="4E9B6AE0" w14:textId="77777777" w:rsidR="00BD4E08" w:rsidRPr="003548F1" w:rsidRDefault="00BD4E08" w:rsidP="00BD4E08">
      <w:pPr>
        <w:jc w:val="both"/>
        <w:rPr>
          <w:rFonts w:ascii="Times New Roman" w:hAnsi="Times New Roman" w:cs="Times New Roman"/>
          <w:sz w:val="24"/>
          <w:szCs w:val="24"/>
          <w:lang w:val="sr-Cyrl-RS"/>
        </w:rPr>
      </w:pPr>
      <w:r w:rsidRPr="003548F1">
        <w:rPr>
          <w:rFonts w:ascii="Times New Roman" w:hAnsi="Times New Roman" w:cs="Times New Roman"/>
          <w:sz w:val="24"/>
          <w:szCs w:val="24"/>
          <w:lang w:val="sr-Cyrl-RS"/>
        </w:rPr>
        <w:t xml:space="preserve">Сачињено у Варшави, Пољска, </w:t>
      </w:r>
      <w:r w:rsidR="00572993">
        <w:rPr>
          <w:rFonts w:ascii="Times New Roman" w:hAnsi="Times New Roman" w:cs="Times New Roman"/>
          <w:sz w:val="24"/>
          <w:szCs w:val="24"/>
        </w:rPr>
        <w:t>20</w:t>
      </w:r>
      <w:r w:rsidRPr="003548F1">
        <w:rPr>
          <w:rFonts w:ascii="Times New Roman" w:hAnsi="Times New Roman" w:cs="Times New Roman"/>
          <w:sz w:val="24"/>
          <w:szCs w:val="24"/>
          <w:lang w:val="sr-Cyrl-RS"/>
        </w:rPr>
        <w:t xml:space="preserve">. </w:t>
      </w:r>
      <w:r w:rsidR="00572993">
        <w:rPr>
          <w:rFonts w:ascii="Times New Roman" w:hAnsi="Times New Roman" w:cs="Times New Roman"/>
          <w:sz w:val="24"/>
          <w:szCs w:val="24"/>
          <w:lang w:val="sr-Cyrl-RS"/>
        </w:rPr>
        <w:t xml:space="preserve">септембра 2023. </w:t>
      </w:r>
      <w:r w:rsidRPr="003548F1">
        <w:rPr>
          <w:rFonts w:ascii="Times New Roman" w:hAnsi="Times New Roman" w:cs="Times New Roman"/>
          <w:sz w:val="24"/>
          <w:szCs w:val="24"/>
          <w:lang w:val="sr-Cyrl-RS"/>
        </w:rPr>
        <w:t>године, у једном оригиналном примерку на енглеском језику.</w:t>
      </w:r>
    </w:p>
    <w:p w14:paraId="3B5FEFFD" w14:textId="77777777" w:rsidR="00BD4E08" w:rsidRPr="003548F1" w:rsidRDefault="00BD4E08" w:rsidP="00BD4E08">
      <w:pPr>
        <w:jc w:val="both"/>
        <w:rPr>
          <w:rFonts w:ascii="Times New Roman" w:hAnsi="Times New Roman" w:cs="Times New Roman"/>
          <w:sz w:val="24"/>
          <w:szCs w:val="24"/>
          <w:lang w:val="sr-Cyrl-RS"/>
        </w:rPr>
      </w:pPr>
    </w:p>
    <w:p w14:paraId="6A8683DD" w14:textId="77777777" w:rsidR="00BD4E08" w:rsidRPr="003548F1" w:rsidRDefault="00BD4E08" w:rsidP="00BD4E08">
      <w:pPr>
        <w:jc w:val="both"/>
        <w:rPr>
          <w:rFonts w:ascii="Times New Roman" w:hAnsi="Times New Roman" w:cs="Times New Roman"/>
          <w:sz w:val="24"/>
          <w:szCs w:val="24"/>
          <w:lang w:val="sr-Cyrl-RS"/>
        </w:rPr>
      </w:pPr>
      <w:r w:rsidRPr="003548F1">
        <w:rPr>
          <w:rFonts w:ascii="Times New Roman" w:hAnsi="Times New Roman" w:cs="Times New Roman"/>
          <w:sz w:val="24"/>
          <w:szCs w:val="24"/>
          <w:lang w:val="sr-Cyrl-RS"/>
        </w:rPr>
        <w:t>За Републику Албанију..........................................................................</w:t>
      </w:r>
    </w:p>
    <w:p w14:paraId="457DB603" w14:textId="77777777" w:rsidR="00BD4E08" w:rsidRPr="003548F1" w:rsidRDefault="00BD4E08" w:rsidP="00BD4E08">
      <w:pPr>
        <w:jc w:val="both"/>
        <w:rPr>
          <w:rFonts w:ascii="Times New Roman" w:hAnsi="Times New Roman" w:cs="Times New Roman"/>
          <w:sz w:val="24"/>
          <w:szCs w:val="24"/>
          <w:lang w:val="sr-Cyrl-RS"/>
        </w:rPr>
      </w:pPr>
      <w:r w:rsidRPr="003548F1">
        <w:rPr>
          <w:rFonts w:ascii="Times New Roman" w:hAnsi="Times New Roman" w:cs="Times New Roman"/>
          <w:sz w:val="24"/>
          <w:szCs w:val="24"/>
          <w:lang w:val="sr-Cyrl-RS"/>
        </w:rPr>
        <w:t>За Републику Аустрију...........................................................................</w:t>
      </w:r>
    </w:p>
    <w:p w14:paraId="02BC6D2E" w14:textId="77777777" w:rsidR="00BD4E08" w:rsidRPr="003548F1" w:rsidRDefault="004F0BBA" w:rsidP="00BD4E08">
      <w:pPr>
        <w:jc w:val="both"/>
        <w:rPr>
          <w:rFonts w:ascii="Times New Roman" w:hAnsi="Times New Roman" w:cs="Times New Roman"/>
          <w:sz w:val="24"/>
          <w:szCs w:val="24"/>
          <w:lang w:val="sr-Cyrl-RS"/>
        </w:rPr>
      </w:pPr>
      <w:r w:rsidRPr="003548F1">
        <w:rPr>
          <w:rFonts w:ascii="Times New Roman" w:hAnsi="Times New Roman" w:cs="Times New Roman"/>
          <w:sz w:val="24"/>
          <w:szCs w:val="24"/>
          <w:lang w:val="sr-Cyrl-RS"/>
        </w:rPr>
        <w:t>За Босну и Херцеговину</w:t>
      </w:r>
      <w:r w:rsidR="00BD4E08" w:rsidRPr="003548F1">
        <w:rPr>
          <w:rFonts w:ascii="Times New Roman" w:hAnsi="Times New Roman" w:cs="Times New Roman"/>
          <w:sz w:val="24"/>
          <w:szCs w:val="24"/>
          <w:lang w:val="sr-Cyrl-RS"/>
        </w:rPr>
        <w:t>...........................................................................</w:t>
      </w:r>
    </w:p>
    <w:p w14:paraId="11B53A42" w14:textId="77777777" w:rsidR="00BD4E08" w:rsidRPr="003548F1" w:rsidRDefault="004F0BBA" w:rsidP="00BD4E08">
      <w:pPr>
        <w:jc w:val="both"/>
        <w:rPr>
          <w:rFonts w:ascii="Times New Roman" w:hAnsi="Times New Roman" w:cs="Times New Roman"/>
          <w:sz w:val="24"/>
          <w:szCs w:val="24"/>
          <w:lang w:val="sr-Cyrl-RS"/>
        </w:rPr>
      </w:pPr>
      <w:r w:rsidRPr="003548F1">
        <w:rPr>
          <w:rFonts w:ascii="Times New Roman" w:hAnsi="Times New Roman" w:cs="Times New Roman"/>
          <w:sz w:val="24"/>
          <w:szCs w:val="24"/>
          <w:lang w:val="sr-Cyrl-RS"/>
        </w:rPr>
        <w:t>За Републику Бугарску</w:t>
      </w:r>
      <w:r w:rsidR="00BD4E08" w:rsidRPr="003548F1">
        <w:rPr>
          <w:rFonts w:ascii="Times New Roman" w:hAnsi="Times New Roman" w:cs="Times New Roman"/>
          <w:sz w:val="24"/>
          <w:szCs w:val="24"/>
          <w:lang w:val="sr-Cyrl-RS"/>
        </w:rPr>
        <w:t>.........................................................................</w:t>
      </w:r>
    </w:p>
    <w:p w14:paraId="7088A076" w14:textId="77777777" w:rsidR="00BD4E08" w:rsidRPr="003548F1" w:rsidRDefault="00BD4E08" w:rsidP="00BD4E08">
      <w:pPr>
        <w:jc w:val="both"/>
        <w:rPr>
          <w:rFonts w:ascii="Times New Roman" w:hAnsi="Times New Roman" w:cs="Times New Roman"/>
          <w:sz w:val="24"/>
          <w:szCs w:val="24"/>
          <w:lang w:val="sr-Cyrl-RS"/>
        </w:rPr>
      </w:pPr>
      <w:r w:rsidRPr="003548F1">
        <w:rPr>
          <w:rFonts w:ascii="Times New Roman" w:hAnsi="Times New Roman" w:cs="Times New Roman"/>
          <w:sz w:val="24"/>
          <w:szCs w:val="24"/>
          <w:lang w:val="sr-Cyrl-RS"/>
        </w:rPr>
        <w:t>За Републику Хрватску..........................................................................</w:t>
      </w:r>
    </w:p>
    <w:p w14:paraId="4480BF56" w14:textId="77777777" w:rsidR="00BD4E08" w:rsidRPr="003548F1" w:rsidRDefault="00BD4E08" w:rsidP="00BD4E08">
      <w:pPr>
        <w:jc w:val="both"/>
        <w:rPr>
          <w:rFonts w:ascii="Times New Roman" w:hAnsi="Times New Roman" w:cs="Times New Roman"/>
          <w:sz w:val="24"/>
          <w:szCs w:val="24"/>
          <w:lang w:val="sr-Cyrl-RS"/>
        </w:rPr>
      </w:pPr>
      <w:r w:rsidRPr="003548F1">
        <w:rPr>
          <w:rFonts w:ascii="Times New Roman" w:hAnsi="Times New Roman" w:cs="Times New Roman"/>
          <w:sz w:val="24"/>
          <w:szCs w:val="24"/>
          <w:lang w:val="sr-Cyrl-RS"/>
        </w:rPr>
        <w:t>За Чешку Републику..............................................................................</w:t>
      </w:r>
    </w:p>
    <w:p w14:paraId="1A391272" w14:textId="77777777" w:rsidR="00BD4E08" w:rsidRPr="003548F1" w:rsidRDefault="00BD4E08" w:rsidP="00BD4E08">
      <w:pPr>
        <w:jc w:val="both"/>
        <w:rPr>
          <w:rFonts w:ascii="Times New Roman" w:hAnsi="Times New Roman" w:cs="Times New Roman"/>
          <w:sz w:val="24"/>
          <w:szCs w:val="24"/>
          <w:lang w:val="sr-Cyrl-RS"/>
        </w:rPr>
      </w:pPr>
      <w:r w:rsidRPr="003548F1">
        <w:rPr>
          <w:rFonts w:ascii="Times New Roman" w:hAnsi="Times New Roman" w:cs="Times New Roman"/>
          <w:sz w:val="24"/>
          <w:szCs w:val="24"/>
          <w:lang w:val="sr-Cyrl-RS"/>
        </w:rPr>
        <w:t>За Мађарску........................................................................</w:t>
      </w:r>
    </w:p>
    <w:p w14:paraId="1A856ED7" w14:textId="77777777" w:rsidR="00BD4E08" w:rsidRPr="003548F1" w:rsidRDefault="00BD4E08" w:rsidP="00BD4E08">
      <w:pPr>
        <w:jc w:val="both"/>
        <w:rPr>
          <w:rFonts w:ascii="Times New Roman" w:hAnsi="Times New Roman" w:cs="Times New Roman"/>
          <w:sz w:val="24"/>
          <w:szCs w:val="24"/>
          <w:lang w:val="sr-Cyrl-RS"/>
        </w:rPr>
      </w:pPr>
      <w:r w:rsidRPr="003548F1">
        <w:rPr>
          <w:rFonts w:ascii="Times New Roman" w:hAnsi="Times New Roman" w:cs="Times New Roman"/>
          <w:sz w:val="24"/>
          <w:szCs w:val="24"/>
          <w:lang w:val="sr-Cyrl-RS"/>
        </w:rPr>
        <w:t>За Републику Молдавију....................................................................</w:t>
      </w:r>
    </w:p>
    <w:p w14:paraId="0BF9F644" w14:textId="77777777" w:rsidR="00BD4E08" w:rsidRPr="003548F1" w:rsidRDefault="00BD4E08" w:rsidP="00BD4E08">
      <w:pPr>
        <w:jc w:val="both"/>
        <w:rPr>
          <w:rFonts w:ascii="Times New Roman" w:hAnsi="Times New Roman" w:cs="Times New Roman"/>
          <w:sz w:val="24"/>
          <w:szCs w:val="24"/>
          <w:lang w:val="sr-Cyrl-RS"/>
        </w:rPr>
      </w:pPr>
      <w:r w:rsidRPr="003548F1">
        <w:rPr>
          <w:rFonts w:ascii="Times New Roman" w:hAnsi="Times New Roman" w:cs="Times New Roman"/>
          <w:sz w:val="24"/>
          <w:szCs w:val="24"/>
          <w:lang w:val="sr-Cyrl-RS"/>
        </w:rPr>
        <w:t>За Црну Гору..........................................................................................</w:t>
      </w:r>
    </w:p>
    <w:p w14:paraId="0F693F1C" w14:textId="77777777" w:rsidR="00BD4E08" w:rsidRPr="003548F1" w:rsidRDefault="00BD4E08" w:rsidP="00BD4E08">
      <w:pPr>
        <w:jc w:val="both"/>
        <w:rPr>
          <w:rFonts w:ascii="Times New Roman" w:hAnsi="Times New Roman" w:cs="Times New Roman"/>
          <w:sz w:val="24"/>
          <w:szCs w:val="24"/>
          <w:lang w:val="sr-Cyrl-RS"/>
        </w:rPr>
      </w:pPr>
      <w:r w:rsidRPr="003548F1">
        <w:rPr>
          <w:rFonts w:ascii="Times New Roman" w:hAnsi="Times New Roman" w:cs="Times New Roman"/>
          <w:sz w:val="24"/>
          <w:szCs w:val="24"/>
          <w:lang w:val="sr-Cyrl-RS"/>
        </w:rPr>
        <w:t>За Републику Северну Македонију.......................................................</w:t>
      </w:r>
    </w:p>
    <w:p w14:paraId="53A6D5AF" w14:textId="77777777" w:rsidR="00BD4E08" w:rsidRPr="003548F1" w:rsidRDefault="00BD4E08" w:rsidP="00BD4E08">
      <w:pPr>
        <w:jc w:val="both"/>
        <w:rPr>
          <w:rFonts w:ascii="Times New Roman" w:hAnsi="Times New Roman" w:cs="Times New Roman"/>
          <w:sz w:val="24"/>
          <w:szCs w:val="24"/>
          <w:lang w:val="sr-Cyrl-RS"/>
        </w:rPr>
      </w:pPr>
      <w:r w:rsidRPr="003548F1">
        <w:rPr>
          <w:rFonts w:ascii="Times New Roman" w:hAnsi="Times New Roman" w:cs="Times New Roman"/>
          <w:sz w:val="24"/>
          <w:szCs w:val="24"/>
          <w:lang w:val="sr-Cyrl-RS"/>
        </w:rPr>
        <w:t>За Републику Пољску............................................................................</w:t>
      </w:r>
    </w:p>
    <w:p w14:paraId="42608379" w14:textId="77777777" w:rsidR="00BD4E08" w:rsidRPr="003548F1" w:rsidRDefault="00BD4E08" w:rsidP="00BD4E08">
      <w:pPr>
        <w:jc w:val="both"/>
        <w:rPr>
          <w:rFonts w:ascii="Times New Roman" w:hAnsi="Times New Roman" w:cs="Times New Roman"/>
          <w:sz w:val="24"/>
          <w:szCs w:val="24"/>
          <w:lang w:val="sr-Cyrl-RS"/>
        </w:rPr>
      </w:pPr>
      <w:r w:rsidRPr="003548F1">
        <w:rPr>
          <w:rFonts w:ascii="Times New Roman" w:hAnsi="Times New Roman" w:cs="Times New Roman"/>
          <w:sz w:val="24"/>
          <w:szCs w:val="24"/>
          <w:lang w:val="sr-Cyrl-RS"/>
        </w:rPr>
        <w:t>За Румунију............................................................................................</w:t>
      </w:r>
    </w:p>
    <w:p w14:paraId="0BA09E30" w14:textId="77777777" w:rsidR="00BD4E08" w:rsidRPr="003548F1" w:rsidRDefault="00BD4E08" w:rsidP="00BD4E08">
      <w:pPr>
        <w:jc w:val="both"/>
        <w:rPr>
          <w:rFonts w:ascii="Times New Roman" w:hAnsi="Times New Roman" w:cs="Times New Roman"/>
          <w:sz w:val="24"/>
          <w:szCs w:val="24"/>
          <w:lang w:val="sr-Cyrl-RS"/>
        </w:rPr>
      </w:pPr>
      <w:r w:rsidRPr="003548F1">
        <w:rPr>
          <w:rFonts w:ascii="Times New Roman" w:hAnsi="Times New Roman" w:cs="Times New Roman"/>
          <w:sz w:val="24"/>
          <w:szCs w:val="24"/>
          <w:lang w:val="sr-Cyrl-RS"/>
        </w:rPr>
        <w:t>За Републику Србију.............................................................................</w:t>
      </w:r>
    </w:p>
    <w:p w14:paraId="2BE15A20" w14:textId="77777777" w:rsidR="00BD4E08" w:rsidRPr="003548F1" w:rsidRDefault="00BD4E08" w:rsidP="00BD4E08">
      <w:pPr>
        <w:jc w:val="both"/>
        <w:rPr>
          <w:rFonts w:ascii="Times New Roman" w:hAnsi="Times New Roman" w:cs="Times New Roman"/>
          <w:sz w:val="24"/>
          <w:szCs w:val="24"/>
          <w:lang w:val="sr-Cyrl-RS"/>
        </w:rPr>
      </w:pPr>
      <w:r w:rsidRPr="003548F1">
        <w:rPr>
          <w:rFonts w:ascii="Times New Roman" w:hAnsi="Times New Roman" w:cs="Times New Roman"/>
          <w:sz w:val="24"/>
          <w:szCs w:val="24"/>
          <w:lang w:val="sr-Cyrl-RS"/>
        </w:rPr>
        <w:t>За Словачку Републику.........................................................................</w:t>
      </w:r>
    </w:p>
    <w:p w14:paraId="7F4B4A6C" w14:textId="77777777" w:rsidR="00BD4E08" w:rsidRPr="000F145D" w:rsidRDefault="00BD4E08" w:rsidP="00BD4E08">
      <w:pPr>
        <w:jc w:val="both"/>
        <w:rPr>
          <w:rFonts w:ascii="Times New Roman" w:hAnsi="Times New Roman" w:cs="Times New Roman"/>
          <w:sz w:val="24"/>
          <w:szCs w:val="24"/>
          <w:lang w:val="sr-Cyrl-RS"/>
        </w:rPr>
      </w:pPr>
      <w:r w:rsidRPr="000F145D">
        <w:rPr>
          <w:rFonts w:ascii="Times New Roman" w:hAnsi="Times New Roman" w:cs="Times New Roman"/>
          <w:sz w:val="24"/>
          <w:szCs w:val="24"/>
          <w:lang w:val="sr-Cyrl-RS"/>
        </w:rPr>
        <w:t>За Републику Словенију.......................................................................</w:t>
      </w:r>
    </w:p>
    <w:p w14:paraId="06731869" w14:textId="77777777" w:rsidR="00BD4E08" w:rsidRPr="000F145D" w:rsidRDefault="00BD4E08" w:rsidP="00BD4E08">
      <w:pPr>
        <w:jc w:val="both"/>
        <w:rPr>
          <w:rFonts w:ascii="Times New Roman" w:hAnsi="Times New Roman" w:cs="Times New Roman"/>
          <w:sz w:val="24"/>
          <w:szCs w:val="24"/>
          <w:lang w:val="sr-Cyrl-RS"/>
        </w:rPr>
      </w:pPr>
    </w:p>
    <w:p w14:paraId="087C1B56" w14:textId="77777777" w:rsidR="00BD4E08" w:rsidRPr="000F145D" w:rsidRDefault="00BD4E08" w:rsidP="00BD4E08">
      <w:pPr>
        <w:jc w:val="both"/>
        <w:rPr>
          <w:rFonts w:ascii="Times New Roman" w:hAnsi="Times New Roman" w:cs="Times New Roman"/>
          <w:sz w:val="24"/>
          <w:szCs w:val="24"/>
          <w:lang w:val="sr-Cyrl-RS"/>
        </w:rPr>
      </w:pPr>
    </w:p>
    <w:p w14:paraId="1C3165A5" w14:textId="77777777" w:rsidR="00BD4E08" w:rsidRPr="000F145D" w:rsidRDefault="00BD4E08" w:rsidP="00BD4E08">
      <w:pPr>
        <w:jc w:val="both"/>
        <w:rPr>
          <w:rFonts w:ascii="Times New Roman" w:hAnsi="Times New Roman" w:cs="Times New Roman"/>
          <w:sz w:val="24"/>
          <w:szCs w:val="24"/>
          <w:lang w:val="sr-Cyrl-RS"/>
        </w:rPr>
      </w:pPr>
    </w:p>
    <w:p w14:paraId="2E1535A5" w14:textId="77777777" w:rsidR="00BD4E08" w:rsidRDefault="00BD4E08" w:rsidP="00BD4E08">
      <w:pPr>
        <w:jc w:val="center"/>
        <w:rPr>
          <w:rFonts w:ascii="Times New Roman" w:hAnsi="Times New Roman" w:cs="Times New Roman"/>
          <w:b/>
          <w:bCs/>
          <w:sz w:val="24"/>
          <w:szCs w:val="24"/>
          <w:lang w:val="sr-Cyrl-RS"/>
        </w:rPr>
      </w:pPr>
    </w:p>
    <w:p w14:paraId="7EB7D873" w14:textId="77777777" w:rsidR="004C3867" w:rsidRDefault="004C3867" w:rsidP="00BD4E08">
      <w:pPr>
        <w:jc w:val="center"/>
        <w:rPr>
          <w:rFonts w:ascii="Times New Roman" w:hAnsi="Times New Roman" w:cs="Times New Roman"/>
          <w:b/>
          <w:bCs/>
          <w:sz w:val="24"/>
          <w:szCs w:val="24"/>
          <w:lang w:val="sr-Cyrl-RS"/>
        </w:rPr>
      </w:pPr>
    </w:p>
    <w:p w14:paraId="6DF7A7FD" w14:textId="77777777" w:rsidR="004C3867" w:rsidRDefault="004C3867" w:rsidP="00BD4E08">
      <w:pPr>
        <w:jc w:val="center"/>
        <w:rPr>
          <w:rFonts w:ascii="Times New Roman" w:hAnsi="Times New Roman" w:cs="Times New Roman"/>
          <w:b/>
          <w:bCs/>
          <w:sz w:val="24"/>
          <w:szCs w:val="24"/>
          <w:lang w:val="sr-Cyrl-RS"/>
        </w:rPr>
      </w:pPr>
    </w:p>
    <w:p w14:paraId="50F48A9F" w14:textId="77777777" w:rsidR="004C3867" w:rsidRDefault="004C3867" w:rsidP="00BD4E08">
      <w:pPr>
        <w:jc w:val="center"/>
        <w:rPr>
          <w:rFonts w:ascii="Times New Roman" w:hAnsi="Times New Roman" w:cs="Times New Roman"/>
          <w:b/>
          <w:bCs/>
          <w:sz w:val="24"/>
          <w:szCs w:val="24"/>
          <w:lang w:val="sr-Cyrl-RS"/>
        </w:rPr>
      </w:pPr>
    </w:p>
    <w:p w14:paraId="5076DD63" w14:textId="77777777" w:rsidR="004C3867" w:rsidRDefault="004C3867" w:rsidP="00BD4E08">
      <w:pPr>
        <w:jc w:val="center"/>
        <w:rPr>
          <w:rFonts w:ascii="Times New Roman" w:hAnsi="Times New Roman" w:cs="Times New Roman"/>
          <w:b/>
          <w:bCs/>
          <w:sz w:val="24"/>
          <w:szCs w:val="24"/>
          <w:lang w:val="sr-Cyrl-RS"/>
        </w:rPr>
      </w:pPr>
    </w:p>
    <w:p w14:paraId="7B1800D1" w14:textId="77777777" w:rsidR="004C3867" w:rsidRPr="000F145D" w:rsidRDefault="004C3867" w:rsidP="00BD4E08">
      <w:pPr>
        <w:jc w:val="center"/>
        <w:rPr>
          <w:rFonts w:ascii="Times New Roman" w:hAnsi="Times New Roman" w:cs="Times New Roman"/>
          <w:b/>
          <w:bCs/>
          <w:sz w:val="24"/>
          <w:szCs w:val="24"/>
          <w:lang w:val="sr-Cyrl-RS"/>
        </w:rPr>
      </w:pPr>
    </w:p>
    <w:p w14:paraId="62E45AAB" w14:textId="77777777" w:rsidR="00BD4E08" w:rsidRDefault="00BD4E08" w:rsidP="00572993">
      <w:pPr>
        <w:rPr>
          <w:rFonts w:ascii="Times New Roman" w:hAnsi="Times New Roman" w:cs="Times New Roman"/>
          <w:sz w:val="24"/>
          <w:szCs w:val="24"/>
          <w:lang w:val="sr-Cyrl-RS"/>
        </w:rPr>
      </w:pPr>
    </w:p>
    <w:p w14:paraId="6D773EFD" w14:textId="77777777" w:rsidR="00BD4E08" w:rsidRPr="00AC7E08" w:rsidRDefault="00BD4E08" w:rsidP="00572993">
      <w:pPr>
        <w:jc w:val="center"/>
        <w:rPr>
          <w:rFonts w:ascii="Times New Roman" w:hAnsi="Times New Roman" w:cs="Times New Roman"/>
          <w:sz w:val="24"/>
          <w:szCs w:val="24"/>
          <w:lang w:val="sr-Cyrl-RS"/>
        </w:rPr>
      </w:pPr>
      <w:r w:rsidRPr="00AC7E08">
        <w:rPr>
          <w:rFonts w:ascii="Times New Roman" w:hAnsi="Times New Roman" w:cs="Times New Roman"/>
          <w:sz w:val="24"/>
          <w:szCs w:val="24"/>
          <w:lang w:val="sr-Cyrl-RS"/>
        </w:rPr>
        <w:t xml:space="preserve">Члан 3. </w:t>
      </w:r>
    </w:p>
    <w:p w14:paraId="12B86D31" w14:textId="77777777" w:rsidR="00BD4E08" w:rsidRDefault="00BD4E08" w:rsidP="00572993">
      <w:pPr>
        <w:ind w:firstLine="720"/>
        <w:jc w:val="both"/>
        <w:rPr>
          <w:rFonts w:ascii="Times New Roman" w:hAnsi="Times New Roman" w:cs="Times New Roman"/>
          <w:sz w:val="24"/>
          <w:szCs w:val="24"/>
          <w:lang w:val="sr-Cyrl-RS"/>
        </w:rPr>
      </w:pPr>
      <w:r w:rsidRPr="00AC7E08">
        <w:rPr>
          <w:rFonts w:ascii="Times New Roman" w:hAnsi="Times New Roman" w:cs="Times New Roman"/>
          <w:sz w:val="24"/>
          <w:szCs w:val="24"/>
          <w:lang w:val="sr-Cyrl-RS"/>
        </w:rPr>
        <w:t>Овај закон ступа на снагу осмог дана од дана објављивања у „Службеном гласнику Републике Србије – Међународни уговори”.</w:t>
      </w:r>
    </w:p>
    <w:p w14:paraId="4841BF40" w14:textId="77777777" w:rsidR="00A93A32" w:rsidRPr="00BD4E08" w:rsidRDefault="00A93A32" w:rsidP="00572993">
      <w:pPr>
        <w:jc w:val="both"/>
        <w:rPr>
          <w:lang w:val="sr-Cyrl-RS"/>
        </w:rPr>
      </w:pPr>
    </w:p>
    <w:sectPr w:rsidR="00A93A32" w:rsidRPr="00BD4E08" w:rsidSect="00DF1138">
      <w:headerReference w:type="default" r:id="rId8"/>
      <w:pgSz w:w="12240" w:h="15840"/>
      <w:pgMar w:top="1417" w:right="1417" w:bottom="1417" w:left="1417"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685C9E" w14:textId="77777777" w:rsidR="000B3E22" w:rsidRDefault="000B3E22" w:rsidP="00DF1138">
      <w:pPr>
        <w:spacing w:after="0" w:line="240" w:lineRule="auto"/>
      </w:pPr>
      <w:r>
        <w:separator/>
      </w:r>
    </w:p>
  </w:endnote>
  <w:endnote w:type="continuationSeparator" w:id="0">
    <w:p w14:paraId="22411153" w14:textId="77777777" w:rsidR="000B3E22" w:rsidRDefault="000B3E22" w:rsidP="00DF11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5FDA7E" w14:textId="77777777" w:rsidR="000B3E22" w:rsidRDefault="000B3E22" w:rsidP="00DF1138">
      <w:pPr>
        <w:spacing w:after="0" w:line="240" w:lineRule="auto"/>
      </w:pPr>
      <w:r>
        <w:separator/>
      </w:r>
    </w:p>
  </w:footnote>
  <w:footnote w:type="continuationSeparator" w:id="0">
    <w:p w14:paraId="698F2D7F" w14:textId="77777777" w:rsidR="000B3E22" w:rsidRDefault="000B3E22" w:rsidP="00DF11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64535858"/>
      <w:docPartObj>
        <w:docPartGallery w:val="Page Numbers (Top of Page)"/>
        <w:docPartUnique/>
      </w:docPartObj>
    </w:sdtPr>
    <w:sdtEndPr>
      <w:rPr>
        <w:noProof/>
      </w:rPr>
    </w:sdtEndPr>
    <w:sdtContent>
      <w:p w14:paraId="3D288B5F" w14:textId="77777777" w:rsidR="00DF1138" w:rsidRDefault="00DF1138">
        <w:pPr>
          <w:pStyle w:val="Header"/>
          <w:jc w:val="center"/>
        </w:pPr>
        <w:r>
          <w:fldChar w:fldCharType="begin"/>
        </w:r>
        <w:r>
          <w:instrText xml:space="preserve"> PAGE   \* MERGEFORMAT </w:instrText>
        </w:r>
        <w:r>
          <w:fldChar w:fldCharType="separate"/>
        </w:r>
        <w:r w:rsidR="001B48C1">
          <w:rPr>
            <w:noProof/>
          </w:rPr>
          <w:t>21</w:t>
        </w:r>
        <w:r>
          <w:rPr>
            <w:noProof/>
          </w:rPr>
          <w:fldChar w:fldCharType="end"/>
        </w:r>
      </w:p>
    </w:sdtContent>
  </w:sdt>
  <w:p w14:paraId="57779832" w14:textId="77777777" w:rsidR="00DF1138" w:rsidRDefault="00DF113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07B63"/>
    <w:multiLevelType w:val="hybridMultilevel"/>
    <w:tmpl w:val="88324CEC"/>
    <w:lvl w:ilvl="0" w:tplc="E208DB72">
      <w:start w:val="1"/>
      <w:numFmt w:val="lowerRoman"/>
      <w:lvlText w:val="%1."/>
      <w:lvlJc w:val="left"/>
      <w:pPr>
        <w:ind w:left="1350" w:hanging="360"/>
      </w:pPr>
      <w:rPr>
        <w:rFonts w:hint="default"/>
      </w:rPr>
    </w:lvl>
    <w:lvl w:ilvl="1" w:tplc="FFFFFFFF" w:tentative="1">
      <w:start w:val="1"/>
      <w:numFmt w:val="bullet"/>
      <w:lvlText w:val="o"/>
      <w:lvlJc w:val="left"/>
      <w:pPr>
        <w:ind w:left="2070" w:hanging="360"/>
      </w:pPr>
      <w:rPr>
        <w:rFonts w:ascii="Courier New" w:hAnsi="Courier New" w:cs="Courier New" w:hint="default"/>
      </w:rPr>
    </w:lvl>
    <w:lvl w:ilvl="2" w:tplc="FFFFFFFF" w:tentative="1">
      <w:start w:val="1"/>
      <w:numFmt w:val="bullet"/>
      <w:lvlText w:val=""/>
      <w:lvlJc w:val="left"/>
      <w:pPr>
        <w:ind w:left="2790" w:hanging="360"/>
      </w:pPr>
      <w:rPr>
        <w:rFonts w:ascii="Wingdings" w:hAnsi="Wingdings" w:hint="default"/>
      </w:rPr>
    </w:lvl>
    <w:lvl w:ilvl="3" w:tplc="FFFFFFFF" w:tentative="1">
      <w:start w:val="1"/>
      <w:numFmt w:val="bullet"/>
      <w:lvlText w:val=""/>
      <w:lvlJc w:val="left"/>
      <w:pPr>
        <w:ind w:left="3510" w:hanging="360"/>
      </w:pPr>
      <w:rPr>
        <w:rFonts w:ascii="Symbol" w:hAnsi="Symbol" w:hint="default"/>
      </w:rPr>
    </w:lvl>
    <w:lvl w:ilvl="4" w:tplc="FFFFFFFF" w:tentative="1">
      <w:start w:val="1"/>
      <w:numFmt w:val="bullet"/>
      <w:lvlText w:val="o"/>
      <w:lvlJc w:val="left"/>
      <w:pPr>
        <w:ind w:left="4230" w:hanging="360"/>
      </w:pPr>
      <w:rPr>
        <w:rFonts w:ascii="Courier New" w:hAnsi="Courier New" w:cs="Courier New" w:hint="default"/>
      </w:rPr>
    </w:lvl>
    <w:lvl w:ilvl="5" w:tplc="FFFFFFFF" w:tentative="1">
      <w:start w:val="1"/>
      <w:numFmt w:val="bullet"/>
      <w:lvlText w:val=""/>
      <w:lvlJc w:val="left"/>
      <w:pPr>
        <w:ind w:left="4950" w:hanging="360"/>
      </w:pPr>
      <w:rPr>
        <w:rFonts w:ascii="Wingdings" w:hAnsi="Wingdings" w:hint="default"/>
      </w:rPr>
    </w:lvl>
    <w:lvl w:ilvl="6" w:tplc="FFFFFFFF" w:tentative="1">
      <w:start w:val="1"/>
      <w:numFmt w:val="bullet"/>
      <w:lvlText w:val=""/>
      <w:lvlJc w:val="left"/>
      <w:pPr>
        <w:ind w:left="5670" w:hanging="360"/>
      </w:pPr>
      <w:rPr>
        <w:rFonts w:ascii="Symbol" w:hAnsi="Symbol" w:hint="default"/>
      </w:rPr>
    </w:lvl>
    <w:lvl w:ilvl="7" w:tplc="FFFFFFFF" w:tentative="1">
      <w:start w:val="1"/>
      <w:numFmt w:val="bullet"/>
      <w:lvlText w:val="o"/>
      <w:lvlJc w:val="left"/>
      <w:pPr>
        <w:ind w:left="6390" w:hanging="360"/>
      </w:pPr>
      <w:rPr>
        <w:rFonts w:ascii="Courier New" w:hAnsi="Courier New" w:cs="Courier New" w:hint="default"/>
      </w:rPr>
    </w:lvl>
    <w:lvl w:ilvl="8" w:tplc="FFFFFFFF" w:tentative="1">
      <w:start w:val="1"/>
      <w:numFmt w:val="bullet"/>
      <w:lvlText w:val=""/>
      <w:lvlJc w:val="left"/>
      <w:pPr>
        <w:ind w:left="7110" w:hanging="360"/>
      </w:pPr>
      <w:rPr>
        <w:rFonts w:ascii="Wingdings" w:hAnsi="Wingdings" w:hint="default"/>
      </w:rPr>
    </w:lvl>
  </w:abstractNum>
  <w:abstractNum w:abstractNumId="1" w15:restartNumberingAfterBreak="0">
    <w:nsid w:val="07853057"/>
    <w:multiLevelType w:val="hybridMultilevel"/>
    <w:tmpl w:val="511857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F37C77"/>
    <w:multiLevelType w:val="hybridMultilevel"/>
    <w:tmpl w:val="6CB02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E77BE7"/>
    <w:multiLevelType w:val="hybridMultilevel"/>
    <w:tmpl w:val="4EDA70F8"/>
    <w:lvl w:ilvl="0" w:tplc="D4CE87B2">
      <w:start w:val="1"/>
      <w:numFmt w:val="bullet"/>
      <w:pStyle w:val="ListParagraph"/>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25753657"/>
    <w:multiLevelType w:val="hybridMultilevel"/>
    <w:tmpl w:val="D3365C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7443B88"/>
    <w:multiLevelType w:val="hybridMultilevel"/>
    <w:tmpl w:val="523426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BDD2548"/>
    <w:multiLevelType w:val="hybridMultilevel"/>
    <w:tmpl w:val="FCBC4E96"/>
    <w:lvl w:ilvl="0" w:tplc="0C07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DBC648D"/>
    <w:multiLevelType w:val="hybridMultilevel"/>
    <w:tmpl w:val="A31867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8E2113C"/>
    <w:multiLevelType w:val="hybridMultilevel"/>
    <w:tmpl w:val="B718B624"/>
    <w:lvl w:ilvl="0" w:tplc="0C07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30668390">
    <w:abstractNumId w:val="8"/>
  </w:num>
  <w:num w:numId="2" w16cid:durableId="223219306">
    <w:abstractNumId w:val="6"/>
  </w:num>
  <w:num w:numId="3" w16cid:durableId="2144033012">
    <w:abstractNumId w:val="3"/>
  </w:num>
  <w:num w:numId="4" w16cid:durableId="961308651">
    <w:abstractNumId w:val="5"/>
  </w:num>
  <w:num w:numId="5" w16cid:durableId="356349730">
    <w:abstractNumId w:val="7"/>
  </w:num>
  <w:num w:numId="6" w16cid:durableId="1900827561">
    <w:abstractNumId w:val="2"/>
  </w:num>
  <w:num w:numId="7" w16cid:durableId="289284450">
    <w:abstractNumId w:val="1"/>
  </w:num>
  <w:num w:numId="8" w16cid:durableId="1746025629">
    <w:abstractNumId w:val="4"/>
  </w:num>
  <w:num w:numId="9" w16cid:durableId="7503462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4E08"/>
    <w:rsid w:val="00055E87"/>
    <w:rsid w:val="000B3E22"/>
    <w:rsid w:val="00170FC8"/>
    <w:rsid w:val="0018343D"/>
    <w:rsid w:val="001B48C1"/>
    <w:rsid w:val="002517C4"/>
    <w:rsid w:val="00287ADC"/>
    <w:rsid w:val="002F5790"/>
    <w:rsid w:val="00387BDB"/>
    <w:rsid w:val="004A6D02"/>
    <w:rsid w:val="004C3867"/>
    <w:rsid w:val="004E1076"/>
    <w:rsid w:val="004F0BBA"/>
    <w:rsid w:val="0054374C"/>
    <w:rsid w:val="00572993"/>
    <w:rsid w:val="005E21C1"/>
    <w:rsid w:val="0060420A"/>
    <w:rsid w:val="00653E9C"/>
    <w:rsid w:val="006C1B08"/>
    <w:rsid w:val="006D553A"/>
    <w:rsid w:val="006E0A73"/>
    <w:rsid w:val="007F1011"/>
    <w:rsid w:val="008F2459"/>
    <w:rsid w:val="00A93A32"/>
    <w:rsid w:val="00AA2059"/>
    <w:rsid w:val="00AB099A"/>
    <w:rsid w:val="00AD7A27"/>
    <w:rsid w:val="00B04C1B"/>
    <w:rsid w:val="00BD4E08"/>
    <w:rsid w:val="00D541FB"/>
    <w:rsid w:val="00D86AA5"/>
    <w:rsid w:val="00DA5376"/>
    <w:rsid w:val="00DA7BE9"/>
    <w:rsid w:val="00DF1138"/>
    <w:rsid w:val="00E1189D"/>
    <w:rsid w:val="00F61E3B"/>
    <w:rsid w:val="00F739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2C6B32"/>
  <w15:chartTrackingRefBased/>
  <w15:docId w15:val="{79C46AAD-382E-4F85-8AC4-3AE79D677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4E08"/>
    <w:rPr>
      <w:lang w:val="de-A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BD4E08"/>
    <w:pPr>
      <w:numPr>
        <w:numId w:val="3"/>
      </w:numPr>
      <w:spacing w:after="0" w:line="240" w:lineRule="auto"/>
      <w:contextualSpacing/>
    </w:pPr>
    <w:rPr>
      <w:rFonts w:eastAsia="Times New Roman" w:cstheme="minorHAnsi"/>
      <w:lang w:val="en-GB" w:eastAsia="de-DE"/>
    </w:rPr>
  </w:style>
  <w:style w:type="paragraph" w:customStyle="1" w:styleId="normalboldcentar">
    <w:name w:val="normalboldcentar"/>
    <w:basedOn w:val="Normal"/>
    <w:rsid w:val="00BD4E08"/>
    <w:pPr>
      <w:spacing w:before="100" w:beforeAutospacing="1" w:after="100" w:afterAutospacing="1" w:line="240" w:lineRule="auto"/>
      <w:jc w:val="center"/>
    </w:pPr>
    <w:rPr>
      <w:rFonts w:ascii="Arial" w:eastAsia="Times New Roman" w:hAnsi="Arial" w:cs="Arial"/>
      <w:b/>
      <w:bCs/>
      <w:lang w:val="en-US"/>
    </w:rPr>
  </w:style>
  <w:style w:type="paragraph" w:customStyle="1" w:styleId="normalcentar">
    <w:name w:val="normalcentar"/>
    <w:basedOn w:val="Normal"/>
    <w:rsid w:val="00BD4E08"/>
    <w:pPr>
      <w:spacing w:before="100" w:beforeAutospacing="1" w:after="100" w:afterAutospacing="1" w:line="240" w:lineRule="auto"/>
      <w:jc w:val="center"/>
    </w:pPr>
    <w:rPr>
      <w:rFonts w:ascii="Arial" w:eastAsia="Times New Roman" w:hAnsi="Arial" w:cs="Arial"/>
      <w:lang w:val="en-US"/>
    </w:rPr>
  </w:style>
  <w:style w:type="character" w:customStyle="1" w:styleId="ListParagraphChar">
    <w:name w:val="List Paragraph Char"/>
    <w:link w:val="ListParagraph"/>
    <w:uiPriority w:val="34"/>
    <w:locked/>
    <w:rsid w:val="00BD4E08"/>
    <w:rPr>
      <w:rFonts w:eastAsia="Times New Roman" w:cstheme="minorHAnsi"/>
      <w:lang w:val="en-GB" w:eastAsia="de-DE"/>
    </w:rPr>
  </w:style>
  <w:style w:type="paragraph" w:styleId="Header">
    <w:name w:val="header"/>
    <w:basedOn w:val="Normal"/>
    <w:link w:val="HeaderChar"/>
    <w:uiPriority w:val="99"/>
    <w:unhideWhenUsed/>
    <w:rsid w:val="00DF11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1138"/>
    <w:rPr>
      <w:lang w:val="de-AT"/>
    </w:rPr>
  </w:style>
  <w:style w:type="paragraph" w:styleId="Footer">
    <w:name w:val="footer"/>
    <w:basedOn w:val="Normal"/>
    <w:link w:val="FooterChar"/>
    <w:uiPriority w:val="99"/>
    <w:unhideWhenUsed/>
    <w:rsid w:val="00DF11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1138"/>
    <w:rPr>
      <w:lang w:val="de-AT"/>
    </w:rPr>
  </w:style>
  <w:style w:type="paragraph" w:styleId="BalloonText">
    <w:name w:val="Balloon Text"/>
    <w:basedOn w:val="Normal"/>
    <w:link w:val="BalloonTextChar"/>
    <w:uiPriority w:val="99"/>
    <w:semiHidden/>
    <w:unhideWhenUsed/>
    <w:rsid w:val="002F579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5790"/>
    <w:rPr>
      <w:rFonts w:ascii="Segoe UI" w:hAnsi="Segoe UI" w:cs="Segoe UI"/>
      <w:sz w:val="18"/>
      <w:szCs w:val="18"/>
      <w:lang w:val="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F7CD9B-A87A-419B-BA25-FC25E74AD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23</Pages>
  <Words>6075</Words>
  <Characters>34631</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Katarina Randjic</dc:creator>
  <cp:keywords/>
  <dc:description/>
  <cp:lastModifiedBy>Bojan Grgić</cp:lastModifiedBy>
  <cp:revision>2</cp:revision>
  <cp:lastPrinted>2024-06-12T08:53:00Z</cp:lastPrinted>
  <dcterms:created xsi:type="dcterms:W3CDTF">2024-06-14T11:03:00Z</dcterms:created>
  <dcterms:modified xsi:type="dcterms:W3CDTF">2024-06-14T11:03:00Z</dcterms:modified>
</cp:coreProperties>
</file>