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5CD98" w14:textId="5C0446EC" w:rsidR="008C7C92" w:rsidRPr="00831332" w:rsidRDefault="008C7C92" w:rsidP="008C7C92">
      <w:pPr>
        <w:tabs>
          <w:tab w:val="left" w:pos="851"/>
        </w:tabs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57. став 5. Закона о коришћењу обновљивих извора енергије („Службени гласник РСˮ, бр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.</w:t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40/21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 35/23</w:t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>) и чл</w:t>
      </w:r>
      <w:r w:rsidR="00B71055">
        <w:rPr>
          <w:rFonts w:ascii="Times New Roman" w:eastAsia="Times New Roman" w:hAnsi="Times New Roman" w:cs="Times New Roman"/>
          <w:sz w:val="24"/>
          <w:szCs w:val="24"/>
          <w:lang w:val="sr-Cyrl-CS"/>
        </w:rPr>
        <w:t>ана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17.</w:t>
      </w:r>
      <w:r w:rsidR="001F232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став 1.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</w:t>
      </w:r>
      <w:r w:rsidR="00B7105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члана </w:t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42. став 1. Закона о Влади („Службени гласник РСˮ, бр. 55/05, 71/05 - исправка, 101/07, 65/08, 16/11, 68/12 - УС, 72/12, 7/14 - УС, 44/14 и 30/18 - др. закон), </w:t>
      </w:r>
    </w:p>
    <w:p w14:paraId="1C3D24DA" w14:textId="77777777" w:rsidR="008C7C92" w:rsidRPr="00831332" w:rsidRDefault="008C7C92" w:rsidP="008C7C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 доноси</w:t>
      </w:r>
    </w:p>
    <w:p w14:paraId="70BB707F" w14:textId="77777777" w:rsidR="008C7C92" w:rsidRPr="00831332" w:rsidRDefault="008C7C92" w:rsidP="008C7C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1D7A5E8" w14:textId="77777777" w:rsidR="008C7C92" w:rsidRPr="00831332" w:rsidRDefault="008C7C92" w:rsidP="008C7C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904932B" w14:textId="77777777" w:rsidR="008C7C92" w:rsidRPr="00831332" w:rsidRDefault="008C7C92" w:rsidP="008C7C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>УРЕДБУ</w:t>
      </w:r>
    </w:p>
    <w:p w14:paraId="2F8EA2F4" w14:textId="77777777" w:rsidR="008C7C92" w:rsidRPr="00831332" w:rsidRDefault="008C7C92" w:rsidP="008C7C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>О ВИСИНИ ПОСЕБНЕ НАКНАДЕ ЗА ПОДСТИЦАЈ ПОВЛАШЋЕНИХ ПРОИЗВ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ОЂАЧА ЕЛЕКТРИЧНЕ ЕНЕРГИЈЕ У 2024</w:t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ГОДИНИ</w:t>
      </w:r>
    </w:p>
    <w:p w14:paraId="0E0E2550" w14:textId="77777777" w:rsidR="008C7C92" w:rsidRPr="00831332" w:rsidRDefault="008C7C92" w:rsidP="008C7C9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14:paraId="4FBA2A28" w14:textId="77777777" w:rsidR="008C7C92" w:rsidRPr="00831332" w:rsidRDefault="008C7C92" w:rsidP="008C7C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33F00DEF" w14:textId="77777777" w:rsidR="008C7C92" w:rsidRPr="00831332" w:rsidRDefault="008C7C92" w:rsidP="008C7C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3133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1.</w:t>
      </w:r>
    </w:p>
    <w:p w14:paraId="1B5355A7" w14:textId="77777777" w:rsidR="008C7C92" w:rsidRDefault="008C7C92" w:rsidP="008C7C92">
      <w:pPr>
        <w:spacing w:after="0" w:line="240" w:lineRule="auto"/>
        <w:ind w:firstLine="720"/>
        <w:jc w:val="both"/>
        <w:rPr>
          <w:rFonts w:ascii="Times New Roman" w:eastAsia="Times New Roman" w:hAnsi="Times New Roman" w:cs="Arial"/>
          <w:color w:val="000000"/>
          <w:sz w:val="24"/>
          <w:szCs w:val="24"/>
        </w:rPr>
      </w:pPr>
      <w:r w:rsidRPr="00831332">
        <w:rPr>
          <w:rFonts w:ascii="Times New Roman" w:eastAsia="Times New Roman" w:hAnsi="Times New Roman" w:cs="Arial"/>
          <w:color w:val="000000"/>
          <w:sz w:val="24"/>
          <w:szCs w:val="24"/>
        </w:rPr>
        <w:t>Овом уредбом утврђује се висина пос</w:t>
      </w:r>
      <w:r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ебне накнаде за подстицај </w:t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>повлашћених произв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ођача електричне енергије</w:t>
      </w:r>
      <w:r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 у 202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val="sr-Cyrl-CS"/>
        </w:rPr>
        <w:t>4</w:t>
      </w:r>
      <w:r w:rsidRPr="00831332">
        <w:rPr>
          <w:rFonts w:ascii="Times New Roman" w:eastAsia="Times New Roman" w:hAnsi="Times New Roman" w:cs="Arial"/>
          <w:color w:val="000000"/>
          <w:sz w:val="24"/>
          <w:szCs w:val="24"/>
        </w:rPr>
        <w:t>. години.</w:t>
      </w:r>
    </w:p>
    <w:p w14:paraId="6709BA9D" w14:textId="77777777" w:rsidR="008C7C92" w:rsidRDefault="008C7C92" w:rsidP="008C7C92">
      <w:pPr>
        <w:spacing w:after="0" w:line="240" w:lineRule="auto"/>
        <w:ind w:firstLine="720"/>
        <w:jc w:val="both"/>
        <w:rPr>
          <w:rFonts w:ascii="Times New Roman" w:eastAsia="Times New Roman" w:hAnsi="Times New Roman" w:cs="Arial"/>
          <w:color w:val="000000"/>
          <w:sz w:val="24"/>
          <w:szCs w:val="24"/>
        </w:rPr>
      </w:pPr>
    </w:p>
    <w:p w14:paraId="7B48F5CB" w14:textId="77777777" w:rsidR="008C7C92" w:rsidRPr="00831332" w:rsidRDefault="008C7C92" w:rsidP="008C7C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3133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2.</w:t>
      </w:r>
    </w:p>
    <w:p w14:paraId="390A6801" w14:textId="77777777" w:rsidR="008C7C92" w:rsidRPr="00831332" w:rsidRDefault="008C7C92" w:rsidP="008C7C92">
      <w:pPr>
        <w:spacing w:after="0" w:line="240" w:lineRule="auto"/>
        <w:ind w:firstLine="720"/>
        <w:jc w:val="both"/>
        <w:rPr>
          <w:rFonts w:ascii="Times New Roman" w:eastAsia="Times New Roman" w:hAnsi="Times New Roman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val="sr-Cyrl-CS"/>
        </w:rPr>
        <w:t>В</w:t>
      </w:r>
      <w:r w:rsidRPr="00831332">
        <w:rPr>
          <w:rFonts w:ascii="Times New Roman" w:eastAsia="Times New Roman" w:hAnsi="Times New Roman" w:cs="Arial"/>
          <w:color w:val="000000"/>
          <w:sz w:val="24"/>
          <w:szCs w:val="24"/>
        </w:rPr>
        <w:t>исина пос</w:t>
      </w:r>
      <w:r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ебне накнаде за подстицај </w:t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>повлашћених произв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ођача електричне енергије</w:t>
      </w:r>
      <w:r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 у 202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val="sr-Cyrl-CS"/>
        </w:rPr>
        <w:t>4</w:t>
      </w:r>
      <w:r w:rsidRPr="00831332">
        <w:rPr>
          <w:rFonts w:ascii="Times New Roman" w:eastAsia="Times New Roman" w:hAnsi="Times New Roman" w:cs="Arial"/>
          <w:color w:val="000000"/>
          <w:sz w:val="24"/>
          <w:szCs w:val="24"/>
        </w:rPr>
        <w:t>. години</w:t>
      </w:r>
      <w:r w:rsidRPr="00831332" w:rsidDel="0062212C"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 </w:t>
      </w:r>
      <w:r w:rsidRPr="00831332">
        <w:rPr>
          <w:rFonts w:ascii="Times New Roman" w:eastAsia="Times New Roman" w:hAnsi="Times New Roman" w:cs="Arial"/>
          <w:color w:val="000000"/>
          <w:sz w:val="24"/>
          <w:szCs w:val="24"/>
        </w:rPr>
        <w:t>изражава се у дин/kWh.</w:t>
      </w:r>
    </w:p>
    <w:p w14:paraId="5F44C08F" w14:textId="77777777" w:rsidR="008C7C92" w:rsidRPr="00831332" w:rsidRDefault="008C7C92" w:rsidP="008C7C92">
      <w:pPr>
        <w:spacing w:after="0" w:line="240" w:lineRule="auto"/>
        <w:ind w:firstLine="720"/>
        <w:jc w:val="both"/>
        <w:rPr>
          <w:rFonts w:ascii="Times New Roman" w:eastAsia="Times New Roman" w:hAnsi="Times New Roman" w:cs="Arial"/>
          <w:color w:val="000000"/>
          <w:sz w:val="24"/>
          <w:szCs w:val="24"/>
        </w:rPr>
      </w:pPr>
      <w:r w:rsidRPr="00831332">
        <w:rPr>
          <w:rFonts w:ascii="Times New Roman" w:eastAsia="Times New Roman" w:hAnsi="Times New Roman" w:cs="Arial"/>
          <w:color w:val="000000"/>
          <w:sz w:val="24"/>
          <w:szCs w:val="24"/>
        </w:rPr>
        <w:t>Висина посебне накнаде из став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val="sr-Cyrl-CS"/>
        </w:rPr>
        <w:t>а</w:t>
      </w:r>
      <w:r w:rsidRPr="00831332"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 1. oвог члана износи 0,</w:t>
      </w:r>
      <w:r>
        <w:rPr>
          <w:rFonts w:ascii="Times New Roman" w:eastAsia="Times New Roman" w:hAnsi="Times New Roman" w:cs="Arial"/>
          <w:color w:val="000000"/>
          <w:sz w:val="24"/>
          <w:szCs w:val="24"/>
        </w:rPr>
        <w:t>801</w:t>
      </w:r>
      <w:r w:rsidRPr="00831332"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 дин/kWh.</w:t>
      </w:r>
    </w:p>
    <w:p w14:paraId="6B9C11C0" w14:textId="77777777" w:rsidR="008C7C92" w:rsidRPr="00831332" w:rsidRDefault="008C7C92" w:rsidP="008C7C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5D61F0DA" w14:textId="77777777" w:rsidR="008C7C92" w:rsidRPr="00831332" w:rsidRDefault="008C7C92" w:rsidP="008C7C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3133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Члан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3</w:t>
      </w:r>
      <w:r w:rsidRPr="0083133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1161D003" w14:textId="77777777" w:rsidR="008C7C92" w:rsidRPr="00831332" w:rsidRDefault="008C7C92" w:rsidP="008C7C92">
      <w:pPr>
        <w:spacing w:after="0" w:line="240" w:lineRule="auto"/>
        <w:ind w:firstLine="720"/>
        <w:jc w:val="both"/>
        <w:rPr>
          <w:rFonts w:ascii="Times New Roman" w:eastAsia="Times New Roman" w:hAnsi="Times New Roman" w:cs="Arial"/>
          <w:bCs/>
          <w:iCs/>
          <w:sz w:val="24"/>
          <w:szCs w:val="24"/>
        </w:rPr>
      </w:pPr>
      <w:r w:rsidRPr="00831332">
        <w:rPr>
          <w:rFonts w:ascii="Times New Roman" w:eastAsia="Times New Roman" w:hAnsi="Times New Roman" w:cs="Arial"/>
          <w:bCs/>
          <w:iCs/>
          <w:sz w:val="24"/>
          <w:szCs w:val="24"/>
        </w:rPr>
        <w:t xml:space="preserve">Ова уредба ступа на снагу </w:t>
      </w:r>
      <w:r w:rsidRPr="00831332">
        <w:rPr>
          <w:rFonts w:ascii="Times New Roman" w:eastAsia="Times New Roman" w:hAnsi="Times New Roman" w:cs="Arial"/>
          <w:bCs/>
          <w:iCs/>
          <w:sz w:val="24"/>
          <w:szCs w:val="24"/>
          <w:lang w:val="sr-Cyrl-CS"/>
        </w:rPr>
        <w:t>наредног</w:t>
      </w:r>
      <w:r w:rsidRPr="00831332">
        <w:rPr>
          <w:rFonts w:ascii="Times New Roman" w:eastAsia="Times New Roman" w:hAnsi="Times New Roman" w:cs="Arial"/>
          <w:bCs/>
          <w:iCs/>
          <w:sz w:val="24"/>
          <w:szCs w:val="24"/>
        </w:rPr>
        <w:t xml:space="preserve"> дана од дана објављивања у „Службеном гласнику Републике Србијеˮ.</w:t>
      </w:r>
    </w:p>
    <w:p w14:paraId="7075BD62" w14:textId="77777777" w:rsidR="008C7C92" w:rsidRPr="00831332" w:rsidRDefault="008C7C92" w:rsidP="008C7C92">
      <w:pPr>
        <w:spacing w:after="0" w:line="240" w:lineRule="auto"/>
        <w:rPr>
          <w:rFonts w:ascii="Verdana" w:eastAsia="Times New Roman" w:hAnsi="Verdana" w:cs="Times New Roman"/>
          <w:lang w:val="sr-Cyrl-RS"/>
        </w:rPr>
      </w:pPr>
    </w:p>
    <w:p w14:paraId="6FEF3E94" w14:textId="77777777" w:rsidR="008C7C92" w:rsidRPr="00831332" w:rsidRDefault="008C7C92" w:rsidP="008C7C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84095D9" w14:textId="52C0723D" w:rsidR="008C7C92" w:rsidRPr="00831332" w:rsidRDefault="008C7C92" w:rsidP="008C7C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>05 Број:</w:t>
      </w:r>
      <w:r w:rsidR="006A0E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110-12803/2023</w:t>
      </w:r>
    </w:p>
    <w:p w14:paraId="70C176D4" w14:textId="2037304E" w:rsidR="008C7C92" w:rsidRPr="00831332" w:rsidRDefault="008C7C92" w:rsidP="008C7C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6A0E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11. јануара </w:t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>20</w:t>
      </w:r>
      <w:r w:rsidRPr="00831332">
        <w:rPr>
          <w:rFonts w:ascii="Times New Roman" w:eastAsia="Times New Roman" w:hAnsi="Times New Roman" w:cs="Times New Roman"/>
          <w:sz w:val="24"/>
          <w:szCs w:val="24"/>
          <w:lang w:val="sr-Latn-CS"/>
        </w:rPr>
        <w:t>2</w:t>
      </w:r>
      <w:r w:rsidR="006A0E0B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14:paraId="48F88A6B" w14:textId="77777777" w:rsidR="008C7C92" w:rsidRPr="00831332" w:rsidRDefault="008C7C92" w:rsidP="008C7C9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1E2F7D4" w14:textId="77777777" w:rsidR="008C7C92" w:rsidRPr="00831332" w:rsidRDefault="008C7C92" w:rsidP="008C7C9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B4A2208" w14:textId="77777777" w:rsidR="008C7C92" w:rsidRPr="00831332" w:rsidRDefault="008C7C92" w:rsidP="008C7C9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</w:t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</w:t>
      </w:r>
    </w:p>
    <w:p w14:paraId="66087894" w14:textId="77777777" w:rsidR="008C7C92" w:rsidRPr="00831332" w:rsidRDefault="008C7C92" w:rsidP="008C7C9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В Л А Д А</w:t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14:paraId="6E06B748" w14:textId="77777777" w:rsidR="008C7C92" w:rsidRPr="00831332" w:rsidRDefault="008C7C92" w:rsidP="008C7C9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                        </w:t>
      </w:r>
    </w:p>
    <w:p w14:paraId="22A65DB6" w14:textId="523949CA" w:rsidR="00482570" w:rsidRPr="00482570" w:rsidRDefault="009D390F" w:rsidP="009D390F">
      <w:pPr>
        <w:pStyle w:val="Footer"/>
        <w:ind w:left="708" w:right="-408" w:hanging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</w:t>
      </w:r>
      <w:r w:rsidR="008C7C92"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82570" w:rsidRPr="00482570">
        <w:rPr>
          <w:rFonts w:ascii="Times New Roman" w:hAnsi="Times New Roman" w:cs="Times New Roman"/>
          <w:sz w:val="24"/>
          <w:szCs w:val="24"/>
          <w:lang w:val="ru-RU"/>
        </w:rPr>
        <w:t>ПРВИ ПОТПРЕДСЕДНИК ВЛАДЕ</w:t>
      </w:r>
    </w:p>
    <w:p w14:paraId="6F66F73A" w14:textId="77777777" w:rsidR="006A0E0B" w:rsidRDefault="006A0E0B" w:rsidP="00482570">
      <w:pPr>
        <w:pStyle w:val="Footer"/>
        <w:ind w:right="-408" w:hanging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365E3B6" w14:textId="5D870CDE" w:rsidR="00482570" w:rsidRPr="00AD6EFD" w:rsidRDefault="00482570" w:rsidP="00482570">
      <w:pPr>
        <w:pStyle w:val="Footer"/>
        <w:ind w:right="-408" w:hanging="720"/>
        <w:jc w:val="center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                                     </w:t>
      </w:r>
      <w:r w:rsidRPr="00482570">
        <w:rPr>
          <w:rFonts w:ascii="Times New Roman" w:hAnsi="Times New Roman" w:cs="Times New Roman"/>
          <w:sz w:val="24"/>
          <w:szCs w:val="24"/>
          <w:lang w:val="ru-RU"/>
        </w:rPr>
        <w:t>Ивица Дачић</w:t>
      </w:r>
      <w:r w:rsidR="006A0E0B">
        <w:rPr>
          <w:rFonts w:ascii="Times New Roman" w:hAnsi="Times New Roman" w:cs="Times New Roman"/>
          <w:sz w:val="24"/>
          <w:szCs w:val="24"/>
          <w:lang w:val="ru-RU"/>
        </w:rPr>
        <w:t>, с.р.</w:t>
      </w:r>
    </w:p>
    <w:p w14:paraId="12B2261E" w14:textId="5C256BD3" w:rsidR="008C7C92" w:rsidRPr="00831332" w:rsidRDefault="008C7C92" w:rsidP="008C7C9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76D022C" w14:textId="77777777" w:rsidR="008C7C92" w:rsidRPr="00831332" w:rsidRDefault="008C7C92" w:rsidP="008C7C9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BF93172" w14:textId="77777777" w:rsidR="008C7C92" w:rsidRPr="00831332" w:rsidRDefault="008C7C92" w:rsidP="008C7C9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</w:t>
      </w:r>
    </w:p>
    <w:p w14:paraId="0016EA42" w14:textId="60F00E74" w:rsidR="008C7C92" w:rsidRPr="00831332" w:rsidRDefault="008C7C92" w:rsidP="008C7C92">
      <w:pPr>
        <w:spacing w:after="0" w:line="240" w:lineRule="auto"/>
        <w:rPr>
          <w:rFonts w:ascii="Verdana" w:eastAsia="Times New Roman" w:hAnsi="Verdana" w:cs="Times New Roman"/>
          <w:lang w:val="sr-Cyrl-RS"/>
        </w:rPr>
      </w:pPr>
    </w:p>
    <w:sectPr w:rsidR="008C7C92" w:rsidRPr="00831332" w:rsidSect="000614EF">
      <w:footerReference w:type="even" r:id="rId7"/>
      <w:footerReference w:type="default" r:id="rId8"/>
      <w:pgSz w:w="11907" w:h="16840" w:code="9"/>
      <w:pgMar w:top="1418" w:right="1418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B13A0" w14:textId="77777777" w:rsidR="000614EF" w:rsidRDefault="000614EF">
      <w:pPr>
        <w:spacing w:after="0" w:line="240" w:lineRule="auto"/>
      </w:pPr>
      <w:r>
        <w:separator/>
      </w:r>
    </w:p>
  </w:endnote>
  <w:endnote w:type="continuationSeparator" w:id="0">
    <w:p w14:paraId="238BC09B" w14:textId="77777777" w:rsidR="000614EF" w:rsidRDefault="00061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59FFA" w14:textId="77777777" w:rsidR="00185D39" w:rsidRDefault="00B1241E" w:rsidP="005F50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076DD90" w14:textId="77777777" w:rsidR="00185D39" w:rsidRDefault="00185D39" w:rsidP="00E83C4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2FCEA" w14:textId="77777777" w:rsidR="00185D39" w:rsidRDefault="00185D39" w:rsidP="0053479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752C6" w14:textId="77777777" w:rsidR="000614EF" w:rsidRDefault="000614EF">
      <w:pPr>
        <w:spacing w:after="0" w:line="240" w:lineRule="auto"/>
      </w:pPr>
      <w:r>
        <w:separator/>
      </w:r>
    </w:p>
  </w:footnote>
  <w:footnote w:type="continuationSeparator" w:id="0">
    <w:p w14:paraId="19FF1DE6" w14:textId="77777777" w:rsidR="000614EF" w:rsidRDefault="000614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AA7537"/>
    <w:multiLevelType w:val="hybridMultilevel"/>
    <w:tmpl w:val="787E0D5C"/>
    <w:lvl w:ilvl="0" w:tplc="D4845FE4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90210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C92"/>
    <w:rsid w:val="000614EF"/>
    <w:rsid w:val="00185D39"/>
    <w:rsid w:val="001F232C"/>
    <w:rsid w:val="00272796"/>
    <w:rsid w:val="003933F9"/>
    <w:rsid w:val="00442369"/>
    <w:rsid w:val="00472319"/>
    <w:rsid w:val="00482570"/>
    <w:rsid w:val="004A6FBF"/>
    <w:rsid w:val="00593D94"/>
    <w:rsid w:val="006A0E0B"/>
    <w:rsid w:val="008C7C92"/>
    <w:rsid w:val="009D390F"/>
    <w:rsid w:val="00A1629B"/>
    <w:rsid w:val="00A54026"/>
    <w:rsid w:val="00B1241E"/>
    <w:rsid w:val="00B3043C"/>
    <w:rsid w:val="00B7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AEFCD"/>
  <w15:chartTrackingRefBased/>
  <w15:docId w15:val="{C0DFD59E-EB48-459E-9F7D-E5C906541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C92"/>
    <w:rPr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7C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7C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7C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7C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7C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7C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7C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7C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7C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7C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7C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7C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7C9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7C9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7C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7C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7C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7C9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7C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7C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7C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7C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7C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7C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7C9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7C9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7C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7C9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7C92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8C7C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7C92"/>
    <w:rPr>
      <w:kern w:val="0"/>
      <w:lang w:val="en-US"/>
      <w14:ligatures w14:val="none"/>
    </w:rPr>
  </w:style>
  <w:style w:type="character" w:styleId="PageNumber">
    <w:name w:val="page number"/>
    <w:basedOn w:val="DefaultParagraphFont"/>
    <w:rsid w:val="008C7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Ministarstvo rudarstva i energetike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Milićević</dc:creator>
  <cp:keywords/>
  <dc:description/>
  <cp:lastModifiedBy>Ivana Vojinović</cp:lastModifiedBy>
  <cp:revision>2</cp:revision>
  <dcterms:created xsi:type="dcterms:W3CDTF">2024-01-12T14:18:00Z</dcterms:created>
  <dcterms:modified xsi:type="dcterms:W3CDTF">2024-01-12T14:18:00Z</dcterms:modified>
</cp:coreProperties>
</file>