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0C72" w14:textId="77777777" w:rsidR="00FC472C" w:rsidRPr="00411B23" w:rsidRDefault="00FC472C" w:rsidP="00873D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14:paraId="26A04F3A" w14:textId="77777777" w:rsidR="00545E42" w:rsidRPr="00411B23" w:rsidRDefault="00545E42" w:rsidP="00545E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 буџету Републике Србије за 202</w:t>
      </w:r>
      <w:r w:rsidR="008B1CF1">
        <w:rPr>
          <w:rFonts w:ascii="Times New Roman" w:hAnsi="Times New Roman"/>
          <w:color w:val="000000"/>
          <w:sz w:val="24"/>
          <w:szCs w:val="20"/>
          <w:lang w:val="sr-Latn-RS"/>
        </w:rPr>
        <w:t>3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>. годину („Службени гласник РС”, бр</w:t>
      </w:r>
      <w:r w:rsidR="00C300AF">
        <w:rPr>
          <w:rFonts w:ascii="Times New Roman" w:hAnsi="Times New Roman"/>
          <w:color w:val="000000"/>
          <w:sz w:val="24"/>
          <w:szCs w:val="20"/>
          <w:lang w:val="sr-Cyrl-CS"/>
        </w:rPr>
        <w:t>.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1</w:t>
      </w:r>
      <w:r w:rsidR="008B1CF1">
        <w:rPr>
          <w:rFonts w:ascii="Times New Roman" w:hAnsi="Times New Roman"/>
          <w:color w:val="000000"/>
          <w:sz w:val="24"/>
          <w:szCs w:val="20"/>
          <w:lang w:val="sr-Latn-RS"/>
        </w:rPr>
        <w:t>38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>/2</w:t>
      </w:r>
      <w:r w:rsidR="008B1CF1">
        <w:rPr>
          <w:rFonts w:ascii="Times New Roman" w:hAnsi="Times New Roman"/>
          <w:color w:val="000000"/>
          <w:sz w:val="24"/>
          <w:szCs w:val="20"/>
          <w:lang w:val="sr-Latn-RS"/>
        </w:rPr>
        <w:t xml:space="preserve">2 </w:t>
      </w:r>
      <w:r w:rsidR="008B1CF1">
        <w:rPr>
          <w:rFonts w:ascii="Times New Roman" w:hAnsi="Times New Roman"/>
          <w:color w:val="000000"/>
          <w:sz w:val="24"/>
          <w:szCs w:val="20"/>
          <w:lang w:val="sr-Cyrl-RS"/>
        </w:rPr>
        <w:t>и 75/23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>)</w:t>
      </w:r>
      <w:r w:rsidR="009E60C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 xml:space="preserve">и </w:t>
      </w:r>
      <w:r w:rsidR="008B0A0D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</w:t>
      </w:r>
      <w:r w:rsidR="007D773E" w:rsidRPr="007D773E">
        <w:rPr>
          <w:rFonts w:ascii="Times New Roman" w:hAnsi="Times New Roman"/>
          <w:color w:val="000000"/>
          <w:sz w:val="24"/>
          <w:szCs w:val="20"/>
          <w:lang w:val="sr-Cyrl-CS"/>
        </w:rPr>
        <w:t xml:space="preserve">члана 17. став 1. 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и члана 42. став 1. Закона о Влади („Службени гласник РС”, бр. 55/05, 71/05 - исправка, 101/07, 65/08, 16/11, 68/12 - УС, 72/12, 7/14 </w:t>
      </w:r>
      <w:r w:rsidR="009E60C2">
        <w:rPr>
          <w:rFonts w:ascii="Times New Roman" w:hAnsi="Times New Roman"/>
          <w:color w:val="000000"/>
          <w:sz w:val="24"/>
          <w:szCs w:val="20"/>
          <w:lang w:val="sr-Cyrl-CS"/>
        </w:rPr>
        <w:t>-</w:t>
      </w:r>
      <w:r w:rsidRPr="00411B2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УС, 44/14 и 30/18 - др. закон),</w:t>
      </w:r>
    </w:p>
    <w:p w14:paraId="6F0C276E" w14:textId="77777777" w:rsidR="00FC472C" w:rsidRPr="00411B23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0518C1D" w14:textId="77777777" w:rsidR="00FC472C" w:rsidRPr="00411B23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14:paraId="137916C5" w14:textId="77777777" w:rsidR="00FC472C" w:rsidRPr="00411B23" w:rsidRDefault="00FC472C" w:rsidP="00545E4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14:paraId="276B3C10" w14:textId="77777777" w:rsidR="00FC472C" w:rsidRPr="00411B23" w:rsidRDefault="00FC472C" w:rsidP="00545E42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1B23"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14:paraId="57EC0A01" w14:textId="77777777" w:rsidR="00FC472C" w:rsidRPr="00411B23" w:rsidRDefault="00FC472C" w:rsidP="00FC47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B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ИЗМЕНАМА УРЕДБЕ О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УТВРЂИВАЊУ ПРОГРАМА СТАНДАРДИЗОВАНОГ СЕТА УСЛУГА ЗА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>МАЛА И СРЕДЊ</w:t>
      </w:r>
      <w:r w:rsidR="00C90AEF" w:rsidRPr="00411B2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45E42" w:rsidRPr="00411B23">
        <w:rPr>
          <w:rFonts w:ascii="Times New Roman" w:eastAsia="Times New Roman" w:hAnsi="Times New Roman" w:cs="Times New Roman"/>
          <w:sz w:val="24"/>
          <w:szCs w:val="24"/>
        </w:rPr>
        <w:t xml:space="preserve"> ПРЕДУЗЕЋА И ПРЕДУЗЕТНИКЕ У 202</w:t>
      </w:r>
      <w:r w:rsidR="008B1CF1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</w:p>
    <w:p w14:paraId="15489A30" w14:textId="77777777" w:rsidR="00FC472C" w:rsidRPr="00411B23" w:rsidRDefault="00FC472C" w:rsidP="00545E42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  <w:r w:rsidRPr="00411B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Члан </w:t>
      </w:r>
      <w:r w:rsidRPr="00411B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1.</w:t>
      </w:r>
    </w:p>
    <w:p w14:paraId="1D4FE467" w14:textId="77777777" w:rsidR="00F64973" w:rsidRDefault="00FC472C" w:rsidP="00340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411B23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средњ</w:t>
      </w:r>
      <w:r w:rsidR="00C90AEF" w:rsidRPr="00411B2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8B1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1CF1"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 w:rsidR="008B1CF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8B1CF1"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 w:rsidR="008B1CF1">
        <w:rPr>
          <w:rFonts w:ascii="Times New Roman" w:eastAsia="Times New Roman" w:hAnsi="Times New Roman" w:cs="Times New Roman"/>
          <w:sz w:val="24"/>
          <w:szCs w:val="24"/>
        </w:rPr>
        <w:t xml:space="preserve"> у 2023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Pr="00411B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AD78ED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, број </w:t>
      </w:r>
      <w:r w:rsidR="009E60C2">
        <w:rPr>
          <w:rFonts w:ascii="Times New Roman" w:eastAsia="Times New Roman" w:hAnsi="Times New Roman" w:cs="Times New Roman"/>
          <w:sz w:val="24"/>
          <w:szCs w:val="20"/>
          <w:lang w:val="sr-Cyrl-RS"/>
        </w:rPr>
        <w:t>18</w:t>
      </w:r>
      <w:r w:rsidR="00C90AEF" w:rsidRPr="00411B23">
        <w:rPr>
          <w:rFonts w:ascii="Times New Roman" w:eastAsia="Times New Roman" w:hAnsi="Times New Roman" w:cs="Times New Roman"/>
          <w:sz w:val="24"/>
          <w:szCs w:val="20"/>
          <w:lang w:val="sr-Cyrl-RS"/>
        </w:rPr>
        <w:t>/2</w:t>
      </w:r>
      <w:r w:rsidR="008B1CF1">
        <w:rPr>
          <w:rFonts w:ascii="Times New Roman" w:eastAsia="Times New Roman" w:hAnsi="Times New Roman" w:cs="Times New Roman"/>
          <w:sz w:val="24"/>
          <w:szCs w:val="20"/>
          <w:lang w:val="sr-Cyrl-RS"/>
        </w:rPr>
        <w:t>3</w:t>
      </w:r>
      <w:r w:rsidRPr="00411B23">
        <w:rPr>
          <w:rFonts w:ascii="Times New Roman" w:eastAsia="Times New Roman" w:hAnsi="Times New Roman" w:cs="Times New Roman"/>
          <w:sz w:val="24"/>
          <w:szCs w:val="20"/>
          <w:lang w:val="sr-Cyrl-RS"/>
        </w:rPr>
        <w:t>)</w:t>
      </w:r>
      <w:r w:rsidRPr="00411B2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411B23">
        <w:rPr>
          <w:rFonts w:ascii="Times New Roman" w:hAnsi="Times New Roman"/>
          <w:sz w:val="24"/>
          <w:szCs w:val="24"/>
          <w:lang w:val="sr-Cyrl-RS"/>
        </w:rPr>
        <w:t xml:space="preserve">у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средњ</w:t>
      </w:r>
      <w:r w:rsidR="00C90AEF" w:rsidRPr="00411B2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545E42"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5E42" w:rsidRPr="00411B23"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 w:rsidR="00545E42" w:rsidRPr="00411B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545E42" w:rsidRPr="00411B23"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у 2023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 w:rsidRPr="00411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11B23"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 w:rsidRPr="00411B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11B23">
        <w:rPr>
          <w:rFonts w:ascii="Times New Roman" w:hAnsi="Times New Roman"/>
          <w:sz w:val="24"/>
          <w:szCs w:val="24"/>
          <w:lang w:val="sr-Cyrl-CS"/>
        </w:rPr>
        <w:t xml:space="preserve">у глави </w:t>
      </w:r>
      <w:r w:rsidR="006D3157">
        <w:rPr>
          <w:rFonts w:ascii="Times New Roman" w:hAnsi="Times New Roman"/>
          <w:sz w:val="24"/>
          <w:szCs w:val="24"/>
        </w:rPr>
        <w:t>I ПРЕДМЕТ</w:t>
      </w:r>
      <w:r w:rsidR="00D60FE1" w:rsidRPr="00411B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64973">
        <w:rPr>
          <w:rFonts w:ascii="Times New Roman" w:hAnsi="Times New Roman"/>
          <w:sz w:val="24"/>
          <w:szCs w:val="24"/>
          <w:lang w:val="sr-Cyrl-RS"/>
        </w:rPr>
        <w:t>став 1. речи</w:t>
      </w:r>
      <w:r w:rsidR="009E60C2">
        <w:rPr>
          <w:rFonts w:ascii="Times New Roman" w:hAnsi="Times New Roman"/>
          <w:sz w:val="24"/>
          <w:szCs w:val="24"/>
          <w:lang w:val="sr-Cyrl-RS"/>
        </w:rPr>
        <w:t>:</w:t>
      </w:r>
      <w:r w:rsidR="00F6497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E60C2">
        <w:rPr>
          <w:rFonts w:ascii="Times New Roman" w:hAnsi="Times New Roman"/>
          <w:sz w:val="24"/>
          <w:szCs w:val="24"/>
          <w:lang w:val="sr-Cyrl-RS"/>
        </w:rPr>
        <w:t>„</w:t>
      </w:r>
      <w:r w:rsidR="00F64973" w:rsidRPr="00411B23">
        <w:rPr>
          <w:rFonts w:ascii="Times New Roman" w:hAnsi="Times New Roman"/>
          <w:color w:val="000000"/>
          <w:sz w:val="24"/>
          <w:szCs w:val="20"/>
          <w:lang w:val="sr-Cyrl-CS"/>
        </w:rPr>
        <w:t>„Службени гласник РС”, број 1</w:t>
      </w:r>
      <w:r w:rsidR="00F64973">
        <w:rPr>
          <w:rFonts w:ascii="Times New Roman" w:hAnsi="Times New Roman"/>
          <w:color w:val="000000"/>
          <w:sz w:val="24"/>
          <w:szCs w:val="20"/>
          <w:lang w:val="sr-Latn-RS"/>
        </w:rPr>
        <w:t>38</w:t>
      </w:r>
      <w:r w:rsidR="00F64973" w:rsidRPr="00411B23">
        <w:rPr>
          <w:rFonts w:ascii="Times New Roman" w:hAnsi="Times New Roman"/>
          <w:color w:val="000000"/>
          <w:sz w:val="24"/>
          <w:szCs w:val="20"/>
          <w:lang w:val="sr-Cyrl-CS"/>
        </w:rPr>
        <w:t>/2</w:t>
      </w:r>
      <w:r w:rsidR="00F64973">
        <w:rPr>
          <w:rFonts w:ascii="Times New Roman" w:hAnsi="Times New Roman"/>
          <w:color w:val="000000"/>
          <w:sz w:val="24"/>
          <w:szCs w:val="20"/>
          <w:lang w:val="sr-Latn-RS"/>
        </w:rPr>
        <w:t>2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>ˮ</w:t>
      </w:r>
      <w:r w:rsidR="00F64973">
        <w:rPr>
          <w:rFonts w:ascii="Times New Roman" w:hAnsi="Times New Roman"/>
          <w:color w:val="000000"/>
          <w:sz w:val="24"/>
          <w:szCs w:val="20"/>
          <w:lang w:val="sr-Latn-RS"/>
        </w:rPr>
        <w:t xml:space="preserve"> 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>замењуј</w:t>
      </w:r>
      <w:r w:rsidR="00902D5D">
        <w:rPr>
          <w:rFonts w:ascii="Times New Roman" w:hAnsi="Times New Roman"/>
          <w:color w:val="000000"/>
          <w:sz w:val="24"/>
          <w:szCs w:val="20"/>
          <w:lang w:val="sr-Cyrl-RS"/>
        </w:rPr>
        <w:t>у</w:t>
      </w:r>
      <w:r w:rsidR="00F64973">
        <w:rPr>
          <w:rFonts w:ascii="Times New Roman" w:hAnsi="Times New Roman"/>
          <w:color w:val="000000"/>
          <w:sz w:val="24"/>
          <w:szCs w:val="20"/>
          <w:lang w:val="sr-Cyrl-RS"/>
        </w:rPr>
        <w:t xml:space="preserve"> се речи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>ма:</w:t>
      </w:r>
      <w:r w:rsidR="00F64973">
        <w:rPr>
          <w:rFonts w:ascii="Times New Roman" w:hAnsi="Times New Roman"/>
          <w:color w:val="000000"/>
          <w:sz w:val="24"/>
          <w:szCs w:val="20"/>
          <w:lang w:val="sr-Cyrl-RS"/>
        </w:rPr>
        <w:t xml:space="preserve"> 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>„</w:t>
      </w:r>
      <w:r w:rsidR="00F64973">
        <w:rPr>
          <w:rFonts w:ascii="Times New Roman" w:hAnsi="Times New Roman"/>
          <w:color w:val="000000"/>
          <w:sz w:val="24"/>
          <w:szCs w:val="20"/>
          <w:lang w:val="sr-Cyrl-RS"/>
        </w:rPr>
        <w:t>„</w:t>
      </w:r>
      <w:r w:rsidR="009E60C2" w:rsidRPr="00411B23">
        <w:rPr>
          <w:rFonts w:ascii="Times New Roman" w:hAnsi="Times New Roman"/>
          <w:color w:val="000000"/>
          <w:sz w:val="24"/>
          <w:szCs w:val="20"/>
          <w:lang w:val="sr-Cyrl-CS"/>
        </w:rPr>
        <w:t>Службени гласник РС”, бр</w:t>
      </w:r>
      <w:r w:rsidR="009E60C2">
        <w:rPr>
          <w:rFonts w:ascii="Times New Roman" w:hAnsi="Times New Roman"/>
          <w:color w:val="000000"/>
          <w:sz w:val="24"/>
          <w:szCs w:val="20"/>
          <w:lang w:val="sr-Cyrl-CS"/>
        </w:rPr>
        <w:t>.</w:t>
      </w:r>
      <w:r w:rsidR="009E60C2" w:rsidRPr="00411B2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1</w:t>
      </w:r>
      <w:r w:rsidR="009E60C2">
        <w:rPr>
          <w:rFonts w:ascii="Times New Roman" w:hAnsi="Times New Roman"/>
          <w:color w:val="000000"/>
          <w:sz w:val="24"/>
          <w:szCs w:val="20"/>
          <w:lang w:val="sr-Latn-RS"/>
        </w:rPr>
        <w:t>38</w:t>
      </w:r>
      <w:r w:rsidR="009E60C2" w:rsidRPr="00411B23">
        <w:rPr>
          <w:rFonts w:ascii="Times New Roman" w:hAnsi="Times New Roman"/>
          <w:color w:val="000000"/>
          <w:sz w:val="24"/>
          <w:szCs w:val="20"/>
          <w:lang w:val="sr-Cyrl-CS"/>
        </w:rPr>
        <w:t>/2</w:t>
      </w:r>
      <w:r w:rsidR="009E60C2">
        <w:rPr>
          <w:rFonts w:ascii="Times New Roman" w:hAnsi="Times New Roman"/>
          <w:color w:val="000000"/>
          <w:sz w:val="24"/>
          <w:szCs w:val="20"/>
          <w:lang w:val="sr-Latn-RS"/>
        </w:rPr>
        <w:t>2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 xml:space="preserve"> </w:t>
      </w:r>
      <w:r w:rsidR="00F64973">
        <w:rPr>
          <w:rFonts w:ascii="Times New Roman" w:hAnsi="Times New Roman"/>
          <w:color w:val="000000"/>
          <w:sz w:val="24"/>
          <w:szCs w:val="20"/>
          <w:lang w:val="sr-Cyrl-RS"/>
        </w:rPr>
        <w:t>и 75/23</w:t>
      </w:r>
      <w:r w:rsidR="009E60C2">
        <w:rPr>
          <w:rFonts w:ascii="Times New Roman" w:hAnsi="Times New Roman"/>
          <w:color w:val="000000"/>
          <w:sz w:val="24"/>
          <w:szCs w:val="20"/>
          <w:lang w:val="sr-Cyrl-RS"/>
        </w:rPr>
        <w:t>ˮ</w:t>
      </w:r>
      <w:r w:rsidR="00F64973">
        <w:rPr>
          <w:rFonts w:ascii="Times New Roman" w:hAnsi="Times New Roman"/>
          <w:color w:val="000000"/>
          <w:sz w:val="24"/>
          <w:szCs w:val="20"/>
          <w:lang w:val="sr-Cyrl-RS"/>
        </w:rPr>
        <w:t>.</w:t>
      </w:r>
    </w:p>
    <w:p w14:paraId="1CFA0967" w14:textId="77777777" w:rsidR="00FC472C" w:rsidRPr="00411B23" w:rsidRDefault="00F64973" w:rsidP="00340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</w:t>
      </w:r>
      <w:r w:rsidR="006D3157">
        <w:rPr>
          <w:rFonts w:ascii="Times New Roman" w:hAnsi="Times New Roman"/>
          <w:sz w:val="24"/>
          <w:szCs w:val="24"/>
          <w:lang w:val="sr-Cyrl-RS"/>
        </w:rPr>
        <w:t>тав</w:t>
      </w:r>
      <w:r w:rsidR="00FC472C" w:rsidRPr="00411B23">
        <w:rPr>
          <w:rFonts w:ascii="Times New Roman" w:hAnsi="Times New Roman"/>
          <w:sz w:val="24"/>
          <w:szCs w:val="24"/>
          <w:lang w:val="sr-Cyrl-RS"/>
        </w:rPr>
        <w:t xml:space="preserve"> 2.</w:t>
      </w:r>
      <w:r w:rsidR="003408CA" w:rsidRPr="00411B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D3157">
        <w:rPr>
          <w:rFonts w:ascii="Times New Roman" w:hAnsi="Times New Roman"/>
          <w:sz w:val="24"/>
          <w:szCs w:val="24"/>
          <w:lang w:val="sr-Cyrl-RS"/>
        </w:rPr>
        <w:t>мења се и гласи</w:t>
      </w:r>
      <w:r w:rsidR="003408CA" w:rsidRPr="00411B23">
        <w:rPr>
          <w:rFonts w:ascii="Times New Roman" w:hAnsi="Times New Roman"/>
          <w:sz w:val="24"/>
          <w:szCs w:val="24"/>
          <w:lang w:val="sr-Cyrl-RS"/>
        </w:rPr>
        <w:t>:</w:t>
      </w:r>
    </w:p>
    <w:p w14:paraId="3F4780EC" w14:textId="77777777" w:rsidR="00223211" w:rsidRPr="00D77636" w:rsidRDefault="00FC472C" w:rsidP="00D77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„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Неутрошена средства у износу од </w:t>
      </w:r>
      <w:r w:rsidR="00D95886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11.</w:t>
      </w:r>
      <w:r w:rsidR="007D11DF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883</w:t>
      </w:r>
      <w:r w:rsidR="00D95886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.</w:t>
      </w:r>
      <w:r w:rsidR="007D11DF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948,13</w:t>
      </w:r>
      <w:r w:rsidR="00D95886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динара, која су пренета Развојној агенцији Србије </w:t>
      </w:r>
      <w:r w:rsidR="00D77636">
        <w:rPr>
          <w:rFonts w:ascii="Times New Roman" w:eastAsia="Times New Roman" w:hAnsi="Times New Roman" w:cs="Times New Roman"/>
          <w:color w:val="000000"/>
          <w:sz w:val="24"/>
          <w:szCs w:val="20"/>
          <w:lang w:val="sr-Latn-RS"/>
        </w:rPr>
        <w:t>(</w:t>
      </w:r>
      <w:r w:rsidR="006D3157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 даљем тексту: Развојна агенција</w:t>
      </w:r>
      <w:r w:rsidR="00D77636">
        <w:rPr>
          <w:rFonts w:ascii="Times New Roman" w:eastAsia="Times New Roman" w:hAnsi="Times New Roman" w:cs="Times New Roman"/>
          <w:color w:val="000000"/>
          <w:sz w:val="24"/>
          <w:szCs w:val="20"/>
          <w:lang w:val="sr-Latn-RS"/>
        </w:rPr>
        <w:t>)</w:t>
      </w:r>
      <w:r w:rsidR="006D3157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 складу са Уредбом о утврђивању програма стандардизованог сета услуга за микро, мала и средњ</w:t>
      </w:r>
      <w:r w:rsidR="00545E42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а</w:t>
      </w:r>
      <w:r w:rsidR="007D11DF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предузећа и предузетнике у 2022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. години који се реализује преко акредитованих регионалних развојних агенција („Службени гласник РС”, бр</w:t>
      </w:r>
      <w:r w:rsidR="009E60C2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.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 </w:t>
      </w:r>
      <w:r w:rsidR="007D11DF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4/22 и </w:t>
      </w:r>
      <w:r w:rsidR="00545E42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7</w:t>
      </w:r>
      <w:r w:rsidR="007D11DF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4/22) користиће се у 2023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. години за спровођење </w:t>
      </w:r>
      <w:r w:rsidR="00946667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овог </w:t>
      </w:r>
      <w:r w:rsidR="00C90AEF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програм</w:t>
      </w:r>
      <w:r w:rsidR="00946667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a</w:t>
      </w:r>
      <w:r w:rsidR="00545E42"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.</w:t>
      </w:r>
      <w:r w:rsidRPr="00411B23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” </w:t>
      </w:r>
    </w:p>
    <w:p w14:paraId="3529A2AB" w14:textId="77777777" w:rsidR="00D95886" w:rsidRPr="00411B23" w:rsidRDefault="00D95886" w:rsidP="00D958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11B23">
        <w:rPr>
          <w:rFonts w:ascii="Times New Roman" w:hAnsi="Times New Roman"/>
          <w:sz w:val="24"/>
          <w:szCs w:val="24"/>
          <w:lang w:val="sr-Cyrl-RS"/>
        </w:rPr>
        <w:t xml:space="preserve">У глави </w:t>
      </w:r>
      <w:r w:rsidRPr="00411B23">
        <w:rPr>
          <w:rFonts w:ascii="Times New Roman" w:hAnsi="Times New Roman"/>
          <w:sz w:val="24"/>
          <w:szCs w:val="24"/>
        </w:rPr>
        <w:t>III</w:t>
      </w:r>
      <w:r w:rsidRPr="00411B23">
        <w:rPr>
          <w:rFonts w:ascii="Times New Roman" w:hAnsi="Times New Roman"/>
          <w:sz w:val="24"/>
          <w:szCs w:val="24"/>
          <w:lang w:val="sr-Cyrl-RS"/>
        </w:rPr>
        <w:t>. НАМЕНА СРЕДСТАВА у одељку</w:t>
      </w:r>
      <w:r w:rsidRPr="00411B23">
        <w:rPr>
          <w:rFonts w:ascii="Times New Roman" w:hAnsi="Times New Roman"/>
          <w:sz w:val="24"/>
          <w:szCs w:val="24"/>
        </w:rPr>
        <w:t xml:space="preserve"> </w:t>
      </w:r>
      <w:r w:rsidRPr="00411B23">
        <w:rPr>
          <w:rFonts w:ascii="Times New Roman" w:hAnsi="Times New Roman"/>
          <w:sz w:val="24"/>
          <w:szCs w:val="24"/>
          <w:lang w:val="sr-Cyrl-RS"/>
        </w:rPr>
        <w:t xml:space="preserve">1. Обуке став 7. мења се и гласи: </w:t>
      </w:r>
    </w:p>
    <w:p w14:paraId="19525829" w14:textId="77777777" w:rsidR="00D95886" w:rsidRPr="009E60C2" w:rsidRDefault="00D95886" w:rsidP="0020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088C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спров</w:t>
      </w:r>
      <w:r w:rsidR="007D11DF">
        <w:rPr>
          <w:rFonts w:ascii="Times New Roman" w:eastAsia="Times New Roman" w:hAnsi="Times New Roman" w:cs="Times New Roman"/>
          <w:sz w:val="24"/>
          <w:szCs w:val="24"/>
        </w:rPr>
        <w:t>ођење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обука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опредељено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891</w:t>
      </w:r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.000,00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бруто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годишњем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сваку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АРРА.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годишњи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буџет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з</w:t>
      </w:r>
      <w:r w:rsidR="007D11D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ову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врсту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износи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15.147</w:t>
      </w:r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.000,00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0088C">
        <w:rPr>
          <w:rFonts w:ascii="Times New Roman" w:eastAsia="Times New Roman" w:hAnsi="Times New Roman" w:cs="Times New Roman"/>
          <w:sz w:val="24"/>
          <w:szCs w:val="24"/>
        </w:rPr>
        <w:t>бруто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60C2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proofErr w:type="gramEnd"/>
    </w:p>
    <w:p w14:paraId="070CCECD" w14:textId="77777777" w:rsidR="007D11DF" w:rsidRDefault="007371DF" w:rsidP="007D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одељку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Саветодавне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11DF">
        <w:rPr>
          <w:rFonts w:ascii="Times New Roman" w:hAnsi="Times New Roman"/>
          <w:sz w:val="24"/>
          <w:szCs w:val="24"/>
          <w:lang w:val="sr-Cyrl-RS"/>
        </w:rPr>
        <w:t xml:space="preserve">у ставу 1. тачка </w:t>
      </w:r>
      <w:r w:rsidR="00341F1B">
        <w:rPr>
          <w:rFonts w:ascii="Times New Roman" w:hAnsi="Times New Roman"/>
          <w:sz w:val="24"/>
          <w:szCs w:val="24"/>
          <w:lang w:val="sr-Cyrl-RS"/>
        </w:rPr>
        <w:t>7)</w:t>
      </w:r>
      <w:r w:rsidR="009E60C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D11DF">
        <w:rPr>
          <w:rFonts w:ascii="Times New Roman" w:hAnsi="Times New Roman"/>
          <w:sz w:val="24"/>
          <w:szCs w:val="24"/>
          <w:lang w:val="sr-Cyrl-RS"/>
        </w:rPr>
        <w:t>брише</w:t>
      </w:r>
      <w:r w:rsidR="009E60C2" w:rsidRPr="009E60C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E60C2">
        <w:rPr>
          <w:rFonts w:ascii="Times New Roman" w:hAnsi="Times New Roman"/>
          <w:sz w:val="24"/>
          <w:szCs w:val="24"/>
          <w:lang w:val="sr-Cyrl-RS"/>
        </w:rPr>
        <w:t>се</w:t>
      </w:r>
      <w:r w:rsidR="007D11DF">
        <w:rPr>
          <w:rFonts w:ascii="Times New Roman" w:hAnsi="Times New Roman"/>
          <w:sz w:val="24"/>
          <w:szCs w:val="24"/>
          <w:lang w:val="sr-Cyrl-RS"/>
        </w:rPr>
        <w:t>.</w:t>
      </w:r>
    </w:p>
    <w:p w14:paraId="116640E7" w14:textId="77777777" w:rsidR="007D11DF" w:rsidRDefault="00C80BF1" w:rsidP="007D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9</w:t>
      </w:r>
      <w:r w:rsidR="007D11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EE72FE">
        <w:rPr>
          <w:rFonts w:ascii="Times New Roman" w:eastAsia="Times New Roman" w:hAnsi="Times New Roman" w:cs="Times New Roman"/>
          <w:sz w:val="24"/>
          <w:szCs w:val="24"/>
          <w:lang w:val="sr-Cyrl-RS"/>
        </w:rPr>
        <w:t>брише</w:t>
      </w:r>
      <w:r w:rsidR="00902D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</w:t>
      </w:r>
      <w:r w:rsidR="007D11D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AD49AC3" w14:textId="77777777" w:rsidR="007371DF" w:rsidRPr="0020088C" w:rsidRDefault="007D11DF" w:rsidP="007D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>мења</w:t>
      </w:r>
      <w:proofErr w:type="spellEnd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>гласи</w:t>
      </w:r>
      <w:proofErr w:type="spellEnd"/>
      <w:r w:rsidR="007371DF" w:rsidRPr="0020088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941F132" w14:textId="77777777" w:rsidR="007371DF" w:rsidRPr="009E60C2" w:rsidRDefault="007371DF" w:rsidP="007D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088C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саветодавне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опредељена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бруто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D11D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35</w:t>
      </w:r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0.000,00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годишњем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сваку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АРРА,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чега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30%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укупног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намењено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саветодавне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тачка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2)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одељка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односе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помоћ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пријављивању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субвенције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самозапошљавање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Националне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службе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запошљавање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годишњи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буџет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ову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врсту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износи</w:t>
      </w:r>
      <w:proofErr w:type="spellEnd"/>
      <w:r w:rsidR="007D11DF">
        <w:rPr>
          <w:rFonts w:ascii="Times New Roman" w:eastAsia="Times New Roman" w:hAnsi="Times New Roman" w:cs="Times New Roman"/>
          <w:sz w:val="24"/>
          <w:szCs w:val="24"/>
        </w:rPr>
        <w:t xml:space="preserve"> 5.95</w:t>
      </w:r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0.000,</w:t>
      </w:r>
      <w:proofErr w:type="gram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00 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proofErr w:type="gram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бруто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Изузетно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уколико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постоји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потреба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02D5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годишњем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пружи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консалтинг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чија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вредност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премашује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опредељени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годишњем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сваку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ову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врсту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Развојна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исплати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већи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опредељеног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што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утврди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евентуални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преостали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неутрошених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укупног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годишњег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60C2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</w:p>
    <w:p w14:paraId="21CEFA82" w14:textId="77777777" w:rsidR="004116AA" w:rsidRPr="009E60C2" w:rsidRDefault="00E47284" w:rsidP="0020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глави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IV. НА</w:t>
      </w:r>
      <w:r w:rsidR="00D77636">
        <w:rPr>
          <w:rFonts w:ascii="Times New Roman" w:eastAsia="Times New Roman" w:hAnsi="Times New Roman" w:cs="Times New Roman"/>
          <w:sz w:val="24"/>
          <w:szCs w:val="24"/>
        </w:rPr>
        <w:t xml:space="preserve">ЧИН КОРИШЋЕЊА СРЕДСТАВА, </w:t>
      </w:r>
      <w:proofErr w:type="spellStart"/>
      <w:r w:rsidR="00D77636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мења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гласи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: „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опредељена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буџетом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спровођење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износе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11B23" w:rsidRPr="0020088C">
        <w:rPr>
          <w:rFonts w:ascii="Times New Roman" w:eastAsia="Times New Roman" w:hAnsi="Times New Roman" w:cs="Times New Roman"/>
          <w:sz w:val="24"/>
          <w:szCs w:val="24"/>
        </w:rPr>
        <w:t>53.</w:t>
      </w:r>
      <w:r w:rsidR="0002009B">
        <w:rPr>
          <w:rFonts w:ascii="Times New Roman" w:eastAsia="Times New Roman" w:hAnsi="Times New Roman" w:cs="Times New Roman"/>
          <w:sz w:val="24"/>
          <w:szCs w:val="24"/>
          <w:lang w:val="sr-Cyrl-RS"/>
        </w:rPr>
        <w:t>883.948,13</w:t>
      </w:r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чега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009B">
        <w:rPr>
          <w:rFonts w:ascii="Times New Roman" w:eastAsia="Times New Roman" w:hAnsi="Times New Roman" w:cs="Times New Roman"/>
          <w:sz w:val="24"/>
          <w:szCs w:val="24"/>
          <w:lang w:val="sr-Cyrl-RS"/>
        </w:rPr>
        <w:t>840.948,13</w:t>
      </w:r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намењен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Развојној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агенцији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искористиће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покривање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трошкова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спровођења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ажурирања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постојећих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модула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обука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организацију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обука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предавача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подизање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капацитета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АРРА,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трошкове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контроле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надзора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спровођења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услуге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платног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промета</w:t>
      </w:r>
      <w:proofErr w:type="spellEnd"/>
      <w:r w:rsidR="004116AA" w:rsidRPr="002008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60C2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proofErr w:type="gramEnd"/>
    </w:p>
    <w:p w14:paraId="1C6D23EC" w14:textId="77777777" w:rsidR="00FC472C" w:rsidRPr="0020088C" w:rsidRDefault="00FC472C" w:rsidP="0020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07CE48" w14:textId="77777777" w:rsidR="00FC472C" w:rsidRPr="0020088C" w:rsidRDefault="00FC472C" w:rsidP="002008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208166D1" w14:textId="77777777" w:rsidR="00FC472C" w:rsidRDefault="00FC472C" w:rsidP="0020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Ова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уредба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ступа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снагу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наредног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објављивања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у „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Службеном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гласнику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6A96" w:rsidRPr="0020088C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88C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20088C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1F521E6B" w14:textId="77777777" w:rsidR="00F8081F" w:rsidRPr="0020088C" w:rsidRDefault="00F8081F" w:rsidP="0020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65B515" w14:textId="77777777" w:rsidR="00FC472C" w:rsidRPr="00411B23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</w:p>
    <w:p w14:paraId="54E0A1AC" w14:textId="77777777" w:rsidR="00FC472C" w:rsidRPr="00411B23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411B2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  <w:r w:rsidR="00F8081F">
        <w:rPr>
          <w:rFonts w:ascii="Times New Roman" w:eastAsia="Times New Roman" w:hAnsi="Times New Roman" w:cs="Times New Roman"/>
          <w:sz w:val="24"/>
          <w:szCs w:val="24"/>
          <w:lang w:val="ru-RU"/>
        </w:rPr>
        <w:t>110-10728/2023-2</w:t>
      </w:r>
    </w:p>
    <w:p w14:paraId="48A7226B" w14:textId="77777777" w:rsidR="00FC472C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</w:t>
      </w:r>
      <w:r w:rsidR="00F8081F">
        <w:rPr>
          <w:rFonts w:ascii="Times New Roman" w:eastAsia="Times New Roman" w:hAnsi="Times New Roman" w:cs="Times New Roman"/>
          <w:sz w:val="24"/>
          <w:szCs w:val="24"/>
          <w:lang w:val="ru-RU"/>
        </w:rPr>
        <w:t>3.новембра 2023.године</w:t>
      </w: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14:paraId="4EE04208" w14:textId="77777777" w:rsidR="00F8081F" w:rsidRDefault="00F8081F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51FA9C" w14:textId="77777777" w:rsidR="00F8081F" w:rsidRPr="00411B23" w:rsidRDefault="00F8081F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07F402" w14:textId="77777777" w:rsidR="00FC472C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1B23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14:paraId="0C28D98E" w14:textId="77777777" w:rsidR="00F8081F" w:rsidRDefault="00F8081F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2ED47C" w14:textId="77777777" w:rsidR="00F8081F" w:rsidRPr="00411B23" w:rsidRDefault="00F8081F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9A5FDB" w14:textId="77777777" w:rsidR="00411B23" w:rsidRDefault="00391500" w:rsidP="00391500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391500">
        <w:rPr>
          <w:rFonts w:ascii="Times New Roman" w:hAnsi="Times New Roman" w:cs="Times New Roman"/>
          <w:lang w:val="sr-Cyrl-CS"/>
        </w:rPr>
        <w:t>ПРВИ ПОТПРЕДСЕДНИК ВЛАДЕ</w:t>
      </w:r>
    </w:p>
    <w:p w14:paraId="465C20FC" w14:textId="77777777" w:rsidR="00F8081F" w:rsidRDefault="00F8081F" w:rsidP="00391500">
      <w:pPr>
        <w:spacing w:after="0"/>
        <w:jc w:val="right"/>
        <w:rPr>
          <w:rFonts w:ascii="Times New Roman" w:hAnsi="Times New Roman" w:cs="Times New Roman"/>
          <w:lang w:val="sr-Cyrl-CS"/>
        </w:rPr>
      </w:pPr>
    </w:p>
    <w:p w14:paraId="576A47E0" w14:textId="77777777" w:rsidR="00391500" w:rsidRPr="00F8081F" w:rsidRDefault="00F8081F" w:rsidP="00F8081F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391500" w:rsidRPr="00391500">
        <w:rPr>
          <w:rFonts w:ascii="Times New Roman" w:hAnsi="Times New Roman" w:cs="Times New Roman"/>
          <w:lang w:val="sr-Cyrl-CS"/>
        </w:rPr>
        <w:t>Ивица Дачић</w:t>
      </w:r>
      <w:r>
        <w:rPr>
          <w:rFonts w:ascii="Times New Roman" w:hAnsi="Times New Roman" w:cs="Times New Roman"/>
          <w:lang w:val="sr-Cyrl-RS"/>
        </w:rPr>
        <w:t>,с.р.</w:t>
      </w:r>
    </w:p>
    <w:p w14:paraId="23543E88" w14:textId="77777777" w:rsidR="00F8081F" w:rsidRPr="00391500" w:rsidRDefault="00F8081F" w:rsidP="00F80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1EFBF4B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8AA2ED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99092F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02148F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EDB8C8B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AB6BC3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520BAE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96E503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DC4C8D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719A5C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A3B8CCB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9952BA0" w14:textId="77777777" w:rsidR="00411B23" w:rsidRDefault="00411B23" w:rsidP="00FC47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411B23" w:rsidSect="00522A00">
      <w:footerReference w:type="default" r:id="rId8"/>
      <w:pgSz w:w="11906" w:h="16838"/>
      <w:pgMar w:top="1276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F55F5" w14:textId="77777777" w:rsidR="0043287A" w:rsidRDefault="0043287A" w:rsidP="00522A00">
      <w:pPr>
        <w:spacing w:after="0" w:line="240" w:lineRule="auto"/>
      </w:pPr>
      <w:r>
        <w:separator/>
      </w:r>
    </w:p>
  </w:endnote>
  <w:endnote w:type="continuationSeparator" w:id="0">
    <w:p w14:paraId="2F2B6EF9" w14:textId="77777777" w:rsidR="0043287A" w:rsidRDefault="0043287A" w:rsidP="0052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9742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63C85" w14:textId="77777777" w:rsidR="00522A00" w:rsidRDefault="00522A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8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EC5A62" w14:textId="77777777" w:rsidR="00522A00" w:rsidRDefault="00522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A7B3" w14:textId="77777777" w:rsidR="0043287A" w:rsidRDefault="0043287A" w:rsidP="00522A00">
      <w:pPr>
        <w:spacing w:after="0" w:line="240" w:lineRule="auto"/>
      </w:pPr>
      <w:r>
        <w:separator/>
      </w:r>
    </w:p>
  </w:footnote>
  <w:footnote w:type="continuationSeparator" w:id="0">
    <w:p w14:paraId="6C0B6276" w14:textId="77777777" w:rsidR="0043287A" w:rsidRDefault="0043287A" w:rsidP="00522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024A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3D67A5"/>
    <w:multiLevelType w:val="hybridMultilevel"/>
    <w:tmpl w:val="E13C3AE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36541524">
    <w:abstractNumId w:val="1"/>
  </w:num>
  <w:num w:numId="2" w16cid:durableId="279840653">
    <w:abstractNumId w:val="2"/>
  </w:num>
  <w:num w:numId="3" w16cid:durableId="111890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C2F"/>
    <w:rsid w:val="00016B04"/>
    <w:rsid w:val="0002009B"/>
    <w:rsid w:val="000653E4"/>
    <w:rsid w:val="00081FB2"/>
    <w:rsid w:val="000930EE"/>
    <w:rsid w:val="000A03FD"/>
    <w:rsid w:val="000B7610"/>
    <w:rsid w:val="000B7DC8"/>
    <w:rsid w:val="000E2986"/>
    <w:rsid w:val="000F7328"/>
    <w:rsid w:val="0010446F"/>
    <w:rsid w:val="00157028"/>
    <w:rsid w:val="00170AE4"/>
    <w:rsid w:val="0019199F"/>
    <w:rsid w:val="001B4809"/>
    <w:rsid w:val="001C36A6"/>
    <w:rsid w:val="001F270B"/>
    <w:rsid w:val="0020088C"/>
    <w:rsid w:val="00200CA9"/>
    <w:rsid w:val="0020254A"/>
    <w:rsid w:val="00221B3B"/>
    <w:rsid w:val="00221C70"/>
    <w:rsid w:val="00223211"/>
    <w:rsid w:val="00231F1C"/>
    <w:rsid w:val="0028364A"/>
    <w:rsid w:val="00327D52"/>
    <w:rsid w:val="003408CA"/>
    <w:rsid w:val="003417BD"/>
    <w:rsid w:val="00341F1B"/>
    <w:rsid w:val="00390AA5"/>
    <w:rsid w:val="00391500"/>
    <w:rsid w:val="003B1C65"/>
    <w:rsid w:val="004116AA"/>
    <w:rsid w:val="00411B23"/>
    <w:rsid w:val="00424750"/>
    <w:rsid w:val="00425A9B"/>
    <w:rsid w:val="0043287A"/>
    <w:rsid w:val="00456C7C"/>
    <w:rsid w:val="00475C0A"/>
    <w:rsid w:val="004B746E"/>
    <w:rsid w:val="00522A00"/>
    <w:rsid w:val="00545E42"/>
    <w:rsid w:val="00563AD9"/>
    <w:rsid w:val="00583C2F"/>
    <w:rsid w:val="005842A0"/>
    <w:rsid w:val="005C07B6"/>
    <w:rsid w:val="006C5505"/>
    <w:rsid w:val="006D3157"/>
    <w:rsid w:val="006E4C55"/>
    <w:rsid w:val="00705A4F"/>
    <w:rsid w:val="0073056C"/>
    <w:rsid w:val="007371DF"/>
    <w:rsid w:val="007657C8"/>
    <w:rsid w:val="007845A9"/>
    <w:rsid w:val="007907AE"/>
    <w:rsid w:val="007A385D"/>
    <w:rsid w:val="007D11DF"/>
    <w:rsid w:val="007D773E"/>
    <w:rsid w:val="007E327D"/>
    <w:rsid w:val="007F4501"/>
    <w:rsid w:val="0080206D"/>
    <w:rsid w:val="0084421B"/>
    <w:rsid w:val="0086694F"/>
    <w:rsid w:val="00873D81"/>
    <w:rsid w:val="008B0A0D"/>
    <w:rsid w:val="008B1CF1"/>
    <w:rsid w:val="008D1F59"/>
    <w:rsid w:val="008E1B07"/>
    <w:rsid w:val="00902D5D"/>
    <w:rsid w:val="009200A6"/>
    <w:rsid w:val="00946667"/>
    <w:rsid w:val="00955409"/>
    <w:rsid w:val="009B08D1"/>
    <w:rsid w:val="009D6A39"/>
    <w:rsid w:val="009E60C2"/>
    <w:rsid w:val="00A15F8D"/>
    <w:rsid w:val="00A21539"/>
    <w:rsid w:val="00A51495"/>
    <w:rsid w:val="00A65B29"/>
    <w:rsid w:val="00A85947"/>
    <w:rsid w:val="00A8603B"/>
    <w:rsid w:val="00A93B6B"/>
    <w:rsid w:val="00AA09E0"/>
    <w:rsid w:val="00AD78ED"/>
    <w:rsid w:val="00AE0F75"/>
    <w:rsid w:val="00AF2AB6"/>
    <w:rsid w:val="00B64D0D"/>
    <w:rsid w:val="00B82F2A"/>
    <w:rsid w:val="00C23883"/>
    <w:rsid w:val="00C300AF"/>
    <w:rsid w:val="00C47B4A"/>
    <w:rsid w:val="00C80BF1"/>
    <w:rsid w:val="00C90AEF"/>
    <w:rsid w:val="00CA417A"/>
    <w:rsid w:val="00CB6A80"/>
    <w:rsid w:val="00CF54B6"/>
    <w:rsid w:val="00D230D0"/>
    <w:rsid w:val="00D33381"/>
    <w:rsid w:val="00D437C5"/>
    <w:rsid w:val="00D54753"/>
    <w:rsid w:val="00D60FE1"/>
    <w:rsid w:val="00D7229C"/>
    <w:rsid w:val="00D77636"/>
    <w:rsid w:val="00D95886"/>
    <w:rsid w:val="00D97F7A"/>
    <w:rsid w:val="00E3285D"/>
    <w:rsid w:val="00E40CEF"/>
    <w:rsid w:val="00E4379C"/>
    <w:rsid w:val="00E45D23"/>
    <w:rsid w:val="00E47284"/>
    <w:rsid w:val="00E5792D"/>
    <w:rsid w:val="00EA4D32"/>
    <w:rsid w:val="00EB0C8C"/>
    <w:rsid w:val="00EB35F7"/>
    <w:rsid w:val="00EE72FE"/>
    <w:rsid w:val="00EF6A96"/>
    <w:rsid w:val="00F122E7"/>
    <w:rsid w:val="00F64973"/>
    <w:rsid w:val="00F70D2E"/>
    <w:rsid w:val="00F8081F"/>
    <w:rsid w:val="00F962A2"/>
    <w:rsid w:val="00FB2FC2"/>
    <w:rsid w:val="00FC472C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DB64A"/>
  <w15:chartTrackingRefBased/>
  <w15:docId w15:val="{2E371AD8-B5D2-4B84-B788-AF753FFF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72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F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C472C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E4379C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32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22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A00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22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A00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89A06-CC2F-437B-819F-DF65FB98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Stošković</dc:creator>
  <cp:keywords/>
  <dc:description/>
  <cp:lastModifiedBy>Jovan Stojanović</cp:lastModifiedBy>
  <cp:revision>2</cp:revision>
  <cp:lastPrinted>2023-11-02T07:15:00Z</cp:lastPrinted>
  <dcterms:created xsi:type="dcterms:W3CDTF">2023-11-03T14:56:00Z</dcterms:created>
  <dcterms:modified xsi:type="dcterms:W3CDTF">2023-11-03T14:56:00Z</dcterms:modified>
</cp:coreProperties>
</file>