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463E8" w14:textId="77777777" w:rsidR="004136AB" w:rsidRPr="008C7CE4" w:rsidRDefault="004136AB" w:rsidP="004136AB">
      <w:pPr>
        <w:pStyle w:val="NormalWeb"/>
        <w:spacing w:before="0" w:beforeAutospacing="0" w:after="0" w:afterAutospacing="0"/>
        <w:ind w:firstLine="482"/>
        <w:jc w:val="both"/>
        <w:rPr>
          <w:color w:val="000000"/>
          <w:lang w:val="sr-Cyrl-CS"/>
        </w:rPr>
      </w:pPr>
    </w:p>
    <w:p w14:paraId="7769992A" w14:textId="77777777" w:rsidR="004136AB" w:rsidRPr="008C7CE4" w:rsidRDefault="004136AB" w:rsidP="004136AB">
      <w:pPr>
        <w:pStyle w:val="NormalWeb"/>
        <w:spacing w:before="0" w:beforeAutospacing="0" w:after="0" w:afterAutospacing="0"/>
        <w:ind w:firstLine="482"/>
        <w:jc w:val="both"/>
        <w:rPr>
          <w:color w:val="000000"/>
          <w:lang w:val="sr-Cyrl-CS"/>
        </w:rPr>
      </w:pPr>
    </w:p>
    <w:p w14:paraId="2925D0F4" w14:textId="77777777" w:rsidR="004136AB" w:rsidRPr="008C7CE4" w:rsidRDefault="00EB7F2B" w:rsidP="004136AB">
      <w:pPr>
        <w:pStyle w:val="NormalWeb"/>
        <w:spacing w:before="0" w:beforeAutospacing="0" w:after="0" w:afterAutospacing="0"/>
        <w:ind w:firstLine="482"/>
        <w:jc w:val="both"/>
        <w:rPr>
          <w:color w:val="000000"/>
          <w:lang w:val="sr-Cyrl-CS"/>
        </w:rPr>
      </w:pPr>
      <w:r w:rsidRPr="008C7CE4">
        <w:rPr>
          <w:color w:val="000000"/>
          <w:lang w:val="sr-Cyrl-CS"/>
        </w:rPr>
        <w:t>На основу члана 201. Закона о планирању и изградњи („</w:t>
      </w:r>
      <w:r w:rsidRPr="008C7CE4">
        <w:rPr>
          <w:lang w:val="sr-Cyrl-CS"/>
        </w:rPr>
        <w:t>Службени гласник РС</w:t>
      </w:r>
      <w:r w:rsidRPr="008C7CE4">
        <w:rPr>
          <w:color w:val="000000"/>
          <w:lang w:val="sr-Cyrl-CS"/>
        </w:rPr>
        <w:t>”,</w:t>
      </w:r>
      <w:r w:rsidRPr="008C7CE4">
        <w:rPr>
          <w:lang w:val="sr-Cyrl-CS"/>
        </w:rPr>
        <w:t xml:space="preserve"> </w:t>
      </w:r>
      <w:r w:rsidR="00156A3A" w:rsidRPr="008C7CE4">
        <w:rPr>
          <w:color w:val="000000"/>
          <w:lang w:val="sr-Cyrl-CS"/>
        </w:rPr>
        <w:t>бр. 72</w:t>
      </w:r>
      <w:r w:rsidRPr="008C7CE4">
        <w:rPr>
          <w:color w:val="000000"/>
          <w:lang w:val="sr-Cyrl-CS"/>
        </w:rPr>
        <w:t>/09, 81/09</w:t>
      </w:r>
      <w:r w:rsidR="00156A3A" w:rsidRPr="008C7CE4">
        <w:rPr>
          <w:color w:val="000000"/>
          <w:lang w:val="sr-Cyrl-CS"/>
        </w:rPr>
        <w:t xml:space="preserve"> </w:t>
      </w:r>
      <w:r w:rsidRPr="008C7CE4">
        <w:rPr>
          <w:color w:val="000000"/>
          <w:lang w:val="sr-Cyrl-CS"/>
        </w:rPr>
        <w:t>- исправка, 64/10 - У</w:t>
      </w:r>
      <w:r w:rsidR="00156A3A" w:rsidRPr="008C7CE4">
        <w:rPr>
          <w:color w:val="000000"/>
          <w:lang w:val="sr-Cyrl-CS"/>
        </w:rPr>
        <w:t xml:space="preserve">С, 24/11, 121/12, 42/13 - УС, 50/13 - УС, 98/13 - </w:t>
      </w:r>
      <w:r w:rsidRPr="008C7CE4">
        <w:rPr>
          <w:color w:val="000000"/>
          <w:lang w:val="sr-Cyrl-CS"/>
        </w:rPr>
        <w:t xml:space="preserve">УС, 132/14, 145/14, 83/18, 31/19, 37/19 - др. закон, 9/20, 52/21 и 62/23), </w:t>
      </w:r>
    </w:p>
    <w:p w14:paraId="2ACDDB50" w14:textId="77777777" w:rsidR="004136AB" w:rsidRPr="008C7CE4" w:rsidRDefault="004136AB" w:rsidP="004136AB">
      <w:pPr>
        <w:pStyle w:val="NormalWeb"/>
        <w:spacing w:before="0" w:beforeAutospacing="0" w:after="0" w:afterAutospacing="0"/>
        <w:ind w:firstLine="482"/>
        <w:jc w:val="both"/>
        <w:rPr>
          <w:color w:val="000000"/>
          <w:lang w:val="sr-Cyrl-CS"/>
        </w:rPr>
      </w:pPr>
    </w:p>
    <w:p w14:paraId="36634828" w14:textId="77777777" w:rsidR="00474E9A" w:rsidRPr="008C7CE4" w:rsidRDefault="00474E9A" w:rsidP="004136AB">
      <w:pPr>
        <w:pStyle w:val="NormalWeb"/>
        <w:spacing w:before="0" w:beforeAutospacing="0" w:after="0" w:afterAutospacing="0"/>
        <w:ind w:firstLine="482"/>
        <w:jc w:val="both"/>
        <w:rPr>
          <w:color w:val="000000"/>
          <w:lang w:val="sr-Cyrl-CS"/>
        </w:rPr>
      </w:pPr>
    </w:p>
    <w:p w14:paraId="19D3F3EF" w14:textId="77777777" w:rsidR="00EB7F2B" w:rsidRPr="008C7CE4" w:rsidRDefault="00EB7F2B" w:rsidP="004136AB">
      <w:pPr>
        <w:pStyle w:val="NormalWeb"/>
        <w:spacing w:before="0" w:beforeAutospacing="0" w:after="0" w:afterAutospacing="0"/>
        <w:ind w:firstLine="482"/>
        <w:jc w:val="both"/>
        <w:rPr>
          <w:color w:val="000000"/>
          <w:lang w:val="sr-Cyrl-CS"/>
        </w:rPr>
      </w:pPr>
      <w:r w:rsidRPr="008C7CE4">
        <w:rPr>
          <w:color w:val="000000"/>
          <w:lang w:val="sr-Cyrl-CS"/>
        </w:rPr>
        <w:t>Влада доноси</w:t>
      </w:r>
    </w:p>
    <w:p w14:paraId="7341E3A6" w14:textId="77777777" w:rsidR="00CA2C44" w:rsidRPr="008C7CE4" w:rsidRDefault="00CA2C44" w:rsidP="004136AB">
      <w:pPr>
        <w:pStyle w:val="odluka-zakon"/>
        <w:spacing w:before="0" w:beforeAutospacing="0" w:after="0" w:afterAutospacing="0"/>
        <w:jc w:val="center"/>
        <w:rPr>
          <w:bCs/>
          <w:color w:val="000000"/>
          <w:lang w:val="sr-Cyrl-CS"/>
        </w:rPr>
      </w:pPr>
    </w:p>
    <w:p w14:paraId="41C7509D" w14:textId="77777777" w:rsidR="00EB7F2B" w:rsidRPr="008C7CE4" w:rsidRDefault="00EB7F2B" w:rsidP="004136AB">
      <w:pPr>
        <w:pStyle w:val="odluka-zakon"/>
        <w:spacing w:before="0" w:beforeAutospacing="0" w:after="0" w:afterAutospacing="0"/>
        <w:jc w:val="center"/>
        <w:rPr>
          <w:bCs/>
          <w:color w:val="000000"/>
          <w:lang w:val="sr-Cyrl-CS"/>
        </w:rPr>
      </w:pPr>
      <w:r w:rsidRPr="008C7CE4">
        <w:rPr>
          <w:bCs/>
          <w:color w:val="000000"/>
          <w:lang w:val="sr-Cyrl-CS"/>
        </w:rPr>
        <w:t>УРЕДБУ</w:t>
      </w:r>
    </w:p>
    <w:p w14:paraId="166C73E0" w14:textId="77777777" w:rsidR="00EB7F2B" w:rsidRPr="008C7CE4" w:rsidRDefault="00EB7F2B" w:rsidP="004136AB">
      <w:pPr>
        <w:pStyle w:val="naslov"/>
        <w:spacing w:before="0" w:beforeAutospacing="0" w:after="0" w:afterAutospacing="0"/>
        <w:ind w:firstLine="480"/>
        <w:jc w:val="center"/>
        <w:rPr>
          <w:bCs/>
          <w:color w:val="000000"/>
          <w:lang w:val="sr-Cyrl-CS"/>
        </w:rPr>
      </w:pPr>
      <w:r w:rsidRPr="008C7CE4">
        <w:rPr>
          <w:bCs/>
          <w:color w:val="000000"/>
          <w:lang w:val="sr-Cyrl-CS"/>
        </w:rPr>
        <w:t>О УСЛОВИМА, КРИТЕРИЈУМИМА И САДРЖАЈУ ДОКУМЕНТАЦИЈЕ ЗА УТВРЂИВАЊЕ ПРОЈЕКАТА ЗА ИЗГРАДЊУ ОБЈЕКАТА ОД ЗНАЧАЈА, ОДНОСНО ОД ПОСЕБНОГ ЗНАЧАЈА ЗА РЕПУБЛИКУ СРБИЈУ</w:t>
      </w:r>
    </w:p>
    <w:p w14:paraId="59A60DDF" w14:textId="77777777" w:rsidR="004136AB" w:rsidRPr="008C7CE4" w:rsidRDefault="004136AB" w:rsidP="004136AB">
      <w:pPr>
        <w:pStyle w:val="naslov"/>
        <w:spacing w:before="0" w:beforeAutospacing="0" w:after="0" w:afterAutospacing="0"/>
        <w:ind w:firstLine="480"/>
        <w:jc w:val="center"/>
        <w:rPr>
          <w:bCs/>
          <w:color w:val="000000"/>
          <w:lang w:val="sr-Cyrl-CS"/>
        </w:rPr>
      </w:pPr>
    </w:p>
    <w:p w14:paraId="526F1860" w14:textId="77777777" w:rsidR="00577245" w:rsidRPr="008C7CE4" w:rsidRDefault="00577245" w:rsidP="004136AB">
      <w:pPr>
        <w:pStyle w:val="naslov"/>
        <w:spacing w:before="0" w:beforeAutospacing="0" w:after="0" w:afterAutospacing="0"/>
        <w:ind w:firstLine="480"/>
        <w:jc w:val="center"/>
        <w:rPr>
          <w:bCs/>
          <w:color w:val="000000"/>
          <w:lang w:val="sr-Cyrl-CS"/>
        </w:rPr>
      </w:pPr>
    </w:p>
    <w:p w14:paraId="0B06F817" w14:textId="77777777" w:rsidR="00EB7F2B" w:rsidRPr="008C7CE4" w:rsidRDefault="00EB7F2B" w:rsidP="004136AB">
      <w:pPr>
        <w:tabs>
          <w:tab w:val="left" w:pos="4320"/>
        </w:tabs>
        <w:ind w:left="360"/>
        <w:jc w:val="center"/>
        <w:rPr>
          <w:lang w:val="sr-Cyrl-CS"/>
        </w:rPr>
      </w:pPr>
      <w:r w:rsidRPr="008C7CE4">
        <w:rPr>
          <w:lang w:val="sr-Cyrl-CS"/>
        </w:rPr>
        <w:t>Предмет уређивања</w:t>
      </w:r>
    </w:p>
    <w:p w14:paraId="25683C56" w14:textId="77777777" w:rsidR="00EB7F2B" w:rsidRPr="008C7CE4" w:rsidRDefault="00EB7F2B" w:rsidP="004136AB">
      <w:pPr>
        <w:pStyle w:val="ListParagraph"/>
        <w:tabs>
          <w:tab w:val="left" w:pos="4320"/>
        </w:tabs>
        <w:rPr>
          <w:lang w:val="sr-Cyrl-CS"/>
        </w:rPr>
      </w:pPr>
    </w:p>
    <w:p w14:paraId="2ADF68A4" w14:textId="77777777" w:rsidR="00EB7F2B" w:rsidRPr="008C7CE4" w:rsidRDefault="00EB7F2B" w:rsidP="004136AB">
      <w:pPr>
        <w:tabs>
          <w:tab w:val="left" w:pos="4320"/>
        </w:tabs>
        <w:jc w:val="center"/>
        <w:rPr>
          <w:lang w:val="sr-Cyrl-CS"/>
        </w:rPr>
      </w:pPr>
      <w:r w:rsidRPr="008C7CE4">
        <w:rPr>
          <w:lang w:val="sr-Cyrl-CS"/>
        </w:rPr>
        <w:t>Члан 1.</w:t>
      </w:r>
    </w:p>
    <w:p w14:paraId="57BE144C" w14:textId="77777777" w:rsidR="00EB7F2B" w:rsidRPr="008C7CE4" w:rsidRDefault="004136AB" w:rsidP="004136AB">
      <w:pPr>
        <w:tabs>
          <w:tab w:val="left" w:pos="4320"/>
        </w:tabs>
        <w:rPr>
          <w:bCs/>
          <w:lang w:val="sr-Cyrl-CS"/>
        </w:rPr>
      </w:pPr>
      <w:r w:rsidRPr="008C7CE4">
        <w:rPr>
          <w:lang w:val="sr-Cyrl-CS"/>
        </w:rPr>
        <w:t xml:space="preserve">        </w:t>
      </w:r>
      <w:r w:rsidR="00086370" w:rsidRPr="008C7CE4">
        <w:rPr>
          <w:lang w:val="sr-Cyrl-CS"/>
        </w:rPr>
        <w:t xml:space="preserve">    </w:t>
      </w:r>
      <w:r w:rsidR="00577245" w:rsidRPr="008C7CE4">
        <w:rPr>
          <w:lang w:val="sr-Cyrl-CS"/>
        </w:rPr>
        <w:t>Овом у</w:t>
      </w:r>
      <w:r w:rsidR="00EB7F2B" w:rsidRPr="008C7CE4">
        <w:rPr>
          <w:lang w:val="sr-Cyrl-CS"/>
        </w:rPr>
        <w:t xml:space="preserve">редбом уређују се </w:t>
      </w:r>
      <w:r w:rsidR="00EB7F2B" w:rsidRPr="008C7CE4">
        <w:rPr>
          <w:bCs/>
          <w:lang w:val="sr-Cyrl-CS"/>
        </w:rPr>
        <w:t>услови, критеријуми и садржај документације за утврђивање пројеката за изградњу објеката од значаја, односно од посебног значаја за Републику Србију.</w:t>
      </w:r>
    </w:p>
    <w:p w14:paraId="321D94B5" w14:textId="77777777" w:rsidR="004136AB" w:rsidRPr="008C7CE4" w:rsidRDefault="004136AB" w:rsidP="004136AB">
      <w:pPr>
        <w:tabs>
          <w:tab w:val="left" w:pos="4320"/>
        </w:tabs>
        <w:rPr>
          <w:bCs/>
          <w:lang w:val="sr-Cyrl-CS"/>
        </w:rPr>
      </w:pPr>
    </w:p>
    <w:p w14:paraId="33DEA937" w14:textId="77777777" w:rsidR="00EB7F2B" w:rsidRPr="008C7CE4" w:rsidRDefault="00EB7F2B" w:rsidP="004136AB">
      <w:pPr>
        <w:pStyle w:val="ListParagraph"/>
        <w:tabs>
          <w:tab w:val="left" w:pos="4320"/>
        </w:tabs>
        <w:ind w:left="0"/>
        <w:jc w:val="center"/>
        <w:rPr>
          <w:lang w:val="sr-Cyrl-CS"/>
        </w:rPr>
      </w:pPr>
      <w:r w:rsidRPr="008C7CE4">
        <w:rPr>
          <w:lang w:val="sr-Cyrl-CS"/>
        </w:rPr>
        <w:t xml:space="preserve"> Појмови</w:t>
      </w:r>
    </w:p>
    <w:p w14:paraId="000E6512" w14:textId="77777777" w:rsidR="00EB7F2B" w:rsidRPr="008C7CE4" w:rsidRDefault="00EB7F2B" w:rsidP="004136AB">
      <w:pPr>
        <w:tabs>
          <w:tab w:val="left" w:pos="4320"/>
        </w:tabs>
        <w:jc w:val="center"/>
        <w:rPr>
          <w:lang w:val="sr-Cyrl-CS"/>
        </w:rPr>
      </w:pPr>
    </w:p>
    <w:p w14:paraId="43481EF5" w14:textId="77777777" w:rsidR="00EB7F2B" w:rsidRPr="008C7CE4" w:rsidRDefault="00EB7F2B" w:rsidP="004136AB">
      <w:pPr>
        <w:tabs>
          <w:tab w:val="left" w:pos="4320"/>
        </w:tabs>
        <w:jc w:val="center"/>
        <w:rPr>
          <w:lang w:val="sr-Cyrl-CS"/>
        </w:rPr>
      </w:pPr>
      <w:r w:rsidRPr="008C7CE4">
        <w:rPr>
          <w:lang w:val="sr-Cyrl-CS"/>
        </w:rPr>
        <w:t>Члан 2.</w:t>
      </w:r>
    </w:p>
    <w:p w14:paraId="40D8786B" w14:textId="77777777" w:rsidR="00EB7F2B" w:rsidRPr="008C7CE4" w:rsidRDefault="00EB7F2B" w:rsidP="00086370">
      <w:pPr>
        <w:ind w:firstLine="720"/>
        <w:rPr>
          <w:lang w:val="sr-Cyrl-CS"/>
        </w:rPr>
      </w:pPr>
      <w:r w:rsidRPr="008C7CE4">
        <w:rPr>
          <w:lang w:val="sr-Cyrl-CS"/>
        </w:rPr>
        <w:t>Поје</w:t>
      </w:r>
      <w:r w:rsidR="00AA756A" w:rsidRPr="008C7CE4">
        <w:rPr>
          <w:lang w:val="sr-Cyrl-CS"/>
        </w:rPr>
        <w:t>дини изрази употребљени у овој у</w:t>
      </w:r>
      <w:r w:rsidRPr="008C7CE4">
        <w:rPr>
          <w:lang w:val="sr-Cyrl-CS"/>
        </w:rPr>
        <w:t>редби имају следеће значење:</w:t>
      </w:r>
    </w:p>
    <w:p w14:paraId="4B907910" w14:textId="77777777" w:rsidR="00EB7F2B" w:rsidRPr="008C7CE4" w:rsidRDefault="00EB7F2B" w:rsidP="004136AB">
      <w:pPr>
        <w:rPr>
          <w:lang w:val="sr-Cyrl-CS"/>
        </w:rPr>
      </w:pPr>
    </w:p>
    <w:p w14:paraId="00812CA3" w14:textId="77777777" w:rsidR="00EB7F2B" w:rsidRPr="008C7CE4" w:rsidRDefault="00EB7F2B" w:rsidP="00086370">
      <w:pPr>
        <w:pStyle w:val="ListParagraph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rPr>
          <w:lang w:val="sr-Cyrl-CS"/>
        </w:rPr>
      </w:pPr>
      <w:r w:rsidRPr="008C7CE4">
        <w:rPr>
          <w:lang w:val="sr-Cyrl-CS"/>
        </w:rPr>
        <w:t>пратећа инфраструктура у функцији објекта</w:t>
      </w:r>
      <w:r w:rsidR="00C44B21" w:rsidRPr="008C7CE4">
        <w:rPr>
          <w:lang w:val="sr-Cyrl-CS"/>
        </w:rPr>
        <w:t xml:space="preserve"> јесте техничка инфраструктура</w:t>
      </w:r>
      <w:r w:rsidRPr="008C7CE4">
        <w:rPr>
          <w:lang w:val="sr-Cyrl-CS"/>
        </w:rPr>
        <w:t xml:space="preserve"> потребна за нормално функционисање објекта (мреже и објекти техничких система: саобраћај, водовод, канализација, елект</w:t>
      </w:r>
      <w:r w:rsidR="008C7CE4">
        <w:rPr>
          <w:lang w:val="sr-Cyrl-CS"/>
        </w:rPr>
        <w:t>р</w:t>
      </w:r>
      <w:r w:rsidRPr="008C7CE4">
        <w:rPr>
          <w:lang w:val="sr-Cyrl-CS"/>
        </w:rPr>
        <w:t>оенергетика,</w:t>
      </w:r>
      <w:r w:rsidR="001238AB" w:rsidRPr="008C7CE4">
        <w:rPr>
          <w:lang w:val="sr-Cyrl-CS"/>
        </w:rPr>
        <w:t xml:space="preserve"> гасоводи, нафтоводи, продуктоводи,</w:t>
      </w:r>
      <w:r w:rsidRPr="008C7CE4">
        <w:rPr>
          <w:lang w:val="sr-Cyrl-CS"/>
        </w:rPr>
        <w:t xml:space="preserve"> </w:t>
      </w:r>
      <w:r w:rsidR="001238AB" w:rsidRPr="008C7CE4">
        <w:rPr>
          <w:lang w:val="sr-Cyrl-CS"/>
        </w:rPr>
        <w:t xml:space="preserve">комуникације, даљинско грејање </w:t>
      </w:r>
      <w:r w:rsidR="00C44B21" w:rsidRPr="008C7CE4">
        <w:rPr>
          <w:lang w:val="sr-Cyrl-CS"/>
        </w:rPr>
        <w:t>и др</w:t>
      </w:r>
      <w:r w:rsidRPr="008C7CE4">
        <w:rPr>
          <w:lang w:val="sr-Cyrl-CS"/>
        </w:rPr>
        <w:t>) и друштвена инфраструктура која обухвата мреже и објекте јавних служби: за боравак деце, друштвене, социјалне и здравствене институције, ватрогасне станице и др;</w:t>
      </w:r>
    </w:p>
    <w:p w14:paraId="769A2A2D" w14:textId="77777777" w:rsidR="00EB7F2B" w:rsidRPr="008C7CE4" w:rsidRDefault="00EB7F2B" w:rsidP="00086370">
      <w:pPr>
        <w:pStyle w:val="ListParagraph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rPr>
          <w:lang w:val="sr-Cyrl-CS"/>
        </w:rPr>
      </w:pPr>
      <w:r w:rsidRPr="008C7CE4">
        <w:rPr>
          <w:lang w:val="sr-Cyrl-CS"/>
        </w:rPr>
        <w:t>објекти у функцији реализације пројеката изградње објеката за које се утврђује да су од значаја за Републику Србију, односно од посебног значаја за Републику Србију јесу објекти друштвене инфраструктуре и други објекти у функцији главног објекта;</w:t>
      </w:r>
    </w:p>
    <w:p w14:paraId="1350ECB3" w14:textId="77777777" w:rsidR="00CA2C44" w:rsidRPr="008C7CE4" w:rsidRDefault="00EB7F2B" w:rsidP="00086370">
      <w:pPr>
        <w:pStyle w:val="ListParagraph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rPr>
          <w:lang w:val="sr-Cyrl-CS"/>
        </w:rPr>
      </w:pPr>
      <w:r w:rsidRPr="008C7CE4">
        <w:rPr>
          <w:lang w:val="sr-Cyrl-CS"/>
        </w:rPr>
        <w:t>иницијатива за утврђивање пројекта од значаја, односно од посебног значаја за Републику Србију јесте писани захтев заинтересованог лица, односно будућег инвеститора (у даљем тексту: иницијатива)</w:t>
      </w:r>
      <w:r w:rsidR="00086370" w:rsidRPr="008C7CE4">
        <w:rPr>
          <w:lang w:val="sr-Cyrl-CS"/>
        </w:rPr>
        <w:t>.</w:t>
      </w:r>
    </w:p>
    <w:p w14:paraId="229540B5" w14:textId="77777777" w:rsidR="00EB7F2B" w:rsidRPr="008C7CE4" w:rsidRDefault="00EB7F2B" w:rsidP="006054BC">
      <w:pPr>
        <w:tabs>
          <w:tab w:val="left" w:pos="709"/>
        </w:tabs>
        <w:ind w:firstLine="360"/>
        <w:rPr>
          <w:lang w:val="sr-Cyrl-CS"/>
        </w:rPr>
      </w:pPr>
    </w:p>
    <w:p w14:paraId="52E023A3" w14:textId="77777777" w:rsidR="00EB7F2B" w:rsidRPr="008C7CE4" w:rsidRDefault="00EB7F2B" w:rsidP="004136AB">
      <w:pPr>
        <w:jc w:val="center"/>
        <w:rPr>
          <w:lang w:val="sr-Cyrl-CS"/>
        </w:rPr>
      </w:pPr>
    </w:p>
    <w:p w14:paraId="7BC413C8" w14:textId="77777777" w:rsidR="00EB7F2B" w:rsidRPr="008C7CE4" w:rsidRDefault="00EB7F2B" w:rsidP="004136AB">
      <w:pPr>
        <w:pStyle w:val="ListParagraph"/>
        <w:ind w:left="0"/>
        <w:jc w:val="center"/>
        <w:rPr>
          <w:lang w:val="sr-Cyrl-CS"/>
        </w:rPr>
      </w:pPr>
      <w:r w:rsidRPr="008C7CE4">
        <w:rPr>
          <w:lang w:val="sr-Cyrl-CS"/>
        </w:rPr>
        <w:t>Услови</w:t>
      </w:r>
      <w:r w:rsidR="004A50E4" w:rsidRPr="008C7CE4">
        <w:rPr>
          <w:lang w:val="sr-Cyrl-CS"/>
        </w:rPr>
        <w:t>,</w:t>
      </w:r>
      <w:r w:rsidRPr="008C7CE4">
        <w:rPr>
          <w:lang w:val="sr-Cyrl-CS"/>
        </w:rPr>
        <w:t xml:space="preserve"> </w:t>
      </w:r>
      <w:r w:rsidR="00742A17" w:rsidRPr="008C7CE4">
        <w:rPr>
          <w:lang w:val="sr-Cyrl-CS"/>
        </w:rPr>
        <w:t xml:space="preserve">односно </w:t>
      </w:r>
      <w:r w:rsidRPr="008C7CE4">
        <w:rPr>
          <w:lang w:val="sr-Cyrl-CS"/>
        </w:rPr>
        <w:t xml:space="preserve">критеријуми за утврђивање пројеката </w:t>
      </w:r>
      <w:r w:rsidR="00895BF4" w:rsidRPr="008C7CE4">
        <w:rPr>
          <w:lang w:val="sr-Cyrl-CS"/>
        </w:rPr>
        <w:t xml:space="preserve">за изградњу објеката </w:t>
      </w:r>
      <w:r w:rsidRPr="008C7CE4">
        <w:rPr>
          <w:lang w:val="sr-Cyrl-CS"/>
        </w:rPr>
        <w:t>од значаја за Републику Србију</w:t>
      </w:r>
    </w:p>
    <w:p w14:paraId="2C37CB41" w14:textId="77777777" w:rsidR="00EB7F2B" w:rsidRPr="008C7CE4" w:rsidRDefault="00EB7F2B" w:rsidP="004136AB">
      <w:pPr>
        <w:jc w:val="center"/>
        <w:rPr>
          <w:lang w:val="sr-Cyrl-CS"/>
        </w:rPr>
      </w:pPr>
    </w:p>
    <w:p w14:paraId="737D5028" w14:textId="77777777" w:rsidR="00EB7F2B" w:rsidRPr="008C7CE4" w:rsidRDefault="00EB7F2B" w:rsidP="006054BC">
      <w:pPr>
        <w:jc w:val="center"/>
        <w:rPr>
          <w:lang w:val="sr-Cyrl-CS"/>
        </w:rPr>
      </w:pPr>
      <w:r w:rsidRPr="008C7CE4">
        <w:rPr>
          <w:lang w:val="sr-Cyrl-CS"/>
        </w:rPr>
        <w:t>Члан 3.</w:t>
      </w:r>
    </w:p>
    <w:p w14:paraId="2978FCAD" w14:textId="77777777" w:rsidR="00EB7F2B" w:rsidRPr="008C7CE4" w:rsidRDefault="005D7ACA" w:rsidP="00604D52">
      <w:pPr>
        <w:pStyle w:val="NormalWeb"/>
        <w:spacing w:before="0" w:beforeAutospacing="0" w:after="0" w:afterAutospacing="0"/>
        <w:ind w:firstLine="720"/>
        <w:jc w:val="both"/>
        <w:rPr>
          <w:lang w:val="sr-Cyrl-CS"/>
        </w:rPr>
      </w:pPr>
      <w:r w:rsidRPr="008C7CE4">
        <w:rPr>
          <w:lang w:val="sr-Cyrl-CS"/>
        </w:rPr>
        <w:t>Влада, на предлог Министарства грађевинарства, саобраћаја и инфраструктуре (у даљем тексту: Министарство), утврђује да је пројекат за изградњу објекта пројекат од значаја за Републику Србију</w:t>
      </w:r>
      <w:r w:rsidR="004A50E4" w:rsidRPr="008C7CE4">
        <w:rPr>
          <w:lang w:val="sr-Cyrl-CS"/>
        </w:rPr>
        <w:t>,</w:t>
      </w:r>
      <w:r w:rsidRPr="008C7CE4">
        <w:rPr>
          <w:lang w:val="sr-Cyrl-CS"/>
        </w:rPr>
        <w:t xml:space="preserve"> ако је испуњен један од следећих услова</w:t>
      </w:r>
      <w:r w:rsidR="004A50E4" w:rsidRPr="008C7CE4">
        <w:rPr>
          <w:lang w:val="sr-Cyrl-CS"/>
        </w:rPr>
        <w:t>,</w:t>
      </w:r>
      <w:r w:rsidR="00742A17" w:rsidRPr="008C7CE4">
        <w:rPr>
          <w:lang w:val="sr-Cyrl-CS"/>
        </w:rPr>
        <w:t xml:space="preserve"> односно критеријума</w:t>
      </w:r>
      <w:r w:rsidR="00EB7F2B" w:rsidRPr="008C7CE4">
        <w:rPr>
          <w:lang w:val="sr-Cyrl-CS"/>
        </w:rPr>
        <w:t>:</w:t>
      </w:r>
    </w:p>
    <w:p w14:paraId="2182534A" w14:textId="77777777" w:rsidR="00EB7F2B" w:rsidRPr="008C7CE4" w:rsidRDefault="00EB7F2B" w:rsidP="00604D52">
      <w:pPr>
        <w:pStyle w:val="NormalWeb"/>
        <w:numPr>
          <w:ilvl w:val="0"/>
          <w:numId w:val="4"/>
        </w:numPr>
        <w:tabs>
          <w:tab w:val="left" w:pos="567"/>
          <w:tab w:val="left" w:pos="993"/>
        </w:tabs>
        <w:spacing w:before="0" w:beforeAutospacing="0" w:after="0" w:afterAutospacing="0"/>
        <w:ind w:left="0" w:firstLine="709"/>
        <w:jc w:val="both"/>
        <w:rPr>
          <w:lang w:val="sr-Cyrl-CS"/>
        </w:rPr>
      </w:pPr>
      <w:r w:rsidRPr="008C7CE4">
        <w:rPr>
          <w:lang w:val="sr-Cyrl-CS"/>
        </w:rPr>
        <w:t>да је објекат у функцији реализације инвестиционог пројекта којим се унапређује локални</w:t>
      </w:r>
      <w:r w:rsidR="001238AB" w:rsidRPr="008C7CE4">
        <w:rPr>
          <w:lang w:val="sr-Cyrl-CS"/>
        </w:rPr>
        <w:t>, регионални или републички</w:t>
      </w:r>
      <w:r w:rsidRPr="008C7CE4">
        <w:rPr>
          <w:lang w:val="sr-Cyrl-CS"/>
        </w:rPr>
        <w:t xml:space="preserve"> економски развој;</w:t>
      </w:r>
    </w:p>
    <w:p w14:paraId="1FC1FA94" w14:textId="77777777" w:rsidR="00EB7F2B" w:rsidRPr="008C7CE4" w:rsidRDefault="00EB7F2B" w:rsidP="00604D52">
      <w:pPr>
        <w:pStyle w:val="ListParagraph"/>
        <w:numPr>
          <w:ilvl w:val="0"/>
          <w:numId w:val="4"/>
        </w:numPr>
        <w:tabs>
          <w:tab w:val="left" w:pos="567"/>
          <w:tab w:val="left" w:pos="993"/>
        </w:tabs>
        <w:ind w:left="0" w:firstLine="709"/>
        <w:rPr>
          <w:lang w:val="sr-Cyrl-CS" w:eastAsia="sr-Latn-BA"/>
        </w:rPr>
      </w:pPr>
      <w:r w:rsidRPr="008C7CE4">
        <w:rPr>
          <w:lang w:val="sr-Cyrl-CS" w:eastAsia="sr-Latn-BA"/>
        </w:rPr>
        <w:t>да је објекат у фун</w:t>
      </w:r>
      <w:r w:rsidR="009C3317" w:rsidRPr="008C7CE4">
        <w:rPr>
          <w:lang w:val="sr-Cyrl-CS" w:eastAsia="sr-Latn-BA"/>
        </w:rPr>
        <w:t>к</w:t>
      </w:r>
      <w:r w:rsidRPr="008C7CE4">
        <w:rPr>
          <w:lang w:val="sr-Cyrl-CS" w:eastAsia="sr-Latn-BA"/>
        </w:rPr>
        <w:t>цији унапређења и заштите животне средине;</w:t>
      </w:r>
    </w:p>
    <w:p w14:paraId="6FB6B82F" w14:textId="77777777" w:rsidR="00E13752" w:rsidRPr="008C7CE4" w:rsidRDefault="00E13752" w:rsidP="00604D52">
      <w:pPr>
        <w:pStyle w:val="ListParagraph"/>
        <w:numPr>
          <w:ilvl w:val="0"/>
          <w:numId w:val="4"/>
        </w:numPr>
        <w:tabs>
          <w:tab w:val="left" w:pos="567"/>
          <w:tab w:val="left" w:pos="993"/>
        </w:tabs>
        <w:ind w:left="0" w:firstLine="709"/>
        <w:rPr>
          <w:lang w:val="sr-Cyrl-CS" w:eastAsia="sr-Latn-BA"/>
        </w:rPr>
      </w:pPr>
      <w:r w:rsidRPr="008C7CE4">
        <w:rPr>
          <w:lang w:val="sr-Cyrl-CS" w:eastAsia="sr-Latn-BA"/>
        </w:rPr>
        <w:lastRenderedPageBreak/>
        <w:t>да објекат доприноси енергетској сигурности и безбедности;</w:t>
      </w:r>
    </w:p>
    <w:p w14:paraId="4FC4DAA9" w14:textId="77777777" w:rsidR="001238AB" w:rsidRPr="008C7CE4" w:rsidRDefault="001238AB" w:rsidP="00604D52">
      <w:pPr>
        <w:pStyle w:val="ListParagraph"/>
        <w:numPr>
          <w:ilvl w:val="0"/>
          <w:numId w:val="4"/>
        </w:numPr>
        <w:tabs>
          <w:tab w:val="left" w:pos="567"/>
          <w:tab w:val="left" w:pos="993"/>
        </w:tabs>
        <w:ind w:left="0" w:firstLine="709"/>
        <w:rPr>
          <w:lang w:val="sr-Cyrl-CS" w:eastAsia="sr-Latn-BA"/>
        </w:rPr>
      </w:pPr>
      <w:r w:rsidRPr="008C7CE4">
        <w:rPr>
          <w:lang w:val="sr-Cyrl-CS" w:eastAsia="sr-Latn-BA"/>
        </w:rPr>
        <w:t>да је објекат у функцији унапређења енергетске ефикасности и коришћења обновљивих извора енергије;</w:t>
      </w:r>
    </w:p>
    <w:p w14:paraId="4E055B56" w14:textId="77777777" w:rsidR="00EB7F2B" w:rsidRPr="008C7CE4" w:rsidRDefault="001238AB" w:rsidP="00604D52">
      <w:pPr>
        <w:pStyle w:val="NormalWeb"/>
        <w:tabs>
          <w:tab w:val="left" w:pos="567"/>
          <w:tab w:val="left" w:pos="993"/>
        </w:tabs>
        <w:spacing w:before="0" w:beforeAutospacing="0" w:after="0" w:afterAutospacing="0"/>
        <w:ind w:firstLine="709"/>
        <w:jc w:val="both"/>
        <w:rPr>
          <w:lang w:val="sr-Cyrl-CS"/>
        </w:rPr>
      </w:pPr>
      <w:r w:rsidRPr="008C7CE4">
        <w:rPr>
          <w:lang w:val="sr-Cyrl-CS"/>
        </w:rPr>
        <w:t>5</w:t>
      </w:r>
      <w:r w:rsidR="00EB7F2B" w:rsidRPr="008C7CE4">
        <w:rPr>
          <w:lang w:val="sr-Cyrl-CS"/>
        </w:rPr>
        <w:t xml:space="preserve">) да је објекат намењен за социјално становање, у складу са законом којим се уређује социјално становање или изградњу објеката за потребе обављања послова из надлежности државних органа, односно органа аутономне покрајине или органа јединице локалне самоуправе, објеката у обавезној јавној својини, када је инвеститор тог објекта Република Србија, аутономна покрајина, односно јединица локалне самоуправе или објеката за решавање стамбених потреба одређене категорије лица; </w:t>
      </w:r>
    </w:p>
    <w:p w14:paraId="3E8DD932" w14:textId="77777777" w:rsidR="00EB7F2B" w:rsidRPr="008C7CE4" w:rsidRDefault="001238AB" w:rsidP="00604D52">
      <w:pPr>
        <w:pStyle w:val="NormalWeb"/>
        <w:tabs>
          <w:tab w:val="left" w:pos="567"/>
          <w:tab w:val="left" w:pos="993"/>
        </w:tabs>
        <w:spacing w:before="0" w:beforeAutospacing="0" w:after="0" w:afterAutospacing="0"/>
        <w:ind w:firstLine="709"/>
        <w:jc w:val="both"/>
        <w:rPr>
          <w:lang w:val="sr-Cyrl-CS"/>
        </w:rPr>
      </w:pPr>
      <w:r w:rsidRPr="008C7CE4">
        <w:rPr>
          <w:lang w:val="sr-Cyrl-CS"/>
        </w:rPr>
        <w:t>6</w:t>
      </w:r>
      <w:r w:rsidR="00EB7F2B" w:rsidRPr="008C7CE4">
        <w:rPr>
          <w:lang w:val="sr-Cyrl-CS"/>
        </w:rPr>
        <w:t>) да је објекат чијом се изградњом унапређује туристички потенцијал на територији једне или више јединица локалне самоуправе.</w:t>
      </w:r>
    </w:p>
    <w:p w14:paraId="62D21CAB" w14:textId="77777777" w:rsidR="006054BC" w:rsidRPr="008C7CE4" w:rsidRDefault="006054BC" w:rsidP="006054BC">
      <w:pPr>
        <w:pStyle w:val="NormalWeb"/>
        <w:spacing w:before="0" w:beforeAutospacing="0" w:after="0" w:afterAutospacing="0"/>
        <w:ind w:firstLine="426"/>
        <w:jc w:val="both"/>
        <w:rPr>
          <w:lang w:val="sr-Cyrl-CS"/>
        </w:rPr>
      </w:pPr>
    </w:p>
    <w:p w14:paraId="31A2AD3B" w14:textId="77777777" w:rsidR="00EB7F2B" w:rsidRPr="008C7CE4" w:rsidRDefault="00EB7F2B" w:rsidP="004136AB">
      <w:pPr>
        <w:pStyle w:val="NormalWeb"/>
        <w:spacing w:before="0" w:beforeAutospacing="0" w:after="0" w:afterAutospacing="0"/>
        <w:ind w:firstLine="482"/>
        <w:jc w:val="center"/>
        <w:rPr>
          <w:lang w:val="sr-Cyrl-CS"/>
        </w:rPr>
      </w:pPr>
      <w:r w:rsidRPr="008C7CE4">
        <w:rPr>
          <w:lang w:val="sr-Cyrl-CS"/>
        </w:rPr>
        <w:t>Услови</w:t>
      </w:r>
      <w:r w:rsidR="00123F8E" w:rsidRPr="008C7CE4">
        <w:rPr>
          <w:lang w:val="sr-Cyrl-CS"/>
        </w:rPr>
        <w:t xml:space="preserve">, </w:t>
      </w:r>
      <w:r w:rsidR="00921CA1" w:rsidRPr="008C7CE4">
        <w:rPr>
          <w:lang w:val="sr-Cyrl-CS"/>
        </w:rPr>
        <w:t xml:space="preserve">односно </w:t>
      </w:r>
      <w:r w:rsidRPr="008C7CE4">
        <w:rPr>
          <w:lang w:val="sr-Cyrl-CS"/>
        </w:rPr>
        <w:t>критеријуми за утврђивање пројеката од посебног значаја за Републику Србију</w:t>
      </w:r>
    </w:p>
    <w:p w14:paraId="48DC737F" w14:textId="77777777" w:rsidR="006054BC" w:rsidRPr="008C7CE4" w:rsidRDefault="006054BC" w:rsidP="004136AB">
      <w:pPr>
        <w:pStyle w:val="NormalWeb"/>
        <w:spacing w:before="0" w:beforeAutospacing="0" w:after="0" w:afterAutospacing="0"/>
        <w:ind w:firstLine="482"/>
        <w:jc w:val="center"/>
        <w:rPr>
          <w:lang w:val="sr-Cyrl-CS"/>
        </w:rPr>
      </w:pPr>
    </w:p>
    <w:p w14:paraId="4C47986B" w14:textId="77777777" w:rsidR="00EB7F2B" w:rsidRPr="008C7CE4" w:rsidRDefault="00EB7F2B" w:rsidP="006054BC">
      <w:pPr>
        <w:pStyle w:val="NormalWeb"/>
        <w:spacing w:before="0" w:beforeAutospacing="0" w:after="0" w:afterAutospacing="0"/>
        <w:jc w:val="center"/>
        <w:rPr>
          <w:lang w:val="sr-Cyrl-CS"/>
        </w:rPr>
      </w:pPr>
      <w:r w:rsidRPr="008C7CE4">
        <w:rPr>
          <w:lang w:val="sr-Cyrl-CS"/>
        </w:rPr>
        <w:t>Члан 4.</w:t>
      </w:r>
    </w:p>
    <w:p w14:paraId="71AF0D12" w14:textId="77777777" w:rsidR="00DE2230" w:rsidRPr="008C7CE4" w:rsidRDefault="00AF1829" w:rsidP="006D5371">
      <w:pPr>
        <w:pStyle w:val="NormalWeb"/>
        <w:spacing w:before="0" w:beforeAutospacing="0" w:after="0" w:afterAutospacing="0"/>
        <w:ind w:firstLine="720"/>
        <w:jc w:val="both"/>
        <w:rPr>
          <w:color w:val="FF0000"/>
          <w:lang w:val="sr-Cyrl-CS"/>
        </w:rPr>
      </w:pPr>
      <w:r w:rsidRPr="008C7CE4">
        <w:rPr>
          <w:lang w:val="sr-Cyrl-CS"/>
        </w:rPr>
        <w:t>Влада, на предлог Министарства утврђује да је пројекат за изградњу објекта пројекат од посебног значаја за Републику Србију</w:t>
      </w:r>
      <w:r w:rsidR="003C078B" w:rsidRPr="008C7CE4">
        <w:rPr>
          <w:lang w:val="sr-Cyrl-CS"/>
        </w:rPr>
        <w:t>,</w:t>
      </w:r>
      <w:r w:rsidRPr="008C7CE4">
        <w:rPr>
          <w:lang w:val="sr-Cyrl-CS"/>
        </w:rPr>
        <w:t xml:space="preserve"> ако је испуњен један од следећих услова</w:t>
      </w:r>
      <w:r w:rsidR="009C3317" w:rsidRPr="008C7CE4">
        <w:rPr>
          <w:lang w:val="sr-Cyrl-CS"/>
        </w:rPr>
        <w:t>,</w:t>
      </w:r>
      <w:r w:rsidRPr="008C7CE4">
        <w:rPr>
          <w:lang w:val="sr-Cyrl-CS"/>
        </w:rPr>
        <w:t xml:space="preserve"> односно критеријума:</w:t>
      </w:r>
      <w:r w:rsidR="004623D8" w:rsidRPr="008C7CE4">
        <w:rPr>
          <w:color w:val="FF0000"/>
          <w:lang w:val="sr-Cyrl-CS"/>
        </w:rPr>
        <w:t xml:space="preserve"> </w:t>
      </w:r>
    </w:p>
    <w:p w14:paraId="63956153" w14:textId="77777777" w:rsidR="00EB7F2B" w:rsidRPr="008C7CE4" w:rsidRDefault="00EB7F2B" w:rsidP="006D5371">
      <w:pPr>
        <w:pStyle w:val="NormalWeb"/>
        <w:numPr>
          <w:ilvl w:val="0"/>
          <w:numId w:val="3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val="sr-Cyrl-CS"/>
        </w:rPr>
      </w:pPr>
      <w:r w:rsidRPr="008C7CE4">
        <w:rPr>
          <w:lang w:val="sr-Cyrl-CS"/>
        </w:rPr>
        <w:t>да је објекат у функцији реализације инвестиционог пројекта којим се унапређује локални економски развој;</w:t>
      </w:r>
    </w:p>
    <w:p w14:paraId="74C39BAB" w14:textId="77777777" w:rsidR="00EB7F2B" w:rsidRPr="008C7CE4" w:rsidRDefault="00EB7F2B" w:rsidP="006D5371">
      <w:pPr>
        <w:pStyle w:val="ListParagraph"/>
        <w:numPr>
          <w:ilvl w:val="0"/>
          <w:numId w:val="3"/>
        </w:numPr>
        <w:tabs>
          <w:tab w:val="left" w:pos="993"/>
        </w:tabs>
        <w:ind w:left="0" w:firstLine="709"/>
        <w:rPr>
          <w:lang w:val="sr-Cyrl-CS"/>
        </w:rPr>
      </w:pPr>
      <w:r w:rsidRPr="008C7CE4">
        <w:rPr>
          <w:lang w:val="sr-Cyrl-CS"/>
        </w:rPr>
        <w:t>да је објекат у фун</w:t>
      </w:r>
      <w:r w:rsidR="009C3317" w:rsidRPr="008C7CE4">
        <w:rPr>
          <w:lang w:val="sr-Cyrl-CS"/>
        </w:rPr>
        <w:t>к</w:t>
      </w:r>
      <w:r w:rsidRPr="008C7CE4">
        <w:rPr>
          <w:lang w:val="sr-Cyrl-CS"/>
        </w:rPr>
        <w:t>цији унапређења и заштите животне средине;</w:t>
      </w:r>
    </w:p>
    <w:p w14:paraId="0F37EC41" w14:textId="77777777" w:rsidR="00E13752" w:rsidRPr="008C7CE4" w:rsidRDefault="00E13752" w:rsidP="006D5371">
      <w:pPr>
        <w:pStyle w:val="ListParagraph"/>
        <w:numPr>
          <w:ilvl w:val="0"/>
          <w:numId w:val="3"/>
        </w:numPr>
        <w:tabs>
          <w:tab w:val="left" w:pos="993"/>
        </w:tabs>
        <w:ind w:left="0" w:firstLine="709"/>
        <w:rPr>
          <w:lang w:val="sr-Cyrl-CS" w:eastAsia="sr-Latn-BA"/>
        </w:rPr>
      </w:pPr>
      <w:r w:rsidRPr="008C7CE4">
        <w:rPr>
          <w:lang w:val="sr-Cyrl-CS" w:eastAsia="sr-Latn-BA"/>
        </w:rPr>
        <w:t>да објекат доприноси енергетској сигурности и безбедности;</w:t>
      </w:r>
    </w:p>
    <w:p w14:paraId="6F6F3A46" w14:textId="77777777" w:rsidR="00EB7F2B" w:rsidRPr="008C7CE4" w:rsidRDefault="00EB7F2B" w:rsidP="006D5371">
      <w:pPr>
        <w:pStyle w:val="ListParagraph"/>
        <w:numPr>
          <w:ilvl w:val="0"/>
          <w:numId w:val="3"/>
        </w:numPr>
        <w:tabs>
          <w:tab w:val="left" w:pos="993"/>
        </w:tabs>
        <w:ind w:left="0" w:firstLine="709"/>
        <w:rPr>
          <w:lang w:val="sr-Cyrl-CS"/>
        </w:rPr>
      </w:pPr>
      <w:r w:rsidRPr="008C7CE4">
        <w:rPr>
          <w:lang w:val="sr-Cyrl-CS"/>
        </w:rPr>
        <w:t>да је објекат који је у функцији обављања комуналне делатности, у складу са законом којим се уређује комунална делатност;</w:t>
      </w:r>
    </w:p>
    <w:p w14:paraId="191B8645" w14:textId="77777777" w:rsidR="00EB7F2B" w:rsidRPr="008C7CE4" w:rsidRDefault="00EB7F2B" w:rsidP="006D5371">
      <w:pPr>
        <w:pStyle w:val="ListParagraph"/>
        <w:numPr>
          <w:ilvl w:val="0"/>
          <w:numId w:val="3"/>
        </w:numPr>
        <w:tabs>
          <w:tab w:val="left" w:pos="993"/>
        </w:tabs>
        <w:ind w:left="0" w:firstLine="709"/>
        <w:rPr>
          <w:color w:val="FF0000"/>
          <w:lang w:val="sr-Cyrl-CS"/>
        </w:rPr>
      </w:pPr>
      <w:r w:rsidRPr="008C7CE4">
        <w:rPr>
          <w:lang w:val="sr-Cyrl-CS"/>
        </w:rPr>
        <w:t>да је објекат намењен за социјално становање, у складу са законом којим се уређује социјално становање или изградњу објеката за потребе обављања послова из надлежности државних органа, односно органа аутономне покрајине или органа јединице локалне самоуправе, објеката у обавезној јавној својини, када је инвеститор тог објекта Република Србија, аутономна покрајина, односно јединица локалне самоуправе или објеката за решавање стамбених п</w:t>
      </w:r>
      <w:r w:rsidR="00A11ADB" w:rsidRPr="008C7CE4">
        <w:rPr>
          <w:lang w:val="sr-Cyrl-CS"/>
        </w:rPr>
        <w:t>отреба одређене категорије лица</w:t>
      </w:r>
      <w:r w:rsidRPr="008C7CE4">
        <w:rPr>
          <w:lang w:val="sr-Cyrl-CS"/>
        </w:rPr>
        <w:t xml:space="preserve"> коју одређује Влада; </w:t>
      </w:r>
    </w:p>
    <w:p w14:paraId="4FFABBD7" w14:textId="77777777" w:rsidR="00B449EF" w:rsidRPr="008C7CE4" w:rsidRDefault="009C3317" w:rsidP="006D5371">
      <w:pPr>
        <w:pStyle w:val="ListParagraph"/>
        <w:numPr>
          <w:ilvl w:val="0"/>
          <w:numId w:val="3"/>
        </w:numPr>
        <w:tabs>
          <w:tab w:val="left" w:pos="993"/>
        </w:tabs>
        <w:ind w:left="0" w:firstLine="709"/>
        <w:rPr>
          <w:lang w:val="sr-Cyrl-CS"/>
        </w:rPr>
      </w:pPr>
      <w:r w:rsidRPr="008C7CE4">
        <w:rPr>
          <w:lang w:val="sr-Cyrl-CS"/>
        </w:rPr>
        <w:t xml:space="preserve">да </w:t>
      </w:r>
      <w:r w:rsidR="00B449EF" w:rsidRPr="008C7CE4">
        <w:rPr>
          <w:lang w:val="sr-Cyrl-CS"/>
        </w:rPr>
        <w:t>објекат доприноси саобраћајној повезаности Републике Србије са другим државама или унапређује саобраћајну повезаност два и више региона;</w:t>
      </w:r>
    </w:p>
    <w:p w14:paraId="6104F87A" w14:textId="77777777" w:rsidR="00C2265A" w:rsidRPr="008C7CE4" w:rsidRDefault="00B449EF" w:rsidP="006D5371">
      <w:pPr>
        <w:tabs>
          <w:tab w:val="left" w:pos="993"/>
        </w:tabs>
        <w:ind w:firstLine="709"/>
        <w:rPr>
          <w:lang w:val="sr-Cyrl-CS"/>
        </w:rPr>
      </w:pPr>
      <w:r w:rsidRPr="008C7CE4">
        <w:rPr>
          <w:lang w:val="sr-Cyrl-CS"/>
        </w:rPr>
        <w:t>7</w:t>
      </w:r>
      <w:r w:rsidR="00EB7F2B" w:rsidRPr="008C7CE4">
        <w:rPr>
          <w:lang w:val="sr-Cyrl-CS"/>
        </w:rPr>
        <w:t>) да је објекат чијом се изградњом унапређује туристички потенцијал на територији једне или више ј</w:t>
      </w:r>
      <w:r w:rsidRPr="008C7CE4">
        <w:rPr>
          <w:lang w:val="sr-Cyrl-CS"/>
        </w:rPr>
        <w:t>единица локалне самоуправе.</w:t>
      </w:r>
    </w:p>
    <w:p w14:paraId="16BD4434" w14:textId="77777777" w:rsidR="00EB7F2B" w:rsidRPr="008C7CE4" w:rsidRDefault="00EB7F2B" w:rsidP="006054BC">
      <w:pPr>
        <w:ind w:firstLine="426"/>
        <w:rPr>
          <w:lang w:val="sr-Cyrl-CS"/>
        </w:rPr>
      </w:pPr>
    </w:p>
    <w:p w14:paraId="75EE373C" w14:textId="77777777" w:rsidR="00EB7F2B" w:rsidRPr="008C7CE4" w:rsidRDefault="00EB7F2B" w:rsidP="004136AB">
      <w:pPr>
        <w:pStyle w:val="ListParagraph"/>
        <w:ind w:left="0"/>
        <w:jc w:val="center"/>
        <w:rPr>
          <w:lang w:val="sr-Cyrl-CS"/>
        </w:rPr>
      </w:pPr>
      <w:r w:rsidRPr="008C7CE4">
        <w:rPr>
          <w:lang w:val="sr-Cyrl-CS"/>
        </w:rPr>
        <w:t>Садржај иницијативе</w:t>
      </w:r>
    </w:p>
    <w:p w14:paraId="4EC9E96A" w14:textId="77777777" w:rsidR="00EB7F2B" w:rsidRPr="008C7CE4" w:rsidRDefault="00EB7F2B" w:rsidP="004136AB">
      <w:pPr>
        <w:jc w:val="center"/>
        <w:rPr>
          <w:lang w:val="sr-Cyrl-CS"/>
        </w:rPr>
      </w:pPr>
    </w:p>
    <w:p w14:paraId="330C61A6" w14:textId="77777777" w:rsidR="00EB7F2B" w:rsidRPr="008C7CE4" w:rsidRDefault="00EB7F2B" w:rsidP="00374847">
      <w:pPr>
        <w:jc w:val="center"/>
        <w:rPr>
          <w:lang w:val="sr-Cyrl-CS"/>
        </w:rPr>
      </w:pPr>
      <w:r w:rsidRPr="008C7CE4">
        <w:rPr>
          <w:lang w:val="sr-Cyrl-CS"/>
        </w:rPr>
        <w:t>Члан 5.</w:t>
      </w:r>
    </w:p>
    <w:p w14:paraId="7D0AE47C" w14:textId="77777777" w:rsidR="00EB7F2B" w:rsidRPr="008C7CE4" w:rsidRDefault="00EB7F2B" w:rsidP="00374847">
      <w:pPr>
        <w:ind w:firstLine="720"/>
        <w:rPr>
          <w:lang w:val="sr-Cyrl-CS"/>
        </w:rPr>
      </w:pPr>
      <w:r w:rsidRPr="008C7CE4">
        <w:rPr>
          <w:lang w:val="sr-Cyrl-CS"/>
        </w:rPr>
        <w:t>Ин</w:t>
      </w:r>
      <w:r w:rsidR="00A0684B">
        <w:rPr>
          <w:lang w:val="sr-Cyrl-CS"/>
        </w:rPr>
        <w:t>и</w:t>
      </w:r>
      <w:r w:rsidRPr="008C7CE4">
        <w:rPr>
          <w:lang w:val="sr-Cyrl-CS"/>
        </w:rPr>
        <w:t>цијатива за утврђивање пројеката за изградњу објек</w:t>
      </w:r>
      <w:r w:rsidR="004E1A2C" w:rsidRPr="008C7CE4">
        <w:rPr>
          <w:lang w:val="sr-Cyrl-CS"/>
        </w:rPr>
        <w:t>а</w:t>
      </w:r>
      <w:r w:rsidRPr="008C7CE4">
        <w:rPr>
          <w:lang w:val="sr-Cyrl-CS"/>
        </w:rPr>
        <w:t>та од значаја, односно посебног значаја за Републику Србију, садржи податке о:</w:t>
      </w:r>
    </w:p>
    <w:p w14:paraId="25EC5851" w14:textId="77777777" w:rsidR="00EB7F2B" w:rsidRPr="008C7CE4" w:rsidRDefault="00EB7F2B" w:rsidP="00374847">
      <w:pPr>
        <w:tabs>
          <w:tab w:val="left" w:pos="993"/>
        </w:tabs>
        <w:ind w:firstLine="720"/>
        <w:rPr>
          <w:lang w:val="sr-Cyrl-CS"/>
        </w:rPr>
      </w:pPr>
      <w:r w:rsidRPr="008C7CE4">
        <w:rPr>
          <w:lang w:val="sr-Cyrl-CS"/>
        </w:rPr>
        <w:t>1)</w:t>
      </w:r>
      <w:r w:rsidRPr="008C7CE4">
        <w:rPr>
          <w:lang w:val="sr-Cyrl-CS"/>
        </w:rPr>
        <w:tab/>
        <w:t xml:space="preserve"> подносиоцу иницијативе;</w:t>
      </w:r>
    </w:p>
    <w:p w14:paraId="7704EB39" w14:textId="77777777" w:rsidR="00EB7F2B" w:rsidRPr="008C7CE4" w:rsidRDefault="00EB7F2B" w:rsidP="00374847">
      <w:pPr>
        <w:tabs>
          <w:tab w:val="left" w:pos="993"/>
        </w:tabs>
        <w:ind w:firstLine="720"/>
        <w:rPr>
          <w:lang w:val="sr-Cyrl-CS"/>
        </w:rPr>
      </w:pPr>
      <w:r w:rsidRPr="008C7CE4">
        <w:rPr>
          <w:lang w:val="sr-Cyrl-CS"/>
        </w:rPr>
        <w:t>2)</w:t>
      </w:r>
      <w:r w:rsidRPr="008C7CE4">
        <w:rPr>
          <w:lang w:val="sr-Cyrl-CS"/>
        </w:rPr>
        <w:tab/>
        <w:t xml:space="preserve"> инвеститору изградње објекта (уколико инвеститор није Република Србија, односно град/општина);</w:t>
      </w:r>
    </w:p>
    <w:p w14:paraId="12C0D4B5" w14:textId="77777777" w:rsidR="00EB7F2B" w:rsidRPr="008C7CE4" w:rsidRDefault="00737779" w:rsidP="00374847">
      <w:pPr>
        <w:tabs>
          <w:tab w:val="left" w:pos="993"/>
        </w:tabs>
        <w:ind w:firstLine="720"/>
        <w:rPr>
          <w:lang w:val="sr-Cyrl-CS"/>
        </w:rPr>
      </w:pPr>
      <w:r w:rsidRPr="008C7CE4">
        <w:rPr>
          <w:lang w:val="sr-Cyrl-CS"/>
        </w:rPr>
        <w:t>3)</w:t>
      </w:r>
      <w:r w:rsidRPr="008C7CE4">
        <w:rPr>
          <w:lang w:val="sr-Cyrl-CS"/>
        </w:rPr>
        <w:tab/>
      </w:r>
      <w:r w:rsidR="00EB7F2B" w:rsidRPr="008C7CE4">
        <w:rPr>
          <w:lang w:val="sr-Cyrl-CS"/>
        </w:rPr>
        <w:t>јединици локалне самоуправе на чијој територији ће се објекат градити (географски положај, степен развијености, број становника, број запослених у привреди, образовање становништва);</w:t>
      </w:r>
    </w:p>
    <w:p w14:paraId="0AACE5EB" w14:textId="77777777" w:rsidR="00EB7F2B" w:rsidRPr="008C7CE4" w:rsidRDefault="00737779" w:rsidP="00374847">
      <w:pPr>
        <w:tabs>
          <w:tab w:val="left" w:pos="993"/>
        </w:tabs>
        <w:ind w:firstLine="720"/>
        <w:rPr>
          <w:lang w:val="sr-Cyrl-CS"/>
        </w:rPr>
      </w:pPr>
      <w:r w:rsidRPr="008C7CE4">
        <w:rPr>
          <w:lang w:val="sr-Cyrl-CS"/>
        </w:rPr>
        <w:lastRenderedPageBreak/>
        <w:t>4)</w:t>
      </w:r>
      <w:r w:rsidRPr="008C7CE4">
        <w:rPr>
          <w:lang w:val="sr-Cyrl-CS"/>
        </w:rPr>
        <w:tab/>
      </w:r>
      <w:r w:rsidR="00EB7F2B" w:rsidRPr="008C7CE4">
        <w:rPr>
          <w:lang w:val="sr-Cyrl-CS"/>
        </w:rPr>
        <w:t>локацији на којој се пројекат реализује (попис катастарских парцела, плански основ, подаци из планског документа, процену тржишне вредности земљишта</w:t>
      </w:r>
      <w:r w:rsidR="00A8799F" w:rsidRPr="008C7CE4">
        <w:rPr>
          <w:lang w:val="sr-Cyrl-CS"/>
        </w:rPr>
        <w:t>, односно процену инвестиционе вредности пројекта</w:t>
      </w:r>
      <w:r w:rsidR="00EB7F2B" w:rsidRPr="008C7CE4">
        <w:rPr>
          <w:lang w:val="sr-Cyrl-CS"/>
        </w:rPr>
        <w:t>);</w:t>
      </w:r>
    </w:p>
    <w:p w14:paraId="25FD2AC2" w14:textId="77777777" w:rsidR="00EB7F2B" w:rsidRPr="008C7CE4" w:rsidRDefault="00737779" w:rsidP="00374847">
      <w:pPr>
        <w:tabs>
          <w:tab w:val="left" w:pos="993"/>
        </w:tabs>
        <w:ind w:firstLine="720"/>
        <w:rPr>
          <w:lang w:val="sr-Cyrl-CS"/>
        </w:rPr>
      </w:pPr>
      <w:r w:rsidRPr="008C7CE4">
        <w:rPr>
          <w:lang w:val="sr-Cyrl-CS"/>
        </w:rPr>
        <w:t>5)</w:t>
      </w:r>
      <w:r w:rsidRPr="008C7CE4">
        <w:rPr>
          <w:lang w:val="sr-Cyrl-CS"/>
        </w:rPr>
        <w:tab/>
      </w:r>
      <w:r w:rsidR="00EB7F2B" w:rsidRPr="008C7CE4">
        <w:rPr>
          <w:lang w:val="sr-Cyrl-CS"/>
        </w:rPr>
        <w:t>очекиваним економским ефектима реализације пројекта;</w:t>
      </w:r>
    </w:p>
    <w:p w14:paraId="7C5E2BC4" w14:textId="77777777" w:rsidR="00256A2C" w:rsidRPr="008C7CE4" w:rsidRDefault="00374847" w:rsidP="00374847">
      <w:pPr>
        <w:tabs>
          <w:tab w:val="left" w:pos="993"/>
        </w:tabs>
        <w:ind w:firstLine="720"/>
        <w:rPr>
          <w:lang w:val="sr-Cyrl-CS"/>
        </w:rPr>
      </w:pPr>
      <w:r w:rsidRPr="008C7CE4">
        <w:rPr>
          <w:lang w:val="sr-Cyrl-CS"/>
        </w:rPr>
        <w:t xml:space="preserve">6) </w:t>
      </w:r>
      <w:r w:rsidR="00256A2C" w:rsidRPr="008C7CE4">
        <w:rPr>
          <w:lang w:val="sr-Cyrl-CS"/>
        </w:rPr>
        <w:t>очекиваним ефектима на повећање енергетске безбедности, односно утицају на животну средину;</w:t>
      </w:r>
    </w:p>
    <w:p w14:paraId="43C1EF7F" w14:textId="77777777" w:rsidR="00EB7F2B" w:rsidRPr="008C7CE4" w:rsidRDefault="00256A2C" w:rsidP="00374847">
      <w:pPr>
        <w:tabs>
          <w:tab w:val="left" w:pos="993"/>
        </w:tabs>
        <w:ind w:firstLine="720"/>
        <w:rPr>
          <w:lang w:val="sr-Cyrl-CS"/>
        </w:rPr>
      </w:pPr>
      <w:r w:rsidRPr="008C7CE4">
        <w:rPr>
          <w:lang w:val="sr-Cyrl-CS"/>
        </w:rPr>
        <w:t>7</w:t>
      </w:r>
      <w:r w:rsidR="00EB7F2B" w:rsidRPr="008C7CE4">
        <w:rPr>
          <w:lang w:val="sr-Cyrl-CS"/>
        </w:rPr>
        <w:t>)</w:t>
      </w:r>
      <w:r w:rsidR="00EB7F2B" w:rsidRPr="008C7CE4">
        <w:rPr>
          <w:lang w:val="sr-Cyrl-CS"/>
        </w:rPr>
        <w:tab/>
        <w:t>року окончања реализације пројекта;</w:t>
      </w:r>
    </w:p>
    <w:p w14:paraId="020DA731" w14:textId="77777777" w:rsidR="00B449EF" w:rsidRPr="008C7CE4" w:rsidRDefault="00256A2C" w:rsidP="00831FAF">
      <w:pPr>
        <w:tabs>
          <w:tab w:val="left" w:pos="993"/>
        </w:tabs>
        <w:ind w:firstLine="720"/>
        <w:rPr>
          <w:lang w:val="sr-Cyrl-CS"/>
        </w:rPr>
      </w:pPr>
      <w:r w:rsidRPr="008C7CE4">
        <w:rPr>
          <w:lang w:val="sr-Cyrl-CS"/>
        </w:rPr>
        <w:t>8</w:t>
      </w:r>
      <w:r w:rsidR="00EB7F2B" w:rsidRPr="008C7CE4">
        <w:rPr>
          <w:lang w:val="sr-Cyrl-CS"/>
        </w:rPr>
        <w:t>)</w:t>
      </w:r>
      <w:r w:rsidR="00EB7F2B" w:rsidRPr="008C7CE4">
        <w:rPr>
          <w:lang w:val="sr-Cyrl-CS"/>
        </w:rPr>
        <w:tab/>
        <w:t>утицају реализације пројекта на свеукупан развој јединице локалне самоуправе</w:t>
      </w:r>
      <w:r w:rsidR="00C2265A" w:rsidRPr="008C7CE4">
        <w:rPr>
          <w:lang w:val="sr-Cyrl-CS"/>
        </w:rPr>
        <w:t>, региона, односно Републике Србије</w:t>
      </w:r>
      <w:r w:rsidR="00EB7F2B" w:rsidRPr="008C7CE4">
        <w:rPr>
          <w:lang w:val="sr-Cyrl-CS"/>
        </w:rPr>
        <w:t>.</w:t>
      </w:r>
    </w:p>
    <w:p w14:paraId="60D3C449" w14:textId="77777777" w:rsidR="00B449EF" w:rsidRPr="008C7CE4" w:rsidRDefault="00091BFD" w:rsidP="00374847">
      <w:pPr>
        <w:tabs>
          <w:tab w:val="left" w:pos="993"/>
        </w:tabs>
        <w:ind w:firstLine="720"/>
        <w:rPr>
          <w:lang w:val="sr-Cyrl-CS"/>
        </w:rPr>
      </w:pPr>
      <w:r w:rsidRPr="008C7CE4">
        <w:rPr>
          <w:lang w:val="sr-Cyrl-CS"/>
        </w:rPr>
        <w:t>Изузетно од става 1. тач. 3) и 4) овог члана,</w:t>
      </w:r>
      <w:r w:rsidR="00B449EF" w:rsidRPr="008C7CE4">
        <w:rPr>
          <w:lang w:val="sr-Cyrl-CS"/>
        </w:rPr>
        <w:t xml:space="preserve"> за изградњу линијских инфраструктурних објеката у иницијативи се доставља списак јединица локалних самоуправа кроз које се простире инфраструктурни објекат.</w:t>
      </w:r>
    </w:p>
    <w:p w14:paraId="371E1B49" w14:textId="77777777" w:rsidR="00EB7F2B" w:rsidRPr="008C7CE4" w:rsidRDefault="00EB7F2B" w:rsidP="004136AB">
      <w:pPr>
        <w:ind w:firstLine="720"/>
        <w:rPr>
          <w:lang w:val="sr-Cyrl-CS"/>
        </w:rPr>
      </w:pPr>
    </w:p>
    <w:p w14:paraId="1909862E" w14:textId="77777777" w:rsidR="00EB7F2B" w:rsidRPr="008C7CE4" w:rsidRDefault="00EB7F2B" w:rsidP="004136AB">
      <w:pPr>
        <w:pStyle w:val="NormalWeb"/>
        <w:spacing w:before="0" w:beforeAutospacing="0" w:after="0" w:afterAutospacing="0"/>
        <w:jc w:val="center"/>
        <w:rPr>
          <w:lang w:val="sr-Cyrl-CS"/>
        </w:rPr>
      </w:pPr>
      <w:r w:rsidRPr="008C7CE4">
        <w:rPr>
          <w:lang w:val="sr-Cyrl-CS"/>
        </w:rPr>
        <w:t>Документација која се доставља уз иницијативу</w:t>
      </w:r>
    </w:p>
    <w:p w14:paraId="1D6D5134" w14:textId="77777777" w:rsidR="00EB7F2B" w:rsidRPr="008C7CE4" w:rsidRDefault="00EB7F2B" w:rsidP="004136AB">
      <w:pPr>
        <w:pStyle w:val="NormalWeb"/>
        <w:spacing w:before="0" w:beforeAutospacing="0" w:after="0" w:afterAutospacing="0"/>
        <w:jc w:val="center"/>
        <w:rPr>
          <w:lang w:val="sr-Cyrl-CS"/>
        </w:rPr>
      </w:pPr>
    </w:p>
    <w:p w14:paraId="05D0FE1A" w14:textId="77777777" w:rsidR="00EB7F2B" w:rsidRPr="008C7CE4" w:rsidRDefault="00EB7F2B" w:rsidP="00D44FC8">
      <w:pPr>
        <w:pStyle w:val="NormalWeb"/>
        <w:spacing w:before="0" w:beforeAutospacing="0" w:after="0" w:afterAutospacing="0"/>
        <w:jc w:val="center"/>
        <w:rPr>
          <w:lang w:val="sr-Cyrl-CS"/>
        </w:rPr>
      </w:pPr>
      <w:r w:rsidRPr="008C7CE4">
        <w:rPr>
          <w:lang w:val="sr-Cyrl-CS"/>
        </w:rPr>
        <w:t>Члан 6.</w:t>
      </w:r>
    </w:p>
    <w:p w14:paraId="3DB0E67D" w14:textId="77777777" w:rsidR="00EB7F2B" w:rsidRPr="008C7CE4" w:rsidRDefault="00EB7F2B" w:rsidP="00FD55E1">
      <w:pPr>
        <w:ind w:left="482" w:firstLine="227"/>
        <w:rPr>
          <w:lang w:val="sr-Cyrl-CS" w:eastAsia="sr-Latn-BA"/>
        </w:rPr>
      </w:pPr>
      <w:r w:rsidRPr="008C7CE4">
        <w:rPr>
          <w:lang w:val="sr-Cyrl-CS" w:eastAsia="sr-Latn-BA"/>
        </w:rPr>
        <w:t>Уз иницијативу се доставља следећа документација:</w:t>
      </w:r>
    </w:p>
    <w:p w14:paraId="46872858" w14:textId="77777777" w:rsidR="00EB7F2B" w:rsidRPr="008C7CE4" w:rsidRDefault="00EB7F2B" w:rsidP="00D44FC8">
      <w:pPr>
        <w:numPr>
          <w:ilvl w:val="0"/>
          <w:numId w:val="6"/>
        </w:numPr>
        <w:tabs>
          <w:tab w:val="left" w:pos="993"/>
        </w:tabs>
        <w:ind w:left="0" w:firstLine="709"/>
        <w:rPr>
          <w:lang w:val="sr-Cyrl-CS" w:eastAsia="sr-Latn-BA"/>
        </w:rPr>
      </w:pPr>
      <w:r w:rsidRPr="008C7CE4">
        <w:rPr>
          <w:lang w:val="sr-Cyrl-CS" w:eastAsia="sr-Latn-BA"/>
        </w:rPr>
        <w:t>информација о локацији у складу са законом;</w:t>
      </w:r>
    </w:p>
    <w:p w14:paraId="4A239721" w14:textId="77777777" w:rsidR="00EB7F2B" w:rsidRPr="008C7CE4" w:rsidRDefault="00091BFD" w:rsidP="00D44FC8">
      <w:pPr>
        <w:numPr>
          <w:ilvl w:val="0"/>
          <w:numId w:val="6"/>
        </w:numPr>
        <w:tabs>
          <w:tab w:val="left" w:pos="993"/>
        </w:tabs>
        <w:ind w:left="0" w:firstLine="709"/>
        <w:rPr>
          <w:lang w:val="sr-Cyrl-CS" w:eastAsia="sr-Latn-BA"/>
        </w:rPr>
      </w:pPr>
      <w:r w:rsidRPr="008C7CE4">
        <w:rPr>
          <w:lang w:val="sr-Cyrl-CS" w:eastAsia="sr-Latn-BA"/>
        </w:rPr>
        <w:t>процена</w:t>
      </w:r>
      <w:r w:rsidR="00EB7F2B" w:rsidRPr="008C7CE4">
        <w:rPr>
          <w:lang w:val="sr-Cyrl-CS" w:eastAsia="sr-Latn-BA"/>
        </w:rPr>
        <w:t xml:space="preserve"> тржишне вредности непокретности</w:t>
      </w:r>
      <w:r w:rsidRPr="008C7CE4">
        <w:rPr>
          <w:lang w:val="sr-Cyrl-CS" w:eastAsia="sr-Latn-BA"/>
        </w:rPr>
        <w:t xml:space="preserve"> издата</w:t>
      </w:r>
      <w:r w:rsidR="007B7E82" w:rsidRPr="008C7CE4">
        <w:rPr>
          <w:lang w:val="sr-Cyrl-CS" w:eastAsia="sr-Latn-BA"/>
        </w:rPr>
        <w:t xml:space="preserve"> од стране надлежног органа пореске управе</w:t>
      </w:r>
      <w:r w:rsidR="00C77EB0" w:rsidRPr="008C7CE4">
        <w:rPr>
          <w:lang w:val="sr-Cyrl-CS" w:eastAsia="sr-Latn-BA"/>
        </w:rPr>
        <w:t>,</w:t>
      </w:r>
      <w:r w:rsidR="00C77EB0" w:rsidRPr="008C7CE4">
        <w:rPr>
          <w:lang w:val="sr-Cyrl-CS"/>
        </w:rPr>
        <w:t xml:space="preserve"> односно процену инвестиционе вредности пројекта</w:t>
      </w:r>
      <w:r w:rsidR="00B449EF" w:rsidRPr="008C7CE4">
        <w:rPr>
          <w:lang w:val="sr-Cyrl-CS"/>
        </w:rPr>
        <w:t>, осим за линијске инфраструктурне објекте</w:t>
      </w:r>
      <w:r w:rsidR="00EB7F2B" w:rsidRPr="008C7CE4">
        <w:rPr>
          <w:lang w:val="sr-Cyrl-CS" w:eastAsia="sr-Latn-BA"/>
        </w:rPr>
        <w:t>;</w:t>
      </w:r>
    </w:p>
    <w:p w14:paraId="52699AB0" w14:textId="77777777" w:rsidR="00EB7F2B" w:rsidRPr="008C7CE4" w:rsidRDefault="00EB7F2B" w:rsidP="00D44FC8">
      <w:pPr>
        <w:numPr>
          <w:ilvl w:val="0"/>
          <w:numId w:val="6"/>
        </w:numPr>
        <w:tabs>
          <w:tab w:val="left" w:pos="993"/>
        </w:tabs>
        <w:ind w:left="0" w:firstLine="709"/>
        <w:rPr>
          <w:lang w:val="sr-Cyrl-CS" w:eastAsia="sr-Latn-BA"/>
        </w:rPr>
      </w:pPr>
      <w:r w:rsidRPr="008C7CE4">
        <w:rPr>
          <w:lang w:val="sr-Cyrl-CS" w:eastAsia="sr-Latn-BA"/>
        </w:rPr>
        <w:t>преглед подстицајних мера и средстава које Република Србија, аутономна покрајина, односно јединица локалне самоуправе обезбеђује за реализацију пројекта, односно инвестиције;</w:t>
      </w:r>
    </w:p>
    <w:p w14:paraId="386039A4" w14:textId="77777777" w:rsidR="00EB7F2B" w:rsidRPr="008C7CE4" w:rsidRDefault="00EB7F2B" w:rsidP="00D44FC8">
      <w:pPr>
        <w:numPr>
          <w:ilvl w:val="0"/>
          <w:numId w:val="6"/>
        </w:numPr>
        <w:tabs>
          <w:tab w:val="left" w:pos="993"/>
        </w:tabs>
        <w:ind w:left="0" w:firstLine="709"/>
        <w:rPr>
          <w:lang w:val="sr-Cyrl-CS" w:eastAsia="sr-Latn-BA"/>
        </w:rPr>
      </w:pPr>
      <w:r w:rsidRPr="008C7CE4">
        <w:rPr>
          <w:lang w:val="sr-Cyrl-CS" w:eastAsia="sr-Latn-BA"/>
        </w:rPr>
        <w:t>друге акте и податке који могу бити од значаја за утврђивање пројеката од значаја</w:t>
      </w:r>
      <w:r w:rsidR="00257702" w:rsidRPr="008C7CE4">
        <w:rPr>
          <w:lang w:val="sr-Cyrl-CS" w:eastAsia="sr-Latn-BA"/>
        </w:rPr>
        <w:t>,</w:t>
      </w:r>
      <w:r w:rsidRPr="008C7CE4">
        <w:rPr>
          <w:lang w:val="sr-Cyrl-CS" w:eastAsia="sr-Latn-BA"/>
        </w:rPr>
        <w:t xml:space="preserve"> односно од посебног значаја за Републику Србију (потписани меморандуми о разумевању, потписани у</w:t>
      </w:r>
      <w:r w:rsidR="00257702" w:rsidRPr="008C7CE4">
        <w:rPr>
          <w:lang w:val="sr-Cyrl-CS" w:eastAsia="sr-Latn-BA"/>
        </w:rPr>
        <w:t>говори у вези са пројектом и сл</w:t>
      </w:r>
      <w:r w:rsidRPr="008C7CE4">
        <w:rPr>
          <w:lang w:val="sr-Cyrl-CS" w:eastAsia="sr-Latn-BA"/>
        </w:rPr>
        <w:t>)</w:t>
      </w:r>
      <w:r w:rsidR="00257702" w:rsidRPr="008C7CE4">
        <w:rPr>
          <w:lang w:val="sr-Cyrl-CS" w:eastAsia="sr-Latn-BA"/>
        </w:rPr>
        <w:t>.</w:t>
      </w:r>
    </w:p>
    <w:p w14:paraId="5E900B0A" w14:textId="77777777" w:rsidR="00AC6052" w:rsidRPr="008C7CE4" w:rsidRDefault="00EB7F2B" w:rsidP="006D5371">
      <w:pPr>
        <w:ind w:firstLine="709"/>
        <w:rPr>
          <w:lang w:val="sr-Cyrl-CS" w:eastAsia="sr-Latn-BA"/>
        </w:rPr>
      </w:pPr>
      <w:r w:rsidRPr="008C7CE4">
        <w:rPr>
          <w:lang w:val="sr-Cyrl-CS" w:eastAsia="sr-Latn-BA"/>
        </w:rPr>
        <w:t>Иницијативу подноси надлежни орган</w:t>
      </w:r>
      <w:r w:rsidR="00F06D33" w:rsidRPr="008C7CE4">
        <w:rPr>
          <w:lang w:val="sr-Cyrl-CS" w:eastAsia="sr-Latn-BA"/>
        </w:rPr>
        <w:t xml:space="preserve"> Републике Србије, аутономне покрајине или јединице</w:t>
      </w:r>
      <w:r w:rsidRPr="008C7CE4">
        <w:rPr>
          <w:lang w:val="sr-Cyrl-CS" w:eastAsia="sr-Latn-BA"/>
        </w:rPr>
        <w:t xml:space="preserve"> локалне самоуправе, односно овлашћено лице привредног друштва.</w:t>
      </w:r>
    </w:p>
    <w:p w14:paraId="57045CE4" w14:textId="77777777" w:rsidR="00AC6052" w:rsidRPr="008C7CE4" w:rsidRDefault="00AC6052" w:rsidP="004136AB">
      <w:pPr>
        <w:ind w:firstLine="720"/>
        <w:rPr>
          <w:lang w:val="sr-Cyrl-CS" w:eastAsia="sr-Latn-BA"/>
        </w:rPr>
      </w:pPr>
    </w:p>
    <w:p w14:paraId="5D6C83FF" w14:textId="77777777" w:rsidR="00EB7F2B" w:rsidRPr="008C7CE4" w:rsidRDefault="000C74C9" w:rsidP="004136AB">
      <w:pPr>
        <w:ind w:hanging="180"/>
        <w:jc w:val="center"/>
        <w:rPr>
          <w:lang w:val="sr-Cyrl-CS"/>
        </w:rPr>
      </w:pPr>
      <w:r w:rsidRPr="008C7CE4">
        <w:rPr>
          <w:lang w:val="sr-Cyrl-CS"/>
        </w:rPr>
        <w:t>Ступање на снагу</w:t>
      </w:r>
    </w:p>
    <w:p w14:paraId="2710C06E" w14:textId="77777777" w:rsidR="00EB7F2B" w:rsidRPr="008C7CE4" w:rsidRDefault="00EB7F2B" w:rsidP="004136AB">
      <w:pPr>
        <w:jc w:val="center"/>
        <w:rPr>
          <w:lang w:val="sr-Cyrl-CS"/>
        </w:rPr>
      </w:pPr>
    </w:p>
    <w:p w14:paraId="48B2F9ED" w14:textId="77777777" w:rsidR="00EB7F2B" w:rsidRPr="008C7CE4" w:rsidRDefault="00CA2C44" w:rsidP="00FD55E1">
      <w:pPr>
        <w:jc w:val="center"/>
        <w:rPr>
          <w:lang w:val="sr-Cyrl-CS"/>
        </w:rPr>
      </w:pPr>
      <w:r w:rsidRPr="008C7CE4">
        <w:rPr>
          <w:lang w:val="sr-Cyrl-CS"/>
        </w:rPr>
        <w:t>Члан 7</w:t>
      </w:r>
      <w:r w:rsidR="00EB7F2B" w:rsidRPr="008C7CE4">
        <w:rPr>
          <w:lang w:val="sr-Cyrl-CS"/>
        </w:rPr>
        <w:t>.</w:t>
      </w:r>
    </w:p>
    <w:p w14:paraId="152ADB42" w14:textId="77777777" w:rsidR="00EB7F2B" w:rsidRPr="008C7CE4" w:rsidRDefault="00FD55E1" w:rsidP="004136AB">
      <w:pPr>
        <w:ind w:firstLine="720"/>
        <w:rPr>
          <w:lang w:val="sr-Cyrl-CS"/>
        </w:rPr>
      </w:pPr>
      <w:r w:rsidRPr="008C7CE4">
        <w:rPr>
          <w:lang w:val="sr-Cyrl-CS"/>
        </w:rPr>
        <w:t>Ова у</w:t>
      </w:r>
      <w:r w:rsidR="00EB7F2B" w:rsidRPr="008C7CE4">
        <w:rPr>
          <w:lang w:val="sr-Cyrl-CS"/>
        </w:rPr>
        <w:t>редба ступа на снагу осмог дана од дана објављивања у „Службеном гласнику Републике Србије</w:t>
      </w:r>
      <w:r w:rsidR="00857EDD" w:rsidRPr="008C7CE4">
        <w:rPr>
          <w:lang w:val="sr-Cyrl-CS"/>
        </w:rPr>
        <w:t>”.</w:t>
      </w:r>
    </w:p>
    <w:p w14:paraId="282A2482" w14:textId="77777777" w:rsidR="000C74C9" w:rsidRPr="008C7CE4" w:rsidRDefault="000C74C9" w:rsidP="004136AB">
      <w:pPr>
        <w:rPr>
          <w:lang w:val="sr-Cyrl-CS"/>
        </w:rPr>
      </w:pPr>
    </w:p>
    <w:p w14:paraId="73C7452C" w14:textId="77777777" w:rsidR="000C74C9" w:rsidRPr="008C7CE4" w:rsidRDefault="002358BC" w:rsidP="00FD55E1">
      <w:pPr>
        <w:rPr>
          <w:lang w:val="sr-Cyrl-CS"/>
        </w:rPr>
      </w:pPr>
      <w:r>
        <w:rPr>
          <w:lang w:val="sr-Cyrl-CS"/>
        </w:rPr>
        <w:t xml:space="preserve">05 </w:t>
      </w:r>
      <w:r w:rsidR="000C74C9" w:rsidRPr="008C7CE4">
        <w:rPr>
          <w:lang w:val="sr-Cyrl-CS"/>
        </w:rPr>
        <w:t>Број:</w:t>
      </w:r>
      <w:r>
        <w:rPr>
          <w:lang w:val="sr-Cyrl-CS"/>
        </w:rPr>
        <w:t xml:space="preserve"> 110-7425/2023-1</w:t>
      </w:r>
    </w:p>
    <w:p w14:paraId="3EB5A0CC" w14:textId="77777777" w:rsidR="000C74C9" w:rsidRPr="008C7CE4" w:rsidRDefault="000C74C9" w:rsidP="00FD55E1">
      <w:pPr>
        <w:rPr>
          <w:lang w:val="sr-Cyrl-CS"/>
        </w:rPr>
      </w:pPr>
      <w:r w:rsidRPr="008C7CE4">
        <w:rPr>
          <w:lang w:val="sr-Cyrl-CS"/>
        </w:rPr>
        <w:t>У Београду,</w:t>
      </w:r>
      <w:r w:rsidR="002358BC">
        <w:rPr>
          <w:lang w:val="sr-Cyrl-CS"/>
        </w:rPr>
        <w:t xml:space="preserve"> 26. октобра 2023. године</w:t>
      </w:r>
    </w:p>
    <w:p w14:paraId="58E676AB" w14:textId="77777777" w:rsidR="00FD55E1" w:rsidRPr="008C7CE4" w:rsidRDefault="00FD55E1" w:rsidP="00FD55E1">
      <w:pPr>
        <w:jc w:val="center"/>
        <w:rPr>
          <w:lang w:val="sr-Cyrl-CS"/>
        </w:rPr>
      </w:pPr>
    </w:p>
    <w:p w14:paraId="1C635FAE" w14:textId="77777777" w:rsidR="000C74C9" w:rsidRPr="008C7CE4" w:rsidRDefault="00E13752" w:rsidP="00FD55E1">
      <w:pPr>
        <w:jc w:val="center"/>
        <w:rPr>
          <w:lang w:val="sr-Cyrl-CS"/>
        </w:rPr>
      </w:pPr>
      <w:r w:rsidRPr="008C7CE4">
        <w:rPr>
          <w:lang w:val="sr-Cyrl-CS"/>
        </w:rPr>
        <w:t>В</w:t>
      </w:r>
      <w:r w:rsidR="00FD55E1" w:rsidRPr="008C7CE4">
        <w:rPr>
          <w:lang w:val="sr-Cyrl-CS"/>
        </w:rPr>
        <w:t xml:space="preserve"> </w:t>
      </w:r>
      <w:r w:rsidRPr="008C7CE4">
        <w:rPr>
          <w:lang w:val="sr-Cyrl-CS"/>
        </w:rPr>
        <w:t>Л</w:t>
      </w:r>
      <w:r w:rsidR="00FD55E1" w:rsidRPr="008C7CE4">
        <w:rPr>
          <w:lang w:val="sr-Cyrl-CS"/>
        </w:rPr>
        <w:t xml:space="preserve"> </w:t>
      </w:r>
      <w:r w:rsidRPr="008C7CE4">
        <w:rPr>
          <w:lang w:val="sr-Cyrl-CS"/>
        </w:rPr>
        <w:t>А</w:t>
      </w:r>
      <w:r w:rsidR="00FD55E1" w:rsidRPr="008C7CE4">
        <w:rPr>
          <w:lang w:val="sr-Cyrl-CS"/>
        </w:rPr>
        <w:t xml:space="preserve"> </w:t>
      </w:r>
      <w:r w:rsidRPr="008C7CE4">
        <w:rPr>
          <w:lang w:val="sr-Cyrl-CS"/>
        </w:rPr>
        <w:t>Д</w:t>
      </w:r>
      <w:r w:rsidR="00FD55E1" w:rsidRPr="008C7CE4">
        <w:rPr>
          <w:lang w:val="sr-Cyrl-CS"/>
        </w:rPr>
        <w:t xml:space="preserve"> </w:t>
      </w:r>
      <w:r w:rsidRPr="008C7CE4">
        <w:rPr>
          <w:lang w:val="sr-Cyrl-CS"/>
        </w:rPr>
        <w:t>А</w:t>
      </w:r>
    </w:p>
    <w:p w14:paraId="2B5A5CB8" w14:textId="77777777" w:rsidR="00E13752" w:rsidRPr="008C7CE4" w:rsidRDefault="00E13752" w:rsidP="004136AB">
      <w:pPr>
        <w:ind w:firstLine="720"/>
        <w:jc w:val="center"/>
        <w:rPr>
          <w:lang w:val="sr-Cyrl-CS"/>
        </w:rPr>
      </w:pPr>
    </w:p>
    <w:p w14:paraId="44A3D5C3" w14:textId="77777777" w:rsidR="00FD55E1" w:rsidRPr="008C7CE4" w:rsidRDefault="00FD55E1" w:rsidP="004136AB">
      <w:pPr>
        <w:ind w:firstLine="720"/>
        <w:jc w:val="center"/>
        <w:rPr>
          <w:lang w:val="sr-Cyrl-CS"/>
        </w:rPr>
      </w:pPr>
    </w:p>
    <w:p w14:paraId="5C4C684A" w14:textId="77777777" w:rsidR="00EB7F2B" w:rsidRPr="008C7CE4" w:rsidRDefault="00EB7F2B" w:rsidP="004136AB">
      <w:pPr>
        <w:rPr>
          <w:lang w:val="sr-Cyrl-CS"/>
        </w:rPr>
      </w:pPr>
    </w:p>
    <w:p w14:paraId="7A49BF89" w14:textId="77777777" w:rsidR="00FD55E1" w:rsidRPr="008C7CE4" w:rsidRDefault="00FD55E1" w:rsidP="00FD55E1">
      <w:pPr>
        <w:jc w:val="right"/>
        <w:rPr>
          <w:rFonts w:eastAsiaTheme="minorHAnsi"/>
          <w:lang w:val="sr-Cyrl-CS"/>
        </w:rPr>
      </w:pPr>
      <w:r w:rsidRPr="008C7CE4">
        <w:rPr>
          <w:lang w:val="sr-Cyrl-CS"/>
        </w:rPr>
        <w:t>ПРВИ ПОТПРЕДСЕДНИК ВЛАДЕ</w:t>
      </w:r>
    </w:p>
    <w:p w14:paraId="7A45F71B" w14:textId="77777777" w:rsidR="00FD55E1" w:rsidRPr="008C7CE4" w:rsidRDefault="00FD55E1" w:rsidP="00FD55E1">
      <w:pPr>
        <w:jc w:val="right"/>
        <w:rPr>
          <w:lang w:val="sr-Cyrl-CS"/>
        </w:rPr>
      </w:pPr>
    </w:p>
    <w:p w14:paraId="6925CF40" w14:textId="77777777" w:rsidR="00FD55E1" w:rsidRPr="008C7CE4" w:rsidRDefault="00FD55E1" w:rsidP="00FD55E1">
      <w:pPr>
        <w:ind w:left="5040" w:firstLine="720"/>
        <w:jc w:val="center"/>
        <w:rPr>
          <w:lang w:val="sr-Cyrl-CS"/>
        </w:rPr>
      </w:pPr>
      <w:r w:rsidRPr="008C7CE4">
        <w:rPr>
          <w:lang w:val="sr-Cyrl-CS"/>
        </w:rPr>
        <w:t>Ивица Дачић</w:t>
      </w:r>
      <w:r w:rsidR="002358BC">
        <w:rPr>
          <w:lang w:val="sr-Cyrl-CS"/>
        </w:rPr>
        <w:t>, с.р.</w:t>
      </w:r>
    </w:p>
    <w:p w14:paraId="6A8CC19C" w14:textId="77777777" w:rsidR="00FD55E1" w:rsidRPr="008C7CE4" w:rsidRDefault="00FD55E1" w:rsidP="00FD55E1">
      <w:pPr>
        <w:ind w:left="720"/>
        <w:rPr>
          <w:rFonts w:ascii="Arial" w:hAnsi="Arial" w:cs="Arial"/>
          <w:lang w:val="sr-Cyrl-CS"/>
        </w:rPr>
      </w:pPr>
      <w:r w:rsidRPr="008C7CE4">
        <w:rPr>
          <w:lang w:val="sr-Cyrl-CS"/>
        </w:rPr>
        <w:tab/>
      </w:r>
      <w:r w:rsidRPr="008C7CE4">
        <w:rPr>
          <w:lang w:val="sr-Cyrl-CS"/>
        </w:rPr>
        <w:tab/>
      </w:r>
      <w:r w:rsidRPr="008C7CE4">
        <w:rPr>
          <w:lang w:val="sr-Cyrl-CS"/>
        </w:rPr>
        <w:tab/>
      </w:r>
    </w:p>
    <w:p w14:paraId="34EC6513" w14:textId="77777777" w:rsidR="000214E1" w:rsidRPr="008C7CE4" w:rsidRDefault="000214E1" w:rsidP="004136AB">
      <w:pPr>
        <w:rPr>
          <w:lang w:val="sr-Cyrl-CS"/>
        </w:rPr>
      </w:pPr>
    </w:p>
    <w:sectPr w:rsidR="000214E1" w:rsidRPr="008C7CE4" w:rsidSect="00577245">
      <w:footerReference w:type="default" r:id="rId8"/>
      <w:pgSz w:w="12240" w:h="15840"/>
      <w:pgMar w:top="810" w:right="1440" w:bottom="63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DF4C5" w14:textId="77777777" w:rsidR="0040200D" w:rsidRDefault="0040200D" w:rsidP="00577245">
      <w:r>
        <w:separator/>
      </w:r>
    </w:p>
  </w:endnote>
  <w:endnote w:type="continuationSeparator" w:id="0">
    <w:p w14:paraId="056DF060" w14:textId="77777777" w:rsidR="0040200D" w:rsidRDefault="0040200D" w:rsidP="00577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60219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ECEA26" w14:textId="77777777" w:rsidR="00577245" w:rsidRDefault="0057724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58B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0DF9044" w14:textId="77777777" w:rsidR="00577245" w:rsidRDefault="005772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4AE12" w14:textId="77777777" w:rsidR="0040200D" w:rsidRDefault="0040200D" w:rsidP="00577245">
      <w:r>
        <w:separator/>
      </w:r>
    </w:p>
  </w:footnote>
  <w:footnote w:type="continuationSeparator" w:id="0">
    <w:p w14:paraId="4466918C" w14:textId="77777777" w:rsidR="0040200D" w:rsidRDefault="0040200D" w:rsidP="005772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D28B3"/>
    <w:multiLevelType w:val="hybridMultilevel"/>
    <w:tmpl w:val="E460E12C"/>
    <w:lvl w:ilvl="0" w:tplc="DD5CCC92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D664B7"/>
    <w:multiLevelType w:val="hybridMultilevel"/>
    <w:tmpl w:val="67DCDA32"/>
    <w:lvl w:ilvl="0" w:tplc="6588916C">
      <w:start w:val="1"/>
      <w:numFmt w:val="decimal"/>
      <w:lvlText w:val="%1)"/>
      <w:lvlJc w:val="left"/>
      <w:pPr>
        <w:ind w:left="842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562" w:hanging="360"/>
      </w:pPr>
    </w:lvl>
    <w:lvl w:ilvl="2" w:tplc="181A001B" w:tentative="1">
      <w:start w:val="1"/>
      <w:numFmt w:val="lowerRoman"/>
      <w:lvlText w:val="%3."/>
      <w:lvlJc w:val="right"/>
      <w:pPr>
        <w:ind w:left="2282" w:hanging="180"/>
      </w:pPr>
    </w:lvl>
    <w:lvl w:ilvl="3" w:tplc="181A000F" w:tentative="1">
      <w:start w:val="1"/>
      <w:numFmt w:val="decimal"/>
      <w:lvlText w:val="%4."/>
      <w:lvlJc w:val="left"/>
      <w:pPr>
        <w:ind w:left="3002" w:hanging="360"/>
      </w:pPr>
    </w:lvl>
    <w:lvl w:ilvl="4" w:tplc="181A0019" w:tentative="1">
      <w:start w:val="1"/>
      <w:numFmt w:val="lowerLetter"/>
      <w:lvlText w:val="%5."/>
      <w:lvlJc w:val="left"/>
      <w:pPr>
        <w:ind w:left="3722" w:hanging="360"/>
      </w:pPr>
    </w:lvl>
    <w:lvl w:ilvl="5" w:tplc="181A001B" w:tentative="1">
      <w:start w:val="1"/>
      <w:numFmt w:val="lowerRoman"/>
      <w:lvlText w:val="%6."/>
      <w:lvlJc w:val="right"/>
      <w:pPr>
        <w:ind w:left="4442" w:hanging="180"/>
      </w:pPr>
    </w:lvl>
    <w:lvl w:ilvl="6" w:tplc="181A000F" w:tentative="1">
      <w:start w:val="1"/>
      <w:numFmt w:val="decimal"/>
      <w:lvlText w:val="%7."/>
      <w:lvlJc w:val="left"/>
      <w:pPr>
        <w:ind w:left="5162" w:hanging="360"/>
      </w:pPr>
    </w:lvl>
    <w:lvl w:ilvl="7" w:tplc="181A0019" w:tentative="1">
      <w:start w:val="1"/>
      <w:numFmt w:val="lowerLetter"/>
      <w:lvlText w:val="%8."/>
      <w:lvlJc w:val="left"/>
      <w:pPr>
        <w:ind w:left="5882" w:hanging="360"/>
      </w:pPr>
    </w:lvl>
    <w:lvl w:ilvl="8" w:tplc="181A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2" w15:restartNumberingAfterBreak="0">
    <w:nsid w:val="3E6D29B8"/>
    <w:multiLevelType w:val="multilevel"/>
    <w:tmpl w:val="79984D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5FF098D"/>
    <w:multiLevelType w:val="hybridMultilevel"/>
    <w:tmpl w:val="CF1C0EFA"/>
    <w:lvl w:ilvl="0" w:tplc="256E30E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5A3161"/>
    <w:multiLevelType w:val="hybridMultilevel"/>
    <w:tmpl w:val="D00AB6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2F029C"/>
    <w:multiLevelType w:val="hybridMultilevel"/>
    <w:tmpl w:val="73309AE8"/>
    <w:lvl w:ilvl="0" w:tplc="83CED9F0">
      <w:start w:val="1"/>
      <w:numFmt w:val="decimal"/>
      <w:lvlText w:val="%1)"/>
      <w:lvlJc w:val="left"/>
      <w:pPr>
        <w:ind w:left="8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2" w:hanging="360"/>
      </w:pPr>
    </w:lvl>
    <w:lvl w:ilvl="2" w:tplc="0409001B" w:tentative="1">
      <w:start w:val="1"/>
      <w:numFmt w:val="lowerRoman"/>
      <w:lvlText w:val="%3."/>
      <w:lvlJc w:val="right"/>
      <w:pPr>
        <w:ind w:left="2282" w:hanging="180"/>
      </w:pPr>
    </w:lvl>
    <w:lvl w:ilvl="3" w:tplc="0409000F" w:tentative="1">
      <w:start w:val="1"/>
      <w:numFmt w:val="decimal"/>
      <w:lvlText w:val="%4."/>
      <w:lvlJc w:val="left"/>
      <w:pPr>
        <w:ind w:left="3002" w:hanging="360"/>
      </w:pPr>
    </w:lvl>
    <w:lvl w:ilvl="4" w:tplc="04090019" w:tentative="1">
      <w:start w:val="1"/>
      <w:numFmt w:val="lowerLetter"/>
      <w:lvlText w:val="%5."/>
      <w:lvlJc w:val="left"/>
      <w:pPr>
        <w:ind w:left="3722" w:hanging="360"/>
      </w:pPr>
    </w:lvl>
    <w:lvl w:ilvl="5" w:tplc="0409001B" w:tentative="1">
      <w:start w:val="1"/>
      <w:numFmt w:val="lowerRoman"/>
      <w:lvlText w:val="%6."/>
      <w:lvlJc w:val="right"/>
      <w:pPr>
        <w:ind w:left="4442" w:hanging="180"/>
      </w:pPr>
    </w:lvl>
    <w:lvl w:ilvl="6" w:tplc="0409000F" w:tentative="1">
      <w:start w:val="1"/>
      <w:numFmt w:val="decimal"/>
      <w:lvlText w:val="%7."/>
      <w:lvlJc w:val="left"/>
      <w:pPr>
        <w:ind w:left="5162" w:hanging="360"/>
      </w:pPr>
    </w:lvl>
    <w:lvl w:ilvl="7" w:tplc="04090019" w:tentative="1">
      <w:start w:val="1"/>
      <w:numFmt w:val="lowerLetter"/>
      <w:lvlText w:val="%8."/>
      <w:lvlJc w:val="left"/>
      <w:pPr>
        <w:ind w:left="5882" w:hanging="360"/>
      </w:pPr>
    </w:lvl>
    <w:lvl w:ilvl="8" w:tplc="0409001B" w:tentative="1">
      <w:start w:val="1"/>
      <w:numFmt w:val="lowerRoman"/>
      <w:lvlText w:val="%9."/>
      <w:lvlJc w:val="right"/>
      <w:pPr>
        <w:ind w:left="6602" w:hanging="180"/>
      </w:pPr>
    </w:lvl>
  </w:abstractNum>
  <w:num w:numId="1" w16cid:durableId="1312128946">
    <w:abstractNumId w:val="2"/>
  </w:num>
  <w:num w:numId="2" w16cid:durableId="2144345465">
    <w:abstractNumId w:val="4"/>
  </w:num>
  <w:num w:numId="3" w16cid:durableId="610209375">
    <w:abstractNumId w:val="0"/>
  </w:num>
  <w:num w:numId="4" w16cid:durableId="674765675">
    <w:abstractNumId w:val="5"/>
  </w:num>
  <w:num w:numId="5" w16cid:durableId="1316954796">
    <w:abstractNumId w:val="3"/>
  </w:num>
  <w:num w:numId="6" w16cid:durableId="9498240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F2B"/>
    <w:rsid w:val="000214E1"/>
    <w:rsid w:val="000407DB"/>
    <w:rsid w:val="00086370"/>
    <w:rsid w:val="00091BFD"/>
    <w:rsid w:val="000C74C9"/>
    <w:rsid w:val="00102266"/>
    <w:rsid w:val="001238AB"/>
    <w:rsid w:val="00123F8E"/>
    <w:rsid w:val="00156A3A"/>
    <w:rsid w:val="002358BC"/>
    <w:rsid w:val="00256A2C"/>
    <w:rsid w:val="00257702"/>
    <w:rsid w:val="002A644E"/>
    <w:rsid w:val="00365B50"/>
    <w:rsid w:val="00374847"/>
    <w:rsid w:val="003B2CEC"/>
    <w:rsid w:val="003B4B00"/>
    <w:rsid w:val="003C078B"/>
    <w:rsid w:val="0040200D"/>
    <w:rsid w:val="004136AB"/>
    <w:rsid w:val="004623D8"/>
    <w:rsid w:val="00474E9A"/>
    <w:rsid w:val="004A50E4"/>
    <w:rsid w:val="004D73A6"/>
    <w:rsid w:val="004E1A2C"/>
    <w:rsid w:val="00543943"/>
    <w:rsid w:val="00577245"/>
    <w:rsid w:val="005D7ACA"/>
    <w:rsid w:val="00604D52"/>
    <w:rsid w:val="006054BC"/>
    <w:rsid w:val="006563C8"/>
    <w:rsid w:val="006B7133"/>
    <w:rsid w:val="006D2F3A"/>
    <w:rsid w:val="006D5371"/>
    <w:rsid w:val="00737779"/>
    <w:rsid w:val="0074111D"/>
    <w:rsid w:val="00742A17"/>
    <w:rsid w:val="007B7E82"/>
    <w:rsid w:val="00831FAF"/>
    <w:rsid w:val="008525CB"/>
    <w:rsid w:val="00857EDD"/>
    <w:rsid w:val="008954BD"/>
    <w:rsid w:val="00895BF4"/>
    <w:rsid w:val="008C7CE4"/>
    <w:rsid w:val="00921CA1"/>
    <w:rsid w:val="00974A00"/>
    <w:rsid w:val="009C3317"/>
    <w:rsid w:val="00A0684B"/>
    <w:rsid w:val="00A11ADB"/>
    <w:rsid w:val="00A60C93"/>
    <w:rsid w:val="00A8799F"/>
    <w:rsid w:val="00AA756A"/>
    <w:rsid w:val="00AC6052"/>
    <w:rsid w:val="00AE03DF"/>
    <w:rsid w:val="00AF1829"/>
    <w:rsid w:val="00B16BFF"/>
    <w:rsid w:val="00B449EF"/>
    <w:rsid w:val="00BC1160"/>
    <w:rsid w:val="00C2265A"/>
    <w:rsid w:val="00C44B21"/>
    <w:rsid w:val="00C52CA7"/>
    <w:rsid w:val="00C6756F"/>
    <w:rsid w:val="00C77EB0"/>
    <w:rsid w:val="00C90F62"/>
    <w:rsid w:val="00CA2C44"/>
    <w:rsid w:val="00CF00AB"/>
    <w:rsid w:val="00D44FC8"/>
    <w:rsid w:val="00DE2230"/>
    <w:rsid w:val="00E13752"/>
    <w:rsid w:val="00EB7F2B"/>
    <w:rsid w:val="00ED4D07"/>
    <w:rsid w:val="00F015AA"/>
    <w:rsid w:val="00F06D33"/>
    <w:rsid w:val="00F61B2A"/>
    <w:rsid w:val="00F6280C"/>
    <w:rsid w:val="00F65439"/>
    <w:rsid w:val="00FA1EDB"/>
    <w:rsid w:val="00FC48AB"/>
    <w:rsid w:val="00FD3D09"/>
    <w:rsid w:val="00FD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1C751"/>
  <w15:chartTrackingRefBased/>
  <w15:docId w15:val="{770EB967-F54C-4CD5-B8C0-E64FE49AD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7F2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B7F2B"/>
    <w:pPr>
      <w:spacing w:before="100" w:beforeAutospacing="1" w:after="100" w:afterAutospacing="1"/>
      <w:jc w:val="left"/>
    </w:pPr>
    <w:rPr>
      <w:lang w:val="sr-Latn-BA" w:eastAsia="sr-Latn-BA"/>
    </w:rPr>
  </w:style>
  <w:style w:type="paragraph" w:customStyle="1" w:styleId="odluka-zakon">
    <w:name w:val="odluka-zakon"/>
    <w:basedOn w:val="Normal"/>
    <w:rsid w:val="00EB7F2B"/>
    <w:pPr>
      <w:spacing w:before="100" w:beforeAutospacing="1" w:after="100" w:afterAutospacing="1"/>
      <w:jc w:val="left"/>
    </w:pPr>
    <w:rPr>
      <w:lang w:val="sr-Latn-BA" w:eastAsia="sr-Latn-BA"/>
    </w:rPr>
  </w:style>
  <w:style w:type="paragraph" w:customStyle="1" w:styleId="naslov">
    <w:name w:val="naslov"/>
    <w:basedOn w:val="Normal"/>
    <w:rsid w:val="00EB7F2B"/>
    <w:pPr>
      <w:spacing w:before="100" w:beforeAutospacing="1" w:after="100" w:afterAutospacing="1"/>
      <w:jc w:val="left"/>
    </w:pPr>
    <w:rPr>
      <w:lang w:val="sr-Latn-BA" w:eastAsia="sr-Latn-BA"/>
    </w:rPr>
  </w:style>
  <w:style w:type="paragraph" w:styleId="ListParagraph">
    <w:name w:val="List Paragraph"/>
    <w:basedOn w:val="Normal"/>
    <w:uiPriority w:val="34"/>
    <w:qFormat/>
    <w:rsid w:val="00EB7F2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72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24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772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245"/>
    <w:rPr>
      <w:rFonts w:ascii="Times New Roman" w:eastAsia="Times New Roman" w:hAnsi="Times New Roman" w:cs="Times New Roman"/>
      <w:sz w:val="24"/>
      <w:szCs w:val="24"/>
    </w:rPr>
  </w:style>
  <w:style w:type="character" w:customStyle="1" w:styleId="resultsdescriptionlinkclass">
    <w:name w:val="resultsdescriptionlinkclass"/>
    <w:basedOn w:val="DefaultParagraphFont"/>
    <w:rsid w:val="00C90F62"/>
  </w:style>
  <w:style w:type="character" w:styleId="Hyperlink">
    <w:name w:val="Hyperlink"/>
    <w:basedOn w:val="DefaultParagraphFont"/>
    <w:uiPriority w:val="99"/>
    <w:semiHidden/>
    <w:unhideWhenUsed/>
    <w:rsid w:val="00C90F62"/>
    <w:rPr>
      <w:color w:val="0000FF"/>
      <w:u w:val="single"/>
    </w:rPr>
  </w:style>
  <w:style w:type="character" w:customStyle="1" w:styleId="trs">
    <w:name w:val="trs"/>
    <w:basedOn w:val="DefaultParagraphFont"/>
    <w:rsid w:val="00C90F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AA898-6354-43E1-97BB-3D42B8469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990</Words>
  <Characters>5644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MGSI</Company>
  <LinksUpToDate>false</LinksUpToDate>
  <CharactersWithSpaces>6621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Mihajlovic</dc:creator>
  <cp:keywords/>
  <dc:description/>
  <cp:lastModifiedBy>Ivana Vojinović</cp:lastModifiedBy>
  <cp:revision>2</cp:revision>
  <dcterms:created xsi:type="dcterms:W3CDTF">2023-10-27T11:24:00Z</dcterms:created>
  <dcterms:modified xsi:type="dcterms:W3CDTF">2023-10-27T11:24:00Z</dcterms:modified>
</cp:coreProperties>
</file>