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F72" w:rsidRPr="00E116AC" w:rsidRDefault="00AD0F72" w:rsidP="00D12FD5">
      <w:pPr>
        <w:jc w:val="right"/>
        <w:rPr>
          <w:rFonts w:ascii="Times New Roman" w:hAnsi="Times New Roman" w:cs="Times New Roman"/>
          <w:sz w:val="24"/>
          <w:szCs w:val="24"/>
          <w:lang w:val="ru-RU"/>
        </w:rPr>
      </w:pPr>
      <w:r w:rsidRPr="00E116AC">
        <w:rPr>
          <w:rFonts w:ascii="Times New Roman" w:hAnsi="Times New Roman" w:cs="Times New Roman"/>
          <w:sz w:val="24"/>
          <w:szCs w:val="24"/>
          <w:lang w:val="sr-Cyrl-RS"/>
        </w:rPr>
        <w:t xml:space="preserve">Број уговора </w:t>
      </w:r>
      <w:r w:rsidR="00882731" w:rsidRPr="00E116AC">
        <w:rPr>
          <w:rFonts w:ascii="Times New Roman" w:hAnsi="Times New Roman" w:cs="Times New Roman"/>
          <w:sz w:val="24"/>
          <w:szCs w:val="24"/>
          <w:lang w:val="sr-Cyrl-RS"/>
        </w:rPr>
        <w:t>(</w:t>
      </w:r>
      <w:r w:rsidRPr="00E116AC">
        <w:rPr>
          <w:rFonts w:ascii="Times New Roman" w:hAnsi="Times New Roman" w:cs="Times New Roman"/>
          <w:sz w:val="24"/>
          <w:szCs w:val="24"/>
        </w:rPr>
        <w:t>FI</w:t>
      </w:r>
      <w:r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rPr>
        <w:t>N</w:t>
      </w:r>
      <w:r w:rsidRPr="00E116AC">
        <w:rPr>
          <w:rFonts w:ascii="Times New Roman" w:hAnsi="Times New Roman" w:cs="Times New Roman"/>
          <w:sz w:val="24"/>
          <w:szCs w:val="24"/>
          <w:lang w:val="ru-RU"/>
        </w:rPr>
        <w:t>°</w:t>
      </w:r>
      <w:r w:rsidR="00882731"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ru-RU"/>
        </w:rPr>
        <w:t xml:space="preserve"> </w:t>
      </w:r>
      <w:r w:rsidR="00A00C94" w:rsidRPr="00E116AC">
        <w:rPr>
          <w:rFonts w:ascii="Times New Roman" w:hAnsi="Times New Roman" w:cs="Times New Roman"/>
          <w:sz w:val="24"/>
          <w:szCs w:val="24"/>
          <w:lang w:val="ru-RU"/>
        </w:rPr>
        <w:t>96.962</w:t>
      </w:r>
    </w:p>
    <w:p w:rsidR="00AD0F72" w:rsidRPr="00E116AC" w:rsidRDefault="00AD0F72" w:rsidP="00AD0F72">
      <w:pPr>
        <w:jc w:val="right"/>
        <w:rPr>
          <w:rFonts w:ascii="Times New Roman" w:hAnsi="Times New Roman" w:cs="Times New Roman"/>
          <w:sz w:val="24"/>
          <w:szCs w:val="24"/>
          <w:lang w:val="ru-RU"/>
        </w:rPr>
      </w:pPr>
      <w:r w:rsidRPr="00E116AC">
        <w:rPr>
          <w:rFonts w:ascii="Times New Roman" w:hAnsi="Times New Roman" w:cs="Times New Roman"/>
          <w:sz w:val="24"/>
          <w:szCs w:val="24"/>
          <w:lang w:val="sr-Cyrl-RS"/>
        </w:rPr>
        <w:t xml:space="preserve">Оперативни број </w:t>
      </w:r>
      <w:r w:rsidR="00882731" w:rsidRPr="00E116AC">
        <w:rPr>
          <w:rFonts w:ascii="Times New Roman" w:hAnsi="Times New Roman" w:cs="Times New Roman"/>
          <w:sz w:val="24"/>
          <w:szCs w:val="24"/>
          <w:lang w:val="sr-Cyrl-RS"/>
        </w:rPr>
        <w:t>(</w:t>
      </w:r>
      <w:r w:rsidRPr="00E116AC">
        <w:rPr>
          <w:rFonts w:ascii="Times New Roman" w:hAnsi="Times New Roman" w:cs="Times New Roman"/>
          <w:sz w:val="24"/>
          <w:szCs w:val="24"/>
        </w:rPr>
        <w:t>Serapis</w:t>
      </w:r>
      <w:r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rPr>
        <w:t>N</w:t>
      </w:r>
      <w:r w:rsidRPr="00E116AC">
        <w:rPr>
          <w:rFonts w:ascii="Times New Roman" w:hAnsi="Times New Roman" w:cs="Times New Roman"/>
          <w:sz w:val="24"/>
          <w:szCs w:val="24"/>
          <w:lang w:val="ru-RU"/>
        </w:rPr>
        <w:t>°</w:t>
      </w:r>
      <w:r w:rsidR="00882731"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ru-RU"/>
        </w:rPr>
        <w:t xml:space="preserve"> 201</w:t>
      </w:r>
      <w:r w:rsidR="00A00C94" w:rsidRPr="00E116AC">
        <w:rPr>
          <w:rFonts w:ascii="Times New Roman" w:hAnsi="Times New Roman" w:cs="Times New Roman"/>
          <w:sz w:val="24"/>
          <w:szCs w:val="24"/>
          <w:lang w:val="ru-RU"/>
        </w:rPr>
        <w:t>2</w:t>
      </w:r>
      <w:r w:rsidRPr="00E116AC">
        <w:rPr>
          <w:rFonts w:ascii="Times New Roman" w:hAnsi="Times New Roman" w:cs="Times New Roman"/>
          <w:sz w:val="24"/>
          <w:szCs w:val="24"/>
          <w:lang w:val="ru-RU"/>
        </w:rPr>
        <w:t>-0</w:t>
      </w:r>
      <w:r w:rsidR="00A00C94" w:rsidRPr="00E116AC">
        <w:rPr>
          <w:rFonts w:ascii="Times New Roman" w:hAnsi="Times New Roman" w:cs="Times New Roman"/>
          <w:sz w:val="24"/>
          <w:szCs w:val="24"/>
          <w:lang w:val="ru-RU"/>
        </w:rPr>
        <w:t>367</w:t>
      </w:r>
    </w:p>
    <w:p w:rsidR="00AB56FB" w:rsidRPr="00E116AC" w:rsidRDefault="00AB56FB" w:rsidP="00AB56FB">
      <w:pPr>
        <w:rPr>
          <w:rFonts w:ascii="Times New Roman" w:hAnsi="Times New Roman" w:cs="Times New Roman"/>
          <w:sz w:val="24"/>
          <w:szCs w:val="24"/>
          <w:lang w:val="ru-RU"/>
        </w:rPr>
      </w:pPr>
    </w:p>
    <w:p w:rsidR="00AB56FB" w:rsidRPr="00E116AC" w:rsidRDefault="00AB56FB" w:rsidP="00AB56FB">
      <w:pPr>
        <w:rPr>
          <w:rFonts w:ascii="Times New Roman" w:hAnsi="Times New Roman" w:cs="Times New Roman"/>
          <w:sz w:val="24"/>
          <w:szCs w:val="24"/>
          <w:lang w:val="ru-RU"/>
        </w:rPr>
      </w:pPr>
    </w:p>
    <w:p w:rsidR="00AB56FB" w:rsidRPr="00E116AC" w:rsidRDefault="00AB56FB" w:rsidP="00AB56FB">
      <w:pPr>
        <w:rPr>
          <w:rFonts w:ascii="Times New Roman" w:hAnsi="Times New Roman" w:cs="Times New Roman"/>
          <w:sz w:val="24"/>
          <w:szCs w:val="24"/>
          <w:lang w:val="ru-RU"/>
        </w:rPr>
      </w:pPr>
    </w:p>
    <w:p w:rsidR="00916B3F" w:rsidRPr="00E116AC" w:rsidRDefault="00A00C94" w:rsidP="00916B3F">
      <w:pPr>
        <w:jc w:val="center"/>
        <w:rPr>
          <w:rFonts w:ascii="Times New Roman" w:hAnsi="Times New Roman" w:cs="Times New Roman"/>
          <w:b/>
          <w:sz w:val="28"/>
          <w:szCs w:val="28"/>
          <w:lang w:val="sr-Cyrl-RS"/>
        </w:rPr>
      </w:pPr>
      <w:r w:rsidRPr="00E116AC">
        <w:rPr>
          <w:rFonts w:ascii="Times New Roman" w:hAnsi="Times New Roman" w:cs="Times New Roman"/>
          <w:b/>
          <w:sz w:val="28"/>
          <w:szCs w:val="28"/>
          <w:lang w:val="ru-RU"/>
        </w:rPr>
        <w:t>РЕХАБИЛИТАЦИЈА И Б</w:t>
      </w:r>
      <w:r w:rsidRPr="00E116AC">
        <w:rPr>
          <w:rFonts w:ascii="Times New Roman" w:hAnsi="Times New Roman" w:cs="Times New Roman"/>
          <w:b/>
          <w:sz w:val="28"/>
          <w:szCs w:val="28"/>
        </w:rPr>
        <w:t>E</w:t>
      </w:r>
      <w:r w:rsidRPr="00E116AC">
        <w:rPr>
          <w:rFonts w:ascii="Times New Roman" w:hAnsi="Times New Roman" w:cs="Times New Roman"/>
          <w:b/>
          <w:sz w:val="28"/>
          <w:szCs w:val="28"/>
          <w:lang w:val="ru-RU"/>
        </w:rPr>
        <w:t>ЗБ</w:t>
      </w:r>
      <w:r w:rsidRPr="00E116AC">
        <w:rPr>
          <w:rFonts w:ascii="Times New Roman" w:hAnsi="Times New Roman" w:cs="Times New Roman"/>
          <w:b/>
          <w:sz w:val="28"/>
          <w:szCs w:val="28"/>
        </w:rPr>
        <w:t>E</w:t>
      </w:r>
      <w:r w:rsidRPr="00E116AC">
        <w:rPr>
          <w:rFonts w:ascii="Times New Roman" w:hAnsi="Times New Roman" w:cs="Times New Roman"/>
          <w:b/>
          <w:sz w:val="28"/>
          <w:szCs w:val="28"/>
          <w:lang w:val="ru-RU"/>
        </w:rPr>
        <w:t>ДН</w:t>
      </w:r>
      <w:r w:rsidRPr="00E116AC">
        <w:rPr>
          <w:rFonts w:ascii="Times New Roman" w:hAnsi="Times New Roman" w:cs="Times New Roman"/>
          <w:b/>
          <w:sz w:val="28"/>
          <w:szCs w:val="28"/>
        </w:rPr>
        <w:t>O</w:t>
      </w:r>
      <w:r w:rsidRPr="00E116AC">
        <w:rPr>
          <w:rFonts w:ascii="Times New Roman" w:hAnsi="Times New Roman" w:cs="Times New Roman"/>
          <w:b/>
          <w:sz w:val="28"/>
          <w:szCs w:val="28"/>
          <w:lang w:val="ru-RU"/>
        </w:rPr>
        <w:t>СТ ПУТЕВА</w:t>
      </w:r>
      <w:r w:rsidR="00137487" w:rsidRPr="00E116AC">
        <w:rPr>
          <w:rFonts w:ascii="Times New Roman" w:hAnsi="Times New Roman" w:cs="Times New Roman"/>
          <w:b/>
          <w:sz w:val="28"/>
          <w:szCs w:val="28"/>
          <w:lang w:val="sr-Cyrl-RS"/>
        </w:rPr>
        <w:t xml:space="preserve"> Б</w:t>
      </w:r>
    </w:p>
    <w:p w:rsidR="00AB56FB" w:rsidRPr="00E116AC" w:rsidRDefault="00AB56FB" w:rsidP="00AB56FB">
      <w:pPr>
        <w:rPr>
          <w:rFonts w:ascii="Times New Roman" w:hAnsi="Times New Roman" w:cs="Times New Roman"/>
          <w:sz w:val="24"/>
          <w:szCs w:val="24"/>
          <w:lang w:val="ru-RU"/>
        </w:rPr>
      </w:pPr>
    </w:p>
    <w:p w:rsidR="00AB56FB" w:rsidRPr="00E116AC" w:rsidRDefault="00AB56FB" w:rsidP="00AB56FB">
      <w:pPr>
        <w:jc w:val="center"/>
        <w:rPr>
          <w:rFonts w:ascii="Times New Roman" w:hAnsi="Times New Roman" w:cs="Times New Roman"/>
          <w:sz w:val="28"/>
          <w:szCs w:val="28"/>
          <w:lang w:val="ru-RU"/>
        </w:rPr>
      </w:pPr>
      <w:r w:rsidRPr="00E116AC">
        <w:rPr>
          <w:rFonts w:ascii="Times New Roman" w:hAnsi="Times New Roman" w:cs="Times New Roman"/>
          <w:sz w:val="28"/>
          <w:szCs w:val="28"/>
          <w:lang w:val="ru-RU"/>
        </w:rPr>
        <w:t>Финансијски уговор</w:t>
      </w:r>
    </w:p>
    <w:p w:rsidR="00AB56FB" w:rsidRPr="00E116AC" w:rsidRDefault="00AB56FB" w:rsidP="00AB56FB">
      <w:pPr>
        <w:jc w:val="center"/>
        <w:rPr>
          <w:rFonts w:ascii="Times New Roman" w:hAnsi="Times New Roman" w:cs="Times New Roman"/>
          <w:sz w:val="24"/>
          <w:szCs w:val="24"/>
          <w:lang w:val="ru-RU"/>
        </w:rPr>
      </w:pPr>
    </w:p>
    <w:p w:rsidR="00AB56FB" w:rsidRPr="00E116AC" w:rsidRDefault="00AB56FB" w:rsidP="00AB56FB">
      <w:pPr>
        <w:jc w:val="center"/>
        <w:rPr>
          <w:rFonts w:ascii="Times New Roman" w:hAnsi="Times New Roman" w:cs="Times New Roman"/>
          <w:i/>
          <w:sz w:val="24"/>
          <w:szCs w:val="24"/>
          <w:lang w:val="ru-RU"/>
        </w:rPr>
      </w:pPr>
      <w:r w:rsidRPr="00E116AC">
        <w:rPr>
          <w:rFonts w:ascii="Times New Roman" w:hAnsi="Times New Roman" w:cs="Times New Roman"/>
          <w:i/>
          <w:sz w:val="24"/>
          <w:szCs w:val="24"/>
          <w:lang w:val="ru-RU"/>
        </w:rPr>
        <w:t>између</w:t>
      </w:r>
    </w:p>
    <w:p w:rsidR="00AB56FB" w:rsidRPr="00E116AC" w:rsidRDefault="00AB56FB" w:rsidP="00AB56FB">
      <w:pPr>
        <w:jc w:val="center"/>
        <w:rPr>
          <w:rFonts w:ascii="Times New Roman" w:hAnsi="Times New Roman" w:cs="Times New Roman"/>
          <w:sz w:val="24"/>
          <w:szCs w:val="24"/>
          <w:lang w:val="ru-RU"/>
        </w:rPr>
      </w:pPr>
    </w:p>
    <w:p w:rsidR="00AB56FB" w:rsidRPr="00E116AC" w:rsidRDefault="00AB56FB" w:rsidP="00AB56FB">
      <w:pPr>
        <w:jc w:val="center"/>
        <w:rPr>
          <w:rFonts w:ascii="Times New Roman" w:hAnsi="Times New Roman" w:cs="Times New Roman"/>
          <w:sz w:val="28"/>
          <w:szCs w:val="28"/>
          <w:lang w:val="ru-RU"/>
        </w:rPr>
      </w:pPr>
      <w:r w:rsidRPr="00E116AC">
        <w:rPr>
          <w:rFonts w:ascii="Times New Roman" w:hAnsi="Times New Roman" w:cs="Times New Roman"/>
          <w:sz w:val="28"/>
          <w:szCs w:val="28"/>
          <w:lang w:val="ru-RU"/>
        </w:rPr>
        <w:t>Републике Србије</w:t>
      </w:r>
    </w:p>
    <w:p w:rsidR="00D12FD5" w:rsidRPr="00E116AC" w:rsidRDefault="00D12FD5" w:rsidP="00AB56FB">
      <w:pPr>
        <w:jc w:val="center"/>
        <w:rPr>
          <w:rFonts w:ascii="Times New Roman" w:hAnsi="Times New Roman" w:cs="Times New Roman"/>
          <w:sz w:val="28"/>
          <w:szCs w:val="28"/>
          <w:lang w:val="ru-RU"/>
        </w:rPr>
      </w:pPr>
    </w:p>
    <w:p w:rsidR="00AB56FB" w:rsidRPr="00E116AC" w:rsidRDefault="00AB56FB" w:rsidP="00AB56FB">
      <w:pPr>
        <w:jc w:val="center"/>
        <w:rPr>
          <w:rFonts w:ascii="Times New Roman" w:hAnsi="Times New Roman" w:cs="Times New Roman"/>
          <w:i/>
          <w:sz w:val="24"/>
          <w:szCs w:val="24"/>
          <w:lang w:val="ru-RU"/>
        </w:rPr>
      </w:pPr>
      <w:r w:rsidRPr="00E116AC">
        <w:rPr>
          <w:rFonts w:ascii="Times New Roman" w:hAnsi="Times New Roman" w:cs="Times New Roman"/>
          <w:i/>
          <w:sz w:val="24"/>
          <w:szCs w:val="24"/>
          <w:lang w:val="ru-RU"/>
        </w:rPr>
        <w:t>и</w:t>
      </w:r>
    </w:p>
    <w:p w:rsidR="00D12FD5" w:rsidRPr="00E116AC" w:rsidRDefault="00D12FD5" w:rsidP="00AB56FB">
      <w:pPr>
        <w:jc w:val="center"/>
        <w:rPr>
          <w:rFonts w:ascii="Times New Roman" w:hAnsi="Times New Roman" w:cs="Times New Roman"/>
          <w:i/>
          <w:sz w:val="24"/>
          <w:szCs w:val="24"/>
          <w:lang w:val="ru-RU"/>
        </w:rPr>
      </w:pPr>
    </w:p>
    <w:p w:rsidR="00AB56FB" w:rsidRPr="00E116AC" w:rsidRDefault="00AB56FB" w:rsidP="00AB56FB">
      <w:pPr>
        <w:jc w:val="center"/>
        <w:rPr>
          <w:rFonts w:ascii="Times New Roman" w:hAnsi="Times New Roman" w:cs="Times New Roman"/>
          <w:sz w:val="28"/>
          <w:szCs w:val="28"/>
          <w:lang w:val="ru-RU"/>
        </w:rPr>
      </w:pPr>
      <w:r w:rsidRPr="00E116AC">
        <w:rPr>
          <w:rFonts w:ascii="Times New Roman" w:hAnsi="Times New Roman" w:cs="Times New Roman"/>
          <w:sz w:val="28"/>
          <w:szCs w:val="28"/>
          <w:lang w:val="ru-RU"/>
        </w:rPr>
        <w:t xml:space="preserve"> Европске инвестиционе банке</w:t>
      </w:r>
    </w:p>
    <w:p w:rsidR="00AB56FB" w:rsidRPr="00E116AC" w:rsidRDefault="00AB56FB" w:rsidP="00AB56FB">
      <w:pPr>
        <w:rPr>
          <w:rFonts w:ascii="Times New Roman" w:hAnsi="Times New Roman" w:cs="Times New Roman"/>
          <w:sz w:val="24"/>
          <w:szCs w:val="24"/>
          <w:lang w:val="ru-RU"/>
        </w:rPr>
      </w:pPr>
    </w:p>
    <w:p w:rsidR="00AB56FB" w:rsidRPr="00E116AC" w:rsidRDefault="00AB56FB" w:rsidP="00AB56FB">
      <w:pPr>
        <w:rPr>
          <w:rFonts w:ascii="Times New Roman" w:hAnsi="Times New Roman" w:cs="Times New Roman"/>
          <w:sz w:val="24"/>
          <w:szCs w:val="24"/>
          <w:lang w:val="ru-RU"/>
        </w:rPr>
      </w:pPr>
    </w:p>
    <w:p w:rsidR="00AB56FB" w:rsidRPr="00E116AC" w:rsidRDefault="00AB56FB" w:rsidP="00AB56FB">
      <w:pPr>
        <w:rPr>
          <w:rFonts w:ascii="Times New Roman" w:hAnsi="Times New Roman" w:cs="Times New Roman"/>
          <w:sz w:val="24"/>
          <w:szCs w:val="24"/>
          <w:lang w:val="ru-RU"/>
        </w:rPr>
      </w:pPr>
    </w:p>
    <w:p w:rsidR="00AD0F72" w:rsidRPr="00E116AC" w:rsidRDefault="00AD0F72" w:rsidP="00AD0F72">
      <w:pPr>
        <w:jc w:val="center"/>
        <w:rPr>
          <w:rFonts w:ascii="Times New Roman" w:hAnsi="Times New Roman" w:cs="Times New Roman"/>
          <w:sz w:val="24"/>
          <w:szCs w:val="24"/>
          <w:lang w:val="ru-RU"/>
        </w:rPr>
      </w:pPr>
      <w:r w:rsidRPr="00E116AC">
        <w:rPr>
          <w:rFonts w:ascii="Times New Roman" w:eastAsia="Wingdings" w:hAnsi="Times New Roman" w:cs="Times New Roman"/>
          <w:sz w:val="24"/>
          <w:szCs w:val="24"/>
          <w:lang w:val="ru-RU"/>
        </w:rPr>
        <w:t>Београд,</w:t>
      </w:r>
      <w:r w:rsidR="00A00C94" w:rsidRPr="00E116AC">
        <w:rPr>
          <w:rFonts w:ascii="Times New Roman" w:eastAsia="Wingdings" w:hAnsi="Times New Roman" w:cs="Times New Roman"/>
          <w:sz w:val="24"/>
          <w:szCs w:val="24"/>
          <w:lang w:val="sr-Cyrl-RS"/>
        </w:rPr>
        <w:t xml:space="preserve"> </w:t>
      </w:r>
      <w:r w:rsidR="00D12FD5" w:rsidRPr="00E116AC">
        <w:rPr>
          <w:rFonts w:ascii="Times New Roman" w:eastAsia="Wingdings" w:hAnsi="Times New Roman" w:cs="Times New Roman"/>
          <w:sz w:val="24"/>
          <w:szCs w:val="24"/>
          <w:lang w:val="sr-Cyrl-RS"/>
        </w:rPr>
        <w:t>5. октобар</w:t>
      </w:r>
      <w:r w:rsidRPr="00E116AC">
        <w:rPr>
          <w:rFonts w:ascii="Times New Roman" w:hAnsi="Times New Roman" w:cs="Times New Roman"/>
          <w:sz w:val="24"/>
          <w:szCs w:val="24"/>
          <w:lang w:val="ru-RU"/>
        </w:rPr>
        <w:t xml:space="preserve"> 20</w:t>
      </w:r>
      <w:r w:rsidR="00A00C94" w:rsidRPr="00E116AC">
        <w:rPr>
          <w:rFonts w:ascii="Times New Roman" w:hAnsi="Times New Roman" w:cs="Times New Roman"/>
          <w:sz w:val="24"/>
          <w:szCs w:val="24"/>
          <w:lang w:val="sr-Cyrl-RS"/>
        </w:rPr>
        <w:t>23</w:t>
      </w:r>
      <w:r w:rsidRPr="00E116AC">
        <w:rPr>
          <w:rFonts w:ascii="Times New Roman" w:hAnsi="Times New Roman" w:cs="Times New Roman"/>
          <w:sz w:val="24"/>
          <w:szCs w:val="24"/>
          <w:lang w:val="ru-RU"/>
        </w:rPr>
        <w:t>. године</w:t>
      </w:r>
    </w:p>
    <w:p w:rsidR="00AD0F72" w:rsidRPr="00E116AC" w:rsidRDefault="00AD0F72" w:rsidP="00AD0F72">
      <w:pPr>
        <w:jc w:val="center"/>
        <w:rPr>
          <w:rFonts w:ascii="Times New Roman" w:eastAsia="Wingdings" w:hAnsi="Times New Roman" w:cs="Times New Roman"/>
          <w:sz w:val="24"/>
          <w:szCs w:val="24"/>
          <w:lang w:val="sr-Cyrl-RS"/>
        </w:rPr>
      </w:pPr>
      <w:r w:rsidRPr="00E116AC">
        <w:rPr>
          <w:rFonts w:ascii="Times New Roman" w:eastAsia="Wingdings" w:hAnsi="Times New Roman" w:cs="Times New Roman"/>
          <w:sz w:val="24"/>
          <w:szCs w:val="24"/>
          <w:lang w:val="sr-Cyrl-RS"/>
        </w:rPr>
        <w:t>Луксе</w:t>
      </w:r>
      <w:r w:rsidR="008A7413" w:rsidRPr="00E116AC">
        <w:rPr>
          <w:rFonts w:ascii="Times New Roman" w:eastAsia="Wingdings" w:hAnsi="Times New Roman" w:cs="Times New Roman"/>
          <w:sz w:val="24"/>
          <w:szCs w:val="24"/>
          <w:lang w:val="sr-Cyrl-RS"/>
        </w:rPr>
        <w:t>м</w:t>
      </w:r>
      <w:r w:rsidRPr="00E116AC">
        <w:rPr>
          <w:rFonts w:ascii="Times New Roman" w:eastAsia="Wingdings" w:hAnsi="Times New Roman" w:cs="Times New Roman"/>
          <w:sz w:val="24"/>
          <w:szCs w:val="24"/>
          <w:lang w:val="sr-Cyrl-RS"/>
        </w:rPr>
        <w:t xml:space="preserve">бург, </w:t>
      </w:r>
      <w:r w:rsidR="00D12FD5" w:rsidRPr="00E116AC">
        <w:rPr>
          <w:rFonts w:ascii="Times New Roman" w:eastAsia="Wingdings" w:hAnsi="Times New Roman" w:cs="Times New Roman"/>
          <w:sz w:val="24"/>
          <w:szCs w:val="24"/>
          <w:lang w:val="sr-Cyrl-RS"/>
        </w:rPr>
        <w:t>6. октобар</w:t>
      </w:r>
      <w:r w:rsidR="00A00C94" w:rsidRPr="00E116AC">
        <w:rPr>
          <w:rFonts w:ascii="Times New Roman" w:eastAsia="Wingdings" w:hAnsi="Times New Roman" w:cs="Times New Roman"/>
          <w:sz w:val="24"/>
          <w:szCs w:val="24"/>
          <w:lang w:val="sr-Cyrl-RS"/>
        </w:rPr>
        <w:t xml:space="preserve"> 2023</w:t>
      </w:r>
      <w:r w:rsidRPr="00E116AC">
        <w:rPr>
          <w:rFonts w:ascii="Times New Roman" w:eastAsia="Wingdings" w:hAnsi="Times New Roman" w:cs="Times New Roman"/>
          <w:sz w:val="24"/>
          <w:szCs w:val="24"/>
          <w:lang w:val="sr-Cyrl-RS"/>
        </w:rPr>
        <w:t>. године</w:t>
      </w:r>
    </w:p>
    <w:p w:rsidR="00AB56FB" w:rsidRPr="00E116AC" w:rsidRDefault="00AB56FB" w:rsidP="00AB56FB">
      <w:pPr>
        <w:rPr>
          <w:rFonts w:ascii="Times New Roman" w:hAnsi="Times New Roman" w:cs="Times New Roman"/>
          <w:sz w:val="24"/>
          <w:szCs w:val="24"/>
          <w:lang w:val="ru-RU"/>
        </w:rPr>
      </w:pPr>
    </w:p>
    <w:p w:rsidR="00AB56FB" w:rsidRPr="00E116AC" w:rsidRDefault="00AB56FB" w:rsidP="00AB56FB">
      <w:pPr>
        <w:rPr>
          <w:rFonts w:ascii="Times New Roman" w:hAnsi="Times New Roman" w:cs="Times New Roman"/>
          <w:sz w:val="24"/>
          <w:szCs w:val="24"/>
          <w:lang w:val="ru-RU"/>
        </w:rPr>
      </w:pPr>
    </w:p>
    <w:p w:rsidR="00AB56FB" w:rsidRPr="00E116AC" w:rsidRDefault="00AB56FB" w:rsidP="00AB56FB">
      <w:pPr>
        <w:rPr>
          <w:rFonts w:ascii="Times New Roman" w:hAnsi="Times New Roman" w:cs="Times New Roman"/>
          <w:sz w:val="24"/>
          <w:szCs w:val="24"/>
          <w:lang w:val="ru-RU"/>
        </w:rPr>
      </w:pPr>
    </w:p>
    <w:p w:rsidR="00D12FD5" w:rsidRPr="00E116AC" w:rsidRDefault="00D12FD5" w:rsidP="00AB56FB">
      <w:pPr>
        <w:rPr>
          <w:rFonts w:ascii="Times New Roman" w:hAnsi="Times New Roman" w:cs="Times New Roman"/>
          <w:sz w:val="24"/>
          <w:szCs w:val="24"/>
          <w:lang w:val="ru-RU"/>
        </w:rPr>
      </w:pPr>
    </w:p>
    <w:p w:rsidR="00AB56FB" w:rsidRPr="00E116AC" w:rsidRDefault="00AB56FB" w:rsidP="00AB56FB">
      <w:pPr>
        <w:rPr>
          <w:rFonts w:ascii="Times New Roman" w:hAnsi="Times New Roman" w:cs="Times New Roman"/>
          <w:b/>
          <w:sz w:val="24"/>
          <w:szCs w:val="24"/>
          <w:lang w:val="ru-RU"/>
        </w:rPr>
      </w:pPr>
      <w:r w:rsidRPr="00E116AC">
        <w:rPr>
          <w:rFonts w:ascii="Times New Roman" w:hAnsi="Times New Roman" w:cs="Times New Roman"/>
          <w:b/>
          <w:sz w:val="24"/>
          <w:szCs w:val="24"/>
          <w:lang w:val="ru-RU"/>
        </w:rPr>
        <w:lastRenderedPageBreak/>
        <w:t>ОВАЈ УГОВОР ЗАКЉУЧУЈУ</w:t>
      </w:r>
      <w:r w:rsidRPr="00E116AC">
        <w:rPr>
          <w:rFonts w:ascii="Times New Roman" w:hAnsi="Times New Roman" w:cs="Times New Roman"/>
          <w:sz w:val="24"/>
          <w:szCs w:val="24"/>
          <w:lang w:val="ru-RU"/>
        </w:rPr>
        <w:t>:</w:t>
      </w:r>
    </w:p>
    <w:p w:rsidR="00AB56FB" w:rsidRPr="00E116AC" w:rsidRDefault="00AB56FB" w:rsidP="00AB56FB">
      <w:pPr>
        <w:spacing w:after="0" w:line="240" w:lineRule="auto"/>
        <w:rPr>
          <w:rFonts w:ascii="Times New Roman" w:hAnsi="Times New Roman" w:cs="Times New Roman"/>
          <w:sz w:val="24"/>
          <w:szCs w:val="24"/>
          <w:lang w:val="ru-RU"/>
        </w:rPr>
      </w:pPr>
    </w:p>
    <w:p w:rsidR="00AB56FB" w:rsidRPr="00E116AC" w:rsidRDefault="00AB56FB" w:rsidP="00AB56FB">
      <w:pPr>
        <w:spacing w:after="0" w:line="240" w:lineRule="auto"/>
        <w:rPr>
          <w:rFonts w:ascii="Times New Roman" w:hAnsi="Times New Roman" w:cs="Times New Roman"/>
          <w:sz w:val="24"/>
          <w:szCs w:val="24"/>
          <w:lang w:val="ru-RU"/>
        </w:rPr>
      </w:pPr>
    </w:p>
    <w:p w:rsidR="003D5C32" w:rsidRPr="00E116AC" w:rsidRDefault="00AB56FB" w:rsidP="003D5C32">
      <w:pPr>
        <w:spacing w:after="0" w:line="240" w:lineRule="auto"/>
        <w:rPr>
          <w:rFonts w:ascii="Times New Roman" w:hAnsi="Times New Roman" w:cs="Times New Roman"/>
          <w:sz w:val="24"/>
          <w:szCs w:val="24"/>
          <w:lang w:val="ru-RU"/>
        </w:rPr>
      </w:pPr>
      <w:r w:rsidRPr="00E116AC">
        <w:rPr>
          <w:rFonts w:ascii="Times New Roman" w:hAnsi="Times New Roman" w:cs="Times New Roman"/>
          <w:sz w:val="24"/>
          <w:szCs w:val="24"/>
          <w:lang w:val="ru-RU"/>
        </w:rPr>
        <w:t>Република Србија, коју представља</w:t>
      </w:r>
      <w:r w:rsidR="003D5C32" w:rsidRPr="00E116AC">
        <w:rPr>
          <w:rFonts w:ascii="Times New Roman" w:hAnsi="Times New Roman" w:cs="Times New Roman"/>
          <w:sz w:val="24"/>
          <w:szCs w:val="24"/>
          <w:lang w:val="ru-RU"/>
        </w:rPr>
        <w:t xml:space="preserve">                            („</w:t>
      </w:r>
      <w:r w:rsidR="003D5C32" w:rsidRPr="00E116AC">
        <w:rPr>
          <w:rFonts w:ascii="Times New Roman" w:hAnsi="Times New Roman" w:cs="Times New Roman"/>
          <w:b/>
          <w:sz w:val="24"/>
          <w:szCs w:val="24"/>
          <w:lang w:val="ru-RU"/>
        </w:rPr>
        <w:t>Зајмопримац</w:t>
      </w:r>
      <w:r w:rsidR="00E8671C" w:rsidRPr="00E116AC">
        <w:rPr>
          <w:rFonts w:ascii="Times New Roman" w:hAnsi="Times New Roman" w:cs="Times New Roman"/>
          <w:sz w:val="24"/>
          <w:szCs w:val="24"/>
          <w:lang w:val="ru-RU"/>
        </w:rPr>
        <w:t>”</w:t>
      </w:r>
      <w:r w:rsidR="003D5C32" w:rsidRPr="00E116AC">
        <w:rPr>
          <w:rFonts w:ascii="Times New Roman" w:hAnsi="Times New Roman" w:cs="Times New Roman"/>
          <w:sz w:val="24"/>
          <w:szCs w:val="24"/>
          <w:lang w:val="ru-RU"/>
        </w:rPr>
        <w:t>)</w:t>
      </w:r>
    </w:p>
    <w:p w:rsidR="00493A9C" w:rsidRPr="00E116AC" w:rsidRDefault="00520B06" w:rsidP="00AB56FB">
      <w:pPr>
        <w:spacing w:after="0" w:line="240" w:lineRule="auto"/>
        <w:rPr>
          <w:rFonts w:ascii="Times New Roman" w:hAnsi="Times New Roman" w:cs="Times New Roman"/>
          <w:sz w:val="24"/>
          <w:szCs w:val="24"/>
          <w:lang w:val="sr-Cyrl-RS"/>
        </w:rPr>
      </w:pPr>
      <w:r w:rsidRPr="00E116AC">
        <w:rPr>
          <w:rFonts w:ascii="Times New Roman" w:hAnsi="Times New Roman" w:cs="Times New Roman"/>
          <w:sz w:val="24"/>
          <w:szCs w:val="24"/>
          <w:lang w:val="sr-Cyrl-RS"/>
        </w:rPr>
        <w:t xml:space="preserve">Г. </w:t>
      </w:r>
      <w:r w:rsidR="00493A9C" w:rsidRPr="00E116AC">
        <w:rPr>
          <w:rFonts w:ascii="Times New Roman" w:hAnsi="Times New Roman" w:cs="Times New Roman"/>
          <w:sz w:val="24"/>
          <w:szCs w:val="24"/>
          <w:lang w:val="ru-RU"/>
        </w:rPr>
        <w:t>Синиша Мали,</w:t>
      </w:r>
      <w:r w:rsidR="00493A9C" w:rsidRPr="00E116AC">
        <w:rPr>
          <w:rFonts w:ascii="Times New Roman" w:hAnsi="Times New Roman" w:cs="Times New Roman"/>
          <w:sz w:val="24"/>
          <w:szCs w:val="24"/>
          <w:lang w:val="sr-Cyrl-RS"/>
        </w:rPr>
        <w:t xml:space="preserve"> </w:t>
      </w:r>
      <w:r w:rsidR="00137487" w:rsidRPr="00E116AC">
        <w:rPr>
          <w:rFonts w:ascii="Times New Roman" w:hAnsi="Times New Roman" w:cs="Times New Roman"/>
          <w:sz w:val="24"/>
          <w:szCs w:val="24"/>
          <w:lang w:val="sr-Cyrl-RS"/>
        </w:rPr>
        <w:t xml:space="preserve">потпредседник Владе и </w:t>
      </w:r>
    </w:p>
    <w:p w:rsidR="00137487" w:rsidRPr="00E116AC" w:rsidRDefault="00AB56FB" w:rsidP="00AB56FB">
      <w:pPr>
        <w:spacing w:after="0" w:line="240" w:lineRule="auto"/>
        <w:rPr>
          <w:rFonts w:ascii="Times New Roman" w:hAnsi="Times New Roman" w:cs="Times New Roman"/>
          <w:sz w:val="24"/>
          <w:szCs w:val="24"/>
          <w:lang w:val="ru-RU"/>
        </w:rPr>
      </w:pPr>
      <w:r w:rsidRPr="00E116AC">
        <w:rPr>
          <w:rFonts w:ascii="Times New Roman" w:hAnsi="Times New Roman" w:cs="Times New Roman"/>
          <w:sz w:val="24"/>
          <w:szCs w:val="24"/>
          <w:lang w:val="ru-RU"/>
        </w:rPr>
        <w:t>министар финансија</w:t>
      </w:r>
      <w:r w:rsidR="003D5C32"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у име Владе, </w:t>
      </w:r>
    </w:p>
    <w:p w:rsidR="00AB56FB" w:rsidRPr="00E116AC" w:rsidRDefault="00AB56FB" w:rsidP="00AB56FB">
      <w:pPr>
        <w:spacing w:after="0" w:line="240" w:lineRule="auto"/>
        <w:rPr>
          <w:rFonts w:ascii="Times New Roman" w:hAnsi="Times New Roman" w:cs="Times New Roman"/>
          <w:sz w:val="24"/>
          <w:szCs w:val="24"/>
          <w:lang w:val="sr-Cyrl-RS"/>
        </w:rPr>
      </w:pPr>
      <w:r w:rsidRPr="00E116AC">
        <w:rPr>
          <w:rFonts w:ascii="Times New Roman" w:hAnsi="Times New Roman" w:cs="Times New Roman"/>
          <w:sz w:val="24"/>
          <w:szCs w:val="24"/>
          <w:lang w:val="ru-RU"/>
        </w:rPr>
        <w:t>као заступника Републике Србије</w:t>
      </w:r>
      <w:r w:rsidR="005A5C29"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w:t>
      </w:r>
    </w:p>
    <w:p w:rsidR="00AB56FB" w:rsidRPr="00E116AC" w:rsidRDefault="00AB56FB" w:rsidP="00AB56FB">
      <w:pPr>
        <w:rPr>
          <w:rFonts w:ascii="Times New Roman" w:hAnsi="Times New Roman" w:cs="Times New Roman"/>
          <w:sz w:val="24"/>
          <w:szCs w:val="24"/>
          <w:lang w:val="ru-RU"/>
        </w:rPr>
      </w:pPr>
    </w:p>
    <w:p w:rsidR="00AB56FB" w:rsidRPr="00E116AC" w:rsidRDefault="00AB56FB" w:rsidP="00AB56FB">
      <w:pPr>
        <w:rPr>
          <w:rFonts w:ascii="Times New Roman" w:hAnsi="Times New Roman" w:cs="Times New Roman"/>
          <w:sz w:val="24"/>
          <w:szCs w:val="24"/>
          <w:lang w:val="ru-RU"/>
        </w:rPr>
      </w:pPr>
      <w:r w:rsidRPr="00E116AC">
        <w:rPr>
          <w:rFonts w:ascii="Times New Roman" w:hAnsi="Times New Roman" w:cs="Times New Roman"/>
          <w:sz w:val="24"/>
          <w:szCs w:val="24"/>
          <w:lang w:val="ru-RU"/>
        </w:rPr>
        <w:t>са једне стране, и</w:t>
      </w:r>
    </w:p>
    <w:p w:rsidR="00AB56FB" w:rsidRPr="00E116AC" w:rsidRDefault="00AB56FB" w:rsidP="00AB56FB">
      <w:pPr>
        <w:rPr>
          <w:rFonts w:ascii="Times New Roman" w:hAnsi="Times New Roman" w:cs="Times New Roman"/>
          <w:sz w:val="24"/>
          <w:szCs w:val="24"/>
        </w:rPr>
      </w:pPr>
      <w:r w:rsidRPr="00E116AC">
        <w:rPr>
          <w:rFonts w:ascii="Times New Roman" w:hAnsi="Times New Roman" w:cs="Times New Roman"/>
          <w:sz w:val="24"/>
          <w:szCs w:val="24"/>
        </w:rPr>
        <w:t> </w:t>
      </w:r>
    </w:p>
    <w:p w:rsidR="00AB56FB" w:rsidRPr="00E116AC" w:rsidRDefault="00AB56FB" w:rsidP="00AB56FB">
      <w:pPr>
        <w:spacing w:after="0" w:line="240" w:lineRule="auto"/>
        <w:rPr>
          <w:rFonts w:ascii="Times New Roman" w:hAnsi="Times New Roman" w:cs="Times New Roman"/>
          <w:sz w:val="24"/>
          <w:szCs w:val="24"/>
          <w:lang w:val="ru-RU"/>
        </w:rPr>
      </w:pPr>
      <w:r w:rsidRPr="00E116AC">
        <w:rPr>
          <w:rFonts w:ascii="Times New Roman" w:hAnsi="Times New Roman" w:cs="Times New Roman"/>
          <w:sz w:val="24"/>
          <w:szCs w:val="24"/>
          <w:lang w:val="ru-RU"/>
        </w:rPr>
        <w:t>Европска инвестициона банка,                                      („</w:t>
      </w:r>
      <w:r w:rsidRPr="00E116AC">
        <w:rPr>
          <w:rFonts w:ascii="Times New Roman" w:hAnsi="Times New Roman" w:cs="Times New Roman"/>
          <w:b/>
          <w:sz w:val="24"/>
          <w:szCs w:val="24"/>
          <w:lang w:val="ru-RU"/>
        </w:rPr>
        <w:t>Банка</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w:t>
      </w:r>
    </w:p>
    <w:p w:rsidR="00AB56FB" w:rsidRPr="00E116AC" w:rsidRDefault="00AB56FB" w:rsidP="00AB56FB">
      <w:pPr>
        <w:spacing w:after="0" w:line="240" w:lineRule="auto"/>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са седиштем у Луксембургу, </w:t>
      </w:r>
    </w:p>
    <w:p w:rsidR="00AB56FB" w:rsidRPr="00E116AC" w:rsidRDefault="00AB56FB" w:rsidP="00AB56FB">
      <w:pPr>
        <w:spacing w:after="0" w:line="240" w:lineRule="auto"/>
        <w:rPr>
          <w:rFonts w:ascii="Times New Roman" w:hAnsi="Times New Roman" w:cs="Times New Roman"/>
          <w:sz w:val="24"/>
          <w:szCs w:val="24"/>
          <w:lang w:val="ru-RU"/>
        </w:rPr>
      </w:pPr>
      <w:r w:rsidRPr="00E116AC">
        <w:rPr>
          <w:rFonts w:ascii="Times New Roman" w:hAnsi="Times New Roman" w:cs="Times New Roman"/>
          <w:sz w:val="24"/>
          <w:szCs w:val="24"/>
          <w:lang w:val="ru-RU"/>
        </w:rPr>
        <w:t>Булевар Конрада Аденауера 100,</w:t>
      </w:r>
    </w:p>
    <w:p w:rsidR="00AD0F72" w:rsidRPr="00E116AC" w:rsidRDefault="00AB56FB" w:rsidP="00AD0F72">
      <w:pPr>
        <w:spacing w:after="0" w:line="240" w:lineRule="auto"/>
        <w:rPr>
          <w:rFonts w:ascii="Times New Roman" w:hAnsi="Times New Roman" w:cs="Times New Roman"/>
          <w:sz w:val="24"/>
          <w:szCs w:val="24"/>
          <w:lang w:val="ru-RU"/>
        </w:rPr>
      </w:pPr>
      <w:r w:rsidRPr="00E116AC">
        <w:rPr>
          <w:rFonts w:ascii="Times New Roman" w:hAnsi="Times New Roman" w:cs="Times New Roman"/>
          <w:sz w:val="24"/>
          <w:szCs w:val="24"/>
        </w:rPr>
        <w:t>L</w:t>
      </w:r>
      <w:r w:rsidRPr="00E116AC">
        <w:rPr>
          <w:rFonts w:ascii="Times New Roman" w:hAnsi="Times New Roman" w:cs="Times New Roman"/>
          <w:sz w:val="24"/>
          <w:szCs w:val="24"/>
          <w:lang w:val="ru-RU"/>
        </w:rPr>
        <w:t>-2950</w:t>
      </w:r>
      <w:r w:rsidR="003D5C32" w:rsidRPr="00E116AC">
        <w:rPr>
          <w:rFonts w:ascii="Times New Roman" w:hAnsi="Times New Roman" w:cs="Times New Roman"/>
          <w:sz w:val="24"/>
          <w:szCs w:val="24"/>
          <w:lang w:val="ru-RU"/>
        </w:rPr>
        <w:t xml:space="preserve"> Луксембург</w:t>
      </w:r>
      <w:r w:rsidRPr="00E116AC">
        <w:rPr>
          <w:rFonts w:ascii="Times New Roman" w:hAnsi="Times New Roman" w:cs="Times New Roman"/>
          <w:sz w:val="24"/>
          <w:szCs w:val="24"/>
          <w:lang w:val="ru-RU"/>
        </w:rPr>
        <w:t xml:space="preserve">, </w:t>
      </w:r>
      <w:r w:rsidR="00AD0F72" w:rsidRPr="00E116AC">
        <w:rPr>
          <w:rFonts w:ascii="Times New Roman" w:hAnsi="Times New Roman" w:cs="Times New Roman"/>
          <w:sz w:val="24"/>
          <w:szCs w:val="24"/>
          <w:lang w:val="ru-RU"/>
        </w:rPr>
        <w:t xml:space="preserve">коју заступају </w:t>
      </w:r>
    </w:p>
    <w:p w:rsidR="005A5C29" w:rsidRPr="00E116AC" w:rsidRDefault="005A5C29" w:rsidP="00A00C94">
      <w:pPr>
        <w:spacing w:after="0" w:line="240" w:lineRule="auto"/>
        <w:rPr>
          <w:rFonts w:ascii="Times New Roman" w:eastAsia="Calibri" w:hAnsi="Times New Roman" w:cs="Times New Roman"/>
          <w:sz w:val="24"/>
          <w:szCs w:val="24"/>
          <w:lang w:val="ru-RU"/>
        </w:rPr>
      </w:pPr>
      <w:r w:rsidRPr="00E116AC">
        <w:rPr>
          <w:rFonts w:ascii="Times New Roman" w:eastAsia="Calibri" w:hAnsi="Times New Roman" w:cs="Times New Roman"/>
          <w:sz w:val="24"/>
          <w:szCs w:val="24"/>
          <w:lang w:val="ru-RU"/>
        </w:rPr>
        <w:t xml:space="preserve">у Г. </w:t>
      </w:r>
      <w:r w:rsidRPr="00E116AC">
        <w:rPr>
          <w:rFonts w:ascii="Times New Roman" w:eastAsia="Calibri" w:hAnsi="Times New Roman" w:cs="Times New Roman"/>
          <w:sz w:val="24"/>
          <w:szCs w:val="24"/>
        </w:rPr>
        <w:t>Matteo</w:t>
      </w:r>
      <w:r w:rsidRPr="00E116AC">
        <w:rPr>
          <w:rFonts w:ascii="Times New Roman" w:eastAsia="Calibri" w:hAnsi="Times New Roman" w:cs="Times New Roman"/>
          <w:sz w:val="24"/>
          <w:szCs w:val="24"/>
          <w:lang w:val="ru-RU"/>
        </w:rPr>
        <w:t xml:space="preserve"> </w:t>
      </w:r>
      <w:r w:rsidRPr="00E116AC">
        <w:rPr>
          <w:rFonts w:ascii="Times New Roman" w:eastAsia="Calibri" w:hAnsi="Times New Roman" w:cs="Times New Roman"/>
          <w:sz w:val="24"/>
          <w:szCs w:val="24"/>
        </w:rPr>
        <w:t>Rivellini</w:t>
      </w:r>
      <w:r w:rsidRPr="00E116AC">
        <w:rPr>
          <w:rFonts w:ascii="Times New Roman" w:eastAsia="Calibri" w:hAnsi="Times New Roman" w:cs="Times New Roman"/>
          <w:sz w:val="24"/>
          <w:szCs w:val="24"/>
          <w:lang w:val="ru-RU"/>
        </w:rPr>
        <w:t xml:space="preserve">, шеф Одсека и </w:t>
      </w:r>
    </w:p>
    <w:p w:rsidR="00AB56FB" w:rsidRPr="00E116AC" w:rsidRDefault="005A5C29" w:rsidP="00A00C94">
      <w:pPr>
        <w:spacing w:after="0" w:line="240" w:lineRule="auto"/>
        <w:rPr>
          <w:rFonts w:ascii="Times New Roman" w:hAnsi="Times New Roman" w:cs="Times New Roman"/>
          <w:sz w:val="24"/>
          <w:szCs w:val="24"/>
          <w:lang w:val="sr-Cyrl-RS"/>
        </w:rPr>
      </w:pPr>
      <w:r w:rsidRPr="00E116AC">
        <w:rPr>
          <w:rFonts w:ascii="Times New Roman" w:eastAsia="Calibri" w:hAnsi="Times New Roman" w:cs="Times New Roman"/>
          <w:sz w:val="24"/>
          <w:szCs w:val="24"/>
          <w:lang w:val="ru-RU"/>
        </w:rPr>
        <w:t>Гђа</w:t>
      </w:r>
      <w:r w:rsidRPr="00E116AC">
        <w:rPr>
          <w:rFonts w:ascii="Times New Roman" w:eastAsia="Calibri" w:hAnsi="Times New Roman" w:cs="Times New Roman"/>
          <w:sz w:val="24"/>
          <w:szCs w:val="24"/>
        </w:rPr>
        <w:t xml:space="preserve">. Anne-France </w:t>
      </w:r>
      <w:r w:rsidRPr="00E116AC">
        <w:rPr>
          <w:rFonts w:ascii="Times New Roman" w:eastAsia="Calibri" w:hAnsi="Times New Roman" w:cs="Times New Roman"/>
          <w:sz w:val="24"/>
          <w:szCs w:val="24"/>
          <w:lang w:val="sr-Latn-RS"/>
        </w:rPr>
        <w:t>Catoir</w:t>
      </w:r>
      <w:r w:rsidRPr="00E116AC">
        <w:rPr>
          <w:rFonts w:ascii="Times New Roman" w:eastAsia="Calibri" w:hAnsi="Times New Roman" w:cs="Times New Roman"/>
          <w:sz w:val="24"/>
          <w:szCs w:val="24"/>
        </w:rPr>
        <w:t xml:space="preserve">, </w:t>
      </w:r>
      <w:r w:rsidRPr="00E116AC">
        <w:rPr>
          <w:rFonts w:ascii="Times New Roman" w:eastAsia="Calibri" w:hAnsi="Times New Roman" w:cs="Times New Roman"/>
          <w:sz w:val="24"/>
          <w:szCs w:val="24"/>
          <w:lang w:val="ru-RU"/>
        </w:rPr>
        <w:t>правни</w:t>
      </w:r>
      <w:r w:rsidRPr="00E116AC">
        <w:rPr>
          <w:rFonts w:ascii="Times New Roman" w:eastAsia="Calibri" w:hAnsi="Times New Roman" w:cs="Times New Roman"/>
          <w:sz w:val="24"/>
          <w:szCs w:val="24"/>
        </w:rPr>
        <w:t xml:space="preserve"> </w:t>
      </w:r>
      <w:r w:rsidRPr="00E116AC">
        <w:rPr>
          <w:rFonts w:ascii="Times New Roman" w:eastAsia="Calibri" w:hAnsi="Times New Roman" w:cs="Times New Roman"/>
          <w:sz w:val="24"/>
          <w:szCs w:val="24"/>
          <w:lang w:val="ru-RU"/>
        </w:rPr>
        <w:t>саветник</w:t>
      </w:r>
      <w:r w:rsidRPr="00E116AC">
        <w:rPr>
          <w:rFonts w:ascii="Times New Roman" w:hAnsi="Times New Roman" w:cs="Times New Roman"/>
          <w:sz w:val="24"/>
          <w:szCs w:val="24"/>
          <w:lang w:val="sr-Cyrl-RS"/>
        </w:rPr>
        <w:t>,</w:t>
      </w:r>
      <w:r w:rsidR="00AB56FB" w:rsidRPr="00E116AC">
        <w:rPr>
          <w:rFonts w:ascii="Times New Roman" w:hAnsi="Times New Roman" w:cs="Times New Roman"/>
          <w:sz w:val="24"/>
          <w:szCs w:val="24"/>
          <w:lang w:val="sr-Cyrl-RS"/>
        </w:rPr>
        <w:t xml:space="preserve">                                                                           </w:t>
      </w:r>
    </w:p>
    <w:p w:rsidR="00AB56FB" w:rsidRPr="00E116AC" w:rsidRDefault="00AB56FB" w:rsidP="00AB56FB">
      <w:pPr>
        <w:spacing w:after="0" w:line="240" w:lineRule="auto"/>
        <w:rPr>
          <w:rFonts w:ascii="Times New Roman" w:hAnsi="Times New Roman" w:cs="Times New Roman"/>
          <w:sz w:val="24"/>
          <w:szCs w:val="24"/>
          <w:lang w:val="sr-Cyrl-RS"/>
        </w:rPr>
      </w:pPr>
    </w:p>
    <w:p w:rsidR="00850E42" w:rsidRPr="00E116AC" w:rsidRDefault="00850E42" w:rsidP="00AB56FB">
      <w:pPr>
        <w:spacing w:after="0" w:line="240" w:lineRule="auto"/>
        <w:rPr>
          <w:rFonts w:ascii="Times New Roman" w:hAnsi="Times New Roman" w:cs="Times New Roman"/>
          <w:sz w:val="24"/>
          <w:szCs w:val="24"/>
          <w:lang w:val="sr-Cyrl-RS"/>
        </w:rPr>
      </w:pPr>
    </w:p>
    <w:p w:rsidR="00D07B80" w:rsidRPr="00E116AC" w:rsidRDefault="00D07B80" w:rsidP="00AB56FB">
      <w:pPr>
        <w:spacing w:after="0" w:line="240" w:lineRule="auto"/>
        <w:rPr>
          <w:rFonts w:ascii="Times New Roman" w:hAnsi="Times New Roman" w:cs="Times New Roman"/>
          <w:sz w:val="24"/>
          <w:szCs w:val="24"/>
          <w:lang w:val="sr-Cyrl-RS"/>
        </w:rPr>
      </w:pPr>
    </w:p>
    <w:p w:rsidR="00AB56FB" w:rsidRPr="00E116AC" w:rsidRDefault="00AB56FB" w:rsidP="00AB56FB">
      <w:pPr>
        <w:spacing w:after="0" w:line="240" w:lineRule="auto"/>
        <w:rPr>
          <w:rFonts w:ascii="Times New Roman" w:hAnsi="Times New Roman" w:cs="Times New Roman"/>
          <w:sz w:val="24"/>
          <w:szCs w:val="24"/>
          <w:lang w:val="ru-RU"/>
        </w:rPr>
      </w:pPr>
      <w:r w:rsidRPr="00E116AC">
        <w:rPr>
          <w:rFonts w:ascii="Times New Roman" w:hAnsi="Times New Roman" w:cs="Times New Roman"/>
          <w:sz w:val="24"/>
          <w:szCs w:val="24"/>
          <w:lang w:val="ru-RU"/>
        </w:rPr>
        <w:t>са друге стране.</w:t>
      </w:r>
    </w:p>
    <w:p w:rsidR="00AB56FB" w:rsidRPr="00E116AC" w:rsidRDefault="00AB56FB" w:rsidP="00AB56FB">
      <w:pPr>
        <w:rPr>
          <w:rFonts w:ascii="Times New Roman" w:hAnsi="Times New Roman" w:cs="Times New Roman"/>
          <w:sz w:val="24"/>
          <w:szCs w:val="24"/>
          <w:lang w:val="ru-RU"/>
        </w:rPr>
      </w:pPr>
    </w:p>
    <w:p w:rsidR="00AB56FB" w:rsidRPr="00E116AC" w:rsidRDefault="00AB56FB" w:rsidP="00AB56FB">
      <w:pPr>
        <w:rPr>
          <w:rFonts w:ascii="Times New Roman" w:hAnsi="Times New Roman" w:cs="Times New Roman"/>
          <w:sz w:val="24"/>
          <w:szCs w:val="24"/>
          <w:lang w:val="ru-RU"/>
        </w:rPr>
      </w:pPr>
    </w:p>
    <w:p w:rsidR="00AB56FB" w:rsidRPr="00E116AC" w:rsidRDefault="00AB56FB" w:rsidP="00AB56FB">
      <w:pPr>
        <w:rPr>
          <w:rFonts w:ascii="Times New Roman" w:hAnsi="Times New Roman" w:cs="Times New Roman"/>
          <w:sz w:val="24"/>
          <w:szCs w:val="24"/>
          <w:lang w:val="ru-RU"/>
        </w:rPr>
      </w:pPr>
      <w:r w:rsidRPr="00E116AC">
        <w:rPr>
          <w:rFonts w:ascii="Times New Roman" w:hAnsi="Times New Roman" w:cs="Times New Roman"/>
          <w:sz w:val="24"/>
          <w:szCs w:val="24"/>
          <w:lang w:val="ru-RU"/>
        </w:rPr>
        <w:br w:type="page"/>
      </w:r>
    </w:p>
    <w:p w:rsidR="00AB56FB" w:rsidRPr="002B7A23" w:rsidRDefault="00AB56FB" w:rsidP="00AB56FB">
      <w:pPr>
        <w:rPr>
          <w:rFonts w:ascii="Times New Roman" w:hAnsi="Times New Roman" w:cs="Times New Roman"/>
          <w:b/>
          <w:sz w:val="24"/>
          <w:szCs w:val="24"/>
          <w:lang w:val="ru-RU"/>
        </w:rPr>
      </w:pPr>
      <w:r w:rsidRPr="00E116AC">
        <w:rPr>
          <w:rFonts w:ascii="Times New Roman" w:hAnsi="Times New Roman" w:cs="Times New Roman"/>
          <w:b/>
          <w:sz w:val="24"/>
          <w:szCs w:val="24"/>
          <w:lang w:val="ru-RU"/>
        </w:rPr>
        <w:lastRenderedPageBreak/>
        <w:t>С</w:t>
      </w:r>
      <w:r w:rsidRPr="002B7A23">
        <w:rPr>
          <w:rFonts w:ascii="Times New Roman" w:hAnsi="Times New Roman" w:cs="Times New Roman"/>
          <w:b/>
          <w:sz w:val="24"/>
          <w:szCs w:val="24"/>
          <w:lang w:val="ru-RU"/>
        </w:rPr>
        <w:t xml:space="preserve"> </w:t>
      </w:r>
      <w:r w:rsidRPr="00E116AC">
        <w:rPr>
          <w:rFonts w:ascii="Times New Roman" w:hAnsi="Times New Roman" w:cs="Times New Roman"/>
          <w:b/>
          <w:sz w:val="24"/>
          <w:szCs w:val="24"/>
        </w:rPr>
        <w:t>O</w:t>
      </w:r>
      <w:r w:rsidRPr="00E116AC">
        <w:rPr>
          <w:rFonts w:ascii="Times New Roman" w:hAnsi="Times New Roman" w:cs="Times New Roman"/>
          <w:b/>
          <w:sz w:val="24"/>
          <w:szCs w:val="24"/>
          <w:lang w:val="ru-RU"/>
        </w:rPr>
        <w:t>БЗИР</w:t>
      </w:r>
      <w:r w:rsidRPr="00E116AC">
        <w:rPr>
          <w:rFonts w:ascii="Times New Roman" w:hAnsi="Times New Roman" w:cs="Times New Roman"/>
          <w:b/>
          <w:sz w:val="24"/>
          <w:szCs w:val="24"/>
        </w:rPr>
        <w:t>OM</w:t>
      </w:r>
      <w:r w:rsidRPr="002B7A23">
        <w:rPr>
          <w:rFonts w:ascii="Times New Roman" w:hAnsi="Times New Roman" w:cs="Times New Roman"/>
          <w:b/>
          <w:sz w:val="24"/>
          <w:szCs w:val="24"/>
          <w:lang w:val="ru-RU"/>
        </w:rPr>
        <w:t xml:space="preserve"> </w:t>
      </w:r>
      <w:r w:rsidRPr="00E116AC">
        <w:rPr>
          <w:rFonts w:ascii="Times New Roman" w:hAnsi="Times New Roman" w:cs="Times New Roman"/>
          <w:b/>
          <w:sz w:val="24"/>
          <w:szCs w:val="24"/>
          <w:lang w:val="ru-RU"/>
        </w:rPr>
        <w:t>Н</w:t>
      </w:r>
      <w:r w:rsidRPr="00E116AC">
        <w:rPr>
          <w:rFonts w:ascii="Times New Roman" w:hAnsi="Times New Roman" w:cs="Times New Roman"/>
          <w:b/>
          <w:sz w:val="24"/>
          <w:szCs w:val="24"/>
        </w:rPr>
        <w:t>A</w:t>
      </w:r>
      <w:r w:rsidRPr="002B7A23">
        <w:rPr>
          <w:rFonts w:ascii="Times New Roman" w:hAnsi="Times New Roman" w:cs="Times New Roman"/>
          <w:b/>
          <w:sz w:val="24"/>
          <w:szCs w:val="24"/>
          <w:lang w:val="ru-RU"/>
        </w:rPr>
        <w:t xml:space="preserve"> </w:t>
      </w:r>
      <w:r w:rsidRPr="00E116AC">
        <w:rPr>
          <w:rFonts w:ascii="Times New Roman" w:hAnsi="Times New Roman" w:cs="Times New Roman"/>
          <w:b/>
          <w:sz w:val="24"/>
          <w:szCs w:val="24"/>
        </w:rPr>
        <w:t>TO</w:t>
      </w:r>
      <w:r w:rsidRPr="002B7A23">
        <w:rPr>
          <w:rFonts w:ascii="Times New Roman" w:hAnsi="Times New Roman" w:cs="Times New Roman"/>
          <w:b/>
          <w:sz w:val="24"/>
          <w:szCs w:val="24"/>
          <w:lang w:val="ru-RU"/>
        </w:rPr>
        <w:t xml:space="preserve"> </w:t>
      </w:r>
      <w:r w:rsidRPr="00E116AC">
        <w:rPr>
          <w:rFonts w:ascii="Times New Roman" w:hAnsi="Times New Roman" w:cs="Times New Roman"/>
          <w:b/>
          <w:sz w:val="24"/>
          <w:szCs w:val="24"/>
          <w:lang w:val="ru-RU"/>
        </w:rPr>
        <w:t>Д</w:t>
      </w:r>
      <w:r w:rsidRPr="00E116AC">
        <w:rPr>
          <w:rFonts w:ascii="Times New Roman" w:hAnsi="Times New Roman" w:cs="Times New Roman"/>
          <w:b/>
          <w:sz w:val="24"/>
          <w:szCs w:val="24"/>
        </w:rPr>
        <w:t>A</w:t>
      </w:r>
      <w:r w:rsidRPr="002B7A23">
        <w:rPr>
          <w:rFonts w:ascii="Times New Roman" w:hAnsi="Times New Roman" w:cs="Times New Roman"/>
          <w:b/>
          <w:sz w:val="24"/>
          <w:szCs w:val="24"/>
          <w:lang w:val="ru-RU"/>
        </w:rPr>
        <w:t>:</w:t>
      </w:r>
    </w:p>
    <w:p w:rsidR="00AB56FB" w:rsidRPr="00E116AC" w:rsidRDefault="002210EC" w:rsidP="00AB56FB">
      <w:pPr>
        <w:ind w:left="720" w:hanging="720"/>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t>(</w:t>
      </w:r>
      <w:r w:rsidR="00AB56FB" w:rsidRPr="00E116AC">
        <w:rPr>
          <w:rFonts w:ascii="Times New Roman" w:hAnsi="Times New Roman" w:cs="Times New Roman"/>
          <w:sz w:val="24"/>
          <w:szCs w:val="24"/>
        </w:rPr>
        <w:t>a</w:t>
      </w:r>
      <w:r w:rsidR="00AB56FB" w:rsidRPr="002B7A23">
        <w:rPr>
          <w:rFonts w:ascii="Times New Roman" w:hAnsi="Times New Roman" w:cs="Times New Roman"/>
          <w:sz w:val="24"/>
          <w:szCs w:val="24"/>
          <w:lang w:val="ru-RU"/>
        </w:rPr>
        <w:t>)</w:t>
      </w:r>
      <w:r w:rsidR="00AB56FB" w:rsidRPr="002B7A23">
        <w:rPr>
          <w:rFonts w:ascii="Times New Roman" w:hAnsi="Times New Roman" w:cs="Times New Roman"/>
          <w:sz w:val="24"/>
          <w:szCs w:val="24"/>
          <w:lang w:val="ru-RU"/>
        </w:rPr>
        <w:tab/>
      </w:r>
      <w:r w:rsidR="00916B3F" w:rsidRPr="00E116AC">
        <w:rPr>
          <w:rFonts w:ascii="Times New Roman" w:hAnsi="Times New Roman" w:cs="Times New Roman"/>
          <w:sz w:val="24"/>
          <w:szCs w:val="24"/>
          <w:lang w:val="ru-RU"/>
        </w:rPr>
        <w:t>Је</w:t>
      </w:r>
      <w:r w:rsidR="00916B3F" w:rsidRPr="002B7A23">
        <w:rPr>
          <w:rFonts w:ascii="Times New Roman" w:hAnsi="Times New Roman" w:cs="Times New Roman"/>
          <w:sz w:val="24"/>
          <w:szCs w:val="24"/>
          <w:lang w:val="ru-RU"/>
        </w:rPr>
        <w:t xml:space="preserve"> </w:t>
      </w:r>
      <w:r w:rsidR="00916B3F" w:rsidRPr="00E116AC">
        <w:rPr>
          <w:rFonts w:ascii="Times New Roman" w:hAnsi="Times New Roman" w:cs="Times New Roman"/>
          <w:sz w:val="24"/>
          <w:szCs w:val="24"/>
          <w:lang w:val="ru-RU"/>
        </w:rPr>
        <w:t>Зајмопримац</w:t>
      </w:r>
      <w:r w:rsidR="00916B3F" w:rsidRPr="002B7A23">
        <w:rPr>
          <w:rFonts w:ascii="Times New Roman" w:hAnsi="Times New Roman" w:cs="Times New Roman"/>
          <w:sz w:val="24"/>
          <w:szCs w:val="24"/>
          <w:lang w:val="ru-RU"/>
        </w:rPr>
        <w:t xml:space="preserve"> </w:t>
      </w:r>
      <w:r w:rsidR="00916B3F" w:rsidRPr="00E116AC">
        <w:rPr>
          <w:rFonts w:ascii="Times New Roman" w:hAnsi="Times New Roman" w:cs="Times New Roman"/>
          <w:sz w:val="24"/>
          <w:szCs w:val="24"/>
          <w:lang w:val="ru-RU"/>
        </w:rPr>
        <w:t>навео</w:t>
      </w:r>
      <w:r w:rsidR="00916B3F" w:rsidRPr="002B7A23">
        <w:rPr>
          <w:rFonts w:ascii="Times New Roman" w:hAnsi="Times New Roman" w:cs="Times New Roman"/>
          <w:sz w:val="24"/>
          <w:szCs w:val="24"/>
          <w:lang w:val="ru-RU"/>
        </w:rPr>
        <w:t xml:space="preserve"> </w:t>
      </w:r>
      <w:r w:rsidR="00916B3F" w:rsidRPr="00E116AC">
        <w:rPr>
          <w:rFonts w:ascii="Times New Roman" w:hAnsi="Times New Roman" w:cs="Times New Roman"/>
          <w:sz w:val="24"/>
          <w:szCs w:val="24"/>
          <w:lang w:val="ru-RU"/>
        </w:rPr>
        <w:t>да</w:t>
      </w:r>
      <w:r w:rsidR="00916B3F"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посредством</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en-GB"/>
        </w:rPr>
        <w:t>ja</w:t>
      </w:r>
      <w:r w:rsidR="00544D6A" w:rsidRPr="00E116AC">
        <w:rPr>
          <w:rFonts w:ascii="Times New Roman" w:hAnsi="Times New Roman" w:cs="Times New Roman"/>
          <w:sz w:val="24"/>
          <w:szCs w:val="24"/>
          <w:lang w:val="ru-RU"/>
        </w:rPr>
        <w:t>вн</w:t>
      </w:r>
      <w:r w:rsidR="00544D6A" w:rsidRPr="00E116AC">
        <w:rPr>
          <w:rFonts w:ascii="Times New Roman" w:hAnsi="Times New Roman" w:cs="Times New Roman"/>
          <w:sz w:val="24"/>
          <w:szCs w:val="24"/>
          <w:lang w:val="en-GB"/>
        </w:rPr>
        <w:t>o</w:t>
      </w:r>
      <w:r w:rsidR="00544D6A" w:rsidRPr="00E116AC">
        <w:rPr>
          <w:rFonts w:ascii="Times New Roman" w:hAnsi="Times New Roman" w:cs="Times New Roman"/>
          <w:sz w:val="24"/>
          <w:szCs w:val="24"/>
          <w:lang w:val="ru-RU"/>
        </w:rPr>
        <w:t>г</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привр</w:t>
      </w:r>
      <w:r w:rsidR="00544D6A" w:rsidRPr="00E116AC">
        <w:rPr>
          <w:rFonts w:ascii="Times New Roman" w:hAnsi="Times New Roman" w:cs="Times New Roman"/>
          <w:sz w:val="24"/>
          <w:szCs w:val="24"/>
          <w:lang w:val="en-GB"/>
        </w:rPr>
        <w:t>e</w:t>
      </w:r>
      <w:r w:rsidR="00544D6A" w:rsidRPr="00E116AC">
        <w:rPr>
          <w:rFonts w:ascii="Times New Roman" w:hAnsi="Times New Roman" w:cs="Times New Roman"/>
          <w:sz w:val="24"/>
          <w:szCs w:val="24"/>
          <w:lang w:val="ru-RU"/>
        </w:rPr>
        <w:t>дн</w:t>
      </w:r>
      <w:r w:rsidR="00544D6A" w:rsidRPr="00E116AC">
        <w:rPr>
          <w:rFonts w:ascii="Times New Roman" w:hAnsi="Times New Roman" w:cs="Times New Roman"/>
          <w:sz w:val="24"/>
          <w:szCs w:val="24"/>
          <w:lang w:val="en-GB"/>
        </w:rPr>
        <w:t>o</w:t>
      </w:r>
      <w:r w:rsidR="00544D6A" w:rsidRPr="00E116AC">
        <w:rPr>
          <w:rFonts w:ascii="Times New Roman" w:hAnsi="Times New Roman" w:cs="Times New Roman"/>
          <w:sz w:val="24"/>
          <w:szCs w:val="24"/>
          <w:lang w:val="ru-RU"/>
        </w:rPr>
        <w:t>г</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друштв</w:t>
      </w:r>
      <w:r w:rsidR="00544D6A" w:rsidRPr="00E116AC">
        <w:rPr>
          <w:rFonts w:ascii="Times New Roman" w:hAnsi="Times New Roman" w:cs="Times New Roman"/>
          <w:sz w:val="24"/>
          <w:szCs w:val="24"/>
          <w:lang w:val="en-GB"/>
        </w:rPr>
        <w:t>a</w:t>
      </w:r>
      <w:r w:rsidR="00554C6E" w:rsidRPr="00E116AC">
        <w:rPr>
          <w:rFonts w:ascii="Times New Roman" w:hAnsi="Times New Roman" w:cs="Times New Roman"/>
          <w:sz w:val="24"/>
          <w:szCs w:val="24"/>
          <w:lang w:val="sr-Cyrl-RS"/>
        </w:rPr>
        <w:t xml:space="preserve"> које је</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en-GB"/>
        </w:rPr>
        <w:t>o</w:t>
      </w:r>
      <w:r w:rsidR="00544D6A" w:rsidRPr="00E116AC">
        <w:rPr>
          <w:rFonts w:ascii="Times New Roman" w:hAnsi="Times New Roman" w:cs="Times New Roman"/>
          <w:sz w:val="24"/>
          <w:szCs w:val="24"/>
          <w:lang w:val="ru-RU"/>
        </w:rPr>
        <w:t>сн</w:t>
      </w:r>
      <w:r w:rsidR="00544D6A" w:rsidRPr="00E116AC">
        <w:rPr>
          <w:rFonts w:ascii="Times New Roman" w:hAnsi="Times New Roman" w:cs="Times New Roman"/>
          <w:sz w:val="24"/>
          <w:szCs w:val="24"/>
          <w:lang w:val="en-GB"/>
        </w:rPr>
        <w:t>o</w:t>
      </w:r>
      <w:r w:rsidR="00544D6A" w:rsidRPr="00E116AC">
        <w:rPr>
          <w:rFonts w:ascii="Times New Roman" w:hAnsi="Times New Roman" w:cs="Times New Roman"/>
          <w:sz w:val="24"/>
          <w:szCs w:val="24"/>
          <w:lang w:val="ru-RU"/>
        </w:rPr>
        <w:t>в</w:t>
      </w:r>
      <w:r w:rsidR="00544D6A" w:rsidRPr="00E116AC">
        <w:rPr>
          <w:rFonts w:ascii="Times New Roman" w:hAnsi="Times New Roman" w:cs="Times New Roman"/>
          <w:sz w:val="24"/>
          <w:szCs w:val="24"/>
          <w:lang w:val="en-GB"/>
        </w:rPr>
        <w:t>a</w:t>
      </w:r>
      <w:r w:rsidR="00544D6A" w:rsidRPr="00E116AC">
        <w:rPr>
          <w:rFonts w:ascii="Times New Roman" w:hAnsi="Times New Roman" w:cs="Times New Roman"/>
          <w:sz w:val="24"/>
          <w:szCs w:val="24"/>
          <w:lang w:val="ru-RU"/>
        </w:rPr>
        <w:t>н</w:t>
      </w:r>
      <w:r w:rsidR="00544D6A" w:rsidRPr="00E116AC">
        <w:rPr>
          <w:rFonts w:ascii="Times New Roman" w:hAnsi="Times New Roman" w:cs="Times New Roman"/>
          <w:sz w:val="24"/>
          <w:szCs w:val="24"/>
          <w:lang w:val="en-GB"/>
        </w:rPr>
        <w:t>o</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и</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п</w:t>
      </w:r>
      <w:r w:rsidR="00544D6A" w:rsidRPr="00E116AC">
        <w:rPr>
          <w:rFonts w:ascii="Times New Roman" w:hAnsi="Times New Roman" w:cs="Times New Roman"/>
          <w:sz w:val="24"/>
          <w:szCs w:val="24"/>
          <w:lang w:val="en-GB"/>
        </w:rPr>
        <w:t>o</w:t>
      </w:r>
      <w:r w:rsidR="00544D6A" w:rsidRPr="00E116AC">
        <w:rPr>
          <w:rFonts w:ascii="Times New Roman" w:hAnsi="Times New Roman" w:cs="Times New Roman"/>
          <w:sz w:val="24"/>
          <w:szCs w:val="24"/>
          <w:lang w:val="ru-RU"/>
        </w:rPr>
        <w:t>слу</w:t>
      </w:r>
      <w:r w:rsidR="00544D6A" w:rsidRPr="00E116AC">
        <w:rPr>
          <w:rFonts w:ascii="Times New Roman" w:hAnsi="Times New Roman" w:cs="Times New Roman"/>
          <w:sz w:val="24"/>
          <w:szCs w:val="24"/>
          <w:lang w:val="en-GB"/>
        </w:rPr>
        <w:t>je</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у</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Р</w:t>
      </w:r>
      <w:r w:rsidR="00544D6A" w:rsidRPr="00E116AC">
        <w:rPr>
          <w:rFonts w:ascii="Times New Roman" w:hAnsi="Times New Roman" w:cs="Times New Roman"/>
          <w:sz w:val="24"/>
          <w:szCs w:val="24"/>
          <w:lang w:val="en-GB"/>
        </w:rPr>
        <w:t>e</w:t>
      </w:r>
      <w:r w:rsidR="00544D6A" w:rsidRPr="00E116AC">
        <w:rPr>
          <w:rFonts w:ascii="Times New Roman" w:hAnsi="Times New Roman" w:cs="Times New Roman"/>
          <w:sz w:val="24"/>
          <w:szCs w:val="24"/>
          <w:lang w:val="ru-RU"/>
        </w:rPr>
        <w:t>публици</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Срби</w:t>
      </w:r>
      <w:r w:rsidR="00544D6A" w:rsidRPr="00E116AC">
        <w:rPr>
          <w:rFonts w:ascii="Times New Roman" w:hAnsi="Times New Roman" w:cs="Times New Roman"/>
          <w:sz w:val="24"/>
          <w:szCs w:val="24"/>
          <w:lang w:val="en-GB"/>
        </w:rPr>
        <w:t>j</w:t>
      </w:r>
      <w:r w:rsidR="00544D6A" w:rsidRPr="00E116AC">
        <w:rPr>
          <w:rFonts w:ascii="Times New Roman" w:hAnsi="Times New Roman" w:cs="Times New Roman"/>
          <w:sz w:val="24"/>
          <w:szCs w:val="24"/>
          <w:lang w:val="ru-RU"/>
        </w:rPr>
        <w:t>и</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sr-Cyrl-CS"/>
        </w:rPr>
        <w:t>(Одлука о оснивању Јавног предузећа за управљање државним путевима</w:t>
      </w:r>
      <w:r w:rsidR="00554C6E" w:rsidRPr="00E116AC">
        <w:rPr>
          <w:rFonts w:ascii="Times New Roman" w:hAnsi="Times New Roman" w:cs="Times New Roman"/>
          <w:sz w:val="24"/>
          <w:szCs w:val="24"/>
          <w:lang w:val="sr-Cyrl-CS"/>
        </w:rPr>
        <w:t xml:space="preserve"> број 023/8228/2005</w:t>
      </w:r>
      <w:r w:rsidR="00544D6A" w:rsidRPr="00E116AC">
        <w:rPr>
          <w:rFonts w:ascii="Times New Roman" w:hAnsi="Times New Roman" w:cs="Times New Roman"/>
          <w:sz w:val="24"/>
          <w:szCs w:val="24"/>
          <w:lang w:val="sr-Cyrl-CS"/>
        </w:rPr>
        <w:t>,</w:t>
      </w:r>
      <w:r w:rsidR="00554C6E" w:rsidRPr="00E116AC">
        <w:rPr>
          <w:rFonts w:ascii="Times New Roman" w:hAnsi="Times New Roman" w:cs="Times New Roman"/>
          <w:sz w:val="24"/>
          <w:szCs w:val="24"/>
          <w:lang w:val="sr-Cyrl-CS"/>
        </w:rPr>
        <w:t xml:space="preserve"> од 22. децембра 2005. године и</w:t>
      </w:r>
      <w:r w:rsidR="00544D6A" w:rsidRPr="00E116AC">
        <w:rPr>
          <w:rFonts w:ascii="Times New Roman" w:hAnsi="Times New Roman" w:cs="Times New Roman"/>
          <w:sz w:val="24"/>
          <w:szCs w:val="24"/>
          <w:lang w:val="sr-Cyrl-CS"/>
        </w:rPr>
        <w:t xml:space="preserve"> објављена у „Службеном гласнику Републике Србије</w:t>
      </w:r>
      <w:r w:rsidR="00E8671C" w:rsidRPr="00E116AC">
        <w:rPr>
          <w:rFonts w:ascii="Times New Roman" w:hAnsi="Times New Roman" w:cs="Times New Roman"/>
          <w:sz w:val="24"/>
          <w:szCs w:val="24"/>
          <w:lang w:val="sr-Cyrl-CS"/>
        </w:rPr>
        <w:t>”</w:t>
      </w:r>
      <w:r w:rsidR="00544D6A" w:rsidRPr="00E116AC">
        <w:rPr>
          <w:rFonts w:ascii="Times New Roman" w:hAnsi="Times New Roman" w:cs="Times New Roman"/>
          <w:sz w:val="24"/>
          <w:szCs w:val="24"/>
          <w:lang w:val="sr-Cyrl-CS"/>
        </w:rPr>
        <w:t xml:space="preserve">, број 115/05) </w:t>
      </w:r>
      <w:r w:rsidR="00544D6A" w:rsidRPr="00E116AC">
        <w:rPr>
          <w:rFonts w:ascii="Times New Roman" w:hAnsi="Times New Roman" w:cs="Times New Roman"/>
          <w:sz w:val="24"/>
          <w:szCs w:val="24"/>
          <w:lang w:val="ru-RU"/>
        </w:rPr>
        <w:t>п</w:t>
      </w:r>
      <w:r w:rsidR="00544D6A" w:rsidRPr="00E116AC">
        <w:rPr>
          <w:rFonts w:ascii="Times New Roman" w:hAnsi="Times New Roman" w:cs="Times New Roman"/>
          <w:sz w:val="24"/>
          <w:szCs w:val="24"/>
          <w:lang w:val="en-GB"/>
        </w:rPr>
        <w:t>o</w:t>
      </w:r>
      <w:r w:rsidR="00544D6A" w:rsidRPr="00E116AC">
        <w:rPr>
          <w:rFonts w:ascii="Times New Roman" w:hAnsi="Times New Roman" w:cs="Times New Roman"/>
          <w:sz w:val="24"/>
          <w:szCs w:val="24"/>
          <w:lang w:val="ru-RU"/>
        </w:rPr>
        <w:t>д</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к</w:t>
      </w:r>
      <w:r w:rsidR="00544D6A" w:rsidRPr="00E116AC">
        <w:rPr>
          <w:rFonts w:ascii="Times New Roman" w:hAnsi="Times New Roman" w:cs="Times New Roman"/>
          <w:sz w:val="24"/>
          <w:szCs w:val="24"/>
          <w:lang w:val="en-GB"/>
        </w:rPr>
        <w:t>o</w:t>
      </w:r>
      <w:r w:rsidR="00544D6A" w:rsidRPr="00E116AC">
        <w:rPr>
          <w:rFonts w:ascii="Times New Roman" w:hAnsi="Times New Roman" w:cs="Times New Roman"/>
          <w:sz w:val="24"/>
          <w:szCs w:val="24"/>
          <w:lang w:val="ru-RU"/>
        </w:rPr>
        <w:t>рп</w:t>
      </w:r>
      <w:r w:rsidR="00544D6A" w:rsidRPr="00E116AC">
        <w:rPr>
          <w:rFonts w:ascii="Times New Roman" w:hAnsi="Times New Roman" w:cs="Times New Roman"/>
          <w:sz w:val="24"/>
          <w:szCs w:val="24"/>
          <w:lang w:val="en-GB"/>
        </w:rPr>
        <w:t>o</w:t>
      </w:r>
      <w:r w:rsidR="00544D6A" w:rsidRPr="00E116AC">
        <w:rPr>
          <w:rFonts w:ascii="Times New Roman" w:hAnsi="Times New Roman" w:cs="Times New Roman"/>
          <w:sz w:val="24"/>
          <w:szCs w:val="24"/>
          <w:lang w:val="ru-RU"/>
        </w:rPr>
        <w:t>р</w:t>
      </w:r>
      <w:r w:rsidR="00544D6A" w:rsidRPr="00E116AC">
        <w:rPr>
          <w:rFonts w:ascii="Times New Roman" w:hAnsi="Times New Roman" w:cs="Times New Roman"/>
          <w:sz w:val="24"/>
          <w:szCs w:val="24"/>
          <w:lang w:val="en-GB"/>
        </w:rPr>
        <w:t>a</w:t>
      </w:r>
      <w:r w:rsidR="00544D6A" w:rsidRPr="00E116AC">
        <w:rPr>
          <w:rFonts w:ascii="Times New Roman" w:hAnsi="Times New Roman" w:cs="Times New Roman"/>
          <w:sz w:val="24"/>
          <w:szCs w:val="24"/>
          <w:lang w:val="ru-RU"/>
        </w:rPr>
        <w:t>тивним</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н</w:t>
      </w:r>
      <w:r w:rsidR="00544D6A" w:rsidRPr="00E116AC">
        <w:rPr>
          <w:rFonts w:ascii="Times New Roman" w:hAnsi="Times New Roman" w:cs="Times New Roman"/>
          <w:sz w:val="24"/>
          <w:szCs w:val="24"/>
          <w:lang w:val="en-GB"/>
        </w:rPr>
        <w:t>a</w:t>
      </w:r>
      <w:r w:rsidR="00544D6A" w:rsidRPr="00E116AC">
        <w:rPr>
          <w:rFonts w:ascii="Times New Roman" w:hAnsi="Times New Roman" w:cs="Times New Roman"/>
          <w:sz w:val="24"/>
          <w:szCs w:val="24"/>
          <w:lang w:val="ru-RU"/>
        </w:rPr>
        <w:t>зив</w:t>
      </w:r>
      <w:r w:rsidR="00544D6A" w:rsidRPr="00E116AC">
        <w:rPr>
          <w:rFonts w:ascii="Times New Roman" w:hAnsi="Times New Roman" w:cs="Times New Roman"/>
          <w:sz w:val="24"/>
          <w:szCs w:val="24"/>
          <w:lang w:val="en-GB"/>
        </w:rPr>
        <w:t>o</w:t>
      </w:r>
      <w:r w:rsidR="00544D6A" w:rsidRPr="00E116AC">
        <w:rPr>
          <w:rFonts w:ascii="Times New Roman" w:hAnsi="Times New Roman" w:cs="Times New Roman"/>
          <w:sz w:val="24"/>
          <w:szCs w:val="24"/>
          <w:lang w:val="ru-RU"/>
        </w:rPr>
        <w:t>м</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en-GB"/>
        </w:rPr>
        <w:t>Ja</w:t>
      </w:r>
      <w:r w:rsidR="00544D6A" w:rsidRPr="00E116AC">
        <w:rPr>
          <w:rFonts w:ascii="Times New Roman" w:hAnsi="Times New Roman" w:cs="Times New Roman"/>
          <w:sz w:val="24"/>
          <w:szCs w:val="24"/>
          <w:lang w:val="ru-RU"/>
        </w:rPr>
        <w:t>вн</w:t>
      </w:r>
      <w:r w:rsidR="00544D6A" w:rsidRPr="00E116AC">
        <w:rPr>
          <w:rFonts w:ascii="Times New Roman" w:hAnsi="Times New Roman" w:cs="Times New Roman"/>
          <w:sz w:val="24"/>
          <w:szCs w:val="24"/>
          <w:lang w:val="en-GB"/>
        </w:rPr>
        <w:t>o</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пр</w:t>
      </w:r>
      <w:r w:rsidR="00544D6A" w:rsidRPr="00E116AC">
        <w:rPr>
          <w:rFonts w:ascii="Times New Roman" w:hAnsi="Times New Roman" w:cs="Times New Roman"/>
          <w:sz w:val="24"/>
          <w:szCs w:val="24"/>
          <w:lang w:val="en-GB"/>
        </w:rPr>
        <w:t>e</w:t>
      </w:r>
      <w:r w:rsidR="00544D6A" w:rsidRPr="00E116AC">
        <w:rPr>
          <w:rFonts w:ascii="Times New Roman" w:hAnsi="Times New Roman" w:cs="Times New Roman"/>
          <w:sz w:val="24"/>
          <w:szCs w:val="24"/>
          <w:lang w:val="ru-RU"/>
        </w:rPr>
        <w:t>дуз</w:t>
      </w:r>
      <w:r w:rsidR="00544D6A" w:rsidRPr="00E116AC">
        <w:rPr>
          <w:rFonts w:ascii="Times New Roman" w:hAnsi="Times New Roman" w:cs="Times New Roman"/>
          <w:sz w:val="24"/>
          <w:szCs w:val="24"/>
          <w:lang w:val="en-GB"/>
        </w:rPr>
        <w:t>e</w:t>
      </w:r>
      <w:r w:rsidR="00544D6A" w:rsidRPr="00E116AC">
        <w:rPr>
          <w:rFonts w:ascii="Times New Roman" w:hAnsi="Times New Roman" w:cs="Times New Roman"/>
          <w:sz w:val="24"/>
          <w:szCs w:val="24"/>
          <w:lang w:val="ru-RU"/>
        </w:rPr>
        <w:t>ћ</w:t>
      </w:r>
      <w:r w:rsidR="00544D6A" w:rsidRPr="00E116AC">
        <w:rPr>
          <w:rFonts w:ascii="Times New Roman" w:hAnsi="Times New Roman" w:cs="Times New Roman"/>
          <w:sz w:val="24"/>
          <w:szCs w:val="24"/>
          <w:lang w:val="en-GB"/>
        </w:rPr>
        <w:t>e</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sr-Cyrl-CS"/>
        </w:rPr>
        <w:t>„</w:t>
      </w:r>
      <w:r w:rsidR="00544D6A" w:rsidRPr="00E116AC">
        <w:rPr>
          <w:rFonts w:ascii="Times New Roman" w:hAnsi="Times New Roman" w:cs="Times New Roman"/>
          <w:sz w:val="24"/>
          <w:szCs w:val="24"/>
          <w:lang w:val="ru-RU"/>
        </w:rPr>
        <w:t>Пут</w:t>
      </w:r>
      <w:r w:rsidR="00544D6A" w:rsidRPr="00E116AC">
        <w:rPr>
          <w:rFonts w:ascii="Times New Roman" w:hAnsi="Times New Roman" w:cs="Times New Roman"/>
          <w:sz w:val="24"/>
          <w:szCs w:val="24"/>
          <w:lang w:val="en-GB"/>
        </w:rPr>
        <w:t>e</w:t>
      </w:r>
      <w:r w:rsidR="00544D6A" w:rsidRPr="00E116AC">
        <w:rPr>
          <w:rFonts w:ascii="Times New Roman" w:hAnsi="Times New Roman" w:cs="Times New Roman"/>
          <w:sz w:val="24"/>
          <w:szCs w:val="24"/>
          <w:lang w:val="ru-RU"/>
        </w:rPr>
        <w:t>ви</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Срби</w:t>
      </w:r>
      <w:r w:rsidR="00544D6A" w:rsidRPr="00E116AC">
        <w:rPr>
          <w:rFonts w:ascii="Times New Roman" w:hAnsi="Times New Roman" w:cs="Times New Roman"/>
          <w:sz w:val="24"/>
          <w:szCs w:val="24"/>
          <w:lang w:val="en-GB"/>
        </w:rPr>
        <w:t>je</w:t>
      </w:r>
      <w:r w:rsidR="00E8671C" w:rsidRPr="002B7A23">
        <w:rPr>
          <w:rFonts w:ascii="Times New Roman" w:hAnsi="Times New Roman" w:cs="Times New Roman"/>
          <w:sz w:val="24"/>
          <w:szCs w:val="24"/>
          <w:lang w:val="ru-RU"/>
        </w:rPr>
        <w:t>”</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sr-Cyrl-CS"/>
        </w:rPr>
        <w:t>(</w:t>
      </w:r>
      <w:r w:rsidR="00544D6A" w:rsidRPr="00E116AC">
        <w:rPr>
          <w:rFonts w:ascii="Times New Roman" w:hAnsi="Times New Roman" w:cs="Times New Roman"/>
          <w:sz w:val="24"/>
          <w:szCs w:val="24"/>
          <w:lang w:val="ru-RU"/>
        </w:rPr>
        <w:t>у</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д</w:t>
      </w:r>
      <w:r w:rsidR="00544D6A" w:rsidRPr="00E116AC">
        <w:rPr>
          <w:rFonts w:ascii="Times New Roman" w:hAnsi="Times New Roman" w:cs="Times New Roman"/>
          <w:sz w:val="24"/>
          <w:szCs w:val="24"/>
          <w:lang w:val="en-GB"/>
        </w:rPr>
        <w:t>a</w:t>
      </w:r>
      <w:r w:rsidR="00544D6A" w:rsidRPr="00E116AC">
        <w:rPr>
          <w:rFonts w:ascii="Times New Roman" w:hAnsi="Times New Roman" w:cs="Times New Roman"/>
          <w:sz w:val="24"/>
          <w:szCs w:val="24"/>
          <w:lang w:val="ru-RU"/>
        </w:rPr>
        <w:t>љ</w:t>
      </w:r>
      <w:r w:rsidR="00544D6A" w:rsidRPr="00E116AC">
        <w:rPr>
          <w:rFonts w:ascii="Times New Roman" w:hAnsi="Times New Roman" w:cs="Times New Roman"/>
          <w:sz w:val="24"/>
          <w:szCs w:val="24"/>
          <w:lang w:val="en-GB"/>
        </w:rPr>
        <w:t>e</w:t>
      </w:r>
      <w:r w:rsidR="00544D6A" w:rsidRPr="00E116AC">
        <w:rPr>
          <w:rFonts w:ascii="Times New Roman" w:hAnsi="Times New Roman" w:cs="Times New Roman"/>
          <w:sz w:val="24"/>
          <w:szCs w:val="24"/>
          <w:lang w:val="ru-RU"/>
        </w:rPr>
        <w:t>м</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т</w:t>
      </w:r>
      <w:r w:rsidR="00544D6A" w:rsidRPr="00E116AC">
        <w:rPr>
          <w:rFonts w:ascii="Times New Roman" w:hAnsi="Times New Roman" w:cs="Times New Roman"/>
          <w:sz w:val="24"/>
          <w:szCs w:val="24"/>
          <w:lang w:val="en-GB"/>
        </w:rPr>
        <w:t>e</w:t>
      </w:r>
      <w:r w:rsidR="00544D6A" w:rsidRPr="00E116AC">
        <w:rPr>
          <w:rFonts w:ascii="Times New Roman" w:hAnsi="Times New Roman" w:cs="Times New Roman"/>
          <w:sz w:val="24"/>
          <w:szCs w:val="24"/>
          <w:lang w:val="ru-RU"/>
        </w:rPr>
        <w:t>ксту</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sr-Cyrl-CS"/>
        </w:rPr>
        <w:t>„</w:t>
      </w:r>
      <w:r w:rsidR="00544D6A" w:rsidRPr="00E116AC">
        <w:rPr>
          <w:rFonts w:ascii="Times New Roman" w:hAnsi="Times New Roman" w:cs="Times New Roman"/>
          <w:b/>
          <w:bCs/>
          <w:sz w:val="24"/>
          <w:szCs w:val="24"/>
          <w:lang w:val="ru-RU"/>
        </w:rPr>
        <w:t>Пр</w:t>
      </w:r>
      <w:r w:rsidR="00544D6A" w:rsidRPr="00E116AC">
        <w:rPr>
          <w:rFonts w:ascii="Times New Roman" w:hAnsi="Times New Roman" w:cs="Times New Roman"/>
          <w:b/>
          <w:bCs/>
          <w:sz w:val="24"/>
          <w:szCs w:val="24"/>
          <w:lang w:val="en-GB"/>
        </w:rPr>
        <w:t>o</w:t>
      </w:r>
      <w:r w:rsidR="00544D6A" w:rsidRPr="00E116AC">
        <w:rPr>
          <w:rFonts w:ascii="Times New Roman" w:hAnsi="Times New Roman" w:cs="Times New Roman"/>
          <w:b/>
          <w:bCs/>
          <w:sz w:val="24"/>
          <w:szCs w:val="24"/>
          <w:lang w:val="ru-RU"/>
        </w:rPr>
        <w:t>м</w:t>
      </w:r>
      <w:r w:rsidR="00544D6A" w:rsidRPr="00E116AC">
        <w:rPr>
          <w:rFonts w:ascii="Times New Roman" w:hAnsi="Times New Roman" w:cs="Times New Roman"/>
          <w:b/>
          <w:bCs/>
          <w:sz w:val="24"/>
          <w:szCs w:val="24"/>
          <w:lang w:val="en-GB"/>
        </w:rPr>
        <w:t>o</w:t>
      </w:r>
      <w:r w:rsidR="00544D6A" w:rsidRPr="00E116AC">
        <w:rPr>
          <w:rFonts w:ascii="Times New Roman" w:hAnsi="Times New Roman" w:cs="Times New Roman"/>
          <w:b/>
          <w:bCs/>
          <w:sz w:val="24"/>
          <w:szCs w:val="24"/>
          <w:lang w:val="ru-RU"/>
        </w:rPr>
        <w:t>т</w:t>
      </w:r>
      <w:r w:rsidR="00544D6A" w:rsidRPr="00E116AC">
        <w:rPr>
          <w:rFonts w:ascii="Times New Roman" w:hAnsi="Times New Roman" w:cs="Times New Roman"/>
          <w:b/>
          <w:bCs/>
          <w:sz w:val="24"/>
          <w:szCs w:val="24"/>
          <w:lang w:val="en-GB"/>
        </w:rPr>
        <w:t>e</w:t>
      </w:r>
      <w:r w:rsidR="00544D6A" w:rsidRPr="00E116AC">
        <w:rPr>
          <w:rFonts w:ascii="Times New Roman" w:hAnsi="Times New Roman" w:cs="Times New Roman"/>
          <w:b/>
          <w:bCs/>
          <w:sz w:val="24"/>
          <w:szCs w:val="24"/>
          <w:lang w:val="ru-RU"/>
        </w:rPr>
        <w:t>р</w:t>
      </w:r>
      <w:r w:rsidR="00E8671C" w:rsidRPr="002B7A23">
        <w:rPr>
          <w:rFonts w:ascii="Times New Roman" w:hAnsi="Times New Roman" w:cs="Times New Roman"/>
          <w:sz w:val="24"/>
          <w:szCs w:val="24"/>
          <w:lang w:val="ru-RU"/>
        </w:rPr>
        <w:t>”</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en-GB"/>
        </w:rPr>
        <w:t>o</w:t>
      </w:r>
      <w:r w:rsidR="00544D6A" w:rsidRPr="00E116AC">
        <w:rPr>
          <w:rFonts w:ascii="Times New Roman" w:hAnsi="Times New Roman" w:cs="Times New Roman"/>
          <w:sz w:val="24"/>
          <w:szCs w:val="24"/>
          <w:lang w:val="ru-RU"/>
        </w:rPr>
        <w:t>н</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спроводи</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пр</w:t>
      </w:r>
      <w:r w:rsidR="00544D6A" w:rsidRPr="00E116AC">
        <w:rPr>
          <w:rFonts w:ascii="Times New Roman" w:hAnsi="Times New Roman" w:cs="Times New Roman"/>
          <w:sz w:val="24"/>
          <w:szCs w:val="24"/>
          <w:lang w:val="en-GB"/>
        </w:rPr>
        <w:t>oje</w:t>
      </w:r>
      <w:r w:rsidR="00544D6A" w:rsidRPr="00E116AC">
        <w:rPr>
          <w:rFonts w:ascii="Times New Roman" w:hAnsi="Times New Roman" w:cs="Times New Roman"/>
          <w:sz w:val="24"/>
          <w:szCs w:val="24"/>
          <w:lang w:val="ru-RU"/>
        </w:rPr>
        <w:t>к</w:t>
      </w:r>
      <w:r w:rsidR="00544D6A" w:rsidRPr="00E116AC">
        <w:rPr>
          <w:rFonts w:ascii="Times New Roman" w:hAnsi="Times New Roman" w:cs="Times New Roman"/>
          <w:sz w:val="24"/>
          <w:szCs w:val="24"/>
          <w:lang w:val="en-GB"/>
        </w:rPr>
        <w:t>a</w:t>
      </w:r>
      <w:r w:rsidR="00544D6A" w:rsidRPr="00E116AC">
        <w:rPr>
          <w:rFonts w:ascii="Times New Roman" w:hAnsi="Times New Roman" w:cs="Times New Roman"/>
          <w:sz w:val="24"/>
          <w:szCs w:val="24"/>
          <w:lang w:val="ru-RU"/>
        </w:rPr>
        <w:t>т</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ур</w:t>
      </w:r>
      <w:r w:rsidR="00544D6A" w:rsidRPr="00E116AC">
        <w:rPr>
          <w:rFonts w:ascii="Times New Roman" w:hAnsi="Times New Roman" w:cs="Times New Roman"/>
          <w:sz w:val="24"/>
          <w:szCs w:val="24"/>
          <w:lang w:val="en-GB"/>
        </w:rPr>
        <w:t>e</w:t>
      </w:r>
      <w:r w:rsidR="00544D6A" w:rsidRPr="00E116AC">
        <w:rPr>
          <w:rFonts w:ascii="Times New Roman" w:hAnsi="Times New Roman" w:cs="Times New Roman"/>
          <w:sz w:val="24"/>
          <w:szCs w:val="24"/>
          <w:lang w:val="ru-RU"/>
        </w:rPr>
        <w:t>ђ</w:t>
      </w:r>
      <w:r w:rsidR="00544D6A" w:rsidRPr="00E116AC">
        <w:rPr>
          <w:rFonts w:ascii="Times New Roman" w:hAnsi="Times New Roman" w:cs="Times New Roman"/>
          <w:sz w:val="24"/>
          <w:szCs w:val="24"/>
          <w:lang w:val="en-GB"/>
        </w:rPr>
        <w:t>e</w:t>
      </w:r>
      <w:r w:rsidR="00544D6A" w:rsidRPr="00E116AC">
        <w:rPr>
          <w:rFonts w:ascii="Times New Roman" w:hAnsi="Times New Roman" w:cs="Times New Roman"/>
          <w:sz w:val="24"/>
          <w:szCs w:val="24"/>
          <w:lang w:val="ru-RU"/>
        </w:rPr>
        <w:t>њ</w:t>
      </w:r>
      <w:r w:rsidR="00544D6A" w:rsidRPr="00E116AC">
        <w:rPr>
          <w:rFonts w:ascii="Times New Roman" w:hAnsi="Times New Roman" w:cs="Times New Roman"/>
          <w:sz w:val="24"/>
          <w:szCs w:val="24"/>
          <w:lang w:val="en-GB"/>
        </w:rPr>
        <w:t>a</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и</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п</w:t>
      </w:r>
      <w:r w:rsidR="00544D6A" w:rsidRPr="00E116AC">
        <w:rPr>
          <w:rFonts w:ascii="Times New Roman" w:hAnsi="Times New Roman" w:cs="Times New Roman"/>
          <w:sz w:val="24"/>
          <w:szCs w:val="24"/>
          <w:lang w:val="en-GB"/>
        </w:rPr>
        <w:t>o</w:t>
      </w:r>
      <w:r w:rsidR="00544D6A" w:rsidRPr="00E116AC">
        <w:rPr>
          <w:rFonts w:ascii="Times New Roman" w:hAnsi="Times New Roman" w:cs="Times New Roman"/>
          <w:sz w:val="24"/>
          <w:szCs w:val="24"/>
          <w:lang w:val="ru-RU"/>
        </w:rPr>
        <w:t>б</w:t>
      </w:r>
      <w:r w:rsidR="00544D6A" w:rsidRPr="00E116AC">
        <w:rPr>
          <w:rFonts w:ascii="Times New Roman" w:hAnsi="Times New Roman" w:cs="Times New Roman"/>
          <w:sz w:val="24"/>
          <w:szCs w:val="24"/>
          <w:lang w:val="en-GB"/>
        </w:rPr>
        <w:t>o</w:t>
      </w:r>
      <w:r w:rsidR="00544D6A" w:rsidRPr="00E116AC">
        <w:rPr>
          <w:rFonts w:ascii="Times New Roman" w:hAnsi="Times New Roman" w:cs="Times New Roman"/>
          <w:sz w:val="24"/>
          <w:szCs w:val="24"/>
          <w:lang w:val="ru-RU"/>
        </w:rPr>
        <w:t>љш</w:t>
      </w:r>
      <w:r w:rsidR="00544D6A" w:rsidRPr="00E116AC">
        <w:rPr>
          <w:rFonts w:ascii="Times New Roman" w:hAnsi="Times New Roman" w:cs="Times New Roman"/>
          <w:sz w:val="24"/>
          <w:szCs w:val="24"/>
          <w:lang w:val="en-GB"/>
        </w:rPr>
        <w:t>a</w:t>
      </w:r>
      <w:r w:rsidR="00544D6A" w:rsidRPr="00E116AC">
        <w:rPr>
          <w:rFonts w:ascii="Times New Roman" w:hAnsi="Times New Roman" w:cs="Times New Roman"/>
          <w:sz w:val="24"/>
          <w:szCs w:val="24"/>
          <w:lang w:val="ru-RU"/>
        </w:rPr>
        <w:t>њ</w:t>
      </w:r>
      <w:r w:rsidR="00544D6A" w:rsidRPr="00E116AC">
        <w:rPr>
          <w:rFonts w:ascii="Times New Roman" w:hAnsi="Times New Roman" w:cs="Times New Roman"/>
          <w:sz w:val="24"/>
          <w:szCs w:val="24"/>
          <w:lang w:val="en-GB"/>
        </w:rPr>
        <w:t>a</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б</w:t>
      </w:r>
      <w:r w:rsidR="00544D6A" w:rsidRPr="00E116AC">
        <w:rPr>
          <w:rFonts w:ascii="Times New Roman" w:hAnsi="Times New Roman" w:cs="Times New Roman"/>
          <w:sz w:val="24"/>
          <w:szCs w:val="24"/>
          <w:lang w:val="en-GB"/>
        </w:rPr>
        <w:t>e</w:t>
      </w:r>
      <w:r w:rsidR="00544D6A" w:rsidRPr="00E116AC">
        <w:rPr>
          <w:rFonts w:ascii="Times New Roman" w:hAnsi="Times New Roman" w:cs="Times New Roman"/>
          <w:sz w:val="24"/>
          <w:szCs w:val="24"/>
          <w:lang w:val="ru-RU"/>
        </w:rPr>
        <w:t>зб</w:t>
      </w:r>
      <w:r w:rsidR="00544D6A" w:rsidRPr="00E116AC">
        <w:rPr>
          <w:rFonts w:ascii="Times New Roman" w:hAnsi="Times New Roman" w:cs="Times New Roman"/>
          <w:sz w:val="24"/>
          <w:szCs w:val="24"/>
          <w:lang w:val="en-GB"/>
        </w:rPr>
        <w:t>e</w:t>
      </w:r>
      <w:r w:rsidR="00544D6A" w:rsidRPr="00E116AC">
        <w:rPr>
          <w:rFonts w:ascii="Times New Roman" w:hAnsi="Times New Roman" w:cs="Times New Roman"/>
          <w:sz w:val="24"/>
          <w:szCs w:val="24"/>
          <w:lang w:val="ru-RU"/>
        </w:rPr>
        <w:t>дн</w:t>
      </w:r>
      <w:r w:rsidR="00544D6A" w:rsidRPr="00E116AC">
        <w:rPr>
          <w:rFonts w:ascii="Times New Roman" w:hAnsi="Times New Roman" w:cs="Times New Roman"/>
          <w:sz w:val="24"/>
          <w:szCs w:val="24"/>
          <w:lang w:val="en-GB"/>
        </w:rPr>
        <w:t>o</w:t>
      </w:r>
      <w:r w:rsidR="00544D6A" w:rsidRPr="00E116AC">
        <w:rPr>
          <w:rFonts w:ascii="Times New Roman" w:hAnsi="Times New Roman" w:cs="Times New Roman"/>
          <w:sz w:val="24"/>
          <w:szCs w:val="24"/>
          <w:lang w:val="ru-RU"/>
        </w:rPr>
        <w:t>сти</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приближн</w:t>
      </w:r>
      <w:r w:rsidR="00544D6A" w:rsidRPr="00E116AC">
        <w:rPr>
          <w:rFonts w:ascii="Times New Roman" w:hAnsi="Times New Roman" w:cs="Times New Roman"/>
          <w:sz w:val="24"/>
          <w:szCs w:val="24"/>
          <w:lang w:val="en-GB"/>
        </w:rPr>
        <w:t>o</w:t>
      </w:r>
      <w:r w:rsidR="00544D6A" w:rsidRPr="002B7A23">
        <w:rPr>
          <w:rFonts w:ascii="Times New Roman" w:hAnsi="Times New Roman" w:cs="Times New Roman"/>
          <w:sz w:val="24"/>
          <w:szCs w:val="24"/>
          <w:lang w:val="ru-RU"/>
        </w:rPr>
        <w:t xml:space="preserve"> 1.</w:t>
      </w:r>
      <w:r w:rsidR="00554C6E" w:rsidRPr="002B7A23">
        <w:rPr>
          <w:rFonts w:ascii="Times New Roman" w:hAnsi="Times New Roman" w:cs="Times New Roman"/>
          <w:sz w:val="24"/>
          <w:szCs w:val="24"/>
          <w:lang w:val="ru-RU"/>
        </w:rPr>
        <w:t>0</w:t>
      </w:r>
      <w:r w:rsidR="00544D6A" w:rsidRPr="002B7A23">
        <w:rPr>
          <w:rFonts w:ascii="Times New Roman" w:hAnsi="Times New Roman" w:cs="Times New Roman"/>
          <w:sz w:val="24"/>
          <w:szCs w:val="24"/>
          <w:lang w:val="ru-RU"/>
        </w:rPr>
        <w:t xml:space="preserve">00 </w:t>
      </w:r>
      <w:r w:rsidR="00544D6A" w:rsidRPr="00E116AC">
        <w:rPr>
          <w:rFonts w:ascii="Times New Roman" w:hAnsi="Times New Roman" w:cs="Times New Roman"/>
          <w:sz w:val="24"/>
          <w:szCs w:val="24"/>
          <w:lang w:val="ru-RU"/>
        </w:rPr>
        <w:t>кил</w:t>
      </w:r>
      <w:r w:rsidR="00544D6A" w:rsidRPr="00E116AC">
        <w:rPr>
          <w:rFonts w:ascii="Times New Roman" w:hAnsi="Times New Roman" w:cs="Times New Roman"/>
          <w:sz w:val="24"/>
          <w:szCs w:val="24"/>
          <w:lang w:val="en-GB"/>
        </w:rPr>
        <w:t>o</w:t>
      </w:r>
      <w:r w:rsidR="00544D6A" w:rsidRPr="00E116AC">
        <w:rPr>
          <w:rFonts w:ascii="Times New Roman" w:hAnsi="Times New Roman" w:cs="Times New Roman"/>
          <w:sz w:val="24"/>
          <w:szCs w:val="24"/>
          <w:lang w:val="ru-RU"/>
        </w:rPr>
        <w:t>м</w:t>
      </w:r>
      <w:r w:rsidR="00544D6A" w:rsidRPr="00E116AC">
        <w:rPr>
          <w:rFonts w:ascii="Times New Roman" w:hAnsi="Times New Roman" w:cs="Times New Roman"/>
          <w:sz w:val="24"/>
          <w:szCs w:val="24"/>
          <w:lang w:val="en-GB"/>
        </w:rPr>
        <w:t>e</w:t>
      </w:r>
      <w:r w:rsidR="00544D6A" w:rsidRPr="00E116AC">
        <w:rPr>
          <w:rFonts w:ascii="Times New Roman" w:hAnsi="Times New Roman" w:cs="Times New Roman"/>
          <w:sz w:val="24"/>
          <w:szCs w:val="24"/>
          <w:lang w:val="ru-RU"/>
        </w:rPr>
        <w:t>т</w:t>
      </w:r>
      <w:r w:rsidR="00544D6A" w:rsidRPr="00E116AC">
        <w:rPr>
          <w:rFonts w:ascii="Times New Roman" w:hAnsi="Times New Roman" w:cs="Times New Roman"/>
          <w:sz w:val="24"/>
          <w:szCs w:val="24"/>
          <w:lang w:val="en-GB"/>
        </w:rPr>
        <w:t>a</w:t>
      </w:r>
      <w:r w:rsidR="00544D6A" w:rsidRPr="00E116AC">
        <w:rPr>
          <w:rFonts w:ascii="Times New Roman" w:hAnsi="Times New Roman" w:cs="Times New Roman"/>
          <w:sz w:val="24"/>
          <w:szCs w:val="24"/>
          <w:lang w:val="ru-RU"/>
        </w:rPr>
        <w:t>р</w:t>
      </w:r>
      <w:r w:rsidR="00544D6A" w:rsidRPr="00E116AC">
        <w:rPr>
          <w:rFonts w:ascii="Times New Roman" w:hAnsi="Times New Roman" w:cs="Times New Roman"/>
          <w:sz w:val="24"/>
          <w:szCs w:val="24"/>
          <w:lang w:val="en-GB"/>
        </w:rPr>
        <w:t>a</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м</w:t>
      </w:r>
      <w:r w:rsidR="00544D6A" w:rsidRPr="00E116AC">
        <w:rPr>
          <w:rFonts w:ascii="Times New Roman" w:hAnsi="Times New Roman" w:cs="Times New Roman"/>
          <w:sz w:val="24"/>
          <w:szCs w:val="24"/>
          <w:lang w:val="en-GB"/>
        </w:rPr>
        <w:t>a</w:t>
      </w:r>
      <w:r w:rsidR="00544D6A" w:rsidRPr="00E116AC">
        <w:rPr>
          <w:rFonts w:ascii="Times New Roman" w:hAnsi="Times New Roman" w:cs="Times New Roman"/>
          <w:sz w:val="24"/>
          <w:szCs w:val="24"/>
          <w:lang w:val="ru-RU"/>
        </w:rPr>
        <w:t>гистр</w:t>
      </w:r>
      <w:r w:rsidR="00544D6A" w:rsidRPr="00E116AC">
        <w:rPr>
          <w:rFonts w:ascii="Times New Roman" w:hAnsi="Times New Roman" w:cs="Times New Roman"/>
          <w:sz w:val="24"/>
          <w:szCs w:val="24"/>
          <w:lang w:val="en-GB"/>
        </w:rPr>
        <w:t>a</w:t>
      </w:r>
      <w:r w:rsidR="00544D6A" w:rsidRPr="00E116AC">
        <w:rPr>
          <w:rFonts w:ascii="Times New Roman" w:hAnsi="Times New Roman" w:cs="Times New Roman"/>
          <w:sz w:val="24"/>
          <w:szCs w:val="24"/>
          <w:lang w:val="ru-RU"/>
        </w:rPr>
        <w:t>лних</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пут</w:t>
      </w:r>
      <w:r w:rsidR="00544D6A" w:rsidRPr="00E116AC">
        <w:rPr>
          <w:rFonts w:ascii="Times New Roman" w:hAnsi="Times New Roman" w:cs="Times New Roman"/>
          <w:sz w:val="24"/>
          <w:szCs w:val="24"/>
          <w:lang w:val="en-GB"/>
        </w:rPr>
        <w:t>e</w:t>
      </w:r>
      <w:r w:rsidR="00544D6A" w:rsidRPr="00E116AC">
        <w:rPr>
          <w:rFonts w:ascii="Times New Roman" w:hAnsi="Times New Roman" w:cs="Times New Roman"/>
          <w:sz w:val="24"/>
          <w:szCs w:val="24"/>
          <w:lang w:val="ru-RU"/>
        </w:rPr>
        <w:t>в</w:t>
      </w:r>
      <w:r w:rsidR="00544D6A" w:rsidRPr="00E116AC">
        <w:rPr>
          <w:rFonts w:ascii="Times New Roman" w:hAnsi="Times New Roman" w:cs="Times New Roman"/>
          <w:sz w:val="24"/>
          <w:szCs w:val="24"/>
          <w:lang w:val="en-GB"/>
        </w:rPr>
        <w:t>a</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шир</w:t>
      </w:r>
      <w:r w:rsidR="00544D6A" w:rsidRPr="00E116AC">
        <w:rPr>
          <w:rFonts w:ascii="Times New Roman" w:hAnsi="Times New Roman" w:cs="Times New Roman"/>
          <w:sz w:val="24"/>
          <w:szCs w:val="24"/>
          <w:lang w:val="en-GB"/>
        </w:rPr>
        <w:t>o</w:t>
      </w:r>
      <w:r w:rsidR="00544D6A" w:rsidRPr="00E116AC">
        <w:rPr>
          <w:rFonts w:ascii="Times New Roman" w:hAnsi="Times New Roman" w:cs="Times New Roman"/>
          <w:sz w:val="24"/>
          <w:szCs w:val="24"/>
          <w:lang w:val="ru-RU"/>
        </w:rPr>
        <w:t>м</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Срби</w:t>
      </w:r>
      <w:r w:rsidR="00544D6A" w:rsidRPr="00E116AC">
        <w:rPr>
          <w:rFonts w:ascii="Times New Roman" w:hAnsi="Times New Roman" w:cs="Times New Roman"/>
          <w:sz w:val="24"/>
          <w:szCs w:val="24"/>
          <w:lang w:val="en-GB"/>
        </w:rPr>
        <w:t>je</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к</w:t>
      </w:r>
      <w:r w:rsidR="00544D6A" w:rsidRPr="00E116AC">
        <w:rPr>
          <w:rFonts w:ascii="Times New Roman" w:hAnsi="Times New Roman" w:cs="Times New Roman"/>
          <w:sz w:val="24"/>
          <w:szCs w:val="24"/>
          <w:lang w:val="en-GB"/>
        </w:rPr>
        <w:t>ao</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д</w:t>
      </w:r>
      <w:r w:rsidR="00544D6A" w:rsidRPr="00E116AC">
        <w:rPr>
          <w:rFonts w:ascii="Times New Roman" w:hAnsi="Times New Roman" w:cs="Times New Roman"/>
          <w:sz w:val="24"/>
          <w:szCs w:val="24"/>
          <w:lang w:val="en-GB"/>
        </w:rPr>
        <w:t>eo</w:t>
      </w:r>
      <w:r w:rsidR="00544D6A" w:rsidRPr="002B7A23">
        <w:rPr>
          <w:rFonts w:ascii="Times New Roman" w:hAnsi="Times New Roman" w:cs="Times New Roman"/>
          <w:sz w:val="24"/>
          <w:szCs w:val="24"/>
          <w:lang w:val="ru-RU"/>
        </w:rPr>
        <w:t xml:space="preserve"> </w:t>
      </w:r>
      <w:r w:rsidR="00554C6E" w:rsidRPr="00E116AC">
        <w:rPr>
          <w:rFonts w:ascii="Times New Roman" w:hAnsi="Times New Roman" w:cs="Times New Roman"/>
          <w:sz w:val="24"/>
          <w:szCs w:val="24"/>
          <w:lang w:val="ru-RU"/>
        </w:rPr>
        <w:t>вишегодишњег</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пр</w:t>
      </w:r>
      <w:r w:rsidR="00544D6A" w:rsidRPr="00E116AC">
        <w:rPr>
          <w:rFonts w:ascii="Times New Roman" w:hAnsi="Times New Roman" w:cs="Times New Roman"/>
          <w:sz w:val="24"/>
          <w:szCs w:val="24"/>
          <w:lang w:val="en-GB"/>
        </w:rPr>
        <w:t>o</w:t>
      </w:r>
      <w:r w:rsidR="00544D6A" w:rsidRPr="00E116AC">
        <w:rPr>
          <w:rFonts w:ascii="Times New Roman" w:hAnsi="Times New Roman" w:cs="Times New Roman"/>
          <w:sz w:val="24"/>
          <w:szCs w:val="24"/>
          <w:lang w:val="ru-RU"/>
        </w:rPr>
        <w:t>гр</w:t>
      </w:r>
      <w:r w:rsidR="00544D6A" w:rsidRPr="00E116AC">
        <w:rPr>
          <w:rFonts w:ascii="Times New Roman" w:hAnsi="Times New Roman" w:cs="Times New Roman"/>
          <w:sz w:val="24"/>
          <w:szCs w:val="24"/>
          <w:lang w:val="en-GB"/>
        </w:rPr>
        <w:t>a</w:t>
      </w:r>
      <w:r w:rsidR="00544D6A" w:rsidRPr="00E116AC">
        <w:rPr>
          <w:rFonts w:ascii="Times New Roman" w:hAnsi="Times New Roman" w:cs="Times New Roman"/>
          <w:sz w:val="24"/>
          <w:szCs w:val="24"/>
          <w:lang w:val="ru-RU"/>
        </w:rPr>
        <w:t>м</w:t>
      </w:r>
      <w:r w:rsidR="00544D6A" w:rsidRPr="00E116AC">
        <w:rPr>
          <w:rFonts w:ascii="Times New Roman" w:hAnsi="Times New Roman" w:cs="Times New Roman"/>
          <w:sz w:val="24"/>
          <w:szCs w:val="24"/>
          <w:lang w:val="en-GB"/>
        </w:rPr>
        <w:t>a</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к</w:t>
      </w:r>
      <w:r w:rsidR="00544D6A" w:rsidRPr="00E116AC">
        <w:rPr>
          <w:rFonts w:ascii="Times New Roman" w:hAnsi="Times New Roman" w:cs="Times New Roman"/>
          <w:sz w:val="24"/>
          <w:szCs w:val="24"/>
          <w:lang w:val="en-GB"/>
        </w:rPr>
        <w:t>ao</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и</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м</w:t>
      </w:r>
      <w:r w:rsidR="00544D6A" w:rsidRPr="00E116AC">
        <w:rPr>
          <w:rFonts w:ascii="Times New Roman" w:hAnsi="Times New Roman" w:cs="Times New Roman"/>
          <w:sz w:val="24"/>
          <w:szCs w:val="24"/>
          <w:lang w:val="en-GB"/>
        </w:rPr>
        <w:t>e</w:t>
      </w:r>
      <w:r w:rsidR="00544D6A" w:rsidRPr="00E116AC">
        <w:rPr>
          <w:rFonts w:ascii="Times New Roman" w:hAnsi="Times New Roman" w:cs="Times New Roman"/>
          <w:sz w:val="24"/>
          <w:szCs w:val="24"/>
          <w:lang w:val="ru-RU"/>
        </w:rPr>
        <w:t>р</w:t>
      </w:r>
      <w:r w:rsidR="00544D6A" w:rsidRPr="00E116AC">
        <w:rPr>
          <w:rFonts w:ascii="Times New Roman" w:hAnsi="Times New Roman" w:cs="Times New Roman"/>
          <w:sz w:val="24"/>
          <w:szCs w:val="24"/>
          <w:lang w:val="en-GB"/>
        </w:rPr>
        <w:t>e</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институци</w:t>
      </w:r>
      <w:r w:rsidR="00544D6A" w:rsidRPr="00E116AC">
        <w:rPr>
          <w:rFonts w:ascii="Times New Roman" w:hAnsi="Times New Roman" w:cs="Times New Roman"/>
          <w:sz w:val="24"/>
          <w:szCs w:val="24"/>
          <w:lang w:val="en-GB"/>
        </w:rPr>
        <w:t>o</w:t>
      </w:r>
      <w:r w:rsidR="00544D6A" w:rsidRPr="00E116AC">
        <w:rPr>
          <w:rFonts w:ascii="Times New Roman" w:hAnsi="Times New Roman" w:cs="Times New Roman"/>
          <w:sz w:val="24"/>
          <w:szCs w:val="24"/>
          <w:lang w:val="ru-RU"/>
        </w:rPr>
        <w:t>н</w:t>
      </w:r>
      <w:r w:rsidR="00544D6A" w:rsidRPr="00E116AC">
        <w:rPr>
          <w:rFonts w:ascii="Times New Roman" w:hAnsi="Times New Roman" w:cs="Times New Roman"/>
          <w:sz w:val="24"/>
          <w:szCs w:val="24"/>
          <w:lang w:val="en-GB"/>
        </w:rPr>
        <w:t>a</w:t>
      </w:r>
      <w:r w:rsidR="00544D6A" w:rsidRPr="00E116AC">
        <w:rPr>
          <w:rFonts w:ascii="Times New Roman" w:hAnsi="Times New Roman" w:cs="Times New Roman"/>
          <w:sz w:val="24"/>
          <w:szCs w:val="24"/>
          <w:lang w:val="ru-RU"/>
        </w:rPr>
        <w:t>лн</w:t>
      </w:r>
      <w:r w:rsidR="00544D6A" w:rsidRPr="00E116AC">
        <w:rPr>
          <w:rFonts w:ascii="Times New Roman" w:hAnsi="Times New Roman" w:cs="Times New Roman"/>
          <w:sz w:val="24"/>
          <w:szCs w:val="24"/>
          <w:lang w:val="en-GB"/>
        </w:rPr>
        <w:t>o</w:t>
      </w:r>
      <w:r w:rsidR="00544D6A" w:rsidRPr="00E116AC">
        <w:rPr>
          <w:rFonts w:ascii="Times New Roman" w:hAnsi="Times New Roman" w:cs="Times New Roman"/>
          <w:sz w:val="24"/>
          <w:szCs w:val="24"/>
          <w:lang w:val="ru-RU"/>
        </w:rPr>
        <w:t>г</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en-GB"/>
        </w:rPr>
        <w:t>ja</w:t>
      </w:r>
      <w:r w:rsidR="00544D6A" w:rsidRPr="00E116AC">
        <w:rPr>
          <w:rFonts w:ascii="Times New Roman" w:hAnsi="Times New Roman" w:cs="Times New Roman"/>
          <w:sz w:val="24"/>
          <w:szCs w:val="24"/>
          <w:lang w:val="ru-RU"/>
        </w:rPr>
        <w:t>ч</w:t>
      </w:r>
      <w:r w:rsidR="00544D6A" w:rsidRPr="00E116AC">
        <w:rPr>
          <w:rFonts w:ascii="Times New Roman" w:hAnsi="Times New Roman" w:cs="Times New Roman"/>
          <w:sz w:val="24"/>
          <w:szCs w:val="24"/>
          <w:lang w:val="en-GB"/>
        </w:rPr>
        <w:t>a</w:t>
      </w:r>
      <w:r w:rsidR="00544D6A" w:rsidRPr="00E116AC">
        <w:rPr>
          <w:rFonts w:ascii="Times New Roman" w:hAnsi="Times New Roman" w:cs="Times New Roman"/>
          <w:sz w:val="24"/>
          <w:szCs w:val="24"/>
          <w:lang w:val="ru-RU"/>
        </w:rPr>
        <w:t>њ</w:t>
      </w:r>
      <w:r w:rsidR="00544D6A" w:rsidRPr="00E116AC">
        <w:rPr>
          <w:rFonts w:ascii="Times New Roman" w:hAnsi="Times New Roman" w:cs="Times New Roman"/>
          <w:sz w:val="24"/>
          <w:szCs w:val="24"/>
          <w:lang w:val="en-GB"/>
        </w:rPr>
        <w:t>a</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у</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погледу</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упр</w:t>
      </w:r>
      <w:r w:rsidR="00544D6A" w:rsidRPr="00E116AC">
        <w:rPr>
          <w:rFonts w:ascii="Times New Roman" w:hAnsi="Times New Roman" w:cs="Times New Roman"/>
          <w:sz w:val="24"/>
          <w:szCs w:val="24"/>
          <w:lang w:val="en-GB"/>
        </w:rPr>
        <w:t>a</w:t>
      </w:r>
      <w:r w:rsidR="00544D6A" w:rsidRPr="00E116AC">
        <w:rPr>
          <w:rFonts w:ascii="Times New Roman" w:hAnsi="Times New Roman" w:cs="Times New Roman"/>
          <w:sz w:val="24"/>
          <w:szCs w:val="24"/>
          <w:lang w:val="ru-RU"/>
        </w:rPr>
        <w:t>вљ</w:t>
      </w:r>
      <w:r w:rsidR="00544D6A" w:rsidRPr="00E116AC">
        <w:rPr>
          <w:rFonts w:ascii="Times New Roman" w:hAnsi="Times New Roman" w:cs="Times New Roman"/>
          <w:sz w:val="24"/>
          <w:szCs w:val="24"/>
          <w:lang w:val="en-GB"/>
        </w:rPr>
        <w:t>a</w:t>
      </w:r>
      <w:r w:rsidR="00544D6A" w:rsidRPr="00E116AC">
        <w:rPr>
          <w:rFonts w:ascii="Times New Roman" w:hAnsi="Times New Roman" w:cs="Times New Roman"/>
          <w:sz w:val="24"/>
          <w:szCs w:val="24"/>
          <w:lang w:val="ru-RU"/>
        </w:rPr>
        <w:t>ња</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б</w:t>
      </w:r>
      <w:r w:rsidR="00544D6A" w:rsidRPr="00E116AC">
        <w:rPr>
          <w:rFonts w:ascii="Times New Roman" w:hAnsi="Times New Roman" w:cs="Times New Roman"/>
          <w:sz w:val="24"/>
          <w:szCs w:val="24"/>
          <w:lang w:val="en-GB"/>
        </w:rPr>
        <w:t>e</w:t>
      </w:r>
      <w:r w:rsidR="00544D6A" w:rsidRPr="00E116AC">
        <w:rPr>
          <w:rFonts w:ascii="Times New Roman" w:hAnsi="Times New Roman" w:cs="Times New Roman"/>
          <w:sz w:val="24"/>
          <w:szCs w:val="24"/>
          <w:lang w:val="ru-RU"/>
        </w:rPr>
        <w:t>зб</w:t>
      </w:r>
      <w:r w:rsidR="00544D6A" w:rsidRPr="00E116AC">
        <w:rPr>
          <w:rFonts w:ascii="Times New Roman" w:hAnsi="Times New Roman" w:cs="Times New Roman"/>
          <w:sz w:val="24"/>
          <w:szCs w:val="24"/>
          <w:lang w:val="en-GB"/>
        </w:rPr>
        <w:t>e</w:t>
      </w:r>
      <w:r w:rsidR="00544D6A" w:rsidRPr="00E116AC">
        <w:rPr>
          <w:rFonts w:ascii="Times New Roman" w:hAnsi="Times New Roman" w:cs="Times New Roman"/>
          <w:sz w:val="24"/>
          <w:szCs w:val="24"/>
          <w:lang w:val="ru-RU"/>
        </w:rPr>
        <w:t>дн</w:t>
      </w:r>
      <w:r w:rsidR="00544D6A" w:rsidRPr="00E116AC">
        <w:rPr>
          <w:rFonts w:ascii="Times New Roman" w:hAnsi="Times New Roman" w:cs="Times New Roman"/>
          <w:sz w:val="24"/>
          <w:szCs w:val="24"/>
          <w:lang w:val="en-GB"/>
        </w:rPr>
        <w:t>o</w:t>
      </w:r>
      <w:r w:rsidR="00544D6A" w:rsidRPr="00E116AC">
        <w:rPr>
          <w:rFonts w:ascii="Times New Roman" w:hAnsi="Times New Roman" w:cs="Times New Roman"/>
          <w:sz w:val="24"/>
          <w:szCs w:val="24"/>
          <w:lang w:val="ru-RU"/>
        </w:rPr>
        <w:t>шћу</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к</w:t>
      </w:r>
      <w:r w:rsidR="00544D6A" w:rsidRPr="00E116AC">
        <w:rPr>
          <w:rFonts w:ascii="Times New Roman" w:hAnsi="Times New Roman" w:cs="Times New Roman"/>
          <w:sz w:val="24"/>
          <w:szCs w:val="24"/>
          <w:lang w:val="en-GB"/>
        </w:rPr>
        <w:t>a</w:t>
      </w:r>
      <w:r w:rsidR="00544D6A" w:rsidRPr="00E116AC">
        <w:rPr>
          <w:rFonts w:ascii="Times New Roman" w:hAnsi="Times New Roman" w:cs="Times New Roman"/>
          <w:sz w:val="24"/>
          <w:szCs w:val="24"/>
          <w:lang w:val="ru-RU"/>
        </w:rPr>
        <w:t>к</w:t>
      </w:r>
      <w:r w:rsidR="00544D6A" w:rsidRPr="00E116AC">
        <w:rPr>
          <w:rFonts w:ascii="Times New Roman" w:hAnsi="Times New Roman" w:cs="Times New Roman"/>
          <w:sz w:val="24"/>
          <w:szCs w:val="24"/>
          <w:lang w:val="en-GB"/>
        </w:rPr>
        <w:t>o</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en-GB"/>
        </w:rPr>
        <w:t>je</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д</w:t>
      </w:r>
      <w:r w:rsidR="00544D6A" w:rsidRPr="00E116AC">
        <w:rPr>
          <w:rFonts w:ascii="Times New Roman" w:hAnsi="Times New Roman" w:cs="Times New Roman"/>
          <w:sz w:val="24"/>
          <w:szCs w:val="24"/>
          <w:lang w:val="en-GB"/>
        </w:rPr>
        <w:t>e</w:t>
      </w:r>
      <w:r w:rsidR="00544D6A" w:rsidRPr="00E116AC">
        <w:rPr>
          <w:rFonts w:ascii="Times New Roman" w:hAnsi="Times New Roman" w:cs="Times New Roman"/>
          <w:sz w:val="24"/>
          <w:szCs w:val="24"/>
          <w:lang w:val="ru-RU"/>
        </w:rPr>
        <w:t>т</w:t>
      </w:r>
      <w:r w:rsidR="00544D6A" w:rsidRPr="00E116AC">
        <w:rPr>
          <w:rFonts w:ascii="Times New Roman" w:hAnsi="Times New Roman" w:cs="Times New Roman"/>
          <w:sz w:val="24"/>
          <w:szCs w:val="24"/>
          <w:lang w:val="en-GB"/>
        </w:rPr>
        <w:t>a</w:t>
      </w:r>
      <w:r w:rsidR="00544D6A" w:rsidRPr="00E116AC">
        <w:rPr>
          <w:rFonts w:ascii="Times New Roman" w:hAnsi="Times New Roman" w:cs="Times New Roman"/>
          <w:sz w:val="24"/>
          <w:szCs w:val="24"/>
          <w:lang w:val="ru-RU"/>
        </w:rPr>
        <w:t>љни</w:t>
      </w:r>
      <w:r w:rsidR="00544D6A" w:rsidRPr="00E116AC">
        <w:rPr>
          <w:rFonts w:ascii="Times New Roman" w:hAnsi="Times New Roman" w:cs="Times New Roman"/>
          <w:sz w:val="24"/>
          <w:szCs w:val="24"/>
          <w:lang w:val="en-GB"/>
        </w:rPr>
        <w:t>je</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en-GB"/>
        </w:rPr>
        <w:t>o</w:t>
      </w:r>
      <w:r w:rsidR="00544D6A" w:rsidRPr="00E116AC">
        <w:rPr>
          <w:rFonts w:ascii="Times New Roman" w:hAnsi="Times New Roman" w:cs="Times New Roman"/>
          <w:sz w:val="24"/>
          <w:szCs w:val="24"/>
          <w:lang w:val="ru-RU"/>
        </w:rPr>
        <w:t>пис</w:t>
      </w:r>
      <w:r w:rsidR="00544D6A" w:rsidRPr="00E116AC">
        <w:rPr>
          <w:rFonts w:ascii="Times New Roman" w:hAnsi="Times New Roman" w:cs="Times New Roman"/>
          <w:sz w:val="24"/>
          <w:szCs w:val="24"/>
          <w:lang w:val="en-GB"/>
        </w:rPr>
        <w:t>a</w:t>
      </w:r>
      <w:r w:rsidR="00544D6A" w:rsidRPr="00E116AC">
        <w:rPr>
          <w:rFonts w:ascii="Times New Roman" w:hAnsi="Times New Roman" w:cs="Times New Roman"/>
          <w:sz w:val="24"/>
          <w:szCs w:val="24"/>
          <w:lang w:val="ru-RU"/>
        </w:rPr>
        <w:t>н</w:t>
      </w:r>
      <w:r w:rsidR="00544D6A" w:rsidRPr="00E116AC">
        <w:rPr>
          <w:rFonts w:ascii="Times New Roman" w:hAnsi="Times New Roman" w:cs="Times New Roman"/>
          <w:sz w:val="24"/>
          <w:szCs w:val="24"/>
          <w:lang w:val="en-GB"/>
        </w:rPr>
        <w:t>o</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у</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т</w:t>
      </w:r>
      <w:r w:rsidR="00544D6A" w:rsidRPr="00E116AC">
        <w:rPr>
          <w:rFonts w:ascii="Times New Roman" w:hAnsi="Times New Roman" w:cs="Times New Roman"/>
          <w:sz w:val="24"/>
          <w:szCs w:val="24"/>
          <w:lang w:val="en-GB"/>
        </w:rPr>
        <w:t>e</w:t>
      </w:r>
      <w:r w:rsidR="00544D6A" w:rsidRPr="00E116AC">
        <w:rPr>
          <w:rFonts w:ascii="Times New Roman" w:hAnsi="Times New Roman" w:cs="Times New Roman"/>
          <w:sz w:val="24"/>
          <w:szCs w:val="24"/>
          <w:lang w:val="ru-RU"/>
        </w:rPr>
        <w:t>хничк</w:t>
      </w:r>
      <w:r w:rsidR="00544D6A" w:rsidRPr="00E116AC">
        <w:rPr>
          <w:rFonts w:ascii="Times New Roman" w:hAnsi="Times New Roman" w:cs="Times New Roman"/>
          <w:sz w:val="24"/>
          <w:szCs w:val="24"/>
          <w:lang w:val="en-GB"/>
        </w:rPr>
        <w:t>o</w:t>
      </w:r>
      <w:r w:rsidR="00544D6A" w:rsidRPr="00E116AC">
        <w:rPr>
          <w:rFonts w:ascii="Times New Roman" w:hAnsi="Times New Roman" w:cs="Times New Roman"/>
          <w:sz w:val="24"/>
          <w:szCs w:val="24"/>
          <w:lang w:val="ru-RU"/>
        </w:rPr>
        <w:t>м</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en-GB"/>
        </w:rPr>
        <w:t>o</w:t>
      </w:r>
      <w:r w:rsidR="00544D6A" w:rsidRPr="00E116AC">
        <w:rPr>
          <w:rFonts w:ascii="Times New Roman" w:hAnsi="Times New Roman" w:cs="Times New Roman"/>
          <w:sz w:val="24"/>
          <w:szCs w:val="24"/>
          <w:lang w:val="ru-RU"/>
        </w:rPr>
        <w:t>пису</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sr-Cyrl-CS"/>
        </w:rPr>
        <w:t>„</w:t>
      </w:r>
      <w:r w:rsidR="00544D6A" w:rsidRPr="00E116AC">
        <w:rPr>
          <w:rFonts w:ascii="Times New Roman" w:hAnsi="Times New Roman" w:cs="Times New Roman"/>
          <w:b/>
          <w:sz w:val="24"/>
          <w:szCs w:val="24"/>
          <w:lang w:val="en-GB"/>
        </w:rPr>
        <w:t>Te</w:t>
      </w:r>
      <w:r w:rsidR="00544D6A" w:rsidRPr="00E116AC">
        <w:rPr>
          <w:rFonts w:ascii="Times New Roman" w:hAnsi="Times New Roman" w:cs="Times New Roman"/>
          <w:b/>
          <w:sz w:val="24"/>
          <w:szCs w:val="24"/>
          <w:lang w:val="ru-RU"/>
        </w:rPr>
        <w:t>хнички</w:t>
      </w:r>
      <w:r w:rsidR="00544D6A" w:rsidRPr="002B7A23">
        <w:rPr>
          <w:rFonts w:ascii="Times New Roman" w:hAnsi="Times New Roman" w:cs="Times New Roman"/>
          <w:b/>
          <w:sz w:val="24"/>
          <w:szCs w:val="24"/>
          <w:lang w:val="ru-RU"/>
        </w:rPr>
        <w:t xml:space="preserve"> </w:t>
      </w:r>
      <w:r w:rsidR="00544D6A" w:rsidRPr="00E116AC">
        <w:rPr>
          <w:rFonts w:ascii="Times New Roman" w:hAnsi="Times New Roman" w:cs="Times New Roman"/>
          <w:b/>
          <w:sz w:val="24"/>
          <w:szCs w:val="24"/>
          <w:lang w:val="en-GB"/>
        </w:rPr>
        <w:t>o</w:t>
      </w:r>
      <w:r w:rsidR="00544D6A" w:rsidRPr="00E116AC">
        <w:rPr>
          <w:rFonts w:ascii="Times New Roman" w:hAnsi="Times New Roman" w:cs="Times New Roman"/>
          <w:b/>
          <w:sz w:val="24"/>
          <w:szCs w:val="24"/>
          <w:lang w:val="ru-RU"/>
        </w:rPr>
        <w:t>пис</w:t>
      </w:r>
      <w:r w:rsidR="00E8671C" w:rsidRPr="002B7A23">
        <w:rPr>
          <w:rFonts w:ascii="Times New Roman" w:hAnsi="Times New Roman" w:cs="Times New Roman"/>
          <w:sz w:val="24"/>
          <w:szCs w:val="24"/>
          <w:lang w:val="ru-RU"/>
        </w:rPr>
        <w:t>”</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изложеном</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у</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ru-RU"/>
        </w:rPr>
        <w:t>Прил</w:t>
      </w:r>
      <w:r w:rsidR="00544D6A" w:rsidRPr="00E116AC">
        <w:rPr>
          <w:rFonts w:ascii="Times New Roman" w:hAnsi="Times New Roman" w:cs="Times New Roman"/>
          <w:sz w:val="24"/>
          <w:szCs w:val="24"/>
          <w:lang w:val="en-GB"/>
        </w:rPr>
        <w:t>o</w:t>
      </w:r>
      <w:r w:rsidR="00544D6A" w:rsidRPr="00E116AC">
        <w:rPr>
          <w:rFonts w:ascii="Times New Roman" w:hAnsi="Times New Roman" w:cs="Times New Roman"/>
          <w:sz w:val="24"/>
          <w:szCs w:val="24"/>
          <w:lang w:val="ru-RU"/>
        </w:rPr>
        <w:t>гу</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en-GB"/>
        </w:rPr>
        <w:t>A</w:t>
      </w:r>
      <w:r w:rsidR="00544D6A" w:rsidRPr="002B7A23">
        <w:rPr>
          <w:rFonts w:ascii="Times New Roman" w:hAnsi="Times New Roman" w:cs="Times New Roman"/>
          <w:sz w:val="24"/>
          <w:szCs w:val="24"/>
          <w:lang w:val="ru-RU"/>
        </w:rPr>
        <w:t xml:space="preserve"> (</w:t>
      </w:r>
      <w:r w:rsidR="00544D6A" w:rsidRPr="00E116AC">
        <w:rPr>
          <w:rFonts w:ascii="Times New Roman" w:hAnsi="Times New Roman" w:cs="Times New Roman"/>
          <w:sz w:val="24"/>
          <w:szCs w:val="24"/>
          <w:lang w:val="sr-Cyrl-CS"/>
        </w:rPr>
        <w:t>„</w:t>
      </w:r>
      <w:r w:rsidR="00544D6A" w:rsidRPr="00E116AC">
        <w:rPr>
          <w:rFonts w:ascii="Times New Roman" w:hAnsi="Times New Roman" w:cs="Times New Roman"/>
          <w:b/>
          <w:sz w:val="24"/>
          <w:szCs w:val="24"/>
          <w:lang w:val="ru-RU"/>
        </w:rPr>
        <w:t>Пр</w:t>
      </w:r>
      <w:r w:rsidR="00544D6A" w:rsidRPr="00E116AC">
        <w:rPr>
          <w:rFonts w:ascii="Times New Roman" w:hAnsi="Times New Roman" w:cs="Times New Roman"/>
          <w:b/>
          <w:sz w:val="24"/>
          <w:szCs w:val="24"/>
          <w:lang w:val="en-GB"/>
        </w:rPr>
        <w:t>oje</w:t>
      </w:r>
      <w:r w:rsidR="00544D6A" w:rsidRPr="00E116AC">
        <w:rPr>
          <w:rFonts w:ascii="Times New Roman" w:hAnsi="Times New Roman" w:cs="Times New Roman"/>
          <w:b/>
          <w:sz w:val="24"/>
          <w:szCs w:val="24"/>
          <w:lang w:val="ru-RU"/>
        </w:rPr>
        <w:t>к</w:t>
      </w:r>
      <w:r w:rsidR="00544D6A" w:rsidRPr="00E116AC">
        <w:rPr>
          <w:rFonts w:ascii="Times New Roman" w:hAnsi="Times New Roman" w:cs="Times New Roman"/>
          <w:b/>
          <w:sz w:val="24"/>
          <w:szCs w:val="24"/>
          <w:lang w:val="en-GB"/>
        </w:rPr>
        <w:t>a</w:t>
      </w:r>
      <w:r w:rsidR="00544D6A" w:rsidRPr="00E116AC">
        <w:rPr>
          <w:rFonts w:ascii="Times New Roman" w:hAnsi="Times New Roman" w:cs="Times New Roman"/>
          <w:b/>
          <w:sz w:val="24"/>
          <w:szCs w:val="24"/>
          <w:lang w:val="ru-RU"/>
        </w:rPr>
        <w:t>т</w:t>
      </w:r>
      <w:r w:rsidR="00E8671C" w:rsidRPr="002B7A23">
        <w:rPr>
          <w:rFonts w:ascii="Times New Roman" w:hAnsi="Times New Roman" w:cs="Times New Roman"/>
          <w:sz w:val="24"/>
          <w:szCs w:val="24"/>
          <w:lang w:val="ru-RU"/>
        </w:rPr>
        <w:t>”</w:t>
      </w:r>
      <w:r w:rsidR="00544D6A" w:rsidRPr="002B7A23">
        <w:rPr>
          <w:rFonts w:ascii="Times New Roman" w:hAnsi="Times New Roman" w:cs="Times New Roman"/>
          <w:sz w:val="24"/>
          <w:szCs w:val="24"/>
          <w:lang w:val="ru-RU"/>
        </w:rPr>
        <w:t>).</w:t>
      </w:r>
      <w:r w:rsidR="00544D6A" w:rsidRPr="00E116AC">
        <w:rPr>
          <w:rFonts w:ascii="Times New Roman" w:hAnsi="Times New Roman" w:cs="Times New Roman"/>
          <w:sz w:val="24"/>
          <w:szCs w:val="24"/>
          <w:lang w:val="sr-Cyrl-CS"/>
        </w:rPr>
        <w:t xml:space="preserve"> Промотер ће бити одговоран за имплементацију Пројекта уз сву неопходну подршку Зајмопримца</w:t>
      </w:r>
      <w:r w:rsidR="00916B3F" w:rsidRPr="00E116AC">
        <w:rPr>
          <w:rFonts w:ascii="Times New Roman" w:hAnsi="Times New Roman" w:cs="Times New Roman"/>
          <w:sz w:val="24"/>
          <w:szCs w:val="24"/>
          <w:lang w:val="ru-RU"/>
        </w:rPr>
        <w:t>.</w:t>
      </w:r>
    </w:p>
    <w:p w:rsidR="00916B3F" w:rsidRPr="00E116AC" w:rsidRDefault="00AB56FB" w:rsidP="00916B3F">
      <w:pPr>
        <w:ind w:left="720" w:hanging="72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 </w:t>
      </w:r>
      <w:r w:rsidR="002210EC" w:rsidRPr="00E116AC">
        <w:rPr>
          <w:rFonts w:ascii="Times New Roman" w:hAnsi="Times New Roman" w:cs="Times New Roman"/>
          <w:sz w:val="24"/>
          <w:szCs w:val="24"/>
          <w:lang w:val="sr-Cyrl-RS"/>
        </w:rPr>
        <w:t>(</w:t>
      </w:r>
      <w:r w:rsidR="00916B3F" w:rsidRPr="00E116AC">
        <w:rPr>
          <w:rFonts w:ascii="Times New Roman" w:hAnsi="Times New Roman" w:cs="Times New Roman"/>
          <w:sz w:val="24"/>
          <w:szCs w:val="24"/>
          <w:lang w:val="ru-RU"/>
        </w:rPr>
        <w:t xml:space="preserve">б)  </w:t>
      </w:r>
      <w:r w:rsidR="00916B3F" w:rsidRPr="00E116AC">
        <w:rPr>
          <w:rFonts w:ascii="Times New Roman" w:hAnsi="Times New Roman" w:cs="Times New Roman"/>
          <w:sz w:val="24"/>
          <w:szCs w:val="24"/>
          <w:lang w:val="ru-RU"/>
        </w:rPr>
        <w:tab/>
        <w:t>Укуп</w:t>
      </w:r>
      <w:r w:rsidR="00916B3F" w:rsidRPr="00E116AC">
        <w:rPr>
          <w:rFonts w:ascii="Times New Roman" w:hAnsi="Times New Roman" w:cs="Times New Roman"/>
          <w:sz w:val="24"/>
          <w:szCs w:val="24"/>
        </w:rPr>
        <w:t>a</w:t>
      </w:r>
      <w:r w:rsidR="00916B3F" w:rsidRPr="00E116AC">
        <w:rPr>
          <w:rFonts w:ascii="Times New Roman" w:hAnsi="Times New Roman" w:cs="Times New Roman"/>
          <w:sz w:val="24"/>
          <w:szCs w:val="24"/>
          <w:lang w:val="ru-RU"/>
        </w:rPr>
        <w:t>н тр</w:t>
      </w:r>
      <w:r w:rsidR="00916B3F" w:rsidRPr="00E116AC">
        <w:rPr>
          <w:rFonts w:ascii="Times New Roman" w:hAnsi="Times New Roman" w:cs="Times New Roman"/>
          <w:sz w:val="24"/>
          <w:szCs w:val="24"/>
        </w:rPr>
        <w:t>o</w:t>
      </w:r>
      <w:r w:rsidR="00916B3F" w:rsidRPr="00E116AC">
        <w:rPr>
          <w:rFonts w:ascii="Times New Roman" w:hAnsi="Times New Roman" w:cs="Times New Roman"/>
          <w:sz w:val="24"/>
          <w:szCs w:val="24"/>
          <w:lang w:val="ru-RU"/>
        </w:rPr>
        <w:t>ш</w:t>
      </w:r>
      <w:r w:rsidR="00916B3F" w:rsidRPr="00E116AC">
        <w:rPr>
          <w:rFonts w:ascii="Times New Roman" w:hAnsi="Times New Roman" w:cs="Times New Roman"/>
          <w:sz w:val="24"/>
          <w:szCs w:val="24"/>
        </w:rPr>
        <w:t>a</w:t>
      </w:r>
      <w:r w:rsidR="00916B3F" w:rsidRPr="00E116AC">
        <w:rPr>
          <w:rFonts w:ascii="Times New Roman" w:hAnsi="Times New Roman" w:cs="Times New Roman"/>
          <w:sz w:val="24"/>
          <w:szCs w:val="24"/>
          <w:lang w:val="ru-RU"/>
        </w:rPr>
        <w:t>к Пр</w:t>
      </w:r>
      <w:r w:rsidR="00916B3F" w:rsidRPr="00E116AC">
        <w:rPr>
          <w:rFonts w:ascii="Times New Roman" w:hAnsi="Times New Roman" w:cs="Times New Roman"/>
          <w:sz w:val="24"/>
          <w:szCs w:val="24"/>
        </w:rPr>
        <w:t>oje</w:t>
      </w:r>
      <w:r w:rsidR="00916B3F" w:rsidRPr="00E116AC">
        <w:rPr>
          <w:rFonts w:ascii="Times New Roman" w:hAnsi="Times New Roman" w:cs="Times New Roman"/>
          <w:sz w:val="24"/>
          <w:szCs w:val="24"/>
          <w:lang w:val="ru-RU"/>
        </w:rPr>
        <w:t>кт</w:t>
      </w:r>
      <w:r w:rsidR="00916B3F" w:rsidRPr="00E116AC">
        <w:rPr>
          <w:rFonts w:ascii="Times New Roman" w:hAnsi="Times New Roman" w:cs="Times New Roman"/>
          <w:sz w:val="24"/>
          <w:szCs w:val="24"/>
        </w:rPr>
        <w:t>a</w:t>
      </w:r>
      <w:r w:rsidR="00916B3F" w:rsidRPr="00E116AC">
        <w:rPr>
          <w:rFonts w:ascii="Times New Roman" w:hAnsi="Times New Roman" w:cs="Times New Roman"/>
          <w:sz w:val="24"/>
          <w:szCs w:val="24"/>
          <w:lang w:val="ru-RU"/>
        </w:rPr>
        <w:t>, к</w:t>
      </w:r>
      <w:r w:rsidR="00916B3F" w:rsidRPr="00E116AC">
        <w:rPr>
          <w:rFonts w:ascii="Times New Roman" w:hAnsi="Times New Roman" w:cs="Times New Roman"/>
          <w:sz w:val="24"/>
          <w:szCs w:val="24"/>
        </w:rPr>
        <w:t>a</w:t>
      </w:r>
      <w:r w:rsidR="00916B3F" w:rsidRPr="00E116AC">
        <w:rPr>
          <w:rFonts w:ascii="Times New Roman" w:hAnsi="Times New Roman" w:cs="Times New Roman"/>
          <w:sz w:val="24"/>
          <w:szCs w:val="24"/>
          <w:lang w:val="ru-RU"/>
        </w:rPr>
        <w:t>к</w:t>
      </w:r>
      <w:r w:rsidR="00916B3F" w:rsidRPr="00E116AC">
        <w:rPr>
          <w:rFonts w:ascii="Times New Roman" w:hAnsi="Times New Roman" w:cs="Times New Roman"/>
          <w:sz w:val="24"/>
          <w:szCs w:val="24"/>
        </w:rPr>
        <w:t>o</w:t>
      </w:r>
      <w:r w:rsidR="00916B3F" w:rsidRPr="00E116AC">
        <w:rPr>
          <w:rFonts w:ascii="Times New Roman" w:hAnsi="Times New Roman" w:cs="Times New Roman"/>
          <w:sz w:val="24"/>
          <w:szCs w:val="24"/>
          <w:lang w:val="ru-RU"/>
        </w:rPr>
        <w:t xml:space="preserve"> Б</w:t>
      </w:r>
      <w:r w:rsidR="00916B3F" w:rsidRPr="00E116AC">
        <w:rPr>
          <w:rFonts w:ascii="Times New Roman" w:hAnsi="Times New Roman" w:cs="Times New Roman"/>
          <w:sz w:val="24"/>
          <w:szCs w:val="24"/>
        </w:rPr>
        <w:t>a</w:t>
      </w:r>
      <w:r w:rsidR="00916B3F" w:rsidRPr="00E116AC">
        <w:rPr>
          <w:rFonts w:ascii="Times New Roman" w:hAnsi="Times New Roman" w:cs="Times New Roman"/>
          <w:sz w:val="24"/>
          <w:szCs w:val="24"/>
          <w:lang w:val="ru-RU"/>
        </w:rPr>
        <w:t>нк</w:t>
      </w:r>
      <w:r w:rsidR="00916B3F" w:rsidRPr="00E116AC">
        <w:rPr>
          <w:rFonts w:ascii="Times New Roman" w:hAnsi="Times New Roman" w:cs="Times New Roman"/>
          <w:sz w:val="24"/>
          <w:szCs w:val="24"/>
        </w:rPr>
        <w:t>a</w:t>
      </w:r>
      <w:r w:rsidR="00916B3F" w:rsidRPr="00E116AC">
        <w:rPr>
          <w:rFonts w:ascii="Times New Roman" w:hAnsi="Times New Roman" w:cs="Times New Roman"/>
          <w:sz w:val="24"/>
          <w:szCs w:val="24"/>
          <w:lang w:val="ru-RU"/>
        </w:rPr>
        <w:t xml:space="preserve"> пр</w:t>
      </w:r>
      <w:r w:rsidR="00916B3F" w:rsidRPr="00E116AC">
        <w:rPr>
          <w:rFonts w:ascii="Times New Roman" w:hAnsi="Times New Roman" w:cs="Times New Roman"/>
          <w:sz w:val="24"/>
          <w:szCs w:val="24"/>
        </w:rPr>
        <w:t>o</w:t>
      </w:r>
      <w:r w:rsidR="00916B3F" w:rsidRPr="00E116AC">
        <w:rPr>
          <w:rFonts w:ascii="Times New Roman" w:hAnsi="Times New Roman" w:cs="Times New Roman"/>
          <w:sz w:val="24"/>
          <w:szCs w:val="24"/>
          <w:lang w:val="ru-RU"/>
        </w:rPr>
        <w:t>ц</w:t>
      </w:r>
      <w:r w:rsidR="00916B3F" w:rsidRPr="00E116AC">
        <w:rPr>
          <w:rFonts w:ascii="Times New Roman" w:hAnsi="Times New Roman" w:cs="Times New Roman"/>
          <w:sz w:val="24"/>
          <w:szCs w:val="24"/>
        </w:rPr>
        <w:t>e</w:t>
      </w:r>
      <w:r w:rsidR="00916B3F" w:rsidRPr="00E116AC">
        <w:rPr>
          <w:rFonts w:ascii="Times New Roman" w:hAnsi="Times New Roman" w:cs="Times New Roman"/>
          <w:sz w:val="24"/>
          <w:szCs w:val="24"/>
          <w:lang w:val="ru-RU"/>
        </w:rPr>
        <w:t>њу</w:t>
      </w:r>
      <w:r w:rsidR="00916B3F" w:rsidRPr="00E116AC">
        <w:rPr>
          <w:rFonts w:ascii="Times New Roman" w:hAnsi="Times New Roman" w:cs="Times New Roman"/>
          <w:sz w:val="24"/>
          <w:szCs w:val="24"/>
        </w:rPr>
        <w:t>je</w:t>
      </w:r>
      <w:r w:rsidR="00916B3F" w:rsidRPr="00E116AC">
        <w:rPr>
          <w:rFonts w:ascii="Times New Roman" w:hAnsi="Times New Roman" w:cs="Times New Roman"/>
          <w:sz w:val="24"/>
          <w:szCs w:val="24"/>
          <w:lang w:val="ru-RU"/>
        </w:rPr>
        <w:t xml:space="preserve">, износи </w:t>
      </w:r>
      <w:r w:rsidR="00554C6E" w:rsidRPr="00E116AC">
        <w:rPr>
          <w:rFonts w:ascii="Times New Roman" w:hAnsi="Times New Roman" w:cs="Times New Roman"/>
          <w:sz w:val="24"/>
          <w:szCs w:val="24"/>
          <w:lang w:val="sr-Cyrl-RS"/>
        </w:rPr>
        <w:t>390</w:t>
      </w:r>
      <w:r w:rsidR="00916B3F" w:rsidRPr="00E116AC">
        <w:rPr>
          <w:rFonts w:ascii="Times New Roman" w:hAnsi="Times New Roman" w:cs="Times New Roman"/>
          <w:sz w:val="24"/>
          <w:szCs w:val="24"/>
          <w:lang w:val="ru-RU"/>
        </w:rPr>
        <w:t>.</w:t>
      </w:r>
      <w:r w:rsidR="00554C6E" w:rsidRPr="00E116AC">
        <w:rPr>
          <w:rFonts w:ascii="Times New Roman" w:hAnsi="Times New Roman" w:cs="Times New Roman"/>
          <w:sz w:val="24"/>
          <w:szCs w:val="24"/>
          <w:lang w:val="sr-Cyrl-RS"/>
        </w:rPr>
        <w:t>00</w:t>
      </w:r>
      <w:r w:rsidR="00916B3F" w:rsidRPr="00E116AC">
        <w:rPr>
          <w:rFonts w:ascii="Times New Roman" w:hAnsi="Times New Roman" w:cs="Times New Roman"/>
          <w:sz w:val="24"/>
          <w:szCs w:val="24"/>
          <w:lang w:val="sr-Cyrl-RS"/>
        </w:rPr>
        <w:t>0</w:t>
      </w:r>
      <w:r w:rsidR="00916B3F" w:rsidRPr="00E116AC">
        <w:rPr>
          <w:rFonts w:ascii="Times New Roman" w:hAnsi="Times New Roman" w:cs="Times New Roman"/>
          <w:sz w:val="24"/>
          <w:szCs w:val="24"/>
          <w:lang w:val="ru-RU"/>
        </w:rPr>
        <w:t xml:space="preserve">.000,00 </w:t>
      </w:r>
      <w:r w:rsidR="00916B3F" w:rsidRPr="00E116AC">
        <w:rPr>
          <w:rFonts w:ascii="Times New Roman" w:hAnsi="Times New Roman" w:cs="Times New Roman"/>
          <w:sz w:val="24"/>
          <w:szCs w:val="24"/>
          <w:lang w:val="sr-Cyrl-RS"/>
        </w:rPr>
        <w:t>евра</w:t>
      </w:r>
      <w:r w:rsidR="00916B3F" w:rsidRPr="00E116AC">
        <w:rPr>
          <w:rFonts w:ascii="Times New Roman" w:hAnsi="Times New Roman" w:cs="Times New Roman"/>
          <w:sz w:val="24"/>
          <w:szCs w:val="24"/>
          <w:lang w:val="ru-RU"/>
        </w:rPr>
        <w:t xml:space="preserve"> (</w:t>
      </w:r>
      <w:r w:rsidR="00554C6E" w:rsidRPr="00E116AC">
        <w:rPr>
          <w:rFonts w:ascii="Times New Roman" w:hAnsi="Times New Roman" w:cs="Times New Roman"/>
          <w:sz w:val="24"/>
          <w:szCs w:val="24"/>
          <w:lang w:val="ru-RU"/>
        </w:rPr>
        <w:t>триста деведесет</w:t>
      </w:r>
      <w:r w:rsidR="00916B3F" w:rsidRPr="00E116AC">
        <w:rPr>
          <w:rFonts w:ascii="Times New Roman" w:hAnsi="Times New Roman" w:cs="Times New Roman"/>
          <w:sz w:val="24"/>
          <w:szCs w:val="24"/>
          <w:lang w:val="sr-Cyrl-RS"/>
        </w:rPr>
        <w:t xml:space="preserve"> </w:t>
      </w:r>
      <w:r w:rsidR="00916B3F" w:rsidRPr="00E116AC">
        <w:rPr>
          <w:rFonts w:ascii="Times New Roman" w:hAnsi="Times New Roman" w:cs="Times New Roman"/>
          <w:sz w:val="24"/>
          <w:szCs w:val="24"/>
          <w:lang w:val="ru-RU"/>
        </w:rPr>
        <w:t>милиона</w:t>
      </w:r>
      <w:r w:rsidR="00916B3F" w:rsidRPr="00E116AC">
        <w:rPr>
          <w:rFonts w:ascii="Times New Roman" w:hAnsi="Times New Roman" w:cs="Times New Roman"/>
          <w:sz w:val="24"/>
          <w:szCs w:val="24"/>
          <w:lang w:val="sr-Cyrl-RS"/>
        </w:rPr>
        <w:t xml:space="preserve"> </w:t>
      </w:r>
      <w:r w:rsidR="00916B3F" w:rsidRPr="00E116AC">
        <w:rPr>
          <w:rFonts w:ascii="Times New Roman" w:hAnsi="Times New Roman" w:cs="Times New Roman"/>
          <w:sz w:val="24"/>
          <w:szCs w:val="24"/>
          <w:lang w:val="ru-RU"/>
        </w:rPr>
        <w:t>евра), и З</w:t>
      </w:r>
      <w:r w:rsidR="00916B3F" w:rsidRPr="00E116AC">
        <w:rPr>
          <w:rFonts w:ascii="Times New Roman" w:hAnsi="Times New Roman" w:cs="Times New Roman"/>
          <w:sz w:val="24"/>
          <w:szCs w:val="24"/>
        </w:rPr>
        <w:t>aj</w:t>
      </w:r>
      <w:r w:rsidR="00916B3F" w:rsidRPr="00E116AC">
        <w:rPr>
          <w:rFonts w:ascii="Times New Roman" w:hAnsi="Times New Roman" w:cs="Times New Roman"/>
          <w:sz w:val="24"/>
          <w:szCs w:val="24"/>
          <w:lang w:val="ru-RU"/>
        </w:rPr>
        <w:t>м</w:t>
      </w:r>
      <w:r w:rsidR="00916B3F" w:rsidRPr="00E116AC">
        <w:rPr>
          <w:rFonts w:ascii="Times New Roman" w:hAnsi="Times New Roman" w:cs="Times New Roman"/>
          <w:sz w:val="24"/>
          <w:szCs w:val="24"/>
        </w:rPr>
        <w:t>o</w:t>
      </w:r>
      <w:r w:rsidR="00916B3F" w:rsidRPr="00E116AC">
        <w:rPr>
          <w:rFonts w:ascii="Times New Roman" w:hAnsi="Times New Roman" w:cs="Times New Roman"/>
          <w:sz w:val="24"/>
          <w:szCs w:val="24"/>
          <w:lang w:val="ru-RU"/>
        </w:rPr>
        <w:t>прим</w:t>
      </w:r>
      <w:r w:rsidR="00916B3F" w:rsidRPr="00E116AC">
        <w:rPr>
          <w:rFonts w:ascii="Times New Roman" w:hAnsi="Times New Roman" w:cs="Times New Roman"/>
          <w:sz w:val="24"/>
          <w:szCs w:val="24"/>
        </w:rPr>
        <w:t>a</w:t>
      </w:r>
      <w:r w:rsidR="00916B3F" w:rsidRPr="00E116AC">
        <w:rPr>
          <w:rFonts w:ascii="Times New Roman" w:hAnsi="Times New Roman" w:cs="Times New Roman"/>
          <w:sz w:val="24"/>
          <w:szCs w:val="24"/>
          <w:lang w:val="ru-RU"/>
        </w:rPr>
        <w:t xml:space="preserve">ц </w:t>
      </w:r>
      <w:r w:rsidR="00916B3F" w:rsidRPr="00E116AC">
        <w:rPr>
          <w:rFonts w:ascii="Times New Roman" w:hAnsi="Times New Roman" w:cs="Times New Roman"/>
          <w:sz w:val="24"/>
          <w:szCs w:val="24"/>
        </w:rPr>
        <w:t>je</w:t>
      </w:r>
      <w:r w:rsidR="00916B3F" w:rsidRPr="00E116AC">
        <w:rPr>
          <w:rFonts w:ascii="Times New Roman" w:hAnsi="Times New Roman" w:cs="Times New Roman"/>
          <w:sz w:val="24"/>
          <w:szCs w:val="24"/>
          <w:lang w:val="ru-RU"/>
        </w:rPr>
        <w:t xml:space="preserve"> из</w:t>
      </w:r>
      <w:r w:rsidR="00916B3F" w:rsidRPr="00E116AC">
        <w:rPr>
          <w:rFonts w:ascii="Times New Roman" w:hAnsi="Times New Roman" w:cs="Times New Roman"/>
          <w:sz w:val="24"/>
          <w:szCs w:val="24"/>
        </w:rPr>
        <w:t>ja</w:t>
      </w:r>
      <w:r w:rsidR="00916B3F" w:rsidRPr="00E116AC">
        <w:rPr>
          <w:rFonts w:ascii="Times New Roman" w:hAnsi="Times New Roman" w:cs="Times New Roman"/>
          <w:sz w:val="24"/>
          <w:szCs w:val="24"/>
          <w:lang w:val="ru-RU"/>
        </w:rPr>
        <w:t>ви</w:t>
      </w:r>
      <w:r w:rsidR="00916B3F" w:rsidRPr="00E116AC">
        <w:rPr>
          <w:rFonts w:ascii="Times New Roman" w:hAnsi="Times New Roman" w:cs="Times New Roman"/>
          <w:sz w:val="24"/>
          <w:szCs w:val="24"/>
        </w:rPr>
        <w:t>o</w:t>
      </w:r>
      <w:r w:rsidR="00916B3F" w:rsidRPr="00E116AC">
        <w:rPr>
          <w:rFonts w:ascii="Times New Roman" w:hAnsi="Times New Roman" w:cs="Times New Roman"/>
          <w:sz w:val="24"/>
          <w:szCs w:val="24"/>
          <w:lang w:val="ru-RU"/>
        </w:rPr>
        <w:t xml:space="preserve"> д</w:t>
      </w:r>
      <w:r w:rsidR="00916B3F" w:rsidRPr="00E116AC">
        <w:rPr>
          <w:rFonts w:ascii="Times New Roman" w:hAnsi="Times New Roman" w:cs="Times New Roman"/>
          <w:sz w:val="24"/>
          <w:szCs w:val="24"/>
        </w:rPr>
        <w:t>a</w:t>
      </w:r>
      <w:r w:rsidR="00916B3F" w:rsidRPr="00E116AC">
        <w:rPr>
          <w:rFonts w:ascii="Times New Roman" w:hAnsi="Times New Roman" w:cs="Times New Roman"/>
          <w:sz w:val="24"/>
          <w:szCs w:val="24"/>
          <w:lang w:val="ru-RU"/>
        </w:rPr>
        <w:t xml:space="preserve"> н</w:t>
      </w:r>
      <w:r w:rsidR="00916B3F" w:rsidRPr="00E116AC">
        <w:rPr>
          <w:rFonts w:ascii="Times New Roman" w:hAnsi="Times New Roman" w:cs="Times New Roman"/>
          <w:sz w:val="24"/>
          <w:szCs w:val="24"/>
        </w:rPr>
        <w:t>a</w:t>
      </w:r>
      <w:r w:rsidR="00916B3F" w:rsidRPr="00E116AC">
        <w:rPr>
          <w:rFonts w:ascii="Times New Roman" w:hAnsi="Times New Roman" w:cs="Times New Roman"/>
          <w:sz w:val="24"/>
          <w:szCs w:val="24"/>
          <w:lang w:val="ru-RU"/>
        </w:rPr>
        <w:t>м</w:t>
      </w:r>
      <w:r w:rsidR="00916B3F" w:rsidRPr="00E116AC">
        <w:rPr>
          <w:rFonts w:ascii="Times New Roman" w:hAnsi="Times New Roman" w:cs="Times New Roman"/>
          <w:sz w:val="24"/>
          <w:szCs w:val="24"/>
        </w:rPr>
        <w:t>e</w:t>
      </w:r>
      <w:r w:rsidR="00916B3F" w:rsidRPr="00E116AC">
        <w:rPr>
          <w:rFonts w:ascii="Times New Roman" w:hAnsi="Times New Roman" w:cs="Times New Roman"/>
          <w:sz w:val="24"/>
          <w:szCs w:val="24"/>
          <w:lang w:val="ru-RU"/>
        </w:rPr>
        <w:t>р</w:t>
      </w:r>
      <w:r w:rsidR="00916B3F" w:rsidRPr="00E116AC">
        <w:rPr>
          <w:rFonts w:ascii="Times New Roman" w:hAnsi="Times New Roman" w:cs="Times New Roman"/>
          <w:sz w:val="24"/>
          <w:szCs w:val="24"/>
        </w:rPr>
        <w:t>a</w:t>
      </w:r>
      <w:r w:rsidR="00916B3F" w:rsidRPr="00E116AC">
        <w:rPr>
          <w:rFonts w:ascii="Times New Roman" w:hAnsi="Times New Roman" w:cs="Times New Roman"/>
          <w:sz w:val="24"/>
          <w:szCs w:val="24"/>
          <w:lang w:val="ru-RU"/>
        </w:rPr>
        <w:t>в</w:t>
      </w:r>
      <w:r w:rsidR="00916B3F" w:rsidRPr="00E116AC">
        <w:rPr>
          <w:rFonts w:ascii="Times New Roman" w:hAnsi="Times New Roman" w:cs="Times New Roman"/>
          <w:sz w:val="24"/>
          <w:szCs w:val="24"/>
        </w:rPr>
        <w:t>a</w:t>
      </w:r>
      <w:r w:rsidR="00916B3F" w:rsidRPr="00E116AC">
        <w:rPr>
          <w:rFonts w:ascii="Times New Roman" w:hAnsi="Times New Roman" w:cs="Times New Roman"/>
          <w:sz w:val="24"/>
          <w:szCs w:val="24"/>
          <w:lang w:val="ru-RU"/>
        </w:rPr>
        <w:t xml:space="preserve"> д</w:t>
      </w:r>
      <w:r w:rsidR="00916B3F" w:rsidRPr="00E116AC">
        <w:rPr>
          <w:rFonts w:ascii="Times New Roman" w:hAnsi="Times New Roman" w:cs="Times New Roman"/>
          <w:sz w:val="24"/>
          <w:szCs w:val="24"/>
        </w:rPr>
        <w:t>a</w:t>
      </w:r>
      <w:r w:rsidR="00916B3F" w:rsidRPr="00E116AC">
        <w:rPr>
          <w:rFonts w:ascii="Times New Roman" w:hAnsi="Times New Roman" w:cs="Times New Roman"/>
          <w:sz w:val="24"/>
          <w:szCs w:val="24"/>
          <w:lang w:val="ru-RU"/>
        </w:rPr>
        <w:t xml:space="preserve"> фин</w:t>
      </w:r>
      <w:r w:rsidR="00916B3F" w:rsidRPr="00E116AC">
        <w:rPr>
          <w:rFonts w:ascii="Times New Roman" w:hAnsi="Times New Roman" w:cs="Times New Roman"/>
          <w:sz w:val="24"/>
          <w:szCs w:val="24"/>
        </w:rPr>
        <w:t>a</w:t>
      </w:r>
      <w:r w:rsidR="00916B3F" w:rsidRPr="00E116AC">
        <w:rPr>
          <w:rFonts w:ascii="Times New Roman" w:hAnsi="Times New Roman" w:cs="Times New Roman"/>
          <w:sz w:val="24"/>
          <w:szCs w:val="24"/>
          <w:lang w:val="ru-RU"/>
        </w:rPr>
        <w:t>нсир</w:t>
      </w:r>
      <w:r w:rsidR="00916B3F" w:rsidRPr="00E116AC">
        <w:rPr>
          <w:rFonts w:ascii="Times New Roman" w:hAnsi="Times New Roman" w:cs="Times New Roman"/>
          <w:sz w:val="24"/>
          <w:szCs w:val="24"/>
        </w:rPr>
        <w:t>a</w:t>
      </w:r>
      <w:r w:rsidR="00916B3F" w:rsidRPr="00E116AC">
        <w:rPr>
          <w:rFonts w:ascii="Times New Roman" w:hAnsi="Times New Roman" w:cs="Times New Roman"/>
          <w:sz w:val="24"/>
          <w:szCs w:val="24"/>
          <w:lang w:val="ru-RU"/>
        </w:rPr>
        <w:t xml:space="preserve"> Пр</w:t>
      </w:r>
      <w:r w:rsidR="00916B3F" w:rsidRPr="00E116AC">
        <w:rPr>
          <w:rFonts w:ascii="Times New Roman" w:hAnsi="Times New Roman" w:cs="Times New Roman"/>
          <w:sz w:val="24"/>
          <w:szCs w:val="24"/>
        </w:rPr>
        <w:t>oje</w:t>
      </w:r>
      <w:r w:rsidR="00916B3F" w:rsidRPr="00E116AC">
        <w:rPr>
          <w:rFonts w:ascii="Times New Roman" w:hAnsi="Times New Roman" w:cs="Times New Roman"/>
          <w:sz w:val="24"/>
          <w:szCs w:val="24"/>
          <w:lang w:val="ru-RU"/>
        </w:rPr>
        <w:t>к</w:t>
      </w:r>
      <w:r w:rsidR="00916B3F" w:rsidRPr="00E116AC">
        <w:rPr>
          <w:rFonts w:ascii="Times New Roman" w:hAnsi="Times New Roman" w:cs="Times New Roman"/>
          <w:sz w:val="24"/>
          <w:szCs w:val="24"/>
        </w:rPr>
        <w:t>a</w:t>
      </w:r>
      <w:r w:rsidR="00916B3F" w:rsidRPr="00E116AC">
        <w:rPr>
          <w:rFonts w:ascii="Times New Roman" w:hAnsi="Times New Roman" w:cs="Times New Roman"/>
          <w:sz w:val="24"/>
          <w:szCs w:val="24"/>
          <w:lang w:val="ru-RU"/>
        </w:rPr>
        <w:t>т к</w:t>
      </w:r>
      <w:r w:rsidR="00916B3F" w:rsidRPr="00E116AC">
        <w:rPr>
          <w:rFonts w:ascii="Times New Roman" w:hAnsi="Times New Roman" w:cs="Times New Roman"/>
          <w:sz w:val="24"/>
          <w:szCs w:val="24"/>
        </w:rPr>
        <w:t>a</w:t>
      </w:r>
      <w:r w:rsidR="00916B3F" w:rsidRPr="00E116AC">
        <w:rPr>
          <w:rFonts w:ascii="Times New Roman" w:hAnsi="Times New Roman" w:cs="Times New Roman"/>
          <w:sz w:val="24"/>
          <w:szCs w:val="24"/>
          <w:lang w:val="ru-RU"/>
        </w:rPr>
        <w:t>к</w:t>
      </w:r>
      <w:r w:rsidR="00916B3F" w:rsidRPr="00E116AC">
        <w:rPr>
          <w:rFonts w:ascii="Times New Roman" w:hAnsi="Times New Roman" w:cs="Times New Roman"/>
          <w:sz w:val="24"/>
          <w:szCs w:val="24"/>
        </w:rPr>
        <w:t>o</w:t>
      </w:r>
      <w:r w:rsidR="00916B3F" w:rsidRPr="00E116AC">
        <w:rPr>
          <w:rFonts w:ascii="Times New Roman" w:hAnsi="Times New Roman" w:cs="Times New Roman"/>
          <w:sz w:val="24"/>
          <w:szCs w:val="24"/>
          <w:lang w:val="ru-RU"/>
        </w:rPr>
        <w:t xml:space="preserve"> сл</w:t>
      </w:r>
      <w:r w:rsidR="00916B3F" w:rsidRPr="00E116AC">
        <w:rPr>
          <w:rFonts w:ascii="Times New Roman" w:hAnsi="Times New Roman" w:cs="Times New Roman"/>
          <w:sz w:val="24"/>
          <w:szCs w:val="24"/>
        </w:rPr>
        <w:t>e</w:t>
      </w:r>
      <w:r w:rsidR="00916B3F" w:rsidRPr="00E116AC">
        <w:rPr>
          <w:rFonts w:ascii="Times New Roman" w:hAnsi="Times New Roman" w:cs="Times New Roman"/>
          <w:sz w:val="24"/>
          <w:szCs w:val="24"/>
          <w:lang w:val="ru-RU"/>
        </w:rPr>
        <w:t>ди:</w:t>
      </w:r>
    </w:p>
    <w:tbl>
      <w:tblPr>
        <w:tblW w:w="6379" w:type="dxa"/>
        <w:tblInd w:w="675" w:type="dxa"/>
        <w:tblLayout w:type="fixed"/>
        <w:tblLook w:val="0000" w:firstRow="0" w:lastRow="0" w:firstColumn="0" w:lastColumn="0" w:noHBand="0" w:noVBand="0"/>
      </w:tblPr>
      <w:tblGrid>
        <w:gridCol w:w="3402"/>
        <w:gridCol w:w="2977"/>
      </w:tblGrid>
      <w:tr w:rsidR="00554C6E" w:rsidRPr="00E116AC" w:rsidTr="000C58A2">
        <w:trPr>
          <w:cantSplit/>
        </w:trPr>
        <w:tc>
          <w:tcPr>
            <w:tcW w:w="3402" w:type="dxa"/>
            <w:tcBorders>
              <w:top w:val="nil"/>
              <w:left w:val="nil"/>
              <w:bottom w:val="nil"/>
              <w:right w:val="nil"/>
            </w:tcBorders>
          </w:tcPr>
          <w:p w:rsidR="00554C6E" w:rsidRPr="00E116AC" w:rsidRDefault="00554C6E" w:rsidP="00554C6E">
            <w:pPr>
              <w:tabs>
                <w:tab w:val="left" w:pos="896"/>
                <w:tab w:val="left" w:pos="1418"/>
              </w:tabs>
              <w:overflowPunct w:val="0"/>
              <w:autoSpaceDE w:val="0"/>
              <w:autoSpaceDN w:val="0"/>
              <w:adjustRightInd w:val="0"/>
              <w:spacing w:after="0" w:line="240" w:lineRule="auto"/>
              <w:ind w:left="588"/>
              <w:jc w:val="both"/>
              <w:textAlignment w:val="baseline"/>
              <w:rPr>
                <w:rFonts w:ascii="Times New Roman" w:eastAsia="Times New Roman" w:hAnsi="Times New Roman" w:cs="Times New Roman"/>
                <w:b/>
                <w:sz w:val="24"/>
                <w:szCs w:val="24"/>
                <w:lang w:val="en-GB"/>
              </w:rPr>
            </w:pPr>
            <w:r w:rsidRPr="00E116AC">
              <w:rPr>
                <w:rFonts w:ascii="Times New Roman" w:eastAsia="Times New Roman" w:hAnsi="Times New Roman" w:cs="Times New Roman"/>
                <w:b/>
                <w:sz w:val="24"/>
                <w:szCs w:val="24"/>
                <w:lang w:val="en-GB"/>
              </w:rPr>
              <w:t>Извoр</w:t>
            </w:r>
          </w:p>
          <w:p w:rsidR="00554C6E" w:rsidRPr="00E116AC" w:rsidRDefault="00554C6E" w:rsidP="00554C6E">
            <w:pPr>
              <w:tabs>
                <w:tab w:val="left" w:pos="896"/>
                <w:tab w:val="left" w:pos="1418"/>
              </w:tabs>
              <w:overflowPunct w:val="0"/>
              <w:autoSpaceDE w:val="0"/>
              <w:autoSpaceDN w:val="0"/>
              <w:adjustRightInd w:val="0"/>
              <w:spacing w:after="0" w:line="240" w:lineRule="auto"/>
              <w:ind w:left="588"/>
              <w:jc w:val="both"/>
              <w:textAlignment w:val="baseline"/>
              <w:rPr>
                <w:rFonts w:ascii="Times New Roman" w:eastAsia="Times New Roman" w:hAnsi="Times New Roman" w:cs="Times New Roman"/>
                <w:b/>
                <w:sz w:val="24"/>
                <w:szCs w:val="24"/>
                <w:lang w:val="en-GB"/>
              </w:rPr>
            </w:pPr>
          </w:p>
        </w:tc>
        <w:tc>
          <w:tcPr>
            <w:tcW w:w="2977" w:type="dxa"/>
            <w:tcBorders>
              <w:top w:val="nil"/>
              <w:left w:val="nil"/>
              <w:bottom w:val="nil"/>
              <w:right w:val="nil"/>
            </w:tcBorders>
          </w:tcPr>
          <w:p w:rsidR="00554C6E" w:rsidRPr="00E116AC" w:rsidRDefault="00554C6E" w:rsidP="00554C6E">
            <w:pPr>
              <w:tabs>
                <w:tab w:val="left" w:pos="896"/>
                <w:tab w:val="left" w:pos="1418"/>
              </w:tabs>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en-GB"/>
              </w:rPr>
            </w:pPr>
            <w:r w:rsidRPr="00E116AC">
              <w:rPr>
                <w:rFonts w:ascii="Times New Roman" w:eastAsia="Times New Roman" w:hAnsi="Times New Roman" w:cs="Times New Roman"/>
                <w:b/>
                <w:sz w:val="24"/>
                <w:szCs w:val="24"/>
              </w:rPr>
              <w:t xml:space="preserve">      </w:t>
            </w:r>
            <w:r w:rsidRPr="00E116AC">
              <w:rPr>
                <w:rFonts w:ascii="Times New Roman" w:eastAsia="Times New Roman" w:hAnsi="Times New Roman" w:cs="Times New Roman"/>
                <w:b/>
                <w:sz w:val="24"/>
                <w:szCs w:val="24"/>
                <w:lang w:val="en-GB"/>
              </w:rPr>
              <w:t>Изнoс (EУР м</w:t>
            </w:r>
            <w:r w:rsidRPr="00E116AC">
              <w:rPr>
                <w:rFonts w:ascii="Times New Roman" w:eastAsia="Times New Roman" w:hAnsi="Times New Roman" w:cs="Times New Roman"/>
                <w:b/>
                <w:sz w:val="24"/>
                <w:szCs w:val="24"/>
              </w:rPr>
              <w:t>илиона</w:t>
            </w:r>
            <w:r w:rsidRPr="00E116AC">
              <w:rPr>
                <w:rFonts w:ascii="Times New Roman" w:eastAsia="Times New Roman" w:hAnsi="Times New Roman" w:cs="Times New Roman"/>
                <w:b/>
                <w:sz w:val="24"/>
                <w:szCs w:val="24"/>
                <w:lang w:val="en-GB"/>
              </w:rPr>
              <w:t>)</w:t>
            </w:r>
          </w:p>
        </w:tc>
      </w:tr>
      <w:tr w:rsidR="00554C6E" w:rsidRPr="00E116AC" w:rsidTr="000C58A2">
        <w:trPr>
          <w:cantSplit/>
        </w:trPr>
        <w:tc>
          <w:tcPr>
            <w:tcW w:w="3402" w:type="dxa"/>
            <w:tcBorders>
              <w:top w:val="nil"/>
              <w:left w:val="nil"/>
              <w:bottom w:val="nil"/>
              <w:right w:val="nil"/>
            </w:tcBorders>
          </w:tcPr>
          <w:p w:rsidR="00554C6E" w:rsidRPr="00E116AC" w:rsidRDefault="00554C6E" w:rsidP="00554C6E">
            <w:pPr>
              <w:tabs>
                <w:tab w:val="left" w:pos="896"/>
                <w:tab w:val="left" w:pos="1418"/>
              </w:tabs>
              <w:overflowPunct w:val="0"/>
              <w:autoSpaceDE w:val="0"/>
              <w:autoSpaceDN w:val="0"/>
              <w:adjustRightInd w:val="0"/>
              <w:spacing w:after="0" w:line="240" w:lineRule="auto"/>
              <w:ind w:left="588"/>
              <w:jc w:val="both"/>
              <w:textAlignment w:val="baseline"/>
              <w:rPr>
                <w:rFonts w:ascii="Times New Roman" w:eastAsia="Times New Roman" w:hAnsi="Times New Roman" w:cs="Times New Roman"/>
                <w:sz w:val="24"/>
                <w:szCs w:val="24"/>
              </w:rPr>
            </w:pPr>
            <w:r w:rsidRPr="00E116AC">
              <w:rPr>
                <w:rFonts w:ascii="Times New Roman" w:eastAsia="Times New Roman" w:hAnsi="Times New Roman" w:cs="Times New Roman"/>
                <w:sz w:val="24"/>
                <w:szCs w:val="24"/>
              </w:rPr>
              <w:t>E</w:t>
            </w:r>
            <w:r w:rsidRPr="00E116AC">
              <w:rPr>
                <w:rFonts w:ascii="Times New Roman" w:eastAsia="Times New Roman" w:hAnsi="Times New Roman" w:cs="Times New Roman"/>
                <w:sz w:val="24"/>
                <w:szCs w:val="24"/>
                <w:lang w:val="en-GB"/>
              </w:rPr>
              <w:t>вр</w:t>
            </w:r>
            <w:r w:rsidRPr="00E116AC">
              <w:rPr>
                <w:rFonts w:ascii="Times New Roman" w:eastAsia="Times New Roman" w:hAnsi="Times New Roman" w:cs="Times New Roman"/>
                <w:sz w:val="24"/>
                <w:szCs w:val="24"/>
              </w:rPr>
              <w:t>o</w:t>
            </w:r>
            <w:r w:rsidRPr="00E116AC">
              <w:rPr>
                <w:rFonts w:ascii="Times New Roman" w:eastAsia="Times New Roman" w:hAnsi="Times New Roman" w:cs="Times New Roman"/>
                <w:sz w:val="24"/>
                <w:szCs w:val="24"/>
                <w:lang w:val="en-GB"/>
              </w:rPr>
              <w:t>пск</w:t>
            </w:r>
            <w:r w:rsidRPr="00E116AC">
              <w:rPr>
                <w:rFonts w:ascii="Times New Roman" w:eastAsia="Times New Roman" w:hAnsi="Times New Roman" w:cs="Times New Roman"/>
                <w:sz w:val="24"/>
                <w:szCs w:val="24"/>
              </w:rPr>
              <w:t xml:space="preserve">a </w:t>
            </w:r>
            <w:r w:rsidRPr="00E116AC">
              <w:rPr>
                <w:rFonts w:ascii="Times New Roman" w:eastAsia="Times New Roman" w:hAnsi="Times New Roman" w:cs="Times New Roman"/>
                <w:sz w:val="24"/>
                <w:szCs w:val="24"/>
                <w:lang w:val="en-GB"/>
              </w:rPr>
              <w:t>б</w:t>
            </w:r>
            <w:r w:rsidRPr="00E116AC">
              <w:rPr>
                <w:rFonts w:ascii="Times New Roman" w:eastAsia="Times New Roman" w:hAnsi="Times New Roman" w:cs="Times New Roman"/>
                <w:sz w:val="24"/>
                <w:szCs w:val="24"/>
              </w:rPr>
              <w:t>a</w:t>
            </w:r>
            <w:r w:rsidRPr="00E116AC">
              <w:rPr>
                <w:rFonts w:ascii="Times New Roman" w:eastAsia="Times New Roman" w:hAnsi="Times New Roman" w:cs="Times New Roman"/>
                <w:sz w:val="24"/>
                <w:szCs w:val="24"/>
                <w:lang w:val="en-GB"/>
              </w:rPr>
              <w:t>нк</w:t>
            </w:r>
            <w:r w:rsidRPr="00E116AC">
              <w:rPr>
                <w:rFonts w:ascii="Times New Roman" w:eastAsia="Times New Roman" w:hAnsi="Times New Roman" w:cs="Times New Roman"/>
                <w:sz w:val="24"/>
                <w:szCs w:val="24"/>
              </w:rPr>
              <w:t xml:space="preserve">a </w:t>
            </w:r>
            <w:r w:rsidRPr="00E116AC">
              <w:rPr>
                <w:rFonts w:ascii="Times New Roman" w:eastAsia="Times New Roman" w:hAnsi="Times New Roman" w:cs="Times New Roman"/>
                <w:sz w:val="24"/>
                <w:szCs w:val="24"/>
                <w:lang w:val="en-GB"/>
              </w:rPr>
              <w:t>з</w:t>
            </w:r>
            <w:r w:rsidRPr="00E116AC">
              <w:rPr>
                <w:rFonts w:ascii="Times New Roman" w:eastAsia="Times New Roman" w:hAnsi="Times New Roman" w:cs="Times New Roman"/>
                <w:sz w:val="24"/>
                <w:szCs w:val="24"/>
              </w:rPr>
              <w:t>a o</w:t>
            </w:r>
            <w:r w:rsidRPr="00E116AC">
              <w:rPr>
                <w:rFonts w:ascii="Times New Roman" w:eastAsia="Times New Roman" w:hAnsi="Times New Roman" w:cs="Times New Roman"/>
                <w:sz w:val="24"/>
                <w:szCs w:val="24"/>
                <w:lang w:val="en-GB"/>
              </w:rPr>
              <w:t>бн</w:t>
            </w:r>
            <w:r w:rsidRPr="00E116AC">
              <w:rPr>
                <w:rFonts w:ascii="Times New Roman" w:eastAsia="Times New Roman" w:hAnsi="Times New Roman" w:cs="Times New Roman"/>
                <w:sz w:val="24"/>
                <w:szCs w:val="24"/>
              </w:rPr>
              <w:t>o</w:t>
            </w:r>
            <w:r w:rsidRPr="00E116AC">
              <w:rPr>
                <w:rFonts w:ascii="Times New Roman" w:eastAsia="Times New Roman" w:hAnsi="Times New Roman" w:cs="Times New Roman"/>
                <w:sz w:val="24"/>
                <w:szCs w:val="24"/>
                <w:lang w:val="en-GB"/>
              </w:rPr>
              <w:t>ву</w:t>
            </w:r>
            <w:r w:rsidRPr="00E116AC">
              <w:rPr>
                <w:rFonts w:ascii="Times New Roman" w:eastAsia="Times New Roman" w:hAnsi="Times New Roman" w:cs="Times New Roman"/>
                <w:sz w:val="24"/>
                <w:szCs w:val="24"/>
              </w:rPr>
              <w:t xml:space="preserve"> </w:t>
            </w:r>
            <w:r w:rsidRPr="00E116AC">
              <w:rPr>
                <w:rFonts w:ascii="Times New Roman" w:eastAsia="Times New Roman" w:hAnsi="Times New Roman" w:cs="Times New Roman"/>
                <w:sz w:val="24"/>
                <w:szCs w:val="24"/>
                <w:lang w:val="en-GB"/>
              </w:rPr>
              <w:t>и</w:t>
            </w:r>
            <w:r w:rsidRPr="00E116AC">
              <w:rPr>
                <w:rFonts w:ascii="Times New Roman" w:eastAsia="Times New Roman" w:hAnsi="Times New Roman" w:cs="Times New Roman"/>
                <w:sz w:val="24"/>
                <w:szCs w:val="24"/>
              </w:rPr>
              <w:t xml:space="preserve"> </w:t>
            </w:r>
            <w:r w:rsidRPr="00E116AC">
              <w:rPr>
                <w:rFonts w:ascii="Times New Roman" w:eastAsia="Times New Roman" w:hAnsi="Times New Roman" w:cs="Times New Roman"/>
                <w:sz w:val="24"/>
                <w:szCs w:val="24"/>
                <w:lang w:val="en-GB"/>
              </w:rPr>
              <w:t>р</w:t>
            </w:r>
            <w:r w:rsidRPr="00E116AC">
              <w:rPr>
                <w:rFonts w:ascii="Times New Roman" w:eastAsia="Times New Roman" w:hAnsi="Times New Roman" w:cs="Times New Roman"/>
                <w:sz w:val="24"/>
                <w:szCs w:val="24"/>
              </w:rPr>
              <w:t>a</w:t>
            </w:r>
            <w:r w:rsidRPr="00E116AC">
              <w:rPr>
                <w:rFonts w:ascii="Times New Roman" w:eastAsia="Times New Roman" w:hAnsi="Times New Roman" w:cs="Times New Roman"/>
                <w:sz w:val="24"/>
                <w:szCs w:val="24"/>
                <w:lang w:val="en-GB"/>
              </w:rPr>
              <w:t>зв</w:t>
            </w:r>
            <w:r w:rsidRPr="00E116AC">
              <w:rPr>
                <w:rFonts w:ascii="Times New Roman" w:eastAsia="Times New Roman" w:hAnsi="Times New Roman" w:cs="Times New Roman"/>
                <w:sz w:val="24"/>
                <w:szCs w:val="24"/>
              </w:rPr>
              <w:t xml:space="preserve">oj </w:t>
            </w:r>
          </w:p>
          <w:p w:rsidR="00554C6E" w:rsidRPr="00E116AC" w:rsidRDefault="00554C6E" w:rsidP="00554C6E">
            <w:pPr>
              <w:tabs>
                <w:tab w:val="left" w:pos="896"/>
                <w:tab w:val="left" w:pos="1418"/>
              </w:tabs>
              <w:overflowPunct w:val="0"/>
              <w:autoSpaceDE w:val="0"/>
              <w:autoSpaceDN w:val="0"/>
              <w:adjustRightInd w:val="0"/>
              <w:spacing w:after="0" w:line="240" w:lineRule="auto"/>
              <w:ind w:left="588"/>
              <w:jc w:val="both"/>
              <w:textAlignment w:val="baseline"/>
              <w:rPr>
                <w:rFonts w:ascii="Times New Roman" w:eastAsia="Times New Roman" w:hAnsi="Times New Roman" w:cs="Times New Roman"/>
                <w:sz w:val="24"/>
                <w:szCs w:val="24"/>
              </w:rPr>
            </w:pPr>
          </w:p>
        </w:tc>
        <w:tc>
          <w:tcPr>
            <w:tcW w:w="2977" w:type="dxa"/>
            <w:tcBorders>
              <w:top w:val="nil"/>
              <w:left w:val="nil"/>
              <w:bottom w:val="nil"/>
              <w:right w:val="nil"/>
            </w:tcBorders>
          </w:tcPr>
          <w:p w:rsidR="00554C6E" w:rsidRPr="00E116AC" w:rsidRDefault="00554C6E" w:rsidP="00554C6E">
            <w:pPr>
              <w:tabs>
                <w:tab w:val="left" w:pos="896"/>
                <w:tab w:val="left" w:pos="1418"/>
              </w:tabs>
              <w:overflowPunct w:val="0"/>
              <w:autoSpaceDE w:val="0"/>
              <w:autoSpaceDN w:val="0"/>
              <w:adjustRightInd w:val="0"/>
              <w:spacing w:after="0" w:line="240" w:lineRule="auto"/>
              <w:ind w:left="588"/>
              <w:jc w:val="both"/>
              <w:textAlignment w:val="baseline"/>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100</w:t>
            </w:r>
          </w:p>
        </w:tc>
      </w:tr>
      <w:tr w:rsidR="00554C6E" w:rsidRPr="00E116AC" w:rsidTr="000C58A2">
        <w:trPr>
          <w:cantSplit/>
        </w:trPr>
        <w:tc>
          <w:tcPr>
            <w:tcW w:w="3402" w:type="dxa"/>
            <w:tcBorders>
              <w:top w:val="nil"/>
              <w:left w:val="nil"/>
              <w:bottom w:val="nil"/>
              <w:right w:val="nil"/>
            </w:tcBorders>
          </w:tcPr>
          <w:p w:rsidR="00554C6E" w:rsidRPr="00E116AC" w:rsidRDefault="00554C6E" w:rsidP="00554C6E">
            <w:pPr>
              <w:tabs>
                <w:tab w:val="left" w:pos="896"/>
                <w:tab w:val="left" w:pos="1418"/>
              </w:tabs>
              <w:overflowPunct w:val="0"/>
              <w:autoSpaceDE w:val="0"/>
              <w:autoSpaceDN w:val="0"/>
              <w:adjustRightInd w:val="0"/>
              <w:spacing w:after="0" w:line="240" w:lineRule="auto"/>
              <w:ind w:left="588"/>
              <w:jc w:val="both"/>
              <w:textAlignment w:val="baseline"/>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Свeтскa бaнкa</w:t>
            </w:r>
          </w:p>
          <w:p w:rsidR="00554C6E" w:rsidRPr="00E116AC" w:rsidRDefault="00554C6E" w:rsidP="00554C6E">
            <w:pPr>
              <w:tabs>
                <w:tab w:val="left" w:pos="896"/>
                <w:tab w:val="left" w:pos="1418"/>
              </w:tabs>
              <w:overflowPunct w:val="0"/>
              <w:autoSpaceDE w:val="0"/>
              <w:autoSpaceDN w:val="0"/>
              <w:adjustRightInd w:val="0"/>
              <w:spacing w:after="0" w:line="240" w:lineRule="auto"/>
              <w:ind w:left="588"/>
              <w:jc w:val="both"/>
              <w:textAlignment w:val="baseline"/>
              <w:rPr>
                <w:rFonts w:ascii="Times New Roman" w:eastAsia="Times New Roman" w:hAnsi="Times New Roman" w:cs="Times New Roman"/>
                <w:sz w:val="24"/>
                <w:szCs w:val="24"/>
                <w:lang w:val="en-GB"/>
              </w:rPr>
            </w:pPr>
          </w:p>
        </w:tc>
        <w:tc>
          <w:tcPr>
            <w:tcW w:w="2977" w:type="dxa"/>
            <w:tcBorders>
              <w:top w:val="nil"/>
              <w:left w:val="nil"/>
              <w:bottom w:val="nil"/>
              <w:right w:val="nil"/>
            </w:tcBorders>
          </w:tcPr>
          <w:p w:rsidR="00554C6E" w:rsidRPr="00E116AC" w:rsidRDefault="00554C6E" w:rsidP="00554C6E">
            <w:pPr>
              <w:tabs>
                <w:tab w:val="left" w:pos="896"/>
                <w:tab w:val="left" w:pos="1418"/>
              </w:tabs>
              <w:overflowPunct w:val="0"/>
              <w:autoSpaceDE w:val="0"/>
              <w:autoSpaceDN w:val="0"/>
              <w:adjustRightInd w:val="0"/>
              <w:spacing w:after="0" w:line="240" w:lineRule="auto"/>
              <w:ind w:left="588"/>
              <w:jc w:val="both"/>
              <w:textAlignment w:val="baseline"/>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sr-Cyrl-RS"/>
              </w:rPr>
              <w:t>56</w:t>
            </w:r>
            <w:r w:rsidRPr="00E116AC">
              <w:rPr>
                <w:rFonts w:ascii="Times New Roman" w:eastAsia="Times New Roman" w:hAnsi="Times New Roman" w:cs="Times New Roman"/>
                <w:sz w:val="24"/>
                <w:szCs w:val="24"/>
                <w:lang w:val="en-GB"/>
              </w:rPr>
              <w:t>,4</w:t>
            </w:r>
          </w:p>
        </w:tc>
      </w:tr>
      <w:tr w:rsidR="00554C6E" w:rsidRPr="00E116AC" w:rsidTr="000C58A2">
        <w:trPr>
          <w:cantSplit/>
        </w:trPr>
        <w:tc>
          <w:tcPr>
            <w:tcW w:w="3402" w:type="dxa"/>
            <w:tcBorders>
              <w:top w:val="nil"/>
              <w:left w:val="nil"/>
              <w:bottom w:val="nil"/>
              <w:right w:val="nil"/>
            </w:tcBorders>
          </w:tcPr>
          <w:p w:rsidR="00554C6E" w:rsidRPr="00E116AC" w:rsidRDefault="00554C6E" w:rsidP="00554C6E">
            <w:pPr>
              <w:tabs>
                <w:tab w:val="left" w:pos="896"/>
                <w:tab w:val="left" w:pos="1418"/>
              </w:tabs>
              <w:overflowPunct w:val="0"/>
              <w:autoSpaceDE w:val="0"/>
              <w:autoSpaceDN w:val="0"/>
              <w:adjustRightInd w:val="0"/>
              <w:spacing w:after="0" w:line="240" w:lineRule="auto"/>
              <w:ind w:left="588"/>
              <w:jc w:val="both"/>
              <w:textAlignment w:val="baseline"/>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 xml:space="preserve">Крeдит oд </w:t>
            </w:r>
            <w:r w:rsidR="00D07B80" w:rsidRPr="00E116AC">
              <w:rPr>
                <w:rFonts w:ascii="Times New Roman" w:eastAsia="Times New Roman" w:hAnsi="Times New Roman" w:cs="Times New Roman"/>
                <w:sz w:val="24"/>
                <w:szCs w:val="24"/>
                <w:lang w:val="sr-Cyrl-RS"/>
              </w:rPr>
              <w:t>Б</w:t>
            </w:r>
            <w:r w:rsidRPr="00E116AC">
              <w:rPr>
                <w:rFonts w:ascii="Times New Roman" w:eastAsia="Times New Roman" w:hAnsi="Times New Roman" w:cs="Times New Roman"/>
                <w:sz w:val="24"/>
                <w:szCs w:val="24"/>
                <w:lang w:val="en-GB"/>
              </w:rPr>
              <w:t>aнкe</w:t>
            </w:r>
            <w:r w:rsidRPr="00E116AC">
              <w:rPr>
                <w:rFonts w:ascii="Times New Roman" w:eastAsia="Times New Roman" w:hAnsi="Times New Roman" w:cs="Times New Roman"/>
                <w:sz w:val="24"/>
                <w:szCs w:val="24"/>
                <w:lang w:val="sr-Cyrl-RS"/>
              </w:rPr>
              <w:t xml:space="preserve"> укупно</w:t>
            </w:r>
            <w:r w:rsidRPr="00E116AC">
              <w:rPr>
                <w:rFonts w:ascii="Times New Roman" w:eastAsia="Times New Roman" w:hAnsi="Times New Roman" w:cs="Times New Roman"/>
                <w:sz w:val="24"/>
                <w:szCs w:val="24"/>
                <w:lang w:val="en-GB"/>
              </w:rPr>
              <w:t xml:space="preserve"> </w:t>
            </w:r>
          </w:p>
          <w:p w:rsidR="00554C6E" w:rsidRPr="00E116AC" w:rsidRDefault="00554C6E" w:rsidP="00554C6E">
            <w:pPr>
              <w:tabs>
                <w:tab w:val="left" w:pos="896"/>
                <w:tab w:val="left" w:pos="1418"/>
              </w:tabs>
              <w:overflowPunct w:val="0"/>
              <w:autoSpaceDE w:val="0"/>
              <w:autoSpaceDN w:val="0"/>
              <w:adjustRightInd w:val="0"/>
              <w:spacing w:after="0" w:line="240" w:lineRule="auto"/>
              <w:ind w:left="588"/>
              <w:jc w:val="both"/>
              <w:textAlignment w:val="baseline"/>
              <w:rPr>
                <w:rFonts w:ascii="Times New Roman" w:eastAsia="Times New Roman" w:hAnsi="Times New Roman" w:cs="Times New Roman"/>
                <w:sz w:val="24"/>
                <w:szCs w:val="24"/>
                <w:lang w:val="en-GB"/>
              </w:rPr>
            </w:pPr>
          </w:p>
        </w:tc>
        <w:tc>
          <w:tcPr>
            <w:tcW w:w="2977" w:type="dxa"/>
            <w:tcBorders>
              <w:top w:val="nil"/>
              <w:left w:val="nil"/>
              <w:bottom w:val="nil"/>
              <w:right w:val="nil"/>
            </w:tcBorders>
          </w:tcPr>
          <w:p w:rsidR="00554C6E" w:rsidRPr="00E116AC" w:rsidRDefault="00554C6E" w:rsidP="00554C6E">
            <w:pPr>
              <w:tabs>
                <w:tab w:val="left" w:pos="896"/>
                <w:tab w:val="left" w:pos="1418"/>
              </w:tabs>
              <w:overflowPunct w:val="0"/>
              <w:autoSpaceDE w:val="0"/>
              <w:autoSpaceDN w:val="0"/>
              <w:adjustRightInd w:val="0"/>
              <w:spacing w:after="0" w:line="240" w:lineRule="auto"/>
              <w:ind w:left="588"/>
              <w:jc w:val="both"/>
              <w:textAlignment w:val="baseline"/>
              <w:rPr>
                <w:rFonts w:ascii="Times New Roman" w:eastAsia="Times New Roman" w:hAnsi="Times New Roman" w:cs="Times New Roman"/>
                <w:sz w:val="24"/>
                <w:szCs w:val="24"/>
                <w:lang w:val="sr-Cyrl-RS"/>
              </w:rPr>
            </w:pPr>
            <w:r w:rsidRPr="00E116AC">
              <w:rPr>
                <w:rFonts w:ascii="Times New Roman" w:eastAsia="Times New Roman" w:hAnsi="Times New Roman" w:cs="Times New Roman"/>
                <w:sz w:val="24"/>
                <w:szCs w:val="24"/>
                <w:lang w:val="en-GB"/>
              </w:rPr>
              <w:t>1</w:t>
            </w:r>
            <w:r w:rsidRPr="00E116AC">
              <w:rPr>
                <w:rFonts w:ascii="Times New Roman" w:eastAsia="Times New Roman" w:hAnsi="Times New Roman" w:cs="Times New Roman"/>
                <w:sz w:val="24"/>
                <w:szCs w:val="24"/>
                <w:lang w:val="sr-Cyrl-RS"/>
              </w:rPr>
              <w:t>85</w:t>
            </w:r>
          </w:p>
        </w:tc>
      </w:tr>
      <w:tr w:rsidR="00554C6E" w:rsidRPr="00E116AC" w:rsidTr="000C58A2">
        <w:trPr>
          <w:cantSplit/>
        </w:trPr>
        <w:tc>
          <w:tcPr>
            <w:tcW w:w="3402" w:type="dxa"/>
            <w:tcBorders>
              <w:top w:val="nil"/>
              <w:left w:val="nil"/>
              <w:bottom w:val="nil"/>
              <w:right w:val="nil"/>
            </w:tcBorders>
          </w:tcPr>
          <w:p w:rsidR="00554C6E" w:rsidRPr="00E116AC" w:rsidRDefault="00554C6E" w:rsidP="00554C6E">
            <w:pPr>
              <w:tabs>
                <w:tab w:val="left" w:pos="896"/>
                <w:tab w:val="left" w:pos="1418"/>
              </w:tabs>
              <w:overflowPunct w:val="0"/>
              <w:autoSpaceDE w:val="0"/>
              <w:autoSpaceDN w:val="0"/>
              <w:adjustRightInd w:val="0"/>
              <w:spacing w:after="0" w:line="240" w:lineRule="auto"/>
              <w:ind w:left="588"/>
              <w:jc w:val="both"/>
              <w:textAlignment w:val="baseline"/>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sr-Cyrl-CS"/>
              </w:rPr>
              <w:t>Зајмопримац</w:t>
            </w:r>
            <w:r w:rsidRPr="00E116AC">
              <w:rPr>
                <w:rFonts w:ascii="Times New Roman" w:eastAsia="Times New Roman" w:hAnsi="Times New Roman" w:cs="Times New Roman"/>
                <w:sz w:val="24"/>
                <w:szCs w:val="24"/>
                <w:lang w:val="en-GB"/>
              </w:rPr>
              <w:t xml:space="preserve"> </w:t>
            </w:r>
          </w:p>
          <w:p w:rsidR="00554C6E" w:rsidRPr="00E116AC" w:rsidRDefault="00554C6E" w:rsidP="00554C6E">
            <w:pPr>
              <w:tabs>
                <w:tab w:val="left" w:pos="896"/>
                <w:tab w:val="left" w:pos="1418"/>
              </w:tabs>
              <w:overflowPunct w:val="0"/>
              <w:autoSpaceDE w:val="0"/>
              <w:autoSpaceDN w:val="0"/>
              <w:adjustRightInd w:val="0"/>
              <w:spacing w:after="0" w:line="240" w:lineRule="auto"/>
              <w:ind w:left="588"/>
              <w:jc w:val="both"/>
              <w:textAlignment w:val="baseline"/>
              <w:rPr>
                <w:rFonts w:ascii="Times New Roman" w:eastAsia="Times New Roman" w:hAnsi="Times New Roman" w:cs="Times New Roman"/>
                <w:sz w:val="24"/>
                <w:szCs w:val="24"/>
                <w:lang w:val="en-GB"/>
              </w:rPr>
            </w:pPr>
          </w:p>
        </w:tc>
        <w:tc>
          <w:tcPr>
            <w:tcW w:w="2977" w:type="dxa"/>
            <w:tcBorders>
              <w:top w:val="nil"/>
              <w:left w:val="nil"/>
              <w:bottom w:val="nil"/>
              <w:right w:val="nil"/>
            </w:tcBorders>
          </w:tcPr>
          <w:p w:rsidR="00554C6E" w:rsidRPr="00E116AC" w:rsidRDefault="00554C6E" w:rsidP="00554C6E">
            <w:pPr>
              <w:tabs>
                <w:tab w:val="left" w:pos="896"/>
                <w:tab w:val="left" w:pos="1418"/>
              </w:tabs>
              <w:overflowPunct w:val="0"/>
              <w:autoSpaceDE w:val="0"/>
              <w:autoSpaceDN w:val="0"/>
              <w:adjustRightInd w:val="0"/>
              <w:spacing w:after="0" w:line="240" w:lineRule="auto"/>
              <w:ind w:left="588"/>
              <w:jc w:val="both"/>
              <w:textAlignment w:val="baseline"/>
              <w:rPr>
                <w:rFonts w:ascii="Times New Roman" w:eastAsia="Times New Roman" w:hAnsi="Times New Roman" w:cs="Times New Roman"/>
                <w:sz w:val="24"/>
                <w:szCs w:val="24"/>
                <w:lang w:val="sr-Cyrl-RS"/>
              </w:rPr>
            </w:pPr>
            <w:r w:rsidRPr="00E116AC">
              <w:rPr>
                <w:rFonts w:ascii="Times New Roman" w:eastAsia="Times New Roman" w:hAnsi="Times New Roman" w:cs="Times New Roman"/>
                <w:sz w:val="24"/>
                <w:szCs w:val="24"/>
                <w:lang w:val="sr-Cyrl-RS"/>
              </w:rPr>
              <w:t>48</w:t>
            </w:r>
            <w:r w:rsidRPr="00E116AC">
              <w:rPr>
                <w:rFonts w:ascii="Times New Roman" w:eastAsia="Times New Roman" w:hAnsi="Times New Roman" w:cs="Times New Roman"/>
                <w:sz w:val="24"/>
                <w:szCs w:val="24"/>
                <w:lang w:val="en-GB"/>
              </w:rPr>
              <w:t>,</w:t>
            </w:r>
            <w:r w:rsidRPr="00E116AC">
              <w:rPr>
                <w:rFonts w:ascii="Times New Roman" w:eastAsia="Times New Roman" w:hAnsi="Times New Roman" w:cs="Times New Roman"/>
                <w:sz w:val="24"/>
                <w:szCs w:val="24"/>
                <w:lang w:val="sr-Cyrl-RS"/>
              </w:rPr>
              <w:t>6</w:t>
            </w:r>
          </w:p>
        </w:tc>
      </w:tr>
      <w:tr w:rsidR="00554C6E" w:rsidRPr="00E116AC" w:rsidTr="000C58A2">
        <w:trPr>
          <w:cantSplit/>
        </w:trPr>
        <w:tc>
          <w:tcPr>
            <w:tcW w:w="3402" w:type="dxa"/>
            <w:tcBorders>
              <w:top w:val="nil"/>
              <w:left w:val="nil"/>
              <w:bottom w:val="nil"/>
              <w:right w:val="nil"/>
            </w:tcBorders>
          </w:tcPr>
          <w:p w:rsidR="00554C6E" w:rsidRPr="00E116AC" w:rsidRDefault="00554C6E" w:rsidP="00554C6E">
            <w:pPr>
              <w:tabs>
                <w:tab w:val="left" w:pos="896"/>
                <w:tab w:val="left" w:pos="1418"/>
              </w:tabs>
              <w:overflowPunct w:val="0"/>
              <w:autoSpaceDE w:val="0"/>
              <w:autoSpaceDN w:val="0"/>
              <w:adjustRightInd w:val="0"/>
              <w:spacing w:after="0" w:line="240" w:lineRule="auto"/>
              <w:ind w:left="588"/>
              <w:jc w:val="both"/>
              <w:textAlignment w:val="baseline"/>
              <w:rPr>
                <w:rFonts w:ascii="Times New Roman" w:eastAsia="Times New Roman" w:hAnsi="Times New Roman" w:cs="Times New Roman"/>
                <w:b/>
                <w:sz w:val="24"/>
                <w:szCs w:val="24"/>
                <w:lang w:val="en-GB"/>
              </w:rPr>
            </w:pPr>
            <w:r w:rsidRPr="00E116AC">
              <w:rPr>
                <w:rFonts w:ascii="Times New Roman" w:eastAsia="Times New Roman" w:hAnsi="Times New Roman" w:cs="Times New Roman"/>
                <w:b/>
                <w:sz w:val="24"/>
                <w:szCs w:val="24"/>
                <w:lang w:val="en-GB"/>
              </w:rPr>
              <w:t>УКУПНO</w:t>
            </w:r>
          </w:p>
        </w:tc>
        <w:tc>
          <w:tcPr>
            <w:tcW w:w="2977" w:type="dxa"/>
            <w:tcBorders>
              <w:top w:val="nil"/>
              <w:left w:val="nil"/>
              <w:bottom w:val="nil"/>
              <w:right w:val="nil"/>
            </w:tcBorders>
          </w:tcPr>
          <w:p w:rsidR="00554C6E" w:rsidRPr="00E116AC" w:rsidRDefault="00554C6E" w:rsidP="00554C6E">
            <w:pPr>
              <w:tabs>
                <w:tab w:val="left" w:pos="896"/>
                <w:tab w:val="left" w:pos="1418"/>
              </w:tabs>
              <w:overflowPunct w:val="0"/>
              <w:autoSpaceDE w:val="0"/>
              <w:autoSpaceDN w:val="0"/>
              <w:adjustRightInd w:val="0"/>
              <w:spacing w:after="0" w:line="240" w:lineRule="auto"/>
              <w:ind w:left="588"/>
              <w:jc w:val="both"/>
              <w:textAlignment w:val="baseline"/>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390</w:t>
            </w:r>
          </w:p>
        </w:tc>
      </w:tr>
    </w:tbl>
    <w:p w:rsidR="00BB5831" w:rsidRPr="00E116AC" w:rsidRDefault="00BB5831" w:rsidP="00916B3F">
      <w:pPr>
        <w:ind w:left="720" w:hanging="720"/>
        <w:jc w:val="both"/>
        <w:rPr>
          <w:rFonts w:ascii="Times New Roman" w:hAnsi="Times New Roman" w:cs="Times New Roman"/>
          <w:sz w:val="24"/>
          <w:szCs w:val="24"/>
        </w:rPr>
      </w:pPr>
    </w:p>
    <w:p w:rsidR="002C784A" w:rsidRPr="00E116AC" w:rsidRDefault="002210EC" w:rsidP="002C784A">
      <w:pPr>
        <w:ind w:left="720" w:hanging="7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w:t>
      </w:r>
      <w:r w:rsidR="00AB56FB" w:rsidRPr="00E116AC">
        <w:rPr>
          <w:rFonts w:ascii="Times New Roman" w:hAnsi="Times New Roman" w:cs="Times New Roman"/>
          <w:sz w:val="24"/>
          <w:szCs w:val="24"/>
          <w:lang w:val="ru-RU"/>
        </w:rPr>
        <w:t>ц)</w:t>
      </w:r>
      <w:r w:rsidR="00AB56FB" w:rsidRPr="00E116AC">
        <w:rPr>
          <w:rFonts w:ascii="Times New Roman" w:hAnsi="Times New Roman" w:cs="Times New Roman"/>
          <w:sz w:val="24"/>
          <w:szCs w:val="24"/>
          <w:lang w:val="ru-RU"/>
        </w:rPr>
        <w:tab/>
      </w:r>
      <w:r w:rsidR="002C784A" w:rsidRPr="00E116AC">
        <w:rPr>
          <w:rFonts w:ascii="Times New Roman" w:hAnsi="Times New Roman" w:cs="Times New Roman"/>
          <w:sz w:val="24"/>
          <w:szCs w:val="24"/>
          <w:lang w:val="ru-RU"/>
        </w:rPr>
        <w:t xml:space="preserve">Је Зајмопримац, у циљу реализације финансијског плана наведеног у ставу </w:t>
      </w:r>
      <w:r w:rsidR="002C784A" w:rsidRPr="00E116AC">
        <w:rPr>
          <w:rFonts w:ascii="Times New Roman" w:hAnsi="Times New Roman" w:cs="Times New Roman"/>
          <w:sz w:val="24"/>
          <w:szCs w:val="24"/>
          <w:lang w:val="sr-Cyrl-RS"/>
        </w:rPr>
        <w:t>(</w:t>
      </w:r>
      <w:r w:rsidR="002C784A" w:rsidRPr="00E116AC">
        <w:rPr>
          <w:rFonts w:ascii="Times New Roman" w:hAnsi="Times New Roman" w:cs="Times New Roman"/>
          <w:sz w:val="24"/>
          <w:szCs w:val="24"/>
          <w:lang w:val="ru-RU"/>
        </w:rPr>
        <w:t>б) Преамбуле, затражио од Банке</w:t>
      </w:r>
      <w:r w:rsidR="00554C6E" w:rsidRPr="00E116AC">
        <w:rPr>
          <w:rFonts w:ascii="Times New Roman" w:hAnsi="Times New Roman" w:cs="Times New Roman"/>
          <w:sz w:val="24"/>
          <w:szCs w:val="24"/>
          <w:lang w:val="ru-RU"/>
        </w:rPr>
        <w:t xml:space="preserve"> да</w:t>
      </w:r>
      <w:r w:rsidR="002C784A" w:rsidRPr="00E116AC">
        <w:rPr>
          <w:rFonts w:ascii="Times New Roman" w:hAnsi="Times New Roman" w:cs="Times New Roman"/>
          <w:sz w:val="24"/>
          <w:szCs w:val="24"/>
          <w:lang w:val="ru-RU"/>
        </w:rPr>
        <w:t xml:space="preserve"> </w:t>
      </w:r>
      <w:r w:rsidR="00554C6E" w:rsidRPr="00E116AC">
        <w:rPr>
          <w:rFonts w:ascii="Times New Roman" w:hAnsi="Times New Roman" w:cs="Times New Roman"/>
          <w:sz w:val="24"/>
          <w:szCs w:val="24"/>
          <w:lang w:val="ru-RU"/>
        </w:rPr>
        <w:t>допунски</w:t>
      </w:r>
      <w:r w:rsidR="002C784A" w:rsidRPr="00E116AC">
        <w:rPr>
          <w:rFonts w:ascii="Times New Roman" w:hAnsi="Times New Roman" w:cs="Times New Roman"/>
          <w:sz w:val="24"/>
          <w:szCs w:val="24"/>
          <w:lang w:val="ru-RU"/>
        </w:rPr>
        <w:t xml:space="preserve"> кредит у износу до </w:t>
      </w:r>
      <w:r w:rsidR="00554C6E" w:rsidRPr="00E116AC">
        <w:rPr>
          <w:rFonts w:ascii="Times New Roman" w:hAnsi="Times New Roman" w:cs="Times New Roman"/>
          <w:sz w:val="24"/>
          <w:szCs w:val="24"/>
          <w:lang w:val="ru-RU"/>
        </w:rPr>
        <w:t>8</w:t>
      </w:r>
      <w:r w:rsidR="002C784A" w:rsidRPr="00E116AC">
        <w:rPr>
          <w:rFonts w:ascii="Times New Roman" w:hAnsi="Times New Roman" w:cs="Times New Roman"/>
          <w:sz w:val="24"/>
          <w:szCs w:val="24"/>
          <w:lang w:val="ru-RU"/>
        </w:rPr>
        <w:t xml:space="preserve">5.000.000,00 </w:t>
      </w:r>
      <w:r w:rsidR="002C784A" w:rsidRPr="00E116AC">
        <w:rPr>
          <w:rFonts w:ascii="Times New Roman" w:hAnsi="Times New Roman" w:cs="Times New Roman"/>
          <w:sz w:val="24"/>
          <w:szCs w:val="24"/>
          <w:lang w:val="sr-Cyrl-RS"/>
        </w:rPr>
        <w:t>евра</w:t>
      </w:r>
      <w:r w:rsidR="002C784A" w:rsidRPr="00E116AC">
        <w:rPr>
          <w:rFonts w:ascii="Times New Roman" w:hAnsi="Times New Roman" w:cs="Times New Roman"/>
          <w:sz w:val="24"/>
          <w:szCs w:val="24"/>
          <w:lang w:val="ru-RU"/>
        </w:rPr>
        <w:t xml:space="preserve"> (</w:t>
      </w:r>
      <w:r w:rsidR="00554C6E" w:rsidRPr="00E116AC">
        <w:rPr>
          <w:rFonts w:ascii="Times New Roman" w:hAnsi="Times New Roman" w:cs="Times New Roman"/>
          <w:sz w:val="24"/>
          <w:szCs w:val="24"/>
          <w:lang w:val="ru-RU"/>
        </w:rPr>
        <w:t xml:space="preserve">осамдесед и </w:t>
      </w:r>
      <w:r w:rsidR="002C784A" w:rsidRPr="00E116AC">
        <w:rPr>
          <w:rFonts w:ascii="Times New Roman" w:hAnsi="Times New Roman" w:cs="Times New Roman"/>
          <w:sz w:val="24"/>
          <w:szCs w:val="24"/>
          <w:lang w:val="ru-RU"/>
        </w:rPr>
        <w:t>пет милиона евра)</w:t>
      </w:r>
      <w:r w:rsidR="00554C6E" w:rsidRPr="00E116AC">
        <w:rPr>
          <w:rFonts w:ascii="Times New Roman" w:hAnsi="Times New Roman" w:cs="Times New Roman"/>
          <w:sz w:val="24"/>
          <w:szCs w:val="24"/>
          <w:lang w:val="ru-RU"/>
        </w:rPr>
        <w:t>, поред 100.000.000 евра (сто милиона евра) стављених на располагање према оригиналном финансијском уговору потписаном између Банке и Зајмопримца 27. новембра 2013. године („</w:t>
      </w:r>
      <w:r w:rsidR="00554C6E" w:rsidRPr="00E116AC">
        <w:rPr>
          <w:rFonts w:ascii="Times New Roman" w:hAnsi="Times New Roman" w:cs="Times New Roman"/>
          <w:b/>
          <w:sz w:val="24"/>
          <w:szCs w:val="24"/>
          <w:lang w:val="ru-RU"/>
        </w:rPr>
        <w:t>Првобитни уговор</w:t>
      </w:r>
      <w:r w:rsidR="00E8671C" w:rsidRPr="00E116AC">
        <w:rPr>
          <w:rFonts w:ascii="Times New Roman" w:hAnsi="Times New Roman" w:cs="Times New Roman"/>
          <w:sz w:val="24"/>
          <w:szCs w:val="24"/>
          <w:lang w:val="ru-RU"/>
        </w:rPr>
        <w:t>”</w:t>
      </w:r>
      <w:r w:rsidR="00554C6E" w:rsidRPr="00E116AC">
        <w:rPr>
          <w:rFonts w:ascii="Times New Roman" w:hAnsi="Times New Roman" w:cs="Times New Roman"/>
          <w:sz w:val="24"/>
          <w:szCs w:val="24"/>
          <w:lang w:val="ru-RU"/>
        </w:rPr>
        <w:t>),</w:t>
      </w:r>
      <w:r w:rsidR="002C784A" w:rsidRPr="00E116AC">
        <w:rPr>
          <w:rFonts w:ascii="Times New Roman" w:hAnsi="Times New Roman" w:cs="Times New Roman"/>
          <w:sz w:val="24"/>
          <w:szCs w:val="24"/>
          <w:lang w:val="ru-RU"/>
        </w:rPr>
        <w:t xml:space="preserve"> буде стављен на располагање из сопствених средстава Банке и у складу са Уредбом </w:t>
      </w:r>
      <w:r w:rsidR="002C784A" w:rsidRPr="00E116AC">
        <w:rPr>
          <w:rFonts w:ascii="Times New Roman" w:hAnsi="Times New Roman" w:cs="Times New Roman"/>
          <w:sz w:val="24"/>
          <w:szCs w:val="24"/>
        </w:rPr>
        <w:t>NDICI</w:t>
      </w:r>
      <w:r w:rsidR="002C784A" w:rsidRPr="00E116AC">
        <w:rPr>
          <w:rFonts w:ascii="Times New Roman" w:hAnsi="Times New Roman" w:cs="Times New Roman"/>
          <w:sz w:val="24"/>
          <w:szCs w:val="24"/>
          <w:lang w:val="ru-RU"/>
        </w:rPr>
        <w:t>-</w:t>
      </w:r>
      <w:r w:rsidR="002C784A" w:rsidRPr="00E116AC">
        <w:rPr>
          <w:rFonts w:ascii="Times New Roman" w:hAnsi="Times New Roman" w:cs="Times New Roman"/>
          <w:sz w:val="24"/>
          <w:szCs w:val="24"/>
        </w:rPr>
        <w:t>GE</w:t>
      </w:r>
      <w:r w:rsidR="002C784A" w:rsidRPr="00E116AC">
        <w:rPr>
          <w:rFonts w:ascii="Times New Roman" w:hAnsi="Times New Roman" w:cs="Times New Roman"/>
          <w:sz w:val="24"/>
          <w:szCs w:val="24"/>
          <w:lang w:val="sr-Cyrl-RS"/>
        </w:rPr>
        <w:t>.</w:t>
      </w:r>
    </w:p>
    <w:p w:rsidR="00BB5831" w:rsidRPr="00E116AC" w:rsidRDefault="002C784A" w:rsidP="00AB56FB">
      <w:pPr>
        <w:ind w:left="720" w:hanging="7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(д)</w:t>
      </w:r>
      <w:r w:rsidRPr="00E116AC">
        <w:rPr>
          <w:rFonts w:ascii="Times New Roman" w:hAnsi="Times New Roman" w:cs="Times New Roman"/>
          <w:sz w:val="24"/>
          <w:szCs w:val="24"/>
          <w:lang w:val="sr-Cyrl-RS"/>
        </w:rPr>
        <w:tab/>
      </w:r>
      <w:r w:rsidR="00AB56FB" w:rsidRPr="00E116AC">
        <w:rPr>
          <w:rFonts w:ascii="Times New Roman" w:hAnsi="Times New Roman" w:cs="Times New Roman"/>
          <w:sz w:val="24"/>
          <w:szCs w:val="24"/>
          <w:lang w:val="sr-Cyrl-RS"/>
        </w:rPr>
        <w:t xml:space="preserve">Је </w:t>
      </w:r>
      <w:r w:rsidR="00BB5831" w:rsidRPr="00E116AC">
        <w:rPr>
          <w:rFonts w:ascii="Times New Roman" w:hAnsi="Times New Roman" w:cs="Times New Roman"/>
          <w:sz w:val="24"/>
          <w:szCs w:val="24"/>
          <w:lang w:val="sr-Cyrl-RS"/>
        </w:rPr>
        <w:t>финансирање према овом уговору</w:t>
      </w:r>
      <w:r w:rsidR="003D5C32" w:rsidRPr="00E116AC">
        <w:rPr>
          <w:rFonts w:ascii="Times New Roman" w:hAnsi="Times New Roman" w:cs="Times New Roman"/>
          <w:sz w:val="24"/>
          <w:szCs w:val="24"/>
          <w:lang w:val="sr-Cyrl-RS"/>
        </w:rPr>
        <w:t>,</w:t>
      </w:r>
      <w:r w:rsidR="00BB5831" w:rsidRPr="00E116AC">
        <w:rPr>
          <w:rFonts w:ascii="Times New Roman" w:hAnsi="Times New Roman" w:cs="Times New Roman"/>
          <w:sz w:val="24"/>
          <w:szCs w:val="24"/>
          <w:lang w:val="sr-Cyrl-RS"/>
        </w:rPr>
        <w:t xml:space="preserve"> обезбеђено у складу са Европским фондом за одрживи развој плус („</w:t>
      </w:r>
      <w:r w:rsidR="004D1AC3" w:rsidRPr="00E116AC">
        <w:rPr>
          <w:rFonts w:ascii="Times New Roman" w:hAnsi="Times New Roman" w:cs="Times New Roman"/>
          <w:sz w:val="24"/>
          <w:szCs w:val="24"/>
        </w:rPr>
        <w:t>European</w:t>
      </w:r>
      <w:r w:rsidR="004D1AC3" w:rsidRPr="00E116AC">
        <w:rPr>
          <w:rFonts w:ascii="Times New Roman" w:hAnsi="Times New Roman" w:cs="Times New Roman"/>
          <w:sz w:val="24"/>
          <w:szCs w:val="24"/>
          <w:lang w:val="sr-Cyrl-RS"/>
        </w:rPr>
        <w:t xml:space="preserve"> </w:t>
      </w:r>
      <w:r w:rsidR="004D1AC3" w:rsidRPr="00E116AC">
        <w:rPr>
          <w:rFonts w:ascii="Times New Roman" w:hAnsi="Times New Roman" w:cs="Times New Roman"/>
          <w:sz w:val="24"/>
          <w:szCs w:val="24"/>
        </w:rPr>
        <w:t>Fund</w:t>
      </w:r>
      <w:r w:rsidR="004D1AC3" w:rsidRPr="00E116AC">
        <w:rPr>
          <w:rFonts w:ascii="Times New Roman" w:hAnsi="Times New Roman" w:cs="Times New Roman"/>
          <w:sz w:val="24"/>
          <w:szCs w:val="24"/>
          <w:lang w:val="sr-Cyrl-RS"/>
        </w:rPr>
        <w:t xml:space="preserve"> </w:t>
      </w:r>
      <w:r w:rsidR="004D1AC3" w:rsidRPr="00E116AC">
        <w:rPr>
          <w:rFonts w:ascii="Times New Roman" w:hAnsi="Times New Roman" w:cs="Times New Roman"/>
          <w:sz w:val="24"/>
          <w:szCs w:val="24"/>
        </w:rPr>
        <w:t>for</w:t>
      </w:r>
      <w:r w:rsidR="004D1AC3" w:rsidRPr="00E116AC">
        <w:rPr>
          <w:rFonts w:ascii="Times New Roman" w:hAnsi="Times New Roman" w:cs="Times New Roman"/>
          <w:sz w:val="24"/>
          <w:szCs w:val="24"/>
          <w:lang w:val="sr-Cyrl-RS"/>
        </w:rPr>
        <w:t xml:space="preserve"> </w:t>
      </w:r>
      <w:r w:rsidR="004D1AC3" w:rsidRPr="00E116AC">
        <w:rPr>
          <w:rFonts w:ascii="Times New Roman" w:hAnsi="Times New Roman" w:cs="Times New Roman"/>
          <w:sz w:val="24"/>
          <w:szCs w:val="24"/>
        </w:rPr>
        <w:t>Sustainable</w:t>
      </w:r>
      <w:r w:rsidR="004D1AC3" w:rsidRPr="00E116AC">
        <w:rPr>
          <w:rFonts w:ascii="Times New Roman" w:hAnsi="Times New Roman" w:cs="Times New Roman"/>
          <w:sz w:val="24"/>
          <w:szCs w:val="24"/>
          <w:lang w:val="sr-Cyrl-RS"/>
        </w:rPr>
        <w:t xml:space="preserve"> </w:t>
      </w:r>
      <w:r w:rsidR="004D1AC3" w:rsidRPr="00E116AC">
        <w:rPr>
          <w:rFonts w:ascii="Times New Roman" w:hAnsi="Times New Roman" w:cs="Times New Roman"/>
          <w:sz w:val="24"/>
          <w:szCs w:val="24"/>
        </w:rPr>
        <w:t>Development</w:t>
      </w:r>
      <w:r w:rsidR="004D1AC3" w:rsidRPr="00E116AC">
        <w:rPr>
          <w:rFonts w:ascii="Times New Roman" w:hAnsi="Times New Roman" w:cs="Times New Roman"/>
          <w:sz w:val="24"/>
          <w:szCs w:val="24"/>
          <w:lang w:val="sr-Cyrl-RS"/>
        </w:rPr>
        <w:t xml:space="preserve"> </w:t>
      </w:r>
      <w:r w:rsidR="004D1AC3" w:rsidRPr="00E116AC">
        <w:rPr>
          <w:rFonts w:ascii="Times New Roman" w:hAnsi="Times New Roman" w:cs="Times New Roman"/>
          <w:sz w:val="24"/>
          <w:szCs w:val="24"/>
        </w:rPr>
        <w:t>Plus</w:t>
      </w:r>
      <w:r w:rsidR="00E8671C" w:rsidRPr="00E116AC">
        <w:rPr>
          <w:rFonts w:ascii="Times New Roman" w:hAnsi="Times New Roman" w:cs="Times New Roman"/>
          <w:sz w:val="24"/>
          <w:szCs w:val="24"/>
          <w:lang w:val="sr-Cyrl-RS"/>
        </w:rPr>
        <w:t>”</w:t>
      </w:r>
      <w:r w:rsidR="004D1AC3" w:rsidRPr="00E116AC">
        <w:rPr>
          <w:rFonts w:ascii="Times New Roman" w:hAnsi="Times New Roman" w:cs="Times New Roman"/>
          <w:sz w:val="24"/>
          <w:szCs w:val="24"/>
          <w:lang w:val="sr-Cyrl-RS"/>
        </w:rPr>
        <w:t xml:space="preserve"> </w:t>
      </w:r>
      <w:r w:rsidR="00081BAC" w:rsidRPr="00E116AC">
        <w:rPr>
          <w:rFonts w:ascii="Times New Roman" w:hAnsi="Times New Roman" w:cs="Times New Roman"/>
          <w:sz w:val="24"/>
          <w:szCs w:val="24"/>
          <w:lang w:val="sr-Cyrl-RS"/>
        </w:rPr>
        <w:t>–</w:t>
      </w:r>
      <w:r w:rsidR="004D1AC3" w:rsidRPr="00E116AC">
        <w:rPr>
          <w:rFonts w:ascii="Times New Roman" w:hAnsi="Times New Roman" w:cs="Times New Roman"/>
          <w:sz w:val="24"/>
          <w:szCs w:val="24"/>
          <w:lang w:val="sr-Cyrl-RS"/>
        </w:rPr>
        <w:t xml:space="preserve"> </w:t>
      </w:r>
      <w:r w:rsidR="00081BAC" w:rsidRPr="00E116AC">
        <w:rPr>
          <w:rFonts w:ascii="Times New Roman" w:hAnsi="Times New Roman" w:cs="Times New Roman"/>
          <w:sz w:val="24"/>
          <w:szCs w:val="24"/>
          <w:lang w:val="sr-Cyrl-RS"/>
        </w:rPr>
        <w:t>„</w:t>
      </w:r>
      <w:r w:rsidR="004D1AC3" w:rsidRPr="00E116AC">
        <w:rPr>
          <w:rFonts w:ascii="Times New Roman" w:hAnsi="Times New Roman" w:cs="Times New Roman"/>
          <w:b/>
          <w:sz w:val="24"/>
          <w:szCs w:val="24"/>
          <w:lang w:val="sr-Cyrl-RS"/>
        </w:rPr>
        <w:t>EFSD+</w:t>
      </w:r>
      <w:r w:rsidR="00E8671C" w:rsidRPr="00E116AC">
        <w:rPr>
          <w:rFonts w:ascii="Times New Roman" w:hAnsi="Times New Roman" w:cs="Times New Roman"/>
          <w:sz w:val="24"/>
          <w:szCs w:val="24"/>
          <w:lang w:val="sr-Cyrl-RS"/>
        </w:rPr>
        <w:t>”</w:t>
      </w:r>
      <w:r w:rsidR="00BB5831" w:rsidRPr="00E116AC">
        <w:rPr>
          <w:rFonts w:ascii="Times New Roman" w:hAnsi="Times New Roman" w:cs="Times New Roman"/>
          <w:sz w:val="24"/>
          <w:szCs w:val="24"/>
          <w:lang w:val="sr-Cyrl-RS"/>
        </w:rPr>
        <w:t xml:space="preserve">), интегрисаним финансијским пакетом који обезбеђује финансијске капацитете у облику </w:t>
      </w:r>
      <w:r w:rsidR="004D1AC3" w:rsidRPr="00E116AC">
        <w:rPr>
          <w:rFonts w:ascii="Times New Roman" w:hAnsi="Times New Roman" w:cs="Times New Roman"/>
          <w:sz w:val="24"/>
          <w:szCs w:val="24"/>
          <w:lang w:val="sr-Cyrl-RS"/>
        </w:rPr>
        <w:t>донација</w:t>
      </w:r>
      <w:r w:rsidR="00BB5831" w:rsidRPr="00E116AC">
        <w:rPr>
          <w:rFonts w:ascii="Times New Roman" w:hAnsi="Times New Roman" w:cs="Times New Roman"/>
          <w:sz w:val="24"/>
          <w:szCs w:val="24"/>
          <w:lang w:val="sr-Cyrl-RS"/>
        </w:rPr>
        <w:t>, бу</w:t>
      </w:r>
      <w:r w:rsidR="004D1AC3" w:rsidRPr="00E116AC">
        <w:rPr>
          <w:rFonts w:ascii="Times New Roman" w:hAnsi="Times New Roman" w:cs="Times New Roman"/>
          <w:sz w:val="24"/>
          <w:szCs w:val="24"/>
          <w:lang w:val="sr-Cyrl-RS"/>
        </w:rPr>
        <w:t>џетских гаранција и финансијски</w:t>
      </w:r>
      <w:r w:rsidR="003D5C32" w:rsidRPr="00E116AC">
        <w:rPr>
          <w:rFonts w:ascii="Times New Roman" w:hAnsi="Times New Roman" w:cs="Times New Roman"/>
          <w:sz w:val="24"/>
          <w:szCs w:val="24"/>
          <w:lang w:val="sr-Cyrl-RS"/>
        </w:rPr>
        <w:t>х</w:t>
      </w:r>
      <w:r w:rsidR="00BB5831" w:rsidRPr="00E116AC">
        <w:rPr>
          <w:rFonts w:ascii="Times New Roman" w:hAnsi="Times New Roman" w:cs="Times New Roman"/>
          <w:sz w:val="24"/>
          <w:szCs w:val="24"/>
          <w:lang w:val="sr-Cyrl-RS"/>
        </w:rPr>
        <w:t xml:space="preserve"> инструмен</w:t>
      </w:r>
      <w:r w:rsidR="003D5C32" w:rsidRPr="00E116AC">
        <w:rPr>
          <w:rFonts w:ascii="Times New Roman" w:hAnsi="Times New Roman" w:cs="Times New Roman"/>
          <w:sz w:val="24"/>
          <w:szCs w:val="24"/>
          <w:lang w:val="sr-Cyrl-RS"/>
        </w:rPr>
        <w:t>а</w:t>
      </w:r>
      <w:r w:rsidR="00BB5831" w:rsidRPr="00E116AC">
        <w:rPr>
          <w:rFonts w:ascii="Times New Roman" w:hAnsi="Times New Roman" w:cs="Times New Roman"/>
          <w:sz w:val="24"/>
          <w:szCs w:val="24"/>
          <w:lang w:val="sr-Cyrl-RS"/>
        </w:rPr>
        <w:t>т</w:t>
      </w:r>
      <w:r w:rsidR="004D1AC3" w:rsidRPr="00E116AC">
        <w:rPr>
          <w:rFonts w:ascii="Times New Roman" w:hAnsi="Times New Roman" w:cs="Times New Roman"/>
          <w:sz w:val="24"/>
          <w:szCs w:val="24"/>
          <w:lang w:val="sr-Cyrl-RS"/>
        </w:rPr>
        <w:t>а</w:t>
      </w:r>
      <w:r w:rsidR="00BB5831" w:rsidRPr="00E116AC">
        <w:rPr>
          <w:rFonts w:ascii="Times New Roman" w:hAnsi="Times New Roman" w:cs="Times New Roman"/>
          <w:sz w:val="24"/>
          <w:szCs w:val="24"/>
          <w:lang w:val="sr-Cyrl-RS"/>
        </w:rPr>
        <w:t xml:space="preserve"> широм света; а </w:t>
      </w:r>
      <w:r w:rsidR="00BB5831" w:rsidRPr="00E116AC">
        <w:rPr>
          <w:rFonts w:ascii="Times New Roman" w:hAnsi="Times New Roman" w:cs="Times New Roman"/>
          <w:sz w:val="24"/>
          <w:szCs w:val="24"/>
          <w:lang w:val="sr-Cyrl-RS"/>
        </w:rPr>
        <w:lastRenderedPageBreak/>
        <w:t xml:space="preserve">посебно у оквиру ексклузивног инвестиционог прозора за операције са државним партнерима и некомерцијалним поддржавним партнерима према члану 36.1 Уредбе </w:t>
      </w:r>
      <w:r w:rsidR="004D1AC3" w:rsidRPr="00E116AC">
        <w:rPr>
          <w:rFonts w:ascii="Times New Roman" w:hAnsi="Times New Roman" w:cs="Times New Roman"/>
          <w:sz w:val="24"/>
          <w:szCs w:val="24"/>
        </w:rPr>
        <w:t>NDICI</w:t>
      </w:r>
      <w:r w:rsidR="004D1AC3" w:rsidRPr="00E116AC">
        <w:rPr>
          <w:rFonts w:ascii="Times New Roman" w:hAnsi="Times New Roman" w:cs="Times New Roman"/>
          <w:sz w:val="24"/>
          <w:szCs w:val="24"/>
          <w:lang w:val="sr-Cyrl-RS"/>
        </w:rPr>
        <w:t>-</w:t>
      </w:r>
      <w:r w:rsidR="004D1AC3" w:rsidRPr="00E116AC">
        <w:rPr>
          <w:rFonts w:ascii="Times New Roman" w:hAnsi="Times New Roman" w:cs="Times New Roman"/>
          <w:sz w:val="24"/>
          <w:szCs w:val="24"/>
        </w:rPr>
        <w:t>GE</w:t>
      </w:r>
      <w:r w:rsidR="004D1AC3" w:rsidRPr="00E116AC">
        <w:rPr>
          <w:rFonts w:ascii="Times New Roman" w:hAnsi="Times New Roman" w:cs="Times New Roman"/>
          <w:sz w:val="24"/>
          <w:szCs w:val="24"/>
          <w:lang w:val="sr-Cyrl-RS"/>
        </w:rPr>
        <w:t xml:space="preserve"> </w:t>
      </w:r>
      <w:r w:rsidR="00BB5831" w:rsidRPr="00E116AC">
        <w:rPr>
          <w:rFonts w:ascii="Times New Roman" w:hAnsi="Times New Roman" w:cs="Times New Roman"/>
          <w:sz w:val="24"/>
          <w:szCs w:val="24"/>
          <w:lang w:val="sr-Cyrl-RS"/>
        </w:rPr>
        <w:t>(„</w:t>
      </w:r>
      <w:r w:rsidR="004D1AC3" w:rsidRPr="00E116AC">
        <w:rPr>
          <w:rFonts w:ascii="Times New Roman" w:hAnsi="Times New Roman" w:cs="Times New Roman"/>
          <w:b/>
          <w:sz w:val="24"/>
          <w:szCs w:val="24"/>
        </w:rPr>
        <w:t>EFSD</w:t>
      </w:r>
      <w:r w:rsidR="004D1AC3" w:rsidRPr="00E116AC">
        <w:rPr>
          <w:rFonts w:ascii="Times New Roman" w:hAnsi="Times New Roman" w:cs="Times New Roman"/>
          <w:b/>
          <w:sz w:val="24"/>
          <w:szCs w:val="24"/>
          <w:lang w:val="sr-Cyrl-RS"/>
        </w:rPr>
        <w:t xml:space="preserve">+ </w:t>
      </w:r>
      <w:r w:rsidR="004D1AC3" w:rsidRPr="00E116AC">
        <w:rPr>
          <w:rFonts w:ascii="Times New Roman" w:hAnsi="Times New Roman" w:cs="Times New Roman"/>
          <w:b/>
          <w:sz w:val="24"/>
          <w:szCs w:val="24"/>
        </w:rPr>
        <w:t>DIW</w:t>
      </w:r>
      <w:r w:rsidR="004D1AC3" w:rsidRPr="00E116AC">
        <w:rPr>
          <w:rFonts w:ascii="Times New Roman" w:hAnsi="Times New Roman" w:cs="Times New Roman"/>
          <w:b/>
          <w:sz w:val="24"/>
          <w:szCs w:val="24"/>
          <w:lang w:val="sr-Cyrl-RS"/>
        </w:rPr>
        <w:t>1</w:t>
      </w:r>
      <w:r w:rsidR="00E8671C" w:rsidRPr="00E116AC">
        <w:rPr>
          <w:rFonts w:ascii="Times New Roman" w:hAnsi="Times New Roman" w:cs="Times New Roman"/>
          <w:sz w:val="24"/>
          <w:szCs w:val="24"/>
          <w:lang w:val="sr-Cyrl-RS"/>
        </w:rPr>
        <w:t>”</w:t>
      </w:r>
      <w:r w:rsidR="00BB5831" w:rsidRPr="00E116AC">
        <w:rPr>
          <w:rFonts w:ascii="Times New Roman" w:hAnsi="Times New Roman" w:cs="Times New Roman"/>
          <w:sz w:val="24"/>
          <w:szCs w:val="24"/>
          <w:lang w:val="sr-Cyrl-RS"/>
        </w:rPr>
        <w:t>)</w:t>
      </w:r>
      <w:r w:rsidR="004D1AC3" w:rsidRPr="00E116AC">
        <w:rPr>
          <w:rFonts w:ascii="Times New Roman" w:hAnsi="Times New Roman" w:cs="Times New Roman"/>
          <w:sz w:val="24"/>
          <w:szCs w:val="24"/>
          <w:lang w:val="sr-Cyrl-RS"/>
        </w:rPr>
        <w:t>. У складу са чланом 36.8 Уредбе NDICI-GE, 29. априла 2022. године, Банка и Европска унија, коју представља Европска комисија, склопиле су EFSD+ уговор о гаранцији („</w:t>
      </w:r>
      <w:r w:rsidR="004D1AC3" w:rsidRPr="00E116AC">
        <w:rPr>
          <w:rFonts w:ascii="Times New Roman" w:hAnsi="Times New Roman" w:cs="Times New Roman"/>
          <w:b/>
          <w:sz w:val="24"/>
          <w:szCs w:val="24"/>
          <w:lang w:val="sr-Cyrl-RS"/>
        </w:rPr>
        <w:t>Уговор о гаранцији EFSD+ DIW1</w:t>
      </w:r>
      <w:r w:rsidR="00E8671C" w:rsidRPr="00E116AC">
        <w:rPr>
          <w:rFonts w:ascii="Times New Roman" w:hAnsi="Times New Roman" w:cs="Times New Roman"/>
          <w:sz w:val="24"/>
          <w:szCs w:val="24"/>
          <w:lang w:val="sr-Cyrl-RS"/>
        </w:rPr>
        <w:t>”</w:t>
      </w:r>
      <w:r w:rsidR="004D1AC3" w:rsidRPr="00E116AC">
        <w:rPr>
          <w:rFonts w:ascii="Times New Roman" w:hAnsi="Times New Roman" w:cs="Times New Roman"/>
          <w:sz w:val="24"/>
          <w:szCs w:val="24"/>
          <w:lang w:val="sr-Cyrl-RS"/>
        </w:rPr>
        <w:t>) којим је Европска унија одобрила Банци свеобухватну гаранцију за квалификоване финансијске операције Банке у вези са пројектима који се спроводе у земљама унутар географских области наведених у члану 4(2</w:t>
      </w:r>
      <w:r w:rsidR="003D5C32" w:rsidRPr="00E116AC">
        <w:rPr>
          <w:rFonts w:ascii="Times New Roman" w:hAnsi="Times New Roman" w:cs="Times New Roman"/>
          <w:sz w:val="24"/>
          <w:szCs w:val="24"/>
          <w:lang w:val="sr-Cyrl-RS"/>
        </w:rPr>
        <w:t xml:space="preserve">) Уредбе </w:t>
      </w:r>
      <w:r w:rsidR="004D1AC3" w:rsidRPr="00E116AC">
        <w:rPr>
          <w:rFonts w:ascii="Times New Roman" w:hAnsi="Times New Roman" w:cs="Times New Roman"/>
          <w:sz w:val="24"/>
          <w:szCs w:val="24"/>
          <w:lang w:val="sr-Cyrl-RS"/>
        </w:rPr>
        <w:t xml:space="preserve">NDICI-GE и Анексу I </w:t>
      </w:r>
      <w:r w:rsidR="0069661B" w:rsidRPr="00E116AC">
        <w:rPr>
          <w:rFonts w:ascii="Times New Roman" w:hAnsi="Times New Roman" w:cs="Times New Roman"/>
          <w:sz w:val="24"/>
          <w:szCs w:val="24"/>
          <w:lang w:val="sr-Cyrl-RS"/>
        </w:rPr>
        <w:t xml:space="preserve">Уредбе </w:t>
      </w:r>
      <w:r w:rsidR="004D1AC3" w:rsidRPr="00E116AC">
        <w:rPr>
          <w:rFonts w:ascii="Times New Roman" w:hAnsi="Times New Roman" w:cs="Times New Roman"/>
          <w:sz w:val="24"/>
          <w:szCs w:val="24"/>
          <w:lang w:val="sr-Cyrl-RS"/>
        </w:rPr>
        <w:t xml:space="preserve">IPA III </w:t>
      </w:r>
      <w:r w:rsidR="00F42395" w:rsidRPr="00E116AC">
        <w:rPr>
          <w:rFonts w:ascii="Times New Roman" w:hAnsi="Times New Roman" w:cs="Times New Roman"/>
          <w:sz w:val="24"/>
          <w:szCs w:val="24"/>
          <w:lang w:val="sr-Cyrl-RS"/>
        </w:rPr>
        <w:t xml:space="preserve"> („</w:t>
      </w:r>
      <w:r w:rsidR="00F42395" w:rsidRPr="00E116AC">
        <w:rPr>
          <w:rFonts w:ascii="Times New Roman" w:hAnsi="Times New Roman" w:cs="Times New Roman"/>
          <w:b/>
          <w:sz w:val="24"/>
          <w:szCs w:val="24"/>
          <w:lang w:val="sr-Cyrl-RS"/>
        </w:rPr>
        <w:t xml:space="preserve">EFSD+ DIW1 </w:t>
      </w:r>
      <w:r w:rsidR="004D1AC3" w:rsidRPr="00E116AC">
        <w:rPr>
          <w:rFonts w:ascii="Times New Roman" w:hAnsi="Times New Roman" w:cs="Times New Roman"/>
          <w:b/>
          <w:sz w:val="24"/>
          <w:szCs w:val="24"/>
          <w:lang w:val="sr-Cyrl-RS"/>
        </w:rPr>
        <w:t>гаранција</w:t>
      </w:r>
      <w:r w:rsidR="00E8671C" w:rsidRPr="00E116AC">
        <w:rPr>
          <w:rFonts w:ascii="Times New Roman" w:hAnsi="Times New Roman" w:cs="Times New Roman"/>
          <w:sz w:val="24"/>
          <w:szCs w:val="24"/>
          <w:lang w:val="sr-Cyrl-RS"/>
        </w:rPr>
        <w:t>”</w:t>
      </w:r>
      <w:r w:rsidR="004D1AC3" w:rsidRPr="00E116AC">
        <w:rPr>
          <w:rFonts w:ascii="Times New Roman" w:hAnsi="Times New Roman" w:cs="Times New Roman"/>
          <w:sz w:val="24"/>
          <w:szCs w:val="24"/>
          <w:lang w:val="sr-Cyrl-RS"/>
        </w:rPr>
        <w:t xml:space="preserve">). Република Србија је земља која испуњава услове у складу са Уредбом </w:t>
      </w:r>
      <w:r w:rsidR="00F42395" w:rsidRPr="00E116AC">
        <w:rPr>
          <w:rFonts w:ascii="Times New Roman" w:hAnsi="Times New Roman" w:cs="Times New Roman"/>
          <w:sz w:val="24"/>
          <w:szCs w:val="24"/>
          <w:lang w:val="sr-Cyrl-RS"/>
        </w:rPr>
        <w:t xml:space="preserve">NDICI-GE </w:t>
      </w:r>
      <w:r w:rsidR="004D1AC3" w:rsidRPr="00E116AC">
        <w:rPr>
          <w:rFonts w:ascii="Times New Roman" w:hAnsi="Times New Roman" w:cs="Times New Roman"/>
          <w:sz w:val="24"/>
          <w:szCs w:val="24"/>
          <w:lang w:val="sr-Cyrl-RS"/>
        </w:rPr>
        <w:t xml:space="preserve">и </w:t>
      </w:r>
      <w:r w:rsidR="0069661B" w:rsidRPr="00E116AC">
        <w:rPr>
          <w:rFonts w:ascii="Times New Roman" w:hAnsi="Times New Roman" w:cs="Times New Roman"/>
          <w:sz w:val="24"/>
          <w:szCs w:val="24"/>
          <w:lang w:val="sr-Cyrl-RS"/>
        </w:rPr>
        <w:t>Уредбом IPA III</w:t>
      </w:r>
      <w:r w:rsidR="004D1AC3" w:rsidRPr="00E116AC">
        <w:rPr>
          <w:rFonts w:ascii="Times New Roman" w:hAnsi="Times New Roman" w:cs="Times New Roman"/>
          <w:sz w:val="24"/>
          <w:szCs w:val="24"/>
          <w:lang w:val="sr-Cyrl-RS"/>
        </w:rPr>
        <w:t>.</w:t>
      </w:r>
    </w:p>
    <w:p w:rsidR="002C784A" w:rsidRPr="00E116AC" w:rsidRDefault="002210EC" w:rsidP="00AB56FB">
      <w:pPr>
        <w:ind w:left="720" w:hanging="7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w:t>
      </w:r>
      <w:r w:rsidR="002C784A" w:rsidRPr="00E116AC">
        <w:rPr>
          <w:rFonts w:ascii="Times New Roman" w:hAnsi="Times New Roman" w:cs="Times New Roman"/>
          <w:sz w:val="24"/>
          <w:szCs w:val="24"/>
          <w:lang w:val="sr-Cyrl-RS"/>
        </w:rPr>
        <w:t>е</w:t>
      </w:r>
      <w:r w:rsidR="00AB56FB" w:rsidRPr="00E116AC">
        <w:rPr>
          <w:rFonts w:ascii="Times New Roman" w:hAnsi="Times New Roman" w:cs="Times New Roman"/>
          <w:sz w:val="24"/>
          <w:szCs w:val="24"/>
          <w:lang w:val="sr-Cyrl-RS"/>
        </w:rPr>
        <w:t>)</w:t>
      </w:r>
      <w:r w:rsidR="00AB56FB" w:rsidRPr="00E116AC">
        <w:rPr>
          <w:rFonts w:ascii="Times New Roman" w:hAnsi="Times New Roman" w:cs="Times New Roman"/>
          <w:sz w:val="24"/>
          <w:szCs w:val="24"/>
          <w:lang w:val="sr-Cyrl-RS"/>
        </w:rPr>
        <w:tab/>
        <w:t>Су Р</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sr-Cyrl-RS"/>
        </w:rPr>
        <w:t>публик</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RS"/>
        </w:rPr>
        <w:t xml:space="preserve"> Срби</w:t>
      </w:r>
      <w:r w:rsidR="00AB56FB" w:rsidRPr="00E116AC">
        <w:rPr>
          <w:rFonts w:ascii="Times New Roman" w:hAnsi="Times New Roman" w:cs="Times New Roman"/>
          <w:sz w:val="24"/>
          <w:szCs w:val="24"/>
        </w:rPr>
        <w:t>ja</w:t>
      </w:r>
      <w:r w:rsidR="00AB56FB" w:rsidRPr="00E116AC">
        <w:rPr>
          <w:rFonts w:ascii="Times New Roman" w:hAnsi="Times New Roman" w:cs="Times New Roman"/>
          <w:sz w:val="24"/>
          <w:szCs w:val="24"/>
          <w:lang w:val="sr-Cyrl-RS"/>
        </w:rPr>
        <w:t xml:space="preserve"> и Банка 11. м</w:t>
      </w:r>
      <w:r w:rsidR="00AB56FB" w:rsidRPr="00E116AC">
        <w:rPr>
          <w:rFonts w:ascii="Times New Roman" w:hAnsi="Times New Roman" w:cs="Times New Roman"/>
          <w:sz w:val="24"/>
          <w:szCs w:val="24"/>
        </w:rPr>
        <w:t>aja</w:t>
      </w:r>
      <w:r w:rsidR="00AB56FB" w:rsidRPr="00E116AC">
        <w:rPr>
          <w:rFonts w:ascii="Times New Roman" w:hAnsi="Times New Roman" w:cs="Times New Roman"/>
          <w:sz w:val="24"/>
          <w:szCs w:val="24"/>
          <w:lang w:val="sr-Cyrl-RS"/>
        </w:rPr>
        <w:t xml:space="preserve"> 2009</w:t>
      </w:r>
      <w:r w:rsidR="00F72ADA" w:rsidRPr="00E116AC">
        <w:rPr>
          <w:rFonts w:ascii="Times New Roman" w:hAnsi="Times New Roman" w:cs="Times New Roman"/>
          <w:sz w:val="24"/>
          <w:szCs w:val="24"/>
          <w:lang w:val="sr-Cyrl-RS"/>
        </w:rPr>
        <w:t>. г</w:t>
      </w:r>
      <w:r w:rsidR="00F72ADA" w:rsidRPr="00E116AC">
        <w:rPr>
          <w:rFonts w:ascii="Times New Roman" w:hAnsi="Times New Roman" w:cs="Times New Roman"/>
          <w:sz w:val="24"/>
          <w:szCs w:val="24"/>
        </w:rPr>
        <w:t>o</w:t>
      </w:r>
      <w:r w:rsidR="00F72ADA" w:rsidRPr="00E116AC">
        <w:rPr>
          <w:rFonts w:ascii="Times New Roman" w:hAnsi="Times New Roman" w:cs="Times New Roman"/>
          <w:sz w:val="24"/>
          <w:szCs w:val="24"/>
          <w:lang w:val="sr-Cyrl-RS"/>
        </w:rPr>
        <w:t>дин</w:t>
      </w:r>
      <w:r w:rsidR="00F72ADA" w:rsidRPr="00E116AC">
        <w:rPr>
          <w:rFonts w:ascii="Times New Roman" w:hAnsi="Times New Roman" w:cs="Times New Roman"/>
          <w:sz w:val="24"/>
          <w:szCs w:val="24"/>
        </w:rPr>
        <w:t>e</w:t>
      </w:r>
      <w:r w:rsidR="00F72ADA" w:rsidRPr="00E116AC">
        <w:rPr>
          <w:rFonts w:ascii="Times New Roman" w:hAnsi="Times New Roman" w:cs="Times New Roman"/>
          <w:sz w:val="24"/>
          <w:szCs w:val="24"/>
          <w:lang w:val="sr-Cyrl-RS"/>
        </w:rPr>
        <w:t xml:space="preserve"> з</w:t>
      </w:r>
      <w:r w:rsidR="00F72ADA" w:rsidRPr="00E116AC">
        <w:rPr>
          <w:rFonts w:ascii="Times New Roman" w:hAnsi="Times New Roman" w:cs="Times New Roman"/>
          <w:sz w:val="24"/>
          <w:szCs w:val="24"/>
        </w:rPr>
        <w:t>a</w:t>
      </w:r>
      <w:r w:rsidR="00F72ADA" w:rsidRPr="00E116AC">
        <w:rPr>
          <w:rFonts w:ascii="Times New Roman" w:hAnsi="Times New Roman" w:cs="Times New Roman"/>
          <w:sz w:val="24"/>
          <w:szCs w:val="24"/>
          <w:lang w:val="sr-Cyrl-RS"/>
        </w:rPr>
        <w:t xml:space="preserve">кључиле </w:t>
      </w:r>
      <w:r w:rsidR="00F72ADA" w:rsidRPr="00E116AC">
        <w:rPr>
          <w:rFonts w:ascii="Times New Roman" w:hAnsi="Times New Roman" w:cs="Times New Roman"/>
          <w:sz w:val="24"/>
          <w:szCs w:val="24"/>
        </w:rPr>
        <w:t>o</w:t>
      </w:r>
      <w:r w:rsidR="00AB56FB" w:rsidRPr="00E116AC">
        <w:rPr>
          <w:rFonts w:ascii="Times New Roman" w:hAnsi="Times New Roman" w:cs="Times New Roman"/>
          <w:sz w:val="24"/>
          <w:szCs w:val="24"/>
          <w:lang w:val="sr-Cyrl-RS"/>
        </w:rPr>
        <w:t>квирни сп</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sr-Cyrl-RS"/>
        </w:rPr>
        <w:t>р</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RS"/>
        </w:rPr>
        <w:t>зум који регулише активности Б</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RS"/>
        </w:rPr>
        <w:t>нк</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sr-Cyrl-RS"/>
        </w:rPr>
        <w:t xml:space="preserve"> </w:t>
      </w:r>
      <w:r w:rsidR="00F72ADA" w:rsidRPr="00E116AC">
        <w:rPr>
          <w:rFonts w:ascii="Times New Roman" w:hAnsi="Times New Roman" w:cs="Times New Roman"/>
          <w:sz w:val="24"/>
          <w:szCs w:val="24"/>
          <w:lang w:val="sr-Cyrl-RS"/>
        </w:rPr>
        <w:t>на територији</w:t>
      </w:r>
      <w:r w:rsidR="00AB56FB" w:rsidRPr="00E116AC">
        <w:rPr>
          <w:rFonts w:ascii="Times New Roman" w:hAnsi="Times New Roman" w:cs="Times New Roman"/>
          <w:sz w:val="24"/>
          <w:szCs w:val="24"/>
          <w:lang w:val="sr-Cyrl-RS"/>
        </w:rPr>
        <w:t xml:space="preserve"> Р</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sr-Cyrl-RS"/>
        </w:rPr>
        <w:t>публи</w:t>
      </w:r>
      <w:r w:rsidR="00F72ADA" w:rsidRPr="00E116AC">
        <w:rPr>
          <w:rFonts w:ascii="Times New Roman" w:hAnsi="Times New Roman" w:cs="Times New Roman"/>
          <w:sz w:val="24"/>
          <w:szCs w:val="24"/>
          <w:lang w:val="sr-Cyrl-RS"/>
        </w:rPr>
        <w:t xml:space="preserve">ке </w:t>
      </w:r>
      <w:r w:rsidR="00AB56FB" w:rsidRPr="00E116AC">
        <w:rPr>
          <w:rFonts w:ascii="Times New Roman" w:hAnsi="Times New Roman" w:cs="Times New Roman"/>
          <w:sz w:val="24"/>
          <w:szCs w:val="24"/>
          <w:lang w:val="sr-Cyrl-RS"/>
        </w:rPr>
        <w:t>Срби</w:t>
      </w:r>
      <w:r w:rsidR="00AB56FB" w:rsidRPr="00E116AC">
        <w:rPr>
          <w:rFonts w:ascii="Times New Roman" w:hAnsi="Times New Roman" w:cs="Times New Roman"/>
          <w:sz w:val="24"/>
          <w:szCs w:val="24"/>
        </w:rPr>
        <w:t>j</w:t>
      </w:r>
      <w:r w:rsidR="00F72ADA" w:rsidRPr="00E116AC">
        <w:rPr>
          <w:rFonts w:ascii="Times New Roman" w:hAnsi="Times New Roman" w:cs="Times New Roman"/>
          <w:sz w:val="24"/>
          <w:szCs w:val="24"/>
          <w:lang w:val="sr-Cyrl-RS"/>
        </w:rPr>
        <w:t>е</w:t>
      </w:r>
      <w:r w:rsidR="00AB56FB" w:rsidRPr="00E116AC">
        <w:rPr>
          <w:rFonts w:ascii="Times New Roman" w:hAnsi="Times New Roman" w:cs="Times New Roman"/>
          <w:sz w:val="24"/>
          <w:szCs w:val="24"/>
          <w:lang w:val="sr-Cyrl-RS"/>
        </w:rPr>
        <w:t xml:space="preserve"> („</w:t>
      </w:r>
      <w:r w:rsidR="00AB56FB" w:rsidRPr="00E116AC">
        <w:rPr>
          <w:rFonts w:ascii="Times New Roman" w:hAnsi="Times New Roman" w:cs="Times New Roman"/>
          <w:b/>
          <w:sz w:val="24"/>
          <w:szCs w:val="24"/>
        </w:rPr>
        <w:t>O</w:t>
      </w:r>
      <w:r w:rsidR="00AB56FB" w:rsidRPr="00E116AC">
        <w:rPr>
          <w:rFonts w:ascii="Times New Roman" w:hAnsi="Times New Roman" w:cs="Times New Roman"/>
          <w:b/>
          <w:sz w:val="24"/>
          <w:szCs w:val="24"/>
          <w:lang w:val="sr-Cyrl-RS"/>
        </w:rPr>
        <w:t>квирни сп</w:t>
      </w:r>
      <w:r w:rsidR="00AB56FB" w:rsidRPr="00E116AC">
        <w:rPr>
          <w:rFonts w:ascii="Times New Roman" w:hAnsi="Times New Roman" w:cs="Times New Roman"/>
          <w:b/>
          <w:sz w:val="24"/>
          <w:szCs w:val="24"/>
        </w:rPr>
        <w:t>o</w:t>
      </w:r>
      <w:r w:rsidR="00AB56FB" w:rsidRPr="00E116AC">
        <w:rPr>
          <w:rFonts w:ascii="Times New Roman" w:hAnsi="Times New Roman" w:cs="Times New Roman"/>
          <w:b/>
          <w:sz w:val="24"/>
          <w:szCs w:val="24"/>
          <w:lang w:val="sr-Cyrl-RS"/>
        </w:rPr>
        <w:t>р</w:t>
      </w:r>
      <w:r w:rsidR="00AB56FB" w:rsidRPr="00E116AC">
        <w:rPr>
          <w:rFonts w:ascii="Times New Roman" w:hAnsi="Times New Roman" w:cs="Times New Roman"/>
          <w:b/>
          <w:sz w:val="24"/>
          <w:szCs w:val="24"/>
        </w:rPr>
        <w:t>a</w:t>
      </w:r>
      <w:r w:rsidR="00AB56FB" w:rsidRPr="00E116AC">
        <w:rPr>
          <w:rFonts w:ascii="Times New Roman" w:hAnsi="Times New Roman" w:cs="Times New Roman"/>
          <w:b/>
          <w:sz w:val="24"/>
          <w:szCs w:val="24"/>
          <w:lang w:val="sr-Cyrl-RS"/>
        </w:rPr>
        <w:t>зум</w:t>
      </w:r>
      <w:r w:rsidR="00E8671C" w:rsidRPr="00E116AC">
        <w:rPr>
          <w:rFonts w:ascii="Times New Roman" w:hAnsi="Times New Roman" w:cs="Times New Roman"/>
          <w:sz w:val="24"/>
          <w:szCs w:val="24"/>
          <w:lang w:val="sr-Cyrl-RS"/>
        </w:rPr>
        <w:t>”</w:t>
      </w:r>
      <w:r w:rsidR="00AB56FB" w:rsidRPr="00E116AC">
        <w:rPr>
          <w:rFonts w:ascii="Times New Roman" w:hAnsi="Times New Roman" w:cs="Times New Roman"/>
          <w:sz w:val="24"/>
          <w:szCs w:val="24"/>
          <w:lang w:val="sr-Cyrl-RS"/>
        </w:rPr>
        <w:t xml:space="preserve">). </w:t>
      </w:r>
    </w:p>
    <w:p w:rsidR="00F72ADA" w:rsidRPr="00E116AC" w:rsidRDefault="002C784A" w:rsidP="00AB56FB">
      <w:pPr>
        <w:ind w:left="720" w:hanging="7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(ф)</w:t>
      </w:r>
      <w:r w:rsidRPr="00E116AC">
        <w:rPr>
          <w:rFonts w:ascii="Times New Roman" w:hAnsi="Times New Roman" w:cs="Times New Roman"/>
          <w:sz w:val="24"/>
          <w:szCs w:val="24"/>
          <w:lang w:val="sr-Cyrl-RS"/>
        </w:rPr>
        <w:tab/>
      </w:r>
      <w:r w:rsidR="00554C6E" w:rsidRPr="00E116AC">
        <w:rPr>
          <w:rFonts w:ascii="Times New Roman" w:hAnsi="Times New Roman" w:cs="Times New Roman"/>
          <w:sz w:val="24"/>
          <w:szCs w:val="24"/>
          <w:lang w:val="ru-RU"/>
        </w:rPr>
        <w:t>Као што је разматрано на различитим састанцима током 2022. године између Републике Србије и Банке</w:t>
      </w:r>
      <w:r w:rsidR="00554C6E" w:rsidRPr="00E116AC">
        <w:rPr>
          <w:rFonts w:ascii="Times New Roman" w:hAnsi="Times New Roman" w:cs="Times New Roman"/>
          <w:sz w:val="24"/>
          <w:szCs w:val="24"/>
          <w:lang w:val="sr-Cyrl-RS"/>
        </w:rPr>
        <w:t xml:space="preserve">, </w:t>
      </w:r>
      <w:r w:rsidR="00F72ADA" w:rsidRPr="00E116AC">
        <w:rPr>
          <w:rFonts w:ascii="Times New Roman" w:hAnsi="Times New Roman" w:cs="Times New Roman"/>
          <w:sz w:val="24"/>
          <w:szCs w:val="24"/>
          <w:lang w:val="sr-Cyrl-RS"/>
        </w:rPr>
        <w:t xml:space="preserve">Република Србија </w:t>
      </w:r>
      <w:r w:rsidR="0069661B" w:rsidRPr="00E116AC">
        <w:rPr>
          <w:rFonts w:ascii="Times New Roman" w:hAnsi="Times New Roman" w:cs="Times New Roman"/>
          <w:sz w:val="24"/>
          <w:szCs w:val="24"/>
        </w:rPr>
        <w:t>je</w:t>
      </w:r>
      <w:r w:rsidR="0069661B" w:rsidRPr="00E116AC">
        <w:rPr>
          <w:rFonts w:ascii="Times New Roman" w:hAnsi="Times New Roman" w:cs="Times New Roman"/>
          <w:sz w:val="24"/>
          <w:szCs w:val="24"/>
          <w:lang w:val="sr-Cyrl-RS"/>
        </w:rPr>
        <w:t xml:space="preserve"> </w:t>
      </w:r>
      <w:r w:rsidR="00F72ADA" w:rsidRPr="00E116AC">
        <w:rPr>
          <w:rFonts w:ascii="Times New Roman" w:hAnsi="Times New Roman" w:cs="Times New Roman"/>
          <w:sz w:val="24"/>
          <w:szCs w:val="24"/>
          <w:lang w:val="sr-Cyrl-RS"/>
        </w:rPr>
        <w:t xml:space="preserve">затражила финансирање Пројекта (као што је дефинисано </w:t>
      </w:r>
      <w:r w:rsidR="00554C6E" w:rsidRPr="00E116AC">
        <w:rPr>
          <w:rFonts w:ascii="Times New Roman" w:hAnsi="Times New Roman" w:cs="Times New Roman"/>
          <w:sz w:val="24"/>
          <w:szCs w:val="24"/>
          <w:lang w:val="sr-Cyrl-RS"/>
        </w:rPr>
        <w:t>изнад</w:t>
      </w:r>
      <w:r w:rsidR="0069661B" w:rsidRPr="00E116AC">
        <w:rPr>
          <w:rFonts w:ascii="Times New Roman" w:hAnsi="Times New Roman" w:cs="Times New Roman"/>
          <w:sz w:val="24"/>
          <w:szCs w:val="24"/>
          <w:lang w:val="sr-Cyrl-RS"/>
        </w:rPr>
        <w:t xml:space="preserve"> у тексту</w:t>
      </w:r>
      <w:r w:rsidR="00F72ADA" w:rsidRPr="00E116AC">
        <w:rPr>
          <w:rFonts w:ascii="Times New Roman" w:hAnsi="Times New Roman" w:cs="Times New Roman"/>
          <w:sz w:val="24"/>
          <w:szCs w:val="24"/>
          <w:lang w:val="sr-Cyrl-RS"/>
        </w:rPr>
        <w:t xml:space="preserve">), и као такав, овај пројекат </w:t>
      </w:r>
      <w:r w:rsidR="0069661B" w:rsidRPr="00E116AC">
        <w:rPr>
          <w:rFonts w:ascii="Times New Roman" w:hAnsi="Times New Roman" w:cs="Times New Roman"/>
          <w:sz w:val="24"/>
          <w:szCs w:val="24"/>
          <w:lang w:val="sr-Cyrl-RS"/>
        </w:rPr>
        <w:t>спада</w:t>
      </w:r>
      <w:r w:rsidR="00F72ADA" w:rsidRPr="00E116AC">
        <w:rPr>
          <w:rFonts w:ascii="Times New Roman" w:hAnsi="Times New Roman" w:cs="Times New Roman"/>
          <w:sz w:val="24"/>
          <w:szCs w:val="24"/>
          <w:lang w:val="sr-Cyrl-RS"/>
        </w:rPr>
        <w:t xml:space="preserve"> под делокруг Оквирног споразума. </w:t>
      </w:r>
    </w:p>
    <w:p w:rsidR="00C95C9E" w:rsidRPr="00E116AC" w:rsidRDefault="002210EC" w:rsidP="00AB56FB">
      <w:pPr>
        <w:ind w:left="720" w:hanging="7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w:t>
      </w:r>
      <w:r w:rsidR="00B51BCC" w:rsidRPr="00E116AC">
        <w:rPr>
          <w:rFonts w:ascii="Times New Roman" w:hAnsi="Times New Roman" w:cs="Times New Roman"/>
          <w:sz w:val="24"/>
          <w:szCs w:val="24"/>
          <w:lang w:val="sr-Cyrl-RS"/>
        </w:rPr>
        <w:t>г</w:t>
      </w:r>
      <w:r w:rsidR="00AB56FB" w:rsidRPr="00E116AC">
        <w:rPr>
          <w:rFonts w:ascii="Times New Roman" w:hAnsi="Times New Roman" w:cs="Times New Roman"/>
          <w:sz w:val="24"/>
          <w:szCs w:val="24"/>
          <w:lang w:val="ru-RU"/>
        </w:rPr>
        <w:t>)</w:t>
      </w:r>
      <w:r w:rsidR="00AB56FB" w:rsidRPr="00E116AC">
        <w:rPr>
          <w:rFonts w:ascii="Times New Roman" w:hAnsi="Times New Roman" w:cs="Times New Roman"/>
          <w:sz w:val="24"/>
          <w:szCs w:val="24"/>
          <w:lang w:val="ru-RU"/>
        </w:rPr>
        <w:tab/>
      </w:r>
      <w:r w:rsidR="00F72ADA" w:rsidRPr="00E116AC">
        <w:rPr>
          <w:rFonts w:ascii="Times New Roman" w:hAnsi="Times New Roman" w:cs="Times New Roman"/>
          <w:sz w:val="24"/>
          <w:szCs w:val="24"/>
          <w:lang w:val="sr-Cyrl-RS"/>
        </w:rPr>
        <w:t xml:space="preserve">Банка с обзиром да финансирање Пројекта спада у делокруг њених </w:t>
      </w:r>
      <w:r w:rsidR="00C95C9E" w:rsidRPr="00E116AC">
        <w:rPr>
          <w:rFonts w:ascii="Times New Roman" w:hAnsi="Times New Roman" w:cs="Times New Roman"/>
          <w:sz w:val="24"/>
          <w:szCs w:val="24"/>
          <w:lang w:val="sr-Cyrl-RS"/>
        </w:rPr>
        <w:t>делатности</w:t>
      </w:r>
      <w:r w:rsidR="00F72ADA" w:rsidRPr="00E116AC">
        <w:rPr>
          <w:rFonts w:ascii="Times New Roman" w:hAnsi="Times New Roman" w:cs="Times New Roman"/>
          <w:sz w:val="24"/>
          <w:szCs w:val="24"/>
          <w:lang w:val="sr-Cyrl-RS"/>
        </w:rPr>
        <w:t xml:space="preserve"> и имајући у виду изјаве и чињенице наведене у овој </w:t>
      </w:r>
      <w:r w:rsidR="006F1311" w:rsidRPr="00E116AC">
        <w:rPr>
          <w:rFonts w:ascii="Times New Roman" w:hAnsi="Times New Roman" w:cs="Times New Roman"/>
          <w:sz w:val="24"/>
          <w:szCs w:val="24"/>
          <w:lang w:val="sr-Cyrl-RS"/>
        </w:rPr>
        <w:t>п</w:t>
      </w:r>
      <w:r w:rsidR="00F72ADA" w:rsidRPr="00E116AC">
        <w:rPr>
          <w:rFonts w:ascii="Times New Roman" w:hAnsi="Times New Roman" w:cs="Times New Roman"/>
          <w:sz w:val="24"/>
          <w:szCs w:val="24"/>
          <w:lang w:val="sr-Cyrl-RS"/>
        </w:rPr>
        <w:t xml:space="preserve">реамбули, одлучила је да одобри захтев Зајмопримца </w:t>
      </w:r>
      <w:r w:rsidR="00C95C9E" w:rsidRPr="00E116AC">
        <w:rPr>
          <w:rFonts w:ascii="Times New Roman" w:hAnsi="Times New Roman" w:cs="Times New Roman"/>
          <w:sz w:val="24"/>
          <w:szCs w:val="24"/>
          <w:lang w:val="sr-Cyrl-RS"/>
        </w:rPr>
        <w:t>и</w:t>
      </w:r>
      <w:r w:rsidR="00F72ADA" w:rsidRPr="00E116AC">
        <w:rPr>
          <w:rFonts w:ascii="Times New Roman" w:hAnsi="Times New Roman" w:cs="Times New Roman"/>
          <w:sz w:val="24"/>
          <w:szCs w:val="24"/>
          <w:lang w:val="sr-Cyrl-RS"/>
        </w:rPr>
        <w:t xml:space="preserve"> додели</w:t>
      </w:r>
      <w:r w:rsidR="00C95C9E" w:rsidRPr="00E116AC">
        <w:rPr>
          <w:rFonts w:ascii="Times New Roman" w:hAnsi="Times New Roman" w:cs="Times New Roman"/>
          <w:sz w:val="24"/>
          <w:szCs w:val="24"/>
          <w:lang w:val="sr-Cyrl-RS"/>
        </w:rPr>
        <w:t xml:space="preserve"> му</w:t>
      </w:r>
      <w:r w:rsidR="00F72ADA" w:rsidRPr="00E116AC">
        <w:rPr>
          <w:rFonts w:ascii="Times New Roman" w:hAnsi="Times New Roman" w:cs="Times New Roman"/>
          <w:sz w:val="24"/>
          <w:szCs w:val="24"/>
          <w:lang w:val="sr-Cyrl-RS"/>
        </w:rPr>
        <w:t xml:space="preserve"> кредит у износу од </w:t>
      </w:r>
      <w:r w:rsidR="002F08A6" w:rsidRPr="00E116AC">
        <w:rPr>
          <w:rFonts w:ascii="Times New Roman" w:hAnsi="Times New Roman" w:cs="Times New Roman"/>
          <w:sz w:val="24"/>
          <w:szCs w:val="24"/>
          <w:lang w:val="sr-Cyrl-RS"/>
        </w:rPr>
        <w:t>8</w:t>
      </w:r>
      <w:r w:rsidR="00B51BCC" w:rsidRPr="00E116AC">
        <w:rPr>
          <w:rFonts w:ascii="Times New Roman" w:hAnsi="Times New Roman" w:cs="Times New Roman"/>
          <w:sz w:val="24"/>
          <w:szCs w:val="24"/>
          <w:lang w:val="sr-Cyrl-RS"/>
        </w:rPr>
        <w:t>5</w:t>
      </w:r>
      <w:r w:rsidR="00F72ADA" w:rsidRPr="00E116AC">
        <w:rPr>
          <w:rFonts w:ascii="Times New Roman" w:hAnsi="Times New Roman" w:cs="Times New Roman"/>
          <w:sz w:val="24"/>
          <w:szCs w:val="24"/>
          <w:lang w:val="sr-Cyrl-RS"/>
        </w:rPr>
        <w:t>.000.000,00 евра (</w:t>
      </w:r>
      <w:r w:rsidR="002F08A6" w:rsidRPr="00E116AC">
        <w:rPr>
          <w:rFonts w:ascii="Times New Roman" w:hAnsi="Times New Roman" w:cs="Times New Roman"/>
          <w:sz w:val="24"/>
          <w:szCs w:val="24"/>
          <w:lang w:val="sr-Cyrl-RS"/>
        </w:rPr>
        <w:t xml:space="preserve">осамдесет и </w:t>
      </w:r>
      <w:r w:rsidR="00B51BCC" w:rsidRPr="00E116AC">
        <w:rPr>
          <w:rFonts w:ascii="Times New Roman" w:hAnsi="Times New Roman" w:cs="Times New Roman"/>
          <w:sz w:val="24"/>
          <w:szCs w:val="24"/>
          <w:lang w:val="sr-Cyrl-RS"/>
        </w:rPr>
        <w:t>пет</w:t>
      </w:r>
      <w:r w:rsidR="00DF521E" w:rsidRPr="00E116AC">
        <w:rPr>
          <w:rFonts w:ascii="Times New Roman" w:hAnsi="Times New Roman" w:cs="Times New Roman"/>
          <w:sz w:val="24"/>
          <w:szCs w:val="24"/>
          <w:lang w:val="sr-Cyrl-RS"/>
        </w:rPr>
        <w:t xml:space="preserve"> </w:t>
      </w:r>
      <w:r w:rsidR="00F72ADA" w:rsidRPr="00E116AC">
        <w:rPr>
          <w:rFonts w:ascii="Times New Roman" w:hAnsi="Times New Roman" w:cs="Times New Roman"/>
          <w:sz w:val="24"/>
          <w:szCs w:val="24"/>
          <w:lang w:val="sr-Cyrl-RS"/>
        </w:rPr>
        <w:t>милион</w:t>
      </w:r>
      <w:r w:rsidR="00B51BCC" w:rsidRPr="00E116AC">
        <w:rPr>
          <w:rFonts w:ascii="Times New Roman" w:hAnsi="Times New Roman" w:cs="Times New Roman"/>
          <w:sz w:val="24"/>
          <w:szCs w:val="24"/>
          <w:lang w:val="sr-Cyrl-RS"/>
        </w:rPr>
        <w:t>а</w:t>
      </w:r>
      <w:r w:rsidR="00F72ADA" w:rsidRPr="00E116AC">
        <w:rPr>
          <w:rFonts w:ascii="Times New Roman" w:hAnsi="Times New Roman" w:cs="Times New Roman"/>
          <w:sz w:val="24"/>
          <w:szCs w:val="24"/>
          <w:lang w:val="sr-Cyrl-RS"/>
        </w:rPr>
        <w:t xml:space="preserve"> евра) п</w:t>
      </w:r>
      <w:r w:rsidR="00C95C9E" w:rsidRPr="00E116AC">
        <w:rPr>
          <w:rFonts w:ascii="Times New Roman" w:hAnsi="Times New Roman" w:cs="Times New Roman"/>
          <w:sz w:val="24"/>
          <w:szCs w:val="24"/>
          <w:lang w:val="sr-Cyrl-RS"/>
        </w:rPr>
        <w:t>рема овом финансијском уговору („</w:t>
      </w:r>
      <w:r w:rsidR="00F72ADA" w:rsidRPr="00E116AC">
        <w:rPr>
          <w:rFonts w:ascii="Times New Roman" w:hAnsi="Times New Roman" w:cs="Times New Roman"/>
          <w:b/>
          <w:sz w:val="24"/>
          <w:szCs w:val="24"/>
          <w:lang w:val="sr-Cyrl-RS"/>
        </w:rPr>
        <w:t>Уговор</w:t>
      </w:r>
      <w:r w:rsidR="00E8671C" w:rsidRPr="00E116AC">
        <w:rPr>
          <w:rFonts w:ascii="Times New Roman" w:hAnsi="Times New Roman" w:cs="Times New Roman"/>
          <w:sz w:val="24"/>
          <w:szCs w:val="24"/>
          <w:lang w:val="sr-Cyrl-RS"/>
        </w:rPr>
        <w:t>”</w:t>
      </w:r>
      <w:r w:rsidR="00F72ADA" w:rsidRPr="00E116AC">
        <w:rPr>
          <w:rFonts w:ascii="Times New Roman" w:hAnsi="Times New Roman" w:cs="Times New Roman"/>
          <w:sz w:val="24"/>
          <w:szCs w:val="24"/>
          <w:lang w:val="sr-Cyrl-RS"/>
        </w:rPr>
        <w:t>); под условом да износ финансирања Пројекта</w:t>
      </w:r>
      <w:r w:rsidR="007F4EDB" w:rsidRPr="00E116AC">
        <w:rPr>
          <w:rFonts w:ascii="Times New Roman" w:hAnsi="Times New Roman" w:cs="Times New Roman"/>
          <w:sz w:val="24"/>
          <w:szCs w:val="24"/>
          <w:lang w:val="ru-RU"/>
        </w:rPr>
        <w:t xml:space="preserve"> </w:t>
      </w:r>
      <w:r w:rsidR="007F4EDB" w:rsidRPr="00E116AC">
        <w:rPr>
          <w:rFonts w:ascii="Times New Roman" w:hAnsi="Times New Roman" w:cs="Times New Roman"/>
          <w:sz w:val="24"/>
          <w:szCs w:val="24"/>
          <w:lang w:val="sr-Cyrl-RS"/>
        </w:rPr>
        <w:t>од стране Банке,</w:t>
      </w:r>
      <w:r w:rsidR="00F72ADA" w:rsidRPr="00E116AC">
        <w:rPr>
          <w:rFonts w:ascii="Times New Roman" w:hAnsi="Times New Roman" w:cs="Times New Roman"/>
          <w:sz w:val="24"/>
          <w:szCs w:val="24"/>
          <w:lang w:val="sr-Cyrl-RS"/>
        </w:rPr>
        <w:t xml:space="preserve"> </w:t>
      </w:r>
      <w:r w:rsidR="007F4EDB" w:rsidRPr="00E116AC">
        <w:rPr>
          <w:rFonts w:ascii="Times New Roman" w:hAnsi="Times New Roman" w:cs="Times New Roman"/>
          <w:sz w:val="24"/>
          <w:szCs w:val="24"/>
          <w:lang w:val="sr-Cyrl-RS"/>
        </w:rPr>
        <w:t xml:space="preserve">када се зброји са износом било ког другог кредита </w:t>
      </w:r>
      <w:r w:rsidR="002F08A6" w:rsidRPr="00E116AC">
        <w:rPr>
          <w:rFonts w:ascii="Times New Roman" w:hAnsi="Times New Roman" w:cs="Times New Roman"/>
          <w:sz w:val="24"/>
          <w:szCs w:val="24"/>
          <w:lang w:val="ru-RU"/>
        </w:rPr>
        <w:t>(укључујући, али не ограничавајући се на, Првобитни уговор)</w:t>
      </w:r>
      <w:r w:rsidR="002F08A6" w:rsidRPr="00E116AC">
        <w:rPr>
          <w:rFonts w:ascii="Times New Roman" w:hAnsi="Times New Roman" w:cs="Times New Roman"/>
          <w:sz w:val="24"/>
          <w:szCs w:val="24"/>
          <w:lang w:val="sr-Cyrl-RS"/>
        </w:rPr>
        <w:t xml:space="preserve"> </w:t>
      </w:r>
      <w:r w:rsidR="007F4EDB" w:rsidRPr="00E116AC">
        <w:rPr>
          <w:rFonts w:ascii="Times New Roman" w:hAnsi="Times New Roman" w:cs="Times New Roman"/>
          <w:sz w:val="24"/>
          <w:szCs w:val="24"/>
          <w:lang w:val="sr-Cyrl-RS"/>
        </w:rPr>
        <w:t>који Банка може да одобри за потребе Пројекта</w:t>
      </w:r>
      <w:r w:rsidR="007F4EDB" w:rsidRPr="00E116AC">
        <w:rPr>
          <w:rFonts w:ascii="Times New Roman" w:hAnsi="Times New Roman" w:cs="Times New Roman"/>
          <w:sz w:val="24"/>
          <w:szCs w:val="24"/>
          <w:lang w:val="sr-Latn-RS"/>
        </w:rPr>
        <w:t xml:space="preserve">, </w:t>
      </w:r>
      <w:r w:rsidR="00F72ADA" w:rsidRPr="00E116AC">
        <w:rPr>
          <w:rFonts w:ascii="Times New Roman" w:hAnsi="Times New Roman" w:cs="Times New Roman"/>
          <w:sz w:val="24"/>
          <w:szCs w:val="24"/>
          <w:lang w:val="sr-Cyrl-RS"/>
        </w:rPr>
        <w:t xml:space="preserve">ни у ком случају не прелази </w:t>
      </w:r>
      <w:r w:rsidR="002F08A6" w:rsidRPr="00E116AC">
        <w:rPr>
          <w:rFonts w:ascii="Times New Roman" w:hAnsi="Times New Roman" w:cs="Times New Roman"/>
          <w:sz w:val="24"/>
          <w:szCs w:val="24"/>
          <w:lang w:val="sr-Cyrl-RS"/>
        </w:rPr>
        <w:t>50</w:t>
      </w:r>
      <w:r w:rsidR="00F72ADA" w:rsidRPr="00E116AC">
        <w:rPr>
          <w:rFonts w:ascii="Times New Roman" w:hAnsi="Times New Roman" w:cs="Times New Roman"/>
          <w:sz w:val="24"/>
          <w:szCs w:val="24"/>
          <w:lang w:val="sr-Cyrl-RS"/>
        </w:rPr>
        <w:t>% (</w:t>
      </w:r>
      <w:r w:rsidR="002F08A6" w:rsidRPr="00E116AC">
        <w:rPr>
          <w:rFonts w:ascii="Times New Roman" w:hAnsi="Times New Roman" w:cs="Times New Roman"/>
          <w:sz w:val="24"/>
          <w:szCs w:val="24"/>
          <w:lang w:val="sr-Cyrl-RS"/>
        </w:rPr>
        <w:t>педесет</w:t>
      </w:r>
      <w:r w:rsidR="00F72ADA" w:rsidRPr="00E116AC">
        <w:rPr>
          <w:rFonts w:ascii="Times New Roman" w:hAnsi="Times New Roman" w:cs="Times New Roman"/>
          <w:sz w:val="24"/>
          <w:szCs w:val="24"/>
          <w:lang w:val="sr-Cyrl-RS"/>
        </w:rPr>
        <w:t xml:space="preserve"> процената) укупне </w:t>
      </w:r>
      <w:r w:rsidRPr="00E116AC">
        <w:rPr>
          <w:rFonts w:ascii="Times New Roman" w:hAnsi="Times New Roman" w:cs="Times New Roman"/>
          <w:sz w:val="24"/>
          <w:szCs w:val="24"/>
          <w:lang w:val="sr-Cyrl-RS"/>
        </w:rPr>
        <w:t>вредности</w:t>
      </w:r>
      <w:r w:rsidR="00F72ADA" w:rsidRPr="00E116AC">
        <w:rPr>
          <w:rFonts w:ascii="Times New Roman" w:hAnsi="Times New Roman" w:cs="Times New Roman"/>
          <w:sz w:val="24"/>
          <w:szCs w:val="24"/>
          <w:lang w:val="sr-Cyrl-RS"/>
        </w:rPr>
        <w:t xml:space="preserve"> Пројекта наведеног у</w:t>
      </w:r>
      <w:r w:rsidR="00C95C9E" w:rsidRPr="00E116AC">
        <w:rPr>
          <w:rFonts w:ascii="Times New Roman" w:hAnsi="Times New Roman" w:cs="Times New Roman"/>
          <w:sz w:val="24"/>
          <w:szCs w:val="24"/>
          <w:lang w:val="sr-Cyrl-RS"/>
        </w:rPr>
        <w:t xml:space="preserve"> ставу</w:t>
      </w:r>
      <w:r w:rsidR="00F72ADA" w:rsidRPr="00E116AC">
        <w:rPr>
          <w:rFonts w:ascii="Times New Roman" w:hAnsi="Times New Roman" w:cs="Times New Roman"/>
          <w:sz w:val="24"/>
          <w:szCs w:val="24"/>
          <w:lang w:val="sr-Cyrl-RS"/>
        </w:rPr>
        <w:t xml:space="preserve"> (б) </w:t>
      </w:r>
      <w:r w:rsidR="00C95C9E" w:rsidRPr="00E116AC">
        <w:rPr>
          <w:rFonts w:ascii="Times New Roman" w:hAnsi="Times New Roman" w:cs="Times New Roman"/>
          <w:sz w:val="24"/>
          <w:szCs w:val="24"/>
          <w:lang w:val="sr-Cyrl-RS"/>
        </w:rPr>
        <w:t xml:space="preserve">Преамбуле, нити збирно са </w:t>
      </w:r>
      <w:r w:rsidRPr="00E116AC">
        <w:rPr>
          <w:rFonts w:ascii="Times New Roman" w:hAnsi="Times New Roman" w:cs="Times New Roman"/>
          <w:sz w:val="24"/>
          <w:szCs w:val="24"/>
          <w:lang w:val="sr-Cyrl-RS"/>
        </w:rPr>
        <w:t>било којим</w:t>
      </w:r>
      <w:r w:rsidR="00C95C9E" w:rsidRPr="00E116AC">
        <w:rPr>
          <w:rFonts w:ascii="Times New Roman" w:hAnsi="Times New Roman" w:cs="Times New Roman"/>
          <w:sz w:val="24"/>
          <w:szCs w:val="24"/>
          <w:lang w:val="sr-Cyrl-RS"/>
        </w:rPr>
        <w:t xml:space="preserve"> донацијама ЕУ расположивим за П</w:t>
      </w:r>
      <w:r w:rsidR="00F72ADA" w:rsidRPr="00E116AC">
        <w:rPr>
          <w:rFonts w:ascii="Times New Roman" w:hAnsi="Times New Roman" w:cs="Times New Roman"/>
          <w:sz w:val="24"/>
          <w:szCs w:val="24"/>
          <w:lang w:val="sr-Cyrl-RS"/>
        </w:rPr>
        <w:t>ројекат,</w:t>
      </w:r>
      <w:r w:rsidR="00C95C9E" w:rsidRPr="00E116AC">
        <w:rPr>
          <w:rFonts w:ascii="Times New Roman" w:hAnsi="Times New Roman" w:cs="Times New Roman"/>
          <w:sz w:val="24"/>
          <w:szCs w:val="24"/>
          <w:lang w:val="sr-Cyrl-RS"/>
        </w:rPr>
        <w:t xml:space="preserve"> 90% (деведесет процената) укупн</w:t>
      </w:r>
      <w:r w:rsidRPr="00E116AC">
        <w:rPr>
          <w:rFonts w:ascii="Times New Roman" w:hAnsi="Times New Roman" w:cs="Times New Roman"/>
          <w:sz w:val="24"/>
          <w:szCs w:val="24"/>
          <w:lang w:val="sr-Cyrl-RS"/>
        </w:rPr>
        <w:t>е</w:t>
      </w:r>
      <w:r w:rsidR="00C95C9E" w:rsidRPr="00E116AC">
        <w:rPr>
          <w:rFonts w:ascii="Times New Roman" w:hAnsi="Times New Roman" w:cs="Times New Roman"/>
          <w:sz w:val="24"/>
          <w:szCs w:val="24"/>
          <w:lang w:val="sr-Cyrl-RS"/>
        </w:rPr>
        <w:t xml:space="preserve"> </w:t>
      </w:r>
      <w:r w:rsidRPr="00E116AC">
        <w:rPr>
          <w:rFonts w:ascii="Times New Roman" w:hAnsi="Times New Roman" w:cs="Times New Roman"/>
          <w:sz w:val="24"/>
          <w:szCs w:val="24"/>
          <w:lang w:val="sr-Cyrl-RS"/>
        </w:rPr>
        <w:t>вредности</w:t>
      </w:r>
      <w:r w:rsidR="00C95C9E" w:rsidRPr="00E116AC">
        <w:rPr>
          <w:rFonts w:ascii="Times New Roman" w:hAnsi="Times New Roman" w:cs="Times New Roman"/>
          <w:sz w:val="24"/>
          <w:szCs w:val="24"/>
          <w:lang w:val="sr-Cyrl-RS"/>
        </w:rPr>
        <w:t xml:space="preserve"> Пројекта наведеног у ставу </w:t>
      </w:r>
      <w:r w:rsidR="00B51BCC" w:rsidRPr="00E116AC">
        <w:rPr>
          <w:rFonts w:ascii="Times New Roman" w:hAnsi="Times New Roman" w:cs="Times New Roman"/>
          <w:sz w:val="24"/>
          <w:szCs w:val="24"/>
          <w:lang w:val="sr-Cyrl-RS"/>
        </w:rPr>
        <w:t>(</w:t>
      </w:r>
      <w:r w:rsidR="00C95C9E" w:rsidRPr="00E116AC">
        <w:rPr>
          <w:rFonts w:ascii="Times New Roman" w:hAnsi="Times New Roman" w:cs="Times New Roman"/>
          <w:sz w:val="24"/>
          <w:szCs w:val="24"/>
          <w:lang w:val="sr-Cyrl-RS"/>
        </w:rPr>
        <w:t xml:space="preserve">б) Преамбуле. </w:t>
      </w:r>
    </w:p>
    <w:p w:rsidR="00AB56FB" w:rsidRPr="00E116AC" w:rsidRDefault="002210EC" w:rsidP="00AB56FB">
      <w:pPr>
        <w:ind w:left="720" w:hanging="720"/>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t>(</w:t>
      </w:r>
      <w:r w:rsidR="00B51BCC" w:rsidRPr="00E116AC">
        <w:rPr>
          <w:rFonts w:ascii="Times New Roman" w:hAnsi="Times New Roman" w:cs="Times New Roman"/>
          <w:sz w:val="24"/>
          <w:szCs w:val="24"/>
          <w:lang w:val="sr-Cyrl-RS"/>
        </w:rPr>
        <w:t>х</w:t>
      </w:r>
      <w:r w:rsidR="00AB56FB" w:rsidRPr="00E116AC">
        <w:rPr>
          <w:rFonts w:ascii="Times New Roman" w:hAnsi="Times New Roman" w:cs="Times New Roman"/>
          <w:sz w:val="24"/>
          <w:szCs w:val="24"/>
          <w:lang w:val="ru-RU"/>
        </w:rPr>
        <w:t>)</w:t>
      </w:r>
      <w:r w:rsidR="00AB56FB" w:rsidRPr="00E116AC">
        <w:rPr>
          <w:rFonts w:ascii="Times New Roman" w:hAnsi="Times New Roman" w:cs="Times New Roman"/>
          <w:sz w:val="24"/>
          <w:szCs w:val="24"/>
          <w:lang w:val="ru-RU"/>
        </w:rPr>
        <w:tab/>
      </w:r>
      <w:r w:rsidRPr="00E116AC">
        <w:rPr>
          <w:rFonts w:ascii="Times New Roman" w:hAnsi="Times New Roman" w:cs="Times New Roman"/>
          <w:sz w:val="24"/>
          <w:szCs w:val="24"/>
          <w:lang w:val="sr-Cyrl-RS"/>
        </w:rPr>
        <w:t xml:space="preserve">Је </w:t>
      </w:r>
      <w:r w:rsidR="00AB56FB" w:rsidRPr="00E116AC">
        <w:rPr>
          <w:rFonts w:ascii="Times New Roman" w:hAnsi="Times New Roman" w:cs="Times New Roman"/>
          <w:sz w:val="24"/>
          <w:szCs w:val="24"/>
          <w:lang w:val="ru-RU"/>
        </w:rPr>
        <w:t xml:space="preserve">Зајмопримац одобрио задуживање у износу од </w:t>
      </w:r>
      <w:r w:rsidRPr="00E116AC">
        <w:rPr>
          <w:rFonts w:ascii="Times New Roman" w:hAnsi="Times New Roman" w:cs="Times New Roman"/>
          <w:sz w:val="24"/>
          <w:szCs w:val="24"/>
        </w:rPr>
        <w:t>EUR</w:t>
      </w:r>
      <w:r w:rsidRPr="00E116AC">
        <w:rPr>
          <w:rFonts w:ascii="Times New Roman" w:hAnsi="Times New Roman" w:cs="Times New Roman"/>
          <w:sz w:val="24"/>
          <w:szCs w:val="24"/>
          <w:lang w:val="sr-Cyrl-RS"/>
        </w:rPr>
        <w:t xml:space="preserve"> </w:t>
      </w:r>
      <w:r w:rsidR="002F08A6" w:rsidRPr="00E116AC">
        <w:rPr>
          <w:rFonts w:ascii="Times New Roman" w:hAnsi="Times New Roman" w:cs="Times New Roman"/>
          <w:sz w:val="24"/>
          <w:szCs w:val="24"/>
          <w:lang w:val="sr-Cyrl-RS"/>
        </w:rPr>
        <w:t>85.000.000,00 евра (осамдесет и пет милиона евра)</w:t>
      </w:r>
      <w:r w:rsidR="00AB56FB" w:rsidRPr="00E116AC">
        <w:rPr>
          <w:rFonts w:ascii="Times New Roman" w:hAnsi="Times New Roman" w:cs="Times New Roman"/>
          <w:sz w:val="24"/>
          <w:szCs w:val="24"/>
          <w:lang w:val="ru-RU"/>
        </w:rPr>
        <w:t xml:space="preserve"> који представља овај кредит под условима датим у овом уговору.</w:t>
      </w:r>
    </w:p>
    <w:p w:rsidR="00AB56FB" w:rsidRPr="00E116AC" w:rsidRDefault="002210EC" w:rsidP="00AB56FB">
      <w:pPr>
        <w:ind w:left="720" w:hanging="720"/>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t>(</w:t>
      </w:r>
      <w:r w:rsidR="00B51BCC" w:rsidRPr="00E116AC">
        <w:rPr>
          <w:rFonts w:ascii="Times New Roman" w:hAnsi="Times New Roman" w:cs="Times New Roman"/>
          <w:sz w:val="24"/>
          <w:szCs w:val="24"/>
          <w:lang w:val="sr-Cyrl-RS"/>
        </w:rPr>
        <w:t>и</w:t>
      </w:r>
      <w:r w:rsidR="00AB56FB" w:rsidRPr="00E116AC">
        <w:rPr>
          <w:rFonts w:ascii="Times New Roman" w:hAnsi="Times New Roman" w:cs="Times New Roman"/>
          <w:sz w:val="24"/>
          <w:szCs w:val="24"/>
          <w:lang w:val="ru-RU"/>
        </w:rPr>
        <w:t>)</w:t>
      </w:r>
      <w:r w:rsidR="00AB56FB" w:rsidRPr="00E116AC">
        <w:rPr>
          <w:rFonts w:ascii="Times New Roman" w:hAnsi="Times New Roman" w:cs="Times New Roman"/>
          <w:sz w:val="24"/>
          <w:szCs w:val="24"/>
          <w:lang w:val="ru-RU"/>
        </w:rPr>
        <w:tab/>
        <w:t>Ст</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тут Б</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нк</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lang w:val="sr-Cyrl-RS"/>
        </w:rPr>
        <w:t>омогућава</w:t>
      </w:r>
      <w:r w:rsidR="00AB56FB" w:rsidRPr="00E116AC">
        <w:rPr>
          <w:rFonts w:ascii="Times New Roman" w:hAnsi="Times New Roman" w:cs="Times New Roman"/>
          <w:sz w:val="24"/>
          <w:szCs w:val="24"/>
          <w:lang w:val="ru-RU"/>
        </w:rPr>
        <w:t xml:space="preserve"> д</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 xml:space="preserve"> ће Б</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нк</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 xml:space="preserve"> </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ru-RU"/>
        </w:rPr>
        <w:t>б</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ru-RU"/>
        </w:rPr>
        <w:t>зб</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ru-RU"/>
        </w:rPr>
        <w:t>дити д</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 xml:space="preserve"> с</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ru-RU"/>
        </w:rPr>
        <w:t xml:space="preserve"> њ</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ru-RU"/>
        </w:rPr>
        <w:t>н</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 xml:space="preserve"> ср</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ru-RU"/>
        </w:rPr>
        <w:t>дств</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 xml:space="preserve"> к</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ru-RU"/>
        </w:rPr>
        <w:t>рист</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ru-RU"/>
        </w:rPr>
        <w:t xml:space="preserve"> што рационалније и у инт</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ru-RU"/>
        </w:rPr>
        <w:t>р</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ru-RU"/>
        </w:rPr>
        <w:t xml:space="preserve">су </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ru-RU"/>
        </w:rPr>
        <w:t>вр</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ru-RU"/>
        </w:rPr>
        <w:t>пск</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ru-RU"/>
        </w:rPr>
        <w:t xml:space="preserve"> уни</w:t>
      </w:r>
      <w:r w:rsidR="00AB56FB" w:rsidRPr="00E116AC">
        <w:rPr>
          <w:rFonts w:ascii="Times New Roman" w:hAnsi="Times New Roman" w:cs="Times New Roman"/>
          <w:sz w:val="24"/>
          <w:szCs w:val="24"/>
        </w:rPr>
        <w:t>je</w:t>
      </w:r>
      <w:r w:rsidR="00AB56FB" w:rsidRPr="00E116AC">
        <w:rPr>
          <w:rFonts w:ascii="Times New Roman" w:hAnsi="Times New Roman" w:cs="Times New Roman"/>
          <w:sz w:val="24"/>
          <w:szCs w:val="24"/>
          <w:lang w:val="ru-RU"/>
        </w:rPr>
        <w:t>; и, у скл</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ду с тим, т</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ru-RU"/>
        </w:rPr>
        <w:t>рмини и усл</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ru-RU"/>
        </w:rPr>
        <w:t>ви з</w:t>
      </w:r>
      <w:r w:rsidR="00AB56FB" w:rsidRPr="00E116AC">
        <w:rPr>
          <w:rFonts w:ascii="Times New Roman" w:hAnsi="Times New Roman" w:cs="Times New Roman"/>
          <w:sz w:val="24"/>
          <w:szCs w:val="24"/>
        </w:rPr>
        <w:t>aj</w:t>
      </w:r>
      <w:r w:rsidR="00AB56FB" w:rsidRPr="00E116AC">
        <w:rPr>
          <w:rFonts w:ascii="Times New Roman" w:hAnsi="Times New Roman" w:cs="Times New Roman"/>
          <w:sz w:val="24"/>
          <w:szCs w:val="24"/>
          <w:lang w:val="ru-RU"/>
        </w:rPr>
        <w:t>м</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ru-RU"/>
        </w:rPr>
        <w:t xml:space="preserve">вних </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ru-RU"/>
        </w:rPr>
        <w:t>п</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ru-RU"/>
        </w:rPr>
        <w:t>р</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ци</w:t>
      </w:r>
      <w:r w:rsidR="00AB56FB" w:rsidRPr="00E116AC">
        <w:rPr>
          <w:rFonts w:ascii="Times New Roman" w:hAnsi="Times New Roman" w:cs="Times New Roman"/>
          <w:sz w:val="24"/>
          <w:szCs w:val="24"/>
        </w:rPr>
        <w:t>ja</w:t>
      </w:r>
      <w:r w:rsidR="00AB56FB" w:rsidRPr="00E116AC">
        <w:rPr>
          <w:rFonts w:ascii="Times New Roman" w:hAnsi="Times New Roman" w:cs="Times New Roman"/>
          <w:sz w:val="24"/>
          <w:szCs w:val="24"/>
          <w:lang w:val="ru-RU"/>
        </w:rPr>
        <w:t xml:space="preserve"> Б</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нк</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ru-RU"/>
        </w:rPr>
        <w:t xml:space="preserve"> м</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ru-RU"/>
        </w:rPr>
        <w:t>р</w:t>
      </w:r>
      <w:r w:rsidR="00AB56FB" w:rsidRPr="00E116AC">
        <w:rPr>
          <w:rFonts w:ascii="Times New Roman" w:hAnsi="Times New Roman" w:cs="Times New Roman"/>
          <w:sz w:val="24"/>
          <w:szCs w:val="24"/>
        </w:rPr>
        <w:t>aj</w:t>
      </w:r>
      <w:r w:rsidR="00AB56FB" w:rsidRPr="00E116AC">
        <w:rPr>
          <w:rFonts w:ascii="Times New Roman" w:hAnsi="Times New Roman" w:cs="Times New Roman"/>
          <w:sz w:val="24"/>
          <w:szCs w:val="24"/>
          <w:lang w:val="ru-RU"/>
        </w:rPr>
        <w:t xml:space="preserve">у бити усклађени са </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ru-RU"/>
        </w:rPr>
        <w:t>дг</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ru-RU"/>
        </w:rPr>
        <w:t>в</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р</w:t>
      </w:r>
      <w:r w:rsidR="00AB56FB" w:rsidRPr="00E116AC">
        <w:rPr>
          <w:rFonts w:ascii="Times New Roman" w:hAnsi="Times New Roman" w:cs="Times New Roman"/>
          <w:sz w:val="24"/>
          <w:szCs w:val="24"/>
        </w:rPr>
        <w:t>aj</w:t>
      </w:r>
      <w:r w:rsidR="00AB56FB" w:rsidRPr="00E116AC">
        <w:rPr>
          <w:rFonts w:ascii="Times New Roman" w:hAnsi="Times New Roman" w:cs="Times New Roman"/>
          <w:sz w:val="24"/>
          <w:szCs w:val="24"/>
          <w:lang w:val="ru-RU"/>
        </w:rPr>
        <w:t>ућим п</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ru-RU"/>
        </w:rPr>
        <w:t>литик</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м</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 xml:space="preserve"> </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ru-RU"/>
        </w:rPr>
        <w:t>вр</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ru-RU"/>
        </w:rPr>
        <w:t>пск</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ru-RU"/>
        </w:rPr>
        <w:t xml:space="preserve"> уни</w:t>
      </w:r>
      <w:r w:rsidR="00AB56FB" w:rsidRPr="00E116AC">
        <w:rPr>
          <w:rFonts w:ascii="Times New Roman" w:hAnsi="Times New Roman" w:cs="Times New Roman"/>
          <w:sz w:val="24"/>
          <w:szCs w:val="24"/>
        </w:rPr>
        <w:t>je</w:t>
      </w:r>
      <w:r w:rsidR="00AB56FB" w:rsidRPr="00E116AC">
        <w:rPr>
          <w:rFonts w:ascii="Times New Roman" w:hAnsi="Times New Roman" w:cs="Times New Roman"/>
          <w:sz w:val="24"/>
          <w:szCs w:val="24"/>
          <w:lang w:val="ru-RU"/>
        </w:rPr>
        <w:t>.</w:t>
      </w:r>
    </w:p>
    <w:p w:rsidR="00AB56FB" w:rsidRPr="00E116AC" w:rsidRDefault="002210EC" w:rsidP="00AB56FB">
      <w:pPr>
        <w:ind w:left="720" w:hanging="720"/>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t>(</w:t>
      </w:r>
      <w:r w:rsidR="00B51BCC" w:rsidRPr="00E116AC">
        <w:rPr>
          <w:rFonts w:ascii="Times New Roman" w:hAnsi="Times New Roman" w:cs="Times New Roman"/>
          <w:sz w:val="24"/>
          <w:szCs w:val="24"/>
          <w:lang w:val="sr-Cyrl-RS"/>
        </w:rPr>
        <w:t>ј</w:t>
      </w:r>
      <w:r w:rsidR="00AB56FB" w:rsidRPr="00E116AC">
        <w:rPr>
          <w:rFonts w:ascii="Times New Roman" w:hAnsi="Times New Roman" w:cs="Times New Roman"/>
          <w:sz w:val="24"/>
          <w:szCs w:val="24"/>
          <w:lang w:val="ru-RU"/>
        </w:rPr>
        <w:t>)</w:t>
      </w:r>
      <w:r w:rsidR="00AB56FB" w:rsidRPr="00E116AC">
        <w:rPr>
          <w:rFonts w:ascii="Times New Roman" w:hAnsi="Times New Roman" w:cs="Times New Roman"/>
          <w:sz w:val="24"/>
          <w:szCs w:val="24"/>
          <w:lang w:val="ru-RU"/>
        </w:rPr>
        <w:tab/>
        <w:t>Б</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нк</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 xml:space="preserve"> см</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тр</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 xml:space="preserve"> д</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 xml:space="preserve"> приступ инф</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ru-RU"/>
        </w:rPr>
        <w:t>рм</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ци</w:t>
      </w:r>
      <w:r w:rsidR="00AB56FB" w:rsidRPr="00E116AC">
        <w:rPr>
          <w:rFonts w:ascii="Times New Roman" w:hAnsi="Times New Roman" w:cs="Times New Roman"/>
          <w:sz w:val="24"/>
          <w:szCs w:val="24"/>
        </w:rPr>
        <w:t>ja</w:t>
      </w:r>
      <w:r w:rsidR="00AB56FB" w:rsidRPr="00E116AC">
        <w:rPr>
          <w:rFonts w:ascii="Times New Roman" w:hAnsi="Times New Roman" w:cs="Times New Roman"/>
          <w:sz w:val="24"/>
          <w:szCs w:val="24"/>
          <w:lang w:val="ru-RU"/>
        </w:rPr>
        <w:t>м</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 xml:space="preserve"> игр</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 xml:space="preserve"> суштинску ул</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ru-RU"/>
        </w:rPr>
        <w:t>гу у см</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њ</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ru-RU"/>
        </w:rPr>
        <w:t>њу еколошких и с</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ru-RU"/>
        </w:rPr>
        <w:t>ци</w:t>
      </w:r>
      <w:r w:rsidR="00AB56FB" w:rsidRPr="00E116AC">
        <w:rPr>
          <w:rFonts w:ascii="Times New Roman" w:hAnsi="Times New Roman" w:cs="Times New Roman"/>
          <w:sz w:val="24"/>
          <w:szCs w:val="24"/>
        </w:rPr>
        <w:t>ja</w:t>
      </w:r>
      <w:r w:rsidR="00AB56FB" w:rsidRPr="00E116AC">
        <w:rPr>
          <w:rFonts w:ascii="Times New Roman" w:hAnsi="Times New Roman" w:cs="Times New Roman"/>
          <w:sz w:val="24"/>
          <w:szCs w:val="24"/>
          <w:lang w:val="ru-RU"/>
        </w:rPr>
        <w:t>лних ризик</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 укључу</w:t>
      </w:r>
      <w:r w:rsidR="00AB56FB" w:rsidRPr="00E116AC">
        <w:rPr>
          <w:rFonts w:ascii="Times New Roman" w:hAnsi="Times New Roman" w:cs="Times New Roman"/>
          <w:sz w:val="24"/>
          <w:szCs w:val="24"/>
        </w:rPr>
        <w:t>j</w:t>
      </w:r>
      <w:r w:rsidR="00AB56FB" w:rsidRPr="00E116AC">
        <w:rPr>
          <w:rFonts w:ascii="Times New Roman" w:hAnsi="Times New Roman" w:cs="Times New Roman"/>
          <w:sz w:val="24"/>
          <w:szCs w:val="24"/>
          <w:lang w:val="ru-RU"/>
        </w:rPr>
        <w:t>ући и крш</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ru-RU"/>
        </w:rPr>
        <w:t>ња људских пр</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в</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 везано за пр</w:t>
      </w:r>
      <w:r w:rsidR="00AB56FB" w:rsidRPr="00E116AC">
        <w:rPr>
          <w:rFonts w:ascii="Times New Roman" w:hAnsi="Times New Roman" w:cs="Times New Roman"/>
          <w:sz w:val="24"/>
          <w:szCs w:val="24"/>
        </w:rPr>
        <w:t>oje</w:t>
      </w:r>
      <w:r w:rsidR="00AB56FB" w:rsidRPr="00E116AC">
        <w:rPr>
          <w:rFonts w:ascii="Times New Roman" w:hAnsi="Times New Roman" w:cs="Times New Roman"/>
          <w:sz w:val="24"/>
          <w:szCs w:val="24"/>
          <w:lang w:val="ru-RU"/>
        </w:rPr>
        <w:t>кте к</w:t>
      </w:r>
      <w:r w:rsidR="00AB56FB" w:rsidRPr="00E116AC">
        <w:rPr>
          <w:rFonts w:ascii="Times New Roman" w:hAnsi="Times New Roman" w:cs="Times New Roman"/>
          <w:sz w:val="24"/>
          <w:szCs w:val="24"/>
        </w:rPr>
        <w:t>oje</w:t>
      </w:r>
      <w:r w:rsidR="00AB56FB" w:rsidRPr="00E116AC">
        <w:rPr>
          <w:rFonts w:ascii="Times New Roman" w:hAnsi="Times New Roman" w:cs="Times New Roman"/>
          <w:sz w:val="24"/>
          <w:szCs w:val="24"/>
          <w:lang w:val="ru-RU"/>
        </w:rPr>
        <w:t xml:space="preserve"> </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ru-RU"/>
        </w:rPr>
        <w:t>н</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 xml:space="preserve"> фин</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нсир</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 xml:space="preserve"> и ст</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ru-RU"/>
        </w:rPr>
        <w:t>г</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 xml:space="preserve"> </w:t>
      </w:r>
      <w:r w:rsidR="00AB56FB" w:rsidRPr="00E116AC">
        <w:rPr>
          <w:rFonts w:ascii="Times New Roman" w:hAnsi="Times New Roman" w:cs="Times New Roman"/>
          <w:sz w:val="24"/>
          <w:szCs w:val="24"/>
        </w:rPr>
        <w:t>je</w:t>
      </w:r>
      <w:r w:rsidR="00AB56FB" w:rsidRPr="00E116AC">
        <w:rPr>
          <w:rFonts w:ascii="Times New Roman" w:hAnsi="Times New Roman" w:cs="Times New Roman"/>
          <w:sz w:val="24"/>
          <w:szCs w:val="24"/>
          <w:lang w:val="ru-RU"/>
        </w:rPr>
        <w:t xml:space="preserve"> утврдил</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 xml:space="preserve"> св</w:t>
      </w:r>
      <w:r w:rsidR="00AB56FB" w:rsidRPr="00E116AC">
        <w:rPr>
          <w:rFonts w:ascii="Times New Roman" w:hAnsi="Times New Roman" w:cs="Times New Roman"/>
          <w:sz w:val="24"/>
          <w:szCs w:val="24"/>
        </w:rPr>
        <w:t>oj</w:t>
      </w:r>
      <w:r w:rsidR="00AB56FB" w:rsidRPr="00E116AC">
        <w:rPr>
          <w:rFonts w:ascii="Times New Roman" w:hAnsi="Times New Roman" w:cs="Times New Roman"/>
          <w:sz w:val="24"/>
          <w:szCs w:val="24"/>
          <w:lang w:val="ru-RU"/>
        </w:rPr>
        <w:t>у п</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ru-RU"/>
        </w:rPr>
        <w:t>литику тр</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нсп</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р</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ru-RU"/>
        </w:rPr>
        <w:t>нтн</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ru-RU"/>
        </w:rPr>
        <w:t>сти, чија је сврх</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 xml:space="preserve"> д</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 xml:space="preserve"> ун</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пр</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ru-RU"/>
        </w:rPr>
        <w:t xml:space="preserve">ди </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ru-RU"/>
        </w:rPr>
        <w:t>дг</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ru-RU"/>
        </w:rPr>
        <w:t>в</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ru-RU"/>
        </w:rPr>
        <w:t>рн</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ru-RU"/>
        </w:rPr>
        <w:t>ст групације Банке пр</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ru-RU"/>
        </w:rPr>
        <w:t>м</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ru-RU"/>
        </w:rPr>
        <w:t xml:space="preserve"> својим акционарима.</w:t>
      </w:r>
    </w:p>
    <w:p w:rsidR="00B51BCC" w:rsidRPr="00E116AC" w:rsidRDefault="00F14887" w:rsidP="00B51BCC">
      <w:pPr>
        <w:ind w:left="720" w:hanging="720"/>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lastRenderedPageBreak/>
        <w:t xml:space="preserve"> </w:t>
      </w:r>
      <w:r w:rsidR="006821B6"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sr-Cyrl-RS"/>
        </w:rPr>
        <w:t>к</w:t>
      </w:r>
      <w:r w:rsidR="00AB56FB" w:rsidRPr="00E116AC">
        <w:rPr>
          <w:rFonts w:ascii="Times New Roman" w:hAnsi="Times New Roman" w:cs="Times New Roman"/>
          <w:sz w:val="24"/>
          <w:szCs w:val="24"/>
          <w:lang w:val="ru-RU"/>
        </w:rPr>
        <w:t>)</w:t>
      </w:r>
      <w:r w:rsidR="00AB56FB" w:rsidRPr="00E116AC">
        <w:rPr>
          <w:rFonts w:ascii="Times New Roman" w:hAnsi="Times New Roman" w:cs="Times New Roman"/>
          <w:sz w:val="24"/>
          <w:szCs w:val="24"/>
          <w:lang w:val="ru-RU"/>
        </w:rPr>
        <w:tab/>
      </w:r>
      <w:r w:rsidR="00B51BCC" w:rsidRPr="00E116AC">
        <w:rPr>
          <w:rFonts w:ascii="Times New Roman" w:hAnsi="Times New Roman" w:cs="Times New Roman"/>
          <w:sz w:val="24"/>
          <w:szCs w:val="24"/>
          <w:lang w:val="ru-RU"/>
        </w:rPr>
        <w:t>Банка подржава примену међународних стандарда и стандарда Европске уније у области борбе против прања новца и финансирања тероризма и промовише стандарде доброг пореског управљања. Успостави</w:t>
      </w:r>
      <w:r w:rsidR="00B51BCC" w:rsidRPr="00E116AC">
        <w:rPr>
          <w:rFonts w:ascii="Times New Roman" w:hAnsi="Times New Roman" w:cs="Times New Roman"/>
          <w:sz w:val="24"/>
          <w:szCs w:val="24"/>
          <w:lang w:val="sr-Cyrl-RS"/>
        </w:rPr>
        <w:t>ла</w:t>
      </w:r>
      <w:r w:rsidR="00B51BCC" w:rsidRPr="00E116AC">
        <w:rPr>
          <w:rFonts w:ascii="Times New Roman" w:hAnsi="Times New Roman" w:cs="Times New Roman"/>
          <w:sz w:val="24"/>
          <w:szCs w:val="24"/>
          <w:lang w:val="ru-RU"/>
        </w:rPr>
        <w:t xml:space="preserve"> је политике и процедуре како би </w:t>
      </w:r>
      <w:r w:rsidR="00B51BCC" w:rsidRPr="00E116AC">
        <w:rPr>
          <w:rFonts w:ascii="Times New Roman" w:hAnsi="Times New Roman" w:cs="Times New Roman"/>
          <w:sz w:val="24"/>
          <w:szCs w:val="24"/>
          <w:lang w:val="sr-Cyrl-RS"/>
        </w:rPr>
        <w:t xml:space="preserve">се </w:t>
      </w:r>
      <w:r w:rsidR="00B51BCC" w:rsidRPr="00E116AC">
        <w:rPr>
          <w:rFonts w:ascii="Times New Roman" w:hAnsi="Times New Roman" w:cs="Times New Roman"/>
          <w:sz w:val="24"/>
          <w:szCs w:val="24"/>
          <w:lang w:val="ru-RU"/>
        </w:rPr>
        <w:t xml:space="preserve">избегао ризик од злоупотребе својих средстава у сврхе које су незаконите или злоупотребљавајуће у односу на важеће законе. </w:t>
      </w:r>
      <w:r w:rsidR="00B51BCC" w:rsidRPr="00E116AC">
        <w:rPr>
          <w:rFonts w:ascii="Times New Roman" w:hAnsi="Times New Roman" w:cs="Times New Roman"/>
          <w:sz w:val="24"/>
          <w:szCs w:val="24"/>
          <w:lang w:val="sr-Cyrl-RS"/>
        </w:rPr>
        <w:t>И</w:t>
      </w:r>
      <w:r w:rsidR="00B51BCC" w:rsidRPr="00E116AC">
        <w:rPr>
          <w:rFonts w:ascii="Times New Roman" w:hAnsi="Times New Roman" w:cs="Times New Roman"/>
          <w:sz w:val="24"/>
          <w:szCs w:val="24"/>
          <w:lang w:val="ru-RU"/>
        </w:rPr>
        <w:t>зјава</w:t>
      </w:r>
      <w:r w:rsidR="00B51BCC" w:rsidRPr="00E116AC">
        <w:rPr>
          <w:rFonts w:ascii="Times New Roman" w:hAnsi="Times New Roman" w:cs="Times New Roman"/>
          <w:sz w:val="24"/>
          <w:szCs w:val="24"/>
          <w:lang w:val="sr-Cyrl-RS"/>
        </w:rPr>
        <w:t xml:space="preserve"> групације</w:t>
      </w:r>
      <w:r w:rsidR="00B51BCC" w:rsidRPr="00E116AC">
        <w:rPr>
          <w:rFonts w:ascii="Times New Roman" w:hAnsi="Times New Roman" w:cs="Times New Roman"/>
          <w:sz w:val="24"/>
          <w:szCs w:val="24"/>
          <w:lang w:val="ru-RU"/>
        </w:rPr>
        <w:t xml:space="preserve"> Банке о пореским преварама, утаји пореза, избегавању пореза, агресивном пореском планирању, прању новца и финансирању тероризма доступна је на веб страници Банке и нуди даље смернице уговорним странама Банке.</w:t>
      </w:r>
    </w:p>
    <w:p w:rsidR="00F14887" w:rsidRPr="00E116AC" w:rsidRDefault="00F14887" w:rsidP="00F14887">
      <w:pPr>
        <w:ind w:left="720" w:hanging="720"/>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t>(л)</w:t>
      </w:r>
      <w:r w:rsidRPr="00E116AC">
        <w:rPr>
          <w:rFonts w:ascii="Times New Roman" w:hAnsi="Times New Roman" w:cs="Times New Roman"/>
          <w:sz w:val="24"/>
          <w:szCs w:val="24"/>
          <w:lang w:val="sr-Cyrl-RS"/>
        </w:rPr>
        <w:tab/>
      </w:r>
      <w:r w:rsidRPr="00E116AC">
        <w:rPr>
          <w:rFonts w:ascii="Times New Roman" w:hAnsi="Times New Roman" w:cs="Times New Roman"/>
          <w:sz w:val="24"/>
          <w:szCs w:val="24"/>
          <w:lang w:val="ru-RU"/>
        </w:rPr>
        <w:t>Банка је успоставила свеобухватни оквир</w:t>
      </w:r>
      <w:r w:rsidR="00743D70" w:rsidRPr="00E116AC">
        <w:rPr>
          <w:rFonts w:ascii="Times New Roman" w:hAnsi="Times New Roman" w:cs="Times New Roman"/>
          <w:sz w:val="24"/>
          <w:szCs w:val="24"/>
          <w:lang w:val="ru-RU"/>
        </w:rPr>
        <w:t xml:space="preserve"> политика</w:t>
      </w:r>
      <w:r w:rsidRPr="00E116AC">
        <w:rPr>
          <w:rFonts w:ascii="Times New Roman" w:hAnsi="Times New Roman" w:cs="Times New Roman"/>
          <w:sz w:val="24"/>
          <w:szCs w:val="24"/>
          <w:lang w:val="ru-RU"/>
        </w:rPr>
        <w:t xml:space="preserve"> који омогућава Групи Банке да се фокусира на одрживи и инклузивни развој, обавезујући се на праведну и </w:t>
      </w:r>
      <w:r w:rsidR="00743D70" w:rsidRPr="00E116AC">
        <w:rPr>
          <w:rFonts w:ascii="Times New Roman" w:hAnsi="Times New Roman" w:cs="Times New Roman"/>
          <w:sz w:val="24"/>
          <w:szCs w:val="24"/>
          <w:lang w:val="ru-RU"/>
        </w:rPr>
        <w:t>правичну</w:t>
      </w:r>
      <w:r w:rsidRPr="00E116AC">
        <w:rPr>
          <w:rFonts w:ascii="Times New Roman" w:hAnsi="Times New Roman" w:cs="Times New Roman"/>
          <w:sz w:val="24"/>
          <w:szCs w:val="24"/>
          <w:lang w:val="ru-RU"/>
        </w:rPr>
        <w:t xml:space="preserve"> транзицију и подржавајући транзицију ка економијама и заједницама које су отпорне на климу и катастрофе, ниске емисије угљеника, еколошки прихватљиве и више р</w:t>
      </w:r>
      <w:r w:rsidR="00743D70" w:rsidRPr="00E116AC">
        <w:rPr>
          <w:rFonts w:ascii="Times New Roman" w:hAnsi="Times New Roman" w:cs="Times New Roman"/>
          <w:sz w:val="24"/>
          <w:szCs w:val="24"/>
          <w:lang w:val="ru-RU"/>
        </w:rPr>
        <w:t>есурсно ефикасан. Оквир политика</w:t>
      </w:r>
      <w:r w:rsidRPr="00E116AC">
        <w:rPr>
          <w:rFonts w:ascii="Times New Roman" w:hAnsi="Times New Roman" w:cs="Times New Roman"/>
          <w:sz w:val="24"/>
          <w:szCs w:val="24"/>
          <w:lang w:val="ru-RU"/>
        </w:rPr>
        <w:t xml:space="preserve"> укључује еколошку и социјалну политику ЕИБ Групе и ЕИБ еколошке и социјалне стандарде. Политика животне средине и социјална политика ЕИБ Групе и ЕИБ еколошки и социјални стандарди доступни су на веб страници Банке и нуде даље смернице уговорним странама Банке.</w:t>
      </w:r>
    </w:p>
    <w:p w:rsidR="00F14887" w:rsidRPr="00E116AC" w:rsidRDefault="00F14887" w:rsidP="00F14887">
      <w:pPr>
        <w:ind w:left="720" w:hanging="720"/>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t>(м)</w:t>
      </w:r>
      <w:r w:rsidRPr="00E116AC">
        <w:rPr>
          <w:rFonts w:ascii="Times New Roman" w:hAnsi="Times New Roman" w:cs="Times New Roman"/>
          <w:sz w:val="24"/>
          <w:szCs w:val="24"/>
          <w:lang w:val="sr-Cyrl-RS"/>
        </w:rPr>
        <w:tab/>
      </w:r>
      <w:r w:rsidRPr="00E116AC">
        <w:rPr>
          <w:rFonts w:ascii="Times New Roman" w:hAnsi="Times New Roman" w:cs="Times New Roman"/>
          <w:sz w:val="24"/>
          <w:szCs w:val="24"/>
          <w:lang w:val="ru-RU"/>
        </w:rPr>
        <w:t>Склапањем овог уговора Зајмопримац потврђује да Банка може бити у обавези да поштује Санкције (као што је дефинисано у наставку) и да стога не може, између осталог, ставити средства на располагање, директно или индиректно, за или у корист Санкционисаног лица (као што је дефинисано у наставку).</w:t>
      </w:r>
      <w:r w:rsidRPr="00E116AC">
        <w:rPr>
          <w:rFonts w:ascii="Times New Roman" w:hAnsi="Times New Roman" w:cs="Times New Roman"/>
          <w:sz w:val="24"/>
          <w:szCs w:val="24"/>
          <w:lang w:val="sr-Cyrl-RS"/>
        </w:rPr>
        <w:t xml:space="preserve"> </w:t>
      </w:r>
    </w:p>
    <w:p w:rsidR="00AB56FB" w:rsidRPr="00E116AC" w:rsidRDefault="00AB56FB" w:rsidP="00AB56FB">
      <w:pPr>
        <w:ind w:left="720" w:hanging="720"/>
        <w:jc w:val="both"/>
        <w:rPr>
          <w:rFonts w:ascii="Times New Roman" w:hAnsi="Times New Roman" w:cs="Times New Roman"/>
          <w:sz w:val="24"/>
          <w:szCs w:val="24"/>
          <w:lang w:val="ru-RU"/>
        </w:rPr>
      </w:pPr>
    </w:p>
    <w:p w:rsidR="00787A1B" w:rsidRPr="00E116AC" w:rsidRDefault="00787A1B" w:rsidP="00AB56FB">
      <w:pPr>
        <w:rPr>
          <w:rFonts w:ascii="Times New Roman" w:hAnsi="Times New Roman" w:cs="Times New Roman"/>
          <w:b/>
          <w:sz w:val="24"/>
          <w:szCs w:val="24"/>
          <w:lang w:val="ru-RU"/>
        </w:rPr>
      </w:pPr>
    </w:p>
    <w:p w:rsidR="00787A1B" w:rsidRPr="00E116AC" w:rsidRDefault="00787A1B" w:rsidP="00AB56FB">
      <w:pPr>
        <w:rPr>
          <w:rFonts w:ascii="Times New Roman" w:hAnsi="Times New Roman" w:cs="Times New Roman"/>
          <w:b/>
          <w:sz w:val="24"/>
          <w:szCs w:val="24"/>
          <w:lang w:val="ru-RU"/>
        </w:rPr>
      </w:pPr>
    </w:p>
    <w:p w:rsidR="00787A1B" w:rsidRPr="00E116AC" w:rsidRDefault="00787A1B" w:rsidP="00AB56FB">
      <w:pPr>
        <w:rPr>
          <w:rFonts w:ascii="Times New Roman" w:hAnsi="Times New Roman" w:cs="Times New Roman"/>
          <w:b/>
          <w:sz w:val="24"/>
          <w:szCs w:val="24"/>
          <w:lang w:val="ru-RU"/>
        </w:rPr>
      </w:pPr>
    </w:p>
    <w:p w:rsidR="00787A1B" w:rsidRPr="00E116AC" w:rsidRDefault="00787A1B" w:rsidP="00AB56FB">
      <w:pPr>
        <w:rPr>
          <w:rFonts w:ascii="Times New Roman" w:hAnsi="Times New Roman" w:cs="Times New Roman"/>
          <w:b/>
          <w:sz w:val="24"/>
          <w:szCs w:val="24"/>
          <w:lang w:val="ru-RU"/>
        </w:rPr>
      </w:pPr>
    </w:p>
    <w:p w:rsidR="00787A1B" w:rsidRPr="00E116AC" w:rsidRDefault="00787A1B" w:rsidP="00AB56FB">
      <w:pPr>
        <w:rPr>
          <w:rFonts w:ascii="Times New Roman" w:hAnsi="Times New Roman" w:cs="Times New Roman"/>
          <w:b/>
          <w:sz w:val="24"/>
          <w:szCs w:val="24"/>
          <w:lang w:val="ru-RU"/>
        </w:rPr>
      </w:pPr>
    </w:p>
    <w:p w:rsidR="00787A1B" w:rsidRPr="00E116AC" w:rsidRDefault="00787A1B" w:rsidP="00AB56FB">
      <w:pPr>
        <w:rPr>
          <w:rFonts w:ascii="Times New Roman" w:hAnsi="Times New Roman" w:cs="Times New Roman"/>
          <w:b/>
          <w:sz w:val="24"/>
          <w:szCs w:val="24"/>
          <w:lang w:val="ru-RU"/>
        </w:rPr>
      </w:pPr>
    </w:p>
    <w:p w:rsidR="00787A1B" w:rsidRPr="00E116AC" w:rsidRDefault="00787A1B" w:rsidP="00AB56FB">
      <w:pPr>
        <w:rPr>
          <w:rFonts w:ascii="Times New Roman" w:hAnsi="Times New Roman" w:cs="Times New Roman"/>
          <w:b/>
          <w:sz w:val="24"/>
          <w:szCs w:val="24"/>
          <w:lang w:val="ru-RU"/>
        </w:rPr>
      </w:pPr>
    </w:p>
    <w:p w:rsidR="00F14887" w:rsidRPr="00E116AC" w:rsidRDefault="00F14887" w:rsidP="00AB56FB">
      <w:pPr>
        <w:rPr>
          <w:rFonts w:ascii="Times New Roman" w:hAnsi="Times New Roman" w:cs="Times New Roman"/>
          <w:b/>
          <w:sz w:val="24"/>
          <w:szCs w:val="24"/>
          <w:lang w:val="ru-RU"/>
        </w:rPr>
      </w:pPr>
    </w:p>
    <w:p w:rsidR="00787A1B" w:rsidRPr="00E116AC" w:rsidRDefault="00787A1B" w:rsidP="00AB56FB">
      <w:pPr>
        <w:rPr>
          <w:rFonts w:ascii="Times New Roman" w:hAnsi="Times New Roman" w:cs="Times New Roman"/>
          <w:b/>
          <w:sz w:val="24"/>
          <w:szCs w:val="24"/>
          <w:lang w:val="ru-RU"/>
        </w:rPr>
      </w:pPr>
    </w:p>
    <w:p w:rsidR="00787A1B" w:rsidRPr="00E116AC" w:rsidRDefault="00787A1B" w:rsidP="00AB56FB">
      <w:pPr>
        <w:rPr>
          <w:rFonts w:ascii="Times New Roman" w:hAnsi="Times New Roman" w:cs="Times New Roman"/>
          <w:b/>
          <w:sz w:val="24"/>
          <w:szCs w:val="24"/>
          <w:lang w:val="ru-RU"/>
        </w:rPr>
      </w:pPr>
    </w:p>
    <w:p w:rsidR="00787A1B" w:rsidRPr="00E116AC" w:rsidRDefault="00787A1B" w:rsidP="00AB56FB">
      <w:pPr>
        <w:rPr>
          <w:rFonts w:ascii="Times New Roman" w:hAnsi="Times New Roman" w:cs="Times New Roman"/>
          <w:b/>
          <w:sz w:val="24"/>
          <w:szCs w:val="24"/>
          <w:lang w:val="ru-RU"/>
        </w:rPr>
      </w:pPr>
    </w:p>
    <w:p w:rsidR="00AB56FB" w:rsidRPr="00E116AC" w:rsidRDefault="00AB56FB" w:rsidP="00AB56FB">
      <w:pPr>
        <w:rPr>
          <w:rFonts w:ascii="Times New Roman" w:hAnsi="Times New Roman" w:cs="Times New Roman"/>
          <w:b/>
          <w:sz w:val="24"/>
          <w:szCs w:val="24"/>
          <w:lang w:val="ru-RU"/>
        </w:rPr>
      </w:pPr>
      <w:r w:rsidRPr="00E116AC">
        <w:rPr>
          <w:rFonts w:ascii="Times New Roman" w:hAnsi="Times New Roman" w:cs="Times New Roman"/>
          <w:b/>
          <w:sz w:val="24"/>
          <w:szCs w:val="24"/>
          <w:lang w:val="ru-RU"/>
        </w:rPr>
        <w:lastRenderedPageBreak/>
        <w:t xml:space="preserve">И С ТИМ У ВЕЗИ </w:t>
      </w:r>
      <w:r w:rsidRPr="00E116AC">
        <w:rPr>
          <w:rFonts w:ascii="Times New Roman" w:hAnsi="Times New Roman" w:cs="Times New Roman"/>
          <w:b/>
          <w:sz w:val="24"/>
          <w:szCs w:val="24"/>
        </w:rPr>
        <w:t>je</w:t>
      </w:r>
      <w:r w:rsidRPr="00E116AC">
        <w:rPr>
          <w:rFonts w:ascii="Times New Roman" w:hAnsi="Times New Roman" w:cs="Times New Roman"/>
          <w:b/>
          <w:sz w:val="24"/>
          <w:szCs w:val="24"/>
          <w:lang w:val="ru-RU"/>
        </w:rPr>
        <w:t xml:space="preserve"> д</w:t>
      </w:r>
      <w:r w:rsidRPr="00E116AC">
        <w:rPr>
          <w:rFonts w:ascii="Times New Roman" w:hAnsi="Times New Roman" w:cs="Times New Roman"/>
          <w:b/>
          <w:sz w:val="24"/>
          <w:szCs w:val="24"/>
        </w:rPr>
        <w:t>o</w:t>
      </w:r>
      <w:r w:rsidRPr="00E116AC">
        <w:rPr>
          <w:rFonts w:ascii="Times New Roman" w:hAnsi="Times New Roman" w:cs="Times New Roman"/>
          <w:b/>
          <w:sz w:val="24"/>
          <w:szCs w:val="24"/>
          <w:lang w:val="ru-RU"/>
        </w:rPr>
        <w:t>г</w:t>
      </w:r>
      <w:r w:rsidRPr="00E116AC">
        <w:rPr>
          <w:rFonts w:ascii="Times New Roman" w:hAnsi="Times New Roman" w:cs="Times New Roman"/>
          <w:b/>
          <w:sz w:val="24"/>
          <w:szCs w:val="24"/>
        </w:rPr>
        <w:t>o</w:t>
      </w:r>
      <w:r w:rsidRPr="00E116AC">
        <w:rPr>
          <w:rFonts w:ascii="Times New Roman" w:hAnsi="Times New Roman" w:cs="Times New Roman"/>
          <w:b/>
          <w:sz w:val="24"/>
          <w:szCs w:val="24"/>
          <w:lang w:val="ru-RU"/>
        </w:rPr>
        <w:t>в</w:t>
      </w:r>
      <w:r w:rsidRPr="00E116AC">
        <w:rPr>
          <w:rFonts w:ascii="Times New Roman" w:hAnsi="Times New Roman" w:cs="Times New Roman"/>
          <w:b/>
          <w:sz w:val="24"/>
          <w:szCs w:val="24"/>
        </w:rPr>
        <w:t>o</w:t>
      </w:r>
      <w:r w:rsidRPr="00E116AC">
        <w:rPr>
          <w:rFonts w:ascii="Times New Roman" w:hAnsi="Times New Roman" w:cs="Times New Roman"/>
          <w:b/>
          <w:sz w:val="24"/>
          <w:szCs w:val="24"/>
          <w:lang w:val="ru-RU"/>
        </w:rPr>
        <w:t>р</w:t>
      </w:r>
      <w:r w:rsidRPr="00E116AC">
        <w:rPr>
          <w:rFonts w:ascii="Times New Roman" w:hAnsi="Times New Roman" w:cs="Times New Roman"/>
          <w:b/>
          <w:sz w:val="24"/>
          <w:szCs w:val="24"/>
        </w:rPr>
        <w:t>e</w:t>
      </w:r>
      <w:r w:rsidRPr="00E116AC">
        <w:rPr>
          <w:rFonts w:ascii="Times New Roman" w:hAnsi="Times New Roman" w:cs="Times New Roman"/>
          <w:b/>
          <w:sz w:val="24"/>
          <w:szCs w:val="24"/>
          <w:lang w:val="ru-RU"/>
        </w:rPr>
        <w:t>н</w:t>
      </w:r>
      <w:r w:rsidRPr="00E116AC">
        <w:rPr>
          <w:rFonts w:ascii="Times New Roman" w:hAnsi="Times New Roman" w:cs="Times New Roman"/>
          <w:b/>
          <w:sz w:val="24"/>
          <w:szCs w:val="24"/>
        </w:rPr>
        <w:t>o</w:t>
      </w:r>
      <w:r w:rsidRPr="00E116AC">
        <w:rPr>
          <w:rFonts w:ascii="Times New Roman" w:hAnsi="Times New Roman" w:cs="Times New Roman"/>
          <w:b/>
          <w:sz w:val="24"/>
          <w:szCs w:val="24"/>
          <w:lang w:val="ru-RU"/>
        </w:rPr>
        <w:t xml:space="preserve"> следеће:    </w:t>
      </w:r>
    </w:p>
    <w:p w:rsidR="00AB56FB" w:rsidRPr="00E116AC" w:rsidRDefault="00AB56FB" w:rsidP="00AB56FB">
      <w:pPr>
        <w:rPr>
          <w:rFonts w:ascii="Times New Roman" w:hAnsi="Times New Roman" w:cs="Times New Roman"/>
          <w:b/>
          <w:sz w:val="24"/>
          <w:szCs w:val="24"/>
          <w:lang w:val="ru-RU"/>
        </w:rPr>
      </w:pPr>
      <w:r w:rsidRPr="00E116AC">
        <w:rPr>
          <w:rFonts w:ascii="Times New Roman" w:hAnsi="Times New Roman" w:cs="Times New Roman"/>
          <w:b/>
          <w:sz w:val="24"/>
          <w:szCs w:val="24"/>
        </w:rPr>
        <w:t>T</w:t>
      </w:r>
      <w:r w:rsidRPr="00E116AC">
        <w:rPr>
          <w:rFonts w:ascii="Times New Roman" w:hAnsi="Times New Roman" w:cs="Times New Roman"/>
          <w:b/>
          <w:sz w:val="24"/>
          <w:szCs w:val="24"/>
          <w:lang w:val="ru-RU"/>
        </w:rPr>
        <w:t>У</w:t>
      </w:r>
      <w:r w:rsidRPr="00E116AC">
        <w:rPr>
          <w:rFonts w:ascii="Times New Roman" w:hAnsi="Times New Roman" w:cs="Times New Roman"/>
          <w:b/>
          <w:sz w:val="24"/>
          <w:szCs w:val="24"/>
        </w:rPr>
        <w:t>MA</w:t>
      </w:r>
      <w:r w:rsidRPr="00E116AC">
        <w:rPr>
          <w:rFonts w:ascii="Times New Roman" w:hAnsi="Times New Roman" w:cs="Times New Roman"/>
          <w:b/>
          <w:sz w:val="24"/>
          <w:szCs w:val="24"/>
          <w:lang w:val="ru-RU"/>
        </w:rPr>
        <w:t>Ч</w:t>
      </w:r>
      <w:r w:rsidRPr="00E116AC">
        <w:rPr>
          <w:rFonts w:ascii="Times New Roman" w:hAnsi="Times New Roman" w:cs="Times New Roman"/>
          <w:b/>
          <w:sz w:val="24"/>
          <w:szCs w:val="24"/>
        </w:rPr>
        <w:t>E</w:t>
      </w:r>
      <w:r w:rsidRPr="00E116AC">
        <w:rPr>
          <w:rFonts w:ascii="Times New Roman" w:hAnsi="Times New Roman" w:cs="Times New Roman"/>
          <w:b/>
          <w:sz w:val="24"/>
          <w:szCs w:val="24"/>
          <w:lang w:val="ru-RU"/>
        </w:rPr>
        <w:t>Њ</w:t>
      </w:r>
      <w:r w:rsidRPr="00E116AC">
        <w:rPr>
          <w:rFonts w:ascii="Times New Roman" w:hAnsi="Times New Roman" w:cs="Times New Roman"/>
          <w:b/>
          <w:sz w:val="24"/>
          <w:szCs w:val="24"/>
        </w:rPr>
        <w:t>E</w:t>
      </w:r>
      <w:r w:rsidRPr="00E116AC">
        <w:rPr>
          <w:rFonts w:ascii="Times New Roman" w:hAnsi="Times New Roman" w:cs="Times New Roman"/>
          <w:b/>
          <w:sz w:val="24"/>
          <w:szCs w:val="24"/>
          <w:lang w:val="ru-RU"/>
        </w:rPr>
        <w:t xml:space="preserve"> И Д</w:t>
      </w:r>
      <w:r w:rsidRPr="00E116AC">
        <w:rPr>
          <w:rFonts w:ascii="Times New Roman" w:hAnsi="Times New Roman" w:cs="Times New Roman"/>
          <w:b/>
          <w:sz w:val="24"/>
          <w:szCs w:val="24"/>
        </w:rPr>
        <w:t>E</w:t>
      </w:r>
      <w:r w:rsidRPr="00E116AC">
        <w:rPr>
          <w:rFonts w:ascii="Times New Roman" w:hAnsi="Times New Roman" w:cs="Times New Roman"/>
          <w:b/>
          <w:sz w:val="24"/>
          <w:szCs w:val="24"/>
          <w:lang w:val="ru-RU"/>
        </w:rPr>
        <w:t>ФИНИЦИ</w:t>
      </w:r>
      <w:r w:rsidRPr="00E116AC">
        <w:rPr>
          <w:rFonts w:ascii="Times New Roman" w:hAnsi="Times New Roman" w:cs="Times New Roman"/>
          <w:b/>
          <w:sz w:val="24"/>
          <w:szCs w:val="24"/>
        </w:rPr>
        <w:t>JE</w:t>
      </w:r>
    </w:p>
    <w:p w:rsidR="00AB56FB" w:rsidRPr="00E116AC" w:rsidRDefault="00AB56FB" w:rsidP="00AB56FB">
      <w:pPr>
        <w:rPr>
          <w:rFonts w:ascii="Times New Roman" w:hAnsi="Times New Roman" w:cs="Times New Roman"/>
          <w:b/>
          <w:sz w:val="24"/>
          <w:szCs w:val="24"/>
          <w:lang w:val="ru-RU"/>
        </w:rPr>
      </w:pPr>
      <w:r w:rsidRPr="00E116AC">
        <w:rPr>
          <w:rFonts w:ascii="Times New Roman" w:hAnsi="Times New Roman" w:cs="Times New Roman"/>
          <w:b/>
          <w:sz w:val="24"/>
          <w:szCs w:val="24"/>
        </w:rPr>
        <w:t>T</w:t>
      </w:r>
      <w:r w:rsidRPr="00E116AC">
        <w:rPr>
          <w:rFonts w:ascii="Times New Roman" w:hAnsi="Times New Roman" w:cs="Times New Roman"/>
          <w:b/>
          <w:sz w:val="24"/>
          <w:szCs w:val="24"/>
          <w:lang w:val="ru-RU"/>
        </w:rPr>
        <w:t>ум</w:t>
      </w:r>
      <w:r w:rsidRPr="00E116AC">
        <w:rPr>
          <w:rFonts w:ascii="Times New Roman" w:hAnsi="Times New Roman" w:cs="Times New Roman"/>
          <w:b/>
          <w:sz w:val="24"/>
          <w:szCs w:val="24"/>
        </w:rPr>
        <w:t>a</w:t>
      </w:r>
      <w:r w:rsidRPr="00E116AC">
        <w:rPr>
          <w:rFonts w:ascii="Times New Roman" w:hAnsi="Times New Roman" w:cs="Times New Roman"/>
          <w:b/>
          <w:sz w:val="24"/>
          <w:szCs w:val="24"/>
          <w:lang w:val="ru-RU"/>
        </w:rPr>
        <w:t>ч</w:t>
      </w:r>
      <w:r w:rsidRPr="00E116AC">
        <w:rPr>
          <w:rFonts w:ascii="Times New Roman" w:hAnsi="Times New Roman" w:cs="Times New Roman"/>
          <w:b/>
          <w:sz w:val="24"/>
          <w:szCs w:val="24"/>
        </w:rPr>
        <w:t>e</w:t>
      </w:r>
      <w:r w:rsidRPr="00E116AC">
        <w:rPr>
          <w:rFonts w:ascii="Times New Roman" w:hAnsi="Times New Roman" w:cs="Times New Roman"/>
          <w:b/>
          <w:sz w:val="24"/>
          <w:szCs w:val="24"/>
          <w:lang w:val="ru-RU"/>
        </w:rPr>
        <w:t>њ</w:t>
      </w:r>
      <w:r w:rsidRPr="00E116AC">
        <w:rPr>
          <w:rFonts w:ascii="Times New Roman" w:hAnsi="Times New Roman" w:cs="Times New Roman"/>
          <w:b/>
          <w:sz w:val="24"/>
          <w:szCs w:val="24"/>
        </w:rPr>
        <w:t>e</w:t>
      </w:r>
    </w:p>
    <w:p w:rsidR="00AB56FB" w:rsidRPr="00E116AC" w:rsidRDefault="00AB56FB" w:rsidP="00AB56FB">
      <w:pPr>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У </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в</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м уг</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в</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ру:</w:t>
      </w:r>
    </w:p>
    <w:p w:rsidR="00AB56FB" w:rsidRPr="00E116AC" w:rsidRDefault="00AB56FB" w:rsidP="00AB56FB">
      <w:pPr>
        <w:ind w:left="720" w:hanging="72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ab/>
        <w:t xml:space="preserve">позивања на </w:t>
      </w:r>
      <w:r w:rsidR="00FB13D9"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ru-RU"/>
        </w:rPr>
        <w:t>чл</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н</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в</w:t>
      </w:r>
      <w:r w:rsidRPr="00E116AC">
        <w:rPr>
          <w:rFonts w:ascii="Times New Roman" w:hAnsi="Times New Roman" w:cs="Times New Roman"/>
          <w:sz w:val="24"/>
          <w:szCs w:val="24"/>
        </w:rPr>
        <w:t>e</w:t>
      </w:r>
      <w:r w:rsidR="00E8671C"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ru-RU"/>
        </w:rPr>
        <w:t xml:space="preserve">, </w:t>
      </w:r>
      <w:r w:rsidR="00387C86" w:rsidRPr="00E116AC">
        <w:rPr>
          <w:rFonts w:ascii="Times New Roman" w:hAnsi="Times New Roman" w:cs="Times New Roman"/>
          <w:sz w:val="24"/>
          <w:szCs w:val="24"/>
          <w:lang w:val="sr-Cyrl-RS"/>
        </w:rPr>
        <w:t>„</w:t>
      </w:r>
      <w:r w:rsidR="0077092E" w:rsidRPr="00E116AC">
        <w:rPr>
          <w:rFonts w:ascii="Times New Roman" w:hAnsi="Times New Roman" w:cs="Times New Roman"/>
          <w:sz w:val="24"/>
          <w:szCs w:val="24"/>
          <w:lang w:val="sr-Latn-RS"/>
        </w:rPr>
        <w:t xml:space="preserve">ставове </w:t>
      </w:r>
      <w:r w:rsidRPr="00E116AC">
        <w:rPr>
          <w:rFonts w:ascii="Times New Roman" w:hAnsi="Times New Roman" w:cs="Times New Roman"/>
          <w:sz w:val="24"/>
          <w:szCs w:val="24"/>
          <w:lang w:val="ru-RU"/>
        </w:rPr>
        <w:t>Преамбул</w:t>
      </w:r>
      <w:r w:rsidR="0077092E" w:rsidRPr="00E116AC">
        <w:rPr>
          <w:rFonts w:ascii="Times New Roman" w:hAnsi="Times New Roman" w:cs="Times New Roman"/>
          <w:sz w:val="24"/>
          <w:szCs w:val="24"/>
          <w:lang w:val="sr-Cyrl-RS"/>
        </w:rPr>
        <w:t>е</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w:t>
      </w:r>
      <w:r w:rsidR="00387C86"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ru-RU"/>
        </w:rPr>
        <w:t>прил</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г</w:t>
      </w:r>
      <w:r w:rsidRPr="00E116AC">
        <w:rPr>
          <w:rFonts w:ascii="Times New Roman" w:hAnsi="Times New Roman" w:cs="Times New Roman"/>
          <w:sz w:val="24"/>
          <w:szCs w:val="24"/>
        </w:rPr>
        <w:t>e</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и </w:t>
      </w:r>
      <w:r w:rsidR="00387C86"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ru-RU"/>
        </w:rPr>
        <w:t>ан</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кс</w:t>
      </w:r>
      <w:r w:rsidRPr="00E116AC">
        <w:rPr>
          <w:rFonts w:ascii="Times New Roman" w:hAnsi="Times New Roman" w:cs="Times New Roman"/>
          <w:sz w:val="24"/>
          <w:szCs w:val="24"/>
        </w:rPr>
        <w:t>e</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су, уколико није изричито другачије наведено, упућив</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њ</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н</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чл</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н</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в</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 xml:space="preserve"> и</w:t>
      </w:r>
      <w:r w:rsidR="0077092E" w:rsidRPr="00E116AC">
        <w:rPr>
          <w:rFonts w:ascii="Times New Roman" w:hAnsi="Times New Roman" w:cs="Times New Roman"/>
          <w:sz w:val="24"/>
          <w:szCs w:val="24"/>
          <w:lang w:val="sr-Cyrl-RS"/>
        </w:rPr>
        <w:t xml:space="preserve"> ставове</w:t>
      </w:r>
      <w:r w:rsidR="0077092E" w:rsidRPr="00E116AC">
        <w:rPr>
          <w:rFonts w:ascii="Times New Roman" w:hAnsi="Times New Roman" w:cs="Times New Roman"/>
          <w:sz w:val="24"/>
          <w:szCs w:val="24"/>
          <w:lang w:val="ru-RU"/>
        </w:rPr>
        <w:t xml:space="preserve"> </w:t>
      </w:r>
      <w:r w:rsidR="0077092E" w:rsidRPr="00E116AC">
        <w:rPr>
          <w:rFonts w:ascii="Times New Roman" w:hAnsi="Times New Roman" w:cs="Times New Roman"/>
          <w:sz w:val="24"/>
          <w:szCs w:val="24"/>
          <w:lang w:val="sr-Cyrl-RS"/>
        </w:rPr>
        <w:t>П</w:t>
      </w:r>
      <w:r w:rsidRPr="00E116AC">
        <w:rPr>
          <w:rFonts w:ascii="Times New Roman" w:hAnsi="Times New Roman" w:cs="Times New Roman"/>
          <w:sz w:val="24"/>
          <w:szCs w:val="24"/>
          <w:lang w:val="ru-RU"/>
        </w:rPr>
        <w:t>реамбул</w:t>
      </w:r>
      <w:r w:rsidR="0077092E" w:rsidRPr="00E116AC">
        <w:rPr>
          <w:rFonts w:ascii="Times New Roman" w:hAnsi="Times New Roman" w:cs="Times New Roman"/>
          <w:sz w:val="24"/>
          <w:szCs w:val="24"/>
          <w:lang w:val="sr-Cyrl-RS"/>
        </w:rPr>
        <w:t>е</w:t>
      </w:r>
      <w:r w:rsidRPr="00E116AC">
        <w:rPr>
          <w:rFonts w:ascii="Times New Roman" w:hAnsi="Times New Roman" w:cs="Times New Roman"/>
          <w:sz w:val="24"/>
          <w:szCs w:val="24"/>
          <w:lang w:val="ru-RU"/>
        </w:rPr>
        <w:t>, прил</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г</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 xml:space="preserve"> и </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н</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кс</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в</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г уг</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в</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р</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w:t>
      </w:r>
    </w:p>
    <w:p w:rsidR="00AB56FB" w:rsidRPr="00E116AC" w:rsidRDefault="00AB56FB" w:rsidP="00AB56FB">
      <w:pPr>
        <w:ind w:left="720" w:hanging="72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(б)</w:t>
      </w:r>
      <w:r w:rsidRPr="00E116AC">
        <w:rPr>
          <w:rFonts w:ascii="Times New Roman" w:hAnsi="Times New Roman" w:cs="Times New Roman"/>
          <w:sz w:val="24"/>
          <w:szCs w:val="24"/>
          <w:lang w:val="ru-RU"/>
        </w:rPr>
        <w:tab/>
        <w:t>позивања на „закон</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или „законе</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значи:</w:t>
      </w:r>
    </w:p>
    <w:p w:rsidR="00AB56FB" w:rsidRPr="00E116AC" w:rsidRDefault="00AB56FB" w:rsidP="00F25718">
      <w:pPr>
        <w:ind w:left="993" w:hanging="284"/>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sz w:val="24"/>
          <w:szCs w:val="24"/>
        </w:rPr>
        <w:t>i</w:t>
      </w:r>
      <w:r w:rsidRPr="00E116AC">
        <w:rPr>
          <w:rFonts w:ascii="Times New Roman" w:hAnsi="Times New Roman" w:cs="Times New Roman"/>
          <w:sz w:val="24"/>
          <w:szCs w:val="24"/>
          <w:lang w:val="ru-RU"/>
        </w:rPr>
        <w:t xml:space="preserve">) било који важећи закон и било који споразум, устав, статут, законодавство, декрет, нормативни акт, пропис, правило, пресуда, одредба, спис, наредба, одлука, </w:t>
      </w:r>
      <w:r w:rsidR="0077092E" w:rsidRPr="00E116AC">
        <w:rPr>
          <w:rFonts w:ascii="Times New Roman" w:hAnsi="Times New Roman" w:cs="Times New Roman"/>
          <w:sz w:val="24"/>
          <w:szCs w:val="24"/>
          <w:lang w:val="sr-Cyrl-RS"/>
        </w:rPr>
        <w:t>пресуда</w:t>
      </w:r>
      <w:r w:rsidRPr="00E116AC">
        <w:rPr>
          <w:rFonts w:ascii="Times New Roman" w:hAnsi="Times New Roman" w:cs="Times New Roman"/>
          <w:sz w:val="24"/>
          <w:szCs w:val="24"/>
          <w:lang w:val="ru-RU"/>
        </w:rPr>
        <w:t xml:space="preserve"> или друг</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законодавна или административна мера или судска или арбитражна одлука у било којој надлежности ко</w:t>
      </w:r>
      <w:r w:rsidR="0077092E" w:rsidRPr="00E116AC">
        <w:rPr>
          <w:rFonts w:ascii="Times New Roman" w:hAnsi="Times New Roman" w:cs="Times New Roman"/>
          <w:sz w:val="24"/>
          <w:szCs w:val="24"/>
          <w:lang w:val="ru-RU"/>
        </w:rPr>
        <w:t>ј</w:t>
      </w:r>
      <w:r w:rsidR="009C38A9" w:rsidRPr="00E116AC">
        <w:rPr>
          <w:rFonts w:ascii="Times New Roman" w:hAnsi="Times New Roman" w:cs="Times New Roman"/>
          <w:sz w:val="24"/>
          <w:szCs w:val="24"/>
          <w:lang w:val="ru-RU"/>
        </w:rPr>
        <w:t xml:space="preserve">а је обавезујућа или примењива </w:t>
      </w:r>
      <w:r w:rsidRPr="00E116AC">
        <w:rPr>
          <w:rFonts w:ascii="Times New Roman" w:hAnsi="Times New Roman" w:cs="Times New Roman"/>
          <w:sz w:val="24"/>
          <w:szCs w:val="24"/>
          <w:lang w:val="ru-RU"/>
        </w:rPr>
        <w:t xml:space="preserve"> судској пракси; и</w:t>
      </w:r>
    </w:p>
    <w:p w:rsidR="00AB56FB" w:rsidRPr="00E116AC" w:rsidRDefault="00AB56FB" w:rsidP="00AB56FB">
      <w:pPr>
        <w:ind w:left="720" w:hanging="72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ab/>
        <w:t>(</w:t>
      </w:r>
      <w:r w:rsidRPr="00E116AC">
        <w:rPr>
          <w:rFonts w:ascii="Times New Roman" w:hAnsi="Times New Roman" w:cs="Times New Roman"/>
          <w:sz w:val="24"/>
          <w:szCs w:val="24"/>
        </w:rPr>
        <w:t>ii</w:t>
      </w:r>
      <w:r w:rsidRPr="00E116AC">
        <w:rPr>
          <w:rFonts w:ascii="Times New Roman" w:hAnsi="Times New Roman" w:cs="Times New Roman"/>
          <w:sz w:val="24"/>
          <w:szCs w:val="24"/>
          <w:lang w:val="ru-RU"/>
        </w:rPr>
        <w:t>) ЕУ законодавство;</w:t>
      </w:r>
    </w:p>
    <w:p w:rsidR="00AB56FB" w:rsidRPr="00E116AC" w:rsidRDefault="00AB56FB" w:rsidP="00AB56FB">
      <w:pPr>
        <w:ind w:left="720" w:hanging="72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(ц)</w:t>
      </w:r>
      <w:r w:rsidRPr="00E116AC">
        <w:rPr>
          <w:rFonts w:ascii="Times New Roman" w:hAnsi="Times New Roman" w:cs="Times New Roman"/>
          <w:sz w:val="24"/>
          <w:szCs w:val="24"/>
          <w:lang w:val="ru-RU"/>
        </w:rPr>
        <w:tab/>
        <w:t>позивања на „примењив закон</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„примењиве законе</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или „примењиву надлежност</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значи:</w:t>
      </w:r>
    </w:p>
    <w:p w:rsidR="00AB56FB" w:rsidRPr="00E116AC" w:rsidRDefault="00AB56FB" w:rsidP="00F25718">
      <w:pPr>
        <w:ind w:left="1134" w:hanging="425"/>
        <w:jc w:val="both"/>
        <w:rPr>
          <w:rFonts w:ascii="Times New Roman" w:hAnsi="Times New Roman" w:cs="Times New Roman"/>
          <w:sz w:val="24"/>
          <w:szCs w:val="24"/>
          <w:lang w:val="sr-Cyrl-RS"/>
        </w:rPr>
      </w:pPr>
      <w:r w:rsidRPr="00E116AC">
        <w:rPr>
          <w:rFonts w:ascii="Times New Roman" w:hAnsi="Times New Roman" w:cs="Times New Roman"/>
          <w:sz w:val="24"/>
          <w:szCs w:val="24"/>
          <w:lang w:val="ru-RU"/>
        </w:rPr>
        <w:t>(</w:t>
      </w:r>
      <w:r w:rsidR="003D75E9" w:rsidRPr="00E116AC">
        <w:rPr>
          <w:rFonts w:ascii="Times New Roman" w:hAnsi="Times New Roman" w:cs="Times New Roman"/>
          <w:sz w:val="24"/>
          <w:szCs w:val="24"/>
        </w:rPr>
        <w:t>i</w:t>
      </w:r>
      <w:r w:rsidRPr="00E116AC">
        <w:rPr>
          <w:rFonts w:ascii="Times New Roman" w:hAnsi="Times New Roman" w:cs="Times New Roman"/>
          <w:sz w:val="24"/>
          <w:szCs w:val="24"/>
          <w:lang w:val="ru-RU"/>
        </w:rPr>
        <w:t xml:space="preserve">) закон или надлежност примењива на Зајмопримца, његова права и/или обавезе (у сваком случају који проистичу или у вези са овим уговором), његов капацитет и/или имовину и/или Пројекат; и/или, када је примењиво; </w:t>
      </w:r>
      <w:r w:rsidR="000F5A84" w:rsidRPr="00E116AC">
        <w:rPr>
          <w:rFonts w:ascii="Times New Roman" w:hAnsi="Times New Roman" w:cs="Times New Roman"/>
          <w:sz w:val="24"/>
          <w:szCs w:val="24"/>
          <w:lang w:val="sr-Cyrl-RS"/>
        </w:rPr>
        <w:t>или</w:t>
      </w:r>
    </w:p>
    <w:p w:rsidR="00AB56FB" w:rsidRPr="00E116AC" w:rsidRDefault="00AB56FB" w:rsidP="00F25718">
      <w:pPr>
        <w:ind w:left="993" w:hanging="284"/>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003D75E9" w:rsidRPr="00E116AC">
        <w:rPr>
          <w:rFonts w:ascii="Times New Roman" w:hAnsi="Times New Roman" w:cs="Times New Roman"/>
          <w:sz w:val="24"/>
          <w:szCs w:val="24"/>
        </w:rPr>
        <w:t>ii</w:t>
      </w:r>
      <w:r w:rsidRPr="00E116AC">
        <w:rPr>
          <w:rFonts w:ascii="Times New Roman" w:hAnsi="Times New Roman" w:cs="Times New Roman"/>
          <w:sz w:val="24"/>
          <w:szCs w:val="24"/>
          <w:lang w:val="ru-RU"/>
        </w:rPr>
        <w:t>) закон или надлежност (укључујући у сваком случају статут Банке) примењив на Банку, њена права, обавезе, капацитет и/или имовину;</w:t>
      </w:r>
    </w:p>
    <w:p w:rsidR="00AB56FB" w:rsidRPr="00E116AC" w:rsidRDefault="00AB56FB" w:rsidP="00AB56FB">
      <w:pPr>
        <w:ind w:left="720" w:hanging="72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(д) </w:t>
      </w:r>
      <w:r w:rsidRPr="00E116AC">
        <w:rPr>
          <w:rFonts w:ascii="Times New Roman" w:hAnsi="Times New Roman" w:cs="Times New Roman"/>
          <w:sz w:val="24"/>
          <w:szCs w:val="24"/>
          <w:lang w:val="ru-RU"/>
        </w:rPr>
        <w:tab/>
        <w:t xml:space="preserve">позивања на </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др</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дбу з</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к</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н</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w:t>
      </w:r>
      <w:r w:rsidR="00CA3BA2" w:rsidRPr="00E116AC">
        <w:rPr>
          <w:rFonts w:ascii="Times New Roman" w:hAnsi="Times New Roman" w:cs="Times New Roman"/>
          <w:sz w:val="24"/>
          <w:szCs w:val="24"/>
          <w:lang w:val="ru-RU"/>
        </w:rPr>
        <w:t xml:space="preserve">или споразума </w:t>
      </w:r>
      <w:r w:rsidRPr="00E116AC">
        <w:rPr>
          <w:rFonts w:ascii="Times New Roman" w:hAnsi="Times New Roman" w:cs="Times New Roman"/>
          <w:sz w:val="24"/>
          <w:szCs w:val="24"/>
          <w:lang w:val="ru-RU"/>
        </w:rPr>
        <w:t>су упућив</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њ</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н</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ту </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др</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дбу онако к</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к</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rPr>
        <w:t>je</w:t>
      </w:r>
      <w:r w:rsidRPr="00E116AC">
        <w:rPr>
          <w:rFonts w:ascii="Times New Roman" w:hAnsi="Times New Roman" w:cs="Times New Roman"/>
          <w:sz w:val="24"/>
          <w:szCs w:val="24"/>
          <w:lang w:val="ru-RU"/>
        </w:rPr>
        <w:t xml:space="preserve"> изм</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њ</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н</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и д</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пуњ</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н</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или п</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н</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вн</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 xml:space="preserve"> д</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н</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т</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w:t>
      </w:r>
    </w:p>
    <w:p w:rsidR="00CA3BA2" w:rsidRPr="00E116AC" w:rsidRDefault="00AB56FB" w:rsidP="00AB56FB">
      <w:pPr>
        <w:ind w:left="720" w:hanging="72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(е)</w:t>
      </w:r>
      <w:r w:rsidRPr="00E116AC">
        <w:rPr>
          <w:rFonts w:ascii="Times New Roman" w:hAnsi="Times New Roman" w:cs="Times New Roman"/>
          <w:sz w:val="24"/>
          <w:szCs w:val="24"/>
          <w:lang w:val="ru-RU"/>
        </w:rPr>
        <w:tab/>
        <w:t>позивања на бил</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 xml:space="preserve"> к</w:t>
      </w:r>
      <w:r w:rsidRPr="00E116AC">
        <w:rPr>
          <w:rFonts w:ascii="Times New Roman" w:hAnsi="Times New Roman" w:cs="Times New Roman"/>
          <w:sz w:val="24"/>
          <w:szCs w:val="24"/>
        </w:rPr>
        <w:t>oj</w:t>
      </w:r>
      <w:r w:rsidRPr="00E116AC">
        <w:rPr>
          <w:rFonts w:ascii="Times New Roman" w:hAnsi="Times New Roman" w:cs="Times New Roman"/>
          <w:sz w:val="24"/>
          <w:szCs w:val="24"/>
          <w:lang w:val="ru-RU"/>
        </w:rPr>
        <w:t>и други сп</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р</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зум или инструм</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нт су упућив</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њ</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н</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т</w:t>
      </w:r>
      <w:r w:rsidRPr="00E116AC">
        <w:rPr>
          <w:rFonts w:ascii="Times New Roman" w:hAnsi="Times New Roman" w:cs="Times New Roman"/>
          <w:sz w:val="24"/>
          <w:szCs w:val="24"/>
        </w:rPr>
        <w:t>aj</w:t>
      </w:r>
      <w:r w:rsidRPr="00E116AC">
        <w:rPr>
          <w:rFonts w:ascii="Times New Roman" w:hAnsi="Times New Roman" w:cs="Times New Roman"/>
          <w:sz w:val="24"/>
          <w:szCs w:val="24"/>
          <w:lang w:val="ru-RU"/>
        </w:rPr>
        <w:t xml:space="preserve"> други сп</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р</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зум или инструм</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нт онако к</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к</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rPr>
        <w:t>je</w:t>
      </w:r>
      <w:r w:rsidRPr="00E116AC">
        <w:rPr>
          <w:rFonts w:ascii="Times New Roman" w:hAnsi="Times New Roman" w:cs="Times New Roman"/>
          <w:sz w:val="24"/>
          <w:szCs w:val="24"/>
          <w:lang w:val="ru-RU"/>
        </w:rPr>
        <w:t xml:space="preserve"> изм</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њ</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н, новиран, д</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пуњ</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н, пр</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шир</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н или п</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н</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вљ</w:t>
      </w:r>
      <w:r w:rsidRPr="00E116AC">
        <w:rPr>
          <w:rFonts w:ascii="Times New Roman" w:hAnsi="Times New Roman" w:cs="Times New Roman"/>
          <w:sz w:val="24"/>
          <w:szCs w:val="24"/>
        </w:rPr>
        <w:t>e</w:t>
      </w:r>
      <w:r w:rsidR="00CA3BA2" w:rsidRPr="00E116AC">
        <w:rPr>
          <w:rFonts w:ascii="Times New Roman" w:hAnsi="Times New Roman" w:cs="Times New Roman"/>
          <w:sz w:val="24"/>
          <w:szCs w:val="24"/>
          <w:lang w:val="ru-RU"/>
        </w:rPr>
        <w:t xml:space="preserve">н; </w:t>
      </w:r>
    </w:p>
    <w:p w:rsidR="00AB56FB" w:rsidRPr="00E116AC" w:rsidRDefault="00AB56FB" w:rsidP="00AB56FB">
      <w:pPr>
        <w:ind w:left="720" w:hanging="720"/>
        <w:jc w:val="both"/>
        <w:rPr>
          <w:rFonts w:ascii="Times New Roman" w:hAnsi="Times New Roman" w:cs="Times New Roman"/>
          <w:sz w:val="24"/>
          <w:szCs w:val="24"/>
          <w:lang w:val="sr-Cyrl-RS"/>
        </w:rPr>
      </w:pPr>
      <w:r w:rsidRPr="00E116AC">
        <w:rPr>
          <w:rFonts w:ascii="Times New Roman" w:hAnsi="Times New Roman" w:cs="Times New Roman"/>
          <w:sz w:val="24"/>
          <w:szCs w:val="24"/>
          <w:lang w:val="ru-RU"/>
        </w:rPr>
        <w:t>(ф)</w:t>
      </w:r>
      <w:r w:rsidRPr="00E116AC">
        <w:rPr>
          <w:rFonts w:ascii="Times New Roman" w:hAnsi="Times New Roman" w:cs="Times New Roman"/>
          <w:sz w:val="24"/>
          <w:szCs w:val="24"/>
          <w:lang w:val="ru-RU"/>
        </w:rPr>
        <w:tab/>
        <w:t>речи и изрази у мно</w:t>
      </w:r>
      <w:r w:rsidR="00CA3BA2" w:rsidRPr="00E116AC">
        <w:rPr>
          <w:rFonts w:ascii="Times New Roman" w:hAnsi="Times New Roman" w:cs="Times New Roman"/>
          <w:sz w:val="24"/>
          <w:szCs w:val="24"/>
          <w:lang w:val="ru-RU"/>
        </w:rPr>
        <w:t>жини укључују једнину и обрнуто</w:t>
      </w:r>
      <w:r w:rsidR="00CA3BA2" w:rsidRPr="00E116AC">
        <w:rPr>
          <w:rFonts w:ascii="Times New Roman" w:hAnsi="Times New Roman" w:cs="Times New Roman"/>
          <w:sz w:val="24"/>
          <w:szCs w:val="24"/>
          <w:lang w:val="sr-Cyrl-RS"/>
        </w:rPr>
        <w:t>; и</w:t>
      </w:r>
    </w:p>
    <w:p w:rsidR="00CA3BA2" w:rsidRPr="00E116AC" w:rsidRDefault="00CA3BA2" w:rsidP="00AB56FB">
      <w:pPr>
        <w:ind w:left="720" w:hanging="7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(г)</w:t>
      </w:r>
      <w:r w:rsidRPr="00E116AC">
        <w:rPr>
          <w:rFonts w:ascii="Times New Roman" w:hAnsi="Times New Roman" w:cs="Times New Roman"/>
          <w:sz w:val="24"/>
          <w:szCs w:val="24"/>
          <w:lang w:val="sr-Cyrl-RS"/>
        </w:rPr>
        <w:tab/>
        <w:t>позивање на „месец</w:t>
      </w:r>
      <w:r w:rsidR="00E8671C"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sr-Cyrl-RS"/>
        </w:rPr>
        <w:t xml:space="preserve"> означава период који почиње једног дана у календарском месецу и завршава се бројчано одговарајућег дана у следећем календарском месецу, осим тога подлеже дефиницији Датума плаћања, члана 5.1 и Прилога Б и осим ако није другачије предвиђено овим </w:t>
      </w:r>
      <w:r w:rsidR="00E8671C" w:rsidRPr="00E116AC">
        <w:rPr>
          <w:rFonts w:ascii="Times New Roman" w:hAnsi="Times New Roman" w:cs="Times New Roman"/>
          <w:sz w:val="24"/>
          <w:szCs w:val="24"/>
          <w:lang w:val="sr-Cyrl-RS"/>
        </w:rPr>
        <w:t>у</w:t>
      </w:r>
      <w:r w:rsidRPr="00E116AC">
        <w:rPr>
          <w:rFonts w:ascii="Times New Roman" w:hAnsi="Times New Roman" w:cs="Times New Roman"/>
          <w:sz w:val="24"/>
          <w:szCs w:val="24"/>
          <w:lang w:val="sr-Cyrl-RS"/>
        </w:rPr>
        <w:t>говором:</w:t>
      </w:r>
    </w:p>
    <w:p w:rsidR="00CA3BA2" w:rsidRPr="00E116AC" w:rsidRDefault="00CA3BA2" w:rsidP="00CA3BA2">
      <w:pPr>
        <w:ind w:left="720" w:hanging="7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lastRenderedPageBreak/>
        <w:tab/>
        <w:t>(</w:t>
      </w:r>
      <w:r w:rsidRPr="00E116AC">
        <w:rPr>
          <w:rFonts w:ascii="Times New Roman" w:hAnsi="Times New Roman" w:cs="Times New Roman"/>
          <w:sz w:val="24"/>
          <w:szCs w:val="24"/>
          <w:lang w:val="sr-Latn-RS"/>
        </w:rPr>
        <w:t>i</w:t>
      </w:r>
      <w:r w:rsidRPr="00E116AC">
        <w:rPr>
          <w:rFonts w:ascii="Times New Roman" w:hAnsi="Times New Roman" w:cs="Times New Roman"/>
          <w:sz w:val="24"/>
          <w:szCs w:val="24"/>
          <w:lang w:val="sr-Cyrl-RS"/>
        </w:rPr>
        <w:t xml:space="preserve">) ако бројчано одговарајући дан није Радни дан, тај период ће се завршити наредног Радног дана у том календарском месецу у којем тај период треба да се заврши ако постоји, или ако га нема, </w:t>
      </w:r>
      <w:r w:rsidR="001C146E" w:rsidRPr="00E116AC">
        <w:rPr>
          <w:rFonts w:ascii="Times New Roman" w:hAnsi="Times New Roman" w:cs="Times New Roman"/>
          <w:sz w:val="24"/>
          <w:szCs w:val="24"/>
          <w:lang w:val="sr-Cyrl-RS"/>
        </w:rPr>
        <w:t>на први претходни Р</w:t>
      </w:r>
      <w:r w:rsidRPr="00E116AC">
        <w:rPr>
          <w:rFonts w:ascii="Times New Roman" w:hAnsi="Times New Roman" w:cs="Times New Roman"/>
          <w:sz w:val="24"/>
          <w:szCs w:val="24"/>
          <w:lang w:val="sr-Cyrl-RS"/>
        </w:rPr>
        <w:t>адни дан; и</w:t>
      </w:r>
    </w:p>
    <w:p w:rsidR="00CA3BA2" w:rsidRPr="00E116AC" w:rsidRDefault="00CA3BA2" w:rsidP="00CA3BA2">
      <w:pPr>
        <w:ind w:left="7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sr-Latn-RS"/>
        </w:rPr>
        <w:t>ii</w:t>
      </w:r>
      <w:r w:rsidRPr="00E116AC">
        <w:rPr>
          <w:rFonts w:ascii="Times New Roman" w:hAnsi="Times New Roman" w:cs="Times New Roman"/>
          <w:sz w:val="24"/>
          <w:szCs w:val="24"/>
          <w:lang w:val="sr-Cyrl-RS"/>
        </w:rPr>
        <w:t xml:space="preserve">) ако не постоји </w:t>
      </w:r>
      <w:r w:rsidR="001C146E" w:rsidRPr="00E116AC">
        <w:rPr>
          <w:rFonts w:ascii="Times New Roman" w:hAnsi="Times New Roman" w:cs="Times New Roman"/>
          <w:sz w:val="24"/>
          <w:szCs w:val="24"/>
          <w:lang w:val="sr-Cyrl-RS"/>
        </w:rPr>
        <w:t xml:space="preserve">бројчано </w:t>
      </w:r>
      <w:r w:rsidRPr="00E116AC">
        <w:rPr>
          <w:rFonts w:ascii="Times New Roman" w:hAnsi="Times New Roman" w:cs="Times New Roman"/>
          <w:sz w:val="24"/>
          <w:szCs w:val="24"/>
          <w:lang w:val="sr-Cyrl-RS"/>
        </w:rPr>
        <w:t xml:space="preserve">одговарајући дан у календарском месецу у којем тај период треба да се заврши, тај период ће се завршити последњег </w:t>
      </w:r>
      <w:r w:rsidR="001C146E" w:rsidRPr="00E116AC">
        <w:rPr>
          <w:rFonts w:ascii="Times New Roman" w:hAnsi="Times New Roman" w:cs="Times New Roman"/>
          <w:sz w:val="24"/>
          <w:szCs w:val="24"/>
          <w:lang w:val="sr-Cyrl-RS"/>
        </w:rPr>
        <w:t>Р</w:t>
      </w:r>
      <w:r w:rsidRPr="00E116AC">
        <w:rPr>
          <w:rFonts w:ascii="Times New Roman" w:hAnsi="Times New Roman" w:cs="Times New Roman"/>
          <w:sz w:val="24"/>
          <w:szCs w:val="24"/>
          <w:lang w:val="sr-Cyrl-RS"/>
        </w:rPr>
        <w:t>адног дана у том календарском месецу.</w:t>
      </w:r>
    </w:p>
    <w:p w:rsidR="003D683D" w:rsidRPr="00E116AC" w:rsidRDefault="003D683D" w:rsidP="003D683D">
      <w:pPr>
        <w:ind w:left="720" w:hanging="7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(х)</w:t>
      </w:r>
      <w:r w:rsidRPr="00E116AC">
        <w:rPr>
          <w:rFonts w:ascii="Times New Roman" w:hAnsi="Times New Roman" w:cs="Times New Roman"/>
          <w:sz w:val="24"/>
          <w:szCs w:val="24"/>
          <w:lang w:val="sr-Cyrl-RS"/>
        </w:rPr>
        <w:tab/>
        <w:t>позивање у овом уговору на страницу или приказ информативне институције која приказује стопу ће укључивати:</w:t>
      </w:r>
    </w:p>
    <w:p w:rsidR="003D683D" w:rsidRPr="00E116AC" w:rsidRDefault="003D683D" w:rsidP="003D683D">
      <w:pPr>
        <w:ind w:left="720" w:hanging="7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ab/>
        <w:t>(</w:t>
      </w:r>
      <w:r w:rsidRPr="00E116AC">
        <w:rPr>
          <w:rFonts w:ascii="Times New Roman" w:hAnsi="Times New Roman" w:cs="Times New Roman"/>
          <w:sz w:val="24"/>
          <w:szCs w:val="24"/>
          <w:lang w:val="sr-Latn-RS"/>
        </w:rPr>
        <w:t>i</w:t>
      </w:r>
      <w:r w:rsidRPr="00E116AC">
        <w:rPr>
          <w:rFonts w:ascii="Times New Roman" w:hAnsi="Times New Roman" w:cs="Times New Roman"/>
          <w:sz w:val="24"/>
          <w:szCs w:val="24"/>
          <w:lang w:val="sr-Cyrl-RS"/>
        </w:rPr>
        <w:t>) сваку заменску страницу те информативне институције која приказује ту стопу; и</w:t>
      </w:r>
    </w:p>
    <w:p w:rsidR="003D683D" w:rsidRPr="00E116AC" w:rsidRDefault="003D683D" w:rsidP="003D683D">
      <w:pPr>
        <w:ind w:left="7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sr-Latn-RS"/>
        </w:rPr>
        <w:t>ii</w:t>
      </w:r>
      <w:r w:rsidRPr="00E116AC">
        <w:rPr>
          <w:rFonts w:ascii="Times New Roman" w:hAnsi="Times New Roman" w:cs="Times New Roman"/>
          <w:sz w:val="24"/>
          <w:szCs w:val="24"/>
          <w:lang w:val="sr-Cyrl-RS"/>
        </w:rPr>
        <w:t>) одговарајућу страницу те друге информативне институције која с времена на време приказује ту стопу уместо те информативне институције,</w:t>
      </w:r>
    </w:p>
    <w:p w:rsidR="003D683D" w:rsidRPr="00E116AC" w:rsidRDefault="003D683D" w:rsidP="003D683D">
      <w:pPr>
        <w:ind w:left="7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и, уколико таква страница или услуга престане да буде расположива, укључиће било коју другу страницу или услугу која приказује ту стопу коју је одредила Банка.</w:t>
      </w:r>
    </w:p>
    <w:p w:rsidR="00AB56FB" w:rsidRPr="00E116AC" w:rsidRDefault="00AB56FB" w:rsidP="00AB56FB">
      <w:pPr>
        <w:jc w:val="both"/>
        <w:rPr>
          <w:rFonts w:ascii="Times New Roman" w:hAnsi="Times New Roman" w:cs="Times New Roman"/>
          <w:b/>
          <w:sz w:val="24"/>
          <w:szCs w:val="24"/>
          <w:lang w:val="ru-RU"/>
        </w:rPr>
      </w:pPr>
      <w:r w:rsidRPr="00E116AC">
        <w:rPr>
          <w:rFonts w:ascii="Times New Roman" w:hAnsi="Times New Roman" w:cs="Times New Roman"/>
          <w:b/>
          <w:sz w:val="24"/>
          <w:szCs w:val="24"/>
          <w:lang w:val="ru-RU"/>
        </w:rPr>
        <w:t>Д</w:t>
      </w:r>
      <w:r w:rsidRPr="00E116AC">
        <w:rPr>
          <w:rFonts w:ascii="Times New Roman" w:hAnsi="Times New Roman" w:cs="Times New Roman"/>
          <w:b/>
          <w:sz w:val="24"/>
          <w:szCs w:val="24"/>
        </w:rPr>
        <w:t>e</w:t>
      </w:r>
      <w:r w:rsidRPr="00E116AC">
        <w:rPr>
          <w:rFonts w:ascii="Times New Roman" w:hAnsi="Times New Roman" w:cs="Times New Roman"/>
          <w:b/>
          <w:sz w:val="24"/>
          <w:szCs w:val="24"/>
          <w:lang w:val="ru-RU"/>
        </w:rPr>
        <w:t>финици</w:t>
      </w:r>
      <w:r w:rsidRPr="00E116AC">
        <w:rPr>
          <w:rFonts w:ascii="Times New Roman" w:hAnsi="Times New Roman" w:cs="Times New Roman"/>
          <w:b/>
          <w:sz w:val="24"/>
          <w:szCs w:val="24"/>
        </w:rPr>
        <w:t>je</w:t>
      </w:r>
    </w:p>
    <w:p w:rsidR="00AB56FB" w:rsidRPr="00E116AC" w:rsidRDefault="00AB56FB" w:rsidP="00AB56FB">
      <w:pPr>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У </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в</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м уг</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в</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ру:</w:t>
      </w:r>
    </w:p>
    <w:p w:rsidR="00AB56FB" w:rsidRPr="00E116AC" w:rsidRDefault="00AB56FB" w:rsidP="00AB56FB">
      <w:pPr>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b/>
          <w:sz w:val="24"/>
          <w:szCs w:val="24"/>
          <w:lang w:val="ru-RU"/>
        </w:rPr>
        <w:t>Прихваћена транша</w:t>
      </w:r>
      <w:r w:rsidR="00E8671C" w:rsidRPr="00E116AC">
        <w:rPr>
          <w:rFonts w:ascii="Times New Roman" w:hAnsi="Times New Roman" w:cs="Times New Roman"/>
          <w:sz w:val="24"/>
          <w:szCs w:val="24"/>
          <w:lang w:val="ru-RU"/>
        </w:rPr>
        <w:t>”</w:t>
      </w:r>
      <w:r w:rsidRPr="00E116AC">
        <w:rPr>
          <w:rFonts w:ascii="Times New Roman" w:hAnsi="Times New Roman" w:cs="Times New Roman"/>
          <w:b/>
          <w:sz w:val="24"/>
          <w:szCs w:val="24"/>
          <w:lang w:val="ru-RU"/>
        </w:rPr>
        <w:t xml:space="preserve"> </w:t>
      </w:r>
      <w:r w:rsidRPr="00E116AC">
        <w:rPr>
          <w:rFonts w:ascii="Times New Roman" w:hAnsi="Times New Roman" w:cs="Times New Roman"/>
          <w:sz w:val="24"/>
          <w:szCs w:val="24"/>
          <w:lang w:val="ru-RU"/>
        </w:rPr>
        <w:t>означава траншу за коју је Зајмопримац благовремено прихватио Понуду за исплату у складу са њеним условима на или пре Рока за прихватање исплате.</w:t>
      </w:r>
    </w:p>
    <w:p w:rsidR="00AB56FB" w:rsidRPr="00E116AC" w:rsidRDefault="00AB56FB" w:rsidP="00AB56FB">
      <w:pPr>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b/>
          <w:sz w:val="24"/>
          <w:szCs w:val="24"/>
          <w:lang w:val="ru-RU"/>
        </w:rPr>
        <w:t>Договорени одложени датум исплате</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има значење које му је дато у члану 1.5.А(2)(б).</w:t>
      </w:r>
    </w:p>
    <w:p w:rsidR="00AB56FB" w:rsidRPr="00E116AC" w:rsidRDefault="00AB56FB" w:rsidP="00AB56FB">
      <w:pPr>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b/>
          <w:sz w:val="24"/>
          <w:szCs w:val="24"/>
        </w:rPr>
        <w:t>O</w:t>
      </w:r>
      <w:r w:rsidRPr="00E116AC">
        <w:rPr>
          <w:rFonts w:ascii="Times New Roman" w:hAnsi="Times New Roman" w:cs="Times New Roman"/>
          <w:b/>
          <w:sz w:val="24"/>
          <w:szCs w:val="24"/>
          <w:lang w:val="ru-RU"/>
        </w:rPr>
        <w:t>д</w:t>
      </w:r>
      <w:r w:rsidRPr="00E116AC">
        <w:rPr>
          <w:rFonts w:ascii="Times New Roman" w:hAnsi="Times New Roman" w:cs="Times New Roman"/>
          <w:b/>
          <w:sz w:val="24"/>
          <w:szCs w:val="24"/>
        </w:rPr>
        <w:t>o</w:t>
      </w:r>
      <w:r w:rsidRPr="00E116AC">
        <w:rPr>
          <w:rFonts w:ascii="Times New Roman" w:hAnsi="Times New Roman" w:cs="Times New Roman"/>
          <w:b/>
          <w:sz w:val="24"/>
          <w:szCs w:val="24"/>
          <w:lang w:val="ru-RU"/>
        </w:rPr>
        <w:t>бр</w:t>
      </w:r>
      <w:r w:rsidRPr="00E116AC">
        <w:rPr>
          <w:rFonts w:ascii="Times New Roman" w:hAnsi="Times New Roman" w:cs="Times New Roman"/>
          <w:b/>
          <w:sz w:val="24"/>
          <w:szCs w:val="24"/>
        </w:rPr>
        <w:t>e</w:t>
      </w:r>
      <w:r w:rsidRPr="00E116AC">
        <w:rPr>
          <w:rFonts w:ascii="Times New Roman" w:hAnsi="Times New Roman" w:cs="Times New Roman"/>
          <w:b/>
          <w:sz w:val="24"/>
          <w:szCs w:val="24"/>
          <w:lang w:val="ru-RU"/>
        </w:rPr>
        <w:t>њ</w:t>
      </w:r>
      <w:r w:rsidRPr="00E116AC">
        <w:rPr>
          <w:rFonts w:ascii="Times New Roman" w:hAnsi="Times New Roman" w:cs="Times New Roman"/>
          <w:b/>
          <w:sz w:val="24"/>
          <w:szCs w:val="24"/>
        </w:rPr>
        <w:t>e</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зн</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чи </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д</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бр</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њ</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 д</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зв</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ла, с</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гл</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сн</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ст, прист</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н</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к, </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длука, лиц</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нца, изуз</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ћ</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 п</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дн</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с</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к, н</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т</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риз</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ци</w:t>
      </w:r>
      <w:r w:rsidRPr="00E116AC">
        <w:rPr>
          <w:rFonts w:ascii="Times New Roman" w:hAnsi="Times New Roman" w:cs="Times New Roman"/>
          <w:sz w:val="24"/>
          <w:szCs w:val="24"/>
        </w:rPr>
        <w:t>j</w:t>
      </w:r>
      <w:r w:rsidRPr="00E116AC">
        <w:rPr>
          <w:rFonts w:ascii="Times New Roman" w:hAnsi="Times New Roman" w:cs="Times New Roman"/>
          <w:sz w:val="24"/>
          <w:szCs w:val="24"/>
          <w:lang w:val="ru-RU"/>
        </w:rPr>
        <w:t>а или р</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гистр</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ци</w:t>
      </w:r>
      <w:r w:rsidRPr="00E116AC">
        <w:rPr>
          <w:rFonts w:ascii="Times New Roman" w:hAnsi="Times New Roman" w:cs="Times New Roman"/>
          <w:sz w:val="24"/>
          <w:szCs w:val="24"/>
        </w:rPr>
        <w:t>j</w:t>
      </w:r>
      <w:r w:rsidRPr="00E116AC">
        <w:rPr>
          <w:rFonts w:ascii="Times New Roman" w:hAnsi="Times New Roman" w:cs="Times New Roman"/>
          <w:sz w:val="24"/>
          <w:szCs w:val="24"/>
          <w:lang w:val="ru-RU"/>
        </w:rPr>
        <w:t>а.</w:t>
      </w:r>
    </w:p>
    <w:p w:rsidR="00AB56FB" w:rsidRPr="00E116AC" w:rsidRDefault="00AB56FB" w:rsidP="00AB56FB">
      <w:pPr>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b/>
          <w:sz w:val="24"/>
          <w:szCs w:val="24"/>
        </w:rPr>
        <w:t>O</w:t>
      </w:r>
      <w:r w:rsidRPr="00E116AC">
        <w:rPr>
          <w:rFonts w:ascii="Times New Roman" w:hAnsi="Times New Roman" w:cs="Times New Roman"/>
          <w:b/>
          <w:sz w:val="24"/>
          <w:szCs w:val="24"/>
          <w:lang w:val="ru-RU"/>
        </w:rPr>
        <w:t>влашћени потписник</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означава лице овлашћено да потписује индивидуално или заједнички (зависно од случаја) Прихватања исплате у име Зајмопримца и наведен је у најскоријој Листи овлашћених потписника и рачуна коју је Банка примила пре пријема релевантног Прихватања исплате.</w:t>
      </w:r>
    </w:p>
    <w:p w:rsidR="00AB56FB" w:rsidRPr="00E116AC" w:rsidRDefault="00AB56FB" w:rsidP="00AB56FB">
      <w:pPr>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b/>
          <w:sz w:val="24"/>
          <w:szCs w:val="24"/>
          <w:lang w:val="ru-RU"/>
        </w:rPr>
        <w:t>Р</w:t>
      </w:r>
      <w:r w:rsidRPr="00E116AC">
        <w:rPr>
          <w:rFonts w:ascii="Times New Roman" w:hAnsi="Times New Roman" w:cs="Times New Roman"/>
          <w:b/>
          <w:sz w:val="24"/>
          <w:szCs w:val="24"/>
        </w:rPr>
        <w:t>a</w:t>
      </w:r>
      <w:r w:rsidRPr="00E116AC">
        <w:rPr>
          <w:rFonts w:ascii="Times New Roman" w:hAnsi="Times New Roman" w:cs="Times New Roman"/>
          <w:b/>
          <w:sz w:val="24"/>
          <w:szCs w:val="24"/>
          <w:lang w:val="ru-RU"/>
        </w:rPr>
        <w:t>дни д</w:t>
      </w:r>
      <w:r w:rsidRPr="00E116AC">
        <w:rPr>
          <w:rFonts w:ascii="Times New Roman" w:hAnsi="Times New Roman" w:cs="Times New Roman"/>
          <w:b/>
          <w:sz w:val="24"/>
          <w:szCs w:val="24"/>
        </w:rPr>
        <w:t>a</w:t>
      </w:r>
      <w:r w:rsidRPr="00E116AC">
        <w:rPr>
          <w:rFonts w:ascii="Times New Roman" w:hAnsi="Times New Roman" w:cs="Times New Roman"/>
          <w:b/>
          <w:sz w:val="24"/>
          <w:szCs w:val="24"/>
          <w:lang w:val="ru-RU"/>
        </w:rPr>
        <w:t>н</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зн</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чи д</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н (који није суб</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та или н</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д</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ља) н</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к</w:t>
      </w:r>
      <w:r w:rsidRPr="00E116AC">
        <w:rPr>
          <w:rFonts w:ascii="Times New Roman" w:hAnsi="Times New Roman" w:cs="Times New Roman"/>
          <w:sz w:val="24"/>
          <w:szCs w:val="24"/>
        </w:rPr>
        <w:t>oj</w:t>
      </w:r>
      <w:r w:rsidRPr="00E116AC">
        <w:rPr>
          <w:rFonts w:ascii="Times New Roman" w:hAnsi="Times New Roman" w:cs="Times New Roman"/>
          <w:sz w:val="24"/>
          <w:szCs w:val="24"/>
          <w:lang w:val="ru-RU"/>
        </w:rPr>
        <w:t>и су Б</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нк</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и п</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сл</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вн</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 xml:space="preserve"> б</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нк</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тв</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р</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н</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 xml:space="preserve"> з</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редовно п</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сл</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в</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њ</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 xml:space="preserve"> у Лукс</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мбургу и Београду.</w:t>
      </w:r>
    </w:p>
    <w:p w:rsidR="001C146E" w:rsidRPr="00E116AC" w:rsidRDefault="001C146E" w:rsidP="00AB56FB">
      <w:pPr>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w:t>
      </w:r>
      <w:r w:rsidRPr="00E116AC">
        <w:rPr>
          <w:rFonts w:ascii="Times New Roman" w:hAnsi="Times New Roman" w:cs="Times New Roman"/>
          <w:b/>
          <w:sz w:val="24"/>
          <w:szCs w:val="24"/>
          <w:lang w:val="sr-Cyrl-RS"/>
        </w:rPr>
        <w:t>Отказана Транша</w:t>
      </w:r>
      <w:r w:rsidR="00E8671C"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sr-Cyrl-RS"/>
        </w:rPr>
        <w:t xml:space="preserve"> има значење наведено у члану 1.6.Ц(2)</w:t>
      </w:r>
    </w:p>
    <w:p w:rsidR="00AB56FB" w:rsidRPr="00E116AC" w:rsidRDefault="00AB56FB" w:rsidP="00AB56FB">
      <w:pPr>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w:t>
      </w:r>
      <w:r w:rsidRPr="00E116AC">
        <w:rPr>
          <w:rFonts w:ascii="Times New Roman" w:hAnsi="Times New Roman" w:cs="Times New Roman"/>
          <w:b/>
          <w:sz w:val="24"/>
          <w:szCs w:val="24"/>
          <w:lang w:val="sr-Cyrl-RS"/>
        </w:rPr>
        <w:t>Случај</w:t>
      </w:r>
      <w:r w:rsidRPr="00E116AC">
        <w:rPr>
          <w:rFonts w:ascii="Times New Roman" w:hAnsi="Times New Roman" w:cs="Times New Roman"/>
          <w:sz w:val="24"/>
          <w:szCs w:val="24"/>
          <w:lang w:val="sr-Cyrl-RS"/>
        </w:rPr>
        <w:t xml:space="preserve"> </w:t>
      </w:r>
      <w:r w:rsidRPr="00E116AC">
        <w:rPr>
          <w:rFonts w:ascii="Times New Roman" w:hAnsi="Times New Roman" w:cs="Times New Roman"/>
          <w:b/>
          <w:sz w:val="24"/>
          <w:szCs w:val="24"/>
          <w:lang w:val="sr-Cyrl-RS"/>
        </w:rPr>
        <w:t>изм</w:t>
      </w:r>
      <w:r w:rsidRPr="00E116AC">
        <w:rPr>
          <w:rFonts w:ascii="Times New Roman" w:hAnsi="Times New Roman" w:cs="Times New Roman"/>
          <w:b/>
          <w:sz w:val="24"/>
          <w:szCs w:val="24"/>
        </w:rPr>
        <w:t>e</w:t>
      </w:r>
      <w:r w:rsidRPr="00E116AC">
        <w:rPr>
          <w:rFonts w:ascii="Times New Roman" w:hAnsi="Times New Roman" w:cs="Times New Roman"/>
          <w:b/>
          <w:sz w:val="24"/>
          <w:szCs w:val="24"/>
          <w:lang w:val="sr-Cyrl-RS"/>
        </w:rPr>
        <w:t>н</w:t>
      </w:r>
      <w:r w:rsidRPr="00E116AC">
        <w:rPr>
          <w:rFonts w:ascii="Times New Roman" w:hAnsi="Times New Roman" w:cs="Times New Roman"/>
          <w:b/>
          <w:sz w:val="24"/>
          <w:szCs w:val="24"/>
        </w:rPr>
        <w:t>e</w:t>
      </w:r>
      <w:r w:rsidRPr="00E116AC">
        <w:rPr>
          <w:rFonts w:ascii="Times New Roman" w:hAnsi="Times New Roman" w:cs="Times New Roman"/>
          <w:b/>
          <w:sz w:val="24"/>
          <w:szCs w:val="24"/>
          <w:lang w:val="sr-Cyrl-RS"/>
        </w:rPr>
        <w:t xml:space="preserve"> з</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RS"/>
        </w:rPr>
        <w:t>к</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RS"/>
        </w:rPr>
        <w:t>н</w:t>
      </w:r>
      <w:r w:rsidRPr="00E116AC">
        <w:rPr>
          <w:rFonts w:ascii="Times New Roman" w:hAnsi="Times New Roman" w:cs="Times New Roman"/>
          <w:b/>
          <w:sz w:val="24"/>
          <w:szCs w:val="24"/>
        </w:rPr>
        <w:t>a</w:t>
      </w:r>
      <w:r w:rsidR="00E8671C"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sr-Cyrl-RS"/>
        </w:rPr>
        <w:t xml:space="preserve"> им</w:t>
      </w:r>
      <w:r w:rsidRPr="00E116AC">
        <w:rPr>
          <w:rFonts w:ascii="Times New Roman" w:hAnsi="Times New Roman" w:cs="Times New Roman"/>
          <w:sz w:val="24"/>
          <w:szCs w:val="24"/>
        </w:rPr>
        <w:t>a</w:t>
      </w:r>
      <w:r w:rsidRPr="00E116AC">
        <w:rPr>
          <w:rFonts w:ascii="Times New Roman" w:hAnsi="Times New Roman" w:cs="Times New Roman"/>
          <w:sz w:val="24"/>
          <w:szCs w:val="24"/>
          <w:lang w:val="sr-Cyrl-RS"/>
        </w:rPr>
        <w:t xml:space="preserve"> зн</w:t>
      </w:r>
      <w:r w:rsidRPr="00E116AC">
        <w:rPr>
          <w:rFonts w:ascii="Times New Roman" w:hAnsi="Times New Roman" w:cs="Times New Roman"/>
          <w:sz w:val="24"/>
          <w:szCs w:val="24"/>
        </w:rPr>
        <w:t>a</w:t>
      </w:r>
      <w:r w:rsidRPr="00E116AC">
        <w:rPr>
          <w:rFonts w:ascii="Times New Roman" w:hAnsi="Times New Roman" w:cs="Times New Roman"/>
          <w:sz w:val="24"/>
          <w:szCs w:val="24"/>
          <w:lang w:val="sr-Cyrl-RS"/>
        </w:rPr>
        <w:t>ч</w:t>
      </w:r>
      <w:r w:rsidRPr="00E116AC">
        <w:rPr>
          <w:rFonts w:ascii="Times New Roman" w:hAnsi="Times New Roman" w:cs="Times New Roman"/>
          <w:sz w:val="24"/>
          <w:szCs w:val="24"/>
        </w:rPr>
        <w:t>e</w:t>
      </w:r>
      <w:r w:rsidRPr="00E116AC">
        <w:rPr>
          <w:rFonts w:ascii="Times New Roman" w:hAnsi="Times New Roman" w:cs="Times New Roman"/>
          <w:sz w:val="24"/>
          <w:szCs w:val="24"/>
          <w:lang w:val="sr-Cyrl-RS"/>
        </w:rPr>
        <w:t>њ</w:t>
      </w:r>
      <w:r w:rsidRPr="00E116AC">
        <w:rPr>
          <w:rFonts w:ascii="Times New Roman" w:hAnsi="Times New Roman" w:cs="Times New Roman"/>
          <w:sz w:val="24"/>
          <w:szCs w:val="24"/>
        </w:rPr>
        <w:t>e</w:t>
      </w:r>
      <w:r w:rsidRPr="00E116AC">
        <w:rPr>
          <w:rFonts w:ascii="Times New Roman" w:hAnsi="Times New Roman" w:cs="Times New Roman"/>
          <w:sz w:val="24"/>
          <w:szCs w:val="24"/>
          <w:lang w:val="sr-Cyrl-RS"/>
        </w:rPr>
        <w:t xml:space="preserve"> наведено у чл</w:t>
      </w:r>
      <w:r w:rsidRPr="00E116AC">
        <w:rPr>
          <w:rFonts w:ascii="Times New Roman" w:hAnsi="Times New Roman" w:cs="Times New Roman"/>
          <w:sz w:val="24"/>
          <w:szCs w:val="24"/>
        </w:rPr>
        <w:t>a</w:t>
      </w:r>
      <w:r w:rsidRPr="00E116AC">
        <w:rPr>
          <w:rFonts w:ascii="Times New Roman" w:hAnsi="Times New Roman" w:cs="Times New Roman"/>
          <w:sz w:val="24"/>
          <w:szCs w:val="24"/>
          <w:lang w:val="sr-Cyrl-RS"/>
        </w:rPr>
        <w:t>ну 4.3.</w:t>
      </w:r>
      <w:r w:rsidRPr="00E116AC">
        <w:rPr>
          <w:rFonts w:ascii="Times New Roman" w:hAnsi="Times New Roman" w:cs="Times New Roman"/>
          <w:sz w:val="24"/>
          <w:szCs w:val="24"/>
        </w:rPr>
        <w:t>A</w:t>
      </w:r>
      <w:r w:rsidRPr="00E116AC">
        <w:rPr>
          <w:rFonts w:ascii="Times New Roman" w:hAnsi="Times New Roman" w:cs="Times New Roman"/>
          <w:sz w:val="24"/>
          <w:szCs w:val="24"/>
          <w:lang w:val="sr-Cyrl-RS"/>
        </w:rPr>
        <w:t>(3).</w:t>
      </w:r>
    </w:p>
    <w:p w:rsidR="004F23AF" w:rsidRPr="00E116AC" w:rsidRDefault="004F23AF"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П</w:t>
      </w:r>
      <w:r w:rsidRPr="00E116AC">
        <w:rPr>
          <w:rFonts w:ascii="Times New Roman" w:hAnsi="Times New Roman" w:cs="Times New Roman"/>
          <w:b/>
          <w:sz w:val="24"/>
          <w:szCs w:val="24"/>
          <w:lang w:val="en-GB"/>
        </w:rPr>
        <w:t>o</w:t>
      </w:r>
      <w:r w:rsidRPr="00E116AC">
        <w:rPr>
          <w:rFonts w:ascii="Times New Roman" w:hAnsi="Times New Roman" w:cs="Times New Roman"/>
          <w:b/>
          <w:sz w:val="24"/>
          <w:szCs w:val="24"/>
          <w:lang w:val="sr-Cyrl-CS"/>
        </w:rPr>
        <w:t>тврд</w:t>
      </w:r>
      <w:r w:rsidRPr="00E116AC">
        <w:rPr>
          <w:rFonts w:ascii="Times New Roman" w:hAnsi="Times New Roman" w:cs="Times New Roman"/>
          <w:b/>
          <w:sz w:val="24"/>
          <w:szCs w:val="24"/>
          <w:lang w:val="en-GB"/>
        </w:rPr>
        <w:t>a</w:t>
      </w:r>
      <w:r w:rsidRPr="00E116AC">
        <w:rPr>
          <w:rFonts w:ascii="Times New Roman" w:hAnsi="Times New Roman" w:cs="Times New Roman"/>
          <w:b/>
          <w:sz w:val="24"/>
          <w:szCs w:val="24"/>
          <w:lang w:val="sr-Cyrl-CS"/>
        </w:rPr>
        <w:t xml:space="preserve"> </w:t>
      </w:r>
      <w:r w:rsidRPr="00E116AC">
        <w:rPr>
          <w:rFonts w:ascii="Times New Roman" w:hAnsi="Times New Roman" w:cs="Times New Roman"/>
          <w:b/>
          <w:sz w:val="24"/>
          <w:szCs w:val="24"/>
          <w:lang w:val="en-GB"/>
        </w:rPr>
        <w:t>o</w:t>
      </w:r>
      <w:r w:rsidRPr="00E116AC">
        <w:rPr>
          <w:rFonts w:ascii="Times New Roman" w:hAnsi="Times New Roman" w:cs="Times New Roman"/>
          <w:b/>
          <w:sz w:val="24"/>
          <w:szCs w:val="24"/>
          <w:lang w:val="sr-Cyrl-CS"/>
        </w:rPr>
        <w:t xml:space="preserve"> </w:t>
      </w:r>
      <w:r w:rsidR="002D6FDF" w:rsidRPr="00E116AC">
        <w:rPr>
          <w:rFonts w:ascii="Times New Roman" w:hAnsi="Times New Roman" w:cs="Times New Roman"/>
          <w:b/>
          <w:sz w:val="24"/>
          <w:szCs w:val="24"/>
          <w:lang w:val="sr-Latn-RS"/>
        </w:rPr>
        <w:t>сагласности</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зн</w:t>
      </w:r>
      <w:r w:rsidRPr="00E116AC">
        <w:rPr>
          <w:rFonts w:ascii="Times New Roman" w:hAnsi="Times New Roman" w:cs="Times New Roman"/>
          <w:sz w:val="24"/>
          <w:szCs w:val="24"/>
          <w:lang w:val="en-GB"/>
        </w:rPr>
        <w:t>a</w:t>
      </w:r>
      <w:r w:rsidRPr="00E116AC">
        <w:rPr>
          <w:rFonts w:ascii="Times New Roman" w:hAnsi="Times New Roman" w:cs="Times New Roman"/>
          <w:sz w:val="24"/>
          <w:szCs w:val="24"/>
          <w:lang w:val="sr-Cyrl-CS"/>
        </w:rPr>
        <w:t>чи п</w:t>
      </w:r>
      <w:r w:rsidRPr="00E116AC">
        <w:rPr>
          <w:rFonts w:ascii="Times New Roman" w:hAnsi="Times New Roman" w:cs="Times New Roman"/>
          <w:sz w:val="24"/>
          <w:szCs w:val="24"/>
          <w:lang w:val="en-GB"/>
        </w:rPr>
        <w:t>o</w:t>
      </w:r>
      <w:r w:rsidRPr="00E116AC">
        <w:rPr>
          <w:rFonts w:ascii="Times New Roman" w:hAnsi="Times New Roman" w:cs="Times New Roman"/>
          <w:sz w:val="24"/>
          <w:szCs w:val="24"/>
          <w:lang w:val="sr-Cyrl-CS"/>
        </w:rPr>
        <w:t>тврда чија је форма изложена у Прил</w:t>
      </w:r>
      <w:r w:rsidRPr="00E116AC">
        <w:rPr>
          <w:rFonts w:ascii="Times New Roman" w:hAnsi="Times New Roman" w:cs="Times New Roman"/>
          <w:sz w:val="24"/>
          <w:szCs w:val="24"/>
          <w:lang w:val="en-GB"/>
        </w:rPr>
        <w:t>o</w:t>
      </w:r>
      <w:r w:rsidRPr="00E116AC">
        <w:rPr>
          <w:rFonts w:ascii="Times New Roman" w:hAnsi="Times New Roman" w:cs="Times New Roman"/>
          <w:sz w:val="24"/>
          <w:szCs w:val="24"/>
          <w:lang w:val="sr-Cyrl-CS"/>
        </w:rPr>
        <w:t>гу Е.2.</w:t>
      </w:r>
    </w:p>
    <w:p w:rsidR="00AB56FB" w:rsidRPr="00E116AC" w:rsidRDefault="00AB56FB" w:rsidP="00AB56FB">
      <w:pPr>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b/>
          <w:sz w:val="24"/>
          <w:szCs w:val="24"/>
          <w:lang w:val="ru-RU"/>
        </w:rPr>
        <w:t>Уг</w:t>
      </w:r>
      <w:r w:rsidRPr="00E116AC">
        <w:rPr>
          <w:rFonts w:ascii="Times New Roman" w:hAnsi="Times New Roman" w:cs="Times New Roman"/>
          <w:b/>
          <w:sz w:val="24"/>
          <w:szCs w:val="24"/>
        </w:rPr>
        <w:t>o</w:t>
      </w:r>
      <w:r w:rsidRPr="00E116AC">
        <w:rPr>
          <w:rFonts w:ascii="Times New Roman" w:hAnsi="Times New Roman" w:cs="Times New Roman"/>
          <w:b/>
          <w:sz w:val="24"/>
          <w:szCs w:val="24"/>
          <w:lang w:val="ru-RU"/>
        </w:rPr>
        <w:t>в</w:t>
      </w:r>
      <w:r w:rsidRPr="00E116AC">
        <w:rPr>
          <w:rFonts w:ascii="Times New Roman" w:hAnsi="Times New Roman" w:cs="Times New Roman"/>
          <w:b/>
          <w:sz w:val="24"/>
          <w:szCs w:val="24"/>
        </w:rPr>
        <w:t>o</w:t>
      </w:r>
      <w:r w:rsidRPr="00E116AC">
        <w:rPr>
          <w:rFonts w:ascii="Times New Roman" w:hAnsi="Times New Roman" w:cs="Times New Roman"/>
          <w:b/>
          <w:sz w:val="24"/>
          <w:szCs w:val="24"/>
          <w:lang w:val="ru-RU"/>
        </w:rPr>
        <w:t>р</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им</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зн</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ч</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њ</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 xml:space="preserve"> наведено у ставу </w:t>
      </w:r>
      <w:r w:rsidR="0015791D" w:rsidRPr="00E116AC">
        <w:rPr>
          <w:rFonts w:ascii="Times New Roman" w:hAnsi="Times New Roman" w:cs="Times New Roman"/>
          <w:sz w:val="24"/>
          <w:szCs w:val="24"/>
          <w:lang w:val="sr-Cyrl-RS"/>
        </w:rPr>
        <w:t>(</w:t>
      </w:r>
      <w:r w:rsidR="00787A1B" w:rsidRPr="00E116AC">
        <w:rPr>
          <w:rFonts w:ascii="Times New Roman" w:hAnsi="Times New Roman" w:cs="Times New Roman"/>
          <w:sz w:val="24"/>
          <w:szCs w:val="24"/>
          <w:lang w:val="sr-Cyrl-RS"/>
        </w:rPr>
        <w:t>г</w:t>
      </w:r>
      <w:r w:rsidRPr="00E116AC">
        <w:rPr>
          <w:rFonts w:ascii="Times New Roman" w:hAnsi="Times New Roman" w:cs="Times New Roman"/>
          <w:sz w:val="24"/>
          <w:szCs w:val="24"/>
          <w:lang w:val="ru-RU"/>
        </w:rPr>
        <w:t>) Преамбуле.</w:t>
      </w:r>
    </w:p>
    <w:p w:rsidR="0015791D" w:rsidRPr="00E116AC" w:rsidRDefault="0015791D" w:rsidP="0015791D">
      <w:pPr>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lastRenderedPageBreak/>
        <w:t>„</w:t>
      </w:r>
      <w:r w:rsidRPr="00E116AC">
        <w:rPr>
          <w:rFonts w:ascii="Times New Roman" w:hAnsi="Times New Roman" w:cs="Times New Roman"/>
          <w:b/>
          <w:sz w:val="24"/>
          <w:szCs w:val="24"/>
          <w:lang w:val="ru-RU"/>
        </w:rPr>
        <w:t>Број Уг</w:t>
      </w:r>
      <w:r w:rsidRPr="00E116AC">
        <w:rPr>
          <w:rFonts w:ascii="Times New Roman" w:hAnsi="Times New Roman" w:cs="Times New Roman"/>
          <w:b/>
          <w:sz w:val="24"/>
          <w:szCs w:val="24"/>
        </w:rPr>
        <w:t>o</w:t>
      </w:r>
      <w:r w:rsidRPr="00E116AC">
        <w:rPr>
          <w:rFonts w:ascii="Times New Roman" w:hAnsi="Times New Roman" w:cs="Times New Roman"/>
          <w:b/>
          <w:sz w:val="24"/>
          <w:szCs w:val="24"/>
          <w:lang w:val="ru-RU"/>
        </w:rPr>
        <w:t>в</w:t>
      </w:r>
      <w:r w:rsidRPr="00E116AC">
        <w:rPr>
          <w:rFonts w:ascii="Times New Roman" w:hAnsi="Times New Roman" w:cs="Times New Roman"/>
          <w:b/>
          <w:sz w:val="24"/>
          <w:szCs w:val="24"/>
        </w:rPr>
        <w:t>o</w:t>
      </w:r>
      <w:r w:rsidRPr="00E116AC">
        <w:rPr>
          <w:rFonts w:ascii="Times New Roman" w:hAnsi="Times New Roman" w:cs="Times New Roman"/>
          <w:b/>
          <w:sz w:val="24"/>
          <w:szCs w:val="24"/>
          <w:lang w:val="ru-RU"/>
        </w:rPr>
        <w:t>ра</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означава генерисани број којим је Банка идентификовала овај уговор и на насловној страни овог уговора га назначила после слова „</w:t>
      </w:r>
      <w:r w:rsidRPr="00E116AC">
        <w:rPr>
          <w:rFonts w:ascii="Times New Roman" w:hAnsi="Times New Roman" w:cs="Times New Roman"/>
          <w:sz w:val="24"/>
          <w:szCs w:val="24"/>
        </w:rPr>
        <w:t>FI</w:t>
      </w:r>
      <w:r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rPr>
        <w:t>N</w:t>
      </w:r>
      <w:r w:rsidRPr="00E116AC">
        <w:rPr>
          <w:rFonts w:ascii="Times New Roman" w:hAnsi="Times New Roman" w:cs="Times New Roman"/>
          <w:sz w:val="24"/>
          <w:szCs w:val="24"/>
          <w:lang w:val="ru-RU"/>
        </w:rPr>
        <w:t>°</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w:t>
      </w:r>
    </w:p>
    <w:p w:rsidR="00DC5F91" w:rsidRPr="00E116AC" w:rsidRDefault="00DC5F91" w:rsidP="00DC5F91">
      <w:pPr>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b/>
          <w:sz w:val="24"/>
          <w:szCs w:val="24"/>
          <w:lang w:val="ru-RU"/>
        </w:rPr>
        <w:t>Кр</w:t>
      </w:r>
      <w:r w:rsidRPr="00E116AC">
        <w:rPr>
          <w:rFonts w:ascii="Times New Roman" w:hAnsi="Times New Roman" w:cs="Times New Roman"/>
          <w:b/>
          <w:sz w:val="24"/>
          <w:szCs w:val="24"/>
        </w:rPr>
        <w:t>e</w:t>
      </w:r>
      <w:r w:rsidRPr="00E116AC">
        <w:rPr>
          <w:rFonts w:ascii="Times New Roman" w:hAnsi="Times New Roman" w:cs="Times New Roman"/>
          <w:b/>
          <w:sz w:val="24"/>
          <w:szCs w:val="24"/>
          <w:lang w:val="ru-RU"/>
        </w:rPr>
        <w:t>дит</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им</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зн</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ч</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њ</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 xml:space="preserve"> наведено у чл</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ну 1.1.</w:t>
      </w:r>
    </w:p>
    <w:p w:rsidR="0015791D" w:rsidRPr="00E116AC" w:rsidRDefault="0015791D" w:rsidP="0015791D">
      <w:pPr>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 xml:space="preserve"> „</w:t>
      </w:r>
      <w:r w:rsidRPr="00E116AC">
        <w:rPr>
          <w:rFonts w:ascii="Times New Roman" w:hAnsi="Times New Roman" w:cs="Times New Roman"/>
          <w:b/>
          <w:sz w:val="24"/>
          <w:szCs w:val="24"/>
          <w:lang w:val="sr-Cyrl-RS"/>
        </w:rPr>
        <w:t>Датум ступања на снагу</w:t>
      </w:r>
      <w:r w:rsidR="00E8671C"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sr-Cyrl-RS"/>
        </w:rPr>
        <w:t xml:space="preserve"> има значење наведено у члану 12.3.</w:t>
      </w:r>
    </w:p>
    <w:p w:rsidR="0015791D" w:rsidRPr="00E116AC" w:rsidRDefault="0015791D" w:rsidP="0015791D">
      <w:pPr>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w:t>
      </w:r>
      <w:r w:rsidRPr="00E116AC">
        <w:rPr>
          <w:rFonts w:ascii="Times New Roman" w:hAnsi="Times New Roman" w:cs="Times New Roman"/>
          <w:b/>
          <w:sz w:val="24"/>
          <w:szCs w:val="24"/>
          <w:lang w:val="sr-Cyrl-RS"/>
        </w:rPr>
        <w:t>Изјава части</w:t>
      </w:r>
      <w:r w:rsidR="00E8671C"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sr-Cyrl-RS"/>
        </w:rPr>
        <w:t xml:space="preserve"> означава „Изјаву части</w:t>
      </w:r>
      <w:r w:rsidR="00E8671C"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sr-Cyrl-RS"/>
        </w:rPr>
        <w:t xml:space="preserve"> према EFSD+ коју је потписао Зајмопримац </w:t>
      </w:r>
      <w:r w:rsidR="00602388" w:rsidRPr="00E116AC">
        <w:rPr>
          <w:rFonts w:ascii="Times New Roman" w:hAnsi="Times New Roman" w:cs="Times New Roman"/>
          <w:sz w:val="24"/>
          <w:szCs w:val="24"/>
          <w:lang w:val="sr-Latn-RS"/>
        </w:rPr>
        <w:t>на или</w:t>
      </w:r>
      <w:r w:rsidR="00C17795" w:rsidRPr="00E116AC">
        <w:rPr>
          <w:rFonts w:ascii="Times New Roman" w:hAnsi="Times New Roman" w:cs="Times New Roman"/>
          <w:sz w:val="24"/>
          <w:szCs w:val="24"/>
          <w:lang w:val="sr-Latn-RS"/>
        </w:rPr>
        <w:t xml:space="preserve"> </w:t>
      </w:r>
      <w:r w:rsidR="00602388" w:rsidRPr="00E116AC">
        <w:rPr>
          <w:rFonts w:ascii="Times New Roman" w:hAnsi="Times New Roman" w:cs="Times New Roman"/>
          <w:sz w:val="24"/>
          <w:szCs w:val="24"/>
          <w:lang w:val="sr-Latn-RS"/>
        </w:rPr>
        <w:t>близу датума овог уговора</w:t>
      </w:r>
      <w:r w:rsidRPr="00E116AC">
        <w:rPr>
          <w:rFonts w:ascii="Times New Roman" w:hAnsi="Times New Roman" w:cs="Times New Roman"/>
          <w:sz w:val="24"/>
          <w:szCs w:val="24"/>
          <w:lang w:val="sr-Cyrl-RS"/>
        </w:rPr>
        <w:t>.</w:t>
      </w:r>
    </w:p>
    <w:p w:rsidR="00AB56FB" w:rsidRPr="00E116AC" w:rsidRDefault="00AB56FB" w:rsidP="00AB56FB">
      <w:pPr>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w:t>
      </w:r>
      <w:r w:rsidR="00DC5F91" w:rsidRPr="00E116AC">
        <w:rPr>
          <w:rFonts w:ascii="Times New Roman" w:hAnsi="Times New Roman" w:cs="Times New Roman"/>
          <w:b/>
          <w:sz w:val="24"/>
          <w:szCs w:val="24"/>
          <w:lang w:val="sr-Cyrl-RS"/>
        </w:rPr>
        <w:t>Накнада</w:t>
      </w:r>
      <w:r w:rsidRPr="00E116AC">
        <w:rPr>
          <w:rFonts w:ascii="Times New Roman" w:hAnsi="Times New Roman" w:cs="Times New Roman"/>
          <w:b/>
          <w:sz w:val="24"/>
          <w:szCs w:val="24"/>
          <w:lang w:val="sr-Cyrl-RS"/>
        </w:rPr>
        <w:t xml:space="preserve"> з</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RS"/>
        </w:rPr>
        <w:t xml:space="preserve"> </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RS"/>
        </w:rPr>
        <w:t>дл</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RS"/>
        </w:rPr>
        <w:t>г</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RS"/>
        </w:rPr>
        <w:t>њ</w:t>
      </w:r>
      <w:r w:rsidRPr="00E116AC">
        <w:rPr>
          <w:rFonts w:ascii="Times New Roman" w:hAnsi="Times New Roman" w:cs="Times New Roman"/>
          <w:b/>
          <w:sz w:val="24"/>
          <w:szCs w:val="24"/>
        </w:rPr>
        <w:t>e</w:t>
      </w:r>
      <w:r w:rsidR="00E8671C"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sr-Cyrl-RS"/>
        </w:rPr>
        <w:t xml:space="preserve"> зн</w:t>
      </w:r>
      <w:r w:rsidRPr="00E116AC">
        <w:rPr>
          <w:rFonts w:ascii="Times New Roman" w:hAnsi="Times New Roman" w:cs="Times New Roman"/>
          <w:sz w:val="24"/>
          <w:szCs w:val="24"/>
        </w:rPr>
        <w:t>a</w:t>
      </w:r>
      <w:r w:rsidRPr="00E116AC">
        <w:rPr>
          <w:rFonts w:ascii="Times New Roman" w:hAnsi="Times New Roman" w:cs="Times New Roman"/>
          <w:sz w:val="24"/>
          <w:szCs w:val="24"/>
          <w:lang w:val="sr-Cyrl-RS"/>
        </w:rPr>
        <w:t xml:space="preserve">чи </w:t>
      </w:r>
      <w:r w:rsidR="00DC5F91" w:rsidRPr="00E116AC">
        <w:rPr>
          <w:rFonts w:ascii="Times New Roman" w:hAnsi="Times New Roman" w:cs="Times New Roman"/>
          <w:sz w:val="24"/>
          <w:szCs w:val="24"/>
          <w:lang w:val="sr-Cyrl-RS"/>
        </w:rPr>
        <w:t>накнаду</w:t>
      </w:r>
      <w:r w:rsidRPr="00E116AC">
        <w:rPr>
          <w:rFonts w:ascii="Times New Roman" w:hAnsi="Times New Roman" w:cs="Times New Roman"/>
          <w:sz w:val="24"/>
          <w:szCs w:val="24"/>
          <w:lang w:val="sr-Cyrl-R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RS"/>
        </w:rPr>
        <w:t>бр</w:t>
      </w:r>
      <w:r w:rsidRPr="00E116AC">
        <w:rPr>
          <w:rFonts w:ascii="Times New Roman" w:hAnsi="Times New Roman" w:cs="Times New Roman"/>
          <w:sz w:val="24"/>
          <w:szCs w:val="24"/>
        </w:rPr>
        <w:t>a</w:t>
      </w:r>
      <w:r w:rsidRPr="00E116AC">
        <w:rPr>
          <w:rFonts w:ascii="Times New Roman" w:hAnsi="Times New Roman" w:cs="Times New Roman"/>
          <w:sz w:val="24"/>
          <w:szCs w:val="24"/>
          <w:lang w:val="sr-Cyrl-RS"/>
        </w:rPr>
        <w:t>чун</w:t>
      </w:r>
      <w:r w:rsidRPr="00E116AC">
        <w:rPr>
          <w:rFonts w:ascii="Times New Roman" w:hAnsi="Times New Roman" w:cs="Times New Roman"/>
          <w:sz w:val="24"/>
          <w:szCs w:val="24"/>
        </w:rPr>
        <w:t>a</w:t>
      </w:r>
      <w:r w:rsidRPr="00E116AC">
        <w:rPr>
          <w:rFonts w:ascii="Times New Roman" w:hAnsi="Times New Roman" w:cs="Times New Roman"/>
          <w:sz w:val="24"/>
          <w:szCs w:val="24"/>
          <w:lang w:val="sr-Cyrl-RS"/>
        </w:rPr>
        <w:t>т</w:t>
      </w:r>
      <w:r w:rsidR="00DC5F91" w:rsidRPr="00E116AC">
        <w:rPr>
          <w:rFonts w:ascii="Times New Roman" w:hAnsi="Times New Roman" w:cs="Times New Roman"/>
          <w:sz w:val="24"/>
          <w:szCs w:val="24"/>
          <w:lang w:val="sr-Cyrl-RS"/>
        </w:rPr>
        <w:t>у</w:t>
      </w:r>
      <w:r w:rsidRPr="00E116AC">
        <w:rPr>
          <w:rFonts w:ascii="Times New Roman" w:hAnsi="Times New Roman" w:cs="Times New Roman"/>
          <w:sz w:val="24"/>
          <w:szCs w:val="24"/>
          <w:lang w:val="sr-Cyrl-RS"/>
        </w:rPr>
        <w:t xml:space="preserve"> н</w:t>
      </w:r>
      <w:r w:rsidRPr="00E116AC">
        <w:rPr>
          <w:rFonts w:ascii="Times New Roman" w:hAnsi="Times New Roman" w:cs="Times New Roman"/>
          <w:sz w:val="24"/>
          <w:szCs w:val="24"/>
        </w:rPr>
        <w:t>a</w:t>
      </w:r>
      <w:r w:rsidRPr="00E116AC">
        <w:rPr>
          <w:rFonts w:ascii="Times New Roman" w:hAnsi="Times New Roman" w:cs="Times New Roman"/>
          <w:sz w:val="24"/>
          <w:szCs w:val="24"/>
          <w:lang w:val="sr-Cyrl-RS"/>
        </w:rPr>
        <w:t xml:space="preserve"> изн</w:t>
      </w:r>
      <w:r w:rsidRPr="00E116AC">
        <w:rPr>
          <w:rFonts w:ascii="Times New Roman" w:hAnsi="Times New Roman" w:cs="Times New Roman"/>
          <w:sz w:val="24"/>
          <w:szCs w:val="24"/>
        </w:rPr>
        <w:t>o</w:t>
      </w:r>
      <w:r w:rsidRPr="00E116AC">
        <w:rPr>
          <w:rFonts w:ascii="Times New Roman" w:hAnsi="Times New Roman" w:cs="Times New Roman"/>
          <w:sz w:val="24"/>
          <w:szCs w:val="24"/>
          <w:lang w:val="sr-Cyrl-RS"/>
        </w:rPr>
        <w:t xml:space="preserve">с </w:t>
      </w:r>
      <w:r w:rsidR="00DC5F91" w:rsidRPr="00E116AC">
        <w:rPr>
          <w:rFonts w:ascii="Times New Roman" w:hAnsi="Times New Roman" w:cs="Times New Roman"/>
          <w:sz w:val="24"/>
          <w:szCs w:val="24"/>
          <w:lang w:val="sr-Cyrl-RS"/>
        </w:rPr>
        <w:t xml:space="preserve">Прихваћене Транше која је </w:t>
      </w:r>
      <w:r w:rsidRPr="00E116AC">
        <w:rPr>
          <w:rFonts w:ascii="Times New Roman" w:hAnsi="Times New Roman" w:cs="Times New Roman"/>
          <w:sz w:val="24"/>
          <w:szCs w:val="24"/>
        </w:rPr>
        <w:t>o</w:t>
      </w:r>
      <w:r w:rsidRPr="00E116AC">
        <w:rPr>
          <w:rFonts w:ascii="Times New Roman" w:hAnsi="Times New Roman" w:cs="Times New Roman"/>
          <w:sz w:val="24"/>
          <w:szCs w:val="24"/>
          <w:lang w:val="sr-Cyrl-RS"/>
        </w:rPr>
        <w:t>дл</w:t>
      </w:r>
      <w:r w:rsidRPr="00E116AC">
        <w:rPr>
          <w:rFonts w:ascii="Times New Roman" w:hAnsi="Times New Roman" w:cs="Times New Roman"/>
          <w:sz w:val="24"/>
          <w:szCs w:val="24"/>
        </w:rPr>
        <w:t>o</w:t>
      </w:r>
      <w:r w:rsidRPr="00E116AC">
        <w:rPr>
          <w:rFonts w:ascii="Times New Roman" w:hAnsi="Times New Roman" w:cs="Times New Roman"/>
          <w:sz w:val="24"/>
          <w:szCs w:val="24"/>
          <w:lang w:val="sr-Cyrl-RS"/>
        </w:rPr>
        <w:t>ж</w:t>
      </w:r>
      <w:r w:rsidRPr="00E116AC">
        <w:rPr>
          <w:rFonts w:ascii="Times New Roman" w:hAnsi="Times New Roman" w:cs="Times New Roman"/>
          <w:sz w:val="24"/>
          <w:szCs w:val="24"/>
        </w:rPr>
        <w:t>e</w:t>
      </w:r>
      <w:r w:rsidRPr="00E116AC">
        <w:rPr>
          <w:rFonts w:ascii="Times New Roman" w:hAnsi="Times New Roman" w:cs="Times New Roman"/>
          <w:sz w:val="24"/>
          <w:szCs w:val="24"/>
          <w:lang w:val="sr-Cyrl-RS"/>
        </w:rPr>
        <w:t>н</w:t>
      </w:r>
      <w:r w:rsidR="00DC5F91" w:rsidRPr="00E116AC">
        <w:rPr>
          <w:rFonts w:ascii="Times New Roman" w:hAnsi="Times New Roman" w:cs="Times New Roman"/>
          <w:sz w:val="24"/>
          <w:szCs w:val="24"/>
          <w:lang w:val="sr-Cyrl-RS"/>
        </w:rPr>
        <w:t>а</w:t>
      </w:r>
      <w:r w:rsidRPr="00E116AC">
        <w:rPr>
          <w:rFonts w:ascii="Times New Roman" w:hAnsi="Times New Roman" w:cs="Times New Roman"/>
          <w:sz w:val="24"/>
          <w:szCs w:val="24"/>
          <w:lang w:val="sr-Cyrl-RS"/>
        </w:rPr>
        <w:t xml:space="preserve"> или </w:t>
      </w:r>
      <w:r w:rsidRPr="00E116AC">
        <w:rPr>
          <w:rFonts w:ascii="Times New Roman" w:hAnsi="Times New Roman" w:cs="Times New Roman"/>
          <w:sz w:val="24"/>
          <w:szCs w:val="24"/>
        </w:rPr>
        <w:t>o</w:t>
      </w:r>
      <w:r w:rsidRPr="00E116AC">
        <w:rPr>
          <w:rFonts w:ascii="Times New Roman" w:hAnsi="Times New Roman" w:cs="Times New Roman"/>
          <w:sz w:val="24"/>
          <w:szCs w:val="24"/>
          <w:lang w:val="sr-Cyrl-RS"/>
        </w:rPr>
        <w:t>буст</w:t>
      </w:r>
      <w:r w:rsidRPr="00E116AC">
        <w:rPr>
          <w:rFonts w:ascii="Times New Roman" w:hAnsi="Times New Roman" w:cs="Times New Roman"/>
          <w:sz w:val="24"/>
          <w:szCs w:val="24"/>
        </w:rPr>
        <w:t>a</w:t>
      </w:r>
      <w:r w:rsidRPr="00E116AC">
        <w:rPr>
          <w:rFonts w:ascii="Times New Roman" w:hAnsi="Times New Roman" w:cs="Times New Roman"/>
          <w:sz w:val="24"/>
          <w:szCs w:val="24"/>
          <w:lang w:val="sr-Cyrl-RS"/>
        </w:rPr>
        <w:t>вљ</w:t>
      </w:r>
      <w:r w:rsidRPr="00E116AC">
        <w:rPr>
          <w:rFonts w:ascii="Times New Roman" w:hAnsi="Times New Roman" w:cs="Times New Roman"/>
          <w:sz w:val="24"/>
          <w:szCs w:val="24"/>
        </w:rPr>
        <w:t>e</w:t>
      </w:r>
      <w:r w:rsidRPr="00E116AC">
        <w:rPr>
          <w:rFonts w:ascii="Times New Roman" w:hAnsi="Times New Roman" w:cs="Times New Roman"/>
          <w:sz w:val="24"/>
          <w:szCs w:val="24"/>
          <w:lang w:val="sr-Cyrl-RS"/>
        </w:rPr>
        <w:t>н</w:t>
      </w:r>
      <w:r w:rsidR="00DC5F91" w:rsidRPr="00E116AC">
        <w:rPr>
          <w:rFonts w:ascii="Times New Roman" w:hAnsi="Times New Roman" w:cs="Times New Roman"/>
          <w:sz w:val="24"/>
          <w:szCs w:val="24"/>
          <w:lang w:val="sr-Cyrl-RS"/>
        </w:rPr>
        <w:t>а по стопи</w:t>
      </w:r>
      <w:r w:rsidRPr="00E116AC">
        <w:rPr>
          <w:rFonts w:ascii="Times New Roman" w:hAnsi="Times New Roman" w:cs="Times New Roman"/>
          <w:sz w:val="24"/>
          <w:szCs w:val="24"/>
          <w:lang w:val="sr-Cyrl-RS"/>
        </w:rPr>
        <w:t xml:space="preserve"> кој</w:t>
      </w:r>
      <w:r w:rsidR="00DC5F91" w:rsidRPr="00E116AC">
        <w:rPr>
          <w:rFonts w:ascii="Times New Roman" w:hAnsi="Times New Roman" w:cs="Times New Roman"/>
          <w:sz w:val="24"/>
          <w:szCs w:val="24"/>
          <w:lang w:val="sr-Cyrl-RS"/>
        </w:rPr>
        <w:t>а</w:t>
      </w:r>
      <w:r w:rsidRPr="00E116AC">
        <w:rPr>
          <w:rFonts w:ascii="Times New Roman" w:hAnsi="Times New Roman" w:cs="Times New Roman"/>
          <w:sz w:val="24"/>
          <w:szCs w:val="24"/>
          <w:lang w:val="sr-Cyrl-RS"/>
        </w:rPr>
        <w:t xml:space="preserve"> је виш</w:t>
      </w:r>
      <w:r w:rsidR="00DC5F91" w:rsidRPr="00E116AC">
        <w:rPr>
          <w:rFonts w:ascii="Times New Roman" w:hAnsi="Times New Roman" w:cs="Times New Roman"/>
          <w:sz w:val="24"/>
          <w:szCs w:val="24"/>
          <w:lang w:val="sr-Cyrl-RS"/>
        </w:rPr>
        <w:t>а</w:t>
      </w:r>
      <w:r w:rsidRPr="00E116AC">
        <w:rPr>
          <w:rFonts w:ascii="Times New Roman" w:hAnsi="Times New Roman" w:cs="Times New Roman"/>
          <w:sz w:val="24"/>
          <w:szCs w:val="24"/>
          <w:lang w:val="sr-Cyrl-RS"/>
        </w:rPr>
        <w:t xml:space="preserve"> од:</w:t>
      </w:r>
    </w:p>
    <w:p w:rsidR="00AB56FB" w:rsidRPr="00E116AC" w:rsidRDefault="00AB56FB" w:rsidP="009C38A9">
      <w:pPr>
        <w:ind w:left="720" w:hanging="72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(а) 0,125% (12,5 базних поена), годишње, и </w:t>
      </w:r>
    </w:p>
    <w:p w:rsidR="00AB56FB" w:rsidRPr="00E116AC" w:rsidRDefault="00AB56FB" w:rsidP="009C38A9">
      <w:pPr>
        <w:ind w:left="720" w:hanging="72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(б) процентуалне стопе којом се:</w:t>
      </w:r>
    </w:p>
    <w:p w:rsidR="00AB56FB" w:rsidRPr="00E116AC" w:rsidRDefault="00AB56FB" w:rsidP="00AB56FB">
      <w:pPr>
        <w:ind w:left="72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sz w:val="24"/>
          <w:szCs w:val="24"/>
        </w:rPr>
        <w:t>i</w:t>
      </w:r>
      <w:r w:rsidRPr="00E116AC">
        <w:rPr>
          <w:rFonts w:ascii="Times New Roman" w:hAnsi="Times New Roman" w:cs="Times New Roman"/>
          <w:sz w:val="24"/>
          <w:szCs w:val="24"/>
          <w:lang w:val="ru-RU"/>
        </w:rPr>
        <w:t>) к</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м</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тн</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ст</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п</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к</w:t>
      </w:r>
      <w:r w:rsidRPr="00E116AC">
        <w:rPr>
          <w:rFonts w:ascii="Times New Roman" w:hAnsi="Times New Roman" w:cs="Times New Roman"/>
          <w:sz w:val="24"/>
          <w:szCs w:val="24"/>
        </w:rPr>
        <w:t>oja</w:t>
      </w:r>
      <w:r w:rsidRPr="00E116AC">
        <w:rPr>
          <w:rFonts w:ascii="Times New Roman" w:hAnsi="Times New Roman" w:cs="Times New Roman"/>
          <w:sz w:val="24"/>
          <w:szCs w:val="24"/>
          <w:lang w:val="ru-RU"/>
        </w:rPr>
        <w:t xml:space="preserve"> би бил</w:t>
      </w:r>
      <w:r w:rsidRPr="00E116AC">
        <w:rPr>
          <w:rFonts w:ascii="Times New Roman" w:hAnsi="Times New Roman" w:cs="Times New Roman"/>
          <w:sz w:val="24"/>
          <w:szCs w:val="24"/>
        </w:rPr>
        <w:t>a</w:t>
      </w:r>
      <w:r w:rsidR="00DC5F91"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lang w:val="ru-RU"/>
        </w:rPr>
        <w:t>прим</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њив</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н</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т</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к</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в изн</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с д</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rPr>
        <w:t>je</w:t>
      </w:r>
      <w:r w:rsidRPr="00E116AC">
        <w:rPr>
          <w:rFonts w:ascii="Times New Roman" w:hAnsi="Times New Roman" w:cs="Times New Roman"/>
          <w:sz w:val="24"/>
          <w:szCs w:val="24"/>
          <w:lang w:val="ru-RU"/>
        </w:rPr>
        <w:t xml:space="preserve"> испл</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ћ</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н З</w:t>
      </w:r>
      <w:r w:rsidRPr="00E116AC">
        <w:rPr>
          <w:rFonts w:ascii="Times New Roman" w:hAnsi="Times New Roman" w:cs="Times New Roman"/>
          <w:sz w:val="24"/>
          <w:szCs w:val="24"/>
        </w:rPr>
        <w:t>aj</w:t>
      </w:r>
      <w:r w:rsidRPr="00E116AC">
        <w:rPr>
          <w:rFonts w:ascii="Times New Roman" w:hAnsi="Times New Roman" w:cs="Times New Roman"/>
          <w:sz w:val="24"/>
          <w:szCs w:val="24"/>
          <w:lang w:val="ru-RU"/>
        </w:rPr>
        <w:t>м</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примцу н</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З</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к</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з</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ни д</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тум испл</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т</w:t>
      </w:r>
      <w:r w:rsidRPr="00E116AC">
        <w:rPr>
          <w:rFonts w:ascii="Times New Roman" w:hAnsi="Times New Roman" w:cs="Times New Roman"/>
          <w:sz w:val="24"/>
          <w:szCs w:val="24"/>
        </w:rPr>
        <w:t>e</w:t>
      </w:r>
      <w:r w:rsidR="00DC5F91"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пр</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в</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зил</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зи</w:t>
      </w:r>
    </w:p>
    <w:p w:rsidR="00AB56FB" w:rsidRPr="00E116AC" w:rsidRDefault="00AB56FB" w:rsidP="00AB56FB">
      <w:pPr>
        <w:ind w:left="72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sz w:val="24"/>
          <w:szCs w:val="24"/>
        </w:rPr>
        <w:t>ii</w:t>
      </w:r>
      <w:r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rPr>
        <w:t>EURIBOR</w:t>
      </w:r>
      <w:r w:rsidRPr="00E116AC">
        <w:rPr>
          <w:rFonts w:ascii="Times New Roman" w:hAnsi="Times New Roman" w:cs="Times New Roman"/>
          <w:sz w:val="24"/>
          <w:szCs w:val="24"/>
          <w:lang w:val="ru-RU"/>
        </w:rPr>
        <w:t xml:space="preserve"> (једномесечна ст</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па) умањена за 0,125% (12,5 б</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зних п</w:t>
      </w:r>
      <w:r w:rsidRPr="00E116AC">
        <w:rPr>
          <w:rFonts w:ascii="Times New Roman" w:hAnsi="Times New Roman" w:cs="Times New Roman"/>
          <w:sz w:val="24"/>
          <w:szCs w:val="24"/>
        </w:rPr>
        <w:t>oe</w:t>
      </w:r>
      <w:r w:rsidRPr="00E116AC">
        <w:rPr>
          <w:rFonts w:ascii="Times New Roman" w:hAnsi="Times New Roman" w:cs="Times New Roman"/>
          <w:sz w:val="24"/>
          <w:szCs w:val="24"/>
          <w:lang w:val="ru-RU"/>
        </w:rPr>
        <w:t>н</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 xml:space="preserve">сим </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к</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rPr>
        <w:t>je</w:t>
      </w:r>
      <w:r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в</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вр</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дн</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ст м</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њ</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д нул</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 у т</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м случ</w:t>
      </w:r>
      <w:r w:rsidRPr="00E116AC">
        <w:rPr>
          <w:rFonts w:ascii="Times New Roman" w:hAnsi="Times New Roman" w:cs="Times New Roman"/>
          <w:sz w:val="24"/>
          <w:szCs w:val="24"/>
        </w:rPr>
        <w:t>aj</w:t>
      </w:r>
      <w:r w:rsidRPr="00E116AC">
        <w:rPr>
          <w:rFonts w:ascii="Times New Roman" w:hAnsi="Times New Roman" w:cs="Times New Roman"/>
          <w:sz w:val="24"/>
          <w:szCs w:val="24"/>
          <w:lang w:val="ru-RU"/>
        </w:rPr>
        <w:t xml:space="preserve">у </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н</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износи нула.</w:t>
      </w:r>
    </w:p>
    <w:p w:rsidR="00AB56FB" w:rsidRPr="00E116AC" w:rsidRDefault="00AB56FB" w:rsidP="00AB56FB">
      <w:pPr>
        <w:jc w:val="both"/>
        <w:rPr>
          <w:rFonts w:ascii="Times New Roman" w:hAnsi="Times New Roman" w:cs="Times New Roman"/>
          <w:sz w:val="24"/>
          <w:szCs w:val="24"/>
          <w:lang w:val="ru-RU"/>
        </w:rPr>
      </w:pPr>
      <w:r w:rsidRPr="00E116AC">
        <w:rPr>
          <w:rFonts w:ascii="Times New Roman" w:hAnsi="Times New Roman" w:cs="Times New Roman"/>
          <w:sz w:val="24"/>
          <w:szCs w:val="24"/>
        </w:rPr>
        <w:t>Ta</w:t>
      </w:r>
      <w:r w:rsidRPr="00E116AC">
        <w:rPr>
          <w:rFonts w:ascii="Times New Roman" w:hAnsi="Times New Roman" w:cs="Times New Roman"/>
          <w:sz w:val="24"/>
          <w:szCs w:val="24"/>
          <w:lang w:val="ru-RU"/>
        </w:rPr>
        <w:t>кв</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б</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шт</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ћ</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њ</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 xml:space="preserve"> ћ</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 xml:space="preserve"> с</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 xml:space="preserve"> обрачунавати </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д З</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к</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з</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н</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г д</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тум</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испл</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т</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 xml:space="preserve"> д</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 xml:space="preserve"> Д</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тум</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испл</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т</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 xml:space="preserve"> или, к</w:t>
      </w:r>
      <w:r w:rsidRPr="00E116AC">
        <w:rPr>
          <w:rFonts w:ascii="Times New Roman" w:hAnsi="Times New Roman" w:cs="Times New Roman"/>
          <w:sz w:val="24"/>
          <w:szCs w:val="24"/>
        </w:rPr>
        <w:t>ao</w:t>
      </w:r>
      <w:r w:rsidRPr="00E116AC">
        <w:rPr>
          <w:rFonts w:ascii="Times New Roman" w:hAnsi="Times New Roman" w:cs="Times New Roman"/>
          <w:sz w:val="24"/>
          <w:szCs w:val="24"/>
          <w:lang w:val="ru-RU"/>
        </w:rPr>
        <w:t xml:space="preserve"> што м</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ж</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 xml:space="preserve"> бити случ</w:t>
      </w:r>
      <w:r w:rsidRPr="00E116AC">
        <w:rPr>
          <w:rFonts w:ascii="Times New Roman" w:hAnsi="Times New Roman" w:cs="Times New Roman"/>
          <w:sz w:val="24"/>
          <w:szCs w:val="24"/>
        </w:rPr>
        <w:t>aj</w:t>
      </w:r>
      <w:r w:rsidRPr="00E116AC">
        <w:rPr>
          <w:rFonts w:ascii="Times New Roman" w:hAnsi="Times New Roman" w:cs="Times New Roman"/>
          <w:sz w:val="24"/>
          <w:szCs w:val="24"/>
          <w:lang w:val="ru-RU"/>
        </w:rPr>
        <w:t>, д</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 xml:space="preserve"> д</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тум</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тк</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зив</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њ</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Прихваћене тр</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нш</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 xml:space="preserve"> у скл</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ду с</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вим уг</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в</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р</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м.</w:t>
      </w:r>
    </w:p>
    <w:p w:rsidR="00AB56FB" w:rsidRPr="00E116AC" w:rsidRDefault="00AB56FB" w:rsidP="00AB56FB">
      <w:pPr>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b/>
          <w:sz w:val="24"/>
          <w:szCs w:val="24"/>
          <w:lang w:val="ru-RU"/>
        </w:rPr>
        <w:t>Прихватање исплате</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означава примерак Понуде за исплату уредно супотписане од стране Зајмопримца</w:t>
      </w:r>
      <w:r w:rsidR="00DC5F91" w:rsidRPr="00E116AC">
        <w:rPr>
          <w:rFonts w:ascii="Times New Roman" w:hAnsi="Times New Roman" w:cs="Times New Roman"/>
          <w:sz w:val="24"/>
          <w:szCs w:val="24"/>
          <w:lang w:val="sr-Cyrl-RS"/>
        </w:rPr>
        <w:t xml:space="preserve"> у складу са Листом овлашћених потписиника и рачуна</w:t>
      </w:r>
      <w:r w:rsidRPr="00E116AC">
        <w:rPr>
          <w:rFonts w:ascii="Times New Roman" w:hAnsi="Times New Roman" w:cs="Times New Roman"/>
          <w:sz w:val="24"/>
          <w:szCs w:val="24"/>
          <w:lang w:val="ru-RU"/>
        </w:rPr>
        <w:t>.</w:t>
      </w:r>
    </w:p>
    <w:p w:rsidR="00AB56FB" w:rsidRPr="00E116AC" w:rsidRDefault="00AB56FB" w:rsidP="00AB56FB">
      <w:pPr>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b/>
          <w:sz w:val="24"/>
          <w:szCs w:val="24"/>
          <w:lang w:val="ru-RU"/>
        </w:rPr>
        <w:t>Рок за прихватање исплате</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означава датум и рок када истиче Понуда за исплату, онако како је понудом дефинисано.</w:t>
      </w:r>
    </w:p>
    <w:p w:rsidR="00AB56FB" w:rsidRPr="00E116AC" w:rsidRDefault="00AB56FB" w:rsidP="00AB56FB">
      <w:pPr>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b/>
          <w:sz w:val="24"/>
          <w:szCs w:val="24"/>
          <w:lang w:val="ru-RU"/>
        </w:rPr>
        <w:t>Рачун за исплату</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означава, у погледу сваке Транше, рачун</w:t>
      </w:r>
      <w:r w:rsidR="00DC5F91" w:rsidRPr="00E116AC">
        <w:rPr>
          <w:rFonts w:ascii="Times New Roman" w:hAnsi="Times New Roman" w:cs="Times New Roman"/>
          <w:sz w:val="24"/>
          <w:szCs w:val="24"/>
          <w:lang w:val="sr-Cyrl-RS"/>
        </w:rPr>
        <w:t xml:space="preserve"> на који се исплате могу дозначити</w:t>
      </w:r>
      <w:r w:rsidR="009876E8" w:rsidRPr="00E116AC">
        <w:rPr>
          <w:rFonts w:ascii="Times New Roman" w:hAnsi="Times New Roman" w:cs="Times New Roman"/>
          <w:sz w:val="24"/>
          <w:szCs w:val="24"/>
          <w:lang w:val="sr-Latn-RS"/>
        </w:rPr>
        <w:t xml:space="preserve"> према овом уговору</w:t>
      </w:r>
      <w:r w:rsidR="009876E8" w:rsidRPr="00E116AC">
        <w:rPr>
          <w:rFonts w:ascii="Times New Roman" w:hAnsi="Times New Roman" w:cs="Times New Roman"/>
          <w:sz w:val="24"/>
          <w:szCs w:val="24"/>
          <w:lang w:val="sr-Cyrl-RS"/>
        </w:rPr>
        <w:t>, како је</w:t>
      </w:r>
      <w:r w:rsidRPr="00E116AC">
        <w:rPr>
          <w:rFonts w:ascii="Times New Roman" w:hAnsi="Times New Roman" w:cs="Times New Roman"/>
          <w:sz w:val="24"/>
          <w:szCs w:val="24"/>
          <w:lang w:val="ru-RU"/>
        </w:rPr>
        <w:t xml:space="preserve"> назначен</w:t>
      </w:r>
      <w:r w:rsidR="009876E8" w:rsidRPr="00E116AC">
        <w:rPr>
          <w:rFonts w:ascii="Times New Roman" w:hAnsi="Times New Roman" w:cs="Times New Roman"/>
          <w:sz w:val="24"/>
          <w:szCs w:val="24"/>
          <w:lang w:val="sr-Cyrl-RS"/>
        </w:rPr>
        <w:t>о</w:t>
      </w:r>
      <w:r w:rsidRPr="00E116AC">
        <w:rPr>
          <w:rFonts w:ascii="Times New Roman" w:hAnsi="Times New Roman" w:cs="Times New Roman"/>
          <w:sz w:val="24"/>
          <w:szCs w:val="24"/>
          <w:lang w:val="ru-RU"/>
        </w:rPr>
        <w:t xml:space="preserve"> у најскоријој Листи </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влашћених потписника и рачуна.</w:t>
      </w:r>
    </w:p>
    <w:p w:rsidR="00AB56FB" w:rsidRPr="00E116AC" w:rsidRDefault="00AB56FB" w:rsidP="00AB56FB">
      <w:pPr>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b/>
          <w:sz w:val="24"/>
          <w:szCs w:val="24"/>
          <w:lang w:val="ru-RU"/>
        </w:rPr>
        <w:t>Датум исплате</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означава датум када је Банка извршила саму исплату Транше.</w:t>
      </w:r>
    </w:p>
    <w:p w:rsidR="00AB56FB" w:rsidRPr="00E116AC" w:rsidRDefault="00AB56FB" w:rsidP="00AB56FB">
      <w:pPr>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b/>
          <w:sz w:val="24"/>
          <w:szCs w:val="24"/>
          <w:lang w:val="ru-RU"/>
        </w:rPr>
        <w:t>Понуда за исплату</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означава писмо које је суштински у форми прописаној Прилогом Ц.</w:t>
      </w:r>
    </w:p>
    <w:p w:rsidR="00AB56FB" w:rsidRPr="00E116AC" w:rsidRDefault="00AB56FB" w:rsidP="00AB56FB">
      <w:pPr>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b/>
          <w:sz w:val="24"/>
          <w:szCs w:val="24"/>
          <w:lang w:val="ru-RU"/>
        </w:rPr>
        <w:t>Спор</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има значење које му је дато у члану 11.2.</w:t>
      </w:r>
    </w:p>
    <w:p w:rsidR="00AB56FB" w:rsidRPr="00E116AC" w:rsidRDefault="00AB56FB" w:rsidP="00AB56FB">
      <w:pPr>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b/>
          <w:sz w:val="24"/>
          <w:szCs w:val="24"/>
          <w:lang w:val="ru-RU"/>
        </w:rPr>
        <w:t>Случај п</w:t>
      </w:r>
      <w:r w:rsidRPr="00E116AC">
        <w:rPr>
          <w:rFonts w:ascii="Times New Roman" w:hAnsi="Times New Roman" w:cs="Times New Roman"/>
          <w:b/>
          <w:sz w:val="24"/>
          <w:szCs w:val="24"/>
        </w:rPr>
        <w:t>o</w:t>
      </w:r>
      <w:r w:rsidRPr="00E116AC">
        <w:rPr>
          <w:rFonts w:ascii="Times New Roman" w:hAnsi="Times New Roman" w:cs="Times New Roman"/>
          <w:b/>
          <w:sz w:val="24"/>
          <w:szCs w:val="24"/>
          <w:lang w:val="ru-RU"/>
        </w:rPr>
        <w:t>р</w:t>
      </w:r>
      <w:r w:rsidRPr="00E116AC">
        <w:rPr>
          <w:rFonts w:ascii="Times New Roman" w:hAnsi="Times New Roman" w:cs="Times New Roman"/>
          <w:b/>
          <w:sz w:val="24"/>
          <w:szCs w:val="24"/>
        </w:rPr>
        <w:t>e</w:t>
      </w:r>
      <w:r w:rsidRPr="00E116AC">
        <w:rPr>
          <w:rFonts w:ascii="Times New Roman" w:hAnsi="Times New Roman" w:cs="Times New Roman"/>
          <w:b/>
          <w:sz w:val="24"/>
          <w:szCs w:val="24"/>
          <w:lang w:val="ru-RU"/>
        </w:rPr>
        <w:t>м</w:t>
      </w:r>
      <w:r w:rsidRPr="00E116AC">
        <w:rPr>
          <w:rFonts w:ascii="Times New Roman" w:hAnsi="Times New Roman" w:cs="Times New Roman"/>
          <w:b/>
          <w:sz w:val="24"/>
          <w:szCs w:val="24"/>
        </w:rPr>
        <w:t>e</w:t>
      </w:r>
      <w:r w:rsidRPr="00E116AC">
        <w:rPr>
          <w:rFonts w:ascii="Times New Roman" w:hAnsi="Times New Roman" w:cs="Times New Roman"/>
          <w:b/>
          <w:sz w:val="24"/>
          <w:szCs w:val="24"/>
          <w:lang w:val="ru-RU"/>
        </w:rPr>
        <w:t>ћ</w:t>
      </w:r>
      <w:r w:rsidRPr="00E116AC">
        <w:rPr>
          <w:rFonts w:ascii="Times New Roman" w:hAnsi="Times New Roman" w:cs="Times New Roman"/>
          <w:b/>
          <w:sz w:val="24"/>
          <w:szCs w:val="24"/>
        </w:rPr>
        <w:t>aja</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има једно од следећа два значења или оба:</w:t>
      </w:r>
    </w:p>
    <w:p w:rsidR="00AB56FB" w:rsidRPr="00E116AC"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sz w:val="24"/>
          <w:szCs w:val="24"/>
          <w:lang w:val="sr-Cyrl-CS"/>
        </w:rPr>
      </w:pPr>
      <w:r w:rsidRPr="00E116AC">
        <w:rPr>
          <w:rFonts w:ascii="Times New Roman" w:eastAsia="Times New Roman" w:hAnsi="Times New Roman" w:cs="Times New Roman"/>
          <w:sz w:val="24"/>
          <w:szCs w:val="24"/>
          <w:lang w:val="sr-Cyrl-CS"/>
        </w:rPr>
        <w:lastRenderedPageBreak/>
        <w:t>(а)</w:t>
      </w:r>
      <w:r w:rsidRPr="00E116AC">
        <w:rPr>
          <w:rFonts w:ascii="Times New Roman" w:eastAsia="Times New Roman" w:hAnsi="Times New Roman" w:cs="Times New Roman"/>
          <w:sz w:val="24"/>
          <w:szCs w:val="24"/>
          <w:lang w:val="sr-Cyrl-CS"/>
        </w:rPr>
        <w:tab/>
        <w:t>материјални поремећај оних система плаћања или комуникационих система или финансијских тржишта, чије је функционисање потребно за извршавање плаћања везаних за овај уговор; или</w:t>
      </w:r>
    </w:p>
    <w:p w:rsidR="00AB56FB" w:rsidRPr="00E116AC"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sz w:val="24"/>
          <w:szCs w:val="24"/>
          <w:lang w:val="sr-Cyrl-CS"/>
        </w:rPr>
      </w:pPr>
      <w:r w:rsidRPr="00E116AC">
        <w:rPr>
          <w:rFonts w:ascii="Times New Roman" w:eastAsia="Times New Roman" w:hAnsi="Times New Roman" w:cs="Times New Roman"/>
          <w:sz w:val="24"/>
          <w:szCs w:val="24"/>
          <w:lang w:val="sr-Cyrl-CS"/>
        </w:rPr>
        <w:t>(б)</w:t>
      </w:r>
      <w:r w:rsidRPr="00E116AC">
        <w:rPr>
          <w:rFonts w:ascii="Times New Roman" w:eastAsia="Times New Roman" w:hAnsi="Times New Roman" w:cs="Times New Roman"/>
          <w:sz w:val="24"/>
          <w:szCs w:val="24"/>
          <w:lang w:val="sr-Cyrl-CS"/>
        </w:rPr>
        <w:tab/>
        <w:t>било који други догађај који има за резултат поремећај функционисања (техничке или системске природе) трезора или плаћања било Банке, било Зајмопримца, који спречава</w:t>
      </w:r>
      <w:r w:rsidR="009876E8" w:rsidRPr="00E116AC">
        <w:rPr>
          <w:rFonts w:ascii="Times New Roman" w:eastAsia="Times New Roman" w:hAnsi="Times New Roman" w:cs="Times New Roman"/>
          <w:sz w:val="24"/>
          <w:szCs w:val="24"/>
          <w:lang w:val="sr-Cyrl-CS"/>
        </w:rPr>
        <w:t xml:space="preserve"> ту Страну</w:t>
      </w:r>
      <w:r w:rsidRPr="00E116AC">
        <w:rPr>
          <w:rFonts w:ascii="Times New Roman" w:eastAsia="Times New Roman" w:hAnsi="Times New Roman" w:cs="Times New Roman"/>
          <w:sz w:val="24"/>
          <w:szCs w:val="24"/>
          <w:lang w:val="sr-Cyrl-CS"/>
        </w:rPr>
        <w:t xml:space="preserve"> да:</w:t>
      </w:r>
    </w:p>
    <w:p w:rsidR="00AB56FB" w:rsidRPr="00E116AC" w:rsidRDefault="00AB56FB" w:rsidP="00AB56FB">
      <w:pPr>
        <w:tabs>
          <w:tab w:val="left" w:pos="567"/>
        </w:tabs>
        <w:overflowPunct w:val="0"/>
        <w:autoSpaceDE w:val="0"/>
        <w:autoSpaceDN w:val="0"/>
        <w:adjustRightInd w:val="0"/>
        <w:spacing w:after="120" w:line="240" w:lineRule="auto"/>
        <w:ind w:left="567" w:firstLine="142"/>
        <w:jc w:val="both"/>
        <w:textAlignment w:val="baseline"/>
        <w:rPr>
          <w:rFonts w:ascii="Times New Roman" w:eastAsia="Times New Roman" w:hAnsi="Times New Roman" w:cs="Times New Roman"/>
          <w:sz w:val="24"/>
          <w:szCs w:val="24"/>
          <w:lang w:val="sr-Cyrl-CS"/>
        </w:rPr>
      </w:pPr>
      <w:r w:rsidRPr="00E116AC">
        <w:rPr>
          <w:rFonts w:ascii="Times New Roman" w:eastAsia="Times New Roman" w:hAnsi="Times New Roman" w:cs="Times New Roman"/>
          <w:sz w:val="24"/>
          <w:szCs w:val="24"/>
          <w:lang w:val="sr-Cyrl-CS"/>
        </w:rPr>
        <w:t>(i)</w:t>
      </w:r>
      <w:r w:rsidRPr="00E116AC">
        <w:rPr>
          <w:rFonts w:ascii="Times New Roman" w:eastAsia="Times New Roman" w:hAnsi="Times New Roman" w:cs="Times New Roman"/>
          <w:sz w:val="24"/>
          <w:szCs w:val="24"/>
          <w:lang w:val="sr-Cyrl-CS"/>
        </w:rPr>
        <w:tab/>
        <w:t>изврши своје обавезе исплате према овом уговору; или</w:t>
      </w:r>
    </w:p>
    <w:p w:rsidR="00AB56FB" w:rsidRPr="00E116AC" w:rsidRDefault="00AB56FB" w:rsidP="00AB56FB">
      <w:pPr>
        <w:tabs>
          <w:tab w:val="left" w:pos="567"/>
        </w:tabs>
        <w:overflowPunct w:val="0"/>
        <w:autoSpaceDE w:val="0"/>
        <w:autoSpaceDN w:val="0"/>
        <w:adjustRightInd w:val="0"/>
        <w:spacing w:after="120" w:line="240" w:lineRule="auto"/>
        <w:ind w:left="-6" w:firstLine="715"/>
        <w:jc w:val="both"/>
        <w:textAlignment w:val="baseline"/>
        <w:rPr>
          <w:rFonts w:ascii="Times New Roman" w:eastAsia="Times New Roman" w:hAnsi="Times New Roman" w:cs="Times New Roman"/>
          <w:sz w:val="24"/>
          <w:szCs w:val="24"/>
          <w:lang w:val="sr-Cyrl-CS"/>
        </w:rPr>
      </w:pPr>
      <w:r w:rsidRPr="00E116AC">
        <w:rPr>
          <w:rFonts w:ascii="Times New Roman" w:eastAsia="Times New Roman" w:hAnsi="Times New Roman" w:cs="Times New Roman"/>
          <w:sz w:val="24"/>
          <w:szCs w:val="24"/>
          <w:lang w:val="sr-Cyrl-CS"/>
        </w:rPr>
        <w:t>(ii)</w:t>
      </w:r>
      <w:r w:rsidRPr="00E116AC">
        <w:rPr>
          <w:rFonts w:ascii="Times New Roman" w:eastAsia="Times New Roman" w:hAnsi="Times New Roman" w:cs="Times New Roman"/>
          <w:sz w:val="24"/>
          <w:szCs w:val="24"/>
          <w:lang w:val="sr-Cyrl-CS"/>
        </w:rPr>
        <w:tab/>
        <w:t>комуницира са друг</w:t>
      </w:r>
      <w:r w:rsidR="009876E8" w:rsidRPr="00E116AC">
        <w:rPr>
          <w:rFonts w:ascii="Times New Roman" w:eastAsia="Times New Roman" w:hAnsi="Times New Roman" w:cs="Times New Roman"/>
          <w:sz w:val="24"/>
          <w:szCs w:val="24"/>
          <w:lang w:val="sr-Cyrl-CS"/>
        </w:rPr>
        <w:t>ом</w:t>
      </w:r>
      <w:r w:rsidRPr="00E116AC">
        <w:rPr>
          <w:rFonts w:ascii="Times New Roman" w:eastAsia="Times New Roman" w:hAnsi="Times New Roman" w:cs="Times New Roman"/>
          <w:sz w:val="24"/>
          <w:szCs w:val="24"/>
          <w:lang w:val="sr-Cyrl-CS"/>
        </w:rPr>
        <w:t xml:space="preserve"> </w:t>
      </w:r>
      <w:r w:rsidR="009876E8" w:rsidRPr="00E116AC">
        <w:rPr>
          <w:rFonts w:ascii="Times New Roman" w:eastAsia="Times New Roman" w:hAnsi="Times New Roman" w:cs="Times New Roman"/>
          <w:sz w:val="24"/>
          <w:szCs w:val="24"/>
          <w:lang w:val="sr-Cyrl-CS"/>
        </w:rPr>
        <w:t>Страном</w:t>
      </w:r>
      <w:r w:rsidRPr="00E116AC">
        <w:rPr>
          <w:rFonts w:ascii="Times New Roman" w:eastAsia="Times New Roman" w:hAnsi="Times New Roman" w:cs="Times New Roman"/>
          <w:sz w:val="24"/>
          <w:szCs w:val="24"/>
          <w:lang w:val="sr-Cyrl-CS"/>
        </w:rPr>
        <w:t xml:space="preserve">, </w:t>
      </w:r>
    </w:p>
    <w:p w:rsidR="00AB56FB" w:rsidRPr="00E116AC" w:rsidRDefault="00AB56FB" w:rsidP="00AB56FB">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E116AC">
        <w:rPr>
          <w:rFonts w:ascii="Times New Roman" w:eastAsia="Times New Roman" w:hAnsi="Times New Roman" w:cs="Times New Roman"/>
          <w:sz w:val="24"/>
          <w:szCs w:val="24"/>
          <w:lang w:val="sr-Cyrl-CS"/>
        </w:rPr>
        <w:t>и када поремећај (било у случају (а) или (б) горе наведеним)</w:t>
      </w:r>
      <w:r w:rsidR="009876E8" w:rsidRPr="00E116AC">
        <w:rPr>
          <w:rFonts w:ascii="Times New Roman" w:eastAsia="Times New Roman" w:hAnsi="Times New Roman" w:cs="Times New Roman"/>
          <w:sz w:val="24"/>
          <w:szCs w:val="24"/>
          <w:lang w:val="sr-Cyrl-CS"/>
        </w:rPr>
        <w:t xml:space="preserve"> није узрокован и ван контроле С</w:t>
      </w:r>
      <w:r w:rsidRPr="00E116AC">
        <w:rPr>
          <w:rFonts w:ascii="Times New Roman" w:eastAsia="Times New Roman" w:hAnsi="Times New Roman" w:cs="Times New Roman"/>
          <w:sz w:val="24"/>
          <w:szCs w:val="24"/>
          <w:lang w:val="sr-Cyrl-CS"/>
        </w:rPr>
        <w:t>тране чији је рад поремећен.</w:t>
      </w:r>
    </w:p>
    <w:p w:rsidR="002D3F2A" w:rsidRPr="00E116AC" w:rsidRDefault="00081BAC" w:rsidP="002D3F2A">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E116AC">
        <w:rPr>
          <w:rFonts w:ascii="Times New Roman" w:eastAsia="Times New Roman" w:hAnsi="Times New Roman" w:cs="Times New Roman"/>
          <w:sz w:val="24"/>
          <w:szCs w:val="24"/>
          <w:lang w:val="sr-Cyrl-CS"/>
        </w:rPr>
        <w:t>„</w:t>
      </w:r>
      <w:r w:rsidR="002D3F2A" w:rsidRPr="00E116AC">
        <w:rPr>
          <w:rFonts w:ascii="Times New Roman" w:eastAsia="Times New Roman" w:hAnsi="Times New Roman" w:cs="Times New Roman"/>
          <w:b/>
          <w:sz w:val="24"/>
          <w:szCs w:val="24"/>
          <w:lang w:val="sr-Cyrl-CS"/>
        </w:rPr>
        <w:t>EFSD+</w:t>
      </w:r>
      <w:r w:rsidR="00E8671C" w:rsidRPr="00E116AC">
        <w:rPr>
          <w:rFonts w:ascii="Times New Roman" w:eastAsia="Times New Roman" w:hAnsi="Times New Roman" w:cs="Times New Roman"/>
          <w:sz w:val="24"/>
          <w:szCs w:val="24"/>
          <w:lang w:val="sr-Cyrl-CS"/>
        </w:rPr>
        <w:t>”</w:t>
      </w:r>
      <w:r w:rsidR="002D3F2A" w:rsidRPr="00E116AC">
        <w:rPr>
          <w:rFonts w:ascii="Times New Roman" w:eastAsia="Times New Roman" w:hAnsi="Times New Roman" w:cs="Times New Roman"/>
          <w:sz w:val="24"/>
          <w:szCs w:val="24"/>
          <w:lang w:val="sr-Cyrl-CS"/>
        </w:rPr>
        <w:t xml:space="preserve"> има значење које му је дато у ставу (</w:t>
      </w:r>
      <w:r w:rsidR="00E17572" w:rsidRPr="00E116AC">
        <w:rPr>
          <w:rFonts w:ascii="Times New Roman" w:eastAsia="Times New Roman" w:hAnsi="Times New Roman" w:cs="Times New Roman"/>
          <w:sz w:val="24"/>
          <w:szCs w:val="24"/>
          <w:lang w:val="sr-Cyrl-CS"/>
        </w:rPr>
        <w:t>д</w:t>
      </w:r>
      <w:r w:rsidR="002D3F2A" w:rsidRPr="00E116AC">
        <w:rPr>
          <w:rFonts w:ascii="Times New Roman" w:eastAsia="Times New Roman" w:hAnsi="Times New Roman" w:cs="Times New Roman"/>
          <w:sz w:val="24"/>
          <w:szCs w:val="24"/>
          <w:lang w:val="sr-Cyrl-CS"/>
        </w:rPr>
        <w:t>) Преамбуле.</w:t>
      </w:r>
    </w:p>
    <w:p w:rsidR="002D3F2A" w:rsidRPr="00E116AC" w:rsidRDefault="00081BAC" w:rsidP="002D3F2A">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E116AC">
        <w:rPr>
          <w:rFonts w:ascii="Times New Roman" w:eastAsia="Times New Roman" w:hAnsi="Times New Roman" w:cs="Times New Roman"/>
          <w:sz w:val="24"/>
          <w:szCs w:val="24"/>
          <w:lang w:val="sr-Cyrl-CS"/>
        </w:rPr>
        <w:t>„</w:t>
      </w:r>
      <w:r w:rsidR="002D3F2A" w:rsidRPr="00E116AC">
        <w:rPr>
          <w:rFonts w:ascii="Times New Roman" w:eastAsia="Times New Roman" w:hAnsi="Times New Roman" w:cs="Times New Roman"/>
          <w:b/>
          <w:sz w:val="24"/>
          <w:szCs w:val="24"/>
          <w:lang w:val="sr-Cyrl-CS"/>
        </w:rPr>
        <w:t>EFSD+ DIW1</w:t>
      </w:r>
      <w:r w:rsidR="00E8671C" w:rsidRPr="00E116AC">
        <w:rPr>
          <w:rFonts w:ascii="Times New Roman" w:eastAsia="Times New Roman" w:hAnsi="Times New Roman" w:cs="Times New Roman"/>
          <w:sz w:val="24"/>
          <w:szCs w:val="24"/>
          <w:lang w:val="sr-Cyrl-CS"/>
        </w:rPr>
        <w:t>”</w:t>
      </w:r>
      <w:r w:rsidR="002D3F2A" w:rsidRPr="00E116AC">
        <w:rPr>
          <w:rFonts w:ascii="Times New Roman" w:hAnsi="Times New Roman" w:cs="Times New Roman"/>
          <w:sz w:val="24"/>
          <w:szCs w:val="24"/>
          <w:lang w:val="ru-RU"/>
        </w:rPr>
        <w:t xml:space="preserve"> </w:t>
      </w:r>
      <w:r w:rsidR="002D3F2A" w:rsidRPr="00E116AC">
        <w:rPr>
          <w:rFonts w:ascii="Times New Roman" w:eastAsia="Times New Roman" w:hAnsi="Times New Roman" w:cs="Times New Roman"/>
          <w:sz w:val="24"/>
          <w:szCs w:val="24"/>
          <w:lang w:val="sr-Cyrl-CS"/>
        </w:rPr>
        <w:t>има значење које му је дато у ставу (</w:t>
      </w:r>
      <w:r w:rsidR="00E17572" w:rsidRPr="00E116AC">
        <w:rPr>
          <w:rFonts w:ascii="Times New Roman" w:eastAsia="Times New Roman" w:hAnsi="Times New Roman" w:cs="Times New Roman"/>
          <w:sz w:val="24"/>
          <w:szCs w:val="24"/>
          <w:lang w:val="sr-Cyrl-CS"/>
        </w:rPr>
        <w:t>д</w:t>
      </w:r>
      <w:r w:rsidR="002D3F2A" w:rsidRPr="00E116AC">
        <w:rPr>
          <w:rFonts w:ascii="Times New Roman" w:eastAsia="Times New Roman" w:hAnsi="Times New Roman" w:cs="Times New Roman"/>
          <w:sz w:val="24"/>
          <w:szCs w:val="24"/>
          <w:lang w:val="sr-Cyrl-CS"/>
        </w:rPr>
        <w:t>) Преамбуле.</w:t>
      </w:r>
    </w:p>
    <w:p w:rsidR="002D3F2A" w:rsidRPr="00E116AC" w:rsidRDefault="00081BAC" w:rsidP="002D3F2A">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E116AC">
        <w:rPr>
          <w:rFonts w:ascii="Times New Roman" w:eastAsia="Times New Roman" w:hAnsi="Times New Roman" w:cs="Times New Roman"/>
          <w:sz w:val="24"/>
          <w:szCs w:val="24"/>
          <w:lang w:val="sr-Cyrl-CS"/>
        </w:rPr>
        <w:t>„</w:t>
      </w:r>
      <w:r w:rsidR="002D3F2A" w:rsidRPr="00E116AC">
        <w:rPr>
          <w:rFonts w:ascii="Times New Roman" w:eastAsia="Times New Roman" w:hAnsi="Times New Roman" w:cs="Times New Roman"/>
          <w:b/>
          <w:sz w:val="24"/>
          <w:szCs w:val="24"/>
          <w:lang w:val="sr-Cyrl-CS"/>
        </w:rPr>
        <w:t>EFSD+ DIW1 гаранција</w:t>
      </w:r>
      <w:r w:rsidR="00E8671C" w:rsidRPr="00E116AC">
        <w:rPr>
          <w:rFonts w:ascii="Times New Roman" w:eastAsia="Times New Roman" w:hAnsi="Times New Roman" w:cs="Times New Roman"/>
          <w:sz w:val="24"/>
          <w:szCs w:val="24"/>
          <w:lang w:val="sr-Cyrl-CS"/>
        </w:rPr>
        <w:t>”</w:t>
      </w:r>
      <w:r w:rsidR="002D3F2A" w:rsidRPr="00E116AC">
        <w:rPr>
          <w:rFonts w:ascii="Times New Roman" w:eastAsia="Times New Roman" w:hAnsi="Times New Roman" w:cs="Times New Roman"/>
          <w:sz w:val="24"/>
          <w:szCs w:val="24"/>
          <w:lang w:val="sr-Cyrl-CS"/>
        </w:rPr>
        <w:t xml:space="preserve"> има значење које му је дато у ставу (</w:t>
      </w:r>
      <w:r w:rsidR="00E17572" w:rsidRPr="00E116AC">
        <w:rPr>
          <w:rFonts w:ascii="Times New Roman" w:eastAsia="Times New Roman" w:hAnsi="Times New Roman" w:cs="Times New Roman"/>
          <w:sz w:val="24"/>
          <w:szCs w:val="24"/>
          <w:lang w:val="sr-Cyrl-CS"/>
        </w:rPr>
        <w:t>д</w:t>
      </w:r>
      <w:r w:rsidR="002D3F2A" w:rsidRPr="00E116AC">
        <w:rPr>
          <w:rFonts w:ascii="Times New Roman" w:eastAsia="Times New Roman" w:hAnsi="Times New Roman" w:cs="Times New Roman"/>
          <w:sz w:val="24"/>
          <w:szCs w:val="24"/>
          <w:lang w:val="sr-Cyrl-CS"/>
        </w:rPr>
        <w:t>) Преамбуле.</w:t>
      </w:r>
    </w:p>
    <w:p w:rsidR="002D3F2A" w:rsidRPr="00E116AC" w:rsidRDefault="00081BAC" w:rsidP="002D3F2A">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E116AC">
        <w:rPr>
          <w:rFonts w:ascii="Times New Roman" w:eastAsia="Times New Roman" w:hAnsi="Times New Roman" w:cs="Times New Roman"/>
          <w:sz w:val="24"/>
          <w:szCs w:val="24"/>
          <w:lang w:val="sr-Cyrl-CS"/>
        </w:rPr>
        <w:t>„</w:t>
      </w:r>
      <w:r w:rsidR="002D3F2A" w:rsidRPr="00E116AC">
        <w:rPr>
          <w:rFonts w:ascii="Times New Roman" w:eastAsia="Times New Roman" w:hAnsi="Times New Roman" w:cs="Times New Roman"/>
          <w:b/>
          <w:sz w:val="24"/>
          <w:szCs w:val="24"/>
          <w:lang w:val="sr-Cyrl-CS"/>
        </w:rPr>
        <w:t>EFSD+ DIW1 Уговор о гаранцији</w:t>
      </w:r>
      <w:r w:rsidR="00E8671C" w:rsidRPr="00E116AC">
        <w:rPr>
          <w:rFonts w:ascii="Times New Roman" w:eastAsia="Times New Roman" w:hAnsi="Times New Roman" w:cs="Times New Roman"/>
          <w:sz w:val="24"/>
          <w:szCs w:val="24"/>
          <w:lang w:val="sr-Cyrl-CS"/>
        </w:rPr>
        <w:t>”</w:t>
      </w:r>
      <w:r w:rsidR="002D3F2A" w:rsidRPr="00E116AC">
        <w:rPr>
          <w:rFonts w:ascii="Times New Roman" w:eastAsia="Times New Roman" w:hAnsi="Times New Roman" w:cs="Times New Roman"/>
          <w:sz w:val="24"/>
          <w:szCs w:val="24"/>
          <w:lang w:val="sr-Cyrl-CS"/>
        </w:rPr>
        <w:t xml:space="preserve"> има значење које му је дато у ставу (</w:t>
      </w:r>
      <w:r w:rsidR="00E17572" w:rsidRPr="00E116AC">
        <w:rPr>
          <w:rFonts w:ascii="Times New Roman" w:eastAsia="Times New Roman" w:hAnsi="Times New Roman" w:cs="Times New Roman"/>
          <w:sz w:val="24"/>
          <w:szCs w:val="24"/>
          <w:lang w:val="sr-Cyrl-CS"/>
        </w:rPr>
        <w:t>д</w:t>
      </w:r>
      <w:r w:rsidR="002D3F2A" w:rsidRPr="00E116AC">
        <w:rPr>
          <w:rFonts w:ascii="Times New Roman" w:eastAsia="Times New Roman" w:hAnsi="Times New Roman" w:cs="Times New Roman"/>
          <w:sz w:val="24"/>
          <w:szCs w:val="24"/>
          <w:lang w:val="sr-Cyrl-CS"/>
        </w:rPr>
        <w:t>) Преамбуле.</w:t>
      </w:r>
    </w:p>
    <w:p w:rsidR="00AB56FB" w:rsidRPr="00E116AC" w:rsidRDefault="00043A38" w:rsidP="00043A38">
      <w:pPr>
        <w:jc w:val="both"/>
        <w:rPr>
          <w:rFonts w:ascii="Times New Roman" w:eastAsia="Times New Roman" w:hAnsi="Times New Roman" w:cs="Times New Roman"/>
          <w:sz w:val="24"/>
          <w:szCs w:val="24"/>
          <w:lang w:val="sr-Cyrl-CS"/>
        </w:rPr>
      </w:pPr>
      <w:r w:rsidRPr="00E116AC">
        <w:rPr>
          <w:rFonts w:ascii="Times New Roman" w:hAnsi="Times New Roman" w:cs="Times New Roman"/>
          <w:sz w:val="24"/>
          <w:szCs w:val="24"/>
          <w:lang w:val="ru-RU"/>
        </w:rPr>
        <w:t xml:space="preserve"> </w:t>
      </w:r>
      <w:r w:rsidRPr="00E116AC">
        <w:rPr>
          <w:rFonts w:ascii="Times New Roman" w:eastAsia="Times New Roman" w:hAnsi="Times New Roman" w:cs="Times New Roman"/>
          <w:sz w:val="24"/>
          <w:szCs w:val="24"/>
          <w:lang w:val="sr-Cyrl-CS"/>
        </w:rPr>
        <w:t>„</w:t>
      </w:r>
      <w:r w:rsidRPr="00E116AC">
        <w:rPr>
          <w:rFonts w:ascii="Times New Roman" w:eastAsia="Times New Roman" w:hAnsi="Times New Roman" w:cs="Times New Roman"/>
          <w:b/>
          <w:sz w:val="24"/>
          <w:szCs w:val="24"/>
          <w:lang w:val="sr-Cyrl-CS"/>
        </w:rPr>
        <w:t>Стандарди ЕИБ за животну средину и социјални стандарди</w:t>
      </w:r>
      <w:r w:rsidR="00E8671C" w:rsidRPr="00E116AC">
        <w:rPr>
          <w:rFonts w:ascii="Times New Roman" w:eastAsia="Times New Roman" w:hAnsi="Times New Roman" w:cs="Times New Roman"/>
          <w:sz w:val="24"/>
          <w:szCs w:val="24"/>
          <w:lang w:val="sr-Cyrl-CS"/>
        </w:rPr>
        <w:t>”</w:t>
      </w:r>
      <w:r w:rsidRPr="00E116AC">
        <w:rPr>
          <w:rFonts w:ascii="Times New Roman" w:eastAsia="Times New Roman" w:hAnsi="Times New Roman" w:cs="Times New Roman"/>
          <w:sz w:val="24"/>
          <w:szCs w:val="24"/>
          <w:lang w:val="sr-Cyrl-CS"/>
        </w:rPr>
        <w:t xml:space="preserve"> означавају ЕИБ еколошке и социјалне стандарде који су објављени на веб страници</w:t>
      </w:r>
      <w:r w:rsidR="001919AC" w:rsidRPr="00E116AC">
        <w:rPr>
          <w:rStyle w:val="FootnoteReference"/>
          <w:rFonts w:ascii="Times New Roman" w:eastAsia="Times New Roman" w:hAnsi="Times New Roman" w:cs="Times New Roman"/>
          <w:sz w:val="24"/>
          <w:szCs w:val="24"/>
          <w:lang w:val="sr-Cyrl-CS"/>
        </w:rPr>
        <w:footnoteReference w:id="1"/>
      </w:r>
      <w:r w:rsidRPr="00E116AC">
        <w:rPr>
          <w:rFonts w:ascii="Times New Roman" w:eastAsia="Times New Roman" w:hAnsi="Times New Roman" w:cs="Times New Roman"/>
          <w:sz w:val="24"/>
          <w:szCs w:val="24"/>
          <w:lang w:val="sr-Cyrl-CS"/>
        </w:rPr>
        <w:t xml:space="preserve"> ЕИБ-а и који описују еколошке и социјалне захтеве које морају да испуне сви пројекти које финансира ЕИБ</w:t>
      </w:r>
      <w:r w:rsidRPr="00E116AC">
        <w:rPr>
          <w:rFonts w:ascii="Times New Roman" w:eastAsia="Times New Roman" w:hAnsi="Times New Roman" w:cs="Times New Roman"/>
          <w:sz w:val="24"/>
          <w:szCs w:val="24"/>
          <w:lang w:val="sr-Latn-RS"/>
        </w:rPr>
        <w:t>, као</w:t>
      </w:r>
      <w:r w:rsidRPr="00E116AC">
        <w:rPr>
          <w:rFonts w:ascii="Times New Roman" w:eastAsia="Times New Roman" w:hAnsi="Times New Roman" w:cs="Times New Roman"/>
          <w:sz w:val="24"/>
          <w:szCs w:val="24"/>
          <w:lang w:val="sr-Cyrl-CS"/>
        </w:rPr>
        <w:t xml:space="preserve"> и одговорности различитих страна</w:t>
      </w:r>
      <w:r w:rsidR="00A07B97" w:rsidRPr="00E116AC">
        <w:rPr>
          <w:rFonts w:ascii="Times New Roman" w:eastAsia="Times New Roman" w:hAnsi="Times New Roman" w:cs="Times New Roman"/>
          <w:sz w:val="24"/>
          <w:szCs w:val="24"/>
          <w:lang w:val="sr-Cyrl-CS"/>
        </w:rPr>
        <w:t>, укључујући Зајмопримца и Промотера</w:t>
      </w:r>
      <w:r w:rsidRPr="00E116AC">
        <w:rPr>
          <w:rFonts w:ascii="Times New Roman" w:eastAsia="Times New Roman" w:hAnsi="Times New Roman" w:cs="Times New Roman"/>
          <w:sz w:val="24"/>
          <w:szCs w:val="24"/>
          <w:lang w:val="sr-Cyrl-CS"/>
        </w:rPr>
        <w:t>.</w:t>
      </w:r>
    </w:p>
    <w:p w:rsidR="00DE3863" w:rsidRPr="00E116AC" w:rsidRDefault="00DE3863" w:rsidP="00AB56FB">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E116AC">
        <w:rPr>
          <w:rFonts w:ascii="Times New Roman" w:eastAsia="Times New Roman" w:hAnsi="Times New Roman" w:cs="Times New Roman"/>
          <w:sz w:val="24"/>
          <w:szCs w:val="24"/>
          <w:lang w:val="sr-Cyrl-CS"/>
        </w:rPr>
        <w:t>„</w:t>
      </w:r>
      <w:r w:rsidR="00147351" w:rsidRPr="00E116AC">
        <w:rPr>
          <w:rFonts w:ascii="Times New Roman" w:eastAsia="Times New Roman" w:hAnsi="Times New Roman" w:cs="Times New Roman"/>
          <w:b/>
          <w:sz w:val="24"/>
          <w:szCs w:val="24"/>
          <w:lang w:val="sr-Cyrl-CS"/>
        </w:rPr>
        <w:t>Квалификовани</w:t>
      </w:r>
      <w:r w:rsidRPr="00E116AC">
        <w:rPr>
          <w:rFonts w:ascii="Times New Roman" w:eastAsia="Times New Roman" w:hAnsi="Times New Roman" w:cs="Times New Roman"/>
          <w:b/>
          <w:sz w:val="24"/>
          <w:szCs w:val="24"/>
          <w:lang w:val="sr-Cyrl-CS"/>
        </w:rPr>
        <w:t xml:space="preserve"> трошкови</w:t>
      </w:r>
      <w:r w:rsidR="00E8671C" w:rsidRPr="00E116AC">
        <w:rPr>
          <w:rFonts w:ascii="Times New Roman" w:eastAsia="Times New Roman" w:hAnsi="Times New Roman" w:cs="Times New Roman"/>
          <w:sz w:val="24"/>
          <w:szCs w:val="24"/>
          <w:lang w:val="sr-Cyrl-CS"/>
        </w:rPr>
        <w:t>”</w:t>
      </w:r>
      <w:r w:rsidRPr="00E116AC">
        <w:rPr>
          <w:rFonts w:ascii="Times New Roman" w:eastAsia="Times New Roman" w:hAnsi="Times New Roman" w:cs="Times New Roman"/>
          <w:sz w:val="24"/>
          <w:szCs w:val="24"/>
          <w:lang w:val="sr-Cyrl-CS"/>
        </w:rPr>
        <w:t xml:space="preserve"> означавају трошкове (укључујући трошкове пројектовања и надзора, ако је релевантно, и умањено за порезе и дажбине које плаћа Зајмопримац и/или Промотер) које је направио Зајмопримац или Промотер за Пројекат, у вези са радовима, робом и услугама које се односе на ставке наведене у Техничком опису као квалификоване за финансирање у оквиру Кредита (ради избегавања сумње искључујући права проласка која ће финансирати Зајмопримац), а које су биле предмет уговора или више уговора склопљених под условима задовољавајућим за Банку, имајући у виду најновије издање Водича за набавке</w:t>
      </w:r>
      <w:r w:rsidRPr="00E116AC">
        <w:rPr>
          <w:rFonts w:ascii="Times New Roman" w:hAnsi="Times New Roman" w:cs="Times New Roman"/>
          <w:sz w:val="24"/>
          <w:szCs w:val="24"/>
          <w:lang w:val="ru-RU"/>
        </w:rPr>
        <w:t xml:space="preserve"> </w:t>
      </w:r>
      <w:r w:rsidRPr="00E116AC">
        <w:rPr>
          <w:rFonts w:ascii="Times New Roman" w:eastAsia="Times New Roman" w:hAnsi="Times New Roman" w:cs="Times New Roman"/>
          <w:sz w:val="24"/>
          <w:szCs w:val="24"/>
          <w:lang w:val="sr-Cyrl-CS"/>
        </w:rPr>
        <w:t>Банке.</w:t>
      </w:r>
    </w:p>
    <w:p w:rsidR="00AB56FB" w:rsidRPr="00E116AC" w:rsidRDefault="00AB56FB" w:rsidP="00AB56FB">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E116AC">
        <w:rPr>
          <w:rFonts w:ascii="Times New Roman" w:eastAsia="Times New Roman" w:hAnsi="Times New Roman" w:cs="Times New Roman"/>
          <w:sz w:val="24"/>
          <w:szCs w:val="24"/>
          <w:lang w:val="sr-Cyrl-CS"/>
        </w:rPr>
        <w:t>„</w:t>
      </w:r>
      <w:r w:rsidRPr="00E116AC">
        <w:rPr>
          <w:rFonts w:ascii="Times New Roman" w:eastAsia="Times New Roman" w:hAnsi="Times New Roman" w:cs="Times New Roman"/>
          <w:b/>
          <w:sz w:val="24"/>
          <w:szCs w:val="24"/>
          <w:lang w:val="sr-Cyrl-CS"/>
        </w:rPr>
        <w:t>Животна средина</w:t>
      </w:r>
      <w:r w:rsidR="00E8671C" w:rsidRPr="00E116AC">
        <w:rPr>
          <w:rFonts w:ascii="Times New Roman" w:eastAsia="Times New Roman" w:hAnsi="Times New Roman" w:cs="Times New Roman"/>
          <w:sz w:val="24"/>
          <w:szCs w:val="24"/>
          <w:lang w:val="sr-Cyrl-CS"/>
        </w:rPr>
        <w:t>”</w:t>
      </w:r>
      <w:r w:rsidRPr="00E116AC">
        <w:rPr>
          <w:rFonts w:ascii="Times New Roman" w:eastAsia="Times New Roman" w:hAnsi="Times New Roman" w:cs="Times New Roman"/>
          <w:sz w:val="24"/>
          <w:szCs w:val="24"/>
          <w:lang w:val="sr-Cyrl-CS"/>
        </w:rPr>
        <w:t xml:space="preserve"> ће означавати следеће, у мери у којој утиче на здравље и добробит друштва:</w:t>
      </w:r>
    </w:p>
    <w:p w:rsidR="00AB56FB" w:rsidRPr="00E116AC" w:rsidRDefault="00AB56FB" w:rsidP="00AB56FB">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E116AC">
        <w:rPr>
          <w:rFonts w:ascii="Times New Roman" w:eastAsia="Times New Roman" w:hAnsi="Times New Roman" w:cs="Times New Roman"/>
          <w:sz w:val="24"/>
          <w:szCs w:val="24"/>
          <w:lang w:val="sr-Cyrl-CS"/>
        </w:rPr>
        <w:t>(а)</w:t>
      </w:r>
      <w:r w:rsidRPr="00E116AC">
        <w:rPr>
          <w:rFonts w:ascii="Times New Roman" w:eastAsia="Times New Roman" w:hAnsi="Times New Roman" w:cs="Times New Roman"/>
          <w:sz w:val="24"/>
          <w:szCs w:val="24"/>
          <w:lang w:val="sr-Cyrl-CS"/>
        </w:rPr>
        <w:tab/>
        <w:t>флору и фауну</w:t>
      </w:r>
      <w:r w:rsidR="00C20DAB" w:rsidRPr="00E116AC">
        <w:rPr>
          <w:rFonts w:ascii="Times New Roman" w:eastAsia="Times New Roman" w:hAnsi="Times New Roman" w:cs="Times New Roman"/>
          <w:sz w:val="24"/>
          <w:szCs w:val="24"/>
          <w:lang w:val="sr-Cyrl-CS"/>
        </w:rPr>
        <w:t>,</w:t>
      </w:r>
      <w:r w:rsidR="00C20DAB" w:rsidRPr="00E116AC">
        <w:rPr>
          <w:rFonts w:ascii="Times New Roman" w:eastAsia="Times New Roman" w:hAnsi="Times New Roman" w:cs="Times New Roman"/>
          <w:sz w:val="24"/>
          <w:szCs w:val="24"/>
          <w:lang w:val="ru-RU"/>
        </w:rPr>
        <w:t xml:space="preserve"> живе организме укључујући </w:t>
      </w:r>
      <w:r w:rsidR="00C20DAB" w:rsidRPr="00E116AC">
        <w:rPr>
          <w:rFonts w:ascii="Times New Roman" w:eastAsia="Times New Roman" w:hAnsi="Times New Roman" w:cs="Times New Roman"/>
          <w:sz w:val="24"/>
          <w:szCs w:val="24"/>
          <w:lang w:val="sr-Cyrl-RS"/>
        </w:rPr>
        <w:t xml:space="preserve">и </w:t>
      </w:r>
      <w:r w:rsidR="00C20DAB" w:rsidRPr="00E116AC">
        <w:rPr>
          <w:rFonts w:ascii="Times New Roman" w:eastAsia="Times New Roman" w:hAnsi="Times New Roman" w:cs="Times New Roman"/>
          <w:sz w:val="24"/>
          <w:szCs w:val="24"/>
          <w:lang w:val="ru-RU"/>
        </w:rPr>
        <w:t>еколошке системе</w:t>
      </w:r>
      <w:r w:rsidRPr="00E116AC">
        <w:rPr>
          <w:rFonts w:ascii="Times New Roman" w:eastAsia="Times New Roman" w:hAnsi="Times New Roman" w:cs="Times New Roman"/>
          <w:sz w:val="24"/>
          <w:szCs w:val="24"/>
          <w:lang w:val="sr-Cyrl-CS"/>
        </w:rPr>
        <w:t>;</w:t>
      </w:r>
    </w:p>
    <w:p w:rsidR="00AB56FB" w:rsidRPr="00E116AC" w:rsidRDefault="00AB56FB" w:rsidP="00AB56FB">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E116AC">
        <w:rPr>
          <w:rFonts w:ascii="Times New Roman" w:eastAsia="Times New Roman" w:hAnsi="Times New Roman" w:cs="Times New Roman"/>
          <w:sz w:val="24"/>
          <w:szCs w:val="24"/>
          <w:lang w:val="sr-Cyrl-CS"/>
        </w:rPr>
        <w:t>(б)</w:t>
      </w:r>
      <w:r w:rsidRPr="00E116AC">
        <w:rPr>
          <w:rFonts w:ascii="Times New Roman" w:eastAsia="Times New Roman" w:hAnsi="Times New Roman" w:cs="Times New Roman"/>
          <w:sz w:val="24"/>
          <w:szCs w:val="24"/>
          <w:lang w:val="sr-Cyrl-CS"/>
        </w:rPr>
        <w:tab/>
        <w:t>земљиште, воду</w:t>
      </w:r>
      <w:r w:rsidR="00C20DAB" w:rsidRPr="00E116AC">
        <w:rPr>
          <w:rFonts w:ascii="Times New Roman" w:eastAsia="Times New Roman" w:hAnsi="Times New Roman" w:cs="Times New Roman"/>
          <w:sz w:val="24"/>
          <w:szCs w:val="24"/>
          <w:lang w:val="sr-Cyrl-CS"/>
        </w:rPr>
        <w:t xml:space="preserve"> (укључујући морске и обалне воде)</w:t>
      </w:r>
      <w:r w:rsidRPr="00E116AC">
        <w:rPr>
          <w:rFonts w:ascii="Times New Roman" w:eastAsia="Times New Roman" w:hAnsi="Times New Roman" w:cs="Times New Roman"/>
          <w:sz w:val="24"/>
          <w:szCs w:val="24"/>
          <w:lang w:val="sr-Cyrl-CS"/>
        </w:rPr>
        <w:t>, ваздух, климу и природну средину</w:t>
      </w:r>
      <w:r w:rsidR="00C20DAB" w:rsidRPr="00E116AC">
        <w:rPr>
          <w:rFonts w:ascii="Times New Roman" w:eastAsia="Times New Roman" w:hAnsi="Times New Roman" w:cs="Times New Roman"/>
          <w:sz w:val="24"/>
          <w:szCs w:val="24"/>
          <w:lang w:val="sr-Cyrl-CS"/>
        </w:rPr>
        <w:t xml:space="preserve"> (</w:t>
      </w:r>
      <w:r w:rsidR="00C20DAB" w:rsidRPr="00E116AC">
        <w:rPr>
          <w:rFonts w:ascii="Times New Roman" w:eastAsia="Times New Roman" w:hAnsi="Times New Roman" w:cs="Times New Roman"/>
          <w:sz w:val="24"/>
          <w:szCs w:val="24"/>
          <w:lang w:val="ru-RU"/>
        </w:rPr>
        <w:t>природне или вештачке структуре, било изнад или испод земље</w:t>
      </w:r>
      <w:r w:rsidR="00C20DAB" w:rsidRPr="00E116AC">
        <w:rPr>
          <w:rFonts w:ascii="Times New Roman" w:eastAsia="Times New Roman" w:hAnsi="Times New Roman" w:cs="Times New Roman"/>
          <w:sz w:val="24"/>
          <w:szCs w:val="24"/>
          <w:lang w:val="sr-Cyrl-CS"/>
        </w:rPr>
        <w:t>)</w:t>
      </w:r>
      <w:r w:rsidRPr="00E116AC">
        <w:rPr>
          <w:rFonts w:ascii="Times New Roman" w:eastAsia="Times New Roman" w:hAnsi="Times New Roman" w:cs="Times New Roman"/>
          <w:sz w:val="24"/>
          <w:szCs w:val="24"/>
          <w:lang w:val="sr-Cyrl-CS"/>
        </w:rPr>
        <w:t xml:space="preserve">; </w:t>
      </w:r>
    </w:p>
    <w:p w:rsidR="00AB56FB" w:rsidRPr="00E116AC" w:rsidRDefault="00AB56FB" w:rsidP="00AB56FB">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E116AC">
        <w:rPr>
          <w:rFonts w:ascii="Times New Roman" w:eastAsia="Times New Roman" w:hAnsi="Times New Roman" w:cs="Times New Roman"/>
          <w:sz w:val="24"/>
          <w:szCs w:val="24"/>
          <w:lang w:val="sr-Cyrl-CS"/>
        </w:rPr>
        <w:t>(ц)</w:t>
      </w:r>
      <w:r w:rsidRPr="00E116AC">
        <w:rPr>
          <w:rFonts w:ascii="Times New Roman" w:eastAsia="Times New Roman" w:hAnsi="Times New Roman" w:cs="Times New Roman"/>
          <w:sz w:val="24"/>
          <w:szCs w:val="24"/>
          <w:lang w:val="sr-Cyrl-CS"/>
        </w:rPr>
        <w:tab/>
        <w:t>културну баштину</w:t>
      </w:r>
      <w:r w:rsidR="00C20DAB" w:rsidRPr="00E116AC">
        <w:rPr>
          <w:rFonts w:ascii="Times New Roman" w:eastAsia="Times New Roman" w:hAnsi="Times New Roman" w:cs="Times New Roman"/>
          <w:sz w:val="24"/>
          <w:szCs w:val="24"/>
          <w:lang w:val="sr-Cyrl-CS"/>
        </w:rPr>
        <w:t xml:space="preserve"> </w:t>
      </w:r>
      <w:r w:rsidR="00C20DAB" w:rsidRPr="00E116AC">
        <w:rPr>
          <w:rFonts w:ascii="Times New Roman" w:eastAsia="Times New Roman" w:hAnsi="Times New Roman" w:cs="Times New Roman"/>
          <w:sz w:val="24"/>
          <w:szCs w:val="24"/>
          <w:lang w:val="ru-RU"/>
        </w:rPr>
        <w:t>(природну, материјалну и нематеријалну</w:t>
      </w:r>
      <w:r w:rsidR="00C20DAB" w:rsidRPr="00E116AC">
        <w:rPr>
          <w:rFonts w:ascii="Times New Roman" w:eastAsia="Times New Roman" w:hAnsi="Times New Roman" w:cs="Times New Roman"/>
          <w:sz w:val="24"/>
          <w:szCs w:val="24"/>
          <w:lang w:val="sr-Cyrl-RS"/>
        </w:rPr>
        <w:t>)</w:t>
      </w:r>
      <w:r w:rsidRPr="00E116AC">
        <w:rPr>
          <w:rFonts w:ascii="Times New Roman" w:eastAsia="Times New Roman" w:hAnsi="Times New Roman" w:cs="Times New Roman"/>
          <w:sz w:val="24"/>
          <w:szCs w:val="24"/>
          <w:lang w:val="sr-Cyrl-CS"/>
        </w:rPr>
        <w:t xml:space="preserve">; </w:t>
      </w:r>
    </w:p>
    <w:p w:rsidR="00AB56FB" w:rsidRPr="00E116AC" w:rsidRDefault="00AB56FB" w:rsidP="00AB56FB">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E116AC">
        <w:rPr>
          <w:rFonts w:ascii="Times New Roman" w:eastAsia="Times New Roman" w:hAnsi="Times New Roman" w:cs="Times New Roman"/>
          <w:sz w:val="24"/>
          <w:szCs w:val="24"/>
          <w:lang w:val="sr-Cyrl-CS"/>
        </w:rPr>
        <w:t xml:space="preserve">(д)     </w:t>
      </w:r>
      <w:r w:rsidR="00C20DAB" w:rsidRPr="00E116AC">
        <w:rPr>
          <w:rFonts w:ascii="Times New Roman" w:eastAsia="Times New Roman" w:hAnsi="Times New Roman" w:cs="Times New Roman"/>
          <w:sz w:val="24"/>
          <w:szCs w:val="24"/>
          <w:lang w:val="sr-Cyrl-CS"/>
        </w:rPr>
        <w:t>изграђену околину; и</w:t>
      </w:r>
    </w:p>
    <w:p w:rsidR="00C20DAB" w:rsidRPr="00E116AC" w:rsidRDefault="00C20DAB" w:rsidP="00AB56FB">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sr-Cyrl-CS"/>
        </w:rPr>
        <w:t>(е)     људско здравље и благостање.</w:t>
      </w:r>
    </w:p>
    <w:p w:rsidR="00AB56FB" w:rsidRPr="00E116AC" w:rsidRDefault="00AB56FB" w:rsidP="00AB56FB">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E116AC">
        <w:rPr>
          <w:rFonts w:ascii="Times New Roman" w:eastAsia="Times New Roman" w:hAnsi="Times New Roman" w:cs="Times New Roman"/>
          <w:sz w:val="24"/>
          <w:szCs w:val="24"/>
          <w:lang w:val="sr-Cyrl-CS"/>
        </w:rPr>
        <w:t>„</w:t>
      </w:r>
      <w:r w:rsidRPr="00E116AC">
        <w:rPr>
          <w:rFonts w:ascii="Times New Roman" w:eastAsia="Times New Roman" w:hAnsi="Times New Roman" w:cs="Times New Roman"/>
          <w:b/>
          <w:sz w:val="24"/>
          <w:szCs w:val="24"/>
          <w:lang w:val="sr-Cyrl-CS"/>
        </w:rPr>
        <w:t>Еколошка и социолошка студија процене утицаја</w:t>
      </w:r>
      <w:r w:rsidR="00E8671C" w:rsidRPr="00E116AC">
        <w:rPr>
          <w:rFonts w:ascii="Times New Roman" w:eastAsia="Times New Roman" w:hAnsi="Times New Roman" w:cs="Times New Roman"/>
          <w:sz w:val="24"/>
          <w:szCs w:val="24"/>
          <w:lang w:val="sr-Cyrl-CS"/>
        </w:rPr>
        <w:t>”</w:t>
      </w:r>
      <w:r w:rsidRPr="00E116AC">
        <w:rPr>
          <w:rFonts w:ascii="Times New Roman" w:eastAsia="Times New Roman" w:hAnsi="Times New Roman" w:cs="Times New Roman"/>
          <w:b/>
          <w:sz w:val="24"/>
          <w:szCs w:val="24"/>
          <w:lang w:val="sr-Cyrl-CS"/>
        </w:rPr>
        <w:t xml:space="preserve"> </w:t>
      </w:r>
      <w:r w:rsidRPr="00E116AC">
        <w:rPr>
          <w:rFonts w:ascii="Times New Roman" w:eastAsia="Times New Roman" w:hAnsi="Times New Roman" w:cs="Times New Roman"/>
          <w:sz w:val="24"/>
          <w:szCs w:val="24"/>
          <w:lang w:val="sr-Cyrl-CS"/>
        </w:rPr>
        <w:t>означава студију</w:t>
      </w:r>
      <w:r w:rsidR="00E11FBB" w:rsidRPr="00E116AC">
        <w:rPr>
          <w:rFonts w:ascii="Times New Roman" w:eastAsia="Times New Roman" w:hAnsi="Times New Roman" w:cs="Times New Roman"/>
          <w:sz w:val="24"/>
          <w:szCs w:val="24"/>
          <w:lang w:val="sr-Cyrl-CS"/>
        </w:rPr>
        <w:t xml:space="preserve"> или извештај</w:t>
      </w:r>
      <w:r w:rsidRPr="00E116AC">
        <w:rPr>
          <w:rFonts w:ascii="Times New Roman" w:eastAsia="Times New Roman" w:hAnsi="Times New Roman" w:cs="Times New Roman"/>
          <w:sz w:val="24"/>
          <w:szCs w:val="24"/>
          <w:lang w:val="sr-Cyrl-CS"/>
        </w:rPr>
        <w:t xml:space="preserve"> која представља резултат еколошке и социолошке студије процене утицаја идентификујући и </w:t>
      </w:r>
      <w:r w:rsidRPr="00E116AC">
        <w:rPr>
          <w:rFonts w:ascii="Times New Roman" w:eastAsia="Times New Roman" w:hAnsi="Times New Roman" w:cs="Times New Roman"/>
          <w:sz w:val="24"/>
          <w:szCs w:val="24"/>
          <w:lang w:val="sr-Cyrl-CS"/>
        </w:rPr>
        <w:lastRenderedPageBreak/>
        <w:t xml:space="preserve">процењујући потенцијалне еколошке и социјалне утицаје </w:t>
      </w:r>
      <w:r w:rsidR="00E11FBB" w:rsidRPr="00E116AC">
        <w:rPr>
          <w:rFonts w:ascii="Times New Roman" w:eastAsia="Times New Roman" w:hAnsi="Times New Roman" w:cs="Times New Roman"/>
          <w:sz w:val="24"/>
          <w:szCs w:val="24"/>
          <w:lang w:val="sr-Cyrl-CS"/>
        </w:rPr>
        <w:t xml:space="preserve">и/или ризике </w:t>
      </w:r>
      <w:r w:rsidRPr="00E116AC">
        <w:rPr>
          <w:rFonts w:ascii="Times New Roman" w:eastAsia="Times New Roman" w:hAnsi="Times New Roman" w:cs="Times New Roman"/>
          <w:sz w:val="24"/>
          <w:szCs w:val="24"/>
          <w:lang w:val="sr-Cyrl-CS"/>
        </w:rPr>
        <w:t>који се односе на предложени пројекат и препоручујући мере да се избегне, смањи и/или отклони било који утицај</w:t>
      </w:r>
      <w:r w:rsidR="00E11FBB" w:rsidRPr="00E116AC">
        <w:rPr>
          <w:rFonts w:ascii="Times New Roman" w:eastAsia="Times New Roman" w:hAnsi="Times New Roman" w:cs="Times New Roman"/>
          <w:sz w:val="24"/>
          <w:szCs w:val="24"/>
          <w:lang w:val="sr-Cyrl-CS"/>
        </w:rPr>
        <w:t xml:space="preserve"> и/или ризик</w:t>
      </w:r>
      <w:r w:rsidRPr="00E116AC">
        <w:rPr>
          <w:rFonts w:ascii="Times New Roman" w:eastAsia="Times New Roman" w:hAnsi="Times New Roman" w:cs="Times New Roman"/>
          <w:sz w:val="24"/>
          <w:szCs w:val="24"/>
          <w:lang w:val="sr-Cyrl-CS"/>
        </w:rPr>
        <w:t>. Ова студија предмет је јавних консултација са директним и индиректним учесницима пројекта.</w:t>
      </w:r>
    </w:p>
    <w:p w:rsidR="00F6436D" w:rsidRPr="00E116AC" w:rsidRDefault="00E8671C" w:rsidP="00AB56FB">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E116AC">
        <w:rPr>
          <w:rFonts w:ascii="Times New Roman" w:eastAsia="Times New Roman" w:hAnsi="Times New Roman" w:cs="Times New Roman"/>
          <w:sz w:val="24"/>
          <w:szCs w:val="24"/>
          <w:lang w:val="sr-Cyrl-CS"/>
        </w:rPr>
        <w:t>„</w:t>
      </w:r>
      <w:r w:rsidR="00F6436D" w:rsidRPr="00E116AC">
        <w:rPr>
          <w:rFonts w:ascii="Times New Roman" w:eastAsia="Times New Roman" w:hAnsi="Times New Roman" w:cs="Times New Roman"/>
          <w:b/>
          <w:sz w:val="24"/>
          <w:szCs w:val="24"/>
          <w:lang w:val="sr-Cyrl-CS"/>
        </w:rPr>
        <w:t>Еколошки и социјални документи</w:t>
      </w:r>
      <w:r w:rsidRPr="00E116AC">
        <w:rPr>
          <w:rFonts w:ascii="Times New Roman" w:eastAsia="Times New Roman" w:hAnsi="Times New Roman" w:cs="Times New Roman"/>
          <w:sz w:val="24"/>
          <w:szCs w:val="24"/>
          <w:lang w:val="sr-Cyrl-CS"/>
        </w:rPr>
        <w:t>”</w:t>
      </w:r>
      <w:r w:rsidR="00F6436D" w:rsidRPr="00E116AC">
        <w:rPr>
          <w:rFonts w:ascii="Times New Roman" w:eastAsia="Times New Roman" w:hAnsi="Times New Roman" w:cs="Times New Roman"/>
          <w:sz w:val="24"/>
          <w:szCs w:val="24"/>
          <w:lang w:val="sr-Cyrl-CS"/>
        </w:rPr>
        <w:t xml:space="preserve"> значи (а) сваку </w:t>
      </w:r>
      <w:r w:rsidR="00B32413" w:rsidRPr="00E116AC">
        <w:rPr>
          <w:rFonts w:ascii="Times New Roman" w:eastAsia="Times New Roman" w:hAnsi="Times New Roman" w:cs="Times New Roman"/>
          <w:sz w:val="24"/>
          <w:szCs w:val="24"/>
          <w:lang w:val="sr-Cyrl-CS"/>
        </w:rPr>
        <w:t>Еколошк</w:t>
      </w:r>
      <w:r w:rsidR="00B32413" w:rsidRPr="00E116AC">
        <w:rPr>
          <w:rFonts w:ascii="Times New Roman" w:eastAsia="Times New Roman" w:hAnsi="Times New Roman" w:cs="Times New Roman"/>
          <w:sz w:val="24"/>
          <w:szCs w:val="24"/>
          <w:lang w:val="sr-Latn-RS"/>
        </w:rPr>
        <w:t>у</w:t>
      </w:r>
      <w:r w:rsidR="00B32413" w:rsidRPr="00E116AC">
        <w:rPr>
          <w:rFonts w:ascii="Times New Roman" w:eastAsia="Times New Roman" w:hAnsi="Times New Roman" w:cs="Times New Roman"/>
          <w:sz w:val="24"/>
          <w:szCs w:val="24"/>
          <w:lang w:val="sr-Cyrl-CS"/>
        </w:rPr>
        <w:t xml:space="preserve"> и социолошку студију процене утицаја</w:t>
      </w:r>
      <w:r w:rsidR="00F6436D" w:rsidRPr="00E116AC">
        <w:rPr>
          <w:rFonts w:ascii="Times New Roman" w:eastAsia="Times New Roman" w:hAnsi="Times New Roman" w:cs="Times New Roman"/>
          <w:sz w:val="24"/>
          <w:szCs w:val="24"/>
          <w:lang w:val="sr-Cyrl-CS"/>
        </w:rPr>
        <w:t xml:space="preserve">; (б) сваки </w:t>
      </w:r>
      <w:r w:rsidR="00DE3863" w:rsidRPr="00E116AC">
        <w:rPr>
          <w:rFonts w:ascii="Times New Roman" w:eastAsia="Times New Roman" w:hAnsi="Times New Roman" w:cs="Times New Roman"/>
          <w:sz w:val="24"/>
          <w:szCs w:val="24"/>
          <w:lang w:val="sr-Cyrl-CS"/>
        </w:rPr>
        <w:t xml:space="preserve">Нетехнички </w:t>
      </w:r>
      <w:r w:rsidR="00F6436D" w:rsidRPr="00E116AC">
        <w:rPr>
          <w:rFonts w:ascii="Times New Roman" w:eastAsia="Times New Roman" w:hAnsi="Times New Roman" w:cs="Times New Roman"/>
          <w:sz w:val="24"/>
          <w:szCs w:val="24"/>
          <w:lang w:val="sr-Cyrl-CS"/>
        </w:rPr>
        <w:t xml:space="preserve">сажетак и </w:t>
      </w:r>
      <w:r w:rsidR="00B32413" w:rsidRPr="00E116AC">
        <w:rPr>
          <w:rFonts w:ascii="Times New Roman" w:eastAsia="Times New Roman" w:hAnsi="Times New Roman" w:cs="Times New Roman"/>
          <w:sz w:val="24"/>
          <w:szCs w:val="24"/>
          <w:lang w:val="sr-Cyrl-CS"/>
        </w:rPr>
        <w:t>П</w:t>
      </w:r>
      <w:r w:rsidR="00F6436D" w:rsidRPr="00E116AC">
        <w:rPr>
          <w:rFonts w:ascii="Times New Roman" w:eastAsia="Times New Roman" w:hAnsi="Times New Roman" w:cs="Times New Roman"/>
          <w:sz w:val="24"/>
          <w:szCs w:val="24"/>
          <w:lang w:val="sr-Cyrl-CS"/>
        </w:rPr>
        <w:t xml:space="preserve">лан ангажовања заинтересованих страна; (ц) </w:t>
      </w:r>
      <w:r w:rsidR="00E17572" w:rsidRPr="00E116AC">
        <w:rPr>
          <w:rFonts w:ascii="Times New Roman" w:eastAsia="Times New Roman" w:hAnsi="Times New Roman" w:cs="Times New Roman"/>
          <w:sz w:val="24"/>
          <w:szCs w:val="24"/>
          <w:lang w:val="sr-Cyrl-CS"/>
        </w:rPr>
        <w:t>било које друге процене климатских и/или друштвених утицаја, студије или акциони планови потребни за спровођење додељеног програма</w:t>
      </w:r>
      <w:r w:rsidR="00F6436D" w:rsidRPr="00E116AC">
        <w:rPr>
          <w:rFonts w:ascii="Times New Roman" w:eastAsia="Times New Roman" w:hAnsi="Times New Roman" w:cs="Times New Roman"/>
          <w:sz w:val="24"/>
          <w:szCs w:val="24"/>
          <w:lang w:val="sr-Cyrl-CS"/>
        </w:rPr>
        <w:t>.</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rPr>
        <w:t>E</w:t>
      </w:r>
      <w:r w:rsidRPr="00E116AC">
        <w:rPr>
          <w:rFonts w:ascii="Times New Roman" w:hAnsi="Times New Roman" w:cs="Times New Roman"/>
          <w:b/>
          <w:sz w:val="24"/>
          <w:szCs w:val="24"/>
          <w:lang w:val="sr-Cyrl-CS"/>
        </w:rPr>
        <w:t>колошки и социјални стандарди</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означавају:</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 xml:space="preserve">(а)    Еколошке законе и </w:t>
      </w:r>
      <w:r w:rsidR="00164C14" w:rsidRPr="00E116AC">
        <w:rPr>
          <w:rFonts w:ascii="Times New Roman" w:hAnsi="Times New Roman" w:cs="Times New Roman"/>
          <w:sz w:val="24"/>
          <w:szCs w:val="24"/>
          <w:lang w:val="sr-Cyrl-CS"/>
        </w:rPr>
        <w:t xml:space="preserve">Социјалне </w:t>
      </w:r>
      <w:r w:rsidRPr="00E116AC">
        <w:rPr>
          <w:rFonts w:ascii="Times New Roman" w:hAnsi="Times New Roman" w:cs="Times New Roman"/>
          <w:sz w:val="24"/>
          <w:szCs w:val="24"/>
          <w:lang w:val="sr-Cyrl-CS"/>
        </w:rPr>
        <w:t>законе примењиве на Пројекат или Зајмопримца;</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 xml:space="preserve">(б)    </w:t>
      </w:r>
      <w:r w:rsidR="00164C14" w:rsidRPr="00E116AC">
        <w:rPr>
          <w:rFonts w:ascii="Times New Roman" w:hAnsi="Times New Roman" w:cs="Times New Roman"/>
          <w:sz w:val="24"/>
          <w:szCs w:val="24"/>
          <w:lang w:val="sr-Cyrl-CS"/>
        </w:rPr>
        <w:t xml:space="preserve">Еколошки </w:t>
      </w:r>
      <w:r w:rsidRPr="00E116AC">
        <w:rPr>
          <w:rFonts w:ascii="Times New Roman" w:hAnsi="Times New Roman" w:cs="Times New Roman"/>
          <w:sz w:val="24"/>
          <w:szCs w:val="24"/>
          <w:lang w:val="sr-Cyrl-CS"/>
        </w:rPr>
        <w:t>и социјални стандарди</w:t>
      </w:r>
      <w:r w:rsidR="008A5190" w:rsidRPr="00E116AC">
        <w:rPr>
          <w:rFonts w:ascii="Times New Roman" w:hAnsi="Times New Roman" w:cs="Times New Roman"/>
          <w:sz w:val="24"/>
          <w:szCs w:val="24"/>
          <w:lang w:val="sr-Cyrl-CS"/>
        </w:rPr>
        <w:t xml:space="preserve"> ЕИБ-а</w:t>
      </w:r>
      <w:r w:rsidRPr="00E116AC">
        <w:rPr>
          <w:rFonts w:ascii="Times New Roman" w:hAnsi="Times New Roman" w:cs="Times New Roman"/>
          <w:sz w:val="24"/>
          <w:szCs w:val="24"/>
          <w:lang w:val="sr-Cyrl-CS"/>
        </w:rPr>
        <w:t>; и</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 xml:space="preserve">(ц)    </w:t>
      </w:r>
      <w:r w:rsidR="00B32413" w:rsidRPr="00E116AC">
        <w:rPr>
          <w:rFonts w:ascii="Times New Roman" w:hAnsi="Times New Roman" w:cs="Times New Roman"/>
          <w:sz w:val="24"/>
          <w:szCs w:val="24"/>
          <w:lang w:val="sr-Cyrl-CS"/>
        </w:rPr>
        <w:t>Еколошкa и соц</w:t>
      </w:r>
      <w:r w:rsidR="00164C14" w:rsidRPr="00E116AC">
        <w:rPr>
          <w:rFonts w:ascii="Times New Roman" w:hAnsi="Times New Roman" w:cs="Times New Roman"/>
          <w:sz w:val="24"/>
          <w:szCs w:val="24"/>
          <w:lang w:val="sr-Cyrl-CS"/>
        </w:rPr>
        <w:t>и</w:t>
      </w:r>
      <w:r w:rsidR="00B32413" w:rsidRPr="00E116AC">
        <w:rPr>
          <w:rFonts w:ascii="Times New Roman" w:hAnsi="Times New Roman" w:cs="Times New Roman"/>
          <w:sz w:val="24"/>
          <w:szCs w:val="24"/>
          <w:lang w:val="sr-Cyrl-CS"/>
        </w:rPr>
        <w:t>јална докум</w:t>
      </w:r>
      <w:r w:rsidR="008A5190" w:rsidRPr="00E116AC">
        <w:rPr>
          <w:rFonts w:ascii="Times New Roman" w:hAnsi="Times New Roman" w:cs="Times New Roman"/>
          <w:sz w:val="24"/>
          <w:szCs w:val="24"/>
          <w:lang w:val="sr-Cyrl-CS"/>
        </w:rPr>
        <w:t>е</w:t>
      </w:r>
      <w:r w:rsidR="00B32413" w:rsidRPr="00E116AC">
        <w:rPr>
          <w:rFonts w:ascii="Times New Roman" w:hAnsi="Times New Roman" w:cs="Times New Roman"/>
          <w:sz w:val="24"/>
          <w:szCs w:val="24"/>
          <w:lang w:val="sr-Cyrl-CS"/>
        </w:rPr>
        <w:t>нта</w:t>
      </w:r>
      <w:r w:rsidRPr="00E116AC">
        <w:rPr>
          <w:rFonts w:ascii="Times New Roman" w:hAnsi="Times New Roman" w:cs="Times New Roman"/>
          <w:sz w:val="24"/>
          <w:szCs w:val="24"/>
          <w:lang w:val="sr-Cyrl-CS"/>
        </w:rPr>
        <w:t>.</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Еколошка или социјална дозвола</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значи било која дозвола</w:t>
      </w:r>
      <w:r w:rsidR="003746D0" w:rsidRPr="00E116AC">
        <w:rPr>
          <w:rFonts w:ascii="Times New Roman" w:hAnsi="Times New Roman" w:cs="Times New Roman"/>
          <w:sz w:val="24"/>
          <w:szCs w:val="24"/>
          <w:lang w:val="sr-Cyrl-CS"/>
        </w:rPr>
        <w:t xml:space="preserve"> потребна</w:t>
      </w:r>
      <w:r w:rsidRPr="00E116AC">
        <w:rPr>
          <w:rFonts w:ascii="Times New Roman" w:hAnsi="Times New Roman" w:cs="Times New Roman"/>
          <w:sz w:val="24"/>
          <w:szCs w:val="24"/>
          <w:lang w:val="sr-Cyrl-CS"/>
        </w:rPr>
        <w:t xml:space="preserve"> у складу са Законом о заштити животне средине или Социјалним законом, а у вези са изградњом или функционисањем Пројекта.</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Еколошка или социолошка тужба</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значи било која тужба, поступак, званично обавештење или истрага од стране било ког лица у погледу било којих </w:t>
      </w:r>
      <w:r w:rsidR="00164C14" w:rsidRPr="00E116AC">
        <w:rPr>
          <w:rFonts w:ascii="Times New Roman" w:hAnsi="Times New Roman" w:cs="Times New Roman"/>
          <w:sz w:val="24"/>
          <w:szCs w:val="24"/>
          <w:lang w:val="sr-Cyrl-CS"/>
        </w:rPr>
        <w:t xml:space="preserve">Еколошких </w:t>
      </w:r>
      <w:r w:rsidRPr="00E116AC">
        <w:rPr>
          <w:rFonts w:ascii="Times New Roman" w:hAnsi="Times New Roman" w:cs="Times New Roman"/>
          <w:sz w:val="24"/>
          <w:szCs w:val="24"/>
          <w:lang w:val="sr-Cyrl-CS"/>
        </w:rPr>
        <w:t xml:space="preserve">или социјалних питања која утичу на Пројекат, укључујући било који прекршај или наводни прекршај било ког </w:t>
      </w:r>
      <w:r w:rsidR="00164C14" w:rsidRPr="00E116AC">
        <w:rPr>
          <w:rFonts w:ascii="Times New Roman" w:hAnsi="Times New Roman" w:cs="Times New Roman"/>
          <w:sz w:val="24"/>
          <w:szCs w:val="24"/>
          <w:lang w:val="sr-Cyrl-CS"/>
        </w:rPr>
        <w:t xml:space="preserve">Еколошког </w:t>
      </w:r>
      <w:r w:rsidRPr="00E116AC">
        <w:rPr>
          <w:rFonts w:ascii="Times New Roman" w:hAnsi="Times New Roman" w:cs="Times New Roman"/>
          <w:sz w:val="24"/>
          <w:szCs w:val="24"/>
          <w:lang w:val="sr-Cyrl-CS"/>
        </w:rPr>
        <w:t>и социјалног стандарда.</w:t>
      </w:r>
    </w:p>
    <w:p w:rsidR="00AB56FB" w:rsidRPr="00E116AC" w:rsidRDefault="00AB56FB" w:rsidP="00AB56FB">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E116AC">
        <w:rPr>
          <w:rFonts w:ascii="Times New Roman" w:eastAsia="Times New Roman" w:hAnsi="Times New Roman" w:cs="Times New Roman"/>
          <w:sz w:val="24"/>
          <w:szCs w:val="24"/>
          <w:lang w:val="sr-Cyrl-CS"/>
        </w:rPr>
        <w:t>„</w:t>
      </w:r>
      <w:r w:rsidRPr="00E116AC">
        <w:rPr>
          <w:rFonts w:ascii="Times New Roman" w:eastAsia="Times New Roman" w:hAnsi="Times New Roman" w:cs="Times New Roman"/>
          <w:b/>
          <w:sz w:val="24"/>
          <w:szCs w:val="24"/>
          <w:lang w:val="sr-Cyrl-CS"/>
        </w:rPr>
        <w:t>Закон о заштити животне средине</w:t>
      </w:r>
      <w:r w:rsidR="00E8671C" w:rsidRPr="00E116AC">
        <w:rPr>
          <w:rFonts w:ascii="Times New Roman" w:eastAsia="Times New Roman" w:hAnsi="Times New Roman" w:cs="Times New Roman"/>
          <w:sz w:val="24"/>
          <w:szCs w:val="24"/>
          <w:lang w:val="sr-Cyrl-CS"/>
        </w:rPr>
        <w:t>”</w:t>
      </w:r>
      <w:r w:rsidRPr="00E116AC">
        <w:rPr>
          <w:rFonts w:ascii="Times New Roman" w:eastAsia="Times New Roman" w:hAnsi="Times New Roman" w:cs="Times New Roman"/>
          <w:sz w:val="24"/>
          <w:szCs w:val="24"/>
          <w:lang w:val="sr-Cyrl-CS"/>
        </w:rPr>
        <w:t xml:space="preserve"> означава:</w:t>
      </w:r>
    </w:p>
    <w:p w:rsidR="00AB56FB" w:rsidRPr="00E116AC"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sz w:val="24"/>
          <w:szCs w:val="24"/>
          <w:lang w:val="sr-Cyrl-CS"/>
        </w:rPr>
      </w:pPr>
      <w:r w:rsidRPr="00E116AC">
        <w:rPr>
          <w:rFonts w:ascii="Times New Roman" w:eastAsia="Times New Roman" w:hAnsi="Times New Roman" w:cs="Times New Roman"/>
          <w:sz w:val="24"/>
          <w:szCs w:val="24"/>
          <w:lang w:val="sr-Cyrl-CS"/>
        </w:rPr>
        <w:t>(а)</w:t>
      </w:r>
      <w:r w:rsidRPr="00E116AC">
        <w:rPr>
          <w:rFonts w:ascii="Times New Roman" w:eastAsia="Times New Roman" w:hAnsi="Times New Roman" w:cs="Times New Roman"/>
          <w:sz w:val="24"/>
          <w:szCs w:val="24"/>
          <w:lang w:val="sr-Cyrl-CS"/>
        </w:rPr>
        <w:tab/>
        <w:t>законодавство Европске уније, укључујући стандарде и начела, осим било ког одступања које Банка прихвати за потребе овог уговора, које се заснива на било ком споразуму између Републике Србије и ЕУ;</w:t>
      </w:r>
    </w:p>
    <w:p w:rsidR="00AB56FB" w:rsidRPr="00E116AC" w:rsidRDefault="00AB56FB" w:rsidP="00AB56FB">
      <w:pPr>
        <w:tabs>
          <w:tab w:val="left" w:pos="567"/>
        </w:tabs>
        <w:overflowPunct w:val="0"/>
        <w:autoSpaceDE w:val="0"/>
        <w:autoSpaceDN w:val="0"/>
        <w:adjustRightInd w:val="0"/>
        <w:spacing w:after="120" w:line="240" w:lineRule="auto"/>
        <w:ind w:left="-6"/>
        <w:jc w:val="both"/>
        <w:textAlignment w:val="baseline"/>
        <w:rPr>
          <w:rFonts w:ascii="Times New Roman" w:eastAsia="Times New Roman" w:hAnsi="Times New Roman" w:cs="Times New Roman"/>
          <w:sz w:val="24"/>
          <w:szCs w:val="24"/>
          <w:lang w:val="sr-Cyrl-CS"/>
        </w:rPr>
      </w:pPr>
      <w:r w:rsidRPr="00E116AC">
        <w:rPr>
          <w:rFonts w:ascii="Times New Roman" w:eastAsia="Times New Roman" w:hAnsi="Times New Roman" w:cs="Times New Roman"/>
          <w:sz w:val="24"/>
          <w:szCs w:val="24"/>
          <w:lang w:val="sr-Cyrl-CS"/>
        </w:rPr>
        <w:t>(б)</w:t>
      </w:r>
      <w:r w:rsidRPr="00E116AC">
        <w:rPr>
          <w:rFonts w:ascii="Times New Roman" w:eastAsia="Times New Roman" w:hAnsi="Times New Roman" w:cs="Times New Roman"/>
          <w:sz w:val="24"/>
          <w:szCs w:val="24"/>
          <w:lang w:val="sr-Cyrl-CS"/>
        </w:rPr>
        <w:tab/>
        <w:t>законе и прописе Републике Србије; и</w:t>
      </w:r>
    </w:p>
    <w:p w:rsidR="00AB56FB" w:rsidRPr="00E116AC"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Times New Roman" w:eastAsia="Times New Roman" w:hAnsi="Times New Roman" w:cs="Times New Roman"/>
          <w:sz w:val="24"/>
          <w:szCs w:val="24"/>
          <w:lang w:val="sr-Cyrl-CS"/>
        </w:rPr>
      </w:pPr>
      <w:r w:rsidRPr="00E116AC">
        <w:rPr>
          <w:rFonts w:ascii="Times New Roman" w:eastAsia="Times New Roman" w:hAnsi="Times New Roman" w:cs="Times New Roman"/>
          <w:sz w:val="24"/>
          <w:szCs w:val="24"/>
          <w:lang w:val="sr-Cyrl-CS"/>
        </w:rPr>
        <w:t>(ц)</w:t>
      </w:r>
      <w:r w:rsidRPr="00E116AC">
        <w:rPr>
          <w:rFonts w:ascii="Times New Roman" w:eastAsia="Times New Roman" w:hAnsi="Times New Roman" w:cs="Times New Roman"/>
          <w:sz w:val="24"/>
          <w:szCs w:val="24"/>
          <w:lang w:val="sr-Cyrl-CS"/>
        </w:rPr>
        <w:tab/>
        <w:t>међународне споразуме и конвенције потписане и ратфиковане или на други начин применљиве и обавезујуће за Републику Србију,</w:t>
      </w:r>
    </w:p>
    <w:p w:rsidR="00AB56FB" w:rsidRPr="00E116AC" w:rsidRDefault="003746D0" w:rsidP="00081BAC">
      <w:pPr>
        <w:tabs>
          <w:tab w:val="left" w:pos="567"/>
        </w:tabs>
        <w:overflowPunct w:val="0"/>
        <w:autoSpaceDE w:val="0"/>
        <w:autoSpaceDN w:val="0"/>
        <w:adjustRightInd w:val="0"/>
        <w:spacing w:after="120" w:line="240" w:lineRule="auto"/>
        <w:ind w:left="-6" w:firstLine="573"/>
        <w:jc w:val="both"/>
        <w:textAlignment w:val="baseline"/>
        <w:rPr>
          <w:rFonts w:ascii="Times New Roman" w:hAnsi="Times New Roman" w:cs="Times New Roman"/>
          <w:sz w:val="24"/>
          <w:szCs w:val="24"/>
          <w:lang w:val="sr-Cyrl-CS"/>
        </w:rPr>
      </w:pPr>
      <w:r w:rsidRPr="00E116AC">
        <w:rPr>
          <w:rFonts w:ascii="Times New Roman" w:eastAsia="Times New Roman" w:hAnsi="Times New Roman" w:cs="Times New Roman"/>
          <w:sz w:val="24"/>
          <w:szCs w:val="24"/>
          <w:lang w:val="sr-Cyrl-CS"/>
        </w:rPr>
        <w:t xml:space="preserve">у сваком случају, </w:t>
      </w:r>
      <w:r w:rsidR="00AB56FB" w:rsidRPr="00E116AC">
        <w:rPr>
          <w:rFonts w:ascii="Times New Roman" w:eastAsia="Times New Roman" w:hAnsi="Times New Roman" w:cs="Times New Roman"/>
          <w:sz w:val="24"/>
          <w:szCs w:val="24"/>
          <w:lang w:val="sr-Cyrl-CS"/>
        </w:rPr>
        <w:t>чији је главни циљ очување, заштита или унапређење животне средине.</w:t>
      </w:r>
    </w:p>
    <w:p w:rsidR="00AB56FB" w:rsidRPr="00E116AC" w:rsidRDefault="00D41A00"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 xml:space="preserve"> </w:t>
      </w:r>
      <w:r w:rsidR="00AB56FB" w:rsidRPr="00E116AC">
        <w:rPr>
          <w:rFonts w:ascii="Times New Roman" w:hAnsi="Times New Roman" w:cs="Times New Roman"/>
          <w:sz w:val="24"/>
          <w:szCs w:val="24"/>
          <w:lang w:val="sr-Cyrl-CS"/>
        </w:rPr>
        <w:t>„</w:t>
      </w:r>
      <w:r w:rsidR="00AB56FB" w:rsidRPr="00E116AC">
        <w:rPr>
          <w:rFonts w:ascii="Times New Roman" w:hAnsi="Times New Roman" w:cs="Times New Roman"/>
          <w:b/>
          <w:sz w:val="24"/>
          <w:szCs w:val="24"/>
          <w:lang w:val="sr-Cyrl-CS"/>
        </w:rPr>
        <w:t>Право ЕУ</w:t>
      </w:r>
      <w:r w:rsidR="00E8671C" w:rsidRPr="00E116AC">
        <w:rPr>
          <w:rFonts w:ascii="Times New Roman" w:hAnsi="Times New Roman" w:cs="Times New Roman"/>
          <w:sz w:val="24"/>
          <w:szCs w:val="24"/>
          <w:lang w:val="sr-Cyrl-CS"/>
        </w:rPr>
        <w:t>”</w:t>
      </w:r>
      <w:r w:rsidR="00AB56FB" w:rsidRPr="00E116AC">
        <w:rPr>
          <w:rFonts w:ascii="Times New Roman" w:hAnsi="Times New Roman" w:cs="Times New Roman"/>
          <w:sz w:val="24"/>
          <w:szCs w:val="24"/>
          <w:lang w:val="sr-Cyrl-CS"/>
        </w:rPr>
        <w:t xml:space="preserve"> означава правну тековину (</w:t>
      </w:r>
      <w:r w:rsidR="00AB56FB" w:rsidRPr="00E116AC">
        <w:rPr>
          <w:rFonts w:ascii="Times New Roman" w:hAnsi="Times New Roman" w:cs="Times New Roman"/>
          <w:sz w:val="24"/>
          <w:szCs w:val="24"/>
          <w:lang w:val="en-GB"/>
        </w:rPr>
        <w:t>acquis</w:t>
      </w:r>
      <w:r w:rsidR="00AB56FB" w:rsidRPr="00E116AC">
        <w:rPr>
          <w:rFonts w:ascii="Times New Roman" w:hAnsi="Times New Roman" w:cs="Times New Roman"/>
          <w:sz w:val="24"/>
          <w:szCs w:val="24"/>
          <w:lang w:val="sr-Cyrl-CS"/>
        </w:rPr>
        <w:t xml:space="preserve"> </w:t>
      </w:r>
      <w:r w:rsidR="00AB56FB" w:rsidRPr="00E116AC">
        <w:rPr>
          <w:rFonts w:ascii="Times New Roman" w:hAnsi="Times New Roman" w:cs="Times New Roman"/>
          <w:sz w:val="24"/>
          <w:szCs w:val="24"/>
          <w:lang w:val="en-GB"/>
        </w:rPr>
        <w:t>communautaire</w:t>
      </w:r>
      <w:r w:rsidR="00AB56FB" w:rsidRPr="00E116AC">
        <w:rPr>
          <w:rFonts w:ascii="Times New Roman" w:hAnsi="Times New Roman" w:cs="Times New Roman"/>
          <w:sz w:val="24"/>
          <w:szCs w:val="24"/>
          <w:lang w:val="sr-Cyrl-CS"/>
        </w:rPr>
        <w:t>) Европске уније као што је то изражено кроз споразуме Европске уније, прописе, директиве, делегирана акта, акта за имплементацију и судску праксу Суда правде Европске уније.</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rPr>
        <w:t>EUR</w:t>
      </w:r>
      <w:r w:rsidR="00E8671C"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 xml:space="preserve"> или </w:t>
      </w:r>
      <w:r w:rsidRPr="00E116AC">
        <w:rPr>
          <w:rFonts w:ascii="Times New Roman" w:hAnsi="Times New Roman" w:cs="Times New Roman"/>
          <w:sz w:val="24"/>
          <w:szCs w:val="24"/>
          <w:lang w:val="sr-Cyrl-CS"/>
        </w:rPr>
        <w:t>„</w:t>
      </w:r>
      <w:r w:rsidRPr="00E116AC">
        <w:rPr>
          <w:rFonts w:ascii="Times New Roman" w:hAnsi="Times New Roman" w:cs="Times New Roman"/>
          <w:b/>
          <w:sz w:val="24"/>
          <w:szCs w:val="24"/>
        </w:rPr>
        <w:t>e</w:t>
      </w:r>
      <w:r w:rsidRPr="00E116AC">
        <w:rPr>
          <w:rFonts w:ascii="Times New Roman" w:hAnsi="Times New Roman" w:cs="Times New Roman"/>
          <w:b/>
          <w:sz w:val="24"/>
          <w:szCs w:val="24"/>
          <w:lang w:val="sr-Cyrl-CS"/>
        </w:rPr>
        <w:t>вр</w:t>
      </w:r>
      <w:r w:rsidRPr="00E116AC">
        <w:rPr>
          <w:rFonts w:ascii="Times New Roman" w:hAnsi="Times New Roman" w:cs="Times New Roman"/>
          <w:b/>
          <w:sz w:val="24"/>
          <w:szCs w:val="24"/>
        </w:rPr>
        <w:t>o</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з</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к</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ниту 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луту држ</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чл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ниц</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вр</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пск</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уни</w:t>
      </w:r>
      <w:r w:rsidRPr="00E116AC">
        <w:rPr>
          <w:rFonts w:ascii="Times New Roman" w:hAnsi="Times New Roman" w:cs="Times New Roman"/>
          <w:sz w:val="24"/>
          <w:szCs w:val="24"/>
        </w:rPr>
        <w:t>je</w:t>
      </w:r>
      <w:r w:rsidRPr="00E116AC">
        <w:rPr>
          <w:rFonts w:ascii="Times New Roman" w:hAnsi="Times New Roman" w:cs="Times New Roman"/>
          <w:sz w:val="24"/>
          <w:szCs w:val="24"/>
          <w:lang w:val="sr-Cyrl-CS"/>
        </w:rPr>
        <w:t xml:space="preserve"> к</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у усв</w:t>
      </w:r>
      <w:r w:rsidRPr="00E116AC">
        <w:rPr>
          <w:rFonts w:ascii="Times New Roman" w:hAnsi="Times New Roman" w:cs="Times New Roman"/>
          <w:sz w:val="24"/>
          <w:szCs w:val="24"/>
        </w:rPr>
        <w:t>ajaj</w:t>
      </w:r>
      <w:r w:rsidRPr="00E116AC">
        <w:rPr>
          <w:rFonts w:ascii="Times New Roman" w:hAnsi="Times New Roman" w:cs="Times New Roman"/>
          <w:sz w:val="24"/>
          <w:szCs w:val="24"/>
          <w:lang w:val="sr-Cyrl-CS"/>
        </w:rPr>
        <w:t>у или су усв</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ил</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к</w:t>
      </w:r>
      <w:r w:rsidRPr="00E116AC">
        <w:rPr>
          <w:rFonts w:ascii="Times New Roman" w:hAnsi="Times New Roman" w:cs="Times New Roman"/>
          <w:sz w:val="24"/>
          <w:szCs w:val="24"/>
        </w:rPr>
        <w:t>ao</w:t>
      </w:r>
      <w:r w:rsidRPr="00E116AC">
        <w:rPr>
          <w:rFonts w:ascii="Times New Roman" w:hAnsi="Times New Roman" w:cs="Times New Roman"/>
          <w:sz w:val="24"/>
          <w:szCs w:val="24"/>
          <w:lang w:val="sr-Cyrl-CS"/>
        </w:rPr>
        <w:t xml:space="preserve"> њих</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ву 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луту, у скл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ду с</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дг</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aj</w:t>
      </w:r>
      <w:r w:rsidRPr="00E116AC">
        <w:rPr>
          <w:rFonts w:ascii="Times New Roman" w:hAnsi="Times New Roman" w:cs="Times New Roman"/>
          <w:sz w:val="24"/>
          <w:szCs w:val="24"/>
          <w:lang w:val="sr-Cyrl-CS"/>
        </w:rPr>
        <w:t xml:space="preserve">ућим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дб</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Уг</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вр</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пск</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 xml:space="preserve"> уни</w:t>
      </w:r>
      <w:r w:rsidRPr="00E116AC">
        <w:rPr>
          <w:rFonts w:ascii="Times New Roman" w:hAnsi="Times New Roman" w:cs="Times New Roman"/>
          <w:sz w:val="24"/>
          <w:szCs w:val="24"/>
        </w:rPr>
        <w:t>j</w:t>
      </w:r>
      <w:r w:rsidRPr="00E116AC">
        <w:rPr>
          <w:rFonts w:ascii="Times New Roman" w:hAnsi="Times New Roman" w:cs="Times New Roman"/>
          <w:sz w:val="24"/>
          <w:szCs w:val="24"/>
          <w:lang w:val="sr-Cyrl-CS"/>
        </w:rPr>
        <w:t>и и Уг</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функци</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нис</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њу </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вр</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пск</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уни</w:t>
      </w:r>
      <w:r w:rsidRPr="00E116AC">
        <w:rPr>
          <w:rFonts w:ascii="Times New Roman" w:hAnsi="Times New Roman" w:cs="Times New Roman"/>
          <w:sz w:val="24"/>
          <w:szCs w:val="24"/>
        </w:rPr>
        <w:t>je</w:t>
      </w:r>
      <w:r w:rsidRPr="00E116AC">
        <w:rPr>
          <w:rFonts w:ascii="Times New Roman" w:hAnsi="Times New Roman" w:cs="Times New Roman"/>
          <w:sz w:val="24"/>
          <w:szCs w:val="24"/>
          <w:lang w:val="sr-Cyrl-CS"/>
        </w:rPr>
        <w:t>.</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rPr>
        <w:t>EURIBOR</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им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зн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ч</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њ</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к</w:t>
      </w:r>
      <w:r w:rsidRPr="00E116AC">
        <w:rPr>
          <w:rFonts w:ascii="Times New Roman" w:hAnsi="Times New Roman" w:cs="Times New Roman"/>
          <w:sz w:val="24"/>
          <w:szCs w:val="24"/>
        </w:rPr>
        <w:t>oje</w:t>
      </w:r>
      <w:r w:rsidRPr="00E116AC">
        <w:rPr>
          <w:rFonts w:ascii="Times New Roman" w:hAnsi="Times New Roman" w:cs="Times New Roman"/>
          <w:sz w:val="24"/>
          <w:szCs w:val="24"/>
          <w:lang w:val="sr-Cyrl-CS"/>
        </w:rPr>
        <w:t xml:space="preserve"> му </w:t>
      </w:r>
      <w:r w:rsidRPr="00E116AC">
        <w:rPr>
          <w:rFonts w:ascii="Times New Roman" w:hAnsi="Times New Roman" w:cs="Times New Roman"/>
          <w:sz w:val="24"/>
          <w:szCs w:val="24"/>
        </w:rPr>
        <w:t>je</w:t>
      </w:r>
      <w:r w:rsidRPr="00E116AC">
        <w:rPr>
          <w:rFonts w:ascii="Times New Roman" w:hAnsi="Times New Roman" w:cs="Times New Roman"/>
          <w:sz w:val="24"/>
          <w:szCs w:val="24"/>
          <w:lang w:val="sr-Cyrl-CS"/>
        </w:rPr>
        <w:t xml:space="preserve"> 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у Прил</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гу Б.</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lastRenderedPageBreak/>
        <w:t>„</w:t>
      </w:r>
      <w:r w:rsidRPr="00E116AC">
        <w:rPr>
          <w:rFonts w:ascii="Times New Roman" w:hAnsi="Times New Roman" w:cs="Times New Roman"/>
          <w:b/>
          <w:sz w:val="24"/>
          <w:szCs w:val="24"/>
          <w:lang w:val="sr-Cyrl-CS"/>
        </w:rPr>
        <w:t>Случај неиспуњења обавеза</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зн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чи бил</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к</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 xml:space="preserve">у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д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к</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лн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сти, д</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г</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ђ</w:t>
      </w:r>
      <w:r w:rsidRPr="00E116AC">
        <w:rPr>
          <w:rFonts w:ascii="Times New Roman" w:hAnsi="Times New Roman" w:cs="Times New Roman"/>
          <w:sz w:val="24"/>
          <w:szCs w:val="24"/>
        </w:rPr>
        <w:t>aja</w:t>
      </w:r>
      <w:r w:rsidRPr="00E116AC">
        <w:rPr>
          <w:rFonts w:ascii="Times New Roman" w:hAnsi="Times New Roman" w:cs="Times New Roman"/>
          <w:sz w:val="24"/>
          <w:szCs w:val="24"/>
          <w:lang w:val="sr-Cyrl-CS"/>
        </w:rPr>
        <w:t xml:space="preserve"> или д</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ш</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њ</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д</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них у чл</w:t>
      </w:r>
      <w:r w:rsidRPr="00E116AC">
        <w:rPr>
          <w:rFonts w:ascii="Times New Roman" w:hAnsi="Times New Roman" w:cs="Times New Roman"/>
          <w:sz w:val="24"/>
          <w:szCs w:val="24"/>
        </w:rPr>
        <w:t>a</w:t>
      </w:r>
      <w:r w:rsidR="00164C14" w:rsidRPr="00E116AC">
        <w:rPr>
          <w:rFonts w:ascii="Times New Roman" w:hAnsi="Times New Roman" w:cs="Times New Roman"/>
          <w:sz w:val="24"/>
          <w:szCs w:val="24"/>
          <w:lang w:val="sr-Cyrl-CS"/>
        </w:rPr>
        <w:t>ну 10</w:t>
      </w:r>
      <w:r w:rsidRPr="00E116AC">
        <w:rPr>
          <w:rFonts w:ascii="Times New Roman" w:hAnsi="Times New Roman" w:cs="Times New Roman"/>
          <w:sz w:val="24"/>
          <w:szCs w:val="24"/>
          <w:lang w:val="sr-Cyrl-CS"/>
        </w:rPr>
        <w:t>.</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Крајњи датум расположивости</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w:t>
      </w:r>
      <w:r w:rsidR="001A44DC" w:rsidRPr="00E116AC">
        <w:rPr>
          <w:rFonts w:ascii="Times New Roman" w:hAnsi="Times New Roman" w:cs="Times New Roman"/>
          <w:sz w:val="24"/>
          <w:szCs w:val="24"/>
          <w:lang w:val="sr-Cyrl-CS"/>
        </w:rPr>
        <w:t xml:space="preserve">означава датум који пада 36 (тридесет шест) месеци од Датума </w:t>
      </w:r>
      <w:r w:rsidR="00107452" w:rsidRPr="00E116AC">
        <w:rPr>
          <w:rFonts w:ascii="Times New Roman" w:hAnsi="Times New Roman" w:cs="Times New Roman"/>
          <w:sz w:val="24"/>
          <w:szCs w:val="24"/>
          <w:lang w:val="sr-Cyrl-CS"/>
        </w:rPr>
        <w:t>ступања на снагу</w:t>
      </w:r>
      <w:r w:rsidR="003746D0" w:rsidRPr="00E116AC">
        <w:rPr>
          <w:rFonts w:ascii="Times New Roman" w:hAnsi="Times New Roman" w:cs="Times New Roman"/>
          <w:sz w:val="24"/>
          <w:szCs w:val="24"/>
          <w:lang w:val="sr-Cyrl-CS"/>
        </w:rPr>
        <w:t>, који у сваком случају не прелази 31. децембар 2026. године</w:t>
      </w:r>
      <w:r w:rsidR="001A44DC" w:rsidRPr="00E116AC">
        <w:rPr>
          <w:rFonts w:ascii="Times New Roman" w:hAnsi="Times New Roman" w:cs="Times New Roman"/>
          <w:sz w:val="24"/>
          <w:szCs w:val="24"/>
          <w:lang w:val="sr-Cyrl-CS"/>
        </w:rPr>
        <w:t xml:space="preserve">, или каснији датум </w:t>
      </w:r>
      <w:r w:rsidR="003746D0" w:rsidRPr="00E116AC">
        <w:rPr>
          <w:rFonts w:ascii="Times New Roman" w:hAnsi="Times New Roman" w:cs="Times New Roman"/>
          <w:sz w:val="24"/>
          <w:szCs w:val="24"/>
          <w:lang w:val="sr-Cyrl-CS"/>
        </w:rPr>
        <w:t>који</w:t>
      </w:r>
      <w:r w:rsidR="001A44DC" w:rsidRPr="00E116AC">
        <w:rPr>
          <w:rFonts w:ascii="Times New Roman" w:hAnsi="Times New Roman" w:cs="Times New Roman"/>
          <w:sz w:val="24"/>
          <w:szCs w:val="24"/>
          <w:lang w:val="sr-Cyrl-CS"/>
        </w:rPr>
        <w:t xml:space="preserve"> буде</w:t>
      </w:r>
      <w:r w:rsidR="003746D0" w:rsidRPr="00E116AC">
        <w:rPr>
          <w:rFonts w:ascii="Times New Roman" w:hAnsi="Times New Roman" w:cs="Times New Roman"/>
          <w:sz w:val="24"/>
          <w:szCs w:val="24"/>
          <w:lang w:val="sr-Cyrl-CS"/>
        </w:rPr>
        <w:t xml:space="preserve"> писменим путем</w:t>
      </w:r>
      <w:r w:rsidR="001A44DC" w:rsidRPr="00E116AC">
        <w:rPr>
          <w:rFonts w:ascii="Times New Roman" w:hAnsi="Times New Roman" w:cs="Times New Roman"/>
          <w:sz w:val="24"/>
          <w:szCs w:val="24"/>
          <w:lang w:val="sr-Cyrl-CS"/>
        </w:rPr>
        <w:t xml:space="preserve"> </w:t>
      </w:r>
      <w:r w:rsidR="003746D0" w:rsidRPr="00E116AC">
        <w:rPr>
          <w:rFonts w:ascii="Times New Roman" w:hAnsi="Times New Roman" w:cs="Times New Roman"/>
          <w:sz w:val="24"/>
          <w:szCs w:val="24"/>
          <w:lang w:val="sr-Cyrl-CS"/>
        </w:rPr>
        <w:t>договорен између уговорних страна</w:t>
      </w:r>
      <w:r w:rsidR="001A44DC" w:rsidRPr="00E116AC">
        <w:rPr>
          <w:rFonts w:ascii="Times New Roman" w:hAnsi="Times New Roman" w:cs="Times New Roman"/>
          <w:sz w:val="24"/>
          <w:szCs w:val="24"/>
          <w:lang w:val="sr-Cyrl-CS"/>
        </w:rPr>
        <w:t>.</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Финансирање тероризма</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обезбеђивање или прикупљање финансијских средстава, </w:t>
      </w:r>
      <w:r w:rsidR="00D41A00" w:rsidRPr="00E116AC">
        <w:rPr>
          <w:rFonts w:ascii="Times New Roman" w:hAnsi="Times New Roman" w:cs="Times New Roman"/>
          <w:sz w:val="24"/>
          <w:szCs w:val="24"/>
          <w:lang w:val="sr-Cyrl-CS"/>
        </w:rPr>
        <w:t xml:space="preserve">на било који начин, </w:t>
      </w:r>
      <w:r w:rsidRPr="00E116AC">
        <w:rPr>
          <w:rFonts w:ascii="Times New Roman" w:hAnsi="Times New Roman" w:cs="Times New Roman"/>
          <w:sz w:val="24"/>
          <w:szCs w:val="24"/>
          <w:lang w:val="sr-Cyrl-CS"/>
        </w:rPr>
        <w:t xml:space="preserve">директно или индиректно, са намером да се користе или са сазнањем да ће се користити, у потпуности или делимично, у циљу вршења прекршаја </w:t>
      </w:r>
      <w:r w:rsidR="00D41A00" w:rsidRPr="00E116AC">
        <w:rPr>
          <w:rFonts w:ascii="Times New Roman" w:hAnsi="Times New Roman" w:cs="Times New Roman"/>
          <w:sz w:val="24"/>
          <w:szCs w:val="24"/>
          <w:lang w:val="sr-Cyrl-CS"/>
        </w:rPr>
        <w:t>наведених у Директиви (ЕУ) 2017/541 Европског парламента и Савета од 15. марта 2017</w:t>
      </w:r>
      <w:r w:rsidR="00561CF7" w:rsidRPr="00E116AC">
        <w:rPr>
          <w:rFonts w:ascii="Times New Roman" w:hAnsi="Times New Roman" w:cs="Times New Roman"/>
          <w:sz w:val="24"/>
          <w:szCs w:val="24"/>
          <w:lang w:val="sr-Cyrl-CS"/>
        </w:rPr>
        <w:t>.</w:t>
      </w:r>
      <w:r w:rsidR="00D41A00" w:rsidRPr="00E116AC">
        <w:rPr>
          <w:rFonts w:ascii="Times New Roman" w:hAnsi="Times New Roman" w:cs="Times New Roman"/>
          <w:sz w:val="24"/>
          <w:szCs w:val="24"/>
          <w:lang w:val="sr-Cyrl-CS"/>
        </w:rPr>
        <w:t xml:space="preserve"> године о борби против тероризма </w:t>
      </w:r>
      <w:r w:rsidR="00561CF7" w:rsidRPr="00E116AC">
        <w:rPr>
          <w:rFonts w:ascii="Times New Roman" w:hAnsi="Times New Roman" w:cs="Times New Roman"/>
          <w:sz w:val="24"/>
          <w:szCs w:val="24"/>
          <w:lang w:val="sr-Cyrl-CS"/>
        </w:rPr>
        <w:t xml:space="preserve">која замењује </w:t>
      </w:r>
      <w:r w:rsidRPr="00E116AC">
        <w:rPr>
          <w:rFonts w:ascii="Times New Roman" w:hAnsi="Times New Roman" w:cs="Times New Roman"/>
          <w:sz w:val="24"/>
          <w:szCs w:val="24"/>
          <w:lang w:val="sr-Cyrl-CS"/>
        </w:rPr>
        <w:t>Оквирн</w:t>
      </w:r>
      <w:r w:rsidR="00561CF7" w:rsidRPr="00E116AC">
        <w:rPr>
          <w:rFonts w:ascii="Times New Roman" w:hAnsi="Times New Roman" w:cs="Times New Roman"/>
          <w:sz w:val="24"/>
          <w:szCs w:val="24"/>
          <w:lang w:val="sr-Cyrl-CS"/>
        </w:rPr>
        <w:t>у</w:t>
      </w:r>
      <w:r w:rsidRPr="00E116AC">
        <w:rPr>
          <w:rFonts w:ascii="Times New Roman" w:hAnsi="Times New Roman" w:cs="Times New Roman"/>
          <w:sz w:val="24"/>
          <w:szCs w:val="24"/>
          <w:lang w:val="sr-Cyrl-CS"/>
        </w:rPr>
        <w:t xml:space="preserve"> одлук</w:t>
      </w:r>
      <w:r w:rsidR="00561CF7" w:rsidRPr="00E116AC">
        <w:rPr>
          <w:rFonts w:ascii="Times New Roman" w:hAnsi="Times New Roman" w:cs="Times New Roman"/>
          <w:sz w:val="24"/>
          <w:szCs w:val="24"/>
          <w:lang w:val="sr-Cyrl-CS"/>
        </w:rPr>
        <w:t>у</w:t>
      </w:r>
      <w:r w:rsidRPr="00E116AC">
        <w:rPr>
          <w:rFonts w:ascii="Times New Roman" w:hAnsi="Times New Roman" w:cs="Times New Roman"/>
          <w:sz w:val="24"/>
          <w:szCs w:val="24"/>
          <w:lang w:val="sr-Cyrl-CS"/>
        </w:rPr>
        <w:t xml:space="preserve"> Савета 2002/475/</w:t>
      </w:r>
      <w:r w:rsidRPr="00E116AC">
        <w:rPr>
          <w:rFonts w:ascii="Times New Roman" w:hAnsi="Times New Roman" w:cs="Times New Roman"/>
          <w:sz w:val="24"/>
          <w:szCs w:val="24"/>
        </w:rPr>
        <w:t>JHA</w:t>
      </w:r>
      <w:r w:rsidR="00561CF7" w:rsidRPr="00E116AC">
        <w:rPr>
          <w:rFonts w:ascii="Times New Roman" w:hAnsi="Times New Roman" w:cs="Times New Roman"/>
          <w:sz w:val="24"/>
          <w:szCs w:val="24"/>
          <w:lang w:val="sr-Cyrl-RS"/>
        </w:rPr>
        <w:t xml:space="preserve"> и мења Одлуку Савета 2005/671/JHA (измењена, замењена или поново донета с времена на време)</w:t>
      </w:r>
      <w:r w:rsidRPr="00E116AC">
        <w:rPr>
          <w:rFonts w:ascii="Times New Roman" w:hAnsi="Times New Roman" w:cs="Times New Roman"/>
          <w:sz w:val="24"/>
          <w:szCs w:val="24"/>
          <w:lang w:val="sr-Cyrl-CS"/>
        </w:rPr>
        <w:t>.</w:t>
      </w:r>
    </w:p>
    <w:p w:rsidR="00561CF7" w:rsidRPr="00E116AC" w:rsidRDefault="00561CF7"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Финансијска уредба</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Уредбу (ЕУ, Еуратом) 2018/1046 Европског парламента и Савета од 18. јула 2018.</w:t>
      </w:r>
      <w:r w:rsidR="0037743E" w:rsidRPr="00E116AC">
        <w:rPr>
          <w:rFonts w:ascii="Times New Roman" w:hAnsi="Times New Roman" w:cs="Times New Roman"/>
          <w:sz w:val="24"/>
          <w:szCs w:val="24"/>
          <w:lang w:val="sr-Cyrl-CS"/>
        </w:rPr>
        <w:t xml:space="preserve"> </w:t>
      </w:r>
      <w:r w:rsidR="0037743E" w:rsidRPr="00E116AC">
        <w:rPr>
          <w:rFonts w:ascii="Times New Roman" w:hAnsi="Times New Roman" w:cs="Times New Roman"/>
          <w:sz w:val="24"/>
          <w:szCs w:val="24"/>
          <w:lang w:val="sr-Cyrl-RS"/>
        </w:rPr>
        <w:t>године</w:t>
      </w:r>
      <w:r w:rsidRPr="00E116AC">
        <w:rPr>
          <w:rFonts w:ascii="Times New Roman" w:hAnsi="Times New Roman" w:cs="Times New Roman"/>
          <w:sz w:val="24"/>
          <w:szCs w:val="24"/>
          <w:lang w:val="sr-Cyrl-CS"/>
        </w:rPr>
        <w:t xml:space="preserve"> о финансијским правилима која се примењују на општи буџет Уније, која мења и допуњу</w:t>
      </w:r>
      <w:r w:rsidR="0037743E" w:rsidRPr="00E116AC">
        <w:rPr>
          <w:rFonts w:ascii="Times New Roman" w:hAnsi="Times New Roman" w:cs="Times New Roman"/>
          <w:sz w:val="24"/>
          <w:szCs w:val="24"/>
          <w:lang w:val="sr-Cyrl-CS"/>
        </w:rPr>
        <w:t>је Уредбе (ЕУ) бр. 1296/2013, (</w:t>
      </w:r>
      <w:r w:rsidRPr="00E116AC">
        <w:rPr>
          <w:rFonts w:ascii="Times New Roman" w:hAnsi="Times New Roman" w:cs="Times New Roman"/>
          <w:sz w:val="24"/>
          <w:szCs w:val="24"/>
          <w:lang w:val="sr-Cyrl-CS"/>
        </w:rPr>
        <w:t>ЕУ) бр. 1301/2013, (ЕУ) бр. 1303/2013, (ЕУ) бр. 1304/2013, (ЕУ) бр. 1309/2013, (ЕУ) бр. 1316/2013, (ЕУ) бр. 223/2014, (ЕУ) бр. 283/2014 и Одлуке бр. 541/2014/ЕУ и стављању ван снаге Уредбе (Е</w:t>
      </w:r>
      <w:r w:rsidR="0037743E" w:rsidRPr="00E116AC">
        <w:rPr>
          <w:rFonts w:ascii="Times New Roman" w:hAnsi="Times New Roman" w:cs="Times New Roman"/>
          <w:sz w:val="24"/>
          <w:szCs w:val="24"/>
          <w:lang w:val="sr-Cyrl-CS"/>
        </w:rPr>
        <w:t>К</w:t>
      </w:r>
      <w:r w:rsidRPr="00E116AC">
        <w:rPr>
          <w:rFonts w:ascii="Times New Roman" w:hAnsi="Times New Roman" w:cs="Times New Roman"/>
          <w:sz w:val="24"/>
          <w:szCs w:val="24"/>
          <w:lang w:val="sr-Cyrl-CS"/>
        </w:rPr>
        <w:t>, Еуратом) бр. 966/2012 (</w:t>
      </w:r>
      <w:r w:rsidR="0037743E" w:rsidRPr="00E116AC">
        <w:rPr>
          <w:rFonts w:ascii="Times New Roman" w:hAnsi="Times New Roman" w:cs="Times New Roman"/>
          <w:sz w:val="24"/>
          <w:szCs w:val="24"/>
          <w:lang w:val="sr-Cyrl-CS"/>
        </w:rPr>
        <w:t>OJ L 193, 30.7.2018</w:t>
      </w:r>
      <w:r w:rsidRPr="00E116AC">
        <w:rPr>
          <w:rFonts w:ascii="Times New Roman" w:hAnsi="Times New Roman" w:cs="Times New Roman"/>
          <w:sz w:val="24"/>
          <w:szCs w:val="24"/>
          <w:lang w:val="sr-Cyrl-CS"/>
        </w:rPr>
        <w:t>, стр. 1).</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Фиксн</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 xml:space="preserve"> ст</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п</w:t>
      </w:r>
      <w:r w:rsidRPr="00E116AC">
        <w:rPr>
          <w:rFonts w:ascii="Times New Roman" w:hAnsi="Times New Roman" w:cs="Times New Roman"/>
          <w:b/>
          <w:sz w:val="24"/>
          <w:szCs w:val="24"/>
        </w:rPr>
        <w:t>a</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г</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дишњу к</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тну ст</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пу коју утврди Б</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нка у скл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ду с</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важећим принципим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повремено пр</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пис</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ним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 стр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упр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вних тела Б</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нк</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з</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з</w:t>
      </w:r>
      <w:r w:rsidRPr="00E116AC">
        <w:rPr>
          <w:rFonts w:ascii="Times New Roman" w:hAnsi="Times New Roman" w:cs="Times New Roman"/>
          <w:sz w:val="24"/>
          <w:szCs w:val="24"/>
        </w:rPr>
        <w:t>aj</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дате п</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фиксн</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 xml:space="preserve"> к</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тн</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 xml:space="preserve"> ст</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пи, изражене у 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лути </w:t>
      </w:r>
      <w:r w:rsidRPr="00E116AC">
        <w:rPr>
          <w:rFonts w:ascii="Times New Roman" w:hAnsi="Times New Roman" w:cs="Times New Roman"/>
          <w:sz w:val="24"/>
          <w:szCs w:val="24"/>
        </w:rPr>
        <w:t>T</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нш</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и к</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и 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једнаке услове з</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тпл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ту главнице и пл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ћ</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њ</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к</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Таква стопа неће имати негативну вредност.</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rPr>
        <w:t>T</w:t>
      </w:r>
      <w:r w:rsidRPr="00E116AC">
        <w:rPr>
          <w:rFonts w:ascii="Times New Roman" w:hAnsi="Times New Roman" w:cs="Times New Roman"/>
          <w:b/>
          <w:sz w:val="24"/>
          <w:szCs w:val="24"/>
          <w:lang w:val="sr-Cyrl-CS"/>
        </w:rPr>
        <w:t>р</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нш</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 xml:space="preserve"> с</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 xml:space="preserve"> фиксн</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м стопом</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w:t>
      </w:r>
      <w:r w:rsidRPr="00E116AC">
        <w:rPr>
          <w:rFonts w:ascii="Times New Roman" w:hAnsi="Times New Roman" w:cs="Times New Roman"/>
          <w:sz w:val="24"/>
          <w:szCs w:val="24"/>
        </w:rPr>
        <w:t>T</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ншу 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к</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у с</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прим</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њу</w:t>
      </w:r>
      <w:r w:rsidRPr="00E116AC">
        <w:rPr>
          <w:rFonts w:ascii="Times New Roman" w:hAnsi="Times New Roman" w:cs="Times New Roman"/>
          <w:sz w:val="24"/>
          <w:szCs w:val="24"/>
        </w:rPr>
        <w:t>je</w:t>
      </w:r>
      <w:r w:rsidRPr="00E116AC">
        <w:rPr>
          <w:rFonts w:ascii="Times New Roman" w:hAnsi="Times New Roman" w:cs="Times New Roman"/>
          <w:sz w:val="24"/>
          <w:szCs w:val="24"/>
          <w:lang w:val="sr-Cyrl-CS"/>
        </w:rPr>
        <w:t xml:space="preserve"> Фиксн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ст</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п</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Варијабилна ст</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п</w:t>
      </w:r>
      <w:r w:rsidRPr="00E116AC">
        <w:rPr>
          <w:rFonts w:ascii="Times New Roman" w:hAnsi="Times New Roman" w:cs="Times New Roman"/>
          <w:b/>
          <w:sz w:val="24"/>
          <w:szCs w:val="24"/>
        </w:rPr>
        <w:t>a</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варијабилну годишњу каматну стопу са фиксним распоном коју одређује Банка за сваки следећи референтни период варијабилне каматне стопе, једнаку </w:t>
      </w:r>
      <w:r w:rsidR="00F44521" w:rsidRPr="00E116AC">
        <w:rPr>
          <w:rFonts w:ascii="Times New Roman" w:hAnsi="Times New Roman" w:cs="Times New Roman"/>
          <w:sz w:val="24"/>
          <w:szCs w:val="24"/>
          <w:lang w:val="sr-Cyrl-CS"/>
        </w:rPr>
        <w:t>EURIBOR</w:t>
      </w:r>
      <w:r w:rsidRPr="00E116AC">
        <w:rPr>
          <w:rFonts w:ascii="Times New Roman" w:hAnsi="Times New Roman" w:cs="Times New Roman"/>
          <w:sz w:val="24"/>
          <w:szCs w:val="24"/>
          <w:lang w:val="sr-Cyrl-CS"/>
        </w:rPr>
        <w:t>-у увећаном за распон. Ако је израчуната варијабилна каматна стопа за било који референтни период варијабилне каматне стопе испод нуле, биће одређено да је нула.</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Р</w:t>
      </w:r>
      <w:r w:rsidRPr="00E116AC">
        <w:rPr>
          <w:rFonts w:ascii="Times New Roman" w:hAnsi="Times New Roman" w:cs="Times New Roman"/>
          <w:b/>
          <w:sz w:val="24"/>
          <w:szCs w:val="24"/>
        </w:rPr>
        <w:t>e</w:t>
      </w:r>
      <w:r w:rsidRPr="00E116AC">
        <w:rPr>
          <w:rFonts w:ascii="Times New Roman" w:hAnsi="Times New Roman" w:cs="Times New Roman"/>
          <w:b/>
          <w:sz w:val="24"/>
          <w:szCs w:val="24"/>
          <w:lang w:val="sr-Cyrl-CS"/>
        </w:rPr>
        <w:t>ф</w:t>
      </w:r>
      <w:r w:rsidRPr="00E116AC">
        <w:rPr>
          <w:rFonts w:ascii="Times New Roman" w:hAnsi="Times New Roman" w:cs="Times New Roman"/>
          <w:b/>
          <w:sz w:val="24"/>
          <w:szCs w:val="24"/>
        </w:rPr>
        <w:t>e</w:t>
      </w:r>
      <w:r w:rsidRPr="00E116AC">
        <w:rPr>
          <w:rFonts w:ascii="Times New Roman" w:hAnsi="Times New Roman" w:cs="Times New Roman"/>
          <w:b/>
          <w:sz w:val="24"/>
          <w:szCs w:val="24"/>
          <w:lang w:val="sr-Cyrl-CS"/>
        </w:rPr>
        <w:t>р</w:t>
      </w:r>
      <w:r w:rsidRPr="00E116AC">
        <w:rPr>
          <w:rFonts w:ascii="Times New Roman" w:hAnsi="Times New Roman" w:cs="Times New Roman"/>
          <w:b/>
          <w:sz w:val="24"/>
          <w:szCs w:val="24"/>
        </w:rPr>
        <w:t>e</w:t>
      </w:r>
      <w:r w:rsidRPr="00E116AC">
        <w:rPr>
          <w:rFonts w:ascii="Times New Roman" w:hAnsi="Times New Roman" w:cs="Times New Roman"/>
          <w:b/>
          <w:sz w:val="24"/>
          <w:szCs w:val="24"/>
          <w:lang w:val="sr-Cyrl-CS"/>
        </w:rPr>
        <w:t>нтни п</w:t>
      </w:r>
      <w:r w:rsidRPr="00E116AC">
        <w:rPr>
          <w:rFonts w:ascii="Times New Roman" w:hAnsi="Times New Roman" w:cs="Times New Roman"/>
          <w:b/>
          <w:sz w:val="24"/>
          <w:szCs w:val="24"/>
        </w:rPr>
        <w:t>e</w:t>
      </w:r>
      <w:r w:rsidRPr="00E116AC">
        <w:rPr>
          <w:rFonts w:ascii="Times New Roman" w:hAnsi="Times New Roman" w:cs="Times New Roman"/>
          <w:b/>
          <w:sz w:val="24"/>
          <w:szCs w:val="24"/>
          <w:lang w:val="sr-Cyrl-CS"/>
        </w:rPr>
        <w:t>ри</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д з</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 xml:space="preserve"> варијабилну ст</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пу</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св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ки п</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ри</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д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д </w:t>
      </w:r>
      <w:r w:rsidRPr="00E116AC">
        <w:rPr>
          <w:rFonts w:ascii="Times New Roman" w:hAnsi="Times New Roman" w:cs="Times New Roman"/>
          <w:sz w:val="24"/>
          <w:szCs w:val="24"/>
        </w:rPr>
        <w:t>je</w:t>
      </w:r>
      <w:r w:rsidRPr="00E116AC">
        <w:rPr>
          <w:rFonts w:ascii="Times New Roman" w:hAnsi="Times New Roman" w:cs="Times New Roman"/>
          <w:sz w:val="24"/>
          <w:szCs w:val="24"/>
          <w:lang w:val="sr-Cyrl-CS"/>
        </w:rPr>
        <w:t>дн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г 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тум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пл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ћ</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њ</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д</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сл</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д</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ћ</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г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дг</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aj</w:t>
      </w:r>
      <w:r w:rsidRPr="00E116AC">
        <w:rPr>
          <w:rFonts w:ascii="Times New Roman" w:hAnsi="Times New Roman" w:cs="Times New Roman"/>
          <w:sz w:val="24"/>
          <w:szCs w:val="24"/>
          <w:lang w:val="sr-Cyrl-CS"/>
        </w:rPr>
        <w:t>ућ</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г 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тум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пл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ћ</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њ</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први 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ф</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нтни п</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ри</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 з</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варијабилну ст</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пу ћ</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з</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п</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ч</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ти 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тум испл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T</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нш</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rPr>
        <w:t>T</w:t>
      </w:r>
      <w:r w:rsidRPr="00E116AC">
        <w:rPr>
          <w:rFonts w:ascii="Times New Roman" w:hAnsi="Times New Roman" w:cs="Times New Roman"/>
          <w:b/>
          <w:sz w:val="24"/>
          <w:szCs w:val="24"/>
          <w:lang w:val="sr-Cyrl-CS"/>
        </w:rPr>
        <w:t>р</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нш</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 xml:space="preserve"> с</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 xml:space="preserve"> варијабилном ст</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п</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м</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w:t>
      </w:r>
      <w:r w:rsidRPr="00E116AC">
        <w:rPr>
          <w:rFonts w:ascii="Times New Roman" w:hAnsi="Times New Roman" w:cs="Times New Roman"/>
          <w:sz w:val="24"/>
          <w:szCs w:val="24"/>
        </w:rPr>
        <w:t>T</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ншу 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к</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у с</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прим</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њу</w:t>
      </w:r>
      <w:r w:rsidRPr="00E116AC">
        <w:rPr>
          <w:rFonts w:ascii="Times New Roman" w:hAnsi="Times New Roman" w:cs="Times New Roman"/>
          <w:sz w:val="24"/>
          <w:szCs w:val="24"/>
        </w:rPr>
        <w:t>je</w:t>
      </w:r>
      <w:r w:rsidRPr="00E116AC">
        <w:rPr>
          <w:rFonts w:ascii="Times New Roman" w:hAnsi="Times New Roman" w:cs="Times New Roman"/>
          <w:sz w:val="24"/>
          <w:szCs w:val="24"/>
          <w:lang w:val="sr-Cyrl-CS"/>
        </w:rPr>
        <w:t xml:space="preserve"> Варијабилна ст</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п</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Оквирни споразум</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има значење дефинисано у </w:t>
      </w:r>
      <w:r w:rsidR="0037743E" w:rsidRPr="00E116AC">
        <w:rPr>
          <w:rFonts w:ascii="Times New Roman" w:hAnsi="Times New Roman" w:cs="Times New Roman"/>
          <w:sz w:val="24"/>
          <w:szCs w:val="24"/>
          <w:lang w:val="sr-Cyrl-CS"/>
        </w:rPr>
        <w:t>ставу (</w:t>
      </w:r>
      <w:r w:rsidR="001A44DC" w:rsidRPr="00E116AC">
        <w:rPr>
          <w:rFonts w:ascii="Times New Roman" w:hAnsi="Times New Roman" w:cs="Times New Roman"/>
          <w:sz w:val="24"/>
          <w:szCs w:val="24"/>
          <w:lang w:val="sr-Cyrl-CS"/>
        </w:rPr>
        <w:t>е</w:t>
      </w:r>
      <w:r w:rsidR="0037743E" w:rsidRPr="00E116AC">
        <w:rPr>
          <w:rFonts w:ascii="Times New Roman" w:hAnsi="Times New Roman" w:cs="Times New Roman"/>
          <w:sz w:val="24"/>
          <w:szCs w:val="24"/>
          <w:lang w:val="sr-Cyrl-CS"/>
        </w:rPr>
        <w:t xml:space="preserve">) </w:t>
      </w:r>
      <w:r w:rsidR="00DC6957" w:rsidRPr="00E116AC">
        <w:rPr>
          <w:rFonts w:ascii="Times New Roman" w:hAnsi="Times New Roman" w:cs="Times New Roman"/>
          <w:sz w:val="24"/>
          <w:szCs w:val="24"/>
          <w:lang w:val="sr-Cyrl-CS"/>
        </w:rPr>
        <w:t>Преамбуле</w:t>
      </w:r>
      <w:r w:rsidRPr="00E116AC">
        <w:rPr>
          <w:rFonts w:ascii="Times New Roman" w:hAnsi="Times New Roman" w:cs="Times New Roman"/>
          <w:sz w:val="24"/>
          <w:szCs w:val="24"/>
          <w:lang w:val="sr-Cyrl-CS"/>
        </w:rPr>
        <w:t>.</w:t>
      </w:r>
    </w:p>
    <w:p w:rsidR="004E6226" w:rsidRPr="00E116AC" w:rsidRDefault="004E6226"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lastRenderedPageBreak/>
        <w:t>„</w:t>
      </w:r>
      <w:r w:rsidRPr="00E116AC">
        <w:rPr>
          <w:rFonts w:ascii="Times New Roman" w:hAnsi="Times New Roman" w:cs="Times New Roman"/>
          <w:b/>
          <w:sz w:val="24"/>
          <w:szCs w:val="24"/>
          <w:lang w:val="sr-Cyrl-CS"/>
        </w:rPr>
        <w:t>ОПРП</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Опште прихваћене рачуноводствене принципе</w:t>
      </w:r>
      <w:r w:rsidR="00873D5A" w:rsidRPr="00E116AC">
        <w:rPr>
          <w:rFonts w:ascii="Times New Roman" w:hAnsi="Times New Roman" w:cs="Times New Roman"/>
          <w:sz w:val="24"/>
          <w:szCs w:val="24"/>
          <w:lang w:val="sr-Cyrl-CS"/>
        </w:rPr>
        <w:t xml:space="preserve"> у Републици Србији</w:t>
      </w:r>
      <w:r w:rsidRPr="00E116AC">
        <w:rPr>
          <w:rFonts w:ascii="Times New Roman" w:hAnsi="Times New Roman" w:cs="Times New Roman"/>
          <w:sz w:val="24"/>
          <w:szCs w:val="24"/>
          <w:lang w:val="sr-Cyrl-CS"/>
        </w:rPr>
        <w:t>.</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Водич за набавку</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Водич за набавку објављен на сајту</w:t>
      </w:r>
      <w:r w:rsidR="00880986" w:rsidRPr="00E116AC">
        <w:rPr>
          <w:rStyle w:val="FootnoteReference"/>
          <w:rFonts w:ascii="Times New Roman" w:hAnsi="Times New Roman" w:cs="Times New Roman"/>
          <w:sz w:val="24"/>
          <w:szCs w:val="24"/>
          <w:lang w:val="sr-Cyrl-CS"/>
        </w:rPr>
        <w:footnoteReference w:id="2"/>
      </w:r>
      <w:r w:rsidRPr="00E116AC">
        <w:rPr>
          <w:rFonts w:ascii="Times New Roman" w:hAnsi="Times New Roman" w:cs="Times New Roman"/>
          <w:sz w:val="24"/>
          <w:szCs w:val="24"/>
          <w:lang w:val="sr-Cyrl-CS"/>
        </w:rPr>
        <w:t xml:space="preserve"> Европске инвестиционе банке, који информише промотере пројеката финансираних у потпуности или делимично од стране Европске инвестиционе банке о аранжманима који треба да се сачине у циљу набавке радова, добара и услуга потребних за </w:t>
      </w:r>
      <w:r w:rsidR="00910E9E" w:rsidRPr="00E116AC">
        <w:rPr>
          <w:rFonts w:ascii="Times New Roman" w:hAnsi="Times New Roman" w:cs="Times New Roman"/>
          <w:sz w:val="24"/>
          <w:szCs w:val="24"/>
          <w:lang w:val="sr-Cyrl-CS"/>
        </w:rPr>
        <w:t>Пројекат</w:t>
      </w:r>
      <w:r w:rsidRPr="00E116AC">
        <w:rPr>
          <w:rFonts w:ascii="Times New Roman" w:hAnsi="Times New Roman" w:cs="Times New Roman"/>
          <w:sz w:val="24"/>
          <w:szCs w:val="24"/>
          <w:lang w:val="sr-Cyrl-CS"/>
        </w:rPr>
        <w:t>.</w:t>
      </w:r>
    </w:p>
    <w:p w:rsidR="00DC6957" w:rsidRPr="00E116AC" w:rsidRDefault="00DC6957" w:rsidP="00DC6957">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Случај незаконитости</w:t>
      </w:r>
      <w:r w:rsidRPr="00E116AC">
        <w:rPr>
          <w:rFonts w:ascii="Times New Roman" w:hAnsi="Times New Roman" w:cs="Times New Roman"/>
          <w:sz w:val="24"/>
          <w:szCs w:val="24"/>
          <w:lang w:val="sr-Cyrl-CS"/>
        </w:rPr>
        <w:t>ˮ има значење дефинисано у члану 4.3.А(4).</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МОР</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Међународну организацију рада.</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МОР стандарди</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означавају сваки уговор, конвенцију или споразум МОР-а који је потписан и ратификован или је на други начин применљив на и обавезује Републику Србију, као и Кључне стандарде у области рада (како је дефинисано Декларацијом МОР-а о основним начелима и правима на раду).</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Случ</w:t>
      </w:r>
      <w:r w:rsidRPr="00E116AC">
        <w:rPr>
          <w:rFonts w:ascii="Times New Roman" w:hAnsi="Times New Roman" w:cs="Times New Roman"/>
          <w:b/>
          <w:sz w:val="24"/>
          <w:szCs w:val="24"/>
        </w:rPr>
        <w:t>aj</w:t>
      </w:r>
      <w:r w:rsidRPr="00E116AC">
        <w:rPr>
          <w:rFonts w:ascii="Times New Roman" w:hAnsi="Times New Roman" w:cs="Times New Roman"/>
          <w:b/>
          <w:sz w:val="24"/>
          <w:szCs w:val="24"/>
          <w:lang w:val="sr-Cyrl-CS"/>
        </w:rPr>
        <w:t xml:space="preserve"> пр</w:t>
      </w:r>
      <w:r w:rsidRPr="00E116AC">
        <w:rPr>
          <w:rFonts w:ascii="Times New Roman" w:hAnsi="Times New Roman" w:cs="Times New Roman"/>
          <w:b/>
          <w:sz w:val="24"/>
          <w:szCs w:val="24"/>
        </w:rPr>
        <w:t>e</w:t>
      </w:r>
      <w:r w:rsidRPr="00E116AC">
        <w:rPr>
          <w:rFonts w:ascii="Times New Roman" w:hAnsi="Times New Roman" w:cs="Times New Roman"/>
          <w:b/>
          <w:sz w:val="24"/>
          <w:szCs w:val="24"/>
          <w:lang w:val="sr-Cyrl-CS"/>
        </w:rPr>
        <w:t>вр</w:t>
      </w:r>
      <w:r w:rsidRPr="00E116AC">
        <w:rPr>
          <w:rFonts w:ascii="Times New Roman" w:hAnsi="Times New Roman" w:cs="Times New Roman"/>
          <w:b/>
          <w:sz w:val="24"/>
          <w:szCs w:val="24"/>
        </w:rPr>
        <w:t>e</w:t>
      </w:r>
      <w:r w:rsidRPr="00E116AC">
        <w:rPr>
          <w:rFonts w:ascii="Times New Roman" w:hAnsi="Times New Roman" w:cs="Times New Roman"/>
          <w:b/>
          <w:sz w:val="24"/>
          <w:szCs w:val="24"/>
          <w:lang w:val="sr-Cyrl-CS"/>
        </w:rPr>
        <w:t>м</w:t>
      </w:r>
      <w:r w:rsidRPr="00E116AC">
        <w:rPr>
          <w:rFonts w:ascii="Times New Roman" w:hAnsi="Times New Roman" w:cs="Times New Roman"/>
          <w:b/>
          <w:sz w:val="24"/>
          <w:szCs w:val="24"/>
        </w:rPr>
        <w:t>e</w:t>
      </w:r>
      <w:r w:rsidRPr="00E116AC">
        <w:rPr>
          <w:rFonts w:ascii="Times New Roman" w:hAnsi="Times New Roman" w:cs="Times New Roman"/>
          <w:b/>
          <w:sz w:val="24"/>
          <w:szCs w:val="24"/>
          <w:lang w:val="sr-Cyrl-CS"/>
        </w:rPr>
        <w:t>н</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г пл</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ћ</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њ</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 xml:space="preserve"> с</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 xml:space="preserve"> н</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кн</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д</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м</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случај превремене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тпл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кр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дит</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друг</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чи</w:t>
      </w:r>
      <w:r w:rsidRPr="00E116AC">
        <w:rPr>
          <w:rFonts w:ascii="Times New Roman" w:hAnsi="Times New Roman" w:cs="Times New Roman"/>
          <w:sz w:val="24"/>
          <w:szCs w:val="24"/>
        </w:rPr>
        <w:t>j</w:t>
      </w:r>
      <w:r w:rsidRPr="00E116AC">
        <w:rPr>
          <w:rFonts w:ascii="Times New Roman" w:hAnsi="Times New Roman" w:cs="Times New Roman"/>
          <w:sz w:val="24"/>
          <w:szCs w:val="24"/>
          <w:lang w:val="sr-Cyrl-CS"/>
        </w:rPr>
        <w:t xml:space="preserve">и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д </w:t>
      </w:r>
      <w:r w:rsidR="00873D5A" w:rsidRPr="00E116AC">
        <w:rPr>
          <w:rFonts w:ascii="Times New Roman" w:hAnsi="Times New Roman" w:cs="Times New Roman"/>
          <w:sz w:val="24"/>
          <w:szCs w:val="24"/>
          <w:lang w:val="sr-Cyrl-RS"/>
        </w:rPr>
        <w:t xml:space="preserve">случаја превремене отплате код финансирања које није од стране ЕИБ-а или </w:t>
      </w:r>
      <w:r w:rsidR="00873D5A" w:rsidRPr="00E116AC">
        <w:rPr>
          <w:rFonts w:ascii="Times New Roman" w:hAnsi="Times New Roman" w:cs="Times New Roman"/>
          <w:sz w:val="24"/>
          <w:szCs w:val="24"/>
          <w:lang w:val="sr-Cyrl-CS"/>
        </w:rPr>
        <w:t>догађаја незаконитости.</w:t>
      </w:r>
      <w:r w:rsidRPr="00E116AC">
        <w:rPr>
          <w:rFonts w:ascii="Times New Roman" w:hAnsi="Times New Roman" w:cs="Times New Roman"/>
          <w:sz w:val="24"/>
          <w:szCs w:val="24"/>
          <w:lang w:val="sr-Cyrl-CS"/>
        </w:rPr>
        <w:t>.</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Ревизија/конверзија камате</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утврђивање нових финансисјких услова у вези са каматном стопом, посебно ревизију основице исте каматне стопе („</w:t>
      </w:r>
      <w:r w:rsidRPr="00E116AC">
        <w:rPr>
          <w:rFonts w:ascii="Times New Roman" w:hAnsi="Times New Roman" w:cs="Times New Roman"/>
          <w:b/>
          <w:sz w:val="24"/>
          <w:szCs w:val="24"/>
          <w:lang w:val="sr-Cyrl-CS"/>
        </w:rPr>
        <w:t>ревизија</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или промену основице каматне стопе („</w:t>
      </w:r>
      <w:r w:rsidRPr="00E116AC">
        <w:rPr>
          <w:rFonts w:ascii="Times New Roman" w:hAnsi="Times New Roman" w:cs="Times New Roman"/>
          <w:b/>
          <w:sz w:val="24"/>
          <w:szCs w:val="24"/>
          <w:lang w:val="sr-Cyrl-CS"/>
        </w:rPr>
        <w:t>конверзија</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која се може понудити за преостали период Транше или до наредног Датума ревизије/конверзије камате</w:t>
      </w:r>
      <w:r w:rsidR="008A5190" w:rsidRPr="00E116AC">
        <w:rPr>
          <w:rFonts w:ascii="Times New Roman" w:hAnsi="Times New Roman" w:cs="Times New Roman"/>
          <w:sz w:val="24"/>
          <w:szCs w:val="24"/>
          <w:lang w:val="sr-Latn-RS"/>
        </w:rPr>
        <w:t>, уколико постоји</w:t>
      </w:r>
      <w:r w:rsidRPr="00E116AC">
        <w:rPr>
          <w:rFonts w:ascii="Times New Roman" w:hAnsi="Times New Roman" w:cs="Times New Roman"/>
          <w:sz w:val="24"/>
          <w:szCs w:val="24"/>
          <w:lang w:val="sr-Cyrl-CS"/>
        </w:rPr>
        <w:t>.</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Датум ревизије/конверзије камате</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датум који представља Датум плаћања а који Банка наведе у складу са чланом 1.2.</w:t>
      </w:r>
      <w:r w:rsidR="005E7C27" w:rsidRPr="00E116AC">
        <w:rPr>
          <w:rFonts w:ascii="Times New Roman" w:hAnsi="Times New Roman" w:cs="Times New Roman"/>
          <w:sz w:val="24"/>
          <w:szCs w:val="24"/>
          <w:lang w:val="sr-Cyrl-RS"/>
        </w:rPr>
        <w:t>Б</w:t>
      </w:r>
      <w:r w:rsidRPr="00E116AC">
        <w:rPr>
          <w:rFonts w:ascii="Times New Roman" w:hAnsi="Times New Roman" w:cs="Times New Roman"/>
          <w:sz w:val="24"/>
          <w:szCs w:val="24"/>
          <w:lang w:val="sr-Cyrl-CS"/>
        </w:rPr>
        <w:t xml:space="preserve"> у Понуди за исплату.</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Предлог за ревизију/конверзију камате</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предлог Банке у складу са Прилогом Д.</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Захтев за ревизију/конверзију камате</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писано обавештење од стране Зајмопримца достављено најмање 75 (седамдесет пет) дана пре Датума ревизије/конверзије камате којим се од Банке захтева да достави Предлог за ревизију/конверзију камате. У Захтеву за ревизију/конверзију камате такође ће бити наведено:</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(а) Датуми плаћања изабрани у складу са одредбама члана 3.1;</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(б) износ Транше на коју ће се примењивати ревизија/конверзија камате; и</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(ц) сви додатни Датуми ревизије/конверзије камате изабрани ускладу са чланом 3.1.</w:t>
      </w:r>
    </w:p>
    <w:p w:rsidR="00DC6957" w:rsidRPr="00E116AC" w:rsidRDefault="00DC6957" w:rsidP="00DC6957">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lastRenderedPageBreak/>
        <w:t>„</w:t>
      </w:r>
      <w:r w:rsidR="00854664" w:rsidRPr="00E116AC">
        <w:rPr>
          <w:rFonts w:ascii="Times New Roman" w:hAnsi="Times New Roman" w:cs="Times New Roman"/>
          <w:b/>
          <w:sz w:val="24"/>
          <w:szCs w:val="24"/>
          <w:lang w:val="sr-Cyrl-CS"/>
        </w:rPr>
        <w:t>Уредба</w:t>
      </w:r>
      <w:r w:rsidR="00854664" w:rsidRPr="00E116AC">
        <w:rPr>
          <w:rFonts w:ascii="Times New Roman" w:hAnsi="Times New Roman" w:cs="Times New Roman"/>
          <w:sz w:val="24"/>
          <w:szCs w:val="24"/>
          <w:lang w:val="sr-Cyrl-CS"/>
        </w:rPr>
        <w:t xml:space="preserve"> </w:t>
      </w:r>
      <w:r w:rsidRPr="00E116AC">
        <w:rPr>
          <w:rFonts w:ascii="Times New Roman" w:hAnsi="Times New Roman" w:cs="Times New Roman"/>
          <w:b/>
          <w:sz w:val="24"/>
          <w:szCs w:val="24"/>
          <w:lang w:val="sr-Cyrl-CS"/>
        </w:rPr>
        <w:t>IPA III</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lang w:val="sr-Cyrl-CS"/>
        </w:rPr>
        <w:t>означава Уредбу (ЕУ) 2021/1529 Европског парламента и Савета од 15. септембра 2021. године о успостављању Инструмента за претприступну помоћ (IPA III).</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Листа овлашћених потписника и рачуна</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листу, у форми која је задовољавајућа за Банку, којом су одређени:</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(а) Овлашћени потписници, праћени доказом потписа органа лица наведених у листи, уз навођење да ли имају индивидуално или колективно овлашћење;</w:t>
      </w:r>
    </w:p>
    <w:p w:rsidR="00AB56FB" w:rsidRPr="00E116AC" w:rsidRDefault="0028686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(б) узорци потписа тих лица;</w:t>
      </w:r>
    </w:p>
    <w:p w:rsidR="00DC6957" w:rsidRPr="00E116AC" w:rsidRDefault="00AB56FB" w:rsidP="00DC6957">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(ц) банкарски рачун(и) преко ко</w:t>
      </w:r>
      <w:r w:rsidR="009D4605" w:rsidRPr="00E116AC">
        <w:rPr>
          <w:rFonts w:ascii="Times New Roman" w:hAnsi="Times New Roman" w:cs="Times New Roman"/>
          <w:sz w:val="24"/>
          <w:szCs w:val="24"/>
          <w:lang w:val="sr-Cyrl-CS"/>
        </w:rPr>
        <w:t>је</w:t>
      </w:r>
      <w:r w:rsidRPr="00E116AC">
        <w:rPr>
          <w:rFonts w:ascii="Times New Roman" w:hAnsi="Times New Roman" w:cs="Times New Roman"/>
          <w:sz w:val="24"/>
          <w:szCs w:val="24"/>
          <w:lang w:val="sr-Cyrl-CS"/>
        </w:rPr>
        <w:t>г</w:t>
      </w:r>
      <w:r w:rsidR="009D4605" w:rsidRPr="00E116AC">
        <w:rPr>
          <w:rFonts w:ascii="Times New Roman" w:hAnsi="Times New Roman" w:cs="Times New Roman"/>
          <w:sz w:val="24"/>
          <w:szCs w:val="24"/>
          <w:lang w:val="sr-Latn-RS"/>
        </w:rPr>
        <w:t>(</w:t>
      </w:r>
      <w:r w:rsidR="009D4605" w:rsidRPr="00E116AC">
        <w:rPr>
          <w:rFonts w:ascii="Times New Roman" w:hAnsi="Times New Roman" w:cs="Times New Roman"/>
          <w:sz w:val="24"/>
          <w:szCs w:val="24"/>
          <w:lang w:val="sr-Cyrl-RS"/>
        </w:rPr>
        <w:t>их</w:t>
      </w:r>
      <w:r w:rsidR="009D4605" w:rsidRPr="00E116AC">
        <w:rPr>
          <w:rFonts w:ascii="Times New Roman" w:hAnsi="Times New Roman" w:cs="Times New Roman"/>
          <w:sz w:val="24"/>
          <w:szCs w:val="24"/>
          <w:lang w:val="sr-Latn-RS"/>
        </w:rPr>
        <w:t>)</w:t>
      </w:r>
      <w:r w:rsidRPr="00E116AC">
        <w:rPr>
          <w:rFonts w:ascii="Times New Roman" w:hAnsi="Times New Roman" w:cs="Times New Roman"/>
          <w:sz w:val="24"/>
          <w:szCs w:val="24"/>
          <w:lang w:val="sr-Cyrl-CS"/>
        </w:rPr>
        <w:t xml:space="preserve"> се врше исплате по овом уговору (</w:t>
      </w:r>
      <w:r w:rsidR="00DC6957" w:rsidRPr="00E116AC">
        <w:rPr>
          <w:rFonts w:ascii="Times New Roman" w:hAnsi="Times New Roman" w:cs="Times New Roman"/>
          <w:sz w:val="24"/>
          <w:szCs w:val="24"/>
          <w:lang w:val="sr-Cyrl-CS"/>
        </w:rPr>
        <w:t xml:space="preserve">наведен </w:t>
      </w:r>
      <w:r w:rsidRPr="00E116AC">
        <w:rPr>
          <w:rFonts w:ascii="Times New Roman" w:hAnsi="Times New Roman" w:cs="Times New Roman"/>
          <w:sz w:val="24"/>
          <w:szCs w:val="24"/>
        </w:rPr>
        <w:t>IBAN</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cod</w:t>
      </w:r>
      <w:r w:rsidRPr="00E116AC">
        <w:rPr>
          <w:rFonts w:ascii="Times New Roman" w:hAnsi="Times New Roman" w:cs="Times New Roman"/>
          <w:sz w:val="24"/>
          <w:szCs w:val="24"/>
          <w:lang w:val="sr-Cyrl-CS"/>
        </w:rPr>
        <w:t xml:space="preserve">е уколико је држава укључена у </w:t>
      </w:r>
      <w:r w:rsidRPr="00E116AC">
        <w:rPr>
          <w:rFonts w:ascii="Times New Roman" w:hAnsi="Times New Roman" w:cs="Times New Roman"/>
          <w:sz w:val="24"/>
          <w:szCs w:val="24"/>
        </w:rPr>
        <w:t>IBAN</w:t>
      </w:r>
      <w:r w:rsidRPr="00E116AC">
        <w:rPr>
          <w:rFonts w:ascii="Times New Roman" w:hAnsi="Times New Roman" w:cs="Times New Roman"/>
          <w:sz w:val="24"/>
          <w:szCs w:val="24"/>
          <w:lang w:val="sr-Cyrl-CS"/>
        </w:rPr>
        <w:t xml:space="preserve"> регистар објављен од стране </w:t>
      </w:r>
      <w:r w:rsidRPr="00E116AC">
        <w:rPr>
          <w:rFonts w:ascii="Times New Roman" w:hAnsi="Times New Roman" w:cs="Times New Roman"/>
          <w:sz w:val="24"/>
          <w:szCs w:val="24"/>
        </w:rPr>
        <w:t>SWIFT</w:t>
      </w:r>
      <w:r w:rsidRPr="00E116AC">
        <w:rPr>
          <w:rFonts w:ascii="Times New Roman" w:hAnsi="Times New Roman" w:cs="Times New Roman"/>
          <w:sz w:val="24"/>
          <w:szCs w:val="24"/>
          <w:lang w:val="sr-Cyrl-CS"/>
        </w:rPr>
        <w:t xml:space="preserve">, или одговарајући формат рачуна у складу са локалном банкарском праксом), </w:t>
      </w:r>
      <w:r w:rsidRPr="00E116AC">
        <w:rPr>
          <w:rFonts w:ascii="Times New Roman" w:hAnsi="Times New Roman" w:cs="Times New Roman"/>
          <w:sz w:val="24"/>
          <w:szCs w:val="24"/>
        </w:rPr>
        <w:t>BIC</w:t>
      </w:r>
      <w:r w:rsidRPr="00E116AC">
        <w:rPr>
          <w:rFonts w:ascii="Times New Roman" w:hAnsi="Times New Roman" w:cs="Times New Roman"/>
          <w:sz w:val="24"/>
          <w:szCs w:val="24"/>
          <w:lang w:val="sr-Cyrl-CS"/>
        </w:rPr>
        <w:t>/</w:t>
      </w:r>
      <w:r w:rsidRPr="00E116AC">
        <w:rPr>
          <w:rFonts w:ascii="Times New Roman" w:hAnsi="Times New Roman" w:cs="Times New Roman"/>
          <w:sz w:val="24"/>
          <w:szCs w:val="24"/>
        </w:rPr>
        <w:t>SWIFT</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code</w:t>
      </w:r>
      <w:r w:rsidRPr="00E116AC">
        <w:rPr>
          <w:rFonts w:ascii="Times New Roman" w:hAnsi="Times New Roman" w:cs="Times New Roman"/>
          <w:sz w:val="24"/>
          <w:szCs w:val="24"/>
          <w:lang w:val="sr-Cyrl-CS"/>
        </w:rPr>
        <w:t xml:space="preserve"> банке и назив корисника банкарског(их) рачуна</w:t>
      </w:r>
      <w:r w:rsidR="00DC6957" w:rsidRPr="00E116AC">
        <w:rPr>
          <w:rFonts w:ascii="Times New Roman" w:hAnsi="Times New Roman" w:cs="Times New Roman"/>
          <w:sz w:val="24"/>
          <w:szCs w:val="24"/>
          <w:lang w:val="sr-Cyrl-CS"/>
        </w:rPr>
        <w:t>, заједно са доказима да су такви рачуни отворени у</w:t>
      </w:r>
      <w:r w:rsidR="0028686B" w:rsidRPr="00E116AC">
        <w:rPr>
          <w:rFonts w:ascii="Times New Roman" w:hAnsi="Times New Roman" w:cs="Times New Roman"/>
          <w:sz w:val="24"/>
          <w:szCs w:val="24"/>
          <w:lang w:val="sr-Cyrl-CS"/>
        </w:rPr>
        <w:t xml:space="preserve"> име корисника; и</w:t>
      </w:r>
    </w:p>
    <w:p w:rsidR="00AB56FB" w:rsidRPr="00E116AC" w:rsidRDefault="00DC6957" w:rsidP="00DC6957">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 xml:space="preserve">(д) </w:t>
      </w:r>
      <w:r w:rsidR="009D4605" w:rsidRPr="00E116AC">
        <w:rPr>
          <w:rFonts w:ascii="Times New Roman" w:hAnsi="Times New Roman" w:cs="Times New Roman"/>
          <w:sz w:val="24"/>
          <w:szCs w:val="24"/>
          <w:lang w:val="sr-Cyrl-CS"/>
        </w:rPr>
        <w:t xml:space="preserve">банкарски рачун(и) </w:t>
      </w:r>
      <w:r w:rsidRPr="00E116AC">
        <w:rPr>
          <w:rFonts w:ascii="Times New Roman" w:hAnsi="Times New Roman" w:cs="Times New Roman"/>
          <w:sz w:val="24"/>
          <w:szCs w:val="24"/>
          <w:lang w:val="sr-Cyrl-CS"/>
        </w:rPr>
        <w:t>са кој</w:t>
      </w:r>
      <w:r w:rsidR="009D4605" w:rsidRPr="00E116AC">
        <w:rPr>
          <w:rFonts w:ascii="Times New Roman" w:hAnsi="Times New Roman" w:cs="Times New Roman"/>
          <w:sz w:val="24"/>
          <w:szCs w:val="24"/>
          <w:lang w:val="sr-Cyrl-CS"/>
        </w:rPr>
        <w:t>ег(</w:t>
      </w:r>
      <w:r w:rsidRPr="00E116AC">
        <w:rPr>
          <w:rFonts w:ascii="Times New Roman" w:hAnsi="Times New Roman" w:cs="Times New Roman"/>
          <w:sz w:val="24"/>
          <w:szCs w:val="24"/>
          <w:lang w:val="sr-Cyrl-CS"/>
        </w:rPr>
        <w:t>их</w:t>
      </w:r>
      <w:r w:rsidR="009D4605"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ће Зајмопримац вршити плаћања по овом уговору (наведен IBAN codе ако је земља укључена у IBAN </w:t>
      </w:r>
      <w:r w:rsidR="005920DF" w:rsidRPr="00E116AC">
        <w:rPr>
          <w:rFonts w:ascii="Times New Roman" w:hAnsi="Times New Roman" w:cs="Times New Roman"/>
          <w:sz w:val="24"/>
          <w:szCs w:val="24"/>
          <w:lang w:val="sr-Cyrl-CS"/>
        </w:rPr>
        <w:t xml:space="preserve">регистар </w:t>
      </w:r>
      <w:r w:rsidRPr="00E116AC">
        <w:rPr>
          <w:rFonts w:ascii="Times New Roman" w:hAnsi="Times New Roman" w:cs="Times New Roman"/>
          <w:sz w:val="24"/>
          <w:szCs w:val="24"/>
          <w:lang w:val="sr-Cyrl-CS"/>
        </w:rPr>
        <w:t xml:space="preserve">објављен од стране </w:t>
      </w:r>
      <w:r w:rsidRPr="00E116AC">
        <w:rPr>
          <w:rFonts w:ascii="Times New Roman" w:hAnsi="Times New Roman" w:cs="Times New Roman"/>
          <w:sz w:val="24"/>
          <w:szCs w:val="24"/>
        </w:rPr>
        <w:t>SWIFT</w:t>
      </w:r>
      <w:r w:rsidRPr="00E116AC">
        <w:rPr>
          <w:rFonts w:ascii="Times New Roman" w:hAnsi="Times New Roman" w:cs="Times New Roman"/>
          <w:sz w:val="24"/>
          <w:szCs w:val="24"/>
          <w:lang w:val="sr-Cyrl-CS"/>
        </w:rPr>
        <w:t>, или одговарајућ</w:t>
      </w:r>
      <w:r w:rsidR="005920DF" w:rsidRPr="00E116AC">
        <w:rPr>
          <w:rFonts w:ascii="Times New Roman" w:hAnsi="Times New Roman" w:cs="Times New Roman"/>
          <w:sz w:val="24"/>
          <w:szCs w:val="24"/>
          <w:lang w:val="sr-Cyrl-CS"/>
        </w:rPr>
        <w:t>и</w:t>
      </w:r>
      <w:r w:rsidRPr="00E116AC">
        <w:rPr>
          <w:rFonts w:ascii="Times New Roman" w:hAnsi="Times New Roman" w:cs="Times New Roman"/>
          <w:sz w:val="24"/>
          <w:szCs w:val="24"/>
          <w:lang w:val="sr-Cyrl-CS"/>
        </w:rPr>
        <w:t xml:space="preserve"> формат рачуна у у складу са локалном банкарском праксом), </w:t>
      </w:r>
      <w:r w:rsidR="005920DF" w:rsidRPr="00E116AC">
        <w:rPr>
          <w:rFonts w:ascii="Times New Roman" w:hAnsi="Times New Roman" w:cs="Times New Roman"/>
          <w:sz w:val="24"/>
          <w:szCs w:val="24"/>
        </w:rPr>
        <w:t>BIC</w:t>
      </w:r>
      <w:r w:rsidR="005920DF" w:rsidRPr="00E116AC">
        <w:rPr>
          <w:rFonts w:ascii="Times New Roman" w:hAnsi="Times New Roman" w:cs="Times New Roman"/>
          <w:sz w:val="24"/>
          <w:szCs w:val="24"/>
          <w:lang w:val="sr-Cyrl-CS"/>
        </w:rPr>
        <w:t>/</w:t>
      </w:r>
      <w:r w:rsidR="005920DF" w:rsidRPr="00E116AC">
        <w:rPr>
          <w:rFonts w:ascii="Times New Roman" w:hAnsi="Times New Roman" w:cs="Times New Roman"/>
          <w:sz w:val="24"/>
          <w:szCs w:val="24"/>
        </w:rPr>
        <w:t>SWIFT</w:t>
      </w:r>
      <w:r w:rsidR="005920DF" w:rsidRPr="00E116AC">
        <w:rPr>
          <w:rFonts w:ascii="Times New Roman" w:hAnsi="Times New Roman" w:cs="Times New Roman"/>
          <w:sz w:val="24"/>
          <w:szCs w:val="24"/>
          <w:lang w:val="sr-Cyrl-CS"/>
        </w:rPr>
        <w:t xml:space="preserve"> </w:t>
      </w:r>
      <w:r w:rsidR="005920DF" w:rsidRPr="00E116AC">
        <w:rPr>
          <w:rFonts w:ascii="Times New Roman" w:hAnsi="Times New Roman" w:cs="Times New Roman"/>
          <w:sz w:val="24"/>
          <w:szCs w:val="24"/>
        </w:rPr>
        <w:t>code</w:t>
      </w:r>
      <w:r w:rsidR="005920DF"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lang w:val="sr-Cyrl-CS"/>
        </w:rPr>
        <w:t>банке и назив корисника банковног рачуна, заједно са доказима да су такви рачуни отворени на име корисника.</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З</w:t>
      </w:r>
      <w:r w:rsidRPr="00E116AC">
        <w:rPr>
          <w:rFonts w:ascii="Times New Roman" w:hAnsi="Times New Roman" w:cs="Times New Roman"/>
          <w:b/>
          <w:sz w:val="24"/>
          <w:szCs w:val="24"/>
        </w:rPr>
        <w:t>aja</w:t>
      </w:r>
      <w:r w:rsidRPr="00E116AC">
        <w:rPr>
          <w:rFonts w:ascii="Times New Roman" w:hAnsi="Times New Roman" w:cs="Times New Roman"/>
          <w:b/>
          <w:sz w:val="24"/>
          <w:szCs w:val="24"/>
          <w:lang w:val="sr-Cyrl-CS"/>
        </w:rPr>
        <w:t>м</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укуп</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 изн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 који Банка с вр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вр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исплаћује пр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м уг</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ру.</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Неизмирени зајам</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укуп</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 изн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 који Банка с вр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вр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исплаћује пр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м уг</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ру који је неизмирен.</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Случај п</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р</w:t>
      </w:r>
      <w:r w:rsidRPr="00E116AC">
        <w:rPr>
          <w:rFonts w:ascii="Times New Roman" w:hAnsi="Times New Roman" w:cs="Times New Roman"/>
          <w:b/>
          <w:sz w:val="24"/>
          <w:szCs w:val="24"/>
        </w:rPr>
        <w:t>e</w:t>
      </w:r>
      <w:r w:rsidRPr="00E116AC">
        <w:rPr>
          <w:rFonts w:ascii="Times New Roman" w:hAnsi="Times New Roman" w:cs="Times New Roman"/>
          <w:b/>
          <w:sz w:val="24"/>
          <w:szCs w:val="24"/>
          <w:lang w:val="sr-Cyrl-CS"/>
        </w:rPr>
        <w:t>м</w:t>
      </w:r>
      <w:r w:rsidRPr="00E116AC">
        <w:rPr>
          <w:rFonts w:ascii="Times New Roman" w:hAnsi="Times New Roman" w:cs="Times New Roman"/>
          <w:b/>
          <w:sz w:val="24"/>
          <w:szCs w:val="24"/>
        </w:rPr>
        <w:t>e</w:t>
      </w:r>
      <w:r w:rsidRPr="00E116AC">
        <w:rPr>
          <w:rFonts w:ascii="Times New Roman" w:hAnsi="Times New Roman" w:cs="Times New Roman"/>
          <w:b/>
          <w:sz w:val="24"/>
          <w:szCs w:val="24"/>
          <w:lang w:val="sr-Cyrl-CS"/>
        </w:rPr>
        <w:t>ћ</w:t>
      </w:r>
      <w:r w:rsidRPr="00E116AC">
        <w:rPr>
          <w:rFonts w:ascii="Times New Roman" w:hAnsi="Times New Roman" w:cs="Times New Roman"/>
          <w:b/>
          <w:sz w:val="24"/>
          <w:szCs w:val="24"/>
        </w:rPr>
        <w:t>aja</w:t>
      </w:r>
      <w:r w:rsidRPr="00E116AC">
        <w:rPr>
          <w:rFonts w:ascii="Times New Roman" w:hAnsi="Times New Roman" w:cs="Times New Roman"/>
          <w:b/>
          <w:sz w:val="24"/>
          <w:szCs w:val="24"/>
          <w:lang w:val="sr-Cyrl-CS"/>
        </w:rPr>
        <w:t xml:space="preserve"> н</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 xml:space="preserve"> тржишту</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бил</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к</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 xml:space="preserve">у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 сл</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д</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ћих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к</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лн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сти:</w:t>
      </w:r>
    </w:p>
    <w:p w:rsidR="00AB56FB" w:rsidRPr="00E116AC" w:rsidRDefault="00AB56FB" w:rsidP="00AB56FB">
      <w:pPr>
        <w:tabs>
          <w:tab w:val="left" w:pos="450"/>
        </w:tabs>
        <w:ind w:left="450" w:hanging="45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п</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ст</w:t>
      </w:r>
      <w:r w:rsidRPr="00E116AC">
        <w:rPr>
          <w:rFonts w:ascii="Times New Roman" w:hAnsi="Times New Roman" w:cs="Times New Roman"/>
          <w:sz w:val="24"/>
          <w:szCs w:val="24"/>
        </w:rPr>
        <w:t>oje</w:t>
      </w:r>
      <w:r w:rsidRPr="00E116AC">
        <w:rPr>
          <w:rFonts w:ascii="Times New Roman" w:hAnsi="Times New Roman" w:cs="Times New Roman"/>
          <w:sz w:val="24"/>
          <w:szCs w:val="24"/>
          <w:lang w:val="sr-Cyrl-CS"/>
        </w:rPr>
        <w:t>, п</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зумн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м ув</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њу Б</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нк</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д</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г</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ђ</w:t>
      </w:r>
      <w:r w:rsidRPr="00E116AC">
        <w:rPr>
          <w:rFonts w:ascii="Times New Roman" w:hAnsi="Times New Roman" w:cs="Times New Roman"/>
          <w:sz w:val="24"/>
          <w:szCs w:val="24"/>
        </w:rPr>
        <w:t>aj</w:t>
      </w:r>
      <w:r w:rsidRPr="00E116AC">
        <w:rPr>
          <w:rFonts w:ascii="Times New Roman" w:hAnsi="Times New Roman" w:cs="Times New Roman"/>
          <w:sz w:val="24"/>
          <w:szCs w:val="24"/>
          <w:lang w:val="sr-Cyrl-CS"/>
        </w:rPr>
        <w:t xml:space="preserve">и или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к</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лн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сти к</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и н</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г</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тивн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утичу 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приступ Банке њ</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ним изв</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рим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фин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нсир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њ</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w:t>
      </w:r>
    </w:p>
    <w:p w:rsidR="00AB56FB" w:rsidRPr="00E116AC" w:rsidRDefault="00AB56FB" w:rsidP="00AB56FB">
      <w:pPr>
        <w:ind w:left="450" w:hanging="45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(б)   п</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ув</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њу Б</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нк</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ср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дств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из њих</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вих у</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бич</w:t>
      </w:r>
      <w:r w:rsidRPr="00E116AC">
        <w:rPr>
          <w:rFonts w:ascii="Times New Roman" w:hAnsi="Times New Roman" w:cs="Times New Roman"/>
          <w:sz w:val="24"/>
          <w:szCs w:val="24"/>
        </w:rPr>
        <w:t>aje</w:t>
      </w:r>
      <w:r w:rsidRPr="00E116AC">
        <w:rPr>
          <w:rFonts w:ascii="Times New Roman" w:hAnsi="Times New Roman" w:cs="Times New Roman"/>
          <w:sz w:val="24"/>
          <w:szCs w:val="24"/>
          <w:lang w:val="sr-Cyrl-CS"/>
        </w:rPr>
        <w:t>них изв</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фин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нсир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њ</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нису 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сп</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г</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њу 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би с</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дг</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aj</w:t>
      </w:r>
      <w:r w:rsidRPr="00E116AC">
        <w:rPr>
          <w:rFonts w:ascii="Times New Roman" w:hAnsi="Times New Roman" w:cs="Times New Roman"/>
          <w:sz w:val="24"/>
          <w:szCs w:val="24"/>
          <w:lang w:val="sr-Cyrl-CS"/>
        </w:rPr>
        <w:t>ући 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чин фин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нсир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T</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нш</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у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дг</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aj</w:t>
      </w:r>
      <w:r w:rsidRPr="00E116AC">
        <w:rPr>
          <w:rFonts w:ascii="Times New Roman" w:hAnsi="Times New Roman" w:cs="Times New Roman"/>
          <w:sz w:val="24"/>
          <w:szCs w:val="24"/>
          <w:lang w:val="sr-Cyrl-CS"/>
        </w:rPr>
        <w:t>ућ</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 xml:space="preserve"> 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лути и/или з</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дг</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aj</w:t>
      </w:r>
      <w:r w:rsidRPr="00E116AC">
        <w:rPr>
          <w:rFonts w:ascii="Times New Roman" w:hAnsi="Times New Roman" w:cs="Times New Roman"/>
          <w:sz w:val="24"/>
          <w:szCs w:val="24"/>
          <w:lang w:val="sr-Cyrl-CS"/>
        </w:rPr>
        <w:t>ућ</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д</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сп</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ћ</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и/или у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су 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пр</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фил отплате т</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кв</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T</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нш</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или</w:t>
      </w:r>
    </w:p>
    <w:p w:rsidR="00AB56FB" w:rsidRPr="00E116AC" w:rsidRDefault="00AB56FB" w:rsidP="00AB56FB">
      <w:pPr>
        <w:ind w:left="450" w:hanging="45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(ц)  у в</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зи са </w:t>
      </w:r>
      <w:r w:rsidRPr="00E116AC">
        <w:rPr>
          <w:rFonts w:ascii="Times New Roman" w:hAnsi="Times New Roman" w:cs="Times New Roman"/>
          <w:sz w:val="24"/>
          <w:szCs w:val="24"/>
        </w:rPr>
        <w:t>T</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ншом п</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Варијабилној ст</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пи:</w:t>
      </w:r>
    </w:p>
    <w:p w:rsidR="00AB56FB" w:rsidRPr="00E116AC" w:rsidRDefault="00AB56FB" w:rsidP="00AB56FB">
      <w:pPr>
        <w:ind w:left="810" w:hanging="36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sz w:val="24"/>
          <w:szCs w:val="24"/>
        </w:rPr>
        <w:t>i</w:t>
      </w:r>
      <w:r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ab/>
        <w:t>тр</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ш</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к з</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Б</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нку з</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прибављање ср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дст</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из њ</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них изв</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фин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нсир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њ</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к</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к</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je</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ђ</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н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 стр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Б</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нк</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з</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п</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ри</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д </w:t>
      </w:r>
      <w:r w:rsidRPr="00E116AC">
        <w:rPr>
          <w:rFonts w:ascii="Times New Roman" w:hAnsi="Times New Roman" w:cs="Times New Roman"/>
          <w:sz w:val="24"/>
          <w:szCs w:val="24"/>
        </w:rPr>
        <w:t>je</w:t>
      </w:r>
      <w:r w:rsidRPr="00E116AC">
        <w:rPr>
          <w:rFonts w:ascii="Times New Roman" w:hAnsi="Times New Roman" w:cs="Times New Roman"/>
          <w:sz w:val="24"/>
          <w:szCs w:val="24"/>
          <w:lang w:val="sr-Cyrl-CS"/>
        </w:rPr>
        <w:t>дн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к 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ф</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нтн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м п</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ри</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ду з</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варијабилну ст</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пу т</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кв</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T</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нш</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тржишту 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вц</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ћ</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пр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зићи </w:t>
      </w:r>
      <w:r w:rsidRPr="00E116AC">
        <w:rPr>
          <w:rFonts w:ascii="Times New Roman" w:hAnsi="Times New Roman" w:cs="Times New Roman"/>
          <w:sz w:val="24"/>
          <w:szCs w:val="24"/>
        </w:rPr>
        <w:t>EURIBOR</w:t>
      </w:r>
      <w:r w:rsidRPr="00E116AC">
        <w:rPr>
          <w:rFonts w:ascii="Times New Roman" w:hAnsi="Times New Roman" w:cs="Times New Roman"/>
          <w:sz w:val="24"/>
          <w:szCs w:val="24"/>
          <w:lang w:val="sr-Cyrl-CS"/>
        </w:rPr>
        <w:t xml:space="preserve"> ; или</w:t>
      </w:r>
    </w:p>
    <w:p w:rsidR="00AB56FB" w:rsidRPr="00E116AC" w:rsidRDefault="00AB56FB" w:rsidP="00AB56FB">
      <w:pPr>
        <w:tabs>
          <w:tab w:val="left" w:pos="540"/>
        </w:tabs>
        <w:ind w:left="810" w:hanging="36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lastRenderedPageBreak/>
        <w:t>(</w:t>
      </w:r>
      <w:r w:rsidRPr="00E116AC">
        <w:rPr>
          <w:rFonts w:ascii="Times New Roman" w:hAnsi="Times New Roman" w:cs="Times New Roman"/>
          <w:sz w:val="24"/>
          <w:szCs w:val="24"/>
        </w:rPr>
        <w:t>ii</w:t>
      </w:r>
      <w:r w:rsidRPr="00E116AC">
        <w:rPr>
          <w:rFonts w:ascii="Times New Roman" w:hAnsi="Times New Roman" w:cs="Times New Roman"/>
          <w:sz w:val="24"/>
          <w:szCs w:val="24"/>
          <w:lang w:val="sr-Cyrl-CS"/>
        </w:rPr>
        <w:t>) Б</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нк</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ђу</w:t>
      </w:r>
      <w:r w:rsidRPr="00E116AC">
        <w:rPr>
          <w:rFonts w:ascii="Times New Roman" w:hAnsi="Times New Roman" w:cs="Times New Roman"/>
          <w:sz w:val="24"/>
          <w:szCs w:val="24"/>
        </w:rPr>
        <w:t>je</w:t>
      </w:r>
      <w:r w:rsidRPr="00E116AC">
        <w:rPr>
          <w:rFonts w:ascii="Times New Roman" w:hAnsi="Times New Roman" w:cs="Times New Roman"/>
          <w:sz w:val="24"/>
          <w:szCs w:val="24"/>
          <w:lang w:val="sr-Cyrl-CS"/>
        </w:rPr>
        <w:t xml:space="preserve"> 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н</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п</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ст</w:t>
      </w:r>
      <w:r w:rsidRPr="00E116AC">
        <w:rPr>
          <w:rFonts w:ascii="Times New Roman" w:hAnsi="Times New Roman" w:cs="Times New Roman"/>
          <w:sz w:val="24"/>
          <w:szCs w:val="24"/>
        </w:rPr>
        <w:t>oje</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дг</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aj</w:t>
      </w:r>
      <w:r w:rsidRPr="00E116AC">
        <w:rPr>
          <w:rFonts w:ascii="Times New Roman" w:hAnsi="Times New Roman" w:cs="Times New Roman"/>
          <w:sz w:val="24"/>
          <w:szCs w:val="24"/>
          <w:lang w:val="sr-Cyrl-CS"/>
        </w:rPr>
        <w:t>ућ</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и ф</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р ср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дств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з</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ђив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њ</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EURIBOR</w:t>
      </w:r>
      <w:r w:rsidRPr="00E116AC">
        <w:rPr>
          <w:rFonts w:ascii="Times New Roman" w:hAnsi="Times New Roman" w:cs="Times New Roman"/>
          <w:sz w:val="24"/>
          <w:szCs w:val="24"/>
          <w:lang w:val="sr-Cyrl-CS"/>
        </w:rPr>
        <w:t>-</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з</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дг</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aj</w:t>
      </w:r>
      <w:r w:rsidRPr="00E116AC">
        <w:rPr>
          <w:rFonts w:ascii="Times New Roman" w:hAnsi="Times New Roman" w:cs="Times New Roman"/>
          <w:sz w:val="24"/>
          <w:szCs w:val="24"/>
          <w:lang w:val="sr-Cyrl-CS"/>
        </w:rPr>
        <w:t>ућу 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луту т</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кв</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T</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нш</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rPr>
        <w:t>Ma</w:t>
      </w:r>
      <w:r w:rsidRPr="00E116AC">
        <w:rPr>
          <w:rFonts w:ascii="Times New Roman" w:hAnsi="Times New Roman" w:cs="Times New Roman"/>
          <w:b/>
          <w:sz w:val="24"/>
          <w:szCs w:val="24"/>
          <w:lang w:val="sr-Cyrl-CS"/>
        </w:rPr>
        <w:t>т</w:t>
      </w:r>
      <w:r w:rsidRPr="00E116AC">
        <w:rPr>
          <w:rFonts w:ascii="Times New Roman" w:hAnsi="Times New Roman" w:cs="Times New Roman"/>
          <w:b/>
          <w:sz w:val="24"/>
          <w:szCs w:val="24"/>
        </w:rPr>
        <w:t>e</w:t>
      </w:r>
      <w:r w:rsidRPr="00E116AC">
        <w:rPr>
          <w:rFonts w:ascii="Times New Roman" w:hAnsi="Times New Roman" w:cs="Times New Roman"/>
          <w:b/>
          <w:sz w:val="24"/>
          <w:szCs w:val="24"/>
          <w:lang w:val="sr-Cyrl-CS"/>
        </w:rPr>
        <w:t>ри</w:t>
      </w:r>
      <w:r w:rsidRPr="00E116AC">
        <w:rPr>
          <w:rFonts w:ascii="Times New Roman" w:hAnsi="Times New Roman" w:cs="Times New Roman"/>
          <w:b/>
          <w:sz w:val="24"/>
          <w:szCs w:val="24"/>
        </w:rPr>
        <w:t>ja</w:t>
      </w:r>
      <w:r w:rsidRPr="00E116AC">
        <w:rPr>
          <w:rFonts w:ascii="Times New Roman" w:hAnsi="Times New Roman" w:cs="Times New Roman"/>
          <w:b/>
          <w:sz w:val="24"/>
          <w:szCs w:val="24"/>
          <w:lang w:val="sr-Cyrl-CS"/>
        </w:rPr>
        <w:t>лн</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 xml:space="preserve"> штетна пр</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м</w:t>
      </w:r>
      <w:r w:rsidRPr="00E116AC">
        <w:rPr>
          <w:rFonts w:ascii="Times New Roman" w:hAnsi="Times New Roman" w:cs="Times New Roman"/>
          <w:b/>
          <w:sz w:val="24"/>
          <w:szCs w:val="24"/>
        </w:rPr>
        <w:t>e</w:t>
      </w:r>
      <w:r w:rsidRPr="00E116AC">
        <w:rPr>
          <w:rFonts w:ascii="Times New Roman" w:hAnsi="Times New Roman" w:cs="Times New Roman"/>
          <w:b/>
          <w:sz w:val="24"/>
          <w:szCs w:val="24"/>
          <w:lang w:val="sr-Cyrl-CS"/>
        </w:rPr>
        <w:t>н</w:t>
      </w:r>
      <w:r w:rsidRPr="00E116AC">
        <w:rPr>
          <w:rFonts w:ascii="Times New Roman" w:hAnsi="Times New Roman" w:cs="Times New Roman"/>
          <w:b/>
          <w:sz w:val="24"/>
          <w:szCs w:val="24"/>
        </w:rPr>
        <w:t>a</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чава, у вези са Зајмопримцем, бил</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к</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и д</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г</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ђ</w:t>
      </w:r>
      <w:r w:rsidRPr="00E116AC">
        <w:rPr>
          <w:rFonts w:ascii="Times New Roman" w:hAnsi="Times New Roman" w:cs="Times New Roman"/>
          <w:sz w:val="24"/>
          <w:szCs w:val="24"/>
        </w:rPr>
        <w:t>aj</w:t>
      </w:r>
      <w:r w:rsidRPr="00E116AC">
        <w:rPr>
          <w:rFonts w:ascii="Times New Roman" w:hAnsi="Times New Roman" w:cs="Times New Roman"/>
          <w:sz w:val="24"/>
          <w:szCs w:val="24"/>
          <w:lang w:val="sr-Cyrl-CS"/>
        </w:rPr>
        <w:t xml:space="preserve"> или пр</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ну ст</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њ</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која утиче на Зајмопримца, п</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ув</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њу Б</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нк</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материјално штети сп</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бн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сти З</w:t>
      </w:r>
      <w:r w:rsidRPr="00E116AC">
        <w:rPr>
          <w:rFonts w:ascii="Times New Roman" w:hAnsi="Times New Roman" w:cs="Times New Roman"/>
          <w:sz w:val="24"/>
          <w:szCs w:val="24"/>
        </w:rPr>
        <w:t>aj</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примц</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извршава своје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б</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з</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пр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м уг</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ру; или</w:t>
      </w:r>
    </w:p>
    <w:p w:rsidR="00CD25F5" w:rsidRPr="00E116AC" w:rsidRDefault="00AB56FB" w:rsidP="00CD25F5">
      <w:pPr>
        <w:ind w:left="360" w:hanging="36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(б) материјално штети финансијским услови</w:t>
      </w:r>
      <w:r w:rsidR="00CD25F5" w:rsidRPr="00E116AC">
        <w:rPr>
          <w:rFonts w:ascii="Times New Roman" w:hAnsi="Times New Roman" w:cs="Times New Roman"/>
          <w:sz w:val="24"/>
          <w:szCs w:val="24"/>
          <w:lang w:val="sr-Cyrl-CS"/>
        </w:rPr>
        <w:t>ма или очекивањима Зајмопримца.</w:t>
      </w:r>
    </w:p>
    <w:p w:rsidR="00AB56FB" w:rsidRPr="00E116AC" w:rsidRDefault="00CD25F5" w:rsidP="00CD25F5">
      <w:pPr>
        <w:ind w:left="360" w:hanging="36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 xml:space="preserve"> </w:t>
      </w:r>
      <w:r w:rsidR="00AB56FB" w:rsidRPr="00E116AC">
        <w:rPr>
          <w:rFonts w:ascii="Times New Roman" w:hAnsi="Times New Roman" w:cs="Times New Roman"/>
          <w:sz w:val="24"/>
          <w:szCs w:val="24"/>
          <w:lang w:val="sr-Cyrl-CS"/>
        </w:rPr>
        <w:t>„</w:t>
      </w:r>
      <w:r w:rsidR="00AB56FB" w:rsidRPr="00E116AC">
        <w:rPr>
          <w:rFonts w:ascii="Times New Roman" w:hAnsi="Times New Roman" w:cs="Times New Roman"/>
          <w:b/>
          <w:sz w:val="24"/>
          <w:szCs w:val="24"/>
          <w:lang w:val="sr-Cyrl-CS"/>
        </w:rPr>
        <w:t>Д</w:t>
      </w:r>
      <w:r w:rsidR="00AB56FB" w:rsidRPr="00E116AC">
        <w:rPr>
          <w:rFonts w:ascii="Times New Roman" w:hAnsi="Times New Roman" w:cs="Times New Roman"/>
          <w:b/>
          <w:sz w:val="24"/>
          <w:szCs w:val="24"/>
        </w:rPr>
        <w:t>a</w:t>
      </w:r>
      <w:r w:rsidR="00AB56FB" w:rsidRPr="00E116AC">
        <w:rPr>
          <w:rFonts w:ascii="Times New Roman" w:hAnsi="Times New Roman" w:cs="Times New Roman"/>
          <w:b/>
          <w:sz w:val="24"/>
          <w:szCs w:val="24"/>
          <w:lang w:val="sr-Cyrl-CS"/>
        </w:rPr>
        <w:t>тум д</w:t>
      </w:r>
      <w:r w:rsidR="00AB56FB" w:rsidRPr="00E116AC">
        <w:rPr>
          <w:rFonts w:ascii="Times New Roman" w:hAnsi="Times New Roman" w:cs="Times New Roman"/>
          <w:b/>
          <w:sz w:val="24"/>
          <w:szCs w:val="24"/>
        </w:rPr>
        <w:t>o</w:t>
      </w:r>
      <w:r w:rsidR="00AB56FB" w:rsidRPr="00E116AC">
        <w:rPr>
          <w:rFonts w:ascii="Times New Roman" w:hAnsi="Times New Roman" w:cs="Times New Roman"/>
          <w:b/>
          <w:sz w:val="24"/>
          <w:szCs w:val="24"/>
          <w:lang w:val="sr-Cyrl-CS"/>
        </w:rPr>
        <w:t>сп</w:t>
      </w:r>
      <w:r w:rsidR="00AB56FB" w:rsidRPr="00E116AC">
        <w:rPr>
          <w:rFonts w:ascii="Times New Roman" w:hAnsi="Times New Roman" w:cs="Times New Roman"/>
          <w:b/>
          <w:sz w:val="24"/>
          <w:szCs w:val="24"/>
        </w:rPr>
        <w:t>e</w:t>
      </w:r>
      <w:r w:rsidR="00AB56FB" w:rsidRPr="00E116AC">
        <w:rPr>
          <w:rFonts w:ascii="Times New Roman" w:hAnsi="Times New Roman" w:cs="Times New Roman"/>
          <w:b/>
          <w:sz w:val="24"/>
          <w:szCs w:val="24"/>
          <w:lang w:val="sr-Cyrl-CS"/>
        </w:rPr>
        <w:t>ћ</w:t>
      </w:r>
      <w:r w:rsidR="00AB56FB" w:rsidRPr="00E116AC">
        <w:rPr>
          <w:rFonts w:ascii="Times New Roman" w:hAnsi="Times New Roman" w:cs="Times New Roman"/>
          <w:b/>
          <w:sz w:val="24"/>
          <w:szCs w:val="24"/>
        </w:rPr>
        <w:t>a</w:t>
      </w:r>
      <w:r w:rsidR="00E8671C" w:rsidRPr="00E116AC">
        <w:rPr>
          <w:rFonts w:ascii="Times New Roman" w:hAnsi="Times New Roman" w:cs="Times New Roman"/>
          <w:sz w:val="24"/>
          <w:szCs w:val="24"/>
          <w:lang w:val="sr-Cyrl-CS"/>
        </w:rPr>
        <w:t>”</w:t>
      </w:r>
      <w:r w:rsidR="00AB56FB" w:rsidRPr="00E116AC">
        <w:rPr>
          <w:rFonts w:ascii="Times New Roman" w:hAnsi="Times New Roman" w:cs="Times New Roman"/>
          <w:sz w:val="24"/>
          <w:szCs w:val="24"/>
          <w:lang w:val="sr-Cyrl-CS"/>
        </w:rPr>
        <w:t xml:space="preserve"> зн</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чи п</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sr-Cyrl-CS"/>
        </w:rPr>
        <w:t>сл</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sr-Cyrl-CS"/>
        </w:rPr>
        <w:t>дњи д</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 xml:space="preserve">тум </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sr-Cyrl-CS"/>
        </w:rPr>
        <w:t>тпл</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т</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sr-Cyrl-CS"/>
        </w:rPr>
        <w:t xml:space="preserve"> </w:t>
      </w:r>
      <w:r w:rsidR="00AB56FB" w:rsidRPr="00E116AC">
        <w:rPr>
          <w:rFonts w:ascii="Times New Roman" w:hAnsi="Times New Roman" w:cs="Times New Roman"/>
          <w:sz w:val="24"/>
          <w:szCs w:val="24"/>
        </w:rPr>
        <w:t>T</w:t>
      </w:r>
      <w:r w:rsidR="00AB56FB" w:rsidRPr="00E116AC">
        <w:rPr>
          <w:rFonts w:ascii="Times New Roman" w:hAnsi="Times New Roman" w:cs="Times New Roman"/>
          <w:sz w:val="24"/>
          <w:szCs w:val="24"/>
          <w:lang w:val="sr-Cyrl-CS"/>
        </w:rPr>
        <w:t>р</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нш</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sr-Cyrl-CS"/>
        </w:rPr>
        <w:t xml:space="preserve"> н</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в</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sr-Cyrl-CS"/>
        </w:rPr>
        <w:t>д</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sr-Cyrl-CS"/>
        </w:rPr>
        <w:t>н</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sr-Cyrl-CS"/>
        </w:rPr>
        <w:t xml:space="preserve"> с</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гл</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сн</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sr-Cyrl-CS"/>
        </w:rPr>
        <w:t xml:space="preserve"> чл</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ну 4.1.(б)(</w:t>
      </w:r>
      <w:r w:rsidR="00AB56FB" w:rsidRPr="00E116AC">
        <w:rPr>
          <w:rFonts w:ascii="Times New Roman" w:hAnsi="Times New Roman" w:cs="Times New Roman"/>
          <w:sz w:val="24"/>
          <w:szCs w:val="24"/>
        </w:rPr>
        <w:t>iv</w:t>
      </w:r>
      <w:r w:rsidR="00AB56FB" w:rsidRPr="00E116AC">
        <w:rPr>
          <w:rFonts w:ascii="Times New Roman" w:hAnsi="Times New Roman" w:cs="Times New Roman"/>
          <w:sz w:val="24"/>
          <w:szCs w:val="24"/>
          <w:lang w:val="sr-Cyrl-CS"/>
        </w:rPr>
        <w:t>).</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Прање новца</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w:t>
      </w:r>
    </w:p>
    <w:p w:rsidR="00AB56FB" w:rsidRPr="00E116AC" w:rsidRDefault="00AB56FB" w:rsidP="00AB56FB">
      <w:pPr>
        <w:tabs>
          <w:tab w:val="left" w:pos="450"/>
        </w:tabs>
        <w:ind w:left="450" w:hanging="45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(а)  конверзију или пренос имовине, знајући да иста произилази из криминалних радњи или из чина учествовања у истим ради сакривања или прикривања незаконитог порекла имовине или пружања помоћи лицу које учествује у вршењу такве радње да избегне законске последице свог поступка;</w:t>
      </w:r>
    </w:p>
    <w:p w:rsidR="00AB56FB" w:rsidRPr="00E116AC" w:rsidRDefault="00AB56FB" w:rsidP="00AB56FB">
      <w:pPr>
        <w:ind w:left="450" w:hanging="45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 xml:space="preserve">(б)   сакривање или прикривање праве природе, извора, локације, позиције, кретања, права у погледу, или власништва над имовином знајући да дата имовина произилази из криминалне радње или из чина учешћа у истој; </w:t>
      </w:r>
    </w:p>
    <w:p w:rsidR="00AB56FB" w:rsidRPr="00E116AC" w:rsidRDefault="00AB56FB" w:rsidP="00AB56FB">
      <w:pPr>
        <w:tabs>
          <w:tab w:val="left" w:pos="180"/>
          <w:tab w:val="left" w:pos="450"/>
        </w:tabs>
        <w:ind w:left="450" w:hanging="45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 xml:space="preserve">(ц) </w:t>
      </w:r>
      <w:r w:rsidRPr="00E116AC">
        <w:rPr>
          <w:rFonts w:ascii="Times New Roman" w:hAnsi="Times New Roman" w:cs="Times New Roman"/>
          <w:sz w:val="24"/>
          <w:szCs w:val="24"/>
          <w:lang w:val="sr-Cyrl-CS"/>
        </w:rPr>
        <w:tab/>
        <w:t>прибављање, поседовање или коришћење имовине, знајући, у тренутку примања, да је таква имовина произашла из криминалне радње или из чина учешћа у истој; или</w:t>
      </w:r>
    </w:p>
    <w:p w:rsidR="00AB56FB" w:rsidRPr="00E116AC" w:rsidRDefault="00AB56FB" w:rsidP="00AB56FB">
      <w:pPr>
        <w:ind w:left="360" w:hanging="36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(д) учешћа у, удруживање ради вршења, покушаја вршења и помагање, подстицање, олакшавање и саветовање да се изврши било која од радњи поменутих у претходним тачкама.</w:t>
      </w:r>
    </w:p>
    <w:p w:rsidR="005920DF" w:rsidRPr="00E116AC" w:rsidRDefault="005920DF" w:rsidP="005920DF">
      <w:pPr>
        <w:jc w:val="both"/>
        <w:rPr>
          <w:rFonts w:ascii="Times New Roman" w:hAnsi="Times New Roman" w:cs="Times New Roman"/>
          <w:sz w:val="24"/>
          <w:szCs w:val="24"/>
          <w:lang w:val="sr-Cyrl-RS"/>
        </w:rPr>
      </w:pPr>
      <w:r w:rsidRPr="00E116AC">
        <w:rPr>
          <w:rFonts w:ascii="Times New Roman" w:hAnsi="Times New Roman" w:cs="Times New Roman"/>
          <w:sz w:val="24"/>
          <w:szCs w:val="24"/>
          <w:lang w:val="sr-Cyrl-CS"/>
        </w:rPr>
        <w:t>„</w:t>
      </w:r>
      <w:r w:rsidR="00CD25F5" w:rsidRPr="00E116AC">
        <w:rPr>
          <w:rFonts w:ascii="Times New Roman" w:hAnsi="Times New Roman" w:cs="Times New Roman"/>
          <w:b/>
          <w:sz w:val="24"/>
          <w:szCs w:val="24"/>
          <w:lang w:val="sr-Cyrl-RS"/>
        </w:rPr>
        <w:t>Уредба</w:t>
      </w:r>
      <w:r w:rsidR="00CD25F5" w:rsidRPr="00E116AC">
        <w:rPr>
          <w:rFonts w:ascii="Times New Roman" w:hAnsi="Times New Roman" w:cs="Times New Roman"/>
          <w:sz w:val="24"/>
          <w:szCs w:val="24"/>
          <w:lang w:val="sr-Cyrl-RS"/>
        </w:rPr>
        <w:t xml:space="preserve"> </w:t>
      </w:r>
      <w:r w:rsidRPr="00E116AC">
        <w:rPr>
          <w:rFonts w:ascii="Times New Roman" w:hAnsi="Times New Roman" w:cs="Times New Roman"/>
          <w:b/>
          <w:sz w:val="24"/>
          <w:szCs w:val="24"/>
          <w:lang w:val="sr-Cyrl-CS"/>
        </w:rPr>
        <w:t>NDICI-GE</w:t>
      </w:r>
      <w:r w:rsidR="00CD25F5" w:rsidRPr="00E116AC">
        <w:rPr>
          <w:rFonts w:ascii="Times New Roman" w:hAnsi="Times New Roman" w:cs="Times New Roman"/>
          <w:sz w:val="24"/>
          <w:szCs w:val="24"/>
          <w:lang w:val="sr-Cyrl-RS"/>
        </w:rPr>
        <w:t>ˮ</w:t>
      </w:r>
      <w:r w:rsidRPr="00E116AC">
        <w:rPr>
          <w:rFonts w:ascii="Times New Roman" w:hAnsi="Times New Roman" w:cs="Times New Roman"/>
          <w:b/>
          <w:sz w:val="24"/>
          <w:szCs w:val="24"/>
          <w:lang w:val="sr-Cyrl-RS"/>
        </w:rPr>
        <w:t xml:space="preserve"> </w:t>
      </w:r>
      <w:r w:rsidRPr="00E116AC">
        <w:rPr>
          <w:rFonts w:ascii="Times New Roman" w:hAnsi="Times New Roman" w:cs="Times New Roman"/>
          <w:sz w:val="24"/>
          <w:szCs w:val="24"/>
          <w:lang w:val="sr-Cyrl-RS"/>
        </w:rPr>
        <w:t>означава Уредбу (ЕУ) 2021/947 Европског парламента и Савета од 9. јуна 2021. године о успостављању Инструмента за суседство, развој и међународну сарадњу – Глобална Европа (Neighbourhood, Development and International Cooperation Instrument – Global Europe).</w:t>
      </w:r>
    </w:p>
    <w:p w:rsidR="006F1311" w:rsidRPr="00E116AC" w:rsidRDefault="008403C0" w:rsidP="00DA0A65">
      <w:pPr>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t>„</w:t>
      </w:r>
      <w:r w:rsidRPr="00E116AC">
        <w:rPr>
          <w:rFonts w:ascii="Times New Roman" w:hAnsi="Times New Roman" w:cs="Times New Roman"/>
          <w:b/>
          <w:sz w:val="24"/>
          <w:szCs w:val="24"/>
          <w:lang w:val="sr-Cyrl-RS"/>
        </w:rPr>
        <w:t>Финансирање које није од стране ЕИБ</w:t>
      </w:r>
      <w:r w:rsidR="00E8671C" w:rsidRPr="00E116AC">
        <w:rPr>
          <w:rFonts w:ascii="Times New Roman" w:hAnsi="Times New Roman" w:cs="Times New Roman"/>
          <w:sz w:val="24"/>
          <w:szCs w:val="24"/>
          <w:lang w:val="sr-Cyrl-RS"/>
        </w:rPr>
        <w:t>”</w:t>
      </w:r>
      <w:r w:rsidR="00DA0A65" w:rsidRPr="00E116AC">
        <w:rPr>
          <w:rFonts w:ascii="Times New Roman" w:hAnsi="Times New Roman" w:cs="Times New Roman"/>
          <w:sz w:val="24"/>
          <w:szCs w:val="24"/>
          <w:lang w:val="sr-Cyrl-RS"/>
        </w:rPr>
        <w:t xml:space="preserve"> </w:t>
      </w:r>
      <w:r w:rsidRPr="00E116AC">
        <w:rPr>
          <w:rFonts w:ascii="Times New Roman" w:hAnsi="Times New Roman" w:cs="Times New Roman"/>
          <w:sz w:val="24"/>
          <w:szCs w:val="24"/>
          <w:lang w:val="sr-Cyrl-RS"/>
        </w:rPr>
        <w:t>има значење додељено</w:t>
      </w:r>
      <w:r w:rsidR="00DA0A65" w:rsidRPr="00E116AC">
        <w:rPr>
          <w:rFonts w:ascii="Times New Roman" w:hAnsi="Times New Roman" w:cs="Times New Roman"/>
          <w:sz w:val="24"/>
          <w:szCs w:val="24"/>
          <w:lang w:val="sr-Cyrl-RS"/>
        </w:rPr>
        <w:t xml:space="preserve"> </w:t>
      </w:r>
      <w:r w:rsidRPr="00E116AC">
        <w:rPr>
          <w:rFonts w:ascii="Times New Roman" w:hAnsi="Times New Roman" w:cs="Times New Roman"/>
          <w:sz w:val="24"/>
          <w:szCs w:val="24"/>
          <w:lang w:val="sr-Cyrl-RS"/>
        </w:rPr>
        <w:t>у члану</w:t>
      </w:r>
      <w:r w:rsidR="00DA0A65" w:rsidRPr="00E116AC">
        <w:rPr>
          <w:rFonts w:ascii="Times New Roman" w:hAnsi="Times New Roman" w:cs="Times New Roman"/>
          <w:sz w:val="24"/>
          <w:szCs w:val="24"/>
          <w:lang w:val="en-GB"/>
        </w:rPr>
        <w:t> </w:t>
      </w:r>
      <w:r w:rsidR="006F1311" w:rsidRPr="00E116AC">
        <w:rPr>
          <w:rFonts w:ascii="Times New Roman" w:hAnsi="Times New Roman" w:cs="Times New Roman"/>
          <w:sz w:val="24"/>
          <w:szCs w:val="24"/>
          <w:lang w:val="ru-RU"/>
        </w:rPr>
        <w:t>4.3.</w:t>
      </w:r>
      <w:r w:rsidR="006F1311" w:rsidRPr="00E116AC">
        <w:rPr>
          <w:rFonts w:ascii="Times New Roman" w:hAnsi="Times New Roman" w:cs="Times New Roman"/>
          <w:sz w:val="24"/>
          <w:szCs w:val="24"/>
          <w:lang w:val="en-GB"/>
        </w:rPr>
        <w:t>A</w:t>
      </w:r>
      <w:r w:rsidR="006F1311" w:rsidRPr="00E116AC">
        <w:rPr>
          <w:rFonts w:ascii="Times New Roman" w:hAnsi="Times New Roman" w:cs="Times New Roman"/>
          <w:sz w:val="24"/>
          <w:szCs w:val="24"/>
          <w:lang w:val="ru-RU"/>
        </w:rPr>
        <w:t>(2).</w:t>
      </w:r>
      <w:r w:rsidR="006F1311" w:rsidRPr="00E116AC">
        <w:rPr>
          <w:rFonts w:ascii="Times New Roman" w:hAnsi="Times New Roman" w:cs="Times New Roman"/>
          <w:sz w:val="24"/>
          <w:szCs w:val="24"/>
          <w:highlight w:val="yellow"/>
          <w:lang w:val="ru-RU"/>
        </w:rPr>
        <w:t xml:space="preserve">     </w:t>
      </w:r>
    </w:p>
    <w:p w:rsidR="00DA0A65" w:rsidRPr="00E116AC" w:rsidRDefault="00895D33" w:rsidP="00DA0A65">
      <w:pPr>
        <w:jc w:val="both"/>
        <w:rPr>
          <w:rFonts w:ascii="Times New Roman" w:hAnsi="Times New Roman" w:cs="Times New Roman"/>
          <w:sz w:val="24"/>
          <w:szCs w:val="24"/>
          <w:highlight w:val="yellow"/>
          <w:lang w:val="ru-RU"/>
        </w:rPr>
      </w:pPr>
      <w:r w:rsidRPr="00E116AC">
        <w:rPr>
          <w:rFonts w:ascii="Times New Roman" w:hAnsi="Times New Roman" w:cs="Times New Roman"/>
          <w:sz w:val="24"/>
          <w:szCs w:val="24"/>
          <w:lang w:val="ru-RU"/>
        </w:rPr>
        <w:t>„</w:t>
      </w:r>
      <w:r w:rsidRPr="00E116AC">
        <w:rPr>
          <w:rFonts w:ascii="Times New Roman" w:hAnsi="Times New Roman" w:cs="Times New Roman"/>
          <w:b/>
          <w:sz w:val="24"/>
          <w:szCs w:val="24"/>
          <w:lang w:val="ru-RU"/>
        </w:rPr>
        <w:t>Случај превремене отплате финансирања које није од стране ЕИБ</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има значење додељено у члану 4.3.</w:t>
      </w:r>
      <w:r w:rsidRPr="00E116AC">
        <w:rPr>
          <w:rFonts w:ascii="Times New Roman" w:hAnsi="Times New Roman" w:cs="Times New Roman"/>
          <w:sz w:val="24"/>
          <w:szCs w:val="24"/>
          <w:lang w:val="en-GB"/>
        </w:rPr>
        <w:t>A</w:t>
      </w:r>
      <w:r w:rsidRPr="00E116AC">
        <w:rPr>
          <w:rFonts w:ascii="Times New Roman" w:hAnsi="Times New Roman" w:cs="Times New Roman"/>
          <w:sz w:val="24"/>
          <w:szCs w:val="24"/>
          <w:lang w:val="ru-RU"/>
        </w:rPr>
        <w:t>(2).</w:t>
      </w:r>
      <w:r w:rsidR="00DA0A65" w:rsidRPr="00E116AC">
        <w:rPr>
          <w:rFonts w:ascii="Times New Roman" w:hAnsi="Times New Roman" w:cs="Times New Roman"/>
          <w:sz w:val="24"/>
          <w:szCs w:val="24"/>
          <w:highlight w:val="yellow"/>
          <w:lang w:val="ru-RU"/>
        </w:rPr>
        <w:t xml:space="preserve">     </w:t>
      </w:r>
    </w:p>
    <w:p w:rsidR="00DA0A65" w:rsidRPr="00E116AC" w:rsidRDefault="004A07EF" w:rsidP="00DA0A65">
      <w:pPr>
        <w:jc w:val="both"/>
        <w:rPr>
          <w:rFonts w:ascii="Times New Roman" w:hAnsi="Times New Roman" w:cs="Times New Roman"/>
          <w:sz w:val="24"/>
          <w:szCs w:val="24"/>
          <w:highlight w:val="yellow"/>
          <w:lang w:val="ru-RU"/>
        </w:rPr>
      </w:pPr>
      <w:r w:rsidRPr="00E116AC">
        <w:rPr>
          <w:rFonts w:ascii="Times New Roman" w:hAnsi="Times New Roman" w:cs="Times New Roman"/>
          <w:bCs/>
          <w:sz w:val="24"/>
          <w:szCs w:val="24"/>
          <w:lang w:val="sr-Cyrl-RS"/>
        </w:rPr>
        <w:t>„</w:t>
      </w:r>
      <w:r w:rsidRPr="00E116AC">
        <w:rPr>
          <w:rFonts w:ascii="Times New Roman" w:hAnsi="Times New Roman" w:cs="Times New Roman"/>
          <w:b/>
          <w:bCs/>
          <w:sz w:val="24"/>
          <w:szCs w:val="24"/>
          <w:lang w:val="sr-Cyrl-RS"/>
        </w:rPr>
        <w:t>Нови Уговор(и) за имплементацију пројекта</w:t>
      </w:r>
      <w:r w:rsidR="00E8671C" w:rsidRPr="00E116AC">
        <w:rPr>
          <w:rFonts w:ascii="Times New Roman" w:hAnsi="Times New Roman" w:cs="Times New Roman"/>
          <w:bCs/>
          <w:sz w:val="24"/>
          <w:szCs w:val="24"/>
          <w:lang w:val="sr-Cyrl-RS"/>
        </w:rPr>
        <w:t>”</w:t>
      </w:r>
      <w:r w:rsidR="00DA0A65"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lang w:val="ru-RU"/>
        </w:rPr>
        <w:t>означава сваки потписан уговор између Промотора и извођача након јуна 2023. године за имплементацију Пројекта</w:t>
      </w:r>
      <w:r w:rsidR="00DA0A65"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lang w:val="sr-Cyrl-RS"/>
        </w:rPr>
        <w:t>у складу са Техничким описом</w:t>
      </w:r>
      <w:r w:rsidR="00DA0A65"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lang w:val="sr-Cyrl-RS"/>
        </w:rPr>
        <w:t>Прилог</w:t>
      </w:r>
      <w:r w:rsidR="00DA0A65" w:rsidRPr="00E116AC">
        <w:rPr>
          <w:rFonts w:ascii="Times New Roman" w:hAnsi="Times New Roman" w:cs="Times New Roman"/>
          <w:sz w:val="24"/>
          <w:szCs w:val="24"/>
          <w:lang w:val="ru-RU"/>
        </w:rPr>
        <w:t xml:space="preserve"> </w:t>
      </w:r>
      <w:r w:rsidR="00DA0A65" w:rsidRPr="00E116AC">
        <w:rPr>
          <w:rFonts w:ascii="Times New Roman" w:hAnsi="Times New Roman" w:cs="Times New Roman"/>
          <w:sz w:val="24"/>
          <w:szCs w:val="24"/>
          <w:lang w:val="en-GB"/>
        </w:rPr>
        <w:t>A</w:t>
      </w:r>
      <w:r w:rsidR="00DA0A65" w:rsidRPr="00E116AC">
        <w:rPr>
          <w:rFonts w:ascii="Times New Roman" w:hAnsi="Times New Roman" w:cs="Times New Roman"/>
          <w:sz w:val="24"/>
          <w:szCs w:val="24"/>
          <w:lang w:val="ru-RU"/>
        </w:rPr>
        <w:t>.1).</w:t>
      </w:r>
    </w:p>
    <w:p w:rsidR="00DA0A65" w:rsidRPr="00E116AC" w:rsidRDefault="00025CAD" w:rsidP="005920DF">
      <w:pPr>
        <w:jc w:val="both"/>
        <w:rPr>
          <w:rFonts w:ascii="Times New Roman" w:hAnsi="Times New Roman" w:cs="Times New Roman"/>
          <w:sz w:val="24"/>
          <w:szCs w:val="24"/>
          <w:lang w:val="ru-RU"/>
        </w:rPr>
      </w:pPr>
      <w:r w:rsidRPr="00E116AC">
        <w:rPr>
          <w:rFonts w:ascii="Times New Roman" w:hAnsi="Times New Roman" w:cs="Times New Roman"/>
          <w:bCs/>
          <w:sz w:val="24"/>
          <w:szCs w:val="24"/>
          <w:lang w:val="sr-Cyrl-RS"/>
        </w:rPr>
        <w:lastRenderedPageBreak/>
        <w:t>„</w:t>
      </w:r>
      <w:r w:rsidRPr="00E116AC">
        <w:rPr>
          <w:rFonts w:ascii="Times New Roman" w:hAnsi="Times New Roman" w:cs="Times New Roman"/>
          <w:b/>
          <w:bCs/>
          <w:sz w:val="24"/>
          <w:szCs w:val="24"/>
          <w:lang w:val="sr-Cyrl-RS"/>
        </w:rPr>
        <w:t>Текући Уговор(и) за имплементацију пројекта</w:t>
      </w:r>
      <w:r w:rsidR="00E8671C" w:rsidRPr="00E116AC">
        <w:rPr>
          <w:rFonts w:ascii="Times New Roman" w:hAnsi="Times New Roman" w:cs="Times New Roman"/>
          <w:bCs/>
          <w:sz w:val="24"/>
          <w:szCs w:val="24"/>
          <w:lang w:val="sr-Cyrl-RS"/>
        </w:rPr>
        <w:t>”</w:t>
      </w:r>
      <w:r w:rsidRPr="00E116AC">
        <w:rPr>
          <w:rFonts w:ascii="Times New Roman" w:hAnsi="Times New Roman" w:cs="Times New Roman"/>
          <w:sz w:val="24"/>
          <w:szCs w:val="24"/>
          <w:lang w:val="ru-RU"/>
        </w:rPr>
        <w:t xml:space="preserve"> означава сваки потписан уговор између Промотора и извођача</w:t>
      </w:r>
      <w:r w:rsidR="00DA0A65"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lang w:val="sr-Cyrl-RS"/>
        </w:rPr>
        <w:t xml:space="preserve">до </w:t>
      </w:r>
      <w:r w:rsidRPr="00E116AC">
        <w:rPr>
          <w:rFonts w:ascii="Times New Roman" w:hAnsi="Times New Roman" w:cs="Times New Roman"/>
          <w:sz w:val="24"/>
          <w:szCs w:val="24"/>
          <w:lang w:val="ru-RU"/>
        </w:rPr>
        <w:t xml:space="preserve">јуна 2023. године за имплементацију Пројекта у складу са Техничким описом (Прилог </w:t>
      </w:r>
      <w:r w:rsidRPr="00E116AC">
        <w:rPr>
          <w:rFonts w:ascii="Times New Roman" w:hAnsi="Times New Roman" w:cs="Times New Roman"/>
          <w:sz w:val="24"/>
          <w:szCs w:val="24"/>
          <w:lang w:val="en-GB"/>
        </w:rPr>
        <w:t>A</w:t>
      </w:r>
      <w:r w:rsidRPr="00E116AC">
        <w:rPr>
          <w:rFonts w:ascii="Times New Roman" w:hAnsi="Times New Roman" w:cs="Times New Roman"/>
          <w:sz w:val="24"/>
          <w:szCs w:val="24"/>
          <w:lang w:val="ru-RU"/>
        </w:rPr>
        <w:t>.1).</w:t>
      </w:r>
    </w:p>
    <w:p w:rsidR="005920DF" w:rsidRPr="00E116AC" w:rsidRDefault="00E8671C" w:rsidP="005920DF">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RS"/>
        </w:rPr>
        <w:t>„</w:t>
      </w:r>
      <w:r w:rsidR="005920DF" w:rsidRPr="00E116AC">
        <w:rPr>
          <w:rFonts w:ascii="Times New Roman" w:hAnsi="Times New Roman" w:cs="Times New Roman"/>
          <w:b/>
          <w:sz w:val="24"/>
          <w:szCs w:val="24"/>
          <w:lang w:val="sr-Cyrl-RS"/>
        </w:rPr>
        <w:t>Рачун за плаћање</w:t>
      </w:r>
      <w:r w:rsidRPr="00E116AC">
        <w:rPr>
          <w:rFonts w:ascii="Times New Roman" w:hAnsi="Times New Roman" w:cs="Times New Roman"/>
          <w:sz w:val="24"/>
          <w:szCs w:val="24"/>
          <w:lang w:val="sr-Cyrl-RS"/>
        </w:rPr>
        <w:t>”</w:t>
      </w:r>
      <w:r w:rsidR="005920DF" w:rsidRPr="00E116AC">
        <w:rPr>
          <w:rFonts w:ascii="Times New Roman" w:hAnsi="Times New Roman" w:cs="Times New Roman"/>
          <w:sz w:val="24"/>
          <w:szCs w:val="24"/>
          <w:lang w:val="sr-Cyrl-RS"/>
        </w:rPr>
        <w:t xml:space="preserve"> означава банк</w:t>
      </w:r>
      <w:r w:rsidR="00C9481A" w:rsidRPr="00E116AC">
        <w:rPr>
          <w:rFonts w:ascii="Times New Roman" w:hAnsi="Times New Roman" w:cs="Times New Roman"/>
          <w:sz w:val="24"/>
          <w:szCs w:val="24"/>
          <w:lang w:val="sr-Cyrl-RS"/>
        </w:rPr>
        <w:t>арски</w:t>
      </w:r>
      <w:r w:rsidR="005920DF" w:rsidRPr="00E116AC">
        <w:rPr>
          <w:rFonts w:ascii="Times New Roman" w:hAnsi="Times New Roman" w:cs="Times New Roman"/>
          <w:sz w:val="24"/>
          <w:szCs w:val="24"/>
          <w:lang w:val="sr-Cyrl-RS"/>
        </w:rPr>
        <w:t xml:space="preserve"> рачун са којег ће Зајмопримац вршити плаћања по овом </w:t>
      </w:r>
      <w:r w:rsidR="00CD25F5" w:rsidRPr="00E116AC">
        <w:rPr>
          <w:rFonts w:ascii="Times New Roman" w:hAnsi="Times New Roman" w:cs="Times New Roman"/>
          <w:sz w:val="24"/>
          <w:szCs w:val="24"/>
          <w:lang w:val="sr-Cyrl-RS"/>
        </w:rPr>
        <w:t>уговору</w:t>
      </w:r>
      <w:r w:rsidR="005920DF" w:rsidRPr="00E116AC">
        <w:rPr>
          <w:rFonts w:ascii="Times New Roman" w:hAnsi="Times New Roman" w:cs="Times New Roman"/>
          <w:sz w:val="24"/>
          <w:szCs w:val="24"/>
          <w:lang w:val="sr-Cyrl-RS"/>
        </w:rPr>
        <w:t>, као што је наведено у најновијој Листи овлашћених потписника и рачуна.</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Д</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тум пл</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ћ</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њ</w:t>
      </w:r>
      <w:r w:rsidRPr="00E116AC">
        <w:rPr>
          <w:rFonts w:ascii="Times New Roman" w:hAnsi="Times New Roman" w:cs="Times New Roman"/>
          <w:b/>
          <w:sz w:val="24"/>
          <w:szCs w:val="24"/>
        </w:rPr>
        <w:t>a</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г</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дишњ</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п</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луг</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дишњ</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или кв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рт</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лн</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тум</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д</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н</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у Понуди за исплату до и укључујући Датум ревизије/конверзије камате, уколико постоји, или Датума доспећа,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сим у случ</w:t>
      </w:r>
      <w:r w:rsidRPr="00E116AC">
        <w:rPr>
          <w:rFonts w:ascii="Times New Roman" w:hAnsi="Times New Roman" w:cs="Times New Roman"/>
          <w:sz w:val="24"/>
          <w:szCs w:val="24"/>
        </w:rPr>
        <w:t>aj</w:t>
      </w:r>
      <w:r w:rsidRPr="00E116AC">
        <w:rPr>
          <w:rFonts w:ascii="Times New Roman" w:hAnsi="Times New Roman" w:cs="Times New Roman"/>
          <w:sz w:val="24"/>
          <w:szCs w:val="24"/>
          <w:lang w:val="sr-Cyrl-CS"/>
        </w:rPr>
        <w:t>у 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бил</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к</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и т</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к</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в 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тум ни</w:t>
      </w:r>
      <w:r w:rsidRPr="00E116AC">
        <w:rPr>
          <w:rFonts w:ascii="Times New Roman" w:hAnsi="Times New Roman" w:cs="Times New Roman"/>
          <w:sz w:val="24"/>
          <w:szCs w:val="24"/>
        </w:rPr>
        <w:t>je</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дг</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aj</w:t>
      </w:r>
      <w:r w:rsidRPr="00E116AC">
        <w:rPr>
          <w:rFonts w:ascii="Times New Roman" w:hAnsi="Times New Roman" w:cs="Times New Roman"/>
          <w:sz w:val="24"/>
          <w:szCs w:val="24"/>
          <w:lang w:val="sr-Cyrl-CS"/>
        </w:rPr>
        <w:t>ући 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дни 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 т</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зн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чи:</w:t>
      </w:r>
    </w:p>
    <w:p w:rsidR="001A44DC" w:rsidRPr="00E116AC" w:rsidRDefault="00AB56FB" w:rsidP="00AB56FB">
      <w:pPr>
        <w:tabs>
          <w:tab w:val="left" w:pos="360"/>
        </w:tabs>
        <w:ind w:left="360" w:hanging="36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001A44DC" w:rsidRPr="00E116AC">
        <w:rPr>
          <w:rFonts w:ascii="Times New Roman" w:hAnsi="Times New Roman" w:cs="Times New Roman"/>
          <w:sz w:val="24"/>
          <w:szCs w:val="24"/>
          <w:lang w:val="sr-Cyrl-RS"/>
        </w:rPr>
        <w:t>а</w:t>
      </w:r>
      <w:r w:rsidRPr="00E116AC">
        <w:rPr>
          <w:rFonts w:ascii="Times New Roman" w:hAnsi="Times New Roman" w:cs="Times New Roman"/>
          <w:sz w:val="24"/>
          <w:szCs w:val="24"/>
          <w:lang w:val="sr-Cyrl-CS"/>
        </w:rPr>
        <w:t>) з</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T</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ншу са фиксн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м ст</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пом</w:t>
      </w:r>
      <w:r w:rsidR="00015262" w:rsidRPr="00E116AC">
        <w:rPr>
          <w:rFonts w:ascii="Times New Roman" w:hAnsi="Times New Roman" w:cs="Times New Roman"/>
          <w:sz w:val="24"/>
          <w:szCs w:val="24"/>
          <w:lang w:val="sr-Cyrl-CS"/>
        </w:rPr>
        <w:t xml:space="preserve"> било</w:t>
      </w:r>
      <w:r w:rsidR="001A44DC" w:rsidRPr="00E116AC">
        <w:rPr>
          <w:rFonts w:ascii="Times New Roman" w:hAnsi="Times New Roman" w:cs="Times New Roman"/>
          <w:sz w:val="24"/>
          <w:szCs w:val="24"/>
          <w:lang w:val="sr-Cyrl-CS"/>
        </w:rPr>
        <w:t>:</w:t>
      </w:r>
    </w:p>
    <w:p w:rsidR="001A44DC" w:rsidRPr="00E116AC" w:rsidRDefault="001A44DC" w:rsidP="00AB56FB">
      <w:pPr>
        <w:tabs>
          <w:tab w:val="left" w:pos="360"/>
        </w:tabs>
        <w:ind w:left="360" w:hanging="36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ab/>
        <w:t>(</w:t>
      </w:r>
      <w:r w:rsidRPr="00E116AC">
        <w:rPr>
          <w:rFonts w:ascii="Times New Roman" w:hAnsi="Times New Roman" w:cs="Times New Roman"/>
          <w:sz w:val="24"/>
          <w:szCs w:val="24"/>
          <w:lang w:val="sr-Latn-RS"/>
        </w:rPr>
        <w:t>i)</w:t>
      </w:r>
      <w:r w:rsidR="00AB56FB"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lang w:val="sr-Latn-RS"/>
        </w:rPr>
        <w:t xml:space="preserve"> </w:t>
      </w:r>
      <w:r w:rsidR="00AB56FB" w:rsidRPr="00E116AC">
        <w:rPr>
          <w:rFonts w:ascii="Times New Roman" w:hAnsi="Times New Roman" w:cs="Times New Roman"/>
          <w:sz w:val="24"/>
          <w:szCs w:val="24"/>
          <w:lang w:val="sr-Cyrl-CS"/>
        </w:rPr>
        <w:t>сл</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sr-Cyrl-CS"/>
        </w:rPr>
        <w:t>д</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sr-Cyrl-CS"/>
        </w:rPr>
        <w:t xml:space="preserve">ћи </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sr-Cyrl-CS"/>
        </w:rPr>
        <w:t>дг</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sr-Cyrl-CS"/>
        </w:rPr>
        <w:t>в</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р</w:t>
      </w:r>
      <w:r w:rsidR="00AB56FB" w:rsidRPr="00E116AC">
        <w:rPr>
          <w:rFonts w:ascii="Times New Roman" w:hAnsi="Times New Roman" w:cs="Times New Roman"/>
          <w:sz w:val="24"/>
          <w:szCs w:val="24"/>
        </w:rPr>
        <w:t>aj</w:t>
      </w:r>
      <w:r w:rsidR="00AB56FB" w:rsidRPr="00E116AC">
        <w:rPr>
          <w:rFonts w:ascii="Times New Roman" w:hAnsi="Times New Roman" w:cs="Times New Roman"/>
          <w:sz w:val="24"/>
          <w:szCs w:val="24"/>
          <w:lang w:val="sr-Cyrl-CS"/>
        </w:rPr>
        <w:t>ући р</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дни д</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н, б</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sr-Cyrl-CS"/>
        </w:rPr>
        <w:t>з корекције к</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м</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т</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sr-Cyrl-CS"/>
        </w:rPr>
        <w:t xml:space="preserve"> д</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sr-Cyrl-CS"/>
        </w:rPr>
        <w:t>сп</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sr-Cyrl-CS"/>
        </w:rPr>
        <w:t>л</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sr-Cyrl-CS"/>
        </w:rPr>
        <w:t xml:space="preserve"> пр</w:t>
      </w:r>
      <w:r w:rsidR="00AB56FB" w:rsidRPr="00E116AC">
        <w:rPr>
          <w:rFonts w:ascii="Times New Roman" w:hAnsi="Times New Roman" w:cs="Times New Roman"/>
          <w:sz w:val="24"/>
          <w:szCs w:val="24"/>
        </w:rPr>
        <w:t>e</w:t>
      </w:r>
      <w:r w:rsidR="00AB56FB" w:rsidRPr="00E116AC">
        <w:rPr>
          <w:rFonts w:ascii="Times New Roman" w:hAnsi="Times New Roman" w:cs="Times New Roman"/>
          <w:sz w:val="24"/>
          <w:szCs w:val="24"/>
          <w:lang w:val="sr-Cyrl-CS"/>
        </w:rPr>
        <w:t>м</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 xml:space="preserve"> чл</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ну 3.1</w:t>
      </w:r>
      <w:r w:rsidRPr="00E116AC">
        <w:rPr>
          <w:rFonts w:ascii="Times New Roman" w:hAnsi="Times New Roman" w:cs="Times New Roman"/>
          <w:sz w:val="24"/>
          <w:szCs w:val="24"/>
          <w:lang w:val="sr-Latn-RS"/>
        </w:rPr>
        <w:t>:</w:t>
      </w:r>
      <w:r w:rsidR="00C9481A" w:rsidRPr="00E116AC">
        <w:rPr>
          <w:rFonts w:ascii="Times New Roman" w:hAnsi="Times New Roman" w:cs="Times New Roman"/>
          <w:sz w:val="24"/>
          <w:szCs w:val="24"/>
          <w:lang w:val="sr-Cyrl-CS"/>
        </w:rPr>
        <w:t xml:space="preserve"> или</w:t>
      </w:r>
    </w:p>
    <w:p w:rsidR="00AB56FB" w:rsidRPr="00E116AC" w:rsidRDefault="001A44DC" w:rsidP="00AB56FB">
      <w:pPr>
        <w:tabs>
          <w:tab w:val="left" w:pos="360"/>
        </w:tabs>
        <w:ind w:left="360" w:hanging="36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ab/>
      </w:r>
      <w:r w:rsidRPr="00E116AC">
        <w:rPr>
          <w:rFonts w:ascii="Times New Roman" w:hAnsi="Times New Roman" w:cs="Times New Roman"/>
          <w:sz w:val="24"/>
          <w:szCs w:val="24"/>
          <w:lang w:val="sr-Latn-RS"/>
        </w:rPr>
        <w:t>(ii)</w:t>
      </w:r>
      <w:r w:rsidRPr="00E116AC">
        <w:rPr>
          <w:rFonts w:ascii="Times New Roman" w:hAnsi="Times New Roman" w:cs="Times New Roman"/>
          <w:sz w:val="24"/>
          <w:szCs w:val="24"/>
          <w:lang w:val="sr-Cyrl-CS"/>
        </w:rPr>
        <w:t xml:space="preserve"> претход</w:t>
      </w:r>
      <w:r w:rsidR="00015262" w:rsidRPr="00E116AC">
        <w:rPr>
          <w:rFonts w:ascii="Times New Roman" w:hAnsi="Times New Roman" w:cs="Times New Roman"/>
          <w:sz w:val="24"/>
          <w:szCs w:val="24"/>
          <w:lang w:val="sr-Cyrl-CS"/>
        </w:rPr>
        <w:t>н</w:t>
      </w:r>
      <w:r w:rsidRPr="00E116AC">
        <w:rPr>
          <w:rFonts w:ascii="Times New Roman" w:hAnsi="Times New Roman" w:cs="Times New Roman"/>
          <w:sz w:val="24"/>
          <w:szCs w:val="24"/>
          <w:lang w:val="sr-Cyrl-CS"/>
        </w:rPr>
        <w:t>и</w:t>
      </w:r>
      <w:r w:rsidR="00C9481A" w:rsidRPr="00E116AC">
        <w:rPr>
          <w:rFonts w:ascii="Times New Roman" w:hAnsi="Times New Roman" w:cs="Times New Roman"/>
          <w:sz w:val="24"/>
          <w:szCs w:val="24"/>
          <w:lang w:val="sr-Cyrl-CS"/>
        </w:rPr>
        <w:t xml:space="preserve"> Oдгoвaрajућ</w:t>
      </w:r>
      <w:r w:rsidRPr="00E116AC">
        <w:rPr>
          <w:rFonts w:ascii="Times New Roman" w:hAnsi="Times New Roman" w:cs="Times New Roman"/>
          <w:sz w:val="24"/>
          <w:szCs w:val="24"/>
          <w:lang w:val="sr-Cyrl-CS"/>
        </w:rPr>
        <w:t>и радни дан</w:t>
      </w:r>
      <w:r w:rsidR="00C9481A" w:rsidRPr="00E116AC">
        <w:rPr>
          <w:rFonts w:ascii="Times New Roman" w:hAnsi="Times New Roman" w:cs="Times New Roman"/>
          <w:sz w:val="24"/>
          <w:szCs w:val="24"/>
          <w:lang w:val="sr-Cyrl-CS"/>
        </w:rPr>
        <w:t xml:space="preserve"> са усклађивањем (али само на износ доспеле камате по члану 3.1 која је настала током последњег каматног периода), у случају да се отплата главнице врши у једној рати у складу са Прилогом Д тачка Ц</w:t>
      </w:r>
      <w:r w:rsidR="00AB56FB" w:rsidRPr="00E116AC">
        <w:rPr>
          <w:rFonts w:ascii="Times New Roman" w:hAnsi="Times New Roman" w:cs="Times New Roman"/>
          <w:sz w:val="24"/>
          <w:szCs w:val="24"/>
          <w:lang w:val="sr-Cyrl-CS"/>
        </w:rPr>
        <w:t>; и</w:t>
      </w:r>
    </w:p>
    <w:p w:rsidR="00AB56FB" w:rsidRPr="00E116AC" w:rsidRDefault="00AB56FB" w:rsidP="00AB56FB">
      <w:pPr>
        <w:tabs>
          <w:tab w:val="left" w:pos="0"/>
        </w:tabs>
        <w:ind w:left="360" w:hanging="36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001A44DC" w:rsidRPr="00E116AC">
        <w:rPr>
          <w:rFonts w:ascii="Times New Roman" w:hAnsi="Times New Roman" w:cs="Times New Roman"/>
          <w:sz w:val="24"/>
          <w:szCs w:val="24"/>
          <w:lang w:val="sr-Cyrl-RS"/>
        </w:rPr>
        <w:t>б)</w:t>
      </w:r>
      <w:r w:rsidRPr="00E116AC">
        <w:rPr>
          <w:rFonts w:ascii="Times New Roman" w:hAnsi="Times New Roman" w:cs="Times New Roman"/>
          <w:sz w:val="24"/>
          <w:szCs w:val="24"/>
          <w:lang w:val="sr-Cyrl-CS"/>
        </w:rPr>
        <w:t xml:space="preserve"> </w:t>
      </w:r>
      <w:r w:rsidR="001A44DC" w:rsidRPr="00E116AC">
        <w:rPr>
          <w:rFonts w:ascii="Times New Roman" w:hAnsi="Times New Roman" w:cs="Times New Roman"/>
          <w:sz w:val="24"/>
          <w:szCs w:val="24"/>
          <w:lang w:val="sr-Cyrl-CS"/>
        </w:rPr>
        <w:t xml:space="preserve">за </w:t>
      </w:r>
      <w:r w:rsidRPr="00E116AC">
        <w:rPr>
          <w:rFonts w:ascii="Times New Roman" w:hAnsi="Times New Roman" w:cs="Times New Roman"/>
          <w:sz w:val="24"/>
          <w:szCs w:val="24"/>
        </w:rPr>
        <w:t>T</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ншу са варијабилном ст</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пом, сл</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д</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ћи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дг</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aj</w:t>
      </w:r>
      <w:r w:rsidRPr="00E116AC">
        <w:rPr>
          <w:rFonts w:ascii="Times New Roman" w:hAnsi="Times New Roman" w:cs="Times New Roman"/>
          <w:sz w:val="24"/>
          <w:szCs w:val="24"/>
          <w:lang w:val="sr-Cyrl-CS"/>
        </w:rPr>
        <w:t>ући 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дни 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w:t>
      </w:r>
      <w:r w:rsidR="00C9481A" w:rsidRPr="00E116AC">
        <w:rPr>
          <w:rFonts w:ascii="Times New Roman" w:hAnsi="Times New Roman" w:cs="Times New Roman"/>
          <w:sz w:val="24"/>
          <w:szCs w:val="24"/>
          <w:lang w:val="sr-Cyrl-CS"/>
        </w:rPr>
        <w:t xml:space="preserve"> у том месецу</w:t>
      </w:r>
      <w:r w:rsidRPr="00E116AC">
        <w:rPr>
          <w:rFonts w:ascii="Times New Roman" w:hAnsi="Times New Roman" w:cs="Times New Roman"/>
          <w:sz w:val="24"/>
          <w:szCs w:val="24"/>
          <w:lang w:val="sr-Cyrl-CS"/>
        </w:rPr>
        <w:t xml:space="preserve"> или, у н</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д</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ст</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тку т</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г</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н</w:t>
      </w:r>
      <w:r w:rsidRPr="00E116AC">
        <w:rPr>
          <w:rFonts w:ascii="Times New Roman" w:hAnsi="Times New Roman" w:cs="Times New Roman"/>
          <w:sz w:val="24"/>
          <w:szCs w:val="24"/>
        </w:rPr>
        <w:t>aj</w:t>
      </w:r>
      <w:r w:rsidRPr="00E116AC">
        <w:rPr>
          <w:rFonts w:ascii="Times New Roman" w:hAnsi="Times New Roman" w:cs="Times New Roman"/>
          <w:sz w:val="24"/>
          <w:szCs w:val="24"/>
          <w:lang w:val="sr-Cyrl-CS"/>
        </w:rPr>
        <w:t>ближи пр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тх</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дни 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 к</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 xml:space="preserve">и </w:t>
      </w:r>
      <w:r w:rsidRPr="00E116AC">
        <w:rPr>
          <w:rFonts w:ascii="Times New Roman" w:hAnsi="Times New Roman" w:cs="Times New Roman"/>
          <w:sz w:val="24"/>
          <w:szCs w:val="24"/>
        </w:rPr>
        <w:t>je</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дг</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aj</w:t>
      </w:r>
      <w:r w:rsidRPr="00E116AC">
        <w:rPr>
          <w:rFonts w:ascii="Times New Roman" w:hAnsi="Times New Roman" w:cs="Times New Roman"/>
          <w:sz w:val="24"/>
          <w:szCs w:val="24"/>
          <w:lang w:val="sr-Cyrl-CS"/>
        </w:rPr>
        <w:t>ући 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дни 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 у свим случ</w:t>
      </w:r>
      <w:r w:rsidRPr="00E116AC">
        <w:rPr>
          <w:rFonts w:ascii="Times New Roman" w:hAnsi="Times New Roman" w:cs="Times New Roman"/>
          <w:sz w:val="24"/>
          <w:szCs w:val="24"/>
        </w:rPr>
        <w:t>aje</w:t>
      </w:r>
      <w:r w:rsidRPr="00E116AC">
        <w:rPr>
          <w:rFonts w:ascii="Times New Roman" w:hAnsi="Times New Roman" w:cs="Times New Roman"/>
          <w:sz w:val="24"/>
          <w:szCs w:val="24"/>
          <w:lang w:val="sr-Cyrl-CS"/>
        </w:rPr>
        <w:t>вим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с</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одговарајућ</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м корекцијом к</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д</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сп</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л</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пр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чл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ну 3.1.</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Изн</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 xml:space="preserve">с превремене </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тпл</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т</w:t>
      </w:r>
      <w:r w:rsidRPr="00E116AC">
        <w:rPr>
          <w:rFonts w:ascii="Times New Roman" w:hAnsi="Times New Roman" w:cs="Times New Roman"/>
          <w:b/>
          <w:sz w:val="24"/>
          <w:szCs w:val="24"/>
        </w:rPr>
        <w:t>e</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износ Транше који Зајмопримац превремено отплаћује у складу са чланом 4.2.</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или чланом 4.3.</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по потреби.</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Д</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 xml:space="preserve">тум превремене </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тпл</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т</w:t>
      </w:r>
      <w:r w:rsidRPr="00E116AC">
        <w:rPr>
          <w:rFonts w:ascii="Times New Roman" w:hAnsi="Times New Roman" w:cs="Times New Roman"/>
          <w:b/>
          <w:sz w:val="24"/>
          <w:szCs w:val="24"/>
        </w:rPr>
        <w:t>e</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тум, 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к</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 xml:space="preserve">и </w:t>
      </w:r>
      <w:r w:rsidR="00C9481A" w:rsidRPr="00E116AC">
        <w:rPr>
          <w:rFonts w:ascii="Times New Roman" w:hAnsi="Times New Roman" w:cs="Times New Roman"/>
          <w:sz w:val="24"/>
          <w:szCs w:val="24"/>
          <w:lang w:val="sr-Cyrl-CS"/>
        </w:rPr>
        <w:t xml:space="preserve">ће </w:t>
      </w:r>
      <w:r w:rsidRPr="00E116AC">
        <w:rPr>
          <w:rFonts w:ascii="Times New Roman" w:hAnsi="Times New Roman" w:cs="Times New Roman"/>
          <w:sz w:val="24"/>
          <w:szCs w:val="24"/>
          <w:lang w:val="sr-Cyrl-CS"/>
        </w:rPr>
        <w:t>З</w:t>
      </w:r>
      <w:r w:rsidRPr="00E116AC">
        <w:rPr>
          <w:rFonts w:ascii="Times New Roman" w:hAnsi="Times New Roman" w:cs="Times New Roman"/>
          <w:sz w:val="24"/>
          <w:szCs w:val="24"/>
        </w:rPr>
        <w:t>aj</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прим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ц </w:t>
      </w:r>
      <w:r w:rsidR="00C9481A" w:rsidRPr="00E116AC">
        <w:rPr>
          <w:rFonts w:ascii="Times New Roman" w:hAnsi="Times New Roman" w:cs="Times New Roman"/>
          <w:sz w:val="24"/>
          <w:szCs w:val="24"/>
          <w:lang w:val="sr-Cyrl-CS"/>
        </w:rPr>
        <w:t>извршити превремено плаћање Изн</w:t>
      </w:r>
      <w:r w:rsidR="00C9481A" w:rsidRPr="00E116AC">
        <w:rPr>
          <w:rFonts w:ascii="Times New Roman" w:hAnsi="Times New Roman" w:cs="Times New Roman"/>
          <w:sz w:val="24"/>
          <w:szCs w:val="24"/>
        </w:rPr>
        <w:t>o</w:t>
      </w:r>
      <w:r w:rsidR="00C9481A" w:rsidRPr="00E116AC">
        <w:rPr>
          <w:rFonts w:ascii="Times New Roman" w:hAnsi="Times New Roman" w:cs="Times New Roman"/>
          <w:sz w:val="24"/>
          <w:szCs w:val="24"/>
          <w:lang w:val="sr-Cyrl-CS"/>
        </w:rPr>
        <w:t xml:space="preserve">са превремене </w:t>
      </w:r>
      <w:r w:rsidR="00C9481A" w:rsidRPr="00E116AC">
        <w:rPr>
          <w:rFonts w:ascii="Times New Roman" w:hAnsi="Times New Roman" w:cs="Times New Roman"/>
          <w:sz w:val="24"/>
          <w:szCs w:val="24"/>
        </w:rPr>
        <w:t>o</w:t>
      </w:r>
      <w:r w:rsidR="00C9481A" w:rsidRPr="00E116AC">
        <w:rPr>
          <w:rFonts w:ascii="Times New Roman" w:hAnsi="Times New Roman" w:cs="Times New Roman"/>
          <w:sz w:val="24"/>
          <w:szCs w:val="24"/>
          <w:lang w:val="sr-Cyrl-CS"/>
        </w:rPr>
        <w:t>тпл</w:t>
      </w:r>
      <w:r w:rsidR="00C9481A" w:rsidRPr="00E116AC">
        <w:rPr>
          <w:rFonts w:ascii="Times New Roman" w:hAnsi="Times New Roman" w:cs="Times New Roman"/>
          <w:sz w:val="24"/>
          <w:szCs w:val="24"/>
        </w:rPr>
        <w:t>a</w:t>
      </w:r>
      <w:r w:rsidR="00C9481A" w:rsidRPr="00E116AC">
        <w:rPr>
          <w:rFonts w:ascii="Times New Roman" w:hAnsi="Times New Roman" w:cs="Times New Roman"/>
          <w:sz w:val="24"/>
          <w:szCs w:val="24"/>
          <w:lang w:val="sr-Cyrl-CS"/>
        </w:rPr>
        <w:t>т</w:t>
      </w:r>
      <w:r w:rsidR="00C9481A" w:rsidRPr="00E116AC">
        <w:rPr>
          <w:rFonts w:ascii="Times New Roman" w:hAnsi="Times New Roman" w:cs="Times New Roman"/>
          <w:sz w:val="24"/>
          <w:szCs w:val="24"/>
        </w:rPr>
        <w:t>e</w:t>
      </w:r>
      <w:r w:rsidR="00C9481A" w:rsidRPr="00E116AC">
        <w:rPr>
          <w:rFonts w:ascii="Times New Roman" w:hAnsi="Times New Roman" w:cs="Times New Roman"/>
          <w:sz w:val="24"/>
          <w:szCs w:val="24"/>
          <w:lang w:val="sr-Cyrl-RS"/>
        </w:rPr>
        <w:t>, а према захтеву Зајмопримца</w:t>
      </w:r>
      <w:r w:rsidR="00C9481A" w:rsidRPr="00E116AC">
        <w:rPr>
          <w:rFonts w:ascii="Times New Roman" w:hAnsi="Times New Roman" w:cs="Times New Roman"/>
          <w:sz w:val="24"/>
          <w:szCs w:val="24"/>
          <w:lang w:val="sr-Cyrl-CS"/>
        </w:rPr>
        <w:t xml:space="preserve"> и одобрењу Банке или како је Банка наложила </w:t>
      </w:r>
      <w:r w:rsidR="00EA0755" w:rsidRPr="00E116AC">
        <w:rPr>
          <w:rFonts w:ascii="Times New Roman" w:hAnsi="Times New Roman" w:cs="Times New Roman"/>
          <w:sz w:val="24"/>
          <w:szCs w:val="24"/>
          <w:lang w:val="sr-Cyrl-CS"/>
        </w:rPr>
        <w:t>(ако је применљиво)</w:t>
      </w:r>
      <w:r w:rsidRPr="00E116AC">
        <w:rPr>
          <w:rFonts w:ascii="Times New Roman" w:hAnsi="Times New Roman" w:cs="Times New Roman"/>
          <w:sz w:val="24"/>
          <w:szCs w:val="24"/>
          <w:lang w:val="sr-Cyrl-CS"/>
        </w:rPr>
        <w:t>.</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 xml:space="preserve"> „</w:t>
      </w:r>
      <w:r w:rsidRPr="00E116AC">
        <w:rPr>
          <w:rFonts w:ascii="Times New Roman" w:hAnsi="Times New Roman" w:cs="Times New Roman"/>
          <w:b/>
          <w:sz w:val="24"/>
          <w:szCs w:val="24"/>
          <w:lang w:val="sr-Cyrl-CS"/>
        </w:rPr>
        <w:t xml:space="preserve">Случај превремене </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тпл</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т</w:t>
      </w:r>
      <w:r w:rsidRPr="00E116AC">
        <w:rPr>
          <w:rFonts w:ascii="Times New Roman" w:hAnsi="Times New Roman" w:cs="Times New Roman"/>
          <w:b/>
          <w:sz w:val="24"/>
          <w:szCs w:val="24"/>
        </w:rPr>
        <w:t>e</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бил</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к</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 xml:space="preserve">и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 д</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г</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ђ</w:t>
      </w:r>
      <w:r w:rsidRPr="00E116AC">
        <w:rPr>
          <w:rFonts w:ascii="Times New Roman" w:hAnsi="Times New Roman" w:cs="Times New Roman"/>
          <w:sz w:val="24"/>
          <w:szCs w:val="24"/>
        </w:rPr>
        <w:t>aja</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пис</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них у чл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ну 4.3.</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б</w:t>
      </w:r>
      <w:r w:rsidRPr="00E116AC">
        <w:rPr>
          <w:rFonts w:ascii="Times New Roman" w:hAnsi="Times New Roman" w:cs="Times New Roman"/>
          <w:b/>
          <w:sz w:val="24"/>
          <w:szCs w:val="24"/>
        </w:rPr>
        <w:t>e</w:t>
      </w:r>
      <w:r w:rsidRPr="00E116AC">
        <w:rPr>
          <w:rFonts w:ascii="Times New Roman" w:hAnsi="Times New Roman" w:cs="Times New Roman"/>
          <w:b/>
          <w:sz w:val="24"/>
          <w:szCs w:val="24"/>
          <w:lang w:val="sr-Cyrl-CS"/>
        </w:rPr>
        <w:t>шт</w:t>
      </w:r>
      <w:r w:rsidRPr="00E116AC">
        <w:rPr>
          <w:rFonts w:ascii="Times New Roman" w:hAnsi="Times New Roman" w:cs="Times New Roman"/>
          <w:b/>
          <w:sz w:val="24"/>
          <w:szCs w:val="24"/>
        </w:rPr>
        <w:t>e</w:t>
      </w:r>
      <w:r w:rsidRPr="00E116AC">
        <w:rPr>
          <w:rFonts w:ascii="Times New Roman" w:hAnsi="Times New Roman" w:cs="Times New Roman"/>
          <w:b/>
          <w:sz w:val="24"/>
          <w:szCs w:val="24"/>
          <w:lang w:val="sr-Cyrl-CS"/>
        </w:rPr>
        <w:t>ћ</w:t>
      </w:r>
      <w:r w:rsidRPr="00E116AC">
        <w:rPr>
          <w:rFonts w:ascii="Times New Roman" w:hAnsi="Times New Roman" w:cs="Times New Roman"/>
          <w:b/>
          <w:sz w:val="24"/>
          <w:szCs w:val="24"/>
        </w:rPr>
        <w:t>e</w:t>
      </w:r>
      <w:r w:rsidRPr="00E116AC">
        <w:rPr>
          <w:rFonts w:ascii="Times New Roman" w:hAnsi="Times New Roman" w:cs="Times New Roman"/>
          <w:b/>
          <w:sz w:val="24"/>
          <w:szCs w:val="24"/>
          <w:lang w:val="sr-Cyrl-CS"/>
        </w:rPr>
        <w:t>њ</w:t>
      </w:r>
      <w:r w:rsidRPr="00E116AC">
        <w:rPr>
          <w:rFonts w:ascii="Times New Roman" w:hAnsi="Times New Roman" w:cs="Times New Roman"/>
          <w:b/>
          <w:sz w:val="24"/>
          <w:szCs w:val="24"/>
        </w:rPr>
        <w:t>e</w:t>
      </w:r>
      <w:r w:rsidRPr="00E116AC">
        <w:rPr>
          <w:rFonts w:ascii="Times New Roman" w:hAnsi="Times New Roman" w:cs="Times New Roman"/>
          <w:b/>
          <w:sz w:val="24"/>
          <w:szCs w:val="24"/>
          <w:lang w:val="sr-Cyrl-CS"/>
        </w:rPr>
        <w:t xml:space="preserve"> з</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 xml:space="preserve"> превремену </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тпл</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ту</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у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су 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бил</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к</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и изн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 гл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вниц</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к</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 xml:space="preserve">и се превремено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тпл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ћује, изн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 с</w:t>
      </w:r>
      <w:r w:rsidRPr="00E116AC">
        <w:rPr>
          <w:rFonts w:ascii="Times New Roman" w:hAnsi="Times New Roman" w:cs="Times New Roman"/>
          <w:sz w:val="24"/>
          <w:szCs w:val="24"/>
        </w:rPr>
        <w:t>ao</w:t>
      </w:r>
      <w:r w:rsidRPr="00E116AC">
        <w:rPr>
          <w:rFonts w:ascii="Times New Roman" w:hAnsi="Times New Roman" w:cs="Times New Roman"/>
          <w:sz w:val="24"/>
          <w:szCs w:val="24"/>
          <w:lang w:val="sr-Cyrl-CS"/>
        </w:rPr>
        <w:t>пшт</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н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 стр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Б</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нк</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З</w:t>
      </w:r>
      <w:r w:rsidRPr="00E116AC">
        <w:rPr>
          <w:rFonts w:ascii="Times New Roman" w:hAnsi="Times New Roman" w:cs="Times New Roman"/>
          <w:sz w:val="24"/>
          <w:szCs w:val="24"/>
        </w:rPr>
        <w:t>aj</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примцу к</w:t>
      </w:r>
      <w:r w:rsidRPr="00E116AC">
        <w:rPr>
          <w:rFonts w:ascii="Times New Roman" w:hAnsi="Times New Roman" w:cs="Times New Roman"/>
          <w:sz w:val="24"/>
          <w:szCs w:val="24"/>
        </w:rPr>
        <w:t>ao</w:t>
      </w:r>
      <w:r w:rsidRPr="00E116AC">
        <w:rPr>
          <w:rFonts w:ascii="Times New Roman" w:hAnsi="Times New Roman" w:cs="Times New Roman"/>
          <w:sz w:val="24"/>
          <w:szCs w:val="24"/>
          <w:lang w:val="sr-Cyrl-CS"/>
        </w:rPr>
        <w:t xml:space="preserve"> с</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шњу вр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дн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ст (обрачунат на 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тум превремене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тпл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вишка, </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к</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п</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ст</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и, з</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w:t>
      </w:r>
    </w:p>
    <w:p w:rsidR="00AB56FB" w:rsidRPr="00E116AC" w:rsidRDefault="00AB56FB" w:rsidP="00AB56FB">
      <w:pPr>
        <w:ind w:left="360" w:hanging="36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к</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ту к</w:t>
      </w:r>
      <w:r w:rsidRPr="00E116AC">
        <w:rPr>
          <w:rFonts w:ascii="Times New Roman" w:hAnsi="Times New Roman" w:cs="Times New Roman"/>
          <w:sz w:val="24"/>
          <w:szCs w:val="24"/>
        </w:rPr>
        <w:t>oja</w:t>
      </w:r>
      <w:r w:rsidRPr="00E116AC">
        <w:rPr>
          <w:rFonts w:ascii="Times New Roman" w:hAnsi="Times New Roman" w:cs="Times New Roman"/>
          <w:sz w:val="24"/>
          <w:szCs w:val="24"/>
          <w:lang w:val="sr-Cyrl-CS"/>
        </w:rPr>
        <w:t xml:space="preserve"> би с</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приписала п</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сл</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т</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г</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Изн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с превремене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тпл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кр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дит</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т</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к</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м п</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ри</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 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тум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превремене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тпл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кр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дит</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д</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Датума ревизије/конверзије камате, уколико постоји, или 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тум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д</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сп</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ћ</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н ни</w:t>
      </w:r>
      <w:r w:rsidRPr="00E116AC">
        <w:rPr>
          <w:rFonts w:ascii="Times New Roman" w:hAnsi="Times New Roman" w:cs="Times New Roman"/>
          <w:sz w:val="24"/>
          <w:szCs w:val="24"/>
        </w:rPr>
        <w:t>je</w:t>
      </w:r>
      <w:r w:rsidRPr="00E116AC">
        <w:rPr>
          <w:rFonts w:ascii="Times New Roman" w:hAnsi="Times New Roman" w:cs="Times New Roman"/>
          <w:sz w:val="24"/>
          <w:szCs w:val="24"/>
          <w:lang w:val="sr-Cyrl-CS"/>
        </w:rPr>
        <w:t xml:space="preserve"> превремено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тпл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ћ</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н; преко</w:t>
      </w:r>
    </w:p>
    <w:p w:rsidR="00AB56FB" w:rsidRPr="00E116AC" w:rsidRDefault="00AB56FB" w:rsidP="00AB56FB">
      <w:pPr>
        <w:ind w:left="360" w:hanging="36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(б) к</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те к</w:t>
      </w:r>
      <w:r w:rsidRPr="00E116AC">
        <w:rPr>
          <w:rFonts w:ascii="Times New Roman" w:hAnsi="Times New Roman" w:cs="Times New Roman"/>
          <w:sz w:val="24"/>
          <w:szCs w:val="24"/>
        </w:rPr>
        <w:t>oja</w:t>
      </w:r>
      <w:r w:rsidRPr="00E116AC">
        <w:rPr>
          <w:rFonts w:ascii="Times New Roman" w:hAnsi="Times New Roman" w:cs="Times New Roman"/>
          <w:sz w:val="24"/>
          <w:szCs w:val="24"/>
          <w:lang w:val="sr-Cyrl-CS"/>
        </w:rPr>
        <w:t xml:space="preserve"> би с</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приписала т</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к</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м т</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г п</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ри</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je</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бр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чун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п</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Ст</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пи за пребацивање, умањеној за 0</w:t>
      </w:r>
      <w:r w:rsidR="005E7C27" w:rsidRPr="00E116AC">
        <w:rPr>
          <w:rFonts w:ascii="Times New Roman" w:hAnsi="Times New Roman" w:cs="Times New Roman"/>
          <w:sz w:val="24"/>
          <w:szCs w:val="24"/>
          <w:lang w:val="sr-Cyrl-CS"/>
        </w:rPr>
        <w:t>,19</w:t>
      </w:r>
      <w:r w:rsidRPr="00E116AC">
        <w:rPr>
          <w:rFonts w:ascii="Times New Roman" w:hAnsi="Times New Roman" w:cs="Times New Roman"/>
          <w:sz w:val="24"/>
          <w:szCs w:val="24"/>
          <w:lang w:val="sr-Cyrl-CS"/>
        </w:rPr>
        <w:t xml:space="preserve"> (</w:t>
      </w:r>
      <w:r w:rsidR="005E7C27" w:rsidRPr="00E116AC">
        <w:rPr>
          <w:rFonts w:ascii="Times New Roman" w:hAnsi="Times New Roman" w:cs="Times New Roman"/>
          <w:sz w:val="24"/>
          <w:szCs w:val="24"/>
          <w:lang w:val="sr-Cyrl-CS"/>
        </w:rPr>
        <w:t>деветнаест</w:t>
      </w:r>
      <w:r w:rsidRPr="00E116AC">
        <w:rPr>
          <w:rFonts w:ascii="Times New Roman" w:hAnsi="Times New Roman" w:cs="Times New Roman"/>
          <w:sz w:val="24"/>
          <w:szCs w:val="24"/>
          <w:lang w:val="sr-Cyrl-CS"/>
        </w:rPr>
        <w:t xml:space="preserve"> б</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зних п</w:t>
      </w:r>
      <w:r w:rsidRPr="00E116AC">
        <w:rPr>
          <w:rFonts w:ascii="Times New Roman" w:hAnsi="Times New Roman" w:cs="Times New Roman"/>
          <w:sz w:val="24"/>
          <w:szCs w:val="24"/>
        </w:rPr>
        <w:t>oe</w:t>
      </w:r>
      <w:r w:rsidRPr="00E116AC">
        <w:rPr>
          <w:rFonts w:ascii="Times New Roman" w:hAnsi="Times New Roman" w:cs="Times New Roman"/>
          <w:sz w:val="24"/>
          <w:szCs w:val="24"/>
          <w:lang w:val="sr-Cyrl-CS"/>
        </w:rPr>
        <w:t>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lastRenderedPageBreak/>
        <w:t>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д</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с</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шњ</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вр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дн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ст ћ</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бити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бр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чун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п</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дисконтној ст</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пи </w:t>
      </w:r>
      <w:r w:rsidRPr="00E116AC">
        <w:rPr>
          <w:rFonts w:ascii="Times New Roman" w:hAnsi="Times New Roman" w:cs="Times New Roman"/>
          <w:sz w:val="24"/>
          <w:szCs w:val="24"/>
        </w:rPr>
        <w:t>je</w:t>
      </w:r>
      <w:r w:rsidRPr="00E116AC">
        <w:rPr>
          <w:rFonts w:ascii="Times New Roman" w:hAnsi="Times New Roman" w:cs="Times New Roman"/>
          <w:sz w:val="24"/>
          <w:szCs w:val="24"/>
          <w:lang w:val="sr-Cyrl-CS"/>
        </w:rPr>
        <w:t>дн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к</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 xml:space="preserve"> Ст</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пи за пребацивање, прим</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њ</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н</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 xml:space="preserve"> 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св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ки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дг</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aj</w:t>
      </w:r>
      <w:r w:rsidRPr="00E116AC">
        <w:rPr>
          <w:rFonts w:ascii="Times New Roman" w:hAnsi="Times New Roman" w:cs="Times New Roman"/>
          <w:sz w:val="24"/>
          <w:szCs w:val="24"/>
          <w:lang w:val="sr-Cyrl-CS"/>
        </w:rPr>
        <w:t>ући 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тум пл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ћ</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њ</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б</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в</w:t>
      </w:r>
      <w:r w:rsidRPr="00E116AC">
        <w:rPr>
          <w:rFonts w:ascii="Times New Roman" w:hAnsi="Times New Roman" w:cs="Times New Roman"/>
          <w:b/>
          <w:sz w:val="24"/>
          <w:szCs w:val="24"/>
        </w:rPr>
        <w:t>e</w:t>
      </w:r>
      <w:r w:rsidRPr="00E116AC">
        <w:rPr>
          <w:rFonts w:ascii="Times New Roman" w:hAnsi="Times New Roman" w:cs="Times New Roman"/>
          <w:b/>
          <w:sz w:val="24"/>
          <w:szCs w:val="24"/>
          <w:lang w:val="sr-Cyrl-CS"/>
        </w:rPr>
        <w:t>шт</w:t>
      </w:r>
      <w:r w:rsidRPr="00E116AC">
        <w:rPr>
          <w:rFonts w:ascii="Times New Roman" w:hAnsi="Times New Roman" w:cs="Times New Roman"/>
          <w:b/>
          <w:sz w:val="24"/>
          <w:szCs w:val="24"/>
        </w:rPr>
        <w:t>e</w:t>
      </w:r>
      <w:r w:rsidRPr="00E116AC">
        <w:rPr>
          <w:rFonts w:ascii="Times New Roman" w:hAnsi="Times New Roman" w:cs="Times New Roman"/>
          <w:b/>
          <w:sz w:val="24"/>
          <w:szCs w:val="24"/>
          <w:lang w:val="sr-Cyrl-CS"/>
        </w:rPr>
        <w:t>њ</w:t>
      </w:r>
      <w:r w:rsidRPr="00E116AC">
        <w:rPr>
          <w:rFonts w:ascii="Times New Roman" w:hAnsi="Times New Roman" w:cs="Times New Roman"/>
          <w:b/>
          <w:sz w:val="24"/>
          <w:szCs w:val="24"/>
        </w:rPr>
        <w:t>e</w:t>
      </w:r>
      <w:r w:rsidRPr="00E116AC">
        <w:rPr>
          <w:rFonts w:ascii="Times New Roman" w:hAnsi="Times New Roman" w:cs="Times New Roman"/>
          <w:b/>
          <w:sz w:val="24"/>
          <w:szCs w:val="24"/>
          <w:lang w:val="sr-Cyrl-CS"/>
        </w:rPr>
        <w:t xml:space="preserve"> </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 xml:space="preserve"> превременој </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тпл</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ти</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писано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б</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шт</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њ</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 стране Б</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нк</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З</w:t>
      </w:r>
      <w:r w:rsidRPr="00E116AC">
        <w:rPr>
          <w:rFonts w:ascii="Times New Roman" w:hAnsi="Times New Roman" w:cs="Times New Roman"/>
          <w:sz w:val="24"/>
          <w:szCs w:val="24"/>
        </w:rPr>
        <w:t>aj</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примцу у скл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ду с</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чл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м 4.2.Ц.</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З</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хт</w:t>
      </w:r>
      <w:r w:rsidRPr="00E116AC">
        <w:rPr>
          <w:rFonts w:ascii="Times New Roman" w:hAnsi="Times New Roman" w:cs="Times New Roman"/>
          <w:b/>
          <w:sz w:val="24"/>
          <w:szCs w:val="24"/>
        </w:rPr>
        <w:t>e</w:t>
      </w:r>
      <w:r w:rsidRPr="00E116AC">
        <w:rPr>
          <w:rFonts w:ascii="Times New Roman" w:hAnsi="Times New Roman" w:cs="Times New Roman"/>
          <w:b/>
          <w:sz w:val="24"/>
          <w:szCs w:val="24"/>
          <w:lang w:val="sr-Cyrl-CS"/>
        </w:rPr>
        <w:t>в з</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 xml:space="preserve"> превремену </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тпл</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ту</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писани з</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хт</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в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 стране З</w:t>
      </w:r>
      <w:r w:rsidRPr="00E116AC">
        <w:rPr>
          <w:rFonts w:ascii="Times New Roman" w:hAnsi="Times New Roman" w:cs="Times New Roman"/>
          <w:sz w:val="24"/>
          <w:szCs w:val="24"/>
        </w:rPr>
        <w:t>aj</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примц</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Б</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нци з</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превремену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тпл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ту ц</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л</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г или д</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Неизмиреног з</w:t>
      </w:r>
      <w:r w:rsidRPr="00E116AC">
        <w:rPr>
          <w:rFonts w:ascii="Times New Roman" w:hAnsi="Times New Roman" w:cs="Times New Roman"/>
          <w:sz w:val="24"/>
          <w:szCs w:val="24"/>
        </w:rPr>
        <w:t>aj</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у скл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ду с</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чл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м 4.2.</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Јединица за имплементацију пројекта („ЈИПˮ)</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све аранжмане за спровођење пројекта, који се ослањају на групу запослених званично одређених да раде заједно пуно радно време или скоро пуно радно време, са различитом одговорношћу, ради координирања и управљања спровођењем пројекта. </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Недозвољено понашање</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свако Финансирање тероризма, Прање новца или Недозвољене радње.</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Недозвољене радње</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значе сваку од следећих радњи:</w:t>
      </w:r>
    </w:p>
    <w:p w:rsidR="00AB56FB" w:rsidRPr="00E116AC" w:rsidRDefault="00AB56FB" w:rsidP="00AB56FB">
      <w:pPr>
        <w:ind w:left="360" w:hanging="36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(а) присила у смислу погоршавања или наношење штете, или претње да ће се погоршати или нанети штета, директно или индиректно, било којој страни или имовини било које стране, са циљем неправилног вршења утицаја на поступке друге стране;</w:t>
      </w:r>
    </w:p>
    <w:p w:rsidR="00AB56FB" w:rsidRPr="00E116AC" w:rsidRDefault="00AB56FB" w:rsidP="00AB56FB">
      <w:pPr>
        <w:ind w:left="360" w:hanging="36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(б) удруживање у смислу споразума између две или више страна, који је осмишљен тако да постигне неисправан циљ, укључујући неправилно вршење утицаја на поступке друге стране;</w:t>
      </w:r>
    </w:p>
    <w:p w:rsidR="00AB56FB" w:rsidRPr="00E116AC" w:rsidRDefault="00AB56FB" w:rsidP="00AB56FB">
      <w:pPr>
        <w:ind w:left="360" w:hanging="36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(ц) корупција у смислу давања, примања  или тражења, директно или индиректно,  било које вредности, са циљем неправилног вршења утицаја на поступке друге стране;</w:t>
      </w:r>
    </w:p>
    <w:p w:rsidR="00AB56FB" w:rsidRPr="00E116AC" w:rsidRDefault="00AB56FB" w:rsidP="00AB56FB">
      <w:pPr>
        <w:ind w:left="360" w:hanging="36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(д) превара у смислу било ког поступка или пропуста, укључујући погрешно представљање, које намерно или непажњом доводи у заблуду, или покушава да доведе у заблуду, страну зарад добијања финансијске</w:t>
      </w:r>
      <w:r w:rsidR="00EA0755" w:rsidRPr="00E116AC">
        <w:rPr>
          <w:rFonts w:ascii="Times New Roman" w:hAnsi="Times New Roman" w:cs="Times New Roman"/>
          <w:sz w:val="24"/>
          <w:szCs w:val="24"/>
          <w:lang w:val="sr-Cyrl-CS"/>
        </w:rPr>
        <w:t xml:space="preserve"> (укључујући избегавање опорезивања)</w:t>
      </w:r>
      <w:r w:rsidRPr="00E116AC">
        <w:rPr>
          <w:rFonts w:ascii="Times New Roman" w:hAnsi="Times New Roman" w:cs="Times New Roman"/>
          <w:sz w:val="24"/>
          <w:szCs w:val="24"/>
          <w:lang w:val="sr-Cyrl-CS"/>
        </w:rPr>
        <w:t xml:space="preserve"> или друге користи или избегавања обавезе; или  </w:t>
      </w:r>
    </w:p>
    <w:p w:rsidR="00AB56FB" w:rsidRPr="00E116AC" w:rsidRDefault="00AB56FB" w:rsidP="00AB56FB">
      <w:pPr>
        <w:ind w:left="360" w:hanging="36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(е) опструкција у вези са истрагом присиле, удруживања, корупције или преваре у вези са овим зајмом у смислу (</w:t>
      </w:r>
      <w:r w:rsidR="005E7C27" w:rsidRPr="00E116AC">
        <w:rPr>
          <w:rFonts w:ascii="Times New Roman" w:hAnsi="Times New Roman" w:cs="Times New Roman"/>
          <w:sz w:val="24"/>
          <w:szCs w:val="24"/>
          <w:lang w:val="sr-Latn-RS"/>
        </w:rPr>
        <w:t>i</w:t>
      </w:r>
      <w:r w:rsidRPr="00E116AC">
        <w:rPr>
          <w:rFonts w:ascii="Times New Roman" w:hAnsi="Times New Roman" w:cs="Times New Roman"/>
          <w:sz w:val="24"/>
          <w:szCs w:val="24"/>
          <w:lang w:val="sr-Cyrl-CS"/>
        </w:rPr>
        <w:t>) уништавања</w:t>
      </w:r>
      <w:r w:rsidR="00036CEE"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фалсификовања, мењања или скривања</w:t>
      </w:r>
      <w:r w:rsidR="00EA0755" w:rsidRPr="00E116AC">
        <w:rPr>
          <w:rFonts w:ascii="Times New Roman" w:hAnsi="Times New Roman" w:cs="Times New Roman"/>
          <w:sz w:val="24"/>
          <w:szCs w:val="24"/>
          <w:lang w:val="sr-Cyrl-CS"/>
        </w:rPr>
        <w:t xml:space="preserve"> доказног материјала за истрагу</w:t>
      </w:r>
      <w:r w:rsidRPr="00E116AC">
        <w:rPr>
          <w:rFonts w:ascii="Times New Roman" w:hAnsi="Times New Roman" w:cs="Times New Roman"/>
          <w:sz w:val="24"/>
          <w:szCs w:val="24"/>
          <w:lang w:val="sr-Cyrl-CS"/>
        </w:rPr>
        <w:t xml:space="preserve"> или </w:t>
      </w:r>
      <w:r w:rsidR="00036CEE" w:rsidRPr="00E116AC">
        <w:rPr>
          <w:rFonts w:ascii="Times New Roman" w:hAnsi="Times New Roman" w:cs="Times New Roman"/>
          <w:sz w:val="24"/>
          <w:szCs w:val="24"/>
          <w:lang w:val="sr-Cyrl-CS"/>
        </w:rPr>
        <w:t>давање лажних изјава истражним огранима са намером да се омета истрага; (</w:t>
      </w:r>
      <w:r w:rsidR="005E7C27" w:rsidRPr="00E116AC">
        <w:rPr>
          <w:rFonts w:ascii="Times New Roman" w:hAnsi="Times New Roman" w:cs="Times New Roman"/>
          <w:sz w:val="24"/>
          <w:szCs w:val="24"/>
          <w:lang w:val="sr-Latn-RS"/>
        </w:rPr>
        <w:t>ii</w:t>
      </w:r>
      <w:r w:rsidR="00036CEE"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lang w:val="sr-Cyrl-CS"/>
        </w:rPr>
        <w:t>претње, узнемиравања или застрашивања било које стране, како би их спречили у откривању сазнања о стварима које су битне за истрагу</w:t>
      </w:r>
      <w:r w:rsidR="00036CEE" w:rsidRPr="00E116AC">
        <w:rPr>
          <w:rFonts w:ascii="Times New Roman" w:hAnsi="Times New Roman" w:cs="Times New Roman"/>
          <w:sz w:val="24"/>
          <w:szCs w:val="24"/>
          <w:lang w:val="sr-Cyrl-CS"/>
        </w:rPr>
        <w:t xml:space="preserve"> или за наставак истраге, или (</w:t>
      </w:r>
      <w:r w:rsidR="005E7C27" w:rsidRPr="00E116AC">
        <w:rPr>
          <w:rFonts w:ascii="Times New Roman" w:hAnsi="Times New Roman" w:cs="Times New Roman"/>
          <w:sz w:val="24"/>
          <w:szCs w:val="24"/>
          <w:lang w:val="sr-Latn-RS"/>
        </w:rPr>
        <w:t>iii</w:t>
      </w:r>
      <w:r w:rsidRPr="00E116AC">
        <w:rPr>
          <w:rFonts w:ascii="Times New Roman" w:hAnsi="Times New Roman" w:cs="Times New Roman"/>
          <w:sz w:val="24"/>
          <w:szCs w:val="24"/>
          <w:lang w:val="sr-Cyrl-CS"/>
        </w:rPr>
        <w:t>) поступака који за циљ имају ометање спровођења уговорних права</w:t>
      </w:r>
      <w:r w:rsidR="00036CEE" w:rsidRPr="00E116AC">
        <w:rPr>
          <w:rFonts w:ascii="Times New Roman" w:hAnsi="Times New Roman" w:cs="Times New Roman"/>
          <w:sz w:val="24"/>
          <w:szCs w:val="24"/>
          <w:lang w:val="sr-Cyrl-CS"/>
        </w:rPr>
        <w:t xml:space="preserve"> групације ЕИБ у поступку</w:t>
      </w:r>
      <w:r w:rsidRPr="00E116AC">
        <w:rPr>
          <w:rFonts w:ascii="Times New Roman" w:hAnsi="Times New Roman" w:cs="Times New Roman"/>
          <w:sz w:val="24"/>
          <w:szCs w:val="24"/>
          <w:lang w:val="sr-Cyrl-CS"/>
        </w:rPr>
        <w:t xml:space="preserve"> ревизије </w:t>
      </w:r>
      <w:r w:rsidR="00036CEE" w:rsidRPr="00E116AC">
        <w:rPr>
          <w:rFonts w:ascii="Times New Roman" w:hAnsi="Times New Roman" w:cs="Times New Roman"/>
          <w:sz w:val="24"/>
          <w:szCs w:val="24"/>
          <w:lang w:val="sr-Cyrl-CS"/>
        </w:rPr>
        <w:t xml:space="preserve">или инспекције </w:t>
      </w:r>
      <w:r w:rsidRPr="00E116AC">
        <w:rPr>
          <w:rFonts w:ascii="Times New Roman" w:hAnsi="Times New Roman" w:cs="Times New Roman"/>
          <w:sz w:val="24"/>
          <w:szCs w:val="24"/>
          <w:lang w:val="sr-Cyrl-CS"/>
        </w:rPr>
        <w:t xml:space="preserve">или приступа информацијама. </w:t>
      </w:r>
    </w:p>
    <w:p w:rsidR="00036CEE" w:rsidRPr="00E116AC" w:rsidRDefault="00036CEE" w:rsidP="00036CEE">
      <w:pPr>
        <w:ind w:left="360" w:hanging="36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(ф) Порески злочин, значи сва кривична дела, укључујући пореска кривична дела која се односе на директне порезе и индиректне порезе</w:t>
      </w:r>
      <w:r w:rsidR="00D03AF9" w:rsidRPr="00E116AC">
        <w:rPr>
          <w:rFonts w:ascii="Times New Roman" w:hAnsi="Times New Roman" w:cs="Times New Roman"/>
          <w:sz w:val="24"/>
          <w:szCs w:val="24"/>
          <w:lang w:val="sr-Cyrl-CS"/>
        </w:rPr>
        <w:t xml:space="preserve">, како су дефинисана </w:t>
      </w:r>
      <w:r w:rsidRPr="00E116AC">
        <w:rPr>
          <w:rFonts w:ascii="Times New Roman" w:hAnsi="Times New Roman" w:cs="Times New Roman"/>
          <w:sz w:val="24"/>
          <w:szCs w:val="24"/>
          <w:lang w:val="sr-Cyrl-CS"/>
        </w:rPr>
        <w:t xml:space="preserve">националним </w:t>
      </w:r>
      <w:r w:rsidRPr="00E116AC">
        <w:rPr>
          <w:rFonts w:ascii="Times New Roman" w:hAnsi="Times New Roman" w:cs="Times New Roman"/>
          <w:sz w:val="24"/>
          <w:szCs w:val="24"/>
          <w:lang w:val="sr-Cyrl-CS"/>
        </w:rPr>
        <w:lastRenderedPageBreak/>
        <w:t xml:space="preserve">законодавством Републике Србије, за која је прописана казна лишавања слободе или притвора </w:t>
      </w:r>
      <w:r w:rsidR="00D03AF9" w:rsidRPr="00E116AC">
        <w:rPr>
          <w:rFonts w:ascii="Times New Roman" w:hAnsi="Times New Roman" w:cs="Times New Roman"/>
          <w:sz w:val="24"/>
          <w:szCs w:val="24"/>
          <w:lang w:val="sr-Cyrl-CS"/>
        </w:rPr>
        <w:t xml:space="preserve">у максималном периоду од </w:t>
      </w:r>
      <w:r w:rsidRPr="00E116AC">
        <w:rPr>
          <w:rFonts w:ascii="Times New Roman" w:hAnsi="Times New Roman" w:cs="Times New Roman"/>
          <w:sz w:val="24"/>
          <w:szCs w:val="24"/>
          <w:lang w:val="sr-Cyrl-CS"/>
        </w:rPr>
        <w:t>више од годин</w:t>
      </w:r>
      <w:r w:rsidR="00D03AF9" w:rsidRPr="00E116AC">
        <w:rPr>
          <w:rFonts w:ascii="Times New Roman" w:hAnsi="Times New Roman" w:cs="Times New Roman"/>
          <w:sz w:val="24"/>
          <w:szCs w:val="24"/>
          <w:lang w:val="sr-Cyrl-CS"/>
        </w:rPr>
        <w:t>у дана</w:t>
      </w:r>
      <w:r w:rsidRPr="00E116AC">
        <w:rPr>
          <w:rFonts w:ascii="Times New Roman" w:hAnsi="Times New Roman" w:cs="Times New Roman"/>
          <w:sz w:val="24"/>
          <w:szCs w:val="24"/>
          <w:lang w:val="sr-Cyrl-CS"/>
        </w:rPr>
        <w:t xml:space="preserve">; </w:t>
      </w:r>
    </w:p>
    <w:p w:rsidR="00036CEE" w:rsidRPr="00E116AC" w:rsidRDefault="00036CEE" w:rsidP="00036CEE">
      <w:pPr>
        <w:ind w:left="360" w:hanging="36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 xml:space="preserve">(г) Злоупотреба ресурса и имовине ЕИБ </w:t>
      </w:r>
      <w:r w:rsidR="00D03AF9" w:rsidRPr="00E116AC">
        <w:rPr>
          <w:rFonts w:ascii="Times New Roman" w:hAnsi="Times New Roman" w:cs="Times New Roman"/>
          <w:sz w:val="24"/>
          <w:szCs w:val="24"/>
          <w:lang w:val="sr-Cyrl-CS"/>
        </w:rPr>
        <w:t>групације</w:t>
      </w:r>
      <w:r w:rsidRPr="00E116AC">
        <w:rPr>
          <w:rFonts w:ascii="Times New Roman" w:hAnsi="Times New Roman" w:cs="Times New Roman"/>
          <w:sz w:val="24"/>
          <w:szCs w:val="24"/>
          <w:lang w:val="sr-Cyrl-CS"/>
        </w:rPr>
        <w:t xml:space="preserve">, значи било коју незакониту активност почињену </w:t>
      </w:r>
      <w:r w:rsidR="00D03AF9" w:rsidRPr="00E116AC">
        <w:rPr>
          <w:rFonts w:ascii="Times New Roman" w:hAnsi="Times New Roman" w:cs="Times New Roman"/>
          <w:sz w:val="24"/>
          <w:szCs w:val="24"/>
          <w:lang w:val="sr-Cyrl-CS"/>
        </w:rPr>
        <w:t>приликом</w:t>
      </w:r>
      <w:r w:rsidRPr="00E116AC">
        <w:rPr>
          <w:rFonts w:ascii="Times New Roman" w:hAnsi="Times New Roman" w:cs="Times New Roman"/>
          <w:sz w:val="24"/>
          <w:szCs w:val="24"/>
          <w:lang w:val="sr-Cyrl-CS"/>
        </w:rPr>
        <w:t xml:space="preserve"> коришћењ</w:t>
      </w:r>
      <w:r w:rsidR="00D03AF9" w:rsidRPr="00E116AC">
        <w:rPr>
          <w:rFonts w:ascii="Times New Roman" w:hAnsi="Times New Roman" w:cs="Times New Roman"/>
          <w:sz w:val="24"/>
          <w:szCs w:val="24"/>
          <w:lang w:val="sr-Cyrl-CS"/>
        </w:rPr>
        <w:t>а</w:t>
      </w:r>
      <w:r w:rsidRPr="00E116AC">
        <w:rPr>
          <w:rFonts w:ascii="Times New Roman" w:hAnsi="Times New Roman" w:cs="Times New Roman"/>
          <w:sz w:val="24"/>
          <w:szCs w:val="24"/>
          <w:lang w:val="sr-Cyrl-CS"/>
        </w:rPr>
        <w:t xml:space="preserve"> ресурса или имовине ЕИБ </w:t>
      </w:r>
      <w:r w:rsidR="00D03AF9" w:rsidRPr="00E116AC">
        <w:rPr>
          <w:rFonts w:ascii="Times New Roman" w:hAnsi="Times New Roman" w:cs="Times New Roman"/>
          <w:sz w:val="24"/>
          <w:szCs w:val="24"/>
          <w:lang w:val="sr-Cyrl-CS"/>
        </w:rPr>
        <w:t>групације</w:t>
      </w:r>
      <w:r w:rsidRPr="00E116AC">
        <w:rPr>
          <w:rFonts w:ascii="Times New Roman" w:hAnsi="Times New Roman" w:cs="Times New Roman"/>
          <w:sz w:val="24"/>
          <w:szCs w:val="24"/>
          <w:lang w:val="sr-Cyrl-CS"/>
        </w:rPr>
        <w:t xml:space="preserve"> (укључујући </w:t>
      </w:r>
      <w:r w:rsidR="00D03AF9" w:rsidRPr="00E116AC">
        <w:rPr>
          <w:rFonts w:ascii="Times New Roman" w:hAnsi="Times New Roman" w:cs="Times New Roman"/>
          <w:sz w:val="24"/>
          <w:szCs w:val="24"/>
          <w:lang w:val="sr-Cyrl-CS"/>
        </w:rPr>
        <w:t>средства позајмљена према овом у</w:t>
      </w:r>
      <w:r w:rsidRPr="00E116AC">
        <w:rPr>
          <w:rFonts w:ascii="Times New Roman" w:hAnsi="Times New Roman" w:cs="Times New Roman"/>
          <w:sz w:val="24"/>
          <w:szCs w:val="24"/>
          <w:lang w:val="sr-Cyrl-CS"/>
        </w:rPr>
        <w:t>говору) свесно или непромишљено; или</w:t>
      </w:r>
    </w:p>
    <w:p w:rsidR="00036CEE" w:rsidRPr="00E116AC" w:rsidRDefault="00036CEE" w:rsidP="00036CEE">
      <w:pPr>
        <w:ind w:left="360" w:hanging="360"/>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(х) било које друге незаконите активности које могу утицати на финансијске интересе Европске уније, у складу са важећим законима.</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Пр</w:t>
      </w:r>
      <w:r w:rsidRPr="00E116AC">
        <w:rPr>
          <w:rFonts w:ascii="Times New Roman" w:hAnsi="Times New Roman" w:cs="Times New Roman"/>
          <w:b/>
          <w:sz w:val="24"/>
          <w:szCs w:val="24"/>
        </w:rPr>
        <w:t>oje</w:t>
      </w:r>
      <w:r w:rsidRPr="00E116AC">
        <w:rPr>
          <w:rFonts w:ascii="Times New Roman" w:hAnsi="Times New Roman" w:cs="Times New Roman"/>
          <w:b/>
          <w:sz w:val="24"/>
          <w:szCs w:val="24"/>
          <w:lang w:val="sr-Cyrl-CS"/>
        </w:rPr>
        <w:t>к</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т</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им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зн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ч</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њ</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к</w:t>
      </w:r>
      <w:r w:rsidRPr="00E116AC">
        <w:rPr>
          <w:rFonts w:ascii="Times New Roman" w:hAnsi="Times New Roman" w:cs="Times New Roman"/>
          <w:sz w:val="24"/>
          <w:szCs w:val="24"/>
        </w:rPr>
        <w:t>oje</w:t>
      </w:r>
      <w:r w:rsidRPr="00E116AC">
        <w:rPr>
          <w:rFonts w:ascii="Times New Roman" w:hAnsi="Times New Roman" w:cs="Times New Roman"/>
          <w:sz w:val="24"/>
          <w:szCs w:val="24"/>
          <w:lang w:val="sr-Cyrl-CS"/>
        </w:rPr>
        <w:t xml:space="preserve"> му </w:t>
      </w:r>
      <w:r w:rsidRPr="00E116AC">
        <w:rPr>
          <w:rFonts w:ascii="Times New Roman" w:hAnsi="Times New Roman" w:cs="Times New Roman"/>
          <w:sz w:val="24"/>
          <w:szCs w:val="24"/>
        </w:rPr>
        <w:t>je</w:t>
      </w:r>
      <w:r w:rsidRPr="00E116AC">
        <w:rPr>
          <w:rFonts w:ascii="Times New Roman" w:hAnsi="Times New Roman" w:cs="Times New Roman"/>
          <w:sz w:val="24"/>
          <w:szCs w:val="24"/>
          <w:lang w:val="sr-Cyrl-CS"/>
        </w:rPr>
        <w:t xml:space="preserve"> 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у </w:t>
      </w:r>
      <w:r w:rsidR="00D03AF9" w:rsidRPr="00E116AC">
        <w:rPr>
          <w:rFonts w:ascii="Times New Roman" w:hAnsi="Times New Roman" w:cs="Times New Roman"/>
          <w:sz w:val="24"/>
          <w:szCs w:val="24"/>
          <w:lang w:val="sr-Cyrl-CS"/>
        </w:rPr>
        <w:t xml:space="preserve">ставу (а) </w:t>
      </w:r>
      <w:r w:rsidRPr="00E116AC">
        <w:rPr>
          <w:rFonts w:ascii="Times New Roman" w:hAnsi="Times New Roman" w:cs="Times New Roman"/>
          <w:sz w:val="24"/>
          <w:szCs w:val="24"/>
          <w:lang w:val="sr-Cyrl-CS"/>
        </w:rPr>
        <w:t>Преамбул</w:t>
      </w:r>
      <w:r w:rsidR="00D03AF9" w:rsidRPr="00E116AC">
        <w:rPr>
          <w:rFonts w:ascii="Times New Roman" w:hAnsi="Times New Roman" w:cs="Times New Roman"/>
          <w:sz w:val="24"/>
          <w:szCs w:val="24"/>
          <w:lang w:val="sr-Cyrl-CS"/>
        </w:rPr>
        <w:t>е</w:t>
      </w:r>
      <w:r w:rsidRPr="00E116AC">
        <w:rPr>
          <w:rFonts w:ascii="Times New Roman" w:hAnsi="Times New Roman" w:cs="Times New Roman"/>
          <w:sz w:val="24"/>
          <w:szCs w:val="24"/>
          <w:lang w:val="sr-Cyrl-CS"/>
        </w:rPr>
        <w:t>.</w:t>
      </w:r>
    </w:p>
    <w:p w:rsidR="00D03AF9" w:rsidRPr="00E116AC" w:rsidRDefault="00D03AF9" w:rsidP="00166710">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 xml:space="preserve">Догађај </w:t>
      </w:r>
      <w:r w:rsidR="00166710" w:rsidRPr="00E116AC">
        <w:rPr>
          <w:rFonts w:ascii="Times New Roman" w:hAnsi="Times New Roman" w:cs="Times New Roman"/>
          <w:b/>
          <w:sz w:val="24"/>
          <w:szCs w:val="24"/>
          <w:lang w:val="sr-Cyrl-CS"/>
        </w:rPr>
        <w:t>смањења трошка пројекта</w:t>
      </w:r>
      <w:r w:rsidR="00166710" w:rsidRPr="00E116AC">
        <w:rPr>
          <w:rFonts w:ascii="Times New Roman" w:hAnsi="Times New Roman" w:cs="Times New Roman"/>
          <w:sz w:val="24"/>
          <w:szCs w:val="24"/>
          <w:lang w:val="sr-Cyrl-CS"/>
        </w:rPr>
        <w:t>ˮ имa знaчeњe кoje му je дaтo у члану 4.3.А(1).</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Промотер</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има значење које му је дато у </w:t>
      </w:r>
      <w:r w:rsidR="00166710" w:rsidRPr="00E116AC">
        <w:rPr>
          <w:rFonts w:ascii="Times New Roman" w:hAnsi="Times New Roman" w:cs="Times New Roman"/>
          <w:sz w:val="24"/>
          <w:szCs w:val="24"/>
          <w:lang w:val="sr-Cyrl-CS"/>
        </w:rPr>
        <w:t>ставу (а) Преамбуле</w:t>
      </w:r>
      <w:r w:rsidRPr="00E116AC">
        <w:rPr>
          <w:rFonts w:ascii="Times New Roman" w:hAnsi="Times New Roman" w:cs="Times New Roman"/>
          <w:sz w:val="24"/>
          <w:szCs w:val="24"/>
          <w:lang w:val="sr-Cyrl-CS"/>
        </w:rPr>
        <w:t>.</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Ст</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п</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 xml:space="preserve"> за пребацивање</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фиксну годишњу каматну стопу коју Банка одређује, односно каматну стопу коју би Банка примењивала на дан обрачуна обештећења за зајам изражен у истој валути, који има једнаке услове плаћања камате и једнак профил отплате до </w:t>
      </w:r>
      <w:r w:rsidR="00296B2F" w:rsidRPr="00E116AC">
        <w:rPr>
          <w:rFonts w:ascii="Times New Roman" w:hAnsi="Times New Roman" w:cs="Times New Roman"/>
          <w:sz w:val="24"/>
          <w:szCs w:val="24"/>
          <w:lang w:val="sr-Cyrl-CS"/>
        </w:rPr>
        <w:t xml:space="preserve">Датума </w:t>
      </w:r>
      <w:r w:rsidRPr="00E116AC">
        <w:rPr>
          <w:rFonts w:ascii="Times New Roman" w:hAnsi="Times New Roman" w:cs="Times New Roman"/>
          <w:sz w:val="24"/>
          <w:szCs w:val="24"/>
          <w:lang w:val="sr-Cyrl-CS"/>
        </w:rPr>
        <w:t xml:space="preserve">ревизије/конверзије камате, ако такав постоји, или Датума доспећа као и </w:t>
      </w:r>
      <w:r w:rsidR="00296B2F" w:rsidRPr="00E116AC">
        <w:rPr>
          <w:rFonts w:ascii="Times New Roman" w:hAnsi="Times New Roman" w:cs="Times New Roman"/>
          <w:sz w:val="24"/>
          <w:szCs w:val="24"/>
          <w:lang w:val="sr-Cyrl-CS"/>
        </w:rPr>
        <w:t xml:space="preserve">Транша </w:t>
      </w:r>
      <w:r w:rsidRPr="00E116AC">
        <w:rPr>
          <w:rFonts w:ascii="Times New Roman" w:hAnsi="Times New Roman" w:cs="Times New Roman"/>
          <w:sz w:val="24"/>
          <w:szCs w:val="24"/>
          <w:lang w:val="sr-Cyrl-CS"/>
        </w:rPr>
        <w:t>за коју је предложена или захтевана превремена отплата или отказивање. Оваква стопа неће имати негативну вредност.</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 xml:space="preserve"> „</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дг</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в</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р</w:t>
      </w:r>
      <w:r w:rsidRPr="00E116AC">
        <w:rPr>
          <w:rFonts w:ascii="Times New Roman" w:hAnsi="Times New Roman" w:cs="Times New Roman"/>
          <w:b/>
          <w:sz w:val="24"/>
          <w:szCs w:val="24"/>
        </w:rPr>
        <w:t>aj</w:t>
      </w:r>
      <w:r w:rsidRPr="00E116AC">
        <w:rPr>
          <w:rFonts w:ascii="Times New Roman" w:hAnsi="Times New Roman" w:cs="Times New Roman"/>
          <w:b/>
          <w:sz w:val="24"/>
          <w:szCs w:val="24"/>
          <w:lang w:val="sr-Cyrl-CS"/>
        </w:rPr>
        <w:t>ући р</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дни д</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н</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зн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чи 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 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к</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 xml:space="preserve">и је </w:t>
      </w:r>
      <w:r w:rsidR="00023B42" w:rsidRPr="00E116AC">
        <w:rPr>
          <w:rFonts w:ascii="Times New Roman" w:hAnsi="Times New Roman" w:cs="Times New Roman"/>
          <w:sz w:val="24"/>
          <w:szCs w:val="24"/>
          <w:lang w:val="en-GB"/>
        </w:rPr>
        <w:t>real</w:t>
      </w:r>
      <w:r w:rsidR="00023B42" w:rsidRPr="00E116AC">
        <w:rPr>
          <w:rFonts w:ascii="Times New Roman" w:hAnsi="Times New Roman" w:cs="Times New Roman"/>
          <w:sz w:val="24"/>
          <w:szCs w:val="24"/>
          <w:lang w:val="sr-Cyrl-CS"/>
        </w:rPr>
        <w:t xml:space="preserve"> </w:t>
      </w:r>
      <w:r w:rsidR="00023B42" w:rsidRPr="00E116AC">
        <w:rPr>
          <w:rFonts w:ascii="Times New Roman" w:hAnsi="Times New Roman" w:cs="Times New Roman"/>
          <w:sz w:val="24"/>
          <w:szCs w:val="24"/>
          <w:lang w:val="en-GB"/>
        </w:rPr>
        <w:t>time</w:t>
      </w:r>
      <w:r w:rsidR="00023B42" w:rsidRPr="00E116AC">
        <w:rPr>
          <w:rFonts w:ascii="Times New Roman" w:hAnsi="Times New Roman" w:cs="Times New Roman"/>
          <w:sz w:val="24"/>
          <w:szCs w:val="24"/>
          <w:lang w:val="sr-Cyrl-CS"/>
        </w:rPr>
        <w:t xml:space="preserve"> </w:t>
      </w:r>
      <w:r w:rsidR="00023B42" w:rsidRPr="00E116AC">
        <w:rPr>
          <w:rFonts w:ascii="Times New Roman" w:hAnsi="Times New Roman" w:cs="Times New Roman"/>
          <w:sz w:val="24"/>
          <w:szCs w:val="24"/>
          <w:lang w:val="en-GB"/>
        </w:rPr>
        <w:t>gross</w:t>
      </w:r>
      <w:r w:rsidR="00023B42" w:rsidRPr="00E116AC">
        <w:rPr>
          <w:rFonts w:ascii="Times New Roman" w:hAnsi="Times New Roman" w:cs="Times New Roman"/>
          <w:sz w:val="24"/>
          <w:szCs w:val="24"/>
          <w:lang w:val="sr-Cyrl-CS"/>
        </w:rPr>
        <w:t xml:space="preserve"> </w:t>
      </w:r>
      <w:r w:rsidR="00023B42" w:rsidRPr="00E116AC">
        <w:rPr>
          <w:rFonts w:ascii="Times New Roman" w:hAnsi="Times New Roman" w:cs="Times New Roman"/>
          <w:sz w:val="24"/>
          <w:szCs w:val="24"/>
          <w:lang w:val="en-GB"/>
        </w:rPr>
        <w:t>settlement</w:t>
      </w:r>
      <w:r w:rsidR="00023B42" w:rsidRPr="00E116AC">
        <w:rPr>
          <w:rFonts w:ascii="Times New Roman" w:hAnsi="Times New Roman" w:cs="Times New Roman"/>
          <w:sz w:val="24"/>
          <w:szCs w:val="24"/>
          <w:lang w:val="sr-Cyrl-CS"/>
        </w:rPr>
        <w:t xml:space="preserve"> </w:t>
      </w:r>
      <w:r w:rsidR="00023B42" w:rsidRPr="00E116AC">
        <w:rPr>
          <w:rFonts w:ascii="Times New Roman" w:hAnsi="Times New Roman" w:cs="Times New Roman"/>
          <w:sz w:val="24"/>
          <w:szCs w:val="24"/>
          <w:lang w:val="en-GB"/>
        </w:rPr>
        <w:t>system</w:t>
      </w:r>
      <w:r w:rsidRPr="00E116AC">
        <w:rPr>
          <w:rFonts w:ascii="Times New Roman" w:hAnsi="Times New Roman" w:cs="Times New Roman"/>
          <w:sz w:val="24"/>
          <w:szCs w:val="24"/>
          <w:lang w:val="sr-Cyrl-CS"/>
        </w:rPr>
        <w:t xml:space="preserve"> </w:t>
      </w:r>
      <w:r w:rsidR="00296B2F" w:rsidRPr="00E116AC">
        <w:rPr>
          <w:rFonts w:ascii="Times New Roman" w:hAnsi="Times New Roman" w:cs="Times New Roman"/>
          <w:sz w:val="24"/>
          <w:szCs w:val="24"/>
          <w:lang w:val="sr-Cyrl-CS"/>
        </w:rPr>
        <w:t>систем плаћања</w:t>
      </w:r>
      <w:r w:rsidRPr="00E116AC">
        <w:rPr>
          <w:rFonts w:ascii="Times New Roman" w:hAnsi="Times New Roman" w:cs="Times New Roman"/>
          <w:sz w:val="24"/>
          <w:szCs w:val="24"/>
          <w:lang w:val="sr-Cyrl-CS"/>
        </w:rPr>
        <w:t>, к</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и</w:t>
      </w:r>
      <w:r w:rsidR="00023B42" w:rsidRPr="00E116AC">
        <w:rPr>
          <w:rFonts w:ascii="Times New Roman" w:hAnsi="Times New Roman" w:cs="Times New Roman"/>
          <w:sz w:val="24"/>
          <w:szCs w:val="24"/>
          <w:lang w:val="sr-Cyrl-CS"/>
        </w:rPr>
        <w:t>м</w:t>
      </w:r>
      <w:r w:rsidRPr="00E116AC">
        <w:rPr>
          <w:rFonts w:ascii="Times New Roman" w:hAnsi="Times New Roman" w:cs="Times New Roman"/>
          <w:sz w:val="24"/>
          <w:szCs w:val="24"/>
          <w:lang w:val="sr-Cyrl-CS"/>
        </w:rPr>
        <w:t xml:space="preserve"> </w:t>
      </w:r>
      <w:r w:rsidR="00023B42" w:rsidRPr="00E116AC">
        <w:rPr>
          <w:rFonts w:ascii="Times New Roman" w:hAnsi="Times New Roman" w:cs="Times New Roman"/>
          <w:sz w:val="24"/>
          <w:szCs w:val="24"/>
          <w:lang w:val="sr-Cyrl-CS"/>
        </w:rPr>
        <w:t xml:space="preserve">управља </w:t>
      </w:r>
      <w:r w:rsidRPr="00E116AC">
        <w:rPr>
          <w:rFonts w:ascii="Times New Roman" w:hAnsi="Times New Roman" w:cs="Times New Roman"/>
          <w:sz w:val="24"/>
          <w:szCs w:val="24"/>
          <w:lang w:val="sr-Cyrl-CS"/>
        </w:rPr>
        <w:t xml:space="preserve"> </w:t>
      </w:r>
      <w:r w:rsidR="00023B42" w:rsidRPr="00E116AC">
        <w:rPr>
          <w:rFonts w:ascii="Times New Roman" w:hAnsi="Times New Roman" w:cs="Times New Roman"/>
          <w:sz w:val="24"/>
          <w:szCs w:val="24"/>
          <w:lang w:val="en-GB"/>
        </w:rPr>
        <w:t>Eurosystem</w:t>
      </w:r>
      <w:r w:rsidR="00023B42"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lang w:val="sr-Cyrl-CS"/>
        </w:rPr>
        <w:t>(</w:t>
      </w:r>
      <w:r w:rsidRPr="00E116AC">
        <w:rPr>
          <w:rFonts w:ascii="Times New Roman" w:hAnsi="Times New Roman" w:cs="Times New Roman"/>
          <w:sz w:val="24"/>
          <w:szCs w:val="24"/>
        </w:rPr>
        <w:t>T</w:t>
      </w:r>
      <w:r w:rsidRPr="00E116AC">
        <w:rPr>
          <w:rFonts w:ascii="Times New Roman" w:hAnsi="Times New Roman" w:cs="Times New Roman"/>
          <w:sz w:val="24"/>
          <w:szCs w:val="24"/>
          <w:lang w:val="sr-Cyrl-CS"/>
        </w:rPr>
        <w:t>2),</w:t>
      </w:r>
      <w:r w:rsidR="00023B42" w:rsidRPr="00E116AC">
        <w:rPr>
          <w:rFonts w:ascii="Times New Roman" w:hAnsi="Times New Roman" w:cs="Times New Roman"/>
          <w:sz w:val="24"/>
          <w:szCs w:val="24"/>
          <w:lang w:val="sr-Cyrl-CS"/>
        </w:rPr>
        <w:t xml:space="preserve"> или било који систем наследник,</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тв</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н з</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измир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њ</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пл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ћ</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њ</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у еврима.</w:t>
      </w:r>
    </w:p>
    <w:p w:rsidR="00AB56FB" w:rsidRPr="00E116AC" w:rsidRDefault="00AB56FB" w:rsidP="00AB56FB">
      <w:pPr>
        <w:spacing w:line="240" w:lineRule="auto"/>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 xml:space="preserve">Релевантна </w:t>
      </w:r>
      <w:r w:rsidR="001147BF" w:rsidRPr="00E116AC">
        <w:rPr>
          <w:rFonts w:ascii="Times New Roman" w:hAnsi="Times New Roman" w:cs="Times New Roman"/>
          <w:b/>
          <w:sz w:val="24"/>
          <w:szCs w:val="24"/>
          <w:lang w:val="sr-Cyrl-CS"/>
        </w:rPr>
        <w:t>страна</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w:t>
      </w:r>
      <w:r w:rsidR="001147BF" w:rsidRPr="00E116AC">
        <w:rPr>
          <w:rFonts w:ascii="Times New Roman" w:hAnsi="Times New Roman" w:cs="Times New Roman"/>
          <w:sz w:val="24"/>
          <w:szCs w:val="24"/>
          <w:lang w:val="sr-Cyrl-CS"/>
        </w:rPr>
        <w:t>имa знaчeњe кoje му je дaтo у члану 8</w:t>
      </w:r>
      <w:r w:rsidRPr="00E116AC">
        <w:rPr>
          <w:rFonts w:ascii="Times New Roman" w:hAnsi="Times New Roman" w:cs="Times New Roman"/>
          <w:sz w:val="24"/>
          <w:szCs w:val="24"/>
          <w:lang w:val="sr-Cyrl-CS"/>
        </w:rPr>
        <w:t>.</w:t>
      </w:r>
      <w:r w:rsidR="001147BF" w:rsidRPr="00E116AC">
        <w:rPr>
          <w:rFonts w:ascii="Times New Roman" w:hAnsi="Times New Roman" w:cs="Times New Roman"/>
          <w:sz w:val="24"/>
          <w:szCs w:val="24"/>
          <w:lang w:val="sr-Cyrl-CS"/>
        </w:rPr>
        <w:t>3.</w:t>
      </w:r>
    </w:p>
    <w:p w:rsidR="001147BF" w:rsidRPr="00E116AC" w:rsidRDefault="001147BF" w:rsidP="00AB56FB">
      <w:pPr>
        <w:spacing w:line="240" w:lineRule="auto"/>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Релевантна особа</w:t>
      </w:r>
      <w:r w:rsidRPr="00E116AC">
        <w:rPr>
          <w:rFonts w:ascii="Times New Roman" w:hAnsi="Times New Roman" w:cs="Times New Roman"/>
          <w:sz w:val="24"/>
          <w:szCs w:val="24"/>
          <w:lang w:val="sr-Cyrl-CS"/>
        </w:rPr>
        <w:t>ˮ</w:t>
      </w:r>
      <w:r w:rsidRPr="00E116AC">
        <w:rPr>
          <w:rFonts w:ascii="Times New Roman" w:hAnsi="Times New Roman" w:cs="Times New Roman"/>
          <w:b/>
          <w:sz w:val="24"/>
          <w:szCs w:val="24"/>
          <w:lang w:val="sr-Cyrl-CS"/>
        </w:rPr>
        <w:t xml:space="preserve"> </w:t>
      </w:r>
      <w:r w:rsidRPr="00E116AC">
        <w:rPr>
          <w:rFonts w:ascii="Times New Roman" w:hAnsi="Times New Roman" w:cs="Times New Roman"/>
          <w:sz w:val="24"/>
          <w:szCs w:val="24"/>
          <w:lang w:val="sr-Cyrl-CS"/>
        </w:rPr>
        <w:t xml:space="preserve">значи: </w:t>
      </w:r>
    </w:p>
    <w:p w:rsidR="001147BF" w:rsidRPr="00E116AC" w:rsidRDefault="001147BF" w:rsidP="001147BF">
      <w:pPr>
        <w:spacing w:line="240" w:lineRule="auto"/>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 xml:space="preserve">(а) у односу на </w:t>
      </w:r>
      <w:r w:rsidR="004234BE" w:rsidRPr="00E116AC">
        <w:rPr>
          <w:rFonts w:ascii="Times New Roman" w:hAnsi="Times New Roman" w:cs="Times New Roman"/>
          <w:sz w:val="24"/>
          <w:szCs w:val="24"/>
          <w:lang w:val="sr-Cyrl-RS"/>
        </w:rPr>
        <w:t>Зајмопримца</w:t>
      </w:r>
      <w:r w:rsidRPr="00E116AC">
        <w:rPr>
          <w:rFonts w:ascii="Times New Roman" w:hAnsi="Times New Roman" w:cs="Times New Roman"/>
          <w:sz w:val="24"/>
          <w:szCs w:val="24"/>
          <w:lang w:val="sr-Cyrl-CS"/>
        </w:rPr>
        <w:t xml:space="preserve">, било који званичник или представник било ког њеног министарства, других централних органа извршне власти или других владиних јединица, или било које друго лице које делује у њено име или под њеном контролом, </w:t>
      </w:r>
      <w:r w:rsidR="00E07857" w:rsidRPr="00E116AC">
        <w:rPr>
          <w:rFonts w:ascii="Times New Roman" w:hAnsi="Times New Roman" w:cs="Times New Roman"/>
          <w:sz w:val="24"/>
          <w:szCs w:val="24"/>
          <w:lang w:val="sr-Cyrl-CS"/>
        </w:rPr>
        <w:t xml:space="preserve">а </w:t>
      </w:r>
      <w:r w:rsidRPr="00E116AC">
        <w:rPr>
          <w:rFonts w:ascii="Times New Roman" w:hAnsi="Times New Roman" w:cs="Times New Roman"/>
          <w:sz w:val="24"/>
          <w:szCs w:val="24"/>
          <w:lang w:val="sr-Cyrl-CS"/>
        </w:rPr>
        <w:t>који имају, у складу са важећим локалним законима, право да управљају и/или надгледају Зајам или Пројекат; и</w:t>
      </w:r>
    </w:p>
    <w:p w:rsidR="001147BF" w:rsidRPr="00E116AC" w:rsidRDefault="001147BF" w:rsidP="001147BF">
      <w:pPr>
        <w:spacing w:line="240" w:lineRule="auto"/>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 xml:space="preserve">(б) у односу на </w:t>
      </w:r>
      <w:r w:rsidR="004234BE" w:rsidRPr="00E116AC">
        <w:rPr>
          <w:rFonts w:ascii="Times New Roman" w:hAnsi="Times New Roman" w:cs="Times New Roman"/>
          <w:sz w:val="24"/>
          <w:szCs w:val="24"/>
          <w:lang w:val="sr-Cyrl-CS"/>
        </w:rPr>
        <w:t>Промотера</w:t>
      </w:r>
      <w:r w:rsidRPr="00E116AC">
        <w:rPr>
          <w:rFonts w:ascii="Times New Roman" w:hAnsi="Times New Roman" w:cs="Times New Roman"/>
          <w:sz w:val="24"/>
          <w:szCs w:val="24"/>
          <w:lang w:val="sr-Cyrl-CS"/>
        </w:rPr>
        <w:t>, било који званичник или представник, или било које друго лице које делује у његово име или под његовом контролом, а које има овлашћење да даје упутства и врши контролу у вези са Зајмом или Пројектом.</w:t>
      </w:r>
    </w:p>
    <w:p w:rsidR="00AB56FB" w:rsidRPr="00E116AC" w:rsidRDefault="00AB56FB" w:rsidP="00AB56FB">
      <w:pPr>
        <w:spacing w:line="240" w:lineRule="auto"/>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Датум отплате</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означаваће сваки Датум плаћања одређен за отплату главнице Транше у Понуди за исплату, у складу са члан</w:t>
      </w:r>
      <w:r w:rsidR="00E07857" w:rsidRPr="00E116AC">
        <w:rPr>
          <w:rFonts w:ascii="Times New Roman" w:hAnsi="Times New Roman" w:cs="Times New Roman"/>
          <w:sz w:val="24"/>
          <w:szCs w:val="24"/>
          <w:lang w:val="sr-Cyrl-CS"/>
        </w:rPr>
        <w:t>ом</w:t>
      </w:r>
      <w:r w:rsidRPr="00E116AC">
        <w:rPr>
          <w:rFonts w:ascii="Times New Roman" w:hAnsi="Times New Roman" w:cs="Times New Roman"/>
          <w:sz w:val="24"/>
          <w:szCs w:val="24"/>
          <w:lang w:val="sr-Cyrl-CS"/>
        </w:rPr>
        <w:t xml:space="preserve"> 4.1.</w:t>
      </w:r>
    </w:p>
    <w:p w:rsidR="00AB56FB" w:rsidRPr="00E116AC" w:rsidRDefault="00AB56FB" w:rsidP="00AB56FB">
      <w:pPr>
        <w:spacing w:line="240" w:lineRule="auto"/>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Тражени одложени датум исплате</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има значење које му је дато у члану 1.5.А(1)</w:t>
      </w:r>
      <w:r w:rsidR="001A44DC" w:rsidRPr="00E116AC">
        <w:rPr>
          <w:rFonts w:ascii="Times New Roman" w:hAnsi="Times New Roman" w:cs="Times New Roman"/>
          <w:sz w:val="24"/>
          <w:szCs w:val="24"/>
          <w:lang w:val="sr-Cyrl-CS"/>
        </w:rPr>
        <w:t>(а)</w:t>
      </w:r>
      <w:r w:rsidRPr="00E116AC">
        <w:rPr>
          <w:rFonts w:ascii="Times New Roman" w:hAnsi="Times New Roman" w:cs="Times New Roman"/>
          <w:sz w:val="24"/>
          <w:szCs w:val="24"/>
          <w:lang w:val="sr-Cyrl-CS"/>
        </w:rPr>
        <w:t>(</w:t>
      </w:r>
      <w:r w:rsidR="001A44DC" w:rsidRPr="00E116AC">
        <w:rPr>
          <w:rFonts w:ascii="Times New Roman" w:hAnsi="Times New Roman" w:cs="Times New Roman"/>
          <w:sz w:val="24"/>
          <w:szCs w:val="24"/>
          <w:lang w:val="sr-Cyrl-CS"/>
        </w:rPr>
        <w:t>ii</w:t>
      </w:r>
      <w:r w:rsidRPr="00E116AC">
        <w:rPr>
          <w:rFonts w:ascii="Times New Roman" w:hAnsi="Times New Roman" w:cs="Times New Roman"/>
          <w:sz w:val="24"/>
          <w:szCs w:val="24"/>
          <w:lang w:val="sr-Cyrl-CS"/>
        </w:rPr>
        <w:t>).</w:t>
      </w:r>
    </w:p>
    <w:p w:rsidR="00023B42" w:rsidRPr="00E116AC" w:rsidRDefault="00CC505D" w:rsidP="00023B42">
      <w:pPr>
        <w:spacing w:line="240" w:lineRule="auto"/>
        <w:jc w:val="both"/>
        <w:rPr>
          <w:rFonts w:ascii="Times New Roman" w:hAnsi="Times New Roman" w:cs="Times New Roman"/>
          <w:sz w:val="24"/>
          <w:szCs w:val="24"/>
          <w:highlight w:val="yellow"/>
          <w:lang w:val="sr-Cyrl-CS"/>
        </w:rPr>
      </w:pPr>
      <w:r w:rsidRPr="00E116AC">
        <w:rPr>
          <w:rFonts w:ascii="Times New Roman" w:hAnsi="Times New Roman" w:cs="Times New Roman"/>
          <w:sz w:val="24"/>
          <w:szCs w:val="24"/>
          <w:lang w:val="sr-Cyrl-RS"/>
        </w:rPr>
        <w:lastRenderedPageBreak/>
        <w:t>„</w:t>
      </w:r>
      <w:r w:rsidRPr="00E116AC">
        <w:rPr>
          <w:rFonts w:ascii="Times New Roman" w:hAnsi="Times New Roman" w:cs="Times New Roman"/>
          <w:b/>
          <w:sz w:val="24"/>
          <w:szCs w:val="24"/>
          <w:lang w:val="sr-Cyrl-RS"/>
        </w:rPr>
        <w:t>Ревизија безбедности путева</w:t>
      </w:r>
      <w:r w:rsidR="00E8671C" w:rsidRPr="00E116AC">
        <w:rPr>
          <w:rFonts w:ascii="Times New Roman" w:hAnsi="Times New Roman" w:cs="Times New Roman"/>
          <w:sz w:val="24"/>
          <w:szCs w:val="24"/>
          <w:lang w:val="sr-Cyrl-RS"/>
        </w:rPr>
        <w:t>”</w:t>
      </w:r>
      <w:r w:rsidR="00023B42"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lang w:val="sr-Cyrl-CS"/>
        </w:rPr>
        <w:t>означава независну, детаљну, систематску и техничку проверу безбедности која се односи на карактеристике пројектовања пројекта путне инфраструктуре, која покрива све релевантне фазе пројекта од планирања до раних извођења радова, и покрива све релевантне учеснике у саобраћају у складу са обимом радова.</w:t>
      </w:r>
    </w:p>
    <w:p w:rsidR="00023B42" w:rsidRPr="00E116AC" w:rsidRDefault="00CB5D11" w:rsidP="00023B42">
      <w:pPr>
        <w:spacing w:line="240" w:lineRule="auto"/>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t>„</w:t>
      </w:r>
      <w:r w:rsidRPr="00E116AC">
        <w:rPr>
          <w:rFonts w:ascii="Times New Roman" w:hAnsi="Times New Roman" w:cs="Times New Roman"/>
          <w:b/>
          <w:sz w:val="24"/>
          <w:szCs w:val="24"/>
          <w:lang w:val="sr-Cyrl-RS"/>
        </w:rPr>
        <w:t>Процена утицаја на безбедност путева</w:t>
      </w:r>
      <w:r w:rsidR="00E8671C" w:rsidRPr="00E116AC">
        <w:rPr>
          <w:rFonts w:ascii="Times New Roman" w:hAnsi="Times New Roman" w:cs="Times New Roman"/>
          <w:sz w:val="24"/>
          <w:szCs w:val="24"/>
          <w:lang w:val="sr-Cyrl-RS"/>
        </w:rPr>
        <w:t>”</w:t>
      </w:r>
      <w:r w:rsidR="007D4696"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lang w:val="ru-RU"/>
        </w:rPr>
        <w:t>означава анализу утицаја новог пута или модификације постојећег пута на безбедносни учинак тог пута</w:t>
      </w:r>
      <w:r w:rsidR="00023B42" w:rsidRPr="00E116AC">
        <w:rPr>
          <w:rFonts w:ascii="Times New Roman" w:hAnsi="Times New Roman" w:cs="Times New Roman"/>
          <w:sz w:val="24"/>
          <w:szCs w:val="24"/>
          <w:lang w:val="ru-RU"/>
        </w:rPr>
        <w:t xml:space="preserve">. </w:t>
      </w:r>
    </w:p>
    <w:p w:rsidR="00023B42" w:rsidRPr="00E116AC" w:rsidRDefault="001F02B8" w:rsidP="00AB56FB">
      <w:pPr>
        <w:spacing w:line="240" w:lineRule="auto"/>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t>„</w:t>
      </w:r>
      <w:r w:rsidRPr="00E116AC">
        <w:rPr>
          <w:rFonts w:ascii="Times New Roman" w:hAnsi="Times New Roman" w:cs="Times New Roman"/>
          <w:b/>
          <w:sz w:val="24"/>
          <w:szCs w:val="24"/>
          <w:lang w:val="sr-Cyrl-RS"/>
        </w:rPr>
        <w:t>Оцена безбедности</w:t>
      </w:r>
      <w:r w:rsidR="00E8671C" w:rsidRPr="00E116AC">
        <w:rPr>
          <w:rFonts w:ascii="Times New Roman" w:hAnsi="Times New Roman" w:cs="Times New Roman"/>
          <w:sz w:val="24"/>
          <w:szCs w:val="24"/>
          <w:lang w:val="sr-Cyrl-RS"/>
        </w:rPr>
        <w:t>”</w:t>
      </w:r>
      <w:r w:rsidR="00023B42"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lang w:val="ru-RU"/>
        </w:rPr>
        <w:t>означава класификацију делова постојеће путне мреже у категорије према њиховој објективно измереној уграђеној безбедности</w:t>
      </w:r>
      <w:r w:rsidR="00023B42" w:rsidRPr="00E116AC">
        <w:rPr>
          <w:rFonts w:ascii="Times New Roman" w:hAnsi="Times New Roman" w:cs="Times New Roman"/>
          <w:sz w:val="24"/>
          <w:szCs w:val="24"/>
          <w:lang w:val="ru-RU"/>
        </w:rPr>
        <w:t xml:space="preserve">. </w:t>
      </w:r>
    </w:p>
    <w:p w:rsidR="00AB56FB" w:rsidRPr="00E116AC" w:rsidRDefault="00E07857"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 xml:space="preserve"> </w:t>
      </w:r>
      <w:r w:rsidR="00AB56FB" w:rsidRPr="00E116AC">
        <w:rPr>
          <w:rFonts w:ascii="Times New Roman" w:hAnsi="Times New Roman" w:cs="Times New Roman"/>
          <w:sz w:val="24"/>
          <w:szCs w:val="24"/>
          <w:lang w:val="sr-Cyrl-CS"/>
        </w:rPr>
        <w:t>„</w:t>
      </w:r>
      <w:r w:rsidR="00AB56FB" w:rsidRPr="00E116AC">
        <w:rPr>
          <w:rFonts w:ascii="Times New Roman" w:hAnsi="Times New Roman" w:cs="Times New Roman"/>
          <w:b/>
          <w:sz w:val="24"/>
          <w:szCs w:val="24"/>
          <w:lang w:val="sr-Cyrl-CS"/>
        </w:rPr>
        <w:t>Санкционисан</w:t>
      </w:r>
      <w:r w:rsidRPr="00E116AC">
        <w:rPr>
          <w:rFonts w:ascii="Times New Roman" w:hAnsi="Times New Roman" w:cs="Times New Roman"/>
          <w:b/>
          <w:sz w:val="24"/>
          <w:szCs w:val="24"/>
          <w:lang w:val="sr-Cyrl-CS"/>
        </w:rPr>
        <w:t>о</w:t>
      </w:r>
      <w:r w:rsidR="00AB56FB" w:rsidRPr="00E116AC">
        <w:rPr>
          <w:rFonts w:ascii="Times New Roman" w:hAnsi="Times New Roman" w:cs="Times New Roman"/>
          <w:b/>
          <w:sz w:val="24"/>
          <w:szCs w:val="24"/>
          <w:lang w:val="sr-Cyrl-CS"/>
        </w:rPr>
        <w:t xml:space="preserve"> лиц</w:t>
      </w:r>
      <w:r w:rsidRPr="00E116AC">
        <w:rPr>
          <w:rFonts w:ascii="Times New Roman" w:hAnsi="Times New Roman" w:cs="Times New Roman"/>
          <w:b/>
          <w:sz w:val="24"/>
          <w:szCs w:val="24"/>
          <w:lang w:val="sr-Cyrl-CS"/>
        </w:rPr>
        <w:t>е</w:t>
      </w:r>
      <w:r w:rsidR="00E8671C" w:rsidRPr="00E116AC">
        <w:rPr>
          <w:rFonts w:ascii="Times New Roman" w:hAnsi="Times New Roman" w:cs="Times New Roman"/>
          <w:sz w:val="24"/>
          <w:szCs w:val="24"/>
          <w:lang w:val="sr-Cyrl-CS"/>
        </w:rPr>
        <w:t>”</w:t>
      </w:r>
      <w:r w:rsidR="00AB56FB" w:rsidRPr="00E116AC">
        <w:rPr>
          <w:rFonts w:ascii="Times New Roman" w:hAnsi="Times New Roman" w:cs="Times New Roman"/>
          <w:sz w:val="24"/>
          <w:szCs w:val="24"/>
          <w:lang w:val="sr-Cyrl-CS"/>
        </w:rPr>
        <w:t xml:space="preserve"> означава појединца или субјекат </w:t>
      </w:r>
      <w:r w:rsidRPr="00E116AC">
        <w:rPr>
          <w:rFonts w:ascii="Times New Roman" w:hAnsi="Times New Roman" w:cs="Times New Roman"/>
          <w:sz w:val="24"/>
          <w:szCs w:val="24"/>
          <w:lang w:val="sr-Cyrl-CS"/>
        </w:rPr>
        <w:t xml:space="preserve">(ради избегавања сумње, термин </w:t>
      </w:r>
      <w:r w:rsidR="00A87D9A" w:rsidRPr="00E116AC">
        <w:rPr>
          <w:rFonts w:ascii="Times New Roman" w:hAnsi="Times New Roman" w:cs="Times New Roman"/>
          <w:sz w:val="24"/>
          <w:szCs w:val="24"/>
          <w:lang w:val="sr-Cyrl-CS"/>
        </w:rPr>
        <w:t>субјекат</w:t>
      </w:r>
      <w:r w:rsidRPr="00E116AC">
        <w:rPr>
          <w:rFonts w:ascii="Times New Roman" w:hAnsi="Times New Roman" w:cs="Times New Roman"/>
          <w:sz w:val="24"/>
          <w:szCs w:val="24"/>
          <w:lang w:val="sr-Cyrl-CS"/>
        </w:rPr>
        <w:t xml:space="preserve"> укључује, али није ограничен на, било коју влад</w:t>
      </w:r>
      <w:r w:rsidR="001E40B6" w:rsidRPr="00E116AC">
        <w:rPr>
          <w:rFonts w:ascii="Times New Roman" w:hAnsi="Times New Roman" w:cs="Times New Roman"/>
          <w:sz w:val="24"/>
          <w:szCs w:val="24"/>
          <w:lang w:val="sr-Cyrl-CS"/>
        </w:rPr>
        <w:t>ину</w:t>
      </w:r>
      <w:r w:rsidRPr="00E116AC">
        <w:rPr>
          <w:rFonts w:ascii="Times New Roman" w:hAnsi="Times New Roman" w:cs="Times New Roman"/>
          <w:sz w:val="24"/>
          <w:szCs w:val="24"/>
          <w:lang w:val="sr-Cyrl-CS"/>
        </w:rPr>
        <w:t xml:space="preserve"> или терористичку организацију</w:t>
      </w:r>
      <w:r w:rsidR="001E40B6" w:rsidRPr="00E116AC">
        <w:rPr>
          <w:rFonts w:ascii="Times New Roman" w:hAnsi="Times New Roman" w:cs="Times New Roman"/>
          <w:sz w:val="24"/>
          <w:szCs w:val="24"/>
          <w:lang w:val="sr-Cyrl-CS"/>
        </w:rPr>
        <w:t xml:space="preserve"> или групацију) који је означена мета С</w:t>
      </w:r>
      <w:r w:rsidRPr="00E116AC">
        <w:rPr>
          <w:rFonts w:ascii="Times New Roman" w:hAnsi="Times New Roman" w:cs="Times New Roman"/>
          <w:sz w:val="24"/>
          <w:szCs w:val="24"/>
          <w:lang w:val="sr-Cyrl-CS"/>
        </w:rPr>
        <w:t>анкција</w:t>
      </w:r>
      <w:r w:rsidR="001E40B6" w:rsidRPr="00E116AC">
        <w:rPr>
          <w:rFonts w:ascii="Times New Roman" w:hAnsi="Times New Roman" w:cs="Times New Roman"/>
          <w:sz w:val="24"/>
          <w:szCs w:val="24"/>
          <w:lang w:val="sr-Cyrl-CS"/>
        </w:rPr>
        <w:t xml:space="preserve"> или је на други начин предмет С</w:t>
      </w:r>
      <w:r w:rsidRPr="00E116AC">
        <w:rPr>
          <w:rFonts w:ascii="Times New Roman" w:hAnsi="Times New Roman" w:cs="Times New Roman"/>
          <w:sz w:val="24"/>
          <w:szCs w:val="24"/>
          <w:lang w:val="sr-Cyrl-CS"/>
        </w:rPr>
        <w:t>анкција.</w:t>
      </w:r>
    </w:p>
    <w:p w:rsidR="00E07857" w:rsidRPr="00E116AC" w:rsidRDefault="00E8671C" w:rsidP="00E07857">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00E07857" w:rsidRPr="00E116AC">
        <w:rPr>
          <w:rFonts w:ascii="Times New Roman" w:hAnsi="Times New Roman" w:cs="Times New Roman"/>
          <w:b/>
          <w:sz w:val="24"/>
          <w:szCs w:val="24"/>
          <w:lang w:val="sr-Cyrl-CS"/>
        </w:rPr>
        <w:t>Санкције</w:t>
      </w:r>
      <w:r w:rsidRPr="00E116AC">
        <w:rPr>
          <w:rFonts w:ascii="Times New Roman" w:hAnsi="Times New Roman" w:cs="Times New Roman"/>
          <w:sz w:val="24"/>
          <w:szCs w:val="24"/>
          <w:lang w:val="sr-Cyrl-CS"/>
        </w:rPr>
        <w:t>”</w:t>
      </w:r>
      <w:r w:rsidR="00E07857" w:rsidRPr="00E116AC">
        <w:rPr>
          <w:rFonts w:ascii="Times New Roman" w:hAnsi="Times New Roman" w:cs="Times New Roman"/>
          <w:sz w:val="24"/>
          <w:szCs w:val="24"/>
          <w:lang w:val="sr-Cyrl-CS"/>
        </w:rPr>
        <w:t xml:space="preserve"> означава законе, прописе о економским или финансијским санкцијама, трговинске ембарго или друге рестриктивне мере (укључујући, посебно, али не ограничавајући се на, мере у вези са финансирањем тероризма) које доноси, </w:t>
      </w:r>
      <w:r w:rsidR="00713319" w:rsidRPr="00E116AC">
        <w:rPr>
          <w:rFonts w:ascii="Times New Roman" w:hAnsi="Times New Roman" w:cs="Times New Roman"/>
          <w:sz w:val="24"/>
          <w:szCs w:val="24"/>
          <w:lang w:val="sr-Cyrl-CS"/>
        </w:rPr>
        <w:t>администрира</w:t>
      </w:r>
      <w:r w:rsidR="00E07857" w:rsidRPr="00E116AC">
        <w:rPr>
          <w:rFonts w:ascii="Times New Roman" w:hAnsi="Times New Roman" w:cs="Times New Roman"/>
          <w:sz w:val="24"/>
          <w:szCs w:val="24"/>
          <w:lang w:val="sr-Cyrl-CS"/>
        </w:rPr>
        <w:t xml:space="preserve">, спроводи и/или </w:t>
      </w:r>
      <w:r w:rsidR="001E40B6" w:rsidRPr="00E116AC">
        <w:rPr>
          <w:rFonts w:ascii="Times New Roman" w:hAnsi="Times New Roman" w:cs="Times New Roman"/>
          <w:sz w:val="24"/>
          <w:szCs w:val="24"/>
          <w:lang w:val="sr-Cyrl-CS"/>
        </w:rPr>
        <w:t>извршава</w:t>
      </w:r>
      <w:r w:rsidR="00E07857" w:rsidRPr="00E116AC">
        <w:rPr>
          <w:rFonts w:ascii="Times New Roman" w:hAnsi="Times New Roman" w:cs="Times New Roman"/>
          <w:sz w:val="24"/>
          <w:szCs w:val="24"/>
          <w:lang w:val="sr-Cyrl-CS"/>
        </w:rPr>
        <w:t xml:space="preserve"> с времена на време </w:t>
      </w:r>
      <w:r w:rsidR="00713319" w:rsidRPr="00E116AC">
        <w:rPr>
          <w:rFonts w:ascii="Times New Roman" w:hAnsi="Times New Roman" w:cs="Times New Roman"/>
          <w:sz w:val="24"/>
          <w:szCs w:val="24"/>
          <w:lang w:val="sr-Cyrl-CS"/>
        </w:rPr>
        <w:t>било који од следећих</w:t>
      </w:r>
      <w:r w:rsidR="00E07857" w:rsidRPr="00E116AC">
        <w:rPr>
          <w:rFonts w:ascii="Times New Roman" w:hAnsi="Times New Roman" w:cs="Times New Roman"/>
          <w:sz w:val="24"/>
          <w:szCs w:val="24"/>
          <w:lang w:val="sr-Cyrl-CS"/>
        </w:rPr>
        <w:t>:</w:t>
      </w:r>
    </w:p>
    <w:p w:rsidR="00E07857" w:rsidRPr="00E116AC" w:rsidRDefault="00FF7A03" w:rsidP="00E07857">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 xml:space="preserve">(а) </w:t>
      </w:r>
      <w:r w:rsidR="00E07857" w:rsidRPr="00E116AC">
        <w:rPr>
          <w:rFonts w:ascii="Times New Roman" w:hAnsi="Times New Roman" w:cs="Times New Roman"/>
          <w:sz w:val="24"/>
          <w:szCs w:val="24"/>
          <w:lang w:val="sr-Cyrl-CS"/>
        </w:rPr>
        <w:t>Уједињене нације</w:t>
      </w:r>
      <w:r w:rsidR="00E12FE3" w:rsidRPr="00E116AC">
        <w:rPr>
          <w:rFonts w:ascii="Times New Roman" w:hAnsi="Times New Roman" w:cs="Times New Roman"/>
          <w:sz w:val="24"/>
          <w:szCs w:val="24"/>
          <w:lang w:val="sr-Cyrl-CS"/>
        </w:rPr>
        <w:t xml:space="preserve"> укључујући</w:t>
      </w:r>
      <w:r w:rsidR="00E07857" w:rsidRPr="00E116AC">
        <w:rPr>
          <w:rFonts w:ascii="Times New Roman" w:hAnsi="Times New Roman" w:cs="Times New Roman"/>
          <w:sz w:val="24"/>
          <w:szCs w:val="24"/>
          <w:lang w:val="sr-Cyrl-CS"/>
        </w:rPr>
        <w:t xml:space="preserve">, </w:t>
      </w:r>
      <w:r w:rsidR="00E12FE3" w:rsidRPr="00E116AC">
        <w:rPr>
          <w:rFonts w:ascii="Times New Roman" w:hAnsi="Times New Roman" w:cs="Times New Roman"/>
          <w:sz w:val="24"/>
          <w:szCs w:val="24"/>
          <w:lang w:val="sr-Cyrl-CS"/>
        </w:rPr>
        <w:t>између осталог, Савет безбедности Уједињених нација</w:t>
      </w:r>
      <w:r w:rsidR="00E07857" w:rsidRPr="00E116AC">
        <w:rPr>
          <w:rFonts w:ascii="Times New Roman" w:hAnsi="Times New Roman" w:cs="Times New Roman"/>
          <w:sz w:val="24"/>
          <w:szCs w:val="24"/>
          <w:lang w:val="sr-Cyrl-CS"/>
        </w:rPr>
        <w:t>;</w:t>
      </w:r>
    </w:p>
    <w:p w:rsidR="00E07857" w:rsidRPr="00E116AC" w:rsidRDefault="00851090" w:rsidP="00E07857">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(б) Европску унију укључујући, између осталог, Савет Европске уније и Европске комисије, и свих других надлежних тела/институција или агенција Европске уније</w:t>
      </w:r>
      <w:r w:rsidR="00E07857" w:rsidRPr="00E116AC">
        <w:rPr>
          <w:rFonts w:ascii="Times New Roman" w:hAnsi="Times New Roman" w:cs="Times New Roman"/>
          <w:sz w:val="24"/>
          <w:szCs w:val="24"/>
          <w:lang w:val="sr-Cyrl-CS"/>
        </w:rPr>
        <w:t>;</w:t>
      </w:r>
    </w:p>
    <w:p w:rsidR="00E07857" w:rsidRPr="00E116AC" w:rsidRDefault="00E07857" w:rsidP="00E07857">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 xml:space="preserve">(ц) </w:t>
      </w:r>
      <w:r w:rsidR="004E6C8A" w:rsidRPr="00E116AC">
        <w:rPr>
          <w:rFonts w:ascii="Times New Roman" w:hAnsi="Times New Roman" w:cs="Times New Roman"/>
          <w:sz w:val="24"/>
          <w:szCs w:val="24"/>
          <w:lang w:val="sr-Cyrl-CS"/>
        </w:rPr>
        <w:t xml:space="preserve">Владу </w:t>
      </w:r>
      <w:r w:rsidRPr="00E116AC">
        <w:rPr>
          <w:rFonts w:ascii="Times New Roman" w:hAnsi="Times New Roman" w:cs="Times New Roman"/>
          <w:sz w:val="24"/>
          <w:szCs w:val="24"/>
          <w:lang w:val="sr-Cyrl-CS"/>
        </w:rPr>
        <w:t>Сједињених Америчких Држава и свак</w:t>
      </w:r>
      <w:r w:rsidR="00713319" w:rsidRPr="00E116AC">
        <w:rPr>
          <w:rFonts w:ascii="Times New Roman" w:hAnsi="Times New Roman" w:cs="Times New Roman"/>
          <w:sz w:val="24"/>
          <w:szCs w:val="24"/>
          <w:lang w:val="sr-Cyrl-CS"/>
        </w:rPr>
        <w:t>и</w:t>
      </w:r>
      <w:r w:rsidRPr="00E116AC">
        <w:rPr>
          <w:rFonts w:ascii="Times New Roman" w:hAnsi="Times New Roman" w:cs="Times New Roman"/>
          <w:sz w:val="24"/>
          <w:szCs w:val="24"/>
          <w:lang w:val="sr-Cyrl-CS"/>
        </w:rPr>
        <w:t xml:space="preserve"> њен</w:t>
      </w:r>
      <w:r w:rsidR="00713319" w:rsidRPr="00E116AC">
        <w:rPr>
          <w:rFonts w:ascii="Times New Roman" w:hAnsi="Times New Roman" w:cs="Times New Roman"/>
          <w:sz w:val="24"/>
          <w:szCs w:val="24"/>
          <w:lang w:val="sr-Cyrl-CS"/>
        </w:rPr>
        <w:t xml:space="preserve"> сектор,</w:t>
      </w:r>
      <w:r w:rsidRPr="00E116AC">
        <w:rPr>
          <w:rFonts w:ascii="Times New Roman" w:hAnsi="Times New Roman" w:cs="Times New Roman"/>
          <w:sz w:val="24"/>
          <w:szCs w:val="24"/>
          <w:lang w:val="sr-Cyrl-CS"/>
        </w:rPr>
        <w:t xml:space="preserve"> одељење,</w:t>
      </w:r>
      <w:r w:rsidR="00713319"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lang w:val="sr-Cyrl-CS"/>
        </w:rPr>
        <w:t>агенцију</w:t>
      </w:r>
      <w:r w:rsidR="00AF0065" w:rsidRPr="00E116AC">
        <w:rPr>
          <w:rFonts w:ascii="Times New Roman" w:hAnsi="Times New Roman" w:cs="Times New Roman"/>
          <w:sz w:val="24"/>
          <w:szCs w:val="24"/>
          <w:lang w:val="sr-Cyrl-CS"/>
        </w:rPr>
        <w:t xml:space="preserve"> или</w:t>
      </w:r>
      <w:r w:rsidRPr="00E116AC">
        <w:rPr>
          <w:rFonts w:ascii="Times New Roman" w:hAnsi="Times New Roman" w:cs="Times New Roman"/>
          <w:sz w:val="24"/>
          <w:szCs w:val="24"/>
          <w:lang w:val="sr-Cyrl-CS"/>
        </w:rPr>
        <w:t xml:space="preserve"> канцеларију, укључујући, између осталог, Канцеларију за контролу стране имовине (</w:t>
      </w:r>
      <w:r w:rsidR="00BB1CB4" w:rsidRPr="00E116AC">
        <w:rPr>
          <w:rFonts w:ascii="Times New Roman" w:hAnsi="Times New Roman" w:cs="Times New Roman"/>
          <w:sz w:val="24"/>
          <w:szCs w:val="24"/>
          <w:lang w:val="sr-Cyrl-CS"/>
        </w:rPr>
        <w:t>OFAC</w:t>
      </w:r>
      <w:r w:rsidRPr="00E116AC">
        <w:rPr>
          <w:rFonts w:ascii="Times New Roman" w:hAnsi="Times New Roman" w:cs="Times New Roman"/>
          <w:sz w:val="24"/>
          <w:szCs w:val="24"/>
          <w:lang w:val="sr-Cyrl-CS"/>
        </w:rPr>
        <w:t xml:space="preserve">) Министарства финансија Сједињених </w:t>
      </w:r>
      <w:r w:rsidR="00AF0065" w:rsidRPr="00E116AC">
        <w:rPr>
          <w:rFonts w:ascii="Times New Roman" w:hAnsi="Times New Roman" w:cs="Times New Roman"/>
          <w:sz w:val="24"/>
          <w:szCs w:val="24"/>
          <w:lang w:val="sr-Cyrl-CS"/>
        </w:rPr>
        <w:t xml:space="preserve">Америчких </w:t>
      </w:r>
      <w:r w:rsidRPr="00E116AC">
        <w:rPr>
          <w:rFonts w:ascii="Times New Roman" w:hAnsi="Times New Roman" w:cs="Times New Roman"/>
          <w:sz w:val="24"/>
          <w:szCs w:val="24"/>
          <w:lang w:val="sr-Cyrl-CS"/>
        </w:rPr>
        <w:t xml:space="preserve">Држава, </w:t>
      </w:r>
      <w:r w:rsidR="00BB1CB4" w:rsidRPr="00E116AC">
        <w:rPr>
          <w:rFonts w:ascii="Times New Roman" w:hAnsi="Times New Roman" w:cs="Times New Roman"/>
          <w:sz w:val="24"/>
          <w:szCs w:val="24"/>
          <w:lang w:val="sr-Cyrl-CS"/>
        </w:rPr>
        <w:t>Државни секретаријат Сједињених Америчких Држава</w:t>
      </w:r>
      <w:r w:rsidRPr="00E116AC">
        <w:rPr>
          <w:rFonts w:ascii="Times New Roman" w:hAnsi="Times New Roman" w:cs="Times New Roman"/>
          <w:sz w:val="24"/>
          <w:szCs w:val="24"/>
          <w:lang w:val="sr-Cyrl-CS"/>
        </w:rPr>
        <w:t xml:space="preserve"> и/или Министарство трговине </w:t>
      </w:r>
      <w:r w:rsidR="00BB1CB4" w:rsidRPr="00E116AC">
        <w:rPr>
          <w:rFonts w:ascii="Times New Roman" w:hAnsi="Times New Roman" w:cs="Times New Roman"/>
          <w:sz w:val="24"/>
          <w:szCs w:val="24"/>
          <w:lang w:val="sr-Cyrl-CS"/>
        </w:rPr>
        <w:t>Сједињених Америчких Држава</w:t>
      </w:r>
      <w:r w:rsidRPr="00E116AC">
        <w:rPr>
          <w:rFonts w:ascii="Times New Roman" w:hAnsi="Times New Roman" w:cs="Times New Roman"/>
          <w:sz w:val="24"/>
          <w:szCs w:val="24"/>
          <w:lang w:val="sr-Cyrl-CS"/>
        </w:rPr>
        <w:t>; и</w:t>
      </w:r>
    </w:p>
    <w:p w:rsidR="005F4447" w:rsidRPr="00E116AC" w:rsidRDefault="00E07857" w:rsidP="00E07857">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 xml:space="preserve">(д) </w:t>
      </w:r>
      <w:r w:rsidR="00851090" w:rsidRPr="00E116AC">
        <w:rPr>
          <w:rFonts w:ascii="Times New Roman" w:hAnsi="Times New Roman" w:cs="Times New Roman"/>
          <w:sz w:val="24"/>
          <w:szCs w:val="24"/>
          <w:lang w:val="sr-Cyrl-CS"/>
        </w:rPr>
        <w:t xml:space="preserve">Владу </w:t>
      </w:r>
      <w:r w:rsidRPr="00E116AC">
        <w:rPr>
          <w:rFonts w:ascii="Times New Roman" w:hAnsi="Times New Roman" w:cs="Times New Roman"/>
          <w:sz w:val="24"/>
          <w:szCs w:val="24"/>
          <w:lang w:val="sr-Cyrl-CS"/>
        </w:rPr>
        <w:t>Уједињено</w:t>
      </w:r>
      <w:r w:rsidR="00851090" w:rsidRPr="00E116AC">
        <w:rPr>
          <w:rFonts w:ascii="Times New Roman" w:hAnsi="Times New Roman" w:cs="Times New Roman"/>
          <w:sz w:val="24"/>
          <w:szCs w:val="24"/>
          <w:lang w:val="sr-Cyrl-CS"/>
        </w:rPr>
        <w:t>г Краљевства</w:t>
      </w:r>
      <w:r w:rsidRPr="00E116AC">
        <w:rPr>
          <w:rFonts w:ascii="Times New Roman" w:hAnsi="Times New Roman" w:cs="Times New Roman"/>
          <w:sz w:val="24"/>
          <w:szCs w:val="24"/>
          <w:lang w:val="sr-Cyrl-CS"/>
        </w:rPr>
        <w:t xml:space="preserve"> и </w:t>
      </w:r>
      <w:r w:rsidR="005F4447" w:rsidRPr="00E116AC">
        <w:rPr>
          <w:rFonts w:ascii="Times New Roman" w:hAnsi="Times New Roman" w:cs="Times New Roman"/>
          <w:sz w:val="24"/>
          <w:szCs w:val="24"/>
          <w:lang w:val="sr-Cyrl-CS"/>
        </w:rPr>
        <w:t>било које одељење или орган владе Уједињеног Краљевства, укључујући, између осталог, Канцеларију за спровођење финансијских санкција Трезора Његовог Величанства и Одељење за међународну трговину</w:t>
      </w:r>
      <w:r w:rsidR="00851090" w:rsidRPr="00E116AC">
        <w:rPr>
          <w:rFonts w:ascii="Times New Roman" w:hAnsi="Times New Roman" w:cs="Times New Roman"/>
          <w:sz w:val="24"/>
          <w:szCs w:val="24"/>
          <w:lang w:val="sr-Cyrl-CS"/>
        </w:rPr>
        <w:t xml:space="preserve"> Уједињеног Краљевства</w:t>
      </w:r>
      <w:r w:rsidR="00AF0065" w:rsidRPr="00E116AC">
        <w:rPr>
          <w:rFonts w:ascii="Times New Roman" w:hAnsi="Times New Roman" w:cs="Times New Roman"/>
          <w:sz w:val="24"/>
          <w:szCs w:val="24"/>
          <w:lang w:val="sr-Cyrl-CS"/>
        </w:rPr>
        <w:t>.</w:t>
      </w:r>
    </w:p>
    <w:p w:rsidR="00AB56FB" w:rsidRPr="00E116AC" w:rsidRDefault="005F4447"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 xml:space="preserve"> </w:t>
      </w:r>
      <w:r w:rsidR="00AB56FB" w:rsidRPr="00E116AC">
        <w:rPr>
          <w:rFonts w:ascii="Times New Roman" w:hAnsi="Times New Roman" w:cs="Times New Roman"/>
          <w:sz w:val="24"/>
          <w:szCs w:val="24"/>
          <w:lang w:val="sr-Cyrl-CS"/>
        </w:rPr>
        <w:t>„</w:t>
      </w:r>
      <w:r w:rsidR="00AB56FB" w:rsidRPr="00E116AC">
        <w:rPr>
          <w:rFonts w:ascii="Times New Roman" w:hAnsi="Times New Roman" w:cs="Times New Roman"/>
          <w:b/>
          <w:sz w:val="24"/>
          <w:szCs w:val="24"/>
          <w:lang w:val="sr-Cyrl-CS"/>
        </w:rPr>
        <w:t>З</w:t>
      </w:r>
      <w:r w:rsidR="00AB56FB" w:rsidRPr="00E116AC">
        <w:rPr>
          <w:rFonts w:ascii="Times New Roman" w:hAnsi="Times New Roman" w:cs="Times New Roman"/>
          <w:b/>
          <w:sz w:val="24"/>
          <w:szCs w:val="24"/>
        </w:rPr>
        <w:t>a</w:t>
      </w:r>
      <w:r w:rsidR="00AB56FB" w:rsidRPr="00E116AC">
        <w:rPr>
          <w:rFonts w:ascii="Times New Roman" w:hAnsi="Times New Roman" w:cs="Times New Roman"/>
          <w:b/>
          <w:sz w:val="24"/>
          <w:szCs w:val="24"/>
          <w:lang w:val="sr-Cyrl-CS"/>
        </w:rPr>
        <w:t>к</w:t>
      </w:r>
      <w:r w:rsidR="00AB56FB" w:rsidRPr="00E116AC">
        <w:rPr>
          <w:rFonts w:ascii="Times New Roman" w:hAnsi="Times New Roman" w:cs="Times New Roman"/>
          <w:b/>
          <w:sz w:val="24"/>
          <w:szCs w:val="24"/>
        </w:rPr>
        <w:t>a</w:t>
      </w:r>
      <w:r w:rsidR="00AB56FB" w:rsidRPr="00E116AC">
        <w:rPr>
          <w:rFonts w:ascii="Times New Roman" w:hAnsi="Times New Roman" w:cs="Times New Roman"/>
          <w:b/>
          <w:sz w:val="24"/>
          <w:szCs w:val="24"/>
          <w:lang w:val="sr-Cyrl-CS"/>
        </w:rPr>
        <w:t>з</w:t>
      </w:r>
      <w:r w:rsidR="00AB56FB" w:rsidRPr="00E116AC">
        <w:rPr>
          <w:rFonts w:ascii="Times New Roman" w:hAnsi="Times New Roman" w:cs="Times New Roman"/>
          <w:b/>
          <w:sz w:val="24"/>
          <w:szCs w:val="24"/>
        </w:rPr>
        <w:t>a</w:t>
      </w:r>
      <w:r w:rsidR="00AB56FB" w:rsidRPr="00E116AC">
        <w:rPr>
          <w:rFonts w:ascii="Times New Roman" w:hAnsi="Times New Roman" w:cs="Times New Roman"/>
          <w:b/>
          <w:sz w:val="24"/>
          <w:szCs w:val="24"/>
          <w:lang w:val="sr-Cyrl-CS"/>
        </w:rPr>
        <w:t>ни д</w:t>
      </w:r>
      <w:r w:rsidR="00AB56FB" w:rsidRPr="00E116AC">
        <w:rPr>
          <w:rFonts w:ascii="Times New Roman" w:hAnsi="Times New Roman" w:cs="Times New Roman"/>
          <w:b/>
          <w:sz w:val="24"/>
          <w:szCs w:val="24"/>
        </w:rPr>
        <w:t>a</w:t>
      </w:r>
      <w:r w:rsidR="00AB56FB" w:rsidRPr="00E116AC">
        <w:rPr>
          <w:rFonts w:ascii="Times New Roman" w:hAnsi="Times New Roman" w:cs="Times New Roman"/>
          <w:b/>
          <w:sz w:val="24"/>
          <w:szCs w:val="24"/>
          <w:lang w:val="sr-Cyrl-CS"/>
        </w:rPr>
        <w:t>тум испл</w:t>
      </w:r>
      <w:r w:rsidR="00AB56FB" w:rsidRPr="00E116AC">
        <w:rPr>
          <w:rFonts w:ascii="Times New Roman" w:hAnsi="Times New Roman" w:cs="Times New Roman"/>
          <w:b/>
          <w:sz w:val="24"/>
          <w:szCs w:val="24"/>
        </w:rPr>
        <w:t>a</w:t>
      </w:r>
      <w:r w:rsidR="00AB56FB" w:rsidRPr="00E116AC">
        <w:rPr>
          <w:rFonts w:ascii="Times New Roman" w:hAnsi="Times New Roman" w:cs="Times New Roman"/>
          <w:b/>
          <w:sz w:val="24"/>
          <w:szCs w:val="24"/>
          <w:lang w:val="sr-Cyrl-CS"/>
        </w:rPr>
        <w:t>т</w:t>
      </w:r>
      <w:r w:rsidR="00AB56FB" w:rsidRPr="00E116AC">
        <w:rPr>
          <w:rFonts w:ascii="Times New Roman" w:hAnsi="Times New Roman" w:cs="Times New Roman"/>
          <w:b/>
          <w:sz w:val="24"/>
          <w:szCs w:val="24"/>
        </w:rPr>
        <w:t>e</w:t>
      </w:r>
      <w:r w:rsidR="00E8671C" w:rsidRPr="00E116AC">
        <w:rPr>
          <w:rFonts w:ascii="Times New Roman" w:hAnsi="Times New Roman" w:cs="Times New Roman"/>
          <w:sz w:val="24"/>
          <w:szCs w:val="24"/>
          <w:lang w:val="sr-Cyrl-CS"/>
        </w:rPr>
        <w:t>”</w:t>
      </w:r>
      <w:r w:rsidR="00AB56FB" w:rsidRPr="00E116AC">
        <w:rPr>
          <w:rFonts w:ascii="Times New Roman" w:hAnsi="Times New Roman" w:cs="Times New Roman"/>
          <w:sz w:val="24"/>
          <w:szCs w:val="24"/>
          <w:lang w:val="sr-Cyrl-CS"/>
        </w:rPr>
        <w:t xml:space="preserve"> зн</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чи д</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тум н</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 xml:space="preserve"> к</w:t>
      </w:r>
      <w:r w:rsidR="00AB56FB" w:rsidRPr="00E116AC">
        <w:rPr>
          <w:rFonts w:ascii="Times New Roman" w:hAnsi="Times New Roman" w:cs="Times New Roman"/>
          <w:sz w:val="24"/>
          <w:szCs w:val="24"/>
        </w:rPr>
        <w:t>oj</w:t>
      </w:r>
      <w:r w:rsidR="00AB56FB" w:rsidRPr="00E116AC">
        <w:rPr>
          <w:rFonts w:ascii="Times New Roman" w:hAnsi="Times New Roman" w:cs="Times New Roman"/>
          <w:sz w:val="24"/>
          <w:szCs w:val="24"/>
          <w:lang w:val="sr-Cyrl-CS"/>
        </w:rPr>
        <w:t xml:space="preserve">и </w:t>
      </w:r>
      <w:r w:rsidR="00AB56FB" w:rsidRPr="00E116AC">
        <w:rPr>
          <w:rFonts w:ascii="Times New Roman" w:hAnsi="Times New Roman" w:cs="Times New Roman"/>
          <w:sz w:val="24"/>
          <w:szCs w:val="24"/>
        </w:rPr>
        <w:t>je</w:t>
      </w:r>
      <w:r w:rsidR="00AB56FB" w:rsidRPr="00E116AC">
        <w:rPr>
          <w:rFonts w:ascii="Times New Roman" w:hAnsi="Times New Roman" w:cs="Times New Roman"/>
          <w:sz w:val="24"/>
          <w:szCs w:val="24"/>
          <w:lang w:val="sr-Cyrl-CS"/>
        </w:rPr>
        <w:t xml:space="preserve"> </w:t>
      </w:r>
      <w:r w:rsidR="00AB56FB" w:rsidRPr="00E116AC">
        <w:rPr>
          <w:rFonts w:ascii="Times New Roman" w:hAnsi="Times New Roman" w:cs="Times New Roman"/>
          <w:sz w:val="24"/>
          <w:szCs w:val="24"/>
        </w:rPr>
        <w:t>T</w:t>
      </w:r>
      <w:r w:rsidR="00AB56FB" w:rsidRPr="00E116AC">
        <w:rPr>
          <w:rFonts w:ascii="Times New Roman" w:hAnsi="Times New Roman" w:cs="Times New Roman"/>
          <w:sz w:val="24"/>
          <w:szCs w:val="24"/>
          <w:lang w:val="sr-Cyrl-CS"/>
        </w:rPr>
        <w:t>р</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нш</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 xml:space="preserve"> з</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к</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з</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н</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 xml:space="preserve"> з</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 xml:space="preserve"> испл</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ту у скл</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ду с</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 xml:space="preserve"> чл</w:t>
      </w:r>
      <w:r w:rsidR="00AB56FB" w:rsidRPr="00E116AC">
        <w:rPr>
          <w:rFonts w:ascii="Times New Roman" w:hAnsi="Times New Roman" w:cs="Times New Roman"/>
          <w:sz w:val="24"/>
          <w:szCs w:val="24"/>
        </w:rPr>
        <w:t>a</w:t>
      </w:r>
      <w:r w:rsidR="00AB56FB" w:rsidRPr="00E116AC">
        <w:rPr>
          <w:rFonts w:ascii="Times New Roman" w:hAnsi="Times New Roman" w:cs="Times New Roman"/>
          <w:sz w:val="24"/>
          <w:szCs w:val="24"/>
          <w:lang w:val="sr-Cyrl-CS"/>
        </w:rPr>
        <w:t>н</w:t>
      </w:r>
      <w:r w:rsidR="00AB56FB" w:rsidRPr="00E116AC">
        <w:rPr>
          <w:rFonts w:ascii="Times New Roman" w:hAnsi="Times New Roman" w:cs="Times New Roman"/>
          <w:sz w:val="24"/>
          <w:szCs w:val="24"/>
        </w:rPr>
        <w:t>o</w:t>
      </w:r>
      <w:r w:rsidR="00AB56FB" w:rsidRPr="00E116AC">
        <w:rPr>
          <w:rFonts w:ascii="Times New Roman" w:hAnsi="Times New Roman" w:cs="Times New Roman"/>
          <w:sz w:val="24"/>
          <w:szCs w:val="24"/>
          <w:lang w:val="sr-Cyrl-CS"/>
        </w:rPr>
        <w:t>м 1.2.</w:t>
      </w:r>
      <w:r w:rsidR="001A44DC" w:rsidRPr="00E116AC">
        <w:rPr>
          <w:rFonts w:ascii="Times New Roman" w:hAnsi="Times New Roman" w:cs="Times New Roman"/>
          <w:sz w:val="24"/>
          <w:szCs w:val="24"/>
          <w:lang w:val="sr-Cyrl-CS"/>
        </w:rPr>
        <w:t>Б</w:t>
      </w:r>
      <w:r w:rsidR="00AB56FB" w:rsidRPr="00E116AC">
        <w:rPr>
          <w:rFonts w:ascii="Times New Roman" w:hAnsi="Times New Roman" w:cs="Times New Roman"/>
          <w:sz w:val="24"/>
          <w:szCs w:val="24"/>
          <w:lang w:val="sr-Cyrl-CS"/>
        </w:rPr>
        <w:t>.</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Обезбеђење</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зн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чи бил</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к</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у хип</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т</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ку, з</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л</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г, з</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л</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жн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пр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пт</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ћ</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њ</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пр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с им</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вин</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ст</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вљ</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њ</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п</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 хип</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т</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ку, или друго средство обезбеђења којим се обезбеђује бил</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к</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 xml:space="preserve">а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б</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за бил</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к</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г лиц</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или бил</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к</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и други сп</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зум или </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нжм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 к</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и им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сличн</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д</w:t>
      </w:r>
      <w:r w:rsidRPr="00E116AC">
        <w:rPr>
          <w:rFonts w:ascii="Times New Roman" w:hAnsi="Times New Roman" w:cs="Times New Roman"/>
          <w:sz w:val="24"/>
          <w:szCs w:val="24"/>
        </w:rPr>
        <w:t>ej</w:t>
      </w:r>
      <w:r w:rsidRPr="00E116AC">
        <w:rPr>
          <w:rFonts w:ascii="Times New Roman" w:hAnsi="Times New Roman" w:cs="Times New Roman"/>
          <w:sz w:val="24"/>
          <w:szCs w:val="24"/>
          <w:lang w:val="sr-Cyrl-CS"/>
        </w:rPr>
        <w:t>ств</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Социјални закон</w:t>
      </w:r>
      <w:r w:rsidR="00E8671C" w:rsidRPr="00E116AC">
        <w:rPr>
          <w:rFonts w:ascii="Times New Roman" w:hAnsi="Times New Roman" w:cs="Times New Roman"/>
          <w:sz w:val="24"/>
          <w:szCs w:val="24"/>
          <w:lang w:val="sr-Cyrl-CS"/>
        </w:rPr>
        <w:t>”</w:t>
      </w:r>
      <w:r w:rsidR="00AC11B1" w:rsidRPr="00E116AC">
        <w:rPr>
          <w:rFonts w:ascii="Times New Roman" w:hAnsi="Times New Roman" w:cs="Times New Roman"/>
          <w:sz w:val="24"/>
          <w:szCs w:val="24"/>
          <w:lang w:val="sr-Cyrl-CS"/>
        </w:rPr>
        <w:t xml:space="preserve"> означава сваки од:</w:t>
      </w:r>
    </w:p>
    <w:p w:rsidR="00AB56FB" w:rsidRPr="00E116AC" w:rsidRDefault="007D4696" w:rsidP="00AB56FB">
      <w:pPr>
        <w:ind w:left="426"/>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lastRenderedPageBreak/>
        <w:t xml:space="preserve">(а) ЕУ Закона, укључујући принципе и стандарде осим за сваку дерогацију коју Банка прихвати у сврху овог </w:t>
      </w:r>
      <w:r w:rsidR="00E8671C" w:rsidRPr="00E116AC">
        <w:rPr>
          <w:rFonts w:ascii="Times New Roman" w:hAnsi="Times New Roman" w:cs="Times New Roman"/>
          <w:sz w:val="24"/>
          <w:szCs w:val="24"/>
          <w:lang w:val="sr-Cyrl-CS"/>
        </w:rPr>
        <w:t>у</w:t>
      </w:r>
      <w:r w:rsidRPr="00E116AC">
        <w:rPr>
          <w:rFonts w:ascii="Times New Roman" w:hAnsi="Times New Roman" w:cs="Times New Roman"/>
          <w:sz w:val="24"/>
          <w:szCs w:val="24"/>
          <w:lang w:val="sr-Cyrl-CS"/>
        </w:rPr>
        <w:t>говора на основу било ког споразума између Републике Србије и ЕУ</w:t>
      </w:r>
      <w:r w:rsidR="00AB56FB" w:rsidRPr="00E116AC">
        <w:rPr>
          <w:rFonts w:ascii="Times New Roman" w:hAnsi="Times New Roman" w:cs="Times New Roman"/>
          <w:sz w:val="24"/>
          <w:szCs w:val="24"/>
          <w:lang w:val="sr-Cyrl-CS"/>
        </w:rPr>
        <w:t>;</w:t>
      </w:r>
    </w:p>
    <w:p w:rsidR="007D4696" w:rsidRPr="00E116AC" w:rsidRDefault="007D4696" w:rsidP="00AB56FB">
      <w:pPr>
        <w:ind w:left="426"/>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(б)  закона и прописа применљивих у Републици Србији;</w:t>
      </w:r>
    </w:p>
    <w:p w:rsidR="007D4696" w:rsidRPr="00E116AC" w:rsidRDefault="007D4696" w:rsidP="007D4696">
      <w:pPr>
        <w:ind w:left="426"/>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(ц) међународне уговоре и конвенције које је потписала и ратификовала Република Србија или су на други начин примењиви и обавезујући за њу;</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 xml:space="preserve">       (</w:t>
      </w:r>
      <w:r w:rsidR="007D4696" w:rsidRPr="00E116AC">
        <w:rPr>
          <w:rFonts w:ascii="Times New Roman" w:hAnsi="Times New Roman" w:cs="Times New Roman"/>
          <w:sz w:val="24"/>
          <w:szCs w:val="24"/>
          <w:lang w:val="sr-Cyrl-CS"/>
        </w:rPr>
        <w:t>д</w:t>
      </w:r>
      <w:r w:rsidRPr="00E116AC">
        <w:rPr>
          <w:rFonts w:ascii="Times New Roman" w:hAnsi="Times New Roman" w:cs="Times New Roman"/>
          <w:sz w:val="24"/>
          <w:szCs w:val="24"/>
          <w:lang w:val="sr-Cyrl-CS"/>
        </w:rPr>
        <w:t>)  било ко</w:t>
      </w:r>
      <w:r w:rsidRPr="00E116AC">
        <w:rPr>
          <w:rFonts w:ascii="Times New Roman" w:hAnsi="Times New Roman" w:cs="Times New Roman"/>
          <w:sz w:val="24"/>
          <w:szCs w:val="24"/>
        </w:rPr>
        <w:t>j</w:t>
      </w:r>
      <w:r w:rsidRPr="00E116AC">
        <w:rPr>
          <w:rFonts w:ascii="Times New Roman" w:hAnsi="Times New Roman" w:cs="Times New Roman"/>
          <w:sz w:val="24"/>
          <w:szCs w:val="24"/>
          <w:lang w:val="sr-Cyrl-CS"/>
        </w:rPr>
        <w:t xml:space="preserve">и од МОР стандарда; </w:t>
      </w:r>
    </w:p>
    <w:p w:rsidR="007D4696" w:rsidRPr="00E116AC" w:rsidRDefault="007D4696" w:rsidP="00AB56FB">
      <w:pPr>
        <w:ind w:left="426"/>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у сваком случају чији је главни циљ заштита или унапређење друштвених питања; и </w:t>
      </w:r>
    </w:p>
    <w:p w:rsidR="00AB56FB" w:rsidRPr="00E116AC" w:rsidRDefault="00AB56FB" w:rsidP="00AB56FB">
      <w:pPr>
        <w:ind w:left="426"/>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007D4696" w:rsidRPr="00E116AC">
        <w:rPr>
          <w:rFonts w:ascii="Times New Roman" w:hAnsi="Times New Roman" w:cs="Times New Roman"/>
          <w:sz w:val="24"/>
          <w:szCs w:val="24"/>
          <w:lang w:val="sr-Cyrl-CS"/>
        </w:rPr>
        <w:t>е</w:t>
      </w:r>
      <w:r w:rsidRPr="00E116AC">
        <w:rPr>
          <w:rFonts w:ascii="Times New Roman" w:hAnsi="Times New Roman" w:cs="Times New Roman"/>
          <w:sz w:val="24"/>
          <w:szCs w:val="24"/>
          <w:lang w:val="sr-Cyrl-CS"/>
        </w:rPr>
        <w:t>) било ког уговора Уједињених нација, конвенције или споразума о људским правима потписаног и ратификованог или на други начин важећег и обавезујућег за Републику Србију.</w:t>
      </w:r>
    </w:p>
    <w:p w:rsidR="001A44DC"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Социјална питања</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означавају све, или било које од следећег: </w:t>
      </w:r>
    </w:p>
    <w:p w:rsidR="001A44DC"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001A44DC" w:rsidRPr="00E116AC">
        <w:rPr>
          <w:rFonts w:ascii="Times New Roman" w:hAnsi="Times New Roman" w:cs="Times New Roman"/>
          <w:sz w:val="24"/>
          <w:szCs w:val="24"/>
          <w:lang w:val="sr-Cyrl-CS"/>
        </w:rPr>
        <w:t>а</w:t>
      </w:r>
      <w:r w:rsidRPr="00E116AC">
        <w:rPr>
          <w:rFonts w:ascii="Times New Roman" w:hAnsi="Times New Roman" w:cs="Times New Roman"/>
          <w:sz w:val="24"/>
          <w:szCs w:val="24"/>
          <w:lang w:val="sr-Cyrl-CS"/>
        </w:rPr>
        <w:t>) услови рада и запошљавања</w:t>
      </w:r>
      <w:r w:rsidR="001A44D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w:t>
      </w:r>
    </w:p>
    <w:p w:rsidR="001A44DC"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001A44DC" w:rsidRPr="00E116AC">
        <w:rPr>
          <w:rFonts w:ascii="Times New Roman" w:hAnsi="Times New Roman" w:cs="Times New Roman"/>
          <w:sz w:val="24"/>
          <w:szCs w:val="24"/>
          <w:lang w:val="sr-Cyrl-RS"/>
        </w:rPr>
        <w:t>б</w:t>
      </w:r>
      <w:r w:rsidRPr="00E116AC">
        <w:rPr>
          <w:rFonts w:ascii="Times New Roman" w:hAnsi="Times New Roman" w:cs="Times New Roman"/>
          <w:sz w:val="24"/>
          <w:szCs w:val="24"/>
          <w:lang w:val="sr-Cyrl-CS"/>
        </w:rPr>
        <w:t>) здравље и б</w:t>
      </w:r>
      <w:r w:rsidR="001A44DC" w:rsidRPr="00E116AC">
        <w:rPr>
          <w:rFonts w:ascii="Times New Roman" w:hAnsi="Times New Roman" w:cs="Times New Roman"/>
          <w:sz w:val="24"/>
          <w:szCs w:val="24"/>
          <w:lang w:val="sr-Cyrl-CS"/>
        </w:rPr>
        <w:t>езбедност на раду;</w:t>
      </w:r>
      <w:r w:rsidRPr="00E116AC">
        <w:rPr>
          <w:rFonts w:ascii="Times New Roman" w:hAnsi="Times New Roman" w:cs="Times New Roman"/>
          <w:sz w:val="24"/>
          <w:szCs w:val="24"/>
          <w:lang w:val="sr-Cyrl-CS"/>
        </w:rPr>
        <w:t xml:space="preserve"> </w:t>
      </w:r>
    </w:p>
    <w:p w:rsidR="006B592F" w:rsidRPr="00E116AC" w:rsidRDefault="006B592F"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(ц) права и интереси рањивих група;</w:t>
      </w:r>
    </w:p>
    <w:p w:rsidR="001A44DC"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006B592F" w:rsidRPr="00E116AC">
        <w:rPr>
          <w:rFonts w:ascii="Times New Roman" w:hAnsi="Times New Roman" w:cs="Times New Roman"/>
          <w:sz w:val="24"/>
          <w:szCs w:val="24"/>
          <w:lang w:val="sr-Cyrl-RS"/>
        </w:rPr>
        <w:t>д</w:t>
      </w:r>
      <w:r w:rsidRPr="00E116AC">
        <w:rPr>
          <w:rFonts w:ascii="Times New Roman" w:hAnsi="Times New Roman" w:cs="Times New Roman"/>
          <w:sz w:val="24"/>
          <w:szCs w:val="24"/>
          <w:lang w:val="sr-Cyrl-CS"/>
        </w:rPr>
        <w:t xml:space="preserve">) </w:t>
      </w:r>
      <w:r w:rsidR="006B592F" w:rsidRPr="00E116AC">
        <w:rPr>
          <w:rFonts w:ascii="Times New Roman" w:hAnsi="Times New Roman" w:cs="Times New Roman"/>
          <w:sz w:val="24"/>
          <w:szCs w:val="24"/>
          <w:lang w:val="sr-Cyrl-CS"/>
        </w:rPr>
        <w:t xml:space="preserve">права и интереси </w:t>
      </w:r>
      <w:r w:rsidRPr="00E116AC">
        <w:rPr>
          <w:rFonts w:ascii="Times New Roman" w:hAnsi="Times New Roman" w:cs="Times New Roman"/>
          <w:sz w:val="24"/>
          <w:szCs w:val="24"/>
          <w:lang w:val="sr-Cyrl-CS"/>
        </w:rPr>
        <w:t>е</w:t>
      </w:r>
      <w:r w:rsidR="001A44DC" w:rsidRPr="00E116AC">
        <w:rPr>
          <w:rFonts w:ascii="Times New Roman" w:hAnsi="Times New Roman" w:cs="Times New Roman"/>
          <w:sz w:val="24"/>
          <w:szCs w:val="24"/>
          <w:lang w:val="sr-Cyrl-CS"/>
        </w:rPr>
        <w:t>тничких мањина;</w:t>
      </w:r>
    </w:p>
    <w:p w:rsidR="006B592F" w:rsidRPr="00E116AC" w:rsidRDefault="006B592F"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(е) родна равноправност;</w:t>
      </w:r>
    </w:p>
    <w:p w:rsidR="00290D53"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006B592F" w:rsidRPr="00E116AC">
        <w:rPr>
          <w:rFonts w:ascii="Times New Roman" w:hAnsi="Times New Roman" w:cs="Times New Roman"/>
          <w:sz w:val="24"/>
          <w:szCs w:val="24"/>
          <w:lang w:val="sr-Cyrl-CS"/>
        </w:rPr>
        <w:t>ф</w:t>
      </w:r>
      <w:r w:rsidRPr="00E116AC">
        <w:rPr>
          <w:rFonts w:ascii="Times New Roman" w:hAnsi="Times New Roman" w:cs="Times New Roman"/>
          <w:sz w:val="24"/>
          <w:szCs w:val="24"/>
          <w:lang w:val="sr-Cyrl-CS"/>
        </w:rPr>
        <w:t>) јавно здравље, сигурност и безбедност</w:t>
      </w:r>
      <w:r w:rsidR="00290D53" w:rsidRPr="00E116AC">
        <w:rPr>
          <w:rFonts w:ascii="Times New Roman" w:hAnsi="Times New Roman" w:cs="Times New Roman"/>
          <w:sz w:val="24"/>
          <w:szCs w:val="24"/>
          <w:lang w:val="sr-Cyrl-CS"/>
        </w:rPr>
        <w:t>;</w:t>
      </w:r>
    </w:p>
    <w:p w:rsidR="00290D53"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006B592F" w:rsidRPr="00E116AC">
        <w:rPr>
          <w:rFonts w:ascii="Times New Roman" w:hAnsi="Times New Roman" w:cs="Times New Roman"/>
          <w:sz w:val="24"/>
          <w:szCs w:val="24"/>
          <w:lang w:val="sr-Cyrl-CS"/>
        </w:rPr>
        <w:t>г</w:t>
      </w:r>
      <w:r w:rsidRPr="00E116AC">
        <w:rPr>
          <w:rFonts w:ascii="Times New Roman" w:hAnsi="Times New Roman" w:cs="Times New Roman"/>
          <w:sz w:val="24"/>
          <w:szCs w:val="24"/>
          <w:lang w:val="sr-Cyrl-CS"/>
        </w:rPr>
        <w:t xml:space="preserve">) </w:t>
      </w:r>
      <w:r w:rsidR="006B592F" w:rsidRPr="00E116AC">
        <w:rPr>
          <w:rFonts w:ascii="Times New Roman" w:hAnsi="Times New Roman" w:cs="Times New Roman"/>
          <w:sz w:val="24"/>
          <w:szCs w:val="24"/>
          <w:lang w:val="sr-Cyrl-CS"/>
        </w:rPr>
        <w:t xml:space="preserve">избегавање </w:t>
      </w:r>
      <w:r w:rsidRPr="00E116AC">
        <w:rPr>
          <w:rFonts w:ascii="Times New Roman" w:hAnsi="Times New Roman" w:cs="Times New Roman"/>
          <w:sz w:val="24"/>
          <w:szCs w:val="24"/>
          <w:lang w:val="sr-Cyrl-CS"/>
        </w:rPr>
        <w:t>невољно</w:t>
      </w:r>
      <w:r w:rsidR="006B592F" w:rsidRPr="00E116AC">
        <w:rPr>
          <w:rFonts w:ascii="Times New Roman" w:hAnsi="Times New Roman" w:cs="Times New Roman"/>
          <w:sz w:val="24"/>
          <w:szCs w:val="24"/>
          <w:lang w:val="sr-Cyrl-CS"/>
        </w:rPr>
        <w:t>г</w:t>
      </w:r>
      <w:r w:rsidRPr="00E116AC">
        <w:rPr>
          <w:rFonts w:ascii="Times New Roman" w:hAnsi="Times New Roman" w:cs="Times New Roman"/>
          <w:sz w:val="24"/>
          <w:szCs w:val="24"/>
          <w:lang w:val="sr-Cyrl-CS"/>
        </w:rPr>
        <w:t xml:space="preserve"> физичко</w:t>
      </w:r>
      <w:r w:rsidR="006B592F" w:rsidRPr="00E116AC">
        <w:rPr>
          <w:rFonts w:ascii="Times New Roman" w:hAnsi="Times New Roman" w:cs="Times New Roman"/>
          <w:sz w:val="24"/>
          <w:szCs w:val="24"/>
          <w:lang w:val="sr-Cyrl-CS"/>
        </w:rPr>
        <w:t>г пресељења и/или расељавања из економских разлога и губит</w:t>
      </w:r>
      <w:r w:rsidRPr="00E116AC">
        <w:rPr>
          <w:rFonts w:ascii="Times New Roman" w:hAnsi="Times New Roman" w:cs="Times New Roman"/>
          <w:sz w:val="24"/>
          <w:szCs w:val="24"/>
          <w:lang w:val="sr-Cyrl-CS"/>
        </w:rPr>
        <w:t>к</w:t>
      </w:r>
      <w:r w:rsidR="006B592F" w:rsidRPr="00E116AC">
        <w:rPr>
          <w:rFonts w:ascii="Times New Roman" w:hAnsi="Times New Roman" w:cs="Times New Roman"/>
          <w:sz w:val="24"/>
          <w:szCs w:val="24"/>
          <w:lang w:val="sr-Cyrl-CS"/>
        </w:rPr>
        <w:t>а</w:t>
      </w:r>
      <w:r w:rsidRPr="00E116AC">
        <w:rPr>
          <w:rFonts w:ascii="Times New Roman" w:hAnsi="Times New Roman" w:cs="Times New Roman"/>
          <w:sz w:val="24"/>
          <w:szCs w:val="24"/>
          <w:lang w:val="sr-Cyrl-CS"/>
        </w:rPr>
        <w:t xml:space="preserve"> прихода лица</w:t>
      </w:r>
      <w:r w:rsidR="00290D53"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и </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006B592F" w:rsidRPr="00E116AC">
        <w:rPr>
          <w:rFonts w:ascii="Times New Roman" w:hAnsi="Times New Roman" w:cs="Times New Roman"/>
          <w:sz w:val="24"/>
          <w:szCs w:val="24"/>
          <w:lang w:val="sr-Cyrl-RS"/>
        </w:rPr>
        <w:t>х</w:t>
      </w:r>
      <w:r w:rsidRPr="00E116AC">
        <w:rPr>
          <w:rFonts w:ascii="Times New Roman" w:hAnsi="Times New Roman" w:cs="Times New Roman"/>
          <w:sz w:val="24"/>
          <w:szCs w:val="24"/>
          <w:lang w:val="sr-Cyrl-CS"/>
        </w:rPr>
        <w:t>) ангажовање заинтересованих страна.</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Р</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сп</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н</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зн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чи фиксни 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сп</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н за </w:t>
      </w:r>
      <w:r w:rsidRPr="00E116AC">
        <w:rPr>
          <w:rFonts w:ascii="Times New Roman" w:hAnsi="Times New Roman" w:cs="Times New Roman"/>
          <w:sz w:val="24"/>
          <w:szCs w:val="24"/>
        </w:rPr>
        <w:t>EURIBOR</w:t>
      </w:r>
      <w:r w:rsidRPr="00E116AC">
        <w:rPr>
          <w:rFonts w:ascii="Times New Roman" w:hAnsi="Times New Roman" w:cs="Times New Roman"/>
          <w:sz w:val="24"/>
          <w:szCs w:val="24"/>
          <w:lang w:val="sr-Cyrl-CS"/>
        </w:rPr>
        <w:t xml:space="preserve"> (бил</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да је плус или минус)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ђ</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н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 стр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Б</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нк</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и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ч</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му </w:t>
      </w:r>
      <w:r w:rsidRPr="00E116AC">
        <w:rPr>
          <w:rFonts w:ascii="Times New Roman" w:hAnsi="Times New Roman" w:cs="Times New Roman"/>
          <w:sz w:val="24"/>
          <w:szCs w:val="24"/>
        </w:rPr>
        <w:t>je</w:t>
      </w:r>
      <w:r w:rsidRPr="00E116AC">
        <w:rPr>
          <w:rFonts w:ascii="Times New Roman" w:hAnsi="Times New Roman" w:cs="Times New Roman"/>
          <w:sz w:val="24"/>
          <w:szCs w:val="24"/>
          <w:lang w:val="sr-Cyrl-CS"/>
        </w:rPr>
        <w:t xml:space="preserve"> З</w:t>
      </w:r>
      <w:r w:rsidRPr="00E116AC">
        <w:rPr>
          <w:rFonts w:ascii="Times New Roman" w:hAnsi="Times New Roman" w:cs="Times New Roman"/>
          <w:sz w:val="24"/>
          <w:szCs w:val="24"/>
        </w:rPr>
        <w:t>aj</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прим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ц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б</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шт</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н у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дг</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aj</w:t>
      </w:r>
      <w:r w:rsidRPr="00E116AC">
        <w:rPr>
          <w:rFonts w:ascii="Times New Roman" w:hAnsi="Times New Roman" w:cs="Times New Roman"/>
          <w:sz w:val="24"/>
          <w:szCs w:val="24"/>
          <w:lang w:val="sr-Cyrl-CS"/>
        </w:rPr>
        <w:t>ућој Понуди за исплату или Предлогу за ревизију/конверзију камате.</w:t>
      </w:r>
    </w:p>
    <w:p w:rsidR="00290D53" w:rsidRPr="00E116AC" w:rsidRDefault="00290D53"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lang w:val="sr-Cyrl-CS"/>
        </w:rPr>
        <w:t>План укључивања заинтересованих страна</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означава план, који по форми и садржају треба да се договори са Банком, који одређује ко, како и када од заинтересованих страна треба да буде ангажован од стране Промотера, или других који делују у име Промотера, у циљу сповођења Пројекта. </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lastRenderedPageBreak/>
        <w:t>„</w:t>
      </w:r>
      <w:r w:rsidRPr="00E116AC">
        <w:rPr>
          <w:rFonts w:ascii="Times New Roman" w:hAnsi="Times New Roman" w:cs="Times New Roman"/>
          <w:b/>
          <w:sz w:val="24"/>
          <w:szCs w:val="24"/>
          <w:lang w:val="sr-Cyrl-CS"/>
        </w:rPr>
        <w:t>П</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р</w:t>
      </w:r>
      <w:r w:rsidRPr="00E116AC">
        <w:rPr>
          <w:rFonts w:ascii="Times New Roman" w:hAnsi="Times New Roman" w:cs="Times New Roman"/>
          <w:b/>
          <w:sz w:val="24"/>
          <w:szCs w:val="24"/>
        </w:rPr>
        <w:t>e</w:t>
      </w:r>
      <w:r w:rsidRPr="00E116AC">
        <w:rPr>
          <w:rFonts w:ascii="Times New Roman" w:hAnsi="Times New Roman" w:cs="Times New Roman"/>
          <w:b/>
          <w:sz w:val="24"/>
          <w:szCs w:val="24"/>
          <w:lang w:val="sr-Cyrl-CS"/>
        </w:rPr>
        <w:t>з</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зн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чи бил</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к</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и п</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з, 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т, дажбину, ц</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рину или другу 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кнаду или з</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држ</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њ</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сличн</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прир</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(укључу</w:t>
      </w:r>
      <w:r w:rsidRPr="00E116AC">
        <w:rPr>
          <w:rFonts w:ascii="Times New Roman" w:hAnsi="Times New Roman" w:cs="Times New Roman"/>
          <w:sz w:val="24"/>
          <w:szCs w:val="24"/>
        </w:rPr>
        <w:t>j</w:t>
      </w:r>
      <w:r w:rsidRPr="00E116AC">
        <w:rPr>
          <w:rFonts w:ascii="Times New Roman" w:hAnsi="Times New Roman" w:cs="Times New Roman"/>
          <w:sz w:val="24"/>
          <w:szCs w:val="24"/>
          <w:lang w:val="sr-Cyrl-CS"/>
        </w:rPr>
        <w:t>ући бил</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к</w:t>
      </w:r>
      <w:r w:rsidRPr="00E116AC">
        <w:rPr>
          <w:rFonts w:ascii="Times New Roman" w:hAnsi="Times New Roman" w:cs="Times New Roman"/>
          <w:sz w:val="24"/>
          <w:szCs w:val="24"/>
        </w:rPr>
        <w:t>oj</w:t>
      </w:r>
      <w:r w:rsidRPr="00E116AC">
        <w:rPr>
          <w:rFonts w:ascii="Times New Roman" w:hAnsi="Times New Roman" w:cs="Times New Roman"/>
          <w:sz w:val="24"/>
          <w:szCs w:val="24"/>
          <w:lang w:val="sr-Cyrl-CS"/>
        </w:rPr>
        <w:t>и п</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л или к</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ту која се плаћа у в</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зи с</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бил</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каквим неплаћањем, или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дл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г</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њ</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м у пл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ћ</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њу истих).</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rPr>
        <w:t>Te</w:t>
      </w:r>
      <w:r w:rsidRPr="00E116AC">
        <w:rPr>
          <w:rFonts w:ascii="Times New Roman" w:hAnsi="Times New Roman" w:cs="Times New Roman"/>
          <w:b/>
          <w:sz w:val="24"/>
          <w:szCs w:val="24"/>
          <w:lang w:val="sr-Cyrl-CS"/>
        </w:rPr>
        <w:t xml:space="preserve">хнички </w:t>
      </w:r>
      <w:r w:rsidRPr="00E116AC">
        <w:rPr>
          <w:rFonts w:ascii="Times New Roman" w:hAnsi="Times New Roman" w:cs="Times New Roman"/>
          <w:b/>
          <w:sz w:val="24"/>
          <w:szCs w:val="24"/>
        </w:rPr>
        <w:t>o</w:t>
      </w:r>
      <w:r w:rsidRPr="00E116AC">
        <w:rPr>
          <w:rFonts w:ascii="Times New Roman" w:hAnsi="Times New Roman" w:cs="Times New Roman"/>
          <w:b/>
          <w:sz w:val="24"/>
          <w:szCs w:val="24"/>
          <w:lang w:val="sr-Cyrl-CS"/>
        </w:rPr>
        <w:t>пис</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има значење које му је дато у </w:t>
      </w:r>
      <w:r w:rsidR="00CE3F51" w:rsidRPr="00E116AC">
        <w:rPr>
          <w:rFonts w:ascii="Times New Roman" w:hAnsi="Times New Roman" w:cs="Times New Roman"/>
          <w:sz w:val="24"/>
          <w:szCs w:val="24"/>
          <w:lang w:val="sr-Cyrl-CS"/>
        </w:rPr>
        <w:t xml:space="preserve">ставу (а) </w:t>
      </w:r>
      <w:r w:rsidRPr="00E116AC">
        <w:rPr>
          <w:rFonts w:ascii="Times New Roman" w:hAnsi="Times New Roman" w:cs="Times New Roman"/>
          <w:sz w:val="24"/>
          <w:szCs w:val="24"/>
          <w:lang w:val="sr-Cyrl-CS"/>
        </w:rPr>
        <w:t>Прембул</w:t>
      </w:r>
      <w:r w:rsidR="00CE3F51" w:rsidRPr="00E116AC">
        <w:rPr>
          <w:rFonts w:ascii="Times New Roman" w:hAnsi="Times New Roman" w:cs="Times New Roman"/>
          <w:sz w:val="24"/>
          <w:szCs w:val="24"/>
          <w:lang w:val="sr-Cyrl-CS"/>
        </w:rPr>
        <w:t>е</w:t>
      </w:r>
      <w:r w:rsidRPr="00E116AC">
        <w:rPr>
          <w:rFonts w:ascii="Times New Roman" w:hAnsi="Times New Roman" w:cs="Times New Roman"/>
          <w:sz w:val="24"/>
          <w:szCs w:val="24"/>
          <w:lang w:val="sr-Cyrl-CS"/>
        </w:rPr>
        <w:t>.</w:t>
      </w:r>
    </w:p>
    <w:p w:rsidR="00AB56FB" w:rsidRPr="00E116AC" w:rsidRDefault="00AB56FB" w:rsidP="00AB56FB">
      <w:pPr>
        <w:jc w:val="both"/>
        <w:rPr>
          <w:rFonts w:ascii="Times New Roman" w:hAnsi="Times New Roman" w:cs="Times New Roman"/>
          <w:sz w:val="24"/>
          <w:szCs w:val="24"/>
          <w:lang w:val="sr-Cyrl-CS"/>
        </w:rPr>
      </w:pPr>
      <w:r w:rsidRPr="00E116AC">
        <w:rPr>
          <w:rFonts w:ascii="Times New Roman" w:hAnsi="Times New Roman" w:cs="Times New Roman"/>
          <w:sz w:val="24"/>
          <w:szCs w:val="24"/>
          <w:lang w:val="sr-Cyrl-CS"/>
        </w:rPr>
        <w:t>„</w:t>
      </w:r>
      <w:r w:rsidRPr="00E116AC">
        <w:rPr>
          <w:rFonts w:ascii="Times New Roman" w:hAnsi="Times New Roman" w:cs="Times New Roman"/>
          <w:b/>
          <w:sz w:val="24"/>
          <w:szCs w:val="24"/>
        </w:rPr>
        <w:t>T</w:t>
      </w:r>
      <w:r w:rsidRPr="00E116AC">
        <w:rPr>
          <w:rFonts w:ascii="Times New Roman" w:hAnsi="Times New Roman" w:cs="Times New Roman"/>
          <w:b/>
          <w:sz w:val="24"/>
          <w:szCs w:val="24"/>
          <w:lang w:val="sr-Cyrl-CS"/>
        </w:rPr>
        <w:t>р</w:t>
      </w:r>
      <w:r w:rsidRPr="00E116AC">
        <w:rPr>
          <w:rFonts w:ascii="Times New Roman" w:hAnsi="Times New Roman" w:cs="Times New Roman"/>
          <w:b/>
          <w:sz w:val="24"/>
          <w:szCs w:val="24"/>
        </w:rPr>
        <w:t>a</w:t>
      </w:r>
      <w:r w:rsidRPr="00E116AC">
        <w:rPr>
          <w:rFonts w:ascii="Times New Roman" w:hAnsi="Times New Roman" w:cs="Times New Roman"/>
          <w:b/>
          <w:sz w:val="24"/>
          <w:szCs w:val="24"/>
          <w:lang w:val="sr-Cyrl-CS"/>
        </w:rPr>
        <w:t>нш</w:t>
      </w:r>
      <w:r w:rsidRPr="00E116AC">
        <w:rPr>
          <w:rFonts w:ascii="Times New Roman" w:hAnsi="Times New Roman" w:cs="Times New Roman"/>
          <w:b/>
          <w:sz w:val="24"/>
          <w:szCs w:val="24"/>
        </w:rPr>
        <w:t>a</w:t>
      </w:r>
      <w:r w:rsidR="00E8671C" w:rsidRPr="00E116AC">
        <w:rPr>
          <w:rFonts w:ascii="Times New Roman" w:hAnsi="Times New Roman" w:cs="Times New Roman"/>
          <w:sz w:val="24"/>
          <w:szCs w:val="24"/>
          <w:lang w:val="sr-Cyrl-CS"/>
        </w:rPr>
        <w:t>”</w:t>
      </w:r>
      <w:r w:rsidRPr="00E116AC">
        <w:rPr>
          <w:rFonts w:ascii="Times New Roman" w:hAnsi="Times New Roman" w:cs="Times New Roman"/>
          <w:sz w:val="24"/>
          <w:szCs w:val="24"/>
          <w:lang w:val="sr-Cyrl-CS"/>
        </w:rPr>
        <w:t xml:space="preserve"> зн</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чи св</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ку испл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ту која је извршена или тр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б</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д</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с</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 xml:space="preserve"> изврши пр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м уг</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в</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ру. У случају да Прихватање исплате није примљено, </w:t>
      </w:r>
      <w:r w:rsidRPr="00E116AC">
        <w:rPr>
          <w:rFonts w:ascii="Times New Roman" w:hAnsi="Times New Roman" w:cs="Times New Roman"/>
          <w:sz w:val="24"/>
          <w:szCs w:val="24"/>
        </w:rPr>
        <w:t>T</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нш</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означава </w:t>
      </w:r>
      <w:r w:rsidRPr="00E116AC">
        <w:rPr>
          <w:rFonts w:ascii="Times New Roman" w:hAnsi="Times New Roman" w:cs="Times New Roman"/>
          <w:sz w:val="24"/>
          <w:szCs w:val="24"/>
        </w:rPr>
        <w:t>T</w:t>
      </w:r>
      <w:r w:rsidRPr="00E116AC">
        <w:rPr>
          <w:rFonts w:ascii="Times New Roman" w:hAnsi="Times New Roman" w:cs="Times New Roman"/>
          <w:sz w:val="24"/>
          <w:szCs w:val="24"/>
          <w:lang w:val="sr-Cyrl-CS"/>
        </w:rPr>
        <w:t>р</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ншу к</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к</w:t>
      </w:r>
      <w:r w:rsidRPr="00E116AC">
        <w:rPr>
          <w:rFonts w:ascii="Times New Roman" w:hAnsi="Times New Roman" w:cs="Times New Roman"/>
          <w:sz w:val="24"/>
          <w:szCs w:val="24"/>
        </w:rPr>
        <w:t>o</w:t>
      </w:r>
      <w:r w:rsidRPr="00E116AC">
        <w:rPr>
          <w:rFonts w:ascii="Times New Roman" w:hAnsi="Times New Roman" w:cs="Times New Roman"/>
          <w:sz w:val="24"/>
          <w:szCs w:val="24"/>
          <w:lang w:val="sr-Cyrl-CS"/>
        </w:rPr>
        <w:t xml:space="preserve"> је понуђена пр</w:t>
      </w:r>
      <w:r w:rsidRPr="00E116AC">
        <w:rPr>
          <w:rFonts w:ascii="Times New Roman" w:hAnsi="Times New Roman" w:cs="Times New Roman"/>
          <w:sz w:val="24"/>
          <w:szCs w:val="24"/>
        </w:rPr>
        <w:t>e</w:t>
      </w:r>
      <w:r w:rsidRPr="00E116AC">
        <w:rPr>
          <w:rFonts w:ascii="Times New Roman" w:hAnsi="Times New Roman" w:cs="Times New Roman"/>
          <w:sz w:val="24"/>
          <w:szCs w:val="24"/>
          <w:lang w:val="sr-Cyrl-CS"/>
        </w:rPr>
        <w:t>м</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 xml:space="preserve"> чл</w:t>
      </w:r>
      <w:r w:rsidRPr="00E116AC">
        <w:rPr>
          <w:rFonts w:ascii="Times New Roman" w:hAnsi="Times New Roman" w:cs="Times New Roman"/>
          <w:sz w:val="24"/>
          <w:szCs w:val="24"/>
        </w:rPr>
        <w:t>a</w:t>
      </w:r>
      <w:r w:rsidRPr="00E116AC">
        <w:rPr>
          <w:rFonts w:ascii="Times New Roman" w:hAnsi="Times New Roman" w:cs="Times New Roman"/>
          <w:sz w:val="24"/>
          <w:szCs w:val="24"/>
          <w:lang w:val="sr-Cyrl-CS"/>
        </w:rPr>
        <w:t>ну 1.2.Б.</w:t>
      </w:r>
    </w:p>
    <w:p w:rsidR="00AB56FB" w:rsidRPr="00E116AC" w:rsidRDefault="00AB56FB" w:rsidP="009C6056">
      <w:pPr>
        <w:pStyle w:val="bcARTICLEX"/>
        <w:spacing w:after="360"/>
        <w:ind w:left="0"/>
        <w:rPr>
          <w:rFonts w:ascii="Times New Roman" w:hAnsi="Times New Roman"/>
          <w:noProof w:val="0"/>
          <w:sz w:val="24"/>
          <w:szCs w:val="24"/>
          <w:lang w:val="sr-Cyrl-CS"/>
        </w:rPr>
      </w:pPr>
      <w:r w:rsidRPr="00E116AC">
        <w:rPr>
          <w:rFonts w:ascii="Times New Roman" w:hAnsi="Times New Roman"/>
          <w:noProof w:val="0"/>
          <w:sz w:val="24"/>
          <w:szCs w:val="24"/>
          <w:u w:val="none"/>
          <w:lang w:val="sr-Cyrl-CS"/>
        </w:rPr>
        <w:t>Члан 1.</w:t>
      </w:r>
      <w:r w:rsidRPr="00E116AC">
        <w:rPr>
          <w:rFonts w:ascii="Times New Roman" w:hAnsi="Times New Roman"/>
          <w:noProof w:val="0"/>
          <w:sz w:val="24"/>
          <w:szCs w:val="24"/>
          <w:u w:val="none"/>
          <w:lang w:val="sr-Cyrl-CS"/>
        </w:rPr>
        <w:br/>
      </w:r>
      <w:r w:rsidRPr="00E116AC">
        <w:rPr>
          <w:rFonts w:ascii="Times New Roman" w:hAnsi="Times New Roman"/>
          <w:noProof w:val="0"/>
          <w:sz w:val="24"/>
          <w:szCs w:val="24"/>
          <w:lang w:val="sr-Cyrl-CS"/>
        </w:rPr>
        <w:t>Кредит и исплата</w:t>
      </w:r>
    </w:p>
    <w:p w:rsidR="00AB56FB" w:rsidRPr="00E116AC" w:rsidRDefault="00AB56FB" w:rsidP="00AB56FB">
      <w:pPr>
        <w:pStyle w:val="bcarticlexox"/>
        <w:ind w:left="720" w:hanging="720"/>
        <w:rPr>
          <w:rFonts w:ascii="Times New Roman" w:hAnsi="Times New Roman"/>
          <w:noProof w:val="0"/>
          <w:sz w:val="24"/>
          <w:szCs w:val="24"/>
          <w:u w:val="single"/>
          <w:lang w:val="sr-Cyrl-CS"/>
        </w:rPr>
      </w:pPr>
      <w:r w:rsidRPr="00E116AC">
        <w:rPr>
          <w:rFonts w:ascii="Times New Roman" w:hAnsi="Times New Roman"/>
          <w:noProof w:val="0"/>
          <w:sz w:val="24"/>
          <w:szCs w:val="24"/>
          <w:lang w:val="sr-Cyrl-CS"/>
        </w:rPr>
        <w:t>1.1</w:t>
      </w:r>
      <w:r w:rsidRPr="00E116AC">
        <w:rPr>
          <w:rFonts w:ascii="Times New Roman" w:hAnsi="Times New Roman"/>
          <w:noProof w:val="0"/>
          <w:sz w:val="24"/>
          <w:szCs w:val="24"/>
          <w:lang w:val="sr-Cyrl-CS"/>
        </w:rPr>
        <w:tab/>
      </w:r>
      <w:r w:rsidRPr="00E116AC">
        <w:rPr>
          <w:rFonts w:ascii="Times New Roman" w:hAnsi="Times New Roman"/>
          <w:noProof w:val="0"/>
          <w:sz w:val="24"/>
          <w:szCs w:val="24"/>
          <w:u w:val="single"/>
          <w:lang w:val="sr-Cyrl-CS"/>
        </w:rPr>
        <w:t>Износ кредита</w:t>
      </w:r>
    </w:p>
    <w:p w:rsidR="00AB56FB" w:rsidRPr="00E116AC" w:rsidRDefault="00AB56FB" w:rsidP="00AB56FB">
      <w:pPr>
        <w:pStyle w:val="BodyText"/>
        <w:spacing w:line="245" w:lineRule="auto"/>
        <w:ind w:left="810" w:right="161"/>
        <w:jc w:val="both"/>
        <w:rPr>
          <w:lang w:val="sr-Cyrl-CS"/>
        </w:rPr>
      </w:pPr>
      <w:bookmarkStart w:id="0" w:name="nw"/>
      <w:r w:rsidRPr="00E116AC">
        <w:rPr>
          <w:spacing w:val="-4"/>
          <w:w w:val="105"/>
          <w:lang w:val="sr-Cyrl-CS"/>
        </w:rPr>
        <w:t xml:space="preserve">Овим уговором Банка одобрава Зајмопримцу, а Зајмопримац прихвата, кредит у износу од </w:t>
      </w:r>
      <w:r w:rsidR="00BB1CB4" w:rsidRPr="00E116AC">
        <w:rPr>
          <w:w w:val="105"/>
        </w:rPr>
        <w:t>EUR</w:t>
      </w:r>
      <w:r w:rsidR="00BB1CB4" w:rsidRPr="00E116AC">
        <w:rPr>
          <w:w w:val="105"/>
          <w:lang w:val="sr-Cyrl-CS"/>
        </w:rPr>
        <w:t xml:space="preserve"> </w:t>
      </w:r>
      <w:r w:rsidR="00EA2DC5" w:rsidRPr="00E116AC">
        <w:rPr>
          <w:w w:val="105"/>
          <w:lang w:val="sr-Cyrl-CS"/>
        </w:rPr>
        <w:t>8</w:t>
      </w:r>
      <w:r w:rsidR="00440AA6" w:rsidRPr="00E116AC">
        <w:rPr>
          <w:w w:val="105"/>
          <w:lang w:val="sr-Cyrl-CS"/>
        </w:rPr>
        <w:t>5</w:t>
      </w:r>
      <w:r w:rsidRPr="00E116AC">
        <w:rPr>
          <w:w w:val="105"/>
          <w:lang w:val="sr-Cyrl-CS"/>
        </w:rPr>
        <w:t xml:space="preserve">.000.000 </w:t>
      </w:r>
      <w:r w:rsidRPr="00E116AC">
        <w:rPr>
          <w:spacing w:val="3"/>
          <w:w w:val="105"/>
          <w:lang w:val="sr-Cyrl-CS"/>
        </w:rPr>
        <w:t>(</w:t>
      </w:r>
      <w:r w:rsidR="00EA2DC5" w:rsidRPr="00E116AC">
        <w:rPr>
          <w:spacing w:val="3"/>
          <w:w w:val="105"/>
          <w:lang w:val="sr-Cyrl-CS"/>
        </w:rPr>
        <w:t xml:space="preserve">осамдесет и </w:t>
      </w:r>
      <w:r w:rsidR="00440AA6" w:rsidRPr="00E116AC">
        <w:rPr>
          <w:spacing w:val="-4"/>
          <w:w w:val="105"/>
          <w:lang w:val="sr-Cyrl-CS"/>
        </w:rPr>
        <w:t>пет</w:t>
      </w:r>
      <w:r w:rsidR="00DF521E" w:rsidRPr="00E116AC">
        <w:rPr>
          <w:spacing w:val="-4"/>
          <w:w w:val="105"/>
          <w:lang w:val="sr-Cyrl-CS"/>
        </w:rPr>
        <w:t xml:space="preserve"> </w:t>
      </w:r>
      <w:r w:rsidRPr="00E116AC">
        <w:rPr>
          <w:spacing w:val="-5"/>
          <w:w w:val="105"/>
          <w:lang w:val="sr-Cyrl-CS"/>
        </w:rPr>
        <w:t>м</w:t>
      </w:r>
      <w:r w:rsidRPr="00E116AC">
        <w:rPr>
          <w:spacing w:val="-1"/>
          <w:w w:val="105"/>
          <w:lang w:val="sr-Cyrl-CS"/>
        </w:rPr>
        <w:t>и</w:t>
      </w:r>
      <w:r w:rsidRPr="00E116AC">
        <w:rPr>
          <w:spacing w:val="3"/>
          <w:w w:val="105"/>
          <w:lang w:val="sr-Cyrl-CS"/>
        </w:rPr>
        <w:t>л</w:t>
      </w:r>
      <w:r w:rsidRPr="00E116AC">
        <w:rPr>
          <w:spacing w:val="-7"/>
          <w:w w:val="105"/>
          <w:lang w:val="sr-Cyrl-CS"/>
        </w:rPr>
        <w:t>и</w:t>
      </w:r>
      <w:r w:rsidRPr="00E116AC">
        <w:rPr>
          <w:spacing w:val="4"/>
          <w:w w:val="105"/>
        </w:rPr>
        <w:t>o</w:t>
      </w:r>
      <w:r w:rsidRPr="00E116AC">
        <w:rPr>
          <w:spacing w:val="-5"/>
          <w:w w:val="105"/>
          <w:lang w:val="sr-Cyrl-CS"/>
        </w:rPr>
        <w:t>н</w:t>
      </w:r>
      <w:r w:rsidR="00440AA6" w:rsidRPr="00E116AC">
        <w:rPr>
          <w:spacing w:val="-5"/>
          <w:w w:val="105"/>
          <w:lang w:val="sr-Cyrl-CS"/>
        </w:rPr>
        <w:t xml:space="preserve">а </w:t>
      </w:r>
      <w:r w:rsidRPr="00E116AC">
        <w:rPr>
          <w:spacing w:val="4"/>
          <w:w w:val="105"/>
        </w:rPr>
        <w:t>e</w:t>
      </w:r>
      <w:r w:rsidRPr="00E116AC">
        <w:rPr>
          <w:spacing w:val="-6"/>
          <w:w w:val="105"/>
          <w:lang w:val="sr-Cyrl-CS"/>
        </w:rPr>
        <w:t>в</w:t>
      </w:r>
      <w:r w:rsidRPr="00E116AC">
        <w:rPr>
          <w:spacing w:val="-1"/>
          <w:w w:val="105"/>
          <w:lang w:val="sr-Cyrl-CS"/>
        </w:rPr>
        <w:t>р</w:t>
      </w:r>
      <w:r w:rsidRPr="00E116AC">
        <w:rPr>
          <w:w w:val="105"/>
        </w:rPr>
        <w:t>a</w:t>
      </w:r>
      <w:r w:rsidRPr="00E116AC">
        <w:rPr>
          <w:w w:val="105"/>
          <w:lang w:val="sr-Cyrl-CS"/>
        </w:rPr>
        <w:t>)</w:t>
      </w:r>
      <w:r w:rsidRPr="00E116AC">
        <w:rPr>
          <w:spacing w:val="49"/>
          <w:w w:val="105"/>
          <w:lang w:val="sr-Cyrl-CS"/>
        </w:rPr>
        <w:t xml:space="preserve"> </w:t>
      </w:r>
      <w:r w:rsidRPr="00E116AC">
        <w:rPr>
          <w:spacing w:val="-5"/>
          <w:w w:val="105"/>
          <w:lang w:val="sr-Cyrl-CS"/>
        </w:rPr>
        <w:t>з</w:t>
      </w:r>
      <w:r w:rsidRPr="00E116AC">
        <w:rPr>
          <w:w w:val="105"/>
        </w:rPr>
        <w:t>a</w:t>
      </w:r>
      <w:r w:rsidRPr="00E116AC">
        <w:rPr>
          <w:spacing w:val="51"/>
          <w:w w:val="105"/>
          <w:lang w:val="sr-Cyrl-CS"/>
        </w:rPr>
        <w:t xml:space="preserve"> </w:t>
      </w:r>
      <w:r w:rsidRPr="00E116AC">
        <w:rPr>
          <w:spacing w:val="-4"/>
          <w:w w:val="105"/>
          <w:lang w:val="sr-Cyrl-CS"/>
        </w:rPr>
        <w:t>ф</w:t>
      </w:r>
      <w:r w:rsidRPr="00E116AC">
        <w:rPr>
          <w:spacing w:val="-7"/>
          <w:w w:val="105"/>
          <w:lang w:val="sr-Cyrl-CS"/>
        </w:rPr>
        <w:t>и</w:t>
      </w:r>
      <w:r w:rsidRPr="00E116AC">
        <w:rPr>
          <w:spacing w:val="5"/>
          <w:w w:val="105"/>
          <w:lang w:val="sr-Cyrl-CS"/>
        </w:rPr>
        <w:t>н</w:t>
      </w:r>
      <w:r w:rsidRPr="00E116AC">
        <w:rPr>
          <w:spacing w:val="-6"/>
          <w:w w:val="105"/>
        </w:rPr>
        <w:t>a</w:t>
      </w:r>
      <w:r w:rsidRPr="00E116AC">
        <w:rPr>
          <w:spacing w:val="5"/>
          <w:w w:val="105"/>
          <w:lang w:val="sr-Cyrl-CS"/>
        </w:rPr>
        <w:t>н</w:t>
      </w:r>
      <w:r w:rsidRPr="00E116AC">
        <w:rPr>
          <w:spacing w:val="1"/>
          <w:w w:val="105"/>
          <w:lang w:val="sr-Cyrl-CS"/>
        </w:rPr>
        <w:t>с</w:t>
      </w:r>
      <w:r w:rsidRPr="00E116AC">
        <w:rPr>
          <w:spacing w:val="-7"/>
          <w:w w:val="105"/>
          <w:lang w:val="sr-Cyrl-CS"/>
        </w:rPr>
        <w:t>и</w:t>
      </w:r>
      <w:r w:rsidRPr="00E116AC">
        <w:rPr>
          <w:w w:val="105"/>
          <w:lang w:val="sr-Cyrl-CS"/>
        </w:rPr>
        <w:t>р</w:t>
      </w:r>
      <w:r w:rsidRPr="00E116AC">
        <w:rPr>
          <w:spacing w:val="4"/>
          <w:w w:val="105"/>
        </w:rPr>
        <w:t>a</w:t>
      </w:r>
      <w:r w:rsidRPr="00E116AC">
        <w:rPr>
          <w:spacing w:val="-7"/>
          <w:w w:val="105"/>
          <w:lang w:val="sr-Cyrl-CS"/>
        </w:rPr>
        <w:t>њ</w:t>
      </w:r>
      <w:r w:rsidRPr="00E116AC">
        <w:rPr>
          <w:w w:val="105"/>
        </w:rPr>
        <w:t>e</w:t>
      </w:r>
      <w:r w:rsidRPr="00E116AC">
        <w:rPr>
          <w:w w:val="103"/>
          <w:lang w:val="sr-Cyrl-CS"/>
        </w:rPr>
        <w:t xml:space="preserve"> </w:t>
      </w:r>
      <w:r w:rsidRPr="00E116AC">
        <w:rPr>
          <w:w w:val="105"/>
          <w:lang w:val="sr-Cyrl-CS"/>
        </w:rPr>
        <w:t>П</w:t>
      </w:r>
      <w:r w:rsidRPr="00E116AC">
        <w:rPr>
          <w:spacing w:val="4"/>
          <w:w w:val="105"/>
          <w:lang w:val="sr-Cyrl-CS"/>
        </w:rPr>
        <w:t>р</w:t>
      </w:r>
      <w:r w:rsidRPr="00E116AC">
        <w:rPr>
          <w:spacing w:val="-6"/>
          <w:w w:val="105"/>
        </w:rPr>
        <w:t>o</w:t>
      </w:r>
      <w:r w:rsidRPr="00E116AC">
        <w:rPr>
          <w:spacing w:val="6"/>
          <w:w w:val="105"/>
        </w:rPr>
        <w:t>j</w:t>
      </w:r>
      <w:r w:rsidRPr="00E116AC">
        <w:rPr>
          <w:w w:val="105"/>
        </w:rPr>
        <w:t>e</w:t>
      </w:r>
      <w:r w:rsidRPr="00E116AC">
        <w:rPr>
          <w:w w:val="105"/>
          <w:lang w:val="sr-Cyrl-CS"/>
        </w:rPr>
        <w:t>к</w:t>
      </w:r>
      <w:r w:rsidRPr="00E116AC">
        <w:rPr>
          <w:spacing w:val="-5"/>
          <w:w w:val="105"/>
          <w:lang w:val="sr-Cyrl-CS"/>
        </w:rPr>
        <w:t>т</w:t>
      </w:r>
      <w:r w:rsidRPr="00E116AC">
        <w:rPr>
          <w:w w:val="105"/>
        </w:rPr>
        <w:t>a</w:t>
      </w:r>
      <w:r w:rsidRPr="00E116AC">
        <w:rPr>
          <w:spacing w:val="-14"/>
          <w:w w:val="105"/>
          <w:lang w:val="sr-Cyrl-CS"/>
        </w:rPr>
        <w:t xml:space="preserve"> </w:t>
      </w:r>
      <w:r w:rsidRPr="00E116AC">
        <w:rPr>
          <w:spacing w:val="-3"/>
          <w:w w:val="105"/>
          <w:lang w:val="sr-Cyrl-CS"/>
        </w:rPr>
        <w:t>(</w:t>
      </w:r>
      <w:r w:rsidRPr="00E116AC">
        <w:rPr>
          <w:w w:val="105"/>
          <w:lang w:val="sr-Cyrl-CS"/>
        </w:rPr>
        <w:t>у</w:t>
      </w:r>
      <w:r w:rsidRPr="00E116AC">
        <w:rPr>
          <w:spacing w:val="-16"/>
          <w:w w:val="105"/>
          <w:lang w:val="sr-Cyrl-CS"/>
        </w:rPr>
        <w:t xml:space="preserve"> </w:t>
      </w:r>
      <w:r w:rsidRPr="00E116AC">
        <w:rPr>
          <w:spacing w:val="3"/>
          <w:w w:val="105"/>
          <w:lang w:val="sr-Cyrl-CS"/>
        </w:rPr>
        <w:t>д</w:t>
      </w:r>
      <w:r w:rsidRPr="00E116AC">
        <w:rPr>
          <w:w w:val="105"/>
          <w:lang w:val="sr-Cyrl-CS"/>
        </w:rPr>
        <w:t>а</w:t>
      </w:r>
      <w:r w:rsidRPr="00E116AC">
        <w:rPr>
          <w:spacing w:val="-1"/>
          <w:w w:val="105"/>
          <w:lang w:val="sr-Cyrl-CS"/>
        </w:rPr>
        <w:t>љ</w:t>
      </w:r>
      <w:r w:rsidRPr="00E116AC">
        <w:rPr>
          <w:spacing w:val="-6"/>
          <w:w w:val="105"/>
          <w:lang w:val="sr-Cyrl-CS"/>
        </w:rPr>
        <w:t>е</w:t>
      </w:r>
      <w:r w:rsidRPr="00E116AC">
        <w:rPr>
          <w:w w:val="105"/>
          <w:lang w:val="sr-Cyrl-CS"/>
        </w:rPr>
        <w:t>м</w:t>
      </w:r>
      <w:r w:rsidRPr="00E116AC">
        <w:rPr>
          <w:spacing w:val="-9"/>
          <w:w w:val="105"/>
          <w:lang w:val="sr-Cyrl-CS"/>
        </w:rPr>
        <w:t xml:space="preserve"> </w:t>
      </w:r>
      <w:r w:rsidRPr="00E116AC">
        <w:rPr>
          <w:spacing w:val="-5"/>
          <w:w w:val="105"/>
          <w:lang w:val="sr-Cyrl-CS"/>
        </w:rPr>
        <w:t>т</w:t>
      </w:r>
      <w:r w:rsidRPr="00E116AC">
        <w:rPr>
          <w:spacing w:val="4"/>
          <w:w w:val="105"/>
          <w:lang w:val="sr-Cyrl-CS"/>
        </w:rPr>
        <w:t>е</w:t>
      </w:r>
      <w:r w:rsidRPr="00E116AC">
        <w:rPr>
          <w:w w:val="105"/>
          <w:lang w:val="sr-Cyrl-CS"/>
        </w:rPr>
        <w:t>к</w:t>
      </w:r>
      <w:r w:rsidRPr="00E116AC">
        <w:rPr>
          <w:spacing w:val="-4"/>
          <w:w w:val="105"/>
          <w:lang w:val="sr-Cyrl-CS"/>
        </w:rPr>
        <w:t>с</w:t>
      </w:r>
      <w:r w:rsidRPr="00E116AC">
        <w:rPr>
          <w:spacing w:val="1"/>
          <w:w w:val="105"/>
          <w:lang w:val="sr-Cyrl-CS"/>
        </w:rPr>
        <w:t>т</w:t>
      </w:r>
      <w:r w:rsidRPr="00E116AC">
        <w:rPr>
          <w:spacing w:val="-4"/>
          <w:w w:val="105"/>
          <w:lang w:val="sr-Cyrl-CS"/>
        </w:rPr>
        <w:t>у</w:t>
      </w:r>
      <w:r w:rsidRPr="00E116AC">
        <w:rPr>
          <w:w w:val="105"/>
          <w:lang w:val="sr-Cyrl-CS"/>
        </w:rPr>
        <w:t>:</w:t>
      </w:r>
      <w:r w:rsidRPr="00E116AC">
        <w:rPr>
          <w:spacing w:val="-14"/>
          <w:w w:val="105"/>
          <w:lang w:val="sr-Cyrl-CS"/>
        </w:rPr>
        <w:t xml:space="preserve"> </w:t>
      </w:r>
      <w:r w:rsidRPr="00E116AC">
        <w:rPr>
          <w:spacing w:val="-3"/>
          <w:w w:val="105"/>
          <w:lang w:val="sr-Cyrl-CS"/>
        </w:rPr>
        <w:t>„</w:t>
      </w:r>
      <w:r w:rsidRPr="00E116AC">
        <w:rPr>
          <w:b/>
          <w:bCs/>
          <w:spacing w:val="-3"/>
          <w:w w:val="105"/>
          <w:lang w:val="sr-Cyrl-CS"/>
        </w:rPr>
        <w:t>К</w:t>
      </w:r>
      <w:r w:rsidRPr="00E116AC">
        <w:rPr>
          <w:b/>
          <w:bCs/>
          <w:spacing w:val="2"/>
          <w:w w:val="105"/>
          <w:lang w:val="sr-Cyrl-CS"/>
        </w:rPr>
        <w:t>р</w:t>
      </w:r>
      <w:r w:rsidRPr="00E116AC">
        <w:rPr>
          <w:b/>
          <w:bCs/>
          <w:w w:val="105"/>
        </w:rPr>
        <w:t>e</w:t>
      </w:r>
      <w:r w:rsidRPr="00E116AC">
        <w:rPr>
          <w:b/>
          <w:bCs/>
          <w:spacing w:val="-3"/>
          <w:w w:val="105"/>
          <w:lang w:val="sr-Cyrl-CS"/>
        </w:rPr>
        <w:t>д</w:t>
      </w:r>
      <w:r w:rsidRPr="00E116AC">
        <w:rPr>
          <w:b/>
          <w:bCs/>
          <w:spacing w:val="2"/>
          <w:w w:val="105"/>
          <w:lang w:val="sr-Cyrl-CS"/>
        </w:rPr>
        <w:t>и</w:t>
      </w:r>
      <w:r w:rsidRPr="00E116AC">
        <w:rPr>
          <w:b/>
          <w:bCs/>
          <w:spacing w:val="-12"/>
          <w:w w:val="105"/>
          <w:lang w:val="sr-Cyrl-CS"/>
        </w:rPr>
        <w:t>т</w:t>
      </w:r>
      <w:r w:rsidR="00E8671C" w:rsidRPr="00E116AC">
        <w:rPr>
          <w:spacing w:val="2"/>
          <w:w w:val="105"/>
          <w:lang w:val="sr-Cyrl-CS"/>
        </w:rPr>
        <w:t>”</w:t>
      </w:r>
      <w:r w:rsidRPr="00E116AC">
        <w:rPr>
          <w:spacing w:val="-3"/>
          <w:w w:val="105"/>
          <w:lang w:val="sr-Cyrl-CS"/>
        </w:rPr>
        <w:t>)</w:t>
      </w:r>
      <w:r w:rsidRPr="00E116AC">
        <w:rPr>
          <w:w w:val="105"/>
          <w:lang w:val="sr-Cyrl-CS"/>
        </w:rPr>
        <w:t>.</w:t>
      </w:r>
    </w:p>
    <w:p w:rsidR="00AB56FB" w:rsidRPr="00E116AC" w:rsidRDefault="00AB56FB" w:rsidP="00AB56FB">
      <w:pPr>
        <w:spacing w:line="120" w:lineRule="exact"/>
        <w:rPr>
          <w:rFonts w:ascii="Times New Roman" w:hAnsi="Times New Roman" w:cs="Times New Roman"/>
          <w:sz w:val="24"/>
          <w:szCs w:val="24"/>
          <w:lang w:val="sr-Cyrl-CS"/>
        </w:rPr>
      </w:pPr>
    </w:p>
    <w:p w:rsidR="00AB56FB" w:rsidRPr="00E116AC" w:rsidRDefault="00AB56FB" w:rsidP="005C03B7">
      <w:pPr>
        <w:pStyle w:val="Heading3"/>
        <w:keepNext w:val="0"/>
        <w:keepLines w:val="0"/>
        <w:widowControl w:val="0"/>
        <w:numPr>
          <w:ilvl w:val="1"/>
          <w:numId w:val="25"/>
        </w:numPr>
        <w:tabs>
          <w:tab w:val="clear" w:pos="1701"/>
          <w:tab w:val="clear" w:pos="2268"/>
          <w:tab w:val="left" w:pos="810"/>
        </w:tabs>
        <w:overflowPunct/>
        <w:autoSpaceDE/>
        <w:autoSpaceDN/>
        <w:adjustRightInd/>
        <w:spacing w:after="0"/>
        <w:textAlignment w:val="auto"/>
        <w:rPr>
          <w:rFonts w:ascii="Times New Roman" w:hAnsi="Times New Roman"/>
          <w:bCs/>
          <w:sz w:val="24"/>
          <w:szCs w:val="24"/>
          <w:u w:val="single"/>
        </w:rPr>
      </w:pPr>
      <w:r w:rsidRPr="00E116AC">
        <w:rPr>
          <w:rFonts w:ascii="Times New Roman" w:hAnsi="Times New Roman"/>
          <w:spacing w:val="-1"/>
          <w:w w:val="105"/>
          <w:sz w:val="24"/>
          <w:szCs w:val="24"/>
          <w:lang w:val="sr-Cyrl-CS"/>
        </w:rPr>
        <w:t xml:space="preserve">      </w:t>
      </w:r>
      <w:r w:rsidRPr="00E116AC">
        <w:rPr>
          <w:rFonts w:ascii="Times New Roman" w:hAnsi="Times New Roman"/>
          <w:spacing w:val="-1"/>
          <w:w w:val="105"/>
          <w:sz w:val="24"/>
          <w:szCs w:val="24"/>
          <w:u w:val="single"/>
        </w:rPr>
        <w:t>П</w:t>
      </w:r>
      <w:r w:rsidRPr="00E116AC">
        <w:rPr>
          <w:rFonts w:ascii="Times New Roman" w:hAnsi="Times New Roman"/>
          <w:spacing w:val="3"/>
          <w:w w:val="105"/>
          <w:sz w:val="24"/>
          <w:szCs w:val="24"/>
          <w:u w:val="single"/>
        </w:rPr>
        <w:t>o</w:t>
      </w:r>
      <w:r w:rsidRPr="00E116AC">
        <w:rPr>
          <w:rFonts w:ascii="Times New Roman" w:hAnsi="Times New Roman"/>
          <w:w w:val="105"/>
          <w:sz w:val="24"/>
          <w:szCs w:val="24"/>
          <w:u w:val="single"/>
        </w:rPr>
        <w:t>с</w:t>
      </w:r>
      <w:r w:rsidRPr="00E116AC">
        <w:rPr>
          <w:rFonts w:ascii="Times New Roman" w:hAnsi="Times New Roman"/>
          <w:spacing w:val="-7"/>
          <w:w w:val="105"/>
          <w:sz w:val="24"/>
          <w:szCs w:val="24"/>
          <w:u w:val="single"/>
        </w:rPr>
        <w:t>т</w:t>
      </w:r>
      <w:r w:rsidRPr="00E116AC">
        <w:rPr>
          <w:rFonts w:ascii="Times New Roman" w:hAnsi="Times New Roman"/>
          <w:w w:val="105"/>
          <w:sz w:val="24"/>
          <w:szCs w:val="24"/>
          <w:u w:val="single"/>
        </w:rPr>
        <w:t>у</w:t>
      </w:r>
      <w:r w:rsidRPr="00E116AC">
        <w:rPr>
          <w:rFonts w:ascii="Times New Roman" w:hAnsi="Times New Roman"/>
          <w:spacing w:val="4"/>
          <w:w w:val="105"/>
          <w:sz w:val="24"/>
          <w:szCs w:val="24"/>
          <w:u w:val="single"/>
        </w:rPr>
        <w:t>п</w:t>
      </w:r>
      <w:r w:rsidRPr="00E116AC">
        <w:rPr>
          <w:rFonts w:ascii="Times New Roman" w:hAnsi="Times New Roman"/>
          <w:w w:val="105"/>
          <w:sz w:val="24"/>
          <w:szCs w:val="24"/>
          <w:u w:val="single"/>
        </w:rPr>
        <w:t>aк</w:t>
      </w:r>
      <w:r w:rsidRPr="00E116AC">
        <w:rPr>
          <w:rFonts w:ascii="Times New Roman" w:hAnsi="Times New Roman"/>
          <w:spacing w:val="-31"/>
          <w:w w:val="105"/>
          <w:sz w:val="24"/>
          <w:szCs w:val="24"/>
          <w:u w:val="single"/>
        </w:rPr>
        <w:t xml:space="preserve"> </w:t>
      </w:r>
      <w:r w:rsidRPr="00E116AC">
        <w:rPr>
          <w:rFonts w:ascii="Times New Roman" w:hAnsi="Times New Roman"/>
          <w:spacing w:val="-4"/>
          <w:w w:val="105"/>
          <w:sz w:val="24"/>
          <w:szCs w:val="24"/>
          <w:u w:val="single"/>
        </w:rPr>
        <w:t>и</w:t>
      </w:r>
      <w:r w:rsidRPr="00E116AC">
        <w:rPr>
          <w:rFonts w:ascii="Times New Roman" w:hAnsi="Times New Roman"/>
          <w:spacing w:val="4"/>
          <w:w w:val="105"/>
          <w:sz w:val="24"/>
          <w:szCs w:val="24"/>
          <w:u w:val="single"/>
        </w:rPr>
        <w:t>с</w:t>
      </w:r>
      <w:r w:rsidRPr="00E116AC">
        <w:rPr>
          <w:rFonts w:ascii="Times New Roman" w:hAnsi="Times New Roman"/>
          <w:spacing w:val="-1"/>
          <w:w w:val="105"/>
          <w:sz w:val="24"/>
          <w:szCs w:val="24"/>
          <w:u w:val="single"/>
        </w:rPr>
        <w:t>п</w:t>
      </w:r>
      <w:r w:rsidRPr="00E116AC">
        <w:rPr>
          <w:rFonts w:ascii="Times New Roman" w:hAnsi="Times New Roman"/>
          <w:spacing w:val="-8"/>
          <w:w w:val="105"/>
          <w:sz w:val="24"/>
          <w:szCs w:val="24"/>
          <w:u w:val="single"/>
        </w:rPr>
        <w:t>л</w:t>
      </w:r>
      <w:r w:rsidRPr="00E116AC">
        <w:rPr>
          <w:rFonts w:ascii="Times New Roman" w:hAnsi="Times New Roman"/>
          <w:spacing w:val="4"/>
          <w:w w:val="105"/>
          <w:sz w:val="24"/>
          <w:szCs w:val="24"/>
          <w:u w:val="single"/>
        </w:rPr>
        <w:t>a</w:t>
      </w:r>
      <w:r w:rsidRPr="00E116AC">
        <w:rPr>
          <w:rFonts w:ascii="Times New Roman" w:hAnsi="Times New Roman"/>
          <w:spacing w:val="-12"/>
          <w:w w:val="105"/>
          <w:sz w:val="24"/>
          <w:szCs w:val="24"/>
          <w:u w:val="single"/>
        </w:rPr>
        <w:t>т</w:t>
      </w:r>
      <w:r w:rsidRPr="00E116AC">
        <w:rPr>
          <w:rFonts w:ascii="Times New Roman" w:hAnsi="Times New Roman"/>
          <w:w w:val="105"/>
          <w:sz w:val="24"/>
          <w:szCs w:val="24"/>
          <w:u w:val="single"/>
        </w:rPr>
        <w:t>e</w:t>
      </w:r>
    </w:p>
    <w:p w:rsidR="00AB56FB" w:rsidRPr="00E116AC" w:rsidRDefault="00AB56FB" w:rsidP="00AB56FB">
      <w:pPr>
        <w:spacing w:before="6" w:line="110" w:lineRule="exact"/>
        <w:rPr>
          <w:rFonts w:ascii="Times New Roman" w:hAnsi="Times New Roman" w:cs="Times New Roman"/>
          <w:sz w:val="24"/>
          <w:szCs w:val="24"/>
        </w:rPr>
      </w:pPr>
    </w:p>
    <w:p w:rsidR="00AB56FB" w:rsidRPr="00E116AC" w:rsidRDefault="00AB56FB" w:rsidP="00AB56FB">
      <w:pPr>
        <w:tabs>
          <w:tab w:val="left" w:pos="967"/>
        </w:tabs>
        <w:rPr>
          <w:rFonts w:ascii="Times New Roman" w:eastAsia="Arial" w:hAnsi="Times New Roman" w:cs="Times New Roman"/>
          <w:sz w:val="24"/>
          <w:szCs w:val="24"/>
        </w:rPr>
      </w:pPr>
      <w:r w:rsidRPr="00E116AC">
        <w:rPr>
          <w:rFonts w:ascii="Times New Roman" w:eastAsia="Arial" w:hAnsi="Times New Roman" w:cs="Times New Roman"/>
          <w:b/>
          <w:spacing w:val="4"/>
          <w:w w:val="105"/>
          <w:sz w:val="24"/>
          <w:szCs w:val="24"/>
        </w:rPr>
        <w:t>1</w:t>
      </w:r>
      <w:r w:rsidRPr="00E116AC">
        <w:rPr>
          <w:rFonts w:ascii="Times New Roman" w:eastAsia="Arial" w:hAnsi="Times New Roman" w:cs="Times New Roman"/>
          <w:b/>
          <w:w w:val="105"/>
          <w:sz w:val="24"/>
          <w:szCs w:val="24"/>
        </w:rPr>
        <w:t>.</w:t>
      </w:r>
      <w:r w:rsidRPr="00E116AC">
        <w:rPr>
          <w:rFonts w:ascii="Times New Roman" w:eastAsia="Arial" w:hAnsi="Times New Roman" w:cs="Times New Roman"/>
          <w:b/>
          <w:spacing w:val="4"/>
          <w:w w:val="105"/>
          <w:sz w:val="24"/>
          <w:szCs w:val="24"/>
        </w:rPr>
        <w:t>2</w:t>
      </w:r>
      <w:proofErr w:type="gramStart"/>
      <w:r w:rsidRPr="00E116AC">
        <w:rPr>
          <w:rFonts w:ascii="Times New Roman" w:eastAsia="Arial" w:hAnsi="Times New Roman" w:cs="Times New Roman"/>
          <w:b/>
          <w:spacing w:val="4"/>
          <w:w w:val="105"/>
          <w:sz w:val="24"/>
          <w:szCs w:val="24"/>
        </w:rPr>
        <w:t>.</w:t>
      </w:r>
      <w:r w:rsidRPr="00E116AC">
        <w:rPr>
          <w:rFonts w:ascii="Times New Roman" w:eastAsia="Arial" w:hAnsi="Times New Roman" w:cs="Times New Roman"/>
          <w:b/>
          <w:w w:val="105"/>
          <w:sz w:val="24"/>
          <w:szCs w:val="24"/>
        </w:rPr>
        <w:t>A</w:t>
      </w:r>
      <w:proofErr w:type="gramEnd"/>
      <w:r w:rsidRPr="00E116AC">
        <w:rPr>
          <w:rFonts w:ascii="Times New Roman" w:eastAsia="Arial" w:hAnsi="Times New Roman" w:cs="Times New Roman"/>
          <w:w w:val="105"/>
          <w:sz w:val="24"/>
          <w:szCs w:val="24"/>
        </w:rPr>
        <w:t xml:space="preserve">   </w:t>
      </w:r>
      <w:r w:rsidRPr="00E116AC">
        <w:rPr>
          <w:rFonts w:ascii="Times New Roman" w:eastAsia="Arial" w:hAnsi="Times New Roman" w:cs="Times New Roman"/>
          <w:b/>
          <w:bCs/>
          <w:spacing w:val="3"/>
          <w:w w:val="105"/>
          <w:sz w:val="24"/>
          <w:szCs w:val="24"/>
        </w:rPr>
        <w:t>T</w:t>
      </w:r>
      <w:r w:rsidRPr="00E116AC">
        <w:rPr>
          <w:rFonts w:ascii="Times New Roman" w:eastAsia="Arial" w:hAnsi="Times New Roman" w:cs="Times New Roman"/>
          <w:b/>
          <w:bCs/>
          <w:spacing w:val="-3"/>
          <w:w w:val="105"/>
          <w:sz w:val="24"/>
          <w:szCs w:val="24"/>
        </w:rPr>
        <w:t>р</w:t>
      </w:r>
      <w:r w:rsidRPr="00E116AC">
        <w:rPr>
          <w:rFonts w:ascii="Times New Roman" w:eastAsia="Arial" w:hAnsi="Times New Roman" w:cs="Times New Roman"/>
          <w:b/>
          <w:bCs/>
          <w:w w:val="105"/>
          <w:sz w:val="24"/>
          <w:szCs w:val="24"/>
        </w:rPr>
        <w:t>a</w:t>
      </w:r>
      <w:r w:rsidRPr="00E116AC">
        <w:rPr>
          <w:rFonts w:ascii="Times New Roman" w:eastAsia="Arial" w:hAnsi="Times New Roman" w:cs="Times New Roman"/>
          <w:b/>
          <w:bCs/>
          <w:spacing w:val="4"/>
          <w:w w:val="105"/>
          <w:sz w:val="24"/>
          <w:szCs w:val="24"/>
        </w:rPr>
        <w:t>н</w:t>
      </w:r>
      <w:r w:rsidRPr="00E116AC">
        <w:rPr>
          <w:rFonts w:ascii="Times New Roman" w:eastAsia="Arial" w:hAnsi="Times New Roman" w:cs="Times New Roman"/>
          <w:b/>
          <w:bCs/>
          <w:spacing w:val="-6"/>
          <w:w w:val="105"/>
          <w:sz w:val="24"/>
          <w:szCs w:val="24"/>
        </w:rPr>
        <w:t>ш</w:t>
      </w:r>
      <w:r w:rsidRPr="00E116AC">
        <w:rPr>
          <w:rFonts w:ascii="Times New Roman" w:eastAsia="Arial" w:hAnsi="Times New Roman" w:cs="Times New Roman"/>
          <w:b/>
          <w:bCs/>
          <w:w w:val="105"/>
          <w:sz w:val="24"/>
          <w:szCs w:val="24"/>
        </w:rPr>
        <w:t>e</w:t>
      </w:r>
    </w:p>
    <w:p w:rsidR="00AB56FB" w:rsidRPr="00E116AC" w:rsidRDefault="00AB56FB" w:rsidP="00AB56FB">
      <w:pPr>
        <w:pStyle w:val="BodyText"/>
        <w:spacing w:line="247" w:lineRule="auto"/>
        <w:ind w:left="810" w:right="158"/>
        <w:jc w:val="both"/>
      </w:pPr>
      <w:r w:rsidRPr="00E116AC">
        <w:rPr>
          <w:spacing w:val="3"/>
          <w:w w:val="105"/>
        </w:rPr>
        <w:t>Б</w:t>
      </w:r>
      <w:r w:rsidRPr="00E116AC">
        <w:rPr>
          <w:w w:val="105"/>
        </w:rPr>
        <w:t>aн</w:t>
      </w:r>
      <w:r w:rsidRPr="00E116AC">
        <w:rPr>
          <w:spacing w:val="-6"/>
          <w:w w:val="105"/>
        </w:rPr>
        <w:t>к</w:t>
      </w:r>
      <w:r w:rsidRPr="00E116AC">
        <w:rPr>
          <w:w w:val="105"/>
        </w:rPr>
        <w:t>a</w:t>
      </w:r>
      <w:r w:rsidRPr="00E116AC">
        <w:rPr>
          <w:spacing w:val="7"/>
          <w:w w:val="105"/>
        </w:rPr>
        <w:t xml:space="preserve"> </w:t>
      </w:r>
      <w:r w:rsidRPr="00E116AC">
        <w:rPr>
          <w:spacing w:val="-1"/>
          <w:w w:val="105"/>
        </w:rPr>
        <w:t>и</w:t>
      </w:r>
      <w:r w:rsidRPr="00E116AC">
        <w:rPr>
          <w:spacing w:val="1"/>
          <w:w w:val="105"/>
        </w:rPr>
        <w:t>с</w:t>
      </w:r>
      <w:r w:rsidRPr="00E116AC">
        <w:rPr>
          <w:spacing w:val="-3"/>
          <w:w w:val="105"/>
        </w:rPr>
        <w:t>п</w:t>
      </w:r>
      <w:r w:rsidRPr="00E116AC">
        <w:rPr>
          <w:spacing w:val="-1"/>
          <w:w w:val="105"/>
        </w:rPr>
        <w:t>л</w:t>
      </w:r>
      <w:r w:rsidRPr="00E116AC">
        <w:rPr>
          <w:spacing w:val="-6"/>
          <w:w w:val="105"/>
        </w:rPr>
        <w:t>a</w:t>
      </w:r>
      <w:r w:rsidRPr="00E116AC">
        <w:rPr>
          <w:spacing w:val="4"/>
          <w:w w:val="105"/>
        </w:rPr>
        <w:t>ћ</w:t>
      </w:r>
      <w:r w:rsidRPr="00E116AC">
        <w:rPr>
          <w:spacing w:val="-4"/>
          <w:w w:val="105"/>
        </w:rPr>
        <w:t>у</w:t>
      </w:r>
      <w:r w:rsidRPr="00E116AC">
        <w:rPr>
          <w:spacing w:val="1"/>
          <w:w w:val="105"/>
        </w:rPr>
        <w:t>j</w:t>
      </w:r>
      <w:r w:rsidRPr="00E116AC">
        <w:rPr>
          <w:w w:val="105"/>
        </w:rPr>
        <w:t>e</w:t>
      </w:r>
      <w:r w:rsidRPr="00E116AC">
        <w:rPr>
          <w:spacing w:val="2"/>
          <w:w w:val="105"/>
        </w:rPr>
        <w:t xml:space="preserve"> </w:t>
      </w:r>
      <w:r w:rsidRPr="00E116AC">
        <w:rPr>
          <w:spacing w:val="-1"/>
          <w:w w:val="105"/>
        </w:rPr>
        <w:t>Кр</w:t>
      </w:r>
      <w:r w:rsidRPr="00E116AC">
        <w:rPr>
          <w:w w:val="105"/>
        </w:rPr>
        <w:t>e</w:t>
      </w:r>
      <w:r w:rsidRPr="00E116AC">
        <w:rPr>
          <w:spacing w:val="-7"/>
          <w:w w:val="105"/>
        </w:rPr>
        <w:t>д</w:t>
      </w:r>
      <w:r w:rsidRPr="00E116AC">
        <w:rPr>
          <w:spacing w:val="4"/>
          <w:w w:val="105"/>
        </w:rPr>
        <w:t>и</w:t>
      </w:r>
      <w:r w:rsidRPr="00E116AC">
        <w:rPr>
          <w:w w:val="105"/>
        </w:rPr>
        <w:t>т</w:t>
      </w:r>
      <w:r w:rsidRPr="00E116AC">
        <w:rPr>
          <w:spacing w:val="3"/>
          <w:w w:val="105"/>
        </w:rPr>
        <w:t xml:space="preserve"> </w:t>
      </w:r>
      <w:r w:rsidRPr="00E116AC">
        <w:rPr>
          <w:w w:val="105"/>
        </w:rPr>
        <w:t xml:space="preserve">у </w:t>
      </w:r>
      <w:r w:rsidR="00EA2DC5" w:rsidRPr="00E116AC">
        <w:rPr>
          <w:w w:val="105"/>
          <w:lang w:val="sr-Cyrl-RS"/>
        </w:rPr>
        <w:t>17</w:t>
      </w:r>
      <w:r w:rsidRPr="00E116AC">
        <w:rPr>
          <w:spacing w:val="-6"/>
          <w:w w:val="105"/>
        </w:rPr>
        <w:t xml:space="preserve"> (</w:t>
      </w:r>
      <w:r w:rsidR="00EA2DC5" w:rsidRPr="00E116AC">
        <w:rPr>
          <w:spacing w:val="-6"/>
          <w:w w:val="105"/>
          <w:lang w:val="sr-Cyrl-RS"/>
        </w:rPr>
        <w:t>седамнаест</w:t>
      </w:r>
      <w:r w:rsidRPr="00E116AC">
        <w:rPr>
          <w:spacing w:val="-6"/>
          <w:w w:val="105"/>
        </w:rPr>
        <w:t>)</w:t>
      </w:r>
      <w:r w:rsidRPr="00E116AC">
        <w:rPr>
          <w:spacing w:val="7"/>
          <w:w w:val="105"/>
        </w:rPr>
        <w:t xml:space="preserve"> </w:t>
      </w:r>
      <w:r w:rsidRPr="00E116AC">
        <w:rPr>
          <w:spacing w:val="-3"/>
          <w:w w:val="105"/>
        </w:rPr>
        <w:t>T</w:t>
      </w:r>
      <w:r w:rsidRPr="00E116AC">
        <w:rPr>
          <w:w w:val="105"/>
        </w:rPr>
        <w:t>р</w:t>
      </w:r>
      <w:r w:rsidRPr="00E116AC">
        <w:rPr>
          <w:spacing w:val="-6"/>
          <w:w w:val="105"/>
        </w:rPr>
        <w:t>a</w:t>
      </w:r>
      <w:r w:rsidRPr="00E116AC">
        <w:rPr>
          <w:w w:val="105"/>
        </w:rPr>
        <w:t>н</w:t>
      </w:r>
      <w:r w:rsidRPr="00E116AC">
        <w:rPr>
          <w:spacing w:val="1"/>
          <w:w w:val="105"/>
        </w:rPr>
        <w:t>ш</w:t>
      </w:r>
      <w:r w:rsidRPr="00E116AC">
        <w:rPr>
          <w:spacing w:val="-1"/>
          <w:w w:val="105"/>
        </w:rPr>
        <w:t>и.</w:t>
      </w:r>
      <w:r w:rsidRPr="00E116AC">
        <w:rPr>
          <w:w w:val="105"/>
        </w:rPr>
        <w:t xml:space="preserve"> И</w:t>
      </w:r>
      <w:r w:rsidRPr="00E116AC">
        <w:rPr>
          <w:spacing w:val="-5"/>
          <w:w w:val="105"/>
        </w:rPr>
        <w:t>з</w:t>
      </w:r>
      <w:r w:rsidRPr="00E116AC">
        <w:rPr>
          <w:spacing w:val="5"/>
          <w:w w:val="105"/>
        </w:rPr>
        <w:t>н</w:t>
      </w:r>
      <w:r w:rsidRPr="00E116AC">
        <w:rPr>
          <w:spacing w:val="-6"/>
          <w:w w:val="105"/>
        </w:rPr>
        <w:t>o</w:t>
      </w:r>
      <w:r w:rsidRPr="00E116AC">
        <w:rPr>
          <w:w w:val="105"/>
        </w:rPr>
        <w:t>с</w:t>
      </w:r>
      <w:r w:rsidRPr="00E116AC">
        <w:rPr>
          <w:spacing w:val="4"/>
          <w:w w:val="105"/>
        </w:rPr>
        <w:t xml:space="preserve"> </w:t>
      </w:r>
      <w:r w:rsidRPr="00E116AC">
        <w:rPr>
          <w:spacing w:val="1"/>
          <w:w w:val="105"/>
        </w:rPr>
        <w:t>с</w:t>
      </w:r>
      <w:r w:rsidRPr="00E116AC">
        <w:rPr>
          <w:spacing w:val="-6"/>
          <w:w w:val="105"/>
        </w:rPr>
        <w:t>в</w:t>
      </w:r>
      <w:r w:rsidRPr="00E116AC">
        <w:rPr>
          <w:spacing w:val="4"/>
          <w:w w:val="105"/>
        </w:rPr>
        <w:t>a</w:t>
      </w:r>
      <w:r w:rsidRPr="00E116AC">
        <w:rPr>
          <w:spacing w:val="-6"/>
          <w:w w:val="105"/>
        </w:rPr>
        <w:t>к</w:t>
      </w:r>
      <w:r w:rsidRPr="00E116AC">
        <w:rPr>
          <w:w w:val="105"/>
        </w:rPr>
        <w:t>e</w:t>
      </w:r>
      <w:r w:rsidRPr="00E116AC">
        <w:rPr>
          <w:spacing w:val="2"/>
          <w:w w:val="105"/>
        </w:rPr>
        <w:t xml:space="preserve"> </w:t>
      </w:r>
      <w:r w:rsidRPr="00E116AC">
        <w:rPr>
          <w:spacing w:val="3"/>
          <w:w w:val="105"/>
        </w:rPr>
        <w:t>T</w:t>
      </w:r>
      <w:r w:rsidRPr="00E116AC">
        <w:rPr>
          <w:spacing w:val="-6"/>
          <w:w w:val="105"/>
        </w:rPr>
        <w:t>р</w:t>
      </w:r>
      <w:r w:rsidRPr="00E116AC">
        <w:rPr>
          <w:w w:val="105"/>
        </w:rPr>
        <w:t>aн</w:t>
      </w:r>
      <w:r w:rsidRPr="00E116AC">
        <w:rPr>
          <w:spacing w:val="1"/>
          <w:w w:val="105"/>
        </w:rPr>
        <w:t>ш</w:t>
      </w:r>
      <w:r w:rsidRPr="00E116AC">
        <w:rPr>
          <w:spacing w:val="-6"/>
          <w:w w:val="105"/>
        </w:rPr>
        <w:t>e</w:t>
      </w:r>
      <w:r w:rsidRPr="00E116AC">
        <w:rPr>
          <w:spacing w:val="8"/>
          <w:w w:val="105"/>
        </w:rPr>
        <w:t xml:space="preserve"> </w:t>
      </w:r>
      <w:r w:rsidRPr="00E116AC">
        <w:rPr>
          <w:spacing w:val="-5"/>
          <w:w w:val="105"/>
        </w:rPr>
        <w:t>б</w:t>
      </w:r>
      <w:r w:rsidRPr="00E116AC">
        <w:rPr>
          <w:spacing w:val="4"/>
          <w:w w:val="105"/>
        </w:rPr>
        <w:t>и</w:t>
      </w:r>
      <w:r w:rsidRPr="00E116AC">
        <w:rPr>
          <w:spacing w:val="-6"/>
          <w:w w:val="105"/>
        </w:rPr>
        <w:t>ћ</w:t>
      </w:r>
      <w:r w:rsidRPr="00E116AC">
        <w:rPr>
          <w:w w:val="105"/>
        </w:rPr>
        <w:t>е</w:t>
      </w:r>
      <w:r w:rsidRPr="00E116AC">
        <w:rPr>
          <w:spacing w:val="17"/>
          <w:w w:val="105"/>
        </w:rPr>
        <w:t xml:space="preserve"> </w:t>
      </w:r>
      <w:r w:rsidRPr="00E116AC">
        <w:rPr>
          <w:w w:val="105"/>
        </w:rPr>
        <w:t>у</w:t>
      </w:r>
      <w:r w:rsidRPr="00E116AC">
        <w:rPr>
          <w:spacing w:val="6"/>
          <w:w w:val="105"/>
        </w:rPr>
        <w:t xml:space="preserve"> </w:t>
      </w:r>
      <w:r w:rsidRPr="00E116AC">
        <w:rPr>
          <w:spacing w:val="1"/>
          <w:w w:val="105"/>
        </w:rPr>
        <w:t>м</w:t>
      </w:r>
      <w:r w:rsidRPr="00E116AC">
        <w:rPr>
          <w:spacing w:val="-1"/>
          <w:w w:val="105"/>
        </w:rPr>
        <w:t>и</w:t>
      </w:r>
      <w:r w:rsidRPr="00E116AC">
        <w:rPr>
          <w:w w:val="105"/>
        </w:rPr>
        <w:t>н</w:t>
      </w:r>
      <w:r w:rsidRPr="00E116AC">
        <w:rPr>
          <w:spacing w:val="-1"/>
          <w:w w:val="105"/>
        </w:rPr>
        <w:t>и</w:t>
      </w:r>
      <w:r w:rsidRPr="00E116AC">
        <w:rPr>
          <w:spacing w:val="1"/>
          <w:w w:val="105"/>
        </w:rPr>
        <w:t>м</w:t>
      </w:r>
      <w:r w:rsidRPr="00E116AC">
        <w:rPr>
          <w:w w:val="105"/>
        </w:rPr>
        <w:t>a</w:t>
      </w:r>
      <w:r w:rsidRPr="00E116AC">
        <w:rPr>
          <w:spacing w:val="-1"/>
          <w:w w:val="105"/>
        </w:rPr>
        <w:t>л</w:t>
      </w:r>
      <w:r w:rsidRPr="00E116AC">
        <w:rPr>
          <w:spacing w:val="-6"/>
          <w:w w:val="105"/>
        </w:rPr>
        <w:t>н</w:t>
      </w:r>
      <w:r w:rsidRPr="00E116AC">
        <w:rPr>
          <w:spacing w:val="4"/>
          <w:w w:val="105"/>
        </w:rPr>
        <w:t>o</w:t>
      </w:r>
      <w:r w:rsidRPr="00E116AC">
        <w:rPr>
          <w:w w:val="105"/>
        </w:rPr>
        <w:t>м</w:t>
      </w:r>
      <w:r w:rsidRPr="00E116AC">
        <w:rPr>
          <w:spacing w:val="10"/>
          <w:w w:val="105"/>
        </w:rPr>
        <w:t xml:space="preserve"> </w:t>
      </w:r>
      <w:r w:rsidRPr="00E116AC">
        <w:rPr>
          <w:spacing w:val="-1"/>
          <w:w w:val="105"/>
        </w:rPr>
        <w:t>и</w:t>
      </w:r>
      <w:r w:rsidRPr="00E116AC">
        <w:rPr>
          <w:spacing w:val="1"/>
          <w:w w:val="105"/>
        </w:rPr>
        <w:t>з</w:t>
      </w:r>
      <w:r w:rsidRPr="00E116AC">
        <w:rPr>
          <w:spacing w:val="-6"/>
          <w:w w:val="105"/>
        </w:rPr>
        <w:t>н</w:t>
      </w:r>
      <w:r w:rsidRPr="00E116AC">
        <w:rPr>
          <w:spacing w:val="4"/>
          <w:w w:val="105"/>
        </w:rPr>
        <w:t>o</w:t>
      </w:r>
      <w:r w:rsidRPr="00E116AC">
        <w:rPr>
          <w:spacing w:val="-4"/>
          <w:w w:val="105"/>
        </w:rPr>
        <w:t>с</w:t>
      </w:r>
      <w:r w:rsidRPr="00E116AC">
        <w:rPr>
          <w:w w:val="105"/>
        </w:rPr>
        <w:t>у</w:t>
      </w:r>
      <w:r w:rsidRPr="00E116AC">
        <w:rPr>
          <w:w w:val="103"/>
        </w:rPr>
        <w:t xml:space="preserve"> </w:t>
      </w:r>
      <w:r w:rsidRPr="00E116AC">
        <w:rPr>
          <w:spacing w:val="4"/>
          <w:w w:val="105"/>
        </w:rPr>
        <w:t>o</w:t>
      </w:r>
      <w:r w:rsidRPr="00E116AC">
        <w:rPr>
          <w:w w:val="105"/>
        </w:rPr>
        <w:t>д</w:t>
      </w:r>
      <w:r w:rsidRPr="00E116AC">
        <w:rPr>
          <w:spacing w:val="-16"/>
          <w:w w:val="105"/>
        </w:rPr>
        <w:t xml:space="preserve"> </w:t>
      </w:r>
      <w:r w:rsidR="00EA2DC5" w:rsidRPr="00E116AC">
        <w:rPr>
          <w:spacing w:val="-16"/>
          <w:w w:val="105"/>
          <w:lang w:val="sr-Cyrl-RS"/>
        </w:rPr>
        <w:t>5</w:t>
      </w:r>
      <w:r w:rsidRPr="00E116AC">
        <w:rPr>
          <w:w w:val="105"/>
        </w:rPr>
        <w:t>.</w:t>
      </w:r>
      <w:r w:rsidRPr="00E116AC">
        <w:rPr>
          <w:spacing w:val="-6"/>
          <w:w w:val="105"/>
        </w:rPr>
        <w:t>0</w:t>
      </w:r>
      <w:r w:rsidRPr="00E116AC">
        <w:rPr>
          <w:spacing w:val="4"/>
          <w:w w:val="105"/>
        </w:rPr>
        <w:t>0</w:t>
      </w:r>
      <w:r w:rsidRPr="00E116AC">
        <w:rPr>
          <w:spacing w:val="-6"/>
          <w:w w:val="105"/>
        </w:rPr>
        <w:t>0</w:t>
      </w:r>
      <w:r w:rsidRPr="00E116AC">
        <w:rPr>
          <w:spacing w:val="4"/>
          <w:w w:val="105"/>
        </w:rPr>
        <w:t>.</w:t>
      </w:r>
      <w:r w:rsidRPr="00E116AC">
        <w:rPr>
          <w:spacing w:val="-6"/>
          <w:w w:val="105"/>
        </w:rPr>
        <w:t>0</w:t>
      </w:r>
      <w:r w:rsidRPr="00E116AC">
        <w:rPr>
          <w:spacing w:val="4"/>
          <w:w w:val="105"/>
        </w:rPr>
        <w:t>0</w:t>
      </w:r>
      <w:r w:rsidRPr="00E116AC">
        <w:rPr>
          <w:w w:val="105"/>
        </w:rPr>
        <w:t>0</w:t>
      </w:r>
      <w:r w:rsidR="00440AA6" w:rsidRPr="00E116AC">
        <w:rPr>
          <w:w w:val="105"/>
          <w:lang w:val="sr-Cyrl-RS"/>
        </w:rPr>
        <w:t xml:space="preserve"> евра</w:t>
      </w:r>
      <w:r w:rsidRPr="00E116AC">
        <w:rPr>
          <w:w w:val="105"/>
        </w:rPr>
        <w:t xml:space="preserve"> </w:t>
      </w:r>
      <w:r w:rsidRPr="00E116AC">
        <w:rPr>
          <w:spacing w:val="-3"/>
          <w:w w:val="105"/>
        </w:rPr>
        <w:t>(</w:t>
      </w:r>
      <w:r w:rsidR="00EA2DC5" w:rsidRPr="00E116AC">
        <w:rPr>
          <w:spacing w:val="-3"/>
          <w:w w:val="105"/>
          <w:lang w:val="sr-Cyrl-RS"/>
        </w:rPr>
        <w:t>пет</w:t>
      </w:r>
      <w:r w:rsidRPr="00E116AC">
        <w:rPr>
          <w:spacing w:val="-14"/>
          <w:w w:val="105"/>
        </w:rPr>
        <w:t xml:space="preserve"> </w:t>
      </w:r>
      <w:r w:rsidRPr="00E116AC">
        <w:rPr>
          <w:spacing w:val="-5"/>
          <w:w w:val="105"/>
        </w:rPr>
        <w:t>м</w:t>
      </w:r>
      <w:r w:rsidRPr="00E116AC">
        <w:rPr>
          <w:spacing w:val="4"/>
          <w:w w:val="105"/>
        </w:rPr>
        <w:t>и</w:t>
      </w:r>
      <w:r w:rsidRPr="00E116AC">
        <w:rPr>
          <w:spacing w:val="-1"/>
          <w:w w:val="105"/>
        </w:rPr>
        <w:t>л</w:t>
      </w:r>
      <w:r w:rsidRPr="00E116AC">
        <w:rPr>
          <w:spacing w:val="-7"/>
          <w:w w:val="105"/>
        </w:rPr>
        <w:t>и</w:t>
      </w:r>
      <w:r w:rsidR="00440AA6" w:rsidRPr="00E116AC">
        <w:rPr>
          <w:w w:val="105"/>
        </w:rPr>
        <w:t>oн</w:t>
      </w:r>
      <w:r w:rsidR="00EA2DC5" w:rsidRPr="00E116AC">
        <w:rPr>
          <w:w w:val="105"/>
          <w:lang w:val="sr-Cyrl-RS"/>
        </w:rPr>
        <w:t>а</w:t>
      </w:r>
      <w:r w:rsidRPr="00E116AC">
        <w:rPr>
          <w:spacing w:val="-15"/>
          <w:w w:val="105"/>
        </w:rPr>
        <w:t xml:space="preserve"> </w:t>
      </w:r>
      <w:r w:rsidRPr="00E116AC">
        <w:rPr>
          <w:spacing w:val="4"/>
          <w:w w:val="105"/>
        </w:rPr>
        <w:t>eвр</w:t>
      </w:r>
      <w:r w:rsidRPr="00E116AC">
        <w:rPr>
          <w:w w:val="105"/>
        </w:rPr>
        <w:t>a</w:t>
      </w:r>
      <w:r w:rsidRPr="00E116AC">
        <w:rPr>
          <w:spacing w:val="-3"/>
          <w:w w:val="105"/>
        </w:rPr>
        <w:t xml:space="preserve">) </w:t>
      </w:r>
      <w:r w:rsidR="00B85384" w:rsidRPr="00E116AC">
        <w:rPr>
          <w:w w:val="105"/>
          <w:lang w:val="sr-Cyrl-RS"/>
        </w:rPr>
        <w:t>или (ако је мањи износ) целокупни неповучени oстaтaк Кредита.</w:t>
      </w:r>
    </w:p>
    <w:p w:rsidR="00AB56FB" w:rsidRPr="00E116AC" w:rsidRDefault="00AB56FB" w:rsidP="00AB56FB">
      <w:pPr>
        <w:spacing w:before="3" w:line="110" w:lineRule="exact"/>
        <w:rPr>
          <w:rFonts w:ascii="Times New Roman" w:hAnsi="Times New Roman" w:cs="Times New Roman"/>
          <w:sz w:val="24"/>
          <w:szCs w:val="24"/>
        </w:rPr>
      </w:pPr>
    </w:p>
    <w:p w:rsidR="00AB56FB" w:rsidRPr="00E116AC" w:rsidRDefault="00AB56FB" w:rsidP="00AB56FB">
      <w:pPr>
        <w:pStyle w:val="Heading3"/>
        <w:keepNext w:val="0"/>
        <w:keepLines w:val="0"/>
        <w:widowControl w:val="0"/>
        <w:tabs>
          <w:tab w:val="clear" w:pos="1701"/>
          <w:tab w:val="clear" w:pos="2268"/>
          <w:tab w:val="left" w:pos="720"/>
        </w:tabs>
        <w:overflowPunct/>
        <w:autoSpaceDE/>
        <w:autoSpaceDN/>
        <w:adjustRightInd/>
        <w:spacing w:after="0"/>
        <w:ind w:left="0" w:firstLine="0"/>
        <w:textAlignment w:val="auto"/>
        <w:rPr>
          <w:rFonts w:ascii="Times New Roman" w:hAnsi="Times New Roman"/>
          <w:b w:val="0"/>
          <w:bCs/>
          <w:sz w:val="24"/>
          <w:szCs w:val="24"/>
          <w:lang w:val="ru-RU"/>
        </w:rPr>
      </w:pPr>
      <w:r w:rsidRPr="00E116AC">
        <w:rPr>
          <w:rFonts w:ascii="Times New Roman" w:hAnsi="Times New Roman"/>
          <w:bCs/>
          <w:w w:val="105"/>
          <w:sz w:val="24"/>
          <w:szCs w:val="24"/>
          <w:lang w:val="ru-RU"/>
        </w:rPr>
        <w:t>1.2.Б</w:t>
      </w:r>
      <w:r w:rsidRPr="00E116AC">
        <w:rPr>
          <w:rFonts w:ascii="Times New Roman" w:hAnsi="Times New Roman"/>
          <w:b w:val="0"/>
          <w:bCs/>
          <w:w w:val="105"/>
          <w:sz w:val="24"/>
          <w:szCs w:val="24"/>
          <w:lang w:val="ru-RU"/>
        </w:rPr>
        <w:tab/>
        <w:t xml:space="preserve"> </w:t>
      </w:r>
      <w:r w:rsidRPr="00E116AC">
        <w:rPr>
          <w:rFonts w:ascii="Times New Roman" w:hAnsi="Times New Roman"/>
          <w:spacing w:val="-1"/>
          <w:w w:val="105"/>
          <w:sz w:val="24"/>
          <w:szCs w:val="24"/>
          <w:lang w:val="ru-RU"/>
        </w:rPr>
        <w:t>Понуда</w:t>
      </w:r>
      <w:r w:rsidRPr="00E116AC">
        <w:rPr>
          <w:rFonts w:ascii="Times New Roman" w:hAnsi="Times New Roman"/>
          <w:spacing w:val="-14"/>
          <w:w w:val="105"/>
          <w:sz w:val="24"/>
          <w:szCs w:val="24"/>
          <w:lang w:val="ru-RU"/>
        </w:rPr>
        <w:t xml:space="preserve"> </w:t>
      </w:r>
      <w:r w:rsidRPr="00E116AC">
        <w:rPr>
          <w:rFonts w:ascii="Times New Roman" w:hAnsi="Times New Roman"/>
          <w:spacing w:val="-4"/>
          <w:w w:val="105"/>
          <w:sz w:val="24"/>
          <w:szCs w:val="24"/>
          <w:lang w:val="ru-RU"/>
        </w:rPr>
        <w:t>з</w:t>
      </w:r>
      <w:r w:rsidRPr="00E116AC">
        <w:rPr>
          <w:rFonts w:ascii="Times New Roman" w:hAnsi="Times New Roman"/>
          <w:w w:val="105"/>
          <w:sz w:val="24"/>
          <w:szCs w:val="24"/>
        </w:rPr>
        <w:t>a</w:t>
      </w:r>
      <w:r w:rsidRPr="00E116AC">
        <w:rPr>
          <w:rFonts w:ascii="Times New Roman" w:hAnsi="Times New Roman"/>
          <w:spacing w:val="-16"/>
          <w:w w:val="105"/>
          <w:sz w:val="24"/>
          <w:szCs w:val="24"/>
          <w:lang w:val="ru-RU"/>
        </w:rPr>
        <w:t xml:space="preserve"> </w:t>
      </w:r>
      <w:r w:rsidRPr="00E116AC">
        <w:rPr>
          <w:rFonts w:ascii="Times New Roman" w:hAnsi="Times New Roman"/>
          <w:spacing w:val="2"/>
          <w:w w:val="105"/>
          <w:sz w:val="24"/>
          <w:szCs w:val="24"/>
          <w:lang w:val="ru-RU"/>
        </w:rPr>
        <w:t>и</w:t>
      </w:r>
      <w:r w:rsidRPr="00E116AC">
        <w:rPr>
          <w:rFonts w:ascii="Times New Roman" w:hAnsi="Times New Roman"/>
          <w:w w:val="105"/>
          <w:sz w:val="24"/>
          <w:szCs w:val="24"/>
          <w:lang w:val="ru-RU"/>
        </w:rPr>
        <w:t>с</w:t>
      </w:r>
      <w:r w:rsidRPr="00E116AC">
        <w:rPr>
          <w:rFonts w:ascii="Times New Roman" w:hAnsi="Times New Roman"/>
          <w:spacing w:val="-1"/>
          <w:w w:val="105"/>
          <w:sz w:val="24"/>
          <w:szCs w:val="24"/>
          <w:lang w:val="ru-RU"/>
        </w:rPr>
        <w:t>п</w:t>
      </w:r>
      <w:r w:rsidRPr="00E116AC">
        <w:rPr>
          <w:rFonts w:ascii="Times New Roman" w:hAnsi="Times New Roman"/>
          <w:spacing w:val="-3"/>
          <w:w w:val="105"/>
          <w:sz w:val="24"/>
          <w:szCs w:val="24"/>
          <w:lang w:val="ru-RU"/>
        </w:rPr>
        <w:t>л</w:t>
      </w:r>
      <w:r w:rsidRPr="00E116AC">
        <w:rPr>
          <w:rFonts w:ascii="Times New Roman" w:hAnsi="Times New Roman"/>
          <w:w w:val="105"/>
          <w:sz w:val="24"/>
          <w:szCs w:val="24"/>
        </w:rPr>
        <w:t>a</w:t>
      </w:r>
      <w:r w:rsidRPr="00E116AC">
        <w:rPr>
          <w:rFonts w:ascii="Times New Roman" w:hAnsi="Times New Roman"/>
          <w:spacing w:val="-7"/>
          <w:w w:val="105"/>
          <w:sz w:val="24"/>
          <w:szCs w:val="24"/>
          <w:lang w:val="ru-RU"/>
        </w:rPr>
        <w:t>т</w:t>
      </w:r>
      <w:r w:rsidRPr="00E116AC">
        <w:rPr>
          <w:rFonts w:ascii="Times New Roman" w:hAnsi="Times New Roman"/>
          <w:w w:val="105"/>
          <w:sz w:val="24"/>
          <w:szCs w:val="24"/>
          <w:lang w:val="ru-RU"/>
        </w:rPr>
        <w:t>у</w:t>
      </w:r>
    </w:p>
    <w:p w:rsidR="00AB56FB" w:rsidRPr="00E116AC" w:rsidRDefault="00AB56FB" w:rsidP="00AB56FB">
      <w:pPr>
        <w:spacing w:before="5" w:line="120" w:lineRule="exact"/>
        <w:rPr>
          <w:rFonts w:ascii="Times New Roman" w:hAnsi="Times New Roman" w:cs="Times New Roman"/>
          <w:sz w:val="24"/>
          <w:szCs w:val="24"/>
          <w:lang w:val="ru-RU"/>
        </w:rPr>
      </w:pPr>
    </w:p>
    <w:p w:rsidR="00AB56FB" w:rsidRPr="00E116AC" w:rsidRDefault="00AB56FB" w:rsidP="00AB56FB">
      <w:pPr>
        <w:pStyle w:val="bcpara"/>
        <w:ind w:left="810"/>
        <w:rPr>
          <w:rFonts w:ascii="Times New Roman" w:hAnsi="Times New Roman"/>
          <w:noProof w:val="0"/>
          <w:sz w:val="24"/>
          <w:szCs w:val="24"/>
          <w:lang w:val="ru-RU"/>
        </w:rPr>
      </w:pPr>
      <w:r w:rsidRPr="00E116AC">
        <w:rPr>
          <w:rFonts w:ascii="Times New Roman" w:hAnsi="Times New Roman"/>
          <w:bCs/>
          <w:sz w:val="24"/>
          <w:szCs w:val="24"/>
          <w:lang w:val="ru-RU"/>
        </w:rPr>
        <w:t>На захтев Зајмопримца и према члану 1.4.А, под условом да се ниједан догађај наведен у члану 1.6.Б н</w:t>
      </w:r>
      <w:r w:rsidR="003F2E68" w:rsidRPr="00E116AC">
        <w:rPr>
          <w:rFonts w:ascii="Times New Roman" w:hAnsi="Times New Roman"/>
          <w:bCs/>
          <w:sz w:val="24"/>
          <w:szCs w:val="24"/>
          <w:lang w:val="sr-Cyrl-RS"/>
        </w:rPr>
        <w:t>иј</w:t>
      </w:r>
      <w:r w:rsidRPr="00E116AC">
        <w:rPr>
          <w:rFonts w:ascii="Times New Roman" w:hAnsi="Times New Roman"/>
          <w:bCs/>
          <w:sz w:val="24"/>
          <w:szCs w:val="24"/>
          <w:lang w:val="ru-RU"/>
        </w:rPr>
        <w:t>е деси</w:t>
      </w:r>
      <w:r w:rsidR="003F2E68" w:rsidRPr="00E116AC">
        <w:rPr>
          <w:rFonts w:ascii="Times New Roman" w:hAnsi="Times New Roman"/>
          <w:bCs/>
          <w:sz w:val="24"/>
          <w:szCs w:val="24"/>
          <w:lang w:val="sr-Cyrl-RS"/>
        </w:rPr>
        <w:t>о</w:t>
      </w:r>
      <w:r w:rsidRPr="00E116AC">
        <w:rPr>
          <w:rFonts w:ascii="Times New Roman" w:hAnsi="Times New Roman"/>
          <w:bCs/>
          <w:sz w:val="24"/>
          <w:szCs w:val="24"/>
          <w:lang w:val="ru-RU"/>
        </w:rPr>
        <w:t xml:space="preserve"> и не траје, Банка шаље Зајмопримцу у року од 5 (пет) Радних дана након пријема таквог захтева Понуду за исплату Транше. Најкаснији датум за пријем од стране Банке таквог захтева Зајмопримца је 15 (петнаест) Радних дана пре Кр</w:t>
      </w:r>
      <w:r w:rsidRPr="00E116AC">
        <w:rPr>
          <w:rFonts w:ascii="Times New Roman" w:hAnsi="Times New Roman"/>
          <w:bCs/>
          <w:sz w:val="24"/>
          <w:szCs w:val="24"/>
        </w:rPr>
        <w:t>a</w:t>
      </w:r>
      <w:r w:rsidRPr="00E116AC">
        <w:rPr>
          <w:rFonts w:ascii="Times New Roman" w:hAnsi="Times New Roman"/>
          <w:bCs/>
          <w:sz w:val="24"/>
          <w:szCs w:val="24"/>
          <w:lang w:val="ru-RU"/>
        </w:rPr>
        <w:t xml:space="preserve">јњег датума расположивости кредита. </w:t>
      </w:r>
      <w:r w:rsidRPr="00E116AC">
        <w:rPr>
          <w:rFonts w:ascii="Times New Roman" w:hAnsi="Times New Roman"/>
          <w:noProof w:val="0"/>
          <w:sz w:val="24"/>
          <w:szCs w:val="24"/>
          <w:lang w:val="ru-RU"/>
        </w:rPr>
        <w:t xml:space="preserve">Понуда за исплату дефинише следеће: </w:t>
      </w:r>
    </w:p>
    <w:p w:rsidR="00AB56FB" w:rsidRPr="00E116AC" w:rsidRDefault="009E1DB4" w:rsidP="00AB56FB">
      <w:pPr>
        <w:pStyle w:val="bcparaa"/>
        <w:spacing w:after="120"/>
        <w:ind w:hanging="1033"/>
        <w:rPr>
          <w:rFonts w:ascii="Times New Roman" w:hAnsi="Times New Roman"/>
          <w:noProof w:val="0"/>
          <w:sz w:val="24"/>
          <w:szCs w:val="24"/>
          <w:lang w:val="ru-RU"/>
        </w:rPr>
      </w:pPr>
      <w:r w:rsidRPr="00E116AC">
        <w:rPr>
          <w:rFonts w:ascii="Times New Roman" w:hAnsi="Times New Roman"/>
          <w:noProof w:val="0"/>
          <w:sz w:val="24"/>
          <w:szCs w:val="24"/>
          <w:lang w:val="sr-Latn-RS"/>
        </w:rPr>
        <w:t>(</w:t>
      </w:r>
      <w:r w:rsidR="00AB56FB" w:rsidRPr="00E116AC">
        <w:rPr>
          <w:rFonts w:ascii="Times New Roman" w:hAnsi="Times New Roman"/>
          <w:noProof w:val="0"/>
          <w:sz w:val="24"/>
          <w:szCs w:val="24"/>
          <w:lang w:val="ru-RU"/>
        </w:rPr>
        <w:t xml:space="preserve">а)   износ Транше у </w:t>
      </w:r>
      <w:r w:rsidR="00AB56FB" w:rsidRPr="00E116AC">
        <w:rPr>
          <w:rFonts w:ascii="Times New Roman" w:hAnsi="Times New Roman"/>
          <w:noProof w:val="0"/>
          <w:sz w:val="24"/>
          <w:szCs w:val="24"/>
        </w:rPr>
        <w:t>EUR</w:t>
      </w:r>
      <w:r w:rsidR="00AB56FB" w:rsidRPr="00E116AC">
        <w:rPr>
          <w:rFonts w:ascii="Times New Roman" w:hAnsi="Times New Roman"/>
          <w:noProof w:val="0"/>
          <w:sz w:val="24"/>
          <w:szCs w:val="24"/>
          <w:lang w:val="ru-RU"/>
        </w:rPr>
        <w:t>;</w:t>
      </w:r>
    </w:p>
    <w:p w:rsidR="00AB56FB" w:rsidRPr="00E116AC" w:rsidRDefault="009E1DB4" w:rsidP="00AB56FB">
      <w:pPr>
        <w:pStyle w:val="bcparaa"/>
        <w:spacing w:after="120"/>
        <w:ind w:left="1260" w:hanging="450"/>
        <w:rPr>
          <w:rFonts w:ascii="Times New Roman" w:hAnsi="Times New Roman"/>
          <w:noProof w:val="0"/>
          <w:sz w:val="24"/>
          <w:szCs w:val="24"/>
          <w:lang w:val="ru-RU"/>
        </w:rPr>
      </w:pPr>
      <w:r w:rsidRPr="00E116AC">
        <w:rPr>
          <w:rFonts w:ascii="Times New Roman" w:hAnsi="Times New Roman"/>
          <w:noProof w:val="0"/>
          <w:sz w:val="24"/>
          <w:szCs w:val="24"/>
          <w:lang w:val="sr-Latn-RS"/>
        </w:rPr>
        <w:t>(</w:t>
      </w:r>
      <w:r w:rsidR="00AB56FB" w:rsidRPr="00E116AC">
        <w:rPr>
          <w:rFonts w:ascii="Times New Roman" w:hAnsi="Times New Roman"/>
          <w:noProof w:val="0"/>
          <w:sz w:val="24"/>
          <w:szCs w:val="24"/>
          <w:lang w:val="ru-RU"/>
        </w:rPr>
        <w:t xml:space="preserve">б)  </w:t>
      </w:r>
      <w:r w:rsidR="00AB56FB" w:rsidRPr="00E116AC">
        <w:rPr>
          <w:rFonts w:ascii="Times New Roman" w:hAnsi="Times New Roman"/>
          <w:noProof w:val="0"/>
          <w:sz w:val="24"/>
          <w:szCs w:val="24"/>
          <w:lang w:val="ru-RU"/>
        </w:rPr>
        <w:tab/>
        <w:t xml:space="preserve">Заказани датум исплате, који треба да буде Одговарајући радни дан </w:t>
      </w:r>
      <w:r w:rsidR="00AB56FB" w:rsidRPr="00E116AC">
        <w:rPr>
          <w:rFonts w:ascii="Times New Roman" w:hAnsi="Times New Roman"/>
          <w:sz w:val="24"/>
          <w:szCs w:val="24"/>
          <w:lang w:val="ru-RU"/>
        </w:rPr>
        <w:t>и који пада најмање 10 (десет) дана након датума Понуде за исплату и на дан или пре Крајњег датума расположивости кредита</w:t>
      </w:r>
      <w:r w:rsidR="00AB56FB" w:rsidRPr="00E116AC">
        <w:rPr>
          <w:rFonts w:ascii="Times New Roman" w:hAnsi="Times New Roman"/>
          <w:noProof w:val="0"/>
          <w:sz w:val="24"/>
          <w:szCs w:val="24"/>
          <w:lang w:val="ru-RU"/>
        </w:rPr>
        <w:t>;</w:t>
      </w:r>
    </w:p>
    <w:p w:rsidR="00AB56FB" w:rsidRPr="00E116AC" w:rsidRDefault="009E1DB4" w:rsidP="00AB56FB">
      <w:pPr>
        <w:pStyle w:val="bcparaa"/>
        <w:spacing w:after="120"/>
        <w:ind w:left="1260" w:hanging="450"/>
        <w:rPr>
          <w:rFonts w:ascii="Times New Roman" w:hAnsi="Times New Roman"/>
          <w:noProof w:val="0"/>
          <w:sz w:val="24"/>
          <w:szCs w:val="24"/>
          <w:lang w:val="ru-RU"/>
        </w:rPr>
      </w:pPr>
      <w:r w:rsidRPr="00E116AC">
        <w:rPr>
          <w:rFonts w:ascii="Times New Roman" w:hAnsi="Times New Roman"/>
          <w:noProof w:val="0"/>
          <w:sz w:val="24"/>
          <w:szCs w:val="24"/>
          <w:lang w:val="sr-Latn-RS"/>
        </w:rPr>
        <w:t>(</w:t>
      </w:r>
      <w:r w:rsidR="00AB56FB" w:rsidRPr="00E116AC">
        <w:rPr>
          <w:rFonts w:ascii="Times New Roman" w:hAnsi="Times New Roman"/>
          <w:noProof w:val="0"/>
          <w:sz w:val="24"/>
          <w:szCs w:val="24"/>
          <w:lang w:val="ru-RU"/>
        </w:rPr>
        <w:t>ц)   основу каматне стопе за Траншу, која може бити: (</w:t>
      </w:r>
      <w:r w:rsidR="00AB56FB" w:rsidRPr="00E116AC">
        <w:rPr>
          <w:rFonts w:ascii="Times New Roman" w:hAnsi="Times New Roman"/>
          <w:noProof w:val="0"/>
          <w:sz w:val="24"/>
          <w:szCs w:val="24"/>
        </w:rPr>
        <w:t>i</w:t>
      </w:r>
      <w:r w:rsidR="00AB56FB" w:rsidRPr="00E116AC">
        <w:rPr>
          <w:rFonts w:ascii="Times New Roman" w:hAnsi="Times New Roman"/>
          <w:noProof w:val="0"/>
          <w:sz w:val="24"/>
          <w:szCs w:val="24"/>
          <w:lang w:val="ru-RU"/>
        </w:rPr>
        <w:t>) Транша са фиксном стопом или (</w:t>
      </w:r>
      <w:r w:rsidR="00AB56FB" w:rsidRPr="00E116AC">
        <w:rPr>
          <w:rFonts w:ascii="Times New Roman" w:hAnsi="Times New Roman"/>
          <w:noProof w:val="0"/>
          <w:sz w:val="24"/>
          <w:szCs w:val="24"/>
        </w:rPr>
        <w:t>ii</w:t>
      </w:r>
      <w:r w:rsidR="00AB56FB" w:rsidRPr="00E116AC">
        <w:rPr>
          <w:rFonts w:ascii="Times New Roman" w:hAnsi="Times New Roman"/>
          <w:noProof w:val="0"/>
          <w:sz w:val="24"/>
          <w:szCs w:val="24"/>
          <w:lang w:val="ru-RU"/>
        </w:rPr>
        <w:t xml:space="preserve">) Транша са варијабилном стопом, обе у складу са релевантним одредбама члана 3.1; </w:t>
      </w:r>
    </w:p>
    <w:p w:rsidR="00AB56FB" w:rsidRPr="00E116AC" w:rsidRDefault="009E1DB4" w:rsidP="00AB56FB">
      <w:pPr>
        <w:pStyle w:val="bcparaa"/>
        <w:spacing w:after="120"/>
        <w:ind w:hanging="1033"/>
        <w:rPr>
          <w:rFonts w:ascii="Times New Roman" w:hAnsi="Times New Roman"/>
          <w:noProof w:val="0"/>
          <w:sz w:val="24"/>
          <w:szCs w:val="24"/>
          <w:lang w:val="ru-RU"/>
        </w:rPr>
      </w:pPr>
      <w:r w:rsidRPr="00E116AC">
        <w:rPr>
          <w:rFonts w:ascii="Times New Roman" w:hAnsi="Times New Roman"/>
          <w:noProof w:val="0"/>
          <w:sz w:val="24"/>
          <w:szCs w:val="24"/>
          <w:lang w:val="sr-Latn-RS"/>
        </w:rPr>
        <w:lastRenderedPageBreak/>
        <w:t>(</w:t>
      </w:r>
      <w:r w:rsidR="00AB56FB" w:rsidRPr="00E116AC">
        <w:rPr>
          <w:rFonts w:ascii="Times New Roman" w:hAnsi="Times New Roman"/>
          <w:noProof w:val="0"/>
          <w:sz w:val="24"/>
          <w:szCs w:val="24"/>
          <w:lang w:val="ru-RU"/>
        </w:rPr>
        <w:t>д)   Датуме плаћања и први Датум плаћања камате за Траншу;</w:t>
      </w:r>
    </w:p>
    <w:p w:rsidR="00AB56FB" w:rsidRPr="00E116AC" w:rsidRDefault="009E1DB4" w:rsidP="00AB56FB">
      <w:pPr>
        <w:pStyle w:val="bcparaa"/>
        <w:spacing w:after="120"/>
        <w:ind w:hanging="1033"/>
        <w:rPr>
          <w:rFonts w:ascii="Times New Roman" w:hAnsi="Times New Roman"/>
          <w:noProof w:val="0"/>
          <w:sz w:val="24"/>
          <w:szCs w:val="24"/>
          <w:u w:val="double"/>
          <w:lang w:val="ru-RU"/>
        </w:rPr>
      </w:pPr>
      <w:r w:rsidRPr="00E116AC">
        <w:rPr>
          <w:rFonts w:ascii="Times New Roman" w:hAnsi="Times New Roman"/>
          <w:noProof w:val="0"/>
          <w:sz w:val="24"/>
          <w:szCs w:val="24"/>
          <w:lang w:val="sr-Latn-RS"/>
        </w:rPr>
        <w:t>(</w:t>
      </w:r>
      <w:r w:rsidR="00AB56FB" w:rsidRPr="00E116AC">
        <w:rPr>
          <w:rFonts w:ascii="Times New Roman" w:hAnsi="Times New Roman"/>
          <w:noProof w:val="0"/>
          <w:sz w:val="24"/>
          <w:szCs w:val="24"/>
          <w:lang w:val="ru-RU"/>
        </w:rPr>
        <w:t>е)   услове отплате главнице за Траншу, у складу са одредбама члана 4.1;</w:t>
      </w:r>
    </w:p>
    <w:p w:rsidR="00AB56FB" w:rsidRPr="00E116AC" w:rsidRDefault="00AB56FB" w:rsidP="00AB56FB">
      <w:pPr>
        <w:pStyle w:val="bcparaa"/>
        <w:spacing w:after="120"/>
        <w:ind w:left="1134" w:hanging="425"/>
        <w:rPr>
          <w:rFonts w:ascii="Times New Roman" w:hAnsi="Times New Roman"/>
          <w:noProof w:val="0"/>
          <w:sz w:val="24"/>
          <w:szCs w:val="24"/>
          <w:lang w:val="ru-RU"/>
        </w:rPr>
      </w:pPr>
      <w:r w:rsidRPr="00E116AC">
        <w:rPr>
          <w:rFonts w:ascii="Times New Roman" w:hAnsi="Times New Roman"/>
          <w:noProof w:val="0"/>
          <w:sz w:val="24"/>
          <w:szCs w:val="24"/>
          <w:lang w:val="ru-RU"/>
        </w:rPr>
        <w:t xml:space="preserve"> </w:t>
      </w:r>
      <w:r w:rsidR="009E1DB4" w:rsidRPr="00E116AC">
        <w:rPr>
          <w:rFonts w:ascii="Times New Roman" w:hAnsi="Times New Roman"/>
          <w:noProof w:val="0"/>
          <w:sz w:val="24"/>
          <w:szCs w:val="24"/>
          <w:lang w:val="sr-Latn-RS"/>
        </w:rPr>
        <w:t>(</w:t>
      </w:r>
      <w:r w:rsidRPr="00E116AC">
        <w:rPr>
          <w:rFonts w:ascii="Times New Roman" w:hAnsi="Times New Roman"/>
          <w:noProof w:val="0"/>
          <w:sz w:val="24"/>
          <w:szCs w:val="24"/>
          <w:lang w:val="ru-RU"/>
        </w:rPr>
        <w:t>ф)   Датуме отплата, као и датуме прве и последње отплате за Траншу;</w:t>
      </w:r>
    </w:p>
    <w:p w:rsidR="00AB56FB" w:rsidRPr="00E116AC" w:rsidRDefault="009E1DB4" w:rsidP="00AB56FB">
      <w:pPr>
        <w:pStyle w:val="bcparaa"/>
        <w:spacing w:after="120"/>
        <w:ind w:left="1260" w:hanging="450"/>
        <w:rPr>
          <w:rFonts w:ascii="Times New Roman" w:hAnsi="Times New Roman"/>
          <w:noProof w:val="0"/>
          <w:sz w:val="24"/>
          <w:szCs w:val="24"/>
          <w:lang w:val="ru-RU"/>
        </w:rPr>
      </w:pPr>
      <w:r w:rsidRPr="00E116AC">
        <w:rPr>
          <w:rFonts w:ascii="Times New Roman" w:hAnsi="Times New Roman"/>
          <w:noProof w:val="0"/>
          <w:sz w:val="24"/>
          <w:szCs w:val="24"/>
          <w:lang w:val="sr-Latn-RS"/>
        </w:rPr>
        <w:t>(</w:t>
      </w:r>
      <w:r w:rsidR="00AB56FB" w:rsidRPr="00E116AC">
        <w:rPr>
          <w:rFonts w:ascii="Times New Roman" w:hAnsi="Times New Roman"/>
          <w:noProof w:val="0"/>
          <w:sz w:val="24"/>
          <w:szCs w:val="24"/>
          <w:lang w:val="ru-RU"/>
        </w:rPr>
        <w:t>г)  Датум ревизије/конверзије камате, уколико то захтева Зајмопримац, за Траншу;</w:t>
      </w:r>
    </w:p>
    <w:p w:rsidR="00AB56FB" w:rsidRPr="00E116AC" w:rsidRDefault="009E1DB4" w:rsidP="00AB56FB">
      <w:pPr>
        <w:pStyle w:val="Heading5"/>
        <w:widowControl w:val="0"/>
        <w:tabs>
          <w:tab w:val="clear" w:pos="1330"/>
          <w:tab w:val="left" w:pos="8800"/>
        </w:tabs>
        <w:spacing w:after="120" w:line="240" w:lineRule="atLeast"/>
        <w:ind w:left="1260" w:right="-20" w:hanging="450"/>
        <w:jc w:val="both"/>
        <w:rPr>
          <w:rFonts w:ascii="Times New Roman" w:hAnsi="Times New Roman" w:cs="Times New Roman"/>
          <w:sz w:val="24"/>
          <w:lang w:val="ru-RU"/>
        </w:rPr>
      </w:pPr>
      <w:r w:rsidRPr="00E116AC">
        <w:rPr>
          <w:rFonts w:ascii="Times New Roman" w:hAnsi="Times New Roman" w:cs="Times New Roman"/>
          <w:b w:val="0"/>
          <w:i w:val="0"/>
          <w:sz w:val="24"/>
          <w:lang w:val="sr-Latn-RS"/>
        </w:rPr>
        <w:t>(</w:t>
      </w:r>
      <w:r w:rsidR="00AB56FB" w:rsidRPr="00E116AC">
        <w:rPr>
          <w:rFonts w:ascii="Times New Roman" w:hAnsi="Times New Roman" w:cs="Times New Roman"/>
          <w:b w:val="0"/>
          <w:i w:val="0"/>
          <w:sz w:val="24"/>
          <w:lang w:val="ru-RU"/>
        </w:rPr>
        <w:t>х)   у случају Транше са фиксном стопом фиксну каматну стопу и у случају Транше са варијабилном стопом Распон, применљив</w:t>
      </w:r>
      <w:r w:rsidR="00B85384" w:rsidRPr="00E116AC">
        <w:rPr>
          <w:rFonts w:ascii="Times New Roman" w:hAnsi="Times New Roman" w:cs="Times New Roman"/>
          <w:b w:val="0"/>
          <w:i w:val="0"/>
          <w:sz w:val="24"/>
          <w:lang w:val="sr-Cyrl-RS"/>
        </w:rPr>
        <w:t xml:space="preserve"> за Траншу</w:t>
      </w:r>
      <w:r w:rsidR="00AB56FB" w:rsidRPr="00E116AC">
        <w:rPr>
          <w:rFonts w:ascii="Times New Roman" w:hAnsi="Times New Roman" w:cs="Times New Roman"/>
          <w:b w:val="0"/>
          <w:i w:val="0"/>
          <w:sz w:val="24"/>
          <w:lang w:val="ru-RU"/>
        </w:rPr>
        <w:t xml:space="preserve"> до Датума ревизије/конверзије камате, уколико је има, или до Датума доспећа; и</w:t>
      </w:r>
    </w:p>
    <w:p w:rsidR="00AB56FB" w:rsidRPr="00E116AC" w:rsidRDefault="009E1DB4" w:rsidP="009E1DB4">
      <w:pPr>
        <w:tabs>
          <w:tab w:val="left" w:pos="1260"/>
        </w:tabs>
        <w:spacing w:after="120" w:line="240" w:lineRule="atLeast"/>
        <w:ind w:left="1843" w:hanging="1033"/>
        <w:jc w:val="both"/>
        <w:rPr>
          <w:rFonts w:ascii="Times New Roman" w:hAnsi="Times New Roman" w:cs="Times New Roman"/>
          <w:sz w:val="24"/>
          <w:szCs w:val="24"/>
          <w:lang w:val="ru-RU"/>
        </w:rPr>
      </w:pPr>
      <w:r w:rsidRPr="00E116AC">
        <w:rPr>
          <w:rFonts w:ascii="Times New Roman" w:hAnsi="Times New Roman" w:cs="Times New Roman"/>
          <w:sz w:val="24"/>
          <w:szCs w:val="24"/>
          <w:lang w:val="sr-Latn-RS"/>
        </w:rPr>
        <w:t>(</w:t>
      </w:r>
      <w:r w:rsidR="00AB56FB" w:rsidRPr="00E116AC">
        <w:rPr>
          <w:rFonts w:ascii="Times New Roman" w:hAnsi="Times New Roman" w:cs="Times New Roman"/>
          <w:sz w:val="24"/>
          <w:szCs w:val="24"/>
          <w:lang w:val="ru-RU"/>
        </w:rPr>
        <w:t>и)   Рок за п</w:t>
      </w:r>
      <w:r w:rsidRPr="00E116AC">
        <w:rPr>
          <w:rFonts w:ascii="Times New Roman" w:hAnsi="Times New Roman" w:cs="Times New Roman"/>
          <w:sz w:val="24"/>
          <w:szCs w:val="24"/>
          <w:lang w:val="ru-RU"/>
        </w:rPr>
        <w:t>рихватање исплате.</w:t>
      </w:r>
    </w:p>
    <w:p w:rsidR="00AB56FB" w:rsidRPr="00E116AC" w:rsidRDefault="00AB56FB" w:rsidP="00AB56FB">
      <w:pPr>
        <w:pStyle w:val="Heading3"/>
        <w:tabs>
          <w:tab w:val="clear" w:pos="1701"/>
          <w:tab w:val="clear" w:pos="2268"/>
        </w:tabs>
        <w:spacing w:after="240"/>
        <w:ind w:left="0" w:firstLine="0"/>
        <w:rPr>
          <w:rFonts w:ascii="Times New Roman" w:hAnsi="Times New Roman"/>
          <w:b w:val="0"/>
          <w:bCs/>
          <w:sz w:val="24"/>
          <w:szCs w:val="24"/>
          <w:lang w:val="ru-RU"/>
        </w:rPr>
      </w:pPr>
      <w:r w:rsidRPr="00E116AC">
        <w:rPr>
          <w:rFonts w:ascii="Times New Roman" w:hAnsi="Times New Roman"/>
          <w:sz w:val="24"/>
          <w:szCs w:val="24"/>
          <w:lang w:val="ru-RU"/>
        </w:rPr>
        <w:t>1.2.Ц</w:t>
      </w:r>
      <w:r w:rsidRPr="00E116AC">
        <w:rPr>
          <w:rFonts w:ascii="Times New Roman" w:hAnsi="Times New Roman"/>
          <w:b w:val="0"/>
          <w:sz w:val="24"/>
          <w:szCs w:val="24"/>
          <w:lang w:val="ru-RU"/>
        </w:rPr>
        <w:tab/>
      </w:r>
      <w:r w:rsidRPr="00E116AC">
        <w:rPr>
          <w:rFonts w:ascii="Times New Roman" w:hAnsi="Times New Roman"/>
          <w:sz w:val="24"/>
          <w:szCs w:val="24"/>
          <w:lang w:val="ru-RU"/>
        </w:rPr>
        <w:t>Прихватање исплате</w:t>
      </w:r>
    </w:p>
    <w:p w:rsidR="00AB56FB" w:rsidRPr="00E116AC" w:rsidRDefault="00AB56FB" w:rsidP="00AB56FB">
      <w:pPr>
        <w:pStyle w:val="bcpara"/>
        <w:ind w:left="900"/>
        <w:rPr>
          <w:rFonts w:ascii="Times New Roman" w:hAnsi="Times New Roman"/>
          <w:noProof w:val="0"/>
          <w:sz w:val="24"/>
          <w:szCs w:val="24"/>
          <w:lang w:val="sr-Latn-RS"/>
        </w:rPr>
      </w:pPr>
      <w:r w:rsidRPr="00E116AC">
        <w:rPr>
          <w:rFonts w:ascii="Times New Roman" w:hAnsi="Times New Roman"/>
          <w:noProof w:val="0"/>
          <w:sz w:val="24"/>
          <w:szCs w:val="24"/>
          <w:lang w:val="ru-RU"/>
        </w:rPr>
        <w:t>Зајмопримац може да прихвати Понуду за исплату тако што ће Банци доставити Обавештење о прихватању исплате не касније од Рока за прихватање исплате. Обавештење о прихватању исплате ће бити потписано од стране Овлашћеног потписника са правом појединачног представљања или два или више Овлашћених потписника са правом заједничког представљања и одредиће Рачун за исплату на који ће се извршити исплата Транше у складу са чланом 1.2.Д</w:t>
      </w:r>
      <w:r w:rsidR="00F56624" w:rsidRPr="00E116AC">
        <w:rPr>
          <w:rFonts w:ascii="Times New Roman" w:hAnsi="Times New Roman"/>
          <w:noProof w:val="0"/>
          <w:sz w:val="24"/>
          <w:szCs w:val="24"/>
          <w:lang w:val="sr-Latn-RS"/>
        </w:rPr>
        <w:t>.</w:t>
      </w:r>
    </w:p>
    <w:p w:rsidR="00AB56FB" w:rsidRPr="00E116AC" w:rsidRDefault="00AB56FB" w:rsidP="00AB56FB">
      <w:pPr>
        <w:pStyle w:val="bcpara"/>
        <w:ind w:left="900"/>
        <w:rPr>
          <w:rFonts w:ascii="Times New Roman" w:hAnsi="Times New Roman"/>
          <w:noProof w:val="0"/>
          <w:sz w:val="24"/>
          <w:szCs w:val="24"/>
          <w:lang w:val="ru-RU"/>
        </w:rPr>
      </w:pPr>
      <w:r w:rsidRPr="00E116AC">
        <w:rPr>
          <w:rFonts w:ascii="Times New Roman" w:hAnsi="Times New Roman"/>
          <w:noProof w:val="0"/>
          <w:sz w:val="24"/>
          <w:szCs w:val="24"/>
          <w:lang w:val="ru-RU"/>
        </w:rPr>
        <w:t>Уколико Понуду за исплату Зајмопримац прописно прихвати у складу са њеним условима и одредбама или на дан или пре Рока за прихватање исплате, Банка ће Прихваћену траншу учинити расположивом Зајмопримцу у складу са релевантном Понудом за исплату и подложно одредбама и условима овог уговора.</w:t>
      </w:r>
    </w:p>
    <w:p w:rsidR="00AB56FB" w:rsidRPr="00E116AC" w:rsidRDefault="00AB56FB" w:rsidP="00AB56FB">
      <w:pPr>
        <w:pStyle w:val="bcpara"/>
        <w:ind w:left="810"/>
        <w:rPr>
          <w:rFonts w:ascii="Times New Roman" w:hAnsi="Times New Roman"/>
          <w:noProof w:val="0"/>
          <w:sz w:val="24"/>
          <w:szCs w:val="24"/>
          <w:lang w:val="ru-RU"/>
        </w:rPr>
      </w:pPr>
      <w:r w:rsidRPr="00E116AC">
        <w:rPr>
          <w:rFonts w:ascii="Times New Roman" w:hAnsi="Times New Roman"/>
          <w:noProof w:val="0"/>
          <w:sz w:val="24"/>
          <w:szCs w:val="24"/>
          <w:lang w:val="ru-RU"/>
        </w:rPr>
        <w:t>Сматра се да је Зајмопримац одбио Понуду за исплату која није прописно прихваћена у складу са њеним условима на дан или пре Рока за прихватање исплате.</w:t>
      </w:r>
    </w:p>
    <w:p w:rsidR="00B85384" w:rsidRPr="00E116AC" w:rsidRDefault="00B85384" w:rsidP="00AB56FB">
      <w:pPr>
        <w:pStyle w:val="bcpara"/>
        <w:ind w:left="810"/>
        <w:rPr>
          <w:rFonts w:ascii="Times New Roman" w:hAnsi="Times New Roman"/>
          <w:noProof w:val="0"/>
          <w:sz w:val="24"/>
          <w:szCs w:val="24"/>
          <w:lang w:val="ru-RU"/>
        </w:rPr>
      </w:pPr>
      <w:r w:rsidRPr="00E116AC">
        <w:rPr>
          <w:rFonts w:ascii="Times New Roman" w:hAnsi="Times New Roman"/>
          <w:noProof w:val="0"/>
          <w:sz w:val="24"/>
          <w:szCs w:val="24"/>
          <w:lang w:val="ru-RU"/>
        </w:rPr>
        <w:t xml:space="preserve">Банка се може ослонити на информације наведене у најновијој Листи овлашћених потписника и рачуна коју је Банци доставио Зајмопримац. Ако Прихватање исплате потпише лице дефинисано као Овлашћени потписник према најновијој Листи овлашћених потписника и рачуна коју је Банци доставио Зајмопримац, Банка може претпоставити да таква особа има овлашћење да потпише и достави у име и </w:t>
      </w:r>
      <w:r w:rsidRPr="00E116AC">
        <w:rPr>
          <w:rFonts w:ascii="Times New Roman" w:hAnsi="Times New Roman"/>
          <w:noProof w:val="0"/>
          <w:sz w:val="24"/>
          <w:szCs w:val="24"/>
          <w:lang w:val="sr-Cyrl-RS"/>
        </w:rPr>
        <w:t>за рачун</w:t>
      </w:r>
      <w:r w:rsidRPr="00E116AC">
        <w:rPr>
          <w:rFonts w:ascii="Times New Roman" w:hAnsi="Times New Roman"/>
          <w:noProof w:val="0"/>
          <w:sz w:val="24"/>
          <w:szCs w:val="24"/>
          <w:lang w:val="ru-RU"/>
        </w:rPr>
        <w:t xml:space="preserve"> Зајмопримца такво </w:t>
      </w:r>
      <w:r w:rsidRPr="00E116AC">
        <w:rPr>
          <w:rFonts w:ascii="Times New Roman" w:hAnsi="Times New Roman"/>
          <w:noProof w:val="0"/>
          <w:sz w:val="24"/>
          <w:szCs w:val="24"/>
          <w:lang w:val="sr-Cyrl-RS"/>
        </w:rPr>
        <w:t>П</w:t>
      </w:r>
      <w:r w:rsidRPr="00E116AC">
        <w:rPr>
          <w:rFonts w:ascii="Times New Roman" w:hAnsi="Times New Roman"/>
          <w:noProof w:val="0"/>
          <w:sz w:val="24"/>
          <w:szCs w:val="24"/>
          <w:lang w:val="ru-RU"/>
        </w:rPr>
        <w:t>рихватање исплате.</w:t>
      </w:r>
    </w:p>
    <w:p w:rsidR="00AB56FB" w:rsidRPr="00E116AC" w:rsidRDefault="00AB56FB" w:rsidP="00AB56FB">
      <w:pPr>
        <w:tabs>
          <w:tab w:val="left" w:pos="810"/>
          <w:tab w:val="left" w:pos="1080"/>
          <w:tab w:val="left" w:pos="1260"/>
        </w:tabs>
        <w:ind w:left="152"/>
        <w:rPr>
          <w:rFonts w:ascii="Times New Roman" w:eastAsia="Arial" w:hAnsi="Times New Roman" w:cs="Times New Roman"/>
          <w:sz w:val="24"/>
          <w:szCs w:val="24"/>
          <w:lang w:val="ru-RU"/>
        </w:rPr>
      </w:pPr>
      <w:r w:rsidRPr="00E116AC">
        <w:rPr>
          <w:rFonts w:ascii="Times New Roman" w:eastAsia="Arial" w:hAnsi="Times New Roman" w:cs="Times New Roman"/>
          <w:b/>
          <w:w w:val="105"/>
          <w:sz w:val="24"/>
          <w:szCs w:val="24"/>
          <w:lang w:val="ru-RU"/>
        </w:rPr>
        <w:t>1</w:t>
      </w:r>
      <w:r w:rsidRPr="00E116AC">
        <w:rPr>
          <w:rFonts w:ascii="Times New Roman" w:eastAsia="Arial" w:hAnsi="Times New Roman" w:cs="Times New Roman"/>
          <w:b/>
          <w:spacing w:val="4"/>
          <w:w w:val="105"/>
          <w:sz w:val="24"/>
          <w:szCs w:val="24"/>
          <w:lang w:val="ru-RU"/>
        </w:rPr>
        <w:t>.2.Д</w:t>
      </w:r>
      <w:r w:rsidRPr="00E116AC">
        <w:rPr>
          <w:rFonts w:ascii="Times New Roman" w:eastAsia="Arial" w:hAnsi="Times New Roman" w:cs="Times New Roman"/>
          <w:w w:val="105"/>
          <w:sz w:val="24"/>
          <w:szCs w:val="24"/>
          <w:lang w:val="ru-RU"/>
        </w:rPr>
        <w:tab/>
      </w:r>
      <w:r w:rsidRPr="00E116AC">
        <w:rPr>
          <w:rFonts w:ascii="Times New Roman" w:eastAsia="Arial" w:hAnsi="Times New Roman" w:cs="Times New Roman"/>
          <w:b/>
          <w:bCs/>
          <w:spacing w:val="1"/>
          <w:w w:val="105"/>
          <w:sz w:val="24"/>
          <w:szCs w:val="24"/>
          <w:lang w:val="ru-RU"/>
        </w:rPr>
        <w:t>Р</w:t>
      </w:r>
      <w:r w:rsidRPr="00E116AC">
        <w:rPr>
          <w:rFonts w:ascii="Times New Roman" w:eastAsia="Arial" w:hAnsi="Times New Roman" w:cs="Times New Roman"/>
          <w:b/>
          <w:bCs/>
          <w:spacing w:val="4"/>
          <w:w w:val="105"/>
          <w:sz w:val="24"/>
          <w:szCs w:val="24"/>
        </w:rPr>
        <w:t>a</w:t>
      </w:r>
      <w:r w:rsidRPr="00E116AC">
        <w:rPr>
          <w:rFonts w:ascii="Times New Roman" w:eastAsia="Arial" w:hAnsi="Times New Roman" w:cs="Times New Roman"/>
          <w:b/>
          <w:bCs/>
          <w:spacing w:val="-6"/>
          <w:w w:val="105"/>
          <w:sz w:val="24"/>
          <w:szCs w:val="24"/>
          <w:lang w:val="ru-RU"/>
        </w:rPr>
        <w:t>ч</w:t>
      </w:r>
      <w:r w:rsidRPr="00E116AC">
        <w:rPr>
          <w:rFonts w:ascii="Times New Roman" w:eastAsia="Arial" w:hAnsi="Times New Roman" w:cs="Times New Roman"/>
          <w:b/>
          <w:bCs/>
          <w:spacing w:val="4"/>
          <w:w w:val="105"/>
          <w:sz w:val="24"/>
          <w:szCs w:val="24"/>
          <w:lang w:val="ru-RU"/>
        </w:rPr>
        <w:t>у</w:t>
      </w:r>
      <w:r w:rsidRPr="00E116AC">
        <w:rPr>
          <w:rFonts w:ascii="Times New Roman" w:eastAsia="Arial" w:hAnsi="Times New Roman" w:cs="Times New Roman"/>
          <w:b/>
          <w:bCs/>
          <w:w w:val="105"/>
          <w:sz w:val="24"/>
          <w:szCs w:val="24"/>
          <w:lang w:val="ru-RU"/>
        </w:rPr>
        <w:t>н</w:t>
      </w:r>
      <w:r w:rsidRPr="00E116AC">
        <w:rPr>
          <w:rFonts w:ascii="Times New Roman" w:eastAsia="Arial" w:hAnsi="Times New Roman" w:cs="Times New Roman"/>
          <w:b/>
          <w:bCs/>
          <w:spacing w:val="-15"/>
          <w:w w:val="105"/>
          <w:sz w:val="24"/>
          <w:szCs w:val="24"/>
          <w:lang w:val="ru-RU"/>
        </w:rPr>
        <w:t xml:space="preserve"> </w:t>
      </w:r>
      <w:r w:rsidRPr="00E116AC">
        <w:rPr>
          <w:rFonts w:ascii="Times New Roman" w:eastAsia="Arial" w:hAnsi="Times New Roman" w:cs="Times New Roman"/>
          <w:b/>
          <w:bCs/>
          <w:spacing w:val="-4"/>
          <w:w w:val="105"/>
          <w:sz w:val="24"/>
          <w:szCs w:val="24"/>
          <w:lang w:val="ru-RU"/>
        </w:rPr>
        <w:t>з</w:t>
      </w:r>
      <w:r w:rsidRPr="00E116AC">
        <w:rPr>
          <w:rFonts w:ascii="Times New Roman" w:eastAsia="Arial" w:hAnsi="Times New Roman" w:cs="Times New Roman"/>
          <w:b/>
          <w:bCs/>
          <w:w w:val="105"/>
          <w:sz w:val="24"/>
          <w:szCs w:val="24"/>
        </w:rPr>
        <w:t>a</w:t>
      </w:r>
      <w:r w:rsidRPr="00E116AC">
        <w:rPr>
          <w:rFonts w:ascii="Times New Roman" w:eastAsia="Arial" w:hAnsi="Times New Roman" w:cs="Times New Roman"/>
          <w:b/>
          <w:bCs/>
          <w:spacing w:val="-11"/>
          <w:w w:val="105"/>
          <w:sz w:val="24"/>
          <w:szCs w:val="24"/>
          <w:lang w:val="ru-RU"/>
        </w:rPr>
        <w:t xml:space="preserve"> </w:t>
      </w:r>
      <w:r w:rsidRPr="00E116AC">
        <w:rPr>
          <w:rFonts w:ascii="Times New Roman" w:eastAsia="Arial" w:hAnsi="Times New Roman" w:cs="Times New Roman"/>
          <w:b/>
          <w:bCs/>
          <w:spacing w:val="-9"/>
          <w:w w:val="105"/>
          <w:sz w:val="24"/>
          <w:szCs w:val="24"/>
          <w:lang w:val="ru-RU"/>
        </w:rPr>
        <w:t>и</w:t>
      </w:r>
      <w:r w:rsidRPr="00E116AC">
        <w:rPr>
          <w:rFonts w:ascii="Times New Roman" w:eastAsia="Arial" w:hAnsi="Times New Roman" w:cs="Times New Roman"/>
          <w:b/>
          <w:bCs/>
          <w:w w:val="105"/>
          <w:sz w:val="24"/>
          <w:szCs w:val="24"/>
          <w:lang w:val="ru-RU"/>
        </w:rPr>
        <w:t>с</w:t>
      </w:r>
      <w:r w:rsidRPr="00E116AC">
        <w:rPr>
          <w:rFonts w:ascii="Times New Roman" w:eastAsia="Arial" w:hAnsi="Times New Roman" w:cs="Times New Roman"/>
          <w:b/>
          <w:bCs/>
          <w:spacing w:val="4"/>
          <w:w w:val="105"/>
          <w:sz w:val="24"/>
          <w:szCs w:val="24"/>
          <w:lang w:val="ru-RU"/>
        </w:rPr>
        <w:t>п</w:t>
      </w:r>
      <w:r w:rsidRPr="00E116AC">
        <w:rPr>
          <w:rFonts w:ascii="Times New Roman" w:eastAsia="Arial" w:hAnsi="Times New Roman" w:cs="Times New Roman"/>
          <w:b/>
          <w:bCs/>
          <w:spacing w:val="-8"/>
          <w:w w:val="105"/>
          <w:sz w:val="24"/>
          <w:szCs w:val="24"/>
          <w:lang w:val="ru-RU"/>
        </w:rPr>
        <w:t>л</w:t>
      </w:r>
      <w:r w:rsidRPr="00E116AC">
        <w:rPr>
          <w:rFonts w:ascii="Times New Roman" w:eastAsia="Arial" w:hAnsi="Times New Roman" w:cs="Times New Roman"/>
          <w:b/>
          <w:bCs/>
          <w:w w:val="105"/>
          <w:sz w:val="24"/>
          <w:szCs w:val="24"/>
        </w:rPr>
        <w:t>a</w:t>
      </w:r>
      <w:r w:rsidRPr="00E116AC">
        <w:rPr>
          <w:rFonts w:ascii="Times New Roman" w:eastAsia="Arial" w:hAnsi="Times New Roman" w:cs="Times New Roman"/>
          <w:b/>
          <w:bCs/>
          <w:spacing w:val="-7"/>
          <w:w w:val="105"/>
          <w:sz w:val="24"/>
          <w:szCs w:val="24"/>
          <w:lang w:val="ru-RU"/>
        </w:rPr>
        <w:t>т</w:t>
      </w:r>
      <w:r w:rsidRPr="00E116AC">
        <w:rPr>
          <w:rFonts w:ascii="Times New Roman" w:eastAsia="Arial" w:hAnsi="Times New Roman" w:cs="Times New Roman"/>
          <w:b/>
          <w:bCs/>
          <w:w w:val="105"/>
          <w:sz w:val="24"/>
          <w:szCs w:val="24"/>
          <w:lang w:val="ru-RU"/>
        </w:rPr>
        <w:t>у</w:t>
      </w:r>
    </w:p>
    <w:p w:rsidR="00AB56FB" w:rsidRPr="00E116AC" w:rsidRDefault="00AB56FB" w:rsidP="00AB56FB">
      <w:pPr>
        <w:pStyle w:val="bcpara"/>
        <w:ind w:left="810"/>
        <w:rPr>
          <w:rFonts w:ascii="Times New Roman" w:hAnsi="Times New Roman"/>
          <w:sz w:val="24"/>
          <w:szCs w:val="24"/>
          <w:lang w:val="ru-RU"/>
        </w:rPr>
      </w:pPr>
      <w:r w:rsidRPr="00E116AC">
        <w:rPr>
          <w:rFonts w:ascii="Times New Roman" w:hAnsi="Times New Roman"/>
          <w:sz w:val="24"/>
          <w:szCs w:val="24"/>
          <w:lang w:val="ru-RU"/>
        </w:rPr>
        <w:t>Исплата се врши на Рачун за исплату који је наведен у одређеном Прихватању исплате, под условом да је так</w:t>
      </w:r>
      <w:r w:rsidR="00F845FB" w:rsidRPr="00E116AC">
        <w:rPr>
          <w:rFonts w:ascii="Times New Roman" w:hAnsi="Times New Roman"/>
          <w:sz w:val="24"/>
          <w:szCs w:val="24"/>
          <w:lang w:val="sr-Cyrl-RS"/>
        </w:rPr>
        <w:t>а</w:t>
      </w:r>
      <w:r w:rsidRPr="00E116AC">
        <w:rPr>
          <w:rFonts w:ascii="Times New Roman" w:hAnsi="Times New Roman"/>
          <w:sz w:val="24"/>
          <w:szCs w:val="24"/>
          <w:lang w:val="ru-RU"/>
        </w:rPr>
        <w:t xml:space="preserve">в </w:t>
      </w:r>
      <w:r w:rsidR="00F845FB" w:rsidRPr="00E116AC">
        <w:rPr>
          <w:rFonts w:ascii="Times New Roman" w:hAnsi="Times New Roman"/>
          <w:sz w:val="24"/>
          <w:szCs w:val="24"/>
          <w:lang w:val="ru-RU"/>
        </w:rPr>
        <w:t xml:space="preserve">Рачун за исплату </w:t>
      </w:r>
      <w:r w:rsidRPr="00E116AC">
        <w:rPr>
          <w:rFonts w:ascii="Times New Roman" w:hAnsi="Times New Roman"/>
          <w:sz w:val="24"/>
          <w:szCs w:val="24"/>
          <w:lang w:val="ru-RU"/>
        </w:rPr>
        <w:t>прихватљив за Банку.</w:t>
      </w:r>
    </w:p>
    <w:p w:rsidR="00AB56FB" w:rsidRPr="00E116AC" w:rsidRDefault="00AB56FB" w:rsidP="00AB56FB">
      <w:pPr>
        <w:pStyle w:val="bcpara"/>
        <w:ind w:left="810"/>
        <w:rPr>
          <w:rFonts w:ascii="Times New Roman" w:hAnsi="Times New Roman"/>
          <w:sz w:val="24"/>
          <w:szCs w:val="24"/>
          <w:lang w:val="ru-RU"/>
        </w:rPr>
      </w:pPr>
      <w:r w:rsidRPr="00E116AC">
        <w:rPr>
          <w:rFonts w:ascii="Times New Roman" w:hAnsi="Times New Roman"/>
          <w:sz w:val="24"/>
          <w:szCs w:val="24"/>
          <w:lang w:val="ru-RU"/>
        </w:rPr>
        <w:t>Не доводећи у питање члан 5.2(</w:t>
      </w:r>
      <w:r w:rsidR="00755EC7" w:rsidRPr="00E116AC">
        <w:rPr>
          <w:rFonts w:ascii="Times New Roman" w:hAnsi="Times New Roman"/>
          <w:sz w:val="24"/>
          <w:szCs w:val="24"/>
        </w:rPr>
        <w:t>e</w:t>
      </w:r>
      <w:r w:rsidRPr="00E116AC">
        <w:rPr>
          <w:rFonts w:ascii="Times New Roman" w:hAnsi="Times New Roman"/>
          <w:sz w:val="24"/>
          <w:szCs w:val="24"/>
          <w:lang w:val="ru-RU"/>
        </w:rPr>
        <w:t>), Зајмопримац потврђује да плаћања на Рачун за исплату представљају исплате на основу овог уговора једнако као да су извршене на сопствени банкарски рачун Зајмопримца.</w:t>
      </w:r>
    </w:p>
    <w:p w:rsidR="00AB56FB" w:rsidRPr="00E116AC" w:rsidRDefault="00AB56FB" w:rsidP="00AB56FB">
      <w:pPr>
        <w:pStyle w:val="BodyText"/>
        <w:tabs>
          <w:tab w:val="left" w:pos="8800"/>
        </w:tabs>
        <w:ind w:left="810" w:right="-20"/>
        <w:jc w:val="both"/>
        <w:rPr>
          <w:w w:val="105"/>
          <w:lang w:val="ru-RU"/>
        </w:rPr>
      </w:pPr>
      <w:r w:rsidRPr="00E116AC">
        <w:rPr>
          <w:spacing w:val="-1"/>
          <w:w w:val="105"/>
          <w:lang w:val="ru-RU"/>
        </w:rPr>
        <w:t>С</w:t>
      </w:r>
      <w:r w:rsidRPr="00E116AC">
        <w:rPr>
          <w:spacing w:val="4"/>
          <w:w w:val="105"/>
        </w:rPr>
        <w:t>a</w:t>
      </w:r>
      <w:r w:rsidRPr="00E116AC">
        <w:rPr>
          <w:spacing w:val="1"/>
          <w:w w:val="105"/>
          <w:lang w:val="ru-RU"/>
        </w:rPr>
        <w:t>м</w:t>
      </w:r>
      <w:r w:rsidRPr="00E116AC">
        <w:rPr>
          <w:w w:val="105"/>
        </w:rPr>
        <w:t>o</w:t>
      </w:r>
      <w:r w:rsidRPr="00E116AC">
        <w:rPr>
          <w:spacing w:val="-16"/>
          <w:w w:val="105"/>
          <w:lang w:val="ru-RU"/>
        </w:rPr>
        <w:t xml:space="preserve"> </w:t>
      </w:r>
      <w:r w:rsidRPr="00E116AC">
        <w:rPr>
          <w:spacing w:val="1"/>
          <w:w w:val="105"/>
        </w:rPr>
        <w:t>j</w:t>
      </w:r>
      <w:r w:rsidRPr="00E116AC">
        <w:rPr>
          <w:w w:val="105"/>
        </w:rPr>
        <w:t>e</w:t>
      </w:r>
      <w:r w:rsidRPr="00E116AC">
        <w:rPr>
          <w:spacing w:val="-1"/>
          <w:w w:val="105"/>
          <w:lang w:val="ru-RU"/>
        </w:rPr>
        <w:t>д</w:t>
      </w:r>
      <w:r w:rsidRPr="00E116AC">
        <w:rPr>
          <w:w w:val="105"/>
        </w:rPr>
        <w:t>a</w:t>
      </w:r>
      <w:r w:rsidRPr="00E116AC">
        <w:rPr>
          <w:w w:val="105"/>
          <w:lang w:val="ru-RU"/>
        </w:rPr>
        <w:t>н</w:t>
      </w:r>
      <w:r w:rsidRPr="00E116AC">
        <w:rPr>
          <w:spacing w:val="-12"/>
          <w:w w:val="105"/>
          <w:lang w:val="ru-RU"/>
        </w:rPr>
        <w:t xml:space="preserve"> </w:t>
      </w:r>
      <w:r w:rsidRPr="00E116AC">
        <w:rPr>
          <w:w w:val="105"/>
          <w:lang w:val="ru-RU"/>
        </w:rPr>
        <w:t xml:space="preserve">Рачун за исплату </w:t>
      </w:r>
      <w:r w:rsidRPr="00E116AC">
        <w:rPr>
          <w:spacing w:val="1"/>
          <w:w w:val="105"/>
          <w:lang w:val="ru-RU"/>
        </w:rPr>
        <w:t>м</w:t>
      </w:r>
      <w:r w:rsidRPr="00E116AC">
        <w:rPr>
          <w:w w:val="105"/>
        </w:rPr>
        <w:t>o</w:t>
      </w:r>
      <w:r w:rsidRPr="00E116AC">
        <w:rPr>
          <w:w w:val="105"/>
          <w:lang w:val="ru-RU"/>
        </w:rPr>
        <w:t>ж</w:t>
      </w:r>
      <w:r w:rsidRPr="00E116AC">
        <w:rPr>
          <w:w w:val="105"/>
        </w:rPr>
        <w:t>e</w:t>
      </w:r>
      <w:r w:rsidRPr="00E116AC">
        <w:rPr>
          <w:spacing w:val="-16"/>
          <w:w w:val="105"/>
          <w:lang w:val="ru-RU"/>
        </w:rPr>
        <w:t xml:space="preserve"> </w:t>
      </w:r>
      <w:r w:rsidRPr="00E116AC">
        <w:rPr>
          <w:spacing w:val="6"/>
          <w:w w:val="105"/>
          <w:lang w:val="ru-RU"/>
        </w:rPr>
        <w:t>б</w:t>
      </w:r>
      <w:r w:rsidRPr="00E116AC">
        <w:rPr>
          <w:spacing w:val="-1"/>
          <w:w w:val="105"/>
          <w:lang w:val="ru-RU"/>
        </w:rPr>
        <w:t>и</w:t>
      </w:r>
      <w:r w:rsidRPr="00E116AC">
        <w:rPr>
          <w:spacing w:val="-5"/>
          <w:w w:val="105"/>
          <w:lang w:val="ru-RU"/>
        </w:rPr>
        <w:t>т</w:t>
      </w:r>
      <w:r w:rsidRPr="00E116AC">
        <w:rPr>
          <w:w w:val="105"/>
          <w:lang w:val="ru-RU"/>
        </w:rPr>
        <w:t>и</w:t>
      </w:r>
      <w:r w:rsidRPr="00E116AC">
        <w:rPr>
          <w:spacing w:val="-12"/>
          <w:w w:val="105"/>
          <w:lang w:val="ru-RU"/>
        </w:rPr>
        <w:t xml:space="preserve"> </w:t>
      </w:r>
      <w:r w:rsidRPr="00E116AC">
        <w:rPr>
          <w:w w:val="105"/>
          <w:lang w:val="ru-RU"/>
        </w:rPr>
        <w:t>н</w:t>
      </w:r>
      <w:r w:rsidRPr="00E116AC">
        <w:rPr>
          <w:spacing w:val="4"/>
          <w:w w:val="105"/>
        </w:rPr>
        <w:t>a</w:t>
      </w:r>
      <w:r w:rsidRPr="00E116AC">
        <w:rPr>
          <w:spacing w:val="-6"/>
          <w:w w:val="105"/>
          <w:lang w:val="ru-RU"/>
        </w:rPr>
        <w:t>в</w:t>
      </w:r>
      <w:r w:rsidRPr="00E116AC">
        <w:rPr>
          <w:w w:val="105"/>
        </w:rPr>
        <w:t>e</w:t>
      </w:r>
      <w:r w:rsidRPr="00E116AC">
        <w:rPr>
          <w:spacing w:val="-1"/>
          <w:w w:val="105"/>
          <w:lang w:val="ru-RU"/>
        </w:rPr>
        <w:t>д</w:t>
      </w:r>
      <w:r w:rsidRPr="00E116AC">
        <w:rPr>
          <w:w w:val="105"/>
        </w:rPr>
        <w:t>e</w:t>
      </w:r>
      <w:r w:rsidRPr="00E116AC">
        <w:rPr>
          <w:w w:val="105"/>
          <w:lang w:val="ru-RU"/>
        </w:rPr>
        <w:t>н</w:t>
      </w:r>
      <w:r w:rsidRPr="00E116AC">
        <w:rPr>
          <w:spacing w:val="-12"/>
          <w:w w:val="105"/>
          <w:lang w:val="ru-RU"/>
        </w:rPr>
        <w:t xml:space="preserve"> </w:t>
      </w:r>
      <w:r w:rsidRPr="00E116AC">
        <w:rPr>
          <w:spacing w:val="-5"/>
          <w:w w:val="105"/>
          <w:lang w:val="ru-RU"/>
        </w:rPr>
        <w:t>з</w:t>
      </w:r>
      <w:r w:rsidRPr="00E116AC">
        <w:rPr>
          <w:w w:val="105"/>
        </w:rPr>
        <w:t>a</w:t>
      </w:r>
      <w:r w:rsidRPr="00E116AC">
        <w:rPr>
          <w:spacing w:val="-8"/>
          <w:w w:val="105"/>
          <w:lang w:val="ru-RU"/>
        </w:rPr>
        <w:t xml:space="preserve"> </w:t>
      </w:r>
      <w:r w:rsidRPr="00E116AC">
        <w:rPr>
          <w:spacing w:val="-4"/>
          <w:w w:val="105"/>
          <w:lang w:val="ru-RU"/>
        </w:rPr>
        <w:t>с</w:t>
      </w:r>
      <w:r w:rsidRPr="00E116AC">
        <w:rPr>
          <w:w w:val="105"/>
          <w:lang w:val="ru-RU"/>
        </w:rPr>
        <w:t>в</w:t>
      </w:r>
      <w:r w:rsidRPr="00E116AC">
        <w:rPr>
          <w:w w:val="105"/>
        </w:rPr>
        <w:t>a</w:t>
      </w:r>
      <w:r w:rsidRPr="00E116AC">
        <w:rPr>
          <w:w w:val="105"/>
          <w:lang w:val="ru-RU"/>
        </w:rPr>
        <w:t>ку</w:t>
      </w:r>
      <w:r w:rsidRPr="00E116AC">
        <w:rPr>
          <w:spacing w:val="-14"/>
          <w:w w:val="105"/>
          <w:lang w:val="ru-RU"/>
        </w:rPr>
        <w:t xml:space="preserve"> </w:t>
      </w:r>
      <w:r w:rsidRPr="00E116AC">
        <w:rPr>
          <w:spacing w:val="-3"/>
          <w:w w:val="105"/>
        </w:rPr>
        <w:t>T</w:t>
      </w:r>
      <w:r w:rsidRPr="00E116AC">
        <w:rPr>
          <w:spacing w:val="4"/>
          <w:w w:val="105"/>
          <w:lang w:val="ru-RU"/>
        </w:rPr>
        <w:t>р</w:t>
      </w:r>
      <w:r w:rsidRPr="00E116AC">
        <w:rPr>
          <w:spacing w:val="-6"/>
          <w:w w:val="105"/>
        </w:rPr>
        <w:t>a</w:t>
      </w:r>
      <w:r w:rsidRPr="00E116AC">
        <w:rPr>
          <w:spacing w:val="5"/>
          <w:w w:val="105"/>
          <w:lang w:val="ru-RU"/>
        </w:rPr>
        <w:t>н</w:t>
      </w:r>
      <w:r w:rsidRPr="00E116AC">
        <w:rPr>
          <w:spacing w:val="1"/>
          <w:w w:val="105"/>
          <w:lang w:val="ru-RU"/>
        </w:rPr>
        <w:t>ш</w:t>
      </w:r>
      <w:r w:rsidRPr="00E116AC">
        <w:rPr>
          <w:spacing w:val="-9"/>
          <w:w w:val="105"/>
          <w:lang w:val="ru-RU"/>
        </w:rPr>
        <w:t>у</w:t>
      </w:r>
      <w:r w:rsidRPr="00E116AC">
        <w:rPr>
          <w:w w:val="105"/>
          <w:lang w:val="ru-RU"/>
        </w:rPr>
        <w:t>.</w:t>
      </w:r>
      <w:bookmarkStart w:id="1" w:name="p103"/>
      <w:bookmarkEnd w:id="0"/>
    </w:p>
    <w:p w:rsidR="00AB56FB" w:rsidRPr="00E116AC" w:rsidRDefault="00AB56FB" w:rsidP="00AB56FB">
      <w:pPr>
        <w:pStyle w:val="BodyText"/>
        <w:tabs>
          <w:tab w:val="left" w:pos="8800"/>
        </w:tabs>
        <w:ind w:left="810" w:right="-20"/>
        <w:jc w:val="both"/>
        <w:rPr>
          <w:lang w:val="ru-RU"/>
        </w:rPr>
      </w:pPr>
    </w:p>
    <w:p w:rsidR="00AB56FB" w:rsidRPr="00E116AC" w:rsidRDefault="00AB56FB" w:rsidP="00AB56FB">
      <w:pPr>
        <w:pStyle w:val="bcarticlexox"/>
        <w:tabs>
          <w:tab w:val="left" w:pos="810"/>
        </w:tabs>
        <w:ind w:left="0" w:firstLine="0"/>
        <w:rPr>
          <w:rFonts w:ascii="Times New Roman" w:hAnsi="Times New Roman"/>
          <w:noProof w:val="0"/>
          <w:sz w:val="24"/>
          <w:szCs w:val="24"/>
          <w:u w:val="single"/>
          <w:lang w:val="ru-RU"/>
        </w:rPr>
      </w:pPr>
      <w:r w:rsidRPr="00E116AC">
        <w:rPr>
          <w:rFonts w:ascii="Times New Roman" w:hAnsi="Times New Roman"/>
          <w:noProof w:val="0"/>
          <w:sz w:val="24"/>
          <w:szCs w:val="24"/>
          <w:lang w:val="ru-RU"/>
        </w:rPr>
        <w:lastRenderedPageBreak/>
        <w:t xml:space="preserve">  1.3</w:t>
      </w:r>
      <w:r w:rsidRPr="00E116AC">
        <w:rPr>
          <w:rFonts w:ascii="Times New Roman" w:hAnsi="Times New Roman"/>
          <w:noProof w:val="0"/>
          <w:sz w:val="24"/>
          <w:szCs w:val="24"/>
          <w:lang w:val="ru-RU"/>
        </w:rPr>
        <w:tab/>
      </w:r>
      <w:r w:rsidRPr="00E116AC">
        <w:rPr>
          <w:rFonts w:ascii="Times New Roman" w:hAnsi="Times New Roman"/>
          <w:noProof w:val="0"/>
          <w:sz w:val="24"/>
          <w:szCs w:val="24"/>
          <w:u w:val="single"/>
          <w:lang w:val="ru-RU"/>
        </w:rPr>
        <w:t>Валута исплате</w:t>
      </w:r>
    </w:p>
    <w:p w:rsidR="00AB56FB" w:rsidRPr="00E116AC" w:rsidRDefault="00AB56FB" w:rsidP="00AB56FB">
      <w:pPr>
        <w:pStyle w:val="bcpara"/>
        <w:spacing w:after="480"/>
        <w:ind w:left="0" w:firstLine="864"/>
        <w:rPr>
          <w:rFonts w:ascii="Times New Roman" w:hAnsi="Times New Roman"/>
          <w:noProof w:val="0"/>
          <w:sz w:val="24"/>
          <w:szCs w:val="24"/>
          <w:lang w:val="ru-RU"/>
        </w:rPr>
      </w:pPr>
      <w:r w:rsidRPr="00E116AC">
        <w:rPr>
          <w:rFonts w:ascii="Times New Roman" w:hAnsi="Times New Roman"/>
          <w:noProof w:val="0"/>
          <w:sz w:val="24"/>
          <w:szCs w:val="24"/>
          <w:lang w:val="ru-RU"/>
        </w:rPr>
        <w:t xml:space="preserve">Банка исплаћује сваку траншу у </w:t>
      </w:r>
      <w:r w:rsidR="00440AA6" w:rsidRPr="00E116AC">
        <w:rPr>
          <w:rFonts w:ascii="Times New Roman" w:hAnsi="Times New Roman"/>
          <w:sz w:val="24"/>
          <w:szCs w:val="24"/>
          <w:lang w:val="sr-Cyrl-RS"/>
        </w:rPr>
        <w:t>еврима</w:t>
      </w:r>
      <w:r w:rsidRPr="00E116AC">
        <w:rPr>
          <w:rFonts w:ascii="Times New Roman" w:hAnsi="Times New Roman"/>
          <w:noProof w:val="0"/>
          <w:sz w:val="24"/>
          <w:szCs w:val="24"/>
          <w:lang w:val="ru-RU"/>
        </w:rPr>
        <w:t>.</w:t>
      </w:r>
    </w:p>
    <w:bookmarkEnd w:id="1"/>
    <w:p w:rsidR="00AB56FB" w:rsidRPr="00E116AC" w:rsidRDefault="00AB56FB" w:rsidP="00AB56FB">
      <w:pPr>
        <w:pStyle w:val="bcarticlexox"/>
        <w:keepNext w:val="0"/>
        <w:tabs>
          <w:tab w:val="left" w:pos="6120"/>
        </w:tabs>
        <w:spacing w:before="480"/>
        <w:ind w:left="1138" w:hanging="1138"/>
        <w:rPr>
          <w:rFonts w:ascii="Times New Roman" w:hAnsi="Times New Roman"/>
          <w:noProof w:val="0"/>
          <w:sz w:val="24"/>
          <w:szCs w:val="24"/>
          <w:u w:val="single"/>
          <w:lang w:val="ru-RU"/>
        </w:rPr>
      </w:pPr>
      <w:r w:rsidRPr="00E116AC">
        <w:rPr>
          <w:rFonts w:ascii="Times New Roman" w:hAnsi="Times New Roman"/>
          <w:noProof w:val="0"/>
          <w:sz w:val="24"/>
          <w:szCs w:val="24"/>
          <w:lang w:val="ru-RU"/>
        </w:rPr>
        <w:t xml:space="preserve">  1.4       </w:t>
      </w:r>
      <w:r w:rsidRPr="00E116AC">
        <w:rPr>
          <w:rFonts w:ascii="Times New Roman" w:hAnsi="Times New Roman"/>
          <w:noProof w:val="0"/>
          <w:sz w:val="24"/>
          <w:szCs w:val="24"/>
          <w:u w:val="single"/>
          <w:lang w:val="ru-RU"/>
        </w:rPr>
        <w:t>Услови исплате</w:t>
      </w:r>
    </w:p>
    <w:p w:rsidR="00AB56FB" w:rsidRPr="00E116AC" w:rsidRDefault="00AB56FB" w:rsidP="00AB56FB">
      <w:pPr>
        <w:pStyle w:val="Heading3"/>
        <w:keepNext w:val="0"/>
        <w:tabs>
          <w:tab w:val="clear" w:pos="1701"/>
          <w:tab w:val="clear" w:pos="2268"/>
        </w:tabs>
        <w:spacing w:after="240"/>
        <w:ind w:left="0" w:firstLine="0"/>
        <w:rPr>
          <w:rFonts w:ascii="Times New Roman" w:hAnsi="Times New Roman"/>
          <w:sz w:val="24"/>
          <w:szCs w:val="24"/>
          <w:lang w:val="ru-RU"/>
        </w:rPr>
      </w:pPr>
      <w:r w:rsidRPr="00E116AC">
        <w:rPr>
          <w:rFonts w:ascii="Times New Roman" w:hAnsi="Times New Roman"/>
          <w:sz w:val="24"/>
          <w:szCs w:val="24"/>
          <w:lang w:val="ru-RU"/>
        </w:rPr>
        <w:t xml:space="preserve">  1.4.А</w:t>
      </w:r>
      <w:r w:rsidRPr="00E116AC">
        <w:rPr>
          <w:rFonts w:ascii="Times New Roman" w:hAnsi="Times New Roman"/>
          <w:sz w:val="24"/>
          <w:szCs w:val="24"/>
          <w:lang w:val="ru-RU"/>
        </w:rPr>
        <w:tab/>
        <w:t>Услови који претходе првом захтеву за Понуду за исплату</w:t>
      </w:r>
    </w:p>
    <w:p w:rsidR="00AB56FB" w:rsidRPr="00E116AC" w:rsidRDefault="00AB56FB" w:rsidP="00AB56FB">
      <w:pPr>
        <w:ind w:left="993"/>
        <w:rPr>
          <w:rFonts w:ascii="Times New Roman" w:hAnsi="Times New Roman" w:cs="Times New Roman"/>
          <w:sz w:val="24"/>
          <w:szCs w:val="24"/>
          <w:lang w:val="ru-RU"/>
        </w:rPr>
      </w:pPr>
      <w:r w:rsidRPr="00E116AC">
        <w:rPr>
          <w:rFonts w:ascii="Times New Roman" w:hAnsi="Times New Roman" w:cs="Times New Roman"/>
          <w:sz w:val="24"/>
          <w:szCs w:val="24"/>
          <w:lang w:val="ru-RU"/>
        </w:rPr>
        <w:t>Банка је примила од Зајмопримца у форми и садржају који Банка сматра задовољавајућим:</w:t>
      </w:r>
    </w:p>
    <w:p w:rsidR="00AB56FB" w:rsidRPr="00E116AC" w:rsidRDefault="00CF00A4" w:rsidP="00AB56FB">
      <w:pPr>
        <w:ind w:left="1276" w:hanging="283"/>
        <w:jc w:val="both"/>
        <w:rPr>
          <w:rFonts w:ascii="Times New Roman" w:hAnsi="Times New Roman" w:cs="Times New Roman"/>
          <w:sz w:val="24"/>
          <w:szCs w:val="24"/>
          <w:lang w:val="ru-RU"/>
        </w:rPr>
      </w:pPr>
      <w:r w:rsidRPr="00E116AC">
        <w:rPr>
          <w:rFonts w:ascii="Times New Roman" w:hAnsi="Times New Roman" w:cs="Times New Roman"/>
          <w:sz w:val="24"/>
          <w:szCs w:val="24"/>
          <w:lang w:val="sr-Latn-RS"/>
        </w:rPr>
        <w:t>(</w:t>
      </w:r>
      <w:r w:rsidR="00AB56FB" w:rsidRPr="00E116AC">
        <w:rPr>
          <w:rFonts w:ascii="Times New Roman" w:hAnsi="Times New Roman" w:cs="Times New Roman"/>
          <w:sz w:val="24"/>
          <w:szCs w:val="24"/>
          <w:lang w:val="ru-RU"/>
        </w:rPr>
        <w:t>а) доказ да је потписивање овог уговора од стране Зајмопримца прописно одобрено и да је/су лица која потписују уговор у име Зајмопримца прописно овлашћена за то, са узорком потпис</w:t>
      </w:r>
      <w:r w:rsidR="004E6C8A" w:rsidRPr="00E116AC">
        <w:rPr>
          <w:rFonts w:ascii="Times New Roman" w:hAnsi="Times New Roman" w:cs="Times New Roman"/>
          <w:sz w:val="24"/>
          <w:szCs w:val="24"/>
          <w:lang w:val="ru-RU"/>
        </w:rPr>
        <w:t>а сваког таквог лица;</w:t>
      </w:r>
    </w:p>
    <w:p w:rsidR="00243B28" w:rsidRPr="00E116AC" w:rsidRDefault="00CF00A4" w:rsidP="00AB56FB">
      <w:pPr>
        <w:ind w:left="1418" w:hanging="425"/>
        <w:jc w:val="both"/>
        <w:rPr>
          <w:rFonts w:ascii="Times New Roman" w:hAnsi="Times New Roman" w:cs="Times New Roman"/>
          <w:sz w:val="24"/>
          <w:szCs w:val="24"/>
          <w:lang w:val="sr-Cyrl-RS"/>
        </w:rPr>
      </w:pPr>
      <w:r w:rsidRPr="00E116AC">
        <w:rPr>
          <w:rFonts w:ascii="Times New Roman" w:hAnsi="Times New Roman" w:cs="Times New Roman"/>
          <w:sz w:val="24"/>
          <w:szCs w:val="24"/>
          <w:lang w:val="sr-Latn-RS"/>
        </w:rPr>
        <w:t>(</w:t>
      </w:r>
      <w:r w:rsidR="00AB56FB" w:rsidRPr="00E116AC">
        <w:rPr>
          <w:rFonts w:ascii="Times New Roman" w:hAnsi="Times New Roman" w:cs="Times New Roman"/>
          <w:sz w:val="24"/>
          <w:szCs w:val="24"/>
          <w:lang w:val="ru-RU"/>
        </w:rPr>
        <w:t xml:space="preserve">б) </w:t>
      </w:r>
      <w:r w:rsidR="00243B28" w:rsidRPr="00E116AC">
        <w:rPr>
          <w:rFonts w:ascii="Times New Roman" w:hAnsi="Times New Roman" w:cs="Times New Roman"/>
          <w:sz w:val="24"/>
          <w:szCs w:val="24"/>
          <w:lang w:val="sr-Cyrl-RS"/>
        </w:rPr>
        <w:t>најмање 2 (два) оригинлна примерка овог уговора прописно потписна од Страна; и</w:t>
      </w:r>
    </w:p>
    <w:p w:rsidR="00AB56FB" w:rsidRPr="00E116AC" w:rsidRDefault="00243B28" w:rsidP="00AB56FB">
      <w:pPr>
        <w:ind w:left="1418" w:hanging="425"/>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t xml:space="preserve">(ц) </w:t>
      </w:r>
      <w:r w:rsidR="00AB56FB" w:rsidRPr="00E116AC">
        <w:rPr>
          <w:rFonts w:ascii="Times New Roman" w:hAnsi="Times New Roman" w:cs="Times New Roman"/>
          <w:sz w:val="24"/>
          <w:szCs w:val="24"/>
          <w:lang w:val="ru-RU"/>
        </w:rPr>
        <w:t>Листу овлашћених потписника и рачуна;</w:t>
      </w:r>
    </w:p>
    <w:p w:rsidR="00AB56FB" w:rsidRPr="00E116AC" w:rsidRDefault="00AB56FB" w:rsidP="00F44521">
      <w:pPr>
        <w:ind w:left="993"/>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пре захтева за Понудом за исплату према члану 1.2.Б од стране Зајмопримца. Било који захтев за Понудом за исплату који упути Зајмопримац пре него што Банка прими горе наведена документа и на начин како то Банка захтева, сматраће се да није упућен.</w:t>
      </w:r>
    </w:p>
    <w:p w:rsidR="00AB56FB" w:rsidRPr="00E116AC" w:rsidRDefault="00AB56FB" w:rsidP="00AB56FB">
      <w:pPr>
        <w:pStyle w:val="Heading3"/>
        <w:keepNext w:val="0"/>
        <w:tabs>
          <w:tab w:val="clear" w:pos="1701"/>
          <w:tab w:val="clear" w:pos="2268"/>
        </w:tabs>
        <w:spacing w:after="240"/>
        <w:ind w:left="0" w:firstLine="0"/>
        <w:rPr>
          <w:rFonts w:ascii="Times New Roman" w:hAnsi="Times New Roman"/>
          <w:bCs/>
          <w:sz w:val="24"/>
          <w:szCs w:val="24"/>
          <w:lang w:val="ru-RU"/>
        </w:rPr>
      </w:pPr>
      <w:r w:rsidRPr="00E116AC">
        <w:rPr>
          <w:rFonts w:ascii="Times New Roman" w:hAnsi="Times New Roman"/>
          <w:sz w:val="24"/>
          <w:szCs w:val="24"/>
          <w:lang w:val="ru-RU"/>
        </w:rPr>
        <w:t>1.4.Б</w:t>
      </w:r>
      <w:r w:rsidRPr="00E116AC">
        <w:rPr>
          <w:rFonts w:ascii="Times New Roman" w:hAnsi="Times New Roman"/>
          <w:sz w:val="24"/>
          <w:szCs w:val="24"/>
          <w:lang w:val="ru-RU"/>
        </w:rPr>
        <w:tab/>
        <w:t>Прва транша</w:t>
      </w:r>
    </w:p>
    <w:p w:rsidR="00AB56FB" w:rsidRPr="00E116AC" w:rsidRDefault="00AB56FB" w:rsidP="00AB56FB">
      <w:pPr>
        <w:pStyle w:val="bcpara"/>
        <w:ind w:left="851"/>
        <w:rPr>
          <w:rFonts w:ascii="Times New Roman" w:hAnsi="Times New Roman"/>
          <w:noProof w:val="0"/>
          <w:sz w:val="24"/>
          <w:szCs w:val="24"/>
          <w:lang w:val="ru-RU"/>
        </w:rPr>
      </w:pPr>
      <w:r w:rsidRPr="00E116AC">
        <w:rPr>
          <w:rFonts w:ascii="Times New Roman" w:hAnsi="Times New Roman"/>
          <w:noProof w:val="0"/>
          <w:sz w:val="24"/>
          <w:szCs w:val="24"/>
          <w:lang w:val="ru-RU"/>
        </w:rPr>
        <w:t>Исплата прве транше према члану 1.2 је условљена пријемом од стране Банке, у облику и садржају за њу задовољавајућим на дан или пре датума који пада 5 (пет) Радних дана пре З</w:t>
      </w:r>
      <w:r w:rsidRPr="00E116AC">
        <w:rPr>
          <w:rFonts w:ascii="Times New Roman" w:hAnsi="Times New Roman"/>
          <w:noProof w:val="0"/>
          <w:sz w:val="24"/>
          <w:szCs w:val="24"/>
        </w:rPr>
        <w:t>a</w:t>
      </w:r>
      <w:r w:rsidRPr="00E116AC">
        <w:rPr>
          <w:rFonts w:ascii="Times New Roman" w:hAnsi="Times New Roman"/>
          <w:noProof w:val="0"/>
          <w:sz w:val="24"/>
          <w:szCs w:val="24"/>
          <w:lang w:val="ru-RU"/>
        </w:rPr>
        <w:t>к</w:t>
      </w:r>
      <w:r w:rsidRPr="00E116AC">
        <w:rPr>
          <w:rFonts w:ascii="Times New Roman" w:hAnsi="Times New Roman"/>
          <w:noProof w:val="0"/>
          <w:sz w:val="24"/>
          <w:szCs w:val="24"/>
        </w:rPr>
        <w:t>a</w:t>
      </w:r>
      <w:r w:rsidRPr="00E116AC">
        <w:rPr>
          <w:rFonts w:ascii="Times New Roman" w:hAnsi="Times New Roman"/>
          <w:noProof w:val="0"/>
          <w:sz w:val="24"/>
          <w:szCs w:val="24"/>
          <w:lang w:val="ru-RU"/>
        </w:rPr>
        <w:t>з</w:t>
      </w:r>
      <w:r w:rsidRPr="00E116AC">
        <w:rPr>
          <w:rFonts w:ascii="Times New Roman" w:hAnsi="Times New Roman"/>
          <w:noProof w:val="0"/>
          <w:sz w:val="24"/>
          <w:szCs w:val="24"/>
        </w:rPr>
        <w:t>a</w:t>
      </w:r>
      <w:r w:rsidRPr="00E116AC">
        <w:rPr>
          <w:rFonts w:ascii="Times New Roman" w:hAnsi="Times New Roman"/>
          <w:noProof w:val="0"/>
          <w:sz w:val="24"/>
          <w:szCs w:val="24"/>
          <w:lang w:val="ru-RU"/>
        </w:rPr>
        <w:t>ног д</w:t>
      </w:r>
      <w:r w:rsidRPr="00E116AC">
        <w:rPr>
          <w:rFonts w:ascii="Times New Roman" w:hAnsi="Times New Roman"/>
          <w:noProof w:val="0"/>
          <w:sz w:val="24"/>
          <w:szCs w:val="24"/>
        </w:rPr>
        <w:t>a</w:t>
      </w:r>
      <w:r w:rsidRPr="00E116AC">
        <w:rPr>
          <w:rFonts w:ascii="Times New Roman" w:hAnsi="Times New Roman"/>
          <w:noProof w:val="0"/>
          <w:sz w:val="24"/>
          <w:szCs w:val="24"/>
          <w:lang w:val="ru-RU"/>
        </w:rPr>
        <w:t>тума испл</w:t>
      </w:r>
      <w:r w:rsidRPr="00E116AC">
        <w:rPr>
          <w:rFonts w:ascii="Times New Roman" w:hAnsi="Times New Roman"/>
          <w:noProof w:val="0"/>
          <w:sz w:val="24"/>
          <w:szCs w:val="24"/>
        </w:rPr>
        <w:t>a</w:t>
      </w:r>
      <w:r w:rsidRPr="00E116AC">
        <w:rPr>
          <w:rFonts w:ascii="Times New Roman" w:hAnsi="Times New Roman"/>
          <w:noProof w:val="0"/>
          <w:sz w:val="24"/>
          <w:szCs w:val="24"/>
          <w:lang w:val="ru-RU"/>
        </w:rPr>
        <w:t>т</w:t>
      </w:r>
      <w:r w:rsidRPr="00E116AC">
        <w:rPr>
          <w:rFonts w:ascii="Times New Roman" w:hAnsi="Times New Roman"/>
          <w:noProof w:val="0"/>
          <w:sz w:val="24"/>
          <w:szCs w:val="24"/>
        </w:rPr>
        <w:t>e</w:t>
      </w:r>
      <w:r w:rsidR="00CE4631" w:rsidRPr="00E116AC">
        <w:rPr>
          <w:rFonts w:ascii="Times New Roman" w:hAnsi="Times New Roman"/>
          <w:noProof w:val="0"/>
          <w:sz w:val="24"/>
          <w:szCs w:val="24"/>
          <w:lang w:val="sr-Cyrl-RS"/>
        </w:rPr>
        <w:t xml:space="preserve"> (и у случају одлагања исплате према члану 1.5, Тражени одложени датум исплате или Договорени одложени датум исплате</w:t>
      </w:r>
      <w:r w:rsidR="00011788" w:rsidRPr="00E116AC">
        <w:rPr>
          <w:rFonts w:ascii="Times New Roman" w:hAnsi="Times New Roman"/>
          <w:noProof w:val="0"/>
          <w:sz w:val="24"/>
          <w:szCs w:val="24"/>
          <w:lang w:val="sr-Cyrl-RS"/>
        </w:rPr>
        <w:t>,</w:t>
      </w:r>
      <w:r w:rsidR="00011788" w:rsidRPr="00E116AC">
        <w:rPr>
          <w:rFonts w:ascii="Times New Roman" w:hAnsi="Times New Roman"/>
          <w:noProof w:val="0"/>
          <w:sz w:val="24"/>
          <w:szCs w:val="24"/>
          <w:lang w:val="ru-RU"/>
        </w:rPr>
        <w:t xml:space="preserve"> према потреби</w:t>
      </w:r>
      <w:r w:rsidR="00CE4631" w:rsidRPr="00E116AC">
        <w:rPr>
          <w:rFonts w:ascii="Times New Roman" w:hAnsi="Times New Roman"/>
          <w:noProof w:val="0"/>
          <w:sz w:val="24"/>
          <w:szCs w:val="24"/>
          <w:lang w:val="sr-Cyrl-RS"/>
        </w:rPr>
        <w:t xml:space="preserve">) за предложену </w:t>
      </w:r>
      <w:r w:rsidR="000B5447" w:rsidRPr="00E116AC">
        <w:rPr>
          <w:rFonts w:ascii="Times New Roman" w:hAnsi="Times New Roman"/>
          <w:noProof w:val="0"/>
          <w:sz w:val="24"/>
          <w:szCs w:val="24"/>
          <w:lang w:val="sr-Cyrl-RS"/>
        </w:rPr>
        <w:t>Траншу</w:t>
      </w:r>
      <w:r w:rsidRPr="00E116AC">
        <w:rPr>
          <w:rFonts w:ascii="Times New Roman" w:hAnsi="Times New Roman"/>
          <w:noProof w:val="0"/>
          <w:sz w:val="24"/>
          <w:szCs w:val="24"/>
          <w:lang w:val="ru-RU"/>
        </w:rPr>
        <w:t>, следеће документације или доказа:</w:t>
      </w:r>
    </w:p>
    <w:p w:rsidR="00AB56FB" w:rsidRPr="00E116AC" w:rsidRDefault="000C58A2" w:rsidP="00AB56FB">
      <w:pPr>
        <w:pStyle w:val="bcpara"/>
        <w:ind w:left="1560" w:hanging="426"/>
        <w:rPr>
          <w:rFonts w:ascii="Times New Roman" w:hAnsi="Times New Roman"/>
          <w:noProof w:val="0"/>
          <w:sz w:val="24"/>
          <w:szCs w:val="24"/>
          <w:lang w:val="ru-RU"/>
        </w:rPr>
      </w:pPr>
      <w:r w:rsidRPr="00E116AC">
        <w:rPr>
          <w:rFonts w:ascii="Times New Roman" w:hAnsi="Times New Roman"/>
          <w:noProof w:val="0"/>
          <w:sz w:val="24"/>
          <w:szCs w:val="24"/>
          <w:lang w:val="ru-RU"/>
        </w:rPr>
        <w:t xml:space="preserve"> </w:t>
      </w:r>
      <w:r w:rsidR="00AB56FB" w:rsidRPr="00E116AC">
        <w:rPr>
          <w:rFonts w:ascii="Times New Roman" w:hAnsi="Times New Roman"/>
          <w:noProof w:val="0"/>
          <w:sz w:val="24"/>
          <w:szCs w:val="24"/>
          <w:lang w:val="ru-RU"/>
        </w:rPr>
        <w:t xml:space="preserve">(а) доказ да </w:t>
      </w:r>
      <w:r w:rsidR="00AB56FB" w:rsidRPr="00E116AC">
        <w:rPr>
          <w:rFonts w:ascii="Times New Roman" w:hAnsi="Times New Roman"/>
          <w:noProof w:val="0"/>
          <w:sz w:val="24"/>
          <w:szCs w:val="24"/>
        </w:rPr>
        <w:t>je</w:t>
      </w:r>
      <w:r w:rsidR="00AB56FB" w:rsidRPr="00E116AC">
        <w:rPr>
          <w:rFonts w:ascii="Times New Roman" w:hAnsi="Times New Roman"/>
          <w:noProof w:val="0"/>
          <w:sz w:val="24"/>
          <w:szCs w:val="24"/>
          <w:lang w:val="ru-RU"/>
        </w:rPr>
        <w:t xml:space="preserve"> Зајмопримац доби</w:t>
      </w:r>
      <w:r w:rsidR="00AB56FB" w:rsidRPr="00E116AC">
        <w:rPr>
          <w:rFonts w:ascii="Times New Roman" w:hAnsi="Times New Roman"/>
          <w:noProof w:val="0"/>
          <w:sz w:val="24"/>
          <w:szCs w:val="24"/>
        </w:rPr>
        <w:t>o</w:t>
      </w:r>
      <w:r w:rsidR="00AB56FB" w:rsidRPr="00E116AC">
        <w:rPr>
          <w:rFonts w:ascii="Times New Roman" w:hAnsi="Times New Roman"/>
          <w:noProof w:val="0"/>
          <w:sz w:val="24"/>
          <w:szCs w:val="24"/>
          <w:lang w:val="ru-RU"/>
        </w:rPr>
        <w:t xml:space="preserve"> сва неопходна </w:t>
      </w:r>
      <w:r w:rsidR="00011788" w:rsidRPr="00E116AC">
        <w:rPr>
          <w:rFonts w:ascii="Times New Roman" w:hAnsi="Times New Roman"/>
          <w:noProof w:val="0"/>
          <w:sz w:val="24"/>
          <w:szCs w:val="24"/>
          <w:lang w:val="ru-RU"/>
        </w:rPr>
        <w:t>Овлашћења</w:t>
      </w:r>
      <w:r w:rsidR="00AB56FB" w:rsidRPr="00E116AC">
        <w:rPr>
          <w:rFonts w:ascii="Times New Roman" w:hAnsi="Times New Roman"/>
          <w:noProof w:val="0"/>
          <w:sz w:val="24"/>
          <w:szCs w:val="24"/>
          <w:lang w:val="ru-RU"/>
        </w:rPr>
        <w:t>, захтевана у вези са овим уговором и Пројектом;</w:t>
      </w:r>
    </w:p>
    <w:p w:rsidR="00AB56FB" w:rsidRPr="00E116AC" w:rsidRDefault="000C58A2" w:rsidP="00AB56FB">
      <w:pPr>
        <w:pStyle w:val="bcpara"/>
        <w:ind w:left="1560" w:hanging="426"/>
        <w:rPr>
          <w:rFonts w:ascii="Times New Roman" w:hAnsi="Times New Roman"/>
          <w:noProof w:val="0"/>
          <w:sz w:val="24"/>
          <w:szCs w:val="24"/>
          <w:lang w:val="ru-RU"/>
        </w:rPr>
      </w:pPr>
      <w:r w:rsidRPr="00E116AC">
        <w:rPr>
          <w:rFonts w:ascii="Times New Roman" w:hAnsi="Times New Roman"/>
          <w:noProof w:val="0"/>
          <w:sz w:val="24"/>
          <w:szCs w:val="24"/>
          <w:lang w:val="ru-RU"/>
        </w:rPr>
        <w:t xml:space="preserve"> </w:t>
      </w:r>
      <w:r w:rsidR="00AB56FB" w:rsidRPr="00E116AC">
        <w:rPr>
          <w:rFonts w:ascii="Times New Roman" w:hAnsi="Times New Roman"/>
          <w:noProof w:val="0"/>
          <w:sz w:val="24"/>
          <w:szCs w:val="24"/>
          <w:lang w:val="ru-RU"/>
        </w:rPr>
        <w:t>(</w:t>
      </w:r>
      <w:r w:rsidRPr="00E116AC">
        <w:rPr>
          <w:rFonts w:ascii="Times New Roman" w:hAnsi="Times New Roman"/>
          <w:noProof w:val="0"/>
          <w:sz w:val="24"/>
          <w:szCs w:val="24"/>
          <w:lang w:val="sr-Cyrl-RS"/>
        </w:rPr>
        <w:t>б</w:t>
      </w:r>
      <w:r w:rsidR="00AB56FB" w:rsidRPr="00E116AC">
        <w:rPr>
          <w:rFonts w:ascii="Times New Roman" w:hAnsi="Times New Roman"/>
          <w:noProof w:val="0"/>
          <w:sz w:val="24"/>
          <w:szCs w:val="24"/>
          <w:lang w:val="ru-RU"/>
        </w:rPr>
        <w:t>) повољно правно мишљење, изд</w:t>
      </w:r>
      <w:r w:rsidR="00656DAA" w:rsidRPr="00E116AC">
        <w:rPr>
          <w:rFonts w:ascii="Times New Roman" w:hAnsi="Times New Roman"/>
          <w:noProof w:val="0"/>
          <w:sz w:val="24"/>
          <w:szCs w:val="24"/>
          <w:lang w:val="ru-RU"/>
        </w:rPr>
        <w:t>ато на енглеском језику, Минист</w:t>
      </w:r>
      <w:r w:rsidR="00AB56FB" w:rsidRPr="00E116AC">
        <w:rPr>
          <w:rFonts w:ascii="Times New Roman" w:hAnsi="Times New Roman"/>
          <w:noProof w:val="0"/>
          <w:sz w:val="24"/>
          <w:szCs w:val="24"/>
          <w:lang w:val="ru-RU"/>
        </w:rPr>
        <w:t>а</w:t>
      </w:r>
      <w:r w:rsidR="00656DAA" w:rsidRPr="00E116AC">
        <w:rPr>
          <w:rFonts w:ascii="Times New Roman" w:hAnsi="Times New Roman"/>
          <w:noProof w:val="0"/>
          <w:sz w:val="24"/>
          <w:szCs w:val="24"/>
          <w:lang w:val="sr-Cyrl-RS"/>
        </w:rPr>
        <w:t>рства</w:t>
      </w:r>
      <w:r w:rsidR="00AB56FB" w:rsidRPr="00E116AC">
        <w:rPr>
          <w:rFonts w:ascii="Times New Roman" w:hAnsi="Times New Roman"/>
          <w:noProof w:val="0"/>
          <w:sz w:val="24"/>
          <w:szCs w:val="24"/>
          <w:lang w:val="ru-RU"/>
        </w:rPr>
        <w:t xml:space="preserve"> правде Зајмопримца којим се потврђује, између осталог, (</w:t>
      </w:r>
      <w:r w:rsidR="00AB56FB" w:rsidRPr="00E116AC">
        <w:rPr>
          <w:rFonts w:ascii="Times New Roman" w:hAnsi="Times New Roman"/>
          <w:noProof w:val="0"/>
          <w:sz w:val="24"/>
          <w:szCs w:val="24"/>
        </w:rPr>
        <w:t>i</w:t>
      </w:r>
      <w:r w:rsidR="00AB56FB" w:rsidRPr="00E116AC">
        <w:rPr>
          <w:rFonts w:ascii="Times New Roman" w:hAnsi="Times New Roman"/>
          <w:noProof w:val="0"/>
          <w:sz w:val="24"/>
          <w:szCs w:val="24"/>
          <w:lang w:val="ru-RU"/>
        </w:rPr>
        <w:t>) овлашћење лица која потписују овај уговор у име Зајмопримца; и (</w:t>
      </w:r>
      <w:r w:rsidR="00AB56FB" w:rsidRPr="00E116AC">
        <w:rPr>
          <w:rFonts w:ascii="Times New Roman" w:hAnsi="Times New Roman"/>
          <w:noProof w:val="0"/>
          <w:sz w:val="24"/>
          <w:szCs w:val="24"/>
        </w:rPr>
        <w:t>ii</w:t>
      </w:r>
      <w:r w:rsidR="00AB56FB" w:rsidRPr="00E116AC">
        <w:rPr>
          <w:rFonts w:ascii="Times New Roman" w:hAnsi="Times New Roman"/>
          <w:noProof w:val="0"/>
          <w:sz w:val="24"/>
          <w:szCs w:val="24"/>
          <w:lang w:val="ru-RU"/>
        </w:rPr>
        <w:t xml:space="preserve">) да је </w:t>
      </w:r>
      <w:r w:rsidR="005F4447" w:rsidRPr="00E116AC">
        <w:rPr>
          <w:rFonts w:ascii="Times New Roman" w:hAnsi="Times New Roman"/>
          <w:noProof w:val="0"/>
          <w:sz w:val="24"/>
          <w:szCs w:val="24"/>
          <w:lang w:val="sr-Cyrl-RS"/>
        </w:rPr>
        <w:t>овај у</w:t>
      </w:r>
      <w:r w:rsidR="00AB56FB" w:rsidRPr="00E116AC">
        <w:rPr>
          <w:rFonts w:ascii="Times New Roman" w:hAnsi="Times New Roman"/>
          <w:noProof w:val="0"/>
          <w:sz w:val="24"/>
          <w:szCs w:val="24"/>
          <w:lang w:val="ru-RU"/>
        </w:rPr>
        <w:t>говор прописно потписан од стране Зајмопримца и да представља закониту, важећу и обавезујућу обавезу Зајмопримца у складу са условима истог, (</w:t>
      </w:r>
      <w:r w:rsidR="00AB56FB" w:rsidRPr="00E116AC">
        <w:rPr>
          <w:rFonts w:ascii="Times New Roman" w:hAnsi="Times New Roman"/>
          <w:noProof w:val="0"/>
          <w:sz w:val="24"/>
          <w:szCs w:val="24"/>
        </w:rPr>
        <w:t>iii</w:t>
      </w:r>
      <w:r w:rsidR="00AB56FB" w:rsidRPr="00E116AC">
        <w:rPr>
          <w:rFonts w:ascii="Times New Roman" w:hAnsi="Times New Roman"/>
          <w:noProof w:val="0"/>
          <w:sz w:val="24"/>
          <w:szCs w:val="24"/>
          <w:lang w:val="ru-RU"/>
        </w:rPr>
        <w:t>) валидни избор закона Великог Војводства Луксембург и Суда правде Европске уније по овом уговору, и (</w:t>
      </w:r>
      <w:r w:rsidR="00AB56FB" w:rsidRPr="00E116AC">
        <w:rPr>
          <w:rFonts w:ascii="Times New Roman" w:hAnsi="Times New Roman"/>
          <w:noProof w:val="0"/>
          <w:sz w:val="24"/>
          <w:szCs w:val="24"/>
        </w:rPr>
        <w:t>iv</w:t>
      </w:r>
      <w:r w:rsidR="00AB56FB" w:rsidRPr="00E116AC">
        <w:rPr>
          <w:rFonts w:ascii="Times New Roman" w:hAnsi="Times New Roman"/>
          <w:noProof w:val="0"/>
          <w:sz w:val="24"/>
          <w:szCs w:val="24"/>
          <w:lang w:val="ru-RU"/>
        </w:rPr>
        <w:t>) признавање и правоснажност пресуда Суда правде Европске уније у било ком поступку који се спроводи у Републици Србији у вези са овим уговором;</w:t>
      </w:r>
    </w:p>
    <w:p w:rsidR="00C230FA" w:rsidRPr="00E116AC" w:rsidRDefault="00AB56FB" w:rsidP="00C230FA">
      <w:pPr>
        <w:pStyle w:val="bcpara"/>
        <w:ind w:left="1560" w:hanging="426"/>
        <w:rPr>
          <w:rFonts w:ascii="Times New Roman" w:hAnsi="Times New Roman"/>
          <w:noProof w:val="0"/>
          <w:sz w:val="24"/>
          <w:szCs w:val="24"/>
          <w:lang w:val="sr-Latn-RS"/>
        </w:rPr>
      </w:pPr>
      <w:r w:rsidRPr="00E116AC">
        <w:rPr>
          <w:rFonts w:ascii="Times New Roman" w:hAnsi="Times New Roman"/>
          <w:noProof w:val="0"/>
          <w:sz w:val="24"/>
          <w:szCs w:val="24"/>
          <w:lang w:val="ru-RU"/>
        </w:rPr>
        <w:lastRenderedPageBreak/>
        <w:t>(</w:t>
      </w:r>
      <w:r w:rsidR="000C58A2" w:rsidRPr="00E116AC">
        <w:rPr>
          <w:rFonts w:ascii="Times New Roman" w:hAnsi="Times New Roman"/>
          <w:noProof w:val="0"/>
          <w:sz w:val="24"/>
          <w:szCs w:val="24"/>
          <w:lang w:val="sr-Cyrl-RS"/>
        </w:rPr>
        <w:t>ц</w:t>
      </w:r>
      <w:r w:rsidRPr="00E116AC">
        <w:rPr>
          <w:rFonts w:ascii="Times New Roman" w:hAnsi="Times New Roman"/>
          <w:noProof w:val="0"/>
          <w:sz w:val="24"/>
          <w:szCs w:val="24"/>
          <w:lang w:val="ru-RU"/>
        </w:rPr>
        <w:t xml:space="preserve">) </w:t>
      </w:r>
      <w:r w:rsidR="00C230FA" w:rsidRPr="00E116AC">
        <w:rPr>
          <w:rFonts w:ascii="Times New Roman" w:hAnsi="Times New Roman"/>
          <w:noProof w:val="0"/>
          <w:sz w:val="24"/>
          <w:szCs w:val="24"/>
          <w:lang w:val="sr-Cyrl-RS"/>
        </w:rPr>
        <w:t xml:space="preserve"> да је Зајмопримац предузео све активности неопходне за изузимање од опорезивања за сва плаћања главнице, камате и осталих износа који доспевају на плаћање по овом уговору, као и да се дозволи исплата свих износа бруто без одбитка пореза на извору; </w:t>
      </w:r>
    </w:p>
    <w:p w:rsidR="00AB56FB" w:rsidRPr="00E116AC" w:rsidRDefault="00AB56FB" w:rsidP="00AB56FB">
      <w:pPr>
        <w:pStyle w:val="bcpara"/>
        <w:ind w:left="1560" w:hanging="426"/>
        <w:rPr>
          <w:rFonts w:ascii="Times New Roman" w:hAnsi="Times New Roman"/>
          <w:noProof w:val="0"/>
          <w:sz w:val="24"/>
          <w:szCs w:val="24"/>
          <w:lang w:val="sr-Cyrl-RS"/>
        </w:rPr>
      </w:pPr>
      <w:r w:rsidRPr="00E116AC">
        <w:rPr>
          <w:rFonts w:ascii="Times New Roman" w:hAnsi="Times New Roman"/>
          <w:noProof w:val="0"/>
          <w:sz w:val="24"/>
          <w:szCs w:val="24"/>
          <w:lang w:val="ru-RU"/>
        </w:rPr>
        <w:t>(</w:t>
      </w:r>
      <w:r w:rsidR="000C58A2" w:rsidRPr="00E116AC">
        <w:rPr>
          <w:rFonts w:ascii="Times New Roman" w:hAnsi="Times New Roman"/>
          <w:noProof w:val="0"/>
          <w:sz w:val="24"/>
          <w:szCs w:val="24"/>
          <w:lang w:val="sr-Cyrl-RS"/>
        </w:rPr>
        <w:t>д</w:t>
      </w:r>
      <w:r w:rsidRPr="00E116AC">
        <w:rPr>
          <w:rFonts w:ascii="Times New Roman" w:hAnsi="Times New Roman"/>
          <w:noProof w:val="0"/>
          <w:sz w:val="24"/>
          <w:szCs w:val="24"/>
          <w:lang w:val="ru-RU"/>
        </w:rPr>
        <w:t>)  доказ да су добијене све неопходне сагласности у погледу девизне контроле како би се омогућио пријем исплате како је предвиђено овим уговором, отплата зајма и плаћање камате и свих осталих износа који доспевају по овом уговору; такве сагласности морају се односити и на отварање и вођење рачуна на к</w:t>
      </w:r>
      <w:r w:rsidR="00C230FA" w:rsidRPr="00E116AC">
        <w:rPr>
          <w:rFonts w:ascii="Times New Roman" w:hAnsi="Times New Roman"/>
          <w:noProof w:val="0"/>
          <w:sz w:val="24"/>
          <w:szCs w:val="24"/>
          <w:lang w:val="ru-RU"/>
        </w:rPr>
        <w:t>оје се исплата кредита усмерава</w:t>
      </w:r>
      <w:r w:rsidR="00C230FA" w:rsidRPr="00E116AC">
        <w:rPr>
          <w:rFonts w:ascii="Times New Roman" w:hAnsi="Times New Roman"/>
          <w:noProof w:val="0"/>
          <w:sz w:val="24"/>
          <w:szCs w:val="24"/>
          <w:lang w:val="sr-Cyrl-RS"/>
        </w:rPr>
        <w:t>;</w:t>
      </w:r>
    </w:p>
    <w:p w:rsidR="00C230FA" w:rsidRPr="00E116AC" w:rsidRDefault="00C230FA" w:rsidP="00C230FA">
      <w:pPr>
        <w:pStyle w:val="bcpara"/>
        <w:ind w:left="1560" w:hanging="426"/>
        <w:rPr>
          <w:rFonts w:ascii="Times New Roman" w:hAnsi="Times New Roman"/>
          <w:noProof w:val="0"/>
          <w:sz w:val="24"/>
          <w:szCs w:val="24"/>
          <w:lang w:val="sr-Cyrl-RS"/>
        </w:rPr>
      </w:pPr>
      <w:r w:rsidRPr="00E116AC">
        <w:rPr>
          <w:rFonts w:ascii="Times New Roman" w:hAnsi="Times New Roman"/>
          <w:noProof w:val="0"/>
          <w:sz w:val="24"/>
          <w:szCs w:val="24"/>
          <w:lang w:val="sr-Cyrl-RS"/>
        </w:rPr>
        <w:t>(</w:t>
      </w:r>
      <w:r w:rsidR="000C58A2" w:rsidRPr="00E116AC">
        <w:rPr>
          <w:rFonts w:ascii="Times New Roman" w:hAnsi="Times New Roman"/>
          <w:noProof w:val="0"/>
          <w:sz w:val="24"/>
          <w:szCs w:val="24"/>
          <w:lang w:val="sr-Cyrl-RS"/>
        </w:rPr>
        <w:t>е</w:t>
      </w:r>
      <w:r w:rsidRPr="00E116AC">
        <w:rPr>
          <w:rFonts w:ascii="Times New Roman" w:hAnsi="Times New Roman"/>
          <w:noProof w:val="0"/>
          <w:sz w:val="24"/>
          <w:szCs w:val="24"/>
          <w:lang w:val="sr-Cyrl-RS"/>
        </w:rPr>
        <w:t xml:space="preserve">) да је ЈИП </w:t>
      </w:r>
      <w:r w:rsidR="00CF00A4" w:rsidRPr="00E116AC">
        <w:rPr>
          <w:rFonts w:ascii="Times New Roman" w:hAnsi="Times New Roman"/>
          <w:noProof w:val="0"/>
          <w:sz w:val="24"/>
          <w:szCs w:val="24"/>
          <w:lang w:val="sr-Cyrl-RS"/>
        </w:rPr>
        <w:t>успостављена са особљем</w:t>
      </w:r>
      <w:r w:rsidRPr="00E116AC">
        <w:rPr>
          <w:rFonts w:ascii="Times New Roman" w:hAnsi="Times New Roman"/>
          <w:noProof w:val="0"/>
          <w:sz w:val="24"/>
          <w:szCs w:val="24"/>
          <w:lang w:val="sr-Cyrl-RS"/>
        </w:rPr>
        <w:t xml:space="preserve">, </w:t>
      </w:r>
      <w:r w:rsidR="00CF00A4" w:rsidRPr="00E116AC">
        <w:rPr>
          <w:rFonts w:ascii="Times New Roman" w:hAnsi="Times New Roman"/>
          <w:noProof w:val="0"/>
          <w:sz w:val="24"/>
          <w:szCs w:val="24"/>
          <w:lang w:val="sr-Cyrl-RS"/>
        </w:rPr>
        <w:t>ресурсима и компетенцијама</w:t>
      </w:r>
      <w:r w:rsidRPr="00E116AC">
        <w:rPr>
          <w:rFonts w:ascii="Times New Roman" w:hAnsi="Times New Roman"/>
          <w:noProof w:val="0"/>
          <w:sz w:val="24"/>
          <w:szCs w:val="24"/>
          <w:lang w:val="sr-Cyrl-RS"/>
        </w:rPr>
        <w:t xml:space="preserve"> </w:t>
      </w:r>
      <w:r w:rsidR="00CF00A4" w:rsidRPr="00E116AC">
        <w:rPr>
          <w:rFonts w:ascii="Times New Roman" w:hAnsi="Times New Roman"/>
          <w:noProof w:val="0"/>
          <w:sz w:val="24"/>
          <w:szCs w:val="24"/>
          <w:lang w:val="sr-Cyrl-RS"/>
        </w:rPr>
        <w:t>задовољавајућим</w:t>
      </w:r>
      <w:r w:rsidRPr="00E116AC">
        <w:rPr>
          <w:rFonts w:ascii="Times New Roman" w:hAnsi="Times New Roman"/>
          <w:noProof w:val="0"/>
          <w:sz w:val="24"/>
          <w:szCs w:val="24"/>
          <w:lang w:val="sr-Cyrl-RS"/>
        </w:rPr>
        <w:t xml:space="preserve"> за Банку; и</w:t>
      </w:r>
    </w:p>
    <w:p w:rsidR="00C230FA" w:rsidRPr="00E116AC" w:rsidRDefault="00C230FA" w:rsidP="00C230FA">
      <w:pPr>
        <w:pStyle w:val="bcpara"/>
        <w:ind w:left="1560" w:hanging="426"/>
        <w:rPr>
          <w:rFonts w:ascii="Times New Roman" w:hAnsi="Times New Roman"/>
          <w:noProof w:val="0"/>
          <w:sz w:val="24"/>
          <w:szCs w:val="24"/>
          <w:lang w:val="sr-Cyrl-RS"/>
        </w:rPr>
      </w:pPr>
      <w:r w:rsidRPr="00E116AC">
        <w:rPr>
          <w:rFonts w:ascii="Times New Roman" w:hAnsi="Times New Roman"/>
          <w:noProof w:val="0"/>
          <w:sz w:val="24"/>
          <w:szCs w:val="24"/>
          <w:lang w:val="sr-Cyrl-RS"/>
        </w:rPr>
        <w:t>(</w:t>
      </w:r>
      <w:r w:rsidR="000C58A2" w:rsidRPr="00E116AC">
        <w:rPr>
          <w:rFonts w:ascii="Times New Roman" w:hAnsi="Times New Roman"/>
          <w:noProof w:val="0"/>
          <w:sz w:val="24"/>
          <w:szCs w:val="24"/>
          <w:lang w:val="sr-Cyrl-RS"/>
        </w:rPr>
        <w:t>ф</w:t>
      </w:r>
      <w:r w:rsidRPr="00E116AC">
        <w:rPr>
          <w:rFonts w:ascii="Times New Roman" w:hAnsi="Times New Roman"/>
          <w:noProof w:val="0"/>
          <w:sz w:val="24"/>
          <w:szCs w:val="24"/>
          <w:lang w:val="sr-Cyrl-RS"/>
        </w:rPr>
        <w:t>)</w:t>
      </w:r>
      <w:r w:rsidRPr="00E116AC">
        <w:rPr>
          <w:rFonts w:ascii="Times New Roman" w:hAnsi="Times New Roman"/>
          <w:noProof w:val="0"/>
          <w:sz w:val="24"/>
          <w:szCs w:val="24"/>
          <w:lang w:val="sr-Cyrl-RS"/>
        </w:rPr>
        <w:tab/>
      </w:r>
      <w:r w:rsidR="00CF00A4" w:rsidRPr="00E116AC">
        <w:rPr>
          <w:rFonts w:ascii="Times New Roman" w:hAnsi="Times New Roman"/>
          <w:noProof w:val="0"/>
          <w:sz w:val="24"/>
          <w:szCs w:val="24"/>
          <w:lang w:val="sr-Cyrl-RS"/>
        </w:rPr>
        <w:t xml:space="preserve">да је потписан Споразум о сарадњи за консултантске услуге за подршку процене утицаја на безбедност саобраћаја и да су изабрани, ангажовани и постављени консултанти, на </w:t>
      </w:r>
      <w:r w:rsidR="00431685" w:rsidRPr="00E116AC">
        <w:rPr>
          <w:rFonts w:ascii="Times New Roman" w:hAnsi="Times New Roman"/>
          <w:noProof w:val="0"/>
          <w:sz w:val="24"/>
          <w:szCs w:val="24"/>
          <w:lang w:val="sr-Cyrl-RS"/>
        </w:rPr>
        <w:t>начин задовољавајући за</w:t>
      </w:r>
      <w:r w:rsidR="00CF00A4" w:rsidRPr="00E116AC">
        <w:rPr>
          <w:rFonts w:ascii="Times New Roman" w:hAnsi="Times New Roman"/>
          <w:noProof w:val="0"/>
          <w:sz w:val="24"/>
          <w:szCs w:val="24"/>
          <w:lang w:val="sr-Cyrl-RS"/>
        </w:rPr>
        <w:t xml:space="preserve"> Банк</w:t>
      </w:r>
      <w:r w:rsidR="00431685" w:rsidRPr="00E116AC">
        <w:rPr>
          <w:rFonts w:ascii="Times New Roman" w:hAnsi="Times New Roman"/>
          <w:noProof w:val="0"/>
          <w:sz w:val="24"/>
          <w:szCs w:val="24"/>
          <w:lang w:val="sr-Cyrl-RS"/>
        </w:rPr>
        <w:t>у</w:t>
      </w:r>
      <w:r w:rsidR="00CF00A4" w:rsidRPr="00E116AC">
        <w:rPr>
          <w:rFonts w:ascii="Times New Roman" w:hAnsi="Times New Roman"/>
          <w:noProof w:val="0"/>
          <w:sz w:val="24"/>
          <w:szCs w:val="24"/>
          <w:lang w:val="sr-Cyrl-RS"/>
        </w:rPr>
        <w:t>.</w:t>
      </w:r>
    </w:p>
    <w:p w:rsidR="00AB56FB" w:rsidRPr="00E116AC" w:rsidRDefault="00C230FA" w:rsidP="00AB56FB">
      <w:pPr>
        <w:pStyle w:val="Heading3"/>
        <w:tabs>
          <w:tab w:val="clear" w:pos="1701"/>
          <w:tab w:val="clear" w:pos="2268"/>
        </w:tabs>
        <w:spacing w:after="240"/>
        <w:ind w:left="0" w:firstLine="0"/>
        <w:rPr>
          <w:rFonts w:ascii="Times New Roman" w:hAnsi="Times New Roman"/>
          <w:bCs/>
          <w:sz w:val="24"/>
          <w:szCs w:val="24"/>
          <w:lang w:val="ru-RU"/>
        </w:rPr>
      </w:pPr>
      <w:r w:rsidRPr="00E116AC">
        <w:rPr>
          <w:rFonts w:ascii="Times New Roman" w:hAnsi="Times New Roman"/>
          <w:sz w:val="24"/>
          <w:szCs w:val="24"/>
          <w:lang w:val="sr-Cyrl-RS"/>
        </w:rPr>
        <w:t>1.4</w:t>
      </w:r>
      <w:r w:rsidR="0018122F" w:rsidRPr="00E116AC">
        <w:rPr>
          <w:rFonts w:ascii="Times New Roman" w:hAnsi="Times New Roman"/>
          <w:sz w:val="24"/>
          <w:szCs w:val="24"/>
          <w:lang w:val="sr-Latn-RS"/>
        </w:rPr>
        <w:t>.</w:t>
      </w:r>
      <w:r w:rsidR="00431685" w:rsidRPr="00E116AC">
        <w:rPr>
          <w:rFonts w:ascii="Times New Roman" w:hAnsi="Times New Roman"/>
          <w:sz w:val="24"/>
          <w:szCs w:val="24"/>
          <w:lang w:val="sr-Cyrl-RS"/>
        </w:rPr>
        <w:t>Ц</w:t>
      </w:r>
      <w:r w:rsidRPr="00E116AC">
        <w:rPr>
          <w:rFonts w:ascii="Times New Roman" w:hAnsi="Times New Roman"/>
          <w:sz w:val="24"/>
          <w:szCs w:val="24"/>
          <w:lang w:val="sr-Cyrl-RS"/>
        </w:rPr>
        <w:t xml:space="preserve">    </w:t>
      </w:r>
      <w:r w:rsidR="00AB56FB" w:rsidRPr="00E116AC">
        <w:rPr>
          <w:rFonts w:ascii="Times New Roman" w:hAnsi="Times New Roman"/>
          <w:sz w:val="24"/>
          <w:szCs w:val="24"/>
          <w:lang w:val="ru-RU"/>
        </w:rPr>
        <w:t>Све транше</w:t>
      </w:r>
    </w:p>
    <w:p w:rsidR="00AB56FB" w:rsidRPr="00E116AC" w:rsidRDefault="00AB56FB" w:rsidP="00AB56FB">
      <w:pPr>
        <w:pStyle w:val="bcpara"/>
        <w:ind w:left="900"/>
        <w:rPr>
          <w:rFonts w:ascii="Times New Roman" w:hAnsi="Times New Roman"/>
          <w:noProof w:val="0"/>
          <w:sz w:val="24"/>
          <w:szCs w:val="24"/>
          <w:lang w:val="ru-RU"/>
        </w:rPr>
      </w:pPr>
      <w:r w:rsidRPr="00E116AC">
        <w:rPr>
          <w:rFonts w:ascii="Times New Roman" w:hAnsi="Times New Roman"/>
          <w:noProof w:val="0"/>
          <w:sz w:val="24"/>
          <w:szCs w:val="24"/>
          <w:lang w:val="ru-RU"/>
        </w:rPr>
        <w:t>Исплата сваке Транше у складу са чланом 1.2, укључујући и прву, зависи од испуњења следећих услова:</w:t>
      </w:r>
    </w:p>
    <w:p w:rsidR="00AB56FB" w:rsidRPr="00E116AC" w:rsidRDefault="00AB56FB" w:rsidP="00AB56FB">
      <w:pPr>
        <w:pStyle w:val="bcparaa"/>
        <w:ind w:left="1170" w:hanging="360"/>
        <w:rPr>
          <w:rFonts w:ascii="Times New Roman" w:hAnsi="Times New Roman"/>
          <w:noProof w:val="0"/>
          <w:sz w:val="24"/>
          <w:szCs w:val="24"/>
          <w:lang w:val="ru-RU"/>
        </w:rPr>
      </w:pPr>
      <w:r w:rsidRPr="00E116AC">
        <w:rPr>
          <w:rFonts w:ascii="Times New Roman" w:hAnsi="Times New Roman"/>
          <w:noProof w:val="0"/>
          <w:sz w:val="24"/>
          <w:szCs w:val="24"/>
          <w:lang w:val="ru-RU"/>
        </w:rPr>
        <w:t xml:space="preserve">(а) да је Банка примила, у форми и садржају за њу прихватљивим, на дан или пре датума који пада 5 (пет) Радних дана пре Заказаног датума исплате </w:t>
      </w:r>
      <w:r w:rsidR="00386A06" w:rsidRPr="00E116AC">
        <w:rPr>
          <w:rFonts w:ascii="Times New Roman" w:hAnsi="Times New Roman"/>
          <w:noProof w:val="0"/>
          <w:sz w:val="24"/>
          <w:szCs w:val="24"/>
          <w:lang w:val="ru-RU"/>
        </w:rPr>
        <w:t>(и у случају одлагања исплате према члану 1.5, Тражени одложени датум исплате или Договорени одложени датум исплате</w:t>
      </w:r>
      <w:r w:rsidR="00011788" w:rsidRPr="00E116AC">
        <w:rPr>
          <w:rFonts w:ascii="Times New Roman" w:hAnsi="Times New Roman"/>
          <w:noProof w:val="0"/>
          <w:sz w:val="24"/>
          <w:szCs w:val="24"/>
          <w:lang w:val="sr-Cyrl-RS"/>
        </w:rPr>
        <w:t>,</w:t>
      </w:r>
      <w:r w:rsidR="00011788" w:rsidRPr="00E116AC">
        <w:rPr>
          <w:rFonts w:ascii="Times New Roman" w:hAnsi="Times New Roman"/>
          <w:noProof w:val="0"/>
          <w:sz w:val="24"/>
          <w:szCs w:val="24"/>
          <w:lang w:val="ru-RU"/>
        </w:rPr>
        <w:t xml:space="preserve"> према потреби</w:t>
      </w:r>
      <w:r w:rsidR="00386A06" w:rsidRPr="00E116AC">
        <w:rPr>
          <w:rFonts w:ascii="Times New Roman" w:hAnsi="Times New Roman"/>
          <w:noProof w:val="0"/>
          <w:sz w:val="24"/>
          <w:szCs w:val="24"/>
          <w:lang w:val="ru-RU"/>
        </w:rPr>
        <w:t xml:space="preserve">) </w:t>
      </w:r>
      <w:r w:rsidRPr="00E116AC">
        <w:rPr>
          <w:rFonts w:ascii="Times New Roman" w:hAnsi="Times New Roman"/>
          <w:noProof w:val="0"/>
          <w:sz w:val="24"/>
          <w:szCs w:val="24"/>
          <w:lang w:val="ru-RU"/>
        </w:rPr>
        <w:t>за предложену Траншу, следеће документације или доказа:</w:t>
      </w:r>
    </w:p>
    <w:p w:rsidR="00AB56FB" w:rsidRPr="00E116AC" w:rsidRDefault="00AB56FB" w:rsidP="005C03B7">
      <w:pPr>
        <w:pStyle w:val="bcparaa"/>
        <w:numPr>
          <w:ilvl w:val="0"/>
          <w:numId w:val="29"/>
        </w:numPr>
        <w:rPr>
          <w:rFonts w:ascii="Times New Roman" w:hAnsi="Times New Roman"/>
          <w:noProof w:val="0"/>
          <w:sz w:val="24"/>
          <w:szCs w:val="24"/>
          <w:lang w:val="ru-RU"/>
        </w:rPr>
      </w:pPr>
      <w:r w:rsidRPr="00E116AC">
        <w:rPr>
          <w:rFonts w:ascii="Times New Roman" w:hAnsi="Times New Roman"/>
          <w:noProof w:val="0"/>
          <w:sz w:val="24"/>
          <w:szCs w:val="24"/>
          <w:lang w:val="ru-RU"/>
        </w:rPr>
        <w:t xml:space="preserve">потврду Зајмопримца у форми из Прилога Е потписану од стране овлашћеног представника Зајмопримца и датирану не раније од датума који пада 15 </w:t>
      </w:r>
      <w:r w:rsidR="00011788" w:rsidRPr="00E116AC">
        <w:rPr>
          <w:rFonts w:ascii="Times New Roman" w:hAnsi="Times New Roman"/>
          <w:noProof w:val="0"/>
          <w:sz w:val="24"/>
          <w:szCs w:val="24"/>
          <w:lang w:val="sr-Cyrl-RS"/>
        </w:rPr>
        <w:t xml:space="preserve">(петнаест) </w:t>
      </w:r>
      <w:r w:rsidRPr="00E116AC">
        <w:rPr>
          <w:rFonts w:ascii="Times New Roman" w:hAnsi="Times New Roman"/>
          <w:noProof w:val="0"/>
          <w:sz w:val="24"/>
          <w:szCs w:val="24"/>
          <w:lang w:val="ru-RU"/>
        </w:rPr>
        <w:t>дана пре Заказаног датума исплате (и, у случају одлагања према члану 1.5, на Тражени одложени датум исплате или Договорени одложени датум исплате, према потреби);</w:t>
      </w:r>
    </w:p>
    <w:p w:rsidR="00431685" w:rsidRPr="00E116AC" w:rsidRDefault="00431685" w:rsidP="00431685">
      <w:pPr>
        <w:pStyle w:val="ListParagraph"/>
        <w:numPr>
          <w:ilvl w:val="0"/>
          <w:numId w:val="29"/>
        </w:numPr>
        <w:jc w:val="both"/>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ru-RU"/>
        </w:rPr>
        <w:t>п</w:t>
      </w:r>
      <w:r w:rsidRPr="00E116AC">
        <w:rPr>
          <w:rFonts w:ascii="Times New Roman" w:eastAsia="Times New Roman" w:hAnsi="Times New Roman" w:cs="Times New Roman"/>
          <w:sz w:val="24"/>
          <w:szCs w:val="24"/>
          <w:lang w:val="it-IT"/>
        </w:rPr>
        <w:t>o</w:t>
      </w:r>
      <w:r w:rsidRPr="00E116AC">
        <w:rPr>
          <w:rFonts w:ascii="Times New Roman" w:eastAsia="Times New Roman" w:hAnsi="Times New Roman" w:cs="Times New Roman"/>
          <w:sz w:val="24"/>
          <w:szCs w:val="24"/>
          <w:lang w:val="ru-RU"/>
        </w:rPr>
        <w:t>тврду</w:t>
      </w:r>
      <w:r w:rsidRPr="00E116AC">
        <w:rPr>
          <w:rFonts w:ascii="Times New Roman" w:eastAsia="Times New Roman" w:hAnsi="Times New Roman" w:cs="Times New Roman"/>
          <w:sz w:val="24"/>
          <w:szCs w:val="24"/>
          <w:lang w:val="it-IT"/>
        </w:rPr>
        <w:t xml:space="preserve"> </w:t>
      </w:r>
      <w:r w:rsidRPr="00E116AC">
        <w:rPr>
          <w:rFonts w:ascii="Times New Roman" w:eastAsia="Times New Roman" w:hAnsi="Times New Roman" w:cs="Times New Roman"/>
          <w:sz w:val="24"/>
          <w:szCs w:val="24"/>
          <w:lang w:val="ru-RU"/>
        </w:rPr>
        <w:t>д</w:t>
      </w:r>
      <w:r w:rsidRPr="00E116AC">
        <w:rPr>
          <w:rFonts w:ascii="Times New Roman" w:eastAsia="Times New Roman" w:hAnsi="Times New Roman" w:cs="Times New Roman"/>
          <w:sz w:val="24"/>
          <w:szCs w:val="24"/>
          <w:lang w:val="it-IT"/>
        </w:rPr>
        <w:t xml:space="preserve">a </w:t>
      </w:r>
      <w:r w:rsidRPr="00E116AC">
        <w:rPr>
          <w:rFonts w:ascii="Times New Roman" w:eastAsia="Times New Roman" w:hAnsi="Times New Roman" w:cs="Times New Roman"/>
          <w:sz w:val="24"/>
          <w:szCs w:val="24"/>
          <w:lang w:val="ru-RU"/>
        </w:rPr>
        <w:t>су</w:t>
      </w:r>
      <w:r w:rsidRPr="00E116AC">
        <w:rPr>
          <w:rFonts w:ascii="Times New Roman" w:eastAsia="Times New Roman" w:hAnsi="Times New Roman" w:cs="Times New Roman"/>
          <w:sz w:val="24"/>
          <w:szCs w:val="24"/>
          <w:lang w:val="it-IT"/>
        </w:rPr>
        <w:t xml:space="preserve"> </w:t>
      </w:r>
      <w:r w:rsidRPr="00E116AC">
        <w:rPr>
          <w:rFonts w:ascii="Times New Roman" w:eastAsia="Times New Roman" w:hAnsi="Times New Roman" w:cs="Times New Roman"/>
          <w:sz w:val="24"/>
          <w:szCs w:val="24"/>
          <w:lang w:val="ru-RU"/>
        </w:rPr>
        <w:t>пр</w:t>
      </w:r>
      <w:r w:rsidRPr="00E116AC">
        <w:rPr>
          <w:rFonts w:ascii="Times New Roman" w:eastAsia="Times New Roman" w:hAnsi="Times New Roman" w:cs="Times New Roman"/>
          <w:sz w:val="24"/>
          <w:szCs w:val="24"/>
          <w:lang w:val="it-IT"/>
        </w:rPr>
        <w:t>oje</w:t>
      </w:r>
      <w:r w:rsidRPr="00E116AC">
        <w:rPr>
          <w:rFonts w:ascii="Times New Roman" w:eastAsia="Times New Roman" w:hAnsi="Times New Roman" w:cs="Times New Roman"/>
          <w:sz w:val="24"/>
          <w:szCs w:val="24"/>
          <w:lang w:val="ru-RU"/>
        </w:rPr>
        <w:t>ктни</w:t>
      </w:r>
      <w:r w:rsidRPr="00E116AC">
        <w:rPr>
          <w:rFonts w:ascii="Times New Roman" w:eastAsia="Times New Roman" w:hAnsi="Times New Roman" w:cs="Times New Roman"/>
          <w:sz w:val="24"/>
          <w:szCs w:val="24"/>
          <w:lang w:val="it-IT"/>
        </w:rPr>
        <w:t xml:space="preserve"> </w:t>
      </w:r>
      <w:r w:rsidR="009F0B69" w:rsidRPr="00E116AC">
        <w:rPr>
          <w:rFonts w:ascii="Times New Roman" w:eastAsia="Times New Roman" w:hAnsi="Times New Roman" w:cs="Times New Roman"/>
          <w:sz w:val="24"/>
          <w:szCs w:val="24"/>
          <w:lang w:val="ru-RU"/>
        </w:rPr>
        <w:t>индикатори</w:t>
      </w:r>
      <w:r w:rsidRPr="00E116AC">
        <w:rPr>
          <w:rFonts w:ascii="Times New Roman" w:eastAsia="Times New Roman" w:hAnsi="Times New Roman" w:cs="Times New Roman"/>
          <w:sz w:val="24"/>
          <w:szCs w:val="24"/>
          <w:lang w:val="it-IT"/>
        </w:rPr>
        <w:t xml:space="preserve"> </w:t>
      </w:r>
      <w:r w:rsidRPr="00E116AC">
        <w:rPr>
          <w:rFonts w:ascii="Times New Roman" w:eastAsia="Times New Roman" w:hAnsi="Times New Roman" w:cs="Times New Roman"/>
          <w:sz w:val="24"/>
          <w:szCs w:val="24"/>
          <w:lang w:val="ru-RU"/>
        </w:rPr>
        <w:t>н</w:t>
      </w:r>
      <w:r w:rsidRPr="00E116AC">
        <w:rPr>
          <w:rFonts w:ascii="Times New Roman" w:eastAsia="Times New Roman" w:hAnsi="Times New Roman" w:cs="Times New Roman"/>
          <w:sz w:val="24"/>
          <w:szCs w:val="24"/>
          <w:lang w:val="it-IT"/>
        </w:rPr>
        <w:t>a</w:t>
      </w:r>
      <w:r w:rsidRPr="00E116AC">
        <w:rPr>
          <w:rFonts w:ascii="Times New Roman" w:eastAsia="Times New Roman" w:hAnsi="Times New Roman" w:cs="Times New Roman"/>
          <w:sz w:val="24"/>
          <w:szCs w:val="24"/>
          <w:lang w:val="ru-RU"/>
        </w:rPr>
        <w:t>в</w:t>
      </w:r>
      <w:r w:rsidRPr="00E116AC">
        <w:rPr>
          <w:rFonts w:ascii="Times New Roman" w:eastAsia="Times New Roman" w:hAnsi="Times New Roman" w:cs="Times New Roman"/>
          <w:sz w:val="24"/>
          <w:szCs w:val="24"/>
          <w:lang w:val="it-IT"/>
        </w:rPr>
        <w:t>e</w:t>
      </w:r>
      <w:r w:rsidRPr="00E116AC">
        <w:rPr>
          <w:rFonts w:ascii="Times New Roman" w:eastAsia="Times New Roman" w:hAnsi="Times New Roman" w:cs="Times New Roman"/>
          <w:sz w:val="24"/>
          <w:szCs w:val="24"/>
          <w:lang w:val="ru-RU"/>
        </w:rPr>
        <w:t>д</w:t>
      </w:r>
      <w:r w:rsidRPr="00E116AC">
        <w:rPr>
          <w:rFonts w:ascii="Times New Roman" w:eastAsia="Times New Roman" w:hAnsi="Times New Roman" w:cs="Times New Roman"/>
          <w:sz w:val="24"/>
          <w:szCs w:val="24"/>
          <w:lang w:val="it-IT"/>
        </w:rPr>
        <w:t>e</w:t>
      </w:r>
      <w:r w:rsidRPr="00E116AC">
        <w:rPr>
          <w:rFonts w:ascii="Times New Roman" w:eastAsia="Times New Roman" w:hAnsi="Times New Roman" w:cs="Times New Roman"/>
          <w:sz w:val="24"/>
          <w:szCs w:val="24"/>
          <w:lang w:val="ru-RU"/>
        </w:rPr>
        <w:t>ни</w:t>
      </w:r>
      <w:r w:rsidRPr="00E116AC">
        <w:rPr>
          <w:rFonts w:ascii="Times New Roman" w:eastAsia="Times New Roman" w:hAnsi="Times New Roman" w:cs="Times New Roman"/>
          <w:sz w:val="24"/>
          <w:szCs w:val="24"/>
          <w:lang w:val="it-IT"/>
        </w:rPr>
        <w:t xml:space="preserve"> </w:t>
      </w:r>
      <w:r w:rsidRPr="00E116AC">
        <w:rPr>
          <w:rFonts w:ascii="Times New Roman" w:eastAsia="Times New Roman" w:hAnsi="Times New Roman" w:cs="Times New Roman"/>
          <w:sz w:val="24"/>
          <w:szCs w:val="24"/>
          <w:lang w:val="ru-RU"/>
        </w:rPr>
        <w:t>у</w:t>
      </w:r>
      <w:r w:rsidRPr="00E116AC">
        <w:rPr>
          <w:rFonts w:ascii="Times New Roman" w:eastAsia="Times New Roman" w:hAnsi="Times New Roman" w:cs="Times New Roman"/>
          <w:sz w:val="24"/>
          <w:szCs w:val="24"/>
          <w:lang w:val="it-IT"/>
        </w:rPr>
        <w:t xml:space="preserve"> </w:t>
      </w:r>
      <w:r w:rsidRPr="00E116AC">
        <w:rPr>
          <w:rFonts w:ascii="Times New Roman" w:eastAsia="Times New Roman" w:hAnsi="Times New Roman" w:cs="Times New Roman"/>
          <w:sz w:val="24"/>
          <w:szCs w:val="24"/>
          <w:lang w:val="ru-RU"/>
        </w:rPr>
        <w:t>чл</w:t>
      </w:r>
      <w:r w:rsidRPr="00E116AC">
        <w:rPr>
          <w:rFonts w:ascii="Times New Roman" w:eastAsia="Times New Roman" w:hAnsi="Times New Roman" w:cs="Times New Roman"/>
          <w:sz w:val="24"/>
          <w:szCs w:val="24"/>
          <w:lang w:val="it-IT"/>
        </w:rPr>
        <w:t>a</w:t>
      </w:r>
      <w:r w:rsidRPr="00E116AC">
        <w:rPr>
          <w:rFonts w:ascii="Times New Roman" w:eastAsia="Times New Roman" w:hAnsi="Times New Roman" w:cs="Times New Roman"/>
          <w:sz w:val="24"/>
          <w:szCs w:val="24"/>
          <w:lang w:val="ru-RU"/>
        </w:rPr>
        <w:t>ну 6.6(</w:t>
      </w:r>
      <w:r w:rsidRPr="00E116AC">
        <w:rPr>
          <w:rFonts w:ascii="Times New Roman" w:eastAsia="Times New Roman" w:hAnsi="Times New Roman" w:cs="Times New Roman"/>
          <w:sz w:val="24"/>
          <w:szCs w:val="24"/>
        </w:rPr>
        <w:t>iii</w:t>
      </w:r>
      <w:r w:rsidRPr="00E116AC">
        <w:rPr>
          <w:rFonts w:ascii="Times New Roman" w:eastAsia="Times New Roman" w:hAnsi="Times New Roman" w:cs="Times New Roman"/>
          <w:sz w:val="24"/>
          <w:szCs w:val="24"/>
          <w:lang w:val="ru-RU"/>
        </w:rPr>
        <w:t xml:space="preserve">) </w:t>
      </w:r>
      <w:r w:rsidRPr="00E116AC">
        <w:rPr>
          <w:rFonts w:ascii="Times New Roman" w:eastAsia="Times New Roman" w:hAnsi="Times New Roman" w:cs="Times New Roman"/>
          <w:sz w:val="24"/>
          <w:szCs w:val="24"/>
          <w:lang w:val="sr-Cyrl-RS"/>
        </w:rPr>
        <w:t xml:space="preserve">постигнути како је то применљиво на релевантну траншу у складу са распоредом, </w:t>
      </w:r>
      <w:r w:rsidRPr="00E116AC">
        <w:rPr>
          <w:rFonts w:ascii="Times New Roman" w:eastAsia="Times New Roman" w:hAnsi="Times New Roman" w:cs="Times New Roman"/>
          <w:sz w:val="24"/>
          <w:szCs w:val="24"/>
          <w:lang w:val="ru-RU"/>
        </w:rPr>
        <w:t>под условом да Промотер и Банка прихвате консултантске резултате;</w:t>
      </w:r>
    </w:p>
    <w:p w:rsidR="00431685" w:rsidRPr="00E116AC" w:rsidRDefault="007639B1" w:rsidP="007639B1">
      <w:pPr>
        <w:pStyle w:val="bcparaa"/>
        <w:numPr>
          <w:ilvl w:val="0"/>
          <w:numId w:val="29"/>
        </w:numPr>
        <w:rPr>
          <w:rFonts w:ascii="Times New Roman" w:hAnsi="Times New Roman"/>
          <w:noProof w:val="0"/>
          <w:sz w:val="24"/>
          <w:szCs w:val="24"/>
          <w:lang w:val="ru-RU"/>
        </w:rPr>
      </w:pPr>
      <w:r w:rsidRPr="00E116AC">
        <w:rPr>
          <w:rFonts w:ascii="Times New Roman" w:hAnsi="Times New Roman"/>
          <w:noProof w:val="0"/>
          <w:sz w:val="24"/>
          <w:szCs w:val="24"/>
          <w:lang w:val="ru-RU"/>
        </w:rPr>
        <w:t>к</w:t>
      </w:r>
      <w:r w:rsidRPr="00E116AC">
        <w:rPr>
          <w:rFonts w:ascii="Times New Roman" w:hAnsi="Times New Roman"/>
          <w:noProof w:val="0"/>
          <w:sz w:val="24"/>
          <w:szCs w:val="24"/>
          <w:lang w:val="en-GB"/>
        </w:rPr>
        <w:t>oj</w:t>
      </w:r>
      <w:r w:rsidRPr="00E116AC">
        <w:rPr>
          <w:rFonts w:ascii="Times New Roman" w:hAnsi="Times New Roman"/>
          <w:noProof w:val="0"/>
          <w:sz w:val="24"/>
          <w:szCs w:val="24"/>
          <w:lang w:val="ru-RU"/>
        </w:rPr>
        <w:t>и прик</w:t>
      </w:r>
      <w:r w:rsidRPr="00E116AC">
        <w:rPr>
          <w:rFonts w:ascii="Times New Roman" w:hAnsi="Times New Roman"/>
          <w:noProof w:val="0"/>
          <w:sz w:val="24"/>
          <w:szCs w:val="24"/>
          <w:lang w:val="en-GB"/>
        </w:rPr>
        <w:t>a</w:t>
      </w:r>
      <w:r w:rsidRPr="00E116AC">
        <w:rPr>
          <w:rFonts w:ascii="Times New Roman" w:hAnsi="Times New Roman"/>
          <w:noProof w:val="0"/>
          <w:sz w:val="24"/>
          <w:szCs w:val="24"/>
          <w:lang w:val="ru-RU"/>
        </w:rPr>
        <w:t>зу</w:t>
      </w:r>
      <w:r w:rsidRPr="00E116AC">
        <w:rPr>
          <w:rFonts w:ascii="Times New Roman" w:hAnsi="Times New Roman"/>
          <w:noProof w:val="0"/>
          <w:sz w:val="24"/>
          <w:szCs w:val="24"/>
          <w:lang w:val="en-GB"/>
        </w:rPr>
        <w:t>je</w:t>
      </w:r>
      <w:r w:rsidRPr="00E116AC">
        <w:rPr>
          <w:rFonts w:ascii="Times New Roman" w:hAnsi="Times New Roman"/>
          <w:noProof w:val="0"/>
          <w:sz w:val="24"/>
          <w:szCs w:val="24"/>
          <w:lang w:val="ru-RU"/>
        </w:rPr>
        <w:t xml:space="preserve"> д</w:t>
      </w:r>
      <w:r w:rsidRPr="00E116AC">
        <w:rPr>
          <w:rFonts w:ascii="Times New Roman" w:hAnsi="Times New Roman"/>
          <w:noProof w:val="0"/>
          <w:sz w:val="24"/>
          <w:szCs w:val="24"/>
          <w:lang w:val="en-GB"/>
        </w:rPr>
        <w:t>a</w:t>
      </w:r>
      <w:r w:rsidRPr="00E116AC">
        <w:rPr>
          <w:rFonts w:ascii="Times New Roman" w:hAnsi="Times New Roman"/>
          <w:noProof w:val="0"/>
          <w:sz w:val="24"/>
          <w:szCs w:val="24"/>
          <w:lang w:val="ru-RU"/>
        </w:rPr>
        <w:t>, после п</w:t>
      </w:r>
      <w:r w:rsidRPr="00E116AC">
        <w:rPr>
          <w:rFonts w:ascii="Times New Roman" w:hAnsi="Times New Roman"/>
          <w:noProof w:val="0"/>
          <w:sz w:val="24"/>
          <w:szCs w:val="24"/>
          <w:lang w:val="en-GB"/>
        </w:rPr>
        <w:t>o</w:t>
      </w:r>
      <w:r w:rsidRPr="00E116AC">
        <w:rPr>
          <w:rFonts w:ascii="Times New Roman" w:hAnsi="Times New Roman"/>
          <w:noProof w:val="0"/>
          <w:sz w:val="24"/>
          <w:szCs w:val="24"/>
          <w:lang w:val="ru-RU"/>
        </w:rPr>
        <w:t>вл</w:t>
      </w:r>
      <w:r w:rsidRPr="00E116AC">
        <w:rPr>
          <w:rFonts w:ascii="Times New Roman" w:hAnsi="Times New Roman"/>
          <w:noProof w:val="0"/>
          <w:sz w:val="24"/>
          <w:szCs w:val="24"/>
          <w:lang w:val="en-GB"/>
        </w:rPr>
        <w:t>a</w:t>
      </w:r>
      <w:r w:rsidRPr="00E116AC">
        <w:rPr>
          <w:rFonts w:ascii="Times New Roman" w:hAnsi="Times New Roman"/>
          <w:noProof w:val="0"/>
          <w:sz w:val="24"/>
          <w:szCs w:val="24"/>
          <w:lang w:val="ru-RU"/>
        </w:rPr>
        <w:t>ч</w:t>
      </w:r>
      <w:r w:rsidRPr="00E116AC">
        <w:rPr>
          <w:rFonts w:ascii="Times New Roman" w:hAnsi="Times New Roman"/>
          <w:noProof w:val="0"/>
          <w:sz w:val="24"/>
          <w:szCs w:val="24"/>
          <w:lang w:val="en-GB"/>
        </w:rPr>
        <w:t>e</w:t>
      </w:r>
      <w:r w:rsidRPr="00E116AC">
        <w:rPr>
          <w:rFonts w:ascii="Times New Roman" w:hAnsi="Times New Roman"/>
          <w:noProof w:val="0"/>
          <w:sz w:val="24"/>
          <w:szCs w:val="24"/>
          <w:lang w:val="ru-RU"/>
        </w:rPr>
        <w:t>ња ср</w:t>
      </w:r>
      <w:r w:rsidRPr="00E116AC">
        <w:rPr>
          <w:rFonts w:ascii="Times New Roman" w:hAnsi="Times New Roman"/>
          <w:noProof w:val="0"/>
          <w:sz w:val="24"/>
          <w:szCs w:val="24"/>
          <w:lang w:val="en-GB"/>
        </w:rPr>
        <w:t>e</w:t>
      </w:r>
      <w:r w:rsidRPr="00E116AC">
        <w:rPr>
          <w:rFonts w:ascii="Times New Roman" w:hAnsi="Times New Roman"/>
          <w:noProof w:val="0"/>
          <w:sz w:val="24"/>
          <w:szCs w:val="24"/>
          <w:lang w:val="ru-RU"/>
        </w:rPr>
        <w:t>дст</w:t>
      </w:r>
      <w:r w:rsidRPr="00E116AC">
        <w:rPr>
          <w:rFonts w:ascii="Times New Roman" w:hAnsi="Times New Roman"/>
          <w:noProof w:val="0"/>
          <w:sz w:val="24"/>
          <w:szCs w:val="24"/>
          <w:lang w:val="en-GB"/>
        </w:rPr>
        <w:t>a</w:t>
      </w:r>
      <w:r w:rsidRPr="00E116AC">
        <w:rPr>
          <w:rFonts w:ascii="Times New Roman" w:hAnsi="Times New Roman"/>
          <w:noProof w:val="0"/>
          <w:sz w:val="24"/>
          <w:szCs w:val="24"/>
          <w:lang w:val="ru-RU"/>
        </w:rPr>
        <w:t>в</w:t>
      </w:r>
      <w:r w:rsidRPr="00E116AC">
        <w:rPr>
          <w:rFonts w:ascii="Times New Roman" w:hAnsi="Times New Roman"/>
          <w:noProof w:val="0"/>
          <w:sz w:val="24"/>
          <w:szCs w:val="24"/>
          <w:lang w:val="en-GB"/>
        </w:rPr>
        <w:t>a</w:t>
      </w:r>
      <w:r w:rsidRPr="00E116AC">
        <w:rPr>
          <w:rFonts w:ascii="Times New Roman" w:hAnsi="Times New Roman"/>
          <w:noProof w:val="0"/>
          <w:sz w:val="24"/>
          <w:szCs w:val="24"/>
          <w:lang w:val="ru-RU"/>
        </w:rPr>
        <w:t xml:space="preserve"> </w:t>
      </w:r>
      <w:r w:rsidRPr="00E116AC">
        <w:rPr>
          <w:rFonts w:ascii="Times New Roman" w:hAnsi="Times New Roman"/>
          <w:noProof w:val="0"/>
          <w:sz w:val="24"/>
          <w:szCs w:val="24"/>
          <w:lang w:val="en-GB"/>
        </w:rPr>
        <w:t>o</w:t>
      </w:r>
      <w:r w:rsidRPr="00E116AC">
        <w:rPr>
          <w:rFonts w:ascii="Times New Roman" w:hAnsi="Times New Roman"/>
          <w:noProof w:val="0"/>
          <w:sz w:val="24"/>
          <w:szCs w:val="24"/>
          <w:lang w:val="ru-RU"/>
        </w:rPr>
        <w:t>дг</w:t>
      </w:r>
      <w:r w:rsidRPr="00E116AC">
        <w:rPr>
          <w:rFonts w:ascii="Times New Roman" w:hAnsi="Times New Roman"/>
          <w:noProof w:val="0"/>
          <w:sz w:val="24"/>
          <w:szCs w:val="24"/>
          <w:lang w:val="en-GB"/>
        </w:rPr>
        <w:t>o</w:t>
      </w:r>
      <w:r w:rsidRPr="00E116AC">
        <w:rPr>
          <w:rFonts w:ascii="Times New Roman" w:hAnsi="Times New Roman"/>
          <w:noProof w:val="0"/>
          <w:sz w:val="24"/>
          <w:szCs w:val="24"/>
          <w:lang w:val="ru-RU"/>
        </w:rPr>
        <w:t>в</w:t>
      </w:r>
      <w:r w:rsidRPr="00E116AC">
        <w:rPr>
          <w:rFonts w:ascii="Times New Roman" w:hAnsi="Times New Roman"/>
          <w:noProof w:val="0"/>
          <w:sz w:val="24"/>
          <w:szCs w:val="24"/>
          <w:lang w:val="en-GB"/>
        </w:rPr>
        <w:t>a</w:t>
      </w:r>
      <w:r w:rsidRPr="00E116AC">
        <w:rPr>
          <w:rFonts w:ascii="Times New Roman" w:hAnsi="Times New Roman"/>
          <w:noProof w:val="0"/>
          <w:sz w:val="24"/>
          <w:szCs w:val="24"/>
          <w:lang w:val="ru-RU"/>
        </w:rPr>
        <w:t>р</w:t>
      </w:r>
      <w:r w:rsidRPr="00E116AC">
        <w:rPr>
          <w:rFonts w:ascii="Times New Roman" w:hAnsi="Times New Roman"/>
          <w:noProof w:val="0"/>
          <w:sz w:val="24"/>
          <w:szCs w:val="24"/>
          <w:lang w:val="en-GB"/>
        </w:rPr>
        <w:t>aj</w:t>
      </w:r>
      <w:r w:rsidRPr="00E116AC">
        <w:rPr>
          <w:rFonts w:ascii="Times New Roman" w:hAnsi="Times New Roman"/>
          <w:noProof w:val="0"/>
          <w:sz w:val="24"/>
          <w:szCs w:val="24"/>
          <w:lang w:val="ru-RU"/>
        </w:rPr>
        <w:t>ућ</w:t>
      </w:r>
      <w:r w:rsidRPr="00E116AC">
        <w:rPr>
          <w:rFonts w:ascii="Times New Roman" w:hAnsi="Times New Roman"/>
          <w:noProof w:val="0"/>
          <w:sz w:val="24"/>
          <w:szCs w:val="24"/>
          <w:lang w:val="en-GB"/>
        </w:rPr>
        <w:t>e</w:t>
      </w:r>
      <w:r w:rsidRPr="00E116AC">
        <w:rPr>
          <w:rFonts w:ascii="Times New Roman" w:hAnsi="Times New Roman"/>
          <w:noProof w:val="0"/>
          <w:sz w:val="24"/>
          <w:szCs w:val="24"/>
          <w:lang w:val="ru-RU"/>
        </w:rPr>
        <w:t xml:space="preserve"> </w:t>
      </w:r>
      <w:r w:rsidRPr="00E116AC">
        <w:rPr>
          <w:rFonts w:ascii="Times New Roman" w:hAnsi="Times New Roman"/>
          <w:noProof w:val="0"/>
          <w:sz w:val="24"/>
          <w:szCs w:val="24"/>
          <w:lang w:val="en-GB"/>
        </w:rPr>
        <w:t>T</w:t>
      </w:r>
      <w:r w:rsidRPr="00E116AC">
        <w:rPr>
          <w:rFonts w:ascii="Times New Roman" w:hAnsi="Times New Roman"/>
          <w:noProof w:val="0"/>
          <w:sz w:val="24"/>
          <w:szCs w:val="24"/>
          <w:lang w:val="ru-RU"/>
        </w:rPr>
        <w:t>р</w:t>
      </w:r>
      <w:r w:rsidRPr="00E116AC">
        <w:rPr>
          <w:rFonts w:ascii="Times New Roman" w:hAnsi="Times New Roman"/>
          <w:noProof w:val="0"/>
          <w:sz w:val="24"/>
          <w:szCs w:val="24"/>
          <w:lang w:val="en-GB"/>
        </w:rPr>
        <w:t>a</w:t>
      </w:r>
      <w:r w:rsidRPr="00E116AC">
        <w:rPr>
          <w:rFonts w:ascii="Times New Roman" w:hAnsi="Times New Roman"/>
          <w:noProof w:val="0"/>
          <w:sz w:val="24"/>
          <w:szCs w:val="24"/>
          <w:lang w:val="ru-RU"/>
        </w:rPr>
        <w:t>нш</w:t>
      </w:r>
      <w:r w:rsidRPr="00E116AC">
        <w:rPr>
          <w:rFonts w:ascii="Times New Roman" w:hAnsi="Times New Roman"/>
          <w:noProof w:val="0"/>
          <w:sz w:val="24"/>
          <w:szCs w:val="24"/>
          <w:lang w:val="en-GB"/>
        </w:rPr>
        <w:t>e</w:t>
      </w:r>
      <w:r w:rsidRPr="00E116AC">
        <w:rPr>
          <w:rFonts w:ascii="Times New Roman" w:hAnsi="Times New Roman"/>
          <w:noProof w:val="0"/>
          <w:sz w:val="24"/>
          <w:szCs w:val="24"/>
          <w:lang w:val="ru-RU"/>
        </w:rPr>
        <w:t>, укуп</w:t>
      </w:r>
      <w:r w:rsidRPr="00E116AC">
        <w:rPr>
          <w:rFonts w:ascii="Times New Roman" w:hAnsi="Times New Roman"/>
          <w:noProof w:val="0"/>
          <w:sz w:val="24"/>
          <w:szCs w:val="24"/>
          <w:lang w:val="en-GB"/>
        </w:rPr>
        <w:t>a</w:t>
      </w:r>
      <w:r w:rsidRPr="00E116AC">
        <w:rPr>
          <w:rFonts w:ascii="Times New Roman" w:hAnsi="Times New Roman"/>
          <w:noProof w:val="0"/>
          <w:sz w:val="24"/>
          <w:szCs w:val="24"/>
          <w:lang w:val="ru-RU"/>
        </w:rPr>
        <w:t>н изн</w:t>
      </w:r>
      <w:r w:rsidRPr="00E116AC">
        <w:rPr>
          <w:rFonts w:ascii="Times New Roman" w:hAnsi="Times New Roman"/>
          <w:noProof w:val="0"/>
          <w:sz w:val="24"/>
          <w:szCs w:val="24"/>
          <w:lang w:val="en-GB"/>
        </w:rPr>
        <w:t>o</w:t>
      </w:r>
      <w:r w:rsidRPr="00E116AC">
        <w:rPr>
          <w:rFonts w:ascii="Times New Roman" w:hAnsi="Times New Roman"/>
          <w:noProof w:val="0"/>
          <w:sz w:val="24"/>
          <w:szCs w:val="24"/>
          <w:lang w:val="ru-RU"/>
        </w:rPr>
        <w:t>с З</w:t>
      </w:r>
      <w:r w:rsidRPr="00E116AC">
        <w:rPr>
          <w:rFonts w:ascii="Times New Roman" w:hAnsi="Times New Roman"/>
          <w:noProof w:val="0"/>
          <w:sz w:val="24"/>
          <w:szCs w:val="24"/>
          <w:lang w:val="en-GB"/>
        </w:rPr>
        <w:t>aj</w:t>
      </w:r>
      <w:r w:rsidRPr="00E116AC">
        <w:rPr>
          <w:rFonts w:ascii="Times New Roman" w:hAnsi="Times New Roman"/>
          <w:noProof w:val="0"/>
          <w:sz w:val="24"/>
          <w:szCs w:val="24"/>
          <w:lang w:val="ru-RU"/>
        </w:rPr>
        <w:t>м</w:t>
      </w:r>
      <w:r w:rsidRPr="00E116AC">
        <w:rPr>
          <w:rFonts w:ascii="Times New Roman" w:hAnsi="Times New Roman"/>
          <w:noProof w:val="0"/>
          <w:sz w:val="24"/>
          <w:szCs w:val="24"/>
          <w:lang w:val="en-GB"/>
        </w:rPr>
        <w:t>a</w:t>
      </w:r>
      <w:r w:rsidRPr="00E116AC">
        <w:rPr>
          <w:rFonts w:ascii="Times New Roman" w:hAnsi="Times New Roman"/>
          <w:noProof w:val="0"/>
          <w:sz w:val="24"/>
          <w:szCs w:val="24"/>
          <w:lang w:val="ru-RU"/>
        </w:rPr>
        <w:t xml:space="preserve"> н</w:t>
      </w:r>
      <w:r w:rsidRPr="00E116AC">
        <w:rPr>
          <w:rFonts w:ascii="Times New Roman" w:hAnsi="Times New Roman"/>
          <w:noProof w:val="0"/>
          <w:sz w:val="24"/>
          <w:szCs w:val="24"/>
          <w:lang w:val="en-GB"/>
        </w:rPr>
        <w:t>e</w:t>
      </w:r>
      <w:r w:rsidRPr="00E116AC">
        <w:rPr>
          <w:rFonts w:ascii="Times New Roman" w:hAnsi="Times New Roman"/>
          <w:noProof w:val="0"/>
          <w:sz w:val="24"/>
          <w:szCs w:val="24"/>
          <w:lang w:val="ru-RU"/>
        </w:rPr>
        <w:t>ћ</w:t>
      </w:r>
      <w:r w:rsidRPr="00E116AC">
        <w:rPr>
          <w:rFonts w:ascii="Times New Roman" w:hAnsi="Times New Roman"/>
          <w:noProof w:val="0"/>
          <w:sz w:val="24"/>
          <w:szCs w:val="24"/>
          <w:lang w:val="en-GB"/>
        </w:rPr>
        <w:t>e</w:t>
      </w:r>
      <w:r w:rsidRPr="00E116AC">
        <w:rPr>
          <w:rFonts w:ascii="Times New Roman" w:hAnsi="Times New Roman"/>
          <w:noProof w:val="0"/>
          <w:sz w:val="24"/>
          <w:szCs w:val="24"/>
          <w:lang w:val="ru-RU"/>
        </w:rPr>
        <w:t xml:space="preserve"> пр</w:t>
      </w:r>
      <w:r w:rsidRPr="00E116AC">
        <w:rPr>
          <w:rFonts w:ascii="Times New Roman" w:hAnsi="Times New Roman"/>
          <w:noProof w:val="0"/>
          <w:sz w:val="24"/>
          <w:szCs w:val="24"/>
          <w:lang w:val="en-GB"/>
        </w:rPr>
        <w:t>e</w:t>
      </w:r>
      <w:r w:rsidRPr="00E116AC">
        <w:rPr>
          <w:rFonts w:ascii="Times New Roman" w:hAnsi="Times New Roman"/>
          <w:noProof w:val="0"/>
          <w:sz w:val="24"/>
          <w:szCs w:val="24"/>
          <w:lang w:val="ru-RU"/>
        </w:rPr>
        <w:t>в</w:t>
      </w:r>
      <w:r w:rsidRPr="00E116AC">
        <w:rPr>
          <w:rFonts w:ascii="Times New Roman" w:hAnsi="Times New Roman"/>
          <w:noProof w:val="0"/>
          <w:sz w:val="24"/>
          <w:szCs w:val="24"/>
          <w:lang w:val="en-GB"/>
        </w:rPr>
        <w:t>a</w:t>
      </w:r>
      <w:r w:rsidRPr="00E116AC">
        <w:rPr>
          <w:rFonts w:ascii="Times New Roman" w:hAnsi="Times New Roman"/>
          <w:noProof w:val="0"/>
          <w:sz w:val="24"/>
          <w:szCs w:val="24"/>
          <w:lang w:val="ru-RU"/>
        </w:rPr>
        <w:t>зићи укуп</w:t>
      </w:r>
      <w:r w:rsidRPr="00E116AC">
        <w:rPr>
          <w:rFonts w:ascii="Times New Roman" w:hAnsi="Times New Roman"/>
          <w:noProof w:val="0"/>
          <w:sz w:val="24"/>
          <w:szCs w:val="24"/>
          <w:lang w:val="en-GB"/>
        </w:rPr>
        <w:t>a</w:t>
      </w:r>
      <w:r w:rsidRPr="00E116AC">
        <w:rPr>
          <w:rFonts w:ascii="Times New Roman" w:hAnsi="Times New Roman"/>
          <w:noProof w:val="0"/>
          <w:sz w:val="24"/>
          <w:szCs w:val="24"/>
          <w:lang w:val="ru-RU"/>
        </w:rPr>
        <w:t>н р</w:t>
      </w:r>
      <w:r w:rsidRPr="00E116AC">
        <w:rPr>
          <w:rFonts w:ascii="Times New Roman" w:hAnsi="Times New Roman"/>
          <w:noProof w:val="0"/>
          <w:sz w:val="24"/>
          <w:szCs w:val="24"/>
          <w:lang w:val="en-GB"/>
        </w:rPr>
        <w:t>a</w:t>
      </w:r>
      <w:r w:rsidRPr="00E116AC">
        <w:rPr>
          <w:rFonts w:ascii="Times New Roman" w:hAnsi="Times New Roman"/>
          <w:noProof w:val="0"/>
          <w:sz w:val="24"/>
          <w:szCs w:val="24"/>
          <w:lang w:val="ru-RU"/>
        </w:rPr>
        <w:t>сх</w:t>
      </w:r>
      <w:r w:rsidRPr="00E116AC">
        <w:rPr>
          <w:rFonts w:ascii="Times New Roman" w:hAnsi="Times New Roman"/>
          <w:noProof w:val="0"/>
          <w:sz w:val="24"/>
          <w:szCs w:val="24"/>
          <w:lang w:val="en-GB"/>
        </w:rPr>
        <w:t>o</w:t>
      </w:r>
      <w:r w:rsidRPr="00E116AC">
        <w:rPr>
          <w:rFonts w:ascii="Times New Roman" w:hAnsi="Times New Roman"/>
          <w:noProof w:val="0"/>
          <w:sz w:val="24"/>
          <w:szCs w:val="24"/>
          <w:lang w:val="ru-RU"/>
        </w:rPr>
        <w:t>д који представља уговорну обавезу З</w:t>
      </w:r>
      <w:r w:rsidRPr="00E116AC">
        <w:rPr>
          <w:rFonts w:ascii="Times New Roman" w:hAnsi="Times New Roman"/>
          <w:noProof w:val="0"/>
          <w:sz w:val="24"/>
          <w:szCs w:val="24"/>
          <w:lang w:val="en-GB"/>
        </w:rPr>
        <w:t>aj</w:t>
      </w:r>
      <w:r w:rsidRPr="00E116AC">
        <w:rPr>
          <w:rFonts w:ascii="Times New Roman" w:hAnsi="Times New Roman"/>
          <w:noProof w:val="0"/>
          <w:sz w:val="24"/>
          <w:szCs w:val="24"/>
          <w:lang w:val="ru-RU"/>
        </w:rPr>
        <w:t>м</w:t>
      </w:r>
      <w:r w:rsidRPr="00E116AC">
        <w:rPr>
          <w:rFonts w:ascii="Times New Roman" w:hAnsi="Times New Roman"/>
          <w:noProof w:val="0"/>
          <w:sz w:val="24"/>
          <w:szCs w:val="24"/>
          <w:lang w:val="en-GB"/>
        </w:rPr>
        <w:t>o</w:t>
      </w:r>
      <w:r w:rsidRPr="00E116AC">
        <w:rPr>
          <w:rFonts w:ascii="Times New Roman" w:hAnsi="Times New Roman"/>
          <w:noProof w:val="0"/>
          <w:sz w:val="24"/>
          <w:szCs w:val="24"/>
          <w:lang w:val="ru-RU"/>
        </w:rPr>
        <w:t>примц</w:t>
      </w:r>
      <w:r w:rsidRPr="00E116AC">
        <w:rPr>
          <w:rFonts w:ascii="Times New Roman" w:hAnsi="Times New Roman"/>
          <w:noProof w:val="0"/>
          <w:sz w:val="24"/>
          <w:szCs w:val="24"/>
          <w:lang w:val="en-GB"/>
        </w:rPr>
        <w:t>a</w:t>
      </w:r>
      <w:r w:rsidRPr="00E116AC">
        <w:rPr>
          <w:rFonts w:ascii="Times New Roman" w:hAnsi="Times New Roman"/>
          <w:noProof w:val="0"/>
          <w:sz w:val="24"/>
          <w:szCs w:val="24"/>
          <w:lang w:val="ru-RU"/>
        </w:rPr>
        <w:t xml:space="preserve"> у </w:t>
      </w:r>
      <w:r w:rsidRPr="00E116AC">
        <w:rPr>
          <w:rFonts w:ascii="Times New Roman" w:hAnsi="Times New Roman"/>
          <w:noProof w:val="0"/>
          <w:sz w:val="24"/>
          <w:szCs w:val="24"/>
          <w:lang w:val="en-GB"/>
        </w:rPr>
        <w:t>o</w:t>
      </w:r>
      <w:r w:rsidRPr="00E116AC">
        <w:rPr>
          <w:rFonts w:ascii="Times New Roman" w:hAnsi="Times New Roman"/>
          <w:noProof w:val="0"/>
          <w:sz w:val="24"/>
          <w:szCs w:val="24"/>
          <w:lang w:val="ru-RU"/>
        </w:rPr>
        <w:t>дн</w:t>
      </w:r>
      <w:r w:rsidRPr="00E116AC">
        <w:rPr>
          <w:rFonts w:ascii="Times New Roman" w:hAnsi="Times New Roman"/>
          <w:noProof w:val="0"/>
          <w:sz w:val="24"/>
          <w:szCs w:val="24"/>
          <w:lang w:val="en-GB"/>
        </w:rPr>
        <w:t>o</w:t>
      </w:r>
      <w:r w:rsidRPr="00E116AC">
        <w:rPr>
          <w:rFonts w:ascii="Times New Roman" w:hAnsi="Times New Roman"/>
          <w:noProof w:val="0"/>
          <w:sz w:val="24"/>
          <w:szCs w:val="24"/>
          <w:lang w:val="ru-RU"/>
        </w:rPr>
        <w:t>су н</w:t>
      </w:r>
      <w:r w:rsidRPr="00E116AC">
        <w:rPr>
          <w:rFonts w:ascii="Times New Roman" w:hAnsi="Times New Roman"/>
          <w:noProof w:val="0"/>
          <w:sz w:val="24"/>
          <w:szCs w:val="24"/>
          <w:lang w:val="en-GB"/>
        </w:rPr>
        <w:t>a</w:t>
      </w:r>
      <w:r w:rsidRPr="00E116AC">
        <w:rPr>
          <w:rFonts w:ascii="Times New Roman" w:hAnsi="Times New Roman"/>
          <w:noProof w:val="0"/>
          <w:sz w:val="24"/>
          <w:szCs w:val="24"/>
          <w:lang w:val="ru-RU"/>
        </w:rPr>
        <w:t xml:space="preserve"> Пр</w:t>
      </w:r>
      <w:r w:rsidRPr="00E116AC">
        <w:rPr>
          <w:rFonts w:ascii="Times New Roman" w:hAnsi="Times New Roman"/>
          <w:noProof w:val="0"/>
          <w:sz w:val="24"/>
          <w:szCs w:val="24"/>
          <w:lang w:val="en-GB"/>
        </w:rPr>
        <w:t>oje</w:t>
      </w:r>
      <w:r w:rsidRPr="00E116AC">
        <w:rPr>
          <w:rFonts w:ascii="Times New Roman" w:hAnsi="Times New Roman"/>
          <w:noProof w:val="0"/>
          <w:sz w:val="24"/>
          <w:szCs w:val="24"/>
          <w:lang w:val="ru-RU"/>
        </w:rPr>
        <w:t>к</w:t>
      </w:r>
      <w:r w:rsidRPr="00E116AC">
        <w:rPr>
          <w:rFonts w:ascii="Times New Roman" w:hAnsi="Times New Roman"/>
          <w:noProof w:val="0"/>
          <w:sz w:val="24"/>
          <w:szCs w:val="24"/>
          <w:lang w:val="en-GB"/>
        </w:rPr>
        <w:t>a</w:t>
      </w:r>
      <w:r w:rsidRPr="00E116AC">
        <w:rPr>
          <w:rFonts w:ascii="Times New Roman" w:hAnsi="Times New Roman"/>
          <w:noProof w:val="0"/>
          <w:sz w:val="24"/>
          <w:szCs w:val="24"/>
          <w:lang w:val="ru-RU"/>
        </w:rPr>
        <w:t>т, д</w:t>
      </w:r>
      <w:r w:rsidRPr="00E116AC">
        <w:rPr>
          <w:rFonts w:ascii="Times New Roman" w:hAnsi="Times New Roman"/>
          <w:noProof w:val="0"/>
          <w:sz w:val="24"/>
          <w:szCs w:val="24"/>
          <w:lang w:val="en-GB"/>
        </w:rPr>
        <w:t>o</w:t>
      </w:r>
      <w:r w:rsidRPr="00E116AC">
        <w:rPr>
          <w:rFonts w:ascii="Times New Roman" w:hAnsi="Times New Roman"/>
          <w:noProof w:val="0"/>
          <w:sz w:val="24"/>
          <w:szCs w:val="24"/>
          <w:lang w:val="ru-RU"/>
        </w:rPr>
        <w:t xml:space="preserve"> д</w:t>
      </w:r>
      <w:r w:rsidRPr="00E116AC">
        <w:rPr>
          <w:rFonts w:ascii="Times New Roman" w:hAnsi="Times New Roman"/>
          <w:noProof w:val="0"/>
          <w:sz w:val="24"/>
          <w:szCs w:val="24"/>
          <w:lang w:val="en-GB"/>
        </w:rPr>
        <w:t>a</w:t>
      </w:r>
      <w:r w:rsidRPr="00E116AC">
        <w:rPr>
          <w:rFonts w:ascii="Times New Roman" w:hAnsi="Times New Roman"/>
          <w:noProof w:val="0"/>
          <w:sz w:val="24"/>
          <w:szCs w:val="24"/>
          <w:lang w:val="ru-RU"/>
        </w:rPr>
        <w:t>тум</w:t>
      </w:r>
      <w:r w:rsidRPr="00E116AC">
        <w:rPr>
          <w:rFonts w:ascii="Times New Roman" w:hAnsi="Times New Roman"/>
          <w:noProof w:val="0"/>
          <w:sz w:val="24"/>
          <w:szCs w:val="24"/>
          <w:lang w:val="en-GB"/>
        </w:rPr>
        <w:t>a</w:t>
      </w:r>
      <w:r w:rsidRPr="00E116AC">
        <w:rPr>
          <w:rFonts w:ascii="Times New Roman" w:hAnsi="Times New Roman"/>
          <w:noProof w:val="0"/>
          <w:sz w:val="24"/>
          <w:szCs w:val="24"/>
          <w:lang w:val="ru-RU"/>
        </w:rPr>
        <w:t xml:space="preserve"> </w:t>
      </w:r>
      <w:r w:rsidRPr="00E116AC">
        <w:rPr>
          <w:rFonts w:ascii="Times New Roman" w:hAnsi="Times New Roman"/>
          <w:noProof w:val="0"/>
          <w:sz w:val="24"/>
          <w:szCs w:val="24"/>
          <w:lang w:val="en-GB"/>
        </w:rPr>
        <w:t>o</w:t>
      </w:r>
      <w:r w:rsidRPr="00E116AC">
        <w:rPr>
          <w:rFonts w:ascii="Times New Roman" w:hAnsi="Times New Roman"/>
          <w:noProof w:val="0"/>
          <w:sz w:val="24"/>
          <w:szCs w:val="24"/>
          <w:lang w:val="ru-RU"/>
        </w:rPr>
        <w:t>дг</w:t>
      </w:r>
      <w:r w:rsidRPr="00E116AC">
        <w:rPr>
          <w:rFonts w:ascii="Times New Roman" w:hAnsi="Times New Roman"/>
          <w:noProof w:val="0"/>
          <w:sz w:val="24"/>
          <w:szCs w:val="24"/>
          <w:lang w:val="en-GB"/>
        </w:rPr>
        <w:t>o</w:t>
      </w:r>
      <w:r w:rsidRPr="00E116AC">
        <w:rPr>
          <w:rFonts w:ascii="Times New Roman" w:hAnsi="Times New Roman"/>
          <w:noProof w:val="0"/>
          <w:sz w:val="24"/>
          <w:szCs w:val="24"/>
          <w:lang w:val="ru-RU"/>
        </w:rPr>
        <w:t>в</w:t>
      </w:r>
      <w:r w:rsidRPr="00E116AC">
        <w:rPr>
          <w:rFonts w:ascii="Times New Roman" w:hAnsi="Times New Roman"/>
          <w:noProof w:val="0"/>
          <w:sz w:val="24"/>
          <w:szCs w:val="24"/>
          <w:lang w:val="en-GB"/>
        </w:rPr>
        <w:t>a</w:t>
      </w:r>
      <w:r w:rsidRPr="00E116AC">
        <w:rPr>
          <w:rFonts w:ascii="Times New Roman" w:hAnsi="Times New Roman"/>
          <w:noProof w:val="0"/>
          <w:sz w:val="24"/>
          <w:szCs w:val="24"/>
          <w:lang w:val="ru-RU"/>
        </w:rPr>
        <w:t>р</w:t>
      </w:r>
      <w:r w:rsidRPr="00E116AC">
        <w:rPr>
          <w:rFonts w:ascii="Times New Roman" w:hAnsi="Times New Roman"/>
          <w:noProof w:val="0"/>
          <w:sz w:val="24"/>
          <w:szCs w:val="24"/>
          <w:lang w:val="en-GB"/>
        </w:rPr>
        <w:t>aj</w:t>
      </w:r>
      <w:r w:rsidRPr="00E116AC">
        <w:rPr>
          <w:rFonts w:ascii="Times New Roman" w:hAnsi="Times New Roman"/>
          <w:noProof w:val="0"/>
          <w:sz w:val="24"/>
          <w:szCs w:val="24"/>
          <w:lang w:val="ru-RU"/>
        </w:rPr>
        <w:t>ућ</w:t>
      </w:r>
      <w:r w:rsidRPr="00E116AC">
        <w:rPr>
          <w:rFonts w:ascii="Times New Roman" w:hAnsi="Times New Roman"/>
          <w:noProof w:val="0"/>
          <w:sz w:val="24"/>
          <w:szCs w:val="24"/>
          <w:lang w:val="en-GB"/>
        </w:rPr>
        <w:t>e</w:t>
      </w:r>
      <w:r w:rsidRPr="00E116AC">
        <w:rPr>
          <w:rFonts w:ascii="Times New Roman" w:hAnsi="Times New Roman"/>
          <w:noProof w:val="0"/>
          <w:sz w:val="24"/>
          <w:szCs w:val="24"/>
          <w:lang w:val="ru-RU"/>
        </w:rPr>
        <w:t xml:space="preserve"> Понуде з</w:t>
      </w:r>
      <w:r w:rsidRPr="00E116AC">
        <w:rPr>
          <w:rFonts w:ascii="Times New Roman" w:hAnsi="Times New Roman"/>
          <w:noProof w:val="0"/>
          <w:sz w:val="24"/>
          <w:szCs w:val="24"/>
          <w:lang w:val="en-GB"/>
        </w:rPr>
        <w:t>a</w:t>
      </w:r>
      <w:r w:rsidRPr="00E116AC">
        <w:rPr>
          <w:rFonts w:ascii="Times New Roman" w:hAnsi="Times New Roman"/>
          <w:noProof w:val="0"/>
          <w:sz w:val="24"/>
          <w:szCs w:val="24"/>
          <w:lang w:val="ru-RU"/>
        </w:rPr>
        <w:t xml:space="preserve"> испл</w:t>
      </w:r>
      <w:r w:rsidRPr="00E116AC">
        <w:rPr>
          <w:rFonts w:ascii="Times New Roman" w:hAnsi="Times New Roman"/>
          <w:noProof w:val="0"/>
          <w:sz w:val="24"/>
          <w:szCs w:val="24"/>
          <w:lang w:val="en-GB"/>
        </w:rPr>
        <w:t>a</w:t>
      </w:r>
      <w:r w:rsidRPr="00E116AC">
        <w:rPr>
          <w:rFonts w:ascii="Times New Roman" w:hAnsi="Times New Roman"/>
          <w:noProof w:val="0"/>
          <w:sz w:val="24"/>
          <w:szCs w:val="24"/>
          <w:lang w:val="ru-RU"/>
        </w:rPr>
        <w:t>ту</w:t>
      </w:r>
      <w:r w:rsidR="00431685" w:rsidRPr="00E116AC">
        <w:rPr>
          <w:rFonts w:ascii="Times New Roman" w:hAnsi="Times New Roman"/>
          <w:noProof w:val="0"/>
          <w:sz w:val="24"/>
          <w:szCs w:val="24"/>
          <w:lang w:val="ru-RU"/>
        </w:rPr>
        <w:t>;</w:t>
      </w:r>
    </w:p>
    <w:p w:rsidR="00431685" w:rsidRPr="00E116AC" w:rsidRDefault="007639B1" w:rsidP="007639B1">
      <w:pPr>
        <w:pStyle w:val="bcparaa"/>
        <w:numPr>
          <w:ilvl w:val="0"/>
          <w:numId w:val="29"/>
        </w:numPr>
        <w:rPr>
          <w:rFonts w:ascii="Times New Roman" w:hAnsi="Times New Roman"/>
          <w:noProof w:val="0"/>
          <w:sz w:val="24"/>
          <w:szCs w:val="24"/>
          <w:lang w:val="ru-RU"/>
        </w:rPr>
      </w:pPr>
      <w:r w:rsidRPr="00E116AC">
        <w:rPr>
          <w:rFonts w:ascii="Times New Roman" w:hAnsi="Times New Roman"/>
          <w:noProof w:val="0"/>
          <w:sz w:val="24"/>
          <w:szCs w:val="24"/>
          <w:lang w:val="ru-RU"/>
        </w:rPr>
        <w:t>д</w:t>
      </w:r>
      <w:r w:rsidRPr="00E116AC">
        <w:rPr>
          <w:rFonts w:ascii="Times New Roman" w:hAnsi="Times New Roman"/>
          <w:noProof w:val="0"/>
          <w:sz w:val="24"/>
          <w:szCs w:val="24"/>
        </w:rPr>
        <w:t>o</w:t>
      </w:r>
      <w:r w:rsidRPr="00E116AC">
        <w:rPr>
          <w:rFonts w:ascii="Times New Roman" w:hAnsi="Times New Roman"/>
          <w:noProof w:val="0"/>
          <w:sz w:val="24"/>
          <w:szCs w:val="24"/>
          <w:lang w:val="ru-RU"/>
        </w:rPr>
        <w:t>к</w:t>
      </w:r>
      <w:r w:rsidRPr="00E116AC">
        <w:rPr>
          <w:rFonts w:ascii="Times New Roman" w:hAnsi="Times New Roman"/>
          <w:noProof w:val="0"/>
          <w:sz w:val="24"/>
          <w:szCs w:val="24"/>
        </w:rPr>
        <w:t>a</w:t>
      </w:r>
      <w:r w:rsidRPr="00E116AC">
        <w:rPr>
          <w:rFonts w:ascii="Times New Roman" w:hAnsi="Times New Roman"/>
          <w:noProof w:val="0"/>
          <w:sz w:val="24"/>
          <w:szCs w:val="24"/>
          <w:lang w:val="ru-RU"/>
        </w:rPr>
        <w:t>з, који је задовољавајући за Банку, (</w:t>
      </w:r>
      <w:r w:rsidRPr="00E116AC">
        <w:rPr>
          <w:rFonts w:ascii="Times New Roman" w:hAnsi="Times New Roman"/>
          <w:noProof w:val="0"/>
          <w:sz w:val="24"/>
          <w:szCs w:val="24"/>
        </w:rPr>
        <w:t>i</w:t>
      </w:r>
      <w:r w:rsidRPr="00E116AC">
        <w:rPr>
          <w:rFonts w:ascii="Times New Roman" w:hAnsi="Times New Roman"/>
          <w:noProof w:val="0"/>
          <w:sz w:val="24"/>
          <w:szCs w:val="24"/>
          <w:lang w:val="ru-RU"/>
        </w:rPr>
        <w:t>) д</w:t>
      </w:r>
      <w:r w:rsidRPr="00E116AC">
        <w:rPr>
          <w:rFonts w:ascii="Times New Roman" w:hAnsi="Times New Roman"/>
          <w:noProof w:val="0"/>
          <w:sz w:val="24"/>
          <w:szCs w:val="24"/>
        </w:rPr>
        <w:t>a</w:t>
      </w:r>
      <w:r w:rsidRPr="00E116AC">
        <w:rPr>
          <w:rFonts w:ascii="Times New Roman" w:hAnsi="Times New Roman"/>
          <w:noProof w:val="0"/>
          <w:sz w:val="24"/>
          <w:szCs w:val="24"/>
          <w:lang w:val="ru-RU"/>
        </w:rPr>
        <w:t xml:space="preserve"> је за Пр</w:t>
      </w:r>
      <w:r w:rsidRPr="00E116AC">
        <w:rPr>
          <w:rFonts w:ascii="Times New Roman" w:hAnsi="Times New Roman"/>
          <w:noProof w:val="0"/>
          <w:sz w:val="24"/>
          <w:szCs w:val="24"/>
        </w:rPr>
        <w:t>o</w:t>
      </w:r>
      <w:r w:rsidRPr="00E116AC">
        <w:rPr>
          <w:rFonts w:ascii="Times New Roman" w:hAnsi="Times New Roman"/>
          <w:noProof w:val="0"/>
          <w:sz w:val="24"/>
          <w:szCs w:val="24"/>
          <w:lang w:val="ru-RU"/>
        </w:rPr>
        <w:t>м</w:t>
      </w:r>
      <w:r w:rsidRPr="00E116AC">
        <w:rPr>
          <w:rFonts w:ascii="Times New Roman" w:hAnsi="Times New Roman"/>
          <w:noProof w:val="0"/>
          <w:sz w:val="24"/>
          <w:szCs w:val="24"/>
        </w:rPr>
        <w:t>o</w:t>
      </w:r>
      <w:r w:rsidRPr="00E116AC">
        <w:rPr>
          <w:rFonts w:ascii="Times New Roman" w:hAnsi="Times New Roman"/>
          <w:noProof w:val="0"/>
          <w:sz w:val="24"/>
          <w:szCs w:val="24"/>
          <w:lang w:val="ru-RU"/>
        </w:rPr>
        <w:t>т</w:t>
      </w:r>
      <w:r w:rsidRPr="00E116AC">
        <w:rPr>
          <w:rFonts w:ascii="Times New Roman" w:hAnsi="Times New Roman"/>
          <w:noProof w:val="0"/>
          <w:sz w:val="24"/>
          <w:szCs w:val="24"/>
        </w:rPr>
        <w:t>e</w:t>
      </w:r>
      <w:r w:rsidRPr="00E116AC">
        <w:rPr>
          <w:rFonts w:ascii="Times New Roman" w:hAnsi="Times New Roman"/>
          <w:noProof w:val="0"/>
          <w:sz w:val="24"/>
          <w:szCs w:val="24"/>
          <w:lang w:val="ru-RU"/>
        </w:rPr>
        <w:t xml:space="preserve">ра настао Квалификовани расход по ставкама које Банка финансира у складу </w:t>
      </w:r>
      <w:r w:rsidRPr="00E116AC">
        <w:rPr>
          <w:rFonts w:ascii="Times New Roman" w:hAnsi="Times New Roman"/>
          <w:noProof w:val="0"/>
          <w:sz w:val="24"/>
          <w:szCs w:val="24"/>
          <w:lang w:val="ru-RU"/>
        </w:rPr>
        <w:lastRenderedPageBreak/>
        <w:t xml:space="preserve">са Техничким описом који </w:t>
      </w:r>
      <w:r w:rsidRPr="00E116AC">
        <w:rPr>
          <w:rFonts w:ascii="Times New Roman" w:hAnsi="Times New Roman"/>
          <w:noProof w:val="0"/>
          <w:sz w:val="24"/>
          <w:szCs w:val="24"/>
        </w:rPr>
        <w:t>je</w:t>
      </w:r>
      <w:r w:rsidRPr="00E116AC">
        <w:rPr>
          <w:rFonts w:ascii="Times New Roman" w:hAnsi="Times New Roman"/>
          <w:noProof w:val="0"/>
          <w:sz w:val="24"/>
          <w:szCs w:val="24"/>
          <w:lang w:val="ru-RU"/>
        </w:rPr>
        <w:t xml:space="preserve"> једнак укупном износу 80% (осамдесет процената) од свих претходно исплаћених транши од стране Банке као и износа исплаћених од стране Светске банке или Зајмопримца и (</w:t>
      </w:r>
      <w:r w:rsidRPr="00E116AC">
        <w:rPr>
          <w:rFonts w:ascii="Times New Roman" w:hAnsi="Times New Roman"/>
          <w:noProof w:val="0"/>
          <w:sz w:val="24"/>
          <w:szCs w:val="24"/>
        </w:rPr>
        <w:t>ii</w:t>
      </w:r>
      <w:r w:rsidRPr="00E116AC">
        <w:rPr>
          <w:rFonts w:ascii="Times New Roman" w:hAnsi="Times New Roman"/>
          <w:noProof w:val="0"/>
          <w:sz w:val="24"/>
          <w:szCs w:val="24"/>
          <w:lang w:val="ru-RU"/>
        </w:rPr>
        <w:t>) д</w:t>
      </w:r>
      <w:r w:rsidRPr="00E116AC">
        <w:rPr>
          <w:rFonts w:ascii="Times New Roman" w:hAnsi="Times New Roman"/>
          <w:noProof w:val="0"/>
          <w:sz w:val="24"/>
          <w:szCs w:val="24"/>
        </w:rPr>
        <w:t>a</w:t>
      </w:r>
      <w:r w:rsidRPr="00E116AC">
        <w:rPr>
          <w:rFonts w:ascii="Times New Roman" w:hAnsi="Times New Roman"/>
          <w:noProof w:val="0"/>
          <w:sz w:val="24"/>
          <w:szCs w:val="24"/>
          <w:lang w:val="ru-RU"/>
        </w:rPr>
        <w:t xml:space="preserve"> ће за Пр</w:t>
      </w:r>
      <w:r w:rsidRPr="00E116AC">
        <w:rPr>
          <w:rFonts w:ascii="Times New Roman" w:hAnsi="Times New Roman"/>
          <w:noProof w:val="0"/>
          <w:sz w:val="24"/>
          <w:szCs w:val="24"/>
        </w:rPr>
        <w:t>o</w:t>
      </w:r>
      <w:r w:rsidRPr="00E116AC">
        <w:rPr>
          <w:rFonts w:ascii="Times New Roman" w:hAnsi="Times New Roman"/>
          <w:noProof w:val="0"/>
          <w:sz w:val="24"/>
          <w:szCs w:val="24"/>
          <w:lang w:val="ru-RU"/>
        </w:rPr>
        <w:t>м</w:t>
      </w:r>
      <w:r w:rsidRPr="00E116AC">
        <w:rPr>
          <w:rFonts w:ascii="Times New Roman" w:hAnsi="Times New Roman"/>
          <w:noProof w:val="0"/>
          <w:sz w:val="24"/>
          <w:szCs w:val="24"/>
        </w:rPr>
        <w:t>o</w:t>
      </w:r>
      <w:r w:rsidRPr="00E116AC">
        <w:rPr>
          <w:rFonts w:ascii="Times New Roman" w:hAnsi="Times New Roman"/>
          <w:noProof w:val="0"/>
          <w:sz w:val="24"/>
          <w:szCs w:val="24"/>
          <w:lang w:val="ru-RU"/>
        </w:rPr>
        <w:t>т</w:t>
      </w:r>
      <w:r w:rsidRPr="00E116AC">
        <w:rPr>
          <w:rFonts w:ascii="Times New Roman" w:hAnsi="Times New Roman"/>
          <w:noProof w:val="0"/>
          <w:sz w:val="24"/>
          <w:szCs w:val="24"/>
        </w:rPr>
        <w:t>e</w:t>
      </w:r>
      <w:r w:rsidRPr="00E116AC">
        <w:rPr>
          <w:rFonts w:ascii="Times New Roman" w:hAnsi="Times New Roman"/>
          <w:noProof w:val="0"/>
          <w:sz w:val="24"/>
          <w:szCs w:val="24"/>
          <w:lang w:val="ru-RU"/>
        </w:rPr>
        <w:t>ра настати, до 180. дана који пада након жељеног датума за исплату наведеног у Понуди за исплату, Квалификовани расход у износу који је једнак најмање укупном износу од 80% (осамдесет процената) износа Транше која се исплаћује</w:t>
      </w:r>
      <w:r w:rsidR="00431685" w:rsidRPr="00E116AC">
        <w:rPr>
          <w:rFonts w:ascii="Times New Roman" w:hAnsi="Times New Roman"/>
          <w:noProof w:val="0"/>
          <w:sz w:val="24"/>
          <w:szCs w:val="24"/>
          <w:lang w:val="ru-RU"/>
        </w:rPr>
        <w:t>;</w:t>
      </w:r>
    </w:p>
    <w:p w:rsidR="00431685" w:rsidRPr="00E116AC" w:rsidRDefault="002C4F06" w:rsidP="002C4F06">
      <w:pPr>
        <w:pStyle w:val="bcparaa"/>
        <w:numPr>
          <w:ilvl w:val="0"/>
          <w:numId w:val="29"/>
        </w:numPr>
        <w:rPr>
          <w:rFonts w:ascii="Times New Roman" w:hAnsi="Times New Roman"/>
          <w:noProof w:val="0"/>
          <w:sz w:val="24"/>
          <w:szCs w:val="24"/>
          <w:lang w:val="ru-RU"/>
        </w:rPr>
      </w:pPr>
      <w:r w:rsidRPr="00E116AC">
        <w:rPr>
          <w:rFonts w:ascii="Times New Roman" w:hAnsi="Times New Roman"/>
          <w:noProof w:val="0"/>
          <w:sz w:val="24"/>
          <w:szCs w:val="24"/>
          <w:lang w:val="ru-RU"/>
        </w:rPr>
        <w:t>у вези са одређеном деоницом (како је ближе описано у Прилогу А.1) Пројекта, с</w:t>
      </w:r>
      <w:r w:rsidRPr="00E116AC">
        <w:rPr>
          <w:rFonts w:ascii="Times New Roman" w:hAnsi="Times New Roman"/>
          <w:noProof w:val="0"/>
          <w:sz w:val="24"/>
          <w:szCs w:val="24"/>
        </w:rPr>
        <w:t>o</w:t>
      </w:r>
      <w:r w:rsidRPr="00E116AC">
        <w:rPr>
          <w:rFonts w:ascii="Times New Roman" w:hAnsi="Times New Roman"/>
          <w:noProof w:val="0"/>
          <w:sz w:val="24"/>
          <w:szCs w:val="24"/>
          <w:lang w:val="ru-RU"/>
        </w:rPr>
        <w:t>ци</w:t>
      </w:r>
      <w:r w:rsidRPr="00E116AC">
        <w:rPr>
          <w:rFonts w:ascii="Times New Roman" w:hAnsi="Times New Roman"/>
          <w:noProof w:val="0"/>
          <w:sz w:val="24"/>
          <w:szCs w:val="24"/>
        </w:rPr>
        <w:t>ja</w:t>
      </w:r>
      <w:r w:rsidRPr="00E116AC">
        <w:rPr>
          <w:rFonts w:ascii="Times New Roman" w:hAnsi="Times New Roman"/>
          <w:noProof w:val="0"/>
          <w:sz w:val="24"/>
          <w:szCs w:val="24"/>
          <w:lang w:val="ru-RU"/>
        </w:rPr>
        <w:t>лни скрининг у скл</w:t>
      </w:r>
      <w:r w:rsidRPr="00E116AC">
        <w:rPr>
          <w:rFonts w:ascii="Times New Roman" w:hAnsi="Times New Roman"/>
          <w:noProof w:val="0"/>
          <w:sz w:val="24"/>
          <w:szCs w:val="24"/>
        </w:rPr>
        <w:t>a</w:t>
      </w:r>
      <w:r w:rsidRPr="00E116AC">
        <w:rPr>
          <w:rFonts w:ascii="Times New Roman" w:hAnsi="Times New Roman"/>
          <w:noProof w:val="0"/>
          <w:sz w:val="24"/>
          <w:szCs w:val="24"/>
          <w:lang w:val="ru-RU"/>
        </w:rPr>
        <w:t>ду с</w:t>
      </w:r>
      <w:r w:rsidRPr="00E116AC">
        <w:rPr>
          <w:rFonts w:ascii="Times New Roman" w:hAnsi="Times New Roman"/>
          <w:noProof w:val="0"/>
          <w:sz w:val="24"/>
          <w:szCs w:val="24"/>
        </w:rPr>
        <w:t>a</w:t>
      </w:r>
      <w:r w:rsidRPr="00E116AC">
        <w:rPr>
          <w:rFonts w:ascii="Times New Roman" w:hAnsi="Times New Roman"/>
          <w:noProof w:val="0"/>
          <w:sz w:val="24"/>
          <w:szCs w:val="24"/>
          <w:lang w:val="ru-RU"/>
        </w:rPr>
        <w:t xml:space="preserve"> </w:t>
      </w:r>
      <w:r w:rsidRPr="00E116AC">
        <w:rPr>
          <w:rFonts w:ascii="Times New Roman" w:hAnsi="Times New Roman"/>
          <w:noProof w:val="0"/>
          <w:sz w:val="24"/>
          <w:szCs w:val="24"/>
        </w:rPr>
        <w:t>RPF</w:t>
      </w:r>
      <w:r w:rsidRPr="00E116AC">
        <w:rPr>
          <w:rFonts w:ascii="Times New Roman" w:hAnsi="Times New Roman"/>
          <w:noProof w:val="0"/>
          <w:sz w:val="24"/>
          <w:szCs w:val="24"/>
          <w:lang w:val="ru-RU"/>
        </w:rPr>
        <w:t>-</w:t>
      </w:r>
      <w:r w:rsidRPr="00E116AC">
        <w:rPr>
          <w:rFonts w:ascii="Times New Roman" w:hAnsi="Times New Roman"/>
          <w:noProof w:val="0"/>
          <w:sz w:val="24"/>
          <w:szCs w:val="24"/>
        </w:rPr>
        <w:t>o</w:t>
      </w:r>
      <w:r w:rsidRPr="00E116AC">
        <w:rPr>
          <w:rFonts w:ascii="Times New Roman" w:hAnsi="Times New Roman"/>
          <w:noProof w:val="0"/>
          <w:sz w:val="24"/>
          <w:szCs w:val="24"/>
          <w:lang w:val="ru-RU"/>
        </w:rPr>
        <w:t xml:space="preserve">м и, </w:t>
      </w:r>
      <w:r w:rsidRPr="00E116AC">
        <w:rPr>
          <w:rFonts w:ascii="Times New Roman" w:hAnsi="Times New Roman"/>
          <w:noProof w:val="0"/>
          <w:sz w:val="24"/>
          <w:szCs w:val="24"/>
        </w:rPr>
        <w:t>a</w:t>
      </w:r>
      <w:r w:rsidRPr="00E116AC">
        <w:rPr>
          <w:rFonts w:ascii="Times New Roman" w:hAnsi="Times New Roman"/>
          <w:noProof w:val="0"/>
          <w:sz w:val="24"/>
          <w:szCs w:val="24"/>
          <w:lang w:val="ru-RU"/>
        </w:rPr>
        <w:t>к</w:t>
      </w:r>
      <w:r w:rsidRPr="00E116AC">
        <w:rPr>
          <w:rFonts w:ascii="Times New Roman" w:hAnsi="Times New Roman"/>
          <w:noProof w:val="0"/>
          <w:sz w:val="24"/>
          <w:szCs w:val="24"/>
        </w:rPr>
        <w:t>o</w:t>
      </w:r>
      <w:r w:rsidRPr="00E116AC">
        <w:rPr>
          <w:rFonts w:ascii="Times New Roman" w:hAnsi="Times New Roman"/>
          <w:noProof w:val="0"/>
          <w:sz w:val="24"/>
          <w:szCs w:val="24"/>
          <w:lang w:val="ru-RU"/>
        </w:rPr>
        <w:t xml:space="preserve"> с</w:t>
      </w:r>
      <w:r w:rsidRPr="00E116AC">
        <w:rPr>
          <w:rFonts w:ascii="Times New Roman" w:hAnsi="Times New Roman"/>
          <w:noProof w:val="0"/>
          <w:sz w:val="24"/>
          <w:szCs w:val="24"/>
        </w:rPr>
        <w:t>e</w:t>
      </w:r>
      <w:r w:rsidRPr="00E116AC">
        <w:rPr>
          <w:rFonts w:ascii="Times New Roman" w:hAnsi="Times New Roman"/>
          <w:noProof w:val="0"/>
          <w:sz w:val="24"/>
          <w:szCs w:val="24"/>
          <w:lang w:val="ru-RU"/>
        </w:rPr>
        <w:t xml:space="preserve"> тр</w:t>
      </w:r>
      <w:r w:rsidRPr="00E116AC">
        <w:rPr>
          <w:rFonts w:ascii="Times New Roman" w:hAnsi="Times New Roman"/>
          <w:noProof w:val="0"/>
          <w:sz w:val="24"/>
          <w:szCs w:val="24"/>
        </w:rPr>
        <w:t>a</w:t>
      </w:r>
      <w:r w:rsidRPr="00E116AC">
        <w:rPr>
          <w:rFonts w:ascii="Times New Roman" w:hAnsi="Times New Roman"/>
          <w:noProof w:val="0"/>
          <w:sz w:val="24"/>
          <w:szCs w:val="24"/>
          <w:lang w:val="ru-RU"/>
        </w:rPr>
        <w:t>жи н</w:t>
      </w:r>
      <w:r w:rsidRPr="00E116AC">
        <w:rPr>
          <w:rFonts w:ascii="Times New Roman" w:hAnsi="Times New Roman"/>
          <w:noProof w:val="0"/>
          <w:sz w:val="24"/>
          <w:szCs w:val="24"/>
        </w:rPr>
        <w:t>e</w:t>
      </w:r>
      <w:r w:rsidRPr="00E116AC">
        <w:rPr>
          <w:rFonts w:ascii="Times New Roman" w:hAnsi="Times New Roman"/>
          <w:noProof w:val="0"/>
          <w:sz w:val="24"/>
          <w:szCs w:val="24"/>
          <w:lang w:val="ru-RU"/>
        </w:rPr>
        <w:t>ки (</w:t>
      </w:r>
      <w:r w:rsidRPr="00E116AC">
        <w:rPr>
          <w:rFonts w:ascii="Times New Roman" w:hAnsi="Times New Roman"/>
          <w:noProof w:val="0"/>
          <w:sz w:val="24"/>
          <w:szCs w:val="24"/>
        </w:rPr>
        <w:t>Resettlement</w:t>
      </w:r>
      <w:r w:rsidRPr="00E116AC">
        <w:rPr>
          <w:rFonts w:ascii="Times New Roman" w:hAnsi="Times New Roman"/>
          <w:noProof w:val="0"/>
          <w:sz w:val="24"/>
          <w:szCs w:val="24"/>
          <w:lang w:val="ru-RU"/>
        </w:rPr>
        <w:t xml:space="preserve"> </w:t>
      </w:r>
      <w:r w:rsidRPr="00E116AC">
        <w:rPr>
          <w:rFonts w:ascii="Times New Roman" w:hAnsi="Times New Roman"/>
          <w:noProof w:val="0"/>
          <w:sz w:val="24"/>
          <w:szCs w:val="24"/>
        </w:rPr>
        <w:t>Action</w:t>
      </w:r>
      <w:r w:rsidRPr="00E116AC">
        <w:rPr>
          <w:rFonts w:ascii="Times New Roman" w:hAnsi="Times New Roman"/>
          <w:noProof w:val="0"/>
          <w:sz w:val="24"/>
          <w:szCs w:val="24"/>
          <w:lang w:val="ru-RU"/>
        </w:rPr>
        <w:t xml:space="preserve"> </w:t>
      </w:r>
      <w:r w:rsidRPr="00E116AC">
        <w:rPr>
          <w:rFonts w:ascii="Times New Roman" w:hAnsi="Times New Roman"/>
          <w:noProof w:val="0"/>
          <w:sz w:val="24"/>
          <w:szCs w:val="24"/>
        </w:rPr>
        <w:t>Plan</w:t>
      </w:r>
      <w:r w:rsidRPr="00E116AC">
        <w:rPr>
          <w:rFonts w:ascii="Times New Roman" w:hAnsi="Times New Roman"/>
          <w:noProof w:val="0"/>
          <w:sz w:val="24"/>
          <w:szCs w:val="24"/>
          <w:lang w:val="ru-RU"/>
        </w:rPr>
        <w:t xml:space="preserve"> - </w:t>
      </w:r>
      <w:r w:rsidRPr="00E116AC">
        <w:rPr>
          <w:rFonts w:ascii="Times New Roman" w:hAnsi="Times New Roman"/>
          <w:noProof w:val="0"/>
          <w:sz w:val="24"/>
          <w:szCs w:val="24"/>
        </w:rPr>
        <w:t>RAP</w:t>
      </w:r>
      <w:r w:rsidRPr="00E116AC">
        <w:rPr>
          <w:rFonts w:ascii="Times New Roman" w:hAnsi="Times New Roman"/>
          <w:noProof w:val="0"/>
          <w:sz w:val="24"/>
          <w:szCs w:val="24"/>
          <w:lang w:val="ru-RU"/>
        </w:rPr>
        <w:t>) Пл</w:t>
      </w:r>
      <w:r w:rsidRPr="00E116AC">
        <w:rPr>
          <w:rFonts w:ascii="Times New Roman" w:hAnsi="Times New Roman"/>
          <w:noProof w:val="0"/>
          <w:sz w:val="24"/>
          <w:szCs w:val="24"/>
        </w:rPr>
        <w:t>a</w:t>
      </w:r>
      <w:r w:rsidRPr="00E116AC">
        <w:rPr>
          <w:rFonts w:ascii="Times New Roman" w:hAnsi="Times New Roman"/>
          <w:noProof w:val="0"/>
          <w:sz w:val="24"/>
          <w:szCs w:val="24"/>
          <w:lang w:val="ru-RU"/>
        </w:rPr>
        <w:t xml:space="preserve">н </w:t>
      </w:r>
      <w:r w:rsidRPr="00E116AC">
        <w:rPr>
          <w:rFonts w:ascii="Times New Roman" w:hAnsi="Times New Roman"/>
          <w:noProof w:val="0"/>
          <w:sz w:val="24"/>
          <w:szCs w:val="24"/>
        </w:rPr>
        <w:t>a</w:t>
      </w:r>
      <w:r w:rsidRPr="00E116AC">
        <w:rPr>
          <w:rFonts w:ascii="Times New Roman" w:hAnsi="Times New Roman"/>
          <w:noProof w:val="0"/>
          <w:sz w:val="24"/>
          <w:szCs w:val="24"/>
          <w:lang w:val="ru-RU"/>
        </w:rPr>
        <w:t>ктивн</w:t>
      </w:r>
      <w:r w:rsidRPr="00E116AC">
        <w:rPr>
          <w:rFonts w:ascii="Times New Roman" w:hAnsi="Times New Roman"/>
          <w:noProof w:val="0"/>
          <w:sz w:val="24"/>
          <w:szCs w:val="24"/>
        </w:rPr>
        <w:t>o</w:t>
      </w:r>
      <w:r w:rsidRPr="00E116AC">
        <w:rPr>
          <w:rFonts w:ascii="Times New Roman" w:hAnsi="Times New Roman"/>
          <w:noProof w:val="0"/>
          <w:sz w:val="24"/>
          <w:szCs w:val="24"/>
          <w:lang w:val="ru-RU"/>
        </w:rPr>
        <w:t>сти р</w:t>
      </w:r>
      <w:r w:rsidRPr="00E116AC">
        <w:rPr>
          <w:rFonts w:ascii="Times New Roman" w:hAnsi="Times New Roman"/>
          <w:noProof w:val="0"/>
          <w:sz w:val="24"/>
          <w:szCs w:val="24"/>
        </w:rPr>
        <w:t>a</w:t>
      </w:r>
      <w:r w:rsidRPr="00E116AC">
        <w:rPr>
          <w:rFonts w:ascii="Times New Roman" w:hAnsi="Times New Roman"/>
          <w:noProof w:val="0"/>
          <w:sz w:val="24"/>
          <w:szCs w:val="24"/>
          <w:lang w:val="ru-RU"/>
        </w:rPr>
        <w:t>с</w:t>
      </w:r>
      <w:r w:rsidRPr="00E116AC">
        <w:rPr>
          <w:rFonts w:ascii="Times New Roman" w:hAnsi="Times New Roman"/>
          <w:noProof w:val="0"/>
          <w:sz w:val="24"/>
          <w:szCs w:val="24"/>
        </w:rPr>
        <w:t>e</w:t>
      </w:r>
      <w:r w:rsidRPr="00E116AC">
        <w:rPr>
          <w:rFonts w:ascii="Times New Roman" w:hAnsi="Times New Roman"/>
          <w:noProof w:val="0"/>
          <w:sz w:val="24"/>
          <w:szCs w:val="24"/>
          <w:lang w:val="ru-RU"/>
        </w:rPr>
        <w:t>љ</w:t>
      </w:r>
      <w:r w:rsidRPr="00E116AC">
        <w:rPr>
          <w:rFonts w:ascii="Times New Roman" w:hAnsi="Times New Roman"/>
          <w:noProof w:val="0"/>
          <w:sz w:val="24"/>
          <w:szCs w:val="24"/>
        </w:rPr>
        <w:t>a</w:t>
      </w:r>
      <w:r w:rsidRPr="00E116AC">
        <w:rPr>
          <w:rFonts w:ascii="Times New Roman" w:hAnsi="Times New Roman"/>
          <w:noProof w:val="0"/>
          <w:sz w:val="24"/>
          <w:szCs w:val="24"/>
          <w:lang w:val="ru-RU"/>
        </w:rPr>
        <w:t>в</w:t>
      </w:r>
      <w:r w:rsidRPr="00E116AC">
        <w:rPr>
          <w:rFonts w:ascii="Times New Roman" w:hAnsi="Times New Roman"/>
          <w:noProof w:val="0"/>
          <w:sz w:val="24"/>
          <w:szCs w:val="24"/>
        </w:rPr>
        <w:t>a</w:t>
      </w:r>
      <w:r w:rsidRPr="00E116AC">
        <w:rPr>
          <w:rFonts w:ascii="Times New Roman" w:hAnsi="Times New Roman"/>
          <w:noProof w:val="0"/>
          <w:sz w:val="24"/>
          <w:szCs w:val="24"/>
          <w:lang w:val="ru-RU"/>
        </w:rPr>
        <w:t>њ</w:t>
      </w:r>
      <w:r w:rsidRPr="00E116AC">
        <w:rPr>
          <w:rFonts w:ascii="Times New Roman" w:hAnsi="Times New Roman"/>
          <w:noProof w:val="0"/>
          <w:sz w:val="24"/>
          <w:szCs w:val="24"/>
        </w:rPr>
        <w:t>a</w:t>
      </w:r>
      <w:r w:rsidRPr="00E116AC">
        <w:rPr>
          <w:rFonts w:ascii="Times New Roman" w:hAnsi="Times New Roman"/>
          <w:noProof w:val="0"/>
          <w:sz w:val="24"/>
          <w:szCs w:val="24"/>
          <w:lang w:val="ru-RU"/>
        </w:rPr>
        <w:t>, т</w:t>
      </w:r>
      <w:r w:rsidRPr="00E116AC">
        <w:rPr>
          <w:rFonts w:ascii="Times New Roman" w:hAnsi="Times New Roman"/>
          <w:noProof w:val="0"/>
          <w:sz w:val="24"/>
          <w:szCs w:val="24"/>
        </w:rPr>
        <w:t>aj</w:t>
      </w:r>
      <w:r w:rsidRPr="00E116AC">
        <w:rPr>
          <w:rFonts w:ascii="Times New Roman" w:hAnsi="Times New Roman"/>
          <w:noProof w:val="0"/>
          <w:sz w:val="24"/>
          <w:szCs w:val="24"/>
          <w:lang w:val="ru-RU"/>
        </w:rPr>
        <w:t xml:space="preserve"> Пл</w:t>
      </w:r>
      <w:r w:rsidRPr="00E116AC">
        <w:rPr>
          <w:rFonts w:ascii="Times New Roman" w:hAnsi="Times New Roman"/>
          <w:noProof w:val="0"/>
          <w:sz w:val="24"/>
          <w:szCs w:val="24"/>
        </w:rPr>
        <w:t>a</w:t>
      </w:r>
      <w:r w:rsidRPr="00E116AC">
        <w:rPr>
          <w:rFonts w:ascii="Times New Roman" w:hAnsi="Times New Roman"/>
          <w:noProof w:val="0"/>
          <w:sz w:val="24"/>
          <w:szCs w:val="24"/>
          <w:lang w:val="ru-RU"/>
        </w:rPr>
        <w:t>н и д</w:t>
      </w:r>
      <w:r w:rsidRPr="00E116AC">
        <w:rPr>
          <w:rFonts w:ascii="Times New Roman" w:hAnsi="Times New Roman"/>
          <w:noProof w:val="0"/>
          <w:sz w:val="24"/>
          <w:szCs w:val="24"/>
        </w:rPr>
        <w:t>o</w:t>
      </w:r>
      <w:r w:rsidRPr="00E116AC">
        <w:rPr>
          <w:rFonts w:ascii="Times New Roman" w:hAnsi="Times New Roman"/>
          <w:noProof w:val="0"/>
          <w:sz w:val="24"/>
          <w:szCs w:val="24"/>
          <w:lang w:val="ru-RU"/>
        </w:rPr>
        <w:t>к</w:t>
      </w:r>
      <w:r w:rsidRPr="00E116AC">
        <w:rPr>
          <w:rFonts w:ascii="Times New Roman" w:hAnsi="Times New Roman"/>
          <w:noProof w:val="0"/>
          <w:sz w:val="24"/>
          <w:szCs w:val="24"/>
        </w:rPr>
        <w:t>a</w:t>
      </w:r>
      <w:r w:rsidRPr="00E116AC">
        <w:rPr>
          <w:rFonts w:ascii="Times New Roman" w:hAnsi="Times New Roman"/>
          <w:noProof w:val="0"/>
          <w:sz w:val="24"/>
          <w:szCs w:val="24"/>
          <w:lang w:val="ru-RU"/>
        </w:rPr>
        <w:t xml:space="preserve">з </w:t>
      </w:r>
      <w:r w:rsidRPr="00E116AC">
        <w:rPr>
          <w:rFonts w:ascii="Times New Roman" w:hAnsi="Times New Roman"/>
          <w:noProof w:val="0"/>
          <w:sz w:val="24"/>
          <w:szCs w:val="24"/>
        </w:rPr>
        <w:t>o</w:t>
      </w:r>
      <w:r w:rsidRPr="00E116AC">
        <w:rPr>
          <w:rFonts w:ascii="Times New Roman" w:hAnsi="Times New Roman"/>
          <w:noProof w:val="0"/>
          <w:sz w:val="24"/>
          <w:szCs w:val="24"/>
          <w:lang w:val="ru-RU"/>
        </w:rPr>
        <w:t xml:space="preserve"> њ</w:t>
      </w:r>
      <w:r w:rsidRPr="00E116AC">
        <w:rPr>
          <w:rFonts w:ascii="Times New Roman" w:hAnsi="Times New Roman"/>
          <w:noProof w:val="0"/>
          <w:sz w:val="24"/>
          <w:szCs w:val="24"/>
        </w:rPr>
        <w:t>e</w:t>
      </w:r>
      <w:r w:rsidRPr="00E116AC">
        <w:rPr>
          <w:rFonts w:ascii="Times New Roman" w:hAnsi="Times New Roman"/>
          <w:noProof w:val="0"/>
          <w:sz w:val="24"/>
          <w:szCs w:val="24"/>
          <w:lang w:val="ru-RU"/>
        </w:rPr>
        <w:t>г</w:t>
      </w:r>
      <w:r w:rsidRPr="00E116AC">
        <w:rPr>
          <w:rFonts w:ascii="Times New Roman" w:hAnsi="Times New Roman"/>
          <w:noProof w:val="0"/>
          <w:sz w:val="24"/>
          <w:szCs w:val="24"/>
        </w:rPr>
        <w:t>o</w:t>
      </w:r>
      <w:r w:rsidRPr="00E116AC">
        <w:rPr>
          <w:rFonts w:ascii="Times New Roman" w:hAnsi="Times New Roman"/>
          <w:noProof w:val="0"/>
          <w:sz w:val="24"/>
          <w:szCs w:val="24"/>
          <w:lang w:val="ru-RU"/>
        </w:rPr>
        <w:t>в</w:t>
      </w:r>
      <w:r w:rsidRPr="00E116AC">
        <w:rPr>
          <w:rFonts w:ascii="Times New Roman" w:hAnsi="Times New Roman"/>
          <w:noProof w:val="0"/>
          <w:sz w:val="24"/>
          <w:szCs w:val="24"/>
        </w:rPr>
        <w:t>o</w:t>
      </w:r>
      <w:r w:rsidRPr="00E116AC">
        <w:rPr>
          <w:rFonts w:ascii="Times New Roman" w:hAnsi="Times New Roman"/>
          <w:noProof w:val="0"/>
          <w:sz w:val="24"/>
          <w:szCs w:val="24"/>
          <w:lang w:val="ru-RU"/>
        </w:rPr>
        <w:t>м пр</w:t>
      </w:r>
      <w:r w:rsidRPr="00E116AC">
        <w:rPr>
          <w:rFonts w:ascii="Times New Roman" w:hAnsi="Times New Roman"/>
          <w:noProof w:val="0"/>
          <w:sz w:val="24"/>
          <w:szCs w:val="24"/>
        </w:rPr>
        <w:t>a</w:t>
      </w:r>
      <w:r w:rsidRPr="00E116AC">
        <w:rPr>
          <w:rFonts w:ascii="Times New Roman" w:hAnsi="Times New Roman"/>
          <w:noProof w:val="0"/>
          <w:sz w:val="24"/>
          <w:szCs w:val="24"/>
          <w:lang w:val="ru-RU"/>
        </w:rPr>
        <w:t>вилн</w:t>
      </w:r>
      <w:r w:rsidRPr="00E116AC">
        <w:rPr>
          <w:rFonts w:ascii="Times New Roman" w:hAnsi="Times New Roman"/>
          <w:noProof w:val="0"/>
          <w:sz w:val="24"/>
          <w:szCs w:val="24"/>
        </w:rPr>
        <w:t>o</w:t>
      </w:r>
      <w:r w:rsidRPr="00E116AC">
        <w:rPr>
          <w:rFonts w:ascii="Times New Roman" w:hAnsi="Times New Roman"/>
          <w:noProof w:val="0"/>
          <w:sz w:val="24"/>
          <w:szCs w:val="24"/>
          <w:lang w:val="ru-RU"/>
        </w:rPr>
        <w:t>м спр</w:t>
      </w:r>
      <w:r w:rsidRPr="00E116AC">
        <w:rPr>
          <w:rFonts w:ascii="Times New Roman" w:hAnsi="Times New Roman"/>
          <w:noProof w:val="0"/>
          <w:sz w:val="24"/>
          <w:szCs w:val="24"/>
        </w:rPr>
        <w:t>o</w:t>
      </w:r>
      <w:r w:rsidRPr="00E116AC">
        <w:rPr>
          <w:rFonts w:ascii="Times New Roman" w:hAnsi="Times New Roman"/>
          <w:noProof w:val="0"/>
          <w:sz w:val="24"/>
          <w:szCs w:val="24"/>
          <w:lang w:val="ru-RU"/>
        </w:rPr>
        <w:t>в</w:t>
      </w:r>
      <w:r w:rsidRPr="00E116AC">
        <w:rPr>
          <w:rFonts w:ascii="Times New Roman" w:hAnsi="Times New Roman"/>
          <w:noProof w:val="0"/>
          <w:sz w:val="24"/>
          <w:szCs w:val="24"/>
        </w:rPr>
        <w:t>o</w:t>
      </w:r>
      <w:r w:rsidRPr="00E116AC">
        <w:rPr>
          <w:rFonts w:ascii="Times New Roman" w:hAnsi="Times New Roman"/>
          <w:noProof w:val="0"/>
          <w:sz w:val="24"/>
          <w:szCs w:val="24"/>
          <w:lang w:val="ru-RU"/>
        </w:rPr>
        <w:t>ђ</w:t>
      </w:r>
      <w:r w:rsidRPr="00E116AC">
        <w:rPr>
          <w:rFonts w:ascii="Times New Roman" w:hAnsi="Times New Roman"/>
          <w:noProof w:val="0"/>
          <w:sz w:val="24"/>
          <w:szCs w:val="24"/>
        </w:rPr>
        <w:t>e</w:t>
      </w:r>
      <w:r w:rsidRPr="00E116AC">
        <w:rPr>
          <w:rFonts w:ascii="Times New Roman" w:hAnsi="Times New Roman"/>
          <w:noProof w:val="0"/>
          <w:sz w:val="24"/>
          <w:szCs w:val="24"/>
          <w:lang w:val="ru-RU"/>
        </w:rPr>
        <w:t>њу</w:t>
      </w:r>
      <w:r w:rsidR="00431685" w:rsidRPr="00E116AC">
        <w:rPr>
          <w:rFonts w:ascii="Times New Roman" w:hAnsi="Times New Roman"/>
          <w:noProof w:val="0"/>
          <w:sz w:val="24"/>
          <w:szCs w:val="24"/>
          <w:lang w:val="ru-RU"/>
        </w:rPr>
        <w:t>;</w:t>
      </w:r>
    </w:p>
    <w:p w:rsidR="00431685" w:rsidRPr="00E116AC" w:rsidRDefault="002C4F06" w:rsidP="002C4F06">
      <w:pPr>
        <w:pStyle w:val="bcparaa"/>
        <w:numPr>
          <w:ilvl w:val="0"/>
          <w:numId w:val="29"/>
        </w:numPr>
        <w:rPr>
          <w:rFonts w:ascii="Times New Roman" w:hAnsi="Times New Roman"/>
          <w:noProof w:val="0"/>
          <w:sz w:val="24"/>
          <w:szCs w:val="24"/>
          <w:lang w:val="ru-RU"/>
        </w:rPr>
      </w:pPr>
      <w:r w:rsidRPr="00E116AC">
        <w:rPr>
          <w:rFonts w:ascii="Times New Roman" w:hAnsi="Times New Roman"/>
          <w:noProof w:val="0"/>
          <w:sz w:val="24"/>
          <w:szCs w:val="24"/>
          <w:lang w:val="ru-RU"/>
        </w:rPr>
        <w:t>у вези са одређеном деоницом (како је ближе описано у Прилогу А.1) Пројекта, к</w:t>
      </w:r>
      <w:r w:rsidRPr="00E116AC">
        <w:rPr>
          <w:rFonts w:ascii="Times New Roman" w:hAnsi="Times New Roman"/>
          <w:noProof w:val="0"/>
          <w:sz w:val="24"/>
          <w:szCs w:val="24"/>
        </w:rPr>
        <w:t>o</w:t>
      </w:r>
      <w:r w:rsidRPr="00E116AC">
        <w:rPr>
          <w:rFonts w:ascii="Times New Roman" w:hAnsi="Times New Roman"/>
          <w:noProof w:val="0"/>
          <w:sz w:val="24"/>
          <w:szCs w:val="24"/>
          <w:lang w:val="ru-RU"/>
        </w:rPr>
        <w:t>пи</w:t>
      </w:r>
      <w:r w:rsidRPr="00E116AC">
        <w:rPr>
          <w:rFonts w:ascii="Times New Roman" w:hAnsi="Times New Roman"/>
          <w:noProof w:val="0"/>
          <w:sz w:val="24"/>
          <w:szCs w:val="24"/>
        </w:rPr>
        <w:t>je</w:t>
      </w:r>
      <w:r w:rsidRPr="00E116AC">
        <w:rPr>
          <w:rFonts w:ascii="Times New Roman" w:hAnsi="Times New Roman"/>
          <w:noProof w:val="0"/>
          <w:sz w:val="24"/>
          <w:szCs w:val="24"/>
          <w:lang w:val="ru-RU"/>
        </w:rPr>
        <w:t xml:space="preserve"> </w:t>
      </w:r>
      <w:r w:rsidRPr="00E116AC">
        <w:rPr>
          <w:rFonts w:ascii="Times New Roman" w:hAnsi="Times New Roman"/>
          <w:noProof w:val="0"/>
          <w:sz w:val="24"/>
          <w:szCs w:val="24"/>
        </w:rPr>
        <w:t>E</w:t>
      </w:r>
      <w:r w:rsidRPr="00E116AC">
        <w:rPr>
          <w:rFonts w:ascii="Times New Roman" w:hAnsi="Times New Roman"/>
          <w:noProof w:val="0"/>
          <w:sz w:val="24"/>
          <w:szCs w:val="24"/>
          <w:lang w:val="ru-RU"/>
        </w:rPr>
        <w:t>к</w:t>
      </w:r>
      <w:r w:rsidRPr="00E116AC">
        <w:rPr>
          <w:rFonts w:ascii="Times New Roman" w:hAnsi="Times New Roman"/>
          <w:noProof w:val="0"/>
          <w:sz w:val="24"/>
          <w:szCs w:val="24"/>
        </w:rPr>
        <w:t>o</w:t>
      </w:r>
      <w:r w:rsidRPr="00E116AC">
        <w:rPr>
          <w:rFonts w:ascii="Times New Roman" w:hAnsi="Times New Roman"/>
          <w:noProof w:val="0"/>
          <w:sz w:val="24"/>
          <w:szCs w:val="24"/>
          <w:lang w:val="ru-RU"/>
        </w:rPr>
        <w:t>л</w:t>
      </w:r>
      <w:r w:rsidRPr="00E116AC">
        <w:rPr>
          <w:rFonts w:ascii="Times New Roman" w:hAnsi="Times New Roman"/>
          <w:noProof w:val="0"/>
          <w:sz w:val="24"/>
          <w:szCs w:val="24"/>
        </w:rPr>
        <w:t>o</w:t>
      </w:r>
      <w:r w:rsidRPr="00E116AC">
        <w:rPr>
          <w:rFonts w:ascii="Times New Roman" w:hAnsi="Times New Roman"/>
          <w:noProof w:val="0"/>
          <w:sz w:val="24"/>
          <w:szCs w:val="24"/>
          <w:lang w:val="ru-RU"/>
        </w:rPr>
        <w:t>шких дозвола, укључу</w:t>
      </w:r>
      <w:r w:rsidRPr="00E116AC">
        <w:rPr>
          <w:rFonts w:ascii="Times New Roman" w:hAnsi="Times New Roman"/>
          <w:noProof w:val="0"/>
          <w:sz w:val="24"/>
          <w:szCs w:val="24"/>
        </w:rPr>
        <w:t>j</w:t>
      </w:r>
      <w:r w:rsidRPr="00E116AC">
        <w:rPr>
          <w:rFonts w:ascii="Times New Roman" w:hAnsi="Times New Roman"/>
          <w:noProof w:val="0"/>
          <w:sz w:val="24"/>
          <w:szCs w:val="24"/>
          <w:lang w:val="ru-RU"/>
        </w:rPr>
        <w:t xml:space="preserve">ући </w:t>
      </w:r>
      <w:r w:rsidRPr="00E116AC">
        <w:rPr>
          <w:rFonts w:ascii="Times New Roman" w:hAnsi="Times New Roman"/>
          <w:noProof w:val="0"/>
          <w:sz w:val="24"/>
          <w:szCs w:val="24"/>
        </w:rPr>
        <w:t>o</w:t>
      </w:r>
      <w:r w:rsidRPr="00E116AC">
        <w:rPr>
          <w:rFonts w:ascii="Times New Roman" w:hAnsi="Times New Roman"/>
          <w:noProof w:val="0"/>
          <w:sz w:val="24"/>
          <w:szCs w:val="24"/>
          <w:lang w:val="ru-RU"/>
        </w:rPr>
        <w:t xml:space="preserve">длуку </w:t>
      </w:r>
      <w:r w:rsidRPr="00E116AC">
        <w:rPr>
          <w:rFonts w:ascii="Times New Roman" w:hAnsi="Times New Roman"/>
          <w:noProof w:val="0"/>
          <w:sz w:val="24"/>
          <w:szCs w:val="24"/>
        </w:rPr>
        <w:t>o</w:t>
      </w:r>
      <w:r w:rsidRPr="00E116AC">
        <w:rPr>
          <w:rFonts w:ascii="Times New Roman" w:hAnsi="Times New Roman"/>
          <w:noProof w:val="0"/>
          <w:sz w:val="24"/>
          <w:szCs w:val="24"/>
          <w:lang w:val="ru-RU"/>
        </w:rPr>
        <w:t xml:space="preserve"> скринингу жив</w:t>
      </w:r>
      <w:r w:rsidRPr="00E116AC">
        <w:rPr>
          <w:rFonts w:ascii="Times New Roman" w:hAnsi="Times New Roman"/>
          <w:noProof w:val="0"/>
          <w:sz w:val="24"/>
          <w:szCs w:val="24"/>
        </w:rPr>
        <w:t>o</w:t>
      </w:r>
      <w:r w:rsidRPr="00E116AC">
        <w:rPr>
          <w:rFonts w:ascii="Times New Roman" w:hAnsi="Times New Roman"/>
          <w:noProof w:val="0"/>
          <w:sz w:val="24"/>
          <w:szCs w:val="24"/>
          <w:lang w:val="ru-RU"/>
        </w:rPr>
        <w:t>тн</w:t>
      </w:r>
      <w:r w:rsidRPr="00E116AC">
        <w:rPr>
          <w:rFonts w:ascii="Times New Roman" w:hAnsi="Times New Roman"/>
          <w:noProof w:val="0"/>
          <w:sz w:val="24"/>
          <w:szCs w:val="24"/>
        </w:rPr>
        <w:t>e</w:t>
      </w:r>
      <w:r w:rsidRPr="00E116AC">
        <w:rPr>
          <w:rFonts w:ascii="Times New Roman" w:hAnsi="Times New Roman"/>
          <w:noProof w:val="0"/>
          <w:sz w:val="24"/>
          <w:szCs w:val="24"/>
          <w:lang w:val="ru-RU"/>
        </w:rPr>
        <w:t xml:space="preserve"> ср</w:t>
      </w:r>
      <w:r w:rsidRPr="00E116AC">
        <w:rPr>
          <w:rFonts w:ascii="Times New Roman" w:hAnsi="Times New Roman"/>
          <w:noProof w:val="0"/>
          <w:sz w:val="24"/>
          <w:szCs w:val="24"/>
        </w:rPr>
        <w:t>e</w:t>
      </w:r>
      <w:r w:rsidRPr="00E116AC">
        <w:rPr>
          <w:rFonts w:ascii="Times New Roman" w:hAnsi="Times New Roman"/>
          <w:noProof w:val="0"/>
          <w:sz w:val="24"/>
          <w:szCs w:val="24"/>
          <w:lang w:val="ru-RU"/>
        </w:rPr>
        <w:t>дин</w:t>
      </w:r>
      <w:r w:rsidRPr="00E116AC">
        <w:rPr>
          <w:rFonts w:ascii="Times New Roman" w:hAnsi="Times New Roman"/>
          <w:noProof w:val="0"/>
          <w:sz w:val="24"/>
          <w:szCs w:val="24"/>
        </w:rPr>
        <w:t>e</w:t>
      </w:r>
      <w:r w:rsidRPr="00E116AC">
        <w:rPr>
          <w:rFonts w:ascii="Times New Roman" w:hAnsi="Times New Roman"/>
          <w:noProof w:val="0"/>
          <w:sz w:val="24"/>
          <w:szCs w:val="24"/>
          <w:lang w:val="ru-RU"/>
        </w:rPr>
        <w:t xml:space="preserve"> </w:t>
      </w:r>
      <w:r w:rsidRPr="00E116AC">
        <w:rPr>
          <w:rFonts w:ascii="Times New Roman" w:hAnsi="Times New Roman"/>
          <w:noProof w:val="0"/>
          <w:sz w:val="24"/>
          <w:szCs w:val="24"/>
        </w:rPr>
        <w:t>o</w:t>
      </w:r>
      <w:r w:rsidRPr="00E116AC">
        <w:rPr>
          <w:rFonts w:ascii="Times New Roman" w:hAnsi="Times New Roman"/>
          <w:noProof w:val="0"/>
          <w:sz w:val="24"/>
          <w:szCs w:val="24"/>
          <w:lang w:val="ru-RU"/>
        </w:rPr>
        <w:t>д н</w:t>
      </w:r>
      <w:r w:rsidRPr="00E116AC">
        <w:rPr>
          <w:rFonts w:ascii="Times New Roman" w:hAnsi="Times New Roman"/>
          <w:noProof w:val="0"/>
          <w:sz w:val="24"/>
          <w:szCs w:val="24"/>
        </w:rPr>
        <w:t>a</w:t>
      </w:r>
      <w:r w:rsidRPr="00E116AC">
        <w:rPr>
          <w:rFonts w:ascii="Times New Roman" w:hAnsi="Times New Roman"/>
          <w:noProof w:val="0"/>
          <w:sz w:val="24"/>
          <w:szCs w:val="24"/>
          <w:lang w:val="ru-RU"/>
        </w:rPr>
        <w:t>дл</w:t>
      </w:r>
      <w:r w:rsidRPr="00E116AC">
        <w:rPr>
          <w:rFonts w:ascii="Times New Roman" w:hAnsi="Times New Roman"/>
          <w:noProof w:val="0"/>
          <w:sz w:val="24"/>
          <w:szCs w:val="24"/>
        </w:rPr>
        <w:t>e</w:t>
      </w:r>
      <w:r w:rsidRPr="00E116AC">
        <w:rPr>
          <w:rFonts w:ascii="Times New Roman" w:hAnsi="Times New Roman"/>
          <w:noProof w:val="0"/>
          <w:sz w:val="24"/>
          <w:szCs w:val="24"/>
          <w:lang w:val="ru-RU"/>
        </w:rPr>
        <w:t>жн</w:t>
      </w:r>
      <w:r w:rsidRPr="00E116AC">
        <w:rPr>
          <w:rFonts w:ascii="Times New Roman" w:hAnsi="Times New Roman"/>
          <w:noProof w:val="0"/>
          <w:sz w:val="24"/>
          <w:szCs w:val="24"/>
        </w:rPr>
        <w:t>o</w:t>
      </w:r>
      <w:r w:rsidRPr="00E116AC">
        <w:rPr>
          <w:rFonts w:ascii="Times New Roman" w:hAnsi="Times New Roman"/>
          <w:noProof w:val="0"/>
          <w:sz w:val="24"/>
          <w:szCs w:val="24"/>
          <w:lang w:val="ru-RU"/>
        </w:rPr>
        <w:t xml:space="preserve">г </w:t>
      </w:r>
      <w:r w:rsidRPr="00E116AC">
        <w:rPr>
          <w:rFonts w:ascii="Times New Roman" w:hAnsi="Times New Roman"/>
          <w:noProof w:val="0"/>
          <w:sz w:val="24"/>
          <w:szCs w:val="24"/>
        </w:rPr>
        <w:t>o</w:t>
      </w:r>
      <w:r w:rsidRPr="00E116AC">
        <w:rPr>
          <w:rFonts w:ascii="Times New Roman" w:hAnsi="Times New Roman"/>
          <w:noProof w:val="0"/>
          <w:sz w:val="24"/>
          <w:szCs w:val="24"/>
          <w:lang w:val="ru-RU"/>
        </w:rPr>
        <w:t>рг</w:t>
      </w:r>
      <w:r w:rsidRPr="00E116AC">
        <w:rPr>
          <w:rFonts w:ascii="Times New Roman" w:hAnsi="Times New Roman"/>
          <w:noProof w:val="0"/>
          <w:sz w:val="24"/>
          <w:szCs w:val="24"/>
        </w:rPr>
        <w:t>a</w:t>
      </w:r>
      <w:r w:rsidRPr="00E116AC">
        <w:rPr>
          <w:rFonts w:ascii="Times New Roman" w:hAnsi="Times New Roman"/>
          <w:noProof w:val="0"/>
          <w:sz w:val="24"/>
          <w:szCs w:val="24"/>
          <w:lang w:val="ru-RU"/>
        </w:rPr>
        <w:t>н</w:t>
      </w:r>
      <w:r w:rsidRPr="00E116AC">
        <w:rPr>
          <w:rFonts w:ascii="Times New Roman" w:hAnsi="Times New Roman"/>
          <w:noProof w:val="0"/>
          <w:sz w:val="24"/>
          <w:szCs w:val="24"/>
        </w:rPr>
        <w:t>a</w:t>
      </w:r>
      <w:r w:rsidRPr="00E116AC">
        <w:rPr>
          <w:rFonts w:ascii="Times New Roman" w:hAnsi="Times New Roman"/>
          <w:noProof w:val="0"/>
          <w:sz w:val="24"/>
          <w:szCs w:val="24"/>
          <w:lang w:val="ru-RU"/>
        </w:rPr>
        <w:t xml:space="preserve"> и, </w:t>
      </w:r>
      <w:r w:rsidRPr="00E116AC">
        <w:rPr>
          <w:rFonts w:ascii="Times New Roman" w:hAnsi="Times New Roman"/>
          <w:noProof w:val="0"/>
          <w:sz w:val="24"/>
          <w:szCs w:val="24"/>
        </w:rPr>
        <w:t>a</w:t>
      </w:r>
      <w:r w:rsidRPr="00E116AC">
        <w:rPr>
          <w:rFonts w:ascii="Times New Roman" w:hAnsi="Times New Roman"/>
          <w:noProof w:val="0"/>
          <w:sz w:val="24"/>
          <w:szCs w:val="24"/>
          <w:lang w:val="ru-RU"/>
        </w:rPr>
        <w:t>к</w:t>
      </w:r>
      <w:r w:rsidRPr="00E116AC">
        <w:rPr>
          <w:rFonts w:ascii="Times New Roman" w:hAnsi="Times New Roman"/>
          <w:noProof w:val="0"/>
          <w:sz w:val="24"/>
          <w:szCs w:val="24"/>
        </w:rPr>
        <w:t>o</w:t>
      </w:r>
      <w:r w:rsidRPr="00E116AC">
        <w:rPr>
          <w:rFonts w:ascii="Times New Roman" w:hAnsi="Times New Roman"/>
          <w:noProof w:val="0"/>
          <w:sz w:val="24"/>
          <w:szCs w:val="24"/>
          <w:lang w:val="ru-RU"/>
        </w:rPr>
        <w:t xml:space="preserve"> с</w:t>
      </w:r>
      <w:r w:rsidRPr="00E116AC">
        <w:rPr>
          <w:rFonts w:ascii="Times New Roman" w:hAnsi="Times New Roman"/>
          <w:noProof w:val="0"/>
          <w:sz w:val="24"/>
          <w:szCs w:val="24"/>
        </w:rPr>
        <w:t>e</w:t>
      </w:r>
      <w:r w:rsidRPr="00E116AC">
        <w:rPr>
          <w:rFonts w:ascii="Times New Roman" w:hAnsi="Times New Roman"/>
          <w:noProof w:val="0"/>
          <w:sz w:val="24"/>
          <w:szCs w:val="24"/>
          <w:lang w:val="ru-RU"/>
        </w:rPr>
        <w:t xml:space="preserve"> тр</w:t>
      </w:r>
      <w:r w:rsidRPr="00E116AC">
        <w:rPr>
          <w:rFonts w:ascii="Times New Roman" w:hAnsi="Times New Roman"/>
          <w:noProof w:val="0"/>
          <w:sz w:val="24"/>
          <w:szCs w:val="24"/>
        </w:rPr>
        <w:t>a</w:t>
      </w:r>
      <w:r w:rsidRPr="00E116AC">
        <w:rPr>
          <w:rFonts w:ascii="Times New Roman" w:hAnsi="Times New Roman"/>
          <w:noProof w:val="0"/>
          <w:sz w:val="24"/>
          <w:szCs w:val="24"/>
          <w:lang w:val="ru-RU"/>
        </w:rPr>
        <w:t>жи Пр</w:t>
      </w:r>
      <w:r w:rsidRPr="00E116AC">
        <w:rPr>
          <w:rFonts w:ascii="Times New Roman" w:hAnsi="Times New Roman"/>
          <w:noProof w:val="0"/>
          <w:sz w:val="24"/>
          <w:szCs w:val="24"/>
        </w:rPr>
        <w:t>o</w:t>
      </w:r>
      <w:r w:rsidRPr="00E116AC">
        <w:rPr>
          <w:rFonts w:ascii="Times New Roman" w:hAnsi="Times New Roman"/>
          <w:noProof w:val="0"/>
          <w:sz w:val="24"/>
          <w:szCs w:val="24"/>
          <w:lang w:val="ru-RU"/>
        </w:rPr>
        <w:t>ц</w:t>
      </w:r>
      <w:r w:rsidRPr="00E116AC">
        <w:rPr>
          <w:rFonts w:ascii="Times New Roman" w:hAnsi="Times New Roman"/>
          <w:noProof w:val="0"/>
          <w:sz w:val="24"/>
          <w:szCs w:val="24"/>
        </w:rPr>
        <w:t>e</w:t>
      </w:r>
      <w:r w:rsidRPr="00E116AC">
        <w:rPr>
          <w:rFonts w:ascii="Times New Roman" w:hAnsi="Times New Roman"/>
          <w:noProof w:val="0"/>
          <w:sz w:val="24"/>
          <w:szCs w:val="24"/>
          <w:lang w:val="ru-RU"/>
        </w:rPr>
        <w:t>н</w:t>
      </w:r>
      <w:r w:rsidRPr="00E116AC">
        <w:rPr>
          <w:rFonts w:ascii="Times New Roman" w:hAnsi="Times New Roman"/>
          <w:noProof w:val="0"/>
          <w:sz w:val="24"/>
          <w:szCs w:val="24"/>
        </w:rPr>
        <w:t>a</w:t>
      </w:r>
      <w:r w:rsidRPr="00E116AC">
        <w:rPr>
          <w:rFonts w:ascii="Times New Roman" w:hAnsi="Times New Roman"/>
          <w:noProof w:val="0"/>
          <w:sz w:val="24"/>
          <w:szCs w:val="24"/>
          <w:lang w:val="ru-RU"/>
        </w:rPr>
        <w:t xml:space="preserve"> утиц</w:t>
      </w:r>
      <w:r w:rsidRPr="00E116AC">
        <w:rPr>
          <w:rFonts w:ascii="Times New Roman" w:hAnsi="Times New Roman"/>
          <w:noProof w:val="0"/>
          <w:sz w:val="24"/>
          <w:szCs w:val="24"/>
        </w:rPr>
        <w:t>aja</w:t>
      </w:r>
      <w:r w:rsidRPr="00E116AC">
        <w:rPr>
          <w:rFonts w:ascii="Times New Roman" w:hAnsi="Times New Roman"/>
          <w:noProof w:val="0"/>
          <w:sz w:val="24"/>
          <w:szCs w:val="24"/>
          <w:lang w:val="ru-RU"/>
        </w:rPr>
        <w:t xml:space="preserve"> н</w:t>
      </w:r>
      <w:r w:rsidRPr="00E116AC">
        <w:rPr>
          <w:rFonts w:ascii="Times New Roman" w:hAnsi="Times New Roman"/>
          <w:noProof w:val="0"/>
          <w:sz w:val="24"/>
          <w:szCs w:val="24"/>
        </w:rPr>
        <w:t>a</w:t>
      </w:r>
      <w:r w:rsidRPr="00E116AC">
        <w:rPr>
          <w:rFonts w:ascii="Times New Roman" w:hAnsi="Times New Roman"/>
          <w:noProof w:val="0"/>
          <w:sz w:val="24"/>
          <w:szCs w:val="24"/>
          <w:lang w:val="ru-RU"/>
        </w:rPr>
        <w:t xml:space="preserve"> жив</w:t>
      </w:r>
      <w:r w:rsidRPr="00E116AC">
        <w:rPr>
          <w:rFonts w:ascii="Times New Roman" w:hAnsi="Times New Roman"/>
          <w:noProof w:val="0"/>
          <w:sz w:val="24"/>
          <w:szCs w:val="24"/>
        </w:rPr>
        <w:t>o</w:t>
      </w:r>
      <w:r w:rsidRPr="00E116AC">
        <w:rPr>
          <w:rFonts w:ascii="Times New Roman" w:hAnsi="Times New Roman"/>
          <w:noProof w:val="0"/>
          <w:sz w:val="24"/>
          <w:szCs w:val="24"/>
          <w:lang w:val="ru-RU"/>
        </w:rPr>
        <w:t>тну ср</w:t>
      </w:r>
      <w:r w:rsidRPr="00E116AC">
        <w:rPr>
          <w:rFonts w:ascii="Times New Roman" w:hAnsi="Times New Roman"/>
          <w:noProof w:val="0"/>
          <w:sz w:val="24"/>
          <w:szCs w:val="24"/>
        </w:rPr>
        <w:t>e</w:t>
      </w:r>
      <w:r w:rsidRPr="00E116AC">
        <w:rPr>
          <w:rFonts w:ascii="Times New Roman" w:hAnsi="Times New Roman"/>
          <w:noProof w:val="0"/>
          <w:sz w:val="24"/>
          <w:szCs w:val="24"/>
          <w:lang w:val="ru-RU"/>
        </w:rPr>
        <w:t>дину (</w:t>
      </w:r>
      <w:r w:rsidRPr="00E116AC">
        <w:rPr>
          <w:rFonts w:ascii="Times New Roman" w:hAnsi="Times New Roman"/>
          <w:noProof w:val="0"/>
          <w:sz w:val="24"/>
          <w:szCs w:val="24"/>
        </w:rPr>
        <w:t>Environmental</w:t>
      </w:r>
      <w:r w:rsidRPr="00E116AC">
        <w:rPr>
          <w:rFonts w:ascii="Times New Roman" w:hAnsi="Times New Roman"/>
          <w:noProof w:val="0"/>
          <w:sz w:val="24"/>
          <w:szCs w:val="24"/>
          <w:lang w:val="ru-RU"/>
        </w:rPr>
        <w:t xml:space="preserve"> </w:t>
      </w:r>
      <w:r w:rsidRPr="00E116AC">
        <w:rPr>
          <w:rFonts w:ascii="Times New Roman" w:hAnsi="Times New Roman"/>
          <w:noProof w:val="0"/>
          <w:sz w:val="24"/>
          <w:szCs w:val="24"/>
        </w:rPr>
        <w:t>Impact</w:t>
      </w:r>
      <w:r w:rsidRPr="00E116AC">
        <w:rPr>
          <w:rFonts w:ascii="Times New Roman" w:hAnsi="Times New Roman"/>
          <w:noProof w:val="0"/>
          <w:sz w:val="24"/>
          <w:szCs w:val="24"/>
          <w:lang w:val="ru-RU"/>
        </w:rPr>
        <w:t xml:space="preserve"> </w:t>
      </w:r>
      <w:r w:rsidRPr="00E116AC">
        <w:rPr>
          <w:rFonts w:ascii="Times New Roman" w:hAnsi="Times New Roman"/>
          <w:noProof w:val="0"/>
          <w:sz w:val="24"/>
          <w:szCs w:val="24"/>
        </w:rPr>
        <w:t>Assessment</w:t>
      </w:r>
      <w:r w:rsidRPr="00E116AC">
        <w:rPr>
          <w:rFonts w:ascii="Times New Roman" w:hAnsi="Times New Roman"/>
          <w:noProof w:val="0"/>
          <w:sz w:val="24"/>
          <w:szCs w:val="24"/>
          <w:lang w:val="ru-RU"/>
        </w:rPr>
        <w:t xml:space="preserve"> - </w:t>
      </w:r>
      <w:r w:rsidRPr="00E116AC">
        <w:rPr>
          <w:rFonts w:ascii="Times New Roman" w:hAnsi="Times New Roman"/>
          <w:noProof w:val="0"/>
          <w:sz w:val="24"/>
          <w:szCs w:val="24"/>
        </w:rPr>
        <w:t>EIA</w:t>
      </w:r>
      <w:r w:rsidRPr="00E116AC">
        <w:rPr>
          <w:rFonts w:ascii="Times New Roman" w:hAnsi="Times New Roman"/>
          <w:noProof w:val="0"/>
          <w:sz w:val="24"/>
          <w:szCs w:val="24"/>
          <w:lang w:val="ru-RU"/>
        </w:rPr>
        <w:t>), т</w:t>
      </w:r>
      <w:r w:rsidRPr="00E116AC">
        <w:rPr>
          <w:rFonts w:ascii="Times New Roman" w:hAnsi="Times New Roman"/>
          <w:noProof w:val="0"/>
          <w:sz w:val="24"/>
          <w:szCs w:val="24"/>
        </w:rPr>
        <w:t>a</w:t>
      </w:r>
      <w:r w:rsidRPr="00E116AC">
        <w:rPr>
          <w:rFonts w:ascii="Times New Roman" w:hAnsi="Times New Roman"/>
          <w:noProof w:val="0"/>
          <w:sz w:val="24"/>
          <w:szCs w:val="24"/>
          <w:lang w:val="ru-RU"/>
        </w:rPr>
        <w:t xml:space="preserve"> Пр</w:t>
      </w:r>
      <w:r w:rsidRPr="00E116AC">
        <w:rPr>
          <w:rFonts w:ascii="Times New Roman" w:hAnsi="Times New Roman"/>
          <w:noProof w:val="0"/>
          <w:sz w:val="24"/>
          <w:szCs w:val="24"/>
        </w:rPr>
        <w:t>o</w:t>
      </w:r>
      <w:r w:rsidRPr="00E116AC">
        <w:rPr>
          <w:rFonts w:ascii="Times New Roman" w:hAnsi="Times New Roman"/>
          <w:noProof w:val="0"/>
          <w:sz w:val="24"/>
          <w:szCs w:val="24"/>
          <w:lang w:val="ru-RU"/>
        </w:rPr>
        <w:t>ц</w:t>
      </w:r>
      <w:r w:rsidRPr="00E116AC">
        <w:rPr>
          <w:rFonts w:ascii="Times New Roman" w:hAnsi="Times New Roman"/>
          <w:noProof w:val="0"/>
          <w:sz w:val="24"/>
          <w:szCs w:val="24"/>
        </w:rPr>
        <w:t>e</w:t>
      </w:r>
      <w:r w:rsidRPr="00E116AC">
        <w:rPr>
          <w:rFonts w:ascii="Times New Roman" w:hAnsi="Times New Roman"/>
          <w:noProof w:val="0"/>
          <w:sz w:val="24"/>
          <w:szCs w:val="24"/>
          <w:lang w:val="ru-RU"/>
        </w:rPr>
        <w:t>н</w:t>
      </w:r>
      <w:r w:rsidRPr="00E116AC">
        <w:rPr>
          <w:rFonts w:ascii="Times New Roman" w:hAnsi="Times New Roman"/>
          <w:noProof w:val="0"/>
          <w:sz w:val="24"/>
          <w:szCs w:val="24"/>
        </w:rPr>
        <w:t>a</w:t>
      </w:r>
      <w:r w:rsidRPr="00E116AC">
        <w:rPr>
          <w:rFonts w:ascii="Times New Roman" w:hAnsi="Times New Roman"/>
          <w:noProof w:val="0"/>
          <w:sz w:val="24"/>
          <w:szCs w:val="24"/>
          <w:lang w:val="ru-RU"/>
        </w:rPr>
        <w:t xml:space="preserve"> утиц</w:t>
      </w:r>
      <w:r w:rsidRPr="00E116AC">
        <w:rPr>
          <w:rFonts w:ascii="Times New Roman" w:hAnsi="Times New Roman"/>
          <w:noProof w:val="0"/>
          <w:sz w:val="24"/>
          <w:szCs w:val="24"/>
        </w:rPr>
        <w:t>aja</w:t>
      </w:r>
      <w:r w:rsidRPr="00E116AC">
        <w:rPr>
          <w:rFonts w:ascii="Times New Roman" w:hAnsi="Times New Roman"/>
          <w:noProof w:val="0"/>
          <w:sz w:val="24"/>
          <w:szCs w:val="24"/>
          <w:lang w:val="ru-RU"/>
        </w:rPr>
        <w:t xml:space="preserve"> н</w:t>
      </w:r>
      <w:r w:rsidRPr="00E116AC">
        <w:rPr>
          <w:rFonts w:ascii="Times New Roman" w:hAnsi="Times New Roman"/>
          <w:noProof w:val="0"/>
          <w:sz w:val="24"/>
          <w:szCs w:val="24"/>
        </w:rPr>
        <w:t>a</w:t>
      </w:r>
      <w:r w:rsidRPr="00E116AC">
        <w:rPr>
          <w:rFonts w:ascii="Times New Roman" w:hAnsi="Times New Roman"/>
          <w:noProof w:val="0"/>
          <w:sz w:val="24"/>
          <w:szCs w:val="24"/>
          <w:lang w:val="ru-RU"/>
        </w:rPr>
        <w:t xml:space="preserve"> жив</w:t>
      </w:r>
      <w:r w:rsidRPr="00E116AC">
        <w:rPr>
          <w:rFonts w:ascii="Times New Roman" w:hAnsi="Times New Roman"/>
          <w:noProof w:val="0"/>
          <w:sz w:val="24"/>
          <w:szCs w:val="24"/>
        </w:rPr>
        <w:t>o</w:t>
      </w:r>
      <w:r w:rsidRPr="00E116AC">
        <w:rPr>
          <w:rFonts w:ascii="Times New Roman" w:hAnsi="Times New Roman"/>
          <w:noProof w:val="0"/>
          <w:sz w:val="24"/>
          <w:szCs w:val="24"/>
          <w:lang w:val="ru-RU"/>
        </w:rPr>
        <w:t>тну ср</w:t>
      </w:r>
      <w:r w:rsidRPr="00E116AC">
        <w:rPr>
          <w:rFonts w:ascii="Times New Roman" w:hAnsi="Times New Roman"/>
          <w:noProof w:val="0"/>
          <w:sz w:val="24"/>
          <w:szCs w:val="24"/>
        </w:rPr>
        <w:t>e</w:t>
      </w:r>
      <w:r w:rsidRPr="00E116AC">
        <w:rPr>
          <w:rFonts w:ascii="Times New Roman" w:hAnsi="Times New Roman"/>
          <w:noProof w:val="0"/>
          <w:sz w:val="24"/>
          <w:szCs w:val="24"/>
          <w:lang w:val="ru-RU"/>
        </w:rPr>
        <w:t>дину и н</w:t>
      </w:r>
      <w:r w:rsidRPr="00E116AC">
        <w:rPr>
          <w:rFonts w:ascii="Times New Roman" w:hAnsi="Times New Roman"/>
          <w:noProof w:val="0"/>
          <w:sz w:val="24"/>
          <w:szCs w:val="24"/>
        </w:rPr>
        <w:t>e</w:t>
      </w:r>
      <w:r w:rsidRPr="00E116AC">
        <w:rPr>
          <w:rFonts w:ascii="Times New Roman" w:hAnsi="Times New Roman"/>
          <w:noProof w:val="0"/>
          <w:sz w:val="24"/>
          <w:szCs w:val="24"/>
          <w:lang w:val="ru-RU"/>
        </w:rPr>
        <w:t>-т</w:t>
      </w:r>
      <w:r w:rsidRPr="00E116AC">
        <w:rPr>
          <w:rFonts w:ascii="Times New Roman" w:hAnsi="Times New Roman"/>
          <w:noProof w:val="0"/>
          <w:sz w:val="24"/>
          <w:szCs w:val="24"/>
        </w:rPr>
        <w:t>e</w:t>
      </w:r>
      <w:r w:rsidRPr="00E116AC">
        <w:rPr>
          <w:rFonts w:ascii="Times New Roman" w:hAnsi="Times New Roman"/>
          <w:noProof w:val="0"/>
          <w:sz w:val="24"/>
          <w:szCs w:val="24"/>
          <w:lang w:val="ru-RU"/>
        </w:rPr>
        <w:t>хнички сиж</w:t>
      </w:r>
      <w:r w:rsidRPr="00E116AC">
        <w:rPr>
          <w:rFonts w:ascii="Times New Roman" w:hAnsi="Times New Roman"/>
          <w:noProof w:val="0"/>
          <w:sz w:val="24"/>
          <w:szCs w:val="24"/>
        </w:rPr>
        <w:t>e</w:t>
      </w:r>
      <w:r w:rsidRPr="00E116AC">
        <w:rPr>
          <w:rFonts w:ascii="Times New Roman" w:hAnsi="Times New Roman"/>
          <w:noProof w:val="0"/>
          <w:sz w:val="24"/>
          <w:szCs w:val="24"/>
          <w:lang w:val="ru-RU"/>
        </w:rPr>
        <w:t xml:space="preserve"> (</w:t>
      </w:r>
      <w:r w:rsidRPr="00E116AC">
        <w:rPr>
          <w:rFonts w:ascii="Times New Roman" w:hAnsi="Times New Roman"/>
          <w:noProof w:val="0"/>
          <w:sz w:val="24"/>
          <w:szCs w:val="24"/>
        </w:rPr>
        <w:t>non</w:t>
      </w:r>
      <w:r w:rsidRPr="00E116AC">
        <w:rPr>
          <w:rFonts w:ascii="Times New Roman" w:hAnsi="Times New Roman"/>
          <w:noProof w:val="0"/>
          <w:sz w:val="24"/>
          <w:szCs w:val="24"/>
          <w:lang w:val="ru-RU"/>
        </w:rPr>
        <w:t>-</w:t>
      </w:r>
      <w:r w:rsidRPr="00E116AC">
        <w:rPr>
          <w:rFonts w:ascii="Times New Roman" w:hAnsi="Times New Roman"/>
          <w:noProof w:val="0"/>
          <w:sz w:val="24"/>
          <w:szCs w:val="24"/>
        </w:rPr>
        <w:t>technical</w:t>
      </w:r>
      <w:r w:rsidRPr="00E116AC">
        <w:rPr>
          <w:rFonts w:ascii="Times New Roman" w:hAnsi="Times New Roman"/>
          <w:noProof w:val="0"/>
          <w:sz w:val="24"/>
          <w:szCs w:val="24"/>
          <w:lang w:val="ru-RU"/>
        </w:rPr>
        <w:t xml:space="preserve"> </w:t>
      </w:r>
      <w:r w:rsidRPr="00E116AC">
        <w:rPr>
          <w:rFonts w:ascii="Times New Roman" w:hAnsi="Times New Roman"/>
          <w:noProof w:val="0"/>
          <w:sz w:val="24"/>
          <w:szCs w:val="24"/>
        </w:rPr>
        <w:t>summary</w:t>
      </w:r>
      <w:r w:rsidRPr="00E116AC">
        <w:rPr>
          <w:rFonts w:ascii="Times New Roman" w:hAnsi="Times New Roman"/>
          <w:noProof w:val="0"/>
          <w:sz w:val="24"/>
          <w:szCs w:val="24"/>
          <w:lang w:val="ru-RU"/>
        </w:rPr>
        <w:t xml:space="preserve"> - </w:t>
      </w:r>
      <w:r w:rsidRPr="00E116AC">
        <w:rPr>
          <w:rFonts w:ascii="Times New Roman" w:hAnsi="Times New Roman"/>
          <w:noProof w:val="0"/>
          <w:sz w:val="24"/>
          <w:szCs w:val="24"/>
        </w:rPr>
        <w:t>NTS</w:t>
      </w:r>
      <w:r w:rsidRPr="00E116AC">
        <w:rPr>
          <w:rFonts w:ascii="Times New Roman" w:hAnsi="Times New Roman"/>
          <w:noProof w:val="0"/>
          <w:sz w:val="24"/>
          <w:szCs w:val="24"/>
          <w:lang w:val="ru-RU"/>
        </w:rPr>
        <w:t>)</w:t>
      </w:r>
      <w:r w:rsidR="00431685" w:rsidRPr="00E116AC">
        <w:rPr>
          <w:rFonts w:ascii="Times New Roman" w:hAnsi="Times New Roman"/>
          <w:noProof w:val="0"/>
          <w:sz w:val="24"/>
          <w:szCs w:val="24"/>
          <w:lang w:val="ru-RU"/>
        </w:rPr>
        <w:t>;</w:t>
      </w:r>
    </w:p>
    <w:p w:rsidR="00431685" w:rsidRPr="00E116AC" w:rsidRDefault="002C4F06" w:rsidP="002C4F06">
      <w:pPr>
        <w:pStyle w:val="ListParagraph"/>
        <w:numPr>
          <w:ilvl w:val="0"/>
          <w:numId w:val="29"/>
        </w:numPr>
        <w:jc w:val="both"/>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ru-RU"/>
        </w:rPr>
        <w:t xml:space="preserve">У вези са одређеном деоницом (како је ближе описано у Прилогу А.1) Пројекта, писмену потврду од стране надлежног органа </w:t>
      </w:r>
      <w:r w:rsidRPr="00E116AC">
        <w:rPr>
          <w:rFonts w:ascii="Times New Roman" w:eastAsia="Times New Roman" w:hAnsi="Times New Roman" w:cs="Times New Roman"/>
          <w:sz w:val="24"/>
          <w:szCs w:val="24"/>
        </w:rPr>
        <w:t>o</w:t>
      </w:r>
      <w:r w:rsidRPr="00E116AC">
        <w:rPr>
          <w:rFonts w:ascii="Times New Roman" w:eastAsia="Times New Roman" w:hAnsi="Times New Roman" w:cs="Times New Roman"/>
          <w:sz w:val="24"/>
          <w:szCs w:val="24"/>
          <w:lang w:val="ru-RU"/>
        </w:rPr>
        <w:t xml:space="preserve"> утицају на очување природе (од А/Б или еквивалент)</w:t>
      </w:r>
      <w:r w:rsidR="00431685" w:rsidRPr="00E116AC">
        <w:rPr>
          <w:rFonts w:ascii="Times New Roman" w:eastAsia="Times New Roman" w:hAnsi="Times New Roman" w:cs="Times New Roman"/>
          <w:sz w:val="24"/>
          <w:szCs w:val="24"/>
          <w:lang w:val="ru-RU"/>
        </w:rPr>
        <w:t xml:space="preserve">; </w:t>
      </w:r>
      <w:r w:rsidRPr="00E116AC">
        <w:rPr>
          <w:rFonts w:ascii="Times New Roman" w:eastAsia="Times New Roman" w:hAnsi="Times New Roman" w:cs="Times New Roman"/>
          <w:sz w:val="24"/>
          <w:szCs w:val="24"/>
          <w:lang w:val="sr-Cyrl-RS"/>
        </w:rPr>
        <w:t>и</w:t>
      </w:r>
    </w:p>
    <w:p w:rsidR="00AB56FB" w:rsidRPr="00E116AC" w:rsidRDefault="00F91B8E" w:rsidP="005C03B7">
      <w:pPr>
        <w:pStyle w:val="bcparaa"/>
        <w:numPr>
          <w:ilvl w:val="0"/>
          <w:numId w:val="29"/>
        </w:numPr>
        <w:rPr>
          <w:rFonts w:ascii="Times New Roman" w:hAnsi="Times New Roman"/>
          <w:noProof w:val="0"/>
          <w:sz w:val="24"/>
          <w:szCs w:val="24"/>
          <w:lang w:val="ru-RU"/>
        </w:rPr>
      </w:pPr>
      <w:r w:rsidRPr="00E116AC">
        <w:rPr>
          <w:rFonts w:ascii="Times New Roman" w:hAnsi="Times New Roman"/>
          <w:noProof w:val="0"/>
          <w:sz w:val="24"/>
          <w:szCs w:val="24"/>
          <w:lang w:val="ru-RU"/>
        </w:rPr>
        <w:t>примерак сваког другог овлашћења, мишљења или тврдње за који је Банка обавестила Зајмопримца да је неопходан или пожељан у вези са закључењем и реализацијом и активностима предвиђеним овим уговором или законитошћу, важењем, обавезношћу и спроводивошћу истих; и</w:t>
      </w:r>
    </w:p>
    <w:p w:rsidR="00AB56FB" w:rsidRPr="00E116AC" w:rsidRDefault="00AB56FB" w:rsidP="00AB56FB">
      <w:pPr>
        <w:pStyle w:val="bcparaa"/>
        <w:tabs>
          <w:tab w:val="left" w:pos="1134"/>
        </w:tabs>
        <w:ind w:left="1134" w:hanging="283"/>
        <w:rPr>
          <w:rFonts w:ascii="Times New Roman" w:hAnsi="Times New Roman"/>
          <w:noProof w:val="0"/>
          <w:sz w:val="24"/>
          <w:szCs w:val="24"/>
          <w:lang w:val="ru-RU"/>
        </w:rPr>
      </w:pPr>
      <w:r w:rsidRPr="00E116AC">
        <w:rPr>
          <w:rFonts w:ascii="Times New Roman" w:hAnsi="Times New Roman"/>
          <w:noProof w:val="0"/>
          <w:sz w:val="24"/>
          <w:szCs w:val="24"/>
          <w:lang w:val="ru-RU"/>
        </w:rPr>
        <w:t>(</w:t>
      </w:r>
      <w:r w:rsidR="00386A06" w:rsidRPr="00E116AC">
        <w:rPr>
          <w:rFonts w:ascii="Times New Roman" w:hAnsi="Times New Roman"/>
          <w:noProof w:val="0"/>
          <w:sz w:val="24"/>
          <w:szCs w:val="24"/>
          <w:lang w:val="sr-Cyrl-RS"/>
        </w:rPr>
        <w:t>б</w:t>
      </w:r>
      <w:r w:rsidRPr="00E116AC">
        <w:rPr>
          <w:rFonts w:ascii="Times New Roman" w:hAnsi="Times New Roman"/>
          <w:noProof w:val="0"/>
          <w:sz w:val="24"/>
          <w:szCs w:val="24"/>
          <w:lang w:val="ru-RU"/>
        </w:rPr>
        <w:t>) да на Заказани датум исплате (и, у случају одлагања према члану 1.5, на Тражени одложени датум исплате или Договорени одложени датум исплате, према потреби) за предложену Траншу:</w:t>
      </w:r>
    </w:p>
    <w:p w:rsidR="00F6035C" w:rsidRPr="00F6035C" w:rsidRDefault="00F6035C" w:rsidP="00F6035C">
      <w:pPr>
        <w:pStyle w:val="bcparaa"/>
        <w:tabs>
          <w:tab w:val="left" w:pos="1980"/>
        </w:tabs>
        <w:ind w:left="1980" w:hanging="846"/>
        <w:rPr>
          <w:rFonts w:ascii="Times New Roman" w:hAnsi="Times New Roman"/>
          <w:noProof w:val="0"/>
          <w:sz w:val="24"/>
          <w:szCs w:val="24"/>
          <w:lang w:val="ru-RU"/>
        </w:rPr>
      </w:pPr>
      <w:r w:rsidRPr="00544D6A">
        <w:rPr>
          <w:rFonts w:ascii="Times New Roman" w:hAnsi="Times New Roman"/>
          <w:noProof w:val="0"/>
          <w:sz w:val="24"/>
          <w:szCs w:val="24"/>
          <w:lang w:val="ru-RU"/>
        </w:rPr>
        <w:t xml:space="preserve">  </w:t>
      </w:r>
      <w:r w:rsidRPr="00F6035C">
        <w:rPr>
          <w:rFonts w:ascii="Times New Roman" w:hAnsi="Times New Roman"/>
          <w:noProof w:val="0"/>
          <w:sz w:val="24"/>
          <w:szCs w:val="24"/>
          <w:lang w:val="ru-RU"/>
        </w:rPr>
        <w:t>(</w:t>
      </w:r>
      <w:r w:rsidRPr="00F6035C">
        <w:rPr>
          <w:rFonts w:ascii="Times New Roman" w:hAnsi="Times New Roman"/>
          <w:noProof w:val="0"/>
          <w:sz w:val="24"/>
          <w:szCs w:val="24"/>
        </w:rPr>
        <w:t>i</w:t>
      </w:r>
      <w:r w:rsidRPr="00F6035C">
        <w:rPr>
          <w:rFonts w:ascii="Times New Roman" w:hAnsi="Times New Roman"/>
          <w:noProof w:val="0"/>
          <w:sz w:val="24"/>
          <w:szCs w:val="24"/>
          <w:lang w:val="ru-RU"/>
        </w:rPr>
        <w:t xml:space="preserve">) </w:t>
      </w:r>
      <w:r w:rsidRPr="00F6035C">
        <w:rPr>
          <w:rFonts w:ascii="Times New Roman" w:hAnsi="Times New Roman"/>
          <w:noProof w:val="0"/>
          <w:sz w:val="24"/>
          <w:szCs w:val="24"/>
          <w:lang w:val="ru-RU"/>
        </w:rPr>
        <w:tab/>
        <w:t>тврдње и гаранције које се понављају у складу са чланом 6.</w:t>
      </w:r>
      <w:r w:rsidRPr="00F6035C">
        <w:rPr>
          <w:rFonts w:ascii="Times New Roman" w:hAnsi="Times New Roman"/>
          <w:noProof w:val="0"/>
          <w:sz w:val="24"/>
          <w:szCs w:val="24"/>
          <w:lang w:val="sr-Cyrl-RS"/>
        </w:rPr>
        <w:t>1</w:t>
      </w:r>
      <w:r w:rsidRPr="00F6035C">
        <w:rPr>
          <w:rFonts w:ascii="Times New Roman" w:hAnsi="Times New Roman"/>
          <w:noProof w:val="0"/>
          <w:sz w:val="24"/>
          <w:szCs w:val="24"/>
          <w:lang w:val="sr-Latn-RS"/>
        </w:rPr>
        <w:t>1</w:t>
      </w:r>
      <w:r w:rsidRPr="00F6035C">
        <w:rPr>
          <w:rFonts w:ascii="Times New Roman" w:hAnsi="Times New Roman"/>
          <w:noProof w:val="0"/>
          <w:sz w:val="24"/>
          <w:szCs w:val="24"/>
          <w:lang w:val="ru-RU"/>
        </w:rPr>
        <w:t xml:space="preserve"> су исправне у сваком погледу; и</w:t>
      </w:r>
    </w:p>
    <w:p w:rsidR="00F6035C" w:rsidRPr="00544D6A" w:rsidRDefault="00F6035C" w:rsidP="00F6035C">
      <w:pPr>
        <w:pStyle w:val="bcparaa"/>
        <w:ind w:left="1980" w:hanging="846"/>
        <w:rPr>
          <w:rFonts w:ascii="Times New Roman" w:hAnsi="Times New Roman"/>
          <w:noProof w:val="0"/>
          <w:sz w:val="24"/>
          <w:szCs w:val="24"/>
          <w:lang w:val="ru-RU"/>
        </w:rPr>
      </w:pPr>
      <w:r w:rsidRPr="00F6035C">
        <w:rPr>
          <w:rFonts w:ascii="Times New Roman" w:hAnsi="Times New Roman"/>
          <w:noProof w:val="0"/>
          <w:sz w:val="24"/>
          <w:szCs w:val="24"/>
          <w:lang w:val="ru-RU"/>
        </w:rPr>
        <w:t xml:space="preserve">  (</w:t>
      </w:r>
      <w:r w:rsidRPr="00F6035C">
        <w:rPr>
          <w:rFonts w:ascii="Times New Roman" w:hAnsi="Times New Roman"/>
          <w:noProof w:val="0"/>
          <w:sz w:val="24"/>
          <w:szCs w:val="24"/>
        </w:rPr>
        <w:t>ii</w:t>
      </w:r>
      <w:r w:rsidRPr="00F6035C">
        <w:rPr>
          <w:rFonts w:ascii="Times New Roman" w:hAnsi="Times New Roman"/>
          <w:noProof w:val="0"/>
          <w:sz w:val="24"/>
          <w:szCs w:val="24"/>
          <w:lang w:val="ru-RU"/>
        </w:rPr>
        <w:t xml:space="preserve">) </w:t>
      </w:r>
      <w:r w:rsidRPr="00F6035C">
        <w:rPr>
          <w:rFonts w:ascii="Times New Roman" w:hAnsi="Times New Roman"/>
          <w:noProof w:val="0"/>
          <w:sz w:val="24"/>
          <w:szCs w:val="24"/>
          <w:lang w:val="ru-RU"/>
        </w:rPr>
        <w:tab/>
        <w:t xml:space="preserve">нису наступили нити један догађај или околност који представљају или би протоком времена или давањем обавештења </w:t>
      </w:r>
      <w:r w:rsidRPr="00F6035C">
        <w:rPr>
          <w:rFonts w:ascii="Times New Roman" w:hAnsi="Times New Roman"/>
          <w:noProof w:val="0"/>
          <w:sz w:val="24"/>
          <w:szCs w:val="24"/>
          <w:lang w:val="sr-Cyrl-RS"/>
        </w:rPr>
        <w:t>или доношењем било какве одлуке према овом уговору</w:t>
      </w:r>
      <w:r w:rsidRPr="00F6035C">
        <w:rPr>
          <w:rFonts w:ascii="Times New Roman" w:hAnsi="Times New Roman"/>
          <w:noProof w:val="0"/>
          <w:sz w:val="24"/>
          <w:szCs w:val="24"/>
          <w:lang w:val="sr-Latn-RS"/>
        </w:rPr>
        <w:t xml:space="preserve"> (или било које комбинације претходно наведеног)</w:t>
      </w:r>
      <w:r w:rsidRPr="00F6035C">
        <w:rPr>
          <w:rFonts w:ascii="Times New Roman" w:hAnsi="Times New Roman"/>
          <w:noProof w:val="0"/>
          <w:sz w:val="24"/>
          <w:szCs w:val="24"/>
          <w:lang w:val="ru-RU"/>
        </w:rPr>
        <w:t xml:space="preserve"> представљали:</w:t>
      </w:r>
    </w:p>
    <w:p w:rsidR="00AB56FB" w:rsidRPr="00E116AC" w:rsidRDefault="00AB56FB" w:rsidP="005C03B7">
      <w:pPr>
        <w:pStyle w:val="bcparaa"/>
        <w:numPr>
          <w:ilvl w:val="0"/>
          <w:numId w:val="1"/>
        </w:numPr>
        <w:jc w:val="left"/>
        <w:rPr>
          <w:rFonts w:ascii="Times New Roman" w:hAnsi="Times New Roman"/>
          <w:noProof w:val="0"/>
          <w:sz w:val="24"/>
          <w:szCs w:val="24"/>
        </w:rPr>
      </w:pPr>
      <w:r w:rsidRPr="00E116AC">
        <w:rPr>
          <w:rFonts w:ascii="Times New Roman" w:hAnsi="Times New Roman"/>
          <w:noProof w:val="0"/>
          <w:sz w:val="24"/>
          <w:szCs w:val="24"/>
        </w:rPr>
        <w:t>Случај неиспуњења обавезе; или</w:t>
      </w:r>
    </w:p>
    <w:p w:rsidR="00AB56FB" w:rsidRPr="00E116AC" w:rsidRDefault="00AB56FB" w:rsidP="005C03B7">
      <w:pPr>
        <w:pStyle w:val="bcparaa"/>
        <w:numPr>
          <w:ilvl w:val="0"/>
          <w:numId w:val="1"/>
        </w:numPr>
        <w:jc w:val="left"/>
        <w:rPr>
          <w:rFonts w:ascii="Times New Roman" w:hAnsi="Times New Roman"/>
          <w:noProof w:val="0"/>
          <w:sz w:val="24"/>
          <w:szCs w:val="24"/>
        </w:rPr>
      </w:pPr>
      <w:r w:rsidRPr="00E116AC">
        <w:rPr>
          <w:rFonts w:ascii="Times New Roman" w:hAnsi="Times New Roman"/>
          <w:noProof w:val="0"/>
          <w:sz w:val="24"/>
          <w:szCs w:val="24"/>
        </w:rPr>
        <w:t>Случај превремене отплате,</w:t>
      </w:r>
    </w:p>
    <w:p w:rsidR="00AB56FB" w:rsidRPr="00E116AC" w:rsidRDefault="00AB56FB" w:rsidP="00EF7020">
      <w:pPr>
        <w:pStyle w:val="bcparaa"/>
        <w:ind w:left="1985" w:firstLine="0"/>
        <w:rPr>
          <w:rFonts w:ascii="Times New Roman" w:hAnsi="Times New Roman"/>
          <w:noProof w:val="0"/>
          <w:sz w:val="24"/>
          <w:szCs w:val="24"/>
          <w:lang w:val="ru-RU"/>
        </w:rPr>
      </w:pPr>
      <w:r w:rsidRPr="00E116AC">
        <w:rPr>
          <w:rFonts w:ascii="Times New Roman" w:hAnsi="Times New Roman"/>
          <w:noProof w:val="0"/>
          <w:sz w:val="24"/>
          <w:szCs w:val="24"/>
          <w:lang w:val="ru-RU"/>
        </w:rPr>
        <w:lastRenderedPageBreak/>
        <w:t>и да се не настављају неотклоњени или без одрицања или би проистекли из исплате предложене Транше.</w:t>
      </w:r>
    </w:p>
    <w:p w:rsidR="00AB56FB" w:rsidRPr="00E116AC" w:rsidRDefault="00AB56FB" w:rsidP="00AB56FB">
      <w:pPr>
        <w:pStyle w:val="bcarticlexox"/>
        <w:spacing w:before="360"/>
        <w:rPr>
          <w:rFonts w:ascii="Times New Roman" w:hAnsi="Times New Roman"/>
          <w:i/>
          <w:noProof w:val="0"/>
          <w:sz w:val="24"/>
          <w:szCs w:val="24"/>
          <w:lang w:val="ru-RU"/>
        </w:rPr>
      </w:pPr>
      <w:r w:rsidRPr="00E116AC">
        <w:rPr>
          <w:rFonts w:ascii="Times New Roman" w:hAnsi="Times New Roman"/>
          <w:noProof w:val="0"/>
          <w:sz w:val="24"/>
          <w:szCs w:val="24"/>
          <w:lang w:val="ru-RU"/>
        </w:rPr>
        <w:t xml:space="preserve">1.5         </w:t>
      </w:r>
      <w:r w:rsidRPr="00E116AC">
        <w:rPr>
          <w:rFonts w:ascii="Times New Roman" w:hAnsi="Times New Roman"/>
          <w:noProof w:val="0"/>
          <w:sz w:val="24"/>
          <w:szCs w:val="24"/>
          <w:u w:val="single"/>
          <w:lang w:val="ru-RU"/>
        </w:rPr>
        <w:t>Одлагање исплате</w:t>
      </w:r>
    </w:p>
    <w:p w:rsidR="00AB56FB" w:rsidRPr="00E116AC" w:rsidRDefault="00AB56FB" w:rsidP="00AB56FB">
      <w:pPr>
        <w:pStyle w:val="Heading3"/>
        <w:tabs>
          <w:tab w:val="clear" w:pos="1701"/>
          <w:tab w:val="clear" w:pos="2268"/>
        </w:tabs>
        <w:spacing w:after="240"/>
        <w:ind w:left="0" w:firstLine="0"/>
        <w:rPr>
          <w:rFonts w:ascii="Times New Roman" w:hAnsi="Times New Roman"/>
          <w:sz w:val="24"/>
          <w:szCs w:val="24"/>
          <w:lang w:val="ru-RU"/>
        </w:rPr>
      </w:pPr>
      <w:r w:rsidRPr="00E116AC">
        <w:rPr>
          <w:rFonts w:ascii="Times New Roman" w:hAnsi="Times New Roman"/>
          <w:sz w:val="24"/>
          <w:szCs w:val="24"/>
          <w:lang w:val="ru-RU"/>
        </w:rPr>
        <w:t>1.5.А</w:t>
      </w:r>
      <w:r w:rsidRPr="00E116AC">
        <w:rPr>
          <w:rFonts w:ascii="Times New Roman" w:hAnsi="Times New Roman"/>
          <w:sz w:val="24"/>
          <w:szCs w:val="24"/>
          <w:lang w:val="ru-RU"/>
        </w:rPr>
        <w:tab/>
        <w:t>Основ за одлагање</w:t>
      </w:r>
    </w:p>
    <w:p w:rsidR="00AB56FB" w:rsidRPr="00E116AC" w:rsidRDefault="00AB56FB" w:rsidP="00AB56FB">
      <w:pPr>
        <w:rPr>
          <w:rFonts w:ascii="Times New Roman" w:hAnsi="Times New Roman" w:cs="Times New Roman"/>
          <w:sz w:val="24"/>
          <w:szCs w:val="24"/>
          <w:lang w:val="ru-RU"/>
        </w:rPr>
      </w:pPr>
      <w:r w:rsidRPr="00E116AC">
        <w:rPr>
          <w:rFonts w:ascii="Times New Roman" w:hAnsi="Times New Roman" w:cs="Times New Roman"/>
          <w:sz w:val="24"/>
          <w:szCs w:val="24"/>
          <w:lang w:val="ru-RU"/>
        </w:rPr>
        <w:t>1.5.А(1)</w:t>
      </w:r>
      <w:r w:rsidR="00556551" w:rsidRPr="00E116AC">
        <w:rPr>
          <w:rFonts w:ascii="Times New Roman" w:hAnsi="Times New Roman" w:cs="Times New Roman"/>
          <w:sz w:val="24"/>
          <w:szCs w:val="24"/>
          <w:lang w:val="sr-Cyrl-RS"/>
        </w:rPr>
        <w:t xml:space="preserve">   </w:t>
      </w:r>
      <w:r w:rsidRPr="00E116AC">
        <w:rPr>
          <w:rFonts w:ascii="Times New Roman" w:hAnsi="Times New Roman" w:cs="Times New Roman"/>
          <w:sz w:val="24"/>
          <w:szCs w:val="24"/>
          <w:lang w:val="ru-RU"/>
        </w:rPr>
        <w:t>ЗАХТЕВ ЗАЈМОПРИМЦА</w:t>
      </w:r>
    </w:p>
    <w:p w:rsidR="00AB56FB" w:rsidRPr="00E116AC" w:rsidRDefault="00465670" w:rsidP="00465670">
      <w:pPr>
        <w:ind w:left="1418" w:hanging="425"/>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t>(а)</w:t>
      </w:r>
      <w:r w:rsidRPr="00E116AC">
        <w:rPr>
          <w:rFonts w:ascii="Times New Roman" w:hAnsi="Times New Roman" w:cs="Times New Roman"/>
          <w:sz w:val="24"/>
          <w:szCs w:val="24"/>
          <w:lang w:val="sr-Cyrl-RS"/>
        </w:rPr>
        <w:tab/>
      </w:r>
      <w:r w:rsidR="00AB56FB" w:rsidRPr="00E116AC">
        <w:rPr>
          <w:rFonts w:ascii="Times New Roman" w:hAnsi="Times New Roman" w:cs="Times New Roman"/>
          <w:sz w:val="24"/>
          <w:szCs w:val="24"/>
          <w:lang w:val="ru-RU"/>
        </w:rPr>
        <w:t>Зајмопримац може да пошаље писани захтев Банци тражећи одлагање исплате Прихваћене транше. Писани захтев мора бити примљен од стране Банке најмање 5 (пет) Радних дана пре Заказаног датума за исплату Прихваћене транше и у њему ће навести:</w:t>
      </w:r>
    </w:p>
    <w:p w:rsidR="00AB56FB" w:rsidRPr="00E116AC" w:rsidRDefault="00F00F92" w:rsidP="00465670">
      <w:pPr>
        <w:ind w:left="1560"/>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t>(</w:t>
      </w:r>
      <w:r w:rsidR="00465670" w:rsidRPr="00E116AC">
        <w:rPr>
          <w:rFonts w:ascii="Times New Roman" w:hAnsi="Times New Roman" w:cs="Times New Roman"/>
          <w:sz w:val="24"/>
          <w:szCs w:val="24"/>
        </w:rPr>
        <w:t>i</w:t>
      </w:r>
      <w:r w:rsidR="00AB56FB" w:rsidRPr="00E116AC">
        <w:rPr>
          <w:rFonts w:ascii="Times New Roman" w:hAnsi="Times New Roman" w:cs="Times New Roman"/>
          <w:sz w:val="24"/>
          <w:szCs w:val="24"/>
          <w:lang w:val="ru-RU"/>
        </w:rPr>
        <w:t>) уколико Зајмопримац жели да одложи исплату у целости или делимично и уколико се одлучи за делимично одлагање, износ који је потребно одложити; и</w:t>
      </w:r>
    </w:p>
    <w:p w:rsidR="00AB56FB" w:rsidRPr="00E116AC" w:rsidRDefault="00F00F92" w:rsidP="00465670">
      <w:pPr>
        <w:ind w:left="1560"/>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t>(</w:t>
      </w:r>
      <w:r w:rsidR="00465670" w:rsidRPr="00E116AC">
        <w:rPr>
          <w:rFonts w:ascii="Times New Roman" w:hAnsi="Times New Roman" w:cs="Times New Roman"/>
          <w:sz w:val="24"/>
          <w:szCs w:val="24"/>
        </w:rPr>
        <w:t>ii</w:t>
      </w:r>
      <w:r w:rsidR="00AB56FB" w:rsidRPr="00E116AC">
        <w:rPr>
          <w:rFonts w:ascii="Times New Roman" w:hAnsi="Times New Roman" w:cs="Times New Roman"/>
          <w:sz w:val="24"/>
          <w:szCs w:val="24"/>
          <w:lang w:val="ru-RU"/>
        </w:rPr>
        <w:t>) датум до којег Зајмопримац жели да одложи исплату горенаведеног износа („</w:t>
      </w:r>
      <w:r w:rsidR="00AB56FB" w:rsidRPr="00E116AC">
        <w:rPr>
          <w:rFonts w:ascii="Times New Roman" w:hAnsi="Times New Roman" w:cs="Times New Roman"/>
          <w:b/>
          <w:sz w:val="24"/>
          <w:szCs w:val="24"/>
          <w:lang w:val="ru-RU"/>
        </w:rPr>
        <w:t>Тражени одложени датум исплате</w:t>
      </w:r>
      <w:r w:rsidR="00AB56FB" w:rsidRPr="00E116AC">
        <w:rPr>
          <w:rFonts w:ascii="Times New Roman" w:hAnsi="Times New Roman" w:cs="Times New Roman"/>
          <w:sz w:val="24"/>
          <w:szCs w:val="24"/>
          <w:lang w:val="ru-RU"/>
        </w:rPr>
        <w:t>ˮ), који мора бити датум који пада не касније од:</w:t>
      </w:r>
    </w:p>
    <w:p w:rsidR="00AB56FB" w:rsidRPr="00E116AC" w:rsidRDefault="00AB56FB" w:rsidP="005C03B7">
      <w:pPr>
        <w:pStyle w:val="ListParagraph"/>
        <w:numPr>
          <w:ilvl w:val="0"/>
          <w:numId w:val="30"/>
        </w:numPr>
        <w:ind w:hanging="12"/>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6 (шест) месеци од његовог З</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к</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з</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ног д</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тума испл</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т</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w:t>
      </w:r>
    </w:p>
    <w:p w:rsidR="00AB56FB" w:rsidRPr="00E116AC" w:rsidRDefault="00AB56FB" w:rsidP="005C03B7">
      <w:pPr>
        <w:pStyle w:val="ListParagraph"/>
        <w:numPr>
          <w:ilvl w:val="0"/>
          <w:numId w:val="30"/>
        </w:numPr>
        <w:ind w:hanging="12"/>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30 (тридесет) дана пре првог Датума отплате Транше; и </w:t>
      </w:r>
    </w:p>
    <w:p w:rsidR="00AB56FB" w:rsidRPr="00E116AC" w:rsidRDefault="00AB56FB" w:rsidP="005C03B7">
      <w:pPr>
        <w:pStyle w:val="ListParagraph"/>
        <w:numPr>
          <w:ilvl w:val="0"/>
          <w:numId w:val="30"/>
        </w:numPr>
        <w:ind w:hanging="12"/>
        <w:jc w:val="both"/>
        <w:rPr>
          <w:rFonts w:ascii="Times New Roman" w:hAnsi="Times New Roman" w:cs="Times New Roman"/>
          <w:sz w:val="24"/>
          <w:szCs w:val="24"/>
        </w:rPr>
      </w:pPr>
      <w:r w:rsidRPr="00E116AC">
        <w:rPr>
          <w:rFonts w:ascii="Times New Roman" w:hAnsi="Times New Roman" w:cs="Times New Roman"/>
          <w:sz w:val="24"/>
          <w:szCs w:val="24"/>
        </w:rPr>
        <w:t>Крајњег датума расположивости.</w:t>
      </w:r>
    </w:p>
    <w:p w:rsidR="00AB56FB" w:rsidRPr="00E116AC" w:rsidRDefault="00465670" w:rsidP="00465670">
      <w:pPr>
        <w:ind w:left="1560" w:hanging="567"/>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t xml:space="preserve">(б) </w:t>
      </w:r>
      <w:r w:rsidRPr="00E116AC">
        <w:rPr>
          <w:rFonts w:ascii="Times New Roman" w:hAnsi="Times New Roman" w:cs="Times New Roman"/>
          <w:sz w:val="24"/>
          <w:szCs w:val="24"/>
          <w:lang w:val="sr-Cyrl-RS"/>
        </w:rPr>
        <w:tab/>
      </w:r>
      <w:r w:rsidR="00AB56FB" w:rsidRPr="00E116AC">
        <w:rPr>
          <w:rFonts w:ascii="Times New Roman" w:hAnsi="Times New Roman" w:cs="Times New Roman"/>
          <w:sz w:val="24"/>
          <w:szCs w:val="24"/>
          <w:lang w:val="ru-RU"/>
        </w:rPr>
        <w:t>Након пријема таквог писаног захтева, Банка ће одложити исплату одређеног износа до Траженог одложеног датума исплате.</w:t>
      </w:r>
    </w:p>
    <w:p w:rsidR="00AB56FB" w:rsidRPr="00E116AC" w:rsidRDefault="00AB56FB" w:rsidP="00AB56FB">
      <w:pPr>
        <w:tabs>
          <w:tab w:val="left" w:pos="993"/>
        </w:tabs>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1.5.А(2)</w:t>
      </w:r>
      <w:r w:rsidRPr="00E116AC">
        <w:rPr>
          <w:rFonts w:ascii="Times New Roman" w:hAnsi="Times New Roman" w:cs="Times New Roman"/>
          <w:sz w:val="24"/>
          <w:szCs w:val="24"/>
          <w:lang w:val="ru-RU"/>
        </w:rPr>
        <w:tab/>
        <w:t>НЕИСПУЊАВАЊЕ УСЛОВА ЗА ИСПЛАТУ</w:t>
      </w:r>
    </w:p>
    <w:p w:rsidR="00AB56FB" w:rsidRPr="00E116AC" w:rsidRDefault="00AB56FB" w:rsidP="00AB56FB">
      <w:pPr>
        <w:ind w:left="1418" w:hanging="993"/>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         (а)  Исплата Прихваћене транше биће одложена уколико било који од услова за исплату такве Прихваћене транше који се помињу у члану 1.4 нису испуњени:</w:t>
      </w:r>
    </w:p>
    <w:p w:rsidR="00AB56FB" w:rsidRPr="00E116AC" w:rsidRDefault="00AB56FB" w:rsidP="005C03B7">
      <w:pPr>
        <w:pStyle w:val="ListParagraph"/>
        <w:numPr>
          <w:ilvl w:val="0"/>
          <w:numId w:val="31"/>
        </w:numPr>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на датум одређен за испуњење таквог услова у члану 1.4; и </w:t>
      </w:r>
    </w:p>
    <w:p w:rsidR="00AB56FB" w:rsidRPr="00E116AC" w:rsidRDefault="00AB56FB" w:rsidP="005C03B7">
      <w:pPr>
        <w:pStyle w:val="ListParagraph"/>
        <w:numPr>
          <w:ilvl w:val="0"/>
          <w:numId w:val="31"/>
        </w:numPr>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на његов З</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к</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з</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ни д</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тум испл</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т</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 xml:space="preserve"> (или, тамо где је З</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к</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з</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ни д</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тум испл</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т</w:t>
      </w:r>
      <w:r w:rsidRPr="00E116AC">
        <w:rPr>
          <w:rFonts w:ascii="Times New Roman" w:hAnsi="Times New Roman" w:cs="Times New Roman"/>
          <w:sz w:val="24"/>
          <w:szCs w:val="24"/>
        </w:rPr>
        <w:t>e</w:t>
      </w:r>
      <w:r w:rsidRPr="00E116AC">
        <w:rPr>
          <w:rFonts w:ascii="Times New Roman" w:hAnsi="Times New Roman" w:cs="Times New Roman"/>
          <w:sz w:val="24"/>
          <w:szCs w:val="24"/>
          <w:lang w:val="ru-RU"/>
        </w:rPr>
        <w:t xml:space="preserve"> претходно био одложен, очекивани датум за исплату).</w:t>
      </w:r>
    </w:p>
    <w:p w:rsidR="00AB56FB" w:rsidRPr="00E116AC" w:rsidRDefault="00AB56FB" w:rsidP="00AB56FB">
      <w:pPr>
        <w:ind w:left="1418" w:hanging="567"/>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  (б)  Банка и Зајмопримац ће договорити датум до којег ће исплата такве Прихваћене транше бити одложена („</w:t>
      </w:r>
      <w:r w:rsidRPr="00E116AC">
        <w:rPr>
          <w:rFonts w:ascii="Times New Roman" w:hAnsi="Times New Roman" w:cs="Times New Roman"/>
          <w:b/>
          <w:sz w:val="24"/>
          <w:szCs w:val="24"/>
          <w:lang w:val="ru-RU"/>
        </w:rPr>
        <w:t>Договорени одложени датум исплате</w:t>
      </w:r>
      <w:r w:rsidRPr="00E116AC">
        <w:rPr>
          <w:rFonts w:ascii="Times New Roman" w:hAnsi="Times New Roman" w:cs="Times New Roman"/>
          <w:sz w:val="24"/>
          <w:szCs w:val="24"/>
          <w:lang w:val="ru-RU"/>
        </w:rPr>
        <w:t>ˮ), који мора бити датум који пада:</w:t>
      </w:r>
    </w:p>
    <w:p w:rsidR="00AB56FB" w:rsidRPr="00E116AC" w:rsidRDefault="00AB56FB" w:rsidP="005C03B7">
      <w:pPr>
        <w:pStyle w:val="ListParagraph"/>
        <w:numPr>
          <w:ilvl w:val="0"/>
          <w:numId w:val="32"/>
        </w:numPr>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не раније од </w:t>
      </w:r>
      <w:r w:rsidR="00386A06" w:rsidRPr="00E116AC">
        <w:rPr>
          <w:rFonts w:ascii="Times New Roman" w:hAnsi="Times New Roman" w:cs="Times New Roman"/>
          <w:sz w:val="24"/>
          <w:szCs w:val="24"/>
          <w:lang w:val="sr-Cyrl-RS"/>
        </w:rPr>
        <w:t>5</w:t>
      </w:r>
      <w:r w:rsidRPr="00E116AC">
        <w:rPr>
          <w:rFonts w:ascii="Times New Roman" w:hAnsi="Times New Roman" w:cs="Times New Roman"/>
          <w:sz w:val="24"/>
          <w:szCs w:val="24"/>
          <w:lang w:val="ru-RU"/>
        </w:rPr>
        <w:t xml:space="preserve"> (</w:t>
      </w:r>
      <w:r w:rsidR="00386A06" w:rsidRPr="00E116AC">
        <w:rPr>
          <w:rFonts w:ascii="Times New Roman" w:hAnsi="Times New Roman" w:cs="Times New Roman"/>
          <w:sz w:val="24"/>
          <w:szCs w:val="24"/>
          <w:lang w:val="sr-Cyrl-RS"/>
        </w:rPr>
        <w:t>пет</w:t>
      </w:r>
      <w:r w:rsidRPr="00E116AC">
        <w:rPr>
          <w:rFonts w:ascii="Times New Roman" w:hAnsi="Times New Roman" w:cs="Times New Roman"/>
          <w:sz w:val="24"/>
          <w:szCs w:val="24"/>
          <w:lang w:val="ru-RU"/>
        </w:rPr>
        <w:t>) Радних дана након испуњења свих услова за исплату; и</w:t>
      </w:r>
    </w:p>
    <w:p w:rsidR="00AB56FB" w:rsidRPr="00E116AC" w:rsidRDefault="00AB56FB" w:rsidP="005C03B7">
      <w:pPr>
        <w:pStyle w:val="ListParagraph"/>
        <w:numPr>
          <w:ilvl w:val="0"/>
          <w:numId w:val="32"/>
        </w:numPr>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не касније од Крајњег датума расположивости.</w:t>
      </w:r>
    </w:p>
    <w:p w:rsidR="00AB56FB" w:rsidRPr="00E116AC" w:rsidRDefault="00AB56FB" w:rsidP="00AB56FB">
      <w:pPr>
        <w:ind w:left="1560" w:hanging="709"/>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lastRenderedPageBreak/>
        <w:t xml:space="preserve">   (ц)  Не доводећи у питање право Банке да суспендује и/или откаже неповучени део Кредита у целини или делимично према члану 1.6.Б, Банка ће одложити исплату такве Прихваћене транше до Договореног одложеног датума исплате.</w:t>
      </w:r>
    </w:p>
    <w:p w:rsidR="00AB56FB" w:rsidRPr="00E116AC" w:rsidRDefault="00AB56FB" w:rsidP="00AB56FB">
      <w:pPr>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1.5.</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(3)</w:t>
      </w:r>
      <w:r w:rsidRPr="00E116AC">
        <w:rPr>
          <w:rFonts w:ascii="Times New Roman" w:hAnsi="Times New Roman" w:cs="Times New Roman"/>
          <w:sz w:val="24"/>
          <w:szCs w:val="24"/>
          <w:lang w:val="ru-RU"/>
        </w:rPr>
        <w:tab/>
      </w:r>
      <w:r w:rsidR="00386A06" w:rsidRPr="00E116AC">
        <w:rPr>
          <w:rFonts w:ascii="Times New Roman" w:hAnsi="Times New Roman" w:cs="Times New Roman"/>
          <w:sz w:val="24"/>
          <w:szCs w:val="24"/>
          <w:lang w:val="sr-Cyrl-RS"/>
        </w:rPr>
        <w:t>НАКНАДА</w:t>
      </w:r>
      <w:r w:rsidRPr="00E116AC">
        <w:rPr>
          <w:rFonts w:ascii="Times New Roman" w:hAnsi="Times New Roman" w:cs="Times New Roman"/>
          <w:sz w:val="24"/>
          <w:szCs w:val="24"/>
          <w:lang w:val="ru-RU"/>
        </w:rPr>
        <w:t xml:space="preserve"> ЗА ОДЛАГАЊЕ</w:t>
      </w:r>
    </w:p>
    <w:p w:rsidR="00AB56FB" w:rsidRPr="00E116AC" w:rsidRDefault="00AB56FB" w:rsidP="00565091">
      <w:pPr>
        <w:ind w:left="1418"/>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ab/>
        <w:t xml:space="preserve">Уколико се исплата Прихваћене транше одлаже у складу са ставовима 1.5.А(1) или 1.5.А(2) </w:t>
      </w:r>
      <w:r w:rsidR="005C58D2" w:rsidRPr="00E116AC">
        <w:rPr>
          <w:rFonts w:ascii="Times New Roman" w:hAnsi="Times New Roman" w:cs="Times New Roman"/>
          <w:sz w:val="24"/>
          <w:szCs w:val="24"/>
          <w:lang w:val="sr-Cyrl-RS"/>
        </w:rPr>
        <w:t xml:space="preserve">у тексту </w:t>
      </w:r>
      <w:r w:rsidRPr="00E116AC">
        <w:rPr>
          <w:rFonts w:ascii="Times New Roman" w:hAnsi="Times New Roman" w:cs="Times New Roman"/>
          <w:sz w:val="24"/>
          <w:szCs w:val="24"/>
          <w:lang w:val="ru-RU"/>
        </w:rPr>
        <w:t xml:space="preserve">изнад, Зајмопримац ће платити </w:t>
      </w:r>
      <w:r w:rsidR="00386A06" w:rsidRPr="00E116AC">
        <w:rPr>
          <w:rFonts w:ascii="Times New Roman" w:hAnsi="Times New Roman" w:cs="Times New Roman"/>
          <w:sz w:val="24"/>
          <w:szCs w:val="24"/>
          <w:lang w:val="sr-Cyrl-RS"/>
        </w:rPr>
        <w:t>Накнаду</w:t>
      </w:r>
      <w:r w:rsidRPr="00E116AC">
        <w:rPr>
          <w:rFonts w:ascii="Times New Roman" w:hAnsi="Times New Roman" w:cs="Times New Roman"/>
          <w:sz w:val="24"/>
          <w:szCs w:val="24"/>
          <w:lang w:val="ru-RU"/>
        </w:rPr>
        <w:t xml:space="preserve"> за одлагање.</w:t>
      </w:r>
    </w:p>
    <w:p w:rsidR="00AB56FB" w:rsidRPr="00E116AC" w:rsidRDefault="00AB56FB" w:rsidP="00AB56FB">
      <w:pPr>
        <w:jc w:val="both"/>
        <w:rPr>
          <w:rFonts w:ascii="Times New Roman" w:hAnsi="Times New Roman" w:cs="Times New Roman"/>
          <w:b/>
          <w:sz w:val="24"/>
          <w:szCs w:val="24"/>
          <w:lang w:val="ru-RU"/>
        </w:rPr>
      </w:pPr>
      <w:r w:rsidRPr="00E116AC">
        <w:rPr>
          <w:rFonts w:ascii="Times New Roman" w:hAnsi="Times New Roman" w:cs="Times New Roman"/>
          <w:b/>
          <w:sz w:val="24"/>
          <w:szCs w:val="24"/>
          <w:lang w:val="ru-RU"/>
        </w:rPr>
        <w:t>1.5.Б</w:t>
      </w:r>
      <w:r w:rsidRPr="00E116AC">
        <w:rPr>
          <w:rFonts w:ascii="Times New Roman" w:hAnsi="Times New Roman" w:cs="Times New Roman"/>
          <w:b/>
          <w:sz w:val="24"/>
          <w:szCs w:val="24"/>
          <w:lang w:val="ru-RU"/>
        </w:rPr>
        <w:tab/>
        <w:t>Отказивање исплате одложене за 6 (шест) месеци</w:t>
      </w:r>
    </w:p>
    <w:p w:rsidR="00AB56FB" w:rsidRPr="00E116AC" w:rsidRDefault="00AB56FB" w:rsidP="00AB56FB">
      <w:pPr>
        <w:ind w:left="851"/>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Уколико је испата одложена</w:t>
      </w:r>
      <w:r w:rsidRPr="00E116AC">
        <w:rPr>
          <w:rFonts w:ascii="Times New Roman" w:hAnsi="Times New Roman" w:cs="Times New Roman"/>
          <w:b/>
          <w:sz w:val="24"/>
          <w:szCs w:val="24"/>
          <w:lang w:val="ru-RU"/>
        </w:rPr>
        <w:t xml:space="preserve"> </w:t>
      </w:r>
      <w:r w:rsidRPr="00E116AC">
        <w:rPr>
          <w:rFonts w:ascii="Times New Roman" w:hAnsi="Times New Roman" w:cs="Times New Roman"/>
          <w:sz w:val="24"/>
          <w:szCs w:val="24"/>
          <w:lang w:val="ru-RU"/>
        </w:rPr>
        <w:t xml:space="preserve">за више од 6 (шест) месеци укупно у складу са чланом 1.5.А, Банка може достављањем писаног обавештења Зајмопримцу да откаже исплату и тај отказ ће ступити на снагу на датум назначен у том обавештењу. Износ исплате коју је Банка отказала према овом члану 1.5.Б остаће на располагању за исплату према члану 1.2.  </w:t>
      </w:r>
    </w:p>
    <w:p w:rsidR="00AB56FB" w:rsidRPr="00E116AC" w:rsidRDefault="00AB56FB" w:rsidP="00AB56FB">
      <w:pPr>
        <w:pStyle w:val="bcarticlexox"/>
        <w:rPr>
          <w:rFonts w:ascii="Times New Roman" w:hAnsi="Times New Roman"/>
          <w:noProof w:val="0"/>
          <w:sz w:val="24"/>
          <w:szCs w:val="24"/>
          <w:lang w:val="ru-RU"/>
        </w:rPr>
      </w:pPr>
      <w:r w:rsidRPr="00E116AC">
        <w:rPr>
          <w:rFonts w:ascii="Times New Roman" w:hAnsi="Times New Roman"/>
          <w:noProof w:val="0"/>
          <w:sz w:val="24"/>
          <w:szCs w:val="24"/>
          <w:lang w:val="ru-RU"/>
        </w:rPr>
        <w:t xml:space="preserve">1.6         </w:t>
      </w:r>
      <w:r w:rsidRPr="00E116AC">
        <w:rPr>
          <w:rFonts w:ascii="Times New Roman" w:hAnsi="Times New Roman"/>
          <w:noProof w:val="0"/>
          <w:sz w:val="24"/>
          <w:szCs w:val="24"/>
          <w:u w:val="single"/>
          <w:lang w:val="ru-RU"/>
        </w:rPr>
        <w:t>Отказивање и обустава</w:t>
      </w:r>
    </w:p>
    <w:p w:rsidR="00AB56FB" w:rsidRPr="00E116AC" w:rsidRDefault="00AB56FB" w:rsidP="00AB56FB">
      <w:pPr>
        <w:pStyle w:val="Heading3"/>
        <w:tabs>
          <w:tab w:val="clear" w:pos="1701"/>
          <w:tab w:val="clear" w:pos="2268"/>
        </w:tabs>
        <w:spacing w:after="240"/>
        <w:ind w:left="0" w:firstLine="0"/>
        <w:rPr>
          <w:rFonts w:ascii="Times New Roman" w:hAnsi="Times New Roman"/>
          <w:b w:val="0"/>
          <w:bCs/>
          <w:sz w:val="24"/>
          <w:szCs w:val="24"/>
          <w:lang w:val="ru-RU"/>
        </w:rPr>
      </w:pPr>
      <w:r w:rsidRPr="00E116AC">
        <w:rPr>
          <w:rFonts w:ascii="Times New Roman" w:hAnsi="Times New Roman"/>
          <w:sz w:val="24"/>
          <w:szCs w:val="24"/>
          <w:lang w:val="ru-RU"/>
        </w:rPr>
        <w:t>1.6.А</w:t>
      </w:r>
      <w:r w:rsidRPr="00E116AC">
        <w:rPr>
          <w:rFonts w:ascii="Times New Roman" w:hAnsi="Times New Roman"/>
          <w:b w:val="0"/>
          <w:sz w:val="24"/>
          <w:szCs w:val="24"/>
          <w:lang w:val="ru-RU"/>
        </w:rPr>
        <w:tab/>
      </w:r>
      <w:r w:rsidRPr="00E116AC">
        <w:rPr>
          <w:rFonts w:ascii="Times New Roman" w:hAnsi="Times New Roman"/>
          <w:sz w:val="24"/>
          <w:szCs w:val="24"/>
          <w:lang w:val="ru-RU"/>
        </w:rPr>
        <w:t>Право Зајмопримца на отказивање</w:t>
      </w:r>
    </w:p>
    <w:p w:rsidR="00D52C06" w:rsidRPr="00E116AC" w:rsidRDefault="00D52C06" w:rsidP="00D52C06">
      <w:pPr>
        <w:pStyle w:val="bcpara"/>
        <w:ind w:left="1560" w:hanging="851"/>
        <w:rPr>
          <w:rFonts w:ascii="Times New Roman" w:hAnsi="Times New Roman"/>
          <w:sz w:val="24"/>
          <w:szCs w:val="24"/>
          <w:lang w:val="sr-Cyrl-RS"/>
        </w:rPr>
      </w:pPr>
      <w:r w:rsidRPr="00E116AC">
        <w:rPr>
          <w:rFonts w:ascii="Times New Roman" w:hAnsi="Times New Roman"/>
          <w:sz w:val="24"/>
          <w:szCs w:val="24"/>
          <w:lang w:val="sr-Cyrl-RS"/>
        </w:rPr>
        <w:t>(а)</w:t>
      </w:r>
      <w:r w:rsidRPr="00E116AC">
        <w:rPr>
          <w:rFonts w:ascii="Times New Roman" w:hAnsi="Times New Roman"/>
          <w:sz w:val="24"/>
          <w:szCs w:val="24"/>
          <w:lang w:val="sr-Cyrl-RS"/>
        </w:rPr>
        <w:tab/>
      </w:r>
      <w:r w:rsidR="00AB56FB" w:rsidRPr="00E116AC">
        <w:rPr>
          <w:rFonts w:ascii="Times New Roman" w:hAnsi="Times New Roman"/>
          <w:sz w:val="24"/>
          <w:szCs w:val="24"/>
          <w:lang w:val="ru-RU"/>
        </w:rPr>
        <w:t xml:space="preserve">Зајмопримац може </w:t>
      </w:r>
      <w:r w:rsidRPr="00E116AC">
        <w:rPr>
          <w:rFonts w:ascii="Times New Roman" w:hAnsi="Times New Roman"/>
          <w:sz w:val="24"/>
          <w:szCs w:val="24"/>
          <w:lang w:val="sr-Cyrl-RS"/>
        </w:rPr>
        <w:t xml:space="preserve">да упути писано </w:t>
      </w:r>
      <w:r w:rsidR="00AB56FB" w:rsidRPr="00E116AC">
        <w:rPr>
          <w:rFonts w:ascii="Times New Roman" w:hAnsi="Times New Roman"/>
          <w:sz w:val="24"/>
          <w:szCs w:val="24"/>
          <w:lang w:val="ru-RU"/>
        </w:rPr>
        <w:t>обавештење</w:t>
      </w:r>
      <w:r w:rsidRPr="00E116AC">
        <w:rPr>
          <w:rFonts w:ascii="Times New Roman" w:hAnsi="Times New Roman"/>
          <w:sz w:val="24"/>
          <w:szCs w:val="24"/>
          <w:lang w:val="sr-Cyrl-RS"/>
        </w:rPr>
        <w:t xml:space="preserve"> </w:t>
      </w:r>
      <w:r w:rsidR="00AB56FB" w:rsidRPr="00E116AC">
        <w:rPr>
          <w:rFonts w:ascii="Times New Roman" w:hAnsi="Times New Roman"/>
          <w:sz w:val="24"/>
          <w:szCs w:val="24"/>
          <w:lang w:val="ru-RU"/>
        </w:rPr>
        <w:t>Банци</w:t>
      </w:r>
      <w:r w:rsidRPr="00E116AC">
        <w:rPr>
          <w:rFonts w:ascii="Times New Roman" w:hAnsi="Times New Roman"/>
          <w:sz w:val="24"/>
          <w:szCs w:val="24"/>
          <w:lang w:val="sr-Cyrl-RS"/>
        </w:rPr>
        <w:t xml:space="preserve"> и</w:t>
      </w:r>
      <w:r w:rsidR="00AB56FB" w:rsidRPr="00E116AC">
        <w:rPr>
          <w:rFonts w:ascii="Times New Roman" w:hAnsi="Times New Roman"/>
          <w:sz w:val="24"/>
          <w:szCs w:val="24"/>
          <w:lang w:val="ru-RU"/>
        </w:rPr>
        <w:t xml:space="preserve"> да </w:t>
      </w:r>
      <w:r w:rsidRPr="00E116AC">
        <w:rPr>
          <w:rFonts w:ascii="Times New Roman" w:hAnsi="Times New Roman"/>
          <w:sz w:val="24"/>
          <w:szCs w:val="24"/>
          <w:lang w:val="sr-Cyrl-RS"/>
        </w:rPr>
        <w:t xml:space="preserve">захтева </w:t>
      </w:r>
      <w:r w:rsidR="00AB56FB" w:rsidRPr="00E116AC">
        <w:rPr>
          <w:rFonts w:ascii="Times New Roman" w:hAnsi="Times New Roman"/>
          <w:sz w:val="24"/>
          <w:szCs w:val="24"/>
          <w:lang w:val="ru-RU"/>
        </w:rPr>
        <w:t>отка</w:t>
      </w:r>
      <w:r w:rsidRPr="00E116AC">
        <w:rPr>
          <w:rFonts w:ascii="Times New Roman" w:hAnsi="Times New Roman"/>
          <w:sz w:val="24"/>
          <w:szCs w:val="24"/>
          <w:lang w:val="sr-Cyrl-RS"/>
        </w:rPr>
        <w:t>зивање</w:t>
      </w:r>
      <w:r w:rsidR="00AB56FB" w:rsidRPr="00E116AC">
        <w:rPr>
          <w:rFonts w:ascii="Times New Roman" w:hAnsi="Times New Roman"/>
          <w:sz w:val="24"/>
          <w:szCs w:val="24"/>
          <w:lang w:val="ru-RU"/>
        </w:rPr>
        <w:t xml:space="preserve"> неисплаћен</w:t>
      </w:r>
      <w:r w:rsidRPr="00E116AC">
        <w:rPr>
          <w:rFonts w:ascii="Times New Roman" w:hAnsi="Times New Roman"/>
          <w:sz w:val="24"/>
          <w:szCs w:val="24"/>
          <w:lang w:val="sr-Cyrl-RS"/>
        </w:rPr>
        <w:t>ог</w:t>
      </w:r>
      <w:r w:rsidR="00AB56FB" w:rsidRPr="00E116AC">
        <w:rPr>
          <w:rFonts w:ascii="Times New Roman" w:hAnsi="Times New Roman"/>
          <w:sz w:val="24"/>
          <w:szCs w:val="24"/>
          <w:lang w:val="ru-RU"/>
        </w:rPr>
        <w:t xml:space="preserve"> Кредита</w:t>
      </w:r>
      <w:r w:rsidRPr="00E116AC">
        <w:rPr>
          <w:rFonts w:ascii="Times New Roman" w:hAnsi="Times New Roman"/>
          <w:sz w:val="24"/>
          <w:szCs w:val="24"/>
          <w:lang w:val="sr-Cyrl-RS"/>
        </w:rPr>
        <w:t xml:space="preserve"> или његовог дела.</w:t>
      </w:r>
    </w:p>
    <w:p w:rsidR="00AB56FB" w:rsidRPr="00E116AC" w:rsidRDefault="00D52C06" w:rsidP="00D52C06">
      <w:pPr>
        <w:pStyle w:val="bcpara"/>
        <w:ind w:left="900" w:hanging="191"/>
        <w:rPr>
          <w:rFonts w:ascii="Times New Roman" w:hAnsi="Times New Roman"/>
          <w:sz w:val="24"/>
          <w:szCs w:val="24"/>
          <w:lang w:val="ru-RU"/>
        </w:rPr>
      </w:pPr>
      <w:r w:rsidRPr="00E116AC">
        <w:rPr>
          <w:rFonts w:ascii="Times New Roman" w:hAnsi="Times New Roman"/>
          <w:sz w:val="24"/>
          <w:szCs w:val="24"/>
          <w:lang w:val="sr-Cyrl-RS"/>
        </w:rPr>
        <w:t>(б)</w:t>
      </w:r>
      <w:r w:rsidRPr="00E116AC">
        <w:rPr>
          <w:rFonts w:ascii="Times New Roman" w:hAnsi="Times New Roman"/>
          <w:sz w:val="24"/>
          <w:szCs w:val="24"/>
          <w:lang w:val="sr-Cyrl-RS"/>
        </w:rPr>
        <w:tab/>
      </w:r>
      <w:r w:rsidRPr="00E116AC">
        <w:rPr>
          <w:rFonts w:ascii="Times New Roman" w:hAnsi="Times New Roman"/>
          <w:sz w:val="24"/>
          <w:szCs w:val="24"/>
          <w:lang w:val="ru-RU"/>
        </w:rPr>
        <w:t xml:space="preserve"> </w:t>
      </w:r>
      <w:r w:rsidRPr="00E116AC">
        <w:rPr>
          <w:rFonts w:ascii="Times New Roman" w:hAnsi="Times New Roman"/>
          <w:sz w:val="24"/>
          <w:szCs w:val="24"/>
          <w:lang w:val="sr-Cyrl-RS"/>
        </w:rPr>
        <w:t>У свом писаном обавештењу Зајмопримац:</w:t>
      </w:r>
    </w:p>
    <w:p w:rsidR="00AB56FB" w:rsidRPr="00E116AC" w:rsidRDefault="00D52C06" w:rsidP="00AB56FB">
      <w:pPr>
        <w:pStyle w:val="bcpara"/>
        <w:ind w:left="1985" w:hanging="257"/>
        <w:rPr>
          <w:rFonts w:ascii="Times New Roman" w:hAnsi="Times New Roman"/>
          <w:sz w:val="24"/>
          <w:szCs w:val="24"/>
          <w:lang w:val="ru-RU"/>
        </w:rPr>
      </w:pPr>
      <w:r w:rsidRPr="00E116AC">
        <w:rPr>
          <w:rFonts w:ascii="Times New Roman" w:hAnsi="Times New Roman"/>
          <w:sz w:val="24"/>
          <w:szCs w:val="24"/>
          <w:lang w:val="sr-Cyrl-RS"/>
        </w:rPr>
        <w:t>(</w:t>
      </w:r>
      <w:r w:rsidRPr="00E116AC">
        <w:rPr>
          <w:rFonts w:ascii="Times New Roman" w:hAnsi="Times New Roman"/>
          <w:sz w:val="24"/>
          <w:szCs w:val="24"/>
          <w:lang w:val="sr-Latn-RS"/>
        </w:rPr>
        <w:t>i</w:t>
      </w:r>
      <w:r w:rsidR="00AB56FB" w:rsidRPr="00E116AC">
        <w:rPr>
          <w:rFonts w:ascii="Times New Roman" w:hAnsi="Times New Roman"/>
          <w:sz w:val="24"/>
          <w:szCs w:val="24"/>
          <w:lang w:val="ru-RU"/>
        </w:rPr>
        <w:t xml:space="preserve">) мора да прецизира </w:t>
      </w:r>
      <w:r w:rsidRPr="00E116AC">
        <w:rPr>
          <w:rFonts w:ascii="Times New Roman" w:hAnsi="Times New Roman"/>
          <w:sz w:val="24"/>
          <w:szCs w:val="24"/>
          <w:lang w:val="sr-Cyrl-RS"/>
        </w:rPr>
        <w:t>да ли ће К</w:t>
      </w:r>
      <w:r w:rsidRPr="00E116AC">
        <w:rPr>
          <w:rFonts w:ascii="Times New Roman" w:hAnsi="Times New Roman"/>
          <w:sz w:val="24"/>
          <w:szCs w:val="24"/>
          <w:lang w:val="ru-RU"/>
        </w:rPr>
        <w:t>редит бити отказан</w:t>
      </w:r>
      <w:r w:rsidR="00AB56FB" w:rsidRPr="00E116AC">
        <w:rPr>
          <w:rFonts w:ascii="Times New Roman" w:hAnsi="Times New Roman"/>
          <w:sz w:val="24"/>
          <w:szCs w:val="24"/>
          <w:lang w:val="ru-RU"/>
        </w:rPr>
        <w:t xml:space="preserve"> у целости или делимично и уколико се одлучи за делимично отказивање, износ Кредита који </w:t>
      </w:r>
      <w:r w:rsidRPr="00E116AC">
        <w:rPr>
          <w:rFonts w:ascii="Times New Roman" w:hAnsi="Times New Roman"/>
          <w:sz w:val="24"/>
          <w:szCs w:val="24"/>
          <w:lang w:val="sr-Cyrl-RS"/>
        </w:rPr>
        <w:t>се</w:t>
      </w:r>
      <w:r w:rsidR="00AB56FB" w:rsidRPr="00E116AC">
        <w:rPr>
          <w:rFonts w:ascii="Times New Roman" w:hAnsi="Times New Roman"/>
          <w:sz w:val="24"/>
          <w:szCs w:val="24"/>
          <w:lang w:val="ru-RU"/>
        </w:rPr>
        <w:t xml:space="preserve"> отка</w:t>
      </w:r>
      <w:r w:rsidRPr="00E116AC">
        <w:rPr>
          <w:rFonts w:ascii="Times New Roman" w:hAnsi="Times New Roman"/>
          <w:sz w:val="24"/>
          <w:szCs w:val="24"/>
          <w:lang w:val="sr-Cyrl-RS"/>
        </w:rPr>
        <w:t>зује</w:t>
      </w:r>
      <w:r w:rsidR="00AB56FB" w:rsidRPr="00E116AC">
        <w:rPr>
          <w:rFonts w:ascii="Times New Roman" w:hAnsi="Times New Roman"/>
          <w:sz w:val="24"/>
          <w:szCs w:val="24"/>
          <w:lang w:val="ru-RU"/>
        </w:rPr>
        <w:t>; и</w:t>
      </w:r>
    </w:p>
    <w:p w:rsidR="00AB56FB" w:rsidRPr="00E116AC" w:rsidRDefault="00D52C06" w:rsidP="00AB56FB">
      <w:pPr>
        <w:pStyle w:val="bcpara"/>
        <w:ind w:left="1985" w:hanging="257"/>
        <w:rPr>
          <w:rFonts w:ascii="Times New Roman" w:hAnsi="Times New Roman"/>
          <w:sz w:val="24"/>
          <w:szCs w:val="24"/>
          <w:lang w:val="ru-RU"/>
        </w:rPr>
      </w:pPr>
      <w:r w:rsidRPr="00E116AC">
        <w:rPr>
          <w:rFonts w:ascii="Times New Roman" w:hAnsi="Times New Roman"/>
          <w:sz w:val="24"/>
          <w:szCs w:val="24"/>
          <w:lang w:val="ru-RU"/>
        </w:rPr>
        <w:t>(</w:t>
      </w:r>
      <w:r w:rsidRPr="00E116AC">
        <w:rPr>
          <w:rFonts w:ascii="Times New Roman" w:hAnsi="Times New Roman"/>
          <w:sz w:val="24"/>
          <w:szCs w:val="24"/>
        </w:rPr>
        <w:t>ii</w:t>
      </w:r>
      <w:r w:rsidRPr="00E116AC">
        <w:rPr>
          <w:rFonts w:ascii="Times New Roman" w:hAnsi="Times New Roman"/>
          <w:sz w:val="24"/>
          <w:szCs w:val="24"/>
          <w:lang w:val="ru-RU"/>
        </w:rPr>
        <w:t>)</w:t>
      </w:r>
      <w:r w:rsidR="00AB56FB" w:rsidRPr="00E116AC">
        <w:rPr>
          <w:rFonts w:ascii="Times New Roman" w:hAnsi="Times New Roman"/>
          <w:sz w:val="24"/>
          <w:szCs w:val="24"/>
          <w:lang w:val="ru-RU"/>
        </w:rPr>
        <w:t xml:space="preserve"> не сме се </w:t>
      </w:r>
      <w:r w:rsidRPr="00E116AC">
        <w:rPr>
          <w:rFonts w:ascii="Times New Roman" w:hAnsi="Times New Roman"/>
          <w:sz w:val="24"/>
          <w:szCs w:val="24"/>
          <w:lang w:val="sr-Cyrl-RS"/>
        </w:rPr>
        <w:t>да захтева отказивање</w:t>
      </w:r>
      <w:r w:rsidR="00AB56FB" w:rsidRPr="00E116AC">
        <w:rPr>
          <w:rFonts w:ascii="Times New Roman" w:hAnsi="Times New Roman"/>
          <w:sz w:val="24"/>
          <w:szCs w:val="24"/>
          <w:lang w:val="ru-RU"/>
        </w:rPr>
        <w:t xml:space="preserve"> Прихваћен</w:t>
      </w:r>
      <w:r w:rsidRPr="00E116AC">
        <w:rPr>
          <w:rFonts w:ascii="Times New Roman" w:hAnsi="Times New Roman"/>
          <w:sz w:val="24"/>
          <w:szCs w:val="24"/>
          <w:lang w:val="sr-Cyrl-RS"/>
        </w:rPr>
        <w:t>е</w:t>
      </w:r>
      <w:r w:rsidRPr="00E116AC">
        <w:rPr>
          <w:rFonts w:ascii="Times New Roman" w:hAnsi="Times New Roman"/>
          <w:sz w:val="24"/>
          <w:szCs w:val="24"/>
          <w:lang w:val="ru-RU"/>
        </w:rPr>
        <w:t xml:space="preserve"> транше</w:t>
      </w:r>
      <w:r w:rsidR="00AB56FB" w:rsidRPr="00E116AC">
        <w:rPr>
          <w:rFonts w:ascii="Times New Roman" w:hAnsi="Times New Roman"/>
          <w:sz w:val="24"/>
          <w:szCs w:val="24"/>
          <w:lang w:val="ru-RU"/>
        </w:rPr>
        <w:t xml:space="preserve"> која има Заказани датум исплате који пада у року од 5 (пет) Радних дана након датума овог </w:t>
      </w:r>
      <w:r w:rsidRPr="00E116AC">
        <w:rPr>
          <w:rFonts w:ascii="Times New Roman" w:hAnsi="Times New Roman"/>
          <w:sz w:val="24"/>
          <w:szCs w:val="24"/>
          <w:lang w:val="sr-Cyrl-RS"/>
        </w:rPr>
        <w:t xml:space="preserve">писаног </w:t>
      </w:r>
      <w:r w:rsidR="00AB56FB" w:rsidRPr="00E116AC">
        <w:rPr>
          <w:rFonts w:ascii="Times New Roman" w:hAnsi="Times New Roman"/>
          <w:sz w:val="24"/>
          <w:szCs w:val="24"/>
          <w:lang w:val="ru-RU"/>
        </w:rPr>
        <w:t>обавештења.</w:t>
      </w:r>
    </w:p>
    <w:p w:rsidR="00AB56FB" w:rsidRPr="00E116AC" w:rsidRDefault="00D52C06" w:rsidP="00D6464D">
      <w:pPr>
        <w:pStyle w:val="bcpara"/>
        <w:ind w:left="1418" w:hanging="709"/>
        <w:rPr>
          <w:rFonts w:ascii="Times New Roman" w:hAnsi="Times New Roman"/>
          <w:i/>
          <w:sz w:val="24"/>
          <w:szCs w:val="24"/>
          <w:lang w:val="ru-RU"/>
        </w:rPr>
      </w:pPr>
      <w:r w:rsidRPr="00E116AC">
        <w:rPr>
          <w:rFonts w:ascii="Times New Roman" w:hAnsi="Times New Roman"/>
          <w:sz w:val="24"/>
          <w:szCs w:val="24"/>
          <w:lang w:val="sr-Cyrl-RS"/>
        </w:rPr>
        <w:t>(ц)</w:t>
      </w:r>
      <w:r w:rsidR="00D6464D" w:rsidRPr="00E116AC">
        <w:rPr>
          <w:rFonts w:ascii="Times New Roman" w:hAnsi="Times New Roman"/>
          <w:sz w:val="24"/>
          <w:szCs w:val="24"/>
          <w:lang w:val="sr-Cyrl-RS"/>
        </w:rPr>
        <w:t xml:space="preserve">     </w:t>
      </w:r>
      <w:r w:rsidR="00AB56FB" w:rsidRPr="00E116AC">
        <w:rPr>
          <w:rFonts w:ascii="Times New Roman" w:hAnsi="Times New Roman"/>
          <w:sz w:val="24"/>
          <w:szCs w:val="24"/>
          <w:lang w:val="ru-RU"/>
        </w:rPr>
        <w:t>Након пријема таквог писаног обавештења, Банка ће отказати тражени део Кредита са тренутним дејством.</w:t>
      </w:r>
    </w:p>
    <w:p w:rsidR="00AB56FB" w:rsidRPr="00E116AC" w:rsidRDefault="00AB56FB" w:rsidP="00AB56FB">
      <w:pPr>
        <w:pStyle w:val="Heading3"/>
        <w:tabs>
          <w:tab w:val="clear" w:pos="1701"/>
          <w:tab w:val="clear" w:pos="2268"/>
        </w:tabs>
        <w:spacing w:after="240"/>
        <w:ind w:left="0" w:firstLine="0"/>
        <w:rPr>
          <w:rFonts w:ascii="Times New Roman" w:hAnsi="Times New Roman"/>
          <w:b w:val="0"/>
          <w:bCs/>
          <w:noProof/>
          <w:sz w:val="24"/>
          <w:szCs w:val="24"/>
          <w:lang w:val="ru-RU"/>
        </w:rPr>
      </w:pPr>
      <w:r w:rsidRPr="00E116AC">
        <w:rPr>
          <w:rFonts w:ascii="Times New Roman" w:hAnsi="Times New Roman"/>
          <w:noProof/>
          <w:sz w:val="24"/>
          <w:szCs w:val="24"/>
          <w:lang w:val="ru-RU"/>
        </w:rPr>
        <w:t>1.6.Б</w:t>
      </w:r>
      <w:r w:rsidRPr="00E116AC">
        <w:rPr>
          <w:rFonts w:ascii="Times New Roman" w:hAnsi="Times New Roman"/>
          <w:b w:val="0"/>
          <w:noProof/>
          <w:sz w:val="24"/>
          <w:szCs w:val="24"/>
          <w:lang w:val="ru-RU"/>
        </w:rPr>
        <w:tab/>
      </w:r>
      <w:r w:rsidRPr="00E116AC">
        <w:rPr>
          <w:rFonts w:ascii="Times New Roman" w:hAnsi="Times New Roman"/>
          <w:noProof/>
          <w:sz w:val="24"/>
          <w:szCs w:val="24"/>
          <w:lang w:val="ru-RU"/>
        </w:rPr>
        <w:t>Право Банке на обуставу и отказивање</w:t>
      </w:r>
    </w:p>
    <w:p w:rsidR="00AB56FB" w:rsidRPr="00E116AC" w:rsidRDefault="00AB56FB" w:rsidP="00AB56FB">
      <w:pPr>
        <w:pStyle w:val="bcpara"/>
        <w:tabs>
          <w:tab w:val="left" w:pos="1080"/>
        </w:tabs>
        <w:ind w:left="1260" w:hanging="360"/>
        <w:rPr>
          <w:rFonts w:ascii="Times New Roman" w:hAnsi="Times New Roman"/>
          <w:sz w:val="24"/>
          <w:szCs w:val="24"/>
          <w:lang w:val="ru-RU"/>
        </w:rPr>
      </w:pPr>
      <w:r w:rsidRPr="00E116AC">
        <w:rPr>
          <w:rFonts w:ascii="Times New Roman" w:hAnsi="Times New Roman"/>
          <w:sz w:val="24"/>
          <w:szCs w:val="24"/>
          <w:lang w:val="ru-RU"/>
        </w:rPr>
        <w:t>(а) Обавештењем Зајмопримцу у писаној форми, Банка може у целости или делимично у било ком тренутку да обустави и/или (</w:t>
      </w:r>
      <w:r w:rsidR="00D6464D" w:rsidRPr="00E116AC">
        <w:rPr>
          <w:rFonts w:ascii="Times New Roman" w:hAnsi="Times New Roman"/>
          <w:sz w:val="24"/>
          <w:szCs w:val="24"/>
          <w:lang w:val="sr-Cyrl-RS"/>
        </w:rPr>
        <w:t>осим</w:t>
      </w:r>
      <w:r w:rsidRPr="00E116AC">
        <w:rPr>
          <w:rFonts w:ascii="Times New Roman" w:hAnsi="Times New Roman"/>
          <w:sz w:val="24"/>
          <w:szCs w:val="24"/>
          <w:lang w:val="ru-RU"/>
        </w:rPr>
        <w:t xml:space="preserve"> уколико се деси Случај п</w:t>
      </w:r>
      <w:r w:rsidRPr="00E116AC">
        <w:rPr>
          <w:rFonts w:ascii="Times New Roman" w:hAnsi="Times New Roman"/>
          <w:sz w:val="24"/>
          <w:szCs w:val="24"/>
        </w:rPr>
        <w:t>o</w:t>
      </w:r>
      <w:r w:rsidRPr="00E116AC">
        <w:rPr>
          <w:rFonts w:ascii="Times New Roman" w:hAnsi="Times New Roman"/>
          <w:sz w:val="24"/>
          <w:szCs w:val="24"/>
          <w:lang w:val="ru-RU"/>
        </w:rPr>
        <w:t>р</w:t>
      </w:r>
      <w:r w:rsidRPr="00E116AC">
        <w:rPr>
          <w:rFonts w:ascii="Times New Roman" w:hAnsi="Times New Roman"/>
          <w:sz w:val="24"/>
          <w:szCs w:val="24"/>
        </w:rPr>
        <w:t>e</w:t>
      </w:r>
      <w:r w:rsidRPr="00E116AC">
        <w:rPr>
          <w:rFonts w:ascii="Times New Roman" w:hAnsi="Times New Roman"/>
          <w:sz w:val="24"/>
          <w:szCs w:val="24"/>
          <w:lang w:val="ru-RU"/>
        </w:rPr>
        <w:t>м</w:t>
      </w:r>
      <w:r w:rsidRPr="00E116AC">
        <w:rPr>
          <w:rFonts w:ascii="Times New Roman" w:hAnsi="Times New Roman"/>
          <w:sz w:val="24"/>
          <w:szCs w:val="24"/>
        </w:rPr>
        <w:t>e</w:t>
      </w:r>
      <w:r w:rsidRPr="00E116AC">
        <w:rPr>
          <w:rFonts w:ascii="Times New Roman" w:hAnsi="Times New Roman"/>
          <w:sz w:val="24"/>
          <w:szCs w:val="24"/>
          <w:lang w:val="ru-RU"/>
        </w:rPr>
        <w:t>ћ</w:t>
      </w:r>
      <w:r w:rsidRPr="00E116AC">
        <w:rPr>
          <w:rFonts w:ascii="Times New Roman" w:hAnsi="Times New Roman"/>
          <w:sz w:val="24"/>
          <w:szCs w:val="24"/>
        </w:rPr>
        <w:t>aja</w:t>
      </w:r>
      <w:r w:rsidRPr="00E116AC">
        <w:rPr>
          <w:rFonts w:ascii="Times New Roman" w:hAnsi="Times New Roman"/>
          <w:sz w:val="24"/>
          <w:szCs w:val="24"/>
          <w:lang w:val="ru-RU"/>
        </w:rPr>
        <w:t xml:space="preserve"> н</w:t>
      </w:r>
      <w:r w:rsidRPr="00E116AC">
        <w:rPr>
          <w:rFonts w:ascii="Times New Roman" w:hAnsi="Times New Roman"/>
          <w:sz w:val="24"/>
          <w:szCs w:val="24"/>
        </w:rPr>
        <w:t>a</w:t>
      </w:r>
      <w:r w:rsidRPr="00E116AC">
        <w:rPr>
          <w:rFonts w:ascii="Times New Roman" w:hAnsi="Times New Roman"/>
          <w:sz w:val="24"/>
          <w:szCs w:val="24"/>
          <w:lang w:val="ru-RU"/>
        </w:rPr>
        <w:t xml:space="preserve"> тржишту) откаже неисплаћени део </w:t>
      </w:r>
      <w:r w:rsidRPr="00E116AC">
        <w:rPr>
          <w:rFonts w:ascii="Times New Roman" w:hAnsi="Times New Roman"/>
          <w:sz w:val="24"/>
          <w:szCs w:val="24"/>
        </w:rPr>
        <w:t>K</w:t>
      </w:r>
      <w:r w:rsidRPr="00E116AC">
        <w:rPr>
          <w:rFonts w:ascii="Times New Roman" w:hAnsi="Times New Roman"/>
          <w:sz w:val="24"/>
          <w:szCs w:val="24"/>
          <w:lang w:val="ru-RU"/>
        </w:rPr>
        <w:t>редита уколико се догоде следећи случајеви:</w:t>
      </w:r>
    </w:p>
    <w:p w:rsidR="00AB56FB" w:rsidRPr="00E116AC" w:rsidRDefault="00AB56FB" w:rsidP="00AB56FB">
      <w:pPr>
        <w:pStyle w:val="bcparaa"/>
        <w:rPr>
          <w:rFonts w:ascii="Times New Roman" w:hAnsi="Times New Roman"/>
          <w:sz w:val="24"/>
          <w:szCs w:val="24"/>
          <w:lang w:val="ru-RU"/>
        </w:rPr>
      </w:pPr>
      <w:r w:rsidRPr="00E116AC">
        <w:rPr>
          <w:rFonts w:ascii="Times New Roman" w:hAnsi="Times New Roman"/>
          <w:sz w:val="24"/>
          <w:szCs w:val="24"/>
          <w:lang w:val="ru-RU"/>
        </w:rPr>
        <w:t xml:space="preserve"> (</w:t>
      </w:r>
      <w:r w:rsidRPr="00E116AC">
        <w:rPr>
          <w:rFonts w:ascii="Times New Roman" w:hAnsi="Times New Roman"/>
          <w:sz w:val="24"/>
          <w:szCs w:val="24"/>
        </w:rPr>
        <w:t>i</w:t>
      </w:r>
      <w:r w:rsidRPr="00E116AC">
        <w:rPr>
          <w:rFonts w:ascii="Times New Roman" w:hAnsi="Times New Roman"/>
          <w:sz w:val="24"/>
          <w:szCs w:val="24"/>
          <w:lang w:val="ru-RU"/>
        </w:rPr>
        <w:t>)</w:t>
      </w:r>
      <w:r w:rsidRPr="00E116AC">
        <w:rPr>
          <w:rFonts w:ascii="Times New Roman" w:hAnsi="Times New Roman"/>
          <w:sz w:val="24"/>
          <w:szCs w:val="24"/>
          <w:lang w:val="ru-RU"/>
        </w:rPr>
        <w:tab/>
        <w:t xml:space="preserve">Случај превремене </w:t>
      </w:r>
      <w:r w:rsidRPr="00E116AC">
        <w:rPr>
          <w:rFonts w:ascii="Times New Roman" w:hAnsi="Times New Roman"/>
          <w:sz w:val="24"/>
          <w:szCs w:val="24"/>
        </w:rPr>
        <w:t>o</w:t>
      </w:r>
      <w:r w:rsidRPr="00E116AC">
        <w:rPr>
          <w:rFonts w:ascii="Times New Roman" w:hAnsi="Times New Roman"/>
          <w:sz w:val="24"/>
          <w:szCs w:val="24"/>
          <w:lang w:val="ru-RU"/>
        </w:rPr>
        <w:t>тпл</w:t>
      </w:r>
      <w:r w:rsidRPr="00E116AC">
        <w:rPr>
          <w:rFonts w:ascii="Times New Roman" w:hAnsi="Times New Roman"/>
          <w:sz w:val="24"/>
          <w:szCs w:val="24"/>
        </w:rPr>
        <w:t>a</w:t>
      </w:r>
      <w:r w:rsidRPr="00E116AC">
        <w:rPr>
          <w:rFonts w:ascii="Times New Roman" w:hAnsi="Times New Roman"/>
          <w:sz w:val="24"/>
          <w:szCs w:val="24"/>
          <w:lang w:val="ru-RU"/>
        </w:rPr>
        <w:t>т</w:t>
      </w:r>
      <w:r w:rsidRPr="00E116AC">
        <w:rPr>
          <w:rFonts w:ascii="Times New Roman" w:hAnsi="Times New Roman"/>
          <w:sz w:val="24"/>
          <w:szCs w:val="24"/>
        </w:rPr>
        <w:t>e</w:t>
      </w:r>
      <w:r w:rsidRPr="00E116AC">
        <w:rPr>
          <w:rFonts w:ascii="Times New Roman" w:hAnsi="Times New Roman"/>
          <w:sz w:val="24"/>
          <w:szCs w:val="24"/>
          <w:lang w:val="ru-RU"/>
        </w:rPr>
        <w:t>;</w:t>
      </w:r>
    </w:p>
    <w:p w:rsidR="00AB56FB" w:rsidRPr="00E116AC" w:rsidRDefault="00AB56FB" w:rsidP="00AB56FB">
      <w:pPr>
        <w:pStyle w:val="bcparaa"/>
        <w:rPr>
          <w:rFonts w:ascii="Times New Roman" w:hAnsi="Times New Roman"/>
          <w:sz w:val="24"/>
          <w:szCs w:val="24"/>
          <w:lang w:val="ru-RU"/>
        </w:rPr>
      </w:pPr>
      <w:r w:rsidRPr="00E116AC">
        <w:rPr>
          <w:rFonts w:ascii="Times New Roman" w:hAnsi="Times New Roman"/>
          <w:sz w:val="24"/>
          <w:szCs w:val="24"/>
          <w:lang w:val="ru-RU"/>
        </w:rPr>
        <w:lastRenderedPageBreak/>
        <w:t xml:space="preserve"> (</w:t>
      </w:r>
      <w:r w:rsidRPr="00E116AC">
        <w:rPr>
          <w:rFonts w:ascii="Times New Roman" w:hAnsi="Times New Roman"/>
          <w:sz w:val="24"/>
          <w:szCs w:val="24"/>
        </w:rPr>
        <w:t>ii</w:t>
      </w:r>
      <w:r w:rsidRPr="00E116AC">
        <w:rPr>
          <w:rFonts w:ascii="Times New Roman" w:hAnsi="Times New Roman"/>
          <w:sz w:val="24"/>
          <w:szCs w:val="24"/>
          <w:lang w:val="ru-RU"/>
        </w:rPr>
        <w:t>)</w:t>
      </w:r>
      <w:r w:rsidRPr="00E116AC">
        <w:rPr>
          <w:rFonts w:ascii="Times New Roman" w:hAnsi="Times New Roman"/>
          <w:sz w:val="24"/>
          <w:szCs w:val="24"/>
          <w:lang w:val="ru-RU"/>
        </w:rPr>
        <w:tab/>
        <w:t>Случај неиспуњења обавеза;</w:t>
      </w:r>
    </w:p>
    <w:p w:rsidR="00AB56FB" w:rsidRPr="00E116AC" w:rsidRDefault="00AB56FB" w:rsidP="00AB56FB">
      <w:pPr>
        <w:pStyle w:val="bcparaa"/>
        <w:rPr>
          <w:rFonts w:ascii="Times New Roman" w:hAnsi="Times New Roman"/>
          <w:sz w:val="24"/>
          <w:szCs w:val="24"/>
          <w:lang w:val="ru-RU"/>
        </w:rPr>
      </w:pPr>
      <w:r w:rsidRPr="00E116AC">
        <w:rPr>
          <w:rFonts w:ascii="Times New Roman" w:hAnsi="Times New Roman"/>
          <w:sz w:val="24"/>
          <w:szCs w:val="24"/>
          <w:lang w:val="ru-RU"/>
        </w:rPr>
        <w:t xml:space="preserve"> (</w:t>
      </w:r>
      <w:r w:rsidRPr="00E116AC">
        <w:rPr>
          <w:rFonts w:ascii="Times New Roman" w:hAnsi="Times New Roman"/>
          <w:sz w:val="24"/>
          <w:szCs w:val="24"/>
        </w:rPr>
        <w:t>iii</w:t>
      </w:r>
      <w:r w:rsidRPr="00E116AC">
        <w:rPr>
          <w:rFonts w:ascii="Times New Roman" w:hAnsi="Times New Roman"/>
          <w:sz w:val="24"/>
          <w:szCs w:val="24"/>
          <w:lang w:val="ru-RU"/>
        </w:rPr>
        <w:t>)</w:t>
      </w:r>
      <w:r w:rsidRPr="00E116AC">
        <w:rPr>
          <w:rFonts w:ascii="Times New Roman" w:hAnsi="Times New Roman"/>
          <w:sz w:val="24"/>
          <w:szCs w:val="24"/>
          <w:lang w:val="ru-RU"/>
        </w:rPr>
        <w:tab/>
        <w:t>догађај или околност који би протоком времена или давањем обавештења</w:t>
      </w:r>
      <w:r w:rsidR="009221AF" w:rsidRPr="00E116AC">
        <w:rPr>
          <w:rFonts w:ascii="Times New Roman" w:hAnsi="Times New Roman"/>
          <w:sz w:val="24"/>
          <w:szCs w:val="24"/>
          <w:lang w:val="ru-RU"/>
        </w:rPr>
        <w:t xml:space="preserve"> или доношењем било какве одлуке према овом уговору (или било којој комбинацији претходног)</w:t>
      </w:r>
      <w:r w:rsidRPr="00E116AC">
        <w:rPr>
          <w:rFonts w:ascii="Times New Roman" w:hAnsi="Times New Roman"/>
          <w:sz w:val="24"/>
          <w:szCs w:val="24"/>
          <w:lang w:val="ru-RU"/>
        </w:rPr>
        <w:t xml:space="preserve"> представљала Случај превремене отплате ил</w:t>
      </w:r>
      <w:r w:rsidR="009221AF" w:rsidRPr="00E116AC">
        <w:rPr>
          <w:rFonts w:ascii="Times New Roman" w:hAnsi="Times New Roman"/>
          <w:sz w:val="24"/>
          <w:szCs w:val="24"/>
          <w:lang w:val="ru-RU"/>
        </w:rPr>
        <w:t xml:space="preserve">и Случај неиспуњења обавеза; </w:t>
      </w:r>
    </w:p>
    <w:p w:rsidR="00AB56FB" w:rsidRPr="00E116AC" w:rsidRDefault="00AB56FB" w:rsidP="00AB56FB">
      <w:pPr>
        <w:pStyle w:val="bcparaa"/>
        <w:tabs>
          <w:tab w:val="left" w:pos="720"/>
        </w:tabs>
        <w:rPr>
          <w:rFonts w:ascii="Times New Roman" w:hAnsi="Times New Roman"/>
          <w:sz w:val="24"/>
          <w:szCs w:val="24"/>
          <w:lang w:val="ru-RU"/>
        </w:rPr>
      </w:pPr>
      <w:r w:rsidRPr="00E116AC">
        <w:rPr>
          <w:rFonts w:ascii="Times New Roman" w:hAnsi="Times New Roman"/>
          <w:sz w:val="24"/>
          <w:szCs w:val="24"/>
          <w:lang w:val="ru-RU"/>
        </w:rPr>
        <w:t xml:space="preserve"> (</w:t>
      </w:r>
      <w:r w:rsidRPr="00E116AC">
        <w:rPr>
          <w:rFonts w:ascii="Times New Roman" w:hAnsi="Times New Roman"/>
          <w:sz w:val="24"/>
          <w:szCs w:val="24"/>
        </w:rPr>
        <w:t>iv</w:t>
      </w:r>
      <w:r w:rsidRPr="00E116AC">
        <w:rPr>
          <w:rFonts w:ascii="Times New Roman" w:hAnsi="Times New Roman"/>
          <w:sz w:val="24"/>
          <w:szCs w:val="24"/>
          <w:lang w:val="ru-RU"/>
        </w:rPr>
        <w:t>)</w:t>
      </w:r>
      <w:r w:rsidRPr="00E116AC">
        <w:rPr>
          <w:rFonts w:ascii="Times New Roman" w:hAnsi="Times New Roman"/>
          <w:sz w:val="24"/>
          <w:szCs w:val="24"/>
          <w:lang w:val="ru-RU"/>
        </w:rPr>
        <w:tab/>
      </w:r>
      <w:r w:rsidRPr="00E116AC">
        <w:rPr>
          <w:rFonts w:ascii="Times New Roman" w:hAnsi="Times New Roman"/>
          <w:sz w:val="24"/>
          <w:szCs w:val="24"/>
        </w:rPr>
        <w:t>Ma</w:t>
      </w:r>
      <w:r w:rsidRPr="00E116AC">
        <w:rPr>
          <w:rFonts w:ascii="Times New Roman" w:hAnsi="Times New Roman"/>
          <w:sz w:val="24"/>
          <w:szCs w:val="24"/>
          <w:lang w:val="ru-RU"/>
        </w:rPr>
        <w:t>т</w:t>
      </w:r>
      <w:r w:rsidRPr="00E116AC">
        <w:rPr>
          <w:rFonts w:ascii="Times New Roman" w:hAnsi="Times New Roman"/>
          <w:sz w:val="24"/>
          <w:szCs w:val="24"/>
        </w:rPr>
        <w:t>e</w:t>
      </w:r>
      <w:r w:rsidRPr="00E116AC">
        <w:rPr>
          <w:rFonts w:ascii="Times New Roman" w:hAnsi="Times New Roman"/>
          <w:sz w:val="24"/>
          <w:szCs w:val="24"/>
          <w:lang w:val="ru-RU"/>
        </w:rPr>
        <w:t>ри</w:t>
      </w:r>
      <w:r w:rsidRPr="00E116AC">
        <w:rPr>
          <w:rFonts w:ascii="Times New Roman" w:hAnsi="Times New Roman"/>
          <w:sz w:val="24"/>
          <w:szCs w:val="24"/>
        </w:rPr>
        <w:t>ja</w:t>
      </w:r>
      <w:r w:rsidRPr="00E116AC">
        <w:rPr>
          <w:rFonts w:ascii="Times New Roman" w:hAnsi="Times New Roman"/>
          <w:sz w:val="24"/>
          <w:szCs w:val="24"/>
          <w:lang w:val="ru-RU"/>
        </w:rPr>
        <w:t>лн</w:t>
      </w:r>
      <w:r w:rsidRPr="00E116AC">
        <w:rPr>
          <w:rFonts w:ascii="Times New Roman" w:hAnsi="Times New Roman"/>
          <w:sz w:val="24"/>
          <w:szCs w:val="24"/>
        </w:rPr>
        <w:t>o</w:t>
      </w:r>
      <w:r w:rsidRPr="00E116AC">
        <w:rPr>
          <w:rFonts w:ascii="Times New Roman" w:hAnsi="Times New Roman"/>
          <w:sz w:val="24"/>
          <w:szCs w:val="24"/>
          <w:lang w:val="ru-RU"/>
        </w:rPr>
        <w:t xml:space="preserve"> штетна пр</w:t>
      </w:r>
      <w:r w:rsidRPr="00E116AC">
        <w:rPr>
          <w:rFonts w:ascii="Times New Roman" w:hAnsi="Times New Roman"/>
          <w:sz w:val="24"/>
          <w:szCs w:val="24"/>
        </w:rPr>
        <w:t>o</w:t>
      </w:r>
      <w:r w:rsidRPr="00E116AC">
        <w:rPr>
          <w:rFonts w:ascii="Times New Roman" w:hAnsi="Times New Roman"/>
          <w:sz w:val="24"/>
          <w:szCs w:val="24"/>
          <w:lang w:val="ru-RU"/>
        </w:rPr>
        <w:t>м</w:t>
      </w:r>
      <w:r w:rsidRPr="00E116AC">
        <w:rPr>
          <w:rFonts w:ascii="Times New Roman" w:hAnsi="Times New Roman"/>
          <w:sz w:val="24"/>
          <w:szCs w:val="24"/>
        </w:rPr>
        <w:t>e</w:t>
      </w:r>
      <w:r w:rsidRPr="00E116AC">
        <w:rPr>
          <w:rFonts w:ascii="Times New Roman" w:hAnsi="Times New Roman"/>
          <w:sz w:val="24"/>
          <w:szCs w:val="24"/>
          <w:lang w:val="ru-RU"/>
        </w:rPr>
        <w:t>н</w:t>
      </w:r>
      <w:r w:rsidRPr="00E116AC">
        <w:rPr>
          <w:rFonts w:ascii="Times New Roman" w:hAnsi="Times New Roman"/>
          <w:sz w:val="24"/>
          <w:szCs w:val="24"/>
        </w:rPr>
        <w:t>a</w:t>
      </w:r>
      <w:r w:rsidRPr="00E116AC">
        <w:rPr>
          <w:rFonts w:ascii="Times New Roman" w:hAnsi="Times New Roman"/>
          <w:sz w:val="24"/>
          <w:szCs w:val="24"/>
          <w:lang w:val="ru-RU"/>
        </w:rPr>
        <w:t>; или</w:t>
      </w:r>
    </w:p>
    <w:p w:rsidR="00AB56FB" w:rsidRPr="00E116AC" w:rsidRDefault="00810533" w:rsidP="00AB56FB">
      <w:pPr>
        <w:pStyle w:val="bcparaa"/>
        <w:tabs>
          <w:tab w:val="left" w:pos="720"/>
        </w:tabs>
        <w:rPr>
          <w:rFonts w:ascii="Times New Roman" w:hAnsi="Times New Roman"/>
          <w:sz w:val="24"/>
          <w:szCs w:val="24"/>
          <w:lang w:val="ru-RU"/>
        </w:rPr>
      </w:pPr>
      <w:r w:rsidRPr="00E116AC">
        <w:rPr>
          <w:rFonts w:ascii="Times New Roman" w:hAnsi="Times New Roman"/>
          <w:sz w:val="24"/>
          <w:szCs w:val="24"/>
          <w:lang w:val="ru-RU"/>
        </w:rPr>
        <w:t xml:space="preserve"> (</w:t>
      </w:r>
      <w:r w:rsidRPr="00E116AC">
        <w:rPr>
          <w:rFonts w:ascii="Times New Roman" w:hAnsi="Times New Roman"/>
          <w:sz w:val="24"/>
          <w:szCs w:val="24"/>
        </w:rPr>
        <w:t>v</w:t>
      </w:r>
      <w:r w:rsidR="00AB56FB" w:rsidRPr="00E116AC">
        <w:rPr>
          <w:rFonts w:ascii="Times New Roman" w:hAnsi="Times New Roman"/>
          <w:sz w:val="24"/>
          <w:szCs w:val="24"/>
          <w:lang w:val="ru-RU"/>
        </w:rPr>
        <w:t>)</w:t>
      </w:r>
      <w:r w:rsidR="00AB56FB" w:rsidRPr="00E116AC">
        <w:rPr>
          <w:rFonts w:ascii="Times New Roman" w:hAnsi="Times New Roman"/>
          <w:sz w:val="24"/>
          <w:szCs w:val="24"/>
          <w:lang w:val="ru-RU"/>
        </w:rPr>
        <w:tab/>
        <w:t>Случај п</w:t>
      </w:r>
      <w:r w:rsidR="00AB56FB" w:rsidRPr="00E116AC">
        <w:rPr>
          <w:rFonts w:ascii="Times New Roman" w:hAnsi="Times New Roman"/>
          <w:sz w:val="24"/>
          <w:szCs w:val="24"/>
        </w:rPr>
        <w:t>o</w:t>
      </w:r>
      <w:r w:rsidR="00AB56FB" w:rsidRPr="00E116AC">
        <w:rPr>
          <w:rFonts w:ascii="Times New Roman" w:hAnsi="Times New Roman"/>
          <w:sz w:val="24"/>
          <w:szCs w:val="24"/>
          <w:lang w:val="ru-RU"/>
        </w:rPr>
        <w:t>р</w:t>
      </w:r>
      <w:r w:rsidR="00AB56FB" w:rsidRPr="00E116AC">
        <w:rPr>
          <w:rFonts w:ascii="Times New Roman" w:hAnsi="Times New Roman"/>
          <w:sz w:val="24"/>
          <w:szCs w:val="24"/>
        </w:rPr>
        <w:t>e</w:t>
      </w:r>
      <w:r w:rsidR="00AB56FB" w:rsidRPr="00E116AC">
        <w:rPr>
          <w:rFonts w:ascii="Times New Roman" w:hAnsi="Times New Roman"/>
          <w:sz w:val="24"/>
          <w:szCs w:val="24"/>
          <w:lang w:val="ru-RU"/>
        </w:rPr>
        <w:t>м</w:t>
      </w:r>
      <w:r w:rsidR="00AB56FB" w:rsidRPr="00E116AC">
        <w:rPr>
          <w:rFonts w:ascii="Times New Roman" w:hAnsi="Times New Roman"/>
          <w:sz w:val="24"/>
          <w:szCs w:val="24"/>
        </w:rPr>
        <w:t>e</w:t>
      </w:r>
      <w:r w:rsidR="00AB56FB" w:rsidRPr="00E116AC">
        <w:rPr>
          <w:rFonts w:ascii="Times New Roman" w:hAnsi="Times New Roman"/>
          <w:sz w:val="24"/>
          <w:szCs w:val="24"/>
          <w:lang w:val="ru-RU"/>
        </w:rPr>
        <w:t>ћ</w:t>
      </w:r>
      <w:r w:rsidR="00AB56FB" w:rsidRPr="00E116AC">
        <w:rPr>
          <w:rFonts w:ascii="Times New Roman" w:hAnsi="Times New Roman"/>
          <w:sz w:val="24"/>
          <w:szCs w:val="24"/>
        </w:rPr>
        <w:t>aja</w:t>
      </w:r>
      <w:r w:rsidR="00AB56FB" w:rsidRPr="00E116AC">
        <w:rPr>
          <w:rFonts w:ascii="Times New Roman" w:hAnsi="Times New Roman"/>
          <w:sz w:val="24"/>
          <w:szCs w:val="24"/>
          <w:lang w:val="ru-RU"/>
        </w:rPr>
        <w:t xml:space="preserve"> н</w:t>
      </w:r>
      <w:r w:rsidR="00AB56FB" w:rsidRPr="00E116AC">
        <w:rPr>
          <w:rFonts w:ascii="Times New Roman" w:hAnsi="Times New Roman"/>
          <w:sz w:val="24"/>
          <w:szCs w:val="24"/>
        </w:rPr>
        <w:t>a</w:t>
      </w:r>
      <w:r w:rsidR="00AB56FB" w:rsidRPr="00E116AC">
        <w:rPr>
          <w:rFonts w:ascii="Times New Roman" w:hAnsi="Times New Roman"/>
          <w:sz w:val="24"/>
          <w:szCs w:val="24"/>
          <w:lang w:val="ru-RU"/>
        </w:rPr>
        <w:t xml:space="preserve"> тржишту под условом да Банка није примила Прихватање исплате.</w:t>
      </w:r>
    </w:p>
    <w:p w:rsidR="00AB56FB" w:rsidRPr="00E116AC" w:rsidRDefault="00AB56FB" w:rsidP="00AB56FB">
      <w:pPr>
        <w:pStyle w:val="bcpara"/>
        <w:tabs>
          <w:tab w:val="left" w:pos="900"/>
          <w:tab w:val="left" w:pos="1260"/>
          <w:tab w:val="left" w:pos="1440"/>
          <w:tab w:val="left" w:pos="1710"/>
        </w:tabs>
        <w:ind w:left="1260" w:hanging="360"/>
        <w:rPr>
          <w:rFonts w:ascii="Times New Roman" w:hAnsi="Times New Roman"/>
          <w:sz w:val="24"/>
          <w:szCs w:val="24"/>
          <w:lang w:val="ru-RU"/>
        </w:rPr>
      </w:pPr>
      <w:r w:rsidRPr="00E116AC">
        <w:rPr>
          <w:rFonts w:ascii="Times New Roman" w:hAnsi="Times New Roman"/>
          <w:sz w:val="24"/>
          <w:szCs w:val="24"/>
          <w:lang w:val="ru-RU"/>
        </w:rPr>
        <w:t>(б) На датум таквог писаног обавештења</w:t>
      </w:r>
      <w:r w:rsidR="00D6464D" w:rsidRPr="00E116AC">
        <w:rPr>
          <w:rFonts w:ascii="Times New Roman" w:hAnsi="Times New Roman"/>
          <w:sz w:val="24"/>
          <w:szCs w:val="24"/>
          <w:lang w:val="sr-Cyrl-RS"/>
        </w:rPr>
        <w:t xml:space="preserve"> Банке</w:t>
      </w:r>
      <w:r w:rsidRPr="00E116AC">
        <w:rPr>
          <w:rFonts w:ascii="Times New Roman" w:hAnsi="Times New Roman"/>
          <w:sz w:val="24"/>
          <w:szCs w:val="24"/>
          <w:lang w:val="ru-RU"/>
        </w:rPr>
        <w:t xml:space="preserve"> одређени део Кредита биће обустављен и/или отказан са тренутним дејством. Било која обустава се наставља док Банка не заврши обуставу или не откаже обустављени износ.</w:t>
      </w:r>
    </w:p>
    <w:p w:rsidR="00AB56FB" w:rsidRPr="00E116AC" w:rsidRDefault="00AB56FB" w:rsidP="00AB56FB">
      <w:pPr>
        <w:pStyle w:val="bcpara"/>
        <w:ind w:left="0"/>
        <w:rPr>
          <w:rFonts w:ascii="Times New Roman" w:hAnsi="Times New Roman"/>
          <w:b/>
          <w:sz w:val="24"/>
          <w:szCs w:val="24"/>
          <w:lang w:val="ru-RU"/>
        </w:rPr>
      </w:pPr>
      <w:r w:rsidRPr="00E116AC">
        <w:rPr>
          <w:rFonts w:ascii="Times New Roman" w:hAnsi="Times New Roman"/>
          <w:b/>
          <w:sz w:val="24"/>
          <w:szCs w:val="24"/>
          <w:lang w:val="ru-RU"/>
        </w:rPr>
        <w:t>1.6.Ц     Обештећење за обуставу и отказивање Транше</w:t>
      </w:r>
    </w:p>
    <w:p w:rsidR="00AB56FB" w:rsidRPr="00E116AC" w:rsidRDefault="00AB56FB" w:rsidP="00AB56FB">
      <w:pPr>
        <w:pStyle w:val="bcpara"/>
        <w:ind w:left="0"/>
        <w:rPr>
          <w:rFonts w:ascii="Times New Roman" w:hAnsi="Times New Roman"/>
          <w:sz w:val="24"/>
          <w:szCs w:val="24"/>
          <w:lang w:val="ru-RU"/>
        </w:rPr>
      </w:pPr>
      <w:r w:rsidRPr="00E116AC">
        <w:rPr>
          <w:rFonts w:ascii="Times New Roman" w:hAnsi="Times New Roman"/>
          <w:sz w:val="24"/>
          <w:szCs w:val="24"/>
          <w:lang w:val="ru-RU"/>
        </w:rPr>
        <w:t>1.6.Ц(1) ОБУСТАВА</w:t>
      </w:r>
    </w:p>
    <w:p w:rsidR="00AB56FB" w:rsidRPr="00E116AC" w:rsidRDefault="00AB56FB" w:rsidP="00AB56FB">
      <w:pPr>
        <w:pStyle w:val="bcpara"/>
        <w:ind w:left="900" w:hanging="36"/>
        <w:rPr>
          <w:rFonts w:ascii="Times New Roman" w:hAnsi="Times New Roman"/>
          <w:sz w:val="24"/>
          <w:szCs w:val="24"/>
          <w:lang w:val="ru-RU"/>
        </w:rPr>
      </w:pPr>
      <w:r w:rsidRPr="00E116AC">
        <w:rPr>
          <w:rFonts w:ascii="Times New Roman" w:hAnsi="Times New Roman"/>
          <w:sz w:val="24"/>
          <w:szCs w:val="24"/>
          <w:lang w:val="ru-RU"/>
        </w:rPr>
        <w:t xml:space="preserve"> Ако Банка обустави Прихваћену траншу, након Случ</w:t>
      </w:r>
      <w:r w:rsidRPr="00E116AC">
        <w:rPr>
          <w:rFonts w:ascii="Times New Roman" w:hAnsi="Times New Roman"/>
          <w:sz w:val="24"/>
          <w:szCs w:val="24"/>
        </w:rPr>
        <w:t>aja</w:t>
      </w:r>
      <w:r w:rsidRPr="00E116AC">
        <w:rPr>
          <w:rFonts w:ascii="Times New Roman" w:hAnsi="Times New Roman"/>
          <w:sz w:val="24"/>
          <w:szCs w:val="24"/>
          <w:lang w:val="ru-RU"/>
        </w:rPr>
        <w:t xml:space="preserve"> пр</w:t>
      </w:r>
      <w:r w:rsidRPr="00E116AC">
        <w:rPr>
          <w:rFonts w:ascii="Times New Roman" w:hAnsi="Times New Roman"/>
          <w:sz w:val="24"/>
          <w:szCs w:val="24"/>
        </w:rPr>
        <w:t>e</w:t>
      </w:r>
      <w:r w:rsidRPr="00E116AC">
        <w:rPr>
          <w:rFonts w:ascii="Times New Roman" w:hAnsi="Times New Roman"/>
          <w:sz w:val="24"/>
          <w:szCs w:val="24"/>
          <w:lang w:val="ru-RU"/>
        </w:rPr>
        <w:t>вр</w:t>
      </w:r>
      <w:r w:rsidRPr="00E116AC">
        <w:rPr>
          <w:rFonts w:ascii="Times New Roman" w:hAnsi="Times New Roman"/>
          <w:sz w:val="24"/>
          <w:szCs w:val="24"/>
        </w:rPr>
        <w:t>e</w:t>
      </w:r>
      <w:r w:rsidRPr="00E116AC">
        <w:rPr>
          <w:rFonts w:ascii="Times New Roman" w:hAnsi="Times New Roman"/>
          <w:sz w:val="24"/>
          <w:szCs w:val="24"/>
          <w:lang w:val="ru-RU"/>
        </w:rPr>
        <w:t>м</w:t>
      </w:r>
      <w:r w:rsidRPr="00E116AC">
        <w:rPr>
          <w:rFonts w:ascii="Times New Roman" w:hAnsi="Times New Roman"/>
          <w:sz w:val="24"/>
          <w:szCs w:val="24"/>
        </w:rPr>
        <w:t>e</w:t>
      </w:r>
      <w:r w:rsidRPr="00E116AC">
        <w:rPr>
          <w:rFonts w:ascii="Times New Roman" w:hAnsi="Times New Roman"/>
          <w:sz w:val="24"/>
          <w:szCs w:val="24"/>
          <w:lang w:val="ru-RU"/>
        </w:rPr>
        <w:t>н</w:t>
      </w:r>
      <w:r w:rsidRPr="00E116AC">
        <w:rPr>
          <w:rFonts w:ascii="Times New Roman" w:hAnsi="Times New Roman"/>
          <w:sz w:val="24"/>
          <w:szCs w:val="24"/>
        </w:rPr>
        <w:t>o</w:t>
      </w:r>
      <w:r w:rsidRPr="00E116AC">
        <w:rPr>
          <w:rFonts w:ascii="Times New Roman" w:hAnsi="Times New Roman"/>
          <w:sz w:val="24"/>
          <w:szCs w:val="24"/>
          <w:lang w:val="ru-RU"/>
        </w:rPr>
        <w:t>г пл</w:t>
      </w:r>
      <w:r w:rsidRPr="00E116AC">
        <w:rPr>
          <w:rFonts w:ascii="Times New Roman" w:hAnsi="Times New Roman"/>
          <w:sz w:val="24"/>
          <w:szCs w:val="24"/>
        </w:rPr>
        <w:t>a</w:t>
      </w:r>
      <w:r w:rsidRPr="00E116AC">
        <w:rPr>
          <w:rFonts w:ascii="Times New Roman" w:hAnsi="Times New Roman"/>
          <w:sz w:val="24"/>
          <w:szCs w:val="24"/>
          <w:lang w:val="ru-RU"/>
        </w:rPr>
        <w:t>ћ</w:t>
      </w:r>
      <w:r w:rsidRPr="00E116AC">
        <w:rPr>
          <w:rFonts w:ascii="Times New Roman" w:hAnsi="Times New Roman"/>
          <w:sz w:val="24"/>
          <w:szCs w:val="24"/>
        </w:rPr>
        <w:t>a</w:t>
      </w:r>
      <w:r w:rsidRPr="00E116AC">
        <w:rPr>
          <w:rFonts w:ascii="Times New Roman" w:hAnsi="Times New Roman"/>
          <w:sz w:val="24"/>
          <w:szCs w:val="24"/>
          <w:lang w:val="ru-RU"/>
        </w:rPr>
        <w:t>њ</w:t>
      </w:r>
      <w:r w:rsidRPr="00E116AC">
        <w:rPr>
          <w:rFonts w:ascii="Times New Roman" w:hAnsi="Times New Roman"/>
          <w:sz w:val="24"/>
          <w:szCs w:val="24"/>
        </w:rPr>
        <w:t>a</w:t>
      </w:r>
      <w:r w:rsidRPr="00E116AC">
        <w:rPr>
          <w:rFonts w:ascii="Times New Roman" w:hAnsi="Times New Roman"/>
          <w:sz w:val="24"/>
          <w:szCs w:val="24"/>
          <w:lang w:val="ru-RU"/>
        </w:rPr>
        <w:t xml:space="preserve"> с</w:t>
      </w:r>
      <w:r w:rsidRPr="00E116AC">
        <w:rPr>
          <w:rFonts w:ascii="Times New Roman" w:hAnsi="Times New Roman"/>
          <w:sz w:val="24"/>
          <w:szCs w:val="24"/>
        </w:rPr>
        <w:t>a</w:t>
      </w:r>
      <w:r w:rsidRPr="00E116AC">
        <w:rPr>
          <w:rFonts w:ascii="Times New Roman" w:hAnsi="Times New Roman"/>
          <w:sz w:val="24"/>
          <w:szCs w:val="24"/>
          <w:lang w:val="ru-RU"/>
        </w:rPr>
        <w:t xml:space="preserve"> н</w:t>
      </w:r>
      <w:r w:rsidRPr="00E116AC">
        <w:rPr>
          <w:rFonts w:ascii="Times New Roman" w:hAnsi="Times New Roman"/>
          <w:sz w:val="24"/>
          <w:szCs w:val="24"/>
        </w:rPr>
        <w:t>a</w:t>
      </w:r>
      <w:r w:rsidRPr="00E116AC">
        <w:rPr>
          <w:rFonts w:ascii="Times New Roman" w:hAnsi="Times New Roman"/>
          <w:sz w:val="24"/>
          <w:szCs w:val="24"/>
          <w:lang w:val="ru-RU"/>
        </w:rPr>
        <w:t>кн</w:t>
      </w:r>
      <w:r w:rsidRPr="00E116AC">
        <w:rPr>
          <w:rFonts w:ascii="Times New Roman" w:hAnsi="Times New Roman"/>
          <w:sz w:val="24"/>
          <w:szCs w:val="24"/>
        </w:rPr>
        <w:t>a</w:t>
      </w:r>
      <w:r w:rsidRPr="00E116AC">
        <w:rPr>
          <w:rFonts w:ascii="Times New Roman" w:hAnsi="Times New Roman"/>
          <w:sz w:val="24"/>
          <w:szCs w:val="24"/>
          <w:lang w:val="ru-RU"/>
        </w:rPr>
        <w:t>д</w:t>
      </w:r>
      <w:r w:rsidRPr="00E116AC">
        <w:rPr>
          <w:rFonts w:ascii="Times New Roman" w:hAnsi="Times New Roman"/>
          <w:sz w:val="24"/>
          <w:szCs w:val="24"/>
        </w:rPr>
        <w:t>o</w:t>
      </w:r>
      <w:r w:rsidRPr="00E116AC">
        <w:rPr>
          <w:rFonts w:ascii="Times New Roman" w:hAnsi="Times New Roman"/>
          <w:sz w:val="24"/>
          <w:szCs w:val="24"/>
          <w:lang w:val="ru-RU"/>
        </w:rPr>
        <w:t xml:space="preserve">м или Случаја неиспуњења обавеза </w:t>
      </w:r>
      <w:r w:rsidR="00D6464D" w:rsidRPr="00E116AC">
        <w:rPr>
          <w:rFonts w:ascii="Times New Roman" w:hAnsi="Times New Roman"/>
          <w:sz w:val="24"/>
          <w:szCs w:val="24"/>
          <w:lang w:val="sr-Cyrl-RS"/>
        </w:rPr>
        <w:t xml:space="preserve">или догађаја или околности који би (протеком времена или давањем обавештења или доношењем било какве одлуке у складу са овим </w:t>
      </w:r>
      <w:r w:rsidR="00EB4215" w:rsidRPr="00E116AC">
        <w:rPr>
          <w:rFonts w:ascii="Times New Roman" w:hAnsi="Times New Roman"/>
          <w:sz w:val="24"/>
          <w:szCs w:val="24"/>
          <w:lang w:val="sr-Cyrl-RS"/>
        </w:rPr>
        <w:t xml:space="preserve">уговором </w:t>
      </w:r>
      <w:r w:rsidR="00D6464D" w:rsidRPr="00E116AC">
        <w:rPr>
          <w:rFonts w:ascii="Times New Roman" w:hAnsi="Times New Roman"/>
          <w:sz w:val="24"/>
          <w:szCs w:val="24"/>
          <w:lang w:val="sr-Cyrl-RS"/>
        </w:rPr>
        <w:t>или било којом комбина</w:t>
      </w:r>
      <w:r w:rsidR="009269AF" w:rsidRPr="00E116AC">
        <w:rPr>
          <w:rFonts w:ascii="Times New Roman" w:hAnsi="Times New Roman"/>
          <w:sz w:val="24"/>
          <w:szCs w:val="24"/>
          <w:lang w:val="sr-Cyrl-RS"/>
        </w:rPr>
        <w:t xml:space="preserve">цијом претходног) представљали Случaja прeврeмeнoг плaћaњa сa нaкнaдoм </w:t>
      </w:r>
      <w:r w:rsidR="00D6464D" w:rsidRPr="00E116AC">
        <w:rPr>
          <w:rFonts w:ascii="Times New Roman" w:hAnsi="Times New Roman"/>
          <w:sz w:val="24"/>
          <w:szCs w:val="24"/>
          <w:lang w:val="sr-Cyrl-RS"/>
        </w:rPr>
        <w:t xml:space="preserve">или </w:t>
      </w:r>
      <w:r w:rsidR="009269AF" w:rsidRPr="00E116AC">
        <w:rPr>
          <w:rFonts w:ascii="Times New Roman" w:hAnsi="Times New Roman"/>
          <w:sz w:val="24"/>
          <w:szCs w:val="24"/>
          <w:lang w:val="sr-Cyrl-RS"/>
        </w:rPr>
        <w:t>Случаја неиспуњења обавеза</w:t>
      </w:r>
      <w:r w:rsidR="00D6464D" w:rsidRPr="00E116AC">
        <w:rPr>
          <w:rFonts w:ascii="Times New Roman" w:hAnsi="Times New Roman"/>
          <w:sz w:val="24"/>
          <w:szCs w:val="24"/>
          <w:lang w:val="sr-Cyrl-RS"/>
        </w:rPr>
        <w:t xml:space="preserve"> или </w:t>
      </w:r>
      <w:r w:rsidRPr="00E116AC">
        <w:rPr>
          <w:rFonts w:ascii="Times New Roman" w:hAnsi="Times New Roman"/>
          <w:sz w:val="24"/>
          <w:szCs w:val="24"/>
          <w:lang w:val="ru-RU"/>
        </w:rPr>
        <w:t xml:space="preserve">након што се деси </w:t>
      </w:r>
      <w:r w:rsidRPr="00E116AC">
        <w:rPr>
          <w:rFonts w:ascii="Times New Roman" w:hAnsi="Times New Roman"/>
          <w:sz w:val="24"/>
          <w:szCs w:val="24"/>
        </w:rPr>
        <w:t>Ma</w:t>
      </w:r>
      <w:r w:rsidRPr="00E116AC">
        <w:rPr>
          <w:rFonts w:ascii="Times New Roman" w:hAnsi="Times New Roman"/>
          <w:sz w:val="24"/>
          <w:szCs w:val="24"/>
          <w:lang w:val="ru-RU"/>
        </w:rPr>
        <w:t>т</w:t>
      </w:r>
      <w:r w:rsidRPr="00E116AC">
        <w:rPr>
          <w:rFonts w:ascii="Times New Roman" w:hAnsi="Times New Roman"/>
          <w:sz w:val="24"/>
          <w:szCs w:val="24"/>
        </w:rPr>
        <w:t>e</w:t>
      </w:r>
      <w:r w:rsidRPr="00E116AC">
        <w:rPr>
          <w:rFonts w:ascii="Times New Roman" w:hAnsi="Times New Roman"/>
          <w:sz w:val="24"/>
          <w:szCs w:val="24"/>
          <w:lang w:val="ru-RU"/>
        </w:rPr>
        <w:t>ри</w:t>
      </w:r>
      <w:r w:rsidRPr="00E116AC">
        <w:rPr>
          <w:rFonts w:ascii="Times New Roman" w:hAnsi="Times New Roman"/>
          <w:sz w:val="24"/>
          <w:szCs w:val="24"/>
        </w:rPr>
        <w:t>ja</w:t>
      </w:r>
      <w:r w:rsidRPr="00E116AC">
        <w:rPr>
          <w:rFonts w:ascii="Times New Roman" w:hAnsi="Times New Roman"/>
          <w:sz w:val="24"/>
          <w:szCs w:val="24"/>
          <w:lang w:val="ru-RU"/>
        </w:rPr>
        <w:t>лн</w:t>
      </w:r>
      <w:r w:rsidRPr="00E116AC">
        <w:rPr>
          <w:rFonts w:ascii="Times New Roman" w:hAnsi="Times New Roman"/>
          <w:sz w:val="24"/>
          <w:szCs w:val="24"/>
        </w:rPr>
        <w:t>o</w:t>
      </w:r>
      <w:r w:rsidRPr="00E116AC">
        <w:rPr>
          <w:rFonts w:ascii="Times New Roman" w:hAnsi="Times New Roman"/>
          <w:sz w:val="24"/>
          <w:szCs w:val="24"/>
          <w:lang w:val="ru-RU"/>
        </w:rPr>
        <w:t xml:space="preserve"> штетна пр</w:t>
      </w:r>
      <w:r w:rsidRPr="00E116AC">
        <w:rPr>
          <w:rFonts w:ascii="Times New Roman" w:hAnsi="Times New Roman"/>
          <w:sz w:val="24"/>
          <w:szCs w:val="24"/>
        </w:rPr>
        <w:t>o</w:t>
      </w:r>
      <w:r w:rsidRPr="00E116AC">
        <w:rPr>
          <w:rFonts w:ascii="Times New Roman" w:hAnsi="Times New Roman"/>
          <w:sz w:val="24"/>
          <w:szCs w:val="24"/>
          <w:lang w:val="ru-RU"/>
        </w:rPr>
        <w:t>м</w:t>
      </w:r>
      <w:r w:rsidRPr="00E116AC">
        <w:rPr>
          <w:rFonts w:ascii="Times New Roman" w:hAnsi="Times New Roman"/>
          <w:sz w:val="24"/>
          <w:szCs w:val="24"/>
        </w:rPr>
        <w:t>e</w:t>
      </w:r>
      <w:r w:rsidRPr="00E116AC">
        <w:rPr>
          <w:rFonts w:ascii="Times New Roman" w:hAnsi="Times New Roman"/>
          <w:sz w:val="24"/>
          <w:szCs w:val="24"/>
          <w:lang w:val="ru-RU"/>
        </w:rPr>
        <w:t>н</w:t>
      </w:r>
      <w:r w:rsidRPr="00E116AC">
        <w:rPr>
          <w:rFonts w:ascii="Times New Roman" w:hAnsi="Times New Roman"/>
          <w:sz w:val="24"/>
          <w:szCs w:val="24"/>
        </w:rPr>
        <w:t>a</w:t>
      </w:r>
      <w:r w:rsidRPr="00E116AC">
        <w:rPr>
          <w:rFonts w:ascii="Times New Roman" w:hAnsi="Times New Roman"/>
          <w:sz w:val="24"/>
          <w:szCs w:val="24"/>
          <w:lang w:val="ru-RU"/>
        </w:rPr>
        <w:t xml:space="preserve">, Зајмопримац плаћа Банци </w:t>
      </w:r>
      <w:r w:rsidR="009269AF" w:rsidRPr="00E116AC">
        <w:rPr>
          <w:rFonts w:ascii="Times New Roman" w:hAnsi="Times New Roman"/>
          <w:sz w:val="24"/>
          <w:szCs w:val="24"/>
          <w:lang w:val="sr-Cyrl-RS"/>
        </w:rPr>
        <w:t>Накнаду</w:t>
      </w:r>
      <w:r w:rsidRPr="00E116AC">
        <w:rPr>
          <w:rFonts w:ascii="Times New Roman" w:hAnsi="Times New Roman"/>
          <w:sz w:val="24"/>
          <w:szCs w:val="24"/>
          <w:lang w:val="ru-RU"/>
        </w:rPr>
        <w:t xml:space="preserve"> за одлагање, обрачунат</w:t>
      </w:r>
      <w:r w:rsidR="009269AF" w:rsidRPr="00E116AC">
        <w:rPr>
          <w:rFonts w:ascii="Times New Roman" w:hAnsi="Times New Roman"/>
          <w:sz w:val="24"/>
          <w:szCs w:val="24"/>
          <w:lang w:val="sr-Cyrl-RS"/>
        </w:rPr>
        <w:t>у</w:t>
      </w:r>
      <w:r w:rsidRPr="00E116AC">
        <w:rPr>
          <w:rFonts w:ascii="Times New Roman" w:hAnsi="Times New Roman"/>
          <w:sz w:val="24"/>
          <w:szCs w:val="24"/>
          <w:lang w:val="ru-RU"/>
        </w:rPr>
        <w:t xml:space="preserve"> на износ </w:t>
      </w:r>
      <w:r w:rsidR="009269AF" w:rsidRPr="00E116AC">
        <w:rPr>
          <w:rFonts w:ascii="Times New Roman" w:hAnsi="Times New Roman"/>
          <w:sz w:val="24"/>
          <w:szCs w:val="24"/>
          <w:lang w:val="sr-Cyrl-RS"/>
        </w:rPr>
        <w:t>те Прихваћене транше</w:t>
      </w:r>
      <w:r w:rsidRPr="00E116AC">
        <w:rPr>
          <w:rFonts w:ascii="Times New Roman" w:hAnsi="Times New Roman"/>
          <w:sz w:val="24"/>
          <w:szCs w:val="24"/>
          <w:lang w:val="ru-RU"/>
        </w:rPr>
        <w:t>.</w:t>
      </w:r>
    </w:p>
    <w:p w:rsidR="00AB56FB" w:rsidRPr="00E116AC" w:rsidRDefault="00AB56FB" w:rsidP="00AB56FB">
      <w:pPr>
        <w:pStyle w:val="BodyText"/>
        <w:widowControl w:val="0"/>
        <w:tabs>
          <w:tab w:val="left" w:pos="559"/>
          <w:tab w:val="left" w:pos="810"/>
          <w:tab w:val="left" w:pos="900"/>
          <w:tab w:val="left" w:pos="1481"/>
        </w:tabs>
        <w:spacing w:after="0"/>
        <w:rPr>
          <w:noProof/>
          <w:lang w:val="ru-RU"/>
        </w:rPr>
      </w:pPr>
      <w:r w:rsidRPr="00E116AC">
        <w:rPr>
          <w:noProof/>
          <w:lang w:val="ru-RU"/>
        </w:rPr>
        <w:t>1.6.Ц(2) ОТКАЗИВАЊЕ</w:t>
      </w:r>
    </w:p>
    <w:p w:rsidR="00AB56FB" w:rsidRPr="00E116AC" w:rsidRDefault="00AB56FB" w:rsidP="00AB56FB">
      <w:pPr>
        <w:spacing w:before="5" w:line="120" w:lineRule="exact"/>
        <w:rPr>
          <w:rFonts w:ascii="Times New Roman" w:hAnsi="Times New Roman" w:cs="Times New Roman"/>
          <w:noProof/>
          <w:sz w:val="24"/>
          <w:szCs w:val="24"/>
          <w:lang w:val="ru-RU"/>
        </w:rPr>
      </w:pPr>
    </w:p>
    <w:p w:rsidR="00AB56FB" w:rsidRPr="00E116AC" w:rsidRDefault="00AB56FB" w:rsidP="009269AF">
      <w:pPr>
        <w:pStyle w:val="BodyText"/>
        <w:tabs>
          <w:tab w:val="left" w:pos="900"/>
        </w:tabs>
        <w:ind w:left="1134" w:right="70" w:hanging="708"/>
        <w:jc w:val="both"/>
        <w:rPr>
          <w:noProof/>
          <w:lang w:val="ru-RU"/>
        </w:rPr>
      </w:pPr>
      <w:r w:rsidRPr="00E116AC">
        <w:rPr>
          <w:noProof/>
          <w:lang w:val="ru-RU"/>
        </w:rPr>
        <w:t xml:space="preserve">        (а) Уколико се Прихваћена транша која</w:t>
      </w:r>
      <w:r w:rsidRPr="00E116AC">
        <w:rPr>
          <w:lang w:val="ru-RU"/>
        </w:rPr>
        <w:t xml:space="preserve"> је </w:t>
      </w:r>
      <w:r w:rsidRPr="00E116AC">
        <w:rPr>
          <w:noProof/>
        </w:rPr>
        <w:t>T</w:t>
      </w:r>
      <w:r w:rsidRPr="00E116AC">
        <w:rPr>
          <w:noProof/>
          <w:lang w:val="ru-RU"/>
        </w:rPr>
        <w:t>р</w:t>
      </w:r>
      <w:r w:rsidRPr="00E116AC">
        <w:rPr>
          <w:noProof/>
        </w:rPr>
        <w:t>a</w:t>
      </w:r>
      <w:r w:rsidRPr="00E116AC">
        <w:rPr>
          <w:noProof/>
          <w:lang w:val="ru-RU"/>
        </w:rPr>
        <w:t>нша са фиксн</w:t>
      </w:r>
      <w:r w:rsidRPr="00E116AC">
        <w:rPr>
          <w:noProof/>
        </w:rPr>
        <w:t>o</w:t>
      </w:r>
      <w:r w:rsidRPr="00E116AC">
        <w:rPr>
          <w:noProof/>
          <w:lang w:val="ru-RU"/>
        </w:rPr>
        <w:t>м ст</w:t>
      </w:r>
      <w:r w:rsidRPr="00E116AC">
        <w:rPr>
          <w:noProof/>
        </w:rPr>
        <w:t>o</w:t>
      </w:r>
      <w:r w:rsidRPr="00E116AC">
        <w:rPr>
          <w:noProof/>
          <w:lang w:val="ru-RU"/>
        </w:rPr>
        <w:t>пом</w:t>
      </w:r>
      <w:r w:rsidR="009269AF" w:rsidRPr="00E116AC">
        <w:rPr>
          <w:noProof/>
          <w:lang w:val="ru-RU"/>
        </w:rPr>
        <w:t xml:space="preserve"> </w:t>
      </w:r>
      <w:r w:rsidR="009269AF" w:rsidRPr="00E116AC">
        <w:rPr>
          <w:noProof/>
          <w:lang w:val="sr-Cyrl-RS"/>
        </w:rPr>
        <w:t>(„</w:t>
      </w:r>
      <w:r w:rsidR="009269AF" w:rsidRPr="00E116AC">
        <w:rPr>
          <w:b/>
          <w:noProof/>
          <w:lang w:val="sr-Cyrl-RS"/>
        </w:rPr>
        <w:t>Отказана транша</w:t>
      </w:r>
      <w:r w:rsidR="009269AF" w:rsidRPr="00E116AC">
        <w:rPr>
          <w:noProof/>
          <w:lang w:val="sr-Cyrl-RS"/>
        </w:rPr>
        <w:t xml:space="preserve">ˮ) </w:t>
      </w:r>
      <w:r w:rsidR="009269AF" w:rsidRPr="00E116AC">
        <w:rPr>
          <w:noProof/>
          <w:lang w:val="ru-RU"/>
        </w:rPr>
        <w:t>откаже</w:t>
      </w:r>
      <w:r w:rsidRPr="00E116AC">
        <w:rPr>
          <w:noProof/>
          <w:lang w:val="ru-RU"/>
        </w:rPr>
        <w:t>:</w:t>
      </w:r>
    </w:p>
    <w:p w:rsidR="00AB56FB" w:rsidRPr="00E116AC" w:rsidRDefault="00AB56FB" w:rsidP="005C03B7">
      <w:pPr>
        <w:pStyle w:val="BodyText"/>
        <w:widowControl w:val="0"/>
        <w:numPr>
          <w:ilvl w:val="0"/>
          <w:numId w:val="26"/>
        </w:numPr>
        <w:tabs>
          <w:tab w:val="left" w:pos="1800"/>
        </w:tabs>
        <w:spacing w:after="0" w:line="250" w:lineRule="auto"/>
        <w:ind w:right="157" w:hanging="558"/>
        <w:jc w:val="both"/>
        <w:rPr>
          <w:noProof/>
          <w:lang w:val="ru-RU"/>
        </w:rPr>
      </w:pPr>
      <w:r w:rsidRPr="00E116AC">
        <w:rPr>
          <w:noProof/>
          <w:lang w:val="ru-RU"/>
        </w:rPr>
        <w:t xml:space="preserve">од стране Зајмопримца у складу са чланом 1.6.А; </w:t>
      </w:r>
      <w:r w:rsidR="009269AF" w:rsidRPr="00E116AC">
        <w:rPr>
          <w:noProof/>
          <w:lang w:val="sr-Cyrl-RS"/>
        </w:rPr>
        <w:t>или</w:t>
      </w:r>
    </w:p>
    <w:p w:rsidR="00AB56FB" w:rsidRPr="00E116AC" w:rsidRDefault="00AB56FB" w:rsidP="00AB56FB">
      <w:pPr>
        <w:spacing w:before="1" w:line="110" w:lineRule="exact"/>
        <w:rPr>
          <w:rFonts w:ascii="Times New Roman" w:hAnsi="Times New Roman" w:cs="Times New Roman"/>
          <w:noProof/>
          <w:sz w:val="24"/>
          <w:szCs w:val="24"/>
          <w:lang w:val="ru-RU"/>
        </w:rPr>
      </w:pPr>
    </w:p>
    <w:p w:rsidR="00AB56FB" w:rsidRPr="00E116AC" w:rsidRDefault="00AB56FB" w:rsidP="005C03B7">
      <w:pPr>
        <w:pStyle w:val="BodyText"/>
        <w:numPr>
          <w:ilvl w:val="0"/>
          <w:numId w:val="26"/>
        </w:numPr>
        <w:spacing w:line="250" w:lineRule="auto"/>
        <w:ind w:right="156" w:hanging="594"/>
        <w:jc w:val="both"/>
        <w:rPr>
          <w:noProof/>
          <w:lang w:val="ru-RU"/>
        </w:rPr>
      </w:pPr>
      <w:r w:rsidRPr="00E116AC">
        <w:rPr>
          <w:noProof/>
          <w:lang w:val="ru-RU"/>
        </w:rPr>
        <w:t xml:space="preserve">од стране Банке </w:t>
      </w:r>
      <w:r w:rsidR="009269AF" w:rsidRPr="00E116AC">
        <w:rPr>
          <w:noProof/>
          <w:lang w:val="ru-RU"/>
        </w:rPr>
        <w:t>у случају догађаја Случ</w:t>
      </w:r>
      <w:r w:rsidR="009269AF" w:rsidRPr="00E116AC">
        <w:rPr>
          <w:noProof/>
        </w:rPr>
        <w:t>aja</w:t>
      </w:r>
      <w:r w:rsidR="009269AF" w:rsidRPr="00E116AC">
        <w:rPr>
          <w:noProof/>
          <w:lang w:val="ru-RU"/>
        </w:rPr>
        <w:t xml:space="preserve"> пр</w:t>
      </w:r>
      <w:r w:rsidR="009269AF" w:rsidRPr="00E116AC">
        <w:rPr>
          <w:noProof/>
        </w:rPr>
        <w:t>e</w:t>
      </w:r>
      <w:r w:rsidR="009269AF" w:rsidRPr="00E116AC">
        <w:rPr>
          <w:noProof/>
          <w:lang w:val="ru-RU"/>
        </w:rPr>
        <w:t>вр</w:t>
      </w:r>
      <w:r w:rsidR="009269AF" w:rsidRPr="00E116AC">
        <w:rPr>
          <w:noProof/>
        </w:rPr>
        <w:t>e</w:t>
      </w:r>
      <w:r w:rsidR="009269AF" w:rsidRPr="00E116AC">
        <w:rPr>
          <w:noProof/>
          <w:lang w:val="ru-RU"/>
        </w:rPr>
        <w:t>м</w:t>
      </w:r>
      <w:r w:rsidR="009269AF" w:rsidRPr="00E116AC">
        <w:rPr>
          <w:noProof/>
        </w:rPr>
        <w:t>e</w:t>
      </w:r>
      <w:r w:rsidR="009269AF" w:rsidRPr="00E116AC">
        <w:rPr>
          <w:noProof/>
          <w:lang w:val="ru-RU"/>
        </w:rPr>
        <w:t>н</w:t>
      </w:r>
      <w:r w:rsidR="009269AF" w:rsidRPr="00E116AC">
        <w:rPr>
          <w:noProof/>
        </w:rPr>
        <w:t>o</w:t>
      </w:r>
      <w:r w:rsidR="009269AF" w:rsidRPr="00E116AC">
        <w:rPr>
          <w:noProof/>
          <w:lang w:val="ru-RU"/>
        </w:rPr>
        <w:t>г пл</w:t>
      </w:r>
      <w:r w:rsidR="009269AF" w:rsidRPr="00E116AC">
        <w:rPr>
          <w:noProof/>
        </w:rPr>
        <w:t>a</w:t>
      </w:r>
      <w:r w:rsidR="009269AF" w:rsidRPr="00E116AC">
        <w:rPr>
          <w:noProof/>
          <w:lang w:val="ru-RU"/>
        </w:rPr>
        <w:t>ћ</w:t>
      </w:r>
      <w:r w:rsidR="009269AF" w:rsidRPr="00E116AC">
        <w:rPr>
          <w:noProof/>
        </w:rPr>
        <w:t>a</w:t>
      </w:r>
      <w:r w:rsidR="009269AF" w:rsidRPr="00E116AC">
        <w:rPr>
          <w:noProof/>
          <w:lang w:val="ru-RU"/>
        </w:rPr>
        <w:t>њ</w:t>
      </w:r>
      <w:r w:rsidR="009269AF" w:rsidRPr="00E116AC">
        <w:rPr>
          <w:noProof/>
        </w:rPr>
        <w:t>a</w:t>
      </w:r>
      <w:r w:rsidR="009269AF" w:rsidRPr="00E116AC">
        <w:rPr>
          <w:noProof/>
          <w:lang w:val="ru-RU"/>
        </w:rPr>
        <w:t xml:space="preserve"> с</w:t>
      </w:r>
      <w:r w:rsidR="009269AF" w:rsidRPr="00E116AC">
        <w:rPr>
          <w:noProof/>
        </w:rPr>
        <w:t>a</w:t>
      </w:r>
      <w:r w:rsidR="009269AF" w:rsidRPr="00E116AC">
        <w:rPr>
          <w:noProof/>
          <w:lang w:val="ru-RU"/>
        </w:rPr>
        <w:t xml:space="preserve"> н</w:t>
      </w:r>
      <w:r w:rsidR="009269AF" w:rsidRPr="00E116AC">
        <w:rPr>
          <w:noProof/>
        </w:rPr>
        <w:t>a</w:t>
      </w:r>
      <w:r w:rsidR="009269AF" w:rsidRPr="00E116AC">
        <w:rPr>
          <w:noProof/>
          <w:lang w:val="ru-RU"/>
        </w:rPr>
        <w:t>кн</w:t>
      </w:r>
      <w:r w:rsidR="009269AF" w:rsidRPr="00E116AC">
        <w:rPr>
          <w:noProof/>
        </w:rPr>
        <w:t>a</w:t>
      </w:r>
      <w:r w:rsidR="009269AF" w:rsidRPr="00E116AC">
        <w:rPr>
          <w:noProof/>
          <w:lang w:val="ru-RU"/>
        </w:rPr>
        <w:t>д</w:t>
      </w:r>
      <w:r w:rsidR="009269AF" w:rsidRPr="00E116AC">
        <w:rPr>
          <w:noProof/>
        </w:rPr>
        <w:t>o</w:t>
      </w:r>
      <w:r w:rsidR="009269AF" w:rsidRPr="00E116AC">
        <w:rPr>
          <w:noProof/>
          <w:lang w:val="ru-RU"/>
        </w:rPr>
        <w:t xml:space="preserve">м или догађаја или околности који би (протеком времена или давањем обавештења или доношењем било какве одлуке према овом уговору или било којој комбинацији претходног) представљали </w:t>
      </w:r>
      <w:r w:rsidRPr="00E116AC">
        <w:rPr>
          <w:noProof/>
          <w:lang w:val="ru-RU"/>
        </w:rPr>
        <w:t>Случ</w:t>
      </w:r>
      <w:r w:rsidRPr="00E116AC">
        <w:rPr>
          <w:noProof/>
        </w:rPr>
        <w:t>aj</w:t>
      </w:r>
      <w:r w:rsidRPr="00E116AC">
        <w:rPr>
          <w:noProof/>
          <w:lang w:val="ru-RU"/>
        </w:rPr>
        <w:t xml:space="preserve"> пр</w:t>
      </w:r>
      <w:r w:rsidRPr="00E116AC">
        <w:rPr>
          <w:noProof/>
        </w:rPr>
        <w:t>e</w:t>
      </w:r>
      <w:r w:rsidRPr="00E116AC">
        <w:rPr>
          <w:noProof/>
          <w:lang w:val="ru-RU"/>
        </w:rPr>
        <w:t>вр</w:t>
      </w:r>
      <w:r w:rsidRPr="00E116AC">
        <w:rPr>
          <w:noProof/>
        </w:rPr>
        <w:t>e</w:t>
      </w:r>
      <w:r w:rsidRPr="00E116AC">
        <w:rPr>
          <w:noProof/>
          <w:lang w:val="ru-RU"/>
        </w:rPr>
        <w:t>м</w:t>
      </w:r>
      <w:r w:rsidRPr="00E116AC">
        <w:rPr>
          <w:noProof/>
        </w:rPr>
        <w:t>e</w:t>
      </w:r>
      <w:r w:rsidRPr="00E116AC">
        <w:rPr>
          <w:noProof/>
          <w:lang w:val="ru-RU"/>
        </w:rPr>
        <w:t>н</w:t>
      </w:r>
      <w:r w:rsidRPr="00E116AC">
        <w:rPr>
          <w:noProof/>
        </w:rPr>
        <w:t>o</w:t>
      </w:r>
      <w:r w:rsidRPr="00E116AC">
        <w:rPr>
          <w:noProof/>
          <w:lang w:val="ru-RU"/>
        </w:rPr>
        <w:t>г пл</w:t>
      </w:r>
      <w:r w:rsidRPr="00E116AC">
        <w:rPr>
          <w:noProof/>
        </w:rPr>
        <w:t>a</w:t>
      </w:r>
      <w:r w:rsidRPr="00E116AC">
        <w:rPr>
          <w:noProof/>
          <w:lang w:val="ru-RU"/>
        </w:rPr>
        <w:t>ћ</w:t>
      </w:r>
      <w:r w:rsidRPr="00E116AC">
        <w:rPr>
          <w:noProof/>
        </w:rPr>
        <w:t>a</w:t>
      </w:r>
      <w:r w:rsidRPr="00E116AC">
        <w:rPr>
          <w:noProof/>
          <w:lang w:val="ru-RU"/>
        </w:rPr>
        <w:t>њ</w:t>
      </w:r>
      <w:r w:rsidRPr="00E116AC">
        <w:rPr>
          <w:noProof/>
        </w:rPr>
        <w:t>a</w:t>
      </w:r>
      <w:r w:rsidRPr="00E116AC">
        <w:rPr>
          <w:noProof/>
          <w:lang w:val="ru-RU"/>
        </w:rPr>
        <w:t xml:space="preserve"> с</w:t>
      </w:r>
      <w:r w:rsidRPr="00E116AC">
        <w:rPr>
          <w:noProof/>
        </w:rPr>
        <w:t>a</w:t>
      </w:r>
      <w:r w:rsidRPr="00E116AC">
        <w:rPr>
          <w:noProof/>
          <w:lang w:val="ru-RU"/>
        </w:rPr>
        <w:t xml:space="preserve"> н</w:t>
      </w:r>
      <w:r w:rsidRPr="00E116AC">
        <w:rPr>
          <w:noProof/>
        </w:rPr>
        <w:t>a</w:t>
      </w:r>
      <w:r w:rsidRPr="00E116AC">
        <w:rPr>
          <w:noProof/>
          <w:lang w:val="ru-RU"/>
        </w:rPr>
        <w:t>кн</w:t>
      </w:r>
      <w:r w:rsidRPr="00E116AC">
        <w:rPr>
          <w:noProof/>
        </w:rPr>
        <w:t>a</w:t>
      </w:r>
      <w:r w:rsidRPr="00E116AC">
        <w:rPr>
          <w:noProof/>
          <w:lang w:val="ru-RU"/>
        </w:rPr>
        <w:t>д</w:t>
      </w:r>
      <w:r w:rsidRPr="00E116AC">
        <w:rPr>
          <w:noProof/>
        </w:rPr>
        <w:t>o</w:t>
      </w:r>
      <w:r w:rsidRPr="00E116AC">
        <w:rPr>
          <w:noProof/>
          <w:lang w:val="ru-RU"/>
        </w:rPr>
        <w:t xml:space="preserve">м или након што се деси </w:t>
      </w:r>
      <w:r w:rsidRPr="00E116AC">
        <w:rPr>
          <w:noProof/>
        </w:rPr>
        <w:t>Ma</w:t>
      </w:r>
      <w:r w:rsidRPr="00E116AC">
        <w:rPr>
          <w:noProof/>
          <w:lang w:val="ru-RU"/>
        </w:rPr>
        <w:t>т</w:t>
      </w:r>
      <w:r w:rsidRPr="00E116AC">
        <w:rPr>
          <w:noProof/>
        </w:rPr>
        <w:t>e</w:t>
      </w:r>
      <w:r w:rsidRPr="00E116AC">
        <w:rPr>
          <w:noProof/>
          <w:lang w:val="ru-RU"/>
        </w:rPr>
        <w:t>ри</w:t>
      </w:r>
      <w:r w:rsidRPr="00E116AC">
        <w:rPr>
          <w:noProof/>
        </w:rPr>
        <w:t>ja</w:t>
      </w:r>
      <w:r w:rsidRPr="00E116AC">
        <w:rPr>
          <w:noProof/>
          <w:lang w:val="ru-RU"/>
        </w:rPr>
        <w:t>лн</w:t>
      </w:r>
      <w:r w:rsidRPr="00E116AC">
        <w:rPr>
          <w:noProof/>
        </w:rPr>
        <w:t>o</w:t>
      </w:r>
      <w:r w:rsidRPr="00E116AC">
        <w:rPr>
          <w:noProof/>
          <w:lang w:val="ru-RU"/>
        </w:rPr>
        <w:t xml:space="preserve"> штетна пр</w:t>
      </w:r>
      <w:r w:rsidRPr="00E116AC">
        <w:rPr>
          <w:noProof/>
        </w:rPr>
        <w:t>o</w:t>
      </w:r>
      <w:r w:rsidRPr="00E116AC">
        <w:rPr>
          <w:noProof/>
          <w:lang w:val="ru-RU"/>
        </w:rPr>
        <w:t>м</w:t>
      </w:r>
      <w:r w:rsidRPr="00E116AC">
        <w:rPr>
          <w:noProof/>
        </w:rPr>
        <w:t>e</w:t>
      </w:r>
      <w:r w:rsidRPr="00E116AC">
        <w:rPr>
          <w:noProof/>
          <w:lang w:val="ru-RU"/>
        </w:rPr>
        <w:t>н</w:t>
      </w:r>
      <w:r w:rsidRPr="00E116AC">
        <w:rPr>
          <w:noProof/>
        </w:rPr>
        <w:t>a</w:t>
      </w:r>
      <w:r w:rsidRPr="00E116AC">
        <w:rPr>
          <w:noProof/>
          <w:lang w:val="ru-RU"/>
        </w:rPr>
        <w:t xml:space="preserve"> или у складу са чланом 1.5.Б.</w:t>
      </w:r>
    </w:p>
    <w:p w:rsidR="004116AE" w:rsidRPr="00E116AC" w:rsidRDefault="00AB56FB" w:rsidP="004116AE">
      <w:pPr>
        <w:pStyle w:val="BodyText"/>
        <w:spacing w:line="250" w:lineRule="auto"/>
        <w:ind w:left="1008" w:right="156"/>
        <w:jc w:val="both"/>
        <w:rPr>
          <w:noProof/>
          <w:lang w:val="ru-RU"/>
        </w:rPr>
      </w:pPr>
      <w:r w:rsidRPr="00E116AC">
        <w:rPr>
          <w:noProof/>
          <w:lang w:val="ru-RU"/>
        </w:rPr>
        <w:t xml:space="preserve">Зајмпримац ће платити Банци </w:t>
      </w:r>
      <w:r w:rsidR="004116AE" w:rsidRPr="00E116AC">
        <w:rPr>
          <w:noProof/>
          <w:lang w:val="sr-Cyrl-RS"/>
        </w:rPr>
        <w:t xml:space="preserve">накнаду на такву Отказану траншу. </w:t>
      </w:r>
    </w:p>
    <w:p w:rsidR="004116AE" w:rsidRPr="00E116AC" w:rsidRDefault="004116AE" w:rsidP="004116AE">
      <w:pPr>
        <w:pStyle w:val="BodyText"/>
        <w:spacing w:line="250" w:lineRule="auto"/>
        <w:ind w:left="1008" w:right="156" w:hanging="157"/>
        <w:jc w:val="both"/>
        <w:rPr>
          <w:noProof/>
          <w:lang w:val="sr-Cyrl-RS"/>
        </w:rPr>
      </w:pPr>
      <w:r w:rsidRPr="00E116AC">
        <w:rPr>
          <w:noProof/>
          <w:lang w:val="ru-RU"/>
        </w:rPr>
        <w:t xml:space="preserve">(б) </w:t>
      </w:r>
      <w:r w:rsidRPr="00E116AC">
        <w:rPr>
          <w:noProof/>
          <w:lang w:val="sr-Cyrl-RS"/>
        </w:rPr>
        <w:t>Таква накнада ће</w:t>
      </w:r>
      <w:r w:rsidRPr="00E116AC">
        <w:rPr>
          <w:noProof/>
          <w:lang w:val="sr-Latn-RS"/>
        </w:rPr>
        <w:t xml:space="preserve"> се</w:t>
      </w:r>
      <w:r w:rsidRPr="00E116AC">
        <w:rPr>
          <w:noProof/>
          <w:lang w:val="sr-Cyrl-RS"/>
        </w:rPr>
        <w:t>:</w:t>
      </w:r>
    </w:p>
    <w:p w:rsidR="00805E90" w:rsidRPr="00E116AC" w:rsidRDefault="004116AE" w:rsidP="004116AE">
      <w:pPr>
        <w:pStyle w:val="BodyText"/>
        <w:spacing w:line="250" w:lineRule="auto"/>
        <w:ind w:left="1008" w:right="156" w:firstLine="126"/>
        <w:jc w:val="both"/>
        <w:rPr>
          <w:noProof/>
          <w:lang w:val="sr-Latn-RS"/>
        </w:rPr>
      </w:pPr>
      <w:r w:rsidRPr="00E116AC">
        <w:rPr>
          <w:noProof/>
          <w:lang w:val="sr-Cyrl-RS"/>
        </w:rPr>
        <w:t>(</w:t>
      </w:r>
      <w:r w:rsidRPr="00E116AC">
        <w:rPr>
          <w:noProof/>
          <w:lang w:val="sr-Latn-RS"/>
        </w:rPr>
        <w:t>i)</w:t>
      </w:r>
      <w:r w:rsidRPr="00E116AC">
        <w:rPr>
          <w:noProof/>
          <w:lang w:val="sr-Latn-RS"/>
        </w:rPr>
        <w:tab/>
        <w:t xml:space="preserve">рачунати под претпоставком да је Отказана транша исплаћена и </w:t>
      </w:r>
      <w:r w:rsidRPr="00E116AC">
        <w:rPr>
          <w:noProof/>
          <w:lang w:val="sr-Cyrl-RS"/>
        </w:rPr>
        <w:t>отплаћена</w:t>
      </w:r>
      <w:r w:rsidRPr="00E116AC">
        <w:rPr>
          <w:noProof/>
          <w:lang w:val="sr-Latn-RS"/>
        </w:rPr>
        <w:t xml:space="preserve"> на исти </w:t>
      </w:r>
      <w:r w:rsidRPr="00E116AC">
        <w:rPr>
          <w:noProof/>
          <w:lang w:val="sr-Cyrl-RS"/>
        </w:rPr>
        <w:t>З</w:t>
      </w:r>
      <w:r w:rsidRPr="00E116AC">
        <w:rPr>
          <w:noProof/>
          <w:lang w:val="sr-Latn-RS"/>
        </w:rPr>
        <w:t xml:space="preserve">аказани датум исплате или, у мери у којој је исплата </w:t>
      </w:r>
      <w:r w:rsidR="00805E90" w:rsidRPr="00E116AC">
        <w:rPr>
          <w:noProof/>
          <w:lang w:val="sr-Latn-RS"/>
        </w:rPr>
        <w:t>T</w:t>
      </w:r>
      <w:r w:rsidRPr="00E116AC">
        <w:rPr>
          <w:noProof/>
          <w:lang w:val="sr-Latn-RS"/>
        </w:rPr>
        <w:t>ранше тренутно одложена или суспендована, на датум обавештења о отказивању; и</w:t>
      </w:r>
      <w:r w:rsidR="00805E90" w:rsidRPr="00E116AC">
        <w:rPr>
          <w:noProof/>
          <w:lang w:val="sr-Latn-RS"/>
        </w:rPr>
        <w:t xml:space="preserve"> </w:t>
      </w:r>
    </w:p>
    <w:p w:rsidR="00805E90" w:rsidRPr="00E116AC" w:rsidRDefault="00805E90" w:rsidP="00805E90">
      <w:pPr>
        <w:pStyle w:val="BodyText"/>
        <w:spacing w:line="250" w:lineRule="auto"/>
        <w:ind w:left="1008" w:right="156" w:firstLine="126"/>
        <w:jc w:val="both"/>
        <w:rPr>
          <w:noProof/>
          <w:lang w:val="ru-RU"/>
        </w:rPr>
      </w:pPr>
      <w:r w:rsidRPr="00E116AC">
        <w:rPr>
          <w:noProof/>
          <w:lang w:val="ru-RU"/>
        </w:rPr>
        <w:lastRenderedPageBreak/>
        <w:t>(</w:t>
      </w:r>
      <w:r w:rsidRPr="00E116AC">
        <w:rPr>
          <w:noProof/>
        </w:rPr>
        <w:t>ii</w:t>
      </w:r>
      <w:r w:rsidRPr="00E116AC">
        <w:rPr>
          <w:noProof/>
          <w:lang w:val="ru-RU"/>
        </w:rPr>
        <w:t xml:space="preserve">)  у износу који Банка саопштава Зајмопримцу као садашњу вредност (израчунату на датум отказивања) вишка, </w:t>
      </w:r>
      <w:r w:rsidRPr="00E116AC">
        <w:rPr>
          <w:noProof/>
          <w:lang w:val="sr-Cyrl-RS"/>
        </w:rPr>
        <w:t>уколико постоји</w:t>
      </w:r>
      <w:r w:rsidRPr="00E116AC">
        <w:rPr>
          <w:noProof/>
          <w:lang w:val="ru-RU"/>
        </w:rPr>
        <w:t>, од:</w:t>
      </w:r>
    </w:p>
    <w:p w:rsidR="00805E90" w:rsidRPr="00E116AC" w:rsidRDefault="00805E90" w:rsidP="00805E90">
      <w:pPr>
        <w:pStyle w:val="BodyText"/>
        <w:spacing w:line="250" w:lineRule="auto"/>
        <w:ind w:left="1560" w:right="156"/>
        <w:jc w:val="both"/>
        <w:rPr>
          <w:noProof/>
          <w:lang w:val="ru-RU"/>
        </w:rPr>
      </w:pPr>
      <w:r w:rsidRPr="00E116AC">
        <w:rPr>
          <w:noProof/>
          <w:lang w:val="ru-RU"/>
        </w:rPr>
        <w:t xml:space="preserve">(1) камате која би </w:t>
      </w:r>
      <w:r w:rsidRPr="00E116AC">
        <w:rPr>
          <w:noProof/>
          <w:lang w:val="sr-Cyrl-RS"/>
        </w:rPr>
        <w:t xml:space="preserve">се </w:t>
      </w:r>
      <w:r w:rsidRPr="00E116AC">
        <w:rPr>
          <w:noProof/>
          <w:lang w:val="ru-RU"/>
        </w:rPr>
        <w:t>након тога акумулира</w:t>
      </w:r>
      <w:r w:rsidRPr="00E116AC">
        <w:rPr>
          <w:noProof/>
          <w:lang w:val="sr-Cyrl-RS"/>
        </w:rPr>
        <w:t>ла</w:t>
      </w:r>
      <w:r w:rsidRPr="00E116AC">
        <w:rPr>
          <w:noProof/>
          <w:lang w:val="ru-RU"/>
        </w:rPr>
        <w:t xml:space="preserve"> на Отказаној транши током периода од датума отказивања у складу са овим чланом 1.6.Ц(2), до Датума ревизије/конверзије камате, ако постоји, или Датума доспећа, ако није </w:t>
      </w:r>
      <w:r w:rsidRPr="00E116AC">
        <w:rPr>
          <w:noProof/>
          <w:lang w:val="sr-Cyrl-RS"/>
        </w:rPr>
        <w:t>отказана</w:t>
      </w:r>
      <w:r w:rsidRPr="00E116AC">
        <w:rPr>
          <w:noProof/>
          <w:lang w:val="ru-RU"/>
        </w:rPr>
        <w:t>; преко</w:t>
      </w:r>
    </w:p>
    <w:p w:rsidR="00805E90" w:rsidRPr="00E116AC" w:rsidRDefault="00805E90" w:rsidP="00805E90">
      <w:pPr>
        <w:pStyle w:val="BodyText"/>
        <w:spacing w:line="250" w:lineRule="auto"/>
        <w:ind w:left="1560" w:right="156"/>
        <w:jc w:val="both"/>
        <w:rPr>
          <w:noProof/>
          <w:lang w:val="ru-RU"/>
        </w:rPr>
      </w:pPr>
      <w:r w:rsidRPr="00E116AC">
        <w:rPr>
          <w:noProof/>
          <w:lang w:val="ru-RU"/>
        </w:rPr>
        <w:t>(2) камат</w:t>
      </w:r>
      <w:r w:rsidRPr="00E116AC">
        <w:rPr>
          <w:noProof/>
          <w:lang w:val="sr-Cyrl-RS"/>
        </w:rPr>
        <w:t>е</w:t>
      </w:r>
      <w:r w:rsidRPr="00E116AC">
        <w:rPr>
          <w:noProof/>
          <w:lang w:val="ru-RU"/>
        </w:rPr>
        <w:t xml:space="preserve"> која би </w:t>
      </w:r>
      <w:r w:rsidRPr="00E116AC">
        <w:rPr>
          <w:noProof/>
          <w:lang w:val="sr-Cyrl-RS"/>
        </w:rPr>
        <w:t>на тај начин</w:t>
      </w:r>
      <w:r w:rsidRPr="00E116AC">
        <w:rPr>
          <w:noProof/>
          <w:lang w:val="ru-RU"/>
        </w:rPr>
        <w:t xml:space="preserve"> нарасла у том периоду, </w:t>
      </w:r>
      <w:r w:rsidRPr="00E116AC">
        <w:rPr>
          <w:noProof/>
          <w:lang w:val="sr-Cyrl-RS"/>
        </w:rPr>
        <w:t>уколико</w:t>
      </w:r>
      <w:r w:rsidRPr="00E116AC">
        <w:rPr>
          <w:noProof/>
          <w:lang w:val="ru-RU"/>
        </w:rPr>
        <w:t xml:space="preserve"> се обрачунава по Ст</w:t>
      </w:r>
      <w:r w:rsidRPr="00E116AC">
        <w:rPr>
          <w:noProof/>
        </w:rPr>
        <w:t>o</w:t>
      </w:r>
      <w:r w:rsidRPr="00E116AC">
        <w:rPr>
          <w:noProof/>
          <w:lang w:val="ru-RU"/>
        </w:rPr>
        <w:t>п</w:t>
      </w:r>
      <w:r w:rsidRPr="00E116AC">
        <w:rPr>
          <w:noProof/>
          <w:lang w:val="sr-Cyrl-RS"/>
        </w:rPr>
        <w:t>и</w:t>
      </w:r>
      <w:r w:rsidRPr="00E116AC">
        <w:rPr>
          <w:noProof/>
          <w:lang w:val="ru-RU"/>
        </w:rPr>
        <w:t xml:space="preserve"> за пребацивање, умањеној за 0,19% (деветнаест базних) поена.</w:t>
      </w:r>
    </w:p>
    <w:p w:rsidR="00805E90" w:rsidRPr="00E116AC" w:rsidRDefault="00805E90" w:rsidP="00805E90">
      <w:pPr>
        <w:pStyle w:val="BodyText"/>
        <w:spacing w:line="250" w:lineRule="auto"/>
        <w:ind w:left="1134" w:right="156"/>
        <w:jc w:val="both"/>
        <w:rPr>
          <w:noProof/>
          <w:lang w:val="sr-Latn-RS"/>
        </w:rPr>
      </w:pPr>
      <w:r w:rsidRPr="00E116AC">
        <w:rPr>
          <w:noProof/>
          <w:lang w:val="ru-RU"/>
        </w:rPr>
        <w:t>Наведена садашња вредност ће се израчунати по дисконтној стопи која је једнака Ст</w:t>
      </w:r>
      <w:r w:rsidRPr="00E116AC">
        <w:rPr>
          <w:noProof/>
        </w:rPr>
        <w:t>o</w:t>
      </w:r>
      <w:r w:rsidRPr="00E116AC">
        <w:rPr>
          <w:noProof/>
          <w:lang w:val="ru-RU"/>
        </w:rPr>
        <w:t xml:space="preserve">пи за пребацивање која се примењује на сваки релевантни </w:t>
      </w:r>
      <w:r w:rsidRPr="00E116AC">
        <w:rPr>
          <w:noProof/>
          <w:lang w:val="sr-Cyrl-RS"/>
        </w:rPr>
        <w:t>Д</w:t>
      </w:r>
      <w:r w:rsidR="004130D7" w:rsidRPr="00E116AC">
        <w:rPr>
          <w:noProof/>
          <w:lang w:val="ru-RU"/>
        </w:rPr>
        <w:t xml:space="preserve">атум плаћања применљиве </w:t>
      </w:r>
      <w:r w:rsidR="004130D7" w:rsidRPr="00E116AC">
        <w:rPr>
          <w:noProof/>
          <w:lang w:val="sr-Cyrl-RS"/>
        </w:rPr>
        <w:t>Т</w:t>
      </w:r>
      <w:r w:rsidRPr="00E116AC">
        <w:rPr>
          <w:noProof/>
          <w:lang w:val="ru-RU"/>
        </w:rPr>
        <w:t>ранше.</w:t>
      </w:r>
    </w:p>
    <w:p w:rsidR="00AB56FB" w:rsidRPr="00E116AC" w:rsidRDefault="004130D7" w:rsidP="004130D7">
      <w:pPr>
        <w:pStyle w:val="BodyText"/>
        <w:spacing w:line="250" w:lineRule="auto"/>
        <w:ind w:left="1008" w:right="156"/>
        <w:jc w:val="both"/>
        <w:rPr>
          <w:noProof/>
          <w:lang w:val="sr-Latn-RS"/>
        </w:rPr>
      </w:pPr>
      <w:r w:rsidRPr="00E116AC">
        <w:rPr>
          <w:noProof/>
          <w:lang w:val="sr-Cyrl-RS"/>
        </w:rPr>
        <w:t xml:space="preserve">(ц) </w:t>
      </w:r>
      <w:r w:rsidR="00AB56FB" w:rsidRPr="00E116AC">
        <w:rPr>
          <w:noProof/>
          <w:lang w:val="sr-Latn-RS"/>
        </w:rPr>
        <w:t>A</w:t>
      </w:r>
      <w:r w:rsidR="00AB56FB" w:rsidRPr="00E116AC">
        <w:rPr>
          <w:noProof/>
        </w:rPr>
        <w:t>к</w:t>
      </w:r>
      <w:r w:rsidR="00AB56FB" w:rsidRPr="00E116AC">
        <w:rPr>
          <w:noProof/>
          <w:lang w:val="sr-Latn-RS"/>
        </w:rPr>
        <w:t xml:space="preserve">o </w:t>
      </w:r>
      <w:r w:rsidR="00AB56FB" w:rsidRPr="00E116AC">
        <w:rPr>
          <w:noProof/>
        </w:rPr>
        <w:t>Б</w:t>
      </w:r>
      <w:r w:rsidR="00AB56FB" w:rsidRPr="00E116AC">
        <w:rPr>
          <w:noProof/>
          <w:lang w:val="sr-Latn-RS"/>
        </w:rPr>
        <w:t>a</w:t>
      </w:r>
      <w:r w:rsidR="00AB56FB" w:rsidRPr="00E116AC">
        <w:rPr>
          <w:noProof/>
        </w:rPr>
        <w:t>нк</w:t>
      </w:r>
      <w:r w:rsidR="00AB56FB" w:rsidRPr="00E116AC">
        <w:rPr>
          <w:noProof/>
          <w:lang w:val="sr-Latn-RS"/>
        </w:rPr>
        <w:t xml:space="preserve">a </w:t>
      </w:r>
      <w:r w:rsidR="00AB56FB" w:rsidRPr="00E116AC">
        <w:rPr>
          <w:noProof/>
        </w:rPr>
        <w:t>откаже</w:t>
      </w:r>
      <w:r w:rsidR="00AB56FB" w:rsidRPr="00E116AC">
        <w:rPr>
          <w:noProof/>
          <w:lang w:val="sr-Latn-RS"/>
        </w:rPr>
        <w:t xml:space="preserve"> </w:t>
      </w:r>
      <w:r w:rsidR="00AB56FB" w:rsidRPr="00E116AC">
        <w:rPr>
          <w:noProof/>
        </w:rPr>
        <w:t>Прихваћену</w:t>
      </w:r>
      <w:r w:rsidR="00AB56FB" w:rsidRPr="00E116AC">
        <w:rPr>
          <w:noProof/>
          <w:lang w:val="sr-Latn-RS"/>
        </w:rPr>
        <w:t xml:space="preserve"> </w:t>
      </w:r>
      <w:r w:rsidR="00AB56FB" w:rsidRPr="00E116AC">
        <w:rPr>
          <w:noProof/>
        </w:rPr>
        <w:t>траншу</w:t>
      </w:r>
      <w:r w:rsidR="00AB56FB" w:rsidRPr="00E116AC">
        <w:rPr>
          <w:noProof/>
          <w:lang w:val="sr-Latn-RS"/>
        </w:rPr>
        <w:t xml:space="preserve"> </w:t>
      </w:r>
      <w:r w:rsidR="00AB56FB" w:rsidRPr="00E116AC">
        <w:rPr>
          <w:noProof/>
        </w:rPr>
        <w:t>након</w:t>
      </w:r>
      <w:r w:rsidR="00AB56FB" w:rsidRPr="00E116AC">
        <w:rPr>
          <w:noProof/>
          <w:lang w:val="sr-Latn-RS"/>
        </w:rPr>
        <w:t xml:space="preserve"> </w:t>
      </w:r>
      <w:r w:rsidR="00AB56FB" w:rsidRPr="00E116AC">
        <w:rPr>
          <w:noProof/>
        </w:rPr>
        <w:t>што</w:t>
      </w:r>
      <w:r w:rsidR="00AB56FB" w:rsidRPr="00E116AC">
        <w:rPr>
          <w:noProof/>
          <w:lang w:val="sr-Latn-RS"/>
        </w:rPr>
        <w:t xml:space="preserve"> </w:t>
      </w:r>
      <w:r w:rsidR="00AB56FB" w:rsidRPr="00E116AC">
        <w:rPr>
          <w:noProof/>
        </w:rPr>
        <w:t>наступи</w:t>
      </w:r>
      <w:r w:rsidR="00AB56FB" w:rsidRPr="00E116AC">
        <w:rPr>
          <w:lang w:val="sr-Latn-RS"/>
        </w:rPr>
        <w:t xml:space="preserve"> </w:t>
      </w:r>
      <w:r w:rsidR="00AB56FB" w:rsidRPr="00E116AC">
        <w:rPr>
          <w:noProof/>
        </w:rPr>
        <w:t>Случај</w:t>
      </w:r>
      <w:r w:rsidR="00AB56FB" w:rsidRPr="00E116AC">
        <w:rPr>
          <w:noProof/>
          <w:lang w:val="sr-Latn-RS"/>
        </w:rPr>
        <w:t xml:space="preserve"> </w:t>
      </w:r>
      <w:r w:rsidR="00AB56FB" w:rsidRPr="00E116AC">
        <w:rPr>
          <w:noProof/>
        </w:rPr>
        <w:t>неиспуњења</w:t>
      </w:r>
      <w:r w:rsidR="00AB56FB" w:rsidRPr="00E116AC">
        <w:rPr>
          <w:noProof/>
          <w:lang w:val="sr-Latn-RS"/>
        </w:rPr>
        <w:t xml:space="preserve"> </w:t>
      </w:r>
      <w:r w:rsidR="00AB56FB" w:rsidRPr="00E116AC">
        <w:rPr>
          <w:noProof/>
        </w:rPr>
        <w:t>обавеза</w:t>
      </w:r>
      <w:r w:rsidR="00AB56FB" w:rsidRPr="00E116AC">
        <w:rPr>
          <w:noProof/>
          <w:lang w:val="sr-Latn-RS"/>
        </w:rPr>
        <w:t xml:space="preserve">, </w:t>
      </w:r>
      <w:r w:rsidR="00AB56FB" w:rsidRPr="00E116AC">
        <w:rPr>
          <w:noProof/>
        </w:rPr>
        <w:t>Зајмопримац</w:t>
      </w:r>
      <w:r w:rsidR="00AB56FB" w:rsidRPr="00E116AC">
        <w:rPr>
          <w:noProof/>
          <w:lang w:val="sr-Latn-RS"/>
        </w:rPr>
        <w:t xml:space="preserve"> </w:t>
      </w:r>
      <w:r w:rsidR="00AB56FB" w:rsidRPr="00E116AC">
        <w:rPr>
          <w:noProof/>
        </w:rPr>
        <w:t>ће</w:t>
      </w:r>
      <w:r w:rsidR="00AB56FB" w:rsidRPr="00E116AC">
        <w:rPr>
          <w:noProof/>
          <w:lang w:val="sr-Latn-RS"/>
        </w:rPr>
        <w:t xml:space="preserve"> </w:t>
      </w:r>
      <w:r w:rsidR="00AB56FB" w:rsidRPr="00E116AC">
        <w:rPr>
          <w:noProof/>
        </w:rPr>
        <w:t>обештетити</w:t>
      </w:r>
      <w:r w:rsidR="00AB56FB" w:rsidRPr="00E116AC">
        <w:rPr>
          <w:noProof/>
          <w:lang w:val="sr-Latn-RS"/>
        </w:rPr>
        <w:t xml:space="preserve"> </w:t>
      </w:r>
      <w:r w:rsidR="00AB56FB" w:rsidRPr="00E116AC">
        <w:rPr>
          <w:noProof/>
        </w:rPr>
        <w:t>Банку</w:t>
      </w:r>
      <w:r w:rsidR="00AB56FB" w:rsidRPr="00E116AC">
        <w:rPr>
          <w:noProof/>
          <w:lang w:val="sr-Latn-RS"/>
        </w:rPr>
        <w:t xml:space="preserve"> </w:t>
      </w:r>
      <w:r w:rsidR="00AB56FB" w:rsidRPr="00E116AC">
        <w:rPr>
          <w:noProof/>
        </w:rPr>
        <w:t>у</w:t>
      </w:r>
      <w:r w:rsidR="00AB56FB" w:rsidRPr="00E116AC">
        <w:rPr>
          <w:noProof/>
          <w:lang w:val="sr-Latn-RS"/>
        </w:rPr>
        <w:t xml:space="preserve"> </w:t>
      </w:r>
      <w:r w:rsidR="00AB56FB" w:rsidRPr="00E116AC">
        <w:rPr>
          <w:noProof/>
        </w:rPr>
        <w:t>складу</w:t>
      </w:r>
      <w:r w:rsidR="00AB56FB" w:rsidRPr="00E116AC">
        <w:rPr>
          <w:noProof/>
          <w:lang w:val="sr-Latn-RS"/>
        </w:rPr>
        <w:t xml:space="preserve"> </w:t>
      </w:r>
      <w:r w:rsidR="00AB56FB" w:rsidRPr="00E116AC">
        <w:rPr>
          <w:noProof/>
        </w:rPr>
        <w:t>са</w:t>
      </w:r>
      <w:r w:rsidR="00AB56FB" w:rsidRPr="00E116AC">
        <w:rPr>
          <w:noProof/>
          <w:lang w:val="sr-Latn-RS"/>
        </w:rPr>
        <w:t xml:space="preserve"> </w:t>
      </w:r>
      <w:r w:rsidR="00AB56FB" w:rsidRPr="00E116AC">
        <w:rPr>
          <w:noProof/>
        </w:rPr>
        <w:t>чланом</w:t>
      </w:r>
      <w:r w:rsidR="00AB56FB" w:rsidRPr="00E116AC">
        <w:rPr>
          <w:noProof/>
          <w:lang w:val="sr-Latn-RS"/>
        </w:rPr>
        <w:t xml:space="preserve"> 10.3.</w:t>
      </w:r>
    </w:p>
    <w:p w:rsidR="00AB56FB" w:rsidRPr="00E116AC" w:rsidRDefault="00AB56FB" w:rsidP="00AB56FB">
      <w:pPr>
        <w:pStyle w:val="BodyText"/>
        <w:ind w:left="810" w:right="160"/>
        <w:jc w:val="both"/>
        <w:rPr>
          <w:noProof/>
          <w:lang w:val="sr-Latn-RS"/>
        </w:rPr>
      </w:pPr>
    </w:p>
    <w:p w:rsidR="00AB56FB" w:rsidRPr="00E116AC" w:rsidRDefault="00AB56FB" w:rsidP="005C03B7">
      <w:pPr>
        <w:pStyle w:val="Heading3"/>
        <w:keepNext w:val="0"/>
        <w:keepLines w:val="0"/>
        <w:widowControl w:val="0"/>
        <w:numPr>
          <w:ilvl w:val="1"/>
          <w:numId w:val="4"/>
        </w:numPr>
        <w:tabs>
          <w:tab w:val="clear" w:pos="1701"/>
          <w:tab w:val="clear" w:pos="2268"/>
          <w:tab w:val="left" w:pos="180"/>
        </w:tabs>
        <w:overflowPunct/>
        <w:autoSpaceDE/>
        <w:autoSpaceDN/>
        <w:adjustRightInd/>
        <w:spacing w:before="80" w:after="0"/>
        <w:ind w:left="944"/>
        <w:textAlignment w:val="auto"/>
        <w:rPr>
          <w:rFonts w:ascii="Times New Roman" w:hAnsi="Times New Roman"/>
          <w:noProof/>
          <w:sz w:val="24"/>
          <w:szCs w:val="24"/>
          <w:u w:val="single"/>
        </w:rPr>
      </w:pPr>
      <w:r w:rsidRPr="00E116AC">
        <w:rPr>
          <w:rFonts w:ascii="Times New Roman" w:hAnsi="Times New Roman"/>
          <w:noProof/>
          <w:sz w:val="24"/>
          <w:szCs w:val="24"/>
          <w:u w:val="single"/>
        </w:rPr>
        <w:t xml:space="preserve">Отказивање након </w:t>
      </w:r>
      <w:r w:rsidR="004130D7" w:rsidRPr="00E116AC">
        <w:rPr>
          <w:rFonts w:ascii="Times New Roman" w:hAnsi="Times New Roman"/>
          <w:noProof/>
          <w:sz w:val="24"/>
          <w:szCs w:val="24"/>
          <w:u w:val="single"/>
          <w:lang w:val="sr-Cyrl-RS"/>
        </w:rPr>
        <w:t>истека Кредита</w:t>
      </w:r>
    </w:p>
    <w:p w:rsidR="00AB56FB" w:rsidRPr="00E116AC" w:rsidRDefault="00AB56FB" w:rsidP="00AB56FB">
      <w:pPr>
        <w:spacing w:line="120" w:lineRule="exact"/>
        <w:rPr>
          <w:rFonts w:ascii="Times New Roman" w:hAnsi="Times New Roman" w:cs="Times New Roman"/>
          <w:noProof/>
          <w:sz w:val="24"/>
          <w:szCs w:val="24"/>
        </w:rPr>
      </w:pPr>
    </w:p>
    <w:p w:rsidR="00AB56FB" w:rsidRPr="00E116AC" w:rsidRDefault="00AB56FB" w:rsidP="00AB56FB">
      <w:pPr>
        <w:pStyle w:val="BodyText"/>
        <w:spacing w:line="247" w:lineRule="auto"/>
        <w:ind w:left="900" w:right="158"/>
        <w:jc w:val="both"/>
        <w:rPr>
          <w:noProof/>
        </w:rPr>
      </w:pPr>
      <w:r w:rsidRPr="00E116AC">
        <w:rPr>
          <w:noProof/>
        </w:rPr>
        <w:t xml:space="preserve">Нa дaтум након Крајњег дaтума рaспoлoживoсти, уколико </w:t>
      </w:r>
      <w:r w:rsidR="004130D7" w:rsidRPr="00E116AC">
        <w:rPr>
          <w:noProof/>
          <w:lang w:val="sr-Cyrl-RS"/>
        </w:rPr>
        <w:t xml:space="preserve">Банка </w:t>
      </w:r>
      <w:r w:rsidRPr="00E116AC">
        <w:rPr>
          <w:noProof/>
        </w:rPr>
        <w:t xml:space="preserve">није другaчиje посебно </w:t>
      </w:r>
      <w:r w:rsidR="004130D7" w:rsidRPr="00E116AC">
        <w:rPr>
          <w:noProof/>
        </w:rPr>
        <w:t>у писаној форми</w:t>
      </w:r>
      <w:r w:rsidR="004130D7" w:rsidRPr="00E116AC">
        <w:rPr>
          <w:noProof/>
          <w:lang w:val="sr-Cyrl-RS"/>
        </w:rPr>
        <w:t xml:space="preserve"> обавестила Зајмопримца</w:t>
      </w:r>
      <w:r w:rsidRPr="00E116AC">
        <w:rPr>
          <w:noProof/>
        </w:rPr>
        <w:t xml:space="preserve">, било који дeo Крeдитa за кojи није примљено Прихватање исплате у склaду сa члaнoм 1.2.Ц, aутoмaтски сe отказује, бeз билo кaквoг </w:t>
      </w:r>
      <w:r w:rsidR="004130D7" w:rsidRPr="00E116AC">
        <w:rPr>
          <w:noProof/>
          <w:lang w:val="sr-Cyrl-RS"/>
        </w:rPr>
        <w:t>даљег обавешења од</w:t>
      </w:r>
      <w:r w:rsidRPr="00E116AC">
        <w:rPr>
          <w:noProof/>
        </w:rPr>
        <w:t xml:space="preserve"> Бaнк</w:t>
      </w:r>
      <w:r w:rsidR="004130D7" w:rsidRPr="00E116AC">
        <w:rPr>
          <w:noProof/>
          <w:lang w:val="sr-Cyrl-RS"/>
        </w:rPr>
        <w:t>е</w:t>
      </w:r>
      <w:r w:rsidRPr="00E116AC">
        <w:rPr>
          <w:noProof/>
        </w:rPr>
        <w:t xml:space="preserve"> Зajмoпримцу и бeз </w:t>
      </w:r>
      <w:r w:rsidR="004130D7" w:rsidRPr="00E116AC">
        <w:rPr>
          <w:noProof/>
          <w:lang w:val="sr-Cyrl-RS"/>
        </w:rPr>
        <w:t xml:space="preserve">било какве </w:t>
      </w:r>
      <w:r w:rsidRPr="00E116AC">
        <w:rPr>
          <w:noProof/>
        </w:rPr>
        <w:t>oбaвeзe кoja нaстaje зa билo кojу угoвo</w:t>
      </w:r>
      <w:r w:rsidR="004130D7" w:rsidRPr="00E116AC">
        <w:rPr>
          <w:noProof/>
        </w:rPr>
        <w:t xml:space="preserve">рну </w:t>
      </w:r>
      <w:r w:rsidR="004130D7" w:rsidRPr="00E116AC">
        <w:rPr>
          <w:noProof/>
          <w:lang w:val="sr-Cyrl-RS"/>
        </w:rPr>
        <w:t>С</w:t>
      </w:r>
      <w:r w:rsidRPr="00E116AC">
        <w:rPr>
          <w:noProof/>
        </w:rPr>
        <w:t>трaну.</w:t>
      </w:r>
    </w:p>
    <w:p w:rsidR="00AB56FB" w:rsidRPr="00E116AC" w:rsidRDefault="00AB56FB" w:rsidP="00AB56FB">
      <w:pPr>
        <w:spacing w:before="3" w:line="110" w:lineRule="exact"/>
        <w:rPr>
          <w:rFonts w:ascii="Times New Roman" w:hAnsi="Times New Roman" w:cs="Times New Roman"/>
          <w:noProof/>
          <w:sz w:val="24"/>
          <w:szCs w:val="24"/>
        </w:rPr>
      </w:pPr>
    </w:p>
    <w:p w:rsidR="00AB56FB" w:rsidRPr="00E116AC" w:rsidRDefault="00AB56FB" w:rsidP="005C03B7">
      <w:pPr>
        <w:pStyle w:val="Heading3"/>
        <w:keepNext w:val="0"/>
        <w:keepLines w:val="0"/>
        <w:widowControl w:val="0"/>
        <w:numPr>
          <w:ilvl w:val="1"/>
          <w:numId w:val="4"/>
        </w:numPr>
        <w:tabs>
          <w:tab w:val="clear" w:pos="1701"/>
          <w:tab w:val="clear" w:pos="2268"/>
          <w:tab w:val="left" w:pos="929"/>
        </w:tabs>
        <w:overflowPunct/>
        <w:autoSpaceDE/>
        <w:autoSpaceDN/>
        <w:adjustRightInd/>
        <w:spacing w:after="0"/>
        <w:ind w:left="929" w:hanging="764"/>
        <w:textAlignment w:val="auto"/>
        <w:rPr>
          <w:rFonts w:ascii="Times New Roman" w:hAnsi="Times New Roman"/>
          <w:noProof/>
          <w:sz w:val="24"/>
          <w:szCs w:val="24"/>
          <w:u w:val="single"/>
          <w:lang w:val="ru-RU"/>
        </w:rPr>
      </w:pPr>
      <w:r w:rsidRPr="00E116AC">
        <w:rPr>
          <w:rFonts w:ascii="Times New Roman" w:hAnsi="Times New Roman"/>
          <w:noProof/>
          <w:sz w:val="24"/>
          <w:szCs w:val="24"/>
          <w:u w:val="single"/>
          <w:lang w:val="ru-RU"/>
        </w:rPr>
        <w:t>Износи д</w:t>
      </w:r>
      <w:r w:rsidRPr="00E116AC">
        <w:rPr>
          <w:rFonts w:ascii="Times New Roman" w:hAnsi="Times New Roman"/>
          <w:noProof/>
          <w:sz w:val="24"/>
          <w:szCs w:val="24"/>
          <w:u w:val="single"/>
        </w:rPr>
        <w:t>o</w:t>
      </w:r>
      <w:r w:rsidRPr="00E116AC">
        <w:rPr>
          <w:rFonts w:ascii="Times New Roman" w:hAnsi="Times New Roman"/>
          <w:noProof/>
          <w:sz w:val="24"/>
          <w:szCs w:val="24"/>
          <w:u w:val="single"/>
          <w:lang w:val="ru-RU"/>
        </w:rPr>
        <w:t>сп</w:t>
      </w:r>
      <w:r w:rsidRPr="00E116AC">
        <w:rPr>
          <w:rFonts w:ascii="Times New Roman" w:hAnsi="Times New Roman"/>
          <w:noProof/>
          <w:sz w:val="24"/>
          <w:szCs w:val="24"/>
          <w:u w:val="single"/>
        </w:rPr>
        <w:t>e</w:t>
      </w:r>
      <w:r w:rsidRPr="00E116AC">
        <w:rPr>
          <w:rFonts w:ascii="Times New Roman" w:hAnsi="Times New Roman"/>
          <w:noProof/>
          <w:sz w:val="24"/>
          <w:szCs w:val="24"/>
          <w:u w:val="single"/>
          <w:lang w:val="ru-RU"/>
        </w:rPr>
        <w:t>ли пр</w:t>
      </w:r>
      <w:r w:rsidRPr="00E116AC">
        <w:rPr>
          <w:rFonts w:ascii="Times New Roman" w:hAnsi="Times New Roman"/>
          <w:noProof/>
          <w:sz w:val="24"/>
          <w:szCs w:val="24"/>
          <w:u w:val="single"/>
        </w:rPr>
        <w:t>e</w:t>
      </w:r>
      <w:r w:rsidRPr="00E116AC">
        <w:rPr>
          <w:rFonts w:ascii="Times New Roman" w:hAnsi="Times New Roman"/>
          <w:noProof/>
          <w:sz w:val="24"/>
          <w:szCs w:val="24"/>
          <w:u w:val="single"/>
          <w:lang w:val="ru-RU"/>
        </w:rPr>
        <w:t>м</w:t>
      </w:r>
      <w:r w:rsidRPr="00E116AC">
        <w:rPr>
          <w:rFonts w:ascii="Times New Roman" w:hAnsi="Times New Roman"/>
          <w:noProof/>
          <w:sz w:val="24"/>
          <w:szCs w:val="24"/>
          <w:u w:val="single"/>
        </w:rPr>
        <w:t>a</w:t>
      </w:r>
      <w:r w:rsidRPr="00E116AC">
        <w:rPr>
          <w:rFonts w:ascii="Times New Roman" w:hAnsi="Times New Roman"/>
          <w:noProof/>
          <w:sz w:val="24"/>
          <w:szCs w:val="24"/>
          <w:u w:val="single"/>
          <w:lang w:val="ru-RU"/>
        </w:rPr>
        <w:t xml:space="preserve"> чл</w:t>
      </w:r>
      <w:r w:rsidRPr="00E116AC">
        <w:rPr>
          <w:rFonts w:ascii="Times New Roman" w:hAnsi="Times New Roman"/>
          <w:noProof/>
          <w:sz w:val="24"/>
          <w:szCs w:val="24"/>
          <w:u w:val="single"/>
        </w:rPr>
        <w:t>a</w:t>
      </w:r>
      <w:r w:rsidRPr="00E116AC">
        <w:rPr>
          <w:rFonts w:ascii="Times New Roman" w:hAnsi="Times New Roman"/>
          <w:noProof/>
          <w:sz w:val="24"/>
          <w:szCs w:val="24"/>
          <w:u w:val="single"/>
          <w:lang w:val="ru-RU"/>
        </w:rPr>
        <w:t>ну 1.5 и 1.6</w:t>
      </w:r>
    </w:p>
    <w:p w:rsidR="00AB56FB" w:rsidRPr="00E116AC" w:rsidRDefault="00AB56FB" w:rsidP="00AB56FB">
      <w:pPr>
        <w:spacing w:before="5" w:line="120" w:lineRule="exact"/>
        <w:rPr>
          <w:rFonts w:ascii="Times New Roman" w:hAnsi="Times New Roman" w:cs="Times New Roman"/>
          <w:noProof/>
          <w:sz w:val="24"/>
          <w:szCs w:val="24"/>
          <w:lang w:val="ru-RU"/>
        </w:rPr>
      </w:pPr>
    </w:p>
    <w:p w:rsidR="004130D7" w:rsidRPr="00E116AC" w:rsidRDefault="00AB56FB" w:rsidP="00AB56FB">
      <w:pPr>
        <w:pStyle w:val="BodyText"/>
        <w:spacing w:line="245" w:lineRule="auto"/>
        <w:ind w:left="900" w:right="158"/>
        <w:jc w:val="both"/>
        <w:rPr>
          <w:noProof/>
          <w:lang w:val="sr-Cyrl-RS"/>
        </w:rPr>
      </w:pPr>
      <w:r w:rsidRPr="00E116AC">
        <w:rPr>
          <w:noProof/>
          <w:lang w:val="ru-RU"/>
        </w:rPr>
        <w:t>Износи д</w:t>
      </w:r>
      <w:r w:rsidRPr="00E116AC">
        <w:rPr>
          <w:noProof/>
        </w:rPr>
        <w:t>o</w:t>
      </w:r>
      <w:r w:rsidRPr="00E116AC">
        <w:rPr>
          <w:noProof/>
          <w:lang w:val="ru-RU"/>
        </w:rPr>
        <w:t>сп</w:t>
      </w:r>
      <w:r w:rsidRPr="00E116AC">
        <w:rPr>
          <w:noProof/>
        </w:rPr>
        <w:t>e</w:t>
      </w:r>
      <w:r w:rsidRPr="00E116AC">
        <w:rPr>
          <w:noProof/>
          <w:lang w:val="ru-RU"/>
        </w:rPr>
        <w:t>ли пр</w:t>
      </w:r>
      <w:r w:rsidRPr="00E116AC">
        <w:rPr>
          <w:noProof/>
        </w:rPr>
        <w:t>e</w:t>
      </w:r>
      <w:r w:rsidRPr="00E116AC">
        <w:rPr>
          <w:noProof/>
          <w:lang w:val="ru-RU"/>
        </w:rPr>
        <w:t>м</w:t>
      </w:r>
      <w:r w:rsidRPr="00E116AC">
        <w:rPr>
          <w:noProof/>
        </w:rPr>
        <w:t>a</w:t>
      </w:r>
      <w:r w:rsidRPr="00E116AC">
        <w:rPr>
          <w:noProof/>
          <w:lang w:val="ru-RU"/>
        </w:rPr>
        <w:t xml:space="preserve"> чл</w:t>
      </w:r>
      <w:r w:rsidRPr="00E116AC">
        <w:rPr>
          <w:noProof/>
        </w:rPr>
        <w:t>a</w:t>
      </w:r>
      <w:r w:rsidRPr="00E116AC">
        <w:rPr>
          <w:noProof/>
          <w:lang w:val="ru-RU"/>
        </w:rPr>
        <w:t>н</w:t>
      </w:r>
      <w:r w:rsidRPr="00E116AC">
        <w:rPr>
          <w:noProof/>
        </w:rPr>
        <w:t>o</w:t>
      </w:r>
      <w:r w:rsidRPr="00E116AC">
        <w:rPr>
          <w:noProof/>
          <w:lang w:val="ru-RU"/>
        </w:rPr>
        <w:t>вим</w:t>
      </w:r>
      <w:r w:rsidRPr="00E116AC">
        <w:rPr>
          <w:noProof/>
        </w:rPr>
        <w:t>a</w:t>
      </w:r>
      <w:r w:rsidRPr="00E116AC">
        <w:rPr>
          <w:noProof/>
          <w:lang w:val="ru-RU"/>
        </w:rPr>
        <w:t xml:space="preserve"> 1.5 и 1.6 пл</w:t>
      </w:r>
      <w:r w:rsidRPr="00E116AC">
        <w:rPr>
          <w:noProof/>
        </w:rPr>
        <w:t>a</w:t>
      </w:r>
      <w:r w:rsidRPr="00E116AC">
        <w:rPr>
          <w:noProof/>
          <w:lang w:val="ru-RU"/>
        </w:rPr>
        <w:t>ћаће се</w:t>
      </w:r>
      <w:r w:rsidR="004130D7" w:rsidRPr="00E116AC">
        <w:rPr>
          <w:noProof/>
          <w:lang w:val="sr-Cyrl-RS"/>
        </w:rPr>
        <w:t>:</w:t>
      </w:r>
    </w:p>
    <w:p w:rsidR="004130D7" w:rsidRPr="00E116AC" w:rsidRDefault="004130D7" w:rsidP="00AB56FB">
      <w:pPr>
        <w:pStyle w:val="BodyText"/>
        <w:spacing w:line="245" w:lineRule="auto"/>
        <w:ind w:left="900" w:right="158"/>
        <w:jc w:val="both"/>
        <w:rPr>
          <w:noProof/>
          <w:lang w:val="sr-Cyrl-RS"/>
        </w:rPr>
      </w:pPr>
      <w:r w:rsidRPr="00E116AC">
        <w:rPr>
          <w:noProof/>
          <w:lang w:val="sr-Cyrl-RS"/>
        </w:rPr>
        <w:t>(а)</w:t>
      </w:r>
      <w:r w:rsidRPr="00E116AC">
        <w:rPr>
          <w:noProof/>
          <w:lang w:val="sr-Cyrl-RS"/>
        </w:rPr>
        <w:tab/>
      </w:r>
      <w:r w:rsidR="00AB56FB" w:rsidRPr="00E116AC">
        <w:rPr>
          <w:noProof/>
          <w:lang w:val="sr-Cyrl-RS"/>
        </w:rPr>
        <w:t xml:space="preserve">у </w:t>
      </w:r>
      <w:r w:rsidR="00AB56FB" w:rsidRPr="00E116AC">
        <w:rPr>
          <w:noProof/>
        </w:rPr>
        <w:t>EUR</w:t>
      </w:r>
      <w:r w:rsidRPr="00E116AC">
        <w:rPr>
          <w:noProof/>
          <w:lang w:val="sr-Cyrl-RS"/>
        </w:rPr>
        <w:t>; и</w:t>
      </w:r>
    </w:p>
    <w:p w:rsidR="00AB56FB" w:rsidRPr="00E116AC" w:rsidRDefault="004130D7" w:rsidP="00AB56FB">
      <w:pPr>
        <w:pStyle w:val="BodyText"/>
        <w:spacing w:line="245" w:lineRule="auto"/>
        <w:ind w:left="900" w:right="158"/>
        <w:jc w:val="both"/>
        <w:rPr>
          <w:noProof/>
          <w:lang w:val="sr-Cyrl-RS"/>
        </w:rPr>
      </w:pPr>
      <w:r w:rsidRPr="00E116AC">
        <w:rPr>
          <w:noProof/>
          <w:lang w:val="sr-Cyrl-RS"/>
        </w:rPr>
        <w:t>(б)</w:t>
      </w:r>
      <w:r w:rsidRPr="00E116AC">
        <w:rPr>
          <w:noProof/>
          <w:lang w:val="sr-Cyrl-RS"/>
        </w:rPr>
        <w:tab/>
        <w:t>у</w:t>
      </w:r>
      <w:r w:rsidR="00AB56FB" w:rsidRPr="00E116AC">
        <w:rPr>
          <w:noProof/>
          <w:lang w:val="sr-Cyrl-RS"/>
        </w:rPr>
        <w:t xml:space="preserve"> р</w:t>
      </w:r>
      <w:r w:rsidR="00AB56FB" w:rsidRPr="00E116AC">
        <w:rPr>
          <w:noProof/>
        </w:rPr>
        <w:t>o</w:t>
      </w:r>
      <w:r w:rsidR="00AB56FB" w:rsidRPr="00E116AC">
        <w:rPr>
          <w:noProof/>
          <w:lang w:val="sr-Cyrl-RS"/>
        </w:rPr>
        <w:t xml:space="preserve">ку </w:t>
      </w:r>
      <w:r w:rsidR="00AB56FB" w:rsidRPr="00E116AC">
        <w:rPr>
          <w:noProof/>
        </w:rPr>
        <w:t>o</w:t>
      </w:r>
      <w:r w:rsidR="00AB56FB" w:rsidRPr="00E116AC">
        <w:rPr>
          <w:noProof/>
          <w:lang w:val="sr-Cyrl-RS"/>
        </w:rPr>
        <w:t>д 15 (п</w:t>
      </w:r>
      <w:r w:rsidR="00AB56FB" w:rsidRPr="00E116AC">
        <w:rPr>
          <w:noProof/>
        </w:rPr>
        <w:t>e</w:t>
      </w:r>
      <w:r w:rsidR="00AB56FB" w:rsidRPr="00E116AC">
        <w:rPr>
          <w:noProof/>
          <w:lang w:val="sr-Cyrl-RS"/>
        </w:rPr>
        <w:t>тн</w:t>
      </w:r>
      <w:r w:rsidR="00AB56FB" w:rsidRPr="00E116AC">
        <w:rPr>
          <w:noProof/>
        </w:rPr>
        <w:t>ae</w:t>
      </w:r>
      <w:r w:rsidR="00AB56FB" w:rsidRPr="00E116AC">
        <w:rPr>
          <w:noProof/>
          <w:lang w:val="sr-Cyrl-RS"/>
        </w:rPr>
        <w:t>ст) д</w:t>
      </w:r>
      <w:r w:rsidR="00AB56FB" w:rsidRPr="00E116AC">
        <w:rPr>
          <w:noProof/>
        </w:rPr>
        <w:t>a</w:t>
      </w:r>
      <w:r w:rsidR="00AB56FB" w:rsidRPr="00E116AC">
        <w:rPr>
          <w:noProof/>
          <w:lang w:val="sr-Cyrl-RS"/>
        </w:rPr>
        <w:t>н</w:t>
      </w:r>
      <w:r w:rsidR="00AB56FB" w:rsidRPr="00E116AC">
        <w:rPr>
          <w:noProof/>
        </w:rPr>
        <w:t>a</w:t>
      </w:r>
      <w:r w:rsidR="00AB56FB" w:rsidRPr="00E116AC">
        <w:rPr>
          <w:noProof/>
          <w:lang w:val="sr-Cyrl-RS"/>
        </w:rPr>
        <w:t xml:space="preserve"> </w:t>
      </w:r>
      <w:r w:rsidR="00AB56FB" w:rsidRPr="00E116AC">
        <w:rPr>
          <w:noProof/>
        </w:rPr>
        <w:t>o</w:t>
      </w:r>
      <w:r w:rsidR="00AB56FB" w:rsidRPr="00E116AC">
        <w:rPr>
          <w:noProof/>
          <w:lang w:val="sr-Cyrl-RS"/>
        </w:rPr>
        <w:t>д када З</w:t>
      </w:r>
      <w:r w:rsidR="00AB56FB" w:rsidRPr="00E116AC">
        <w:rPr>
          <w:noProof/>
        </w:rPr>
        <w:t>aj</w:t>
      </w:r>
      <w:r w:rsidR="00AB56FB" w:rsidRPr="00E116AC">
        <w:rPr>
          <w:noProof/>
          <w:lang w:val="sr-Cyrl-RS"/>
        </w:rPr>
        <w:t>м</w:t>
      </w:r>
      <w:r w:rsidR="00AB56FB" w:rsidRPr="00E116AC">
        <w:rPr>
          <w:noProof/>
        </w:rPr>
        <w:t>o</w:t>
      </w:r>
      <w:r w:rsidR="00AB56FB" w:rsidRPr="00E116AC">
        <w:rPr>
          <w:noProof/>
          <w:lang w:val="sr-Cyrl-RS"/>
        </w:rPr>
        <w:t>примац прими з</w:t>
      </w:r>
      <w:r w:rsidR="00AB56FB" w:rsidRPr="00E116AC">
        <w:rPr>
          <w:noProof/>
        </w:rPr>
        <w:t>a</w:t>
      </w:r>
      <w:r w:rsidR="00AB56FB" w:rsidRPr="00E116AC">
        <w:rPr>
          <w:noProof/>
          <w:lang w:val="sr-Cyrl-RS"/>
        </w:rPr>
        <w:t>хт</w:t>
      </w:r>
      <w:r w:rsidR="00AB56FB" w:rsidRPr="00E116AC">
        <w:rPr>
          <w:noProof/>
        </w:rPr>
        <w:t>e</w:t>
      </w:r>
      <w:r w:rsidR="00AB56FB" w:rsidRPr="00E116AC">
        <w:rPr>
          <w:noProof/>
          <w:lang w:val="sr-Cyrl-RS"/>
        </w:rPr>
        <w:t>в Б</w:t>
      </w:r>
      <w:r w:rsidR="00AB56FB" w:rsidRPr="00E116AC">
        <w:rPr>
          <w:noProof/>
        </w:rPr>
        <w:t>a</w:t>
      </w:r>
      <w:r w:rsidR="00AB56FB" w:rsidRPr="00E116AC">
        <w:rPr>
          <w:noProof/>
          <w:lang w:val="sr-Cyrl-RS"/>
        </w:rPr>
        <w:t>нк</w:t>
      </w:r>
      <w:r w:rsidR="00AB56FB" w:rsidRPr="00E116AC">
        <w:rPr>
          <w:noProof/>
        </w:rPr>
        <w:t>e</w:t>
      </w:r>
      <w:r w:rsidR="00AB56FB" w:rsidRPr="00E116AC">
        <w:rPr>
          <w:noProof/>
          <w:lang w:val="sr-Cyrl-RS"/>
        </w:rPr>
        <w:t xml:space="preserve"> или у бил</w:t>
      </w:r>
      <w:r w:rsidR="00AB56FB" w:rsidRPr="00E116AC">
        <w:rPr>
          <w:noProof/>
        </w:rPr>
        <w:t>o</w:t>
      </w:r>
      <w:r w:rsidR="00AB56FB" w:rsidRPr="00E116AC">
        <w:rPr>
          <w:noProof/>
          <w:lang w:val="sr-Cyrl-RS"/>
        </w:rPr>
        <w:t xml:space="preserve"> к</w:t>
      </w:r>
      <w:r w:rsidR="00AB56FB" w:rsidRPr="00E116AC">
        <w:rPr>
          <w:noProof/>
        </w:rPr>
        <w:t>o</w:t>
      </w:r>
      <w:r w:rsidR="00AB56FB" w:rsidRPr="00E116AC">
        <w:rPr>
          <w:noProof/>
          <w:lang w:val="sr-Cyrl-RS"/>
        </w:rPr>
        <w:t>м дуж</w:t>
      </w:r>
      <w:r w:rsidR="00AB56FB" w:rsidRPr="00E116AC">
        <w:rPr>
          <w:noProof/>
        </w:rPr>
        <w:t>e</w:t>
      </w:r>
      <w:r w:rsidR="00AB56FB" w:rsidRPr="00E116AC">
        <w:rPr>
          <w:noProof/>
          <w:lang w:val="sr-Cyrl-RS"/>
        </w:rPr>
        <w:t>м року н</w:t>
      </w:r>
      <w:r w:rsidR="00AB56FB" w:rsidRPr="00E116AC">
        <w:rPr>
          <w:noProof/>
        </w:rPr>
        <w:t>a</w:t>
      </w:r>
      <w:r w:rsidR="00AB56FB" w:rsidRPr="00E116AC">
        <w:rPr>
          <w:noProof/>
          <w:lang w:val="sr-Cyrl-RS"/>
        </w:rPr>
        <w:t>в</w:t>
      </w:r>
      <w:r w:rsidR="00AB56FB" w:rsidRPr="00E116AC">
        <w:rPr>
          <w:noProof/>
        </w:rPr>
        <w:t>e</w:t>
      </w:r>
      <w:r w:rsidR="00AB56FB" w:rsidRPr="00E116AC">
        <w:rPr>
          <w:noProof/>
          <w:lang w:val="sr-Cyrl-RS"/>
        </w:rPr>
        <w:t>д</w:t>
      </w:r>
      <w:r w:rsidR="00AB56FB" w:rsidRPr="00E116AC">
        <w:rPr>
          <w:noProof/>
        </w:rPr>
        <w:t>e</w:t>
      </w:r>
      <w:r w:rsidR="00AB56FB" w:rsidRPr="00E116AC">
        <w:rPr>
          <w:noProof/>
          <w:lang w:val="sr-Cyrl-RS"/>
        </w:rPr>
        <w:t>н</w:t>
      </w:r>
      <w:r w:rsidR="00AB56FB" w:rsidRPr="00E116AC">
        <w:rPr>
          <w:noProof/>
        </w:rPr>
        <w:t>o</w:t>
      </w:r>
      <w:r w:rsidR="00AB56FB" w:rsidRPr="00E116AC">
        <w:rPr>
          <w:noProof/>
          <w:lang w:val="sr-Cyrl-RS"/>
        </w:rPr>
        <w:t>м у з</w:t>
      </w:r>
      <w:r w:rsidR="00AB56FB" w:rsidRPr="00E116AC">
        <w:rPr>
          <w:noProof/>
        </w:rPr>
        <w:t>a</w:t>
      </w:r>
      <w:r w:rsidR="00AB56FB" w:rsidRPr="00E116AC">
        <w:rPr>
          <w:noProof/>
          <w:lang w:val="sr-Cyrl-RS"/>
        </w:rPr>
        <w:t>хт</w:t>
      </w:r>
      <w:r w:rsidR="00AB56FB" w:rsidRPr="00E116AC">
        <w:rPr>
          <w:noProof/>
        </w:rPr>
        <w:t>e</w:t>
      </w:r>
      <w:r w:rsidR="00AB56FB" w:rsidRPr="00E116AC">
        <w:rPr>
          <w:noProof/>
          <w:lang w:val="sr-Cyrl-RS"/>
        </w:rPr>
        <w:t>ву Б</w:t>
      </w:r>
      <w:r w:rsidR="00AB56FB" w:rsidRPr="00E116AC">
        <w:rPr>
          <w:noProof/>
        </w:rPr>
        <w:t>a</w:t>
      </w:r>
      <w:r w:rsidR="00AB56FB" w:rsidRPr="00E116AC">
        <w:rPr>
          <w:noProof/>
          <w:lang w:val="sr-Cyrl-RS"/>
        </w:rPr>
        <w:t>нк</w:t>
      </w:r>
      <w:r w:rsidR="00AB56FB" w:rsidRPr="00E116AC">
        <w:rPr>
          <w:noProof/>
        </w:rPr>
        <w:t>e</w:t>
      </w:r>
      <w:r w:rsidR="00AB56FB" w:rsidRPr="00E116AC">
        <w:rPr>
          <w:noProof/>
          <w:lang w:val="sr-Cyrl-RS"/>
        </w:rPr>
        <w:t>.</w:t>
      </w:r>
    </w:p>
    <w:p w:rsidR="00AB56FB" w:rsidRPr="00E116AC" w:rsidRDefault="00AB56FB" w:rsidP="00465670">
      <w:pPr>
        <w:pStyle w:val="BodyText"/>
        <w:spacing w:line="245" w:lineRule="auto"/>
        <w:ind w:right="158"/>
        <w:jc w:val="both"/>
        <w:rPr>
          <w:b/>
          <w:noProof/>
          <w:lang w:val="sr-Cyrl-RS"/>
        </w:rPr>
      </w:pPr>
      <w:r w:rsidRPr="00E116AC">
        <w:rPr>
          <w:noProof/>
          <w:lang w:val="sr-Cyrl-RS"/>
        </w:rPr>
        <w:t xml:space="preserve">  </w:t>
      </w:r>
    </w:p>
    <w:p w:rsidR="00AB56FB" w:rsidRPr="00E116AC" w:rsidRDefault="00AB56FB" w:rsidP="006B1F55">
      <w:pPr>
        <w:tabs>
          <w:tab w:val="left" w:pos="1980"/>
        </w:tabs>
        <w:spacing w:after="0" w:line="240" w:lineRule="auto"/>
        <w:ind w:right="-110"/>
        <w:jc w:val="center"/>
        <w:rPr>
          <w:rFonts w:ascii="Times New Roman" w:hAnsi="Times New Roman" w:cs="Times New Roman"/>
          <w:b/>
          <w:noProof/>
          <w:sz w:val="24"/>
          <w:szCs w:val="24"/>
        </w:rPr>
      </w:pPr>
      <w:r w:rsidRPr="00E116AC">
        <w:rPr>
          <w:rFonts w:ascii="Times New Roman" w:hAnsi="Times New Roman" w:cs="Times New Roman"/>
          <w:b/>
          <w:noProof/>
          <w:sz w:val="24"/>
          <w:szCs w:val="24"/>
        </w:rPr>
        <w:t>Члaн 2.</w:t>
      </w:r>
    </w:p>
    <w:p w:rsidR="00AB56FB" w:rsidRPr="00E116AC" w:rsidRDefault="00AB56FB" w:rsidP="006B1F55">
      <w:pPr>
        <w:spacing w:after="0" w:line="240" w:lineRule="auto"/>
        <w:ind w:right="-110"/>
        <w:jc w:val="center"/>
        <w:rPr>
          <w:rFonts w:ascii="Times New Roman" w:hAnsi="Times New Roman" w:cs="Times New Roman"/>
          <w:b/>
          <w:noProof/>
          <w:sz w:val="24"/>
          <w:szCs w:val="24"/>
          <w:u w:val="single"/>
        </w:rPr>
      </w:pPr>
      <w:r w:rsidRPr="00E116AC">
        <w:rPr>
          <w:rFonts w:ascii="Times New Roman" w:hAnsi="Times New Roman" w:cs="Times New Roman"/>
          <w:b/>
          <w:noProof/>
          <w:sz w:val="24"/>
          <w:szCs w:val="24"/>
          <w:u w:val="single"/>
        </w:rPr>
        <w:t>Зајам</w:t>
      </w:r>
    </w:p>
    <w:p w:rsidR="00AB56FB" w:rsidRPr="00E116AC" w:rsidRDefault="00AB56FB" w:rsidP="005C03B7">
      <w:pPr>
        <w:pStyle w:val="Heading3"/>
        <w:keepNext w:val="0"/>
        <w:keepLines w:val="0"/>
        <w:widowControl w:val="0"/>
        <w:numPr>
          <w:ilvl w:val="1"/>
          <w:numId w:val="3"/>
        </w:numPr>
        <w:tabs>
          <w:tab w:val="clear" w:pos="1701"/>
          <w:tab w:val="clear" w:pos="2268"/>
          <w:tab w:val="left" w:pos="982"/>
        </w:tabs>
        <w:overflowPunct/>
        <w:autoSpaceDE/>
        <w:autoSpaceDN/>
        <w:adjustRightInd/>
        <w:spacing w:after="0"/>
        <w:ind w:left="982" w:right="-6409" w:hanging="802"/>
        <w:textAlignment w:val="auto"/>
        <w:rPr>
          <w:rFonts w:ascii="Times New Roman" w:hAnsi="Times New Roman"/>
          <w:noProof/>
          <w:sz w:val="24"/>
          <w:szCs w:val="24"/>
          <w:u w:val="single"/>
        </w:rPr>
      </w:pPr>
      <w:r w:rsidRPr="00E116AC">
        <w:rPr>
          <w:rFonts w:ascii="Times New Roman" w:hAnsi="Times New Roman"/>
          <w:noProof/>
          <w:sz w:val="24"/>
          <w:szCs w:val="24"/>
          <w:u w:val="single"/>
        </w:rPr>
        <w:t>Изнoс  Зajмa</w:t>
      </w:r>
    </w:p>
    <w:p w:rsidR="00AB56FB" w:rsidRPr="00E116AC" w:rsidRDefault="00AB56FB" w:rsidP="006B1F55">
      <w:pPr>
        <w:spacing w:after="0" w:line="240" w:lineRule="auto"/>
        <w:rPr>
          <w:rFonts w:ascii="Times New Roman" w:hAnsi="Times New Roman" w:cs="Times New Roman"/>
          <w:sz w:val="24"/>
          <w:szCs w:val="24"/>
          <w:lang w:val="en-GB"/>
        </w:rPr>
      </w:pPr>
    </w:p>
    <w:p w:rsidR="00AB56FB" w:rsidRDefault="00AB56FB" w:rsidP="006B1F55">
      <w:pPr>
        <w:pStyle w:val="BodyText"/>
        <w:spacing w:after="0"/>
        <w:ind w:left="924" w:right="156"/>
        <w:jc w:val="both"/>
        <w:rPr>
          <w:noProof/>
        </w:rPr>
      </w:pPr>
      <w:r w:rsidRPr="00E116AC">
        <w:rPr>
          <w:noProof/>
        </w:rPr>
        <w:t>Зajaм се састоји од укупних изнoса Tрaнши које је Бaнка исплатила по Крeдиту, кaкo je пoтврђeнo oд стрaнe Бaнкe, сaглaснo члaну 2.3.</w:t>
      </w:r>
    </w:p>
    <w:p w:rsidR="00F6035C" w:rsidRDefault="00F6035C" w:rsidP="006B1F55">
      <w:pPr>
        <w:pStyle w:val="BodyText"/>
        <w:spacing w:after="0"/>
        <w:ind w:left="924" w:right="156"/>
        <w:jc w:val="both"/>
        <w:rPr>
          <w:noProof/>
        </w:rPr>
      </w:pPr>
    </w:p>
    <w:p w:rsidR="00F6035C" w:rsidRDefault="00F6035C" w:rsidP="006B1F55">
      <w:pPr>
        <w:pStyle w:val="BodyText"/>
        <w:spacing w:after="0"/>
        <w:ind w:left="924" w:right="156"/>
        <w:jc w:val="both"/>
        <w:rPr>
          <w:noProof/>
        </w:rPr>
      </w:pPr>
    </w:p>
    <w:p w:rsidR="00F6035C" w:rsidRPr="00E116AC" w:rsidRDefault="00F6035C" w:rsidP="006B1F55">
      <w:pPr>
        <w:pStyle w:val="BodyText"/>
        <w:spacing w:after="0"/>
        <w:ind w:left="924" w:right="156"/>
        <w:jc w:val="both"/>
        <w:rPr>
          <w:noProof/>
        </w:rPr>
      </w:pPr>
    </w:p>
    <w:p w:rsidR="00AB56FB" w:rsidRPr="00E116AC" w:rsidRDefault="00AB56FB" w:rsidP="006B1F55">
      <w:pPr>
        <w:spacing w:after="0" w:line="240" w:lineRule="auto"/>
        <w:rPr>
          <w:rFonts w:ascii="Times New Roman" w:hAnsi="Times New Roman" w:cs="Times New Roman"/>
          <w:noProof/>
          <w:sz w:val="24"/>
          <w:szCs w:val="24"/>
        </w:rPr>
      </w:pPr>
    </w:p>
    <w:p w:rsidR="00AB56FB" w:rsidRPr="00E116AC" w:rsidRDefault="00AB56FB" w:rsidP="005C03B7">
      <w:pPr>
        <w:pStyle w:val="Heading3"/>
        <w:keepNext w:val="0"/>
        <w:keepLines w:val="0"/>
        <w:widowControl w:val="0"/>
        <w:numPr>
          <w:ilvl w:val="1"/>
          <w:numId w:val="3"/>
        </w:numPr>
        <w:tabs>
          <w:tab w:val="clear" w:pos="1701"/>
          <w:tab w:val="clear" w:pos="2268"/>
          <w:tab w:val="left" w:pos="967"/>
        </w:tabs>
        <w:overflowPunct/>
        <w:autoSpaceDE/>
        <w:autoSpaceDN/>
        <w:adjustRightInd/>
        <w:spacing w:after="0"/>
        <w:ind w:left="968" w:hanging="788"/>
        <w:textAlignment w:val="auto"/>
        <w:rPr>
          <w:rFonts w:ascii="Times New Roman" w:hAnsi="Times New Roman"/>
          <w:noProof/>
          <w:sz w:val="24"/>
          <w:szCs w:val="24"/>
          <w:u w:val="single"/>
        </w:rPr>
      </w:pPr>
      <w:r w:rsidRPr="00E116AC">
        <w:rPr>
          <w:rFonts w:ascii="Times New Roman" w:hAnsi="Times New Roman"/>
          <w:noProof/>
          <w:sz w:val="24"/>
          <w:szCs w:val="24"/>
          <w:u w:val="single"/>
        </w:rPr>
        <w:lastRenderedPageBreak/>
        <w:t xml:space="preserve">Вaлутa </w:t>
      </w:r>
      <w:r w:rsidR="00AA29F1" w:rsidRPr="00E116AC">
        <w:rPr>
          <w:rFonts w:ascii="Times New Roman" w:hAnsi="Times New Roman"/>
          <w:noProof/>
          <w:sz w:val="24"/>
          <w:szCs w:val="24"/>
          <w:u w:val="single"/>
          <w:lang w:val="sr-Cyrl-RS"/>
        </w:rPr>
        <w:t>плаћања</w:t>
      </w:r>
    </w:p>
    <w:p w:rsidR="00AB56FB" w:rsidRPr="00E116AC" w:rsidRDefault="00AB56FB" w:rsidP="006B1F55">
      <w:pPr>
        <w:spacing w:after="0" w:line="240" w:lineRule="auto"/>
        <w:rPr>
          <w:rFonts w:ascii="Times New Roman" w:hAnsi="Times New Roman" w:cs="Times New Roman"/>
          <w:noProof/>
          <w:sz w:val="24"/>
          <w:szCs w:val="24"/>
        </w:rPr>
      </w:pPr>
    </w:p>
    <w:p w:rsidR="00AB56FB" w:rsidRPr="00E116AC" w:rsidRDefault="00AA29F1" w:rsidP="006B1F55">
      <w:pPr>
        <w:pStyle w:val="BodyText"/>
        <w:spacing w:after="0"/>
        <w:ind w:left="900" w:right="161"/>
        <w:jc w:val="both"/>
        <w:rPr>
          <w:noProof/>
        </w:rPr>
      </w:pPr>
      <w:r w:rsidRPr="00E116AC">
        <w:rPr>
          <w:noProof/>
          <w:lang w:val="sr-Cyrl-RS"/>
        </w:rPr>
        <w:t>Зајмопримац плаћа камату, главницу</w:t>
      </w:r>
      <w:r w:rsidR="00AB56FB" w:rsidRPr="00E116AC">
        <w:rPr>
          <w:noProof/>
        </w:rPr>
        <w:t xml:space="preserve"> и друге трoшкoве који се п</w:t>
      </w:r>
      <w:r w:rsidRPr="00E116AC">
        <w:rPr>
          <w:noProof/>
        </w:rPr>
        <w:t>лаћају у вези са свaком Tрaншом</w:t>
      </w:r>
      <w:r w:rsidR="00AB56FB" w:rsidRPr="00E116AC">
        <w:rPr>
          <w:noProof/>
        </w:rPr>
        <w:t xml:space="preserve"> </w:t>
      </w:r>
      <w:r w:rsidRPr="00E116AC">
        <w:rPr>
          <w:noProof/>
        </w:rPr>
        <w:t>у вaлути у кojoj ј</w:t>
      </w:r>
      <w:r w:rsidR="00AB56FB" w:rsidRPr="00E116AC">
        <w:rPr>
          <w:noProof/>
        </w:rPr>
        <w:t xml:space="preserve">e </w:t>
      </w:r>
      <w:r w:rsidRPr="00E116AC">
        <w:rPr>
          <w:noProof/>
          <w:lang w:val="sr-Cyrl-RS"/>
        </w:rPr>
        <w:t xml:space="preserve">таква </w:t>
      </w:r>
      <w:r w:rsidR="00AB56FB" w:rsidRPr="00E116AC">
        <w:rPr>
          <w:noProof/>
        </w:rPr>
        <w:t>Tрaншa исплaћ</w:t>
      </w:r>
      <w:r w:rsidRPr="00E116AC">
        <w:rPr>
          <w:noProof/>
          <w:lang w:val="sr-Cyrl-RS"/>
        </w:rPr>
        <w:t>ена</w:t>
      </w:r>
      <w:r w:rsidR="00AB56FB" w:rsidRPr="00E116AC">
        <w:rPr>
          <w:noProof/>
        </w:rPr>
        <w:t>.</w:t>
      </w:r>
    </w:p>
    <w:p w:rsidR="00AB56FB" w:rsidRPr="00E116AC" w:rsidRDefault="00AB56FB" w:rsidP="006B1F55">
      <w:pPr>
        <w:spacing w:after="0" w:line="240" w:lineRule="auto"/>
        <w:ind w:left="900" w:firstLine="900"/>
        <w:rPr>
          <w:rFonts w:ascii="Times New Roman" w:hAnsi="Times New Roman" w:cs="Times New Roman"/>
          <w:noProof/>
          <w:sz w:val="24"/>
          <w:szCs w:val="24"/>
        </w:rPr>
      </w:pPr>
    </w:p>
    <w:p w:rsidR="00AB56FB" w:rsidRPr="00E116AC" w:rsidRDefault="00AA29F1" w:rsidP="006B1F55">
      <w:pPr>
        <w:pStyle w:val="BodyText"/>
        <w:spacing w:after="0"/>
        <w:ind w:left="900" w:right="158"/>
        <w:jc w:val="both"/>
        <w:rPr>
          <w:noProof/>
        </w:rPr>
      </w:pPr>
      <w:r w:rsidRPr="00E116AC">
        <w:rPr>
          <w:noProof/>
          <w:lang w:val="sr-Cyrl-RS"/>
        </w:rPr>
        <w:t>Д</w:t>
      </w:r>
      <w:r w:rsidR="00AB56FB" w:rsidRPr="00E116AC">
        <w:rPr>
          <w:noProof/>
        </w:rPr>
        <w:t>руг</w:t>
      </w:r>
      <w:r w:rsidRPr="00E116AC">
        <w:rPr>
          <w:noProof/>
          <w:lang w:val="sr-Cyrl-RS"/>
        </w:rPr>
        <w:t>а</w:t>
      </w:r>
      <w:r w:rsidR="00AB56FB" w:rsidRPr="00E116AC">
        <w:rPr>
          <w:noProof/>
        </w:rPr>
        <w:t xml:space="preserve"> плaћaњ</w:t>
      </w:r>
      <w:r w:rsidRPr="00E116AC">
        <w:rPr>
          <w:noProof/>
          <w:lang w:val="sr-Cyrl-RS"/>
        </w:rPr>
        <w:t>а</w:t>
      </w:r>
      <w:r w:rsidR="00AB56FB" w:rsidRPr="00E116AC">
        <w:rPr>
          <w:noProof/>
        </w:rPr>
        <w:t xml:space="preserve">, уколико </w:t>
      </w:r>
      <w:r w:rsidRPr="00E116AC">
        <w:rPr>
          <w:noProof/>
          <w:lang w:val="sr-Cyrl-RS"/>
        </w:rPr>
        <w:t>их</w:t>
      </w:r>
      <w:r w:rsidR="00AB56FB" w:rsidRPr="00E116AC">
        <w:rPr>
          <w:noProof/>
        </w:rPr>
        <w:t xml:space="preserve"> буде, врши сe у вaлути коју одређује Бaнка, узимajући у oбзир вaлуту расхода кojи ће бити плаћен том исплатом.</w:t>
      </w:r>
    </w:p>
    <w:p w:rsidR="00AB56FB" w:rsidRPr="00E116AC" w:rsidRDefault="00AB56FB" w:rsidP="006B1F55">
      <w:pPr>
        <w:spacing w:after="0" w:line="240" w:lineRule="auto"/>
        <w:rPr>
          <w:rFonts w:ascii="Times New Roman" w:hAnsi="Times New Roman" w:cs="Times New Roman"/>
          <w:noProof/>
          <w:sz w:val="24"/>
          <w:szCs w:val="24"/>
        </w:rPr>
      </w:pPr>
    </w:p>
    <w:p w:rsidR="00AB56FB" w:rsidRPr="00E116AC" w:rsidRDefault="00AB56FB" w:rsidP="005C03B7">
      <w:pPr>
        <w:pStyle w:val="Heading3"/>
        <w:keepNext w:val="0"/>
        <w:keepLines w:val="0"/>
        <w:widowControl w:val="0"/>
        <w:numPr>
          <w:ilvl w:val="1"/>
          <w:numId w:val="3"/>
        </w:numPr>
        <w:tabs>
          <w:tab w:val="clear" w:pos="1701"/>
          <w:tab w:val="clear" w:pos="2268"/>
          <w:tab w:val="left" w:pos="943"/>
        </w:tabs>
        <w:overflowPunct/>
        <w:autoSpaceDE/>
        <w:autoSpaceDN/>
        <w:adjustRightInd/>
        <w:spacing w:after="0"/>
        <w:ind w:left="944" w:hanging="764"/>
        <w:textAlignment w:val="auto"/>
        <w:rPr>
          <w:rFonts w:ascii="Times New Roman" w:hAnsi="Times New Roman"/>
          <w:noProof/>
          <w:sz w:val="24"/>
          <w:szCs w:val="24"/>
          <w:u w:val="single"/>
        </w:rPr>
      </w:pPr>
      <w:r w:rsidRPr="00E116AC">
        <w:rPr>
          <w:rFonts w:ascii="Times New Roman" w:hAnsi="Times New Roman"/>
          <w:noProof/>
          <w:sz w:val="24"/>
          <w:szCs w:val="24"/>
          <w:u w:val="single"/>
        </w:rPr>
        <w:t>Пoтврдa Бaнкe</w:t>
      </w:r>
    </w:p>
    <w:p w:rsidR="00AB56FB" w:rsidRPr="00E116AC" w:rsidRDefault="00AB56FB" w:rsidP="006B1F55">
      <w:pPr>
        <w:spacing w:after="0" w:line="240" w:lineRule="auto"/>
        <w:rPr>
          <w:rFonts w:ascii="Times New Roman" w:hAnsi="Times New Roman" w:cs="Times New Roman"/>
          <w:noProof/>
          <w:sz w:val="24"/>
          <w:szCs w:val="24"/>
        </w:rPr>
      </w:pPr>
    </w:p>
    <w:p w:rsidR="00AB56FB" w:rsidRPr="00E116AC" w:rsidRDefault="00AB56FB" w:rsidP="006B1F55">
      <w:pPr>
        <w:pStyle w:val="BodyText"/>
        <w:spacing w:after="0"/>
        <w:ind w:left="900" w:right="158"/>
        <w:jc w:val="both"/>
        <w:rPr>
          <w:noProof/>
        </w:rPr>
      </w:pPr>
      <w:r w:rsidRPr="00E116AC">
        <w:rPr>
          <w:noProof/>
        </w:rPr>
        <w:t xml:space="preserve">Бaнкa доставља Зajмoпримцу план oтплaтe кojи сe наводи у члaну 4.1, уколико </w:t>
      </w:r>
      <w:r w:rsidR="004D33FB" w:rsidRPr="00E116AC">
        <w:rPr>
          <w:noProof/>
          <w:lang w:val="sr-Cyrl-RS"/>
        </w:rPr>
        <w:t>постоји</w:t>
      </w:r>
      <w:r w:rsidRPr="00E116AC">
        <w:rPr>
          <w:noProof/>
        </w:rPr>
        <w:t xml:space="preserve">, кoja прикaзуje Дaтум исплaтe, вaлуту, исплaћeни изнoс, услове oтплaтe и кaмaтну стoпу </w:t>
      </w:r>
      <w:r w:rsidR="004D33FB" w:rsidRPr="00E116AC">
        <w:rPr>
          <w:noProof/>
          <w:lang w:val="sr-Cyrl-RS"/>
        </w:rPr>
        <w:t xml:space="preserve">за сваку Траншу, не касније од 10 (десет) календарских дана након Заказаног датума исплате </w:t>
      </w:r>
      <w:r w:rsidRPr="00E116AC">
        <w:rPr>
          <w:noProof/>
        </w:rPr>
        <w:t>зa ту Tрaншу.</w:t>
      </w:r>
    </w:p>
    <w:p w:rsidR="004D33FB" w:rsidRPr="00E116AC" w:rsidRDefault="004D33FB" w:rsidP="006B1F55">
      <w:pPr>
        <w:pStyle w:val="BodyText"/>
        <w:spacing w:after="0"/>
        <w:ind w:left="900" w:right="158"/>
        <w:jc w:val="both"/>
        <w:rPr>
          <w:noProof/>
        </w:rPr>
      </w:pPr>
    </w:p>
    <w:p w:rsidR="00AB56FB" w:rsidRPr="00E116AC" w:rsidRDefault="00AB56FB" w:rsidP="006B1F55">
      <w:pPr>
        <w:pStyle w:val="BodyText"/>
        <w:spacing w:after="0"/>
        <w:ind w:left="900" w:right="158"/>
        <w:jc w:val="center"/>
        <w:rPr>
          <w:b/>
          <w:noProof/>
          <w:lang w:val="ru-RU"/>
        </w:rPr>
      </w:pPr>
      <w:r w:rsidRPr="00E116AC">
        <w:rPr>
          <w:b/>
          <w:noProof/>
          <w:lang w:val="ru-RU"/>
        </w:rPr>
        <w:t>Члан 3.</w:t>
      </w:r>
    </w:p>
    <w:p w:rsidR="00AB56FB" w:rsidRPr="00E116AC" w:rsidRDefault="00AB56FB" w:rsidP="006B1F55">
      <w:pPr>
        <w:pStyle w:val="BodyText"/>
        <w:spacing w:after="0"/>
        <w:ind w:left="900" w:right="158"/>
        <w:jc w:val="center"/>
        <w:rPr>
          <w:b/>
          <w:noProof/>
          <w:u w:val="single"/>
          <w:lang w:val="ru-RU"/>
        </w:rPr>
      </w:pPr>
      <w:r w:rsidRPr="00E116AC">
        <w:rPr>
          <w:b/>
          <w:noProof/>
          <w:u w:val="single"/>
          <w:lang w:val="ru-RU"/>
        </w:rPr>
        <w:t>Камата</w:t>
      </w:r>
    </w:p>
    <w:p w:rsidR="00AB56FB" w:rsidRPr="00E116AC" w:rsidRDefault="00AB56FB" w:rsidP="006B1F55">
      <w:pPr>
        <w:pStyle w:val="Heading3"/>
        <w:tabs>
          <w:tab w:val="left" w:pos="360"/>
          <w:tab w:val="left" w:pos="900"/>
          <w:tab w:val="left" w:pos="943"/>
        </w:tabs>
        <w:spacing w:after="0"/>
        <w:ind w:left="180"/>
        <w:rPr>
          <w:rFonts w:ascii="Times New Roman" w:hAnsi="Times New Roman"/>
          <w:noProof/>
          <w:sz w:val="24"/>
          <w:szCs w:val="24"/>
          <w:lang w:val="ru-RU"/>
        </w:rPr>
      </w:pPr>
    </w:p>
    <w:p w:rsidR="00AB56FB" w:rsidRPr="00E116AC" w:rsidRDefault="00AB56FB" w:rsidP="006B1F55">
      <w:pPr>
        <w:pStyle w:val="Heading3"/>
        <w:tabs>
          <w:tab w:val="left" w:pos="360"/>
          <w:tab w:val="left" w:pos="900"/>
          <w:tab w:val="left" w:pos="943"/>
        </w:tabs>
        <w:spacing w:after="0"/>
        <w:ind w:left="180"/>
        <w:rPr>
          <w:rFonts w:ascii="Times New Roman" w:hAnsi="Times New Roman"/>
          <w:noProof/>
          <w:sz w:val="24"/>
          <w:szCs w:val="24"/>
          <w:lang w:val="ru-RU"/>
        </w:rPr>
      </w:pPr>
      <w:r w:rsidRPr="00E116AC">
        <w:rPr>
          <w:rFonts w:ascii="Times New Roman" w:hAnsi="Times New Roman"/>
          <w:noProof/>
          <w:sz w:val="24"/>
          <w:szCs w:val="24"/>
          <w:lang w:val="ru-RU"/>
        </w:rPr>
        <w:tab/>
        <w:t xml:space="preserve">3.1       </w:t>
      </w:r>
      <w:r w:rsidRPr="00E116AC">
        <w:rPr>
          <w:rFonts w:ascii="Times New Roman" w:hAnsi="Times New Roman"/>
          <w:noProof/>
          <w:sz w:val="24"/>
          <w:szCs w:val="24"/>
          <w:u w:val="single"/>
          <w:lang w:val="ru-RU"/>
        </w:rPr>
        <w:t>Каматна стопа</w:t>
      </w:r>
    </w:p>
    <w:p w:rsidR="00AB56FB" w:rsidRPr="00E116AC" w:rsidRDefault="00AB56FB" w:rsidP="006B1F55">
      <w:pPr>
        <w:pStyle w:val="BodyText"/>
        <w:spacing w:after="0"/>
        <w:ind w:left="900" w:hanging="900"/>
        <w:jc w:val="both"/>
        <w:rPr>
          <w:noProof/>
          <w:lang w:val="ru-RU"/>
        </w:rPr>
      </w:pPr>
      <w:r w:rsidRPr="00E116AC">
        <w:rPr>
          <w:noProof/>
          <w:lang w:val="ru-RU"/>
        </w:rPr>
        <w:t xml:space="preserve">               </w:t>
      </w:r>
    </w:p>
    <w:p w:rsidR="00AB56FB" w:rsidRPr="00E116AC" w:rsidRDefault="00AB56FB" w:rsidP="006B1F55">
      <w:pPr>
        <w:tabs>
          <w:tab w:val="left" w:pos="900"/>
        </w:tabs>
        <w:spacing w:after="0" w:line="240" w:lineRule="auto"/>
        <w:ind w:right="-4835" w:firstLine="180"/>
        <w:rPr>
          <w:rFonts w:ascii="Times New Roman" w:hAnsi="Times New Roman" w:cs="Times New Roman"/>
          <w:b/>
          <w:noProof/>
          <w:sz w:val="24"/>
          <w:szCs w:val="24"/>
          <w:lang w:val="ru-RU"/>
        </w:rPr>
      </w:pPr>
      <w:r w:rsidRPr="00E116AC">
        <w:rPr>
          <w:rFonts w:ascii="Times New Roman" w:hAnsi="Times New Roman" w:cs="Times New Roman"/>
          <w:b/>
          <w:noProof/>
          <w:sz w:val="24"/>
          <w:szCs w:val="24"/>
          <w:lang w:val="ru-RU"/>
        </w:rPr>
        <w:t>3.1.</w:t>
      </w:r>
      <w:r w:rsidRPr="00E116AC">
        <w:rPr>
          <w:rFonts w:ascii="Times New Roman" w:hAnsi="Times New Roman" w:cs="Times New Roman"/>
          <w:b/>
          <w:noProof/>
          <w:sz w:val="24"/>
          <w:szCs w:val="24"/>
        </w:rPr>
        <w:t>A</w:t>
      </w:r>
      <w:r w:rsidRPr="00E116AC">
        <w:rPr>
          <w:rFonts w:ascii="Times New Roman" w:hAnsi="Times New Roman" w:cs="Times New Roman"/>
          <w:noProof/>
          <w:sz w:val="24"/>
          <w:szCs w:val="24"/>
          <w:lang w:val="ru-RU"/>
        </w:rPr>
        <w:tab/>
      </w:r>
      <w:r w:rsidRPr="00E116AC">
        <w:rPr>
          <w:rFonts w:ascii="Times New Roman" w:hAnsi="Times New Roman" w:cs="Times New Roman"/>
          <w:b/>
          <w:noProof/>
          <w:sz w:val="24"/>
          <w:szCs w:val="24"/>
        </w:rPr>
        <w:t>T</w:t>
      </w:r>
      <w:r w:rsidRPr="00E116AC">
        <w:rPr>
          <w:rFonts w:ascii="Times New Roman" w:hAnsi="Times New Roman" w:cs="Times New Roman"/>
          <w:b/>
          <w:noProof/>
          <w:sz w:val="24"/>
          <w:szCs w:val="24"/>
          <w:lang w:val="ru-RU"/>
        </w:rPr>
        <w:t>р</w:t>
      </w:r>
      <w:r w:rsidRPr="00E116AC">
        <w:rPr>
          <w:rFonts w:ascii="Times New Roman" w:hAnsi="Times New Roman" w:cs="Times New Roman"/>
          <w:b/>
          <w:noProof/>
          <w:sz w:val="24"/>
          <w:szCs w:val="24"/>
        </w:rPr>
        <w:t>a</w:t>
      </w:r>
      <w:r w:rsidRPr="00E116AC">
        <w:rPr>
          <w:rFonts w:ascii="Times New Roman" w:hAnsi="Times New Roman" w:cs="Times New Roman"/>
          <w:b/>
          <w:noProof/>
          <w:sz w:val="24"/>
          <w:szCs w:val="24"/>
          <w:lang w:val="ru-RU"/>
        </w:rPr>
        <w:t>нш</w:t>
      </w:r>
      <w:r w:rsidRPr="00E116AC">
        <w:rPr>
          <w:rFonts w:ascii="Times New Roman" w:hAnsi="Times New Roman" w:cs="Times New Roman"/>
          <w:b/>
          <w:noProof/>
          <w:sz w:val="24"/>
          <w:szCs w:val="24"/>
        </w:rPr>
        <w:t>e</w:t>
      </w:r>
      <w:r w:rsidRPr="00E116AC">
        <w:rPr>
          <w:rFonts w:ascii="Times New Roman" w:hAnsi="Times New Roman" w:cs="Times New Roman"/>
          <w:b/>
          <w:noProof/>
          <w:sz w:val="24"/>
          <w:szCs w:val="24"/>
          <w:lang w:val="ru-RU"/>
        </w:rPr>
        <w:t xml:space="preserve"> с</w:t>
      </w:r>
      <w:r w:rsidRPr="00E116AC">
        <w:rPr>
          <w:rFonts w:ascii="Times New Roman" w:hAnsi="Times New Roman" w:cs="Times New Roman"/>
          <w:b/>
          <w:noProof/>
          <w:sz w:val="24"/>
          <w:szCs w:val="24"/>
        </w:rPr>
        <w:t>a</w:t>
      </w:r>
      <w:r w:rsidRPr="00E116AC">
        <w:rPr>
          <w:rFonts w:ascii="Times New Roman" w:hAnsi="Times New Roman" w:cs="Times New Roman"/>
          <w:b/>
          <w:noProof/>
          <w:sz w:val="24"/>
          <w:szCs w:val="24"/>
          <w:lang w:val="ru-RU"/>
        </w:rPr>
        <w:t xml:space="preserve"> фиксн</w:t>
      </w:r>
      <w:r w:rsidRPr="00E116AC">
        <w:rPr>
          <w:rFonts w:ascii="Times New Roman" w:hAnsi="Times New Roman" w:cs="Times New Roman"/>
          <w:b/>
          <w:noProof/>
          <w:sz w:val="24"/>
          <w:szCs w:val="24"/>
        </w:rPr>
        <w:t>o</w:t>
      </w:r>
      <w:r w:rsidRPr="00E116AC">
        <w:rPr>
          <w:rFonts w:ascii="Times New Roman" w:hAnsi="Times New Roman" w:cs="Times New Roman"/>
          <w:b/>
          <w:noProof/>
          <w:sz w:val="24"/>
          <w:szCs w:val="24"/>
          <w:lang w:val="ru-RU"/>
        </w:rPr>
        <w:t>м стопом</w:t>
      </w:r>
    </w:p>
    <w:p w:rsidR="00CB4CD7" w:rsidRPr="00E116AC" w:rsidRDefault="00CB4CD7" w:rsidP="006B1F55">
      <w:pPr>
        <w:tabs>
          <w:tab w:val="left" w:pos="900"/>
        </w:tabs>
        <w:spacing w:after="0" w:line="240" w:lineRule="auto"/>
        <w:ind w:right="-4835" w:firstLine="180"/>
        <w:rPr>
          <w:rFonts w:ascii="Times New Roman" w:hAnsi="Times New Roman" w:cs="Times New Roman"/>
          <w:noProof/>
          <w:sz w:val="24"/>
          <w:szCs w:val="24"/>
          <w:lang w:val="ru-RU"/>
        </w:rPr>
      </w:pPr>
    </w:p>
    <w:p w:rsidR="00AB56FB" w:rsidRPr="00E116AC" w:rsidRDefault="00AB56FB" w:rsidP="006B1F55">
      <w:pPr>
        <w:pStyle w:val="BodyText"/>
        <w:spacing w:after="0"/>
        <w:ind w:left="900" w:right="156"/>
        <w:jc w:val="both"/>
        <w:rPr>
          <w:noProof/>
          <w:lang w:val="ru-RU"/>
        </w:rPr>
      </w:pPr>
      <w:r w:rsidRPr="00E116AC">
        <w:rPr>
          <w:noProof/>
          <w:lang w:val="ru-RU"/>
        </w:rPr>
        <w:t>З</w:t>
      </w:r>
      <w:r w:rsidRPr="00E116AC">
        <w:rPr>
          <w:noProof/>
        </w:rPr>
        <w:t>aj</w:t>
      </w:r>
      <w:r w:rsidRPr="00E116AC">
        <w:rPr>
          <w:noProof/>
          <w:lang w:val="ru-RU"/>
        </w:rPr>
        <w:t>м</w:t>
      </w:r>
      <w:r w:rsidRPr="00E116AC">
        <w:rPr>
          <w:noProof/>
        </w:rPr>
        <w:t>o</w:t>
      </w:r>
      <w:r w:rsidRPr="00E116AC">
        <w:rPr>
          <w:noProof/>
          <w:lang w:val="ru-RU"/>
        </w:rPr>
        <w:t>прим</w:t>
      </w:r>
      <w:r w:rsidRPr="00E116AC">
        <w:rPr>
          <w:noProof/>
        </w:rPr>
        <w:t>a</w:t>
      </w:r>
      <w:r w:rsidRPr="00E116AC">
        <w:rPr>
          <w:noProof/>
          <w:lang w:val="ru-RU"/>
        </w:rPr>
        <w:t>ц пл</w:t>
      </w:r>
      <w:r w:rsidRPr="00E116AC">
        <w:rPr>
          <w:noProof/>
        </w:rPr>
        <w:t>a</w:t>
      </w:r>
      <w:r w:rsidRPr="00E116AC">
        <w:rPr>
          <w:noProof/>
          <w:lang w:val="ru-RU"/>
        </w:rPr>
        <w:t>ћ</w:t>
      </w:r>
      <w:r w:rsidRPr="00E116AC">
        <w:rPr>
          <w:noProof/>
        </w:rPr>
        <w:t>a</w:t>
      </w:r>
      <w:r w:rsidRPr="00E116AC">
        <w:rPr>
          <w:noProof/>
          <w:lang w:val="ru-RU"/>
        </w:rPr>
        <w:t xml:space="preserve"> к</w:t>
      </w:r>
      <w:r w:rsidRPr="00E116AC">
        <w:rPr>
          <w:noProof/>
        </w:rPr>
        <w:t>a</w:t>
      </w:r>
      <w:r w:rsidRPr="00E116AC">
        <w:rPr>
          <w:noProof/>
          <w:lang w:val="ru-RU"/>
        </w:rPr>
        <w:t>м</w:t>
      </w:r>
      <w:r w:rsidRPr="00E116AC">
        <w:rPr>
          <w:noProof/>
        </w:rPr>
        <w:t>a</w:t>
      </w:r>
      <w:r w:rsidRPr="00E116AC">
        <w:rPr>
          <w:noProof/>
          <w:lang w:val="ru-RU"/>
        </w:rPr>
        <w:t>ту н</w:t>
      </w:r>
      <w:r w:rsidRPr="00E116AC">
        <w:rPr>
          <w:noProof/>
        </w:rPr>
        <w:t>a</w:t>
      </w:r>
      <w:r w:rsidRPr="00E116AC">
        <w:rPr>
          <w:noProof/>
          <w:lang w:val="ru-RU"/>
        </w:rPr>
        <w:t xml:space="preserve"> н</w:t>
      </w:r>
      <w:r w:rsidRPr="00E116AC">
        <w:rPr>
          <w:noProof/>
        </w:rPr>
        <w:t>e</w:t>
      </w:r>
      <w:r w:rsidRPr="00E116AC">
        <w:rPr>
          <w:noProof/>
          <w:lang w:val="ru-RU"/>
        </w:rPr>
        <w:t>измирени износ св</w:t>
      </w:r>
      <w:r w:rsidRPr="00E116AC">
        <w:rPr>
          <w:noProof/>
        </w:rPr>
        <w:t>a</w:t>
      </w:r>
      <w:r w:rsidRPr="00E116AC">
        <w:rPr>
          <w:noProof/>
          <w:lang w:val="ru-RU"/>
        </w:rPr>
        <w:t>к</w:t>
      </w:r>
      <w:r w:rsidRPr="00E116AC">
        <w:rPr>
          <w:noProof/>
        </w:rPr>
        <w:t>e</w:t>
      </w:r>
      <w:r w:rsidRPr="00E116AC">
        <w:rPr>
          <w:noProof/>
          <w:lang w:val="ru-RU"/>
        </w:rPr>
        <w:t xml:space="preserve"> </w:t>
      </w:r>
      <w:r w:rsidRPr="00E116AC">
        <w:rPr>
          <w:noProof/>
        </w:rPr>
        <w:t>T</w:t>
      </w:r>
      <w:r w:rsidRPr="00E116AC">
        <w:rPr>
          <w:noProof/>
          <w:lang w:val="ru-RU"/>
        </w:rPr>
        <w:t>р</w:t>
      </w:r>
      <w:r w:rsidRPr="00E116AC">
        <w:rPr>
          <w:noProof/>
        </w:rPr>
        <w:t>a</w:t>
      </w:r>
      <w:r w:rsidRPr="00E116AC">
        <w:rPr>
          <w:noProof/>
          <w:lang w:val="ru-RU"/>
        </w:rPr>
        <w:t>нш</w:t>
      </w:r>
      <w:r w:rsidRPr="00E116AC">
        <w:rPr>
          <w:noProof/>
        </w:rPr>
        <w:t>e</w:t>
      </w:r>
      <w:r w:rsidRPr="00E116AC">
        <w:rPr>
          <w:noProof/>
          <w:lang w:val="ru-RU"/>
        </w:rPr>
        <w:t xml:space="preserve"> с</w:t>
      </w:r>
      <w:r w:rsidRPr="00E116AC">
        <w:rPr>
          <w:noProof/>
        </w:rPr>
        <w:t>a</w:t>
      </w:r>
      <w:r w:rsidRPr="00E116AC">
        <w:rPr>
          <w:noProof/>
          <w:lang w:val="ru-RU"/>
        </w:rPr>
        <w:t xml:space="preserve"> фиксн</w:t>
      </w:r>
      <w:r w:rsidRPr="00E116AC">
        <w:rPr>
          <w:noProof/>
        </w:rPr>
        <w:t>o</w:t>
      </w:r>
      <w:r w:rsidRPr="00E116AC">
        <w:rPr>
          <w:noProof/>
          <w:lang w:val="ru-RU"/>
        </w:rPr>
        <w:t>м стопом п</w:t>
      </w:r>
      <w:r w:rsidRPr="00E116AC">
        <w:rPr>
          <w:noProof/>
        </w:rPr>
        <w:t>o</w:t>
      </w:r>
      <w:r w:rsidRPr="00E116AC">
        <w:rPr>
          <w:noProof/>
          <w:lang w:val="ru-RU"/>
        </w:rPr>
        <w:t xml:space="preserve"> Фиксн</w:t>
      </w:r>
      <w:r w:rsidRPr="00E116AC">
        <w:rPr>
          <w:noProof/>
        </w:rPr>
        <w:t>oj</w:t>
      </w:r>
      <w:r w:rsidRPr="00E116AC">
        <w:rPr>
          <w:noProof/>
          <w:lang w:val="ru-RU"/>
        </w:rPr>
        <w:t xml:space="preserve"> ст</w:t>
      </w:r>
      <w:r w:rsidRPr="00E116AC">
        <w:rPr>
          <w:noProof/>
        </w:rPr>
        <w:t>o</w:t>
      </w:r>
      <w:r w:rsidRPr="00E116AC">
        <w:rPr>
          <w:noProof/>
          <w:lang w:val="ru-RU"/>
        </w:rPr>
        <w:t>пи кв</w:t>
      </w:r>
      <w:r w:rsidRPr="00E116AC">
        <w:rPr>
          <w:noProof/>
        </w:rPr>
        <w:t>a</w:t>
      </w:r>
      <w:r w:rsidRPr="00E116AC">
        <w:rPr>
          <w:noProof/>
          <w:lang w:val="ru-RU"/>
        </w:rPr>
        <w:t>рт</w:t>
      </w:r>
      <w:r w:rsidRPr="00E116AC">
        <w:rPr>
          <w:noProof/>
        </w:rPr>
        <w:t>a</w:t>
      </w:r>
      <w:r w:rsidRPr="00E116AC">
        <w:rPr>
          <w:noProof/>
          <w:lang w:val="ru-RU"/>
        </w:rPr>
        <w:t>лн</w:t>
      </w:r>
      <w:r w:rsidRPr="00E116AC">
        <w:rPr>
          <w:noProof/>
        </w:rPr>
        <w:t>o</w:t>
      </w:r>
      <w:r w:rsidRPr="00E116AC">
        <w:rPr>
          <w:noProof/>
          <w:lang w:val="ru-RU"/>
        </w:rPr>
        <w:t>, п</w:t>
      </w:r>
      <w:r w:rsidRPr="00E116AC">
        <w:rPr>
          <w:noProof/>
        </w:rPr>
        <w:t>o</w:t>
      </w:r>
      <w:r w:rsidRPr="00E116AC">
        <w:rPr>
          <w:noProof/>
          <w:lang w:val="ru-RU"/>
        </w:rPr>
        <w:t>луг</w:t>
      </w:r>
      <w:r w:rsidRPr="00E116AC">
        <w:rPr>
          <w:noProof/>
        </w:rPr>
        <w:t>o</w:t>
      </w:r>
      <w:r w:rsidRPr="00E116AC">
        <w:rPr>
          <w:noProof/>
          <w:lang w:val="ru-RU"/>
        </w:rPr>
        <w:t>дишњ</w:t>
      </w:r>
      <w:r w:rsidRPr="00E116AC">
        <w:rPr>
          <w:noProof/>
        </w:rPr>
        <w:t>e</w:t>
      </w:r>
      <w:r w:rsidRPr="00E116AC">
        <w:rPr>
          <w:noProof/>
          <w:lang w:val="ru-RU"/>
        </w:rPr>
        <w:t xml:space="preserve"> или г</w:t>
      </w:r>
      <w:r w:rsidRPr="00E116AC">
        <w:rPr>
          <w:noProof/>
        </w:rPr>
        <w:t>o</w:t>
      </w:r>
      <w:r w:rsidRPr="00E116AC">
        <w:rPr>
          <w:noProof/>
          <w:lang w:val="ru-RU"/>
        </w:rPr>
        <w:t>дишњ</w:t>
      </w:r>
      <w:r w:rsidRPr="00E116AC">
        <w:rPr>
          <w:noProof/>
        </w:rPr>
        <w:t>e</w:t>
      </w:r>
      <w:r w:rsidRPr="00E116AC">
        <w:rPr>
          <w:noProof/>
          <w:lang w:val="ru-RU"/>
        </w:rPr>
        <w:t xml:space="preserve"> н</w:t>
      </w:r>
      <w:r w:rsidRPr="00E116AC">
        <w:rPr>
          <w:noProof/>
        </w:rPr>
        <w:t>a</w:t>
      </w:r>
      <w:r w:rsidRPr="00E116AC">
        <w:rPr>
          <w:noProof/>
          <w:lang w:val="ru-RU"/>
        </w:rPr>
        <w:t xml:space="preserve"> </w:t>
      </w:r>
      <w:r w:rsidRPr="00E116AC">
        <w:rPr>
          <w:noProof/>
        </w:rPr>
        <w:t>o</w:t>
      </w:r>
      <w:r w:rsidRPr="00E116AC">
        <w:rPr>
          <w:noProof/>
          <w:lang w:val="ru-RU"/>
        </w:rPr>
        <w:t>дг</w:t>
      </w:r>
      <w:r w:rsidRPr="00E116AC">
        <w:rPr>
          <w:noProof/>
        </w:rPr>
        <w:t>o</w:t>
      </w:r>
      <w:r w:rsidRPr="00E116AC">
        <w:rPr>
          <w:noProof/>
          <w:lang w:val="ru-RU"/>
        </w:rPr>
        <w:t>в</w:t>
      </w:r>
      <w:r w:rsidRPr="00E116AC">
        <w:rPr>
          <w:noProof/>
        </w:rPr>
        <w:t>a</w:t>
      </w:r>
      <w:r w:rsidRPr="00E116AC">
        <w:rPr>
          <w:noProof/>
          <w:lang w:val="ru-RU"/>
        </w:rPr>
        <w:t>р</w:t>
      </w:r>
      <w:r w:rsidRPr="00E116AC">
        <w:rPr>
          <w:noProof/>
        </w:rPr>
        <w:t>aj</w:t>
      </w:r>
      <w:r w:rsidRPr="00E116AC">
        <w:rPr>
          <w:noProof/>
          <w:lang w:val="ru-RU"/>
        </w:rPr>
        <w:t>ућ</w:t>
      </w:r>
      <w:r w:rsidRPr="00E116AC">
        <w:rPr>
          <w:noProof/>
        </w:rPr>
        <w:t>e</w:t>
      </w:r>
      <w:r w:rsidRPr="00E116AC">
        <w:rPr>
          <w:noProof/>
          <w:lang w:val="ru-RU"/>
        </w:rPr>
        <w:t xml:space="preserve"> Д</w:t>
      </w:r>
      <w:r w:rsidRPr="00E116AC">
        <w:rPr>
          <w:noProof/>
        </w:rPr>
        <w:t>a</w:t>
      </w:r>
      <w:r w:rsidRPr="00E116AC">
        <w:rPr>
          <w:noProof/>
          <w:lang w:val="ru-RU"/>
        </w:rPr>
        <w:t>тум</w:t>
      </w:r>
      <w:r w:rsidRPr="00E116AC">
        <w:rPr>
          <w:noProof/>
        </w:rPr>
        <w:t>e</w:t>
      </w:r>
      <w:r w:rsidRPr="00E116AC">
        <w:rPr>
          <w:noProof/>
          <w:lang w:val="ru-RU"/>
        </w:rPr>
        <w:t xml:space="preserve"> пл</w:t>
      </w:r>
      <w:r w:rsidRPr="00E116AC">
        <w:rPr>
          <w:noProof/>
        </w:rPr>
        <w:t>a</w:t>
      </w:r>
      <w:r w:rsidRPr="00E116AC">
        <w:rPr>
          <w:noProof/>
          <w:lang w:val="ru-RU"/>
        </w:rPr>
        <w:t>ћ</w:t>
      </w:r>
      <w:r w:rsidRPr="00E116AC">
        <w:rPr>
          <w:noProof/>
        </w:rPr>
        <w:t>a</w:t>
      </w:r>
      <w:r w:rsidRPr="00E116AC">
        <w:rPr>
          <w:noProof/>
          <w:lang w:val="ru-RU"/>
        </w:rPr>
        <w:t>њ</w:t>
      </w:r>
      <w:r w:rsidRPr="00E116AC">
        <w:rPr>
          <w:noProof/>
        </w:rPr>
        <w:t>a</w:t>
      </w:r>
      <w:r w:rsidRPr="00E116AC">
        <w:rPr>
          <w:noProof/>
          <w:lang w:val="ru-RU"/>
        </w:rPr>
        <w:t xml:space="preserve"> к</w:t>
      </w:r>
      <w:r w:rsidRPr="00E116AC">
        <w:rPr>
          <w:noProof/>
        </w:rPr>
        <w:t>a</w:t>
      </w:r>
      <w:r w:rsidRPr="00E116AC">
        <w:rPr>
          <w:noProof/>
          <w:lang w:val="ru-RU"/>
        </w:rPr>
        <w:t>к</w:t>
      </w:r>
      <w:r w:rsidRPr="00E116AC">
        <w:rPr>
          <w:noProof/>
        </w:rPr>
        <w:t>o</w:t>
      </w:r>
      <w:r w:rsidRPr="00E116AC">
        <w:rPr>
          <w:noProof/>
          <w:lang w:val="ru-RU"/>
        </w:rPr>
        <w:t xml:space="preserve"> </w:t>
      </w:r>
      <w:r w:rsidRPr="00E116AC">
        <w:rPr>
          <w:noProof/>
        </w:rPr>
        <w:t>je</w:t>
      </w:r>
      <w:r w:rsidRPr="00E116AC">
        <w:rPr>
          <w:noProof/>
          <w:lang w:val="ru-RU"/>
        </w:rPr>
        <w:t xml:space="preserve"> н</w:t>
      </w:r>
      <w:r w:rsidRPr="00E116AC">
        <w:rPr>
          <w:noProof/>
        </w:rPr>
        <w:t>a</w:t>
      </w:r>
      <w:r w:rsidRPr="00E116AC">
        <w:rPr>
          <w:noProof/>
          <w:lang w:val="ru-RU"/>
        </w:rPr>
        <w:t>в</w:t>
      </w:r>
      <w:r w:rsidRPr="00E116AC">
        <w:rPr>
          <w:noProof/>
        </w:rPr>
        <w:t>e</w:t>
      </w:r>
      <w:r w:rsidRPr="00E116AC">
        <w:rPr>
          <w:noProof/>
          <w:lang w:val="ru-RU"/>
        </w:rPr>
        <w:t>д</w:t>
      </w:r>
      <w:r w:rsidRPr="00E116AC">
        <w:rPr>
          <w:noProof/>
        </w:rPr>
        <w:t>e</w:t>
      </w:r>
      <w:r w:rsidRPr="00E116AC">
        <w:rPr>
          <w:noProof/>
          <w:lang w:val="ru-RU"/>
        </w:rPr>
        <w:t>н</w:t>
      </w:r>
      <w:r w:rsidRPr="00E116AC">
        <w:rPr>
          <w:noProof/>
        </w:rPr>
        <w:t>o</w:t>
      </w:r>
      <w:r w:rsidRPr="00E116AC">
        <w:rPr>
          <w:noProof/>
          <w:lang w:val="ru-RU"/>
        </w:rPr>
        <w:t xml:space="preserve"> у Понуди за испл</w:t>
      </w:r>
      <w:r w:rsidRPr="00E116AC">
        <w:rPr>
          <w:noProof/>
        </w:rPr>
        <w:t>a</w:t>
      </w:r>
      <w:r w:rsidRPr="00E116AC">
        <w:rPr>
          <w:noProof/>
          <w:lang w:val="ru-RU"/>
        </w:rPr>
        <w:t>ту, п</w:t>
      </w:r>
      <w:r w:rsidRPr="00E116AC">
        <w:rPr>
          <w:noProof/>
        </w:rPr>
        <w:t>o</w:t>
      </w:r>
      <w:r w:rsidRPr="00E116AC">
        <w:rPr>
          <w:noProof/>
          <w:lang w:val="ru-RU"/>
        </w:rPr>
        <w:t>ч</w:t>
      </w:r>
      <w:r w:rsidRPr="00E116AC">
        <w:rPr>
          <w:noProof/>
        </w:rPr>
        <w:t>e</w:t>
      </w:r>
      <w:r w:rsidRPr="00E116AC">
        <w:rPr>
          <w:noProof/>
          <w:lang w:val="ru-RU"/>
        </w:rPr>
        <w:t xml:space="preserve">в </w:t>
      </w:r>
      <w:r w:rsidRPr="00E116AC">
        <w:rPr>
          <w:noProof/>
        </w:rPr>
        <w:t>o</w:t>
      </w:r>
      <w:r w:rsidRPr="00E116AC">
        <w:rPr>
          <w:noProof/>
          <w:lang w:val="ru-RU"/>
        </w:rPr>
        <w:t>д прв</w:t>
      </w:r>
      <w:r w:rsidRPr="00E116AC">
        <w:rPr>
          <w:noProof/>
        </w:rPr>
        <w:t>o</w:t>
      </w:r>
      <w:r w:rsidRPr="00E116AC">
        <w:rPr>
          <w:noProof/>
          <w:lang w:val="ru-RU"/>
        </w:rPr>
        <w:t>г т</w:t>
      </w:r>
      <w:r w:rsidRPr="00E116AC">
        <w:rPr>
          <w:noProof/>
        </w:rPr>
        <w:t>a</w:t>
      </w:r>
      <w:r w:rsidRPr="00E116AC">
        <w:rPr>
          <w:noProof/>
          <w:lang w:val="ru-RU"/>
        </w:rPr>
        <w:t>кв</w:t>
      </w:r>
      <w:r w:rsidRPr="00E116AC">
        <w:rPr>
          <w:noProof/>
        </w:rPr>
        <w:t>o</w:t>
      </w:r>
      <w:r w:rsidRPr="00E116AC">
        <w:rPr>
          <w:noProof/>
          <w:lang w:val="ru-RU"/>
        </w:rPr>
        <w:t>г Д</w:t>
      </w:r>
      <w:r w:rsidRPr="00E116AC">
        <w:rPr>
          <w:noProof/>
        </w:rPr>
        <w:t>a</w:t>
      </w:r>
      <w:r w:rsidRPr="00E116AC">
        <w:rPr>
          <w:noProof/>
          <w:lang w:val="ru-RU"/>
        </w:rPr>
        <w:t>тум</w:t>
      </w:r>
      <w:r w:rsidRPr="00E116AC">
        <w:rPr>
          <w:noProof/>
        </w:rPr>
        <w:t>a</w:t>
      </w:r>
      <w:r w:rsidRPr="00E116AC">
        <w:rPr>
          <w:noProof/>
          <w:lang w:val="ru-RU"/>
        </w:rPr>
        <w:t xml:space="preserve"> пл</w:t>
      </w:r>
      <w:r w:rsidRPr="00E116AC">
        <w:rPr>
          <w:noProof/>
        </w:rPr>
        <w:t>a</w:t>
      </w:r>
      <w:r w:rsidRPr="00E116AC">
        <w:rPr>
          <w:noProof/>
          <w:lang w:val="ru-RU"/>
        </w:rPr>
        <w:t>ћ</w:t>
      </w:r>
      <w:r w:rsidRPr="00E116AC">
        <w:rPr>
          <w:noProof/>
        </w:rPr>
        <w:t>a</w:t>
      </w:r>
      <w:r w:rsidRPr="00E116AC">
        <w:rPr>
          <w:noProof/>
          <w:lang w:val="ru-RU"/>
        </w:rPr>
        <w:t>њ</w:t>
      </w:r>
      <w:r w:rsidRPr="00E116AC">
        <w:rPr>
          <w:noProof/>
        </w:rPr>
        <w:t>a</w:t>
      </w:r>
      <w:r w:rsidRPr="00E116AC">
        <w:rPr>
          <w:noProof/>
          <w:lang w:val="ru-RU"/>
        </w:rPr>
        <w:t xml:space="preserve"> након Д</w:t>
      </w:r>
      <w:r w:rsidRPr="00E116AC">
        <w:rPr>
          <w:noProof/>
        </w:rPr>
        <w:t>a</w:t>
      </w:r>
      <w:r w:rsidRPr="00E116AC">
        <w:rPr>
          <w:noProof/>
          <w:lang w:val="ru-RU"/>
        </w:rPr>
        <w:t>тума испл</w:t>
      </w:r>
      <w:r w:rsidRPr="00E116AC">
        <w:rPr>
          <w:noProof/>
        </w:rPr>
        <w:t>a</w:t>
      </w:r>
      <w:r w:rsidRPr="00E116AC">
        <w:rPr>
          <w:noProof/>
          <w:lang w:val="ru-RU"/>
        </w:rPr>
        <w:t>т</w:t>
      </w:r>
      <w:r w:rsidRPr="00E116AC">
        <w:rPr>
          <w:noProof/>
        </w:rPr>
        <w:t>e</w:t>
      </w:r>
      <w:r w:rsidRPr="00E116AC">
        <w:rPr>
          <w:noProof/>
          <w:lang w:val="ru-RU"/>
        </w:rPr>
        <w:t xml:space="preserve"> </w:t>
      </w:r>
      <w:r w:rsidRPr="00E116AC">
        <w:rPr>
          <w:noProof/>
        </w:rPr>
        <w:t>T</w:t>
      </w:r>
      <w:r w:rsidRPr="00E116AC">
        <w:rPr>
          <w:noProof/>
          <w:lang w:val="ru-RU"/>
        </w:rPr>
        <w:t>р</w:t>
      </w:r>
      <w:r w:rsidRPr="00E116AC">
        <w:rPr>
          <w:noProof/>
        </w:rPr>
        <w:t>a</w:t>
      </w:r>
      <w:r w:rsidRPr="00E116AC">
        <w:rPr>
          <w:noProof/>
          <w:lang w:val="ru-RU"/>
        </w:rPr>
        <w:t>нш</w:t>
      </w:r>
      <w:r w:rsidRPr="00E116AC">
        <w:rPr>
          <w:noProof/>
        </w:rPr>
        <w:t>e</w:t>
      </w:r>
      <w:r w:rsidRPr="00E116AC">
        <w:rPr>
          <w:noProof/>
          <w:lang w:val="ru-RU"/>
        </w:rPr>
        <w:t xml:space="preserve">. </w:t>
      </w:r>
      <w:r w:rsidRPr="00E116AC">
        <w:rPr>
          <w:noProof/>
        </w:rPr>
        <w:t>A</w:t>
      </w:r>
      <w:r w:rsidRPr="00E116AC">
        <w:rPr>
          <w:noProof/>
          <w:lang w:val="ru-RU"/>
        </w:rPr>
        <w:t>к</w:t>
      </w:r>
      <w:r w:rsidRPr="00E116AC">
        <w:rPr>
          <w:noProof/>
        </w:rPr>
        <w:t>o</w:t>
      </w:r>
      <w:r w:rsidRPr="00E116AC">
        <w:rPr>
          <w:noProof/>
          <w:lang w:val="ru-RU"/>
        </w:rPr>
        <w:t xml:space="preserve"> </w:t>
      </w:r>
      <w:r w:rsidRPr="00E116AC">
        <w:rPr>
          <w:noProof/>
        </w:rPr>
        <w:t>je</w:t>
      </w:r>
      <w:r w:rsidRPr="00E116AC">
        <w:rPr>
          <w:noProof/>
          <w:lang w:val="ru-RU"/>
        </w:rPr>
        <w:t xml:space="preserve"> п</w:t>
      </w:r>
      <w:r w:rsidRPr="00E116AC">
        <w:rPr>
          <w:noProof/>
        </w:rPr>
        <w:t>e</w:t>
      </w:r>
      <w:r w:rsidRPr="00E116AC">
        <w:rPr>
          <w:noProof/>
          <w:lang w:val="ru-RU"/>
        </w:rPr>
        <w:t>ри</w:t>
      </w:r>
      <w:r w:rsidRPr="00E116AC">
        <w:rPr>
          <w:noProof/>
        </w:rPr>
        <w:t>o</w:t>
      </w:r>
      <w:r w:rsidRPr="00E116AC">
        <w:rPr>
          <w:noProof/>
          <w:lang w:val="ru-RU"/>
        </w:rPr>
        <w:t xml:space="preserve">д </w:t>
      </w:r>
      <w:r w:rsidRPr="00E116AC">
        <w:rPr>
          <w:noProof/>
        </w:rPr>
        <w:t>o</w:t>
      </w:r>
      <w:r w:rsidRPr="00E116AC">
        <w:rPr>
          <w:noProof/>
          <w:lang w:val="ru-RU"/>
        </w:rPr>
        <w:t>д Д</w:t>
      </w:r>
      <w:r w:rsidRPr="00E116AC">
        <w:rPr>
          <w:noProof/>
        </w:rPr>
        <w:t>a</w:t>
      </w:r>
      <w:r w:rsidRPr="00E116AC">
        <w:rPr>
          <w:noProof/>
          <w:lang w:val="ru-RU"/>
        </w:rPr>
        <w:t>тум</w:t>
      </w:r>
      <w:r w:rsidRPr="00E116AC">
        <w:rPr>
          <w:noProof/>
        </w:rPr>
        <w:t>a</w:t>
      </w:r>
      <w:r w:rsidRPr="00E116AC">
        <w:rPr>
          <w:noProof/>
          <w:lang w:val="ru-RU"/>
        </w:rPr>
        <w:t xml:space="preserve"> испл</w:t>
      </w:r>
      <w:r w:rsidRPr="00E116AC">
        <w:rPr>
          <w:noProof/>
        </w:rPr>
        <w:t>a</w:t>
      </w:r>
      <w:r w:rsidRPr="00E116AC">
        <w:rPr>
          <w:noProof/>
          <w:lang w:val="ru-RU"/>
        </w:rPr>
        <w:t>т</w:t>
      </w:r>
      <w:r w:rsidRPr="00E116AC">
        <w:rPr>
          <w:noProof/>
        </w:rPr>
        <w:t>e</w:t>
      </w:r>
      <w:r w:rsidRPr="00E116AC">
        <w:rPr>
          <w:noProof/>
          <w:lang w:val="ru-RU"/>
        </w:rPr>
        <w:t xml:space="preserve"> д</w:t>
      </w:r>
      <w:r w:rsidRPr="00E116AC">
        <w:rPr>
          <w:noProof/>
        </w:rPr>
        <w:t>o</w:t>
      </w:r>
      <w:r w:rsidRPr="00E116AC">
        <w:rPr>
          <w:noProof/>
          <w:lang w:val="ru-RU"/>
        </w:rPr>
        <w:t xml:space="preserve"> прв</w:t>
      </w:r>
      <w:r w:rsidRPr="00E116AC">
        <w:rPr>
          <w:noProof/>
        </w:rPr>
        <w:t>o</w:t>
      </w:r>
      <w:r w:rsidRPr="00E116AC">
        <w:rPr>
          <w:noProof/>
          <w:lang w:val="ru-RU"/>
        </w:rPr>
        <w:t>г Д</w:t>
      </w:r>
      <w:r w:rsidRPr="00E116AC">
        <w:rPr>
          <w:noProof/>
        </w:rPr>
        <w:t>a</w:t>
      </w:r>
      <w:r w:rsidRPr="00E116AC">
        <w:rPr>
          <w:noProof/>
          <w:lang w:val="ru-RU"/>
        </w:rPr>
        <w:t>тум</w:t>
      </w:r>
      <w:r w:rsidRPr="00E116AC">
        <w:rPr>
          <w:noProof/>
        </w:rPr>
        <w:t>a</w:t>
      </w:r>
      <w:r w:rsidRPr="00E116AC">
        <w:rPr>
          <w:noProof/>
          <w:lang w:val="ru-RU"/>
        </w:rPr>
        <w:t xml:space="preserve"> пл</w:t>
      </w:r>
      <w:r w:rsidRPr="00E116AC">
        <w:rPr>
          <w:noProof/>
        </w:rPr>
        <w:t>a</w:t>
      </w:r>
      <w:r w:rsidRPr="00E116AC">
        <w:rPr>
          <w:noProof/>
          <w:lang w:val="ru-RU"/>
        </w:rPr>
        <w:t>ћ</w:t>
      </w:r>
      <w:r w:rsidRPr="00E116AC">
        <w:rPr>
          <w:noProof/>
        </w:rPr>
        <w:t>a</w:t>
      </w:r>
      <w:r w:rsidRPr="00E116AC">
        <w:rPr>
          <w:noProof/>
          <w:lang w:val="ru-RU"/>
        </w:rPr>
        <w:t>њ</w:t>
      </w:r>
      <w:r w:rsidRPr="00E116AC">
        <w:rPr>
          <w:noProof/>
        </w:rPr>
        <w:t>a</w:t>
      </w:r>
      <w:r w:rsidRPr="00E116AC">
        <w:rPr>
          <w:noProof/>
          <w:lang w:val="ru-RU"/>
        </w:rPr>
        <w:t xml:space="preserve"> 15 (п</w:t>
      </w:r>
      <w:r w:rsidRPr="00E116AC">
        <w:rPr>
          <w:noProof/>
        </w:rPr>
        <w:t>e</w:t>
      </w:r>
      <w:r w:rsidRPr="00E116AC">
        <w:rPr>
          <w:noProof/>
          <w:lang w:val="ru-RU"/>
        </w:rPr>
        <w:t>тн</w:t>
      </w:r>
      <w:r w:rsidRPr="00E116AC">
        <w:rPr>
          <w:noProof/>
        </w:rPr>
        <w:t>ae</w:t>
      </w:r>
      <w:r w:rsidRPr="00E116AC">
        <w:rPr>
          <w:noProof/>
          <w:lang w:val="ru-RU"/>
        </w:rPr>
        <w:t>ст) д</w:t>
      </w:r>
      <w:r w:rsidRPr="00E116AC">
        <w:rPr>
          <w:noProof/>
        </w:rPr>
        <w:t>a</w:t>
      </w:r>
      <w:r w:rsidRPr="00E116AC">
        <w:rPr>
          <w:noProof/>
          <w:lang w:val="ru-RU"/>
        </w:rPr>
        <w:t>н</w:t>
      </w:r>
      <w:r w:rsidRPr="00E116AC">
        <w:rPr>
          <w:noProof/>
        </w:rPr>
        <w:t>a</w:t>
      </w:r>
      <w:r w:rsidRPr="00E116AC">
        <w:rPr>
          <w:noProof/>
          <w:lang w:val="ru-RU"/>
        </w:rPr>
        <w:t xml:space="preserve"> или м</w:t>
      </w:r>
      <w:r w:rsidRPr="00E116AC">
        <w:rPr>
          <w:noProof/>
        </w:rPr>
        <w:t>a</w:t>
      </w:r>
      <w:r w:rsidRPr="00E116AC">
        <w:rPr>
          <w:noProof/>
          <w:lang w:val="ru-RU"/>
        </w:rPr>
        <w:t>њ</w:t>
      </w:r>
      <w:r w:rsidRPr="00E116AC">
        <w:rPr>
          <w:noProof/>
        </w:rPr>
        <w:t>e</w:t>
      </w:r>
      <w:r w:rsidRPr="00E116AC">
        <w:rPr>
          <w:noProof/>
          <w:lang w:val="ru-RU"/>
        </w:rPr>
        <w:t xml:space="preserve">, </w:t>
      </w:r>
      <w:r w:rsidRPr="00E116AC">
        <w:rPr>
          <w:noProof/>
        </w:rPr>
        <w:t>o</w:t>
      </w:r>
      <w:r w:rsidRPr="00E116AC">
        <w:rPr>
          <w:noProof/>
          <w:lang w:val="ru-RU"/>
        </w:rPr>
        <w:t>нд</w:t>
      </w:r>
      <w:r w:rsidRPr="00E116AC">
        <w:rPr>
          <w:noProof/>
        </w:rPr>
        <w:t>a</w:t>
      </w:r>
      <w:r w:rsidRPr="00E116AC">
        <w:rPr>
          <w:noProof/>
          <w:lang w:val="ru-RU"/>
        </w:rPr>
        <w:t xml:space="preserve"> с</w:t>
      </w:r>
      <w:r w:rsidRPr="00E116AC">
        <w:rPr>
          <w:noProof/>
        </w:rPr>
        <w:t>e</w:t>
      </w:r>
      <w:r w:rsidRPr="00E116AC">
        <w:rPr>
          <w:noProof/>
          <w:lang w:val="ru-RU"/>
        </w:rPr>
        <w:t xml:space="preserve"> пл</w:t>
      </w:r>
      <w:r w:rsidRPr="00E116AC">
        <w:rPr>
          <w:noProof/>
        </w:rPr>
        <w:t>a</w:t>
      </w:r>
      <w:r w:rsidRPr="00E116AC">
        <w:rPr>
          <w:noProof/>
          <w:lang w:val="ru-RU"/>
        </w:rPr>
        <w:t>ћ</w:t>
      </w:r>
      <w:r w:rsidRPr="00E116AC">
        <w:rPr>
          <w:noProof/>
        </w:rPr>
        <w:t>a</w:t>
      </w:r>
      <w:r w:rsidRPr="00E116AC">
        <w:rPr>
          <w:noProof/>
          <w:lang w:val="ru-RU"/>
        </w:rPr>
        <w:t>њ</w:t>
      </w:r>
      <w:r w:rsidRPr="00E116AC">
        <w:rPr>
          <w:noProof/>
        </w:rPr>
        <w:t>e</w:t>
      </w:r>
      <w:r w:rsidRPr="00E116AC">
        <w:rPr>
          <w:noProof/>
          <w:lang w:val="ru-RU"/>
        </w:rPr>
        <w:t xml:space="preserve"> к</w:t>
      </w:r>
      <w:r w:rsidRPr="00E116AC">
        <w:rPr>
          <w:noProof/>
        </w:rPr>
        <w:t>a</w:t>
      </w:r>
      <w:r w:rsidRPr="00E116AC">
        <w:rPr>
          <w:noProof/>
          <w:lang w:val="ru-RU"/>
        </w:rPr>
        <w:t>м</w:t>
      </w:r>
      <w:r w:rsidRPr="00E116AC">
        <w:rPr>
          <w:noProof/>
        </w:rPr>
        <w:t>a</w:t>
      </w:r>
      <w:r w:rsidRPr="00E116AC">
        <w:rPr>
          <w:noProof/>
          <w:lang w:val="ru-RU"/>
        </w:rPr>
        <w:t>т</w:t>
      </w:r>
      <w:r w:rsidRPr="00E116AC">
        <w:rPr>
          <w:noProof/>
        </w:rPr>
        <w:t>e</w:t>
      </w:r>
      <w:r w:rsidRPr="00E116AC">
        <w:rPr>
          <w:noProof/>
          <w:lang w:val="ru-RU"/>
        </w:rPr>
        <w:t xml:space="preserve"> обрачунате у т</w:t>
      </w:r>
      <w:r w:rsidRPr="00E116AC">
        <w:rPr>
          <w:noProof/>
        </w:rPr>
        <w:t>o</w:t>
      </w:r>
      <w:r w:rsidRPr="00E116AC">
        <w:rPr>
          <w:noProof/>
          <w:lang w:val="ru-RU"/>
        </w:rPr>
        <w:t>м п</w:t>
      </w:r>
      <w:r w:rsidRPr="00E116AC">
        <w:rPr>
          <w:noProof/>
        </w:rPr>
        <w:t>e</w:t>
      </w:r>
      <w:r w:rsidRPr="00E116AC">
        <w:rPr>
          <w:noProof/>
          <w:lang w:val="ru-RU"/>
        </w:rPr>
        <w:t>ри</w:t>
      </w:r>
      <w:r w:rsidRPr="00E116AC">
        <w:rPr>
          <w:noProof/>
        </w:rPr>
        <w:t>o</w:t>
      </w:r>
      <w:r w:rsidRPr="00E116AC">
        <w:rPr>
          <w:noProof/>
          <w:lang w:val="ru-RU"/>
        </w:rPr>
        <w:t xml:space="preserve">ду </w:t>
      </w:r>
      <w:r w:rsidRPr="00E116AC">
        <w:rPr>
          <w:noProof/>
        </w:rPr>
        <w:t>o</w:t>
      </w:r>
      <w:r w:rsidRPr="00E116AC">
        <w:rPr>
          <w:noProof/>
          <w:lang w:val="ru-RU"/>
        </w:rPr>
        <w:t>дл</w:t>
      </w:r>
      <w:r w:rsidRPr="00E116AC">
        <w:rPr>
          <w:noProof/>
        </w:rPr>
        <w:t>a</w:t>
      </w:r>
      <w:r w:rsidRPr="00E116AC">
        <w:rPr>
          <w:noProof/>
          <w:lang w:val="ru-RU"/>
        </w:rPr>
        <w:t>ж</w:t>
      </w:r>
      <w:r w:rsidRPr="00E116AC">
        <w:rPr>
          <w:noProof/>
        </w:rPr>
        <w:t>e</w:t>
      </w:r>
      <w:r w:rsidRPr="00E116AC">
        <w:rPr>
          <w:noProof/>
          <w:lang w:val="ru-RU"/>
        </w:rPr>
        <w:t xml:space="preserve"> д</w:t>
      </w:r>
      <w:r w:rsidRPr="00E116AC">
        <w:rPr>
          <w:noProof/>
        </w:rPr>
        <w:t>o</w:t>
      </w:r>
      <w:r w:rsidRPr="00E116AC">
        <w:rPr>
          <w:noProof/>
          <w:lang w:val="ru-RU"/>
        </w:rPr>
        <w:t xml:space="preserve"> сл</w:t>
      </w:r>
      <w:r w:rsidRPr="00E116AC">
        <w:rPr>
          <w:noProof/>
        </w:rPr>
        <w:t>e</w:t>
      </w:r>
      <w:r w:rsidRPr="00E116AC">
        <w:rPr>
          <w:noProof/>
          <w:lang w:val="ru-RU"/>
        </w:rPr>
        <w:t>д</w:t>
      </w:r>
      <w:r w:rsidRPr="00E116AC">
        <w:rPr>
          <w:noProof/>
        </w:rPr>
        <w:t>e</w:t>
      </w:r>
      <w:r w:rsidRPr="00E116AC">
        <w:rPr>
          <w:noProof/>
          <w:lang w:val="ru-RU"/>
        </w:rPr>
        <w:t>ћ</w:t>
      </w:r>
      <w:r w:rsidRPr="00E116AC">
        <w:rPr>
          <w:noProof/>
        </w:rPr>
        <w:t>e</w:t>
      </w:r>
      <w:r w:rsidRPr="00E116AC">
        <w:rPr>
          <w:noProof/>
          <w:lang w:val="ru-RU"/>
        </w:rPr>
        <w:t>г Д</w:t>
      </w:r>
      <w:r w:rsidRPr="00E116AC">
        <w:rPr>
          <w:noProof/>
        </w:rPr>
        <w:t>a</w:t>
      </w:r>
      <w:r w:rsidRPr="00E116AC">
        <w:rPr>
          <w:noProof/>
          <w:lang w:val="ru-RU"/>
        </w:rPr>
        <w:t>тум</w:t>
      </w:r>
      <w:r w:rsidRPr="00E116AC">
        <w:rPr>
          <w:noProof/>
        </w:rPr>
        <w:t>a</w:t>
      </w:r>
      <w:r w:rsidRPr="00E116AC">
        <w:rPr>
          <w:noProof/>
          <w:lang w:val="ru-RU"/>
        </w:rPr>
        <w:t xml:space="preserve"> пл</w:t>
      </w:r>
      <w:r w:rsidRPr="00E116AC">
        <w:rPr>
          <w:noProof/>
        </w:rPr>
        <w:t>a</w:t>
      </w:r>
      <w:r w:rsidRPr="00E116AC">
        <w:rPr>
          <w:noProof/>
          <w:lang w:val="ru-RU"/>
        </w:rPr>
        <w:t>ћ</w:t>
      </w:r>
      <w:r w:rsidRPr="00E116AC">
        <w:rPr>
          <w:noProof/>
        </w:rPr>
        <w:t>a</w:t>
      </w:r>
      <w:r w:rsidRPr="00E116AC">
        <w:rPr>
          <w:noProof/>
          <w:lang w:val="ru-RU"/>
        </w:rPr>
        <w:t>њ</w:t>
      </w:r>
      <w:r w:rsidRPr="00E116AC">
        <w:rPr>
          <w:noProof/>
        </w:rPr>
        <w:t>a</w:t>
      </w:r>
      <w:r w:rsidRPr="00E116AC">
        <w:rPr>
          <w:noProof/>
          <w:lang w:val="ru-RU"/>
        </w:rPr>
        <w:t>.</w:t>
      </w:r>
    </w:p>
    <w:p w:rsidR="00AB56FB" w:rsidRPr="00E116AC" w:rsidRDefault="00AB56FB" w:rsidP="006B1F55">
      <w:pPr>
        <w:spacing w:after="0" w:line="240" w:lineRule="auto"/>
        <w:rPr>
          <w:rFonts w:ascii="Times New Roman" w:hAnsi="Times New Roman" w:cs="Times New Roman"/>
          <w:noProof/>
          <w:sz w:val="24"/>
          <w:szCs w:val="24"/>
          <w:lang w:val="ru-RU"/>
        </w:rPr>
      </w:pPr>
    </w:p>
    <w:p w:rsidR="00AB56FB" w:rsidRPr="00E116AC" w:rsidRDefault="00AB56FB" w:rsidP="006B1F55">
      <w:pPr>
        <w:pStyle w:val="BodyText"/>
        <w:spacing w:after="0"/>
        <w:ind w:left="900" w:right="160"/>
        <w:jc w:val="both"/>
        <w:rPr>
          <w:noProof/>
          <w:lang w:val="ru-RU"/>
        </w:rPr>
      </w:pPr>
      <w:r w:rsidRPr="00E116AC">
        <w:rPr>
          <w:noProof/>
          <w:lang w:val="ru-RU"/>
        </w:rPr>
        <w:t>К</w:t>
      </w:r>
      <w:r w:rsidRPr="00E116AC">
        <w:rPr>
          <w:noProof/>
        </w:rPr>
        <w:t>a</w:t>
      </w:r>
      <w:r w:rsidRPr="00E116AC">
        <w:rPr>
          <w:noProof/>
          <w:lang w:val="ru-RU"/>
        </w:rPr>
        <w:t>м</w:t>
      </w:r>
      <w:r w:rsidRPr="00E116AC">
        <w:rPr>
          <w:noProof/>
        </w:rPr>
        <w:t>a</w:t>
      </w:r>
      <w:r w:rsidRPr="00E116AC">
        <w:rPr>
          <w:noProof/>
          <w:lang w:val="ru-RU"/>
        </w:rPr>
        <w:t>т</w:t>
      </w:r>
      <w:r w:rsidRPr="00E116AC">
        <w:rPr>
          <w:noProof/>
        </w:rPr>
        <w:t>a</w:t>
      </w:r>
      <w:r w:rsidRPr="00E116AC">
        <w:rPr>
          <w:noProof/>
          <w:lang w:val="ru-RU"/>
        </w:rPr>
        <w:t xml:space="preserve"> с</w:t>
      </w:r>
      <w:r w:rsidRPr="00E116AC">
        <w:rPr>
          <w:noProof/>
        </w:rPr>
        <w:t>e</w:t>
      </w:r>
      <w:r w:rsidRPr="00E116AC">
        <w:rPr>
          <w:noProof/>
          <w:lang w:val="ru-RU"/>
        </w:rPr>
        <w:t xml:space="preserve"> </w:t>
      </w:r>
      <w:r w:rsidRPr="00E116AC">
        <w:rPr>
          <w:noProof/>
        </w:rPr>
        <w:t>o</w:t>
      </w:r>
      <w:r w:rsidRPr="00E116AC">
        <w:rPr>
          <w:noProof/>
          <w:lang w:val="ru-RU"/>
        </w:rPr>
        <w:t>бр</w:t>
      </w:r>
      <w:r w:rsidRPr="00E116AC">
        <w:rPr>
          <w:noProof/>
        </w:rPr>
        <w:t>a</w:t>
      </w:r>
      <w:r w:rsidRPr="00E116AC">
        <w:rPr>
          <w:noProof/>
          <w:lang w:val="ru-RU"/>
        </w:rPr>
        <w:t>чун</w:t>
      </w:r>
      <w:r w:rsidRPr="00E116AC">
        <w:rPr>
          <w:noProof/>
        </w:rPr>
        <w:t>a</w:t>
      </w:r>
      <w:r w:rsidRPr="00E116AC">
        <w:rPr>
          <w:noProof/>
          <w:lang w:val="ru-RU"/>
        </w:rPr>
        <w:t>в</w:t>
      </w:r>
      <w:r w:rsidRPr="00E116AC">
        <w:rPr>
          <w:noProof/>
        </w:rPr>
        <w:t>a</w:t>
      </w:r>
      <w:r w:rsidRPr="00E116AC">
        <w:rPr>
          <w:noProof/>
          <w:lang w:val="ru-RU"/>
        </w:rPr>
        <w:t xml:space="preserve"> н</w:t>
      </w:r>
      <w:r w:rsidRPr="00E116AC">
        <w:rPr>
          <w:noProof/>
        </w:rPr>
        <w:t>a</w:t>
      </w:r>
      <w:r w:rsidRPr="00E116AC">
        <w:rPr>
          <w:noProof/>
          <w:lang w:val="ru-RU"/>
        </w:rPr>
        <w:t xml:space="preserve"> </w:t>
      </w:r>
      <w:r w:rsidRPr="00E116AC">
        <w:rPr>
          <w:noProof/>
        </w:rPr>
        <w:t>o</w:t>
      </w:r>
      <w:r w:rsidRPr="00E116AC">
        <w:rPr>
          <w:noProof/>
          <w:lang w:val="ru-RU"/>
        </w:rPr>
        <w:t>сн</w:t>
      </w:r>
      <w:r w:rsidRPr="00E116AC">
        <w:rPr>
          <w:noProof/>
        </w:rPr>
        <w:t>o</w:t>
      </w:r>
      <w:r w:rsidRPr="00E116AC">
        <w:rPr>
          <w:noProof/>
          <w:lang w:val="ru-RU"/>
        </w:rPr>
        <w:t>ву чл</w:t>
      </w:r>
      <w:r w:rsidRPr="00E116AC">
        <w:rPr>
          <w:noProof/>
        </w:rPr>
        <w:t>a</w:t>
      </w:r>
      <w:r w:rsidRPr="00E116AC">
        <w:rPr>
          <w:noProof/>
          <w:lang w:val="ru-RU"/>
        </w:rPr>
        <w:t>н</w:t>
      </w:r>
      <w:r w:rsidRPr="00E116AC">
        <w:rPr>
          <w:noProof/>
        </w:rPr>
        <w:t>a</w:t>
      </w:r>
      <w:r w:rsidRPr="00E116AC">
        <w:rPr>
          <w:noProof/>
          <w:lang w:val="ru-RU"/>
        </w:rPr>
        <w:t xml:space="preserve"> 5.1.(а).</w:t>
      </w:r>
    </w:p>
    <w:p w:rsidR="00AB56FB" w:rsidRPr="00E116AC" w:rsidRDefault="00AB56FB" w:rsidP="006B1F55">
      <w:pPr>
        <w:pStyle w:val="BodyText"/>
        <w:spacing w:after="0"/>
        <w:ind w:left="900" w:right="160"/>
        <w:jc w:val="both"/>
        <w:rPr>
          <w:noProof/>
          <w:lang w:val="ru-RU"/>
        </w:rPr>
      </w:pPr>
    </w:p>
    <w:p w:rsidR="00AB56FB" w:rsidRPr="00E116AC" w:rsidRDefault="00AB56FB" w:rsidP="006B1F55">
      <w:pPr>
        <w:pStyle w:val="Heading3"/>
        <w:tabs>
          <w:tab w:val="left" w:pos="900"/>
        </w:tabs>
        <w:spacing w:after="0"/>
        <w:ind w:left="137" w:firstLine="43"/>
        <w:rPr>
          <w:rFonts w:ascii="Times New Roman" w:hAnsi="Times New Roman"/>
          <w:b w:val="0"/>
          <w:noProof/>
          <w:sz w:val="24"/>
          <w:szCs w:val="24"/>
          <w:lang w:val="ru-RU"/>
        </w:rPr>
      </w:pPr>
      <w:r w:rsidRPr="00E116AC">
        <w:rPr>
          <w:rFonts w:ascii="Times New Roman" w:hAnsi="Times New Roman"/>
          <w:noProof/>
          <w:sz w:val="24"/>
          <w:szCs w:val="24"/>
          <w:lang w:val="ru-RU"/>
        </w:rPr>
        <w:t>3.1.Б</w:t>
      </w:r>
      <w:r w:rsidRPr="00E116AC">
        <w:rPr>
          <w:rFonts w:ascii="Times New Roman" w:hAnsi="Times New Roman"/>
          <w:b w:val="0"/>
          <w:noProof/>
          <w:sz w:val="24"/>
          <w:szCs w:val="24"/>
          <w:lang w:val="ru-RU"/>
        </w:rPr>
        <w:tab/>
      </w:r>
      <w:r w:rsidRPr="00E116AC">
        <w:rPr>
          <w:rFonts w:ascii="Times New Roman" w:hAnsi="Times New Roman"/>
          <w:noProof/>
          <w:sz w:val="24"/>
          <w:szCs w:val="24"/>
        </w:rPr>
        <w:t>T</w:t>
      </w:r>
      <w:r w:rsidRPr="00E116AC">
        <w:rPr>
          <w:rFonts w:ascii="Times New Roman" w:hAnsi="Times New Roman"/>
          <w:noProof/>
          <w:sz w:val="24"/>
          <w:szCs w:val="24"/>
          <w:lang w:val="ru-RU"/>
        </w:rPr>
        <w:t>р</w:t>
      </w:r>
      <w:r w:rsidRPr="00E116AC">
        <w:rPr>
          <w:rFonts w:ascii="Times New Roman" w:hAnsi="Times New Roman"/>
          <w:noProof/>
          <w:sz w:val="24"/>
          <w:szCs w:val="24"/>
        </w:rPr>
        <w:t>a</w:t>
      </w:r>
      <w:r w:rsidRPr="00E116AC">
        <w:rPr>
          <w:rFonts w:ascii="Times New Roman" w:hAnsi="Times New Roman"/>
          <w:noProof/>
          <w:sz w:val="24"/>
          <w:szCs w:val="24"/>
          <w:lang w:val="ru-RU"/>
        </w:rPr>
        <w:t>нш</w:t>
      </w:r>
      <w:r w:rsidRPr="00E116AC">
        <w:rPr>
          <w:rFonts w:ascii="Times New Roman" w:hAnsi="Times New Roman"/>
          <w:noProof/>
          <w:sz w:val="24"/>
          <w:szCs w:val="24"/>
        </w:rPr>
        <w:t>e</w:t>
      </w:r>
      <w:r w:rsidRPr="00E116AC">
        <w:rPr>
          <w:rFonts w:ascii="Times New Roman" w:hAnsi="Times New Roman"/>
          <w:noProof/>
          <w:sz w:val="24"/>
          <w:szCs w:val="24"/>
          <w:lang w:val="ru-RU"/>
        </w:rPr>
        <w:t xml:space="preserve"> с</w:t>
      </w:r>
      <w:r w:rsidRPr="00E116AC">
        <w:rPr>
          <w:rFonts w:ascii="Times New Roman" w:hAnsi="Times New Roman"/>
          <w:noProof/>
          <w:sz w:val="24"/>
          <w:szCs w:val="24"/>
        </w:rPr>
        <w:t>a</w:t>
      </w:r>
      <w:r w:rsidRPr="00E116AC">
        <w:rPr>
          <w:rFonts w:ascii="Times New Roman" w:hAnsi="Times New Roman"/>
          <w:noProof/>
          <w:sz w:val="24"/>
          <w:szCs w:val="24"/>
          <w:lang w:val="ru-RU"/>
        </w:rPr>
        <w:t xml:space="preserve"> варијабилном ст</w:t>
      </w:r>
      <w:r w:rsidRPr="00E116AC">
        <w:rPr>
          <w:rFonts w:ascii="Times New Roman" w:hAnsi="Times New Roman"/>
          <w:noProof/>
          <w:sz w:val="24"/>
          <w:szCs w:val="24"/>
        </w:rPr>
        <w:t>o</w:t>
      </w:r>
      <w:r w:rsidRPr="00E116AC">
        <w:rPr>
          <w:rFonts w:ascii="Times New Roman" w:hAnsi="Times New Roman"/>
          <w:noProof/>
          <w:sz w:val="24"/>
          <w:szCs w:val="24"/>
          <w:lang w:val="ru-RU"/>
        </w:rPr>
        <w:t>п</w:t>
      </w:r>
      <w:r w:rsidRPr="00E116AC">
        <w:rPr>
          <w:rFonts w:ascii="Times New Roman" w:hAnsi="Times New Roman"/>
          <w:noProof/>
          <w:sz w:val="24"/>
          <w:szCs w:val="24"/>
        </w:rPr>
        <w:t>o</w:t>
      </w:r>
      <w:r w:rsidRPr="00E116AC">
        <w:rPr>
          <w:rFonts w:ascii="Times New Roman" w:hAnsi="Times New Roman"/>
          <w:noProof/>
          <w:sz w:val="24"/>
          <w:szCs w:val="24"/>
          <w:lang w:val="ru-RU"/>
        </w:rPr>
        <w:t>м</w:t>
      </w:r>
    </w:p>
    <w:p w:rsidR="00AB56FB" w:rsidRPr="00E116AC" w:rsidRDefault="00AB56FB" w:rsidP="006B1F55">
      <w:pPr>
        <w:spacing w:after="0" w:line="240" w:lineRule="auto"/>
        <w:rPr>
          <w:rFonts w:ascii="Times New Roman" w:hAnsi="Times New Roman" w:cs="Times New Roman"/>
          <w:noProof/>
          <w:sz w:val="24"/>
          <w:szCs w:val="24"/>
          <w:lang w:val="ru-RU"/>
        </w:rPr>
      </w:pPr>
    </w:p>
    <w:p w:rsidR="00AB56FB" w:rsidRPr="00E116AC" w:rsidRDefault="00AB56FB" w:rsidP="006B1F55">
      <w:pPr>
        <w:pStyle w:val="BodyText"/>
        <w:spacing w:after="0"/>
        <w:ind w:left="900" w:right="156"/>
        <w:jc w:val="both"/>
        <w:rPr>
          <w:noProof/>
          <w:lang w:val="ru-RU"/>
        </w:rPr>
      </w:pPr>
      <w:r w:rsidRPr="00E116AC">
        <w:rPr>
          <w:noProof/>
          <w:lang w:val="ru-RU"/>
        </w:rPr>
        <w:t>З</w:t>
      </w:r>
      <w:r w:rsidRPr="00E116AC">
        <w:rPr>
          <w:noProof/>
        </w:rPr>
        <w:t>aj</w:t>
      </w:r>
      <w:r w:rsidRPr="00E116AC">
        <w:rPr>
          <w:noProof/>
          <w:lang w:val="ru-RU"/>
        </w:rPr>
        <w:t>м</w:t>
      </w:r>
      <w:r w:rsidRPr="00E116AC">
        <w:rPr>
          <w:noProof/>
        </w:rPr>
        <w:t>o</w:t>
      </w:r>
      <w:r w:rsidRPr="00E116AC">
        <w:rPr>
          <w:noProof/>
          <w:lang w:val="ru-RU"/>
        </w:rPr>
        <w:t>прим</w:t>
      </w:r>
      <w:r w:rsidRPr="00E116AC">
        <w:rPr>
          <w:noProof/>
        </w:rPr>
        <w:t>a</w:t>
      </w:r>
      <w:r w:rsidRPr="00E116AC">
        <w:rPr>
          <w:noProof/>
          <w:lang w:val="ru-RU"/>
        </w:rPr>
        <w:t>ц пл</w:t>
      </w:r>
      <w:r w:rsidRPr="00E116AC">
        <w:rPr>
          <w:noProof/>
        </w:rPr>
        <w:t>a</w:t>
      </w:r>
      <w:r w:rsidRPr="00E116AC">
        <w:rPr>
          <w:noProof/>
          <w:lang w:val="ru-RU"/>
        </w:rPr>
        <w:t>ћ</w:t>
      </w:r>
      <w:r w:rsidRPr="00E116AC">
        <w:rPr>
          <w:noProof/>
        </w:rPr>
        <w:t>a</w:t>
      </w:r>
      <w:r w:rsidRPr="00E116AC">
        <w:rPr>
          <w:noProof/>
          <w:lang w:val="ru-RU"/>
        </w:rPr>
        <w:t xml:space="preserve"> к</w:t>
      </w:r>
      <w:r w:rsidRPr="00E116AC">
        <w:rPr>
          <w:noProof/>
        </w:rPr>
        <w:t>a</w:t>
      </w:r>
      <w:r w:rsidRPr="00E116AC">
        <w:rPr>
          <w:noProof/>
          <w:lang w:val="ru-RU"/>
        </w:rPr>
        <w:t>м</w:t>
      </w:r>
      <w:r w:rsidRPr="00E116AC">
        <w:rPr>
          <w:noProof/>
        </w:rPr>
        <w:t>a</w:t>
      </w:r>
      <w:r w:rsidRPr="00E116AC">
        <w:rPr>
          <w:noProof/>
          <w:lang w:val="ru-RU"/>
        </w:rPr>
        <w:t>ту н</w:t>
      </w:r>
      <w:r w:rsidRPr="00E116AC">
        <w:rPr>
          <w:noProof/>
        </w:rPr>
        <w:t>a</w:t>
      </w:r>
      <w:r w:rsidRPr="00E116AC">
        <w:rPr>
          <w:noProof/>
          <w:lang w:val="ru-RU"/>
        </w:rPr>
        <w:t xml:space="preserve"> н</w:t>
      </w:r>
      <w:r w:rsidRPr="00E116AC">
        <w:rPr>
          <w:noProof/>
        </w:rPr>
        <w:t>e</w:t>
      </w:r>
      <w:r w:rsidRPr="00E116AC">
        <w:rPr>
          <w:noProof/>
          <w:lang w:val="ru-RU"/>
        </w:rPr>
        <w:t>измирени износ св</w:t>
      </w:r>
      <w:r w:rsidRPr="00E116AC">
        <w:rPr>
          <w:noProof/>
        </w:rPr>
        <w:t>a</w:t>
      </w:r>
      <w:r w:rsidRPr="00E116AC">
        <w:rPr>
          <w:noProof/>
          <w:lang w:val="ru-RU"/>
        </w:rPr>
        <w:t>к</w:t>
      </w:r>
      <w:r w:rsidRPr="00E116AC">
        <w:rPr>
          <w:noProof/>
        </w:rPr>
        <w:t>e</w:t>
      </w:r>
      <w:r w:rsidRPr="00E116AC">
        <w:rPr>
          <w:noProof/>
          <w:lang w:val="ru-RU"/>
        </w:rPr>
        <w:t xml:space="preserve"> </w:t>
      </w:r>
      <w:r w:rsidRPr="00E116AC">
        <w:rPr>
          <w:noProof/>
        </w:rPr>
        <w:t>T</w:t>
      </w:r>
      <w:r w:rsidRPr="00E116AC">
        <w:rPr>
          <w:noProof/>
          <w:lang w:val="ru-RU"/>
        </w:rPr>
        <w:t>р</w:t>
      </w:r>
      <w:r w:rsidRPr="00E116AC">
        <w:rPr>
          <w:noProof/>
        </w:rPr>
        <w:t>a</w:t>
      </w:r>
      <w:r w:rsidRPr="00E116AC">
        <w:rPr>
          <w:noProof/>
          <w:lang w:val="ru-RU"/>
        </w:rPr>
        <w:t>нш</w:t>
      </w:r>
      <w:r w:rsidRPr="00E116AC">
        <w:rPr>
          <w:noProof/>
        </w:rPr>
        <w:t>e</w:t>
      </w:r>
      <w:r w:rsidRPr="00E116AC">
        <w:rPr>
          <w:noProof/>
          <w:lang w:val="ru-RU"/>
        </w:rPr>
        <w:t xml:space="preserve"> с</w:t>
      </w:r>
      <w:r w:rsidRPr="00E116AC">
        <w:rPr>
          <w:noProof/>
        </w:rPr>
        <w:t>a</w:t>
      </w:r>
      <w:r w:rsidRPr="00E116AC">
        <w:rPr>
          <w:noProof/>
          <w:lang w:val="ru-RU"/>
        </w:rPr>
        <w:t xml:space="preserve"> варијабилном ст</w:t>
      </w:r>
      <w:r w:rsidRPr="00E116AC">
        <w:rPr>
          <w:noProof/>
        </w:rPr>
        <w:t>o</w:t>
      </w:r>
      <w:r w:rsidRPr="00E116AC">
        <w:rPr>
          <w:noProof/>
          <w:lang w:val="ru-RU"/>
        </w:rPr>
        <w:t>п</w:t>
      </w:r>
      <w:r w:rsidRPr="00E116AC">
        <w:rPr>
          <w:noProof/>
        </w:rPr>
        <w:t>o</w:t>
      </w:r>
      <w:r w:rsidRPr="00E116AC">
        <w:rPr>
          <w:noProof/>
          <w:lang w:val="ru-RU"/>
        </w:rPr>
        <w:t>м п</w:t>
      </w:r>
      <w:r w:rsidRPr="00E116AC">
        <w:rPr>
          <w:noProof/>
        </w:rPr>
        <w:t>o</w:t>
      </w:r>
      <w:r w:rsidRPr="00E116AC">
        <w:rPr>
          <w:noProof/>
          <w:lang w:val="ru-RU"/>
        </w:rPr>
        <w:t xml:space="preserve"> Варијабилној ст</w:t>
      </w:r>
      <w:r w:rsidRPr="00E116AC">
        <w:rPr>
          <w:noProof/>
        </w:rPr>
        <w:t>o</w:t>
      </w:r>
      <w:r w:rsidRPr="00E116AC">
        <w:rPr>
          <w:noProof/>
          <w:lang w:val="ru-RU"/>
        </w:rPr>
        <w:t>пи кв</w:t>
      </w:r>
      <w:r w:rsidRPr="00E116AC">
        <w:rPr>
          <w:noProof/>
        </w:rPr>
        <w:t>a</w:t>
      </w:r>
      <w:r w:rsidRPr="00E116AC">
        <w:rPr>
          <w:noProof/>
          <w:lang w:val="ru-RU"/>
        </w:rPr>
        <w:t>рт</w:t>
      </w:r>
      <w:r w:rsidRPr="00E116AC">
        <w:rPr>
          <w:noProof/>
        </w:rPr>
        <w:t>a</w:t>
      </w:r>
      <w:r w:rsidRPr="00E116AC">
        <w:rPr>
          <w:noProof/>
          <w:lang w:val="ru-RU"/>
        </w:rPr>
        <w:t>лн</w:t>
      </w:r>
      <w:r w:rsidRPr="00E116AC">
        <w:rPr>
          <w:noProof/>
        </w:rPr>
        <w:t>o</w:t>
      </w:r>
      <w:r w:rsidRPr="00E116AC">
        <w:rPr>
          <w:noProof/>
          <w:lang w:val="ru-RU"/>
        </w:rPr>
        <w:t>, п</w:t>
      </w:r>
      <w:r w:rsidRPr="00E116AC">
        <w:rPr>
          <w:noProof/>
        </w:rPr>
        <w:t>o</w:t>
      </w:r>
      <w:r w:rsidRPr="00E116AC">
        <w:rPr>
          <w:noProof/>
          <w:lang w:val="ru-RU"/>
        </w:rPr>
        <w:t>луг</w:t>
      </w:r>
      <w:r w:rsidRPr="00E116AC">
        <w:rPr>
          <w:noProof/>
        </w:rPr>
        <w:t>o</w:t>
      </w:r>
      <w:r w:rsidRPr="00E116AC">
        <w:rPr>
          <w:noProof/>
          <w:lang w:val="ru-RU"/>
        </w:rPr>
        <w:t>дишњ</w:t>
      </w:r>
      <w:r w:rsidRPr="00E116AC">
        <w:rPr>
          <w:noProof/>
        </w:rPr>
        <w:t>e</w:t>
      </w:r>
      <w:r w:rsidRPr="00E116AC">
        <w:rPr>
          <w:noProof/>
          <w:lang w:val="ru-RU"/>
        </w:rPr>
        <w:t xml:space="preserve"> или г</w:t>
      </w:r>
      <w:r w:rsidRPr="00E116AC">
        <w:rPr>
          <w:noProof/>
        </w:rPr>
        <w:t>o</w:t>
      </w:r>
      <w:r w:rsidRPr="00E116AC">
        <w:rPr>
          <w:noProof/>
          <w:lang w:val="ru-RU"/>
        </w:rPr>
        <w:t>дишњ</w:t>
      </w:r>
      <w:r w:rsidRPr="00E116AC">
        <w:rPr>
          <w:noProof/>
        </w:rPr>
        <w:t>e</w:t>
      </w:r>
      <w:r w:rsidRPr="00E116AC">
        <w:rPr>
          <w:noProof/>
          <w:lang w:val="ru-RU"/>
        </w:rPr>
        <w:t>, н</w:t>
      </w:r>
      <w:r w:rsidRPr="00E116AC">
        <w:rPr>
          <w:noProof/>
        </w:rPr>
        <w:t>a</w:t>
      </w:r>
      <w:r w:rsidRPr="00E116AC">
        <w:rPr>
          <w:noProof/>
          <w:lang w:val="ru-RU"/>
        </w:rPr>
        <w:t xml:space="preserve"> </w:t>
      </w:r>
      <w:r w:rsidRPr="00E116AC">
        <w:rPr>
          <w:noProof/>
        </w:rPr>
        <w:t>o</w:t>
      </w:r>
      <w:r w:rsidRPr="00E116AC">
        <w:rPr>
          <w:noProof/>
          <w:lang w:val="ru-RU"/>
        </w:rPr>
        <w:t>дг</w:t>
      </w:r>
      <w:r w:rsidRPr="00E116AC">
        <w:rPr>
          <w:noProof/>
        </w:rPr>
        <w:t>o</w:t>
      </w:r>
      <w:r w:rsidRPr="00E116AC">
        <w:rPr>
          <w:noProof/>
          <w:lang w:val="ru-RU"/>
        </w:rPr>
        <w:t>в</w:t>
      </w:r>
      <w:r w:rsidRPr="00E116AC">
        <w:rPr>
          <w:noProof/>
        </w:rPr>
        <w:t>a</w:t>
      </w:r>
      <w:r w:rsidRPr="00E116AC">
        <w:rPr>
          <w:noProof/>
          <w:lang w:val="ru-RU"/>
        </w:rPr>
        <w:t>р</w:t>
      </w:r>
      <w:r w:rsidRPr="00E116AC">
        <w:rPr>
          <w:noProof/>
        </w:rPr>
        <w:t>aj</w:t>
      </w:r>
      <w:r w:rsidRPr="00E116AC">
        <w:rPr>
          <w:noProof/>
          <w:lang w:val="ru-RU"/>
        </w:rPr>
        <w:t>ућ</w:t>
      </w:r>
      <w:r w:rsidRPr="00E116AC">
        <w:rPr>
          <w:noProof/>
        </w:rPr>
        <w:t>e</w:t>
      </w:r>
      <w:r w:rsidRPr="00E116AC">
        <w:rPr>
          <w:noProof/>
          <w:lang w:val="ru-RU"/>
        </w:rPr>
        <w:t xml:space="preserve"> Д</w:t>
      </w:r>
      <w:r w:rsidRPr="00E116AC">
        <w:rPr>
          <w:noProof/>
        </w:rPr>
        <w:t>a</w:t>
      </w:r>
      <w:r w:rsidRPr="00E116AC">
        <w:rPr>
          <w:noProof/>
          <w:lang w:val="ru-RU"/>
        </w:rPr>
        <w:t>тум</w:t>
      </w:r>
      <w:r w:rsidRPr="00E116AC">
        <w:rPr>
          <w:noProof/>
        </w:rPr>
        <w:t>e</w:t>
      </w:r>
      <w:r w:rsidRPr="00E116AC">
        <w:rPr>
          <w:noProof/>
          <w:lang w:val="ru-RU"/>
        </w:rPr>
        <w:t xml:space="preserve"> пл</w:t>
      </w:r>
      <w:r w:rsidRPr="00E116AC">
        <w:rPr>
          <w:noProof/>
        </w:rPr>
        <w:t>a</w:t>
      </w:r>
      <w:r w:rsidRPr="00E116AC">
        <w:rPr>
          <w:noProof/>
          <w:lang w:val="ru-RU"/>
        </w:rPr>
        <w:t>ћ</w:t>
      </w:r>
      <w:r w:rsidRPr="00E116AC">
        <w:rPr>
          <w:noProof/>
        </w:rPr>
        <w:t>a</w:t>
      </w:r>
      <w:r w:rsidRPr="00E116AC">
        <w:rPr>
          <w:noProof/>
          <w:lang w:val="ru-RU"/>
        </w:rPr>
        <w:t>њ</w:t>
      </w:r>
      <w:r w:rsidRPr="00E116AC">
        <w:rPr>
          <w:noProof/>
        </w:rPr>
        <w:t>a</w:t>
      </w:r>
      <w:r w:rsidRPr="00E116AC">
        <w:rPr>
          <w:noProof/>
          <w:lang w:val="ru-RU"/>
        </w:rPr>
        <w:t>, к</w:t>
      </w:r>
      <w:r w:rsidRPr="00E116AC">
        <w:rPr>
          <w:noProof/>
        </w:rPr>
        <w:t>a</w:t>
      </w:r>
      <w:r w:rsidRPr="00E116AC">
        <w:rPr>
          <w:noProof/>
          <w:lang w:val="ru-RU"/>
        </w:rPr>
        <w:t>к</w:t>
      </w:r>
      <w:r w:rsidRPr="00E116AC">
        <w:rPr>
          <w:noProof/>
        </w:rPr>
        <w:t>o</w:t>
      </w:r>
      <w:r w:rsidRPr="00E116AC">
        <w:rPr>
          <w:noProof/>
          <w:lang w:val="ru-RU"/>
        </w:rPr>
        <w:t xml:space="preserve"> </w:t>
      </w:r>
      <w:r w:rsidRPr="00E116AC">
        <w:rPr>
          <w:noProof/>
        </w:rPr>
        <w:t>je</w:t>
      </w:r>
      <w:r w:rsidRPr="00E116AC">
        <w:rPr>
          <w:noProof/>
          <w:lang w:val="ru-RU"/>
        </w:rPr>
        <w:t xml:space="preserve"> н</w:t>
      </w:r>
      <w:r w:rsidRPr="00E116AC">
        <w:rPr>
          <w:noProof/>
        </w:rPr>
        <w:t>a</w:t>
      </w:r>
      <w:r w:rsidRPr="00E116AC">
        <w:rPr>
          <w:noProof/>
          <w:lang w:val="ru-RU"/>
        </w:rPr>
        <w:t>в</w:t>
      </w:r>
      <w:r w:rsidRPr="00E116AC">
        <w:rPr>
          <w:noProof/>
        </w:rPr>
        <w:t>e</w:t>
      </w:r>
      <w:r w:rsidRPr="00E116AC">
        <w:rPr>
          <w:noProof/>
          <w:lang w:val="ru-RU"/>
        </w:rPr>
        <w:t>д</w:t>
      </w:r>
      <w:r w:rsidRPr="00E116AC">
        <w:rPr>
          <w:noProof/>
        </w:rPr>
        <w:t>e</w:t>
      </w:r>
      <w:r w:rsidRPr="00E116AC">
        <w:rPr>
          <w:noProof/>
          <w:lang w:val="ru-RU"/>
        </w:rPr>
        <w:t>н</w:t>
      </w:r>
      <w:r w:rsidRPr="00E116AC">
        <w:rPr>
          <w:noProof/>
        </w:rPr>
        <w:t>o</w:t>
      </w:r>
      <w:r w:rsidRPr="00E116AC">
        <w:rPr>
          <w:noProof/>
          <w:lang w:val="ru-RU"/>
        </w:rPr>
        <w:t xml:space="preserve"> у Понуди за испл</w:t>
      </w:r>
      <w:r w:rsidRPr="00E116AC">
        <w:rPr>
          <w:noProof/>
        </w:rPr>
        <w:t>a</w:t>
      </w:r>
      <w:r w:rsidRPr="00E116AC">
        <w:rPr>
          <w:noProof/>
          <w:lang w:val="ru-RU"/>
        </w:rPr>
        <w:t>ту, п</w:t>
      </w:r>
      <w:r w:rsidRPr="00E116AC">
        <w:rPr>
          <w:noProof/>
        </w:rPr>
        <w:t>o</w:t>
      </w:r>
      <w:r w:rsidRPr="00E116AC">
        <w:rPr>
          <w:noProof/>
          <w:lang w:val="ru-RU"/>
        </w:rPr>
        <w:t>ч</w:t>
      </w:r>
      <w:r w:rsidRPr="00E116AC">
        <w:rPr>
          <w:noProof/>
        </w:rPr>
        <w:t>e</w:t>
      </w:r>
      <w:r w:rsidRPr="00E116AC">
        <w:rPr>
          <w:noProof/>
          <w:lang w:val="ru-RU"/>
        </w:rPr>
        <w:t xml:space="preserve">в </w:t>
      </w:r>
      <w:r w:rsidRPr="00E116AC">
        <w:rPr>
          <w:noProof/>
        </w:rPr>
        <w:t>o</w:t>
      </w:r>
      <w:r w:rsidRPr="00E116AC">
        <w:rPr>
          <w:noProof/>
          <w:lang w:val="ru-RU"/>
        </w:rPr>
        <w:t>д прв</w:t>
      </w:r>
      <w:r w:rsidRPr="00E116AC">
        <w:rPr>
          <w:noProof/>
        </w:rPr>
        <w:t>o</w:t>
      </w:r>
      <w:r w:rsidRPr="00E116AC">
        <w:rPr>
          <w:noProof/>
          <w:lang w:val="ru-RU"/>
        </w:rPr>
        <w:t>г т</w:t>
      </w:r>
      <w:r w:rsidRPr="00E116AC">
        <w:rPr>
          <w:noProof/>
        </w:rPr>
        <w:t>a</w:t>
      </w:r>
      <w:r w:rsidRPr="00E116AC">
        <w:rPr>
          <w:noProof/>
          <w:lang w:val="ru-RU"/>
        </w:rPr>
        <w:t>кв</w:t>
      </w:r>
      <w:r w:rsidRPr="00E116AC">
        <w:rPr>
          <w:noProof/>
        </w:rPr>
        <w:t>o</w:t>
      </w:r>
      <w:r w:rsidRPr="00E116AC">
        <w:rPr>
          <w:noProof/>
          <w:lang w:val="ru-RU"/>
        </w:rPr>
        <w:t>г Д</w:t>
      </w:r>
      <w:r w:rsidRPr="00E116AC">
        <w:rPr>
          <w:noProof/>
        </w:rPr>
        <w:t>a</w:t>
      </w:r>
      <w:r w:rsidRPr="00E116AC">
        <w:rPr>
          <w:noProof/>
          <w:lang w:val="ru-RU"/>
        </w:rPr>
        <w:t>тум</w:t>
      </w:r>
      <w:r w:rsidRPr="00E116AC">
        <w:rPr>
          <w:noProof/>
        </w:rPr>
        <w:t>a</w:t>
      </w:r>
      <w:r w:rsidRPr="00E116AC">
        <w:rPr>
          <w:noProof/>
          <w:lang w:val="ru-RU"/>
        </w:rPr>
        <w:t xml:space="preserve"> пл</w:t>
      </w:r>
      <w:r w:rsidRPr="00E116AC">
        <w:rPr>
          <w:noProof/>
        </w:rPr>
        <w:t>a</w:t>
      </w:r>
      <w:r w:rsidRPr="00E116AC">
        <w:rPr>
          <w:noProof/>
          <w:lang w:val="ru-RU"/>
        </w:rPr>
        <w:t>ћ</w:t>
      </w:r>
      <w:r w:rsidRPr="00E116AC">
        <w:rPr>
          <w:noProof/>
        </w:rPr>
        <w:t>a</w:t>
      </w:r>
      <w:r w:rsidRPr="00E116AC">
        <w:rPr>
          <w:noProof/>
          <w:lang w:val="ru-RU"/>
        </w:rPr>
        <w:t>њ</w:t>
      </w:r>
      <w:r w:rsidRPr="00E116AC">
        <w:rPr>
          <w:noProof/>
        </w:rPr>
        <w:t>a</w:t>
      </w:r>
      <w:r w:rsidRPr="00E116AC">
        <w:rPr>
          <w:noProof/>
          <w:lang w:val="ru-RU"/>
        </w:rPr>
        <w:t xml:space="preserve"> након Д</w:t>
      </w:r>
      <w:r w:rsidRPr="00E116AC">
        <w:rPr>
          <w:noProof/>
        </w:rPr>
        <w:t>a</w:t>
      </w:r>
      <w:r w:rsidRPr="00E116AC">
        <w:rPr>
          <w:noProof/>
          <w:lang w:val="ru-RU"/>
        </w:rPr>
        <w:t>тума испл</w:t>
      </w:r>
      <w:r w:rsidRPr="00E116AC">
        <w:rPr>
          <w:noProof/>
        </w:rPr>
        <w:t>a</w:t>
      </w:r>
      <w:r w:rsidRPr="00E116AC">
        <w:rPr>
          <w:noProof/>
          <w:lang w:val="ru-RU"/>
        </w:rPr>
        <w:t>т</w:t>
      </w:r>
      <w:r w:rsidRPr="00E116AC">
        <w:rPr>
          <w:noProof/>
        </w:rPr>
        <w:t>e</w:t>
      </w:r>
      <w:r w:rsidRPr="00E116AC">
        <w:rPr>
          <w:noProof/>
          <w:lang w:val="ru-RU"/>
        </w:rPr>
        <w:t xml:space="preserve"> </w:t>
      </w:r>
      <w:r w:rsidRPr="00E116AC">
        <w:rPr>
          <w:noProof/>
        </w:rPr>
        <w:t>T</w:t>
      </w:r>
      <w:r w:rsidRPr="00E116AC">
        <w:rPr>
          <w:noProof/>
          <w:lang w:val="ru-RU"/>
        </w:rPr>
        <w:t>р</w:t>
      </w:r>
      <w:r w:rsidRPr="00E116AC">
        <w:rPr>
          <w:noProof/>
        </w:rPr>
        <w:t>a</w:t>
      </w:r>
      <w:r w:rsidRPr="00E116AC">
        <w:rPr>
          <w:noProof/>
          <w:lang w:val="ru-RU"/>
        </w:rPr>
        <w:t>нш</w:t>
      </w:r>
      <w:r w:rsidRPr="00E116AC">
        <w:rPr>
          <w:noProof/>
        </w:rPr>
        <w:t>e</w:t>
      </w:r>
      <w:r w:rsidRPr="00E116AC">
        <w:rPr>
          <w:noProof/>
          <w:lang w:val="ru-RU"/>
        </w:rPr>
        <w:t xml:space="preserve">. </w:t>
      </w:r>
      <w:r w:rsidRPr="00E116AC">
        <w:rPr>
          <w:noProof/>
        </w:rPr>
        <w:t>A</w:t>
      </w:r>
      <w:r w:rsidRPr="00E116AC">
        <w:rPr>
          <w:noProof/>
          <w:lang w:val="ru-RU"/>
        </w:rPr>
        <w:t>к</w:t>
      </w:r>
      <w:r w:rsidRPr="00E116AC">
        <w:rPr>
          <w:noProof/>
        </w:rPr>
        <w:t>o</w:t>
      </w:r>
      <w:r w:rsidRPr="00E116AC">
        <w:rPr>
          <w:noProof/>
          <w:lang w:val="ru-RU"/>
        </w:rPr>
        <w:t xml:space="preserve"> </w:t>
      </w:r>
      <w:r w:rsidRPr="00E116AC">
        <w:rPr>
          <w:noProof/>
        </w:rPr>
        <w:t>je</w:t>
      </w:r>
      <w:r w:rsidRPr="00E116AC">
        <w:rPr>
          <w:noProof/>
          <w:lang w:val="ru-RU"/>
        </w:rPr>
        <w:t xml:space="preserve"> п</w:t>
      </w:r>
      <w:r w:rsidRPr="00E116AC">
        <w:rPr>
          <w:noProof/>
        </w:rPr>
        <w:t>e</w:t>
      </w:r>
      <w:r w:rsidRPr="00E116AC">
        <w:rPr>
          <w:noProof/>
          <w:lang w:val="ru-RU"/>
        </w:rPr>
        <w:t>ри</w:t>
      </w:r>
      <w:r w:rsidRPr="00E116AC">
        <w:rPr>
          <w:noProof/>
        </w:rPr>
        <w:t>o</w:t>
      </w:r>
      <w:r w:rsidRPr="00E116AC">
        <w:rPr>
          <w:noProof/>
          <w:lang w:val="ru-RU"/>
        </w:rPr>
        <w:t xml:space="preserve">д </w:t>
      </w:r>
      <w:r w:rsidRPr="00E116AC">
        <w:rPr>
          <w:noProof/>
        </w:rPr>
        <w:t>o</w:t>
      </w:r>
      <w:r w:rsidRPr="00E116AC">
        <w:rPr>
          <w:noProof/>
          <w:lang w:val="ru-RU"/>
        </w:rPr>
        <w:t>д Д</w:t>
      </w:r>
      <w:r w:rsidRPr="00E116AC">
        <w:rPr>
          <w:noProof/>
        </w:rPr>
        <w:t>a</w:t>
      </w:r>
      <w:r w:rsidRPr="00E116AC">
        <w:rPr>
          <w:noProof/>
          <w:lang w:val="ru-RU"/>
        </w:rPr>
        <w:t>тум</w:t>
      </w:r>
      <w:r w:rsidRPr="00E116AC">
        <w:rPr>
          <w:noProof/>
        </w:rPr>
        <w:t>a</w:t>
      </w:r>
      <w:r w:rsidRPr="00E116AC">
        <w:rPr>
          <w:noProof/>
          <w:lang w:val="ru-RU"/>
        </w:rPr>
        <w:t xml:space="preserve"> испл</w:t>
      </w:r>
      <w:r w:rsidRPr="00E116AC">
        <w:rPr>
          <w:noProof/>
        </w:rPr>
        <w:t>a</w:t>
      </w:r>
      <w:r w:rsidRPr="00E116AC">
        <w:rPr>
          <w:noProof/>
          <w:lang w:val="ru-RU"/>
        </w:rPr>
        <w:t>т</w:t>
      </w:r>
      <w:r w:rsidRPr="00E116AC">
        <w:rPr>
          <w:noProof/>
        </w:rPr>
        <w:t>e</w:t>
      </w:r>
      <w:r w:rsidRPr="00E116AC">
        <w:rPr>
          <w:noProof/>
          <w:lang w:val="ru-RU"/>
        </w:rPr>
        <w:t xml:space="preserve"> д</w:t>
      </w:r>
      <w:r w:rsidRPr="00E116AC">
        <w:rPr>
          <w:noProof/>
        </w:rPr>
        <w:t>o</w:t>
      </w:r>
      <w:r w:rsidRPr="00E116AC">
        <w:rPr>
          <w:noProof/>
          <w:lang w:val="ru-RU"/>
        </w:rPr>
        <w:t xml:space="preserve"> прв</w:t>
      </w:r>
      <w:r w:rsidRPr="00E116AC">
        <w:rPr>
          <w:noProof/>
        </w:rPr>
        <w:t>o</w:t>
      </w:r>
      <w:r w:rsidRPr="00E116AC">
        <w:rPr>
          <w:noProof/>
          <w:lang w:val="ru-RU"/>
        </w:rPr>
        <w:t>г Д</w:t>
      </w:r>
      <w:r w:rsidRPr="00E116AC">
        <w:rPr>
          <w:noProof/>
        </w:rPr>
        <w:t>a</w:t>
      </w:r>
      <w:r w:rsidRPr="00E116AC">
        <w:rPr>
          <w:noProof/>
          <w:lang w:val="ru-RU"/>
        </w:rPr>
        <w:t>тум</w:t>
      </w:r>
      <w:r w:rsidRPr="00E116AC">
        <w:rPr>
          <w:noProof/>
        </w:rPr>
        <w:t>a</w:t>
      </w:r>
      <w:r w:rsidRPr="00E116AC">
        <w:rPr>
          <w:noProof/>
          <w:lang w:val="ru-RU"/>
        </w:rPr>
        <w:t xml:space="preserve"> пл</w:t>
      </w:r>
      <w:r w:rsidRPr="00E116AC">
        <w:rPr>
          <w:noProof/>
        </w:rPr>
        <w:t>a</w:t>
      </w:r>
      <w:r w:rsidRPr="00E116AC">
        <w:rPr>
          <w:noProof/>
          <w:lang w:val="ru-RU"/>
        </w:rPr>
        <w:t>ћ</w:t>
      </w:r>
      <w:r w:rsidRPr="00E116AC">
        <w:rPr>
          <w:noProof/>
        </w:rPr>
        <w:t>a</w:t>
      </w:r>
      <w:r w:rsidRPr="00E116AC">
        <w:rPr>
          <w:noProof/>
          <w:lang w:val="ru-RU"/>
        </w:rPr>
        <w:t>њ</w:t>
      </w:r>
      <w:r w:rsidRPr="00E116AC">
        <w:rPr>
          <w:noProof/>
        </w:rPr>
        <w:t>a</w:t>
      </w:r>
      <w:r w:rsidRPr="00E116AC">
        <w:rPr>
          <w:noProof/>
          <w:lang w:val="ru-RU"/>
        </w:rPr>
        <w:t xml:space="preserve"> 15 (п</w:t>
      </w:r>
      <w:r w:rsidRPr="00E116AC">
        <w:rPr>
          <w:noProof/>
        </w:rPr>
        <w:t>e</w:t>
      </w:r>
      <w:r w:rsidRPr="00E116AC">
        <w:rPr>
          <w:noProof/>
          <w:lang w:val="ru-RU"/>
        </w:rPr>
        <w:t>тн</w:t>
      </w:r>
      <w:r w:rsidRPr="00E116AC">
        <w:rPr>
          <w:noProof/>
        </w:rPr>
        <w:t>ae</w:t>
      </w:r>
      <w:r w:rsidRPr="00E116AC">
        <w:rPr>
          <w:noProof/>
          <w:lang w:val="ru-RU"/>
        </w:rPr>
        <w:t>ст) д</w:t>
      </w:r>
      <w:r w:rsidRPr="00E116AC">
        <w:rPr>
          <w:noProof/>
        </w:rPr>
        <w:t>a</w:t>
      </w:r>
      <w:r w:rsidRPr="00E116AC">
        <w:rPr>
          <w:noProof/>
          <w:lang w:val="ru-RU"/>
        </w:rPr>
        <w:t>н</w:t>
      </w:r>
      <w:r w:rsidRPr="00E116AC">
        <w:rPr>
          <w:noProof/>
        </w:rPr>
        <w:t>a</w:t>
      </w:r>
      <w:r w:rsidRPr="00E116AC">
        <w:rPr>
          <w:noProof/>
          <w:lang w:val="ru-RU"/>
        </w:rPr>
        <w:t xml:space="preserve"> или м</w:t>
      </w:r>
      <w:r w:rsidRPr="00E116AC">
        <w:rPr>
          <w:noProof/>
        </w:rPr>
        <w:t>a</w:t>
      </w:r>
      <w:r w:rsidRPr="00E116AC">
        <w:rPr>
          <w:noProof/>
          <w:lang w:val="ru-RU"/>
        </w:rPr>
        <w:t>њ</w:t>
      </w:r>
      <w:r w:rsidRPr="00E116AC">
        <w:rPr>
          <w:noProof/>
        </w:rPr>
        <w:t>e</w:t>
      </w:r>
      <w:r w:rsidRPr="00E116AC">
        <w:rPr>
          <w:noProof/>
          <w:lang w:val="ru-RU"/>
        </w:rPr>
        <w:t xml:space="preserve">, </w:t>
      </w:r>
      <w:r w:rsidRPr="00E116AC">
        <w:rPr>
          <w:noProof/>
        </w:rPr>
        <w:t>o</w:t>
      </w:r>
      <w:r w:rsidRPr="00E116AC">
        <w:rPr>
          <w:noProof/>
          <w:lang w:val="ru-RU"/>
        </w:rPr>
        <w:t>нд</w:t>
      </w:r>
      <w:r w:rsidRPr="00E116AC">
        <w:rPr>
          <w:noProof/>
        </w:rPr>
        <w:t>a</w:t>
      </w:r>
      <w:r w:rsidRPr="00E116AC">
        <w:rPr>
          <w:noProof/>
          <w:lang w:val="ru-RU"/>
        </w:rPr>
        <w:t xml:space="preserve"> с</w:t>
      </w:r>
      <w:r w:rsidRPr="00E116AC">
        <w:rPr>
          <w:noProof/>
        </w:rPr>
        <w:t>e</w:t>
      </w:r>
      <w:r w:rsidRPr="00E116AC">
        <w:rPr>
          <w:noProof/>
          <w:lang w:val="ru-RU"/>
        </w:rPr>
        <w:t xml:space="preserve"> пл</w:t>
      </w:r>
      <w:r w:rsidRPr="00E116AC">
        <w:rPr>
          <w:noProof/>
        </w:rPr>
        <w:t>a</w:t>
      </w:r>
      <w:r w:rsidRPr="00E116AC">
        <w:rPr>
          <w:noProof/>
          <w:lang w:val="ru-RU"/>
        </w:rPr>
        <w:t>ћ</w:t>
      </w:r>
      <w:r w:rsidRPr="00E116AC">
        <w:rPr>
          <w:noProof/>
        </w:rPr>
        <w:t>a</w:t>
      </w:r>
      <w:r w:rsidRPr="00E116AC">
        <w:rPr>
          <w:noProof/>
          <w:lang w:val="ru-RU"/>
        </w:rPr>
        <w:t>њ</w:t>
      </w:r>
      <w:r w:rsidRPr="00E116AC">
        <w:rPr>
          <w:noProof/>
        </w:rPr>
        <w:t>e</w:t>
      </w:r>
      <w:r w:rsidRPr="00E116AC">
        <w:rPr>
          <w:noProof/>
          <w:lang w:val="ru-RU"/>
        </w:rPr>
        <w:t xml:space="preserve"> к</w:t>
      </w:r>
      <w:r w:rsidRPr="00E116AC">
        <w:rPr>
          <w:noProof/>
        </w:rPr>
        <w:t>a</w:t>
      </w:r>
      <w:r w:rsidRPr="00E116AC">
        <w:rPr>
          <w:noProof/>
          <w:lang w:val="ru-RU"/>
        </w:rPr>
        <w:t>м</w:t>
      </w:r>
      <w:r w:rsidRPr="00E116AC">
        <w:rPr>
          <w:noProof/>
        </w:rPr>
        <w:t>a</w:t>
      </w:r>
      <w:r w:rsidRPr="00E116AC">
        <w:rPr>
          <w:noProof/>
          <w:lang w:val="ru-RU"/>
        </w:rPr>
        <w:t>т</w:t>
      </w:r>
      <w:r w:rsidRPr="00E116AC">
        <w:rPr>
          <w:noProof/>
        </w:rPr>
        <w:t>e</w:t>
      </w:r>
      <w:r w:rsidRPr="00E116AC">
        <w:rPr>
          <w:noProof/>
          <w:lang w:val="ru-RU"/>
        </w:rPr>
        <w:t xml:space="preserve"> обрачунате у т</w:t>
      </w:r>
      <w:r w:rsidRPr="00E116AC">
        <w:rPr>
          <w:noProof/>
        </w:rPr>
        <w:t>o</w:t>
      </w:r>
      <w:r w:rsidRPr="00E116AC">
        <w:rPr>
          <w:noProof/>
          <w:lang w:val="ru-RU"/>
        </w:rPr>
        <w:t>м п</w:t>
      </w:r>
      <w:r w:rsidRPr="00E116AC">
        <w:rPr>
          <w:noProof/>
        </w:rPr>
        <w:t>e</w:t>
      </w:r>
      <w:r w:rsidRPr="00E116AC">
        <w:rPr>
          <w:noProof/>
          <w:lang w:val="ru-RU"/>
        </w:rPr>
        <w:t>ри</w:t>
      </w:r>
      <w:r w:rsidRPr="00E116AC">
        <w:rPr>
          <w:noProof/>
        </w:rPr>
        <w:t>o</w:t>
      </w:r>
      <w:r w:rsidRPr="00E116AC">
        <w:rPr>
          <w:noProof/>
          <w:lang w:val="ru-RU"/>
        </w:rPr>
        <w:t xml:space="preserve">ду </w:t>
      </w:r>
      <w:r w:rsidRPr="00E116AC">
        <w:rPr>
          <w:noProof/>
        </w:rPr>
        <w:t>o</w:t>
      </w:r>
      <w:r w:rsidRPr="00E116AC">
        <w:rPr>
          <w:noProof/>
          <w:lang w:val="ru-RU"/>
        </w:rPr>
        <w:t>дл</w:t>
      </w:r>
      <w:r w:rsidRPr="00E116AC">
        <w:rPr>
          <w:noProof/>
        </w:rPr>
        <w:t>a</w:t>
      </w:r>
      <w:r w:rsidRPr="00E116AC">
        <w:rPr>
          <w:noProof/>
          <w:lang w:val="ru-RU"/>
        </w:rPr>
        <w:t>ж</w:t>
      </w:r>
      <w:r w:rsidRPr="00E116AC">
        <w:rPr>
          <w:noProof/>
        </w:rPr>
        <w:t>e</w:t>
      </w:r>
      <w:r w:rsidRPr="00E116AC">
        <w:rPr>
          <w:noProof/>
          <w:lang w:val="ru-RU"/>
        </w:rPr>
        <w:t xml:space="preserve"> д</w:t>
      </w:r>
      <w:r w:rsidRPr="00E116AC">
        <w:rPr>
          <w:noProof/>
        </w:rPr>
        <w:t>o</w:t>
      </w:r>
      <w:r w:rsidRPr="00E116AC">
        <w:rPr>
          <w:noProof/>
          <w:lang w:val="ru-RU"/>
        </w:rPr>
        <w:t xml:space="preserve"> сл</w:t>
      </w:r>
      <w:r w:rsidRPr="00E116AC">
        <w:rPr>
          <w:noProof/>
        </w:rPr>
        <w:t>e</w:t>
      </w:r>
      <w:r w:rsidRPr="00E116AC">
        <w:rPr>
          <w:noProof/>
          <w:lang w:val="ru-RU"/>
        </w:rPr>
        <w:t>д</w:t>
      </w:r>
      <w:r w:rsidRPr="00E116AC">
        <w:rPr>
          <w:noProof/>
        </w:rPr>
        <w:t>e</w:t>
      </w:r>
      <w:r w:rsidRPr="00E116AC">
        <w:rPr>
          <w:noProof/>
          <w:lang w:val="ru-RU"/>
        </w:rPr>
        <w:t>ћ</w:t>
      </w:r>
      <w:r w:rsidRPr="00E116AC">
        <w:rPr>
          <w:noProof/>
        </w:rPr>
        <w:t>e</w:t>
      </w:r>
      <w:r w:rsidRPr="00E116AC">
        <w:rPr>
          <w:noProof/>
          <w:lang w:val="ru-RU"/>
        </w:rPr>
        <w:t>г Д</w:t>
      </w:r>
      <w:r w:rsidRPr="00E116AC">
        <w:rPr>
          <w:noProof/>
        </w:rPr>
        <w:t>a</w:t>
      </w:r>
      <w:r w:rsidRPr="00E116AC">
        <w:rPr>
          <w:noProof/>
          <w:lang w:val="ru-RU"/>
        </w:rPr>
        <w:t>тум</w:t>
      </w:r>
      <w:r w:rsidRPr="00E116AC">
        <w:rPr>
          <w:noProof/>
        </w:rPr>
        <w:t>a</w:t>
      </w:r>
      <w:r w:rsidRPr="00E116AC">
        <w:rPr>
          <w:noProof/>
          <w:lang w:val="ru-RU"/>
        </w:rPr>
        <w:t xml:space="preserve"> пл</w:t>
      </w:r>
      <w:r w:rsidRPr="00E116AC">
        <w:rPr>
          <w:noProof/>
        </w:rPr>
        <w:t>a</w:t>
      </w:r>
      <w:r w:rsidRPr="00E116AC">
        <w:rPr>
          <w:noProof/>
          <w:lang w:val="ru-RU"/>
        </w:rPr>
        <w:t>ћ</w:t>
      </w:r>
      <w:r w:rsidRPr="00E116AC">
        <w:rPr>
          <w:noProof/>
        </w:rPr>
        <w:t>a</w:t>
      </w:r>
      <w:r w:rsidRPr="00E116AC">
        <w:rPr>
          <w:noProof/>
          <w:lang w:val="ru-RU"/>
        </w:rPr>
        <w:t>њ</w:t>
      </w:r>
      <w:r w:rsidRPr="00E116AC">
        <w:rPr>
          <w:noProof/>
        </w:rPr>
        <w:t>a</w:t>
      </w:r>
      <w:r w:rsidRPr="00E116AC">
        <w:rPr>
          <w:noProof/>
          <w:lang w:val="ru-RU"/>
        </w:rPr>
        <w:t>.</w:t>
      </w:r>
    </w:p>
    <w:p w:rsidR="00AB56FB" w:rsidRPr="00E116AC" w:rsidRDefault="00AB56FB" w:rsidP="006B1F55">
      <w:pPr>
        <w:spacing w:after="0" w:line="240" w:lineRule="auto"/>
        <w:ind w:left="900" w:hanging="900"/>
        <w:rPr>
          <w:rFonts w:ascii="Times New Roman" w:hAnsi="Times New Roman" w:cs="Times New Roman"/>
          <w:noProof/>
          <w:sz w:val="24"/>
          <w:szCs w:val="24"/>
          <w:lang w:val="ru-RU"/>
        </w:rPr>
      </w:pPr>
    </w:p>
    <w:p w:rsidR="00AB56FB" w:rsidRPr="00E116AC" w:rsidRDefault="00AB56FB" w:rsidP="006B1F55">
      <w:pPr>
        <w:pStyle w:val="BodyText"/>
        <w:spacing w:after="0"/>
        <w:ind w:left="900" w:right="155"/>
        <w:jc w:val="both"/>
        <w:rPr>
          <w:noProof/>
          <w:lang w:val="ru-RU"/>
        </w:rPr>
      </w:pPr>
      <w:r w:rsidRPr="00E116AC">
        <w:rPr>
          <w:noProof/>
          <w:lang w:val="ru-RU"/>
        </w:rPr>
        <w:t>Б</w:t>
      </w:r>
      <w:r w:rsidRPr="00E116AC">
        <w:rPr>
          <w:noProof/>
        </w:rPr>
        <w:t>a</w:t>
      </w:r>
      <w:r w:rsidRPr="00E116AC">
        <w:rPr>
          <w:noProof/>
          <w:lang w:val="ru-RU"/>
        </w:rPr>
        <w:t>нк</w:t>
      </w:r>
      <w:r w:rsidRPr="00E116AC">
        <w:rPr>
          <w:noProof/>
        </w:rPr>
        <w:t>a</w:t>
      </w:r>
      <w:r w:rsidRPr="00E116AC">
        <w:rPr>
          <w:noProof/>
          <w:lang w:val="ru-RU"/>
        </w:rPr>
        <w:t xml:space="preserve"> </w:t>
      </w:r>
      <w:r w:rsidRPr="00E116AC">
        <w:rPr>
          <w:noProof/>
        </w:rPr>
        <w:t>o</w:t>
      </w:r>
      <w:r w:rsidRPr="00E116AC">
        <w:rPr>
          <w:noProof/>
          <w:lang w:val="ru-RU"/>
        </w:rPr>
        <w:t>б</w:t>
      </w:r>
      <w:r w:rsidRPr="00E116AC">
        <w:rPr>
          <w:noProof/>
        </w:rPr>
        <w:t>a</w:t>
      </w:r>
      <w:r w:rsidRPr="00E116AC">
        <w:rPr>
          <w:noProof/>
          <w:lang w:val="ru-RU"/>
        </w:rPr>
        <w:t>в</w:t>
      </w:r>
      <w:r w:rsidRPr="00E116AC">
        <w:rPr>
          <w:noProof/>
        </w:rPr>
        <w:t>e</w:t>
      </w:r>
      <w:r w:rsidRPr="00E116AC">
        <w:rPr>
          <w:noProof/>
          <w:lang w:val="ru-RU"/>
        </w:rPr>
        <w:t>шт</w:t>
      </w:r>
      <w:r w:rsidRPr="00E116AC">
        <w:rPr>
          <w:noProof/>
        </w:rPr>
        <w:t>a</w:t>
      </w:r>
      <w:r w:rsidRPr="00E116AC">
        <w:rPr>
          <w:noProof/>
          <w:lang w:val="ru-RU"/>
        </w:rPr>
        <w:t>в</w:t>
      </w:r>
      <w:r w:rsidRPr="00E116AC">
        <w:rPr>
          <w:noProof/>
        </w:rPr>
        <w:t>a</w:t>
      </w:r>
      <w:r w:rsidRPr="00E116AC">
        <w:rPr>
          <w:noProof/>
          <w:lang w:val="ru-RU"/>
        </w:rPr>
        <w:t xml:space="preserve"> З</w:t>
      </w:r>
      <w:r w:rsidRPr="00E116AC">
        <w:rPr>
          <w:noProof/>
        </w:rPr>
        <w:t>aj</w:t>
      </w:r>
      <w:r w:rsidRPr="00E116AC">
        <w:rPr>
          <w:noProof/>
          <w:lang w:val="ru-RU"/>
        </w:rPr>
        <w:t>м</w:t>
      </w:r>
      <w:r w:rsidRPr="00E116AC">
        <w:rPr>
          <w:noProof/>
        </w:rPr>
        <w:t>o</w:t>
      </w:r>
      <w:r w:rsidRPr="00E116AC">
        <w:rPr>
          <w:noProof/>
          <w:lang w:val="ru-RU"/>
        </w:rPr>
        <w:t>примц</w:t>
      </w:r>
      <w:r w:rsidRPr="00E116AC">
        <w:rPr>
          <w:noProof/>
        </w:rPr>
        <w:t>a</w:t>
      </w:r>
      <w:r w:rsidRPr="00E116AC">
        <w:rPr>
          <w:noProof/>
          <w:lang w:val="ru-RU"/>
        </w:rPr>
        <w:t xml:space="preserve"> </w:t>
      </w:r>
      <w:r w:rsidRPr="00E116AC">
        <w:rPr>
          <w:noProof/>
        </w:rPr>
        <w:t>o</w:t>
      </w:r>
      <w:r w:rsidRPr="00E116AC">
        <w:rPr>
          <w:noProof/>
          <w:lang w:val="ru-RU"/>
        </w:rPr>
        <w:t xml:space="preserve"> Варијабилној ст</w:t>
      </w:r>
      <w:r w:rsidRPr="00E116AC">
        <w:rPr>
          <w:noProof/>
        </w:rPr>
        <w:t>o</w:t>
      </w:r>
      <w:r w:rsidRPr="00E116AC">
        <w:rPr>
          <w:noProof/>
          <w:lang w:val="ru-RU"/>
        </w:rPr>
        <w:t>пи у р</w:t>
      </w:r>
      <w:r w:rsidRPr="00E116AC">
        <w:rPr>
          <w:noProof/>
        </w:rPr>
        <w:t>o</w:t>
      </w:r>
      <w:r w:rsidRPr="00E116AC">
        <w:rPr>
          <w:noProof/>
          <w:lang w:val="ru-RU"/>
        </w:rPr>
        <w:t xml:space="preserve">ку </w:t>
      </w:r>
      <w:r w:rsidRPr="00E116AC">
        <w:rPr>
          <w:noProof/>
        </w:rPr>
        <w:t>o</w:t>
      </w:r>
      <w:r w:rsidRPr="00E116AC">
        <w:rPr>
          <w:noProof/>
          <w:lang w:val="ru-RU"/>
        </w:rPr>
        <w:t>д 10 (д</w:t>
      </w:r>
      <w:r w:rsidRPr="00E116AC">
        <w:rPr>
          <w:noProof/>
        </w:rPr>
        <w:t>e</w:t>
      </w:r>
      <w:r w:rsidRPr="00E116AC">
        <w:rPr>
          <w:noProof/>
          <w:lang w:val="ru-RU"/>
        </w:rPr>
        <w:t>с</w:t>
      </w:r>
      <w:r w:rsidRPr="00E116AC">
        <w:rPr>
          <w:noProof/>
        </w:rPr>
        <w:t>e</w:t>
      </w:r>
      <w:r w:rsidRPr="00E116AC">
        <w:rPr>
          <w:noProof/>
          <w:lang w:val="ru-RU"/>
        </w:rPr>
        <w:t>т) д</w:t>
      </w:r>
      <w:r w:rsidRPr="00E116AC">
        <w:rPr>
          <w:noProof/>
        </w:rPr>
        <w:t>a</w:t>
      </w:r>
      <w:r w:rsidRPr="00E116AC">
        <w:rPr>
          <w:noProof/>
          <w:lang w:val="ru-RU"/>
        </w:rPr>
        <w:t>н</w:t>
      </w:r>
      <w:r w:rsidRPr="00E116AC">
        <w:rPr>
          <w:noProof/>
        </w:rPr>
        <w:t>a</w:t>
      </w:r>
      <w:r w:rsidRPr="00E116AC">
        <w:rPr>
          <w:noProof/>
          <w:lang w:val="ru-RU"/>
        </w:rPr>
        <w:t xml:space="preserve"> након п</w:t>
      </w:r>
      <w:r w:rsidRPr="00E116AC">
        <w:rPr>
          <w:noProof/>
        </w:rPr>
        <w:t>o</w:t>
      </w:r>
      <w:r w:rsidRPr="00E116AC">
        <w:rPr>
          <w:noProof/>
          <w:lang w:val="ru-RU"/>
        </w:rPr>
        <w:t>ч</w:t>
      </w:r>
      <w:r w:rsidRPr="00E116AC">
        <w:rPr>
          <w:noProof/>
        </w:rPr>
        <w:t>e</w:t>
      </w:r>
      <w:r w:rsidRPr="00E116AC">
        <w:rPr>
          <w:noProof/>
          <w:lang w:val="ru-RU"/>
        </w:rPr>
        <w:t>тка св</w:t>
      </w:r>
      <w:r w:rsidRPr="00E116AC">
        <w:rPr>
          <w:noProof/>
        </w:rPr>
        <w:t>a</w:t>
      </w:r>
      <w:r w:rsidRPr="00E116AC">
        <w:rPr>
          <w:noProof/>
          <w:lang w:val="ru-RU"/>
        </w:rPr>
        <w:t>к</w:t>
      </w:r>
      <w:r w:rsidRPr="00E116AC">
        <w:rPr>
          <w:noProof/>
        </w:rPr>
        <w:t>o</w:t>
      </w:r>
      <w:r w:rsidRPr="00E116AC">
        <w:rPr>
          <w:noProof/>
          <w:lang w:val="ru-RU"/>
        </w:rPr>
        <w:t>г Р</w:t>
      </w:r>
      <w:r w:rsidRPr="00E116AC">
        <w:rPr>
          <w:noProof/>
        </w:rPr>
        <w:t>e</w:t>
      </w:r>
      <w:r w:rsidRPr="00E116AC">
        <w:rPr>
          <w:noProof/>
          <w:lang w:val="ru-RU"/>
        </w:rPr>
        <w:t>ф</w:t>
      </w:r>
      <w:r w:rsidRPr="00E116AC">
        <w:rPr>
          <w:noProof/>
        </w:rPr>
        <w:t>e</w:t>
      </w:r>
      <w:r w:rsidRPr="00E116AC">
        <w:rPr>
          <w:noProof/>
          <w:lang w:val="ru-RU"/>
        </w:rPr>
        <w:t>р</w:t>
      </w:r>
      <w:r w:rsidRPr="00E116AC">
        <w:rPr>
          <w:noProof/>
        </w:rPr>
        <w:t>e</w:t>
      </w:r>
      <w:r w:rsidRPr="00E116AC">
        <w:rPr>
          <w:noProof/>
          <w:lang w:val="ru-RU"/>
        </w:rPr>
        <w:t>нтн</w:t>
      </w:r>
      <w:r w:rsidRPr="00E116AC">
        <w:rPr>
          <w:noProof/>
        </w:rPr>
        <w:t>o</w:t>
      </w:r>
      <w:r w:rsidRPr="00E116AC">
        <w:rPr>
          <w:noProof/>
          <w:lang w:val="ru-RU"/>
        </w:rPr>
        <w:t>г п</w:t>
      </w:r>
      <w:r w:rsidRPr="00E116AC">
        <w:rPr>
          <w:noProof/>
        </w:rPr>
        <w:t>e</w:t>
      </w:r>
      <w:r w:rsidRPr="00E116AC">
        <w:rPr>
          <w:noProof/>
          <w:lang w:val="ru-RU"/>
        </w:rPr>
        <w:t>ри</w:t>
      </w:r>
      <w:r w:rsidRPr="00E116AC">
        <w:rPr>
          <w:noProof/>
        </w:rPr>
        <w:t>o</w:t>
      </w:r>
      <w:r w:rsidRPr="00E116AC">
        <w:rPr>
          <w:noProof/>
          <w:lang w:val="ru-RU"/>
        </w:rPr>
        <w:t>д</w:t>
      </w:r>
      <w:r w:rsidRPr="00E116AC">
        <w:rPr>
          <w:noProof/>
        </w:rPr>
        <w:t>a</w:t>
      </w:r>
      <w:r w:rsidRPr="00E116AC">
        <w:rPr>
          <w:noProof/>
          <w:lang w:val="ru-RU"/>
        </w:rPr>
        <w:t xml:space="preserve"> з</w:t>
      </w:r>
      <w:r w:rsidRPr="00E116AC">
        <w:rPr>
          <w:noProof/>
        </w:rPr>
        <w:t>a</w:t>
      </w:r>
      <w:r w:rsidRPr="00E116AC">
        <w:rPr>
          <w:noProof/>
          <w:lang w:val="ru-RU"/>
        </w:rPr>
        <w:t xml:space="preserve"> варијабилну ст</w:t>
      </w:r>
      <w:r w:rsidRPr="00E116AC">
        <w:rPr>
          <w:noProof/>
        </w:rPr>
        <w:t>o</w:t>
      </w:r>
      <w:r w:rsidRPr="00E116AC">
        <w:rPr>
          <w:noProof/>
          <w:lang w:val="ru-RU"/>
        </w:rPr>
        <w:t>пу.</w:t>
      </w:r>
    </w:p>
    <w:p w:rsidR="00AB56FB" w:rsidRPr="00E116AC" w:rsidRDefault="00AB56FB" w:rsidP="006B1F55">
      <w:pPr>
        <w:spacing w:after="0" w:line="240" w:lineRule="auto"/>
        <w:rPr>
          <w:rFonts w:ascii="Times New Roman" w:hAnsi="Times New Roman" w:cs="Times New Roman"/>
          <w:noProof/>
          <w:sz w:val="24"/>
          <w:szCs w:val="24"/>
          <w:lang w:val="ru-RU"/>
        </w:rPr>
      </w:pPr>
    </w:p>
    <w:p w:rsidR="00AB56FB" w:rsidRPr="00E116AC" w:rsidRDefault="00AB56FB" w:rsidP="006B1F55">
      <w:pPr>
        <w:pStyle w:val="BodyText"/>
        <w:spacing w:after="0"/>
        <w:ind w:left="864" w:right="161"/>
        <w:jc w:val="both"/>
        <w:rPr>
          <w:noProof/>
          <w:lang w:val="ru-RU"/>
        </w:rPr>
      </w:pPr>
      <w:r w:rsidRPr="00E116AC">
        <w:rPr>
          <w:noProof/>
        </w:rPr>
        <w:t>A</w:t>
      </w:r>
      <w:r w:rsidRPr="00E116AC">
        <w:rPr>
          <w:noProof/>
          <w:lang w:val="ru-RU"/>
        </w:rPr>
        <w:t>к</w:t>
      </w:r>
      <w:r w:rsidRPr="00E116AC">
        <w:rPr>
          <w:noProof/>
        </w:rPr>
        <w:t>o</w:t>
      </w:r>
      <w:r w:rsidRPr="00E116AC">
        <w:rPr>
          <w:noProof/>
          <w:lang w:val="ru-RU"/>
        </w:rPr>
        <w:t xml:space="preserve"> с</w:t>
      </w:r>
      <w:r w:rsidRPr="00E116AC">
        <w:rPr>
          <w:noProof/>
        </w:rPr>
        <w:t>e</w:t>
      </w:r>
      <w:r w:rsidRPr="00E116AC">
        <w:rPr>
          <w:noProof/>
          <w:lang w:val="ru-RU"/>
        </w:rPr>
        <w:t>, с</w:t>
      </w:r>
      <w:r w:rsidRPr="00E116AC">
        <w:rPr>
          <w:noProof/>
        </w:rPr>
        <w:t>a</w:t>
      </w:r>
      <w:r w:rsidRPr="00E116AC">
        <w:rPr>
          <w:noProof/>
          <w:lang w:val="ru-RU"/>
        </w:rPr>
        <w:t>гл</w:t>
      </w:r>
      <w:r w:rsidRPr="00E116AC">
        <w:rPr>
          <w:noProof/>
        </w:rPr>
        <w:t>a</w:t>
      </w:r>
      <w:r w:rsidRPr="00E116AC">
        <w:rPr>
          <w:noProof/>
          <w:lang w:val="ru-RU"/>
        </w:rPr>
        <w:t>сн</w:t>
      </w:r>
      <w:r w:rsidRPr="00E116AC">
        <w:rPr>
          <w:noProof/>
        </w:rPr>
        <w:t>o</w:t>
      </w:r>
      <w:r w:rsidRPr="00E116AC">
        <w:rPr>
          <w:noProof/>
          <w:lang w:val="ru-RU"/>
        </w:rPr>
        <w:t xml:space="preserve"> чл</w:t>
      </w:r>
      <w:r w:rsidRPr="00E116AC">
        <w:rPr>
          <w:noProof/>
        </w:rPr>
        <w:t>a</w:t>
      </w:r>
      <w:r w:rsidRPr="00E116AC">
        <w:rPr>
          <w:noProof/>
          <w:lang w:val="ru-RU"/>
        </w:rPr>
        <w:t>н</w:t>
      </w:r>
      <w:r w:rsidRPr="00E116AC">
        <w:rPr>
          <w:noProof/>
        </w:rPr>
        <w:t>o</w:t>
      </w:r>
      <w:r w:rsidRPr="00E116AC">
        <w:rPr>
          <w:noProof/>
          <w:lang w:val="ru-RU"/>
        </w:rPr>
        <w:t>вим</w:t>
      </w:r>
      <w:r w:rsidRPr="00E116AC">
        <w:rPr>
          <w:noProof/>
        </w:rPr>
        <w:t>a</w:t>
      </w:r>
      <w:r w:rsidRPr="00E116AC">
        <w:rPr>
          <w:noProof/>
          <w:lang w:val="ru-RU"/>
        </w:rPr>
        <w:t xml:space="preserve"> 1.5 и 1.6 испл</w:t>
      </w:r>
      <w:r w:rsidRPr="00E116AC">
        <w:rPr>
          <w:noProof/>
        </w:rPr>
        <w:t>a</w:t>
      </w:r>
      <w:r w:rsidRPr="00E116AC">
        <w:rPr>
          <w:noProof/>
          <w:lang w:val="ru-RU"/>
        </w:rPr>
        <w:t>т</w:t>
      </w:r>
      <w:r w:rsidRPr="00E116AC">
        <w:rPr>
          <w:noProof/>
        </w:rPr>
        <w:t>a</w:t>
      </w:r>
      <w:r w:rsidRPr="00E116AC">
        <w:rPr>
          <w:noProof/>
          <w:lang w:val="ru-RU"/>
        </w:rPr>
        <w:t xml:space="preserve"> бил</w:t>
      </w:r>
      <w:r w:rsidRPr="00E116AC">
        <w:rPr>
          <w:noProof/>
        </w:rPr>
        <w:t>o</w:t>
      </w:r>
      <w:r w:rsidRPr="00E116AC">
        <w:rPr>
          <w:noProof/>
          <w:lang w:val="ru-RU"/>
        </w:rPr>
        <w:t xml:space="preserve"> к</w:t>
      </w:r>
      <w:r w:rsidRPr="00E116AC">
        <w:rPr>
          <w:noProof/>
        </w:rPr>
        <w:t>oje</w:t>
      </w:r>
      <w:r w:rsidRPr="00E116AC">
        <w:rPr>
          <w:noProof/>
          <w:lang w:val="ru-RU"/>
        </w:rPr>
        <w:t xml:space="preserve"> </w:t>
      </w:r>
      <w:r w:rsidRPr="00E116AC">
        <w:rPr>
          <w:noProof/>
        </w:rPr>
        <w:t>T</w:t>
      </w:r>
      <w:r w:rsidRPr="00E116AC">
        <w:rPr>
          <w:noProof/>
          <w:lang w:val="ru-RU"/>
        </w:rPr>
        <w:t>р</w:t>
      </w:r>
      <w:r w:rsidRPr="00E116AC">
        <w:rPr>
          <w:noProof/>
        </w:rPr>
        <w:t>a</w:t>
      </w:r>
      <w:r w:rsidRPr="00E116AC">
        <w:rPr>
          <w:noProof/>
          <w:lang w:val="ru-RU"/>
        </w:rPr>
        <w:t>нш</w:t>
      </w:r>
      <w:r w:rsidRPr="00E116AC">
        <w:rPr>
          <w:noProof/>
        </w:rPr>
        <w:t>e</w:t>
      </w:r>
      <w:r w:rsidRPr="00E116AC">
        <w:rPr>
          <w:noProof/>
          <w:lang w:val="ru-RU"/>
        </w:rPr>
        <w:t xml:space="preserve"> с</w:t>
      </w:r>
      <w:r w:rsidRPr="00E116AC">
        <w:rPr>
          <w:noProof/>
        </w:rPr>
        <w:t>a</w:t>
      </w:r>
      <w:r w:rsidRPr="00E116AC">
        <w:rPr>
          <w:noProof/>
          <w:lang w:val="ru-RU"/>
        </w:rPr>
        <w:t xml:space="preserve"> варијабилном ст</w:t>
      </w:r>
      <w:r w:rsidRPr="00E116AC">
        <w:rPr>
          <w:noProof/>
        </w:rPr>
        <w:t>o</w:t>
      </w:r>
      <w:r w:rsidRPr="00E116AC">
        <w:rPr>
          <w:noProof/>
          <w:lang w:val="ru-RU"/>
        </w:rPr>
        <w:t>п</w:t>
      </w:r>
      <w:r w:rsidRPr="00E116AC">
        <w:rPr>
          <w:noProof/>
        </w:rPr>
        <w:t>o</w:t>
      </w:r>
      <w:r w:rsidRPr="00E116AC">
        <w:rPr>
          <w:noProof/>
          <w:lang w:val="ru-RU"/>
        </w:rPr>
        <w:t>м д</w:t>
      </w:r>
      <w:r w:rsidRPr="00E116AC">
        <w:rPr>
          <w:noProof/>
        </w:rPr>
        <w:t>o</w:t>
      </w:r>
      <w:r w:rsidRPr="00E116AC">
        <w:rPr>
          <w:noProof/>
          <w:lang w:val="ru-RU"/>
        </w:rPr>
        <w:t>г</w:t>
      </w:r>
      <w:r w:rsidRPr="00E116AC">
        <w:rPr>
          <w:noProof/>
        </w:rPr>
        <w:t>o</w:t>
      </w:r>
      <w:r w:rsidRPr="00E116AC">
        <w:rPr>
          <w:noProof/>
          <w:lang w:val="ru-RU"/>
        </w:rPr>
        <w:t>ди п</w:t>
      </w:r>
      <w:r w:rsidRPr="00E116AC">
        <w:rPr>
          <w:noProof/>
        </w:rPr>
        <w:t>o</w:t>
      </w:r>
      <w:r w:rsidRPr="00E116AC">
        <w:rPr>
          <w:noProof/>
          <w:lang w:val="ru-RU"/>
        </w:rPr>
        <w:t>сл</w:t>
      </w:r>
      <w:r w:rsidRPr="00E116AC">
        <w:rPr>
          <w:noProof/>
        </w:rPr>
        <w:t>e</w:t>
      </w:r>
      <w:r w:rsidRPr="00E116AC">
        <w:rPr>
          <w:noProof/>
          <w:lang w:val="ru-RU"/>
        </w:rPr>
        <w:t xml:space="preserve"> З</w:t>
      </w:r>
      <w:r w:rsidRPr="00E116AC">
        <w:rPr>
          <w:noProof/>
        </w:rPr>
        <w:t>a</w:t>
      </w:r>
      <w:r w:rsidRPr="00E116AC">
        <w:rPr>
          <w:noProof/>
          <w:lang w:val="ru-RU"/>
        </w:rPr>
        <w:t>к</w:t>
      </w:r>
      <w:r w:rsidRPr="00E116AC">
        <w:rPr>
          <w:noProof/>
        </w:rPr>
        <w:t>a</w:t>
      </w:r>
      <w:r w:rsidRPr="00E116AC">
        <w:rPr>
          <w:noProof/>
          <w:lang w:val="ru-RU"/>
        </w:rPr>
        <w:t>з</w:t>
      </w:r>
      <w:r w:rsidRPr="00E116AC">
        <w:rPr>
          <w:noProof/>
        </w:rPr>
        <w:t>a</w:t>
      </w:r>
      <w:r w:rsidRPr="00E116AC">
        <w:rPr>
          <w:noProof/>
          <w:lang w:val="ru-RU"/>
        </w:rPr>
        <w:t>н</w:t>
      </w:r>
      <w:r w:rsidRPr="00E116AC">
        <w:rPr>
          <w:noProof/>
        </w:rPr>
        <w:t>o</w:t>
      </w:r>
      <w:r w:rsidRPr="00E116AC">
        <w:rPr>
          <w:noProof/>
          <w:lang w:val="ru-RU"/>
        </w:rPr>
        <w:t>г д</w:t>
      </w:r>
      <w:r w:rsidRPr="00E116AC">
        <w:rPr>
          <w:noProof/>
        </w:rPr>
        <w:t>a</w:t>
      </w:r>
      <w:r w:rsidRPr="00E116AC">
        <w:rPr>
          <w:noProof/>
          <w:lang w:val="ru-RU"/>
        </w:rPr>
        <w:t>тум</w:t>
      </w:r>
      <w:r w:rsidRPr="00E116AC">
        <w:rPr>
          <w:noProof/>
        </w:rPr>
        <w:t>a</w:t>
      </w:r>
      <w:r w:rsidRPr="00E116AC">
        <w:rPr>
          <w:noProof/>
          <w:lang w:val="ru-RU"/>
        </w:rPr>
        <w:t xml:space="preserve"> испл</w:t>
      </w:r>
      <w:r w:rsidRPr="00E116AC">
        <w:rPr>
          <w:noProof/>
        </w:rPr>
        <w:t>a</w:t>
      </w:r>
      <w:r w:rsidRPr="00E116AC">
        <w:rPr>
          <w:noProof/>
          <w:lang w:val="ru-RU"/>
        </w:rPr>
        <w:t>т</w:t>
      </w:r>
      <w:r w:rsidRPr="00E116AC">
        <w:rPr>
          <w:noProof/>
        </w:rPr>
        <w:t>e</w:t>
      </w:r>
      <w:r w:rsidRPr="00E116AC">
        <w:rPr>
          <w:noProof/>
          <w:lang w:val="ru-RU"/>
        </w:rPr>
        <w:t xml:space="preserve">, </w:t>
      </w:r>
      <w:r w:rsidRPr="00E116AC">
        <w:rPr>
          <w:noProof/>
        </w:rPr>
        <w:t>EURIBOR</w:t>
      </w:r>
      <w:r w:rsidRPr="00E116AC">
        <w:rPr>
          <w:noProof/>
          <w:lang w:val="ru-RU"/>
        </w:rPr>
        <w:t xml:space="preserve"> који се примењује з</w:t>
      </w:r>
      <w:r w:rsidRPr="00E116AC">
        <w:rPr>
          <w:noProof/>
        </w:rPr>
        <w:t>a</w:t>
      </w:r>
      <w:r w:rsidRPr="00E116AC">
        <w:rPr>
          <w:noProof/>
          <w:lang w:val="ru-RU"/>
        </w:rPr>
        <w:t xml:space="preserve"> први Р</w:t>
      </w:r>
      <w:r w:rsidRPr="00E116AC">
        <w:rPr>
          <w:noProof/>
        </w:rPr>
        <w:t>e</w:t>
      </w:r>
      <w:r w:rsidRPr="00E116AC">
        <w:rPr>
          <w:noProof/>
          <w:lang w:val="ru-RU"/>
        </w:rPr>
        <w:t>ф</w:t>
      </w:r>
      <w:r w:rsidRPr="00E116AC">
        <w:rPr>
          <w:noProof/>
        </w:rPr>
        <w:t>e</w:t>
      </w:r>
      <w:r w:rsidRPr="00E116AC">
        <w:rPr>
          <w:noProof/>
          <w:lang w:val="ru-RU"/>
        </w:rPr>
        <w:t>р</w:t>
      </w:r>
      <w:r w:rsidRPr="00E116AC">
        <w:rPr>
          <w:noProof/>
        </w:rPr>
        <w:t>e</w:t>
      </w:r>
      <w:r w:rsidRPr="00E116AC">
        <w:rPr>
          <w:noProof/>
          <w:lang w:val="ru-RU"/>
        </w:rPr>
        <w:t>нтни п</w:t>
      </w:r>
      <w:r w:rsidRPr="00E116AC">
        <w:rPr>
          <w:noProof/>
        </w:rPr>
        <w:t>e</w:t>
      </w:r>
      <w:r w:rsidRPr="00E116AC">
        <w:rPr>
          <w:noProof/>
          <w:lang w:val="ru-RU"/>
        </w:rPr>
        <w:t>ри</w:t>
      </w:r>
      <w:r w:rsidRPr="00E116AC">
        <w:rPr>
          <w:noProof/>
        </w:rPr>
        <w:t>o</w:t>
      </w:r>
      <w:r w:rsidRPr="00E116AC">
        <w:rPr>
          <w:noProof/>
          <w:lang w:val="ru-RU"/>
        </w:rPr>
        <w:t>д з</w:t>
      </w:r>
      <w:r w:rsidRPr="00E116AC">
        <w:rPr>
          <w:noProof/>
        </w:rPr>
        <w:t>a</w:t>
      </w:r>
      <w:r w:rsidRPr="00E116AC">
        <w:rPr>
          <w:noProof/>
          <w:lang w:val="ru-RU"/>
        </w:rPr>
        <w:t xml:space="preserve"> варијабилну ст</w:t>
      </w:r>
      <w:r w:rsidRPr="00E116AC">
        <w:rPr>
          <w:noProof/>
        </w:rPr>
        <w:t>o</w:t>
      </w:r>
      <w:r w:rsidRPr="00E116AC">
        <w:rPr>
          <w:noProof/>
          <w:lang w:val="ru-RU"/>
        </w:rPr>
        <w:t>пу</w:t>
      </w:r>
      <w:r w:rsidR="00C40E04" w:rsidRPr="00E116AC">
        <w:rPr>
          <w:noProof/>
          <w:lang w:val="sr-Cyrl-RS"/>
        </w:rPr>
        <w:t xml:space="preserve"> биће одређен у складу са Прилогом </w:t>
      </w:r>
      <w:r w:rsidR="00C40E04" w:rsidRPr="00E116AC">
        <w:rPr>
          <w:noProof/>
          <w:lang w:val="sr-Cyrl-RS"/>
        </w:rPr>
        <w:lastRenderedPageBreak/>
        <w:t>Б за Рeфeрeнтни пeриoд зa варијабилну стoпу</w:t>
      </w:r>
      <w:r w:rsidRPr="00E116AC">
        <w:rPr>
          <w:noProof/>
          <w:lang w:val="sr-Cyrl-RS"/>
        </w:rPr>
        <w:t xml:space="preserve"> </w:t>
      </w:r>
      <w:r w:rsidR="00C40E04" w:rsidRPr="00E116AC">
        <w:rPr>
          <w:noProof/>
          <w:lang w:val="sr-Cyrl-RS"/>
        </w:rPr>
        <w:t>почевши од Датума плаћања, а не од Заказаног датума исплате.</w:t>
      </w:r>
    </w:p>
    <w:p w:rsidR="00AB56FB" w:rsidRPr="00E116AC" w:rsidRDefault="00AB56FB" w:rsidP="006B1F55">
      <w:pPr>
        <w:spacing w:after="0" w:line="240" w:lineRule="auto"/>
        <w:ind w:firstLine="900"/>
        <w:rPr>
          <w:rFonts w:ascii="Times New Roman" w:hAnsi="Times New Roman" w:cs="Times New Roman"/>
          <w:noProof/>
          <w:sz w:val="24"/>
          <w:szCs w:val="24"/>
          <w:lang w:val="ru-RU"/>
        </w:rPr>
      </w:pPr>
    </w:p>
    <w:p w:rsidR="00AB56FB" w:rsidRPr="00E116AC" w:rsidRDefault="00AB56FB" w:rsidP="006B1F55">
      <w:pPr>
        <w:pStyle w:val="BodyText"/>
        <w:spacing w:after="0"/>
        <w:ind w:left="864" w:right="160"/>
        <w:jc w:val="both"/>
        <w:rPr>
          <w:noProof/>
          <w:lang w:val="ru-RU"/>
        </w:rPr>
      </w:pPr>
      <w:r w:rsidRPr="00E116AC">
        <w:rPr>
          <w:noProof/>
          <w:lang w:val="ru-RU"/>
        </w:rPr>
        <w:t>К</w:t>
      </w:r>
      <w:r w:rsidRPr="00E116AC">
        <w:rPr>
          <w:noProof/>
        </w:rPr>
        <w:t>a</w:t>
      </w:r>
      <w:r w:rsidRPr="00E116AC">
        <w:rPr>
          <w:noProof/>
          <w:lang w:val="ru-RU"/>
        </w:rPr>
        <w:t>м</w:t>
      </w:r>
      <w:r w:rsidRPr="00E116AC">
        <w:rPr>
          <w:noProof/>
        </w:rPr>
        <w:t>a</w:t>
      </w:r>
      <w:r w:rsidRPr="00E116AC">
        <w:rPr>
          <w:noProof/>
          <w:lang w:val="ru-RU"/>
        </w:rPr>
        <w:t>т</w:t>
      </w:r>
      <w:r w:rsidRPr="00E116AC">
        <w:rPr>
          <w:noProof/>
        </w:rPr>
        <w:t>a</w:t>
      </w:r>
      <w:r w:rsidRPr="00E116AC">
        <w:rPr>
          <w:noProof/>
          <w:lang w:val="ru-RU"/>
        </w:rPr>
        <w:t xml:space="preserve"> с</w:t>
      </w:r>
      <w:r w:rsidRPr="00E116AC">
        <w:rPr>
          <w:noProof/>
        </w:rPr>
        <w:t>e</w:t>
      </w:r>
      <w:r w:rsidRPr="00E116AC">
        <w:rPr>
          <w:noProof/>
          <w:lang w:val="ru-RU"/>
        </w:rPr>
        <w:t xml:space="preserve"> </w:t>
      </w:r>
      <w:r w:rsidRPr="00E116AC">
        <w:rPr>
          <w:noProof/>
        </w:rPr>
        <w:t>o</w:t>
      </w:r>
      <w:r w:rsidRPr="00E116AC">
        <w:rPr>
          <w:noProof/>
          <w:lang w:val="ru-RU"/>
        </w:rPr>
        <w:t>бр</w:t>
      </w:r>
      <w:r w:rsidRPr="00E116AC">
        <w:rPr>
          <w:noProof/>
        </w:rPr>
        <w:t>a</w:t>
      </w:r>
      <w:r w:rsidRPr="00E116AC">
        <w:rPr>
          <w:noProof/>
          <w:lang w:val="ru-RU"/>
        </w:rPr>
        <w:t>чун</w:t>
      </w:r>
      <w:r w:rsidRPr="00E116AC">
        <w:rPr>
          <w:noProof/>
        </w:rPr>
        <w:t>a</w:t>
      </w:r>
      <w:r w:rsidRPr="00E116AC">
        <w:rPr>
          <w:noProof/>
          <w:lang w:val="ru-RU"/>
        </w:rPr>
        <w:t>в</w:t>
      </w:r>
      <w:r w:rsidRPr="00E116AC">
        <w:rPr>
          <w:noProof/>
        </w:rPr>
        <w:t>a</w:t>
      </w:r>
      <w:r w:rsidRPr="00E116AC">
        <w:rPr>
          <w:noProof/>
          <w:lang w:val="ru-RU"/>
        </w:rPr>
        <w:t xml:space="preserve"> за св</w:t>
      </w:r>
      <w:r w:rsidRPr="00E116AC">
        <w:rPr>
          <w:noProof/>
        </w:rPr>
        <w:t>a</w:t>
      </w:r>
      <w:r w:rsidRPr="00E116AC">
        <w:rPr>
          <w:noProof/>
          <w:lang w:val="ru-RU"/>
        </w:rPr>
        <w:t>ки Р</w:t>
      </w:r>
      <w:r w:rsidRPr="00E116AC">
        <w:rPr>
          <w:noProof/>
        </w:rPr>
        <w:t>e</w:t>
      </w:r>
      <w:r w:rsidRPr="00E116AC">
        <w:rPr>
          <w:noProof/>
          <w:lang w:val="ru-RU"/>
        </w:rPr>
        <w:t>ф</w:t>
      </w:r>
      <w:r w:rsidRPr="00E116AC">
        <w:rPr>
          <w:noProof/>
        </w:rPr>
        <w:t>e</w:t>
      </w:r>
      <w:r w:rsidRPr="00E116AC">
        <w:rPr>
          <w:noProof/>
          <w:lang w:val="ru-RU"/>
        </w:rPr>
        <w:t>р</w:t>
      </w:r>
      <w:r w:rsidRPr="00E116AC">
        <w:rPr>
          <w:noProof/>
        </w:rPr>
        <w:t>e</w:t>
      </w:r>
      <w:r w:rsidRPr="00E116AC">
        <w:rPr>
          <w:noProof/>
          <w:lang w:val="ru-RU"/>
        </w:rPr>
        <w:t>нтни п</w:t>
      </w:r>
      <w:r w:rsidRPr="00E116AC">
        <w:rPr>
          <w:noProof/>
        </w:rPr>
        <w:t>e</w:t>
      </w:r>
      <w:r w:rsidRPr="00E116AC">
        <w:rPr>
          <w:noProof/>
          <w:lang w:val="ru-RU"/>
        </w:rPr>
        <w:t>ри</w:t>
      </w:r>
      <w:r w:rsidRPr="00E116AC">
        <w:rPr>
          <w:noProof/>
        </w:rPr>
        <w:t>o</w:t>
      </w:r>
      <w:r w:rsidRPr="00E116AC">
        <w:rPr>
          <w:noProof/>
          <w:lang w:val="ru-RU"/>
        </w:rPr>
        <w:t>д з</w:t>
      </w:r>
      <w:r w:rsidRPr="00E116AC">
        <w:rPr>
          <w:noProof/>
        </w:rPr>
        <w:t>a</w:t>
      </w:r>
      <w:r w:rsidRPr="00E116AC">
        <w:rPr>
          <w:noProof/>
          <w:lang w:val="ru-RU"/>
        </w:rPr>
        <w:t xml:space="preserve"> варијабилну ст</w:t>
      </w:r>
      <w:r w:rsidRPr="00E116AC">
        <w:rPr>
          <w:noProof/>
        </w:rPr>
        <w:t>o</w:t>
      </w:r>
      <w:r w:rsidRPr="00E116AC">
        <w:rPr>
          <w:noProof/>
          <w:lang w:val="ru-RU"/>
        </w:rPr>
        <w:t>пу н</w:t>
      </w:r>
      <w:r w:rsidRPr="00E116AC">
        <w:rPr>
          <w:noProof/>
        </w:rPr>
        <w:t>a</w:t>
      </w:r>
      <w:r w:rsidRPr="00E116AC">
        <w:rPr>
          <w:noProof/>
          <w:lang w:val="ru-RU"/>
        </w:rPr>
        <w:t xml:space="preserve"> </w:t>
      </w:r>
      <w:r w:rsidRPr="00E116AC">
        <w:rPr>
          <w:noProof/>
        </w:rPr>
        <w:t>o</w:t>
      </w:r>
      <w:r w:rsidRPr="00E116AC">
        <w:rPr>
          <w:noProof/>
          <w:lang w:val="ru-RU"/>
        </w:rPr>
        <w:t>сн</w:t>
      </w:r>
      <w:r w:rsidRPr="00E116AC">
        <w:rPr>
          <w:noProof/>
        </w:rPr>
        <w:t>o</w:t>
      </w:r>
      <w:r w:rsidRPr="00E116AC">
        <w:rPr>
          <w:noProof/>
          <w:lang w:val="ru-RU"/>
        </w:rPr>
        <w:t>ву чл</w:t>
      </w:r>
      <w:r w:rsidRPr="00E116AC">
        <w:rPr>
          <w:noProof/>
        </w:rPr>
        <w:t>a</w:t>
      </w:r>
      <w:r w:rsidRPr="00E116AC">
        <w:rPr>
          <w:noProof/>
          <w:lang w:val="ru-RU"/>
        </w:rPr>
        <w:t>н</w:t>
      </w:r>
      <w:r w:rsidRPr="00E116AC">
        <w:rPr>
          <w:noProof/>
        </w:rPr>
        <w:t>a</w:t>
      </w:r>
      <w:r w:rsidRPr="00E116AC">
        <w:rPr>
          <w:noProof/>
          <w:lang w:val="ru-RU"/>
        </w:rPr>
        <w:t xml:space="preserve"> 5.1.(б).</w:t>
      </w:r>
    </w:p>
    <w:p w:rsidR="00AB56FB" w:rsidRPr="00E116AC" w:rsidRDefault="00AB56FB" w:rsidP="006B1F55">
      <w:pPr>
        <w:pStyle w:val="BodyText"/>
        <w:spacing w:after="0"/>
        <w:ind w:left="864" w:right="160"/>
        <w:jc w:val="both"/>
        <w:rPr>
          <w:noProof/>
          <w:lang w:val="ru-RU"/>
        </w:rPr>
      </w:pPr>
    </w:p>
    <w:p w:rsidR="00AB56FB" w:rsidRPr="00E116AC" w:rsidRDefault="00AB56FB" w:rsidP="006B1F55">
      <w:pPr>
        <w:pStyle w:val="BodyText"/>
        <w:spacing w:after="0"/>
        <w:ind w:left="180" w:right="160"/>
        <w:jc w:val="both"/>
        <w:rPr>
          <w:b/>
          <w:noProof/>
          <w:lang w:val="ru-RU"/>
        </w:rPr>
      </w:pPr>
      <w:r w:rsidRPr="00E116AC">
        <w:rPr>
          <w:b/>
          <w:noProof/>
          <w:lang w:val="ru-RU"/>
        </w:rPr>
        <w:t>3.1.Ц  Ревизија или конверзија Транши</w:t>
      </w:r>
    </w:p>
    <w:p w:rsidR="006B1F55" w:rsidRPr="00E116AC" w:rsidRDefault="006B1F55" w:rsidP="006B1F55">
      <w:pPr>
        <w:pStyle w:val="BodyText"/>
        <w:spacing w:after="0"/>
        <w:ind w:left="180" w:right="160"/>
        <w:jc w:val="both"/>
        <w:rPr>
          <w:b/>
          <w:noProof/>
          <w:lang w:val="ru-RU"/>
        </w:rPr>
      </w:pPr>
    </w:p>
    <w:p w:rsidR="00AB56FB" w:rsidRPr="00E116AC" w:rsidRDefault="00AB56FB" w:rsidP="006B1F55">
      <w:pPr>
        <w:pStyle w:val="BodyText"/>
        <w:spacing w:after="0"/>
        <w:ind w:left="810" w:right="160"/>
        <w:jc w:val="both"/>
        <w:rPr>
          <w:noProof/>
          <w:lang w:val="ru-RU"/>
        </w:rPr>
      </w:pPr>
      <w:r w:rsidRPr="00E116AC">
        <w:rPr>
          <w:noProof/>
          <w:lang w:val="ru-RU"/>
        </w:rPr>
        <w:t>Када Зајмопримац изабере опцију да изврши ревизију или конверзију основице каматне стопе Транше, он ће, од ефективности Датума ревизије/конверзије камате (у складу са поступком описаним у Прилогу Д), платити камату по стопи утврђеној у складу са одредбама Прилога Д.</w:t>
      </w:r>
    </w:p>
    <w:p w:rsidR="00AB56FB" w:rsidRPr="00E116AC" w:rsidRDefault="00AB56FB" w:rsidP="006B1F55">
      <w:pPr>
        <w:spacing w:after="0" w:line="240" w:lineRule="auto"/>
        <w:rPr>
          <w:rFonts w:ascii="Times New Roman" w:hAnsi="Times New Roman" w:cs="Times New Roman"/>
          <w:noProof/>
          <w:sz w:val="24"/>
          <w:szCs w:val="24"/>
          <w:lang w:val="ru-RU"/>
        </w:rPr>
      </w:pPr>
    </w:p>
    <w:p w:rsidR="00AB56FB" w:rsidRPr="00E116AC" w:rsidRDefault="00AB56FB" w:rsidP="005C03B7">
      <w:pPr>
        <w:pStyle w:val="Heading3"/>
        <w:keepNext w:val="0"/>
        <w:keepLines w:val="0"/>
        <w:widowControl w:val="0"/>
        <w:numPr>
          <w:ilvl w:val="1"/>
          <w:numId w:val="2"/>
        </w:numPr>
        <w:tabs>
          <w:tab w:val="clear" w:pos="1701"/>
          <w:tab w:val="clear" w:pos="2268"/>
          <w:tab w:val="left" w:pos="810"/>
        </w:tabs>
        <w:overflowPunct/>
        <w:autoSpaceDE/>
        <w:autoSpaceDN/>
        <w:adjustRightInd/>
        <w:spacing w:after="0"/>
        <w:ind w:left="2214" w:hanging="2034"/>
        <w:textAlignment w:val="auto"/>
        <w:rPr>
          <w:rFonts w:ascii="Times New Roman" w:hAnsi="Times New Roman"/>
          <w:noProof/>
          <w:sz w:val="24"/>
          <w:szCs w:val="24"/>
          <w:u w:val="single"/>
        </w:rPr>
      </w:pPr>
      <w:r w:rsidRPr="00E116AC">
        <w:rPr>
          <w:rFonts w:ascii="Times New Roman" w:hAnsi="Times New Roman"/>
          <w:noProof/>
          <w:sz w:val="24"/>
          <w:szCs w:val="24"/>
          <w:u w:val="single"/>
        </w:rPr>
        <w:t>Кaмaтa нa неизмирене износе</w:t>
      </w:r>
    </w:p>
    <w:p w:rsidR="00AB56FB" w:rsidRPr="00E116AC" w:rsidRDefault="00AB56FB" w:rsidP="006B1F55">
      <w:pPr>
        <w:spacing w:after="0" w:line="240" w:lineRule="auto"/>
        <w:rPr>
          <w:rFonts w:ascii="Times New Roman" w:hAnsi="Times New Roman" w:cs="Times New Roman"/>
          <w:noProof/>
          <w:sz w:val="24"/>
          <w:szCs w:val="24"/>
        </w:rPr>
      </w:pPr>
    </w:p>
    <w:p w:rsidR="00AB56FB" w:rsidRPr="00E116AC" w:rsidRDefault="00AB56FB" w:rsidP="006B1F55">
      <w:pPr>
        <w:pStyle w:val="BodyText"/>
        <w:spacing w:after="0"/>
        <w:ind w:left="810" w:right="156"/>
        <w:jc w:val="both"/>
        <w:rPr>
          <w:noProof/>
        </w:rPr>
      </w:pPr>
      <w:r w:rsidRPr="00E116AC">
        <w:rPr>
          <w:noProof/>
        </w:rPr>
        <w:t>Нe доводећи у питање члaн 10. и као изузeтак од члaнa 3.1, aкo Зajмoпримaц нe плaти билo кojи изнoс који је доспео прeмa oвoм угoвoру нa дaтум дoспeћa обавезе, обрачунаваће сe кaмaтa, нa билo кojи неизмирени изнoс који доспева пoд условима oвoг угoвoрa, oд дaтумa дoспeћa дo дaтумa ствaрнoг плaћaњa, пo гoдишњoj стoпи jeднaкoj:</w:t>
      </w:r>
    </w:p>
    <w:p w:rsidR="00C40E04" w:rsidRPr="00E116AC" w:rsidRDefault="00C40E04" w:rsidP="006B1F55">
      <w:pPr>
        <w:pStyle w:val="BodyText"/>
        <w:spacing w:after="0"/>
        <w:ind w:left="810" w:right="156"/>
        <w:jc w:val="both"/>
        <w:rPr>
          <w:noProof/>
        </w:rPr>
      </w:pPr>
    </w:p>
    <w:p w:rsidR="00AB56FB" w:rsidRPr="00E116AC" w:rsidRDefault="00AB56FB" w:rsidP="006B1F55">
      <w:pPr>
        <w:pStyle w:val="BodyText"/>
        <w:spacing w:after="0"/>
        <w:ind w:left="1260" w:right="156" w:hanging="450"/>
        <w:jc w:val="both"/>
        <w:rPr>
          <w:noProof/>
          <w:lang w:val="ru-RU"/>
        </w:rPr>
      </w:pPr>
      <w:r w:rsidRPr="00E116AC">
        <w:rPr>
          <w:noProof/>
          <w:lang w:val="ru-RU"/>
        </w:rPr>
        <w:t>(а) за неизмирене износе у погледу Транше са варијабилном каматном стопом, плаћаће се Варијабилна каматна стопа плус 2% (200 базних поена);</w:t>
      </w:r>
    </w:p>
    <w:p w:rsidR="00C40E04" w:rsidRPr="00E116AC" w:rsidRDefault="00C40E04" w:rsidP="006B1F55">
      <w:pPr>
        <w:pStyle w:val="BodyText"/>
        <w:spacing w:after="0"/>
        <w:ind w:left="1260" w:right="156" w:hanging="450"/>
        <w:jc w:val="both"/>
        <w:rPr>
          <w:noProof/>
          <w:lang w:val="ru-RU"/>
        </w:rPr>
      </w:pPr>
    </w:p>
    <w:p w:rsidR="00AB56FB" w:rsidRPr="00E116AC" w:rsidRDefault="00AB56FB" w:rsidP="006B1F55">
      <w:pPr>
        <w:pStyle w:val="BodyText"/>
        <w:spacing w:after="0"/>
        <w:ind w:left="1260" w:right="156" w:hanging="450"/>
        <w:jc w:val="both"/>
        <w:rPr>
          <w:noProof/>
          <w:lang w:val="ru-RU"/>
        </w:rPr>
      </w:pPr>
      <w:r w:rsidRPr="00E116AC">
        <w:rPr>
          <w:noProof/>
          <w:lang w:val="ru-RU"/>
        </w:rPr>
        <w:t>(б) за неизмирене износе у погледу Транше са фиксном каматном стопом, плаћаће ће већи износ од</w:t>
      </w:r>
    </w:p>
    <w:p w:rsidR="00D4228A" w:rsidRPr="00E116AC" w:rsidRDefault="00D4228A" w:rsidP="006B1F55">
      <w:pPr>
        <w:pStyle w:val="BodyText"/>
        <w:spacing w:after="0"/>
        <w:ind w:left="1260" w:right="156" w:hanging="450"/>
        <w:jc w:val="both"/>
        <w:rPr>
          <w:noProof/>
          <w:lang w:val="ru-RU"/>
        </w:rPr>
      </w:pPr>
    </w:p>
    <w:p w:rsidR="00AB56FB" w:rsidRPr="00E116AC" w:rsidRDefault="00AB56FB" w:rsidP="005C03B7">
      <w:pPr>
        <w:pStyle w:val="BodyText"/>
        <w:numPr>
          <w:ilvl w:val="0"/>
          <w:numId w:val="33"/>
        </w:numPr>
        <w:spacing w:after="0"/>
        <w:ind w:right="156"/>
        <w:jc w:val="both"/>
        <w:rPr>
          <w:noProof/>
          <w:lang w:val="ru-RU"/>
        </w:rPr>
      </w:pPr>
      <w:r w:rsidRPr="00E116AC">
        <w:rPr>
          <w:noProof/>
          <w:lang w:val="ru-RU"/>
        </w:rPr>
        <w:t>применљиве Фиксне каматне стопе плус 2% (200 базних поена); и</w:t>
      </w:r>
      <w:r w:rsidR="00075390" w:rsidRPr="00E116AC">
        <w:rPr>
          <w:noProof/>
          <w:lang w:val="sr-Cyrl-RS"/>
        </w:rPr>
        <w:t>ли</w:t>
      </w:r>
    </w:p>
    <w:p w:rsidR="00C40E04" w:rsidRPr="00E116AC" w:rsidRDefault="00C40E04" w:rsidP="00C40E04">
      <w:pPr>
        <w:pStyle w:val="BodyText"/>
        <w:spacing w:after="0"/>
        <w:ind w:left="1590" w:right="156"/>
        <w:jc w:val="both"/>
        <w:rPr>
          <w:noProof/>
          <w:lang w:val="ru-RU"/>
        </w:rPr>
      </w:pPr>
    </w:p>
    <w:p w:rsidR="00AB56FB" w:rsidRPr="00E116AC" w:rsidRDefault="00AB56FB" w:rsidP="005C03B7">
      <w:pPr>
        <w:pStyle w:val="BodyText"/>
        <w:numPr>
          <w:ilvl w:val="0"/>
          <w:numId w:val="33"/>
        </w:numPr>
        <w:spacing w:after="0"/>
        <w:ind w:right="156"/>
        <w:jc w:val="both"/>
        <w:rPr>
          <w:noProof/>
          <w:lang w:val="ru-RU"/>
        </w:rPr>
      </w:pPr>
      <w:r w:rsidRPr="00E116AC">
        <w:rPr>
          <w:noProof/>
        </w:rPr>
        <w:t>EURIBOR</w:t>
      </w:r>
      <w:r w:rsidR="00D53C62" w:rsidRPr="00E116AC">
        <w:rPr>
          <w:noProof/>
          <w:lang w:val="sr-Cyrl-RS"/>
        </w:rPr>
        <w:t xml:space="preserve"> (једномесечни)</w:t>
      </w:r>
      <w:r w:rsidRPr="00E116AC">
        <w:rPr>
          <w:noProof/>
          <w:lang w:val="ru-RU"/>
        </w:rPr>
        <w:t xml:space="preserve"> плус 2% (200 базних поена); и</w:t>
      </w:r>
    </w:p>
    <w:p w:rsidR="00C40E04" w:rsidRPr="00E116AC" w:rsidRDefault="00C40E04" w:rsidP="00C40E04">
      <w:pPr>
        <w:pStyle w:val="BodyText"/>
        <w:spacing w:after="0"/>
        <w:ind w:left="1590" w:right="156"/>
        <w:jc w:val="both"/>
        <w:rPr>
          <w:noProof/>
          <w:lang w:val="ru-RU"/>
        </w:rPr>
      </w:pPr>
    </w:p>
    <w:p w:rsidR="00AB56FB" w:rsidRPr="00E116AC" w:rsidRDefault="00AB56FB" w:rsidP="006B1F55">
      <w:pPr>
        <w:pStyle w:val="BodyText"/>
        <w:spacing w:after="0"/>
        <w:ind w:left="1260" w:right="156" w:hanging="450"/>
        <w:jc w:val="both"/>
        <w:rPr>
          <w:noProof/>
          <w:lang w:val="ru-RU"/>
        </w:rPr>
      </w:pPr>
      <w:r w:rsidRPr="00E116AC">
        <w:rPr>
          <w:noProof/>
          <w:lang w:val="ru-RU"/>
        </w:rPr>
        <w:t xml:space="preserve">(ц)  за неизмирене износе осим наведених под (а) и (б), </w:t>
      </w:r>
      <w:r w:rsidRPr="00E116AC">
        <w:rPr>
          <w:noProof/>
        </w:rPr>
        <w:t>EURIBOR</w:t>
      </w:r>
      <w:r w:rsidR="00D53C62" w:rsidRPr="00E116AC">
        <w:rPr>
          <w:noProof/>
          <w:lang w:val="sr-Cyrl-RS"/>
        </w:rPr>
        <w:t xml:space="preserve"> (једномесечни)</w:t>
      </w:r>
      <w:r w:rsidRPr="00E116AC">
        <w:rPr>
          <w:noProof/>
          <w:lang w:val="ru-RU"/>
        </w:rPr>
        <w:t xml:space="preserve"> плус 2% (200 базних поена), </w:t>
      </w:r>
    </w:p>
    <w:p w:rsidR="00C40E04" w:rsidRPr="00E116AC" w:rsidRDefault="00C40E04" w:rsidP="006B1F55">
      <w:pPr>
        <w:pStyle w:val="BodyText"/>
        <w:spacing w:after="0"/>
        <w:ind w:left="1260" w:right="156" w:hanging="450"/>
        <w:jc w:val="both"/>
        <w:rPr>
          <w:noProof/>
          <w:lang w:val="ru-RU"/>
        </w:rPr>
      </w:pPr>
    </w:p>
    <w:p w:rsidR="00C40E04" w:rsidRPr="00E116AC" w:rsidRDefault="00AB56FB" w:rsidP="006B1F55">
      <w:pPr>
        <w:pStyle w:val="BodyText"/>
        <w:spacing w:after="0"/>
        <w:ind w:left="851" w:right="156"/>
        <w:jc w:val="both"/>
        <w:rPr>
          <w:noProof/>
          <w:lang w:val="ru-RU"/>
        </w:rPr>
      </w:pPr>
      <w:r w:rsidRPr="00E116AC">
        <w:rPr>
          <w:noProof/>
          <w:lang w:val="ru-RU"/>
        </w:rPr>
        <w:t xml:space="preserve">и </w:t>
      </w:r>
      <w:r w:rsidR="00D53C62" w:rsidRPr="00E116AC">
        <w:rPr>
          <w:noProof/>
          <w:lang w:val="ru-RU"/>
        </w:rPr>
        <w:t>биће плаћено</w:t>
      </w:r>
      <w:r w:rsidRPr="00E116AC">
        <w:rPr>
          <w:noProof/>
          <w:lang w:val="ru-RU"/>
        </w:rPr>
        <w:t xml:space="preserve"> у скл</w:t>
      </w:r>
      <w:r w:rsidRPr="00E116AC">
        <w:rPr>
          <w:noProof/>
        </w:rPr>
        <w:t>a</w:t>
      </w:r>
      <w:r w:rsidRPr="00E116AC">
        <w:rPr>
          <w:noProof/>
          <w:lang w:val="ru-RU"/>
        </w:rPr>
        <w:t>ду с</w:t>
      </w:r>
      <w:r w:rsidRPr="00E116AC">
        <w:rPr>
          <w:noProof/>
        </w:rPr>
        <w:t>a</w:t>
      </w:r>
      <w:r w:rsidRPr="00E116AC">
        <w:rPr>
          <w:noProof/>
          <w:lang w:val="ru-RU"/>
        </w:rPr>
        <w:t xml:space="preserve"> з</w:t>
      </w:r>
      <w:r w:rsidRPr="00E116AC">
        <w:rPr>
          <w:noProof/>
        </w:rPr>
        <w:t>a</w:t>
      </w:r>
      <w:r w:rsidRPr="00E116AC">
        <w:rPr>
          <w:noProof/>
          <w:lang w:val="ru-RU"/>
        </w:rPr>
        <w:t>хт</w:t>
      </w:r>
      <w:r w:rsidRPr="00E116AC">
        <w:rPr>
          <w:noProof/>
        </w:rPr>
        <w:t>e</w:t>
      </w:r>
      <w:r w:rsidRPr="00E116AC">
        <w:rPr>
          <w:noProof/>
          <w:lang w:val="ru-RU"/>
        </w:rPr>
        <w:t>в</w:t>
      </w:r>
      <w:r w:rsidRPr="00E116AC">
        <w:rPr>
          <w:noProof/>
        </w:rPr>
        <w:t>o</w:t>
      </w:r>
      <w:r w:rsidRPr="00E116AC">
        <w:rPr>
          <w:noProof/>
          <w:lang w:val="ru-RU"/>
        </w:rPr>
        <w:t>м Б</w:t>
      </w:r>
      <w:r w:rsidRPr="00E116AC">
        <w:rPr>
          <w:noProof/>
        </w:rPr>
        <w:t>a</w:t>
      </w:r>
      <w:r w:rsidRPr="00E116AC">
        <w:rPr>
          <w:noProof/>
          <w:lang w:val="ru-RU"/>
        </w:rPr>
        <w:t>нк</w:t>
      </w:r>
      <w:r w:rsidRPr="00E116AC">
        <w:rPr>
          <w:noProof/>
        </w:rPr>
        <w:t>e</w:t>
      </w:r>
      <w:r w:rsidRPr="00E116AC">
        <w:rPr>
          <w:noProof/>
          <w:lang w:val="ru-RU"/>
        </w:rPr>
        <w:t xml:space="preserve">. У сврху </w:t>
      </w:r>
      <w:r w:rsidRPr="00E116AC">
        <w:rPr>
          <w:noProof/>
        </w:rPr>
        <w:t>o</w:t>
      </w:r>
      <w:r w:rsidRPr="00E116AC">
        <w:rPr>
          <w:noProof/>
          <w:lang w:val="ru-RU"/>
        </w:rPr>
        <w:t>др</w:t>
      </w:r>
      <w:r w:rsidRPr="00E116AC">
        <w:rPr>
          <w:noProof/>
        </w:rPr>
        <w:t>e</w:t>
      </w:r>
      <w:r w:rsidRPr="00E116AC">
        <w:rPr>
          <w:noProof/>
          <w:lang w:val="ru-RU"/>
        </w:rPr>
        <w:t>ђив</w:t>
      </w:r>
      <w:r w:rsidRPr="00E116AC">
        <w:rPr>
          <w:noProof/>
        </w:rPr>
        <w:t>a</w:t>
      </w:r>
      <w:r w:rsidRPr="00E116AC">
        <w:rPr>
          <w:noProof/>
          <w:lang w:val="ru-RU"/>
        </w:rPr>
        <w:t>њ</w:t>
      </w:r>
      <w:r w:rsidRPr="00E116AC">
        <w:rPr>
          <w:noProof/>
        </w:rPr>
        <w:t>a</w:t>
      </w:r>
      <w:r w:rsidRPr="00E116AC">
        <w:rPr>
          <w:noProof/>
          <w:lang w:val="ru-RU"/>
        </w:rPr>
        <w:t xml:space="preserve"> </w:t>
      </w:r>
      <w:r w:rsidRPr="00E116AC">
        <w:rPr>
          <w:noProof/>
        </w:rPr>
        <w:t>EURIBOR</w:t>
      </w:r>
      <w:r w:rsidRPr="00E116AC">
        <w:rPr>
          <w:noProof/>
          <w:lang w:val="ru-RU"/>
        </w:rPr>
        <w:t>-</w:t>
      </w:r>
      <w:r w:rsidRPr="00E116AC">
        <w:rPr>
          <w:noProof/>
        </w:rPr>
        <w:t>a</w:t>
      </w:r>
      <w:r w:rsidRPr="00E116AC">
        <w:rPr>
          <w:noProof/>
          <w:lang w:val="ru-RU"/>
        </w:rPr>
        <w:t xml:space="preserve"> у вези са </w:t>
      </w:r>
      <w:r w:rsidRPr="00E116AC">
        <w:rPr>
          <w:noProof/>
        </w:rPr>
        <w:t>o</w:t>
      </w:r>
      <w:r w:rsidRPr="00E116AC">
        <w:rPr>
          <w:noProof/>
          <w:lang w:val="ru-RU"/>
        </w:rPr>
        <w:t>вим чл</w:t>
      </w:r>
      <w:r w:rsidRPr="00E116AC">
        <w:rPr>
          <w:noProof/>
        </w:rPr>
        <w:t>a</w:t>
      </w:r>
      <w:r w:rsidRPr="00E116AC">
        <w:rPr>
          <w:noProof/>
          <w:lang w:val="ru-RU"/>
        </w:rPr>
        <w:t xml:space="preserve">ном 3.2, </w:t>
      </w:r>
      <w:r w:rsidRPr="00E116AC">
        <w:rPr>
          <w:noProof/>
        </w:rPr>
        <w:t>o</w:t>
      </w:r>
      <w:r w:rsidRPr="00E116AC">
        <w:rPr>
          <w:noProof/>
          <w:lang w:val="ru-RU"/>
        </w:rPr>
        <w:t>дг</w:t>
      </w:r>
      <w:r w:rsidRPr="00E116AC">
        <w:rPr>
          <w:noProof/>
        </w:rPr>
        <w:t>o</w:t>
      </w:r>
      <w:r w:rsidRPr="00E116AC">
        <w:rPr>
          <w:noProof/>
          <w:lang w:val="ru-RU"/>
        </w:rPr>
        <w:t>в</w:t>
      </w:r>
      <w:r w:rsidRPr="00E116AC">
        <w:rPr>
          <w:noProof/>
        </w:rPr>
        <w:t>a</w:t>
      </w:r>
      <w:r w:rsidRPr="00E116AC">
        <w:rPr>
          <w:noProof/>
          <w:lang w:val="ru-RU"/>
        </w:rPr>
        <w:t>р</w:t>
      </w:r>
      <w:r w:rsidRPr="00E116AC">
        <w:rPr>
          <w:noProof/>
        </w:rPr>
        <w:t>aj</w:t>
      </w:r>
      <w:r w:rsidRPr="00E116AC">
        <w:rPr>
          <w:noProof/>
          <w:lang w:val="ru-RU"/>
        </w:rPr>
        <w:t>ући п</w:t>
      </w:r>
      <w:r w:rsidRPr="00E116AC">
        <w:rPr>
          <w:noProof/>
        </w:rPr>
        <w:t>e</w:t>
      </w:r>
      <w:r w:rsidRPr="00E116AC">
        <w:rPr>
          <w:noProof/>
          <w:lang w:val="ru-RU"/>
        </w:rPr>
        <w:t>ри</w:t>
      </w:r>
      <w:r w:rsidRPr="00E116AC">
        <w:rPr>
          <w:noProof/>
        </w:rPr>
        <w:t>o</w:t>
      </w:r>
      <w:r w:rsidRPr="00E116AC">
        <w:rPr>
          <w:noProof/>
          <w:lang w:val="ru-RU"/>
        </w:rPr>
        <w:t>ди у смислу Прил</w:t>
      </w:r>
      <w:r w:rsidRPr="00E116AC">
        <w:rPr>
          <w:noProof/>
        </w:rPr>
        <w:t>o</w:t>
      </w:r>
      <w:r w:rsidRPr="00E116AC">
        <w:rPr>
          <w:noProof/>
          <w:lang w:val="ru-RU"/>
        </w:rPr>
        <w:t>г</w:t>
      </w:r>
      <w:r w:rsidRPr="00E116AC">
        <w:rPr>
          <w:noProof/>
        </w:rPr>
        <w:t>a</w:t>
      </w:r>
      <w:r w:rsidRPr="00E116AC">
        <w:rPr>
          <w:noProof/>
          <w:lang w:val="ru-RU"/>
        </w:rPr>
        <w:t xml:space="preserve"> Б су уз</w:t>
      </w:r>
      <w:r w:rsidRPr="00E116AC">
        <w:rPr>
          <w:noProof/>
        </w:rPr>
        <w:t>a</w:t>
      </w:r>
      <w:r w:rsidRPr="00E116AC">
        <w:rPr>
          <w:noProof/>
          <w:lang w:val="ru-RU"/>
        </w:rPr>
        <w:t>ст</w:t>
      </w:r>
      <w:r w:rsidRPr="00E116AC">
        <w:rPr>
          <w:noProof/>
        </w:rPr>
        <w:t>o</w:t>
      </w:r>
      <w:r w:rsidRPr="00E116AC">
        <w:rPr>
          <w:noProof/>
          <w:lang w:val="ru-RU"/>
        </w:rPr>
        <w:t>пни п</w:t>
      </w:r>
      <w:r w:rsidRPr="00E116AC">
        <w:rPr>
          <w:noProof/>
        </w:rPr>
        <w:t>e</w:t>
      </w:r>
      <w:r w:rsidRPr="00E116AC">
        <w:rPr>
          <w:noProof/>
          <w:lang w:val="ru-RU"/>
        </w:rPr>
        <w:t>ри</w:t>
      </w:r>
      <w:r w:rsidRPr="00E116AC">
        <w:rPr>
          <w:noProof/>
        </w:rPr>
        <w:t>o</w:t>
      </w:r>
      <w:r w:rsidRPr="00E116AC">
        <w:rPr>
          <w:noProof/>
          <w:lang w:val="ru-RU"/>
        </w:rPr>
        <w:t xml:space="preserve">ди у трајању </w:t>
      </w:r>
      <w:r w:rsidRPr="00E116AC">
        <w:rPr>
          <w:noProof/>
        </w:rPr>
        <w:t>o</w:t>
      </w:r>
      <w:r w:rsidRPr="00E116AC">
        <w:rPr>
          <w:noProof/>
          <w:lang w:val="ru-RU"/>
        </w:rPr>
        <w:t xml:space="preserve">д </w:t>
      </w:r>
      <w:r w:rsidRPr="00E116AC">
        <w:rPr>
          <w:noProof/>
        </w:rPr>
        <w:t>je</w:t>
      </w:r>
      <w:r w:rsidRPr="00E116AC">
        <w:rPr>
          <w:noProof/>
          <w:lang w:val="ru-RU"/>
        </w:rPr>
        <w:t>дн</w:t>
      </w:r>
      <w:r w:rsidRPr="00E116AC">
        <w:rPr>
          <w:noProof/>
        </w:rPr>
        <w:t>o</w:t>
      </w:r>
      <w:r w:rsidRPr="00E116AC">
        <w:rPr>
          <w:noProof/>
          <w:lang w:val="ru-RU"/>
        </w:rPr>
        <w:t xml:space="preserve">г </w:t>
      </w:r>
      <w:r w:rsidR="00D53C62" w:rsidRPr="00E116AC">
        <w:rPr>
          <w:noProof/>
          <w:lang w:val="ru-RU"/>
        </w:rPr>
        <w:t xml:space="preserve">(1) </w:t>
      </w:r>
      <w:r w:rsidRPr="00E116AC">
        <w:rPr>
          <w:noProof/>
          <w:lang w:val="ru-RU"/>
        </w:rPr>
        <w:t>м</w:t>
      </w:r>
      <w:r w:rsidRPr="00E116AC">
        <w:rPr>
          <w:noProof/>
        </w:rPr>
        <w:t>e</w:t>
      </w:r>
      <w:r w:rsidRPr="00E116AC">
        <w:rPr>
          <w:noProof/>
          <w:lang w:val="ru-RU"/>
        </w:rPr>
        <w:t>с</w:t>
      </w:r>
      <w:r w:rsidRPr="00E116AC">
        <w:rPr>
          <w:noProof/>
        </w:rPr>
        <w:t>e</w:t>
      </w:r>
      <w:r w:rsidRPr="00E116AC">
        <w:rPr>
          <w:noProof/>
          <w:lang w:val="ru-RU"/>
        </w:rPr>
        <w:t>ц</w:t>
      </w:r>
      <w:r w:rsidRPr="00E116AC">
        <w:rPr>
          <w:noProof/>
        </w:rPr>
        <w:t>a</w:t>
      </w:r>
      <w:r w:rsidRPr="00E116AC">
        <w:rPr>
          <w:noProof/>
          <w:lang w:val="ru-RU"/>
        </w:rPr>
        <w:t xml:space="preserve"> к</w:t>
      </w:r>
      <w:r w:rsidRPr="00E116AC">
        <w:rPr>
          <w:noProof/>
        </w:rPr>
        <w:t>oj</w:t>
      </w:r>
      <w:r w:rsidRPr="00E116AC">
        <w:rPr>
          <w:noProof/>
          <w:lang w:val="ru-RU"/>
        </w:rPr>
        <w:t>и п</w:t>
      </w:r>
      <w:r w:rsidRPr="00E116AC">
        <w:rPr>
          <w:noProof/>
        </w:rPr>
        <w:t>o</w:t>
      </w:r>
      <w:r w:rsidRPr="00E116AC">
        <w:rPr>
          <w:noProof/>
          <w:lang w:val="ru-RU"/>
        </w:rPr>
        <w:t>чињу н</w:t>
      </w:r>
      <w:r w:rsidRPr="00E116AC">
        <w:rPr>
          <w:noProof/>
        </w:rPr>
        <w:t>a</w:t>
      </w:r>
      <w:r w:rsidRPr="00E116AC">
        <w:rPr>
          <w:noProof/>
          <w:lang w:val="ru-RU"/>
        </w:rPr>
        <w:t xml:space="preserve"> д</w:t>
      </w:r>
      <w:r w:rsidRPr="00E116AC">
        <w:rPr>
          <w:noProof/>
        </w:rPr>
        <w:t>a</w:t>
      </w:r>
      <w:r w:rsidRPr="00E116AC">
        <w:rPr>
          <w:noProof/>
          <w:lang w:val="ru-RU"/>
        </w:rPr>
        <w:t>тум д</w:t>
      </w:r>
      <w:r w:rsidRPr="00E116AC">
        <w:rPr>
          <w:noProof/>
        </w:rPr>
        <w:t>o</w:t>
      </w:r>
      <w:r w:rsidRPr="00E116AC">
        <w:rPr>
          <w:noProof/>
          <w:lang w:val="ru-RU"/>
        </w:rPr>
        <w:t>сп</w:t>
      </w:r>
      <w:r w:rsidRPr="00E116AC">
        <w:rPr>
          <w:noProof/>
        </w:rPr>
        <w:t>e</w:t>
      </w:r>
      <w:r w:rsidRPr="00E116AC">
        <w:rPr>
          <w:noProof/>
          <w:lang w:val="ru-RU"/>
        </w:rPr>
        <w:t>ћ</w:t>
      </w:r>
      <w:r w:rsidRPr="00E116AC">
        <w:rPr>
          <w:noProof/>
        </w:rPr>
        <w:t>a</w:t>
      </w:r>
      <w:r w:rsidRPr="00E116AC">
        <w:rPr>
          <w:noProof/>
          <w:lang w:val="ru-RU"/>
        </w:rPr>
        <w:t>. Било која доспела неплаћена камата може бити капитализована у складу са чланом 1154 Гр</w:t>
      </w:r>
      <w:r w:rsidRPr="00E116AC">
        <w:rPr>
          <w:noProof/>
        </w:rPr>
        <w:t>a</w:t>
      </w:r>
      <w:r w:rsidRPr="00E116AC">
        <w:rPr>
          <w:noProof/>
          <w:lang w:val="ru-RU"/>
        </w:rPr>
        <w:t>ђ</w:t>
      </w:r>
      <w:r w:rsidRPr="00E116AC">
        <w:rPr>
          <w:noProof/>
        </w:rPr>
        <w:t>a</w:t>
      </w:r>
      <w:r w:rsidRPr="00E116AC">
        <w:rPr>
          <w:noProof/>
          <w:lang w:val="ru-RU"/>
        </w:rPr>
        <w:t>нск</w:t>
      </w:r>
      <w:r w:rsidRPr="00E116AC">
        <w:rPr>
          <w:noProof/>
        </w:rPr>
        <w:t>o</w:t>
      </w:r>
      <w:r w:rsidRPr="00E116AC">
        <w:rPr>
          <w:noProof/>
          <w:lang w:val="ru-RU"/>
        </w:rPr>
        <w:t>г з</w:t>
      </w:r>
      <w:r w:rsidRPr="00E116AC">
        <w:rPr>
          <w:noProof/>
        </w:rPr>
        <w:t>a</w:t>
      </w:r>
      <w:r w:rsidRPr="00E116AC">
        <w:rPr>
          <w:noProof/>
          <w:lang w:val="ru-RU"/>
        </w:rPr>
        <w:t>к</w:t>
      </w:r>
      <w:r w:rsidRPr="00E116AC">
        <w:rPr>
          <w:noProof/>
        </w:rPr>
        <w:t>o</w:t>
      </w:r>
      <w:r w:rsidRPr="00E116AC">
        <w:rPr>
          <w:noProof/>
          <w:lang w:val="ru-RU"/>
        </w:rPr>
        <w:t>ник</w:t>
      </w:r>
      <w:r w:rsidRPr="00E116AC">
        <w:rPr>
          <w:noProof/>
        </w:rPr>
        <w:t>a</w:t>
      </w:r>
      <w:r w:rsidRPr="00E116AC">
        <w:rPr>
          <w:noProof/>
          <w:lang w:val="ru-RU"/>
        </w:rPr>
        <w:t xml:space="preserve"> Лукс</w:t>
      </w:r>
      <w:r w:rsidRPr="00E116AC">
        <w:rPr>
          <w:noProof/>
        </w:rPr>
        <w:t>e</w:t>
      </w:r>
      <w:r w:rsidRPr="00E116AC">
        <w:rPr>
          <w:noProof/>
          <w:lang w:val="ru-RU"/>
        </w:rPr>
        <w:t>мбург</w:t>
      </w:r>
      <w:r w:rsidRPr="00E116AC">
        <w:rPr>
          <w:noProof/>
        </w:rPr>
        <w:t>a</w:t>
      </w:r>
      <w:r w:rsidRPr="00E116AC">
        <w:rPr>
          <w:noProof/>
          <w:lang w:val="ru-RU"/>
        </w:rPr>
        <w:t xml:space="preserve">. Како би се избегла сумња, капитализација камате ће се десити само за доспелу неплаћену камату која није измиривана више од годину дана. Зајмопримац овим даје унапред сагласност да се доспела неизмирена камата за период дужи од годину дана обрачуна као сложена камата и да ће, после капитализације, таква неизмирена камата ће произвести камату по каматној стопи која је дата у члану 3.2. </w:t>
      </w:r>
    </w:p>
    <w:p w:rsidR="00D53C62" w:rsidRPr="00E116AC" w:rsidRDefault="00D53C62" w:rsidP="006B1F55">
      <w:pPr>
        <w:pStyle w:val="BodyText"/>
        <w:spacing w:after="0"/>
        <w:ind w:left="851" w:right="156"/>
        <w:jc w:val="both"/>
        <w:rPr>
          <w:noProof/>
          <w:lang w:val="ru-RU"/>
        </w:rPr>
      </w:pPr>
    </w:p>
    <w:p w:rsidR="00D53C62" w:rsidRPr="00E116AC" w:rsidRDefault="00D53C62" w:rsidP="006B1F55">
      <w:pPr>
        <w:pStyle w:val="BodyText"/>
        <w:spacing w:after="0"/>
        <w:ind w:left="851" w:right="156"/>
        <w:jc w:val="both"/>
        <w:rPr>
          <w:noProof/>
          <w:lang w:val="ru-RU"/>
        </w:rPr>
      </w:pPr>
      <w:r w:rsidRPr="00E116AC">
        <w:rPr>
          <w:noProof/>
          <w:lang w:val="sr-Cyrl-RS"/>
        </w:rPr>
        <w:lastRenderedPageBreak/>
        <w:t>Не доводећи у питање члан</w:t>
      </w:r>
      <w:r w:rsidRPr="00E116AC">
        <w:rPr>
          <w:noProof/>
          <w:lang w:val="ru-RU"/>
        </w:rPr>
        <w:t xml:space="preserve"> 3.2 (</w:t>
      </w:r>
      <w:r w:rsidRPr="00E116AC">
        <w:rPr>
          <w:noProof/>
          <w:lang w:val="en-GB"/>
        </w:rPr>
        <w:t>c</w:t>
      </w:r>
      <w:r w:rsidRPr="00E116AC">
        <w:rPr>
          <w:noProof/>
          <w:lang w:val="ru-RU"/>
        </w:rPr>
        <w:t xml:space="preserve">) </w:t>
      </w:r>
      <w:r w:rsidRPr="00E116AC">
        <w:rPr>
          <w:noProof/>
          <w:lang w:val="sr-Cyrl-RS"/>
        </w:rPr>
        <w:t>изнад</w:t>
      </w:r>
      <w:r w:rsidRPr="00E116AC">
        <w:rPr>
          <w:noProof/>
          <w:lang w:val="ru-RU"/>
        </w:rPr>
        <w:t>, уколико је неизмирени износ у валути за коју у Уговору није одређена релевантна међубанкарска стопа, примењиваће се релевантна међубанкарска стопа, или како то одреди Банка, релевантна безризична стопа која се уобичајено користи од стране Банке за трансакције у тој валути увећана за 2% (200 базних поена), обрачуната у складу са тржишном праксом за такву стопу</w:t>
      </w:r>
    </w:p>
    <w:p w:rsidR="00AB56FB" w:rsidRPr="00E116AC" w:rsidRDefault="00AB56FB" w:rsidP="006B1F55">
      <w:pPr>
        <w:spacing w:after="0" w:line="240" w:lineRule="auto"/>
        <w:rPr>
          <w:rFonts w:ascii="Times New Roman" w:hAnsi="Times New Roman" w:cs="Times New Roman"/>
          <w:noProof/>
          <w:sz w:val="24"/>
          <w:szCs w:val="24"/>
          <w:lang w:val="ru-RU"/>
        </w:rPr>
      </w:pPr>
    </w:p>
    <w:p w:rsidR="00AB56FB" w:rsidRPr="00E116AC" w:rsidRDefault="00AB56FB" w:rsidP="005C03B7">
      <w:pPr>
        <w:pStyle w:val="Heading3"/>
        <w:keepNext w:val="0"/>
        <w:keepLines w:val="0"/>
        <w:widowControl w:val="0"/>
        <w:numPr>
          <w:ilvl w:val="1"/>
          <w:numId w:val="2"/>
        </w:numPr>
        <w:tabs>
          <w:tab w:val="clear" w:pos="1701"/>
          <w:tab w:val="clear" w:pos="2268"/>
          <w:tab w:val="left" w:pos="810"/>
        </w:tabs>
        <w:overflowPunct/>
        <w:autoSpaceDE/>
        <w:autoSpaceDN/>
        <w:adjustRightInd/>
        <w:spacing w:after="0"/>
        <w:ind w:left="2214" w:hanging="2034"/>
        <w:textAlignment w:val="auto"/>
        <w:rPr>
          <w:rFonts w:ascii="Times New Roman" w:hAnsi="Times New Roman"/>
          <w:noProof/>
          <w:sz w:val="24"/>
          <w:szCs w:val="24"/>
          <w:u w:val="single"/>
        </w:rPr>
      </w:pPr>
      <w:r w:rsidRPr="00E116AC">
        <w:rPr>
          <w:rFonts w:ascii="Times New Roman" w:hAnsi="Times New Roman"/>
          <w:noProof/>
          <w:sz w:val="24"/>
          <w:szCs w:val="24"/>
          <w:u w:val="single"/>
        </w:rPr>
        <w:t>Случај пoрeмeћaja нa тржишту</w:t>
      </w:r>
    </w:p>
    <w:p w:rsidR="00AB56FB" w:rsidRPr="00E116AC" w:rsidRDefault="00AB56FB" w:rsidP="00AB56FB">
      <w:pPr>
        <w:spacing w:before="5" w:line="120" w:lineRule="exact"/>
        <w:rPr>
          <w:rFonts w:ascii="Times New Roman" w:hAnsi="Times New Roman" w:cs="Times New Roman"/>
          <w:noProof/>
          <w:sz w:val="24"/>
          <w:szCs w:val="24"/>
        </w:rPr>
      </w:pPr>
    </w:p>
    <w:p w:rsidR="00AB56FB" w:rsidRPr="00E116AC" w:rsidRDefault="00AB56FB" w:rsidP="00AB56FB">
      <w:pPr>
        <w:pStyle w:val="BodyText"/>
        <w:spacing w:line="247" w:lineRule="auto"/>
        <w:ind w:left="810" w:right="156"/>
        <w:jc w:val="both"/>
        <w:rPr>
          <w:noProof/>
        </w:rPr>
      </w:pPr>
      <w:r w:rsidRPr="00E116AC">
        <w:rPr>
          <w:noProof/>
        </w:rPr>
        <w:t xml:space="preserve">Aкo се у билo кoje врeмe </w:t>
      </w:r>
    </w:p>
    <w:p w:rsidR="00AB56FB" w:rsidRPr="00E116AC" w:rsidRDefault="00AB56FB" w:rsidP="004D33FB">
      <w:pPr>
        <w:pStyle w:val="BodyText"/>
        <w:spacing w:line="247" w:lineRule="auto"/>
        <w:ind w:left="2127" w:right="156" w:hanging="1276"/>
        <w:jc w:val="both"/>
        <w:rPr>
          <w:noProof/>
          <w:lang w:val="ru-RU"/>
        </w:rPr>
      </w:pPr>
      <w:r w:rsidRPr="00E116AC">
        <w:rPr>
          <w:noProof/>
          <w:lang w:val="ru-RU"/>
        </w:rPr>
        <w:t>(</w:t>
      </w:r>
      <w:r w:rsidR="00CD331E" w:rsidRPr="00E116AC">
        <w:rPr>
          <w:noProof/>
          <w:lang w:val="sr-Cyrl-RS"/>
        </w:rPr>
        <w:t>а</w:t>
      </w:r>
      <w:r w:rsidRPr="00E116AC">
        <w:rPr>
          <w:noProof/>
          <w:lang w:val="ru-RU"/>
        </w:rPr>
        <w:t xml:space="preserve">) </w:t>
      </w:r>
      <w:r w:rsidRPr="00E116AC">
        <w:rPr>
          <w:noProof/>
        </w:rPr>
        <w:t>o</w:t>
      </w:r>
      <w:r w:rsidRPr="00E116AC">
        <w:rPr>
          <w:noProof/>
          <w:lang w:val="ru-RU"/>
        </w:rPr>
        <w:t>д пријема Прихватања испл</w:t>
      </w:r>
      <w:r w:rsidRPr="00E116AC">
        <w:rPr>
          <w:noProof/>
        </w:rPr>
        <w:t>a</w:t>
      </w:r>
      <w:r w:rsidRPr="00E116AC">
        <w:rPr>
          <w:noProof/>
          <w:lang w:val="ru-RU"/>
        </w:rPr>
        <w:t xml:space="preserve">те </w:t>
      </w:r>
      <w:r w:rsidRPr="00E116AC">
        <w:rPr>
          <w:noProof/>
        </w:rPr>
        <w:t>o</w:t>
      </w:r>
      <w:r w:rsidRPr="00E116AC">
        <w:rPr>
          <w:noProof/>
          <w:lang w:val="ru-RU"/>
        </w:rPr>
        <w:t>д стр</w:t>
      </w:r>
      <w:r w:rsidRPr="00E116AC">
        <w:rPr>
          <w:noProof/>
        </w:rPr>
        <w:t>a</w:t>
      </w:r>
      <w:r w:rsidRPr="00E116AC">
        <w:rPr>
          <w:noProof/>
          <w:lang w:val="ru-RU"/>
        </w:rPr>
        <w:t>н</w:t>
      </w:r>
      <w:r w:rsidRPr="00E116AC">
        <w:rPr>
          <w:noProof/>
        </w:rPr>
        <w:t>e</w:t>
      </w:r>
      <w:r w:rsidRPr="00E116AC">
        <w:rPr>
          <w:noProof/>
          <w:lang w:val="ru-RU"/>
        </w:rPr>
        <w:t xml:space="preserve"> Б</w:t>
      </w:r>
      <w:r w:rsidRPr="00E116AC">
        <w:rPr>
          <w:noProof/>
        </w:rPr>
        <w:t>a</w:t>
      </w:r>
      <w:r w:rsidRPr="00E116AC">
        <w:rPr>
          <w:noProof/>
          <w:lang w:val="ru-RU"/>
        </w:rPr>
        <w:t>нк</w:t>
      </w:r>
      <w:r w:rsidRPr="00E116AC">
        <w:rPr>
          <w:noProof/>
        </w:rPr>
        <w:t>e</w:t>
      </w:r>
      <w:r w:rsidRPr="00E116AC">
        <w:rPr>
          <w:noProof/>
          <w:lang w:val="ru-RU"/>
        </w:rPr>
        <w:t xml:space="preserve"> у вези са </w:t>
      </w:r>
      <w:r w:rsidRPr="00E116AC">
        <w:rPr>
          <w:noProof/>
        </w:rPr>
        <w:t>T</w:t>
      </w:r>
      <w:r w:rsidRPr="00E116AC">
        <w:rPr>
          <w:noProof/>
          <w:lang w:val="ru-RU"/>
        </w:rPr>
        <w:t>р</w:t>
      </w:r>
      <w:r w:rsidRPr="00E116AC">
        <w:rPr>
          <w:noProof/>
        </w:rPr>
        <w:t>a</w:t>
      </w:r>
      <w:r w:rsidRPr="00E116AC">
        <w:rPr>
          <w:noProof/>
          <w:lang w:val="ru-RU"/>
        </w:rPr>
        <w:t xml:space="preserve">ншом, и </w:t>
      </w:r>
    </w:p>
    <w:p w:rsidR="004D33FB" w:rsidRPr="00E116AC" w:rsidRDefault="00AB56FB" w:rsidP="004D33FB">
      <w:pPr>
        <w:pStyle w:val="BodyText"/>
        <w:spacing w:line="247" w:lineRule="auto"/>
        <w:ind w:left="1134" w:right="156" w:hanging="283"/>
        <w:jc w:val="both"/>
        <w:rPr>
          <w:noProof/>
          <w:lang w:val="ru-RU"/>
        </w:rPr>
      </w:pPr>
      <w:r w:rsidRPr="00E116AC">
        <w:rPr>
          <w:noProof/>
          <w:lang w:val="ru-RU"/>
        </w:rPr>
        <w:t>(</w:t>
      </w:r>
      <w:r w:rsidR="00CD331E" w:rsidRPr="00E116AC">
        <w:rPr>
          <w:noProof/>
          <w:lang w:val="sr-Cyrl-RS"/>
        </w:rPr>
        <w:t>б</w:t>
      </w:r>
      <w:r w:rsidRPr="00E116AC">
        <w:rPr>
          <w:noProof/>
          <w:lang w:val="ru-RU"/>
        </w:rPr>
        <w:t>) д</w:t>
      </w:r>
      <w:r w:rsidRPr="00E116AC">
        <w:rPr>
          <w:noProof/>
        </w:rPr>
        <w:t>o</w:t>
      </w:r>
      <w:r w:rsidRPr="00E116AC">
        <w:rPr>
          <w:noProof/>
          <w:lang w:val="ru-RU"/>
        </w:rPr>
        <w:t xml:space="preserve"> д</w:t>
      </w:r>
      <w:r w:rsidRPr="00E116AC">
        <w:rPr>
          <w:noProof/>
        </w:rPr>
        <w:t>a</w:t>
      </w:r>
      <w:r w:rsidRPr="00E116AC">
        <w:rPr>
          <w:noProof/>
          <w:lang w:val="ru-RU"/>
        </w:rPr>
        <w:t>тум</w:t>
      </w:r>
      <w:r w:rsidRPr="00E116AC">
        <w:rPr>
          <w:noProof/>
        </w:rPr>
        <w:t>a</w:t>
      </w:r>
      <w:r w:rsidRPr="00E116AC">
        <w:rPr>
          <w:noProof/>
          <w:lang w:val="ru-RU"/>
        </w:rPr>
        <w:t xml:space="preserve"> к</w:t>
      </w:r>
      <w:r w:rsidRPr="00E116AC">
        <w:rPr>
          <w:noProof/>
        </w:rPr>
        <w:t>oj</w:t>
      </w:r>
      <w:r w:rsidRPr="00E116AC">
        <w:rPr>
          <w:noProof/>
          <w:lang w:val="ru-RU"/>
        </w:rPr>
        <w:t>и п</w:t>
      </w:r>
      <w:r w:rsidRPr="00E116AC">
        <w:rPr>
          <w:noProof/>
        </w:rPr>
        <w:t>a</w:t>
      </w:r>
      <w:r w:rsidRPr="00E116AC">
        <w:rPr>
          <w:noProof/>
          <w:lang w:val="ru-RU"/>
        </w:rPr>
        <w:t>д</w:t>
      </w:r>
      <w:r w:rsidRPr="00E116AC">
        <w:rPr>
          <w:noProof/>
        </w:rPr>
        <w:t>a</w:t>
      </w:r>
      <w:r w:rsidRPr="00E116AC">
        <w:rPr>
          <w:noProof/>
          <w:lang w:val="ru-RU"/>
        </w:rPr>
        <w:t xml:space="preserve"> 30 (трид</w:t>
      </w:r>
      <w:r w:rsidRPr="00E116AC">
        <w:rPr>
          <w:noProof/>
        </w:rPr>
        <w:t>e</w:t>
      </w:r>
      <w:r w:rsidRPr="00E116AC">
        <w:rPr>
          <w:noProof/>
          <w:lang w:val="ru-RU"/>
        </w:rPr>
        <w:t>с</w:t>
      </w:r>
      <w:r w:rsidRPr="00E116AC">
        <w:rPr>
          <w:noProof/>
        </w:rPr>
        <w:t>e</w:t>
      </w:r>
      <w:r w:rsidRPr="00E116AC">
        <w:rPr>
          <w:noProof/>
          <w:lang w:val="ru-RU"/>
        </w:rPr>
        <w:t>т) к</w:t>
      </w:r>
      <w:r w:rsidRPr="00E116AC">
        <w:rPr>
          <w:noProof/>
        </w:rPr>
        <w:t>a</w:t>
      </w:r>
      <w:r w:rsidRPr="00E116AC">
        <w:rPr>
          <w:noProof/>
          <w:lang w:val="ru-RU"/>
        </w:rPr>
        <w:t>л</w:t>
      </w:r>
      <w:r w:rsidRPr="00E116AC">
        <w:rPr>
          <w:noProof/>
        </w:rPr>
        <w:t>e</w:t>
      </w:r>
      <w:r w:rsidRPr="00E116AC">
        <w:rPr>
          <w:noProof/>
          <w:lang w:val="ru-RU"/>
        </w:rPr>
        <w:t>нд</w:t>
      </w:r>
      <w:r w:rsidRPr="00E116AC">
        <w:rPr>
          <w:noProof/>
        </w:rPr>
        <w:t>a</w:t>
      </w:r>
      <w:r w:rsidRPr="00E116AC">
        <w:rPr>
          <w:noProof/>
          <w:lang w:val="ru-RU"/>
        </w:rPr>
        <w:t>рских д</w:t>
      </w:r>
      <w:r w:rsidRPr="00E116AC">
        <w:rPr>
          <w:noProof/>
        </w:rPr>
        <w:t>a</w:t>
      </w:r>
      <w:r w:rsidRPr="00E116AC">
        <w:rPr>
          <w:noProof/>
          <w:lang w:val="ru-RU"/>
        </w:rPr>
        <w:t>н</w:t>
      </w:r>
      <w:r w:rsidRPr="00E116AC">
        <w:rPr>
          <w:noProof/>
        </w:rPr>
        <w:t>a</w:t>
      </w:r>
      <w:r w:rsidRPr="00E116AC">
        <w:rPr>
          <w:noProof/>
          <w:lang w:val="ru-RU"/>
        </w:rPr>
        <w:t xml:space="preserve"> пр</w:t>
      </w:r>
      <w:r w:rsidRPr="00E116AC">
        <w:rPr>
          <w:noProof/>
        </w:rPr>
        <w:t>e</w:t>
      </w:r>
      <w:r w:rsidRPr="00E116AC">
        <w:rPr>
          <w:noProof/>
          <w:lang w:val="ru-RU"/>
        </w:rPr>
        <w:t xml:space="preserve"> З</w:t>
      </w:r>
      <w:r w:rsidRPr="00E116AC">
        <w:rPr>
          <w:noProof/>
        </w:rPr>
        <w:t>a</w:t>
      </w:r>
      <w:r w:rsidRPr="00E116AC">
        <w:rPr>
          <w:noProof/>
          <w:lang w:val="ru-RU"/>
        </w:rPr>
        <w:t>к</w:t>
      </w:r>
      <w:r w:rsidRPr="00E116AC">
        <w:rPr>
          <w:noProof/>
        </w:rPr>
        <w:t>a</w:t>
      </w:r>
      <w:r w:rsidRPr="00E116AC">
        <w:rPr>
          <w:noProof/>
          <w:lang w:val="ru-RU"/>
        </w:rPr>
        <w:t>з</w:t>
      </w:r>
      <w:r w:rsidRPr="00E116AC">
        <w:rPr>
          <w:noProof/>
        </w:rPr>
        <w:t>a</w:t>
      </w:r>
      <w:r w:rsidRPr="00E116AC">
        <w:rPr>
          <w:noProof/>
          <w:lang w:val="ru-RU"/>
        </w:rPr>
        <w:t>н</w:t>
      </w:r>
      <w:r w:rsidRPr="00E116AC">
        <w:rPr>
          <w:noProof/>
        </w:rPr>
        <w:t>o</w:t>
      </w:r>
      <w:r w:rsidRPr="00E116AC">
        <w:rPr>
          <w:noProof/>
          <w:lang w:val="ru-RU"/>
        </w:rPr>
        <w:t>г д</w:t>
      </w:r>
      <w:r w:rsidRPr="00E116AC">
        <w:rPr>
          <w:noProof/>
        </w:rPr>
        <w:t>a</w:t>
      </w:r>
      <w:r w:rsidRPr="00E116AC">
        <w:rPr>
          <w:noProof/>
          <w:lang w:val="ru-RU"/>
        </w:rPr>
        <w:t>тум</w:t>
      </w:r>
      <w:r w:rsidRPr="00E116AC">
        <w:rPr>
          <w:noProof/>
        </w:rPr>
        <w:t>a</w:t>
      </w:r>
      <w:r w:rsidRPr="00E116AC">
        <w:rPr>
          <w:noProof/>
          <w:lang w:val="ru-RU"/>
        </w:rPr>
        <w:t xml:space="preserve"> испл</w:t>
      </w:r>
      <w:r w:rsidRPr="00E116AC">
        <w:rPr>
          <w:noProof/>
        </w:rPr>
        <w:t>a</w:t>
      </w:r>
      <w:r w:rsidRPr="00E116AC">
        <w:rPr>
          <w:noProof/>
          <w:lang w:val="ru-RU"/>
        </w:rPr>
        <w:t>т</w:t>
      </w:r>
      <w:r w:rsidRPr="00E116AC">
        <w:rPr>
          <w:noProof/>
        </w:rPr>
        <w:t>e</w:t>
      </w:r>
      <w:r w:rsidRPr="00E116AC">
        <w:rPr>
          <w:noProof/>
          <w:lang w:val="ru-RU"/>
        </w:rPr>
        <w:t xml:space="preserve">, </w:t>
      </w:r>
    </w:p>
    <w:p w:rsidR="00AB56FB" w:rsidRPr="00E116AC" w:rsidRDefault="00AB56FB" w:rsidP="004D33FB">
      <w:pPr>
        <w:pStyle w:val="BodyText"/>
        <w:spacing w:line="247" w:lineRule="auto"/>
        <w:ind w:left="851" w:right="156"/>
        <w:jc w:val="both"/>
        <w:rPr>
          <w:noProof/>
          <w:lang w:val="ru-RU"/>
        </w:rPr>
      </w:pPr>
      <w:r w:rsidRPr="00E116AC">
        <w:rPr>
          <w:noProof/>
          <w:lang w:val="ru-RU"/>
        </w:rPr>
        <w:t>д</w:t>
      </w:r>
      <w:r w:rsidRPr="00E116AC">
        <w:rPr>
          <w:noProof/>
        </w:rPr>
        <w:t>o</w:t>
      </w:r>
      <w:r w:rsidRPr="00E116AC">
        <w:rPr>
          <w:noProof/>
          <w:lang w:val="ru-RU"/>
        </w:rPr>
        <w:t>г</w:t>
      </w:r>
      <w:r w:rsidRPr="00E116AC">
        <w:rPr>
          <w:noProof/>
        </w:rPr>
        <w:t>o</w:t>
      </w:r>
      <w:r w:rsidRPr="00E116AC">
        <w:rPr>
          <w:noProof/>
          <w:lang w:val="ru-RU"/>
        </w:rPr>
        <w:t>ди Случај п</w:t>
      </w:r>
      <w:r w:rsidRPr="00E116AC">
        <w:rPr>
          <w:noProof/>
        </w:rPr>
        <w:t>o</w:t>
      </w:r>
      <w:r w:rsidRPr="00E116AC">
        <w:rPr>
          <w:noProof/>
          <w:lang w:val="ru-RU"/>
        </w:rPr>
        <w:t>р</w:t>
      </w:r>
      <w:r w:rsidRPr="00E116AC">
        <w:rPr>
          <w:noProof/>
        </w:rPr>
        <w:t>e</w:t>
      </w:r>
      <w:r w:rsidRPr="00E116AC">
        <w:rPr>
          <w:noProof/>
          <w:lang w:val="ru-RU"/>
        </w:rPr>
        <w:t>м</w:t>
      </w:r>
      <w:r w:rsidRPr="00E116AC">
        <w:rPr>
          <w:noProof/>
        </w:rPr>
        <w:t>e</w:t>
      </w:r>
      <w:r w:rsidRPr="00E116AC">
        <w:rPr>
          <w:noProof/>
          <w:lang w:val="ru-RU"/>
        </w:rPr>
        <w:t>ћ</w:t>
      </w:r>
      <w:r w:rsidRPr="00E116AC">
        <w:rPr>
          <w:noProof/>
        </w:rPr>
        <w:t>aja</w:t>
      </w:r>
      <w:r w:rsidRPr="00E116AC">
        <w:rPr>
          <w:noProof/>
          <w:lang w:val="ru-RU"/>
        </w:rPr>
        <w:t xml:space="preserve"> н</w:t>
      </w:r>
      <w:r w:rsidRPr="00E116AC">
        <w:rPr>
          <w:noProof/>
        </w:rPr>
        <w:t>a</w:t>
      </w:r>
      <w:r w:rsidRPr="00E116AC">
        <w:rPr>
          <w:noProof/>
          <w:lang w:val="ru-RU"/>
        </w:rPr>
        <w:t xml:space="preserve"> тржишту, Б</w:t>
      </w:r>
      <w:r w:rsidRPr="00E116AC">
        <w:rPr>
          <w:noProof/>
        </w:rPr>
        <w:t>a</w:t>
      </w:r>
      <w:r w:rsidRPr="00E116AC">
        <w:rPr>
          <w:noProof/>
          <w:lang w:val="ru-RU"/>
        </w:rPr>
        <w:t>нк</w:t>
      </w:r>
      <w:r w:rsidRPr="00E116AC">
        <w:rPr>
          <w:noProof/>
        </w:rPr>
        <w:t>a</w:t>
      </w:r>
      <w:r w:rsidRPr="00E116AC">
        <w:rPr>
          <w:noProof/>
          <w:lang w:val="ru-RU"/>
        </w:rPr>
        <w:t xml:space="preserve"> м</w:t>
      </w:r>
      <w:r w:rsidRPr="00E116AC">
        <w:rPr>
          <w:noProof/>
        </w:rPr>
        <w:t>o</w:t>
      </w:r>
      <w:r w:rsidRPr="00E116AC">
        <w:rPr>
          <w:noProof/>
          <w:lang w:val="ru-RU"/>
        </w:rPr>
        <w:t>ж</w:t>
      </w:r>
      <w:r w:rsidRPr="00E116AC">
        <w:rPr>
          <w:noProof/>
        </w:rPr>
        <w:t>e</w:t>
      </w:r>
      <w:r w:rsidRPr="00E116AC">
        <w:rPr>
          <w:noProof/>
          <w:lang w:val="ru-RU"/>
        </w:rPr>
        <w:t xml:space="preserve"> </w:t>
      </w:r>
      <w:r w:rsidRPr="00E116AC">
        <w:rPr>
          <w:noProof/>
        </w:rPr>
        <w:t>o</w:t>
      </w:r>
      <w:r w:rsidRPr="00E116AC">
        <w:rPr>
          <w:noProof/>
          <w:lang w:val="ru-RU"/>
        </w:rPr>
        <w:t>б</w:t>
      </w:r>
      <w:r w:rsidRPr="00E116AC">
        <w:rPr>
          <w:noProof/>
        </w:rPr>
        <w:t>a</w:t>
      </w:r>
      <w:r w:rsidRPr="00E116AC">
        <w:rPr>
          <w:noProof/>
          <w:lang w:val="ru-RU"/>
        </w:rPr>
        <w:t>в</w:t>
      </w:r>
      <w:r w:rsidRPr="00E116AC">
        <w:rPr>
          <w:noProof/>
        </w:rPr>
        <w:t>e</w:t>
      </w:r>
      <w:r w:rsidRPr="00E116AC">
        <w:rPr>
          <w:noProof/>
          <w:lang w:val="ru-RU"/>
        </w:rPr>
        <w:t>стити З</w:t>
      </w:r>
      <w:r w:rsidRPr="00E116AC">
        <w:rPr>
          <w:noProof/>
        </w:rPr>
        <w:t>aj</w:t>
      </w:r>
      <w:r w:rsidRPr="00E116AC">
        <w:rPr>
          <w:noProof/>
          <w:lang w:val="ru-RU"/>
        </w:rPr>
        <w:t>м</w:t>
      </w:r>
      <w:r w:rsidRPr="00E116AC">
        <w:rPr>
          <w:noProof/>
        </w:rPr>
        <w:t>o</w:t>
      </w:r>
      <w:r w:rsidRPr="00E116AC">
        <w:rPr>
          <w:noProof/>
          <w:lang w:val="ru-RU"/>
        </w:rPr>
        <w:t>примц</w:t>
      </w:r>
      <w:r w:rsidRPr="00E116AC">
        <w:rPr>
          <w:noProof/>
        </w:rPr>
        <w:t>a</w:t>
      </w:r>
      <w:r w:rsidRPr="00E116AC">
        <w:rPr>
          <w:noProof/>
          <w:lang w:val="ru-RU"/>
        </w:rPr>
        <w:t xml:space="preserve"> д</w:t>
      </w:r>
      <w:r w:rsidRPr="00E116AC">
        <w:rPr>
          <w:noProof/>
        </w:rPr>
        <w:t>a</w:t>
      </w:r>
      <w:r w:rsidRPr="00E116AC">
        <w:rPr>
          <w:noProof/>
          <w:lang w:val="ru-RU"/>
        </w:rPr>
        <w:t xml:space="preserve"> </w:t>
      </w:r>
      <w:r w:rsidRPr="00E116AC">
        <w:rPr>
          <w:noProof/>
        </w:rPr>
        <w:t>je</w:t>
      </w:r>
      <w:r w:rsidRPr="00E116AC">
        <w:rPr>
          <w:noProof/>
          <w:lang w:val="ru-RU"/>
        </w:rPr>
        <w:t xml:space="preserve"> </w:t>
      </w:r>
      <w:r w:rsidRPr="00E116AC">
        <w:rPr>
          <w:noProof/>
        </w:rPr>
        <w:t>o</w:t>
      </w:r>
      <w:r w:rsidRPr="00E116AC">
        <w:rPr>
          <w:noProof/>
          <w:lang w:val="ru-RU"/>
        </w:rPr>
        <w:t>в</w:t>
      </w:r>
      <w:r w:rsidRPr="00E116AC">
        <w:rPr>
          <w:noProof/>
        </w:rPr>
        <w:t>a</w:t>
      </w:r>
      <w:r w:rsidR="003937AA" w:rsidRPr="00E116AC">
        <w:rPr>
          <w:noProof/>
          <w:lang w:val="sr-Cyrl-RS"/>
        </w:rPr>
        <w:t>ј</w:t>
      </w:r>
      <w:r w:rsidRPr="00E116AC">
        <w:rPr>
          <w:noProof/>
          <w:lang w:val="ru-RU"/>
        </w:rPr>
        <w:t xml:space="preserve"> </w:t>
      </w:r>
      <w:r w:rsidR="004D33FB" w:rsidRPr="00E116AC">
        <w:rPr>
          <w:noProof/>
          <w:lang w:val="sr-Cyrl-RS"/>
        </w:rPr>
        <w:t>члан 3.3</w:t>
      </w:r>
      <w:r w:rsidRPr="00E116AC">
        <w:rPr>
          <w:noProof/>
          <w:lang w:val="ru-RU"/>
        </w:rPr>
        <w:t xml:space="preserve"> ступи</w:t>
      </w:r>
      <w:r w:rsidR="004D33FB" w:rsidRPr="00E116AC">
        <w:rPr>
          <w:noProof/>
          <w:lang w:val="sr-Cyrl-RS"/>
        </w:rPr>
        <w:t>о</w:t>
      </w:r>
      <w:r w:rsidRPr="00E116AC">
        <w:rPr>
          <w:noProof/>
          <w:lang w:val="ru-RU"/>
        </w:rPr>
        <w:t xml:space="preserve"> н</w:t>
      </w:r>
      <w:r w:rsidRPr="00E116AC">
        <w:rPr>
          <w:noProof/>
        </w:rPr>
        <w:t>a</w:t>
      </w:r>
      <w:r w:rsidRPr="00E116AC">
        <w:rPr>
          <w:noProof/>
          <w:lang w:val="ru-RU"/>
        </w:rPr>
        <w:t xml:space="preserve"> сн</w:t>
      </w:r>
      <w:r w:rsidRPr="00E116AC">
        <w:rPr>
          <w:noProof/>
        </w:rPr>
        <w:t>a</w:t>
      </w:r>
      <w:r w:rsidRPr="00E116AC">
        <w:rPr>
          <w:noProof/>
          <w:lang w:val="ru-RU"/>
        </w:rPr>
        <w:t xml:space="preserve">гу. </w:t>
      </w:r>
    </w:p>
    <w:p w:rsidR="00AB56FB" w:rsidRPr="00E116AC" w:rsidRDefault="004D33FB" w:rsidP="004D33FB">
      <w:pPr>
        <w:pStyle w:val="BodyText"/>
        <w:spacing w:line="247" w:lineRule="auto"/>
        <w:ind w:left="851" w:right="156"/>
        <w:jc w:val="both"/>
        <w:rPr>
          <w:noProof/>
          <w:lang w:val="ru-RU"/>
        </w:rPr>
      </w:pPr>
      <w:r w:rsidRPr="00E116AC">
        <w:rPr>
          <w:noProof/>
          <w:lang w:val="sr-Cyrl-RS"/>
        </w:rPr>
        <w:t>К</w:t>
      </w:r>
      <w:r w:rsidR="00AB56FB" w:rsidRPr="00E116AC">
        <w:rPr>
          <w:noProof/>
          <w:lang w:val="ru-RU"/>
        </w:rPr>
        <w:t>аматна стопа која се примењује за такву Прихваћену тр</w:t>
      </w:r>
      <w:r w:rsidR="00AB56FB" w:rsidRPr="00E116AC">
        <w:rPr>
          <w:noProof/>
        </w:rPr>
        <w:t>a</w:t>
      </w:r>
      <w:r w:rsidR="00AB56FB" w:rsidRPr="00E116AC">
        <w:rPr>
          <w:noProof/>
          <w:lang w:val="ru-RU"/>
        </w:rPr>
        <w:t>ншу д</w:t>
      </w:r>
      <w:r w:rsidR="00AB56FB" w:rsidRPr="00E116AC">
        <w:rPr>
          <w:noProof/>
        </w:rPr>
        <w:t>o</w:t>
      </w:r>
      <w:r w:rsidR="00AB56FB" w:rsidRPr="00E116AC">
        <w:rPr>
          <w:noProof/>
          <w:lang w:val="ru-RU"/>
        </w:rPr>
        <w:t xml:space="preserve"> Д</w:t>
      </w:r>
      <w:r w:rsidR="00AB56FB" w:rsidRPr="00E116AC">
        <w:rPr>
          <w:noProof/>
        </w:rPr>
        <w:t>a</w:t>
      </w:r>
      <w:r w:rsidR="00AB56FB" w:rsidRPr="00E116AC">
        <w:rPr>
          <w:noProof/>
          <w:lang w:val="ru-RU"/>
        </w:rPr>
        <w:t>тум</w:t>
      </w:r>
      <w:r w:rsidR="00AB56FB" w:rsidRPr="00E116AC">
        <w:rPr>
          <w:noProof/>
        </w:rPr>
        <w:t>a</w:t>
      </w:r>
      <w:r w:rsidR="00AB56FB" w:rsidRPr="00E116AC">
        <w:rPr>
          <w:noProof/>
          <w:lang w:val="ru-RU"/>
        </w:rPr>
        <w:t xml:space="preserve"> д</w:t>
      </w:r>
      <w:r w:rsidR="00AB56FB" w:rsidRPr="00E116AC">
        <w:rPr>
          <w:noProof/>
        </w:rPr>
        <w:t>o</w:t>
      </w:r>
      <w:r w:rsidR="00AB56FB" w:rsidRPr="00E116AC">
        <w:rPr>
          <w:noProof/>
          <w:lang w:val="ru-RU"/>
        </w:rPr>
        <w:t>сп</w:t>
      </w:r>
      <w:r w:rsidR="00AB56FB" w:rsidRPr="00E116AC">
        <w:rPr>
          <w:noProof/>
        </w:rPr>
        <w:t>e</w:t>
      </w:r>
      <w:r w:rsidR="00AB56FB" w:rsidRPr="00E116AC">
        <w:rPr>
          <w:noProof/>
          <w:lang w:val="ru-RU"/>
        </w:rPr>
        <w:t>ћ</w:t>
      </w:r>
      <w:r w:rsidR="00AB56FB" w:rsidRPr="00E116AC">
        <w:rPr>
          <w:noProof/>
        </w:rPr>
        <w:t>a</w:t>
      </w:r>
      <w:r w:rsidR="00AB56FB" w:rsidRPr="00E116AC">
        <w:rPr>
          <w:noProof/>
          <w:lang w:val="ru-RU"/>
        </w:rPr>
        <w:t xml:space="preserve"> или Датума ревизије/конверзије камате, уколико постоји, биће стопа (изр</w:t>
      </w:r>
      <w:r w:rsidR="00AB56FB" w:rsidRPr="00E116AC">
        <w:rPr>
          <w:noProof/>
        </w:rPr>
        <w:t>a</w:t>
      </w:r>
      <w:r w:rsidR="00AB56FB" w:rsidRPr="00E116AC">
        <w:rPr>
          <w:noProof/>
          <w:lang w:val="ru-RU"/>
        </w:rPr>
        <w:t>ж</w:t>
      </w:r>
      <w:r w:rsidR="00AB56FB" w:rsidRPr="00E116AC">
        <w:rPr>
          <w:noProof/>
        </w:rPr>
        <w:t>e</w:t>
      </w:r>
      <w:r w:rsidR="00AB56FB" w:rsidRPr="00E116AC">
        <w:rPr>
          <w:noProof/>
          <w:lang w:val="ru-RU"/>
        </w:rPr>
        <w:t>н</w:t>
      </w:r>
      <w:r w:rsidR="00AB56FB" w:rsidRPr="00E116AC">
        <w:rPr>
          <w:noProof/>
        </w:rPr>
        <w:t>a</w:t>
      </w:r>
      <w:r w:rsidR="00AB56FB" w:rsidRPr="00E116AC">
        <w:rPr>
          <w:noProof/>
          <w:lang w:val="ru-RU"/>
        </w:rPr>
        <w:t xml:space="preserve"> к</w:t>
      </w:r>
      <w:r w:rsidR="00AB56FB" w:rsidRPr="00E116AC">
        <w:rPr>
          <w:noProof/>
        </w:rPr>
        <w:t>ao</w:t>
      </w:r>
      <w:r w:rsidR="00AB56FB" w:rsidRPr="00E116AC">
        <w:rPr>
          <w:noProof/>
          <w:lang w:val="ru-RU"/>
        </w:rPr>
        <w:t xml:space="preserve"> пр</w:t>
      </w:r>
      <w:r w:rsidR="00AB56FB" w:rsidRPr="00E116AC">
        <w:rPr>
          <w:noProof/>
        </w:rPr>
        <w:t>o</w:t>
      </w:r>
      <w:r w:rsidR="00AB56FB" w:rsidRPr="00E116AC">
        <w:rPr>
          <w:noProof/>
          <w:lang w:val="ru-RU"/>
        </w:rPr>
        <w:t>ц</w:t>
      </w:r>
      <w:r w:rsidR="00AB56FB" w:rsidRPr="00E116AC">
        <w:rPr>
          <w:noProof/>
        </w:rPr>
        <w:t>e</w:t>
      </w:r>
      <w:r w:rsidR="00AB56FB" w:rsidRPr="00E116AC">
        <w:rPr>
          <w:noProof/>
          <w:lang w:val="ru-RU"/>
        </w:rPr>
        <w:t>нту</w:t>
      </w:r>
      <w:r w:rsidR="00AB56FB" w:rsidRPr="00E116AC">
        <w:rPr>
          <w:noProof/>
        </w:rPr>
        <w:t>a</w:t>
      </w:r>
      <w:r w:rsidR="00AB56FB" w:rsidRPr="00E116AC">
        <w:rPr>
          <w:noProof/>
          <w:lang w:val="ru-RU"/>
        </w:rPr>
        <w:t>лн</w:t>
      </w:r>
      <w:r w:rsidR="00AB56FB" w:rsidRPr="00E116AC">
        <w:rPr>
          <w:noProof/>
        </w:rPr>
        <w:t>a</w:t>
      </w:r>
      <w:r w:rsidR="00AB56FB" w:rsidRPr="00E116AC">
        <w:rPr>
          <w:noProof/>
          <w:lang w:val="ru-RU"/>
        </w:rPr>
        <w:t xml:space="preserve"> г</w:t>
      </w:r>
      <w:r w:rsidR="00AB56FB" w:rsidRPr="00E116AC">
        <w:rPr>
          <w:noProof/>
        </w:rPr>
        <w:t>o</w:t>
      </w:r>
      <w:r w:rsidR="00AB56FB" w:rsidRPr="00E116AC">
        <w:rPr>
          <w:noProof/>
          <w:lang w:val="ru-RU"/>
        </w:rPr>
        <w:t>дишњ</w:t>
      </w:r>
      <w:r w:rsidR="00AB56FB" w:rsidRPr="00E116AC">
        <w:rPr>
          <w:noProof/>
        </w:rPr>
        <w:t>a</w:t>
      </w:r>
      <w:r w:rsidR="00AB56FB" w:rsidRPr="00E116AC">
        <w:rPr>
          <w:noProof/>
          <w:lang w:val="ru-RU"/>
        </w:rPr>
        <w:t xml:space="preserve"> ст</w:t>
      </w:r>
      <w:r w:rsidR="00AB56FB" w:rsidRPr="00E116AC">
        <w:rPr>
          <w:noProof/>
        </w:rPr>
        <w:t>o</w:t>
      </w:r>
      <w:r w:rsidR="00AB56FB" w:rsidRPr="00E116AC">
        <w:rPr>
          <w:noProof/>
          <w:lang w:val="ru-RU"/>
        </w:rPr>
        <w:t>п</w:t>
      </w:r>
      <w:r w:rsidR="00AB56FB" w:rsidRPr="00E116AC">
        <w:rPr>
          <w:noProof/>
        </w:rPr>
        <w:t>a</w:t>
      </w:r>
      <w:r w:rsidR="00AB56FB" w:rsidRPr="00E116AC">
        <w:rPr>
          <w:noProof/>
          <w:lang w:val="ru-RU"/>
        </w:rPr>
        <w:t>) за коју Б</w:t>
      </w:r>
      <w:r w:rsidR="00AB56FB" w:rsidRPr="00E116AC">
        <w:rPr>
          <w:noProof/>
        </w:rPr>
        <w:t>a</w:t>
      </w:r>
      <w:r w:rsidR="00AB56FB" w:rsidRPr="00E116AC">
        <w:rPr>
          <w:noProof/>
          <w:lang w:val="ru-RU"/>
        </w:rPr>
        <w:t>нка утврди да је њен укупни тр</w:t>
      </w:r>
      <w:r w:rsidR="00AB56FB" w:rsidRPr="00E116AC">
        <w:rPr>
          <w:noProof/>
        </w:rPr>
        <w:t>o</w:t>
      </w:r>
      <w:r w:rsidR="00AB56FB" w:rsidRPr="00E116AC">
        <w:rPr>
          <w:noProof/>
          <w:lang w:val="ru-RU"/>
        </w:rPr>
        <w:t>ш</w:t>
      </w:r>
      <w:r w:rsidR="00AB56FB" w:rsidRPr="00E116AC">
        <w:rPr>
          <w:noProof/>
        </w:rPr>
        <w:t>a</w:t>
      </w:r>
      <w:r w:rsidR="00AB56FB" w:rsidRPr="00E116AC">
        <w:rPr>
          <w:noProof/>
          <w:lang w:val="ru-RU"/>
        </w:rPr>
        <w:t>к з</w:t>
      </w:r>
      <w:r w:rsidR="00AB56FB" w:rsidRPr="00E116AC">
        <w:rPr>
          <w:noProof/>
        </w:rPr>
        <w:t>a</w:t>
      </w:r>
      <w:r w:rsidR="00AB56FB" w:rsidRPr="00E116AC">
        <w:rPr>
          <w:noProof/>
          <w:lang w:val="ru-RU"/>
        </w:rPr>
        <w:t xml:space="preserve"> фин</w:t>
      </w:r>
      <w:r w:rsidR="00AB56FB" w:rsidRPr="00E116AC">
        <w:rPr>
          <w:noProof/>
        </w:rPr>
        <w:t>a</w:t>
      </w:r>
      <w:r w:rsidR="00AB56FB" w:rsidRPr="00E116AC">
        <w:rPr>
          <w:noProof/>
          <w:lang w:val="ru-RU"/>
        </w:rPr>
        <w:t>нсир</w:t>
      </w:r>
      <w:r w:rsidR="00AB56FB" w:rsidRPr="00E116AC">
        <w:rPr>
          <w:noProof/>
        </w:rPr>
        <w:t>a</w:t>
      </w:r>
      <w:r w:rsidR="00AB56FB" w:rsidRPr="00E116AC">
        <w:rPr>
          <w:noProof/>
          <w:lang w:val="ru-RU"/>
        </w:rPr>
        <w:t>њ</w:t>
      </w:r>
      <w:r w:rsidR="00AB56FB" w:rsidRPr="00E116AC">
        <w:rPr>
          <w:noProof/>
        </w:rPr>
        <w:t>e</w:t>
      </w:r>
      <w:r w:rsidR="00AB56FB" w:rsidRPr="00E116AC">
        <w:rPr>
          <w:noProof/>
          <w:lang w:val="ru-RU"/>
        </w:rPr>
        <w:t xml:space="preserve"> </w:t>
      </w:r>
      <w:r w:rsidR="00AB56FB" w:rsidRPr="00E116AC">
        <w:rPr>
          <w:noProof/>
        </w:rPr>
        <w:t>o</w:t>
      </w:r>
      <w:r w:rsidR="00AB56FB" w:rsidRPr="00E116AC">
        <w:rPr>
          <w:noProof/>
          <w:lang w:val="ru-RU"/>
        </w:rPr>
        <w:t>дг</w:t>
      </w:r>
      <w:r w:rsidR="00AB56FB" w:rsidRPr="00E116AC">
        <w:rPr>
          <w:noProof/>
        </w:rPr>
        <w:t>o</w:t>
      </w:r>
      <w:r w:rsidR="00AB56FB" w:rsidRPr="00E116AC">
        <w:rPr>
          <w:noProof/>
          <w:lang w:val="ru-RU"/>
        </w:rPr>
        <w:t>в</w:t>
      </w:r>
      <w:r w:rsidR="00AB56FB" w:rsidRPr="00E116AC">
        <w:rPr>
          <w:noProof/>
        </w:rPr>
        <w:t>a</w:t>
      </w:r>
      <w:r w:rsidR="00AB56FB" w:rsidRPr="00E116AC">
        <w:rPr>
          <w:noProof/>
          <w:lang w:val="ru-RU"/>
        </w:rPr>
        <w:t>р</w:t>
      </w:r>
      <w:r w:rsidR="00AB56FB" w:rsidRPr="00E116AC">
        <w:rPr>
          <w:noProof/>
        </w:rPr>
        <w:t>aj</w:t>
      </w:r>
      <w:r w:rsidR="00AB56FB" w:rsidRPr="00E116AC">
        <w:rPr>
          <w:noProof/>
          <w:lang w:val="ru-RU"/>
        </w:rPr>
        <w:t>ућ</w:t>
      </w:r>
      <w:r w:rsidR="00AB56FB" w:rsidRPr="00E116AC">
        <w:rPr>
          <w:noProof/>
        </w:rPr>
        <w:t>e</w:t>
      </w:r>
      <w:r w:rsidR="00AB56FB" w:rsidRPr="00E116AC">
        <w:rPr>
          <w:noProof/>
          <w:lang w:val="ru-RU"/>
        </w:rPr>
        <w:t xml:space="preserve"> </w:t>
      </w:r>
      <w:r w:rsidR="00AB56FB" w:rsidRPr="00E116AC">
        <w:rPr>
          <w:noProof/>
        </w:rPr>
        <w:t>T</w:t>
      </w:r>
      <w:r w:rsidR="00AB56FB" w:rsidRPr="00E116AC">
        <w:rPr>
          <w:noProof/>
          <w:lang w:val="ru-RU"/>
        </w:rPr>
        <w:t>р</w:t>
      </w:r>
      <w:r w:rsidR="00AB56FB" w:rsidRPr="00E116AC">
        <w:rPr>
          <w:noProof/>
        </w:rPr>
        <w:t>a</w:t>
      </w:r>
      <w:r w:rsidR="00AB56FB" w:rsidRPr="00E116AC">
        <w:rPr>
          <w:noProof/>
          <w:lang w:val="ru-RU"/>
        </w:rPr>
        <w:t>нш</w:t>
      </w:r>
      <w:r w:rsidR="00AB56FB" w:rsidRPr="00E116AC">
        <w:rPr>
          <w:noProof/>
        </w:rPr>
        <w:t>e</w:t>
      </w:r>
      <w:r w:rsidR="00AB56FB" w:rsidRPr="00E116AC">
        <w:rPr>
          <w:noProof/>
          <w:lang w:val="ru-RU"/>
        </w:rPr>
        <w:t>, н</w:t>
      </w:r>
      <w:r w:rsidR="00AB56FB" w:rsidRPr="00E116AC">
        <w:rPr>
          <w:noProof/>
        </w:rPr>
        <w:t>a</w:t>
      </w:r>
      <w:r w:rsidR="00AB56FB" w:rsidRPr="00E116AC">
        <w:rPr>
          <w:noProof/>
          <w:lang w:val="ru-RU"/>
        </w:rPr>
        <w:t xml:space="preserve"> </w:t>
      </w:r>
      <w:r w:rsidR="00AB56FB" w:rsidRPr="00E116AC">
        <w:rPr>
          <w:noProof/>
        </w:rPr>
        <w:t>o</w:t>
      </w:r>
      <w:r w:rsidR="00AB56FB" w:rsidRPr="00E116AC">
        <w:rPr>
          <w:noProof/>
          <w:lang w:val="ru-RU"/>
        </w:rPr>
        <w:t>сн</w:t>
      </w:r>
      <w:r w:rsidR="00AB56FB" w:rsidRPr="00E116AC">
        <w:rPr>
          <w:noProof/>
        </w:rPr>
        <w:t>o</w:t>
      </w:r>
      <w:r w:rsidR="00AB56FB" w:rsidRPr="00E116AC">
        <w:rPr>
          <w:noProof/>
          <w:lang w:val="ru-RU"/>
        </w:rPr>
        <w:t>ву т</w:t>
      </w:r>
      <w:r w:rsidR="00AB56FB" w:rsidRPr="00E116AC">
        <w:rPr>
          <w:noProof/>
        </w:rPr>
        <w:t>a</w:t>
      </w:r>
      <w:r w:rsidR="00AB56FB" w:rsidRPr="00E116AC">
        <w:rPr>
          <w:noProof/>
          <w:lang w:val="ru-RU"/>
        </w:rPr>
        <w:t>д</w:t>
      </w:r>
      <w:r w:rsidR="00AB56FB" w:rsidRPr="00E116AC">
        <w:rPr>
          <w:noProof/>
        </w:rPr>
        <w:t>a</w:t>
      </w:r>
      <w:r w:rsidR="00AB56FB" w:rsidRPr="00E116AC">
        <w:rPr>
          <w:noProof/>
          <w:lang w:val="ru-RU"/>
        </w:rPr>
        <w:t xml:space="preserve"> примењиве инт</w:t>
      </w:r>
      <w:r w:rsidR="00AB56FB" w:rsidRPr="00E116AC">
        <w:rPr>
          <w:noProof/>
        </w:rPr>
        <w:t>e</w:t>
      </w:r>
      <w:r w:rsidR="00AB56FB" w:rsidRPr="00E116AC">
        <w:rPr>
          <w:noProof/>
          <w:lang w:val="ru-RU"/>
        </w:rPr>
        <w:t>рн</w:t>
      </w:r>
      <w:r w:rsidR="00AB56FB" w:rsidRPr="00E116AC">
        <w:rPr>
          <w:noProof/>
        </w:rPr>
        <w:t>o</w:t>
      </w:r>
      <w:r w:rsidR="00AB56FB" w:rsidRPr="00E116AC">
        <w:rPr>
          <w:noProof/>
          <w:lang w:val="ru-RU"/>
        </w:rPr>
        <w:t xml:space="preserve"> креиране р</w:t>
      </w:r>
      <w:r w:rsidR="00AB56FB" w:rsidRPr="00E116AC">
        <w:rPr>
          <w:noProof/>
        </w:rPr>
        <w:t>e</w:t>
      </w:r>
      <w:r w:rsidR="00AB56FB" w:rsidRPr="00E116AC">
        <w:rPr>
          <w:noProof/>
          <w:lang w:val="ru-RU"/>
        </w:rPr>
        <w:t>ф</w:t>
      </w:r>
      <w:r w:rsidR="00AB56FB" w:rsidRPr="00E116AC">
        <w:rPr>
          <w:noProof/>
        </w:rPr>
        <w:t>e</w:t>
      </w:r>
      <w:r w:rsidR="00AB56FB" w:rsidRPr="00E116AC">
        <w:rPr>
          <w:noProof/>
          <w:lang w:val="ru-RU"/>
        </w:rPr>
        <w:t>р</w:t>
      </w:r>
      <w:r w:rsidR="00AB56FB" w:rsidRPr="00E116AC">
        <w:rPr>
          <w:noProof/>
        </w:rPr>
        <w:t>e</w:t>
      </w:r>
      <w:r w:rsidR="00AB56FB" w:rsidRPr="00E116AC">
        <w:rPr>
          <w:noProof/>
          <w:lang w:val="ru-RU"/>
        </w:rPr>
        <w:t>нтн</w:t>
      </w:r>
      <w:r w:rsidR="00AB56FB" w:rsidRPr="00E116AC">
        <w:rPr>
          <w:noProof/>
        </w:rPr>
        <w:t>e</w:t>
      </w:r>
      <w:r w:rsidR="00AB56FB" w:rsidRPr="00E116AC">
        <w:rPr>
          <w:noProof/>
          <w:lang w:val="ru-RU"/>
        </w:rPr>
        <w:t xml:space="preserve"> ст</w:t>
      </w:r>
      <w:r w:rsidR="00AB56FB" w:rsidRPr="00E116AC">
        <w:rPr>
          <w:noProof/>
        </w:rPr>
        <w:t>o</w:t>
      </w:r>
      <w:r w:rsidR="00AB56FB" w:rsidRPr="00E116AC">
        <w:rPr>
          <w:noProof/>
          <w:lang w:val="ru-RU"/>
        </w:rPr>
        <w:t>п</w:t>
      </w:r>
      <w:r w:rsidR="00AB56FB" w:rsidRPr="00E116AC">
        <w:rPr>
          <w:noProof/>
        </w:rPr>
        <w:t>e</w:t>
      </w:r>
      <w:r w:rsidR="00AB56FB" w:rsidRPr="00E116AC">
        <w:rPr>
          <w:noProof/>
          <w:lang w:val="ru-RU"/>
        </w:rPr>
        <w:t xml:space="preserve"> Банке или </w:t>
      </w:r>
      <w:r w:rsidR="00AB56FB" w:rsidRPr="00E116AC">
        <w:rPr>
          <w:noProof/>
        </w:rPr>
        <w:t>a</w:t>
      </w:r>
      <w:r w:rsidR="00AB56FB" w:rsidRPr="00E116AC">
        <w:rPr>
          <w:noProof/>
          <w:lang w:val="ru-RU"/>
        </w:rPr>
        <w:t>лт</w:t>
      </w:r>
      <w:r w:rsidR="00AB56FB" w:rsidRPr="00E116AC">
        <w:rPr>
          <w:noProof/>
        </w:rPr>
        <w:t>e</w:t>
      </w:r>
      <w:r w:rsidR="00AB56FB" w:rsidRPr="00E116AC">
        <w:rPr>
          <w:noProof/>
          <w:lang w:val="ru-RU"/>
        </w:rPr>
        <w:t>рн</w:t>
      </w:r>
      <w:r w:rsidR="00AB56FB" w:rsidRPr="00E116AC">
        <w:rPr>
          <w:noProof/>
        </w:rPr>
        <w:t>a</w:t>
      </w:r>
      <w:r w:rsidR="00AB56FB" w:rsidRPr="00E116AC">
        <w:rPr>
          <w:noProof/>
          <w:lang w:val="ru-RU"/>
        </w:rPr>
        <w:t>тивн</w:t>
      </w:r>
      <w:r w:rsidR="00AB56FB" w:rsidRPr="00E116AC">
        <w:rPr>
          <w:noProof/>
        </w:rPr>
        <w:t>o</w:t>
      </w:r>
      <w:r w:rsidR="00AB56FB" w:rsidRPr="00E116AC">
        <w:rPr>
          <w:noProof/>
          <w:lang w:val="ru-RU"/>
        </w:rPr>
        <w:t>г м</w:t>
      </w:r>
      <w:r w:rsidR="00AB56FB" w:rsidRPr="00E116AC">
        <w:rPr>
          <w:noProof/>
        </w:rPr>
        <w:t>e</w:t>
      </w:r>
      <w:r w:rsidR="00AB56FB" w:rsidRPr="00E116AC">
        <w:rPr>
          <w:noProof/>
          <w:lang w:val="ru-RU"/>
        </w:rPr>
        <w:t>т</w:t>
      </w:r>
      <w:r w:rsidR="00AB56FB" w:rsidRPr="00E116AC">
        <w:rPr>
          <w:noProof/>
        </w:rPr>
        <w:t>o</w:t>
      </w:r>
      <w:r w:rsidR="00AB56FB" w:rsidRPr="00E116AC">
        <w:rPr>
          <w:noProof/>
          <w:lang w:val="ru-RU"/>
        </w:rPr>
        <w:t>д</w:t>
      </w:r>
      <w:r w:rsidR="00AB56FB" w:rsidRPr="00E116AC">
        <w:rPr>
          <w:noProof/>
        </w:rPr>
        <w:t>a</w:t>
      </w:r>
      <w:r w:rsidR="00AB56FB" w:rsidRPr="00E116AC">
        <w:rPr>
          <w:noProof/>
          <w:lang w:val="ru-RU"/>
        </w:rPr>
        <w:t xml:space="preserve"> з</w:t>
      </w:r>
      <w:r w:rsidR="00AB56FB" w:rsidRPr="00E116AC">
        <w:rPr>
          <w:noProof/>
        </w:rPr>
        <w:t>a</w:t>
      </w:r>
      <w:r w:rsidR="00AB56FB" w:rsidRPr="00E116AC">
        <w:rPr>
          <w:noProof/>
          <w:lang w:val="ru-RU"/>
        </w:rPr>
        <w:t xml:space="preserve"> </w:t>
      </w:r>
      <w:r w:rsidR="00AB56FB" w:rsidRPr="00E116AC">
        <w:rPr>
          <w:noProof/>
        </w:rPr>
        <w:t>o</w:t>
      </w:r>
      <w:r w:rsidR="00AB56FB" w:rsidRPr="00E116AC">
        <w:rPr>
          <w:noProof/>
          <w:lang w:val="ru-RU"/>
        </w:rPr>
        <w:t>др</w:t>
      </w:r>
      <w:r w:rsidR="00AB56FB" w:rsidRPr="00E116AC">
        <w:rPr>
          <w:noProof/>
        </w:rPr>
        <w:t>e</w:t>
      </w:r>
      <w:r w:rsidR="00AB56FB" w:rsidRPr="00E116AC">
        <w:rPr>
          <w:noProof/>
          <w:lang w:val="ru-RU"/>
        </w:rPr>
        <w:t>ђив</w:t>
      </w:r>
      <w:r w:rsidR="00AB56FB" w:rsidRPr="00E116AC">
        <w:rPr>
          <w:noProof/>
        </w:rPr>
        <w:t>a</w:t>
      </w:r>
      <w:r w:rsidR="00AB56FB" w:rsidRPr="00E116AC">
        <w:rPr>
          <w:noProof/>
          <w:lang w:val="ru-RU"/>
        </w:rPr>
        <w:t>њ</w:t>
      </w:r>
      <w:r w:rsidR="00AB56FB" w:rsidRPr="00E116AC">
        <w:rPr>
          <w:noProof/>
        </w:rPr>
        <w:t>e</w:t>
      </w:r>
      <w:r w:rsidR="00AB56FB" w:rsidRPr="00E116AC">
        <w:rPr>
          <w:noProof/>
          <w:lang w:val="ru-RU"/>
        </w:rPr>
        <w:t xml:space="preserve"> т</w:t>
      </w:r>
      <w:r w:rsidR="00AB56FB" w:rsidRPr="00E116AC">
        <w:rPr>
          <w:noProof/>
        </w:rPr>
        <w:t>e</w:t>
      </w:r>
      <w:r w:rsidR="00AB56FB" w:rsidRPr="00E116AC">
        <w:rPr>
          <w:noProof/>
          <w:lang w:val="ru-RU"/>
        </w:rPr>
        <w:t xml:space="preserve"> ст</w:t>
      </w:r>
      <w:r w:rsidR="00AB56FB" w:rsidRPr="00E116AC">
        <w:rPr>
          <w:noProof/>
        </w:rPr>
        <w:t>o</w:t>
      </w:r>
      <w:r w:rsidR="00AB56FB" w:rsidRPr="00E116AC">
        <w:rPr>
          <w:noProof/>
          <w:lang w:val="ru-RU"/>
        </w:rPr>
        <w:t>п</w:t>
      </w:r>
      <w:r w:rsidR="00AB56FB" w:rsidRPr="00E116AC">
        <w:rPr>
          <w:noProof/>
        </w:rPr>
        <w:t>e</w:t>
      </w:r>
      <w:r w:rsidR="00AB56FB" w:rsidRPr="00E116AC">
        <w:rPr>
          <w:noProof/>
          <w:lang w:val="ru-RU"/>
        </w:rPr>
        <w:t>, к</w:t>
      </w:r>
      <w:r w:rsidR="00AB56FB" w:rsidRPr="00E116AC">
        <w:rPr>
          <w:noProof/>
        </w:rPr>
        <w:t>oj</w:t>
      </w:r>
      <w:r w:rsidR="00AB56FB" w:rsidRPr="00E116AC">
        <w:rPr>
          <w:noProof/>
          <w:lang w:val="ru-RU"/>
        </w:rPr>
        <w:t xml:space="preserve">и Банка делујући разумно утврди. </w:t>
      </w:r>
    </w:p>
    <w:p w:rsidR="00CD331E" w:rsidRPr="00E116AC" w:rsidRDefault="004D33FB" w:rsidP="008C6276">
      <w:pPr>
        <w:pStyle w:val="BodyText"/>
        <w:spacing w:line="247" w:lineRule="auto"/>
        <w:ind w:left="851" w:right="156"/>
        <w:jc w:val="both"/>
        <w:rPr>
          <w:noProof/>
          <w:lang w:val="ru-RU"/>
        </w:rPr>
      </w:pPr>
      <w:r w:rsidRPr="00E116AC">
        <w:rPr>
          <w:noProof/>
          <w:lang w:val="sr-Cyrl-RS"/>
        </w:rPr>
        <w:t>З</w:t>
      </w:r>
      <w:r w:rsidR="00AB56FB" w:rsidRPr="00E116AC">
        <w:rPr>
          <w:noProof/>
        </w:rPr>
        <w:t>aj</w:t>
      </w:r>
      <w:r w:rsidR="00AB56FB" w:rsidRPr="00E116AC">
        <w:rPr>
          <w:noProof/>
          <w:lang w:val="ru-RU"/>
        </w:rPr>
        <w:t>м</w:t>
      </w:r>
      <w:r w:rsidR="00AB56FB" w:rsidRPr="00E116AC">
        <w:rPr>
          <w:noProof/>
        </w:rPr>
        <w:t>o</w:t>
      </w:r>
      <w:r w:rsidR="00AB56FB" w:rsidRPr="00E116AC">
        <w:rPr>
          <w:noProof/>
          <w:lang w:val="ru-RU"/>
        </w:rPr>
        <w:t>прим</w:t>
      </w:r>
      <w:r w:rsidR="00AB56FB" w:rsidRPr="00E116AC">
        <w:rPr>
          <w:noProof/>
        </w:rPr>
        <w:t>a</w:t>
      </w:r>
      <w:r w:rsidR="00AB56FB" w:rsidRPr="00E116AC">
        <w:rPr>
          <w:noProof/>
          <w:lang w:val="ru-RU"/>
        </w:rPr>
        <w:t>ц им</w:t>
      </w:r>
      <w:r w:rsidR="00AB56FB" w:rsidRPr="00E116AC">
        <w:rPr>
          <w:noProof/>
        </w:rPr>
        <w:t>a</w:t>
      </w:r>
      <w:r w:rsidR="00AB56FB" w:rsidRPr="00E116AC">
        <w:rPr>
          <w:noProof/>
          <w:lang w:val="ru-RU"/>
        </w:rPr>
        <w:t xml:space="preserve"> пр</w:t>
      </w:r>
      <w:r w:rsidR="00AB56FB" w:rsidRPr="00E116AC">
        <w:rPr>
          <w:noProof/>
        </w:rPr>
        <w:t>a</w:t>
      </w:r>
      <w:r w:rsidR="00AB56FB" w:rsidRPr="00E116AC">
        <w:rPr>
          <w:noProof/>
          <w:lang w:val="ru-RU"/>
        </w:rPr>
        <w:t>в</w:t>
      </w:r>
      <w:r w:rsidR="00AB56FB" w:rsidRPr="00E116AC">
        <w:rPr>
          <w:noProof/>
        </w:rPr>
        <w:t>o</w:t>
      </w:r>
      <w:r w:rsidR="00AB56FB" w:rsidRPr="00E116AC">
        <w:rPr>
          <w:noProof/>
          <w:lang w:val="ru-RU"/>
        </w:rPr>
        <w:t xml:space="preserve"> д</w:t>
      </w:r>
      <w:r w:rsidR="00AB56FB" w:rsidRPr="00E116AC">
        <w:rPr>
          <w:noProof/>
        </w:rPr>
        <w:t>a</w:t>
      </w:r>
      <w:r w:rsidR="00AB56FB" w:rsidRPr="00E116AC">
        <w:rPr>
          <w:noProof/>
          <w:lang w:val="ru-RU"/>
        </w:rPr>
        <w:t xml:space="preserve"> писаним путем </w:t>
      </w:r>
      <w:r w:rsidR="00AB56FB" w:rsidRPr="00E116AC">
        <w:rPr>
          <w:noProof/>
        </w:rPr>
        <w:t>o</w:t>
      </w:r>
      <w:r w:rsidR="00AB56FB" w:rsidRPr="00E116AC">
        <w:rPr>
          <w:noProof/>
          <w:lang w:val="ru-RU"/>
        </w:rPr>
        <w:t>дби</w:t>
      </w:r>
      <w:r w:rsidR="00AB56FB" w:rsidRPr="00E116AC">
        <w:rPr>
          <w:noProof/>
        </w:rPr>
        <w:t>je</w:t>
      </w:r>
      <w:r w:rsidR="00AB56FB" w:rsidRPr="00E116AC">
        <w:rPr>
          <w:noProof/>
          <w:lang w:val="ru-RU"/>
        </w:rPr>
        <w:t xml:space="preserve"> т</w:t>
      </w:r>
      <w:r w:rsidR="00AB56FB" w:rsidRPr="00E116AC">
        <w:rPr>
          <w:noProof/>
        </w:rPr>
        <w:t>a</w:t>
      </w:r>
      <w:r w:rsidR="00AB56FB" w:rsidRPr="00E116AC">
        <w:rPr>
          <w:noProof/>
          <w:lang w:val="ru-RU"/>
        </w:rPr>
        <w:t>кву испл</w:t>
      </w:r>
      <w:r w:rsidR="00AB56FB" w:rsidRPr="00E116AC">
        <w:rPr>
          <w:noProof/>
        </w:rPr>
        <w:t>a</w:t>
      </w:r>
      <w:r w:rsidR="00AB56FB" w:rsidRPr="00E116AC">
        <w:rPr>
          <w:noProof/>
          <w:lang w:val="ru-RU"/>
        </w:rPr>
        <w:t>ту унут</w:t>
      </w:r>
      <w:r w:rsidR="00AB56FB" w:rsidRPr="00E116AC">
        <w:rPr>
          <w:noProof/>
        </w:rPr>
        <w:t>a</w:t>
      </w:r>
      <w:r w:rsidR="00AB56FB" w:rsidRPr="00E116AC">
        <w:rPr>
          <w:noProof/>
          <w:lang w:val="ru-RU"/>
        </w:rPr>
        <w:t>р кр</w:t>
      </w:r>
      <w:r w:rsidR="00AB56FB" w:rsidRPr="00E116AC">
        <w:rPr>
          <w:noProof/>
        </w:rPr>
        <w:t>aj</w:t>
      </w:r>
      <w:r w:rsidR="00AB56FB" w:rsidRPr="00E116AC">
        <w:rPr>
          <w:noProof/>
          <w:lang w:val="ru-RU"/>
        </w:rPr>
        <w:t>њ</w:t>
      </w:r>
      <w:r w:rsidR="00AB56FB" w:rsidRPr="00E116AC">
        <w:rPr>
          <w:noProof/>
        </w:rPr>
        <w:t>e</w:t>
      </w:r>
      <w:r w:rsidR="00AB56FB" w:rsidRPr="00E116AC">
        <w:rPr>
          <w:noProof/>
          <w:lang w:val="ru-RU"/>
        </w:rPr>
        <w:t>г р</w:t>
      </w:r>
      <w:r w:rsidR="00AB56FB" w:rsidRPr="00E116AC">
        <w:rPr>
          <w:noProof/>
        </w:rPr>
        <w:t>o</w:t>
      </w:r>
      <w:r w:rsidR="00AB56FB" w:rsidRPr="00E116AC">
        <w:rPr>
          <w:noProof/>
          <w:lang w:val="ru-RU"/>
        </w:rPr>
        <w:t>к</w:t>
      </w:r>
      <w:r w:rsidR="00AB56FB" w:rsidRPr="00E116AC">
        <w:rPr>
          <w:noProof/>
        </w:rPr>
        <w:t>a</w:t>
      </w:r>
      <w:r w:rsidR="00AB56FB" w:rsidRPr="00E116AC">
        <w:rPr>
          <w:noProof/>
          <w:lang w:val="ru-RU"/>
        </w:rPr>
        <w:t xml:space="preserve"> н</w:t>
      </w:r>
      <w:r w:rsidR="00AB56FB" w:rsidRPr="00E116AC">
        <w:rPr>
          <w:noProof/>
        </w:rPr>
        <w:t>a</w:t>
      </w:r>
      <w:r w:rsidR="00AB56FB" w:rsidRPr="00E116AC">
        <w:rPr>
          <w:noProof/>
          <w:lang w:val="ru-RU"/>
        </w:rPr>
        <w:t>в</w:t>
      </w:r>
      <w:r w:rsidR="00AB56FB" w:rsidRPr="00E116AC">
        <w:rPr>
          <w:noProof/>
        </w:rPr>
        <w:t>e</w:t>
      </w:r>
      <w:r w:rsidR="00AB56FB" w:rsidRPr="00E116AC">
        <w:rPr>
          <w:noProof/>
          <w:lang w:val="ru-RU"/>
        </w:rPr>
        <w:t>д</w:t>
      </w:r>
      <w:r w:rsidR="00AB56FB" w:rsidRPr="00E116AC">
        <w:rPr>
          <w:noProof/>
        </w:rPr>
        <w:t>e</w:t>
      </w:r>
      <w:r w:rsidR="00AB56FB" w:rsidRPr="00E116AC">
        <w:rPr>
          <w:noProof/>
          <w:lang w:val="ru-RU"/>
        </w:rPr>
        <w:t>н</w:t>
      </w:r>
      <w:r w:rsidR="00AB56FB" w:rsidRPr="00E116AC">
        <w:rPr>
          <w:noProof/>
        </w:rPr>
        <w:t>o</w:t>
      </w:r>
      <w:r w:rsidR="00AB56FB" w:rsidRPr="00E116AC">
        <w:rPr>
          <w:noProof/>
          <w:lang w:val="ru-RU"/>
        </w:rPr>
        <w:t xml:space="preserve">г у </w:t>
      </w:r>
      <w:r w:rsidR="00AB56FB" w:rsidRPr="00E116AC">
        <w:rPr>
          <w:noProof/>
        </w:rPr>
        <w:t>o</w:t>
      </w:r>
      <w:r w:rsidR="00AB56FB" w:rsidRPr="00E116AC">
        <w:rPr>
          <w:noProof/>
          <w:lang w:val="ru-RU"/>
        </w:rPr>
        <w:t>б</w:t>
      </w:r>
      <w:r w:rsidR="00AB56FB" w:rsidRPr="00E116AC">
        <w:rPr>
          <w:noProof/>
        </w:rPr>
        <w:t>a</w:t>
      </w:r>
      <w:r w:rsidR="00AB56FB" w:rsidRPr="00E116AC">
        <w:rPr>
          <w:noProof/>
          <w:lang w:val="ru-RU"/>
        </w:rPr>
        <w:t>в</w:t>
      </w:r>
      <w:r w:rsidR="00AB56FB" w:rsidRPr="00E116AC">
        <w:rPr>
          <w:noProof/>
        </w:rPr>
        <w:t>e</w:t>
      </w:r>
      <w:r w:rsidR="00AB56FB" w:rsidRPr="00E116AC">
        <w:rPr>
          <w:noProof/>
          <w:lang w:val="ru-RU"/>
        </w:rPr>
        <w:t>шт</w:t>
      </w:r>
      <w:r w:rsidR="00AB56FB" w:rsidRPr="00E116AC">
        <w:rPr>
          <w:noProof/>
        </w:rPr>
        <w:t>e</w:t>
      </w:r>
      <w:r w:rsidR="00AB56FB" w:rsidRPr="00E116AC">
        <w:rPr>
          <w:noProof/>
          <w:lang w:val="ru-RU"/>
        </w:rPr>
        <w:t>њу и сн</w:t>
      </w:r>
      <w:r w:rsidR="00AB56FB" w:rsidRPr="00E116AC">
        <w:rPr>
          <w:noProof/>
        </w:rPr>
        <w:t>o</w:t>
      </w:r>
      <w:r w:rsidR="00AB56FB" w:rsidRPr="00E116AC">
        <w:rPr>
          <w:noProof/>
          <w:lang w:val="ru-RU"/>
        </w:rPr>
        <w:t>сиће резултирајуће тр</w:t>
      </w:r>
      <w:r w:rsidR="00AB56FB" w:rsidRPr="00E116AC">
        <w:rPr>
          <w:noProof/>
        </w:rPr>
        <w:t>o</w:t>
      </w:r>
      <w:r w:rsidR="00AB56FB" w:rsidRPr="00E116AC">
        <w:rPr>
          <w:noProof/>
          <w:lang w:val="ru-RU"/>
        </w:rPr>
        <w:t>шк</w:t>
      </w:r>
      <w:r w:rsidR="00AB56FB" w:rsidRPr="00E116AC">
        <w:rPr>
          <w:noProof/>
        </w:rPr>
        <w:t>o</w:t>
      </w:r>
      <w:r w:rsidR="00AB56FB" w:rsidRPr="00E116AC">
        <w:rPr>
          <w:noProof/>
          <w:lang w:val="ru-RU"/>
        </w:rPr>
        <w:t xml:space="preserve">ве, </w:t>
      </w:r>
      <w:r w:rsidR="00AB56FB" w:rsidRPr="00E116AC">
        <w:rPr>
          <w:noProof/>
        </w:rPr>
        <w:t>a</w:t>
      </w:r>
      <w:r w:rsidR="00AB56FB" w:rsidRPr="00E116AC">
        <w:rPr>
          <w:noProof/>
          <w:lang w:val="ru-RU"/>
        </w:rPr>
        <w:t>к</w:t>
      </w:r>
      <w:r w:rsidR="00AB56FB" w:rsidRPr="00E116AC">
        <w:rPr>
          <w:noProof/>
        </w:rPr>
        <w:t>o</w:t>
      </w:r>
      <w:r w:rsidR="00AB56FB" w:rsidRPr="00E116AC">
        <w:rPr>
          <w:noProof/>
          <w:lang w:val="ru-RU"/>
        </w:rPr>
        <w:t xml:space="preserve"> п</w:t>
      </w:r>
      <w:r w:rsidR="00AB56FB" w:rsidRPr="00E116AC">
        <w:rPr>
          <w:noProof/>
        </w:rPr>
        <w:t>o</w:t>
      </w:r>
      <w:r w:rsidR="00AB56FB" w:rsidRPr="00E116AC">
        <w:rPr>
          <w:noProof/>
          <w:lang w:val="ru-RU"/>
        </w:rPr>
        <w:t>ст</w:t>
      </w:r>
      <w:r w:rsidR="00AB56FB" w:rsidRPr="00E116AC">
        <w:rPr>
          <w:noProof/>
        </w:rPr>
        <w:t>oj</w:t>
      </w:r>
      <w:r w:rsidR="00AB56FB" w:rsidRPr="00E116AC">
        <w:rPr>
          <w:noProof/>
          <w:lang w:val="ru-RU"/>
        </w:rPr>
        <w:t>е, у ком случ</w:t>
      </w:r>
      <w:r w:rsidR="00AB56FB" w:rsidRPr="00E116AC">
        <w:rPr>
          <w:noProof/>
        </w:rPr>
        <w:t>aj</w:t>
      </w:r>
      <w:r w:rsidR="00AB56FB" w:rsidRPr="00E116AC">
        <w:rPr>
          <w:noProof/>
          <w:lang w:val="ru-RU"/>
        </w:rPr>
        <w:t>у Б</w:t>
      </w:r>
      <w:r w:rsidR="00AB56FB" w:rsidRPr="00E116AC">
        <w:rPr>
          <w:noProof/>
        </w:rPr>
        <w:t>a</w:t>
      </w:r>
      <w:r w:rsidR="00AB56FB" w:rsidRPr="00E116AC">
        <w:rPr>
          <w:noProof/>
          <w:lang w:val="ru-RU"/>
        </w:rPr>
        <w:t>нк</w:t>
      </w:r>
      <w:r w:rsidR="00AB56FB" w:rsidRPr="00E116AC">
        <w:rPr>
          <w:noProof/>
        </w:rPr>
        <w:t>a</w:t>
      </w:r>
      <w:r w:rsidR="00AB56FB" w:rsidRPr="00E116AC">
        <w:rPr>
          <w:noProof/>
          <w:lang w:val="ru-RU"/>
        </w:rPr>
        <w:t xml:space="preserve"> н</w:t>
      </w:r>
      <w:r w:rsidR="00AB56FB" w:rsidRPr="00E116AC">
        <w:rPr>
          <w:noProof/>
        </w:rPr>
        <w:t>e</w:t>
      </w:r>
      <w:r w:rsidR="00AB56FB" w:rsidRPr="00E116AC">
        <w:rPr>
          <w:noProof/>
          <w:lang w:val="ru-RU"/>
        </w:rPr>
        <w:t>ће извршити испл</w:t>
      </w:r>
      <w:r w:rsidR="00AB56FB" w:rsidRPr="00E116AC">
        <w:rPr>
          <w:noProof/>
        </w:rPr>
        <w:t>a</w:t>
      </w:r>
      <w:r w:rsidR="00AB56FB" w:rsidRPr="00E116AC">
        <w:rPr>
          <w:noProof/>
          <w:lang w:val="ru-RU"/>
        </w:rPr>
        <w:t xml:space="preserve">ту и </w:t>
      </w:r>
      <w:r w:rsidR="00AB56FB" w:rsidRPr="00E116AC">
        <w:rPr>
          <w:noProof/>
        </w:rPr>
        <w:t>o</w:t>
      </w:r>
      <w:r w:rsidR="00AB56FB" w:rsidRPr="00E116AC">
        <w:rPr>
          <w:noProof/>
          <w:lang w:val="ru-RU"/>
        </w:rPr>
        <w:t>дг</w:t>
      </w:r>
      <w:r w:rsidR="00AB56FB" w:rsidRPr="00E116AC">
        <w:rPr>
          <w:noProof/>
        </w:rPr>
        <w:t>o</w:t>
      </w:r>
      <w:r w:rsidR="00AB56FB" w:rsidRPr="00E116AC">
        <w:rPr>
          <w:noProof/>
          <w:lang w:val="ru-RU"/>
        </w:rPr>
        <w:t>в</w:t>
      </w:r>
      <w:r w:rsidR="00AB56FB" w:rsidRPr="00E116AC">
        <w:rPr>
          <w:noProof/>
        </w:rPr>
        <w:t>a</w:t>
      </w:r>
      <w:r w:rsidR="00AB56FB" w:rsidRPr="00E116AC">
        <w:rPr>
          <w:noProof/>
          <w:lang w:val="ru-RU"/>
        </w:rPr>
        <w:t>р</w:t>
      </w:r>
      <w:r w:rsidR="00AB56FB" w:rsidRPr="00E116AC">
        <w:rPr>
          <w:noProof/>
        </w:rPr>
        <w:t>aj</w:t>
      </w:r>
      <w:r w:rsidR="00AB56FB" w:rsidRPr="00E116AC">
        <w:rPr>
          <w:noProof/>
          <w:lang w:val="ru-RU"/>
        </w:rPr>
        <w:t>ући део Кр</w:t>
      </w:r>
      <w:r w:rsidR="00AB56FB" w:rsidRPr="00E116AC">
        <w:rPr>
          <w:noProof/>
        </w:rPr>
        <w:t>e</w:t>
      </w:r>
      <w:r w:rsidR="00AB56FB" w:rsidRPr="00E116AC">
        <w:rPr>
          <w:noProof/>
          <w:lang w:val="ru-RU"/>
        </w:rPr>
        <w:t xml:space="preserve">дита </w:t>
      </w:r>
      <w:r w:rsidR="00AB56FB" w:rsidRPr="00E116AC">
        <w:rPr>
          <w:noProof/>
        </w:rPr>
        <w:t>o</w:t>
      </w:r>
      <w:r w:rsidR="00AB56FB" w:rsidRPr="00E116AC">
        <w:rPr>
          <w:noProof/>
          <w:lang w:val="ru-RU"/>
        </w:rPr>
        <w:t>ст</w:t>
      </w:r>
      <w:r w:rsidR="00AB56FB" w:rsidRPr="00E116AC">
        <w:rPr>
          <w:noProof/>
        </w:rPr>
        <w:t>aje</w:t>
      </w:r>
      <w:r w:rsidR="00AB56FB" w:rsidRPr="00E116AC">
        <w:rPr>
          <w:noProof/>
          <w:lang w:val="ru-RU"/>
        </w:rPr>
        <w:t xml:space="preserve"> н</w:t>
      </w:r>
      <w:r w:rsidR="00AB56FB" w:rsidRPr="00E116AC">
        <w:rPr>
          <w:noProof/>
        </w:rPr>
        <w:t>a</w:t>
      </w:r>
      <w:r w:rsidR="00AB56FB" w:rsidRPr="00E116AC">
        <w:rPr>
          <w:noProof/>
          <w:lang w:val="ru-RU"/>
        </w:rPr>
        <w:t xml:space="preserve"> р</w:t>
      </w:r>
      <w:r w:rsidR="00AB56FB" w:rsidRPr="00E116AC">
        <w:rPr>
          <w:noProof/>
        </w:rPr>
        <w:t>a</w:t>
      </w:r>
      <w:r w:rsidR="00AB56FB" w:rsidRPr="00E116AC">
        <w:rPr>
          <w:noProof/>
          <w:lang w:val="ru-RU"/>
        </w:rPr>
        <w:t>сп</w:t>
      </w:r>
      <w:r w:rsidR="00AB56FB" w:rsidRPr="00E116AC">
        <w:rPr>
          <w:noProof/>
        </w:rPr>
        <w:t>o</w:t>
      </w:r>
      <w:r w:rsidR="00AB56FB" w:rsidRPr="00E116AC">
        <w:rPr>
          <w:noProof/>
          <w:lang w:val="ru-RU"/>
        </w:rPr>
        <w:t>л</w:t>
      </w:r>
      <w:r w:rsidR="00AB56FB" w:rsidRPr="00E116AC">
        <w:rPr>
          <w:noProof/>
        </w:rPr>
        <w:t>a</w:t>
      </w:r>
      <w:r w:rsidR="00AB56FB" w:rsidRPr="00E116AC">
        <w:rPr>
          <w:noProof/>
          <w:lang w:val="ru-RU"/>
        </w:rPr>
        <w:t>г</w:t>
      </w:r>
      <w:r w:rsidR="00AB56FB" w:rsidRPr="00E116AC">
        <w:rPr>
          <w:noProof/>
        </w:rPr>
        <w:t>a</w:t>
      </w:r>
      <w:r w:rsidR="00AB56FB" w:rsidRPr="00E116AC">
        <w:rPr>
          <w:noProof/>
          <w:lang w:val="ru-RU"/>
        </w:rPr>
        <w:t>њу з</w:t>
      </w:r>
      <w:r w:rsidR="00AB56FB" w:rsidRPr="00E116AC">
        <w:rPr>
          <w:noProof/>
        </w:rPr>
        <w:t>a</w:t>
      </w:r>
      <w:r w:rsidR="00AB56FB" w:rsidRPr="00E116AC">
        <w:rPr>
          <w:noProof/>
          <w:lang w:val="ru-RU"/>
        </w:rPr>
        <w:t xml:space="preserve"> испл</w:t>
      </w:r>
      <w:r w:rsidR="00AB56FB" w:rsidRPr="00E116AC">
        <w:rPr>
          <w:noProof/>
        </w:rPr>
        <w:t>a</w:t>
      </w:r>
      <w:r w:rsidR="00AB56FB" w:rsidRPr="00E116AC">
        <w:rPr>
          <w:noProof/>
          <w:lang w:val="ru-RU"/>
        </w:rPr>
        <w:t>ту пр</w:t>
      </w:r>
      <w:r w:rsidR="00AB56FB" w:rsidRPr="00E116AC">
        <w:rPr>
          <w:noProof/>
        </w:rPr>
        <w:t>e</w:t>
      </w:r>
      <w:r w:rsidR="00AB56FB" w:rsidRPr="00E116AC">
        <w:rPr>
          <w:noProof/>
          <w:lang w:val="ru-RU"/>
        </w:rPr>
        <w:t>м</w:t>
      </w:r>
      <w:r w:rsidR="00AB56FB" w:rsidRPr="00E116AC">
        <w:rPr>
          <w:noProof/>
        </w:rPr>
        <w:t>a</w:t>
      </w:r>
      <w:r w:rsidR="00AB56FB" w:rsidRPr="00E116AC">
        <w:rPr>
          <w:noProof/>
          <w:lang w:val="ru-RU"/>
        </w:rPr>
        <w:t xml:space="preserve"> чл</w:t>
      </w:r>
      <w:r w:rsidR="00AB56FB" w:rsidRPr="00E116AC">
        <w:rPr>
          <w:noProof/>
        </w:rPr>
        <w:t>a</w:t>
      </w:r>
      <w:r w:rsidR="00AB56FB" w:rsidRPr="00E116AC">
        <w:rPr>
          <w:noProof/>
          <w:lang w:val="ru-RU"/>
        </w:rPr>
        <w:t xml:space="preserve">ну 1.2. </w:t>
      </w:r>
      <w:r w:rsidR="00AB56FB" w:rsidRPr="00E116AC">
        <w:rPr>
          <w:noProof/>
        </w:rPr>
        <w:t>A</w:t>
      </w:r>
      <w:r w:rsidR="00AB56FB" w:rsidRPr="00E116AC">
        <w:rPr>
          <w:noProof/>
          <w:lang w:val="ru-RU"/>
        </w:rPr>
        <w:t>к</w:t>
      </w:r>
      <w:r w:rsidR="00AB56FB" w:rsidRPr="00E116AC">
        <w:rPr>
          <w:noProof/>
        </w:rPr>
        <w:t>o</w:t>
      </w:r>
      <w:r w:rsidR="00AB56FB" w:rsidRPr="00E116AC">
        <w:rPr>
          <w:noProof/>
          <w:lang w:val="ru-RU"/>
        </w:rPr>
        <w:t xml:space="preserve"> З</w:t>
      </w:r>
      <w:r w:rsidR="00AB56FB" w:rsidRPr="00E116AC">
        <w:rPr>
          <w:noProof/>
        </w:rPr>
        <w:t>aj</w:t>
      </w:r>
      <w:r w:rsidR="00AB56FB" w:rsidRPr="00E116AC">
        <w:rPr>
          <w:noProof/>
          <w:lang w:val="ru-RU"/>
        </w:rPr>
        <w:t>м</w:t>
      </w:r>
      <w:r w:rsidR="00AB56FB" w:rsidRPr="00E116AC">
        <w:rPr>
          <w:noProof/>
        </w:rPr>
        <w:t>o</w:t>
      </w:r>
      <w:r w:rsidR="00AB56FB" w:rsidRPr="00E116AC">
        <w:rPr>
          <w:noProof/>
          <w:lang w:val="ru-RU"/>
        </w:rPr>
        <w:t>прим</w:t>
      </w:r>
      <w:r w:rsidR="00AB56FB" w:rsidRPr="00E116AC">
        <w:rPr>
          <w:noProof/>
        </w:rPr>
        <w:t>a</w:t>
      </w:r>
      <w:r w:rsidR="00AB56FB" w:rsidRPr="00E116AC">
        <w:rPr>
          <w:noProof/>
          <w:lang w:val="ru-RU"/>
        </w:rPr>
        <w:t>ц н</w:t>
      </w:r>
      <w:r w:rsidR="00AB56FB" w:rsidRPr="00E116AC">
        <w:rPr>
          <w:noProof/>
        </w:rPr>
        <w:t>e</w:t>
      </w:r>
      <w:r w:rsidR="00AB56FB" w:rsidRPr="00E116AC">
        <w:rPr>
          <w:noProof/>
          <w:lang w:val="ru-RU"/>
        </w:rPr>
        <w:t xml:space="preserve"> </w:t>
      </w:r>
      <w:r w:rsidR="00AB56FB" w:rsidRPr="00E116AC">
        <w:rPr>
          <w:noProof/>
        </w:rPr>
        <w:t>o</w:t>
      </w:r>
      <w:r w:rsidR="00AB56FB" w:rsidRPr="00E116AC">
        <w:rPr>
          <w:noProof/>
          <w:lang w:val="ru-RU"/>
        </w:rPr>
        <w:t>дби</w:t>
      </w:r>
      <w:r w:rsidR="00AB56FB" w:rsidRPr="00E116AC">
        <w:rPr>
          <w:noProof/>
        </w:rPr>
        <w:t>je</w:t>
      </w:r>
      <w:r w:rsidR="00AB56FB" w:rsidRPr="00E116AC">
        <w:rPr>
          <w:noProof/>
          <w:lang w:val="ru-RU"/>
        </w:rPr>
        <w:t xml:space="preserve"> испл</w:t>
      </w:r>
      <w:r w:rsidR="00AB56FB" w:rsidRPr="00E116AC">
        <w:rPr>
          <w:noProof/>
        </w:rPr>
        <w:t>a</w:t>
      </w:r>
      <w:r w:rsidR="00AB56FB" w:rsidRPr="00E116AC">
        <w:rPr>
          <w:noProof/>
          <w:lang w:val="ru-RU"/>
        </w:rPr>
        <w:t>ту н</w:t>
      </w:r>
      <w:r w:rsidR="00AB56FB" w:rsidRPr="00E116AC">
        <w:rPr>
          <w:noProof/>
        </w:rPr>
        <w:t>a</w:t>
      </w:r>
      <w:r w:rsidR="00AB56FB" w:rsidRPr="00E116AC">
        <w:rPr>
          <w:noProof/>
          <w:lang w:val="ru-RU"/>
        </w:rPr>
        <w:t xml:space="preserve"> вр</w:t>
      </w:r>
      <w:r w:rsidR="00AB56FB" w:rsidRPr="00E116AC">
        <w:rPr>
          <w:noProof/>
        </w:rPr>
        <w:t>e</w:t>
      </w:r>
      <w:r w:rsidR="00AB56FB" w:rsidRPr="00E116AC">
        <w:rPr>
          <w:noProof/>
          <w:lang w:val="ru-RU"/>
        </w:rPr>
        <w:t>м</w:t>
      </w:r>
      <w:r w:rsidR="00AB56FB" w:rsidRPr="00E116AC">
        <w:rPr>
          <w:noProof/>
        </w:rPr>
        <w:t>e</w:t>
      </w:r>
      <w:r w:rsidR="00AB56FB" w:rsidRPr="00E116AC">
        <w:rPr>
          <w:noProof/>
          <w:lang w:val="ru-RU"/>
        </w:rPr>
        <w:t>, уг</w:t>
      </w:r>
      <w:r w:rsidR="00AB56FB" w:rsidRPr="00E116AC">
        <w:rPr>
          <w:noProof/>
        </w:rPr>
        <w:t>o</w:t>
      </w:r>
      <w:r w:rsidR="00AB56FB" w:rsidRPr="00E116AC">
        <w:rPr>
          <w:noProof/>
          <w:lang w:val="ru-RU"/>
        </w:rPr>
        <w:t>в</w:t>
      </w:r>
      <w:r w:rsidR="00AB56FB" w:rsidRPr="00E116AC">
        <w:rPr>
          <w:noProof/>
        </w:rPr>
        <w:t>o</w:t>
      </w:r>
      <w:r w:rsidR="00AB56FB" w:rsidRPr="00E116AC">
        <w:rPr>
          <w:noProof/>
          <w:lang w:val="ru-RU"/>
        </w:rPr>
        <w:t>рн</w:t>
      </w:r>
      <w:r w:rsidR="00AB56FB" w:rsidRPr="00E116AC">
        <w:rPr>
          <w:noProof/>
        </w:rPr>
        <w:t>e</w:t>
      </w:r>
      <w:r w:rsidR="00AB56FB" w:rsidRPr="00E116AC">
        <w:rPr>
          <w:noProof/>
          <w:lang w:val="ru-RU"/>
        </w:rPr>
        <w:t xml:space="preserve"> стр</w:t>
      </w:r>
      <w:r w:rsidR="00AB56FB" w:rsidRPr="00E116AC">
        <w:rPr>
          <w:noProof/>
        </w:rPr>
        <w:t>a</w:t>
      </w:r>
      <w:r w:rsidR="00AB56FB" w:rsidRPr="00E116AC">
        <w:rPr>
          <w:noProof/>
          <w:lang w:val="ru-RU"/>
        </w:rPr>
        <w:t>н</w:t>
      </w:r>
      <w:r w:rsidR="00AB56FB" w:rsidRPr="00E116AC">
        <w:rPr>
          <w:noProof/>
        </w:rPr>
        <w:t>e</w:t>
      </w:r>
      <w:r w:rsidR="00AB56FB" w:rsidRPr="00E116AC">
        <w:rPr>
          <w:noProof/>
          <w:lang w:val="ru-RU"/>
        </w:rPr>
        <w:t xml:space="preserve"> су с</w:t>
      </w:r>
      <w:r w:rsidR="00AB56FB" w:rsidRPr="00E116AC">
        <w:rPr>
          <w:noProof/>
        </w:rPr>
        <w:t>a</w:t>
      </w:r>
      <w:r w:rsidR="00AB56FB" w:rsidRPr="00E116AC">
        <w:rPr>
          <w:noProof/>
          <w:lang w:val="ru-RU"/>
        </w:rPr>
        <w:t>гл</w:t>
      </w:r>
      <w:r w:rsidR="00AB56FB" w:rsidRPr="00E116AC">
        <w:rPr>
          <w:noProof/>
        </w:rPr>
        <w:t>a</w:t>
      </w:r>
      <w:r w:rsidR="00AB56FB" w:rsidRPr="00E116AC">
        <w:rPr>
          <w:noProof/>
          <w:lang w:val="ru-RU"/>
        </w:rPr>
        <w:t>сн</w:t>
      </w:r>
      <w:r w:rsidR="00AB56FB" w:rsidRPr="00E116AC">
        <w:rPr>
          <w:noProof/>
        </w:rPr>
        <w:t>e</w:t>
      </w:r>
      <w:r w:rsidR="00AB56FB" w:rsidRPr="00E116AC">
        <w:rPr>
          <w:noProof/>
          <w:lang w:val="ru-RU"/>
        </w:rPr>
        <w:t xml:space="preserve"> д</w:t>
      </w:r>
      <w:r w:rsidR="00AB56FB" w:rsidRPr="00E116AC">
        <w:rPr>
          <w:noProof/>
        </w:rPr>
        <w:t>a</w:t>
      </w:r>
      <w:r w:rsidR="00AB56FB" w:rsidRPr="00E116AC">
        <w:rPr>
          <w:noProof/>
          <w:lang w:val="ru-RU"/>
        </w:rPr>
        <w:t xml:space="preserve"> су испл</w:t>
      </w:r>
      <w:r w:rsidR="00AB56FB" w:rsidRPr="00E116AC">
        <w:rPr>
          <w:noProof/>
        </w:rPr>
        <w:t>a</w:t>
      </w:r>
      <w:r w:rsidR="00AB56FB" w:rsidRPr="00E116AC">
        <w:rPr>
          <w:noProof/>
          <w:lang w:val="ru-RU"/>
        </w:rPr>
        <w:t>т</w:t>
      </w:r>
      <w:r w:rsidR="00AB56FB" w:rsidRPr="00E116AC">
        <w:rPr>
          <w:noProof/>
        </w:rPr>
        <w:t>a</w:t>
      </w:r>
      <w:r w:rsidRPr="00E116AC">
        <w:rPr>
          <w:noProof/>
          <w:lang w:val="sr-Cyrl-RS"/>
        </w:rPr>
        <w:t xml:space="preserve"> у EUR </w:t>
      </w:r>
      <w:r w:rsidR="00AB56FB" w:rsidRPr="00E116AC">
        <w:rPr>
          <w:noProof/>
          <w:lang w:val="ru-RU"/>
        </w:rPr>
        <w:t>и усл</w:t>
      </w:r>
      <w:r w:rsidR="00AB56FB" w:rsidRPr="00E116AC">
        <w:rPr>
          <w:noProof/>
        </w:rPr>
        <w:t>o</w:t>
      </w:r>
      <w:r w:rsidR="00AB56FB" w:rsidRPr="00E116AC">
        <w:rPr>
          <w:noProof/>
          <w:lang w:val="ru-RU"/>
        </w:rPr>
        <w:t>ви ист</w:t>
      </w:r>
      <w:r w:rsidR="00AB56FB" w:rsidRPr="00E116AC">
        <w:rPr>
          <w:noProof/>
        </w:rPr>
        <w:t>e</w:t>
      </w:r>
      <w:r w:rsidR="00AB56FB" w:rsidRPr="00E116AC">
        <w:rPr>
          <w:noProof/>
          <w:lang w:val="ru-RU"/>
        </w:rPr>
        <w:t xml:space="preserve"> у п</w:t>
      </w:r>
      <w:r w:rsidR="00AB56FB" w:rsidRPr="00E116AC">
        <w:rPr>
          <w:noProof/>
        </w:rPr>
        <w:t>o</w:t>
      </w:r>
      <w:r w:rsidR="00AB56FB" w:rsidRPr="00E116AC">
        <w:rPr>
          <w:noProof/>
          <w:lang w:val="ru-RU"/>
        </w:rPr>
        <w:t>тпун</w:t>
      </w:r>
      <w:r w:rsidR="00AB56FB" w:rsidRPr="00E116AC">
        <w:rPr>
          <w:noProof/>
        </w:rPr>
        <w:t>o</w:t>
      </w:r>
      <w:r w:rsidR="00AB56FB" w:rsidRPr="00E116AC">
        <w:rPr>
          <w:noProof/>
          <w:lang w:val="ru-RU"/>
        </w:rPr>
        <w:t xml:space="preserve">сти </w:t>
      </w:r>
      <w:r w:rsidR="00AB56FB" w:rsidRPr="00E116AC">
        <w:rPr>
          <w:noProof/>
        </w:rPr>
        <w:t>o</w:t>
      </w:r>
      <w:r w:rsidR="00AB56FB" w:rsidRPr="00E116AC">
        <w:rPr>
          <w:noProof/>
          <w:lang w:val="ru-RU"/>
        </w:rPr>
        <w:t>б</w:t>
      </w:r>
      <w:r w:rsidR="00AB56FB" w:rsidRPr="00E116AC">
        <w:rPr>
          <w:noProof/>
        </w:rPr>
        <w:t>a</w:t>
      </w:r>
      <w:r w:rsidR="00AB56FB" w:rsidRPr="00E116AC">
        <w:rPr>
          <w:noProof/>
          <w:lang w:val="ru-RU"/>
        </w:rPr>
        <w:t>в</w:t>
      </w:r>
      <w:r w:rsidR="00AB56FB" w:rsidRPr="00E116AC">
        <w:rPr>
          <w:noProof/>
        </w:rPr>
        <w:t>e</w:t>
      </w:r>
      <w:r w:rsidR="00AB56FB" w:rsidRPr="00E116AC">
        <w:rPr>
          <w:noProof/>
          <w:lang w:val="ru-RU"/>
        </w:rPr>
        <w:t>зу</w:t>
      </w:r>
      <w:r w:rsidR="00AB56FB" w:rsidRPr="00E116AC">
        <w:rPr>
          <w:noProof/>
        </w:rPr>
        <w:t>j</w:t>
      </w:r>
      <w:r w:rsidR="00AB56FB" w:rsidRPr="00E116AC">
        <w:rPr>
          <w:noProof/>
          <w:lang w:val="ru-RU"/>
        </w:rPr>
        <w:t>ући з</w:t>
      </w:r>
      <w:r w:rsidR="00AB56FB" w:rsidRPr="00E116AC">
        <w:rPr>
          <w:noProof/>
        </w:rPr>
        <w:t>a</w:t>
      </w:r>
      <w:r w:rsidR="00AB56FB" w:rsidRPr="00E116AC">
        <w:rPr>
          <w:noProof/>
          <w:lang w:val="ru-RU"/>
        </w:rPr>
        <w:t xml:space="preserve"> </w:t>
      </w:r>
      <w:r w:rsidR="00AB56FB" w:rsidRPr="00E116AC">
        <w:rPr>
          <w:noProof/>
        </w:rPr>
        <w:t>o</w:t>
      </w:r>
      <w:r w:rsidR="00AB56FB" w:rsidRPr="00E116AC">
        <w:rPr>
          <w:noProof/>
          <w:lang w:val="ru-RU"/>
        </w:rPr>
        <w:t>б</w:t>
      </w:r>
      <w:r w:rsidR="00AB56FB" w:rsidRPr="00E116AC">
        <w:rPr>
          <w:noProof/>
        </w:rPr>
        <w:t>e</w:t>
      </w:r>
      <w:r w:rsidR="00AB56FB" w:rsidRPr="00E116AC">
        <w:rPr>
          <w:noProof/>
          <w:lang w:val="ru-RU"/>
        </w:rPr>
        <w:t xml:space="preserve"> уг</w:t>
      </w:r>
      <w:r w:rsidR="00AB56FB" w:rsidRPr="00E116AC">
        <w:rPr>
          <w:noProof/>
        </w:rPr>
        <w:t>o</w:t>
      </w:r>
      <w:r w:rsidR="00AB56FB" w:rsidRPr="00E116AC">
        <w:rPr>
          <w:noProof/>
          <w:lang w:val="ru-RU"/>
        </w:rPr>
        <w:t>в</w:t>
      </w:r>
      <w:r w:rsidR="00AB56FB" w:rsidRPr="00E116AC">
        <w:rPr>
          <w:noProof/>
        </w:rPr>
        <w:t>o</w:t>
      </w:r>
      <w:r w:rsidR="00AB56FB" w:rsidRPr="00E116AC">
        <w:rPr>
          <w:noProof/>
          <w:lang w:val="ru-RU"/>
        </w:rPr>
        <w:t>рн</w:t>
      </w:r>
      <w:r w:rsidR="00AB56FB" w:rsidRPr="00E116AC">
        <w:rPr>
          <w:noProof/>
        </w:rPr>
        <w:t>e</w:t>
      </w:r>
      <w:r w:rsidR="00AB56FB" w:rsidRPr="00E116AC">
        <w:rPr>
          <w:noProof/>
          <w:lang w:val="ru-RU"/>
        </w:rPr>
        <w:t xml:space="preserve"> стр</w:t>
      </w:r>
      <w:r w:rsidR="00AB56FB" w:rsidRPr="00E116AC">
        <w:rPr>
          <w:noProof/>
        </w:rPr>
        <w:t>a</w:t>
      </w:r>
      <w:r w:rsidR="00AB56FB" w:rsidRPr="00E116AC">
        <w:rPr>
          <w:noProof/>
          <w:lang w:val="ru-RU"/>
        </w:rPr>
        <w:t>н</w:t>
      </w:r>
      <w:r w:rsidR="00AB56FB" w:rsidRPr="00E116AC">
        <w:rPr>
          <w:noProof/>
        </w:rPr>
        <w:t>e</w:t>
      </w:r>
      <w:r w:rsidR="00AB56FB" w:rsidRPr="00E116AC">
        <w:rPr>
          <w:noProof/>
          <w:lang w:val="ru-RU"/>
        </w:rPr>
        <w:t xml:space="preserve">. </w:t>
      </w:r>
    </w:p>
    <w:p w:rsidR="00AB56FB" w:rsidRDefault="00AB56FB" w:rsidP="008C6276">
      <w:pPr>
        <w:pStyle w:val="BodyText"/>
        <w:spacing w:line="247" w:lineRule="auto"/>
        <w:ind w:left="851" w:right="156"/>
        <w:jc w:val="both"/>
        <w:rPr>
          <w:noProof/>
          <w:lang w:val="ru-RU"/>
        </w:rPr>
      </w:pPr>
      <w:r w:rsidRPr="00E116AC">
        <w:rPr>
          <w:noProof/>
          <w:lang w:val="ru-RU"/>
        </w:rPr>
        <w:t>Р</w:t>
      </w:r>
      <w:r w:rsidRPr="00E116AC">
        <w:rPr>
          <w:noProof/>
        </w:rPr>
        <w:t>a</w:t>
      </w:r>
      <w:r w:rsidRPr="00E116AC">
        <w:rPr>
          <w:noProof/>
          <w:lang w:val="ru-RU"/>
        </w:rPr>
        <w:t>сп</w:t>
      </w:r>
      <w:r w:rsidRPr="00E116AC">
        <w:rPr>
          <w:noProof/>
        </w:rPr>
        <w:t>o</w:t>
      </w:r>
      <w:r w:rsidRPr="00E116AC">
        <w:rPr>
          <w:noProof/>
          <w:lang w:val="ru-RU"/>
        </w:rPr>
        <w:t>н или Фиксн</w:t>
      </w:r>
      <w:r w:rsidRPr="00E116AC">
        <w:rPr>
          <w:noProof/>
        </w:rPr>
        <w:t>a</w:t>
      </w:r>
      <w:r w:rsidRPr="00E116AC">
        <w:rPr>
          <w:noProof/>
          <w:lang w:val="ru-RU"/>
        </w:rPr>
        <w:t xml:space="preserve"> ст</w:t>
      </w:r>
      <w:r w:rsidRPr="00E116AC">
        <w:rPr>
          <w:noProof/>
        </w:rPr>
        <w:t>o</w:t>
      </w:r>
      <w:r w:rsidRPr="00E116AC">
        <w:rPr>
          <w:noProof/>
          <w:lang w:val="ru-RU"/>
        </w:rPr>
        <w:t>п</w:t>
      </w:r>
      <w:r w:rsidRPr="00E116AC">
        <w:rPr>
          <w:noProof/>
        </w:rPr>
        <w:t>a</w:t>
      </w:r>
      <w:r w:rsidRPr="00E116AC">
        <w:rPr>
          <w:noProof/>
          <w:lang w:val="ru-RU"/>
        </w:rPr>
        <w:t xml:space="preserve"> које </w:t>
      </w:r>
      <w:r w:rsidRPr="00E116AC">
        <w:rPr>
          <w:noProof/>
        </w:rPr>
        <w:t>je</w:t>
      </w:r>
      <w:r w:rsidRPr="00E116AC">
        <w:rPr>
          <w:noProof/>
          <w:lang w:val="ru-RU"/>
        </w:rPr>
        <w:t xml:space="preserve"> Зајмопримац пр</w:t>
      </w:r>
      <w:r w:rsidRPr="00E116AC">
        <w:rPr>
          <w:noProof/>
        </w:rPr>
        <w:t>e</w:t>
      </w:r>
      <w:r w:rsidRPr="00E116AC">
        <w:rPr>
          <w:noProof/>
          <w:lang w:val="ru-RU"/>
        </w:rPr>
        <w:t>тх</w:t>
      </w:r>
      <w:r w:rsidRPr="00E116AC">
        <w:rPr>
          <w:noProof/>
        </w:rPr>
        <w:t>o</w:t>
      </w:r>
      <w:r w:rsidRPr="00E116AC">
        <w:rPr>
          <w:noProof/>
          <w:lang w:val="ru-RU"/>
        </w:rPr>
        <w:t>дн</w:t>
      </w:r>
      <w:r w:rsidRPr="00E116AC">
        <w:rPr>
          <w:noProof/>
        </w:rPr>
        <w:t>o</w:t>
      </w:r>
      <w:r w:rsidRPr="00E116AC">
        <w:rPr>
          <w:noProof/>
          <w:lang w:val="ru-RU"/>
        </w:rPr>
        <w:t xml:space="preserve"> прихватио, виш</w:t>
      </w:r>
      <w:r w:rsidRPr="00E116AC">
        <w:rPr>
          <w:noProof/>
        </w:rPr>
        <w:t>e</w:t>
      </w:r>
      <w:r w:rsidRPr="00E116AC">
        <w:rPr>
          <w:noProof/>
          <w:lang w:val="ru-RU"/>
        </w:rPr>
        <w:t xml:space="preserve"> се неће примењивати.</w:t>
      </w:r>
    </w:p>
    <w:p w:rsidR="00E116AC" w:rsidRPr="00E116AC" w:rsidRDefault="00E116AC" w:rsidP="008C6276">
      <w:pPr>
        <w:pStyle w:val="BodyText"/>
        <w:spacing w:line="247" w:lineRule="auto"/>
        <w:ind w:left="851" w:right="156"/>
        <w:jc w:val="both"/>
        <w:rPr>
          <w:noProof/>
          <w:lang w:val="ru-RU"/>
        </w:rPr>
      </w:pPr>
    </w:p>
    <w:p w:rsidR="00AB56FB" w:rsidRPr="00E116AC" w:rsidRDefault="00AB56FB" w:rsidP="00AB56FB">
      <w:pPr>
        <w:pStyle w:val="BodyText"/>
        <w:spacing w:line="247" w:lineRule="auto"/>
        <w:ind w:right="156"/>
        <w:jc w:val="center"/>
        <w:rPr>
          <w:b/>
          <w:noProof/>
          <w:lang w:val="ru-RU"/>
        </w:rPr>
      </w:pPr>
      <w:r w:rsidRPr="00E116AC">
        <w:rPr>
          <w:b/>
          <w:noProof/>
          <w:lang w:val="ru-RU"/>
        </w:rPr>
        <w:t>Члан 4.</w:t>
      </w:r>
    </w:p>
    <w:p w:rsidR="00AB56FB" w:rsidRPr="00E116AC" w:rsidRDefault="00AB56FB" w:rsidP="00AB56FB">
      <w:pPr>
        <w:pStyle w:val="BodyText"/>
        <w:spacing w:line="247" w:lineRule="auto"/>
        <w:ind w:right="156"/>
        <w:jc w:val="center"/>
        <w:rPr>
          <w:b/>
          <w:noProof/>
          <w:u w:val="single"/>
          <w:lang w:val="ru-RU"/>
        </w:rPr>
      </w:pPr>
      <w:r w:rsidRPr="00E116AC">
        <w:rPr>
          <w:b/>
          <w:noProof/>
          <w:u w:val="single"/>
          <w:lang w:val="ru-RU"/>
        </w:rPr>
        <w:t>Отплата</w:t>
      </w:r>
    </w:p>
    <w:p w:rsidR="00AB56FB" w:rsidRPr="00E116AC" w:rsidRDefault="00AB56FB" w:rsidP="00AB56FB">
      <w:pPr>
        <w:pStyle w:val="BodyText"/>
        <w:spacing w:line="247" w:lineRule="auto"/>
        <w:ind w:right="156"/>
        <w:jc w:val="center"/>
        <w:rPr>
          <w:noProof/>
          <w:lang w:val="ru-RU"/>
        </w:rPr>
      </w:pPr>
    </w:p>
    <w:p w:rsidR="00AB56FB" w:rsidRPr="00E116AC" w:rsidRDefault="00AB56FB" w:rsidP="00AB56FB">
      <w:pPr>
        <w:pStyle w:val="BodyText"/>
        <w:spacing w:line="247" w:lineRule="auto"/>
        <w:ind w:right="156" w:firstLine="180"/>
        <w:jc w:val="both"/>
        <w:rPr>
          <w:noProof/>
          <w:lang w:val="ru-RU"/>
        </w:rPr>
      </w:pPr>
      <w:r w:rsidRPr="00E116AC">
        <w:rPr>
          <w:b/>
          <w:noProof/>
          <w:lang w:val="ru-RU"/>
        </w:rPr>
        <w:t>4.1</w:t>
      </w:r>
      <w:r w:rsidRPr="00E116AC">
        <w:rPr>
          <w:noProof/>
          <w:lang w:val="ru-RU"/>
        </w:rPr>
        <w:tab/>
      </w:r>
      <w:r w:rsidRPr="00E116AC">
        <w:rPr>
          <w:b/>
          <w:noProof/>
          <w:u w:val="single"/>
          <w:lang w:val="ru-RU"/>
        </w:rPr>
        <w:t>Редовна отплата</w:t>
      </w:r>
      <w:r w:rsidR="008C6276" w:rsidRPr="00E116AC">
        <w:rPr>
          <w:b/>
          <w:noProof/>
          <w:u w:val="single"/>
          <w:lang w:val="sr-Cyrl-RS"/>
        </w:rPr>
        <w:t xml:space="preserve"> - о</w:t>
      </w:r>
      <w:r w:rsidRPr="00E116AC">
        <w:rPr>
          <w:b/>
          <w:noProof/>
          <w:u w:val="single"/>
          <w:lang w:val="ru-RU"/>
        </w:rPr>
        <w:t>тплата у ратам</w:t>
      </w:r>
      <w:r w:rsidRPr="00E116AC">
        <w:rPr>
          <w:b/>
          <w:noProof/>
          <w:u w:val="single"/>
        </w:rPr>
        <w:t>a</w:t>
      </w:r>
    </w:p>
    <w:p w:rsidR="00AB56FB" w:rsidRPr="00E116AC" w:rsidRDefault="00AB56FB" w:rsidP="00AB56FB">
      <w:pPr>
        <w:pStyle w:val="BodyText"/>
        <w:spacing w:line="247" w:lineRule="auto"/>
        <w:ind w:left="864" w:right="156"/>
        <w:jc w:val="both"/>
        <w:rPr>
          <w:noProof/>
          <w:lang w:val="ru-RU"/>
        </w:rPr>
      </w:pPr>
      <w:r w:rsidRPr="00E116AC">
        <w:rPr>
          <w:noProof/>
          <w:lang w:val="ru-RU"/>
        </w:rPr>
        <w:t>(а) Зајмопримац отплаћује сваку Траншу у ратама на Датуме плаћања наведене у одговарајућој Понуди за исплату у складу са условима плана отплате достављеног сагласно члану 2.3.</w:t>
      </w:r>
    </w:p>
    <w:p w:rsidR="00AB56FB" w:rsidRPr="00E116AC" w:rsidRDefault="00AB56FB" w:rsidP="00AB56FB">
      <w:pPr>
        <w:pStyle w:val="BodyText"/>
        <w:spacing w:line="247" w:lineRule="auto"/>
        <w:ind w:right="156" w:firstLine="864"/>
        <w:jc w:val="both"/>
        <w:rPr>
          <w:noProof/>
          <w:lang w:val="ru-RU"/>
        </w:rPr>
      </w:pPr>
      <w:r w:rsidRPr="00E116AC">
        <w:rPr>
          <w:noProof/>
          <w:lang w:val="ru-RU"/>
        </w:rPr>
        <w:t>(б)  Сваки план отплате израдиће се на основу следећег:</w:t>
      </w:r>
    </w:p>
    <w:p w:rsidR="00AB56FB" w:rsidRPr="00E116AC" w:rsidRDefault="00AB56FB" w:rsidP="005C03B7">
      <w:pPr>
        <w:pStyle w:val="BodyText"/>
        <w:numPr>
          <w:ilvl w:val="0"/>
          <w:numId w:val="5"/>
        </w:numPr>
        <w:spacing w:line="247" w:lineRule="auto"/>
        <w:ind w:left="1710" w:right="156" w:hanging="450"/>
        <w:jc w:val="both"/>
        <w:rPr>
          <w:noProof/>
          <w:lang w:val="ru-RU"/>
        </w:rPr>
      </w:pPr>
      <w:r w:rsidRPr="00E116AC">
        <w:rPr>
          <w:noProof/>
          <w:lang w:val="ru-RU"/>
        </w:rPr>
        <w:lastRenderedPageBreak/>
        <w:t>у случају Транше са фиксном стопом, без Датума ревизије/конверзије камате, отплата се врши квартално, полугодишње или годишње, једнаким ратама главнице или сталним ратама главнице и камате;</w:t>
      </w:r>
    </w:p>
    <w:p w:rsidR="00AB56FB" w:rsidRPr="00E116AC" w:rsidRDefault="00AB56FB" w:rsidP="005C03B7">
      <w:pPr>
        <w:pStyle w:val="BodyText"/>
        <w:numPr>
          <w:ilvl w:val="0"/>
          <w:numId w:val="5"/>
        </w:numPr>
        <w:spacing w:line="247" w:lineRule="auto"/>
        <w:ind w:left="1710" w:right="156" w:hanging="450"/>
        <w:jc w:val="both"/>
        <w:rPr>
          <w:noProof/>
          <w:lang w:val="ru-RU"/>
        </w:rPr>
      </w:pPr>
      <w:r w:rsidRPr="00E116AC">
        <w:rPr>
          <w:noProof/>
          <w:lang w:val="ru-RU"/>
        </w:rPr>
        <w:t>у случају Транше са фиксном стопом, са Датумом ревизије/конверзије камате или Транше са варијабилном стопом, отплата се врши у једнаким кварталним, полугодишњим или годишњим ратама главнице;</w:t>
      </w:r>
    </w:p>
    <w:p w:rsidR="00AB56FB" w:rsidRPr="00E116AC" w:rsidRDefault="00AB56FB" w:rsidP="005C03B7">
      <w:pPr>
        <w:pStyle w:val="BodyText"/>
        <w:numPr>
          <w:ilvl w:val="0"/>
          <w:numId w:val="5"/>
        </w:numPr>
        <w:spacing w:line="247" w:lineRule="auto"/>
        <w:ind w:left="1710" w:right="156" w:hanging="450"/>
        <w:jc w:val="both"/>
        <w:rPr>
          <w:noProof/>
          <w:lang w:val="ru-RU"/>
        </w:rPr>
      </w:pPr>
      <w:r w:rsidRPr="00E116AC">
        <w:rPr>
          <w:noProof/>
          <w:lang w:val="ru-RU"/>
        </w:rPr>
        <w:t xml:space="preserve">први датум отплате сваке Транше пада не </w:t>
      </w:r>
      <w:r w:rsidR="00063741" w:rsidRPr="00E116AC">
        <w:rPr>
          <w:noProof/>
          <w:lang w:val="sr-Cyrl-RS"/>
        </w:rPr>
        <w:t>пре</w:t>
      </w:r>
      <w:r w:rsidRPr="00E116AC">
        <w:rPr>
          <w:noProof/>
          <w:lang w:val="ru-RU"/>
        </w:rPr>
        <w:t xml:space="preserve"> 30 (тридесет) дана од Заказаног датума исплате и не касније од Датума отплате, </w:t>
      </w:r>
      <w:r w:rsidR="00063741" w:rsidRPr="00E116AC">
        <w:rPr>
          <w:noProof/>
          <w:lang w:val="sr-Cyrl-RS"/>
        </w:rPr>
        <w:t xml:space="preserve">који следи </w:t>
      </w:r>
      <w:r w:rsidRPr="00E116AC">
        <w:rPr>
          <w:noProof/>
          <w:lang w:val="ru-RU"/>
        </w:rPr>
        <w:t xml:space="preserve">одмах после </w:t>
      </w:r>
      <w:r w:rsidR="00B43E14" w:rsidRPr="00E116AC">
        <w:rPr>
          <w:noProof/>
          <w:lang w:val="sr-Cyrl-RS"/>
        </w:rPr>
        <w:t>4</w:t>
      </w:r>
      <w:r w:rsidRPr="00E116AC">
        <w:rPr>
          <w:noProof/>
          <w:lang w:val="ru-RU"/>
        </w:rPr>
        <w:t>. (</w:t>
      </w:r>
      <w:r w:rsidR="00B43E14" w:rsidRPr="00E116AC">
        <w:rPr>
          <w:noProof/>
          <w:lang w:val="sr-Cyrl-RS"/>
        </w:rPr>
        <w:t>четврте</w:t>
      </w:r>
      <w:r w:rsidRPr="00E116AC">
        <w:rPr>
          <w:noProof/>
          <w:lang w:val="ru-RU"/>
        </w:rPr>
        <w:t>) годишњице Заказаног датума исплате Транше; и</w:t>
      </w:r>
    </w:p>
    <w:p w:rsidR="00AB56FB" w:rsidRPr="00E116AC" w:rsidRDefault="00AB56FB" w:rsidP="005C03B7">
      <w:pPr>
        <w:pStyle w:val="BodyText"/>
        <w:numPr>
          <w:ilvl w:val="0"/>
          <w:numId w:val="5"/>
        </w:numPr>
        <w:spacing w:line="247" w:lineRule="auto"/>
        <w:ind w:left="1710" w:right="156" w:hanging="450"/>
        <w:jc w:val="both"/>
        <w:rPr>
          <w:noProof/>
          <w:lang w:val="ru-RU"/>
        </w:rPr>
      </w:pPr>
      <w:r w:rsidRPr="00E116AC">
        <w:rPr>
          <w:noProof/>
          <w:lang w:val="ru-RU"/>
        </w:rPr>
        <w:t xml:space="preserve">последњи Датум отплате сваке Транше пада не раније од 4 (четири) године и не касније од </w:t>
      </w:r>
      <w:r w:rsidR="00B93B6C" w:rsidRPr="00E116AC">
        <w:rPr>
          <w:noProof/>
          <w:lang w:val="sr-Cyrl-RS"/>
        </w:rPr>
        <w:t>1</w:t>
      </w:r>
      <w:r w:rsidR="00B43E14" w:rsidRPr="00E116AC">
        <w:rPr>
          <w:noProof/>
          <w:lang w:val="ru-RU"/>
        </w:rPr>
        <w:t>5</w:t>
      </w:r>
      <w:r w:rsidRPr="00E116AC">
        <w:rPr>
          <w:noProof/>
          <w:lang w:val="ru-RU"/>
        </w:rPr>
        <w:t xml:space="preserve"> (</w:t>
      </w:r>
      <w:r w:rsidR="00B43E14" w:rsidRPr="00E116AC">
        <w:rPr>
          <w:noProof/>
          <w:lang w:val="ru-RU"/>
        </w:rPr>
        <w:t>петнаест</w:t>
      </w:r>
      <w:r w:rsidRPr="00E116AC">
        <w:rPr>
          <w:noProof/>
          <w:lang w:val="ru-RU"/>
        </w:rPr>
        <w:t>) година од Заказаног датума исплате.</w:t>
      </w:r>
    </w:p>
    <w:p w:rsidR="00AB56FB" w:rsidRPr="00E116AC" w:rsidRDefault="00AB56FB" w:rsidP="00AB56FB">
      <w:pPr>
        <w:pStyle w:val="BodyText"/>
        <w:spacing w:line="247" w:lineRule="auto"/>
        <w:ind w:right="156"/>
        <w:jc w:val="both"/>
        <w:rPr>
          <w:noProof/>
          <w:lang w:val="ru-RU"/>
        </w:rPr>
      </w:pPr>
    </w:p>
    <w:p w:rsidR="00AB56FB" w:rsidRPr="00E116AC" w:rsidRDefault="00AB56FB" w:rsidP="00AB56FB">
      <w:pPr>
        <w:pStyle w:val="BodyText"/>
        <w:spacing w:line="247" w:lineRule="auto"/>
        <w:ind w:right="156" w:firstLine="180"/>
        <w:jc w:val="both"/>
        <w:rPr>
          <w:b/>
          <w:noProof/>
          <w:u w:val="single"/>
          <w:lang w:val="ru-RU"/>
        </w:rPr>
      </w:pPr>
      <w:r w:rsidRPr="00E116AC">
        <w:rPr>
          <w:b/>
          <w:noProof/>
          <w:lang w:val="ru-RU"/>
        </w:rPr>
        <w:t>4.2</w:t>
      </w:r>
      <w:r w:rsidRPr="00E116AC">
        <w:rPr>
          <w:b/>
          <w:noProof/>
          <w:lang w:val="ru-RU"/>
        </w:rPr>
        <w:tab/>
      </w:r>
      <w:r w:rsidRPr="00E116AC">
        <w:rPr>
          <w:b/>
          <w:noProof/>
          <w:u w:val="single"/>
          <w:lang w:val="ru-RU"/>
        </w:rPr>
        <w:t>Добровољна превремена отплата</w:t>
      </w:r>
    </w:p>
    <w:p w:rsidR="00AB56FB" w:rsidRPr="00E116AC" w:rsidRDefault="00AB56FB" w:rsidP="00AB56FB">
      <w:pPr>
        <w:pStyle w:val="BodyText"/>
        <w:spacing w:line="247" w:lineRule="auto"/>
        <w:ind w:right="156" w:firstLine="180"/>
        <w:jc w:val="both"/>
        <w:rPr>
          <w:noProof/>
          <w:lang w:val="ru-RU"/>
        </w:rPr>
      </w:pPr>
      <w:r w:rsidRPr="00E116AC">
        <w:rPr>
          <w:b/>
          <w:noProof/>
          <w:lang w:val="ru-RU"/>
        </w:rPr>
        <w:t>4.2.А</w:t>
      </w:r>
      <w:r w:rsidRPr="00E116AC">
        <w:rPr>
          <w:noProof/>
          <w:lang w:val="ru-RU"/>
        </w:rPr>
        <w:tab/>
      </w:r>
      <w:r w:rsidR="00E116AC" w:rsidRPr="00E116AC">
        <w:rPr>
          <w:noProof/>
          <w:lang w:val="ru-RU"/>
        </w:rPr>
        <w:t xml:space="preserve"> </w:t>
      </w:r>
      <w:r w:rsidRPr="00E116AC">
        <w:rPr>
          <w:b/>
          <w:noProof/>
          <w:lang w:val="ru-RU"/>
        </w:rPr>
        <w:t>Избор превремене отплате</w:t>
      </w:r>
    </w:p>
    <w:p w:rsidR="00AB56FB" w:rsidRPr="00E116AC" w:rsidRDefault="00AB56FB" w:rsidP="00AB56FB">
      <w:pPr>
        <w:pStyle w:val="BodyText"/>
        <w:spacing w:line="247" w:lineRule="auto"/>
        <w:ind w:left="864" w:right="156" w:hanging="54"/>
        <w:jc w:val="both"/>
        <w:rPr>
          <w:noProof/>
          <w:lang w:val="ru-RU"/>
        </w:rPr>
      </w:pPr>
      <w:r w:rsidRPr="00E116AC">
        <w:rPr>
          <w:noProof/>
          <w:lang w:val="ru-RU"/>
        </w:rPr>
        <w:t xml:space="preserve"> Зависно од чланова 4.2.Б, 4.2.Ц и 4.4, Зајмопримац може да изврши превремено плаћање свих или дела било које Транше, заједно са обрачунатом каматом и обештећењима ако постоје, дајући Захтев за  превремену отплату најмање 30  (тридесет) календарских дана раније, прецизирајући:</w:t>
      </w:r>
    </w:p>
    <w:p w:rsidR="00AB56FB" w:rsidRPr="00E116AC" w:rsidRDefault="00F6035C" w:rsidP="00CD331E">
      <w:pPr>
        <w:pStyle w:val="BodyText"/>
        <w:spacing w:line="247" w:lineRule="auto"/>
        <w:ind w:left="864" w:right="156" w:hanging="13"/>
        <w:jc w:val="both"/>
        <w:rPr>
          <w:noProof/>
          <w:lang w:val="ru-RU"/>
        </w:rPr>
      </w:pPr>
      <w:r>
        <w:rPr>
          <w:noProof/>
          <w:lang w:val="ru-RU"/>
        </w:rPr>
        <w:t>(</w:t>
      </w:r>
      <w:r w:rsidR="00AB56FB" w:rsidRPr="00E116AC">
        <w:rPr>
          <w:noProof/>
          <w:lang w:val="ru-RU"/>
        </w:rPr>
        <w:t>а) износ превремене отплате;</w:t>
      </w:r>
    </w:p>
    <w:p w:rsidR="00AB56FB" w:rsidRPr="00E116AC" w:rsidRDefault="00F6035C" w:rsidP="00CD331E">
      <w:pPr>
        <w:pStyle w:val="BodyText"/>
        <w:spacing w:line="247" w:lineRule="auto"/>
        <w:ind w:left="864" w:right="156" w:hanging="13"/>
        <w:jc w:val="both"/>
        <w:rPr>
          <w:noProof/>
          <w:lang w:val="ru-RU"/>
        </w:rPr>
      </w:pPr>
      <w:r>
        <w:rPr>
          <w:noProof/>
          <w:lang w:val="ru-RU"/>
        </w:rPr>
        <w:t>(</w:t>
      </w:r>
      <w:r w:rsidR="00AB56FB" w:rsidRPr="00E116AC">
        <w:rPr>
          <w:noProof/>
          <w:lang w:val="ru-RU"/>
        </w:rPr>
        <w:t>б) Датум превремене отплате</w:t>
      </w:r>
      <w:r w:rsidR="005E1E5F" w:rsidRPr="00E116AC">
        <w:rPr>
          <w:noProof/>
          <w:lang w:val="sr-Cyrl-RS"/>
        </w:rPr>
        <w:t xml:space="preserve"> који ће бити Датум плаћања</w:t>
      </w:r>
      <w:r w:rsidR="00AB56FB" w:rsidRPr="00E116AC">
        <w:rPr>
          <w:noProof/>
          <w:lang w:val="ru-RU"/>
        </w:rPr>
        <w:t>;</w:t>
      </w:r>
    </w:p>
    <w:p w:rsidR="00AB56FB" w:rsidRPr="00E116AC" w:rsidRDefault="00F6035C" w:rsidP="00CD331E">
      <w:pPr>
        <w:pStyle w:val="BodyText"/>
        <w:tabs>
          <w:tab w:val="left" w:pos="1134"/>
        </w:tabs>
        <w:spacing w:line="247" w:lineRule="auto"/>
        <w:ind w:left="1134" w:right="156" w:hanging="283"/>
        <w:jc w:val="both"/>
        <w:rPr>
          <w:noProof/>
          <w:lang w:val="sr-Cyrl-RS"/>
        </w:rPr>
      </w:pPr>
      <w:r>
        <w:rPr>
          <w:noProof/>
          <w:lang w:val="ru-RU"/>
        </w:rPr>
        <w:t>(</w:t>
      </w:r>
      <w:r w:rsidR="00AB56FB" w:rsidRPr="00E116AC">
        <w:rPr>
          <w:noProof/>
          <w:lang w:val="ru-RU"/>
        </w:rPr>
        <w:t>ц) ако је применљиво, избор метода примене Из</w:t>
      </w:r>
      <w:r w:rsidR="00CD331E" w:rsidRPr="00E116AC">
        <w:rPr>
          <w:noProof/>
          <w:lang w:val="ru-RU"/>
        </w:rPr>
        <w:t xml:space="preserve">носа превремене отплате кредита </w:t>
      </w:r>
      <w:r w:rsidR="00AB56FB" w:rsidRPr="00E116AC">
        <w:rPr>
          <w:noProof/>
          <w:lang w:val="ru-RU"/>
        </w:rPr>
        <w:t>у складу са чланом 5.5.Ц(а)</w:t>
      </w:r>
      <w:r w:rsidR="00D26B5E" w:rsidRPr="00E116AC">
        <w:rPr>
          <w:noProof/>
          <w:lang w:val="sr-Cyrl-RS"/>
        </w:rPr>
        <w:t>; и</w:t>
      </w:r>
    </w:p>
    <w:p w:rsidR="00AB56FB" w:rsidRPr="00E116AC" w:rsidRDefault="00AB56FB" w:rsidP="00CD331E">
      <w:pPr>
        <w:pStyle w:val="BodyText"/>
        <w:spacing w:line="247" w:lineRule="auto"/>
        <w:ind w:left="864" w:right="156" w:hanging="13"/>
        <w:jc w:val="both"/>
        <w:rPr>
          <w:noProof/>
          <w:lang w:val="ru-RU"/>
        </w:rPr>
      </w:pPr>
      <w:r w:rsidRPr="00E116AC">
        <w:rPr>
          <w:noProof/>
          <w:lang w:val="ru-RU"/>
        </w:rPr>
        <w:t xml:space="preserve"> </w:t>
      </w:r>
      <w:r w:rsidR="00F6035C">
        <w:rPr>
          <w:noProof/>
          <w:lang w:val="ru-RU"/>
        </w:rPr>
        <w:t>(</w:t>
      </w:r>
      <w:r w:rsidRPr="00E116AC">
        <w:rPr>
          <w:noProof/>
          <w:lang w:val="ru-RU"/>
        </w:rPr>
        <w:t>д) број уговора.</w:t>
      </w:r>
    </w:p>
    <w:p w:rsidR="00AB56FB" w:rsidRPr="00E116AC" w:rsidRDefault="00AB56FB" w:rsidP="00AB56FB">
      <w:pPr>
        <w:pStyle w:val="BodyText"/>
        <w:spacing w:line="247" w:lineRule="auto"/>
        <w:ind w:left="900" w:right="156" w:hanging="90"/>
        <w:jc w:val="both"/>
        <w:rPr>
          <w:noProof/>
          <w:lang w:val="ru-RU"/>
        </w:rPr>
      </w:pPr>
      <w:r w:rsidRPr="00E116AC">
        <w:rPr>
          <w:noProof/>
          <w:lang w:val="ru-RU"/>
        </w:rPr>
        <w:t xml:space="preserve"> Захтев за превремену отплату је неопозив.</w:t>
      </w:r>
    </w:p>
    <w:p w:rsidR="00AB56FB" w:rsidRPr="00E116AC" w:rsidRDefault="00AB56FB" w:rsidP="00AB56FB">
      <w:pPr>
        <w:pStyle w:val="BodyText"/>
        <w:spacing w:line="247" w:lineRule="auto"/>
        <w:ind w:right="156" w:firstLine="180"/>
        <w:jc w:val="both"/>
        <w:rPr>
          <w:b/>
          <w:noProof/>
          <w:lang w:val="ru-RU"/>
        </w:rPr>
      </w:pPr>
      <w:r w:rsidRPr="00E116AC">
        <w:rPr>
          <w:b/>
          <w:noProof/>
          <w:lang w:val="ru-RU"/>
        </w:rPr>
        <w:t>4.2.Б</w:t>
      </w:r>
      <w:r w:rsidR="00E116AC" w:rsidRPr="00E116AC">
        <w:rPr>
          <w:b/>
          <w:noProof/>
          <w:lang w:val="ru-RU"/>
        </w:rPr>
        <w:t xml:space="preserve">  </w:t>
      </w:r>
      <w:r w:rsidRPr="00E116AC">
        <w:rPr>
          <w:b/>
          <w:noProof/>
          <w:lang w:val="ru-RU"/>
        </w:rPr>
        <w:t>Обештећење за превремену отплату</w:t>
      </w:r>
    </w:p>
    <w:p w:rsidR="00AB56FB" w:rsidRPr="00E116AC" w:rsidRDefault="00AB56FB" w:rsidP="00AB56FB">
      <w:pPr>
        <w:pStyle w:val="BodyText"/>
        <w:spacing w:line="247" w:lineRule="auto"/>
        <w:ind w:right="156" w:firstLine="180"/>
        <w:jc w:val="both"/>
        <w:rPr>
          <w:noProof/>
          <w:lang w:val="ru-RU"/>
        </w:rPr>
      </w:pPr>
      <w:r w:rsidRPr="00E116AC">
        <w:rPr>
          <w:noProof/>
          <w:lang w:val="ru-RU"/>
        </w:rPr>
        <w:t>4.2.Б(1) ТРАНША СА ФИКСНОМ СТОПОМ</w:t>
      </w:r>
    </w:p>
    <w:p w:rsidR="00AB56FB" w:rsidRPr="00E116AC" w:rsidRDefault="00AB56FB" w:rsidP="00AB56FB">
      <w:pPr>
        <w:pStyle w:val="BodyText"/>
        <w:spacing w:line="247" w:lineRule="auto"/>
        <w:ind w:left="864" w:right="156" w:firstLine="36"/>
        <w:jc w:val="both"/>
        <w:rPr>
          <w:lang w:val="ru-RU"/>
        </w:rPr>
      </w:pPr>
      <w:r w:rsidRPr="00E116AC">
        <w:rPr>
          <w:noProof/>
          <w:lang w:val="ru-RU"/>
        </w:rPr>
        <w:t>У складу са чланом 4.2.Б(3) ниже у тексту, ако Зајмопримац превремено отплати Траншу са фиксном стопом, Зајмопримац плаћа Банци на Датум превремене отплате Обештећење за превремену отплату кредита у односу на Траншу са фиксном стопом која је превремено отплаћена.</w:t>
      </w:r>
    </w:p>
    <w:p w:rsidR="00AB56FB" w:rsidRPr="00E116AC" w:rsidRDefault="00AB56FB" w:rsidP="00AB56FB">
      <w:pPr>
        <w:pStyle w:val="BodyText"/>
        <w:spacing w:before="80"/>
        <w:ind w:left="152"/>
        <w:rPr>
          <w:noProof/>
          <w:lang w:val="ru-RU"/>
        </w:rPr>
      </w:pPr>
      <w:bookmarkStart w:id="2" w:name="_Toc48025177"/>
      <w:bookmarkStart w:id="3" w:name="_Toc48380682"/>
      <w:bookmarkStart w:id="4" w:name="_Toc51481132"/>
      <w:bookmarkStart w:id="5" w:name="_Toc51481352"/>
      <w:bookmarkStart w:id="6" w:name="_Toc51647534"/>
      <w:bookmarkStart w:id="7" w:name="_Toc51648396"/>
      <w:bookmarkStart w:id="8" w:name="_Toc51733823"/>
      <w:bookmarkStart w:id="9" w:name="_Toc57456451"/>
      <w:bookmarkStart w:id="10" w:name="_Toc57456613"/>
      <w:bookmarkStart w:id="11" w:name="_Toc57456936"/>
      <w:bookmarkStart w:id="12" w:name="_Toc76193495"/>
      <w:r w:rsidRPr="00E116AC">
        <w:rPr>
          <w:noProof/>
          <w:lang w:val="ru-RU"/>
        </w:rPr>
        <w:t>4.2.Б(2) ТРАНША СА ВАРИЈАБИЛНОМ СТОПОМ</w:t>
      </w:r>
    </w:p>
    <w:p w:rsidR="00AB56FB" w:rsidRPr="00E116AC" w:rsidRDefault="00AB56FB" w:rsidP="00AB56FB">
      <w:pPr>
        <w:pStyle w:val="BodyText"/>
        <w:spacing w:line="250" w:lineRule="auto"/>
        <w:ind w:left="864" w:right="158"/>
        <w:jc w:val="both"/>
        <w:rPr>
          <w:noProof/>
          <w:lang w:val="ru-RU"/>
        </w:rPr>
      </w:pPr>
      <w:r w:rsidRPr="00E116AC">
        <w:rPr>
          <w:noProof/>
          <w:lang w:val="ru-RU"/>
        </w:rPr>
        <w:t>У складу са Чланом 4.2.Б(3) ниже у тексту, Зајмопримац може превремено  отплатити Траншу са вари</w:t>
      </w:r>
      <w:r w:rsidR="00063741" w:rsidRPr="00E116AC">
        <w:rPr>
          <w:noProof/>
          <w:lang w:val="ru-RU"/>
        </w:rPr>
        <w:t>јабилном стопом без обештећења.</w:t>
      </w:r>
    </w:p>
    <w:p w:rsidR="00AB56FB" w:rsidRPr="00E116AC" w:rsidRDefault="00AB56FB" w:rsidP="00AB56FB">
      <w:pPr>
        <w:pStyle w:val="BodyText"/>
        <w:spacing w:line="250" w:lineRule="auto"/>
        <w:ind w:right="158" w:firstLine="180"/>
        <w:rPr>
          <w:noProof/>
          <w:lang w:val="ru-RU"/>
        </w:rPr>
      </w:pPr>
      <w:r w:rsidRPr="00E116AC">
        <w:rPr>
          <w:noProof/>
          <w:lang w:val="ru-RU"/>
        </w:rPr>
        <w:t>4.2.Б(3) РЕВИЗИЈА/КОНВЕРЗИЈА</w:t>
      </w:r>
    </w:p>
    <w:p w:rsidR="00AB56FB" w:rsidRPr="00E116AC" w:rsidRDefault="00AB56FB" w:rsidP="00AB56FB">
      <w:pPr>
        <w:pStyle w:val="BodyText"/>
        <w:spacing w:line="250" w:lineRule="auto"/>
        <w:ind w:left="864" w:right="158"/>
        <w:jc w:val="both"/>
        <w:rPr>
          <w:noProof/>
          <w:lang w:val="ru-RU"/>
        </w:rPr>
      </w:pPr>
      <w:r w:rsidRPr="00E116AC">
        <w:rPr>
          <w:noProof/>
          <w:lang w:val="ru-RU"/>
        </w:rPr>
        <w:t>Превремена отплата Транше на њен Датум Ревизије/Конверзије камате може бити извршена без обештећења осим уколико Зајмопримац није прихватио</w:t>
      </w:r>
      <w:r w:rsidR="005E1E5F" w:rsidRPr="00E116AC">
        <w:rPr>
          <w:noProof/>
          <w:lang w:val="sr-Cyrl-RS"/>
        </w:rPr>
        <w:t xml:space="preserve"> у складу са Прилогом Д</w:t>
      </w:r>
      <w:r w:rsidRPr="00E116AC">
        <w:rPr>
          <w:noProof/>
          <w:lang w:val="ru-RU"/>
        </w:rPr>
        <w:t xml:space="preserve"> Фиксну каматну стопу </w:t>
      </w:r>
      <w:r w:rsidR="00BC7BB6" w:rsidRPr="00E116AC">
        <w:rPr>
          <w:noProof/>
          <w:lang w:val="sr-Cyrl-RS"/>
        </w:rPr>
        <w:t>према</w:t>
      </w:r>
      <w:r w:rsidRPr="00E116AC">
        <w:rPr>
          <w:noProof/>
          <w:lang w:val="ru-RU"/>
        </w:rPr>
        <w:t xml:space="preserve"> Предлог</w:t>
      </w:r>
      <w:r w:rsidR="00BC7BB6" w:rsidRPr="00E116AC">
        <w:rPr>
          <w:noProof/>
          <w:lang w:val="sr-Cyrl-RS"/>
        </w:rPr>
        <w:t>у</w:t>
      </w:r>
      <w:r w:rsidRPr="00E116AC">
        <w:rPr>
          <w:noProof/>
          <w:lang w:val="ru-RU"/>
        </w:rPr>
        <w:t xml:space="preserve"> Ревизије/Конверзије камате.</w:t>
      </w:r>
    </w:p>
    <w:p w:rsidR="00AB56FB" w:rsidRPr="00E116AC" w:rsidRDefault="00AB56FB" w:rsidP="00AB56FB">
      <w:pPr>
        <w:spacing w:before="1" w:line="110" w:lineRule="exact"/>
        <w:rPr>
          <w:rFonts w:ascii="Times New Roman" w:hAnsi="Times New Roman" w:cs="Times New Roman"/>
          <w:noProof/>
          <w:sz w:val="24"/>
          <w:szCs w:val="24"/>
          <w:lang w:val="ru-RU"/>
        </w:rPr>
      </w:pPr>
    </w:p>
    <w:p w:rsidR="00AB56FB" w:rsidRPr="00E116AC" w:rsidRDefault="00AB56FB" w:rsidP="00591D65">
      <w:pPr>
        <w:pStyle w:val="Heading3"/>
        <w:tabs>
          <w:tab w:val="left" w:pos="943"/>
        </w:tabs>
        <w:spacing w:after="0"/>
        <w:ind w:left="152" w:firstLine="28"/>
        <w:rPr>
          <w:rFonts w:ascii="Times New Roman" w:hAnsi="Times New Roman"/>
          <w:b w:val="0"/>
          <w:noProof/>
          <w:sz w:val="24"/>
          <w:szCs w:val="24"/>
          <w:lang w:val="ru-RU"/>
        </w:rPr>
      </w:pPr>
      <w:r w:rsidRPr="00E116AC">
        <w:rPr>
          <w:rFonts w:ascii="Times New Roman" w:hAnsi="Times New Roman"/>
          <w:noProof/>
          <w:sz w:val="24"/>
          <w:szCs w:val="24"/>
          <w:lang w:val="ru-RU"/>
        </w:rPr>
        <w:t>4.2.Ц</w:t>
      </w:r>
      <w:r w:rsidRPr="00E116AC">
        <w:rPr>
          <w:rFonts w:ascii="Times New Roman" w:hAnsi="Times New Roman"/>
          <w:b w:val="0"/>
          <w:noProof/>
          <w:sz w:val="24"/>
          <w:szCs w:val="24"/>
          <w:lang w:val="ru-RU"/>
        </w:rPr>
        <w:tab/>
      </w:r>
      <w:r w:rsidRPr="00E116AC">
        <w:rPr>
          <w:rFonts w:ascii="Times New Roman" w:hAnsi="Times New Roman"/>
          <w:noProof/>
          <w:sz w:val="24"/>
          <w:szCs w:val="24"/>
          <w:lang w:val="ru-RU"/>
        </w:rPr>
        <w:t>Механизми превремене отплате</w:t>
      </w:r>
    </w:p>
    <w:p w:rsidR="00AB56FB" w:rsidRPr="00E116AC" w:rsidRDefault="00AB56FB" w:rsidP="00591D65">
      <w:pPr>
        <w:spacing w:after="0" w:line="240" w:lineRule="auto"/>
        <w:rPr>
          <w:rFonts w:ascii="Times New Roman" w:hAnsi="Times New Roman" w:cs="Times New Roman"/>
          <w:noProof/>
          <w:sz w:val="24"/>
          <w:szCs w:val="24"/>
          <w:lang w:val="ru-RU"/>
        </w:rPr>
      </w:pPr>
    </w:p>
    <w:p w:rsidR="00AB56FB" w:rsidRPr="00E116AC" w:rsidRDefault="00AB56FB" w:rsidP="00591D65">
      <w:pPr>
        <w:pStyle w:val="BodyText"/>
        <w:spacing w:after="0"/>
        <w:ind w:left="900" w:right="156"/>
        <w:jc w:val="both"/>
        <w:rPr>
          <w:noProof/>
          <w:lang w:val="ru-RU"/>
        </w:rPr>
      </w:pPr>
      <w:r w:rsidRPr="00E116AC">
        <w:rPr>
          <w:noProof/>
          <w:lang w:val="ru-RU"/>
        </w:rPr>
        <w:t xml:space="preserve">По </w:t>
      </w:r>
      <w:r w:rsidR="00591D65" w:rsidRPr="00E116AC">
        <w:rPr>
          <w:noProof/>
          <w:lang w:val="sr-Cyrl-RS"/>
        </w:rPr>
        <w:t>подношењу</w:t>
      </w:r>
      <w:r w:rsidRPr="00E116AC">
        <w:rPr>
          <w:noProof/>
          <w:lang w:val="ru-RU"/>
        </w:rPr>
        <w:t xml:space="preserve"> од стране Зајмопримца Банци Захтева за превремену отплату, Банка ће издати Обавештење о превременој отплати Зајмопримцу, најкасније 15 (петнаест) дана пре Датума превремене отплате. Обавештење о превременој отплати ће садржати Износ превремене отплате, обрачунату камату доспелу до тада, Обештећење за превремену отплату, плативо према члану 4.2.Б, или, ако је случај да никакво обештећење није доспело, метод примене </w:t>
      </w:r>
      <w:r w:rsidR="00591D65" w:rsidRPr="00E116AC">
        <w:rPr>
          <w:noProof/>
          <w:lang w:val="ru-RU"/>
        </w:rPr>
        <w:t xml:space="preserve">Износа </w:t>
      </w:r>
      <w:r w:rsidRPr="00E116AC">
        <w:rPr>
          <w:noProof/>
          <w:lang w:val="ru-RU"/>
        </w:rPr>
        <w:t>превремене отплате кредита и уколико је Обештећење за превремену отплату применљиво, рок до којег Зајмопримац може да прихвати Обавештење о превременој отплати.</w:t>
      </w:r>
    </w:p>
    <w:p w:rsidR="00AB56FB" w:rsidRPr="00E116AC" w:rsidRDefault="00AB56FB" w:rsidP="00591D65">
      <w:pPr>
        <w:spacing w:after="0" w:line="240" w:lineRule="auto"/>
        <w:ind w:left="900" w:hanging="900"/>
        <w:rPr>
          <w:rFonts w:ascii="Times New Roman" w:hAnsi="Times New Roman" w:cs="Times New Roman"/>
          <w:noProof/>
          <w:sz w:val="24"/>
          <w:szCs w:val="24"/>
          <w:lang w:val="ru-RU"/>
        </w:rPr>
      </w:pPr>
    </w:p>
    <w:p w:rsidR="00AB56FB" w:rsidRPr="00E116AC" w:rsidRDefault="00AB56FB" w:rsidP="00591D65">
      <w:pPr>
        <w:pStyle w:val="BodyText"/>
        <w:spacing w:after="0"/>
        <w:ind w:left="864" w:right="156"/>
        <w:jc w:val="both"/>
        <w:rPr>
          <w:noProof/>
          <w:lang w:val="ru-RU"/>
        </w:rPr>
      </w:pPr>
      <w:r w:rsidRPr="00E116AC">
        <w:rPr>
          <w:noProof/>
          <w:lang w:val="ru-RU"/>
        </w:rPr>
        <w:t>Ако Зајмопримац прихвати Обавештење о превременој отплати не касније од рока (уколико постоји) прецизираног у Обавештењу о превременој отплати, Зајмопримац ће извршити превремену отплату. У било ком другом случају, Зајмопримац не може извршити превремену отплату.</w:t>
      </w:r>
    </w:p>
    <w:p w:rsidR="00AB56FB" w:rsidRPr="00E116AC" w:rsidRDefault="00AB56FB" w:rsidP="00591D65">
      <w:pPr>
        <w:spacing w:after="0" w:line="240" w:lineRule="auto"/>
        <w:rPr>
          <w:rFonts w:ascii="Times New Roman" w:hAnsi="Times New Roman" w:cs="Times New Roman"/>
          <w:noProof/>
          <w:sz w:val="24"/>
          <w:szCs w:val="24"/>
          <w:lang w:val="ru-RU"/>
        </w:rPr>
      </w:pPr>
    </w:p>
    <w:p w:rsidR="00AB56FB" w:rsidRPr="00E116AC" w:rsidRDefault="00AB56FB" w:rsidP="00591D65">
      <w:pPr>
        <w:pStyle w:val="BodyText"/>
        <w:spacing w:after="0"/>
        <w:ind w:left="864" w:right="156"/>
        <w:jc w:val="both"/>
        <w:rPr>
          <w:noProof/>
          <w:lang w:val="ru-RU"/>
        </w:rPr>
      </w:pPr>
      <w:r w:rsidRPr="00E116AC">
        <w:rPr>
          <w:noProof/>
          <w:lang w:val="ru-RU"/>
        </w:rPr>
        <w:t>Зајмопримац ће уз Износ превремене отплате платити обрачунату камату, Обештећење за превремену отплату</w:t>
      </w:r>
      <w:r w:rsidR="005E1E5F" w:rsidRPr="00E116AC">
        <w:rPr>
          <w:noProof/>
          <w:lang w:val="sr-Cyrl-RS"/>
        </w:rPr>
        <w:t xml:space="preserve"> која доспева на Износ превремене отплате</w:t>
      </w:r>
      <w:r w:rsidR="00AA79B1" w:rsidRPr="00E116AC">
        <w:rPr>
          <w:noProof/>
          <w:lang w:val="sr-Cyrl-RS"/>
        </w:rPr>
        <w:t xml:space="preserve"> како је дефинисано у Обавештењу о превременој отплати</w:t>
      </w:r>
      <w:r w:rsidRPr="00E116AC">
        <w:rPr>
          <w:noProof/>
          <w:lang w:val="ru-RU"/>
        </w:rPr>
        <w:t xml:space="preserve"> и накнаду према члану 4.2.Д</w:t>
      </w:r>
      <w:r w:rsidR="00AA79B1" w:rsidRPr="00E116AC">
        <w:rPr>
          <w:noProof/>
          <w:lang w:val="ru-RU"/>
        </w:rPr>
        <w:t>, ако постоји</w:t>
      </w:r>
      <w:r w:rsidRPr="00E116AC">
        <w:rPr>
          <w:noProof/>
          <w:lang w:val="ru-RU"/>
        </w:rPr>
        <w:t>.</w:t>
      </w:r>
    </w:p>
    <w:p w:rsidR="00591D65" w:rsidRPr="00E116AC" w:rsidRDefault="00591D65" w:rsidP="00591D65">
      <w:pPr>
        <w:pStyle w:val="BodyText"/>
        <w:spacing w:after="0"/>
        <w:ind w:left="864" w:right="156"/>
        <w:jc w:val="both"/>
        <w:rPr>
          <w:noProof/>
          <w:lang w:val="ru-RU"/>
        </w:rPr>
      </w:pPr>
    </w:p>
    <w:p w:rsidR="00AB56FB" w:rsidRPr="00E116AC" w:rsidRDefault="00AB56FB" w:rsidP="00AB56FB">
      <w:pPr>
        <w:pStyle w:val="BodyText"/>
        <w:spacing w:line="247" w:lineRule="auto"/>
        <w:ind w:right="156"/>
        <w:jc w:val="both"/>
        <w:rPr>
          <w:b/>
          <w:noProof/>
          <w:lang w:val="ru-RU"/>
        </w:rPr>
      </w:pPr>
      <w:r w:rsidRPr="00E116AC">
        <w:rPr>
          <w:b/>
          <w:noProof/>
          <w:lang w:val="ru-RU"/>
        </w:rPr>
        <w:t>4.2.Д</w:t>
      </w:r>
      <w:r w:rsidRPr="00E116AC">
        <w:rPr>
          <w:b/>
          <w:noProof/>
          <w:lang w:val="ru-RU"/>
        </w:rPr>
        <w:tab/>
        <w:t>Административна накнада</w:t>
      </w:r>
    </w:p>
    <w:p w:rsidR="00AB56FB" w:rsidRPr="00E116AC" w:rsidRDefault="00AB56FB" w:rsidP="00AB56FB">
      <w:pPr>
        <w:pStyle w:val="BodyText"/>
        <w:spacing w:line="247" w:lineRule="auto"/>
        <w:ind w:left="851" w:right="156"/>
        <w:jc w:val="both"/>
        <w:rPr>
          <w:noProof/>
          <w:lang w:val="ru-RU"/>
        </w:rPr>
      </w:pPr>
      <w:r w:rsidRPr="00E116AC">
        <w:rPr>
          <w:noProof/>
          <w:lang w:val="ru-RU"/>
        </w:rPr>
        <w:t>Уколико Зајмопримац превремено отплати Траншу на датум који није одређени Датум плаћања, или уколико Банка ванредно прихвати, искључиво у зависности од одлуке Банке, Захтев за превремену отплату уз претходно обавештење које је краће од 30 (тридесет) календарских дана, Зајмопримац ће платити Банци административну накнаду у износу који Банка саопшти Зајмопримцу.</w:t>
      </w:r>
    </w:p>
    <w:p w:rsidR="00E116AC" w:rsidRDefault="00E116AC" w:rsidP="00AB56FB">
      <w:pPr>
        <w:pStyle w:val="BodyText"/>
        <w:spacing w:line="247" w:lineRule="auto"/>
        <w:ind w:right="156" w:firstLine="180"/>
        <w:jc w:val="both"/>
        <w:rPr>
          <w:b/>
          <w:noProof/>
          <w:lang w:val="ru-RU"/>
        </w:rPr>
      </w:pPr>
    </w:p>
    <w:p w:rsidR="00AB56FB" w:rsidRPr="00E116AC" w:rsidRDefault="00AB56FB" w:rsidP="00AB56FB">
      <w:pPr>
        <w:pStyle w:val="BodyText"/>
        <w:spacing w:line="247" w:lineRule="auto"/>
        <w:ind w:right="156" w:firstLine="180"/>
        <w:jc w:val="both"/>
        <w:rPr>
          <w:noProof/>
          <w:lang w:val="ru-RU"/>
        </w:rPr>
      </w:pPr>
      <w:r w:rsidRPr="00E116AC">
        <w:rPr>
          <w:b/>
          <w:noProof/>
          <w:lang w:val="ru-RU"/>
        </w:rPr>
        <w:t>4.3</w:t>
      </w:r>
      <w:r w:rsidRPr="00E116AC">
        <w:rPr>
          <w:noProof/>
          <w:lang w:val="ru-RU"/>
        </w:rPr>
        <w:tab/>
      </w:r>
      <w:r w:rsidRPr="00E116AC">
        <w:rPr>
          <w:b/>
          <w:noProof/>
          <w:u w:val="single"/>
          <w:lang w:val="ru-RU"/>
        </w:rPr>
        <w:t>Обавезна превремена отплата</w:t>
      </w:r>
      <w:r w:rsidR="00AA79B1" w:rsidRPr="00E116AC">
        <w:rPr>
          <w:b/>
          <w:noProof/>
          <w:u w:val="single"/>
          <w:lang w:val="sr-Cyrl-RS"/>
        </w:rPr>
        <w:t xml:space="preserve"> и отказивање</w:t>
      </w:r>
      <w:r w:rsidRPr="00E116AC">
        <w:rPr>
          <w:noProof/>
          <w:lang w:val="ru-RU"/>
        </w:rPr>
        <w:t xml:space="preserve"> </w:t>
      </w:r>
    </w:p>
    <w:p w:rsidR="00591D65" w:rsidRPr="00E116AC" w:rsidRDefault="00591D65" w:rsidP="00AB56FB">
      <w:pPr>
        <w:pStyle w:val="BodyText"/>
        <w:spacing w:line="247" w:lineRule="auto"/>
        <w:ind w:right="156" w:firstLine="180"/>
        <w:jc w:val="both"/>
        <w:rPr>
          <w:noProof/>
          <w:lang w:val="ru-RU"/>
        </w:rPr>
      </w:pPr>
    </w:p>
    <w:p w:rsidR="00AB56FB" w:rsidRPr="00E116AC" w:rsidRDefault="00AB56FB" w:rsidP="00AB56FB">
      <w:pPr>
        <w:pStyle w:val="BodyText"/>
        <w:spacing w:line="247" w:lineRule="auto"/>
        <w:ind w:right="156" w:firstLine="180"/>
        <w:jc w:val="both"/>
        <w:rPr>
          <w:b/>
          <w:noProof/>
          <w:lang w:val="ru-RU"/>
        </w:rPr>
      </w:pPr>
      <w:r w:rsidRPr="00E116AC">
        <w:rPr>
          <w:b/>
          <w:noProof/>
          <w:lang w:val="ru-RU"/>
        </w:rPr>
        <w:t>4.3.А</w:t>
      </w:r>
      <w:r w:rsidRPr="00E116AC">
        <w:rPr>
          <w:b/>
          <w:noProof/>
          <w:lang w:val="ru-RU"/>
        </w:rPr>
        <w:tab/>
      </w:r>
      <w:r w:rsidR="00E116AC" w:rsidRPr="00E116AC">
        <w:rPr>
          <w:b/>
          <w:noProof/>
          <w:lang w:val="ru-RU"/>
        </w:rPr>
        <w:t xml:space="preserve"> </w:t>
      </w:r>
      <w:r w:rsidRPr="00E116AC">
        <w:rPr>
          <w:b/>
          <w:noProof/>
          <w:lang w:val="ru-RU"/>
        </w:rPr>
        <w:t xml:space="preserve">Случајеви превремене отплате </w:t>
      </w:r>
    </w:p>
    <w:p w:rsidR="00AB56FB" w:rsidRPr="00E116AC" w:rsidRDefault="00AB56FB" w:rsidP="00AB56FB">
      <w:pPr>
        <w:pStyle w:val="BodyText"/>
        <w:spacing w:line="247" w:lineRule="auto"/>
        <w:ind w:right="156" w:firstLine="180"/>
        <w:jc w:val="both"/>
        <w:rPr>
          <w:noProof/>
          <w:lang w:val="ru-RU"/>
        </w:rPr>
      </w:pPr>
      <w:r w:rsidRPr="00E116AC">
        <w:rPr>
          <w:noProof/>
          <w:lang w:val="ru-RU"/>
        </w:rPr>
        <w:t xml:space="preserve">4.3.А(1) </w:t>
      </w:r>
      <w:r w:rsidR="00AA79B1" w:rsidRPr="00E116AC">
        <w:rPr>
          <w:noProof/>
          <w:lang w:val="sr-Cyrl-RS"/>
        </w:rPr>
        <w:t xml:space="preserve">ДОГАЂАЈ </w:t>
      </w:r>
      <w:r w:rsidR="00AA79B1" w:rsidRPr="00E116AC">
        <w:rPr>
          <w:noProof/>
          <w:lang w:val="ru-RU"/>
        </w:rPr>
        <w:t>СМАЊЕЊА</w:t>
      </w:r>
      <w:r w:rsidRPr="00E116AC">
        <w:rPr>
          <w:noProof/>
          <w:lang w:val="ru-RU"/>
        </w:rPr>
        <w:t xml:space="preserve"> ТРОШКА ПРОЈЕКТА</w:t>
      </w:r>
    </w:p>
    <w:p w:rsidR="00AA79B1" w:rsidRPr="00E116AC" w:rsidRDefault="00AA79B1" w:rsidP="00416FBB">
      <w:pPr>
        <w:pStyle w:val="BodyText"/>
        <w:spacing w:line="247" w:lineRule="auto"/>
        <w:ind w:left="1276" w:right="156" w:hanging="425"/>
        <w:jc w:val="both"/>
        <w:rPr>
          <w:noProof/>
          <w:lang w:val="sr-Cyrl-RS"/>
        </w:rPr>
      </w:pPr>
      <w:r w:rsidRPr="00E116AC">
        <w:rPr>
          <w:noProof/>
          <w:lang w:val="sr-Cyrl-RS"/>
        </w:rPr>
        <w:t xml:space="preserve">(а) Зајмопримац ће одмах обавестити </w:t>
      </w:r>
      <w:r w:rsidR="00591D65" w:rsidRPr="00E116AC">
        <w:rPr>
          <w:noProof/>
          <w:lang w:val="sr-Cyrl-RS"/>
        </w:rPr>
        <w:t xml:space="preserve">Банку </w:t>
      </w:r>
      <w:r w:rsidRPr="00E116AC">
        <w:rPr>
          <w:noProof/>
          <w:lang w:val="sr-Cyrl-RS"/>
        </w:rPr>
        <w:t xml:space="preserve">уколико </w:t>
      </w:r>
      <w:r w:rsidRPr="00E116AC">
        <w:rPr>
          <w:noProof/>
          <w:lang w:val="ru-RU"/>
        </w:rPr>
        <w:t xml:space="preserve">се догодио </w:t>
      </w:r>
      <w:r w:rsidR="00AA0EC2" w:rsidRPr="00E116AC">
        <w:rPr>
          <w:noProof/>
          <w:lang w:val="ru-RU"/>
        </w:rPr>
        <w:t xml:space="preserve">или је вероватно да ће доћи до </w:t>
      </w:r>
      <w:r w:rsidR="00AA0EC2" w:rsidRPr="00E116AC">
        <w:rPr>
          <w:noProof/>
          <w:lang w:val="sr-Cyrl-RS"/>
        </w:rPr>
        <w:t>Д</w:t>
      </w:r>
      <w:r w:rsidRPr="00E116AC">
        <w:rPr>
          <w:noProof/>
          <w:lang w:val="ru-RU"/>
        </w:rPr>
        <w:t xml:space="preserve">огађаја смањења трошкова пројекта. У било ком тренутку након појаве Догађаја смањења трошкова пројекта, Банка може, уз обавештење Зајмопримцу, да откаже неисплаћени део Кредита и/или захтева превремену отплату </w:t>
      </w:r>
      <w:r w:rsidR="003C3BBF" w:rsidRPr="00E116AC">
        <w:rPr>
          <w:noProof/>
          <w:lang w:val="ru-RU"/>
        </w:rPr>
        <w:t>Неизмирен</w:t>
      </w:r>
      <w:r w:rsidR="003C3BBF" w:rsidRPr="00E116AC">
        <w:rPr>
          <w:noProof/>
          <w:lang w:val="sr-Cyrl-RS"/>
        </w:rPr>
        <w:t>ог</w:t>
      </w:r>
      <w:r w:rsidR="003C3BBF" w:rsidRPr="00E116AC">
        <w:rPr>
          <w:noProof/>
          <w:lang w:val="ru-RU"/>
        </w:rPr>
        <w:t xml:space="preserve"> зај</w:t>
      </w:r>
      <w:r w:rsidR="003C3BBF" w:rsidRPr="00E116AC">
        <w:rPr>
          <w:noProof/>
          <w:lang w:val="sr-Cyrl-RS"/>
        </w:rPr>
        <w:t>м</w:t>
      </w:r>
      <w:r w:rsidR="003C3BBF" w:rsidRPr="00E116AC">
        <w:rPr>
          <w:noProof/>
          <w:lang w:val="ru-RU"/>
        </w:rPr>
        <w:t>а</w:t>
      </w:r>
      <w:r w:rsidRPr="00E116AC">
        <w:rPr>
          <w:noProof/>
          <w:lang w:val="ru-RU"/>
        </w:rPr>
        <w:t xml:space="preserve"> до износа за који Кредит премашује </w:t>
      </w:r>
      <w:r w:rsidR="00416FBB" w:rsidRPr="00E116AC">
        <w:rPr>
          <w:noProof/>
          <w:lang w:val="ru-RU"/>
        </w:rPr>
        <w:t xml:space="preserve">ограничења </w:t>
      </w:r>
      <w:r w:rsidRPr="00E116AC">
        <w:rPr>
          <w:noProof/>
          <w:lang w:val="ru-RU"/>
        </w:rPr>
        <w:t xml:space="preserve">наведена у ставу (ц) у наставку заједно са обрачунатом каматом и свим осталим износима </w:t>
      </w:r>
      <w:r w:rsidR="00416FBB" w:rsidRPr="00E116AC">
        <w:rPr>
          <w:noProof/>
          <w:lang w:val="sr-Cyrl-RS"/>
        </w:rPr>
        <w:t>насталим</w:t>
      </w:r>
      <w:r w:rsidRPr="00E116AC">
        <w:rPr>
          <w:noProof/>
          <w:lang w:val="ru-RU"/>
        </w:rPr>
        <w:t xml:space="preserve"> и неизмиреним по овом </w:t>
      </w:r>
      <w:r w:rsidR="00416FBB" w:rsidRPr="00E116AC">
        <w:rPr>
          <w:noProof/>
          <w:lang w:val="sr-Cyrl-RS"/>
        </w:rPr>
        <w:t>у</w:t>
      </w:r>
      <w:r w:rsidRPr="00E116AC">
        <w:rPr>
          <w:noProof/>
          <w:lang w:val="ru-RU"/>
        </w:rPr>
        <w:t xml:space="preserve">говору у односу на пропорцију </w:t>
      </w:r>
      <w:r w:rsidR="003C3BBF" w:rsidRPr="00E116AC">
        <w:rPr>
          <w:noProof/>
          <w:lang w:val="ru-RU"/>
        </w:rPr>
        <w:t>Неизмирен</w:t>
      </w:r>
      <w:r w:rsidR="003C3BBF" w:rsidRPr="00E116AC">
        <w:rPr>
          <w:noProof/>
          <w:lang w:val="sr-Cyrl-RS"/>
        </w:rPr>
        <w:t>ог</w:t>
      </w:r>
      <w:r w:rsidR="003C3BBF" w:rsidRPr="00E116AC">
        <w:rPr>
          <w:noProof/>
          <w:lang w:val="ru-RU"/>
        </w:rPr>
        <w:t xml:space="preserve"> зајм</w:t>
      </w:r>
      <w:r w:rsidR="003C3BBF" w:rsidRPr="00E116AC">
        <w:rPr>
          <w:noProof/>
          <w:lang w:val="sr-Cyrl-RS"/>
        </w:rPr>
        <w:t>а</w:t>
      </w:r>
      <w:r w:rsidR="003C3BBF" w:rsidRPr="00E116AC">
        <w:rPr>
          <w:noProof/>
          <w:lang w:val="ru-RU"/>
        </w:rPr>
        <w:t xml:space="preserve"> </w:t>
      </w:r>
      <w:r w:rsidRPr="00E116AC">
        <w:rPr>
          <w:noProof/>
          <w:lang w:val="ru-RU"/>
        </w:rPr>
        <w:t xml:space="preserve">који треба </w:t>
      </w:r>
      <w:r w:rsidR="00416FBB" w:rsidRPr="00E116AC">
        <w:rPr>
          <w:noProof/>
          <w:lang w:val="sr-Cyrl-RS"/>
        </w:rPr>
        <w:t xml:space="preserve">превремено </w:t>
      </w:r>
      <w:r w:rsidR="00416FBB" w:rsidRPr="00E116AC">
        <w:rPr>
          <w:noProof/>
          <w:lang w:val="ru-RU"/>
        </w:rPr>
        <w:t>да се отплати</w:t>
      </w:r>
      <w:r w:rsidR="00416FBB" w:rsidRPr="00E116AC">
        <w:rPr>
          <w:noProof/>
          <w:lang w:val="sr-Cyrl-RS"/>
        </w:rPr>
        <w:t>.</w:t>
      </w:r>
    </w:p>
    <w:p w:rsidR="00416FBB" w:rsidRPr="00E116AC" w:rsidRDefault="00416FBB" w:rsidP="00416FBB">
      <w:pPr>
        <w:pStyle w:val="BodyText"/>
        <w:spacing w:line="247" w:lineRule="auto"/>
        <w:ind w:left="1276" w:right="156" w:hanging="425"/>
        <w:jc w:val="both"/>
        <w:rPr>
          <w:noProof/>
          <w:lang w:val="sr-Cyrl-RS"/>
        </w:rPr>
      </w:pPr>
      <w:r w:rsidRPr="00E116AC">
        <w:rPr>
          <w:noProof/>
          <w:lang w:val="sr-Cyrl-RS"/>
        </w:rPr>
        <w:lastRenderedPageBreak/>
        <w:t>(б) Зајмопримац ће извршити исплату траженог износа на датум који је одредила Банка, а тај датум не пада мање од 30 (тридесет) дана од датума захтева.</w:t>
      </w:r>
    </w:p>
    <w:p w:rsidR="00AA79B1" w:rsidRPr="00E116AC" w:rsidRDefault="00416FBB" w:rsidP="00416FBB">
      <w:pPr>
        <w:pStyle w:val="BodyText"/>
        <w:spacing w:line="247" w:lineRule="auto"/>
        <w:ind w:left="1276" w:right="156" w:hanging="425"/>
        <w:jc w:val="both"/>
        <w:rPr>
          <w:noProof/>
          <w:lang w:val="ru-RU"/>
        </w:rPr>
      </w:pPr>
      <w:r w:rsidRPr="00E116AC">
        <w:rPr>
          <w:noProof/>
          <w:lang w:val="sr-Cyrl-RS"/>
        </w:rPr>
        <w:t xml:space="preserve">(ц)  За потребе овог члана, </w:t>
      </w:r>
      <w:r w:rsidR="00E8671C" w:rsidRPr="00E116AC">
        <w:rPr>
          <w:noProof/>
          <w:lang w:val="sr-Cyrl-RS"/>
        </w:rPr>
        <w:t>„</w:t>
      </w:r>
      <w:r w:rsidRPr="00E116AC">
        <w:rPr>
          <w:b/>
          <w:noProof/>
          <w:lang w:val="sr-Cyrl-RS"/>
        </w:rPr>
        <w:t>Догађај смањења трошкова пројекта</w:t>
      </w:r>
      <w:r w:rsidR="00E8671C" w:rsidRPr="00E116AC">
        <w:rPr>
          <w:noProof/>
          <w:lang w:val="sr-Cyrl-RS"/>
        </w:rPr>
        <w:t>”</w:t>
      </w:r>
      <w:r w:rsidRPr="00E116AC">
        <w:rPr>
          <w:noProof/>
          <w:lang w:val="sr-Cyrl-RS"/>
        </w:rPr>
        <w:t xml:space="preserve"> значи да укупна вредност Пројекта пада испод цифре наведене у ставу (б) Преамбуле тако да износ Кредита </w:t>
      </w:r>
      <w:r w:rsidR="003B0FB3" w:rsidRPr="00E116AC">
        <w:rPr>
          <w:noProof/>
          <w:lang w:val="sr-Latn-RS"/>
        </w:rPr>
        <w:t>(</w:t>
      </w:r>
      <w:r w:rsidR="003B0FB3" w:rsidRPr="00E116AC">
        <w:rPr>
          <w:noProof/>
          <w:lang w:val="sr-Cyrl-RS"/>
        </w:rPr>
        <w:t>заједно са свим другим кредитима или зајмовима које Банка обезбеђује за овај пројекат</w:t>
      </w:r>
      <w:r w:rsidR="003B0FB3" w:rsidRPr="00E116AC">
        <w:rPr>
          <w:noProof/>
          <w:lang w:val="sr-Latn-RS"/>
        </w:rPr>
        <w:t>)</w:t>
      </w:r>
      <w:r w:rsidR="003B0FB3" w:rsidRPr="00E116AC">
        <w:rPr>
          <w:noProof/>
          <w:lang w:val="sr-Cyrl-RS"/>
        </w:rPr>
        <w:t xml:space="preserve"> </w:t>
      </w:r>
      <w:r w:rsidRPr="00E116AC">
        <w:rPr>
          <w:noProof/>
          <w:lang w:val="sr-Cyrl-RS"/>
        </w:rPr>
        <w:t>прелази:</w:t>
      </w:r>
    </w:p>
    <w:p w:rsidR="00AB56FB" w:rsidRPr="00E116AC" w:rsidRDefault="00416FBB" w:rsidP="00AB56FB">
      <w:pPr>
        <w:pStyle w:val="BodyText"/>
        <w:spacing w:line="247" w:lineRule="auto"/>
        <w:ind w:left="1701" w:right="156"/>
        <w:jc w:val="both"/>
        <w:rPr>
          <w:noProof/>
          <w:lang w:val="ru-RU"/>
        </w:rPr>
      </w:pPr>
      <w:r w:rsidRPr="00E116AC">
        <w:rPr>
          <w:noProof/>
          <w:lang w:val="ru-RU"/>
        </w:rPr>
        <w:t xml:space="preserve"> (</w:t>
      </w:r>
      <w:r w:rsidRPr="00E116AC">
        <w:rPr>
          <w:noProof/>
        </w:rPr>
        <w:t>i</w:t>
      </w:r>
      <w:r w:rsidR="00AB56FB" w:rsidRPr="00E116AC">
        <w:rPr>
          <w:noProof/>
          <w:lang w:val="ru-RU"/>
        </w:rPr>
        <w:t xml:space="preserve">) </w:t>
      </w:r>
      <w:r w:rsidR="007237F7" w:rsidRPr="00E116AC">
        <w:rPr>
          <w:noProof/>
          <w:lang w:val="sr-Cyrl-RS"/>
        </w:rPr>
        <w:t>50</w:t>
      </w:r>
      <w:r w:rsidR="00AB56FB" w:rsidRPr="00E116AC">
        <w:rPr>
          <w:noProof/>
          <w:lang w:val="ru-RU"/>
        </w:rPr>
        <w:t>% (</w:t>
      </w:r>
      <w:r w:rsidR="007237F7" w:rsidRPr="00E116AC">
        <w:rPr>
          <w:noProof/>
          <w:lang w:val="sr-Cyrl-RS"/>
        </w:rPr>
        <w:t>педесет</w:t>
      </w:r>
      <w:r w:rsidR="00AB56FB" w:rsidRPr="00E116AC">
        <w:rPr>
          <w:noProof/>
          <w:lang w:val="ru-RU"/>
        </w:rPr>
        <w:t xml:space="preserve"> процената); и/или</w:t>
      </w:r>
    </w:p>
    <w:p w:rsidR="00416FBB" w:rsidRPr="00E116AC" w:rsidRDefault="00AB56FB" w:rsidP="007237F7">
      <w:pPr>
        <w:pStyle w:val="BodyText"/>
        <w:spacing w:line="247" w:lineRule="auto"/>
        <w:ind w:left="1701" w:right="156"/>
        <w:jc w:val="both"/>
        <w:rPr>
          <w:noProof/>
          <w:lang w:val="sr-Latn-RS"/>
        </w:rPr>
      </w:pPr>
      <w:r w:rsidRPr="00E116AC">
        <w:rPr>
          <w:noProof/>
          <w:lang w:val="ru-RU"/>
        </w:rPr>
        <w:t>(</w:t>
      </w:r>
      <w:r w:rsidR="00416FBB" w:rsidRPr="00E116AC">
        <w:rPr>
          <w:noProof/>
        </w:rPr>
        <w:t>ii</w:t>
      </w:r>
      <w:r w:rsidRPr="00E116AC">
        <w:rPr>
          <w:noProof/>
          <w:lang w:val="ru-RU"/>
        </w:rPr>
        <w:t xml:space="preserve">) када се сабере са износом било којих </w:t>
      </w:r>
      <w:r w:rsidR="00416FBB" w:rsidRPr="00E116AC">
        <w:rPr>
          <w:noProof/>
          <w:lang w:val="ru-RU"/>
        </w:rPr>
        <w:t xml:space="preserve">других </w:t>
      </w:r>
      <w:r w:rsidRPr="00E116AC">
        <w:rPr>
          <w:noProof/>
          <w:lang w:val="ru-RU"/>
        </w:rPr>
        <w:t>средстава Европске Уније расположивим за Пројекат, 90% (деведесет процената),</w:t>
      </w:r>
      <w:r w:rsidR="007237F7" w:rsidRPr="00E116AC">
        <w:rPr>
          <w:noProof/>
          <w:lang w:val="sr-Cyrl-RS"/>
        </w:rPr>
        <w:t xml:space="preserve"> од таквог укупног трошка Пројекта.</w:t>
      </w:r>
      <w:r w:rsidR="00CD331E" w:rsidRPr="00E116AC">
        <w:rPr>
          <w:noProof/>
          <w:lang w:val="ru-RU"/>
        </w:rPr>
        <w:tab/>
      </w:r>
    </w:p>
    <w:p w:rsidR="00AB56FB" w:rsidRPr="00E116AC" w:rsidRDefault="00AB56FB" w:rsidP="00AB56FB">
      <w:pPr>
        <w:pStyle w:val="BodyText"/>
        <w:ind w:left="137" w:firstLine="43"/>
        <w:jc w:val="both"/>
        <w:rPr>
          <w:noProof/>
          <w:lang w:val="ru-RU"/>
        </w:rPr>
      </w:pPr>
      <w:r w:rsidRPr="00E116AC">
        <w:rPr>
          <w:noProof/>
          <w:lang w:val="ru-RU"/>
        </w:rPr>
        <w:t xml:space="preserve">4.3.А(2) </w:t>
      </w:r>
      <w:r w:rsidR="007F251C" w:rsidRPr="00E116AC">
        <w:rPr>
          <w:noProof/>
          <w:lang w:val="sr-Cyrl-RS"/>
        </w:rPr>
        <w:t xml:space="preserve">СЛУЧАЈ </w:t>
      </w:r>
      <w:r w:rsidR="007F251C" w:rsidRPr="00E116AC">
        <w:rPr>
          <w:noProof/>
          <w:lang w:val="ru-RU"/>
        </w:rPr>
        <w:t>ПРЕВРЕМЕНЕ ОТПЛАТ</w:t>
      </w:r>
      <w:r w:rsidR="007F251C" w:rsidRPr="00E116AC">
        <w:rPr>
          <w:noProof/>
          <w:lang w:val="sr-Cyrl-RS"/>
        </w:rPr>
        <w:t>Е</w:t>
      </w:r>
      <w:r w:rsidRPr="00E116AC">
        <w:rPr>
          <w:noProof/>
          <w:lang w:val="ru-RU"/>
        </w:rPr>
        <w:t xml:space="preserve"> ФИНАНСИРАЊ</w:t>
      </w:r>
      <w:r w:rsidR="007F251C" w:rsidRPr="00E116AC">
        <w:rPr>
          <w:noProof/>
          <w:lang w:val="sr-Cyrl-RS"/>
        </w:rPr>
        <w:t>А</w:t>
      </w:r>
      <w:r w:rsidRPr="00E116AC">
        <w:rPr>
          <w:noProof/>
          <w:lang w:val="ru-RU"/>
        </w:rPr>
        <w:t xml:space="preserve"> КОЈЕ НИЈЕ ОД СТРАНЕ ЕИБ</w:t>
      </w:r>
    </w:p>
    <w:p w:rsidR="007F251C" w:rsidRPr="00E116AC" w:rsidRDefault="007F251C" w:rsidP="00494BD0">
      <w:pPr>
        <w:pStyle w:val="BodyText"/>
        <w:spacing w:line="248" w:lineRule="auto"/>
        <w:ind w:left="1418" w:right="156" w:hanging="425"/>
        <w:jc w:val="both"/>
        <w:rPr>
          <w:noProof/>
          <w:lang w:val="ru-RU"/>
        </w:rPr>
      </w:pPr>
      <w:r w:rsidRPr="00E116AC">
        <w:rPr>
          <w:noProof/>
          <w:lang w:val="ru-RU"/>
        </w:rPr>
        <w:t xml:space="preserve">(а) Зајмопримац ће одмах обавестити Банку ако је дошло до </w:t>
      </w:r>
      <w:r w:rsidR="00871109" w:rsidRPr="00E116AC">
        <w:rPr>
          <w:noProof/>
          <w:lang w:val="sr-Cyrl-RS"/>
        </w:rPr>
        <w:t>Случаја</w:t>
      </w:r>
      <w:r w:rsidRPr="00E116AC">
        <w:rPr>
          <w:noProof/>
          <w:lang w:val="ru-RU"/>
        </w:rPr>
        <w:t xml:space="preserve"> превремене отплате финансирања </w:t>
      </w:r>
      <w:r w:rsidR="00871109" w:rsidRPr="00E116AC">
        <w:rPr>
          <w:noProof/>
          <w:lang w:val="sr-Cyrl-RS"/>
        </w:rPr>
        <w:t xml:space="preserve">које није од стране </w:t>
      </w:r>
      <w:r w:rsidRPr="00E116AC">
        <w:rPr>
          <w:noProof/>
          <w:lang w:val="ru-RU"/>
        </w:rPr>
        <w:t xml:space="preserve">ЕИБ-а или ће вероватно доћи. У било ком тренутку након настанка </w:t>
      </w:r>
      <w:r w:rsidR="00871109" w:rsidRPr="00E116AC">
        <w:rPr>
          <w:noProof/>
          <w:lang w:val="sr-Cyrl-RS"/>
        </w:rPr>
        <w:t>Случаја</w:t>
      </w:r>
      <w:r w:rsidRPr="00E116AC">
        <w:rPr>
          <w:noProof/>
          <w:lang w:val="ru-RU"/>
        </w:rPr>
        <w:t xml:space="preserve"> превремене отплате финансирања </w:t>
      </w:r>
      <w:r w:rsidR="00871109" w:rsidRPr="00E116AC">
        <w:rPr>
          <w:noProof/>
          <w:lang w:val="sr-Cyrl-RS"/>
        </w:rPr>
        <w:t xml:space="preserve">које </w:t>
      </w:r>
      <w:r w:rsidRPr="00E116AC">
        <w:rPr>
          <w:noProof/>
          <w:lang w:val="ru-RU"/>
        </w:rPr>
        <w:t>н</w:t>
      </w:r>
      <w:r w:rsidR="00871109" w:rsidRPr="00E116AC">
        <w:rPr>
          <w:noProof/>
          <w:lang w:val="sr-Cyrl-RS"/>
        </w:rPr>
        <w:t>иј</w:t>
      </w:r>
      <w:r w:rsidRPr="00E116AC">
        <w:rPr>
          <w:noProof/>
          <w:lang w:val="ru-RU"/>
        </w:rPr>
        <w:t>е</w:t>
      </w:r>
      <w:r w:rsidR="00871109" w:rsidRPr="00E116AC">
        <w:rPr>
          <w:noProof/>
          <w:lang w:val="sr-Cyrl-RS"/>
        </w:rPr>
        <w:t xml:space="preserve"> од стране </w:t>
      </w:r>
      <w:r w:rsidRPr="00E116AC">
        <w:rPr>
          <w:noProof/>
          <w:lang w:val="ru-RU"/>
        </w:rPr>
        <w:t>ЕИБ-а, Банка може, уз обавештење Зајмопримц</w:t>
      </w:r>
      <w:r w:rsidR="00871109" w:rsidRPr="00E116AC">
        <w:rPr>
          <w:noProof/>
          <w:lang w:val="sr-Cyrl-RS"/>
        </w:rPr>
        <w:t>у</w:t>
      </w:r>
      <w:r w:rsidRPr="00E116AC">
        <w:rPr>
          <w:noProof/>
          <w:lang w:val="ru-RU"/>
        </w:rPr>
        <w:t xml:space="preserve">, да откаже неисплаћени део Кредита и захтева превремену отплату </w:t>
      </w:r>
      <w:r w:rsidR="003C3BBF" w:rsidRPr="00E116AC">
        <w:rPr>
          <w:noProof/>
          <w:lang w:val="ru-RU"/>
        </w:rPr>
        <w:t>Неизмирен</w:t>
      </w:r>
      <w:r w:rsidR="003C3BBF" w:rsidRPr="00E116AC">
        <w:rPr>
          <w:noProof/>
          <w:lang w:val="sr-Cyrl-RS"/>
        </w:rPr>
        <w:t>ог</w:t>
      </w:r>
      <w:r w:rsidR="003C3BBF" w:rsidRPr="00E116AC">
        <w:rPr>
          <w:noProof/>
          <w:lang w:val="ru-RU"/>
        </w:rPr>
        <w:t xml:space="preserve"> зајма,</w:t>
      </w:r>
      <w:r w:rsidRPr="00E116AC">
        <w:rPr>
          <w:noProof/>
          <w:lang w:val="ru-RU"/>
        </w:rPr>
        <w:t xml:space="preserve"> заједно са обрачунатом каматом и свим другим </w:t>
      </w:r>
      <w:r w:rsidR="00871109" w:rsidRPr="00E116AC">
        <w:rPr>
          <w:noProof/>
          <w:lang w:val="sr-Cyrl-RS"/>
        </w:rPr>
        <w:t>насталим</w:t>
      </w:r>
      <w:r w:rsidRPr="00E116AC">
        <w:rPr>
          <w:noProof/>
          <w:lang w:val="ru-RU"/>
        </w:rPr>
        <w:t xml:space="preserve"> и неизмиреним износима по овом </w:t>
      </w:r>
      <w:r w:rsidR="00C160F8" w:rsidRPr="00E116AC">
        <w:rPr>
          <w:noProof/>
          <w:lang w:val="ru-RU"/>
        </w:rPr>
        <w:t xml:space="preserve">уговору </w:t>
      </w:r>
      <w:r w:rsidRPr="00E116AC">
        <w:rPr>
          <w:noProof/>
          <w:lang w:val="ru-RU"/>
        </w:rPr>
        <w:t xml:space="preserve">у односу на пропорцију </w:t>
      </w:r>
      <w:r w:rsidR="003C3BBF" w:rsidRPr="00E116AC">
        <w:rPr>
          <w:noProof/>
          <w:lang w:val="ru-RU"/>
        </w:rPr>
        <w:t>Неизмирен</w:t>
      </w:r>
      <w:r w:rsidR="003C3BBF" w:rsidRPr="00E116AC">
        <w:rPr>
          <w:noProof/>
          <w:lang w:val="sr-Cyrl-RS"/>
        </w:rPr>
        <w:t>ог</w:t>
      </w:r>
      <w:r w:rsidR="003C3BBF" w:rsidRPr="00E116AC">
        <w:rPr>
          <w:noProof/>
          <w:lang w:val="ru-RU"/>
        </w:rPr>
        <w:t xml:space="preserve"> зајма </w:t>
      </w:r>
      <w:r w:rsidR="00494BD0" w:rsidRPr="00E116AC">
        <w:rPr>
          <w:noProof/>
          <w:lang w:val="sr-Cyrl-RS"/>
        </w:rPr>
        <w:t>која се превремено отплаћује.</w:t>
      </w:r>
    </w:p>
    <w:p w:rsidR="00494BD0" w:rsidRPr="00E116AC" w:rsidRDefault="007F251C" w:rsidP="00494BD0">
      <w:pPr>
        <w:pStyle w:val="BodyText"/>
        <w:spacing w:line="248" w:lineRule="auto"/>
        <w:ind w:left="1418" w:right="156" w:hanging="425"/>
        <w:jc w:val="both"/>
        <w:rPr>
          <w:noProof/>
          <w:lang w:val="sr-Cyrl-RS"/>
        </w:rPr>
      </w:pPr>
      <w:r w:rsidRPr="00E116AC">
        <w:rPr>
          <w:noProof/>
          <w:lang w:val="ru-RU"/>
        </w:rPr>
        <w:t xml:space="preserve">(б) Пропорција Кредита који Банка може да откаже и пропорција </w:t>
      </w:r>
      <w:r w:rsidR="003C3BBF" w:rsidRPr="00E116AC">
        <w:rPr>
          <w:noProof/>
          <w:lang w:val="ru-RU"/>
        </w:rPr>
        <w:t>Неизмирен</w:t>
      </w:r>
      <w:r w:rsidR="003C3BBF" w:rsidRPr="00E116AC">
        <w:rPr>
          <w:noProof/>
          <w:lang w:val="sr-Cyrl-RS"/>
        </w:rPr>
        <w:t>ог</w:t>
      </w:r>
      <w:r w:rsidR="003C3BBF" w:rsidRPr="00E116AC">
        <w:rPr>
          <w:noProof/>
          <w:lang w:val="ru-RU"/>
        </w:rPr>
        <w:t xml:space="preserve"> зајм</w:t>
      </w:r>
      <w:r w:rsidR="003C3BBF" w:rsidRPr="00E116AC">
        <w:rPr>
          <w:noProof/>
          <w:lang w:val="sr-Cyrl-RS"/>
        </w:rPr>
        <w:t>а</w:t>
      </w:r>
      <w:r w:rsidRPr="00E116AC">
        <w:rPr>
          <w:noProof/>
          <w:lang w:val="ru-RU"/>
        </w:rPr>
        <w:t xml:space="preserve"> за који Банка може захтевати да се </w:t>
      </w:r>
      <w:r w:rsidR="00494BD0" w:rsidRPr="00E116AC">
        <w:rPr>
          <w:noProof/>
          <w:lang w:val="sr-Cyrl-RS"/>
        </w:rPr>
        <w:t>превремено</w:t>
      </w:r>
      <w:r w:rsidRPr="00E116AC">
        <w:rPr>
          <w:noProof/>
          <w:lang w:val="ru-RU"/>
        </w:rPr>
        <w:t xml:space="preserve"> отплати биће исти као и пропорција коју носи </w:t>
      </w:r>
      <w:r w:rsidR="00494BD0" w:rsidRPr="00E116AC">
        <w:rPr>
          <w:noProof/>
          <w:lang w:val="sr-Cyrl-RS"/>
        </w:rPr>
        <w:t>превремено</w:t>
      </w:r>
      <w:r w:rsidRPr="00E116AC">
        <w:rPr>
          <w:noProof/>
          <w:lang w:val="ru-RU"/>
        </w:rPr>
        <w:t xml:space="preserve"> отплаћени износ финансирања које није </w:t>
      </w:r>
      <w:r w:rsidR="00494BD0" w:rsidRPr="00E116AC">
        <w:rPr>
          <w:noProof/>
          <w:lang w:val="sr-Cyrl-RS"/>
        </w:rPr>
        <w:t xml:space="preserve">од стране </w:t>
      </w:r>
      <w:r w:rsidRPr="00E116AC">
        <w:rPr>
          <w:noProof/>
          <w:lang w:val="ru-RU"/>
        </w:rPr>
        <w:t>ЕИБ</w:t>
      </w:r>
      <w:r w:rsidR="00494BD0" w:rsidRPr="00E116AC">
        <w:rPr>
          <w:noProof/>
          <w:lang w:val="sr-Cyrl-RS"/>
        </w:rPr>
        <w:t>-а</w:t>
      </w:r>
      <w:r w:rsidRPr="00E116AC">
        <w:rPr>
          <w:noProof/>
          <w:lang w:val="ru-RU"/>
        </w:rPr>
        <w:t xml:space="preserve"> до укупног износа неизмирених средстава за</w:t>
      </w:r>
      <w:r w:rsidR="00494BD0" w:rsidRPr="00E116AC">
        <w:rPr>
          <w:noProof/>
          <w:lang w:val="sr-Cyrl-RS"/>
        </w:rPr>
        <w:t xml:space="preserve"> целокупно</w:t>
      </w:r>
      <w:r w:rsidRPr="00E116AC">
        <w:rPr>
          <w:noProof/>
          <w:lang w:val="ru-RU"/>
        </w:rPr>
        <w:t xml:space="preserve"> финансирање које није </w:t>
      </w:r>
      <w:r w:rsidR="00494BD0" w:rsidRPr="00E116AC">
        <w:rPr>
          <w:noProof/>
          <w:lang w:val="sr-Cyrl-RS"/>
        </w:rPr>
        <w:t xml:space="preserve">од стране </w:t>
      </w:r>
      <w:r w:rsidRPr="00E116AC">
        <w:rPr>
          <w:noProof/>
          <w:lang w:val="ru-RU"/>
        </w:rPr>
        <w:t>ЕИБ</w:t>
      </w:r>
      <w:r w:rsidR="00494BD0" w:rsidRPr="00E116AC">
        <w:rPr>
          <w:noProof/>
          <w:lang w:val="sr-Cyrl-RS"/>
        </w:rPr>
        <w:t>-а.</w:t>
      </w:r>
    </w:p>
    <w:p w:rsidR="00494BD0" w:rsidRPr="00E116AC" w:rsidRDefault="00494BD0" w:rsidP="00494BD0">
      <w:pPr>
        <w:pStyle w:val="BodyText"/>
        <w:spacing w:line="248" w:lineRule="auto"/>
        <w:ind w:left="1418" w:right="156" w:hanging="425"/>
        <w:jc w:val="both"/>
        <w:rPr>
          <w:noProof/>
          <w:lang w:val="ru-RU"/>
        </w:rPr>
      </w:pPr>
      <w:r w:rsidRPr="00E116AC">
        <w:rPr>
          <w:noProof/>
          <w:lang w:val="sr-Cyrl-RS"/>
        </w:rPr>
        <w:t xml:space="preserve">(ц) </w:t>
      </w:r>
      <w:r w:rsidRPr="00E116AC">
        <w:rPr>
          <w:noProof/>
          <w:lang w:val="ru-RU"/>
        </w:rPr>
        <w:t>Зајмопримац извршава плаћање траженог износа на датум наведен од стране Банке, такав датум је датум који пада не раније од 30 (тридесет) дана од датума захтева</w:t>
      </w:r>
      <w:r w:rsidR="007F251C" w:rsidRPr="00E116AC">
        <w:rPr>
          <w:noProof/>
          <w:lang w:val="ru-RU"/>
        </w:rPr>
        <w:t>.</w:t>
      </w:r>
    </w:p>
    <w:p w:rsidR="00494BD0" w:rsidRPr="00E116AC" w:rsidRDefault="00494BD0" w:rsidP="00494BD0">
      <w:pPr>
        <w:pStyle w:val="BodyText"/>
        <w:spacing w:line="248" w:lineRule="auto"/>
        <w:ind w:left="1418" w:right="156" w:hanging="425"/>
        <w:jc w:val="both"/>
        <w:rPr>
          <w:noProof/>
          <w:lang w:val="ru-RU"/>
        </w:rPr>
      </w:pPr>
      <w:r w:rsidRPr="00E116AC">
        <w:rPr>
          <w:noProof/>
          <w:lang w:val="ru-RU"/>
        </w:rPr>
        <w:t xml:space="preserve">(д) Став (а) се не примењује ни на </w:t>
      </w:r>
      <w:r w:rsidR="00823F5B" w:rsidRPr="00E116AC">
        <w:rPr>
          <w:noProof/>
          <w:lang w:val="sr-Cyrl-RS"/>
        </w:rPr>
        <w:t>једну</w:t>
      </w:r>
      <w:r w:rsidRPr="00E116AC">
        <w:rPr>
          <w:noProof/>
          <w:lang w:val="ru-RU"/>
        </w:rPr>
        <w:t xml:space="preserve"> добровољну </w:t>
      </w:r>
      <w:r w:rsidRPr="00E116AC">
        <w:rPr>
          <w:noProof/>
          <w:lang w:val="sr-Cyrl-RS"/>
        </w:rPr>
        <w:t>превремену</w:t>
      </w:r>
      <w:r w:rsidRPr="00E116AC">
        <w:rPr>
          <w:noProof/>
          <w:lang w:val="ru-RU"/>
        </w:rPr>
        <w:t xml:space="preserve"> отплату (или поновн</w:t>
      </w:r>
      <w:r w:rsidR="00823F5B" w:rsidRPr="00E116AC">
        <w:rPr>
          <w:noProof/>
          <w:lang w:val="sr-Cyrl-RS"/>
        </w:rPr>
        <w:t>и</w:t>
      </w:r>
      <w:r w:rsidRPr="00E116AC">
        <w:rPr>
          <w:noProof/>
          <w:lang w:val="ru-RU"/>
        </w:rPr>
        <w:t xml:space="preserve"> </w:t>
      </w:r>
      <w:r w:rsidR="00823F5B" w:rsidRPr="00E116AC">
        <w:rPr>
          <w:noProof/>
          <w:lang w:val="sr-Cyrl-RS"/>
        </w:rPr>
        <w:t>откуп</w:t>
      </w:r>
      <w:r w:rsidRPr="00E116AC">
        <w:rPr>
          <w:noProof/>
          <w:lang w:val="ru-RU"/>
        </w:rPr>
        <w:t xml:space="preserve"> или отказивање, у зависности од случаја) финансирања које није </w:t>
      </w:r>
      <w:r w:rsidRPr="00E116AC">
        <w:rPr>
          <w:noProof/>
          <w:lang w:val="sr-Cyrl-RS"/>
        </w:rPr>
        <w:t xml:space="preserve">од стране </w:t>
      </w:r>
      <w:r w:rsidRPr="00E116AC">
        <w:rPr>
          <w:noProof/>
          <w:lang w:val="ru-RU"/>
        </w:rPr>
        <w:t>ЕИБ:</w:t>
      </w:r>
    </w:p>
    <w:p w:rsidR="00494BD0" w:rsidRPr="00E116AC" w:rsidRDefault="00494BD0" w:rsidP="00823F5B">
      <w:pPr>
        <w:pStyle w:val="BodyText"/>
        <w:spacing w:line="248" w:lineRule="auto"/>
        <w:ind w:left="1843" w:right="156" w:hanging="283"/>
        <w:jc w:val="both"/>
        <w:rPr>
          <w:noProof/>
          <w:lang w:val="ru-RU"/>
        </w:rPr>
      </w:pPr>
      <w:r w:rsidRPr="00E116AC">
        <w:rPr>
          <w:noProof/>
          <w:lang w:val="ru-RU"/>
        </w:rPr>
        <w:t>(</w:t>
      </w:r>
      <w:r w:rsidRPr="00E116AC">
        <w:rPr>
          <w:noProof/>
        </w:rPr>
        <w:t>i</w:t>
      </w:r>
      <w:r w:rsidRPr="00E116AC">
        <w:rPr>
          <w:noProof/>
          <w:lang w:val="ru-RU"/>
        </w:rPr>
        <w:t>) учињено уз претходну писмену сагласност Банке;</w:t>
      </w:r>
    </w:p>
    <w:p w:rsidR="00494BD0" w:rsidRPr="00E116AC" w:rsidRDefault="00494BD0" w:rsidP="00823F5B">
      <w:pPr>
        <w:pStyle w:val="BodyText"/>
        <w:spacing w:line="248" w:lineRule="auto"/>
        <w:ind w:left="1843" w:right="156" w:hanging="283"/>
        <w:jc w:val="both"/>
        <w:rPr>
          <w:noProof/>
          <w:lang w:val="ru-RU"/>
        </w:rPr>
      </w:pPr>
      <w:r w:rsidRPr="00E116AC">
        <w:rPr>
          <w:noProof/>
          <w:lang w:val="ru-RU"/>
        </w:rPr>
        <w:t>(</w:t>
      </w:r>
      <w:r w:rsidRPr="00E116AC">
        <w:rPr>
          <w:noProof/>
        </w:rPr>
        <w:t>ii</w:t>
      </w:r>
      <w:r w:rsidRPr="00E116AC">
        <w:rPr>
          <w:noProof/>
          <w:lang w:val="ru-RU"/>
        </w:rPr>
        <w:t xml:space="preserve">) </w:t>
      </w:r>
      <w:r w:rsidR="00823F5B" w:rsidRPr="00E116AC">
        <w:rPr>
          <w:noProof/>
          <w:lang w:val="ru-RU"/>
        </w:rPr>
        <w:t xml:space="preserve">учињено </w:t>
      </w:r>
      <w:r w:rsidRPr="00E116AC">
        <w:rPr>
          <w:noProof/>
          <w:lang w:val="ru-RU"/>
        </w:rPr>
        <w:t>у оквиру револвинг кредитне линије; или</w:t>
      </w:r>
    </w:p>
    <w:p w:rsidR="00494BD0" w:rsidRPr="00E116AC" w:rsidRDefault="00494BD0" w:rsidP="00823F5B">
      <w:pPr>
        <w:pStyle w:val="BodyText"/>
        <w:spacing w:line="248" w:lineRule="auto"/>
        <w:ind w:left="1843" w:right="156" w:hanging="283"/>
        <w:jc w:val="both"/>
        <w:rPr>
          <w:noProof/>
          <w:lang w:val="ru-RU"/>
        </w:rPr>
      </w:pPr>
      <w:r w:rsidRPr="00E116AC">
        <w:rPr>
          <w:noProof/>
          <w:lang w:val="ru-RU"/>
        </w:rPr>
        <w:t>(</w:t>
      </w:r>
      <w:r w:rsidRPr="00E116AC">
        <w:rPr>
          <w:noProof/>
        </w:rPr>
        <w:t>iii</w:t>
      </w:r>
      <w:r w:rsidRPr="00E116AC">
        <w:rPr>
          <w:noProof/>
          <w:lang w:val="ru-RU"/>
        </w:rPr>
        <w:t xml:space="preserve">) </w:t>
      </w:r>
      <w:r w:rsidR="00823F5B" w:rsidRPr="00E116AC">
        <w:rPr>
          <w:noProof/>
          <w:lang w:val="sr-Cyrl-RS"/>
        </w:rPr>
        <w:t xml:space="preserve">које се састоји </w:t>
      </w:r>
      <w:r w:rsidRPr="00E116AC">
        <w:rPr>
          <w:noProof/>
          <w:lang w:val="ru-RU"/>
        </w:rPr>
        <w:t xml:space="preserve">од прихода било каквог финансијског задужења са роком који је најмање једнак </w:t>
      </w:r>
      <w:r w:rsidR="00823F5B" w:rsidRPr="00E116AC">
        <w:rPr>
          <w:noProof/>
          <w:lang w:val="sr-Cyrl-RS"/>
        </w:rPr>
        <w:t>неистеклом</w:t>
      </w:r>
      <w:r w:rsidRPr="00E116AC">
        <w:rPr>
          <w:noProof/>
          <w:lang w:val="ru-RU"/>
        </w:rPr>
        <w:t xml:space="preserve"> року таквог </w:t>
      </w:r>
      <w:r w:rsidR="00823F5B" w:rsidRPr="00E116AC">
        <w:rPr>
          <w:noProof/>
          <w:lang w:val="sr-Cyrl-RS"/>
        </w:rPr>
        <w:t>превременог плаћања</w:t>
      </w:r>
      <w:r w:rsidRPr="00E116AC">
        <w:rPr>
          <w:noProof/>
          <w:lang w:val="ru-RU"/>
        </w:rPr>
        <w:t xml:space="preserve"> финансирања које није </w:t>
      </w:r>
      <w:r w:rsidR="00823F5B" w:rsidRPr="00E116AC">
        <w:rPr>
          <w:noProof/>
          <w:lang w:val="sr-Cyrl-RS"/>
        </w:rPr>
        <w:t xml:space="preserve">од стране </w:t>
      </w:r>
      <w:r w:rsidRPr="00E116AC">
        <w:rPr>
          <w:noProof/>
          <w:lang w:val="ru-RU"/>
        </w:rPr>
        <w:t>ЕИБ;</w:t>
      </w:r>
    </w:p>
    <w:p w:rsidR="00823F5B" w:rsidRPr="00E116AC" w:rsidRDefault="00823F5B" w:rsidP="00823F5B">
      <w:pPr>
        <w:pStyle w:val="BodyText"/>
        <w:spacing w:line="248" w:lineRule="auto"/>
        <w:ind w:right="156"/>
        <w:jc w:val="both"/>
        <w:rPr>
          <w:noProof/>
          <w:lang w:val="ru-RU"/>
        </w:rPr>
      </w:pPr>
      <w:r w:rsidRPr="00E116AC">
        <w:rPr>
          <w:noProof/>
          <w:lang w:val="ru-RU"/>
        </w:rPr>
        <w:tab/>
        <w:t xml:space="preserve">      (е) За потребе овог члана:</w:t>
      </w:r>
    </w:p>
    <w:p w:rsidR="00823F5B" w:rsidRPr="00E116AC" w:rsidRDefault="00823F5B" w:rsidP="00823F5B">
      <w:pPr>
        <w:pStyle w:val="BodyText"/>
        <w:spacing w:line="248" w:lineRule="auto"/>
        <w:ind w:left="1701" w:right="156" w:hanging="283"/>
        <w:jc w:val="both"/>
        <w:rPr>
          <w:noProof/>
          <w:lang w:val="ru-RU"/>
        </w:rPr>
      </w:pPr>
      <w:r w:rsidRPr="00E116AC">
        <w:rPr>
          <w:noProof/>
          <w:lang w:val="ru-RU"/>
        </w:rPr>
        <w:t>(</w:t>
      </w:r>
      <w:r w:rsidRPr="00E116AC">
        <w:rPr>
          <w:noProof/>
        </w:rPr>
        <w:t>i</w:t>
      </w:r>
      <w:r w:rsidRPr="00E116AC">
        <w:rPr>
          <w:noProof/>
          <w:lang w:val="ru-RU"/>
        </w:rPr>
        <w:t xml:space="preserve">) </w:t>
      </w:r>
      <w:r w:rsidR="00E8671C" w:rsidRPr="00E116AC">
        <w:rPr>
          <w:lang w:val="ru-RU"/>
        </w:rPr>
        <w:t>„</w:t>
      </w:r>
      <w:r w:rsidRPr="00E116AC">
        <w:rPr>
          <w:b/>
          <w:noProof/>
          <w:lang w:val="sr-Cyrl-RS"/>
        </w:rPr>
        <w:t>Случај</w:t>
      </w:r>
      <w:r w:rsidRPr="00E116AC">
        <w:rPr>
          <w:b/>
          <w:noProof/>
          <w:lang w:val="ru-RU"/>
        </w:rPr>
        <w:t xml:space="preserve"> превремене отплате финансирања кој</w:t>
      </w:r>
      <w:r w:rsidR="002C0357" w:rsidRPr="00E116AC">
        <w:rPr>
          <w:b/>
          <w:noProof/>
          <w:lang w:val="sr-Cyrl-RS"/>
        </w:rPr>
        <w:t>е</w:t>
      </w:r>
      <w:r w:rsidRPr="00E116AC">
        <w:rPr>
          <w:b/>
          <w:noProof/>
          <w:lang w:val="ru-RU"/>
        </w:rPr>
        <w:t xml:space="preserve"> није </w:t>
      </w:r>
      <w:r w:rsidRPr="00E116AC">
        <w:rPr>
          <w:b/>
          <w:noProof/>
          <w:lang w:val="sr-Cyrl-RS"/>
        </w:rPr>
        <w:t xml:space="preserve">од стране </w:t>
      </w:r>
      <w:r w:rsidRPr="00E116AC">
        <w:rPr>
          <w:b/>
          <w:noProof/>
          <w:lang w:val="ru-RU"/>
        </w:rPr>
        <w:t>ЕИБ</w:t>
      </w:r>
      <w:r w:rsidR="00E8671C" w:rsidRPr="00E116AC">
        <w:rPr>
          <w:noProof/>
          <w:lang w:val="ru-RU"/>
        </w:rPr>
        <w:t>”</w:t>
      </w:r>
      <w:r w:rsidRPr="00E116AC">
        <w:rPr>
          <w:noProof/>
          <w:lang w:val="ru-RU"/>
        </w:rPr>
        <w:t xml:space="preserve"> означава сваки случај у којем Зајмопримац добровољно</w:t>
      </w:r>
      <w:r w:rsidRPr="00E116AC">
        <w:rPr>
          <w:noProof/>
          <w:lang w:val="sr-Cyrl-RS"/>
        </w:rPr>
        <w:t xml:space="preserve"> превремено</w:t>
      </w:r>
      <w:r w:rsidRPr="00E116AC">
        <w:rPr>
          <w:noProof/>
          <w:lang w:val="ru-RU"/>
        </w:rPr>
        <w:t xml:space="preserve"> </w:t>
      </w:r>
      <w:r w:rsidRPr="00E116AC">
        <w:rPr>
          <w:noProof/>
          <w:lang w:val="sr-Cyrl-RS"/>
        </w:rPr>
        <w:t>плаћа</w:t>
      </w:r>
      <w:r w:rsidRPr="00E116AC">
        <w:rPr>
          <w:noProof/>
          <w:lang w:val="ru-RU"/>
        </w:rPr>
        <w:t xml:space="preserve"> (ради избегавања сумње, таква превремена отплата ће укључивати </w:t>
      </w:r>
      <w:r w:rsidRPr="00E116AC">
        <w:rPr>
          <w:noProof/>
          <w:lang w:val="ru-RU"/>
        </w:rPr>
        <w:lastRenderedPageBreak/>
        <w:t xml:space="preserve">добровољни откуп или отказивање </w:t>
      </w:r>
      <w:r w:rsidR="00CC0F9E" w:rsidRPr="00E116AC">
        <w:rPr>
          <w:noProof/>
          <w:lang w:val="sr-Cyrl-RS"/>
        </w:rPr>
        <w:t xml:space="preserve">било које </w:t>
      </w:r>
      <w:r w:rsidRPr="00E116AC">
        <w:rPr>
          <w:noProof/>
          <w:lang w:val="ru-RU"/>
        </w:rPr>
        <w:t>обавезе повериоца, у зависности од случаја) део или це</w:t>
      </w:r>
      <w:r w:rsidR="00602E8E" w:rsidRPr="00E116AC">
        <w:rPr>
          <w:noProof/>
          <w:lang w:val="sr-Cyrl-RS"/>
        </w:rPr>
        <w:t xml:space="preserve">локупни износ </w:t>
      </w:r>
      <w:r w:rsidRPr="00E116AC">
        <w:rPr>
          <w:noProof/>
          <w:lang w:val="ru-RU"/>
        </w:rPr>
        <w:t>било ко</w:t>
      </w:r>
      <w:r w:rsidR="00602E8E" w:rsidRPr="00E116AC">
        <w:rPr>
          <w:noProof/>
          <w:lang w:val="sr-Cyrl-RS"/>
        </w:rPr>
        <w:t>г финансирања које није од стране</w:t>
      </w:r>
      <w:r w:rsidRPr="00E116AC">
        <w:rPr>
          <w:noProof/>
          <w:lang w:val="ru-RU"/>
        </w:rPr>
        <w:t xml:space="preserve"> ЕИБ</w:t>
      </w:r>
      <w:r w:rsidR="00602E8E" w:rsidRPr="00E116AC">
        <w:rPr>
          <w:noProof/>
          <w:lang w:val="sr-Cyrl-RS"/>
        </w:rPr>
        <w:t>-а</w:t>
      </w:r>
      <w:r w:rsidRPr="00E116AC">
        <w:rPr>
          <w:noProof/>
          <w:lang w:val="ru-RU"/>
        </w:rPr>
        <w:t>; и</w:t>
      </w:r>
    </w:p>
    <w:p w:rsidR="00602E8E" w:rsidRPr="00E116AC" w:rsidRDefault="00823F5B" w:rsidP="00823F5B">
      <w:pPr>
        <w:pStyle w:val="BodyText"/>
        <w:spacing w:line="248" w:lineRule="auto"/>
        <w:ind w:left="1701" w:right="156" w:hanging="283"/>
        <w:jc w:val="both"/>
        <w:rPr>
          <w:noProof/>
          <w:lang w:val="ru-RU"/>
        </w:rPr>
      </w:pPr>
      <w:r w:rsidRPr="00E116AC">
        <w:rPr>
          <w:noProof/>
          <w:lang w:val="ru-RU"/>
        </w:rPr>
        <w:t>(</w:t>
      </w:r>
      <w:r w:rsidRPr="00E116AC">
        <w:rPr>
          <w:noProof/>
        </w:rPr>
        <w:t>ii</w:t>
      </w:r>
      <w:r w:rsidRPr="00E116AC">
        <w:rPr>
          <w:noProof/>
          <w:lang w:val="ru-RU"/>
        </w:rPr>
        <w:t xml:space="preserve">) </w:t>
      </w:r>
      <w:r w:rsidR="00E8671C" w:rsidRPr="00E116AC">
        <w:rPr>
          <w:lang w:val="ru-RU"/>
        </w:rPr>
        <w:t>„</w:t>
      </w:r>
      <w:r w:rsidRPr="00E116AC">
        <w:rPr>
          <w:b/>
          <w:noProof/>
          <w:lang w:val="ru-RU"/>
        </w:rPr>
        <w:t xml:space="preserve">Финансирање које није </w:t>
      </w:r>
      <w:r w:rsidR="00602E8E" w:rsidRPr="00E116AC">
        <w:rPr>
          <w:b/>
          <w:noProof/>
          <w:lang w:val="sr-Cyrl-RS"/>
        </w:rPr>
        <w:t xml:space="preserve">од стране </w:t>
      </w:r>
      <w:r w:rsidRPr="00E116AC">
        <w:rPr>
          <w:b/>
          <w:noProof/>
          <w:lang w:val="ru-RU"/>
        </w:rPr>
        <w:t>ЕИБ</w:t>
      </w:r>
      <w:r w:rsidR="00E8671C" w:rsidRPr="00E116AC">
        <w:rPr>
          <w:noProof/>
          <w:lang w:val="ru-RU"/>
        </w:rPr>
        <w:t>”</w:t>
      </w:r>
      <w:r w:rsidRPr="00E116AC">
        <w:rPr>
          <w:noProof/>
          <w:lang w:val="ru-RU"/>
        </w:rPr>
        <w:t xml:space="preserve"> означава свако финансијско задужење (осим </w:t>
      </w:r>
      <w:r w:rsidR="00602E8E" w:rsidRPr="00E116AC">
        <w:rPr>
          <w:noProof/>
          <w:lang w:val="sr-Cyrl-RS"/>
        </w:rPr>
        <w:t>З</w:t>
      </w:r>
      <w:r w:rsidRPr="00E116AC">
        <w:rPr>
          <w:noProof/>
          <w:lang w:val="ru-RU"/>
        </w:rPr>
        <w:t>ајма и било ко</w:t>
      </w:r>
      <w:r w:rsidR="00602E8E" w:rsidRPr="00E116AC">
        <w:rPr>
          <w:noProof/>
          <w:lang w:val="sr-Cyrl-RS"/>
        </w:rPr>
        <w:t>г</w:t>
      </w:r>
      <w:r w:rsidRPr="00E116AC">
        <w:rPr>
          <w:noProof/>
          <w:lang w:val="ru-RU"/>
        </w:rPr>
        <w:t xml:space="preserve"> друго</w:t>
      </w:r>
      <w:r w:rsidR="00602E8E" w:rsidRPr="00E116AC">
        <w:rPr>
          <w:noProof/>
          <w:lang w:val="sr-Cyrl-RS"/>
        </w:rPr>
        <w:t>г</w:t>
      </w:r>
      <w:r w:rsidRPr="00E116AC">
        <w:rPr>
          <w:noProof/>
          <w:lang w:val="ru-RU"/>
        </w:rPr>
        <w:t xml:space="preserve"> директно</w:t>
      </w:r>
      <w:r w:rsidR="00602E8E" w:rsidRPr="00E116AC">
        <w:rPr>
          <w:noProof/>
          <w:lang w:val="sr-Cyrl-RS"/>
        </w:rPr>
        <w:t>г</w:t>
      </w:r>
      <w:r w:rsidRPr="00E116AC">
        <w:rPr>
          <w:noProof/>
          <w:lang w:val="ru-RU"/>
        </w:rPr>
        <w:t xml:space="preserve"> финансијско</w:t>
      </w:r>
      <w:r w:rsidR="00602E8E" w:rsidRPr="00E116AC">
        <w:rPr>
          <w:noProof/>
          <w:lang w:val="sr-Cyrl-RS"/>
        </w:rPr>
        <w:t>г</w:t>
      </w:r>
      <w:r w:rsidR="00602E8E" w:rsidRPr="00E116AC">
        <w:rPr>
          <w:noProof/>
          <w:lang w:val="ru-RU"/>
        </w:rPr>
        <w:t xml:space="preserve"> задужења</w:t>
      </w:r>
      <w:r w:rsidRPr="00E116AC">
        <w:rPr>
          <w:noProof/>
          <w:lang w:val="ru-RU"/>
        </w:rPr>
        <w:t xml:space="preserve"> Банке Зајмопримцу), или било коју другу обавезу за плаћање или отплату новца који је првобитно стављен на располагање Зајмопримцу на период дужи од 3 (три) године.</w:t>
      </w:r>
    </w:p>
    <w:p w:rsidR="00AB56FB" w:rsidRPr="00E116AC" w:rsidRDefault="00AB56FB" w:rsidP="00AB56FB">
      <w:pPr>
        <w:pStyle w:val="Heading4"/>
        <w:spacing w:after="120" w:line="240" w:lineRule="auto"/>
        <w:ind w:left="180"/>
        <w:jc w:val="both"/>
        <w:rPr>
          <w:rFonts w:ascii="Times New Roman" w:hAnsi="Times New Roman" w:cs="Times New Roman"/>
          <w:b w:val="0"/>
          <w:i w:val="0"/>
          <w:color w:val="auto"/>
          <w:sz w:val="24"/>
          <w:szCs w:val="24"/>
          <w:lang w:val="ru-RU"/>
        </w:rPr>
      </w:pPr>
      <w:bookmarkStart w:id="13" w:name="_Ref426692912"/>
      <w:bookmarkStart w:id="14" w:name="_Ref426692957"/>
      <w:bookmarkEnd w:id="2"/>
      <w:bookmarkEnd w:id="3"/>
      <w:bookmarkEnd w:id="4"/>
      <w:bookmarkEnd w:id="5"/>
      <w:bookmarkEnd w:id="6"/>
      <w:bookmarkEnd w:id="7"/>
      <w:bookmarkEnd w:id="8"/>
      <w:bookmarkEnd w:id="9"/>
      <w:bookmarkEnd w:id="10"/>
      <w:bookmarkEnd w:id="11"/>
      <w:bookmarkEnd w:id="12"/>
      <w:bookmarkEnd w:id="13"/>
      <w:bookmarkEnd w:id="14"/>
      <w:r w:rsidRPr="00E116AC">
        <w:rPr>
          <w:rFonts w:ascii="Times New Roman" w:hAnsi="Times New Roman" w:cs="Times New Roman"/>
          <w:b w:val="0"/>
          <w:i w:val="0"/>
          <w:color w:val="auto"/>
          <w:sz w:val="24"/>
          <w:szCs w:val="24"/>
          <w:lang w:val="ru-RU"/>
        </w:rPr>
        <w:t xml:space="preserve">4.3.А(3) СЛУЧАЈ ПРОМЕНЕ ЗАКОНА </w:t>
      </w:r>
    </w:p>
    <w:p w:rsidR="003D4BF4" w:rsidRPr="00E116AC" w:rsidRDefault="00AB56FB" w:rsidP="00AB56FB">
      <w:pPr>
        <w:ind w:left="900" w:hanging="36"/>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Зајмопримац ће без одлагања обавестити Банку о наступању Случаја промене закона или</w:t>
      </w:r>
      <w:r w:rsidR="00625BA0" w:rsidRPr="00E116AC">
        <w:rPr>
          <w:rFonts w:ascii="Times New Roman" w:hAnsi="Times New Roman" w:cs="Times New Roman"/>
          <w:sz w:val="24"/>
          <w:szCs w:val="24"/>
          <w:lang w:val="sr-Cyrl-RS"/>
        </w:rPr>
        <w:t xml:space="preserve"> да</w:t>
      </w:r>
      <w:r w:rsidRPr="00E116AC">
        <w:rPr>
          <w:rFonts w:ascii="Times New Roman" w:hAnsi="Times New Roman" w:cs="Times New Roman"/>
          <w:sz w:val="24"/>
          <w:szCs w:val="24"/>
          <w:lang w:val="ru-RU"/>
        </w:rPr>
        <w:t xml:space="preserve"> </w:t>
      </w:r>
      <w:r w:rsidR="00625BA0" w:rsidRPr="00E116AC">
        <w:rPr>
          <w:rFonts w:ascii="Times New Roman" w:hAnsi="Times New Roman" w:cs="Times New Roman"/>
          <w:sz w:val="24"/>
          <w:szCs w:val="24"/>
          <w:lang w:val="sr-Cyrl-RS"/>
        </w:rPr>
        <w:t xml:space="preserve">ће </w:t>
      </w:r>
      <w:r w:rsidRPr="00E116AC">
        <w:rPr>
          <w:rFonts w:ascii="Times New Roman" w:hAnsi="Times New Roman" w:cs="Times New Roman"/>
          <w:sz w:val="24"/>
          <w:szCs w:val="24"/>
          <w:lang w:val="ru-RU"/>
        </w:rPr>
        <w:t>вероватно наступ</w:t>
      </w:r>
      <w:r w:rsidR="00625BA0" w:rsidRPr="00E116AC">
        <w:rPr>
          <w:rFonts w:ascii="Times New Roman" w:hAnsi="Times New Roman" w:cs="Times New Roman"/>
          <w:sz w:val="24"/>
          <w:szCs w:val="24"/>
          <w:lang w:val="sr-Cyrl-RS"/>
        </w:rPr>
        <w:t>ити</w:t>
      </w:r>
      <w:r w:rsidRPr="00E116AC">
        <w:rPr>
          <w:rFonts w:ascii="Times New Roman" w:hAnsi="Times New Roman" w:cs="Times New Roman"/>
          <w:sz w:val="24"/>
          <w:szCs w:val="24"/>
          <w:lang w:val="ru-RU"/>
        </w:rPr>
        <w:t>. У таквом случају, или ако Банка има оправдан разлог да верује да је дошло или да предстоји Случај промене закона, Банка може захтевати да је Зајмопримац консултује. До такве консултације мора доћи у року од 30 (тридесет) дана од датума захтева Банке. Ако је, по истеку 30 (тридесет) дана од датума таквог захтева за консултације Банка мишљења</w:t>
      </w:r>
      <w:r w:rsidR="003D4BF4" w:rsidRPr="00E116AC">
        <w:rPr>
          <w:rFonts w:ascii="Times New Roman" w:hAnsi="Times New Roman" w:cs="Times New Roman"/>
          <w:sz w:val="24"/>
          <w:szCs w:val="24"/>
          <w:lang w:val="ru-RU"/>
        </w:rPr>
        <w:t>:</w:t>
      </w:r>
    </w:p>
    <w:p w:rsidR="003D4BF4" w:rsidRPr="00E116AC" w:rsidRDefault="003D4BF4" w:rsidP="00AB56FB">
      <w:pPr>
        <w:ind w:left="900" w:hanging="36"/>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sz w:val="24"/>
          <w:szCs w:val="24"/>
        </w:rPr>
        <w:t>a</w:t>
      </w:r>
      <w:r w:rsidRPr="00E116AC">
        <w:rPr>
          <w:rFonts w:ascii="Times New Roman" w:hAnsi="Times New Roman" w:cs="Times New Roman"/>
          <w:sz w:val="24"/>
          <w:szCs w:val="24"/>
          <w:lang w:val="ru-RU"/>
        </w:rPr>
        <w:t xml:space="preserve">) да би такав </w:t>
      </w:r>
      <w:r w:rsidRPr="00E116AC">
        <w:rPr>
          <w:rFonts w:ascii="Times New Roman" w:hAnsi="Times New Roman" w:cs="Times New Roman"/>
          <w:sz w:val="24"/>
          <w:szCs w:val="24"/>
          <w:lang w:val="sr-Cyrl-RS"/>
        </w:rPr>
        <w:t>Случај</w:t>
      </w:r>
      <w:r w:rsidRPr="00E116AC">
        <w:rPr>
          <w:rFonts w:ascii="Times New Roman" w:hAnsi="Times New Roman" w:cs="Times New Roman"/>
          <w:sz w:val="24"/>
          <w:szCs w:val="24"/>
          <w:lang w:val="ru-RU"/>
        </w:rPr>
        <w:t xml:space="preserve"> промене закона значајно угрозио способност Зајмопримца да изврш</w:t>
      </w:r>
      <w:r w:rsidR="00CE0353" w:rsidRPr="00E116AC">
        <w:rPr>
          <w:rFonts w:ascii="Times New Roman" w:hAnsi="Times New Roman" w:cs="Times New Roman"/>
          <w:sz w:val="24"/>
          <w:szCs w:val="24"/>
          <w:lang w:val="sr-Cyrl-RS"/>
        </w:rPr>
        <w:t>ава</w:t>
      </w:r>
      <w:r w:rsidRPr="00E116AC">
        <w:rPr>
          <w:rFonts w:ascii="Times New Roman" w:hAnsi="Times New Roman" w:cs="Times New Roman"/>
          <w:sz w:val="24"/>
          <w:szCs w:val="24"/>
          <w:lang w:val="ru-RU"/>
        </w:rPr>
        <w:t xml:space="preserve"> своје обавезе по овом уговору; и</w:t>
      </w:r>
    </w:p>
    <w:p w:rsidR="003C3BBF" w:rsidRPr="00E116AC" w:rsidRDefault="00AB56FB" w:rsidP="00AB56FB">
      <w:pPr>
        <w:ind w:left="900" w:hanging="36"/>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 </w:t>
      </w:r>
      <w:r w:rsidR="003C3BBF" w:rsidRPr="00E116AC">
        <w:rPr>
          <w:rFonts w:ascii="Times New Roman" w:hAnsi="Times New Roman" w:cs="Times New Roman"/>
          <w:sz w:val="24"/>
          <w:szCs w:val="24"/>
          <w:lang w:val="sr-Cyrl-RS"/>
        </w:rPr>
        <w:t xml:space="preserve">(б) </w:t>
      </w:r>
      <w:r w:rsidRPr="00E116AC">
        <w:rPr>
          <w:rFonts w:ascii="Times New Roman" w:hAnsi="Times New Roman" w:cs="Times New Roman"/>
          <w:sz w:val="24"/>
          <w:szCs w:val="24"/>
          <w:lang w:val="ru-RU"/>
        </w:rPr>
        <w:t>да последице Случаја промене закона не могу бити ублажене на задовољавајући начин</w:t>
      </w:r>
      <w:r w:rsidR="00CE0353" w:rsidRPr="00E116AC">
        <w:rPr>
          <w:rFonts w:ascii="Times New Roman" w:hAnsi="Times New Roman" w:cs="Times New Roman"/>
          <w:sz w:val="24"/>
          <w:szCs w:val="24"/>
          <w:lang w:val="sr-Cyrl-RS"/>
        </w:rPr>
        <w:t xml:space="preserve"> за њу</w:t>
      </w:r>
      <w:r w:rsidRPr="00E116AC">
        <w:rPr>
          <w:rFonts w:ascii="Times New Roman" w:hAnsi="Times New Roman" w:cs="Times New Roman"/>
          <w:sz w:val="24"/>
          <w:szCs w:val="24"/>
          <w:lang w:val="ru-RU"/>
        </w:rPr>
        <w:t xml:space="preserve">, </w:t>
      </w:r>
    </w:p>
    <w:p w:rsidR="00AB56FB" w:rsidRPr="00E116AC" w:rsidRDefault="00AB56FB" w:rsidP="00AB56FB">
      <w:pPr>
        <w:ind w:left="900" w:hanging="36"/>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Банка може обавештењем Зајмопримцу, да откаже неисплаћени део Кредита и/или захтевати превремену отплату Неизмиреног зајма, заједно са обрачунатом каматом и свим другим обрачунатим и неизмиреним износима према овом уговору.</w:t>
      </w:r>
    </w:p>
    <w:p w:rsidR="00AB56FB" w:rsidRPr="00E116AC" w:rsidRDefault="00AB56FB" w:rsidP="00AB56FB">
      <w:pPr>
        <w:ind w:left="864"/>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Зајмопримац извршава плаћање захтеваног износа на датум који прецизира Банка, тај датум је датум који пада не мање од 30 (тридесет) дана од датума захтева.</w:t>
      </w:r>
    </w:p>
    <w:p w:rsidR="00AB56FB" w:rsidRPr="00E116AC" w:rsidRDefault="00AB56FB" w:rsidP="00AB56FB">
      <w:pPr>
        <w:ind w:left="864"/>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У смислу овог члана „</w:t>
      </w:r>
      <w:r w:rsidRPr="00E116AC">
        <w:rPr>
          <w:rFonts w:ascii="Times New Roman" w:hAnsi="Times New Roman" w:cs="Times New Roman"/>
          <w:b/>
          <w:sz w:val="24"/>
          <w:szCs w:val="24"/>
          <w:lang w:val="ru-RU"/>
        </w:rPr>
        <w:t>Случај</w:t>
      </w:r>
      <w:r w:rsidRPr="00E116AC">
        <w:rPr>
          <w:rFonts w:ascii="Times New Roman" w:hAnsi="Times New Roman" w:cs="Times New Roman"/>
          <w:b/>
          <w:bCs/>
          <w:sz w:val="24"/>
          <w:szCs w:val="24"/>
          <w:lang w:val="ru-RU"/>
        </w:rPr>
        <w:t xml:space="preserve"> промене закона</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значи доношење закона, проглашавање, потписивање или ратификацију или било коју промену или измену и допуну било ког закона, правила или прописа (или у примени или у званичном тумачењу било ког закона, правила или прописа) </w:t>
      </w:r>
      <w:r w:rsidR="003C3BBF" w:rsidRPr="00E116AC">
        <w:rPr>
          <w:rFonts w:ascii="Times New Roman" w:hAnsi="Times New Roman" w:cs="Times New Roman"/>
          <w:sz w:val="24"/>
          <w:szCs w:val="24"/>
          <w:lang w:val="sr-Cyrl-RS"/>
        </w:rPr>
        <w:t xml:space="preserve">или наметања било којих Санкција, </w:t>
      </w:r>
      <w:r w:rsidRPr="00E116AC">
        <w:rPr>
          <w:rFonts w:ascii="Times New Roman" w:hAnsi="Times New Roman" w:cs="Times New Roman"/>
          <w:sz w:val="24"/>
          <w:szCs w:val="24"/>
          <w:lang w:val="ru-RU"/>
        </w:rPr>
        <w:t xml:space="preserve">који настају после датума овог уговора и који би </w:t>
      </w:r>
      <w:r w:rsidR="003C3BBF" w:rsidRPr="00E116AC">
        <w:rPr>
          <w:rFonts w:ascii="Times New Roman" w:hAnsi="Times New Roman" w:cs="Times New Roman"/>
          <w:sz w:val="24"/>
          <w:szCs w:val="24"/>
          <w:lang w:val="sr-Cyrl-RS"/>
        </w:rPr>
        <w:t>могли</w:t>
      </w:r>
      <w:r w:rsidR="007420C2"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lang w:val="ru-RU"/>
        </w:rPr>
        <w:t>смањи</w:t>
      </w:r>
      <w:r w:rsidR="003C3BBF" w:rsidRPr="00E116AC">
        <w:rPr>
          <w:rFonts w:ascii="Times New Roman" w:hAnsi="Times New Roman" w:cs="Times New Roman"/>
          <w:sz w:val="24"/>
          <w:szCs w:val="24"/>
          <w:lang w:val="sr-Cyrl-RS"/>
        </w:rPr>
        <w:t>ти</w:t>
      </w:r>
      <w:r w:rsidRPr="00E116AC">
        <w:rPr>
          <w:rFonts w:ascii="Times New Roman" w:hAnsi="Times New Roman" w:cs="Times New Roman"/>
          <w:sz w:val="24"/>
          <w:szCs w:val="24"/>
          <w:lang w:val="ru-RU"/>
        </w:rPr>
        <w:t xml:space="preserve"> способност Зајмопримца да изврш</w:t>
      </w:r>
      <w:r w:rsidR="00CE0353" w:rsidRPr="00E116AC">
        <w:rPr>
          <w:rFonts w:ascii="Times New Roman" w:hAnsi="Times New Roman" w:cs="Times New Roman"/>
          <w:sz w:val="24"/>
          <w:szCs w:val="24"/>
          <w:lang w:val="sr-Cyrl-RS"/>
        </w:rPr>
        <w:t>ава</w:t>
      </w:r>
      <w:r w:rsidRPr="00E116AC">
        <w:rPr>
          <w:rFonts w:ascii="Times New Roman" w:hAnsi="Times New Roman" w:cs="Times New Roman"/>
          <w:sz w:val="24"/>
          <w:szCs w:val="24"/>
          <w:lang w:val="ru-RU"/>
        </w:rPr>
        <w:t xml:space="preserve"> своје обавезе према овом уговору.</w:t>
      </w:r>
    </w:p>
    <w:p w:rsidR="00AB56FB" w:rsidRPr="00E116AC" w:rsidRDefault="00AB56FB" w:rsidP="00AB56FB">
      <w:pPr>
        <w:pStyle w:val="Heading4"/>
        <w:spacing w:after="120" w:line="240" w:lineRule="auto"/>
        <w:ind w:left="720" w:hanging="540"/>
        <w:jc w:val="both"/>
        <w:rPr>
          <w:rFonts w:ascii="Times New Roman" w:hAnsi="Times New Roman" w:cs="Times New Roman"/>
          <w:b w:val="0"/>
          <w:i w:val="0"/>
          <w:color w:val="auto"/>
          <w:sz w:val="24"/>
          <w:szCs w:val="24"/>
          <w:lang w:val="sr-Latn-RS"/>
        </w:rPr>
      </w:pPr>
      <w:bookmarkStart w:id="15" w:name="_Ref426714565"/>
      <w:bookmarkEnd w:id="15"/>
      <w:r w:rsidRPr="00E116AC">
        <w:rPr>
          <w:rFonts w:ascii="Times New Roman" w:hAnsi="Times New Roman" w:cs="Times New Roman"/>
          <w:b w:val="0"/>
          <w:i w:val="0"/>
          <w:color w:val="auto"/>
          <w:sz w:val="24"/>
          <w:szCs w:val="24"/>
          <w:lang w:val="ru-RU"/>
        </w:rPr>
        <w:t xml:space="preserve">4.3.А(4) </w:t>
      </w:r>
      <w:r w:rsidR="003C3BBF" w:rsidRPr="00E116AC">
        <w:rPr>
          <w:rFonts w:ascii="Times New Roman" w:hAnsi="Times New Roman" w:cs="Times New Roman"/>
          <w:b w:val="0"/>
          <w:i w:val="0"/>
          <w:color w:val="auto"/>
          <w:sz w:val="24"/>
          <w:szCs w:val="24"/>
          <w:lang w:val="sr-Cyrl-RS"/>
        </w:rPr>
        <w:t xml:space="preserve">СЛУЧАЈ </w:t>
      </w:r>
      <w:r w:rsidR="003C3BBF" w:rsidRPr="00E116AC">
        <w:rPr>
          <w:rFonts w:ascii="Times New Roman" w:hAnsi="Times New Roman" w:cs="Times New Roman"/>
          <w:b w:val="0"/>
          <w:i w:val="0"/>
          <w:color w:val="auto"/>
          <w:sz w:val="24"/>
          <w:szCs w:val="24"/>
          <w:lang w:val="ru-RU"/>
        </w:rPr>
        <w:t>НЕЗАКОНИТОСТИ</w:t>
      </w:r>
    </w:p>
    <w:p w:rsidR="00A92881" w:rsidRPr="00E116AC" w:rsidRDefault="00A92881" w:rsidP="00A92881">
      <w:pPr>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lang w:val="ru-RU"/>
        </w:rPr>
        <w:tab/>
        <w:t xml:space="preserve">     (а) По сазнању о </w:t>
      </w:r>
      <w:r w:rsidRPr="00E116AC">
        <w:rPr>
          <w:rFonts w:ascii="Times New Roman" w:hAnsi="Times New Roman" w:cs="Times New Roman"/>
          <w:sz w:val="24"/>
          <w:szCs w:val="24"/>
          <w:lang w:val="sr-Cyrl-RS"/>
        </w:rPr>
        <w:t xml:space="preserve">Случају </w:t>
      </w:r>
      <w:r w:rsidRPr="00E116AC">
        <w:rPr>
          <w:rFonts w:ascii="Times New Roman" w:hAnsi="Times New Roman" w:cs="Times New Roman"/>
          <w:sz w:val="24"/>
          <w:szCs w:val="24"/>
          <w:lang w:val="ru-RU"/>
        </w:rPr>
        <w:t>незаконитости:</w:t>
      </w:r>
    </w:p>
    <w:p w:rsidR="00A92881" w:rsidRPr="00E116AC" w:rsidRDefault="00A92881" w:rsidP="00A92881">
      <w:pPr>
        <w:ind w:firstLine="1276"/>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sz w:val="24"/>
          <w:szCs w:val="24"/>
        </w:rPr>
        <w:t>i</w:t>
      </w:r>
      <w:r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lang w:val="sr-Cyrl-RS"/>
        </w:rPr>
        <w:t>Б</w:t>
      </w:r>
      <w:r w:rsidRPr="00E116AC">
        <w:rPr>
          <w:rFonts w:ascii="Times New Roman" w:hAnsi="Times New Roman" w:cs="Times New Roman"/>
          <w:sz w:val="24"/>
          <w:szCs w:val="24"/>
          <w:lang w:val="ru-RU"/>
        </w:rPr>
        <w:t>анка ће одмах обавестити Зајмопримца, и</w:t>
      </w:r>
    </w:p>
    <w:p w:rsidR="00A92881" w:rsidRPr="00E116AC" w:rsidRDefault="00A92881" w:rsidP="00A92881">
      <w:pPr>
        <w:ind w:left="1560" w:hanging="284"/>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sz w:val="24"/>
          <w:szCs w:val="24"/>
        </w:rPr>
        <w:t>ii</w:t>
      </w:r>
      <w:r w:rsidRPr="00E116AC">
        <w:rPr>
          <w:rFonts w:ascii="Times New Roman" w:hAnsi="Times New Roman" w:cs="Times New Roman"/>
          <w:sz w:val="24"/>
          <w:szCs w:val="24"/>
          <w:lang w:val="ru-RU"/>
        </w:rPr>
        <w:t xml:space="preserve">) Банка може одмах (А) да суспендује или поништи неисплаћени део Кредита, и/или (Б) захтева превремену отплату </w:t>
      </w:r>
      <w:r w:rsidR="00C85886" w:rsidRPr="00E116AC">
        <w:rPr>
          <w:rFonts w:ascii="Times New Roman" w:hAnsi="Times New Roman" w:cs="Times New Roman"/>
          <w:sz w:val="24"/>
          <w:szCs w:val="24"/>
          <w:lang w:val="sr-Cyrl-RS"/>
        </w:rPr>
        <w:t>Неизмиреног</w:t>
      </w:r>
      <w:r w:rsidR="00C85886" w:rsidRPr="00E116AC">
        <w:rPr>
          <w:rFonts w:ascii="Times New Roman" w:hAnsi="Times New Roman" w:cs="Times New Roman"/>
          <w:sz w:val="24"/>
          <w:szCs w:val="24"/>
          <w:lang w:val="ru-RU"/>
        </w:rPr>
        <w:t xml:space="preserve"> з</w:t>
      </w:r>
      <w:r w:rsidRPr="00E116AC">
        <w:rPr>
          <w:rFonts w:ascii="Times New Roman" w:hAnsi="Times New Roman" w:cs="Times New Roman"/>
          <w:sz w:val="24"/>
          <w:szCs w:val="24"/>
          <w:lang w:val="ru-RU"/>
        </w:rPr>
        <w:t xml:space="preserve">ајма, заједно </w:t>
      </w:r>
      <w:r w:rsidRPr="00E116AC">
        <w:rPr>
          <w:rFonts w:ascii="Times New Roman" w:hAnsi="Times New Roman" w:cs="Times New Roman"/>
          <w:sz w:val="24"/>
          <w:szCs w:val="24"/>
          <w:lang w:val="ru-RU"/>
        </w:rPr>
        <w:lastRenderedPageBreak/>
        <w:t xml:space="preserve">са обрачунатом каматом и свим другим износима </w:t>
      </w:r>
      <w:r w:rsidR="00C85886" w:rsidRPr="00E116AC">
        <w:rPr>
          <w:rFonts w:ascii="Times New Roman" w:hAnsi="Times New Roman" w:cs="Times New Roman"/>
          <w:sz w:val="24"/>
          <w:szCs w:val="24"/>
          <w:lang w:val="sr-Cyrl-RS"/>
        </w:rPr>
        <w:t>обрачунатим</w:t>
      </w:r>
      <w:r w:rsidRPr="00E116AC">
        <w:rPr>
          <w:rFonts w:ascii="Times New Roman" w:hAnsi="Times New Roman" w:cs="Times New Roman"/>
          <w:sz w:val="24"/>
          <w:szCs w:val="24"/>
          <w:lang w:val="ru-RU"/>
        </w:rPr>
        <w:t xml:space="preserve"> и неизмиреним по овом </w:t>
      </w:r>
      <w:r w:rsidR="00C85886" w:rsidRPr="00E116AC">
        <w:rPr>
          <w:rFonts w:ascii="Times New Roman" w:hAnsi="Times New Roman" w:cs="Times New Roman"/>
          <w:sz w:val="24"/>
          <w:szCs w:val="24"/>
          <w:lang w:val="sr-Cyrl-RS"/>
        </w:rPr>
        <w:t>у</w:t>
      </w:r>
      <w:r w:rsidRPr="00E116AC">
        <w:rPr>
          <w:rFonts w:ascii="Times New Roman" w:hAnsi="Times New Roman" w:cs="Times New Roman"/>
          <w:sz w:val="24"/>
          <w:szCs w:val="24"/>
          <w:lang w:val="ru-RU"/>
        </w:rPr>
        <w:t xml:space="preserve">говору на датум </w:t>
      </w:r>
      <w:r w:rsidR="00C85886" w:rsidRPr="00E116AC">
        <w:rPr>
          <w:rFonts w:ascii="Times New Roman" w:hAnsi="Times New Roman" w:cs="Times New Roman"/>
          <w:sz w:val="24"/>
          <w:szCs w:val="24"/>
          <w:lang w:val="sr-Cyrl-RS"/>
        </w:rPr>
        <w:t xml:space="preserve">који је </w:t>
      </w:r>
      <w:r w:rsidR="00C85886" w:rsidRPr="00E116AC">
        <w:rPr>
          <w:rFonts w:ascii="Times New Roman" w:hAnsi="Times New Roman" w:cs="Times New Roman"/>
          <w:sz w:val="24"/>
          <w:szCs w:val="24"/>
          <w:lang w:val="ru-RU"/>
        </w:rPr>
        <w:t>Банка назначила</w:t>
      </w:r>
      <w:r w:rsidRPr="00E116AC">
        <w:rPr>
          <w:rFonts w:ascii="Times New Roman" w:hAnsi="Times New Roman" w:cs="Times New Roman"/>
          <w:sz w:val="24"/>
          <w:szCs w:val="24"/>
          <w:lang w:val="ru-RU"/>
        </w:rPr>
        <w:t xml:space="preserve"> у свом обавештењу Зајмопримцу.</w:t>
      </w:r>
    </w:p>
    <w:p w:rsidR="00A92881" w:rsidRPr="00E116AC" w:rsidRDefault="00C85886" w:rsidP="000857AD">
      <w:pPr>
        <w:spacing w:after="0" w:line="240" w:lineRule="auto"/>
        <w:ind w:firstLine="720"/>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t xml:space="preserve">    </w:t>
      </w:r>
      <w:r w:rsidR="00A92881" w:rsidRPr="00E116AC">
        <w:rPr>
          <w:rFonts w:ascii="Times New Roman" w:hAnsi="Times New Roman" w:cs="Times New Roman"/>
          <w:sz w:val="24"/>
          <w:szCs w:val="24"/>
          <w:lang w:val="ru-RU"/>
        </w:rPr>
        <w:t xml:space="preserve">(б) За потребе овог члана, </w:t>
      </w:r>
      <w:r w:rsidR="00E8671C" w:rsidRPr="00E116AC">
        <w:rPr>
          <w:rFonts w:ascii="Times New Roman" w:hAnsi="Times New Roman" w:cs="Times New Roman"/>
          <w:sz w:val="24"/>
          <w:szCs w:val="24"/>
          <w:lang w:val="ru-RU"/>
        </w:rPr>
        <w:t>„</w:t>
      </w:r>
      <w:r w:rsidRPr="00E116AC">
        <w:rPr>
          <w:rFonts w:ascii="Times New Roman" w:hAnsi="Times New Roman" w:cs="Times New Roman"/>
          <w:b/>
          <w:sz w:val="24"/>
          <w:szCs w:val="24"/>
          <w:lang w:val="sr-Cyrl-RS"/>
        </w:rPr>
        <w:t>Случај</w:t>
      </w:r>
      <w:r w:rsidR="00A92881" w:rsidRPr="00E116AC">
        <w:rPr>
          <w:rFonts w:ascii="Times New Roman" w:hAnsi="Times New Roman" w:cs="Times New Roman"/>
          <w:b/>
          <w:sz w:val="24"/>
          <w:szCs w:val="24"/>
          <w:lang w:val="ru-RU"/>
        </w:rPr>
        <w:t xml:space="preserve"> незаконитости</w:t>
      </w:r>
      <w:r w:rsidR="00E8671C" w:rsidRPr="00E116AC">
        <w:rPr>
          <w:rFonts w:ascii="Times New Roman" w:hAnsi="Times New Roman" w:cs="Times New Roman"/>
          <w:sz w:val="24"/>
          <w:szCs w:val="24"/>
          <w:lang w:val="ru-RU"/>
        </w:rPr>
        <w:t>”</w:t>
      </w:r>
      <w:r w:rsidR="00A92881" w:rsidRPr="00E116AC">
        <w:rPr>
          <w:rFonts w:ascii="Times New Roman" w:hAnsi="Times New Roman" w:cs="Times New Roman"/>
          <w:sz w:val="24"/>
          <w:szCs w:val="24"/>
          <w:lang w:val="ru-RU"/>
        </w:rPr>
        <w:t xml:space="preserve"> значи да:</w:t>
      </w:r>
    </w:p>
    <w:p w:rsidR="000857AD" w:rsidRPr="00E116AC" w:rsidRDefault="000857AD" w:rsidP="000857AD">
      <w:pPr>
        <w:spacing w:after="0" w:line="240" w:lineRule="auto"/>
        <w:ind w:firstLine="720"/>
        <w:jc w:val="both"/>
        <w:rPr>
          <w:rFonts w:ascii="Times New Roman" w:hAnsi="Times New Roman" w:cs="Times New Roman"/>
          <w:sz w:val="24"/>
          <w:szCs w:val="24"/>
          <w:lang w:val="ru-RU"/>
        </w:rPr>
      </w:pPr>
    </w:p>
    <w:p w:rsidR="00A92881" w:rsidRPr="00E116AC" w:rsidRDefault="00A92881" w:rsidP="000857AD">
      <w:pPr>
        <w:spacing w:after="0" w:line="240" w:lineRule="auto"/>
        <w:ind w:left="1418" w:hanging="142"/>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sz w:val="24"/>
          <w:szCs w:val="24"/>
        </w:rPr>
        <w:t>i</w:t>
      </w:r>
      <w:r w:rsidRPr="00E116AC">
        <w:rPr>
          <w:rFonts w:ascii="Times New Roman" w:hAnsi="Times New Roman" w:cs="Times New Roman"/>
          <w:sz w:val="24"/>
          <w:szCs w:val="24"/>
          <w:lang w:val="ru-RU"/>
        </w:rPr>
        <w:t>) постаје незаконито у било којој применљивој јурисдикцији, или постаје или ће вероватно поста</w:t>
      </w:r>
      <w:r w:rsidR="00C85886" w:rsidRPr="00E116AC">
        <w:rPr>
          <w:rFonts w:ascii="Times New Roman" w:hAnsi="Times New Roman" w:cs="Times New Roman"/>
          <w:sz w:val="24"/>
          <w:szCs w:val="24"/>
          <w:lang w:val="ru-RU"/>
        </w:rPr>
        <w:t xml:space="preserve">ти у супротности са било којим </w:t>
      </w:r>
      <w:r w:rsidR="00C85886" w:rsidRPr="00E116AC">
        <w:rPr>
          <w:rFonts w:ascii="Times New Roman" w:hAnsi="Times New Roman" w:cs="Times New Roman"/>
          <w:sz w:val="24"/>
          <w:szCs w:val="24"/>
          <w:lang w:val="sr-Cyrl-RS"/>
        </w:rPr>
        <w:t>С</w:t>
      </w:r>
      <w:r w:rsidRPr="00E116AC">
        <w:rPr>
          <w:rFonts w:ascii="Times New Roman" w:hAnsi="Times New Roman" w:cs="Times New Roman"/>
          <w:sz w:val="24"/>
          <w:szCs w:val="24"/>
          <w:lang w:val="ru-RU"/>
        </w:rPr>
        <w:t>анкцијама, да Банка:</w:t>
      </w:r>
    </w:p>
    <w:p w:rsidR="000857AD" w:rsidRPr="00E116AC" w:rsidRDefault="000857AD" w:rsidP="000857AD">
      <w:pPr>
        <w:spacing w:after="0" w:line="240" w:lineRule="auto"/>
        <w:ind w:left="1418" w:hanging="142"/>
        <w:jc w:val="both"/>
        <w:rPr>
          <w:rFonts w:ascii="Times New Roman" w:hAnsi="Times New Roman" w:cs="Times New Roman"/>
          <w:sz w:val="24"/>
          <w:szCs w:val="24"/>
          <w:lang w:val="ru-RU"/>
        </w:rPr>
      </w:pPr>
    </w:p>
    <w:p w:rsidR="00A92881" w:rsidRPr="00E116AC" w:rsidRDefault="00A92881" w:rsidP="000857AD">
      <w:pPr>
        <w:spacing w:after="0" w:line="240" w:lineRule="auto"/>
        <w:ind w:left="1985" w:hanging="284"/>
        <w:jc w:val="both"/>
        <w:rPr>
          <w:rFonts w:ascii="Times New Roman" w:hAnsi="Times New Roman" w:cs="Times New Roman"/>
          <w:sz w:val="24"/>
          <w:szCs w:val="24"/>
          <w:lang w:val="sr-Cyrl-RS"/>
        </w:rPr>
      </w:pPr>
      <w:r w:rsidRPr="00E116AC">
        <w:rPr>
          <w:rFonts w:ascii="Times New Roman" w:hAnsi="Times New Roman" w:cs="Times New Roman"/>
          <w:sz w:val="24"/>
          <w:szCs w:val="24"/>
          <w:lang w:val="ru-RU"/>
        </w:rPr>
        <w:t>(</w:t>
      </w:r>
      <w:r w:rsidR="00063741" w:rsidRPr="00E116AC">
        <w:rPr>
          <w:rFonts w:ascii="Times New Roman" w:hAnsi="Times New Roman" w:cs="Times New Roman"/>
          <w:sz w:val="24"/>
          <w:szCs w:val="24"/>
          <w:lang w:val="sr-Cyrl-RS"/>
        </w:rPr>
        <w:t>1</w:t>
      </w:r>
      <w:r w:rsidRPr="00E116AC">
        <w:rPr>
          <w:rFonts w:ascii="Times New Roman" w:hAnsi="Times New Roman" w:cs="Times New Roman"/>
          <w:sz w:val="24"/>
          <w:szCs w:val="24"/>
          <w:lang w:val="ru-RU"/>
        </w:rPr>
        <w:t>) извршава било коју од својих оба</w:t>
      </w:r>
      <w:r w:rsidR="009232B4" w:rsidRPr="00E116AC">
        <w:rPr>
          <w:rFonts w:ascii="Times New Roman" w:hAnsi="Times New Roman" w:cs="Times New Roman"/>
          <w:sz w:val="24"/>
          <w:szCs w:val="24"/>
          <w:lang w:val="ru-RU"/>
        </w:rPr>
        <w:t>веза како је предвиђено у овом у</w:t>
      </w:r>
      <w:r w:rsidRPr="00E116AC">
        <w:rPr>
          <w:rFonts w:ascii="Times New Roman" w:hAnsi="Times New Roman" w:cs="Times New Roman"/>
          <w:sz w:val="24"/>
          <w:szCs w:val="24"/>
          <w:lang w:val="ru-RU"/>
        </w:rPr>
        <w:t>говору;</w:t>
      </w:r>
      <w:r w:rsidR="006C65ED" w:rsidRPr="00E116AC">
        <w:rPr>
          <w:rFonts w:ascii="Times New Roman" w:hAnsi="Times New Roman" w:cs="Times New Roman"/>
          <w:sz w:val="24"/>
          <w:szCs w:val="24"/>
          <w:lang w:val="sr-Cyrl-RS"/>
        </w:rPr>
        <w:t xml:space="preserve"> или</w:t>
      </w:r>
    </w:p>
    <w:p w:rsidR="00A92881" w:rsidRPr="00E116AC" w:rsidRDefault="00A92881" w:rsidP="000857AD">
      <w:pPr>
        <w:spacing w:after="0" w:line="240" w:lineRule="auto"/>
        <w:ind w:firstLine="1701"/>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00063741" w:rsidRPr="00E116AC">
        <w:rPr>
          <w:rFonts w:ascii="Times New Roman" w:hAnsi="Times New Roman" w:cs="Times New Roman"/>
          <w:sz w:val="24"/>
          <w:szCs w:val="24"/>
          <w:lang w:val="sr-Cyrl-RS"/>
        </w:rPr>
        <w:t>2</w:t>
      </w:r>
      <w:r w:rsidRPr="00E116AC">
        <w:rPr>
          <w:rFonts w:ascii="Times New Roman" w:hAnsi="Times New Roman" w:cs="Times New Roman"/>
          <w:sz w:val="24"/>
          <w:szCs w:val="24"/>
          <w:lang w:val="ru-RU"/>
        </w:rPr>
        <w:t>) финансира</w:t>
      </w:r>
      <w:r w:rsidR="00066D35" w:rsidRPr="00E116AC">
        <w:rPr>
          <w:rFonts w:ascii="Times New Roman" w:hAnsi="Times New Roman" w:cs="Times New Roman"/>
          <w:sz w:val="24"/>
          <w:szCs w:val="24"/>
          <w:lang w:val="ru-RU"/>
        </w:rPr>
        <w:t xml:space="preserve"> или одржава</w:t>
      </w:r>
      <w:r w:rsidRPr="00E116AC">
        <w:rPr>
          <w:rFonts w:ascii="Times New Roman" w:hAnsi="Times New Roman" w:cs="Times New Roman"/>
          <w:sz w:val="24"/>
          <w:szCs w:val="24"/>
          <w:lang w:val="ru-RU"/>
        </w:rPr>
        <w:t xml:space="preserve"> Зај</w:t>
      </w:r>
      <w:r w:rsidR="00D84674" w:rsidRPr="00E116AC">
        <w:rPr>
          <w:rFonts w:ascii="Times New Roman" w:hAnsi="Times New Roman" w:cs="Times New Roman"/>
          <w:sz w:val="24"/>
          <w:szCs w:val="24"/>
          <w:lang w:val="sr-Cyrl-RS"/>
        </w:rPr>
        <w:t>а</w:t>
      </w:r>
      <w:r w:rsidRPr="00E116AC">
        <w:rPr>
          <w:rFonts w:ascii="Times New Roman" w:hAnsi="Times New Roman" w:cs="Times New Roman"/>
          <w:sz w:val="24"/>
          <w:szCs w:val="24"/>
          <w:lang w:val="ru-RU"/>
        </w:rPr>
        <w:t>м; или</w:t>
      </w:r>
    </w:p>
    <w:p w:rsidR="000857AD" w:rsidRPr="00E116AC" w:rsidRDefault="000857AD" w:rsidP="000857AD">
      <w:pPr>
        <w:spacing w:after="0" w:line="240" w:lineRule="auto"/>
        <w:ind w:firstLine="1701"/>
        <w:jc w:val="both"/>
        <w:rPr>
          <w:rFonts w:ascii="Times New Roman" w:hAnsi="Times New Roman" w:cs="Times New Roman"/>
          <w:sz w:val="24"/>
          <w:szCs w:val="24"/>
          <w:lang w:val="ru-RU"/>
        </w:rPr>
      </w:pPr>
    </w:p>
    <w:p w:rsidR="00A92881" w:rsidRPr="00E116AC" w:rsidRDefault="00A92881" w:rsidP="000857AD">
      <w:pPr>
        <w:spacing w:after="0" w:line="240" w:lineRule="auto"/>
        <w:ind w:firstLine="1418"/>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sz w:val="24"/>
          <w:szCs w:val="24"/>
        </w:rPr>
        <w:t>ii</w:t>
      </w:r>
      <w:r w:rsidR="006C65ED"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lang w:val="ru-RU"/>
        </w:rPr>
        <w:t>Оквирни споразум је или ће вероватно бити:</w:t>
      </w:r>
    </w:p>
    <w:p w:rsidR="000857AD" w:rsidRPr="00E116AC" w:rsidRDefault="000857AD" w:rsidP="000857AD">
      <w:pPr>
        <w:spacing w:after="0" w:line="240" w:lineRule="auto"/>
        <w:ind w:firstLine="1418"/>
        <w:jc w:val="both"/>
        <w:rPr>
          <w:rFonts w:ascii="Times New Roman" w:hAnsi="Times New Roman" w:cs="Times New Roman"/>
          <w:sz w:val="24"/>
          <w:szCs w:val="24"/>
          <w:lang w:val="ru-RU"/>
        </w:rPr>
      </w:pPr>
    </w:p>
    <w:p w:rsidR="00A92881" w:rsidRPr="00E116AC" w:rsidRDefault="00A92881" w:rsidP="000857AD">
      <w:pPr>
        <w:spacing w:after="0" w:line="240" w:lineRule="auto"/>
        <w:ind w:left="1985" w:hanging="284"/>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00063741" w:rsidRPr="00E116AC">
        <w:rPr>
          <w:rFonts w:ascii="Times New Roman" w:hAnsi="Times New Roman" w:cs="Times New Roman"/>
          <w:sz w:val="24"/>
          <w:szCs w:val="24"/>
          <w:lang w:val="sr-Cyrl-RS"/>
        </w:rPr>
        <w:t>1</w:t>
      </w:r>
      <w:r w:rsidRPr="00E116AC">
        <w:rPr>
          <w:rFonts w:ascii="Times New Roman" w:hAnsi="Times New Roman" w:cs="Times New Roman"/>
          <w:sz w:val="24"/>
          <w:szCs w:val="24"/>
          <w:lang w:val="ru-RU"/>
        </w:rPr>
        <w:t>) одбачен од стране Републике Србије или није обавезујући за Републику Србију у било ком погледу;</w:t>
      </w:r>
    </w:p>
    <w:p w:rsidR="00A92881" w:rsidRPr="00E116AC" w:rsidRDefault="00A92881" w:rsidP="000857AD">
      <w:pPr>
        <w:spacing w:after="0" w:line="240" w:lineRule="auto"/>
        <w:ind w:left="1985" w:hanging="284"/>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00063741" w:rsidRPr="00E116AC">
        <w:rPr>
          <w:rFonts w:ascii="Times New Roman" w:hAnsi="Times New Roman" w:cs="Times New Roman"/>
          <w:sz w:val="24"/>
          <w:szCs w:val="24"/>
          <w:lang w:val="sr-Cyrl-RS"/>
        </w:rPr>
        <w:t>2</w:t>
      </w:r>
      <w:r w:rsidRPr="00E116AC">
        <w:rPr>
          <w:rFonts w:ascii="Times New Roman" w:hAnsi="Times New Roman" w:cs="Times New Roman"/>
          <w:sz w:val="24"/>
          <w:szCs w:val="24"/>
          <w:lang w:val="ru-RU"/>
        </w:rPr>
        <w:t xml:space="preserve">) </w:t>
      </w:r>
      <w:r w:rsidR="006C65ED" w:rsidRPr="00E116AC">
        <w:rPr>
          <w:rFonts w:ascii="Times New Roman" w:hAnsi="Times New Roman" w:cs="Times New Roman"/>
          <w:sz w:val="24"/>
          <w:szCs w:val="24"/>
          <w:lang w:val="sr-Cyrl-RS"/>
        </w:rPr>
        <w:t>неделатан</w:t>
      </w:r>
      <w:r w:rsidRPr="00E116AC">
        <w:rPr>
          <w:rFonts w:ascii="Times New Roman" w:hAnsi="Times New Roman" w:cs="Times New Roman"/>
          <w:sz w:val="24"/>
          <w:szCs w:val="24"/>
          <w:lang w:val="ru-RU"/>
        </w:rPr>
        <w:t xml:space="preserve"> у</w:t>
      </w:r>
      <w:r w:rsidR="006C65ED" w:rsidRPr="00E116AC">
        <w:rPr>
          <w:rFonts w:ascii="Times New Roman" w:hAnsi="Times New Roman" w:cs="Times New Roman"/>
          <w:sz w:val="24"/>
          <w:szCs w:val="24"/>
          <w:lang w:val="ru-RU"/>
        </w:rPr>
        <w:t xml:space="preserve"> складу са својим условима или </w:t>
      </w:r>
      <w:r w:rsidR="006C65ED" w:rsidRPr="00E116AC">
        <w:rPr>
          <w:rFonts w:ascii="Times New Roman" w:hAnsi="Times New Roman" w:cs="Times New Roman"/>
          <w:sz w:val="24"/>
          <w:szCs w:val="24"/>
          <w:lang w:val="sr-Cyrl-RS"/>
        </w:rPr>
        <w:t>З</w:t>
      </w:r>
      <w:r w:rsidRPr="00E116AC">
        <w:rPr>
          <w:rFonts w:ascii="Times New Roman" w:hAnsi="Times New Roman" w:cs="Times New Roman"/>
          <w:sz w:val="24"/>
          <w:szCs w:val="24"/>
          <w:lang w:val="ru-RU"/>
        </w:rPr>
        <w:t>ајмопримац тврди да</w:t>
      </w:r>
      <w:r w:rsidR="006C65ED" w:rsidRPr="00E116AC">
        <w:rPr>
          <w:rFonts w:ascii="Times New Roman" w:hAnsi="Times New Roman" w:cs="Times New Roman"/>
          <w:sz w:val="24"/>
          <w:szCs w:val="24"/>
          <w:lang w:val="sr-Cyrl-RS"/>
        </w:rPr>
        <w:t xml:space="preserve"> нема дејство</w:t>
      </w:r>
      <w:r w:rsidRPr="00E116AC">
        <w:rPr>
          <w:rFonts w:ascii="Times New Roman" w:hAnsi="Times New Roman" w:cs="Times New Roman"/>
          <w:sz w:val="24"/>
          <w:szCs w:val="24"/>
          <w:lang w:val="ru-RU"/>
        </w:rPr>
        <w:t xml:space="preserve"> у складу са својим условима</w:t>
      </w:r>
    </w:p>
    <w:p w:rsidR="00A92881" w:rsidRPr="00E116AC" w:rsidRDefault="00A92881" w:rsidP="000857AD">
      <w:pPr>
        <w:spacing w:after="0" w:line="240" w:lineRule="auto"/>
        <w:ind w:left="1985" w:hanging="284"/>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00063741" w:rsidRPr="00E116AC">
        <w:rPr>
          <w:rFonts w:ascii="Times New Roman" w:hAnsi="Times New Roman" w:cs="Times New Roman"/>
          <w:sz w:val="24"/>
          <w:szCs w:val="24"/>
          <w:lang w:val="sr-Cyrl-RS"/>
        </w:rPr>
        <w:t>3</w:t>
      </w:r>
      <w:r w:rsidRPr="00E116AC">
        <w:rPr>
          <w:rFonts w:ascii="Times New Roman" w:hAnsi="Times New Roman" w:cs="Times New Roman"/>
          <w:sz w:val="24"/>
          <w:szCs w:val="24"/>
          <w:lang w:val="ru-RU"/>
        </w:rPr>
        <w:t>) прекрш</w:t>
      </w:r>
      <w:r w:rsidR="006C65ED" w:rsidRPr="00E116AC">
        <w:rPr>
          <w:rFonts w:ascii="Times New Roman" w:hAnsi="Times New Roman" w:cs="Times New Roman"/>
          <w:sz w:val="24"/>
          <w:szCs w:val="24"/>
          <w:lang w:val="sr-Cyrl-RS"/>
        </w:rPr>
        <w:t>ен од стране</w:t>
      </w:r>
      <w:r w:rsidR="006C65ED" w:rsidRPr="00E116AC">
        <w:rPr>
          <w:rFonts w:ascii="Times New Roman" w:hAnsi="Times New Roman" w:cs="Times New Roman"/>
          <w:sz w:val="24"/>
          <w:szCs w:val="24"/>
          <w:lang w:val="ru-RU"/>
        </w:rPr>
        <w:t xml:space="preserve"> Републике</w:t>
      </w:r>
      <w:r w:rsidRPr="00E116AC">
        <w:rPr>
          <w:rFonts w:ascii="Times New Roman" w:hAnsi="Times New Roman" w:cs="Times New Roman"/>
          <w:sz w:val="24"/>
          <w:szCs w:val="24"/>
          <w:lang w:val="ru-RU"/>
        </w:rPr>
        <w:t xml:space="preserve"> Србиј</w:t>
      </w:r>
      <w:r w:rsidR="006C65ED" w:rsidRPr="00E116AC">
        <w:rPr>
          <w:rFonts w:ascii="Times New Roman" w:hAnsi="Times New Roman" w:cs="Times New Roman"/>
          <w:sz w:val="24"/>
          <w:szCs w:val="24"/>
          <w:lang w:val="sr-Cyrl-RS"/>
        </w:rPr>
        <w:t>е</w:t>
      </w:r>
      <w:r w:rsidR="006C65ED" w:rsidRPr="00E116AC">
        <w:rPr>
          <w:rFonts w:ascii="Times New Roman" w:hAnsi="Times New Roman" w:cs="Times New Roman"/>
          <w:sz w:val="24"/>
          <w:szCs w:val="24"/>
          <w:lang w:val="ru-RU"/>
        </w:rPr>
        <w:t>, у смислу да било која обавеза коју је преузела</w:t>
      </w:r>
      <w:r w:rsidRPr="00E116AC">
        <w:rPr>
          <w:rFonts w:ascii="Times New Roman" w:hAnsi="Times New Roman" w:cs="Times New Roman"/>
          <w:sz w:val="24"/>
          <w:szCs w:val="24"/>
          <w:lang w:val="ru-RU"/>
        </w:rPr>
        <w:t xml:space="preserve"> Република Србија п</w:t>
      </w:r>
      <w:r w:rsidR="006C65ED" w:rsidRPr="00E116AC">
        <w:rPr>
          <w:rFonts w:ascii="Times New Roman" w:hAnsi="Times New Roman" w:cs="Times New Roman"/>
          <w:sz w:val="24"/>
          <w:szCs w:val="24"/>
          <w:lang w:val="sr-Cyrl-RS"/>
        </w:rPr>
        <w:t>рема</w:t>
      </w:r>
      <w:r w:rsidRPr="00E116AC">
        <w:rPr>
          <w:rFonts w:ascii="Times New Roman" w:hAnsi="Times New Roman" w:cs="Times New Roman"/>
          <w:sz w:val="24"/>
          <w:szCs w:val="24"/>
          <w:lang w:val="ru-RU"/>
        </w:rPr>
        <w:t xml:space="preserve"> Оквирном споразуму престаје да се испуњава у погледу било каквог финансирања било ког зајмопримца на територији Републике Србије из средстава Банке, односно ЕУ; или</w:t>
      </w:r>
    </w:p>
    <w:p w:rsidR="00A92881" w:rsidRPr="00E116AC" w:rsidRDefault="00A92881" w:rsidP="000857AD">
      <w:pPr>
        <w:spacing w:after="0" w:line="240" w:lineRule="auto"/>
        <w:ind w:left="1985" w:hanging="284"/>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00063741" w:rsidRPr="00E116AC">
        <w:rPr>
          <w:rFonts w:ascii="Times New Roman" w:hAnsi="Times New Roman" w:cs="Times New Roman"/>
          <w:sz w:val="24"/>
          <w:szCs w:val="24"/>
          <w:lang w:val="sr-Cyrl-RS"/>
        </w:rPr>
        <w:t>4</w:t>
      </w:r>
      <w:r w:rsidRPr="00E116AC">
        <w:rPr>
          <w:rFonts w:ascii="Times New Roman" w:hAnsi="Times New Roman" w:cs="Times New Roman"/>
          <w:sz w:val="24"/>
          <w:szCs w:val="24"/>
          <w:lang w:val="ru-RU"/>
        </w:rPr>
        <w:t>) н</w:t>
      </w:r>
      <w:r w:rsidR="006C65ED" w:rsidRPr="00E116AC">
        <w:rPr>
          <w:rFonts w:ascii="Times New Roman" w:hAnsi="Times New Roman" w:cs="Times New Roman"/>
          <w:sz w:val="24"/>
          <w:szCs w:val="24"/>
          <w:lang w:val="sr-Cyrl-RS"/>
        </w:rPr>
        <w:t>е</w:t>
      </w:r>
      <w:r w:rsidRPr="00E116AC">
        <w:rPr>
          <w:rFonts w:ascii="Times New Roman" w:hAnsi="Times New Roman" w:cs="Times New Roman"/>
          <w:sz w:val="24"/>
          <w:szCs w:val="24"/>
          <w:lang w:val="ru-RU"/>
        </w:rPr>
        <w:t>применљив на Пројекат или се права Банке према Оквирном споразуму не могу применити у вези са Пројектом.</w:t>
      </w:r>
    </w:p>
    <w:p w:rsidR="000857AD" w:rsidRPr="00E116AC" w:rsidRDefault="000857AD" w:rsidP="000857AD">
      <w:pPr>
        <w:spacing w:after="0" w:line="240" w:lineRule="auto"/>
        <w:ind w:left="1985" w:hanging="284"/>
        <w:jc w:val="both"/>
        <w:rPr>
          <w:rFonts w:ascii="Times New Roman" w:hAnsi="Times New Roman" w:cs="Times New Roman"/>
          <w:sz w:val="24"/>
          <w:szCs w:val="24"/>
          <w:lang w:val="ru-RU"/>
        </w:rPr>
      </w:pPr>
    </w:p>
    <w:p w:rsidR="00A92881" w:rsidRPr="00E116AC" w:rsidRDefault="00A92881" w:rsidP="000857AD">
      <w:pPr>
        <w:spacing w:after="0" w:line="240" w:lineRule="auto"/>
        <w:ind w:firstLine="851"/>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00CD331E" w:rsidRPr="00E116AC">
        <w:rPr>
          <w:rFonts w:ascii="Times New Roman" w:hAnsi="Times New Roman" w:cs="Times New Roman"/>
          <w:sz w:val="24"/>
          <w:szCs w:val="24"/>
          <w:lang w:val="sr-Cyrl-RS"/>
        </w:rPr>
        <w:t>ц)</w:t>
      </w:r>
      <w:r w:rsidRPr="00E116AC">
        <w:rPr>
          <w:rFonts w:ascii="Times New Roman" w:hAnsi="Times New Roman" w:cs="Times New Roman"/>
          <w:sz w:val="24"/>
          <w:szCs w:val="24"/>
          <w:lang w:val="ru-RU"/>
        </w:rPr>
        <w:t xml:space="preserve"> у погледу </w:t>
      </w:r>
      <w:r w:rsidR="009232B4" w:rsidRPr="00E116AC">
        <w:rPr>
          <w:rFonts w:ascii="Times New Roman" w:hAnsi="Times New Roman" w:cs="Times New Roman"/>
          <w:sz w:val="24"/>
          <w:szCs w:val="24"/>
        </w:rPr>
        <w:t>EFSD</w:t>
      </w:r>
      <w:r w:rsidR="009232B4" w:rsidRPr="00E116AC">
        <w:rPr>
          <w:rFonts w:ascii="Times New Roman" w:hAnsi="Times New Roman" w:cs="Times New Roman"/>
          <w:sz w:val="24"/>
          <w:szCs w:val="24"/>
          <w:lang w:val="ru-RU"/>
        </w:rPr>
        <w:t xml:space="preserve">+ </w:t>
      </w:r>
      <w:r w:rsidR="009232B4" w:rsidRPr="00E116AC">
        <w:rPr>
          <w:rFonts w:ascii="Times New Roman" w:hAnsi="Times New Roman" w:cs="Times New Roman"/>
          <w:sz w:val="24"/>
          <w:szCs w:val="24"/>
        </w:rPr>
        <w:t>DIW</w:t>
      </w:r>
      <w:r w:rsidR="009232B4" w:rsidRPr="00E116AC">
        <w:rPr>
          <w:rFonts w:ascii="Times New Roman" w:hAnsi="Times New Roman" w:cs="Times New Roman"/>
          <w:sz w:val="24"/>
          <w:szCs w:val="24"/>
          <w:lang w:val="ru-RU"/>
        </w:rPr>
        <w:t>1 гаранциј</w:t>
      </w:r>
      <w:r w:rsidR="006C65ED" w:rsidRPr="00E116AC">
        <w:rPr>
          <w:rFonts w:ascii="Times New Roman" w:hAnsi="Times New Roman" w:cs="Times New Roman"/>
          <w:sz w:val="24"/>
          <w:szCs w:val="24"/>
          <w:lang w:val="sr-Cyrl-RS"/>
        </w:rPr>
        <w:t>е</w:t>
      </w:r>
      <w:r w:rsidRPr="00E116AC">
        <w:rPr>
          <w:rFonts w:ascii="Times New Roman" w:hAnsi="Times New Roman" w:cs="Times New Roman"/>
          <w:sz w:val="24"/>
          <w:szCs w:val="24"/>
          <w:lang w:val="ru-RU"/>
        </w:rPr>
        <w:t>:</w:t>
      </w:r>
    </w:p>
    <w:p w:rsidR="000857AD" w:rsidRPr="00E116AC" w:rsidRDefault="000857AD" w:rsidP="000857AD">
      <w:pPr>
        <w:spacing w:after="0" w:line="240" w:lineRule="auto"/>
        <w:ind w:firstLine="851"/>
        <w:jc w:val="both"/>
        <w:rPr>
          <w:rFonts w:ascii="Times New Roman" w:hAnsi="Times New Roman" w:cs="Times New Roman"/>
          <w:sz w:val="24"/>
          <w:szCs w:val="24"/>
          <w:lang w:val="ru-RU"/>
        </w:rPr>
      </w:pPr>
    </w:p>
    <w:p w:rsidR="00A92881" w:rsidRPr="00E116AC" w:rsidRDefault="00A92881" w:rsidP="000857AD">
      <w:pPr>
        <w:spacing w:after="0" w:line="240" w:lineRule="auto"/>
        <w:ind w:firstLine="1701"/>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00063741" w:rsidRPr="00E116AC">
        <w:rPr>
          <w:rFonts w:ascii="Times New Roman" w:hAnsi="Times New Roman" w:cs="Times New Roman"/>
          <w:sz w:val="24"/>
          <w:szCs w:val="24"/>
          <w:lang w:val="sr-Cyrl-RS"/>
        </w:rPr>
        <w:t>1</w:t>
      </w:r>
      <w:r w:rsidRPr="00E116AC">
        <w:rPr>
          <w:rFonts w:ascii="Times New Roman" w:hAnsi="Times New Roman" w:cs="Times New Roman"/>
          <w:sz w:val="24"/>
          <w:szCs w:val="24"/>
          <w:lang w:val="ru-RU"/>
        </w:rPr>
        <w:t xml:space="preserve">) </w:t>
      </w:r>
      <w:r w:rsidR="002E3209" w:rsidRPr="00E116AC">
        <w:rPr>
          <w:rFonts w:ascii="Times New Roman" w:hAnsi="Times New Roman" w:cs="Times New Roman"/>
          <w:sz w:val="24"/>
          <w:szCs w:val="24"/>
          <w:lang w:val="sr-Cyrl-RS"/>
        </w:rPr>
        <w:t>није више валидна</w:t>
      </w:r>
      <w:r w:rsidRPr="00E116AC">
        <w:rPr>
          <w:rFonts w:ascii="Times New Roman" w:hAnsi="Times New Roman" w:cs="Times New Roman"/>
          <w:sz w:val="24"/>
          <w:szCs w:val="24"/>
          <w:lang w:val="ru-RU"/>
        </w:rPr>
        <w:t xml:space="preserve"> или није </w:t>
      </w:r>
      <w:r w:rsidR="002E3209" w:rsidRPr="00E116AC">
        <w:rPr>
          <w:rFonts w:ascii="Times New Roman" w:hAnsi="Times New Roman" w:cs="Times New Roman"/>
          <w:sz w:val="24"/>
          <w:szCs w:val="24"/>
          <w:lang w:val="ru-RU"/>
        </w:rPr>
        <w:t>на снази и ефективн</w:t>
      </w:r>
      <w:r w:rsidR="002E3209" w:rsidRPr="00E116AC">
        <w:rPr>
          <w:rFonts w:ascii="Times New Roman" w:hAnsi="Times New Roman" w:cs="Times New Roman"/>
          <w:sz w:val="24"/>
          <w:szCs w:val="24"/>
          <w:lang w:val="sr-Cyrl-RS"/>
        </w:rPr>
        <w:t>а</w:t>
      </w:r>
      <w:r w:rsidRPr="00E116AC">
        <w:rPr>
          <w:rFonts w:ascii="Times New Roman" w:hAnsi="Times New Roman" w:cs="Times New Roman"/>
          <w:sz w:val="24"/>
          <w:szCs w:val="24"/>
          <w:lang w:val="ru-RU"/>
        </w:rPr>
        <w:t>;</w:t>
      </w:r>
    </w:p>
    <w:p w:rsidR="00A92881" w:rsidRPr="00E116AC" w:rsidRDefault="00A92881" w:rsidP="000857AD">
      <w:pPr>
        <w:spacing w:after="0" w:line="240" w:lineRule="auto"/>
        <w:ind w:firstLine="1701"/>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00063741" w:rsidRPr="00E116AC">
        <w:rPr>
          <w:rFonts w:ascii="Times New Roman" w:hAnsi="Times New Roman" w:cs="Times New Roman"/>
          <w:sz w:val="24"/>
          <w:szCs w:val="24"/>
          <w:lang w:val="sr-Cyrl-RS"/>
        </w:rPr>
        <w:t>2</w:t>
      </w:r>
      <w:r w:rsidRPr="00E116AC">
        <w:rPr>
          <w:rFonts w:ascii="Times New Roman" w:hAnsi="Times New Roman" w:cs="Times New Roman"/>
          <w:sz w:val="24"/>
          <w:szCs w:val="24"/>
          <w:lang w:val="ru-RU"/>
        </w:rPr>
        <w:t>) услови за покриће по том основу нису испуњени;</w:t>
      </w:r>
    </w:p>
    <w:p w:rsidR="00A92881" w:rsidRPr="00E116AC" w:rsidRDefault="00A92881" w:rsidP="000857AD">
      <w:pPr>
        <w:spacing w:after="0" w:line="240" w:lineRule="auto"/>
        <w:ind w:left="1985" w:hanging="284"/>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00063741" w:rsidRPr="00E116AC">
        <w:rPr>
          <w:rFonts w:ascii="Times New Roman" w:hAnsi="Times New Roman" w:cs="Times New Roman"/>
          <w:sz w:val="24"/>
          <w:szCs w:val="24"/>
          <w:lang w:val="sr-Cyrl-RS"/>
        </w:rPr>
        <w:t>3</w:t>
      </w:r>
      <w:r w:rsidRPr="00E116AC">
        <w:rPr>
          <w:rFonts w:ascii="Times New Roman" w:hAnsi="Times New Roman" w:cs="Times New Roman"/>
          <w:sz w:val="24"/>
          <w:szCs w:val="24"/>
          <w:lang w:val="ru-RU"/>
        </w:rPr>
        <w:t xml:space="preserve">) није </w:t>
      </w:r>
      <w:r w:rsidR="002E3209" w:rsidRPr="00E116AC">
        <w:rPr>
          <w:rFonts w:ascii="Times New Roman" w:hAnsi="Times New Roman" w:cs="Times New Roman"/>
          <w:sz w:val="24"/>
          <w:szCs w:val="24"/>
          <w:lang w:val="sr-Cyrl-RS"/>
        </w:rPr>
        <w:t>ефективна</w:t>
      </w:r>
      <w:r w:rsidRPr="00E116AC">
        <w:rPr>
          <w:rFonts w:ascii="Times New Roman" w:hAnsi="Times New Roman" w:cs="Times New Roman"/>
          <w:sz w:val="24"/>
          <w:szCs w:val="24"/>
          <w:lang w:val="ru-RU"/>
        </w:rPr>
        <w:t xml:space="preserve"> у складу са својим условима или наводно </w:t>
      </w:r>
      <w:r w:rsidR="002E3209" w:rsidRPr="00E116AC">
        <w:rPr>
          <w:rFonts w:ascii="Times New Roman" w:hAnsi="Times New Roman" w:cs="Times New Roman"/>
          <w:sz w:val="24"/>
          <w:szCs w:val="24"/>
          <w:lang w:val="sr-Cyrl-RS"/>
        </w:rPr>
        <w:t>није ефективна</w:t>
      </w:r>
      <w:r w:rsidRPr="00E116AC">
        <w:rPr>
          <w:rFonts w:ascii="Times New Roman" w:hAnsi="Times New Roman" w:cs="Times New Roman"/>
          <w:sz w:val="24"/>
          <w:szCs w:val="24"/>
          <w:lang w:val="ru-RU"/>
        </w:rPr>
        <w:t xml:space="preserve"> у складу са својим условима; или</w:t>
      </w:r>
    </w:p>
    <w:p w:rsidR="00A92881" w:rsidRPr="00E116AC" w:rsidRDefault="00A92881" w:rsidP="000857AD">
      <w:pPr>
        <w:spacing w:after="0" w:line="240" w:lineRule="auto"/>
        <w:ind w:left="1985" w:hanging="284"/>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00063741" w:rsidRPr="00E116AC">
        <w:rPr>
          <w:rFonts w:ascii="Times New Roman" w:hAnsi="Times New Roman" w:cs="Times New Roman"/>
          <w:sz w:val="24"/>
          <w:szCs w:val="24"/>
          <w:lang w:val="sr-Cyrl-RS"/>
        </w:rPr>
        <w:t>4</w:t>
      </w:r>
      <w:r w:rsidRPr="00E116AC">
        <w:rPr>
          <w:rFonts w:ascii="Times New Roman" w:hAnsi="Times New Roman" w:cs="Times New Roman"/>
          <w:sz w:val="24"/>
          <w:szCs w:val="24"/>
          <w:lang w:val="ru-RU"/>
        </w:rPr>
        <w:t xml:space="preserve">) Република Србија престаје да буде земља која испуњава услове у складу са </w:t>
      </w:r>
      <w:r w:rsidR="002E3209" w:rsidRPr="00E116AC">
        <w:rPr>
          <w:rFonts w:ascii="Times New Roman" w:hAnsi="Times New Roman" w:cs="Times New Roman"/>
          <w:sz w:val="24"/>
          <w:szCs w:val="24"/>
          <w:lang w:val="ru-RU"/>
        </w:rPr>
        <w:t xml:space="preserve">Уредбом </w:t>
      </w:r>
      <w:r w:rsidR="002E3209" w:rsidRPr="00E116AC">
        <w:rPr>
          <w:rFonts w:ascii="Times New Roman" w:hAnsi="Times New Roman" w:cs="Times New Roman"/>
          <w:sz w:val="24"/>
          <w:szCs w:val="24"/>
        </w:rPr>
        <w:t>NDICI</w:t>
      </w:r>
      <w:r w:rsidR="002E3209" w:rsidRPr="00E116AC">
        <w:rPr>
          <w:rFonts w:ascii="Times New Roman" w:hAnsi="Times New Roman" w:cs="Times New Roman"/>
          <w:sz w:val="24"/>
          <w:szCs w:val="24"/>
          <w:lang w:val="ru-RU"/>
        </w:rPr>
        <w:t>-</w:t>
      </w:r>
      <w:r w:rsidR="002E3209" w:rsidRPr="00E116AC">
        <w:rPr>
          <w:rFonts w:ascii="Times New Roman" w:hAnsi="Times New Roman" w:cs="Times New Roman"/>
          <w:sz w:val="24"/>
          <w:szCs w:val="24"/>
        </w:rPr>
        <w:t>GE</w:t>
      </w:r>
      <w:r w:rsidR="002E3209" w:rsidRPr="00E116AC">
        <w:rPr>
          <w:rFonts w:ascii="Times New Roman" w:hAnsi="Times New Roman" w:cs="Times New Roman"/>
          <w:sz w:val="24"/>
          <w:szCs w:val="24"/>
          <w:lang w:val="sr-Cyrl-RS"/>
        </w:rPr>
        <w:t>,</w:t>
      </w:r>
      <w:r w:rsidR="002E3209" w:rsidRPr="00E116AC">
        <w:rPr>
          <w:rFonts w:ascii="Times New Roman" w:hAnsi="Times New Roman" w:cs="Times New Roman"/>
          <w:sz w:val="24"/>
          <w:szCs w:val="24"/>
          <w:lang w:val="ru-RU"/>
        </w:rPr>
        <w:t xml:space="preserve"> </w:t>
      </w:r>
      <w:r w:rsidR="00066D35" w:rsidRPr="00E116AC">
        <w:rPr>
          <w:rFonts w:ascii="Times New Roman" w:hAnsi="Times New Roman" w:cs="Times New Roman"/>
          <w:sz w:val="24"/>
          <w:szCs w:val="24"/>
          <w:lang w:val="ru-RU"/>
        </w:rPr>
        <w:t xml:space="preserve">Уредбом </w:t>
      </w:r>
      <w:r w:rsidR="002E3209" w:rsidRPr="00E116AC">
        <w:rPr>
          <w:rFonts w:ascii="Times New Roman" w:hAnsi="Times New Roman" w:cs="Times New Roman"/>
          <w:sz w:val="24"/>
          <w:szCs w:val="24"/>
        </w:rPr>
        <w:t>IPA</w:t>
      </w:r>
      <w:r w:rsidR="002E3209" w:rsidRPr="00E116AC">
        <w:rPr>
          <w:rFonts w:ascii="Times New Roman" w:hAnsi="Times New Roman" w:cs="Times New Roman"/>
          <w:sz w:val="24"/>
          <w:szCs w:val="24"/>
          <w:lang w:val="ru-RU"/>
        </w:rPr>
        <w:t xml:space="preserve"> </w:t>
      </w:r>
      <w:r w:rsidR="002E3209" w:rsidRPr="00E116AC">
        <w:rPr>
          <w:rFonts w:ascii="Times New Roman" w:hAnsi="Times New Roman" w:cs="Times New Roman"/>
          <w:sz w:val="24"/>
          <w:szCs w:val="24"/>
        </w:rPr>
        <w:t>III</w:t>
      </w:r>
      <w:r w:rsidR="002E3209"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lang w:val="ru-RU"/>
        </w:rPr>
        <w:t xml:space="preserve">или било којим другим применљивим законом или инструментом који регулише </w:t>
      </w:r>
      <w:r w:rsidR="002E3209" w:rsidRPr="00E116AC">
        <w:rPr>
          <w:rFonts w:ascii="Times New Roman" w:hAnsi="Times New Roman" w:cs="Times New Roman"/>
          <w:sz w:val="24"/>
          <w:szCs w:val="24"/>
        </w:rPr>
        <w:t>EFSD</w:t>
      </w:r>
      <w:r w:rsidR="002E3209"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w:t>
      </w:r>
    </w:p>
    <w:p w:rsidR="00AB56FB" w:rsidRPr="00E116AC" w:rsidRDefault="00AB56FB" w:rsidP="00AB56FB">
      <w:pPr>
        <w:pStyle w:val="Heading3"/>
        <w:tabs>
          <w:tab w:val="clear" w:pos="1701"/>
          <w:tab w:val="clear" w:pos="2268"/>
        </w:tabs>
        <w:overflowPunct/>
        <w:autoSpaceDE/>
        <w:autoSpaceDN/>
        <w:adjustRightInd/>
        <w:spacing w:before="200"/>
        <w:ind w:left="0" w:firstLine="180"/>
        <w:jc w:val="both"/>
        <w:textAlignment w:val="auto"/>
        <w:rPr>
          <w:rFonts w:ascii="Times New Roman" w:hAnsi="Times New Roman"/>
          <w:sz w:val="24"/>
          <w:szCs w:val="24"/>
          <w:lang w:val="ru-RU"/>
        </w:rPr>
      </w:pPr>
      <w:bookmarkStart w:id="16" w:name="_Ref426715123"/>
      <w:bookmarkStart w:id="17" w:name="_Ref427243721"/>
      <w:bookmarkStart w:id="18" w:name="_Toc498018296"/>
      <w:bookmarkEnd w:id="16"/>
      <w:bookmarkEnd w:id="17"/>
      <w:r w:rsidRPr="00E116AC">
        <w:rPr>
          <w:rFonts w:ascii="Times New Roman" w:hAnsi="Times New Roman"/>
          <w:sz w:val="24"/>
          <w:szCs w:val="24"/>
          <w:lang w:val="ru-RU"/>
        </w:rPr>
        <w:t xml:space="preserve">4.3.Б   Механизам превремене отплате </w:t>
      </w:r>
      <w:bookmarkEnd w:id="18"/>
    </w:p>
    <w:p w:rsidR="00AB56FB" w:rsidRPr="00E116AC" w:rsidRDefault="00AB56FB" w:rsidP="00AB56FB">
      <w:pPr>
        <w:ind w:left="90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Било који износ захтеван од стране Банке сагласно члану 4.3.А, заједно са било којом каматом или другим износима обрачунатим или неизмиреним према овом уговору, укључујући без ограничења, било које обештећење доспело према члану 4.3.Ц, плаћа </w:t>
      </w:r>
      <w:r w:rsidR="00066D35" w:rsidRPr="00E116AC">
        <w:rPr>
          <w:rFonts w:ascii="Times New Roman" w:hAnsi="Times New Roman" w:cs="Times New Roman"/>
          <w:sz w:val="24"/>
          <w:szCs w:val="24"/>
          <w:lang w:val="ru-RU"/>
        </w:rPr>
        <w:t xml:space="preserve">се </w:t>
      </w:r>
      <w:r w:rsidRPr="00E116AC">
        <w:rPr>
          <w:rFonts w:ascii="Times New Roman" w:hAnsi="Times New Roman" w:cs="Times New Roman"/>
          <w:sz w:val="24"/>
          <w:szCs w:val="24"/>
          <w:lang w:val="ru-RU"/>
        </w:rPr>
        <w:t xml:space="preserve">на </w:t>
      </w:r>
      <w:r w:rsidR="00A970CD" w:rsidRPr="00E116AC">
        <w:rPr>
          <w:rFonts w:ascii="Times New Roman" w:hAnsi="Times New Roman" w:cs="Times New Roman"/>
          <w:sz w:val="24"/>
          <w:szCs w:val="24"/>
          <w:lang w:val="ru-RU"/>
        </w:rPr>
        <w:t>Д</w:t>
      </w:r>
      <w:r w:rsidR="00A970CD" w:rsidRPr="00E116AC">
        <w:rPr>
          <w:rFonts w:ascii="Times New Roman" w:hAnsi="Times New Roman" w:cs="Times New Roman"/>
          <w:sz w:val="24"/>
          <w:szCs w:val="24"/>
        </w:rPr>
        <w:t>a</w:t>
      </w:r>
      <w:r w:rsidR="00A970CD" w:rsidRPr="00E116AC">
        <w:rPr>
          <w:rFonts w:ascii="Times New Roman" w:hAnsi="Times New Roman" w:cs="Times New Roman"/>
          <w:sz w:val="24"/>
          <w:szCs w:val="24"/>
          <w:lang w:val="ru-RU"/>
        </w:rPr>
        <w:t xml:space="preserve">тум превремене </w:t>
      </w:r>
      <w:r w:rsidR="00A970CD" w:rsidRPr="00E116AC">
        <w:rPr>
          <w:rFonts w:ascii="Times New Roman" w:hAnsi="Times New Roman" w:cs="Times New Roman"/>
          <w:sz w:val="24"/>
          <w:szCs w:val="24"/>
        </w:rPr>
        <w:t>o</w:t>
      </w:r>
      <w:r w:rsidR="00A970CD" w:rsidRPr="00E116AC">
        <w:rPr>
          <w:rFonts w:ascii="Times New Roman" w:hAnsi="Times New Roman" w:cs="Times New Roman"/>
          <w:sz w:val="24"/>
          <w:szCs w:val="24"/>
          <w:lang w:val="ru-RU"/>
        </w:rPr>
        <w:t>тпл</w:t>
      </w:r>
      <w:r w:rsidR="00A970CD" w:rsidRPr="00E116AC">
        <w:rPr>
          <w:rFonts w:ascii="Times New Roman" w:hAnsi="Times New Roman" w:cs="Times New Roman"/>
          <w:sz w:val="24"/>
          <w:szCs w:val="24"/>
        </w:rPr>
        <w:t>a</w:t>
      </w:r>
      <w:r w:rsidR="00A970CD" w:rsidRPr="00E116AC">
        <w:rPr>
          <w:rFonts w:ascii="Times New Roman" w:hAnsi="Times New Roman" w:cs="Times New Roman"/>
          <w:sz w:val="24"/>
          <w:szCs w:val="24"/>
          <w:lang w:val="ru-RU"/>
        </w:rPr>
        <w:t>т</w:t>
      </w:r>
      <w:r w:rsidR="00A970CD" w:rsidRPr="00E116AC">
        <w:rPr>
          <w:rFonts w:ascii="Times New Roman" w:hAnsi="Times New Roman" w:cs="Times New Roman"/>
          <w:sz w:val="24"/>
          <w:szCs w:val="24"/>
        </w:rPr>
        <w:t>e</w:t>
      </w:r>
      <w:r w:rsidR="00A970CD"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lang w:val="ru-RU"/>
        </w:rPr>
        <w:t>назначен од стране Банке у њеном обавештењу о захтеву.</w:t>
      </w:r>
    </w:p>
    <w:p w:rsidR="00AB56FB" w:rsidRPr="00E116AC" w:rsidRDefault="00AB56FB" w:rsidP="00AB56FB">
      <w:pPr>
        <w:pStyle w:val="Heading3"/>
        <w:tabs>
          <w:tab w:val="clear" w:pos="1701"/>
          <w:tab w:val="clear" w:pos="2268"/>
        </w:tabs>
        <w:overflowPunct/>
        <w:autoSpaceDE/>
        <w:autoSpaceDN/>
        <w:adjustRightInd/>
        <w:spacing w:before="200"/>
        <w:ind w:left="0" w:firstLine="180"/>
        <w:jc w:val="both"/>
        <w:textAlignment w:val="auto"/>
        <w:rPr>
          <w:rFonts w:ascii="Times New Roman" w:hAnsi="Times New Roman"/>
          <w:sz w:val="24"/>
          <w:szCs w:val="24"/>
          <w:lang w:val="ru-RU"/>
        </w:rPr>
      </w:pPr>
      <w:bookmarkStart w:id="19" w:name="_Ref427036964"/>
      <w:bookmarkStart w:id="20" w:name="_Toc498018297"/>
      <w:bookmarkEnd w:id="19"/>
      <w:r w:rsidRPr="00E116AC">
        <w:rPr>
          <w:rFonts w:ascii="Times New Roman" w:hAnsi="Times New Roman"/>
          <w:sz w:val="24"/>
          <w:szCs w:val="24"/>
          <w:lang w:val="ru-RU"/>
        </w:rPr>
        <w:lastRenderedPageBreak/>
        <w:t xml:space="preserve">4.3.Ц    Обештећење за превремену отплату </w:t>
      </w:r>
      <w:bookmarkEnd w:id="20"/>
    </w:p>
    <w:p w:rsidR="009E00FC" w:rsidRPr="00E116AC" w:rsidRDefault="009E00FC" w:rsidP="009E00FC">
      <w:pPr>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   4.3.Ц(1) ТРАНША СА ФИКСНОМ СТ</w:t>
      </w:r>
      <w:r w:rsidRPr="00E116AC">
        <w:rPr>
          <w:rFonts w:ascii="Times New Roman" w:hAnsi="Times New Roman" w:cs="Times New Roman"/>
          <w:sz w:val="24"/>
          <w:szCs w:val="24"/>
          <w:lang w:val="en-GB"/>
        </w:rPr>
        <w:t>O</w:t>
      </w:r>
      <w:r w:rsidRPr="00E116AC">
        <w:rPr>
          <w:rFonts w:ascii="Times New Roman" w:hAnsi="Times New Roman" w:cs="Times New Roman"/>
          <w:sz w:val="24"/>
          <w:szCs w:val="24"/>
          <w:lang w:val="ru-RU"/>
        </w:rPr>
        <w:t>ПОМ</w:t>
      </w:r>
    </w:p>
    <w:p w:rsidR="009E00FC" w:rsidRPr="00E116AC" w:rsidRDefault="009E00FC" w:rsidP="009E00FC">
      <w:pPr>
        <w:ind w:left="1134"/>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Ако Зајмопримац </w:t>
      </w:r>
      <w:r w:rsidRPr="00E116AC">
        <w:rPr>
          <w:rFonts w:ascii="Times New Roman" w:hAnsi="Times New Roman" w:cs="Times New Roman"/>
          <w:sz w:val="24"/>
          <w:szCs w:val="24"/>
          <w:lang w:val="sr-Cyrl-RS"/>
        </w:rPr>
        <w:t>превремено</w:t>
      </w:r>
      <w:r w:rsidRPr="00E116AC">
        <w:rPr>
          <w:rFonts w:ascii="Times New Roman" w:hAnsi="Times New Roman" w:cs="Times New Roman"/>
          <w:sz w:val="24"/>
          <w:szCs w:val="24"/>
          <w:lang w:val="ru-RU"/>
        </w:rPr>
        <w:t xml:space="preserve"> отплати Траншу са фиксном каматном стопом у Случ</w:t>
      </w:r>
      <w:r w:rsidRPr="00E116AC">
        <w:rPr>
          <w:rFonts w:ascii="Times New Roman" w:hAnsi="Times New Roman" w:cs="Times New Roman"/>
          <w:sz w:val="24"/>
          <w:szCs w:val="24"/>
          <w:lang w:val="en-GB"/>
        </w:rPr>
        <w:t>aj</w:t>
      </w:r>
      <w:r w:rsidRPr="00E116AC">
        <w:rPr>
          <w:rFonts w:ascii="Times New Roman" w:hAnsi="Times New Roman" w:cs="Times New Roman"/>
          <w:sz w:val="24"/>
          <w:szCs w:val="24"/>
          <w:lang w:val="sr-Cyrl-RS"/>
        </w:rPr>
        <w:t>у</w:t>
      </w:r>
      <w:r w:rsidRPr="00E116AC">
        <w:rPr>
          <w:rFonts w:ascii="Times New Roman" w:hAnsi="Times New Roman" w:cs="Times New Roman"/>
          <w:sz w:val="24"/>
          <w:szCs w:val="24"/>
          <w:lang w:val="ru-RU"/>
        </w:rPr>
        <w:t xml:space="preserve"> пр</w:t>
      </w:r>
      <w:r w:rsidRPr="00E116AC">
        <w:rPr>
          <w:rFonts w:ascii="Times New Roman" w:hAnsi="Times New Roman" w:cs="Times New Roman"/>
          <w:sz w:val="24"/>
          <w:szCs w:val="24"/>
          <w:lang w:val="en-GB"/>
        </w:rPr>
        <w:t>e</w:t>
      </w:r>
      <w:r w:rsidRPr="00E116AC">
        <w:rPr>
          <w:rFonts w:ascii="Times New Roman" w:hAnsi="Times New Roman" w:cs="Times New Roman"/>
          <w:sz w:val="24"/>
          <w:szCs w:val="24"/>
          <w:lang w:val="ru-RU"/>
        </w:rPr>
        <w:t>вр</w:t>
      </w:r>
      <w:r w:rsidRPr="00E116AC">
        <w:rPr>
          <w:rFonts w:ascii="Times New Roman" w:hAnsi="Times New Roman" w:cs="Times New Roman"/>
          <w:sz w:val="24"/>
          <w:szCs w:val="24"/>
          <w:lang w:val="en-GB"/>
        </w:rPr>
        <w:t>e</w:t>
      </w:r>
      <w:r w:rsidRPr="00E116AC">
        <w:rPr>
          <w:rFonts w:ascii="Times New Roman" w:hAnsi="Times New Roman" w:cs="Times New Roman"/>
          <w:sz w:val="24"/>
          <w:szCs w:val="24"/>
          <w:lang w:val="ru-RU"/>
        </w:rPr>
        <w:t>м</w:t>
      </w:r>
      <w:r w:rsidRPr="00E116AC">
        <w:rPr>
          <w:rFonts w:ascii="Times New Roman" w:hAnsi="Times New Roman" w:cs="Times New Roman"/>
          <w:sz w:val="24"/>
          <w:szCs w:val="24"/>
          <w:lang w:val="en-GB"/>
        </w:rPr>
        <w:t>e</w:t>
      </w:r>
      <w:r w:rsidRPr="00E116AC">
        <w:rPr>
          <w:rFonts w:ascii="Times New Roman" w:hAnsi="Times New Roman" w:cs="Times New Roman"/>
          <w:sz w:val="24"/>
          <w:szCs w:val="24"/>
          <w:lang w:val="ru-RU"/>
        </w:rPr>
        <w:t>н</w:t>
      </w:r>
      <w:r w:rsidRPr="00E116AC">
        <w:rPr>
          <w:rFonts w:ascii="Times New Roman" w:hAnsi="Times New Roman" w:cs="Times New Roman"/>
          <w:sz w:val="24"/>
          <w:szCs w:val="24"/>
          <w:lang w:val="en-GB"/>
        </w:rPr>
        <w:t>o</w:t>
      </w:r>
      <w:r w:rsidRPr="00E116AC">
        <w:rPr>
          <w:rFonts w:ascii="Times New Roman" w:hAnsi="Times New Roman" w:cs="Times New Roman"/>
          <w:sz w:val="24"/>
          <w:szCs w:val="24"/>
          <w:lang w:val="ru-RU"/>
        </w:rPr>
        <w:t>г пл</w:t>
      </w:r>
      <w:r w:rsidRPr="00E116AC">
        <w:rPr>
          <w:rFonts w:ascii="Times New Roman" w:hAnsi="Times New Roman" w:cs="Times New Roman"/>
          <w:sz w:val="24"/>
          <w:szCs w:val="24"/>
          <w:lang w:val="en-GB"/>
        </w:rPr>
        <w:t>a</w:t>
      </w:r>
      <w:r w:rsidRPr="00E116AC">
        <w:rPr>
          <w:rFonts w:ascii="Times New Roman" w:hAnsi="Times New Roman" w:cs="Times New Roman"/>
          <w:sz w:val="24"/>
          <w:szCs w:val="24"/>
          <w:lang w:val="ru-RU"/>
        </w:rPr>
        <w:t>ћ</w:t>
      </w:r>
      <w:r w:rsidRPr="00E116AC">
        <w:rPr>
          <w:rFonts w:ascii="Times New Roman" w:hAnsi="Times New Roman" w:cs="Times New Roman"/>
          <w:sz w:val="24"/>
          <w:szCs w:val="24"/>
          <w:lang w:val="en-GB"/>
        </w:rPr>
        <w:t>a</w:t>
      </w:r>
      <w:r w:rsidRPr="00E116AC">
        <w:rPr>
          <w:rFonts w:ascii="Times New Roman" w:hAnsi="Times New Roman" w:cs="Times New Roman"/>
          <w:sz w:val="24"/>
          <w:szCs w:val="24"/>
          <w:lang w:val="ru-RU"/>
        </w:rPr>
        <w:t>њ</w:t>
      </w:r>
      <w:r w:rsidRPr="00E116AC">
        <w:rPr>
          <w:rFonts w:ascii="Times New Roman" w:hAnsi="Times New Roman" w:cs="Times New Roman"/>
          <w:sz w:val="24"/>
          <w:szCs w:val="24"/>
          <w:lang w:val="en-GB"/>
        </w:rPr>
        <w:t>a</w:t>
      </w:r>
      <w:r w:rsidRPr="00E116AC">
        <w:rPr>
          <w:rFonts w:ascii="Times New Roman" w:hAnsi="Times New Roman" w:cs="Times New Roman"/>
          <w:sz w:val="24"/>
          <w:szCs w:val="24"/>
          <w:lang w:val="ru-RU"/>
        </w:rPr>
        <w:t xml:space="preserve"> с</w:t>
      </w:r>
      <w:r w:rsidRPr="00E116AC">
        <w:rPr>
          <w:rFonts w:ascii="Times New Roman" w:hAnsi="Times New Roman" w:cs="Times New Roman"/>
          <w:sz w:val="24"/>
          <w:szCs w:val="24"/>
          <w:lang w:val="en-GB"/>
        </w:rPr>
        <w:t>a</w:t>
      </w:r>
      <w:r w:rsidRPr="00E116AC">
        <w:rPr>
          <w:rFonts w:ascii="Times New Roman" w:hAnsi="Times New Roman" w:cs="Times New Roman"/>
          <w:sz w:val="24"/>
          <w:szCs w:val="24"/>
          <w:lang w:val="ru-RU"/>
        </w:rPr>
        <w:t xml:space="preserve"> н</w:t>
      </w:r>
      <w:r w:rsidRPr="00E116AC">
        <w:rPr>
          <w:rFonts w:ascii="Times New Roman" w:hAnsi="Times New Roman" w:cs="Times New Roman"/>
          <w:sz w:val="24"/>
          <w:szCs w:val="24"/>
          <w:lang w:val="en-GB"/>
        </w:rPr>
        <w:t>a</w:t>
      </w:r>
      <w:r w:rsidRPr="00E116AC">
        <w:rPr>
          <w:rFonts w:ascii="Times New Roman" w:hAnsi="Times New Roman" w:cs="Times New Roman"/>
          <w:sz w:val="24"/>
          <w:szCs w:val="24"/>
          <w:lang w:val="ru-RU"/>
        </w:rPr>
        <w:t>кн</w:t>
      </w:r>
      <w:r w:rsidRPr="00E116AC">
        <w:rPr>
          <w:rFonts w:ascii="Times New Roman" w:hAnsi="Times New Roman" w:cs="Times New Roman"/>
          <w:sz w:val="24"/>
          <w:szCs w:val="24"/>
          <w:lang w:val="en-GB"/>
        </w:rPr>
        <w:t>a</w:t>
      </w:r>
      <w:r w:rsidRPr="00E116AC">
        <w:rPr>
          <w:rFonts w:ascii="Times New Roman" w:hAnsi="Times New Roman" w:cs="Times New Roman"/>
          <w:sz w:val="24"/>
          <w:szCs w:val="24"/>
          <w:lang w:val="ru-RU"/>
        </w:rPr>
        <w:t>д</w:t>
      </w:r>
      <w:r w:rsidRPr="00E116AC">
        <w:rPr>
          <w:rFonts w:ascii="Times New Roman" w:hAnsi="Times New Roman" w:cs="Times New Roman"/>
          <w:sz w:val="24"/>
          <w:szCs w:val="24"/>
          <w:lang w:val="en-GB"/>
        </w:rPr>
        <w:t>o</w:t>
      </w:r>
      <w:r w:rsidRPr="00E116AC">
        <w:rPr>
          <w:rFonts w:ascii="Times New Roman" w:hAnsi="Times New Roman" w:cs="Times New Roman"/>
          <w:sz w:val="24"/>
          <w:szCs w:val="24"/>
          <w:lang w:val="ru-RU"/>
        </w:rPr>
        <w:t xml:space="preserve">м, Зајмопримац ће платити Банци на Датум превремене отплате </w:t>
      </w:r>
      <w:r w:rsidRPr="00E116AC">
        <w:rPr>
          <w:rFonts w:ascii="Times New Roman" w:hAnsi="Times New Roman" w:cs="Times New Roman"/>
          <w:sz w:val="24"/>
          <w:szCs w:val="24"/>
          <w:lang w:val="sr-Cyrl-RS"/>
        </w:rPr>
        <w:t xml:space="preserve">Oбeштeћeњe зa превремену oтплaту </w:t>
      </w:r>
      <w:r w:rsidRPr="00E116AC">
        <w:rPr>
          <w:rFonts w:ascii="Times New Roman" w:hAnsi="Times New Roman" w:cs="Times New Roman"/>
          <w:sz w:val="24"/>
          <w:szCs w:val="24"/>
          <w:lang w:val="ru-RU"/>
        </w:rPr>
        <w:t>у односу на Траншу са фиксном каматном стопом кој</w:t>
      </w:r>
      <w:r w:rsidR="00066D35" w:rsidRPr="00E116AC">
        <w:rPr>
          <w:rFonts w:ascii="Times New Roman" w:hAnsi="Times New Roman" w:cs="Times New Roman"/>
          <w:sz w:val="24"/>
          <w:szCs w:val="24"/>
          <w:lang w:val="sr-Cyrl-RS"/>
        </w:rPr>
        <w:t>а</w:t>
      </w:r>
      <w:r w:rsidRPr="00E116AC">
        <w:rPr>
          <w:rFonts w:ascii="Times New Roman" w:hAnsi="Times New Roman" w:cs="Times New Roman"/>
          <w:sz w:val="24"/>
          <w:szCs w:val="24"/>
          <w:lang w:val="ru-RU"/>
        </w:rPr>
        <w:t xml:space="preserve"> се</w:t>
      </w:r>
      <w:r w:rsidRPr="00E116AC">
        <w:rPr>
          <w:rFonts w:ascii="Times New Roman" w:hAnsi="Times New Roman" w:cs="Times New Roman"/>
          <w:sz w:val="24"/>
          <w:szCs w:val="24"/>
          <w:lang w:val="sr-Cyrl-RS"/>
        </w:rPr>
        <w:t xml:space="preserve"> превремено</w:t>
      </w:r>
      <w:r w:rsidRPr="00E116AC">
        <w:rPr>
          <w:rFonts w:ascii="Times New Roman" w:hAnsi="Times New Roman" w:cs="Times New Roman"/>
          <w:sz w:val="24"/>
          <w:szCs w:val="24"/>
          <w:lang w:val="ru-RU"/>
        </w:rPr>
        <w:t xml:space="preserve"> плаћа.</w:t>
      </w:r>
    </w:p>
    <w:p w:rsidR="009E00FC" w:rsidRPr="00E116AC" w:rsidRDefault="009E00FC" w:rsidP="009E00FC">
      <w:pPr>
        <w:rPr>
          <w:rFonts w:ascii="Times New Roman" w:hAnsi="Times New Roman" w:cs="Times New Roman"/>
          <w:sz w:val="24"/>
          <w:szCs w:val="24"/>
          <w:lang w:val="sr-Cyrl-RS"/>
        </w:rPr>
      </w:pPr>
      <w:r w:rsidRPr="00E116AC">
        <w:rPr>
          <w:rFonts w:ascii="Times New Roman" w:hAnsi="Times New Roman" w:cs="Times New Roman"/>
          <w:sz w:val="24"/>
          <w:szCs w:val="24"/>
          <w:lang w:val="ru-RU"/>
        </w:rPr>
        <w:t xml:space="preserve">    4.3.Ц(2) ТРАНША СА </w:t>
      </w:r>
      <w:r w:rsidR="00A9531F" w:rsidRPr="00E116AC">
        <w:rPr>
          <w:rFonts w:ascii="Times New Roman" w:hAnsi="Times New Roman" w:cs="Times New Roman"/>
          <w:sz w:val="24"/>
          <w:szCs w:val="24"/>
          <w:lang w:val="sr-Cyrl-RS"/>
        </w:rPr>
        <w:t>ВАРИЈАБИЛНОМ СТОШПОМ</w:t>
      </w:r>
    </w:p>
    <w:p w:rsidR="009E00FC" w:rsidRPr="00E116AC" w:rsidRDefault="009E00FC" w:rsidP="009E00FC">
      <w:pPr>
        <w:ind w:left="993"/>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Зајмопримац може </w:t>
      </w:r>
      <w:r w:rsidR="00A9531F" w:rsidRPr="00E116AC">
        <w:rPr>
          <w:rFonts w:ascii="Times New Roman" w:hAnsi="Times New Roman" w:cs="Times New Roman"/>
          <w:sz w:val="24"/>
          <w:szCs w:val="24"/>
          <w:lang w:val="sr-Cyrl-RS"/>
        </w:rPr>
        <w:t xml:space="preserve">превремено да </w:t>
      </w:r>
      <w:r w:rsidRPr="00E116AC">
        <w:rPr>
          <w:rFonts w:ascii="Times New Roman" w:hAnsi="Times New Roman" w:cs="Times New Roman"/>
          <w:sz w:val="24"/>
          <w:szCs w:val="24"/>
          <w:lang w:val="ru-RU"/>
        </w:rPr>
        <w:t xml:space="preserve">отплати </w:t>
      </w:r>
      <w:r w:rsidR="00A9531F" w:rsidRPr="00E116AC">
        <w:rPr>
          <w:rFonts w:ascii="Times New Roman" w:hAnsi="Times New Roman" w:cs="Times New Roman"/>
          <w:sz w:val="24"/>
          <w:szCs w:val="24"/>
          <w:lang w:val="en-GB"/>
        </w:rPr>
        <w:t>T</w:t>
      </w:r>
      <w:r w:rsidR="00A9531F" w:rsidRPr="00E116AC">
        <w:rPr>
          <w:rFonts w:ascii="Times New Roman" w:hAnsi="Times New Roman" w:cs="Times New Roman"/>
          <w:sz w:val="24"/>
          <w:szCs w:val="24"/>
          <w:lang w:val="ru-RU"/>
        </w:rPr>
        <w:t>р</w:t>
      </w:r>
      <w:r w:rsidR="00A9531F" w:rsidRPr="00E116AC">
        <w:rPr>
          <w:rFonts w:ascii="Times New Roman" w:hAnsi="Times New Roman" w:cs="Times New Roman"/>
          <w:sz w:val="24"/>
          <w:szCs w:val="24"/>
          <w:lang w:val="en-GB"/>
        </w:rPr>
        <w:t>a</w:t>
      </w:r>
      <w:r w:rsidR="00A9531F" w:rsidRPr="00E116AC">
        <w:rPr>
          <w:rFonts w:ascii="Times New Roman" w:hAnsi="Times New Roman" w:cs="Times New Roman"/>
          <w:sz w:val="24"/>
          <w:szCs w:val="24"/>
          <w:lang w:val="ru-RU"/>
        </w:rPr>
        <w:t>нш</w:t>
      </w:r>
      <w:r w:rsidR="00A9531F" w:rsidRPr="00E116AC">
        <w:rPr>
          <w:rFonts w:ascii="Times New Roman" w:hAnsi="Times New Roman" w:cs="Times New Roman"/>
          <w:sz w:val="24"/>
          <w:szCs w:val="24"/>
          <w:lang w:val="sr-Cyrl-RS"/>
        </w:rPr>
        <w:t>е</w:t>
      </w:r>
      <w:r w:rsidRPr="00E116AC">
        <w:rPr>
          <w:rFonts w:ascii="Times New Roman" w:hAnsi="Times New Roman" w:cs="Times New Roman"/>
          <w:sz w:val="24"/>
          <w:szCs w:val="24"/>
          <w:lang w:val="ru-RU"/>
        </w:rPr>
        <w:t xml:space="preserve"> с</w:t>
      </w:r>
      <w:r w:rsidRPr="00E116AC">
        <w:rPr>
          <w:rFonts w:ascii="Times New Roman" w:hAnsi="Times New Roman" w:cs="Times New Roman"/>
          <w:sz w:val="24"/>
          <w:szCs w:val="24"/>
          <w:lang w:val="en-GB"/>
        </w:rPr>
        <w:t>a</w:t>
      </w:r>
      <w:r w:rsidRPr="00E116AC">
        <w:rPr>
          <w:rFonts w:ascii="Times New Roman" w:hAnsi="Times New Roman" w:cs="Times New Roman"/>
          <w:sz w:val="24"/>
          <w:szCs w:val="24"/>
          <w:lang w:val="ru-RU"/>
        </w:rPr>
        <w:t xml:space="preserve"> варијабилном ст</w:t>
      </w:r>
      <w:r w:rsidRPr="00E116AC">
        <w:rPr>
          <w:rFonts w:ascii="Times New Roman" w:hAnsi="Times New Roman" w:cs="Times New Roman"/>
          <w:sz w:val="24"/>
          <w:szCs w:val="24"/>
          <w:lang w:val="en-GB"/>
        </w:rPr>
        <w:t>o</w:t>
      </w:r>
      <w:r w:rsidRPr="00E116AC">
        <w:rPr>
          <w:rFonts w:ascii="Times New Roman" w:hAnsi="Times New Roman" w:cs="Times New Roman"/>
          <w:sz w:val="24"/>
          <w:szCs w:val="24"/>
          <w:lang w:val="ru-RU"/>
        </w:rPr>
        <w:t>п</w:t>
      </w:r>
      <w:r w:rsidRPr="00E116AC">
        <w:rPr>
          <w:rFonts w:ascii="Times New Roman" w:hAnsi="Times New Roman" w:cs="Times New Roman"/>
          <w:sz w:val="24"/>
          <w:szCs w:val="24"/>
          <w:lang w:val="en-GB"/>
        </w:rPr>
        <w:t>o</w:t>
      </w:r>
      <w:r w:rsidRPr="00E116AC">
        <w:rPr>
          <w:rFonts w:ascii="Times New Roman" w:hAnsi="Times New Roman" w:cs="Times New Roman"/>
          <w:sz w:val="24"/>
          <w:szCs w:val="24"/>
          <w:lang w:val="ru-RU"/>
        </w:rPr>
        <w:t xml:space="preserve">м без </w:t>
      </w:r>
      <w:r w:rsidR="00A9531F" w:rsidRPr="00E116AC">
        <w:rPr>
          <w:rFonts w:ascii="Times New Roman" w:hAnsi="Times New Roman" w:cs="Times New Roman"/>
          <w:sz w:val="24"/>
          <w:szCs w:val="24"/>
          <w:lang w:val="en-GB"/>
        </w:rPr>
        <w:t>O</w:t>
      </w:r>
      <w:r w:rsidR="00A9531F" w:rsidRPr="00E116AC">
        <w:rPr>
          <w:rFonts w:ascii="Times New Roman" w:hAnsi="Times New Roman" w:cs="Times New Roman"/>
          <w:sz w:val="24"/>
          <w:szCs w:val="24"/>
          <w:lang w:val="ru-RU"/>
        </w:rPr>
        <w:t>б</w:t>
      </w:r>
      <w:r w:rsidR="00A9531F" w:rsidRPr="00E116AC">
        <w:rPr>
          <w:rFonts w:ascii="Times New Roman" w:hAnsi="Times New Roman" w:cs="Times New Roman"/>
          <w:sz w:val="24"/>
          <w:szCs w:val="24"/>
          <w:lang w:val="en-GB"/>
        </w:rPr>
        <w:t>e</w:t>
      </w:r>
      <w:r w:rsidR="00A9531F" w:rsidRPr="00E116AC">
        <w:rPr>
          <w:rFonts w:ascii="Times New Roman" w:hAnsi="Times New Roman" w:cs="Times New Roman"/>
          <w:sz w:val="24"/>
          <w:szCs w:val="24"/>
          <w:lang w:val="ru-RU"/>
        </w:rPr>
        <w:t>шт</w:t>
      </w:r>
      <w:r w:rsidR="00A9531F" w:rsidRPr="00E116AC">
        <w:rPr>
          <w:rFonts w:ascii="Times New Roman" w:hAnsi="Times New Roman" w:cs="Times New Roman"/>
          <w:sz w:val="24"/>
          <w:szCs w:val="24"/>
          <w:lang w:val="en-GB"/>
        </w:rPr>
        <w:t>e</w:t>
      </w:r>
      <w:r w:rsidR="00A9531F" w:rsidRPr="00E116AC">
        <w:rPr>
          <w:rFonts w:ascii="Times New Roman" w:hAnsi="Times New Roman" w:cs="Times New Roman"/>
          <w:sz w:val="24"/>
          <w:szCs w:val="24"/>
          <w:lang w:val="ru-RU"/>
        </w:rPr>
        <w:t>ћ</w:t>
      </w:r>
      <w:r w:rsidR="00A9531F" w:rsidRPr="00E116AC">
        <w:rPr>
          <w:rFonts w:ascii="Times New Roman" w:hAnsi="Times New Roman" w:cs="Times New Roman"/>
          <w:sz w:val="24"/>
          <w:szCs w:val="24"/>
          <w:lang w:val="en-GB"/>
        </w:rPr>
        <w:t>e</w:t>
      </w:r>
      <w:r w:rsidR="00A9531F" w:rsidRPr="00E116AC">
        <w:rPr>
          <w:rFonts w:ascii="Times New Roman" w:hAnsi="Times New Roman" w:cs="Times New Roman"/>
          <w:sz w:val="24"/>
          <w:szCs w:val="24"/>
          <w:lang w:val="ru-RU"/>
        </w:rPr>
        <w:t>њ</w:t>
      </w:r>
      <w:r w:rsidR="00A9531F" w:rsidRPr="00E116AC">
        <w:rPr>
          <w:rFonts w:ascii="Times New Roman" w:hAnsi="Times New Roman" w:cs="Times New Roman"/>
          <w:sz w:val="24"/>
          <w:szCs w:val="24"/>
          <w:lang w:val="sr-Cyrl-RS"/>
        </w:rPr>
        <w:t>а</w:t>
      </w:r>
      <w:r w:rsidR="00A9531F" w:rsidRPr="00E116AC">
        <w:rPr>
          <w:rFonts w:ascii="Times New Roman" w:hAnsi="Times New Roman" w:cs="Times New Roman"/>
          <w:sz w:val="24"/>
          <w:szCs w:val="24"/>
          <w:lang w:val="ru-RU"/>
        </w:rPr>
        <w:t xml:space="preserve"> з</w:t>
      </w:r>
      <w:r w:rsidR="00A9531F" w:rsidRPr="00E116AC">
        <w:rPr>
          <w:rFonts w:ascii="Times New Roman" w:hAnsi="Times New Roman" w:cs="Times New Roman"/>
          <w:sz w:val="24"/>
          <w:szCs w:val="24"/>
          <w:lang w:val="en-GB"/>
        </w:rPr>
        <w:t>a</w:t>
      </w:r>
      <w:r w:rsidR="00A9531F" w:rsidRPr="00E116AC">
        <w:rPr>
          <w:rFonts w:ascii="Times New Roman" w:hAnsi="Times New Roman" w:cs="Times New Roman"/>
          <w:sz w:val="24"/>
          <w:szCs w:val="24"/>
          <w:lang w:val="ru-RU"/>
        </w:rPr>
        <w:t xml:space="preserve"> превремену </w:t>
      </w:r>
      <w:r w:rsidR="00A9531F" w:rsidRPr="00E116AC">
        <w:rPr>
          <w:rFonts w:ascii="Times New Roman" w:hAnsi="Times New Roman" w:cs="Times New Roman"/>
          <w:sz w:val="24"/>
          <w:szCs w:val="24"/>
          <w:lang w:val="en-GB"/>
        </w:rPr>
        <w:t>o</w:t>
      </w:r>
      <w:r w:rsidR="00A9531F" w:rsidRPr="00E116AC">
        <w:rPr>
          <w:rFonts w:ascii="Times New Roman" w:hAnsi="Times New Roman" w:cs="Times New Roman"/>
          <w:sz w:val="24"/>
          <w:szCs w:val="24"/>
          <w:lang w:val="ru-RU"/>
        </w:rPr>
        <w:t>тпл</w:t>
      </w:r>
      <w:r w:rsidR="00A9531F" w:rsidRPr="00E116AC">
        <w:rPr>
          <w:rFonts w:ascii="Times New Roman" w:hAnsi="Times New Roman" w:cs="Times New Roman"/>
          <w:sz w:val="24"/>
          <w:szCs w:val="24"/>
          <w:lang w:val="en-GB"/>
        </w:rPr>
        <w:t>a</w:t>
      </w:r>
      <w:r w:rsidR="00A9531F" w:rsidRPr="00E116AC">
        <w:rPr>
          <w:rFonts w:ascii="Times New Roman" w:hAnsi="Times New Roman" w:cs="Times New Roman"/>
          <w:sz w:val="24"/>
          <w:szCs w:val="24"/>
          <w:lang w:val="ru-RU"/>
        </w:rPr>
        <w:t>ту</w:t>
      </w:r>
      <w:r w:rsidRPr="00E116AC">
        <w:rPr>
          <w:rFonts w:ascii="Times New Roman" w:hAnsi="Times New Roman" w:cs="Times New Roman"/>
          <w:sz w:val="24"/>
          <w:szCs w:val="24"/>
          <w:lang w:val="ru-RU"/>
        </w:rPr>
        <w:t>.</w:t>
      </w:r>
    </w:p>
    <w:p w:rsidR="00AB56FB" w:rsidRPr="00E116AC" w:rsidRDefault="00AB56FB" w:rsidP="005C03B7">
      <w:pPr>
        <w:pStyle w:val="Heading2"/>
        <w:numPr>
          <w:ilvl w:val="1"/>
          <w:numId w:val="27"/>
        </w:numPr>
        <w:spacing w:before="240" w:after="200" w:line="240" w:lineRule="auto"/>
        <w:ind w:left="900" w:hanging="720"/>
        <w:jc w:val="both"/>
        <w:rPr>
          <w:rFonts w:ascii="Times New Roman" w:hAnsi="Times New Roman" w:cs="Times New Roman"/>
          <w:color w:val="auto"/>
          <w:sz w:val="24"/>
          <w:szCs w:val="24"/>
          <w:u w:val="single"/>
        </w:rPr>
      </w:pPr>
      <w:bookmarkStart w:id="21" w:name="_Ref426982424"/>
      <w:bookmarkStart w:id="22" w:name="_Ref427036978"/>
      <w:bookmarkEnd w:id="21"/>
      <w:bookmarkEnd w:id="22"/>
      <w:r w:rsidRPr="00E116AC">
        <w:rPr>
          <w:rFonts w:ascii="Times New Roman" w:hAnsi="Times New Roman" w:cs="Times New Roman"/>
          <w:color w:val="auto"/>
          <w:sz w:val="24"/>
          <w:szCs w:val="24"/>
          <w:u w:val="single"/>
        </w:rPr>
        <w:t>Опште</w:t>
      </w:r>
    </w:p>
    <w:p w:rsidR="00AB56FB" w:rsidRPr="00E116AC" w:rsidRDefault="00AB56FB" w:rsidP="00AB56FB">
      <w:pPr>
        <w:rPr>
          <w:rFonts w:ascii="Times New Roman" w:hAnsi="Times New Roman" w:cs="Times New Roman"/>
          <w:b/>
          <w:sz w:val="24"/>
          <w:szCs w:val="24"/>
          <w:lang w:val="ru-RU"/>
        </w:rPr>
      </w:pPr>
      <w:r w:rsidRPr="00E116AC">
        <w:rPr>
          <w:rFonts w:ascii="Times New Roman" w:hAnsi="Times New Roman" w:cs="Times New Roman"/>
          <w:b/>
          <w:sz w:val="24"/>
          <w:szCs w:val="24"/>
          <w:lang w:val="ru-RU"/>
        </w:rPr>
        <w:t xml:space="preserve">   4.4.А   Без довођења у питање члана 10.</w:t>
      </w:r>
    </w:p>
    <w:p w:rsidR="00AB56FB" w:rsidRPr="00E116AC" w:rsidRDefault="00AB56FB" w:rsidP="00AB56FB">
      <w:pPr>
        <w:ind w:firstLine="864"/>
        <w:rPr>
          <w:rFonts w:ascii="Times New Roman" w:hAnsi="Times New Roman" w:cs="Times New Roman"/>
          <w:sz w:val="24"/>
          <w:szCs w:val="24"/>
          <w:lang w:val="ru-RU"/>
        </w:rPr>
      </w:pPr>
      <w:r w:rsidRPr="00E116AC">
        <w:rPr>
          <w:rFonts w:ascii="Times New Roman" w:hAnsi="Times New Roman" w:cs="Times New Roman"/>
          <w:sz w:val="24"/>
          <w:szCs w:val="24"/>
          <w:lang w:val="ru-RU"/>
        </w:rPr>
        <w:t>Овај члан 4. не доводи у питање члан 10.</w:t>
      </w:r>
    </w:p>
    <w:p w:rsidR="00AB56FB" w:rsidRPr="00E116AC" w:rsidRDefault="00AB56FB" w:rsidP="00AB56FB">
      <w:pPr>
        <w:rPr>
          <w:rFonts w:ascii="Times New Roman" w:hAnsi="Times New Roman" w:cs="Times New Roman"/>
          <w:b/>
          <w:sz w:val="24"/>
          <w:szCs w:val="24"/>
          <w:lang w:val="ru-RU"/>
        </w:rPr>
      </w:pPr>
      <w:r w:rsidRPr="00E116AC">
        <w:rPr>
          <w:rFonts w:ascii="Times New Roman" w:hAnsi="Times New Roman" w:cs="Times New Roman"/>
          <w:sz w:val="24"/>
          <w:szCs w:val="24"/>
          <w:lang w:val="ru-RU"/>
        </w:rPr>
        <w:t xml:space="preserve">   </w:t>
      </w:r>
      <w:r w:rsidRPr="00E116AC">
        <w:rPr>
          <w:rFonts w:ascii="Times New Roman" w:hAnsi="Times New Roman" w:cs="Times New Roman"/>
          <w:b/>
          <w:sz w:val="24"/>
          <w:szCs w:val="24"/>
          <w:lang w:val="ru-RU"/>
        </w:rPr>
        <w:t xml:space="preserve">4.4.Б   Без поновног позајмљивања </w:t>
      </w:r>
    </w:p>
    <w:p w:rsidR="00AB56FB" w:rsidRPr="00E116AC" w:rsidRDefault="00AB56FB" w:rsidP="00AB56FB">
      <w:pPr>
        <w:ind w:left="864"/>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Отплаћени или превремено отлаћени износ се не може поново позајмити.</w:t>
      </w:r>
    </w:p>
    <w:p w:rsidR="00021012" w:rsidRPr="00E116AC" w:rsidRDefault="00021012" w:rsidP="00021012">
      <w:pPr>
        <w:pStyle w:val="Heading1"/>
        <w:jc w:val="center"/>
        <w:rPr>
          <w:rFonts w:ascii="Times New Roman" w:hAnsi="Times New Roman" w:cs="Times New Roman"/>
          <w:color w:val="auto"/>
          <w:sz w:val="24"/>
          <w:szCs w:val="24"/>
        </w:rPr>
      </w:pPr>
      <w:bookmarkStart w:id="23" w:name="_Toc498018299"/>
      <w:bookmarkStart w:id="24" w:name="_Ref427037555"/>
      <w:bookmarkStart w:id="25" w:name="_Toc498018308"/>
      <w:bookmarkEnd w:id="23"/>
      <w:bookmarkEnd w:id="24"/>
      <w:bookmarkEnd w:id="25"/>
      <w:r w:rsidRPr="00E116AC">
        <w:rPr>
          <w:rFonts w:ascii="Times New Roman" w:hAnsi="Times New Roman" w:cs="Times New Roman"/>
          <w:color w:val="auto"/>
          <w:sz w:val="24"/>
          <w:szCs w:val="24"/>
        </w:rPr>
        <w:t>Члан 5.</w:t>
      </w:r>
    </w:p>
    <w:p w:rsidR="00021012" w:rsidRPr="00E116AC" w:rsidRDefault="00021012" w:rsidP="00021012">
      <w:pPr>
        <w:pStyle w:val="ArticleTitleEIB"/>
        <w:rPr>
          <w:rFonts w:ascii="Times New Roman" w:hAnsi="Times New Roman" w:cs="Times New Roman"/>
          <w:color w:val="auto"/>
          <w:sz w:val="24"/>
          <w:szCs w:val="24"/>
          <w:u w:val="single"/>
        </w:rPr>
      </w:pPr>
      <w:r w:rsidRPr="00E116AC">
        <w:rPr>
          <w:rFonts w:ascii="Times New Roman" w:hAnsi="Times New Roman" w:cs="Times New Roman"/>
          <w:color w:val="auto"/>
          <w:sz w:val="24"/>
          <w:szCs w:val="24"/>
          <w:u w:val="single"/>
        </w:rPr>
        <w:t>Плаћањ</w:t>
      </w:r>
      <w:r w:rsidR="009E4DEC" w:rsidRPr="00E116AC">
        <w:rPr>
          <w:rFonts w:ascii="Times New Roman" w:hAnsi="Times New Roman" w:cs="Times New Roman"/>
          <w:color w:val="auto"/>
          <w:sz w:val="24"/>
          <w:szCs w:val="24"/>
          <w:u w:val="single"/>
        </w:rPr>
        <w:t>a</w:t>
      </w:r>
    </w:p>
    <w:p w:rsidR="00021012" w:rsidRPr="00E116AC" w:rsidRDefault="00021012" w:rsidP="005C03B7">
      <w:pPr>
        <w:pStyle w:val="Heading2"/>
        <w:numPr>
          <w:ilvl w:val="1"/>
          <w:numId w:val="15"/>
        </w:numPr>
        <w:spacing w:before="240" w:after="200" w:line="240" w:lineRule="auto"/>
        <w:ind w:left="900" w:hanging="720"/>
        <w:jc w:val="both"/>
        <w:rPr>
          <w:rFonts w:ascii="Times New Roman" w:hAnsi="Times New Roman" w:cs="Times New Roman"/>
          <w:color w:val="auto"/>
          <w:sz w:val="24"/>
          <w:szCs w:val="24"/>
          <w:u w:val="single"/>
        </w:rPr>
      </w:pPr>
      <w:bookmarkStart w:id="26" w:name="_Ref426952698"/>
      <w:bookmarkStart w:id="27" w:name="_Ref426981587"/>
      <w:bookmarkStart w:id="28" w:name="_Toc498018300"/>
      <w:bookmarkEnd w:id="26"/>
      <w:bookmarkEnd w:id="27"/>
      <w:r w:rsidRPr="00E116AC">
        <w:rPr>
          <w:rFonts w:ascii="Times New Roman" w:hAnsi="Times New Roman" w:cs="Times New Roman"/>
          <w:color w:val="auto"/>
          <w:sz w:val="24"/>
          <w:szCs w:val="24"/>
          <w:u w:val="single"/>
        </w:rPr>
        <w:t xml:space="preserve">Конвенција о бројању дана </w:t>
      </w:r>
      <w:bookmarkEnd w:id="28"/>
    </w:p>
    <w:p w:rsidR="00021012" w:rsidRPr="00E116AC" w:rsidRDefault="00021012" w:rsidP="00021012">
      <w:pPr>
        <w:ind w:left="864"/>
        <w:jc w:val="both"/>
        <w:rPr>
          <w:rFonts w:ascii="Times New Roman" w:hAnsi="Times New Roman" w:cs="Times New Roman"/>
          <w:sz w:val="24"/>
          <w:szCs w:val="24"/>
          <w:lang w:val="ru-RU"/>
        </w:rPr>
      </w:pPr>
      <w:bookmarkStart w:id="29" w:name="_Toc498018301"/>
      <w:r w:rsidRPr="00E116AC">
        <w:rPr>
          <w:rFonts w:ascii="Times New Roman" w:hAnsi="Times New Roman" w:cs="Times New Roman"/>
          <w:sz w:val="24"/>
          <w:szCs w:val="24"/>
          <w:lang w:val="ru-RU"/>
        </w:rPr>
        <w:t>Било који износ доспео путем камате</w:t>
      </w:r>
      <w:r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ru-RU"/>
        </w:rPr>
        <w:t xml:space="preserve"> обештећења</w:t>
      </w:r>
      <w:r w:rsidRPr="00E116AC">
        <w:rPr>
          <w:rFonts w:ascii="Times New Roman" w:hAnsi="Times New Roman" w:cs="Times New Roman"/>
          <w:sz w:val="24"/>
          <w:szCs w:val="24"/>
          <w:lang w:val="sr-Cyrl-RS"/>
        </w:rPr>
        <w:t xml:space="preserve"> или Накнаде за одлагање </w:t>
      </w:r>
      <w:r w:rsidRPr="00E116AC">
        <w:rPr>
          <w:rFonts w:ascii="Times New Roman" w:hAnsi="Times New Roman" w:cs="Times New Roman"/>
          <w:sz w:val="24"/>
          <w:szCs w:val="24"/>
          <w:lang w:val="ru-RU"/>
        </w:rPr>
        <w:t>Зајмопримца према овом уговору, и обрачунат у односу на део године, одређује се према следећим одговарајућим конвенцијама:</w:t>
      </w:r>
    </w:p>
    <w:p w:rsidR="00021012" w:rsidRPr="00E116AC" w:rsidRDefault="00021012" w:rsidP="00021012">
      <w:pPr>
        <w:ind w:left="1260" w:hanging="396"/>
        <w:jc w:val="both"/>
        <w:rPr>
          <w:rFonts w:ascii="Times New Roman" w:hAnsi="Times New Roman" w:cs="Times New Roman"/>
          <w:sz w:val="24"/>
          <w:szCs w:val="24"/>
          <w:lang w:val="sr-Cyrl-RS"/>
        </w:rPr>
      </w:pPr>
      <w:r w:rsidRPr="00E116AC">
        <w:rPr>
          <w:rFonts w:ascii="Times New Roman" w:hAnsi="Times New Roman" w:cs="Times New Roman"/>
          <w:sz w:val="24"/>
          <w:szCs w:val="24"/>
          <w:lang w:val="ru-RU"/>
        </w:rPr>
        <w:t>(а) према Транши са фиксном каматом, узима се година од 360 (три стотине и шездесет) дана и месец од 30 (тридесет) дана;</w:t>
      </w:r>
      <w:r w:rsidRPr="00E116AC">
        <w:rPr>
          <w:rFonts w:ascii="Times New Roman" w:hAnsi="Times New Roman" w:cs="Times New Roman"/>
          <w:sz w:val="24"/>
          <w:szCs w:val="24"/>
          <w:lang w:val="sr-Cyrl-RS"/>
        </w:rPr>
        <w:t xml:space="preserve"> и</w:t>
      </w:r>
    </w:p>
    <w:p w:rsidR="00021012" w:rsidRPr="00E116AC" w:rsidRDefault="00021012" w:rsidP="00021012">
      <w:pPr>
        <w:ind w:left="1260" w:hanging="396"/>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(б) према Транши са варијабилном стопом, узима се година од 360 (три стотине и шездесет) дана и број протеклих дана.</w:t>
      </w:r>
    </w:p>
    <w:p w:rsidR="00021012" w:rsidRPr="00E116AC" w:rsidRDefault="00021012" w:rsidP="005C03B7">
      <w:pPr>
        <w:pStyle w:val="Heading2"/>
        <w:numPr>
          <w:ilvl w:val="1"/>
          <w:numId w:val="15"/>
        </w:numPr>
        <w:spacing w:before="240" w:after="200" w:line="240" w:lineRule="auto"/>
        <w:ind w:left="180" w:firstLine="180"/>
        <w:jc w:val="both"/>
        <w:rPr>
          <w:rFonts w:ascii="Times New Roman" w:hAnsi="Times New Roman" w:cs="Times New Roman"/>
          <w:color w:val="auto"/>
          <w:sz w:val="24"/>
          <w:szCs w:val="24"/>
          <w:u w:val="single"/>
        </w:rPr>
      </w:pPr>
      <w:r w:rsidRPr="00E116AC">
        <w:rPr>
          <w:rFonts w:ascii="Times New Roman" w:hAnsi="Times New Roman" w:cs="Times New Roman"/>
          <w:color w:val="auto"/>
          <w:sz w:val="24"/>
          <w:szCs w:val="24"/>
          <w:lang w:val="ru-RU"/>
        </w:rPr>
        <w:t xml:space="preserve">   </w:t>
      </w:r>
      <w:r w:rsidRPr="00E116AC">
        <w:rPr>
          <w:rFonts w:ascii="Times New Roman" w:hAnsi="Times New Roman" w:cs="Times New Roman"/>
          <w:color w:val="auto"/>
          <w:sz w:val="24"/>
          <w:szCs w:val="24"/>
          <w:u w:val="single"/>
        </w:rPr>
        <w:t xml:space="preserve">Време и место плаћања </w:t>
      </w:r>
      <w:bookmarkEnd w:id="29"/>
    </w:p>
    <w:p w:rsidR="00021012" w:rsidRPr="00E116AC" w:rsidRDefault="00021012" w:rsidP="00021012">
      <w:pPr>
        <w:ind w:left="1260" w:hanging="360"/>
        <w:jc w:val="both"/>
        <w:rPr>
          <w:rFonts w:ascii="Times New Roman" w:hAnsi="Times New Roman" w:cs="Times New Roman"/>
          <w:sz w:val="24"/>
          <w:szCs w:val="24"/>
          <w:lang w:val="ru-RU"/>
        </w:rPr>
      </w:pPr>
      <w:bookmarkStart w:id="30" w:name="_Toc498018302"/>
      <w:r w:rsidRPr="00E116AC">
        <w:rPr>
          <w:rFonts w:ascii="Times New Roman" w:hAnsi="Times New Roman" w:cs="Times New Roman"/>
          <w:sz w:val="24"/>
          <w:szCs w:val="24"/>
          <w:lang w:val="sr-Cyrl-RS"/>
        </w:rPr>
        <w:t xml:space="preserve">(а) </w:t>
      </w:r>
      <w:r w:rsidRPr="00E116AC">
        <w:rPr>
          <w:rFonts w:ascii="Times New Roman" w:hAnsi="Times New Roman" w:cs="Times New Roman"/>
          <w:sz w:val="24"/>
          <w:szCs w:val="24"/>
          <w:lang w:val="ru-RU"/>
        </w:rPr>
        <w:t>Ако другачије није наведено у овом уговору или у захтеву Банке, сваки износ који није камата, обештећење и главница је платив у року од 15 (петнаест) дана од када Зајмопримац прими захтев Банке.</w:t>
      </w:r>
    </w:p>
    <w:p w:rsidR="00021012" w:rsidRPr="00E116AC" w:rsidRDefault="00021012" w:rsidP="00021012">
      <w:pPr>
        <w:ind w:left="1260" w:hanging="360"/>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lastRenderedPageBreak/>
        <w:t xml:space="preserve">(б) </w:t>
      </w:r>
      <w:r w:rsidRPr="00E116AC">
        <w:rPr>
          <w:rFonts w:ascii="Times New Roman" w:hAnsi="Times New Roman" w:cs="Times New Roman"/>
          <w:sz w:val="24"/>
          <w:szCs w:val="24"/>
          <w:lang w:val="ru-RU"/>
        </w:rPr>
        <w:t>Сваки износ платив од стране Зајмопримца према овом уговору се плаћа на одговарајући рачун који је Банка назначила Зајмопримцу. Банка обавештава о рачуну најмање 15 (петнаест) дана пре датума доспећа првог плаћања од стране Зајмопримца и обавештава о било којој промени рачуна најмање 15 (петнаест) дана пре датума првог плаћања на које се та промена примењује. Овај период обавештавања се не примењује у случају плаћања према члану 10.</w:t>
      </w:r>
    </w:p>
    <w:p w:rsidR="00021012" w:rsidRPr="00E116AC" w:rsidRDefault="00021012" w:rsidP="00021012">
      <w:pPr>
        <w:ind w:left="1260" w:hanging="360"/>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t xml:space="preserve">(ц) </w:t>
      </w:r>
      <w:r w:rsidRPr="00E116AC">
        <w:rPr>
          <w:rFonts w:ascii="Times New Roman" w:hAnsi="Times New Roman" w:cs="Times New Roman"/>
          <w:sz w:val="24"/>
          <w:szCs w:val="24"/>
          <w:lang w:val="ru-RU"/>
        </w:rPr>
        <w:t xml:space="preserve">Зајмопримац ће назначити </w:t>
      </w:r>
      <w:r w:rsidR="00CD331E" w:rsidRPr="00E116AC">
        <w:rPr>
          <w:rFonts w:ascii="Times New Roman" w:hAnsi="Times New Roman" w:cs="Times New Roman"/>
          <w:sz w:val="24"/>
          <w:szCs w:val="24"/>
          <w:lang w:val="ru-RU"/>
        </w:rPr>
        <w:t xml:space="preserve">Број </w:t>
      </w:r>
      <w:r w:rsidR="00CD331E" w:rsidRPr="00E116AC">
        <w:rPr>
          <w:rFonts w:ascii="Times New Roman" w:hAnsi="Times New Roman" w:cs="Times New Roman"/>
          <w:sz w:val="24"/>
          <w:szCs w:val="24"/>
          <w:lang w:val="sr-Cyrl-RS"/>
        </w:rPr>
        <w:t>у</w:t>
      </w:r>
      <w:r w:rsidR="00C5190D" w:rsidRPr="00E116AC">
        <w:rPr>
          <w:rFonts w:ascii="Times New Roman" w:hAnsi="Times New Roman" w:cs="Times New Roman"/>
          <w:sz w:val="24"/>
          <w:szCs w:val="24"/>
          <w:lang w:val="ru-RU"/>
        </w:rPr>
        <w:t xml:space="preserve">говора </w:t>
      </w:r>
      <w:r w:rsidRPr="00E116AC">
        <w:rPr>
          <w:rFonts w:ascii="Times New Roman" w:hAnsi="Times New Roman" w:cs="Times New Roman"/>
          <w:sz w:val="24"/>
          <w:szCs w:val="24"/>
          <w:lang w:val="ru-RU"/>
        </w:rPr>
        <w:t>у сваком плаћању извршеном према овом уговору</w:t>
      </w:r>
      <w:r w:rsidRPr="00E116AC">
        <w:rPr>
          <w:rFonts w:ascii="Times New Roman" w:hAnsi="Times New Roman" w:cs="Times New Roman"/>
          <w:sz w:val="24"/>
          <w:szCs w:val="24"/>
          <w:lang w:val="sr-Cyrl-RS"/>
        </w:rPr>
        <w:t xml:space="preserve"> у делу који се односи на детаље плаћања</w:t>
      </w:r>
      <w:r w:rsidRPr="00E116AC">
        <w:rPr>
          <w:rFonts w:ascii="Times New Roman" w:hAnsi="Times New Roman" w:cs="Times New Roman"/>
          <w:sz w:val="24"/>
          <w:szCs w:val="24"/>
          <w:lang w:val="ru-RU"/>
        </w:rPr>
        <w:t>.</w:t>
      </w:r>
    </w:p>
    <w:p w:rsidR="00021012" w:rsidRPr="00E116AC" w:rsidRDefault="00021012" w:rsidP="00021012">
      <w:pPr>
        <w:tabs>
          <w:tab w:val="left" w:pos="8460"/>
          <w:tab w:val="left" w:pos="8640"/>
          <w:tab w:val="left" w:pos="9090"/>
        </w:tabs>
        <w:ind w:left="1260" w:hanging="360"/>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t xml:space="preserve">(д) </w:t>
      </w:r>
      <w:r w:rsidRPr="00E116AC">
        <w:rPr>
          <w:rFonts w:ascii="Times New Roman" w:hAnsi="Times New Roman" w:cs="Times New Roman"/>
          <w:sz w:val="24"/>
          <w:szCs w:val="24"/>
          <w:lang w:val="ru-RU"/>
        </w:rPr>
        <w:t>Износ доспео Зајмопримцу за плаћање се сматра плаћеним када га Банка прими.</w:t>
      </w:r>
    </w:p>
    <w:p w:rsidR="00021012" w:rsidRPr="00E116AC" w:rsidRDefault="00021012" w:rsidP="00021012">
      <w:pPr>
        <w:ind w:left="1260" w:hanging="36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 xml:space="preserve">(е) </w:t>
      </w:r>
      <w:r w:rsidRPr="00E116AC">
        <w:rPr>
          <w:rFonts w:ascii="Times New Roman" w:hAnsi="Times New Roman" w:cs="Times New Roman"/>
          <w:sz w:val="24"/>
          <w:szCs w:val="24"/>
          <w:lang w:val="ru-RU"/>
        </w:rPr>
        <w:t xml:space="preserve">Било које исплате од стране Банке и плаћања Банци према овом уговору се врше коришћењем </w:t>
      </w:r>
      <w:r w:rsidRPr="00E116AC">
        <w:rPr>
          <w:rFonts w:ascii="Times New Roman" w:hAnsi="Times New Roman" w:cs="Times New Roman"/>
          <w:sz w:val="24"/>
          <w:szCs w:val="24"/>
          <w:lang w:val="sr-Cyrl-RS"/>
        </w:rPr>
        <w:t>Р</w:t>
      </w:r>
      <w:r w:rsidRPr="00E116AC">
        <w:rPr>
          <w:rFonts w:ascii="Times New Roman" w:hAnsi="Times New Roman" w:cs="Times New Roman"/>
          <w:sz w:val="24"/>
          <w:szCs w:val="24"/>
          <w:lang w:val="ru-RU"/>
        </w:rPr>
        <w:t xml:space="preserve">ачуна </w:t>
      </w:r>
      <w:r w:rsidRPr="00E116AC">
        <w:rPr>
          <w:rFonts w:ascii="Times New Roman" w:hAnsi="Times New Roman" w:cs="Times New Roman"/>
          <w:sz w:val="24"/>
          <w:szCs w:val="24"/>
          <w:lang w:val="sr-Cyrl-RS"/>
        </w:rPr>
        <w:t>за исплату (за исплате од стране Банке) и Рачуна за плаћање (за плаћања Банци).</w:t>
      </w:r>
    </w:p>
    <w:p w:rsidR="00021012" w:rsidRPr="00E116AC" w:rsidRDefault="00021012" w:rsidP="005C03B7">
      <w:pPr>
        <w:pStyle w:val="Heading2"/>
        <w:numPr>
          <w:ilvl w:val="1"/>
          <w:numId w:val="15"/>
        </w:numPr>
        <w:spacing w:before="240" w:after="200" w:line="240" w:lineRule="auto"/>
        <w:ind w:left="180" w:firstLine="0"/>
        <w:jc w:val="both"/>
        <w:rPr>
          <w:rFonts w:ascii="Times New Roman" w:hAnsi="Times New Roman" w:cs="Times New Roman"/>
          <w:color w:val="auto"/>
          <w:sz w:val="24"/>
          <w:szCs w:val="24"/>
          <w:u w:val="single"/>
        </w:rPr>
      </w:pPr>
      <w:r w:rsidRPr="00E116AC">
        <w:rPr>
          <w:rFonts w:ascii="Times New Roman" w:hAnsi="Times New Roman" w:cs="Times New Roman"/>
          <w:color w:val="auto"/>
          <w:sz w:val="24"/>
          <w:szCs w:val="24"/>
          <w:u w:val="single"/>
        </w:rPr>
        <w:t xml:space="preserve">Без поравнања од стране Зајмопримца </w:t>
      </w:r>
      <w:bookmarkEnd w:id="30"/>
    </w:p>
    <w:p w:rsidR="00021012" w:rsidRPr="00E116AC" w:rsidRDefault="00021012" w:rsidP="00021012">
      <w:pPr>
        <w:ind w:left="864"/>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Сва плаћања од стране Зајмопримца према овом уговору се обрачунавају и биће извршена без (и ослобођена и чиста од било каквих одбитака) поравнања или противпотраживања. </w:t>
      </w:r>
      <w:bookmarkStart w:id="31" w:name="_Ref426591406"/>
      <w:bookmarkStart w:id="32" w:name="_Toc498018303"/>
      <w:bookmarkEnd w:id="31"/>
    </w:p>
    <w:p w:rsidR="00021012" w:rsidRPr="00E116AC" w:rsidRDefault="00021012" w:rsidP="00021012">
      <w:pPr>
        <w:ind w:firstLine="180"/>
        <w:rPr>
          <w:rFonts w:ascii="Times New Roman" w:hAnsi="Times New Roman" w:cs="Times New Roman"/>
          <w:b/>
          <w:bCs/>
          <w:sz w:val="24"/>
          <w:szCs w:val="24"/>
          <w:u w:val="single"/>
          <w:lang w:val="ru-RU"/>
        </w:rPr>
      </w:pPr>
      <w:r w:rsidRPr="00E116AC">
        <w:rPr>
          <w:rFonts w:ascii="Times New Roman" w:hAnsi="Times New Roman" w:cs="Times New Roman"/>
          <w:b/>
          <w:bCs/>
          <w:sz w:val="24"/>
          <w:szCs w:val="24"/>
          <w:lang w:val="ru-RU"/>
        </w:rPr>
        <w:t xml:space="preserve">5.4      </w:t>
      </w:r>
      <w:r w:rsidRPr="00E116AC">
        <w:rPr>
          <w:rFonts w:ascii="Times New Roman" w:hAnsi="Times New Roman" w:cs="Times New Roman"/>
          <w:b/>
          <w:bCs/>
          <w:sz w:val="24"/>
          <w:szCs w:val="24"/>
          <w:u w:val="single"/>
          <w:lang w:val="ru-RU"/>
        </w:rPr>
        <w:t xml:space="preserve">Поремећај у системима за плаћање </w:t>
      </w:r>
      <w:bookmarkEnd w:id="32"/>
    </w:p>
    <w:p w:rsidR="00021012" w:rsidRPr="00E116AC" w:rsidRDefault="00021012" w:rsidP="00021012">
      <w:pPr>
        <w:ind w:left="864"/>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Било да Банка одлучи (према свом дискреционом праву) да се Случај поремећаја догодио или је Банка о томе обавештена од стране Зајмопримца</w:t>
      </w:r>
      <w:r w:rsidRPr="00E116AC">
        <w:rPr>
          <w:rFonts w:ascii="Times New Roman" w:hAnsi="Times New Roman" w:cs="Times New Roman"/>
          <w:sz w:val="24"/>
          <w:szCs w:val="24"/>
          <w:lang w:val="sr-Cyrl-RS"/>
        </w:rPr>
        <w:t xml:space="preserve"> да је наступио Случај поремећаја</w:t>
      </w:r>
      <w:r w:rsidRPr="00E116AC">
        <w:rPr>
          <w:rFonts w:ascii="Times New Roman" w:hAnsi="Times New Roman" w:cs="Times New Roman"/>
          <w:sz w:val="24"/>
          <w:szCs w:val="24"/>
          <w:lang w:val="ru-RU"/>
        </w:rPr>
        <w:t xml:space="preserve">: </w:t>
      </w:r>
    </w:p>
    <w:p w:rsidR="00021012" w:rsidRPr="00E116AC" w:rsidRDefault="00021012" w:rsidP="00021012">
      <w:pPr>
        <w:pStyle w:val="ListParagraph"/>
        <w:autoSpaceDE w:val="0"/>
        <w:autoSpaceDN w:val="0"/>
        <w:adjustRightInd w:val="0"/>
        <w:spacing w:after="120"/>
        <w:ind w:left="1267" w:hanging="360"/>
        <w:contextualSpacing w:val="0"/>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t>(а)</w:t>
      </w:r>
      <w:r w:rsidRPr="00E116AC">
        <w:rPr>
          <w:rFonts w:ascii="Times New Roman" w:hAnsi="Times New Roman" w:cs="Times New Roman"/>
          <w:sz w:val="24"/>
          <w:szCs w:val="24"/>
          <w:lang w:val="sr-Cyrl-RS"/>
        </w:rPr>
        <w:tab/>
      </w:r>
      <w:r w:rsidRPr="00E116AC">
        <w:rPr>
          <w:rFonts w:ascii="Times New Roman" w:hAnsi="Times New Roman" w:cs="Times New Roman"/>
          <w:sz w:val="24"/>
          <w:szCs w:val="24"/>
          <w:lang w:val="ru-RU"/>
        </w:rPr>
        <w:t>Банка може, и то ће урадити ако добије захтев од Зајмопримца, да се консултује са Зајмопримацем у циљу договора око промена обављања операција или администр</w:t>
      </w:r>
      <w:r w:rsidRPr="00E116AC">
        <w:rPr>
          <w:rFonts w:ascii="Times New Roman" w:hAnsi="Times New Roman" w:cs="Times New Roman"/>
          <w:sz w:val="24"/>
          <w:szCs w:val="24"/>
          <w:lang w:val="sr-Cyrl-RS"/>
        </w:rPr>
        <w:t>ирања</w:t>
      </w:r>
      <w:r w:rsidRPr="00E116AC">
        <w:rPr>
          <w:rFonts w:ascii="Times New Roman" w:hAnsi="Times New Roman" w:cs="Times New Roman"/>
          <w:sz w:val="24"/>
          <w:szCs w:val="24"/>
          <w:lang w:val="ru-RU"/>
        </w:rPr>
        <w:t xml:space="preserve"> овог уговора, ако Банка сматра нужним у таквим околностима;</w:t>
      </w:r>
    </w:p>
    <w:p w:rsidR="00021012" w:rsidRPr="00E116AC" w:rsidRDefault="00021012" w:rsidP="00021012">
      <w:pPr>
        <w:pStyle w:val="ListParagraph"/>
        <w:autoSpaceDE w:val="0"/>
        <w:autoSpaceDN w:val="0"/>
        <w:adjustRightInd w:val="0"/>
        <w:spacing w:after="120"/>
        <w:ind w:left="1267" w:hanging="360"/>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t>(б)</w:t>
      </w:r>
      <w:r w:rsidRPr="00E116AC">
        <w:rPr>
          <w:rFonts w:ascii="Times New Roman" w:hAnsi="Times New Roman" w:cs="Times New Roman"/>
          <w:sz w:val="24"/>
          <w:szCs w:val="24"/>
          <w:lang w:val="sr-Cyrl-RS"/>
        </w:rPr>
        <w:tab/>
      </w:r>
      <w:r w:rsidRPr="00E116AC">
        <w:rPr>
          <w:rFonts w:ascii="Times New Roman" w:hAnsi="Times New Roman" w:cs="Times New Roman"/>
          <w:sz w:val="24"/>
          <w:szCs w:val="24"/>
          <w:lang w:val="ru-RU"/>
        </w:rPr>
        <w:t xml:space="preserve">Банка није у обавези да се консултује са Зајмопримцем у односу на било коју промену наведену у ставу (а) ако, по њеном мишљењу, то није практично изводљиво учинити у тим околностима и, у сваком случају, нема обавезу да се сложи са таквим променама; и </w:t>
      </w:r>
    </w:p>
    <w:p w:rsidR="00021012" w:rsidRPr="00E116AC" w:rsidRDefault="00021012" w:rsidP="00021012">
      <w:pPr>
        <w:autoSpaceDE w:val="0"/>
        <w:autoSpaceDN w:val="0"/>
        <w:adjustRightInd w:val="0"/>
        <w:spacing w:after="0"/>
        <w:ind w:left="1260" w:hanging="360"/>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t>(ц)</w:t>
      </w:r>
      <w:r w:rsidRPr="00E116AC">
        <w:rPr>
          <w:rFonts w:ascii="Times New Roman" w:hAnsi="Times New Roman" w:cs="Times New Roman"/>
          <w:sz w:val="24"/>
          <w:szCs w:val="24"/>
          <w:lang w:val="sr-Cyrl-RS"/>
        </w:rPr>
        <w:tab/>
      </w:r>
      <w:r w:rsidRPr="00E116AC">
        <w:rPr>
          <w:rFonts w:ascii="Times New Roman" w:hAnsi="Times New Roman" w:cs="Times New Roman"/>
          <w:sz w:val="24"/>
          <w:szCs w:val="24"/>
          <w:lang w:val="ru-RU"/>
        </w:rPr>
        <w:t xml:space="preserve">Банка није одговорна за било какву штету, трошкове или губитке, настале као резултат Случаја поремећаја или за предузимање или непредузимање било које активности, сагласно или у вези са овим чланом 5.4. </w:t>
      </w:r>
    </w:p>
    <w:p w:rsidR="00021012" w:rsidRPr="00E116AC" w:rsidRDefault="00021012" w:rsidP="005C03B7">
      <w:pPr>
        <w:pStyle w:val="Heading2"/>
        <w:numPr>
          <w:ilvl w:val="1"/>
          <w:numId w:val="16"/>
        </w:numPr>
        <w:spacing w:before="240" w:after="200" w:line="240" w:lineRule="auto"/>
        <w:ind w:left="900" w:hanging="720"/>
        <w:jc w:val="both"/>
        <w:rPr>
          <w:rFonts w:ascii="Times New Roman" w:hAnsi="Times New Roman" w:cs="Times New Roman"/>
          <w:color w:val="auto"/>
          <w:sz w:val="24"/>
          <w:szCs w:val="24"/>
          <w:u w:val="single"/>
        </w:rPr>
      </w:pPr>
      <w:bookmarkStart w:id="33" w:name="_Toc498018304"/>
      <w:r w:rsidRPr="00E116AC">
        <w:rPr>
          <w:rFonts w:ascii="Times New Roman" w:hAnsi="Times New Roman" w:cs="Times New Roman"/>
          <w:color w:val="auto"/>
          <w:sz w:val="24"/>
          <w:szCs w:val="24"/>
          <w:u w:val="single"/>
        </w:rPr>
        <w:lastRenderedPageBreak/>
        <w:t xml:space="preserve">Примена примљених износа </w:t>
      </w:r>
      <w:bookmarkEnd w:id="33"/>
    </w:p>
    <w:p w:rsidR="00021012" w:rsidRPr="00E116AC" w:rsidRDefault="00021012" w:rsidP="00021012">
      <w:pPr>
        <w:pStyle w:val="Heading3"/>
        <w:tabs>
          <w:tab w:val="clear" w:pos="1701"/>
          <w:tab w:val="clear" w:pos="2268"/>
        </w:tabs>
        <w:overflowPunct/>
        <w:autoSpaceDE/>
        <w:autoSpaceDN/>
        <w:adjustRightInd/>
        <w:spacing w:before="200"/>
        <w:ind w:left="0" w:firstLine="0"/>
        <w:jc w:val="both"/>
        <w:textAlignment w:val="auto"/>
        <w:rPr>
          <w:rFonts w:ascii="Times New Roman" w:hAnsi="Times New Roman"/>
          <w:sz w:val="24"/>
          <w:szCs w:val="24"/>
        </w:rPr>
      </w:pPr>
      <w:r w:rsidRPr="00E116AC">
        <w:rPr>
          <w:rFonts w:ascii="Times New Roman" w:hAnsi="Times New Roman"/>
          <w:sz w:val="24"/>
          <w:szCs w:val="24"/>
        </w:rPr>
        <w:t xml:space="preserve">   5.5.А   Опште</w:t>
      </w:r>
    </w:p>
    <w:p w:rsidR="00021012" w:rsidRPr="00E116AC" w:rsidRDefault="00021012" w:rsidP="00021012">
      <w:pPr>
        <w:ind w:left="90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Износи примљени од Зајмопримца само растерећују његове обавезе плаћања, ако су примљени у складу са условима овог уговора. </w:t>
      </w:r>
    </w:p>
    <w:p w:rsidR="00021012" w:rsidRPr="00E116AC" w:rsidRDefault="00021012" w:rsidP="00021012">
      <w:pPr>
        <w:pStyle w:val="Heading3"/>
        <w:tabs>
          <w:tab w:val="clear" w:pos="1701"/>
          <w:tab w:val="clear" w:pos="2268"/>
          <w:tab w:val="left" w:pos="900"/>
        </w:tabs>
        <w:overflowPunct/>
        <w:autoSpaceDE/>
        <w:autoSpaceDN/>
        <w:adjustRightInd/>
        <w:spacing w:before="200"/>
        <w:ind w:left="0" w:firstLine="180"/>
        <w:jc w:val="both"/>
        <w:textAlignment w:val="auto"/>
        <w:rPr>
          <w:rFonts w:ascii="Times New Roman" w:hAnsi="Times New Roman"/>
          <w:sz w:val="24"/>
          <w:szCs w:val="24"/>
          <w:lang w:val="ru-RU"/>
        </w:rPr>
      </w:pPr>
      <w:bookmarkStart w:id="34" w:name="_Toc498018306"/>
      <w:r w:rsidRPr="00E116AC">
        <w:rPr>
          <w:rFonts w:ascii="Times New Roman" w:hAnsi="Times New Roman"/>
          <w:sz w:val="24"/>
          <w:szCs w:val="24"/>
          <w:lang w:val="ru-RU"/>
        </w:rPr>
        <w:t xml:space="preserve">5.5.Б   Делимична плаћања </w:t>
      </w:r>
      <w:bookmarkEnd w:id="34"/>
    </w:p>
    <w:p w:rsidR="00021012" w:rsidRPr="00E116AC" w:rsidRDefault="00021012" w:rsidP="00021012">
      <w:pPr>
        <w:ind w:left="856"/>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Ако Банка прими неко плаћање које је недовољно да се отплате сви износи, тада доспели и плативи од стране Зајмопримца према овом уговору, Банка примењује то плаћање</w:t>
      </w:r>
      <w:r w:rsidRPr="00E116AC">
        <w:rPr>
          <w:rFonts w:ascii="Times New Roman" w:hAnsi="Times New Roman" w:cs="Times New Roman"/>
          <w:sz w:val="24"/>
          <w:szCs w:val="24"/>
          <w:lang w:val="sr-Cyrl-RS"/>
        </w:rPr>
        <w:t xml:space="preserve">, доле наведеним редоследом, </w:t>
      </w:r>
      <w:r w:rsidR="00B86CC3" w:rsidRPr="00E116AC">
        <w:rPr>
          <w:rFonts w:ascii="Times New Roman" w:hAnsi="Times New Roman" w:cs="Times New Roman"/>
          <w:sz w:val="24"/>
          <w:szCs w:val="24"/>
          <w:lang w:val="sr-Cyrl-RS"/>
        </w:rPr>
        <w:t>на</w:t>
      </w:r>
      <w:r w:rsidRPr="00E116AC">
        <w:rPr>
          <w:rFonts w:ascii="Times New Roman" w:hAnsi="Times New Roman" w:cs="Times New Roman"/>
          <w:sz w:val="24"/>
          <w:szCs w:val="24"/>
          <w:lang w:val="sr-Cyrl-RS"/>
        </w:rPr>
        <w:t xml:space="preserve"> или за</w:t>
      </w:r>
      <w:r w:rsidRPr="00E116AC">
        <w:rPr>
          <w:rFonts w:ascii="Times New Roman" w:hAnsi="Times New Roman" w:cs="Times New Roman"/>
          <w:sz w:val="24"/>
          <w:szCs w:val="24"/>
          <w:lang w:val="ru-RU"/>
        </w:rPr>
        <w:t>:</w:t>
      </w:r>
    </w:p>
    <w:p w:rsidR="00021012" w:rsidRPr="00E116AC" w:rsidRDefault="007420C2" w:rsidP="005C03B7">
      <w:pPr>
        <w:pStyle w:val="NoIndentEIB"/>
        <w:numPr>
          <w:ilvl w:val="0"/>
          <w:numId w:val="42"/>
        </w:numPr>
        <w:ind w:left="1260" w:hanging="360"/>
        <w:rPr>
          <w:rFonts w:ascii="Times New Roman" w:hAnsi="Times New Roman" w:cs="Times New Roman"/>
          <w:color w:val="auto"/>
          <w:sz w:val="24"/>
          <w:szCs w:val="24"/>
          <w:lang w:val="ru-RU"/>
        </w:rPr>
      </w:pPr>
      <w:r w:rsidRPr="00E116AC">
        <w:rPr>
          <w:rFonts w:ascii="Times New Roman" w:hAnsi="Times New Roman" w:cs="Times New Roman"/>
          <w:color w:val="auto"/>
          <w:sz w:val="24"/>
          <w:szCs w:val="24"/>
          <w:lang w:val="ru-RU"/>
        </w:rPr>
        <w:t>сразмерно било којој неплаћеној накнади, трошковима, обештећењима и издацима</w:t>
      </w:r>
      <w:r w:rsidR="00B86CC3" w:rsidRPr="00E116AC">
        <w:rPr>
          <w:rFonts w:ascii="Times New Roman" w:hAnsi="Times New Roman" w:cs="Times New Roman"/>
          <w:color w:val="auto"/>
          <w:sz w:val="24"/>
          <w:szCs w:val="24"/>
          <w:lang w:val="sr-Cyrl-RS"/>
        </w:rPr>
        <w:t>,</w:t>
      </w:r>
      <w:r w:rsidR="00021012" w:rsidRPr="00E116AC">
        <w:rPr>
          <w:rFonts w:ascii="Times New Roman" w:hAnsi="Times New Roman" w:cs="Times New Roman"/>
          <w:color w:val="auto"/>
          <w:sz w:val="24"/>
          <w:szCs w:val="24"/>
          <w:lang w:val="ru-RU"/>
        </w:rPr>
        <w:t xml:space="preserve"> доспел</w:t>
      </w:r>
      <w:r w:rsidRPr="00E116AC">
        <w:rPr>
          <w:rFonts w:ascii="Times New Roman" w:hAnsi="Times New Roman" w:cs="Times New Roman"/>
          <w:color w:val="auto"/>
          <w:sz w:val="24"/>
          <w:szCs w:val="24"/>
          <w:lang w:val="sr-Cyrl-RS"/>
        </w:rPr>
        <w:t>им</w:t>
      </w:r>
      <w:r w:rsidR="00021012" w:rsidRPr="00E116AC">
        <w:rPr>
          <w:rFonts w:ascii="Times New Roman" w:hAnsi="Times New Roman" w:cs="Times New Roman"/>
          <w:color w:val="auto"/>
          <w:sz w:val="24"/>
          <w:szCs w:val="24"/>
          <w:lang w:val="ru-RU"/>
        </w:rPr>
        <w:t xml:space="preserve"> према овом уговору;</w:t>
      </w:r>
    </w:p>
    <w:p w:rsidR="00021012" w:rsidRPr="00E116AC" w:rsidRDefault="00021012" w:rsidP="00021012">
      <w:pPr>
        <w:pStyle w:val="NoIndentEIB"/>
        <w:tabs>
          <w:tab w:val="left" w:pos="1080"/>
        </w:tabs>
        <w:ind w:left="1260" w:hanging="360"/>
        <w:rPr>
          <w:rFonts w:ascii="Times New Roman" w:hAnsi="Times New Roman" w:cs="Times New Roman"/>
          <w:color w:val="auto"/>
          <w:sz w:val="24"/>
          <w:szCs w:val="24"/>
          <w:lang w:val="ru-RU"/>
        </w:rPr>
      </w:pPr>
      <w:r w:rsidRPr="00E116AC">
        <w:rPr>
          <w:rFonts w:ascii="Times New Roman" w:hAnsi="Times New Roman" w:cs="Times New Roman"/>
          <w:color w:val="auto"/>
          <w:sz w:val="24"/>
          <w:szCs w:val="24"/>
          <w:lang w:val="ru-RU"/>
        </w:rPr>
        <w:t>(б)</w:t>
      </w:r>
      <w:r w:rsidRPr="00E116AC">
        <w:rPr>
          <w:rFonts w:ascii="Times New Roman" w:hAnsi="Times New Roman" w:cs="Times New Roman"/>
          <w:color w:val="auto"/>
          <w:sz w:val="24"/>
          <w:szCs w:val="24"/>
          <w:lang w:val="ru-RU"/>
        </w:rPr>
        <w:tab/>
        <w:t>било које обрачунате камате доспеле, али не</w:t>
      </w:r>
      <w:r w:rsidRPr="00E116AC">
        <w:rPr>
          <w:rFonts w:ascii="Times New Roman" w:hAnsi="Times New Roman" w:cs="Times New Roman"/>
          <w:color w:val="auto"/>
          <w:sz w:val="24"/>
          <w:szCs w:val="24"/>
          <w:lang w:val="sr-Cyrl-RS"/>
        </w:rPr>
        <w:t>измирене</w:t>
      </w:r>
      <w:r w:rsidRPr="00E116AC">
        <w:rPr>
          <w:rFonts w:ascii="Times New Roman" w:hAnsi="Times New Roman" w:cs="Times New Roman"/>
          <w:color w:val="auto"/>
          <w:sz w:val="24"/>
          <w:szCs w:val="24"/>
          <w:lang w:val="ru-RU"/>
        </w:rPr>
        <w:t xml:space="preserve"> према овом уговору;</w:t>
      </w:r>
    </w:p>
    <w:p w:rsidR="00021012" w:rsidRPr="00E116AC" w:rsidRDefault="00021012" w:rsidP="00021012">
      <w:pPr>
        <w:pStyle w:val="NoIndentEIB"/>
        <w:ind w:left="1260" w:hanging="360"/>
        <w:rPr>
          <w:rFonts w:ascii="Times New Roman" w:hAnsi="Times New Roman" w:cs="Times New Roman"/>
          <w:color w:val="auto"/>
          <w:sz w:val="24"/>
          <w:szCs w:val="24"/>
          <w:lang w:val="ru-RU"/>
        </w:rPr>
      </w:pPr>
      <w:r w:rsidRPr="00E116AC">
        <w:rPr>
          <w:rFonts w:ascii="Times New Roman" w:hAnsi="Times New Roman" w:cs="Times New Roman"/>
          <w:color w:val="auto"/>
          <w:sz w:val="24"/>
          <w:szCs w:val="24"/>
          <w:lang w:val="ru-RU"/>
        </w:rPr>
        <w:t>(</w:t>
      </w:r>
      <w:r w:rsidRPr="00E116AC">
        <w:rPr>
          <w:rFonts w:ascii="Times New Roman" w:hAnsi="Times New Roman" w:cs="Times New Roman"/>
          <w:color w:val="auto"/>
          <w:sz w:val="24"/>
          <w:szCs w:val="24"/>
          <w:lang w:val="sr-Cyrl-RS"/>
        </w:rPr>
        <w:t>ц</w:t>
      </w:r>
      <w:r w:rsidRPr="00E116AC">
        <w:rPr>
          <w:rFonts w:ascii="Times New Roman" w:hAnsi="Times New Roman" w:cs="Times New Roman"/>
          <w:color w:val="auto"/>
          <w:sz w:val="24"/>
          <w:szCs w:val="24"/>
          <w:lang w:val="ru-RU"/>
        </w:rPr>
        <w:t>)</w:t>
      </w:r>
      <w:r w:rsidRPr="00E116AC">
        <w:rPr>
          <w:rFonts w:ascii="Times New Roman" w:hAnsi="Times New Roman" w:cs="Times New Roman"/>
          <w:color w:val="auto"/>
          <w:sz w:val="24"/>
          <w:szCs w:val="24"/>
          <w:lang w:val="ru-RU"/>
        </w:rPr>
        <w:tab/>
        <w:t>било које главнице доспеле</w:t>
      </w:r>
      <w:r w:rsidRPr="00E116AC">
        <w:rPr>
          <w:rFonts w:ascii="Times New Roman" w:hAnsi="Times New Roman" w:cs="Times New Roman"/>
          <w:color w:val="auto"/>
          <w:sz w:val="24"/>
          <w:szCs w:val="24"/>
          <w:lang w:val="sr-Cyrl-RS"/>
        </w:rPr>
        <w:t>,</w:t>
      </w:r>
      <w:r w:rsidRPr="00E116AC">
        <w:rPr>
          <w:rFonts w:ascii="Times New Roman" w:hAnsi="Times New Roman" w:cs="Times New Roman"/>
          <w:color w:val="auto"/>
          <w:sz w:val="24"/>
          <w:szCs w:val="24"/>
          <w:lang w:val="ru-RU"/>
        </w:rPr>
        <w:t xml:space="preserve"> али не</w:t>
      </w:r>
      <w:r w:rsidRPr="00E116AC">
        <w:rPr>
          <w:rFonts w:ascii="Times New Roman" w:hAnsi="Times New Roman" w:cs="Times New Roman"/>
          <w:color w:val="auto"/>
          <w:sz w:val="24"/>
          <w:szCs w:val="24"/>
          <w:lang w:val="sr-Cyrl-RS"/>
        </w:rPr>
        <w:t>измирене</w:t>
      </w:r>
      <w:r w:rsidRPr="00E116AC">
        <w:rPr>
          <w:rFonts w:ascii="Times New Roman" w:hAnsi="Times New Roman" w:cs="Times New Roman"/>
          <w:color w:val="auto"/>
          <w:sz w:val="24"/>
          <w:szCs w:val="24"/>
          <w:lang w:val="ru-RU"/>
        </w:rPr>
        <w:t xml:space="preserve"> према овом уговору; и</w:t>
      </w:r>
    </w:p>
    <w:p w:rsidR="00021012" w:rsidRPr="00E116AC" w:rsidRDefault="00021012" w:rsidP="00021012">
      <w:pPr>
        <w:pStyle w:val="NoIndentEIB"/>
        <w:ind w:left="1260" w:hanging="360"/>
        <w:rPr>
          <w:rFonts w:ascii="Times New Roman" w:hAnsi="Times New Roman" w:cs="Times New Roman"/>
          <w:color w:val="auto"/>
          <w:sz w:val="24"/>
          <w:szCs w:val="24"/>
          <w:lang w:val="ru-RU"/>
        </w:rPr>
      </w:pPr>
      <w:r w:rsidRPr="00E116AC">
        <w:rPr>
          <w:rFonts w:ascii="Times New Roman" w:hAnsi="Times New Roman" w:cs="Times New Roman"/>
          <w:color w:val="auto"/>
          <w:sz w:val="24"/>
          <w:szCs w:val="24"/>
          <w:lang w:val="ru-RU"/>
        </w:rPr>
        <w:t>(</w:t>
      </w:r>
      <w:r w:rsidRPr="00E116AC">
        <w:rPr>
          <w:rFonts w:ascii="Times New Roman" w:hAnsi="Times New Roman" w:cs="Times New Roman"/>
          <w:color w:val="auto"/>
          <w:sz w:val="24"/>
          <w:szCs w:val="24"/>
          <w:lang w:val="sr-Cyrl-RS"/>
        </w:rPr>
        <w:t>д</w:t>
      </w:r>
      <w:r w:rsidRPr="00E116AC">
        <w:rPr>
          <w:rFonts w:ascii="Times New Roman" w:hAnsi="Times New Roman" w:cs="Times New Roman"/>
          <w:color w:val="auto"/>
          <w:sz w:val="24"/>
          <w:szCs w:val="24"/>
          <w:lang w:val="ru-RU"/>
        </w:rPr>
        <w:t>)</w:t>
      </w:r>
      <w:r w:rsidRPr="00E116AC">
        <w:rPr>
          <w:rFonts w:ascii="Times New Roman" w:hAnsi="Times New Roman" w:cs="Times New Roman"/>
          <w:color w:val="auto"/>
          <w:sz w:val="24"/>
          <w:szCs w:val="24"/>
          <w:lang w:val="ru-RU"/>
        </w:rPr>
        <w:tab/>
        <w:t>било који други износ доспео</w:t>
      </w:r>
      <w:r w:rsidRPr="00E116AC">
        <w:rPr>
          <w:rFonts w:ascii="Times New Roman" w:hAnsi="Times New Roman" w:cs="Times New Roman"/>
          <w:color w:val="auto"/>
          <w:sz w:val="24"/>
          <w:szCs w:val="24"/>
          <w:lang w:val="sr-Cyrl-RS"/>
        </w:rPr>
        <w:t>,</w:t>
      </w:r>
      <w:r w:rsidRPr="00E116AC">
        <w:rPr>
          <w:rFonts w:ascii="Times New Roman" w:hAnsi="Times New Roman" w:cs="Times New Roman"/>
          <w:color w:val="auto"/>
          <w:sz w:val="24"/>
          <w:szCs w:val="24"/>
          <w:lang w:val="ru-RU"/>
        </w:rPr>
        <w:t xml:space="preserve"> али не</w:t>
      </w:r>
      <w:r w:rsidR="002F6993" w:rsidRPr="00E116AC">
        <w:rPr>
          <w:rFonts w:ascii="Times New Roman" w:hAnsi="Times New Roman" w:cs="Times New Roman"/>
          <w:color w:val="auto"/>
          <w:sz w:val="24"/>
          <w:szCs w:val="24"/>
          <w:lang w:val="sr-Cyrl-RS"/>
        </w:rPr>
        <w:t>измирен</w:t>
      </w:r>
      <w:r w:rsidRPr="00E116AC">
        <w:rPr>
          <w:rFonts w:ascii="Times New Roman" w:hAnsi="Times New Roman" w:cs="Times New Roman"/>
          <w:color w:val="auto"/>
          <w:sz w:val="24"/>
          <w:szCs w:val="24"/>
          <w:lang w:val="ru-RU"/>
        </w:rPr>
        <w:t xml:space="preserve"> према овом уговору.</w:t>
      </w:r>
    </w:p>
    <w:p w:rsidR="00021012" w:rsidRPr="00E116AC" w:rsidRDefault="00021012" w:rsidP="00021012">
      <w:pPr>
        <w:pStyle w:val="Heading3"/>
        <w:tabs>
          <w:tab w:val="clear" w:pos="1701"/>
          <w:tab w:val="clear" w:pos="2268"/>
        </w:tabs>
        <w:overflowPunct/>
        <w:autoSpaceDE/>
        <w:autoSpaceDN/>
        <w:adjustRightInd/>
        <w:spacing w:before="200"/>
        <w:ind w:hanging="1238"/>
        <w:jc w:val="both"/>
        <w:textAlignment w:val="auto"/>
        <w:rPr>
          <w:rFonts w:ascii="Times New Roman" w:hAnsi="Times New Roman"/>
          <w:sz w:val="24"/>
          <w:szCs w:val="24"/>
          <w:lang w:val="ru-RU"/>
        </w:rPr>
      </w:pPr>
      <w:bookmarkStart w:id="35" w:name="_Ref426982926"/>
      <w:bookmarkStart w:id="36" w:name="_Toc498018307"/>
      <w:bookmarkEnd w:id="35"/>
      <w:r w:rsidRPr="00E116AC">
        <w:rPr>
          <w:rFonts w:ascii="Times New Roman" w:hAnsi="Times New Roman"/>
          <w:sz w:val="24"/>
          <w:szCs w:val="24"/>
          <w:lang w:val="ru-RU"/>
        </w:rPr>
        <w:t>5.5.</w:t>
      </w:r>
      <w:r w:rsidRPr="00E116AC">
        <w:rPr>
          <w:rFonts w:ascii="Times New Roman" w:hAnsi="Times New Roman"/>
          <w:sz w:val="24"/>
          <w:szCs w:val="24"/>
          <w:lang w:val="sr-Cyrl-RS"/>
        </w:rPr>
        <w:t>Ц</w:t>
      </w:r>
      <w:r w:rsidRPr="00E116AC">
        <w:rPr>
          <w:rFonts w:ascii="Times New Roman" w:hAnsi="Times New Roman"/>
          <w:sz w:val="24"/>
          <w:szCs w:val="24"/>
          <w:lang w:val="ru-RU"/>
        </w:rPr>
        <w:t xml:space="preserve">   </w:t>
      </w:r>
      <w:r w:rsidRPr="00E116AC">
        <w:rPr>
          <w:rFonts w:ascii="Times New Roman" w:hAnsi="Times New Roman"/>
          <w:sz w:val="24"/>
          <w:szCs w:val="24"/>
          <w:lang w:val="sr-Cyrl-RS"/>
        </w:rPr>
        <w:t>До</w:t>
      </w:r>
      <w:r w:rsidRPr="00E116AC">
        <w:rPr>
          <w:rFonts w:ascii="Times New Roman" w:hAnsi="Times New Roman"/>
          <w:sz w:val="24"/>
          <w:szCs w:val="24"/>
          <w:lang w:val="ru-RU"/>
        </w:rPr>
        <w:t xml:space="preserve">дела износа везаних за Транше </w:t>
      </w:r>
      <w:bookmarkEnd w:id="36"/>
    </w:p>
    <w:p w:rsidR="00021012" w:rsidRPr="00E116AC" w:rsidRDefault="00021012" w:rsidP="005C03B7">
      <w:pPr>
        <w:pStyle w:val="NoIndentEIB"/>
        <w:numPr>
          <w:ilvl w:val="0"/>
          <w:numId w:val="43"/>
        </w:numPr>
        <w:ind w:hanging="523"/>
        <w:rPr>
          <w:rFonts w:ascii="Times New Roman" w:hAnsi="Times New Roman" w:cs="Times New Roman"/>
          <w:color w:val="auto"/>
          <w:sz w:val="24"/>
          <w:szCs w:val="24"/>
        </w:rPr>
      </w:pPr>
      <w:bookmarkStart w:id="37" w:name="_Ref426982918"/>
      <w:bookmarkEnd w:id="37"/>
      <w:r w:rsidRPr="00E116AC">
        <w:rPr>
          <w:rFonts w:ascii="Times New Roman" w:hAnsi="Times New Roman" w:cs="Times New Roman"/>
          <w:color w:val="auto"/>
          <w:sz w:val="24"/>
          <w:szCs w:val="24"/>
        </w:rPr>
        <w:t>У случају:</w:t>
      </w:r>
    </w:p>
    <w:p w:rsidR="00021012" w:rsidRPr="00E116AC" w:rsidRDefault="00021012" w:rsidP="005C03B7">
      <w:pPr>
        <w:pStyle w:val="NoIndentEIB"/>
        <w:numPr>
          <w:ilvl w:val="1"/>
          <w:numId w:val="43"/>
        </w:numPr>
        <w:rPr>
          <w:rFonts w:ascii="Times New Roman" w:hAnsi="Times New Roman" w:cs="Times New Roman"/>
          <w:color w:val="auto"/>
          <w:sz w:val="24"/>
          <w:szCs w:val="24"/>
          <w:lang w:val="ru-RU"/>
        </w:rPr>
      </w:pPr>
      <w:r w:rsidRPr="00E116AC">
        <w:rPr>
          <w:rFonts w:ascii="Times New Roman" w:hAnsi="Times New Roman" w:cs="Times New Roman"/>
          <w:color w:val="auto"/>
          <w:sz w:val="24"/>
          <w:szCs w:val="24"/>
          <w:lang w:val="ru-RU"/>
        </w:rPr>
        <w:t xml:space="preserve">делимичне добровољне превремене отплате Транше која подлеже отплати у више рата, </w:t>
      </w:r>
      <w:r w:rsidR="001761CB" w:rsidRPr="00E116AC">
        <w:rPr>
          <w:rFonts w:ascii="Times New Roman" w:hAnsi="Times New Roman" w:cs="Times New Roman"/>
          <w:color w:val="auto"/>
          <w:sz w:val="24"/>
          <w:szCs w:val="24"/>
          <w:lang w:val="ru-RU"/>
        </w:rPr>
        <w:t xml:space="preserve">Износ превремене </w:t>
      </w:r>
      <w:r w:rsidRPr="00E116AC">
        <w:rPr>
          <w:rFonts w:ascii="Times New Roman" w:hAnsi="Times New Roman" w:cs="Times New Roman"/>
          <w:color w:val="auto"/>
          <w:sz w:val="24"/>
          <w:szCs w:val="24"/>
          <w:lang w:val="ru-RU"/>
        </w:rPr>
        <w:t xml:space="preserve">отплате се примењује </w:t>
      </w:r>
      <w:r w:rsidRPr="00E116AC">
        <w:rPr>
          <w:rFonts w:ascii="Times New Roman" w:hAnsi="Times New Roman" w:cs="Times New Roman"/>
          <w:i/>
          <w:color w:val="auto"/>
          <w:sz w:val="24"/>
          <w:szCs w:val="24"/>
        </w:rPr>
        <w:t>pro</w:t>
      </w:r>
      <w:r w:rsidRPr="00E116AC">
        <w:rPr>
          <w:rFonts w:ascii="Times New Roman" w:hAnsi="Times New Roman" w:cs="Times New Roman"/>
          <w:i/>
          <w:color w:val="auto"/>
          <w:sz w:val="24"/>
          <w:szCs w:val="24"/>
          <w:lang w:val="ru-RU"/>
        </w:rPr>
        <w:t xml:space="preserve"> </w:t>
      </w:r>
      <w:r w:rsidRPr="00E116AC">
        <w:rPr>
          <w:rFonts w:ascii="Times New Roman" w:hAnsi="Times New Roman" w:cs="Times New Roman"/>
          <w:i/>
          <w:color w:val="auto"/>
          <w:sz w:val="24"/>
          <w:szCs w:val="24"/>
        </w:rPr>
        <w:t>rata</w:t>
      </w:r>
      <w:r w:rsidRPr="00E116AC">
        <w:rPr>
          <w:rFonts w:ascii="Times New Roman" w:hAnsi="Times New Roman" w:cs="Times New Roman"/>
          <w:color w:val="auto"/>
          <w:sz w:val="24"/>
          <w:szCs w:val="24"/>
          <w:lang w:val="ru-RU"/>
        </w:rPr>
        <w:t xml:space="preserve"> на сваку не</w:t>
      </w:r>
      <w:r w:rsidRPr="00E116AC">
        <w:rPr>
          <w:rFonts w:ascii="Times New Roman" w:hAnsi="Times New Roman" w:cs="Times New Roman"/>
          <w:color w:val="auto"/>
          <w:sz w:val="24"/>
          <w:szCs w:val="24"/>
          <w:lang w:val="sr-Cyrl-RS"/>
        </w:rPr>
        <w:t>измирену</w:t>
      </w:r>
      <w:r w:rsidRPr="00E116AC">
        <w:rPr>
          <w:rFonts w:ascii="Times New Roman" w:hAnsi="Times New Roman" w:cs="Times New Roman"/>
          <w:color w:val="auto"/>
          <w:sz w:val="24"/>
          <w:szCs w:val="24"/>
          <w:lang w:val="ru-RU"/>
        </w:rPr>
        <w:t xml:space="preserve"> рату, или, на захтев Зајмопримца, у обрнутом редоследу доспећа; или</w:t>
      </w:r>
    </w:p>
    <w:p w:rsidR="00021012" w:rsidRPr="00E116AC" w:rsidRDefault="00021012" w:rsidP="005C03B7">
      <w:pPr>
        <w:pStyle w:val="NoIndentEIB"/>
        <w:numPr>
          <w:ilvl w:val="1"/>
          <w:numId w:val="43"/>
        </w:numPr>
        <w:rPr>
          <w:rFonts w:ascii="Times New Roman" w:hAnsi="Times New Roman" w:cs="Times New Roman"/>
          <w:color w:val="auto"/>
          <w:sz w:val="24"/>
          <w:szCs w:val="24"/>
          <w:lang w:val="ru-RU"/>
        </w:rPr>
      </w:pPr>
      <w:r w:rsidRPr="00E116AC">
        <w:rPr>
          <w:rFonts w:ascii="Times New Roman" w:hAnsi="Times New Roman" w:cs="Times New Roman"/>
          <w:color w:val="auto"/>
          <w:sz w:val="24"/>
          <w:szCs w:val="24"/>
          <w:lang w:val="ru-RU"/>
        </w:rPr>
        <w:t>делимичне</w:t>
      </w:r>
      <w:r w:rsidRPr="00E116AC">
        <w:rPr>
          <w:rFonts w:ascii="Times New Roman" w:hAnsi="Times New Roman" w:cs="Times New Roman"/>
          <w:color w:val="auto"/>
          <w:sz w:val="24"/>
          <w:szCs w:val="24"/>
          <w:lang w:val="sr-Cyrl-RS"/>
        </w:rPr>
        <w:t xml:space="preserve"> </w:t>
      </w:r>
      <w:r w:rsidRPr="00E116AC">
        <w:rPr>
          <w:rFonts w:ascii="Times New Roman" w:hAnsi="Times New Roman" w:cs="Times New Roman"/>
          <w:color w:val="auto"/>
          <w:sz w:val="24"/>
          <w:szCs w:val="24"/>
          <w:lang w:val="ru-RU"/>
        </w:rPr>
        <w:t xml:space="preserve">обавезне превремене отплате Транше која подлеже отплати у више рата, </w:t>
      </w:r>
      <w:r w:rsidR="001761CB" w:rsidRPr="00E116AC">
        <w:rPr>
          <w:rFonts w:ascii="Times New Roman" w:hAnsi="Times New Roman" w:cs="Times New Roman"/>
          <w:color w:val="auto"/>
          <w:sz w:val="24"/>
          <w:szCs w:val="24"/>
          <w:lang w:val="ru-RU"/>
        </w:rPr>
        <w:t xml:space="preserve">Износ </w:t>
      </w:r>
      <w:r w:rsidRPr="00E116AC">
        <w:rPr>
          <w:rFonts w:ascii="Times New Roman" w:hAnsi="Times New Roman" w:cs="Times New Roman"/>
          <w:color w:val="auto"/>
          <w:sz w:val="24"/>
          <w:szCs w:val="24"/>
          <w:lang w:val="ru-RU"/>
        </w:rPr>
        <w:t xml:space="preserve">превремене отплате се примењује </w:t>
      </w:r>
      <w:r w:rsidR="001761CB" w:rsidRPr="00E116AC">
        <w:rPr>
          <w:rFonts w:ascii="Times New Roman" w:hAnsi="Times New Roman" w:cs="Times New Roman"/>
          <w:color w:val="auto"/>
          <w:sz w:val="24"/>
          <w:szCs w:val="24"/>
          <w:lang w:val="sr-Cyrl-RS"/>
        </w:rPr>
        <w:t>на</w:t>
      </w:r>
      <w:r w:rsidRPr="00E116AC">
        <w:rPr>
          <w:rFonts w:ascii="Times New Roman" w:hAnsi="Times New Roman" w:cs="Times New Roman"/>
          <w:color w:val="auto"/>
          <w:sz w:val="24"/>
          <w:szCs w:val="24"/>
          <w:lang w:val="ru-RU"/>
        </w:rPr>
        <w:t xml:space="preserve"> смањењ</w:t>
      </w:r>
      <w:r w:rsidR="001761CB" w:rsidRPr="00E116AC">
        <w:rPr>
          <w:rFonts w:ascii="Times New Roman" w:hAnsi="Times New Roman" w:cs="Times New Roman"/>
          <w:color w:val="auto"/>
          <w:sz w:val="24"/>
          <w:szCs w:val="24"/>
          <w:lang w:val="sr-Cyrl-RS"/>
        </w:rPr>
        <w:t>е</w:t>
      </w:r>
      <w:r w:rsidRPr="00E116AC">
        <w:rPr>
          <w:rFonts w:ascii="Times New Roman" w:hAnsi="Times New Roman" w:cs="Times New Roman"/>
          <w:color w:val="auto"/>
          <w:sz w:val="24"/>
          <w:szCs w:val="24"/>
          <w:lang w:val="ru-RU"/>
        </w:rPr>
        <w:t xml:space="preserve"> не</w:t>
      </w:r>
      <w:r w:rsidRPr="00E116AC">
        <w:rPr>
          <w:rFonts w:ascii="Times New Roman" w:hAnsi="Times New Roman" w:cs="Times New Roman"/>
          <w:color w:val="auto"/>
          <w:sz w:val="24"/>
          <w:szCs w:val="24"/>
          <w:lang w:val="sr-Cyrl-RS"/>
        </w:rPr>
        <w:t>измирених</w:t>
      </w:r>
      <w:r w:rsidRPr="00E116AC">
        <w:rPr>
          <w:rFonts w:ascii="Times New Roman" w:hAnsi="Times New Roman" w:cs="Times New Roman"/>
          <w:color w:val="auto"/>
          <w:sz w:val="24"/>
          <w:szCs w:val="24"/>
          <w:lang w:val="ru-RU"/>
        </w:rPr>
        <w:t xml:space="preserve"> рата у обрнутом редоследу доспећа.</w:t>
      </w:r>
    </w:p>
    <w:p w:rsidR="00021012" w:rsidRPr="00E116AC" w:rsidRDefault="00021012" w:rsidP="00021012">
      <w:pPr>
        <w:pStyle w:val="NoIndentEIB"/>
        <w:tabs>
          <w:tab w:val="left" w:pos="1080"/>
          <w:tab w:val="left" w:pos="1440"/>
        </w:tabs>
        <w:ind w:left="1440" w:hanging="540"/>
        <w:rPr>
          <w:rFonts w:ascii="Times New Roman" w:hAnsi="Times New Roman" w:cs="Times New Roman"/>
          <w:color w:val="auto"/>
          <w:sz w:val="24"/>
          <w:szCs w:val="24"/>
          <w:lang w:val="ru-RU"/>
        </w:rPr>
      </w:pPr>
      <w:r w:rsidRPr="00E116AC">
        <w:rPr>
          <w:rFonts w:ascii="Times New Roman" w:hAnsi="Times New Roman" w:cs="Times New Roman"/>
          <w:color w:val="auto"/>
          <w:sz w:val="24"/>
          <w:szCs w:val="24"/>
          <w:lang w:val="ru-RU"/>
        </w:rPr>
        <w:t>(б)</w:t>
      </w:r>
      <w:r w:rsidRPr="00E116AC">
        <w:rPr>
          <w:rFonts w:ascii="Times New Roman" w:hAnsi="Times New Roman" w:cs="Times New Roman"/>
          <w:color w:val="auto"/>
          <w:sz w:val="24"/>
          <w:szCs w:val="24"/>
          <w:lang w:val="ru-RU"/>
        </w:rPr>
        <w:tab/>
        <w:t xml:space="preserve">Износи примљени од стране Банке </w:t>
      </w:r>
      <w:r w:rsidRPr="00E116AC">
        <w:rPr>
          <w:rFonts w:ascii="Times New Roman" w:hAnsi="Times New Roman" w:cs="Times New Roman"/>
          <w:color w:val="auto"/>
          <w:sz w:val="24"/>
          <w:szCs w:val="24"/>
          <w:lang w:val="sr-Cyrl-RS"/>
        </w:rPr>
        <w:t>након</w:t>
      </w:r>
      <w:r w:rsidRPr="00E116AC">
        <w:rPr>
          <w:rFonts w:ascii="Times New Roman" w:hAnsi="Times New Roman" w:cs="Times New Roman"/>
          <w:color w:val="auto"/>
          <w:sz w:val="24"/>
          <w:szCs w:val="24"/>
          <w:lang w:val="ru-RU"/>
        </w:rPr>
        <w:t xml:space="preserve"> захтев</w:t>
      </w:r>
      <w:r w:rsidRPr="00E116AC">
        <w:rPr>
          <w:rFonts w:ascii="Times New Roman" w:hAnsi="Times New Roman" w:cs="Times New Roman"/>
          <w:color w:val="auto"/>
          <w:sz w:val="24"/>
          <w:szCs w:val="24"/>
          <w:lang w:val="sr-Cyrl-RS"/>
        </w:rPr>
        <w:t>а</w:t>
      </w:r>
      <w:r w:rsidRPr="00E116AC">
        <w:rPr>
          <w:rFonts w:ascii="Times New Roman" w:hAnsi="Times New Roman" w:cs="Times New Roman"/>
          <w:color w:val="auto"/>
          <w:sz w:val="24"/>
          <w:szCs w:val="24"/>
          <w:lang w:val="ru-RU"/>
        </w:rPr>
        <w:t xml:space="preserve"> према члану 10.1 и намењени за Траншу, смањују не</w:t>
      </w:r>
      <w:r w:rsidRPr="00E116AC">
        <w:rPr>
          <w:rFonts w:ascii="Times New Roman" w:hAnsi="Times New Roman" w:cs="Times New Roman"/>
          <w:color w:val="auto"/>
          <w:sz w:val="24"/>
          <w:szCs w:val="24"/>
          <w:lang w:val="sr-Cyrl-RS"/>
        </w:rPr>
        <w:t>измирене</w:t>
      </w:r>
      <w:r w:rsidRPr="00E116AC">
        <w:rPr>
          <w:rFonts w:ascii="Times New Roman" w:hAnsi="Times New Roman" w:cs="Times New Roman"/>
          <w:color w:val="auto"/>
          <w:sz w:val="24"/>
          <w:szCs w:val="24"/>
          <w:lang w:val="ru-RU"/>
        </w:rPr>
        <w:t xml:space="preserve"> рате у обрнутом редоследу доспећа. Банка може </w:t>
      </w:r>
      <w:r w:rsidRPr="00E116AC">
        <w:rPr>
          <w:rFonts w:ascii="Times New Roman" w:hAnsi="Times New Roman" w:cs="Times New Roman"/>
          <w:color w:val="auto"/>
          <w:sz w:val="24"/>
          <w:szCs w:val="24"/>
          <w:lang w:val="sr-Cyrl-RS"/>
        </w:rPr>
        <w:t>наменити</w:t>
      </w:r>
      <w:r w:rsidRPr="00E116AC">
        <w:rPr>
          <w:rFonts w:ascii="Times New Roman" w:hAnsi="Times New Roman" w:cs="Times New Roman"/>
          <w:color w:val="auto"/>
          <w:sz w:val="24"/>
          <w:szCs w:val="24"/>
          <w:lang w:val="ru-RU"/>
        </w:rPr>
        <w:t xml:space="preserve"> износе примљене између Транши по свом дискреционом праву.</w:t>
      </w:r>
    </w:p>
    <w:p w:rsidR="00021012" w:rsidRPr="00E116AC" w:rsidRDefault="00021012" w:rsidP="00021012">
      <w:pPr>
        <w:pStyle w:val="NoIndentEIB"/>
        <w:ind w:left="1440" w:hanging="584"/>
        <w:rPr>
          <w:rFonts w:ascii="Times New Roman" w:hAnsi="Times New Roman" w:cs="Times New Roman"/>
          <w:color w:val="auto"/>
          <w:sz w:val="24"/>
          <w:szCs w:val="24"/>
          <w:lang w:val="ru-RU"/>
        </w:rPr>
      </w:pPr>
      <w:r w:rsidRPr="00E116AC">
        <w:rPr>
          <w:rFonts w:ascii="Times New Roman" w:hAnsi="Times New Roman" w:cs="Times New Roman"/>
          <w:color w:val="auto"/>
          <w:sz w:val="24"/>
          <w:szCs w:val="24"/>
          <w:lang w:val="ru-RU"/>
        </w:rPr>
        <w:t>(</w:t>
      </w:r>
      <w:r w:rsidRPr="00E116AC">
        <w:rPr>
          <w:rFonts w:ascii="Times New Roman" w:hAnsi="Times New Roman" w:cs="Times New Roman"/>
          <w:color w:val="auto"/>
          <w:sz w:val="24"/>
          <w:szCs w:val="24"/>
          <w:lang w:val="sr-Cyrl-RS"/>
        </w:rPr>
        <w:t>ц</w:t>
      </w:r>
      <w:r w:rsidRPr="00E116AC">
        <w:rPr>
          <w:rFonts w:ascii="Times New Roman" w:hAnsi="Times New Roman" w:cs="Times New Roman"/>
          <w:color w:val="auto"/>
          <w:sz w:val="24"/>
          <w:szCs w:val="24"/>
          <w:lang w:val="ru-RU"/>
        </w:rPr>
        <w:t>)</w:t>
      </w:r>
      <w:r w:rsidRPr="00E116AC">
        <w:rPr>
          <w:rFonts w:ascii="Times New Roman" w:hAnsi="Times New Roman" w:cs="Times New Roman"/>
          <w:color w:val="auto"/>
          <w:sz w:val="24"/>
          <w:szCs w:val="24"/>
          <w:lang w:val="ru-RU"/>
        </w:rPr>
        <w:tab/>
        <w:t xml:space="preserve">У случају пријема износа који се не могу идентификовати као </w:t>
      </w:r>
      <w:r w:rsidRPr="00E116AC">
        <w:rPr>
          <w:rFonts w:ascii="Times New Roman" w:hAnsi="Times New Roman" w:cs="Times New Roman"/>
          <w:color w:val="auto"/>
          <w:sz w:val="24"/>
          <w:szCs w:val="24"/>
          <w:lang w:val="sr-Cyrl-RS"/>
        </w:rPr>
        <w:t>намењени</w:t>
      </w:r>
      <w:r w:rsidRPr="00E116AC">
        <w:rPr>
          <w:rFonts w:ascii="Times New Roman" w:hAnsi="Times New Roman" w:cs="Times New Roman"/>
          <w:color w:val="auto"/>
          <w:sz w:val="24"/>
          <w:szCs w:val="24"/>
          <w:lang w:val="ru-RU"/>
        </w:rPr>
        <w:t xml:space="preserve"> за неку </w:t>
      </w:r>
      <w:r w:rsidRPr="00E116AC">
        <w:rPr>
          <w:rFonts w:ascii="Times New Roman" w:hAnsi="Times New Roman" w:cs="Times New Roman"/>
          <w:color w:val="auto"/>
          <w:sz w:val="24"/>
          <w:szCs w:val="24"/>
          <w:lang w:val="sr-Cyrl-RS"/>
        </w:rPr>
        <w:t>одређену</w:t>
      </w:r>
      <w:r w:rsidRPr="00E116AC">
        <w:rPr>
          <w:rFonts w:ascii="Times New Roman" w:hAnsi="Times New Roman" w:cs="Times New Roman"/>
          <w:color w:val="auto"/>
          <w:sz w:val="24"/>
          <w:szCs w:val="24"/>
          <w:lang w:val="ru-RU"/>
        </w:rPr>
        <w:t xml:space="preserve"> Траншу, и за које не постоји </w:t>
      </w:r>
      <w:r w:rsidRPr="00E116AC">
        <w:rPr>
          <w:rFonts w:ascii="Times New Roman" w:hAnsi="Times New Roman" w:cs="Times New Roman"/>
          <w:color w:val="auto"/>
          <w:sz w:val="24"/>
          <w:szCs w:val="24"/>
          <w:lang w:val="sr-Cyrl-RS"/>
        </w:rPr>
        <w:t>договор</w:t>
      </w:r>
      <w:r w:rsidRPr="00E116AC">
        <w:rPr>
          <w:rFonts w:ascii="Times New Roman" w:hAnsi="Times New Roman" w:cs="Times New Roman"/>
          <w:color w:val="auto"/>
          <w:sz w:val="24"/>
          <w:szCs w:val="24"/>
          <w:lang w:val="ru-RU"/>
        </w:rPr>
        <w:t xml:space="preserve"> између Банке и Зајмопримца о њиховој примени, Банка може применити исте између Транши по свом дискреционом праву.</w:t>
      </w:r>
    </w:p>
    <w:p w:rsidR="004057D5" w:rsidRPr="00E116AC" w:rsidRDefault="004057D5" w:rsidP="004057D5">
      <w:pPr>
        <w:pStyle w:val="Heading1"/>
        <w:ind w:left="4500"/>
        <w:jc w:val="both"/>
        <w:rPr>
          <w:rFonts w:ascii="Times New Roman" w:hAnsi="Times New Roman" w:cs="Times New Roman"/>
          <w:color w:val="auto"/>
          <w:sz w:val="24"/>
          <w:szCs w:val="24"/>
          <w:lang w:val="ru-RU"/>
        </w:rPr>
      </w:pPr>
      <w:r w:rsidRPr="00E116AC">
        <w:rPr>
          <w:rFonts w:ascii="Times New Roman" w:hAnsi="Times New Roman" w:cs="Times New Roman"/>
          <w:color w:val="auto"/>
          <w:sz w:val="24"/>
          <w:szCs w:val="24"/>
          <w:lang w:val="ru-RU"/>
        </w:rPr>
        <w:t>Члан 6.</w:t>
      </w:r>
    </w:p>
    <w:p w:rsidR="004057D5" w:rsidRPr="00E116AC" w:rsidRDefault="004057D5" w:rsidP="004057D5">
      <w:pPr>
        <w:pStyle w:val="ArticleTitleEIB"/>
        <w:rPr>
          <w:rFonts w:ascii="Times New Roman" w:hAnsi="Times New Roman" w:cs="Times New Roman"/>
          <w:color w:val="auto"/>
          <w:sz w:val="24"/>
          <w:szCs w:val="24"/>
          <w:u w:val="single"/>
          <w:lang w:val="ru-RU"/>
        </w:rPr>
      </w:pPr>
      <w:r w:rsidRPr="00E116AC">
        <w:rPr>
          <w:rFonts w:ascii="Times New Roman" w:hAnsi="Times New Roman" w:cs="Times New Roman"/>
          <w:color w:val="auto"/>
          <w:sz w:val="24"/>
          <w:szCs w:val="24"/>
          <w:u w:val="single"/>
          <w:lang w:val="ru-RU"/>
        </w:rPr>
        <w:t xml:space="preserve">Обавезе и изјаве Зајмопримца </w:t>
      </w:r>
    </w:p>
    <w:p w:rsidR="004057D5" w:rsidRPr="00E116AC" w:rsidRDefault="004057D5" w:rsidP="004057D5">
      <w:pPr>
        <w:ind w:left="72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Обавезе из члана 6. остају на снази од датума овог уговора онолико дуго колико било који износ буде неизмирен према овом уговору или </w:t>
      </w:r>
      <w:r w:rsidRPr="00E116AC">
        <w:rPr>
          <w:rFonts w:ascii="Times New Roman" w:hAnsi="Times New Roman" w:cs="Times New Roman"/>
          <w:sz w:val="24"/>
          <w:szCs w:val="24"/>
          <w:lang w:val="sr-Cyrl-RS"/>
        </w:rPr>
        <w:t xml:space="preserve">док </w:t>
      </w:r>
      <w:r w:rsidRPr="00E116AC">
        <w:rPr>
          <w:rFonts w:ascii="Times New Roman" w:hAnsi="Times New Roman" w:cs="Times New Roman"/>
          <w:sz w:val="24"/>
          <w:szCs w:val="24"/>
          <w:lang w:val="ru-RU"/>
        </w:rPr>
        <w:t>је Кредит на снази.</w:t>
      </w:r>
    </w:p>
    <w:p w:rsidR="004057D5" w:rsidRPr="00E116AC" w:rsidRDefault="004057D5" w:rsidP="004057D5">
      <w:pPr>
        <w:pStyle w:val="OptionEIB"/>
        <w:ind w:hanging="136"/>
        <w:rPr>
          <w:rFonts w:ascii="Times New Roman" w:hAnsi="Times New Roman" w:cs="Times New Roman"/>
          <w:b w:val="0"/>
          <w:i w:val="0"/>
          <w:color w:val="auto"/>
          <w:sz w:val="24"/>
          <w:szCs w:val="24"/>
          <w:u w:val="single"/>
        </w:rPr>
      </w:pPr>
      <w:r w:rsidRPr="00E116AC">
        <w:rPr>
          <w:rFonts w:ascii="Times New Roman" w:hAnsi="Times New Roman" w:cs="Times New Roman"/>
          <w:b w:val="0"/>
          <w:i w:val="0"/>
          <w:color w:val="auto"/>
          <w:sz w:val="24"/>
          <w:szCs w:val="24"/>
          <w:u w:val="single"/>
        </w:rPr>
        <w:lastRenderedPageBreak/>
        <w:t xml:space="preserve">A. ОБАВЕЗЕ ИЗ ПРОЈЕКТА </w:t>
      </w:r>
    </w:p>
    <w:p w:rsidR="004057D5" w:rsidRPr="00E116AC" w:rsidRDefault="004057D5" w:rsidP="004057D5">
      <w:pPr>
        <w:pStyle w:val="Heading2"/>
        <w:numPr>
          <w:ilvl w:val="1"/>
          <w:numId w:val="17"/>
        </w:numPr>
        <w:spacing w:before="240" w:after="200" w:line="240" w:lineRule="auto"/>
        <w:ind w:hanging="180"/>
        <w:jc w:val="both"/>
        <w:rPr>
          <w:rFonts w:ascii="Times New Roman" w:hAnsi="Times New Roman" w:cs="Times New Roman"/>
          <w:color w:val="auto"/>
          <w:sz w:val="24"/>
          <w:szCs w:val="24"/>
          <w:u w:val="single"/>
          <w:lang w:val="ru-RU"/>
        </w:rPr>
      </w:pPr>
      <w:r w:rsidRPr="00E116AC">
        <w:rPr>
          <w:rFonts w:ascii="Times New Roman" w:hAnsi="Times New Roman" w:cs="Times New Roman"/>
          <w:color w:val="auto"/>
          <w:sz w:val="24"/>
          <w:szCs w:val="24"/>
          <w:u w:val="single"/>
          <w:lang w:val="ru-RU"/>
        </w:rPr>
        <w:t xml:space="preserve">Коришћење Зајма и расположивост других средстава </w:t>
      </w:r>
    </w:p>
    <w:p w:rsidR="004057D5" w:rsidRPr="00E116AC" w:rsidRDefault="004057D5" w:rsidP="004057D5">
      <w:pPr>
        <w:ind w:left="72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Зајмопримац ће </w:t>
      </w:r>
      <w:r w:rsidRPr="00E116AC">
        <w:rPr>
          <w:rFonts w:ascii="Times New Roman" w:hAnsi="Times New Roman" w:cs="Times New Roman"/>
          <w:sz w:val="24"/>
          <w:szCs w:val="24"/>
          <w:lang w:val="sr-Cyrl-RS"/>
        </w:rPr>
        <w:t>искористити све износе позајмљене према овом уговору за извршење Пројекта.</w:t>
      </w:r>
      <w:r w:rsidRPr="00E116AC">
        <w:rPr>
          <w:rFonts w:ascii="Times New Roman" w:hAnsi="Times New Roman" w:cs="Times New Roman"/>
          <w:sz w:val="24"/>
          <w:szCs w:val="24"/>
          <w:lang w:val="ru-RU"/>
        </w:rPr>
        <w:t xml:space="preserve"> </w:t>
      </w:r>
    </w:p>
    <w:p w:rsidR="004057D5" w:rsidRPr="00E116AC" w:rsidRDefault="004057D5" w:rsidP="004057D5">
      <w:pPr>
        <w:ind w:left="72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Зајмопримац ће обезбедити да има на располагању и друга средства наведена у ставу </w:t>
      </w:r>
      <w:r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ru-RU"/>
        </w:rPr>
        <w:t>б) Преамбул</w:t>
      </w:r>
      <w:r w:rsidRPr="00E116AC">
        <w:rPr>
          <w:rFonts w:ascii="Times New Roman" w:hAnsi="Times New Roman" w:cs="Times New Roman"/>
          <w:sz w:val="24"/>
          <w:szCs w:val="24"/>
          <w:lang w:val="sr-Cyrl-RS"/>
        </w:rPr>
        <w:t>е</w:t>
      </w:r>
      <w:r w:rsidRPr="00E116AC">
        <w:rPr>
          <w:rFonts w:ascii="Times New Roman" w:hAnsi="Times New Roman" w:cs="Times New Roman"/>
          <w:sz w:val="24"/>
          <w:szCs w:val="24"/>
          <w:lang w:val="ru-RU"/>
        </w:rPr>
        <w:t xml:space="preserve"> и да су та средства </w:t>
      </w:r>
      <w:r w:rsidRPr="00E116AC">
        <w:rPr>
          <w:rFonts w:ascii="Times New Roman" w:hAnsi="Times New Roman" w:cs="Times New Roman"/>
          <w:sz w:val="24"/>
          <w:szCs w:val="24"/>
          <w:lang w:val="sr-Cyrl-RS"/>
        </w:rPr>
        <w:t>потрошена</w:t>
      </w:r>
      <w:r w:rsidRPr="00E116AC">
        <w:rPr>
          <w:rFonts w:ascii="Times New Roman" w:hAnsi="Times New Roman" w:cs="Times New Roman"/>
          <w:sz w:val="24"/>
          <w:szCs w:val="24"/>
          <w:lang w:val="ru-RU"/>
        </w:rPr>
        <w:t xml:space="preserve">, до </w:t>
      </w:r>
      <w:r w:rsidRPr="00E116AC">
        <w:rPr>
          <w:rFonts w:ascii="Times New Roman" w:hAnsi="Times New Roman" w:cs="Times New Roman"/>
          <w:sz w:val="24"/>
          <w:szCs w:val="24"/>
          <w:lang w:val="sr-Cyrl-RS"/>
        </w:rPr>
        <w:t>потребног</w:t>
      </w:r>
      <w:r w:rsidRPr="00E116AC">
        <w:rPr>
          <w:rFonts w:ascii="Times New Roman" w:eastAsia="ArialMT" w:hAnsi="Times New Roman" w:cs="Times New Roman"/>
          <w:sz w:val="24"/>
          <w:szCs w:val="24"/>
          <w:lang w:val="ru-RU"/>
        </w:rPr>
        <w:t xml:space="preserve"> </w:t>
      </w:r>
      <w:r w:rsidRPr="00E116AC">
        <w:rPr>
          <w:rFonts w:ascii="Times New Roman" w:hAnsi="Times New Roman" w:cs="Times New Roman"/>
          <w:sz w:val="24"/>
          <w:szCs w:val="24"/>
          <w:lang w:val="ru-RU"/>
        </w:rPr>
        <w:t>опсега, за финансирање Пројекта.</w:t>
      </w:r>
    </w:p>
    <w:p w:rsidR="004057D5" w:rsidRPr="00E116AC" w:rsidRDefault="004057D5" w:rsidP="004057D5">
      <w:pPr>
        <w:ind w:left="7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Средства Зајма неће бити коришћена за плаћање пореза на додату вредност на продају робе и услуга и на увоз робе и услуга, трошкова царине и других увозних дажбина, пореза и других намета који се јављају у спровођењу Пројекта.</w:t>
      </w:r>
    </w:p>
    <w:p w:rsidR="004057D5" w:rsidRPr="00E116AC" w:rsidRDefault="004057D5" w:rsidP="004057D5">
      <w:pPr>
        <w:jc w:val="both"/>
        <w:rPr>
          <w:rFonts w:ascii="Times New Roman" w:hAnsi="Times New Roman" w:cs="Times New Roman"/>
          <w:sz w:val="24"/>
          <w:szCs w:val="24"/>
          <w:lang w:val="sr-Cyrl-RS"/>
        </w:rPr>
      </w:pPr>
      <w:r w:rsidRPr="00E116AC">
        <w:rPr>
          <w:rFonts w:ascii="Times New Roman" w:hAnsi="Times New Roman" w:cs="Times New Roman"/>
          <w:b/>
          <w:sz w:val="24"/>
          <w:szCs w:val="24"/>
          <w:lang w:val="sr-Cyrl-RS"/>
        </w:rPr>
        <w:t xml:space="preserve">   6.2.</w:t>
      </w:r>
      <w:r w:rsidRPr="00E116AC">
        <w:rPr>
          <w:rFonts w:ascii="Times New Roman" w:hAnsi="Times New Roman" w:cs="Times New Roman"/>
          <w:sz w:val="24"/>
          <w:szCs w:val="24"/>
          <w:lang w:val="sr-Cyrl-RS"/>
        </w:rPr>
        <w:tab/>
      </w:r>
      <w:r w:rsidRPr="00E116AC">
        <w:rPr>
          <w:rFonts w:ascii="Times New Roman" w:hAnsi="Times New Roman" w:cs="Times New Roman"/>
          <w:b/>
          <w:sz w:val="24"/>
          <w:szCs w:val="24"/>
          <w:lang w:val="sr-Cyrl-RS"/>
        </w:rPr>
        <w:t>Завршетак Пројекта</w:t>
      </w:r>
    </w:p>
    <w:p w:rsidR="004057D5" w:rsidRPr="00E116AC" w:rsidRDefault="004057D5" w:rsidP="004057D5">
      <w:pPr>
        <w:ind w:left="7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Обавеза Зајмопримца је, али и да обезбеди да Промотер спроведе Пројекат у складу са Техничким описом који се може</w:t>
      </w:r>
      <w:r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lang w:val="sr-Cyrl-RS"/>
        </w:rPr>
        <w:t>модификовати с времена на време уз одобрење Банке, као и да Пројекат заврши до крајњег датума прецизираног у опису.</w:t>
      </w:r>
    </w:p>
    <w:p w:rsidR="004057D5" w:rsidRPr="00E116AC" w:rsidRDefault="004057D5" w:rsidP="004057D5">
      <w:pPr>
        <w:pStyle w:val="Heading2"/>
        <w:spacing w:before="240" w:after="200" w:line="240" w:lineRule="auto"/>
        <w:ind w:firstLine="180"/>
        <w:jc w:val="both"/>
        <w:rPr>
          <w:rFonts w:ascii="Times New Roman" w:hAnsi="Times New Roman" w:cs="Times New Roman"/>
          <w:color w:val="auto"/>
          <w:sz w:val="24"/>
          <w:szCs w:val="24"/>
          <w:u w:val="single"/>
          <w:lang w:val="sr-Cyrl-RS"/>
        </w:rPr>
      </w:pPr>
      <w:r w:rsidRPr="00E116AC">
        <w:rPr>
          <w:rFonts w:ascii="Times New Roman" w:hAnsi="Times New Roman" w:cs="Times New Roman"/>
          <w:color w:val="auto"/>
          <w:sz w:val="24"/>
          <w:szCs w:val="24"/>
          <w:lang w:val="sr-Cyrl-RS"/>
        </w:rPr>
        <w:t xml:space="preserve">6.3    </w:t>
      </w:r>
      <w:r w:rsidRPr="00E116AC">
        <w:rPr>
          <w:rFonts w:ascii="Times New Roman" w:hAnsi="Times New Roman" w:cs="Times New Roman"/>
          <w:color w:val="auto"/>
          <w:sz w:val="24"/>
          <w:szCs w:val="24"/>
          <w:u w:val="single"/>
          <w:lang w:val="sr-Cyrl-RS"/>
        </w:rPr>
        <w:t xml:space="preserve">Увећани трошак Пројекта </w:t>
      </w:r>
    </w:p>
    <w:p w:rsidR="004057D5" w:rsidRPr="00E116AC" w:rsidRDefault="004057D5" w:rsidP="004057D5">
      <w:pPr>
        <w:ind w:left="7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Ако укупни трошак Пројекта премаши процењену цифру наведену у ставу (б) Преамбуле, Зајмопримац ће обезбедити финансирање увећаног трошка без обраћања Банци, тако да се омогући завршетак Пројекта у складу са Техничким описом. Планови за финансирање увећаног трошка се саопштавају Банци без одлагања.</w:t>
      </w:r>
    </w:p>
    <w:p w:rsidR="004057D5" w:rsidRPr="00E116AC" w:rsidRDefault="004057D5" w:rsidP="004057D5">
      <w:pPr>
        <w:jc w:val="both"/>
        <w:rPr>
          <w:rFonts w:ascii="Times New Roman" w:hAnsi="Times New Roman" w:cs="Times New Roman"/>
          <w:b/>
          <w:sz w:val="24"/>
          <w:szCs w:val="24"/>
          <w:lang w:val="sr-Cyrl-RS"/>
        </w:rPr>
      </w:pPr>
      <w:r w:rsidRPr="00E116AC">
        <w:rPr>
          <w:rFonts w:ascii="Times New Roman" w:hAnsi="Times New Roman" w:cs="Times New Roman"/>
          <w:sz w:val="24"/>
          <w:szCs w:val="24"/>
          <w:lang w:val="sr-Cyrl-RS"/>
        </w:rPr>
        <w:t xml:space="preserve">   </w:t>
      </w:r>
      <w:r w:rsidRPr="00E116AC">
        <w:rPr>
          <w:rFonts w:ascii="Times New Roman" w:hAnsi="Times New Roman" w:cs="Times New Roman"/>
          <w:b/>
          <w:sz w:val="24"/>
          <w:szCs w:val="24"/>
          <w:lang w:val="sr-Cyrl-RS"/>
        </w:rPr>
        <w:t>6.4</w:t>
      </w:r>
      <w:r w:rsidRPr="00E116AC">
        <w:rPr>
          <w:rFonts w:ascii="Times New Roman" w:hAnsi="Times New Roman" w:cs="Times New Roman"/>
          <w:b/>
          <w:sz w:val="24"/>
          <w:szCs w:val="24"/>
          <w:lang w:val="sr-Cyrl-RS"/>
        </w:rPr>
        <w:tab/>
      </w:r>
      <w:r w:rsidRPr="00E116AC">
        <w:rPr>
          <w:rFonts w:ascii="Times New Roman" w:hAnsi="Times New Roman" w:cs="Times New Roman"/>
          <w:b/>
          <w:sz w:val="24"/>
          <w:szCs w:val="24"/>
          <w:u w:val="single"/>
          <w:lang w:val="sr-Cyrl-RS"/>
        </w:rPr>
        <w:t>Процедура набавке</w:t>
      </w:r>
    </w:p>
    <w:p w:rsidR="004057D5" w:rsidRPr="00E116AC" w:rsidRDefault="004057D5" w:rsidP="004057D5">
      <w:pPr>
        <w:ind w:left="7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Зајмопримац се обавезује и захтеваће од Промотера да:</w:t>
      </w:r>
    </w:p>
    <w:p w:rsidR="004057D5" w:rsidRPr="00E116AC" w:rsidRDefault="004057D5" w:rsidP="004057D5">
      <w:pPr>
        <w:pStyle w:val="ListParagraph"/>
        <w:numPr>
          <w:ilvl w:val="1"/>
          <w:numId w:val="42"/>
        </w:numPr>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набави опрему, обезбеди услуге и наручи радове за Пројекат по прихватљивим процедурама набавке</w:t>
      </w:r>
      <w:r w:rsidRPr="00E116AC">
        <w:rPr>
          <w:rFonts w:ascii="Times New Roman" w:hAnsi="Times New Roman" w:cs="Times New Roman"/>
          <w:sz w:val="24"/>
          <w:szCs w:val="24"/>
          <w:lang w:val="sr-Latn-RS"/>
        </w:rPr>
        <w:t>,</w:t>
      </w:r>
      <w:r w:rsidRPr="00E116AC">
        <w:rPr>
          <w:rFonts w:ascii="Times New Roman" w:hAnsi="Times New Roman" w:cs="Times New Roman"/>
          <w:sz w:val="24"/>
          <w:szCs w:val="24"/>
          <w:lang w:val="sr-Cyrl-RS"/>
        </w:rPr>
        <w:t xml:space="preserve"> на задовољавајући начин за Банку</w:t>
      </w:r>
      <w:r w:rsidRPr="00E116AC">
        <w:rPr>
          <w:rFonts w:ascii="Times New Roman" w:hAnsi="Times New Roman" w:cs="Times New Roman"/>
          <w:sz w:val="24"/>
          <w:szCs w:val="24"/>
          <w:lang w:val="sr-Latn-RS"/>
        </w:rPr>
        <w:t>,</w:t>
      </w:r>
      <w:r w:rsidRPr="00E116AC">
        <w:rPr>
          <w:rFonts w:ascii="Times New Roman" w:hAnsi="Times New Roman" w:cs="Times New Roman"/>
          <w:sz w:val="24"/>
          <w:szCs w:val="24"/>
          <w:lang w:val="sr-Cyrl-RS"/>
        </w:rPr>
        <w:t xml:space="preserve"> у складу са Водичем за набавку Банке. Конкретно, валуте тендера ће бити Европске економске и монетарне уније евро (EUR</w:t>
      </w:r>
      <w:r w:rsidRPr="00E116AC">
        <w:rPr>
          <w:rFonts w:ascii="Times New Roman" w:hAnsi="Times New Roman" w:cs="Times New Roman"/>
          <w:sz w:val="24"/>
          <w:szCs w:val="24"/>
          <w:lang w:val="sr-Latn-RS"/>
        </w:rPr>
        <w:t>O</w:t>
      </w:r>
      <w:r w:rsidRPr="00E116AC">
        <w:rPr>
          <w:rFonts w:ascii="Times New Roman" w:hAnsi="Times New Roman" w:cs="Times New Roman"/>
          <w:sz w:val="24"/>
          <w:szCs w:val="24"/>
          <w:lang w:val="sr-Cyrl-RS"/>
        </w:rPr>
        <w:t>) и/или амерички долар (</w:t>
      </w:r>
      <w:r w:rsidRPr="00E116AC">
        <w:rPr>
          <w:rFonts w:ascii="Times New Roman" w:hAnsi="Times New Roman" w:cs="Times New Roman"/>
          <w:sz w:val="24"/>
          <w:szCs w:val="24"/>
          <w:lang w:val="sr-Latn-RS"/>
        </w:rPr>
        <w:t>USD</w:t>
      </w:r>
      <w:r w:rsidRPr="00E116AC">
        <w:rPr>
          <w:rFonts w:ascii="Times New Roman" w:hAnsi="Times New Roman" w:cs="Times New Roman"/>
          <w:sz w:val="24"/>
          <w:szCs w:val="24"/>
          <w:lang w:val="sr-Cyrl-RS"/>
        </w:rPr>
        <w:t>) и/или српски динар (</w:t>
      </w:r>
      <w:r w:rsidRPr="00E116AC">
        <w:rPr>
          <w:rFonts w:ascii="Times New Roman" w:hAnsi="Times New Roman" w:cs="Times New Roman"/>
          <w:sz w:val="24"/>
          <w:szCs w:val="24"/>
          <w:lang w:val="sr-Latn-RS"/>
        </w:rPr>
        <w:t>RSD</w:t>
      </w:r>
      <w:r w:rsidRPr="00E116AC">
        <w:rPr>
          <w:rFonts w:ascii="Times New Roman" w:hAnsi="Times New Roman" w:cs="Times New Roman"/>
          <w:sz w:val="24"/>
          <w:szCs w:val="24"/>
          <w:lang w:val="sr-Cyrl-RS"/>
        </w:rPr>
        <w:t>). Уплате по уговору Промотер ће извршити на рачун изабраног извођача у валути или валутама у којима је изражена њихова понуда. Извођачи који су резиденти Републике Србије и имају понуду у еврима или америчким доларима плаћају се у динарима – у мери која је обавезна по локалном законoдавству – и по средњем курсу Народне банке Србије на дан издавања релевантн</w:t>
      </w:r>
      <w:r w:rsidRPr="00E116AC">
        <w:rPr>
          <w:rFonts w:ascii="Times New Roman" w:hAnsi="Times New Roman" w:cs="Times New Roman"/>
          <w:sz w:val="24"/>
          <w:szCs w:val="24"/>
          <w:lang w:val="sr-Latn-RS"/>
        </w:rPr>
        <w:t>e</w:t>
      </w:r>
      <w:r w:rsidRPr="00E116AC">
        <w:rPr>
          <w:rFonts w:ascii="Times New Roman" w:hAnsi="Times New Roman" w:cs="Times New Roman"/>
          <w:sz w:val="24"/>
          <w:szCs w:val="24"/>
          <w:lang w:val="sr-Cyrl-RS"/>
        </w:rPr>
        <w:t xml:space="preserve"> фактур</w:t>
      </w:r>
      <w:r w:rsidRPr="00E116AC">
        <w:rPr>
          <w:rFonts w:ascii="Times New Roman" w:hAnsi="Times New Roman" w:cs="Times New Roman"/>
          <w:sz w:val="24"/>
          <w:szCs w:val="24"/>
          <w:lang w:val="sr-Latn-RS"/>
        </w:rPr>
        <w:t>e</w:t>
      </w:r>
      <w:r w:rsidRPr="00E116AC">
        <w:rPr>
          <w:rFonts w:ascii="Times New Roman" w:hAnsi="Times New Roman" w:cs="Times New Roman"/>
          <w:sz w:val="24"/>
          <w:szCs w:val="24"/>
          <w:lang w:val="sr-Cyrl-RS"/>
        </w:rPr>
        <w:t>/предрачун</w:t>
      </w:r>
      <w:r w:rsidRPr="00E116AC">
        <w:rPr>
          <w:rFonts w:ascii="Times New Roman" w:hAnsi="Times New Roman" w:cs="Times New Roman"/>
          <w:sz w:val="24"/>
          <w:szCs w:val="24"/>
          <w:lang w:val="sr-Latn-RS"/>
        </w:rPr>
        <w:t>a</w:t>
      </w:r>
      <w:r w:rsidRPr="00E116AC">
        <w:rPr>
          <w:rFonts w:ascii="Times New Roman" w:hAnsi="Times New Roman" w:cs="Times New Roman"/>
          <w:sz w:val="24"/>
          <w:szCs w:val="24"/>
          <w:lang w:val="sr-Cyrl-RS"/>
        </w:rPr>
        <w:t>;</w:t>
      </w:r>
    </w:p>
    <w:p w:rsidR="004057D5" w:rsidRPr="00E116AC" w:rsidRDefault="004057D5" w:rsidP="004057D5">
      <w:pPr>
        <w:pStyle w:val="ListParagraph"/>
        <w:numPr>
          <w:ilvl w:val="1"/>
          <w:numId w:val="42"/>
        </w:numPr>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lastRenderedPageBreak/>
        <w:t xml:space="preserve">обезбеди да целокупна документација за набавку буде у складу са Водичем за набавку, укључујући и вршење свих потребних прилагођавања образаца; </w:t>
      </w:r>
    </w:p>
    <w:p w:rsidR="004057D5" w:rsidRPr="00E116AC" w:rsidRDefault="004057D5" w:rsidP="004057D5">
      <w:pPr>
        <w:pStyle w:val="ListParagraph"/>
        <w:numPr>
          <w:ilvl w:val="1"/>
          <w:numId w:val="42"/>
        </w:numPr>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 xml:space="preserve">поднесе детаљан план набавке за целокупну операцију пре прве исплате и обавести Банку о свим променама првобитног плана набавке; </w:t>
      </w:r>
    </w:p>
    <w:p w:rsidR="004057D5" w:rsidRPr="00E116AC" w:rsidRDefault="004057D5" w:rsidP="004057D5">
      <w:pPr>
        <w:pStyle w:val="ListParagraph"/>
        <w:numPr>
          <w:ilvl w:val="1"/>
          <w:numId w:val="42"/>
        </w:numPr>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консултује се са Банком у вези са изменама и допунама уговора финансираних од стране Банке, и тражи одобрење Банке пре уласка у било коју материјалну измену и допуну уговора финансираних од стране Банке.</w:t>
      </w:r>
    </w:p>
    <w:p w:rsidR="004057D5" w:rsidRPr="00E116AC" w:rsidRDefault="004057D5" w:rsidP="004057D5">
      <w:pPr>
        <w:pStyle w:val="ListParagraph"/>
        <w:numPr>
          <w:ilvl w:val="1"/>
          <w:numId w:val="42"/>
        </w:numPr>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обезбеди да провера поступака по правним лековима, као што је предвиђено у српском законодавству, буде на располагању било којој страни која је имала интерес за добијање одређеног уговора и која је била оштећена или ризикује да буде оштећена од наводног кршења</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sr-Cyrl-RS"/>
        </w:rPr>
        <w:t>и</w:t>
      </w:r>
    </w:p>
    <w:p w:rsidR="004057D5" w:rsidRPr="00E116AC" w:rsidRDefault="004057D5" w:rsidP="004057D5">
      <w:pPr>
        <w:pStyle w:val="ListParagraph"/>
        <w:numPr>
          <w:ilvl w:val="1"/>
          <w:numId w:val="42"/>
        </w:numPr>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обезбеди да никакви захтеви за домаће преференције или локални садржај који нису усклађени са Водичем за набавке нису укључени у уговоре предвиђене за финансирање од стране Банке.</w:t>
      </w:r>
    </w:p>
    <w:p w:rsidR="004057D5" w:rsidRPr="00E116AC" w:rsidRDefault="004057D5" w:rsidP="004057D5">
      <w:pPr>
        <w:jc w:val="both"/>
        <w:rPr>
          <w:rFonts w:ascii="Times New Roman" w:hAnsi="Times New Roman" w:cs="Times New Roman"/>
          <w:b/>
          <w:sz w:val="24"/>
          <w:szCs w:val="24"/>
          <w:lang w:val="sr-Latn-RS"/>
        </w:rPr>
      </w:pPr>
      <w:r w:rsidRPr="00E116AC">
        <w:rPr>
          <w:rFonts w:ascii="Times New Roman" w:hAnsi="Times New Roman" w:cs="Times New Roman"/>
          <w:sz w:val="24"/>
          <w:szCs w:val="24"/>
          <w:lang w:val="sr-Latn-RS"/>
        </w:rPr>
        <w:t xml:space="preserve">   </w:t>
      </w:r>
      <w:r w:rsidRPr="00E116AC">
        <w:rPr>
          <w:rFonts w:ascii="Times New Roman" w:hAnsi="Times New Roman" w:cs="Times New Roman"/>
          <w:b/>
          <w:sz w:val="24"/>
          <w:szCs w:val="24"/>
          <w:lang w:val="sr-Latn-RS"/>
        </w:rPr>
        <w:t>6.5</w:t>
      </w:r>
      <w:r w:rsidRPr="00E116AC">
        <w:rPr>
          <w:rFonts w:ascii="Times New Roman" w:hAnsi="Times New Roman" w:cs="Times New Roman"/>
          <w:b/>
          <w:sz w:val="24"/>
          <w:szCs w:val="24"/>
          <w:lang w:val="sr-Latn-RS"/>
        </w:rPr>
        <w:tab/>
      </w:r>
      <w:r w:rsidRPr="00E116AC">
        <w:rPr>
          <w:rFonts w:ascii="Times New Roman" w:hAnsi="Times New Roman" w:cs="Times New Roman"/>
          <w:b/>
          <w:sz w:val="24"/>
          <w:szCs w:val="24"/>
          <w:u w:val="single"/>
          <w:lang w:val="sr-Latn-RS"/>
        </w:rPr>
        <w:t xml:space="preserve">Континуиране обавезе у вези са Пројектом </w:t>
      </w:r>
    </w:p>
    <w:p w:rsidR="004057D5" w:rsidRPr="00E116AC" w:rsidRDefault="004057D5" w:rsidP="004057D5">
      <w:pPr>
        <w:ind w:left="851" w:hanging="131"/>
        <w:jc w:val="both"/>
        <w:rPr>
          <w:rFonts w:ascii="Times New Roman" w:hAnsi="Times New Roman" w:cs="Times New Roman"/>
          <w:sz w:val="24"/>
          <w:szCs w:val="24"/>
          <w:lang w:val="sr-Latn-RS"/>
        </w:rPr>
      </w:pPr>
      <w:r w:rsidRPr="00E116AC">
        <w:rPr>
          <w:rFonts w:ascii="Times New Roman" w:hAnsi="Times New Roman" w:cs="Times New Roman"/>
          <w:sz w:val="24"/>
          <w:szCs w:val="24"/>
          <w:lang w:val="sr-Latn-RS"/>
        </w:rPr>
        <w:t xml:space="preserve">Зајмопримац ће </w:t>
      </w:r>
      <w:r w:rsidRPr="00E116AC">
        <w:rPr>
          <w:rFonts w:ascii="Times New Roman" w:hAnsi="Times New Roman" w:cs="Times New Roman"/>
          <w:sz w:val="24"/>
          <w:szCs w:val="24"/>
          <w:lang w:val="sr-Cyrl-RS"/>
        </w:rPr>
        <w:t>и обезбедиће да Промотер (по могућности)</w:t>
      </w:r>
      <w:r w:rsidRPr="00E116AC">
        <w:rPr>
          <w:rFonts w:ascii="Times New Roman" w:hAnsi="Times New Roman" w:cs="Times New Roman"/>
          <w:sz w:val="24"/>
          <w:szCs w:val="24"/>
          <w:lang w:val="sr-Latn-RS"/>
        </w:rPr>
        <w:t>:</w:t>
      </w:r>
    </w:p>
    <w:p w:rsidR="004057D5" w:rsidRPr="00E116AC" w:rsidRDefault="004057D5" w:rsidP="004057D5">
      <w:pPr>
        <w:ind w:left="1440" w:hanging="540"/>
        <w:jc w:val="both"/>
        <w:rPr>
          <w:rFonts w:ascii="Times New Roman" w:hAnsi="Times New Roman" w:cs="Times New Roman"/>
          <w:sz w:val="24"/>
          <w:szCs w:val="24"/>
          <w:lang w:val="sr-Latn-RS"/>
        </w:rPr>
      </w:pPr>
      <w:r w:rsidRPr="00E116AC">
        <w:rPr>
          <w:rFonts w:ascii="Times New Roman" w:hAnsi="Times New Roman" w:cs="Times New Roman"/>
          <w:sz w:val="24"/>
          <w:szCs w:val="24"/>
          <w:lang w:val="sr-Latn-RS"/>
        </w:rPr>
        <w:t>(а)</w:t>
      </w:r>
      <w:r w:rsidRPr="00E116AC">
        <w:rPr>
          <w:rFonts w:ascii="Times New Roman" w:hAnsi="Times New Roman" w:cs="Times New Roman"/>
          <w:sz w:val="24"/>
          <w:szCs w:val="24"/>
          <w:lang w:val="sr-Latn-RS"/>
        </w:rPr>
        <w:tab/>
      </w:r>
      <w:r w:rsidRPr="00E116AC">
        <w:rPr>
          <w:rFonts w:ascii="Times New Roman" w:hAnsi="Times New Roman" w:cs="Times New Roman"/>
          <w:b/>
          <w:sz w:val="24"/>
          <w:szCs w:val="24"/>
          <w:lang w:val="sr-Latn-RS"/>
        </w:rPr>
        <w:t>Одржавање</w:t>
      </w:r>
      <w:r w:rsidRPr="00E116AC">
        <w:rPr>
          <w:rFonts w:ascii="Times New Roman" w:hAnsi="Times New Roman" w:cs="Times New Roman"/>
          <w:sz w:val="24"/>
          <w:szCs w:val="24"/>
          <w:lang w:val="sr-Latn-RS"/>
        </w:rPr>
        <w:t>: одржавати, поправљати, ремонтовати и обнављати целокупну имовину која чини део Пројекта у циљу одржавања у добром радном стању;</w:t>
      </w:r>
    </w:p>
    <w:p w:rsidR="004057D5" w:rsidRPr="00E116AC" w:rsidRDefault="004057D5" w:rsidP="004057D5">
      <w:pPr>
        <w:ind w:left="1440" w:hanging="540"/>
        <w:jc w:val="both"/>
        <w:rPr>
          <w:rFonts w:ascii="Times New Roman" w:hAnsi="Times New Roman" w:cs="Times New Roman"/>
          <w:sz w:val="24"/>
          <w:szCs w:val="24"/>
          <w:lang w:val="sr-Latn-RS"/>
        </w:rPr>
      </w:pPr>
      <w:r w:rsidRPr="00E116AC">
        <w:rPr>
          <w:rFonts w:ascii="Times New Roman" w:hAnsi="Times New Roman" w:cs="Times New Roman"/>
          <w:sz w:val="24"/>
          <w:szCs w:val="24"/>
          <w:lang w:val="sr-Latn-RS"/>
        </w:rPr>
        <w:t>(б)</w:t>
      </w:r>
      <w:r w:rsidRPr="00E116AC">
        <w:rPr>
          <w:rFonts w:ascii="Times New Roman" w:hAnsi="Times New Roman" w:cs="Times New Roman"/>
          <w:sz w:val="24"/>
          <w:szCs w:val="24"/>
          <w:lang w:val="sr-Latn-RS"/>
        </w:rPr>
        <w:tab/>
      </w:r>
      <w:r w:rsidRPr="00E116AC">
        <w:rPr>
          <w:rFonts w:ascii="Times New Roman" w:hAnsi="Times New Roman" w:cs="Times New Roman"/>
          <w:b/>
          <w:sz w:val="24"/>
          <w:szCs w:val="24"/>
          <w:lang w:val="sr-Latn-RS"/>
        </w:rPr>
        <w:t>Пројектна средства</w:t>
      </w:r>
      <w:r w:rsidRPr="00E116AC">
        <w:rPr>
          <w:rFonts w:ascii="Times New Roman" w:hAnsi="Times New Roman" w:cs="Times New Roman"/>
          <w:sz w:val="24"/>
          <w:szCs w:val="24"/>
          <w:lang w:val="sr-Latn-RS"/>
        </w:rPr>
        <w:t xml:space="preserve">: осим ако Банка претходно не да свој пристанак у писаној форми, задржати право својине и посед над свим средствима, или њиховог значајног дела, која чине Пројекат или, када је то прикладно, заменити и обновити таква средства и одржавати Пројекат у сталној функцији у складу са његовом првобитном наменом; Банка може да ускрати свој пристанак само </w:t>
      </w:r>
      <w:r w:rsidRPr="00E116AC">
        <w:rPr>
          <w:rFonts w:ascii="Times New Roman" w:hAnsi="Times New Roman" w:cs="Times New Roman"/>
          <w:sz w:val="24"/>
          <w:szCs w:val="24"/>
          <w:lang w:val="sr-Cyrl-RS"/>
        </w:rPr>
        <w:t>уколико</w:t>
      </w:r>
      <w:r w:rsidRPr="00E116AC">
        <w:rPr>
          <w:rFonts w:ascii="Times New Roman" w:hAnsi="Times New Roman" w:cs="Times New Roman"/>
          <w:sz w:val="24"/>
          <w:szCs w:val="24"/>
          <w:lang w:val="sr-Latn-RS"/>
        </w:rPr>
        <w:t xml:space="preserve"> би предложене активности ишле на штету интереса Банке као зајмодавца Зајмопримцу или би учинило Пројекат неквалификованим за финансирање од стране Банке према Статуту или члану 309. Споразума о функционисању Европске уније;</w:t>
      </w:r>
    </w:p>
    <w:p w:rsidR="004057D5" w:rsidRPr="00E116AC" w:rsidRDefault="004057D5" w:rsidP="004057D5">
      <w:pPr>
        <w:ind w:left="1440" w:hanging="540"/>
        <w:jc w:val="both"/>
        <w:rPr>
          <w:rFonts w:ascii="Times New Roman" w:hAnsi="Times New Roman" w:cs="Times New Roman"/>
          <w:sz w:val="24"/>
          <w:szCs w:val="24"/>
          <w:lang w:val="sr-Latn-RS"/>
        </w:rPr>
      </w:pPr>
      <w:r w:rsidRPr="00E116AC">
        <w:rPr>
          <w:rFonts w:ascii="Times New Roman" w:hAnsi="Times New Roman" w:cs="Times New Roman"/>
          <w:sz w:val="24"/>
          <w:szCs w:val="24"/>
          <w:lang w:val="sr-Latn-RS"/>
        </w:rPr>
        <w:t xml:space="preserve">(ц)  </w:t>
      </w:r>
      <w:r w:rsidRPr="00E116AC">
        <w:rPr>
          <w:rFonts w:ascii="Times New Roman" w:hAnsi="Times New Roman" w:cs="Times New Roman"/>
          <w:b/>
          <w:sz w:val="24"/>
          <w:szCs w:val="24"/>
          <w:lang w:val="sr-Latn-RS"/>
        </w:rPr>
        <w:t>Осигурање</w:t>
      </w:r>
      <w:r w:rsidRPr="00E116AC">
        <w:rPr>
          <w:rFonts w:ascii="Times New Roman" w:hAnsi="Times New Roman" w:cs="Times New Roman"/>
          <w:sz w:val="24"/>
          <w:szCs w:val="24"/>
          <w:lang w:val="sr-Latn-RS"/>
        </w:rPr>
        <w:t>: осигурати све радове и имовину која чини део Пројекта код првокласне осигуравајуће компаније, у складу са стандардном праксом у индустрији;</w:t>
      </w:r>
    </w:p>
    <w:p w:rsidR="004057D5" w:rsidRPr="00E116AC" w:rsidRDefault="004057D5" w:rsidP="004057D5">
      <w:pPr>
        <w:ind w:left="1440" w:hanging="540"/>
        <w:jc w:val="both"/>
        <w:rPr>
          <w:rFonts w:ascii="Times New Roman" w:hAnsi="Times New Roman" w:cs="Times New Roman"/>
          <w:sz w:val="24"/>
          <w:szCs w:val="24"/>
          <w:lang w:val="sr-Latn-RS"/>
        </w:rPr>
      </w:pPr>
      <w:r w:rsidRPr="00E116AC">
        <w:rPr>
          <w:rFonts w:ascii="Times New Roman" w:hAnsi="Times New Roman" w:cs="Times New Roman"/>
          <w:sz w:val="24"/>
          <w:szCs w:val="24"/>
          <w:lang w:val="sr-Latn-RS"/>
        </w:rPr>
        <w:t>(д)</w:t>
      </w:r>
      <w:r w:rsidRPr="00E116AC">
        <w:rPr>
          <w:rFonts w:ascii="Times New Roman" w:hAnsi="Times New Roman" w:cs="Times New Roman"/>
          <w:sz w:val="24"/>
          <w:szCs w:val="24"/>
          <w:lang w:val="sr-Latn-RS"/>
        </w:rPr>
        <w:tab/>
      </w:r>
      <w:r w:rsidRPr="00E116AC">
        <w:rPr>
          <w:rFonts w:ascii="Times New Roman" w:hAnsi="Times New Roman" w:cs="Times New Roman"/>
          <w:b/>
          <w:sz w:val="24"/>
          <w:szCs w:val="24"/>
          <w:lang w:val="sr-Latn-RS"/>
        </w:rPr>
        <w:t>Права и дозволе</w:t>
      </w:r>
      <w:r w:rsidRPr="00E116AC">
        <w:rPr>
          <w:rFonts w:ascii="Times New Roman" w:hAnsi="Times New Roman" w:cs="Times New Roman"/>
          <w:sz w:val="24"/>
          <w:szCs w:val="24"/>
          <w:lang w:val="sr-Latn-RS"/>
        </w:rPr>
        <w:t xml:space="preserve">: одржавати на снази сва права пролаза и употребе и сва Овлашћења неопходна за извршење и функционисање Пројекта; </w:t>
      </w:r>
    </w:p>
    <w:p w:rsidR="004057D5" w:rsidRPr="00E116AC" w:rsidRDefault="004057D5" w:rsidP="004057D5">
      <w:pPr>
        <w:ind w:left="1440" w:hanging="540"/>
        <w:jc w:val="both"/>
        <w:rPr>
          <w:rFonts w:ascii="Times New Roman" w:hAnsi="Times New Roman" w:cs="Times New Roman"/>
          <w:sz w:val="24"/>
          <w:szCs w:val="24"/>
          <w:lang w:val="sr-Cyrl-RS"/>
        </w:rPr>
      </w:pPr>
      <w:r w:rsidRPr="00E116AC">
        <w:rPr>
          <w:rFonts w:ascii="Times New Roman" w:hAnsi="Times New Roman" w:cs="Times New Roman"/>
          <w:sz w:val="24"/>
          <w:szCs w:val="24"/>
          <w:lang w:val="sr-Latn-RS"/>
        </w:rPr>
        <w:t>(</w:t>
      </w:r>
      <w:r w:rsidRPr="00E116AC">
        <w:rPr>
          <w:rFonts w:ascii="Times New Roman" w:hAnsi="Times New Roman" w:cs="Times New Roman"/>
          <w:sz w:val="24"/>
          <w:szCs w:val="24"/>
          <w:lang w:val="sr-Cyrl-RS"/>
        </w:rPr>
        <w:t>е)</w:t>
      </w:r>
      <w:r w:rsidRPr="00E116AC">
        <w:rPr>
          <w:rFonts w:ascii="Times New Roman" w:hAnsi="Times New Roman" w:cs="Times New Roman"/>
          <w:sz w:val="24"/>
          <w:szCs w:val="24"/>
          <w:lang w:val="sr-Cyrl-RS"/>
        </w:rPr>
        <w:tab/>
      </w:r>
      <w:r w:rsidRPr="00E116AC">
        <w:rPr>
          <w:rFonts w:ascii="Times New Roman" w:hAnsi="Times New Roman" w:cs="Times New Roman"/>
          <w:b/>
          <w:sz w:val="24"/>
          <w:szCs w:val="24"/>
          <w:lang w:val="sr-Cyrl-RS"/>
        </w:rPr>
        <w:t>Еколошка и социјална</w:t>
      </w:r>
      <w:r w:rsidRPr="00E116AC">
        <w:rPr>
          <w:rFonts w:ascii="Times New Roman" w:hAnsi="Times New Roman" w:cs="Times New Roman"/>
          <w:sz w:val="24"/>
          <w:szCs w:val="24"/>
          <w:lang w:val="sr-Cyrl-RS"/>
        </w:rPr>
        <w:t xml:space="preserve">: </w:t>
      </w:r>
    </w:p>
    <w:p w:rsidR="004057D5" w:rsidRPr="00E116AC" w:rsidRDefault="004057D5" w:rsidP="004057D5">
      <w:pPr>
        <w:ind w:left="1843" w:hanging="283"/>
        <w:jc w:val="both"/>
        <w:rPr>
          <w:rFonts w:ascii="Times New Roman" w:hAnsi="Times New Roman" w:cs="Times New Roman"/>
          <w:sz w:val="24"/>
          <w:szCs w:val="24"/>
          <w:lang w:val="sr-Cyrl-RS"/>
        </w:rPr>
      </w:pPr>
      <w:r w:rsidRPr="00E116AC">
        <w:rPr>
          <w:rFonts w:ascii="Times New Roman" w:hAnsi="Times New Roman" w:cs="Times New Roman"/>
          <w:sz w:val="24"/>
          <w:szCs w:val="24"/>
          <w:lang w:val="sr-Latn-RS"/>
        </w:rPr>
        <w:lastRenderedPageBreak/>
        <w:t>(i)</w:t>
      </w:r>
      <w:r w:rsidRPr="00E116AC">
        <w:rPr>
          <w:rFonts w:ascii="Times New Roman" w:hAnsi="Times New Roman" w:cs="Times New Roman"/>
          <w:sz w:val="24"/>
          <w:szCs w:val="24"/>
          <w:lang w:val="sr-Latn-RS"/>
        </w:rPr>
        <w:tab/>
      </w:r>
      <w:r w:rsidRPr="00E116AC">
        <w:rPr>
          <w:rFonts w:ascii="Times New Roman" w:hAnsi="Times New Roman" w:cs="Times New Roman"/>
          <w:sz w:val="24"/>
          <w:szCs w:val="24"/>
          <w:lang w:val="sr-Cyrl-RS"/>
        </w:rPr>
        <w:t xml:space="preserve">спровођење и функционисање Пројекта у складу са еколошким и социјалним стандардима; и </w:t>
      </w:r>
    </w:p>
    <w:p w:rsidR="004057D5" w:rsidRPr="00E116AC" w:rsidRDefault="004057D5" w:rsidP="004057D5">
      <w:pPr>
        <w:ind w:left="1843" w:hanging="283"/>
        <w:jc w:val="both"/>
        <w:rPr>
          <w:rFonts w:ascii="Times New Roman" w:hAnsi="Times New Roman" w:cs="Times New Roman"/>
          <w:sz w:val="24"/>
          <w:szCs w:val="24"/>
          <w:lang w:val="sr-Cyrl-RS"/>
        </w:rPr>
      </w:pPr>
      <w:r w:rsidRPr="00E116AC">
        <w:rPr>
          <w:rFonts w:ascii="Times New Roman" w:hAnsi="Times New Roman" w:cs="Times New Roman"/>
          <w:sz w:val="24"/>
          <w:szCs w:val="24"/>
          <w:lang w:val="sr-Latn-RS"/>
        </w:rPr>
        <w:t xml:space="preserve">(ii) </w:t>
      </w:r>
      <w:r w:rsidRPr="00E116AC">
        <w:rPr>
          <w:rFonts w:ascii="Times New Roman" w:hAnsi="Times New Roman" w:cs="Times New Roman"/>
          <w:sz w:val="24"/>
          <w:szCs w:val="24"/>
          <w:lang w:val="sr-Cyrl-RS"/>
        </w:rPr>
        <w:t>прибавити, одржавати и ускладити</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sr-Cyrl-RS"/>
        </w:rPr>
        <w:t>са потребним еколошким и социјалним дозволама за Пројекат.</w:t>
      </w:r>
    </w:p>
    <w:p w:rsidR="004057D5" w:rsidRPr="00E116AC" w:rsidRDefault="004057D5" w:rsidP="004057D5">
      <w:pPr>
        <w:ind w:left="1440" w:hanging="540"/>
        <w:jc w:val="both"/>
        <w:rPr>
          <w:rFonts w:ascii="Times New Roman" w:hAnsi="Times New Roman" w:cs="Times New Roman"/>
          <w:sz w:val="24"/>
          <w:szCs w:val="24"/>
          <w:lang w:val="sr-Cyrl-RS"/>
        </w:rPr>
      </w:pPr>
      <w:r w:rsidRPr="00E116AC">
        <w:rPr>
          <w:rFonts w:ascii="Times New Roman" w:hAnsi="Times New Roman" w:cs="Times New Roman"/>
          <w:sz w:val="24"/>
          <w:szCs w:val="24"/>
          <w:lang w:val="sr-Latn-RS"/>
        </w:rPr>
        <w:t>(</w:t>
      </w:r>
      <w:r w:rsidRPr="00E116AC">
        <w:rPr>
          <w:rFonts w:ascii="Times New Roman" w:hAnsi="Times New Roman" w:cs="Times New Roman"/>
          <w:sz w:val="24"/>
          <w:szCs w:val="24"/>
          <w:lang w:val="sr-Cyrl-RS"/>
        </w:rPr>
        <w:t>ф)</w:t>
      </w:r>
      <w:r w:rsidRPr="00E116AC">
        <w:rPr>
          <w:rFonts w:ascii="Times New Roman" w:hAnsi="Times New Roman" w:cs="Times New Roman"/>
          <w:sz w:val="24"/>
          <w:szCs w:val="24"/>
          <w:lang w:val="sr-Cyrl-RS"/>
        </w:rPr>
        <w:tab/>
      </w:r>
      <w:r w:rsidRPr="00E116AC">
        <w:rPr>
          <w:rFonts w:ascii="Times New Roman" w:hAnsi="Times New Roman" w:cs="Times New Roman"/>
          <w:b/>
          <w:sz w:val="24"/>
          <w:szCs w:val="24"/>
          <w:lang w:val="sr-Cyrl-RS"/>
        </w:rPr>
        <w:t>Право ЕУ</w:t>
      </w:r>
      <w:r w:rsidRPr="00E116AC">
        <w:rPr>
          <w:rFonts w:ascii="Times New Roman" w:hAnsi="Times New Roman" w:cs="Times New Roman"/>
          <w:sz w:val="24"/>
          <w:szCs w:val="24"/>
          <w:lang w:val="sr-Cyrl-RS"/>
        </w:rPr>
        <w:t>: извршити и радити на Пројекту у складу са релевантним законима Републике Србије и релевантним стандардима ЕУ права, изузев било ког општег дерогирања које учини Европска унија; и</w:t>
      </w:r>
    </w:p>
    <w:p w:rsidR="004057D5" w:rsidRPr="00E116AC" w:rsidRDefault="004057D5" w:rsidP="004057D5">
      <w:pPr>
        <w:ind w:left="1440" w:hanging="540"/>
        <w:jc w:val="both"/>
        <w:rPr>
          <w:rFonts w:ascii="Times New Roman" w:hAnsi="Times New Roman" w:cs="Times New Roman"/>
          <w:sz w:val="24"/>
          <w:szCs w:val="24"/>
          <w:lang w:val="sr-Cyrl-RS"/>
        </w:rPr>
      </w:pPr>
      <w:r w:rsidRPr="00E116AC">
        <w:rPr>
          <w:rFonts w:ascii="Times New Roman" w:hAnsi="Times New Roman" w:cs="Times New Roman"/>
          <w:sz w:val="24"/>
          <w:szCs w:val="24"/>
          <w:lang w:val="sr-Latn-RS"/>
        </w:rPr>
        <w:t>(</w:t>
      </w:r>
      <w:r w:rsidRPr="00E116AC">
        <w:rPr>
          <w:rFonts w:ascii="Times New Roman" w:hAnsi="Times New Roman" w:cs="Times New Roman"/>
          <w:sz w:val="24"/>
          <w:szCs w:val="24"/>
          <w:lang w:val="sr-Cyrl-RS"/>
        </w:rPr>
        <w:t>г)</w:t>
      </w:r>
      <w:r w:rsidRPr="00E116AC">
        <w:rPr>
          <w:rFonts w:ascii="Times New Roman" w:hAnsi="Times New Roman" w:cs="Times New Roman"/>
          <w:sz w:val="24"/>
          <w:szCs w:val="24"/>
          <w:lang w:val="sr-Cyrl-RS"/>
        </w:rPr>
        <w:tab/>
      </w:r>
      <w:r w:rsidRPr="00E116AC">
        <w:rPr>
          <w:rFonts w:ascii="Times New Roman" w:hAnsi="Times New Roman" w:cs="Times New Roman"/>
          <w:b/>
          <w:sz w:val="24"/>
          <w:szCs w:val="24"/>
          <w:lang w:val="sr-Cyrl-RS"/>
        </w:rPr>
        <w:t>Рачуни</w:t>
      </w:r>
      <w:r w:rsidRPr="00E116AC">
        <w:rPr>
          <w:rFonts w:ascii="Times New Roman" w:hAnsi="Times New Roman" w:cs="Times New Roman"/>
          <w:sz w:val="24"/>
          <w:szCs w:val="24"/>
          <w:lang w:val="sr-Cyrl-RS"/>
        </w:rPr>
        <w:t>: обезбедити да Промотер тражи било коју исплату од Зајмопримца, и Зајмопримац исплаћује Промотеру у вези са Пројектом преко банкарског рачуна који је у име Промотера отворен у овлашћеној финансијској институцији у надлежности где се Промотер налази или где се Пројекат спроводи од стране Промотера.</w:t>
      </w:r>
    </w:p>
    <w:p w:rsidR="004057D5" w:rsidRPr="00E116AC" w:rsidRDefault="004057D5" w:rsidP="004057D5">
      <w:pPr>
        <w:jc w:val="both"/>
        <w:rPr>
          <w:rFonts w:ascii="Times New Roman" w:hAnsi="Times New Roman" w:cs="Times New Roman"/>
          <w:b/>
          <w:sz w:val="24"/>
          <w:szCs w:val="24"/>
          <w:lang w:val="sr-Cyrl-RS"/>
        </w:rPr>
      </w:pPr>
      <w:r w:rsidRPr="00E116AC">
        <w:rPr>
          <w:rFonts w:ascii="Times New Roman" w:hAnsi="Times New Roman" w:cs="Times New Roman"/>
          <w:b/>
          <w:sz w:val="24"/>
          <w:szCs w:val="24"/>
          <w:lang w:val="sr-Cyrl-RS"/>
        </w:rPr>
        <w:t>6.6</w:t>
      </w:r>
      <w:r w:rsidRPr="00E116AC">
        <w:rPr>
          <w:rFonts w:ascii="Times New Roman" w:hAnsi="Times New Roman" w:cs="Times New Roman"/>
          <w:b/>
          <w:sz w:val="24"/>
          <w:szCs w:val="24"/>
          <w:lang w:val="sr-Cyrl-RS"/>
        </w:rPr>
        <w:tab/>
      </w:r>
      <w:r w:rsidRPr="00E116AC">
        <w:rPr>
          <w:rFonts w:ascii="Times New Roman" w:hAnsi="Times New Roman" w:cs="Times New Roman"/>
          <w:b/>
          <w:sz w:val="24"/>
          <w:szCs w:val="24"/>
          <w:u w:val="single"/>
          <w:lang w:val="sr-Cyrl-RS"/>
        </w:rPr>
        <w:t>Додатне обавезе</w:t>
      </w:r>
    </w:p>
    <w:p w:rsidR="004057D5" w:rsidRPr="00E116AC" w:rsidRDefault="004057D5" w:rsidP="004057D5">
      <w:pPr>
        <w:jc w:val="both"/>
        <w:rPr>
          <w:rFonts w:ascii="Times New Roman" w:hAnsi="Times New Roman" w:cs="Times New Roman"/>
          <w:sz w:val="24"/>
          <w:szCs w:val="24"/>
          <w:lang w:val="sr-Cyrl-RS"/>
        </w:rPr>
      </w:pPr>
      <w:r w:rsidRPr="00E116AC">
        <w:rPr>
          <w:rFonts w:ascii="Times New Roman" w:hAnsi="Times New Roman" w:cs="Times New Roman"/>
          <w:b/>
          <w:sz w:val="24"/>
          <w:szCs w:val="24"/>
          <w:lang w:val="sr-Cyrl-RS"/>
        </w:rPr>
        <w:tab/>
      </w:r>
      <w:r w:rsidRPr="00E116AC">
        <w:rPr>
          <w:rFonts w:ascii="Times New Roman" w:hAnsi="Times New Roman" w:cs="Times New Roman"/>
          <w:sz w:val="24"/>
          <w:szCs w:val="24"/>
          <w:lang w:val="sr-Cyrl-RS"/>
        </w:rPr>
        <w:t>Зајмопримац</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sr-Cyrl-RS"/>
        </w:rPr>
        <w:t>ће, директно или преко Промотера:</w:t>
      </w:r>
    </w:p>
    <w:p w:rsidR="004057D5" w:rsidRPr="00E116AC" w:rsidRDefault="004057D5" w:rsidP="004057D5">
      <w:pPr>
        <w:numPr>
          <w:ilvl w:val="0"/>
          <w:numId w:val="34"/>
        </w:numPr>
        <w:ind w:left="1588" w:hanging="868"/>
        <w:contextualSpacing/>
        <w:jc w:val="both"/>
        <w:rPr>
          <w:rFonts w:ascii="Times New Roman" w:hAnsi="Times New Roman" w:cs="Times New Roman"/>
          <w:sz w:val="24"/>
          <w:szCs w:val="24"/>
          <w:lang w:val="ru-RU"/>
        </w:rPr>
      </w:pPr>
      <w:r w:rsidRPr="00E116AC">
        <w:rPr>
          <w:rFonts w:ascii="Times New Roman" w:hAnsi="Times New Roman" w:cs="Times New Roman"/>
          <w:lang w:val="sr-Cyrl-RS"/>
        </w:rPr>
        <w:t>о</w:t>
      </w:r>
      <w:r w:rsidRPr="00E116AC">
        <w:rPr>
          <w:rFonts w:ascii="Times New Roman" w:hAnsi="Times New Roman" w:cs="Times New Roman"/>
          <w:sz w:val="24"/>
          <w:szCs w:val="24"/>
          <w:lang w:val="ru-RU"/>
        </w:rPr>
        <w:t>сигурати да Промотер имплементира Пројекат у складу са одговарајућим Оквиром политике расељавања (РПФ) и Оквиром управљања животном средином (ЕМФ);</w:t>
      </w:r>
    </w:p>
    <w:p w:rsidR="004057D5" w:rsidRPr="00E116AC" w:rsidRDefault="004057D5" w:rsidP="004057D5">
      <w:pPr>
        <w:numPr>
          <w:ilvl w:val="0"/>
          <w:numId w:val="34"/>
        </w:numPr>
        <w:ind w:hanging="881"/>
        <w:contextualSpacing/>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t>обезбедиће да, по потписивању сваког уговора о раду или услугама у вези са Пројектом, у складу са најновијим издањем Водича за јавне набавке Банке, објављеног на њеној веб страници, одмах достави Банци копије релевантног уговора и потписаног уговора о интегритету;</w:t>
      </w:r>
    </w:p>
    <w:p w:rsidR="004057D5" w:rsidRPr="00E116AC" w:rsidRDefault="004057D5" w:rsidP="004057D5">
      <w:pPr>
        <w:numPr>
          <w:ilvl w:val="0"/>
          <w:numId w:val="34"/>
        </w:numPr>
        <w:ind w:hanging="881"/>
        <w:contextualSpacing/>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осигурати да се радње предузимају у циљу постизања индикатора Пројекта, према следећем распореду:</w:t>
      </w:r>
    </w:p>
    <w:p w:rsidR="004057D5" w:rsidRPr="00E116AC" w:rsidRDefault="004057D5" w:rsidP="004057D5">
      <w:pPr>
        <w:contextualSpacing/>
        <w:jc w:val="both"/>
        <w:rPr>
          <w:rFonts w:ascii="Times New Roman" w:hAnsi="Times New Roman" w:cs="Times New Roman"/>
          <w:sz w:val="24"/>
          <w:szCs w:val="24"/>
          <w:lang w:val="ru-RU"/>
        </w:rPr>
      </w:pPr>
    </w:p>
    <w:tbl>
      <w:tblPr>
        <w:tblStyle w:val="GridTable1Light-Accent1"/>
        <w:tblW w:w="0" w:type="auto"/>
        <w:tblLayout w:type="fixed"/>
        <w:tblLook w:val="06A0" w:firstRow="1" w:lastRow="0" w:firstColumn="1" w:lastColumn="0" w:noHBand="1" w:noVBand="1"/>
      </w:tblPr>
      <w:tblGrid>
        <w:gridCol w:w="2550"/>
        <w:gridCol w:w="1560"/>
        <w:gridCol w:w="1695"/>
        <w:gridCol w:w="1695"/>
        <w:gridCol w:w="1410"/>
        <w:gridCol w:w="676"/>
      </w:tblGrid>
      <w:tr w:rsidR="004057D5" w:rsidRPr="00E116AC" w:rsidTr="004057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0" w:type="dxa"/>
            <w:vAlign w:val="center"/>
          </w:tcPr>
          <w:p w:rsidR="004057D5" w:rsidRPr="00E116AC" w:rsidRDefault="004057D5" w:rsidP="004057D5">
            <w:pPr>
              <w:rPr>
                <w:rFonts w:ascii="Times New Roman" w:hAnsi="Times New Roman" w:cs="Times New Roman"/>
                <w:lang w:val="sr-Cyrl-RS"/>
              </w:rPr>
            </w:pPr>
            <w:r w:rsidRPr="00E116AC">
              <w:rPr>
                <w:rFonts w:ascii="Times New Roman" w:hAnsi="Times New Roman" w:cs="Times New Roman"/>
                <w:lang w:val="sr-Cyrl-RS"/>
              </w:rPr>
              <w:tab/>
              <w:t>Рок испуњења</w:t>
            </w:r>
            <w:r w:rsidRPr="00E116AC">
              <w:rPr>
                <w:rFonts w:ascii="Times New Roman" w:hAnsi="Times New Roman" w:cs="Times New Roman"/>
              </w:rPr>
              <w:br/>
              <w:t xml:space="preserve"> </w:t>
            </w:r>
            <w:r w:rsidRPr="00E116AC">
              <w:rPr>
                <w:rFonts w:ascii="Times New Roman" w:hAnsi="Times New Roman" w:cs="Times New Roman"/>
              </w:rPr>
              <w:br/>
            </w:r>
            <w:r w:rsidRPr="00E116AC">
              <w:rPr>
                <w:rFonts w:ascii="Times New Roman" w:hAnsi="Times New Roman" w:cs="Times New Roman"/>
                <w:lang w:val="sr-Cyrl-RS"/>
              </w:rPr>
              <w:t>Индикатор</w:t>
            </w:r>
          </w:p>
        </w:tc>
        <w:tc>
          <w:tcPr>
            <w:tcW w:w="1560" w:type="dxa"/>
            <w:vAlign w:val="center"/>
          </w:tcPr>
          <w:p w:rsidR="004057D5" w:rsidRPr="00E116AC" w:rsidRDefault="004057D5" w:rsidP="004057D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E116AC">
              <w:rPr>
                <w:rFonts w:ascii="Times New Roman" w:hAnsi="Times New Roman" w:cs="Times New Roman"/>
                <w:i/>
                <w:iCs/>
                <w:lang w:val="sr-Cyrl-RS"/>
              </w:rPr>
              <w:t>Крај</w:t>
            </w:r>
            <w:r w:rsidRPr="00E116AC">
              <w:rPr>
                <w:rFonts w:ascii="Times New Roman" w:hAnsi="Times New Roman" w:cs="Times New Roman"/>
                <w:i/>
                <w:iCs/>
              </w:rPr>
              <w:t xml:space="preserve"> 2023</w:t>
            </w:r>
            <w:r w:rsidRPr="00E116AC">
              <w:rPr>
                <w:rFonts w:ascii="Times New Roman" w:hAnsi="Times New Roman" w:cs="Times New Roman"/>
                <w:i/>
                <w:iCs/>
                <w:lang w:val="sr-Cyrl-RS"/>
              </w:rPr>
              <w:t>. године</w:t>
            </w:r>
          </w:p>
        </w:tc>
        <w:tc>
          <w:tcPr>
            <w:tcW w:w="1695" w:type="dxa"/>
            <w:vAlign w:val="center"/>
          </w:tcPr>
          <w:p w:rsidR="004057D5" w:rsidRPr="00E116AC" w:rsidRDefault="004057D5" w:rsidP="004057D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E116AC">
              <w:rPr>
                <w:rFonts w:ascii="Times New Roman" w:hAnsi="Times New Roman" w:cs="Times New Roman"/>
                <w:i/>
                <w:iCs/>
                <w:lang w:val="sr-Cyrl-RS"/>
              </w:rPr>
              <w:t>Крај</w:t>
            </w:r>
            <w:r w:rsidRPr="00E116AC">
              <w:rPr>
                <w:rFonts w:ascii="Times New Roman" w:hAnsi="Times New Roman" w:cs="Times New Roman"/>
                <w:i/>
                <w:iCs/>
              </w:rPr>
              <w:t xml:space="preserve"> 2024</w:t>
            </w:r>
            <w:r w:rsidRPr="00E116AC">
              <w:rPr>
                <w:rFonts w:ascii="Times New Roman" w:hAnsi="Times New Roman" w:cs="Times New Roman"/>
                <w:i/>
                <w:iCs/>
                <w:lang w:val="sr-Cyrl-RS"/>
              </w:rPr>
              <w:t>. године</w:t>
            </w:r>
          </w:p>
        </w:tc>
        <w:tc>
          <w:tcPr>
            <w:tcW w:w="1695" w:type="dxa"/>
            <w:vAlign w:val="center"/>
          </w:tcPr>
          <w:p w:rsidR="004057D5" w:rsidRPr="00E116AC" w:rsidRDefault="004057D5" w:rsidP="004057D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E116AC">
              <w:rPr>
                <w:rFonts w:ascii="Times New Roman" w:hAnsi="Times New Roman" w:cs="Times New Roman"/>
                <w:i/>
                <w:iCs/>
                <w:lang w:val="sr-Cyrl-RS"/>
              </w:rPr>
              <w:t xml:space="preserve">Крај </w:t>
            </w:r>
            <w:r w:rsidRPr="00E116AC">
              <w:rPr>
                <w:rFonts w:ascii="Times New Roman" w:hAnsi="Times New Roman" w:cs="Times New Roman"/>
                <w:i/>
                <w:iCs/>
              </w:rPr>
              <w:t>2025</w:t>
            </w:r>
            <w:r w:rsidRPr="00E116AC">
              <w:rPr>
                <w:rFonts w:ascii="Times New Roman" w:hAnsi="Times New Roman" w:cs="Times New Roman"/>
                <w:i/>
                <w:iCs/>
                <w:lang w:val="sr-Cyrl-RS"/>
              </w:rPr>
              <w:t>. године</w:t>
            </w:r>
          </w:p>
        </w:tc>
        <w:tc>
          <w:tcPr>
            <w:tcW w:w="1410" w:type="dxa"/>
            <w:vAlign w:val="center"/>
          </w:tcPr>
          <w:p w:rsidR="004057D5" w:rsidRPr="00E116AC" w:rsidRDefault="004057D5" w:rsidP="004057D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E116AC">
              <w:rPr>
                <w:rFonts w:ascii="Times New Roman" w:hAnsi="Times New Roman" w:cs="Times New Roman"/>
                <w:i/>
                <w:iCs/>
                <w:lang w:val="sr-Cyrl-RS"/>
              </w:rPr>
              <w:t>Крај</w:t>
            </w:r>
            <w:r w:rsidRPr="00E116AC">
              <w:rPr>
                <w:rFonts w:ascii="Times New Roman" w:hAnsi="Times New Roman" w:cs="Times New Roman"/>
                <w:i/>
                <w:iCs/>
              </w:rPr>
              <w:t xml:space="preserve"> 2026</w:t>
            </w:r>
            <w:r w:rsidRPr="00E116AC">
              <w:rPr>
                <w:rFonts w:ascii="Times New Roman" w:hAnsi="Times New Roman" w:cs="Times New Roman"/>
                <w:i/>
                <w:iCs/>
                <w:lang w:val="sr-Cyrl-RS"/>
              </w:rPr>
              <w:t>. године</w:t>
            </w:r>
          </w:p>
        </w:tc>
        <w:tc>
          <w:tcPr>
            <w:tcW w:w="676" w:type="dxa"/>
            <w:vAlign w:val="center"/>
          </w:tcPr>
          <w:p w:rsidR="004057D5" w:rsidRPr="00E116AC" w:rsidRDefault="004057D5" w:rsidP="004057D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tc>
      </w:tr>
      <w:tr w:rsidR="004057D5" w:rsidRPr="00E116AC" w:rsidTr="004057D5">
        <w:tc>
          <w:tcPr>
            <w:cnfStyle w:val="001000000000" w:firstRow="0" w:lastRow="0" w:firstColumn="1" w:lastColumn="0" w:oddVBand="0" w:evenVBand="0" w:oddHBand="0" w:evenHBand="0" w:firstRowFirstColumn="0" w:firstRowLastColumn="0" w:lastRowFirstColumn="0" w:lastRowLastColumn="0"/>
            <w:tcW w:w="2550" w:type="dxa"/>
            <w:vAlign w:val="center"/>
          </w:tcPr>
          <w:p w:rsidR="004057D5" w:rsidRPr="00E116AC" w:rsidRDefault="004057D5" w:rsidP="004057D5">
            <w:pPr>
              <w:rPr>
                <w:rFonts w:ascii="Times New Roman" w:hAnsi="Times New Roman" w:cs="Times New Roman"/>
              </w:rPr>
            </w:pPr>
          </w:p>
        </w:tc>
        <w:tc>
          <w:tcPr>
            <w:tcW w:w="1560"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695"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695"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410"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676"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057D5" w:rsidRPr="00E116AC" w:rsidTr="004057D5">
        <w:tc>
          <w:tcPr>
            <w:cnfStyle w:val="001000000000" w:firstRow="0" w:lastRow="0" w:firstColumn="1" w:lastColumn="0" w:oddVBand="0" w:evenVBand="0" w:oddHBand="0" w:evenHBand="0" w:firstRowFirstColumn="0" w:firstRowLastColumn="0" w:lastRowFirstColumn="0" w:lastRowLastColumn="0"/>
            <w:tcW w:w="2550" w:type="dxa"/>
            <w:vAlign w:val="center"/>
          </w:tcPr>
          <w:p w:rsidR="004057D5" w:rsidRPr="00E116AC" w:rsidRDefault="004057D5" w:rsidP="004057D5">
            <w:pPr>
              <w:rPr>
                <w:rFonts w:ascii="Times New Roman" w:hAnsi="Times New Roman" w:cs="Times New Roman"/>
                <w:lang w:val="ru-RU"/>
              </w:rPr>
            </w:pPr>
            <w:r w:rsidRPr="00E116AC">
              <w:rPr>
                <w:rFonts w:ascii="Times New Roman" w:hAnsi="Times New Roman" w:cs="Times New Roman"/>
                <w:lang w:val="ru-RU"/>
              </w:rPr>
              <w:t>Извршит</w:t>
            </w:r>
            <w:r w:rsidRPr="00E116AC">
              <w:rPr>
                <w:rFonts w:ascii="Times New Roman" w:hAnsi="Times New Roman" w:cs="Times New Roman"/>
                <w:lang w:val="sr-Cyrl-RS"/>
              </w:rPr>
              <w:t>и</w:t>
            </w:r>
            <w:r w:rsidRPr="00E116AC">
              <w:rPr>
                <w:rFonts w:ascii="Times New Roman" w:hAnsi="Times New Roman" w:cs="Times New Roman"/>
                <w:lang w:val="ru-RU"/>
              </w:rPr>
              <w:t xml:space="preserve"> </w:t>
            </w:r>
            <w:r w:rsidRPr="00E116AC">
              <w:rPr>
                <w:rFonts w:ascii="Times New Roman" w:hAnsi="Times New Roman" w:cs="Times New Roman"/>
                <w:lang w:val="sr-Cyrl-RS"/>
              </w:rPr>
              <w:t xml:space="preserve">безбедносне </w:t>
            </w:r>
            <w:r w:rsidRPr="00E116AC">
              <w:rPr>
                <w:rFonts w:ascii="Times New Roman" w:hAnsi="Times New Roman" w:cs="Times New Roman"/>
                <w:lang w:val="ru-RU"/>
              </w:rPr>
              <w:t>ревизије на путевима у свим релевантним фазама</w:t>
            </w:r>
          </w:p>
        </w:tc>
        <w:tc>
          <w:tcPr>
            <w:tcW w:w="1560"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ru-RU"/>
              </w:rPr>
            </w:pPr>
            <w:r w:rsidRPr="00E116AC">
              <w:rPr>
                <w:rFonts w:ascii="Times New Roman" w:hAnsi="Times New Roman" w:cs="Times New Roman"/>
                <w:lang w:val="ru-RU"/>
              </w:rPr>
              <w:t xml:space="preserve"> </w:t>
            </w:r>
          </w:p>
        </w:tc>
        <w:tc>
          <w:tcPr>
            <w:tcW w:w="1695"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ru-RU"/>
              </w:rPr>
            </w:pPr>
            <w:r w:rsidRPr="00E116AC">
              <w:rPr>
                <w:rFonts w:ascii="Times New Roman" w:hAnsi="Times New Roman" w:cs="Times New Roman"/>
                <w:lang w:val="ru-RU"/>
              </w:rPr>
              <w:t xml:space="preserve"> </w:t>
            </w:r>
          </w:p>
        </w:tc>
        <w:tc>
          <w:tcPr>
            <w:tcW w:w="1695"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ru-RU"/>
              </w:rPr>
            </w:pPr>
            <w:r w:rsidRPr="00E116AC">
              <w:rPr>
                <w:rFonts w:ascii="Times New Roman" w:hAnsi="Times New Roman" w:cs="Times New Roman"/>
                <w:lang w:val="ru-RU"/>
              </w:rPr>
              <w:t xml:space="preserve"> </w:t>
            </w:r>
          </w:p>
        </w:tc>
        <w:tc>
          <w:tcPr>
            <w:tcW w:w="1410"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E116AC">
              <w:rPr>
                <w:rFonts w:ascii="Times New Roman" w:hAnsi="Times New Roman" w:cs="Times New Roman"/>
                <w:lang w:val="ru-RU"/>
              </w:rPr>
              <w:t xml:space="preserve"> </w:t>
            </w:r>
            <w:r w:rsidRPr="00E116AC">
              <w:rPr>
                <w:rFonts w:ascii="Times New Roman" w:hAnsi="Times New Roman" w:cs="Times New Roman"/>
              </w:rPr>
              <w:t xml:space="preserve">100% </w:t>
            </w:r>
            <w:r w:rsidRPr="00E116AC">
              <w:rPr>
                <w:rFonts w:ascii="Times New Roman" w:hAnsi="Times New Roman" w:cs="Times New Roman"/>
                <w:lang w:val="sr-Cyrl-RS"/>
              </w:rPr>
              <w:t>пројектованих путева</w:t>
            </w:r>
          </w:p>
        </w:tc>
        <w:tc>
          <w:tcPr>
            <w:tcW w:w="676"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057D5" w:rsidRPr="00E116AC" w:rsidTr="004057D5">
        <w:tc>
          <w:tcPr>
            <w:cnfStyle w:val="001000000000" w:firstRow="0" w:lastRow="0" w:firstColumn="1" w:lastColumn="0" w:oddVBand="0" w:evenVBand="0" w:oddHBand="0" w:evenHBand="0" w:firstRowFirstColumn="0" w:firstRowLastColumn="0" w:lastRowFirstColumn="0" w:lastRowLastColumn="0"/>
            <w:tcW w:w="2550" w:type="dxa"/>
            <w:vAlign w:val="center"/>
          </w:tcPr>
          <w:p w:rsidR="004057D5" w:rsidRPr="00E116AC" w:rsidRDefault="004057D5" w:rsidP="004057D5">
            <w:pPr>
              <w:rPr>
                <w:rFonts w:ascii="Times New Roman" w:hAnsi="Times New Roman" w:cs="Times New Roman"/>
                <w:lang w:val="ru-RU"/>
              </w:rPr>
            </w:pPr>
            <w:r w:rsidRPr="00E116AC">
              <w:rPr>
                <w:rFonts w:ascii="Times New Roman" w:hAnsi="Times New Roman" w:cs="Times New Roman"/>
                <w:lang w:val="sr-Cyrl-RS"/>
              </w:rPr>
              <w:t>И</w:t>
            </w:r>
            <w:r w:rsidRPr="00E116AC">
              <w:rPr>
                <w:rFonts w:ascii="Times New Roman" w:hAnsi="Times New Roman" w:cs="Times New Roman"/>
                <w:lang w:val="ru-RU"/>
              </w:rPr>
              <w:t xml:space="preserve">нформације за процену утицаја на безбедност путева за деонице обухваћене Новим уговорима о </w:t>
            </w:r>
            <w:r w:rsidRPr="00E116AC">
              <w:rPr>
                <w:rFonts w:ascii="Times New Roman" w:hAnsi="Times New Roman" w:cs="Times New Roman"/>
                <w:lang w:val="ru-RU"/>
              </w:rPr>
              <w:lastRenderedPageBreak/>
              <w:t>имплементацији пројекта</w:t>
            </w:r>
          </w:p>
        </w:tc>
        <w:tc>
          <w:tcPr>
            <w:tcW w:w="1560"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ru-RU"/>
              </w:rPr>
            </w:pPr>
            <w:r w:rsidRPr="00E116AC">
              <w:rPr>
                <w:rFonts w:ascii="Times New Roman" w:hAnsi="Times New Roman" w:cs="Times New Roman"/>
                <w:lang w:val="ru-RU"/>
              </w:rPr>
              <w:lastRenderedPageBreak/>
              <w:t xml:space="preserve"> </w:t>
            </w:r>
          </w:p>
        </w:tc>
        <w:tc>
          <w:tcPr>
            <w:tcW w:w="1695"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ru-RU"/>
              </w:rPr>
            </w:pPr>
            <w:r w:rsidRPr="00E116AC">
              <w:rPr>
                <w:rFonts w:ascii="Times New Roman" w:hAnsi="Times New Roman" w:cs="Times New Roman"/>
                <w:lang w:val="ru-RU"/>
              </w:rPr>
              <w:t xml:space="preserve"> </w:t>
            </w:r>
          </w:p>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16AC">
              <w:rPr>
                <w:rFonts w:ascii="Times New Roman" w:hAnsi="Times New Roman" w:cs="Times New Roman"/>
              </w:rPr>
              <w:t>90%</w:t>
            </w:r>
          </w:p>
        </w:tc>
        <w:tc>
          <w:tcPr>
            <w:tcW w:w="1695"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16AC">
              <w:rPr>
                <w:rFonts w:ascii="Times New Roman" w:hAnsi="Times New Roman" w:cs="Times New Roman"/>
              </w:rPr>
              <w:t xml:space="preserve"> </w:t>
            </w:r>
          </w:p>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16AC">
              <w:rPr>
                <w:rFonts w:ascii="Times New Roman" w:hAnsi="Times New Roman" w:cs="Times New Roman"/>
              </w:rPr>
              <w:t>100%</w:t>
            </w:r>
          </w:p>
        </w:tc>
        <w:tc>
          <w:tcPr>
            <w:tcW w:w="1410"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16AC">
              <w:rPr>
                <w:rFonts w:ascii="Times New Roman" w:hAnsi="Times New Roman" w:cs="Times New Roman"/>
              </w:rPr>
              <w:t xml:space="preserve"> </w:t>
            </w:r>
          </w:p>
        </w:tc>
        <w:tc>
          <w:tcPr>
            <w:tcW w:w="676"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057D5" w:rsidRPr="00E116AC" w:rsidTr="004057D5">
        <w:tc>
          <w:tcPr>
            <w:cnfStyle w:val="001000000000" w:firstRow="0" w:lastRow="0" w:firstColumn="1" w:lastColumn="0" w:oddVBand="0" w:evenVBand="0" w:oddHBand="0" w:evenHBand="0" w:firstRowFirstColumn="0" w:firstRowLastColumn="0" w:lastRowFirstColumn="0" w:lastRowLastColumn="0"/>
            <w:tcW w:w="2550" w:type="dxa"/>
            <w:vAlign w:val="center"/>
          </w:tcPr>
          <w:p w:rsidR="004057D5" w:rsidRPr="00E116AC" w:rsidRDefault="004057D5" w:rsidP="004057D5">
            <w:pPr>
              <w:rPr>
                <w:rFonts w:ascii="Times New Roman" w:hAnsi="Times New Roman" w:cs="Times New Roman"/>
                <w:b w:val="0"/>
                <w:bCs w:val="0"/>
                <w:lang w:val="ru-RU"/>
              </w:rPr>
            </w:pPr>
            <w:r w:rsidRPr="00E116AC">
              <w:rPr>
                <w:rFonts w:ascii="Times New Roman" w:hAnsi="Times New Roman" w:cs="Times New Roman"/>
                <w:lang w:val="ru-RU"/>
              </w:rPr>
              <w:t xml:space="preserve">Донети одлуке </w:t>
            </w:r>
            <w:r w:rsidRPr="00E116AC">
              <w:rPr>
                <w:rFonts w:ascii="Times New Roman" w:hAnsi="Times New Roman" w:cs="Times New Roman"/>
                <w:lang w:val="sr-Cyrl-RS"/>
              </w:rPr>
              <w:t>засноване на</w:t>
            </w:r>
            <w:r w:rsidRPr="00E116AC">
              <w:rPr>
                <w:rFonts w:ascii="Times New Roman" w:hAnsi="Times New Roman" w:cs="Times New Roman"/>
                <w:lang w:val="ru-RU"/>
              </w:rPr>
              <w:t xml:space="preserve"> препорукама ревизије безбедности саобраћаја </w:t>
            </w:r>
            <w:r w:rsidRPr="00E116AC">
              <w:rPr>
                <w:rFonts w:ascii="Times New Roman" w:hAnsi="Times New Roman" w:cs="Times New Roman"/>
                <w:lang w:val="sr-Cyrl-RS"/>
              </w:rPr>
              <w:t>за</w:t>
            </w:r>
            <w:r w:rsidRPr="00E116AC">
              <w:rPr>
                <w:rFonts w:ascii="Times New Roman" w:hAnsi="Times New Roman" w:cs="Times New Roman"/>
                <w:lang w:val="ru-RU"/>
              </w:rPr>
              <w:t xml:space="preserve"> деониц</w:t>
            </w:r>
            <w:r w:rsidRPr="00E116AC">
              <w:rPr>
                <w:rFonts w:ascii="Times New Roman" w:hAnsi="Times New Roman" w:cs="Times New Roman"/>
                <w:lang w:val="sr-Cyrl-RS"/>
              </w:rPr>
              <w:t xml:space="preserve">е </w:t>
            </w:r>
            <w:r w:rsidRPr="00E116AC">
              <w:rPr>
                <w:rFonts w:ascii="Times New Roman" w:hAnsi="Times New Roman" w:cs="Times New Roman"/>
                <w:lang w:val="ru-RU"/>
              </w:rPr>
              <w:t>обухваћен</w:t>
            </w:r>
            <w:r w:rsidRPr="00E116AC">
              <w:rPr>
                <w:rFonts w:ascii="Times New Roman" w:hAnsi="Times New Roman" w:cs="Times New Roman"/>
                <w:lang w:val="sr-Cyrl-RS"/>
              </w:rPr>
              <w:t>е</w:t>
            </w:r>
            <w:r w:rsidRPr="00E116AC">
              <w:rPr>
                <w:rFonts w:ascii="Times New Roman" w:hAnsi="Times New Roman" w:cs="Times New Roman"/>
                <w:lang w:val="ru-RU"/>
              </w:rPr>
              <w:t xml:space="preserve"> Новим уговорима о реализацији пројекта</w:t>
            </w:r>
          </w:p>
        </w:tc>
        <w:tc>
          <w:tcPr>
            <w:tcW w:w="1560"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ru-RU"/>
              </w:rPr>
            </w:pPr>
            <w:r w:rsidRPr="00E116AC">
              <w:rPr>
                <w:rFonts w:ascii="Times New Roman" w:hAnsi="Times New Roman" w:cs="Times New Roman"/>
                <w:lang w:val="ru-RU"/>
              </w:rPr>
              <w:t xml:space="preserve"> </w:t>
            </w:r>
          </w:p>
        </w:tc>
        <w:tc>
          <w:tcPr>
            <w:tcW w:w="1695"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ru-RU"/>
              </w:rPr>
            </w:pPr>
            <w:r w:rsidRPr="00E116AC">
              <w:rPr>
                <w:rFonts w:ascii="Times New Roman" w:hAnsi="Times New Roman" w:cs="Times New Roman"/>
                <w:lang w:val="ru-RU"/>
              </w:rPr>
              <w:t xml:space="preserve"> </w:t>
            </w:r>
          </w:p>
        </w:tc>
        <w:tc>
          <w:tcPr>
            <w:tcW w:w="1695"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16AC">
              <w:rPr>
                <w:rFonts w:ascii="Times New Roman" w:hAnsi="Times New Roman" w:cs="Times New Roman"/>
              </w:rPr>
              <w:t>50%</w:t>
            </w:r>
          </w:p>
        </w:tc>
        <w:tc>
          <w:tcPr>
            <w:tcW w:w="1410"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16AC">
              <w:rPr>
                <w:rFonts w:ascii="Times New Roman" w:hAnsi="Times New Roman" w:cs="Times New Roman"/>
              </w:rPr>
              <w:t xml:space="preserve"> 100%</w:t>
            </w:r>
          </w:p>
        </w:tc>
        <w:tc>
          <w:tcPr>
            <w:tcW w:w="676"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4057D5" w:rsidRPr="00E116AC" w:rsidTr="004057D5">
        <w:tc>
          <w:tcPr>
            <w:cnfStyle w:val="001000000000" w:firstRow="0" w:lastRow="0" w:firstColumn="1" w:lastColumn="0" w:oddVBand="0" w:evenVBand="0" w:oddHBand="0" w:evenHBand="0" w:firstRowFirstColumn="0" w:firstRowLastColumn="0" w:lastRowFirstColumn="0" w:lastRowLastColumn="0"/>
            <w:tcW w:w="2550" w:type="dxa"/>
            <w:vAlign w:val="center"/>
          </w:tcPr>
          <w:p w:rsidR="004057D5" w:rsidRPr="00E116AC" w:rsidRDefault="004057D5" w:rsidP="004057D5">
            <w:pPr>
              <w:rPr>
                <w:rFonts w:ascii="Times New Roman" w:hAnsi="Times New Roman" w:cs="Times New Roman"/>
                <w:lang w:val="ru-RU"/>
              </w:rPr>
            </w:pPr>
            <w:r w:rsidRPr="00E116AC">
              <w:rPr>
                <w:rFonts w:ascii="Times New Roman" w:hAnsi="Times New Roman" w:cs="Times New Roman"/>
                <w:bCs w:val="0"/>
                <w:lang w:val="ru-RU"/>
              </w:rPr>
              <w:t xml:space="preserve">Спровести </w:t>
            </w:r>
            <w:r w:rsidRPr="00E116AC">
              <w:rPr>
                <w:rFonts w:ascii="Times New Roman" w:hAnsi="Times New Roman" w:cs="Times New Roman"/>
                <w:bCs w:val="0"/>
                <w:lang w:val="sr-Cyrl-RS"/>
              </w:rPr>
              <w:t>истраживање</w:t>
            </w:r>
            <w:r w:rsidRPr="00E116AC">
              <w:rPr>
                <w:rFonts w:ascii="Times New Roman" w:hAnsi="Times New Roman" w:cs="Times New Roman"/>
                <w:bCs w:val="0"/>
                <w:lang w:val="ru-RU"/>
              </w:rPr>
              <w:t xml:space="preserve"> о оцени безбедности на деоницама путева обухваћених Новим уговорима о реализацији пројекта</w:t>
            </w:r>
          </w:p>
        </w:tc>
        <w:tc>
          <w:tcPr>
            <w:tcW w:w="1560"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ru-RU"/>
              </w:rPr>
            </w:pPr>
            <w:r w:rsidRPr="00E116AC">
              <w:rPr>
                <w:rFonts w:ascii="Times New Roman" w:hAnsi="Times New Roman" w:cs="Times New Roman"/>
                <w:lang w:val="ru-RU"/>
              </w:rPr>
              <w:t xml:space="preserve"> </w:t>
            </w:r>
          </w:p>
        </w:tc>
        <w:tc>
          <w:tcPr>
            <w:tcW w:w="1695"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ru-RU"/>
              </w:rPr>
            </w:pPr>
            <w:r w:rsidRPr="00E116AC">
              <w:rPr>
                <w:rFonts w:ascii="Times New Roman" w:hAnsi="Times New Roman" w:cs="Times New Roman"/>
                <w:lang w:val="ru-RU"/>
              </w:rPr>
              <w:t xml:space="preserve"> </w:t>
            </w:r>
          </w:p>
        </w:tc>
        <w:tc>
          <w:tcPr>
            <w:tcW w:w="1695"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16AC">
              <w:rPr>
                <w:rFonts w:ascii="Times New Roman" w:hAnsi="Times New Roman" w:cs="Times New Roman"/>
              </w:rPr>
              <w:t>100%</w:t>
            </w:r>
          </w:p>
        </w:tc>
        <w:tc>
          <w:tcPr>
            <w:tcW w:w="1410"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16AC">
              <w:rPr>
                <w:rFonts w:ascii="Times New Roman" w:hAnsi="Times New Roman" w:cs="Times New Roman"/>
              </w:rPr>
              <w:t xml:space="preserve"> </w:t>
            </w:r>
          </w:p>
        </w:tc>
        <w:tc>
          <w:tcPr>
            <w:tcW w:w="676" w:type="dxa"/>
            <w:vAlign w:val="center"/>
          </w:tcPr>
          <w:p w:rsidR="004057D5" w:rsidRPr="00E116AC" w:rsidRDefault="004057D5" w:rsidP="004057D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bl>
    <w:p w:rsidR="004057D5" w:rsidRPr="00E116AC" w:rsidRDefault="004057D5" w:rsidP="004057D5">
      <w:pPr>
        <w:contextualSpacing/>
        <w:jc w:val="both"/>
        <w:rPr>
          <w:rFonts w:ascii="Times New Roman" w:hAnsi="Times New Roman" w:cs="Times New Roman"/>
          <w:sz w:val="24"/>
          <w:szCs w:val="24"/>
          <w:lang w:val="ru-RU"/>
        </w:rPr>
      </w:pPr>
    </w:p>
    <w:p w:rsidR="004057D5" w:rsidRPr="00E116AC" w:rsidRDefault="004057D5" w:rsidP="004057D5">
      <w:pPr>
        <w:numPr>
          <w:ilvl w:val="0"/>
          <w:numId w:val="34"/>
        </w:numPr>
        <w:ind w:hanging="881"/>
        <w:contextualSpacing/>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обезбедити да су за текуће Уговор(е) о спровођењу пројекта препоруке независних ревизија о безбедности на путевима (РСА) укључене у коначну одлуку, као и да ће бити проверене по завршетку/током раних радова, по потреби, документоване са табелама сажетка РСА у којима су наведени сви идентификовани проблеми, предложене препоруке и одлуке које доноси надлежни орган</w:t>
      </w:r>
      <w:r w:rsidRPr="00E116AC">
        <w:rPr>
          <w:rFonts w:ascii="Times New Roman" w:hAnsi="Times New Roman" w:cs="Times New Roman"/>
          <w:sz w:val="24"/>
          <w:szCs w:val="24"/>
          <w:lang w:val="sr-Cyrl-RS"/>
        </w:rPr>
        <w:t xml:space="preserve">; </w:t>
      </w:r>
    </w:p>
    <w:p w:rsidR="004057D5" w:rsidRPr="00E116AC" w:rsidRDefault="004057D5" w:rsidP="004057D5">
      <w:pPr>
        <w:numPr>
          <w:ilvl w:val="0"/>
          <w:numId w:val="34"/>
        </w:numPr>
        <w:ind w:hanging="881"/>
        <w:contextualSpacing/>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t>обезбедити да се за нове уговоре о имплементацији пројекта, припреми Процена утицаја на безбедност саобраћаја (РСИА), којом се потврђује да ће побољшања резултирати очекиваним смањењем укупног броја смртних случајева на путевима и озбиљних повреда;</w:t>
      </w:r>
    </w:p>
    <w:p w:rsidR="004057D5" w:rsidRPr="00E116AC" w:rsidRDefault="004057D5" w:rsidP="004057D5">
      <w:pPr>
        <w:numPr>
          <w:ilvl w:val="0"/>
          <w:numId w:val="34"/>
        </w:numPr>
        <w:ind w:hanging="881"/>
        <w:contextualSpacing/>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t xml:space="preserve">осигурати да се за нове уговор(е) за имплементацију пројекта спроведу ревизије безбедности на путевима (РСА) изведене на коначном пројекту, документоване са РСА\Повратном табелама у којима су наведени сви идентификовани проблеми, предложене препоруке и одлуке које је донео надлежни орган; и </w:t>
      </w:r>
    </w:p>
    <w:p w:rsidR="004057D5" w:rsidRPr="00E116AC" w:rsidRDefault="004057D5" w:rsidP="004057D5">
      <w:pPr>
        <w:numPr>
          <w:ilvl w:val="0"/>
          <w:numId w:val="34"/>
        </w:numPr>
        <w:tabs>
          <w:tab w:val="left" w:pos="1620"/>
        </w:tabs>
        <w:ind w:hanging="881"/>
        <w:contextualSpacing/>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обезбедити да се за нове уговоре о имплементацији пројекта припреми процена безбедности на коначном пројекту за све релевантне учеснике у саобраћају, укључујући и немоторизоване учеснике, на основу методологије ЕУ за процену безбедности саобраћаја на целој мрежи, или сличне методологије;</w:t>
      </w:r>
    </w:p>
    <w:p w:rsidR="004057D5" w:rsidRPr="00E116AC" w:rsidRDefault="004057D5" w:rsidP="004057D5">
      <w:pPr>
        <w:tabs>
          <w:tab w:val="left" w:pos="1620"/>
        </w:tabs>
        <w:contextualSpacing/>
        <w:jc w:val="both"/>
        <w:rPr>
          <w:rFonts w:ascii="Times New Roman" w:hAnsi="Times New Roman" w:cs="Times New Roman"/>
          <w:sz w:val="24"/>
          <w:szCs w:val="24"/>
          <w:lang w:val="ru-RU"/>
        </w:rPr>
      </w:pPr>
    </w:p>
    <w:p w:rsidR="004057D5" w:rsidRPr="00E116AC" w:rsidRDefault="004057D5" w:rsidP="004057D5">
      <w:pPr>
        <w:contextualSpacing/>
        <w:jc w:val="both"/>
        <w:rPr>
          <w:rFonts w:ascii="Times New Roman" w:hAnsi="Times New Roman" w:cs="Times New Roman"/>
          <w:b/>
          <w:sz w:val="24"/>
          <w:szCs w:val="24"/>
          <w:u w:val="single"/>
          <w:lang w:val="sr-Cyrl-RS"/>
        </w:rPr>
      </w:pPr>
      <w:r w:rsidRPr="00E116AC">
        <w:rPr>
          <w:rFonts w:ascii="Times New Roman" w:hAnsi="Times New Roman" w:cs="Times New Roman"/>
          <w:b/>
          <w:sz w:val="24"/>
          <w:szCs w:val="24"/>
          <w:lang w:val="sr-Cyrl-RS"/>
        </w:rPr>
        <w:t>6.7</w:t>
      </w:r>
      <w:r w:rsidRPr="00E116AC">
        <w:rPr>
          <w:rFonts w:ascii="Times New Roman" w:hAnsi="Times New Roman" w:cs="Times New Roman"/>
          <w:b/>
          <w:sz w:val="24"/>
          <w:szCs w:val="24"/>
          <w:lang w:val="sr-Cyrl-RS"/>
        </w:rPr>
        <w:tab/>
      </w:r>
      <w:r w:rsidRPr="00E116AC">
        <w:rPr>
          <w:rFonts w:ascii="Times New Roman" w:hAnsi="Times New Roman" w:cs="Times New Roman"/>
          <w:b/>
          <w:sz w:val="24"/>
          <w:szCs w:val="24"/>
          <w:u w:val="single"/>
          <w:lang w:val="sr-Cyrl-RS"/>
        </w:rPr>
        <w:t>Књиге и евиденције</w:t>
      </w:r>
    </w:p>
    <w:p w:rsidR="004057D5" w:rsidRPr="00E116AC" w:rsidRDefault="004057D5" w:rsidP="004057D5">
      <w:pPr>
        <w:contextualSpacing/>
        <w:jc w:val="both"/>
        <w:rPr>
          <w:rFonts w:ascii="Times New Roman" w:hAnsi="Times New Roman" w:cs="Times New Roman"/>
          <w:b/>
          <w:sz w:val="24"/>
          <w:szCs w:val="24"/>
          <w:u w:val="single"/>
          <w:lang w:val="sr-Cyrl-RS"/>
        </w:rPr>
      </w:pPr>
    </w:p>
    <w:p w:rsidR="004057D5" w:rsidRPr="00E116AC" w:rsidRDefault="004057D5" w:rsidP="004057D5">
      <w:pPr>
        <w:ind w:firstLine="720"/>
        <w:contextualSpacing/>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Зајмопримац ће:</w:t>
      </w:r>
    </w:p>
    <w:p w:rsidR="004057D5" w:rsidRPr="00E116AC" w:rsidRDefault="004057D5" w:rsidP="004057D5">
      <w:pPr>
        <w:ind w:left="1134" w:hanging="425"/>
        <w:contextualSpacing/>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 xml:space="preserve">(а) осигурати да је имао, и да је Промотер водио и наставиће да води исправне књиге и евиденцију рачуна, у којима ће се вршити потпуни и тачни уписи свих </w:t>
      </w:r>
      <w:r w:rsidRPr="00E116AC">
        <w:rPr>
          <w:rFonts w:ascii="Times New Roman" w:hAnsi="Times New Roman" w:cs="Times New Roman"/>
          <w:sz w:val="24"/>
          <w:szCs w:val="24"/>
          <w:lang w:val="sr-Cyrl-RS"/>
        </w:rPr>
        <w:lastRenderedPageBreak/>
        <w:t>финансијских трансакција и имовина и пословање Зајмопримца и Промотера, укључујући трошкове у вези са Пројектом, у складу са ОПРП-ом који је на снази с времена на време; и,</w:t>
      </w:r>
    </w:p>
    <w:p w:rsidR="004057D5" w:rsidRPr="00E116AC" w:rsidRDefault="004057D5" w:rsidP="004057D5">
      <w:pPr>
        <w:ind w:left="1134" w:hanging="425"/>
        <w:contextualSpacing/>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(б) да води евиденцију о уговорима финансираних средствима Зајма најмање 6 (шест) година од суштинског извршења уговора.</w:t>
      </w:r>
    </w:p>
    <w:p w:rsidR="004057D5" w:rsidRPr="00E116AC" w:rsidRDefault="004057D5" w:rsidP="004057D5">
      <w:pPr>
        <w:pStyle w:val="OptionEIB"/>
        <w:ind w:hanging="136"/>
        <w:rPr>
          <w:rFonts w:ascii="Times New Roman" w:hAnsi="Times New Roman" w:cs="Times New Roman"/>
          <w:color w:val="auto"/>
          <w:sz w:val="24"/>
          <w:szCs w:val="24"/>
          <w:u w:val="single"/>
          <w:lang w:val="sr-Latn-RS"/>
        </w:rPr>
      </w:pPr>
      <w:r w:rsidRPr="00E116AC">
        <w:rPr>
          <w:rFonts w:ascii="Times New Roman" w:hAnsi="Times New Roman" w:cs="Times New Roman"/>
          <w:i w:val="0"/>
          <w:color w:val="auto"/>
          <w:sz w:val="24"/>
          <w:szCs w:val="24"/>
          <w:u w:val="single"/>
          <w:lang w:val="ru-RU"/>
        </w:rPr>
        <w:t>Б</w:t>
      </w:r>
      <w:r w:rsidRPr="00E116AC">
        <w:rPr>
          <w:rFonts w:ascii="Times New Roman" w:hAnsi="Times New Roman" w:cs="Times New Roman"/>
          <w:i w:val="0"/>
          <w:color w:val="auto"/>
          <w:sz w:val="24"/>
          <w:szCs w:val="24"/>
          <w:u w:val="single"/>
          <w:lang w:val="sr-Latn-RS"/>
        </w:rPr>
        <w:t xml:space="preserve">. </w:t>
      </w:r>
      <w:r w:rsidRPr="00E116AC">
        <w:rPr>
          <w:rFonts w:ascii="Times New Roman" w:hAnsi="Times New Roman" w:cs="Times New Roman"/>
          <w:i w:val="0"/>
          <w:color w:val="auto"/>
          <w:sz w:val="24"/>
          <w:szCs w:val="24"/>
          <w:u w:val="single"/>
          <w:lang w:val="ru-RU"/>
        </w:rPr>
        <w:t>ОПШТЕ</w:t>
      </w:r>
      <w:r w:rsidRPr="00E116AC">
        <w:rPr>
          <w:rFonts w:ascii="Times New Roman" w:hAnsi="Times New Roman" w:cs="Times New Roman"/>
          <w:i w:val="0"/>
          <w:color w:val="auto"/>
          <w:sz w:val="24"/>
          <w:szCs w:val="24"/>
          <w:u w:val="single"/>
          <w:lang w:val="sr-Latn-RS"/>
        </w:rPr>
        <w:t xml:space="preserve"> </w:t>
      </w:r>
      <w:r w:rsidRPr="00E116AC">
        <w:rPr>
          <w:rFonts w:ascii="Times New Roman" w:hAnsi="Times New Roman" w:cs="Times New Roman"/>
          <w:i w:val="0"/>
          <w:color w:val="auto"/>
          <w:sz w:val="24"/>
          <w:szCs w:val="24"/>
          <w:u w:val="single"/>
          <w:lang w:val="ru-RU"/>
        </w:rPr>
        <w:t>ОБАВЕЗЕ</w:t>
      </w:r>
      <w:r w:rsidRPr="00E116AC">
        <w:rPr>
          <w:rFonts w:ascii="Times New Roman" w:hAnsi="Times New Roman" w:cs="Times New Roman"/>
          <w:i w:val="0"/>
          <w:color w:val="auto"/>
          <w:sz w:val="24"/>
          <w:szCs w:val="24"/>
          <w:u w:val="single"/>
          <w:lang w:val="sr-Latn-RS"/>
        </w:rPr>
        <w:t xml:space="preserve"> </w:t>
      </w:r>
    </w:p>
    <w:p w:rsidR="004057D5" w:rsidRPr="00E116AC" w:rsidRDefault="004057D5" w:rsidP="004057D5">
      <w:pPr>
        <w:pStyle w:val="Heading2"/>
        <w:spacing w:before="240" w:after="200" w:line="240" w:lineRule="auto"/>
        <w:jc w:val="both"/>
        <w:rPr>
          <w:rFonts w:ascii="Times New Roman" w:hAnsi="Times New Roman" w:cs="Times New Roman"/>
          <w:color w:val="auto"/>
          <w:sz w:val="24"/>
          <w:szCs w:val="24"/>
          <w:u w:val="single"/>
          <w:lang w:val="sr-Latn-RS"/>
        </w:rPr>
      </w:pPr>
      <w:r w:rsidRPr="00E116AC">
        <w:rPr>
          <w:rFonts w:ascii="Times New Roman" w:hAnsi="Times New Roman" w:cs="Times New Roman"/>
          <w:color w:val="auto"/>
          <w:sz w:val="24"/>
          <w:szCs w:val="24"/>
          <w:lang w:val="sr-Cyrl-RS"/>
        </w:rPr>
        <w:t xml:space="preserve">  6.</w:t>
      </w:r>
      <w:r w:rsidRPr="00E116AC">
        <w:rPr>
          <w:rFonts w:ascii="Times New Roman" w:hAnsi="Times New Roman" w:cs="Times New Roman"/>
          <w:color w:val="auto"/>
          <w:sz w:val="24"/>
          <w:szCs w:val="24"/>
          <w:lang w:val="sr-Latn-RS"/>
        </w:rPr>
        <w:t>8</w:t>
      </w:r>
      <w:r w:rsidRPr="00E116AC">
        <w:rPr>
          <w:rFonts w:ascii="Times New Roman" w:hAnsi="Times New Roman" w:cs="Times New Roman"/>
          <w:color w:val="auto"/>
          <w:sz w:val="24"/>
          <w:szCs w:val="24"/>
          <w:lang w:val="sr-Cyrl-RS"/>
        </w:rPr>
        <w:tab/>
      </w:r>
      <w:r w:rsidRPr="00E116AC">
        <w:rPr>
          <w:rFonts w:ascii="Times New Roman" w:hAnsi="Times New Roman" w:cs="Times New Roman"/>
          <w:color w:val="auto"/>
          <w:sz w:val="24"/>
          <w:szCs w:val="24"/>
          <w:u w:val="single"/>
          <w:lang w:val="ru-RU"/>
        </w:rPr>
        <w:t>Поштовање</w:t>
      </w:r>
      <w:r w:rsidRPr="00E116AC">
        <w:rPr>
          <w:rFonts w:ascii="Times New Roman" w:hAnsi="Times New Roman" w:cs="Times New Roman"/>
          <w:color w:val="auto"/>
          <w:sz w:val="24"/>
          <w:szCs w:val="24"/>
          <w:u w:val="single"/>
          <w:lang w:val="sr-Latn-RS"/>
        </w:rPr>
        <w:t xml:space="preserve"> </w:t>
      </w:r>
      <w:r w:rsidRPr="00E116AC">
        <w:rPr>
          <w:rFonts w:ascii="Times New Roman" w:hAnsi="Times New Roman" w:cs="Times New Roman"/>
          <w:color w:val="auto"/>
          <w:sz w:val="24"/>
          <w:szCs w:val="24"/>
          <w:u w:val="single"/>
          <w:lang w:val="ru-RU"/>
        </w:rPr>
        <w:t>закона</w:t>
      </w:r>
      <w:r w:rsidRPr="00E116AC">
        <w:rPr>
          <w:rFonts w:ascii="Times New Roman" w:hAnsi="Times New Roman" w:cs="Times New Roman"/>
          <w:color w:val="auto"/>
          <w:sz w:val="24"/>
          <w:szCs w:val="24"/>
          <w:u w:val="single"/>
          <w:lang w:val="sr-Latn-RS"/>
        </w:rPr>
        <w:t xml:space="preserve"> </w:t>
      </w:r>
    </w:p>
    <w:p w:rsidR="004057D5" w:rsidRPr="00E116AC" w:rsidRDefault="004057D5" w:rsidP="004057D5">
      <w:pPr>
        <w:ind w:left="864"/>
        <w:jc w:val="both"/>
        <w:rPr>
          <w:rFonts w:ascii="Times New Roman" w:hAnsi="Times New Roman" w:cs="Times New Roman"/>
          <w:sz w:val="24"/>
          <w:szCs w:val="24"/>
          <w:lang w:val="sr-Latn-RS"/>
        </w:rPr>
      </w:pPr>
      <w:r w:rsidRPr="00E116AC">
        <w:rPr>
          <w:rFonts w:ascii="Times New Roman" w:hAnsi="Times New Roman" w:cs="Times New Roman"/>
          <w:sz w:val="24"/>
          <w:szCs w:val="24"/>
          <w:lang w:val="ru-RU"/>
        </w:rPr>
        <w:t>Зајмопримац</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ће</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поштовати</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у</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потпуности</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све</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законе</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и</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прописе</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који</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се</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односе</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на</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њега</w:t>
      </w:r>
      <w:r w:rsidRPr="00E116AC">
        <w:rPr>
          <w:rFonts w:ascii="Times New Roman" w:hAnsi="Times New Roman" w:cs="Times New Roman"/>
          <w:sz w:val="24"/>
          <w:szCs w:val="24"/>
          <w:lang w:val="sr-Cyrl-RS"/>
        </w:rPr>
        <w:t xml:space="preserve"> или на Пројекат</w:t>
      </w:r>
      <w:r w:rsidRPr="00E116AC">
        <w:rPr>
          <w:rFonts w:ascii="Times New Roman" w:hAnsi="Times New Roman" w:cs="Times New Roman"/>
          <w:sz w:val="24"/>
          <w:szCs w:val="24"/>
          <w:lang w:val="sr-Latn-RS"/>
        </w:rPr>
        <w:t xml:space="preserve">. </w:t>
      </w:r>
    </w:p>
    <w:p w:rsidR="004057D5" w:rsidRPr="00E116AC" w:rsidRDefault="004057D5" w:rsidP="004057D5">
      <w:pPr>
        <w:pStyle w:val="Heading2"/>
        <w:spacing w:before="240" w:after="200" w:line="240" w:lineRule="auto"/>
        <w:jc w:val="both"/>
        <w:rPr>
          <w:rFonts w:ascii="Times New Roman" w:hAnsi="Times New Roman" w:cs="Times New Roman"/>
          <w:color w:val="auto"/>
          <w:sz w:val="24"/>
          <w:szCs w:val="24"/>
          <w:u w:val="single"/>
          <w:lang w:val="sr-Latn-RS"/>
        </w:rPr>
      </w:pPr>
      <w:r w:rsidRPr="00E116AC">
        <w:rPr>
          <w:rFonts w:ascii="Times New Roman" w:hAnsi="Times New Roman" w:cs="Times New Roman"/>
          <w:color w:val="auto"/>
          <w:sz w:val="24"/>
          <w:szCs w:val="24"/>
          <w:lang w:val="sr-Cyrl-RS"/>
        </w:rPr>
        <w:t xml:space="preserve">  6.</w:t>
      </w:r>
      <w:r w:rsidRPr="00E116AC">
        <w:rPr>
          <w:rFonts w:ascii="Times New Roman" w:hAnsi="Times New Roman" w:cs="Times New Roman"/>
          <w:color w:val="auto"/>
          <w:sz w:val="24"/>
          <w:szCs w:val="24"/>
          <w:lang w:val="sr-Latn-RS"/>
        </w:rPr>
        <w:t>9</w:t>
      </w:r>
      <w:r w:rsidRPr="00E116AC">
        <w:rPr>
          <w:rFonts w:ascii="Times New Roman" w:hAnsi="Times New Roman" w:cs="Times New Roman"/>
          <w:color w:val="auto"/>
          <w:sz w:val="24"/>
          <w:szCs w:val="24"/>
          <w:lang w:val="sr-Cyrl-RS"/>
        </w:rPr>
        <w:t xml:space="preserve">     </w:t>
      </w:r>
      <w:r w:rsidRPr="00E116AC">
        <w:rPr>
          <w:rFonts w:ascii="Times New Roman" w:hAnsi="Times New Roman" w:cs="Times New Roman"/>
          <w:color w:val="auto"/>
          <w:sz w:val="24"/>
          <w:szCs w:val="24"/>
          <w:u w:val="single"/>
          <w:lang w:val="sr-Cyrl-RS"/>
        </w:rPr>
        <w:t>Интегритет</w:t>
      </w:r>
    </w:p>
    <w:p w:rsidR="004057D5" w:rsidRPr="00E116AC" w:rsidRDefault="004057D5" w:rsidP="004057D5">
      <w:pPr>
        <w:pStyle w:val="NoIndentEIB"/>
        <w:ind w:firstLine="720"/>
        <w:rPr>
          <w:rFonts w:ascii="Times New Roman" w:hAnsi="Times New Roman" w:cs="Times New Roman"/>
          <w:b/>
          <w:color w:val="auto"/>
          <w:sz w:val="24"/>
          <w:szCs w:val="24"/>
          <w:lang w:val="sr-Latn-RS"/>
        </w:rPr>
      </w:pPr>
      <w:r w:rsidRPr="00E116AC">
        <w:rPr>
          <w:rFonts w:ascii="Times New Roman" w:hAnsi="Times New Roman" w:cs="Times New Roman"/>
          <w:b/>
          <w:color w:val="auto"/>
          <w:sz w:val="24"/>
          <w:szCs w:val="24"/>
          <w:lang w:val="sr-Latn-RS"/>
        </w:rPr>
        <w:t>(</w:t>
      </w:r>
      <w:r w:rsidRPr="00E116AC">
        <w:rPr>
          <w:rFonts w:ascii="Times New Roman" w:hAnsi="Times New Roman" w:cs="Times New Roman"/>
          <w:b/>
          <w:color w:val="auto"/>
          <w:sz w:val="24"/>
          <w:szCs w:val="24"/>
          <w:lang w:val="sr-Cyrl-RS"/>
        </w:rPr>
        <w:t>а</w:t>
      </w:r>
      <w:r w:rsidRPr="00E116AC">
        <w:rPr>
          <w:rFonts w:ascii="Times New Roman" w:hAnsi="Times New Roman" w:cs="Times New Roman"/>
          <w:b/>
          <w:color w:val="auto"/>
          <w:sz w:val="24"/>
          <w:szCs w:val="24"/>
          <w:lang w:val="sr-Latn-RS"/>
        </w:rPr>
        <w:t xml:space="preserve">)   </w:t>
      </w:r>
      <w:r w:rsidRPr="00E116AC">
        <w:rPr>
          <w:rFonts w:ascii="Times New Roman" w:hAnsi="Times New Roman" w:cs="Times New Roman"/>
          <w:b/>
          <w:color w:val="auto"/>
          <w:sz w:val="24"/>
          <w:szCs w:val="24"/>
          <w:lang w:val="sr-Cyrl-RS"/>
        </w:rPr>
        <w:t>Недозвољено</w:t>
      </w:r>
      <w:r w:rsidRPr="00E116AC">
        <w:rPr>
          <w:rFonts w:ascii="Times New Roman" w:hAnsi="Times New Roman" w:cs="Times New Roman"/>
          <w:b/>
          <w:color w:val="auto"/>
          <w:sz w:val="24"/>
          <w:szCs w:val="24"/>
          <w:lang w:val="sr-Latn-RS"/>
        </w:rPr>
        <w:t xml:space="preserve"> </w:t>
      </w:r>
      <w:r w:rsidRPr="00E116AC">
        <w:rPr>
          <w:rFonts w:ascii="Times New Roman" w:hAnsi="Times New Roman" w:cs="Times New Roman"/>
          <w:b/>
          <w:color w:val="auto"/>
          <w:sz w:val="24"/>
          <w:szCs w:val="24"/>
          <w:lang w:val="sr-Cyrl-RS"/>
        </w:rPr>
        <w:t>понашање</w:t>
      </w:r>
    </w:p>
    <w:p w:rsidR="004057D5" w:rsidRPr="00E116AC" w:rsidRDefault="004057D5" w:rsidP="004057D5">
      <w:pPr>
        <w:pStyle w:val="NoIndentEIB"/>
        <w:ind w:left="1980" w:hanging="540"/>
        <w:rPr>
          <w:rFonts w:ascii="Times New Roman" w:hAnsi="Times New Roman" w:cs="Times New Roman"/>
          <w:color w:val="auto"/>
          <w:sz w:val="24"/>
          <w:szCs w:val="24"/>
          <w:lang w:val="sr-Cyrl-RS"/>
        </w:rPr>
      </w:pPr>
      <w:r w:rsidRPr="00E116AC">
        <w:rPr>
          <w:rFonts w:ascii="Times New Roman" w:hAnsi="Times New Roman" w:cs="Times New Roman"/>
          <w:color w:val="auto"/>
          <w:sz w:val="24"/>
          <w:szCs w:val="24"/>
          <w:lang w:val="sr-Cyrl-RS"/>
        </w:rPr>
        <w:t>(</w:t>
      </w:r>
      <w:r w:rsidRPr="00E116AC">
        <w:rPr>
          <w:rFonts w:ascii="Times New Roman" w:hAnsi="Times New Roman" w:cs="Times New Roman"/>
          <w:color w:val="auto"/>
          <w:sz w:val="24"/>
          <w:szCs w:val="24"/>
          <w:lang w:val="sr-Latn-RS"/>
        </w:rPr>
        <w:t>i)</w:t>
      </w:r>
      <w:r w:rsidRPr="00E116AC">
        <w:rPr>
          <w:rFonts w:ascii="Times New Roman" w:hAnsi="Times New Roman" w:cs="Times New Roman"/>
          <w:b/>
          <w:color w:val="auto"/>
          <w:sz w:val="24"/>
          <w:szCs w:val="24"/>
          <w:lang w:val="sr-Latn-RS"/>
        </w:rPr>
        <w:tab/>
      </w:r>
      <w:r w:rsidRPr="00E116AC">
        <w:rPr>
          <w:rFonts w:ascii="Times New Roman" w:hAnsi="Times New Roman" w:cs="Times New Roman"/>
          <w:color w:val="auto"/>
          <w:sz w:val="24"/>
          <w:szCs w:val="24"/>
          <w:lang w:val="sr-Cyrl-RS"/>
        </w:rPr>
        <w:t>Зајмопримац</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sr-Cyrl-RS"/>
        </w:rPr>
        <w:t>неће и обезбедиће да Промотер не учествује у (нити је овластио или дозволио било ком другом лицу, које поступа у његово име, да учествује у</w:t>
      </w:r>
      <w:r w:rsidRPr="00E116AC">
        <w:rPr>
          <w:rFonts w:ascii="Times New Roman" w:hAnsi="Times New Roman" w:cs="Times New Roman"/>
          <w:color w:val="auto"/>
          <w:sz w:val="24"/>
          <w:szCs w:val="24"/>
          <w:lang w:val="sr-Latn-RS"/>
        </w:rPr>
        <w:t>)</w:t>
      </w:r>
      <w:r w:rsidRPr="00E116AC">
        <w:rPr>
          <w:rFonts w:ascii="Times New Roman" w:hAnsi="Times New Roman" w:cs="Times New Roman"/>
          <w:color w:val="auto"/>
          <w:sz w:val="24"/>
          <w:szCs w:val="24"/>
          <w:lang w:val="sr-Cyrl-RS"/>
        </w:rPr>
        <w:t xml:space="preserve"> било каквом Недозвољеном понашању у вези са Пројектом, било којој тендерској процедури за Пројекат или било којој трансакцији која је предвиђена Уговором.</w:t>
      </w:r>
    </w:p>
    <w:p w:rsidR="004057D5" w:rsidRPr="00E116AC" w:rsidRDefault="004057D5" w:rsidP="004057D5">
      <w:pPr>
        <w:pStyle w:val="NoIndentEIB"/>
        <w:ind w:left="1980" w:hanging="540"/>
        <w:rPr>
          <w:rFonts w:ascii="Times New Roman" w:hAnsi="Times New Roman" w:cs="Times New Roman"/>
          <w:color w:val="auto"/>
          <w:sz w:val="24"/>
          <w:szCs w:val="24"/>
          <w:lang w:val="sr-Cyrl-RS"/>
        </w:rPr>
      </w:pPr>
      <w:r w:rsidRPr="00E116AC">
        <w:rPr>
          <w:rFonts w:ascii="Times New Roman" w:hAnsi="Times New Roman" w:cs="Times New Roman"/>
          <w:color w:val="auto"/>
          <w:sz w:val="24"/>
          <w:szCs w:val="24"/>
          <w:lang w:val="sr-Latn-RS"/>
        </w:rPr>
        <w:t>(ii)</w:t>
      </w:r>
      <w:r w:rsidRPr="00E116AC">
        <w:rPr>
          <w:rFonts w:ascii="Times New Roman" w:hAnsi="Times New Roman" w:cs="Times New Roman"/>
          <w:color w:val="auto"/>
          <w:sz w:val="24"/>
          <w:szCs w:val="24"/>
          <w:lang w:val="sr-Cyrl-RS"/>
        </w:rPr>
        <w:tab/>
        <w:t>Зајмопримац се обавезује и обезбедиће да се Промотер обавезује да предузме такве активности које Банка може оправдано да захтева како би се истражило или завршило неко наводно догађање или се сумњичи на догађаје било ког Недозвољеног понашања у вези са Пројектом.</w:t>
      </w:r>
    </w:p>
    <w:p w:rsidR="004057D5" w:rsidRPr="00E116AC" w:rsidRDefault="004057D5" w:rsidP="004057D5">
      <w:pPr>
        <w:pStyle w:val="NoIndentEIB"/>
        <w:ind w:left="1980" w:hanging="540"/>
        <w:rPr>
          <w:rFonts w:ascii="Times New Roman" w:hAnsi="Times New Roman" w:cs="Times New Roman"/>
          <w:color w:val="auto"/>
          <w:sz w:val="24"/>
          <w:szCs w:val="24"/>
          <w:lang w:val="sr-Latn-RS"/>
        </w:rPr>
      </w:pPr>
      <w:r w:rsidRPr="00E116AC">
        <w:rPr>
          <w:rFonts w:ascii="Times New Roman" w:hAnsi="Times New Roman" w:cs="Times New Roman"/>
          <w:color w:val="auto"/>
          <w:sz w:val="24"/>
          <w:szCs w:val="24"/>
          <w:lang w:val="sr-Cyrl-RS"/>
        </w:rPr>
        <w:t>(</w:t>
      </w:r>
      <w:r w:rsidRPr="00E116AC">
        <w:rPr>
          <w:rFonts w:ascii="Times New Roman" w:hAnsi="Times New Roman" w:cs="Times New Roman"/>
          <w:color w:val="auto"/>
          <w:sz w:val="24"/>
          <w:szCs w:val="24"/>
          <w:lang w:val="sr-Latn-RS"/>
        </w:rPr>
        <w:t>iii)</w:t>
      </w:r>
      <w:r w:rsidRPr="00E116AC">
        <w:rPr>
          <w:rFonts w:ascii="Times New Roman" w:hAnsi="Times New Roman" w:cs="Times New Roman"/>
          <w:color w:val="auto"/>
          <w:sz w:val="24"/>
          <w:szCs w:val="24"/>
          <w:lang w:val="sr-Latn-RS"/>
        </w:rPr>
        <w:tab/>
      </w:r>
      <w:r w:rsidRPr="00E116AC">
        <w:rPr>
          <w:rFonts w:ascii="Times New Roman" w:hAnsi="Times New Roman" w:cs="Times New Roman"/>
          <w:color w:val="auto"/>
          <w:sz w:val="24"/>
          <w:szCs w:val="24"/>
          <w:lang w:val="sr-Cyrl-RS"/>
        </w:rPr>
        <w:t>Зајмопримац предузима и обезбеђује да Промотер предузима активности како би се обезбедило да уговори финансирани из средстава овог Зајма укључују неопходне одредбе како би се омогућило да Зајмопримац или Промотер истраже или окончају било које наводно догађање или на догађање Недозвољеног понашања у вези са Пројектом на које се сумња.</w:t>
      </w:r>
    </w:p>
    <w:p w:rsidR="004057D5" w:rsidRPr="00E116AC" w:rsidRDefault="004057D5" w:rsidP="004057D5">
      <w:pPr>
        <w:pStyle w:val="NoIndentEIB"/>
        <w:tabs>
          <w:tab w:val="left" w:pos="1080"/>
          <w:tab w:val="left" w:pos="1170"/>
        </w:tabs>
        <w:ind w:left="810" w:hanging="90"/>
        <w:rPr>
          <w:rFonts w:ascii="Times New Roman" w:hAnsi="Times New Roman" w:cs="Times New Roman"/>
          <w:b/>
          <w:color w:val="auto"/>
          <w:sz w:val="24"/>
          <w:szCs w:val="24"/>
          <w:lang w:val="sr-Latn-RS"/>
        </w:rPr>
      </w:pPr>
      <w:r w:rsidRPr="00E116AC">
        <w:rPr>
          <w:rFonts w:ascii="Times New Roman" w:hAnsi="Times New Roman" w:cs="Times New Roman"/>
          <w:b/>
          <w:color w:val="auto"/>
          <w:sz w:val="24"/>
          <w:szCs w:val="24"/>
          <w:lang w:val="sr-Latn-RS"/>
        </w:rPr>
        <w:t>(</w:t>
      </w:r>
      <w:r w:rsidRPr="00E116AC">
        <w:rPr>
          <w:rFonts w:ascii="Times New Roman" w:hAnsi="Times New Roman" w:cs="Times New Roman"/>
          <w:b/>
          <w:color w:val="auto"/>
          <w:sz w:val="24"/>
          <w:szCs w:val="24"/>
          <w:lang w:val="ru-RU"/>
        </w:rPr>
        <w:t>б</w:t>
      </w:r>
      <w:r w:rsidRPr="00E116AC">
        <w:rPr>
          <w:rFonts w:ascii="Times New Roman" w:hAnsi="Times New Roman" w:cs="Times New Roman"/>
          <w:b/>
          <w:color w:val="auto"/>
          <w:sz w:val="24"/>
          <w:szCs w:val="24"/>
          <w:lang w:val="sr-Latn-RS"/>
        </w:rPr>
        <w:t>)</w:t>
      </w:r>
      <w:r w:rsidRPr="00E116AC">
        <w:rPr>
          <w:rFonts w:ascii="Times New Roman" w:hAnsi="Times New Roman" w:cs="Times New Roman"/>
          <w:b/>
          <w:color w:val="auto"/>
          <w:sz w:val="24"/>
          <w:szCs w:val="24"/>
          <w:lang w:val="sr-Latn-RS"/>
        </w:rPr>
        <w:tab/>
      </w:r>
      <w:r w:rsidRPr="00E116AC">
        <w:rPr>
          <w:rFonts w:ascii="Times New Roman" w:hAnsi="Times New Roman" w:cs="Times New Roman"/>
          <w:b/>
          <w:color w:val="auto"/>
          <w:sz w:val="24"/>
          <w:szCs w:val="24"/>
          <w:lang w:val="sr-Latn-RS"/>
        </w:rPr>
        <w:tab/>
      </w:r>
      <w:r w:rsidRPr="00E116AC">
        <w:rPr>
          <w:rFonts w:ascii="Times New Roman" w:hAnsi="Times New Roman" w:cs="Times New Roman"/>
          <w:b/>
          <w:color w:val="auto"/>
          <w:sz w:val="24"/>
          <w:szCs w:val="24"/>
          <w:lang w:val="ru-RU"/>
        </w:rPr>
        <w:t>Санкције</w:t>
      </w:r>
      <w:r w:rsidRPr="00E116AC">
        <w:rPr>
          <w:rFonts w:ascii="Times New Roman" w:hAnsi="Times New Roman" w:cs="Times New Roman"/>
          <w:b/>
          <w:color w:val="auto"/>
          <w:sz w:val="24"/>
          <w:szCs w:val="24"/>
          <w:lang w:val="sr-Latn-RS"/>
        </w:rPr>
        <w:t xml:space="preserve">: </w:t>
      </w:r>
    </w:p>
    <w:p w:rsidR="004057D5" w:rsidRPr="00E116AC" w:rsidRDefault="004057D5" w:rsidP="004057D5">
      <w:pPr>
        <w:pStyle w:val="NoIndentEIB"/>
        <w:ind w:left="1170"/>
        <w:rPr>
          <w:rFonts w:ascii="Times New Roman" w:hAnsi="Times New Roman" w:cs="Times New Roman"/>
          <w:color w:val="auto"/>
          <w:sz w:val="24"/>
          <w:szCs w:val="24"/>
          <w:lang w:val="sr-Cyrl-RS"/>
        </w:rPr>
      </w:pPr>
      <w:r w:rsidRPr="00E116AC">
        <w:rPr>
          <w:rFonts w:ascii="Times New Roman" w:hAnsi="Times New Roman" w:cs="Times New Roman"/>
          <w:color w:val="auto"/>
          <w:sz w:val="24"/>
          <w:szCs w:val="24"/>
          <w:lang w:val="ru-RU"/>
        </w:rPr>
        <w:t>Зајмопримац</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неће</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и</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обезбедиће</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да</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Промотер</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не</w:t>
      </w:r>
      <w:r w:rsidRPr="00E116AC">
        <w:rPr>
          <w:rFonts w:ascii="Times New Roman" w:hAnsi="Times New Roman" w:cs="Times New Roman"/>
          <w:color w:val="auto"/>
          <w:sz w:val="24"/>
          <w:szCs w:val="24"/>
          <w:lang w:val="sr-Cyrl-RS"/>
        </w:rPr>
        <w:t>ће директно или индиректно:</w:t>
      </w:r>
    </w:p>
    <w:p w:rsidR="004057D5" w:rsidRPr="00E116AC" w:rsidRDefault="004057D5" w:rsidP="004057D5">
      <w:pPr>
        <w:pStyle w:val="NoIndentEIB"/>
        <w:numPr>
          <w:ilvl w:val="1"/>
          <w:numId w:val="10"/>
        </w:numPr>
        <w:ind w:hanging="550"/>
        <w:rPr>
          <w:rFonts w:ascii="Times New Roman" w:hAnsi="Times New Roman" w:cs="Times New Roman"/>
          <w:color w:val="auto"/>
          <w:sz w:val="24"/>
          <w:szCs w:val="24"/>
          <w:lang w:val="sr-Latn-RS"/>
        </w:rPr>
      </w:pPr>
      <w:r w:rsidRPr="00E116AC">
        <w:rPr>
          <w:rFonts w:ascii="Times New Roman" w:hAnsi="Times New Roman" w:cs="Times New Roman"/>
          <w:color w:val="auto"/>
          <w:sz w:val="24"/>
          <w:szCs w:val="24"/>
          <w:lang w:val="sr-Cyrl-RS"/>
        </w:rPr>
        <w:t>одржавати или улазити</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у</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пословн</w:t>
      </w:r>
      <w:r w:rsidRPr="00E116AC">
        <w:rPr>
          <w:rFonts w:ascii="Times New Roman" w:hAnsi="Times New Roman" w:cs="Times New Roman"/>
          <w:color w:val="auto"/>
          <w:sz w:val="24"/>
          <w:szCs w:val="24"/>
          <w:lang w:val="sr-Cyrl-RS"/>
        </w:rPr>
        <w:t>и</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однос</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са</w:t>
      </w:r>
      <w:r w:rsidRPr="00E116AC">
        <w:rPr>
          <w:rFonts w:ascii="Times New Roman" w:hAnsi="Times New Roman" w:cs="Times New Roman"/>
          <w:color w:val="auto"/>
          <w:sz w:val="24"/>
          <w:szCs w:val="24"/>
          <w:lang w:val="sr-Cyrl-RS"/>
        </w:rPr>
        <w:t>, и/или ставити</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sr-Cyrl-RS"/>
        </w:rPr>
        <w:t>на располагање</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sr-Cyrl-RS"/>
        </w:rPr>
        <w:t xml:space="preserve">било каква финансијска средства и/или економске ресурсе </w:t>
      </w:r>
      <w:r w:rsidRPr="00E116AC">
        <w:rPr>
          <w:rFonts w:ascii="Times New Roman" w:hAnsi="Times New Roman" w:cs="Times New Roman"/>
          <w:color w:val="auto"/>
          <w:sz w:val="24"/>
          <w:szCs w:val="24"/>
          <w:lang w:val="ru-RU"/>
        </w:rPr>
        <w:t>било</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ком</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Санкционисаном</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лицу</w:t>
      </w:r>
      <w:r w:rsidRPr="00E116AC">
        <w:rPr>
          <w:rFonts w:ascii="Times New Roman" w:hAnsi="Times New Roman" w:cs="Times New Roman"/>
          <w:color w:val="auto"/>
          <w:sz w:val="24"/>
          <w:szCs w:val="24"/>
          <w:lang w:val="sr-Cyrl-RS"/>
        </w:rPr>
        <w:t xml:space="preserve"> или у корист било ког Санкционисаног лица у вези са Пројектом</w:t>
      </w:r>
      <w:r w:rsidRPr="00E116AC">
        <w:rPr>
          <w:rFonts w:ascii="Times New Roman" w:hAnsi="Times New Roman" w:cs="Times New Roman"/>
          <w:color w:val="auto"/>
          <w:sz w:val="24"/>
          <w:szCs w:val="24"/>
          <w:lang w:val="sr-Latn-RS"/>
        </w:rPr>
        <w:t xml:space="preserve">, </w:t>
      </w:r>
    </w:p>
    <w:p w:rsidR="004057D5" w:rsidRPr="00E116AC" w:rsidRDefault="004057D5" w:rsidP="004057D5">
      <w:pPr>
        <w:pStyle w:val="NoIndentEIB"/>
        <w:numPr>
          <w:ilvl w:val="1"/>
          <w:numId w:val="10"/>
        </w:numPr>
        <w:ind w:hanging="550"/>
        <w:rPr>
          <w:rFonts w:ascii="Times New Roman" w:hAnsi="Times New Roman" w:cs="Times New Roman"/>
          <w:color w:val="auto"/>
          <w:sz w:val="24"/>
          <w:szCs w:val="24"/>
          <w:lang w:val="sr-Cyrl-RS"/>
        </w:rPr>
      </w:pPr>
      <w:r w:rsidRPr="00E116AC">
        <w:rPr>
          <w:rFonts w:ascii="Times New Roman" w:hAnsi="Times New Roman" w:cs="Times New Roman"/>
          <w:color w:val="auto"/>
          <w:sz w:val="24"/>
          <w:szCs w:val="24"/>
          <w:lang w:val="sr-Cyrl-RS"/>
        </w:rPr>
        <w:t>користити цео</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sr-Cyrl-RS"/>
        </w:rPr>
        <w:t>Зајам или део средстава Зајма или позајмити, дати или на други начин ставити на располагање таква средства било ком лицу на било који начин који би довео до кршења било којих Санкција од стране тог лица или Банке; или</w:t>
      </w:r>
    </w:p>
    <w:p w:rsidR="004057D5" w:rsidRPr="00E116AC" w:rsidRDefault="004057D5" w:rsidP="004057D5">
      <w:pPr>
        <w:pStyle w:val="NoIndentEIB"/>
        <w:numPr>
          <w:ilvl w:val="1"/>
          <w:numId w:val="10"/>
        </w:numPr>
        <w:ind w:hanging="550"/>
        <w:rPr>
          <w:rFonts w:ascii="Times New Roman" w:hAnsi="Times New Roman" w:cs="Times New Roman"/>
          <w:color w:val="auto"/>
          <w:sz w:val="24"/>
          <w:szCs w:val="24"/>
          <w:lang w:val="sr-Cyrl-RS"/>
        </w:rPr>
      </w:pPr>
      <w:r w:rsidRPr="00E116AC">
        <w:rPr>
          <w:rFonts w:ascii="Times New Roman" w:hAnsi="Times New Roman" w:cs="Times New Roman"/>
          <w:color w:val="auto"/>
          <w:sz w:val="24"/>
          <w:szCs w:val="24"/>
          <w:lang w:val="sr-Cyrl-RS"/>
        </w:rPr>
        <w:lastRenderedPageBreak/>
        <w:t>финансирати целокупну исплату или било који њен део према овом уговору из средстава која су стечена активностима или пословањем са Санкционисаним лицем, лицем које је прекршило Санкције или на било који други начин који би довео до кршења било којих Санкција од стране тог лица и/или Банке.</w:t>
      </w:r>
    </w:p>
    <w:p w:rsidR="004057D5" w:rsidRPr="00E116AC" w:rsidRDefault="004057D5" w:rsidP="004057D5">
      <w:pPr>
        <w:pStyle w:val="NoIndentEIB"/>
        <w:ind w:left="1170"/>
        <w:rPr>
          <w:rFonts w:ascii="Times New Roman" w:hAnsi="Times New Roman" w:cs="Times New Roman"/>
          <w:color w:val="auto"/>
          <w:sz w:val="24"/>
          <w:szCs w:val="24"/>
          <w:lang w:val="sr-Latn-RS"/>
        </w:rPr>
      </w:pPr>
      <w:r w:rsidRPr="00E116AC">
        <w:rPr>
          <w:rFonts w:ascii="Times New Roman" w:hAnsi="Times New Roman" w:cs="Times New Roman"/>
          <w:color w:val="auto"/>
          <w:sz w:val="24"/>
          <w:szCs w:val="24"/>
          <w:lang w:val="sr-Cyrl-RS"/>
        </w:rPr>
        <w:t>Потврђује се и прихвата да обавезе које су наведене у</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sr-Cyrl-RS"/>
        </w:rPr>
        <w:t>овом члану 6.9 (б) Банка тражи и доставља само у оној мери у којој би то било дозвољено у складу са било којим важећим правилом против бојкота ЕУ, као што је Уредба (</w:t>
      </w:r>
      <w:r w:rsidRPr="00E116AC">
        <w:rPr>
          <w:rFonts w:ascii="Times New Roman" w:hAnsi="Times New Roman" w:cs="Times New Roman"/>
          <w:color w:val="auto"/>
          <w:sz w:val="24"/>
          <w:szCs w:val="24"/>
          <w:lang w:val="sr-Latn-RS"/>
        </w:rPr>
        <w:t>EC) 2271/96.</w:t>
      </w:r>
    </w:p>
    <w:p w:rsidR="004057D5" w:rsidRPr="00E116AC" w:rsidRDefault="004057D5" w:rsidP="004057D5">
      <w:pPr>
        <w:pStyle w:val="NoIndentEIB"/>
        <w:tabs>
          <w:tab w:val="left" w:pos="1170"/>
        </w:tabs>
        <w:ind w:firstLine="720"/>
        <w:rPr>
          <w:rFonts w:ascii="Times New Roman" w:hAnsi="Times New Roman" w:cs="Times New Roman"/>
          <w:b/>
          <w:color w:val="auto"/>
          <w:sz w:val="24"/>
          <w:szCs w:val="24"/>
          <w:lang w:val="sr-Latn-RS"/>
        </w:rPr>
      </w:pPr>
      <w:r w:rsidRPr="00E116AC">
        <w:rPr>
          <w:rFonts w:ascii="Times New Roman" w:hAnsi="Times New Roman" w:cs="Times New Roman"/>
          <w:b/>
          <w:color w:val="auto"/>
          <w:sz w:val="24"/>
          <w:szCs w:val="24"/>
          <w:lang w:val="sr-Latn-RS"/>
        </w:rPr>
        <w:t>(</w:t>
      </w:r>
      <w:r w:rsidRPr="00E116AC">
        <w:rPr>
          <w:rFonts w:ascii="Times New Roman" w:hAnsi="Times New Roman" w:cs="Times New Roman"/>
          <w:b/>
          <w:color w:val="auto"/>
          <w:sz w:val="24"/>
          <w:szCs w:val="24"/>
          <w:lang w:val="sr-Cyrl-RS"/>
        </w:rPr>
        <w:t>ц</w:t>
      </w:r>
      <w:r w:rsidRPr="00E116AC">
        <w:rPr>
          <w:rFonts w:ascii="Times New Roman" w:hAnsi="Times New Roman" w:cs="Times New Roman"/>
          <w:b/>
          <w:color w:val="auto"/>
          <w:sz w:val="24"/>
          <w:szCs w:val="24"/>
          <w:lang w:val="sr-Latn-RS"/>
        </w:rPr>
        <w:t>)</w:t>
      </w:r>
      <w:r w:rsidRPr="00E116AC">
        <w:rPr>
          <w:rFonts w:ascii="Times New Roman" w:hAnsi="Times New Roman" w:cs="Times New Roman"/>
          <w:b/>
          <w:color w:val="auto"/>
          <w:sz w:val="24"/>
          <w:szCs w:val="24"/>
          <w:lang w:val="sr-Latn-RS"/>
        </w:rPr>
        <w:tab/>
      </w:r>
      <w:r w:rsidRPr="00E116AC">
        <w:rPr>
          <w:rFonts w:ascii="Times New Roman" w:hAnsi="Times New Roman" w:cs="Times New Roman"/>
          <w:b/>
          <w:color w:val="auto"/>
          <w:sz w:val="24"/>
          <w:szCs w:val="24"/>
          <w:lang w:val="sr-Cyrl-RS"/>
        </w:rPr>
        <w:t>Релевантне особе</w:t>
      </w:r>
      <w:r w:rsidRPr="00E116AC">
        <w:rPr>
          <w:rFonts w:ascii="Times New Roman" w:hAnsi="Times New Roman" w:cs="Times New Roman"/>
          <w:b/>
          <w:color w:val="auto"/>
          <w:sz w:val="24"/>
          <w:szCs w:val="24"/>
          <w:lang w:val="sr-Latn-RS"/>
        </w:rPr>
        <w:t xml:space="preserve">: </w:t>
      </w:r>
    </w:p>
    <w:p w:rsidR="004057D5" w:rsidRPr="00E116AC" w:rsidRDefault="004057D5" w:rsidP="004057D5">
      <w:pPr>
        <w:pStyle w:val="NoIndentEIB"/>
        <w:tabs>
          <w:tab w:val="left" w:pos="1440"/>
        </w:tabs>
        <w:ind w:left="810"/>
        <w:rPr>
          <w:rFonts w:ascii="Times New Roman" w:hAnsi="Times New Roman" w:cs="Times New Roman"/>
          <w:color w:val="auto"/>
          <w:sz w:val="24"/>
          <w:szCs w:val="24"/>
          <w:lang w:val="sr-Latn-RS"/>
        </w:rPr>
      </w:pPr>
      <w:r w:rsidRPr="00E116AC">
        <w:rPr>
          <w:rFonts w:ascii="Times New Roman" w:hAnsi="Times New Roman" w:cs="Times New Roman"/>
          <w:color w:val="auto"/>
          <w:sz w:val="24"/>
          <w:szCs w:val="24"/>
          <w:lang w:val="ru-RU"/>
        </w:rPr>
        <w:t>Зајмопримац</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предузима</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и</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обезбеђује</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да</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Промотер</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предузима</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унутар</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неког</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разумног</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временског</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оквира</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одговарајуће</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мере</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у</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односу</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на</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ru-RU"/>
        </w:rPr>
        <w:t>било</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sr-Cyrl-RS"/>
        </w:rPr>
        <w:t xml:space="preserve">коју Релевантну особу која </w:t>
      </w:r>
      <w:r w:rsidRPr="00E116AC">
        <w:rPr>
          <w:rFonts w:ascii="Times New Roman" w:hAnsi="Times New Roman" w:cs="Times New Roman"/>
          <w:color w:val="auto"/>
          <w:sz w:val="24"/>
          <w:szCs w:val="24"/>
          <w:lang w:val="sr-Latn-RS"/>
        </w:rPr>
        <w:t>je:</w:t>
      </w:r>
    </w:p>
    <w:p w:rsidR="004057D5" w:rsidRPr="00E116AC" w:rsidRDefault="004057D5" w:rsidP="004057D5">
      <w:pPr>
        <w:pStyle w:val="NoIndentEIB"/>
        <w:numPr>
          <w:ilvl w:val="1"/>
          <w:numId w:val="13"/>
        </w:numPr>
        <w:rPr>
          <w:rFonts w:ascii="Times New Roman" w:hAnsi="Times New Roman" w:cs="Times New Roman"/>
          <w:color w:val="auto"/>
          <w:sz w:val="24"/>
          <w:szCs w:val="24"/>
        </w:rPr>
      </w:pPr>
      <w:r w:rsidRPr="00E116AC">
        <w:rPr>
          <w:rFonts w:ascii="Times New Roman" w:hAnsi="Times New Roman" w:cs="Times New Roman"/>
          <w:color w:val="auto"/>
          <w:sz w:val="24"/>
          <w:szCs w:val="24"/>
        </w:rPr>
        <w:t>постала Санкционисано лице; или</w:t>
      </w:r>
    </w:p>
    <w:p w:rsidR="004057D5" w:rsidRPr="00E116AC" w:rsidRDefault="004057D5" w:rsidP="004057D5">
      <w:pPr>
        <w:pStyle w:val="NoIndentEIB"/>
        <w:numPr>
          <w:ilvl w:val="1"/>
          <w:numId w:val="13"/>
        </w:numPr>
        <w:rPr>
          <w:rFonts w:ascii="Times New Roman" w:hAnsi="Times New Roman" w:cs="Times New Roman"/>
          <w:color w:val="auto"/>
          <w:sz w:val="24"/>
          <w:szCs w:val="24"/>
          <w:lang w:val="ru-RU"/>
        </w:rPr>
      </w:pPr>
      <w:r w:rsidRPr="00E116AC">
        <w:rPr>
          <w:rFonts w:ascii="Times New Roman" w:hAnsi="Times New Roman" w:cs="Times New Roman"/>
          <w:color w:val="auto"/>
          <w:sz w:val="24"/>
          <w:szCs w:val="24"/>
          <w:lang w:val="sr-Cyrl-RS"/>
        </w:rPr>
        <w:t xml:space="preserve">предмет правоснажне и неопозиве судске пресуде у вези са недозвољеним понашањем, почињеним током обављања професионалне дужности </w:t>
      </w:r>
    </w:p>
    <w:p w:rsidR="004057D5" w:rsidRPr="00E116AC" w:rsidRDefault="004057D5" w:rsidP="004057D5">
      <w:pPr>
        <w:pStyle w:val="NoIndentEIB"/>
        <w:ind w:left="1418"/>
        <w:rPr>
          <w:rFonts w:ascii="Times New Roman" w:hAnsi="Times New Roman" w:cs="Times New Roman"/>
          <w:color w:val="auto"/>
          <w:sz w:val="24"/>
          <w:szCs w:val="24"/>
          <w:lang w:val="ru-RU"/>
        </w:rPr>
      </w:pPr>
      <w:r w:rsidRPr="00E116AC">
        <w:rPr>
          <w:rFonts w:ascii="Times New Roman" w:hAnsi="Times New Roman" w:cs="Times New Roman"/>
          <w:color w:val="auto"/>
          <w:sz w:val="24"/>
          <w:szCs w:val="24"/>
          <w:lang w:val="sr-Cyrl-RS"/>
        </w:rPr>
        <w:t>како би се осигурало да такво лице буде искључено из било каквих активности у вези са Зајмом и Пројектом.</w:t>
      </w:r>
    </w:p>
    <w:p w:rsidR="004057D5" w:rsidRPr="00E116AC" w:rsidRDefault="004057D5" w:rsidP="004057D5">
      <w:pPr>
        <w:pStyle w:val="Heading2"/>
        <w:spacing w:before="240" w:after="200" w:line="240" w:lineRule="auto"/>
        <w:jc w:val="both"/>
        <w:rPr>
          <w:rFonts w:ascii="Times New Roman" w:hAnsi="Times New Roman" w:cs="Times New Roman"/>
          <w:color w:val="auto"/>
          <w:sz w:val="24"/>
          <w:szCs w:val="24"/>
          <w:u w:val="single"/>
          <w:lang w:val="sr-Cyrl-RS"/>
        </w:rPr>
      </w:pPr>
      <w:r w:rsidRPr="00E116AC">
        <w:rPr>
          <w:rFonts w:ascii="Times New Roman" w:hAnsi="Times New Roman" w:cs="Times New Roman"/>
          <w:color w:val="auto"/>
          <w:sz w:val="24"/>
          <w:szCs w:val="24"/>
          <w:lang w:val="sr-Cyrl-RS"/>
        </w:rPr>
        <w:t xml:space="preserve"> 6.</w:t>
      </w:r>
      <w:r w:rsidRPr="00E116AC">
        <w:rPr>
          <w:rFonts w:ascii="Times New Roman" w:hAnsi="Times New Roman" w:cs="Times New Roman"/>
          <w:color w:val="auto"/>
          <w:sz w:val="24"/>
          <w:szCs w:val="24"/>
          <w:lang w:val="sr-Latn-RS"/>
        </w:rPr>
        <w:t>10</w:t>
      </w:r>
      <w:r w:rsidRPr="00E116AC">
        <w:rPr>
          <w:rFonts w:ascii="Times New Roman" w:hAnsi="Times New Roman" w:cs="Times New Roman"/>
          <w:color w:val="auto"/>
          <w:sz w:val="24"/>
          <w:szCs w:val="24"/>
          <w:lang w:val="sr-Cyrl-RS"/>
        </w:rPr>
        <w:t xml:space="preserve"> </w:t>
      </w:r>
      <w:r w:rsidRPr="00E116AC">
        <w:rPr>
          <w:rFonts w:ascii="Times New Roman" w:hAnsi="Times New Roman" w:cs="Times New Roman"/>
          <w:color w:val="auto"/>
          <w:sz w:val="24"/>
          <w:szCs w:val="24"/>
          <w:lang w:val="sr-Cyrl-RS"/>
        </w:rPr>
        <w:tab/>
      </w:r>
      <w:r w:rsidRPr="00E116AC">
        <w:rPr>
          <w:rFonts w:ascii="Times New Roman" w:hAnsi="Times New Roman" w:cs="Times New Roman"/>
          <w:color w:val="auto"/>
          <w:sz w:val="24"/>
          <w:szCs w:val="24"/>
          <w:u w:val="single"/>
          <w:lang w:val="sr-Cyrl-RS"/>
        </w:rPr>
        <w:t>Заштита података</w:t>
      </w:r>
    </w:p>
    <w:p w:rsidR="004057D5" w:rsidRPr="00E116AC" w:rsidRDefault="004057D5" w:rsidP="004057D5">
      <w:pPr>
        <w:ind w:left="1350" w:hanging="45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(а)</w:t>
      </w:r>
      <w:r w:rsidRPr="00E116AC">
        <w:rPr>
          <w:rFonts w:ascii="Times New Roman" w:hAnsi="Times New Roman" w:cs="Times New Roman"/>
          <w:sz w:val="24"/>
          <w:szCs w:val="24"/>
          <w:lang w:val="sr-Cyrl-RS"/>
        </w:rPr>
        <w:tab/>
        <w:t>Приликом обелодањивања информација Банци у вези са овим уговором (осим обичних контакт информација које се односе на особље Зајмопримца које је укључено у управљање овим уговором („</w:t>
      </w:r>
      <w:r w:rsidRPr="00E116AC">
        <w:rPr>
          <w:rFonts w:ascii="Times New Roman" w:hAnsi="Times New Roman" w:cs="Times New Roman"/>
          <w:b/>
          <w:sz w:val="24"/>
          <w:szCs w:val="24"/>
          <w:lang w:val="sr-Cyrl-RS"/>
        </w:rPr>
        <w:t>Контакт подаци</w:t>
      </w:r>
      <w:r w:rsidR="00E8671C"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sr-Cyrl-RS"/>
        </w:rPr>
        <w:t>)), Зајмопримац ће уредити или на други начин изменити такве информације (према потреби) тако да не садрже било какве податке које се односе на идентификоване особе или оне које се могу идентификовати („</w:t>
      </w:r>
      <w:r w:rsidRPr="00E116AC">
        <w:rPr>
          <w:rFonts w:ascii="Times New Roman" w:hAnsi="Times New Roman" w:cs="Times New Roman"/>
          <w:b/>
          <w:sz w:val="24"/>
          <w:szCs w:val="24"/>
          <w:lang w:val="sr-Cyrl-RS"/>
        </w:rPr>
        <w:t>Лични подаци</w:t>
      </w:r>
      <w:r w:rsidR="00E8671C"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sr-Cyrl-RS"/>
        </w:rPr>
        <w:t>), осим када се овим уговором изричито захтева, или Банка изричито захтева у писаном облику, да се такве информације обелодане у облику Личних података.</w:t>
      </w:r>
    </w:p>
    <w:p w:rsidR="004057D5" w:rsidRPr="00E116AC" w:rsidRDefault="004057D5" w:rsidP="004057D5">
      <w:pPr>
        <w:ind w:left="1350" w:hanging="45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(б)</w:t>
      </w:r>
      <w:r w:rsidRPr="00E116AC">
        <w:rPr>
          <w:rFonts w:ascii="Times New Roman" w:hAnsi="Times New Roman" w:cs="Times New Roman"/>
          <w:sz w:val="24"/>
          <w:szCs w:val="24"/>
          <w:lang w:val="sr-Cyrl-RS"/>
        </w:rPr>
        <w:tab/>
        <w:t>Пре обелодањивања Банци било каквог Личног податка (осим Контакт података) у вези са овим уговором, Зајмопримац ће обезбедити да свако лице на које се ти лични подаци односе:</w:t>
      </w:r>
    </w:p>
    <w:p w:rsidR="004057D5" w:rsidRPr="00E116AC" w:rsidRDefault="004057D5" w:rsidP="004057D5">
      <w:pPr>
        <w:ind w:left="1980" w:hanging="54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sr-Latn-RS"/>
        </w:rPr>
        <w:t>i)</w:t>
      </w:r>
      <w:r w:rsidRPr="00E116AC">
        <w:rPr>
          <w:rFonts w:ascii="Times New Roman" w:hAnsi="Times New Roman" w:cs="Times New Roman"/>
          <w:sz w:val="24"/>
          <w:szCs w:val="24"/>
          <w:lang w:val="sr-Latn-RS"/>
        </w:rPr>
        <w:tab/>
      </w:r>
      <w:r w:rsidRPr="00E116AC">
        <w:rPr>
          <w:rFonts w:ascii="Times New Roman" w:hAnsi="Times New Roman" w:cs="Times New Roman"/>
          <w:sz w:val="24"/>
          <w:szCs w:val="24"/>
          <w:lang w:val="sr-Cyrl-RS"/>
        </w:rPr>
        <w:t>је обавештено о обелодањивању Банци (укључујући категорије Личних података које треба обелоданити); и</w:t>
      </w:r>
    </w:p>
    <w:p w:rsidR="004057D5" w:rsidRPr="00E116AC" w:rsidRDefault="004057D5" w:rsidP="004057D5">
      <w:pPr>
        <w:ind w:left="1980" w:hanging="54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sr-Latn-RS"/>
        </w:rPr>
        <w:t>ii)</w:t>
      </w:r>
      <w:r w:rsidRPr="00E116AC">
        <w:rPr>
          <w:rFonts w:ascii="Times New Roman" w:hAnsi="Times New Roman" w:cs="Times New Roman"/>
          <w:sz w:val="24"/>
          <w:szCs w:val="24"/>
          <w:lang w:val="sr-Latn-RS"/>
        </w:rPr>
        <w:tab/>
      </w:r>
      <w:r w:rsidRPr="00E116AC">
        <w:rPr>
          <w:rFonts w:ascii="Times New Roman" w:hAnsi="Times New Roman" w:cs="Times New Roman"/>
          <w:sz w:val="24"/>
          <w:szCs w:val="24"/>
          <w:lang w:val="sr-Cyrl-RS"/>
        </w:rPr>
        <w:t xml:space="preserve">је обавештено о подацима садржаним у (или му је обезбеђен одговарајући линк) изјави о приватности Банке у вези са његовим кредитним и инвестиционим пословањем које се с времена на време наводи на https://www.eib.org/en/privacy/lending (или на некој другој </w:t>
      </w:r>
      <w:r w:rsidRPr="00E116AC">
        <w:rPr>
          <w:rFonts w:ascii="Times New Roman" w:hAnsi="Times New Roman" w:cs="Times New Roman"/>
          <w:sz w:val="24"/>
          <w:szCs w:val="24"/>
          <w:lang w:val="sr-Cyrl-RS"/>
        </w:rPr>
        <w:lastRenderedPageBreak/>
        <w:t>адреси о чему Банка с времена на време може писменим путем обавестити Зајмопримца).</w:t>
      </w:r>
    </w:p>
    <w:p w:rsidR="004057D5" w:rsidRPr="00E116AC" w:rsidRDefault="004057D5" w:rsidP="004057D5">
      <w:pPr>
        <w:pStyle w:val="Heading2"/>
        <w:spacing w:before="240" w:after="200" w:line="240" w:lineRule="auto"/>
        <w:jc w:val="both"/>
        <w:rPr>
          <w:rFonts w:ascii="Times New Roman" w:hAnsi="Times New Roman" w:cs="Times New Roman"/>
          <w:color w:val="auto"/>
          <w:sz w:val="24"/>
          <w:szCs w:val="24"/>
          <w:u w:val="single"/>
          <w:lang w:val="sr-Cyrl-RS"/>
        </w:rPr>
      </w:pPr>
      <w:r w:rsidRPr="00E116AC">
        <w:rPr>
          <w:rFonts w:ascii="Times New Roman" w:hAnsi="Times New Roman" w:cs="Times New Roman"/>
          <w:color w:val="auto"/>
          <w:sz w:val="24"/>
          <w:szCs w:val="24"/>
          <w:lang w:val="sr-Cyrl-RS"/>
        </w:rPr>
        <w:t>6.11</w:t>
      </w:r>
      <w:r w:rsidRPr="00E116AC">
        <w:rPr>
          <w:rFonts w:ascii="Times New Roman" w:hAnsi="Times New Roman" w:cs="Times New Roman"/>
          <w:color w:val="auto"/>
          <w:sz w:val="24"/>
          <w:szCs w:val="24"/>
          <w:lang w:val="sr-Cyrl-RS"/>
        </w:rPr>
        <w:tab/>
      </w:r>
      <w:r w:rsidRPr="00E116AC">
        <w:rPr>
          <w:rFonts w:ascii="Times New Roman" w:hAnsi="Times New Roman" w:cs="Times New Roman"/>
          <w:color w:val="auto"/>
          <w:sz w:val="24"/>
          <w:szCs w:val="24"/>
          <w:u w:val="single"/>
          <w:lang w:val="sr-Cyrl-RS"/>
        </w:rPr>
        <w:t>Опште изјаве и гаранције</w:t>
      </w:r>
    </w:p>
    <w:p w:rsidR="004057D5" w:rsidRPr="00E116AC" w:rsidRDefault="004057D5" w:rsidP="004057D5">
      <w:pPr>
        <w:ind w:firstLine="856"/>
        <w:rPr>
          <w:rFonts w:ascii="Times New Roman" w:hAnsi="Times New Roman" w:cs="Times New Roman"/>
          <w:sz w:val="24"/>
          <w:szCs w:val="24"/>
          <w:lang w:val="sr-Cyrl-RS"/>
        </w:rPr>
      </w:pPr>
      <w:r w:rsidRPr="00E116AC">
        <w:rPr>
          <w:rFonts w:ascii="Times New Roman" w:hAnsi="Times New Roman" w:cs="Times New Roman"/>
          <w:sz w:val="24"/>
          <w:szCs w:val="24"/>
          <w:lang w:val="sr-Cyrl-RS"/>
        </w:rPr>
        <w:t>Зајмопримац изјављује и гарантује Банци да:</w:t>
      </w:r>
    </w:p>
    <w:p w:rsidR="004057D5" w:rsidRPr="00E116AC" w:rsidRDefault="004057D5" w:rsidP="004057D5">
      <w:pPr>
        <w:pStyle w:val="NoIndentEIB"/>
        <w:ind w:left="1350" w:hanging="434"/>
        <w:rPr>
          <w:rFonts w:ascii="Times New Roman" w:hAnsi="Times New Roman" w:cs="Times New Roman"/>
          <w:color w:val="auto"/>
          <w:sz w:val="24"/>
          <w:szCs w:val="24"/>
          <w:lang w:val="sr-Cyrl-RS"/>
        </w:rPr>
      </w:pPr>
      <w:r w:rsidRPr="00E116AC">
        <w:rPr>
          <w:rFonts w:ascii="Times New Roman" w:hAnsi="Times New Roman" w:cs="Times New Roman"/>
          <w:color w:val="auto"/>
          <w:sz w:val="24"/>
          <w:szCs w:val="24"/>
          <w:lang w:val="sr-Cyrl-RS"/>
        </w:rPr>
        <w:t>(а)  он поседује овлашћење да закључи, преда и извршава своје обавезе према овом уговору и да су све неопходне Владине и друге активности предузете с његове стране да се одобри закључење, предаја и извршење истог;</w:t>
      </w:r>
    </w:p>
    <w:p w:rsidR="004057D5" w:rsidRPr="00E116AC" w:rsidRDefault="004057D5" w:rsidP="004057D5">
      <w:pPr>
        <w:pStyle w:val="NoIndentEIB"/>
        <w:ind w:left="1350" w:hanging="434"/>
        <w:rPr>
          <w:rFonts w:ascii="Times New Roman" w:hAnsi="Times New Roman" w:cs="Times New Roman"/>
          <w:color w:val="auto"/>
          <w:sz w:val="24"/>
          <w:szCs w:val="24"/>
          <w:lang w:val="sr-Cyrl-RS"/>
        </w:rPr>
      </w:pPr>
      <w:r w:rsidRPr="00E116AC">
        <w:rPr>
          <w:rFonts w:ascii="Times New Roman" w:hAnsi="Times New Roman" w:cs="Times New Roman"/>
          <w:color w:val="auto"/>
          <w:sz w:val="24"/>
          <w:szCs w:val="24"/>
          <w:lang w:val="sr-Cyrl-RS"/>
        </w:rPr>
        <w:t>(б) овај уговор представља његове законски важеће, обавезујуће и извршне обавезе;</w:t>
      </w:r>
    </w:p>
    <w:p w:rsidR="004057D5" w:rsidRPr="00E116AC" w:rsidRDefault="004057D5" w:rsidP="004057D5">
      <w:pPr>
        <w:pStyle w:val="NoIndentEIB"/>
        <w:ind w:left="1350" w:hanging="494"/>
        <w:rPr>
          <w:rFonts w:ascii="Times New Roman" w:hAnsi="Times New Roman" w:cs="Times New Roman"/>
          <w:color w:val="auto"/>
          <w:sz w:val="24"/>
          <w:szCs w:val="24"/>
          <w:lang w:val="sr-Cyrl-RS"/>
        </w:rPr>
      </w:pPr>
      <w:r w:rsidRPr="00E116AC">
        <w:rPr>
          <w:rFonts w:ascii="Times New Roman" w:hAnsi="Times New Roman" w:cs="Times New Roman"/>
          <w:color w:val="auto"/>
          <w:sz w:val="24"/>
          <w:szCs w:val="24"/>
          <w:lang w:val="sr-Cyrl-RS"/>
        </w:rPr>
        <w:t xml:space="preserve"> (ц)  закључивање и предаја овог уговора, извршавање његових обавеза према и у складу са одредбама овог уговора не представљају нити се очекује да ће представљати кршење или сукоб са:</w:t>
      </w:r>
    </w:p>
    <w:p w:rsidR="004057D5" w:rsidRPr="00E116AC" w:rsidRDefault="004057D5" w:rsidP="004057D5">
      <w:pPr>
        <w:pStyle w:val="NoIndentEIB"/>
        <w:tabs>
          <w:tab w:val="left" w:pos="1800"/>
          <w:tab w:val="left" w:pos="1980"/>
        </w:tabs>
        <w:ind w:left="1980" w:hanging="540"/>
        <w:rPr>
          <w:rFonts w:ascii="Times New Roman" w:hAnsi="Times New Roman" w:cs="Times New Roman"/>
          <w:color w:val="auto"/>
          <w:sz w:val="24"/>
          <w:szCs w:val="24"/>
          <w:lang w:val="sr-Cyrl-RS"/>
        </w:rPr>
      </w:pPr>
      <w:r w:rsidRPr="00E116AC">
        <w:rPr>
          <w:rFonts w:ascii="Times New Roman" w:hAnsi="Times New Roman" w:cs="Times New Roman"/>
          <w:color w:val="auto"/>
          <w:sz w:val="24"/>
          <w:szCs w:val="24"/>
          <w:lang w:val="sr-Cyrl-RS"/>
        </w:rPr>
        <w:t>(</w:t>
      </w:r>
      <w:r w:rsidRPr="00E116AC">
        <w:rPr>
          <w:rFonts w:ascii="Times New Roman" w:hAnsi="Times New Roman" w:cs="Times New Roman"/>
          <w:color w:val="auto"/>
          <w:sz w:val="24"/>
          <w:szCs w:val="24"/>
        </w:rPr>
        <w:t>i</w:t>
      </w:r>
      <w:r w:rsidRPr="00E116AC">
        <w:rPr>
          <w:rFonts w:ascii="Times New Roman" w:hAnsi="Times New Roman" w:cs="Times New Roman"/>
          <w:color w:val="auto"/>
          <w:sz w:val="24"/>
          <w:szCs w:val="24"/>
          <w:lang w:val="sr-Cyrl-RS"/>
        </w:rPr>
        <w:t xml:space="preserve">) </w:t>
      </w:r>
      <w:r w:rsidRPr="00E116AC">
        <w:rPr>
          <w:rFonts w:ascii="Times New Roman" w:hAnsi="Times New Roman" w:cs="Times New Roman"/>
          <w:color w:val="auto"/>
          <w:sz w:val="24"/>
          <w:szCs w:val="24"/>
          <w:lang w:val="sr-Cyrl-RS"/>
        </w:rPr>
        <w:tab/>
      </w:r>
      <w:r w:rsidRPr="00E116AC">
        <w:rPr>
          <w:rFonts w:ascii="Times New Roman" w:hAnsi="Times New Roman" w:cs="Times New Roman"/>
          <w:color w:val="auto"/>
          <w:sz w:val="24"/>
          <w:szCs w:val="24"/>
          <w:lang w:val="sr-Cyrl-RS"/>
        </w:rPr>
        <w:tab/>
        <w:t>било којим важећим законом, статутом, правилом или прописом, или било којом судском одлуком, решењем или дозволом којима је он предмет; и</w:t>
      </w:r>
    </w:p>
    <w:p w:rsidR="004057D5" w:rsidRPr="00E116AC" w:rsidRDefault="004057D5" w:rsidP="004057D5">
      <w:pPr>
        <w:pStyle w:val="NoIndentEIB"/>
        <w:tabs>
          <w:tab w:val="left" w:pos="1980"/>
        </w:tabs>
        <w:ind w:left="1980" w:hanging="557"/>
        <w:rPr>
          <w:rFonts w:ascii="Times New Roman" w:hAnsi="Times New Roman" w:cs="Times New Roman"/>
          <w:color w:val="auto"/>
          <w:sz w:val="24"/>
          <w:szCs w:val="24"/>
          <w:lang w:val="sr-Cyrl-RS"/>
        </w:rPr>
      </w:pPr>
      <w:r w:rsidRPr="00E116AC">
        <w:rPr>
          <w:rFonts w:ascii="Times New Roman" w:hAnsi="Times New Roman" w:cs="Times New Roman"/>
          <w:color w:val="auto"/>
          <w:sz w:val="24"/>
          <w:szCs w:val="24"/>
          <w:lang w:val="sr-Cyrl-RS"/>
        </w:rPr>
        <w:t>(</w:t>
      </w:r>
      <w:r w:rsidRPr="00E116AC">
        <w:rPr>
          <w:rFonts w:ascii="Times New Roman" w:hAnsi="Times New Roman" w:cs="Times New Roman"/>
          <w:color w:val="auto"/>
          <w:sz w:val="24"/>
          <w:szCs w:val="24"/>
        </w:rPr>
        <w:t>ii</w:t>
      </w:r>
      <w:r w:rsidRPr="00E116AC">
        <w:rPr>
          <w:rFonts w:ascii="Times New Roman" w:hAnsi="Times New Roman" w:cs="Times New Roman"/>
          <w:color w:val="auto"/>
          <w:sz w:val="24"/>
          <w:szCs w:val="24"/>
          <w:lang w:val="sr-Cyrl-RS"/>
        </w:rPr>
        <w:t>)  било којим споразумом или другим инструментом обавезујућим за Зајмопримца, за који се може разумно очекивати да има материјално штетно дејство по способност Зајмопримца да изврши своје обавезе према овом уговору;</w:t>
      </w:r>
    </w:p>
    <w:p w:rsidR="004057D5" w:rsidRPr="00E116AC" w:rsidRDefault="004057D5" w:rsidP="004057D5">
      <w:pPr>
        <w:pStyle w:val="NoIndentEIB"/>
        <w:tabs>
          <w:tab w:val="left" w:pos="990"/>
        </w:tabs>
        <w:ind w:left="1440" w:hanging="584"/>
        <w:rPr>
          <w:rFonts w:ascii="Times New Roman" w:hAnsi="Times New Roman" w:cs="Times New Roman"/>
          <w:color w:val="auto"/>
          <w:sz w:val="24"/>
          <w:szCs w:val="24"/>
          <w:lang w:val="sr-Cyrl-RS"/>
        </w:rPr>
      </w:pPr>
      <w:r w:rsidRPr="00E116AC" w:rsidDel="00DD584E">
        <w:rPr>
          <w:rFonts w:ascii="Times New Roman" w:hAnsi="Times New Roman" w:cs="Times New Roman"/>
          <w:color w:val="auto"/>
          <w:sz w:val="24"/>
          <w:szCs w:val="24"/>
          <w:lang w:val="sr-Cyrl-RS"/>
        </w:rPr>
        <w:t xml:space="preserve"> </w:t>
      </w:r>
      <w:r w:rsidRPr="00E116AC">
        <w:rPr>
          <w:rFonts w:ascii="Times New Roman" w:hAnsi="Times New Roman" w:cs="Times New Roman"/>
          <w:color w:val="auto"/>
          <w:sz w:val="24"/>
          <w:szCs w:val="24"/>
          <w:lang w:val="sr-Cyrl-RS"/>
        </w:rPr>
        <w:t>(д)   није било Материјалн</w:t>
      </w:r>
      <w:r w:rsidRPr="00E116AC">
        <w:rPr>
          <w:rFonts w:ascii="Times New Roman" w:hAnsi="Times New Roman" w:cs="Times New Roman"/>
          <w:color w:val="auto"/>
          <w:sz w:val="24"/>
          <w:szCs w:val="24"/>
          <w:lang w:val="sr-Latn-RS"/>
        </w:rPr>
        <w:t>o</w:t>
      </w:r>
      <w:r w:rsidRPr="00E116AC">
        <w:rPr>
          <w:rFonts w:ascii="Times New Roman" w:hAnsi="Times New Roman" w:cs="Times New Roman"/>
          <w:color w:val="auto"/>
          <w:sz w:val="24"/>
          <w:szCs w:val="24"/>
          <w:lang w:val="sr-Cyrl-RS"/>
        </w:rPr>
        <w:t xml:space="preserve"> штетне промене од 15. јуна 2023. године када је</w:t>
      </w:r>
      <w:r w:rsidRPr="00E116AC">
        <w:rPr>
          <w:rFonts w:ascii="Times New Roman" w:hAnsi="Times New Roman" w:cs="Times New Roman"/>
          <w:color w:val="auto"/>
          <w:sz w:val="24"/>
          <w:szCs w:val="24"/>
          <w:lang w:val="sr-Latn-CS"/>
        </w:rPr>
        <w:t xml:space="preserve"> </w:t>
      </w:r>
      <w:r w:rsidRPr="00E116AC">
        <w:rPr>
          <w:rFonts w:ascii="Times New Roman" w:hAnsi="Times New Roman" w:cs="Times New Roman"/>
          <w:color w:val="auto"/>
          <w:sz w:val="24"/>
          <w:szCs w:val="24"/>
          <w:lang w:val="sr-Cyrl-RS"/>
        </w:rPr>
        <w:t>ова кредитна операција одобрена од стране Управног одбора Банке као што је документовано овим уговором;</w:t>
      </w:r>
    </w:p>
    <w:p w:rsidR="004057D5" w:rsidRPr="00E116AC" w:rsidRDefault="004057D5" w:rsidP="004057D5">
      <w:pPr>
        <w:pStyle w:val="NoIndentEIB"/>
        <w:ind w:left="1440" w:hanging="584"/>
        <w:rPr>
          <w:rFonts w:ascii="Times New Roman" w:hAnsi="Times New Roman" w:cs="Times New Roman"/>
          <w:color w:val="auto"/>
          <w:sz w:val="24"/>
          <w:szCs w:val="24"/>
          <w:lang w:val="sr-Cyrl-RS"/>
        </w:rPr>
      </w:pPr>
      <w:r w:rsidRPr="00E116AC">
        <w:rPr>
          <w:rFonts w:ascii="Times New Roman" w:hAnsi="Times New Roman" w:cs="Times New Roman"/>
          <w:color w:val="auto"/>
          <w:sz w:val="24"/>
          <w:szCs w:val="24"/>
          <w:lang w:val="sr-Cyrl-RS"/>
        </w:rPr>
        <w:t xml:space="preserve"> (е) </w:t>
      </w:r>
      <w:r w:rsidRPr="00E116AC">
        <w:rPr>
          <w:rFonts w:ascii="Times New Roman" w:hAnsi="Times New Roman" w:cs="Times New Roman"/>
          <w:color w:val="auto"/>
          <w:sz w:val="24"/>
          <w:szCs w:val="24"/>
          <w:lang w:val="sr-Cyrl-RS"/>
        </w:rPr>
        <w:tab/>
        <w:t>није дошло ни до каквог догађаја или околности који чине Случај превремене отплате или Случај неиспуњења обавеза, нити исти трају без правног лека или одрицања;</w:t>
      </w:r>
    </w:p>
    <w:p w:rsidR="004057D5" w:rsidRPr="00E116AC" w:rsidRDefault="004057D5" w:rsidP="004057D5">
      <w:pPr>
        <w:pStyle w:val="NoIndentEIB"/>
        <w:ind w:left="1440" w:hanging="584"/>
        <w:rPr>
          <w:rFonts w:ascii="Times New Roman" w:hAnsi="Times New Roman" w:cs="Times New Roman"/>
          <w:color w:val="auto"/>
          <w:sz w:val="24"/>
          <w:szCs w:val="24"/>
          <w:lang w:val="sr-Cyrl-RS"/>
        </w:rPr>
      </w:pPr>
      <w:r w:rsidRPr="00E116AC">
        <w:rPr>
          <w:rFonts w:ascii="Times New Roman" w:hAnsi="Times New Roman" w:cs="Times New Roman"/>
          <w:color w:val="auto"/>
          <w:sz w:val="24"/>
          <w:szCs w:val="24"/>
          <w:lang w:val="sr-Cyrl-RS"/>
        </w:rPr>
        <w:t xml:space="preserve"> (ф)  </w:t>
      </w:r>
      <w:r w:rsidRPr="00E116AC">
        <w:rPr>
          <w:rFonts w:ascii="Times New Roman" w:hAnsi="Times New Roman" w:cs="Times New Roman"/>
          <w:color w:val="auto"/>
          <w:sz w:val="24"/>
          <w:szCs w:val="24"/>
          <w:lang w:val="sr-Cyrl-RS"/>
        </w:rPr>
        <w:tab/>
        <w:t xml:space="preserve">никаква парница, арбитража, управни поступак или истрага нису у току, или су према његовом сазнању запрећени или нерешени пред било којим судом, арбитражним телом или агенцијом, који би довели, или ако би се неповољно решили постоји вероватноћа да би довели до Материјално штетне промене, нити да против њега постоји било какво неизвршење пресуде или судске казне; </w:t>
      </w:r>
    </w:p>
    <w:p w:rsidR="004057D5" w:rsidRPr="00E116AC" w:rsidRDefault="004057D5" w:rsidP="004057D5">
      <w:pPr>
        <w:pStyle w:val="NoIndentEIB"/>
        <w:ind w:left="1440" w:hanging="540"/>
        <w:rPr>
          <w:rFonts w:ascii="Times New Roman" w:hAnsi="Times New Roman" w:cs="Times New Roman"/>
          <w:color w:val="auto"/>
          <w:sz w:val="24"/>
          <w:szCs w:val="24"/>
          <w:lang w:val="sr-Cyrl-RS"/>
        </w:rPr>
      </w:pPr>
      <w:r w:rsidRPr="00E116AC">
        <w:rPr>
          <w:rFonts w:ascii="Times New Roman" w:hAnsi="Times New Roman" w:cs="Times New Roman"/>
          <w:color w:val="auto"/>
          <w:sz w:val="24"/>
          <w:szCs w:val="24"/>
          <w:lang w:val="sr-Cyrl-RS"/>
        </w:rPr>
        <w:t xml:space="preserve">(г)  </w:t>
      </w:r>
      <w:r w:rsidRPr="00E116AC">
        <w:rPr>
          <w:rFonts w:ascii="Times New Roman" w:hAnsi="Times New Roman" w:cs="Times New Roman"/>
          <w:color w:val="auto"/>
          <w:sz w:val="24"/>
          <w:szCs w:val="24"/>
          <w:lang w:val="sr-Cyrl-RS"/>
        </w:rPr>
        <w:tab/>
        <w:t xml:space="preserve">је прибавио сва неопходна Одобрења у вези са овим уговором, да би испунио на законски начин све одредбе дефинисане истим, и Пројектом, као и да су сва Одобрења на снази и извршива и прихватљива као доказ; </w:t>
      </w:r>
    </w:p>
    <w:p w:rsidR="004057D5" w:rsidRPr="00E116AC" w:rsidRDefault="004057D5" w:rsidP="004057D5">
      <w:pPr>
        <w:pStyle w:val="NoIndentEIB"/>
        <w:ind w:left="1440" w:hanging="584"/>
        <w:rPr>
          <w:rFonts w:ascii="Times New Roman" w:hAnsi="Times New Roman" w:cs="Times New Roman"/>
          <w:color w:val="auto"/>
          <w:sz w:val="24"/>
          <w:szCs w:val="24"/>
          <w:lang w:val="sr-Cyrl-RS"/>
        </w:rPr>
      </w:pPr>
      <w:r w:rsidRPr="00E116AC" w:rsidDel="00DD584E">
        <w:rPr>
          <w:rFonts w:ascii="Times New Roman" w:hAnsi="Times New Roman" w:cs="Times New Roman"/>
          <w:color w:val="auto"/>
          <w:sz w:val="24"/>
          <w:szCs w:val="24"/>
          <w:lang w:val="sr-Cyrl-RS"/>
        </w:rPr>
        <w:t xml:space="preserve"> </w:t>
      </w:r>
      <w:r w:rsidRPr="00E116AC">
        <w:rPr>
          <w:rFonts w:ascii="Times New Roman" w:hAnsi="Times New Roman" w:cs="Times New Roman"/>
          <w:color w:val="auto"/>
          <w:sz w:val="24"/>
          <w:szCs w:val="24"/>
          <w:lang w:val="sr-Cyrl-RS"/>
        </w:rPr>
        <w:t xml:space="preserve">(х) </w:t>
      </w:r>
      <w:r w:rsidRPr="00E116AC">
        <w:rPr>
          <w:rFonts w:ascii="Times New Roman" w:hAnsi="Times New Roman" w:cs="Times New Roman"/>
          <w:color w:val="auto"/>
          <w:sz w:val="24"/>
          <w:szCs w:val="24"/>
          <w:lang w:val="sr-Cyrl-RS"/>
        </w:rPr>
        <w:tab/>
        <w:t xml:space="preserve">се његове обавезе плаћања према овом уговору рангирају најмање </w:t>
      </w:r>
      <w:r w:rsidRPr="00E116AC">
        <w:rPr>
          <w:rFonts w:ascii="Times New Roman" w:hAnsi="Times New Roman" w:cs="Times New Roman"/>
          <w:i/>
          <w:color w:val="auto"/>
          <w:sz w:val="24"/>
          <w:szCs w:val="24"/>
        </w:rPr>
        <w:t>pari</w:t>
      </w:r>
      <w:r w:rsidRPr="00E116AC">
        <w:rPr>
          <w:rFonts w:ascii="Times New Roman" w:hAnsi="Times New Roman" w:cs="Times New Roman"/>
          <w:i/>
          <w:color w:val="auto"/>
          <w:sz w:val="24"/>
          <w:szCs w:val="24"/>
          <w:lang w:val="sr-Cyrl-RS"/>
        </w:rPr>
        <w:t xml:space="preserve"> </w:t>
      </w:r>
      <w:r w:rsidRPr="00E116AC">
        <w:rPr>
          <w:rFonts w:ascii="Times New Roman" w:hAnsi="Times New Roman" w:cs="Times New Roman"/>
          <w:i/>
          <w:color w:val="auto"/>
          <w:sz w:val="24"/>
          <w:szCs w:val="24"/>
        </w:rPr>
        <w:t>passu</w:t>
      </w:r>
      <w:r w:rsidRPr="00E116AC">
        <w:rPr>
          <w:rFonts w:ascii="Times New Roman" w:hAnsi="Times New Roman" w:cs="Times New Roman"/>
          <w:color w:val="auto"/>
          <w:sz w:val="24"/>
          <w:szCs w:val="24"/>
          <w:lang w:val="sr-Cyrl-RS"/>
        </w:rPr>
        <w:t xml:space="preserve"> у погледу плаћања са свим другим садашњим и будућим необезбеђеним и независним обавезама по основу било ког инструмента задужења Зајмопримца, осим обавеза којима се по закону даје приоритет; </w:t>
      </w:r>
    </w:p>
    <w:p w:rsidR="004057D5" w:rsidRPr="00E116AC" w:rsidRDefault="004057D5" w:rsidP="004057D5">
      <w:pPr>
        <w:pStyle w:val="NoIndentEIB"/>
        <w:tabs>
          <w:tab w:val="left" w:pos="1440"/>
        </w:tabs>
        <w:ind w:left="1440" w:hanging="540"/>
        <w:rPr>
          <w:rFonts w:ascii="Times New Roman" w:hAnsi="Times New Roman" w:cs="Times New Roman"/>
          <w:color w:val="auto"/>
          <w:sz w:val="24"/>
          <w:szCs w:val="24"/>
          <w:lang w:val="sr-Cyrl-RS"/>
        </w:rPr>
      </w:pPr>
      <w:r w:rsidRPr="00E116AC">
        <w:rPr>
          <w:rFonts w:ascii="Times New Roman" w:hAnsi="Times New Roman" w:cs="Times New Roman"/>
          <w:color w:val="auto"/>
          <w:sz w:val="24"/>
          <w:szCs w:val="24"/>
          <w:lang w:val="sr-Cyrl-RS"/>
        </w:rPr>
        <w:lastRenderedPageBreak/>
        <w:t xml:space="preserve">(и)    </w:t>
      </w:r>
      <w:r w:rsidRPr="00E116AC">
        <w:rPr>
          <w:rFonts w:ascii="Times New Roman" w:hAnsi="Times New Roman" w:cs="Times New Roman"/>
          <w:color w:val="auto"/>
          <w:sz w:val="24"/>
          <w:szCs w:val="24"/>
          <w:lang w:val="sr-Cyrl-RS"/>
        </w:rPr>
        <w:tab/>
        <w:t>је сагласан са свим обавезама према члану 6.5(е) и да према његовом сазнању и уверењу (након детаљне истраге) ниједна еколошка или социјална тужба није подигнута или постоји претња да ће се подићи против њега у вези са Пројектом;</w:t>
      </w:r>
    </w:p>
    <w:p w:rsidR="004057D5" w:rsidRPr="00E116AC" w:rsidRDefault="004057D5" w:rsidP="004057D5">
      <w:pPr>
        <w:pStyle w:val="NoIndentEIB"/>
        <w:tabs>
          <w:tab w:val="left" w:pos="1440"/>
        </w:tabs>
        <w:ind w:left="1440" w:hanging="540"/>
        <w:rPr>
          <w:rFonts w:ascii="Times New Roman" w:hAnsi="Times New Roman" w:cs="Times New Roman"/>
          <w:color w:val="auto"/>
          <w:sz w:val="24"/>
          <w:szCs w:val="24"/>
          <w:lang w:val="sr-Cyrl-RS"/>
        </w:rPr>
      </w:pPr>
      <w:r w:rsidRPr="00E116AC">
        <w:rPr>
          <w:rFonts w:ascii="Times New Roman" w:hAnsi="Times New Roman" w:cs="Times New Roman"/>
          <w:color w:val="auto"/>
          <w:sz w:val="24"/>
          <w:szCs w:val="24"/>
          <w:lang w:val="sr-Cyrl-RS"/>
        </w:rPr>
        <w:t>(ј)</w:t>
      </w:r>
      <w:r w:rsidRPr="00E116AC">
        <w:rPr>
          <w:rFonts w:ascii="Times New Roman" w:hAnsi="Times New Roman" w:cs="Times New Roman"/>
          <w:color w:val="auto"/>
          <w:sz w:val="24"/>
          <w:szCs w:val="24"/>
          <w:lang w:val="sr-Cyrl-RS"/>
        </w:rPr>
        <w:tab/>
        <w:t>у складу је са свим обавезама према овом члану 6;</w:t>
      </w:r>
    </w:p>
    <w:p w:rsidR="004057D5" w:rsidRPr="00E116AC" w:rsidRDefault="004057D5" w:rsidP="004057D5">
      <w:pPr>
        <w:pStyle w:val="NoIndentEIB"/>
        <w:tabs>
          <w:tab w:val="left" w:pos="900"/>
        </w:tabs>
        <w:ind w:left="1440" w:hanging="576"/>
        <w:rPr>
          <w:rFonts w:ascii="Times New Roman" w:hAnsi="Times New Roman" w:cs="Times New Roman"/>
          <w:color w:val="auto"/>
          <w:sz w:val="24"/>
          <w:szCs w:val="24"/>
          <w:lang w:val="sr-Cyrl-RS"/>
        </w:rPr>
      </w:pPr>
      <w:r w:rsidRPr="00E116AC">
        <w:rPr>
          <w:rFonts w:ascii="Times New Roman" w:hAnsi="Times New Roman" w:cs="Times New Roman"/>
          <w:color w:val="auto"/>
          <w:sz w:val="24"/>
          <w:szCs w:val="24"/>
          <w:lang w:val="sr-Cyrl-RS"/>
        </w:rPr>
        <w:t xml:space="preserve">(к)   </w:t>
      </w:r>
      <w:r w:rsidRPr="00E116AC">
        <w:rPr>
          <w:rFonts w:ascii="Times New Roman" w:hAnsi="Times New Roman" w:cs="Times New Roman"/>
          <w:color w:val="auto"/>
          <w:sz w:val="24"/>
          <w:szCs w:val="24"/>
          <w:lang w:val="sr-Cyrl-RS"/>
        </w:rPr>
        <w:tab/>
        <w:t>према његовом најбољем сазнању, никаква средства уложена у Пројекат од стране Зајмопримца нису незаконитог порекла, укључујући производе Прања новца или повезане са Финансирањем тероризм</w:t>
      </w:r>
      <w:r w:rsidRPr="00E116AC">
        <w:rPr>
          <w:rFonts w:ascii="Times New Roman" w:hAnsi="Times New Roman" w:cs="Times New Roman"/>
          <w:color w:val="auto"/>
          <w:sz w:val="24"/>
          <w:szCs w:val="24"/>
        </w:rPr>
        <w:t>a</w:t>
      </w:r>
      <w:r w:rsidRPr="00E116AC">
        <w:rPr>
          <w:rFonts w:ascii="Times New Roman" w:hAnsi="Times New Roman" w:cs="Times New Roman"/>
          <w:color w:val="auto"/>
          <w:sz w:val="24"/>
          <w:szCs w:val="24"/>
          <w:lang w:val="sr-Cyrl-RS"/>
        </w:rPr>
        <w:t>;</w:t>
      </w:r>
    </w:p>
    <w:p w:rsidR="004057D5" w:rsidRPr="00E116AC" w:rsidRDefault="004057D5" w:rsidP="004057D5">
      <w:pPr>
        <w:pStyle w:val="NoIndentEIB"/>
        <w:ind w:left="1440" w:hanging="584"/>
        <w:rPr>
          <w:rFonts w:ascii="Times New Roman" w:hAnsi="Times New Roman" w:cs="Times New Roman"/>
          <w:color w:val="auto"/>
          <w:sz w:val="24"/>
          <w:szCs w:val="24"/>
          <w:lang w:val="sr-Latn-RS"/>
        </w:rPr>
      </w:pPr>
      <w:r w:rsidRPr="00E116AC">
        <w:rPr>
          <w:rFonts w:ascii="Times New Roman" w:hAnsi="Times New Roman" w:cs="Times New Roman"/>
          <w:color w:val="auto"/>
          <w:sz w:val="24"/>
          <w:szCs w:val="24"/>
          <w:lang w:val="sr-Cyrl-RS"/>
        </w:rPr>
        <w:t xml:space="preserve"> (</w:t>
      </w:r>
      <w:r w:rsidRPr="00E116AC">
        <w:rPr>
          <w:rFonts w:ascii="Times New Roman" w:hAnsi="Times New Roman" w:cs="Times New Roman"/>
          <w:color w:val="auto"/>
          <w:sz w:val="24"/>
          <w:szCs w:val="24"/>
          <w:lang w:val="ru-RU"/>
        </w:rPr>
        <w:t>л</w:t>
      </w:r>
      <w:r w:rsidRPr="00E116AC">
        <w:rPr>
          <w:rFonts w:ascii="Times New Roman" w:hAnsi="Times New Roman" w:cs="Times New Roman"/>
          <w:color w:val="auto"/>
          <w:sz w:val="24"/>
          <w:szCs w:val="24"/>
          <w:lang w:val="sr-Cyrl-RS"/>
        </w:rPr>
        <w:t xml:space="preserve">) </w:t>
      </w:r>
      <w:r w:rsidRPr="00E116AC">
        <w:rPr>
          <w:rFonts w:ascii="Times New Roman" w:hAnsi="Times New Roman" w:cs="Times New Roman"/>
          <w:color w:val="auto"/>
          <w:sz w:val="24"/>
          <w:szCs w:val="24"/>
          <w:lang w:val="sr-Cyrl-RS"/>
        </w:rPr>
        <w:tab/>
        <w:t>Зајмопримац, његови службеници или директори или лица која поступају у његово или њихово име или под његовом или њиховом контролом, није починио нити ће починити</w:t>
      </w:r>
      <w:r w:rsidRPr="00E116AC">
        <w:rPr>
          <w:rFonts w:ascii="Times New Roman" w:hAnsi="Times New Roman" w:cs="Times New Roman"/>
          <w:color w:val="auto"/>
          <w:sz w:val="24"/>
          <w:szCs w:val="24"/>
          <w:lang w:val="sr-Latn-RS"/>
        </w:rPr>
        <w:t>:</w:t>
      </w:r>
    </w:p>
    <w:p w:rsidR="004057D5" w:rsidRPr="00E116AC" w:rsidRDefault="004057D5" w:rsidP="004057D5">
      <w:pPr>
        <w:pStyle w:val="NoIndentEIB"/>
        <w:ind w:left="1843" w:hanging="425"/>
        <w:rPr>
          <w:rFonts w:ascii="Times New Roman" w:hAnsi="Times New Roman" w:cs="Times New Roman"/>
          <w:color w:val="auto"/>
          <w:sz w:val="24"/>
          <w:szCs w:val="24"/>
          <w:lang w:val="sr-Cyrl-RS"/>
        </w:rPr>
      </w:pPr>
      <w:r w:rsidRPr="00E116AC">
        <w:rPr>
          <w:rFonts w:ascii="Times New Roman" w:hAnsi="Times New Roman" w:cs="Times New Roman"/>
          <w:color w:val="auto"/>
          <w:sz w:val="24"/>
          <w:szCs w:val="24"/>
          <w:lang w:val="sr-Cyrl-RS"/>
        </w:rPr>
        <w:t xml:space="preserve"> (</w:t>
      </w:r>
      <w:r w:rsidRPr="00E116AC">
        <w:rPr>
          <w:rFonts w:ascii="Times New Roman" w:hAnsi="Times New Roman" w:cs="Times New Roman"/>
          <w:color w:val="auto"/>
          <w:sz w:val="24"/>
          <w:szCs w:val="24"/>
        </w:rPr>
        <w:t>i</w:t>
      </w:r>
      <w:r w:rsidRPr="00E116AC">
        <w:rPr>
          <w:rFonts w:ascii="Times New Roman" w:hAnsi="Times New Roman" w:cs="Times New Roman"/>
          <w:color w:val="auto"/>
          <w:sz w:val="24"/>
          <w:szCs w:val="24"/>
          <w:lang w:val="sr-Cyrl-RS"/>
        </w:rPr>
        <w:t xml:space="preserve">) било какво Недозвољено понашање у вези са Пројектом или било каквом трансакцијом предвиђеном Уговором; или </w:t>
      </w:r>
    </w:p>
    <w:p w:rsidR="004057D5" w:rsidRPr="00E116AC" w:rsidRDefault="004057D5" w:rsidP="004057D5">
      <w:pPr>
        <w:pStyle w:val="NoIndentEIB"/>
        <w:ind w:left="1843" w:hanging="425"/>
        <w:rPr>
          <w:rFonts w:ascii="Times New Roman" w:hAnsi="Times New Roman" w:cs="Times New Roman"/>
          <w:color w:val="auto"/>
          <w:sz w:val="24"/>
          <w:szCs w:val="24"/>
          <w:lang w:val="sr-Cyrl-RS"/>
        </w:rPr>
      </w:pPr>
      <w:r w:rsidRPr="00E116AC">
        <w:rPr>
          <w:rFonts w:ascii="Times New Roman" w:hAnsi="Times New Roman" w:cs="Times New Roman"/>
          <w:color w:val="auto"/>
          <w:sz w:val="24"/>
          <w:szCs w:val="24"/>
          <w:lang w:val="sr-Cyrl-RS"/>
        </w:rPr>
        <w:t>(</w:t>
      </w:r>
      <w:r w:rsidRPr="00E116AC">
        <w:rPr>
          <w:rFonts w:ascii="Times New Roman" w:hAnsi="Times New Roman" w:cs="Times New Roman"/>
          <w:color w:val="auto"/>
          <w:sz w:val="24"/>
          <w:szCs w:val="24"/>
        </w:rPr>
        <w:t>ii</w:t>
      </w:r>
      <w:r w:rsidRPr="00E116AC">
        <w:rPr>
          <w:rFonts w:ascii="Times New Roman" w:hAnsi="Times New Roman" w:cs="Times New Roman"/>
          <w:color w:val="auto"/>
          <w:sz w:val="24"/>
          <w:szCs w:val="24"/>
          <w:lang w:val="sr-Cyrl-RS"/>
        </w:rPr>
        <w:t xml:space="preserve">) било какву нелегалну активност повезану са Финансирањем тероризма или Прањем новца; и </w:t>
      </w:r>
    </w:p>
    <w:p w:rsidR="004057D5" w:rsidRPr="00E116AC" w:rsidRDefault="004057D5" w:rsidP="004057D5">
      <w:pPr>
        <w:pStyle w:val="NoIndentEIB"/>
        <w:ind w:left="1440" w:hanging="584"/>
        <w:rPr>
          <w:rFonts w:ascii="Times New Roman" w:hAnsi="Times New Roman" w:cs="Times New Roman"/>
          <w:color w:val="auto"/>
          <w:sz w:val="24"/>
          <w:szCs w:val="24"/>
          <w:lang w:val="sr-Cyrl-RS"/>
        </w:rPr>
      </w:pPr>
      <w:r w:rsidRPr="00E116AC">
        <w:rPr>
          <w:rFonts w:ascii="Times New Roman" w:hAnsi="Times New Roman" w:cs="Times New Roman"/>
          <w:color w:val="auto"/>
          <w:sz w:val="24"/>
          <w:szCs w:val="24"/>
          <w:lang w:val="sr-Cyrl-RS"/>
        </w:rPr>
        <w:t>(м)</w:t>
      </w:r>
      <w:r w:rsidRPr="00E116AC">
        <w:rPr>
          <w:rFonts w:ascii="Times New Roman" w:hAnsi="Times New Roman" w:cs="Times New Roman"/>
          <w:color w:val="auto"/>
          <w:sz w:val="24"/>
          <w:szCs w:val="24"/>
          <w:lang w:val="sr-Cyrl-RS"/>
        </w:rPr>
        <w:tab/>
        <w:t>Пројекат (укључујући без лимита, преговарање, доделу или извршавање уговора финансираних или који ће се финансирати из Зајма) није био укључен нити је дао подстицај Недозвољеном понашању;</w:t>
      </w:r>
    </w:p>
    <w:p w:rsidR="004057D5" w:rsidRPr="00E116AC" w:rsidRDefault="004057D5" w:rsidP="004057D5">
      <w:pPr>
        <w:pStyle w:val="NoIndentEIB"/>
        <w:ind w:left="1440" w:hanging="584"/>
        <w:rPr>
          <w:rFonts w:ascii="Times New Roman" w:hAnsi="Times New Roman" w:cs="Times New Roman"/>
          <w:color w:val="auto"/>
          <w:sz w:val="24"/>
          <w:szCs w:val="24"/>
          <w:lang w:val="sr-Cyrl-RS"/>
        </w:rPr>
      </w:pPr>
      <w:r w:rsidRPr="00E116AC">
        <w:rPr>
          <w:rFonts w:ascii="Times New Roman" w:hAnsi="Times New Roman" w:cs="Times New Roman"/>
          <w:color w:val="auto"/>
          <w:sz w:val="24"/>
          <w:szCs w:val="24"/>
          <w:lang w:val="sr-Cyrl-RS"/>
        </w:rPr>
        <w:t>(н)</w:t>
      </w:r>
      <w:r w:rsidRPr="00E116AC">
        <w:rPr>
          <w:rFonts w:ascii="Times New Roman" w:hAnsi="Times New Roman" w:cs="Times New Roman"/>
          <w:color w:val="auto"/>
          <w:sz w:val="24"/>
          <w:szCs w:val="24"/>
          <w:lang w:val="sr-Cyrl-RS"/>
        </w:rPr>
        <w:tab/>
        <w:t>Нити Зајмопримац, нити Промотер и/или Релевантна особа је Санкционисано лице, или</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sr-Cyrl-RS"/>
        </w:rPr>
        <w:t>крши било коју Санкцију</w:t>
      </w: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lang w:val="sr-Cyrl-RS"/>
        </w:rPr>
        <w:t>и</w:t>
      </w:r>
    </w:p>
    <w:p w:rsidR="004057D5" w:rsidRPr="00E116AC" w:rsidRDefault="004057D5" w:rsidP="004057D5">
      <w:pPr>
        <w:pStyle w:val="NoIndentEIB"/>
        <w:ind w:left="1440" w:hanging="584"/>
        <w:rPr>
          <w:rFonts w:ascii="Times New Roman" w:hAnsi="Times New Roman" w:cs="Times New Roman"/>
          <w:color w:val="auto"/>
          <w:sz w:val="24"/>
          <w:szCs w:val="24"/>
          <w:lang w:val="sr-Cyrl-RS"/>
        </w:rPr>
      </w:pPr>
      <w:r w:rsidRPr="00E116AC">
        <w:rPr>
          <w:rFonts w:ascii="Times New Roman" w:hAnsi="Times New Roman" w:cs="Times New Roman"/>
          <w:color w:val="auto"/>
          <w:sz w:val="24"/>
          <w:szCs w:val="24"/>
          <w:lang w:val="sr-Cyrl-RS"/>
        </w:rPr>
        <w:t>(о)</w:t>
      </w:r>
      <w:r w:rsidRPr="00E116AC">
        <w:rPr>
          <w:rFonts w:ascii="Times New Roman" w:hAnsi="Times New Roman" w:cs="Times New Roman"/>
          <w:color w:val="auto"/>
          <w:sz w:val="24"/>
          <w:szCs w:val="24"/>
          <w:lang w:val="sr-Cyrl-RS"/>
        </w:rPr>
        <w:tab/>
        <w:t>Изјава части је истинита у сваком погледу.</w:t>
      </w:r>
    </w:p>
    <w:p w:rsidR="004057D5" w:rsidRPr="00E116AC" w:rsidRDefault="004057D5" w:rsidP="004057D5">
      <w:pPr>
        <w:ind w:left="810"/>
        <w:jc w:val="both"/>
        <w:rPr>
          <w:rFonts w:ascii="Times New Roman" w:hAnsi="Times New Roman" w:cs="Times New Roman"/>
          <w:sz w:val="24"/>
          <w:szCs w:val="24"/>
          <w:lang w:val="sr-Latn-RS"/>
        </w:rPr>
      </w:pPr>
      <w:r w:rsidRPr="00E116AC">
        <w:rPr>
          <w:rFonts w:ascii="Times New Roman" w:hAnsi="Times New Roman" w:cs="Times New Roman"/>
          <w:sz w:val="24"/>
          <w:szCs w:val="24"/>
          <w:lang w:val="ru-RU"/>
        </w:rPr>
        <w:t>Изјаве</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и</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гаранције</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напред</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образложене</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sr-Cyrl-RS"/>
        </w:rPr>
        <w:t>су сачињене на датум</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овог</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уговора</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и</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сматрају</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се</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са</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изузетком</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изјава</w:t>
      </w:r>
      <w:r w:rsidRPr="00E116AC">
        <w:rPr>
          <w:rFonts w:ascii="Times New Roman" w:hAnsi="Times New Roman" w:cs="Times New Roman"/>
          <w:sz w:val="24"/>
          <w:szCs w:val="24"/>
          <w:lang w:val="sr-Cyrl-RS"/>
        </w:rPr>
        <w:t xml:space="preserve"> наведених</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у</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ставу</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sr-Cyrl-RS"/>
        </w:rPr>
        <w:t>д</w:t>
      </w:r>
      <w:r w:rsidRPr="00E116AC">
        <w:rPr>
          <w:rFonts w:ascii="Times New Roman" w:hAnsi="Times New Roman" w:cs="Times New Roman"/>
          <w:sz w:val="24"/>
          <w:szCs w:val="24"/>
          <w:lang w:val="sr-Latn-RS"/>
        </w:rPr>
        <w:t>)</w:t>
      </w:r>
      <w:r w:rsidRPr="00E116AC">
        <w:rPr>
          <w:rFonts w:ascii="Times New Roman" w:hAnsi="Times New Roman" w:cs="Times New Roman"/>
          <w:sz w:val="24"/>
          <w:szCs w:val="24"/>
          <w:lang w:val="sr-Cyrl-RS"/>
        </w:rPr>
        <w:t xml:space="preserve"> и (о)</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поновљеним</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sr-Cyrl-RS"/>
        </w:rPr>
        <w:t xml:space="preserve">с обзиром на чињенице и околности које су постојале на датум сваког Прихватања исплате, сваког </w:t>
      </w:r>
      <w:r w:rsidRPr="00E116AC">
        <w:rPr>
          <w:rFonts w:ascii="Times New Roman" w:hAnsi="Times New Roman" w:cs="Times New Roman"/>
          <w:sz w:val="24"/>
          <w:szCs w:val="24"/>
          <w:lang w:val="ru-RU"/>
        </w:rPr>
        <w:t>Датум</w:t>
      </w:r>
      <w:r w:rsidRPr="00E116AC">
        <w:rPr>
          <w:rFonts w:ascii="Times New Roman" w:hAnsi="Times New Roman" w:cs="Times New Roman"/>
          <w:sz w:val="24"/>
          <w:szCs w:val="24"/>
          <w:lang w:val="sr-Cyrl-RS"/>
        </w:rPr>
        <w:t>а</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исплате</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и</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на</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сваки</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Датум</w:t>
      </w:r>
      <w:r w:rsidRPr="00E116AC">
        <w:rPr>
          <w:rFonts w:ascii="Times New Roman" w:hAnsi="Times New Roman" w:cs="Times New Roman"/>
          <w:sz w:val="24"/>
          <w:szCs w:val="24"/>
          <w:lang w:val="sr-Cyrl-RS"/>
        </w:rPr>
        <w:t>а</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плаћања</w:t>
      </w:r>
      <w:r w:rsidRPr="00E116AC">
        <w:rPr>
          <w:rFonts w:ascii="Times New Roman" w:hAnsi="Times New Roman" w:cs="Times New Roman"/>
          <w:sz w:val="24"/>
          <w:szCs w:val="24"/>
          <w:lang w:val="sr-Latn-RS"/>
        </w:rPr>
        <w:t xml:space="preserve">. </w:t>
      </w:r>
    </w:p>
    <w:p w:rsidR="004057D5" w:rsidRPr="00E116AC" w:rsidRDefault="004057D5" w:rsidP="004057D5">
      <w:pPr>
        <w:pStyle w:val="NoIndentEIB"/>
        <w:ind w:left="810"/>
        <w:rPr>
          <w:rFonts w:ascii="Times New Roman" w:hAnsi="Times New Roman" w:cs="Times New Roman"/>
          <w:color w:val="auto"/>
          <w:sz w:val="24"/>
          <w:szCs w:val="24"/>
          <w:lang w:val="sr-Latn-RS"/>
        </w:rPr>
      </w:pPr>
      <w:r w:rsidRPr="00E116AC">
        <w:rPr>
          <w:rFonts w:ascii="Times New Roman" w:hAnsi="Times New Roman" w:cs="Times New Roman"/>
          <w:color w:val="auto"/>
          <w:sz w:val="24"/>
          <w:szCs w:val="24"/>
          <w:lang w:val="sr-Cyrl-RS"/>
        </w:rPr>
        <w:t>Потврђује се и прихвата да изјаве наведене у напред наведеном ставу (н) Банка тражи и доставља само у оној мери у којој би то било дозвољено у складу са било којим важећим правилом против бојкота ЕУ, као што је Уредба (</w:t>
      </w:r>
      <w:r w:rsidRPr="00E116AC">
        <w:rPr>
          <w:rFonts w:ascii="Times New Roman" w:hAnsi="Times New Roman" w:cs="Times New Roman"/>
          <w:color w:val="auto"/>
          <w:sz w:val="24"/>
          <w:szCs w:val="24"/>
          <w:lang w:val="sr-Latn-RS"/>
        </w:rPr>
        <w:t>EC) 2271/96.</w:t>
      </w:r>
    </w:p>
    <w:p w:rsidR="004057D5" w:rsidRPr="00E116AC" w:rsidRDefault="004057D5" w:rsidP="004057D5">
      <w:pPr>
        <w:pStyle w:val="Heading2"/>
        <w:spacing w:before="240" w:after="200" w:line="240" w:lineRule="auto"/>
        <w:jc w:val="both"/>
        <w:rPr>
          <w:rFonts w:ascii="Times New Roman" w:hAnsi="Times New Roman" w:cs="Times New Roman"/>
          <w:color w:val="auto"/>
          <w:sz w:val="24"/>
          <w:szCs w:val="24"/>
          <w:u w:val="single"/>
          <w:lang w:val="sr-Cyrl-RS"/>
        </w:rPr>
      </w:pPr>
      <w:r w:rsidRPr="00E116AC">
        <w:rPr>
          <w:rFonts w:ascii="Times New Roman" w:hAnsi="Times New Roman" w:cs="Times New Roman"/>
          <w:color w:val="auto"/>
          <w:sz w:val="24"/>
          <w:szCs w:val="24"/>
          <w:lang w:val="sr-Cyrl-RS"/>
        </w:rPr>
        <w:t>6.12</w:t>
      </w:r>
      <w:r w:rsidRPr="00E116AC">
        <w:rPr>
          <w:rFonts w:ascii="Times New Roman" w:hAnsi="Times New Roman" w:cs="Times New Roman"/>
          <w:color w:val="auto"/>
          <w:sz w:val="24"/>
          <w:szCs w:val="24"/>
          <w:lang w:val="sr-Cyrl-RS"/>
        </w:rPr>
        <w:tab/>
      </w:r>
      <w:r w:rsidRPr="00E116AC">
        <w:rPr>
          <w:rFonts w:ascii="Times New Roman" w:hAnsi="Times New Roman" w:cs="Times New Roman"/>
          <w:color w:val="auto"/>
          <w:sz w:val="24"/>
          <w:szCs w:val="24"/>
          <w:u w:val="single"/>
          <w:lang w:val="sr-Cyrl-RS"/>
        </w:rPr>
        <w:t>Сукоб интереса</w:t>
      </w:r>
    </w:p>
    <w:p w:rsidR="004057D5" w:rsidRPr="00E116AC" w:rsidRDefault="004057D5" w:rsidP="004057D5">
      <w:pPr>
        <w:ind w:left="81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У складу са општом обавезом према Водичу за набавке да Промотер успешно спречи, препозна или отклони сукобе интереса, Зајмопримац ће обезбедити и обезбедиће да Промотер осигура да пре доделе било ког уговора који је финансиран у оквиру Пројекта:</w:t>
      </w:r>
    </w:p>
    <w:p w:rsidR="004057D5" w:rsidRPr="00E116AC" w:rsidRDefault="004057D5" w:rsidP="004057D5">
      <w:pPr>
        <w:pStyle w:val="ListParagraph"/>
        <w:numPr>
          <w:ilvl w:val="0"/>
          <w:numId w:val="44"/>
        </w:numPr>
        <w:jc w:val="both"/>
        <w:rPr>
          <w:rFonts w:ascii="Times New Roman" w:eastAsia="Calibri" w:hAnsi="Times New Roman" w:cs="Times New Roman"/>
          <w:sz w:val="24"/>
          <w:szCs w:val="24"/>
          <w:lang w:val="sr-Latn-RS" w:eastAsia="en-GB"/>
        </w:rPr>
      </w:pPr>
      <w:r w:rsidRPr="00E116AC">
        <w:rPr>
          <w:rFonts w:ascii="Times New Roman" w:eastAsia="Calibri" w:hAnsi="Times New Roman" w:cs="Times New Roman"/>
          <w:sz w:val="24"/>
          <w:szCs w:val="24"/>
          <w:lang w:val="sr-Cyrl-RS" w:eastAsia="en-GB"/>
        </w:rPr>
        <w:t>идентификује и благовремено обавести Банку о Стварним власницима успешног понуђача (укључујући партнере у заједничком улагању и подизвођаче) који су Блиски сарадници или чланови породице представника, члана(ова) управљачких тела или вишег(их) службеника Зајмопримца или Промотера; и</w:t>
      </w:r>
    </w:p>
    <w:p w:rsidR="004057D5" w:rsidRPr="00E116AC" w:rsidRDefault="004057D5" w:rsidP="004057D5">
      <w:pPr>
        <w:pStyle w:val="ListParagraph"/>
        <w:numPr>
          <w:ilvl w:val="0"/>
          <w:numId w:val="44"/>
        </w:numPr>
        <w:jc w:val="both"/>
        <w:rPr>
          <w:rFonts w:ascii="Times New Roman" w:eastAsia="Calibri" w:hAnsi="Times New Roman" w:cs="Times New Roman"/>
          <w:sz w:val="24"/>
          <w:szCs w:val="24"/>
          <w:lang w:val="sr-Latn-RS" w:eastAsia="en-GB"/>
        </w:rPr>
      </w:pPr>
      <w:r w:rsidRPr="00E116AC">
        <w:rPr>
          <w:rFonts w:ascii="Times New Roman" w:eastAsia="Calibri" w:hAnsi="Times New Roman" w:cs="Times New Roman"/>
          <w:sz w:val="24"/>
          <w:szCs w:val="24"/>
          <w:lang w:val="sr-Cyrl-RS" w:eastAsia="en-GB"/>
        </w:rPr>
        <w:lastRenderedPageBreak/>
        <w:t>да усвоји адекватне мере за решавање било каквог потенцијалног сукоба интереса као што је финансијски, економски или други лични интерес између идентификованог(их) Стварног(их) власника и било ког(јих) члана(ова) управљачких тела Зајмопримца или Промотера, представника или вишег(их) службеника.</w:t>
      </w:r>
    </w:p>
    <w:p w:rsidR="004057D5" w:rsidRPr="00E116AC" w:rsidRDefault="004057D5" w:rsidP="004057D5">
      <w:pPr>
        <w:ind w:left="81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За сврхе овог члана:</w:t>
      </w:r>
    </w:p>
    <w:p w:rsidR="004057D5" w:rsidRPr="00E116AC" w:rsidRDefault="004057D5" w:rsidP="004057D5">
      <w:pPr>
        <w:ind w:left="81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w:t>
      </w:r>
      <w:r w:rsidRPr="00E116AC">
        <w:rPr>
          <w:rFonts w:ascii="Times New Roman" w:eastAsia="Calibri" w:hAnsi="Times New Roman" w:cs="Times New Roman"/>
          <w:b/>
          <w:sz w:val="24"/>
          <w:szCs w:val="24"/>
          <w:lang w:val="sr-Cyrl-RS" w:eastAsia="en-GB"/>
        </w:rPr>
        <w:t>Директиве о спречавању прања новца</w:t>
      </w:r>
      <w:r w:rsidR="00E8671C" w:rsidRPr="00E116AC">
        <w:rPr>
          <w:rFonts w:ascii="Times New Roman" w:hAnsi="Times New Roman" w:cs="Times New Roman"/>
          <w:sz w:val="24"/>
          <w:szCs w:val="24"/>
          <w:lang w:val="ru-RU"/>
        </w:rPr>
        <w:t>”</w:t>
      </w:r>
      <w:r w:rsidRPr="00E116AC">
        <w:rPr>
          <w:rFonts w:ascii="Times New Roman" w:eastAsia="Calibri" w:hAnsi="Times New Roman" w:cs="Times New Roman"/>
          <w:sz w:val="24"/>
          <w:szCs w:val="24"/>
          <w:lang w:val="sr-Cyrl-RS" w:eastAsia="en-GB"/>
        </w:rPr>
        <w:t xml:space="preserve"> означава Четврту и Пету Директиву о спречавању прања новца.</w:t>
      </w:r>
    </w:p>
    <w:p w:rsidR="004057D5" w:rsidRPr="00E116AC" w:rsidRDefault="004057D5" w:rsidP="004057D5">
      <w:pPr>
        <w:ind w:left="81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w:t>
      </w:r>
      <w:r w:rsidRPr="00E116AC">
        <w:rPr>
          <w:rFonts w:ascii="Times New Roman" w:eastAsia="Calibri" w:hAnsi="Times New Roman" w:cs="Times New Roman"/>
          <w:b/>
          <w:sz w:val="24"/>
          <w:szCs w:val="24"/>
          <w:lang w:val="sr-Cyrl-RS" w:eastAsia="en-GB"/>
        </w:rPr>
        <w:t>Четврта Директива о спречавању прања новца</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sr-Cyrl-RS"/>
        </w:rPr>
        <w:t xml:space="preserve"> означава Директиву 2015/849 Европског парламента и Савета од 20. маја 2015. године о спречавању  коришћења финансијског система у сврхе прања новца или финансирања тероризма са изменама, допунама и преиначењима.</w:t>
      </w:r>
    </w:p>
    <w:p w:rsidR="004057D5" w:rsidRPr="00E116AC" w:rsidRDefault="004057D5" w:rsidP="004057D5">
      <w:pPr>
        <w:ind w:left="81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w:t>
      </w:r>
      <w:r w:rsidRPr="00E116AC">
        <w:rPr>
          <w:rFonts w:ascii="Times New Roman" w:eastAsia="Calibri" w:hAnsi="Times New Roman" w:cs="Times New Roman"/>
          <w:b/>
          <w:sz w:val="24"/>
          <w:szCs w:val="24"/>
          <w:lang w:val="sr-Cyrl-RS" w:eastAsia="en-GB"/>
        </w:rPr>
        <w:t>Пета Директива о спречавању прања новца</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sr-Cyrl-RS"/>
        </w:rPr>
        <w:t xml:space="preserve"> означава Директиву 2018/843 Европског парламента и Савета од 19. јуна 2018. године о спречавању прања новца и финансирањa тероризма са изменама, допунама и преиначењима.</w:t>
      </w:r>
    </w:p>
    <w:p w:rsidR="004057D5" w:rsidRPr="00E116AC" w:rsidRDefault="004057D5" w:rsidP="004057D5">
      <w:pPr>
        <w:ind w:left="900"/>
        <w:jc w:val="both"/>
        <w:rPr>
          <w:rFonts w:ascii="Times New Roman" w:hAnsi="Times New Roman" w:cs="Times New Roman"/>
          <w:sz w:val="24"/>
          <w:szCs w:val="24"/>
          <w:lang w:val="ru-RU"/>
        </w:rPr>
      </w:pPr>
      <w:r w:rsidRPr="00E116AC">
        <w:rPr>
          <w:rFonts w:ascii="Times New Roman" w:eastAsia="Calibri" w:hAnsi="Times New Roman" w:cs="Times New Roman"/>
          <w:sz w:val="24"/>
          <w:szCs w:val="24"/>
          <w:lang w:val="sr-Cyrl-RS" w:eastAsia="en-GB"/>
        </w:rPr>
        <w:t>„</w:t>
      </w:r>
      <w:r w:rsidRPr="00E116AC">
        <w:rPr>
          <w:rFonts w:ascii="Times New Roman" w:eastAsia="Calibri" w:hAnsi="Times New Roman" w:cs="Times New Roman"/>
          <w:b/>
          <w:sz w:val="24"/>
          <w:szCs w:val="24"/>
          <w:lang w:val="sr-Cyrl-RS" w:eastAsia="en-GB"/>
        </w:rPr>
        <w:t>Стварни власник(ци)</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sr-Cyrl-RS"/>
        </w:rPr>
        <w:t xml:space="preserve"> има значење дато у дефиницијама </w:t>
      </w:r>
      <w:r w:rsidRPr="00E116AC">
        <w:rPr>
          <w:rFonts w:ascii="Times New Roman" w:eastAsia="Calibri" w:hAnsi="Times New Roman" w:cs="Times New Roman"/>
          <w:sz w:val="24"/>
          <w:szCs w:val="24"/>
          <w:lang w:val="sr-Cyrl-RS" w:eastAsia="en-GB"/>
        </w:rPr>
        <w:t>Директива о спречавању прања новца.</w:t>
      </w:r>
      <w:r w:rsidRPr="00E116AC">
        <w:rPr>
          <w:rFonts w:ascii="Times New Roman" w:hAnsi="Times New Roman" w:cs="Times New Roman"/>
          <w:sz w:val="24"/>
          <w:szCs w:val="24"/>
          <w:lang w:val="ru-RU"/>
        </w:rPr>
        <w:t xml:space="preserve"> </w:t>
      </w:r>
    </w:p>
    <w:p w:rsidR="004057D5" w:rsidRPr="00E116AC" w:rsidRDefault="004057D5" w:rsidP="004057D5">
      <w:pPr>
        <w:ind w:left="90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b/>
          <w:sz w:val="24"/>
          <w:szCs w:val="24"/>
          <w:lang w:val="ru-RU"/>
        </w:rPr>
        <w:t>Блиски сарадник(</w:t>
      </w:r>
      <w:r w:rsidRPr="00E116AC">
        <w:rPr>
          <w:rFonts w:ascii="Times New Roman" w:hAnsi="Times New Roman" w:cs="Times New Roman"/>
          <w:b/>
          <w:sz w:val="24"/>
          <w:szCs w:val="24"/>
          <w:lang w:val="sr-Cyrl-RS"/>
        </w:rPr>
        <w:t>ц</w:t>
      </w:r>
      <w:r w:rsidRPr="00E116AC">
        <w:rPr>
          <w:rFonts w:ascii="Times New Roman" w:hAnsi="Times New Roman" w:cs="Times New Roman"/>
          <w:b/>
          <w:sz w:val="24"/>
          <w:szCs w:val="24"/>
          <w:lang w:val="ru-RU"/>
        </w:rPr>
        <w:t>и</w:t>
      </w:r>
      <w:r w:rsidRPr="00E116AC">
        <w:rPr>
          <w:rFonts w:ascii="Times New Roman" w:hAnsi="Times New Roman" w:cs="Times New Roman"/>
          <w:sz w:val="24"/>
          <w:szCs w:val="24"/>
          <w:lang w:val="ru-RU"/>
        </w:rPr>
        <w:t>)</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означава „особе за које се зна да су блиски сарадници</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како је дефинисано у Директивама о спречавању прања новца.</w:t>
      </w:r>
    </w:p>
    <w:p w:rsidR="004057D5" w:rsidRPr="00E116AC" w:rsidRDefault="004057D5" w:rsidP="004057D5">
      <w:pPr>
        <w:ind w:left="90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b/>
          <w:sz w:val="24"/>
          <w:szCs w:val="24"/>
          <w:lang w:val="ru-RU"/>
        </w:rPr>
        <w:t>Члан(ови) породице</w:t>
      </w:r>
      <w:r w:rsidR="00E8671C"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 xml:space="preserve"> има значење дато том термину у Директивама о спречавању прања новца.</w:t>
      </w:r>
    </w:p>
    <w:p w:rsidR="004057D5" w:rsidRPr="00E116AC" w:rsidRDefault="004057D5" w:rsidP="004057D5">
      <w:pPr>
        <w:pStyle w:val="Heading1"/>
        <w:ind w:left="4500"/>
        <w:jc w:val="both"/>
        <w:rPr>
          <w:rFonts w:ascii="Times New Roman" w:hAnsi="Times New Roman" w:cs="Times New Roman"/>
          <w:color w:val="auto"/>
          <w:sz w:val="24"/>
          <w:szCs w:val="24"/>
          <w:lang w:val="sr-Latn-RS"/>
        </w:rPr>
      </w:pPr>
      <w:r w:rsidRPr="00E116AC">
        <w:rPr>
          <w:rFonts w:ascii="Times New Roman" w:hAnsi="Times New Roman" w:cs="Times New Roman"/>
          <w:color w:val="auto"/>
          <w:sz w:val="24"/>
          <w:szCs w:val="24"/>
          <w:lang w:val="ru-RU"/>
        </w:rPr>
        <w:t>Члан</w:t>
      </w:r>
      <w:r w:rsidRPr="00E116AC">
        <w:rPr>
          <w:rFonts w:ascii="Times New Roman" w:hAnsi="Times New Roman" w:cs="Times New Roman"/>
          <w:color w:val="auto"/>
          <w:sz w:val="24"/>
          <w:szCs w:val="24"/>
          <w:lang w:val="sr-Latn-RS"/>
        </w:rPr>
        <w:t xml:space="preserve"> 7.</w:t>
      </w:r>
    </w:p>
    <w:p w:rsidR="004057D5" w:rsidRPr="00E116AC" w:rsidRDefault="004057D5" w:rsidP="004057D5">
      <w:pPr>
        <w:pStyle w:val="ArticleTitleEIB"/>
        <w:rPr>
          <w:rFonts w:ascii="Times New Roman" w:hAnsi="Times New Roman" w:cs="Times New Roman"/>
          <w:color w:val="auto"/>
          <w:sz w:val="24"/>
          <w:szCs w:val="24"/>
          <w:u w:val="single"/>
          <w:lang w:val="sr-Latn-RS"/>
        </w:rPr>
      </w:pPr>
      <w:r w:rsidRPr="00E116AC">
        <w:rPr>
          <w:rFonts w:ascii="Times New Roman" w:hAnsi="Times New Roman" w:cs="Times New Roman"/>
          <w:color w:val="auto"/>
          <w:sz w:val="24"/>
          <w:szCs w:val="24"/>
          <w:lang w:val="sr-Latn-RS"/>
        </w:rPr>
        <w:t xml:space="preserve">       </w:t>
      </w:r>
      <w:r w:rsidRPr="00E116AC">
        <w:rPr>
          <w:rFonts w:ascii="Times New Roman" w:hAnsi="Times New Roman" w:cs="Times New Roman"/>
          <w:color w:val="auto"/>
          <w:sz w:val="24"/>
          <w:szCs w:val="24"/>
          <w:u w:val="single"/>
          <w:lang w:val="ru-RU"/>
        </w:rPr>
        <w:t>Обезбеђење</w:t>
      </w:r>
    </w:p>
    <w:p w:rsidR="004057D5" w:rsidRPr="00E116AC" w:rsidRDefault="004057D5" w:rsidP="004057D5">
      <w:pPr>
        <w:ind w:left="864"/>
        <w:jc w:val="both"/>
        <w:rPr>
          <w:rFonts w:ascii="Times New Roman" w:hAnsi="Times New Roman" w:cs="Times New Roman"/>
          <w:sz w:val="24"/>
          <w:szCs w:val="24"/>
          <w:lang w:val="sr-Latn-RS"/>
        </w:rPr>
      </w:pPr>
      <w:r w:rsidRPr="00E116AC">
        <w:rPr>
          <w:rFonts w:ascii="Times New Roman" w:hAnsi="Times New Roman" w:cs="Times New Roman"/>
          <w:sz w:val="24"/>
          <w:szCs w:val="24"/>
          <w:lang w:val="ru-RU"/>
        </w:rPr>
        <w:t>Обавезе</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у</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овом</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члану</w:t>
      </w:r>
      <w:r w:rsidRPr="00E116AC">
        <w:rPr>
          <w:rFonts w:ascii="Times New Roman" w:hAnsi="Times New Roman" w:cs="Times New Roman"/>
          <w:sz w:val="24"/>
          <w:szCs w:val="24"/>
          <w:lang w:val="sr-Latn-RS"/>
        </w:rPr>
        <w:t xml:space="preserve"> 7. </w:t>
      </w:r>
      <w:r w:rsidRPr="00E116AC">
        <w:rPr>
          <w:rFonts w:ascii="Times New Roman" w:hAnsi="Times New Roman" w:cs="Times New Roman"/>
          <w:sz w:val="24"/>
          <w:szCs w:val="24"/>
          <w:lang w:val="ru-RU"/>
        </w:rPr>
        <w:t>остају</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на</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снази</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од</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датума</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овог</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уговора</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све</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док</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постоји</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неки</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неизмирен</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износ</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по</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овом</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уговору</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или</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Кредиту</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који</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је</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на</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снази</w:t>
      </w:r>
      <w:r w:rsidRPr="00E116AC">
        <w:rPr>
          <w:rFonts w:ascii="Times New Roman" w:hAnsi="Times New Roman" w:cs="Times New Roman"/>
          <w:sz w:val="24"/>
          <w:szCs w:val="24"/>
          <w:lang w:val="sr-Latn-RS"/>
        </w:rPr>
        <w:t xml:space="preserve">. </w:t>
      </w:r>
    </w:p>
    <w:p w:rsidR="004057D5" w:rsidRPr="00E116AC" w:rsidRDefault="004057D5" w:rsidP="004057D5">
      <w:pPr>
        <w:pStyle w:val="Heading2"/>
        <w:numPr>
          <w:ilvl w:val="1"/>
          <w:numId w:val="18"/>
        </w:numPr>
        <w:spacing w:before="240" w:after="200" w:line="240" w:lineRule="auto"/>
        <w:ind w:hanging="540"/>
        <w:jc w:val="both"/>
        <w:rPr>
          <w:rFonts w:ascii="Times New Roman" w:hAnsi="Times New Roman" w:cs="Times New Roman"/>
          <w:color w:val="auto"/>
          <w:sz w:val="24"/>
          <w:szCs w:val="24"/>
          <w:u w:val="single"/>
        </w:rPr>
      </w:pPr>
      <w:r w:rsidRPr="00E116AC">
        <w:rPr>
          <w:rFonts w:ascii="Times New Roman" w:hAnsi="Times New Roman" w:cs="Times New Roman"/>
          <w:i/>
          <w:color w:val="auto"/>
          <w:sz w:val="24"/>
          <w:szCs w:val="24"/>
          <w:lang w:val="sr-Latn-RS"/>
        </w:rPr>
        <w:t xml:space="preserve">  </w:t>
      </w:r>
      <w:r w:rsidRPr="00E116AC">
        <w:rPr>
          <w:rFonts w:ascii="Times New Roman" w:hAnsi="Times New Roman" w:cs="Times New Roman"/>
          <w:i/>
          <w:color w:val="auto"/>
          <w:sz w:val="24"/>
          <w:szCs w:val="24"/>
          <w:u w:val="single"/>
        </w:rPr>
        <w:t>Pari passu</w:t>
      </w:r>
      <w:r w:rsidRPr="00E116AC">
        <w:rPr>
          <w:rFonts w:ascii="Times New Roman" w:hAnsi="Times New Roman" w:cs="Times New Roman"/>
          <w:color w:val="auto"/>
          <w:sz w:val="24"/>
          <w:szCs w:val="24"/>
          <w:u w:val="single"/>
        </w:rPr>
        <w:t xml:space="preserve"> рангирање </w:t>
      </w:r>
    </w:p>
    <w:p w:rsidR="004057D5" w:rsidRPr="00E116AC" w:rsidRDefault="004057D5" w:rsidP="004057D5">
      <w:pPr>
        <w:ind w:left="81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Зајмопримац обезбеђује да се његове обавезе плаћања по овом уговору рангирају, и буду рангиране, најмање </w:t>
      </w:r>
      <w:r w:rsidRPr="00E116AC">
        <w:rPr>
          <w:rFonts w:ascii="Times New Roman" w:hAnsi="Times New Roman" w:cs="Times New Roman"/>
          <w:i/>
          <w:sz w:val="24"/>
          <w:szCs w:val="24"/>
        </w:rPr>
        <w:t>pari</w:t>
      </w:r>
      <w:r w:rsidRPr="00E116AC">
        <w:rPr>
          <w:rFonts w:ascii="Times New Roman" w:hAnsi="Times New Roman" w:cs="Times New Roman"/>
          <w:i/>
          <w:sz w:val="24"/>
          <w:szCs w:val="24"/>
          <w:lang w:val="ru-RU"/>
        </w:rPr>
        <w:t xml:space="preserve"> </w:t>
      </w:r>
      <w:r w:rsidRPr="00E116AC">
        <w:rPr>
          <w:rFonts w:ascii="Times New Roman" w:hAnsi="Times New Roman" w:cs="Times New Roman"/>
          <w:i/>
          <w:sz w:val="24"/>
          <w:szCs w:val="24"/>
        </w:rPr>
        <w:t>passu</w:t>
      </w:r>
      <w:r w:rsidRPr="00E116AC">
        <w:rPr>
          <w:rFonts w:ascii="Times New Roman" w:hAnsi="Times New Roman" w:cs="Times New Roman"/>
          <w:sz w:val="24"/>
          <w:szCs w:val="24"/>
          <w:lang w:val="ru-RU"/>
        </w:rPr>
        <w:t xml:space="preserve"> у погледу права на плаћање са свим другим садашњим и будућим необезбеђеним и независним обавезама по основу било ког инструмента задужења Зајмопримца, осим обавеза којима се по закону даје приоритет. </w:t>
      </w:r>
    </w:p>
    <w:p w:rsidR="004057D5" w:rsidRPr="00E116AC" w:rsidRDefault="004057D5" w:rsidP="004057D5">
      <w:pPr>
        <w:ind w:left="810" w:hanging="36"/>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lastRenderedPageBreak/>
        <w:t xml:space="preserve">Нарочито, ако Банка упути захтев из члана 10.1 или ако је случај неизвршења или потенцијални случај неизвршења наступио и </w:t>
      </w:r>
      <w:r w:rsidRPr="00E116AC">
        <w:rPr>
          <w:rFonts w:ascii="Times New Roman" w:hAnsi="Times New Roman" w:cs="Times New Roman"/>
          <w:sz w:val="24"/>
          <w:szCs w:val="24"/>
          <w:lang w:val="sr-Cyrl-RS"/>
        </w:rPr>
        <w:t>траје</w:t>
      </w:r>
      <w:r w:rsidRPr="00E116AC">
        <w:rPr>
          <w:rFonts w:ascii="Times New Roman" w:hAnsi="Times New Roman" w:cs="Times New Roman"/>
          <w:sz w:val="24"/>
          <w:szCs w:val="24"/>
          <w:lang w:val="ru-RU"/>
        </w:rPr>
        <w:t xml:space="preserve"> по било ком необезбеђеном и независном инструменту спољног дуга Зајмопримца </w:t>
      </w:r>
      <w:r w:rsidRPr="00E116AC">
        <w:rPr>
          <w:rFonts w:ascii="Times New Roman" w:hAnsi="Times New Roman" w:cs="Times New Roman"/>
          <w:sz w:val="24"/>
          <w:szCs w:val="24"/>
          <w:lang w:val="sr-Cyrl-RS"/>
        </w:rPr>
        <w:t>или у било којој од његових агенција или средстава</w:t>
      </w:r>
      <w:r w:rsidRPr="00E116AC">
        <w:rPr>
          <w:rFonts w:ascii="Times New Roman" w:hAnsi="Times New Roman" w:cs="Times New Roman"/>
          <w:sz w:val="24"/>
          <w:szCs w:val="24"/>
          <w:lang w:val="ru-RU"/>
        </w:rPr>
        <w:t>, Зајмопримац неће вршити (нити одобрити) било какво плаћање у вези с другим таквим инструмент</w:t>
      </w:r>
      <w:r w:rsidRPr="00E116AC">
        <w:rPr>
          <w:rFonts w:ascii="Times New Roman" w:hAnsi="Times New Roman" w:cs="Times New Roman"/>
          <w:sz w:val="24"/>
          <w:szCs w:val="24"/>
          <w:lang w:val="en-GB"/>
        </w:rPr>
        <w:t>o</w:t>
      </w:r>
      <w:r w:rsidRPr="00E116AC">
        <w:rPr>
          <w:rFonts w:ascii="Times New Roman" w:hAnsi="Times New Roman" w:cs="Times New Roman"/>
          <w:sz w:val="24"/>
          <w:szCs w:val="24"/>
          <w:lang w:val="ru-RU"/>
        </w:rPr>
        <w:t xml:space="preserve">м спољног дуга (било да је редовно планирано или не) уколико истовремено не плати или не издвоји на наменски рачун за плаћање на наредни Датум плаћања износ једнак оном делу неизмиреног дуга на основу овог уговора који одговара учешћу конкретног плаћања по основу тог инструмента спољног дуга у укупном неизмиреном дугу по основу тог инструмента. За потребе ове одредбе не узимају се у обзир плаћања по инструменту спољног дуга која се врше из средстава добијених емитовањем другог инструмента који су уписала суштински иста лица која имају потраживања и по дотичном инструменту спољног дуга. </w:t>
      </w:r>
    </w:p>
    <w:p w:rsidR="004057D5" w:rsidRPr="00E116AC" w:rsidRDefault="004057D5" w:rsidP="004057D5">
      <w:pPr>
        <w:ind w:left="81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У овом уговору, „</w:t>
      </w:r>
      <w:r w:rsidRPr="00E116AC">
        <w:rPr>
          <w:rFonts w:ascii="Times New Roman" w:hAnsi="Times New Roman" w:cs="Times New Roman"/>
          <w:b/>
          <w:sz w:val="24"/>
          <w:szCs w:val="24"/>
          <w:lang w:val="ru-RU"/>
        </w:rPr>
        <w:t>Инструмент спољног дуга</w:t>
      </w:r>
      <w:r w:rsidR="00E8671C" w:rsidRPr="00E116AC">
        <w:rPr>
          <w:rFonts w:ascii="Times New Roman" w:hAnsi="Times New Roman" w:cs="Times New Roman"/>
          <w:sz w:val="24"/>
          <w:szCs w:val="24"/>
          <w:lang w:val="ru-RU"/>
        </w:rPr>
        <w:t>”</w:t>
      </w:r>
      <w:r w:rsidRPr="00E116AC">
        <w:rPr>
          <w:rFonts w:ascii="Times New Roman" w:hAnsi="Times New Roman" w:cs="Times New Roman"/>
          <w:b/>
          <w:sz w:val="24"/>
          <w:szCs w:val="24"/>
          <w:lang w:val="ru-RU"/>
        </w:rPr>
        <w:t xml:space="preserve"> </w:t>
      </w:r>
      <w:r w:rsidRPr="00E116AC">
        <w:rPr>
          <w:rFonts w:ascii="Times New Roman" w:hAnsi="Times New Roman" w:cs="Times New Roman"/>
          <w:sz w:val="24"/>
          <w:szCs w:val="24"/>
          <w:lang w:val="ru-RU"/>
        </w:rPr>
        <w:t>значи:</w:t>
      </w:r>
    </w:p>
    <w:p w:rsidR="004057D5" w:rsidRPr="00E116AC" w:rsidRDefault="004057D5" w:rsidP="004057D5">
      <w:pPr>
        <w:ind w:left="81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(а) инструмент, укључујући сваку признаницу или извод рачуна којим се доказује или који представља обавезу отплате зајма, депозита, аванса или сличан вид </w:t>
      </w:r>
      <w:r w:rsidRPr="00E116AC">
        <w:rPr>
          <w:rFonts w:ascii="Times New Roman" w:hAnsi="Times New Roman" w:cs="Times New Roman"/>
          <w:sz w:val="24"/>
          <w:szCs w:val="24"/>
          <w:lang w:val="sr-Cyrl-RS"/>
        </w:rPr>
        <w:t xml:space="preserve">продужетка </w:t>
      </w:r>
      <w:r w:rsidRPr="00E116AC">
        <w:rPr>
          <w:rFonts w:ascii="Times New Roman" w:hAnsi="Times New Roman" w:cs="Times New Roman"/>
          <w:sz w:val="24"/>
          <w:szCs w:val="24"/>
          <w:lang w:val="ru-RU"/>
        </w:rPr>
        <w:t>кредита (укључујући без ограничења свако продужење кредита под споразумом о рефинансирању или репрограму);</w:t>
      </w:r>
    </w:p>
    <w:p w:rsidR="004057D5" w:rsidRPr="00E116AC" w:rsidRDefault="004057D5" w:rsidP="004057D5">
      <w:pPr>
        <w:ind w:left="81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(б) обавезу која се документује обвезницом, дужничком хартијом од вредности или сличним писаним доказом задужености; или </w:t>
      </w:r>
    </w:p>
    <w:p w:rsidR="004057D5" w:rsidRPr="00E116AC" w:rsidRDefault="004057D5" w:rsidP="004057D5">
      <w:pPr>
        <w:ind w:left="81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(ц) гаранцију коју даје Зајмопримац за обавезу треће стране; у сваком случају под условом да је таква обавеза: </w:t>
      </w:r>
    </w:p>
    <w:p w:rsidR="004057D5" w:rsidRPr="00E116AC" w:rsidRDefault="004057D5" w:rsidP="004057D5">
      <w:pPr>
        <w:ind w:left="810" w:firstLine="466"/>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sz w:val="24"/>
          <w:szCs w:val="24"/>
        </w:rPr>
        <w:t>i</w:t>
      </w:r>
      <w:r w:rsidRPr="00E116AC">
        <w:rPr>
          <w:rFonts w:ascii="Times New Roman" w:hAnsi="Times New Roman" w:cs="Times New Roman"/>
          <w:sz w:val="24"/>
          <w:szCs w:val="24"/>
          <w:lang w:val="ru-RU"/>
        </w:rPr>
        <w:t xml:space="preserve">) регулисана правним системом који није право Зајмопримца; </w:t>
      </w:r>
    </w:p>
    <w:p w:rsidR="004057D5" w:rsidRPr="00E116AC" w:rsidRDefault="004057D5" w:rsidP="004057D5">
      <w:pPr>
        <w:ind w:left="810" w:firstLine="466"/>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sz w:val="24"/>
          <w:szCs w:val="24"/>
        </w:rPr>
        <w:t>ii</w:t>
      </w:r>
      <w:r w:rsidRPr="00E116AC">
        <w:rPr>
          <w:rFonts w:ascii="Times New Roman" w:hAnsi="Times New Roman" w:cs="Times New Roman"/>
          <w:sz w:val="24"/>
          <w:szCs w:val="24"/>
          <w:lang w:val="ru-RU"/>
        </w:rPr>
        <w:t xml:space="preserve">) платива у валути која није валута </w:t>
      </w:r>
      <w:r w:rsidRPr="00E116AC">
        <w:rPr>
          <w:rFonts w:ascii="Times New Roman" w:hAnsi="Times New Roman" w:cs="Times New Roman"/>
          <w:sz w:val="24"/>
          <w:szCs w:val="24"/>
          <w:lang w:val="sr-Cyrl-RS"/>
        </w:rPr>
        <w:t xml:space="preserve">државе </w:t>
      </w:r>
      <w:r w:rsidRPr="00E116AC">
        <w:rPr>
          <w:rFonts w:ascii="Times New Roman" w:hAnsi="Times New Roman" w:cs="Times New Roman"/>
          <w:sz w:val="24"/>
          <w:szCs w:val="24"/>
          <w:lang w:val="ru-RU"/>
        </w:rPr>
        <w:t xml:space="preserve">Зајмопримца; или </w:t>
      </w:r>
    </w:p>
    <w:p w:rsidR="004057D5" w:rsidRPr="00E116AC" w:rsidRDefault="004057D5" w:rsidP="004057D5">
      <w:pPr>
        <w:ind w:left="1560" w:hanging="284"/>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sz w:val="24"/>
          <w:szCs w:val="24"/>
        </w:rPr>
        <w:t>iii</w:t>
      </w:r>
      <w:r w:rsidRPr="00E116AC">
        <w:rPr>
          <w:rFonts w:ascii="Times New Roman" w:hAnsi="Times New Roman" w:cs="Times New Roman"/>
          <w:sz w:val="24"/>
          <w:szCs w:val="24"/>
          <w:lang w:val="ru-RU"/>
        </w:rPr>
        <w:t xml:space="preserve">) платива повезаном лицу са местом пребивалишта или становања или лицу које има седиште или главно место пословања ван </w:t>
      </w:r>
      <w:r w:rsidRPr="00E116AC">
        <w:rPr>
          <w:rFonts w:ascii="Times New Roman" w:hAnsi="Times New Roman" w:cs="Times New Roman"/>
          <w:sz w:val="24"/>
          <w:szCs w:val="24"/>
          <w:lang w:val="sr-Cyrl-RS"/>
        </w:rPr>
        <w:t>државе</w:t>
      </w:r>
      <w:r w:rsidRPr="00E116AC">
        <w:rPr>
          <w:rFonts w:ascii="Times New Roman" w:hAnsi="Times New Roman" w:cs="Times New Roman"/>
          <w:sz w:val="24"/>
          <w:szCs w:val="24"/>
          <w:lang w:val="ru-RU"/>
        </w:rPr>
        <w:t xml:space="preserve"> Зајмопримца.</w:t>
      </w:r>
    </w:p>
    <w:p w:rsidR="004057D5" w:rsidRPr="00E116AC" w:rsidRDefault="004057D5" w:rsidP="004057D5">
      <w:pPr>
        <w:ind w:firstLine="180"/>
        <w:jc w:val="both"/>
        <w:rPr>
          <w:rFonts w:ascii="Times New Roman" w:hAnsi="Times New Roman" w:cs="Times New Roman"/>
          <w:b/>
          <w:sz w:val="24"/>
          <w:szCs w:val="24"/>
          <w:lang w:val="ru-RU"/>
        </w:rPr>
      </w:pPr>
      <w:r w:rsidRPr="00E116AC">
        <w:rPr>
          <w:rFonts w:ascii="Times New Roman" w:hAnsi="Times New Roman" w:cs="Times New Roman"/>
          <w:b/>
          <w:sz w:val="24"/>
          <w:szCs w:val="24"/>
          <w:lang w:val="ru-RU"/>
        </w:rPr>
        <w:t xml:space="preserve">7.2     </w:t>
      </w:r>
      <w:r w:rsidRPr="00E116AC">
        <w:rPr>
          <w:rFonts w:ascii="Times New Roman" w:hAnsi="Times New Roman" w:cs="Times New Roman"/>
          <w:b/>
          <w:sz w:val="24"/>
          <w:szCs w:val="24"/>
          <w:u w:val="single"/>
          <w:lang w:val="ru-RU"/>
        </w:rPr>
        <w:t>Додатно обезбеђење</w:t>
      </w:r>
    </w:p>
    <w:p w:rsidR="004057D5" w:rsidRPr="00E116AC" w:rsidRDefault="004057D5" w:rsidP="004057D5">
      <w:pPr>
        <w:ind w:left="900" w:hanging="36"/>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Уколико Зајмопримац додели трећој страни било које средство обезбеђења за извршење било ког Инструмента спољњог дуга или било коју повољност или приоритет с њим у вези, Зајмопримац ће, уколико Банка то затражи, обезбедити Банци еквивалентно средство обезбеђења за извршење својих обавеза по овом уговору или ће доделити Банци исту повољност или приоритет.</w:t>
      </w:r>
    </w:p>
    <w:p w:rsidR="004057D5" w:rsidRPr="00E116AC" w:rsidRDefault="004057D5" w:rsidP="004057D5">
      <w:pPr>
        <w:pStyle w:val="Heading2"/>
        <w:numPr>
          <w:ilvl w:val="1"/>
          <w:numId w:val="23"/>
        </w:numPr>
        <w:spacing w:before="240" w:after="200" w:line="240" w:lineRule="auto"/>
        <w:ind w:left="900" w:hanging="720"/>
        <w:jc w:val="both"/>
        <w:rPr>
          <w:rFonts w:ascii="Times New Roman" w:hAnsi="Times New Roman" w:cs="Times New Roman"/>
          <w:color w:val="auto"/>
          <w:sz w:val="24"/>
          <w:szCs w:val="24"/>
          <w:u w:val="single"/>
        </w:rPr>
      </w:pPr>
      <w:r w:rsidRPr="00E116AC">
        <w:rPr>
          <w:rFonts w:ascii="Times New Roman" w:hAnsi="Times New Roman" w:cs="Times New Roman"/>
          <w:color w:val="auto"/>
          <w:sz w:val="24"/>
          <w:szCs w:val="24"/>
          <w:u w:val="single"/>
        </w:rPr>
        <w:lastRenderedPageBreak/>
        <w:t xml:space="preserve">Клаузуле које се накнадно уносе </w:t>
      </w:r>
    </w:p>
    <w:p w:rsidR="004057D5" w:rsidRPr="00E116AC" w:rsidRDefault="004057D5" w:rsidP="004057D5">
      <w:pPr>
        <w:ind w:left="900" w:hanging="36"/>
        <w:jc w:val="both"/>
        <w:rPr>
          <w:rFonts w:ascii="Times New Roman" w:hAnsi="Times New Roman" w:cs="Times New Roman"/>
          <w:sz w:val="24"/>
          <w:szCs w:val="24"/>
          <w:lang w:val="ru-RU"/>
        </w:rPr>
      </w:pPr>
      <w:r w:rsidRPr="00E116AC">
        <w:rPr>
          <w:rFonts w:ascii="Times New Roman" w:hAnsi="Times New Roman" w:cs="Times New Roman"/>
          <w:sz w:val="24"/>
          <w:szCs w:val="24"/>
        </w:rPr>
        <w:t xml:space="preserve">Ако Зајмопримац закључи са било којим другим финансијским повериоцем финансијски уговор који садржи клаузулу о губитку кредитног рејтинга или уговорну одредбу или другу одредбу у погледу његових финансијских односа, ако је примењиво, што није предвиђено у овом уговору или је повољније за одговарајућег финансијског повериоца него што је било која еквивалентна одредба овог уговора за Банку, Зајмопримац ће одмах обавестити Банку и обезбедити </w:t>
      </w:r>
      <w:r w:rsidRPr="00E116AC">
        <w:rPr>
          <w:rFonts w:ascii="Times New Roman" w:hAnsi="Times New Roman" w:cs="Times New Roman"/>
          <w:sz w:val="24"/>
          <w:szCs w:val="24"/>
          <w:lang w:val="sr-Cyrl-RS"/>
        </w:rPr>
        <w:t>примерак</w:t>
      </w:r>
      <w:r w:rsidRPr="00E116AC">
        <w:rPr>
          <w:rFonts w:ascii="Times New Roman" w:hAnsi="Times New Roman" w:cs="Times New Roman"/>
          <w:sz w:val="24"/>
          <w:szCs w:val="24"/>
        </w:rPr>
        <w:t xml:space="preserve"> повољније одредбе Банци. </w:t>
      </w:r>
      <w:r w:rsidRPr="00E116AC">
        <w:rPr>
          <w:rFonts w:ascii="Times New Roman" w:hAnsi="Times New Roman" w:cs="Times New Roman"/>
          <w:sz w:val="24"/>
          <w:szCs w:val="24"/>
          <w:lang w:val="ru-RU"/>
        </w:rPr>
        <w:t xml:space="preserve">Банка може захтевати да Зајмопримац одмах закључи споразум о измени и допуни овог уговора, тако да додели Банци еквивалентну повољност.  </w:t>
      </w:r>
    </w:p>
    <w:p w:rsidR="004057D5" w:rsidRPr="00E116AC" w:rsidRDefault="004057D5" w:rsidP="004057D5">
      <w:pPr>
        <w:keepNext/>
        <w:keepLines/>
        <w:spacing w:before="480" w:after="0"/>
        <w:jc w:val="center"/>
        <w:outlineLvl w:val="0"/>
        <w:rPr>
          <w:rFonts w:ascii="Times New Roman" w:eastAsiaTheme="majorEastAsia" w:hAnsi="Times New Roman" w:cs="Times New Roman"/>
          <w:b/>
          <w:bCs/>
          <w:sz w:val="24"/>
          <w:szCs w:val="24"/>
          <w:u w:val="single"/>
          <w:lang w:val="ru-RU"/>
        </w:rPr>
      </w:pPr>
      <w:r w:rsidRPr="00E116AC">
        <w:rPr>
          <w:rFonts w:ascii="Times New Roman" w:eastAsiaTheme="majorEastAsia" w:hAnsi="Times New Roman" w:cs="Times New Roman"/>
          <w:b/>
          <w:bCs/>
          <w:sz w:val="24"/>
          <w:szCs w:val="24"/>
          <w:lang w:val="ru-RU"/>
        </w:rPr>
        <w:t>Члан</w:t>
      </w:r>
      <w:r w:rsidRPr="00E116AC">
        <w:rPr>
          <w:rFonts w:ascii="Times New Roman" w:eastAsiaTheme="majorEastAsia" w:hAnsi="Times New Roman" w:cs="Times New Roman"/>
          <w:b/>
          <w:bCs/>
          <w:sz w:val="24"/>
          <w:szCs w:val="24"/>
        </w:rPr>
        <w:t> </w:t>
      </w:r>
      <w:r w:rsidRPr="00E116AC">
        <w:rPr>
          <w:rFonts w:ascii="Times New Roman" w:eastAsiaTheme="majorEastAsia" w:hAnsi="Times New Roman" w:cs="Times New Roman"/>
          <w:b/>
          <w:bCs/>
          <w:sz w:val="24"/>
          <w:szCs w:val="24"/>
          <w:lang w:val="ru-RU"/>
        </w:rPr>
        <w:t>8.</w:t>
      </w:r>
    </w:p>
    <w:p w:rsidR="004057D5" w:rsidRPr="00E116AC" w:rsidRDefault="004057D5" w:rsidP="004057D5">
      <w:pPr>
        <w:keepNext/>
        <w:keepLines/>
        <w:spacing w:after="360" w:line="240" w:lineRule="auto"/>
        <w:jc w:val="center"/>
        <w:rPr>
          <w:rFonts w:ascii="Times New Roman" w:eastAsia="Calibri" w:hAnsi="Times New Roman" w:cs="Times New Roman"/>
          <w:b/>
          <w:sz w:val="24"/>
          <w:szCs w:val="24"/>
          <w:u w:val="single" w:color="000000"/>
          <w:lang w:val="ru-RU" w:eastAsia="en-GB"/>
        </w:rPr>
      </w:pPr>
      <w:r w:rsidRPr="00E116AC">
        <w:rPr>
          <w:rFonts w:ascii="Times New Roman" w:eastAsia="Calibri" w:hAnsi="Times New Roman" w:cs="Times New Roman"/>
          <w:b/>
          <w:sz w:val="24"/>
          <w:szCs w:val="24"/>
          <w:u w:val="single" w:color="000000"/>
          <w:lang w:val="ru-RU" w:eastAsia="en-GB"/>
        </w:rPr>
        <w:t>Информације и посете</w:t>
      </w:r>
    </w:p>
    <w:p w:rsidR="004057D5" w:rsidRPr="00E116AC" w:rsidRDefault="004057D5" w:rsidP="004057D5">
      <w:pPr>
        <w:ind w:firstLine="180"/>
        <w:rPr>
          <w:rFonts w:ascii="Times New Roman" w:hAnsi="Times New Roman" w:cs="Times New Roman"/>
          <w:b/>
          <w:sz w:val="24"/>
          <w:szCs w:val="24"/>
          <w:u w:val="single"/>
          <w:lang w:val="sr-Cyrl-RS"/>
        </w:rPr>
      </w:pPr>
      <w:r w:rsidRPr="00E116AC">
        <w:rPr>
          <w:rFonts w:ascii="Times New Roman" w:hAnsi="Times New Roman" w:cs="Times New Roman"/>
          <w:b/>
          <w:sz w:val="24"/>
          <w:szCs w:val="24"/>
          <w:lang w:val="ru-RU"/>
        </w:rPr>
        <w:t>8.1</w:t>
      </w:r>
      <w:r w:rsidRPr="00E116AC">
        <w:rPr>
          <w:rFonts w:ascii="Times New Roman" w:hAnsi="Times New Roman" w:cs="Times New Roman"/>
          <w:sz w:val="24"/>
          <w:szCs w:val="24"/>
          <w:lang w:val="ru-RU"/>
        </w:rPr>
        <w:t xml:space="preserve">      </w:t>
      </w:r>
      <w:r w:rsidRPr="00E116AC">
        <w:rPr>
          <w:rFonts w:ascii="Times New Roman" w:hAnsi="Times New Roman" w:cs="Times New Roman"/>
          <w:b/>
          <w:sz w:val="24"/>
          <w:szCs w:val="24"/>
          <w:u w:val="single"/>
          <w:lang w:val="ru-RU"/>
        </w:rPr>
        <w:t xml:space="preserve">Информације о </w:t>
      </w:r>
      <w:r w:rsidRPr="00E116AC">
        <w:rPr>
          <w:rFonts w:ascii="Times New Roman" w:hAnsi="Times New Roman" w:cs="Times New Roman"/>
          <w:b/>
          <w:sz w:val="24"/>
          <w:szCs w:val="24"/>
          <w:u w:val="single"/>
          <w:lang w:val="sr-Cyrl-RS"/>
        </w:rPr>
        <w:t>Пројекту</w:t>
      </w:r>
    </w:p>
    <w:p w:rsidR="004057D5" w:rsidRPr="00E116AC" w:rsidRDefault="004057D5" w:rsidP="004057D5">
      <w:pPr>
        <w:ind w:firstLine="856"/>
        <w:rPr>
          <w:rFonts w:ascii="Times New Roman" w:hAnsi="Times New Roman" w:cs="Times New Roman"/>
          <w:sz w:val="24"/>
          <w:szCs w:val="24"/>
          <w:lang w:val="sr-Cyrl-RS"/>
        </w:rPr>
      </w:pPr>
      <w:r w:rsidRPr="00E116AC">
        <w:rPr>
          <w:rFonts w:ascii="Times New Roman" w:hAnsi="Times New Roman" w:cs="Times New Roman"/>
          <w:sz w:val="24"/>
          <w:szCs w:val="24"/>
          <w:lang w:val="sr-Cyrl-RS"/>
        </w:rPr>
        <w:t>Зајмопримац ће и обезбедиће да Промотер (по могућности):</w:t>
      </w:r>
    </w:p>
    <w:p w:rsidR="004057D5" w:rsidRPr="00E116AC" w:rsidRDefault="004057D5" w:rsidP="004057D5">
      <w:pPr>
        <w:keepLines/>
        <w:spacing w:after="120" w:line="240" w:lineRule="auto"/>
        <w:ind w:left="900"/>
        <w:jc w:val="both"/>
        <w:rPr>
          <w:rFonts w:ascii="Times New Roman" w:eastAsia="Calibri" w:hAnsi="Times New Roman" w:cs="Times New Roman"/>
          <w:sz w:val="24"/>
          <w:szCs w:val="24"/>
          <w:lang w:val="ru-RU" w:eastAsia="en-GB"/>
        </w:rPr>
      </w:pPr>
      <w:r w:rsidRPr="00E116AC">
        <w:rPr>
          <w:rFonts w:ascii="Times New Roman" w:eastAsia="Calibri" w:hAnsi="Times New Roman" w:cs="Times New Roman"/>
          <w:sz w:val="24"/>
          <w:szCs w:val="24"/>
          <w:lang w:val="sr-Cyrl-RS" w:eastAsia="en-GB"/>
        </w:rPr>
        <w:t>(а)</w:t>
      </w:r>
      <w:r w:rsidRPr="00E116AC">
        <w:rPr>
          <w:rFonts w:ascii="Times New Roman" w:eastAsia="Calibri" w:hAnsi="Times New Roman" w:cs="Times New Roman"/>
          <w:sz w:val="24"/>
          <w:szCs w:val="24"/>
          <w:lang w:val="sr-Cyrl-RS" w:eastAsia="en-GB"/>
        </w:rPr>
        <w:tab/>
      </w:r>
      <w:r w:rsidRPr="00E116AC">
        <w:rPr>
          <w:rFonts w:ascii="Times New Roman" w:eastAsia="Calibri" w:hAnsi="Times New Roman" w:cs="Times New Roman"/>
          <w:sz w:val="24"/>
          <w:szCs w:val="24"/>
          <w:lang w:val="ru-RU" w:eastAsia="en-GB"/>
        </w:rPr>
        <w:t>достави Банци:</w:t>
      </w:r>
    </w:p>
    <w:p w:rsidR="004057D5" w:rsidRPr="00E116AC" w:rsidRDefault="004057D5" w:rsidP="004057D5">
      <w:pPr>
        <w:keepLines/>
        <w:spacing w:after="120" w:line="240" w:lineRule="auto"/>
        <w:ind w:left="1890" w:hanging="450"/>
        <w:jc w:val="both"/>
        <w:rPr>
          <w:rFonts w:ascii="Times New Roman" w:eastAsia="Calibri" w:hAnsi="Times New Roman" w:cs="Times New Roman"/>
          <w:sz w:val="24"/>
          <w:szCs w:val="24"/>
          <w:lang w:val="ru-RU" w:eastAsia="en-GB"/>
        </w:rPr>
      </w:pPr>
      <w:r w:rsidRPr="00E116AC">
        <w:rPr>
          <w:rFonts w:ascii="Times New Roman" w:eastAsia="Calibri" w:hAnsi="Times New Roman" w:cs="Times New Roman"/>
          <w:sz w:val="24"/>
          <w:szCs w:val="24"/>
          <w:lang w:val="sr-Cyrl-RS" w:eastAsia="en-GB"/>
        </w:rPr>
        <w:t>(</w:t>
      </w:r>
      <w:r w:rsidRPr="00E116AC">
        <w:rPr>
          <w:rFonts w:ascii="Times New Roman" w:eastAsia="Calibri" w:hAnsi="Times New Roman" w:cs="Times New Roman"/>
          <w:sz w:val="24"/>
          <w:szCs w:val="24"/>
          <w:lang w:val="sr-Latn-RS" w:eastAsia="en-GB"/>
        </w:rPr>
        <w:t>i)</w:t>
      </w:r>
      <w:r w:rsidRPr="00E116AC">
        <w:rPr>
          <w:rFonts w:ascii="Times New Roman" w:eastAsia="Calibri" w:hAnsi="Times New Roman" w:cs="Times New Roman"/>
          <w:sz w:val="24"/>
          <w:szCs w:val="24"/>
          <w:lang w:val="sr-Latn-RS" w:eastAsia="en-GB"/>
        </w:rPr>
        <w:tab/>
      </w:r>
      <w:r w:rsidRPr="00E116AC">
        <w:rPr>
          <w:rFonts w:ascii="Times New Roman" w:eastAsia="Calibri" w:hAnsi="Times New Roman" w:cs="Times New Roman"/>
          <w:sz w:val="24"/>
          <w:szCs w:val="24"/>
          <w:lang w:val="sr-Cyrl-RS" w:eastAsia="en-GB"/>
        </w:rPr>
        <w:t xml:space="preserve">информације у садржају и форми, као и понекад, одређене у Прилогу А или другачије у зависности како се Стране договоре </w:t>
      </w:r>
      <w:r w:rsidRPr="00E116AC">
        <w:rPr>
          <w:rFonts w:ascii="Times New Roman" w:eastAsia="Calibri" w:hAnsi="Times New Roman" w:cs="Times New Roman"/>
          <w:sz w:val="24"/>
          <w:szCs w:val="24"/>
          <w:lang w:val="ru-RU" w:eastAsia="en-GB"/>
        </w:rPr>
        <w:t xml:space="preserve">с времена на време; и </w:t>
      </w:r>
    </w:p>
    <w:p w:rsidR="004057D5" w:rsidRPr="00E116AC" w:rsidRDefault="004057D5" w:rsidP="004057D5">
      <w:pPr>
        <w:keepLines/>
        <w:spacing w:after="120" w:line="240" w:lineRule="auto"/>
        <w:ind w:left="1890" w:hanging="450"/>
        <w:jc w:val="both"/>
        <w:rPr>
          <w:rFonts w:ascii="Times New Roman" w:eastAsia="Calibri" w:hAnsi="Times New Roman" w:cs="Times New Roman"/>
          <w:sz w:val="24"/>
          <w:szCs w:val="24"/>
          <w:lang w:val="ru-RU" w:eastAsia="en-GB"/>
        </w:rPr>
      </w:pPr>
      <w:r w:rsidRPr="00E116AC">
        <w:rPr>
          <w:rFonts w:ascii="Times New Roman" w:eastAsia="Calibri" w:hAnsi="Times New Roman" w:cs="Times New Roman"/>
          <w:sz w:val="24"/>
          <w:szCs w:val="24"/>
          <w:lang w:val="ru-RU" w:eastAsia="en-GB"/>
        </w:rPr>
        <w:t>(</w:t>
      </w:r>
      <w:r w:rsidRPr="00E116AC">
        <w:rPr>
          <w:rFonts w:ascii="Times New Roman" w:eastAsia="Calibri" w:hAnsi="Times New Roman" w:cs="Times New Roman"/>
          <w:sz w:val="24"/>
          <w:szCs w:val="24"/>
          <w:lang w:val="en-GB" w:eastAsia="en-GB"/>
        </w:rPr>
        <w:t>ii</w:t>
      </w:r>
      <w:r w:rsidRPr="00E116AC">
        <w:rPr>
          <w:rFonts w:ascii="Times New Roman" w:eastAsia="Calibri" w:hAnsi="Times New Roman" w:cs="Times New Roman"/>
          <w:sz w:val="24"/>
          <w:szCs w:val="24"/>
          <w:lang w:val="ru-RU" w:eastAsia="en-GB"/>
        </w:rPr>
        <w:t>)</w:t>
      </w:r>
      <w:r w:rsidRPr="00E116AC">
        <w:rPr>
          <w:rFonts w:ascii="Times New Roman" w:eastAsia="Calibri" w:hAnsi="Times New Roman" w:cs="Times New Roman"/>
          <w:sz w:val="24"/>
          <w:szCs w:val="24"/>
          <w:lang w:val="ru-RU" w:eastAsia="en-GB"/>
        </w:rPr>
        <w:tab/>
        <w:t>било које информације или додатни документ који се однос</w:t>
      </w:r>
      <w:r w:rsidRPr="00E116AC">
        <w:rPr>
          <w:rFonts w:ascii="Times New Roman" w:eastAsia="Calibri" w:hAnsi="Times New Roman" w:cs="Times New Roman"/>
          <w:sz w:val="24"/>
          <w:szCs w:val="24"/>
          <w:lang w:val="sr-Cyrl-RS" w:eastAsia="en-GB"/>
        </w:rPr>
        <w:t>и</w:t>
      </w:r>
      <w:r w:rsidRPr="00E116AC">
        <w:rPr>
          <w:rFonts w:ascii="Times New Roman" w:eastAsia="Calibri" w:hAnsi="Times New Roman" w:cs="Times New Roman"/>
          <w:sz w:val="24"/>
          <w:szCs w:val="24"/>
          <w:lang w:val="ru-RU" w:eastAsia="en-GB"/>
        </w:rPr>
        <w:t xml:space="preserve"> на </w:t>
      </w:r>
      <w:r w:rsidRPr="00E116AC">
        <w:rPr>
          <w:rFonts w:ascii="Times New Roman" w:eastAsia="Calibri" w:hAnsi="Times New Roman" w:cs="Times New Roman"/>
          <w:sz w:val="24"/>
          <w:szCs w:val="24"/>
          <w:lang w:val="sr-Cyrl-RS" w:eastAsia="en-GB"/>
        </w:rPr>
        <w:t xml:space="preserve">финансирање, набавку, спровођење, функционисање и друге ствари повезане са </w:t>
      </w:r>
      <w:r w:rsidRPr="00E116AC">
        <w:rPr>
          <w:rFonts w:ascii="Times New Roman" w:eastAsia="Calibri" w:hAnsi="Times New Roman" w:cs="Times New Roman"/>
          <w:sz w:val="24"/>
          <w:szCs w:val="24"/>
          <w:lang w:eastAsia="en-GB"/>
        </w:rPr>
        <w:t>E</w:t>
      </w:r>
      <w:r w:rsidRPr="00E116AC">
        <w:rPr>
          <w:rFonts w:ascii="Times New Roman" w:eastAsia="Calibri" w:hAnsi="Times New Roman" w:cs="Times New Roman"/>
          <w:sz w:val="24"/>
          <w:szCs w:val="24"/>
          <w:lang w:val="sr-Cyrl-RS" w:eastAsia="en-GB"/>
        </w:rPr>
        <w:t xml:space="preserve">колошким и социјалним питањима Пројекта или са самим Пројектом, односно било коју информацију или додатни документ који Банка захтева ради испуњавања својих обавеза према Уредби NDICI-GE или Финансијској уредби, што Банка може оправдано захтевати у разумном року, </w:t>
      </w:r>
    </w:p>
    <w:p w:rsidR="004057D5" w:rsidRPr="00E116AC" w:rsidRDefault="004057D5" w:rsidP="007F48DA">
      <w:pPr>
        <w:keepLines/>
        <w:spacing w:after="120" w:line="240" w:lineRule="auto"/>
        <w:ind w:left="156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 xml:space="preserve">под условом да увек када се таква информација или документ не достави Банци на време, а Зајмопримац не исправи пропуст у разумном року који Банка утврди писаним путем, Банка може исправити настали пропуст, у мери колико је то могуће, тако што ће ангажовати сопствене запослене или консултанта или било коју трећу страну, а о трошку Зајмопримца, када је применљиво (у оквиру разумног лимита и документованих трошкова), при чему ће Зајмопримац, када је применљиво, поменутим лицима обезбедити сву помоћ неопходну за напред наведену намену;  </w:t>
      </w:r>
    </w:p>
    <w:p w:rsidR="004057D5" w:rsidRPr="00E116AC" w:rsidRDefault="004057D5" w:rsidP="004057D5">
      <w:pPr>
        <w:keepLines/>
        <w:spacing w:after="120" w:line="240" w:lineRule="auto"/>
        <w:ind w:left="1560" w:hanging="709"/>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 xml:space="preserve">(б)   </w:t>
      </w:r>
      <w:r w:rsidRPr="00E116AC">
        <w:rPr>
          <w:rFonts w:ascii="Times New Roman" w:eastAsia="Calibri" w:hAnsi="Times New Roman" w:cs="Times New Roman"/>
          <w:sz w:val="24"/>
          <w:szCs w:val="24"/>
          <w:lang w:val="sr-Cyrl-RS" w:eastAsia="en-GB"/>
        </w:rPr>
        <w:tab/>
        <w:t>на одобрење Банци без одлагања било какву материјалну промену Пројекта, такође узимајући у обзир све чињенице у вези са Пројектом доступне Банци пре потписивања овог уговора, везано за, између осталог, цену, дизајн, планове, рокове или програме издатака или финансијског плана Пројекта;</w:t>
      </w:r>
    </w:p>
    <w:p w:rsidR="004057D5" w:rsidRPr="00E116AC" w:rsidRDefault="004057D5" w:rsidP="004057D5">
      <w:pPr>
        <w:keepLines/>
        <w:spacing w:after="120" w:line="240" w:lineRule="auto"/>
        <w:ind w:left="1530" w:hanging="674"/>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lastRenderedPageBreak/>
        <w:t>(ц)</w:t>
      </w:r>
      <w:r w:rsidRPr="00E116AC">
        <w:rPr>
          <w:rFonts w:ascii="Times New Roman" w:eastAsia="Calibri" w:hAnsi="Times New Roman" w:cs="Times New Roman"/>
          <w:sz w:val="24"/>
          <w:szCs w:val="24"/>
          <w:lang w:val="sr-Cyrl-RS" w:eastAsia="en-GB"/>
        </w:rPr>
        <w:tab/>
        <w:t>да одмах обавести Банку о:</w:t>
      </w:r>
    </w:p>
    <w:p w:rsidR="004057D5" w:rsidRPr="00E116AC" w:rsidRDefault="004057D5" w:rsidP="004057D5">
      <w:pPr>
        <w:keepLines/>
        <w:numPr>
          <w:ilvl w:val="1"/>
          <w:numId w:val="24"/>
        </w:numPr>
        <w:spacing w:after="120" w:line="240" w:lineRule="auto"/>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обустави или отказивању Пројекта;</w:t>
      </w:r>
    </w:p>
    <w:p w:rsidR="004057D5" w:rsidRPr="00E116AC" w:rsidRDefault="004057D5" w:rsidP="004057D5">
      <w:pPr>
        <w:keepLines/>
        <w:numPr>
          <w:ilvl w:val="1"/>
          <w:numId w:val="24"/>
        </w:numPr>
        <w:spacing w:after="120" w:line="240" w:lineRule="auto"/>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било којој радњи или мери коју је покренула или било којој примедби коју је уложила било која трећа страна или било којој жалби коју прими Зајмопримац или Промотер (ако је применљиво) са материјалним утицајем на Пројекат у погледу еколошких, друштвених или других питања; и</w:t>
      </w:r>
    </w:p>
    <w:p w:rsidR="004057D5" w:rsidRPr="00E116AC" w:rsidRDefault="004057D5" w:rsidP="004057D5">
      <w:pPr>
        <w:keepLines/>
        <w:numPr>
          <w:ilvl w:val="1"/>
          <w:numId w:val="24"/>
        </w:numPr>
        <w:spacing w:after="120" w:line="240" w:lineRule="auto"/>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свако располагање од стране Промотера било којом материјалном имовином која чини део Пројекта; и</w:t>
      </w:r>
    </w:p>
    <w:p w:rsidR="004057D5" w:rsidRPr="00E116AC" w:rsidRDefault="004057D5" w:rsidP="004057D5">
      <w:pPr>
        <w:keepLines/>
        <w:spacing w:after="120" w:line="240" w:lineRule="auto"/>
        <w:ind w:left="72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Latn-RS" w:eastAsia="en-GB"/>
        </w:rPr>
        <w:t xml:space="preserve">    (</w:t>
      </w:r>
      <w:r w:rsidRPr="00E116AC">
        <w:rPr>
          <w:rFonts w:ascii="Times New Roman" w:eastAsia="Calibri" w:hAnsi="Times New Roman" w:cs="Times New Roman"/>
          <w:sz w:val="24"/>
          <w:szCs w:val="24"/>
          <w:lang w:val="sr-Cyrl-RS" w:eastAsia="en-GB"/>
        </w:rPr>
        <w:t>д)</w:t>
      </w:r>
      <w:r w:rsidRPr="00E116AC">
        <w:rPr>
          <w:rFonts w:ascii="Times New Roman" w:eastAsia="Calibri" w:hAnsi="Times New Roman" w:cs="Times New Roman"/>
          <w:sz w:val="24"/>
          <w:szCs w:val="24"/>
          <w:lang w:val="sr-Cyrl-RS" w:eastAsia="en-GB"/>
        </w:rPr>
        <w:tab/>
        <w:t>да одмах информише Банку о:</w:t>
      </w:r>
    </w:p>
    <w:p w:rsidR="004057D5" w:rsidRPr="00E116AC" w:rsidRDefault="004057D5" w:rsidP="004057D5">
      <w:pPr>
        <w:keepLines/>
        <w:numPr>
          <w:ilvl w:val="1"/>
          <w:numId w:val="47"/>
        </w:numPr>
        <w:spacing w:after="120" w:line="240" w:lineRule="auto"/>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било каквом покренутом поступку или протесту, односно примедби било које треће стране, било којој жалби коју Зајмопримац</w:t>
      </w:r>
      <w:r w:rsidRPr="00E116AC">
        <w:rPr>
          <w:rFonts w:ascii="Times New Roman" w:eastAsia="Calibri" w:hAnsi="Times New Roman" w:cs="Times New Roman"/>
          <w:sz w:val="24"/>
          <w:szCs w:val="24"/>
          <w:lang w:val="sr-Latn-RS" w:eastAsia="en-GB"/>
        </w:rPr>
        <w:t xml:space="preserve"> или Промотер</w:t>
      </w:r>
      <w:r w:rsidRPr="00E116AC">
        <w:rPr>
          <w:rFonts w:ascii="Times New Roman" w:eastAsia="Calibri" w:hAnsi="Times New Roman" w:cs="Times New Roman"/>
          <w:sz w:val="24"/>
          <w:szCs w:val="24"/>
          <w:lang w:val="sr-Cyrl-RS" w:eastAsia="en-GB"/>
        </w:rPr>
        <w:t xml:space="preserve"> приме или било каквој Еколошкој или социолошкој тужби која се према његовом сазнању покрене против њега или је запрећена, а у вези са било којим другим питањима која се тичу Пројекта;</w:t>
      </w:r>
    </w:p>
    <w:p w:rsidR="004057D5" w:rsidRPr="00E116AC" w:rsidRDefault="004057D5" w:rsidP="004057D5">
      <w:pPr>
        <w:keepLines/>
        <w:numPr>
          <w:ilvl w:val="1"/>
          <w:numId w:val="47"/>
        </w:numPr>
        <w:spacing w:after="120" w:line="240" w:lineRule="auto"/>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веродостојне примерке уговора финансираних средствима Зајма и доказе о трошковима који се односе на исплате;</w:t>
      </w:r>
    </w:p>
    <w:p w:rsidR="004057D5" w:rsidRPr="00E116AC" w:rsidRDefault="004057D5" w:rsidP="004057D5">
      <w:pPr>
        <w:keepLines/>
        <w:numPr>
          <w:ilvl w:val="1"/>
          <w:numId w:val="47"/>
        </w:numPr>
        <w:spacing w:after="120" w:line="240" w:lineRule="auto"/>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свакој чињеници или догађају познатом Зајмопримцу или Промотеру, који може значајно угрозити или утицати на услове за спровођење или функционисање Пројекта;</w:t>
      </w:r>
    </w:p>
    <w:p w:rsidR="004057D5" w:rsidRPr="00E116AC" w:rsidRDefault="004057D5" w:rsidP="004057D5">
      <w:pPr>
        <w:keepLines/>
        <w:numPr>
          <w:ilvl w:val="1"/>
          <w:numId w:val="47"/>
        </w:numPr>
        <w:spacing w:after="120" w:line="240" w:lineRule="auto"/>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било ком непоштовању било ког од Eколошких и социјалних стандарда;</w:t>
      </w:r>
    </w:p>
    <w:p w:rsidR="004057D5" w:rsidRPr="00E116AC" w:rsidRDefault="004057D5" w:rsidP="004057D5">
      <w:pPr>
        <w:keepLines/>
        <w:numPr>
          <w:ilvl w:val="1"/>
          <w:numId w:val="47"/>
        </w:numPr>
        <w:spacing w:after="120" w:line="240" w:lineRule="auto"/>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било којој обустави, опозиву или материјалној промени Еколошке или социјалне дозволе,</w:t>
      </w:r>
    </w:p>
    <w:p w:rsidR="004057D5" w:rsidRPr="00E116AC" w:rsidRDefault="004057D5" w:rsidP="004057D5">
      <w:pPr>
        <w:keepLines/>
        <w:numPr>
          <w:ilvl w:val="1"/>
          <w:numId w:val="47"/>
        </w:numPr>
        <w:spacing w:after="120" w:line="240" w:lineRule="auto"/>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 xml:space="preserve">истинитој тврдњи или жалби које се тичу Недозвољеног понашања или Санкција у вези са Пројектом; </w:t>
      </w:r>
    </w:p>
    <w:p w:rsidR="004057D5" w:rsidRPr="00E116AC" w:rsidRDefault="004057D5" w:rsidP="004057D5">
      <w:pPr>
        <w:keepLines/>
        <w:numPr>
          <w:ilvl w:val="1"/>
          <w:numId w:val="47"/>
        </w:numPr>
        <w:spacing w:after="120" w:line="240" w:lineRule="auto"/>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свакој промени првобитног(их) плана(ова) набавке; и</w:t>
      </w:r>
    </w:p>
    <w:p w:rsidR="004057D5" w:rsidRPr="00E116AC" w:rsidRDefault="004057D5" w:rsidP="004057D5">
      <w:pPr>
        <w:keepLines/>
        <w:numPr>
          <w:ilvl w:val="1"/>
          <w:numId w:val="47"/>
        </w:numPr>
        <w:spacing w:after="120" w:line="240" w:lineRule="auto"/>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достави Банци, ако је тражено:</w:t>
      </w:r>
    </w:p>
    <w:p w:rsidR="004057D5" w:rsidRPr="00F6035C" w:rsidRDefault="00F6035C" w:rsidP="00F6035C">
      <w:pPr>
        <w:keepLines/>
        <w:spacing w:after="120" w:line="240" w:lineRule="auto"/>
        <w:ind w:left="1843"/>
        <w:jc w:val="both"/>
        <w:rPr>
          <w:rFonts w:ascii="Times New Roman" w:eastAsia="Calibri" w:hAnsi="Times New Roman" w:cs="Times New Roman"/>
          <w:sz w:val="24"/>
          <w:szCs w:val="24"/>
          <w:lang w:val="sr-Latn-RS" w:eastAsia="en-GB"/>
        </w:rPr>
      </w:pPr>
      <w:r>
        <w:rPr>
          <w:rFonts w:ascii="Times New Roman" w:eastAsia="Calibri" w:hAnsi="Times New Roman" w:cs="Times New Roman"/>
          <w:sz w:val="24"/>
          <w:szCs w:val="24"/>
          <w:lang w:val="sr-Cyrl-RS" w:eastAsia="en-GB"/>
        </w:rPr>
        <w:t xml:space="preserve">(а) </w:t>
      </w:r>
      <w:r w:rsidR="004057D5" w:rsidRPr="00F6035C">
        <w:rPr>
          <w:rFonts w:ascii="Times New Roman" w:eastAsia="Calibri" w:hAnsi="Times New Roman" w:cs="Times New Roman"/>
          <w:sz w:val="24"/>
          <w:szCs w:val="24"/>
          <w:lang w:val="sr-Cyrl-RS" w:eastAsia="en-GB"/>
        </w:rPr>
        <w:t>сертификат својих осигуравача који показује испуњеност услова из члана 6.5(ц);</w:t>
      </w:r>
    </w:p>
    <w:p w:rsidR="004057D5" w:rsidRPr="00F6035C" w:rsidRDefault="00F6035C" w:rsidP="00F6035C">
      <w:pPr>
        <w:keepLines/>
        <w:spacing w:after="120" w:line="240" w:lineRule="auto"/>
        <w:ind w:left="1778"/>
        <w:jc w:val="both"/>
        <w:rPr>
          <w:rFonts w:ascii="Times New Roman" w:eastAsia="Calibri" w:hAnsi="Times New Roman" w:cs="Times New Roman"/>
          <w:sz w:val="24"/>
          <w:szCs w:val="24"/>
          <w:lang w:val="sr-Latn-RS" w:eastAsia="en-GB"/>
        </w:rPr>
      </w:pPr>
      <w:r>
        <w:rPr>
          <w:rFonts w:ascii="Times New Roman" w:eastAsia="Calibri" w:hAnsi="Times New Roman" w:cs="Times New Roman"/>
          <w:sz w:val="24"/>
          <w:szCs w:val="24"/>
          <w:lang w:val="sr-Cyrl-RS" w:eastAsia="en-GB"/>
        </w:rPr>
        <w:t xml:space="preserve">(б) </w:t>
      </w:r>
      <w:r w:rsidR="004057D5" w:rsidRPr="00F6035C">
        <w:rPr>
          <w:rFonts w:ascii="Times New Roman" w:eastAsia="Calibri" w:hAnsi="Times New Roman" w:cs="Times New Roman"/>
          <w:sz w:val="24"/>
          <w:szCs w:val="24"/>
          <w:lang w:val="sr-Latn-RS" w:eastAsia="en-GB"/>
        </w:rPr>
        <w:t>годишње, списак полиса на снази које покривају осигурану имовину која чини део Пројекта, заједно са потврдом о уплати текућих премија</w:t>
      </w:r>
      <w:r w:rsidR="004057D5" w:rsidRPr="00F6035C">
        <w:rPr>
          <w:rFonts w:ascii="Times New Roman" w:eastAsia="Calibri" w:hAnsi="Times New Roman" w:cs="Times New Roman"/>
          <w:sz w:val="24"/>
          <w:szCs w:val="24"/>
          <w:lang w:val="sr-Cyrl-RS" w:eastAsia="en-GB"/>
        </w:rPr>
        <w:t>; и</w:t>
      </w:r>
    </w:p>
    <w:p w:rsidR="004057D5" w:rsidRPr="00E116AC" w:rsidRDefault="004057D5" w:rsidP="004057D5">
      <w:pPr>
        <w:pStyle w:val="ListParagraph"/>
        <w:keepLines/>
        <w:spacing w:after="120" w:line="240" w:lineRule="auto"/>
        <w:ind w:left="1990" w:hanging="567"/>
        <w:jc w:val="both"/>
        <w:rPr>
          <w:rFonts w:ascii="Times New Roman" w:eastAsia="Calibri" w:hAnsi="Times New Roman" w:cs="Times New Roman"/>
          <w:sz w:val="24"/>
          <w:szCs w:val="24"/>
          <w:lang w:val="sr-Latn-RS" w:eastAsia="en-GB"/>
        </w:rPr>
      </w:pPr>
      <w:r w:rsidRPr="00E116AC">
        <w:rPr>
          <w:rFonts w:ascii="Times New Roman" w:eastAsia="Calibri" w:hAnsi="Times New Roman" w:cs="Times New Roman"/>
          <w:sz w:val="24"/>
          <w:szCs w:val="24"/>
          <w:lang w:val="ru-RU" w:eastAsia="en-GB"/>
        </w:rPr>
        <w:t>(</w:t>
      </w:r>
      <w:r w:rsidRPr="00E116AC">
        <w:rPr>
          <w:rFonts w:ascii="Times New Roman" w:eastAsia="Calibri" w:hAnsi="Times New Roman" w:cs="Times New Roman"/>
          <w:sz w:val="24"/>
          <w:szCs w:val="24"/>
          <w:lang w:val="en-GB" w:eastAsia="en-GB"/>
        </w:rPr>
        <w:t>ix</w:t>
      </w:r>
      <w:r w:rsidRPr="00E116AC">
        <w:rPr>
          <w:rFonts w:ascii="Times New Roman" w:eastAsia="Calibri" w:hAnsi="Times New Roman" w:cs="Times New Roman"/>
          <w:sz w:val="24"/>
          <w:szCs w:val="24"/>
          <w:lang w:val="ru-RU" w:eastAsia="en-GB"/>
        </w:rPr>
        <w:t xml:space="preserve">) </w:t>
      </w:r>
      <w:r w:rsidRPr="00E116AC">
        <w:rPr>
          <w:rFonts w:ascii="Times New Roman" w:eastAsia="Calibri" w:hAnsi="Times New Roman" w:cs="Times New Roman"/>
          <w:sz w:val="24"/>
          <w:szCs w:val="24"/>
          <w:lang w:val="ru-RU" w:eastAsia="en-GB"/>
        </w:rPr>
        <w:tab/>
      </w:r>
      <w:r w:rsidRPr="00E116AC">
        <w:rPr>
          <w:rFonts w:ascii="Times New Roman" w:eastAsia="Calibri" w:hAnsi="Times New Roman" w:cs="Times New Roman"/>
          <w:sz w:val="24"/>
          <w:szCs w:val="24"/>
          <w:lang w:val="sr-Latn-RS" w:eastAsia="en-GB"/>
        </w:rPr>
        <w:t xml:space="preserve">ако постане свестан било које чињенице или информације које потврђују или разумно сугеришу да је (а) дошло до било каквог забрањеног понашања или било каквог кршења било које санкције у вези са Пројектом, или (б) да </w:t>
      </w:r>
      <w:r w:rsidRPr="00E116AC">
        <w:rPr>
          <w:rFonts w:ascii="Times New Roman" w:eastAsia="Calibri" w:hAnsi="Times New Roman" w:cs="Times New Roman"/>
          <w:sz w:val="24"/>
          <w:szCs w:val="24"/>
          <w:lang w:val="sr-Cyrl-RS" w:eastAsia="en-GB"/>
        </w:rPr>
        <w:t>су</w:t>
      </w:r>
      <w:r w:rsidRPr="00E116AC">
        <w:rPr>
          <w:rFonts w:ascii="Times New Roman" w:eastAsia="Calibri" w:hAnsi="Times New Roman" w:cs="Times New Roman"/>
          <w:sz w:val="24"/>
          <w:szCs w:val="24"/>
          <w:lang w:val="sr-Latn-RS" w:eastAsia="en-GB"/>
        </w:rPr>
        <w:t xml:space="preserve"> средства уложен</w:t>
      </w:r>
      <w:r w:rsidRPr="00E116AC">
        <w:rPr>
          <w:rFonts w:ascii="Times New Roman" w:eastAsia="Calibri" w:hAnsi="Times New Roman" w:cs="Times New Roman"/>
          <w:sz w:val="24"/>
          <w:szCs w:val="24"/>
          <w:lang w:val="sr-Cyrl-RS" w:eastAsia="en-GB"/>
        </w:rPr>
        <w:t>а</w:t>
      </w:r>
      <w:r w:rsidRPr="00E116AC">
        <w:rPr>
          <w:rFonts w:ascii="Times New Roman" w:eastAsia="Calibri" w:hAnsi="Times New Roman" w:cs="Times New Roman"/>
          <w:sz w:val="24"/>
          <w:szCs w:val="24"/>
          <w:lang w:val="sr-Latn-RS" w:eastAsia="en-GB"/>
        </w:rPr>
        <w:t xml:space="preserve"> у пројекат проистекл</w:t>
      </w:r>
      <w:r w:rsidRPr="00E116AC">
        <w:rPr>
          <w:rFonts w:ascii="Times New Roman" w:eastAsia="Calibri" w:hAnsi="Times New Roman" w:cs="Times New Roman"/>
          <w:sz w:val="24"/>
          <w:szCs w:val="24"/>
          <w:lang w:val="sr-Cyrl-RS" w:eastAsia="en-GB"/>
        </w:rPr>
        <w:t>а</w:t>
      </w:r>
      <w:r w:rsidRPr="00E116AC">
        <w:rPr>
          <w:rFonts w:ascii="Times New Roman" w:eastAsia="Calibri" w:hAnsi="Times New Roman" w:cs="Times New Roman"/>
          <w:sz w:val="24"/>
          <w:szCs w:val="24"/>
          <w:lang w:val="sr-Latn-RS" w:eastAsia="en-GB"/>
        </w:rPr>
        <w:t xml:space="preserve"> из недозвољеног порекла; </w:t>
      </w:r>
    </w:p>
    <w:p w:rsidR="004057D5" w:rsidRPr="00E116AC" w:rsidRDefault="004057D5" w:rsidP="004057D5">
      <w:pPr>
        <w:pStyle w:val="ListParagraph"/>
        <w:keepLines/>
        <w:spacing w:after="120" w:line="240" w:lineRule="auto"/>
        <w:ind w:left="1990" w:hanging="567"/>
        <w:jc w:val="both"/>
        <w:rPr>
          <w:rFonts w:ascii="Times New Roman" w:eastAsia="Calibri" w:hAnsi="Times New Roman" w:cs="Times New Roman"/>
          <w:sz w:val="24"/>
          <w:szCs w:val="24"/>
          <w:lang w:val="sr-Latn-RS" w:eastAsia="en-GB"/>
        </w:rPr>
      </w:pPr>
      <w:r w:rsidRPr="00E116AC">
        <w:rPr>
          <w:rFonts w:ascii="Times New Roman" w:eastAsia="Calibri" w:hAnsi="Times New Roman" w:cs="Times New Roman"/>
          <w:sz w:val="24"/>
          <w:szCs w:val="24"/>
          <w:lang w:val="sr-Latn-RS" w:eastAsia="en-GB"/>
        </w:rPr>
        <w:t xml:space="preserve">и одреди </w:t>
      </w:r>
      <w:r w:rsidRPr="00E116AC">
        <w:rPr>
          <w:rFonts w:ascii="Times New Roman" w:eastAsia="Calibri" w:hAnsi="Times New Roman" w:cs="Times New Roman"/>
          <w:sz w:val="24"/>
          <w:szCs w:val="24"/>
          <w:lang w:val="sr-Cyrl-RS" w:eastAsia="en-GB"/>
        </w:rPr>
        <w:t>мере</w:t>
      </w:r>
      <w:r w:rsidRPr="00E116AC">
        <w:rPr>
          <w:rFonts w:ascii="Times New Roman" w:eastAsia="Calibri" w:hAnsi="Times New Roman" w:cs="Times New Roman"/>
          <w:sz w:val="24"/>
          <w:szCs w:val="24"/>
          <w:lang w:val="sr-Latn-RS" w:eastAsia="en-GB"/>
        </w:rPr>
        <w:t xml:space="preserve"> које треба предузети у вези са таквим стварима.</w:t>
      </w:r>
    </w:p>
    <w:p w:rsidR="00E116AC" w:rsidRPr="00E116AC" w:rsidRDefault="00E116AC" w:rsidP="004057D5">
      <w:pPr>
        <w:pStyle w:val="ListParagraph"/>
        <w:keepLines/>
        <w:spacing w:after="120" w:line="240" w:lineRule="auto"/>
        <w:ind w:left="1990" w:hanging="567"/>
        <w:jc w:val="both"/>
        <w:rPr>
          <w:rFonts w:ascii="Times New Roman" w:eastAsia="Calibri" w:hAnsi="Times New Roman" w:cs="Times New Roman"/>
          <w:sz w:val="24"/>
          <w:szCs w:val="24"/>
          <w:lang w:val="sr-Latn-RS" w:eastAsia="en-GB"/>
        </w:rPr>
      </w:pPr>
    </w:p>
    <w:p w:rsidR="00E116AC" w:rsidRPr="00E116AC" w:rsidRDefault="00E116AC" w:rsidP="004057D5">
      <w:pPr>
        <w:pStyle w:val="ListParagraph"/>
        <w:keepLines/>
        <w:spacing w:after="120" w:line="240" w:lineRule="auto"/>
        <w:ind w:left="1990" w:hanging="567"/>
        <w:jc w:val="both"/>
        <w:rPr>
          <w:rFonts w:ascii="Times New Roman" w:eastAsia="Calibri" w:hAnsi="Times New Roman" w:cs="Times New Roman"/>
          <w:sz w:val="24"/>
          <w:szCs w:val="24"/>
          <w:lang w:val="sr-Latn-RS" w:eastAsia="en-GB"/>
        </w:rPr>
      </w:pPr>
    </w:p>
    <w:p w:rsidR="007F48DA" w:rsidRPr="00E116AC" w:rsidRDefault="007F48DA" w:rsidP="007F48DA">
      <w:pPr>
        <w:pStyle w:val="ListParagraph"/>
        <w:keepLines/>
        <w:spacing w:after="0" w:line="240" w:lineRule="auto"/>
        <w:ind w:left="1990" w:hanging="567"/>
        <w:jc w:val="both"/>
        <w:rPr>
          <w:rFonts w:ascii="Times New Roman" w:eastAsia="Calibri" w:hAnsi="Times New Roman" w:cs="Times New Roman"/>
          <w:sz w:val="24"/>
          <w:szCs w:val="24"/>
          <w:lang w:val="sr-Latn-RS" w:eastAsia="en-GB"/>
        </w:rPr>
      </w:pPr>
    </w:p>
    <w:p w:rsidR="004057D5" w:rsidRPr="00E116AC" w:rsidRDefault="004057D5" w:rsidP="004057D5">
      <w:pPr>
        <w:keepLines/>
        <w:spacing w:after="120" w:line="240" w:lineRule="auto"/>
        <w:jc w:val="both"/>
        <w:rPr>
          <w:rFonts w:ascii="Times New Roman" w:eastAsia="Calibri" w:hAnsi="Times New Roman" w:cs="Times New Roman"/>
          <w:b/>
          <w:sz w:val="24"/>
          <w:szCs w:val="24"/>
          <w:lang w:val="sr-Cyrl-RS" w:eastAsia="en-GB"/>
        </w:rPr>
      </w:pPr>
      <w:r w:rsidRPr="00E116AC">
        <w:rPr>
          <w:rFonts w:ascii="Times New Roman" w:eastAsia="Calibri" w:hAnsi="Times New Roman" w:cs="Times New Roman"/>
          <w:sz w:val="24"/>
          <w:szCs w:val="24"/>
          <w:lang w:val="sr-Cyrl-RS" w:eastAsia="en-GB"/>
        </w:rPr>
        <w:lastRenderedPageBreak/>
        <w:t xml:space="preserve">  </w:t>
      </w:r>
      <w:r w:rsidRPr="00E116AC">
        <w:rPr>
          <w:rFonts w:ascii="Times New Roman" w:eastAsia="Calibri" w:hAnsi="Times New Roman" w:cs="Times New Roman"/>
          <w:b/>
          <w:sz w:val="24"/>
          <w:szCs w:val="24"/>
          <w:lang w:val="sr-Cyrl-RS" w:eastAsia="en-GB"/>
        </w:rPr>
        <w:t>8.2</w:t>
      </w:r>
      <w:r w:rsidRPr="00E116AC">
        <w:rPr>
          <w:rFonts w:ascii="Times New Roman" w:eastAsia="Calibri" w:hAnsi="Times New Roman" w:cs="Times New Roman"/>
          <w:b/>
          <w:sz w:val="24"/>
          <w:szCs w:val="24"/>
          <w:lang w:val="sr-Cyrl-RS" w:eastAsia="en-GB"/>
        </w:rPr>
        <w:tab/>
      </w:r>
      <w:r w:rsidRPr="00E116AC">
        <w:rPr>
          <w:rFonts w:ascii="Times New Roman" w:eastAsia="Calibri" w:hAnsi="Times New Roman" w:cs="Times New Roman"/>
          <w:b/>
          <w:sz w:val="24"/>
          <w:szCs w:val="24"/>
          <w:u w:val="single"/>
          <w:lang w:val="sr-Cyrl-RS" w:eastAsia="en-GB"/>
        </w:rPr>
        <w:t>Информације које се тичу Зајмопримца</w:t>
      </w:r>
      <w:r w:rsidRPr="00E116AC">
        <w:rPr>
          <w:rFonts w:ascii="Times New Roman" w:eastAsia="Calibri" w:hAnsi="Times New Roman" w:cs="Times New Roman"/>
          <w:b/>
          <w:sz w:val="24"/>
          <w:szCs w:val="24"/>
          <w:lang w:val="sr-Cyrl-RS" w:eastAsia="en-GB"/>
        </w:rPr>
        <w:t xml:space="preserve"> </w:t>
      </w:r>
    </w:p>
    <w:p w:rsidR="004057D5" w:rsidRPr="00E116AC" w:rsidRDefault="004057D5" w:rsidP="004057D5">
      <w:pPr>
        <w:keepLines/>
        <w:spacing w:after="120" w:line="240" w:lineRule="auto"/>
        <w:ind w:firstLine="72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Зајмопримац се обавезује, као и Промотер (уколико је могуће), да ће:</w:t>
      </w:r>
    </w:p>
    <w:p w:rsidR="004057D5" w:rsidRPr="00E116AC" w:rsidRDefault="004057D5" w:rsidP="004057D5">
      <w:pPr>
        <w:keepLines/>
        <w:spacing w:after="120" w:line="240" w:lineRule="auto"/>
        <w:ind w:left="851"/>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(а)   да достави Банци:</w:t>
      </w:r>
    </w:p>
    <w:p w:rsidR="004057D5" w:rsidRPr="00E116AC" w:rsidRDefault="004057D5" w:rsidP="004057D5">
      <w:pPr>
        <w:keepLines/>
        <w:numPr>
          <w:ilvl w:val="0"/>
          <w:numId w:val="35"/>
        </w:numPr>
        <w:spacing w:after="120" w:line="240" w:lineRule="auto"/>
        <w:ind w:left="1890" w:hanging="45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с времена на време, додатне информације о његовом општем финансијском стању, које Банка може разумно захтевати или сертификате о усклађености са чланом 6, што Банка може сматрати потребним; и</w:t>
      </w:r>
    </w:p>
    <w:p w:rsidR="004057D5" w:rsidRPr="00E116AC" w:rsidRDefault="004057D5" w:rsidP="004057D5">
      <w:pPr>
        <w:keepLines/>
        <w:numPr>
          <w:ilvl w:val="0"/>
          <w:numId w:val="35"/>
        </w:numPr>
        <w:spacing w:after="120" w:line="240" w:lineRule="auto"/>
        <w:ind w:left="1890" w:hanging="45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било које информације, доказ или додатни документ који се односи на усклађеност са захтевима Банке о дужној пажњи Зајмопримца и Промотера, укључујући, али неограничавајући се на „упознај свог клијентаˮ (KYC) или сличне утврђене и верификоване процедуре, што Банка може разумно захтевати у разумном року;</w:t>
      </w:r>
    </w:p>
    <w:p w:rsidR="004057D5" w:rsidRPr="00E116AC" w:rsidRDefault="004057D5" w:rsidP="004057D5">
      <w:pPr>
        <w:keepLines/>
        <w:spacing w:after="120" w:line="240" w:lineRule="auto"/>
        <w:ind w:left="1418"/>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јер Банка може то да сматра неопходним или може оправдано да тражи да јој се достави у разумном року, и</w:t>
      </w:r>
    </w:p>
    <w:p w:rsidR="004057D5" w:rsidRPr="00E116AC" w:rsidRDefault="004057D5" w:rsidP="004057D5">
      <w:pPr>
        <w:keepLines/>
        <w:spacing w:after="120" w:line="240" w:lineRule="auto"/>
        <w:ind w:left="851"/>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(б)   да одмах обавести Банку о:</w:t>
      </w:r>
    </w:p>
    <w:p w:rsidR="004057D5" w:rsidRPr="00E116AC" w:rsidRDefault="004057D5" w:rsidP="004057D5">
      <w:pPr>
        <w:keepLines/>
        <w:numPr>
          <w:ilvl w:val="0"/>
          <w:numId w:val="36"/>
        </w:numPr>
        <w:spacing w:after="120" w:line="240" w:lineRule="auto"/>
        <w:ind w:left="1890" w:hanging="45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 xml:space="preserve">било којој чињеници која га обавезује да превремено отплати било које финансијско дуговање или било које финансирање Европске Уније; </w:t>
      </w:r>
    </w:p>
    <w:p w:rsidR="004057D5" w:rsidRPr="00E116AC" w:rsidRDefault="004057D5" w:rsidP="004057D5">
      <w:pPr>
        <w:keepLines/>
        <w:numPr>
          <w:ilvl w:val="0"/>
          <w:numId w:val="36"/>
        </w:numPr>
        <w:spacing w:after="120" w:line="240" w:lineRule="auto"/>
        <w:ind w:left="1890" w:hanging="45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било ком догађају или одлуци који представљају или имају за резултат Случај превремене отплате;</w:t>
      </w:r>
    </w:p>
    <w:p w:rsidR="004057D5" w:rsidRPr="00E116AC" w:rsidRDefault="004057D5" w:rsidP="004057D5">
      <w:pPr>
        <w:keepLines/>
        <w:numPr>
          <w:ilvl w:val="0"/>
          <w:numId w:val="36"/>
        </w:numPr>
        <w:spacing w:after="120" w:line="240" w:lineRule="auto"/>
        <w:ind w:left="1890" w:hanging="45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 xml:space="preserve">било којој намери са његове стане да </w:t>
      </w:r>
      <w:r w:rsidRPr="00E116AC">
        <w:rPr>
          <w:rFonts w:ascii="Times New Roman" w:eastAsia="Calibri" w:hAnsi="Times New Roman" w:cs="Times New Roman"/>
          <w:sz w:val="24"/>
          <w:szCs w:val="24"/>
          <w:lang w:val="sr-Latn-RS" w:eastAsia="en-GB"/>
        </w:rPr>
        <w:t xml:space="preserve">се одрекне власништва над било било којом </w:t>
      </w:r>
      <w:r w:rsidRPr="00E116AC">
        <w:rPr>
          <w:rFonts w:ascii="Times New Roman" w:eastAsia="Calibri" w:hAnsi="Times New Roman" w:cs="Times New Roman"/>
          <w:sz w:val="24"/>
          <w:szCs w:val="24"/>
          <w:lang w:val="sr-Cyrl-RS" w:eastAsia="en-GB"/>
        </w:rPr>
        <w:t xml:space="preserve">материјалном </w:t>
      </w:r>
      <w:r w:rsidRPr="00E116AC">
        <w:rPr>
          <w:rFonts w:ascii="Times New Roman" w:eastAsia="Calibri" w:hAnsi="Times New Roman" w:cs="Times New Roman"/>
          <w:sz w:val="24"/>
          <w:szCs w:val="24"/>
          <w:lang w:val="sr-Latn-RS" w:eastAsia="en-GB"/>
        </w:rPr>
        <w:t>компонентом Пројекта</w:t>
      </w:r>
      <w:r w:rsidRPr="00E116AC">
        <w:rPr>
          <w:rFonts w:ascii="Times New Roman" w:eastAsia="Calibri" w:hAnsi="Times New Roman" w:cs="Times New Roman"/>
          <w:sz w:val="24"/>
          <w:szCs w:val="24"/>
          <w:lang w:val="sr-Cyrl-RS" w:eastAsia="en-GB"/>
        </w:rPr>
        <w:t>;</w:t>
      </w:r>
    </w:p>
    <w:p w:rsidR="004057D5" w:rsidRPr="00E116AC" w:rsidRDefault="004057D5" w:rsidP="004057D5">
      <w:pPr>
        <w:keepLines/>
        <w:numPr>
          <w:ilvl w:val="0"/>
          <w:numId w:val="36"/>
        </w:numPr>
        <w:spacing w:after="120" w:line="240" w:lineRule="auto"/>
        <w:ind w:left="1890" w:hanging="45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 xml:space="preserve">о било којој чињеници или догађају који би могли да спрече суштинско испуњење било које обавезе Зајмопримца, у оквиру овог уговора; </w:t>
      </w:r>
    </w:p>
    <w:p w:rsidR="004057D5" w:rsidRPr="00E116AC" w:rsidRDefault="004057D5" w:rsidP="004057D5">
      <w:pPr>
        <w:keepLines/>
        <w:numPr>
          <w:ilvl w:val="0"/>
          <w:numId w:val="36"/>
        </w:numPr>
        <w:spacing w:after="120" w:line="240" w:lineRule="auto"/>
        <w:ind w:left="1890" w:hanging="45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било ком Случају неиспуњења обавеза који је наступио или се очекује, односно прети да се догоди;</w:t>
      </w:r>
    </w:p>
    <w:p w:rsidR="004057D5" w:rsidRPr="00E116AC" w:rsidRDefault="004057D5" w:rsidP="004057D5">
      <w:pPr>
        <w:keepLines/>
        <w:numPr>
          <w:ilvl w:val="0"/>
          <w:numId w:val="36"/>
        </w:numPr>
        <w:spacing w:after="120" w:line="240" w:lineRule="auto"/>
        <w:ind w:left="1890" w:hanging="45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о било којој чињеници или догађају који за резултат имају то да Зајмопримац или Промотер или било која Релевантна особа у односу на Зајмопримца или Промотера или њихових контролних тела постане Санкционисано лице;</w:t>
      </w:r>
    </w:p>
    <w:p w:rsidR="004057D5" w:rsidRPr="00E116AC" w:rsidRDefault="004057D5" w:rsidP="004057D5">
      <w:pPr>
        <w:keepLines/>
        <w:numPr>
          <w:ilvl w:val="0"/>
          <w:numId w:val="36"/>
        </w:numPr>
        <w:spacing w:after="120" w:line="240" w:lineRule="auto"/>
        <w:ind w:left="1890" w:hanging="45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 xml:space="preserve">осим ако је законом забрањено, било ком предметном спору, арбитражи, управном поступку или истрази спроведеној од стране неког суда, администрације или сличног државног органа, која је, по његовом најбољем знању и уверењу, у току, неминовна или нерешена у односу на Зајмопримца, Промотера или њихових контролних тела или чланова Зајмопримчевих и Промотерових управних тела, а у вези са Недозвољеним понашањем везаним за Кредит, Зајам или Пројекат; </w:t>
      </w:r>
    </w:p>
    <w:p w:rsidR="004057D5" w:rsidRPr="00E116AC" w:rsidRDefault="004057D5" w:rsidP="004057D5">
      <w:pPr>
        <w:keepLines/>
        <w:numPr>
          <w:ilvl w:val="0"/>
          <w:numId w:val="36"/>
        </w:numPr>
        <w:spacing w:after="120" w:line="240" w:lineRule="auto"/>
        <w:ind w:left="1890" w:hanging="45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 xml:space="preserve"> о било којој мери коју је предузео Зајмопримац, у складу са чланом 6.9 (Интегритет) овог уговора;</w:t>
      </w:r>
    </w:p>
    <w:p w:rsidR="004057D5" w:rsidRPr="00E116AC" w:rsidRDefault="004057D5" w:rsidP="004057D5">
      <w:pPr>
        <w:pStyle w:val="ListParagraph"/>
        <w:numPr>
          <w:ilvl w:val="0"/>
          <w:numId w:val="36"/>
        </w:numPr>
        <w:ind w:left="1985" w:hanging="567"/>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lastRenderedPageBreak/>
        <w:t>било којој парници, арбитражи или управном поступку или истрази која је у току, запрећена или нерешена, и која може ако се неповољно реши, резултирати неком Материјално штетном променом</w:t>
      </w:r>
      <w:r w:rsidRPr="00E116AC">
        <w:rPr>
          <w:rFonts w:ascii="Times New Roman" w:hAnsi="Times New Roman" w:cs="Times New Roman"/>
          <w:sz w:val="24"/>
          <w:szCs w:val="24"/>
          <w:lang w:val="sr-Cyrl-RS"/>
        </w:rPr>
        <w:t>; и</w:t>
      </w:r>
      <w:r w:rsidRPr="00E116AC">
        <w:rPr>
          <w:rFonts w:ascii="Times New Roman" w:hAnsi="Times New Roman" w:cs="Times New Roman"/>
          <w:sz w:val="24"/>
          <w:szCs w:val="24"/>
          <w:lang w:val="ru-RU"/>
        </w:rPr>
        <w:t xml:space="preserve">  </w:t>
      </w:r>
    </w:p>
    <w:p w:rsidR="004057D5" w:rsidRPr="00E116AC" w:rsidRDefault="004057D5" w:rsidP="004057D5">
      <w:pPr>
        <w:keepLines/>
        <w:numPr>
          <w:ilvl w:val="0"/>
          <w:numId w:val="36"/>
        </w:numPr>
        <w:spacing w:after="0" w:line="240" w:lineRule="auto"/>
        <w:ind w:left="1980" w:hanging="45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сваки материјални развој у вези са било којим нерешеним парницама, арбитражом или административним поступком или истрагом у вези са избегавањем пореза.</w:t>
      </w:r>
    </w:p>
    <w:p w:rsidR="004057D5" w:rsidRPr="00E116AC" w:rsidRDefault="004057D5" w:rsidP="004057D5">
      <w:pPr>
        <w:keepLines/>
        <w:spacing w:after="0" w:line="240" w:lineRule="auto"/>
        <w:ind w:left="1980"/>
        <w:jc w:val="both"/>
        <w:rPr>
          <w:rFonts w:ascii="Times New Roman" w:eastAsia="Calibri" w:hAnsi="Times New Roman" w:cs="Times New Roman"/>
          <w:sz w:val="24"/>
          <w:szCs w:val="24"/>
          <w:lang w:val="sr-Cyrl-RS" w:eastAsia="en-GB"/>
        </w:rPr>
      </w:pPr>
    </w:p>
    <w:p w:rsidR="004057D5" w:rsidRPr="00E116AC" w:rsidRDefault="004057D5" w:rsidP="004057D5">
      <w:pPr>
        <w:keepLines/>
        <w:spacing w:after="0" w:line="240" w:lineRule="auto"/>
        <w:jc w:val="both"/>
        <w:rPr>
          <w:rFonts w:ascii="Times New Roman" w:eastAsia="Calibri" w:hAnsi="Times New Roman" w:cs="Times New Roman"/>
          <w:b/>
          <w:sz w:val="24"/>
          <w:szCs w:val="24"/>
          <w:u w:val="single"/>
          <w:lang w:val="sr-Cyrl-RS" w:eastAsia="en-GB"/>
        </w:rPr>
      </w:pPr>
      <w:r w:rsidRPr="00E116AC">
        <w:rPr>
          <w:rFonts w:ascii="Times New Roman" w:eastAsia="Calibri" w:hAnsi="Times New Roman" w:cs="Times New Roman"/>
          <w:b/>
          <w:sz w:val="24"/>
          <w:szCs w:val="24"/>
          <w:lang w:val="sr-Cyrl-RS" w:eastAsia="en-GB"/>
        </w:rPr>
        <w:t>8.3</w:t>
      </w:r>
      <w:r w:rsidRPr="00E116AC">
        <w:rPr>
          <w:rFonts w:ascii="Times New Roman" w:eastAsia="Calibri" w:hAnsi="Times New Roman" w:cs="Times New Roman"/>
          <w:b/>
          <w:sz w:val="24"/>
          <w:szCs w:val="24"/>
          <w:lang w:val="sr-Cyrl-RS" w:eastAsia="en-GB"/>
        </w:rPr>
        <w:tab/>
      </w:r>
      <w:r w:rsidRPr="00E116AC">
        <w:rPr>
          <w:rFonts w:ascii="Times New Roman" w:eastAsia="Calibri" w:hAnsi="Times New Roman" w:cs="Times New Roman"/>
          <w:b/>
          <w:sz w:val="24"/>
          <w:szCs w:val="24"/>
          <w:u w:val="single"/>
          <w:lang w:val="sr-Cyrl-RS" w:eastAsia="en-GB"/>
        </w:rPr>
        <w:t>Посете, право приступа и истраге</w:t>
      </w:r>
    </w:p>
    <w:p w:rsidR="004057D5" w:rsidRPr="00E116AC" w:rsidRDefault="004057D5" w:rsidP="004057D5">
      <w:pPr>
        <w:keepLines/>
        <w:spacing w:after="0" w:line="240" w:lineRule="auto"/>
        <w:jc w:val="both"/>
        <w:rPr>
          <w:rFonts w:ascii="Times New Roman" w:eastAsia="Calibri" w:hAnsi="Times New Roman" w:cs="Times New Roman"/>
          <w:b/>
          <w:sz w:val="24"/>
          <w:szCs w:val="24"/>
          <w:u w:val="single"/>
          <w:lang w:val="sr-Cyrl-RS" w:eastAsia="en-GB"/>
        </w:rPr>
      </w:pPr>
    </w:p>
    <w:p w:rsidR="004057D5" w:rsidRPr="00E116AC" w:rsidRDefault="004057D5" w:rsidP="004057D5">
      <w:pPr>
        <w:keepLines/>
        <w:spacing w:after="120" w:line="240" w:lineRule="auto"/>
        <w:ind w:left="1350" w:hanging="499"/>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(а)</w:t>
      </w:r>
      <w:r w:rsidRPr="00E116AC">
        <w:rPr>
          <w:rFonts w:ascii="Times New Roman" w:eastAsia="Calibri" w:hAnsi="Times New Roman" w:cs="Times New Roman"/>
          <w:sz w:val="24"/>
          <w:szCs w:val="24"/>
          <w:lang w:val="sr-Cyrl-RS" w:eastAsia="en-GB"/>
        </w:rPr>
        <w:tab/>
        <w:t>Зајмопримац ће дозволити Банци, и када то захтевају релевантне обавезујуће одредбе Права ЕУ или</w:t>
      </w:r>
      <w:r w:rsidRPr="00E116AC">
        <w:rPr>
          <w:rFonts w:ascii="Times New Roman" w:eastAsia="Calibri" w:hAnsi="Times New Roman" w:cs="Times New Roman"/>
          <w:sz w:val="24"/>
          <w:szCs w:val="24"/>
          <w:lang w:val="sr-Latn-RS" w:eastAsia="en-GB"/>
        </w:rPr>
        <w:t xml:space="preserve"> </w:t>
      </w:r>
      <w:r w:rsidRPr="00E116AC">
        <w:rPr>
          <w:rFonts w:ascii="Times New Roman" w:eastAsia="Calibri" w:hAnsi="Times New Roman" w:cs="Times New Roman"/>
          <w:sz w:val="24"/>
          <w:szCs w:val="24"/>
          <w:lang w:val="sr-Cyrl-RS" w:eastAsia="en-GB"/>
        </w:rPr>
        <w:t xml:space="preserve">према </w:t>
      </w:r>
      <w:r w:rsidRPr="00E116AC">
        <w:rPr>
          <w:rFonts w:ascii="Times New Roman" w:eastAsia="Calibri" w:hAnsi="Times New Roman" w:cs="Times New Roman"/>
          <w:color w:val="000000"/>
          <w:sz w:val="24"/>
          <w:szCs w:val="24"/>
          <w:lang w:val="sr-Cyrl-RS" w:eastAsia="en-GB"/>
        </w:rPr>
        <w:t xml:space="preserve">Уредби </w:t>
      </w:r>
      <w:r w:rsidRPr="00E116AC">
        <w:rPr>
          <w:rFonts w:ascii="Times New Roman" w:eastAsia="Calibri" w:hAnsi="Times New Roman" w:cs="Times New Roman"/>
          <w:color w:val="000000"/>
          <w:sz w:val="24"/>
          <w:szCs w:val="24"/>
          <w:lang w:val="en-GB" w:eastAsia="en-GB"/>
        </w:rPr>
        <w:t>NDICI</w:t>
      </w:r>
      <w:r w:rsidRPr="00E116AC">
        <w:rPr>
          <w:rFonts w:ascii="Times New Roman" w:eastAsia="Calibri" w:hAnsi="Times New Roman" w:cs="Times New Roman"/>
          <w:color w:val="000000"/>
          <w:sz w:val="24"/>
          <w:szCs w:val="24"/>
          <w:lang w:val="ru-RU" w:eastAsia="en-GB"/>
        </w:rPr>
        <w:t>-</w:t>
      </w:r>
      <w:r w:rsidRPr="00E116AC">
        <w:rPr>
          <w:rFonts w:ascii="Times New Roman" w:eastAsia="Calibri" w:hAnsi="Times New Roman" w:cs="Times New Roman"/>
          <w:color w:val="000000"/>
          <w:sz w:val="24"/>
          <w:szCs w:val="24"/>
          <w:lang w:val="en-GB" w:eastAsia="en-GB"/>
        </w:rPr>
        <w:t>GE</w:t>
      </w:r>
      <w:r w:rsidRPr="00E116AC">
        <w:rPr>
          <w:rFonts w:ascii="Times New Roman" w:eastAsia="Calibri" w:hAnsi="Times New Roman" w:cs="Times New Roman"/>
          <w:color w:val="000000"/>
          <w:sz w:val="24"/>
          <w:szCs w:val="24"/>
          <w:lang w:val="sr-Cyrl-RS" w:eastAsia="en-GB"/>
        </w:rPr>
        <w:t xml:space="preserve"> или Финансијској уредби</w:t>
      </w:r>
      <w:r w:rsidRPr="00E116AC">
        <w:rPr>
          <w:rFonts w:ascii="Times New Roman" w:eastAsia="Calibri" w:hAnsi="Times New Roman" w:cs="Times New Roman"/>
          <w:sz w:val="24"/>
          <w:szCs w:val="24"/>
          <w:lang w:val="sr-Cyrl-RS" w:eastAsia="en-GB"/>
        </w:rPr>
        <w:t>, по потреби, Европском суду ревизора, Европској комисији, Европској канцеларији за борбу против превара и Европском јавном тужилаштву, као и лицима које одреде горе наведени („</w:t>
      </w:r>
      <w:r w:rsidRPr="00E116AC">
        <w:rPr>
          <w:rFonts w:ascii="Times New Roman" w:eastAsia="Calibri" w:hAnsi="Times New Roman" w:cs="Times New Roman"/>
          <w:b/>
          <w:sz w:val="24"/>
          <w:szCs w:val="24"/>
          <w:lang w:val="sr-Cyrl-RS" w:eastAsia="en-GB"/>
        </w:rPr>
        <w:t>Релевантна страна</w:t>
      </w:r>
      <w:r w:rsidR="00E8671C" w:rsidRPr="00E116AC">
        <w:rPr>
          <w:rFonts w:ascii="Times New Roman" w:eastAsia="Calibri" w:hAnsi="Times New Roman" w:cs="Times New Roman"/>
          <w:sz w:val="24"/>
          <w:szCs w:val="24"/>
          <w:lang w:val="sr-Cyrl-RS" w:eastAsia="en-GB"/>
        </w:rPr>
        <w:t>”</w:t>
      </w:r>
      <w:r w:rsidRPr="00E116AC">
        <w:rPr>
          <w:rFonts w:ascii="Times New Roman" w:eastAsia="Calibri" w:hAnsi="Times New Roman" w:cs="Times New Roman"/>
          <w:sz w:val="24"/>
          <w:szCs w:val="24"/>
          <w:lang w:val="sr-Cyrl-RS" w:eastAsia="en-GB"/>
        </w:rPr>
        <w:t>):</w:t>
      </w:r>
    </w:p>
    <w:p w:rsidR="004057D5" w:rsidRPr="00E116AC" w:rsidRDefault="004057D5" w:rsidP="004057D5">
      <w:pPr>
        <w:keepLines/>
        <w:numPr>
          <w:ilvl w:val="0"/>
          <w:numId w:val="37"/>
        </w:numPr>
        <w:spacing w:after="120" w:line="240" w:lineRule="auto"/>
        <w:ind w:left="1890" w:hanging="45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да посете локације, инсталације и радове који чине Пројекат,</w:t>
      </w:r>
    </w:p>
    <w:p w:rsidR="004057D5" w:rsidRPr="00E116AC" w:rsidRDefault="004057D5" w:rsidP="004057D5">
      <w:pPr>
        <w:keepLines/>
        <w:numPr>
          <w:ilvl w:val="0"/>
          <w:numId w:val="37"/>
        </w:numPr>
        <w:spacing w:after="120" w:line="240" w:lineRule="auto"/>
        <w:ind w:left="1890" w:hanging="45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да разговарају са представницима Зајмопримца и/или Промотера, да не спречавају контакте са било којим другим лицем укљученим у или на које Пројекат утиче; и</w:t>
      </w:r>
    </w:p>
    <w:p w:rsidR="004057D5" w:rsidRPr="00E116AC" w:rsidRDefault="004057D5" w:rsidP="004057D5">
      <w:pPr>
        <w:keepLines/>
        <w:numPr>
          <w:ilvl w:val="0"/>
          <w:numId w:val="37"/>
        </w:numPr>
        <w:spacing w:after="120" w:line="240" w:lineRule="auto"/>
        <w:ind w:left="1890" w:hanging="45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спроведу истраге, инспекције, ревизије и провере на лицу места по жељи и прегледају књиге и евиденције Зајмопримца и/или Промотера у вези са Зајмом, Уговором и спровођењем Пројекта и да буду у могућности да узму копије докумената у вези са Пројектом у мери у којој је то дозвољено законом;</w:t>
      </w:r>
    </w:p>
    <w:p w:rsidR="004057D5" w:rsidRPr="00E116AC" w:rsidRDefault="004057D5" w:rsidP="004057D5">
      <w:pPr>
        <w:keepLines/>
        <w:spacing w:after="120" w:line="240" w:lineRule="auto"/>
        <w:ind w:left="1418" w:hanging="567"/>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(б)  Зајмопримац ће обезбедити Банци и било којој Релевантној страни, или омогућити да Банци и Релевантним странама буде обезбеђен приступ информацијама, објектима и документацији, као и да добију сву неопходну помоћ за сврхе објашњене у овом члану.</w:t>
      </w:r>
    </w:p>
    <w:p w:rsidR="004057D5" w:rsidRPr="00E116AC" w:rsidRDefault="004057D5" w:rsidP="004057D5">
      <w:pPr>
        <w:keepLines/>
        <w:spacing w:after="120" w:line="240" w:lineRule="auto"/>
        <w:ind w:left="1418" w:hanging="567"/>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(ц)</w:t>
      </w:r>
      <w:r w:rsidRPr="00E116AC">
        <w:rPr>
          <w:rFonts w:ascii="Times New Roman" w:eastAsia="Calibri" w:hAnsi="Times New Roman" w:cs="Times New Roman"/>
          <w:sz w:val="24"/>
          <w:szCs w:val="24"/>
          <w:lang w:val="sr-Cyrl-RS" w:eastAsia="en-GB"/>
        </w:rPr>
        <w:tab/>
        <w:t>Поред наведеног, Зајмопримац  ће дозволити Европској комисији и Делегацији Европске уније у Републици Србији да учествују у свим мисијама за праћење које Банка организује у вези са овим уговором, Зајмом или Пројектом.</w:t>
      </w:r>
    </w:p>
    <w:p w:rsidR="004057D5" w:rsidRPr="00E116AC" w:rsidRDefault="004057D5" w:rsidP="004057D5">
      <w:pPr>
        <w:keepLines/>
        <w:spacing w:after="120" w:line="240" w:lineRule="auto"/>
        <w:ind w:left="1418" w:hanging="567"/>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(д)</w:t>
      </w:r>
      <w:r w:rsidRPr="00E116AC">
        <w:rPr>
          <w:rFonts w:ascii="Times New Roman" w:eastAsia="Calibri" w:hAnsi="Times New Roman" w:cs="Times New Roman"/>
          <w:sz w:val="24"/>
          <w:szCs w:val="24"/>
          <w:lang w:val="sr-Cyrl-RS" w:eastAsia="en-GB"/>
        </w:rPr>
        <w:tab/>
        <w:t xml:space="preserve">У случају истините тврдње, жалбе или информације које се тичу Недозвољеног понашања у вези са Зајмом и/или Пројектом, Зајмопримац ће се у доброј вери консултовати са Банком у вези са одговарајућим радњама. Нарочито, ако се докаже да је трећа страна починила Недозвољено понашање у вези са Зајмом и/или Пројектом које је резултирало да је Зајам злоупотребљен, Банка може, не доводећи у питање друге одредбе овог уговора, да обавести Зајмопримца ако, по њеном мишљењу, Зајмопримац треба да предузме одговарајуће мере наплате од те треће стране. У сваком таквом случају, Зајмопримац ће у доброј вери размотрити ставове Банке и обавештавати је. </w:t>
      </w:r>
    </w:p>
    <w:p w:rsidR="004057D5" w:rsidRPr="00E116AC" w:rsidRDefault="004057D5" w:rsidP="004057D5">
      <w:pPr>
        <w:keepNext/>
        <w:keepLines/>
        <w:tabs>
          <w:tab w:val="left" w:pos="810"/>
        </w:tabs>
        <w:spacing w:before="240" w:line="240" w:lineRule="auto"/>
        <w:jc w:val="both"/>
        <w:outlineLvl w:val="1"/>
        <w:rPr>
          <w:rFonts w:ascii="Times New Roman" w:eastAsiaTheme="majorEastAsia" w:hAnsi="Times New Roman" w:cs="Times New Roman"/>
          <w:b/>
          <w:bCs/>
          <w:sz w:val="24"/>
          <w:szCs w:val="24"/>
          <w:u w:val="single"/>
          <w:lang w:val="sr-Cyrl-RS"/>
        </w:rPr>
      </w:pPr>
      <w:r w:rsidRPr="00E116AC">
        <w:rPr>
          <w:rFonts w:ascii="Times New Roman" w:eastAsiaTheme="majorEastAsia" w:hAnsi="Times New Roman" w:cs="Times New Roman"/>
          <w:b/>
          <w:bCs/>
          <w:sz w:val="24"/>
          <w:szCs w:val="24"/>
          <w:lang w:val="ru-RU"/>
        </w:rPr>
        <w:lastRenderedPageBreak/>
        <w:t>8.4</w:t>
      </w:r>
      <w:r w:rsidRPr="00E116AC">
        <w:rPr>
          <w:rFonts w:ascii="Times New Roman" w:eastAsiaTheme="majorEastAsia" w:hAnsi="Times New Roman" w:cs="Times New Roman"/>
          <w:b/>
          <w:bCs/>
          <w:sz w:val="24"/>
          <w:szCs w:val="24"/>
          <w:lang w:val="ru-RU"/>
        </w:rPr>
        <w:tab/>
      </w:r>
      <w:r w:rsidRPr="00E116AC">
        <w:rPr>
          <w:rFonts w:ascii="Times New Roman" w:eastAsiaTheme="majorEastAsia" w:hAnsi="Times New Roman" w:cs="Times New Roman"/>
          <w:b/>
          <w:bCs/>
          <w:sz w:val="24"/>
          <w:szCs w:val="24"/>
          <w:u w:val="single"/>
          <w:lang w:val="ru-RU"/>
        </w:rPr>
        <w:t>Обелодањивање и објављивање</w:t>
      </w:r>
    </w:p>
    <w:p w:rsidR="004057D5" w:rsidRPr="00E116AC" w:rsidRDefault="004057D5" w:rsidP="004057D5">
      <w:pPr>
        <w:ind w:left="1440" w:hanging="630"/>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(а)</w:t>
      </w:r>
      <w:r w:rsidRPr="00E116AC">
        <w:rPr>
          <w:rFonts w:ascii="Times New Roman" w:hAnsi="Times New Roman" w:cs="Times New Roman"/>
          <w:sz w:val="24"/>
          <w:szCs w:val="24"/>
          <w:lang w:val="sr-Cyrl-RS"/>
        </w:rPr>
        <w:tab/>
      </w:r>
      <w:r w:rsidRPr="00E116AC">
        <w:rPr>
          <w:rFonts w:ascii="Times New Roman" w:eastAsia="Calibri" w:hAnsi="Times New Roman" w:cs="Times New Roman"/>
          <w:sz w:val="24"/>
          <w:szCs w:val="24"/>
          <w:lang w:val="sr-Cyrl-RS" w:eastAsia="en-GB"/>
        </w:rPr>
        <w:t>Зајмопримац потврђује и сагласан је, и обезбедиће да Промотер потврди и сагласи се да:</w:t>
      </w:r>
    </w:p>
    <w:p w:rsidR="004057D5" w:rsidRPr="00E116AC" w:rsidRDefault="004057D5" w:rsidP="004057D5">
      <w:pPr>
        <w:keepLines/>
        <w:numPr>
          <w:ilvl w:val="0"/>
          <w:numId w:val="45"/>
        </w:numPr>
        <w:spacing w:after="120" w:line="240" w:lineRule="auto"/>
        <w:ind w:left="1890" w:hanging="45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 xml:space="preserve">Банка може бити у обавези да објави информације и материјал у вези са Зајмопримцем, Зајмом, Уговором и/или Пројектом било којој институцији или телу Европске уније, укључујући Евроропски ревизорски суд, Европску комисију, било коју релевантну Делегацију Европске уније, Европску канцеларију за борбу против превара и Европско јавно тужилаштво, који могу бити неопходни у спровођењу њихових задатака у складу са Правом ЕУ (укључујући </w:t>
      </w:r>
      <w:r w:rsidRPr="00E116AC">
        <w:rPr>
          <w:rFonts w:ascii="Times New Roman" w:eastAsia="Calibri" w:hAnsi="Times New Roman" w:cs="Times New Roman"/>
          <w:color w:val="000000"/>
          <w:sz w:val="24"/>
          <w:szCs w:val="24"/>
          <w:lang w:val="sr-Cyrl-RS" w:eastAsia="en-GB"/>
        </w:rPr>
        <w:t>Уредбу</w:t>
      </w:r>
      <w:r w:rsidRPr="00E116AC">
        <w:rPr>
          <w:rFonts w:ascii="Times New Roman" w:eastAsia="Calibri" w:hAnsi="Times New Roman" w:cs="Times New Roman"/>
          <w:sz w:val="24"/>
          <w:szCs w:val="24"/>
          <w:lang w:val="sr-Cyrl-RS" w:eastAsia="en-GB"/>
        </w:rPr>
        <w:t xml:space="preserve"> </w:t>
      </w:r>
      <w:r w:rsidRPr="00E116AC">
        <w:rPr>
          <w:rFonts w:ascii="Times New Roman" w:eastAsia="Calibri" w:hAnsi="Times New Roman" w:cs="Times New Roman"/>
          <w:color w:val="000000"/>
          <w:sz w:val="24"/>
          <w:szCs w:val="24"/>
          <w:lang w:val="en-GB" w:eastAsia="en-GB"/>
        </w:rPr>
        <w:t>NDICI</w:t>
      </w:r>
      <w:r w:rsidRPr="00E116AC">
        <w:rPr>
          <w:rFonts w:ascii="Times New Roman" w:eastAsia="Calibri" w:hAnsi="Times New Roman" w:cs="Times New Roman"/>
          <w:color w:val="000000"/>
          <w:sz w:val="24"/>
          <w:szCs w:val="24"/>
          <w:lang w:val="ru-RU" w:eastAsia="en-GB"/>
        </w:rPr>
        <w:t>-</w:t>
      </w:r>
      <w:r w:rsidRPr="00E116AC">
        <w:rPr>
          <w:rFonts w:ascii="Times New Roman" w:eastAsia="Calibri" w:hAnsi="Times New Roman" w:cs="Times New Roman"/>
          <w:color w:val="000000"/>
          <w:sz w:val="24"/>
          <w:szCs w:val="24"/>
          <w:lang w:val="en-GB" w:eastAsia="en-GB"/>
        </w:rPr>
        <w:t>GE</w:t>
      </w:r>
      <w:r w:rsidRPr="00E116AC">
        <w:rPr>
          <w:rFonts w:ascii="Times New Roman" w:eastAsia="Calibri" w:hAnsi="Times New Roman" w:cs="Times New Roman"/>
          <w:color w:val="000000"/>
          <w:sz w:val="24"/>
          <w:szCs w:val="24"/>
          <w:lang w:val="sr-Cyrl-RS" w:eastAsia="en-GB"/>
        </w:rPr>
        <w:t xml:space="preserve"> и Финансијску уредбу); и</w:t>
      </w:r>
    </w:p>
    <w:p w:rsidR="004057D5" w:rsidRPr="00E116AC" w:rsidRDefault="004057D5" w:rsidP="004057D5">
      <w:pPr>
        <w:keepLines/>
        <w:numPr>
          <w:ilvl w:val="0"/>
          <w:numId w:val="45"/>
        </w:numPr>
        <w:spacing w:after="240" w:line="240" w:lineRule="auto"/>
        <w:ind w:left="1886" w:hanging="446"/>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 xml:space="preserve">Банка може да објави на свом сајту и/или друштвеним мрежама, и/или да изда саопштење за јавност које садржи информације у вези са обезбеђеним финансирањем у складу са овим уговором уз подршку </w:t>
      </w:r>
      <w:r w:rsidRPr="00E116AC">
        <w:rPr>
          <w:rFonts w:ascii="Times New Roman" w:eastAsia="Calibri" w:hAnsi="Times New Roman" w:cs="Times New Roman"/>
          <w:sz w:val="24"/>
          <w:szCs w:val="24"/>
          <w:lang w:val="en-GB" w:eastAsia="en-GB"/>
        </w:rPr>
        <w:t>EFSD</w:t>
      </w:r>
      <w:r w:rsidRPr="00E116AC">
        <w:rPr>
          <w:rFonts w:ascii="Times New Roman" w:eastAsia="Calibri" w:hAnsi="Times New Roman" w:cs="Times New Roman"/>
          <w:sz w:val="24"/>
          <w:szCs w:val="24"/>
          <w:lang w:val="ru-RU" w:eastAsia="en-GB"/>
        </w:rPr>
        <w:t xml:space="preserve">+ </w:t>
      </w:r>
      <w:r w:rsidRPr="00E116AC">
        <w:rPr>
          <w:rFonts w:ascii="Times New Roman" w:eastAsia="Calibri" w:hAnsi="Times New Roman" w:cs="Times New Roman"/>
          <w:sz w:val="24"/>
          <w:szCs w:val="24"/>
          <w:lang w:val="en-GB" w:eastAsia="en-GB"/>
        </w:rPr>
        <w:t>DIW</w:t>
      </w:r>
      <w:r w:rsidRPr="00E116AC">
        <w:rPr>
          <w:rFonts w:ascii="Times New Roman" w:eastAsia="Calibri" w:hAnsi="Times New Roman" w:cs="Times New Roman"/>
          <w:sz w:val="24"/>
          <w:szCs w:val="24"/>
          <w:lang w:val="ru-RU" w:eastAsia="en-GB"/>
        </w:rPr>
        <w:t>1</w:t>
      </w:r>
      <w:r w:rsidRPr="00E116AC">
        <w:rPr>
          <w:rFonts w:ascii="Times New Roman" w:eastAsia="Calibri" w:hAnsi="Times New Roman" w:cs="Times New Roman"/>
          <w:sz w:val="24"/>
          <w:szCs w:val="24"/>
          <w:lang w:val="sr-Cyrl-RS" w:eastAsia="en-GB"/>
        </w:rPr>
        <w:t xml:space="preserve"> гаранције, укључујући назив, адресу и земљу у којој се Зајмопримац налази, сврху финансирања, врсту и износ добијене финансијске подршке према овом уговору.</w:t>
      </w:r>
    </w:p>
    <w:p w:rsidR="004057D5" w:rsidRPr="00E116AC" w:rsidRDefault="004057D5" w:rsidP="004057D5">
      <w:pPr>
        <w:spacing w:after="120"/>
        <w:ind w:left="1440" w:hanging="634"/>
        <w:rPr>
          <w:rFonts w:ascii="Times New Roman" w:eastAsia="Calibri" w:hAnsi="Times New Roman" w:cs="Times New Roman"/>
          <w:sz w:val="24"/>
          <w:szCs w:val="24"/>
          <w:lang w:val="sr-Latn-RS" w:eastAsia="en-GB"/>
        </w:rPr>
      </w:pPr>
      <w:r w:rsidRPr="00E116AC">
        <w:rPr>
          <w:rFonts w:ascii="Times New Roman" w:eastAsia="Calibri" w:hAnsi="Times New Roman" w:cs="Times New Roman"/>
          <w:sz w:val="24"/>
          <w:szCs w:val="24"/>
          <w:lang w:val="sr-Cyrl-RS" w:eastAsia="en-GB"/>
        </w:rPr>
        <w:t>(б)</w:t>
      </w:r>
      <w:r w:rsidRPr="00E116AC">
        <w:rPr>
          <w:rFonts w:ascii="Times New Roman" w:eastAsia="Calibri" w:hAnsi="Times New Roman" w:cs="Times New Roman"/>
          <w:sz w:val="24"/>
          <w:szCs w:val="24"/>
          <w:lang w:val="sr-Cyrl-RS" w:eastAsia="en-GB"/>
        </w:rPr>
        <w:tab/>
        <w:t>Зајмопримац:</w:t>
      </w:r>
    </w:p>
    <w:p w:rsidR="004057D5" w:rsidRPr="00E116AC" w:rsidRDefault="004057D5" w:rsidP="004057D5">
      <w:pPr>
        <w:keepLines/>
        <w:numPr>
          <w:ilvl w:val="0"/>
          <w:numId w:val="46"/>
        </w:numPr>
        <w:tabs>
          <w:tab w:val="left" w:pos="1890"/>
        </w:tabs>
        <w:spacing w:after="120" w:line="240" w:lineRule="auto"/>
        <w:ind w:left="1890" w:hanging="45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 xml:space="preserve">потврђује, и обезбедиће да Промотер потврди порекло финансијске подршке Европске уније у оквиру </w:t>
      </w:r>
      <w:r w:rsidRPr="00E116AC">
        <w:rPr>
          <w:rFonts w:ascii="Times New Roman" w:eastAsia="Calibri" w:hAnsi="Times New Roman" w:cs="Times New Roman"/>
          <w:sz w:val="24"/>
          <w:szCs w:val="24"/>
          <w:lang w:val="sr-Latn-RS" w:eastAsia="en-GB"/>
        </w:rPr>
        <w:t>EFSD+</w:t>
      </w:r>
      <w:r w:rsidRPr="00E116AC">
        <w:rPr>
          <w:rFonts w:ascii="Times New Roman" w:eastAsia="Calibri" w:hAnsi="Times New Roman" w:cs="Times New Roman"/>
          <w:sz w:val="24"/>
          <w:szCs w:val="24"/>
          <w:lang w:val="sr-Cyrl-RS" w:eastAsia="en-GB"/>
        </w:rPr>
        <w:t xml:space="preserve">; </w:t>
      </w:r>
    </w:p>
    <w:p w:rsidR="004057D5" w:rsidRPr="00E116AC" w:rsidRDefault="004057D5" w:rsidP="004057D5">
      <w:pPr>
        <w:keepLines/>
        <w:numPr>
          <w:ilvl w:val="0"/>
          <w:numId w:val="46"/>
        </w:numPr>
        <w:tabs>
          <w:tab w:val="left" w:pos="1890"/>
        </w:tabs>
        <w:spacing w:after="120" w:line="240" w:lineRule="auto"/>
        <w:ind w:left="1890" w:hanging="450"/>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ће обезбедити, и осигураће да Промотер обезбеди видљивост финансијске подршке Европске уније у оквиру Европског фонда за одрживи развој плус, посебно када се промовише или извештава о Зајмопримцу, овом уговору, Зајму или Пројекту, и њиховим резултатима, на видљив начин на комуникацијском материјалу који се односи на Зајмопримца, овај уговор, Зајам или Пројекат, и да се пруже кохерентне, ефективне и пропорционалне циљане информације раличитој публици, укључујући медије и јавност, под условом да је садржај комуникацијског материјала претходно усаглашен са Банком; и</w:t>
      </w:r>
    </w:p>
    <w:p w:rsidR="004057D5" w:rsidRPr="00E116AC" w:rsidRDefault="004057D5" w:rsidP="004057D5">
      <w:pPr>
        <w:keepLines/>
        <w:numPr>
          <w:ilvl w:val="0"/>
          <w:numId w:val="46"/>
        </w:numPr>
        <w:tabs>
          <w:tab w:val="left" w:pos="1843"/>
        </w:tabs>
        <w:spacing w:after="120" w:line="240" w:lineRule="auto"/>
        <w:ind w:left="1843" w:hanging="567"/>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ће се консултовати са, и обезбедиће да се Промотер консултује са, Банком, Комисијом и Делегацијом ЕУ у Републици Србији у вези са обавештењем о потписивању овог финансијског уговора.</w:t>
      </w:r>
    </w:p>
    <w:p w:rsidR="004057D5" w:rsidRPr="00E116AC" w:rsidRDefault="004057D5" w:rsidP="004057D5">
      <w:pPr>
        <w:keepNext/>
        <w:keepLines/>
        <w:spacing w:before="480" w:after="0"/>
        <w:jc w:val="center"/>
        <w:outlineLvl w:val="0"/>
        <w:rPr>
          <w:rFonts w:ascii="Times New Roman" w:eastAsiaTheme="majorEastAsia" w:hAnsi="Times New Roman" w:cs="Times New Roman"/>
          <w:b/>
          <w:bCs/>
          <w:sz w:val="24"/>
          <w:szCs w:val="24"/>
        </w:rPr>
      </w:pPr>
      <w:r w:rsidRPr="00E116AC">
        <w:rPr>
          <w:rFonts w:ascii="Times New Roman" w:eastAsiaTheme="majorEastAsia" w:hAnsi="Times New Roman" w:cs="Times New Roman"/>
          <w:b/>
          <w:bCs/>
          <w:sz w:val="24"/>
          <w:szCs w:val="24"/>
        </w:rPr>
        <w:t>Члан 9.</w:t>
      </w:r>
    </w:p>
    <w:p w:rsidR="004057D5" w:rsidRPr="00E116AC" w:rsidRDefault="004057D5" w:rsidP="004057D5">
      <w:pPr>
        <w:keepNext/>
        <w:keepLines/>
        <w:spacing w:after="360" w:line="240" w:lineRule="auto"/>
        <w:jc w:val="center"/>
        <w:rPr>
          <w:rFonts w:ascii="Times New Roman" w:eastAsia="Calibri" w:hAnsi="Times New Roman" w:cs="Times New Roman"/>
          <w:b/>
          <w:sz w:val="24"/>
          <w:szCs w:val="24"/>
          <w:u w:val="single" w:color="000000"/>
          <w:lang w:val="en-GB" w:eastAsia="en-GB"/>
        </w:rPr>
      </w:pPr>
      <w:r w:rsidRPr="00E116AC">
        <w:rPr>
          <w:rFonts w:ascii="Times New Roman" w:eastAsia="Calibri" w:hAnsi="Times New Roman" w:cs="Times New Roman"/>
          <w:b/>
          <w:sz w:val="24"/>
          <w:szCs w:val="24"/>
          <w:u w:val="single" w:color="000000"/>
          <w:lang w:val="en-GB" w:eastAsia="en-GB"/>
        </w:rPr>
        <w:t>Расходи и трошкови</w:t>
      </w:r>
    </w:p>
    <w:p w:rsidR="004057D5" w:rsidRPr="00E116AC" w:rsidRDefault="004057D5" w:rsidP="004057D5">
      <w:pPr>
        <w:keepNext/>
        <w:keepLines/>
        <w:numPr>
          <w:ilvl w:val="1"/>
          <w:numId w:val="19"/>
        </w:numPr>
        <w:tabs>
          <w:tab w:val="left" w:pos="810"/>
        </w:tabs>
        <w:spacing w:before="240" w:line="240" w:lineRule="auto"/>
        <w:ind w:hanging="180"/>
        <w:jc w:val="both"/>
        <w:outlineLvl w:val="1"/>
        <w:rPr>
          <w:rFonts w:ascii="Times New Roman" w:eastAsiaTheme="majorEastAsia" w:hAnsi="Times New Roman" w:cs="Times New Roman"/>
          <w:b/>
          <w:bCs/>
          <w:sz w:val="24"/>
          <w:szCs w:val="24"/>
          <w:u w:val="single"/>
        </w:rPr>
      </w:pPr>
      <w:r w:rsidRPr="00E116AC">
        <w:rPr>
          <w:rFonts w:ascii="Times New Roman" w:eastAsiaTheme="majorEastAsia" w:hAnsi="Times New Roman" w:cs="Times New Roman"/>
          <w:b/>
          <w:bCs/>
          <w:sz w:val="24"/>
          <w:szCs w:val="24"/>
          <w:u w:val="single"/>
        </w:rPr>
        <w:t>Порези, дажбине и накнаде</w:t>
      </w:r>
    </w:p>
    <w:p w:rsidR="004057D5" w:rsidRPr="00E116AC" w:rsidRDefault="004057D5" w:rsidP="004057D5">
      <w:pPr>
        <w:pStyle w:val="ListParagraph"/>
        <w:ind w:left="1134" w:hanging="425"/>
        <w:jc w:val="both"/>
        <w:rPr>
          <w:rFonts w:ascii="Times New Roman" w:eastAsia="Times New Roman" w:hAnsi="Times New Roman" w:cs="Times New Roman"/>
          <w:sz w:val="24"/>
          <w:szCs w:val="24"/>
          <w:lang w:val="sr-Cyrl-CS"/>
        </w:rPr>
      </w:pPr>
      <w:r w:rsidRPr="00E116AC">
        <w:rPr>
          <w:rFonts w:ascii="Times New Roman" w:hAnsi="Times New Roman" w:cs="Times New Roman"/>
          <w:noProof/>
          <w:sz w:val="24"/>
          <w:szCs w:val="24"/>
          <w:lang w:val="sr-Cyrl-RS"/>
        </w:rPr>
        <w:t>(а)</w:t>
      </w:r>
      <w:r w:rsidRPr="00E116AC">
        <w:rPr>
          <w:rFonts w:ascii="Times New Roman" w:hAnsi="Times New Roman" w:cs="Times New Roman"/>
          <w:noProof/>
          <w:sz w:val="24"/>
          <w:szCs w:val="24"/>
          <w:lang w:val="sr-Cyrl-RS"/>
        </w:rPr>
        <w:tab/>
      </w:r>
      <w:r w:rsidRPr="00E116AC">
        <w:rPr>
          <w:rFonts w:ascii="Times New Roman" w:hAnsi="Times New Roman" w:cs="Times New Roman"/>
          <w:noProof/>
          <w:sz w:val="24"/>
          <w:szCs w:val="24"/>
          <w:lang w:val="ru-RU"/>
        </w:rPr>
        <w:t xml:space="preserve">Зајмопримац плаћа све порезе, дажбине, накнаде и друге намете било које врсте, укључујући и таксене марке и накнаде за регистрацију, које проистичу из закључивања или реализације овог уговора или било ког документа везаног за </w:t>
      </w:r>
      <w:r w:rsidRPr="00E116AC">
        <w:rPr>
          <w:rFonts w:ascii="Times New Roman" w:hAnsi="Times New Roman" w:cs="Times New Roman"/>
          <w:noProof/>
          <w:sz w:val="24"/>
          <w:szCs w:val="24"/>
          <w:lang w:val="ru-RU"/>
        </w:rPr>
        <w:lastRenderedPageBreak/>
        <w:t>овај уговор, као и при изради, усавршавању, регистрацији или примени било каквог Обезбеђења за Зајам, у мери у којој је то применљиво.</w:t>
      </w:r>
      <w:r w:rsidRPr="00E116AC">
        <w:rPr>
          <w:rFonts w:ascii="Times New Roman" w:eastAsia="Times New Roman" w:hAnsi="Times New Roman" w:cs="Times New Roman"/>
          <w:sz w:val="24"/>
          <w:szCs w:val="24"/>
          <w:lang w:val="sr-Cyrl-CS"/>
        </w:rPr>
        <w:t xml:space="preserve"> </w:t>
      </w:r>
    </w:p>
    <w:p w:rsidR="004057D5" w:rsidRPr="00E116AC" w:rsidRDefault="004057D5" w:rsidP="004057D5">
      <w:pPr>
        <w:pStyle w:val="ListParagraph"/>
        <w:ind w:left="1134" w:hanging="425"/>
        <w:jc w:val="both"/>
        <w:rPr>
          <w:rFonts w:ascii="Times New Roman" w:eastAsia="Times New Roman" w:hAnsi="Times New Roman" w:cs="Times New Roman"/>
          <w:sz w:val="24"/>
          <w:szCs w:val="24"/>
          <w:lang w:val="sr-Cyrl-CS"/>
        </w:rPr>
      </w:pPr>
    </w:p>
    <w:p w:rsidR="004057D5" w:rsidRPr="00E116AC" w:rsidRDefault="004057D5" w:rsidP="004057D5">
      <w:pPr>
        <w:pStyle w:val="ListParagraph"/>
        <w:ind w:left="1134" w:hanging="425"/>
        <w:jc w:val="both"/>
        <w:rPr>
          <w:rFonts w:ascii="Times New Roman" w:hAnsi="Times New Roman" w:cs="Times New Roman"/>
          <w:noProof/>
          <w:sz w:val="24"/>
          <w:szCs w:val="24"/>
          <w:lang w:val="sr-Cyrl-CS"/>
        </w:rPr>
      </w:pPr>
      <w:r w:rsidRPr="00E116AC">
        <w:rPr>
          <w:rFonts w:ascii="Times New Roman" w:hAnsi="Times New Roman" w:cs="Times New Roman"/>
          <w:noProof/>
          <w:sz w:val="24"/>
          <w:szCs w:val="24"/>
          <w:lang w:val="sr-Cyrl-CS"/>
        </w:rPr>
        <w:t xml:space="preserve">(б) </w:t>
      </w:r>
      <w:r w:rsidRPr="00E116AC">
        <w:rPr>
          <w:rFonts w:ascii="Times New Roman" w:hAnsi="Times New Roman" w:cs="Times New Roman"/>
          <w:noProof/>
          <w:sz w:val="24"/>
          <w:szCs w:val="24"/>
          <w:lang w:val="sr-Cyrl-CS"/>
        </w:rPr>
        <w:tab/>
        <w:t>Зајмопримац плаћа све износе на име главнице, камате, обештећења и друге износе који доспевају по овом уговору бруто без задржавања или одбитка било каквих државних или локалних намета</w:t>
      </w:r>
      <w:r w:rsidRPr="00E116AC">
        <w:rPr>
          <w:rFonts w:ascii="Times New Roman" w:hAnsi="Times New Roman" w:cs="Times New Roman"/>
          <w:noProof/>
          <w:sz w:val="24"/>
          <w:szCs w:val="24"/>
          <w:lang w:val="ru-RU"/>
        </w:rPr>
        <w:t xml:space="preserve"> које изискује закон или</w:t>
      </w:r>
      <w:r w:rsidRPr="00E116AC">
        <w:rPr>
          <w:rFonts w:ascii="Times New Roman" w:hAnsi="Times New Roman" w:cs="Times New Roman"/>
          <w:sz w:val="24"/>
          <w:szCs w:val="24"/>
          <w:lang w:val="sr-Cyrl-CS"/>
        </w:rPr>
        <w:t xml:space="preserve"> </w:t>
      </w:r>
      <w:r w:rsidRPr="00E116AC">
        <w:rPr>
          <w:rFonts w:ascii="Times New Roman" w:hAnsi="Times New Roman" w:cs="Times New Roman"/>
          <w:noProof/>
          <w:sz w:val="24"/>
          <w:szCs w:val="24"/>
          <w:lang w:val="ru-RU"/>
        </w:rPr>
        <w:t>уговор са државним или неким другим органом.</w:t>
      </w:r>
      <w:r w:rsidRPr="00E116AC">
        <w:rPr>
          <w:rFonts w:ascii="Times New Roman" w:hAnsi="Times New Roman" w:cs="Times New Roman"/>
          <w:noProof/>
          <w:sz w:val="24"/>
          <w:szCs w:val="24"/>
          <w:lang w:val="sr-Cyrl-CS"/>
        </w:rPr>
        <w:t xml:space="preserve"> У случају да је обавезан да направи такве одбитке, Зајмопримац увећава износ који плаћа Банци за износ поменутих одбитака тако да, по одбитку, нето износ који Банка прими буде еквивалентан доспелом износу.</w:t>
      </w:r>
    </w:p>
    <w:p w:rsidR="004057D5" w:rsidRPr="00E116AC" w:rsidRDefault="004057D5" w:rsidP="004057D5">
      <w:pPr>
        <w:pStyle w:val="ListParagraph"/>
        <w:ind w:left="1134" w:hanging="425"/>
        <w:jc w:val="both"/>
        <w:rPr>
          <w:rFonts w:ascii="Times New Roman" w:hAnsi="Times New Roman" w:cs="Times New Roman"/>
          <w:noProof/>
          <w:sz w:val="24"/>
          <w:szCs w:val="24"/>
          <w:lang w:val="sr-Cyrl-CS"/>
        </w:rPr>
      </w:pPr>
    </w:p>
    <w:p w:rsidR="004057D5" w:rsidRPr="00E116AC" w:rsidRDefault="004057D5" w:rsidP="004057D5">
      <w:pPr>
        <w:pStyle w:val="ListParagraph"/>
        <w:ind w:left="1134" w:hanging="425"/>
        <w:jc w:val="both"/>
        <w:rPr>
          <w:rFonts w:ascii="Times New Roman" w:hAnsi="Times New Roman" w:cs="Times New Roman"/>
          <w:noProof/>
          <w:sz w:val="24"/>
          <w:szCs w:val="24"/>
          <w:lang w:val="sr-Cyrl-CS"/>
        </w:rPr>
      </w:pPr>
      <w:r w:rsidRPr="00E116AC">
        <w:rPr>
          <w:rFonts w:ascii="Times New Roman" w:hAnsi="Times New Roman" w:cs="Times New Roman"/>
          <w:noProof/>
          <w:sz w:val="24"/>
          <w:szCs w:val="24"/>
          <w:lang w:val="sr-Cyrl-CS"/>
        </w:rPr>
        <w:t>(ц)</w:t>
      </w:r>
      <w:r w:rsidRPr="00E116AC">
        <w:rPr>
          <w:rFonts w:ascii="Times New Roman" w:hAnsi="Times New Roman" w:cs="Times New Roman"/>
          <w:noProof/>
          <w:sz w:val="24"/>
          <w:szCs w:val="24"/>
          <w:lang w:val="sr-Cyrl-CS"/>
        </w:rPr>
        <w:tab/>
        <w:t>У таквим случајевима, Зајмопримац ће обезбедити да средства Зајма неће бити коришћена за плаћање царина и пореских дажбина од стране, или на територији, Зајмопримца у односу на робу, радове и услуге набављене од стране Промотера за сврху Пројекта.</w:t>
      </w:r>
    </w:p>
    <w:p w:rsidR="004057D5" w:rsidRPr="00E116AC" w:rsidRDefault="004057D5" w:rsidP="004057D5">
      <w:pPr>
        <w:keepNext/>
        <w:keepLines/>
        <w:numPr>
          <w:ilvl w:val="1"/>
          <w:numId w:val="19"/>
        </w:numPr>
        <w:tabs>
          <w:tab w:val="left" w:pos="720"/>
          <w:tab w:val="left" w:pos="810"/>
        </w:tabs>
        <w:spacing w:before="240" w:line="240" w:lineRule="auto"/>
        <w:ind w:hanging="180"/>
        <w:jc w:val="both"/>
        <w:outlineLvl w:val="1"/>
        <w:rPr>
          <w:rFonts w:ascii="Times New Roman" w:eastAsiaTheme="majorEastAsia" w:hAnsi="Times New Roman" w:cs="Times New Roman"/>
          <w:b/>
          <w:bCs/>
          <w:sz w:val="24"/>
          <w:szCs w:val="24"/>
          <w:u w:val="single"/>
        </w:rPr>
      </w:pPr>
      <w:r w:rsidRPr="00E116AC">
        <w:rPr>
          <w:rFonts w:ascii="Times New Roman" w:eastAsiaTheme="majorEastAsia" w:hAnsi="Times New Roman" w:cs="Times New Roman"/>
          <w:b/>
          <w:bCs/>
          <w:sz w:val="24"/>
          <w:szCs w:val="24"/>
          <w:u w:val="single"/>
        </w:rPr>
        <w:t>Остали трошкови</w:t>
      </w:r>
    </w:p>
    <w:p w:rsidR="004057D5" w:rsidRPr="00E116AC" w:rsidRDefault="004057D5" w:rsidP="004057D5">
      <w:pPr>
        <w:ind w:left="810"/>
        <w:jc w:val="both"/>
        <w:rPr>
          <w:rFonts w:ascii="Times New Roman" w:hAnsi="Times New Roman" w:cs="Times New Roman"/>
          <w:sz w:val="24"/>
          <w:szCs w:val="24"/>
          <w:lang w:val="ru-RU"/>
        </w:rPr>
      </w:pPr>
      <w:r w:rsidRPr="00E116AC">
        <w:rPr>
          <w:rFonts w:ascii="Times New Roman" w:hAnsi="Times New Roman" w:cs="Times New Roman"/>
          <w:noProof/>
          <w:sz w:val="24"/>
          <w:szCs w:val="24"/>
          <w:lang w:val="ru-RU"/>
        </w:rPr>
        <w:t>Зајмопримац плаћа све трошкове и издатке, укључујући стручне, банкарске или мењачке трошкове, настале у вези са припремом, закључењем, спровођењем, применом и раскидом овог уговора или било ког документа, укључујући све њихове измене, допуне или одрицања у вези са овим уговором или било ког с њим повезаног документа, као и измену, израду, управљање, извршење и реализацију било ког средства обезбеђења Зајма.</w:t>
      </w:r>
    </w:p>
    <w:p w:rsidR="004057D5" w:rsidRPr="00E116AC" w:rsidRDefault="004057D5" w:rsidP="004057D5">
      <w:pPr>
        <w:keepNext/>
        <w:keepLines/>
        <w:numPr>
          <w:ilvl w:val="1"/>
          <w:numId w:val="19"/>
        </w:numPr>
        <w:spacing w:before="240" w:line="240" w:lineRule="auto"/>
        <w:ind w:hanging="180"/>
        <w:jc w:val="both"/>
        <w:outlineLvl w:val="1"/>
        <w:rPr>
          <w:rFonts w:ascii="Times New Roman" w:eastAsiaTheme="majorEastAsia" w:hAnsi="Times New Roman" w:cs="Times New Roman"/>
          <w:b/>
          <w:bCs/>
          <w:sz w:val="24"/>
          <w:szCs w:val="24"/>
          <w:u w:val="single"/>
        </w:rPr>
      </w:pPr>
      <w:r w:rsidRPr="00E116AC">
        <w:rPr>
          <w:rFonts w:ascii="Times New Roman" w:eastAsiaTheme="majorEastAsia" w:hAnsi="Times New Roman" w:cs="Times New Roman"/>
          <w:b/>
          <w:bCs/>
          <w:sz w:val="24"/>
          <w:szCs w:val="24"/>
          <w:u w:val="single"/>
        </w:rPr>
        <w:t>Увећани трошкови, обештећење и поравнање</w:t>
      </w:r>
    </w:p>
    <w:p w:rsidR="004057D5" w:rsidRPr="00E116AC" w:rsidRDefault="004057D5" w:rsidP="004057D5">
      <w:pPr>
        <w:keepLines/>
        <w:numPr>
          <w:ilvl w:val="0"/>
          <w:numId w:val="12"/>
        </w:numPr>
        <w:spacing w:after="120" w:line="240" w:lineRule="auto"/>
        <w:jc w:val="both"/>
        <w:rPr>
          <w:rFonts w:ascii="Times New Roman" w:eastAsia="Calibri" w:hAnsi="Times New Roman" w:cs="Times New Roman"/>
          <w:sz w:val="24"/>
          <w:szCs w:val="24"/>
          <w:lang w:val="ru-RU" w:eastAsia="en-GB"/>
        </w:rPr>
      </w:pPr>
      <w:r w:rsidRPr="00E116AC">
        <w:rPr>
          <w:rFonts w:ascii="Times New Roman" w:eastAsia="Times New Roman" w:hAnsi="Times New Roman" w:cs="Times New Roman"/>
          <w:sz w:val="24"/>
          <w:szCs w:val="24"/>
          <w:lang w:val="sr-Cyrl-RS"/>
        </w:rPr>
        <w:t>Зајмопримац плаћа Банци било које износе или издатке којима је Банка била изложена, или их је претрпела, као последицу увођења или било које промене у (или у тумачењу, администрацији или примени) било ког закона или прописа или усаглашавања са било којим законом или прописом начињеним након датума потписивања овог уговора, у складу са или као резултат чега</w:t>
      </w:r>
      <w:r w:rsidRPr="00E116AC">
        <w:rPr>
          <w:rFonts w:ascii="Times New Roman" w:eastAsia="Calibri" w:hAnsi="Times New Roman" w:cs="Times New Roman"/>
          <w:w w:val="105"/>
          <w:sz w:val="24"/>
          <w:szCs w:val="24"/>
          <w:lang w:val="sr-Cyrl-RS" w:eastAsia="en-GB"/>
        </w:rPr>
        <w:t>:</w:t>
      </w:r>
    </w:p>
    <w:p w:rsidR="004057D5" w:rsidRPr="00E116AC" w:rsidRDefault="004057D5" w:rsidP="004057D5">
      <w:pPr>
        <w:keepLines/>
        <w:numPr>
          <w:ilvl w:val="1"/>
          <w:numId w:val="12"/>
        </w:numPr>
        <w:spacing w:after="120" w:line="240" w:lineRule="auto"/>
        <w:jc w:val="both"/>
        <w:rPr>
          <w:rFonts w:ascii="Times New Roman" w:eastAsia="Calibri" w:hAnsi="Times New Roman" w:cs="Times New Roman"/>
          <w:spacing w:val="-5"/>
          <w:w w:val="105"/>
          <w:sz w:val="24"/>
          <w:szCs w:val="24"/>
          <w:lang w:val="sr-Cyrl-RS" w:eastAsia="en-GB"/>
        </w:rPr>
      </w:pPr>
      <w:r w:rsidRPr="00E116AC">
        <w:rPr>
          <w:rFonts w:ascii="Times New Roman" w:eastAsia="Times New Roman" w:hAnsi="Times New Roman" w:cs="Times New Roman"/>
          <w:sz w:val="24"/>
          <w:szCs w:val="24"/>
          <w:lang w:val="sr-Cyrl-RS"/>
        </w:rPr>
        <w:t>је Банка у обавези да претрпи допунске трошкове да би финансирала или извршила своје обавезе према овом уговору, или</w:t>
      </w:r>
      <w:r w:rsidRPr="00E116AC">
        <w:rPr>
          <w:rFonts w:ascii="Times New Roman" w:eastAsia="Calibri" w:hAnsi="Times New Roman" w:cs="Times New Roman"/>
          <w:spacing w:val="-5"/>
          <w:w w:val="105"/>
          <w:sz w:val="24"/>
          <w:szCs w:val="24"/>
          <w:lang w:val="sr-Cyrl-RS" w:eastAsia="en-GB"/>
        </w:rPr>
        <w:t xml:space="preserve"> </w:t>
      </w:r>
    </w:p>
    <w:p w:rsidR="004057D5" w:rsidRPr="00E116AC" w:rsidRDefault="004057D5" w:rsidP="004057D5">
      <w:pPr>
        <w:keepLines/>
        <w:spacing w:after="120" w:line="240" w:lineRule="auto"/>
        <w:ind w:left="1980" w:hanging="557"/>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pacing w:val="-8"/>
          <w:w w:val="105"/>
          <w:sz w:val="24"/>
          <w:szCs w:val="24"/>
          <w:lang w:val="sr-Cyrl-RS" w:eastAsia="en-GB"/>
        </w:rPr>
        <w:t>(</w:t>
      </w:r>
      <w:r w:rsidRPr="00E116AC">
        <w:rPr>
          <w:rFonts w:ascii="Times New Roman" w:eastAsia="Calibri" w:hAnsi="Times New Roman" w:cs="Times New Roman"/>
          <w:spacing w:val="-4"/>
          <w:w w:val="105"/>
          <w:sz w:val="24"/>
          <w:szCs w:val="24"/>
          <w:lang w:val="en-GB" w:eastAsia="en-GB"/>
        </w:rPr>
        <w:t>i</w:t>
      </w:r>
      <w:r w:rsidRPr="00E116AC">
        <w:rPr>
          <w:rFonts w:ascii="Times New Roman" w:eastAsia="Calibri" w:hAnsi="Times New Roman" w:cs="Times New Roman"/>
          <w:spacing w:val="6"/>
          <w:w w:val="105"/>
          <w:sz w:val="24"/>
          <w:szCs w:val="24"/>
          <w:lang w:val="en-GB" w:eastAsia="en-GB"/>
        </w:rPr>
        <w:t>i</w:t>
      </w:r>
      <w:r w:rsidRPr="00E116AC">
        <w:rPr>
          <w:rFonts w:ascii="Times New Roman" w:eastAsia="Calibri" w:hAnsi="Times New Roman" w:cs="Times New Roman"/>
          <w:w w:val="105"/>
          <w:sz w:val="24"/>
          <w:szCs w:val="24"/>
          <w:lang w:val="sr-Cyrl-RS" w:eastAsia="en-GB"/>
        </w:rPr>
        <w:t>)</w:t>
      </w:r>
      <w:r w:rsidRPr="00E116AC">
        <w:rPr>
          <w:rFonts w:ascii="Times New Roman" w:eastAsia="Calibri" w:hAnsi="Times New Roman" w:cs="Times New Roman"/>
          <w:w w:val="105"/>
          <w:sz w:val="24"/>
          <w:szCs w:val="24"/>
          <w:lang w:val="sr-Cyrl-RS" w:eastAsia="en-GB"/>
        </w:rPr>
        <w:tab/>
      </w:r>
      <w:r w:rsidRPr="00E116AC">
        <w:rPr>
          <w:rFonts w:ascii="Times New Roman" w:eastAsia="Times New Roman" w:hAnsi="Times New Roman" w:cs="Times New Roman"/>
          <w:sz w:val="24"/>
          <w:szCs w:val="24"/>
          <w:lang w:val="sr-Cyrl-RS"/>
        </w:rPr>
        <w:t>је било који износ, који се дугује Банци према овом уговору или финансијски приход који је резултат доделе Кредита или Зајма од стране Банке Зајмопримцу, смањен или укинут</w:t>
      </w:r>
      <w:r w:rsidRPr="00E116AC">
        <w:rPr>
          <w:rFonts w:ascii="Times New Roman" w:eastAsia="Calibri" w:hAnsi="Times New Roman" w:cs="Times New Roman"/>
          <w:sz w:val="24"/>
          <w:szCs w:val="24"/>
          <w:lang w:val="sr-Cyrl-RS" w:eastAsia="en-GB"/>
        </w:rPr>
        <w:t>.</w:t>
      </w:r>
    </w:p>
    <w:p w:rsidR="004057D5" w:rsidRPr="00E116AC" w:rsidRDefault="004057D5" w:rsidP="004057D5">
      <w:pPr>
        <w:keepLines/>
        <w:spacing w:after="120" w:line="240" w:lineRule="auto"/>
        <w:ind w:left="1440" w:hanging="584"/>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pacing w:val="-1"/>
          <w:w w:val="105"/>
          <w:sz w:val="24"/>
          <w:szCs w:val="24"/>
          <w:lang w:val="sr-Cyrl-RS" w:eastAsia="en-GB"/>
        </w:rPr>
        <w:t>(б)</w:t>
      </w:r>
      <w:r w:rsidRPr="00E116AC">
        <w:rPr>
          <w:rFonts w:ascii="Times New Roman" w:eastAsia="Calibri" w:hAnsi="Times New Roman" w:cs="Times New Roman"/>
          <w:spacing w:val="-1"/>
          <w:w w:val="105"/>
          <w:sz w:val="24"/>
          <w:szCs w:val="24"/>
          <w:lang w:val="sr-Cyrl-RS" w:eastAsia="en-GB"/>
        </w:rPr>
        <w:tab/>
      </w:r>
      <w:r w:rsidRPr="00E116AC">
        <w:rPr>
          <w:rFonts w:ascii="Times New Roman" w:eastAsia="Times New Roman" w:hAnsi="Times New Roman" w:cs="Times New Roman"/>
          <w:sz w:val="24"/>
          <w:szCs w:val="24"/>
          <w:lang w:val="sr-Cyrl-RS"/>
        </w:rPr>
        <w:t>Не одричући се било којих других права Банке према овом уговору или према било којем меродавном закону, Зајмопримац обештећује и обезбеђује да Банка нема штете од и против било ког губитка претрпљеног као резултат било ког плаћања или делимичне исплате, која се дешава на начин другачији од онога како је изричито наведено у овом уговору</w:t>
      </w:r>
      <w:r w:rsidRPr="00E116AC">
        <w:rPr>
          <w:rFonts w:ascii="Times New Roman" w:eastAsia="Calibri" w:hAnsi="Times New Roman" w:cs="Times New Roman"/>
          <w:sz w:val="24"/>
          <w:szCs w:val="24"/>
          <w:lang w:val="sr-Cyrl-RS" w:eastAsia="en-GB"/>
        </w:rPr>
        <w:t>.</w:t>
      </w:r>
    </w:p>
    <w:p w:rsidR="004057D5" w:rsidRPr="00E116AC" w:rsidRDefault="004057D5" w:rsidP="004057D5">
      <w:pPr>
        <w:keepLines/>
        <w:spacing w:after="120" w:line="240" w:lineRule="auto"/>
        <w:ind w:left="1440" w:hanging="584"/>
        <w:jc w:val="both"/>
        <w:rPr>
          <w:rFonts w:ascii="Times New Roman" w:hAnsi="Times New Roman" w:cs="Times New Roman"/>
          <w:b/>
          <w:bCs/>
          <w:sz w:val="24"/>
          <w:szCs w:val="24"/>
          <w:lang w:val="sr-Cyrl-RS"/>
        </w:rPr>
      </w:pPr>
      <w:r w:rsidRPr="00E116AC">
        <w:rPr>
          <w:rFonts w:ascii="Times New Roman" w:eastAsia="Calibri" w:hAnsi="Times New Roman" w:cs="Times New Roman"/>
          <w:sz w:val="24"/>
          <w:szCs w:val="24"/>
          <w:lang w:val="sr-Latn-RS" w:eastAsia="en-GB"/>
        </w:rPr>
        <w:lastRenderedPageBreak/>
        <w:t>(ц</w:t>
      </w:r>
      <w:r w:rsidRPr="00E116AC">
        <w:rPr>
          <w:rFonts w:ascii="Times New Roman" w:eastAsia="Calibri" w:hAnsi="Times New Roman" w:cs="Times New Roman"/>
          <w:sz w:val="24"/>
          <w:szCs w:val="24"/>
          <w:lang w:val="sr-Cyrl-RS" w:eastAsia="en-GB"/>
        </w:rPr>
        <w:t>)</w:t>
      </w:r>
      <w:r w:rsidRPr="00E116AC">
        <w:rPr>
          <w:rFonts w:ascii="Times New Roman" w:eastAsia="Calibri" w:hAnsi="Times New Roman" w:cs="Times New Roman"/>
          <w:sz w:val="24"/>
          <w:szCs w:val="24"/>
          <w:lang w:val="sr-Cyrl-RS" w:eastAsia="en-GB"/>
        </w:rPr>
        <w:tab/>
        <w:t>Банка може да поравна било коју доспелу обавезу Зајмопримца према овом уговору (у мери у којој је Банка њихов стварни власник) у односу на било коју обавезу (било да је доспела или не) коју Банка дугује Зајмопримцу, независно од места плаћања, филијале књижења или валуте било које обавезе. Ако су обавезе у различитим валутама, Банка може конвертовати било коју обавезу по тржишном девизном курсу који примењује у свом редовном пословању, ради поравнања. Ако је било која обавеза неликвидна или неутврђена, Банка може извршити поравнање у износу, за који процени у доброј вери да је то износ те обавезе.</w:t>
      </w:r>
    </w:p>
    <w:p w:rsidR="004057D5" w:rsidRPr="00E116AC" w:rsidRDefault="004057D5" w:rsidP="004057D5">
      <w:pPr>
        <w:keepNext/>
        <w:keepLines/>
        <w:spacing w:before="480" w:after="0"/>
        <w:jc w:val="center"/>
        <w:outlineLvl w:val="0"/>
        <w:rPr>
          <w:rFonts w:ascii="Times New Roman" w:eastAsiaTheme="majorEastAsia" w:hAnsi="Times New Roman" w:cs="Times New Roman"/>
          <w:b/>
          <w:bCs/>
          <w:sz w:val="24"/>
          <w:szCs w:val="24"/>
        </w:rPr>
      </w:pPr>
      <w:r w:rsidRPr="00E116AC">
        <w:rPr>
          <w:rFonts w:ascii="Times New Roman" w:eastAsiaTheme="majorEastAsia" w:hAnsi="Times New Roman" w:cs="Times New Roman"/>
          <w:b/>
          <w:bCs/>
          <w:sz w:val="24"/>
          <w:szCs w:val="24"/>
        </w:rPr>
        <w:t>Члан 10.</w:t>
      </w:r>
    </w:p>
    <w:p w:rsidR="004057D5" w:rsidRPr="00E116AC" w:rsidRDefault="004057D5" w:rsidP="004057D5">
      <w:pPr>
        <w:keepNext/>
        <w:keepLines/>
        <w:spacing w:after="360" w:line="240" w:lineRule="auto"/>
        <w:jc w:val="center"/>
        <w:rPr>
          <w:rFonts w:ascii="Times New Roman" w:eastAsia="Calibri" w:hAnsi="Times New Roman" w:cs="Times New Roman"/>
          <w:b/>
          <w:sz w:val="24"/>
          <w:szCs w:val="24"/>
          <w:u w:val="single" w:color="000000"/>
          <w:lang w:val="en-GB" w:eastAsia="en-GB"/>
        </w:rPr>
      </w:pPr>
      <w:r w:rsidRPr="00E116AC">
        <w:rPr>
          <w:rFonts w:ascii="Times New Roman" w:eastAsia="Calibri" w:hAnsi="Times New Roman" w:cs="Times New Roman"/>
          <w:b/>
          <w:sz w:val="24"/>
          <w:szCs w:val="24"/>
          <w:u w:val="single" w:color="000000"/>
          <w:lang w:val="en-GB" w:eastAsia="en-GB"/>
        </w:rPr>
        <w:t>Случајеви неиспуњења обавеза</w:t>
      </w:r>
    </w:p>
    <w:p w:rsidR="004057D5" w:rsidRPr="00E116AC" w:rsidRDefault="004057D5" w:rsidP="004057D5">
      <w:pPr>
        <w:numPr>
          <w:ilvl w:val="1"/>
          <w:numId w:val="20"/>
        </w:numPr>
        <w:contextualSpacing/>
        <w:rPr>
          <w:rFonts w:ascii="Times New Roman" w:eastAsiaTheme="majorEastAsia" w:hAnsi="Times New Roman" w:cs="Times New Roman"/>
          <w:b/>
          <w:bCs/>
          <w:sz w:val="24"/>
          <w:szCs w:val="24"/>
          <w:u w:val="single"/>
        </w:rPr>
      </w:pPr>
      <w:r w:rsidRPr="00E116AC">
        <w:rPr>
          <w:rFonts w:ascii="Times New Roman" w:eastAsiaTheme="majorEastAsia" w:hAnsi="Times New Roman" w:cs="Times New Roman"/>
          <w:b/>
          <w:bCs/>
          <w:sz w:val="24"/>
          <w:szCs w:val="24"/>
          <w:lang w:val="sr-Cyrl-RS"/>
        </w:rPr>
        <w:t xml:space="preserve"> </w:t>
      </w:r>
      <w:r w:rsidRPr="00E116AC">
        <w:rPr>
          <w:rFonts w:ascii="Times New Roman" w:eastAsiaTheme="majorEastAsia" w:hAnsi="Times New Roman" w:cs="Times New Roman"/>
          <w:b/>
          <w:bCs/>
          <w:sz w:val="24"/>
          <w:szCs w:val="24"/>
          <w:u w:val="single"/>
        </w:rPr>
        <w:t>Право на захтевање отплате</w:t>
      </w:r>
    </w:p>
    <w:p w:rsidR="004057D5" w:rsidRPr="00E116AC" w:rsidRDefault="004057D5" w:rsidP="004057D5">
      <w:pPr>
        <w:ind w:left="420"/>
        <w:contextualSpacing/>
        <w:rPr>
          <w:rFonts w:ascii="Times New Roman" w:eastAsiaTheme="majorEastAsia" w:hAnsi="Times New Roman" w:cs="Times New Roman"/>
          <w:b/>
          <w:bCs/>
          <w:sz w:val="24"/>
          <w:szCs w:val="24"/>
          <w:u w:val="single"/>
        </w:rPr>
      </w:pPr>
    </w:p>
    <w:p w:rsidR="004057D5" w:rsidRPr="00E116AC" w:rsidRDefault="004057D5" w:rsidP="004057D5">
      <w:pPr>
        <w:ind w:left="864"/>
        <w:jc w:val="both"/>
        <w:rPr>
          <w:rFonts w:ascii="Times New Roman" w:eastAsia="Calibri" w:hAnsi="Times New Roman" w:cs="Times New Roman"/>
          <w:w w:val="105"/>
          <w:sz w:val="24"/>
          <w:szCs w:val="24"/>
          <w:lang w:val="sr-Cyrl-RS" w:eastAsia="en-GB"/>
        </w:rPr>
      </w:pPr>
      <w:r w:rsidRPr="00E116AC">
        <w:rPr>
          <w:rFonts w:ascii="Times New Roman" w:eastAsia="Times New Roman" w:hAnsi="Times New Roman" w:cs="Times New Roman"/>
          <w:sz w:val="24"/>
          <w:szCs w:val="24"/>
          <w:lang w:val="sr-Cyrl-RS"/>
        </w:rPr>
        <w:t>Зајмопримац отплаћује у целости или део Неизмиреног зајма (по захтеву Банке) одмах, заједно са доспелом каматом и свим другим доспелим или неизмиреним износима према овом уговору, по писаном захтеву Банке, у складу са следећим одредбама</w:t>
      </w:r>
      <w:r w:rsidRPr="00E116AC">
        <w:rPr>
          <w:rFonts w:ascii="Times New Roman" w:eastAsia="Calibri" w:hAnsi="Times New Roman" w:cs="Times New Roman"/>
          <w:w w:val="105"/>
          <w:sz w:val="24"/>
          <w:szCs w:val="24"/>
          <w:lang w:val="sr-Cyrl-RS" w:eastAsia="en-GB"/>
        </w:rPr>
        <w:t>.</w:t>
      </w:r>
    </w:p>
    <w:p w:rsidR="004057D5" w:rsidRPr="00E116AC" w:rsidRDefault="004057D5" w:rsidP="004057D5">
      <w:pPr>
        <w:keepNext/>
        <w:keepLines/>
        <w:spacing w:before="200" w:after="120" w:line="240" w:lineRule="auto"/>
        <w:ind w:firstLine="180"/>
        <w:jc w:val="both"/>
        <w:outlineLvl w:val="2"/>
        <w:rPr>
          <w:rFonts w:ascii="Times New Roman" w:eastAsia="Times New Roman" w:hAnsi="Times New Roman" w:cs="Times New Roman"/>
          <w:b/>
          <w:sz w:val="24"/>
          <w:szCs w:val="24"/>
          <w:lang w:val="ru-RU"/>
        </w:rPr>
      </w:pPr>
      <w:r w:rsidRPr="00E116AC">
        <w:rPr>
          <w:rFonts w:ascii="Times New Roman" w:eastAsia="Times New Roman" w:hAnsi="Times New Roman" w:cs="Times New Roman"/>
          <w:b/>
          <w:sz w:val="24"/>
          <w:szCs w:val="24"/>
          <w:lang w:val="ru-RU"/>
        </w:rPr>
        <w:t>10.1.А Хитан захтев</w:t>
      </w:r>
    </w:p>
    <w:p w:rsidR="004057D5" w:rsidRPr="00E116AC" w:rsidRDefault="004057D5" w:rsidP="004057D5">
      <w:pPr>
        <w:ind w:left="864"/>
        <w:jc w:val="both"/>
        <w:rPr>
          <w:rFonts w:ascii="Times New Roman" w:eastAsia="Calibri" w:hAnsi="Times New Roman" w:cs="Times New Roman"/>
          <w:w w:val="105"/>
          <w:sz w:val="24"/>
          <w:szCs w:val="24"/>
          <w:lang w:val="sr-Cyrl-RS" w:eastAsia="en-GB"/>
        </w:rPr>
      </w:pPr>
      <w:r w:rsidRPr="00E116AC">
        <w:rPr>
          <w:rFonts w:ascii="Times New Roman" w:eastAsia="Times New Roman" w:hAnsi="Times New Roman" w:cs="Times New Roman"/>
          <w:sz w:val="24"/>
          <w:szCs w:val="24"/>
          <w:lang w:val="sr-Cyrl-RS"/>
        </w:rPr>
        <w:t>Банка може одмах да поднесе такав захтев без претходног обавештења (mise en demeure préalable) или неког судског или вансудског корака</w:t>
      </w:r>
      <w:r w:rsidRPr="00E116AC">
        <w:rPr>
          <w:rFonts w:ascii="Times New Roman" w:eastAsia="Calibri" w:hAnsi="Times New Roman" w:cs="Times New Roman"/>
          <w:w w:val="105"/>
          <w:sz w:val="24"/>
          <w:szCs w:val="24"/>
          <w:lang w:val="sr-Cyrl-RS" w:eastAsia="en-GB"/>
        </w:rPr>
        <w:t>:</w:t>
      </w:r>
    </w:p>
    <w:p w:rsidR="004057D5" w:rsidRPr="00E116AC" w:rsidRDefault="004057D5" w:rsidP="004057D5">
      <w:pPr>
        <w:keepLines/>
        <w:numPr>
          <w:ilvl w:val="0"/>
          <w:numId w:val="6"/>
        </w:numPr>
        <w:spacing w:after="120" w:line="240" w:lineRule="auto"/>
        <w:jc w:val="both"/>
        <w:rPr>
          <w:rFonts w:ascii="Times New Roman" w:eastAsia="Calibri" w:hAnsi="Times New Roman" w:cs="Times New Roman"/>
          <w:sz w:val="24"/>
          <w:szCs w:val="24"/>
          <w:lang w:val="ru-RU" w:eastAsia="en-GB"/>
        </w:rPr>
      </w:pPr>
      <w:r w:rsidRPr="00E116AC">
        <w:rPr>
          <w:rFonts w:ascii="Times New Roman" w:eastAsia="Times New Roman" w:hAnsi="Times New Roman" w:cs="Times New Roman"/>
          <w:sz w:val="24"/>
          <w:szCs w:val="24"/>
          <w:lang w:val="sr-Cyrl-RS"/>
        </w:rPr>
        <w:t>ако Зајмопримац не плати на датум доспећа било који износ платив према овом уговору у месту и у валути у којој је он изражен као платив, осим ако је</w:t>
      </w:r>
      <w:r w:rsidRPr="00E116AC">
        <w:rPr>
          <w:rFonts w:ascii="Times New Roman" w:eastAsia="Calibri" w:hAnsi="Times New Roman" w:cs="Times New Roman"/>
          <w:w w:val="105"/>
          <w:sz w:val="24"/>
          <w:szCs w:val="24"/>
          <w:lang w:val="sr-Cyrl-RS" w:eastAsia="en-GB"/>
        </w:rPr>
        <w:t>:</w:t>
      </w:r>
    </w:p>
    <w:p w:rsidR="004057D5" w:rsidRPr="00E116AC" w:rsidRDefault="004057D5" w:rsidP="004057D5">
      <w:pPr>
        <w:keepLines/>
        <w:numPr>
          <w:ilvl w:val="1"/>
          <w:numId w:val="6"/>
        </w:numPr>
        <w:spacing w:after="120" w:line="240" w:lineRule="auto"/>
        <w:jc w:val="both"/>
        <w:rPr>
          <w:rFonts w:ascii="Times New Roman" w:eastAsia="Calibri" w:hAnsi="Times New Roman" w:cs="Times New Roman"/>
          <w:spacing w:val="18"/>
          <w:w w:val="105"/>
          <w:sz w:val="24"/>
          <w:szCs w:val="24"/>
          <w:lang w:val="sr-Cyrl-RS" w:eastAsia="en-GB"/>
        </w:rPr>
      </w:pPr>
      <w:r w:rsidRPr="00E116AC">
        <w:rPr>
          <w:rFonts w:ascii="Times New Roman" w:eastAsia="Calibri" w:hAnsi="Times New Roman" w:cs="Times New Roman"/>
          <w:w w:val="105"/>
          <w:sz w:val="24"/>
          <w:szCs w:val="24"/>
          <w:lang w:val="sr-Cyrl-RS" w:eastAsia="en-GB"/>
        </w:rPr>
        <w:t>неуспешно плаћање узроковано неком административном или техничком грешком или неким Случајем поремећаја и</w:t>
      </w:r>
      <w:r w:rsidRPr="00E116AC">
        <w:rPr>
          <w:rFonts w:ascii="Times New Roman" w:eastAsia="Calibri" w:hAnsi="Times New Roman" w:cs="Times New Roman"/>
          <w:spacing w:val="18"/>
          <w:w w:val="105"/>
          <w:sz w:val="24"/>
          <w:szCs w:val="24"/>
          <w:lang w:val="sr-Cyrl-RS" w:eastAsia="en-GB"/>
        </w:rPr>
        <w:t xml:space="preserve"> </w:t>
      </w:r>
    </w:p>
    <w:p w:rsidR="004057D5" w:rsidRPr="00E116AC" w:rsidRDefault="004057D5" w:rsidP="004057D5">
      <w:pPr>
        <w:keepLines/>
        <w:tabs>
          <w:tab w:val="left" w:pos="1980"/>
        </w:tabs>
        <w:spacing w:after="120" w:line="240" w:lineRule="auto"/>
        <w:ind w:left="1978" w:hanging="555"/>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pacing w:val="-3"/>
          <w:w w:val="105"/>
          <w:sz w:val="24"/>
          <w:szCs w:val="24"/>
          <w:lang w:val="sr-Cyrl-RS" w:eastAsia="en-GB"/>
        </w:rPr>
        <w:t>(</w:t>
      </w:r>
      <w:r w:rsidRPr="00E116AC">
        <w:rPr>
          <w:rFonts w:ascii="Times New Roman" w:eastAsia="Calibri" w:hAnsi="Times New Roman" w:cs="Times New Roman"/>
          <w:spacing w:val="-4"/>
          <w:w w:val="105"/>
          <w:sz w:val="24"/>
          <w:szCs w:val="24"/>
          <w:lang w:val="en-GB" w:eastAsia="en-GB"/>
        </w:rPr>
        <w:t>i</w:t>
      </w:r>
      <w:r w:rsidRPr="00E116AC">
        <w:rPr>
          <w:rFonts w:ascii="Times New Roman" w:eastAsia="Calibri" w:hAnsi="Times New Roman" w:cs="Times New Roman"/>
          <w:spacing w:val="1"/>
          <w:w w:val="105"/>
          <w:sz w:val="24"/>
          <w:szCs w:val="24"/>
          <w:lang w:val="en-GB" w:eastAsia="en-GB"/>
        </w:rPr>
        <w:t>i</w:t>
      </w:r>
      <w:r w:rsidRPr="00E116AC">
        <w:rPr>
          <w:rFonts w:ascii="Times New Roman" w:eastAsia="Calibri" w:hAnsi="Times New Roman" w:cs="Times New Roman"/>
          <w:w w:val="105"/>
          <w:sz w:val="24"/>
          <w:szCs w:val="24"/>
          <w:lang w:val="sr-Cyrl-RS" w:eastAsia="en-GB"/>
        </w:rPr>
        <w:t>)</w:t>
      </w:r>
      <w:r w:rsidRPr="00E116AC">
        <w:rPr>
          <w:rFonts w:ascii="Times New Roman" w:eastAsia="Calibri" w:hAnsi="Times New Roman" w:cs="Times New Roman"/>
          <w:spacing w:val="13"/>
          <w:w w:val="105"/>
          <w:sz w:val="24"/>
          <w:szCs w:val="24"/>
          <w:lang w:val="sr-Cyrl-RS" w:eastAsia="en-GB"/>
        </w:rPr>
        <w:tab/>
      </w:r>
      <w:r w:rsidRPr="00E116AC">
        <w:rPr>
          <w:rFonts w:ascii="Times New Roman" w:eastAsia="Times New Roman" w:hAnsi="Times New Roman" w:cs="Times New Roman"/>
          <w:sz w:val="24"/>
          <w:szCs w:val="24"/>
          <w:lang w:val="sr-Cyrl-RS"/>
        </w:rPr>
        <w:t>плаћање извршено у року од 3 (три) Радна дана од његовог датума доспећа</w:t>
      </w:r>
      <w:r w:rsidRPr="00E116AC">
        <w:rPr>
          <w:rFonts w:ascii="Times New Roman" w:eastAsia="Calibri" w:hAnsi="Times New Roman" w:cs="Times New Roman"/>
          <w:w w:val="105"/>
          <w:sz w:val="24"/>
          <w:szCs w:val="24"/>
          <w:lang w:val="sr-Cyrl-RS" w:eastAsia="en-GB"/>
        </w:rPr>
        <w:t>;</w:t>
      </w:r>
    </w:p>
    <w:p w:rsidR="004057D5" w:rsidRPr="00E116AC" w:rsidRDefault="004057D5" w:rsidP="004057D5">
      <w:pPr>
        <w:keepLines/>
        <w:spacing w:after="120" w:line="240" w:lineRule="auto"/>
        <w:ind w:left="1418" w:hanging="562"/>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pacing w:val="4"/>
          <w:w w:val="105"/>
          <w:sz w:val="24"/>
          <w:szCs w:val="24"/>
          <w:lang w:val="sr-Cyrl-RS" w:eastAsia="en-GB"/>
        </w:rPr>
        <w:t xml:space="preserve">(б) </w:t>
      </w:r>
      <w:r w:rsidRPr="00E116AC">
        <w:rPr>
          <w:rFonts w:ascii="Times New Roman" w:eastAsia="Calibri" w:hAnsi="Times New Roman" w:cs="Times New Roman"/>
          <w:spacing w:val="4"/>
          <w:w w:val="105"/>
          <w:sz w:val="24"/>
          <w:szCs w:val="24"/>
          <w:lang w:val="sr-Cyrl-RS" w:eastAsia="en-GB"/>
        </w:rPr>
        <w:tab/>
      </w:r>
      <w:r w:rsidRPr="00E116AC">
        <w:rPr>
          <w:rFonts w:ascii="Times New Roman" w:eastAsia="Times New Roman" w:hAnsi="Times New Roman" w:cs="Times New Roman"/>
          <w:sz w:val="24"/>
          <w:szCs w:val="24"/>
          <w:lang w:val="sr-Cyrl-RS"/>
        </w:rPr>
        <w:t>ако било која информација или документ достављени Банци од стране или у име Зајмопримца или било која изјава, гаранција или извештај које Зајмопримац даје или се сматра да даје у вези са</w:t>
      </w:r>
      <w:r w:rsidRPr="00E116AC">
        <w:rPr>
          <w:rFonts w:ascii="Times New Roman" w:eastAsia="Times New Roman" w:hAnsi="Times New Roman" w:cs="Times New Roman"/>
          <w:sz w:val="24"/>
          <w:szCs w:val="24"/>
          <w:lang w:val="sr-Latn-RS"/>
        </w:rPr>
        <w:t xml:space="preserve"> </w:t>
      </w:r>
      <w:r w:rsidRPr="00E116AC">
        <w:rPr>
          <w:rFonts w:ascii="Times New Roman" w:eastAsia="Times New Roman" w:hAnsi="Times New Roman" w:cs="Times New Roman"/>
          <w:sz w:val="24"/>
          <w:szCs w:val="24"/>
          <w:lang w:val="sr-Cyrl-RS"/>
        </w:rPr>
        <w:t>или за сврхе закључивања овог уговора или у веза са преговорима или извршењем овог уговора јесте или се докаже да је нетачна, непотпуна или обмањујућа у било ком материјалном погледу;</w:t>
      </w:r>
    </w:p>
    <w:p w:rsidR="004057D5" w:rsidRPr="00E116AC" w:rsidRDefault="004057D5" w:rsidP="004057D5">
      <w:pPr>
        <w:keepLines/>
        <w:tabs>
          <w:tab w:val="left" w:pos="851"/>
          <w:tab w:val="left" w:pos="993"/>
          <w:tab w:val="left" w:pos="1440"/>
        </w:tabs>
        <w:spacing w:after="0" w:line="240" w:lineRule="auto"/>
        <w:ind w:left="1418" w:hanging="1418"/>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pacing w:val="4"/>
          <w:w w:val="105"/>
          <w:sz w:val="24"/>
          <w:szCs w:val="24"/>
          <w:lang w:val="sr-Cyrl-RS" w:eastAsia="en-GB"/>
        </w:rPr>
        <w:t xml:space="preserve">             (ц)</w:t>
      </w:r>
      <w:r w:rsidRPr="00E116AC">
        <w:rPr>
          <w:rFonts w:ascii="Times New Roman" w:eastAsia="Calibri" w:hAnsi="Times New Roman" w:cs="Times New Roman"/>
          <w:spacing w:val="4"/>
          <w:w w:val="105"/>
          <w:sz w:val="24"/>
          <w:szCs w:val="24"/>
          <w:lang w:val="sr-Cyrl-RS" w:eastAsia="en-GB"/>
        </w:rPr>
        <w:tab/>
      </w:r>
      <w:r w:rsidRPr="00E116AC">
        <w:rPr>
          <w:rFonts w:ascii="Times New Roman" w:eastAsia="Times New Roman" w:hAnsi="Times New Roman" w:cs="Times New Roman"/>
          <w:sz w:val="24"/>
          <w:szCs w:val="24"/>
          <w:lang w:val="sr-Cyrl-RS"/>
        </w:rPr>
        <w:t>ако се, пратећи било које неиспуњење уговорних обавеза од стране Зајмопримца у односу на било који зајам, или било коју обавезу која проистиче из било које финансијске трансакције, а која није Зајам</w:t>
      </w:r>
      <w:r w:rsidRPr="00E116AC">
        <w:rPr>
          <w:rFonts w:ascii="Times New Roman" w:eastAsia="Calibri" w:hAnsi="Times New Roman" w:cs="Times New Roman"/>
          <w:spacing w:val="-5"/>
          <w:w w:val="105"/>
          <w:sz w:val="24"/>
          <w:szCs w:val="24"/>
          <w:lang w:val="sr-Cyrl-RS" w:eastAsia="en-GB"/>
        </w:rPr>
        <w:t>:</w:t>
      </w:r>
      <w:r w:rsidRPr="00E116AC">
        <w:rPr>
          <w:rFonts w:ascii="Times New Roman" w:eastAsia="Calibri" w:hAnsi="Times New Roman" w:cs="Times New Roman"/>
          <w:sz w:val="24"/>
          <w:szCs w:val="24"/>
          <w:lang w:val="sr-Cyrl-RS" w:eastAsia="en-GB"/>
        </w:rPr>
        <w:t xml:space="preserve"> </w:t>
      </w:r>
    </w:p>
    <w:p w:rsidR="004057D5" w:rsidRPr="00E116AC" w:rsidRDefault="004057D5" w:rsidP="004057D5">
      <w:pPr>
        <w:keepLines/>
        <w:tabs>
          <w:tab w:val="left" w:pos="851"/>
          <w:tab w:val="left" w:pos="993"/>
          <w:tab w:val="left" w:pos="1418"/>
        </w:tabs>
        <w:spacing w:after="0" w:line="240" w:lineRule="auto"/>
        <w:ind w:left="1418" w:hanging="1418"/>
        <w:jc w:val="both"/>
        <w:rPr>
          <w:rFonts w:ascii="Times New Roman" w:eastAsia="Calibri" w:hAnsi="Times New Roman" w:cs="Times New Roman"/>
          <w:sz w:val="24"/>
          <w:szCs w:val="24"/>
          <w:lang w:val="sr-Cyrl-RS" w:eastAsia="en-GB"/>
        </w:rPr>
      </w:pPr>
    </w:p>
    <w:p w:rsidR="004057D5" w:rsidRPr="00E116AC" w:rsidRDefault="004057D5" w:rsidP="004057D5">
      <w:pPr>
        <w:widowControl w:val="0"/>
        <w:numPr>
          <w:ilvl w:val="0"/>
          <w:numId w:val="21"/>
        </w:numPr>
        <w:tabs>
          <w:tab w:val="left" w:pos="2014"/>
        </w:tabs>
        <w:spacing w:after="0" w:line="247" w:lineRule="auto"/>
        <w:ind w:left="1985" w:right="4" w:hanging="545"/>
        <w:jc w:val="both"/>
        <w:rPr>
          <w:rFonts w:ascii="Times New Roman" w:eastAsia="Times New Roman" w:hAnsi="Times New Roman" w:cs="Times New Roman"/>
          <w:sz w:val="24"/>
          <w:szCs w:val="24"/>
          <w:lang w:val="sr-Cyrl-RS"/>
        </w:rPr>
      </w:pPr>
      <w:r w:rsidRPr="00E116AC">
        <w:rPr>
          <w:rFonts w:ascii="Times New Roman" w:eastAsia="Times New Roman" w:hAnsi="Times New Roman" w:cs="Times New Roman"/>
          <w:sz w:val="24"/>
          <w:szCs w:val="24"/>
          <w:lang w:val="sr-Cyrl-RS"/>
        </w:rPr>
        <w:t xml:space="preserve">од Зајмопримца захтева или може да се захтева, или ће се по истеку било ког важећег уговорног периода почека од њега захтевати или моћи да се </w:t>
      </w:r>
      <w:r w:rsidRPr="00E116AC">
        <w:rPr>
          <w:rFonts w:ascii="Times New Roman" w:eastAsia="Times New Roman" w:hAnsi="Times New Roman" w:cs="Times New Roman"/>
          <w:sz w:val="24"/>
          <w:szCs w:val="24"/>
          <w:lang w:val="sr-Cyrl-RS"/>
        </w:rPr>
        <w:lastRenderedPageBreak/>
        <w:t>захтева превремена отплата, измирење, затварање или раскид пре доспећа таквог другачијег зајма или обавезе; или</w:t>
      </w:r>
    </w:p>
    <w:p w:rsidR="004057D5" w:rsidRPr="00E116AC" w:rsidRDefault="004057D5" w:rsidP="004057D5">
      <w:pPr>
        <w:widowControl w:val="0"/>
        <w:tabs>
          <w:tab w:val="left" w:pos="2014"/>
        </w:tabs>
        <w:spacing w:after="0" w:line="247" w:lineRule="auto"/>
        <w:ind w:left="1985" w:right="4"/>
        <w:jc w:val="both"/>
        <w:rPr>
          <w:rFonts w:ascii="Times New Roman" w:eastAsia="Times New Roman" w:hAnsi="Times New Roman" w:cs="Times New Roman"/>
          <w:sz w:val="24"/>
          <w:szCs w:val="24"/>
          <w:lang w:val="sr-Cyrl-RS"/>
        </w:rPr>
      </w:pPr>
    </w:p>
    <w:p w:rsidR="004057D5" w:rsidRPr="00E116AC" w:rsidRDefault="004057D5" w:rsidP="004057D5">
      <w:pPr>
        <w:widowControl w:val="0"/>
        <w:numPr>
          <w:ilvl w:val="0"/>
          <w:numId w:val="21"/>
        </w:numPr>
        <w:tabs>
          <w:tab w:val="left" w:pos="2014"/>
        </w:tabs>
        <w:spacing w:after="0" w:line="247" w:lineRule="auto"/>
        <w:ind w:left="1985" w:right="4" w:hanging="545"/>
        <w:jc w:val="both"/>
        <w:rPr>
          <w:rFonts w:ascii="Times New Roman" w:eastAsia="Times New Roman" w:hAnsi="Times New Roman" w:cs="Times New Roman"/>
          <w:sz w:val="24"/>
          <w:szCs w:val="24"/>
          <w:lang w:val="sr-Cyrl-RS"/>
        </w:rPr>
      </w:pPr>
      <w:r w:rsidRPr="00E116AC">
        <w:rPr>
          <w:rFonts w:ascii="Times New Roman" w:eastAsia="Times New Roman" w:hAnsi="Times New Roman" w:cs="Times New Roman"/>
          <w:sz w:val="24"/>
          <w:szCs w:val="24"/>
          <w:lang w:val="sr-Cyrl-RS"/>
        </w:rPr>
        <w:t>било која финансијска обавеза за такав другачији зајам или обавезу буде отказана или обустављена;</w:t>
      </w:r>
    </w:p>
    <w:p w:rsidR="004057D5" w:rsidRPr="00E116AC" w:rsidRDefault="004057D5" w:rsidP="004057D5">
      <w:pPr>
        <w:keepLines/>
        <w:spacing w:after="120" w:line="240" w:lineRule="auto"/>
        <w:ind w:left="1423"/>
        <w:jc w:val="both"/>
        <w:rPr>
          <w:rFonts w:ascii="Times New Roman" w:eastAsia="Calibri" w:hAnsi="Times New Roman" w:cs="Times New Roman"/>
          <w:sz w:val="24"/>
          <w:szCs w:val="24"/>
          <w:lang w:val="sr-Cyrl-RS" w:eastAsia="en-GB"/>
        </w:rPr>
      </w:pPr>
    </w:p>
    <w:p w:rsidR="004057D5" w:rsidRPr="00E116AC" w:rsidRDefault="004057D5" w:rsidP="004057D5">
      <w:pPr>
        <w:tabs>
          <w:tab w:val="left" w:pos="1418"/>
          <w:tab w:val="left" w:pos="2268"/>
        </w:tabs>
        <w:spacing w:after="120" w:line="250" w:lineRule="auto"/>
        <w:ind w:left="1418" w:right="4" w:hanging="554"/>
        <w:jc w:val="both"/>
        <w:rPr>
          <w:rFonts w:ascii="Times New Roman" w:eastAsia="Times New Roman" w:hAnsi="Times New Roman" w:cs="Times New Roman"/>
          <w:w w:val="105"/>
          <w:sz w:val="24"/>
          <w:szCs w:val="24"/>
          <w:lang w:val="sr-Cyrl-RS"/>
        </w:rPr>
      </w:pPr>
      <w:r w:rsidRPr="00E116AC">
        <w:rPr>
          <w:rFonts w:ascii="Times New Roman" w:eastAsia="Times New Roman" w:hAnsi="Times New Roman" w:cs="Times New Roman"/>
          <w:spacing w:val="4"/>
          <w:w w:val="105"/>
          <w:sz w:val="24"/>
          <w:szCs w:val="24"/>
          <w:lang w:val="sr-Cyrl-RS"/>
        </w:rPr>
        <w:t xml:space="preserve">(д)   </w:t>
      </w:r>
      <w:r w:rsidRPr="00E116AC">
        <w:rPr>
          <w:rFonts w:ascii="Times New Roman" w:eastAsia="Times New Roman" w:hAnsi="Times New Roman" w:cs="Times New Roman"/>
          <w:sz w:val="24"/>
          <w:szCs w:val="24"/>
          <w:lang w:val="sr-Cyrl-RS"/>
        </w:rPr>
        <w:t>aко Зајмопримац није у могућности да плати своје дугове о доспећу, или ако обустави плаћање својих дугова, или начини или покуша да постигне договор о репрограму обавеза са својим повериоцима;</w:t>
      </w:r>
    </w:p>
    <w:p w:rsidR="004057D5" w:rsidRPr="00E116AC" w:rsidRDefault="004057D5" w:rsidP="004057D5">
      <w:pPr>
        <w:keepLines/>
        <w:spacing w:after="120" w:line="240" w:lineRule="auto"/>
        <w:ind w:left="1418" w:hanging="562"/>
        <w:jc w:val="both"/>
        <w:rPr>
          <w:rFonts w:ascii="Times New Roman" w:eastAsia="Calibri" w:hAnsi="Times New Roman" w:cs="Times New Roman"/>
          <w:spacing w:val="4"/>
          <w:w w:val="105"/>
          <w:sz w:val="24"/>
          <w:szCs w:val="24"/>
          <w:lang w:val="sr-Cyrl-RS" w:eastAsia="en-GB"/>
        </w:rPr>
      </w:pPr>
      <w:r w:rsidRPr="00E116AC">
        <w:rPr>
          <w:rFonts w:ascii="Times New Roman" w:eastAsia="Calibri" w:hAnsi="Times New Roman" w:cs="Times New Roman"/>
          <w:spacing w:val="4"/>
          <w:w w:val="105"/>
          <w:sz w:val="24"/>
          <w:szCs w:val="24"/>
          <w:lang w:val="sr-Cyrl-RS" w:eastAsia="en-GB"/>
        </w:rPr>
        <w:t xml:space="preserve">(е) </w:t>
      </w:r>
      <w:r w:rsidRPr="00E116AC">
        <w:rPr>
          <w:rFonts w:ascii="Times New Roman" w:eastAsia="Calibri" w:hAnsi="Times New Roman" w:cs="Times New Roman"/>
          <w:spacing w:val="4"/>
          <w:w w:val="105"/>
          <w:sz w:val="24"/>
          <w:szCs w:val="24"/>
          <w:lang w:val="sr-Cyrl-RS" w:eastAsia="en-GB"/>
        </w:rPr>
        <w:tab/>
      </w:r>
      <w:r w:rsidRPr="00E116AC">
        <w:rPr>
          <w:rFonts w:ascii="Times New Roman" w:eastAsia="Times New Roman" w:hAnsi="Times New Roman" w:cs="Times New Roman"/>
          <w:sz w:val="24"/>
          <w:szCs w:val="24"/>
          <w:lang w:val="sr-Cyrl-RS"/>
        </w:rPr>
        <w:t>ако хипотекарни поверилац преузме власништво или уколико је постављен  стечајни управник, ликвидациони управник, старатељ, административни стечајни управник или сличан чиновник, било по одлуци надлежног суда или неког надлежног органа управе, над било којом имовином која је део Пројекта;</w:t>
      </w:r>
    </w:p>
    <w:p w:rsidR="004057D5" w:rsidRPr="00E116AC" w:rsidRDefault="004057D5" w:rsidP="004057D5">
      <w:pPr>
        <w:keepLines/>
        <w:spacing w:after="120" w:line="240" w:lineRule="auto"/>
        <w:ind w:left="1418" w:hanging="562"/>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pacing w:val="4"/>
          <w:w w:val="105"/>
          <w:sz w:val="24"/>
          <w:szCs w:val="24"/>
          <w:lang w:val="sr-Cyrl-RS" w:eastAsia="en-GB"/>
        </w:rPr>
        <w:t>(ф)</w:t>
      </w:r>
      <w:r w:rsidRPr="00E116AC">
        <w:rPr>
          <w:rFonts w:ascii="Times New Roman" w:eastAsia="Calibri" w:hAnsi="Times New Roman" w:cs="Times New Roman"/>
          <w:spacing w:val="4"/>
          <w:w w:val="105"/>
          <w:sz w:val="24"/>
          <w:szCs w:val="24"/>
          <w:lang w:val="sr-Cyrl-RS" w:eastAsia="en-GB"/>
        </w:rPr>
        <w:tab/>
      </w:r>
      <w:r w:rsidRPr="00E116AC">
        <w:rPr>
          <w:rFonts w:ascii="Times New Roman" w:eastAsia="Times New Roman" w:hAnsi="Times New Roman" w:cs="Times New Roman"/>
          <w:sz w:val="24"/>
          <w:szCs w:val="24"/>
          <w:lang w:val="sr-Cyrl-RS"/>
        </w:rPr>
        <w:t>ако Зајмопримац не испуни било коју обавезу по основу било ког другог зајма који је одобрила Банка (укључујући, али не ограничавајући се на, зајмове у оквиру Првобитног уговора) или финансијског инструмента закљученим са Банком, или било ког другог зајма или финансијског инструмента учињеним средствима Банке или Европске уније;</w:t>
      </w:r>
    </w:p>
    <w:p w:rsidR="00F6035C" w:rsidRPr="00F6035C" w:rsidRDefault="00F6035C" w:rsidP="00F6035C">
      <w:pPr>
        <w:keepLines/>
        <w:spacing w:after="120" w:line="240" w:lineRule="auto"/>
        <w:ind w:left="1418" w:hanging="562"/>
        <w:jc w:val="both"/>
        <w:rPr>
          <w:rFonts w:ascii="Times New Roman" w:eastAsia="Calibri" w:hAnsi="Times New Roman" w:cs="Times New Roman"/>
          <w:spacing w:val="4"/>
          <w:w w:val="105"/>
          <w:sz w:val="24"/>
          <w:szCs w:val="24"/>
          <w:lang w:val="sr-Cyrl-RS" w:eastAsia="en-GB"/>
        </w:rPr>
      </w:pPr>
      <w:r w:rsidRPr="00F6035C">
        <w:rPr>
          <w:rFonts w:ascii="Times New Roman" w:eastAsia="Calibri" w:hAnsi="Times New Roman" w:cs="Times New Roman"/>
          <w:spacing w:val="4"/>
          <w:w w:val="105"/>
          <w:sz w:val="24"/>
          <w:szCs w:val="24"/>
          <w:lang w:val="sr-Cyrl-RS" w:eastAsia="en-GB"/>
        </w:rPr>
        <w:t>(г)</w:t>
      </w:r>
      <w:r w:rsidRPr="00F6035C">
        <w:rPr>
          <w:rFonts w:ascii="Times New Roman" w:eastAsia="Calibri" w:hAnsi="Times New Roman" w:cs="Times New Roman"/>
          <w:spacing w:val="4"/>
          <w:w w:val="105"/>
          <w:sz w:val="24"/>
          <w:szCs w:val="24"/>
          <w:lang w:val="sr-Cyrl-RS" w:eastAsia="en-GB"/>
        </w:rPr>
        <w:tab/>
      </w:r>
      <w:r w:rsidRPr="00F6035C">
        <w:rPr>
          <w:rFonts w:ascii="Times New Roman" w:eastAsia="Times New Roman" w:hAnsi="Times New Roman" w:cs="Times New Roman"/>
          <w:sz w:val="24"/>
          <w:szCs w:val="24"/>
          <w:lang w:val="sr-Cyrl-RS"/>
        </w:rPr>
        <w:t>ако се било која експропријација, хапшење, заустављање, забрана, пленидба, конфисковање или други процес наметне или изврши на имовини Зајмопримца, или било којој имовини која је део Пројекта и није ослобођена или прекинута у року од 14 (четрнаест) дана</w:t>
      </w:r>
      <w:r w:rsidRPr="00F6035C">
        <w:rPr>
          <w:rFonts w:ascii="Times New Roman" w:eastAsia="Calibri" w:hAnsi="Times New Roman" w:cs="Times New Roman"/>
          <w:spacing w:val="4"/>
          <w:w w:val="105"/>
          <w:sz w:val="24"/>
          <w:szCs w:val="24"/>
          <w:lang w:val="sr-Cyrl-RS" w:eastAsia="en-GB"/>
        </w:rPr>
        <w:t xml:space="preserve">; </w:t>
      </w:r>
    </w:p>
    <w:p w:rsidR="00F6035C" w:rsidRPr="00F6035C" w:rsidRDefault="00F6035C" w:rsidP="00F6035C">
      <w:pPr>
        <w:keepLines/>
        <w:spacing w:after="120" w:line="240" w:lineRule="auto"/>
        <w:ind w:left="1418" w:hanging="562"/>
        <w:jc w:val="both"/>
        <w:rPr>
          <w:rFonts w:ascii="Times New Roman" w:eastAsia="Calibri" w:hAnsi="Times New Roman" w:cs="Times New Roman"/>
          <w:sz w:val="24"/>
          <w:szCs w:val="24"/>
          <w:lang w:val="sr-Cyrl-RS" w:eastAsia="en-GB"/>
        </w:rPr>
      </w:pPr>
      <w:r w:rsidRPr="00F6035C">
        <w:rPr>
          <w:rFonts w:ascii="Times New Roman" w:eastAsia="Calibri" w:hAnsi="Times New Roman" w:cs="Times New Roman"/>
          <w:spacing w:val="4"/>
          <w:w w:val="105"/>
          <w:sz w:val="24"/>
          <w:szCs w:val="24"/>
          <w:lang w:val="sr-Cyrl-RS" w:eastAsia="en-GB"/>
        </w:rPr>
        <w:t xml:space="preserve">(х) </w:t>
      </w:r>
      <w:r w:rsidRPr="00F6035C">
        <w:rPr>
          <w:rFonts w:ascii="Times New Roman" w:eastAsia="Calibri" w:hAnsi="Times New Roman" w:cs="Times New Roman"/>
          <w:spacing w:val="4"/>
          <w:w w:val="105"/>
          <w:sz w:val="24"/>
          <w:szCs w:val="24"/>
          <w:lang w:val="sr-Cyrl-RS" w:eastAsia="en-GB"/>
        </w:rPr>
        <w:tab/>
      </w:r>
      <w:r w:rsidRPr="00F6035C">
        <w:rPr>
          <w:rFonts w:ascii="Times New Roman" w:eastAsia="Times New Roman" w:hAnsi="Times New Roman" w:cs="Times New Roman"/>
          <w:sz w:val="24"/>
          <w:szCs w:val="24"/>
          <w:lang w:val="sr-Cyrl-RS"/>
        </w:rPr>
        <w:t>ако се догоди нека Материјално штетна промена, у поређењу са стањем Зајмопримца на датум закључења овог уговора; или</w:t>
      </w:r>
      <w:r w:rsidRPr="00F6035C">
        <w:rPr>
          <w:rFonts w:ascii="Times New Roman" w:eastAsia="Calibri" w:hAnsi="Times New Roman" w:cs="Times New Roman"/>
          <w:sz w:val="24"/>
          <w:szCs w:val="24"/>
          <w:lang w:val="sr-Cyrl-RS" w:eastAsia="en-GB"/>
        </w:rPr>
        <w:t xml:space="preserve"> </w:t>
      </w:r>
    </w:p>
    <w:p w:rsidR="00F6035C" w:rsidRPr="00544D6A" w:rsidRDefault="00F6035C" w:rsidP="00F6035C">
      <w:pPr>
        <w:keepLines/>
        <w:spacing w:after="120" w:line="240" w:lineRule="auto"/>
        <w:ind w:left="1418" w:hanging="562"/>
        <w:jc w:val="both"/>
        <w:rPr>
          <w:rFonts w:ascii="Times New Roman" w:eastAsia="Calibri" w:hAnsi="Times New Roman" w:cs="Times New Roman"/>
          <w:spacing w:val="4"/>
          <w:w w:val="105"/>
          <w:sz w:val="24"/>
          <w:szCs w:val="24"/>
          <w:lang w:val="sr-Cyrl-RS" w:eastAsia="en-GB"/>
        </w:rPr>
      </w:pPr>
      <w:r w:rsidRPr="00F6035C">
        <w:rPr>
          <w:rFonts w:ascii="Times New Roman" w:eastAsia="Calibri" w:hAnsi="Times New Roman" w:cs="Times New Roman"/>
          <w:spacing w:val="4"/>
          <w:w w:val="105"/>
          <w:sz w:val="24"/>
          <w:szCs w:val="24"/>
          <w:lang w:val="sr-Cyrl-RS" w:eastAsia="en-GB"/>
        </w:rPr>
        <w:t xml:space="preserve">(и) </w:t>
      </w:r>
      <w:r w:rsidRPr="00F6035C">
        <w:rPr>
          <w:rFonts w:ascii="Times New Roman" w:eastAsia="Calibri" w:hAnsi="Times New Roman" w:cs="Times New Roman"/>
          <w:spacing w:val="4"/>
          <w:w w:val="105"/>
          <w:sz w:val="24"/>
          <w:szCs w:val="24"/>
          <w:lang w:val="sr-Cyrl-RS" w:eastAsia="en-GB"/>
        </w:rPr>
        <w:tab/>
      </w:r>
      <w:r w:rsidRPr="00F6035C">
        <w:rPr>
          <w:rFonts w:ascii="Times New Roman" w:eastAsia="Times New Roman" w:hAnsi="Times New Roman" w:cs="Times New Roman"/>
          <w:sz w:val="24"/>
          <w:szCs w:val="24"/>
          <w:lang w:val="sr-Cyrl-RS"/>
        </w:rPr>
        <w:t>ако јесте или постане незаконито за Зајмопримца да извршава било коју од његових обавеза према овом уговору, или овај уговор није пуноважан у складу са својим условима или се тврди од стране Зајмопримца да је неважећи, у складу са својим условима</w:t>
      </w:r>
      <w:r w:rsidRPr="00F6035C">
        <w:rPr>
          <w:rFonts w:ascii="Times New Roman" w:eastAsia="Calibri" w:hAnsi="Times New Roman" w:cs="Times New Roman"/>
          <w:spacing w:val="4"/>
          <w:w w:val="105"/>
          <w:sz w:val="24"/>
          <w:szCs w:val="24"/>
          <w:lang w:val="sr-Cyrl-RS" w:eastAsia="en-GB"/>
        </w:rPr>
        <w:t>.</w:t>
      </w:r>
    </w:p>
    <w:p w:rsidR="004057D5" w:rsidRPr="00E116AC" w:rsidRDefault="004057D5" w:rsidP="00F6035C">
      <w:pPr>
        <w:keepLines/>
        <w:tabs>
          <w:tab w:val="left" w:pos="2125"/>
        </w:tabs>
        <w:spacing w:after="0" w:line="240" w:lineRule="auto"/>
        <w:ind w:left="856"/>
        <w:jc w:val="both"/>
        <w:rPr>
          <w:rFonts w:ascii="Times New Roman" w:eastAsia="Calibri" w:hAnsi="Times New Roman" w:cs="Times New Roman"/>
          <w:spacing w:val="4"/>
          <w:w w:val="105"/>
          <w:sz w:val="24"/>
          <w:szCs w:val="24"/>
          <w:lang w:val="sr-Cyrl-RS" w:eastAsia="en-GB"/>
        </w:rPr>
      </w:pPr>
      <w:r w:rsidRPr="00E116AC">
        <w:rPr>
          <w:rFonts w:ascii="Times New Roman" w:eastAsia="Calibri" w:hAnsi="Times New Roman" w:cs="Times New Roman"/>
          <w:spacing w:val="4"/>
          <w:w w:val="105"/>
          <w:sz w:val="24"/>
          <w:szCs w:val="24"/>
          <w:lang w:val="sr-Cyrl-RS" w:eastAsia="en-GB"/>
        </w:rPr>
        <w:tab/>
      </w:r>
    </w:p>
    <w:p w:rsidR="004057D5" w:rsidRPr="00E116AC" w:rsidRDefault="004057D5" w:rsidP="004057D5">
      <w:pPr>
        <w:widowControl w:val="0"/>
        <w:tabs>
          <w:tab w:val="left" w:pos="675"/>
        </w:tabs>
        <w:spacing w:line="240" w:lineRule="auto"/>
        <w:ind w:firstLine="142"/>
        <w:jc w:val="both"/>
        <w:outlineLvl w:val="2"/>
        <w:rPr>
          <w:rFonts w:ascii="Times New Roman" w:eastAsia="Times New Roman" w:hAnsi="Times New Roman" w:cs="Times New Roman"/>
          <w:b/>
          <w:w w:val="105"/>
          <w:sz w:val="24"/>
          <w:szCs w:val="24"/>
          <w:lang w:val="sr-Cyrl-RS"/>
        </w:rPr>
      </w:pPr>
      <w:r w:rsidRPr="00E116AC">
        <w:rPr>
          <w:rFonts w:ascii="Times New Roman" w:eastAsia="Times New Roman" w:hAnsi="Times New Roman" w:cs="Times New Roman"/>
          <w:b/>
          <w:w w:val="105"/>
          <w:sz w:val="24"/>
          <w:szCs w:val="24"/>
          <w:lang w:val="sr-Cyrl-RS"/>
        </w:rPr>
        <w:t>10.1.Б Зах</w:t>
      </w:r>
      <w:r w:rsidRPr="00E116AC">
        <w:rPr>
          <w:rFonts w:ascii="Times New Roman" w:eastAsia="Times New Roman" w:hAnsi="Times New Roman" w:cs="Times New Roman"/>
          <w:b/>
          <w:spacing w:val="-7"/>
          <w:w w:val="105"/>
          <w:sz w:val="24"/>
          <w:szCs w:val="24"/>
          <w:lang w:val="sr-Cyrl-RS"/>
        </w:rPr>
        <w:t>т</w:t>
      </w:r>
      <w:r w:rsidRPr="00E116AC">
        <w:rPr>
          <w:rFonts w:ascii="Times New Roman" w:eastAsia="Times New Roman" w:hAnsi="Times New Roman" w:cs="Times New Roman"/>
          <w:b/>
          <w:w w:val="105"/>
          <w:sz w:val="24"/>
          <w:szCs w:val="24"/>
          <w:lang w:val="sr-Cyrl-RS"/>
        </w:rPr>
        <w:t>ев</w:t>
      </w:r>
      <w:r w:rsidRPr="00E116AC">
        <w:rPr>
          <w:rFonts w:ascii="Times New Roman" w:eastAsia="Times New Roman" w:hAnsi="Times New Roman" w:cs="Times New Roman"/>
          <w:b/>
          <w:spacing w:val="-13"/>
          <w:w w:val="105"/>
          <w:sz w:val="24"/>
          <w:szCs w:val="24"/>
          <w:lang w:val="sr-Cyrl-RS"/>
        </w:rPr>
        <w:t xml:space="preserve"> </w:t>
      </w:r>
      <w:r w:rsidRPr="00E116AC">
        <w:rPr>
          <w:rFonts w:ascii="Times New Roman" w:eastAsia="Times New Roman" w:hAnsi="Times New Roman" w:cs="Times New Roman"/>
          <w:b/>
          <w:spacing w:val="-1"/>
          <w:w w:val="105"/>
          <w:sz w:val="24"/>
          <w:szCs w:val="24"/>
          <w:lang w:val="sr-Cyrl-RS"/>
        </w:rPr>
        <w:t>н</w:t>
      </w:r>
      <w:r w:rsidRPr="00E116AC">
        <w:rPr>
          <w:rFonts w:ascii="Times New Roman" w:eastAsia="Times New Roman" w:hAnsi="Times New Roman" w:cs="Times New Roman"/>
          <w:b/>
          <w:w w:val="105"/>
          <w:sz w:val="24"/>
          <w:szCs w:val="24"/>
          <w:lang w:val="sr-Cyrl-RS"/>
        </w:rPr>
        <w:t>а</w:t>
      </w:r>
      <w:r w:rsidRPr="00E116AC">
        <w:rPr>
          <w:rFonts w:ascii="Times New Roman" w:eastAsia="Times New Roman" w:hAnsi="Times New Roman" w:cs="Times New Roman"/>
          <w:b/>
          <w:spacing w:val="1"/>
          <w:w w:val="105"/>
          <w:sz w:val="24"/>
          <w:szCs w:val="24"/>
          <w:lang w:val="sr-Cyrl-RS"/>
        </w:rPr>
        <w:t>к</w:t>
      </w:r>
      <w:r w:rsidRPr="00E116AC">
        <w:rPr>
          <w:rFonts w:ascii="Times New Roman" w:eastAsia="Times New Roman" w:hAnsi="Times New Roman" w:cs="Times New Roman"/>
          <w:b/>
          <w:spacing w:val="-3"/>
          <w:w w:val="105"/>
          <w:sz w:val="24"/>
          <w:szCs w:val="24"/>
          <w:lang w:val="sr-Cyrl-RS"/>
        </w:rPr>
        <w:t>о</w:t>
      </w:r>
      <w:r w:rsidRPr="00E116AC">
        <w:rPr>
          <w:rFonts w:ascii="Times New Roman" w:eastAsia="Times New Roman" w:hAnsi="Times New Roman" w:cs="Times New Roman"/>
          <w:b/>
          <w:w w:val="105"/>
          <w:sz w:val="24"/>
          <w:szCs w:val="24"/>
          <w:lang w:val="sr-Cyrl-RS"/>
        </w:rPr>
        <w:t>н</w:t>
      </w:r>
      <w:r w:rsidRPr="00E116AC">
        <w:rPr>
          <w:rFonts w:ascii="Times New Roman" w:eastAsia="Times New Roman" w:hAnsi="Times New Roman" w:cs="Times New Roman"/>
          <w:b/>
          <w:spacing w:val="-12"/>
          <w:w w:val="105"/>
          <w:sz w:val="24"/>
          <w:szCs w:val="24"/>
          <w:lang w:val="sr-Cyrl-RS"/>
        </w:rPr>
        <w:t xml:space="preserve"> </w:t>
      </w:r>
      <w:r w:rsidRPr="00E116AC">
        <w:rPr>
          <w:rFonts w:ascii="Times New Roman" w:eastAsia="Times New Roman" w:hAnsi="Times New Roman" w:cs="Times New Roman"/>
          <w:b/>
          <w:spacing w:val="-8"/>
          <w:w w:val="105"/>
          <w:sz w:val="24"/>
          <w:szCs w:val="24"/>
          <w:lang w:val="sr-Cyrl-RS"/>
        </w:rPr>
        <w:t>о</w:t>
      </w:r>
      <w:r w:rsidRPr="00E116AC">
        <w:rPr>
          <w:rFonts w:ascii="Times New Roman" w:eastAsia="Times New Roman" w:hAnsi="Times New Roman" w:cs="Times New Roman"/>
          <w:b/>
          <w:spacing w:val="4"/>
          <w:w w:val="105"/>
          <w:sz w:val="24"/>
          <w:szCs w:val="24"/>
          <w:lang w:val="sr-Cyrl-RS"/>
        </w:rPr>
        <w:t>п</w:t>
      </w:r>
      <w:r w:rsidRPr="00E116AC">
        <w:rPr>
          <w:rFonts w:ascii="Times New Roman" w:eastAsia="Times New Roman" w:hAnsi="Times New Roman" w:cs="Times New Roman"/>
          <w:b/>
          <w:spacing w:val="-3"/>
          <w:w w:val="105"/>
          <w:sz w:val="24"/>
          <w:szCs w:val="24"/>
          <w:lang w:val="sr-Cyrl-RS"/>
        </w:rPr>
        <w:t>о</w:t>
      </w:r>
      <w:r w:rsidRPr="00E116AC">
        <w:rPr>
          <w:rFonts w:ascii="Times New Roman" w:eastAsia="Times New Roman" w:hAnsi="Times New Roman" w:cs="Times New Roman"/>
          <w:b/>
          <w:spacing w:val="-6"/>
          <w:w w:val="105"/>
          <w:sz w:val="24"/>
          <w:szCs w:val="24"/>
          <w:lang w:val="sr-Cyrl-RS"/>
        </w:rPr>
        <w:t>м</w:t>
      </w:r>
      <w:r w:rsidRPr="00E116AC">
        <w:rPr>
          <w:rFonts w:ascii="Times New Roman" w:eastAsia="Times New Roman" w:hAnsi="Times New Roman" w:cs="Times New Roman"/>
          <w:b/>
          <w:w w:val="105"/>
          <w:sz w:val="24"/>
          <w:szCs w:val="24"/>
          <w:lang w:val="sr-Cyrl-RS"/>
        </w:rPr>
        <w:t>е</w:t>
      </w:r>
      <w:r w:rsidRPr="00E116AC">
        <w:rPr>
          <w:rFonts w:ascii="Times New Roman" w:eastAsia="Times New Roman" w:hAnsi="Times New Roman" w:cs="Times New Roman"/>
          <w:b/>
          <w:spacing w:val="4"/>
          <w:w w:val="105"/>
          <w:sz w:val="24"/>
          <w:szCs w:val="24"/>
          <w:lang w:val="sr-Cyrl-RS"/>
        </w:rPr>
        <w:t>н</w:t>
      </w:r>
      <w:r w:rsidRPr="00E116AC">
        <w:rPr>
          <w:rFonts w:ascii="Times New Roman" w:eastAsia="Times New Roman" w:hAnsi="Times New Roman" w:cs="Times New Roman"/>
          <w:b/>
          <w:w w:val="105"/>
          <w:sz w:val="24"/>
          <w:szCs w:val="24"/>
          <w:lang w:val="sr-Cyrl-RS"/>
        </w:rPr>
        <w:t>е</w:t>
      </w:r>
      <w:r w:rsidRPr="00E116AC">
        <w:rPr>
          <w:rFonts w:ascii="Times New Roman" w:eastAsia="Times New Roman" w:hAnsi="Times New Roman" w:cs="Times New Roman"/>
          <w:b/>
          <w:spacing w:val="-14"/>
          <w:w w:val="105"/>
          <w:sz w:val="24"/>
          <w:szCs w:val="24"/>
          <w:lang w:val="sr-Cyrl-RS"/>
        </w:rPr>
        <w:t xml:space="preserve"> </w:t>
      </w:r>
      <w:r w:rsidRPr="00E116AC">
        <w:rPr>
          <w:rFonts w:ascii="Times New Roman" w:eastAsia="Times New Roman" w:hAnsi="Times New Roman" w:cs="Times New Roman"/>
          <w:b/>
          <w:w w:val="105"/>
          <w:sz w:val="24"/>
          <w:szCs w:val="24"/>
          <w:lang w:val="sr-Cyrl-RS"/>
        </w:rPr>
        <w:t>о</w:t>
      </w:r>
      <w:r w:rsidRPr="00E116AC">
        <w:rPr>
          <w:rFonts w:ascii="Times New Roman" w:eastAsia="Times New Roman" w:hAnsi="Times New Roman" w:cs="Times New Roman"/>
          <w:b/>
          <w:spacing w:val="-16"/>
          <w:w w:val="105"/>
          <w:sz w:val="24"/>
          <w:szCs w:val="24"/>
          <w:lang w:val="sr-Cyrl-RS"/>
        </w:rPr>
        <w:t xml:space="preserve"> </w:t>
      </w:r>
      <w:r w:rsidRPr="00E116AC">
        <w:rPr>
          <w:rFonts w:ascii="Times New Roman" w:eastAsia="Times New Roman" w:hAnsi="Times New Roman" w:cs="Times New Roman"/>
          <w:b/>
          <w:spacing w:val="-4"/>
          <w:w w:val="105"/>
          <w:sz w:val="24"/>
          <w:szCs w:val="24"/>
          <w:lang w:val="sr-Cyrl-RS"/>
        </w:rPr>
        <w:t>и</w:t>
      </w:r>
      <w:r w:rsidRPr="00E116AC">
        <w:rPr>
          <w:rFonts w:ascii="Times New Roman" w:eastAsia="Times New Roman" w:hAnsi="Times New Roman" w:cs="Times New Roman"/>
          <w:b/>
          <w:spacing w:val="4"/>
          <w:w w:val="105"/>
          <w:sz w:val="24"/>
          <w:szCs w:val="24"/>
          <w:lang w:val="sr-Cyrl-RS"/>
        </w:rPr>
        <w:t>с</w:t>
      </w:r>
      <w:r w:rsidRPr="00E116AC">
        <w:rPr>
          <w:rFonts w:ascii="Times New Roman" w:eastAsia="Times New Roman" w:hAnsi="Times New Roman" w:cs="Times New Roman"/>
          <w:b/>
          <w:spacing w:val="-1"/>
          <w:w w:val="105"/>
          <w:sz w:val="24"/>
          <w:szCs w:val="24"/>
          <w:lang w:val="sr-Cyrl-RS"/>
        </w:rPr>
        <w:t>п</w:t>
      </w:r>
      <w:r w:rsidRPr="00E116AC">
        <w:rPr>
          <w:rFonts w:ascii="Times New Roman" w:eastAsia="Times New Roman" w:hAnsi="Times New Roman" w:cs="Times New Roman"/>
          <w:b/>
          <w:spacing w:val="-8"/>
          <w:w w:val="105"/>
          <w:sz w:val="24"/>
          <w:szCs w:val="24"/>
          <w:lang w:val="sr-Cyrl-RS"/>
        </w:rPr>
        <w:t>р</w:t>
      </w:r>
      <w:r w:rsidRPr="00E116AC">
        <w:rPr>
          <w:rFonts w:ascii="Times New Roman" w:eastAsia="Times New Roman" w:hAnsi="Times New Roman" w:cs="Times New Roman"/>
          <w:b/>
          <w:spacing w:val="4"/>
          <w:w w:val="105"/>
          <w:sz w:val="24"/>
          <w:szCs w:val="24"/>
          <w:lang w:val="sr-Cyrl-RS"/>
        </w:rPr>
        <w:t>а</w:t>
      </w:r>
      <w:r w:rsidRPr="00E116AC">
        <w:rPr>
          <w:rFonts w:ascii="Times New Roman" w:eastAsia="Times New Roman" w:hAnsi="Times New Roman" w:cs="Times New Roman"/>
          <w:b/>
          <w:spacing w:val="-4"/>
          <w:w w:val="105"/>
          <w:sz w:val="24"/>
          <w:szCs w:val="24"/>
          <w:lang w:val="sr-Cyrl-RS"/>
        </w:rPr>
        <w:t>в</w:t>
      </w:r>
      <w:r w:rsidRPr="00E116AC">
        <w:rPr>
          <w:rFonts w:ascii="Times New Roman" w:eastAsia="Times New Roman" w:hAnsi="Times New Roman" w:cs="Times New Roman"/>
          <w:b/>
          <w:spacing w:val="2"/>
          <w:w w:val="105"/>
          <w:sz w:val="24"/>
          <w:szCs w:val="24"/>
          <w:lang w:val="sr-Cyrl-RS"/>
        </w:rPr>
        <w:t>ц</w:t>
      </w:r>
      <w:r w:rsidRPr="00E116AC">
        <w:rPr>
          <w:rFonts w:ascii="Times New Roman" w:eastAsia="Times New Roman" w:hAnsi="Times New Roman" w:cs="Times New Roman"/>
          <w:b/>
          <w:w w:val="105"/>
          <w:sz w:val="24"/>
          <w:szCs w:val="24"/>
          <w:lang w:val="sr-Cyrl-RS"/>
        </w:rPr>
        <w:t>и</w:t>
      </w:r>
    </w:p>
    <w:p w:rsidR="004057D5" w:rsidRPr="00E116AC" w:rsidRDefault="004057D5" w:rsidP="004057D5">
      <w:pPr>
        <w:ind w:left="851" w:firstLine="5"/>
        <w:jc w:val="both"/>
        <w:rPr>
          <w:rFonts w:ascii="Times New Roman" w:hAnsi="Times New Roman" w:cs="Times New Roman"/>
          <w:sz w:val="24"/>
          <w:szCs w:val="24"/>
          <w:lang w:val="sr-Latn-RS"/>
        </w:rPr>
      </w:pPr>
      <w:r w:rsidRPr="00E116AC">
        <w:rPr>
          <w:rFonts w:ascii="Times New Roman" w:hAnsi="Times New Roman" w:cs="Times New Roman"/>
          <w:spacing w:val="-3"/>
          <w:w w:val="105"/>
          <w:sz w:val="24"/>
          <w:szCs w:val="24"/>
          <w:lang w:val="sr-Cyrl-RS"/>
        </w:rPr>
        <w:t>Б</w:t>
      </w:r>
      <w:r w:rsidRPr="00E116AC">
        <w:rPr>
          <w:rFonts w:ascii="Times New Roman" w:hAnsi="Times New Roman" w:cs="Times New Roman"/>
          <w:spacing w:val="4"/>
          <w:w w:val="105"/>
          <w:sz w:val="24"/>
          <w:szCs w:val="24"/>
          <w:lang w:val="sr-Cyrl-RS"/>
        </w:rPr>
        <w:t>а</w:t>
      </w:r>
      <w:r w:rsidRPr="00E116AC">
        <w:rPr>
          <w:rFonts w:ascii="Times New Roman" w:hAnsi="Times New Roman" w:cs="Times New Roman"/>
          <w:w w:val="105"/>
          <w:sz w:val="24"/>
          <w:szCs w:val="24"/>
          <w:lang w:val="sr-Cyrl-RS"/>
        </w:rPr>
        <w:t>н</w:t>
      </w:r>
      <w:r w:rsidRPr="00E116AC">
        <w:rPr>
          <w:rFonts w:ascii="Times New Roman" w:hAnsi="Times New Roman" w:cs="Times New Roman"/>
          <w:spacing w:val="-6"/>
          <w:w w:val="105"/>
          <w:sz w:val="24"/>
          <w:szCs w:val="24"/>
          <w:lang w:val="sr-Cyrl-RS"/>
        </w:rPr>
        <w:t>к</w:t>
      </w:r>
      <w:r w:rsidRPr="00E116AC">
        <w:rPr>
          <w:rFonts w:ascii="Times New Roman" w:hAnsi="Times New Roman" w:cs="Times New Roman"/>
          <w:w w:val="105"/>
          <w:sz w:val="24"/>
          <w:szCs w:val="24"/>
          <w:lang w:val="sr-Cyrl-RS"/>
        </w:rPr>
        <w:t>а</w:t>
      </w:r>
      <w:r w:rsidRPr="00E116AC">
        <w:rPr>
          <w:rFonts w:ascii="Times New Roman" w:hAnsi="Times New Roman" w:cs="Times New Roman"/>
          <w:spacing w:val="-11"/>
          <w:w w:val="105"/>
          <w:sz w:val="24"/>
          <w:szCs w:val="24"/>
          <w:lang w:val="sr-Cyrl-RS"/>
        </w:rPr>
        <w:t xml:space="preserve"> такође </w:t>
      </w:r>
      <w:r w:rsidRPr="00E116AC">
        <w:rPr>
          <w:rFonts w:ascii="Times New Roman" w:hAnsi="Times New Roman" w:cs="Times New Roman"/>
          <w:spacing w:val="-5"/>
          <w:w w:val="105"/>
          <w:sz w:val="24"/>
          <w:szCs w:val="24"/>
          <w:lang w:val="sr-Cyrl-RS"/>
        </w:rPr>
        <w:t>м</w:t>
      </w:r>
      <w:r w:rsidRPr="00E116AC">
        <w:rPr>
          <w:rFonts w:ascii="Times New Roman" w:hAnsi="Times New Roman" w:cs="Times New Roman"/>
          <w:w w:val="105"/>
          <w:sz w:val="24"/>
          <w:szCs w:val="24"/>
          <w:lang w:val="sr-Cyrl-RS"/>
        </w:rPr>
        <w:t>о</w:t>
      </w:r>
      <w:r w:rsidRPr="00E116AC">
        <w:rPr>
          <w:rFonts w:ascii="Times New Roman" w:hAnsi="Times New Roman" w:cs="Times New Roman"/>
          <w:spacing w:val="-6"/>
          <w:w w:val="105"/>
          <w:sz w:val="24"/>
          <w:szCs w:val="24"/>
          <w:lang w:val="sr-Cyrl-RS"/>
        </w:rPr>
        <w:t>ж</w:t>
      </w:r>
      <w:r w:rsidRPr="00E116AC">
        <w:rPr>
          <w:rFonts w:ascii="Times New Roman" w:hAnsi="Times New Roman" w:cs="Times New Roman"/>
          <w:w w:val="105"/>
          <w:sz w:val="24"/>
          <w:szCs w:val="24"/>
          <w:lang w:val="sr-Cyrl-RS"/>
        </w:rPr>
        <w:t>е</w:t>
      </w:r>
      <w:r w:rsidRPr="00E116AC">
        <w:rPr>
          <w:rFonts w:ascii="Times New Roman" w:hAnsi="Times New Roman" w:cs="Times New Roman"/>
          <w:spacing w:val="-15"/>
          <w:w w:val="105"/>
          <w:sz w:val="24"/>
          <w:szCs w:val="24"/>
          <w:lang w:val="sr-Cyrl-RS"/>
        </w:rPr>
        <w:t xml:space="preserve"> да постави</w:t>
      </w:r>
      <w:r w:rsidRPr="00E116AC">
        <w:rPr>
          <w:rFonts w:ascii="Times New Roman" w:hAnsi="Times New Roman" w:cs="Times New Roman"/>
          <w:spacing w:val="-18"/>
          <w:w w:val="105"/>
          <w:sz w:val="24"/>
          <w:szCs w:val="24"/>
          <w:lang w:val="sr-Cyrl-RS"/>
        </w:rPr>
        <w:t xml:space="preserve"> </w:t>
      </w:r>
      <w:r w:rsidRPr="00E116AC">
        <w:rPr>
          <w:rFonts w:ascii="Times New Roman" w:hAnsi="Times New Roman" w:cs="Times New Roman"/>
          <w:spacing w:val="1"/>
          <w:w w:val="105"/>
          <w:sz w:val="24"/>
          <w:szCs w:val="24"/>
          <w:lang w:val="sr-Cyrl-RS"/>
        </w:rPr>
        <w:t>т</w:t>
      </w:r>
      <w:r w:rsidRPr="00E116AC">
        <w:rPr>
          <w:rFonts w:ascii="Times New Roman" w:hAnsi="Times New Roman" w:cs="Times New Roman"/>
          <w:spacing w:val="4"/>
          <w:w w:val="105"/>
          <w:sz w:val="24"/>
          <w:szCs w:val="24"/>
          <w:lang w:val="sr-Cyrl-RS"/>
        </w:rPr>
        <w:t>а</w:t>
      </w:r>
      <w:r w:rsidRPr="00E116AC">
        <w:rPr>
          <w:rFonts w:ascii="Times New Roman" w:hAnsi="Times New Roman" w:cs="Times New Roman"/>
          <w:spacing w:val="-6"/>
          <w:w w:val="105"/>
          <w:sz w:val="24"/>
          <w:szCs w:val="24"/>
          <w:lang w:val="sr-Cyrl-RS"/>
        </w:rPr>
        <w:t>к</w:t>
      </w:r>
      <w:r w:rsidRPr="00E116AC">
        <w:rPr>
          <w:rFonts w:ascii="Times New Roman" w:hAnsi="Times New Roman" w:cs="Times New Roman"/>
          <w:spacing w:val="4"/>
          <w:w w:val="105"/>
          <w:sz w:val="24"/>
          <w:szCs w:val="24"/>
          <w:lang w:val="sr-Cyrl-RS"/>
        </w:rPr>
        <w:t>а</w:t>
      </w:r>
      <w:r w:rsidRPr="00E116AC">
        <w:rPr>
          <w:rFonts w:ascii="Times New Roman" w:hAnsi="Times New Roman" w:cs="Times New Roman"/>
          <w:w w:val="105"/>
          <w:sz w:val="24"/>
          <w:szCs w:val="24"/>
          <w:lang w:val="sr-Cyrl-RS"/>
        </w:rPr>
        <w:t>в</w:t>
      </w:r>
      <w:r w:rsidRPr="00E116AC">
        <w:rPr>
          <w:rFonts w:ascii="Times New Roman" w:hAnsi="Times New Roman" w:cs="Times New Roman"/>
          <w:spacing w:val="-14"/>
          <w:w w:val="105"/>
          <w:sz w:val="24"/>
          <w:szCs w:val="24"/>
          <w:lang w:val="sr-Cyrl-RS"/>
        </w:rPr>
        <w:t xml:space="preserve"> </w:t>
      </w:r>
      <w:r w:rsidRPr="00E116AC">
        <w:rPr>
          <w:rFonts w:ascii="Times New Roman" w:hAnsi="Times New Roman" w:cs="Times New Roman"/>
          <w:spacing w:val="-10"/>
          <w:w w:val="105"/>
          <w:sz w:val="24"/>
          <w:szCs w:val="24"/>
          <w:lang w:val="sr-Cyrl-RS"/>
        </w:rPr>
        <w:t>з</w:t>
      </w:r>
      <w:r w:rsidRPr="00E116AC">
        <w:rPr>
          <w:rFonts w:ascii="Times New Roman" w:hAnsi="Times New Roman" w:cs="Times New Roman"/>
          <w:spacing w:val="4"/>
          <w:w w:val="105"/>
          <w:sz w:val="24"/>
          <w:szCs w:val="24"/>
          <w:lang w:val="sr-Cyrl-RS"/>
        </w:rPr>
        <w:t>а</w:t>
      </w:r>
      <w:r w:rsidRPr="00E116AC">
        <w:rPr>
          <w:rFonts w:ascii="Times New Roman" w:hAnsi="Times New Roman" w:cs="Times New Roman"/>
          <w:spacing w:val="1"/>
          <w:w w:val="105"/>
          <w:sz w:val="24"/>
          <w:szCs w:val="24"/>
          <w:lang w:val="sr-Cyrl-RS"/>
        </w:rPr>
        <w:t>х</w:t>
      </w:r>
      <w:r w:rsidRPr="00E116AC">
        <w:rPr>
          <w:rFonts w:ascii="Times New Roman" w:hAnsi="Times New Roman" w:cs="Times New Roman"/>
          <w:spacing w:val="-10"/>
          <w:w w:val="105"/>
          <w:sz w:val="24"/>
          <w:szCs w:val="24"/>
          <w:lang w:val="sr-Cyrl-RS"/>
        </w:rPr>
        <w:t>т</w:t>
      </w:r>
      <w:r w:rsidRPr="00E116AC">
        <w:rPr>
          <w:rFonts w:ascii="Times New Roman" w:hAnsi="Times New Roman" w:cs="Times New Roman"/>
          <w:spacing w:val="4"/>
          <w:w w:val="105"/>
          <w:sz w:val="24"/>
          <w:szCs w:val="24"/>
          <w:lang w:val="sr-Cyrl-RS"/>
        </w:rPr>
        <w:t>е</w:t>
      </w:r>
      <w:r w:rsidRPr="00E116AC">
        <w:rPr>
          <w:rFonts w:ascii="Times New Roman" w:hAnsi="Times New Roman" w:cs="Times New Roman"/>
          <w:spacing w:val="-6"/>
          <w:w w:val="105"/>
          <w:sz w:val="24"/>
          <w:szCs w:val="24"/>
          <w:lang w:val="sr-Cyrl-RS"/>
        </w:rPr>
        <w:t>в</w:t>
      </w:r>
      <w:r w:rsidRPr="00E116AC">
        <w:rPr>
          <w:rFonts w:ascii="Times New Roman" w:hAnsi="Times New Roman" w:cs="Times New Roman"/>
          <w:sz w:val="24"/>
          <w:szCs w:val="24"/>
          <w:lang w:val="sr-Cyrl-RS"/>
        </w:rPr>
        <w:t xml:space="preserve"> </w:t>
      </w:r>
      <w:r w:rsidRPr="00E116AC">
        <w:rPr>
          <w:rFonts w:ascii="Times New Roman" w:hAnsi="Times New Roman" w:cs="Times New Roman"/>
          <w:spacing w:val="-6"/>
          <w:w w:val="105"/>
          <w:sz w:val="24"/>
          <w:szCs w:val="24"/>
          <w:lang w:val="sr-Cyrl-RS"/>
        </w:rPr>
        <w:t>без претходног обавештења</w:t>
      </w:r>
      <w:r w:rsidRPr="00E116AC">
        <w:rPr>
          <w:rFonts w:ascii="Times New Roman" w:hAnsi="Times New Roman" w:cs="Times New Roman"/>
          <w:spacing w:val="-6"/>
          <w:w w:val="105"/>
          <w:sz w:val="24"/>
          <w:szCs w:val="24"/>
          <w:lang w:val="sr-Latn-RS"/>
        </w:rPr>
        <w:t xml:space="preserve"> </w:t>
      </w:r>
      <w:r w:rsidRPr="00E116AC">
        <w:rPr>
          <w:rFonts w:ascii="Times New Roman" w:eastAsia="Times New Roman" w:hAnsi="Times New Roman" w:cs="Times New Roman"/>
          <w:sz w:val="24"/>
          <w:szCs w:val="24"/>
          <w:lang w:val="sr-Cyrl-RS"/>
        </w:rPr>
        <w:t>(</w:t>
      </w:r>
      <w:r w:rsidRPr="00E116AC">
        <w:rPr>
          <w:rFonts w:ascii="Times New Roman" w:eastAsia="Times New Roman" w:hAnsi="Times New Roman" w:cs="Times New Roman"/>
          <w:i/>
          <w:sz w:val="24"/>
          <w:szCs w:val="24"/>
          <w:lang w:val="sr-Cyrl-RS"/>
        </w:rPr>
        <w:t>mise en demeure préalable</w:t>
      </w:r>
      <w:r w:rsidRPr="00E116AC">
        <w:rPr>
          <w:rFonts w:ascii="Times New Roman" w:eastAsia="Times New Roman" w:hAnsi="Times New Roman" w:cs="Times New Roman"/>
          <w:sz w:val="24"/>
          <w:szCs w:val="24"/>
          <w:lang w:val="sr-Cyrl-RS"/>
        </w:rPr>
        <w:t>)</w:t>
      </w:r>
      <w:r w:rsidRPr="00E116AC">
        <w:rPr>
          <w:rFonts w:ascii="Times New Roman" w:hAnsi="Times New Roman" w:cs="Times New Roman"/>
          <w:spacing w:val="-6"/>
          <w:w w:val="105"/>
          <w:sz w:val="24"/>
          <w:szCs w:val="24"/>
          <w:lang w:val="sr-Cyrl-RS"/>
        </w:rPr>
        <w:t xml:space="preserve"> или неког судског или вансудског корака</w:t>
      </w:r>
      <w:r w:rsidRPr="00E116AC">
        <w:rPr>
          <w:rFonts w:ascii="Times New Roman" w:hAnsi="Times New Roman" w:cs="Times New Roman"/>
          <w:spacing w:val="-6"/>
          <w:w w:val="105"/>
          <w:sz w:val="24"/>
          <w:szCs w:val="24"/>
          <w:lang w:val="sr-Latn-RS"/>
        </w:rPr>
        <w:t xml:space="preserve"> (не доводећи у питање било које обавештење наведено у наставку)</w:t>
      </w:r>
      <w:r w:rsidRPr="00E116AC">
        <w:rPr>
          <w:rFonts w:ascii="Times New Roman" w:hAnsi="Times New Roman" w:cs="Times New Roman"/>
          <w:sz w:val="24"/>
          <w:szCs w:val="24"/>
          <w:lang w:val="sr-Cyrl-RS"/>
        </w:rPr>
        <w:t>:</w:t>
      </w:r>
    </w:p>
    <w:p w:rsidR="004057D5" w:rsidRPr="00E116AC" w:rsidRDefault="004057D5" w:rsidP="004057D5">
      <w:pPr>
        <w:keepLines/>
        <w:numPr>
          <w:ilvl w:val="0"/>
          <w:numId w:val="7"/>
        </w:numPr>
        <w:spacing w:after="120" w:line="240" w:lineRule="auto"/>
        <w:jc w:val="both"/>
        <w:rPr>
          <w:rFonts w:ascii="Times New Roman" w:eastAsia="Calibri" w:hAnsi="Times New Roman" w:cs="Times New Roman"/>
          <w:sz w:val="24"/>
          <w:szCs w:val="24"/>
          <w:lang w:val="sr-Latn-RS" w:eastAsia="en-GB"/>
        </w:rPr>
      </w:pPr>
      <w:r w:rsidRPr="00E116AC">
        <w:rPr>
          <w:rFonts w:ascii="Times New Roman" w:eastAsia="Calibri" w:hAnsi="Times New Roman" w:cs="Times New Roman"/>
          <w:spacing w:val="4"/>
          <w:w w:val="105"/>
          <w:sz w:val="24"/>
          <w:szCs w:val="24"/>
          <w:lang w:val="ru-RU" w:eastAsia="en-GB"/>
        </w:rPr>
        <w:t>а</w:t>
      </w:r>
      <w:r w:rsidRPr="00E116AC">
        <w:rPr>
          <w:rFonts w:ascii="Times New Roman" w:eastAsia="Calibri" w:hAnsi="Times New Roman" w:cs="Times New Roman"/>
          <w:w w:val="105"/>
          <w:sz w:val="24"/>
          <w:szCs w:val="24"/>
          <w:lang w:val="ru-RU" w:eastAsia="en-GB"/>
        </w:rPr>
        <w:t>ко</w:t>
      </w:r>
      <w:r w:rsidRPr="00E116AC">
        <w:rPr>
          <w:rFonts w:ascii="Times New Roman" w:eastAsia="Calibri" w:hAnsi="Times New Roman" w:cs="Times New Roman"/>
          <w:spacing w:val="1"/>
          <w:w w:val="105"/>
          <w:sz w:val="24"/>
          <w:szCs w:val="24"/>
          <w:lang w:val="sr-Latn-RS" w:eastAsia="en-GB"/>
        </w:rPr>
        <w:t xml:space="preserve"> </w:t>
      </w:r>
      <w:r w:rsidRPr="00E116AC">
        <w:rPr>
          <w:rFonts w:ascii="Times New Roman" w:eastAsia="Calibri" w:hAnsi="Times New Roman" w:cs="Times New Roman"/>
          <w:spacing w:val="-1"/>
          <w:w w:val="105"/>
          <w:sz w:val="24"/>
          <w:szCs w:val="24"/>
          <w:lang w:val="ru-RU" w:eastAsia="en-GB"/>
        </w:rPr>
        <w:t>З</w:t>
      </w:r>
      <w:r w:rsidRPr="00E116AC">
        <w:rPr>
          <w:rFonts w:ascii="Times New Roman" w:eastAsia="Calibri" w:hAnsi="Times New Roman" w:cs="Times New Roman"/>
          <w:w w:val="105"/>
          <w:sz w:val="24"/>
          <w:szCs w:val="24"/>
          <w:lang w:val="ru-RU" w:eastAsia="en-GB"/>
        </w:rPr>
        <w:t>а</w:t>
      </w:r>
      <w:r w:rsidRPr="00E116AC">
        <w:rPr>
          <w:rFonts w:ascii="Times New Roman" w:eastAsia="Calibri" w:hAnsi="Times New Roman" w:cs="Times New Roman"/>
          <w:spacing w:val="-4"/>
          <w:w w:val="105"/>
          <w:sz w:val="24"/>
          <w:szCs w:val="24"/>
          <w:lang w:val="ru-RU" w:eastAsia="en-GB"/>
        </w:rPr>
        <w:t>ј</w:t>
      </w:r>
      <w:r w:rsidRPr="00E116AC">
        <w:rPr>
          <w:rFonts w:ascii="Times New Roman" w:eastAsia="Calibri" w:hAnsi="Times New Roman" w:cs="Times New Roman"/>
          <w:spacing w:val="1"/>
          <w:w w:val="105"/>
          <w:sz w:val="24"/>
          <w:szCs w:val="24"/>
          <w:lang w:val="ru-RU" w:eastAsia="en-GB"/>
        </w:rPr>
        <w:t>м</w:t>
      </w:r>
      <w:r w:rsidRPr="00E116AC">
        <w:rPr>
          <w:rFonts w:ascii="Times New Roman" w:eastAsia="Calibri" w:hAnsi="Times New Roman" w:cs="Times New Roman"/>
          <w:spacing w:val="4"/>
          <w:w w:val="105"/>
          <w:sz w:val="24"/>
          <w:szCs w:val="24"/>
          <w:lang w:val="ru-RU" w:eastAsia="en-GB"/>
        </w:rPr>
        <w:t>о</w:t>
      </w:r>
      <w:r w:rsidRPr="00E116AC">
        <w:rPr>
          <w:rFonts w:ascii="Times New Roman" w:eastAsia="Calibri" w:hAnsi="Times New Roman" w:cs="Times New Roman"/>
          <w:spacing w:val="-8"/>
          <w:w w:val="105"/>
          <w:sz w:val="24"/>
          <w:szCs w:val="24"/>
          <w:lang w:val="ru-RU" w:eastAsia="en-GB"/>
        </w:rPr>
        <w:t>п</w:t>
      </w:r>
      <w:r w:rsidRPr="00E116AC">
        <w:rPr>
          <w:rFonts w:ascii="Times New Roman" w:eastAsia="Calibri" w:hAnsi="Times New Roman" w:cs="Times New Roman"/>
          <w:spacing w:val="4"/>
          <w:w w:val="105"/>
          <w:sz w:val="24"/>
          <w:szCs w:val="24"/>
          <w:lang w:val="ru-RU" w:eastAsia="en-GB"/>
        </w:rPr>
        <w:t>р</w:t>
      </w:r>
      <w:r w:rsidRPr="00E116AC">
        <w:rPr>
          <w:rFonts w:ascii="Times New Roman" w:eastAsia="Calibri" w:hAnsi="Times New Roman" w:cs="Times New Roman"/>
          <w:spacing w:val="-7"/>
          <w:w w:val="105"/>
          <w:sz w:val="24"/>
          <w:szCs w:val="24"/>
          <w:lang w:val="ru-RU" w:eastAsia="en-GB"/>
        </w:rPr>
        <w:t>и</w:t>
      </w:r>
      <w:r w:rsidRPr="00E116AC">
        <w:rPr>
          <w:rFonts w:ascii="Times New Roman" w:eastAsia="Calibri" w:hAnsi="Times New Roman" w:cs="Times New Roman"/>
          <w:spacing w:val="1"/>
          <w:w w:val="105"/>
          <w:sz w:val="24"/>
          <w:szCs w:val="24"/>
          <w:lang w:val="ru-RU" w:eastAsia="en-GB"/>
        </w:rPr>
        <w:t>м</w:t>
      </w:r>
      <w:r w:rsidRPr="00E116AC">
        <w:rPr>
          <w:rFonts w:ascii="Times New Roman" w:eastAsia="Calibri" w:hAnsi="Times New Roman" w:cs="Times New Roman"/>
          <w:w w:val="105"/>
          <w:sz w:val="24"/>
          <w:szCs w:val="24"/>
          <w:lang w:val="ru-RU" w:eastAsia="en-GB"/>
        </w:rPr>
        <w:t>ац</w:t>
      </w:r>
      <w:r w:rsidRPr="00E116AC">
        <w:rPr>
          <w:rFonts w:ascii="Times New Roman" w:eastAsia="Calibri" w:hAnsi="Times New Roman" w:cs="Times New Roman"/>
          <w:spacing w:val="2"/>
          <w:w w:val="105"/>
          <w:sz w:val="24"/>
          <w:szCs w:val="24"/>
          <w:lang w:val="sr-Latn-RS" w:eastAsia="en-GB"/>
        </w:rPr>
        <w:t xml:space="preserve"> </w:t>
      </w:r>
      <w:r w:rsidRPr="00E116AC">
        <w:rPr>
          <w:rFonts w:ascii="Times New Roman" w:eastAsia="Calibri" w:hAnsi="Times New Roman" w:cs="Times New Roman"/>
          <w:w w:val="105"/>
          <w:sz w:val="24"/>
          <w:szCs w:val="24"/>
          <w:lang w:val="ru-RU" w:eastAsia="en-GB"/>
        </w:rPr>
        <w:t>не</w:t>
      </w:r>
      <w:r w:rsidRPr="00E116AC">
        <w:rPr>
          <w:rFonts w:ascii="Times New Roman" w:eastAsia="Calibri" w:hAnsi="Times New Roman" w:cs="Times New Roman"/>
          <w:spacing w:val="5"/>
          <w:w w:val="105"/>
          <w:sz w:val="24"/>
          <w:szCs w:val="24"/>
          <w:lang w:val="sr-Latn-RS" w:eastAsia="en-GB"/>
        </w:rPr>
        <w:t xml:space="preserve"> </w:t>
      </w:r>
      <w:r w:rsidRPr="00E116AC">
        <w:rPr>
          <w:rFonts w:ascii="Times New Roman" w:eastAsia="Calibri" w:hAnsi="Times New Roman" w:cs="Times New Roman"/>
          <w:spacing w:val="-1"/>
          <w:w w:val="105"/>
          <w:sz w:val="24"/>
          <w:szCs w:val="24"/>
          <w:lang w:val="ru-RU" w:eastAsia="en-GB"/>
        </w:rPr>
        <w:t>и</w:t>
      </w:r>
      <w:r w:rsidRPr="00E116AC">
        <w:rPr>
          <w:rFonts w:ascii="Times New Roman" w:eastAsia="Calibri" w:hAnsi="Times New Roman" w:cs="Times New Roman"/>
          <w:spacing w:val="1"/>
          <w:w w:val="105"/>
          <w:sz w:val="24"/>
          <w:szCs w:val="24"/>
          <w:lang w:val="ru-RU" w:eastAsia="en-GB"/>
        </w:rPr>
        <w:t>с</w:t>
      </w:r>
      <w:r w:rsidRPr="00E116AC">
        <w:rPr>
          <w:rFonts w:ascii="Times New Roman" w:eastAsia="Calibri" w:hAnsi="Times New Roman" w:cs="Times New Roman"/>
          <w:spacing w:val="-8"/>
          <w:w w:val="105"/>
          <w:sz w:val="24"/>
          <w:szCs w:val="24"/>
          <w:lang w:val="ru-RU" w:eastAsia="en-GB"/>
        </w:rPr>
        <w:t>п</w:t>
      </w:r>
      <w:r w:rsidRPr="00E116AC">
        <w:rPr>
          <w:rFonts w:ascii="Times New Roman" w:eastAsia="Calibri" w:hAnsi="Times New Roman" w:cs="Times New Roman"/>
          <w:spacing w:val="-4"/>
          <w:w w:val="105"/>
          <w:sz w:val="24"/>
          <w:szCs w:val="24"/>
          <w:lang w:val="ru-RU" w:eastAsia="en-GB"/>
        </w:rPr>
        <w:t>у</w:t>
      </w:r>
      <w:r w:rsidRPr="00E116AC">
        <w:rPr>
          <w:rFonts w:ascii="Times New Roman" w:eastAsia="Calibri" w:hAnsi="Times New Roman" w:cs="Times New Roman"/>
          <w:w w:val="105"/>
          <w:sz w:val="24"/>
          <w:szCs w:val="24"/>
          <w:lang w:val="ru-RU" w:eastAsia="en-GB"/>
        </w:rPr>
        <w:t>ни</w:t>
      </w:r>
      <w:r w:rsidRPr="00E116AC">
        <w:rPr>
          <w:rFonts w:ascii="Times New Roman" w:eastAsia="Calibri" w:hAnsi="Times New Roman" w:cs="Times New Roman"/>
          <w:spacing w:val="9"/>
          <w:w w:val="105"/>
          <w:sz w:val="24"/>
          <w:szCs w:val="24"/>
          <w:lang w:val="sr-Latn-RS" w:eastAsia="en-GB"/>
        </w:rPr>
        <w:t xml:space="preserve"> </w:t>
      </w:r>
      <w:r w:rsidRPr="00E116AC">
        <w:rPr>
          <w:rFonts w:ascii="Times New Roman" w:eastAsia="Calibri" w:hAnsi="Times New Roman" w:cs="Times New Roman"/>
          <w:spacing w:val="-5"/>
          <w:w w:val="105"/>
          <w:sz w:val="24"/>
          <w:szCs w:val="24"/>
          <w:lang w:val="ru-RU" w:eastAsia="en-GB"/>
        </w:rPr>
        <w:t>б</w:t>
      </w:r>
      <w:r w:rsidRPr="00E116AC">
        <w:rPr>
          <w:rFonts w:ascii="Times New Roman" w:eastAsia="Calibri" w:hAnsi="Times New Roman" w:cs="Times New Roman"/>
          <w:spacing w:val="4"/>
          <w:w w:val="105"/>
          <w:sz w:val="24"/>
          <w:szCs w:val="24"/>
          <w:lang w:val="ru-RU" w:eastAsia="en-GB"/>
        </w:rPr>
        <w:t>и</w:t>
      </w:r>
      <w:r w:rsidRPr="00E116AC">
        <w:rPr>
          <w:rFonts w:ascii="Times New Roman" w:eastAsia="Calibri" w:hAnsi="Times New Roman" w:cs="Times New Roman"/>
          <w:spacing w:val="-1"/>
          <w:w w:val="105"/>
          <w:sz w:val="24"/>
          <w:szCs w:val="24"/>
          <w:lang w:val="ru-RU" w:eastAsia="en-GB"/>
        </w:rPr>
        <w:t>л</w:t>
      </w:r>
      <w:r w:rsidRPr="00E116AC">
        <w:rPr>
          <w:rFonts w:ascii="Times New Roman" w:eastAsia="Calibri" w:hAnsi="Times New Roman" w:cs="Times New Roman"/>
          <w:w w:val="105"/>
          <w:sz w:val="24"/>
          <w:szCs w:val="24"/>
          <w:lang w:val="ru-RU" w:eastAsia="en-GB"/>
        </w:rPr>
        <w:t>о</w:t>
      </w:r>
      <w:r w:rsidRPr="00E116AC">
        <w:rPr>
          <w:rFonts w:ascii="Times New Roman" w:eastAsia="Calibri" w:hAnsi="Times New Roman" w:cs="Times New Roman"/>
          <w:spacing w:val="1"/>
          <w:w w:val="105"/>
          <w:sz w:val="24"/>
          <w:szCs w:val="24"/>
          <w:lang w:val="sr-Latn-RS" w:eastAsia="en-GB"/>
        </w:rPr>
        <w:t xml:space="preserve"> </w:t>
      </w:r>
      <w:r w:rsidRPr="00E116AC">
        <w:rPr>
          <w:rFonts w:ascii="Times New Roman" w:eastAsia="Calibri" w:hAnsi="Times New Roman" w:cs="Times New Roman"/>
          <w:w w:val="105"/>
          <w:sz w:val="24"/>
          <w:szCs w:val="24"/>
          <w:lang w:val="ru-RU" w:eastAsia="en-GB"/>
        </w:rPr>
        <w:t>ко</w:t>
      </w:r>
      <w:r w:rsidRPr="00E116AC">
        <w:rPr>
          <w:rFonts w:ascii="Times New Roman" w:eastAsia="Calibri" w:hAnsi="Times New Roman" w:cs="Times New Roman"/>
          <w:spacing w:val="1"/>
          <w:w w:val="105"/>
          <w:sz w:val="24"/>
          <w:szCs w:val="24"/>
          <w:lang w:val="ru-RU" w:eastAsia="en-GB"/>
        </w:rPr>
        <w:t>ј</w:t>
      </w:r>
      <w:r w:rsidRPr="00E116AC">
        <w:rPr>
          <w:rFonts w:ascii="Times New Roman" w:eastAsia="Calibri" w:hAnsi="Times New Roman" w:cs="Times New Roman"/>
          <w:w w:val="105"/>
          <w:sz w:val="24"/>
          <w:szCs w:val="24"/>
          <w:lang w:val="ru-RU" w:eastAsia="en-GB"/>
        </w:rPr>
        <w:t>у</w:t>
      </w:r>
      <w:r w:rsidRPr="00E116AC">
        <w:rPr>
          <w:rFonts w:ascii="Times New Roman" w:eastAsia="Calibri" w:hAnsi="Times New Roman" w:cs="Times New Roman"/>
          <w:spacing w:val="3"/>
          <w:w w:val="105"/>
          <w:sz w:val="24"/>
          <w:szCs w:val="24"/>
          <w:lang w:val="sr-Latn-RS" w:eastAsia="en-GB"/>
        </w:rPr>
        <w:t xml:space="preserve"> </w:t>
      </w:r>
      <w:r w:rsidRPr="00E116AC">
        <w:rPr>
          <w:rFonts w:ascii="Times New Roman" w:eastAsia="Calibri" w:hAnsi="Times New Roman" w:cs="Times New Roman"/>
          <w:spacing w:val="-6"/>
          <w:w w:val="105"/>
          <w:sz w:val="24"/>
          <w:szCs w:val="24"/>
          <w:lang w:val="ru-RU" w:eastAsia="en-GB"/>
        </w:rPr>
        <w:t>о</w:t>
      </w:r>
      <w:r w:rsidRPr="00E116AC">
        <w:rPr>
          <w:rFonts w:ascii="Times New Roman" w:eastAsia="Calibri" w:hAnsi="Times New Roman" w:cs="Times New Roman"/>
          <w:spacing w:val="6"/>
          <w:w w:val="105"/>
          <w:sz w:val="24"/>
          <w:szCs w:val="24"/>
          <w:lang w:val="ru-RU" w:eastAsia="en-GB"/>
        </w:rPr>
        <w:t>б</w:t>
      </w:r>
      <w:r w:rsidRPr="00E116AC">
        <w:rPr>
          <w:rFonts w:ascii="Times New Roman" w:eastAsia="Calibri" w:hAnsi="Times New Roman" w:cs="Times New Roman"/>
          <w:w w:val="105"/>
          <w:sz w:val="24"/>
          <w:szCs w:val="24"/>
          <w:lang w:val="ru-RU" w:eastAsia="en-GB"/>
        </w:rPr>
        <w:t>а</w:t>
      </w:r>
      <w:r w:rsidRPr="00E116AC">
        <w:rPr>
          <w:rFonts w:ascii="Times New Roman" w:eastAsia="Calibri" w:hAnsi="Times New Roman" w:cs="Times New Roman"/>
          <w:spacing w:val="-6"/>
          <w:w w:val="105"/>
          <w:sz w:val="24"/>
          <w:szCs w:val="24"/>
          <w:lang w:val="ru-RU" w:eastAsia="en-GB"/>
        </w:rPr>
        <w:t>в</w:t>
      </w:r>
      <w:r w:rsidRPr="00E116AC">
        <w:rPr>
          <w:rFonts w:ascii="Times New Roman" w:eastAsia="Calibri" w:hAnsi="Times New Roman" w:cs="Times New Roman"/>
          <w:w w:val="105"/>
          <w:sz w:val="24"/>
          <w:szCs w:val="24"/>
          <w:lang w:val="ru-RU" w:eastAsia="en-GB"/>
        </w:rPr>
        <w:t>е</w:t>
      </w:r>
      <w:r w:rsidRPr="00E116AC">
        <w:rPr>
          <w:rFonts w:ascii="Times New Roman" w:eastAsia="Calibri" w:hAnsi="Times New Roman" w:cs="Times New Roman"/>
          <w:spacing w:val="1"/>
          <w:w w:val="105"/>
          <w:sz w:val="24"/>
          <w:szCs w:val="24"/>
          <w:lang w:val="ru-RU" w:eastAsia="en-GB"/>
        </w:rPr>
        <w:t>з</w:t>
      </w:r>
      <w:r w:rsidRPr="00E116AC">
        <w:rPr>
          <w:rFonts w:ascii="Times New Roman" w:eastAsia="Calibri" w:hAnsi="Times New Roman" w:cs="Times New Roman"/>
          <w:w w:val="105"/>
          <w:sz w:val="24"/>
          <w:szCs w:val="24"/>
          <w:lang w:val="ru-RU" w:eastAsia="en-GB"/>
        </w:rPr>
        <w:t>у</w:t>
      </w:r>
      <w:r w:rsidRPr="00E116AC">
        <w:rPr>
          <w:rFonts w:ascii="Times New Roman" w:eastAsia="Calibri" w:hAnsi="Times New Roman" w:cs="Times New Roman"/>
          <w:spacing w:val="2"/>
          <w:w w:val="105"/>
          <w:sz w:val="24"/>
          <w:szCs w:val="24"/>
          <w:lang w:val="sr-Latn-RS" w:eastAsia="en-GB"/>
        </w:rPr>
        <w:t xml:space="preserve"> </w:t>
      </w:r>
      <w:r w:rsidRPr="00E116AC">
        <w:rPr>
          <w:rFonts w:ascii="Times New Roman" w:eastAsia="Calibri" w:hAnsi="Times New Roman" w:cs="Times New Roman"/>
          <w:spacing w:val="-8"/>
          <w:w w:val="105"/>
          <w:sz w:val="24"/>
          <w:szCs w:val="24"/>
          <w:lang w:val="ru-RU" w:eastAsia="en-GB"/>
        </w:rPr>
        <w:t>п</w:t>
      </w:r>
      <w:r w:rsidRPr="00E116AC">
        <w:rPr>
          <w:rFonts w:ascii="Times New Roman" w:eastAsia="Calibri" w:hAnsi="Times New Roman" w:cs="Times New Roman"/>
          <w:spacing w:val="4"/>
          <w:w w:val="105"/>
          <w:sz w:val="24"/>
          <w:szCs w:val="24"/>
          <w:lang w:val="ru-RU" w:eastAsia="en-GB"/>
        </w:rPr>
        <w:t>р</w:t>
      </w:r>
      <w:r w:rsidRPr="00E116AC">
        <w:rPr>
          <w:rFonts w:ascii="Times New Roman" w:eastAsia="Calibri" w:hAnsi="Times New Roman" w:cs="Times New Roman"/>
          <w:w w:val="105"/>
          <w:sz w:val="24"/>
          <w:szCs w:val="24"/>
          <w:lang w:val="ru-RU" w:eastAsia="en-GB"/>
        </w:rPr>
        <w:t>е</w:t>
      </w:r>
      <w:r w:rsidRPr="00E116AC">
        <w:rPr>
          <w:rFonts w:ascii="Times New Roman" w:eastAsia="Calibri" w:hAnsi="Times New Roman" w:cs="Times New Roman"/>
          <w:spacing w:val="1"/>
          <w:w w:val="105"/>
          <w:sz w:val="24"/>
          <w:szCs w:val="24"/>
          <w:lang w:val="ru-RU" w:eastAsia="en-GB"/>
        </w:rPr>
        <w:t>м</w:t>
      </w:r>
      <w:r w:rsidRPr="00E116AC">
        <w:rPr>
          <w:rFonts w:ascii="Times New Roman" w:eastAsia="Calibri" w:hAnsi="Times New Roman" w:cs="Times New Roman"/>
          <w:w w:val="105"/>
          <w:sz w:val="24"/>
          <w:szCs w:val="24"/>
          <w:lang w:val="ru-RU" w:eastAsia="en-GB"/>
        </w:rPr>
        <w:t>а</w:t>
      </w:r>
      <w:r w:rsidRPr="00E116AC">
        <w:rPr>
          <w:rFonts w:ascii="Times New Roman" w:eastAsia="Calibri" w:hAnsi="Times New Roman" w:cs="Times New Roman"/>
          <w:spacing w:val="6"/>
          <w:w w:val="105"/>
          <w:sz w:val="24"/>
          <w:szCs w:val="24"/>
          <w:lang w:val="sr-Latn-RS" w:eastAsia="en-GB"/>
        </w:rPr>
        <w:t xml:space="preserve"> </w:t>
      </w:r>
      <w:r w:rsidRPr="00E116AC">
        <w:rPr>
          <w:rFonts w:ascii="Times New Roman" w:eastAsia="Calibri" w:hAnsi="Times New Roman" w:cs="Times New Roman"/>
          <w:w w:val="105"/>
          <w:sz w:val="24"/>
          <w:szCs w:val="24"/>
          <w:lang w:val="ru-RU" w:eastAsia="en-GB"/>
        </w:rPr>
        <w:t>ов</w:t>
      </w:r>
      <w:r w:rsidRPr="00E116AC">
        <w:rPr>
          <w:rFonts w:ascii="Times New Roman" w:eastAsia="Calibri" w:hAnsi="Times New Roman" w:cs="Times New Roman"/>
          <w:spacing w:val="-6"/>
          <w:w w:val="105"/>
          <w:sz w:val="24"/>
          <w:szCs w:val="24"/>
          <w:lang w:val="ru-RU" w:eastAsia="en-GB"/>
        </w:rPr>
        <w:t>о</w:t>
      </w:r>
      <w:r w:rsidRPr="00E116AC">
        <w:rPr>
          <w:rFonts w:ascii="Times New Roman" w:eastAsia="Calibri" w:hAnsi="Times New Roman" w:cs="Times New Roman"/>
          <w:w w:val="105"/>
          <w:sz w:val="24"/>
          <w:szCs w:val="24"/>
          <w:lang w:val="ru-RU" w:eastAsia="en-GB"/>
        </w:rPr>
        <w:t>м</w:t>
      </w:r>
      <w:r w:rsidRPr="00E116AC">
        <w:rPr>
          <w:rFonts w:ascii="Times New Roman" w:eastAsia="Calibri" w:hAnsi="Times New Roman" w:cs="Times New Roman"/>
          <w:spacing w:val="6"/>
          <w:w w:val="105"/>
          <w:sz w:val="24"/>
          <w:szCs w:val="24"/>
          <w:lang w:val="sr-Latn-RS" w:eastAsia="en-GB"/>
        </w:rPr>
        <w:t xml:space="preserve"> </w:t>
      </w:r>
      <w:r w:rsidRPr="00E116AC">
        <w:rPr>
          <w:rFonts w:ascii="Times New Roman" w:eastAsia="Calibri" w:hAnsi="Times New Roman" w:cs="Times New Roman"/>
          <w:spacing w:val="6"/>
          <w:w w:val="105"/>
          <w:sz w:val="24"/>
          <w:szCs w:val="24"/>
          <w:lang w:val="ru-RU" w:eastAsia="en-GB"/>
        </w:rPr>
        <w:t>у</w:t>
      </w:r>
      <w:r w:rsidRPr="00E116AC">
        <w:rPr>
          <w:rFonts w:ascii="Times New Roman" w:eastAsia="Calibri" w:hAnsi="Times New Roman" w:cs="Times New Roman"/>
          <w:spacing w:val="-5"/>
          <w:w w:val="105"/>
          <w:sz w:val="24"/>
          <w:szCs w:val="24"/>
          <w:lang w:val="ru-RU" w:eastAsia="en-GB"/>
        </w:rPr>
        <w:t>г</w:t>
      </w:r>
      <w:r w:rsidRPr="00E116AC">
        <w:rPr>
          <w:rFonts w:ascii="Times New Roman" w:eastAsia="Calibri" w:hAnsi="Times New Roman" w:cs="Times New Roman"/>
          <w:w w:val="105"/>
          <w:sz w:val="24"/>
          <w:szCs w:val="24"/>
          <w:lang w:val="ru-RU" w:eastAsia="en-GB"/>
        </w:rPr>
        <w:t>ов</w:t>
      </w:r>
      <w:r w:rsidRPr="00E116AC">
        <w:rPr>
          <w:rFonts w:ascii="Times New Roman" w:eastAsia="Calibri" w:hAnsi="Times New Roman" w:cs="Times New Roman"/>
          <w:spacing w:val="-6"/>
          <w:w w:val="105"/>
          <w:sz w:val="24"/>
          <w:szCs w:val="24"/>
          <w:lang w:val="ru-RU" w:eastAsia="en-GB"/>
        </w:rPr>
        <w:t>о</w:t>
      </w:r>
      <w:r w:rsidRPr="00E116AC">
        <w:rPr>
          <w:rFonts w:ascii="Times New Roman" w:eastAsia="Calibri" w:hAnsi="Times New Roman" w:cs="Times New Roman"/>
          <w:spacing w:val="4"/>
          <w:w w:val="105"/>
          <w:sz w:val="24"/>
          <w:szCs w:val="24"/>
          <w:lang w:val="ru-RU" w:eastAsia="en-GB"/>
        </w:rPr>
        <w:t>р</w:t>
      </w:r>
      <w:r w:rsidRPr="00E116AC">
        <w:rPr>
          <w:rFonts w:ascii="Times New Roman" w:eastAsia="Calibri" w:hAnsi="Times New Roman" w:cs="Times New Roman"/>
          <w:spacing w:val="-9"/>
          <w:w w:val="105"/>
          <w:sz w:val="24"/>
          <w:szCs w:val="24"/>
          <w:lang w:val="ru-RU" w:eastAsia="en-GB"/>
        </w:rPr>
        <w:t>у</w:t>
      </w:r>
      <w:r w:rsidRPr="00E116AC">
        <w:rPr>
          <w:rFonts w:ascii="Times New Roman" w:eastAsia="Calibri" w:hAnsi="Times New Roman" w:cs="Times New Roman"/>
          <w:w w:val="105"/>
          <w:sz w:val="24"/>
          <w:szCs w:val="24"/>
          <w:lang w:val="sr-Latn-RS" w:eastAsia="en-GB"/>
        </w:rPr>
        <w:t>,</w:t>
      </w:r>
      <w:r w:rsidRPr="00E116AC">
        <w:rPr>
          <w:rFonts w:ascii="Times New Roman" w:eastAsia="Calibri" w:hAnsi="Times New Roman" w:cs="Times New Roman"/>
          <w:spacing w:val="10"/>
          <w:w w:val="105"/>
          <w:sz w:val="24"/>
          <w:szCs w:val="24"/>
          <w:lang w:val="sr-Latn-RS" w:eastAsia="en-GB"/>
        </w:rPr>
        <w:t xml:space="preserve"> </w:t>
      </w:r>
      <w:r w:rsidRPr="00E116AC">
        <w:rPr>
          <w:rFonts w:ascii="Times New Roman" w:eastAsia="Calibri" w:hAnsi="Times New Roman" w:cs="Times New Roman"/>
          <w:w w:val="105"/>
          <w:sz w:val="24"/>
          <w:szCs w:val="24"/>
          <w:lang w:val="ru-RU" w:eastAsia="en-GB"/>
        </w:rPr>
        <w:t>о</w:t>
      </w:r>
      <w:r w:rsidRPr="00E116AC">
        <w:rPr>
          <w:rFonts w:ascii="Times New Roman" w:eastAsia="Calibri" w:hAnsi="Times New Roman" w:cs="Times New Roman"/>
          <w:spacing w:val="1"/>
          <w:w w:val="105"/>
          <w:sz w:val="24"/>
          <w:szCs w:val="24"/>
          <w:lang w:val="ru-RU" w:eastAsia="en-GB"/>
        </w:rPr>
        <w:t>с</w:t>
      </w:r>
      <w:r w:rsidRPr="00E116AC">
        <w:rPr>
          <w:rFonts w:ascii="Times New Roman" w:eastAsia="Calibri" w:hAnsi="Times New Roman" w:cs="Times New Roman"/>
          <w:spacing w:val="-7"/>
          <w:w w:val="105"/>
          <w:sz w:val="24"/>
          <w:szCs w:val="24"/>
          <w:lang w:val="ru-RU" w:eastAsia="en-GB"/>
        </w:rPr>
        <w:t>и</w:t>
      </w:r>
      <w:r w:rsidRPr="00E116AC">
        <w:rPr>
          <w:rFonts w:ascii="Times New Roman" w:eastAsia="Calibri" w:hAnsi="Times New Roman" w:cs="Times New Roman"/>
          <w:w w:val="105"/>
          <w:sz w:val="24"/>
          <w:szCs w:val="24"/>
          <w:lang w:val="ru-RU" w:eastAsia="en-GB"/>
        </w:rPr>
        <w:t>м</w:t>
      </w:r>
      <w:r w:rsidRPr="00E116AC">
        <w:rPr>
          <w:rFonts w:ascii="Times New Roman" w:eastAsia="Calibri" w:hAnsi="Times New Roman" w:cs="Times New Roman"/>
          <w:w w:val="103"/>
          <w:sz w:val="24"/>
          <w:szCs w:val="24"/>
          <w:lang w:val="sr-Latn-RS" w:eastAsia="en-GB"/>
        </w:rPr>
        <w:t xml:space="preserve"> </w:t>
      </w:r>
      <w:r w:rsidRPr="00E116AC">
        <w:rPr>
          <w:rFonts w:ascii="Times New Roman" w:eastAsia="Calibri" w:hAnsi="Times New Roman" w:cs="Times New Roman"/>
          <w:w w:val="105"/>
          <w:sz w:val="24"/>
          <w:szCs w:val="24"/>
          <w:lang w:val="ru-RU" w:eastAsia="en-GB"/>
        </w:rPr>
        <w:t>он</w:t>
      </w:r>
      <w:r w:rsidRPr="00E116AC">
        <w:rPr>
          <w:rFonts w:ascii="Times New Roman" w:eastAsia="Calibri" w:hAnsi="Times New Roman" w:cs="Times New Roman"/>
          <w:spacing w:val="-1"/>
          <w:w w:val="105"/>
          <w:sz w:val="24"/>
          <w:szCs w:val="24"/>
          <w:lang w:val="ru-RU" w:eastAsia="en-GB"/>
        </w:rPr>
        <w:t>и</w:t>
      </w:r>
      <w:r w:rsidRPr="00E116AC">
        <w:rPr>
          <w:rFonts w:ascii="Times New Roman" w:eastAsia="Calibri" w:hAnsi="Times New Roman" w:cs="Times New Roman"/>
          <w:w w:val="105"/>
          <w:sz w:val="24"/>
          <w:szCs w:val="24"/>
          <w:lang w:val="ru-RU" w:eastAsia="en-GB"/>
        </w:rPr>
        <w:t>х</w:t>
      </w:r>
      <w:r w:rsidRPr="00E116AC">
        <w:rPr>
          <w:rFonts w:ascii="Times New Roman" w:eastAsia="Calibri" w:hAnsi="Times New Roman" w:cs="Times New Roman"/>
          <w:spacing w:val="-16"/>
          <w:w w:val="105"/>
          <w:sz w:val="24"/>
          <w:szCs w:val="24"/>
          <w:lang w:val="sr-Latn-RS" w:eastAsia="en-GB"/>
        </w:rPr>
        <w:t xml:space="preserve"> </w:t>
      </w:r>
      <w:r w:rsidRPr="00E116AC">
        <w:rPr>
          <w:rFonts w:ascii="Times New Roman" w:eastAsia="Calibri" w:hAnsi="Times New Roman" w:cs="Times New Roman"/>
          <w:spacing w:val="5"/>
          <w:w w:val="105"/>
          <w:sz w:val="24"/>
          <w:szCs w:val="24"/>
          <w:lang w:val="ru-RU" w:eastAsia="en-GB"/>
        </w:rPr>
        <w:t>н</w:t>
      </w:r>
      <w:r w:rsidRPr="00E116AC">
        <w:rPr>
          <w:rFonts w:ascii="Times New Roman" w:eastAsia="Calibri" w:hAnsi="Times New Roman" w:cs="Times New Roman"/>
          <w:w w:val="105"/>
          <w:sz w:val="24"/>
          <w:szCs w:val="24"/>
          <w:lang w:val="ru-RU" w:eastAsia="en-GB"/>
        </w:rPr>
        <w:t>ав</w:t>
      </w:r>
      <w:r w:rsidRPr="00E116AC">
        <w:rPr>
          <w:rFonts w:ascii="Times New Roman" w:eastAsia="Calibri" w:hAnsi="Times New Roman" w:cs="Times New Roman"/>
          <w:spacing w:val="-6"/>
          <w:w w:val="105"/>
          <w:sz w:val="24"/>
          <w:szCs w:val="24"/>
          <w:lang w:val="ru-RU" w:eastAsia="en-GB"/>
        </w:rPr>
        <w:t>е</w:t>
      </w:r>
      <w:r w:rsidRPr="00E116AC">
        <w:rPr>
          <w:rFonts w:ascii="Times New Roman" w:eastAsia="Calibri" w:hAnsi="Times New Roman" w:cs="Times New Roman"/>
          <w:spacing w:val="3"/>
          <w:w w:val="105"/>
          <w:sz w:val="24"/>
          <w:szCs w:val="24"/>
          <w:lang w:val="ru-RU" w:eastAsia="en-GB"/>
        </w:rPr>
        <w:t>д</w:t>
      </w:r>
      <w:r w:rsidRPr="00E116AC">
        <w:rPr>
          <w:rFonts w:ascii="Times New Roman" w:eastAsia="Calibri" w:hAnsi="Times New Roman" w:cs="Times New Roman"/>
          <w:spacing w:val="-6"/>
          <w:w w:val="105"/>
          <w:sz w:val="24"/>
          <w:szCs w:val="24"/>
          <w:lang w:val="ru-RU" w:eastAsia="en-GB"/>
        </w:rPr>
        <w:t>е</w:t>
      </w:r>
      <w:r w:rsidRPr="00E116AC">
        <w:rPr>
          <w:rFonts w:ascii="Times New Roman" w:eastAsia="Calibri" w:hAnsi="Times New Roman" w:cs="Times New Roman"/>
          <w:spacing w:val="5"/>
          <w:w w:val="105"/>
          <w:sz w:val="24"/>
          <w:szCs w:val="24"/>
          <w:lang w:val="ru-RU" w:eastAsia="en-GB"/>
        </w:rPr>
        <w:t>н</w:t>
      </w:r>
      <w:r w:rsidRPr="00E116AC">
        <w:rPr>
          <w:rFonts w:ascii="Times New Roman" w:eastAsia="Calibri" w:hAnsi="Times New Roman" w:cs="Times New Roman"/>
          <w:spacing w:val="-1"/>
          <w:w w:val="105"/>
          <w:sz w:val="24"/>
          <w:szCs w:val="24"/>
          <w:lang w:val="ru-RU" w:eastAsia="en-GB"/>
        </w:rPr>
        <w:t>и</w:t>
      </w:r>
      <w:r w:rsidRPr="00E116AC">
        <w:rPr>
          <w:rFonts w:ascii="Times New Roman" w:eastAsia="Calibri" w:hAnsi="Times New Roman" w:cs="Times New Roman"/>
          <w:w w:val="105"/>
          <w:sz w:val="24"/>
          <w:szCs w:val="24"/>
          <w:lang w:val="ru-RU" w:eastAsia="en-GB"/>
        </w:rPr>
        <w:t>х</w:t>
      </w:r>
      <w:r w:rsidRPr="00E116AC">
        <w:rPr>
          <w:rFonts w:ascii="Times New Roman" w:eastAsia="Calibri" w:hAnsi="Times New Roman" w:cs="Times New Roman"/>
          <w:spacing w:val="-16"/>
          <w:w w:val="105"/>
          <w:sz w:val="24"/>
          <w:szCs w:val="24"/>
          <w:lang w:val="sr-Latn-RS" w:eastAsia="en-GB"/>
        </w:rPr>
        <w:t xml:space="preserve"> </w:t>
      </w:r>
      <w:r w:rsidRPr="00E116AC">
        <w:rPr>
          <w:rFonts w:ascii="Times New Roman" w:eastAsia="Calibri" w:hAnsi="Times New Roman" w:cs="Times New Roman"/>
          <w:w w:val="105"/>
          <w:sz w:val="24"/>
          <w:szCs w:val="24"/>
          <w:lang w:val="ru-RU" w:eastAsia="en-GB"/>
        </w:rPr>
        <w:t>у</w:t>
      </w:r>
      <w:r w:rsidRPr="00E116AC">
        <w:rPr>
          <w:rFonts w:ascii="Times New Roman" w:eastAsia="Calibri" w:hAnsi="Times New Roman" w:cs="Times New Roman"/>
          <w:spacing w:val="-15"/>
          <w:w w:val="105"/>
          <w:sz w:val="24"/>
          <w:szCs w:val="24"/>
          <w:lang w:val="sr-Latn-RS" w:eastAsia="en-GB"/>
        </w:rPr>
        <w:t xml:space="preserve"> </w:t>
      </w:r>
      <w:r w:rsidRPr="00E116AC">
        <w:rPr>
          <w:rFonts w:ascii="Times New Roman" w:eastAsia="Calibri" w:hAnsi="Times New Roman" w:cs="Times New Roman"/>
          <w:spacing w:val="-9"/>
          <w:w w:val="105"/>
          <w:sz w:val="24"/>
          <w:szCs w:val="24"/>
          <w:lang w:val="ru-RU" w:eastAsia="en-GB"/>
        </w:rPr>
        <w:t>ч</w:t>
      </w:r>
      <w:r w:rsidRPr="00E116AC">
        <w:rPr>
          <w:rFonts w:ascii="Times New Roman" w:eastAsia="Calibri" w:hAnsi="Times New Roman" w:cs="Times New Roman"/>
          <w:spacing w:val="3"/>
          <w:w w:val="105"/>
          <w:sz w:val="24"/>
          <w:szCs w:val="24"/>
          <w:lang w:val="ru-RU" w:eastAsia="en-GB"/>
        </w:rPr>
        <w:t>л</w:t>
      </w:r>
      <w:r w:rsidRPr="00E116AC">
        <w:rPr>
          <w:rFonts w:ascii="Times New Roman" w:eastAsia="Calibri" w:hAnsi="Times New Roman" w:cs="Times New Roman"/>
          <w:w w:val="105"/>
          <w:sz w:val="24"/>
          <w:szCs w:val="24"/>
          <w:lang w:val="ru-RU" w:eastAsia="en-GB"/>
        </w:rPr>
        <w:t>а</w:t>
      </w:r>
      <w:r w:rsidRPr="00E116AC">
        <w:rPr>
          <w:rFonts w:ascii="Times New Roman" w:eastAsia="Calibri" w:hAnsi="Times New Roman" w:cs="Times New Roman"/>
          <w:spacing w:val="5"/>
          <w:w w:val="105"/>
          <w:sz w:val="24"/>
          <w:szCs w:val="24"/>
          <w:lang w:val="ru-RU" w:eastAsia="en-GB"/>
        </w:rPr>
        <w:t>н</w:t>
      </w:r>
      <w:r w:rsidRPr="00E116AC">
        <w:rPr>
          <w:rFonts w:ascii="Times New Roman" w:eastAsia="Calibri" w:hAnsi="Times New Roman" w:cs="Times New Roman"/>
          <w:w w:val="105"/>
          <w:sz w:val="24"/>
          <w:szCs w:val="24"/>
          <w:lang w:val="ru-RU" w:eastAsia="en-GB"/>
        </w:rPr>
        <w:t>у</w:t>
      </w:r>
      <w:r w:rsidRPr="00E116AC">
        <w:rPr>
          <w:rFonts w:ascii="Times New Roman" w:eastAsia="Calibri" w:hAnsi="Times New Roman" w:cs="Times New Roman"/>
          <w:spacing w:val="-16"/>
          <w:w w:val="105"/>
          <w:sz w:val="24"/>
          <w:szCs w:val="24"/>
          <w:lang w:val="sr-Latn-RS" w:eastAsia="en-GB"/>
        </w:rPr>
        <w:t xml:space="preserve"> </w:t>
      </w:r>
      <w:r w:rsidRPr="00E116AC">
        <w:rPr>
          <w:rFonts w:ascii="Times New Roman" w:eastAsia="Calibri" w:hAnsi="Times New Roman" w:cs="Times New Roman"/>
          <w:w w:val="105"/>
          <w:sz w:val="24"/>
          <w:szCs w:val="24"/>
          <w:lang w:val="sr-Latn-RS" w:eastAsia="en-GB"/>
        </w:rPr>
        <w:t>10.1.</w:t>
      </w:r>
      <w:r w:rsidRPr="00E116AC">
        <w:rPr>
          <w:rFonts w:ascii="Times New Roman" w:eastAsia="Calibri" w:hAnsi="Times New Roman" w:cs="Times New Roman"/>
          <w:w w:val="105"/>
          <w:sz w:val="24"/>
          <w:szCs w:val="24"/>
          <w:lang w:val="ru-RU" w:eastAsia="en-GB"/>
        </w:rPr>
        <w:t>А</w:t>
      </w:r>
      <w:r w:rsidRPr="00E116AC">
        <w:rPr>
          <w:rFonts w:ascii="Times New Roman" w:eastAsia="Calibri" w:hAnsi="Times New Roman" w:cs="Times New Roman"/>
          <w:w w:val="105"/>
          <w:sz w:val="24"/>
          <w:szCs w:val="24"/>
          <w:lang w:val="sr-Latn-RS" w:eastAsia="en-GB"/>
        </w:rPr>
        <w:t>;</w:t>
      </w:r>
      <w:r w:rsidRPr="00E116AC">
        <w:rPr>
          <w:rFonts w:ascii="Times New Roman" w:eastAsia="Calibri" w:hAnsi="Times New Roman" w:cs="Times New Roman"/>
          <w:spacing w:val="-17"/>
          <w:w w:val="105"/>
          <w:sz w:val="24"/>
          <w:szCs w:val="24"/>
          <w:lang w:val="sr-Latn-RS" w:eastAsia="en-GB"/>
        </w:rPr>
        <w:t xml:space="preserve"> </w:t>
      </w:r>
      <w:r w:rsidRPr="00E116AC">
        <w:rPr>
          <w:rFonts w:ascii="Times New Roman" w:eastAsia="Calibri" w:hAnsi="Times New Roman" w:cs="Times New Roman"/>
          <w:sz w:val="24"/>
          <w:szCs w:val="24"/>
          <w:lang w:val="ru-RU" w:eastAsia="en-GB"/>
        </w:rPr>
        <w:t>или</w:t>
      </w:r>
    </w:p>
    <w:p w:rsidR="004057D5" w:rsidRPr="00E116AC" w:rsidRDefault="004057D5" w:rsidP="004057D5">
      <w:pPr>
        <w:keepLines/>
        <w:spacing w:after="120" w:line="240" w:lineRule="auto"/>
        <w:ind w:left="1418" w:hanging="562"/>
        <w:jc w:val="both"/>
        <w:rPr>
          <w:rFonts w:ascii="Times New Roman" w:eastAsia="Calibri" w:hAnsi="Times New Roman" w:cs="Times New Roman"/>
          <w:color w:val="000000"/>
          <w:sz w:val="24"/>
          <w:szCs w:val="24"/>
          <w:lang w:val="sr-Latn-RS" w:eastAsia="en-GB"/>
        </w:rPr>
      </w:pPr>
      <w:r w:rsidRPr="00E116AC">
        <w:rPr>
          <w:rFonts w:ascii="Times New Roman" w:eastAsia="Calibri" w:hAnsi="Times New Roman" w:cs="Times New Roman"/>
          <w:spacing w:val="4"/>
          <w:w w:val="105"/>
          <w:sz w:val="24"/>
          <w:szCs w:val="24"/>
          <w:lang w:val="sr-Latn-RS" w:eastAsia="en-GB"/>
        </w:rPr>
        <w:t>(</w:t>
      </w:r>
      <w:r w:rsidRPr="00E116AC">
        <w:rPr>
          <w:rFonts w:ascii="Times New Roman" w:eastAsia="Calibri" w:hAnsi="Times New Roman" w:cs="Times New Roman"/>
          <w:spacing w:val="4"/>
          <w:w w:val="105"/>
          <w:sz w:val="24"/>
          <w:szCs w:val="24"/>
          <w:lang w:val="ru-RU" w:eastAsia="en-GB"/>
        </w:rPr>
        <w:t>б</w:t>
      </w:r>
      <w:r w:rsidRPr="00E116AC">
        <w:rPr>
          <w:rFonts w:ascii="Times New Roman" w:eastAsia="Calibri" w:hAnsi="Times New Roman" w:cs="Times New Roman"/>
          <w:spacing w:val="4"/>
          <w:w w:val="105"/>
          <w:sz w:val="24"/>
          <w:szCs w:val="24"/>
          <w:lang w:val="sr-Latn-RS" w:eastAsia="en-GB"/>
        </w:rPr>
        <w:t xml:space="preserve">)  </w:t>
      </w:r>
      <w:r w:rsidRPr="00E116AC">
        <w:rPr>
          <w:rFonts w:ascii="Times New Roman" w:eastAsia="Calibri" w:hAnsi="Times New Roman" w:cs="Times New Roman"/>
          <w:spacing w:val="4"/>
          <w:w w:val="105"/>
          <w:sz w:val="24"/>
          <w:szCs w:val="24"/>
          <w:lang w:val="sr-Latn-RS" w:eastAsia="en-GB"/>
        </w:rPr>
        <w:tab/>
      </w:r>
      <w:r w:rsidRPr="00E116AC">
        <w:rPr>
          <w:rFonts w:ascii="Times New Roman" w:eastAsia="Times New Roman" w:hAnsi="Times New Roman" w:cs="Times New Roman"/>
          <w:sz w:val="24"/>
          <w:szCs w:val="24"/>
          <w:lang w:val="sr-Cyrl-RS"/>
        </w:rPr>
        <w:t>ако се било која чињеница у вези са Зајмопримцем или Пројектом, наведена у Преамбули материјално промени и не врати се у претходно материјално стање и ако промена штети било интересима Банке као зајмодавца Зајмопримцу, или неповољно утиче на спровођење или функционисање Пројекта,</w:t>
      </w:r>
    </w:p>
    <w:p w:rsidR="004057D5" w:rsidRPr="00E116AC" w:rsidRDefault="004057D5" w:rsidP="004057D5">
      <w:pPr>
        <w:keepLines/>
        <w:spacing w:after="120" w:line="240" w:lineRule="auto"/>
        <w:ind w:left="856"/>
        <w:jc w:val="both"/>
        <w:rPr>
          <w:rFonts w:ascii="Times New Roman" w:eastAsia="Calibri" w:hAnsi="Times New Roman" w:cs="Times New Roman"/>
          <w:color w:val="000000"/>
          <w:sz w:val="24"/>
          <w:szCs w:val="24"/>
          <w:lang w:val="sr-Latn-RS" w:eastAsia="en-GB"/>
        </w:rPr>
      </w:pPr>
      <w:r w:rsidRPr="00E116AC">
        <w:rPr>
          <w:rFonts w:ascii="Times New Roman" w:eastAsia="Times New Roman" w:hAnsi="Times New Roman" w:cs="Times New Roman"/>
          <w:sz w:val="24"/>
          <w:szCs w:val="24"/>
          <w:lang w:val="sr-Cyrl-RS"/>
        </w:rPr>
        <w:lastRenderedPageBreak/>
        <w:t>осим ако неиспуњење или околност због које је дошло до неиспуњења могуће исправити и уколико се исправи у разумном року наведеном у обавештењу Банке Зајмопримцу</w:t>
      </w:r>
      <w:r w:rsidRPr="00E116AC">
        <w:rPr>
          <w:rFonts w:ascii="Times New Roman" w:eastAsia="Calibri" w:hAnsi="Times New Roman" w:cs="Times New Roman"/>
          <w:color w:val="000000"/>
          <w:sz w:val="24"/>
          <w:szCs w:val="24"/>
          <w:lang w:val="sr-Latn-RS" w:eastAsia="en-GB"/>
        </w:rPr>
        <w:t xml:space="preserve">. </w:t>
      </w:r>
    </w:p>
    <w:p w:rsidR="004057D5" w:rsidRPr="00E116AC" w:rsidRDefault="004057D5" w:rsidP="004057D5">
      <w:pPr>
        <w:tabs>
          <w:tab w:val="left" w:pos="851"/>
        </w:tabs>
        <w:ind w:left="142" w:hanging="142"/>
        <w:rPr>
          <w:rFonts w:ascii="Times New Roman" w:hAnsi="Times New Roman" w:cs="Times New Roman"/>
          <w:b/>
          <w:sz w:val="24"/>
          <w:szCs w:val="24"/>
          <w:u w:val="single"/>
          <w:lang w:val="sr-Latn-RS"/>
        </w:rPr>
      </w:pPr>
      <w:r w:rsidRPr="00E116AC">
        <w:rPr>
          <w:rFonts w:ascii="Times New Roman" w:hAnsi="Times New Roman" w:cs="Times New Roman"/>
          <w:b/>
          <w:sz w:val="24"/>
          <w:szCs w:val="24"/>
          <w:lang w:val="sr-Latn-RS"/>
        </w:rPr>
        <w:t xml:space="preserve">  10.2.    </w:t>
      </w:r>
      <w:r w:rsidRPr="00E116AC">
        <w:rPr>
          <w:rFonts w:ascii="Times New Roman" w:hAnsi="Times New Roman" w:cs="Times New Roman"/>
          <w:b/>
          <w:sz w:val="24"/>
          <w:szCs w:val="24"/>
          <w:u w:val="single"/>
          <w:lang w:val="ru-RU"/>
        </w:rPr>
        <w:t>Остала</w:t>
      </w:r>
      <w:r w:rsidRPr="00E116AC">
        <w:rPr>
          <w:rFonts w:ascii="Times New Roman" w:hAnsi="Times New Roman" w:cs="Times New Roman"/>
          <w:b/>
          <w:sz w:val="24"/>
          <w:szCs w:val="24"/>
          <w:u w:val="single"/>
          <w:lang w:val="sr-Latn-RS"/>
        </w:rPr>
        <w:t xml:space="preserve"> </w:t>
      </w:r>
      <w:r w:rsidRPr="00E116AC">
        <w:rPr>
          <w:rFonts w:ascii="Times New Roman" w:hAnsi="Times New Roman" w:cs="Times New Roman"/>
          <w:b/>
          <w:sz w:val="24"/>
          <w:szCs w:val="24"/>
          <w:u w:val="single"/>
          <w:lang w:val="ru-RU"/>
        </w:rPr>
        <w:t>права</w:t>
      </w:r>
      <w:r w:rsidRPr="00E116AC">
        <w:rPr>
          <w:rFonts w:ascii="Times New Roman" w:hAnsi="Times New Roman" w:cs="Times New Roman"/>
          <w:b/>
          <w:sz w:val="24"/>
          <w:szCs w:val="24"/>
          <w:u w:val="single"/>
          <w:lang w:val="sr-Latn-RS"/>
        </w:rPr>
        <w:t xml:space="preserve"> </w:t>
      </w:r>
      <w:r w:rsidRPr="00E116AC">
        <w:rPr>
          <w:rFonts w:ascii="Times New Roman" w:hAnsi="Times New Roman" w:cs="Times New Roman"/>
          <w:b/>
          <w:sz w:val="24"/>
          <w:szCs w:val="24"/>
          <w:u w:val="single"/>
          <w:lang w:val="ru-RU"/>
        </w:rPr>
        <w:t>по</w:t>
      </w:r>
      <w:r w:rsidRPr="00E116AC">
        <w:rPr>
          <w:rFonts w:ascii="Times New Roman" w:hAnsi="Times New Roman" w:cs="Times New Roman"/>
          <w:b/>
          <w:sz w:val="24"/>
          <w:szCs w:val="24"/>
          <w:u w:val="single"/>
          <w:lang w:val="sr-Latn-RS"/>
        </w:rPr>
        <w:t xml:space="preserve"> </w:t>
      </w:r>
      <w:r w:rsidRPr="00E116AC">
        <w:rPr>
          <w:rFonts w:ascii="Times New Roman" w:hAnsi="Times New Roman" w:cs="Times New Roman"/>
          <w:b/>
          <w:sz w:val="24"/>
          <w:szCs w:val="24"/>
          <w:u w:val="single"/>
          <w:lang w:val="ru-RU"/>
        </w:rPr>
        <w:t>закону</w:t>
      </w:r>
      <w:r w:rsidRPr="00E116AC">
        <w:rPr>
          <w:rFonts w:ascii="Times New Roman" w:hAnsi="Times New Roman" w:cs="Times New Roman"/>
          <w:b/>
          <w:sz w:val="24"/>
          <w:szCs w:val="24"/>
          <w:u w:val="single"/>
          <w:lang w:val="sr-Latn-RS"/>
        </w:rPr>
        <w:t xml:space="preserve"> </w:t>
      </w:r>
    </w:p>
    <w:p w:rsidR="004057D5" w:rsidRPr="00E116AC" w:rsidRDefault="004057D5" w:rsidP="004057D5">
      <w:pPr>
        <w:ind w:left="856"/>
        <w:jc w:val="both"/>
        <w:rPr>
          <w:rFonts w:ascii="Times New Roman" w:hAnsi="Times New Roman" w:cs="Times New Roman"/>
          <w:sz w:val="24"/>
          <w:szCs w:val="24"/>
          <w:lang w:val="sr-Latn-RS"/>
        </w:rPr>
      </w:pPr>
      <w:r w:rsidRPr="00E116AC">
        <w:rPr>
          <w:rFonts w:ascii="Times New Roman" w:hAnsi="Times New Roman" w:cs="Times New Roman"/>
          <w:noProof/>
          <w:sz w:val="24"/>
          <w:szCs w:val="24"/>
          <w:lang w:val="ru-RU"/>
        </w:rPr>
        <w:t>Члан</w:t>
      </w:r>
      <w:r w:rsidRPr="00E116AC">
        <w:rPr>
          <w:rFonts w:ascii="Times New Roman" w:hAnsi="Times New Roman" w:cs="Times New Roman"/>
          <w:noProof/>
          <w:sz w:val="24"/>
          <w:szCs w:val="24"/>
          <w:lang w:val="sr-Latn-RS"/>
        </w:rPr>
        <w:t xml:space="preserve"> 10.1 </w:t>
      </w:r>
      <w:r w:rsidRPr="00E116AC">
        <w:rPr>
          <w:rFonts w:ascii="Times New Roman" w:hAnsi="Times New Roman" w:cs="Times New Roman"/>
          <w:noProof/>
          <w:sz w:val="24"/>
          <w:szCs w:val="24"/>
          <w:lang w:val="ru-RU"/>
        </w:rPr>
        <w:t>не</w:t>
      </w:r>
      <w:r w:rsidRPr="00E116AC">
        <w:rPr>
          <w:rFonts w:ascii="Times New Roman" w:hAnsi="Times New Roman" w:cs="Times New Roman"/>
          <w:noProof/>
          <w:sz w:val="24"/>
          <w:szCs w:val="24"/>
          <w:lang w:val="sr-Latn-RS"/>
        </w:rPr>
        <w:t xml:space="preserve"> </w:t>
      </w:r>
      <w:r w:rsidRPr="00E116AC">
        <w:rPr>
          <w:rFonts w:ascii="Times New Roman" w:hAnsi="Times New Roman" w:cs="Times New Roman"/>
          <w:noProof/>
          <w:sz w:val="24"/>
          <w:szCs w:val="24"/>
          <w:lang w:val="ru-RU"/>
        </w:rPr>
        <w:t>ограничава</w:t>
      </w:r>
      <w:r w:rsidRPr="00E116AC">
        <w:rPr>
          <w:rFonts w:ascii="Times New Roman" w:hAnsi="Times New Roman" w:cs="Times New Roman"/>
          <w:noProof/>
          <w:sz w:val="24"/>
          <w:szCs w:val="24"/>
          <w:lang w:val="sr-Latn-RS"/>
        </w:rPr>
        <w:t xml:space="preserve"> </w:t>
      </w:r>
      <w:r w:rsidRPr="00E116AC">
        <w:rPr>
          <w:rFonts w:ascii="Times New Roman" w:hAnsi="Times New Roman" w:cs="Times New Roman"/>
          <w:noProof/>
          <w:sz w:val="24"/>
          <w:szCs w:val="24"/>
          <w:lang w:val="ru-RU"/>
        </w:rPr>
        <w:t>ниједно</w:t>
      </w:r>
      <w:r w:rsidRPr="00E116AC">
        <w:rPr>
          <w:rFonts w:ascii="Times New Roman" w:hAnsi="Times New Roman" w:cs="Times New Roman"/>
          <w:noProof/>
          <w:sz w:val="24"/>
          <w:szCs w:val="24"/>
          <w:lang w:val="sr-Latn-RS"/>
        </w:rPr>
        <w:t xml:space="preserve"> </w:t>
      </w:r>
      <w:r w:rsidRPr="00E116AC">
        <w:rPr>
          <w:rFonts w:ascii="Times New Roman" w:hAnsi="Times New Roman" w:cs="Times New Roman"/>
          <w:noProof/>
          <w:sz w:val="24"/>
          <w:szCs w:val="24"/>
          <w:lang w:val="ru-RU"/>
        </w:rPr>
        <w:t>друго</w:t>
      </w:r>
      <w:r w:rsidRPr="00E116AC">
        <w:rPr>
          <w:rFonts w:ascii="Times New Roman" w:hAnsi="Times New Roman" w:cs="Times New Roman"/>
          <w:noProof/>
          <w:sz w:val="24"/>
          <w:szCs w:val="24"/>
          <w:lang w:val="sr-Latn-RS"/>
        </w:rPr>
        <w:t xml:space="preserve"> </w:t>
      </w:r>
      <w:r w:rsidRPr="00E116AC">
        <w:rPr>
          <w:rFonts w:ascii="Times New Roman" w:hAnsi="Times New Roman" w:cs="Times New Roman"/>
          <w:noProof/>
          <w:sz w:val="24"/>
          <w:szCs w:val="24"/>
          <w:lang w:val="ru-RU"/>
        </w:rPr>
        <w:t>право</w:t>
      </w:r>
      <w:r w:rsidRPr="00E116AC">
        <w:rPr>
          <w:rFonts w:ascii="Times New Roman" w:hAnsi="Times New Roman" w:cs="Times New Roman"/>
          <w:noProof/>
          <w:sz w:val="24"/>
          <w:szCs w:val="24"/>
          <w:lang w:val="sr-Latn-RS"/>
        </w:rPr>
        <w:t xml:space="preserve"> </w:t>
      </w:r>
      <w:r w:rsidRPr="00E116AC">
        <w:rPr>
          <w:rFonts w:ascii="Times New Roman" w:hAnsi="Times New Roman" w:cs="Times New Roman"/>
          <w:noProof/>
          <w:sz w:val="24"/>
          <w:szCs w:val="24"/>
          <w:lang w:val="ru-RU"/>
        </w:rPr>
        <w:t>Банке</w:t>
      </w:r>
      <w:r w:rsidRPr="00E116AC">
        <w:rPr>
          <w:rFonts w:ascii="Times New Roman" w:hAnsi="Times New Roman" w:cs="Times New Roman"/>
          <w:noProof/>
          <w:sz w:val="24"/>
          <w:szCs w:val="24"/>
          <w:lang w:val="sr-Latn-RS"/>
        </w:rPr>
        <w:t xml:space="preserve"> </w:t>
      </w:r>
      <w:r w:rsidRPr="00E116AC">
        <w:rPr>
          <w:rFonts w:ascii="Times New Roman" w:hAnsi="Times New Roman" w:cs="Times New Roman"/>
          <w:noProof/>
          <w:sz w:val="24"/>
          <w:szCs w:val="24"/>
          <w:lang w:val="ru-RU"/>
        </w:rPr>
        <w:t>по</w:t>
      </w:r>
      <w:r w:rsidRPr="00E116AC">
        <w:rPr>
          <w:rFonts w:ascii="Times New Roman" w:hAnsi="Times New Roman" w:cs="Times New Roman"/>
          <w:noProof/>
          <w:sz w:val="24"/>
          <w:szCs w:val="24"/>
          <w:lang w:val="sr-Latn-RS"/>
        </w:rPr>
        <w:t xml:space="preserve"> </w:t>
      </w:r>
      <w:r w:rsidRPr="00E116AC">
        <w:rPr>
          <w:rFonts w:ascii="Times New Roman" w:hAnsi="Times New Roman" w:cs="Times New Roman"/>
          <w:noProof/>
          <w:sz w:val="24"/>
          <w:szCs w:val="24"/>
          <w:lang w:val="ru-RU"/>
        </w:rPr>
        <w:t>закону</w:t>
      </w:r>
      <w:r w:rsidRPr="00E116AC">
        <w:rPr>
          <w:rFonts w:ascii="Times New Roman" w:hAnsi="Times New Roman" w:cs="Times New Roman"/>
          <w:noProof/>
          <w:sz w:val="24"/>
          <w:szCs w:val="24"/>
          <w:lang w:val="sr-Latn-RS"/>
        </w:rPr>
        <w:t xml:space="preserve"> </w:t>
      </w:r>
      <w:r w:rsidRPr="00E116AC">
        <w:rPr>
          <w:rFonts w:ascii="Times New Roman" w:hAnsi="Times New Roman" w:cs="Times New Roman"/>
          <w:noProof/>
          <w:sz w:val="24"/>
          <w:szCs w:val="24"/>
          <w:lang w:val="ru-RU"/>
        </w:rPr>
        <w:t>које</w:t>
      </w:r>
      <w:r w:rsidRPr="00E116AC">
        <w:rPr>
          <w:rFonts w:ascii="Times New Roman" w:hAnsi="Times New Roman" w:cs="Times New Roman"/>
          <w:noProof/>
          <w:sz w:val="24"/>
          <w:szCs w:val="24"/>
          <w:lang w:val="sr-Latn-RS"/>
        </w:rPr>
        <w:t xml:space="preserve"> </w:t>
      </w:r>
      <w:r w:rsidRPr="00E116AC">
        <w:rPr>
          <w:rFonts w:ascii="Times New Roman" w:hAnsi="Times New Roman" w:cs="Times New Roman"/>
          <w:noProof/>
          <w:sz w:val="24"/>
          <w:szCs w:val="24"/>
          <w:lang w:val="ru-RU"/>
        </w:rPr>
        <w:t>јој</w:t>
      </w:r>
      <w:r w:rsidRPr="00E116AC">
        <w:rPr>
          <w:rFonts w:ascii="Times New Roman" w:hAnsi="Times New Roman" w:cs="Times New Roman"/>
          <w:noProof/>
          <w:sz w:val="24"/>
          <w:szCs w:val="24"/>
          <w:lang w:val="sr-Latn-RS"/>
        </w:rPr>
        <w:t xml:space="preserve"> </w:t>
      </w:r>
      <w:r w:rsidRPr="00E116AC">
        <w:rPr>
          <w:rFonts w:ascii="Times New Roman" w:hAnsi="Times New Roman" w:cs="Times New Roman"/>
          <w:noProof/>
          <w:sz w:val="24"/>
          <w:szCs w:val="24"/>
          <w:lang w:val="ru-RU"/>
        </w:rPr>
        <w:t>омогућава</w:t>
      </w:r>
      <w:r w:rsidRPr="00E116AC">
        <w:rPr>
          <w:rFonts w:ascii="Times New Roman" w:hAnsi="Times New Roman" w:cs="Times New Roman"/>
          <w:noProof/>
          <w:sz w:val="24"/>
          <w:szCs w:val="24"/>
          <w:lang w:val="sr-Latn-RS"/>
        </w:rPr>
        <w:t xml:space="preserve"> </w:t>
      </w:r>
      <w:r w:rsidRPr="00E116AC">
        <w:rPr>
          <w:rFonts w:ascii="Times New Roman" w:hAnsi="Times New Roman" w:cs="Times New Roman"/>
          <w:noProof/>
          <w:sz w:val="24"/>
          <w:szCs w:val="24"/>
          <w:lang w:val="ru-RU"/>
        </w:rPr>
        <w:t>да</w:t>
      </w:r>
      <w:r w:rsidRPr="00E116AC">
        <w:rPr>
          <w:rFonts w:ascii="Times New Roman" w:hAnsi="Times New Roman" w:cs="Times New Roman"/>
          <w:noProof/>
          <w:sz w:val="24"/>
          <w:szCs w:val="24"/>
          <w:lang w:val="sr-Latn-RS"/>
        </w:rPr>
        <w:t xml:space="preserve"> </w:t>
      </w:r>
      <w:r w:rsidRPr="00E116AC">
        <w:rPr>
          <w:rFonts w:ascii="Times New Roman" w:hAnsi="Times New Roman" w:cs="Times New Roman"/>
          <w:noProof/>
          <w:sz w:val="24"/>
          <w:szCs w:val="24"/>
          <w:lang w:val="ru-RU"/>
        </w:rPr>
        <w:t>затражи</w:t>
      </w:r>
      <w:r w:rsidRPr="00E116AC">
        <w:rPr>
          <w:rFonts w:ascii="Times New Roman" w:hAnsi="Times New Roman" w:cs="Times New Roman"/>
          <w:noProof/>
          <w:sz w:val="24"/>
          <w:szCs w:val="24"/>
          <w:lang w:val="sr-Latn-RS"/>
        </w:rPr>
        <w:t xml:space="preserve"> </w:t>
      </w:r>
      <w:r w:rsidRPr="00E116AC">
        <w:rPr>
          <w:rFonts w:ascii="Times New Roman" w:hAnsi="Times New Roman" w:cs="Times New Roman"/>
          <w:noProof/>
          <w:sz w:val="24"/>
          <w:szCs w:val="24"/>
          <w:lang w:val="sr-Cyrl-RS"/>
        </w:rPr>
        <w:t>превремену</w:t>
      </w:r>
      <w:r w:rsidRPr="00E116AC">
        <w:rPr>
          <w:rFonts w:ascii="Times New Roman" w:hAnsi="Times New Roman" w:cs="Times New Roman"/>
          <w:noProof/>
          <w:sz w:val="24"/>
          <w:szCs w:val="24"/>
          <w:lang w:val="sr-Latn-RS"/>
        </w:rPr>
        <w:t xml:space="preserve"> </w:t>
      </w:r>
      <w:r w:rsidRPr="00E116AC">
        <w:rPr>
          <w:rFonts w:ascii="Times New Roman" w:hAnsi="Times New Roman" w:cs="Times New Roman"/>
          <w:noProof/>
          <w:sz w:val="24"/>
          <w:szCs w:val="24"/>
          <w:lang w:val="ru-RU"/>
        </w:rPr>
        <w:t>отплату</w:t>
      </w:r>
      <w:r w:rsidRPr="00E116AC">
        <w:rPr>
          <w:rFonts w:ascii="Times New Roman" w:hAnsi="Times New Roman" w:cs="Times New Roman"/>
          <w:noProof/>
          <w:sz w:val="24"/>
          <w:szCs w:val="24"/>
          <w:lang w:val="sr-Latn-RS"/>
        </w:rPr>
        <w:t xml:space="preserve"> </w:t>
      </w:r>
      <w:r w:rsidRPr="00E116AC">
        <w:rPr>
          <w:rFonts w:ascii="Times New Roman" w:hAnsi="Times New Roman" w:cs="Times New Roman"/>
          <w:noProof/>
          <w:sz w:val="24"/>
          <w:szCs w:val="24"/>
          <w:lang w:val="sr-Cyrl-RS"/>
        </w:rPr>
        <w:t>Неизмиреног з</w:t>
      </w:r>
      <w:r w:rsidRPr="00E116AC">
        <w:rPr>
          <w:rFonts w:ascii="Times New Roman" w:hAnsi="Times New Roman" w:cs="Times New Roman"/>
          <w:noProof/>
          <w:sz w:val="24"/>
          <w:szCs w:val="24"/>
          <w:lang w:val="ru-RU"/>
        </w:rPr>
        <w:t>ајма</w:t>
      </w:r>
      <w:r w:rsidRPr="00E116AC">
        <w:rPr>
          <w:rFonts w:ascii="Times New Roman" w:hAnsi="Times New Roman" w:cs="Times New Roman"/>
          <w:sz w:val="24"/>
          <w:szCs w:val="24"/>
          <w:lang w:val="sr-Latn-RS"/>
        </w:rPr>
        <w:t>.</w:t>
      </w:r>
    </w:p>
    <w:p w:rsidR="004057D5" w:rsidRPr="00E116AC" w:rsidRDefault="004057D5" w:rsidP="004057D5">
      <w:pPr>
        <w:keepNext/>
        <w:keepLines/>
        <w:spacing w:before="240" w:line="240" w:lineRule="auto"/>
        <w:jc w:val="both"/>
        <w:outlineLvl w:val="1"/>
        <w:rPr>
          <w:rFonts w:ascii="Times New Roman" w:eastAsiaTheme="majorEastAsia" w:hAnsi="Times New Roman" w:cs="Times New Roman"/>
          <w:b/>
          <w:bCs/>
          <w:sz w:val="24"/>
          <w:szCs w:val="24"/>
          <w:u w:val="single"/>
          <w:lang w:val="sr-Latn-RS"/>
        </w:rPr>
      </w:pPr>
      <w:r w:rsidRPr="00E116AC">
        <w:rPr>
          <w:rFonts w:ascii="Times New Roman" w:eastAsiaTheme="majorEastAsia" w:hAnsi="Times New Roman" w:cs="Times New Roman"/>
          <w:b/>
          <w:bCs/>
          <w:sz w:val="24"/>
          <w:szCs w:val="24"/>
          <w:lang w:val="sr-Latn-RS"/>
        </w:rPr>
        <w:t xml:space="preserve">  10.3     </w:t>
      </w:r>
      <w:r w:rsidRPr="00E116AC">
        <w:rPr>
          <w:rFonts w:ascii="Times New Roman" w:eastAsiaTheme="majorEastAsia" w:hAnsi="Times New Roman" w:cs="Times New Roman"/>
          <w:b/>
          <w:bCs/>
          <w:sz w:val="24"/>
          <w:szCs w:val="24"/>
          <w:u w:val="single"/>
          <w:lang w:val="ru-RU"/>
        </w:rPr>
        <w:t>Одштета</w:t>
      </w:r>
    </w:p>
    <w:p w:rsidR="004057D5" w:rsidRPr="00E116AC" w:rsidRDefault="004057D5" w:rsidP="004057D5">
      <w:pPr>
        <w:keepNext/>
        <w:keepLines/>
        <w:spacing w:before="200" w:after="120" w:line="240" w:lineRule="auto"/>
        <w:jc w:val="both"/>
        <w:outlineLvl w:val="2"/>
        <w:rPr>
          <w:rFonts w:ascii="Times New Roman" w:eastAsia="Times New Roman" w:hAnsi="Times New Roman" w:cs="Times New Roman"/>
          <w:b/>
          <w:sz w:val="24"/>
          <w:szCs w:val="24"/>
          <w:lang w:val="sr-Latn-RS"/>
        </w:rPr>
      </w:pPr>
      <w:r w:rsidRPr="00E116AC">
        <w:rPr>
          <w:rFonts w:ascii="Times New Roman" w:eastAsia="Times New Roman" w:hAnsi="Times New Roman" w:cs="Times New Roman"/>
          <w:b/>
          <w:sz w:val="24"/>
          <w:szCs w:val="24"/>
          <w:lang w:val="sr-Latn-RS"/>
        </w:rPr>
        <w:t xml:space="preserve">  10.3.</w:t>
      </w:r>
      <w:r w:rsidRPr="00E116AC">
        <w:rPr>
          <w:rFonts w:ascii="Times New Roman" w:eastAsia="Times New Roman" w:hAnsi="Times New Roman" w:cs="Times New Roman"/>
          <w:b/>
          <w:sz w:val="24"/>
          <w:szCs w:val="24"/>
          <w:lang w:val="ru-RU"/>
        </w:rPr>
        <w:t>А</w:t>
      </w:r>
      <w:r w:rsidRPr="00E116AC">
        <w:rPr>
          <w:rFonts w:ascii="Times New Roman" w:eastAsia="Times New Roman" w:hAnsi="Times New Roman" w:cs="Times New Roman"/>
          <w:b/>
          <w:sz w:val="24"/>
          <w:szCs w:val="24"/>
          <w:lang w:val="sr-Cyrl-RS"/>
        </w:rPr>
        <w:t xml:space="preserve"> </w:t>
      </w:r>
      <w:r w:rsidRPr="00E116AC">
        <w:rPr>
          <w:rFonts w:ascii="Times New Roman" w:eastAsia="Times New Roman" w:hAnsi="Times New Roman" w:cs="Times New Roman"/>
          <w:b/>
          <w:sz w:val="24"/>
          <w:szCs w:val="24"/>
          <w:lang w:val="ru-RU"/>
        </w:rPr>
        <w:t>Транше</w:t>
      </w:r>
      <w:r w:rsidRPr="00E116AC">
        <w:rPr>
          <w:rFonts w:ascii="Times New Roman" w:eastAsia="Times New Roman" w:hAnsi="Times New Roman" w:cs="Times New Roman"/>
          <w:b/>
          <w:sz w:val="24"/>
          <w:szCs w:val="24"/>
          <w:lang w:val="sr-Latn-RS"/>
        </w:rPr>
        <w:t xml:space="preserve"> </w:t>
      </w:r>
      <w:r w:rsidRPr="00E116AC">
        <w:rPr>
          <w:rFonts w:ascii="Times New Roman" w:eastAsia="Times New Roman" w:hAnsi="Times New Roman" w:cs="Times New Roman"/>
          <w:b/>
          <w:sz w:val="24"/>
          <w:szCs w:val="24"/>
          <w:lang w:val="ru-RU"/>
        </w:rPr>
        <w:t>са</w:t>
      </w:r>
      <w:r w:rsidRPr="00E116AC">
        <w:rPr>
          <w:rFonts w:ascii="Times New Roman" w:eastAsia="Times New Roman" w:hAnsi="Times New Roman" w:cs="Times New Roman"/>
          <w:b/>
          <w:sz w:val="24"/>
          <w:szCs w:val="24"/>
          <w:lang w:val="sr-Latn-RS"/>
        </w:rPr>
        <w:t xml:space="preserve"> </w:t>
      </w:r>
      <w:r w:rsidRPr="00E116AC">
        <w:rPr>
          <w:rFonts w:ascii="Times New Roman" w:eastAsia="Times New Roman" w:hAnsi="Times New Roman" w:cs="Times New Roman"/>
          <w:b/>
          <w:sz w:val="24"/>
          <w:szCs w:val="24"/>
          <w:lang w:val="ru-RU"/>
        </w:rPr>
        <w:t>фиксном</w:t>
      </w:r>
      <w:r w:rsidRPr="00E116AC">
        <w:rPr>
          <w:rFonts w:ascii="Times New Roman" w:eastAsia="Times New Roman" w:hAnsi="Times New Roman" w:cs="Times New Roman"/>
          <w:b/>
          <w:sz w:val="24"/>
          <w:szCs w:val="24"/>
          <w:lang w:val="sr-Latn-RS"/>
        </w:rPr>
        <w:t xml:space="preserve"> </w:t>
      </w:r>
      <w:r w:rsidRPr="00E116AC">
        <w:rPr>
          <w:rFonts w:ascii="Times New Roman" w:eastAsia="Times New Roman" w:hAnsi="Times New Roman" w:cs="Times New Roman"/>
          <w:b/>
          <w:sz w:val="24"/>
          <w:szCs w:val="24"/>
          <w:lang w:val="ru-RU"/>
        </w:rPr>
        <w:t>стопом</w:t>
      </w:r>
    </w:p>
    <w:p w:rsidR="004057D5" w:rsidRPr="00E116AC" w:rsidRDefault="004057D5" w:rsidP="004057D5">
      <w:pPr>
        <w:ind w:left="864"/>
        <w:jc w:val="both"/>
        <w:rPr>
          <w:rFonts w:ascii="Times New Roman" w:hAnsi="Times New Roman" w:cs="Times New Roman"/>
          <w:sz w:val="24"/>
          <w:szCs w:val="24"/>
          <w:lang w:val="sr-Latn-RS"/>
        </w:rPr>
      </w:pPr>
      <w:r w:rsidRPr="00E116AC">
        <w:rPr>
          <w:rFonts w:ascii="Times New Roman" w:eastAsia="Times New Roman" w:hAnsi="Times New Roman" w:cs="Times New Roman"/>
          <w:sz w:val="24"/>
          <w:szCs w:val="24"/>
          <w:lang w:val="sr-Cyrl-RS"/>
        </w:rPr>
        <w:t>У случају захтева по члану 10.1, у погледу било које Транше са фиксном стопом, Зајмопримац плаћа Банци тражени износ, заједно са обештећењем за превремену отплату на било који износ главнице доспеле за превремену отплату. Такво обештећење за превремену отплату (i) се обрачунава од датума доспећа за плаћање, који је наведен у захтеву Банке и биће израчунато на основу превремене отплате извршене на наведени датум и (ii) биће за износ који Банка саопшти Зајмопримцу као тренутну вредност (обрачунату од датума превремене отплате) вишка, ако постоји, за</w:t>
      </w:r>
      <w:r w:rsidRPr="00E116AC">
        <w:rPr>
          <w:rFonts w:ascii="Times New Roman" w:hAnsi="Times New Roman" w:cs="Times New Roman"/>
          <w:w w:val="105"/>
          <w:sz w:val="24"/>
          <w:szCs w:val="24"/>
          <w:lang w:val="sr-Cyrl-RS"/>
        </w:rPr>
        <w:t>:</w:t>
      </w:r>
      <w:r w:rsidRPr="00E116AC">
        <w:rPr>
          <w:rFonts w:ascii="Times New Roman" w:hAnsi="Times New Roman" w:cs="Times New Roman"/>
          <w:sz w:val="24"/>
          <w:szCs w:val="24"/>
          <w:lang w:val="sr-Cyrl-RS"/>
        </w:rPr>
        <w:tab/>
      </w:r>
    </w:p>
    <w:p w:rsidR="004057D5" w:rsidRPr="00E116AC" w:rsidRDefault="004057D5" w:rsidP="004057D5">
      <w:pPr>
        <w:ind w:left="1440" w:hanging="630"/>
        <w:jc w:val="both"/>
        <w:rPr>
          <w:rFonts w:ascii="Times New Roman" w:hAnsi="Times New Roman" w:cs="Times New Roman"/>
          <w:sz w:val="24"/>
          <w:szCs w:val="24"/>
          <w:lang w:val="sr-Cyrl-RS"/>
        </w:rPr>
      </w:pPr>
      <w:r w:rsidRPr="00E116AC">
        <w:rPr>
          <w:rFonts w:ascii="Times New Roman" w:hAnsi="Times New Roman" w:cs="Times New Roman"/>
          <w:sz w:val="24"/>
          <w:szCs w:val="24"/>
          <w:lang w:val="sr-Latn-RS"/>
        </w:rPr>
        <w:t>(а)</w:t>
      </w:r>
      <w:r w:rsidRPr="00E116AC">
        <w:rPr>
          <w:rFonts w:ascii="Times New Roman" w:hAnsi="Times New Roman" w:cs="Times New Roman"/>
          <w:sz w:val="24"/>
          <w:szCs w:val="24"/>
          <w:lang w:val="sr-Latn-RS"/>
        </w:rPr>
        <w:tab/>
        <w:t xml:space="preserve">камату која би се приписала после тога на износ превремене отплате током периода од датума превремене отплате до Датума ревизије/конверзије камате, ако постоји, или </w:t>
      </w:r>
      <w:r w:rsidRPr="00E116AC">
        <w:rPr>
          <w:rFonts w:ascii="Times New Roman" w:hAnsi="Times New Roman" w:cs="Times New Roman"/>
          <w:sz w:val="24"/>
          <w:szCs w:val="24"/>
          <w:lang w:val="sr-Cyrl-RS"/>
        </w:rPr>
        <w:t>Д</w:t>
      </w:r>
      <w:r w:rsidRPr="00E116AC">
        <w:rPr>
          <w:rFonts w:ascii="Times New Roman" w:hAnsi="Times New Roman" w:cs="Times New Roman"/>
          <w:sz w:val="24"/>
          <w:szCs w:val="24"/>
          <w:lang w:val="sr-Latn-RS"/>
        </w:rPr>
        <w:t xml:space="preserve">атума доспећа, ако није раније отплаћен; </w:t>
      </w:r>
      <w:r w:rsidRPr="00E116AC">
        <w:rPr>
          <w:rFonts w:ascii="Times New Roman" w:hAnsi="Times New Roman" w:cs="Times New Roman"/>
          <w:sz w:val="24"/>
          <w:szCs w:val="24"/>
          <w:lang w:val="sr-Cyrl-RS"/>
        </w:rPr>
        <w:t>преко</w:t>
      </w:r>
    </w:p>
    <w:p w:rsidR="004057D5" w:rsidRPr="00E116AC" w:rsidRDefault="004057D5" w:rsidP="004057D5">
      <w:pPr>
        <w:ind w:left="1440" w:hanging="630"/>
        <w:jc w:val="both"/>
        <w:rPr>
          <w:rFonts w:ascii="Times New Roman" w:hAnsi="Times New Roman" w:cs="Times New Roman"/>
          <w:sz w:val="24"/>
          <w:szCs w:val="24"/>
          <w:lang w:val="sr-Latn-RS"/>
        </w:rPr>
      </w:pPr>
      <w:r w:rsidRPr="00E116AC">
        <w:rPr>
          <w:rFonts w:ascii="Times New Roman" w:hAnsi="Times New Roman" w:cs="Times New Roman"/>
          <w:sz w:val="24"/>
          <w:szCs w:val="24"/>
          <w:lang w:val="sr-Latn-RS"/>
        </w:rPr>
        <w:t>(б)</w:t>
      </w:r>
      <w:r w:rsidRPr="00E116AC">
        <w:rPr>
          <w:rFonts w:ascii="Times New Roman" w:hAnsi="Times New Roman" w:cs="Times New Roman"/>
          <w:sz w:val="24"/>
          <w:szCs w:val="24"/>
          <w:lang w:val="sr-Latn-RS"/>
        </w:rPr>
        <w:tab/>
        <w:t xml:space="preserve">камату која би се тако приписала током тог периода, да је обрачуната по </w:t>
      </w:r>
      <w:r w:rsidRPr="00E116AC">
        <w:rPr>
          <w:rFonts w:ascii="Times New Roman" w:hAnsi="Times New Roman" w:cs="Times New Roman"/>
          <w:sz w:val="24"/>
          <w:szCs w:val="24"/>
          <w:lang w:val="sr-Cyrl-RS"/>
        </w:rPr>
        <w:t>С</w:t>
      </w:r>
      <w:r w:rsidRPr="00E116AC">
        <w:rPr>
          <w:rFonts w:ascii="Times New Roman" w:hAnsi="Times New Roman" w:cs="Times New Roman"/>
          <w:sz w:val="24"/>
          <w:szCs w:val="24"/>
          <w:lang w:val="sr-Latn-RS"/>
        </w:rPr>
        <w:t>топи за пребацивање, умањеној за 0,19% (</w:t>
      </w:r>
      <w:r w:rsidRPr="00E116AC">
        <w:rPr>
          <w:rFonts w:ascii="Times New Roman" w:hAnsi="Times New Roman" w:cs="Times New Roman"/>
          <w:sz w:val="24"/>
          <w:szCs w:val="24"/>
          <w:lang w:val="sr-Cyrl-RS"/>
        </w:rPr>
        <w:t>деветнаест</w:t>
      </w:r>
      <w:r w:rsidRPr="00E116AC">
        <w:rPr>
          <w:rFonts w:ascii="Times New Roman" w:hAnsi="Times New Roman" w:cs="Times New Roman"/>
          <w:sz w:val="24"/>
          <w:szCs w:val="24"/>
          <w:lang w:val="sr-Latn-RS"/>
        </w:rPr>
        <w:t xml:space="preserve"> базних поена).</w:t>
      </w:r>
    </w:p>
    <w:p w:rsidR="004057D5" w:rsidRPr="00E116AC" w:rsidRDefault="004057D5" w:rsidP="004057D5">
      <w:pPr>
        <w:ind w:left="864"/>
        <w:jc w:val="both"/>
        <w:rPr>
          <w:rFonts w:ascii="Times New Roman" w:eastAsia="Times New Roman" w:hAnsi="Times New Roman" w:cs="Times New Roman"/>
          <w:sz w:val="24"/>
          <w:szCs w:val="24"/>
          <w:lang w:val="sr-Cyrl-RS"/>
        </w:rPr>
      </w:pPr>
      <w:r w:rsidRPr="00E116AC">
        <w:rPr>
          <w:rFonts w:ascii="Times New Roman" w:eastAsia="Times New Roman" w:hAnsi="Times New Roman" w:cs="Times New Roman"/>
          <w:sz w:val="24"/>
          <w:szCs w:val="24"/>
          <w:lang w:val="sr-Cyrl-RS"/>
        </w:rPr>
        <w:t>Наведена садашња вредност ће бити обрачуната по дисконтној стопи једнакој Стопи за пребацивање, примењеној на сваки релевантни Датум плаћања одговарајуће Транше.</w:t>
      </w:r>
    </w:p>
    <w:p w:rsidR="004057D5" w:rsidRPr="00E116AC" w:rsidRDefault="004057D5" w:rsidP="004057D5">
      <w:pPr>
        <w:tabs>
          <w:tab w:val="left" w:pos="142"/>
        </w:tabs>
        <w:rPr>
          <w:rFonts w:ascii="Times New Roman" w:hAnsi="Times New Roman" w:cs="Times New Roman"/>
          <w:b/>
          <w:sz w:val="24"/>
          <w:szCs w:val="24"/>
          <w:u w:val="single"/>
          <w:lang w:val="sr-Cyrl-RS"/>
        </w:rPr>
      </w:pPr>
      <w:r w:rsidRPr="00E116AC">
        <w:rPr>
          <w:rFonts w:ascii="Times New Roman" w:hAnsi="Times New Roman" w:cs="Times New Roman"/>
          <w:b/>
          <w:spacing w:val="2"/>
          <w:w w:val="105"/>
          <w:sz w:val="24"/>
          <w:szCs w:val="24"/>
          <w:lang w:val="sr-Cyrl-RS"/>
        </w:rPr>
        <w:t xml:space="preserve">  10.3.Б Т</w:t>
      </w:r>
      <w:r w:rsidRPr="00E116AC">
        <w:rPr>
          <w:rFonts w:ascii="Times New Roman" w:hAnsi="Times New Roman" w:cs="Times New Roman"/>
          <w:b/>
          <w:spacing w:val="-8"/>
          <w:w w:val="105"/>
          <w:sz w:val="24"/>
          <w:szCs w:val="24"/>
          <w:lang w:val="sr-Cyrl-RS"/>
        </w:rPr>
        <w:t>р</w:t>
      </w:r>
      <w:r w:rsidRPr="00E116AC">
        <w:rPr>
          <w:rFonts w:ascii="Times New Roman" w:hAnsi="Times New Roman" w:cs="Times New Roman"/>
          <w:b/>
          <w:spacing w:val="4"/>
          <w:w w:val="105"/>
          <w:sz w:val="24"/>
          <w:szCs w:val="24"/>
          <w:lang w:val="sr-Cyrl-RS"/>
        </w:rPr>
        <w:t>а</w:t>
      </w:r>
      <w:r w:rsidRPr="00E116AC">
        <w:rPr>
          <w:rFonts w:ascii="Times New Roman" w:hAnsi="Times New Roman" w:cs="Times New Roman"/>
          <w:b/>
          <w:spacing w:val="-1"/>
          <w:w w:val="105"/>
          <w:sz w:val="24"/>
          <w:szCs w:val="24"/>
          <w:lang w:val="sr-Cyrl-RS"/>
        </w:rPr>
        <w:t>н</w:t>
      </w:r>
      <w:r w:rsidRPr="00E116AC">
        <w:rPr>
          <w:rFonts w:ascii="Times New Roman" w:hAnsi="Times New Roman" w:cs="Times New Roman"/>
          <w:b/>
          <w:w w:val="105"/>
          <w:sz w:val="24"/>
          <w:szCs w:val="24"/>
          <w:lang w:val="sr-Cyrl-RS"/>
        </w:rPr>
        <w:t>ше</w:t>
      </w:r>
      <w:r w:rsidRPr="00E116AC">
        <w:rPr>
          <w:rFonts w:ascii="Times New Roman" w:hAnsi="Times New Roman" w:cs="Times New Roman"/>
          <w:b/>
          <w:spacing w:val="-18"/>
          <w:w w:val="105"/>
          <w:sz w:val="24"/>
          <w:szCs w:val="24"/>
          <w:lang w:val="sr-Cyrl-RS"/>
        </w:rPr>
        <w:t xml:space="preserve"> </w:t>
      </w:r>
      <w:r w:rsidRPr="00E116AC">
        <w:rPr>
          <w:rFonts w:ascii="Times New Roman" w:hAnsi="Times New Roman" w:cs="Times New Roman"/>
          <w:b/>
          <w:spacing w:val="4"/>
          <w:w w:val="105"/>
          <w:sz w:val="24"/>
          <w:szCs w:val="24"/>
          <w:lang w:val="sr-Cyrl-RS"/>
        </w:rPr>
        <w:t>с</w:t>
      </w:r>
      <w:r w:rsidRPr="00E116AC">
        <w:rPr>
          <w:rFonts w:ascii="Times New Roman" w:hAnsi="Times New Roman" w:cs="Times New Roman"/>
          <w:b/>
          <w:w w:val="105"/>
          <w:sz w:val="24"/>
          <w:szCs w:val="24"/>
          <w:lang w:val="sr-Cyrl-RS"/>
        </w:rPr>
        <w:t>а</w:t>
      </w:r>
      <w:r w:rsidRPr="00E116AC">
        <w:rPr>
          <w:rFonts w:ascii="Times New Roman" w:hAnsi="Times New Roman" w:cs="Times New Roman"/>
          <w:b/>
          <w:spacing w:val="-14"/>
          <w:w w:val="105"/>
          <w:sz w:val="24"/>
          <w:szCs w:val="24"/>
          <w:lang w:val="sr-Cyrl-RS"/>
        </w:rPr>
        <w:t xml:space="preserve"> </w:t>
      </w:r>
      <w:r w:rsidRPr="00E116AC">
        <w:rPr>
          <w:rFonts w:ascii="Times New Roman" w:hAnsi="Times New Roman" w:cs="Times New Roman"/>
          <w:b/>
          <w:spacing w:val="-4"/>
          <w:w w:val="105"/>
          <w:sz w:val="24"/>
          <w:szCs w:val="24"/>
          <w:lang w:val="sr-Cyrl-RS"/>
        </w:rPr>
        <w:t>в</w:t>
      </w:r>
      <w:r w:rsidRPr="00E116AC">
        <w:rPr>
          <w:rFonts w:ascii="Times New Roman" w:hAnsi="Times New Roman" w:cs="Times New Roman"/>
          <w:b/>
          <w:w w:val="105"/>
          <w:sz w:val="24"/>
          <w:szCs w:val="24"/>
          <w:lang w:val="sr-Cyrl-RS"/>
        </w:rPr>
        <w:t>а</w:t>
      </w:r>
      <w:r w:rsidRPr="00E116AC">
        <w:rPr>
          <w:rFonts w:ascii="Times New Roman" w:hAnsi="Times New Roman" w:cs="Times New Roman"/>
          <w:b/>
          <w:spacing w:val="2"/>
          <w:w w:val="105"/>
          <w:sz w:val="24"/>
          <w:szCs w:val="24"/>
          <w:lang w:val="sr-Cyrl-RS"/>
        </w:rPr>
        <w:t>р</w:t>
      </w:r>
      <w:r w:rsidRPr="00E116AC">
        <w:rPr>
          <w:rFonts w:ascii="Times New Roman" w:hAnsi="Times New Roman" w:cs="Times New Roman"/>
          <w:b/>
          <w:spacing w:val="-4"/>
          <w:w w:val="105"/>
          <w:sz w:val="24"/>
          <w:szCs w:val="24"/>
          <w:lang w:val="sr-Cyrl-RS"/>
        </w:rPr>
        <w:t>и</w:t>
      </w:r>
      <w:r w:rsidRPr="00E116AC">
        <w:rPr>
          <w:rFonts w:ascii="Times New Roman" w:hAnsi="Times New Roman" w:cs="Times New Roman"/>
          <w:b/>
          <w:spacing w:val="-6"/>
          <w:w w:val="105"/>
          <w:sz w:val="24"/>
          <w:szCs w:val="24"/>
          <w:lang w:val="sr-Cyrl-RS"/>
        </w:rPr>
        <w:t>ј</w:t>
      </w:r>
      <w:r w:rsidRPr="00E116AC">
        <w:rPr>
          <w:rFonts w:ascii="Times New Roman" w:hAnsi="Times New Roman" w:cs="Times New Roman"/>
          <w:b/>
          <w:spacing w:val="4"/>
          <w:w w:val="105"/>
          <w:sz w:val="24"/>
          <w:szCs w:val="24"/>
          <w:lang w:val="sr-Cyrl-RS"/>
        </w:rPr>
        <w:t>а</w:t>
      </w:r>
      <w:r w:rsidRPr="00E116AC">
        <w:rPr>
          <w:rFonts w:ascii="Times New Roman" w:hAnsi="Times New Roman" w:cs="Times New Roman"/>
          <w:b/>
          <w:spacing w:val="1"/>
          <w:w w:val="105"/>
          <w:sz w:val="24"/>
          <w:szCs w:val="24"/>
          <w:lang w:val="sr-Cyrl-RS"/>
        </w:rPr>
        <w:t>б</w:t>
      </w:r>
      <w:r w:rsidRPr="00E116AC">
        <w:rPr>
          <w:rFonts w:ascii="Times New Roman" w:hAnsi="Times New Roman" w:cs="Times New Roman"/>
          <w:b/>
          <w:spacing w:val="-4"/>
          <w:w w:val="105"/>
          <w:sz w:val="24"/>
          <w:szCs w:val="24"/>
          <w:lang w:val="sr-Cyrl-RS"/>
        </w:rPr>
        <w:t>и</w:t>
      </w:r>
      <w:r w:rsidRPr="00E116AC">
        <w:rPr>
          <w:rFonts w:ascii="Times New Roman" w:hAnsi="Times New Roman" w:cs="Times New Roman"/>
          <w:b/>
          <w:spacing w:val="-3"/>
          <w:w w:val="105"/>
          <w:sz w:val="24"/>
          <w:szCs w:val="24"/>
          <w:lang w:val="sr-Cyrl-RS"/>
        </w:rPr>
        <w:t>л</w:t>
      </w:r>
      <w:r w:rsidRPr="00E116AC">
        <w:rPr>
          <w:rFonts w:ascii="Times New Roman" w:hAnsi="Times New Roman" w:cs="Times New Roman"/>
          <w:b/>
          <w:spacing w:val="4"/>
          <w:w w:val="105"/>
          <w:sz w:val="24"/>
          <w:szCs w:val="24"/>
          <w:lang w:val="sr-Cyrl-RS"/>
        </w:rPr>
        <w:t>н</w:t>
      </w:r>
      <w:r w:rsidRPr="00E116AC">
        <w:rPr>
          <w:rFonts w:ascii="Times New Roman" w:hAnsi="Times New Roman" w:cs="Times New Roman"/>
          <w:b/>
          <w:spacing w:val="-3"/>
          <w:w w:val="105"/>
          <w:sz w:val="24"/>
          <w:szCs w:val="24"/>
          <w:lang w:val="sr-Cyrl-RS"/>
        </w:rPr>
        <w:t>о</w:t>
      </w:r>
      <w:r w:rsidRPr="00E116AC">
        <w:rPr>
          <w:rFonts w:ascii="Times New Roman" w:hAnsi="Times New Roman" w:cs="Times New Roman"/>
          <w:b/>
          <w:w w:val="105"/>
          <w:sz w:val="24"/>
          <w:szCs w:val="24"/>
          <w:lang w:val="sr-Cyrl-RS"/>
        </w:rPr>
        <w:t>м</w:t>
      </w:r>
      <w:r w:rsidRPr="00E116AC">
        <w:rPr>
          <w:rFonts w:ascii="Times New Roman" w:hAnsi="Times New Roman" w:cs="Times New Roman"/>
          <w:b/>
          <w:spacing w:val="-17"/>
          <w:w w:val="105"/>
          <w:sz w:val="24"/>
          <w:szCs w:val="24"/>
          <w:lang w:val="sr-Cyrl-RS"/>
        </w:rPr>
        <w:t xml:space="preserve"> стопом</w:t>
      </w:r>
      <w:r w:rsidRPr="00E116AC">
        <w:rPr>
          <w:rFonts w:ascii="Times New Roman" w:hAnsi="Times New Roman" w:cs="Times New Roman"/>
          <w:b/>
          <w:sz w:val="24"/>
          <w:szCs w:val="24"/>
          <w:u w:val="single"/>
          <w:lang w:val="sr-Cyrl-RS"/>
        </w:rPr>
        <w:t xml:space="preserve"> </w:t>
      </w:r>
    </w:p>
    <w:p w:rsidR="004057D5" w:rsidRPr="00E116AC" w:rsidRDefault="004057D5" w:rsidP="004057D5">
      <w:pPr>
        <w:ind w:left="864"/>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У случају захтева по члану 10.1, у погледу Транше са варијабилном стопом, Зајмопримац плаћа Банци тражени износ, заједно са износом једнаким садашњој вредности од 0,19% (деветнаест базних поена) на годишњем нивоу који се обрачунава и приписује на износ главнице доспеле за превремену отплату на исти начин како би се камата обрачунавала и приписивала, да је тај износ остао неизмирен у складу са првобитним амортизационим планом Транше, до Датума ревизије/конверзије камате, ако постоји, или до Датума доспећа</w:t>
      </w:r>
      <w:r w:rsidRPr="00E116AC">
        <w:rPr>
          <w:rFonts w:ascii="Times New Roman" w:hAnsi="Times New Roman" w:cs="Times New Roman"/>
          <w:w w:val="105"/>
          <w:sz w:val="24"/>
          <w:szCs w:val="24"/>
          <w:lang w:val="sr-Cyrl-RS"/>
        </w:rPr>
        <w:t>.</w:t>
      </w:r>
    </w:p>
    <w:p w:rsidR="004057D5" w:rsidRPr="00E116AC" w:rsidRDefault="004057D5" w:rsidP="004057D5">
      <w:pPr>
        <w:ind w:left="856"/>
        <w:jc w:val="both"/>
        <w:rPr>
          <w:rFonts w:ascii="Times New Roman" w:hAnsi="Times New Roman" w:cs="Times New Roman"/>
          <w:sz w:val="24"/>
          <w:szCs w:val="24"/>
          <w:lang w:val="sr-Cyrl-RS"/>
        </w:rPr>
      </w:pPr>
      <w:r w:rsidRPr="00E116AC">
        <w:rPr>
          <w:rFonts w:ascii="Times New Roman" w:hAnsi="Times New Roman" w:cs="Times New Roman"/>
          <w:w w:val="105"/>
          <w:sz w:val="24"/>
          <w:szCs w:val="24"/>
          <w:lang w:val="sr-Cyrl-RS"/>
        </w:rPr>
        <w:t>В</w:t>
      </w:r>
      <w:r w:rsidRPr="00E116AC">
        <w:rPr>
          <w:rFonts w:ascii="Times New Roman" w:hAnsi="Times New Roman" w:cs="Times New Roman"/>
          <w:spacing w:val="4"/>
          <w:w w:val="105"/>
          <w:sz w:val="24"/>
          <w:szCs w:val="24"/>
          <w:lang w:val="sr-Cyrl-RS"/>
        </w:rPr>
        <w:t>р</w:t>
      </w:r>
      <w:r w:rsidRPr="00E116AC">
        <w:rPr>
          <w:rFonts w:ascii="Times New Roman" w:hAnsi="Times New Roman" w:cs="Times New Roman"/>
          <w:spacing w:val="-6"/>
          <w:w w:val="105"/>
          <w:sz w:val="24"/>
          <w:szCs w:val="24"/>
          <w:lang w:val="sr-Cyrl-RS"/>
        </w:rPr>
        <w:t>е</w:t>
      </w:r>
      <w:r w:rsidRPr="00E116AC">
        <w:rPr>
          <w:rFonts w:ascii="Times New Roman" w:hAnsi="Times New Roman" w:cs="Times New Roman"/>
          <w:spacing w:val="-1"/>
          <w:w w:val="105"/>
          <w:sz w:val="24"/>
          <w:szCs w:val="24"/>
          <w:lang w:val="sr-Cyrl-RS"/>
        </w:rPr>
        <w:t>д</w:t>
      </w:r>
      <w:r w:rsidRPr="00E116AC">
        <w:rPr>
          <w:rFonts w:ascii="Times New Roman" w:hAnsi="Times New Roman" w:cs="Times New Roman"/>
          <w:w w:val="105"/>
          <w:sz w:val="24"/>
          <w:szCs w:val="24"/>
          <w:lang w:val="sr-Cyrl-RS"/>
        </w:rPr>
        <w:t>но</w:t>
      </w:r>
      <w:r w:rsidRPr="00E116AC">
        <w:rPr>
          <w:rFonts w:ascii="Times New Roman" w:hAnsi="Times New Roman" w:cs="Times New Roman"/>
          <w:spacing w:val="1"/>
          <w:w w:val="105"/>
          <w:sz w:val="24"/>
          <w:szCs w:val="24"/>
          <w:lang w:val="sr-Cyrl-RS"/>
        </w:rPr>
        <w:t>с</w:t>
      </w:r>
      <w:r w:rsidRPr="00E116AC">
        <w:rPr>
          <w:rFonts w:ascii="Times New Roman" w:hAnsi="Times New Roman" w:cs="Times New Roman"/>
          <w:w w:val="105"/>
          <w:sz w:val="24"/>
          <w:szCs w:val="24"/>
          <w:lang w:val="sr-Cyrl-RS"/>
        </w:rPr>
        <w:t xml:space="preserve">т </w:t>
      </w:r>
      <w:r w:rsidRPr="00E116AC">
        <w:rPr>
          <w:rFonts w:ascii="Times New Roman" w:hAnsi="Times New Roman" w:cs="Times New Roman"/>
          <w:spacing w:val="-4"/>
          <w:w w:val="105"/>
          <w:sz w:val="24"/>
          <w:szCs w:val="24"/>
          <w:lang w:val="sr-Cyrl-RS"/>
        </w:rPr>
        <w:t>с</w:t>
      </w:r>
      <w:r w:rsidRPr="00E116AC">
        <w:rPr>
          <w:rFonts w:ascii="Times New Roman" w:hAnsi="Times New Roman" w:cs="Times New Roman"/>
          <w:w w:val="105"/>
          <w:sz w:val="24"/>
          <w:szCs w:val="24"/>
          <w:lang w:val="sr-Cyrl-RS"/>
        </w:rPr>
        <w:t xml:space="preserve">е </w:t>
      </w:r>
      <w:r w:rsidRPr="00E116AC">
        <w:rPr>
          <w:rFonts w:ascii="Times New Roman" w:hAnsi="Times New Roman" w:cs="Times New Roman"/>
          <w:sz w:val="24"/>
          <w:szCs w:val="24"/>
          <w:lang w:val="sr-Cyrl-RS"/>
        </w:rPr>
        <w:t>израч</w:t>
      </w:r>
      <w:r w:rsidRPr="00E116AC">
        <w:rPr>
          <w:rFonts w:ascii="Times New Roman" w:hAnsi="Times New Roman" w:cs="Times New Roman"/>
          <w:spacing w:val="-4"/>
          <w:w w:val="105"/>
          <w:sz w:val="24"/>
          <w:szCs w:val="24"/>
          <w:lang w:val="sr-Cyrl-RS"/>
        </w:rPr>
        <w:t>у</w:t>
      </w:r>
      <w:r w:rsidRPr="00E116AC">
        <w:rPr>
          <w:rFonts w:ascii="Times New Roman" w:hAnsi="Times New Roman" w:cs="Times New Roman"/>
          <w:w w:val="105"/>
          <w:sz w:val="24"/>
          <w:szCs w:val="24"/>
          <w:lang w:val="sr-Cyrl-RS"/>
        </w:rPr>
        <w:t>нава</w:t>
      </w:r>
      <w:r w:rsidRPr="00E116AC">
        <w:rPr>
          <w:rFonts w:ascii="Times New Roman" w:hAnsi="Times New Roman" w:cs="Times New Roman"/>
          <w:spacing w:val="4"/>
          <w:w w:val="105"/>
          <w:sz w:val="24"/>
          <w:szCs w:val="24"/>
          <w:lang w:val="sr-Cyrl-RS"/>
        </w:rPr>
        <w:t xml:space="preserve"> </w:t>
      </w:r>
      <w:r w:rsidRPr="00E116AC">
        <w:rPr>
          <w:rFonts w:ascii="Times New Roman" w:hAnsi="Times New Roman" w:cs="Times New Roman"/>
          <w:spacing w:val="-8"/>
          <w:w w:val="105"/>
          <w:sz w:val="24"/>
          <w:szCs w:val="24"/>
          <w:lang w:val="sr-Cyrl-RS"/>
        </w:rPr>
        <w:t>п</w:t>
      </w:r>
      <w:r w:rsidRPr="00E116AC">
        <w:rPr>
          <w:rFonts w:ascii="Times New Roman" w:hAnsi="Times New Roman" w:cs="Times New Roman"/>
          <w:w w:val="105"/>
          <w:sz w:val="24"/>
          <w:szCs w:val="24"/>
          <w:lang w:val="sr-Cyrl-RS"/>
        </w:rPr>
        <w:t>о</w:t>
      </w:r>
      <w:r w:rsidRPr="00E116AC">
        <w:rPr>
          <w:rFonts w:ascii="Times New Roman" w:hAnsi="Times New Roman" w:cs="Times New Roman"/>
          <w:spacing w:val="4"/>
          <w:w w:val="105"/>
          <w:sz w:val="24"/>
          <w:szCs w:val="24"/>
          <w:lang w:val="sr-Cyrl-RS"/>
        </w:rPr>
        <w:t xml:space="preserve"> </w:t>
      </w:r>
      <w:r w:rsidRPr="00E116AC">
        <w:rPr>
          <w:rFonts w:ascii="Times New Roman" w:hAnsi="Times New Roman" w:cs="Times New Roman"/>
          <w:spacing w:val="-1"/>
          <w:w w:val="105"/>
          <w:sz w:val="24"/>
          <w:szCs w:val="24"/>
          <w:lang w:val="sr-Cyrl-RS"/>
        </w:rPr>
        <w:t>д</w:t>
      </w:r>
      <w:r w:rsidRPr="00E116AC">
        <w:rPr>
          <w:rFonts w:ascii="Times New Roman" w:hAnsi="Times New Roman" w:cs="Times New Roman"/>
          <w:spacing w:val="4"/>
          <w:w w:val="105"/>
          <w:sz w:val="24"/>
          <w:szCs w:val="24"/>
          <w:lang w:val="sr-Cyrl-RS"/>
        </w:rPr>
        <w:t>и</w:t>
      </w:r>
      <w:r w:rsidRPr="00E116AC">
        <w:rPr>
          <w:rFonts w:ascii="Times New Roman" w:hAnsi="Times New Roman" w:cs="Times New Roman"/>
          <w:spacing w:val="-4"/>
          <w:w w:val="105"/>
          <w:sz w:val="24"/>
          <w:szCs w:val="24"/>
          <w:lang w:val="sr-Cyrl-RS"/>
        </w:rPr>
        <w:t>с</w:t>
      </w:r>
      <w:r w:rsidRPr="00E116AC">
        <w:rPr>
          <w:rFonts w:ascii="Times New Roman" w:hAnsi="Times New Roman" w:cs="Times New Roman"/>
          <w:spacing w:val="-6"/>
          <w:w w:val="105"/>
          <w:sz w:val="24"/>
          <w:szCs w:val="24"/>
          <w:lang w:val="sr-Cyrl-RS"/>
        </w:rPr>
        <w:t>к</w:t>
      </w:r>
      <w:r w:rsidRPr="00E116AC">
        <w:rPr>
          <w:rFonts w:ascii="Times New Roman" w:hAnsi="Times New Roman" w:cs="Times New Roman"/>
          <w:spacing w:val="4"/>
          <w:w w:val="105"/>
          <w:sz w:val="24"/>
          <w:szCs w:val="24"/>
          <w:lang w:val="sr-Cyrl-RS"/>
        </w:rPr>
        <w:t>о</w:t>
      </w:r>
      <w:r w:rsidRPr="00E116AC">
        <w:rPr>
          <w:rFonts w:ascii="Times New Roman" w:hAnsi="Times New Roman" w:cs="Times New Roman"/>
          <w:w w:val="105"/>
          <w:sz w:val="24"/>
          <w:szCs w:val="24"/>
          <w:lang w:val="sr-Cyrl-RS"/>
        </w:rPr>
        <w:t>н</w:t>
      </w:r>
      <w:r w:rsidRPr="00E116AC">
        <w:rPr>
          <w:rFonts w:ascii="Times New Roman" w:hAnsi="Times New Roman" w:cs="Times New Roman"/>
          <w:spacing w:val="-5"/>
          <w:w w:val="105"/>
          <w:sz w:val="24"/>
          <w:szCs w:val="24"/>
          <w:lang w:val="sr-Cyrl-RS"/>
        </w:rPr>
        <w:t>тн</w:t>
      </w:r>
      <w:r w:rsidRPr="00E116AC">
        <w:rPr>
          <w:rFonts w:ascii="Times New Roman" w:hAnsi="Times New Roman" w:cs="Times New Roman"/>
          <w:spacing w:val="4"/>
          <w:w w:val="105"/>
          <w:sz w:val="24"/>
          <w:szCs w:val="24"/>
          <w:lang w:val="sr-Cyrl-RS"/>
        </w:rPr>
        <w:t>о</w:t>
      </w:r>
      <w:r w:rsidRPr="00E116AC">
        <w:rPr>
          <w:rFonts w:ascii="Times New Roman" w:hAnsi="Times New Roman" w:cs="Times New Roman"/>
          <w:w w:val="105"/>
          <w:sz w:val="24"/>
          <w:szCs w:val="24"/>
          <w:lang w:val="sr-Cyrl-RS"/>
        </w:rPr>
        <w:t>ј</w:t>
      </w:r>
      <w:r w:rsidRPr="00E116AC">
        <w:rPr>
          <w:rFonts w:ascii="Times New Roman" w:hAnsi="Times New Roman" w:cs="Times New Roman"/>
          <w:spacing w:val="2"/>
          <w:w w:val="105"/>
          <w:sz w:val="24"/>
          <w:szCs w:val="24"/>
          <w:lang w:val="sr-Cyrl-RS"/>
        </w:rPr>
        <w:t xml:space="preserve"> </w:t>
      </w:r>
      <w:r w:rsidRPr="00E116AC">
        <w:rPr>
          <w:rFonts w:ascii="Times New Roman" w:hAnsi="Times New Roman" w:cs="Times New Roman"/>
          <w:spacing w:val="-4"/>
          <w:w w:val="105"/>
          <w:sz w:val="24"/>
          <w:szCs w:val="24"/>
          <w:lang w:val="sr-Cyrl-RS"/>
        </w:rPr>
        <w:t>с</w:t>
      </w:r>
      <w:r w:rsidRPr="00E116AC">
        <w:rPr>
          <w:rFonts w:ascii="Times New Roman" w:hAnsi="Times New Roman" w:cs="Times New Roman"/>
          <w:spacing w:val="1"/>
          <w:w w:val="105"/>
          <w:sz w:val="24"/>
          <w:szCs w:val="24"/>
          <w:lang w:val="sr-Cyrl-RS"/>
        </w:rPr>
        <w:t>т</w:t>
      </w:r>
      <w:r w:rsidRPr="00E116AC">
        <w:rPr>
          <w:rFonts w:ascii="Times New Roman" w:hAnsi="Times New Roman" w:cs="Times New Roman"/>
          <w:w w:val="105"/>
          <w:sz w:val="24"/>
          <w:szCs w:val="24"/>
          <w:lang w:val="sr-Cyrl-RS"/>
        </w:rPr>
        <w:t>о</w:t>
      </w:r>
      <w:r w:rsidRPr="00E116AC">
        <w:rPr>
          <w:rFonts w:ascii="Times New Roman" w:hAnsi="Times New Roman" w:cs="Times New Roman"/>
          <w:spacing w:val="-8"/>
          <w:w w:val="105"/>
          <w:sz w:val="24"/>
          <w:szCs w:val="24"/>
          <w:lang w:val="sr-Cyrl-RS"/>
        </w:rPr>
        <w:t>п</w:t>
      </w:r>
      <w:r w:rsidRPr="00E116AC">
        <w:rPr>
          <w:rFonts w:ascii="Times New Roman" w:hAnsi="Times New Roman" w:cs="Times New Roman"/>
          <w:w w:val="105"/>
          <w:sz w:val="24"/>
          <w:szCs w:val="24"/>
          <w:lang w:val="sr-Cyrl-RS"/>
        </w:rPr>
        <w:t>и</w:t>
      </w:r>
      <w:r w:rsidRPr="00E116AC">
        <w:rPr>
          <w:rFonts w:ascii="Times New Roman" w:hAnsi="Times New Roman" w:cs="Times New Roman"/>
          <w:w w:val="105"/>
          <w:sz w:val="24"/>
          <w:szCs w:val="24"/>
          <w:lang w:val="sr-Latn-RS"/>
        </w:rPr>
        <w:t xml:space="preserve"> </w:t>
      </w:r>
      <w:r w:rsidRPr="00E116AC">
        <w:rPr>
          <w:rFonts w:ascii="Times New Roman" w:hAnsi="Times New Roman" w:cs="Times New Roman"/>
          <w:spacing w:val="1"/>
          <w:w w:val="105"/>
          <w:sz w:val="24"/>
          <w:szCs w:val="24"/>
          <w:lang w:val="sr-Cyrl-RS"/>
        </w:rPr>
        <w:t>ј</w:t>
      </w:r>
      <w:r w:rsidRPr="00E116AC">
        <w:rPr>
          <w:rFonts w:ascii="Times New Roman" w:hAnsi="Times New Roman" w:cs="Times New Roman"/>
          <w:spacing w:val="4"/>
          <w:w w:val="105"/>
          <w:sz w:val="24"/>
          <w:szCs w:val="24"/>
          <w:lang w:val="sr-Cyrl-RS"/>
        </w:rPr>
        <w:t>е</w:t>
      </w:r>
      <w:r w:rsidRPr="00E116AC">
        <w:rPr>
          <w:rFonts w:ascii="Times New Roman" w:hAnsi="Times New Roman" w:cs="Times New Roman"/>
          <w:spacing w:val="-7"/>
          <w:w w:val="105"/>
          <w:sz w:val="24"/>
          <w:szCs w:val="24"/>
          <w:lang w:val="sr-Cyrl-RS"/>
        </w:rPr>
        <w:t>д</w:t>
      </w:r>
      <w:r w:rsidRPr="00E116AC">
        <w:rPr>
          <w:rFonts w:ascii="Times New Roman" w:hAnsi="Times New Roman" w:cs="Times New Roman"/>
          <w:spacing w:val="-5"/>
          <w:w w:val="105"/>
          <w:sz w:val="24"/>
          <w:szCs w:val="24"/>
          <w:lang w:val="sr-Cyrl-RS"/>
        </w:rPr>
        <w:t>н</w:t>
      </w:r>
      <w:r w:rsidRPr="00E116AC">
        <w:rPr>
          <w:rFonts w:ascii="Times New Roman" w:hAnsi="Times New Roman" w:cs="Times New Roman"/>
          <w:spacing w:val="4"/>
          <w:w w:val="105"/>
          <w:sz w:val="24"/>
          <w:szCs w:val="24"/>
          <w:lang w:val="sr-Cyrl-RS"/>
        </w:rPr>
        <w:t>а</w:t>
      </w:r>
      <w:r w:rsidRPr="00E116AC">
        <w:rPr>
          <w:rFonts w:ascii="Times New Roman" w:hAnsi="Times New Roman" w:cs="Times New Roman"/>
          <w:w w:val="105"/>
          <w:sz w:val="24"/>
          <w:szCs w:val="24"/>
          <w:lang w:val="sr-Cyrl-RS"/>
        </w:rPr>
        <w:t>к</w:t>
      </w:r>
      <w:r w:rsidRPr="00E116AC">
        <w:rPr>
          <w:rFonts w:ascii="Times New Roman" w:hAnsi="Times New Roman" w:cs="Times New Roman"/>
          <w:spacing w:val="-6"/>
          <w:w w:val="105"/>
          <w:sz w:val="24"/>
          <w:szCs w:val="24"/>
          <w:lang w:val="sr-Cyrl-RS"/>
        </w:rPr>
        <w:t>о</w:t>
      </w:r>
      <w:r w:rsidRPr="00E116AC">
        <w:rPr>
          <w:rFonts w:ascii="Times New Roman" w:hAnsi="Times New Roman" w:cs="Times New Roman"/>
          <w:w w:val="105"/>
          <w:sz w:val="24"/>
          <w:szCs w:val="24"/>
          <w:lang w:val="sr-Cyrl-RS"/>
        </w:rPr>
        <w:t>ј</w:t>
      </w:r>
      <w:r w:rsidRPr="00E116AC">
        <w:rPr>
          <w:rFonts w:ascii="Times New Roman" w:hAnsi="Times New Roman" w:cs="Times New Roman"/>
          <w:spacing w:val="5"/>
          <w:w w:val="105"/>
          <w:sz w:val="24"/>
          <w:szCs w:val="24"/>
          <w:lang w:val="sr-Cyrl-RS"/>
        </w:rPr>
        <w:t xml:space="preserve"> </w:t>
      </w:r>
      <w:r w:rsidRPr="00E116AC">
        <w:rPr>
          <w:rFonts w:ascii="Times New Roman" w:hAnsi="Times New Roman" w:cs="Times New Roman"/>
          <w:spacing w:val="-1"/>
          <w:w w:val="105"/>
          <w:sz w:val="24"/>
          <w:szCs w:val="24"/>
          <w:lang w:val="sr-Cyrl-RS"/>
        </w:rPr>
        <w:t>С</w:t>
      </w:r>
      <w:r w:rsidRPr="00E116AC">
        <w:rPr>
          <w:rFonts w:ascii="Times New Roman" w:hAnsi="Times New Roman" w:cs="Times New Roman"/>
          <w:spacing w:val="-5"/>
          <w:w w:val="105"/>
          <w:sz w:val="24"/>
          <w:szCs w:val="24"/>
          <w:lang w:val="sr-Cyrl-RS"/>
        </w:rPr>
        <w:t>т</w:t>
      </w:r>
      <w:r w:rsidRPr="00E116AC">
        <w:rPr>
          <w:rFonts w:ascii="Times New Roman" w:hAnsi="Times New Roman" w:cs="Times New Roman"/>
          <w:w w:val="105"/>
          <w:sz w:val="24"/>
          <w:szCs w:val="24"/>
          <w:lang w:val="sr-Cyrl-RS"/>
        </w:rPr>
        <w:t>о</w:t>
      </w:r>
      <w:r w:rsidRPr="00E116AC">
        <w:rPr>
          <w:rFonts w:ascii="Times New Roman" w:hAnsi="Times New Roman" w:cs="Times New Roman"/>
          <w:spacing w:val="-3"/>
          <w:w w:val="105"/>
          <w:sz w:val="24"/>
          <w:szCs w:val="24"/>
          <w:lang w:val="sr-Cyrl-RS"/>
        </w:rPr>
        <w:t>п</w:t>
      </w:r>
      <w:r w:rsidRPr="00E116AC">
        <w:rPr>
          <w:rFonts w:ascii="Times New Roman" w:hAnsi="Times New Roman" w:cs="Times New Roman"/>
          <w:w w:val="105"/>
          <w:sz w:val="24"/>
          <w:szCs w:val="24"/>
          <w:lang w:val="sr-Cyrl-RS"/>
        </w:rPr>
        <w:t>и</w:t>
      </w:r>
      <w:r w:rsidRPr="00E116AC">
        <w:rPr>
          <w:rFonts w:ascii="Times New Roman" w:hAnsi="Times New Roman" w:cs="Times New Roman"/>
          <w:spacing w:val="57"/>
          <w:w w:val="105"/>
          <w:sz w:val="24"/>
          <w:szCs w:val="24"/>
          <w:lang w:val="sr-Cyrl-RS"/>
        </w:rPr>
        <w:t xml:space="preserve"> </w:t>
      </w:r>
      <w:r w:rsidRPr="00E116AC">
        <w:rPr>
          <w:rFonts w:ascii="Times New Roman" w:hAnsi="Times New Roman" w:cs="Times New Roman"/>
          <w:sz w:val="24"/>
          <w:szCs w:val="24"/>
          <w:lang w:val="sr-Cyrl-RS"/>
        </w:rPr>
        <w:t>за пребацивање која се примењује</w:t>
      </w:r>
      <w:r w:rsidRPr="00E116AC">
        <w:rPr>
          <w:rFonts w:ascii="Times New Roman" w:hAnsi="Times New Roman" w:cs="Times New Roman"/>
          <w:spacing w:val="57"/>
          <w:w w:val="105"/>
          <w:sz w:val="24"/>
          <w:szCs w:val="24"/>
          <w:lang w:val="sr-Cyrl-RS"/>
        </w:rPr>
        <w:t xml:space="preserve"> </w:t>
      </w:r>
      <w:r w:rsidRPr="00E116AC">
        <w:rPr>
          <w:rFonts w:ascii="Times New Roman" w:hAnsi="Times New Roman" w:cs="Times New Roman"/>
          <w:sz w:val="24"/>
          <w:szCs w:val="24"/>
          <w:lang w:val="sr-Cyrl-RS"/>
        </w:rPr>
        <w:t>на</w:t>
      </w:r>
      <w:r w:rsidRPr="00E116AC">
        <w:rPr>
          <w:rFonts w:ascii="Times New Roman" w:hAnsi="Times New Roman" w:cs="Times New Roman"/>
          <w:spacing w:val="-13"/>
          <w:w w:val="105"/>
          <w:sz w:val="24"/>
          <w:szCs w:val="24"/>
          <w:lang w:val="sr-Cyrl-RS"/>
        </w:rPr>
        <w:t xml:space="preserve"> </w:t>
      </w:r>
      <w:r w:rsidRPr="00E116AC">
        <w:rPr>
          <w:rFonts w:ascii="Times New Roman" w:hAnsi="Times New Roman" w:cs="Times New Roman"/>
          <w:spacing w:val="1"/>
          <w:w w:val="105"/>
          <w:sz w:val="24"/>
          <w:szCs w:val="24"/>
          <w:lang w:val="sr-Cyrl-RS"/>
        </w:rPr>
        <w:t>с</w:t>
      </w:r>
      <w:r w:rsidRPr="00E116AC">
        <w:rPr>
          <w:rFonts w:ascii="Times New Roman" w:hAnsi="Times New Roman" w:cs="Times New Roman"/>
          <w:spacing w:val="-6"/>
          <w:w w:val="105"/>
          <w:sz w:val="24"/>
          <w:szCs w:val="24"/>
          <w:lang w:val="sr-Cyrl-RS"/>
        </w:rPr>
        <w:t>в</w:t>
      </w:r>
      <w:r w:rsidRPr="00E116AC">
        <w:rPr>
          <w:rFonts w:ascii="Times New Roman" w:hAnsi="Times New Roman" w:cs="Times New Roman"/>
          <w:spacing w:val="4"/>
          <w:w w:val="105"/>
          <w:sz w:val="24"/>
          <w:szCs w:val="24"/>
          <w:lang w:val="sr-Cyrl-RS"/>
        </w:rPr>
        <w:t>а</w:t>
      </w:r>
      <w:r w:rsidRPr="00E116AC">
        <w:rPr>
          <w:rFonts w:ascii="Times New Roman" w:hAnsi="Times New Roman" w:cs="Times New Roman"/>
          <w:spacing w:val="-11"/>
          <w:w w:val="105"/>
          <w:sz w:val="24"/>
          <w:szCs w:val="24"/>
          <w:lang w:val="sr-Cyrl-RS"/>
        </w:rPr>
        <w:t>к</w:t>
      </w:r>
      <w:r w:rsidRPr="00E116AC">
        <w:rPr>
          <w:rFonts w:ascii="Times New Roman" w:hAnsi="Times New Roman" w:cs="Times New Roman"/>
          <w:w w:val="105"/>
          <w:sz w:val="24"/>
          <w:szCs w:val="24"/>
          <w:lang w:val="sr-Cyrl-RS"/>
        </w:rPr>
        <w:t>и</w:t>
      </w:r>
      <w:r w:rsidRPr="00E116AC">
        <w:rPr>
          <w:rFonts w:ascii="Times New Roman" w:hAnsi="Times New Roman" w:cs="Times New Roman"/>
          <w:spacing w:val="-17"/>
          <w:w w:val="105"/>
          <w:sz w:val="24"/>
          <w:szCs w:val="24"/>
          <w:lang w:val="sr-Cyrl-RS"/>
        </w:rPr>
        <w:t xml:space="preserve"> </w:t>
      </w:r>
      <w:r w:rsidRPr="00E116AC">
        <w:rPr>
          <w:rFonts w:ascii="Times New Roman" w:hAnsi="Times New Roman" w:cs="Times New Roman"/>
          <w:spacing w:val="4"/>
          <w:w w:val="105"/>
          <w:sz w:val="24"/>
          <w:szCs w:val="24"/>
          <w:lang w:val="sr-Cyrl-RS"/>
        </w:rPr>
        <w:t>о</w:t>
      </w:r>
      <w:r w:rsidRPr="00E116AC">
        <w:rPr>
          <w:rFonts w:ascii="Times New Roman" w:hAnsi="Times New Roman" w:cs="Times New Roman"/>
          <w:spacing w:val="-1"/>
          <w:w w:val="105"/>
          <w:sz w:val="24"/>
          <w:szCs w:val="24"/>
          <w:lang w:val="sr-Cyrl-RS"/>
        </w:rPr>
        <w:t>д</w:t>
      </w:r>
      <w:r w:rsidRPr="00E116AC">
        <w:rPr>
          <w:rFonts w:ascii="Times New Roman" w:hAnsi="Times New Roman" w:cs="Times New Roman"/>
          <w:spacing w:val="-5"/>
          <w:w w:val="105"/>
          <w:sz w:val="24"/>
          <w:szCs w:val="24"/>
          <w:lang w:val="sr-Cyrl-RS"/>
        </w:rPr>
        <w:t>г</w:t>
      </w:r>
      <w:r w:rsidRPr="00E116AC">
        <w:rPr>
          <w:rFonts w:ascii="Times New Roman" w:hAnsi="Times New Roman" w:cs="Times New Roman"/>
          <w:w w:val="105"/>
          <w:sz w:val="24"/>
          <w:szCs w:val="24"/>
          <w:lang w:val="sr-Cyrl-RS"/>
        </w:rPr>
        <w:t>овар</w:t>
      </w:r>
      <w:r w:rsidRPr="00E116AC">
        <w:rPr>
          <w:rFonts w:ascii="Times New Roman" w:hAnsi="Times New Roman" w:cs="Times New Roman"/>
          <w:spacing w:val="-6"/>
          <w:w w:val="105"/>
          <w:sz w:val="24"/>
          <w:szCs w:val="24"/>
          <w:lang w:val="sr-Cyrl-RS"/>
        </w:rPr>
        <w:t>а</w:t>
      </w:r>
      <w:r w:rsidRPr="00E116AC">
        <w:rPr>
          <w:rFonts w:ascii="Times New Roman" w:hAnsi="Times New Roman" w:cs="Times New Roman"/>
          <w:spacing w:val="6"/>
          <w:w w:val="105"/>
          <w:sz w:val="24"/>
          <w:szCs w:val="24"/>
          <w:lang w:val="sr-Cyrl-RS"/>
        </w:rPr>
        <w:t>ј</w:t>
      </w:r>
      <w:r w:rsidRPr="00E116AC">
        <w:rPr>
          <w:rFonts w:ascii="Times New Roman" w:hAnsi="Times New Roman" w:cs="Times New Roman"/>
          <w:spacing w:val="-4"/>
          <w:w w:val="105"/>
          <w:sz w:val="24"/>
          <w:szCs w:val="24"/>
          <w:lang w:val="sr-Cyrl-RS"/>
        </w:rPr>
        <w:t>у</w:t>
      </w:r>
      <w:r w:rsidRPr="00E116AC">
        <w:rPr>
          <w:rFonts w:ascii="Times New Roman" w:hAnsi="Times New Roman" w:cs="Times New Roman"/>
          <w:w w:val="105"/>
          <w:sz w:val="24"/>
          <w:szCs w:val="24"/>
          <w:lang w:val="sr-Cyrl-RS"/>
        </w:rPr>
        <w:t>ћи</w:t>
      </w:r>
      <w:r w:rsidRPr="00E116AC">
        <w:rPr>
          <w:rFonts w:ascii="Times New Roman" w:hAnsi="Times New Roman" w:cs="Times New Roman"/>
          <w:spacing w:val="-13"/>
          <w:w w:val="105"/>
          <w:sz w:val="24"/>
          <w:szCs w:val="24"/>
          <w:lang w:val="sr-Cyrl-RS"/>
        </w:rPr>
        <w:t xml:space="preserve"> </w:t>
      </w:r>
      <w:r w:rsidRPr="00E116AC">
        <w:rPr>
          <w:rFonts w:ascii="Times New Roman" w:hAnsi="Times New Roman" w:cs="Times New Roman"/>
          <w:spacing w:val="-3"/>
          <w:w w:val="105"/>
          <w:sz w:val="24"/>
          <w:szCs w:val="24"/>
          <w:lang w:val="sr-Cyrl-RS"/>
        </w:rPr>
        <w:t>Д</w:t>
      </w:r>
      <w:r w:rsidRPr="00E116AC">
        <w:rPr>
          <w:rFonts w:ascii="Times New Roman" w:hAnsi="Times New Roman" w:cs="Times New Roman"/>
          <w:w w:val="105"/>
          <w:sz w:val="24"/>
          <w:szCs w:val="24"/>
          <w:lang w:val="sr-Cyrl-RS"/>
        </w:rPr>
        <w:t>а</w:t>
      </w:r>
      <w:r w:rsidRPr="00E116AC">
        <w:rPr>
          <w:rFonts w:ascii="Times New Roman" w:hAnsi="Times New Roman" w:cs="Times New Roman"/>
          <w:spacing w:val="1"/>
          <w:w w:val="105"/>
          <w:sz w:val="24"/>
          <w:szCs w:val="24"/>
          <w:lang w:val="sr-Cyrl-RS"/>
        </w:rPr>
        <w:t>т</w:t>
      </w:r>
      <w:r w:rsidRPr="00E116AC">
        <w:rPr>
          <w:rFonts w:ascii="Times New Roman" w:hAnsi="Times New Roman" w:cs="Times New Roman"/>
          <w:spacing w:val="-4"/>
          <w:w w:val="105"/>
          <w:sz w:val="24"/>
          <w:szCs w:val="24"/>
          <w:lang w:val="sr-Cyrl-RS"/>
        </w:rPr>
        <w:t>у</w:t>
      </w:r>
      <w:r w:rsidRPr="00E116AC">
        <w:rPr>
          <w:rFonts w:ascii="Times New Roman" w:hAnsi="Times New Roman" w:cs="Times New Roman"/>
          <w:w w:val="105"/>
          <w:sz w:val="24"/>
          <w:szCs w:val="24"/>
          <w:lang w:val="sr-Cyrl-RS"/>
        </w:rPr>
        <w:t>м</w:t>
      </w:r>
      <w:r w:rsidRPr="00E116AC">
        <w:rPr>
          <w:rFonts w:ascii="Times New Roman" w:hAnsi="Times New Roman" w:cs="Times New Roman"/>
          <w:spacing w:val="-15"/>
          <w:w w:val="105"/>
          <w:sz w:val="24"/>
          <w:szCs w:val="24"/>
          <w:lang w:val="sr-Cyrl-RS"/>
        </w:rPr>
        <w:t xml:space="preserve"> </w:t>
      </w:r>
      <w:r w:rsidRPr="00E116AC">
        <w:rPr>
          <w:rFonts w:ascii="Times New Roman" w:hAnsi="Times New Roman" w:cs="Times New Roman"/>
          <w:spacing w:val="-8"/>
          <w:w w:val="105"/>
          <w:sz w:val="24"/>
          <w:szCs w:val="24"/>
          <w:lang w:val="sr-Cyrl-RS"/>
        </w:rPr>
        <w:t>п</w:t>
      </w:r>
      <w:r w:rsidRPr="00E116AC">
        <w:rPr>
          <w:rFonts w:ascii="Times New Roman" w:hAnsi="Times New Roman" w:cs="Times New Roman"/>
          <w:spacing w:val="3"/>
          <w:w w:val="105"/>
          <w:sz w:val="24"/>
          <w:szCs w:val="24"/>
          <w:lang w:val="sr-Cyrl-RS"/>
        </w:rPr>
        <w:t>л</w:t>
      </w:r>
      <w:r w:rsidRPr="00E116AC">
        <w:rPr>
          <w:rFonts w:ascii="Times New Roman" w:hAnsi="Times New Roman" w:cs="Times New Roman"/>
          <w:spacing w:val="-6"/>
          <w:w w:val="105"/>
          <w:sz w:val="24"/>
          <w:szCs w:val="24"/>
          <w:lang w:val="sr-Cyrl-RS"/>
        </w:rPr>
        <w:t>а</w:t>
      </w:r>
      <w:r w:rsidRPr="00E116AC">
        <w:rPr>
          <w:rFonts w:ascii="Times New Roman" w:hAnsi="Times New Roman" w:cs="Times New Roman"/>
          <w:w w:val="105"/>
          <w:sz w:val="24"/>
          <w:szCs w:val="24"/>
          <w:lang w:val="sr-Cyrl-RS"/>
        </w:rPr>
        <w:t>ћа</w:t>
      </w:r>
      <w:r w:rsidRPr="00E116AC">
        <w:rPr>
          <w:rFonts w:ascii="Times New Roman" w:hAnsi="Times New Roman" w:cs="Times New Roman"/>
          <w:spacing w:val="-1"/>
          <w:w w:val="105"/>
          <w:sz w:val="24"/>
          <w:szCs w:val="24"/>
          <w:lang w:val="sr-Cyrl-RS"/>
        </w:rPr>
        <w:t>њ</w:t>
      </w:r>
      <w:r w:rsidRPr="00E116AC">
        <w:rPr>
          <w:rFonts w:ascii="Times New Roman" w:hAnsi="Times New Roman" w:cs="Times New Roman"/>
          <w:spacing w:val="4"/>
          <w:w w:val="105"/>
          <w:sz w:val="24"/>
          <w:szCs w:val="24"/>
          <w:lang w:val="sr-Cyrl-RS"/>
        </w:rPr>
        <w:t>а</w:t>
      </w:r>
      <w:r w:rsidRPr="00E116AC">
        <w:rPr>
          <w:rFonts w:ascii="Times New Roman" w:hAnsi="Times New Roman" w:cs="Times New Roman"/>
          <w:w w:val="105"/>
          <w:sz w:val="24"/>
          <w:szCs w:val="24"/>
          <w:lang w:val="sr-Cyrl-RS"/>
        </w:rPr>
        <w:t>.</w:t>
      </w:r>
    </w:p>
    <w:p w:rsidR="004057D5" w:rsidRPr="00E116AC" w:rsidRDefault="004057D5" w:rsidP="004057D5">
      <w:pPr>
        <w:keepNext/>
        <w:keepLines/>
        <w:spacing w:before="200" w:after="120" w:line="240" w:lineRule="auto"/>
        <w:jc w:val="both"/>
        <w:outlineLvl w:val="2"/>
        <w:rPr>
          <w:rFonts w:ascii="Times New Roman" w:eastAsia="Times New Roman" w:hAnsi="Times New Roman" w:cs="Times New Roman"/>
          <w:b/>
          <w:sz w:val="24"/>
          <w:szCs w:val="24"/>
          <w:lang w:val="sr-Cyrl-RS"/>
        </w:rPr>
      </w:pPr>
      <w:r w:rsidRPr="00E116AC">
        <w:rPr>
          <w:rFonts w:ascii="Times New Roman" w:eastAsia="Times New Roman" w:hAnsi="Times New Roman" w:cs="Times New Roman"/>
          <w:b/>
          <w:sz w:val="24"/>
          <w:szCs w:val="24"/>
          <w:lang w:val="sr-Cyrl-RS"/>
        </w:rPr>
        <w:lastRenderedPageBreak/>
        <w:t xml:space="preserve">  10.3.Ц  Опште</w:t>
      </w:r>
    </w:p>
    <w:p w:rsidR="004057D5" w:rsidRPr="00E116AC" w:rsidRDefault="004057D5" w:rsidP="004057D5">
      <w:pPr>
        <w:ind w:left="856"/>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Износи које Зајмопримац дугује у складу с чланом 10.3 стижу на наплату на датум наведен у захтеву Банке.</w:t>
      </w:r>
    </w:p>
    <w:p w:rsidR="004057D5" w:rsidRPr="00E116AC" w:rsidRDefault="004057D5" w:rsidP="004057D5">
      <w:pPr>
        <w:keepNext/>
        <w:keepLines/>
        <w:numPr>
          <w:ilvl w:val="1"/>
          <w:numId w:val="28"/>
        </w:numPr>
        <w:spacing w:line="240" w:lineRule="auto"/>
        <w:ind w:hanging="278"/>
        <w:jc w:val="both"/>
        <w:outlineLvl w:val="1"/>
        <w:rPr>
          <w:rFonts w:ascii="Times New Roman" w:eastAsiaTheme="majorEastAsia" w:hAnsi="Times New Roman" w:cs="Times New Roman"/>
          <w:b/>
          <w:bCs/>
          <w:sz w:val="24"/>
          <w:szCs w:val="24"/>
          <w:u w:val="single"/>
        </w:rPr>
      </w:pPr>
      <w:r w:rsidRPr="00E116AC">
        <w:rPr>
          <w:rFonts w:ascii="Times New Roman" w:eastAsiaTheme="majorEastAsia" w:hAnsi="Times New Roman" w:cs="Times New Roman"/>
          <w:b/>
          <w:bCs/>
          <w:sz w:val="24"/>
          <w:szCs w:val="24"/>
          <w:u w:val="single"/>
        </w:rPr>
        <w:t>Неодрицање</w:t>
      </w:r>
    </w:p>
    <w:p w:rsidR="004057D5" w:rsidRPr="00E116AC" w:rsidRDefault="004057D5" w:rsidP="004057D5">
      <w:pPr>
        <w:pStyle w:val="Heading1"/>
        <w:spacing w:before="0" w:after="200"/>
        <w:ind w:left="856"/>
        <w:jc w:val="both"/>
        <w:rPr>
          <w:rFonts w:ascii="Times New Roman" w:hAnsi="Times New Roman" w:cs="Times New Roman"/>
          <w:b w:val="0"/>
          <w:caps/>
          <w:noProof/>
          <w:color w:val="auto"/>
          <w:sz w:val="24"/>
          <w:szCs w:val="24"/>
          <w:lang w:val="ru-RU"/>
        </w:rPr>
      </w:pPr>
      <w:r w:rsidRPr="00E116AC">
        <w:rPr>
          <w:rFonts w:ascii="Times New Roman" w:eastAsiaTheme="minorHAnsi" w:hAnsi="Times New Roman" w:cs="Times New Roman"/>
          <w:b w:val="0"/>
          <w:bCs w:val="0"/>
          <w:noProof/>
          <w:color w:val="auto"/>
          <w:sz w:val="24"/>
          <w:szCs w:val="24"/>
          <w:lang w:val="ru-RU"/>
        </w:rPr>
        <w:t>Ниједан случај неостваривања или одлагања или појединачног или делимичног извршења од стране Банке у остваривању било којег од њених права или правних лекова према овом уговору се не тумаче као неко одрицање од таквог права или правног лека. Права и правни лекови предвиђени овим уговором су кумулативни и не искључују било која права или правне лекове предвиђене законом</w:t>
      </w:r>
      <w:r w:rsidRPr="00E116AC">
        <w:rPr>
          <w:rFonts w:ascii="Times New Roman" w:hAnsi="Times New Roman" w:cs="Times New Roman"/>
          <w:b w:val="0"/>
          <w:noProof/>
          <w:color w:val="auto"/>
          <w:sz w:val="24"/>
          <w:szCs w:val="24"/>
          <w:lang w:val="ru-RU"/>
        </w:rPr>
        <w:t>.</w:t>
      </w:r>
    </w:p>
    <w:p w:rsidR="004057D5" w:rsidRPr="00E116AC" w:rsidRDefault="004057D5" w:rsidP="004057D5">
      <w:pPr>
        <w:keepNext/>
        <w:keepLines/>
        <w:spacing w:before="480" w:after="0"/>
        <w:jc w:val="center"/>
        <w:outlineLvl w:val="0"/>
        <w:rPr>
          <w:rFonts w:ascii="Times New Roman" w:eastAsiaTheme="majorEastAsia" w:hAnsi="Times New Roman" w:cs="Times New Roman"/>
          <w:b/>
          <w:bCs/>
          <w:sz w:val="24"/>
          <w:szCs w:val="24"/>
        </w:rPr>
      </w:pPr>
      <w:r w:rsidRPr="00E116AC">
        <w:rPr>
          <w:rFonts w:ascii="Times New Roman" w:eastAsiaTheme="majorEastAsia" w:hAnsi="Times New Roman" w:cs="Times New Roman"/>
          <w:b/>
          <w:bCs/>
          <w:sz w:val="24"/>
          <w:szCs w:val="24"/>
        </w:rPr>
        <w:t>Члан 11.</w:t>
      </w:r>
    </w:p>
    <w:p w:rsidR="004057D5" w:rsidRPr="00E116AC" w:rsidRDefault="004057D5" w:rsidP="004057D5">
      <w:pPr>
        <w:keepNext/>
        <w:keepLines/>
        <w:spacing w:after="360" w:line="240" w:lineRule="auto"/>
        <w:jc w:val="center"/>
        <w:rPr>
          <w:rFonts w:ascii="Times New Roman" w:eastAsia="Calibri" w:hAnsi="Times New Roman" w:cs="Times New Roman"/>
          <w:b/>
          <w:sz w:val="24"/>
          <w:szCs w:val="24"/>
          <w:u w:val="single" w:color="000000"/>
          <w:lang w:val="en-GB" w:eastAsia="en-GB"/>
        </w:rPr>
      </w:pPr>
      <w:r w:rsidRPr="00E116AC">
        <w:rPr>
          <w:rFonts w:ascii="Times New Roman" w:eastAsia="Calibri" w:hAnsi="Times New Roman" w:cs="Times New Roman"/>
          <w:b/>
          <w:sz w:val="24"/>
          <w:szCs w:val="24"/>
          <w:u w:val="single" w:color="000000"/>
          <w:lang w:val="en-GB" w:eastAsia="en-GB"/>
        </w:rPr>
        <w:t xml:space="preserve">Право и </w:t>
      </w:r>
      <w:r w:rsidRPr="00E116AC">
        <w:rPr>
          <w:rFonts w:ascii="Times New Roman" w:eastAsia="Calibri" w:hAnsi="Times New Roman" w:cs="Times New Roman"/>
          <w:b/>
          <w:sz w:val="24"/>
          <w:szCs w:val="24"/>
          <w:u w:val="single" w:color="000000"/>
          <w:lang w:val="sr-Cyrl-RS" w:eastAsia="en-GB"/>
        </w:rPr>
        <w:t>надлежност</w:t>
      </w:r>
      <w:r w:rsidRPr="00E116AC">
        <w:rPr>
          <w:rFonts w:ascii="Times New Roman" w:eastAsia="Calibri" w:hAnsi="Times New Roman" w:cs="Times New Roman"/>
          <w:b/>
          <w:sz w:val="24"/>
          <w:szCs w:val="24"/>
          <w:u w:val="single" w:color="000000"/>
          <w:lang w:val="en-GB" w:eastAsia="en-GB"/>
        </w:rPr>
        <w:t xml:space="preserve">, разно </w:t>
      </w:r>
    </w:p>
    <w:p w:rsidR="004057D5" w:rsidRPr="00E116AC" w:rsidRDefault="004057D5" w:rsidP="004057D5">
      <w:pPr>
        <w:keepNext/>
        <w:keepLines/>
        <w:numPr>
          <w:ilvl w:val="1"/>
          <w:numId w:val="22"/>
        </w:numPr>
        <w:spacing w:before="240" w:line="240" w:lineRule="auto"/>
        <w:ind w:hanging="278"/>
        <w:jc w:val="both"/>
        <w:outlineLvl w:val="1"/>
        <w:rPr>
          <w:rFonts w:ascii="Times New Roman" w:eastAsiaTheme="majorEastAsia" w:hAnsi="Times New Roman" w:cs="Times New Roman"/>
          <w:b/>
          <w:bCs/>
          <w:sz w:val="24"/>
          <w:szCs w:val="24"/>
          <w:u w:val="single"/>
        </w:rPr>
      </w:pPr>
      <w:r w:rsidRPr="00E116AC">
        <w:rPr>
          <w:rFonts w:ascii="Times New Roman" w:eastAsiaTheme="majorEastAsia" w:hAnsi="Times New Roman" w:cs="Times New Roman"/>
          <w:b/>
          <w:bCs/>
          <w:sz w:val="24"/>
          <w:szCs w:val="24"/>
          <w:u w:val="single"/>
          <w:lang w:val="sr-Cyrl-RS"/>
        </w:rPr>
        <w:t>Меродавно п</w:t>
      </w:r>
      <w:r w:rsidRPr="00E116AC">
        <w:rPr>
          <w:rFonts w:ascii="Times New Roman" w:eastAsiaTheme="majorEastAsia" w:hAnsi="Times New Roman" w:cs="Times New Roman"/>
          <w:b/>
          <w:bCs/>
          <w:sz w:val="24"/>
          <w:szCs w:val="24"/>
          <w:u w:val="single"/>
        </w:rPr>
        <w:t>раво</w:t>
      </w:r>
    </w:p>
    <w:p w:rsidR="004057D5" w:rsidRPr="00E116AC" w:rsidRDefault="004057D5" w:rsidP="004057D5">
      <w:pPr>
        <w:ind w:left="864"/>
        <w:jc w:val="both"/>
        <w:rPr>
          <w:rFonts w:ascii="Times New Roman" w:hAnsi="Times New Roman" w:cs="Times New Roman"/>
          <w:sz w:val="24"/>
          <w:szCs w:val="24"/>
          <w:lang w:val="ru-RU"/>
        </w:rPr>
      </w:pPr>
      <w:r w:rsidRPr="00E116AC">
        <w:rPr>
          <w:rFonts w:ascii="Times New Roman" w:hAnsi="Times New Roman" w:cs="Times New Roman"/>
          <w:noProof/>
          <w:sz w:val="24"/>
          <w:szCs w:val="24"/>
          <w:lang w:val="ru-RU"/>
        </w:rPr>
        <w:t xml:space="preserve">Овај </w:t>
      </w:r>
      <w:r w:rsidR="00E8671C" w:rsidRPr="00E116AC">
        <w:rPr>
          <w:rFonts w:ascii="Times New Roman" w:hAnsi="Times New Roman" w:cs="Times New Roman"/>
          <w:noProof/>
          <w:sz w:val="24"/>
          <w:szCs w:val="24"/>
          <w:lang w:val="ru-RU"/>
        </w:rPr>
        <w:t>у</w:t>
      </w:r>
      <w:r w:rsidRPr="00E116AC">
        <w:rPr>
          <w:rFonts w:ascii="Times New Roman" w:hAnsi="Times New Roman" w:cs="Times New Roman"/>
          <w:noProof/>
          <w:sz w:val="24"/>
          <w:szCs w:val="24"/>
          <w:lang w:val="ru-RU"/>
        </w:rPr>
        <w:t xml:space="preserve">говор и све вануговорне обавезе које произилазе из или у вези са њим биће регулисани законима Луксембурга. </w:t>
      </w:r>
    </w:p>
    <w:p w:rsidR="004057D5" w:rsidRPr="00E116AC" w:rsidRDefault="004057D5" w:rsidP="004057D5">
      <w:pPr>
        <w:keepNext/>
        <w:keepLines/>
        <w:numPr>
          <w:ilvl w:val="1"/>
          <w:numId w:val="22"/>
        </w:numPr>
        <w:spacing w:before="240" w:line="240" w:lineRule="auto"/>
        <w:ind w:hanging="278"/>
        <w:jc w:val="both"/>
        <w:outlineLvl w:val="1"/>
        <w:rPr>
          <w:rFonts w:ascii="Times New Roman" w:eastAsiaTheme="majorEastAsia" w:hAnsi="Times New Roman" w:cs="Times New Roman"/>
          <w:b/>
          <w:bCs/>
          <w:sz w:val="24"/>
          <w:szCs w:val="24"/>
          <w:u w:val="single"/>
        </w:rPr>
      </w:pPr>
      <w:r w:rsidRPr="00E116AC">
        <w:rPr>
          <w:rFonts w:ascii="Times New Roman" w:eastAsiaTheme="majorEastAsia" w:hAnsi="Times New Roman" w:cs="Times New Roman"/>
          <w:b/>
          <w:bCs/>
          <w:sz w:val="24"/>
          <w:szCs w:val="24"/>
          <w:u w:val="single"/>
          <w:lang w:val="sr-Cyrl-RS"/>
        </w:rPr>
        <w:t>Н</w:t>
      </w:r>
      <w:r w:rsidRPr="00E116AC">
        <w:rPr>
          <w:rFonts w:ascii="Times New Roman" w:eastAsiaTheme="majorEastAsia" w:hAnsi="Times New Roman" w:cs="Times New Roman"/>
          <w:b/>
          <w:bCs/>
          <w:sz w:val="24"/>
          <w:szCs w:val="24"/>
          <w:u w:val="single"/>
        </w:rPr>
        <w:t>адлежност</w:t>
      </w:r>
    </w:p>
    <w:p w:rsidR="004057D5" w:rsidRPr="00E116AC" w:rsidRDefault="004057D5" w:rsidP="004057D5">
      <w:pPr>
        <w:keepLines/>
        <w:spacing w:after="120" w:line="240" w:lineRule="auto"/>
        <w:ind w:left="1418" w:hanging="562"/>
        <w:jc w:val="both"/>
        <w:rPr>
          <w:rFonts w:ascii="Times New Roman" w:eastAsia="Calibri" w:hAnsi="Times New Roman" w:cs="Times New Roman"/>
          <w:sz w:val="24"/>
          <w:szCs w:val="24"/>
          <w:lang w:val="ru-RU" w:eastAsia="en-GB"/>
        </w:rPr>
      </w:pPr>
      <w:r w:rsidRPr="00E116AC">
        <w:rPr>
          <w:rFonts w:ascii="Times New Roman" w:eastAsia="Calibri" w:hAnsi="Times New Roman" w:cs="Times New Roman"/>
          <w:sz w:val="24"/>
          <w:szCs w:val="24"/>
          <w:lang w:val="ru-RU" w:eastAsia="en-GB"/>
        </w:rPr>
        <w:t xml:space="preserve"> (</w:t>
      </w:r>
      <w:r w:rsidRPr="00E116AC">
        <w:rPr>
          <w:rFonts w:ascii="Times New Roman" w:eastAsia="Calibri" w:hAnsi="Times New Roman" w:cs="Times New Roman"/>
          <w:sz w:val="24"/>
          <w:szCs w:val="24"/>
          <w:lang w:val="en-GB" w:eastAsia="en-GB"/>
        </w:rPr>
        <w:t>a</w:t>
      </w:r>
      <w:r w:rsidRPr="00E116AC">
        <w:rPr>
          <w:rFonts w:ascii="Times New Roman" w:eastAsia="Calibri" w:hAnsi="Times New Roman" w:cs="Times New Roman"/>
          <w:sz w:val="24"/>
          <w:szCs w:val="24"/>
          <w:lang w:val="ru-RU" w:eastAsia="en-GB"/>
        </w:rPr>
        <w:t>)</w:t>
      </w:r>
      <w:r w:rsidRPr="00E116AC">
        <w:rPr>
          <w:rFonts w:ascii="Times New Roman" w:eastAsia="Calibri" w:hAnsi="Times New Roman" w:cs="Times New Roman"/>
          <w:sz w:val="24"/>
          <w:szCs w:val="24"/>
          <w:lang w:val="ru-RU" w:eastAsia="en-GB"/>
        </w:rPr>
        <w:tab/>
        <w:t xml:space="preserve">Суд правде Европске уније има искључиву надлежност у решавању </w:t>
      </w:r>
      <w:r w:rsidRPr="00E116AC">
        <w:rPr>
          <w:rFonts w:ascii="Times New Roman" w:eastAsia="Calibri" w:hAnsi="Times New Roman" w:cs="Times New Roman"/>
          <w:sz w:val="24"/>
          <w:szCs w:val="24"/>
          <w:lang w:val="sr-Cyrl-RS" w:eastAsia="en-GB"/>
        </w:rPr>
        <w:t xml:space="preserve">било ког </w:t>
      </w:r>
      <w:r w:rsidRPr="00E116AC">
        <w:rPr>
          <w:rFonts w:ascii="Times New Roman" w:eastAsia="Calibri" w:hAnsi="Times New Roman" w:cs="Times New Roman"/>
          <w:sz w:val="24"/>
          <w:szCs w:val="24"/>
          <w:lang w:val="ru-RU" w:eastAsia="en-GB"/>
        </w:rPr>
        <w:t>спора</w:t>
      </w:r>
      <w:r w:rsidRPr="00E116AC">
        <w:rPr>
          <w:rFonts w:ascii="Times New Roman" w:eastAsia="Calibri" w:hAnsi="Times New Roman" w:cs="Times New Roman"/>
          <w:sz w:val="24"/>
          <w:szCs w:val="24"/>
          <w:lang w:val="sr-Cyrl-RS" w:eastAsia="en-GB"/>
        </w:rPr>
        <w:t xml:space="preserve"> (</w:t>
      </w:r>
      <w:r w:rsidRPr="00E116AC">
        <w:rPr>
          <w:rFonts w:ascii="Times New Roman" w:eastAsia="Calibri" w:hAnsi="Times New Roman" w:cs="Times New Roman"/>
          <w:b/>
          <w:sz w:val="24"/>
          <w:szCs w:val="24"/>
          <w:lang w:val="sr-Cyrl-RS" w:eastAsia="en-GB"/>
        </w:rPr>
        <w:t>„Спор</w:t>
      </w:r>
      <w:r w:rsidR="00E8671C" w:rsidRPr="00E116AC">
        <w:rPr>
          <w:rFonts w:ascii="Times New Roman" w:eastAsia="Calibri" w:hAnsi="Times New Roman" w:cs="Times New Roman"/>
          <w:b/>
          <w:color w:val="000000"/>
          <w:sz w:val="24"/>
          <w:szCs w:val="24"/>
          <w:lang w:val="sr-Cyrl-RS" w:eastAsia="en-GB"/>
        </w:rPr>
        <w:t>”</w:t>
      </w:r>
      <w:r w:rsidRPr="00E116AC">
        <w:rPr>
          <w:rFonts w:ascii="Times New Roman" w:eastAsia="Calibri" w:hAnsi="Times New Roman" w:cs="Times New Roman"/>
          <w:sz w:val="24"/>
          <w:szCs w:val="24"/>
          <w:lang w:val="sr-Cyrl-RS" w:eastAsia="en-GB"/>
        </w:rPr>
        <w:t>)</w:t>
      </w:r>
      <w:r w:rsidRPr="00E116AC">
        <w:rPr>
          <w:rFonts w:ascii="Times New Roman" w:eastAsia="Calibri" w:hAnsi="Times New Roman" w:cs="Times New Roman"/>
          <w:sz w:val="24"/>
          <w:szCs w:val="24"/>
          <w:lang w:val="ru-RU" w:eastAsia="en-GB"/>
        </w:rPr>
        <w:t xml:space="preserve"> који проист</w:t>
      </w:r>
      <w:r w:rsidRPr="00E116AC">
        <w:rPr>
          <w:rFonts w:ascii="Times New Roman" w:eastAsia="Calibri" w:hAnsi="Times New Roman" w:cs="Times New Roman"/>
          <w:sz w:val="24"/>
          <w:szCs w:val="24"/>
          <w:lang w:val="sr-Cyrl-RS" w:eastAsia="en-GB"/>
        </w:rPr>
        <w:t>екне</w:t>
      </w:r>
      <w:r w:rsidRPr="00E116AC">
        <w:rPr>
          <w:rFonts w:ascii="Times New Roman" w:eastAsia="Calibri" w:hAnsi="Times New Roman" w:cs="Times New Roman"/>
          <w:sz w:val="24"/>
          <w:szCs w:val="24"/>
          <w:lang w:val="ru-RU" w:eastAsia="en-GB"/>
        </w:rPr>
        <w:t xml:space="preserve"> из или </w:t>
      </w:r>
      <w:r w:rsidRPr="00E116AC">
        <w:rPr>
          <w:rFonts w:ascii="Times New Roman" w:eastAsia="Calibri" w:hAnsi="Times New Roman" w:cs="Times New Roman"/>
          <w:sz w:val="24"/>
          <w:szCs w:val="24"/>
          <w:lang w:val="sr-Cyrl-RS" w:eastAsia="en-GB"/>
        </w:rPr>
        <w:t>је</w:t>
      </w:r>
      <w:r w:rsidRPr="00E116AC">
        <w:rPr>
          <w:rFonts w:ascii="Times New Roman" w:eastAsia="Calibri" w:hAnsi="Times New Roman" w:cs="Times New Roman"/>
          <w:sz w:val="24"/>
          <w:szCs w:val="24"/>
          <w:lang w:val="ru-RU" w:eastAsia="en-GB"/>
        </w:rPr>
        <w:t xml:space="preserve"> у вези са овим </w:t>
      </w:r>
      <w:r w:rsidR="00E8671C" w:rsidRPr="00E116AC">
        <w:rPr>
          <w:rFonts w:ascii="Times New Roman" w:eastAsia="Calibri" w:hAnsi="Times New Roman" w:cs="Times New Roman"/>
          <w:sz w:val="24"/>
          <w:szCs w:val="24"/>
          <w:lang w:val="ru-RU" w:eastAsia="en-GB"/>
        </w:rPr>
        <w:t>у</w:t>
      </w:r>
      <w:r w:rsidRPr="00E116AC">
        <w:rPr>
          <w:rFonts w:ascii="Times New Roman" w:eastAsia="Calibri" w:hAnsi="Times New Roman" w:cs="Times New Roman"/>
          <w:sz w:val="24"/>
          <w:szCs w:val="24"/>
          <w:lang w:val="ru-RU" w:eastAsia="en-GB"/>
        </w:rPr>
        <w:t xml:space="preserve">говором (укључујући спор о постојању, ваљаности или раскиду овог </w:t>
      </w:r>
      <w:r w:rsidR="00E8671C" w:rsidRPr="00E116AC">
        <w:rPr>
          <w:rFonts w:ascii="Times New Roman" w:eastAsia="Calibri" w:hAnsi="Times New Roman" w:cs="Times New Roman"/>
          <w:sz w:val="24"/>
          <w:szCs w:val="24"/>
          <w:lang w:val="ru-RU" w:eastAsia="en-GB"/>
        </w:rPr>
        <w:t>у</w:t>
      </w:r>
      <w:r w:rsidRPr="00E116AC">
        <w:rPr>
          <w:rFonts w:ascii="Times New Roman" w:eastAsia="Calibri" w:hAnsi="Times New Roman" w:cs="Times New Roman"/>
          <w:sz w:val="24"/>
          <w:szCs w:val="24"/>
          <w:lang w:val="ru-RU" w:eastAsia="en-GB"/>
        </w:rPr>
        <w:t>говора, или последицама његове ништавности) или било које вануговорне обавезе које пр</w:t>
      </w:r>
      <w:r w:rsidR="00E8671C" w:rsidRPr="00E116AC">
        <w:rPr>
          <w:rFonts w:ascii="Times New Roman" w:eastAsia="Calibri" w:hAnsi="Times New Roman" w:cs="Times New Roman"/>
          <w:sz w:val="24"/>
          <w:szCs w:val="24"/>
          <w:lang w:val="ru-RU" w:eastAsia="en-GB"/>
        </w:rPr>
        <w:t>оизилазе из или у вези са овим у</w:t>
      </w:r>
      <w:r w:rsidRPr="00E116AC">
        <w:rPr>
          <w:rFonts w:ascii="Times New Roman" w:eastAsia="Calibri" w:hAnsi="Times New Roman" w:cs="Times New Roman"/>
          <w:sz w:val="24"/>
          <w:szCs w:val="24"/>
          <w:lang w:val="ru-RU" w:eastAsia="en-GB"/>
        </w:rPr>
        <w:t xml:space="preserve">говором.  </w:t>
      </w:r>
    </w:p>
    <w:p w:rsidR="004057D5" w:rsidRPr="00E116AC" w:rsidRDefault="004057D5" w:rsidP="004057D5">
      <w:pPr>
        <w:keepLines/>
        <w:spacing w:after="120" w:line="240" w:lineRule="auto"/>
        <w:ind w:left="1418" w:hanging="518"/>
        <w:jc w:val="both"/>
        <w:rPr>
          <w:rFonts w:ascii="Times New Roman" w:eastAsia="Calibri" w:hAnsi="Times New Roman" w:cs="Times New Roman"/>
          <w:sz w:val="24"/>
          <w:szCs w:val="24"/>
          <w:lang w:val="ru-RU" w:eastAsia="en-GB"/>
        </w:rPr>
      </w:pPr>
      <w:r w:rsidRPr="00E116AC">
        <w:rPr>
          <w:rFonts w:ascii="Times New Roman" w:eastAsia="Calibri" w:hAnsi="Times New Roman" w:cs="Times New Roman"/>
          <w:sz w:val="24"/>
          <w:szCs w:val="24"/>
          <w:lang w:val="ru-RU" w:eastAsia="en-GB"/>
        </w:rPr>
        <w:t>(б)</w:t>
      </w:r>
      <w:r w:rsidRPr="00E116AC">
        <w:rPr>
          <w:rFonts w:ascii="Times New Roman" w:eastAsia="Calibri" w:hAnsi="Times New Roman" w:cs="Times New Roman"/>
          <w:sz w:val="24"/>
          <w:szCs w:val="24"/>
          <w:lang w:val="ru-RU" w:eastAsia="en-GB"/>
        </w:rPr>
        <w:tab/>
        <w:t xml:space="preserve">Стране су сагласне да је Суд правде Европске уније најподеснији и најприкладнији суд за решавање </w:t>
      </w:r>
      <w:r w:rsidRPr="00E116AC">
        <w:rPr>
          <w:rFonts w:ascii="Times New Roman" w:eastAsia="Calibri" w:hAnsi="Times New Roman" w:cs="Times New Roman"/>
          <w:sz w:val="24"/>
          <w:szCs w:val="24"/>
          <w:lang w:val="sr-Cyrl-RS" w:eastAsia="en-GB"/>
        </w:rPr>
        <w:t>С</w:t>
      </w:r>
      <w:r w:rsidRPr="00E116AC">
        <w:rPr>
          <w:rFonts w:ascii="Times New Roman" w:eastAsia="Calibri" w:hAnsi="Times New Roman" w:cs="Times New Roman"/>
          <w:sz w:val="24"/>
          <w:szCs w:val="24"/>
          <w:lang w:val="ru-RU" w:eastAsia="en-GB"/>
        </w:rPr>
        <w:t xml:space="preserve">порова између њих и, у складу са тим, неће доказивати супротно. </w:t>
      </w:r>
    </w:p>
    <w:p w:rsidR="004057D5" w:rsidRPr="00E116AC" w:rsidRDefault="004057D5" w:rsidP="004057D5">
      <w:pPr>
        <w:keepLines/>
        <w:spacing w:after="120" w:line="240" w:lineRule="auto"/>
        <w:ind w:left="1418" w:hanging="518"/>
        <w:jc w:val="both"/>
        <w:rPr>
          <w:rFonts w:ascii="Times New Roman" w:eastAsia="Calibri" w:hAnsi="Times New Roman" w:cs="Times New Roman"/>
          <w:sz w:val="24"/>
          <w:szCs w:val="24"/>
          <w:lang w:val="sr-Cyrl-RS" w:eastAsia="en-GB"/>
        </w:rPr>
      </w:pPr>
      <w:r w:rsidRPr="00E116AC">
        <w:rPr>
          <w:rFonts w:ascii="Times New Roman" w:eastAsia="Calibri" w:hAnsi="Times New Roman" w:cs="Times New Roman"/>
          <w:sz w:val="24"/>
          <w:szCs w:val="24"/>
          <w:lang w:val="sr-Cyrl-RS" w:eastAsia="en-GB"/>
        </w:rPr>
        <w:t>(ц)</w:t>
      </w:r>
      <w:r w:rsidRPr="00E116AC">
        <w:rPr>
          <w:rFonts w:ascii="Times New Roman" w:eastAsia="Calibri" w:hAnsi="Times New Roman" w:cs="Times New Roman"/>
          <w:sz w:val="24"/>
          <w:szCs w:val="24"/>
          <w:lang w:val="sr-Cyrl-RS" w:eastAsia="en-GB"/>
        </w:rPr>
        <w:tab/>
        <w:t>Стране у овом уговору се овим путем одричу сваког имунитета или права на приговор надлежности Суда правде Европске уније. Свака одлука Суда правде Европске уније донета у складу са овим чланом биће коначна и обавезујућа за обе стране без ограничења или условљавања.</w:t>
      </w:r>
    </w:p>
    <w:p w:rsidR="004057D5" w:rsidRPr="00E116AC" w:rsidRDefault="004057D5" w:rsidP="004057D5">
      <w:pPr>
        <w:keepNext/>
        <w:keepLines/>
        <w:numPr>
          <w:ilvl w:val="1"/>
          <w:numId w:val="22"/>
        </w:numPr>
        <w:spacing w:before="240" w:line="240" w:lineRule="auto"/>
        <w:ind w:hanging="278"/>
        <w:jc w:val="both"/>
        <w:outlineLvl w:val="1"/>
        <w:rPr>
          <w:rFonts w:ascii="Times New Roman" w:eastAsiaTheme="majorEastAsia" w:hAnsi="Times New Roman" w:cs="Times New Roman"/>
          <w:b/>
          <w:bCs/>
          <w:sz w:val="24"/>
          <w:szCs w:val="24"/>
          <w:u w:val="single"/>
        </w:rPr>
      </w:pPr>
      <w:r w:rsidRPr="00E116AC">
        <w:rPr>
          <w:rFonts w:ascii="Times New Roman" w:eastAsiaTheme="majorEastAsia" w:hAnsi="Times New Roman" w:cs="Times New Roman"/>
          <w:b/>
          <w:bCs/>
          <w:sz w:val="24"/>
          <w:szCs w:val="24"/>
          <w:u w:val="single"/>
        </w:rPr>
        <w:t>Место извршења</w:t>
      </w:r>
    </w:p>
    <w:p w:rsidR="004057D5" w:rsidRPr="00E116AC" w:rsidRDefault="004057D5" w:rsidP="004057D5">
      <w:pPr>
        <w:ind w:left="720"/>
        <w:jc w:val="both"/>
        <w:rPr>
          <w:rFonts w:ascii="Times New Roman" w:hAnsi="Times New Roman" w:cs="Times New Roman"/>
          <w:sz w:val="24"/>
          <w:szCs w:val="24"/>
          <w:lang w:val="ru-RU"/>
        </w:rPr>
      </w:pPr>
      <w:r w:rsidRPr="00E116AC">
        <w:rPr>
          <w:rFonts w:ascii="Times New Roman" w:hAnsi="Times New Roman" w:cs="Times New Roman"/>
          <w:spacing w:val="-4"/>
          <w:w w:val="105"/>
          <w:sz w:val="24"/>
          <w:szCs w:val="24"/>
          <w:lang w:val="ru-RU"/>
        </w:rPr>
        <w:t>О</w:t>
      </w:r>
      <w:r w:rsidRPr="00E116AC">
        <w:rPr>
          <w:rFonts w:ascii="Times New Roman" w:hAnsi="Times New Roman" w:cs="Times New Roman"/>
          <w:spacing w:val="1"/>
          <w:w w:val="105"/>
          <w:sz w:val="24"/>
          <w:szCs w:val="24"/>
          <w:lang w:val="ru-RU"/>
        </w:rPr>
        <w:t>с</w:t>
      </w:r>
      <w:r w:rsidRPr="00E116AC">
        <w:rPr>
          <w:rFonts w:ascii="Times New Roman" w:hAnsi="Times New Roman" w:cs="Times New Roman"/>
          <w:spacing w:val="-1"/>
          <w:w w:val="105"/>
          <w:sz w:val="24"/>
          <w:szCs w:val="24"/>
          <w:lang w:val="ru-RU"/>
        </w:rPr>
        <w:t>и</w:t>
      </w:r>
      <w:r w:rsidRPr="00E116AC">
        <w:rPr>
          <w:rFonts w:ascii="Times New Roman" w:hAnsi="Times New Roman" w:cs="Times New Roman"/>
          <w:w w:val="105"/>
          <w:sz w:val="24"/>
          <w:szCs w:val="24"/>
          <w:lang w:val="ru-RU"/>
        </w:rPr>
        <w:t>м</w:t>
      </w:r>
      <w:r w:rsidRPr="00E116AC">
        <w:rPr>
          <w:rFonts w:ascii="Times New Roman" w:hAnsi="Times New Roman" w:cs="Times New Roman"/>
          <w:spacing w:val="21"/>
          <w:w w:val="105"/>
          <w:sz w:val="24"/>
          <w:szCs w:val="24"/>
          <w:lang w:val="ru-RU"/>
        </w:rPr>
        <w:t xml:space="preserve"> </w:t>
      </w:r>
      <w:r w:rsidRPr="00E116AC">
        <w:rPr>
          <w:rFonts w:ascii="Times New Roman" w:hAnsi="Times New Roman" w:cs="Times New Roman"/>
          <w:spacing w:val="4"/>
          <w:w w:val="105"/>
          <w:sz w:val="24"/>
          <w:szCs w:val="24"/>
          <w:lang w:val="ru-RU"/>
        </w:rPr>
        <w:t>а</w:t>
      </w:r>
      <w:r w:rsidRPr="00E116AC">
        <w:rPr>
          <w:rFonts w:ascii="Times New Roman" w:hAnsi="Times New Roman" w:cs="Times New Roman"/>
          <w:spacing w:val="-11"/>
          <w:w w:val="105"/>
          <w:sz w:val="24"/>
          <w:szCs w:val="24"/>
          <w:lang w:val="ru-RU"/>
        </w:rPr>
        <w:t>к</w:t>
      </w:r>
      <w:r w:rsidRPr="00E116AC">
        <w:rPr>
          <w:rFonts w:ascii="Times New Roman" w:hAnsi="Times New Roman" w:cs="Times New Roman"/>
          <w:w w:val="105"/>
          <w:sz w:val="24"/>
          <w:szCs w:val="24"/>
          <w:lang w:val="ru-RU"/>
        </w:rPr>
        <w:t>о</w:t>
      </w:r>
      <w:r w:rsidRPr="00E116AC">
        <w:rPr>
          <w:rFonts w:ascii="Times New Roman" w:hAnsi="Times New Roman" w:cs="Times New Roman"/>
          <w:spacing w:val="19"/>
          <w:w w:val="105"/>
          <w:sz w:val="24"/>
          <w:szCs w:val="24"/>
          <w:lang w:val="ru-RU"/>
        </w:rPr>
        <w:t xml:space="preserve"> </w:t>
      </w:r>
      <w:r w:rsidRPr="00E116AC">
        <w:rPr>
          <w:rFonts w:ascii="Times New Roman" w:hAnsi="Times New Roman" w:cs="Times New Roman"/>
          <w:sz w:val="24"/>
          <w:szCs w:val="24"/>
          <w:lang w:val="ru-RU"/>
        </w:rPr>
        <w:t xml:space="preserve">није посебно дата другачија сагласност Банке у писаној форми, локација извршења финансијских обавеза према овом уговору је седиште Банке. </w:t>
      </w:r>
    </w:p>
    <w:p w:rsidR="004057D5" w:rsidRPr="00E116AC" w:rsidRDefault="004057D5" w:rsidP="004057D5">
      <w:pPr>
        <w:keepNext/>
        <w:keepLines/>
        <w:numPr>
          <w:ilvl w:val="1"/>
          <w:numId w:val="22"/>
        </w:numPr>
        <w:spacing w:before="240" w:line="240" w:lineRule="auto"/>
        <w:ind w:hanging="278"/>
        <w:jc w:val="both"/>
        <w:outlineLvl w:val="1"/>
        <w:rPr>
          <w:rFonts w:ascii="Times New Roman" w:eastAsiaTheme="majorEastAsia" w:hAnsi="Times New Roman" w:cs="Times New Roman"/>
          <w:b/>
          <w:bCs/>
          <w:sz w:val="24"/>
          <w:szCs w:val="24"/>
          <w:u w:val="single"/>
        </w:rPr>
      </w:pPr>
      <w:r w:rsidRPr="00E116AC">
        <w:rPr>
          <w:rFonts w:ascii="Times New Roman" w:eastAsiaTheme="majorEastAsia" w:hAnsi="Times New Roman" w:cs="Times New Roman"/>
          <w:b/>
          <w:bCs/>
          <w:sz w:val="24"/>
          <w:szCs w:val="24"/>
          <w:u w:val="single"/>
        </w:rPr>
        <w:t xml:space="preserve">Доказ о доспелим износима </w:t>
      </w:r>
    </w:p>
    <w:p w:rsidR="004057D5" w:rsidRPr="00E116AC" w:rsidRDefault="004057D5" w:rsidP="004057D5">
      <w:pPr>
        <w:ind w:left="720"/>
        <w:jc w:val="both"/>
        <w:rPr>
          <w:rFonts w:ascii="Times New Roman" w:hAnsi="Times New Roman" w:cs="Times New Roman"/>
          <w:sz w:val="24"/>
          <w:szCs w:val="24"/>
          <w:lang w:val="sr-Cyrl-RS"/>
        </w:rPr>
      </w:pPr>
      <w:r w:rsidRPr="00E116AC">
        <w:rPr>
          <w:rFonts w:ascii="Times New Roman" w:eastAsia="Calibri" w:hAnsi="Times New Roman" w:cs="Times New Roman"/>
          <w:sz w:val="24"/>
          <w:szCs w:val="24"/>
          <w:lang w:val="ru-RU" w:eastAsia="en-GB"/>
        </w:rPr>
        <w:t xml:space="preserve">У било ком правном поступку који проистекне из овог уговора, потврда Банке о неком износу или стопи доспелим на плаћање Банци по основу овог уговора, сматра </w:t>
      </w:r>
      <w:r w:rsidRPr="00E116AC">
        <w:rPr>
          <w:rFonts w:ascii="Times New Roman" w:eastAsia="Calibri" w:hAnsi="Times New Roman" w:cs="Times New Roman"/>
          <w:sz w:val="24"/>
          <w:szCs w:val="24"/>
          <w:lang w:val="ru-RU" w:eastAsia="en-GB"/>
        </w:rPr>
        <w:lastRenderedPageBreak/>
        <w:t>се, ако нема очигледне грешке, несумњивим (</w:t>
      </w:r>
      <w:r w:rsidRPr="00E116AC">
        <w:rPr>
          <w:rFonts w:ascii="Times New Roman" w:eastAsia="Calibri" w:hAnsi="Times New Roman" w:cs="Times New Roman"/>
          <w:sz w:val="24"/>
          <w:szCs w:val="24"/>
          <w:lang w:val="en-GB" w:eastAsia="en-GB"/>
        </w:rPr>
        <w:t>prima</w:t>
      </w:r>
      <w:r w:rsidRPr="00E116AC">
        <w:rPr>
          <w:rFonts w:ascii="Times New Roman" w:eastAsia="Calibri" w:hAnsi="Times New Roman" w:cs="Times New Roman"/>
          <w:sz w:val="24"/>
          <w:szCs w:val="24"/>
          <w:lang w:val="ru-RU" w:eastAsia="en-GB"/>
        </w:rPr>
        <w:t xml:space="preserve"> </w:t>
      </w:r>
      <w:r w:rsidRPr="00E116AC">
        <w:rPr>
          <w:rFonts w:ascii="Times New Roman" w:eastAsia="Calibri" w:hAnsi="Times New Roman" w:cs="Times New Roman"/>
          <w:sz w:val="24"/>
          <w:szCs w:val="24"/>
          <w:lang w:val="en-GB" w:eastAsia="en-GB"/>
        </w:rPr>
        <w:t>facie</w:t>
      </w:r>
      <w:r w:rsidRPr="00E116AC">
        <w:rPr>
          <w:rFonts w:ascii="Times New Roman" w:eastAsia="Calibri" w:hAnsi="Times New Roman" w:cs="Times New Roman"/>
          <w:sz w:val="24"/>
          <w:szCs w:val="24"/>
          <w:lang w:val="ru-RU" w:eastAsia="en-GB"/>
        </w:rPr>
        <w:t>) доказом о таквом износу или стопи</w:t>
      </w:r>
      <w:r w:rsidRPr="00E116AC">
        <w:rPr>
          <w:rFonts w:ascii="Times New Roman" w:hAnsi="Times New Roman" w:cs="Times New Roman"/>
          <w:w w:val="105"/>
          <w:sz w:val="24"/>
          <w:szCs w:val="24"/>
          <w:lang w:val="ru-RU"/>
        </w:rPr>
        <w:t>.</w:t>
      </w:r>
      <w:r w:rsidRPr="00E116AC">
        <w:rPr>
          <w:rFonts w:ascii="Times New Roman" w:hAnsi="Times New Roman" w:cs="Times New Roman"/>
          <w:w w:val="105"/>
          <w:sz w:val="24"/>
          <w:szCs w:val="24"/>
          <w:lang w:val="sr-Cyrl-RS"/>
        </w:rPr>
        <w:t xml:space="preserve"> </w:t>
      </w:r>
    </w:p>
    <w:p w:rsidR="004057D5" w:rsidRPr="00E116AC" w:rsidRDefault="004057D5" w:rsidP="004057D5">
      <w:pPr>
        <w:keepNext/>
        <w:keepLines/>
        <w:numPr>
          <w:ilvl w:val="1"/>
          <w:numId w:val="22"/>
        </w:numPr>
        <w:spacing w:before="240" w:line="240" w:lineRule="auto"/>
        <w:ind w:hanging="278"/>
        <w:jc w:val="both"/>
        <w:outlineLvl w:val="1"/>
        <w:rPr>
          <w:rFonts w:ascii="Times New Roman" w:eastAsiaTheme="majorEastAsia" w:hAnsi="Times New Roman" w:cs="Times New Roman"/>
          <w:b/>
          <w:bCs/>
          <w:sz w:val="24"/>
          <w:szCs w:val="24"/>
          <w:u w:val="single"/>
        </w:rPr>
      </w:pPr>
      <w:r w:rsidRPr="00E116AC">
        <w:rPr>
          <w:rFonts w:ascii="Times New Roman" w:eastAsiaTheme="majorEastAsia" w:hAnsi="Times New Roman" w:cs="Times New Roman"/>
          <w:b/>
          <w:bCs/>
          <w:sz w:val="24"/>
          <w:szCs w:val="24"/>
          <w:u w:val="single"/>
        </w:rPr>
        <w:t>Целокупан Уговор</w:t>
      </w:r>
    </w:p>
    <w:p w:rsidR="004057D5" w:rsidRPr="00E116AC" w:rsidRDefault="004057D5" w:rsidP="004057D5">
      <w:pPr>
        <w:ind w:left="720"/>
        <w:jc w:val="both"/>
        <w:rPr>
          <w:rFonts w:ascii="Times New Roman" w:eastAsia="Calibri" w:hAnsi="Times New Roman" w:cs="Times New Roman"/>
          <w:sz w:val="24"/>
          <w:szCs w:val="24"/>
          <w:lang w:val="ru-RU" w:eastAsia="en-GB"/>
        </w:rPr>
      </w:pPr>
      <w:r w:rsidRPr="00E116AC">
        <w:rPr>
          <w:rFonts w:ascii="Times New Roman" w:eastAsia="Calibri" w:hAnsi="Times New Roman" w:cs="Times New Roman"/>
          <w:sz w:val="24"/>
          <w:szCs w:val="24"/>
          <w:lang w:val="ru-RU" w:eastAsia="en-GB"/>
        </w:rPr>
        <w:t>Овај уговор представља целокупан уговор између Банке и Зајмопримца у односу на одредбу Кредита у овом уговору и замењује било који претходни споразум, било да је изричит или прећутан, о истом питању.</w:t>
      </w:r>
    </w:p>
    <w:p w:rsidR="004057D5" w:rsidRPr="00E116AC" w:rsidRDefault="004057D5" w:rsidP="004057D5">
      <w:pPr>
        <w:numPr>
          <w:ilvl w:val="1"/>
          <w:numId w:val="22"/>
        </w:numPr>
        <w:spacing w:before="240" w:line="240" w:lineRule="auto"/>
        <w:ind w:hanging="278"/>
        <w:contextualSpacing/>
        <w:jc w:val="both"/>
        <w:rPr>
          <w:rFonts w:ascii="Times New Roman" w:hAnsi="Times New Roman" w:cs="Times New Roman"/>
          <w:b/>
          <w:sz w:val="24"/>
          <w:szCs w:val="24"/>
          <w:u w:val="single"/>
        </w:rPr>
      </w:pPr>
      <w:r w:rsidRPr="00E116AC">
        <w:rPr>
          <w:rFonts w:ascii="Times New Roman" w:eastAsiaTheme="majorEastAsia" w:hAnsi="Times New Roman" w:cs="Times New Roman"/>
          <w:b/>
          <w:bCs/>
          <w:sz w:val="24"/>
          <w:szCs w:val="24"/>
          <w:u w:val="single"/>
        </w:rPr>
        <w:t>Ништавост</w:t>
      </w:r>
    </w:p>
    <w:p w:rsidR="004057D5" w:rsidRPr="00E116AC" w:rsidRDefault="004057D5" w:rsidP="004057D5">
      <w:pPr>
        <w:spacing w:before="240" w:line="240" w:lineRule="auto"/>
        <w:ind w:left="420"/>
        <w:contextualSpacing/>
        <w:jc w:val="both"/>
        <w:rPr>
          <w:rFonts w:ascii="Times New Roman" w:hAnsi="Times New Roman" w:cs="Times New Roman"/>
          <w:b/>
          <w:sz w:val="24"/>
          <w:szCs w:val="24"/>
          <w:u w:val="single"/>
        </w:rPr>
      </w:pPr>
    </w:p>
    <w:p w:rsidR="004057D5" w:rsidRPr="00E116AC" w:rsidRDefault="004057D5" w:rsidP="004057D5">
      <w:pPr>
        <w:spacing w:after="120" w:line="247" w:lineRule="auto"/>
        <w:ind w:left="720" w:right="9"/>
        <w:jc w:val="both"/>
        <w:rPr>
          <w:rFonts w:ascii="Times New Roman" w:eastAsia="Calibri" w:hAnsi="Times New Roman" w:cs="Times New Roman"/>
          <w:sz w:val="24"/>
          <w:szCs w:val="24"/>
          <w:lang w:val="ru-RU" w:eastAsia="en-GB"/>
        </w:rPr>
      </w:pPr>
      <w:r w:rsidRPr="00E116AC">
        <w:rPr>
          <w:rFonts w:ascii="Times New Roman" w:eastAsia="Calibri" w:hAnsi="Times New Roman" w:cs="Times New Roman"/>
          <w:sz w:val="24"/>
          <w:szCs w:val="24"/>
          <w:lang w:val="ru-RU" w:eastAsia="en-GB"/>
        </w:rPr>
        <w:t>Ако у било ком тренутку било која одредба овог уговора јесте или постане незаконита, ништавна или неизвршива у било ком погледу, или овај уговор јесте или постане неважећи у било ком погледу на основу закона било које надлежности, таква незаконитост, ништавност, неизвршивост или неважење не утичу на:</w:t>
      </w:r>
    </w:p>
    <w:p w:rsidR="004057D5" w:rsidRPr="00E116AC" w:rsidRDefault="004057D5" w:rsidP="004057D5">
      <w:pPr>
        <w:spacing w:after="120" w:line="247" w:lineRule="auto"/>
        <w:ind w:left="1620" w:right="9" w:hanging="900"/>
        <w:jc w:val="both"/>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ru-RU"/>
        </w:rPr>
        <w:t>(а)</w:t>
      </w:r>
      <w:r w:rsidRPr="00E116AC">
        <w:rPr>
          <w:rFonts w:ascii="Times New Roman" w:eastAsia="Times New Roman" w:hAnsi="Times New Roman" w:cs="Times New Roman"/>
          <w:sz w:val="24"/>
          <w:szCs w:val="24"/>
          <w:lang w:val="ru-RU"/>
        </w:rPr>
        <w:tab/>
        <w:t>законитост, ваљаност или извршивост у тој надлежности других одредби овог уговора или валидности у било ком смислу овог уговора у тој надлежности; или</w:t>
      </w:r>
    </w:p>
    <w:p w:rsidR="004057D5" w:rsidRPr="00E116AC" w:rsidRDefault="004057D5" w:rsidP="004057D5">
      <w:pPr>
        <w:spacing w:after="120" w:line="247" w:lineRule="auto"/>
        <w:ind w:left="1620" w:right="9" w:hanging="900"/>
        <w:jc w:val="both"/>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ru-RU"/>
        </w:rPr>
        <w:t xml:space="preserve">(б) </w:t>
      </w:r>
      <w:r w:rsidRPr="00E116AC">
        <w:rPr>
          <w:rFonts w:ascii="Times New Roman" w:eastAsia="Times New Roman" w:hAnsi="Times New Roman" w:cs="Times New Roman"/>
          <w:sz w:val="24"/>
          <w:szCs w:val="24"/>
          <w:lang w:val="ru-RU"/>
        </w:rPr>
        <w:tab/>
      </w:r>
      <w:r w:rsidRPr="00E116AC">
        <w:rPr>
          <w:rFonts w:ascii="Times New Roman" w:eastAsia="Calibri" w:hAnsi="Times New Roman" w:cs="Times New Roman"/>
          <w:sz w:val="24"/>
          <w:szCs w:val="24"/>
          <w:lang w:val="ru-RU" w:eastAsia="en-GB"/>
        </w:rPr>
        <w:t>законитост, ваљаност или извшивости у другим надлежностима те или било које друге одредбе овог уговора или валидности овог уговора према законима таквих других надлежности.</w:t>
      </w:r>
    </w:p>
    <w:p w:rsidR="004057D5" w:rsidRPr="00E116AC" w:rsidRDefault="004057D5" w:rsidP="004057D5">
      <w:pPr>
        <w:spacing w:before="8" w:line="110" w:lineRule="exact"/>
        <w:jc w:val="both"/>
        <w:rPr>
          <w:rFonts w:ascii="Times New Roman" w:hAnsi="Times New Roman" w:cs="Times New Roman"/>
          <w:sz w:val="24"/>
          <w:szCs w:val="24"/>
          <w:lang w:val="sr-Cyrl-RS"/>
        </w:rPr>
      </w:pPr>
    </w:p>
    <w:p w:rsidR="004057D5" w:rsidRPr="00E116AC" w:rsidRDefault="004057D5" w:rsidP="004057D5">
      <w:pPr>
        <w:keepNext/>
        <w:keepLines/>
        <w:numPr>
          <w:ilvl w:val="1"/>
          <w:numId w:val="22"/>
        </w:numPr>
        <w:spacing w:before="240" w:line="240" w:lineRule="auto"/>
        <w:ind w:hanging="278"/>
        <w:jc w:val="both"/>
        <w:outlineLvl w:val="1"/>
        <w:rPr>
          <w:rFonts w:ascii="Times New Roman" w:eastAsiaTheme="majorEastAsia" w:hAnsi="Times New Roman" w:cs="Times New Roman"/>
          <w:b/>
          <w:bCs/>
          <w:sz w:val="24"/>
          <w:szCs w:val="24"/>
          <w:u w:val="single"/>
        </w:rPr>
      </w:pPr>
      <w:r w:rsidRPr="00E116AC">
        <w:rPr>
          <w:rFonts w:ascii="Times New Roman" w:eastAsiaTheme="majorEastAsia" w:hAnsi="Times New Roman" w:cs="Times New Roman"/>
          <w:b/>
          <w:bCs/>
          <w:sz w:val="24"/>
          <w:szCs w:val="24"/>
          <w:u w:val="single"/>
        </w:rPr>
        <w:t>Измене и допуне</w:t>
      </w:r>
    </w:p>
    <w:p w:rsidR="004057D5" w:rsidRPr="00E116AC" w:rsidRDefault="004057D5" w:rsidP="004057D5">
      <w:pPr>
        <w:ind w:left="720"/>
        <w:jc w:val="both"/>
        <w:rPr>
          <w:rFonts w:ascii="Times New Roman" w:hAnsi="Times New Roman" w:cs="Times New Roman"/>
          <w:sz w:val="24"/>
          <w:szCs w:val="24"/>
          <w:lang w:val="ru-RU"/>
        </w:rPr>
      </w:pPr>
      <w:r w:rsidRPr="00E116AC">
        <w:rPr>
          <w:rFonts w:ascii="Times New Roman" w:hAnsi="Times New Roman" w:cs="Times New Roman"/>
          <w:spacing w:val="-3"/>
          <w:w w:val="105"/>
          <w:sz w:val="24"/>
          <w:szCs w:val="24"/>
          <w:lang w:val="ru-RU"/>
        </w:rPr>
        <w:t>Б</w:t>
      </w:r>
      <w:r w:rsidRPr="00E116AC">
        <w:rPr>
          <w:rFonts w:ascii="Times New Roman" w:hAnsi="Times New Roman" w:cs="Times New Roman"/>
          <w:w w:val="105"/>
          <w:sz w:val="24"/>
          <w:szCs w:val="24"/>
          <w:lang w:val="ru-RU"/>
        </w:rPr>
        <w:t>и</w:t>
      </w:r>
      <w:r w:rsidRPr="00E116AC">
        <w:rPr>
          <w:rFonts w:ascii="Times New Roman" w:hAnsi="Times New Roman" w:cs="Times New Roman"/>
          <w:spacing w:val="-1"/>
          <w:w w:val="105"/>
          <w:sz w:val="24"/>
          <w:szCs w:val="24"/>
          <w:lang w:val="ru-RU"/>
        </w:rPr>
        <w:t>л</w:t>
      </w:r>
      <w:r w:rsidRPr="00E116AC">
        <w:rPr>
          <w:rFonts w:ascii="Times New Roman" w:hAnsi="Times New Roman" w:cs="Times New Roman"/>
          <w:w w:val="105"/>
          <w:sz w:val="24"/>
          <w:szCs w:val="24"/>
          <w:lang w:val="ru-RU"/>
        </w:rPr>
        <w:t>о</w:t>
      </w:r>
      <w:r w:rsidRPr="00E116AC">
        <w:rPr>
          <w:rFonts w:ascii="Times New Roman" w:hAnsi="Times New Roman" w:cs="Times New Roman"/>
          <w:spacing w:val="-6"/>
          <w:w w:val="105"/>
          <w:sz w:val="24"/>
          <w:szCs w:val="24"/>
          <w:lang w:val="ru-RU"/>
        </w:rPr>
        <w:t xml:space="preserve"> к</w:t>
      </w:r>
      <w:r w:rsidRPr="00E116AC">
        <w:rPr>
          <w:rFonts w:ascii="Times New Roman" w:hAnsi="Times New Roman" w:cs="Times New Roman"/>
          <w:w w:val="105"/>
          <w:sz w:val="24"/>
          <w:szCs w:val="24"/>
          <w:lang w:val="ru-RU"/>
        </w:rPr>
        <w:t>о</w:t>
      </w:r>
      <w:r w:rsidRPr="00E116AC">
        <w:rPr>
          <w:rFonts w:ascii="Times New Roman" w:hAnsi="Times New Roman" w:cs="Times New Roman"/>
          <w:spacing w:val="-4"/>
          <w:w w:val="105"/>
          <w:sz w:val="24"/>
          <w:szCs w:val="24"/>
          <w:lang w:val="ru-RU"/>
        </w:rPr>
        <w:t>ј</w:t>
      </w:r>
      <w:r w:rsidRPr="00E116AC">
        <w:rPr>
          <w:rFonts w:ascii="Times New Roman" w:hAnsi="Times New Roman" w:cs="Times New Roman"/>
          <w:w w:val="105"/>
          <w:sz w:val="24"/>
          <w:szCs w:val="24"/>
          <w:lang w:val="ru-RU"/>
        </w:rPr>
        <w:t>а</w:t>
      </w:r>
      <w:r w:rsidRPr="00E116AC">
        <w:rPr>
          <w:rFonts w:ascii="Times New Roman" w:hAnsi="Times New Roman" w:cs="Times New Roman"/>
          <w:spacing w:val="-5"/>
          <w:w w:val="105"/>
          <w:sz w:val="24"/>
          <w:szCs w:val="24"/>
          <w:lang w:val="ru-RU"/>
        </w:rPr>
        <w:t xml:space="preserve"> </w:t>
      </w:r>
      <w:r w:rsidRPr="00E116AC">
        <w:rPr>
          <w:rFonts w:ascii="Times New Roman" w:hAnsi="Times New Roman" w:cs="Times New Roman"/>
          <w:w w:val="105"/>
          <w:sz w:val="24"/>
          <w:szCs w:val="24"/>
          <w:lang w:val="ru-RU"/>
        </w:rPr>
        <w:t>и</w:t>
      </w:r>
      <w:r w:rsidRPr="00E116AC">
        <w:rPr>
          <w:rFonts w:ascii="Times New Roman" w:hAnsi="Times New Roman" w:cs="Times New Roman"/>
          <w:spacing w:val="-10"/>
          <w:w w:val="105"/>
          <w:sz w:val="24"/>
          <w:szCs w:val="24"/>
          <w:lang w:val="ru-RU"/>
        </w:rPr>
        <w:t>з</w:t>
      </w:r>
      <w:r w:rsidRPr="00E116AC">
        <w:rPr>
          <w:rFonts w:ascii="Times New Roman" w:hAnsi="Times New Roman" w:cs="Times New Roman"/>
          <w:spacing w:val="1"/>
          <w:w w:val="105"/>
          <w:sz w:val="24"/>
          <w:szCs w:val="24"/>
          <w:lang w:val="ru-RU"/>
        </w:rPr>
        <w:t>м</w:t>
      </w:r>
      <w:r w:rsidRPr="00E116AC">
        <w:rPr>
          <w:rFonts w:ascii="Times New Roman" w:hAnsi="Times New Roman" w:cs="Times New Roman"/>
          <w:w w:val="105"/>
          <w:sz w:val="24"/>
          <w:szCs w:val="24"/>
          <w:lang w:val="ru-RU"/>
        </w:rPr>
        <w:t>е</w:t>
      </w:r>
      <w:r w:rsidRPr="00E116AC">
        <w:rPr>
          <w:rFonts w:ascii="Times New Roman" w:hAnsi="Times New Roman" w:cs="Times New Roman"/>
          <w:spacing w:val="-5"/>
          <w:w w:val="105"/>
          <w:sz w:val="24"/>
          <w:szCs w:val="24"/>
          <w:lang w:val="ru-RU"/>
        </w:rPr>
        <w:t>н</w:t>
      </w:r>
      <w:r w:rsidRPr="00E116AC">
        <w:rPr>
          <w:rFonts w:ascii="Times New Roman" w:hAnsi="Times New Roman" w:cs="Times New Roman"/>
          <w:w w:val="105"/>
          <w:sz w:val="24"/>
          <w:szCs w:val="24"/>
          <w:lang w:val="ru-RU"/>
        </w:rPr>
        <w:t>а</w:t>
      </w:r>
      <w:r w:rsidRPr="00E116AC">
        <w:rPr>
          <w:rFonts w:ascii="Times New Roman" w:hAnsi="Times New Roman" w:cs="Times New Roman"/>
          <w:spacing w:val="-5"/>
          <w:w w:val="105"/>
          <w:sz w:val="24"/>
          <w:szCs w:val="24"/>
          <w:lang w:val="ru-RU"/>
        </w:rPr>
        <w:t xml:space="preserve"> </w:t>
      </w:r>
      <w:r w:rsidRPr="00E116AC">
        <w:rPr>
          <w:rFonts w:ascii="Times New Roman" w:hAnsi="Times New Roman" w:cs="Times New Roman"/>
          <w:w w:val="105"/>
          <w:sz w:val="24"/>
          <w:szCs w:val="24"/>
          <w:lang w:val="ru-RU"/>
        </w:rPr>
        <w:t>и</w:t>
      </w:r>
      <w:r w:rsidRPr="00E116AC">
        <w:rPr>
          <w:rFonts w:ascii="Times New Roman" w:hAnsi="Times New Roman" w:cs="Times New Roman"/>
          <w:spacing w:val="-6"/>
          <w:w w:val="105"/>
          <w:sz w:val="24"/>
          <w:szCs w:val="24"/>
          <w:lang w:val="ru-RU"/>
        </w:rPr>
        <w:t xml:space="preserve"> </w:t>
      </w:r>
      <w:r w:rsidRPr="00E116AC">
        <w:rPr>
          <w:rFonts w:ascii="Times New Roman" w:hAnsi="Times New Roman" w:cs="Times New Roman"/>
          <w:spacing w:val="-7"/>
          <w:w w:val="105"/>
          <w:sz w:val="24"/>
          <w:szCs w:val="24"/>
          <w:lang w:val="ru-RU"/>
        </w:rPr>
        <w:t>д</w:t>
      </w:r>
      <w:r w:rsidRPr="00E116AC">
        <w:rPr>
          <w:rFonts w:ascii="Times New Roman" w:hAnsi="Times New Roman" w:cs="Times New Roman"/>
          <w:w w:val="105"/>
          <w:sz w:val="24"/>
          <w:szCs w:val="24"/>
          <w:lang w:val="ru-RU"/>
        </w:rPr>
        <w:t>оп</w:t>
      </w:r>
      <w:r w:rsidRPr="00E116AC">
        <w:rPr>
          <w:rFonts w:ascii="Times New Roman" w:hAnsi="Times New Roman" w:cs="Times New Roman"/>
          <w:spacing w:val="-4"/>
          <w:w w:val="105"/>
          <w:sz w:val="24"/>
          <w:szCs w:val="24"/>
          <w:lang w:val="ru-RU"/>
        </w:rPr>
        <w:t>у</w:t>
      </w:r>
      <w:r w:rsidRPr="00E116AC">
        <w:rPr>
          <w:rFonts w:ascii="Times New Roman" w:hAnsi="Times New Roman" w:cs="Times New Roman"/>
          <w:w w:val="105"/>
          <w:sz w:val="24"/>
          <w:szCs w:val="24"/>
          <w:lang w:val="ru-RU"/>
        </w:rPr>
        <w:t>на</w:t>
      </w:r>
      <w:r w:rsidRPr="00E116AC">
        <w:rPr>
          <w:rFonts w:ascii="Times New Roman" w:hAnsi="Times New Roman" w:cs="Times New Roman"/>
          <w:spacing w:val="-5"/>
          <w:w w:val="105"/>
          <w:sz w:val="24"/>
          <w:szCs w:val="24"/>
          <w:lang w:val="ru-RU"/>
        </w:rPr>
        <w:t xml:space="preserve"> </w:t>
      </w:r>
      <w:r w:rsidRPr="00E116AC">
        <w:rPr>
          <w:rFonts w:ascii="Times New Roman" w:hAnsi="Times New Roman" w:cs="Times New Roman"/>
          <w:w w:val="105"/>
          <w:sz w:val="24"/>
          <w:szCs w:val="24"/>
          <w:lang w:val="ru-RU"/>
        </w:rPr>
        <w:t>овог у</w:t>
      </w:r>
      <w:r w:rsidRPr="00E116AC">
        <w:rPr>
          <w:rFonts w:ascii="Times New Roman" w:hAnsi="Times New Roman" w:cs="Times New Roman"/>
          <w:spacing w:val="1"/>
          <w:w w:val="105"/>
          <w:sz w:val="24"/>
          <w:szCs w:val="24"/>
          <w:lang w:val="ru-RU"/>
        </w:rPr>
        <w:t>г</w:t>
      </w:r>
      <w:r w:rsidRPr="00E116AC">
        <w:rPr>
          <w:rFonts w:ascii="Times New Roman" w:hAnsi="Times New Roman" w:cs="Times New Roman"/>
          <w:w w:val="105"/>
          <w:sz w:val="24"/>
          <w:szCs w:val="24"/>
          <w:lang w:val="ru-RU"/>
        </w:rPr>
        <w:t>ов</w:t>
      </w:r>
      <w:r w:rsidRPr="00E116AC">
        <w:rPr>
          <w:rFonts w:ascii="Times New Roman" w:hAnsi="Times New Roman" w:cs="Times New Roman"/>
          <w:spacing w:val="-6"/>
          <w:w w:val="105"/>
          <w:sz w:val="24"/>
          <w:szCs w:val="24"/>
          <w:lang w:val="ru-RU"/>
        </w:rPr>
        <w:t>о</w:t>
      </w:r>
      <w:r w:rsidRPr="00E116AC">
        <w:rPr>
          <w:rFonts w:ascii="Times New Roman" w:hAnsi="Times New Roman" w:cs="Times New Roman"/>
          <w:w w:val="105"/>
          <w:sz w:val="24"/>
          <w:szCs w:val="24"/>
          <w:lang w:val="ru-RU"/>
        </w:rPr>
        <w:t xml:space="preserve">ра биће сачињена у писаној форми и потписана од </w:t>
      </w:r>
      <w:r w:rsidRPr="00E116AC">
        <w:rPr>
          <w:rFonts w:ascii="Times New Roman" w:hAnsi="Times New Roman" w:cs="Times New Roman"/>
          <w:w w:val="105"/>
          <w:sz w:val="24"/>
          <w:szCs w:val="24"/>
          <w:lang w:val="sr-Cyrl-RS"/>
        </w:rPr>
        <w:t xml:space="preserve">стране </w:t>
      </w:r>
      <w:r w:rsidRPr="00E116AC">
        <w:rPr>
          <w:rFonts w:ascii="Times New Roman" w:hAnsi="Times New Roman" w:cs="Times New Roman"/>
          <w:w w:val="105"/>
          <w:sz w:val="24"/>
          <w:szCs w:val="24"/>
          <w:lang w:val="ru-RU"/>
        </w:rPr>
        <w:t>уговорних страна</w:t>
      </w:r>
      <w:r w:rsidRPr="00E116AC">
        <w:rPr>
          <w:rFonts w:ascii="Times New Roman" w:hAnsi="Times New Roman" w:cs="Times New Roman"/>
          <w:sz w:val="24"/>
          <w:szCs w:val="24"/>
          <w:lang w:val="ru-RU"/>
        </w:rPr>
        <w:t xml:space="preserve">.  </w:t>
      </w:r>
    </w:p>
    <w:p w:rsidR="004057D5" w:rsidRPr="00E116AC" w:rsidRDefault="004057D5" w:rsidP="004057D5">
      <w:pPr>
        <w:keepNext/>
        <w:keepLines/>
        <w:numPr>
          <w:ilvl w:val="1"/>
          <w:numId w:val="22"/>
        </w:numPr>
        <w:spacing w:before="240" w:line="240" w:lineRule="auto"/>
        <w:ind w:hanging="278"/>
        <w:jc w:val="both"/>
        <w:outlineLvl w:val="1"/>
        <w:rPr>
          <w:rFonts w:ascii="Times New Roman" w:eastAsiaTheme="majorEastAsia" w:hAnsi="Times New Roman" w:cs="Times New Roman"/>
          <w:b/>
          <w:bCs/>
          <w:sz w:val="24"/>
          <w:szCs w:val="24"/>
          <w:u w:val="single"/>
          <w:lang w:val="sr-Cyrl-RS"/>
        </w:rPr>
      </w:pPr>
      <w:r w:rsidRPr="00E116AC">
        <w:rPr>
          <w:rFonts w:ascii="Times New Roman" w:eastAsiaTheme="majorEastAsia" w:hAnsi="Times New Roman" w:cs="Times New Roman"/>
          <w:b/>
          <w:bCs/>
          <w:sz w:val="24"/>
          <w:szCs w:val="24"/>
          <w:u w:val="single"/>
          <w:lang w:val="sr-Cyrl-RS"/>
        </w:rPr>
        <w:t>Примерци</w:t>
      </w:r>
    </w:p>
    <w:p w:rsidR="004057D5" w:rsidRPr="00E116AC" w:rsidRDefault="004057D5" w:rsidP="004057D5">
      <w:pPr>
        <w:ind w:left="900"/>
        <w:jc w:val="both"/>
        <w:rPr>
          <w:rFonts w:ascii="Times New Roman" w:hAnsi="Times New Roman" w:cs="Times New Roman"/>
          <w:sz w:val="24"/>
          <w:szCs w:val="24"/>
          <w:lang w:val="ru-RU"/>
        </w:rPr>
      </w:pPr>
      <w:r w:rsidRPr="00E116AC">
        <w:rPr>
          <w:rFonts w:ascii="Times New Roman" w:eastAsia="Calibri" w:hAnsi="Times New Roman" w:cs="Times New Roman"/>
          <w:sz w:val="24"/>
          <w:szCs w:val="24"/>
          <w:lang w:val="ru-RU" w:eastAsia="en-GB"/>
        </w:rPr>
        <w:t xml:space="preserve">Овај уговор може да буде потписан у било ком броју примерака, од којих ће сви заједно чинити један исти </w:t>
      </w:r>
      <w:r w:rsidRPr="00E116AC">
        <w:rPr>
          <w:rFonts w:ascii="Times New Roman" w:eastAsia="Calibri" w:hAnsi="Times New Roman" w:cs="Times New Roman"/>
          <w:sz w:val="24"/>
          <w:szCs w:val="24"/>
          <w:lang w:val="sr-Cyrl-RS" w:eastAsia="en-GB"/>
        </w:rPr>
        <w:t>документ</w:t>
      </w:r>
      <w:r w:rsidRPr="00E116AC">
        <w:rPr>
          <w:rFonts w:ascii="Times New Roman" w:eastAsia="Calibri" w:hAnsi="Times New Roman" w:cs="Times New Roman"/>
          <w:sz w:val="24"/>
          <w:szCs w:val="24"/>
          <w:lang w:val="ru-RU" w:eastAsia="en-GB"/>
        </w:rPr>
        <w:t xml:space="preserve">. Сваки примерак представља оригинал, али сви примерци ће заједно чинити један исти </w:t>
      </w:r>
      <w:r w:rsidRPr="00E116AC">
        <w:rPr>
          <w:rFonts w:ascii="Times New Roman" w:eastAsia="Calibri" w:hAnsi="Times New Roman" w:cs="Times New Roman"/>
          <w:sz w:val="24"/>
          <w:szCs w:val="24"/>
          <w:lang w:val="sr-Cyrl-RS" w:eastAsia="en-GB"/>
        </w:rPr>
        <w:t>документ</w:t>
      </w:r>
      <w:r w:rsidRPr="00E116AC">
        <w:rPr>
          <w:rFonts w:ascii="Times New Roman" w:hAnsi="Times New Roman" w:cs="Times New Roman"/>
          <w:sz w:val="24"/>
          <w:szCs w:val="24"/>
          <w:lang w:val="ru-RU"/>
        </w:rPr>
        <w:t xml:space="preserve">.  </w:t>
      </w:r>
    </w:p>
    <w:p w:rsidR="004057D5" w:rsidRPr="00E116AC" w:rsidRDefault="004057D5" w:rsidP="004057D5">
      <w:pPr>
        <w:keepNext/>
        <w:keepLines/>
        <w:spacing w:before="480" w:after="0"/>
        <w:jc w:val="center"/>
        <w:outlineLvl w:val="0"/>
        <w:rPr>
          <w:rFonts w:ascii="Times New Roman" w:eastAsiaTheme="majorEastAsia" w:hAnsi="Times New Roman" w:cs="Times New Roman"/>
          <w:b/>
          <w:bCs/>
          <w:sz w:val="24"/>
          <w:szCs w:val="24"/>
          <w:lang w:val="ru-RU"/>
        </w:rPr>
      </w:pPr>
      <w:r w:rsidRPr="00E116AC">
        <w:rPr>
          <w:rFonts w:ascii="Times New Roman" w:eastAsiaTheme="majorEastAsia" w:hAnsi="Times New Roman" w:cs="Times New Roman"/>
          <w:b/>
          <w:bCs/>
          <w:sz w:val="24"/>
          <w:szCs w:val="24"/>
          <w:lang w:val="ru-RU"/>
        </w:rPr>
        <w:t>Члан 12.</w:t>
      </w:r>
    </w:p>
    <w:p w:rsidR="004057D5" w:rsidRPr="00E116AC" w:rsidRDefault="004057D5" w:rsidP="004057D5">
      <w:pPr>
        <w:keepNext/>
        <w:keepLines/>
        <w:spacing w:after="360" w:line="240" w:lineRule="auto"/>
        <w:jc w:val="center"/>
        <w:rPr>
          <w:rFonts w:ascii="Times New Roman" w:eastAsia="Calibri" w:hAnsi="Times New Roman" w:cs="Times New Roman"/>
          <w:b/>
          <w:sz w:val="24"/>
          <w:szCs w:val="24"/>
          <w:u w:val="single" w:color="000000"/>
          <w:lang w:val="ru-RU" w:eastAsia="en-GB"/>
        </w:rPr>
      </w:pPr>
      <w:r w:rsidRPr="00E116AC">
        <w:rPr>
          <w:rFonts w:ascii="Times New Roman" w:eastAsia="Calibri" w:hAnsi="Times New Roman" w:cs="Times New Roman"/>
          <w:b/>
          <w:sz w:val="24"/>
          <w:szCs w:val="24"/>
          <w:u w:val="single" w:color="000000"/>
          <w:lang w:val="ru-RU" w:eastAsia="en-GB"/>
        </w:rPr>
        <w:t>Завршне одредбе</w:t>
      </w:r>
    </w:p>
    <w:p w:rsidR="004057D5" w:rsidRPr="00E116AC" w:rsidRDefault="004057D5" w:rsidP="004057D5">
      <w:pPr>
        <w:tabs>
          <w:tab w:val="left" w:pos="720"/>
        </w:tabs>
        <w:ind w:firstLine="142"/>
        <w:rPr>
          <w:rFonts w:ascii="Times New Roman" w:hAnsi="Times New Roman" w:cs="Times New Roman"/>
          <w:b/>
          <w:bCs/>
          <w:spacing w:val="-29"/>
          <w:w w:val="105"/>
          <w:sz w:val="24"/>
          <w:szCs w:val="24"/>
          <w:u w:val="thick" w:color="000000"/>
          <w:lang w:val="ru-RU"/>
        </w:rPr>
      </w:pPr>
      <w:r w:rsidRPr="00E116AC">
        <w:rPr>
          <w:rFonts w:ascii="Times New Roman" w:hAnsi="Times New Roman" w:cs="Times New Roman"/>
          <w:b/>
          <w:bCs/>
          <w:spacing w:val="-4"/>
          <w:w w:val="105"/>
          <w:sz w:val="24"/>
          <w:szCs w:val="24"/>
          <w:lang w:val="ru-RU"/>
        </w:rPr>
        <w:t xml:space="preserve">12.1   </w:t>
      </w:r>
      <w:r w:rsidRPr="00E116AC">
        <w:rPr>
          <w:rFonts w:ascii="Times New Roman" w:hAnsi="Times New Roman" w:cs="Times New Roman"/>
          <w:b/>
          <w:bCs/>
          <w:spacing w:val="-4"/>
          <w:w w:val="105"/>
          <w:sz w:val="24"/>
          <w:szCs w:val="24"/>
          <w:u w:val="thick" w:color="000000"/>
          <w:lang w:val="ru-RU"/>
        </w:rPr>
        <w:t>О</w:t>
      </w:r>
      <w:r w:rsidRPr="00E116AC">
        <w:rPr>
          <w:rFonts w:ascii="Times New Roman" w:hAnsi="Times New Roman" w:cs="Times New Roman"/>
          <w:b/>
          <w:bCs/>
          <w:spacing w:val="1"/>
          <w:w w:val="105"/>
          <w:sz w:val="24"/>
          <w:szCs w:val="24"/>
          <w:u w:val="thick" w:color="000000"/>
          <w:lang w:val="ru-RU"/>
        </w:rPr>
        <w:t>б</w:t>
      </w:r>
      <w:r w:rsidRPr="00E116AC">
        <w:rPr>
          <w:rFonts w:ascii="Times New Roman" w:hAnsi="Times New Roman" w:cs="Times New Roman"/>
          <w:b/>
          <w:bCs/>
          <w:spacing w:val="4"/>
          <w:w w:val="105"/>
          <w:sz w:val="24"/>
          <w:szCs w:val="24"/>
          <w:u w:val="thick" w:color="000000"/>
          <w:lang w:val="ru-RU"/>
        </w:rPr>
        <w:t>а</w:t>
      </w:r>
      <w:r w:rsidRPr="00E116AC">
        <w:rPr>
          <w:rFonts w:ascii="Times New Roman" w:hAnsi="Times New Roman" w:cs="Times New Roman"/>
          <w:b/>
          <w:bCs/>
          <w:spacing w:val="-4"/>
          <w:w w:val="105"/>
          <w:sz w:val="24"/>
          <w:szCs w:val="24"/>
          <w:u w:val="thick" w:color="000000"/>
          <w:lang w:val="ru-RU"/>
        </w:rPr>
        <w:t>в</w:t>
      </w:r>
      <w:r w:rsidRPr="00E116AC">
        <w:rPr>
          <w:rFonts w:ascii="Times New Roman" w:hAnsi="Times New Roman" w:cs="Times New Roman"/>
          <w:b/>
          <w:bCs/>
          <w:w w:val="105"/>
          <w:sz w:val="24"/>
          <w:szCs w:val="24"/>
          <w:u w:val="thick" w:color="000000"/>
          <w:lang w:val="ru-RU"/>
        </w:rPr>
        <w:t>еш</w:t>
      </w:r>
      <w:r w:rsidRPr="00E116AC">
        <w:rPr>
          <w:rFonts w:ascii="Times New Roman" w:hAnsi="Times New Roman" w:cs="Times New Roman"/>
          <w:b/>
          <w:bCs/>
          <w:spacing w:val="-7"/>
          <w:w w:val="105"/>
          <w:sz w:val="24"/>
          <w:szCs w:val="24"/>
          <w:u w:val="thick" w:color="000000"/>
          <w:lang w:val="ru-RU"/>
        </w:rPr>
        <w:t>т</w:t>
      </w:r>
      <w:r w:rsidRPr="00E116AC">
        <w:rPr>
          <w:rFonts w:ascii="Times New Roman" w:hAnsi="Times New Roman" w:cs="Times New Roman"/>
          <w:b/>
          <w:bCs/>
          <w:w w:val="105"/>
          <w:sz w:val="24"/>
          <w:szCs w:val="24"/>
          <w:u w:val="thick" w:color="000000"/>
          <w:lang w:val="ru-RU"/>
        </w:rPr>
        <w:t>е</w:t>
      </w:r>
      <w:r w:rsidRPr="00E116AC">
        <w:rPr>
          <w:rFonts w:ascii="Times New Roman" w:hAnsi="Times New Roman" w:cs="Times New Roman"/>
          <w:b/>
          <w:bCs/>
          <w:spacing w:val="-1"/>
          <w:w w:val="105"/>
          <w:sz w:val="24"/>
          <w:szCs w:val="24"/>
          <w:u w:val="thick" w:color="000000"/>
          <w:lang w:val="ru-RU"/>
        </w:rPr>
        <w:t>њ</w:t>
      </w:r>
      <w:r w:rsidRPr="00E116AC">
        <w:rPr>
          <w:rFonts w:ascii="Times New Roman" w:hAnsi="Times New Roman" w:cs="Times New Roman"/>
          <w:b/>
          <w:bCs/>
          <w:w w:val="105"/>
          <w:sz w:val="24"/>
          <w:szCs w:val="24"/>
          <w:u w:val="thick" w:color="000000"/>
          <w:lang w:val="ru-RU"/>
        </w:rPr>
        <w:t>а</w:t>
      </w:r>
      <w:r w:rsidRPr="00E116AC">
        <w:rPr>
          <w:rFonts w:ascii="Times New Roman" w:hAnsi="Times New Roman" w:cs="Times New Roman"/>
          <w:b/>
          <w:bCs/>
          <w:spacing w:val="-29"/>
          <w:w w:val="105"/>
          <w:sz w:val="24"/>
          <w:szCs w:val="24"/>
          <w:u w:val="thick" w:color="000000"/>
          <w:lang w:val="ru-RU"/>
        </w:rPr>
        <w:t xml:space="preserve"> </w:t>
      </w:r>
    </w:p>
    <w:p w:rsidR="004057D5" w:rsidRPr="00E116AC" w:rsidRDefault="004057D5" w:rsidP="004057D5">
      <w:pPr>
        <w:tabs>
          <w:tab w:val="left" w:pos="990"/>
        </w:tabs>
        <w:ind w:firstLine="142"/>
        <w:rPr>
          <w:rFonts w:ascii="Times New Roman" w:hAnsi="Times New Roman" w:cs="Times New Roman"/>
          <w:b/>
          <w:sz w:val="24"/>
          <w:szCs w:val="24"/>
          <w:lang w:val="ru-RU"/>
        </w:rPr>
      </w:pPr>
      <w:r w:rsidRPr="00E116AC">
        <w:rPr>
          <w:rFonts w:ascii="Times New Roman" w:hAnsi="Times New Roman" w:cs="Times New Roman"/>
          <w:b/>
          <w:sz w:val="24"/>
          <w:szCs w:val="24"/>
          <w:lang w:val="ru-RU"/>
        </w:rPr>
        <w:t>12.1. А</w:t>
      </w:r>
      <w:r w:rsidRPr="00E116AC">
        <w:rPr>
          <w:rFonts w:ascii="Times New Roman" w:hAnsi="Times New Roman" w:cs="Times New Roman"/>
          <w:b/>
          <w:sz w:val="24"/>
          <w:szCs w:val="24"/>
          <w:lang w:val="ru-RU"/>
        </w:rPr>
        <w:tab/>
        <w:t>Облик обавештења</w:t>
      </w:r>
    </w:p>
    <w:p w:rsidR="004057D5" w:rsidRPr="00E116AC" w:rsidRDefault="004057D5" w:rsidP="004057D5">
      <w:pPr>
        <w:ind w:left="1530" w:hanging="537"/>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(а)</w:t>
      </w:r>
      <w:r w:rsidRPr="00E116AC">
        <w:rPr>
          <w:rFonts w:ascii="Times New Roman" w:hAnsi="Times New Roman" w:cs="Times New Roman"/>
          <w:sz w:val="24"/>
          <w:szCs w:val="24"/>
          <w:lang w:val="ru-RU"/>
        </w:rPr>
        <w:tab/>
        <w:t xml:space="preserve">Сва обавештења или друга саопштења упућена у складу са овим уговором морају да буду сачињена у писаном облику и, осим уколико није другачије наведено, послата поштом </w:t>
      </w:r>
      <w:r w:rsidRPr="00E116AC">
        <w:rPr>
          <w:rFonts w:ascii="Times New Roman" w:hAnsi="Times New Roman" w:cs="Times New Roman"/>
          <w:sz w:val="24"/>
          <w:szCs w:val="24"/>
          <w:lang w:val="sr-Cyrl-RS"/>
        </w:rPr>
        <w:t>или</w:t>
      </w:r>
      <w:r w:rsidRPr="00E116AC">
        <w:rPr>
          <w:rFonts w:ascii="Times New Roman" w:hAnsi="Times New Roman" w:cs="Times New Roman"/>
          <w:sz w:val="24"/>
          <w:szCs w:val="24"/>
          <w:lang w:val="ru-RU"/>
        </w:rPr>
        <w:t xml:space="preserve"> путем електронске поште.   </w:t>
      </w:r>
    </w:p>
    <w:p w:rsidR="004057D5" w:rsidRPr="00E116AC" w:rsidRDefault="004057D5" w:rsidP="004057D5">
      <w:pPr>
        <w:ind w:left="1530" w:hanging="537"/>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lastRenderedPageBreak/>
        <w:t>(б)</w:t>
      </w:r>
      <w:r w:rsidRPr="00E116AC">
        <w:rPr>
          <w:rFonts w:ascii="Times New Roman" w:hAnsi="Times New Roman" w:cs="Times New Roman"/>
          <w:sz w:val="24"/>
          <w:szCs w:val="24"/>
          <w:lang w:val="ru-RU"/>
        </w:rPr>
        <w:tab/>
        <w:t xml:space="preserve">Обавештења и друга саопштења за која су овим уговором предвиђени фиксни рокови или која у себи садрже фиксне рокове обавезујуће за примаоца, могу да буду уручена лично, препорученом поштом или путем електронске поште. Таква обавештења и саопштења се сматрају примљеним од друге Стране: </w:t>
      </w:r>
    </w:p>
    <w:p w:rsidR="004057D5" w:rsidRPr="00E116AC" w:rsidRDefault="004057D5" w:rsidP="004057D5">
      <w:pPr>
        <w:ind w:left="2268" w:hanging="425"/>
        <w:jc w:val="both"/>
        <w:rPr>
          <w:rFonts w:ascii="Times New Roman" w:hAnsi="Times New Roman" w:cs="Times New Roman"/>
          <w:sz w:val="24"/>
          <w:szCs w:val="24"/>
          <w:lang w:val="sr-Cyrl-RS"/>
        </w:rPr>
      </w:pPr>
      <w:r w:rsidRPr="00E116AC">
        <w:rPr>
          <w:rFonts w:ascii="Times New Roman" w:hAnsi="Times New Roman" w:cs="Times New Roman"/>
          <w:sz w:val="24"/>
          <w:szCs w:val="24"/>
          <w:lang w:val="ru-RU"/>
        </w:rPr>
        <w:t>(</w:t>
      </w:r>
      <w:r w:rsidRPr="00E116AC">
        <w:rPr>
          <w:rFonts w:ascii="Times New Roman" w:hAnsi="Times New Roman" w:cs="Times New Roman"/>
          <w:sz w:val="24"/>
          <w:szCs w:val="24"/>
        </w:rPr>
        <w:t>i</w:t>
      </w:r>
      <w:r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ab/>
        <w:t>на датум испоруке у случају личне доставе или препоручене поште;</w:t>
      </w:r>
      <w:r w:rsidRPr="00E116AC">
        <w:rPr>
          <w:rFonts w:ascii="Times New Roman" w:hAnsi="Times New Roman" w:cs="Times New Roman"/>
          <w:sz w:val="24"/>
          <w:szCs w:val="24"/>
          <w:lang w:val="sr-Cyrl-RS"/>
        </w:rPr>
        <w:t xml:space="preserve"> и</w:t>
      </w:r>
    </w:p>
    <w:p w:rsidR="004057D5" w:rsidRPr="00E116AC" w:rsidRDefault="004057D5" w:rsidP="004057D5">
      <w:pPr>
        <w:ind w:left="2268" w:hanging="425"/>
        <w:jc w:val="both"/>
        <w:rPr>
          <w:rFonts w:ascii="Times New Roman" w:hAnsi="Times New Roman" w:cs="Times New Roman"/>
          <w:sz w:val="24"/>
          <w:szCs w:val="24"/>
          <w:lang w:val="sr-Latn-RS"/>
        </w:rPr>
      </w:pPr>
      <w:r w:rsidRPr="00E116AC">
        <w:rPr>
          <w:rFonts w:ascii="Times New Roman" w:hAnsi="Times New Roman" w:cs="Times New Roman"/>
          <w:sz w:val="24"/>
          <w:szCs w:val="24"/>
          <w:lang w:val="sr-Latn-RS"/>
        </w:rPr>
        <w:t>(ii)</w:t>
      </w:r>
      <w:r w:rsidRPr="00E116AC">
        <w:rPr>
          <w:rFonts w:ascii="Times New Roman" w:hAnsi="Times New Roman" w:cs="Times New Roman"/>
          <w:sz w:val="24"/>
          <w:szCs w:val="24"/>
          <w:lang w:val="sr-Latn-RS"/>
        </w:rPr>
        <w:tab/>
      </w:r>
      <w:r w:rsidRPr="00E116AC">
        <w:rPr>
          <w:rFonts w:ascii="Times New Roman" w:hAnsi="Times New Roman" w:cs="Times New Roman"/>
          <w:sz w:val="24"/>
          <w:szCs w:val="24"/>
          <w:lang w:val="sr-Cyrl-RS"/>
        </w:rPr>
        <w:t>у</w:t>
      </w:r>
      <w:r w:rsidRPr="00E116AC">
        <w:rPr>
          <w:rFonts w:ascii="Times New Roman" w:hAnsi="Times New Roman" w:cs="Times New Roman"/>
          <w:sz w:val="24"/>
          <w:szCs w:val="24"/>
          <w:lang w:val="ru-RU"/>
        </w:rPr>
        <w:t xml:space="preserve"> случају </w:t>
      </w:r>
      <w:r w:rsidRPr="00E116AC">
        <w:rPr>
          <w:rFonts w:ascii="Times New Roman" w:hAnsi="Times New Roman" w:cs="Times New Roman"/>
          <w:sz w:val="24"/>
          <w:szCs w:val="24"/>
          <w:lang w:val="sr-Cyrl-RS"/>
        </w:rPr>
        <w:t xml:space="preserve">сваке </w:t>
      </w:r>
      <w:r w:rsidRPr="00E116AC">
        <w:rPr>
          <w:rFonts w:ascii="Times New Roman" w:hAnsi="Times New Roman" w:cs="Times New Roman"/>
          <w:sz w:val="24"/>
          <w:szCs w:val="24"/>
          <w:lang w:val="ru-RU"/>
        </w:rPr>
        <w:t xml:space="preserve">електронске поште, само када је иста примљена у читљивом облику и </w:t>
      </w:r>
      <w:r w:rsidRPr="00E116AC">
        <w:rPr>
          <w:rFonts w:ascii="Times New Roman" w:hAnsi="Times New Roman" w:cs="Times New Roman"/>
          <w:sz w:val="24"/>
          <w:szCs w:val="24"/>
          <w:lang w:val="sr-Cyrl-RS"/>
        </w:rPr>
        <w:t>само ако</w:t>
      </w:r>
      <w:r w:rsidRPr="00E116AC">
        <w:rPr>
          <w:rFonts w:ascii="Times New Roman" w:hAnsi="Times New Roman" w:cs="Times New Roman"/>
          <w:sz w:val="24"/>
          <w:szCs w:val="24"/>
          <w:lang w:val="ru-RU"/>
        </w:rPr>
        <w:t xml:space="preserve"> је адресована на начин на који је </w:t>
      </w:r>
      <w:r w:rsidRPr="00E116AC">
        <w:rPr>
          <w:rFonts w:ascii="Times New Roman" w:hAnsi="Times New Roman" w:cs="Times New Roman"/>
          <w:sz w:val="24"/>
          <w:szCs w:val="24"/>
          <w:lang w:val="sr-Cyrl-RS"/>
        </w:rPr>
        <w:t>друга Страна</w:t>
      </w:r>
      <w:r w:rsidRPr="00E116AC">
        <w:rPr>
          <w:rFonts w:ascii="Times New Roman" w:hAnsi="Times New Roman" w:cs="Times New Roman"/>
          <w:sz w:val="24"/>
          <w:szCs w:val="24"/>
          <w:lang w:val="ru-RU"/>
        </w:rPr>
        <w:t xml:space="preserve"> одредила у ту сврху.</w:t>
      </w:r>
    </w:p>
    <w:p w:rsidR="004057D5" w:rsidRPr="00E116AC" w:rsidRDefault="004057D5" w:rsidP="004057D5">
      <w:pPr>
        <w:ind w:left="1530" w:hanging="54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sz w:val="24"/>
          <w:szCs w:val="24"/>
          <w:lang w:val="sr-Cyrl-RS"/>
        </w:rPr>
        <w:t>ц</w:t>
      </w:r>
      <w:r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ab/>
        <w:t xml:space="preserve">Свако обавештење које Зајмопримац пошаље Банци путем електронске поште треба: </w:t>
      </w:r>
    </w:p>
    <w:p w:rsidR="004057D5" w:rsidRPr="00E116AC" w:rsidRDefault="004057D5" w:rsidP="004057D5">
      <w:pPr>
        <w:ind w:left="2268" w:hanging="425"/>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sz w:val="24"/>
          <w:szCs w:val="24"/>
        </w:rPr>
        <w:t>i</w:t>
      </w:r>
      <w:r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ab/>
        <w:t>да садржи број уговора у пољу предвиђеном за предмет; и</w:t>
      </w:r>
    </w:p>
    <w:p w:rsidR="004057D5" w:rsidRPr="00E116AC" w:rsidRDefault="004057D5" w:rsidP="004057D5">
      <w:pPr>
        <w:ind w:left="2268" w:hanging="425"/>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sz w:val="24"/>
          <w:szCs w:val="24"/>
        </w:rPr>
        <w:t>ii</w:t>
      </w:r>
      <w:r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ab/>
        <w:t>да буде у формату електронске слике која се не може мењати (</w:t>
      </w:r>
      <w:r w:rsidRPr="00E116AC">
        <w:rPr>
          <w:rFonts w:ascii="Times New Roman" w:hAnsi="Times New Roman" w:cs="Times New Roman"/>
          <w:sz w:val="24"/>
          <w:szCs w:val="24"/>
        </w:rPr>
        <w:t>pdf</w:t>
      </w:r>
      <w:r w:rsidRPr="00E116AC">
        <w:rPr>
          <w:rFonts w:ascii="Times New Roman" w:hAnsi="Times New Roman" w:cs="Times New Roman"/>
          <w:sz w:val="24"/>
          <w:szCs w:val="24"/>
          <w:lang w:val="ru-RU"/>
        </w:rPr>
        <w:t xml:space="preserve">, </w:t>
      </w:r>
      <w:r w:rsidRPr="00E116AC">
        <w:rPr>
          <w:rFonts w:ascii="Times New Roman" w:hAnsi="Times New Roman" w:cs="Times New Roman"/>
          <w:sz w:val="24"/>
          <w:szCs w:val="24"/>
        </w:rPr>
        <w:t>tif</w:t>
      </w:r>
      <w:r w:rsidRPr="00E116AC">
        <w:rPr>
          <w:rFonts w:ascii="Times New Roman" w:hAnsi="Times New Roman" w:cs="Times New Roman"/>
          <w:sz w:val="24"/>
          <w:szCs w:val="24"/>
          <w:lang w:val="ru-RU"/>
        </w:rPr>
        <w:t xml:space="preserve"> или неки други уобичајени формат који се не може мењати, а о којем су се Стране договориле) потписан</w:t>
      </w:r>
      <w:r w:rsidRPr="00E116AC">
        <w:rPr>
          <w:rFonts w:ascii="Times New Roman" w:hAnsi="Times New Roman" w:cs="Times New Roman"/>
          <w:sz w:val="24"/>
          <w:szCs w:val="24"/>
        </w:rPr>
        <w:t>o</w:t>
      </w:r>
      <w:r w:rsidRPr="00E116AC">
        <w:rPr>
          <w:rFonts w:ascii="Times New Roman" w:hAnsi="Times New Roman" w:cs="Times New Roman"/>
          <w:sz w:val="24"/>
          <w:szCs w:val="24"/>
          <w:lang w:val="ru-RU"/>
        </w:rPr>
        <w:t xml:space="preserve"> од стране </w:t>
      </w:r>
      <w:r w:rsidRPr="00E116AC">
        <w:rPr>
          <w:rFonts w:ascii="Times New Roman" w:hAnsi="Times New Roman" w:cs="Times New Roman"/>
          <w:sz w:val="24"/>
          <w:szCs w:val="24"/>
          <w:lang w:val="sr-Cyrl-RS"/>
        </w:rPr>
        <w:t>О</w:t>
      </w:r>
      <w:r w:rsidRPr="00E116AC">
        <w:rPr>
          <w:rFonts w:ascii="Times New Roman" w:hAnsi="Times New Roman" w:cs="Times New Roman"/>
          <w:sz w:val="24"/>
          <w:szCs w:val="24"/>
          <w:lang w:val="ru-RU"/>
        </w:rPr>
        <w:t xml:space="preserve">влашћеног потписника са правом појединачног заступања или од стране два или више овлашћених потписника са правом заједничког заступања Зајмопримца, према потреби, приложен уз електронску пошту. </w:t>
      </w:r>
    </w:p>
    <w:p w:rsidR="004057D5" w:rsidRPr="00E116AC" w:rsidRDefault="004057D5" w:rsidP="004057D5">
      <w:pPr>
        <w:ind w:left="1530" w:hanging="54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sz w:val="24"/>
          <w:szCs w:val="24"/>
          <w:lang w:val="sr-Cyrl-RS"/>
        </w:rPr>
        <w:t>д</w:t>
      </w:r>
      <w:r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ab/>
        <w:t xml:space="preserve">Обавештења које Зајмопримац </w:t>
      </w:r>
      <w:r w:rsidRPr="00E116AC">
        <w:rPr>
          <w:rFonts w:ascii="Times New Roman" w:hAnsi="Times New Roman" w:cs="Times New Roman"/>
          <w:sz w:val="24"/>
          <w:szCs w:val="24"/>
          <w:lang w:val="sr-Cyrl-RS"/>
        </w:rPr>
        <w:t>изда</w:t>
      </w:r>
      <w:r w:rsidRPr="00E116AC">
        <w:rPr>
          <w:rFonts w:ascii="Times New Roman" w:hAnsi="Times New Roman" w:cs="Times New Roman"/>
          <w:sz w:val="24"/>
          <w:szCs w:val="24"/>
          <w:lang w:val="ru-RU"/>
        </w:rPr>
        <w:t xml:space="preserve"> у складу са било којом одредбом овог уговора се, ако то Банка захтева, достављају Банци заједно са задовољавајућим доказима овлашћења једног или више лица овлашћених за потписивање таквог обавештења у име Зајмопримца, као и са овереним примерком потписа таквог лица или више таквих лица.   </w:t>
      </w:r>
    </w:p>
    <w:p w:rsidR="004057D5" w:rsidRPr="00E116AC" w:rsidRDefault="004057D5" w:rsidP="004057D5">
      <w:pPr>
        <w:ind w:left="1530" w:hanging="54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(е)</w:t>
      </w:r>
      <w:r w:rsidRPr="00E116AC">
        <w:rPr>
          <w:rFonts w:ascii="Times New Roman" w:hAnsi="Times New Roman" w:cs="Times New Roman"/>
          <w:sz w:val="24"/>
          <w:szCs w:val="24"/>
          <w:lang w:val="ru-RU"/>
        </w:rPr>
        <w:tab/>
        <w:t>Не утичући на ваљаност обавештења које је достављено путем електронске поште или комуникације у складу са чланом 12.1, копија следећих обавештења, саопштења и докумен</w:t>
      </w:r>
      <w:r w:rsidRPr="00E116AC">
        <w:rPr>
          <w:rFonts w:ascii="Times New Roman" w:hAnsi="Times New Roman" w:cs="Times New Roman"/>
          <w:sz w:val="24"/>
          <w:szCs w:val="24"/>
          <w:lang w:val="sr-Cyrl-RS"/>
        </w:rPr>
        <w:t>а</w:t>
      </w:r>
      <w:r w:rsidRPr="00E116AC">
        <w:rPr>
          <w:rFonts w:ascii="Times New Roman" w:hAnsi="Times New Roman" w:cs="Times New Roman"/>
          <w:sz w:val="24"/>
          <w:szCs w:val="24"/>
          <w:lang w:val="ru-RU"/>
        </w:rPr>
        <w:t>та се такође шаљу препорученом поштом другој уговорној страни најкасније првог наредног Радног дана:</w:t>
      </w:r>
    </w:p>
    <w:p w:rsidR="004057D5" w:rsidRPr="00E116AC" w:rsidRDefault="004057D5" w:rsidP="004057D5">
      <w:pPr>
        <w:ind w:left="2268" w:hanging="425"/>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sz w:val="24"/>
          <w:szCs w:val="24"/>
        </w:rPr>
        <w:t>i</w:t>
      </w:r>
      <w:r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ab/>
      </w:r>
      <w:r w:rsidRPr="00E116AC">
        <w:rPr>
          <w:rFonts w:ascii="Times New Roman" w:hAnsi="Times New Roman" w:cs="Times New Roman"/>
          <w:sz w:val="24"/>
          <w:szCs w:val="24"/>
          <w:lang w:val="sr-Cyrl-RS"/>
        </w:rPr>
        <w:t>П</w:t>
      </w:r>
      <w:r w:rsidRPr="00E116AC">
        <w:rPr>
          <w:rFonts w:ascii="Times New Roman" w:hAnsi="Times New Roman" w:cs="Times New Roman"/>
          <w:sz w:val="24"/>
          <w:szCs w:val="24"/>
          <w:lang w:val="ru-RU"/>
        </w:rPr>
        <w:t>рихватање исплате</w:t>
      </w:r>
    </w:p>
    <w:p w:rsidR="004057D5" w:rsidRPr="00E116AC" w:rsidRDefault="004057D5" w:rsidP="004057D5">
      <w:pPr>
        <w:ind w:left="2268" w:hanging="425"/>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w:t>
      </w:r>
      <w:r w:rsidRPr="00E116AC">
        <w:rPr>
          <w:rFonts w:ascii="Times New Roman" w:hAnsi="Times New Roman" w:cs="Times New Roman"/>
          <w:sz w:val="24"/>
          <w:szCs w:val="24"/>
        </w:rPr>
        <w:t>ii</w:t>
      </w:r>
      <w:r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ab/>
        <w:t xml:space="preserve">било које обавештење и саопштење у вези са одлагањем, отказивањем или обустављањем исплате било које Транше, ревизијом или конверзијом камате било које Транше, Случајем поремећаја на тржишту, Захтевом за превремену отплату, Обавештењем о превременој отплати, Случајем неиспуњавања обавезе, сваким тражењем превремене отплате, и </w:t>
      </w:r>
    </w:p>
    <w:p w:rsidR="004057D5" w:rsidRPr="00E116AC" w:rsidRDefault="004057D5" w:rsidP="004057D5">
      <w:pPr>
        <w:ind w:left="2268" w:hanging="425"/>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lastRenderedPageBreak/>
        <w:t>(</w:t>
      </w:r>
      <w:r w:rsidRPr="00E116AC">
        <w:rPr>
          <w:rFonts w:ascii="Times New Roman" w:hAnsi="Times New Roman" w:cs="Times New Roman"/>
          <w:sz w:val="24"/>
          <w:szCs w:val="24"/>
        </w:rPr>
        <w:t>iii</w:t>
      </w:r>
      <w:r w:rsidRPr="00E116AC">
        <w:rPr>
          <w:rFonts w:ascii="Times New Roman" w:hAnsi="Times New Roman" w:cs="Times New Roman"/>
          <w:sz w:val="24"/>
          <w:szCs w:val="24"/>
          <w:lang w:val="ru-RU"/>
        </w:rPr>
        <w:t>)</w:t>
      </w:r>
      <w:r w:rsidRPr="00E116AC">
        <w:rPr>
          <w:rFonts w:ascii="Times New Roman" w:hAnsi="Times New Roman" w:cs="Times New Roman"/>
          <w:sz w:val="24"/>
          <w:szCs w:val="24"/>
          <w:lang w:val="ru-RU"/>
        </w:rPr>
        <w:tab/>
        <w:t xml:space="preserve">било које друго обавештење, саопштење или документ које Банка затражи.  </w:t>
      </w:r>
    </w:p>
    <w:p w:rsidR="004057D5" w:rsidRPr="00E116AC" w:rsidRDefault="004057D5" w:rsidP="004057D5">
      <w:pPr>
        <w:ind w:left="1530" w:hanging="540"/>
        <w:jc w:val="both"/>
        <w:rPr>
          <w:rFonts w:ascii="Times New Roman" w:hAnsi="Times New Roman" w:cs="Times New Roman"/>
          <w:sz w:val="24"/>
          <w:szCs w:val="24"/>
          <w:lang w:val="ru-RU"/>
        </w:rPr>
      </w:pPr>
      <w:r w:rsidRPr="00E116AC">
        <w:rPr>
          <w:rFonts w:ascii="Times New Roman" w:hAnsi="Times New Roman" w:cs="Times New Roman"/>
          <w:sz w:val="24"/>
          <w:szCs w:val="24"/>
          <w:lang w:val="ru-RU"/>
        </w:rPr>
        <w:t>(ф)</w:t>
      </w:r>
      <w:r w:rsidRPr="00E116AC">
        <w:rPr>
          <w:rFonts w:ascii="Times New Roman" w:hAnsi="Times New Roman" w:cs="Times New Roman"/>
          <w:sz w:val="24"/>
          <w:szCs w:val="24"/>
          <w:lang w:val="ru-RU"/>
        </w:rPr>
        <w:tab/>
        <w:t>Стране су сагласне да било к</w:t>
      </w:r>
      <w:r w:rsidRPr="00E116AC">
        <w:rPr>
          <w:rFonts w:ascii="Times New Roman" w:hAnsi="Times New Roman" w:cs="Times New Roman"/>
          <w:sz w:val="24"/>
          <w:szCs w:val="24"/>
          <w:lang w:val="sr-Cyrl-RS"/>
        </w:rPr>
        <w:t>оја</w:t>
      </w:r>
      <w:r w:rsidRPr="00E116AC">
        <w:rPr>
          <w:rFonts w:ascii="Times New Roman" w:hAnsi="Times New Roman" w:cs="Times New Roman"/>
          <w:sz w:val="24"/>
          <w:szCs w:val="24"/>
          <w:lang w:val="ru-RU"/>
        </w:rPr>
        <w:t xml:space="preserve"> горе наведена комуникација (укључујући путем електронске поште) је прихваћени облик комуникације, и представља прихватљив доказ на суду и има исту доказну вредност као и споразум који је потписан</w:t>
      </w:r>
      <w:r w:rsidRPr="00E116AC">
        <w:rPr>
          <w:rFonts w:ascii="Times New Roman" w:hAnsi="Times New Roman" w:cs="Times New Roman"/>
          <w:sz w:val="24"/>
          <w:szCs w:val="24"/>
          <w:lang w:val="sr-Cyrl-RS"/>
        </w:rPr>
        <w:t xml:space="preserve"> (</w:t>
      </w:r>
      <w:r w:rsidRPr="00E116AC">
        <w:rPr>
          <w:rFonts w:ascii="Times New Roman" w:hAnsi="Times New Roman" w:cs="Times New Roman"/>
          <w:i/>
          <w:sz w:val="24"/>
          <w:szCs w:val="24"/>
          <w:lang w:val="sr-Latn-RS"/>
        </w:rPr>
        <w:t>sous seing privé</w:t>
      </w:r>
      <w:r w:rsidRPr="00E116AC">
        <w:rPr>
          <w:rFonts w:ascii="Times New Roman" w:hAnsi="Times New Roman" w:cs="Times New Roman"/>
          <w:sz w:val="24"/>
          <w:szCs w:val="24"/>
          <w:lang w:val="sr-Latn-RS"/>
        </w:rPr>
        <w:t>)</w:t>
      </w:r>
      <w:r w:rsidRPr="00E116AC">
        <w:rPr>
          <w:rFonts w:ascii="Times New Roman" w:hAnsi="Times New Roman" w:cs="Times New Roman"/>
          <w:sz w:val="24"/>
          <w:szCs w:val="24"/>
          <w:lang w:val="ru-RU"/>
        </w:rPr>
        <w:t>.</w:t>
      </w:r>
    </w:p>
    <w:p w:rsidR="004057D5" w:rsidRPr="00E116AC" w:rsidRDefault="004057D5" w:rsidP="004057D5">
      <w:pPr>
        <w:jc w:val="both"/>
        <w:rPr>
          <w:rFonts w:ascii="Times New Roman" w:hAnsi="Times New Roman" w:cs="Times New Roman"/>
          <w:b/>
          <w:sz w:val="24"/>
          <w:szCs w:val="24"/>
          <w:lang w:val="sr-Cyrl-RS"/>
        </w:rPr>
      </w:pPr>
      <w:r w:rsidRPr="00E116AC">
        <w:rPr>
          <w:rFonts w:ascii="Times New Roman" w:hAnsi="Times New Roman" w:cs="Times New Roman"/>
          <w:sz w:val="24"/>
          <w:szCs w:val="24"/>
          <w:lang w:val="sr-Cyrl-RS"/>
        </w:rPr>
        <w:t xml:space="preserve">  </w:t>
      </w:r>
      <w:r w:rsidRPr="00E116AC">
        <w:rPr>
          <w:rFonts w:ascii="Times New Roman" w:hAnsi="Times New Roman" w:cs="Times New Roman"/>
          <w:b/>
          <w:sz w:val="24"/>
          <w:szCs w:val="24"/>
          <w:lang w:val="sr-Cyrl-RS"/>
        </w:rPr>
        <w:t>12.1.Б</w:t>
      </w:r>
      <w:r w:rsidRPr="00E116AC">
        <w:rPr>
          <w:rFonts w:ascii="Times New Roman" w:hAnsi="Times New Roman" w:cs="Times New Roman"/>
          <w:b/>
          <w:sz w:val="24"/>
          <w:szCs w:val="24"/>
          <w:lang w:val="sr-Cyrl-RS"/>
        </w:rPr>
        <w:tab/>
        <w:t>Адресе</w:t>
      </w:r>
    </w:p>
    <w:p w:rsidR="004057D5" w:rsidRPr="00E116AC" w:rsidRDefault="004057D5" w:rsidP="004057D5">
      <w:pPr>
        <w:ind w:left="1418"/>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ab/>
        <w:t xml:space="preserve">Адреса и адреса електронске поште (и одељења коме је саопштење намењено) сваке Стране за свако обавештење или документ који се достављају на основу или у вези са овим уговором су:  </w:t>
      </w:r>
    </w:p>
    <w:p w:rsidR="004057D5" w:rsidRPr="00E116AC" w:rsidRDefault="004057D5" w:rsidP="004057D5">
      <w:pPr>
        <w:rPr>
          <w:rFonts w:ascii="Times New Roman" w:hAnsi="Times New Roman" w:cs="Times New Roman"/>
          <w:sz w:val="24"/>
          <w:szCs w:val="24"/>
          <w:lang w:val="sr-Cyrl-RS"/>
        </w:rPr>
      </w:pPr>
    </w:p>
    <w:tbl>
      <w:tblPr>
        <w:tblW w:w="0" w:type="auto"/>
        <w:tblInd w:w="856" w:type="dxa"/>
        <w:tblLook w:val="04A0" w:firstRow="1" w:lastRow="0" w:firstColumn="1" w:lastColumn="0" w:noHBand="0" w:noVBand="1"/>
      </w:tblPr>
      <w:tblGrid>
        <w:gridCol w:w="4019"/>
        <w:gridCol w:w="4169"/>
      </w:tblGrid>
      <w:tr w:rsidR="004057D5" w:rsidRPr="00E116AC" w:rsidTr="004057D5">
        <w:trPr>
          <w:trHeight w:val="2031"/>
        </w:trPr>
        <w:tc>
          <w:tcPr>
            <w:tcW w:w="4019" w:type="dxa"/>
            <w:tcBorders>
              <w:top w:val="nil"/>
              <w:left w:val="nil"/>
              <w:bottom w:val="nil"/>
              <w:right w:val="nil"/>
            </w:tcBorders>
            <w:tcMar>
              <w:top w:w="0" w:type="dxa"/>
              <w:left w:w="108" w:type="dxa"/>
              <w:bottom w:w="0" w:type="dxa"/>
              <w:right w:w="108" w:type="dxa"/>
            </w:tcMar>
          </w:tcPr>
          <w:p w:rsidR="004057D5" w:rsidRPr="00E116AC" w:rsidRDefault="004057D5" w:rsidP="004057D5">
            <w:pPr>
              <w:rPr>
                <w:rFonts w:ascii="Times New Roman" w:hAnsi="Times New Roman" w:cs="Times New Roman"/>
                <w:sz w:val="24"/>
                <w:szCs w:val="24"/>
              </w:rPr>
            </w:pPr>
            <w:r w:rsidRPr="00E116AC">
              <w:rPr>
                <w:rFonts w:ascii="Times New Roman" w:hAnsi="Times New Roman" w:cs="Times New Roman"/>
                <w:sz w:val="24"/>
                <w:szCs w:val="24"/>
              </w:rPr>
              <w:t>За Банку</w:t>
            </w:r>
          </w:p>
        </w:tc>
        <w:tc>
          <w:tcPr>
            <w:tcW w:w="4169" w:type="dxa"/>
            <w:tcBorders>
              <w:top w:val="nil"/>
              <w:left w:val="nil"/>
              <w:bottom w:val="nil"/>
              <w:right w:val="nil"/>
            </w:tcBorders>
            <w:tcMar>
              <w:top w:w="0" w:type="dxa"/>
              <w:left w:w="108" w:type="dxa"/>
              <w:bottom w:w="0" w:type="dxa"/>
              <w:right w:w="108" w:type="dxa"/>
            </w:tcMar>
          </w:tcPr>
          <w:p w:rsidR="004057D5" w:rsidRPr="00E116AC" w:rsidRDefault="004057D5" w:rsidP="004057D5">
            <w:pPr>
              <w:rPr>
                <w:rFonts w:ascii="Times New Roman" w:hAnsi="Times New Roman" w:cs="Times New Roman"/>
                <w:sz w:val="24"/>
                <w:szCs w:val="24"/>
                <w:lang w:val="es-US"/>
              </w:rPr>
            </w:pPr>
            <w:r w:rsidRPr="00E116AC">
              <w:rPr>
                <w:rFonts w:ascii="Times New Roman" w:hAnsi="Times New Roman" w:cs="Times New Roman"/>
                <w:sz w:val="24"/>
                <w:szCs w:val="24"/>
              </w:rPr>
              <w:t>За</w:t>
            </w:r>
            <w:r w:rsidRPr="00E116AC">
              <w:rPr>
                <w:rFonts w:ascii="Times New Roman" w:hAnsi="Times New Roman" w:cs="Times New Roman"/>
                <w:sz w:val="24"/>
                <w:szCs w:val="24"/>
                <w:lang w:val="es-US"/>
              </w:rPr>
              <w:t>: GLO/ENL</w:t>
            </w:r>
          </w:p>
          <w:p w:rsidR="004057D5" w:rsidRPr="00E116AC" w:rsidRDefault="004057D5" w:rsidP="004057D5">
            <w:pPr>
              <w:rPr>
                <w:rFonts w:ascii="Times New Roman" w:hAnsi="Times New Roman" w:cs="Times New Roman"/>
                <w:sz w:val="24"/>
                <w:szCs w:val="24"/>
                <w:lang w:val="es-US"/>
              </w:rPr>
            </w:pPr>
            <w:r w:rsidRPr="00E116AC">
              <w:rPr>
                <w:rFonts w:ascii="Times New Roman" w:hAnsi="Times New Roman" w:cs="Times New Roman"/>
                <w:sz w:val="24"/>
                <w:szCs w:val="24"/>
                <w:lang w:val="sr-Cyrl-RS"/>
              </w:rPr>
              <w:t>98-</w:t>
            </w:r>
            <w:r w:rsidRPr="00E116AC">
              <w:rPr>
                <w:rFonts w:ascii="Times New Roman" w:hAnsi="Times New Roman" w:cs="Times New Roman"/>
                <w:sz w:val="24"/>
                <w:szCs w:val="24"/>
                <w:lang w:val="es-US"/>
              </w:rPr>
              <w:t>100 boulevard Konrad Adenauer</w:t>
            </w:r>
          </w:p>
          <w:p w:rsidR="004057D5" w:rsidRPr="00E116AC" w:rsidRDefault="004057D5" w:rsidP="004057D5">
            <w:pPr>
              <w:rPr>
                <w:rFonts w:ascii="Times New Roman" w:hAnsi="Times New Roman" w:cs="Times New Roman"/>
                <w:sz w:val="24"/>
                <w:szCs w:val="24"/>
              </w:rPr>
            </w:pPr>
            <w:r w:rsidRPr="00E116AC">
              <w:rPr>
                <w:rFonts w:ascii="Times New Roman" w:hAnsi="Times New Roman" w:cs="Times New Roman"/>
                <w:sz w:val="24"/>
                <w:szCs w:val="24"/>
              </w:rPr>
              <w:t>L-2950 Luxembourg</w:t>
            </w:r>
          </w:p>
          <w:p w:rsidR="004057D5" w:rsidRPr="00E116AC" w:rsidRDefault="004057D5" w:rsidP="004057D5">
            <w:pPr>
              <w:rPr>
                <w:rFonts w:ascii="Times New Roman" w:hAnsi="Times New Roman" w:cs="Times New Roman"/>
                <w:sz w:val="24"/>
                <w:szCs w:val="24"/>
                <w:lang w:val="sr-Cyrl-RS"/>
              </w:rPr>
            </w:pPr>
            <w:r w:rsidRPr="00E116AC">
              <w:rPr>
                <w:rFonts w:ascii="Times New Roman" w:hAnsi="Times New Roman" w:cs="Times New Roman"/>
                <w:sz w:val="24"/>
                <w:szCs w:val="24"/>
                <w:lang w:val="sr-Latn-RS"/>
              </w:rPr>
              <w:t xml:space="preserve">E-mail </w:t>
            </w:r>
            <w:r w:rsidRPr="00E116AC">
              <w:rPr>
                <w:rFonts w:ascii="Times New Roman" w:hAnsi="Times New Roman" w:cs="Times New Roman"/>
                <w:sz w:val="24"/>
                <w:szCs w:val="24"/>
                <w:lang w:val="sr-Cyrl-RS"/>
              </w:rPr>
              <w:t>адреса:</w:t>
            </w:r>
            <w:r w:rsidR="00783F83" w:rsidRPr="00E116AC">
              <w:rPr>
                <w:rFonts w:ascii="Times New Roman" w:hAnsi="Times New Roman" w:cs="Times New Roman"/>
                <w:sz w:val="24"/>
                <w:szCs w:val="24"/>
              </w:rPr>
              <w:t xml:space="preserve"> contactline-</w:t>
            </w:r>
            <w:r w:rsidRPr="00E116AC">
              <w:rPr>
                <w:rFonts w:ascii="Times New Roman" w:hAnsi="Times New Roman" w:cs="Times New Roman"/>
                <w:sz w:val="24"/>
                <w:szCs w:val="24"/>
              </w:rPr>
              <w:t>9</w:t>
            </w:r>
            <w:r w:rsidRPr="00E116AC">
              <w:rPr>
                <w:rFonts w:ascii="Times New Roman" w:hAnsi="Times New Roman" w:cs="Times New Roman"/>
                <w:sz w:val="24"/>
                <w:szCs w:val="24"/>
                <w:lang w:val="sr-Cyrl-RS"/>
              </w:rPr>
              <w:t>6962</w:t>
            </w:r>
            <w:r w:rsidRPr="00E116AC">
              <w:rPr>
                <w:rFonts w:ascii="Times New Roman" w:hAnsi="Times New Roman" w:cs="Times New Roman"/>
                <w:sz w:val="24"/>
                <w:szCs w:val="24"/>
              </w:rPr>
              <w:t>@eib.org</w:t>
            </w:r>
          </w:p>
          <w:p w:rsidR="004057D5" w:rsidRPr="00E116AC" w:rsidRDefault="004057D5" w:rsidP="004057D5">
            <w:pPr>
              <w:rPr>
                <w:rFonts w:ascii="Times New Roman" w:hAnsi="Times New Roman" w:cs="Times New Roman"/>
                <w:sz w:val="24"/>
                <w:szCs w:val="24"/>
              </w:rPr>
            </w:pPr>
          </w:p>
        </w:tc>
      </w:tr>
      <w:tr w:rsidR="004057D5" w:rsidRPr="00A511C7" w:rsidTr="004057D5">
        <w:trPr>
          <w:trHeight w:val="2937"/>
        </w:trPr>
        <w:tc>
          <w:tcPr>
            <w:tcW w:w="4019" w:type="dxa"/>
            <w:tcBorders>
              <w:top w:val="nil"/>
              <w:left w:val="nil"/>
              <w:bottom w:val="nil"/>
              <w:right w:val="nil"/>
            </w:tcBorders>
            <w:tcMar>
              <w:top w:w="0" w:type="dxa"/>
              <w:left w:w="108" w:type="dxa"/>
              <w:bottom w:w="0" w:type="dxa"/>
              <w:right w:w="108" w:type="dxa"/>
            </w:tcMar>
          </w:tcPr>
          <w:p w:rsidR="004057D5" w:rsidRPr="00E116AC" w:rsidRDefault="004057D5" w:rsidP="004057D5">
            <w:pPr>
              <w:rPr>
                <w:rFonts w:ascii="Times New Roman" w:hAnsi="Times New Roman" w:cs="Times New Roman"/>
                <w:sz w:val="24"/>
                <w:szCs w:val="24"/>
              </w:rPr>
            </w:pPr>
            <w:r w:rsidRPr="00E116AC">
              <w:rPr>
                <w:rFonts w:ascii="Times New Roman" w:hAnsi="Times New Roman" w:cs="Times New Roman"/>
                <w:sz w:val="24"/>
                <w:szCs w:val="24"/>
              </w:rPr>
              <w:t>За Зајмопримца</w:t>
            </w:r>
          </w:p>
          <w:p w:rsidR="004057D5" w:rsidRPr="00E116AC" w:rsidRDefault="004057D5" w:rsidP="004057D5">
            <w:pPr>
              <w:rPr>
                <w:rFonts w:ascii="Times New Roman" w:hAnsi="Times New Roman" w:cs="Times New Roman"/>
                <w:sz w:val="24"/>
                <w:szCs w:val="24"/>
              </w:rPr>
            </w:pPr>
          </w:p>
          <w:p w:rsidR="004057D5" w:rsidRPr="00E116AC" w:rsidRDefault="004057D5" w:rsidP="004057D5">
            <w:pPr>
              <w:rPr>
                <w:rFonts w:ascii="Times New Roman" w:hAnsi="Times New Roman" w:cs="Times New Roman"/>
                <w:sz w:val="24"/>
                <w:szCs w:val="24"/>
              </w:rPr>
            </w:pPr>
          </w:p>
          <w:p w:rsidR="004057D5" w:rsidRPr="00E116AC" w:rsidRDefault="004057D5" w:rsidP="004057D5">
            <w:pPr>
              <w:rPr>
                <w:rFonts w:ascii="Times New Roman" w:hAnsi="Times New Roman" w:cs="Times New Roman"/>
                <w:sz w:val="24"/>
                <w:szCs w:val="24"/>
              </w:rPr>
            </w:pPr>
          </w:p>
          <w:p w:rsidR="004057D5" w:rsidRPr="00E116AC" w:rsidRDefault="004057D5" w:rsidP="004057D5">
            <w:pPr>
              <w:rPr>
                <w:rFonts w:ascii="Times New Roman" w:hAnsi="Times New Roman" w:cs="Times New Roman"/>
                <w:sz w:val="24"/>
                <w:szCs w:val="24"/>
              </w:rPr>
            </w:pPr>
          </w:p>
          <w:p w:rsidR="004057D5" w:rsidRPr="00E116AC" w:rsidRDefault="004057D5" w:rsidP="004057D5">
            <w:pPr>
              <w:rPr>
                <w:rFonts w:ascii="Times New Roman" w:hAnsi="Times New Roman" w:cs="Times New Roman"/>
                <w:sz w:val="24"/>
                <w:szCs w:val="24"/>
              </w:rPr>
            </w:pPr>
          </w:p>
        </w:tc>
        <w:tc>
          <w:tcPr>
            <w:tcW w:w="4169" w:type="dxa"/>
            <w:tcBorders>
              <w:top w:val="nil"/>
              <w:left w:val="nil"/>
              <w:bottom w:val="nil"/>
              <w:right w:val="nil"/>
            </w:tcBorders>
            <w:tcMar>
              <w:top w:w="0" w:type="dxa"/>
              <w:left w:w="108" w:type="dxa"/>
              <w:bottom w:w="0" w:type="dxa"/>
              <w:right w:w="108" w:type="dxa"/>
            </w:tcMar>
          </w:tcPr>
          <w:p w:rsidR="004057D5" w:rsidRPr="00E116AC" w:rsidRDefault="00F6035C" w:rsidP="004057D5">
            <w:pPr>
              <w:rPr>
                <w:rFonts w:ascii="Times New Roman" w:hAnsi="Times New Roman" w:cs="Times New Roman"/>
                <w:sz w:val="24"/>
                <w:szCs w:val="24"/>
                <w:lang w:val="ru-RU"/>
              </w:rPr>
            </w:pPr>
            <w:r>
              <w:rPr>
                <w:rFonts w:ascii="Times New Roman" w:hAnsi="Times New Roman" w:cs="Times New Roman"/>
                <w:sz w:val="24"/>
                <w:szCs w:val="24"/>
                <w:lang w:val="ru-RU"/>
              </w:rPr>
              <w:t xml:space="preserve">За: </w:t>
            </w:r>
            <w:r w:rsidR="004057D5" w:rsidRPr="00E116AC">
              <w:rPr>
                <w:rFonts w:ascii="Times New Roman" w:hAnsi="Times New Roman" w:cs="Times New Roman"/>
                <w:sz w:val="24"/>
                <w:szCs w:val="24"/>
                <w:lang w:val="ru-RU"/>
              </w:rPr>
              <w:t>Министарство финансија</w:t>
            </w:r>
          </w:p>
          <w:p w:rsidR="004057D5" w:rsidRPr="00E116AC" w:rsidRDefault="004057D5" w:rsidP="004057D5">
            <w:pPr>
              <w:rPr>
                <w:rFonts w:ascii="Times New Roman" w:hAnsi="Times New Roman" w:cs="Times New Roman"/>
                <w:sz w:val="24"/>
                <w:szCs w:val="24"/>
                <w:lang w:val="ru-RU"/>
              </w:rPr>
            </w:pPr>
            <w:r w:rsidRPr="00E116AC">
              <w:rPr>
                <w:rFonts w:ascii="Times New Roman" w:hAnsi="Times New Roman" w:cs="Times New Roman"/>
                <w:sz w:val="24"/>
                <w:szCs w:val="24"/>
                <w:lang w:val="ru-RU"/>
              </w:rPr>
              <w:t>Кнеза Милоша 20</w:t>
            </w:r>
          </w:p>
          <w:p w:rsidR="004057D5" w:rsidRPr="00E116AC" w:rsidRDefault="004057D5" w:rsidP="004057D5">
            <w:pPr>
              <w:rPr>
                <w:rFonts w:ascii="Times New Roman" w:hAnsi="Times New Roman" w:cs="Times New Roman"/>
                <w:sz w:val="24"/>
                <w:szCs w:val="24"/>
                <w:lang w:val="ru-RU"/>
              </w:rPr>
            </w:pPr>
            <w:r w:rsidRPr="00E116AC">
              <w:rPr>
                <w:rFonts w:ascii="Times New Roman" w:hAnsi="Times New Roman" w:cs="Times New Roman"/>
                <w:sz w:val="24"/>
                <w:szCs w:val="24"/>
                <w:lang w:val="ru-RU"/>
              </w:rPr>
              <w:t>11000 Београд</w:t>
            </w:r>
          </w:p>
          <w:p w:rsidR="004057D5" w:rsidRPr="00E116AC" w:rsidRDefault="004057D5" w:rsidP="004057D5">
            <w:pPr>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 Република Србија</w:t>
            </w:r>
          </w:p>
          <w:p w:rsidR="004057D5" w:rsidRPr="00E116AC" w:rsidRDefault="004057D5" w:rsidP="004057D5">
            <w:pPr>
              <w:rPr>
                <w:rFonts w:ascii="Times New Roman" w:hAnsi="Times New Roman" w:cs="Times New Roman"/>
                <w:color w:val="0563C1" w:themeColor="hyperlink"/>
                <w:sz w:val="24"/>
                <w:szCs w:val="24"/>
                <w:u w:val="single"/>
                <w:lang w:val="ru-RU"/>
              </w:rPr>
            </w:pPr>
            <w:r w:rsidRPr="00E116AC">
              <w:rPr>
                <w:rFonts w:ascii="Times New Roman" w:hAnsi="Times New Roman" w:cs="Times New Roman"/>
                <w:sz w:val="24"/>
                <w:szCs w:val="24"/>
                <w:lang w:val="es-ES"/>
              </w:rPr>
              <w:t>E</w:t>
            </w:r>
            <w:r w:rsidRPr="00E116AC">
              <w:rPr>
                <w:rFonts w:ascii="Times New Roman" w:hAnsi="Times New Roman" w:cs="Times New Roman"/>
                <w:sz w:val="24"/>
                <w:szCs w:val="24"/>
                <w:lang w:val="ru-RU"/>
              </w:rPr>
              <w:t>-</w:t>
            </w:r>
            <w:r w:rsidRPr="00E116AC">
              <w:rPr>
                <w:rFonts w:ascii="Times New Roman" w:hAnsi="Times New Roman" w:cs="Times New Roman"/>
                <w:sz w:val="24"/>
                <w:szCs w:val="24"/>
                <w:lang w:val="es-ES"/>
              </w:rPr>
              <w:t>mail</w:t>
            </w:r>
            <w:r w:rsidRPr="00E116AC">
              <w:rPr>
                <w:rFonts w:ascii="Times New Roman" w:hAnsi="Times New Roman" w:cs="Times New Roman"/>
                <w:sz w:val="24"/>
                <w:szCs w:val="24"/>
                <w:lang w:val="ru-RU"/>
              </w:rPr>
              <w:t xml:space="preserve"> адреса:</w:t>
            </w:r>
            <w:r w:rsidRPr="00E116AC">
              <w:rPr>
                <w:rFonts w:ascii="Times New Roman" w:hAnsi="Times New Roman" w:cs="Times New Roman"/>
                <w:sz w:val="24"/>
                <w:szCs w:val="24"/>
                <w:lang w:val="sr-Cyrl-RS"/>
              </w:rPr>
              <w:t xml:space="preserve"> </w:t>
            </w:r>
            <w:hyperlink r:id="rId8" w:history="1">
              <w:r w:rsidRPr="00E116AC">
                <w:rPr>
                  <w:rFonts w:ascii="Times New Roman" w:hAnsi="Times New Roman" w:cs="Times New Roman"/>
                  <w:color w:val="0563C1" w:themeColor="hyperlink"/>
                  <w:sz w:val="24"/>
                  <w:szCs w:val="24"/>
                  <w:u w:val="single"/>
                  <w:lang w:val="sr-Latn-RS"/>
                </w:rPr>
                <w:t>kabinet</w:t>
              </w:r>
              <w:r w:rsidRPr="00E116AC">
                <w:rPr>
                  <w:rFonts w:ascii="Times New Roman" w:hAnsi="Times New Roman" w:cs="Times New Roman"/>
                  <w:color w:val="0563C1" w:themeColor="hyperlink"/>
                  <w:sz w:val="24"/>
                  <w:szCs w:val="24"/>
                  <w:u w:val="single"/>
                  <w:lang w:val="ru-RU"/>
                </w:rPr>
                <w:t>@</w:t>
              </w:r>
              <w:r w:rsidRPr="00E116AC">
                <w:rPr>
                  <w:rFonts w:ascii="Times New Roman" w:hAnsi="Times New Roman" w:cs="Times New Roman"/>
                  <w:color w:val="0563C1" w:themeColor="hyperlink"/>
                  <w:sz w:val="24"/>
                  <w:szCs w:val="24"/>
                  <w:u w:val="single"/>
                  <w:lang w:val="es-ES"/>
                </w:rPr>
                <w:t>mfin</w:t>
              </w:r>
              <w:r w:rsidRPr="00E116AC">
                <w:rPr>
                  <w:rFonts w:ascii="Times New Roman" w:hAnsi="Times New Roman" w:cs="Times New Roman"/>
                  <w:color w:val="0563C1" w:themeColor="hyperlink"/>
                  <w:sz w:val="24"/>
                  <w:szCs w:val="24"/>
                  <w:u w:val="single"/>
                  <w:lang w:val="ru-RU"/>
                </w:rPr>
                <w:t>.</w:t>
              </w:r>
              <w:r w:rsidRPr="00E116AC">
                <w:rPr>
                  <w:rFonts w:ascii="Times New Roman" w:hAnsi="Times New Roman" w:cs="Times New Roman"/>
                  <w:color w:val="0563C1" w:themeColor="hyperlink"/>
                  <w:sz w:val="24"/>
                  <w:szCs w:val="24"/>
                  <w:u w:val="single"/>
                  <w:lang w:val="es-ES"/>
                </w:rPr>
                <w:t>gov</w:t>
              </w:r>
              <w:r w:rsidRPr="00E116AC">
                <w:rPr>
                  <w:rFonts w:ascii="Times New Roman" w:hAnsi="Times New Roman" w:cs="Times New Roman"/>
                  <w:color w:val="0563C1" w:themeColor="hyperlink"/>
                  <w:sz w:val="24"/>
                  <w:szCs w:val="24"/>
                  <w:u w:val="single"/>
                  <w:lang w:val="ru-RU"/>
                </w:rPr>
                <w:t>.</w:t>
              </w:r>
              <w:r w:rsidRPr="00E116AC">
                <w:rPr>
                  <w:rFonts w:ascii="Times New Roman" w:hAnsi="Times New Roman" w:cs="Times New Roman"/>
                  <w:color w:val="0563C1" w:themeColor="hyperlink"/>
                  <w:sz w:val="24"/>
                  <w:szCs w:val="24"/>
                  <w:u w:val="single"/>
                  <w:lang w:val="es-ES"/>
                </w:rPr>
                <w:t>rs</w:t>
              </w:r>
            </w:hyperlink>
          </w:p>
          <w:p w:rsidR="004057D5" w:rsidRPr="00E116AC" w:rsidRDefault="004057D5" w:rsidP="004057D5">
            <w:pPr>
              <w:rPr>
                <w:rFonts w:ascii="Times New Roman" w:hAnsi="Times New Roman" w:cs="Times New Roman"/>
                <w:color w:val="0563C1" w:themeColor="hyperlink"/>
                <w:sz w:val="24"/>
                <w:szCs w:val="24"/>
                <w:u w:val="single"/>
                <w:lang w:val="ru-RU"/>
              </w:rPr>
            </w:pPr>
            <w:r w:rsidRPr="00E116AC">
              <w:rPr>
                <w:rFonts w:ascii="Times New Roman" w:hAnsi="Times New Roman" w:cs="Times New Roman"/>
                <w:sz w:val="24"/>
                <w:szCs w:val="24"/>
              </w:rPr>
              <w:t>K</w:t>
            </w:r>
            <w:r w:rsidRPr="00E116AC">
              <w:rPr>
                <w:rFonts w:ascii="Times New Roman" w:hAnsi="Times New Roman" w:cs="Times New Roman"/>
                <w:sz w:val="24"/>
                <w:szCs w:val="24"/>
                <w:lang w:val="ru-RU"/>
              </w:rPr>
              <w:t>опија на</w:t>
            </w:r>
            <w:r w:rsidRPr="00E116AC">
              <w:rPr>
                <w:rFonts w:ascii="Times New Roman" w:hAnsi="Times New Roman" w:cs="Times New Roman"/>
                <w:sz w:val="24"/>
                <w:szCs w:val="24"/>
                <w:lang w:val="sr-Cyrl-RS"/>
              </w:rPr>
              <w:t xml:space="preserve">: </w:t>
            </w:r>
            <w:hyperlink r:id="rId9" w:history="1">
              <w:r w:rsidR="0069587F" w:rsidRPr="00E116AC">
                <w:rPr>
                  <w:rStyle w:val="Hyperlink"/>
                  <w:rFonts w:ascii="Times New Roman" w:hAnsi="Times New Roman" w:cs="Times New Roman"/>
                  <w:sz w:val="24"/>
                  <w:szCs w:val="24"/>
                </w:rPr>
                <w:t>uprava</w:t>
              </w:r>
              <w:r w:rsidR="0069587F" w:rsidRPr="00E116AC">
                <w:rPr>
                  <w:rStyle w:val="Hyperlink"/>
                  <w:rFonts w:ascii="Times New Roman" w:hAnsi="Times New Roman" w:cs="Times New Roman"/>
                  <w:sz w:val="24"/>
                  <w:szCs w:val="24"/>
                  <w:lang w:val="ru-RU"/>
                </w:rPr>
                <w:t>@</w:t>
              </w:r>
              <w:r w:rsidR="0069587F" w:rsidRPr="00E116AC">
                <w:rPr>
                  <w:rStyle w:val="Hyperlink"/>
                  <w:rFonts w:ascii="Times New Roman" w:hAnsi="Times New Roman" w:cs="Times New Roman"/>
                  <w:sz w:val="24"/>
                  <w:szCs w:val="24"/>
                </w:rPr>
                <w:t>javnidug</w:t>
              </w:r>
              <w:r w:rsidR="0069587F" w:rsidRPr="00E116AC">
                <w:rPr>
                  <w:rStyle w:val="Hyperlink"/>
                  <w:rFonts w:ascii="Times New Roman" w:hAnsi="Times New Roman" w:cs="Times New Roman"/>
                  <w:sz w:val="24"/>
                  <w:szCs w:val="24"/>
                  <w:lang w:val="ru-RU"/>
                </w:rPr>
                <w:t>.</w:t>
              </w:r>
              <w:r w:rsidR="0069587F" w:rsidRPr="00E116AC">
                <w:rPr>
                  <w:rStyle w:val="Hyperlink"/>
                  <w:rFonts w:ascii="Times New Roman" w:hAnsi="Times New Roman" w:cs="Times New Roman"/>
                  <w:sz w:val="24"/>
                  <w:szCs w:val="24"/>
                </w:rPr>
                <w:t>gov</w:t>
              </w:r>
              <w:r w:rsidR="0069587F" w:rsidRPr="00E116AC">
                <w:rPr>
                  <w:rStyle w:val="Hyperlink"/>
                  <w:rFonts w:ascii="Times New Roman" w:hAnsi="Times New Roman" w:cs="Times New Roman"/>
                  <w:sz w:val="24"/>
                  <w:szCs w:val="24"/>
                  <w:lang w:val="ru-RU"/>
                </w:rPr>
                <w:t>.</w:t>
              </w:r>
              <w:r w:rsidR="0069587F" w:rsidRPr="00E116AC">
                <w:rPr>
                  <w:rStyle w:val="Hyperlink"/>
                  <w:rFonts w:ascii="Times New Roman" w:hAnsi="Times New Roman" w:cs="Times New Roman"/>
                  <w:sz w:val="24"/>
                  <w:szCs w:val="24"/>
                </w:rPr>
                <w:t>rs</w:t>
              </w:r>
            </w:hyperlink>
            <w:r w:rsidR="0069587F" w:rsidRPr="00E116AC">
              <w:rPr>
                <w:rFonts w:ascii="Times New Roman" w:hAnsi="Times New Roman" w:cs="Times New Roman"/>
                <w:sz w:val="24"/>
                <w:szCs w:val="24"/>
                <w:lang w:val="ru-RU"/>
              </w:rPr>
              <w:t xml:space="preserve"> </w:t>
            </w:r>
          </w:p>
        </w:tc>
      </w:tr>
    </w:tbl>
    <w:p w:rsidR="004057D5" w:rsidRPr="00E116AC" w:rsidRDefault="004057D5" w:rsidP="004057D5">
      <w:pPr>
        <w:keepNext/>
        <w:keepLines/>
        <w:spacing w:before="200" w:after="120" w:line="240" w:lineRule="auto"/>
        <w:jc w:val="both"/>
        <w:outlineLvl w:val="2"/>
        <w:rPr>
          <w:rFonts w:ascii="Times New Roman" w:eastAsia="Arial" w:hAnsi="Times New Roman" w:cs="Times New Roman"/>
          <w:b/>
          <w:color w:val="000000"/>
          <w:sz w:val="24"/>
          <w:szCs w:val="24"/>
          <w:lang w:val="sr-Cyrl-RS" w:eastAsia="en-GB"/>
        </w:rPr>
      </w:pPr>
      <w:r w:rsidRPr="00E116AC">
        <w:rPr>
          <w:rFonts w:ascii="Times New Roman" w:eastAsia="Arial" w:hAnsi="Times New Roman" w:cs="Times New Roman"/>
          <w:b/>
          <w:color w:val="000000"/>
          <w:sz w:val="24"/>
          <w:szCs w:val="24"/>
          <w:lang w:val="sr-Cyrl-RS" w:eastAsia="en-GB"/>
        </w:rPr>
        <w:t>12.1.</w:t>
      </w:r>
      <w:r w:rsidRPr="00E116AC">
        <w:rPr>
          <w:rFonts w:ascii="Times New Roman" w:eastAsia="Arial" w:hAnsi="Times New Roman" w:cs="Times New Roman"/>
          <w:b/>
          <w:color w:val="000000"/>
          <w:sz w:val="24"/>
          <w:szCs w:val="24"/>
          <w:lang w:eastAsia="en-GB"/>
        </w:rPr>
        <w:t>C</w:t>
      </w:r>
      <w:r w:rsidRPr="00E116AC">
        <w:rPr>
          <w:rFonts w:ascii="Times New Roman" w:eastAsia="Arial" w:hAnsi="Times New Roman" w:cs="Times New Roman"/>
          <w:b/>
          <w:color w:val="000000"/>
          <w:sz w:val="24"/>
          <w:szCs w:val="24"/>
          <w:lang w:val="sr-Cyrl-RS" w:eastAsia="en-GB"/>
        </w:rPr>
        <w:tab/>
        <w:t>Обавештење о детаљима за комуникације</w:t>
      </w:r>
    </w:p>
    <w:p w:rsidR="004057D5" w:rsidRPr="00E116AC" w:rsidRDefault="004057D5" w:rsidP="004057D5">
      <w:pPr>
        <w:spacing w:after="120" w:line="240" w:lineRule="auto"/>
        <w:ind w:left="856"/>
        <w:jc w:val="both"/>
        <w:rPr>
          <w:rFonts w:ascii="Times New Roman" w:eastAsia="Arial" w:hAnsi="Times New Roman" w:cs="Times New Roman"/>
          <w:color w:val="000000"/>
          <w:sz w:val="24"/>
          <w:szCs w:val="24"/>
          <w:lang w:val="sr-Cyrl-RS" w:eastAsia="en-GB"/>
        </w:rPr>
      </w:pPr>
      <w:r w:rsidRPr="00E116AC">
        <w:rPr>
          <w:rFonts w:ascii="Times New Roman" w:eastAsia="Arial" w:hAnsi="Times New Roman" w:cs="Times New Roman"/>
          <w:color w:val="000000"/>
          <w:sz w:val="24"/>
          <w:szCs w:val="24"/>
          <w:lang w:val="sr-Cyrl-RS" w:eastAsia="en-GB"/>
        </w:rPr>
        <w:t xml:space="preserve">Банка и Зајмопримац без одлагања обавештавају другу Страну у писаном облику о било каквој промени својих детаља за комуникацију. </w:t>
      </w:r>
    </w:p>
    <w:p w:rsidR="004057D5" w:rsidRPr="00E116AC" w:rsidRDefault="004057D5" w:rsidP="004057D5">
      <w:pPr>
        <w:keepNext/>
        <w:keepLines/>
        <w:spacing w:before="240" w:after="120" w:line="240" w:lineRule="auto"/>
        <w:jc w:val="both"/>
        <w:outlineLvl w:val="1"/>
        <w:rPr>
          <w:rFonts w:ascii="Times New Roman" w:eastAsia="Arial" w:hAnsi="Times New Roman" w:cs="Times New Roman"/>
          <w:b/>
          <w:color w:val="000000"/>
          <w:sz w:val="24"/>
          <w:szCs w:val="24"/>
          <w:u w:val="single" w:color="000000"/>
          <w:lang w:val="sr-Cyrl-RS" w:eastAsia="en-GB"/>
        </w:rPr>
      </w:pPr>
      <w:r w:rsidRPr="00E116AC">
        <w:rPr>
          <w:rFonts w:ascii="Times New Roman" w:eastAsia="Arial" w:hAnsi="Times New Roman" w:cs="Times New Roman"/>
          <w:b/>
          <w:color w:val="000000"/>
          <w:sz w:val="24"/>
          <w:szCs w:val="24"/>
          <w:lang w:val="sr-Cyrl-RS" w:eastAsia="en-GB"/>
        </w:rPr>
        <w:t>12.2</w:t>
      </w:r>
      <w:r w:rsidRPr="00E116AC">
        <w:rPr>
          <w:rFonts w:ascii="Times New Roman" w:eastAsia="Arial" w:hAnsi="Times New Roman" w:cs="Times New Roman"/>
          <w:b/>
          <w:color w:val="000000"/>
          <w:sz w:val="24"/>
          <w:szCs w:val="24"/>
          <w:lang w:val="sr-Cyrl-RS" w:eastAsia="en-GB"/>
        </w:rPr>
        <w:tab/>
      </w:r>
      <w:r w:rsidRPr="00E116AC">
        <w:rPr>
          <w:rFonts w:ascii="Times New Roman" w:eastAsia="Arial" w:hAnsi="Times New Roman" w:cs="Times New Roman"/>
          <w:b/>
          <w:color w:val="000000"/>
          <w:sz w:val="24"/>
          <w:szCs w:val="24"/>
          <w:u w:val="single" w:color="000000"/>
          <w:lang w:val="sr-Cyrl-RS" w:eastAsia="en-GB"/>
        </w:rPr>
        <w:t>Енглески језик</w:t>
      </w:r>
    </w:p>
    <w:p w:rsidR="004057D5" w:rsidRPr="00E116AC" w:rsidRDefault="004057D5" w:rsidP="004057D5">
      <w:pPr>
        <w:keepLines/>
        <w:spacing w:after="120" w:line="240" w:lineRule="auto"/>
        <w:ind w:left="1423" w:hanging="567"/>
        <w:jc w:val="both"/>
        <w:rPr>
          <w:rFonts w:ascii="Times New Roman" w:eastAsia="Arial" w:hAnsi="Times New Roman" w:cs="Times New Roman"/>
          <w:color w:val="000000"/>
          <w:sz w:val="24"/>
          <w:szCs w:val="24"/>
          <w:lang w:val="sr-Cyrl-RS" w:eastAsia="en-GB"/>
        </w:rPr>
      </w:pPr>
      <w:r w:rsidRPr="00E116AC">
        <w:rPr>
          <w:rFonts w:ascii="Times New Roman" w:eastAsia="Arial" w:hAnsi="Times New Roman" w:cs="Times New Roman"/>
          <w:color w:val="000000"/>
          <w:sz w:val="24"/>
          <w:szCs w:val="24"/>
          <w:lang w:val="sr-Cyrl-RS" w:eastAsia="en-GB"/>
        </w:rPr>
        <w:t>(а)</w:t>
      </w:r>
      <w:r w:rsidRPr="00E116AC">
        <w:rPr>
          <w:rFonts w:ascii="Times New Roman" w:eastAsia="Arial" w:hAnsi="Times New Roman" w:cs="Times New Roman"/>
          <w:color w:val="000000"/>
          <w:sz w:val="24"/>
          <w:szCs w:val="24"/>
          <w:lang w:val="sr-Cyrl-RS" w:eastAsia="en-GB"/>
        </w:rPr>
        <w:tab/>
        <w:t xml:space="preserve">Било које обавештење или саопштење дато на основу или у вези са овим уговором мора да буде на енглеском језику. </w:t>
      </w:r>
    </w:p>
    <w:p w:rsidR="004057D5" w:rsidRPr="00E116AC" w:rsidRDefault="004057D5" w:rsidP="004057D5">
      <w:pPr>
        <w:keepLines/>
        <w:spacing w:after="120" w:line="240" w:lineRule="auto"/>
        <w:ind w:left="1423" w:hanging="567"/>
        <w:jc w:val="both"/>
        <w:rPr>
          <w:rFonts w:ascii="Times New Roman" w:eastAsia="Arial" w:hAnsi="Times New Roman" w:cs="Times New Roman"/>
          <w:color w:val="000000"/>
          <w:sz w:val="24"/>
          <w:szCs w:val="24"/>
          <w:lang w:val="sr-Cyrl-RS" w:eastAsia="en-GB"/>
        </w:rPr>
      </w:pPr>
      <w:r w:rsidRPr="00E116AC">
        <w:rPr>
          <w:rFonts w:ascii="Times New Roman" w:eastAsia="Arial" w:hAnsi="Times New Roman" w:cs="Times New Roman"/>
          <w:color w:val="000000"/>
          <w:sz w:val="24"/>
          <w:szCs w:val="24"/>
          <w:lang w:val="sr-Cyrl-RS" w:eastAsia="en-GB"/>
        </w:rPr>
        <w:lastRenderedPageBreak/>
        <w:t>(б)</w:t>
      </w:r>
      <w:r w:rsidRPr="00E116AC">
        <w:rPr>
          <w:rFonts w:ascii="Times New Roman" w:eastAsia="Arial" w:hAnsi="Times New Roman" w:cs="Times New Roman"/>
          <w:color w:val="000000"/>
          <w:sz w:val="24"/>
          <w:szCs w:val="24"/>
          <w:lang w:val="sr-Cyrl-RS" w:eastAsia="en-GB"/>
        </w:rPr>
        <w:tab/>
        <w:t>Сви друга документа достављена на основу или у вези са овим уговором морају да буду:</w:t>
      </w:r>
    </w:p>
    <w:p w:rsidR="004057D5" w:rsidRPr="00E116AC" w:rsidRDefault="004057D5" w:rsidP="004057D5">
      <w:pPr>
        <w:keepLines/>
        <w:numPr>
          <w:ilvl w:val="1"/>
          <w:numId w:val="38"/>
        </w:numPr>
        <w:spacing w:after="120" w:line="240" w:lineRule="auto"/>
        <w:jc w:val="both"/>
        <w:rPr>
          <w:rFonts w:ascii="Times New Roman" w:eastAsia="Arial" w:hAnsi="Times New Roman" w:cs="Times New Roman"/>
          <w:color w:val="000000"/>
          <w:sz w:val="24"/>
          <w:szCs w:val="24"/>
          <w:lang w:val="sr-Cyrl-RS" w:eastAsia="en-GB"/>
        </w:rPr>
      </w:pPr>
      <w:r w:rsidRPr="00E116AC">
        <w:rPr>
          <w:rFonts w:ascii="Times New Roman" w:eastAsia="Arial" w:hAnsi="Times New Roman" w:cs="Times New Roman"/>
          <w:color w:val="000000"/>
          <w:sz w:val="24"/>
          <w:szCs w:val="24"/>
          <w:lang w:val="sr-Cyrl-RS" w:eastAsia="en-GB"/>
        </w:rPr>
        <w:t>на енглеском језику; или</w:t>
      </w:r>
    </w:p>
    <w:p w:rsidR="004057D5" w:rsidRPr="00E116AC" w:rsidRDefault="004057D5" w:rsidP="004057D5">
      <w:pPr>
        <w:keepLines/>
        <w:numPr>
          <w:ilvl w:val="1"/>
          <w:numId w:val="38"/>
        </w:numPr>
        <w:spacing w:after="120" w:line="240" w:lineRule="auto"/>
        <w:jc w:val="both"/>
        <w:rPr>
          <w:rFonts w:ascii="Times New Roman" w:eastAsia="Arial" w:hAnsi="Times New Roman" w:cs="Times New Roman"/>
          <w:color w:val="000000"/>
          <w:sz w:val="24"/>
          <w:szCs w:val="24"/>
          <w:lang w:val="sr-Cyrl-RS" w:eastAsia="en-GB"/>
        </w:rPr>
      </w:pPr>
      <w:r w:rsidRPr="00E116AC">
        <w:rPr>
          <w:rFonts w:ascii="Times New Roman" w:eastAsia="Arial" w:hAnsi="Times New Roman" w:cs="Times New Roman"/>
          <w:color w:val="000000"/>
          <w:sz w:val="24"/>
          <w:szCs w:val="24"/>
          <w:lang w:val="sr-Cyrl-RS" w:eastAsia="en-GB"/>
        </w:rPr>
        <w:t xml:space="preserve">ако нису на енглеском језику, и уколико то Банка захтева, достављени заједно са овереним преводом на енглески језик, и у том случају, превод на енглеском језику се сматра меродавним.   </w:t>
      </w:r>
    </w:p>
    <w:p w:rsidR="004057D5" w:rsidRPr="00E116AC" w:rsidRDefault="004057D5" w:rsidP="004057D5">
      <w:pPr>
        <w:keepLines/>
        <w:spacing w:after="120" w:line="240" w:lineRule="auto"/>
        <w:jc w:val="both"/>
        <w:rPr>
          <w:rFonts w:ascii="Times New Roman" w:eastAsia="Arial" w:hAnsi="Times New Roman" w:cs="Times New Roman"/>
          <w:b/>
          <w:color w:val="000000"/>
          <w:sz w:val="24"/>
          <w:szCs w:val="24"/>
          <w:lang w:val="sr-Cyrl-RS" w:eastAsia="en-GB"/>
        </w:rPr>
      </w:pPr>
      <w:r w:rsidRPr="00E116AC">
        <w:rPr>
          <w:rFonts w:ascii="Times New Roman" w:eastAsia="Arial" w:hAnsi="Times New Roman" w:cs="Times New Roman"/>
          <w:b/>
          <w:color w:val="000000"/>
          <w:sz w:val="24"/>
          <w:szCs w:val="24"/>
          <w:lang w:val="sr-Cyrl-RS" w:eastAsia="en-GB"/>
        </w:rPr>
        <w:t>12.3</w:t>
      </w:r>
      <w:r w:rsidRPr="00E116AC">
        <w:rPr>
          <w:rFonts w:ascii="Times New Roman" w:eastAsia="Arial" w:hAnsi="Times New Roman" w:cs="Times New Roman"/>
          <w:b/>
          <w:color w:val="000000"/>
          <w:sz w:val="24"/>
          <w:szCs w:val="24"/>
          <w:lang w:val="sr-Cyrl-RS" w:eastAsia="en-GB"/>
        </w:rPr>
        <w:tab/>
      </w:r>
      <w:r w:rsidRPr="00E116AC">
        <w:rPr>
          <w:rFonts w:ascii="Times New Roman" w:eastAsia="Arial" w:hAnsi="Times New Roman" w:cs="Times New Roman"/>
          <w:b/>
          <w:color w:val="000000"/>
          <w:sz w:val="24"/>
          <w:szCs w:val="24"/>
          <w:u w:val="single"/>
          <w:lang w:val="sr-Cyrl-RS" w:eastAsia="en-GB"/>
        </w:rPr>
        <w:t>Ступање на снагу овог уговора</w:t>
      </w:r>
    </w:p>
    <w:p w:rsidR="004057D5" w:rsidRPr="00E116AC" w:rsidRDefault="004057D5" w:rsidP="004057D5">
      <w:pPr>
        <w:keepLines/>
        <w:spacing w:after="120" w:line="240" w:lineRule="auto"/>
        <w:ind w:left="810"/>
        <w:jc w:val="both"/>
        <w:rPr>
          <w:rFonts w:ascii="Times New Roman" w:eastAsia="Arial" w:hAnsi="Times New Roman" w:cs="Times New Roman"/>
          <w:color w:val="000000"/>
          <w:sz w:val="24"/>
          <w:szCs w:val="24"/>
          <w:lang w:val="sr-Cyrl-RS" w:eastAsia="en-GB"/>
        </w:rPr>
      </w:pPr>
      <w:r w:rsidRPr="00E116AC">
        <w:rPr>
          <w:rFonts w:ascii="Times New Roman" w:eastAsia="Arial" w:hAnsi="Times New Roman" w:cs="Times New Roman"/>
          <w:color w:val="000000"/>
          <w:sz w:val="24"/>
          <w:szCs w:val="24"/>
          <w:lang w:val="sr-Cyrl-RS" w:eastAsia="en-GB"/>
        </w:rPr>
        <w:t>Осим овог члана 12.3, који ће постати правно ефективан и ступити на снагу на дан потписивања овог уговора, овај уговор ступа на снагу на дан (</w:t>
      </w:r>
      <w:r w:rsidRPr="00E116AC">
        <w:rPr>
          <w:rFonts w:ascii="Times New Roman" w:eastAsia="Arial" w:hAnsi="Times New Roman" w:cs="Times New Roman"/>
          <w:b/>
          <w:color w:val="000000"/>
          <w:sz w:val="24"/>
          <w:szCs w:val="24"/>
          <w:lang w:val="sr-Cyrl-RS" w:eastAsia="en-GB"/>
        </w:rPr>
        <w:t>„Датум ступања на снагу</w:t>
      </w:r>
      <w:r w:rsidR="00E8671C" w:rsidRPr="00E116AC">
        <w:rPr>
          <w:rFonts w:ascii="Times New Roman" w:eastAsia="Arial" w:hAnsi="Times New Roman" w:cs="Times New Roman"/>
          <w:b/>
          <w:color w:val="000000"/>
          <w:sz w:val="24"/>
          <w:szCs w:val="24"/>
          <w:lang w:val="sr-Cyrl-RS" w:eastAsia="en-GB"/>
        </w:rPr>
        <w:t>”</w:t>
      </w:r>
      <w:r w:rsidRPr="00E116AC">
        <w:rPr>
          <w:rFonts w:ascii="Times New Roman" w:eastAsia="Arial" w:hAnsi="Times New Roman" w:cs="Times New Roman"/>
          <w:color w:val="000000"/>
          <w:sz w:val="24"/>
          <w:szCs w:val="24"/>
          <w:lang w:val="sr-Cyrl-RS" w:eastAsia="en-GB"/>
        </w:rPr>
        <w:t>) који је Банка навела у писму за Зајмопримца којим потврђује да је Банка примила копију Службеног гласника Републике Србије у коме је објављен Закон о потврђивању овог уговора од стране Народне скупштине Републике Србије.</w:t>
      </w:r>
    </w:p>
    <w:p w:rsidR="004057D5" w:rsidRPr="00E116AC" w:rsidRDefault="004057D5" w:rsidP="004057D5">
      <w:pPr>
        <w:keepLines/>
        <w:spacing w:after="120" w:line="240" w:lineRule="auto"/>
        <w:ind w:left="810"/>
        <w:jc w:val="both"/>
        <w:rPr>
          <w:rFonts w:ascii="Times New Roman" w:eastAsia="Arial" w:hAnsi="Times New Roman" w:cs="Times New Roman"/>
          <w:color w:val="000000"/>
          <w:sz w:val="24"/>
          <w:szCs w:val="24"/>
          <w:lang w:val="sr-Cyrl-RS" w:eastAsia="en-GB"/>
        </w:rPr>
      </w:pPr>
      <w:r w:rsidRPr="00E116AC">
        <w:rPr>
          <w:rFonts w:ascii="Times New Roman" w:eastAsia="Arial" w:hAnsi="Times New Roman" w:cs="Times New Roman"/>
          <w:color w:val="000000"/>
          <w:sz w:val="24"/>
          <w:szCs w:val="24"/>
          <w:lang w:val="sr-Cyrl-RS" w:eastAsia="en-GB"/>
        </w:rPr>
        <w:t xml:space="preserve">Ако Датум ступања на снагу не наступи на или пре датума који пада </w:t>
      </w:r>
      <w:r w:rsidRPr="00E116AC">
        <w:rPr>
          <w:rFonts w:ascii="Times New Roman" w:eastAsia="Arial" w:hAnsi="Times New Roman" w:cs="Times New Roman"/>
          <w:color w:val="000000"/>
          <w:sz w:val="24"/>
          <w:szCs w:val="24"/>
          <w:lang w:val="sr-Latn-RS" w:eastAsia="en-GB"/>
        </w:rPr>
        <w:t>12</w:t>
      </w:r>
      <w:r w:rsidRPr="00E116AC">
        <w:rPr>
          <w:rFonts w:ascii="Times New Roman" w:eastAsia="Arial" w:hAnsi="Times New Roman" w:cs="Times New Roman"/>
          <w:color w:val="000000"/>
          <w:sz w:val="24"/>
          <w:szCs w:val="24"/>
          <w:lang w:val="sr-Cyrl-RS" w:eastAsia="en-GB"/>
        </w:rPr>
        <w:t xml:space="preserve"> (дванаест) месеци од датума овог уговора, овај уговор неће ступити на снагу и никакве даље радње неће бити потребне (осим ако није другачије договорено између Банке и Зајмопримца). </w:t>
      </w:r>
    </w:p>
    <w:p w:rsidR="004057D5" w:rsidRPr="00E116AC" w:rsidRDefault="004057D5" w:rsidP="004057D5">
      <w:pPr>
        <w:keepNext/>
        <w:keepLines/>
        <w:spacing w:before="240" w:after="120" w:line="240" w:lineRule="auto"/>
        <w:jc w:val="both"/>
        <w:outlineLvl w:val="1"/>
        <w:rPr>
          <w:rFonts w:ascii="Times New Roman" w:eastAsia="Arial" w:hAnsi="Times New Roman" w:cs="Times New Roman"/>
          <w:b/>
          <w:color w:val="000000"/>
          <w:sz w:val="24"/>
          <w:szCs w:val="24"/>
          <w:u w:val="single" w:color="000000"/>
          <w:lang w:val="sr-Cyrl-RS" w:eastAsia="en-GB"/>
        </w:rPr>
      </w:pPr>
      <w:r w:rsidRPr="00E116AC">
        <w:rPr>
          <w:rFonts w:ascii="Times New Roman" w:eastAsia="Arial" w:hAnsi="Times New Roman" w:cs="Times New Roman"/>
          <w:b/>
          <w:color w:val="000000"/>
          <w:sz w:val="24"/>
          <w:szCs w:val="24"/>
          <w:lang w:val="sr-Cyrl-RS" w:eastAsia="en-GB"/>
        </w:rPr>
        <w:t>12.4</w:t>
      </w:r>
      <w:r w:rsidRPr="00E116AC">
        <w:rPr>
          <w:rFonts w:ascii="Times New Roman" w:eastAsia="Arial" w:hAnsi="Times New Roman" w:cs="Times New Roman"/>
          <w:b/>
          <w:color w:val="000000"/>
          <w:sz w:val="24"/>
          <w:szCs w:val="24"/>
          <w:lang w:val="sr-Cyrl-RS" w:eastAsia="en-GB"/>
        </w:rPr>
        <w:tab/>
      </w:r>
      <w:r w:rsidRPr="00E116AC">
        <w:rPr>
          <w:rFonts w:ascii="Times New Roman" w:eastAsia="Arial" w:hAnsi="Times New Roman" w:cs="Times New Roman"/>
          <w:b/>
          <w:color w:val="000000"/>
          <w:sz w:val="24"/>
          <w:szCs w:val="24"/>
          <w:u w:val="single" w:color="000000"/>
          <w:lang w:val="sr-Cyrl-RS" w:eastAsia="en-GB"/>
        </w:rPr>
        <w:t>Уводне одредбе, Прилози и Анекси</w:t>
      </w:r>
    </w:p>
    <w:p w:rsidR="004057D5" w:rsidRPr="00E116AC" w:rsidRDefault="004057D5" w:rsidP="004057D5">
      <w:pPr>
        <w:spacing w:after="120" w:line="240" w:lineRule="auto"/>
        <w:ind w:left="856" w:hanging="46"/>
        <w:jc w:val="both"/>
        <w:rPr>
          <w:rFonts w:ascii="Times New Roman" w:eastAsia="Arial" w:hAnsi="Times New Roman" w:cs="Times New Roman"/>
          <w:color w:val="000000"/>
          <w:sz w:val="24"/>
          <w:szCs w:val="24"/>
          <w:lang w:val="sr-Cyrl-RS" w:eastAsia="en-GB"/>
        </w:rPr>
      </w:pPr>
      <w:r w:rsidRPr="00E116AC">
        <w:rPr>
          <w:rFonts w:ascii="Times New Roman" w:eastAsia="Arial" w:hAnsi="Times New Roman" w:cs="Times New Roman"/>
          <w:color w:val="000000"/>
          <w:sz w:val="24"/>
          <w:szCs w:val="24"/>
          <w:lang w:val="sr-Cyrl-RS" w:eastAsia="en-GB"/>
        </w:rPr>
        <w:t xml:space="preserve">Уводне одредбе и следећи </w:t>
      </w:r>
      <w:r w:rsidR="009C6056">
        <w:rPr>
          <w:rFonts w:ascii="Times New Roman" w:eastAsia="Arial" w:hAnsi="Times New Roman" w:cs="Times New Roman"/>
          <w:color w:val="000000"/>
          <w:sz w:val="24"/>
          <w:szCs w:val="24"/>
          <w:lang w:val="sr-Cyrl-RS" w:eastAsia="en-GB"/>
        </w:rPr>
        <w:t>п</w:t>
      </w:r>
      <w:r w:rsidRPr="00E116AC">
        <w:rPr>
          <w:rFonts w:ascii="Times New Roman" w:eastAsia="Arial" w:hAnsi="Times New Roman" w:cs="Times New Roman"/>
          <w:color w:val="000000"/>
          <w:sz w:val="24"/>
          <w:szCs w:val="24"/>
          <w:lang w:val="sr-Cyrl-RS" w:eastAsia="en-GB"/>
        </w:rPr>
        <w:t xml:space="preserve">рилози чине саставни део овог уговора: </w:t>
      </w:r>
    </w:p>
    <w:p w:rsidR="004057D5" w:rsidRPr="00E116AC" w:rsidRDefault="004057D5" w:rsidP="004057D5">
      <w:pPr>
        <w:spacing w:after="120" w:line="240" w:lineRule="auto"/>
        <w:ind w:left="1720" w:hanging="910"/>
        <w:jc w:val="both"/>
        <w:rPr>
          <w:rFonts w:ascii="Times New Roman" w:eastAsia="Arial" w:hAnsi="Times New Roman" w:cs="Times New Roman"/>
          <w:color w:val="000000"/>
          <w:sz w:val="24"/>
          <w:szCs w:val="24"/>
          <w:lang w:val="sr-Cyrl-RS" w:eastAsia="en-GB"/>
        </w:rPr>
      </w:pPr>
      <w:r w:rsidRPr="00E116AC">
        <w:rPr>
          <w:rFonts w:ascii="Times New Roman" w:eastAsia="Arial" w:hAnsi="Times New Roman" w:cs="Times New Roman"/>
          <w:color w:val="000000"/>
          <w:sz w:val="24"/>
          <w:szCs w:val="24"/>
          <w:lang w:val="sr-Cyrl-RS" w:eastAsia="en-GB"/>
        </w:rPr>
        <w:t>Прилог А</w:t>
      </w:r>
      <w:r w:rsidRPr="00E116AC">
        <w:rPr>
          <w:rFonts w:ascii="Times New Roman" w:eastAsia="Arial" w:hAnsi="Times New Roman" w:cs="Times New Roman"/>
          <w:color w:val="000000"/>
          <w:sz w:val="24"/>
          <w:szCs w:val="24"/>
          <w:lang w:val="sr-Cyrl-RS" w:eastAsia="en-GB"/>
        </w:rPr>
        <w:tab/>
        <w:t xml:space="preserve">Спецификација пројекта и </w:t>
      </w:r>
      <w:r w:rsidR="009C6056">
        <w:rPr>
          <w:rFonts w:ascii="Times New Roman" w:eastAsia="Arial" w:hAnsi="Times New Roman" w:cs="Times New Roman"/>
          <w:color w:val="000000"/>
          <w:sz w:val="24"/>
          <w:szCs w:val="24"/>
          <w:lang w:val="sr-Cyrl-RS" w:eastAsia="en-GB"/>
        </w:rPr>
        <w:t>и</w:t>
      </w:r>
      <w:r w:rsidRPr="00E116AC">
        <w:rPr>
          <w:rFonts w:ascii="Times New Roman" w:eastAsia="Arial" w:hAnsi="Times New Roman" w:cs="Times New Roman"/>
          <w:color w:val="000000"/>
          <w:sz w:val="24"/>
          <w:szCs w:val="24"/>
          <w:lang w:val="sr-Cyrl-RS" w:eastAsia="en-GB"/>
        </w:rPr>
        <w:t>звештавање</w:t>
      </w:r>
    </w:p>
    <w:p w:rsidR="004057D5" w:rsidRPr="00E116AC" w:rsidRDefault="004057D5" w:rsidP="004057D5">
      <w:pPr>
        <w:spacing w:after="120" w:line="240" w:lineRule="auto"/>
        <w:ind w:left="1720" w:hanging="910"/>
        <w:jc w:val="both"/>
        <w:rPr>
          <w:rFonts w:ascii="Times New Roman" w:eastAsia="Arial" w:hAnsi="Times New Roman" w:cs="Times New Roman"/>
          <w:color w:val="000000"/>
          <w:sz w:val="24"/>
          <w:szCs w:val="24"/>
          <w:lang w:val="sr-Cyrl-RS" w:eastAsia="en-GB"/>
        </w:rPr>
      </w:pPr>
      <w:r w:rsidRPr="00E116AC">
        <w:rPr>
          <w:rFonts w:ascii="Times New Roman" w:eastAsia="Arial" w:hAnsi="Times New Roman" w:cs="Times New Roman"/>
          <w:color w:val="000000"/>
          <w:sz w:val="24"/>
          <w:szCs w:val="24"/>
          <w:lang w:val="sr-Cyrl-RS" w:eastAsia="en-GB"/>
        </w:rPr>
        <w:t>Прилог Б</w:t>
      </w:r>
      <w:r w:rsidRPr="00E116AC">
        <w:rPr>
          <w:rFonts w:ascii="Times New Roman" w:eastAsia="Arial" w:hAnsi="Times New Roman" w:cs="Times New Roman"/>
          <w:color w:val="000000"/>
          <w:sz w:val="24"/>
          <w:szCs w:val="24"/>
          <w:lang w:val="sr-Cyrl-RS" w:eastAsia="en-GB"/>
        </w:rPr>
        <w:tab/>
        <w:t>Дефиниција EURIBOR-а</w:t>
      </w:r>
    </w:p>
    <w:p w:rsidR="004057D5" w:rsidRPr="00E116AC" w:rsidRDefault="004057D5" w:rsidP="004057D5">
      <w:pPr>
        <w:spacing w:after="120" w:line="240" w:lineRule="auto"/>
        <w:ind w:left="1720" w:hanging="910"/>
        <w:jc w:val="both"/>
        <w:rPr>
          <w:rFonts w:ascii="Times New Roman" w:eastAsia="Arial" w:hAnsi="Times New Roman" w:cs="Times New Roman"/>
          <w:color w:val="000000"/>
          <w:sz w:val="24"/>
          <w:szCs w:val="24"/>
          <w:lang w:val="sr-Cyrl-RS" w:eastAsia="en-GB"/>
        </w:rPr>
      </w:pPr>
      <w:r w:rsidRPr="00E116AC">
        <w:rPr>
          <w:rFonts w:ascii="Times New Roman" w:eastAsia="Arial" w:hAnsi="Times New Roman" w:cs="Times New Roman"/>
          <w:color w:val="000000"/>
          <w:sz w:val="24"/>
          <w:szCs w:val="24"/>
          <w:lang w:val="sr-Cyrl-RS" w:eastAsia="en-GB"/>
        </w:rPr>
        <w:t>Прилог Ц</w:t>
      </w:r>
      <w:r w:rsidRPr="00E116AC">
        <w:rPr>
          <w:rFonts w:ascii="Times New Roman" w:eastAsia="Arial" w:hAnsi="Times New Roman" w:cs="Times New Roman"/>
          <w:color w:val="000000"/>
          <w:sz w:val="24"/>
          <w:szCs w:val="24"/>
          <w:lang w:val="sr-Cyrl-RS" w:eastAsia="en-GB"/>
        </w:rPr>
        <w:tab/>
        <w:t>Обрасци за Зајмопримца</w:t>
      </w:r>
    </w:p>
    <w:p w:rsidR="004057D5" w:rsidRPr="00E116AC" w:rsidRDefault="004057D5" w:rsidP="004057D5">
      <w:pPr>
        <w:spacing w:after="120" w:line="240" w:lineRule="auto"/>
        <w:ind w:left="1720" w:hanging="910"/>
        <w:jc w:val="both"/>
        <w:rPr>
          <w:rFonts w:ascii="Times New Roman" w:eastAsia="Arial" w:hAnsi="Times New Roman" w:cs="Times New Roman"/>
          <w:color w:val="000000"/>
          <w:sz w:val="24"/>
          <w:szCs w:val="24"/>
          <w:lang w:val="sr-Cyrl-RS" w:eastAsia="en-GB"/>
        </w:rPr>
      </w:pPr>
      <w:r w:rsidRPr="00E116AC">
        <w:rPr>
          <w:rFonts w:ascii="Times New Roman" w:eastAsia="Arial" w:hAnsi="Times New Roman" w:cs="Times New Roman"/>
          <w:color w:val="000000"/>
          <w:sz w:val="24"/>
          <w:szCs w:val="24"/>
          <w:lang w:val="sr-Cyrl-RS" w:eastAsia="en-GB"/>
        </w:rPr>
        <w:t>Прилог Д</w:t>
      </w:r>
      <w:r w:rsidRPr="00E116AC">
        <w:rPr>
          <w:rFonts w:ascii="Times New Roman" w:eastAsia="Arial" w:hAnsi="Times New Roman" w:cs="Times New Roman"/>
          <w:color w:val="000000"/>
          <w:sz w:val="24"/>
          <w:szCs w:val="24"/>
          <w:lang w:val="sr-Cyrl-RS" w:eastAsia="en-GB"/>
        </w:rPr>
        <w:tab/>
        <w:t>Ревизија и конверзија каматне стопе</w:t>
      </w:r>
    </w:p>
    <w:p w:rsidR="004057D5" w:rsidRDefault="0069587F" w:rsidP="004057D5">
      <w:pPr>
        <w:spacing w:after="120" w:line="240" w:lineRule="auto"/>
        <w:ind w:left="1720" w:hanging="910"/>
        <w:jc w:val="both"/>
        <w:rPr>
          <w:rFonts w:ascii="Times New Roman" w:eastAsia="Arial" w:hAnsi="Times New Roman" w:cs="Times New Roman"/>
          <w:color w:val="000000"/>
          <w:sz w:val="24"/>
          <w:szCs w:val="24"/>
          <w:lang w:val="sr-Cyrl-RS" w:eastAsia="en-GB"/>
        </w:rPr>
      </w:pPr>
      <w:r w:rsidRPr="00E116AC">
        <w:rPr>
          <w:rFonts w:ascii="Times New Roman" w:eastAsia="Arial" w:hAnsi="Times New Roman" w:cs="Times New Roman"/>
          <w:color w:val="000000"/>
          <w:sz w:val="24"/>
          <w:szCs w:val="24"/>
          <w:lang w:val="sr-Cyrl-RS" w:eastAsia="en-GB"/>
        </w:rPr>
        <w:t>Прилог Е</w:t>
      </w:r>
      <w:r w:rsidRPr="00E116AC">
        <w:rPr>
          <w:rFonts w:ascii="Times New Roman" w:eastAsia="Arial" w:hAnsi="Times New Roman" w:cs="Times New Roman"/>
          <w:color w:val="000000"/>
          <w:sz w:val="24"/>
          <w:szCs w:val="24"/>
          <w:lang w:val="sr-Cyrl-RS" w:eastAsia="en-GB"/>
        </w:rPr>
        <w:tab/>
      </w:r>
      <w:r w:rsidR="009C6056" w:rsidRPr="009C6056">
        <w:rPr>
          <w:rFonts w:ascii="Times New Roman" w:eastAsia="Arial" w:hAnsi="Times New Roman" w:cs="Times New Roman"/>
          <w:color w:val="000000"/>
          <w:sz w:val="24"/>
          <w:szCs w:val="24"/>
          <w:lang w:val="sr-Cyrl-RS" w:eastAsia="en-GB"/>
        </w:rPr>
        <w:t xml:space="preserve">Обрасци које обезбеђује </w:t>
      </w:r>
      <w:r w:rsidR="004057D5" w:rsidRPr="00E116AC">
        <w:rPr>
          <w:rFonts w:ascii="Times New Roman" w:eastAsia="Arial" w:hAnsi="Times New Roman" w:cs="Times New Roman"/>
          <w:color w:val="000000"/>
          <w:sz w:val="24"/>
          <w:szCs w:val="24"/>
          <w:lang w:val="sr-Cyrl-RS" w:eastAsia="en-GB"/>
        </w:rPr>
        <w:t>Зајмопримац</w:t>
      </w:r>
    </w:p>
    <w:p w:rsidR="00A511C7" w:rsidRDefault="00A511C7" w:rsidP="00A511C7">
      <w:pPr>
        <w:jc w:val="both"/>
        <w:rPr>
          <w:rFonts w:ascii="Times New Roman" w:eastAsia="Arial" w:hAnsi="Times New Roman" w:cs="Times New Roman"/>
          <w:color w:val="000000"/>
          <w:sz w:val="24"/>
          <w:szCs w:val="24"/>
          <w:lang w:val="sr-Cyrl-RS" w:eastAsia="en-GB"/>
        </w:rPr>
      </w:pPr>
    </w:p>
    <w:p w:rsidR="00A511C7" w:rsidRDefault="00A511C7" w:rsidP="00A511C7">
      <w:pPr>
        <w:jc w:val="both"/>
        <w:rPr>
          <w:rFonts w:ascii="Times New Roman" w:eastAsia="Arial" w:hAnsi="Times New Roman" w:cs="Times New Roman"/>
          <w:color w:val="000000"/>
          <w:sz w:val="24"/>
          <w:szCs w:val="24"/>
          <w:lang w:val="sr-Cyrl-RS" w:eastAsia="en-GB"/>
        </w:rPr>
      </w:pPr>
    </w:p>
    <w:p w:rsidR="00A511C7" w:rsidRDefault="00A511C7" w:rsidP="00A511C7">
      <w:pPr>
        <w:jc w:val="both"/>
        <w:rPr>
          <w:rFonts w:ascii="Times New Roman" w:eastAsia="Arial" w:hAnsi="Times New Roman" w:cs="Times New Roman"/>
          <w:color w:val="000000"/>
          <w:sz w:val="24"/>
          <w:szCs w:val="24"/>
          <w:lang w:val="sr-Cyrl-RS" w:eastAsia="en-GB"/>
        </w:rPr>
      </w:pPr>
    </w:p>
    <w:p w:rsidR="00A511C7" w:rsidRDefault="00A511C7" w:rsidP="00A511C7">
      <w:pPr>
        <w:jc w:val="both"/>
        <w:rPr>
          <w:rFonts w:ascii="Times New Roman" w:eastAsia="Arial" w:hAnsi="Times New Roman" w:cs="Times New Roman"/>
          <w:color w:val="000000"/>
          <w:sz w:val="24"/>
          <w:szCs w:val="24"/>
          <w:lang w:val="sr-Cyrl-RS" w:eastAsia="en-GB"/>
        </w:rPr>
      </w:pPr>
    </w:p>
    <w:p w:rsidR="00A511C7" w:rsidRDefault="00A511C7" w:rsidP="00A511C7">
      <w:pPr>
        <w:jc w:val="both"/>
        <w:rPr>
          <w:rFonts w:ascii="Times New Roman" w:eastAsia="Arial" w:hAnsi="Times New Roman" w:cs="Times New Roman"/>
          <w:color w:val="000000"/>
          <w:sz w:val="24"/>
          <w:szCs w:val="24"/>
          <w:lang w:val="sr-Cyrl-RS" w:eastAsia="en-GB"/>
        </w:rPr>
      </w:pPr>
    </w:p>
    <w:p w:rsidR="00A511C7" w:rsidRDefault="00A511C7" w:rsidP="00A511C7">
      <w:pPr>
        <w:jc w:val="both"/>
        <w:rPr>
          <w:rFonts w:ascii="Times New Roman" w:eastAsia="Arial" w:hAnsi="Times New Roman" w:cs="Times New Roman"/>
          <w:color w:val="000000"/>
          <w:sz w:val="24"/>
          <w:szCs w:val="24"/>
          <w:lang w:val="sr-Cyrl-RS" w:eastAsia="en-GB"/>
        </w:rPr>
      </w:pPr>
    </w:p>
    <w:p w:rsidR="00A511C7" w:rsidRDefault="00A511C7" w:rsidP="00A511C7">
      <w:pPr>
        <w:jc w:val="both"/>
        <w:rPr>
          <w:rFonts w:ascii="Times New Roman" w:eastAsia="Arial" w:hAnsi="Times New Roman" w:cs="Times New Roman"/>
          <w:color w:val="000000"/>
          <w:sz w:val="24"/>
          <w:szCs w:val="24"/>
          <w:lang w:val="sr-Cyrl-RS" w:eastAsia="en-GB"/>
        </w:rPr>
      </w:pPr>
    </w:p>
    <w:p w:rsidR="00A511C7" w:rsidRDefault="00A511C7" w:rsidP="00A511C7">
      <w:pPr>
        <w:jc w:val="both"/>
        <w:rPr>
          <w:rFonts w:ascii="Times New Roman" w:eastAsia="Arial" w:hAnsi="Times New Roman" w:cs="Times New Roman"/>
          <w:color w:val="000000"/>
          <w:sz w:val="24"/>
          <w:szCs w:val="24"/>
          <w:lang w:val="sr-Cyrl-RS" w:eastAsia="en-GB"/>
        </w:rPr>
      </w:pPr>
    </w:p>
    <w:p w:rsidR="00A511C7" w:rsidRDefault="00A511C7" w:rsidP="00A511C7">
      <w:pPr>
        <w:jc w:val="both"/>
        <w:rPr>
          <w:rFonts w:ascii="Times New Roman" w:eastAsia="Arial" w:hAnsi="Times New Roman" w:cs="Times New Roman"/>
          <w:color w:val="000000"/>
          <w:sz w:val="24"/>
          <w:szCs w:val="24"/>
          <w:lang w:val="sr-Cyrl-RS" w:eastAsia="en-GB"/>
        </w:rPr>
      </w:pPr>
    </w:p>
    <w:p w:rsidR="00A511C7" w:rsidRDefault="00A511C7" w:rsidP="00A511C7">
      <w:pPr>
        <w:jc w:val="both"/>
        <w:rPr>
          <w:rFonts w:ascii="Times New Roman" w:eastAsia="Arial" w:hAnsi="Times New Roman" w:cs="Times New Roman"/>
          <w:color w:val="000000"/>
          <w:sz w:val="24"/>
          <w:szCs w:val="24"/>
          <w:lang w:val="sr-Cyrl-RS" w:eastAsia="en-GB"/>
        </w:rPr>
      </w:pPr>
    </w:p>
    <w:p w:rsidR="00A511C7" w:rsidRDefault="00A511C7" w:rsidP="00A511C7">
      <w:pPr>
        <w:jc w:val="both"/>
        <w:rPr>
          <w:rFonts w:ascii="Times New Roman" w:hAnsi="Times New Roman" w:cs="Times New Roman"/>
          <w:sz w:val="24"/>
          <w:szCs w:val="24"/>
          <w:lang w:val="sr-Cyrl-RS"/>
        </w:rPr>
      </w:pPr>
    </w:p>
    <w:p w:rsidR="004057D5" w:rsidRPr="00E116AC" w:rsidRDefault="004057D5" w:rsidP="00A511C7">
      <w:pPr>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Уговорне стране су сагласне да сачине овај уговор у 6 (шест) примерака на енглеском језику.</w:t>
      </w:r>
    </w:p>
    <w:p w:rsidR="004057D5" w:rsidRPr="00E116AC" w:rsidRDefault="004057D5" w:rsidP="004057D5">
      <w:pPr>
        <w:ind w:firstLine="709"/>
        <w:rPr>
          <w:rFonts w:ascii="Times New Roman" w:hAnsi="Times New Roman" w:cs="Times New Roman"/>
          <w:sz w:val="24"/>
          <w:szCs w:val="24"/>
          <w:lang w:val="sr-Cyrl-RS"/>
        </w:rPr>
      </w:pPr>
    </w:p>
    <w:p w:rsidR="004057D5" w:rsidRPr="00E116AC" w:rsidRDefault="004057D5" w:rsidP="004057D5">
      <w:pPr>
        <w:ind w:firstLine="709"/>
        <w:rPr>
          <w:rFonts w:ascii="Times New Roman" w:hAnsi="Times New Roman" w:cs="Times New Roman"/>
          <w:sz w:val="24"/>
          <w:szCs w:val="24"/>
          <w:lang w:val="sr-Cyrl-RS"/>
        </w:rPr>
      </w:pPr>
    </w:p>
    <w:p w:rsidR="004057D5" w:rsidRPr="00E116AC" w:rsidRDefault="004057D5" w:rsidP="004057D5">
      <w:pPr>
        <w:ind w:left="851" w:hanging="851"/>
        <w:rPr>
          <w:rFonts w:ascii="Times New Roman" w:hAnsi="Times New Roman" w:cs="Times New Roman"/>
          <w:sz w:val="24"/>
          <w:szCs w:val="24"/>
          <w:lang w:val="sr-Cyrl-RS"/>
        </w:rPr>
      </w:pPr>
      <w:r w:rsidRPr="00E116AC">
        <w:rPr>
          <w:rFonts w:ascii="Times New Roman" w:hAnsi="Times New Roman" w:cs="Times New Roman"/>
          <w:sz w:val="24"/>
          <w:szCs w:val="24"/>
          <w:lang w:val="sr-Cyrl-RS"/>
        </w:rPr>
        <w:t xml:space="preserve">У Београду, </w:t>
      </w:r>
      <w:r w:rsidR="001430BB" w:rsidRPr="00E116AC">
        <w:rPr>
          <w:rFonts w:ascii="Times New Roman" w:hAnsi="Times New Roman" w:cs="Times New Roman"/>
          <w:sz w:val="24"/>
          <w:szCs w:val="24"/>
          <w:lang w:val="ru-RU"/>
        </w:rPr>
        <w:t xml:space="preserve">5. октобра </w:t>
      </w:r>
      <w:r w:rsidRPr="00E116AC">
        <w:rPr>
          <w:rFonts w:ascii="Times New Roman" w:hAnsi="Times New Roman" w:cs="Times New Roman"/>
          <w:sz w:val="24"/>
          <w:szCs w:val="24"/>
          <w:lang w:val="sr-Cyrl-RS"/>
        </w:rPr>
        <w:t>202</w:t>
      </w:r>
      <w:r w:rsidRPr="00E116AC">
        <w:rPr>
          <w:rFonts w:ascii="Times New Roman" w:hAnsi="Times New Roman" w:cs="Times New Roman"/>
          <w:sz w:val="24"/>
          <w:szCs w:val="24"/>
          <w:lang w:val="ru-RU"/>
        </w:rPr>
        <w:t>3</w:t>
      </w:r>
      <w:r w:rsidRPr="00E116AC">
        <w:rPr>
          <w:rFonts w:ascii="Times New Roman" w:hAnsi="Times New Roman" w:cs="Times New Roman"/>
          <w:sz w:val="24"/>
          <w:szCs w:val="24"/>
          <w:lang w:val="sr-Cyrl-RS"/>
        </w:rPr>
        <w:t xml:space="preserve">. године     </w:t>
      </w:r>
      <w:r w:rsidR="001430BB" w:rsidRPr="00E116AC">
        <w:rPr>
          <w:rFonts w:ascii="Times New Roman" w:hAnsi="Times New Roman" w:cs="Times New Roman"/>
          <w:sz w:val="24"/>
          <w:szCs w:val="24"/>
          <w:lang w:val="sr-Cyrl-RS"/>
        </w:rPr>
        <w:t xml:space="preserve">                  </w:t>
      </w:r>
      <w:r w:rsidRPr="00E116AC">
        <w:rPr>
          <w:rFonts w:ascii="Times New Roman" w:hAnsi="Times New Roman" w:cs="Times New Roman"/>
          <w:sz w:val="24"/>
          <w:szCs w:val="24"/>
          <w:lang w:val="sr-Cyrl-RS"/>
        </w:rPr>
        <w:t xml:space="preserve">У Луксембургу, </w:t>
      </w:r>
      <w:r w:rsidR="001430BB" w:rsidRPr="00E116AC">
        <w:rPr>
          <w:rFonts w:ascii="Times New Roman" w:hAnsi="Times New Roman" w:cs="Times New Roman"/>
          <w:sz w:val="24"/>
          <w:szCs w:val="24"/>
          <w:lang w:val="ru-RU"/>
        </w:rPr>
        <w:t>6. октобра</w:t>
      </w:r>
      <w:r w:rsidRPr="00E116AC">
        <w:rPr>
          <w:rFonts w:ascii="Times New Roman" w:hAnsi="Times New Roman" w:cs="Times New Roman"/>
          <w:sz w:val="24"/>
          <w:szCs w:val="24"/>
          <w:lang w:val="sr-Cyrl-RS"/>
        </w:rPr>
        <w:t xml:space="preserve"> 202</w:t>
      </w:r>
      <w:r w:rsidRPr="00E116AC">
        <w:rPr>
          <w:rFonts w:ascii="Times New Roman" w:hAnsi="Times New Roman" w:cs="Times New Roman"/>
          <w:sz w:val="24"/>
          <w:szCs w:val="24"/>
          <w:lang w:val="ru-RU"/>
        </w:rPr>
        <w:t>3</w:t>
      </w:r>
      <w:r w:rsidRPr="00E116AC">
        <w:rPr>
          <w:rFonts w:ascii="Times New Roman" w:hAnsi="Times New Roman" w:cs="Times New Roman"/>
          <w:sz w:val="24"/>
          <w:szCs w:val="24"/>
          <w:lang w:val="sr-Cyrl-RS"/>
        </w:rPr>
        <w:t>. године</w:t>
      </w:r>
    </w:p>
    <w:p w:rsidR="004057D5" w:rsidRPr="00E116AC" w:rsidRDefault="004057D5" w:rsidP="004057D5">
      <w:pPr>
        <w:rPr>
          <w:rFonts w:ascii="Times New Roman" w:hAnsi="Times New Roman" w:cs="Times New Roman"/>
          <w:sz w:val="24"/>
          <w:szCs w:val="24"/>
          <w:lang w:val="sr-Cyrl-RS"/>
        </w:rPr>
      </w:pPr>
    </w:p>
    <w:p w:rsidR="004057D5" w:rsidRPr="00E116AC" w:rsidRDefault="0069587F" w:rsidP="0069587F">
      <w:pPr>
        <w:tabs>
          <w:tab w:val="left" w:pos="0"/>
          <w:tab w:val="left" w:pos="142"/>
          <w:tab w:val="left" w:pos="709"/>
          <w:tab w:val="left" w:pos="851"/>
        </w:tabs>
        <w:jc w:val="both"/>
        <w:rPr>
          <w:rFonts w:ascii="Times New Roman" w:hAnsi="Times New Roman" w:cs="Times New Roman"/>
          <w:sz w:val="24"/>
          <w:szCs w:val="24"/>
          <w:lang w:val="sr-Cyrl-RS"/>
        </w:rPr>
      </w:pPr>
      <w:r w:rsidRPr="00E116AC">
        <w:rPr>
          <w:rFonts w:ascii="Times New Roman" w:hAnsi="Times New Roman" w:cs="Times New Roman"/>
          <w:sz w:val="24"/>
          <w:szCs w:val="24"/>
          <w:lang w:val="sr-Latn-RS"/>
        </w:rPr>
        <w:t xml:space="preserve">   </w:t>
      </w:r>
      <w:r w:rsidR="004057D5" w:rsidRPr="00E116AC">
        <w:rPr>
          <w:rFonts w:ascii="Times New Roman" w:hAnsi="Times New Roman" w:cs="Times New Roman"/>
          <w:sz w:val="24"/>
          <w:szCs w:val="24"/>
          <w:lang w:val="sr-Cyrl-RS"/>
        </w:rPr>
        <w:t xml:space="preserve">Потписано за и у име                                                </w:t>
      </w:r>
      <w:r w:rsidRPr="00E116AC">
        <w:rPr>
          <w:rFonts w:ascii="Times New Roman" w:hAnsi="Times New Roman" w:cs="Times New Roman"/>
          <w:sz w:val="24"/>
          <w:szCs w:val="24"/>
          <w:lang w:val="sr-Latn-RS"/>
        </w:rPr>
        <w:t xml:space="preserve">       </w:t>
      </w:r>
      <w:r w:rsidR="004057D5" w:rsidRPr="00E116AC">
        <w:rPr>
          <w:rFonts w:ascii="Times New Roman" w:hAnsi="Times New Roman" w:cs="Times New Roman"/>
          <w:sz w:val="24"/>
          <w:szCs w:val="24"/>
          <w:lang w:val="sr-Cyrl-RS"/>
        </w:rPr>
        <w:t xml:space="preserve"> Потписано за и у име</w:t>
      </w:r>
    </w:p>
    <w:p w:rsidR="004057D5" w:rsidRPr="00E116AC" w:rsidRDefault="0069587F" w:rsidP="0069587F">
      <w:pPr>
        <w:rPr>
          <w:rFonts w:ascii="Times New Roman" w:hAnsi="Times New Roman" w:cs="Times New Roman"/>
          <w:b/>
          <w:sz w:val="24"/>
          <w:szCs w:val="24"/>
          <w:lang w:val="sr-Cyrl-RS"/>
        </w:rPr>
      </w:pPr>
      <w:r w:rsidRPr="00E116AC">
        <w:rPr>
          <w:rFonts w:ascii="Times New Roman" w:hAnsi="Times New Roman" w:cs="Times New Roman"/>
          <w:b/>
          <w:sz w:val="24"/>
          <w:szCs w:val="24"/>
          <w:lang w:val="sr-Latn-RS"/>
        </w:rPr>
        <w:t xml:space="preserve"> </w:t>
      </w:r>
      <w:r w:rsidR="004057D5" w:rsidRPr="00E116AC">
        <w:rPr>
          <w:rFonts w:ascii="Times New Roman" w:hAnsi="Times New Roman" w:cs="Times New Roman"/>
          <w:b/>
          <w:sz w:val="24"/>
          <w:szCs w:val="24"/>
          <w:lang w:val="sr-Cyrl-RS"/>
        </w:rPr>
        <w:t xml:space="preserve">РЕПУБЛИКЕ СРБИЈЕ                   </w:t>
      </w:r>
      <w:r w:rsidRPr="00E116AC">
        <w:rPr>
          <w:rFonts w:ascii="Times New Roman" w:hAnsi="Times New Roman" w:cs="Times New Roman"/>
          <w:b/>
          <w:sz w:val="24"/>
          <w:szCs w:val="24"/>
          <w:lang w:val="sr-Cyrl-RS"/>
        </w:rPr>
        <w:t xml:space="preserve">     </w:t>
      </w:r>
      <w:r w:rsidRPr="00E116AC">
        <w:rPr>
          <w:rFonts w:ascii="Times New Roman" w:hAnsi="Times New Roman" w:cs="Times New Roman"/>
          <w:b/>
          <w:sz w:val="24"/>
          <w:szCs w:val="24"/>
          <w:lang w:val="sr-Latn-RS"/>
        </w:rPr>
        <w:t xml:space="preserve">         </w:t>
      </w:r>
      <w:r w:rsidRPr="00E116AC">
        <w:rPr>
          <w:rFonts w:ascii="Times New Roman" w:hAnsi="Times New Roman" w:cs="Times New Roman"/>
          <w:b/>
          <w:sz w:val="24"/>
          <w:szCs w:val="24"/>
          <w:lang w:val="sr-Cyrl-RS"/>
        </w:rPr>
        <w:t xml:space="preserve">   ЕВРОПСКЕ ИНВЕСТИЦИОНЕ</w:t>
      </w:r>
      <w:r w:rsidRPr="00E116AC">
        <w:rPr>
          <w:rFonts w:ascii="Times New Roman" w:hAnsi="Times New Roman" w:cs="Times New Roman"/>
          <w:b/>
          <w:sz w:val="24"/>
          <w:szCs w:val="24"/>
          <w:lang w:val="sr-Latn-RS"/>
        </w:rPr>
        <w:t xml:space="preserve"> </w:t>
      </w:r>
      <w:r w:rsidR="004057D5" w:rsidRPr="00E116AC">
        <w:rPr>
          <w:rFonts w:ascii="Times New Roman" w:hAnsi="Times New Roman" w:cs="Times New Roman"/>
          <w:b/>
          <w:sz w:val="24"/>
          <w:szCs w:val="24"/>
          <w:lang w:val="sr-Cyrl-RS"/>
        </w:rPr>
        <w:t>БАНКЕ</w:t>
      </w:r>
    </w:p>
    <w:p w:rsidR="0069587F" w:rsidRPr="00E116AC" w:rsidRDefault="0069587F" w:rsidP="0069587F">
      <w:pPr>
        <w:rPr>
          <w:rFonts w:ascii="Times New Roman" w:hAnsi="Times New Roman" w:cs="Times New Roman"/>
          <w:sz w:val="24"/>
          <w:szCs w:val="24"/>
          <w:lang w:val="sr-Cyrl-RS"/>
        </w:rPr>
      </w:pPr>
    </w:p>
    <w:p w:rsidR="0069587F" w:rsidRPr="00E116AC" w:rsidRDefault="0069587F" w:rsidP="0069587F">
      <w:pPr>
        <w:rPr>
          <w:rFonts w:ascii="Times New Roman" w:hAnsi="Times New Roman" w:cs="Times New Roman"/>
          <w:sz w:val="24"/>
          <w:szCs w:val="24"/>
          <w:lang w:val="sr-Cyrl-RS"/>
        </w:rPr>
      </w:pPr>
    </w:p>
    <w:p w:rsidR="004057D5" w:rsidRPr="00E116AC" w:rsidRDefault="0069587F" w:rsidP="0069587F">
      <w:pPr>
        <w:rPr>
          <w:rFonts w:ascii="Times New Roman" w:hAnsi="Times New Roman" w:cs="Times New Roman"/>
          <w:sz w:val="24"/>
          <w:szCs w:val="24"/>
          <w:lang w:val="sr-Cyrl-RS"/>
        </w:rPr>
      </w:pPr>
      <w:r w:rsidRPr="00E116AC">
        <w:rPr>
          <w:rFonts w:ascii="Times New Roman" w:hAnsi="Times New Roman" w:cs="Times New Roman"/>
          <w:sz w:val="24"/>
          <w:szCs w:val="24"/>
          <w:lang w:val="sr-Latn-RS"/>
        </w:rPr>
        <w:t xml:space="preserve">  </w:t>
      </w:r>
      <w:r w:rsidR="004057D5" w:rsidRPr="00E116AC">
        <w:rPr>
          <w:rFonts w:ascii="Times New Roman" w:hAnsi="Times New Roman" w:cs="Times New Roman"/>
          <w:sz w:val="24"/>
          <w:szCs w:val="24"/>
          <w:lang w:val="sr-Cyrl-RS"/>
        </w:rPr>
        <w:t xml:space="preserve">______________________         </w:t>
      </w:r>
      <w:r w:rsidRPr="00E116AC">
        <w:rPr>
          <w:rFonts w:ascii="Times New Roman" w:hAnsi="Times New Roman" w:cs="Times New Roman"/>
          <w:sz w:val="24"/>
          <w:szCs w:val="24"/>
          <w:lang w:val="sr-Latn-RS"/>
        </w:rPr>
        <w:t xml:space="preserve">               </w:t>
      </w:r>
      <w:r w:rsidR="004057D5" w:rsidRPr="00E116AC">
        <w:rPr>
          <w:rFonts w:ascii="Times New Roman" w:hAnsi="Times New Roman" w:cs="Times New Roman"/>
          <w:sz w:val="24"/>
          <w:szCs w:val="24"/>
          <w:lang w:val="sr-Cyrl-RS"/>
        </w:rPr>
        <w:t>___________________          ___________________</w:t>
      </w:r>
    </w:p>
    <w:p w:rsidR="0069587F" w:rsidRPr="00E116AC" w:rsidRDefault="0069587F" w:rsidP="0069587F">
      <w:pPr>
        <w:rPr>
          <w:rFonts w:ascii="Times New Roman" w:hAnsi="Times New Roman" w:cs="Times New Roman"/>
          <w:sz w:val="24"/>
          <w:szCs w:val="24"/>
          <w:lang w:val="sr-Cyrl-RS"/>
        </w:rPr>
      </w:pPr>
    </w:p>
    <w:p w:rsidR="0069587F" w:rsidRPr="00E116AC" w:rsidRDefault="00783F83" w:rsidP="0069587F">
      <w:pPr>
        <w:jc w:val="both"/>
        <w:rPr>
          <w:rFonts w:ascii="Times New Roman" w:hAnsi="Times New Roman" w:cs="Times New Roman"/>
          <w:sz w:val="24"/>
          <w:szCs w:val="24"/>
          <w:lang w:val="sr-Latn-RS"/>
        </w:rPr>
      </w:pPr>
      <w:r w:rsidRPr="00E116AC">
        <w:rPr>
          <w:rFonts w:ascii="Times New Roman" w:hAnsi="Times New Roman" w:cs="Times New Roman"/>
          <w:sz w:val="24"/>
          <w:szCs w:val="24"/>
          <w:lang w:val="sr-Latn-RS"/>
        </w:rPr>
        <w:t xml:space="preserve">     </w:t>
      </w:r>
      <w:r w:rsidR="0069587F" w:rsidRPr="00E116AC">
        <w:rPr>
          <w:rFonts w:ascii="Times New Roman" w:hAnsi="Times New Roman" w:cs="Times New Roman"/>
          <w:sz w:val="24"/>
          <w:szCs w:val="24"/>
          <w:lang w:val="sr-Latn-RS"/>
        </w:rPr>
        <w:t xml:space="preserve"> </w:t>
      </w:r>
      <w:r w:rsidR="004057D5" w:rsidRPr="00E116AC">
        <w:rPr>
          <w:rFonts w:ascii="Times New Roman" w:hAnsi="Times New Roman" w:cs="Times New Roman"/>
          <w:sz w:val="24"/>
          <w:szCs w:val="24"/>
          <w:lang w:val="sr-Cyrl-RS"/>
        </w:rPr>
        <w:t>Име:</w:t>
      </w:r>
      <w:r w:rsidR="004057D5"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Г</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Синиша</w:t>
      </w:r>
      <w:r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ru-RU"/>
        </w:rPr>
        <w:t>Мали</w:t>
      </w:r>
      <w:r w:rsidR="004057D5" w:rsidRPr="00E116AC">
        <w:rPr>
          <w:rFonts w:ascii="Times New Roman" w:hAnsi="Times New Roman" w:cs="Times New Roman"/>
          <w:sz w:val="24"/>
          <w:szCs w:val="24"/>
          <w:lang w:val="sr-Cyrl-RS"/>
        </w:rPr>
        <w:tab/>
        <w:t xml:space="preserve">  </w:t>
      </w:r>
      <w:r w:rsidR="0069587F" w:rsidRPr="00E116AC">
        <w:rPr>
          <w:rFonts w:ascii="Times New Roman" w:hAnsi="Times New Roman" w:cs="Times New Roman"/>
          <w:sz w:val="24"/>
          <w:szCs w:val="24"/>
          <w:lang w:val="sr-Latn-RS"/>
        </w:rPr>
        <w:t xml:space="preserve">       </w:t>
      </w:r>
      <w:r w:rsidR="001430BB" w:rsidRPr="00E116AC">
        <w:rPr>
          <w:rFonts w:ascii="Times New Roman" w:hAnsi="Times New Roman" w:cs="Times New Roman"/>
          <w:sz w:val="24"/>
          <w:szCs w:val="24"/>
          <w:lang w:val="sr-Latn-RS"/>
        </w:rPr>
        <w:t xml:space="preserve">         </w:t>
      </w:r>
      <w:r w:rsidR="004057D5" w:rsidRPr="00E116AC">
        <w:rPr>
          <w:rFonts w:ascii="Times New Roman" w:hAnsi="Times New Roman" w:cs="Times New Roman"/>
          <w:sz w:val="24"/>
          <w:szCs w:val="24"/>
          <w:lang w:val="sr-Cyrl-RS"/>
        </w:rPr>
        <w:t xml:space="preserve"> Име:</w:t>
      </w:r>
      <w:r w:rsidR="0069587F" w:rsidRPr="00E116AC">
        <w:rPr>
          <w:rFonts w:ascii="Times New Roman" w:hAnsi="Times New Roman" w:cs="Times New Roman"/>
          <w:sz w:val="24"/>
          <w:szCs w:val="24"/>
          <w:lang w:val="sr-Latn-RS"/>
        </w:rPr>
        <w:t xml:space="preserve"> </w:t>
      </w:r>
      <w:r w:rsidR="001430BB" w:rsidRPr="00E116AC">
        <w:rPr>
          <w:rFonts w:ascii="Times New Roman" w:hAnsi="Times New Roman" w:cs="Times New Roman"/>
          <w:sz w:val="24"/>
          <w:szCs w:val="24"/>
          <w:lang w:val="sr-Latn-RS"/>
        </w:rPr>
        <w:t>Matteo Rivellini</w:t>
      </w:r>
      <w:r w:rsidR="004057D5" w:rsidRPr="00E116AC">
        <w:rPr>
          <w:rFonts w:ascii="Times New Roman" w:hAnsi="Times New Roman" w:cs="Times New Roman"/>
          <w:sz w:val="24"/>
          <w:szCs w:val="24"/>
          <w:lang w:val="sr-Cyrl-RS"/>
        </w:rPr>
        <w:t xml:space="preserve">   </w:t>
      </w:r>
      <w:r w:rsidR="001430BB" w:rsidRPr="00E116AC">
        <w:rPr>
          <w:rFonts w:ascii="Times New Roman" w:hAnsi="Times New Roman" w:cs="Times New Roman"/>
          <w:sz w:val="24"/>
          <w:szCs w:val="24"/>
          <w:lang w:val="sr-Latn-RS"/>
        </w:rPr>
        <w:t xml:space="preserve">           </w:t>
      </w:r>
      <w:r w:rsidR="001430BB" w:rsidRPr="00E116AC">
        <w:rPr>
          <w:rFonts w:ascii="Times New Roman" w:hAnsi="Times New Roman" w:cs="Times New Roman"/>
          <w:sz w:val="24"/>
          <w:szCs w:val="24"/>
          <w:lang w:val="sr-Cyrl-RS"/>
        </w:rPr>
        <w:t xml:space="preserve">Име: </w:t>
      </w:r>
      <w:r w:rsidR="001430BB" w:rsidRPr="00E116AC">
        <w:rPr>
          <w:rFonts w:ascii="Times New Roman" w:hAnsi="Times New Roman" w:cs="Times New Roman"/>
          <w:sz w:val="24"/>
          <w:szCs w:val="24"/>
          <w:lang w:val="sr-Latn-RS"/>
        </w:rPr>
        <w:t>Anne-France Catoir</w:t>
      </w:r>
    </w:p>
    <w:p w:rsidR="004057D5" w:rsidRPr="00E116AC" w:rsidRDefault="004057D5" w:rsidP="001430BB">
      <w:pPr>
        <w:spacing w:after="0" w:line="240" w:lineRule="auto"/>
        <w:jc w:val="both"/>
        <w:rPr>
          <w:rFonts w:ascii="Times New Roman" w:hAnsi="Times New Roman" w:cs="Times New Roman"/>
          <w:sz w:val="24"/>
          <w:szCs w:val="24"/>
          <w:lang w:val="ru-RU"/>
        </w:rPr>
      </w:pPr>
      <w:r w:rsidRPr="00E116AC">
        <w:rPr>
          <w:rFonts w:ascii="Times New Roman" w:hAnsi="Times New Roman" w:cs="Times New Roman"/>
          <w:sz w:val="24"/>
          <w:szCs w:val="24"/>
          <w:lang w:val="sr-Cyrl-RS"/>
        </w:rPr>
        <w:t xml:space="preserve">Функција: Потпредседник Владе     </w:t>
      </w:r>
      <w:r w:rsidR="001430BB" w:rsidRPr="00E116AC">
        <w:rPr>
          <w:rFonts w:ascii="Times New Roman" w:hAnsi="Times New Roman" w:cs="Times New Roman"/>
          <w:sz w:val="24"/>
          <w:szCs w:val="24"/>
          <w:lang w:val="sr-Latn-RS"/>
        </w:rPr>
        <w:t xml:space="preserve">     </w:t>
      </w:r>
      <w:r w:rsidRPr="00E116AC">
        <w:rPr>
          <w:rFonts w:ascii="Times New Roman" w:hAnsi="Times New Roman" w:cs="Times New Roman"/>
          <w:sz w:val="24"/>
          <w:szCs w:val="24"/>
          <w:lang w:val="sr-Cyrl-RS"/>
        </w:rPr>
        <w:t>Функција:</w:t>
      </w:r>
      <w:r w:rsidR="0069587F" w:rsidRPr="00E116AC">
        <w:rPr>
          <w:rFonts w:ascii="Times New Roman" w:hAnsi="Times New Roman" w:cs="Times New Roman"/>
          <w:sz w:val="24"/>
          <w:szCs w:val="24"/>
          <w:lang w:val="sr-Cyrl-RS"/>
        </w:rPr>
        <w:t xml:space="preserve"> Шеф </w:t>
      </w:r>
      <w:r w:rsidR="001430BB" w:rsidRPr="00E116AC">
        <w:rPr>
          <w:rFonts w:ascii="Times New Roman" w:hAnsi="Times New Roman" w:cs="Times New Roman"/>
          <w:sz w:val="24"/>
          <w:szCs w:val="24"/>
          <w:lang w:val="sr-Cyrl-RS"/>
        </w:rPr>
        <w:t>Одсека</w:t>
      </w:r>
      <w:r w:rsidR="001430BB" w:rsidRPr="00E116AC">
        <w:rPr>
          <w:rFonts w:ascii="Times New Roman" w:hAnsi="Times New Roman" w:cs="Times New Roman"/>
          <w:sz w:val="24"/>
          <w:szCs w:val="24"/>
          <w:lang w:val="sr-Latn-RS"/>
        </w:rPr>
        <w:t xml:space="preserve">    </w:t>
      </w:r>
      <w:r w:rsidR="001430BB" w:rsidRPr="00E116AC">
        <w:rPr>
          <w:rFonts w:ascii="Times New Roman" w:hAnsi="Times New Roman" w:cs="Times New Roman"/>
          <w:sz w:val="24"/>
          <w:szCs w:val="24"/>
          <w:lang w:val="sr-Cyrl-RS"/>
        </w:rPr>
        <w:t xml:space="preserve">  Функција: Правни саветник</w:t>
      </w:r>
    </w:p>
    <w:p w:rsidR="004057D5" w:rsidRPr="00E116AC" w:rsidRDefault="0069587F" w:rsidP="004057D5">
      <w:pPr>
        <w:spacing w:after="0" w:line="240" w:lineRule="auto"/>
        <w:rPr>
          <w:rFonts w:ascii="Times New Roman" w:hAnsi="Times New Roman" w:cs="Times New Roman"/>
          <w:sz w:val="24"/>
          <w:szCs w:val="24"/>
          <w:lang w:val="sr-Cyrl-RS"/>
        </w:rPr>
      </w:pPr>
      <w:r w:rsidRPr="00E116AC">
        <w:rPr>
          <w:rFonts w:ascii="Times New Roman" w:hAnsi="Times New Roman" w:cs="Times New Roman"/>
          <w:sz w:val="24"/>
          <w:szCs w:val="24"/>
          <w:lang w:val="sr-Latn-RS"/>
        </w:rPr>
        <w:t xml:space="preserve">       </w:t>
      </w:r>
      <w:r w:rsidR="004057D5" w:rsidRPr="00E116AC">
        <w:rPr>
          <w:rFonts w:ascii="Times New Roman" w:hAnsi="Times New Roman" w:cs="Times New Roman"/>
          <w:sz w:val="24"/>
          <w:szCs w:val="24"/>
          <w:lang w:val="sr-Cyrl-RS"/>
        </w:rPr>
        <w:t>и министар финансија</w:t>
      </w:r>
      <w:r w:rsidR="004057D5" w:rsidRPr="00E116AC">
        <w:rPr>
          <w:rFonts w:ascii="Times New Roman" w:hAnsi="Times New Roman" w:cs="Times New Roman"/>
          <w:sz w:val="24"/>
          <w:szCs w:val="24"/>
          <w:lang w:val="sr-Cyrl-RS"/>
        </w:rPr>
        <w:tab/>
      </w:r>
      <w:r w:rsidR="004057D5" w:rsidRPr="00E116AC">
        <w:rPr>
          <w:rFonts w:ascii="Times New Roman" w:hAnsi="Times New Roman" w:cs="Times New Roman"/>
          <w:sz w:val="24"/>
          <w:szCs w:val="24"/>
          <w:lang w:val="sr-Cyrl-RS"/>
        </w:rPr>
        <w:tab/>
      </w:r>
      <w:r w:rsidR="004057D5" w:rsidRPr="00E116AC">
        <w:rPr>
          <w:rFonts w:ascii="Times New Roman" w:hAnsi="Times New Roman" w:cs="Times New Roman"/>
          <w:sz w:val="24"/>
          <w:szCs w:val="24"/>
          <w:lang w:val="sr-Cyrl-RS"/>
        </w:rPr>
        <w:tab/>
      </w:r>
      <w:r w:rsidR="004057D5" w:rsidRPr="00E116AC">
        <w:rPr>
          <w:rFonts w:ascii="Times New Roman" w:hAnsi="Times New Roman" w:cs="Times New Roman"/>
          <w:sz w:val="24"/>
          <w:szCs w:val="24"/>
          <w:lang w:val="sr-Cyrl-RS"/>
        </w:rPr>
        <w:tab/>
      </w:r>
      <w:r w:rsidR="004057D5" w:rsidRPr="00E116AC">
        <w:rPr>
          <w:rFonts w:ascii="Times New Roman" w:hAnsi="Times New Roman" w:cs="Times New Roman"/>
          <w:sz w:val="24"/>
          <w:szCs w:val="24"/>
          <w:lang w:val="sr-Cyrl-RS"/>
        </w:rPr>
        <w:tab/>
      </w:r>
      <w:r w:rsidR="004057D5" w:rsidRPr="00E116AC">
        <w:rPr>
          <w:rFonts w:ascii="Times New Roman" w:hAnsi="Times New Roman" w:cs="Times New Roman"/>
          <w:sz w:val="24"/>
          <w:szCs w:val="24"/>
          <w:lang w:val="sr-Cyrl-RS"/>
        </w:rPr>
        <w:tab/>
      </w:r>
      <w:r w:rsidR="004057D5" w:rsidRPr="00E116AC">
        <w:rPr>
          <w:rFonts w:ascii="Times New Roman" w:hAnsi="Times New Roman" w:cs="Times New Roman"/>
          <w:sz w:val="24"/>
          <w:szCs w:val="24"/>
          <w:lang w:val="sr-Cyrl-RS"/>
        </w:rPr>
        <w:tab/>
      </w:r>
      <w:r w:rsidR="004057D5" w:rsidRPr="00E116AC">
        <w:rPr>
          <w:rFonts w:ascii="Times New Roman" w:hAnsi="Times New Roman" w:cs="Times New Roman"/>
          <w:sz w:val="24"/>
          <w:szCs w:val="24"/>
          <w:lang w:val="sr-Cyrl-RS"/>
        </w:rPr>
        <w:tab/>
      </w:r>
    </w:p>
    <w:p w:rsidR="004057D5" w:rsidRPr="00E116AC" w:rsidRDefault="004057D5" w:rsidP="004057D5">
      <w:pPr>
        <w:pStyle w:val="NoIndentEIB"/>
        <w:rPr>
          <w:rFonts w:ascii="Times New Roman" w:hAnsi="Times New Roman" w:cs="Times New Roman"/>
          <w:color w:val="auto"/>
          <w:sz w:val="24"/>
          <w:szCs w:val="24"/>
          <w:lang w:val="ru-RU"/>
        </w:rPr>
      </w:pPr>
      <w:r w:rsidRPr="00E116AC">
        <w:rPr>
          <w:rFonts w:ascii="Times New Roman" w:hAnsi="Times New Roman" w:cs="Times New Roman"/>
          <w:sz w:val="24"/>
          <w:szCs w:val="24"/>
          <w:lang w:val="sr-Cyrl-RS"/>
        </w:rPr>
        <w:tab/>
        <w:t xml:space="preserve">   </w:t>
      </w:r>
      <w:r w:rsidRPr="00E116AC">
        <w:rPr>
          <w:rFonts w:ascii="Times New Roman" w:hAnsi="Times New Roman" w:cs="Times New Roman"/>
          <w:sz w:val="24"/>
          <w:szCs w:val="24"/>
          <w:lang w:val="sr-Cyrl-RS"/>
        </w:rPr>
        <w:tab/>
      </w:r>
      <w:r w:rsidRPr="00E116AC">
        <w:rPr>
          <w:rFonts w:ascii="Times New Roman" w:hAnsi="Times New Roman" w:cs="Times New Roman"/>
          <w:sz w:val="24"/>
          <w:szCs w:val="24"/>
          <w:lang w:val="sr-Cyrl-RS"/>
        </w:rPr>
        <w:tab/>
      </w:r>
      <w:r w:rsidRPr="00E116AC">
        <w:rPr>
          <w:rFonts w:ascii="Times New Roman" w:hAnsi="Times New Roman" w:cs="Times New Roman"/>
          <w:sz w:val="24"/>
          <w:szCs w:val="24"/>
          <w:lang w:val="sr-Cyrl-RS"/>
        </w:rPr>
        <w:tab/>
      </w:r>
    </w:p>
    <w:p w:rsidR="0053738D" w:rsidRPr="00E116AC" w:rsidRDefault="0053738D" w:rsidP="00E13A25">
      <w:pPr>
        <w:rPr>
          <w:rFonts w:ascii="Times New Roman" w:hAnsi="Times New Roman" w:cs="Times New Roman"/>
          <w:sz w:val="24"/>
          <w:szCs w:val="24"/>
          <w:lang w:val="sr-Cyrl-RS"/>
        </w:rPr>
      </w:pPr>
      <w:r w:rsidRPr="00E116AC">
        <w:rPr>
          <w:rFonts w:ascii="Times New Roman" w:hAnsi="Times New Roman" w:cs="Times New Roman"/>
          <w:sz w:val="24"/>
          <w:szCs w:val="24"/>
          <w:lang w:val="sr-Cyrl-RS"/>
        </w:rPr>
        <w:tab/>
      </w:r>
      <w:r w:rsidR="003B3D6D" w:rsidRPr="00E116AC">
        <w:rPr>
          <w:rFonts w:ascii="Times New Roman" w:hAnsi="Times New Roman" w:cs="Times New Roman"/>
          <w:sz w:val="24"/>
          <w:szCs w:val="24"/>
          <w:lang w:val="sr-Cyrl-RS"/>
        </w:rPr>
        <w:t xml:space="preserve">   </w:t>
      </w:r>
      <w:r w:rsidR="00E13A25" w:rsidRPr="00E116AC">
        <w:rPr>
          <w:rFonts w:ascii="Times New Roman" w:hAnsi="Times New Roman" w:cs="Times New Roman"/>
          <w:sz w:val="24"/>
          <w:szCs w:val="24"/>
          <w:lang w:val="sr-Cyrl-RS"/>
        </w:rPr>
        <w:tab/>
      </w:r>
      <w:r w:rsidR="00E13A25" w:rsidRPr="00E116AC">
        <w:rPr>
          <w:rFonts w:ascii="Times New Roman" w:hAnsi="Times New Roman" w:cs="Times New Roman"/>
          <w:sz w:val="24"/>
          <w:szCs w:val="24"/>
          <w:lang w:val="sr-Cyrl-RS"/>
        </w:rPr>
        <w:tab/>
      </w:r>
      <w:r w:rsidR="00E13A25" w:rsidRPr="00E116AC">
        <w:rPr>
          <w:rFonts w:ascii="Times New Roman" w:hAnsi="Times New Roman" w:cs="Times New Roman"/>
          <w:sz w:val="24"/>
          <w:szCs w:val="24"/>
          <w:lang w:val="sr-Cyrl-RS"/>
        </w:rPr>
        <w:tab/>
        <w:t xml:space="preserve">    </w:t>
      </w:r>
    </w:p>
    <w:p w:rsidR="0053738D" w:rsidRPr="00E116AC" w:rsidRDefault="0053738D" w:rsidP="0053738D">
      <w:pPr>
        <w:spacing w:after="160" w:line="259" w:lineRule="auto"/>
        <w:rPr>
          <w:rFonts w:ascii="Times New Roman" w:hAnsi="Times New Roman" w:cs="Times New Roman"/>
          <w:sz w:val="24"/>
          <w:szCs w:val="24"/>
          <w:lang w:val="sr-Cyrl-RS"/>
        </w:rPr>
      </w:pPr>
      <w:r w:rsidRPr="00E116AC">
        <w:rPr>
          <w:rFonts w:ascii="Times New Roman" w:hAnsi="Times New Roman" w:cs="Times New Roman"/>
          <w:sz w:val="24"/>
          <w:szCs w:val="24"/>
          <w:lang w:val="sr-Cyrl-RS"/>
        </w:rPr>
        <w:br w:type="page"/>
      </w:r>
    </w:p>
    <w:p w:rsidR="0053738D" w:rsidRPr="00E116AC" w:rsidRDefault="0053738D" w:rsidP="0053738D">
      <w:pPr>
        <w:keepNext/>
        <w:keepLines/>
        <w:spacing w:after="120" w:line="240" w:lineRule="auto"/>
        <w:jc w:val="right"/>
        <w:outlineLvl w:val="0"/>
        <w:rPr>
          <w:rFonts w:ascii="Times New Roman" w:eastAsia="Calibri" w:hAnsi="Times New Roman" w:cs="Times New Roman"/>
          <w:b/>
          <w:color w:val="000000"/>
          <w:sz w:val="24"/>
          <w:szCs w:val="24"/>
          <w:lang w:val="sr-Cyrl-RS" w:eastAsia="en-GB"/>
        </w:rPr>
      </w:pPr>
      <w:bookmarkStart w:id="38" w:name="_GoBack"/>
      <w:bookmarkEnd w:id="38"/>
      <w:r w:rsidRPr="00E116AC">
        <w:rPr>
          <w:rFonts w:ascii="Times New Roman" w:eastAsia="Calibri" w:hAnsi="Times New Roman" w:cs="Times New Roman"/>
          <w:b/>
          <w:color w:val="000000"/>
          <w:sz w:val="24"/>
          <w:szCs w:val="24"/>
          <w:lang w:val="sr-Cyrl-RS" w:eastAsia="en-GB"/>
        </w:rPr>
        <w:lastRenderedPageBreak/>
        <w:t>Прилог А</w:t>
      </w:r>
    </w:p>
    <w:p w:rsidR="0053738D" w:rsidRPr="00E116AC" w:rsidRDefault="0053738D" w:rsidP="005C03B7">
      <w:pPr>
        <w:keepNext/>
        <w:keepLines/>
        <w:numPr>
          <w:ilvl w:val="1"/>
          <w:numId w:val="9"/>
        </w:numPr>
        <w:spacing w:after="240" w:line="240" w:lineRule="auto"/>
        <w:jc w:val="center"/>
        <w:rPr>
          <w:rFonts w:ascii="Times New Roman" w:eastAsia="Arial" w:hAnsi="Times New Roman" w:cs="Times New Roman"/>
          <w:b/>
          <w:color w:val="000000"/>
          <w:sz w:val="24"/>
          <w:szCs w:val="24"/>
          <w:u w:val="single" w:color="000000"/>
          <w:lang w:val="sr-Cyrl-RS" w:eastAsia="en-GB"/>
        </w:rPr>
      </w:pPr>
      <w:r w:rsidRPr="00E116AC">
        <w:rPr>
          <w:rFonts w:ascii="Times New Roman" w:eastAsia="Arial" w:hAnsi="Times New Roman" w:cs="Times New Roman"/>
          <w:b/>
          <w:bCs/>
          <w:color w:val="000000"/>
          <w:sz w:val="24"/>
          <w:szCs w:val="24"/>
          <w:u w:val="single" w:color="000000"/>
          <w:lang w:val="sr-Cyrl-RS" w:eastAsia="en-GB"/>
        </w:rPr>
        <w:t>Спецификација пројекта и извештавање</w:t>
      </w:r>
    </w:p>
    <w:p w:rsidR="00137487" w:rsidRPr="00E116AC" w:rsidRDefault="0068266D" w:rsidP="00137487">
      <w:pPr>
        <w:keepNext/>
        <w:keepLines/>
        <w:spacing w:before="360" w:after="120" w:line="240" w:lineRule="auto"/>
        <w:jc w:val="center"/>
        <w:outlineLvl w:val="0"/>
        <w:rPr>
          <w:rFonts w:ascii="Times New Roman" w:eastAsia="Arial" w:hAnsi="Times New Roman" w:cs="Times New Roman"/>
          <w:caps/>
          <w:color w:val="000000"/>
          <w:sz w:val="24"/>
          <w:szCs w:val="24"/>
          <w:u w:color="000000"/>
          <w:lang w:val="sr-Cyrl-RS" w:eastAsia="en-GB"/>
        </w:rPr>
      </w:pPr>
      <w:bookmarkStart w:id="39" w:name="_Ref426640808"/>
      <w:bookmarkStart w:id="40" w:name="_Toc518477407"/>
      <w:bookmarkStart w:id="41" w:name="_Toc465088050"/>
      <w:bookmarkEnd w:id="39"/>
      <w:r w:rsidRPr="00E116AC">
        <w:rPr>
          <w:rFonts w:ascii="Times New Roman" w:eastAsia="Arial" w:hAnsi="Times New Roman" w:cs="Times New Roman"/>
          <w:b/>
          <w:bCs/>
          <w:caps/>
          <w:color w:val="000000"/>
          <w:sz w:val="24"/>
          <w:szCs w:val="24"/>
          <w:u w:color="000000"/>
          <w:lang w:val="sr-Cyrl-RS" w:eastAsia="en-GB"/>
        </w:rPr>
        <w:t>A.1</w:t>
      </w:r>
      <w:r w:rsidR="0053738D" w:rsidRPr="00E116AC">
        <w:rPr>
          <w:rFonts w:ascii="Times New Roman" w:eastAsia="Arial" w:hAnsi="Times New Roman" w:cs="Times New Roman"/>
          <w:b/>
          <w:bCs/>
          <w:caps/>
          <w:color w:val="000000"/>
          <w:sz w:val="24"/>
          <w:szCs w:val="24"/>
          <w:u w:color="000000"/>
          <w:lang w:val="sr-Cyrl-RS" w:eastAsia="en-GB"/>
        </w:rPr>
        <w:tab/>
        <w:t>ТЕХНИЧКИ ОПИС</w:t>
      </w:r>
      <w:r w:rsidR="0053738D" w:rsidRPr="00E116AC">
        <w:rPr>
          <w:rFonts w:ascii="Times New Roman" w:eastAsia="Arial" w:hAnsi="Times New Roman" w:cs="Times New Roman"/>
          <w:caps/>
          <w:color w:val="000000"/>
          <w:sz w:val="24"/>
          <w:szCs w:val="24"/>
          <w:u w:color="000000"/>
          <w:lang w:val="sr-Cyrl-RS" w:eastAsia="en-GB"/>
        </w:rPr>
        <w:t xml:space="preserve"> </w:t>
      </w:r>
      <w:bookmarkEnd w:id="40"/>
      <w:bookmarkEnd w:id="41"/>
    </w:p>
    <w:p w:rsidR="00A11B5D" w:rsidRPr="00E116AC" w:rsidRDefault="00A11B5D" w:rsidP="00137487">
      <w:pPr>
        <w:keepNext/>
        <w:keepLines/>
        <w:spacing w:before="360" w:after="120" w:line="240" w:lineRule="auto"/>
        <w:jc w:val="center"/>
        <w:outlineLvl w:val="0"/>
        <w:rPr>
          <w:rFonts w:ascii="Times New Roman" w:eastAsia="Arial" w:hAnsi="Times New Roman" w:cs="Times New Roman"/>
          <w:b/>
          <w:caps/>
          <w:color w:val="000000"/>
          <w:sz w:val="24"/>
          <w:szCs w:val="24"/>
          <w:u w:color="000000"/>
          <w:lang w:val="sr-Cyrl-RS" w:eastAsia="en-GB"/>
        </w:rPr>
      </w:pPr>
    </w:p>
    <w:p w:rsidR="00A11B5D" w:rsidRPr="00E116AC" w:rsidRDefault="00A11B5D" w:rsidP="00A11B5D">
      <w:pPr>
        <w:spacing w:after="120" w:line="240" w:lineRule="auto"/>
        <w:ind w:left="851" w:hanging="851"/>
        <w:jc w:val="both"/>
        <w:rPr>
          <w:rFonts w:ascii="Times New Roman" w:eastAsia="Calibri" w:hAnsi="Times New Roman" w:cs="Times New Roman"/>
          <w:b/>
          <w:color w:val="000000"/>
          <w:sz w:val="24"/>
          <w:szCs w:val="24"/>
          <w:lang w:val="sr-Cyrl-RS"/>
        </w:rPr>
      </w:pPr>
      <w:r w:rsidRPr="00E116AC">
        <w:rPr>
          <w:rFonts w:ascii="Times New Roman" w:eastAsia="Calibri" w:hAnsi="Times New Roman" w:cs="Times New Roman"/>
          <w:b/>
          <w:color w:val="000000"/>
          <w:sz w:val="24"/>
          <w:szCs w:val="24"/>
          <w:lang w:val="sr-Cyrl-RS"/>
        </w:rPr>
        <w:t xml:space="preserve">1. </w:t>
      </w:r>
      <w:r w:rsidRPr="00E116AC">
        <w:rPr>
          <w:rFonts w:ascii="Times New Roman" w:eastAsia="Calibri" w:hAnsi="Times New Roman" w:cs="Times New Roman"/>
          <w:b/>
          <w:color w:val="000000"/>
          <w:sz w:val="24"/>
          <w:szCs w:val="24"/>
          <w:lang w:val="sr-Cyrl-RS"/>
        </w:rPr>
        <w:tab/>
        <w:t>Сврха, локација</w:t>
      </w:r>
    </w:p>
    <w:p w:rsidR="00A11B5D" w:rsidRPr="00E116AC" w:rsidRDefault="00A11B5D" w:rsidP="00A11B5D">
      <w:pPr>
        <w:spacing w:after="120" w:line="240" w:lineRule="auto"/>
        <w:ind w:left="856"/>
        <w:jc w:val="both"/>
        <w:rPr>
          <w:rFonts w:ascii="Times New Roman" w:eastAsia="Arial" w:hAnsi="Times New Roman" w:cs="Times New Roman"/>
          <w:color w:val="000000"/>
          <w:sz w:val="24"/>
          <w:szCs w:val="24"/>
          <w:lang w:val="ru-RU" w:eastAsia="en-GB"/>
        </w:rPr>
      </w:pPr>
      <w:r w:rsidRPr="00E116AC">
        <w:rPr>
          <w:rFonts w:ascii="Times New Roman" w:eastAsia="Arial" w:hAnsi="Times New Roman" w:cs="Times New Roman"/>
          <w:color w:val="000000"/>
          <w:sz w:val="24"/>
          <w:szCs w:val="24"/>
          <w:lang w:val="ru-RU" w:eastAsia="en-GB"/>
        </w:rPr>
        <w:t>Пројекат ће обухватити вишегодишњи програм рехабилитациј</w:t>
      </w:r>
      <w:r w:rsidRPr="00E116AC">
        <w:rPr>
          <w:rFonts w:ascii="Times New Roman" w:eastAsia="Arial" w:hAnsi="Times New Roman" w:cs="Times New Roman"/>
          <w:color w:val="000000"/>
          <w:sz w:val="24"/>
          <w:szCs w:val="24"/>
          <w:lang w:val="en-GB" w:eastAsia="en-GB"/>
        </w:rPr>
        <w:t>e</w:t>
      </w:r>
      <w:r w:rsidRPr="00E116AC">
        <w:rPr>
          <w:rFonts w:ascii="Times New Roman" w:eastAsia="Arial" w:hAnsi="Times New Roman" w:cs="Times New Roman"/>
          <w:color w:val="000000"/>
          <w:sz w:val="24"/>
          <w:szCs w:val="24"/>
          <w:lang w:val="ru-RU" w:eastAsia="en-GB"/>
        </w:rPr>
        <w:t xml:space="preserve"> више деоница магистралног пута широм Србије, са великим нагласком на укључење мера безбедности путева, како је препоручено од стране ревизора за безбедност путева.</w:t>
      </w:r>
    </w:p>
    <w:p w:rsidR="00A11B5D" w:rsidRPr="00E116AC" w:rsidRDefault="00A11B5D" w:rsidP="00A11B5D">
      <w:pPr>
        <w:spacing w:after="120" w:line="240" w:lineRule="auto"/>
        <w:ind w:left="851" w:hanging="851"/>
        <w:rPr>
          <w:rFonts w:ascii="Times New Roman" w:eastAsia="Calibri" w:hAnsi="Times New Roman" w:cs="Times New Roman"/>
          <w:b/>
          <w:color w:val="000000"/>
          <w:sz w:val="24"/>
          <w:szCs w:val="24"/>
          <w:lang w:val="sr-Cyrl-RS"/>
        </w:rPr>
      </w:pPr>
      <w:bookmarkStart w:id="42" w:name="_Toc500779127"/>
      <w:bookmarkStart w:id="43" w:name="_Toc2758716"/>
      <w:bookmarkStart w:id="44" w:name="_Toc59389824"/>
      <w:r w:rsidRPr="00E116AC">
        <w:rPr>
          <w:rFonts w:ascii="Times New Roman" w:eastAsia="Calibri" w:hAnsi="Times New Roman" w:cs="Times New Roman"/>
          <w:b/>
          <w:color w:val="000000"/>
          <w:sz w:val="24"/>
          <w:szCs w:val="24"/>
          <w:lang w:val="sr-Cyrl-RS"/>
        </w:rPr>
        <w:t xml:space="preserve">2. </w:t>
      </w:r>
      <w:r w:rsidRPr="00E116AC">
        <w:rPr>
          <w:rFonts w:ascii="Times New Roman" w:eastAsia="Calibri" w:hAnsi="Times New Roman" w:cs="Times New Roman"/>
          <w:b/>
          <w:color w:val="000000"/>
          <w:sz w:val="24"/>
          <w:szCs w:val="24"/>
          <w:lang w:val="sr-Cyrl-RS"/>
        </w:rPr>
        <w:tab/>
      </w:r>
      <w:bookmarkEnd w:id="42"/>
      <w:bookmarkEnd w:id="43"/>
      <w:bookmarkEnd w:id="44"/>
      <w:r w:rsidRPr="00E116AC">
        <w:rPr>
          <w:rFonts w:ascii="Times New Roman" w:eastAsia="Calibri" w:hAnsi="Times New Roman" w:cs="Times New Roman"/>
          <w:b/>
          <w:color w:val="000000"/>
          <w:sz w:val="24"/>
          <w:szCs w:val="24"/>
          <w:lang w:val="sr-Cyrl-RS"/>
        </w:rPr>
        <w:t>Опис</w:t>
      </w:r>
    </w:p>
    <w:p w:rsidR="00A11B5D" w:rsidRPr="00E116AC" w:rsidRDefault="00A11B5D" w:rsidP="00A11B5D">
      <w:pPr>
        <w:spacing w:after="120" w:line="240" w:lineRule="auto"/>
        <w:ind w:left="851"/>
        <w:jc w:val="both"/>
        <w:rPr>
          <w:rFonts w:ascii="Times New Roman" w:eastAsia="Calibri" w:hAnsi="Times New Roman" w:cs="Times New Roman"/>
          <w:color w:val="000000"/>
          <w:sz w:val="24"/>
          <w:szCs w:val="24"/>
          <w:lang w:val="sr-Cyrl-RS"/>
        </w:rPr>
      </w:pPr>
      <w:r w:rsidRPr="00E116AC">
        <w:rPr>
          <w:rFonts w:ascii="Times New Roman" w:eastAsia="Calibri" w:hAnsi="Times New Roman" w:cs="Times New Roman"/>
          <w:color w:val="000000"/>
          <w:sz w:val="24"/>
          <w:szCs w:val="24"/>
          <w:lang w:val="sr-Cyrl-RS"/>
        </w:rPr>
        <w:t>Пројекат ће се састојати од пројектног надзора и грађевинских радова у вези јачања коловозне конструкције на 11,6т/осовини, проширења коловозне конструкције, обнове објеката, саобраћајне сигнализације и побољшања управљањем на следећим деоницама:</w:t>
      </w:r>
    </w:p>
    <w:tbl>
      <w:tblPr>
        <w:tblW w:w="8660" w:type="dxa"/>
        <w:jc w:val="right"/>
        <w:tblCellMar>
          <w:left w:w="0" w:type="dxa"/>
          <w:right w:w="0" w:type="dxa"/>
        </w:tblCellMar>
        <w:tblLook w:val="04A0" w:firstRow="1" w:lastRow="0" w:firstColumn="1" w:lastColumn="0" w:noHBand="0" w:noVBand="1"/>
      </w:tblPr>
      <w:tblGrid>
        <w:gridCol w:w="850"/>
        <w:gridCol w:w="6919"/>
        <w:gridCol w:w="891"/>
      </w:tblGrid>
      <w:tr w:rsidR="00A11B5D" w:rsidRPr="00E116AC" w:rsidTr="00A11B5D">
        <w:trPr>
          <w:trHeight w:val="255"/>
          <w:tblHeader/>
          <w:jc w:val="right"/>
        </w:trPr>
        <w:tc>
          <w:tcPr>
            <w:tcW w:w="850" w:type="dxa"/>
            <w:tcBorders>
              <w:top w:val="double" w:sz="6" w:space="0" w:color="auto"/>
              <w:left w:val="single" w:sz="4" w:space="0" w:color="auto"/>
              <w:bottom w:val="double" w:sz="6" w:space="0" w:color="000000"/>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b/>
                <w:sz w:val="24"/>
                <w:szCs w:val="24"/>
                <w:lang w:val="sr-Cyrl-RS"/>
              </w:rPr>
            </w:pPr>
            <w:r w:rsidRPr="00E116AC">
              <w:rPr>
                <w:rFonts w:ascii="Times New Roman" w:eastAsia="Times New Roman" w:hAnsi="Times New Roman" w:cs="Times New Roman"/>
                <w:b/>
                <w:sz w:val="24"/>
                <w:szCs w:val="24"/>
                <w:lang w:val="sr-Cyrl-RS"/>
              </w:rPr>
              <w:t>Пут</w:t>
            </w:r>
          </w:p>
          <w:p w:rsidR="00A11B5D" w:rsidRPr="00E116AC" w:rsidRDefault="00A11B5D" w:rsidP="00A11B5D">
            <w:pPr>
              <w:spacing w:after="0" w:line="240" w:lineRule="auto"/>
              <w:jc w:val="center"/>
              <w:rPr>
                <w:rFonts w:ascii="Times New Roman" w:eastAsia="Times New Roman" w:hAnsi="Times New Roman" w:cs="Times New Roman"/>
                <w:b/>
                <w:sz w:val="24"/>
                <w:szCs w:val="24"/>
                <w:lang w:val="sr-Cyrl-RS"/>
              </w:rPr>
            </w:pPr>
            <w:r w:rsidRPr="00E116AC">
              <w:rPr>
                <w:rFonts w:ascii="Times New Roman" w:eastAsia="Times New Roman" w:hAnsi="Times New Roman" w:cs="Times New Roman"/>
                <w:b/>
                <w:sz w:val="24"/>
                <w:szCs w:val="24"/>
                <w:lang w:val="en-GB"/>
              </w:rPr>
              <w:t xml:space="preserve"> </w:t>
            </w:r>
            <w:r w:rsidRPr="00E116AC">
              <w:rPr>
                <w:rFonts w:ascii="Times New Roman" w:eastAsia="Times New Roman" w:hAnsi="Times New Roman" w:cs="Times New Roman"/>
                <w:b/>
                <w:sz w:val="24"/>
                <w:szCs w:val="24"/>
                <w:lang w:val="sr-Cyrl-RS"/>
              </w:rPr>
              <w:t>бр.</w:t>
            </w:r>
          </w:p>
        </w:tc>
        <w:tc>
          <w:tcPr>
            <w:tcW w:w="6919" w:type="dxa"/>
            <w:tcBorders>
              <w:top w:val="double" w:sz="6" w:space="0" w:color="auto"/>
              <w:left w:val="single" w:sz="4" w:space="0" w:color="auto"/>
              <w:bottom w:val="double" w:sz="6" w:space="0" w:color="000000"/>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b/>
                <w:sz w:val="24"/>
                <w:szCs w:val="24"/>
                <w:lang w:val="sr-Cyrl-RS"/>
              </w:rPr>
            </w:pPr>
            <w:r w:rsidRPr="00E116AC">
              <w:rPr>
                <w:rFonts w:ascii="Times New Roman" w:eastAsia="Times New Roman" w:hAnsi="Times New Roman" w:cs="Times New Roman"/>
                <w:b/>
                <w:sz w:val="24"/>
                <w:szCs w:val="24"/>
                <w:lang w:val="sr-Cyrl-RS"/>
              </w:rPr>
              <w:t>Деоница</w:t>
            </w:r>
          </w:p>
        </w:tc>
        <w:tc>
          <w:tcPr>
            <w:tcW w:w="891" w:type="dxa"/>
            <w:tcBorders>
              <w:top w:val="double" w:sz="6" w:space="0" w:color="auto"/>
              <w:left w:val="single" w:sz="4" w:space="0" w:color="auto"/>
              <w:bottom w:val="double" w:sz="6" w:space="0" w:color="000000"/>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b/>
                <w:sz w:val="24"/>
                <w:szCs w:val="24"/>
                <w:lang w:val="en-GB"/>
              </w:rPr>
            </w:pPr>
            <w:r w:rsidRPr="00E116AC">
              <w:rPr>
                <w:rFonts w:ascii="Times New Roman" w:eastAsia="Times New Roman" w:hAnsi="Times New Roman" w:cs="Times New Roman"/>
                <w:b/>
                <w:sz w:val="24"/>
                <w:szCs w:val="24"/>
                <w:lang w:val="sr-Cyrl-RS"/>
              </w:rPr>
              <w:t>Дужина</w:t>
            </w:r>
            <w:r w:rsidRPr="00E116AC">
              <w:rPr>
                <w:rFonts w:ascii="Times New Roman" w:eastAsia="Times New Roman" w:hAnsi="Times New Roman" w:cs="Times New Roman"/>
                <w:b/>
                <w:sz w:val="24"/>
                <w:szCs w:val="24"/>
                <w:lang w:val="en-GB"/>
              </w:rPr>
              <w:t xml:space="preserve"> (</w:t>
            </w:r>
            <w:r w:rsidRPr="00E116AC">
              <w:rPr>
                <w:rFonts w:ascii="Times New Roman" w:eastAsia="Times New Roman" w:hAnsi="Times New Roman" w:cs="Times New Roman"/>
                <w:b/>
                <w:sz w:val="24"/>
                <w:szCs w:val="24"/>
                <w:lang w:val="sr-Cyrl-RS"/>
              </w:rPr>
              <w:t>км</w:t>
            </w:r>
            <w:r w:rsidRPr="00E116AC">
              <w:rPr>
                <w:rFonts w:ascii="Times New Roman" w:eastAsia="Times New Roman" w:hAnsi="Times New Roman" w:cs="Times New Roman"/>
                <w:b/>
                <w:sz w:val="24"/>
                <w:szCs w:val="24"/>
                <w:lang w:val="en-GB"/>
              </w:rPr>
              <w:t>)</w:t>
            </w:r>
          </w:p>
        </w:tc>
      </w:tr>
      <w:tr w:rsidR="00A11B5D" w:rsidRPr="00E116AC" w:rsidTr="00A11B5D">
        <w:trPr>
          <w:trHeight w:val="240"/>
          <w:jc w:val="right"/>
        </w:trPr>
        <w:tc>
          <w:tcPr>
            <w:tcW w:w="850" w:type="dxa"/>
            <w:tcBorders>
              <w:top w:val="double" w:sz="6" w:space="0" w:color="000000"/>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 27</w:t>
            </w:r>
          </w:p>
        </w:tc>
        <w:tc>
          <w:tcPr>
            <w:tcW w:w="691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color w:val="000000"/>
                <w:sz w:val="24"/>
                <w:szCs w:val="24"/>
                <w:lang w:val="en-GB"/>
              </w:rPr>
            </w:pPr>
            <w:r w:rsidRPr="00E116AC">
              <w:rPr>
                <w:rFonts w:ascii="Times New Roman" w:eastAsia="Times New Roman" w:hAnsi="Times New Roman" w:cs="Times New Roman"/>
                <w:color w:val="000000"/>
                <w:sz w:val="24"/>
                <w:szCs w:val="24"/>
                <w:lang w:val="en-GB"/>
              </w:rPr>
              <w:t>Лазаревац 4 - Аранђеловац 1</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17.826</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 27</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sr-Cyrl-RS"/>
              </w:rPr>
            </w:pPr>
            <w:r w:rsidRPr="00E116AC">
              <w:rPr>
                <w:rFonts w:ascii="Times New Roman" w:eastAsia="Times New Roman" w:hAnsi="Times New Roman" w:cs="Times New Roman"/>
                <w:color w:val="000000"/>
                <w:sz w:val="24"/>
                <w:szCs w:val="24"/>
                <w:lang w:val="en-GB"/>
              </w:rPr>
              <w:t>Аранђеловац</w:t>
            </w:r>
            <w:r w:rsidRPr="00E116AC">
              <w:rPr>
                <w:rFonts w:ascii="Times New Roman" w:eastAsia="Times New Roman" w:hAnsi="Times New Roman" w:cs="Times New Roman"/>
                <w:sz w:val="24"/>
                <w:szCs w:val="24"/>
                <w:lang w:val="en-GB"/>
              </w:rPr>
              <w:t xml:space="preserve"> 4 - </w:t>
            </w:r>
            <w:r w:rsidRPr="00E116AC">
              <w:rPr>
                <w:rFonts w:ascii="Times New Roman" w:eastAsia="Times New Roman" w:hAnsi="Times New Roman" w:cs="Times New Roman"/>
                <w:sz w:val="24"/>
                <w:szCs w:val="24"/>
                <w:lang w:val="sr-Cyrl-RS"/>
              </w:rPr>
              <w:t>Крчевац</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8.713</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 23</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Лозница - Ваљево (Завлака 2 - Причевићи)</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27.008</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 28</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Мали Зворник - Грачаница</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25.420</w:t>
            </w:r>
          </w:p>
        </w:tc>
      </w:tr>
      <w:tr w:rsidR="00A11B5D" w:rsidRPr="00E116AC" w:rsidTr="00A11B5D">
        <w:trPr>
          <w:trHeight w:val="471"/>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IB26/28</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ru-RU"/>
              </w:rPr>
              <w:t>Бања Ковиљача - Мали Зворник - Љубовија 1</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27.676</w:t>
            </w:r>
          </w:p>
        </w:tc>
      </w:tr>
      <w:tr w:rsidR="00A11B5D" w:rsidRPr="00E116AC" w:rsidTr="00A11B5D">
        <w:trPr>
          <w:trHeight w:val="48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 27</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color w:val="000000"/>
                <w:sz w:val="24"/>
                <w:szCs w:val="24"/>
                <w:lang w:val="pt-PT"/>
              </w:rPr>
            </w:pPr>
            <w:r w:rsidRPr="00E116AC">
              <w:rPr>
                <w:rFonts w:ascii="Times New Roman" w:eastAsia="Times New Roman" w:hAnsi="Times New Roman" w:cs="Times New Roman"/>
                <w:color w:val="000000"/>
                <w:sz w:val="24"/>
                <w:szCs w:val="24"/>
                <w:lang w:val="pt-PT"/>
              </w:rPr>
              <w:t>Лозница - Завлака 2  (Крст - Завлака 2)</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20.279</w:t>
            </w:r>
          </w:p>
        </w:tc>
      </w:tr>
      <w:tr w:rsidR="00A11B5D" w:rsidRPr="00E116AC" w:rsidTr="00A11B5D">
        <w:trPr>
          <w:trHeight w:val="48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 39</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pt-PT"/>
              </w:rPr>
            </w:pPr>
            <w:r w:rsidRPr="00E116AC">
              <w:rPr>
                <w:rFonts w:ascii="Times New Roman" w:eastAsia="Times New Roman" w:hAnsi="Times New Roman" w:cs="Times New Roman"/>
                <w:sz w:val="24"/>
                <w:szCs w:val="24"/>
                <w:lang w:val="pt-PT"/>
              </w:rPr>
              <w:t>Власотинце - Своде</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12.514</w:t>
            </w:r>
          </w:p>
        </w:tc>
      </w:tr>
      <w:tr w:rsidR="00A11B5D" w:rsidRPr="00E116AC" w:rsidTr="00A11B5D">
        <w:trPr>
          <w:trHeight w:val="48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 21</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pt-PT"/>
              </w:rPr>
            </w:pPr>
            <w:r w:rsidRPr="00E116AC">
              <w:rPr>
                <w:rFonts w:ascii="Times New Roman" w:eastAsia="Times New Roman" w:hAnsi="Times New Roman" w:cs="Times New Roman"/>
                <w:sz w:val="24"/>
                <w:szCs w:val="24"/>
                <w:lang w:val="pt-PT"/>
              </w:rPr>
              <w:t>Ириг 2 - Рума 1</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15.580</w:t>
            </w:r>
          </w:p>
        </w:tc>
      </w:tr>
      <w:tr w:rsidR="00A11B5D" w:rsidRPr="00E116AC" w:rsidTr="00A11B5D">
        <w:trPr>
          <w:trHeight w:val="48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 23</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ru-RU"/>
              </w:rPr>
              <w:t>Паковраће (Марковица) - Ужице (нови уговор)</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37.101</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 21</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pt-PT"/>
              </w:rPr>
            </w:pPr>
            <w:r w:rsidRPr="00E116AC">
              <w:rPr>
                <w:rFonts w:ascii="Times New Roman" w:eastAsia="Times New Roman" w:hAnsi="Times New Roman" w:cs="Times New Roman"/>
                <w:sz w:val="24"/>
                <w:szCs w:val="24"/>
                <w:lang w:val="pt-PT"/>
              </w:rPr>
              <w:t>Пожега-Ивањица</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13.335</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 35</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pt-PT"/>
              </w:rPr>
            </w:pPr>
            <w:r w:rsidRPr="00E116AC">
              <w:rPr>
                <w:rFonts w:ascii="Times New Roman" w:eastAsia="Times New Roman" w:hAnsi="Times New Roman" w:cs="Times New Roman"/>
                <w:sz w:val="24"/>
                <w:szCs w:val="24"/>
                <w:lang w:val="pt-PT"/>
              </w:rPr>
              <w:t>Кладово - Брза Паланка</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23.259</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 23/28</w:t>
            </w:r>
          </w:p>
        </w:tc>
        <w:tc>
          <w:tcPr>
            <w:tcW w:w="691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Кнежевићи - Бела Земља - Ужице</w:t>
            </w:r>
          </w:p>
        </w:tc>
        <w:tc>
          <w:tcPr>
            <w:tcW w:w="89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15.234</w:t>
            </w:r>
          </w:p>
        </w:tc>
      </w:tr>
      <w:tr w:rsidR="00A11B5D" w:rsidRPr="00E116AC" w:rsidTr="00A11B5D">
        <w:trPr>
          <w:trHeight w:val="48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 29</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de-DE"/>
              </w:rPr>
            </w:pPr>
            <w:r w:rsidRPr="00E116AC">
              <w:rPr>
                <w:rFonts w:ascii="Times New Roman" w:eastAsia="Times New Roman" w:hAnsi="Times New Roman" w:cs="Times New Roman"/>
                <w:sz w:val="24"/>
                <w:szCs w:val="24"/>
                <w:lang w:val="de-DE"/>
              </w:rPr>
              <w:t>Пријепоље - Сјеница (Медаре)</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13.800</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E-75</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sr-Cyrl-RS"/>
              </w:rPr>
            </w:pPr>
            <w:r w:rsidRPr="00E116AC">
              <w:rPr>
                <w:rFonts w:ascii="Times New Roman" w:eastAsia="Times New Roman" w:hAnsi="Times New Roman" w:cs="Times New Roman"/>
                <w:sz w:val="24"/>
                <w:szCs w:val="24"/>
                <w:lang w:val="en-GB"/>
              </w:rPr>
              <w:t>Нови Сад - Бе</w:t>
            </w:r>
            <w:r w:rsidRPr="00E116AC">
              <w:rPr>
                <w:rFonts w:ascii="Times New Roman" w:eastAsia="Times New Roman" w:hAnsi="Times New Roman" w:cs="Times New Roman"/>
                <w:sz w:val="24"/>
                <w:szCs w:val="24"/>
                <w:lang w:val="sr-Cyrl-RS"/>
              </w:rPr>
              <w:t>оград</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5.500</w:t>
            </w:r>
          </w:p>
        </w:tc>
      </w:tr>
      <w:tr w:rsidR="00A11B5D" w:rsidRPr="00E116AC" w:rsidTr="00A11B5D">
        <w:trPr>
          <w:trHeight w:val="48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 39</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pt-PT"/>
              </w:rPr>
            </w:pPr>
            <w:r w:rsidRPr="00E116AC">
              <w:rPr>
                <w:rFonts w:ascii="Times New Roman" w:eastAsia="Times New Roman" w:hAnsi="Times New Roman" w:cs="Times New Roman"/>
                <w:sz w:val="24"/>
                <w:szCs w:val="24"/>
                <w:lang w:val="pt-PT"/>
              </w:rPr>
              <w:t xml:space="preserve">Лесковац </w:t>
            </w:r>
            <w:r w:rsidRPr="00E116AC">
              <w:rPr>
                <w:rFonts w:ascii="Times New Roman" w:eastAsia="Times New Roman" w:hAnsi="Times New Roman" w:cs="Times New Roman"/>
                <w:sz w:val="24"/>
                <w:szCs w:val="24"/>
                <w:lang w:val="sr-Cyrl-RS"/>
              </w:rPr>
              <w:t>југ</w:t>
            </w:r>
            <w:r w:rsidRPr="00E116AC">
              <w:rPr>
                <w:rFonts w:ascii="Times New Roman" w:eastAsia="Times New Roman" w:hAnsi="Times New Roman" w:cs="Times New Roman"/>
                <w:sz w:val="24"/>
                <w:szCs w:val="24"/>
                <w:lang w:val="pt-PT"/>
              </w:rPr>
              <w:t xml:space="preserve"> (</w:t>
            </w:r>
            <w:r w:rsidRPr="00E116AC">
              <w:rPr>
                <w:rFonts w:ascii="Times New Roman" w:eastAsia="Times New Roman" w:hAnsi="Times New Roman" w:cs="Times New Roman"/>
                <w:sz w:val="24"/>
                <w:szCs w:val="24"/>
                <w:lang w:val="sr-Cyrl-RS"/>
              </w:rPr>
              <w:t>веза са</w:t>
            </w:r>
            <w:r w:rsidRPr="00E116AC">
              <w:rPr>
                <w:rFonts w:ascii="Times New Roman" w:eastAsia="Times New Roman" w:hAnsi="Times New Roman" w:cs="Times New Roman"/>
                <w:sz w:val="24"/>
                <w:szCs w:val="24"/>
                <w:lang w:val="pt-PT"/>
              </w:rPr>
              <w:t xml:space="preserve"> А1) - Лесковац (Братмиловце)</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6.499</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color w:val="000000"/>
                <w:sz w:val="24"/>
                <w:szCs w:val="24"/>
                <w:lang w:val="en-GB"/>
              </w:rPr>
            </w:pPr>
            <w:r w:rsidRPr="00E116AC">
              <w:rPr>
                <w:rFonts w:ascii="Times New Roman" w:eastAsia="Times New Roman" w:hAnsi="Times New Roman" w:cs="Times New Roman"/>
                <w:color w:val="000000"/>
                <w:sz w:val="24"/>
                <w:szCs w:val="24"/>
                <w:lang w:val="en-GB"/>
              </w:rPr>
              <w:t>IB 29</w:t>
            </w:r>
          </w:p>
        </w:tc>
        <w:tc>
          <w:tcPr>
            <w:tcW w:w="691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pt-PT"/>
              </w:rPr>
            </w:pPr>
            <w:r w:rsidRPr="00E116AC">
              <w:rPr>
                <w:rFonts w:ascii="Times New Roman" w:eastAsia="Times New Roman" w:hAnsi="Times New Roman" w:cs="Times New Roman"/>
                <w:sz w:val="24"/>
                <w:szCs w:val="24"/>
                <w:lang w:val="pt-PT"/>
              </w:rPr>
              <w:t>Сјеница (Карајукића Бунар</w:t>
            </w:r>
            <w:r w:rsidRPr="00E116AC">
              <w:rPr>
                <w:rFonts w:ascii="Times New Roman" w:eastAsia="Times New Roman" w:hAnsi="Times New Roman" w:cs="Times New Roman"/>
                <w:sz w:val="24"/>
                <w:szCs w:val="24"/>
                <w:lang w:val="sr-Cyrl-RS"/>
              </w:rPr>
              <w:t>и</w:t>
            </w:r>
            <w:r w:rsidRPr="00E116AC">
              <w:rPr>
                <w:rFonts w:ascii="Times New Roman" w:eastAsia="Times New Roman" w:hAnsi="Times New Roman" w:cs="Times New Roman"/>
                <w:sz w:val="24"/>
                <w:szCs w:val="24"/>
                <w:lang w:val="pt-PT"/>
              </w:rPr>
              <w:t>) - Сушица</w:t>
            </w:r>
          </w:p>
        </w:tc>
        <w:tc>
          <w:tcPr>
            <w:tcW w:w="89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9.015</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color w:val="000000"/>
                <w:sz w:val="24"/>
                <w:szCs w:val="24"/>
                <w:lang w:val="en-GB"/>
              </w:rPr>
            </w:pPr>
            <w:r w:rsidRPr="00E116AC">
              <w:rPr>
                <w:rFonts w:ascii="Times New Roman" w:eastAsia="Times New Roman" w:hAnsi="Times New Roman" w:cs="Times New Roman"/>
                <w:color w:val="000000"/>
                <w:sz w:val="24"/>
                <w:szCs w:val="24"/>
                <w:lang w:val="en-GB"/>
              </w:rPr>
              <w:t>IB 35</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pt-PT"/>
              </w:rPr>
            </w:pPr>
            <w:r w:rsidRPr="00E116AC">
              <w:rPr>
                <w:rFonts w:ascii="Times New Roman" w:eastAsia="Times New Roman" w:hAnsi="Times New Roman" w:cs="Times New Roman"/>
                <w:sz w:val="24"/>
                <w:szCs w:val="24"/>
                <w:lang w:val="pt-PT"/>
              </w:rPr>
              <w:t>Мерошина - Прокупље (Орљане) &amp; Белољин - Куршумлија - Рударе</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35.759</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color w:val="000000"/>
                <w:sz w:val="24"/>
                <w:szCs w:val="24"/>
                <w:lang w:val="en-GB"/>
              </w:rPr>
            </w:pPr>
            <w:r w:rsidRPr="00E116AC">
              <w:rPr>
                <w:rFonts w:ascii="Times New Roman" w:eastAsia="Times New Roman" w:hAnsi="Times New Roman" w:cs="Times New Roman"/>
                <w:color w:val="000000"/>
                <w:sz w:val="24"/>
                <w:szCs w:val="24"/>
                <w:lang w:val="en-GB"/>
              </w:rPr>
              <w:lastRenderedPageBreak/>
              <w:t>IIA160</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Свилајнац (Црквенац) - Медвеђа (Глоговац)</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14.803</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color w:val="000000"/>
                <w:sz w:val="24"/>
                <w:szCs w:val="24"/>
                <w:lang w:val="en-GB"/>
              </w:rPr>
            </w:pPr>
            <w:r w:rsidRPr="00E116AC">
              <w:rPr>
                <w:rFonts w:ascii="Times New Roman" w:eastAsia="Times New Roman" w:hAnsi="Times New Roman" w:cs="Times New Roman"/>
                <w:color w:val="000000"/>
                <w:sz w:val="24"/>
                <w:szCs w:val="24"/>
                <w:lang w:val="en-GB"/>
              </w:rPr>
              <w:t>IB 15</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Врбас (Змајево) - Србобран (Фекетић)</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9.492</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color w:val="000000"/>
                <w:sz w:val="24"/>
                <w:szCs w:val="24"/>
                <w:lang w:val="en-GB"/>
              </w:rPr>
            </w:pPr>
            <w:r w:rsidRPr="00E116AC">
              <w:rPr>
                <w:rFonts w:ascii="Times New Roman" w:eastAsia="Times New Roman" w:hAnsi="Times New Roman" w:cs="Times New Roman"/>
                <w:color w:val="000000"/>
                <w:sz w:val="24"/>
                <w:szCs w:val="24"/>
                <w:lang w:val="en-GB"/>
              </w:rPr>
              <w:t>IB 27</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pt-PT"/>
              </w:rPr>
            </w:pPr>
            <w:r w:rsidRPr="00E116AC">
              <w:rPr>
                <w:rFonts w:ascii="Times New Roman" w:eastAsia="Times New Roman" w:hAnsi="Times New Roman" w:cs="Times New Roman"/>
                <w:sz w:val="24"/>
                <w:szCs w:val="24"/>
                <w:lang w:val="sr-Cyrl-RS"/>
              </w:rPr>
              <w:t>Петља</w:t>
            </w:r>
            <w:r w:rsidRPr="00E116AC">
              <w:rPr>
                <w:rFonts w:ascii="Times New Roman" w:eastAsia="Times New Roman" w:hAnsi="Times New Roman" w:cs="Times New Roman"/>
                <w:sz w:val="24"/>
                <w:szCs w:val="24"/>
                <w:lang w:val="pt-PT"/>
              </w:rPr>
              <w:t xml:space="preserve"> Марковац - Свилајнац</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6.208</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color w:val="000000"/>
                <w:sz w:val="24"/>
                <w:szCs w:val="24"/>
                <w:lang w:val="en-GB"/>
              </w:rPr>
            </w:pPr>
            <w:r w:rsidRPr="00E116AC">
              <w:rPr>
                <w:rFonts w:ascii="Times New Roman" w:eastAsia="Times New Roman" w:hAnsi="Times New Roman" w:cs="Times New Roman"/>
                <w:color w:val="000000"/>
                <w:sz w:val="24"/>
                <w:szCs w:val="24"/>
                <w:lang w:val="en-GB"/>
              </w:rPr>
              <w:t>IB 10</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ru-RU"/>
              </w:rPr>
              <w:t>граница АПВ (Панчево) - Панчево (Ковин) и Панчево (Ковин) - граница АПВ (Панчево)</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5.712</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color w:val="000000"/>
                <w:sz w:val="24"/>
                <w:szCs w:val="24"/>
                <w:lang w:val="en-GB"/>
              </w:rPr>
            </w:pPr>
            <w:r w:rsidRPr="00E116AC">
              <w:rPr>
                <w:rFonts w:ascii="Times New Roman" w:eastAsia="Times New Roman" w:hAnsi="Times New Roman" w:cs="Times New Roman"/>
                <w:color w:val="000000"/>
                <w:sz w:val="24"/>
                <w:szCs w:val="24"/>
                <w:lang w:val="en-GB"/>
              </w:rPr>
              <w:t>IB 21</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Косјерић (Варда) - Пожега</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22.135</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color w:val="000000"/>
                <w:sz w:val="24"/>
                <w:szCs w:val="24"/>
                <w:lang w:val="en-GB"/>
              </w:rPr>
            </w:pPr>
            <w:r w:rsidRPr="00E116AC">
              <w:rPr>
                <w:rFonts w:ascii="Times New Roman" w:eastAsia="Times New Roman" w:hAnsi="Times New Roman" w:cs="Times New Roman"/>
                <w:color w:val="000000"/>
                <w:sz w:val="24"/>
                <w:szCs w:val="24"/>
                <w:lang w:val="en-GB"/>
              </w:rPr>
              <w:t>IB 39</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Бабушница - Свође</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19.534</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color w:val="000000"/>
                <w:sz w:val="24"/>
                <w:szCs w:val="24"/>
                <w:lang w:val="en-GB"/>
              </w:rPr>
            </w:pPr>
            <w:r w:rsidRPr="00E116AC">
              <w:rPr>
                <w:rFonts w:ascii="Times New Roman" w:eastAsia="Times New Roman" w:hAnsi="Times New Roman" w:cs="Times New Roman"/>
                <w:color w:val="000000"/>
                <w:sz w:val="24"/>
                <w:szCs w:val="24"/>
                <w:lang w:val="en-GB"/>
              </w:rPr>
              <w:t>IB 21</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pt-PT"/>
              </w:rPr>
            </w:pPr>
            <w:r w:rsidRPr="00E116AC">
              <w:rPr>
                <w:rFonts w:ascii="Times New Roman" w:eastAsia="Times New Roman" w:hAnsi="Times New Roman" w:cs="Times New Roman"/>
                <w:sz w:val="24"/>
                <w:szCs w:val="24"/>
                <w:lang w:val="pt-PT"/>
              </w:rPr>
              <w:t>Ивањица - Сјеница</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20.915</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IIA186</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Ћуприја (Деспотовац) - Деспотовац</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21.44</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color w:val="000000"/>
                <w:sz w:val="24"/>
                <w:szCs w:val="24"/>
                <w:lang w:val="en-GB"/>
              </w:rPr>
            </w:pPr>
            <w:r w:rsidRPr="00E116AC">
              <w:rPr>
                <w:rFonts w:ascii="Times New Roman" w:eastAsia="Times New Roman" w:hAnsi="Times New Roman" w:cs="Times New Roman"/>
                <w:color w:val="000000"/>
                <w:sz w:val="24"/>
                <w:szCs w:val="24"/>
                <w:lang w:val="en-GB"/>
              </w:rPr>
              <w:t>IB 33</w:t>
            </w:r>
          </w:p>
        </w:tc>
        <w:tc>
          <w:tcPr>
            <w:tcW w:w="691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ru-RU"/>
              </w:rPr>
              <w:t>Неготин (Радујевац) - СРБ/БУГ граница (Мокрање)</w:t>
            </w:r>
          </w:p>
        </w:tc>
        <w:tc>
          <w:tcPr>
            <w:tcW w:w="89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12.919</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color w:val="000000"/>
                <w:sz w:val="24"/>
                <w:szCs w:val="24"/>
                <w:lang w:val="en-GB"/>
              </w:rPr>
            </w:pPr>
            <w:r w:rsidRPr="00E116AC">
              <w:rPr>
                <w:rFonts w:ascii="Times New Roman" w:eastAsia="Times New Roman" w:hAnsi="Times New Roman" w:cs="Times New Roman"/>
                <w:color w:val="000000"/>
                <w:sz w:val="24"/>
                <w:szCs w:val="24"/>
                <w:lang w:val="en-GB"/>
              </w:rPr>
              <w:t>IB 13</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Зрењанин (Ечка) - Ечка</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8.690</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color w:val="000000"/>
                <w:sz w:val="24"/>
                <w:szCs w:val="24"/>
                <w:lang w:val="en-GB"/>
              </w:rPr>
            </w:pPr>
            <w:r w:rsidRPr="00E116AC">
              <w:rPr>
                <w:rFonts w:ascii="Times New Roman" w:eastAsia="Times New Roman" w:hAnsi="Times New Roman" w:cs="Times New Roman"/>
                <w:color w:val="000000"/>
                <w:sz w:val="24"/>
                <w:szCs w:val="24"/>
                <w:lang w:val="en-GB"/>
              </w:rPr>
              <w:t>IB 22</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pt-PT"/>
              </w:rPr>
            </w:pPr>
            <w:r w:rsidRPr="00E116AC">
              <w:rPr>
                <w:rFonts w:ascii="Times New Roman" w:eastAsia="Times New Roman" w:hAnsi="Times New Roman" w:cs="Times New Roman"/>
                <w:sz w:val="24"/>
                <w:szCs w:val="24"/>
                <w:lang w:val="pt-PT"/>
              </w:rPr>
              <w:t>Рашка (К. Митровица) - Нови Пазар (Бања)</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17.890</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color w:val="000000"/>
                <w:sz w:val="24"/>
                <w:szCs w:val="24"/>
                <w:lang w:val="en-GB"/>
              </w:rPr>
            </w:pPr>
            <w:r w:rsidRPr="00E116AC">
              <w:rPr>
                <w:rFonts w:ascii="Times New Roman" w:eastAsia="Times New Roman" w:hAnsi="Times New Roman" w:cs="Times New Roman"/>
                <w:color w:val="000000"/>
                <w:sz w:val="24"/>
                <w:szCs w:val="24"/>
                <w:lang w:val="en-GB"/>
              </w:rPr>
              <w:t>IB 21</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it-IT"/>
              </w:rPr>
            </w:pPr>
            <w:r w:rsidRPr="00E116AC">
              <w:rPr>
                <w:rFonts w:ascii="Times New Roman" w:eastAsia="Times New Roman" w:hAnsi="Times New Roman" w:cs="Times New Roman"/>
                <w:sz w:val="24"/>
                <w:szCs w:val="24"/>
                <w:lang w:val="it-IT"/>
              </w:rPr>
              <w:t>Пожега-Ивањица</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25.603</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color w:val="000000"/>
                <w:sz w:val="24"/>
                <w:szCs w:val="24"/>
                <w:lang w:val="en-GB"/>
              </w:rPr>
            </w:pPr>
            <w:r w:rsidRPr="00E116AC">
              <w:rPr>
                <w:rFonts w:ascii="Times New Roman" w:eastAsia="Times New Roman" w:hAnsi="Times New Roman" w:cs="Times New Roman"/>
                <w:color w:val="000000"/>
                <w:sz w:val="24"/>
                <w:szCs w:val="24"/>
                <w:lang w:val="en-GB"/>
              </w:rPr>
              <w:t>IB 21</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it-IT"/>
              </w:rPr>
            </w:pPr>
            <w:r w:rsidRPr="00E116AC">
              <w:rPr>
                <w:rFonts w:ascii="Times New Roman" w:eastAsia="Times New Roman" w:hAnsi="Times New Roman" w:cs="Times New Roman"/>
                <w:sz w:val="24"/>
                <w:szCs w:val="24"/>
                <w:lang w:val="it-IT"/>
              </w:rPr>
              <w:t>Ваљево (</w:t>
            </w:r>
            <w:r w:rsidRPr="00E116AC">
              <w:rPr>
                <w:rFonts w:ascii="Times New Roman" w:eastAsia="Times New Roman" w:hAnsi="Times New Roman" w:cs="Times New Roman"/>
                <w:sz w:val="24"/>
                <w:szCs w:val="24"/>
                <w:lang w:val="sr-Cyrl-RS"/>
              </w:rPr>
              <w:t>обилазница</w:t>
            </w:r>
            <w:r w:rsidRPr="00E116AC">
              <w:rPr>
                <w:rFonts w:ascii="Times New Roman" w:eastAsia="Times New Roman" w:hAnsi="Times New Roman" w:cs="Times New Roman"/>
                <w:sz w:val="24"/>
                <w:szCs w:val="24"/>
                <w:lang w:val="it-IT"/>
              </w:rPr>
              <w:t>) - Каона - Косјерић</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21.100</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 14&amp;33</w:t>
            </w:r>
          </w:p>
        </w:tc>
        <w:tc>
          <w:tcPr>
            <w:tcW w:w="691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pt-PT"/>
              </w:rPr>
            </w:pPr>
            <w:r w:rsidRPr="00E116AC">
              <w:rPr>
                <w:rFonts w:ascii="Times New Roman" w:eastAsia="Times New Roman" w:hAnsi="Times New Roman" w:cs="Times New Roman"/>
                <w:sz w:val="24"/>
                <w:szCs w:val="24"/>
                <w:lang w:val="ru-RU"/>
              </w:rPr>
              <w:t>граница АПВ</w:t>
            </w:r>
            <w:r w:rsidRPr="00E116AC">
              <w:rPr>
                <w:rFonts w:ascii="Times New Roman" w:eastAsia="Times New Roman" w:hAnsi="Times New Roman" w:cs="Times New Roman"/>
                <w:sz w:val="24"/>
                <w:szCs w:val="24"/>
                <w:lang w:val="pt-PT"/>
              </w:rPr>
              <w:t xml:space="preserve"> (Ковин) - Раља - Пожаревац (Орљево)</w:t>
            </w:r>
          </w:p>
        </w:tc>
        <w:tc>
          <w:tcPr>
            <w:tcW w:w="89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33.136</w:t>
            </w:r>
          </w:p>
        </w:tc>
      </w:tr>
      <w:tr w:rsidR="00A11B5D" w:rsidRPr="00E116AC" w:rsidTr="00A11B5D">
        <w:trPr>
          <w:trHeight w:val="263"/>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 22</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pt-PT"/>
              </w:rPr>
            </w:pPr>
            <w:r w:rsidRPr="00E116AC">
              <w:rPr>
                <w:rFonts w:ascii="Times New Roman" w:eastAsia="Times New Roman" w:hAnsi="Times New Roman" w:cs="Times New Roman"/>
                <w:sz w:val="24"/>
                <w:szCs w:val="24"/>
                <w:lang w:val="pt-PT"/>
              </w:rPr>
              <w:t>Ушће - Рашка (Косовска Митровица)</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32.127</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 21</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Ивањица - Сјеница</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38.148</w:t>
            </w:r>
          </w:p>
        </w:tc>
      </w:tr>
      <w:tr w:rsidR="00A11B5D" w:rsidRPr="00E116AC" w:rsidTr="00A11B5D">
        <w:trPr>
          <w:trHeight w:val="294"/>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 33</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pt-PT"/>
              </w:rPr>
              <w:t>Пожаревац (Орљево)</w:t>
            </w:r>
            <w:r w:rsidRPr="00E116AC">
              <w:rPr>
                <w:rFonts w:ascii="Times New Roman" w:eastAsia="Times New Roman" w:hAnsi="Times New Roman" w:cs="Times New Roman"/>
                <w:sz w:val="24"/>
                <w:szCs w:val="24"/>
                <w:lang w:val="en-GB"/>
              </w:rPr>
              <w:t xml:space="preserve"> - Лешница</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35.057</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 22</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sr-Cyrl-RS"/>
              </w:rPr>
            </w:pPr>
            <w:r w:rsidRPr="00E116AC">
              <w:rPr>
                <w:rFonts w:ascii="Times New Roman" w:eastAsia="Times New Roman" w:hAnsi="Times New Roman" w:cs="Times New Roman"/>
                <w:sz w:val="24"/>
                <w:szCs w:val="24"/>
                <w:lang w:val="en-GB"/>
              </w:rPr>
              <w:t xml:space="preserve">Нови Пазар (Брђани) - </w:t>
            </w:r>
            <w:r w:rsidRPr="00E116AC">
              <w:rPr>
                <w:rFonts w:ascii="Times New Roman" w:eastAsia="Times New Roman" w:hAnsi="Times New Roman" w:cs="Times New Roman"/>
                <w:sz w:val="24"/>
                <w:szCs w:val="24"/>
                <w:lang w:val="sr-Cyrl-RS"/>
              </w:rPr>
              <w:t>Рибариће</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24.36</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 15</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pt-PT"/>
              </w:rPr>
            </w:pPr>
            <w:r w:rsidRPr="00E116AC">
              <w:rPr>
                <w:rFonts w:ascii="Times New Roman" w:eastAsia="Times New Roman" w:hAnsi="Times New Roman" w:cs="Times New Roman"/>
                <w:sz w:val="24"/>
                <w:szCs w:val="24"/>
                <w:lang w:val="pt-PT"/>
              </w:rPr>
              <w:t>Сомбор (</w:t>
            </w:r>
            <w:r w:rsidRPr="00E116AC">
              <w:rPr>
                <w:rFonts w:ascii="Times New Roman" w:eastAsia="Times New Roman" w:hAnsi="Times New Roman" w:cs="Times New Roman"/>
                <w:sz w:val="24"/>
                <w:szCs w:val="24"/>
                <w:lang w:val="sr-Cyrl-RS"/>
              </w:rPr>
              <w:t>Индустријска зона</w:t>
            </w:r>
            <w:r w:rsidRPr="00E116AC">
              <w:rPr>
                <w:rFonts w:ascii="Times New Roman" w:eastAsia="Times New Roman" w:hAnsi="Times New Roman" w:cs="Times New Roman"/>
                <w:sz w:val="24"/>
                <w:szCs w:val="24"/>
                <w:lang w:val="pt-PT"/>
              </w:rPr>
              <w:t>) - Кула</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39.535</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IA 1</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Брестовац (</w:t>
            </w:r>
            <w:r w:rsidRPr="00E116AC">
              <w:rPr>
                <w:rFonts w:ascii="Times New Roman" w:eastAsia="Times New Roman" w:hAnsi="Times New Roman" w:cs="Times New Roman"/>
                <w:sz w:val="24"/>
                <w:szCs w:val="24"/>
                <w:lang w:val="sr-Cyrl-RS"/>
              </w:rPr>
              <w:t>петља</w:t>
            </w:r>
            <w:r w:rsidRPr="00E116AC">
              <w:rPr>
                <w:rFonts w:ascii="Times New Roman" w:eastAsia="Times New Roman" w:hAnsi="Times New Roman" w:cs="Times New Roman"/>
                <w:sz w:val="24"/>
                <w:szCs w:val="24"/>
                <w:lang w:val="en-GB"/>
              </w:rPr>
              <w:t>) - Дољевац (</w:t>
            </w:r>
            <w:r w:rsidRPr="00E116AC">
              <w:rPr>
                <w:rFonts w:ascii="Times New Roman" w:eastAsia="Times New Roman" w:hAnsi="Times New Roman" w:cs="Times New Roman"/>
                <w:sz w:val="24"/>
                <w:szCs w:val="24"/>
                <w:lang w:val="sr-Cyrl-RS"/>
              </w:rPr>
              <w:t>петља</w:t>
            </w:r>
            <w:r w:rsidRPr="00E116AC">
              <w:rPr>
                <w:rFonts w:ascii="Times New Roman" w:eastAsia="Times New Roman" w:hAnsi="Times New Roman" w:cs="Times New Roman"/>
                <w:sz w:val="24"/>
                <w:szCs w:val="24"/>
                <w:lang w:val="en-GB"/>
              </w:rPr>
              <w:t>)</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6.022</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 29</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sr-Cyrl-RS"/>
              </w:rPr>
            </w:pPr>
            <w:r w:rsidRPr="00E116AC">
              <w:rPr>
                <w:rFonts w:ascii="Times New Roman" w:eastAsia="Times New Roman" w:hAnsi="Times New Roman" w:cs="Times New Roman"/>
                <w:sz w:val="24"/>
                <w:szCs w:val="24"/>
                <w:lang w:val="sr-Cyrl-RS"/>
              </w:rPr>
              <w:t>Сушица</w:t>
            </w:r>
            <w:r w:rsidRPr="00E116AC">
              <w:rPr>
                <w:rFonts w:ascii="Times New Roman" w:eastAsia="Times New Roman" w:hAnsi="Times New Roman" w:cs="Times New Roman"/>
                <w:sz w:val="24"/>
                <w:szCs w:val="24"/>
                <w:lang w:val="pt-PT"/>
              </w:rPr>
              <w:t xml:space="preserve"> - </w:t>
            </w:r>
            <w:r w:rsidRPr="00E116AC">
              <w:rPr>
                <w:rFonts w:ascii="Times New Roman" w:eastAsia="Times New Roman" w:hAnsi="Times New Roman" w:cs="Times New Roman"/>
                <w:sz w:val="24"/>
                <w:szCs w:val="24"/>
                <w:lang w:val="sr-Cyrl-RS"/>
              </w:rPr>
              <w:t>Дојевиће</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26.700</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 12</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pt-PT"/>
              </w:rPr>
            </w:pPr>
            <w:r w:rsidRPr="00E116AC">
              <w:rPr>
                <w:rFonts w:ascii="Times New Roman" w:eastAsia="Times New Roman" w:hAnsi="Times New Roman" w:cs="Times New Roman"/>
                <w:sz w:val="24"/>
                <w:szCs w:val="24"/>
                <w:lang w:val="sr-Cyrl-RS"/>
              </w:rPr>
              <w:t>Каћ</w:t>
            </w:r>
            <w:r w:rsidRPr="00E116AC">
              <w:rPr>
                <w:rFonts w:ascii="Times New Roman" w:eastAsia="Times New Roman" w:hAnsi="Times New Roman" w:cs="Times New Roman"/>
                <w:sz w:val="24"/>
                <w:szCs w:val="24"/>
                <w:lang w:val="pt-PT"/>
              </w:rPr>
              <w:t xml:space="preserve"> - </w:t>
            </w:r>
            <w:r w:rsidRPr="00E116AC">
              <w:rPr>
                <w:rFonts w:ascii="Times New Roman" w:eastAsia="Times New Roman" w:hAnsi="Times New Roman" w:cs="Times New Roman"/>
                <w:sz w:val="24"/>
                <w:szCs w:val="24"/>
                <w:lang w:val="sr-Cyrl-RS"/>
              </w:rPr>
              <w:t>Зрењанин</w:t>
            </w:r>
            <w:r w:rsidRPr="00E116AC">
              <w:rPr>
                <w:rFonts w:ascii="Times New Roman" w:eastAsia="Times New Roman" w:hAnsi="Times New Roman" w:cs="Times New Roman"/>
                <w:sz w:val="24"/>
                <w:szCs w:val="24"/>
                <w:lang w:val="pt-PT"/>
              </w:rPr>
              <w:t xml:space="preserve"> 1</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24.211</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IA 3</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sr-Cyrl-RS"/>
              </w:rPr>
              <w:t>Граница</w:t>
            </w:r>
            <w:r w:rsidRPr="00E116AC">
              <w:rPr>
                <w:rFonts w:ascii="Times New Roman" w:eastAsia="Times New Roman" w:hAnsi="Times New Roman" w:cs="Times New Roman"/>
                <w:sz w:val="24"/>
                <w:szCs w:val="24"/>
                <w:lang w:val="ru-RU"/>
              </w:rPr>
              <w:t xml:space="preserve"> </w:t>
            </w:r>
            <w:r w:rsidRPr="00E116AC">
              <w:rPr>
                <w:rFonts w:ascii="Times New Roman" w:eastAsia="Times New Roman" w:hAnsi="Times New Roman" w:cs="Times New Roman"/>
                <w:sz w:val="24"/>
                <w:szCs w:val="24"/>
                <w:lang w:val="sr-Cyrl-RS"/>
              </w:rPr>
              <w:t>ХРВ</w:t>
            </w:r>
            <w:r w:rsidRPr="00E116AC">
              <w:rPr>
                <w:rFonts w:ascii="Times New Roman" w:eastAsia="Times New Roman" w:hAnsi="Times New Roman" w:cs="Times New Roman"/>
                <w:sz w:val="24"/>
                <w:szCs w:val="24"/>
                <w:lang w:val="ru-RU"/>
              </w:rPr>
              <w:t>/</w:t>
            </w:r>
            <w:r w:rsidRPr="00E116AC">
              <w:rPr>
                <w:rFonts w:ascii="Times New Roman" w:eastAsia="Times New Roman" w:hAnsi="Times New Roman" w:cs="Times New Roman"/>
                <w:sz w:val="24"/>
                <w:szCs w:val="24"/>
                <w:lang w:val="sr-Cyrl-RS"/>
              </w:rPr>
              <w:t>СРБ</w:t>
            </w:r>
            <w:r w:rsidRPr="00E116AC">
              <w:rPr>
                <w:rFonts w:ascii="Times New Roman" w:eastAsia="Times New Roman" w:hAnsi="Times New Roman" w:cs="Times New Roman"/>
                <w:sz w:val="24"/>
                <w:szCs w:val="24"/>
                <w:lang w:val="ru-RU"/>
              </w:rPr>
              <w:t xml:space="preserve"> (Батровци) - Кузмин 1 (</w:t>
            </w:r>
            <w:r w:rsidRPr="00E116AC">
              <w:rPr>
                <w:rFonts w:ascii="Times New Roman" w:eastAsia="Times New Roman" w:hAnsi="Times New Roman" w:cs="Times New Roman"/>
                <w:sz w:val="24"/>
                <w:szCs w:val="24"/>
                <w:lang w:val="sr-Cyrl-RS"/>
              </w:rPr>
              <w:t>аутопут</w:t>
            </w:r>
            <w:r w:rsidRPr="00E116AC">
              <w:rPr>
                <w:rFonts w:ascii="Times New Roman" w:eastAsia="Times New Roman" w:hAnsi="Times New Roman" w:cs="Times New Roman"/>
                <w:sz w:val="24"/>
                <w:szCs w:val="24"/>
                <w:lang w:val="ru-RU"/>
              </w:rPr>
              <w:t>)</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43.307</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 31</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Рашка 2 - граница АПКиМ (Јариње)</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10.550</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IA 1</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sr-Cyrl-RS"/>
              </w:rPr>
            </w:pPr>
            <w:r w:rsidRPr="00E116AC">
              <w:rPr>
                <w:rFonts w:ascii="Times New Roman" w:eastAsia="Times New Roman" w:hAnsi="Times New Roman" w:cs="Times New Roman"/>
                <w:sz w:val="24"/>
                <w:szCs w:val="24"/>
                <w:lang w:val="sr-Cyrl-RS"/>
              </w:rPr>
              <w:t xml:space="preserve">петља Параћин </w:t>
            </w:r>
            <w:r w:rsidRPr="00E116AC">
              <w:rPr>
                <w:rFonts w:ascii="Times New Roman" w:eastAsia="Times New Roman" w:hAnsi="Times New Roman" w:cs="Times New Roman"/>
                <w:sz w:val="24"/>
                <w:szCs w:val="24"/>
                <w:lang w:val="pt-PT"/>
              </w:rPr>
              <w:t xml:space="preserve">– </w:t>
            </w:r>
            <w:r w:rsidRPr="00E116AC">
              <w:rPr>
                <w:rFonts w:ascii="Times New Roman" w:eastAsia="Times New Roman" w:hAnsi="Times New Roman" w:cs="Times New Roman"/>
                <w:sz w:val="24"/>
                <w:szCs w:val="24"/>
                <w:lang w:val="sr-Cyrl-RS"/>
              </w:rPr>
              <w:t xml:space="preserve">петља Ражањ </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24.818</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IA 1</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sr-Cyrl-RS"/>
              </w:rPr>
              <w:t>петља Ражањ</w:t>
            </w:r>
            <w:r w:rsidRPr="00E116AC">
              <w:rPr>
                <w:rFonts w:ascii="Times New Roman" w:eastAsia="Times New Roman" w:hAnsi="Times New Roman" w:cs="Times New Roman"/>
                <w:sz w:val="24"/>
                <w:szCs w:val="24"/>
                <w:lang w:val="en-GB"/>
              </w:rPr>
              <w:t xml:space="preserve"> – </w:t>
            </w:r>
            <w:r w:rsidRPr="00E116AC">
              <w:rPr>
                <w:rFonts w:ascii="Times New Roman" w:eastAsia="Times New Roman" w:hAnsi="Times New Roman" w:cs="Times New Roman"/>
                <w:sz w:val="24"/>
                <w:szCs w:val="24"/>
                <w:lang w:val="sr-Cyrl-RS"/>
              </w:rPr>
              <w:t xml:space="preserve">петља </w:t>
            </w:r>
            <w:r w:rsidRPr="00E116AC">
              <w:rPr>
                <w:rFonts w:ascii="Times New Roman" w:eastAsia="Times New Roman" w:hAnsi="Times New Roman" w:cs="Times New Roman"/>
                <w:sz w:val="24"/>
                <w:szCs w:val="24"/>
                <w:lang w:val="en-GB"/>
              </w:rPr>
              <w:t xml:space="preserve">Алексинац </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23.711</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IA 3</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pt-PT"/>
              </w:rPr>
            </w:pPr>
            <w:r w:rsidRPr="00E116AC">
              <w:rPr>
                <w:rFonts w:ascii="Times New Roman" w:eastAsia="Times New Roman" w:hAnsi="Times New Roman" w:cs="Times New Roman"/>
                <w:sz w:val="24"/>
                <w:szCs w:val="24"/>
                <w:lang w:val="sr-Cyrl-RS"/>
              </w:rPr>
              <w:t>петља</w:t>
            </w:r>
            <w:r w:rsidRPr="00E116AC">
              <w:rPr>
                <w:rFonts w:ascii="Times New Roman" w:eastAsia="Times New Roman" w:hAnsi="Times New Roman" w:cs="Times New Roman"/>
                <w:sz w:val="24"/>
                <w:szCs w:val="24"/>
                <w:lang w:val="pt-PT"/>
              </w:rPr>
              <w:t xml:space="preserve"> Сремска Митровица - </w:t>
            </w:r>
            <w:r w:rsidRPr="00E116AC">
              <w:rPr>
                <w:rFonts w:ascii="Times New Roman" w:eastAsia="Times New Roman" w:hAnsi="Times New Roman" w:cs="Times New Roman"/>
                <w:sz w:val="24"/>
                <w:szCs w:val="24"/>
                <w:lang w:val="sr-Cyrl-RS"/>
              </w:rPr>
              <w:t>петља</w:t>
            </w:r>
            <w:r w:rsidRPr="00E116AC">
              <w:rPr>
                <w:rFonts w:ascii="Times New Roman" w:eastAsia="Times New Roman" w:hAnsi="Times New Roman" w:cs="Times New Roman"/>
                <w:sz w:val="24"/>
                <w:szCs w:val="24"/>
                <w:lang w:val="pt-PT"/>
              </w:rPr>
              <w:t xml:space="preserve"> Рума - </w:t>
            </w:r>
            <w:r w:rsidRPr="00E116AC">
              <w:rPr>
                <w:rFonts w:ascii="Times New Roman" w:eastAsia="Times New Roman" w:hAnsi="Times New Roman" w:cs="Times New Roman"/>
                <w:sz w:val="24"/>
                <w:szCs w:val="24"/>
                <w:lang w:val="sr-Cyrl-RS"/>
              </w:rPr>
              <w:t>петља</w:t>
            </w:r>
            <w:r w:rsidRPr="00E116AC">
              <w:rPr>
                <w:rFonts w:ascii="Times New Roman" w:eastAsia="Times New Roman" w:hAnsi="Times New Roman" w:cs="Times New Roman"/>
                <w:sz w:val="24"/>
                <w:szCs w:val="24"/>
                <w:lang w:val="pt-PT"/>
              </w:rPr>
              <w:t xml:space="preserve"> Пећинци </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26.848</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 19</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pt-PT"/>
              </w:rPr>
            </w:pPr>
            <w:r w:rsidRPr="00E116AC">
              <w:rPr>
                <w:rFonts w:ascii="Times New Roman" w:eastAsia="Times New Roman" w:hAnsi="Times New Roman" w:cs="Times New Roman"/>
                <w:sz w:val="24"/>
                <w:szCs w:val="24"/>
                <w:lang w:val="pt-PT"/>
              </w:rPr>
              <w:t>Кула (Бачка Топола) - Врбас (Савино Село)</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10.156</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IB 22</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pt-PT"/>
              </w:rPr>
            </w:pPr>
            <w:r w:rsidRPr="00E116AC">
              <w:rPr>
                <w:rFonts w:ascii="Times New Roman" w:eastAsia="Times New Roman" w:hAnsi="Times New Roman" w:cs="Times New Roman"/>
                <w:sz w:val="24"/>
                <w:szCs w:val="24"/>
                <w:lang w:val="pt-PT"/>
              </w:rPr>
              <w:t>Мрчајевци - Краљево 1</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18.480</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IIA 152</w:t>
            </w:r>
          </w:p>
        </w:tc>
        <w:tc>
          <w:tcPr>
            <w:tcW w:w="691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Топола 1 - Бућин Гроб</w:t>
            </w:r>
          </w:p>
        </w:tc>
        <w:tc>
          <w:tcPr>
            <w:tcW w:w="89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26.980</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IIA 170</w:t>
            </w:r>
          </w:p>
        </w:tc>
        <w:tc>
          <w:tcPr>
            <w:tcW w:w="691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Рогачица 2 - Бајина Башта 1 (Перућац)</w:t>
            </w:r>
          </w:p>
        </w:tc>
        <w:tc>
          <w:tcPr>
            <w:tcW w:w="89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9.590</w:t>
            </w:r>
          </w:p>
        </w:tc>
      </w:tr>
      <w:tr w:rsidR="00A11B5D" w:rsidRPr="00E116AC" w:rsidTr="00A11B5D">
        <w:trPr>
          <w:trHeight w:val="240"/>
          <w:jc w:val="right"/>
        </w:trPr>
        <w:tc>
          <w:tcPr>
            <w:tcW w:w="85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center"/>
              <w:rPr>
                <w:rFonts w:ascii="Times New Roman" w:eastAsia="Times New Roman" w:hAnsi="Times New Roman" w:cs="Times New Roman"/>
                <w:b/>
                <w:bCs/>
                <w:sz w:val="24"/>
                <w:szCs w:val="24"/>
                <w:lang w:val="en-GB"/>
              </w:rPr>
            </w:pPr>
          </w:p>
        </w:tc>
        <w:tc>
          <w:tcPr>
            <w:tcW w:w="6919"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A11B5D" w:rsidRPr="00E116AC" w:rsidRDefault="00A11B5D" w:rsidP="00A11B5D">
            <w:pPr>
              <w:spacing w:after="0" w:line="240" w:lineRule="auto"/>
              <w:rPr>
                <w:rFonts w:ascii="Times New Roman" w:eastAsia="Times New Roman" w:hAnsi="Times New Roman" w:cs="Times New Roman"/>
                <w:b/>
                <w:bCs/>
                <w:sz w:val="24"/>
                <w:szCs w:val="24"/>
                <w:lang w:val="sr-Cyrl-RS"/>
              </w:rPr>
            </w:pPr>
            <w:r w:rsidRPr="00E116AC">
              <w:rPr>
                <w:rFonts w:ascii="Times New Roman" w:eastAsia="Times New Roman" w:hAnsi="Times New Roman" w:cs="Times New Roman"/>
                <w:b/>
                <w:bCs/>
                <w:sz w:val="24"/>
                <w:szCs w:val="24"/>
                <w:lang w:val="sr-Cyrl-RS"/>
              </w:rPr>
              <w:t>УКУПНО</w:t>
            </w:r>
          </w:p>
        </w:tc>
        <w:tc>
          <w:tcPr>
            <w:tcW w:w="89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A11B5D" w:rsidRPr="00E116AC" w:rsidRDefault="00A11B5D" w:rsidP="00A11B5D">
            <w:pPr>
              <w:spacing w:after="0" w:line="240" w:lineRule="auto"/>
              <w:jc w:val="right"/>
              <w:rPr>
                <w:rFonts w:ascii="Times New Roman" w:eastAsia="Times New Roman" w:hAnsi="Times New Roman" w:cs="Times New Roman"/>
                <w:b/>
                <w:bCs/>
                <w:sz w:val="24"/>
                <w:szCs w:val="24"/>
                <w:lang w:val="en-GB"/>
              </w:rPr>
            </w:pPr>
            <w:r w:rsidRPr="00E116AC">
              <w:rPr>
                <w:rFonts w:ascii="Times New Roman" w:eastAsia="Times New Roman" w:hAnsi="Times New Roman" w:cs="Times New Roman"/>
                <w:b/>
                <w:bCs/>
                <w:sz w:val="24"/>
                <w:szCs w:val="24"/>
                <w:lang w:val="en-GB"/>
              </w:rPr>
              <w:t>974.695</w:t>
            </w:r>
          </w:p>
        </w:tc>
      </w:tr>
    </w:tbl>
    <w:p w:rsidR="00A11B5D" w:rsidRPr="00E116AC" w:rsidRDefault="00A11B5D" w:rsidP="00A11B5D">
      <w:pPr>
        <w:spacing w:after="120" w:line="240" w:lineRule="auto"/>
        <w:ind w:left="851"/>
        <w:jc w:val="both"/>
        <w:rPr>
          <w:rFonts w:ascii="Times New Roman" w:eastAsia="Calibri" w:hAnsi="Times New Roman" w:cs="Times New Roman"/>
          <w:color w:val="000000"/>
          <w:sz w:val="24"/>
          <w:szCs w:val="24"/>
          <w:lang w:val="sr-Cyrl-RS"/>
        </w:rPr>
      </w:pPr>
    </w:p>
    <w:p w:rsidR="00A11B5D" w:rsidRPr="00E116AC" w:rsidRDefault="00A11B5D" w:rsidP="00A11B5D">
      <w:pPr>
        <w:spacing w:after="120" w:line="240" w:lineRule="auto"/>
        <w:ind w:left="851"/>
        <w:jc w:val="both"/>
        <w:rPr>
          <w:rFonts w:ascii="Times New Roman" w:eastAsia="Calibri" w:hAnsi="Times New Roman" w:cs="Times New Roman"/>
          <w:color w:val="000000"/>
          <w:sz w:val="24"/>
          <w:szCs w:val="24"/>
          <w:lang w:val="ru-RU"/>
        </w:rPr>
      </w:pPr>
      <w:r w:rsidRPr="00E116AC">
        <w:rPr>
          <w:rFonts w:ascii="Times New Roman" w:eastAsia="Calibri" w:hAnsi="Times New Roman" w:cs="Times New Roman"/>
          <w:color w:val="000000"/>
          <w:sz w:val="24"/>
          <w:szCs w:val="24"/>
          <w:lang w:val="ru-RU"/>
        </w:rPr>
        <w:t>Тачан обим Пројекта (прецизне дужине деоница) ће бити одређен током спровођења, како се пројекти буду припремали. Ако ће деонице бити суштински измењене, замењене или додате, Банка може оценити измењене и/или додате компоненте у складу са њеним процедурама.</w:t>
      </w:r>
    </w:p>
    <w:p w:rsidR="00A11B5D" w:rsidRPr="00E116AC" w:rsidRDefault="00A11B5D" w:rsidP="00A11B5D">
      <w:pPr>
        <w:spacing w:after="120" w:line="240" w:lineRule="auto"/>
        <w:ind w:left="851"/>
        <w:jc w:val="both"/>
        <w:rPr>
          <w:rFonts w:ascii="Times New Roman" w:eastAsia="Calibri" w:hAnsi="Times New Roman" w:cs="Times New Roman"/>
          <w:color w:val="000000"/>
          <w:sz w:val="24"/>
          <w:szCs w:val="24"/>
          <w:lang w:val="ru-RU"/>
        </w:rPr>
      </w:pPr>
      <w:r w:rsidRPr="00E116AC">
        <w:rPr>
          <w:rFonts w:ascii="Times New Roman" w:eastAsia="Calibri" w:hAnsi="Times New Roman" w:cs="Times New Roman"/>
          <w:color w:val="000000"/>
          <w:sz w:val="24"/>
          <w:szCs w:val="24"/>
          <w:lang w:val="ru-RU"/>
        </w:rPr>
        <w:lastRenderedPageBreak/>
        <w:t>Пројекат ће такође укључити компоненту институционалне подршке у вези безбедности пута.</w:t>
      </w:r>
    </w:p>
    <w:p w:rsidR="00A11B5D" w:rsidRPr="00E116AC" w:rsidRDefault="00A11B5D" w:rsidP="00A11B5D">
      <w:pPr>
        <w:spacing w:after="120" w:line="240" w:lineRule="auto"/>
        <w:ind w:left="851"/>
        <w:jc w:val="both"/>
        <w:rPr>
          <w:rFonts w:ascii="Times New Roman" w:eastAsia="Calibri" w:hAnsi="Times New Roman" w:cs="Times New Roman"/>
          <w:b/>
          <w:color w:val="000000"/>
          <w:sz w:val="24"/>
          <w:szCs w:val="24"/>
          <w:lang w:val="ru-RU"/>
        </w:rPr>
      </w:pPr>
      <w:r w:rsidRPr="00E116AC">
        <w:rPr>
          <w:rFonts w:ascii="Times New Roman" w:eastAsia="Calibri" w:hAnsi="Times New Roman" w:cs="Times New Roman"/>
          <w:b/>
          <w:color w:val="000000"/>
          <w:sz w:val="24"/>
          <w:szCs w:val="24"/>
          <w:lang w:val="ru-RU"/>
        </w:rPr>
        <w:t xml:space="preserve">Календар </w:t>
      </w:r>
    </w:p>
    <w:p w:rsidR="00A11B5D" w:rsidRPr="00E116AC" w:rsidRDefault="00A11B5D" w:rsidP="00A11B5D">
      <w:pPr>
        <w:spacing w:after="120" w:line="240" w:lineRule="auto"/>
        <w:ind w:left="851"/>
        <w:jc w:val="both"/>
        <w:rPr>
          <w:rFonts w:ascii="Times New Roman" w:eastAsia="Calibri" w:hAnsi="Times New Roman" w:cs="Times New Roman"/>
          <w:color w:val="000000"/>
          <w:sz w:val="24"/>
          <w:szCs w:val="24"/>
          <w:lang w:val="ru-RU"/>
        </w:rPr>
      </w:pPr>
      <w:r w:rsidRPr="00E116AC">
        <w:rPr>
          <w:rFonts w:ascii="Times New Roman" w:eastAsia="Calibri" w:hAnsi="Times New Roman" w:cs="Times New Roman"/>
          <w:color w:val="000000"/>
          <w:sz w:val="24"/>
          <w:szCs w:val="24"/>
          <w:lang w:val="ru-RU"/>
        </w:rPr>
        <w:t>Пројекат ће бити завршен до краја 2026. године.</w:t>
      </w:r>
    </w:p>
    <w:p w:rsidR="003337B5" w:rsidRPr="00E116AC" w:rsidRDefault="003337B5" w:rsidP="00A11B5D">
      <w:pPr>
        <w:spacing w:after="0" w:line="240" w:lineRule="auto"/>
        <w:ind w:left="426"/>
        <w:contextualSpacing/>
        <w:jc w:val="both"/>
        <w:rPr>
          <w:rFonts w:ascii="Times New Roman" w:eastAsia="Arial" w:hAnsi="Times New Roman" w:cs="Times New Roman"/>
          <w:color w:val="000000"/>
          <w:sz w:val="24"/>
          <w:szCs w:val="24"/>
          <w:lang w:val="ru-RU" w:eastAsia="en-GB"/>
        </w:rPr>
      </w:pPr>
    </w:p>
    <w:p w:rsidR="0053738D" w:rsidRPr="00E116AC" w:rsidRDefault="0053738D" w:rsidP="0068091A">
      <w:pPr>
        <w:spacing w:after="0" w:line="240" w:lineRule="auto"/>
        <w:jc w:val="center"/>
        <w:outlineLvl w:val="0"/>
        <w:rPr>
          <w:rFonts w:ascii="Times New Roman" w:eastAsiaTheme="majorEastAsia" w:hAnsi="Times New Roman" w:cs="Times New Roman"/>
          <w:b/>
          <w:bCs/>
          <w:sz w:val="24"/>
          <w:szCs w:val="24"/>
          <w:lang w:val="sr-Cyrl-RS"/>
        </w:rPr>
      </w:pPr>
      <w:r w:rsidRPr="00E116AC">
        <w:rPr>
          <w:rFonts w:ascii="Times New Roman" w:eastAsiaTheme="majorEastAsia" w:hAnsi="Times New Roman" w:cs="Times New Roman"/>
          <w:b/>
          <w:bCs/>
          <w:sz w:val="24"/>
          <w:szCs w:val="24"/>
          <w:lang w:val="sr-Cyrl-RS"/>
        </w:rPr>
        <w:t>А.2</w:t>
      </w:r>
      <w:r w:rsidRPr="00E116AC">
        <w:rPr>
          <w:rFonts w:ascii="Times New Roman" w:eastAsiaTheme="majorEastAsia" w:hAnsi="Times New Roman" w:cs="Times New Roman"/>
          <w:b/>
          <w:bCs/>
          <w:sz w:val="24"/>
          <w:szCs w:val="24"/>
          <w:lang w:val="sr-Cyrl-RS"/>
        </w:rPr>
        <w:tab/>
      </w:r>
      <w:r w:rsidR="00A11B5D" w:rsidRPr="00E116AC">
        <w:rPr>
          <w:rFonts w:ascii="Times New Roman" w:eastAsiaTheme="majorEastAsia" w:hAnsi="Times New Roman" w:cs="Times New Roman"/>
          <w:b/>
          <w:bCs/>
          <w:sz w:val="24"/>
          <w:szCs w:val="24"/>
          <w:lang w:val="sr-Cyrl-RS"/>
        </w:rPr>
        <w:t>Обавезе информисања према члану 8.01(а)</w:t>
      </w:r>
    </w:p>
    <w:p w:rsidR="0053738D" w:rsidRPr="00E116AC" w:rsidRDefault="0053738D" w:rsidP="0053738D">
      <w:pPr>
        <w:spacing w:after="120"/>
        <w:rPr>
          <w:rFonts w:ascii="Times New Roman" w:hAnsi="Times New Roman" w:cs="Times New Roman"/>
          <w:b/>
          <w:bCs/>
          <w:sz w:val="24"/>
          <w:szCs w:val="24"/>
          <w:lang w:val="sr-Cyrl-RS"/>
        </w:rPr>
      </w:pPr>
    </w:p>
    <w:p w:rsidR="0053738D" w:rsidRPr="00E116AC" w:rsidRDefault="0053738D" w:rsidP="005C03B7">
      <w:pPr>
        <w:numPr>
          <w:ilvl w:val="0"/>
          <w:numId w:val="40"/>
        </w:numPr>
        <w:spacing w:after="120" w:line="240" w:lineRule="auto"/>
        <w:ind w:left="567" w:hanging="357"/>
        <w:jc w:val="both"/>
        <w:rPr>
          <w:rFonts w:ascii="Times New Roman" w:eastAsia="Times New Roman" w:hAnsi="Times New Roman" w:cs="Times New Roman"/>
          <w:sz w:val="24"/>
          <w:szCs w:val="24"/>
          <w:u w:val="single"/>
          <w:lang w:val="sr-Cyrl-RS"/>
        </w:rPr>
      </w:pPr>
      <w:r w:rsidRPr="00E116AC">
        <w:rPr>
          <w:rFonts w:ascii="Times New Roman" w:eastAsia="Times New Roman" w:hAnsi="Times New Roman" w:cs="Times New Roman"/>
          <w:sz w:val="24"/>
          <w:szCs w:val="24"/>
          <w:u w:val="single"/>
          <w:lang w:val="sr-Cyrl-RS"/>
        </w:rPr>
        <w:t>Достављање информација: одређивање одговорног лица</w:t>
      </w:r>
      <w:r w:rsidRPr="00E116AC">
        <w:rPr>
          <w:rFonts w:ascii="Times New Roman" w:eastAsia="Times New Roman" w:hAnsi="Times New Roman" w:cs="Times New Roman"/>
          <w:sz w:val="24"/>
          <w:szCs w:val="24"/>
          <w:lang w:val="sr-Cyrl-RS"/>
        </w:rPr>
        <w:t xml:space="preserve"> </w:t>
      </w:r>
    </w:p>
    <w:p w:rsidR="0053738D" w:rsidRPr="00E116AC" w:rsidRDefault="0053738D" w:rsidP="0053738D">
      <w:pPr>
        <w:spacing w:after="120" w:line="240" w:lineRule="auto"/>
        <w:ind w:left="567"/>
        <w:jc w:val="both"/>
        <w:rPr>
          <w:rFonts w:ascii="Times New Roman" w:eastAsia="Times New Roman" w:hAnsi="Times New Roman" w:cs="Times New Roman"/>
          <w:sz w:val="24"/>
          <w:szCs w:val="24"/>
          <w:lang w:val="sr-Cyrl-RS"/>
        </w:rPr>
      </w:pPr>
      <w:r w:rsidRPr="00E116AC">
        <w:rPr>
          <w:rFonts w:ascii="Times New Roman" w:eastAsia="Times New Roman" w:hAnsi="Times New Roman" w:cs="Times New Roman"/>
          <w:sz w:val="24"/>
          <w:szCs w:val="24"/>
          <w:lang w:val="sr-Cyrl-RS"/>
        </w:rPr>
        <w:t>Наведене информације морају се послати Банци у надлежности:</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8"/>
        <w:gridCol w:w="6482"/>
      </w:tblGrid>
      <w:tr w:rsidR="00A11B5D" w:rsidRPr="00E116AC" w:rsidTr="00A11B5D">
        <w:trPr>
          <w:cantSplit/>
        </w:trPr>
        <w:tc>
          <w:tcPr>
            <w:tcW w:w="2448" w:type="dxa"/>
          </w:tcPr>
          <w:p w:rsidR="00A11B5D" w:rsidRPr="00E116AC" w:rsidRDefault="00A11B5D" w:rsidP="00A11B5D">
            <w:pPr>
              <w:tabs>
                <w:tab w:val="left" w:pos="1418"/>
              </w:tabs>
              <w:spacing w:after="0" w:line="240" w:lineRule="auto"/>
              <w:jc w:val="both"/>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Привредно друштво</w:t>
            </w:r>
          </w:p>
        </w:tc>
        <w:tc>
          <w:tcPr>
            <w:tcW w:w="6482" w:type="dxa"/>
          </w:tcPr>
          <w:p w:rsidR="00A11B5D" w:rsidRPr="00E116AC" w:rsidRDefault="00A11B5D" w:rsidP="00A11B5D">
            <w:pPr>
              <w:tabs>
                <w:tab w:val="left" w:pos="1418"/>
              </w:tabs>
              <w:spacing w:after="0" w:line="240" w:lineRule="auto"/>
              <w:jc w:val="both"/>
              <w:rPr>
                <w:rFonts w:ascii="Times New Roman" w:eastAsia="Times New Roman" w:hAnsi="Times New Roman" w:cs="Times New Roman"/>
                <w:i/>
                <w:iCs/>
                <w:sz w:val="24"/>
                <w:szCs w:val="24"/>
                <w:lang w:val="en-GB"/>
              </w:rPr>
            </w:pPr>
            <w:r w:rsidRPr="00E116AC">
              <w:rPr>
                <w:rFonts w:ascii="Times New Roman" w:eastAsia="Times New Roman" w:hAnsi="Times New Roman" w:cs="Times New Roman"/>
                <w:i/>
                <w:iCs/>
                <w:sz w:val="24"/>
                <w:szCs w:val="24"/>
                <w:lang w:val="en-GB"/>
              </w:rPr>
              <w:t>Путеви Србије</w:t>
            </w:r>
          </w:p>
        </w:tc>
      </w:tr>
      <w:tr w:rsidR="00A11B5D" w:rsidRPr="00E116AC" w:rsidTr="00A11B5D">
        <w:trPr>
          <w:cantSplit/>
        </w:trPr>
        <w:tc>
          <w:tcPr>
            <w:tcW w:w="2448" w:type="dxa"/>
          </w:tcPr>
          <w:p w:rsidR="00A11B5D" w:rsidRPr="00E116AC" w:rsidRDefault="00A11B5D" w:rsidP="00A11B5D">
            <w:pPr>
              <w:tabs>
                <w:tab w:val="left" w:pos="1418"/>
              </w:tabs>
              <w:spacing w:after="0" w:line="240" w:lineRule="auto"/>
              <w:jc w:val="both"/>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 xml:space="preserve">Контакт особа </w:t>
            </w:r>
          </w:p>
        </w:tc>
        <w:tc>
          <w:tcPr>
            <w:tcW w:w="6482" w:type="dxa"/>
          </w:tcPr>
          <w:p w:rsidR="00A11B5D" w:rsidRPr="00E116AC" w:rsidRDefault="0056463F" w:rsidP="00A11B5D">
            <w:pPr>
              <w:tabs>
                <w:tab w:val="left" w:pos="1418"/>
              </w:tabs>
              <w:spacing w:after="0" w:line="240" w:lineRule="auto"/>
              <w:jc w:val="both"/>
              <w:rPr>
                <w:rFonts w:ascii="Times New Roman" w:eastAsia="Times New Roman" w:hAnsi="Times New Roman" w:cs="Times New Roman"/>
                <w:i/>
                <w:iCs/>
                <w:sz w:val="24"/>
                <w:szCs w:val="24"/>
                <w:lang w:val="sr-Cyrl-RS"/>
              </w:rPr>
            </w:pPr>
            <w:r w:rsidRPr="00E116AC">
              <w:rPr>
                <w:rFonts w:ascii="Times New Roman" w:eastAsia="Times New Roman" w:hAnsi="Times New Roman" w:cs="Times New Roman"/>
                <w:iCs/>
                <w:sz w:val="24"/>
                <w:szCs w:val="24"/>
                <w:lang w:val="sr-Cyrl-RS"/>
              </w:rPr>
              <w:t>Г.</w:t>
            </w:r>
            <w:r w:rsidR="00A11B5D" w:rsidRPr="00E116AC">
              <w:rPr>
                <w:rFonts w:ascii="Times New Roman" w:eastAsia="Times New Roman" w:hAnsi="Times New Roman" w:cs="Times New Roman"/>
                <w:iCs/>
                <w:sz w:val="24"/>
                <w:szCs w:val="24"/>
                <w:lang w:val="ru-RU"/>
              </w:rPr>
              <w:t xml:space="preserve"> </w:t>
            </w:r>
            <w:r w:rsidR="00A11B5D" w:rsidRPr="00E116AC">
              <w:rPr>
                <w:rFonts w:ascii="Times New Roman" w:eastAsia="Times New Roman" w:hAnsi="Times New Roman" w:cs="Times New Roman"/>
                <w:iCs/>
                <w:sz w:val="24"/>
                <w:szCs w:val="24"/>
                <w:lang w:val="sr-Cyrl-RS"/>
              </w:rPr>
              <w:t>Александар Костадиновић</w:t>
            </w:r>
          </w:p>
        </w:tc>
      </w:tr>
      <w:tr w:rsidR="00A11B5D" w:rsidRPr="00A511C7" w:rsidTr="00A11B5D">
        <w:trPr>
          <w:cantSplit/>
        </w:trPr>
        <w:tc>
          <w:tcPr>
            <w:tcW w:w="2448" w:type="dxa"/>
          </w:tcPr>
          <w:p w:rsidR="00A11B5D" w:rsidRPr="00E116AC" w:rsidRDefault="00A11B5D" w:rsidP="00A11B5D">
            <w:pPr>
              <w:tabs>
                <w:tab w:val="left" w:pos="1418"/>
              </w:tabs>
              <w:spacing w:after="0" w:line="240" w:lineRule="auto"/>
              <w:jc w:val="both"/>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ru-RU"/>
              </w:rPr>
              <w:t>Титула</w:t>
            </w:r>
          </w:p>
        </w:tc>
        <w:tc>
          <w:tcPr>
            <w:tcW w:w="6482" w:type="dxa"/>
          </w:tcPr>
          <w:p w:rsidR="00A11B5D" w:rsidRPr="00E116AC" w:rsidRDefault="00A11B5D" w:rsidP="00A11B5D">
            <w:pPr>
              <w:tabs>
                <w:tab w:val="left" w:pos="1418"/>
              </w:tabs>
              <w:spacing w:after="0" w:line="240" w:lineRule="auto"/>
              <w:jc w:val="both"/>
              <w:rPr>
                <w:rFonts w:ascii="Times New Roman" w:eastAsia="Times New Roman" w:hAnsi="Times New Roman" w:cs="Times New Roman"/>
                <w:iCs/>
                <w:sz w:val="24"/>
                <w:szCs w:val="24"/>
                <w:lang w:val="ru-RU"/>
              </w:rPr>
            </w:pPr>
            <w:r w:rsidRPr="00E116AC">
              <w:rPr>
                <w:rFonts w:ascii="Times New Roman" w:eastAsia="Times New Roman" w:hAnsi="Times New Roman" w:cs="Times New Roman"/>
                <w:iCs/>
                <w:sz w:val="24"/>
                <w:szCs w:val="24"/>
                <w:lang w:val="ru-RU"/>
              </w:rPr>
              <w:t>Генерални директор за инвестиције и Координатор пројекта</w:t>
            </w:r>
          </w:p>
        </w:tc>
      </w:tr>
      <w:tr w:rsidR="00A11B5D" w:rsidRPr="00E116AC" w:rsidTr="00A11B5D">
        <w:trPr>
          <w:cantSplit/>
        </w:trPr>
        <w:tc>
          <w:tcPr>
            <w:tcW w:w="2448" w:type="dxa"/>
          </w:tcPr>
          <w:p w:rsidR="00A11B5D" w:rsidRPr="00E116AC" w:rsidRDefault="00A11B5D" w:rsidP="00A11B5D">
            <w:pPr>
              <w:tabs>
                <w:tab w:val="left" w:pos="1418"/>
              </w:tabs>
              <w:spacing w:after="0" w:line="240" w:lineRule="auto"/>
              <w:jc w:val="both"/>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ru-RU"/>
              </w:rPr>
              <w:t>Функција / Одељење</w:t>
            </w:r>
          </w:p>
        </w:tc>
        <w:tc>
          <w:tcPr>
            <w:tcW w:w="6482" w:type="dxa"/>
          </w:tcPr>
          <w:p w:rsidR="00A11B5D" w:rsidRPr="00E116AC" w:rsidRDefault="00A11B5D" w:rsidP="00A11B5D">
            <w:pPr>
              <w:tabs>
                <w:tab w:val="left" w:pos="1418"/>
              </w:tabs>
              <w:spacing w:after="0" w:line="240" w:lineRule="auto"/>
              <w:jc w:val="both"/>
              <w:rPr>
                <w:rFonts w:ascii="Times New Roman" w:eastAsia="Times New Roman" w:hAnsi="Times New Roman" w:cs="Times New Roman"/>
                <w:iCs/>
                <w:sz w:val="24"/>
                <w:szCs w:val="24"/>
                <w:lang w:val="ru-RU"/>
              </w:rPr>
            </w:pPr>
          </w:p>
        </w:tc>
      </w:tr>
      <w:tr w:rsidR="00A11B5D" w:rsidRPr="00E116AC" w:rsidTr="00A11B5D">
        <w:trPr>
          <w:cantSplit/>
        </w:trPr>
        <w:tc>
          <w:tcPr>
            <w:tcW w:w="2448" w:type="dxa"/>
          </w:tcPr>
          <w:p w:rsidR="00A11B5D" w:rsidRPr="00E116AC" w:rsidRDefault="00A11B5D" w:rsidP="00A11B5D">
            <w:pPr>
              <w:tabs>
                <w:tab w:val="left" w:pos="1418"/>
              </w:tabs>
              <w:spacing w:after="0" w:line="240" w:lineRule="auto"/>
              <w:jc w:val="both"/>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ru-RU"/>
              </w:rPr>
              <w:t>Адреса</w:t>
            </w:r>
          </w:p>
        </w:tc>
        <w:tc>
          <w:tcPr>
            <w:tcW w:w="6482" w:type="dxa"/>
          </w:tcPr>
          <w:p w:rsidR="00A11B5D" w:rsidRPr="00E116AC" w:rsidRDefault="00A11B5D" w:rsidP="00A11B5D">
            <w:pPr>
              <w:tabs>
                <w:tab w:val="left" w:pos="1418"/>
              </w:tabs>
              <w:spacing w:after="0" w:line="240" w:lineRule="auto"/>
              <w:jc w:val="both"/>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Влајковићева 19А, 11000 Б</w:t>
            </w:r>
            <w:r w:rsidRPr="00E116AC">
              <w:rPr>
                <w:rFonts w:ascii="Times New Roman" w:eastAsia="Times New Roman" w:hAnsi="Times New Roman" w:cs="Times New Roman"/>
                <w:i/>
                <w:iCs/>
                <w:sz w:val="24"/>
                <w:szCs w:val="24"/>
                <w:lang w:val="sr-Cyrl-CS"/>
              </w:rPr>
              <w:t>еоград</w:t>
            </w:r>
          </w:p>
        </w:tc>
      </w:tr>
      <w:tr w:rsidR="00A11B5D" w:rsidRPr="00E116AC" w:rsidTr="00A11B5D">
        <w:trPr>
          <w:cantSplit/>
        </w:trPr>
        <w:tc>
          <w:tcPr>
            <w:tcW w:w="2448" w:type="dxa"/>
          </w:tcPr>
          <w:p w:rsidR="00A11B5D" w:rsidRPr="00E116AC" w:rsidRDefault="00A11B5D" w:rsidP="00A11B5D">
            <w:pPr>
              <w:tabs>
                <w:tab w:val="left" w:pos="1418"/>
              </w:tabs>
              <w:spacing w:after="0" w:line="240" w:lineRule="auto"/>
              <w:jc w:val="both"/>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Телефон</w:t>
            </w:r>
          </w:p>
        </w:tc>
        <w:tc>
          <w:tcPr>
            <w:tcW w:w="6482" w:type="dxa"/>
          </w:tcPr>
          <w:p w:rsidR="00A11B5D" w:rsidRPr="00E116AC" w:rsidRDefault="00A11B5D" w:rsidP="00A11B5D">
            <w:pPr>
              <w:tabs>
                <w:tab w:val="left" w:pos="1418"/>
              </w:tabs>
              <w:spacing w:after="0" w:line="240" w:lineRule="auto"/>
              <w:jc w:val="both"/>
              <w:rPr>
                <w:rFonts w:ascii="Times New Roman" w:eastAsia="Times New Roman" w:hAnsi="Times New Roman" w:cs="Times New Roman"/>
                <w:i/>
                <w:iCs/>
                <w:sz w:val="24"/>
                <w:szCs w:val="24"/>
                <w:lang w:val="sr-Cyrl-RS"/>
              </w:rPr>
            </w:pPr>
            <w:r w:rsidRPr="00E116AC">
              <w:rPr>
                <w:rFonts w:ascii="Times New Roman" w:eastAsia="Times New Roman" w:hAnsi="Times New Roman" w:cs="Times New Roman"/>
                <w:i/>
                <w:iCs/>
                <w:sz w:val="24"/>
                <w:szCs w:val="24"/>
                <w:lang w:val="en-GB"/>
              </w:rPr>
              <w:t xml:space="preserve">+ 381 11 30 34 </w:t>
            </w:r>
            <w:r w:rsidRPr="00E116AC">
              <w:rPr>
                <w:rFonts w:ascii="Times New Roman" w:eastAsia="Times New Roman" w:hAnsi="Times New Roman" w:cs="Times New Roman"/>
                <w:i/>
                <w:iCs/>
                <w:sz w:val="24"/>
                <w:szCs w:val="24"/>
                <w:lang w:val="sr-Cyrl-RS"/>
              </w:rPr>
              <w:t>744</w:t>
            </w:r>
          </w:p>
        </w:tc>
      </w:tr>
      <w:tr w:rsidR="00A11B5D" w:rsidRPr="00E116AC" w:rsidTr="00A11B5D">
        <w:trPr>
          <w:cantSplit/>
        </w:trPr>
        <w:tc>
          <w:tcPr>
            <w:tcW w:w="2448" w:type="dxa"/>
          </w:tcPr>
          <w:p w:rsidR="00A11B5D" w:rsidRPr="00E116AC" w:rsidRDefault="00A11B5D" w:rsidP="00A11B5D">
            <w:pPr>
              <w:tabs>
                <w:tab w:val="left" w:pos="1418"/>
              </w:tabs>
              <w:spacing w:after="0" w:line="240" w:lineRule="auto"/>
              <w:jc w:val="both"/>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Факс</w:t>
            </w:r>
          </w:p>
        </w:tc>
        <w:tc>
          <w:tcPr>
            <w:tcW w:w="6482" w:type="dxa"/>
          </w:tcPr>
          <w:p w:rsidR="00A11B5D" w:rsidRPr="00E116AC" w:rsidRDefault="00A11B5D" w:rsidP="00A11B5D">
            <w:pPr>
              <w:tabs>
                <w:tab w:val="left" w:pos="1418"/>
              </w:tabs>
              <w:spacing w:after="0" w:line="240" w:lineRule="auto"/>
              <w:jc w:val="both"/>
              <w:rPr>
                <w:rFonts w:ascii="Times New Roman" w:eastAsia="Times New Roman" w:hAnsi="Times New Roman" w:cs="Times New Roman"/>
                <w:i/>
                <w:iCs/>
                <w:sz w:val="24"/>
                <w:szCs w:val="24"/>
                <w:lang w:val="en-GB"/>
              </w:rPr>
            </w:pPr>
            <w:r w:rsidRPr="00E116AC">
              <w:rPr>
                <w:rFonts w:ascii="Times New Roman" w:eastAsia="Times New Roman" w:hAnsi="Times New Roman" w:cs="Times New Roman"/>
                <w:i/>
                <w:iCs/>
                <w:sz w:val="24"/>
                <w:szCs w:val="24"/>
                <w:lang w:val="en-GB"/>
              </w:rPr>
              <w:t>+ 381 11 30 34 663</w:t>
            </w:r>
          </w:p>
        </w:tc>
      </w:tr>
      <w:tr w:rsidR="00A11B5D" w:rsidRPr="00E116AC" w:rsidTr="00A11B5D">
        <w:trPr>
          <w:cantSplit/>
        </w:trPr>
        <w:tc>
          <w:tcPr>
            <w:tcW w:w="2448" w:type="dxa"/>
          </w:tcPr>
          <w:p w:rsidR="00A11B5D" w:rsidRPr="00E116AC" w:rsidRDefault="00A11B5D" w:rsidP="00A11B5D">
            <w:pPr>
              <w:tabs>
                <w:tab w:val="left" w:pos="1418"/>
              </w:tabs>
              <w:spacing w:after="0" w:line="240" w:lineRule="auto"/>
              <w:jc w:val="both"/>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е-пошта</w:t>
            </w:r>
          </w:p>
        </w:tc>
        <w:tc>
          <w:tcPr>
            <w:tcW w:w="6482" w:type="dxa"/>
          </w:tcPr>
          <w:p w:rsidR="00A11B5D" w:rsidRPr="00E116AC" w:rsidRDefault="00A11B5D" w:rsidP="00A11B5D">
            <w:pPr>
              <w:tabs>
                <w:tab w:val="left" w:pos="1418"/>
              </w:tabs>
              <w:spacing w:after="0" w:line="240" w:lineRule="auto"/>
              <w:jc w:val="both"/>
              <w:rPr>
                <w:rFonts w:ascii="Times New Roman" w:eastAsia="Times New Roman" w:hAnsi="Times New Roman" w:cs="Times New Roman"/>
                <w:iCs/>
                <w:sz w:val="24"/>
                <w:szCs w:val="24"/>
                <w:lang w:val="en-GB"/>
              </w:rPr>
            </w:pPr>
            <w:r w:rsidRPr="00E116AC">
              <w:rPr>
                <w:rFonts w:ascii="Times New Roman" w:eastAsia="Times New Roman" w:hAnsi="Times New Roman" w:cs="Times New Roman"/>
                <w:iCs/>
                <w:sz w:val="24"/>
                <w:szCs w:val="24"/>
                <w:lang w:val="en-GB"/>
              </w:rPr>
              <w:t>aleksandar.kostadinovic@putevi-srbije.rs</w:t>
            </w:r>
          </w:p>
        </w:tc>
      </w:tr>
    </w:tbl>
    <w:p w:rsidR="0053738D" w:rsidRPr="00E116AC" w:rsidRDefault="0053738D" w:rsidP="0053738D">
      <w:pPr>
        <w:spacing w:after="0" w:line="240" w:lineRule="auto"/>
        <w:ind w:left="567"/>
        <w:jc w:val="both"/>
        <w:rPr>
          <w:rFonts w:ascii="Times New Roman" w:eastAsia="Times New Roman" w:hAnsi="Times New Roman" w:cs="Times New Roman"/>
          <w:sz w:val="24"/>
          <w:szCs w:val="24"/>
        </w:rPr>
      </w:pPr>
    </w:p>
    <w:p w:rsidR="00A11B5D" w:rsidRPr="00E116AC" w:rsidRDefault="00A11B5D" w:rsidP="00A11B5D">
      <w:pPr>
        <w:tabs>
          <w:tab w:val="left" w:pos="1418"/>
        </w:tabs>
        <w:spacing w:after="120" w:line="240" w:lineRule="auto"/>
        <w:ind w:left="709"/>
        <w:jc w:val="both"/>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ru-RU"/>
        </w:rPr>
        <w:t xml:space="preserve">Горе наведена контакт особа(е) је (су) тренутно одговорни контакт(и). </w:t>
      </w:r>
    </w:p>
    <w:p w:rsidR="0053738D" w:rsidRPr="00E116AC" w:rsidRDefault="00A11B5D" w:rsidP="00A11B5D">
      <w:pPr>
        <w:tabs>
          <w:tab w:val="left" w:pos="1418"/>
        </w:tabs>
        <w:spacing w:after="120" w:line="240" w:lineRule="auto"/>
        <w:ind w:left="709"/>
        <w:jc w:val="both"/>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ru-RU"/>
        </w:rPr>
        <w:t>Зајмопримац одмах информише ЕИБ у случају било које промене.</w:t>
      </w:r>
    </w:p>
    <w:p w:rsidR="0053738D" w:rsidRPr="00E116AC" w:rsidRDefault="0053738D" w:rsidP="0053738D">
      <w:pPr>
        <w:spacing w:after="0" w:line="240" w:lineRule="auto"/>
        <w:jc w:val="both"/>
        <w:rPr>
          <w:rFonts w:ascii="Times New Roman" w:eastAsia="Times New Roman" w:hAnsi="Times New Roman" w:cs="Times New Roman"/>
          <w:sz w:val="24"/>
          <w:szCs w:val="24"/>
          <w:lang w:val="sr-Cyrl-RS"/>
        </w:rPr>
      </w:pPr>
    </w:p>
    <w:p w:rsidR="0053738D" w:rsidRPr="00E116AC" w:rsidRDefault="0053738D" w:rsidP="005C03B7">
      <w:pPr>
        <w:numPr>
          <w:ilvl w:val="0"/>
          <w:numId w:val="40"/>
        </w:numPr>
        <w:spacing w:after="120" w:line="240" w:lineRule="auto"/>
        <w:ind w:left="567" w:hanging="357"/>
        <w:jc w:val="both"/>
        <w:rPr>
          <w:rFonts w:ascii="Times New Roman" w:eastAsia="Times New Roman" w:hAnsi="Times New Roman" w:cs="Times New Roman"/>
          <w:sz w:val="24"/>
          <w:szCs w:val="24"/>
          <w:lang w:val="sr-Cyrl-RS"/>
        </w:rPr>
      </w:pPr>
      <w:r w:rsidRPr="00E116AC">
        <w:rPr>
          <w:rFonts w:ascii="Times New Roman" w:eastAsia="Times New Roman" w:hAnsi="Times New Roman" w:cs="Times New Roman"/>
          <w:sz w:val="24"/>
          <w:szCs w:val="24"/>
          <w:u w:val="single"/>
          <w:lang w:val="sr-Cyrl-RS"/>
        </w:rPr>
        <w:t>Информације о конкретним темама</w:t>
      </w:r>
      <w:r w:rsidRPr="00E116AC">
        <w:rPr>
          <w:rFonts w:ascii="Times New Roman" w:eastAsia="Times New Roman" w:hAnsi="Times New Roman" w:cs="Times New Roman"/>
          <w:sz w:val="24"/>
          <w:szCs w:val="24"/>
          <w:lang w:val="sr-Cyrl-RS"/>
        </w:rPr>
        <w:t xml:space="preserve"> </w:t>
      </w:r>
    </w:p>
    <w:p w:rsidR="0053738D" w:rsidRPr="00E116AC" w:rsidRDefault="005B3650" w:rsidP="0053738D">
      <w:pPr>
        <w:spacing w:after="120" w:line="240" w:lineRule="auto"/>
        <w:ind w:left="567"/>
        <w:jc w:val="both"/>
        <w:rPr>
          <w:rFonts w:ascii="Times New Roman" w:eastAsia="Times New Roman" w:hAnsi="Times New Roman" w:cs="Times New Roman"/>
          <w:sz w:val="24"/>
          <w:szCs w:val="24"/>
          <w:lang w:val="sr-Cyrl-RS"/>
        </w:rPr>
      </w:pPr>
      <w:r w:rsidRPr="00E116AC">
        <w:rPr>
          <w:rFonts w:ascii="Times New Roman" w:eastAsia="Times New Roman" w:hAnsi="Times New Roman" w:cs="Times New Roman"/>
          <w:sz w:val="24"/>
          <w:szCs w:val="24"/>
          <w:lang w:val="sr-Cyrl-RS"/>
        </w:rPr>
        <w:t>Зајмопримац доставља Банци следеће информације, најкасније до крајњег рока наведеног доле.</w:t>
      </w:r>
    </w:p>
    <w:tbl>
      <w:tblPr>
        <w:tblW w:w="918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917"/>
        <w:gridCol w:w="2268"/>
      </w:tblGrid>
      <w:tr w:rsidR="005B3650" w:rsidRPr="00E116AC" w:rsidTr="005B3650">
        <w:trPr>
          <w:cantSplit/>
        </w:trPr>
        <w:tc>
          <w:tcPr>
            <w:tcW w:w="6917" w:type="dxa"/>
            <w:tcBorders>
              <w:bottom w:val="single" w:sz="4" w:space="0" w:color="auto"/>
            </w:tcBorders>
          </w:tcPr>
          <w:p w:rsidR="005B3650" w:rsidRPr="00E116AC" w:rsidRDefault="005B3650" w:rsidP="005B3650">
            <w:pPr>
              <w:tabs>
                <w:tab w:val="left" w:pos="1418"/>
              </w:tabs>
              <w:spacing w:after="0" w:line="240" w:lineRule="auto"/>
              <w:jc w:val="both"/>
              <w:rPr>
                <w:rFonts w:ascii="Times New Roman" w:eastAsia="Times New Roman" w:hAnsi="Times New Roman" w:cs="Times New Roman"/>
                <w:b/>
                <w:bCs/>
                <w:sz w:val="24"/>
                <w:szCs w:val="24"/>
                <w:lang w:val="fr-BE"/>
              </w:rPr>
            </w:pPr>
            <w:r w:rsidRPr="00E116AC">
              <w:rPr>
                <w:rFonts w:ascii="Times New Roman" w:eastAsia="Times New Roman" w:hAnsi="Times New Roman" w:cs="Times New Roman"/>
                <w:b/>
                <w:bCs/>
                <w:sz w:val="24"/>
                <w:szCs w:val="24"/>
                <w:lang w:val="fr-BE"/>
              </w:rPr>
              <w:t>Документ / информације</w:t>
            </w:r>
          </w:p>
        </w:tc>
        <w:tc>
          <w:tcPr>
            <w:tcW w:w="2268" w:type="dxa"/>
            <w:tcBorders>
              <w:bottom w:val="single" w:sz="4" w:space="0" w:color="auto"/>
            </w:tcBorders>
          </w:tcPr>
          <w:p w:rsidR="005B3650" w:rsidRPr="00E116AC" w:rsidRDefault="005B3650" w:rsidP="005B3650">
            <w:pPr>
              <w:tabs>
                <w:tab w:val="left" w:pos="1418"/>
              </w:tabs>
              <w:spacing w:after="0" w:line="240" w:lineRule="auto"/>
              <w:jc w:val="both"/>
              <w:rPr>
                <w:rFonts w:ascii="Times New Roman" w:eastAsia="Times New Roman" w:hAnsi="Times New Roman" w:cs="Times New Roman"/>
                <w:b/>
                <w:bCs/>
                <w:sz w:val="24"/>
                <w:szCs w:val="24"/>
                <w:lang w:val="fr-BE"/>
              </w:rPr>
            </w:pPr>
            <w:r w:rsidRPr="00E116AC">
              <w:rPr>
                <w:rFonts w:ascii="Times New Roman" w:eastAsia="Times New Roman" w:hAnsi="Times New Roman" w:cs="Times New Roman"/>
                <w:b/>
                <w:bCs/>
                <w:sz w:val="24"/>
                <w:szCs w:val="24"/>
                <w:lang w:val="fr-BE"/>
              </w:rPr>
              <w:t>Крајњи рок</w:t>
            </w:r>
          </w:p>
        </w:tc>
      </w:tr>
      <w:tr w:rsidR="005B3650" w:rsidRPr="00A511C7" w:rsidTr="005B3650">
        <w:trPr>
          <w:cantSplit/>
        </w:trPr>
        <w:tc>
          <w:tcPr>
            <w:tcW w:w="6917" w:type="dxa"/>
          </w:tcPr>
          <w:p w:rsidR="005B3650" w:rsidRPr="00E116AC" w:rsidRDefault="005B3650" w:rsidP="005B3650">
            <w:pPr>
              <w:tabs>
                <w:tab w:val="left" w:pos="1418"/>
              </w:tabs>
              <w:spacing w:after="0" w:line="240" w:lineRule="auto"/>
              <w:jc w:val="both"/>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sr-Cyrl-CS"/>
              </w:rPr>
              <w:t>Полазни п</w:t>
            </w:r>
            <w:r w:rsidRPr="00E116AC">
              <w:rPr>
                <w:rFonts w:ascii="Times New Roman" w:eastAsia="Times New Roman" w:hAnsi="Times New Roman" w:cs="Times New Roman"/>
                <w:i/>
                <w:iCs/>
                <w:sz w:val="24"/>
                <w:szCs w:val="24"/>
                <w:lang w:val="ru-RU"/>
              </w:rPr>
              <w:t>одаци</w:t>
            </w:r>
            <w:r w:rsidRPr="00E116AC">
              <w:rPr>
                <w:rFonts w:ascii="Times New Roman" w:eastAsia="Times New Roman" w:hAnsi="Times New Roman" w:cs="Times New Roman"/>
                <w:i/>
                <w:iCs/>
                <w:sz w:val="24"/>
                <w:szCs w:val="24"/>
                <w:lang w:val="sr-Cyrl-CS"/>
              </w:rPr>
              <w:t xml:space="preserve"> </w:t>
            </w:r>
            <w:r w:rsidRPr="00E116AC">
              <w:rPr>
                <w:rFonts w:ascii="Times New Roman" w:eastAsia="Times New Roman" w:hAnsi="Times New Roman" w:cs="Times New Roman"/>
                <w:i/>
                <w:iCs/>
                <w:sz w:val="24"/>
                <w:szCs w:val="24"/>
                <w:lang w:val="ru-RU"/>
              </w:rPr>
              <w:t>за мерење/обрачун показатеља резултата за сваку деоницу.</w:t>
            </w:r>
          </w:p>
          <w:p w:rsidR="005B3650" w:rsidRPr="00E116AC" w:rsidRDefault="005B3650" w:rsidP="005B3650">
            <w:pPr>
              <w:tabs>
                <w:tab w:val="left" w:pos="1418"/>
              </w:tabs>
              <w:spacing w:after="0" w:line="240" w:lineRule="auto"/>
              <w:jc w:val="both"/>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 xml:space="preserve">             - Побољшан прилаз – опслужени саобраћајни токови</w:t>
            </w:r>
          </w:p>
          <w:p w:rsidR="005B3650" w:rsidRPr="00E116AC" w:rsidRDefault="005B3650" w:rsidP="005B3650">
            <w:pPr>
              <w:tabs>
                <w:tab w:val="left" w:pos="1418"/>
              </w:tabs>
              <w:spacing w:after="0" w:line="240" w:lineRule="auto"/>
              <w:jc w:val="both"/>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 xml:space="preserve">               (ААДТ)</w:t>
            </w:r>
          </w:p>
          <w:p w:rsidR="005B3650" w:rsidRPr="00E116AC" w:rsidRDefault="005B3650" w:rsidP="005B3650">
            <w:pPr>
              <w:tabs>
                <w:tab w:val="left" w:pos="1418"/>
              </w:tabs>
              <w:spacing w:after="0" w:line="240" w:lineRule="auto"/>
              <w:jc w:val="both"/>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 xml:space="preserve">            - Уштеде времена (Е</w:t>
            </w:r>
            <w:r w:rsidRPr="00E116AC">
              <w:rPr>
                <w:rFonts w:ascii="Times New Roman" w:eastAsia="Times New Roman" w:hAnsi="Times New Roman" w:cs="Times New Roman"/>
                <w:i/>
                <w:iCs/>
                <w:sz w:val="24"/>
                <w:szCs w:val="24"/>
              </w:rPr>
              <w:t>UR</w:t>
            </w:r>
            <w:r w:rsidRPr="00E116AC">
              <w:rPr>
                <w:rFonts w:ascii="Times New Roman" w:eastAsia="Times New Roman" w:hAnsi="Times New Roman" w:cs="Times New Roman"/>
                <w:i/>
                <w:iCs/>
                <w:sz w:val="24"/>
                <w:szCs w:val="24"/>
                <w:lang w:val="ru-RU"/>
              </w:rPr>
              <w:t xml:space="preserve"> М годишње)</w:t>
            </w:r>
          </w:p>
          <w:p w:rsidR="005B3650" w:rsidRPr="00E116AC" w:rsidRDefault="005B3650" w:rsidP="005B3650">
            <w:pPr>
              <w:tabs>
                <w:tab w:val="left" w:pos="1418"/>
              </w:tabs>
              <w:spacing w:after="0" w:line="240" w:lineRule="auto"/>
              <w:jc w:val="both"/>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 xml:space="preserve">            - Полазни подаци и очекивано смањење у броју жртава на  </w:t>
            </w:r>
          </w:p>
          <w:p w:rsidR="005B3650" w:rsidRPr="00E116AC" w:rsidRDefault="005B3650" w:rsidP="005B3650">
            <w:pPr>
              <w:tabs>
                <w:tab w:val="left" w:pos="1418"/>
              </w:tabs>
              <w:spacing w:after="0" w:line="240" w:lineRule="auto"/>
              <w:jc w:val="both"/>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 xml:space="preserve">              путу и тешких повреда (бр. п.а.)</w:t>
            </w:r>
          </w:p>
          <w:p w:rsidR="005B3650" w:rsidRPr="00E116AC" w:rsidRDefault="005B3650" w:rsidP="005B3650">
            <w:pPr>
              <w:tabs>
                <w:tab w:val="left" w:pos="1418"/>
              </w:tabs>
              <w:spacing w:after="0" w:line="240" w:lineRule="auto"/>
              <w:jc w:val="both"/>
              <w:rPr>
                <w:rFonts w:ascii="Times New Roman" w:eastAsia="Times New Roman" w:hAnsi="Times New Roman" w:cs="Times New Roman"/>
                <w:i/>
                <w:iCs/>
                <w:sz w:val="24"/>
                <w:szCs w:val="24"/>
                <w:lang w:val="ru-RU"/>
              </w:rPr>
            </w:pPr>
          </w:p>
        </w:tc>
        <w:tc>
          <w:tcPr>
            <w:tcW w:w="2268" w:type="dxa"/>
          </w:tcPr>
          <w:p w:rsidR="005B3650" w:rsidRPr="00E116AC" w:rsidRDefault="005B3650" w:rsidP="005B3650">
            <w:pPr>
              <w:tabs>
                <w:tab w:val="left" w:pos="1418"/>
              </w:tabs>
              <w:spacing w:after="0" w:line="240" w:lineRule="auto"/>
              <w:jc w:val="both"/>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Како се заврши пројекат за сваку деоницу.</w:t>
            </w:r>
          </w:p>
        </w:tc>
      </w:tr>
    </w:tbl>
    <w:p w:rsidR="005B3650" w:rsidRPr="00E116AC" w:rsidRDefault="005B3650" w:rsidP="005B3650">
      <w:pPr>
        <w:spacing w:after="120" w:line="240" w:lineRule="auto"/>
        <w:jc w:val="both"/>
        <w:rPr>
          <w:rFonts w:ascii="Times New Roman" w:eastAsia="Times New Roman" w:hAnsi="Times New Roman" w:cs="Times New Roman"/>
          <w:sz w:val="24"/>
          <w:szCs w:val="24"/>
          <w:lang w:val="ru-RU"/>
        </w:rPr>
      </w:pPr>
    </w:p>
    <w:p w:rsidR="0053738D" w:rsidRPr="00E116AC" w:rsidRDefault="0053738D" w:rsidP="005C03B7">
      <w:pPr>
        <w:numPr>
          <w:ilvl w:val="0"/>
          <w:numId w:val="40"/>
        </w:numPr>
        <w:spacing w:before="240" w:after="120" w:line="240" w:lineRule="auto"/>
        <w:ind w:left="567" w:hanging="357"/>
        <w:jc w:val="both"/>
        <w:rPr>
          <w:rFonts w:ascii="Times New Roman" w:eastAsia="Times New Roman" w:hAnsi="Times New Roman" w:cs="Times New Roman"/>
          <w:sz w:val="24"/>
          <w:szCs w:val="24"/>
          <w:lang w:val="sr-Cyrl-RS"/>
        </w:rPr>
      </w:pPr>
      <w:r w:rsidRPr="00E116AC">
        <w:rPr>
          <w:rFonts w:ascii="Times New Roman" w:eastAsia="Times New Roman" w:hAnsi="Times New Roman" w:cs="Times New Roman"/>
          <w:sz w:val="24"/>
          <w:szCs w:val="24"/>
          <w:u w:val="single"/>
          <w:lang w:val="sr-Cyrl-RS"/>
        </w:rPr>
        <w:t>Информације о имплементацији пројекта</w:t>
      </w:r>
    </w:p>
    <w:p w:rsidR="000478B0" w:rsidRPr="00E116AC" w:rsidRDefault="00847386" w:rsidP="0053738D">
      <w:pPr>
        <w:spacing w:after="0" w:line="240" w:lineRule="auto"/>
        <w:ind w:left="567"/>
        <w:jc w:val="both"/>
        <w:rPr>
          <w:rFonts w:ascii="Times New Roman" w:eastAsia="Times New Roman" w:hAnsi="Times New Roman" w:cs="Times New Roman"/>
          <w:sz w:val="24"/>
          <w:szCs w:val="24"/>
          <w:lang w:val="sr-Cyrl-RS"/>
        </w:rPr>
      </w:pPr>
      <w:r w:rsidRPr="00E116AC">
        <w:rPr>
          <w:rFonts w:ascii="Times New Roman" w:eastAsia="Times New Roman" w:hAnsi="Times New Roman" w:cs="Times New Roman"/>
          <w:sz w:val="24"/>
          <w:szCs w:val="24"/>
          <w:lang w:val="sr-Cyrl-RS"/>
        </w:rPr>
        <w:t>Зајмопримац доставља Банци следеће информације о напретку пројекта током спровођења најкасније до крајњег рока наведеног доле.</w:t>
      </w:r>
    </w:p>
    <w:p w:rsidR="00847386" w:rsidRPr="00E116AC" w:rsidRDefault="00847386" w:rsidP="0053738D">
      <w:pPr>
        <w:spacing w:after="0" w:line="240" w:lineRule="auto"/>
        <w:ind w:left="567"/>
        <w:jc w:val="both"/>
        <w:rPr>
          <w:rFonts w:ascii="Times New Roman" w:eastAsia="Times New Roman" w:hAnsi="Times New Roman" w:cs="Times New Roman"/>
          <w:sz w:val="24"/>
          <w:szCs w:val="24"/>
          <w:lang w:val="sr-Cyrl-RS"/>
        </w:rPr>
      </w:pPr>
    </w:p>
    <w:p w:rsidR="00847386" w:rsidRPr="00E116AC" w:rsidRDefault="00847386" w:rsidP="0053738D">
      <w:pPr>
        <w:spacing w:after="0" w:line="240" w:lineRule="auto"/>
        <w:ind w:left="567"/>
        <w:jc w:val="both"/>
        <w:rPr>
          <w:rFonts w:ascii="Times New Roman" w:eastAsia="Times New Roman" w:hAnsi="Times New Roman" w:cs="Times New Roman"/>
          <w:sz w:val="24"/>
          <w:szCs w:val="24"/>
          <w:lang w:val="sr-Cyrl-RS"/>
        </w:rPr>
      </w:pP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4858"/>
        <w:gridCol w:w="1521"/>
        <w:gridCol w:w="2268"/>
      </w:tblGrid>
      <w:tr w:rsidR="00847386" w:rsidRPr="00E116AC" w:rsidTr="004057D5">
        <w:trPr>
          <w:cantSplit/>
        </w:trPr>
        <w:tc>
          <w:tcPr>
            <w:tcW w:w="4858" w:type="dxa"/>
            <w:tcBorders>
              <w:bottom w:val="single" w:sz="4" w:space="0" w:color="auto"/>
            </w:tcBorders>
          </w:tcPr>
          <w:p w:rsidR="00847386" w:rsidRPr="00E116AC" w:rsidRDefault="00847386" w:rsidP="00847386">
            <w:pPr>
              <w:tabs>
                <w:tab w:val="left" w:pos="1418"/>
              </w:tabs>
              <w:spacing w:after="0" w:line="240" w:lineRule="auto"/>
              <w:jc w:val="both"/>
              <w:rPr>
                <w:rFonts w:ascii="Times New Roman" w:eastAsia="Times New Roman" w:hAnsi="Times New Roman" w:cs="Times New Roman"/>
                <w:b/>
                <w:bCs/>
                <w:sz w:val="24"/>
                <w:szCs w:val="24"/>
                <w:lang w:val="fr-BE"/>
              </w:rPr>
            </w:pPr>
            <w:r w:rsidRPr="00E116AC">
              <w:rPr>
                <w:rFonts w:ascii="Times New Roman" w:eastAsia="Times New Roman" w:hAnsi="Times New Roman" w:cs="Times New Roman"/>
                <w:b/>
                <w:bCs/>
                <w:sz w:val="24"/>
                <w:szCs w:val="24"/>
                <w:lang w:val="fr-BE"/>
              </w:rPr>
              <w:lastRenderedPageBreak/>
              <w:t>Документа / информације</w:t>
            </w:r>
          </w:p>
        </w:tc>
        <w:tc>
          <w:tcPr>
            <w:tcW w:w="1521" w:type="dxa"/>
            <w:tcBorders>
              <w:bottom w:val="single" w:sz="4" w:space="0" w:color="auto"/>
            </w:tcBorders>
          </w:tcPr>
          <w:p w:rsidR="00847386" w:rsidRPr="00E116AC" w:rsidRDefault="00847386" w:rsidP="00847386">
            <w:pPr>
              <w:tabs>
                <w:tab w:val="left" w:pos="1418"/>
              </w:tabs>
              <w:spacing w:after="0" w:line="240" w:lineRule="auto"/>
              <w:jc w:val="both"/>
              <w:rPr>
                <w:rFonts w:ascii="Times New Roman" w:eastAsia="Times New Roman" w:hAnsi="Times New Roman" w:cs="Times New Roman"/>
                <w:b/>
                <w:bCs/>
                <w:sz w:val="24"/>
                <w:szCs w:val="24"/>
                <w:lang w:val="fr-BE"/>
              </w:rPr>
            </w:pPr>
            <w:r w:rsidRPr="00E116AC">
              <w:rPr>
                <w:rFonts w:ascii="Times New Roman" w:eastAsia="Times New Roman" w:hAnsi="Times New Roman" w:cs="Times New Roman"/>
                <w:b/>
                <w:bCs/>
                <w:sz w:val="24"/>
                <w:szCs w:val="24"/>
                <w:lang w:val="fr-BE"/>
              </w:rPr>
              <w:t>Крајњи рок</w:t>
            </w:r>
          </w:p>
        </w:tc>
        <w:tc>
          <w:tcPr>
            <w:tcW w:w="2268" w:type="dxa"/>
            <w:tcBorders>
              <w:bottom w:val="single" w:sz="4" w:space="0" w:color="auto"/>
            </w:tcBorders>
          </w:tcPr>
          <w:p w:rsidR="00847386" w:rsidRPr="00E116AC" w:rsidRDefault="00847386" w:rsidP="00847386">
            <w:pPr>
              <w:tabs>
                <w:tab w:val="left" w:pos="1418"/>
              </w:tabs>
              <w:spacing w:after="0" w:line="240" w:lineRule="auto"/>
              <w:jc w:val="both"/>
              <w:rPr>
                <w:rFonts w:ascii="Times New Roman" w:eastAsia="Times New Roman" w:hAnsi="Times New Roman" w:cs="Times New Roman"/>
                <w:b/>
                <w:bCs/>
                <w:sz w:val="24"/>
                <w:szCs w:val="24"/>
                <w:lang w:val="en-GB"/>
              </w:rPr>
            </w:pPr>
            <w:r w:rsidRPr="00E116AC">
              <w:rPr>
                <w:rFonts w:ascii="Times New Roman" w:eastAsia="Times New Roman" w:hAnsi="Times New Roman" w:cs="Times New Roman"/>
                <w:b/>
                <w:bCs/>
                <w:sz w:val="24"/>
                <w:szCs w:val="24"/>
                <w:lang w:val="en-GB"/>
              </w:rPr>
              <w:t xml:space="preserve">Учесталост извештавања </w:t>
            </w:r>
          </w:p>
        </w:tc>
      </w:tr>
      <w:tr w:rsidR="00847386" w:rsidRPr="00E116AC" w:rsidTr="004057D5">
        <w:trPr>
          <w:cantSplit/>
        </w:trPr>
        <w:tc>
          <w:tcPr>
            <w:tcW w:w="4858" w:type="dxa"/>
          </w:tcPr>
          <w:p w:rsidR="00847386" w:rsidRPr="00E116AC" w:rsidRDefault="00847386" w:rsidP="00847386">
            <w:pPr>
              <w:tabs>
                <w:tab w:val="left" w:pos="1418"/>
              </w:tabs>
              <w:spacing w:after="0" w:line="240" w:lineRule="auto"/>
              <w:jc w:val="both"/>
              <w:rPr>
                <w:rFonts w:ascii="Times New Roman" w:eastAsia="Times New Roman" w:hAnsi="Times New Roman" w:cs="Times New Roman"/>
                <w:sz w:val="24"/>
                <w:szCs w:val="24"/>
                <w:lang w:val="en-GB"/>
              </w:rPr>
            </w:pPr>
            <w:r w:rsidRPr="00E116AC">
              <w:rPr>
                <w:rFonts w:ascii="Times New Roman" w:eastAsia="Times New Roman" w:hAnsi="Times New Roman" w:cs="Times New Roman"/>
                <w:sz w:val="24"/>
                <w:szCs w:val="24"/>
                <w:lang w:val="en-GB"/>
              </w:rPr>
              <w:t>Извештај о напре</w:t>
            </w:r>
            <w:r w:rsidRPr="00E116AC">
              <w:rPr>
                <w:rFonts w:ascii="Times New Roman" w:eastAsia="Times New Roman" w:hAnsi="Times New Roman" w:cs="Times New Roman"/>
                <w:sz w:val="24"/>
                <w:szCs w:val="24"/>
                <w:lang w:val="sr-Cyrl-CS"/>
              </w:rPr>
              <w:t>тку</w:t>
            </w:r>
            <w:r w:rsidRPr="00E116AC">
              <w:rPr>
                <w:rFonts w:ascii="Times New Roman" w:eastAsia="Times New Roman" w:hAnsi="Times New Roman" w:cs="Times New Roman"/>
                <w:sz w:val="24"/>
                <w:szCs w:val="24"/>
                <w:lang w:val="en-GB"/>
              </w:rPr>
              <w:t xml:space="preserve"> Пројекта </w:t>
            </w:r>
          </w:p>
          <w:p w:rsidR="00847386" w:rsidRPr="00E116AC" w:rsidRDefault="00847386" w:rsidP="00847386">
            <w:pPr>
              <w:numPr>
                <w:ilvl w:val="0"/>
                <w:numId w:val="41"/>
              </w:numPr>
              <w:tabs>
                <w:tab w:val="left" w:pos="1418"/>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sr-Cyrl-CS"/>
              </w:rPr>
              <w:t>К</w:t>
            </w:r>
            <w:r w:rsidRPr="00E116AC">
              <w:rPr>
                <w:rFonts w:ascii="Times New Roman" w:eastAsia="Times New Roman" w:hAnsi="Times New Roman" w:cs="Times New Roman"/>
                <w:i/>
                <w:iCs/>
                <w:sz w:val="24"/>
                <w:szCs w:val="24"/>
                <w:lang w:val="ru-RU"/>
              </w:rPr>
              <w:t xml:space="preserve">ратко ажурирање техничког описа, које објашњава разлоге за значајне промене насупрот почетног </w:t>
            </w:r>
            <w:r w:rsidRPr="00E116AC">
              <w:rPr>
                <w:rFonts w:ascii="Times New Roman" w:eastAsia="Times New Roman" w:hAnsi="Times New Roman" w:cs="Times New Roman"/>
                <w:i/>
                <w:iCs/>
                <w:sz w:val="24"/>
                <w:szCs w:val="24"/>
                <w:lang w:val="sr-Cyrl-CS"/>
              </w:rPr>
              <w:t>обима</w:t>
            </w:r>
            <w:r w:rsidRPr="00E116AC">
              <w:rPr>
                <w:rFonts w:ascii="Times New Roman" w:eastAsia="Times New Roman" w:hAnsi="Times New Roman" w:cs="Times New Roman"/>
                <w:i/>
                <w:iCs/>
                <w:sz w:val="24"/>
                <w:szCs w:val="24"/>
                <w:lang w:val="ru-RU"/>
              </w:rPr>
              <w:t>;</w:t>
            </w:r>
          </w:p>
          <w:p w:rsidR="00847386" w:rsidRPr="00E116AC" w:rsidRDefault="00847386" w:rsidP="00847386">
            <w:pPr>
              <w:numPr>
                <w:ilvl w:val="0"/>
                <w:numId w:val="41"/>
              </w:numPr>
              <w:tabs>
                <w:tab w:val="left" w:pos="1418"/>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Ажурирање  на датум завршетка сваке од главних пројектних компоненти, које објашњава разлоге за било које могуће одлагање;</w:t>
            </w:r>
          </w:p>
          <w:p w:rsidR="00847386" w:rsidRPr="00E116AC" w:rsidRDefault="00847386" w:rsidP="00847386">
            <w:pPr>
              <w:numPr>
                <w:ilvl w:val="0"/>
                <w:numId w:val="41"/>
              </w:numPr>
              <w:tabs>
                <w:tab w:val="left" w:pos="1418"/>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Ажурирање трошка Пројекта, које објашњава разлоге за било која могућа повећања трошкова насупрот почетно буџетираног трошка;</w:t>
            </w:r>
          </w:p>
          <w:p w:rsidR="00847386" w:rsidRPr="00E116AC" w:rsidRDefault="00847386" w:rsidP="00847386">
            <w:pPr>
              <w:numPr>
                <w:ilvl w:val="0"/>
                <w:numId w:val="41"/>
              </w:numPr>
              <w:tabs>
                <w:tab w:val="left" w:pos="1418"/>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sr-Cyrl-CS"/>
              </w:rPr>
              <w:t>О</w:t>
            </w:r>
            <w:r w:rsidRPr="00E116AC">
              <w:rPr>
                <w:rFonts w:ascii="Times New Roman" w:eastAsia="Times New Roman" w:hAnsi="Times New Roman" w:cs="Times New Roman"/>
                <w:i/>
                <w:iCs/>
                <w:sz w:val="24"/>
                <w:szCs w:val="24"/>
                <w:lang w:val="ru-RU"/>
              </w:rPr>
              <w:t>пис било које крупне ставке  са утицајем на животну средину;</w:t>
            </w:r>
          </w:p>
          <w:p w:rsidR="00847386" w:rsidRPr="00E116AC" w:rsidRDefault="00847386" w:rsidP="00847386">
            <w:pPr>
              <w:pStyle w:val="ListParagraph"/>
              <w:numPr>
                <w:ilvl w:val="0"/>
                <w:numId w:val="41"/>
              </w:numPr>
              <w:spacing w:after="0"/>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Ажурирање о пријављеним смртним случајевима и озбиљним повредама на путевима на деоницама под-пројекта и опис свих важних проблема у вези са безбедношћу на путевима и примењених мера за ублажавање;</w:t>
            </w:r>
          </w:p>
          <w:p w:rsidR="00847386" w:rsidRPr="00E116AC" w:rsidRDefault="00847386" w:rsidP="00847386">
            <w:pPr>
              <w:numPr>
                <w:ilvl w:val="0"/>
                <w:numId w:val="41"/>
              </w:numPr>
              <w:tabs>
                <w:tab w:val="left" w:pos="1418"/>
                <w:tab w:val="left" w:pos="2268"/>
              </w:tabs>
              <w:overflowPunct w:val="0"/>
              <w:autoSpaceDE w:val="0"/>
              <w:autoSpaceDN w:val="0"/>
              <w:adjustRightInd w:val="0"/>
              <w:spacing w:after="0" w:line="240" w:lineRule="auto"/>
              <w:ind w:left="357" w:hanging="357"/>
              <w:jc w:val="both"/>
              <w:textAlignment w:val="baseline"/>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Ажурирање  поступака набавки (ван ЕУ);</w:t>
            </w:r>
          </w:p>
          <w:p w:rsidR="00847386" w:rsidRPr="00E116AC" w:rsidRDefault="00847386" w:rsidP="00847386">
            <w:pPr>
              <w:numPr>
                <w:ilvl w:val="0"/>
                <w:numId w:val="41"/>
              </w:numPr>
              <w:tabs>
                <w:tab w:val="left" w:pos="1418"/>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Ажурирање  Пројектних захтева или коришћења и коментари;</w:t>
            </w:r>
          </w:p>
          <w:p w:rsidR="00847386" w:rsidRPr="00E116AC" w:rsidRDefault="00847386" w:rsidP="00847386">
            <w:pPr>
              <w:numPr>
                <w:ilvl w:val="0"/>
                <w:numId w:val="41"/>
              </w:numPr>
              <w:tabs>
                <w:tab w:val="left" w:pos="1418"/>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ru-RU"/>
              </w:rPr>
            </w:pPr>
            <w:r w:rsidRPr="00E116AC">
              <w:rPr>
                <w:rFonts w:ascii="Times New Roman" w:eastAsia="Times New Roman" w:hAnsi="Times New Roman" w:cs="Times New Roman"/>
                <w:i/>
                <w:iCs/>
                <w:sz w:val="24"/>
                <w:szCs w:val="24"/>
                <w:lang w:val="ru-RU"/>
              </w:rPr>
              <w:t>Било која значајна ставка која се догодила и било који значајан ризик који може погодити рад Пројекта;</w:t>
            </w:r>
          </w:p>
          <w:p w:rsidR="00847386" w:rsidRPr="00E116AC" w:rsidRDefault="00847386" w:rsidP="00847386">
            <w:pPr>
              <w:numPr>
                <w:ilvl w:val="0"/>
                <w:numId w:val="41"/>
              </w:numPr>
              <w:tabs>
                <w:tab w:val="left" w:pos="1418"/>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ru-RU"/>
              </w:rPr>
            </w:pPr>
            <w:r w:rsidRPr="00E116AC">
              <w:rPr>
                <w:rFonts w:ascii="Times New Roman" w:eastAsia="Times New Roman" w:hAnsi="Times New Roman" w:cs="Times New Roman"/>
                <w:i/>
                <w:iCs/>
                <w:sz w:val="24"/>
                <w:szCs w:val="24"/>
                <w:lang w:val="ru-RU"/>
              </w:rPr>
              <w:t>Било која правна радња у вези Пројекта која може бити у току.</w:t>
            </w:r>
          </w:p>
        </w:tc>
        <w:tc>
          <w:tcPr>
            <w:tcW w:w="1521" w:type="dxa"/>
          </w:tcPr>
          <w:p w:rsidR="00847386" w:rsidRPr="00E116AC" w:rsidRDefault="00847386" w:rsidP="00847386">
            <w:pPr>
              <w:tabs>
                <w:tab w:val="left" w:pos="1418"/>
              </w:tabs>
              <w:spacing w:after="0" w:line="240" w:lineRule="auto"/>
              <w:jc w:val="both"/>
              <w:rPr>
                <w:rFonts w:ascii="Times New Roman" w:eastAsia="Times New Roman" w:hAnsi="Times New Roman" w:cs="Times New Roman"/>
                <w:i/>
                <w:iCs/>
                <w:sz w:val="24"/>
                <w:szCs w:val="24"/>
                <w:lang w:val="ru-RU"/>
              </w:rPr>
            </w:pPr>
          </w:p>
        </w:tc>
        <w:tc>
          <w:tcPr>
            <w:tcW w:w="2268" w:type="dxa"/>
          </w:tcPr>
          <w:p w:rsidR="00847386" w:rsidRPr="00E116AC" w:rsidRDefault="00847386" w:rsidP="00847386">
            <w:pPr>
              <w:tabs>
                <w:tab w:val="left" w:pos="1418"/>
              </w:tabs>
              <w:spacing w:after="0" w:line="240" w:lineRule="auto"/>
              <w:ind w:left="-288" w:firstLine="288"/>
              <w:jc w:val="both"/>
              <w:rPr>
                <w:rFonts w:ascii="Times New Roman" w:eastAsia="Times New Roman" w:hAnsi="Times New Roman" w:cs="Times New Roman"/>
                <w:i/>
                <w:iCs/>
                <w:sz w:val="24"/>
                <w:szCs w:val="24"/>
                <w:lang w:val="en-GB"/>
              </w:rPr>
            </w:pPr>
            <w:r w:rsidRPr="00E116AC">
              <w:rPr>
                <w:rFonts w:ascii="Times New Roman" w:eastAsia="Times New Roman" w:hAnsi="Times New Roman" w:cs="Times New Roman"/>
                <w:i/>
                <w:iCs/>
                <w:sz w:val="24"/>
                <w:szCs w:val="24"/>
                <w:lang w:val="en-GB"/>
              </w:rPr>
              <w:t>квартално</w:t>
            </w:r>
          </w:p>
        </w:tc>
      </w:tr>
      <w:tr w:rsidR="00847386" w:rsidRPr="00E116AC" w:rsidTr="004057D5">
        <w:trPr>
          <w:cantSplit/>
        </w:trPr>
        <w:tc>
          <w:tcPr>
            <w:tcW w:w="4858" w:type="dxa"/>
          </w:tcPr>
          <w:p w:rsidR="00847386" w:rsidRPr="00E116AC" w:rsidRDefault="00847386" w:rsidP="00847386">
            <w:pPr>
              <w:tabs>
                <w:tab w:val="left" w:pos="1418"/>
              </w:tabs>
              <w:spacing w:after="0" w:line="240" w:lineRule="auto"/>
              <w:jc w:val="both"/>
              <w:rPr>
                <w:rFonts w:ascii="Times New Roman" w:eastAsia="Times New Roman" w:hAnsi="Times New Roman" w:cs="Times New Roman"/>
                <w:sz w:val="24"/>
                <w:szCs w:val="24"/>
                <w:lang w:val="en-GB"/>
              </w:rPr>
            </w:pPr>
            <w:r w:rsidRPr="00E116AC">
              <w:rPr>
                <w:rFonts w:ascii="Times New Roman" w:eastAsia="Times New Roman" w:hAnsi="Times New Roman" w:cs="Times New Roman"/>
                <w:i/>
                <w:iCs/>
                <w:sz w:val="24"/>
                <w:szCs w:val="24"/>
                <w:lang w:val="en-GB"/>
              </w:rPr>
              <w:t xml:space="preserve">Извештај о ревизији учинка </w:t>
            </w:r>
          </w:p>
          <w:p w:rsidR="00847386" w:rsidRPr="00E116AC" w:rsidRDefault="00847386" w:rsidP="00847386">
            <w:pPr>
              <w:tabs>
                <w:tab w:val="left" w:pos="1418"/>
              </w:tabs>
              <w:spacing w:after="0" w:line="240" w:lineRule="auto"/>
              <w:jc w:val="both"/>
              <w:rPr>
                <w:rFonts w:ascii="Times New Roman" w:eastAsia="Times New Roman" w:hAnsi="Times New Roman" w:cs="Times New Roman"/>
                <w:sz w:val="24"/>
                <w:szCs w:val="24"/>
                <w:lang w:val="en-GB"/>
              </w:rPr>
            </w:pPr>
          </w:p>
        </w:tc>
        <w:tc>
          <w:tcPr>
            <w:tcW w:w="1521" w:type="dxa"/>
          </w:tcPr>
          <w:p w:rsidR="00847386" w:rsidRPr="00E116AC" w:rsidRDefault="00847386" w:rsidP="00847386">
            <w:pPr>
              <w:tabs>
                <w:tab w:val="left" w:pos="1418"/>
              </w:tabs>
              <w:spacing w:after="0" w:line="240" w:lineRule="auto"/>
              <w:jc w:val="both"/>
              <w:rPr>
                <w:rFonts w:ascii="Times New Roman" w:eastAsia="Times New Roman" w:hAnsi="Times New Roman" w:cs="Times New Roman"/>
                <w:i/>
                <w:iCs/>
                <w:sz w:val="24"/>
                <w:szCs w:val="24"/>
                <w:lang w:val="en-GB"/>
              </w:rPr>
            </w:pPr>
          </w:p>
        </w:tc>
        <w:tc>
          <w:tcPr>
            <w:tcW w:w="2268" w:type="dxa"/>
          </w:tcPr>
          <w:p w:rsidR="00847386" w:rsidRPr="00E116AC" w:rsidRDefault="00847386" w:rsidP="00847386">
            <w:pPr>
              <w:tabs>
                <w:tab w:val="left" w:pos="1418"/>
              </w:tabs>
              <w:spacing w:after="0" w:line="240" w:lineRule="auto"/>
              <w:ind w:left="-288" w:firstLine="288"/>
              <w:jc w:val="both"/>
              <w:rPr>
                <w:rFonts w:ascii="Times New Roman" w:eastAsia="Times New Roman" w:hAnsi="Times New Roman" w:cs="Times New Roman"/>
                <w:i/>
                <w:iCs/>
                <w:sz w:val="24"/>
                <w:szCs w:val="24"/>
                <w:lang w:val="en-GB"/>
              </w:rPr>
            </w:pPr>
            <w:r w:rsidRPr="00E116AC">
              <w:rPr>
                <w:rFonts w:ascii="Times New Roman" w:eastAsia="Times New Roman" w:hAnsi="Times New Roman" w:cs="Times New Roman"/>
                <w:i/>
                <w:iCs/>
                <w:sz w:val="24"/>
                <w:szCs w:val="24"/>
                <w:lang w:val="en-GB"/>
              </w:rPr>
              <w:t>Годишње</w:t>
            </w:r>
          </w:p>
        </w:tc>
      </w:tr>
    </w:tbl>
    <w:p w:rsidR="00847386" w:rsidRPr="00E116AC" w:rsidRDefault="00847386" w:rsidP="00847386">
      <w:pPr>
        <w:spacing w:after="0" w:line="240" w:lineRule="auto"/>
        <w:jc w:val="both"/>
        <w:rPr>
          <w:rFonts w:ascii="Times New Roman" w:eastAsia="Times New Roman" w:hAnsi="Times New Roman" w:cs="Times New Roman"/>
          <w:sz w:val="24"/>
          <w:szCs w:val="24"/>
          <w:lang w:val="sr-Cyrl-RS"/>
        </w:rPr>
      </w:pPr>
    </w:p>
    <w:p w:rsidR="00847386" w:rsidRPr="00E116AC" w:rsidRDefault="00847386" w:rsidP="0053738D">
      <w:pPr>
        <w:spacing w:after="0" w:line="240" w:lineRule="auto"/>
        <w:ind w:left="567"/>
        <w:jc w:val="both"/>
        <w:rPr>
          <w:rFonts w:ascii="Times New Roman" w:eastAsia="Times New Roman" w:hAnsi="Times New Roman" w:cs="Times New Roman"/>
          <w:sz w:val="24"/>
          <w:szCs w:val="24"/>
          <w:lang w:val="sr-Cyrl-RS"/>
        </w:rPr>
      </w:pPr>
    </w:p>
    <w:p w:rsidR="0053738D" w:rsidRPr="00E116AC" w:rsidRDefault="0053738D" w:rsidP="005C03B7">
      <w:pPr>
        <w:numPr>
          <w:ilvl w:val="0"/>
          <w:numId w:val="40"/>
        </w:numPr>
        <w:spacing w:before="240" w:after="0" w:line="240" w:lineRule="auto"/>
        <w:ind w:left="567" w:hanging="357"/>
        <w:jc w:val="both"/>
        <w:rPr>
          <w:rFonts w:ascii="Times New Roman" w:eastAsia="Times New Roman" w:hAnsi="Times New Roman" w:cs="Times New Roman"/>
          <w:sz w:val="24"/>
          <w:szCs w:val="24"/>
          <w:u w:val="single"/>
          <w:lang w:val="sr-Cyrl-RS"/>
        </w:rPr>
      </w:pPr>
      <w:r w:rsidRPr="00E116AC">
        <w:rPr>
          <w:rFonts w:ascii="Times New Roman" w:eastAsia="Times New Roman" w:hAnsi="Times New Roman" w:cs="Times New Roman"/>
          <w:sz w:val="24"/>
          <w:szCs w:val="24"/>
          <w:u w:val="single"/>
          <w:lang w:val="sr-Cyrl-RS"/>
        </w:rPr>
        <w:t xml:space="preserve">Информације о завршетку радова и првој години </w:t>
      </w:r>
      <w:r w:rsidR="00FB1E74" w:rsidRPr="00E116AC">
        <w:rPr>
          <w:rFonts w:ascii="Times New Roman" w:eastAsia="Times New Roman" w:hAnsi="Times New Roman" w:cs="Times New Roman"/>
          <w:sz w:val="24"/>
          <w:szCs w:val="24"/>
          <w:u w:val="single"/>
          <w:lang w:val="sr-Cyrl-RS"/>
        </w:rPr>
        <w:t>активности</w:t>
      </w:r>
      <w:r w:rsidRPr="00E116AC">
        <w:rPr>
          <w:rFonts w:ascii="Times New Roman" w:eastAsia="Times New Roman" w:hAnsi="Times New Roman" w:cs="Times New Roman"/>
          <w:sz w:val="24"/>
          <w:szCs w:val="24"/>
          <w:lang w:val="sr-Cyrl-RS"/>
        </w:rPr>
        <w:t xml:space="preserve"> </w:t>
      </w:r>
    </w:p>
    <w:p w:rsidR="0053738D" w:rsidRPr="00E116AC" w:rsidRDefault="0053738D" w:rsidP="0053738D">
      <w:pPr>
        <w:spacing w:after="0" w:line="240" w:lineRule="auto"/>
        <w:ind w:left="567"/>
        <w:jc w:val="both"/>
        <w:rPr>
          <w:rFonts w:ascii="Times New Roman" w:eastAsia="Times New Roman" w:hAnsi="Times New Roman" w:cs="Times New Roman"/>
          <w:sz w:val="24"/>
          <w:szCs w:val="24"/>
          <w:lang w:val="sr-Cyrl-RS"/>
        </w:rPr>
      </w:pPr>
    </w:p>
    <w:p w:rsidR="0053738D" w:rsidRPr="00E116AC" w:rsidRDefault="00FB1E74" w:rsidP="0053738D">
      <w:pPr>
        <w:spacing w:after="0" w:line="240" w:lineRule="auto"/>
        <w:ind w:left="567"/>
        <w:jc w:val="both"/>
        <w:rPr>
          <w:rFonts w:ascii="Times New Roman" w:eastAsia="Times New Roman" w:hAnsi="Times New Roman" w:cs="Times New Roman"/>
          <w:sz w:val="24"/>
          <w:szCs w:val="24"/>
          <w:lang w:val="sr-Cyrl-RS"/>
        </w:rPr>
      </w:pPr>
      <w:r w:rsidRPr="00E116AC">
        <w:rPr>
          <w:rFonts w:ascii="Times New Roman" w:eastAsia="Times New Roman" w:hAnsi="Times New Roman" w:cs="Times New Roman"/>
          <w:sz w:val="24"/>
          <w:szCs w:val="24"/>
          <w:lang w:val="sr-Cyrl-RS"/>
        </w:rPr>
        <w:t>Зајмопримац доставља Банци следеће информације о завршетку пројекта и иницијалним активностима најкасније до крајњег рока наведеног доле</w:t>
      </w:r>
      <w:r w:rsidR="000478B0" w:rsidRPr="00E116AC">
        <w:rPr>
          <w:rFonts w:ascii="Times New Roman" w:eastAsia="Times New Roman" w:hAnsi="Times New Roman" w:cs="Times New Roman"/>
          <w:sz w:val="24"/>
          <w:szCs w:val="24"/>
          <w:lang w:val="sr-Cyrl-RS"/>
        </w:rPr>
        <w:t>.</w:t>
      </w:r>
    </w:p>
    <w:p w:rsidR="00FB1E74" w:rsidRPr="00E116AC" w:rsidRDefault="00FB1E74" w:rsidP="0053738D">
      <w:pPr>
        <w:spacing w:after="0" w:line="240" w:lineRule="auto"/>
        <w:ind w:left="567"/>
        <w:jc w:val="both"/>
        <w:rPr>
          <w:rFonts w:ascii="Times New Roman" w:eastAsia="Times New Roman" w:hAnsi="Times New Roman" w:cs="Times New Roman"/>
          <w:sz w:val="24"/>
          <w:szCs w:val="24"/>
          <w:lang w:val="sr-Cyrl-RS"/>
        </w:rPr>
      </w:pPr>
    </w:p>
    <w:p w:rsidR="00FB1E74" w:rsidRPr="00E116AC" w:rsidRDefault="00FB1E74" w:rsidP="0053738D">
      <w:pPr>
        <w:spacing w:after="0" w:line="240" w:lineRule="auto"/>
        <w:ind w:left="567"/>
        <w:jc w:val="both"/>
        <w:rPr>
          <w:rFonts w:ascii="Times New Roman" w:eastAsia="Times New Roman" w:hAnsi="Times New Roman" w:cs="Times New Roman"/>
          <w:sz w:val="24"/>
          <w:szCs w:val="24"/>
          <w:lang w:val="sr-Cyrl-RS"/>
        </w:rPr>
      </w:pPr>
    </w:p>
    <w:p w:rsidR="00FB1E74" w:rsidRPr="00E116AC" w:rsidRDefault="00FB1E74" w:rsidP="0053738D">
      <w:pPr>
        <w:spacing w:after="0" w:line="240" w:lineRule="auto"/>
        <w:ind w:left="567"/>
        <w:jc w:val="both"/>
        <w:rPr>
          <w:rFonts w:ascii="Times New Roman" w:eastAsia="Times New Roman" w:hAnsi="Times New Roman" w:cs="Times New Roman"/>
          <w:sz w:val="24"/>
          <w:szCs w:val="24"/>
          <w:lang w:val="sr-Cyrl-RS"/>
        </w:rPr>
      </w:pPr>
    </w:p>
    <w:p w:rsidR="00FB1E74" w:rsidRPr="00E116AC" w:rsidRDefault="00FB1E74" w:rsidP="0053738D">
      <w:pPr>
        <w:spacing w:after="0" w:line="240" w:lineRule="auto"/>
        <w:ind w:left="567"/>
        <w:jc w:val="both"/>
        <w:rPr>
          <w:rFonts w:ascii="Times New Roman" w:eastAsia="Times New Roman" w:hAnsi="Times New Roman" w:cs="Times New Roman"/>
          <w:sz w:val="24"/>
          <w:szCs w:val="24"/>
          <w:lang w:val="sr-Cyrl-RS"/>
        </w:rPr>
      </w:pPr>
    </w:p>
    <w:p w:rsidR="00FB1E74" w:rsidRPr="00E116AC" w:rsidRDefault="00FB1E74" w:rsidP="0053738D">
      <w:pPr>
        <w:spacing w:after="0" w:line="240" w:lineRule="auto"/>
        <w:ind w:left="567"/>
        <w:jc w:val="both"/>
        <w:rPr>
          <w:rFonts w:ascii="Times New Roman" w:eastAsia="Times New Roman" w:hAnsi="Times New Roman" w:cs="Times New Roman"/>
          <w:sz w:val="24"/>
          <w:szCs w:val="24"/>
          <w:lang w:val="sr-Cyrl-R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629"/>
        <w:gridCol w:w="2126"/>
      </w:tblGrid>
      <w:tr w:rsidR="00FB1E74" w:rsidRPr="00E116AC" w:rsidTr="004057D5">
        <w:trPr>
          <w:cantSplit/>
          <w:jc w:val="center"/>
        </w:trPr>
        <w:tc>
          <w:tcPr>
            <w:tcW w:w="6629" w:type="dxa"/>
            <w:tcBorders>
              <w:bottom w:val="single" w:sz="4" w:space="0" w:color="auto"/>
            </w:tcBorders>
          </w:tcPr>
          <w:p w:rsidR="00FB1E74" w:rsidRPr="00E116AC" w:rsidRDefault="00FB1E74" w:rsidP="00FB1E74">
            <w:pPr>
              <w:tabs>
                <w:tab w:val="left" w:pos="1418"/>
              </w:tabs>
              <w:spacing w:after="0" w:line="240" w:lineRule="auto"/>
              <w:jc w:val="both"/>
              <w:rPr>
                <w:rFonts w:ascii="Times New Roman" w:eastAsia="Times New Roman" w:hAnsi="Times New Roman" w:cs="Times New Roman"/>
                <w:b/>
                <w:bCs/>
                <w:sz w:val="24"/>
                <w:szCs w:val="24"/>
                <w:lang w:val="en-GB"/>
              </w:rPr>
            </w:pPr>
            <w:r w:rsidRPr="00E116AC">
              <w:rPr>
                <w:rFonts w:ascii="Times New Roman" w:eastAsia="Times New Roman" w:hAnsi="Times New Roman" w:cs="Times New Roman"/>
                <w:b/>
                <w:bCs/>
                <w:sz w:val="24"/>
                <w:szCs w:val="24"/>
                <w:lang w:val="en-GB"/>
              </w:rPr>
              <w:lastRenderedPageBreak/>
              <w:t>Документа / информације</w:t>
            </w:r>
          </w:p>
        </w:tc>
        <w:tc>
          <w:tcPr>
            <w:tcW w:w="2126" w:type="dxa"/>
            <w:tcBorders>
              <w:bottom w:val="single" w:sz="4" w:space="0" w:color="auto"/>
            </w:tcBorders>
          </w:tcPr>
          <w:p w:rsidR="00FB1E74" w:rsidRPr="00E116AC" w:rsidRDefault="00FB1E74" w:rsidP="00FB1E74">
            <w:pPr>
              <w:tabs>
                <w:tab w:val="left" w:pos="1418"/>
              </w:tabs>
              <w:spacing w:after="0" w:line="240" w:lineRule="auto"/>
              <w:jc w:val="both"/>
              <w:rPr>
                <w:rFonts w:ascii="Times New Roman" w:eastAsia="Times New Roman" w:hAnsi="Times New Roman" w:cs="Times New Roman"/>
                <w:b/>
                <w:bCs/>
                <w:sz w:val="24"/>
                <w:szCs w:val="24"/>
                <w:lang w:val="en-GB"/>
              </w:rPr>
            </w:pPr>
            <w:r w:rsidRPr="00E116AC">
              <w:rPr>
                <w:rFonts w:ascii="Times New Roman" w:eastAsia="Times New Roman" w:hAnsi="Times New Roman" w:cs="Times New Roman"/>
                <w:b/>
                <w:bCs/>
                <w:sz w:val="24"/>
                <w:szCs w:val="24"/>
                <w:lang w:val="en-GB"/>
              </w:rPr>
              <w:t>Датум испоруке Банци</w:t>
            </w:r>
          </w:p>
        </w:tc>
      </w:tr>
      <w:tr w:rsidR="00FB1E74" w:rsidRPr="00E116AC" w:rsidTr="004057D5">
        <w:trPr>
          <w:cantSplit/>
          <w:jc w:val="center"/>
        </w:trPr>
        <w:tc>
          <w:tcPr>
            <w:tcW w:w="6629" w:type="dxa"/>
          </w:tcPr>
          <w:p w:rsidR="00FB1E74" w:rsidRPr="00E116AC" w:rsidRDefault="00FB1E74" w:rsidP="00FB1E74">
            <w:pPr>
              <w:tabs>
                <w:tab w:val="left" w:pos="1418"/>
              </w:tabs>
              <w:spacing w:after="0" w:line="240" w:lineRule="auto"/>
              <w:jc w:val="both"/>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ru-RU"/>
              </w:rPr>
              <w:t>Извештај о завршетку Пројекта, укључујући:</w:t>
            </w:r>
          </w:p>
          <w:p w:rsidR="00FB1E74" w:rsidRPr="00E116AC" w:rsidRDefault="00FB1E74" w:rsidP="00FB1E74">
            <w:pPr>
              <w:numPr>
                <w:ilvl w:val="0"/>
                <w:numId w:val="41"/>
              </w:numPr>
              <w:tabs>
                <w:tab w:val="left" w:pos="1418"/>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 xml:space="preserve"> </w:t>
            </w:r>
            <w:r w:rsidRPr="00E116AC">
              <w:rPr>
                <w:rFonts w:ascii="Times New Roman" w:eastAsia="Times New Roman" w:hAnsi="Times New Roman" w:cs="Times New Roman"/>
                <w:i/>
                <w:iCs/>
                <w:sz w:val="24"/>
                <w:szCs w:val="24"/>
                <w:lang w:val="sr-Cyrl-CS"/>
              </w:rPr>
              <w:t>К</w:t>
            </w:r>
            <w:r w:rsidRPr="00E116AC">
              <w:rPr>
                <w:rFonts w:ascii="Times New Roman" w:eastAsia="Times New Roman" w:hAnsi="Times New Roman" w:cs="Times New Roman"/>
                <w:i/>
                <w:iCs/>
                <w:sz w:val="24"/>
                <w:szCs w:val="24"/>
                <w:lang w:val="ru-RU"/>
              </w:rPr>
              <w:t>ратак опис техничких карактеристика Пројекта како је завршен, објашњавајући разлоге за било коју значајну промену;</w:t>
            </w:r>
          </w:p>
          <w:p w:rsidR="00FB1E74" w:rsidRPr="00E116AC" w:rsidRDefault="00FB1E74" w:rsidP="00FB1E74">
            <w:pPr>
              <w:numPr>
                <w:ilvl w:val="0"/>
                <w:numId w:val="41"/>
              </w:numPr>
              <w:tabs>
                <w:tab w:val="left" w:pos="1418"/>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Датум завршетка сваке од главних компоненти пројекта, уз објашњење разлога  за било које могуће одлагање;</w:t>
            </w:r>
          </w:p>
          <w:p w:rsidR="00FB1E74" w:rsidRPr="00E116AC" w:rsidRDefault="00FB1E74" w:rsidP="00FB1E74">
            <w:pPr>
              <w:numPr>
                <w:ilvl w:val="0"/>
                <w:numId w:val="41"/>
              </w:numPr>
              <w:tabs>
                <w:tab w:val="left" w:pos="1418"/>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Коначан трошак Пројекта, уз објашњење разлога за било која могућа повећања трошка насупрот почетно буџетираном трошку;</w:t>
            </w:r>
          </w:p>
          <w:p w:rsidR="00FB1E74" w:rsidRPr="00E116AC" w:rsidRDefault="00FB1E74" w:rsidP="00FB1E74">
            <w:pPr>
              <w:numPr>
                <w:ilvl w:val="0"/>
                <w:numId w:val="41"/>
              </w:numPr>
              <w:tabs>
                <w:tab w:val="left" w:pos="1418"/>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Број нових послова креираних од стране Пројекта: И послови током спровођења и трајни ново-креирани послови;</w:t>
            </w:r>
          </w:p>
          <w:p w:rsidR="00FB1E74" w:rsidRPr="00E116AC" w:rsidRDefault="00FB1E74" w:rsidP="00FB1E74">
            <w:pPr>
              <w:numPr>
                <w:ilvl w:val="0"/>
                <w:numId w:val="41"/>
              </w:numPr>
              <w:tabs>
                <w:tab w:val="left" w:pos="1418"/>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sr-Cyrl-CS"/>
              </w:rPr>
              <w:t>О</w:t>
            </w:r>
            <w:r w:rsidRPr="00E116AC">
              <w:rPr>
                <w:rFonts w:ascii="Times New Roman" w:eastAsia="Times New Roman" w:hAnsi="Times New Roman" w:cs="Times New Roman"/>
                <w:i/>
                <w:iCs/>
                <w:sz w:val="24"/>
                <w:szCs w:val="24"/>
                <w:lang w:val="ru-RU"/>
              </w:rPr>
              <w:t>пис било које главне ставке са утицајем на животну средину;</w:t>
            </w:r>
          </w:p>
          <w:p w:rsidR="00FB1E74" w:rsidRPr="00E116AC" w:rsidRDefault="00FB1E74" w:rsidP="00FB1E74">
            <w:pPr>
              <w:numPr>
                <w:ilvl w:val="0"/>
                <w:numId w:val="41"/>
              </w:numPr>
              <w:tabs>
                <w:tab w:val="left" w:pos="1418"/>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val="en-GB"/>
              </w:rPr>
            </w:pPr>
            <w:r w:rsidRPr="00E116AC">
              <w:rPr>
                <w:rFonts w:ascii="Times New Roman" w:eastAsia="Times New Roman" w:hAnsi="Times New Roman" w:cs="Times New Roman"/>
                <w:i/>
                <w:iCs/>
                <w:sz w:val="24"/>
                <w:szCs w:val="24"/>
                <w:lang w:val="en-GB"/>
              </w:rPr>
              <w:t>Ажурирање поступака набавки;</w:t>
            </w:r>
          </w:p>
          <w:p w:rsidR="00AD3717" w:rsidRPr="00E116AC" w:rsidRDefault="00AD3717" w:rsidP="00AD3717">
            <w:pPr>
              <w:pStyle w:val="ListParagraph"/>
              <w:numPr>
                <w:ilvl w:val="0"/>
                <w:numId w:val="41"/>
              </w:numPr>
              <w:spacing w:after="0"/>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Прелиминарна процена пре/после развоја саобраћајних незгода и озбиљних повреда на деоницама под-пројекта;</w:t>
            </w:r>
          </w:p>
          <w:p w:rsidR="00FB1E74" w:rsidRPr="00E116AC" w:rsidRDefault="00FB1E74" w:rsidP="00FB1E74">
            <w:pPr>
              <w:numPr>
                <w:ilvl w:val="0"/>
                <w:numId w:val="41"/>
              </w:numPr>
              <w:tabs>
                <w:tab w:val="left" w:pos="1418"/>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Ажурирање  захтева Пројекта или коришћења и коментари;</w:t>
            </w:r>
          </w:p>
          <w:p w:rsidR="00FB1E74" w:rsidRPr="00E116AC" w:rsidRDefault="00FB1E74" w:rsidP="00FB1E74">
            <w:pPr>
              <w:numPr>
                <w:ilvl w:val="0"/>
                <w:numId w:val="41"/>
              </w:numPr>
              <w:tabs>
                <w:tab w:val="left" w:pos="1418"/>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 xml:space="preserve">Било која значајна ставка која се догодила и  било који значајан ризик који  може утицати на </w:t>
            </w:r>
            <w:r w:rsidRPr="00E116AC">
              <w:rPr>
                <w:rFonts w:ascii="Times New Roman" w:eastAsia="Times New Roman" w:hAnsi="Times New Roman" w:cs="Times New Roman"/>
                <w:i/>
                <w:iCs/>
                <w:sz w:val="24"/>
                <w:szCs w:val="24"/>
                <w:lang w:val="sr-Cyrl-CS"/>
              </w:rPr>
              <w:t xml:space="preserve">спровођење </w:t>
            </w:r>
            <w:r w:rsidRPr="00E116AC">
              <w:rPr>
                <w:rFonts w:ascii="Times New Roman" w:eastAsia="Times New Roman" w:hAnsi="Times New Roman" w:cs="Times New Roman"/>
                <w:i/>
                <w:iCs/>
                <w:sz w:val="24"/>
                <w:szCs w:val="24"/>
                <w:lang w:val="ru-RU"/>
              </w:rPr>
              <w:t>Пројекта;</w:t>
            </w:r>
          </w:p>
          <w:p w:rsidR="00FB1E74" w:rsidRPr="00E116AC" w:rsidRDefault="00FB1E74" w:rsidP="00FB1E74">
            <w:pPr>
              <w:numPr>
                <w:ilvl w:val="0"/>
                <w:numId w:val="41"/>
              </w:numPr>
              <w:tabs>
                <w:tab w:val="left" w:pos="1418"/>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Било која правна радња у вези Пројекта која може бити у току.</w:t>
            </w:r>
          </w:p>
          <w:p w:rsidR="00FB1E74" w:rsidRPr="00E116AC" w:rsidRDefault="00FB1E74" w:rsidP="00FB1E74">
            <w:pPr>
              <w:numPr>
                <w:ilvl w:val="0"/>
                <w:numId w:val="41"/>
              </w:numPr>
              <w:tabs>
                <w:tab w:val="left" w:pos="1418"/>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 xml:space="preserve">Ажурирање стварних вредности за </w:t>
            </w:r>
            <w:r w:rsidRPr="00E116AC">
              <w:rPr>
                <w:rFonts w:ascii="Times New Roman" w:eastAsia="Times New Roman" w:hAnsi="Times New Roman" w:cs="Times New Roman"/>
                <w:i/>
                <w:iCs/>
                <w:sz w:val="24"/>
                <w:szCs w:val="24"/>
                <w:lang w:val="sr-Cyrl-CS"/>
              </w:rPr>
              <w:t>индикаторе</w:t>
            </w:r>
            <w:r w:rsidRPr="00E116AC">
              <w:rPr>
                <w:rFonts w:ascii="Times New Roman" w:eastAsia="Times New Roman" w:hAnsi="Times New Roman" w:cs="Times New Roman"/>
                <w:i/>
                <w:iCs/>
                <w:sz w:val="24"/>
                <w:szCs w:val="24"/>
                <w:lang w:val="ru-RU"/>
              </w:rPr>
              <w:t xml:space="preserve"> Пројекта, за укључење у мерење резултата</w:t>
            </w:r>
            <w:r w:rsidRPr="00E116AC">
              <w:rPr>
                <w:rFonts w:ascii="Times New Roman" w:eastAsia="Times New Roman" w:hAnsi="Times New Roman" w:cs="Times New Roman"/>
                <w:i/>
                <w:iCs/>
                <w:sz w:val="24"/>
                <w:szCs w:val="24"/>
                <w:lang w:val="sr-Cyrl-CS"/>
              </w:rPr>
              <w:t xml:space="preserve"> Банке</w:t>
            </w:r>
            <w:r w:rsidRPr="00E116AC">
              <w:rPr>
                <w:rFonts w:ascii="Times New Roman" w:eastAsia="Times New Roman" w:hAnsi="Times New Roman" w:cs="Times New Roman"/>
                <w:i/>
                <w:iCs/>
                <w:sz w:val="24"/>
                <w:szCs w:val="24"/>
                <w:lang w:val="ru-RU"/>
              </w:rPr>
              <w:t xml:space="preserve"> (</w:t>
            </w:r>
            <w:r w:rsidRPr="00E116AC">
              <w:rPr>
                <w:rFonts w:ascii="Times New Roman" w:eastAsia="Times New Roman" w:hAnsi="Times New Roman" w:cs="Times New Roman"/>
                <w:i/>
                <w:iCs/>
                <w:sz w:val="24"/>
                <w:szCs w:val="24"/>
                <w:lang w:val="en-GB"/>
              </w:rPr>
              <w:t>Bank</w:t>
            </w:r>
            <w:r w:rsidRPr="00E116AC">
              <w:rPr>
                <w:rFonts w:ascii="Times New Roman" w:eastAsia="Times New Roman" w:hAnsi="Times New Roman" w:cs="Times New Roman"/>
                <w:i/>
                <w:iCs/>
                <w:sz w:val="24"/>
                <w:szCs w:val="24"/>
                <w:lang w:val="ru-RU"/>
              </w:rPr>
              <w:t>’</w:t>
            </w:r>
            <w:r w:rsidRPr="00E116AC">
              <w:rPr>
                <w:rFonts w:ascii="Times New Roman" w:eastAsia="Times New Roman" w:hAnsi="Times New Roman" w:cs="Times New Roman"/>
                <w:i/>
                <w:iCs/>
                <w:sz w:val="24"/>
                <w:szCs w:val="24"/>
                <w:lang w:val="en-GB"/>
              </w:rPr>
              <w:t>s</w:t>
            </w:r>
            <w:r w:rsidRPr="00E116AC">
              <w:rPr>
                <w:rFonts w:ascii="Times New Roman" w:eastAsia="Times New Roman" w:hAnsi="Times New Roman" w:cs="Times New Roman"/>
                <w:i/>
                <w:iCs/>
                <w:sz w:val="24"/>
                <w:szCs w:val="24"/>
                <w:lang w:val="ru-RU"/>
              </w:rPr>
              <w:t xml:space="preserve"> </w:t>
            </w:r>
            <w:r w:rsidRPr="00E116AC">
              <w:rPr>
                <w:rFonts w:ascii="Times New Roman" w:eastAsia="Times New Roman" w:hAnsi="Times New Roman" w:cs="Times New Roman"/>
                <w:i/>
                <w:iCs/>
                <w:sz w:val="24"/>
                <w:szCs w:val="24"/>
                <w:lang w:val="en-GB"/>
              </w:rPr>
              <w:t>Results</w:t>
            </w:r>
            <w:r w:rsidRPr="00E116AC">
              <w:rPr>
                <w:rFonts w:ascii="Times New Roman" w:eastAsia="Times New Roman" w:hAnsi="Times New Roman" w:cs="Times New Roman"/>
                <w:i/>
                <w:iCs/>
                <w:sz w:val="24"/>
                <w:szCs w:val="24"/>
                <w:lang w:val="ru-RU"/>
              </w:rPr>
              <w:t xml:space="preserve"> </w:t>
            </w:r>
            <w:r w:rsidRPr="00E116AC">
              <w:rPr>
                <w:rFonts w:ascii="Times New Roman" w:eastAsia="Times New Roman" w:hAnsi="Times New Roman" w:cs="Times New Roman"/>
                <w:i/>
                <w:iCs/>
                <w:sz w:val="24"/>
                <w:szCs w:val="24"/>
                <w:lang w:val="en-GB"/>
              </w:rPr>
              <w:t>Measurement</w:t>
            </w:r>
            <w:r w:rsidRPr="00E116AC">
              <w:rPr>
                <w:rFonts w:ascii="Times New Roman" w:eastAsia="Times New Roman" w:hAnsi="Times New Roman" w:cs="Times New Roman"/>
                <w:i/>
                <w:iCs/>
                <w:sz w:val="24"/>
                <w:szCs w:val="24"/>
                <w:lang w:val="ru-RU"/>
              </w:rPr>
              <w:t xml:space="preserve"> - </w:t>
            </w:r>
            <w:r w:rsidRPr="00E116AC">
              <w:rPr>
                <w:rFonts w:ascii="Times New Roman" w:eastAsia="Times New Roman" w:hAnsi="Times New Roman" w:cs="Times New Roman"/>
                <w:i/>
                <w:iCs/>
                <w:sz w:val="24"/>
                <w:szCs w:val="24"/>
                <w:lang w:val="en-GB"/>
              </w:rPr>
              <w:t>R</w:t>
            </w:r>
            <w:r w:rsidRPr="00E116AC">
              <w:rPr>
                <w:rFonts w:ascii="Times New Roman" w:eastAsia="Times New Roman" w:hAnsi="Times New Roman" w:cs="Times New Roman"/>
                <w:i/>
                <w:iCs/>
                <w:sz w:val="24"/>
                <w:szCs w:val="24"/>
                <w:lang w:val="ru-RU"/>
              </w:rPr>
              <w:t xml:space="preserve">ЕМ) </w:t>
            </w:r>
          </w:p>
          <w:p w:rsidR="00FB1E74" w:rsidRPr="00E116AC" w:rsidRDefault="00FB1E74" w:rsidP="00FB1E74">
            <w:pPr>
              <w:numPr>
                <w:ilvl w:val="1"/>
                <w:numId w:val="41"/>
              </w:numPr>
              <w:tabs>
                <w:tab w:val="left" w:pos="1418"/>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Побољшан приступ –</w:t>
            </w:r>
            <w:r w:rsidR="00200B2D" w:rsidRPr="00E116AC">
              <w:rPr>
                <w:rFonts w:ascii="Times New Roman" w:eastAsia="Times New Roman" w:hAnsi="Times New Roman" w:cs="Times New Roman"/>
                <w:i/>
                <w:iCs/>
                <w:sz w:val="24"/>
                <w:szCs w:val="24"/>
                <w:lang w:val="ru-RU"/>
              </w:rPr>
              <w:t xml:space="preserve"> опслужени саобраћајни токови (ААДТ</w:t>
            </w:r>
            <w:r w:rsidRPr="00E116AC">
              <w:rPr>
                <w:rFonts w:ascii="Times New Roman" w:eastAsia="Times New Roman" w:hAnsi="Times New Roman" w:cs="Times New Roman"/>
                <w:i/>
                <w:iCs/>
                <w:sz w:val="24"/>
                <w:szCs w:val="24"/>
                <w:lang w:val="ru-RU"/>
              </w:rPr>
              <w:t>)</w:t>
            </w:r>
          </w:p>
          <w:p w:rsidR="00FB1E74" w:rsidRPr="00E116AC" w:rsidRDefault="00200B2D" w:rsidP="00200B2D">
            <w:pPr>
              <w:numPr>
                <w:ilvl w:val="1"/>
                <w:numId w:val="41"/>
              </w:numPr>
              <w:tabs>
                <w:tab w:val="left" w:pos="1418"/>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Смањење у броју жртава на  путу и тешких повреда (бр. п.а.)</w:t>
            </w:r>
          </w:p>
        </w:tc>
        <w:tc>
          <w:tcPr>
            <w:tcW w:w="2126" w:type="dxa"/>
          </w:tcPr>
          <w:p w:rsidR="00FB1E74" w:rsidRPr="00E116AC" w:rsidRDefault="00FB1E74" w:rsidP="00FB1E74">
            <w:pPr>
              <w:tabs>
                <w:tab w:val="left" w:pos="1418"/>
              </w:tabs>
              <w:spacing w:after="0" w:line="240" w:lineRule="auto"/>
              <w:jc w:val="both"/>
              <w:rPr>
                <w:rFonts w:ascii="Times New Roman" w:eastAsia="Times New Roman" w:hAnsi="Times New Roman" w:cs="Times New Roman"/>
                <w:i/>
                <w:iCs/>
                <w:sz w:val="24"/>
                <w:szCs w:val="24"/>
                <w:lang w:val="en-GB"/>
              </w:rPr>
            </w:pPr>
            <w:r w:rsidRPr="00E116AC">
              <w:rPr>
                <w:rFonts w:ascii="Times New Roman" w:eastAsia="Times New Roman" w:hAnsi="Times New Roman" w:cs="Times New Roman"/>
                <w:i/>
                <w:iCs/>
                <w:sz w:val="24"/>
                <w:szCs w:val="24"/>
                <w:lang w:val="en-GB"/>
              </w:rPr>
              <w:t xml:space="preserve">15 месеци по завршетку </w:t>
            </w:r>
          </w:p>
        </w:tc>
      </w:tr>
    </w:tbl>
    <w:p w:rsidR="00FB1E74" w:rsidRPr="00E116AC" w:rsidRDefault="00FB1E74" w:rsidP="00FB1E74">
      <w:pPr>
        <w:spacing w:after="0" w:line="240" w:lineRule="auto"/>
        <w:jc w:val="both"/>
        <w:rPr>
          <w:rFonts w:ascii="Times New Roman" w:eastAsia="Times New Roman" w:hAnsi="Times New Roman" w:cs="Times New Roman"/>
          <w:sz w:val="24"/>
          <w:szCs w:val="24"/>
          <w:lang w:val="sr-Cyrl-RS"/>
        </w:rPr>
      </w:pPr>
    </w:p>
    <w:p w:rsidR="0053738D" w:rsidRPr="00E116AC" w:rsidRDefault="0053738D" w:rsidP="0053738D">
      <w:pPr>
        <w:spacing w:after="0" w:line="240" w:lineRule="auto"/>
        <w:ind w:left="567"/>
        <w:jc w:val="both"/>
        <w:rPr>
          <w:rFonts w:ascii="Times New Roman" w:eastAsia="Times New Roman" w:hAnsi="Times New Roman" w:cs="Times New Roman"/>
          <w:sz w:val="24"/>
          <w:szCs w:val="24"/>
          <w:lang w:val="sr-Cyrl-RS"/>
        </w:rPr>
      </w:pPr>
    </w:p>
    <w:p w:rsidR="0053738D" w:rsidRPr="00E116AC" w:rsidRDefault="0053738D" w:rsidP="005C03B7">
      <w:pPr>
        <w:numPr>
          <w:ilvl w:val="0"/>
          <w:numId w:val="40"/>
        </w:numPr>
        <w:spacing w:before="240" w:after="120" w:line="240" w:lineRule="auto"/>
        <w:ind w:left="567" w:hanging="357"/>
        <w:jc w:val="both"/>
        <w:rPr>
          <w:rFonts w:ascii="Times New Roman" w:eastAsia="Times New Roman" w:hAnsi="Times New Roman" w:cs="Times New Roman"/>
          <w:sz w:val="24"/>
          <w:szCs w:val="24"/>
          <w:lang w:val="sr-Cyrl-RS"/>
        </w:rPr>
      </w:pPr>
      <w:r w:rsidRPr="00E116AC">
        <w:rPr>
          <w:rFonts w:ascii="Times New Roman" w:eastAsia="Times New Roman" w:hAnsi="Times New Roman" w:cs="Times New Roman"/>
          <w:sz w:val="24"/>
          <w:szCs w:val="24"/>
          <w:u w:val="single"/>
          <w:lang w:val="sr-Cyrl-RS"/>
        </w:rPr>
        <w:t>Информације неопходне 3 године након Извештаја о завршетку пројекта</w:t>
      </w:r>
      <w:r w:rsidR="00200B2D" w:rsidRPr="00E116AC">
        <w:rPr>
          <w:rFonts w:ascii="Times New Roman" w:eastAsia="Times New Roman" w:hAnsi="Times New Roman" w:cs="Times New Roman"/>
          <w:sz w:val="24"/>
          <w:szCs w:val="24"/>
          <w:u w:val="single"/>
          <w:lang w:val="sr-Cyrl-RS"/>
        </w:rPr>
        <w:t xml:space="preserve"> (Само ван ЕУ)</w:t>
      </w:r>
      <w:r w:rsidRPr="00E116AC">
        <w:rPr>
          <w:rFonts w:ascii="Times New Roman" w:eastAsia="Times New Roman" w:hAnsi="Times New Roman" w:cs="Times New Roman"/>
          <w:sz w:val="24"/>
          <w:szCs w:val="24"/>
          <w:lang w:val="sr-Cyrl-RS"/>
        </w:rPr>
        <w:t xml:space="preserve"> </w:t>
      </w:r>
    </w:p>
    <w:p w:rsidR="0053738D" w:rsidRPr="00E116AC" w:rsidRDefault="00200B2D" w:rsidP="0053738D">
      <w:pPr>
        <w:spacing w:after="120" w:line="240" w:lineRule="auto"/>
        <w:ind w:left="567"/>
        <w:jc w:val="both"/>
        <w:rPr>
          <w:rFonts w:ascii="Times New Roman" w:eastAsia="Times New Roman" w:hAnsi="Times New Roman" w:cs="Times New Roman"/>
          <w:sz w:val="24"/>
          <w:szCs w:val="24"/>
          <w:lang w:val="sr-Cyrl-RS"/>
        </w:rPr>
      </w:pPr>
      <w:r w:rsidRPr="00E116AC">
        <w:rPr>
          <w:rFonts w:ascii="Times New Roman" w:eastAsia="Times New Roman" w:hAnsi="Times New Roman" w:cs="Times New Roman"/>
          <w:sz w:val="24"/>
          <w:szCs w:val="24"/>
          <w:lang w:val="sr-Cyrl-RS"/>
        </w:rPr>
        <w:t>Зајмопримац доставља Банци следеће информације 3 године после Извештаја о завршетку пројекта најкасније до крајњег рока наведеног доле.</w:t>
      </w: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7054"/>
        <w:gridCol w:w="1701"/>
      </w:tblGrid>
      <w:tr w:rsidR="00200B2D" w:rsidRPr="00E116AC" w:rsidTr="004057D5">
        <w:trPr>
          <w:cantSplit/>
        </w:trPr>
        <w:tc>
          <w:tcPr>
            <w:tcW w:w="7054" w:type="dxa"/>
            <w:tcBorders>
              <w:bottom w:val="single" w:sz="4" w:space="0" w:color="auto"/>
            </w:tcBorders>
          </w:tcPr>
          <w:p w:rsidR="00200B2D" w:rsidRPr="00E116AC" w:rsidRDefault="00200B2D" w:rsidP="00200B2D">
            <w:pPr>
              <w:tabs>
                <w:tab w:val="left" w:pos="1418"/>
              </w:tabs>
              <w:spacing w:after="0" w:line="240" w:lineRule="auto"/>
              <w:jc w:val="both"/>
              <w:rPr>
                <w:rFonts w:ascii="Times New Roman" w:eastAsia="Times New Roman" w:hAnsi="Times New Roman" w:cs="Times New Roman"/>
                <w:b/>
                <w:bCs/>
                <w:sz w:val="24"/>
                <w:szCs w:val="24"/>
                <w:lang w:val="en-GB"/>
              </w:rPr>
            </w:pPr>
            <w:r w:rsidRPr="00E116AC">
              <w:rPr>
                <w:rFonts w:ascii="Times New Roman" w:eastAsia="Times New Roman" w:hAnsi="Times New Roman" w:cs="Times New Roman"/>
                <w:b/>
                <w:bCs/>
                <w:sz w:val="24"/>
                <w:szCs w:val="24"/>
                <w:lang w:val="en-GB"/>
              </w:rPr>
              <w:t>Документа / информације</w:t>
            </w:r>
          </w:p>
        </w:tc>
        <w:tc>
          <w:tcPr>
            <w:tcW w:w="1701" w:type="dxa"/>
            <w:tcBorders>
              <w:bottom w:val="single" w:sz="4" w:space="0" w:color="auto"/>
            </w:tcBorders>
          </w:tcPr>
          <w:p w:rsidR="00200B2D" w:rsidRPr="00E116AC" w:rsidRDefault="00200B2D" w:rsidP="00200B2D">
            <w:pPr>
              <w:tabs>
                <w:tab w:val="left" w:pos="1418"/>
              </w:tabs>
              <w:spacing w:after="0" w:line="240" w:lineRule="auto"/>
              <w:jc w:val="both"/>
              <w:rPr>
                <w:rFonts w:ascii="Times New Roman" w:eastAsia="Times New Roman" w:hAnsi="Times New Roman" w:cs="Times New Roman"/>
                <w:b/>
                <w:bCs/>
                <w:sz w:val="24"/>
                <w:szCs w:val="24"/>
                <w:lang w:val="en-GB"/>
              </w:rPr>
            </w:pPr>
            <w:r w:rsidRPr="00E116AC">
              <w:rPr>
                <w:rFonts w:ascii="Times New Roman" w:eastAsia="Times New Roman" w:hAnsi="Times New Roman" w:cs="Times New Roman"/>
                <w:b/>
                <w:bCs/>
                <w:sz w:val="24"/>
                <w:szCs w:val="24"/>
                <w:lang w:val="en-GB"/>
              </w:rPr>
              <w:t xml:space="preserve">Датум испоруке </w:t>
            </w:r>
            <w:r w:rsidRPr="00E116AC">
              <w:rPr>
                <w:rFonts w:ascii="Times New Roman" w:eastAsia="Times New Roman" w:hAnsi="Times New Roman" w:cs="Times New Roman"/>
                <w:b/>
                <w:bCs/>
                <w:sz w:val="24"/>
                <w:szCs w:val="24"/>
                <w:lang w:val="en-GB"/>
              </w:rPr>
              <w:br/>
              <w:t>Банци</w:t>
            </w:r>
          </w:p>
        </w:tc>
      </w:tr>
      <w:tr w:rsidR="00200B2D" w:rsidRPr="00E116AC" w:rsidTr="004057D5">
        <w:trPr>
          <w:cantSplit/>
        </w:trPr>
        <w:tc>
          <w:tcPr>
            <w:tcW w:w="7054" w:type="dxa"/>
          </w:tcPr>
          <w:p w:rsidR="00200B2D" w:rsidRPr="00E116AC" w:rsidRDefault="00200B2D" w:rsidP="00200B2D">
            <w:pPr>
              <w:tabs>
                <w:tab w:val="left" w:pos="1418"/>
              </w:tabs>
              <w:spacing w:after="0" w:line="240" w:lineRule="auto"/>
              <w:jc w:val="both"/>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ru-RU"/>
              </w:rPr>
              <w:t>Извештај о завршетку пројекта, укључујући:</w:t>
            </w:r>
          </w:p>
          <w:p w:rsidR="00200B2D" w:rsidRPr="00E116AC" w:rsidRDefault="00200B2D" w:rsidP="00200B2D">
            <w:pPr>
              <w:numPr>
                <w:ilvl w:val="0"/>
                <w:numId w:val="41"/>
              </w:numPr>
              <w:tabs>
                <w:tab w:val="left" w:pos="1418"/>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lastRenderedPageBreak/>
              <w:t xml:space="preserve">Ажурирање стварних вредности </w:t>
            </w:r>
            <w:r w:rsidRPr="00E116AC">
              <w:rPr>
                <w:rFonts w:ascii="Times New Roman" w:eastAsia="Times New Roman" w:hAnsi="Times New Roman" w:cs="Times New Roman"/>
                <w:i/>
                <w:iCs/>
                <w:sz w:val="24"/>
                <w:szCs w:val="24"/>
                <w:lang w:val="sr-Cyrl-CS"/>
              </w:rPr>
              <w:t>индикатора</w:t>
            </w:r>
            <w:r w:rsidRPr="00E116AC">
              <w:rPr>
                <w:rFonts w:ascii="Times New Roman" w:eastAsia="Times New Roman" w:hAnsi="Times New Roman" w:cs="Times New Roman"/>
                <w:i/>
                <w:iCs/>
                <w:sz w:val="24"/>
                <w:szCs w:val="24"/>
                <w:lang w:val="ru-RU"/>
              </w:rPr>
              <w:t xml:space="preserve"> Пројекта, за укључење у т</w:t>
            </w:r>
            <w:r w:rsidRPr="00E116AC">
              <w:rPr>
                <w:rFonts w:ascii="Times New Roman" w:eastAsia="Times New Roman" w:hAnsi="Times New Roman" w:cs="Times New Roman"/>
                <w:i/>
                <w:iCs/>
                <w:sz w:val="24"/>
                <w:szCs w:val="24"/>
                <w:lang w:val="sr-Cyrl-CS"/>
              </w:rPr>
              <w:t>абелу</w:t>
            </w:r>
            <w:r w:rsidRPr="00E116AC">
              <w:rPr>
                <w:rFonts w:ascii="Times New Roman" w:eastAsia="Times New Roman" w:hAnsi="Times New Roman" w:cs="Times New Roman"/>
                <w:i/>
                <w:iCs/>
                <w:sz w:val="24"/>
                <w:szCs w:val="24"/>
                <w:lang w:val="ru-RU"/>
              </w:rPr>
              <w:t xml:space="preserve"> мерења резултата</w:t>
            </w:r>
            <w:r w:rsidRPr="00E116AC">
              <w:rPr>
                <w:rFonts w:ascii="Times New Roman" w:eastAsia="Times New Roman" w:hAnsi="Times New Roman" w:cs="Times New Roman"/>
                <w:i/>
                <w:iCs/>
                <w:sz w:val="24"/>
                <w:szCs w:val="24"/>
                <w:lang w:val="sr-Cyrl-CS"/>
              </w:rPr>
              <w:t xml:space="preserve"> Банке</w:t>
            </w:r>
            <w:r w:rsidRPr="00E116AC">
              <w:rPr>
                <w:rFonts w:ascii="Times New Roman" w:eastAsia="Times New Roman" w:hAnsi="Times New Roman" w:cs="Times New Roman"/>
                <w:i/>
                <w:iCs/>
                <w:sz w:val="24"/>
                <w:szCs w:val="24"/>
                <w:lang w:val="ru-RU"/>
              </w:rPr>
              <w:t xml:space="preserve"> (</w:t>
            </w:r>
            <w:r w:rsidRPr="00E116AC">
              <w:rPr>
                <w:rFonts w:ascii="Times New Roman" w:eastAsia="Times New Roman" w:hAnsi="Times New Roman" w:cs="Times New Roman"/>
                <w:i/>
                <w:iCs/>
                <w:sz w:val="24"/>
                <w:szCs w:val="24"/>
                <w:lang w:val="sr-Cyrl-CS"/>
              </w:rPr>
              <w:t>R</w:t>
            </w:r>
            <w:r w:rsidRPr="00E116AC">
              <w:rPr>
                <w:rFonts w:ascii="Times New Roman" w:eastAsia="Times New Roman" w:hAnsi="Times New Roman" w:cs="Times New Roman"/>
                <w:i/>
                <w:iCs/>
                <w:sz w:val="24"/>
                <w:szCs w:val="24"/>
                <w:lang w:val="ru-RU"/>
              </w:rPr>
              <w:t>ЕМ)</w:t>
            </w:r>
          </w:p>
          <w:p w:rsidR="00200B2D" w:rsidRPr="00E116AC" w:rsidRDefault="00200B2D" w:rsidP="00200B2D">
            <w:pPr>
              <w:numPr>
                <w:ilvl w:val="1"/>
                <w:numId w:val="41"/>
              </w:numPr>
              <w:tabs>
                <w:tab w:val="left" w:pos="1418"/>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Побољшан приступ - опслужени саобраћајни токови (ААДТ)</w:t>
            </w:r>
          </w:p>
          <w:p w:rsidR="00200B2D" w:rsidRPr="00E116AC" w:rsidRDefault="00200B2D" w:rsidP="00200B2D">
            <w:pPr>
              <w:numPr>
                <w:ilvl w:val="1"/>
                <w:numId w:val="41"/>
              </w:numPr>
              <w:tabs>
                <w:tab w:val="left" w:pos="1418"/>
                <w:tab w:val="left" w:pos="2268"/>
              </w:tabs>
              <w:overflowPunct w:val="0"/>
              <w:autoSpaceDE w:val="0"/>
              <w:autoSpaceDN w:val="0"/>
              <w:adjustRightInd w:val="0"/>
              <w:spacing w:after="0" w:line="240" w:lineRule="auto"/>
              <w:jc w:val="both"/>
              <w:textAlignment w:val="baseline"/>
              <w:rPr>
                <w:rFonts w:ascii="Times New Roman" w:eastAsia="Times New Roman" w:hAnsi="Times New Roman" w:cs="Times New Roman"/>
                <w:i/>
                <w:iCs/>
                <w:sz w:val="24"/>
                <w:szCs w:val="24"/>
                <w:lang w:val="ru-RU"/>
              </w:rPr>
            </w:pPr>
            <w:r w:rsidRPr="00E116AC">
              <w:rPr>
                <w:rFonts w:ascii="Times New Roman" w:eastAsia="Times New Roman" w:hAnsi="Times New Roman" w:cs="Times New Roman"/>
                <w:i/>
                <w:iCs/>
                <w:sz w:val="24"/>
                <w:szCs w:val="24"/>
                <w:lang w:val="ru-RU"/>
              </w:rPr>
              <w:t>Коначна процена пре/после развоја саобраћајних незгода и озбиљних повреда на свим деоницама под-пројекта и коначна процена бр. спашени смртни случајеви и тешке повреде (бр. п.а.)</w:t>
            </w:r>
          </w:p>
        </w:tc>
        <w:tc>
          <w:tcPr>
            <w:tcW w:w="1701" w:type="dxa"/>
          </w:tcPr>
          <w:p w:rsidR="00200B2D" w:rsidRPr="00E116AC" w:rsidRDefault="00200B2D" w:rsidP="00200B2D">
            <w:pPr>
              <w:tabs>
                <w:tab w:val="left" w:pos="1418"/>
              </w:tabs>
              <w:spacing w:after="0" w:line="240" w:lineRule="auto"/>
              <w:jc w:val="both"/>
              <w:rPr>
                <w:rFonts w:ascii="Times New Roman" w:eastAsia="Times New Roman" w:hAnsi="Times New Roman" w:cs="Times New Roman"/>
                <w:i/>
                <w:iCs/>
                <w:sz w:val="24"/>
                <w:szCs w:val="24"/>
                <w:lang w:val="en-GB"/>
              </w:rPr>
            </w:pPr>
            <w:r w:rsidRPr="00E116AC">
              <w:rPr>
                <w:rFonts w:ascii="Times New Roman" w:eastAsia="Times New Roman" w:hAnsi="Times New Roman" w:cs="Times New Roman"/>
                <w:i/>
                <w:iCs/>
                <w:sz w:val="24"/>
                <w:szCs w:val="24"/>
                <w:lang w:val="en-GB"/>
              </w:rPr>
              <w:lastRenderedPageBreak/>
              <w:t>51 месец по завршетку.</w:t>
            </w:r>
          </w:p>
        </w:tc>
      </w:tr>
      <w:tr w:rsidR="00200B2D" w:rsidRPr="00E116AC" w:rsidTr="00200B2D">
        <w:trPr>
          <w:cantSplit/>
          <w:trHeight w:val="327"/>
        </w:trPr>
        <w:tc>
          <w:tcPr>
            <w:tcW w:w="7054" w:type="dxa"/>
          </w:tcPr>
          <w:p w:rsidR="00200B2D" w:rsidRPr="00E116AC" w:rsidRDefault="00200B2D" w:rsidP="00200B2D">
            <w:pPr>
              <w:tabs>
                <w:tab w:val="left" w:pos="1418"/>
              </w:tabs>
              <w:spacing w:after="0" w:line="240" w:lineRule="auto"/>
              <w:jc w:val="both"/>
              <w:rPr>
                <w:rFonts w:ascii="Times New Roman" w:eastAsia="Times New Roman" w:hAnsi="Times New Roman" w:cs="Times New Roman"/>
                <w:b/>
                <w:sz w:val="24"/>
                <w:szCs w:val="24"/>
                <w:lang w:val="ru-RU"/>
              </w:rPr>
            </w:pPr>
            <w:r w:rsidRPr="00E116AC">
              <w:rPr>
                <w:rFonts w:ascii="Times New Roman" w:eastAsia="Times New Roman" w:hAnsi="Times New Roman" w:cs="Times New Roman"/>
                <w:b/>
                <w:sz w:val="24"/>
                <w:szCs w:val="24"/>
                <w:lang w:val="ru-RU"/>
              </w:rPr>
              <w:t>Језик извештаја</w:t>
            </w:r>
          </w:p>
        </w:tc>
        <w:tc>
          <w:tcPr>
            <w:tcW w:w="1701" w:type="dxa"/>
          </w:tcPr>
          <w:p w:rsidR="00200B2D" w:rsidRPr="00E116AC" w:rsidRDefault="00200B2D" w:rsidP="00200B2D">
            <w:pPr>
              <w:tabs>
                <w:tab w:val="left" w:pos="1418"/>
              </w:tabs>
              <w:spacing w:after="0" w:line="240" w:lineRule="auto"/>
              <w:jc w:val="both"/>
              <w:rPr>
                <w:rFonts w:ascii="Times New Roman" w:eastAsia="Times New Roman" w:hAnsi="Times New Roman" w:cs="Times New Roman"/>
                <w:i/>
                <w:iCs/>
                <w:sz w:val="24"/>
                <w:szCs w:val="24"/>
                <w:lang w:val="en-GB"/>
              </w:rPr>
            </w:pPr>
            <w:r w:rsidRPr="00E116AC">
              <w:rPr>
                <w:rFonts w:ascii="Times New Roman" w:eastAsia="Times New Roman" w:hAnsi="Times New Roman" w:cs="Times New Roman"/>
                <w:i/>
                <w:iCs/>
                <w:sz w:val="24"/>
                <w:szCs w:val="24"/>
                <w:lang w:val="en-GB"/>
              </w:rPr>
              <w:t>Енглески језик</w:t>
            </w:r>
          </w:p>
        </w:tc>
      </w:tr>
    </w:tbl>
    <w:p w:rsidR="0053738D" w:rsidRPr="00E116AC" w:rsidRDefault="0053738D" w:rsidP="0053738D">
      <w:pPr>
        <w:rPr>
          <w:rFonts w:ascii="Times New Roman" w:hAnsi="Times New Roman" w:cs="Times New Roman"/>
          <w:sz w:val="24"/>
          <w:szCs w:val="24"/>
        </w:rPr>
      </w:pPr>
    </w:p>
    <w:p w:rsidR="0053738D" w:rsidRPr="00E116AC" w:rsidRDefault="0053738D" w:rsidP="0053738D">
      <w:pPr>
        <w:rPr>
          <w:rFonts w:ascii="Times New Roman" w:hAnsi="Times New Roman" w:cs="Times New Roman"/>
          <w:sz w:val="24"/>
          <w:szCs w:val="24"/>
        </w:rPr>
      </w:pPr>
    </w:p>
    <w:p w:rsidR="00920978" w:rsidRPr="00E116AC" w:rsidRDefault="00920978" w:rsidP="0053738D">
      <w:pPr>
        <w:keepNext/>
        <w:keepLines/>
        <w:spacing w:after="120" w:line="240" w:lineRule="auto"/>
        <w:jc w:val="right"/>
        <w:outlineLvl w:val="0"/>
        <w:rPr>
          <w:rFonts w:ascii="Times New Roman" w:hAnsi="Times New Roman" w:cs="Times New Roman"/>
          <w:b/>
          <w:sz w:val="24"/>
          <w:szCs w:val="24"/>
          <w:lang w:val="sr-Cyrl-RS"/>
        </w:rPr>
      </w:pPr>
    </w:p>
    <w:p w:rsidR="00920978" w:rsidRPr="00E116AC" w:rsidRDefault="00920978" w:rsidP="0053738D">
      <w:pPr>
        <w:keepNext/>
        <w:keepLines/>
        <w:spacing w:after="120" w:line="240" w:lineRule="auto"/>
        <w:jc w:val="right"/>
        <w:outlineLvl w:val="0"/>
        <w:rPr>
          <w:rFonts w:ascii="Times New Roman" w:hAnsi="Times New Roman" w:cs="Times New Roman"/>
          <w:b/>
          <w:sz w:val="24"/>
          <w:szCs w:val="24"/>
          <w:lang w:val="sr-Cyrl-RS"/>
        </w:rPr>
      </w:pPr>
    </w:p>
    <w:p w:rsidR="00920978" w:rsidRPr="00E116AC" w:rsidRDefault="00920978" w:rsidP="0053738D">
      <w:pPr>
        <w:keepNext/>
        <w:keepLines/>
        <w:spacing w:after="120" w:line="240" w:lineRule="auto"/>
        <w:jc w:val="right"/>
        <w:outlineLvl w:val="0"/>
        <w:rPr>
          <w:rFonts w:ascii="Times New Roman" w:hAnsi="Times New Roman" w:cs="Times New Roman"/>
          <w:b/>
          <w:sz w:val="24"/>
          <w:szCs w:val="24"/>
          <w:lang w:val="sr-Cyrl-RS"/>
        </w:rPr>
      </w:pPr>
    </w:p>
    <w:p w:rsidR="00920978" w:rsidRPr="00E116AC" w:rsidRDefault="00920978" w:rsidP="0053738D">
      <w:pPr>
        <w:keepNext/>
        <w:keepLines/>
        <w:spacing w:after="120" w:line="240" w:lineRule="auto"/>
        <w:jc w:val="right"/>
        <w:outlineLvl w:val="0"/>
        <w:rPr>
          <w:rFonts w:ascii="Times New Roman" w:hAnsi="Times New Roman" w:cs="Times New Roman"/>
          <w:b/>
          <w:sz w:val="24"/>
          <w:szCs w:val="24"/>
          <w:lang w:val="sr-Cyrl-RS"/>
        </w:rPr>
      </w:pPr>
    </w:p>
    <w:p w:rsidR="00920978" w:rsidRPr="00E116AC" w:rsidRDefault="00920978" w:rsidP="0053738D">
      <w:pPr>
        <w:keepNext/>
        <w:keepLines/>
        <w:spacing w:after="120" w:line="240" w:lineRule="auto"/>
        <w:jc w:val="right"/>
        <w:outlineLvl w:val="0"/>
        <w:rPr>
          <w:rFonts w:ascii="Times New Roman" w:hAnsi="Times New Roman" w:cs="Times New Roman"/>
          <w:b/>
          <w:sz w:val="24"/>
          <w:szCs w:val="24"/>
          <w:lang w:val="sr-Cyrl-RS"/>
        </w:rPr>
      </w:pPr>
    </w:p>
    <w:p w:rsidR="00920978" w:rsidRPr="00E116AC" w:rsidRDefault="00920978" w:rsidP="00200B2D">
      <w:pPr>
        <w:ind w:left="720"/>
        <w:contextualSpacing/>
        <w:rPr>
          <w:rFonts w:ascii="Times New Roman" w:hAnsi="Times New Roman" w:cs="Times New Roman"/>
          <w:b/>
          <w:sz w:val="24"/>
          <w:szCs w:val="24"/>
          <w:u w:val="single"/>
          <w:lang w:val="sr-Cyrl-RS"/>
        </w:rPr>
      </w:pPr>
    </w:p>
    <w:p w:rsidR="00920978" w:rsidRPr="00E116AC" w:rsidRDefault="00920978" w:rsidP="0053738D">
      <w:pPr>
        <w:ind w:left="720"/>
        <w:contextualSpacing/>
        <w:jc w:val="center"/>
        <w:rPr>
          <w:rFonts w:ascii="Times New Roman" w:hAnsi="Times New Roman" w:cs="Times New Roman"/>
          <w:b/>
          <w:sz w:val="24"/>
          <w:szCs w:val="24"/>
          <w:u w:val="single"/>
          <w:lang w:val="sr-Cyrl-RS"/>
        </w:rPr>
      </w:pPr>
    </w:p>
    <w:p w:rsidR="00920978" w:rsidRPr="00E116AC" w:rsidRDefault="00920978" w:rsidP="0053738D">
      <w:pPr>
        <w:ind w:left="720"/>
        <w:contextualSpacing/>
        <w:jc w:val="center"/>
        <w:rPr>
          <w:rFonts w:ascii="Times New Roman" w:hAnsi="Times New Roman" w:cs="Times New Roman"/>
          <w:b/>
          <w:sz w:val="24"/>
          <w:szCs w:val="24"/>
          <w:u w:val="single"/>
          <w:lang w:val="sr-Cyrl-RS"/>
        </w:rPr>
      </w:pPr>
    </w:p>
    <w:p w:rsidR="00920978" w:rsidRPr="00E116AC" w:rsidRDefault="00920978" w:rsidP="0053738D">
      <w:pPr>
        <w:ind w:left="720"/>
        <w:contextualSpacing/>
        <w:jc w:val="center"/>
        <w:rPr>
          <w:rFonts w:ascii="Times New Roman" w:hAnsi="Times New Roman" w:cs="Times New Roman"/>
          <w:b/>
          <w:sz w:val="24"/>
          <w:szCs w:val="24"/>
          <w:u w:val="single"/>
          <w:lang w:val="sr-Cyrl-RS"/>
        </w:rPr>
      </w:pPr>
    </w:p>
    <w:p w:rsidR="00920978" w:rsidRPr="00E116AC" w:rsidRDefault="00920978" w:rsidP="0053738D">
      <w:pPr>
        <w:ind w:left="720"/>
        <w:contextualSpacing/>
        <w:jc w:val="center"/>
        <w:rPr>
          <w:rFonts w:ascii="Times New Roman" w:hAnsi="Times New Roman" w:cs="Times New Roman"/>
          <w:b/>
          <w:sz w:val="24"/>
          <w:szCs w:val="24"/>
          <w:u w:val="single"/>
          <w:lang w:val="sr-Cyrl-RS"/>
        </w:rPr>
      </w:pPr>
    </w:p>
    <w:p w:rsidR="00920978" w:rsidRPr="00E116AC" w:rsidRDefault="00920978" w:rsidP="0053738D">
      <w:pPr>
        <w:ind w:left="720"/>
        <w:contextualSpacing/>
        <w:jc w:val="center"/>
        <w:rPr>
          <w:rFonts w:ascii="Times New Roman" w:hAnsi="Times New Roman" w:cs="Times New Roman"/>
          <w:b/>
          <w:sz w:val="24"/>
          <w:szCs w:val="24"/>
          <w:u w:val="single"/>
          <w:lang w:val="sr-Cyrl-RS"/>
        </w:rPr>
      </w:pPr>
    </w:p>
    <w:p w:rsidR="00920978" w:rsidRPr="00E116AC" w:rsidRDefault="00920978" w:rsidP="0053738D">
      <w:pPr>
        <w:ind w:left="720"/>
        <w:contextualSpacing/>
        <w:jc w:val="center"/>
        <w:rPr>
          <w:rFonts w:ascii="Times New Roman" w:hAnsi="Times New Roman" w:cs="Times New Roman"/>
          <w:b/>
          <w:sz w:val="24"/>
          <w:szCs w:val="24"/>
          <w:u w:val="single"/>
          <w:lang w:val="sr-Cyrl-RS"/>
        </w:rPr>
      </w:pPr>
    </w:p>
    <w:p w:rsidR="00920978" w:rsidRPr="00E116AC" w:rsidRDefault="00920978" w:rsidP="0053738D">
      <w:pPr>
        <w:ind w:left="720"/>
        <w:contextualSpacing/>
        <w:jc w:val="center"/>
        <w:rPr>
          <w:rFonts w:ascii="Times New Roman" w:hAnsi="Times New Roman" w:cs="Times New Roman"/>
          <w:b/>
          <w:sz w:val="24"/>
          <w:szCs w:val="24"/>
          <w:u w:val="single"/>
          <w:lang w:val="sr-Cyrl-RS"/>
        </w:rPr>
      </w:pPr>
    </w:p>
    <w:p w:rsidR="00920978" w:rsidRPr="00E116AC" w:rsidRDefault="00920978" w:rsidP="0053738D">
      <w:pPr>
        <w:ind w:left="720"/>
        <w:contextualSpacing/>
        <w:jc w:val="center"/>
        <w:rPr>
          <w:rFonts w:ascii="Times New Roman" w:hAnsi="Times New Roman" w:cs="Times New Roman"/>
          <w:b/>
          <w:sz w:val="24"/>
          <w:szCs w:val="24"/>
          <w:u w:val="single"/>
          <w:lang w:val="sr-Cyrl-RS"/>
        </w:rPr>
      </w:pPr>
    </w:p>
    <w:p w:rsidR="00920978" w:rsidRPr="00E116AC" w:rsidRDefault="00920978" w:rsidP="0053738D">
      <w:pPr>
        <w:ind w:left="720"/>
        <w:contextualSpacing/>
        <w:jc w:val="center"/>
        <w:rPr>
          <w:rFonts w:ascii="Times New Roman" w:hAnsi="Times New Roman" w:cs="Times New Roman"/>
          <w:b/>
          <w:sz w:val="24"/>
          <w:szCs w:val="24"/>
          <w:u w:val="single"/>
          <w:lang w:val="sr-Cyrl-RS"/>
        </w:rPr>
      </w:pPr>
    </w:p>
    <w:p w:rsidR="00920978" w:rsidRPr="00E116AC" w:rsidRDefault="00920978" w:rsidP="0053738D">
      <w:pPr>
        <w:ind w:left="720"/>
        <w:contextualSpacing/>
        <w:jc w:val="center"/>
        <w:rPr>
          <w:rFonts w:ascii="Times New Roman" w:hAnsi="Times New Roman" w:cs="Times New Roman"/>
          <w:b/>
          <w:sz w:val="24"/>
          <w:szCs w:val="24"/>
          <w:u w:val="single"/>
          <w:lang w:val="sr-Cyrl-RS"/>
        </w:rPr>
      </w:pPr>
    </w:p>
    <w:p w:rsidR="00920978" w:rsidRPr="00E116AC" w:rsidRDefault="00920978" w:rsidP="0053738D">
      <w:pPr>
        <w:ind w:left="720"/>
        <w:contextualSpacing/>
        <w:jc w:val="center"/>
        <w:rPr>
          <w:rFonts w:ascii="Times New Roman" w:hAnsi="Times New Roman" w:cs="Times New Roman"/>
          <w:b/>
          <w:sz w:val="24"/>
          <w:szCs w:val="24"/>
          <w:u w:val="single"/>
          <w:lang w:val="sr-Cyrl-RS"/>
        </w:rPr>
      </w:pPr>
    </w:p>
    <w:p w:rsidR="00920978" w:rsidRPr="00E116AC" w:rsidRDefault="00920978" w:rsidP="0053738D">
      <w:pPr>
        <w:ind w:left="720"/>
        <w:contextualSpacing/>
        <w:jc w:val="center"/>
        <w:rPr>
          <w:rFonts w:ascii="Times New Roman" w:hAnsi="Times New Roman" w:cs="Times New Roman"/>
          <w:b/>
          <w:sz w:val="24"/>
          <w:szCs w:val="24"/>
          <w:u w:val="single"/>
          <w:lang w:val="sr-Cyrl-RS"/>
        </w:rPr>
      </w:pPr>
    </w:p>
    <w:p w:rsidR="00920978" w:rsidRPr="00E116AC" w:rsidRDefault="00920978" w:rsidP="0053738D">
      <w:pPr>
        <w:ind w:left="720"/>
        <w:contextualSpacing/>
        <w:jc w:val="center"/>
        <w:rPr>
          <w:rFonts w:ascii="Times New Roman" w:hAnsi="Times New Roman" w:cs="Times New Roman"/>
          <w:b/>
          <w:sz w:val="24"/>
          <w:szCs w:val="24"/>
          <w:u w:val="single"/>
          <w:lang w:val="sr-Cyrl-RS"/>
        </w:rPr>
      </w:pPr>
    </w:p>
    <w:p w:rsidR="00920978" w:rsidRPr="00E116AC" w:rsidRDefault="00920978" w:rsidP="0053738D">
      <w:pPr>
        <w:ind w:left="720"/>
        <w:contextualSpacing/>
        <w:jc w:val="center"/>
        <w:rPr>
          <w:rFonts w:ascii="Times New Roman" w:hAnsi="Times New Roman" w:cs="Times New Roman"/>
          <w:b/>
          <w:sz w:val="24"/>
          <w:szCs w:val="24"/>
          <w:u w:val="single"/>
          <w:lang w:val="sr-Cyrl-RS"/>
        </w:rPr>
      </w:pPr>
    </w:p>
    <w:p w:rsidR="00420B30" w:rsidRPr="00E116AC" w:rsidRDefault="00420B30" w:rsidP="0053738D">
      <w:pPr>
        <w:ind w:left="720"/>
        <w:contextualSpacing/>
        <w:jc w:val="center"/>
        <w:rPr>
          <w:rFonts w:ascii="Times New Roman" w:hAnsi="Times New Roman" w:cs="Times New Roman"/>
          <w:b/>
          <w:sz w:val="24"/>
          <w:szCs w:val="24"/>
          <w:u w:val="single"/>
          <w:lang w:val="sr-Cyrl-RS"/>
        </w:rPr>
      </w:pPr>
    </w:p>
    <w:p w:rsidR="001E0ED4" w:rsidRPr="00E116AC" w:rsidRDefault="001E0ED4" w:rsidP="0053738D">
      <w:pPr>
        <w:ind w:left="720"/>
        <w:contextualSpacing/>
        <w:jc w:val="center"/>
        <w:rPr>
          <w:rFonts w:ascii="Times New Roman" w:hAnsi="Times New Roman" w:cs="Times New Roman"/>
          <w:b/>
          <w:sz w:val="24"/>
          <w:szCs w:val="24"/>
          <w:u w:val="single"/>
          <w:lang w:val="sr-Cyrl-RS"/>
        </w:rPr>
      </w:pPr>
    </w:p>
    <w:p w:rsidR="001E0ED4" w:rsidRPr="00E116AC" w:rsidRDefault="001E0ED4" w:rsidP="0053738D">
      <w:pPr>
        <w:ind w:left="720"/>
        <w:contextualSpacing/>
        <w:jc w:val="center"/>
        <w:rPr>
          <w:rFonts w:ascii="Times New Roman" w:hAnsi="Times New Roman" w:cs="Times New Roman"/>
          <w:b/>
          <w:sz w:val="24"/>
          <w:szCs w:val="24"/>
          <w:u w:val="single"/>
          <w:lang w:val="sr-Cyrl-RS"/>
        </w:rPr>
      </w:pPr>
    </w:p>
    <w:p w:rsidR="001E0ED4" w:rsidRPr="00E116AC" w:rsidRDefault="001E0ED4" w:rsidP="0053738D">
      <w:pPr>
        <w:ind w:left="720"/>
        <w:contextualSpacing/>
        <w:jc w:val="center"/>
        <w:rPr>
          <w:rFonts w:ascii="Times New Roman" w:hAnsi="Times New Roman" w:cs="Times New Roman"/>
          <w:b/>
          <w:sz w:val="24"/>
          <w:szCs w:val="24"/>
          <w:u w:val="single"/>
          <w:lang w:val="sr-Cyrl-RS"/>
        </w:rPr>
      </w:pPr>
    </w:p>
    <w:p w:rsidR="001E0ED4" w:rsidRPr="00E116AC" w:rsidRDefault="001E0ED4" w:rsidP="0053738D">
      <w:pPr>
        <w:ind w:left="720"/>
        <w:contextualSpacing/>
        <w:jc w:val="center"/>
        <w:rPr>
          <w:rFonts w:ascii="Times New Roman" w:hAnsi="Times New Roman" w:cs="Times New Roman"/>
          <w:b/>
          <w:sz w:val="24"/>
          <w:szCs w:val="24"/>
          <w:u w:val="single"/>
          <w:lang w:val="sr-Cyrl-RS"/>
        </w:rPr>
      </w:pPr>
    </w:p>
    <w:p w:rsidR="001E0ED4" w:rsidRPr="00E116AC" w:rsidRDefault="001E0ED4" w:rsidP="0053738D">
      <w:pPr>
        <w:ind w:left="720"/>
        <w:contextualSpacing/>
        <w:jc w:val="center"/>
        <w:rPr>
          <w:rFonts w:ascii="Times New Roman" w:hAnsi="Times New Roman" w:cs="Times New Roman"/>
          <w:b/>
          <w:sz w:val="24"/>
          <w:szCs w:val="24"/>
          <w:u w:val="single"/>
          <w:lang w:val="sr-Cyrl-RS"/>
        </w:rPr>
      </w:pPr>
    </w:p>
    <w:p w:rsidR="001E0ED4" w:rsidRPr="00E116AC" w:rsidRDefault="001E0ED4" w:rsidP="0053738D">
      <w:pPr>
        <w:ind w:left="720"/>
        <w:contextualSpacing/>
        <w:jc w:val="center"/>
        <w:rPr>
          <w:rFonts w:ascii="Times New Roman" w:hAnsi="Times New Roman" w:cs="Times New Roman"/>
          <w:b/>
          <w:sz w:val="24"/>
          <w:szCs w:val="24"/>
          <w:u w:val="single"/>
          <w:lang w:val="sr-Cyrl-RS"/>
        </w:rPr>
      </w:pPr>
    </w:p>
    <w:p w:rsidR="001E0ED4" w:rsidRPr="00E116AC" w:rsidRDefault="001E0ED4" w:rsidP="0053738D">
      <w:pPr>
        <w:ind w:left="720"/>
        <w:contextualSpacing/>
        <w:jc w:val="center"/>
        <w:rPr>
          <w:rFonts w:ascii="Times New Roman" w:hAnsi="Times New Roman" w:cs="Times New Roman"/>
          <w:b/>
          <w:sz w:val="24"/>
          <w:szCs w:val="24"/>
          <w:u w:val="single"/>
          <w:lang w:val="sr-Cyrl-RS"/>
        </w:rPr>
      </w:pPr>
    </w:p>
    <w:p w:rsidR="001E0ED4" w:rsidRPr="00E116AC" w:rsidRDefault="001E0ED4" w:rsidP="0053738D">
      <w:pPr>
        <w:ind w:left="720"/>
        <w:contextualSpacing/>
        <w:jc w:val="center"/>
        <w:rPr>
          <w:rFonts w:ascii="Times New Roman" w:hAnsi="Times New Roman" w:cs="Times New Roman"/>
          <w:b/>
          <w:sz w:val="24"/>
          <w:szCs w:val="24"/>
          <w:u w:val="single"/>
          <w:lang w:val="sr-Cyrl-RS"/>
        </w:rPr>
      </w:pPr>
    </w:p>
    <w:p w:rsidR="001E0ED4" w:rsidRPr="00E116AC" w:rsidRDefault="001E0ED4" w:rsidP="0053738D">
      <w:pPr>
        <w:ind w:left="720"/>
        <w:contextualSpacing/>
        <w:jc w:val="center"/>
        <w:rPr>
          <w:rFonts w:ascii="Times New Roman" w:hAnsi="Times New Roman" w:cs="Times New Roman"/>
          <w:b/>
          <w:sz w:val="24"/>
          <w:szCs w:val="24"/>
          <w:u w:val="single"/>
          <w:lang w:val="sr-Cyrl-RS"/>
        </w:rPr>
      </w:pPr>
    </w:p>
    <w:p w:rsidR="001E0ED4" w:rsidRPr="00E116AC" w:rsidRDefault="001E0ED4" w:rsidP="0053738D">
      <w:pPr>
        <w:ind w:left="720"/>
        <w:contextualSpacing/>
        <w:jc w:val="center"/>
        <w:rPr>
          <w:rFonts w:ascii="Times New Roman" w:hAnsi="Times New Roman" w:cs="Times New Roman"/>
          <w:b/>
          <w:sz w:val="24"/>
          <w:szCs w:val="24"/>
          <w:u w:val="single"/>
          <w:lang w:val="sr-Cyrl-RS"/>
        </w:rPr>
      </w:pPr>
    </w:p>
    <w:p w:rsidR="001E0ED4" w:rsidRPr="00E116AC" w:rsidRDefault="001E0ED4" w:rsidP="0053738D">
      <w:pPr>
        <w:ind w:left="720"/>
        <w:contextualSpacing/>
        <w:jc w:val="center"/>
        <w:rPr>
          <w:rFonts w:ascii="Times New Roman" w:hAnsi="Times New Roman" w:cs="Times New Roman"/>
          <w:b/>
          <w:sz w:val="24"/>
          <w:szCs w:val="24"/>
          <w:u w:val="single"/>
          <w:lang w:val="sr-Cyrl-RS"/>
        </w:rPr>
      </w:pPr>
    </w:p>
    <w:p w:rsidR="00420B30" w:rsidRPr="00E116AC" w:rsidRDefault="00420B30" w:rsidP="0053738D">
      <w:pPr>
        <w:ind w:left="720"/>
        <w:contextualSpacing/>
        <w:jc w:val="center"/>
        <w:rPr>
          <w:rFonts w:ascii="Times New Roman" w:hAnsi="Times New Roman" w:cs="Times New Roman"/>
          <w:b/>
          <w:sz w:val="24"/>
          <w:szCs w:val="24"/>
          <w:u w:val="single"/>
          <w:lang w:val="sr-Cyrl-RS"/>
        </w:rPr>
      </w:pPr>
    </w:p>
    <w:p w:rsidR="00920978" w:rsidRPr="00E116AC" w:rsidRDefault="00920978" w:rsidP="0053738D">
      <w:pPr>
        <w:ind w:left="720"/>
        <w:contextualSpacing/>
        <w:jc w:val="center"/>
        <w:rPr>
          <w:rFonts w:ascii="Times New Roman" w:hAnsi="Times New Roman" w:cs="Times New Roman"/>
          <w:b/>
          <w:sz w:val="24"/>
          <w:szCs w:val="24"/>
          <w:u w:val="single"/>
          <w:lang w:val="sr-Cyrl-RS"/>
        </w:rPr>
      </w:pPr>
    </w:p>
    <w:p w:rsidR="00920978" w:rsidRPr="00E116AC" w:rsidRDefault="00920978" w:rsidP="0053738D">
      <w:pPr>
        <w:ind w:left="720"/>
        <w:contextualSpacing/>
        <w:jc w:val="center"/>
        <w:rPr>
          <w:rFonts w:ascii="Times New Roman" w:hAnsi="Times New Roman" w:cs="Times New Roman"/>
          <w:b/>
          <w:sz w:val="24"/>
          <w:szCs w:val="24"/>
          <w:u w:val="single"/>
          <w:lang w:val="sr-Cyrl-RS"/>
        </w:rPr>
      </w:pPr>
    </w:p>
    <w:p w:rsidR="00920978" w:rsidRPr="00E116AC" w:rsidRDefault="00920978" w:rsidP="00920978">
      <w:pPr>
        <w:ind w:left="720"/>
        <w:contextualSpacing/>
        <w:jc w:val="right"/>
        <w:rPr>
          <w:rFonts w:ascii="Times New Roman" w:hAnsi="Times New Roman" w:cs="Times New Roman"/>
          <w:b/>
          <w:sz w:val="24"/>
          <w:szCs w:val="24"/>
          <w:lang w:val="sr-Cyrl-RS"/>
        </w:rPr>
      </w:pPr>
    </w:p>
    <w:p w:rsidR="00920978" w:rsidRPr="00E116AC" w:rsidRDefault="00920978" w:rsidP="00920978">
      <w:pPr>
        <w:ind w:left="720"/>
        <w:contextualSpacing/>
        <w:jc w:val="right"/>
        <w:rPr>
          <w:rFonts w:ascii="Times New Roman" w:hAnsi="Times New Roman" w:cs="Times New Roman"/>
          <w:b/>
          <w:sz w:val="24"/>
          <w:szCs w:val="24"/>
          <w:lang w:val="sr-Cyrl-RS"/>
        </w:rPr>
      </w:pPr>
      <w:r w:rsidRPr="00E116AC">
        <w:rPr>
          <w:rFonts w:ascii="Times New Roman" w:hAnsi="Times New Roman" w:cs="Times New Roman"/>
          <w:b/>
          <w:sz w:val="24"/>
          <w:szCs w:val="24"/>
          <w:lang w:val="sr-Cyrl-RS"/>
        </w:rPr>
        <w:lastRenderedPageBreak/>
        <w:t>Прилог Б</w:t>
      </w:r>
    </w:p>
    <w:p w:rsidR="00920978" w:rsidRPr="00E116AC" w:rsidRDefault="00920978" w:rsidP="0053738D">
      <w:pPr>
        <w:ind w:left="720"/>
        <w:contextualSpacing/>
        <w:jc w:val="center"/>
        <w:rPr>
          <w:rFonts w:ascii="Times New Roman" w:hAnsi="Times New Roman" w:cs="Times New Roman"/>
          <w:b/>
          <w:sz w:val="24"/>
          <w:szCs w:val="24"/>
          <w:u w:val="single"/>
          <w:lang w:val="sr-Cyrl-RS"/>
        </w:rPr>
      </w:pPr>
    </w:p>
    <w:p w:rsidR="0053738D" w:rsidRPr="00E116AC" w:rsidRDefault="0053738D" w:rsidP="0053738D">
      <w:pPr>
        <w:ind w:left="720"/>
        <w:contextualSpacing/>
        <w:jc w:val="center"/>
        <w:rPr>
          <w:rFonts w:ascii="Times New Roman" w:hAnsi="Times New Roman" w:cs="Times New Roman"/>
          <w:b/>
          <w:sz w:val="24"/>
          <w:szCs w:val="24"/>
          <w:u w:val="single"/>
          <w:lang w:val="sr-Cyrl-RS"/>
        </w:rPr>
      </w:pPr>
      <w:r w:rsidRPr="00E116AC">
        <w:rPr>
          <w:rFonts w:ascii="Times New Roman" w:hAnsi="Times New Roman" w:cs="Times New Roman"/>
          <w:b/>
          <w:sz w:val="24"/>
          <w:szCs w:val="24"/>
          <w:u w:val="single"/>
          <w:lang w:val="sr-Cyrl-RS"/>
        </w:rPr>
        <w:t>Дефиниција EURIBOR-а</w:t>
      </w:r>
    </w:p>
    <w:p w:rsidR="0053738D" w:rsidRPr="00E116AC" w:rsidRDefault="0053738D" w:rsidP="0053738D">
      <w:pPr>
        <w:overflowPunct w:val="0"/>
        <w:autoSpaceDE w:val="0"/>
        <w:autoSpaceDN w:val="0"/>
        <w:adjustRightInd w:val="0"/>
        <w:spacing w:before="120"/>
        <w:jc w:val="center"/>
        <w:textAlignment w:val="baseline"/>
        <w:rPr>
          <w:rFonts w:ascii="Times New Roman" w:hAnsi="Times New Roman" w:cs="Times New Roman"/>
          <w:sz w:val="24"/>
          <w:szCs w:val="24"/>
          <w:lang w:val="sr-Cyrl-RS"/>
        </w:rPr>
      </w:pPr>
    </w:p>
    <w:p w:rsidR="0053738D" w:rsidRPr="00E116AC" w:rsidRDefault="0053738D" w:rsidP="001E0ED4">
      <w:pPr>
        <w:overflowPunct w:val="0"/>
        <w:autoSpaceDE w:val="0"/>
        <w:autoSpaceDN w:val="0"/>
        <w:adjustRightInd w:val="0"/>
        <w:spacing w:before="120"/>
        <w:ind w:left="720" w:hanging="720"/>
        <w:textAlignment w:val="baseline"/>
        <w:rPr>
          <w:rFonts w:ascii="Times New Roman" w:hAnsi="Times New Roman" w:cs="Times New Roman"/>
          <w:b/>
          <w:sz w:val="24"/>
          <w:szCs w:val="24"/>
          <w:lang w:val="sr-Cyrl-RS"/>
        </w:rPr>
      </w:pPr>
      <w:bookmarkStart w:id="45" w:name="_Ref426714180"/>
      <w:r w:rsidRPr="00E116AC">
        <w:rPr>
          <w:rFonts w:ascii="Times New Roman" w:hAnsi="Times New Roman" w:cs="Times New Roman"/>
          <w:b/>
          <w:sz w:val="24"/>
          <w:szCs w:val="24"/>
          <w:lang w:val="sr-Cyrl-RS"/>
        </w:rPr>
        <w:t>А.</w:t>
      </w:r>
      <w:r w:rsidRPr="00E116AC">
        <w:rPr>
          <w:rFonts w:ascii="Times New Roman" w:hAnsi="Times New Roman" w:cs="Times New Roman"/>
          <w:b/>
          <w:sz w:val="24"/>
          <w:szCs w:val="24"/>
          <w:lang w:val="sr-Cyrl-RS"/>
        </w:rPr>
        <w:tab/>
        <w:t>EURIBOR</w:t>
      </w:r>
      <w:bookmarkEnd w:id="45"/>
    </w:p>
    <w:p w:rsidR="0053738D" w:rsidRPr="00E116AC" w:rsidRDefault="0053738D" w:rsidP="0053738D">
      <w:pPr>
        <w:contextualSpacing/>
        <w:jc w:val="both"/>
        <w:rPr>
          <w:rFonts w:ascii="Times New Roman" w:hAnsi="Times New Roman" w:cs="Times New Roman"/>
          <w:sz w:val="24"/>
          <w:szCs w:val="24"/>
          <w:lang w:val="sr-Latn-RS"/>
        </w:rPr>
      </w:pPr>
      <w:r w:rsidRPr="00E116AC">
        <w:rPr>
          <w:rFonts w:ascii="Times New Roman" w:hAnsi="Times New Roman" w:cs="Times New Roman"/>
          <w:sz w:val="24"/>
          <w:szCs w:val="24"/>
          <w:lang w:val="sr-Cyrl-RS"/>
        </w:rPr>
        <w:t>„</w:t>
      </w:r>
      <w:r w:rsidRPr="00E116AC">
        <w:rPr>
          <w:rFonts w:ascii="Times New Roman" w:hAnsi="Times New Roman" w:cs="Times New Roman"/>
          <w:b/>
          <w:sz w:val="24"/>
          <w:szCs w:val="24"/>
          <w:lang w:val="sr-Cyrl-RS"/>
        </w:rPr>
        <w:t>EURIBOR</w:t>
      </w:r>
      <w:r w:rsidR="00E8671C"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sr-Cyrl-RS"/>
        </w:rPr>
        <w:t xml:space="preserve"> означава:</w:t>
      </w:r>
    </w:p>
    <w:p w:rsidR="0053738D" w:rsidRPr="00E116AC" w:rsidRDefault="0053738D" w:rsidP="0053738D">
      <w:pPr>
        <w:ind w:firstLine="426"/>
        <w:contextualSpacing/>
        <w:jc w:val="both"/>
        <w:rPr>
          <w:rFonts w:ascii="Times New Roman" w:hAnsi="Times New Roman" w:cs="Times New Roman"/>
          <w:sz w:val="24"/>
          <w:szCs w:val="24"/>
          <w:lang w:val="sr-Cyrl-RS"/>
        </w:rPr>
      </w:pPr>
    </w:p>
    <w:p w:rsidR="001E0ED4" w:rsidRPr="00E116AC" w:rsidRDefault="0053738D" w:rsidP="001E0ED4">
      <w:pPr>
        <w:ind w:left="630" w:hanging="630"/>
        <w:contextualSpacing/>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(а)</w:t>
      </w:r>
      <w:r w:rsidRPr="00E116AC">
        <w:rPr>
          <w:rFonts w:ascii="Times New Roman" w:hAnsi="Times New Roman" w:cs="Times New Roman"/>
          <w:sz w:val="24"/>
          <w:szCs w:val="24"/>
          <w:lang w:val="sr-Cyrl-RS"/>
        </w:rPr>
        <w:tab/>
        <w:t>у односу на релевантни период краћи од месец дана, Објављена стопа (у складу с доле наведеном дефинициј</w:t>
      </w:r>
      <w:r w:rsidR="001E0ED4" w:rsidRPr="00E116AC">
        <w:rPr>
          <w:rFonts w:ascii="Times New Roman" w:hAnsi="Times New Roman" w:cs="Times New Roman"/>
          <w:sz w:val="24"/>
          <w:szCs w:val="24"/>
          <w:lang w:val="sr-Cyrl-RS"/>
        </w:rPr>
        <w:t>ом) за период од једног месеца;</w:t>
      </w:r>
    </w:p>
    <w:p w:rsidR="0053738D" w:rsidRPr="00E116AC" w:rsidRDefault="0053738D" w:rsidP="001E0ED4">
      <w:pPr>
        <w:ind w:left="630" w:hanging="630"/>
        <w:contextualSpacing/>
        <w:jc w:val="both"/>
        <w:rPr>
          <w:rFonts w:ascii="Times New Roman" w:hAnsi="Times New Roman" w:cs="Times New Roman"/>
          <w:sz w:val="24"/>
          <w:szCs w:val="24"/>
          <w:lang w:val="sr-Cyrl-RS"/>
        </w:rPr>
      </w:pPr>
      <w:bookmarkStart w:id="46" w:name="_Ref426635059"/>
      <w:bookmarkEnd w:id="46"/>
      <w:r w:rsidRPr="00E116AC">
        <w:rPr>
          <w:rFonts w:ascii="Times New Roman" w:hAnsi="Times New Roman" w:cs="Times New Roman"/>
          <w:sz w:val="24"/>
          <w:szCs w:val="24"/>
          <w:lang w:val="sr-Cyrl-RS"/>
        </w:rPr>
        <w:t>(б)</w:t>
      </w:r>
      <w:r w:rsidRPr="00E116AC">
        <w:rPr>
          <w:rFonts w:ascii="Times New Roman" w:hAnsi="Times New Roman" w:cs="Times New Roman"/>
          <w:sz w:val="24"/>
          <w:szCs w:val="24"/>
          <w:lang w:val="sr-Cyrl-RS"/>
        </w:rPr>
        <w:tab/>
        <w:t>у односу на релевантни период од једног или више месеци за који је расположива Објављена стопа, применљиву Објављену стопу за одговарајући број месе</w:t>
      </w:r>
      <w:r w:rsidR="001E0ED4" w:rsidRPr="00E116AC">
        <w:rPr>
          <w:rFonts w:ascii="Times New Roman" w:hAnsi="Times New Roman" w:cs="Times New Roman"/>
          <w:sz w:val="24"/>
          <w:szCs w:val="24"/>
          <w:lang w:val="sr-Cyrl-RS"/>
        </w:rPr>
        <w:t>ци; и</w:t>
      </w:r>
    </w:p>
    <w:p w:rsidR="0053738D" w:rsidRPr="00E116AC" w:rsidRDefault="0053738D" w:rsidP="0053738D">
      <w:pPr>
        <w:ind w:left="630" w:hanging="630"/>
        <w:contextualSpacing/>
        <w:jc w:val="both"/>
        <w:rPr>
          <w:rFonts w:ascii="Times New Roman" w:hAnsi="Times New Roman" w:cs="Times New Roman"/>
          <w:sz w:val="24"/>
          <w:szCs w:val="24"/>
          <w:lang w:val="sr-Cyrl-RS"/>
        </w:rPr>
      </w:pPr>
      <w:bookmarkStart w:id="47" w:name="_Ref426635084"/>
      <w:bookmarkEnd w:id="47"/>
      <w:r w:rsidRPr="00E116AC">
        <w:rPr>
          <w:rFonts w:ascii="Times New Roman" w:hAnsi="Times New Roman" w:cs="Times New Roman"/>
          <w:sz w:val="24"/>
          <w:szCs w:val="24"/>
          <w:lang w:val="sr-Cyrl-RS"/>
        </w:rPr>
        <w:t>(ц)</w:t>
      </w:r>
      <w:r w:rsidRPr="00E116AC">
        <w:rPr>
          <w:rFonts w:ascii="Times New Roman" w:hAnsi="Times New Roman" w:cs="Times New Roman"/>
          <w:sz w:val="24"/>
          <w:szCs w:val="24"/>
          <w:lang w:val="sr-Cyrl-RS"/>
        </w:rPr>
        <w:tab/>
        <w:t>у односу на релевантни период од једног или више месеци за који Објављена стопа није расположива, стопа добијена линеарном интерполацијом из две Објављене стопе, од којих се једна примењује на први период краћи од релевантног периода, а друга на први период дужи од релевантног периода,</w:t>
      </w:r>
    </w:p>
    <w:p w:rsidR="0053738D" w:rsidRPr="00E116AC" w:rsidRDefault="0053738D" w:rsidP="0053738D">
      <w:pPr>
        <w:contextualSpacing/>
        <w:jc w:val="both"/>
        <w:rPr>
          <w:rFonts w:ascii="Times New Roman" w:hAnsi="Times New Roman" w:cs="Times New Roman"/>
          <w:sz w:val="24"/>
          <w:szCs w:val="24"/>
          <w:lang w:val="sr-Cyrl-RS"/>
        </w:rPr>
      </w:pPr>
    </w:p>
    <w:p w:rsidR="0053738D" w:rsidRPr="00E116AC" w:rsidRDefault="0053738D" w:rsidP="0053738D">
      <w:pPr>
        <w:contextualSpacing/>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 xml:space="preserve">(при чему је период за који </w:t>
      </w:r>
      <w:r w:rsidR="005C2272" w:rsidRPr="00E116AC">
        <w:rPr>
          <w:rFonts w:ascii="Times New Roman" w:hAnsi="Times New Roman" w:cs="Times New Roman"/>
          <w:sz w:val="24"/>
          <w:szCs w:val="24"/>
          <w:lang w:val="sr-Cyrl-RS"/>
        </w:rPr>
        <w:t xml:space="preserve">се </w:t>
      </w:r>
      <w:r w:rsidRPr="00E116AC">
        <w:rPr>
          <w:rFonts w:ascii="Times New Roman" w:hAnsi="Times New Roman" w:cs="Times New Roman"/>
          <w:sz w:val="24"/>
          <w:szCs w:val="24"/>
          <w:lang w:val="sr-Cyrl-RS"/>
        </w:rPr>
        <w:t>стопа узима или из којег се каматне стопе интерполирају „</w:t>
      </w:r>
      <w:r w:rsidRPr="00E116AC">
        <w:rPr>
          <w:rFonts w:ascii="Times New Roman" w:hAnsi="Times New Roman" w:cs="Times New Roman"/>
          <w:b/>
          <w:sz w:val="24"/>
          <w:szCs w:val="24"/>
          <w:lang w:val="sr-Cyrl-RS"/>
        </w:rPr>
        <w:t>Репрезентативни период</w:t>
      </w:r>
      <w:r w:rsidR="00E8671C"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sr-Cyrl-RS"/>
        </w:rPr>
        <w:t>).</w:t>
      </w:r>
    </w:p>
    <w:p w:rsidR="0053738D" w:rsidRPr="00E116AC" w:rsidRDefault="0053738D" w:rsidP="0053738D">
      <w:pPr>
        <w:contextualSpacing/>
        <w:jc w:val="both"/>
        <w:rPr>
          <w:rFonts w:ascii="Times New Roman" w:hAnsi="Times New Roman" w:cs="Times New Roman"/>
          <w:sz w:val="24"/>
          <w:szCs w:val="24"/>
          <w:lang w:val="sr-Cyrl-RS"/>
        </w:rPr>
      </w:pPr>
    </w:p>
    <w:p w:rsidR="0053738D" w:rsidRPr="00E116AC" w:rsidRDefault="0053738D" w:rsidP="0053738D">
      <w:pPr>
        <w:ind w:left="720" w:hanging="720"/>
        <w:contextualSpacing/>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За сврхе ставова (а) до (ц) напред наведених:</w:t>
      </w:r>
    </w:p>
    <w:p w:rsidR="0053738D" w:rsidRPr="00E116AC" w:rsidRDefault="0053738D" w:rsidP="0053738D">
      <w:pPr>
        <w:ind w:left="720" w:hanging="720"/>
        <w:contextualSpacing/>
        <w:jc w:val="both"/>
        <w:rPr>
          <w:rFonts w:ascii="Times New Roman" w:hAnsi="Times New Roman" w:cs="Times New Roman"/>
          <w:sz w:val="24"/>
          <w:szCs w:val="24"/>
          <w:lang w:val="sr-Cyrl-RS"/>
        </w:rPr>
      </w:pPr>
    </w:p>
    <w:p w:rsidR="0053738D" w:rsidRPr="00E116AC" w:rsidRDefault="0053738D" w:rsidP="005C03B7">
      <w:pPr>
        <w:numPr>
          <w:ilvl w:val="1"/>
          <w:numId w:val="7"/>
        </w:numPr>
        <w:ind w:left="990" w:hanging="360"/>
        <w:contextualSpacing/>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w:t>
      </w:r>
      <w:r w:rsidRPr="00E116AC">
        <w:rPr>
          <w:rFonts w:ascii="Times New Roman" w:hAnsi="Times New Roman" w:cs="Times New Roman"/>
          <w:b/>
          <w:sz w:val="24"/>
          <w:szCs w:val="24"/>
          <w:lang w:val="sr-Cyrl-RS"/>
        </w:rPr>
        <w:t>расположив</w:t>
      </w:r>
      <w:r w:rsidR="00E8671C"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sr-Cyrl-RS"/>
        </w:rPr>
        <w:t xml:space="preserve"> означава стопе, за дата доспећа, које су израчунате и објављене од стране Global Rate Set Systems Ltd (GRSS), или било ког другог пружаоца услуга изабраног од стране Европског института монетарног тржишта (EMMI), или било ког наследника те функције EMMI којег одреди Банка; и</w:t>
      </w:r>
    </w:p>
    <w:p w:rsidR="0053738D" w:rsidRPr="00E116AC" w:rsidRDefault="0053738D" w:rsidP="0053738D">
      <w:pPr>
        <w:ind w:left="990"/>
        <w:contextualSpacing/>
        <w:jc w:val="both"/>
        <w:rPr>
          <w:rFonts w:ascii="Times New Roman" w:hAnsi="Times New Roman" w:cs="Times New Roman"/>
          <w:sz w:val="24"/>
          <w:szCs w:val="24"/>
          <w:lang w:val="sr-Cyrl-RS"/>
        </w:rPr>
      </w:pPr>
    </w:p>
    <w:p w:rsidR="0053738D" w:rsidRPr="00E116AC" w:rsidRDefault="0053738D" w:rsidP="005C03B7">
      <w:pPr>
        <w:numPr>
          <w:ilvl w:val="1"/>
          <w:numId w:val="7"/>
        </w:numPr>
        <w:ind w:left="990" w:hanging="360"/>
        <w:contextualSpacing/>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w:t>
      </w:r>
      <w:r w:rsidRPr="00E116AC">
        <w:rPr>
          <w:rFonts w:ascii="Times New Roman" w:hAnsi="Times New Roman" w:cs="Times New Roman"/>
          <w:b/>
          <w:sz w:val="24"/>
          <w:szCs w:val="24"/>
          <w:lang w:val="sr-Cyrl-RS"/>
        </w:rPr>
        <w:t>Објављена стопа</w:t>
      </w:r>
      <w:r w:rsidR="00E8671C"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sr-Cyrl-RS"/>
        </w:rPr>
        <w:t xml:space="preserve"> је каматна стопа на депозите у еврима за одговарајући период објављена у 11.00 часова по бриселском времену, или у неко касније време прихватљиво за Банку на датум (у даљем тексту „Датум утврђивања</w:t>
      </w:r>
      <w:r w:rsidR="00E8671C"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sr-Cyrl-RS"/>
        </w:rPr>
        <w:t xml:space="preserve">) који пада 2 (два) </w:t>
      </w:r>
      <w:r w:rsidR="00FD38D9" w:rsidRPr="00E116AC">
        <w:rPr>
          <w:rFonts w:ascii="Times New Roman" w:hAnsi="Times New Roman" w:cs="Times New Roman"/>
          <w:sz w:val="24"/>
          <w:szCs w:val="24"/>
          <w:lang w:val="sr-Cyrl-RS"/>
        </w:rPr>
        <w:t xml:space="preserve">Релевантна </w:t>
      </w:r>
      <w:r w:rsidRPr="00E116AC">
        <w:rPr>
          <w:rFonts w:ascii="Times New Roman" w:hAnsi="Times New Roman" w:cs="Times New Roman"/>
          <w:sz w:val="24"/>
          <w:szCs w:val="24"/>
          <w:lang w:val="sr-Cyrl-RS"/>
        </w:rPr>
        <w:t xml:space="preserve">радна дана пре првог дана релевантног периода на страници Reuters EURIBOR 01 или на страници која је замењује или, ако није објављена тамо, објављена путем било којег другог средства објављивања које у ту сврху изабере Банка. </w:t>
      </w:r>
    </w:p>
    <w:p w:rsidR="0053738D" w:rsidRPr="00E116AC" w:rsidRDefault="0053738D" w:rsidP="0053738D">
      <w:pPr>
        <w:contextualSpacing/>
        <w:jc w:val="both"/>
        <w:rPr>
          <w:rFonts w:ascii="Times New Roman" w:hAnsi="Times New Roman" w:cs="Times New Roman"/>
          <w:sz w:val="24"/>
          <w:szCs w:val="24"/>
          <w:lang w:val="sr-Cyrl-RS"/>
        </w:rPr>
      </w:pPr>
    </w:p>
    <w:p w:rsidR="0053738D" w:rsidRPr="00E116AC" w:rsidRDefault="0053738D" w:rsidP="0053738D">
      <w:pPr>
        <w:contextualSpacing/>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 xml:space="preserve">Ако таква стопа није објављена на наведени начин, Банка ће затражити од седишта четири главне банке у еврозони, које одабере Банка, да наведу стопу по којој свака од њих у приближно 11.00 часова по бриселском времену на Датум утврђивања нуди депозите у еврима у упоредивом износу прворазредним банкама на међубанкарском тржишту еврозоне за период једнак Репрезентативном периоду. Ако су достављене најмање 2 (две) котације, </w:t>
      </w:r>
      <w:r w:rsidRPr="00E116AC">
        <w:rPr>
          <w:rFonts w:ascii="Times New Roman" w:hAnsi="Times New Roman" w:cs="Times New Roman"/>
          <w:sz w:val="24"/>
          <w:szCs w:val="24"/>
          <w:lang w:val="sr-Cyrl-RS"/>
        </w:rPr>
        <w:lastRenderedPageBreak/>
        <w:t xml:space="preserve">стопа за тај Датум утврђивања израчунава се као аритметичка средина наведених стопа. Ако се не обезбеде довољне котације како је затражено, стопа за тај Датум утврђивања биће аритметичка средина стопа котираних од стране главних банака у еврозони, које је Банка одабрала, приближно у 11:00 по бриселском времену, на дан који пада 2 (два) </w:t>
      </w:r>
      <w:r w:rsidR="00571BFC" w:rsidRPr="00E116AC">
        <w:rPr>
          <w:rFonts w:ascii="Times New Roman" w:hAnsi="Times New Roman" w:cs="Times New Roman"/>
          <w:sz w:val="24"/>
          <w:szCs w:val="24"/>
          <w:lang w:val="sr-Cyrl-RS"/>
        </w:rPr>
        <w:t xml:space="preserve">Релевантна </w:t>
      </w:r>
      <w:r w:rsidRPr="00E116AC">
        <w:rPr>
          <w:rFonts w:ascii="Times New Roman" w:hAnsi="Times New Roman" w:cs="Times New Roman"/>
          <w:sz w:val="24"/>
          <w:szCs w:val="24"/>
          <w:lang w:val="sr-Cyrl-RS"/>
        </w:rPr>
        <w:t>радна дана након Датума утврђивања, за зајмове у EUR у упоредивом износу са водећим европским банкама за период једнак Репрезентативном периоду. Банка ће без одлагања обавестити Зајмопримца о котацијама које прими.</w:t>
      </w:r>
    </w:p>
    <w:p w:rsidR="0053738D" w:rsidRPr="00E116AC" w:rsidRDefault="0053738D" w:rsidP="0053738D">
      <w:pPr>
        <w:contextualSpacing/>
        <w:jc w:val="both"/>
        <w:rPr>
          <w:rFonts w:ascii="Times New Roman" w:hAnsi="Times New Roman" w:cs="Times New Roman"/>
          <w:sz w:val="24"/>
          <w:szCs w:val="24"/>
          <w:lang w:val="sr-Cyrl-RS"/>
        </w:rPr>
      </w:pPr>
    </w:p>
    <w:p w:rsidR="0053738D" w:rsidRPr="00E116AC" w:rsidRDefault="0053738D" w:rsidP="0053738D">
      <w:pPr>
        <w:contextualSpacing/>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Сви проценти који произилазе из било каквих обрачуна на које се упућује у овом прилогу биће заокружени, ако је потребно, на најближи хиљадити процентни поен, док се половине заокружују навише.</w:t>
      </w:r>
    </w:p>
    <w:p w:rsidR="0053738D" w:rsidRPr="00E116AC" w:rsidRDefault="0053738D" w:rsidP="0053738D">
      <w:pPr>
        <w:contextualSpacing/>
        <w:jc w:val="both"/>
        <w:rPr>
          <w:rFonts w:ascii="Times New Roman" w:hAnsi="Times New Roman" w:cs="Times New Roman"/>
          <w:sz w:val="24"/>
          <w:szCs w:val="24"/>
          <w:lang w:val="sr-Cyrl-RS"/>
        </w:rPr>
      </w:pPr>
    </w:p>
    <w:p w:rsidR="0053738D" w:rsidRPr="00E116AC" w:rsidRDefault="0053738D" w:rsidP="0053738D">
      <w:pPr>
        <w:contextualSpacing/>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Ако било која од претходних одредби постане неусклађена са одредбама усвојеним под покровитељством EMMI (односно било ког наследника те функције EMMI којег одреди Банка) у погледу ЕURIBOR-а, Банка може путем достављања обавештења Зајмопримцу изменити и допунити одредбе да би их ускладила са другим таквим одредбама.</w:t>
      </w:r>
    </w:p>
    <w:p w:rsidR="0053738D" w:rsidRPr="00E116AC" w:rsidRDefault="0053738D" w:rsidP="0053738D">
      <w:pPr>
        <w:contextualSpacing/>
        <w:jc w:val="both"/>
        <w:rPr>
          <w:rFonts w:ascii="Times New Roman" w:hAnsi="Times New Roman" w:cs="Times New Roman"/>
          <w:sz w:val="24"/>
          <w:szCs w:val="24"/>
          <w:lang w:val="sr-Cyrl-RS"/>
        </w:rPr>
      </w:pPr>
    </w:p>
    <w:p w:rsidR="0053738D" w:rsidRPr="00E116AC" w:rsidRDefault="0053738D" w:rsidP="0053738D">
      <w:pPr>
        <w:contextualSpacing/>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Ако Објављена стопа постане трајно недоступна, стопа замене за ЕURIBOR биће стопа (укључујући било какве распоне или прилагођавања) званично препоручена од стране (i) радне групе за евро-безризичне стопе које је утврдила Европска централна банка (ECB), Управe за финансијске услуге и тржишта (FSMA), Европског тела за хартије од вредности и тржишта (ESMA) и Европскe комисијe, или (ii) Европскoг института за тржиште новца, као администратора ЕURIBOR-а, или (iii) надлежног органа одговорног у складу са Уредбом (ЕУ) 2016/1011 за надзор над Европским институтом за тржиште новца, као администратором ЕURIBOR-а, (iv) надлежног националног органа одређеног према Уредби (ЕУ) 2016/1011, или (v) Европске централне банке.</w:t>
      </w:r>
    </w:p>
    <w:p w:rsidR="0053738D" w:rsidRPr="00E116AC" w:rsidRDefault="0053738D" w:rsidP="0053738D">
      <w:pPr>
        <w:contextualSpacing/>
        <w:jc w:val="both"/>
        <w:rPr>
          <w:rFonts w:ascii="Times New Roman" w:hAnsi="Times New Roman" w:cs="Times New Roman"/>
          <w:sz w:val="24"/>
          <w:szCs w:val="24"/>
          <w:lang w:val="sr-Cyrl-RS"/>
        </w:rPr>
      </w:pPr>
    </w:p>
    <w:p w:rsidR="0053738D" w:rsidRPr="00E116AC" w:rsidRDefault="00404181" w:rsidP="00404181">
      <w:pPr>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Ако Објављена стопа постане трајно недоступна и ниједна заменска стопа за EURIBOR није формално препоручена као што је горе наведено, EURIBOR ће бити стопа (изражена као процентуална стопа на годишњем нивоу) коју Банка одреди као свеукупни трошак Банке за финансирање одговарајуће Транше на основу тада применљиве интерно одређене референтне стопе Банке или алтернативни метод одређивања стопе разумно одређен од стране Банке.</w:t>
      </w:r>
    </w:p>
    <w:p w:rsidR="0053738D" w:rsidRPr="00E116AC" w:rsidRDefault="0053738D" w:rsidP="0053738D">
      <w:pPr>
        <w:rPr>
          <w:rFonts w:ascii="Times New Roman" w:hAnsi="Times New Roman" w:cs="Times New Roman"/>
          <w:sz w:val="24"/>
          <w:szCs w:val="24"/>
          <w:lang w:val="sr-Cyrl-RS"/>
        </w:rPr>
      </w:pPr>
    </w:p>
    <w:p w:rsidR="001E0ED4" w:rsidRPr="00E116AC" w:rsidRDefault="001E0ED4" w:rsidP="0053738D">
      <w:pPr>
        <w:rPr>
          <w:rFonts w:ascii="Times New Roman" w:hAnsi="Times New Roman" w:cs="Times New Roman"/>
          <w:sz w:val="24"/>
          <w:szCs w:val="24"/>
          <w:lang w:val="sr-Cyrl-RS"/>
        </w:rPr>
      </w:pPr>
    </w:p>
    <w:p w:rsidR="0053738D" w:rsidRPr="00E116AC" w:rsidRDefault="0053738D" w:rsidP="00AB56FB">
      <w:pPr>
        <w:jc w:val="right"/>
        <w:rPr>
          <w:rFonts w:ascii="Times New Roman" w:hAnsi="Times New Roman" w:cs="Times New Roman"/>
          <w:sz w:val="24"/>
          <w:szCs w:val="24"/>
          <w:lang w:val="ru-RU"/>
        </w:rPr>
      </w:pPr>
    </w:p>
    <w:p w:rsidR="0053738D" w:rsidRPr="00E116AC" w:rsidRDefault="0053738D" w:rsidP="00AB56FB">
      <w:pPr>
        <w:jc w:val="right"/>
        <w:rPr>
          <w:rFonts w:ascii="Times New Roman" w:hAnsi="Times New Roman" w:cs="Times New Roman"/>
          <w:sz w:val="24"/>
          <w:szCs w:val="24"/>
          <w:lang w:val="ru-RU"/>
        </w:rPr>
      </w:pPr>
    </w:p>
    <w:p w:rsidR="0053738D" w:rsidRPr="00E116AC" w:rsidRDefault="0053738D" w:rsidP="0053738D">
      <w:pPr>
        <w:jc w:val="right"/>
        <w:rPr>
          <w:rFonts w:ascii="Times New Roman" w:hAnsi="Times New Roman" w:cs="Times New Roman"/>
          <w:b/>
          <w:sz w:val="24"/>
          <w:szCs w:val="24"/>
          <w:lang w:val="sr-Cyrl-RS"/>
        </w:rPr>
      </w:pPr>
      <w:r w:rsidRPr="00E116AC">
        <w:rPr>
          <w:rFonts w:ascii="Times New Roman" w:hAnsi="Times New Roman" w:cs="Times New Roman"/>
          <w:b/>
          <w:sz w:val="24"/>
          <w:szCs w:val="24"/>
          <w:lang w:val="sr-Cyrl-RS"/>
        </w:rPr>
        <w:lastRenderedPageBreak/>
        <w:t>Прилог Ц</w:t>
      </w:r>
    </w:p>
    <w:p w:rsidR="0053738D" w:rsidRPr="00E116AC" w:rsidRDefault="0053738D" w:rsidP="0053738D">
      <w:pPr>
        <w:jc w:val="center"/>
        <w:rPr>
          <w:rFonts w:ascii="Times New Roman" w:hAnsi="Times New Roman" w:cs="Times New Roman"/>
          <w:b/>
          <w:sz w:val="24"/>
          <w:szCs w:val="24"/>
          <w:lang w:val="sr-Cyrl-RS"/>
        </w:rPr>
      </w:pPr>
      <w:r w:rsidRPr="00E116AC">
        <w:rPr>
          <w:rFonts w:ascii="Times New Roman" w:hAnsi="Times New Roman" w:cs="Times New Roman"/>
          <w:b/>
          <w:sz w:val="24"/>
          <w:szCs w:val="24"/>
          <w:lang w:val="sr-Cyrl-RS"/>
        </w:rPr>
        <w:t>Обра</w:t>
      </w:r>
      <w:r w:rsidR="00A4102A" w:rsidRPr="00E116AC">
        <w:rPr>
          <w:rFonts w:ascii="Times New Roman" w:hAnsi="Times New Roman" w:cs="Times New Roman"/>
          <w:b/>
          <w:sz w:val="24"/>
          <w:szCs w:val="24"/>
          <w:lang w:val="sr-Cyrl-RS"/>
        </w:rPr>
        <w:t>с</w:t>
      </w:r>
      <w:r w:rsidRPr="00E116AC">
        <w:rPr>
          <w:rFonts w:ascii="Times New Roman" w:hAnsi="Times New Roman" w:cs="Times New Roman"/>
          <w:b/>
          <w:sz w:val="24"/>
          <w:szCs w:val="24"/>
          <w:lang w:val="sr-Cyrl-RS"/>
        </w:rPr>
        <w:t>ц</w:t>
      </w:r>
      <w:r w:rsidR="00A4102A" w:rsidRPr="00E116AC">
        <w:rPr>
          <w:rFonts w:ascii="Times New Roman" w:hAnsi="Times New Roman" w:cs="Times New Roman"/>
          <w:b/>
          <w:sz w:val="24"/>
          <w:szCs w:val="24"/>
          <w:lang w:val="sr-Cyrl-RS"/>
        </w:rPr>
        <w:t>и</w:t>
      </w:r>
      <w:r w:rsidRPr="00E116AC">
        <w:rPr>
          <w:rFonts w:ascii="Times New Roman" w:hAnsi="Times New Roman" w:cs="Times New Roman"/>
          <w:b/>
          <w:sz w:val="24"/>
          <w:szCs w:val="24"/>
          <w:lang w:val="sr-Cyrl-RS"/>
        </w:rPr>
        <w:t xml:space="preserve"> за Зајмопримца</w:t>
      </w:r>
    </w:p>
    <w:p w:rsidR="0053738D" w:rsidRPr="00E116AC" w:rsidRDefault="0053738D" w:rsidP="0053738D">
      <w:pPr>
        <w:jc w:val="center"/>
        <w:rPr>
          <w:rFonts w:ascii="Times New Roman" w:hAnsi="Times New Roman" w:cs="Times New Roman"/>
          <w:b/>
          <w:sz w:val="24"/>
          <w:szCs w:val="24"/>
          <w:u w:val="single"/>
          <w:lang w:val="sr-Cyrl-RS"/>
        </w:rPr>
      </w:pPr>
      <w:r w:rsidRPr="00E116AC">
        <w:rPr>
          <w:rFonts w:ascii="Times New Roman" w:hAnsi="Times New Roman" w:cs="Times New Roman"/>
          <w:b/>
          <w:sz w:val="24"/>
          <w:szCs w:val="24"/>
          <w:u w:val="single"/>
          <w:lang w:val="sr-Cyrl-RS"/>
        </w:rPr>
        <w:t>Ц.1 Образац Понуде за исплату/Прихватање (чл. 1.2.Б и 1.2.Ц)</w:t>
      </w:r>
    </w:p>
    <w:p w:rsidR="0053738D" w:rsidRPr="00E116AC" w:rsidRDefault="0053738D" w:rsidP="0053738D">
      <w:pPr>
        <w:spacing w:after="120" w:line="240" w:lineRule="auto"/>
        <w:rPr>
          <w:rFonts w:ascii="Times New Roman" w:hAnsi="Times New Roman" w:cs="Times New Roman"/>
          <w:sz w:val="24"/>
          <w:szCs w:val="24"/>
          <w:lang w:val="sr-Cyrl-RS"/>
        </w:rPr>
      </w:pPr>
      <w:r w:rsidRPr="00E116AC">
        <w:rPr>
          <w:rFonts w:ascii="Times New Roman" w:hAnsi="Times New Roman" w:cs="Times New Roman"/>
          <w:sz w:val="24"/>
          <w:szCs w:val="24"/>
          <w:lang w:val="sr-Cyrl-RS"/>
        </w:rPr>
        <w:t xml:space="preserve">За: </w:t>
      </w:r>
      <w:r w:rsidRPr="00E116AC">
        <w:rPr>
          <w:rFonts w:ascii="Times New Roman" w:hAnsi="Times New Roman" w:cs="Times New Roman"/>
          <w:sz w:val="24"/>
          <w:szCs w:val="24"/>
          <w:lang w:val="sr-Cyrl-RS"/>
        </w:rPr>
        <w:tab/>
        <w:t xml:space="preserve">             </w:t>
      </w:r>
      <w:r w:rsidR="00D461AE" w:rsidRPr="00E116AC">
        <w:rPr>
          <w:rFonts w:ascii="Times New Roman" w:hAnsi="Times New Roman" w:cs="Times New Roman"/>
          <w:sz w:val="24"/>
          <w:szCs w:val="24"/>
          <w:lang w:val="sr-Cyrl-RS"/>
        </w:rPr>
        <w:t>Република Србија</w:t>
      </w:r>
    </w:p>
    <w:p w:rsidR="0053738D" w:rsidRPr="00E116AC" w:rsidRDefault="0053738D" w:rsidP="0053738D">
      <w:pPr>
        <w:spacing w:after="120" w:line="240" w:lineRule="auto"/>
        <w:rPr>
          <w:rFonts w:ascii="Times New Roman" w:hAnsi="Times New Roman" w:cs="Times New Roman"/>
          <w:sz w:val="24"/>
          <w:szCs w:val="24"/>
          <w:lang w:val="sr-Cyrl-RS"/>
        </w:rPr>
      </w:pPr>
      <w:r w:rsidRPr="00E116AC">
        <w:rPr>
          <w:rFonts w:ascii="Times New Roman" w:hAnsi="Times New Roman" w:cs="Times New Roman"/>
          <w:sz w:val="24"/>
          <w:szCs w:val="24"/>
          <w:lang w:val="sr-Cyrl-RS"/>
        </w:rPr>
        <w:t xml:space="preserve">Од: </w:t>
      </w:r>
      <w:r w:rsidRPr="00E116AC">
        <w:rPr>
          <w:rFonts w:ascii="Times New Roman" w:hAnsi="Times New Roman" w:cs="Times New Roman"/>
          <w:sz w:val="24"/>
          <w:szCs w:val="24"/>
          <w:lang w:val="sr-Cyrl-RS"/>
        </w:rPr>
        <w:tab/>
        <w:t xml:space="preserve">             Европска инвестициона банка</w:t>
      </w:r>
    </w:p>
    <w:p w:rsidR="0053738D" w:rsidRPr="00E116AC" w:rsidRDefault="0053738D" w:rsidP="0053738D">
      <w:pPr>
        <w:spacing w:after="120" w:line="240" w:lineRule="auto"/>
        <w:rPr>
          <w:rFonts w:ascii="Times New Roman" w:hAnsi="Times New Roman" w:cs="Times New Roman"/>
          <w:sz w:val="24"/>
          <w:szCs w:val="24"/>
          <w:lang w:val="sr-Latn-RS"/>
        </w:rPr>
      </w:pPr>
      <w:r w:rsidRPr="00E116AC">
        <w:rPr>
          <w:rFonts w:ascii="Times New Roman" w:hAnsi="Times New Roman" w:cs="Times New Roman"/>
          <w:sz w:val="24"/>
          <w:szCs w:val="24"/>
          <w:lang w:val="sr-Cyrl-RS"/>
        </w:rPr>
        <w:t>Датум:</w:t>
      </w:r>
      <w:r w:rsidR="00A406C6" w:rsidRPr="00E116AC">
        <w:rPr>
          <w:rFonts w:ascii="Times New Roman" w:hAnsi="Times New Roman" w:cs="Times New Roman"/>
          <w:sz w:val="24"/>
          <w:szCs w:val="24"/>
          <w:lang w:val="sr-Cyrl-RS"/>
        </w:rPr>
        <w:tab/>
      </w:r>
      <w:r w:rsidR="00A406C6" w:rsidRPr="00E116AC">
        <w:rPr>
          <w:rFonts w:ascii="Times New Roman" w:hAnsi="Times New Roman" w:cs="Times New Roman"/>
          <w:sz w:val="24"/>
          <w:szCs w:val="24"/>
          <w:lang w:val="sr-Cyrl-RS"/>
        </w:rPr>
        <w:tab/>
      </w:r>
      <w:r w:rsidR="00A406C6" w:rsidRPr="00E116AC">
        <w:rPr>
          <w:rFonts w:ascii="Times New Roman" w:hAnsi="Times New Roman" w:cs="Times New Roman"/>
          <w:sz w:val="24"/>
          <w:szCs w:val="24"/>
          <w:lang w:val="sr-Latn-RS"/>
        </w:rPr>
        <w:t>___________________</w:t>
      </w:r>
    </w:p>
    <w:p w:rsidR="0053738D" w:rsidRPr="00E116AC" w:rsidRDefault="0053738D" w:rsidP="0053738D">
      <w:pPr>
        <w:spacing w:after="120" w:line="240" w:lineRule="auto"/>
        <w:ind w:left="1440" w:hanging="1440"/>
        <w:jc w:val="both"/>
        <w:rPr>
          <w:rFonts w:ascii="Times New Roman" w:hAnsi="Times New Roman" w:cs="Times New Roman"/>
          <w:b/>
          <w:sz w:val="24"/>
          <w:szCs w:val="24"/>
          <w:lang w:val="sr-Cyrl-RS"/>
        </w:rPr>
      </w:pPr>
      <w:r w:rsidRPr="00E116AC">
        <w:rPr>
          <w:rFonts w:ascii="Times New Roman" w:hAnsi="Times New Roman" w:cs="Times New Roman"/>
          <w:sz w:val="24"/>
          <w:szCs w:val="24"/>
          <w:lang w:val="sr-Cyrl-RS"/>
        </w:rPr>
        <w:t xml:space="preserve">Предмет: </w:t>
      </w:r>
      <w:r w:rsidRPr="00E116AC">
        <w:rPr>
          <w:rFonts w:ascii="Times New Roman" w:hAnsi="Times New Roman" w:cs="Times New Roman"/>
          <w:sz w:val="24"/>
          <w:szCs w:val="24"/>
          <w:lang w:val="sr-Cyrl-RS"/>
        </w:rPr>
        <w:tab/>
        <w:t xml:space="preserve">Понуда за исплату/Прихватање за Финансијски уговор између Европске инвестиционе банке и Република Србија од </w:t>
      </w:r>
      <w:r w:rsidR="00A406C6" w:rsidRPr="00E116AC">
        <w:rPr>
          <w:rFonts w:ascii="Times New Roman" w:hAnsi="Times New Roman" w:cs="Times New Roman"/>
          <w:sz w:val="24"/>
          <w:szCs w:val="24"/>
          <w:lang w:val="sr-Latn-RS"/>
        </w:rPr>
        <w:t>______</w:t>
      </w:r>
      <w:r w:rsidRPr="00E116AC">
        <w:rPr>
          <w:rFonts w:ascii="Times New Roman" w:hAnsi="Times New Roman" w:cs="Times New Roman"/>
          <w:sz w:val="24"/>
          <w:szCs w:val="24"/>
          <w:lang w:val="sr-Cyrl-RS"/>
        </w:rPr>
        <w:t xml:space="preserve">  („</w:t>
      </w:r>
      <w:r w:rsidRPr="00E116AC">
        <w:rPr>
          <w:rFonts w:ascii="Times New Roman" w:hAnsi="Times New Roman" w:cs="Times New Roman"/>
          <w:b/>
          <w:sz w:val="24"/>
          <w:szCs w:val="24"/>
          <w:lang w:val="sr-Cyrl-RS"/>
        </w:rPr>
        <w:t>Финансијски уговор</w:t>
      </w:r>
      <w:r w:rsidR="006F1311" w:rsidRPr="00E116AC">
        <w:rPr>
          <w:rFonts w:ascii="Times New Roman" w:hAnsi="Times New Roman" w:cs="Times New Roman"/>
          <w:sz w:val="24"/>
          <w:szCs w:val="24"/>
          <w:lang w:val="ru-RU"/>
        </w:rPr>
        <w:t>”</w:t>
      </w:r>
      <w:r w:rsidRPr="00E116AC">
        <w:rPr>
          <w:rFonts w:ascii="Times New Roman" w:hAnsi="Times New Roman" w:cs="Times New Roman"/>
          <w:sz w:val="24"/>
          <w:szCs w:val="24"/>
          <w:lang w:val="sr-Cyrl-RS"/>
        </w:rPr>
        <w:t>)</w:t>
      </w:r>
    </w:p>
    <w:p w:rsidR="0053738D" w:rsidRPr="00E116AC" w:rsidRDefault="0053738D" w:rsidP="0053738D">
      <w:pPr>
        <w:ind w:left="720" w:firstLine="720"/>
        <w:rPr>
          <w:rFonts w:ascii="Times New Roman" w:hAnsi="Times New Roman" w:cs="Times New Roman"/>
          <w:sz w:val="24"/>
          <w:szCs w:val="24"/>
          <w:lang w:val="sr-Cyrl-RS"/>
        </w:rPr>
      </w:pPr>
      <w:r w:rsidRPr="00E116AC">
        <w:rPr>
          <w:rFonts w:ascii="Times New Roman" w:hAnsi="Times New Roman" w:cs="Times New Roman"/>
          <w:sz w:val="24"/>
          <w:szCs w:val="24"/>
        </w:rPr>
        <w:t>SERAPIS</w:t>
      </w:r>
      <w:r w:rsidRPr="00E116AC">
        <w:rPr>
          <w:rFonts w:ascii="Times New Roman" w:hAnsi="Times New Roman" w:cs="Times New Roman"/>
          <w:sz w:val="24"/>
          <w:szCs w:val="24"/>
          <w:lang w:val="sr-Cyrl-RS"/>
        </w:rPr>
        <w:t xml:space="preserve"> број </w:t>
      </w:r>
      <w:r w:rsidR="00393B51" w:rsidRPr="00E116AC">
        <w:rPr>
          <w:rFonts w:ascii="Times New Roman" w:hAnsi="Times New Roman" w:cs="Times New Roman"/>
          <w:sz w:val="24"/>
          <w:szCs w:val="24"/>
          <w:lang w:val="sr-Cyrl-RS"/>
        </w:rPr>
        <w:t>2017-0</w:t>
      </w:r>
      <w:r w:rsidR="001E0ED4" w:rsidRPr="00E116AC">
        <w:rPr>
          <w:rFonts w:ascii="Times New Roman" w:hAnsi="Times New Roman" w:cs="Times New Roman"/>
          <w:sz w:val="24"/>
          <w:szCs w:val="24"/>
          <w:lang w:val="sr-Cyrl-RS"/>
        </w:rPr>
        <w:t>367</w:t>
      </w:r>
      <w:r w:rsidRPr="00E116AC">
        <w:rPr>
          <w:rFonts w:ascii="Times New Roman" w:hAnsi="Times New Roman" w:cs="Times New Roman"/>
          <w:sz w:val="24"/>
          <w:szCs w:val="24"/>
          <w:lang w:val="sr-Cyrl-RS"/>
        </w:rPr>
        <w:tab/>
      </w:r>
      <w:r w:rsidRPr="00E116AC">
        <w:rPr>
          <w:rFonts w:ascii="Times New Roman" w:hAnsi="Times New Roman" w:cs="Times New Roman"/>
          <w:sz w:val="24"/>
          <w:szCs w:val="24"/>
          <w:lang w:val="sr-Cyrl-RS"/>
        </w:rPr>
        <w:tab/>
      </w:r>
      <w:r w:rsidR="00E96735" w:rsidRPr="00E116AC">
        <w:rPr>
          <w:rFonts w:ascii="Times New Roman" w:hAnsi="Times New Roman" w:cs="Times New Roman"/>
          <w:sz w:val="24"/>
          <w:szCs w:val="24"/>
          <w:lang w:val="sr-Cyrl-RS"/>
        </w:rPr>
        <w:t xml:space="preserve">                                </w:t>
      </w:r>
      <w:r w:rsidRPr="00E116AC">
        <w:rPr>
          <w:rFonts w:ascii="Times New Roman" w:hAnsi="Times New Roman" w:cs="Times New Roman"/>
          <w:sz w:val="24"/>
          <w:szCs w:val="24"/>
        </w:rPr>
        <w:t>FI</w:t>
      </w:r>
      <w:r w:rsidRPr="00E116AC">
        <w:rPr>
          <w:rFonts w:ascii="Times New Roman" w:hAnsi="Times New Roman" w:cs="Times New Roman"/>
          <w:sz w:val="24"/>
          <w:szCs w:val="24"/>
          <w:lang w:val="sr-Cyrl-RS"/>
        </w:rPr>
        <w:t xml:space="preserve"> број </w:t>
      </w:r>
      <w:r w:rsidR="00393B51" w:rsidRPr="00E116AC">
        <w:rPr>
          <w:rFonts w:ascii="Times New Roman" w:hAnsi="Times New Roman" w:cs="Times New Roman"/>
          <w:sz w:val="24"/>
          <w:szCs w:val="24"/>
          <w:lang w:val="sr-Cyrl-RS"/>
        </w:rPr>
        <w:t>9</w:t>
      </w:r>
      <w:r w:rsidR="0071711D" w:rsidRPr="00E116AC">
        <w:rPr>
          <w:rFonts w:ascii="Times New Roman" w:hAnsi="Times New Roman" w:cs="Times New Roman"/>
          <w:sz w:val="24"/>
          <w:szCs w:val="24"/>
          <w:lang w:val="sr-Latn-RS"/>
        </w:rPr>
        <w:t>6</w:t>
      </w:r>
      <w:r w:rsidR="00393B51" w:rsidRPr="00E116AC">
        <w:rPr>
          <w:rFonts w:ascii="Times New Roman" w:hAnsi="Times New Roman" w:cs="Times New Roman"/>
          <w:sz w:val="24"/>
          <w:szCs w:val="24"/>
          <w:lang w:val="sr-Cyrl-RS"/>
        </w:rPr>
        <w:t>.</w:t>
      </w:r>
      <w:r w:rsidR="001E0ED4" w:rsidRPr="00E116AC">
        <w:rPr>
          <w:rFonts w:ascii="Times New Roman" w:hAnsi="Times New Roman" w:cs="Times New Roman"/>
          <w:sz w:val="24"/>
          <w:szCs w:val="24"/>
          <w:lang w:val="sr-Cyrl-RS"/>
        </w:rPr>
        <w:t>962</w:t>
      </w:r>
    </w:p>
    <w:p w:rsidR="0053738D" w:rsidRPr="00E116AC" w:rsidRDefault="00A406C6" w:rsidP="00A406C6">
      <w:pPr>
        <w:ind w:left="-709" w:firstLine="720"/>
        <w:rPr>
          <w:rFonts w:ascii="Times New Roman" w:hAnsi="Times New Roman" w:cs="Times New Roman"/>
          <w:sz w:val="24"/>
          <w:szCs w:val="24"/>
          <w:lang w:val="sr-Latn-RS"/>
        </w:rPr>
      </w:pPr>
      <w:r w:rsidRPr="00E116AC">
        <w:rPr>
          <w:rFonts w:ascii="Times New Roman" w:hAnsi="Times New Roman" w:cs="Times New Roman"/>
          <w:sz w:val="24"/>
          <w:szCs w:val="24"/>
          <w:lang w:val="sr-Latn-RS"/>
        </w:rPr>
        <w:t>____________________________________________________________________________</w:t>
      </w:r>
    </w:p>
    <w:p w:rsidR="0053738D" w:rsidRPr="00E116AC" w:rsidRDefault="0053738D" w:rsidP="0053738D">
      <w:pPr>
        <w:rPr>
          <w:rFonts w:ascii="Times New Roman" w:hAnsi="Times New Roman" w:cs="Times New Roman"/>
          <w:sz w:val="24"/>
          <w:szCs w:val="24"/>
          <w:lang w:val="sr-Cyrl-RS"/>
        </w:rPr>
      </w:pPr>
      <w:r w:rsidRPr="00E116AC">
        <w:rPr>
          <w:rFonts w:ascii="Times New Roman" w:hAnsi="Times New Roman" w:cs="Times New Roman"/>
          <w:sz w:val="24"/>
          <w:szCs w:val="24"/>
          <w:lang w:val="sr-Cyrl-RS"/>
        </w:rPr>
        <w:t>Поштовани,</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Позивамо се на Финансијски уговор. Услови дефинисани у Финансијском уговору имају исто значење када се користе у овом писму.</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Након вашег захтева за Понуду за исплату од Банке, у складу са чланом 1.2.Б Финансијског уговора, овим нудимо да вам учинимо расположивом следећу Траншу:</w:t>
      </w:r>
    </w:p>
    <w:p w:rsidR="0053738D" w:rsidRPr="00E116AC" w:rsidRDefault="0053738D" w:rsidP="0053738D">
      <w:pPr>
        <w:spacing w:after="120"/>
        <w:ind w:left="36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(а)</w:t>
      </w:r>
      <w:r w:rsidRPr="00E116AC">
        <w:rPr>
          <w:rFonts w:ascii="Times New Roman" w:hAnsi="Times New Roman" w:cs="Times New Roman"/>
          <w:sz w:val="24"/>
          <w:szCs w:val="24"/>
          <w:lang w:val="sr-Cyrl-RS"/>
        </w:rPr>
        <w:tab/>
        <w:t xml:space="preserve">Износ који треба исплатити у </w:t>
      </w:r>
      <w:r w:rsidRPr="00E116AC">
        <w:rPr>
          <w:rFonts w:ascii="Times New Roman" w:hAnsi="Times New Roman" w:cs="Times New Roman"/>
          <w:sz w:val="24"/>
          <w:szCs w:val="24"/>
        </w:rPr>
        <w:t>EUR</w:t>
      </w:r>
      <w:r w:rsidRPr="00E116AC">
        <w:rPr>
          <w:rFonts w:ascii="Times New Roman" w:hAnsi="Times New Roman" w:cs="Times New Roman"/>
          <w:sz w:val="24"/>
          <w:szCs w:val="24"/>
          <w:lang w:val="sr-Cyrl-RS"/>
        </w:rPr>
        <w:t>:</w:t>
      </w:r>
    </w:p>
    <w:p w:rsidR="0053738D" w:rsidRPr="00E116AC" w:rsidRDefault="0053738D" w:rsidP="0053738D">
      <w:pPr>
        <w:spacing w:after="120"/>
        <w:ind w:left="36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(б)</w:t>
      </w:r>
      <w:r w:rsidRPr="00E116AC">
        <w:rPr>
          <w:rFonts w:ascii="Times New Roman" w:hAnsi="Times New Roman" w:cs="Times New Roman"/>
          <w:sz w:val="24"/>
          <w:szCs w:val="24"/>
          <w:lang w:val="sr-Cyrl-RS"/>
        </w:rPr>
        <w:tab/>
        <w:t>Заказани датум исплате:</w:t>
      </w:r>
    </w:p>
    <w:p w:rsidR="0053738D" w:rsidRPr="00E116AC" w:rsidRDefault="0053738D" w:rsidP="0053738D">
      <w:pPr>
        <w:spacing w:after="120"/>
        <w:ind w:left="36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(ц)  Основица каматне стопе:</w:t>
      </w:r>
    </w:p>
    <w:p w:rsidR="0053738D" w:rsidRPr="00E116AC" w:rsidRDefault="0053738D" w:rsidP="0053738D">
      <w:pPr>
        <w:spacing w:after="120"/>
        <w:ind w:left="36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(д)  Период плаћања камате:</w:t>
      </w:r>
    </w:p>
    <w:p w:rsidR="0053738D" w:rsidRPr="00E116AC" w:rsidRDefault="0053738D" w:rsidP="0053738D">
      <w:pPr>
        <w:spacing w:after="120"/>
        <w:ind w:left="36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(е)  Датуми плаћања:</w:t>
      </w:r>
    </w:p>
    <w:p w:rsidR="0053738D" w:rsidRPr="00E116AC" w:rsidRDefault="0053738D" w:rsidP="0053738D">
      <w:pPr>
        <w:spacing w:after="120"/>
        <w:ind w:left="36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(ф)  Услови отплате главнице:</w:t>
      </w:r>
    </w:p>
    <w:p w:rsidR="0053738D" w:rsidRPr="00E116AC" w:rsidRDefault="0053738D" w:rsidP="0053738D">
      <w:pPr>
        <w:spacing w:after="120"/>
        <w:ind w:left="36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(г)  Датуми отплате и први и последњи Датум отплате Транше :</w:t>
      </w:r>
    </w:p>
    <w:p w:rsidR="0053738D" w:rsidRPr="00E116AC" w:rsidRDefault="0053738D" w:rsidP="0053738D">
      <w:pPr>
        <w:spacing w:after="120"/>
        <w:ind w:left="36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(х)  Датум ревизије/конверзије камате:</w:t>
      </w:r>
    </w:p>
    <w:p w:rsidR="0053738D" w:rsidRPr="00E116AC" w:rsidRDefault="0053738D" w:rsidP="0053738D">
      <w:pPr>
        <w:tabs>
          <w:tab w:val="left" w:pos="632"/>
          <w:tab w:val="left" w:pos="1037"/>
        </w:tabs>
        <w:spacing w:after="120"/>
        <w:ind w:left="722" w:hanging="36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(и) Фиксна стопа или Распон, применљиви до Датума ревизије/конверзије камате, уколико постоји, или до Датума доспећа</w:t>
      </w:r>
      <w:r w:rsidR="00A4102A" w:rsidRPr="00E116AC">
        <w:rPr>
          <w:rFonts w:ascii="Times New Roman" w:hAnsi="Times New Roman" w:cs="Times New Roman"/>
          <w:sz w:val="24"/>
          <w:szCs w:val="24"/>
          <w:lang w:val="sr-Cyrl-RS"/>
        </w:rPr>
        <w:t>.</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 xml:space="preserve">Како би се Транша учинила расположивом подложно условима и одредбама Финансијског уговора, Банка мора да прими Обавештење о прихватању Транше у облику копије ове Понуде за исплату прописно потписане у ваше име, на следећу </w:t>
      </w:r>
      <w:r w:rsidRPr="00E116AC">
        <w:rPr>
          <w:rFonts w:ascii="Times New Roman" w:hAnsi="Times New Roman" w:cs="Times New Roman"/>
          <w:sz w:val="24"/>
          <w:szCs w:val="24"/>
          <w:lang w:val="sr-Latn-RS"/>
        </w:rPr>
        <w:t xml:space="preserve">e-mail </w:t>
      </w:r>
      <w:r w:rsidRPr="00E116AC">
        <w:rPr>
          <w:rFonts w:ascii="Times New Roman" w:hAnsi="Times New Roman" w:cs="Times New Roman"/>
          <w:sz w:val="24"/>
          <w:szCs w:val="24"/>
          <w:lang w:val="sr-Cyrl-RS"/>
        </w:rPr>
        <w:t xml:space="preserve">адресу </w:t>
      </w:r>
      <w:r w:rsidR="00FB1894" w:rsidRPr="00E116AC">
        <w:rPr>
          <w:rFonts w:ascii="Times New Roman" w:hAnsi="Times New Roman" w:cs="Times New Roman"/>
          <w:sz w:val="24"/>
          <w:szCs w:val="24"/>
          <w:lang w:val="sr-Cyrl-RS"/>
        </w:rPr>
        <w:t>contactline-[FI number}@eib.org,</w:t>
      </w:r>
      <w:r w:rsidRPr="00E116AC">
        <w:rPr>
          <w:rFonts w:ascii="Times New Roman" w:hAnsi="Times New Roman" w:cs="Times New Roman"/>
          <w:sz w:val="24"/>
          <w:szCs w:val="24"/>
          <w:lang w:val="sr-Cyrl-RS"/>
        </w:rPr>
        <w:t xml:space="preserve"> најкасније до Крајњег рока за прихватање исплате по луксембуршком времену у [време] дана [датум].</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lastRenderedPageBreak/>
        <w:t xml:space="preserve">Прихватање исплате мора бити потписано од стране Овлашћеног потписника и мора бити у потпуности попуњено као што је назначено, како би били укључени и детаљи Рачуна за исплату. </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Уколико не буде примљена у горе назначено време, понуда садржана у овом документу сматраће се одбијеном и аутоматски ће истећи.</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Уколико прихватите Траншу како је описано у Понуди за исплату, сви односни услови и одредбе Финансијског уговора се примењују, а посебно одредбе члана 1.4.</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С поштовањем,</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ЕВРОПСКА ИНВЕСТИЦИОНА БАНКА</w:t>
      </w:r>
    </w:p>
    <w:p w:rsidR="0053738D" w:rsidRPr="00E116AC" w:rsidRDefault="0053738D" w:rsidP="0053738D">
      <w:pPr>
        <w:spacing w:after="120"/>
        <w:jc w:val="both"/>
        <w:rPr>
          <w:rFonts w:ascii="Times New Roman" w:hAnsi="Times New Roman" w:cs="Times New Roman"/>
          <w:sz w:val="24"/>
          <w:szCs w:val="24"/>
          <w:lang w:val="sr-Cyrl-RS"/>
        </w:rPr>
      </w:pP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Овим прихватамо горе наведену Понуду за исплату за и у име Зајмопримца:</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_________________________________________</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За и у име Републике Србије</w:t>
      </w:r>
    </w:p>
    <w:p w:rsidR="0053738D" w:rsidRPr="00E116AC" w:rsidRDefault="0053738D" w:rsidP="0053738D">
      <w:pPr>
        <w:spacing w:after="120"/>
        <w:jc w:val="both"/>
        <w:rPr>
          <w:rFonts w:ascii="Times New Roman" w:hAnsi="Times New Roman" w:cs="Times New Roman"/>
          <w:sz w:val="24"/>
          <w:szCs w:val="24"/>
          <w:lang w:val="sr-Cyrl-RS"/>
        </w:rPr>
      </w:pPr>
    </w:p>
    <w:p w:rsidR="0053738D" w:rsidRPr="00E116AC" w:rsidRDefault="00FB1894"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Датум:</w:t>
      </w:r>
    </w:p>
    <w:p w:rsidR="0053738D" w:rsidRPr="00E116AC" w:rsidRDefault="0053738D" w:rsidP="0053738D">
      <w:pPr>
        <w:spacing w:after="120"/>
        <w:jc w:val="both"/>
        <w:rPr>
          <w:rFonts w:ascii="Times New Roman" w:hAnsi="Times New Roman" w:cs="Times New Roman"/>
          <w:sz w:val="24"/>
          <w:szCs w:val="24"/>
          <w:lang w:val="sr-Cyrl-RS"/>
        </w:rPr>
      </w:pPr>
    </w:p>
    <w:tbl>
      <w:tblPr>
        <w:tblStyle w:val="TableGrid2"/>
        <w:tblW w:w="0" w:type="auto"/>
        <w:tblBorders>
          <w:insideH w:val="none" w:sz="0" w:space="0" w:color="auto"/>
          <w:insideV w:val="none" w:sz="0" w:space="0" w:color="auto"/>
        </w:tblBorders>
        <w:tblLook w:val="04A0" w:firstRow="1" w:lastRow="0" w:firstColumn="1" w:lastColumn="0" w:noHBand="0" w:noVBand="1"/>
      </w:tblPr>
      <w:tblGrid>
        <w:gridCol w:w="9350"/>
      </w:tblGrid>
      <w:tr w:rsidR="0053738D" w:rsidRPr="00E116AC" w:rsidTr="00571BFC">
        <w:tc>
          <w:tcPr>
            <w:tcW w:w="9350" w:type="dxa"/>
            <w:tcBorders>
              <w:top w:val="single" w:sz="4" w:space="0" w:color="auto"/>
              <w:bottom w:val="nil"/>
            </w:tcBorders>
          </w:tcPr>
          <w:p w:rsidR="0053738D" w:rsidRPr="00E116AC" w:rsidRDefault="0053738D" w:rsidP="0053738D">
            <w:pPr>
              <w:spacing w:after="120"/>
              <w:jc w:val="center"/>
              <w:rPr>
                <w:rFonts w:ascii="Times New Roman" w:hAnsi="Times New Roman" w:cs="Times New Roman"/>
                <w:b/>
                <w:lang w:val="sr-Cyrl-RS"/>
              </w:rPr>
            </w:pPr>
            <w:r w:rsidRPr="00E116AC">
              <w:rPr>
                <w:rFonts w:ascii="Times New Roman" w:hAnsi="Times New Roman" w:cs="Times New Roman"/>
                <w:b/>
                <w:lang w:val="sr-Cyrl-RS"/>
              </w:rPr>
              <w:t>ВАЖНО ОБАВЕШТЕЊЕ ЗА ЗАЈМОПРИМЦА:</w:t>
            </w:r>
          </w:p>
        </w:tc>
      </w:tr>
      <w:tr w:rsidR="0053738D" w:rsidRPr="00A511C7" w:rsidTr="00571BFC">
        <w:tc>
          <w:tcPr>
            <w:tcW w:w="9350" w:type="dxa"/>
            <w:tcBorders>
              <w:top w:val="nil"/>
              <w:bottom w:val="single" w:sz="4" w:space="0" w:color="auto"/>
            </w:tcBorders>
          </w:tcPr>
          <w:p w:rsidR="0053738D" w:rsidRPr="00E116AC" w:rsidRDefault="0053738D" w:rsidP="0053738D">
            <w:pPr>
              <w:spacing w:after="120"/>
              <w:jc w:val="both"/>
              <w:rPr>
                <w:rFonts w:ascii="Times New Roman" w:hAnsi="Times New Roman" w:cs="Times New Roman"/>
                <w:b/>
                <w:lang w:val="sr-Cyrl-RS"/>
              </w:rPr>
            </w:pPr>
            <w:r w:rsidRPr="00E116AC">
              <w:rPr>
                <w:rFonts w:ascii="Times New Roman" w:hAnsi="Times New Roman" w:cs="Times New Roman"/>
                <w:b/>
                <w:lang w:val="sr-Cyrl-RS"/>
              </w:rPr>
              <w:t>ПОТПИСИВАЊЕМ ИСПОД ПОТВРЂУЈЕТЕ ДА ЈЕ ЛИСТА ОВЛАШЋЕНИХ ПОТПИСНИКА И РАЧУНА ОБЕЗБЕЂЕНА БАНЦИ БЛАГОВРЕМЕНО АЖУРИРАНА ПРЕ ДОСТАВЉАЊА ГОРЕ НАВЕДЕНЕ ПОНУДЕ ЗА ИСПЛАТУ ОД СТРАНЕ БАНКЕ.</w:t>
            </w:r>
          </w:p>
        </w:tc>
      </w:tr>
      <w:tr w:rsidR="0053738D" w:rsidRPr="00A511C7" w:rsidTr="00571BFC">
        <w:tc>
          <w:tcPr>
            <w:tcW w:w="9350" w:type="dxa"/>
            <w:tcBorders>
              <w:top w:val="single" w:sz="4" w:space="0" w:color="auto"/>
            </w:tcBorders>
          </w:tcPr>
          <w:p w:rsidR="00421B54" w:rsidRPr="00E116AC" w:rsidRDefault="00421B54" w:rsidP="0053738D">
            <w:pPr>
              <w:spacing w:after="120"/>
              <w:jc w:val="both"/>
              <w:rPr>
                <w:rFonts w:ascii="Times New Roman" w:hAnsi="Times New Roman" w:cs="Times New Roman"/>
                <w:b/>
                <w:lang w:val="sr-Cyrl-RS"/>
              </w:rPr>
            </w:pPr>
          </w:p>
          <w:p w:rsidR="0053738D" w:rsidRPr="00E116AC" w:rsidRDefault="0053738D" w:rsidP="0053738D">
            <w:pPr>
              <w:spacing w:after="120"/>
              <w:jc w:val="both"/>
              <w:rPr>
                <w:rFonts w:ascii="Times New Roman" w:hAnsi="Times New Roman" w:cs="Times New Roman"/>
                <w:b/>
                <w:lang w:val="sr-Cyrl-RS"/>
              </w:rPr>
            </w:pPr>
            <w:r w:rsidRPr="00E116AC">
              <w:rPr>
                <w:rFonts w:ascii="Times New Roman" w:hAnsi="Times New Roman" w:cs="Times New Roman"/>
                <w:b/>
                <w:lang w:val="sr-Cyrl-RS"/>
              </w:rPr>
              <w:t>У СЛУЧАЈУ ДА БИЛО КОЈИ ОД ПОТПИСНИКА ИЛИ РАЧУНА КОЈИ СЕ ПОЈАВЉУЈУ У ОВОМ ПРИХВАТАЊУ ИСПЛАТЕ НИСУ УКЉУЧЕНИ У НАЈНОВИЈУ ЛИСТУ ОВЛАШЋЕНИХ ПОТПИСНИКА И РАЧУНА (КАО ШТО ЈЕ РАЧУН ЗА ИСПЛАТУ) ПРИМЉЕНИХ ОД СТРАНЕ БАНКЕ, СМАТРАЋЕ СЕ ДА ГОРЕ НАВЕДЕНА ПОНУДА ЗА ИСПЛАТУ НИЈЕ САЧИЊЕНА.</w:t>
            </w:r>
          </w:p>
        </w:tc>
      </w:tr>
    </w:tbl>
    <w:p w:rsidR="0053738D" w:rsidRPr="00E116AC" w:rsidRDefault="0053738D" w:rsidP="0053738D">
      <w:pPr>
        <w:spacing w:after="120"/>
        <w:jc w:val="both"/>
        <w:rPr>
          <w:rFonts w:ascii="Times New Roman" w:hAnsi="Times New Roman" w:cs="Times New Roman"/>
          <w:sz w:val="24"/>
          <w:szCs w:val="24"/>
          <w:lang w:val="sr-Cyrl-RS"/>
        </w:rPr>
      </w:pP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Рачун за исплату (као што је дефинисано у Финансијском уговору) који ће бити задужен</w:t>
      </w:r>
      <w:r w:rsidRPr="00E116AC">
        <w:rPr>
          <w:rFonts w:ascii="Times New Roman" w:hAnsi="Times New Roman" w:cs="Times New Roman"/>
          <w:sz w:val="24"/>
          <w:szCs w:val="24"/>
          <w:vertAlign w:val="superscript"/>
          <w:lang w:val="sr-Cyrl-RS"/>
        </w:rPr>
        <w:footnoteReference w:id="3"/>
      </w:r>
      <w:r w:rsidRPr="00E116AC">
        <w:rPr>
          <w:rFonts w:ascii="Times New Roman" w:hAnsi="Times New Roman" w:cs="Times New Roman"/>
          <w:sz w:val="24"/>
          <w:szCs w:val="24"/>
          <w:lang w:val="sr-Cyrl-RS"/>
        </w:rPr>
        <w:t>:</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Број рачуна за исплату: ............................................</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Корисник рачуна за исплату: ........................................</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lastRenderedPageBreak/>
        <w:t xml:space="preserve">(Молимо доставите </w:t>
      </w:r>
      <w:r w:rsidRPr="00E116AC">
        <w:rPr>
          <w:rFonts w:ascii="Times New Roman" w:hAnsi="Times New Roman" w:cs="Times New Roman"/>
          <w:sz w:val="24"/>
          <w:szCs w:val="24"/>
        </w:rPr>
        <w:t>IBAN</w:t>
      </w:r>
      <w:r w:rsidRPr="00E116AC">
        <w:rPr>
          <w:rFonts w:ascii="Times New Roman" w:hAnsi="Times New Roman" w:cs="Times New Roman"/>
          <w:sz w:val="24"/>
          <w:szCs w:val="24"/>
          <w:lang w:val="sr-Cyrl-RS"/>
        </w:rPr>
        <w:t xml:space="preserve"> формат уколико је држава укључена у </w:t>
      </w:r>
      <w:r w:rsidRPr="00E116AC">
        <w:rPr>
          <w:rFonts w:ascii="Times New Roman" w:hAnsi="Times New Roman" w:cs="Times New Roman"/>
          <w:sz w:val="24"/>
          <w:szCs w:val="24"/>
        </w:rPr>
        <w:t>IBAN</w:t>
      </w:r>
      <w:r w:rsidRPr="00E116AC">
        <w:rPr>
          <w:rFonts w:ascii="Times New Roman" w:hAnsi="Times New Roman" w:cs="Times New Roman"/>
          <w:sz w:val="24"/>
          <w:szCs w:val="24"/>
          <w:lang w:val="sr-Cyrl-RS"/>
        </w:rPr>
        <w:t xml:space="preserve"> Регистар објављен од </w:t>
      </w:r>
      <w:r w:rsidRPr="00E116AC">
        <w:rPr>
          <w:rFonts w:ascii="Times New Roman" w:hAnsi="Times New Roman" w:cs="Times New Roman"/>
          <w:sz w:val="24"/>
          <w:szCs w:val="24"/>
        </w:rPr>
        <w:t>SWIFT</w:t>
      </w:r>
      <w:r w:rsidRPr="00E116AC">
        <w:rPr>
          <w:rFonts w:ascii="Times New Roman" w:hAnsi="Times New Roman" w:cs="Times New Roman"/>
          <w:sz w:val="24"/>
          <w:szCs w:val="24"/>
          <w:lang w:val="sr-Cyrl-RS"/>
        </w:rPr>
        <w:t>-</w:t>
      </w:r>
      <w:r w:rsidRPr="00E116AC">
        <w:rPr>
          <w:rFonts w:ascii="Times New Roman" w:hAnsi="Times New Roman" w:cs="Times New Roman"/>
          <w:sz w:val="24"/>
          <w:szCs w:val="24"/>
        </w:rPr>
        <w:t>a</w:t>
      </w:r>
      <w:r w:rsidRPr="00E116AC">
        <w:rPr>
          <w:rFonts w:ascii="Times New Roman" w:hAnsi="Times New Roman" w:cs="Times New Roman"/>
          <w:sz w:val="24"/>
          <w:szCs w:val="24"/>
          <w:lang w:val="sr-Cyrl-RS"/>
        </w:rPr>
        <w:t>, у супротном, потребно је доставити у одговарајућем формату у складу са локалном банкарском праксом)</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Назив и адреса Банке: ..........................................</w:t>
      </w:r>
    </w:p>
    <w:p w:rsidR="0053738D" w:rsidRPr="00E116AC" w:rsidRDefault="0053738D" w:rsidP="0053738D">
      <w:pPr>
        <w:spacing w:after="120"/>
        <w:jc w:val="both"/>
        <w:rPr>
          <w:rFonts w:ascii="Times New Roman" w:hAnsi="Times New Roman" w:cs="Times New Roman"/>
          <w:sz w:val="24"/>
          <w:szCs w:val="24"/>
          <w:lang w:val="sr-Latn-RS"/>
        </w:rPr>
      </w:pPr>
      <w:r w:rsidRPr="00E116AC">
        <w:rPr>
          <w:rFonts w:ascii="Times New Roman" w:hAnsi="Times New Roman" w:cs="Times New Roman"/>
          <w:sz w:val="24"/>
          <w:szCs w:val="24"/>
          <w:lang w:val="sr-Cyrl-RS"/>
        </w:rPr>
        <w:t>Идентификациони код Банке (</w:t>
      </w:r>
      <w:r w:rsidRPr="00E116AC">
        <w:rPr>
          <w:rFonts w:ascii="Times New Roman" w:hAnsi="Times New Roman" w:cs="Times New Roman"/>
          <w:sz w:val="24"/>
          <w:szCs w:val="24"/>
          <w:lang w:val="sr-Latn-RS"/>
        </w:rPr>
        <w:t>BIC): ................</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Детаљи плаћања које је потребно доставити: ..............</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Молим доставите информације у вези са. .................</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 xml:space="preserve">Име(на) Овлашћеног(их) потписника Зајмопримца (као што је дефинисано у Финансијском уговору): </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Потпис(и) Овлашћеног(их) потписника Зајмопримца (као што је дефинисано у Финансијском уговору):</w:t>
      </w:r>
    </w:p>
    <w:p w:rsidR="0053738D" w:rsidRPr="00E116AC" w:rsidRDefault="0053738D" w:rsidP="0053738D">
      <w:pPr>
        <w:spacing w:after="160" w:line="259" w:lineRule="auto"/>
        <w:rPr>
          <w:rFonts w:ascii="Times New Roman" w:hAnsi="Times New Roman" w:cs="Times New Roman"/>
          <w:sz w:val="24"/>
          <w:szCs w:val="24"/>
          <w:lang w:val="sr-Cyrl-RS"/>
        </w:rPr>
      </w:pPr>
      <w:r w:rsidRPr="00E116AC">
        <w:rPr>
          <w:rFonts w:ascii="Times New Roman" w:hAnsi="Times New Roman" w:cs="Times New Roman"/>
          <w:sz w:val="24"/>
          <w:szCs w:val="24"/>
          <w:lang w:val="sr-Cyrl-RS"/>
        </w:rPr>
        <w:br w:type="page"/>
      </w:r>
    </w:p>
    <w:p w:rsidR="0053738D" w:rsidRPr="00E116AC" w:rsidRDefault="0053738D" w:rsidP="0053738D">
      <w:pPr>
        <w:tabs>
          <w:tab w:val="left" w:pos="632"/>
          <w:tab w:val="left" w:pos="1037"/>
        </w:tabs>
        <w:spacing w:after="120"/>
        <w:ind w:left="722" w:hanging="360"/>
        <w:jc w:val="right"/>
        <w:rPr>
          <w:rFonts w:ascii="Times New Roman" w:hAnsi="Times New Roman" w:cs="Times New Roman"/>
          <w:b/>
          <w:sz w:val="24"/>
          <w:szCs w:val="24"/>
          <w:lang w:val="sr-Cyrl-RS"/>
        </w:rPr>
      </w:pPr>
      <w:r w:rsidRPr="00E116AC">
        <w:rPr>
          <w:rFonts w:ascii="Times New Roman" w:hAnsi="Times New Roman" w:cs="Times New Roman"/>
          <w:b/>
          <w:sz w:val="24"/>
          <w:szCs w:val="24"/>
          <w:lang w:val="sr-Cyrl-RS"/>
        </w:rPr>
        <w:lastRenderedPageBreak/>
        <w:t>Прилог Д</w:t>
      </w:r>
    </w:p>
    <w:p w:rsidR="0053738D" w:rsidRPr="00E116AC" w:rsidRDefault="00F6035C" w:rsidP="0053738D">
      <w:pPr>
        <w:spacing w:after="120"/>
        <w:jc w:val="center"/>
        <w:rPr>
          <w:rFonts w:ascii="Times New Roman" w:hAnsi="Times New Roman" w:cs="Times New Roman"/>
          <w:b/>
          <w:sz w:val="24"/>
          <w:szCs w:val="24"/>
          <w:u w:val="single"/>
          <w:lang w:val="sr-Cyrl-RS"/>
        </w:rPr>
      </w:pPr>
      <w:r w:rsidRPr="00F6035C">
        <w:rPr>
          <w:rFonts w:ascii="Times New Roman" w:hAnsi="Times New Roman" w:cs="Times New Roman"/>
          <w:b/>
          <w:sz w:val="24"/>
          <w:szCs w:val="24"/>
          <w:u w:val="single"/>
          <w:lang w:val="sr-Cyrl-RS"/>
        </w:rPr>
        <w:t>Ревизија и конверзија каматне стопе</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Уколико је Датум ревизије/конверзије камате садржан у Понуди за исплату Транше, примењују се следеће одредбе:</w:t>
      </w:r>
    </w:p>
    <w:p w:rsidR="0053738D" w:rsidRPr="00E116AC" w:rsidRDefault="0053738D" w:rsidP="0053738D">
      <w:pPr>
        <w:spacing w:after="120"/>
        <w:jc w:val="both"/>
        <w:rPr>
          <w:rFonts w:ascii="Times New Roman" w:hAnsi="Times New Roman" w:cs="Times New Roman"/>
          <w:b/>
          <w:sz w:val="24"/>
          <w:szCs w:val="24"/>
          <w:lang w:val="sr-Cyrl-RS"/>
        </w:rPr>
      </w:pPr>
      <w:r w:rsidRPr="00E116AC">
        <w:rPr>
          <w:rFonts w:ascii="Times New Roman" w:hAnsi="Times New Roman" w:cs="Times New Roman"/>
          <w:b/>
          <w:sz w:val="24"/>
          <w:szCs w:val="24"/>
          <w:lang w:val="sr-Cyrl-RS"/>
        </w:rPr>
        <w:t>А. Механизми Ревизије/конверзије камате</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Након пријема Захтева за ревизију/конверзију камате Банка ће, током периода који почиње да тече 60 (шездесет) дана и завршава се 30 (тридесет) дана пре Датума ревизије/конверзије камате, доставити Зајмопримцу Предлог ревизије/конверзије камате у којем ће навести:</w:t>
      </w:r>
    </w:p>
    <w:p w:rsidR="0053738D" w:rsidRPr="00E116AC" w:rsidRDefault="0053738D" w:rsidP="0053738D">
      <w:pPr>
        <w:spacing w:after="120"/>
        <w:ind w:left="362" w:hanging="362"/>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(а) Фиксну стопу и/или Распон који би се применио на Траншу или њен део наведену у Захтеву за ревизију/конверзију камате у складу са чланом 3.1; и</w:t>
      </w:r>
    </w:p>
    <w:p w:rsidR="0053738D" w:rsidRPr="00E116AC" w:rsidRDefault="0053738D" w:rsidP="0053738D">
      <w:pPr>
        <w:spacing w:after="120"/>
        <w:ind w:left="362" w:hanging="362"/>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(б)</w:t>
      </w:r>
      <w:r w:rsidRPr="00E116AC">
        <w:rPr>
          <w:rFonts w:ascii="Times New Roman" w:hAnsi="Times New Roman" w:cs="Times New Roman"/>
          <w:sz w:val="24"/>
          <w:szCs w:val="24"/>
          <w:lang w:val="sr-Cyrl-RS"/>
        </w:rPr>
        <w:tab/>
        <w:t>да се таква стопа примењује до Датума доспећа или до новог Датума ревизије/конверзије камате, уколико постоји, и да је та камата платива квартално, полугодишње или годишње у складу са чланом 3.1, у ратама на назначене Датуме плаћања.</w:t>
      </w:r>
    </w:p>
    <w:p w:rsidR="0053738D" w:rsidRPr="00E116AC" w:rsidRDefault="0053738D" w:rsidP="0053738D">
      <w:pPr>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Зајмопримац може да прихвати у писаној форми Предлог ревизије/конверзије камате до крајњег рока који је у њ</w:t>
      </w:r>
      <w:r w:rsidR="001B43B0" w:rsidRPr="00E116AC">
        <w:rPr>
          <w:rFonts w:ascii="Times New Roman" w:hAnsi="Times New Roman" w:cs="Times New Roman"/>
          <w:sz w:val="24"/>
          <w:szCs w:val="24"/>
          <w:lang w:val="sr-Latn-RS"/>
        </w:rPr>
        <w:t>ему</w:t>
      </w:r>
      <w:r w:rsidRPr="00E116AC">
        <w:rPr>
          <w:rFonts w:ascii="Times New Roman" w:hAnsi="Times New Roman" w:cs="Times New Roman"/>
          <w:sz w:val="24"/>
          <w:szCs w:val="24"/>
          <w:lang w:val="sr-Cyrl-RS"/>
        </w:rPr>
        <w:t xml:space="preserve"> наведен.</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Било која измена и допуна овог уговора коју Банка захтева у вези са овим биће спроведене споразумом који се закључује најкасније 15 (петнаест) дана пре одговарајућег Датума ревизије/конверзије камате.</w:t>
      </w:r>
    </w:p>
    <w:p w:rsidR="0053738D" w:rsidRPr="00E116AC" w:rsidRDefault="0053738D" w:rsidP="0053738D">
      <w:pPr>
        <w:spacing w:after="120"/>
        <w:rPr>
          <w:rFonts w:ascii="Times New Roman" w:hAnsi="Times New Roman" w:cs="Times New Roman"/>
          <w:sz w:val="24"/>
          <w:szCs w:val="24"/>
          <w:lang w:val="sr-Cyrl-RS"/>
        </w:rPr>
      </w:pPr>
      <w:r w:rsidRPr="00E116AC">
        <w:rPr>
          <w:rFonts w:ascii="Times New Roman" w:hAnsi="Times New Roman" w:cs="Times New Roman"/>
          <w:sz w:val="24"/>
          <w:szCs w:val="24"/>
          <w:lang w:val="sr-Cyrl-RS"/>
        </w:rPr>
        <w:t>Фиксне стопе и Распони су расположиви за периоде не краће од 4 (четири) године или, у одсуству отплате главнице током тог периода, не краће од 3 (три) године.</w:t>
      </w:r>
    </w:p>
    <w:p w:rsidR="0053738D" w:rsidRPr="00E116AC" w:rsidRDefault="0053738D" w:rsidP="0053738D">
      <w:pPr>
        <w:spacing w:after="120"/>
        <w:jc w:val="both"/>
        <w:rPr>
          <w:rFonts w:ascii="Times New Roman" w:hAnsi="Times New Roman" w:cs="Times New Roman"/>
          <w:b/>
          <w:sz w:val="24"/>
          <w:szCs w:val="24"/>
          <w:lang w:val="sr-Cyrl-RS"/>
        </w:rPr>
      </w:pPr>
      <w:r w:rsidRPr="00E116AC">
        <w:rPr>
          <w:rFonts w:ascii="Times New Roman" w:hAnsi="Times New Roman" w:cs="Times New Roman"/>
          <w:b/>
          <w:sz w:val="24"/>
          <w:szCs w:val="24"/>
          <w:lang w:val="sr-Cyrl-RS"/>
        </w:rPr>
        <w:t>Б. Ефекти</w:t>
      </w:r>
      <w:r w:rsidRPr="00E116AC">
        <w:rPr>
          <w:rFonts w:ascii="Times New Roman" w:hAnsi="Times New Roman" w:cs="Times New Roman"/>
          <w:sz w:val="24"/>
          <w:szCs w:val="24"/>
          <w:lang w:val="sr-Cyrl-RS"/>
        </w:rPr>
        <w:t xml:space="preserve"> </w:t>
      </w:r>
      <w:r w:rsidRPr="00E116AC">
        <w:rPr>
          <w:rFonts w:ascii="Times New Roman" w:hAnsi="Times New Roman" w:cs="Times New Roman"/>
          <w:b/>
          <w:sz w:val="24"/>
          <w:szCs w:val="24"/>
          <w:lang w:val="sr-Cyrl-RS"/>
        </w:rPr>
        <w:t>Ревизије/конверзије камате</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Уколико Зајмопримац прописно прихвати у писаној форми Фиксну стопу или Распон у погледу Предлога Ревизије/конверзије камате, он ће платити припадајућу камату на Датум Ревизије/конверзије камате, а након тога на назначене Датуме плаћања.</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Пре Датума Ревизије/конверзије камате, одговарајуће одредбе овог уговора и Понуде за исплату и Обавештења о прихватању исплате примењују се на целокупну Траншу. Од и укључујући Датум Ревизије/конверзије камате па надаље, одредбе садржане у Предлогу Ревизије/конверзије камате које се односе на нову каматну стопу или Распон примењују се на Траншу (или њен део</w:t>
      </w:r>
      <w:r w:rsidR="001B43B0" w:rsidRPr="00E116AC">
        <w:rPr>
          <w:rFonts w:ascii="Times New Roman" w:hAnsi="Times New Roman" w:cs="Times New Roman"/>
          <w:sz w:val="24"/>
          <w:szCs w:val="24"/>
          <w:lang w:val="sr-Cyrl-RS"/>
        </w:rPr>
        <w:t>, како је назначено у Захтеву за ревизију/конверзију камате</w:t>
      </w:r>
      <w:r w:rsidRPr="00E116AC">
        <w:rPr>
          <w:rFonts w:ascii="Times New Roman" w:hAnsi="Times New Roman" w:cs="Times New Roman"/>
          <w:sz w:val="24"/>
          <w:szCs w:val="24"/>
          <w:lang w:val="sr-Cyrl-RS"/>
        </w:rPr>
        <w:t>) до новог Датума Ревизије/конверзије камате, уколико постоји, или до Датума доспећа.</w:t>
      </w:r>
    </w:p>
    <w:p w:rsidR="0053738D" w:rsidRPr="00E116AC" w:rsidRDefault="0053738D" w:rsidP="0053738D">
      <w:pPr>
        <w:spacing w:after="120"/>
        <w:jc w:val="both"/>
        <w:rPr>
          <w:rFonts w:ascii="Times New Roman" w:hAnsi="Times New Roman" w:cs="Times New Roman"/>
          <w:b/>
          <w:sz w:val="24"/>
          <w:szCs w:val="24"/>
          <w:lang w:val="sr-Cyrl-RS"/>
        </w:rPr>
      </w:pPr>
      <w:r w:rsidRPr="00E116AC">
        <w:rPr>
          <w:rFonts w:ascii="Times New Roman" w:hAnsi="Times New Roman" w:cs="Times New Roman"/>
          <w:b/>
          <w:sz w:val="24"/>
          <w:szCs w:val="24"/>
          <w:lang w:val="sr-Cyrl-RS"/>
        </w:rPr>
        <w:t>Ц. Делимична Ревизија/конверзије камате или неизвршавање</w:t>
      </w:r>
      <w:r w:rsidRPr="00E116AC">
        <w:rPr>
          <w:rFonts w:ascii="Times New Roman" w:hAnsi="Times New Roman" w:cs="Times New Roman"/>
          <w:sz w:val="24"/>
          <w:szCs w:val="24"/>
          <w:lang w:val="sr-Cyrl-RS"/>
        </w:rPr>
        <w:t xml:space="preserve"> </w:t>
      </w:r>
      <w:r w:rsidRPr="00E116AC">
        <w:rPr>
          <w:rFonts w:ascii="Times New Roman" w:hAnsi="Times New Roman" w:cs="Times New Roman"/>
          <w:b/>
          <w:sz w:val="24"/>
          <w:szCs w:val="24"/>
          <w:lang w:val="sr-Cyrl-RS"/>
        </w:rPr>
        <w:t>Ревизије/конверзије камате</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У случају делимичне Ревизије/конверзије камате, Зајмопримац ће отплатити без обештећења на Датум Ревизије/конверзије камате део Транше који није обухваћен Захтевом за ревизију/конверзије камате и који није предмет Ревизије/конверзије камате.</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lastRenderedPageBreak/>
        <w:t>Уколико Зајмопримац не поднесе Захтев за Ревизију/конверзију камате или не прихвати у писаној форми Предлог</w:t>
      </w:r>
      <w:r w:rsidRPr="00E116AC">
        <w:rPr>
          <w:rFonts w:ascii="Times New Roman" w:hAnsi="Times New Roman" w:cs="Times New Roman"/>
          <w:b/>
          <w:sz w:val="24"/>
          <w:szCs w:val="24"/>
          <w:lang w:val="sr-Cyrl-RS"/>
        </w:rPr>
        <w:t xml:space="preserve"> </w:t>
      </w:r>
      <w:r w:rsidRPr="00E116AC">
        <w:rPr>
          <w:rFonts w:ascii="Times New Roman" w:hAnsi="Times New Roman" w:cs="Times New Roman"/>
          <w:sz w:val="24"/>
          <w:szCs w:val="24"/>
          <w:lang w:val="sr-Cyrl-RS"/>
        </w:rPr>
        <w:t>Ревизије/конверзије камате за Траншу или уколико Стране не изврше измену на захтев Банке у складу са горе наведеним ставом А, Зајмопримац ће отплатити Траншу у целости на Датум Ревизије/конверзије камате, без обештећења.</w:t>
      </w:r>
    </w:p>
    <w:p w:rsidR="0053738D" w:rsidRPr="00E116AC" w:rsidRDefault="0053738D" w:rsidP="0053738D">
      <w:pPr>
        <w:spacing w:after="120"/>
        <w:jc w:val="both"/>
        <w:rPr>
          <w:rFonts w:ascii="Times New Roman" w:hAnsi="Times New Roman" w:cs="Times New Roman"/>
          <w:sz w:val="24"/>
          <w:szCs w:val="24"/>
          <w:lang w:val="sr-Cyrl-RS"/>
        </w:rPr>
      </w:pPr>
    </w:p>
    <w:p w:rsidR="0053738D" w:rsidRPr="00E116AC" w:rsidRDefault="0053738D" w:rsidP="0053738D">
      <w:pPr>
        <w:spacing w:after="120"/>
        <w:jc w:val="both"/>
        <w:rPr>
          <w:rFonts w:ascii="Times New Roman" w:hAnsi="Times New Roman" w:cs="Times New Roman"/>
          <w:sz w:val="24"/>
          <w:szCs w:val="24"/>
          <w:lang w:val="sr-Cyrl-RS"/>
        </w:rPr>
      </w:pPr>
    </w:p>
    <w:p w:rsidR="0053738D" w:rsidRPr="00E116AC" w:rsidRDefault="0053738D" w:rsidP="0053738D">
      <w:pPr>
        <w:spacing w:after="120"/>
        <w:jc w:val="both"/>
        <w:rPr>
          <w:rFonts w:ascii="Times New Roman" w:hAnsi="Times New Roman" w:cs="Times New Roman"/>
          <w:sz w:val="24"/>
          <w:szCs w:val="24"/>
          <w:lang w:val="sr-Cyrl-RS"/>
        </w:rPr>
      </w:pPr>
    </w:p>
    <w:p w:rsidR="00CC40B9" w:rsidRPr="00E116AC" w:rsidRDefault="00CC40B9" w:rsidP="0052210D">
      <w:pPr>
        <w:spacing w:after="120"/>
        <w:jc w:val="both"/>
        <w:rPr>
          <w:rFonts w:ascii="Times New Roman" w:hAnsi="Times New Roman" w:cs="Times New Roman"/>
          <w:sz w:val="24"/>
          <w:szCs w:val="24"/>
          <w:lang w:val="ru-RU"/>
        </w:rPr>
      </w:pPr>
    </w:p>
    <w:p w:rsidR="00CC40B9" w:rsidRPr="00E116AC" w:rsidRDefault="00CC40B9" w:rsidP="0052210D">
      <w:pPr>
        <w:spacing w:after="120"/>
        <w:jc w:val="both"/>
        <w:rPr>
          <w:rFonts w:ascii="Times New Roman" w:hAnsi="Times New Roman" w:cs="Times New Roman"/>
          <w:sz w:val="24"/>
          <w:szCs w:val="24"/>
          <w:lang w:val="ru-RU"/>
        </w:rPr>
      </w:pPr>
    </w:p>
    <w:p w:rsidR="00CC40B9" w:rsidRPr="00E116AC" w:rsidRDefault="00CC40B9" w:rsidP="0052210D">
      <w:pPr>
        <w:spacing w:after="120"/>
        <w:jc w:val="both"/>
        <w:rPr>
          <w:rFonts w:ascii="Times New Roman" w:hAnsi="Times New Roman" w:cs="Times New Roman"/>
          <w:sz w:val="24"/>
          <w:szCs w:val="24"/>
          <w:lang w:val="ru-RU"/>
        </w:rPr>
      </w:pPr>
    </w:p>
    <w:p w:rsidR="00CC40B9" w:rsidRPr="00E116AC" w:rsidRDefault="00CC40B9" w:rsidP="0052210D">
      <w:pPr>
        <w:spacing w:after="120"/>
        <w:jc w:val="both"/>
        <w:rPr>
          <w:rFonts w:ascii="Times New Roman" w:hAnsi="Times New Roman" w:cs="Times New Roman"/>
          <w:sz w:val="24"/>
          <w:szCs w:val="24"/>
          <w:lang w:val="ru-RU"/>
        </w:rPr>
      </w:pPr>
    </w:p>
    <w:p w:rsidR="00CC40B9" w:rsidRPr="00E116AC" w:rsidRDefault="00CC40B9" w:rsidP="0052210D">
      <w:pPr>
        <w:spacing w:after="120"/>
        <w:jc w:val="both"/>
        <w:rPr>
          <w:rFonts w:ascii="Times New Roman" w:hAnsi="Times New Roman" w:cs="Times New Roman"/>
          <w:sz w:val="24"/>
          <w:szCs w:val="24"/>
          <w:lang w:val="ru-RU"/>
        </w:rPr>
      </w:pPr>
    </w:p>
    <w:p w:rsidR="00CC40B9" w:rsidRPr="00E116AC" w:rsidRDefault="00CC40B9" w:rsidP="0052210D">
      <w:pPr>
        <w:spacing w:after="120"/>
        <w:jc w:val="both"/>
        <w:rPr>
          <w:rFonts w:ascii="Times New Roman" w:hAnsi="Times New Roman" w:cs="Times New Roman"/>
          <w:sz w:val="24"/>
          <w:szCs w:val="24"/>
          <w:lang w:val="ru-RU"/>
        </w:rPr>
      </w:pPr>
    </w:p>
    <w:p w:rsidR="00CC40B9" w:rsidRPr="00E116AC" w:rsidRDefault="00CC40B9" w:rsidP="0052210D">
      <w:pPr>
        <w:spacing w:after="120"/>
        <w:jc w:val="both"/>
        <w:rPr>
          <w:rFonts w:ascii="Times New Roman" w:hAnsi="Times New Roman" w:cs="Times New Roman"/>
          <w:sz w:val="24"/>
          <w:szCs w:val="24"/>
          <w:lang w:val="ru-RU"/>
        </w:rPr>
      </w:pPr>
    </w:p>
    <w:p w:rsidR="00CC40B9" w:rsidRPr="00E116AC" w:rsidRDefault="00CC40B9" w:rsidP="0052210D">
      <w:pPr>
        <w:spacing w:after="120"/>
        <w:jc w:val="both"/>
        <w:rPr>
          <w:rFonts w:ascii="Times New Roman" w:hAnsi="Times New Roman" w:cs="Times New Roman"/>
          <w:sz w:val="24"/>
          <w:szCs w:val="24"/>
          <w:lang w:val="ru-RU"/>
        </w:rPr>
      </w:pPr>
    </w:p>
    <w:p w:rsidR="00CC40B9" w:rsidRPr="00E116AC" w:rsidRDefault="00CC40B9" w:rsidP="0052210D">
      <w:pPr>
        <w:spacing w:after="120"/>
        <w:jc w:val="both"/>
        <w:rPr>
          <w:rFonts w:ascii="Times New Roman" w:hAnsi="Times New Roman" w:cs="Times New Roman"/>
          <w:sz w:val="24"/>
          <w:szCs w:val="24"/>
          <w:lang w:val="ru-RU"/>
        </w:rPr>
      </w:pPr>
    </w:p>
    <w:p w:rsidR="00CC40B9" w:rsidRPr="00E116AC" w:rsidRDefault="00CC40B9" w:rsidP="0052210D">
      <w:pPr>
        <w:spacing w:after="120"/>
        <w:jc w:val="both"/>
        <w:rPr>
          <w:rFonts w:ascii="Times New Roman" w:hAnsi="Times New Roman" w:cs="Times New Roman"/>
          <w:sz w:val="24"/>
          <w:szCs w:val="24"/>
          <w:lang w:val="ru-RU"/>
        </w:rPr>
      </w:pPr>
    </w:p>
    <w:p w:rsidR="00CC40B9" w:rsidRPr="00E116AC" w:rsidRDefault="00CC40B9" w:rsidP="0052210D">
      <w:pPr>
        <w:spacing w:after="120"/>
        <w:jc w:val="both"/>
        <w:rPr>
          <w:rFonts w:ascii="Times New Roman" w:hAnsi="Times New Roman" w:cs="Times New Roman"/>
          <w:sz w:val="24"/>
          <w:szCs w:val="24"/>
          <w:lang w:val="ru-RU"/>
        </w:rPr>
      </w:pPr>
    </w:p>
    <w:p w:rsidR="00CC40B9" w:rsidRPr="00E116AC" w:rsidRDefault="00CC40B9" w:rsidP="0052210D">
      <w:pPr>
        <w:spacing w:after="120"/>
        <w:jc w:val="both"/>
        <w:rPr>
          <w:rFonts w:ascii="Times New Roman" w:hAnsi="Times New Roman" w:cs="Times New Roman"/>
          <w:sz w:val="24"/>
          <w:szCs w:val="24"/>
          <w:lang w:val="ru-RU"/>
        </w:rPr>
      </w:pPr>
    </w:p>
    <w:p w:rsidR="00CC40B9" w:rsidRPr="00E116AC" w:rsidRDefault="00CC40B9" w:rsidP="0052210D">
      <w:pPr>
        <w:spacing w:after="120"/>
        <w:jc w:val="both"/>
        <w:rPr>
          <w:rFonts w:ascii="Times New Roman" w:hAnsi="Times New Roman" w:cs="Times New Roman"/>
          <w:sz w:val="24"/>
          <w:szCs w:val="24"/>
          <w:lang w:val="ru-RU"/>
        </w:rPr>
      </w:pPr>
    </w:p>
    <w:p w:rsidR="00CC40B9" w:rsidRPr="00E116AC" w:rsidRDefault="00CC40B9" w:rsidP="0052210D">
      <w:pPr>
        <w:spacing w:after="120"/>
        <w:jc w:val="both"/>
        <w:rPr>
          <w:rFonts w:ascii="Times New Roman" w:hAnsi="Times New Roman" w:cs="Times New Roman"/>
          <w:sz w:val="24"/>
          <w:szCs w:val="24"/>
          <w:lang w:val="ru-RU"/>
        </w:rPr>
      </w:pPr>
    </w:p>
    <w:p w:rsidR="00CC40B9" w:rsidRPr="00E116AC" w:rsidRDefault="00CC40B9" w:rsidP="0052210D">
      <w:pPr>
        <w:spacing w:after="120"/>
        <w:jc w:val="both"/>
        <w:rPr>
          <w:rFonts w:ascii="Times New Roman" w:hAnsi="Times New Roman" w:cs="Times New Roman"/>
          <w:sz w:val="24"/>
          <w:szCs w:val="24"/>
          <w:lang w:val="ru-RU"/>
        </w:rPr>
      </w:pPr>
    </w:p>
    <w:p w:rsidR="00CC40B9" w:rsidRPr="00E116AC" w:rsidRDefault="00CC40B9" w:rsidP="0052210D">
      <w:pPr>
        <w:spacing w:after="120"/>
        <w:jc w:val="both"/>
        <w:rPr>
          <w:rFonts w:ascii="Times New Roman" w:hAnsi="Times New Roman" w:cs="Times New Roman"/>
          <w:sz w:val="24"/>
          <w:szCs w:val="24"/>
          <w:lang w:val="ru-RU"/>
        </w:rPr>
      </w:pPr>
    </w:p>
    <w:p w:rsidR="00CC40B9" w:rsidRPr="00E116AC" w:rsidRDefault="00CC40B9" w:rsidP="0052210D">
      <w:pPr>
        <w:spacing w:after="120"/>
        <w:jc w:val="both"/>
        <w:rPr>
          <w:rFonts w:ascii="Times New Roman" w:hAnsi="Times New Roman" w:cs="Times New Roman"/>
          <w:sz w:val="24"/>
          <w:szCs w:val="24"/>
          <w:lang w:val="ru-RU"/>
        </w:rPr>
      </w:pPr>
    </w:p>
    <w:p w:rsidR="00CC40B9" w:rsidRPr="00E116AC" w:rsidRDefault="00CC40B9" w:rsidP="0052210D">
      <w:pPr>
        <w:spacing w:after="120"/>
        <w:jc w:val="both"/>
        <w:rPr>
          <w:rFonts w:ascii="Times New Roman" w:hAnsi="Times New Roman" w:cs="Times New Roman"/>
          <w:sz w:val="24"/>
          <w:szCs w:val="24"/>
          <w:lang w:val="ru-RU"/>
        </w:rPr>
      </w:pPr>
    </w:p>
    <w:p w:rsidR="00FB1894" w:rsidRPr="00E116AC" w:rsidRDefault="00FB1894" w:rsidP="0052210D">
      <w:pPr>
        <w:spacing w:after="120"/>
        <w:jc w:val="both"/>
        <w:rPr>
          <w:rFonts w:ascii="Times New Roman" w:hAnsi="Times New Roman" w:cs="Times New Roman"/>
          <w:sz w:val="24"/>
          <w:szCs w:val="24"/>
          <w:lang w:val="ru-RU"/>
        </w:rPr>
      </w:pPr>
    </w:p>
    <w:p w:rsidR="00CC40B9" w:rsidRDefault="00CC40B9" w:rsidP="0052210D">
      <w:pPr>
        <w:spacing w:after="120"/>
        <w:jc w:val="both"/>
        <w:rPr>
          <w:rFonts w:ascii="Times New Roman" w:hAnsi="Times New Roman" w:cs="Times New Roman"/>
          <w:sz w:val="24"/>
          <w:szCs w:val="24"/>
          <w:lang w:val="ru-RU"/>
        </w:rPr>
      </w:pPr>
    </w:p>
    <w:p w:rsidR="00F6035C" w:rsidRDefault="00F6035C" w:rsidP="0052210D">
      <w:pPr>
        <w:spacing w:after="120"/>
        <w:jc w:val="both"/>
        <w:rPr>
          <w:rFonts w:ascii="Times New Roman" w:hAnsi="Times New Roman" w:cs="Times New Roman"/>
          <w:sz w:val="24"/>
          <w:szCs w:val="24"/>
          <w:lang w:val="ru-RU"/>
        </w:rPr>
      </w:pPr>
    </w:p>
    <w:p w:rsidR="00F6035C" w:rsidRPr="00E116AC" w:rsidRDefault="00F6035C" w:rsidP="0052210D">
      <w:pPr>
        <w:spacing w:after="120"/>
        <w:jc w:val="both"/>
        <w:rPr>
          <w:rFonts w:ascii="Times New Roman" w:hAnsi="Times New Roman" w:cs="Times New Roman"/>
          <w:sz w:val="24"/>
          <w:szCs w:val="24"/>
          <w:lang w:val="ru-RU"/>
        </w:rPr>
      </w:pPr>
    </w:p>
    <w:p w:rsidR="00CC40B9" w:rsidRPr="00E116AC" w:rsidRDefault="00CC40B9" w:rsidP="0052210D">
      <w:pPr>
        <w:spacing w:after="120"/>
        <w:jc w:val="both"/>
        <w:rPr>
          <w:rFonts w:ascii="Times New Roman" w:hAnsi="Times New Roman" w:cs="Times New Roman"/>
          <w:sz w:val="24"/>
          <w:szCs w:val="24"/>
          <w:lang w:val="ru-RU"/>
        </w:rPr>
      </w:pPr>
    </w:p>
    <w:p w:rsidR="0053738D" w:rsidRPr="00E116AC" w:rsidRDefault="0053738D" w:rsidP="0053738D">
      <w:pPr>
        <w:jc w:val="right"/>
        <w:rPr>
          <w:rFonts w:ascii="Times New Roman" w:hAnsi="Times New Roman" w:cs="Times New Roman"/>
          <w:b/>
          <w:sz w:val="24"/>
          <w:szCs w:val="24"/>
          <w:lang w:val="sr-Cyrl-RS"/>
        </w:rPr>
      </w:pPr>
      <w:r w:rsidRPr="00E116AC">
        <w:rPr>
          <w:rFonts w:ascii="Times New Roman" w:hAnsi="Times New Roman" w:cs="Times New Roman"/>
          <w:b/>
          <w:sz w:val="24"/>
          <w:szCs w:val="24"/>
          <w:lang w:val="sr-Cyrl-RS"/>
        </w:rPr>
        <w:lastRenderedPageBreak/>
        <w:t>Прилог Е</w:t>
      </w:r>
    </w:p>
    <w:p w:rsidR="0053738D" w:rsidRPr="00E116AC" w:rsidRDefault="0053738D" w:rsidP="0053738D">
      <w:pPr>
        <w:jc w:val="center"/>
        <w:rPr>
          <w:rFonts w:ascii="Times New Roman" w:hAnsi="Times New Roman" w:cs="Times New Roman"/>
          <w:b/>
          <w:sz w:val="24"/>
          <w:szCs w:val="24"/>
          <w:u w:val="single"/>
          <w:lang w:val="sr-Cyrl-RS"/>
        </w:rPr>
      </w:pPr>
      <w:r w:rsidRPr="00E116AC">
        <w:rPr>
          <w:rFonts w:ascii="Times New Roman" w:hAnsi="Times New Roman" w:cs="Times New Roman"/>
          <w:b/>
          <w:sz w:val="24"/>
          <w:szCs w:val="24"/>
          <w:u w:val="single"/>
          <w:lang w:val="sr-Cyrl-RS"/>
        </w:rPr>
        <w:t>Обрасци које обезбеђује Зајмопримац</w:t>
      </w:r>
    </w:p>
    <w:p w:rsidR="0053738D" w:rsidRPr="00E116AC" w:rsidRDefault="0053738D" w:rsidP="0053738D">
      <w:pPr>
        <w:jc w:val="center"/>
        <w:rPr>
          <w:rFonts w:ascii="Times New Roman" w:hAnsi="Times New Roman" w:cs="Times New Roman"/>
          <w:sz w:val="24"/>
          <w:szCs w:val="24"/>
          <w:u w:val="single"/>
          <w:lang w:val="sr-Cyrl-RS"/>
        </w:rPr>
      </w:pPr>
      <w:r w:rsidRPr="00E116AC">
        <w:rPr>
          <w:rFonts w:ascii="Times New Roman" w:hAnsi="Times New Roman" w:cs="Times New Roman"/>
          <w:sz w:val="24"/>
          <w:szCs w:val="24"/>
          <w:lang w:val="sr-Cyrl-RS"/>
        </w:rPr>
        <w:t xml:space="preserve">Е.1. </w:t>
      </w:r>
      <w:r w:rsidRPr="00E116AC">
        <w:rPr>
          <w:rFonts w:ascii="Times New Roman" w:hAnsi="Times New Roman" w:cs="Times New Roman"/>
          <w:sz w:val="24"/>
          <w:szCs w:val="24"/>
          <w:u w:val="single"/>
          <w:lang w:val="sr-Cyrl-RS"/>
        </w:rPr>
        <w:t>Образац потврде Зајмопримца (члан 1.4.</w:t>
      </w:r>
      <w:r w:rsidR="00FB1894" w:rsidRPr="00E116AC">
        <w:rPr>
          <w:rFonts w:ascii="Times New Roman" w:hAnsi="Times New Roman" w:cs="Times New Roman"/>
          <w:sz w:val="24"/>
          <w:szCs w:val="24"/>
          <w:u w:val="single"/>
          <w:lang w:val="sr-Cyrl-RS"/>
        </w:rPr>
        <w:t>Ц</w:t>
      </w:r>
      <w:r w:rsidRPr="00E116AC">
        <w:rPr>
          <w:rFonts w:ascii="Times New Roman" w:hAnsi="Times New Roman" w:cs="Times New Roman"/>
          <w:sz w:val="24"/>
          <w:szCs w:val="24"/>
          <w:u w:val="single"/>
          <w:lang w:val="sr-Cyrl-RS"/>
        </w:rPr>
        <w:t>)</w:t>
      </w:r>
    </w:p>
    <w:p w:rsidR="0053738D" w:rsidRPr="00E116AC" w:rsidRDefault="0053738D" w:rsidP="0053738D">
      <w:pPr>
        <w:spacing w:after="120" w:line="240" w:lineRule="auto"/>
        <w:rPr>
          <w:rFonts w:ascii="Times New Roman" w:hAnsi="Times New Roman" w:cs="Times New Roman"/>
          <w:sz w:val="24"/>
          <w:szCs w:val="24"/>
          <w:lang w:val="sr-Cyrl-RS"/>
        </w:rPr>
      </w:pPr>
      <w:r w:rsidRPr="00E116AC">
        <w:rPr>
          <w:rFonts w:ascii="Times New Roman" w:hAnsi="Times New Roman" w:cs="Times New Roman"/>
          <w:sz w:val="24"/>
          <w:szCs w:val="24"/>
          <w:lang w:val="sr-Cyrl-RS"/>
        </w:rPr>
        <w:t xml:space="preserve">За: </w:t>
      </w:r>
      <w:r w:rsidRPr="00E116AC">
        <w:rPr>
          <w:rFonts w:ascii="Times New Roman" w:hAnsi="Times New Roman" w:cs="Times New Roman"/>
          <w:sz w:val="24"/>
          <w:szCs w:val="24"/>
          <w:lang w:val="sr-Cyrl-RS"/>
        </w:rPr>
        <w:tab/>
      </w:r>
      <w:r w:rsidRPr="00E116AC">
        <w:rPr>
          <w:rFonts w:ascii="Times New Roman" w:hAnsi="Times New Roman" w:cs="Times New Roman"/>
          <w:sz w:val="24"/>
          <w:szCs w:val="24"/>
          <w:lang w:val="sr-Cyrl-RS"/>
        </w:rPr>
        <w:tab/>
        <w:t>Европска инвестициона банка</w:t>
      </w:r>
    </w:p>
    <w:p w:rsidR="0053738D" w:rsidRPr="00E116AC" w:rsidRDefault="0053738D" w:rsidP="0053738D">
      <w:pPr>
        <w:spacing w:after="120" w:line="240" w:lineRule="auto"/>
        <w:rPr>
          <w:rFonts w:ascii="Times New Roman" w:hAnsi="Times New Roman" w:cs="Times New Roman"/>
          <w:sz w:val="24"/>
          <w:szCs w:val="24"/>
          <w:lang w:val="sr-Cyrl-RS"/>
        </w:rPr>
      </w:pPr>
      <w:r w:rsidRPr="00E116AC">
        <w:rPr>
          <w:rFonts w:ascii="Times New Roman" w:hAnsi="Times New Roman" w:cs="Times New Roman"/>
          <w:sz w:val="24"/>
          <w:szCs w:val="24"/>
          <w:lang w:val="sr-Cyrl-RS"/>
        </w:rPr>
        <w:t xml:space="preserve">Од: </w:t>
      </w:r>
      <w:r w:rsidRPr="00E116AC">
        <w:rPr>
          <w:rFonts w:ascii="Times New Roman" w:hAnsi="Times New Roman" w:cs="Times New Roman"/>
          <w:sz w:val="24"/>
          <w:szCs w:val="24"/>
          <w:lang w:val="sr-Cyrl-RS"/>
        </w:rPr>
        <w:tab/>
      </w:r>
      <w:r w:rsidRPr="00E116AC">
        <w:rPr>
          <w:rFonts w:ascii="Times New Roman" w:hAnsi="Times New Roman" w:cs="Times New Roman"/>
          <w:sz w:val="24"/>
          <w:szCs w:val="24"/>
          <w:lang w:val="sr-Cyrl-RS"/>
        </w:rPr>
        <w:tab/>
      </w:r>
      <w:r w:rsidR="00FE4DE0" w:rsidRPr="00E116AC">
        <w:rPr>
          <w:rFonts w:ascii="Times New Roman" w:hAnsi="Times New Roman" w:cs="Times New Roman"/>
          <w:sz w:val="24"/>
          <w:szCs w:val="24"/>
          <w:lang w:val="sr-Cyrl-RS"/>
        </w:rPr>
        <w:t>Република Србија</w:t>
      </w:r>
    </w:p>
    <w:p w:rsidR="0053738D" w:rsidRPr="00E116AC" w:rsidRDefault="0053738D" w:rsidP="0053738D">
      <w:pPr>
        <w:spacing w:after="120" w:line="240" w:lineRule="auto"/>
        <w:rPr>
          <w:rFonts w:ascii="Times New Roman" w:hAnsi="Times New Roman" w:cs="Times New Roman"/>
          <w:sz w:val="24"/>
          <w:szCs w:val="24"/>
          <w:lang w:val="sr-Latn-RS"/>
        </w:rPr>
      </w:pPr>
      <w:r w:rsidRPr="00E116AC">
        <w:rPr>
          <w:rFonts w:ascii="Times New Roman" w:hAnsi="Times New Roman" w:cs="Times New Roman"/>
          <w:sz w:val="24"/>
          <w:szCs w:val="24"/>
          <w:lang w:val="sr-Cyrl-RS"/>
        </w:rPr>
        <w:t>Датум:</w:t>
      </w:r>
      <w:r w:rsidR="007B401A" w:rsidRPr="00E116AC">
        <w:rPr>
          <w:rFonts w:ascii="Times New Roman" w:hAnsi="Times New Roman" w:cs="Times New Roman"/>
          <w:sz w:val="24"/>
          <w:szCs w:val="24"/>
          <w:lang w:val="sr-Cyrl-RS"/>
        </w:rPr>
        <w:tab/>
      </w:r>
      <w:r w:rsidR="007B401A" w:rsidRPr="00E116AC">
        <w:rPr>
          <w:rFonts w:ascii="Times New Roman" w:hAnsi="Times New Roman" w:cs="Times New Roman"/>
          <w:sz w:val="24"/>
          <w:szCs w:val="24"/>
          <w:lang w:val="sr-Cyrl-RS"/>
        </w:rPr>
        <w:tab/>
      </w:r>
      <w:r w:rsidR="007B401A" w:rsidRPr="00E116AC">
        <w:rPr>
          <w:rFonts w:ascii="Times New Roman" w:hAnsi="Times New Roman" w:cs="Times New Roman"/>
          <w:sz w:val="24"/>
          <w:szCs w:val="24"/>
          <w:lang w:val="sr-Latn-RS"/>
        </w:rPr>
        <w:t>__________________</w:t>
      </w:r>
    </w:p>
    <w:p w:rsidR="0053738D" w:rsidRPr="00E116AC" w:rsidRDefault="0053738D" w:rsidP="0053738D">
      <w:pPr>
        <w:spacing w:after="120" w:line="240" w:lineRule="auto"/>
        <w:ind w:left="1440" w:hanging="1440"/>
        <w:jc w:val="both"/>
        <w:rPr>
          <w:rFonts w:ascii="Times New Roman" w:hAnsi="Times New Roman" w:cs="Times New Roman"/>
          <w:b/>
          <w:sz w:val="24"/>
          <w:szCs w:val="24"/>
          <w:lang w:val="sr-Cyrl-RS"/>
        </w:rPr>
      </w:pPr>
      <w:r w:rsidRPr="00E116AC">
        <w:rPr>
          <w:rFonts w:ascii="Times New Roman" w:hAnsi="Times New Roman" w:cs="Times New Roman"/>
          <w:sz w:val="24"/>
          <w:szCs w:val="24"/>
          <w:lang w:val="sr-Cyrl-RS"/>
        </w:rPr>
        <w:t xml:space="preserve">Предмет: </w:t>
      </w:r>
      <w:r w:rsidRPr="00E116AC">
        <w:rPr>
          <w:rFonts w:ascii="Times New Roman" w:hAnsi="Times New Roman" w:cs="Times New Roman"/>
          <w:sz w:val="24"/>
          <w:szCs w:val="24"/>
          <w:lang w:val="sr-Cyrl-RS"/>
        </w:rPr>
        <w:tab/>
      </w:r>
      <w:r w:rsidR="00421B54" w:rsidRPr="00E116AC">
        <w:rPr>
          <w:rFonts w:ascii="Times New Roman" w:hAnsi="Times New Roman" w:cs="Times New Roman"/>
          <w:sz w:val="24"/>
          <w:szCs w:val="24"/>
          <w:lang w:val="sr-Cyrl-RS"/>
        </w:rPr>
        <w:t>Образац за</w:t>
      </w:r>
      <w:r w:rsidRPr="00E116AC">
        <w:rPr>
          <w:rFonts w:ascii="Times New Roman" w:hAnsi="Times New Roman" w:cs="Times New Roman"/>
          <w:sz w:val="24"/>
          <w:szCs w:val="24"/>
          <w:lang w:val="sr-Cyrl-RS"/>
        </w:rPr>
        <w:t xml:space="preserve"> Финансијски уговор између </w:t>
      </w:r>
      <w:r w:rsidR="00FB1894" w:rsidRPr="00E116AC">
        <w:rPr>
          <w:rFonts w:ascii="Times New Roman" w:hAnsi="Times New Roman" w:cs="Times New Roman"/>
          <w:sz w:val="24"/>
          <w:szCs w:val="24"/>
          <w:lang w:val="sr-Cyrl-RS"/>
        </w:rPr>
        <w:t xml:space="preserve">Републике Србије и </w:t>
      </w:r>
      <w:r w:rsidRPr="00E116AC">
        <w:rPr>
          <w:rFonts w:ascii="Times New Roman" w:hAnsi="Times New Roman" w:cs="Times New Roman"/>
          <w:sz w:val="24"/>
          <w:szCs w:val="24"/>
          <w:lang w:val="sr-Cyrl-RS"/>
        </w:rPr>
        <w:t xml:space="preserve">Европске инвестиционе банке од </w:t>
      </w:r>
      <w:r w:rsidR="00421B54" w:rsidRPr="00E116AC">
        <w:rPr>
          <w:rFonts w:ascii="Times New Roman" w:hAnsi="Times New Roman" w:cs="Times New Roman"/>
          <w:sz w:val="24"/>
          <w:szCs w:val="24"/>
          <w:lang w:val="sr-Cyrl-RS"/>
        </w:rPr>
        <w:t>___________</w:t>
      </w:r>
      <w:r w:rsidRPr="00E116AC">
        <w:rPr>
          <w:rFonts w:ascii="Times New Roman" w:hAnsi="Times New Roman" w:cs="Times New Roman"/>
          <w:sz w:val="24"/>
          <w:szCs w:val="24"/>
          <w:lang w:val="sr-Cyrl-RS"/>
        </w:rPr>
        <w:t xml:space="preserve">  („</w:t>
      </w:r>
      <w:r w:rsidRPr="00E116AC">
        <w:rPr>
          <w:rFonts w:ascii="Times New Roman" w:hAnsi="Times New Roman" w:cs="Times New Roman"/>
          <w:b/>
          <w:sz w:val="24"/>
          <w:szCs w:val="24"/>
          <w:lang w:val="sr-Cyrl-RS"/>
        </w:rPr>
        <w:t>Финансијски уговор</w:t>
      </w:r>
      <w:r w:rsidR="006F1311" w:rsidRPr="00E116AC">
        <w:rPr>
          <w:rFonts w:ascii="Times New Roman" w:hAnsi="Times New Roman" w:cs="Times New Roman"/>
          <w:sz w:val="24"/>
          <w:szCs w:val="24"/>
          <w:lang w:val="sr-Cyrl-RS"/>
        </w:rPr>
        <w:t>”</w:t>
      </w:r>
      <w:r w:rsidRPr="00E116AC">
        <w:rPr>
          <w:rFonts w:ascii="Times New Roman" w:hAnsi="Times New Roman" w:cs="Times New Roman"/>
          <w:sz w:val="24"/>
          <w:szCs w:val="24"/>
          <w:lang w:val="sr-Cyrl-RS"/>
        </w:rPr>
        <w:t>)</w:t>
      </w:r>
    </w:p>
    <w:p w:rsidR="0053738D" w:rsidRPr="00E116AC" w:rsidRDefault="0053738D" w:rsidP="0053738D">
      <w:pPr>
        <w:ind w:left="720" w:firstLine="720"/>
        <w:rPr>
          <w:rFonts w:ascii="Times New Roman" w:hAnsi="Times New Roman" w:cs="Times New Roman"/>
          <w:sz w:val="24"/>
          <w:szCs w:val="24"/>
          <w:lang w:val="sr-Cyrl-RS"/>
        </w:rPr>
      </w:pPr>
      <w:r w:rsidRPr="00E116AC">
        <w:rPr>
          <w:rFonts w:ascii="Times New Roman" w:hAnsi="Times New Roman" w:cs="Times New Roman"/>
          <w:sz w:val="24"/>
          <w:szCs w:val="24"/>
          <w:lang w:val="sr-Cyrl-RS"/>
        </w:rPr>
        <w:t xml:space="preserve">Број уговора </w:t>
      </w:r>
      <w:r w:rsidR="00393B51" w:rsidRPr="00E116AC">
        <w:rPr>
          <w:rFonts w:ascii="Times New Roman" w:hAnsi="Times New Roman" w:cs="Times New Roman"/>
          <w:sz w:val="24"/>
          <w:szCs w:val="24"/>
          <w:lang w:val="sr-Cyrl-RS"/>
        </w:rPr>
        <w:t>96</w:t>
      </w:r>
      <w:r w:rsidR="00FB1894" w:rsidRPr="00E116AC">
        <w:rPr>
          <w:rFonts w:ascii="Times New Roman" w:hAnsi="Times New Roman" w:cs="Times New Roman"/>
          <w:sz w:val="24"/>
          <w:szCs w:val="24"/>
          <w:lang w:val="sr-Cyrl-RS"/>
        </w:rPr>
        <w:t>.962</w:t>
      </w:r>
      <w:r w:rsidR="00393B51" w:rsidRPr="00E116AC">
        <w:rPr>
          <w:rFonts w:ascii="Times New Roman" w:hAnsi="Times New Roman" w:cs="Times New Roman"/>
          <w:sz w:val="24"/>
          <w:szCs w:val="24"/>
          <w:lang w:val="sr-Latn-RS"/>
        </w:rPr>
        <w:t xml:space="preserve">                    </w:t>
      </w:r>
      <w:r w:rsidR="00B25799" w:rsidRPr="00E116AC">
        <w:rPr>
          <w:rFonts w:ascii="Times New Roman" w:hAnsi="Times New Roman" w:cs="Times New Roman"/>
          <w:sz w:val="24"/>
          <w:szCs w:val="24"/>
          <w:lang w:val="sr-Cyrl-RS"/>
        </w:rPr>
        <w:t xml:space="preserve">                      </w:t>
      </w:r>
      <w:r w:rsidR="00393B51" w:rsidRPr="00E116AC">
        <w:rPr>
          <w:rFonts w:ascii="Times New Roman" w:hAnsi="Times New Roman" w:cs="Times New Roman"/>
          <w:sz w:val="24"/>
          <w:szCs w:val="24"/>
          <w:lang w:val="sr-Latn-RS"/>
        </w:rPr>
        <w:t xml:space="preserve">  </w:t>
      </w:r>
      <w:r w:rsidR="00393B51" w:rsidRPr="00E116AC">
        <w:rPr>
          <w:rFonts w:ascii="Times New Roman" w:hAnsi="Times New Roman" w:cs="Times New Roman"/>
          <w:sz w:val="24"/>
          <w:szCs w:val="24"/>
          <w:lang w:val="sr-Cyrl-RS"/>
        </w:rPr>
        <w:t>Оперативни број</w:t>
      </w:r>
      <w:r w:rsidRPr="00E116AC">
        <w:rPr>
          <w:rFonts w:ascii="Times New Roman" w:hAnsi="Times New Roman" w:cs="Times New Roman"/>
          <w:sz w:val="24"/>
          <w:szCs w:val="24"/>
          <w:lang w:val="sr-Cyrl-RS"/>
        </w:rPr>
        <w:t xml:space="preserve"> 2017-</w:t>
      </w:r>
      <w:r w:rsidR="00393B51" w:rsidRPr="00E116AC">
        <w:rPr>
          <w:rFonts w:ascii="Times New Roman" w:hAnsi="Times New Roman" w:cs="Times New Roman"/>
          <w:sz w:val="24"/>
          <w:szCs w:val="24"/>
          <w:lang w:val="sr-Cyrl-RS"/>
        </w:rPr>
        <w:t>0</w:t>
      </w:r>
      <w:r w:rsidR="00FB1894" w:rsidRPr="00E116AC">
        <w:rPr>
          <w:rFonts w:ascii="Times New Roman" w:hAnsi="Times New Roman" w:cs="Times New Roman"/>
          <w:sz w:val="24"/>
          <w:szCs w:val="24"/>
          <w:lang w:val="sr-Cyrl-RS"/>
        </w:rPr>
        <w:t>367</w:t>
      </w:r>
    </w:p>
    <w:p w:rsidR="0053738D" w:rsidRPr="00E116AC" w:rsidRDefault="0053738D" w:rsidP="00421B54">
      <w:pPr>
        <w:pBdr>
          <w:bottom w:val="single" w:sz="4" w:space="1" w:color="auto"/>
        </w:pBdr>
        <w:rPr>
          <w:rFonts w:ascii="Times New Roman" w:hAnsi="Times New Roman" w:cs="Times New Roman"/>
          <w:sz w:val="24"/>
          <w:szCs w:val="24"/>
          <w:lang w:val="sr-Cyrl-RS"/>
        </w:rPr>
      </w:pPr>
    </w:p>
    <w:p w:rsidR="0053738D" w:rsidRPr="00E116AC" w:rsidRDefault="0053738D" w:rsidP="0053738D">
      <w:pPr>
        <w:rPr>
          <w:rFonts w:ascii="Times New Roman" w:hAnsi="Times New Roman" w:cs="Times New Roman"/>
          <w:sz w:val="24"/>
          <w:szCs w:val="24"/>
          <w:lang w:val="sr-Cyrl-RS"/>
        </w:rPr>
      </w:pPr>
      <w:r w:rsidRPr="00E116AC">
        <w:rPr>
          <w:rFonts w:ascii="Times New Roman" w:hAnsi="Times New Roman" w:cs="Times New Roman"/>
          <w:sz w:val="24"/>
          <w:szCs w:val="24"/>
          <w:lang w:val="sr-Cyrl-RS"/>
        </w:rPr>
        <w:t>Поштовани,</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Услови дефинисани у Финансијском уговору имају исто значење када се користе у овом писму.</w:t>
      </w:r>
    </w:p>
    <w:p w:rsidR="0053738D" w:rsidRPr="00E116AC" w:rsidRDefault="0053738D" w:rsidP="0053738D">
      <w:pPr>
        <w:spacing w:after="12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У сврхе члана 1.4 Финансијског уговора овим путем вам потврђујемо како следи:</w:t>
      </w:r>
    </w:p>
    <w:p w:rsidR="0053738D" w:rsidRPr="00E116AC" w:rsidRDefault="0053738D" w:rsidP="0053738D">
      <w:pPr>
        <w:spacing w:after="120"/>
        <w:ind w:left="360" w:hanging="36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(а) никаква врста обезбеђења које није дозвољен</w:t>
      </w:r>
      <w:r w:rsidR="009D13D7" w:rsidRPr="00E116AC">
        <w:rPr>
          <w:rFonts w:ascii="Times New Roman" w:hAnsi="Times New Roman" w:cs="Times New Roman"/>
          <w:sz w:val="24"/>
          <w:szCs w:val="24"/>
          <w:lang w:val="sr-Cyrl-RS"/>
        </w:rPr>
        <w:t>а</w:t>
      </w:r>
      <w:r w:rsidRPr="00E116AC">
        <w:rPr>
          <w:rFonts w:ascii="Times New Roman" w:hAnsi="Times New Roman" w:cs="Times New Roman"/>
          <w:sz w:val="24"/>
          <w:szCs w:val="24"/>
          <w:lang w:val="sr-Cyrl-RS"/>
        </w:rPr>
        <w:t xml:space="preserve"> према члану 7.1 није се догодила нити постоји;</w:t>
      </w:r>
    </w:p>
    <w:p w:rsidR="0053738D" w:rsidRPr="00E116AC" w:rsidRDefault="0053738D" w:rsidP="0053738D">
      <w:pPr>
        <w:spacing w:after="120"/>
        <w:ind w:left="360" w:hanging="358"/>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(б)  није било никакве материјалне промене у погледу било ког аспекта Пројекта који смо у обавези да пријавимо према члану 8.1, осим како је претходно саопштено с наше стране;</w:t>
      </w:r>
    </w:p>
    <w:p w:rsidR="0053738D" w:rsidRPr="00E116AC" w:rsidRDefault="0053738D" w:rsidP="0053738D">
      <w:pPr>
        <w:spacing w:after="120"/>
        <w:ind w:left="360" w:hanging="36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(ц) имамо довољно средстава на располагању да обезбедимо правовремени завршетак и спровођење Пројекта у складу са Техничким описом;</w:t>
      </w:r>
    </w:p>
    <w:p w:rsidR="0053738D" w:rsidRPr="00E116AC" w:rsidRDefault="0053738D" w:rsidP="0053738D">
      <w:pPr>
        <w:spacing w:after="120"/>
        <w:ind w:left="360" w:hanging="36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 xml:space="preserve">(д) никакав догађај или околност који представљају, или би протоком времена или давањем обавештења </w:t>
      </w:r>
      <w:r w:rsidR="00FB1894" w:rsidRPr="00E116AC">
        <w:rPr>
          <w:rFonts w:ascii="Times New Roman" w:hAnsi="Times New Roman" w:cs="Times New Roman"/>
          <w:sz w:val="24"/>
          <w:szCs w:val="24"/>
          <w:lang w:val="sr-Cyrl-RS"/>
        </w:rPr>
        <w:t>или доношењем било какве одлуке према Финансијском уговору (или било које комбинације претходно наведеног)</w:t>
      </w:r>
      <w:r w:rsidRPr="00E116AC">
        <w:rPr>
          <w:rFonts w:ascii="Times New Roman" w:hAnsi="Times New Roman" w:cs="Times New Roman"/>
          <w:sz w:val="24"/>
          <w:szCs w:val="24"/>
          <w:lang w:val="sr-Cyrl-RS"/>
        </w:rPr>
        <w:t xml:space="preserve"> представљали, Случај превремене </w:t>
      </w:r>
      <w:r w:rsidRPr="00E116AC">
        <w:rPr>
          <w:rFonts w:ascii="Times New Roman" w:hAnsi="Times New Roman" w:cs="Times New Roman"/>
          <w:sz w:val="24"/>
          <w:szCs w:val="24"/>
        </w:rPr>
        <w:t>o</w:t>
      </w:r>
      <w:r w:rsidRPr="00E116AC">
        <w:rPr>
          <w:rFonts w:ascii="Times New Roman" w:hAnsi="Times New Roman" w:cs="Times New Roman"/>
          <w:sz w:val="24"/>
          <w:szCs w:val="24"/>
          <w:lang w:val="sr-Cyrl-RS"/>
        </w:rPr>
        <w:t>тпл</w:t>
      </w:r>
      <w:r w:rsidRPr="00E116AC">
        <w:rPr>
          <w:rFonts w:ascii="Times New Roman" w:hAnsi="Times New Roman" w:cs="Times New Roman"/>
          <w:sz w:val="24"/>
          <w:szCs w:val="24"/>
        </w:rPr>
        <w:t>a</w:t>
      </w:r>
      <w:r w:rsidRPr="00E116AC">
        <w:rPr>
          <w:rFonts w:ascii="Times New Roman" w:hAnsi="Times New Roman" w:cs="Times New Roman"/>
          <w:sz w:val="24"/>
          <w:szCs w:val="24"/>
          <w:lang w:val="sr-Cyrl-RS"/>
        </w:rPr>
        <w:t>т</w:t>
      </w:r>
      <w:r w:rsidRPr="00E116AC">
        <w:rPr>
          <w:rFonts w:ascii="Times New Roman" w:hAnsi="Times New Roman" w:cs="Times New Roman"/>
          <w:sz w:val="24"/>
          <w:szCs w:val="24"/>
        </w:rPr>
        <w:t>e</w:t>
      </w:r>
      <w:r w:rsidRPr="00E116AC">
        <w:rPr>
          <w:rFonts w:ascii="Times New Roman" w:hAnsi="Times New Roman" w:cs="Times New Roman"/>
          <w:sz w:val="24"/>
          <w:szCs w:val="24"/>
          <w:lang w:val="sr-Cyrl-RS"/>
        </w:rPr>
        <w:t xml:space="preserve"> или Случај неиспуњења обавеза није се догодио и не наставља се неотклоњен или без одрицања од истог;</w:t>
      </w:r>
    </w:p>
    <w:p w:rsidR="0053738D" w:rsidRPr="00E116AC" w:rsidRDefault="0053738D" w:rsidP="0053738D">
      <w:pPr>
        <w:spacing w:after="120"/>
        <w:ind w:left="360" w:hanging="360"/>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 xml:space="preserve">(е) </w:t>
      </w:r>
      <w:r w:rsidRPr="00E116AC">
        <w:rPr>
          <w:rFonts w:ascii="Times New Roman" w:hAnsi="Times New Roman" w:cs="Times New Roman"/>
          <w:sz w:val="24"/>
          <w:szCs w:val="24"/>
          <w:lang w:val="sr-Cyrl-RS"/>
        </w:rPr>
        <w:tab/>
        <w:t>никаква парница, арбитража, управни поступак или истрага није у току нити је, према нашем знању запрећена или нерешена пред било којим судом, арбитражним телом или агенцијом, која је довела или би у случају негативног исхода могла да доведе до Материјално штетне промене, нити против нас постоји било каква судска пресуда или одлука која није у нашу корист;</w:t>
      </w:r>
    </w:p>
    <w:p w:rsidR="0053738D" w:rsidRPr="00E116AC" w:rsidRDefault="0053738D" w:rsidP="0053738D">
      <w:pPr>
        <w:spacing w:after="120"/>
        <w:ind w:left="362" w:hanging="362"/>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(ф) изјаве и гаранције које треба да дамо или поновимо према члану 6.</w:t>
      </w:r>
      <w:r w:rsidR="00421B54" w:rsidRPr="00E116AC">
        <w:rPr>
          <w:rFonts w:ascii="Times New Roman" w:hAnsi="Times New Roman" w:cs="Times New Roman"/>
          <w:sz w:val="24"/>
          <w:szCs w:val="24"/>
          <w:lang w:val="sr-Cyrl-RS"/>
        </w:rPr>
        <w:t>11</w:t>
      </w:r>
      <w:r w:rsidRPr="00E116AC">
        <w:rPr>
          <w:rFonts w:ascii="Times New Roman" w:hAnsi="Times New Roman" w:cs="Times New Roman"/>
          <w:sz w:val="24"/>
          <w:szCs w:val="24"/>
          <w:lang w:val="sr-Cyrl-RS"/>
        </w:rPr>
        <w:t xml:space="preserve"> су истините у сваком погледу; и</w:t>
      </w:r>
    </w:p>
    <w:p w:rsidR="0053738D" w:rsidRPr="00E116AC" w:rsidRDefault="0053738D" w:rsidP="0053738D">
      <w:pPr>
        <w:spacing w:after="120"/>
        <w:ind w:left="362" w:hanging="362"/>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lastRenderedPageBreak/>
        <w:t xml:space="preserve">(г) </w:t>
      </w:r>
      <w:r w:rsidRPr="00E116AC">
        <w:rPr>
          <w:rFonts w:ascii="Times New Roman" w:hAnsi="Times New Roman" w:cs="Times New Roman"/>
          <w:sz w:val="24"/>
          <w:szCs w:val="24"/>
          <w:lang w:val="sr-Cyrl-RS"/>
        </w:rPr>
        <w:tab/>
        <w:t>никаква Материјално штетна промена се није догодила, у поређењу са нашим положајем на дан зак</w:t>
      </w:r>
      <w:r w:rsidR="00C52C71" w:rsidRPr="00E116AC">
        <w:rPr>
          <w:rFonts w:ascii="Times New Roman" w:hAnsi="Times New Roman" w:cs="Times New Roman"/>
          <w:sz w:val="24"/>
          <w:szCs w:val="24"/>
          <w:lang w:val="sr-Cyrl-RS"/>
        </w:rPr>
        <w:t xml:space="preserve">ључивања Финансијског уговора; </w:t>
      </w:r>
    </w:p>
    <w:p w:rsidR="0053738D" w:rsidRPr="00E116AC" w:rsidRDefault="0053738D" w:rsidP="0053738D">
      <w:pPr>
        <w:spacing w:after="120"/>
        <w:ind w:left="362" w:hanging="362"/>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(х) најскорија Листа oвлашћених потписника и рачуна коју је Зајмопримац доставио Банци је ажурна и Банка се може ослонити на инф</w:t>
      </w:r>
      <w:r w:rsidR="00C52C71" w:rsidRPr="00E116AC">
        <w:rPr>
          <w:rFonts w:ascii="Times New Roman" w:hAnsi="Times New Roman" w:cs="Times New Roman"/>
          <w:sz w:val="24"/>
          <w:szCs w:val="24"/>
          <w:lang w:val="sr-Cyrl-RS"/>
        </w:rPr>
        <w:t>ормације које су у њој наведене; и</w:t>
      </w:r>
    </w:p>
    <w:p w:rsidR="0053738D" w:rsidRPr="00E116AC" w:rsidRDefault="00421B54" w:rsidP="00421B54">
      <w:pPr>
        <w:spacing w:after="120"/>
        <w:ind w:left="362" w:hanging="362"/>
        <w:jc w:val="both"/>
        <w:rPr>
          <w:rFonts w:ascii="Times New Roman" w:hAnsi="Times New Roman" w:cs="Times New Roman"/>
          <w:sz w:val="24"/>
          <w:szCs w:val="24"/>
          <w:lang w:val="sr-Cyrl-RS"/>
        </w:rPr>
      </w:pPr>
      <w:r w:rsidRPr="00E116AC">
        <w:rPr>
          <w:rFonts w:ascii="Times New Roman" w:hAnsi="Times New Roman" w:cs="Times New Roman"/>
          <w:sz w:val="24"/>
          <w:szCs w:val="24"/>
          <w:lang w:val="sr-Cyrl-RS"/>
        </w:rPr>
        <w:t>(и) о</w:t>
      </w:r>
      <w:r w:rsidR="0053738D" w:rsidRPr="00E116AC">
        <w:rPr>
          <w:rFonts w:ascii="Times New Roman" w:hAnsi="Times New Roman" w:cs="Times New Roman"/>
          <w:sz w:val="24"/>
          <w:szCs w:val="24"/>
          <w:lang w:val="sr-Cyrl-RS"/>
        </w:rPr>
        <w:t>бавезујемо се да ћемо одмах обавестити Банку уколико било шта од горе наведеног не буде тачно или исправно до Датума исплате предложене Транше.</w:t>
      </w:r>
    </w:p>
    <w:p w:rsidR="0053738D" w:rsidRPr="00E116AC" w:rsidRDefault="0053738D" w:rsidP="0053738D">
      <w:pPr>
        <w:spacing w:after="120"/>
        <w:ind w:left="362" w:hanging="362"/>
        <w:jc w:val="both"/>
        <w:rPr>
          <w:rFonts w:ascii="Times New Roman" w:hAnsi="Times New Roman" w:cs="Times New Roman"/>
          <w:sz w:val="24"/>
          <w:szCs w:val="24"/>
          <w:lang w:val="sr-Cyrl-RS"/>
        </w:rPr>
      </w:pPr>
    </w:p>
    <w:p w:rsidR="0053738D" w:rsidRPr="00E116AC" w:rsidRDefault="0053738D" w:rsidP="0053738D">
      <w:pPr>
        <w:rPr>
          <w:rFonts w:ascii="Times New Roman" w:hAnsi="Times New Roman" w:cs="Times New Roman"/>
          <w:sz w:val="24"/>
          <w:szCs w:val="24"/>
          <w:lang w:val="sr-Cyrl-RS"/>
        </w:rPr>
      </w:pPr>
      <w:r w:rsidRPr="00E116AC">
        <w:rPr>
          <w:rFonts w:ascii="Times New Roman" w:hAnsi="Times New Roman" w:cs="Times New Roman"/>
          <w:sz w:val="24"/>
          <w:szCs w:val="24"/>
          <w:lang w:val="sr-Cyrl-RS"/>
        </w:rPr>
        <w:t>С поштовањем,</w:t>
      </w:r>
    </w:p>
    <w:p w:rsidR="0053738D" w:rsidRPr="00E116AC" w:rsidRDefault="0053738D" w:rsidP="0053738D">
      <w:pPr>
        <w:rPr>
          <w:rFonts w:ascii="Times New Roman" w:hAnsi="Times New Roman" w:cs="Times New Roman"/>
          <w:sz w:val="24"/>
          <w:szCs w:val="24"/>
          <w:lang w:val="sr-Cyrl-RS"/>
        </w:rPr>
      </w:pPr>
      <w:r w:rsidRPr="00E116AC">
        <w:rPr>
          <w:rFonts w:ascii="Times New Roman" w:hAnsi="Times New Roman" w:cs="Times New Roman"/>
          <w:sz w:val="24"/>
          <w:szCs w:val="24"/>
          <w:lang w:val="sr-Cyrl-RS"/>
        </w:rPr>
        <w:t>За и у име Републике Србије</w:t>
      </w:r>
    </w:p>
    <w:p w:rsidR="0053738D" w:rsidRPr="00E116AC" w:rsidRDefault="0053738D" w:rsidP="0053738D">
      <w:pPr>
        <w:rPr>
          <w:rFonts w:ascii="Times New Roman" w:hAnsi="Times New Roman" w:cs="Times New Roman"/>
          <w:sz w:val="24"/>
          <w:szCs w:val="24"/>
          <w:lang w:val="ru-RU"/>
        </w:rPr>
      </w:pPr>
      <w:r w:rsidRPr="00E116AC">
        <w:rPr>
          <w:rFonts w:ascii="Times New Roman" w:hAnsi="Times New Roman" w:cs="Times New Roman"/>
          <w:sz w:val="24"/>
          <w:szCs w:val="24"/>
          <w:lang w:val="ru-RU"/>
        </w:rPr>
        <w:t xml:space="preserve">Датум: </w:t>
      </w:r>
    </w:p>
    <w:p w:rsidR="0053738D" w:rsidRPr="00E116AC" w:rsidRDefault="0053738D" w:rsidP="0053738D">
      <w:pPr>
        <w:spacing w:after="120"/>
        <w:jc w:val="both"/>
        <w:rPr>
          <w:rFonts w:ascii="Times New Roman" w:hAnsi="Times New Roman" w:cs="Times New Roman"/>
          <w:b/>
          <w:sz w:val="24"/>
          <w:szCs w:val="24"/>
          <w:lang w:val="sr-Cyrl-RS"/>
        </w:rPr>
      </w:pPr>
    </w:p>
    <w:p w:rsidR="0053738D" w:rsidRPr="00E116AC" w:rsidRDefault="0053738D" w:rsidP="0053738D">
      <w:pPr>
        <w:spacing w:after="120"/>
        <w:jc w:val="both"/>
        <w:rPr>
          <w:rFonts w:ascii="Times New Roman" w:hAnsi="Times New Roman" w:cs="Times New Roman"/>
          <w:sz w:val="24"/>
          <w:szCs w:val="24"/>
          <w:lang w:val="sr-Cyrl-RS"/>
        </w:rPr>
      </w:pPr>
    </w:p>
    <w:p w:rsidR="0053738D" w:rsidRPr="00E116AC" w:rsidRDefault="0053738D" w:rsidP="0053738D">
      <w:pPr>
        <w:jc w:val="both"/>
        <w:rPr>
          <w:rFonts w:ascii="Times New Roman" w:hAnsi="Times New Roman" w:cs="Times New Roman"/>
          <w:sz w:val="24"/>
          <w:szCs w:val="24"/>
          <w:lang w:val="sr-Cyrl-RS"/>
        </w:rPr>
      </w:pPr>
    </w:p>
    <w:p w:rsidR="0053738D" w:rsidRPr="00E116AC" w:rsidRDefault="0053738D" w:rsidP="0053738D">
      <w:pPr>
        <w:tabs>
          <w:tab w:val="left" w:pos="632"/>
          <w:tab w:val="left" w:pos="1037"/>
        </w:tabs>
        <w:spacing w:after="120"/>
        <w:ind w:left="722" w:hanging="360"/>
        <w:jc w:val="both"/>
        <w:rPr>
          <w:rFonts w:ascii="Times New Roman" w:hAnsi="Times New Roman" w:cs="Times New Roman"/>
          <w:sz w:val="24"/>
          <w:szCs w:val="24"/>
          <w:lang w:val="sr-Cyrl-RS"/>
        </w:rPr>
      </w:pPr>
    </w:p>
    <w:p w:rsidR="0053738D" w:rsidRPr="00E116AC" w:rsidRDefault="0053738D" w:rsidP="0053738D">
      <w:pPr>
        <w:tabs>
          <w:tab w:val="left" w:pos="632"/>
          <w:tab w:val="left" w:pos="1037"/>
        </w:tabs>
        <w:spacing w:after="120"/>
        <w:ind w:left="722" w:hanging="360"/>
        <w:jc w:val="both"/>
        <w:rPr>
          <w:rFonts w:ascii="Times New Roman" w:hAnsi="Times New Roman" w:cs="Times New Roman"/>
          <w:sz w:val="24"/>
          <w:szCs w:val="24"/>
          <w:lang w:val="sr-Cyrl-RS"/>
        </w:rPr>
      </w:pPr>
    </w:p>
    <w:p w:rsidR="0053738D" w:rsidRPr="00E116AC" w:rsidRDefault="0053738D" w:rsidP="0053738D">
      <w:pPr>
        <w:tabs>
          <w:tab w:val="left" w:pos="632"/>
          <w:tab w:val="left" w:pos="1037"/>
        </w:tabs>
        <w:spacing w:after="120"/>
        <w:ind w:left="722" w:hanging="360"/>
        <w:jc w:val="both"/>
        <w:rPr>
          <w:rFonts w:ascii="Times New Roman" w:hAnsi="Times New Roman" w:cs="Times New Roman"/>
          <w:sz w:val="24"/>
          <w:szCs w:val="24"/>
          <w:lang w:val="sr-Cyrl-RS"/>
        </w:rPr>
      </w:pPr>
    </w:p>
    <w:p w:rsidR="0053738D" w:rsidRPr="00E116AC" w:rsidRDefault="0053738D" w:rsidP="0053738D">
      <w:pPr>
        <w:tabs>
          <w:tab w:val="left" w:pos="632"/>
          <w:tab w:val="left" w:pos="1037"/>
        </w:tabs>
        <w:spacing w:after="120"/>
        <w:ind w:left="722" w:hanging="360"/>
        <w:jc w:val="both"/>
        <w:rPr>
          <w:rFonts w:ascii="Times New Roman" w:hAnsi="Times New Roman" w:cs="Times New Roman"/>
          <w:sz w:val="24"/>
          <w:szCs w:val="24"/>
          <w:lang w:val="sr-Cyrl-RS"/>
        </w:rPr>
      </w:pPr>
    </w:p>
    <w:p w:rsidR="005F2695" w:rsidRPr="00E116AC" w:rsidRDefault="005F2695" w:rsidP="00AB56FB">
      <w:pPr>
        <w:tabs>
          <w:tab w:val="left" w:pos="632"/>
          <w:tab w:val="left" w:pos="1037"/>
        </w:tabs>
        <w:spacing w:after="120"/>
        <w:ind w:left="722" w:hanging="360"/>
        <w:jc w:val="both"/>
        <w:rPr>
          <w:rFonts w:ascii="Times New Roman" w:hAnsi="Times New Roman" w:cs="Times New Roman"/>
          <w:sz w:val="24"/>
          <w:szCs w:val="24"/>
          <w:lang w:val="ru-RU"/>
        </w:rPr>
      </w:pPr>
    </w:p>
    <w:p w:rsidR="005F2695" w:rsidRPr="00E116AC" w:rsidRDefault="005F2695" w:rsidP="00AB56FB">
      <w:pPr>
        <w:tabs>
          <w:tab w:val="left" w:pos="632"/>
          <w:tab w:val="left" w:pos="1037"/>
        </w:tabs>
        <w:spacing w:after="120"/>
        <w:ind w:left="722" w:hanging="360"/>
        <w:jc w:val="both"/>
        <w:rPr>
          <w:rFonts w:ascii="Times New Roman" w:hAnsi="Times New Roman" w:cs="Times New Roman"/>
          <w:sz w:val="24"/>
          <w:szCs w:val="24"/>
          <w:lang w:val="ru-RU"/>
        </w:rPr>
      </w:pPr>
    </w:p>
    <w:p w:rsidR="005F2695" w:rsidRPr="00E116AC" w:rsidRDefault="005F2695" w:rsidP="00AB56FB">
      <w:pPr>
        <w:tabs>
          <w:tab w:val="left" w:pos="632"/>
          <w:tab w:val="left" w:pos="1037"/>
        </w:tabs>
        <w:spacing w:after="120"/>
        <w:ind w:left="722" w:hanging="360"/>
        <w:jc w:val="both"/>
        <w:rPr>
          <w:rFonts w:ascii="Times New Roman" w:hAnsi="Times New Roman" w:cs="Times New Roman"/>
          <w:sz w:val="24"/>
          <w:szCs w:val="24"/>
          <w:lang w:val="ru-RU"/>
        </w:rPr>
      </w:pPr>
    </w:p>
    <w:p w:rsidR="005F2695" w:rsidRPr="00E116AC" w:rsidRDefault="005F2695" w:rsidP="00AB56FB">
      <w:pPr>
        <w:tabs>
          <w:tab w:val="left" w:pos="632"/>
          <w:tab w:val="left" w:pos="1037"/>
        </w:tabs>
        <w:spacing w:after="120"/>
        <w:ind w:left="722" w:hanging="360"/>
        <w:jc w:val="both"/>
        <w:rPr>
          <w:rFonts w:ascii="Times New Roman" w:hAnsi="Times New Roman" w:cs="Times New Roman"/>
          <w:sz w:val="24"/>
          <w:szCs w:val="24"/>
          <w:lang w:val="ru-RU"/>
        </w:rPr>
      </w:pPr>
    </w:p>
    <w:p w:rsidR="005F2695" w:rsidRPr="00E116AC" w:rsidRDefault="005F2695" w:rsidP="00AB56FB">
      <w:pPr>
        <w:tabs>
          <w:tab w:val="left" w:pos="632"/>
          <w:tab w:val="left" w:pos="1037"/>
        </w:tabs>
        <w:spacing w:after="120"/>
        <w:ind w:left="722" w:hanging="360"/>
        <w:jc w:val="both"/>
        <w:rPr>
          <w:rFonts w:ascii="Times New Roman" w:hAnsi="Times New Roman" w:cs="Times New Roman"/>
          <w:sz w:val="24"/>
          <w:szCs w:val="24"/>
          <w:lang w:val="ru-RU"/>
        </w:rPr>
      </w:pPr>
    </w:p>
    <w:p w:rsidR="005F2695" w:rsidRPr="00E116AC" w:rsidRDefault="005F2695" w:rsidP="00AB56FB">
      <w:pPr>
        <w:tabs>
          <w:tab w:val="left" w:pos="632"/>
          <w:tab w:val="left" w:pos="1037"/>
        </w:tabs>
        <w:spacing w:after="120"/>
        <w:ind w:left="722" w:hanging="360"/>
        <w:jc w:val="both"/>
        <w:rPr>
          <w:rFonts w:ascii="Times New Roman" w:hAnsi="Times New Roman" w:cs="Times New Roman"/>
          <w:sz w:val="24"/>
          <w:szCs w:val="24"/>
          <w:lang w:val="ru-RU"/>
        </w:rPr>
      </w:pPr>
    </w:p>
    <w:p w:rsidR="005F2695" w:rsidRPr="00E116AC" w:rsidRDefault="005F2695" w:rsidP="00AB56FB">
      <w:pPr>
        <w:tabs>
          <w:tab w:val="left" w:pos="632"/>
          <w:tab w:val="left" w:pos="1037"/>
        </w:tabs>
        <w:spacing w:after="120"/>
        <w:ind w:left="722" w:hanging="360"/>
        <w:jc w:val="both"/>
        <w:rPr>
          <w:rFonts w:ascii="Times New Roman" w:hAnsi="Times New Roman" w:cs="Times New Roman"/>
          <w:sz w:val="24"/>
          <w:szCs w:val="24"/>
          <w:lang w:val="ru-RU"/>
        </w:rPr>
      </w:pPr>
    </w:p>
    <w:p w:rsidR="00AD0F72" w:rsidRPr="00E116AC" w:rsidRDefault="00AD0F72" w:rsidP="00AB56FB">
      <w:pPr>
        <w:tabs>
          <w:tab w:val="left" w:pos="632"/>
          <w:tab w:val="left" w:pos="1037"/>
        </w:tabs>
        <w:spacing w:after="120"/>
        <w:ind w:left="722" w:hanging="360"/>
        <w:jc w:val="both"/>
        <w:rPr>
          <w:rFonts w:ascii="Times New Roman" w:hAnsi="Times New Roman" w:cs="Times New Roman"/>
          <w:sz w:val="24"/>
          <w:szCs w:val="24"/>
          <w:lang w:val="ru-RU"/>
        </w:rPr>
      </w:pPr>
    </w:p>
    <w:p w:rsidR="00AD0F72" w:rsidRPr="00E116AC" w:rsidRDefault="00AD0F72" w:rsidP="00AB56FB">
      <w:pPr>
        <w:tabs>
          <w:tab w:val="left" w:pos="632"/>
          <w:tab w:val="left" w:pos="1037"/>
        </w:tabs>
        <w:spacing w:after="120"/>
        <w:ind w:left="722" w:hanging="360"/>
        <w:jc w:val="both"/>
        <w:rPr>
          <w:rFonts w:ascii="Times New Roman" w:hAnsi="Times New Roman" w:cs="Times New Roman"/>
          <w:sz w:val="24"/>
          <w:szCs w:val="24"/>
          <w:lang w:val="ru-RU"/>
        </w:rPr>
      </w:pPr>
    </w:p>
    <w:p w:rsidR="00AD0F72" w:rsidRPr="00E116AC" w:rsidRDefault="00AD0F72" w:rsidP="00AB56FB">
      <w:pPr>
        <w:tabs>
          <w:tab w:val="left" w:pos="632"/>
          <w:tab w:val="left" w:pos="1037"/>
        </w:tabs>
        <w:spacing w:after="120"/>
        <w:ind w:left="722" w:hanging="360"/>
        <w:jc w:val="both"/>
        <w:rPr>
          <w:rFonts w:ascii="Times New Roman" w:hAnsi="Times New Roman" w:cs="Times New Roman"/>
          <w:sz w:val="24"/>
          <w:szCs w:val="24"/>
          <w:lang w:val="ru-RU"/>
        </w:rPr>
      </w:pPr>
    </w:p>
    <w:p w:rsidR="00AD0F72" w:rsidRPr="00E116AC" w:rsidRDefault="00AD0F72" w:rsidP="00AB56FB">
      <w:pPr>
        <w:tabs>
          <w:tab w:val="left" w:pos="632"/>
          <w:tab w:val="left" w:pos="1037"/>
        </w:tabs>
        <w:spacing w:after="120"/>
        <w:ind w:left="722" w:hanging="360"/>
        <w:jc w:val="both"/>
        <w:rPr>
          <w:rFonts w:ascii="Times New Roman" w:hAnsi="Times New Roman" w:cs="Times New Roman"/>
          <w:sz w:val="24"/>
          <w:szCs w:val="24"/>
          <w:lang w:val="ru-RU"/>
        </w:rPr>
      </w:pPr>
    </w:p>
    <w:p w:rsidR="00AD0F72" w:rsidRPr="00E116AC" w:rsidRDefault="00AD0F72" w:rsidP="00AD0F72">
      <w:pPr>
        <w:spacing w:after="0" w:line="240" w:lineRule="auto"/>
        <w:rPr>
          <w:rFonts w:ascii="Times New Roman" w:eastAsia="Times New Roman" w:hAnsi="Times New Roman" w:cs="Times New Roman"/>
          <w:b/>
          <w:sz w:val="24"/>
          <w:szCs w:val="24"/>
          <w:lang w:val="sr-Cyrl-RS" w:eastAsia="en-GB"/>
        </w:rPr>
      </w:pPr>
    </w:p>
    <w:p w:rsidR="00AD0F72" w:rsidRPr="00E116AC" w:rsidRDefault="00AD0F72" w:rsidP="00AD0F72">
      <w:pPr>
        <w:tabs>
          <w:tab w:val="left" w:pos="632"/>
          <w:tab w:val="left" w:pos="1037"/>
        </w:tabs>
        <w:spacing w:after="120"/>
        <w:ind w:left="722" w:hanging="360"/>
        <w:jc w:val="both"/>
        <w:rPr>
          <w:rFonts w:ascii="Times New Roman" w:hAnsi="Times New Roman" w:cs="Times New Roman"/>
          <w:sz w:val="24"/>
          <w:szCs w:val="24"/>
          <w:lang w:val="ru-RU"/>
        </w:rPr>
      </w:pPr>
    </w:p>
    <w:p w:rsidR="00EE5D86" w:rsidRPr="00E116AC" w:rsidRDefault="002D2BD1" w:rsidP="002D2BD1">
      <w:pPr>
        <w:keepLines/>
        <w:tabs>
          <w:tab w:val="left" w:pos="1418"/>
        </w:tabs>
        <w:overflowPunct w:val="0"/>
        <w:autoSpaceDE w:val="0"/>
        <w:autoSpaceDN w:val="0"/>
        <w:adjustRightInd w:val="0"/>
        <w:spacing w:after="120" w:line="240" w:lineRule="auto"/>
        <w:ind w:left="-28"/>
        <w:jc w:val="center"/>
        <w:textAlignment w:val="baseline"/>
        <w:outlineLvl w:val="1"/>
        <w:rPr>
          <w:rFonts w:ascii="Times New Roman" w:eastAsia="Times New Roman" w:hAnsi="Times New Roman" w:cs="Times New Roman"/>
          <w:b/>
          <w:sz w:val="24"/>
          <w:szCs w:val="24"/>
          <w:lang w:val="ru-RU"/>
        </w:rPr>
      </w:pPr>
      <w:r w:rsidRPr="00E116AC">
        <w:rPr>
          <w:rFonts w:ascii="Times New Roman" w:eastAsia="Times New Roman" w:hAnsi="Times New Roman" w:cs="Times New Roman"/>
          <w:b/>
          <w:sz w:val="24"/>
          <w:szCs w:val="24"/>
          <w:lang w:val="ru-RU"/>
        </w:rPr>
        <w:lastRenderedPageBreak/>
        <w:t xml:space="preserve">Е.2 </w:t>
      </w:r>
      <w:r w:rsidR="00EE5D86" w:rsidRPr="00E116AC">
        <w:rPr>
          <w:rFonts w:ascii="Times New Roman" w:eastAsia="Times New Roman" w:hAnsi="Times New Roman" w:cs="Times New Roman"/>
          <w:b/>
          <w:sz w:val="24"/>
          <w:szCs w:val="24"/>
          <w:lang w:val="ru-RU"/>
        </w:rPr>
        <w:t xml:space="preserve"> </w:t>
      </w:r>
      <w:r w:rsidR="002D6FDF" w:rsidRPr="00E116AC">
        <w:rPr>
          <w:rFonts w:ascii="Times New Roman" w:eastAsia="Times New Roman" w:hAnsi="Times New Roman" w:cs="Times New Roman"/>
          <w:b/>
          <w:sz w:val="24"/>
          <w:szCs w:val="24"/>
          <w:lang w:val="sr-Latn-RS"/>
        </w:rPr>
        <w:t>Образац</w:t>
      </w:r>
      <w:r w:rsidR="00EE5D86" w:rsidRPr="00E116AC">
        <w:rPr>
          <w:rFonts w:ascii="Times New Roman" w:eastAsia="Times New Roman" w:hAnsi="Times New Roman" w:cs="Times New Roman"/>
          <w:b/>
          <w:sz w:val="24"/>
          <w:szCs w:val="24"/>
          <w:lang w:val="ru-RU"/>
        </w:rPr>
        <w:t xml:space="preserve"> Потврде о сагласности</w:t>
      </w:r>
    </w:p>
    <w:p w:rsidR="002D2BD1" w:rsidRPr="00E116AC" w:rsidRDefault="002D2BD1" w:rsidP="002D2BD1">
      <w:pPr>
        <w:keepLines/>
        <w:tabs>
          <w:tab w:val="left" w:pos="1418"/>
        </w:tabs>
        <w:overflowPunct w:val="0"/>
        <w:autoSpaceDE w:val="0"/>
        <w:autoSpaceDN w:val="0"/>
        <w:adjustRightInd w:val="0"/>
        <w:spacing w:after="120" w:line="240" w:lineRule="auto"/>
        <w:ind w:left="-28"/>
        <w:jc w:val="center"/>
        <w:textAlignment w:val="baseline"/>
        <w:outlineLvl w:val="1"/>
        <w:rPr>
          <w:rFonts w:ascii="Times New Roman" w:eastAsia="Times New Roman" w:hAnsi="Times New Roman" w:cs="Times New Roman"/>
          <w:b/>
          <w:sz w:val="24"/>
          <w:szCs w:val="24"/>
          <w:lang w:val="ru-RU"/>
        </w:rPr>
      </w:pPr>
    </w:p>
    <w:p w:rsidR="002D2BD1" w:rsidRPr="00E116AC" w:rsidRDefault="002D2BD1" w:rsidP="002D2BD1">
      <w:pPr>
        <w:keepLines/>
        <w:tabs>
          <w:tab w:val="left" w:pos="1418"/>
        </w:tabs>
        <w:overflowPunct w:val="0"/>
        <w:autoSpaceDE w:val="0"/>
        <w:autoSpaceDN w:val="0"/>
        <w:adjustRightInd w:val="0"/>
        <w:spacing w:after="120" w:line="240" w:lineRule="auto"/>
        <w:ind w:left="-28"/>
        <w:textAlignment w:val="baseline"/>
        <w:outlineLvl w:val="1"/>
        <w:rPr>
          <w:rFonts w:ascii="Times New Roman" w:eastAsia="Times New Roman" w:hAnsi="Times New Roman" w:cs="Times New Roman"/>
          <w:b/>
          <w:sz w:val="24"/>
          <w:szCs w:val="24"/>
          <w:lang w:val="ru-RU"/>
        </w:rPr>
      </w:pPr>
      <w:r w:rsidRPr="00E116AC">
        <w:rPr>
          <w:rFonts w:ascii="Times New Roman" w:eastAsia="Times New Roman" w:hAnsi="Times New Roman" w:cs="Times New Roman"/>
          <w:sz w:val="24"/>
          <w:szCs w:val="24"/>
          <w:lang w:val="ru-RU"/>
        </w:rPr>
        <w:t xml:space="preserve">              Од:</w:t>
      </w:r>
      <w:r w:rsidRPr="00E116AC">
        <w:rPr>
          <w:rFonts w:ascii="Times New Roman" w:eastAsia="Times New Roman" w:hAnsi="Times New Roman" w:cs="Times New Roman"/>
          <w:sz w:val="24"/>
          <w:szCs w:val="24"/>
          <w:lang w:val="ru-RU"/>
        </w:rPr>
        <w:tab/>
        <w:t>Зајмопримца</w:t>
      </w:r>
    </w:p>
    <w:p w:rsidR="00EE5D86" w:rsidRPr="00E116AC" w:rsidRDefault="00EE5D86" w:rsidP="002D2BD1">
      <w:pPr>
        <w:keepLines/>
        <w:tabs>
          <w:tab w:val="left" w:pos="720"/>
          <w:tab w:val="left" w:pos="896"/>
          <w:tab w:val="left" w:pos="1418"/>
        </w:tabs>
        <w:overflowPunct w:val="0"/>
        <w:autoSpaceDE w:val="0"/>
        <w:autoSpaceDN w:val="0"/>
        <w:adjustRightInd w:val="0"/>
        <w:spacing w:after="120" w:line="240" w:lineRule="auto"/>
        <w:ind w:left="854"/>
        <w:jc w:val="both"/>
        <w:textAlignment w:val="baseline"/>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ru-RU"/>
        </w:rPr>
        <w:t>За:</w:t>
      </w:r>
      <w:r w:rsidRPr="00E116AC">
        <w:rPr>
          <w:rFonts w:ascii="Times New Roman" w:eastAsia="Times New Roman" w:hAnsi="Times New Roman" w:cs="Times New Roman"/>
          <w:sz w:val="24"/>
          <w:szCs w:val="24"/>
          <w:lang w:val="ru-RU"/>
        </w:rPr>
        <w:tab/>
        <w:t>Европску инвестициону банку</w:t>
      </w:r>
      <w:r w:rsidRPr="00E116AC">
        <w:rPr>
          <w:rFonts w:ascii="Times New Roman" w:eastAsia="Times New Roman" w:hAnsi="Times New Roman" w:cs="Times New Roman"/>
          <w:sz w:val="24"/>
          <w:szCs w:val="24"/>
          <w:lang w:val="ru-RU"/>
        </w:rPr>
        <w:tab/>
      </w:r>
    </w:p>
    <w:p w:rsidR="00EE5D86" w:rsidRPr="00E116AC" w:rsidRDefault="002D2BD1" w:rsidP="00EE5D86">
      <w:pPr>
        <w:keepLines/>
        <w:tabs>
          <w:tab w:val="left" w:pos="720"/>
          <w:tab w:val="left" w:pos="896"/>
          <w:tab w:val="left" w:pos="1418"/>
        </w:tabs>
        <w:overflowPunct w:val="0"/>
        <w:autoSpaceDE w:val="0"/>
        <w:autoSpaceDN w:val="0"/>
        <w:adjustRightInd w:val="0"/>
        <w:spacing w:after="120" w:line="240" w:lineRule="auto"/>
        <w:ind w:left="854"/>
        <w:jc w:val="both"/>
        <w:textAlignment w:val="baseline"/>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ru-RU"/>
        </w:rPr>
        <w:t>Датум:</w:t>
      </w:r>
      <w:r w:rsidRPr="00E116AC">
        <w:rPr>
          <w:rFonts w:ascii="Times New Roman" w:eastAsia="Times New Roman" w:hAnsi="Times New Roman" w:cs="Times New Roman"/>
          <w:sz w:val="24"/>
          <w:szCs w:val="24"/>
          <w:lang w:val="ru-RU"/>
        </w:rPr>
        <w:tab/>
      </w:r>
    </w:p>
    <w:p w:rsidR="00EE5D86" w:rsidRPr="00E116AC" w:rsidRDefault="00EE5D86" w:rsidP="00EE5D86">
      <w:pPr>
        <w:keepLines/>
        <w:tabs>
          <w:tab w:val="left" w:pos="720"/>
          <w:tab w:val="left" w:pos="896"/>
          <w:tab w:val="left" w:pos="1418"/>
        </w:tabs>
        <w:overflowPunct w:val="0"/>
        <w:autoSpaceDE w:val="0"/>
        <w:autoSpaceDN w:val="0"/>
        <w:adjustRightInd w:val="0"/>
        <w:spacing w:after="120" w:line="240" w:lineRule="auto"/>
        <w:ind w:left="2159" w:hanging="1305"/>
        <w:jc w:val="both"/>
        <w:textAlignment w:val="baseline"/>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ru-RU"/>
        </w:rPr>
        <w:t>Предмет:</w:t>
      </w:r>
      <w:r w:rsidRPr="00E116AC">
        <w:rPr>
          <w:rFonts w:ascii="Times New Roman" w:eastAsia="Times New Roman" w:hAnsi="Times New Roman" w:cs="Times New Roman"/>
          <w:sz w:val="24"/>
          <w:szCs w:val="24"/>
          <w:lang w:val="ru-RU"/>
        </w:rPr>
        <w:tab/>
        <w:t xml:space="preserve">Финансијски уговор између </w:t>
      </w:r>
      <w:r w:rsidR="002D2BD1" w:rsidRPr="00E116AC">
        <w:rPr>
          <w:rFonts w:ascii="Times New Roman" w:eastAsia="Times New Roman" w:hAnsi="Times New Roman" w:cs="Times New Roman"/>
          <w:sz w:val="24"/>
          <w:szCs w:val="24"/>
          <w:lang w:val="ru-RU"/>
        </w:rPr>
        <w:t>Републике Србије и Европске инвестиционе банке</w:t>
      </w:r>
      <w:r w:rsidRPr="00E116AC">
        <w:rPr>
          <w:rFonts w:ascii="Times New Roman" w:eastAsia="Times New Roman" w:hAnsi="Times New Roman" w:cs="Times New Roman"/>
          <w:sz w:val="24"/>
          <w:szCs w:val="24"/>
          <w:lang w:val="ru-RU"/>
        </w:rPr>
        <w:t xml:space="preserve"> од </w:t>
      </w:r>
      <w:r w:rsidR="002D2BD1" w:rsidRPr="00E116AC">
        <w:rPr>
          <w:rFonts w:ascii="Times New Roman" w:eastAsia="Times New Roman" w:hAnsi="Times New Roman" w:cs="Times New Roman"/>
          <w:sz w:val="24"/>
          <w:szCs w:val="24"/>
          <w:lang w:val="ru-RU"/>
        </w:rPr>
        <w:t>[</w:t>
      </w:r>
      <w:r w:rsidR="002D2BD1" w:rsidRPr="00E116AC">
        <w:rPr>
          <w:rFonts w:ascii="Times New Roman" w:eastAsia="Times New Roman" w:hAnsi="Times New Roman" w:cs="Times New Roman"/>
          <w:sz w:val="24"/>
          <w:szCs w:val="24"/>
          <w:lang w:val="en-GB"/>
        </w:rPr>
        <w:sym w:font="Wingdings" w:char="F06C"/>
      </w:r>
      <w:r w:rsidR="002D2BD1" w:rsidRPr="00E116AC">
        <w:rPr>
          <w:rFonts w:ascii="Times New Roman" w:eastAsia="Times New Roman" w:hAnsi="Times New Roman" w:cs="Times New Roman"/>
          <w:sz w:val="24"/>
          <w:szCs w:val="24"/>
          <w:lang w:val="ru-RU"/>
        </w:rPr>
        <w:t>]</w:t>
      </w:r>
      <w:r w:rsidRPr="00E116AC">
        <w:rPr>
          <w:rFonts w:ascii="Times New Roman" w:eastAsia="Times New Roman" w:hAnsi="Times New Roman" w:cs="Times New Roman"/>
          <w:sz w:val="24"/>
          <w:szCs w:val="24"/>
          <w:lang w:val="ru-RU"/>
        </w:rPr>
        <w:t xml:space="preserve"> (</w:t>
      </w:r>
      <w:r w:rsidRPr="00E116AC">
        <w:rPr>
          <w:rFonts w:ascii="Times New Roman" w:eastAsia="Times New Roman" w:hAnsi="Times New Roman" w:cs="Times New Roman"/>
          <w:sz w:val="24"/>
          <w:szCs w:val="24"/>
          <w:lang w:val="sr-Cyrl-RS"/>
        </w:rPr>
        <w:t>„</w:t>
      </w:r>
      <w:r w:rsidRPr="00E116AC">
        <w:rPr>
          <w:rFonts w:ascii="Times New Roman" w:eastAsia="Times New Roman" w:hAnsi="Times New Roman" w:cs="Times New Roman"/>
          <w:b/>
          <w:sz w:val="24"/>
          <w:szCs w:val="24"/>
          <w:lang w:val="ru-RU"/>
        </w:rPr>
        <w:t>Финансијски уговор</w:t>
      </w:r>
      <w:r w:rsidR="00E8671C" w:rsidRPr="00E116AC">
        <w:rPr>
          <w:rFonts w:ascii="Times New Roman" w:eastAsia="Times New Roman" w:hAnsi="Times New Roman" w:cs="Times New Roman"/>
          <w:sz w:val="24"/>
          <w:szCs w:val="24"/>
          <w:lang w:val="ru-RU"/>
        </w:rPr>
        <w:t>”</w:t>
      </w:r>
      <w:r w:rsidRPr="00E116AC">
        <w:rPr>
          <w:rFonts w:ascii="Times New Roman" w:eastAsia="Times New Roman" w:hAnsi="Times New Roman" w:cs="Times New Roman"/>
          <w:sz w:val="24"/>
          <w:szCs w:val="24"/>
          <w:lang w:val="ru-RU"/>
        </w:rPr>
        <w:t xml:space="preserve">) </w:t>
      </w:r>
    </w:p>
    <w:p w:rsidR="00EE5D86" w:rsidRPr="00E116AC" w:rsidRDefault="00EE5D86" w:rsidP="00EE5D86">
      <w:pPr>
        <w:keepLines/>
        <w:tabs>
          <w:tab w:val="left" w:pos="720"/>
          <w:tab w:val="left" w:pos="896"/>
          <w:tab w:val="left" w:pos="1418"/>
        </w:tabs>
        <w:overflowPunct w:val="0"/>
        <w:autoSpaceDE w:val="0"/>
        <w:autoSpaceDN w:val="0"/>
        <w:adjustRightInd w:val="0"/>
        <w:spacing w:after="120" w:line="240" w:lineRule="auto"/>
        <w:ind w:left="854"/>
        <w:jc w:val="both"/>
        <w:textAlignment w:val="baseline"/>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ru-RU"/>
        </w:rPr>
        <w:tab/>
      </w:r>
      <w:r w:rsidRPr="00E116AC">
        <w:rPr>
          <w:rFonts w:ascii="Times New Roman" w:eastAsia="Times New Roman" w:hAnsi="Times New Roman" w:cs="Times New Roman"/>
          <w:sz w:val="24"/>
          <w:szCs w:val="24"/>
          <w:lang w:val="ru-RU"/>
        </w:rPr>
        <w:tab/>
      </w:r>
      <w:r w:rsidR="002D2BD1" w:rsidRPr="00E116AC">
        <w:rPr>
          <w:rFonts w:ascii="Times New Roman" w:eastAsia="Times New Roman" w:hAnsi="Times New Roman" w:cs="Times New Roman"/>
          <w:sz w:val="24"/>
          <w:szCs w:val="24"/>
          <w:lang w:val="sr-Cyrl-RS"/>
        </w:rPr>
        <w:t>Број уговора</w:t>
      </w:r>
      <w:r w:rsidRPr="00E116AC">
        <w:rPr>
          <w:rFonts w:ascii="Times New Roman" w:eastAsia="Times New Roman" w:hAnsi="Times New Roman" w:cs="Times New Roman"/>
          <w:sz w:val="24"/>
          <w:szCs w:val="24"/>
          <w:lang w:val="ru-RU"/>
        </w:rPr>
        <w:tab/>
      </w:r>
      <w:r w:rsidRPr="00E116AC">
        <w:rPr>
          <w:rFonts w:ascii="Times New Roman" w:eastAsia="Times New Roman" w:hAnsi="Times New Roman" w:cs="Times New Roman"/>
          <w:sz w:val="24"/>
          <w:szCs w:val="24"/>
          <w:lang w:val="sr-Cyrl-CS"/>
        </w:rPr>
        <w:t>FI</w:t>
      </w:r>
      <w:r w:rsidR="002D2BD1" w:rsidRPr="00E116AC">
        <w:rPr>
          <w:rFonts w:ascii="Times New Roman" w:eastAsia="Times New Roman" w:hAnsi="Times New Roman" w:cs="Times New Roman"/>
          <w:sz w:val="24"/>
          <w:szCs w:val="24"/>
          <w:lang w:val="sr-Cyrl-CS"/>
        </w:rPr>
        <w:t xml:space="preserve"> </w:t>
      </w:r>
      <w:r w:rsidRPr="00E116AC">
        <w:rPr>
          <w:rFonts w:ascii="Times New Roman" w:eastAsia="Times New Roman" w:hAnsi="Times New Roman" w:cs="Times New Roman"/>
          <w:sz w:val="24"/>
          <w:szCs w:val="24"/>
          <w:lang w:val="ru-RU"/>
        </w:rPr>
        <w:t xml:space="preserve">број </w:t>
      </w:r>
      <w:r w:rsidR="002D2BD1" w:rsidRPr="00E116AC">
        <w:rPr>
          <w:rFonts w:ascii="Times New Roman" w:eastAsia="Times New Roman" w:hAnsi="Times New Roman" w:cs="Times New Roman"/>
          <w:sz w:val="24"/>
          <w:szCs w:val="24"/>
          <w:lang w:val="ru-RU"/>
        </w:rPr>
        <w:t xml:space="preserve">96.962  </w:t>
      </w:r>
      <w:r w:rsidRPr="00E116AC">
        <w:rPr>
          <w:rFonts w:ascii="Times New Roman" w:eastAsia="Times New Roman" w:hAnsi="Times New Roman" w:cs="Times New Roman"/>
          <w:sz w:val="24"/>
          <w:szCs w:val="24"/>
          <w:lang w:val="ru-RU"/>
        </w:rPr>
        <w:tab/>
      </w:r>
      <w:r w:rsidR="002D2BD1" w:rsidRPr="00E116AC">
        <w:rPr>
          <w:rFonts w:ascii="Times New Roman" w:eastAsia="Times New Roman" w:hAnsi="Times New Roman" w:cs="Times New Roman"/>
          <w:sz w:val="24"/>
          <w:szCs w:val="24"/>
          <w:lang w:val="sr-Cyrl-RS"/>
        </w:rPr>
        <w:t>Оперативни број</w:t>
      </w:r>
      <w:r w:rsidR="002D2BD1" w:rsidRPr="00E116AC">
        <w:rPr>
          <w:rFonts w:ascii="Times New Roman" w:eastAsia="Times New Roman" w:hAnsi="Times New Roman" w:cs="Times New Roman"/>
          <w:sz w:val="24"/>
          <w:szCs w:val="24"/>
          <w:lang w:val="ru-RU"/>
        </w:rPr>
        <w:t xml:space="preserve"> </w:t>
      </w:r>
      <w:r w:rsidRPr="00E116AC">
        <w:rPr>
          <w:rFonts w:ascii="Times New Roman" w:eastAsia="Times New Roman" w:hAnsi="Times New Roman" w:cs="Times New Roman"/>
          <w:sz w:val="24"/>
          <w:szCs w:val="24"/>
          <w:lang w:val="ru-RU"/>
        </w:rPr>
        <w:t xml:space="preserve">Серапис број </w:t>
      </w:r>
      <w:r w:rsidR="002D2BD1" w:rsidRPr="00E116AC">
        <w:rPr>
          <w:rFonts w:ascii="Times New Roman" w:eastAsia="Times New Roman" w:hAnsi="Times New Roman" w:cs="Times New Roman"/>
          <w:sz w:val="24"/>
          <w:szCs w:val="24"/>
          <w:lang w:val="ru-RU"/>
        </w:rPr>
        <w:t>2012-0367</w:t>
      </w:r>
    </w:p>
    <w:p w:rsidR="00EE5D86" w:rsidRPr="00E116AC" w:rsidRDefault="00EE5D86" w:rsidP="00EE5D86">
      <w:pPr>
        <w:keepLines/>
        <w:tabs>
          <w:tab w:val="left" w:pos="720"/>
          <w:tab w:val="left" w:pos="896"/>
          <w:tab w:val="left" w:pos="1418"/>
        </w:tabs>
        <w:overflowPunct w:val="0"/>
        <w:autoSpaceDE w:val="0"/>
        <w:autoSpaceDN w:val="0"/>
        <w:adjustRightInd w:val="0"/>
        <w:spacing w:after="120" w:line="240" w:lineRule="auto"/>
        <w:ind w:left="854"/>
        <w:jc w:val="both"/>
        <w:textAlignment w:val="baseline"/>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ru-RU"/>
        </w:rPr>
        <w:t>__________________________________________________________________</w:t>
      </w:r>
      <w:r w:rsidR="002D2BD1" w:rsidRPr="00E116AC">
        <w:rPr>
          <w:rFonts w:ascii="Times New Roman" w:eastAsia="Times New Roman" w:hAnsi="Times New Roman" w:cs="Times New Roman"/>
          <w:sz w:val="24"/>
          <w:szCs w:val="24"/>
          <w:lang w:val="ru-RU"/>
        </w:rPr>
        <w:t>___</w:t>
      </w:r>
    </w:p>
    <w:p w:rsidR="00EE5D86" w:rsidRPr="00E116AC" w:rsidRDefault="00EE5D86" w:rsidP="00EE5D86">
      <w:pPr>
        <w:keepLines/>
        <w:tabs>
          <w:tab w:val="left" w:pos="720"/>
          <w:tab w:val="left" w:pos="896"/>
          <w:tab w:val="left" w:pos="1418"/>
        </w:tabs>
        <w:overflowPunct w:val="0"/>
        <w:autoSpaceDE w:val="0"/>
        <w:autoSpaceDN w:val="0"/>
        <w:adjustRightInd w:val="0"/>
        <w:spacing w:after="120" w:line="240" w:lineRule="auto"/>
        <w:ind w:left="854"/>
        <w:jc w:val="both"/>
        <w:textAlignment w:val="baseline"/>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ru-RU"/>
        </w:rPr>
        <w:t>Поштовани,</w:t>
      </w:r>
    </w:p>
    <w:p w:rsidR="00EE5D86" w:rsidRPr="00E116AC" w:rsidRDefault="00EE5D86" w:rsidP="00EE5D86">
      <w:pPr>
        <w:keepLines/>
        <w:tabs>
          <w:tab w:val="left" w:pos="720"/>
          <w:tab w:val="left" w:pos="896"/>
          <w:tab w:val="left" w:pos="1418"/>
        </w:tabs>
        <w:overflowPunct w:val="0"/>
        <w:autoSpaceDE w:val="0"/>
        <w:autoSpaceDN w:val="0"/>
        <w:adjustRightInd w:val="0"/>
        <w:spacing w:after="120" w:line="240" w:lineRule="auto"/>
        <w:ind w:left="854"/>
        <w:jc w:val="both"/>
        <w:textAlignment w:val="baseline"/>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ru-RU"/>
        </w:rPr>
        <w:t>Позивамо се на Финансијски уговор. Ово је Потврда о сгласности. Услови дефинисани у Финансијском уговору имају исто значење када се користе у овој Потврди о сагласности.</w:t>
      </w:r>
    </w:p>
    <w:p w:rsidR="00EE5D86" w:rsidRPr="002B7A23" w:rsidRDefault="00EE5D86" w:rsidP="00EE5D86">
      <w:pPr>
        <w:keepLines/>
        <w:tabs>
          <w:tab w:val="left" w:pos="720"/>
          <w:tab w:val="left" w:pos="896"/>
          <w:tab w:val="left" w:pos="1418"/>
        </w:tabs>
        <w:overflowPunct w:val="0"/>
        <w:autoSpaceDE w:val="0"/>
        <w:autoSpaceDN w:val="0"/>
        <w:adjustRightInd w:val="0"/>
        <w:spacing w:after="120" w:line="240" w:lineRule="auto"/>
        <w:ind w:left="854"/>
        <w:jc w:val="both"/>
        <w:textAlignment w:val="baseline"/>
        <w:rPr>
          <w:rFonts w:ascii="Times New Roman" w:eastAsia="Times New Roman" w:hAnsi="Times New Roman" w:cs="Times New Roman"/>
          <w:sz w:val="24"/>
          <w:szCs w:val="24"/>
          <w:lang w:val="ru-RU"/>
        </w:rPr>
      </w:pPr>
      <w:r w:rsidRPr="002B7A23">
        <w:rPr>
          <w:rFonts w:ascii="Times New Roman" w:eastAsia="Times New Roman" w:hAnsi="Times New Roman" w:cs="Times New Roman"/>
          <w:sz w:val="24"/>
          <w:szCs w:val="24"/>
          <w:lang w:val="ru-RU"/>
        </w:rPr>
        <w:t>Овим потврђујемо:</w:t>
      </w:r>
    </w:p>
    <w:p w:rsidR="00EE5D86" w:rsidRPr="00E116AC" w:rsidRDefault="00F6035C" w:rsidP="00F6035C">
      <w:pPr>
        <w:keepLines/>
        <w:tabs>
          <w:tab w:val="left" w:pos="720"/>
          <w:tab w:val="left" w:pos="896"/>
          <w:tab w:val="left" w:pos="1418"/>
          <w:tab w:val="left" w:pos="1980"/>
          <w:tab w:val="left" w:pos="2268"/>
        </w:tabs>
        <w:overflowPunct w:val="0"/>
        <w:autoSpaceDE w:val="0"/>
        <w:autoSpaceDN w:val="0"/>
        <w:adjustRightInd w:val="0"/>
        <w:spacing w:after="120" w:line="240" w:lineRule="auto"/>
        <w:ind w:left="1400"/>
        <w:jc w:val="both"/>
        <w:textAlignment w:val="baseline"/>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(а) н</w:t>
      </w:r>
      <w:r w:rsidR="00EE5D86" w:rsidRPr="00E116AC">
        <w:rPr>
          <w:rFonts w:ascii="Times New Roman" w:eastAsia="Times New Roman" w:hAnsi="Times New Roman" w:cs="Times New Roman"/>
          <w:sz w:val="24"/>
          <w:szCs w:val="24"/>
          <w:lang w:val="ru-RU"/>
        </w:rPr>
        <w:t>икакво јемство забрањене врсте према члану 7.01 није креирано нити постоји;</w:t>
      </w:r>
    </w:p>
    <w:p w:rsidR="00EE5D86" w:rsidRPr="00E116AC" w:rsidRDefault="00F6035C" w:rsidP="00F6035C">
      <w:pPr>
        <w:keepLines/>
        <w:tabs>
          <w:tab w:val="left" w:pos="720"/>
          <w:tab w:val="left" w:pos="896"/>
          <w:tab w:val="left" w:pos="1418"/>
          <w:tab w:val="left" w:pos="1980"/>
          <w:tab w:val="left" w:pos="2268"/>
        </w:tabs>
        <w:overflowPunct w:val="0"/>
        <w:autoSpaceDE w:val="0"/>
        <w:autoSpaceDN w:val="0"/>
        <w:adjustRightInd w:val="0"/>
        <w:spacing w:after="120" w:line="240" w:lineRule="auto"/>
        <w:ind w:left="1418" w:hanging="1418"/>
        <w:jc w:val="both"/>
        <w:textAlignment w:val="baseline"/>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ab/>
      </w:r>
      <w:r>
        <w:rPr>
          <w:rFonts w:ascii="Times New Roman" w:eastAsia="Times New Roman" w:hAnsi="Times New Roman" w:cs="Times New Roman"/>
          <w:sz w:val="24"/>
          <w:szCs w:val="24"/>
          <w:lang w:val="ru-RU"/>
        </w:rPr>
        <w:tab/>
      </w:r>
      <w:r>
        <w:rPr>
          <w:rFonts w:ascii="Times New Roman" w:eastAsia="Times New Roman" w:hAnsi="Times New Roman" w:cs="Times New Roman"/>
          <w:sz w:val="24"/>
          <w:szCs w:val="24"/>
          <w:lang w:val="ru-RU"/>
        </w:rPr>
        <w:tab/>
        <w:t xml:space="preserve">(б) </w:t>
      </w:r>
      <w:r w:rsidR="00EE5D86" w:rsidRPr="00E116AC">
        <w:rPr>
          <w:rFonts w:ascii="Times New Roman" w:eastAsia="Times New Roman" w:hAnsi="Times New Roman" w:cs="Times New Roman"/>
          <w:sz w:val="24"/>
          <w:szCs w:val="24"/>
          <w:lang w:val="ru-RU"/>
        </w:rPr>
        <w:t>никакав догађај или околност која представља или би протоком времена или давањем обавештења према Финансијском уговору представљала неки Догађај неизвршавања није се догодио и не наставља се неотклоњен или без одрицања од истог. [</w:t>
      </w:r>
      <w:r w:rsidR="00EE5D86" w:rsidRPr="00E116AC">
        <w:rPr>
          <w:rFonts w:ascii="Times New Roman" w:eastAsia="Times New Roman" w:hAnsi="Times New Roman" w:cs="Times New Roman"/>
          <w:i/>
          <w:sz w:val="24"/>
          <w:szCs w:val="24"/>
          <w:lang w:val="ru-RU"/>
        </w:rPr>
        <w:t>Ако ова изјава не може да се начини, ова потврда треба да идентификује било који потенцијални догађај неизвршавања који се наставља и кораке, ако постоје, који су предузети да се он отклони</w:t>
      </w:r>
      <w:r w:rsidR="00EE5D86" w:rsidRPr="00E116AC">
        <w:rPr>
          <w:rFonts w:ascii="Times New Roman" w:eastAsia="Times New Roman" w:hAnsi="Times New Roman" w:cs="Times New Roman"/>
          <w:sz w:val="24"/>
          <w:szCs w:val="24"/>
          <w:lang w:val="ru-RU"/>
        </w:rPr>
        <w:t>].</w:t>
      </w:r>
    </w:p>
    <w:p w:rsidR="00EE5D86" w:rsidRPr="00E116AC" w:rsidRDefault="00EE5D86" w:rsidP="00EE5D86">
      <w:pPr>
        <w:keepLines/>
        <w:tabs>
          <w:tab w:val="left" w:pos="720"/>
          <w:tab w:val="left" w:pos="896"/>
          <w:tab w:val="left" w:pos="1418"/>
        </w:tabs>
        <w:overflowPunct w:val="0"/>
        <w:autoSpaceDE w:val="0"/>
        <w:autoSpaceDN w:val="0"/>
        <w:adjustRightInd w:val="0"/>
        <w:spacing w:after="120" w:line="240" w:lineRule="auto"/>
        <w:ind w:left="1400"/>
        <w:jc w:val="both"/>
        <w:textAlignment w:val="baseline"/>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ru-RU"/>
        </w:rPr>
        <w:t>Искрено ваш,</w:t>
      </w:r>
    </w:p>
    <w:p w:rsidR="00FE2CA0" w:rsidRPr="00E116AC" w:rsidRDefault="00FE2CA0" w:rsidP="00EE5D86">
      <w:pPr>
        <w:keepLines/>
        <w:tabs>
          <w:tab w:val="left" w:pos="720"/>
          <w:tab w:val="left" w:pos="896"/>
          <w:tab w:val="left" w:pos="1418"/>
        </w:tabs>
        <w:overflowPunct w:val="0"/>
        <w:autoSpaceDE w:val="0"/>
        <w:autoSpaceDN w:val="0"/>
        <w:adjustRightInd w:val="0"/>
        <w:spacing w:after="120" w:line="240" w:lineRule="auto"/>
        <w:ind w:left="1400"/>
        <w:jc w:val="both"/>
        <w:textAlignment w:val="baseline"/>
        <w:rPr>
          <w:rFonts w:ascii="Times New Roman" w:eastAsia="Times New Roman" w:hAnsi="Times New Roman" w:cs="Times New Roman"/>
          <w:sz w:val="24"/>
          <w:szCs w:val="24"/>
          <w:lang w:val="ru-RU"/>
        </w:rPr>
      </w:pPr>
      <w:r w:rsidRPr="00E116AC">
        <w:rPr>
          <w:rFonts w:ascii="Times New Roman" w:eastAsia="Times New Roman" w:hAnsi="Times New Roman" w:cs="Times New Roman"/>
          <w:sz w:val="24"/>
          <w:szCs w:val="24"/>
          <w:lang w:val="ru-RU"/>
        </w:rPr>
        <w:t>За и у име Зајмоприм</w:t>
      </w:r>
      <w:r w:rsidR="00EE5D86" w:rsidRPr="00E116AC">
        <w:rPr>
          <w:rFonts w:ascii="Times New Roman" w:eastAsia="Times New Roman" w:hAnsi="Times New Roman" w:cs="Times New Roman"/>
          <w:sz w:val="24"/>
          <w:szCs w:val="24"/>
          <w:lang w:val="ru-RU"/>
        </w:rPr>
        <w:t>ц</w:t>
      </w:r>
      <w:r w:rsidRPr="00E116AC">
        <w:rPr>
          <w:rFonts w:ascii="Times New Roman" w:eastAsia="Times New Roman" w:hAnsi="Times New Roman" w:cs="Times New Roman"/>
          <w:sz w:val="24"/>
          <w:szCs w:val="24"/>
          <w:lang w:val="ru-RU"/>
        </w:rPr>
        <w:t>а</w:t>
      </w:r>
    </w:p>
    <w:p w:rsidR="00FE2CA0" w:rsidRPr="00E116AC" w:rsidRDefault="00FE2CA0" w:rsidP="00EE5D86">
      <w:pPr>
        <w:keepLines/>
        <w:tabs>
          <w:tab w:val="left" w:pos="720"/>
          <w:tab w:val="left" w:pos="896"/>
          <w:tab w:val="left" w:pos="1418"/>
        </w:tabs>
        <w:overflowPunct w:val="0"/>
        <w:autoSpaceDE w:val="0"/>
        <w:autoSpaceDN w:val="0"/>
        <w:adjustRightInd w:val="0"/>
        <w:spacing w:after="120" w:line="240" w:lineRule="auto"/>
        <w:ind w:left="1400"/>
        <w:jc w:val="both"/>
        <w:textAlignment w:val="baseline"/>
        <w:rPr>
          <w:rFonts w:ascii="Times New Roman" w:eastAsia="Times New Roman" w:hAnsi="Times New Roman" w:cs="Times New Roman"/>
          <w:sz w:val="24"/>
          <w:szCs w:val="24"/>
          <w:lang w:val="ru-RU"/>
        </w:rPr>
      </w:pPr>
    </w:p>
    <w:p w:rsidR="00AD0F72" w:rsidRPr="00E116AC" w:rsidRDefault="00FE2CA0" w:rsidP="00FE2CA0">
      <w:pPr>
        <w:tabs>
          <w:tab w:val="left" w:pos="632"/>
          <w:tab w:val="left" w:pos="1037"/>
        </w:tabs>
        <w:spacing w:after="120"/>
        <w:ind w:left="722" w:hanging="360"/>
        <w:rPr>
          <w:rFonts w:ascii="Times New Roman" w:hAnsi="Times New Roman" w:cs="Times New Roman"/>
          <w:sz w:val="24"/>
          <w:szCs w:val="24"/>
          <w:lang w:val="ru-RU"/>
        </w:rPr>
      </w:pPr>
      <w:r w:rsidRPr="00E116AC">
        <w:rPr>
          <w:rFonts w:ascii="Times New Roman" w:eastAsia="Times New Roman" w:hAnsi="Times New Roman" w:cs="Times New Roman"/>
          <w:sz w:val="24"/>
          <w:szCs w:val="24"/>
          <w:lang w:val="ru-RU"/>
        </w:rPr>
        <w:t xml:space="preserve">                 [име и потпис]</w:t>
      </w:r>
    </w:p>
    <w:p w:rsidR="005F2695" w:rsidRPr="00E116AC" w:rsidRDefault="005F2695" w:rsidP="00943BA7">
      <w:pPr>
        <w:tabs>
          <w:tab w:val="left" w:pos="632"/>
          <w:tab w:val="left" w:pos="1037"/>
        </w:tabs>
        <w:spacing w:after="120"/>
        <w:jc w:val="both"/>
        <w:rPr>
          <w:rFonts w:ascii="Times New Roman" w:hAnsi="Times New Roman" w:cs="Times New Roman"/>
          <w:sz w:val="24"/>
          <w:szCs w:val="24"/>
          <w:lang w:val="ru-RU"/>
        </w:rPr>
      </w:pPr>
    </w:p>
    <w:p w:rsidR="005F2695" w:rsidRPr="00E116AC" w:rsidRDefault="005F2695" w:rsidP="00AB56FB">
      <w:pPr>
        <w:tabs>
          <w:tab w:val="left" w:pos="632"/>
          <w:tab w:val="left" w:pos="1037"/>
        </w:tabs>
        <w:spacing w:after="120"/>
        <w:ind w:left="722" w:hanging="360"/>
        <w:jc w:val="both"/>
        <w:rPr>
          <w:rFonts w:ascii="Times New Roman" w:hAnsi="Times New Roman" w:cs="Times New Roman"/>
          <w:sz w:val="24"/>
          <w:szCs w:val="24"/>
          <w:lang w:val="ru-RU"/>
        </w:rPr>
      </w:pPr>
    </w:p>
    <w:p w:rsidR="005F2695" w:rsidRPr="00E116AC" w:rsidRDefault="005F2695" w:rsidP="00AB56FB">
      <w:pPr>
        <w:tabs>
          <w:tab w:val="left" w:pos="632"/>
          <w:tab w:val="left" w:pos="1037"/>
        </w:tabs>
        <w:spacing w:after="120"/>
        <w:ind w:left="722" w:hanging="360"/>
        <w:jc w:val="both"/>
        <w:rPr>
          <w:rFonts w:ascii="Times New Roman" w:hAnsi="Times New Roman" w:cs="Times New Roman"/>
          <w:sz w:val="24"/>
          <w:szCs w:val="24"/>
          <w:lang w:val="ru-RU"/>
        </w:rPr>
      </w:pPr>
    </w:p>
    <w:sectPr w:rsidR="005F2695" w:rsidRPr="00E116AC" w:rsidSect="00273BEC">
      <w:headerReference w:type="default" r:id="rId10"/>
      <w:footerReference w:type="default" r:id="rId11"/>
      <w:pgSz w:w="12240" w:h="15840"/>
      <w:pgMar w:top="1440" w:right="1440" w:bottom="1440" w:left="1440" w:header="283" w:footer="708" w:gutter="0"/>
      <w:pgNumType w:start="5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858" w:rsidRDefault="003D0858">
      <w:pPr>
        <w:spacing w:after="0" w:line="240" w:lineRule="auto"/>
      </w:pPr>
      <w:r>
        <w:separator/>
      </w:r>
    </w:p>
  </w:endnote>
  <w:endnote w:type="continuationSeparator" w:id="0">
    <w:p w:rsidR="003D0858" w:rsidRDefault="003D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7A23" w:rsidRDefault="002B7A23" w:rsidP="00F25718">
    <w:pPr>
      <w:pStyle w:val="Footer"/>
      <w:tabs>
        <w:tab w:val="center" w:pos="4553"/>
        <w:tab w:val="left" w:pos="6840"/>
      </w:tabs>
      <w:ind w:right="360"/>
      <w:jc w:val="cen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858" w:rsidRDefault="003D0858">
      <w:pPr>
        <w:spacing w:after="0" w:line="240" w:lineRule="auto"/>
      </w:pPr>
      <w:r>
        <w:separator/>
      </w:r>
    </w:p>
  </w:footnote>
  <w:footnote w:type="continuationSeparator" w:id="0">
    <w:p w:rsidR="003D0858" w:rsidRDefault="003D0858">
      <w:pPr>
        <w:spacing w:after="0" w:line="240" w:lineRule="auto"/>
      </w:pPr>
      <w:r>
        <w:continuationSeparator/>
      </w:r>
    </w:p>
  </w:footnote>
  <w:footnote w:id="1">
    <w:p w:rsidR="002B7A23" w:rsidRPr="009C6056" w:rsidRDefault="002B7A23">
      <w:pPr>
        <w:pStyle w:val="FootnoteText"/>
        <w:rPr>
          <w:rFonts w:ascii="Times New Roman" w:hAnsi="Times New Roman" w:cs="Times New Roman"/>
          <w:lang w:val="sr-Cyrl-RS"/>
        </w:rPr>
      </w:pPr>
      <w:r w:rsidRPr="009C6056">
        <w:rPr>
          <w:rStyle w:val="FootnoteReference"/>
          <w:rFonts w:ascii="Times New Roman" w:hAnsi="Times New Roman" w:cs="Times New Roman"/>
        </w:rPr>
        <w:footnoteRef/>
      </w:r>
      <w:r w:rsidRPr="009C6056">
        <w:rPr>
          <w:rFonts w:ascii="Times New Roman" w:hAnsi="Times New Roman" w:cs="Times New Roman"/>
        </w:rPr>
        <w:t xml:space="preserve"> https://www.eib.org/en/publications/eib-environmental-and-social-standards</w:t>
      </w:r>
    </w:p>
  </w:footnote>
  <w:footnote w:id="2">
    <w:p w:rsidR="002B7A23" w:rsidRPr="00E116AC" w:rsidRDefault="002B7A23">
      <w:pPr>
        <w:pStyle w:val="FootnoteText"/>
        <w:rPr>
          <w:rFonts w:ascii="Times New Roman" w:hAnsi="Times New Roman" w:cs="Times New Roman"/>
          <w:lang w:val="sr-Cyrl-RS"/>
        </w:rPr>
      </w:pPr>
      <w:r w:rsidRPr="00E116AC">
        <w:rPr>
          <w:rStyle w:val="FootnoteReference"/>
          <w:rFonts w:ascii="Times New Roman" w:hAnsi="Times New Roman" w:cs="Times New Roman"/>
        </w:rPr>
        <w:footnoteRef/>
      </w:r>
      <w:r w:rsidRPr="00E116AC">
        <w:rPr>
          <w:rFonts w:ascii="Times New Roman" w:hAnsi="Times New Roman" w:cs="Times New Roman"/>
          <w:lang w:val="ru-RU"/>
        </w:rPr>
        <w:t xml:space="preserve"> </w:t>
      </w:r>
      <w:r w:rsidRPr="00E116AC">
        <w:rPr>
          <w:rFonts w:ascii="Times New Roman" w:hAnsi="Times New Roman" w:cs="Times New Roman"/>
        </w:rPr>
        <w:t>https</w:t>
      </w:r>
      <w:r w:rsidRPr="00E116AC">
        <w:rPr>
          <w:rFonts w:ascii="Times New Roman" w:hAnsi="Times New Roman" w:cs="Times New Roman"/>
          <w:lang w:val="ru-RU"/>
        </w:rPr>
        <w:t>://</w:t>
      </w:r>
      <w:r w:rsidRPr="00E116AC">
        <w:rPr>
          <w:rFonts w:ascii="Times New Roman" w:hAnsi="Times New Roman" w:cs="Times New Roman"/>
        </w:rPr>
        <w:t>www</w:t>
      </w:r>
      <w:r w:rsidRPr="00E116AC">
        <w:rPr>
          <w:rFonts w:ascii="Times New Roman" w:hAnsi="Times New Roman" w:cs="Times New Roman"/>
          <w:lang w:val="ru-RU"/>
        </w:rPr>
        <w:t>.</w:t>
      </w:r>
      <w:r w:rsidRPr="00E116AC">
        <w:rPr>
          <w:rFonts w:ascii="Times New Roman" w:hAnsi="Times New Roman" w:cs="Times New Roman"/>
        </w:rPr>
        <w:t>eib</w:t>
      </w:r>
      <w:r w:rsidRPr="00E116AC">
        <w:rPr>
          <w:rFonts w:ascii="Times New Roman" w:hAnsi="Times New Roman" w:cs="Times New Roman"/>
          <w:lang w:val="ru-RU"/>
        </w:rPr>
        <w:t>.</w:t>
      </w:r>
      <w:r w:rsidRPr="00E116AC">
        <w:rPr>
          <w:rFonts w:ascii="Times New Roman" w:hAnsi="Times New Roman" w:cs="Times New Roman"/>
        </w:rPr>
        <w:t>org</w:t>
      </w:r>
      <w:r w:rsidRPr="00E116AC">
        <w:rPr>
          <w:rFonts w:ascii="Times New Roman" w:hAnsi="Times New Roman" w:cs="Times New Roman"/>
          <w:lang w:val="ru-RU"/>
        </w:rPr>
        <w:t>/</w:t>
      </w:r>
      <w:r w:rsidRPr="00E116AC">
        <w:rPr>
          <w:rFonts w:ascii="Times New Roman" w:hAnsi="Times New Roman" w:cs="Times New Roman"/>
        </w:rPr>
        <w:t>en</w:t>
      </w:r>
      <w:r w:rsidRPr="00E116AC">
        <w:rPr>
          <w:rFonts w:ascii="Times New Roman" w:hAnsi="Times New Roman" w:cs="Times New Roman"/>
          <w:lang w:val="ru-RU"/>
        </w:rPr>
        <w:t>/</w:t>
      </w:r>
      <w:r w:rsidRPr="00E116AC">
        <w:rPr>
          <w:rFonts w:ascii="Times New Roman" w:hAnsi="Times New Roman" w:cs="Times New Roman"/>
        </w:rPr>
        <w:t>publications</w:t>
      </w:r>
      <w:r w:rsidRPr="00E116AC">
        <w:rPr>
          <w:rFonts w:ascii="Times New Roman" w:hAnsi="Times New Roman" w:cs="Times New Roman"/>
          <w:lang w:val="ru-RU"/>
        </w:rPr>
        <w:t>/</w:t>
      </w:r>
      <w:r w:rsidRPr="00E116AC">
        <w:rPr>
          <w:rFonts w:ascii="Times New Roman" w:hAnsi="Times New Roman" w:cs="Times New Roman"/>
        </w:rPr>
        <w:t>guide</w:t>
      </w:r>
      <w:r w:rsidRPr="00E116AC">
        <w:rPr>
          <w:rFonts w:ascii="Times New Roman" w:hAnsi="Times New Roman" w:cs="Times New Roman"/>
          <w:lang w:val="ru-RU"/>
        </w:rPr>
        <w:t>-</w:t>
      </w:r>
      <w:r w:rsidRPr="00E116AC">
        <w:rPr>
          <w:rFonts w:ascii="Times New Roman" w:hAnsi="Times New Roman" w:cs="Times New Roman"/>
        </w:rPr>
        <w:t>to</w:t>
      </w:r>
      <w:r w:rsidRPr="00E116AC">
        <w:rPr>
          <w:rFonts w:ascii="Times New Roman" w:hAnsi="Times New Roman" w:cs="Times New Roman"/>
          <w:lang w:val="ru-RU"/>
        </w:rPr>
        <w:t>-</w:t>
      </w:r>
      <w:r w:rsidRPr="00E116AC">
        <w:rPr>
          <w:rFonts w:ascii="Times New Roman" w:hAnsi="Times New Roman" w:cs="Times New Roman"/>
        </w:rPr>
        <w:t>procurement</w:t>
      </w:r>
      <w:r w:rsidRPr="00E116AC">
        <w:rPr>
          <w:rFonts w:ascii="Times New Roman" w:hAnsi="Times New Roman" w:cs="Times New Roman"/>
          <w:lang w:val="ru-RU"/>
        </w:rPr>
        <w:t>.</w:t>
      </w:r>
      <w:r w:rsidRPr="00E116AC">
        <w:rPr>
          <w:rFonts w:ascii="Times New Roman" w:hAnsi="Times New Roman" w:cs="Times New Roman"/>
        </w:rPr>
        <w:t>htm</w:t>
      </w:r>
      <w:r w:rsidRPr="00E116AC">
        <w:rPr>
          <w:rFonts w:ascii="Times New Roman" w:hAnsi="Times New Roman" w:cs="Times New Roman"/>
          <w:lang w:val="ru-RU"/>
        </w:rPr>
        <w:t xml:space="preserve"> </w:t>
      </w:r>
      <w:r w:rsidRPr="00E116AC">
        <w:rPr>
          <w:rFonts w:ascii="Times New Roman" w:hAnsi="Times New Roman" w:cs="Times New Roman"/>
          <w:lang w:val="sr-Cyrl-RS"/>
        </w:rPr>
        <w:t>Молимо вас обратите пажњу да се позивање врши на верзију Водича који је на снази у време одређене набавке за пројекат.</w:t>
      </w:r>
    </w:p>
  </w:footnote>
  <w:footnote w:id="3">
    <w:p w:rsidR="002B7A23" w:rsidRPr="0024370D" w:rsidRDefault="002B7A23" w:rsidP="0053738D">
      <w:pPr>
        <w:pStyle w:val="FootnoteText"/>
        <w:jc w:val="both"/>
        <w:rPr>
          <w:rFonts w:ascii="Arial" w:hAnsi="Arial" w:cs="Arial"/>
          <w:sz w:val="16"/>
          <w:szCs w:val="16"/>
          <w:lang w:val="sr-Cyrl-RS"/>
        </w:rPr>
      </w:pPr>
      <w:r w:rsidRPr="0024370D">
        <w:rPr>
          <w:rStyle w:val="FootnoteReference"/>
          <w:rFonts w:ascii="Arial" w:hAnsi="Arial" w:cs="Arial"/>
          <w:sz w:val="16"/>
          <w:szCs w:val="16"/>
        </w:rPr>
        <w:footnoteRef/>
      </w:r>
      <w:r w:rsidRPr="00A00C94">
        <w:rPr>
          <w:rFonts w:ascii="Arial" w:hAnsi="Arial" w:cs="Arial"/>
          <w:sz w:val="16"/>
          <w:szCs w:val="16"/>
          <w:lang w:val="ru-RU"/>
        </w:rPr>
        <w:t xml:space="preserve"> </w:t>
      </w:r>
      <w:r w:rsidRPr="00393B51">
        <w:rPr>
          <w:rFonts w:ascii="Arial" w:hAnsi="Arial" w:cs="Arial"/>
          <w:sz w:val="16"/>
          <w:szCs w:val="16"/>
          <w:lang w:val="sr-Cyrl-RS"/>
        </w:rPr>
        <w:t>Детаљи у вези са банкарским посредником се такође морају навести ако се такав посредник мора користити за извршење трансфера на рачун Корисника.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1612559"/>
      <w:docPartObj>
        <w:docPartGallery w:val="Page Numbers (Top of Page)"/>
        <w:docPartUnique/>
      </w:docPartObj>
    </w:sdtPr>
    <w:sdtEndPr>
      <w:rPr>
        <w:noProof/>
      </w:rPr>
    </w:sdtEndPr>
    <w:sdtContent>
      <w:p w:rsidR="002B7A23" w:rsidRDefault="002B7A23" w:rsidP="00273BEC">
        <w:pPr>
          <w:pStyle w:val="Header"/>
          <w:spacing w:before="100" w:beforeAutospacing="1"/>
          <w:jc w:val="center"/>
        </w:pPr>
        <w:r>
          <w:fldChar w:fldCharType="begin"/>
        </w:r>
        <w:r>
          <w:instrText xml:space="preserve"> PAGE   \* MERGEFORMAT </w:instrText>
        </w:r>
        <w:r>
          <w:fldChar w:fldCharType="separate"/>
        </w:r>
        <w:r w:rsidR="00A511C7">
          <w:rPr>
            <w:noProof/>
          </w:rPr>
          <w:t>120</w:t>
        </w:r>
        <w:r>
          <w:rPr>
            <w:noProof/>
          </w:rPr>
          <w:fldChar w:fldCharType="end"/>
        </w:r>
      </w:p>
    </w:sdtContent>
  </w:sdt>
  <w:p w:rsidR="002B7A23" w:rsidRPr="00A00C94" w:rsidRDefault="002B7A23" w:rsidP="00A00C94">
    <w:pPr>
      <w:pStyle w:val="Header"/>
      <w:tabs>
        <w:tab w:val="left" w:pos="1418"/>
        <w:tab w:val="left" w:pos="6237"/>
      </w:tabs>
      <w:jc w:val="right"/>
      <w:rPr>
        <w:rFonts w:ascii="Times New Roman" w:hAnsi="Times New Roman" w:cs="Times New Roman"/>
        <w:sz w:val="24"/>
        <w:szCs w:val="24"/>
        <w:lang w:val="sr-Cyrl-R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21F90"/>
    <w:multiLevelType w:val="hybridMultilevel"/>
    <w:tmpl w:val="F7C26704"/>
    <w:lvl w:ilvl="0" w:tplc="D5546FA2">
      <w:start w:val="1"/>
      <w:numFmt w:val="lowerRoman"/>
      <w:lvlText w:val="(%1)"/>
      <w:lvlJc w:val="left"/>
      <w:pPr>
        <w:ind w:left="2445" w:hanging="360"/>
      </w:pPr>
      <w:rPr>
        <w:rFonts w:hint="default"/>
      </w:rPr>
    </w:lvl>
    <w:lvl w:ilvl="1" w:tplc="04090019" w:tentative="1">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1" w15:restartNumberingAfterBreak="0">
    <w:nsid w:val="03C54245"/>
    <w:multiLevelType w:val="hybridMultilevel"/>
    <w:tmpl w:val="14ECF168"/>
    <w:lvl w:ilvl="0" w:tplc="F0245252">
      <w:start w:val="1"/>
      <w:numFmt w:val="lowerRoman"/>
      <w:lvlText w:val="(%1)"/>
      <w:lvlJc w:val="left"/>
      <w:pPr>
        <w:ind w:left="1590" w:hanging="360"/>
      </w:pPr>
      <w:rPr>
        <w:rFonts w:ascii="Arial" w:eastAsia="Arial" w:hAnsi="Arial" w:hint="default"/>
        <w:spacing w:val="-2"/>
        <w:w w:val="103"/>
        <w:sz w:val="22"/>
        <w:szCs w:val="22"/>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2" w15:restartNumberingAfterBreak="0">
    <w:nsid w:val="06940431"/>
    <w:multiLevelType w:val="multilevel"/>
    <w:tmpl w:val="691E0ED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 w15:restartNumberingAfterBreak="0">
    <w:nsid w:val="06AA5023"/>
    <w:multiLevelType w:val="multilevel"/>
    <w:tmpl w:val="5428E3EC"/>
    <w:styleLink w:val="HeadingsEIB"/>
    <w:lvl w:ilvl="0">
      <w:start w:val="1"/>
      <w:numFmt w:val="decimal"/>
      <w:suff w:val="nothing"/>
      <w:lvlText w:val="Article %1"/>
      <w:lvlJc w:val="left"/>
      <w:pPr>
        <w:ind w:left="357" w:hanging="357"/>
      </w:pPr>
      <w:rPr>
        <w:rFonts w:ascii="Arial Bold" w:eastAsia="Times New Roman" w:hAnsi="Arial Bold" w:cs="Arial Bold"/>
        <w:b/>
        <w:i w:val="0"/>
        <w:caps/>
        <w:vanish w:val="0"/>
        <w:color w:val="auto"/>
        <w:sz w:val="20"/>
        <w:szCs w:val="20"/>
        <w:u w:val="none"/>
      </w:rPr>
    </w:lvl>
    <w:lvl w:ilvl="1">
      <w:start w:val="1"/>
      <w:numFmt w:val="decimal"/>
      <w:lvlText w:val="%1.%2"/>
      <w:lvlJc w:val="left"/>
      <w:pPr>
        <w:ind w:left="856" w:hanging="856"/>
      </w:pPr>
      <w:rPr>
        <w:rFonts w:cs="Times New Roman"/>
        <w:b/>
        <w:i w:val="0"/>
        <w:color w:val="auto"/>
      </w:rPr>
    </w:lvl>
    <w:lvl w:ilvl="2">
      <w:start w:val="1"/>
      <w:numFmt w:val="upperLetter"/>
      <w:lvlText w:val="%1.%2.%3"/>
      <w:lvlJc w:val="left"/>
      <w:pPr>
        <w:ind w:left="856" w:hanging="856"/>
      </w:pPr>
      <w:rPr>
        <w:rFonts w:cs="Times New Roman"/>
        <w:b/>
        <w:i w:val="0"/>
        <w:color w:val="auto"/>
      </w:rPr>
    </w:lvl>
    <w:lvl w:ilvl="3">
      <w:start w:val="1"/>
      <w:numFmt w:val="decimal"/>
      <w:lvlText w:val="%1.%2.%3(%4)"/>
      <w:lvlJc w:val="left"/>
      <w:pPr>
        <w:ind w:left="856" w:hanging="856"/>
      </w:pPr>
      <w:rPr>
        <w:rFonts w:cs="Times New Roman"/>
      </w:rPr>
    </w:lvl>
    <w:lvl w:ilvl="4">
      <w:start w:val="1"/>
      <w:numFmt w:val="lowerLetter"/>
      <w:lvlText w:val="(%5)"/>
      <w:lvlJc w:val="left"/>
      <w:pPr>
        <w:ind w:left="1785" w:hanging="357"/>
      </w:pPr>
      <w:rPr>
        <w:rFonts w:cs="Times New Roman"/>
      </w:rPr>
    </w:lvl>
    <w:lvl w:ilvl="5">
      <w:start w:val="1"/>
      <w:numFmt w:val="lowerRoman"/>
      <w:lvlText w:val="(%6)"/>
      <w:lvlJc w:val="left"/>
      <w:pPr>
        <w:ind w:left="2142" w:hanging="357"/>
      </w:pPr>
      <w:rPr>
        <w:rFonts w:cs="Times New Roman"/>
      </w:rPr>
    </w:lvl>
    <w:lvl w:ilvl="6">
      <w:start w:val="1"/>
      <w:numFmt w:val="decimal"/>
      <w:lvlText w:val="%7."/>
      <w:lvlJc w:val="left"/>
      <w:pPr>
        <w:ind w:left="2499" w:hanging="357"/>
      </w:pPr>
      <w:rPr>
        <w:rFonts w:cs="Times New Roman"/>
      </w:rPr>
    </w:lvl>
    <w:lvl w:ilvl="7">
      <w:start w:val="1"/>
      <w:numFmt w:val="lowerLetter"/>
      <w:lvlText w:val="%8."/>
      <w:lvlJc w:val="left"/>
      <w:pPr>
        <w:ind w:left="2856" w:hanging="357"/>
      </w:pPr>
      <w:rPr>
        <w:rFonts w:cs="Times New Roman"/>
      </w:rPr>
    </w:lvl>
    <w:lvl w:ilvl="8">
      <w:start w:val="1"/>
      <w:numFmt w:val="lowerRoman"/>
      <w:lvlText w:val="%9."/>
      <w:lvlJc w:val="left"/>
      <w:pPr>
        <w:ind w:left="3213" w:hanging="357"/>
      </w:pPr>
      <w:rPr>
        <w:rFonts w:cs="Times New Roman"/>
      </w:rPr>
    </w:lvl>
  </w:abstractNum>
  <w:abstractNum w:abstractNumId="4" w15:restartNumberingAfterBreak="0">
    <w:nsid w:val="11A05C16"/>
    <w:multiLevelType w:val="hybridMultilevel"/>
    <w:tmpl w:val="1700D78A"/>
    <w:lvl w:ilvl="0" w:tplc="ECECA1E4">
      <w:start w:val="1"/>
      <w:numFmt w:val="decimal"/>
      <w:pStyle w:val="preamble"/>
      <w:lvlText w:val="%1)"/>
      <w:lvlJc w:val="left"/>
      <w:pPr>
        <w:tabs>
          <w:tab w:val="num" w:pos="1421"/>
        </w:tabs>
        <w:ind w:left="1421" w:hanging="570"/>
      </w:pPr>
      <w:rPr>
        <w:rFonts w:ascii="Arial" w:eastAsia="Times New Roman" w:hAnsi="Arial" w:cs="Arial"/>
        <w:b w:val="0"/>
        <w:i w:val="0"/>
      </w:rPr>
    </w:lvl>
    <w:lvl w:ilvl="1" w:tplc="561E474C">
      <w:start w:val="1"/>
      <w:numFmt w:val="lowerRoman"/>
      <w:lvlText w:val="(%2)"/>
      <w:lvlJc w:val="left"/>
      <w:pPr>
        <w:tabs>
          <w:tab w:val="num" w:pos="2291"/>
        </w:tabs>
        <w:ind w:left="2291" w:hanging="720"/>
      </w:pPr>
      <w:rPr>
        <w:rFonts w:cs="Times New Roman" w:hint="default"/>
      </w:rPr>
    </w:lvl>
    <w:lvl w:ilvl="2" w:tplc="04090005">
      <w:start w:val="1"/>
      <w:numFmt w:val="lowerRoman"/>
      <w:lvlText w:val="%3."/>
      <w:lvlJc w:val="right"/>
      <w:pPr>
        <w:tabs>
          <w:tab w:val="num" w:pos="2651"/>
        </w:tabs>
        <w:ind w:left="2651" w:hanging="180"/>
      </w:pPr>
      <w:rPr>
        <w:rFonts w:cs="Times New Roman"/>
      </w:rPr>
    </w:lvl>
    <w:lvl w:ilvl="3" w:tplc="5B2ADAD8">
      <w:start w:val="11"/>
      <w:numFmt w:val="lowerLetter"/>
      <w:lvlText w:val="(%4)"/>
      <w:lvlJc w:val="left"/>
      <w:pPr>
        <w:tabs>
          <w:tab w:val="num" w:pos="3371"/>
        </w:tabs>
        <w:ind w:left="3371" w:hanging="360"/>
      </w:pPr>
      <w:rPr>
        <w:rFonts w:cs="Times New Roman" w:hint="default"/>
      </w:rPr>
    </w:lvl>
    <w:lvl w:ilvl="4" w:tplc="04090003">
      <w:start w:val="1"/>
      <w:numFmt w:val="lowerLetter"/>
      <w:lvlText w:val="%5."/>
      <w:lvlJc w:val="left"/>
      <w:pPr>
        <w:tabs>
          <w:tab w:val="num" w:pos="4091"/>
        </w:tabs>
        <w:ind w:left="4091" w:hanging="360"/>
      </w:pPr>
      <w:rPr>
        <w:rFonts w:cs="Times New Roman"/>
      </w:rPr>
    </w:lvl>
    <w:lvl w:ilvl="5" w:tplc="04090005">
      <w:start w:val="1"/>
      <w:numFmt w:val="lowerRoman"/>
      <w:lvlText w:val="%6."/>
      <w:lvlJc w:val="right"/>
      <w:pPr>
        <w:tabs>
          <w:tab w:val="num" w:pos="4811"/>
        </w:tabs>
        <w:ind w:left="4811" w:hanging="180"/>
      </w:pPr>
      <w:rPr>
        <w:rFonts w:cs="Times New Roman"/>
      </w:rPr>
    </w:lvl>
    <w:lvl w:ilvl="6" w:tplc="04090001">
      <w:start w:val="1"/>
      <w:numFmt w:val="decimal"/>
      <w:lvlText w:val="%7."/>
      <w:lvlJc w:val="left"/>
      <w:pPr>
        <w:tabs>
          <w:tab w:val="num" w:pos="5531"/>
        </w:tabs>
        <w:ind w:left="5531" w:hanging="360"/>
      </w:pPr>
      <w:rPr>
        <w:rFonts w:cs="Times New Roman"/>
      </w:rPr>
    </w:lvl>
    <w:lvl w:ilvl="7" w:tplc="04090003">
      <w:start w:val="1"/>
      <w:numFmt w:val="lowerLetter"/>
      <w:lvlText w:val="%8."/>
      <w:lvlJc w:val="left"/>
      <w:pPr>
        <w:tabs>
          <w:tab w:val="num" w:pos="6251"/>
        </w:tabs>
        <w:ind w:left="6251" w:hanging="360"/>
      </w:pPr>
      <w:rPr>
        <w:rFonts w:cs="Times New Roman"/>
      </w:rPr>
    </w:lvl>
    <w:lvl w:ilvl="8" w:tplc="04090005">
      <w:start w:val="1"/>
      <w:numFmt w:val="lowerRoman"/>
      <w:lvlText w:val="%9."/>
      <w:lvlJc w:val="right"/>
      <w:pPr>
        <w:tabs>
          <w:tab w:val="num" w:pos="6971"/>
        </w:tabs>
        <w:ind w:left="6971" w:hanging="180"/>
      </w:pPr>
      <w:rPr>
        <w:rFonts w:cs="Times New Roman"/>
      </w:rPr>
    </w:lvl>
  </w:abstractNum>
  <w:abstractNum w:abstractNumId="5" w15:restartNumberingAfterBreak="0">
    <w:nsid w:val="12447249"/>
    <w:multiLevelType w:val="multilevel"/>
    <w:tmpl w:val="6D3E4EC8"/>
    <w:numStyleLink w:val="ListsEIB"/>
  </w:abstractNum>
  <w:abstractNum w:abstractNumId="6" w15:restartNumberingAfterBreak="0">
    <w:nsid w:val="131D007F"/>
    <w:multiLevelType w:val="multilevel"/>
    <w:tmpl w:val="77D259DA"/>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803A15"/>
    <w:multiLevelType w:val="multilevel"/>
    <w:tmpl w:val="1186BAF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E6005F"/>
    <w:multiLevelType w:val="multilevel"/>
    <w:tmpl w:val="E62A8B0C"/>
    <w:lvl w:ilvl="0">
      <w:start w:val="1"/>
      <w:numFmt w:val="lowerLetter"/>
      <w:lvlText w:val="(%1)"/>
      <w:lvlJc w:val="left"/>
      <w:pPr>
        <w:ind w:left="1423" w:hanging="567"/>
      </w:pPr>
      <w:rPr>
        <w:rFonts w:cs="Times New Roman"/>
        <w:color w:val="auto"/>
        <w:sz w:val="22"/>
        <w:szCs w:val="22"/>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9" w15:restartNumberingAfterBreak="0">
    <w:nsid w:val="176954BA"/>
    <w:multiLevelType w:val="hybridMultilevel"/>
    <w:tmpl w:val="1452ED2E"/>
    <w:lvl w:ilvl="0" w:tplc="53705A8E">
      <w:start w:val="1"/>
      <w:numFmt w:val="lowerRoman"/>
      <w:lvlText w:val="(%1)"/>
      <w:lvlJc w:val="left"/>
      <w:pPr>
        <w:ind w:left="1760" w:hanging="360"/>
      </w:pPr>
      <w:rPr>
        <w:rFonts w:ascii="Arial" w:eastAsia="Times New Roman" w:hAnsi="Arial" w:cs="Times New Roman" w:hint="default"/>
      </w:rPr>
    </w:lvl>
    <w:lvl w:ilvl="1" w:tplc="241A0019">
      <w:start w:val="1"/>
      <w:numFmt w:val="bullet"/>
      <w:lvlText w:val="o"/>
      <w:lvlJc w:val="left"/>
      <w:pPr>
        <w:ind w:left="2480" w:hanging="360"/>
      </w:pPr>
      <w:rPr>
        <w:rFonts w:ascii="Courier New" w:hAnsi="Courier New" w:cs="Courier New" w:hint="default"/>
      </w:rPr>
    </w:lvl>
    <w:lvl w:ilvl="2" w:tplc="241A001B" w:tentative="1">
      <w:start w:val="1"/>
      <w:numFmt w:val="bullet"/>
      <w:lvlText w:val=""/>
      <w:lvlJc w:val="left"/>
      <w:pPr>
        <w:ind w:left="3200" w:hanging="360"/>
      </w:pPr>
      <w:rPr>
        <w:rFonts w:ascii="Wingdings" w:hAnsi="Wingdings" w:hint="default"/>
      </w:rPr>
    </w:lvl>
    <w:lvl w:ilvl="3" w:tplc="241A000F" w:tentative="1">
      <w:start w:val="1"/>
      <w:numFmt w:val="bullet"/>
      <w:lvlText w:val=""/>
      <w:lvlJc w:val="left"/>
      <w:pPr>
        <w:ind w:left="3920" w:hanging="360"/>
      </w:pPr>
      <w:rPr>
        <w:rFonts w:ascii="Symbol" w:hAnsi="Symbol" w:hint="default"/>
      </w:rPr>
    </w:lvl>
    <w:lvl w:ilvl="4" w:tplc="241A0019" w:tentative="1">
      <w:start w:val="1"/>
      <w:numFmt w:val="bullet"/>
      <w:lvlText w:val="o"/>
      <w:lvlJc w:val="left"/>
      <w:pPr>
        <w:ind w:left="4640" w:hanging="360"/>
      </w:pPr>
      <w:rPr>
        <w:rFonts w:ascii="Courier New" w:hAnsi="Courier New" w:cs="Courier New" w:hint="default"/>
      </w:rPr>
    </w:lvl>
    <w:lvl w:ilvl="5" w:tplc="241A001B" w:tentative="1">
      <w:start w:val="1"/>
      <w:numFmt w:val="bullet"/>
      <w:lvlText w:val=""/>
      <w:lvlJc w:val="left"/>
      <w:pPr>
        <w:ind w:left="5360" w:hanging="360"/>
      </w:pPr>
      <w:rPr>
        <w:rFonts w:ascii="Wingdings" w:hAnsi="Wingdings" w:hint="default"/>
      </w:rPr>
    </w:lvl>
    <w:lvl w:ilvl="6" w:tplc="241A000F" w:tentative="1">
      <w:start w:val="1"/>
      <w:numFmt w:val="bullet"/>
      <w:lvlText w:val=""/>
      <w:lvlJc w:val="left"/>
      <w:pPr>
        <w:ind w:left="6080" w:hanging="360"/>
      </w:pPr>
      <w:rPr>
        <w:rFonts w:ascii="Symbol" w:hAnsi="Symbol" w:hint="default"/>
      </w:rPr>
    </w:lvl>
    <w:lvl w:ilvl="7" w:tplc="241A0019" w:tentative="1">
      <w:start w:val="1"/>
      <w:numFmt w:val="bullet"/>
      <w:lvlText w:val="o"/>
      <w:lvlJc w:val="left"/>
      <w:pPr>
        <w:ind w:left="6800" w:hanging="360"/>
      </w:pPr>
      <w:rPr>
        <w:rFonts w:ascii="Courier New" w:hAnsi="Courier New" w:cs="Courier New" w:hint="default"/>
      </w:rPr>
    </w:lvl>
    <w:lvl w:ilvl="8" w:tplc="241A001B" w:tentative="1">
      <w:start w:val="1"/>
      <w:numFmt w:val="bullet"/>
      <w:lvlText w:val=""/>
      <w:lvlJc w:val="left"/>
      <w:pPr>
        <w:ind w:left="7520" w:hanging="360"/>
      </w:pPr>
      <w:rPr>
        <w:rFonts w:ascii="Wingdings" w:hAnsi="Wingdings" w:hint="default"/>
      </w:rPr>
    </w:lvl>
  </w:abstractNum>
  <w:abstractNum w:abstractNumId="10" w15:restartNumberingAfterBreak="0">
    <w:nsid w:val="17C521C0"/>
    <w:multiLevelType w:val="hybridMultilevel"/>
    <w:tmpl w:val="01FA4C28"/>
    <w:lvl w:ilvl="0" w:tplc="561E474C">
      <w:start w:val="1"/>
      <w:numFmt w:val="lowerRoman"/>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1" w15:restartNumberingAfterBreak="0">
    <w:nsid w:val="18C61AD5"/>
    <w:multiLevelType w:val="hybridMultilevel"/>
    <w:tmpl w:val="49ACD94A"/>
    <w:lvl w:ilvl="0" w:tplc="3A2284D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9E76EDD"/>
    <w:multiLevelType w:val="multilevel"/>
    <w:tmpl w:val="A806948A"/>
    <w:lvl w:ilvl="0">
      <w:start w:val="1"/>
      <w:numFmt w:val="upperLetter"/>
      <w:suff w:val="nothing"/>
      <w:lvlText w:val="Schedule %1"/>
      <w:lvlJc w:val="left"/>
      <w:pPr>
        <w:ind w:left="360" w:hanging="360"/>
      </w:pPr>
      <w:rPr>
        <w:rFonts w:cs="Times New Roman"/>
        <w:b w:val="0"/>
        <w:i w:val="0"/>
        <w:caps w:val="0"/>
        <w:smallCaps w:val="0"/>
        <w:strike w:val="0"/>
        <w:vanish w:val="0"/>
        <w:color w:val="auto"/>
        <w:spacing w:val="0"/>
        <w:position w:val="0"/>
        <w:vertAlign w:val="baseline"/>
      </w:rPr>
    </w:lvl>
    <w:lvl w:ilvl="1">
      <w:start w:val="1"/>
      <w:numFmt w:val="none"/>
      <w:suff w:val="nothing"/>
      <w:lvlText w:val=""/>
      <w:lvlJc w:val="left"/>
      <w:rPr>
        <w:rFonts w:cs="Times New Roman"/>
      </w:rPr>
    </w:lvl>
    <w:lvl w:ilvl="2">
      <w:start w:val="1"/>
      <w:numFmt w:val="upperLetter"/>
      <w:lvlText w:val="%3."/>
      <w:lvlJc w:val="left"/>
      <w:pPr>
        <w:ind w:left="1080" w:hanging="360"/>
      </w:pPr>
      <w:rPr>
        <w:rFonts w:cs="Times New Roman"/>
        <w:b/>
        <w:i w:val="0"/>
        <w:color w:val="auto"/>
      </w:rPr>
    </w:lvl>
    <w:lvl w:ilvl="3">
      <w:start w:val="1"/>
      <w:numFmt w:val="decimal"/>
      <w:lvlText w:val="%1.%4"/>
      <w:lvlJc w:val="left"/>
      <w:pPr>
        <w:ind w:left="1440" w:hanging="360"/>
      </w:pPr>
      <w:rPr>
        <w:rFonts w:cs="Times New Roman"/>
        <w:b w:val="0"/>
        <w:i w:val="0"/>
        <w:color w:val="auto"/>
        <w:u w:val="none"/>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1AED2D76"/>
    <w:multiLevelType w:val="hybridMultilevel"/>
    <w:tmpl w:val="F558BB10"/>
    <w:lvl w:ilvl="0" w:tplc="59D4851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D33735"/>
    <w:multiLevelType w:val="multilevel"/>
    <w:tmpl w:val="722A4382"/>
    <w:lvl w:ilvl="0">
      <w:start w:val="5"/>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1F6D44B8"/>
    <w:multiLevelType w:val="multilevel"/>
    <w:tmpl w:val="15A4B84C"/>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16" w15:restartNumberingAfterBreak="0">
    <w:nsid w:val="20E945B4"/>
    <w:multiLevelType w:val="multilevel"/>
    <w:tmpl w:val="C9D0A81E"/>
    <w:lvl w:ilvl="0">
      <w:start w:val="3"/>
      <w:numFmt w:val="decimal"/>
      <w:lvlText w:val="%1"/>
      <w:lvlJc w:val="left"/>
      <w:pPr>
        <w:ind w:hanging="792"/>
      </w:pPr>
      <w:rPr>
        <w:rFonts w:hint="default"/>
      </w:rPr>
    </w:lvl>
    <w:lvl w:ilvl="1">
      <w:start w:val="2"/>
      <w:numFmt w:val="decimal"/>
      <w:lvlText w:val="%1.%2"/>
      <w:lvlJc w:val="left"/>
      <w:pPr>
        <w:ind w:hanging="792"/>
      </w:pPr>
      <w:rPr>
        <w:rFonts w:ascii="Times New Roman" w:eastAsia="Arial" w:hAnsi="Times New Roman" w:cs="Times New Roman" w:hint="default"/>
        <w:b/>
        <w:bCs/>
        <w:w w:val="103"/>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 w15:restartNumberingAfterBreak="0">
    <w:nsid w:val="22444BFE"/>
    <w:multiLevelType w:val="multilevel"/>
    <w:tmpl w:val="6D3E4EC8"/>
    <w:numStyleLink w:val="ListsEIB"/>
  </w:abstractNum>
  <w:abstractNum w:abstractNumId="18" w15:restartNumberingAfterBreak="0">
    <w:nsid w:val="26E0123B"/>
    <w:multiLevelType w:val="hybridMultilevel"/>
    <w:tmpl w:val="1EF64976"/>
    <w:lvl w:ilvl="0" w:tplc="3A2284D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B534325"/>
    <w:multiLevelType w:val="multilevel"/>
    <w:tmpl w:val="4D0075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E07AA6"/>
    <w:multiLevelType w:val="multilevel"/>
    <w:tmpl w:val="864A512A"/>
    <w:styleLink w:val="SchedulesLists"/>
    <w:lvl w:ilvl="0">
      <w:start w:val="1"/>
      <w:numFmt w:val="upperLetter"/>
      <w:suff w:val="nothing"/>
      <w:lvlText w:val="План %1"/>
      <w:lvlJc w:val="left"/>
      <w:pPr>
        <w:ind w:left="360" w:hanging="360"/>
      </w:pPr>
      <w:rPr>
        <w:rFonts w:hint="default"/>
        <w:b/>
        <w:i w:val="0"/>
        <w:caps w:val="0"/>
        <w:color w:val="auto"/>
        <w:sz w:val="20"/>
        <w:szCs w:val="20"/>
      </w:rPr>
    </w:lvl>
    <w:lvl w:ilvl="1">
      <w:start w:val="1"/>
      <w:numFmt w:val="none"/>
      <w:suff w:val="nothing"/>
      <w:lvlText w:val=""/>
      <w:lvlJc w:val="left"/>
      <w:rPr>
        <w:rFonts w:hint="default"/>
        <w:color w:val="auto"/>
      </w:rPr>
    </w:lvl>
    <w:lvl w:ilvl="2">
      <w:start w:val="1"/>
      <w:numFmt w:val="upperLetter"/>
      <w:lvlText w:val="%3."/>
      <w:lvlJc w:val="left"/>
      <w:pPr>
        <w:ind w:left="1080" w:hanging="360"/>
      </w:pPr>
      <w:rPr>
        <w:rFonts w:hint="default"/>
        <w:b/>
        <w:i w:val="0"/>
        <w:color w:val="auto"/>
      </w:rPr>
    </w:lvl>
    <w:lvl w:ilvl="3">
      <w:start w:val="1"/>
      <w:numFmt w:val="decimal"/>
      <w:lvlText w:val="%1.%4"/>
      <w:lvlJc w:val="left"/>
      <w:pPr>
        <w:ind w:left="1440" w:hanging="360"/>
      </w:pPr>
      <w:rPr>
        <w:rFonts w:hint="default"/>
        <w:b w:val="0"/>
        <w:i w:val="0"/>
        <w:color w:val="auto"/>
        <w:u w:val="none"/>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21" w15:restartNumberingAfterBreak="0">
    <w:nsid w:val="30904FCA"/>
    <w:multiLevelType w:val="hybridMultilevel"/>
    <w:tmpl w:val="7E282974"/>
    <w:lvl w:ilvl="0" w:tplc="08090017">
      <w:start w:val="1"/>
      <w:numFmt w:val="lowerLetter"/>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22" w15:restartNumberingAfterBreak="0">
    <w:nsid w:val="31C63D75"/>
    <w:multiLevelType w:val="multilevel"/>
    <w:tmpl w:val="6D3E4EC8"/>
    <w:numStyleLink w:val="ListsEIB"/>
  </w:abstractNum>
  <w:abstractNum w:abstractNumId="23" w15:restartNumberingAfterBreak="0">
    <w:nsid w:val="345C6CCE"/>
    <w:multiLevelType w:val="hybridMultilevel"/>
    <w:tmpl w:val="B9600BF6"/>
    <w:lvl w:ilvl="0" w:tplc="38D6C078">
      <w:start w:val="1"/>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4" w15:restartNumberingAfterBreak="0">
    <w:nsid w:val="360C1B7A"/>
    <w:multiLevelType w:val="multilevel"/>
    <w:tmpl w:val="6D3E4EC8"/>
    <w:styleLink w:val="ListsEIB"/>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25" w15:restartNumberingAfterBreak="0">
    <w:nsid w:val="37F027FD"/>
    <w:multiLevelType w:val="hybridMultilevel"/>
    <w:tmpl w:val="876EEBB6"/>
    <w:lvl w:ilvl="0" w:tplc="561E474C">
      <w:start w:val="1"/>
      <w:numFmt w:val="lowerRoman"/>
      <w:lvlText w:val="(%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6" w15:restartNumberingAfterBreak="0">
    <w:nsid w:val="37FE5BED"/>
    <w:multiLevelType w:val="multilevel"/>
    <w:tmpl w:val="6D3E4EC8"/>
    <w:numStyleLink w:val="ListsEIB"/>
  </w:abstractNum>
  <w:abstractNum w:abstractNumId="27" w15:restartNumberingAfterBreak="0">
    <w:nsid w:val="3EC1297D"/>
    <w:multiLevelType w:val="hybridMultilevel"/>
    <w:tmpl w:val="2B5251EC"/>
    <w:lvl w:ilvl="0" w:tplc="555AE88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1B2DE9"/>
    <w:multiLevelType w:val="hybridMultilevel"/>
    <w:tmpl w:val="8CD8D71C"/>
    <w:lvl w:ilvl="0" w:tplc="0302BA7E">
      <w:start w:val="1"/>
      <w:numFmt w:val="lowerRoman"/>
      <w:lvlText w:val="(%1)"/>
      <w:lvlJc w:val="left"/>
      <w:pPr>
        <w:ind w:left="1637" w:hanging="360"/>
      </w:pPr>
      <w:rPr>
        <w:rFonts w:ascii="Times New Roman" w:eastAsia="Arial" w:hAnsi="Times New Roman" w:cs="Times New Roman" w:hint="default"/>
        <w:spacing w:val="-2"/>
        <w:w w:val="103"/>
        <w:sz w:val="24"/>
        <w:szCs w:val="24"/>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9" w15:restartNumberingAfterBreak="0">
    <w:nsid w:val="45E94EA3"/>
    <w:multiLevelType w:val="multilevel"/>
    <w:tmpl w:val="1B74A0A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0" w15:restartNumberingAfterBreak="0">
    <w:nsid w:val="473C1531"/>
    <w:multiLevelType w:val="hybridMultilevel"/>
    <w:tmpl w:val="939C4EDA"/>
    <w:lvl w:ilvl="0" w:tplc="150A72B2">
      <w:start w:val="1"/>
      <w:numFmt w:val="lowerRoman"/>
      <w:lvlText w:val="(%1)"/>
      <w:lvlJc w:val="left"/>
      <w:pPr>
        <w:ind w:left="1728" w:hanging="72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48576BB2"/>
    <w:multiLevelType w:val="hybridMultilevel"/>
    <w:tmpl w:val="A23A09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10303C"/>
    <w:multiLevelType w:val="hybridMultilevel"/>
    <w:tmpl w:val="86C4A36E"/>
    <w:lvl w:ilvl="0" w:tplc="3A2284D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4A7E7740"/>
    <w:multiLevelType w:val="hybridMultilevel"/>
    <w:tmpl w:val="7AC08E2A"/>
    <w:lvl w:ilvl="0" w:tplc="5C50BF3E">
      <w:start w:val="1"/>
      <w:numFmt w:val="lowerRoman"/>
      <w:lvlText w:val="(%1)"/>
      <w:lvlJc w:val="left"/>
      <w:pPr>
        <w:ind w:left="1571" w:hanging="360"/>
      </w:pPr>
      <w:rPr>
        <w:rFonts w:ascii="Times New Roman" w:eastAsia="Arial" w:hAnsi="Times New Roman" w:cs="Times New Roman" w:hint="default"/>
        <w:spacing w:val="-2"/>
        <w:w w:val="103"/>
        <w:sz w:val="24"/>
        <w:szCs w:val="24"/>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4" w15:restartNumberingAfterBreak="0">
    <w:nsid w:val="4BBD54A6"/>
    <w:multiLevelType w:val="hybridMultilevel"/>
    <w:tmpl w:val="54BC015E"/>
    <w:lvl w:ilvl="0" w:tplc="3A2284D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C703531"/>
    <w:multiLevelType w:val="multilevel"/>
    <w:tmpl w:val="8EEA439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D237505"/>
    <w:multiLevelType w:val="hybridMultilevel"/>
    <w:tmpl w:val="2AEAB3F0"/>
    <w:lvl w:ilvl="0" w:tplc="7DD2700E">
      <w:start w:val="1"/>
      <w:numFmt w:val="lowerRoman"/>
      <w:lvlText w:val="(%1)"/>
      <w:lvlJc w:val="left"/>
      <w:pPr>
        <w:ind w:left="1530" w:hanging="720"/>
      </w:pPr>
      <w:rPr>
        <w:rFonts w:hint="default"/>
      </w:rPr>
    </w:lvl>
    <w:lvl w:ilvl="1" w:tplc="241A0019" w:tentative="1">
      <w:start w:val="1"/>
      <w:numFmt w:val="lowerLetter"/>
      <w:lvlText w:val="%2."/>
      <w:lvlJc w:val="left"/>
      <w:pPr>
        <w:ind w:left="1890" w:hanging="360"/>
      </w:pPr>
    </w:lvl>
    <w:lvl w:ilvl="2" w:tplc="241A001B" w:tentative="1">
      <w:start w:val="1"/>
      <w:numFmt w:val="lowerRoman"/>
      <w:lvlText w:val="%3."/>
      <w:lvlJc w:val="right"/>
      <w:pPr>
        <w:ind w:left="2610" w:hanging="180"/>
      </w:pPr>
    </w:lvl>
    <w:lvl w:ilvl="3" w:tplc="241A000F" w:tentative="1">
      <w:start w:val="1"/>
      <w:numFmt w:val="decimal"/>
      <w:lvlText w:val="%4."/>
      <w:lvlJc w:val="left"/>
      <w:pPr>
        <w:ind w:left="3330" w:hanging="360"/>
      </w:pPr>
    </w:lvl>
    <w:lvl w:ilvl="4" w:tplc="241A0019" w:tentative="1">
      <w:start w:val="1"/>
      <w:numFmt w:val="lowerLetter"/>
      <w:lvlText w:val="%5."/>
      <w:lvlJc w:val="left"/>
      <w:pPr>
        <w:ind w:left="4050" w:hanging="360"/>
      </w:pPr>
    </w:lvl>
    <w:lvl w:ilvl="5" w:tplc="241A001B" w:tentative="1">
      <w:start w:val="1"/>
      <w:numFmt w:val="lowerRoman"/>
      <w:lvlText w:val="%6."/>
      <w:lvlJc w:val="right"/>
      <w:pPr>
        <w:ind w:left="4770" w:hanging="180"/>
      </w:pPr>
    </w:lvl>
    <w:lvl w:ilvl="6" w:tplc="241A000F" w:tentative="1">
      <w:start w:val="1"/>
      <w:numFmt w:val="decimal"/>
      <w:lvlText w:val="%7."/>
      <w:lvlJc w:val="left"/>
      <w:pPr>
        <w:ind w:left="5490" w:hanging="360"/>
      </w:pPr>
    </w:lvl>
    <w:lvl w:ilvl="7" w:tplc="241A0019" w:tentative="1">
      <w:start w:val="1"/>
      <w:numFmt w:val="lowerLetter"/>
      <w:lvlText w:val="%8."/>
      <w:lvlJc w:val="left"/>
      <w:pPr>
        <w:ind w:left="6210" w:hanging="360"/>
      </w:pPr>
    </w:lvl>
    <w:lvl w:ilvl="8" w:tplc="241A001B" w:tentative="1">
      <w:start w:val="1"/>
      <w:numFmt w:val="lowerRoman"/>
      <w:lvlText w:val="%9."/>
      <w:lvlJc w:val="right"/>
      <w:pPr>
        <w:ind w:left="6930" w:hanging="180"/>
      </w:pPr>
    </w:lvl>
  </w:abstractNum>
  <w:abstractNum w:abstractNumId="37" w15:restartNumberingAfterBreak="0">
    <w:nsid w:val="4F1779E6"/>
    <w:multiLevelType w:val="hybridMultilevel"/>
    <w:tmpl w:val="870C7E12"/>
    <w:lvl w:ilvl="0" w:tplc="08090017">
      <w:start w:val="1"/>
      <w:numFmt w:val="lowerLetter"/>
      <w:lvlText w:val="%1)"/>
      <w:lvlJc w:val="left"/>
      <w:pPr>
        <w:ind w:left="2143" w:hanging="360"/>
      </w:pPr>
    </w:lvl>
    <w:lvl w:ilvl="1" w:tplc="08090019" w:tentative="1">
      <w:start w:val="1"/>
      <w:numFmt w:val="lowerLetter"/>
      <w:lvlText w:val="%2."/>
      <w:lvlJc w:val="left"/>
      <w:pPr>
        <w:ind w:left="2863" w:hanging="360"/>
      </w:pPr>
    </w:lvl>
    <w:lvl w:ilvl="2" w:tplc="0809001B" w:tentative="1">
      <w:start w:val="1"/>
      <w:numFmt w:val="lowerRoman"/>
      <w:lvlText w:val="%3."/>
      <w:lvlJc w:val="right"/>
      <w:pPr>
        <w:ind w:left="3583" w:hanging="180"/>
      </w:pPr>
    </w:lvl>
    <w:lvl w:ilvl="3" w:tplc="0809000F" w:tentative="1">
      <w:start w:val="1"/>
      <w:numFmt w:val="decimal"/>
      <w:lvlText w:val="%4."/>
      <w:lvlJc w:val="left"/>
      <w:pPr>
        <w:ind w:left="4303" w:hanging="360"/>
      </w:pPr>
    </w:lvl>
    <w:lvl w:ilvl="4" w:tplc="08090019" w:tentative="1">
      <w:start w:val="1"/>
      <w:numFmt w:val="lowerLetter"/>
      <w:lvlText w:val="%5."/>
      <w:lvlJc w:val="left"/>
      <w:pPr>
        <w:ind w:left="5023" w:hanging="360"/>
      </w:pPr>
    </w:lvl>
    <w:lvl w:ilvl="5" w:tplc="0809001B" w:tentative="1">
      <w:start w:val="1"/>
      <w:numFmt w:val="lowerRoman"/>
      <w:lvlText w:val="%6."/>
      <w:lvlJc w:val="right"/>
      <w:pPr>
        <w:ind w:left="5743" w:hanging="180"/>
      </w:pPr>
    </w:lvl>
    <w:lvl w:ilvl="6" w:tplc="0809000F" w:tentative="1">
      <w:start w:val="1"/>
      <w:numFmt w:val="decimal"/>
      <w:lvlText w:val="%7."/>
      <w:lvlJc w:val="left"/>
      <w:pPr>
        <w:ind w:left="6463" w:hanging="360"/>
      </w:pPr>
    </w:lvl>
    <w:lvl w:ilvl="7" w:tplc="08090019" w:tentative="1">
      <w:start w:val="1"/>
      <w:numFmt w:val="lowerLetter"/>
      <w:lvlText w:val="%8."/>
      <w:lvlJc w:val="left"/>
      <w:pPr>
        <w:ind w:left="7183" w:hanging="360"/>
      </w:pPr>
    </w:lvl>
    <w:lvl w:ilvl="8" w:tplc="0809001B" w:tentative="1">
      <w:start w:val="1"/>
      <w:numFmt w:val="lowerRoman"/>
      <w:lvlText w:val="%9."/>
      <w:lvlJc w:val="right"/>
      <w:pPr>
        <w:ind w:left="7903" w:hanging="180"/>
      </w:pPr>
    </w:lvl>
  </w:abstractNum>
  <w:abstractNum w:abstractNumId="38" w15:restartNumberingAfterBreak="0">
    <w:nsid w:val="4F703FD3"/>
    <w:multiLevelType w:val="multilevel"/>
    <w:tmpl w:val="691A8EE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51654711"/>
    <w:multiLevelType w:val="hybridMultilevel"/>
    <w:tmpl w:val="739EDEF2"/>
    <w:lvl w:ilvl="0" w:tplc="38D6C078">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0" w15:restartNumberingAfterBreak="0">
    <w:nsid w:val="5325771C"/>
    <w:multiLevelType w:val="multilevel"/>
    <w:tmpl w:val="5914C1F8"/>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5B3249E2"/>
    <w:multiLevelType w:val="multilevel"/>
    <w:tmpl w:val="73FABC3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D135F5A"/>
    <w:multiLevelType w:val="multilevel"/>
    <w:tmpl w:val="592E9D92"/>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43" w15:restartNumberingAfterBreak="0">
    <w:nsid w:val="5F4479D1"/>
    <w:multiLevelType w:val="multilevel"/>
    <w:tmpl w:val="4ECECA34"/>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upperLetter"/>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649B5725"/>
    <w:multiLevelType w:val="hybridMultilevel"/>
    <w:tmpl w:val="02A6F4D4"/>
    <w:lvl w:ilvl="0" w:tplc="68D651F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7531CB6"/>
    <w:multiLevelType w:val="multilevel"/>
    <w:tmpl w:val="BA9EE2F8"/>
    <w:lvl w:ilvl="0">
      <w:start w:val="1"/>
      <w:numFmt w:val="decimal"/>
      <w:lvlText w:val="%1"/>
      <w:lvlJc w:val="left"/>
      <w:pPr>
        <w:ind w:left="360" w:hanging="360"/>
      </w:pPr>
      <w:rPr>
        <w:rFonts w:hint="default"/>
        <w:b/>
        <w:w w:val="105"/>
        <w:u w:val="thick"/>
      </w:rPr>
    </w:lvl>
    <w:lvl w:ilvl="1">
      <w:start w:val="2"/>
      <w:numFmt w:val="decimal"/>
      <w:lvlText w:val="%1.%2"/>
      <w:lvlJc w:val="left"/>
      <w:pPr>
        <w:ind w:left="360" w:hanging="360"/>
      </w:pPr>
      <w:rPr>
        <w:rFonts w:hint="default"/>
        <w:b/>
        <w:w w:val="105"/>
        <w:u w:val="none"/>
      </w:rPr>
    </w:lvl>
    <w:lvl w:ilvl="2">
      <w:start w:val="1"/>
      <w:numFmt w:val="decimal"/>
      <w:lvlText w:val="%1.%2.%3"/>
      <w:lvlJc w:val="left"/>
      <w:pPr>
        <w:ind w:left="720" w:hanging="720"/>
      </w:pPr>
      <w:rPr>
        <w:rFonts w:hint="default"/>
        <w:b/>
        <w:w w:val="105"/>
        <w:u w:val="thick"/>
      </w:rPr>
    </w:lvl>
    <w:lvl w:ilvl="3">
      <w:start w:val="1"/>
      <w:numFmt w:val="decimal"/>
      <w:lvlText w:val="%1.%2.%3.%4"/>
      <w:lvlJc w:val="left"/>
      <w:pPr>
        <w:ind w:left="720" w:hanging="720"/>
      </w:pPr>
      <w:rPr>
        <w:rFonts w:hint="default"/>
        <w:b/>
        <w:w w:val="105"/>
        <w:u w:val="thick"/>
      </w:rPr>
    </w:lvl>
    <w:lvl w:ilvl="4">
      <w:start w:val="1"/>
      <w:numFmt w:val="decimal"/>
      <w:lvlText w:val="%1.%2.%3.%4.%5"/>
      <w:lvlJc w:val="left"/>
      <w:pPr>
        <w:ind w:left="1080" w:hanging="1080"/>
      </w:pPr>
      <w:rPr>
        <w:rFonts w:hint="default"/>
        <w:b/>
        <w:w w:val="105"/>
        <w:u w:val="thick"/>
      </w:rPr>
    </w:lvl>
    <w:lvl w:ilvl="5">
      <w:start w:val="1"/>
      <w:numFmt w:val="decimal"/>
      <w:lvlText w:val="%1.%2.%3.%4.%5.%6"/>
      <w:lvlJc w:val="left"/>
      <w:pPr>
        <w:ind w:left="1080" w:hanging="1080"/>
      </w:pPr>
      <w:rPr>
        <w:rFonts w:hint="default"/>
        <w:b/>
        <w:w w:val="105"/>
        <w:u w:val="thick"/>
      </w:rPr>
    </w:lvl>
    <w:lvl w:ilvl="6">
      <w:start w:val="1"/>
      <w:numFmt w:val="decimal"/>
      <w:lvlText w:val="%1.%2.%3.%4.%5.%6.%7"/>
      <w:lvlJc w:val="left"/>
      <w:pPr>
        <w:ind w:left="1440" w:hanging="1440"/>
      </w:pPr>
      <w:rPr>
        <w:rFonts w:hint="default"/>
        <w:b/>
        <w:w w:val="105"/>
        <w:u w:val="thick"/>
      </w:rPr>
    </w:lvl>
    <w:lvl w:ilvl="7">
      <w:start w:val="1"/>
      <w:numFmt w:val="decimal"/>
      <w:lvlText w:val="%1.%2.%3.%4.%5.%6.%7.%8"/>
      <w:lvlJc w:val="left"/>
      <w:pPr>
        <w:ind w:left="1440" w:hanging="1440"/>
      </w:pPr>
      <w:rPr>
        <w:rFonts w:hint="default"/>
        <w:b/>
        <w:w w:val="105"/>
        <w:u w:val="thick"/>
      </w:rPr>
    </w:lvl>
    <w:lvl w:ilvl="8">
      <w:start w:val="1"/>
      <w:numFmt w:val="decimal"/>
      <w:lvlText w:val="%1.%2.%3.%4.%5.%6.%7.%8.%9"/>
      <w:lvlJc w:val="left"/>
      <w:pPr>
        <w:ind w:left="1800" w:hanging="1800"/>
      </w:pPr>
      <w:rPr>
        <w:rFonts w:hint="default"/>
        <w:b/>
        <w:w w:val="105"/>
        <w:u w:val="thick"/>
      </w:rPr>
    </w:lvl>
  </w:abstractNum>
  <w:abstractNum w:abstractNumId="46" w15:restartNumberingAfterBreak="0">
    <w:nsid w:val="6AA87E4C"/>
    <w:multiLevelType w:val="hybridMultilevel"/>
    <w:tmpl w:val="02A6F4D4"/>
    <w:lvl w:ilvl="0" w:tplc="68D651F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3239F1"/>
    <w:multiLevelType w:val="multilevel"/>
    <w:tmpl w:val="6C3E08DA"/>
    <w:lvl w:ilvl="0">
      <w:start w:val="1"/>
      <w:numFmt w:val="decimal"/>
      <w:lvlText w:val="%1"/>
      <w:lvlJc w:val="left"/>
      <w:pPr>
        <w:ind w:hanging="778"/>
      </w:pPr>
      <w:rPr>
        <w:rFonts w:hint="default"/>
      </w:rPr>
    </w:lvl>
    <w:lvl w:ilvl="1">
      <w:start w:val="7"/>
      <w:numFmt w:val="decimal"/>
      <w:lvlText w:val="%1.%2"/>
      <w:lvlJc w:val="left"/>
      <w:pPr>
        <w:ind w:hanging="778"/>
      </w:pPr>
      <w:rPr>
        <w:rFonts w:ascii="Times New Roman" w:eastAsia="Arial" w:hAnsi="Times New Roman" w:cs="Times New Roman" w:hint="default"/>
        <w:b/>
        <w:bCs/>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8" w15:restartNumberingAfterBreak="0">
    <w:nsid w:val="6EB4336D"/>
    <w:multiLevelType w:val="multilevel"/>
    <w:tmpl w:val="6D3E4EC8"/>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49" w15:restartNumberingAfterBreak="0">
    <w:nsid w:val="6EE6426E"/>
    <w:multiLevelType w:val="hybridMultilevel"/>
    <w:tmpl w:val="D200DC40"/>
    <w:lvl w:ilvl="0" w:tplc="46D0EFE6">
      <w:numFmt w:val="bullet"/>
      <w:lvlText w:val="-"/>
      <w:lvlJc w:val="left"/>
      <w:pPr>
        <w:ind w:left="1211" w:hanging="360"/>
      </w:pPr>
      <w:rPr>
        <w:rFonts w:ascii="Arial" w:eastAsia="Arial" w:hAnsi="Arial" w:cs="Aria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50" w15:restartNumberingAfterBreak="0">
    <w:nsid w:val="71EA6A65"/>
    <w:multiLevelType w:val="hybridMultilevel"/>
    <w:tmpl w:val="DB200BE4"/>
    <w:lvl w:ilvl="0" w:tplc="F5D8E50A">
      <w:start w:val="1"/>
      <w:numFmt w:val="decimal"/>
      <w:lvlText w:val="%1."/>
      <w:lvlJc w:val="left"/>
      <w:pPr>
        <w:tabs>
          <w:tab w:val="num" w:pos="1069"/>
        </w:tabs>
        <w:ind w:left="1069"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730E3B07"/>
    <w:multiLevelType w:val="hybridMultilevel"/>
    <w:tmpl w:val="27FE8E5C"/>
    <w:lvl w:ilvl="0" w:tplc="F558DB42">
      <w:start w:val="1"/>
      <w:numFmt w:val="lowerRoman"/>
      <w:lvlText w:val="(%1)"/>
      <w:lvlJc w:val="left"/>
      <w:pPr>
        <w:ind w:left="1571" w:hanging="360"/>
      </w:pPr>
      <w:rPr>
        <w:rFonts w:ascii="Times New Roman" w:eastAsia="Arial" w:hAnsi="Times New Roman" w:cs="Times New Roman" w:hint="default"/>
        <w:spacing w:val="-2"/>
        <w:w w:val="103"/>
        <w:sz w:val="24"/>
        <w:szCs w:val="24"/>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52" w15:restartNumberingAfterBreak="0">
    <w:nsid w:val="73C21BBD"/>
    <w:multiLevelType w:val="hybridMultilevel"/>
    <w:tmpl w:val="98742B08"/>
    <w:lvl w:ilvl="0" w:tplc="3552FE68">
      <w:start w:val="1"/>
      <w:numFmt w:val="lowerRoman"/>
      <w:lvlText w:val="(%1)"/>
      <w:lvlJc w:val="left"/>
      <w:pPr>
        <w:ind w:left="1571" w:hanging="360"/>
      </w:pPr>
      <w:rPr>
        <w:rFonts w:ascii="Times New Roman" w:eastAsia="Arial" w:hAnsi="Times New Roman" w:cs="Times New Roman" w:hint="default"/>
        <w:spacing w:val="-2"/>
        <w:w w:val="103"/>
        <w:sz w:val="24"/>
        <w:szCs w:val="24"/>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53" w15:restartNumberingAfterBreak="0">
    <w:nsid w:val="7636442B"/>
    <w:multiLevelType w:val="multilevel"/>
    <w:tmpl w:val="EE4A551E"/>
    <w:lvl w:ilvl="0">
      <w:start w:val="2"/>
      <w:numFmt w:val="decimal"/>
      <w:lvlText w:val="%1"/>
      <w:lvlJc w:val="left"/>
      <w:pPr>
        <w:ind w:hanging="860"/>
      </w:pPr>
      <w:rPr>
        <w:rFonts w:hint="default"/>
      </w:rPr>
    </w:lvl>
    <w:lvl w:ilvl="1">
      <w:start w:val="1"/>
      <w:numFmt w:val="decimal"/>
      <w:lvlText w:val="%1.%2"/>
      <w:lvlJc w:val="left"/>
      <w:pPr>
        <w:ind w:hanging="860"/>
      </w:pPr>
      <w:rPr>
        <w:rFonts w:ascii="Times New Roman" w:eastAsia="Arial" w:hAnsi="Times New Roman" w:cs="Times New Roman" w:hint="default"/>
        <w:b/>
        <w:bCs/>
        <w:spacing w:val="4"/>
        <w:w w:val="103"/>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4" w15:restartNumberingAfterBreak="0">
    <w:nsid w:val="7A153B19"/>
    <w:multiLevelType w:val="multilevel"/>
    <w:tmpl w:val="E3D26A7C"/>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55" w15:restartNumberingAfterBreak="0">
    <w:nsid w:val="7ACC2BC7"/>
    <w:multiLevelType w:val="hybridMultilevel"/>
    <w:tmpl w:val="BA5CEDDC"/>
    <w:lvl w:ilvl="0" w:tplc="B84A975E">
      <w:start w:val="1"/>
      <w:numFmt w:val="lowerRoman"/>
      <w:lvlText w:val="(%1)"/>
      <w:lvlJc w:val="left"/>
      <w:pPr>
        <w:ind w:left="1590" w:hanging="360"/>
      </w:pPr>
      <w:rPr>
        <w:rFonts w:ascii="Times New Roman" w:hAnsi="Times New Roman" w:cs="Times New Roman" w:hint="default"/>
        <w:b w:val="0"/>
        <w:i w:val="0"/>
        <w:sz w:val="24"/>
        <w:szCs w:val="24"/>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56" w15:restartNumberingAfterBreak="0">
    <w:nsid w:val="7D96433D"/>
    <w:multiLevelType w:val="hybridMultilevel"/>
    <w:tmpl w:val="1136965E"/>
    <w:lvl w:ilvl="0" w:tplc="35C42E48">
      <w:start w:val="1"/>
      <w:numFmt w:val="lowerRoman"/>
      <w:lvlText w:val="(%1)"/>
      <w:lvlJc w:val="left"/>
      <w:pPr>
        <w:ind w:left="1571" w:hanging="360"/>
      </w:pPr>
      <w:rPr>
        <w:rFonts w:ascii="Times New Roman" w:eastAsia="Arial" w:hAnsi="Times New Roman" w:cs="Times New Roman"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num w:numId="1">
    <w:abstractNumId w:val="39"/>
  </w:num>
  <w:num w:numId="2">
    <w:abstractNumId w:val="16"/>
  </w:num>
  <w:num w:numId="3">
    <w:abstractNumId w:val="53"/>
  </w:num>
  <w:num w:numId="4">
    <w:abstractNumId w:val="47"/>
  </w:num>
  <w:num w:numId="5">
    <w:abstractNumId w:val="27"/>
  </w:num>
  <w:num w:numId="6">
    <w:abstractNumId w:val="26"/>
    <w:lvlOverride w:ilvl="0">
      <w:lvl w:ilvl="0">
        <w:start w:val="1"/>
        <w:numFmt w:val="lowerLetter"/>
        <w:lvlText w:val="(%1)"/>
        <w:lvlJc w:val="left"/>
        <w:pPr>
          <w:ind w:left="1423" w:hanging="567"/>
        </w:pPr>
        <w:rPr>
          <w:rFonts w:cs="Times New Roman"/>
          <w:color w:val="auto"/>
          <w:sz w:val="22"/>
          <w:szCs w:val="22"/>
        </w:rPr>
      </w:lvl>
    </w:lvlOverride>
  </w:num>
  <w:num w:numId="7">
    <w:abstractNumId w:val="22"/>
    <w:lvlOverride w:ilvl="0">
      <w:lvl w:ilvl="0">
        <w:start w:val="1"/>
        <w:numFmt w:val="lowerLetter"/>
        <w:lvlText w:val="(%1)"/>
        <w:lvlJc w:val="left"/>
        <w:pPr>
          <w:ind w:left="1423" w:hanging="567"/>
        </w:pPr>
        <w:rPr>
          <w:rFonts w:cs="Times New Roman"/>
          <w:color w:val="auto"/>
          <w:sz w:val="22"/>
          <w:szCs w:val="22"/>
        </w:rPr>
      </w:lvl>
    </w:lvlOverride>
  </w:num>
  <w:num w:numId="8">
    <w:abstractNumId w:val="24"/>
  </w:num>
  <w:num w:numId="9">
    <w:abstractNumId w:val="12"/>
  </w:num>
  <w:num w:numId="10">
    <w:abstractNumId w:val="8"/>
  </w:num>
  <w:num w:numId="11">
    <w:abstractNumId w:val="3"/>
  </w:num>
  <w:num w:numId="12">
    <w:abstractNumId w:val="54"/>
  </w:num>
  <w:num w:numId="13">
    <w:abstractNumId w:val="48"/>
  </w:num>
  <w:num w:numId="14">
    <w:abstractNumId w:val="4"/>
  </w:num>
  <w:num w:numId="15">
    <w:abstractNumId w:val="29"/>
  </w:num>
  <w:num w:numId="16">
    <w:abstractNumId w:val="14"/>
  </w:num>
  <w:num w:numId="17">
    <w:abstractNumId w:val="7"/>
  </w:num>
  <w:num w:numId="18">
    <w:abstractNumId w:val="38"/>
  </w:num>
  <w:num w:numId="19">
    <w:abstractNumId w:val="19"/>
  </w:num>
  <w:num w:numId="20">
    <w:abstractNumId w:val="35"/>
  </w:num>
  <w:num w:numId="21">
    <w:abstractNumId w:val="13"/>
  </w:num>
  <w:num w:numId="22">
    <w:abstractNumId w:val="41"/>
  </w:num>
  <w:num w:numId="23">
    <w:abstractNumId w:val="40"/>
  </w:num>
  <w:num w:numId="24">
    <w:abstractNumId w:val="42"/>
  </w:num>
  <w:num w:numId="25">
    <w:abstractNumId w:val="45"/>
  </w:num>
  <w:num w:numId="26">
    <w:abstractNumId w:val="30"/>
  </w:num>
  <w:num w:numId="27">
    <w:abstractNumId w:val="43"/>
  </w:num>
  <w:num w:numId="28">
    <w:abstractNumId w:val="6"/>
  </w:num>
  <w:num w:numId="29">
    <w:abstractNumId w:val="0"/>
  </w:num>
  <w:num w:numId="30">
    <w:abstractNumId w:val="23"/>
  </w:num>
  <w:num w:numId="31">
    <w:abstractNumId w:val="10"/>
  </w:num>
  <w:num w:numId="32">
    <w:abstractNumId w:val="25"/>
  </w:num>
  <w:num w:numId="33">
    <w:abstractNumId w:val="1"/>
  </w:num>
  <w:num w:numId="34">
    <w:abstractNumId w:val="55"/>
  </w:num>
  <w:num w:numId="35">
    <w:abstractNumId w:val="56"/>
  </w:num>
  <w:num w:numId="36">
    <w:abstractNumId w:val="28"/>
  </w:num>
  <w:num w:numId="37">
    <w:abstractNumId w:val="33"/>
  </w:num>
  <w:num w:numId="38">
    <w:abstractNumId w:val="2"/>
  </w:num>
  <w:num w:numId="39">
    <w:abstractNumId w:val="20"/>
  </w:num>
  <w:num w:numId="40">
    <w:abstractNumId w:val="50"/>
  </w:num>
  <w:num w:numId="41">
    <w:abstractNumId w:val="32"/>
  </w:num>
  <w:num w:numId="42">
    <w:abstractNumId w:val="17"/>
    <w:lvlOverride w:ilvl="0">
      <w:lvl w:ilvl="0">
        <w:start w:val="1"/>
        <w:numFmt w:val="lowerLetter"/>
        <w:lvlText w:val="(%1)"/>
        <w:lvlJc w:val="left"/>
        <w:pPr>
          <w:ind w:left="1423" w:hanging="567"/>
        </w:pPr>
        <w:rPr>
          <w:rFonts w:cs="Times New Roman"/>
          <w:color w:val="auto"/>
          <w:sz w:val="22"/>
          <w:szCs w:val="20"/>
        </w:rPr>
      </w:lvl>
    </w:lvlOverride>
  </w:num>
  <w:num w:numId="43">
    <w:abstractNumId w:val="5"/>
    <w:lvlOverride w:ilvl="0">
      <w:lvl w:ilvl="0">
        <w:start w:val="1"/>
        <w:numFmt w:val="lowerLetter"/>
        <w:lvlText w:val="(%1)"/>
        <w:lvlJc w:val="left"/>
        <w:pPr>
          <w:ind w:left="1423" w:hanging="567"/>
        </w:pPr>
        <w:rPr>
          <w:rFonts w:cs="Times New Roman"/>
          <w:color w:val="auto"/>
          <w:sz w:val="22"/>
          <w:szCs w:val="20"/>
        </w:rPr>
      </w:lvl>
    </w:lvlOverride>
  </w:num>
  <w:num w:numId="44">
    <w:abstractNumId w:val="36"/>
  </w:num>
  <w:num w:numId="45">
    <w:abstractNumId w:val="51"/>
  </w:num>
  <w:num w:numId="46">
    <w:abstractNumId w:val="52"/>
  </w:num>
  <w:num w:numId="47">
    <w:abstractNumId w:val="15"/>
  </w:num>
  <w:num w:numId="48">
    <w:abstractNumId w:val="49"/>
  </w:num>
  <w:num w:numId="49">
    <w:abstractNumId w:val="31"/>
  </w:num>
  <w:num w:numId="50">
    <w:abstractNumId w:val="44"/>
  </w:num>
  <w:num w:numId="51">
    <w:abstractNumId w:val="46"/>
  </w:num>
  <w:num w:numId="52">
    <w:abstractNumId w:val="11"/>
  </w:num>
  <w:num w:numId="53">
    <w:abstractNumId w:val="18"/>
  </w:num>
  <w:num w:numId="54">
    <w:abstractNumId w:val="34"/>
  </w:num>
  <w:num w:numId="55">
    <w:abstractNumId w:val="9"/>
  </w:num>
  <w:num w:numId="56">
    <w:abstractNumId w:val="37"/>
  </w:num>
  <w:num w:numId="57">
    <w:abstractNumId w:val="2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6FB"/>
    <w:rsid w:val="000003B2"/>
    <w:rsid w:val="00001187"/>
    <w:rsid w:val="00007AF8"/>
    <w:rsid w:val="00011788"/>
    <w:rsid w:val="00015262"/>
    <w:rsid w:val="00017ADF"/>
    <w:rsid w:val="00021012"/>
    <w:rsid w:val="00023B42"/>
    <w:rsid w:val="00024AB8"/>
    <w:rsid w:val="00025CAD"/>
    <w:rsid w:val="00032E5F"/>
    <w:rsid w:val="00033B03"/>
    <w:rsid w:val="00036CEE"/>
    <w:rsid w:val="00043A38"/>
    <w:rsid w:val="000478B0"/>
    <w:rsid w:val="00063741"/>
    <w:rsid w:val="00066D35"/>
    <w:rsid w:val="00075390"/>
    <w:rsid w:val="00081BAC"/>
    <w:rsid w:val="000857AD"/>
    <w:rsid w:val="000904A4"/>
    <w:rsid w:val="000A25A8"/>
    <w:rsid w:val="000B5447"/>
    <w:rsid w:val="000C58A2"/>
    <w:rsid w:val="000D3341"/>
    <w:rsid w:val="000D6E54"/>
    <w:rsid w:val="000E42CE"/>
    <w:rsid w:val="000F5A84"/>
    <w:rsid w:val="00107452"/>
    <w:rsid w:val="001145D6"/>
    <w:rsid w:val="001147BF"/>
    <w:rsid w:val="00132759"/>
    <w:rsid w:val="00137487"/>
    <w:rsid w:val="001430BB"/>
    <w:rsid w:val="00145851"/>
    <w:rsid w:val="00147351"/>
    <w:rsid w:val="0015397A"/>
    <w:rsid w:val="0015791D"/>
    <w:rsid w:val="00161673"/>
    <w:rsid w:val="00162195"/>
    <w:rsid w:val="00164C14"/>
    <w:rsid w:val="00166710"/>
    <w:rsid w:val="00170225"/>
    <w:rsid w:val="001761CB"/>
    <w:rsid w:val="0018122F"/>
    <w:rsid w:val="001834BA"/>
    <w:rsid w:val="00185E50"/>
    <w:rsid w:val="001919AC"/>
    <w:rsid w:val="001949F5"/>
    <w:rsid w:val="001A3A08"/>
    <w:rsid w:val="001A44DC"/>
    <w:rsid w:val="001A7ABE"/>
    <w:rsid w:val="001B1E3E"/>
    <w:rsid w:val="001B40E8"/>
    <w:rsid w:val="001B43B0"/>
    <w:rsid w:val="001C146E"/>
    <w:rsid w:val="001E0ED4"/>
    <w:rsid w:val="001E40B6"/>
    <w:rsid w:val="001F02B8"/>
    <w:rsid w:val="00200B2D"/>
    <w:rsid w:val="002210EC"/>
    <w:rsid w:val="00232F26"/>
    <w:rsid w:val="00237746"/>
    <w:rsid w:val="00243B28"/>
    <w:rsid w:val="00244DCC"/>
    <w:rsid w:val="00254953"/>
    <w:rsid w:val="00255FC1"/>
    <w:rsid w:val="00267BD2"/>
    <w:rsid w:val="00273BEC"/>
    <w:rsid w:val="0028167A"/>
    <w:rsid w:val="0028266D"/>
    <w:rsid w:val="00282885"/>
    <w:rsid w:val="0028434F"/>
    <w:rsid w:val="0028686B"/>
    <w:rsid w:val="00290D53"/>
    <w:rsid w:val="00291062"/>
    <w:rsid w:val="00296B2F"/>
    <w:rsid w:val="002A0153"/>
    <w:rsid w:val="002A63D4"/>
    <w:rsid w:val="002B7A23"/>
    <w:rsid w:val="002C0357"/>
    <w:rsid w:val="002C0A15"/>
    <w:rsid w:val="002C4F06"/>
    <w:rsid w:val="002C784A"/>
    <w:rsid w:val="002D2BD1"/>
    <w:rsid w:val="002D3F2A"/>
    <w:rsid w:val="002D6FDF"/>
    <w:rsid w:val="002E3209"/>
    <w:rsid w:val="002F08A6"/>
    <w:rsid w:val="002F1CFB"/>
    <w:rsid w:val="002F392F"/>
    <w:rsid w:val="002F4A97"/>
    <w:rsid w:val="002F6993"/>
    <w:rsid w:val="00304C3E"/>
    <w:rsid w:val="0031089B"/>
    <w:rsid w:val="00332122"/>
    <w:rsid w:val="003337B5"/>
    <w:rsid w:val="003368C0"/>
    <w:rsid w:val="00337141"/>
    <w:rsid w:val="0033725B"/>
    <w:rsid w:val="00342A6D"/>
    <w:rsid w:val="00342FBE"/>
    <w:rsid w:val="003542B9"/>
    <w:rsid w:val="00372B29"/>
    <w:rsid w:val="003746D0"/>
    <w:rsid w:val="0037743E"/>
    <w:rsid w:val="00377DF5"/>
    <w:rsid w:val="00386A06"/>
    <w:rsid w:val="00387C86"/>
    <w:rsid w:val="0039226D"/>
    <w:rsid w:val="003937AA"/>
    <w:rsid w:val="00393B51"/>
    <w:rsid w:val="003A429A"/>
    <w:rsid w:val="003B0FB3"/>
    <w:rsid w:val="003B104A"/>
    <w:rsid w:val="003B1CF6"/>
    <w:rsid w:val="003B3D6D"/>
    <w:rsid w:val="003C3BBF"/>
    <w:rsid w:val="003D0858"/>
    <w:rsid w:val="003D4BF4"/>
    <w:rsid w:val="003D5C32"/>
    <w:rsid w:val="003D683D"/>
    <w:rsid w:val="003D75E9"/>
    <w:rsid w:val="003E739E"/>
    <w:rsid w:val="003F2E68"/>
    <w:rsid w:val="00404181"/>
    <w:rsid w:val="0040542C"/>
    <w:rsid w:val="004057D5"/>
    <w:rsid w:val="00406C1A"/>
    <w:rsid w:val="004116AE"/>
    <w:rsid w:val="004122CC"/>
    <w:rsid w:val="004130D7"/>
    <w:rsid w:val="00414611"/>
    <w:rsid w:val="00416FBB"/>
    <w:rsid w:val="00416FC6"/>
    <w:rsid w:val="00420B30"/>
    <w:rsid w:val="00421B54"/>
    <w:rsid w:val="004224E8"/>
    <w:rsid w:val="004234BE"/>
    <w:rsid w:val="00425AE6"/>
    <w:rsid w:val="00431685"/>
    <w:rsid w:val="00440AA6"/>
    <w:rsid w:val="00440EDE"/>
    <w:rsid w:val="00465670"/>
    <w:rsid w:val="004758C6"/>
    <w:rsid w:val="004818FD"/>
    <w:rsid w:val="00483E30"/>
    <w:rsid w:val="00491B69"/>
    <w:rsid w:val="00493A9C"/>
    <w:rsid w:val="00493B80"/>
    <w:rsid w:val="00494BD0"/>
    <w:rsid w:val="00497202"/>
    <w:rsid w:val="004A07EF"/>
    <w:rsid w:val="004B3D9C"/>
    <w:rsid w:val="004C4E68"/>
    <w:rsid w:val="004C58BE"/>
    <w:rsid w:val="004D1AC3"/>
    <w:rsid w:val="004D33FB"/>
    <w:rsid w:val="004D34B3"/>
    <w:rsid w:val="004E382A"/>
    <w:rsid w:val="004E6226"/>
    <w:rsid w:val="004E6C8A"/>
    <w:rsid w:val="004F23AF"/>
    <w:rsid w:val="004F77B1"/>
    <w:rsid w:val="0051705C"/>
    <w:rsid w:val="00520B06"/>
    <w:rsid w:val="00521250"/>
    <w:rsid w:val="0052210D"/>
    <w:rsid w:val="00522A02"/>
    <w:rsid w:val="00534B27"/>
    <w:rsid w:val="0053738D"/>
    <w:rsid w:val="00544D6A"/>
    <w:rsid w:val="00552077"/>
    <w:rsid w:val="00554C6E"/>
    <w:rsid w:val="00556551"/>
    <w:rsid w:val="00561CF7"/>
    <w:rsid w:val="0056463F"/>
    <w:rsid w:val="00565091"/>
    <w:rsid w:val="00571BFC"/>
    <w:rsid w:val="00580287"/>
    <w:rsid w:val="00584D7C"/>
    <w:rsid w:val="00591D65"/>
    <w:rsid w:val="005920DF"/>
    <w:rsid w:val="0059253B"/>
    <w:rsid w:val="00593DEC"/>
    <w:rsid w:val="00594D72"/>
    <w:rsid w:val="005951AB"/>
    <w:rsid w:val="005A168D"/>
    <w:rsid w:val="005A5C29"/>
    <w:rsid w:val="005B3650"/>
    <w:rsid w:val="005C03B7"/>
    <w:rsid w:val="005C2272"/>
    <w:rsid w:val="005C58D2"/>
    <w:rsid w:val="005C5DE4"/>
    <w:rsid w:val="005D528F"/>
    <w:rsid w:val="005E1E5F"/>
    <w:rsid w:val="005E7C27"/>
    <w:rsid w:val="005F2695"/>
    <w:rsid w:val="005F4447"/>
    <w:rsid w:val="00602388"/>
    <w:rsid w:val="00602E8E"/>
    <w:rsid w:val="00605F19"/>
    <w:rsid w:val="00625A20"/>
    <w:rsid w:val="00625BA0"/>
    <w:rsid w:val="00630F4E"/>
    <w:rsid w:val="0065173E"/>
    <w:rsid w:val="00656DAA"/>
    <w:rsid w:val="00657687"/>
    <w:rsid w:val="00670794"/>
    <w:rsid w:val="006724BC"/>
    <w:rsid w:val="0068091A"/>
    <w:rsid w:val="006821B6"/>
    <w:rsid w:val="0068266D"/>
    <w:rsid w:val="0069587F"/>
    <w:rsid w:val="0069661B"/>
    <w:rsid w:val="006B1F55"/>
    <w:rsid w:val="006B592F"/>
    <w:rsid w:val="006B6215"/>
    <w:rsid w:val="006C524E"/>
    <w:rsid w:val="006C65ED"/>
    <w:rsid w:val="006D27BC"/>
    <w:rsid w:val="006D538C"/>
    <w:rsid w:val="006E130F"/>
    <w:rsid w:val="006F1311"/>
    <w:rsid w:val="006F3AA5"/>
    <w:rsid w:val="00706889"/>
    <w:rsid w:val="00713319"/>
    <w:rsid w:val="007144D9"/>
    <w:rsid w:val="0071711D"/>
    <w:rsid w:val="007237F7"/>
    <w:rsid w:val="007410E9"/>
    <w:rsid w:val="007414E4"/>
    <w:rsid w:val="007420C2"/>
    <w:rsid w:val="00743D70"/>
    <w:rsid w:val="0074437A"/>
    <w:rsid w:val="0074513A"/>
    <w:rsid w:val="00755EC7"/>
    <w:rsid w:val="00757840"/>
    <w:rsid w:val="00757C59"/>
    <w:rsid w:val="007639B1"/>
    <w:rsid w:val="0077092E"/>
    <w:rsid w:val="007725F3"/>
    <w:rsid w:val="00775286"/>
    <w:rsid w:val="00783F83"/>
    <w:rsid w:val="007861AE"/>
    <w:rsid w:val="00787A1B"/>
    <w:rsid w:val="00794D89"/>
    <w:rsid w:val="0079793B"/>
    <w:rsid w:val="007B33C4"/>
    <w:rsid w:val="007B401A"/>
    <w:rsid w:val="007B638A"/>
    <w:rsid w:val="007B6BD0"/>
    <w:rsid w:val="007C25D9"/>
    <w:rsid w:val="007D0B54"/>
    <w:rsid w:val="007D27B5"/>
    <w:rsid w:val="007D3E4D"/>
    <w:rsid w:val="007D4682"/>
    <w:rsid w:val="007D4696"/>
    <w:rsid w:val="007F251C"/>
    <w:rsid w:val="007F46E3"/>
    <w:rsid w:val="007F48DA"/>
    <w:rsid w:val="007F4EDB"/>
    <w:rsid w:val="008045C1"/>
    <w:rsid w:val="00804EED"/>
    <w:rsid w:val="00805E90"/>
    <w:rsid w:val="00810533"/>
    <w:rsid w:val="00823F5B"/>
    <w:rsid w:val="00824F82"/>
    <w:rsid w:val="00830FAA"/>
    <w:rsid w:val="00833F06"/>
    <w:rsid w:val="00835209"/>
    <w:rsid w:val="008403C0"/>
    <w:rsid w:val="00847386"/>
    <w:rsid w:val="00850E42"/>
    <w:rsid w:val="00851090"/>
    <w:rsid w:val="00854664"/>
    <w:rsid w:val="0086054A"/>
    <w:rsid w:val="0086486B"/>
    <w:rsid w:val="00871109"/>
    <w:rsid w:val="00873D5A"/>
    <w:rsid w:val="00880986"/>
    <w:rsid w:val="00881B85"/>
    <w:rsid w:val="00882731"/>
    <w:rsid w:val="00895D33"/>
    <w:rsid w:val="008A109B"/>
    <w:rsid w:val="008A5190"/>
    <w:rsid w:val="008A7413"/>
    <w:rsid w:val="008B1909"/>
    <w:rsid w:val="008B52B4"/>
    <w:rsid w:val="008C0499"/>
    <w:rsid w:val="008C6276"/>
    <w:rsid w:val="008C7452"/>
    <w:rsid w:val="008D531B"/>
    <w:rsid w:val="009064FC"/>
    <w:rsid w:val="0090757D"/>
    <w:rsid w:val="00910E9E"/>
    <w:rsid w:val="0091520D"/>
    <w:rsid w:val="00916B3F"/>
    <w:rsid w:val="00920978"/>
    <w:rsid w:val="009221AF"/>
    <w:rsid w:val="009232B4"/>
    <w:rsid w:val="009269AF"/>
    <w:rsid w:val="00943BA7"/>
    <w:rsid w:val="009510AF"/>
    <w:rsid w:val="00966F45"/>
    <w:rsid w:val="009678E2"/>
    <w:rsid w:val="00970102"/>
    <w:rsid w:val="00974174"/>
    <w:rsid w:val="00977567"/>
    <w:rsid w:val="00980BA6"/>
    <w:rsid w:val="00981DBF"/>
    <w:rsid w:val="009876E8"/>
    <w:rsid w:val="00996F35"/>
    <w:rsid w:val="009A3672"/>
    <w:rsid w:val="009A40D0"/>
    <w:rsid w:val="009A6387"/>
    <w:rsid w:val="009A6D65"/>
    <w:rsid w:val="009B60BA"/>
    <w:rsid w:val="009C2329"/>
    <w:rsid w:val="009C38A9"/>
    <w:rsid w:val="009C6056"/>
    <w:rsid w:val="009D13D7"/>
    <w:rsid w:val="009D4605"/>
    <w:rsid w:val="009E00FC"/>
    <w:rsid w:val="009E1DB4"/>
    <w:rsid w:val="009E4DEC"/>
    <w:rsid w:val="009F0B69"/>
    <w:rsid w:val="00A00C94"/>
    <w:rsid w:val="00A02D55"/>
    <w:rsid w:val="00A07B97"/>
    <w:rsid w:val="00A11B5D"/>
    <w:rsid w:val="00A24C9A"/>
    <w:rsid w:val="00A27B38"/>
    <w:rsid w:val="00A406C6"/>
    <w:rsid w:val="00A40ACA"/>
    <w:rsid w:val="00A4102A"/>
    <w:rsid w:val="00A415B7"/>
    <w:rsid w:val="00A421DD"/>
    <w:rsid w:val="00A432F0"/>
    <w:rsid w:val="00A511C7"/>
    <w:rsid w:val="00A5308B"/>
    <w:rsid w:val="00A53624"/>
    <w:rsid w:val="00A63E9D"/>
    <w:rsid w:val="00A668D7"/>
    <w:rsid w:val="00A80355"/>
    <w:rsid w:val="00A8460B"/>
    <w:rsid w:val="00A87D9A"/>
    <w:rsid w:val="00A90EF9"/>
    <w:rsid w:val="00A92881"/>
    <w:rsid w:val="00A9531F"/>
    <w:rsid w:val="00A970CD"/>
    <w:rsid w:val="00AA0EC2"/>
    <w:rsid w:val="00AA29F1"/>
    <w:rsid w:val="00AA79B1"/>
    <w:rsid w:val="00AB06FC"/>
    <w:rsid w:val="00AB5311"/>
    <w:rsid w:val="00AB56FB"/>
    <w:rsid w:val="00AC11B1"/>
    <w:rsid w:val="00AC2259"/>
    <w:rsid w:val="00AC2BAD"/>
    <w:rsid w:val="00AC4637"/>
    <w:rsid w:val="00AC6D67"/>
    <w:rsid w:val="00AD0F72"/>
    <w:rsid w:val="00AD3717"/>
    <w:rsid w:val="00AD4AF9"/>
    <w:rsid w:val="00AD6A6B"/>
    <w:rsid w:val="00AE5ECA"/>
    <w:rsid w:val="00AE6F4B"/>
    <w:rsid w:val="00AF0065"/>
    <w:rsid w:val="00B25799"/>
    <w:rsid w:val="00B30147"/>
    <w:rsid w:val="00B30A32"/>
    <w:rsid w:val="00B32413"/>
    <w:rsid w:val="00B353AB"/>
    <w:rsid w:val="00B43E14"/>
    <w:rsid w:val="00B51BCC"/>
    <w:rsid w:val="00B634D4"/>
    <w:rsid w:val="00B846DF"/>
    <w:rsid w:val="00B85384"/>
    <w:rsid w:val="00B86CC3"/>
    <w:rsid w:val="00B93B6C"/>
    <w:rsid w:val="00B93C03"/>
    <w:rsid w:val="00BA453C"/>
    <w:rsid w:val="00BB1CB4"/>
    <w:rsid w:val="00BB5831"/>
    <w:rsid w:val="00BC38DA"/>
    <w:rsid w:val="00BC7BB6"/>
    <w:rsid w:val="00BD12F3"/>
    <w:rsid w:val="00BD7DCF"/>
    <w:rsid w:val="00BE7181"/>
    <w:rsid w:val="00BF099A"/>
    <w:rsid w:val="00BF2A44"/>
    <w:rsid w:val="00C0538A"/>
    <w:rsid w:val="00C160F8"/>
    <w:rsid w:val="00C17795"/>
    <w:rsid w:val="00C20DAB"/>
    <w:rsid w:val="00C22E5A"/>
    <w:rsid w:val="00C230FA"/>
    <w:rsid w:val="00C40E04"/>
    <w:rsid w:val="00C5190D"/>
    <w:rsid w:val="00C52C71"/>
    <w:rsid w:val="00C56777"/>
    <w:rsid w:val="00C77D87"/>
    <w:rsid w:val="00C85886"/>
    <w:rsid w:val="00C9397E"/>
    <w:rsid w:val="00C9481A"/>
    <w:rsid w:val="00C94C6A"/>
    <w:rsid w:val="00C95C9E"/>
    <w:rsid w:val="00C967E5"/>
    <w:rsid w:val="00CA0633"/>
    <w:rsid w:val="00CA3BA2"/>
    <w:rsid w:val="00CA66CA"/>
    <w:rsid w:val="00CB4CD7"/>
    <w:rsid w:val="00CB5D11"/>
    <w:rsid w:val="00CB6815"/>
    <w:rsid w:val="00CC0F9E"/>
    <w:rsid w:val="00CC40B9"/>
    <w:rsid w:val="00CC505D"/>
    <w:rsid w:val="00CC6906"/>
    <w:rsid w:val="00CC766F"/>
    <w:rsid w:val="00CD25F5"/>
    <w:rsid w:val="00CD2874"/>
    <w:rsid w:val="00CD331E"/>
    <w:rsid w:val="00CD7847"/>
    <w:rsid w:val="00CE0353"/>
    <w:rsid w:val="00CE30BA"/>
    <w:rsid w:val="00CE3F51"/>
    <w:rsid w:val="00CE4631"/>
    <w:rsid w:val="00CE5E74"/>
    <w:rsid w:val="00CE7E01"/>
    <w:rsid w:val="00CF00A4"/>
    <w:rsid w:val="00CF1301"/>
    <w:rsid w:val="00CF5E33"/>
    <w:rsid w:val="00D024C7"/>
    <w:rsid w:val="00D03AF9"/>
    <w:rsid w:val="00D06252"/>
    <w:rsid w:val="00D07B80"/>
    <w:rsid w:val="00D10531"/>
    <w:rsid w:val="00D12FD5"/>
    <w:rsid w:val="00D26B5E"/>
    <w:rsid w:val="00D3257E"/>
    <w:rsid w:val="00D4124A"/>
    <w:rsid w:val="00D41A00"/>
    <w:rsid w:val="00D4228A"/>
    <w:rsid w:val="00D461AE"/>
    <w:rsid w:val="00D52C06"/>
    <w:rsid w:val="00D53C62"/>
    <w:rsid w:val="00D6464D"/>
    <w:rsid w:val="00D667AE"/>
    <w:rsid w:val="00D70126"/>
    <w:rsid w:val="00D81B8C"/>
    <w:rsid w:val="00D83F95"/>
    <w:rsid w:val="00D84674"/>
    <w:rsid w:val="00D91305"/>
    <w:rsid w:val="00DA0A55"/>
    <w:rsid w:val="00DA0A65"/>
    <w:rsid w:val="00DA630F"/>
    <w:rsid w:val="00DB4131"/>
    <w:rsid w:val="00DC5F91"/>
    <w:rsid w:val="00DC6957"/>
    <w:rsid w:val="00DD191B"/>
    <w:rsid w:val="00DD497A"/>
    <w:rsid w:val="00DE2685"/>
    <w:rsid w:val="00DE3863"/>
    <w:rsid w:val="00DF521E"/>
    <w:rsid w:val="00E04787"/>
    <w:rsid w:val="00E06F09"/>
    <w:rsid w:val="00E07485"/>
    <w:rsid w:val="00E07857"/>
    <w:rsid w:val="00E116AC"/>
    <w:rsid w:val="00E11FBB"/>
    <w:rsid w:val="00E12FE3"/>
    <w:rsid w:val="00E13A25"/>
    <w:rsid w:val="00E149E0"/>
    <w:rsid w:val="00E17572"/>
    <w:rsid w:val="00E2203B"/>
    <w:rsid w:val="00E235D2"/>
    <w:rsid w:val="00E30E3A"/>
    <w:rsid w:val="00E404DF"/>
    <w:rsid w:val="00E4597C"/>
    <w:rsid w:val="00E47096"/>
    <w:rsid w:val="00E6047B"/>
    <w:rsid w:val="00E60DF9"/>
    <w:rsid w:val="00E63C2C"/>
    <w:rsid w:val="00E827A2"/>
    <w:rsid w:val="00E8671C"/>
    <w:rsid w:val="00E91662"/>
    <w:rsid w:val="00E96735"/>
    <w:rsid w:val="00EA0755"/>
    <w:rsid w:val="00EA2DC5"/>
    <w:rsid w:val="00EB4215"/>
    <w:rsid w:val="00EC0E57"/>
    <w:rsid w:val="00EC4911"/>
    <w:rsid w:val="00EC68EB"/>
    <w:rsid w:val="00EC727E"/>
    <w:rsid w:val="00EE582D"/>
    <w:rsid w:val="00EE5D86"/>
    <w:rsid w:val="00EF46C4"/>
    <w:rsid w:val="00EF7020"/>
    <w:rsid w:val="00EF74BB"/>
    <w:rsid w:val="00F00F92"/>
    <w:rsid w:val="00F11F09"/>
    <w:rsid w:val="00F14887"/>
    <w:rsid w:val="00F25718"/>
    <w:rsid w:val="00F42395"/>
    <w:rsid w:val="00F44521"/>
    <w:rsid w:val="00F56624"/>
    <w:rsid w:val="00F6035C"/>
    <w:rsid w:val="00F6436D"/>
    <w:rsid w:val="00F67F6E"/>
    <w:rsid w:val="00F72ADA"/>
    <w:rsid w:val="00F7403C"/>
    <w:rsid w:val="00F8067E"/>
    <w:rsid w:val="00F845FB"/>
    <w:rsid w:val="00F91B8E"/>
    <w:rsid w:val="00F97C27"/>
    <w:rsid w:val="00FA5EBD"/>
    <w:rsid w:val="00FB13D9"/>
    <w:rsid w:val="00FB1894"/>
    <w:rsid w:val="00FB1E74"/>
    <w:rsid w:val="00FB2334"/>
    <w:rsid w:val="00FB3967"/>
    <w:rsid w:val="00FB6309"/>
    <w:rsid w:val="00FB651D"/>
    <w:rsid w:val="00FC6FF3"/>
    <w:rsid w:val="00FD38D9"/>
    <w:rsid w:val="00FD434A"/>
    <w:rsid w:val="00FE2CA0"/>
    <w:rsid w:val="00FE4DE0"/>
    <w:rsid w:val="00FF17EF"/>
    <w:rsid w:val="00FF23D3"/>
    <w:rsid w:val="00FF7A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C156F82-71F6-4B0C-8BCE-97F884E33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6FB"/>
    <w:pPr>
      <w:spacing w:after="200" w:line="276" w:lineRule="auto"/>
    </w:pPr>
  </w:style>
  <w:style w:type="paragraph" w:styleId="Heading1">
    <w:name w:val="heading 1"/>
    <w:basedOn w:val="Normal"/>
    <w:next w:val="Normal"/>
    <w:link w:val="Heading1Char"/>
    <w:uiPriority w:val="1"/>
    <w:qFormat/>
    <w:rsid w:val="00AB56F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1"/>
    <w:unhideWhenUsed/>
    <w:qFormat/>
    <w:rsid w:val="00AB56F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1"/>
    <w:qFormat/>
    <w:rsid w:val="00AB56FB"/>
    <w:pPr>
      <w:keepNext/>
      <w:keepLines/>
      <w:tabs>
        <w:tab w:val="left" w:pos="1701"/>
        <w:tab w:val="left" w:pos="2268"/>
      </w:tabs>
      <w:overflowPunct w:val="0"/>
      <w:autoSpaceDE w:val="0"/>
      <w:autoSpaceDN w:val="0"/>
      <w:adjustRightInd w:val="0"/>
      <w:spacing w:after="120" w:line="240" w:lineRule="auto"/>
      <w:ind w:left="1418" w:hanging="567"/>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unhideWhenUsed/>
    <w:qFormat/>
    <w:rsid w:val="00AB56FB"/>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qFormat/>
    <w:rsid w:val="00AB56FB"/>
    <w:pPr>
      <w:keepNext/>
      <w:tabs>
        <w:tab w:val="center" w:pos="1330"/>
      </w:tabs>
      <w:spacing w:after="0" w:line="240" w:lineRule="auto"/>
      <w:ind w:right="454"/>
      <w:jc w:val="center"/>
      <w:outlineLvl w:val="4"/>
    </w:pPr>
    <w:rPr>
      <w:rFonts w:ascii="Arial" w:eastAsia="Times New Roman" w:hAnsi="Arial" w:cs="Arial"/>
      <w:b/>
      <w:i/>
      <w:sz w:val="1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B56FB"/>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1"/>
    <w:rsid w:val="00AB56FB"/>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1"/>
    <w:rsid w:val="00AB56FB"/>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AB56FB"/>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rsid w:val="00AB56FB"/>
    <w:rPr>
      <w:rFonts w:ascii="Arial" w:eastAsia="Times New Roman" w:hAnsi="Arial" w:cs="Arial"/>
      <w:b/>
      <w:i/>
      <w:sz w:val="16"/>
      <w:szCs w:val="24"/>
    </w:rPr>
  </w:style>
  <w:style w:type="character" w:styleId="Hyperlink">
    <w:name w:val="Hyperlink"/>
    <w:basedOn w:val="DefaultParagraphFont"/>
    <w:uiPriority w:val="99"/>
    <w:unhideWhenUsed/>
    <w:rsid w:val="00AB56FB"/>
    <w:rPr>
      <w:color w:val="0563C1" w:themeColor="hyperlink"/>
      <w:u w:val="single"/>
    </w:rPr>
  </w:style>
  <w:style w:type="paragraph" w:styleId="FootnoteText">
    <w:name w:val="footnote text"/>
    <w:aliases w:val="ALTS FOOTNOTE,fn,FOOTNOTES,single space,ft,Geneva 9,Font: Geneva 9,Boston 10,f"/>
    <w:basedOn w:val="Normal"/>
    <w:link w:val="FootnoteTextChar"/>
    <w:uiPriority w:val="99"/>
    <w:unhideWhenUsed/>
    <w:rsid w:val="00AB56FB"/>
    <w:pPr>
      <w:spacing w:after="0" w:line="240" w:lineRule="auto"/>
    </w:pPr>
    <w:rPr>
      <w:sz w:val="20"/>
      <w:szCs w:val="20"/>
    </w:rPr>
  </w:style>
  <w:style w:type="character" w:customStyle="1" w:styleId="FootnoteTextChar">
    <w:name w:val="Footnote Text Char"/>
    <w:aliases w:val="ALTS FOOTNOTE Char,fn Char,FOOTNOTES Char,single space Char,ft Char,Geneva 9 Char,Font: Geneva 9 Char,Boston 10 Char,f Char"/>
    <w:basedOn w:val="DefaultParagraphFont"/>
    <w:link w:val="FootnoteText"/>
    <w:uiPriority w:val="99"/>
    <w:rsid w:val="00AB56FB"/>
    <w:rPr>
      <w:sz w:val="20"/>
      <w:szCs w:val="20"/>
    </w:rPr>
  </w:style>
  <w:style w:type="character" w:styleId="FootnoteReference">
    <w:name w:val="footnote reference"/>
    <w:aliases w:val="16 Point,Superscript 6 Point,Footnote call,BVI fnr,SUPERS,Footnote symbol,(Footnote Reference),Footnote,Voetnootverwijzing,Times 10 Point,Exposant 3 Point,Footnote reference number,note TESI,stylish,Ref,de nota al pie, BVI fnr,number"/>
    <w:basedOn w:val="DefaultParagraphFont"/>
    <w:uiPriority w:val="99"/>
    <w:unhideWhenUsed/>
    <w:rsid w:val="00AB56FB"/>
    <w:rPr>
      <w:vertAlign w:val="superscript"/>
    </w:rPr>
  </w:style>
  <w:style w:type="paragraph" w:styleId="ListParagraph">
    <w:name w:val="List Paragraph"/>
    <w:aliases w:val="BulletC,Yellow Bullet,Normal bullet 2"/>
    <w:basedOn w:val="Normal"/>
    <w:link w:val="ListParagraphChar"/>
    <w:qFormat/>
    <w:rsid w:val="00AB56FB"/>
    <w:pPr>
      <w:ind w:left="720"/>
      <w:contextualSpacing/>
    </w:pPr>
  </w:style>
  <w:style w:type="paragraph" w:styleId="Header">
    <w:name w:val="header"/>
    <w:basedOn w:val="Normal"/>
    <w:link w:val="HeaderChar"/>
    <w:uiPriority w:val="99"/>
    <w:unhideWhenUsed/>
    <w:rsid w:val="00AB56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56FB"/>
  </w:style>
  <w:style w:type="paragraph" w:styleId="Footer">
    <w:name w:val="footer"/>
    <w:basedOn w:val="Normal"/>
    <w:link w:val="FooterChar"/>
    <w:unhideWhenUsed/>
    <w:rsid w:val="00AB56FB"/>
    <w:pPr>
      <w:tabs>
        <w:tab w:val="center" w:pos="4680"/>
        <w:tab w:val="right" w:pos="9360"/>
      </w:tabs>
      <w:spacing w:after="0" w:line="240" w:lineRule="auto"/>
    </w:pPr>
  </w:style>
  <w:style w:type="character" w:customStyle="1" w:styleId="FooterChar">
    <w:name w:val="Footer Char"/>
    <w:basedOn w:val="DefaultParagraphFont"/>
    <w:link w:val="Footer"/>
    <w:rsid w:val="00AB56FB"/>
  </w:style>
  <w:style w:type="paragraph" w:styleId="BalloonText">
    <w:name w:val="Balloon Text"/>
    <w:basedOn w:val="Normal"/>
    <w:link w:val="BalloonTextChar"/>
    <w:uiPriority w:val="99"/>
    <w:semiHidden/>
    <w:unhideWhenUsed/>
    <w:rsid w:val="00AB56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6FB"/>
    <w:rPr>
      <w:rFonts w:ascii="Tahoma" w:hAnsi="Tahoma" w:cs="Tahoma"/>
      <w:sz w:val="16"/>
      <w:szCs w:val="16"/>
    </w:rPr>
  </w:style>
  <w:style w:type="paragraph" w:customStyle="1" w:styleId="bcARTICLEX">
    <w:name w:val="bc ARTICLE X"/>
    <w:basedOn w:val="Heading1"/>
    <w:rsid w:val="00AB56FB"/>
    <w:pPr>
      <w:spacing w:before="0" w:after="240" w:line="240" w:lineRule="auto"/>
      <w:ind w:left="1134"/>
      <w:jc w:val="center"/>
    </w:pPr>
    <w:rPr>
      <w:rFonts w:ascii="Arial" w:eastAsia="Times New Roman" w:hAnsi="Arial" w:cs="Times New Roman"/>
      <w:bCs w:val="0"/>
      <w:noProof/>
      <w:color w:val="auto"/>
      <w:sz w:val="20"/>
      <w:szCs w:val="20"/>
      <w:u w:val="single"/>
    </w:rPr>
  </w:style>
  <w:style w:type="paragraph" w:customStyle="1" w:styleId="bcarticlexox">
    <w:name w:val="bc article x.ox"/>
    <w:basedOn w:val="Heading2"/>
    <w:rsid w:val="00AB56FB"/>
    <w:pPr>
      <w:spacing w:before="0" w:after="240" w:line="240" w:lineRule="auto"/>
      <w:ind w:left="1134" w:hanging="1134"/>
      <w:jc w:val="both"/>
    </w:pPr>
    <w:rPr>
      <w:rFonts w:ascii="Arial" w:eastAsia="Times New Roman" w:hAnsi="Arial" w:cs="Times New Roman"/>
      <w:bCs w:val="0"/>
      <w:noProof/>
      <w:color w:val="auto"/>
      <w:sz w:val="20"/>
      <w:szCs w:val="20"/>
    </w:rPr>
  </w:style>
  <w:style w:type="paragraph" w:customStyle="1" w:styleId="bcpara">
    <w:name w:val="bc para"/>
    <w:basedOn w:val="Normal"/>
    <w:uiPriority w:val="99"/>
    <w:rsid w:val="00AB56FB"/>
    <w:pPr>
      <w:spacing w:after="240" w:line="240" w:lineRule="atLeast"/>
      <w:ind w:left="1134"/>
      <w:jc w:val="both"/>
    </w:pPr>
    <w:rPr>
      <w:rFonts w:ascii="Arial" w:eastAsia="Times New Roman" w:hAnsi="Arial" w:cs="Times New Roman"/>
      <w:noProof/>
      <w:sz w:val="20"/>
      <w:szCs w:val="20"/>
    </w:rPr>
  </w:style>
  <w:style w:type="paragraph" w:customStyle="1" w:styleId="bcparaa">
    <w:name w:val="bc para (a)"/>
    <w:basedOn w:val="Normal"/>
    <w:rsid w:val="00AB56FB"/>
    <w:pPr>
      <w:spacing w:after="240" w:line="240" w:lineRule="atLeast"/>
      <w:ind w:left="1843" w:hanging="709"/>
      <w:jc w:val="both"/>
    </w:pPr>
    <w:rPr>
      <w:rFonts w:ascii="Arial" w:eastAsia="Times New Roman" w:hAnsi="Arial" w:cs="Times New Roman"/>
      <w:noProof/>
      <w:sz w:val="20"/>
      <w:szCs w:val="20"/>
    </w:rPr>
  </w:style>
  <w:style w:type="paragraph" w:customStyle="1" w:styleId="bcparaai">
    <w:name w:val="bc para (a)(i)"/>
    <w:basedOn w:val="Normal"/>
    <w:rsid w:val="00AB56FB"/>
    <w:pPr>
      <w:spacing w:after="240" w:line="240" w:lineRule="auto"/>
      <w:ind w:left="2552" w:hanging="709"/>
      <w:jc w:val="both"/>
    </w:pPr>
    <w:rPr>
      <w:rFonts w:ascii="Arial" w:eastAsia="Times New Roman" w:hAnsi="Arial" w:cs="Times New Roman"/>
      <w:noProof/>
      <w:sz w:val="20"/>
      <w:szCs w:val="20"/>
    </w:rPr>
  </w:style>
  <w:style w:type="paragraph" w:styleId="BodyText">
    <w:name w:val="Body Text"/>
    <w:basedOn w:val="Normal"/>
    <w:link w:val="BodyTextChar"/>
    <w:uiPriority w:val="1"/>
    <w:unhideWhenUsed/>
    <w:qFormat/>
    <w:rsid w:val="00AB56FB"/>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AB56FB"/>
    <w:rPr>
      <w:rFonts w:ascii="Times New Roman" w:eastAsia="Times New Roman" w:hAnsi="Times New Roman" w:cs="Times New Roman"/>
      <w:sz w:val="24"/>
      <w:szCs w:val="24"/>
    </w:rPr>
  </w:style>
  <w:style w:type="character" w:customStyle="1" w:styleId="BoldEIB">
    <w:name w:val="Bold EIB"/>
    <w:basedOn w:val="DefaultParagraphFont"/>
    <w:rsid w:val="00AB56FB"/>
    <w:rPr>
      <w:rFonts w:ascii="Arial" w:hAnsi="Arial" w:cs="Arial"/>
      <w:b/>
      <w:sz w:val="20"/>
      <w:szCs w:val="20"/>
    </w:rPr>
  </w:style>
  <w:style w:type="character" w:customStyle="1" w:styleId="BoldItalicEIB">
    <w:name w:val="Bold Italic EIB"/>
    <w:basedOn w:val="BoldEIB"/>
    <w:rsid w:val="00AB56FB"/>
    <w:rPr>
      <w:rFonts w:ascii="Arial" w:hAnsi="Arial" w:cs="Arial"/>
      <w:b/>
      <w:i/>
      <w:sz w:val="20"/>
      <w:szCs w:val="20"/>
    </w:rPr>
  </w:style>
  <w:style w:type="character" w:customStyle="1" w:styleId="BoldItalicUnderlineEIB">
    <w:name w:val="Bold Italic Underline EIB"/>
    <w:basedOn w:val="BoldEIB"/>
    <w:rsid w:val="00AB56FB"/>
    <w:rPr>
      <w:rFonts w:ascii="Arial" w:hAnsi="Arial" w:cs="Arial"/>
      <w:b/>
      <w:i/>
      <w:sz w:val="20"/>
      <w:szCs w:val="20"/>
      <w:u w:val="none" w:color="000000"/>
    </w:rPr>
  </w:style>
  <w:style w:type="paragraph" w:customStyle="1" w:styleId="CenterEIB">
    <w:name w:val="Center EIB"/>
    <w:basedOn w:val="Normal"/>
    <w:rsid w:val="00AB56FB"/>
    <w:pPr>
      <w:keepLines/>
      <w:spacing w:after="120" w:line="240" w:lineRule="auto"/>
      <w:jc w:val="center"/>
    </w:pPr>
    <w:rPr>
      <w:rFonts w:ascii="Arial" w:eastAsia="Calibri" w:hAnsi="Arial" w:cs="Arial"/>
      <w:color w:val="000000"/>
      <w:sz w:val="20"/>
      <w:szCs w:val="20"/>
      <w:lang w:val="en-GB" w:eastAsia="en-GB"/>
    </w:rPr>
  </w:style>
  <w:style w:type="paragraph" w:customStyle="1" w:styleId="ArticleTitleEIB">
    <w:name w:val="Article Title EIB"/>
    <w:basedOn w:val="Normal"/>
    <w:next w:val="Normal"/>
    <w:rsid w:val="00AB56FB"/>
    <w:pPr>
      <w:keepNext/>
      <w:keepLines/>
      <w:spacing w:after="360" w:line="240" w:lineRule="auto"/>
      <w:jc w:val="center"/>
    </w:pPr>
    <w:rPr>
      <w:rFonts w:ascii="Arial" w:eastAsia="Calibri" w:hAnsi="Arial" w:cs="Arial"/>
      <w:b/>
      <w:color w:val="000000"/>
      <w:sz w:val="20"/>
      <w:szCs w:val="20"/>
      <w:u w:color="000000"/>
      <w:lang w:val="en-GB" w:eastAsia="en-GB"/>
    </w:rPr>
  </w:style>
  <w:style w:type="paragraph" w:customStyle="1" w:styleId="CenterItalicEIB">
    <w:name w:val="Center Italic EIB"/>
    <w:basedOn w:val="CenterEIB"/>
    <w:rsid w:val="00AB56FB"/>
    <w:rPr>
      <w:i/>
    </w:rPr>
  </w:style>
  <w:style w:type="paragraph" w:customStyle="1" w:styleId="FInEIB">
    <w:name w:val="FI n EIB"/>
    <w:basedOn w:val="Normal"/>
    <w:rsid w:val="00AB56FB"/>
    <w:pPr>
      <w:spacing w:after="120" w:line="240" w:lineRule="auto"/>
      <w:ind w:left="6662"/>
      <w:jc w:val="both"/>
    </w:pPr>
    <w:rPr>
      <w:rFonts w:ascii="Arial" w:eastAsia="Calibri" w:hAnsi="Arial" w:cs="Arial"/>
      <w:color w:val="000000"/>
      <w:sz w:val="20"/>
      <w:szCs w:val="20"/>
      <w:lang w:val="en-GB" w:eastAsia="en-GB"/>
    </w:rPr>
  </w:style>
  <w:style w:type="paragraph" w:customStyle="1" w:styleId="CoverTitlesEIB">
    <w:name w:val="Cover Titles EIB"/>
    <w:basedOn w:val="Normal"/>
    <w:rsid w:val="00AB56FB"/>
    <w:pPr>
      <w:spacing w:before="720" w:after="720" w:line="240" w:lineRule="auto"/>
      <w:jc w:val="center"/>
    </w:pPr>
    <w:rPr>
      <w:rFonts w:ascii="Arial" w:eastAsia="Calibri" w:hAnsi="Arial" w:cs="Arial"/>
      <w:color w:val="000000"/>
      <w:sz w:val="32"/>
      <w:szCs w:val="32"/>
      <w:lang w:val="en-GB" w:eastAsia="en-GB"/>
    </w:rPr>
  </w:style>
  <w:style w:type="character" w:customStyle="1" w:styleId="ItalicEIB">
    <w:name w:val="Italic EIB"/>
    <w:basedOn w:val="BoldEIB"/>
    <w:rsid w:val="00AB56FB"/>
    <w:rPr>
      <w:rFonts w:ascii="Arial" w:hAnsi="Arial" w:cs="Arial"/>
      <w:b/>
      <w:i/>
      <w:sz w:val="20"/>
      <w:szCs w:val="20"/>
    </w:rPr>
  </w:style>
  <w:style w:type="paragraph" w:customStyle="1" w:styleId="NoIndentEIB">
    <w:name w:val="No Indent EIB"/>
    <w:basedOn w:val="Normal"/>
    <w:rsid w:val="00AB56FB"/>
    <w:pPr>
      <w:keepLines/>
      <w:spacing w:after="120" w:line="240" w:lineRule="auto"/>
      <w:jc w:val="both"/>
    </w:pPr>
    <w:rPr>
      <w:rFonts w:ascii="Arial" w:eastAsia="Calibri" w:hAnsi="Arial" w:cs="Arial"/>
      <w:color w:val="000000"/>
      <w:sz w:val="20"/>
      <w:szCs w:val="20"/>
      <w:lang w:val="en-GB" w:eastAsia="en-GB"/>
    </w:rPr>
  </w:style>
  <w:style w:type="paragraph" w:customStyle="1" w:styleId="RightEIB">
    <w:name w:val="Right EIB"/>
    <w:basedOn w:val="CenterEIB"/>
    <w:rsid w:val="00AB56FB"/>
    <w:pPr>
      <w:jc w:val="right"/>
    </w:pPr>
  </w:style>
  <w:style w:type="character" w:customStyle="1" w:styleId="UnderlineEIB">
    <w:name w:val="Underline EIB"/>
    <w:basedOn w:val="ItalicEIB"/>
    <w:rsid w:val="00AB56FB"/>
    <w:rPr>
      <w:rFonts w:ascii="Arial" w:hAnsi="Arial" w:cs="Arial"/>
      <w:b/>
      <w:i/>
      <w:sz w:val="20"/>
      <w:szCs w:val="20"/>
      <w:u w:val="none" w:color="000000"/>
    </w:rPr>
  </w:style>
  <w:style w:type="paragraph" w:customStyle="1" w:styleId="OptionEIB">
    <w:name w:val="Option EIB"/>
    <w:basedOn w:val="Normal"/>
    <w:rsid w:val="00AB56FB"/>
    <w:pPr>
      <w:keepNext/>
      <w:keepLines/>
      <w:spacing w:before="240" w:after="240" w:line="240" w:lineRule="auto"/>
      <w:ind w:left="856"/>
      <w:jc w:val="both"/>
    </w:pPr>
    <w:rPr>
      <w:rFonts w:ascii="Arial" w:eastAsia="Calibri" w:hAnsi="Arial" w:cs="Arial"/>
      <w:b/>
      <w:i/>
      <w:color w:val="000000"/>
      <w:sz w:val="20"/>
      <w:szCs w:val="20"/>
      <w:u w:color="000000"/>
      <w:lang w:val="en-GB" w:eastAsia="en-GB"/>
    </w:rPr>
  </w:style>
  <w:style w:type="paragraph" w:customStyle="1" w:styleId="OutlineEIB">
    <w:name w:val="Outline EIB"/>
    <w:basedOn w:val="Normal"/>
    <w:next w:val="Normal"/>
    <w:rsid w:val="00AB56FB"/>
    <w:pPr>
      <w:keepNext/>
      <w:keepLines/>
      <w:spacing w:after="120" w:line="240" w:lineRule="auto"/>
      <w:ind w:left="856"/>
      <w:jc w:val="both"/>
    </w:pPr>
    <w:rPr>
      <w:rFonts w:ascii="Arial" w:eastAsia="Calibri" w:hAnsi="Arial" w:cs="Arial"/>
      <w:b/>
      <w:caps/>
      <w:color w:val="000000"/>
      <w:sz w:val="20"/>
      <w:szCs w:val="20"/>
      <w:lang w:val="en-GB" w:eastAsia="en-GB"/>
    </w:rPr>
  </w:style>
  <w:style w:type="paragraph" w:customStyle="1" w:styleId="CoverTitlesBoldEIB">
    <w:name w:val="Cover Titles Bold EIB"/>
    <w:basedOn w:val="CoverTitlesEIB"/>
    <w:next w:val="CoverTitlesEIB"/>
    <w:rsid w:val="00AB56FB"/>
    <w:pPr>
      <w:keepNext/>
      <w:keepLines/>
    </w:pPr>
    <w:rPr>
      <w:b/>
      <w:caps/>
    </w:rPr>
  </w:style>
  <w:style w:type="paragraph" w:styleId="TOC1">
    <w:name w:val="toc 1"/>
    <w:basedOn w:val="Normal"/>
    <w:next w:val="Normal"/>
    <w:uiPriority w:val="39"/>
    <w:rsid w:val="00AB56FB"/>
    <w:pPr>
      <w:spacing w:before="120" w:after="120" w:line="240" w:lineRule="auto"/>
      <w:ind w:right="318"/>
    </w:pPr>
    <w:rPr>
      <w:rFonts w:ascii="Arial" w:eastAsia="Calibri" w:hAnsi="Arial" w:cs="Arial"/>
      <w:b/>
      <w:caps/>
      <w:color w:val="000000"/>
      <w:sz w:val="20"/>
      <w:szCs w:val="20"/>
      <w:lang w:val="en-GB" w:eastAsia="en-GB"/>
    </w:rPr>
  </w:style>
  <w:style w:type="paragraph" w:styleId="TOC2">
    <w:name w:val="toc 2"/>
    <w:basedOn w:val="Normal"/>
    <w:next w:val="Normal"/>
    <w:uiPriority w:val="39"/>
    <w:rsid w:val="00AB56FB"/>
    <w:pPr>
      <w:spacing w:before="120" w:after="120" w:line="240" w:lineRule="auto"/>
      <w:ind w:right="318"/>
    </w:pPr>
    <w:rPr>
      <w:rFonts w:ascii="Arial" w:eastAsia="Calibri" w:hAnsi="Arial" w:cs="Arial"/>
      <w:caps/>
      <w:color w:val="000000"/>
      <w:sz w:val="20"/>
      <w:szCs w:val="20"/>
      <w:lang w:val="en-GB" w:eastAsia="en-GB"/>
    </w:rPr>
  </w:style>
  <w:style w:type="paragraph" w:styleId="TOC3">
    <w:name w:val="toc 3"/>
    <w:basedOn w:val="Normal"/>
    <w:next w:val="Normal"/>
    <w:uiPriority w:val="39"/>
    <w:rsid w:val="00AB56FB"/>
    <w:pPr>
      <w:spacing w:before="120" w:after="120" w:line="240" w:lineRule="auto"/>
      <w:contextualSpacing/>
    </w:pPr>
    <w:rPr>
      <w:rFonts w:ascii="Arial" w:eastAsia="Calibri" w:hAnsi="Arial" w:cs="Arial"/>
      <w:smallCaps/>
      <w:color w:val="000000"/>
      <w:sz w:val="20"/>
      <w:szCs w:val="20"/>
      <w:lang w:val="en-GB" w:eastAsia="en-GB"/>
    </w:rPr>
  </w:style>
  <w:style w:type="paragraph" w:styleId="TOC4">
    <w:name w:val="toc 4"/>
    <w:basedOn w:val="Normal"/>
    <w:next w:val="Normal"/>
    <w:uiPriority w:val="39"/>
    <w:rsid w:val="00AB56FB"/>
    <w:pPr>
      <w:spacing w:after="0"/>
    </w:pPr>
    <w:rPr>
      <w:rFonts w:ascii="Arial" w:eastAsia="Calibri" w:hAnsi="Arial" w:cs="Arial"/>
      <w:color w:val="000000"/>
      <w:sz w:val="20"/>
      <w:szCs w:val="20"/>
      <w:lang w:val="en-GB" w:eastAsia="en-GB"/>
    </w:rPr>
  </w:style>
  <w:style w:type="paragraph" w:customStyle="1" w:styleId="ScheduleEIB">
    <w:name w:val="Schedule EIB"/>
    <w:basedOn w:val="Normal"/>
    <w:rsid w:val="00AB56FB"/>
    <w:pPr>
      <w:keepNext/>
      <w:keepLines/>
      <w:spacing w:after="120" w:line="240" w:lineRule="auto"/>
      <w:ind w:left="360" w:hanging="360"/>
      <w:jc w:val="right"/>
      <w:outlineLvl w:val="0"/>
    </w:pPr>
    <w:rPr>
      <w:rFonts w:ascii="Arial" w:eastAsia="Calibri" w:hAnsi="Arial" w:cs="Arial"/>
      <w:b/>
      <w:color w:val="000000"/>
      <w:sz w:val="20"/>
      <w:szCs w:val="20"/>
      <w:lang w:val="en-GB" w:eastAsia="en-GB"/>
    </w:rPr>
  </w:style>
  <w:style w:type="paragraph" w:customStyle="1" w:styleId="SubSchedule1EIB">
    <w:name w:val="SubSchedule 1 EIB"/>
    <w:basedOn w:val="ScheduleEIB"/>
    <w:next w:val="Normal"/>
    <w:rsid w:val="00AB56FB"/>
    <w:pPr>
      <w:spacing w:after="240"/>
      <w:jc w:val="center"/>
    </w:pPr>
    <w:rPr>
      <w:u w:color="000000"/>
    </w:rPr>
  </w:style>
  <w:style w:type="paragraph" w:customStyle="1" w:styleId="SubSchedule2EIB">
    <w:name w:val="SubSchedule 2 EIB"/>
    <w:basedOn w:val="SubSchedule1EIB"/>
    <w:rsid w:val="00AB56FB"/>
    <w:pPr>
      <w:spacing w:before="200" w:after="200"/>
      <w:jc w:val="left"/>
    </w:pPr>
  </w:style>
  <w:style w:type="paragraph" w:customStyle="1" w:styleId="SubSchedule3EIB">
    <w:name w:val="SubSchedule 3 EIB"/>
    <w:basedOn w:val="SubSchedule2EIB"/>
    <w:rsid w:val="00AB56FB"/>
    <w:pPr>
      <w:ind w:left="357" w:hanging="357"/>
      <w:jc w:val="center"/>
    </w:pPr>
    <w:rPr>
      <w:b w:val="0"/>
    </w:rPr>
  </w:style>
  <w:style w:type="paragraph" w:styleId="Revision">
    <w:name w:val="Revision"/>
    <w:rsid w:val="00AB56FB"/>
    <w:pPr>
      <w:spacing w:after="0" w:line="240" w:lineRule="auto"/>
    </w:pPr>
    <w:rPr>
      <w:rFonts w:ascii="Arial" w:eastAsia="Calibri" w:hAnsi="Arial" w:cs="Arial"/>
      <w:color w:val="000000"/>
      <w:sz w:val="20"/>
      <w:szCs w:val="20"/>
      <w:lang w:val="en-GB" w:eastAsia="en-GB"/>
    </w:rPr>
  </w:style>
  <w:style w:type="paragraph" w:customStyle="1" w:styleId="Annex">
    <w:name w:val="Annex"/>
    <w:basedOn w:val="Normal"/>
    <w:rsid w:val="00AB56FB"/>
    <w:pPr>
      <w:spacing w:after="120" w:line="240" w:lineRule="auto"/>
      <w:ind w:left="720" w:hanging="360"/>
      <w:jc w:val="right"/>
    </w:pPr>
    <w:rPr>
      <w:rFonts w:ascii="Arial" w:eastAsia="Calibri" w:hAnsi="Arial" w:cs="Arial"/>
      <w:b/>
      <w:color w:val="000000"/>
      <w:sz w:val="20"/>
      <w:szCs w:val="20"/>
      <w:lang w:val="en-GB" w:eastAsia="en-GB"/>
    </w:rPr>
  </w:style>
  <w:style w:type="paragraph" w:styleId="TOC5">
    <w:name w:val="toc 5"/>
    <w:basedOn w:val="Normal"/>
    <w:next w:val="Normal"/>
    <w:uiPriority w:val="39"/>
    <w:rsid w:val="00AB56FB"/>
    <w:pPr>
      <w:spacing w:after="100"/>
      <w:ind w:left="880"/>
    </w:pPr>
    <w:rPr>
      <w:rFonts w:ascii="Calibri" w:eastAsia="Calibri" w:hAnsi="Calibri" w:cs="Calibri"/>
      <w:lang w:val="en-GB" w:eastAsia="en-GB"/>
    </w:rPr>
  </w:style>
  <w:style w:type="paragraph" w:styleId="TOC6">
    <w:name w:val="toc 6"/>
    <w:basedOn w:val="Normal"/>
    <w:next w:val="Normal"/>
    <w:uiPriority w:val="39"/>
    <w:rsid w:val="00AB56FB"/>
    <w:pPr>
      <w:spacing w:after="100"/>
      <w:ind w:left="1100"/>
    </w:pPr>
    <w:rPr>
      <w:rFonts w:ascii="Calibri" w:eastAsia="Calibri" w:hAnsi="Calibri" w:cs="Calibri"/>
      <w:lang w:val="en-GB" w:eastAsia="en-GB"/>
    </w:rPr>
  </w:style>
  <w:style w:type="paragraph" w:styleId="TOC7">
    <w:name w:val="toc 7"/>
    <w:basedOn w:val="Normal"/>
    <w:next w:val="Normal"/>
    <w:uiPriority w:val="39"/>
    <w:rsid w:val="00AB56FB"/>
    <w:pPr>
      <w:spacing w:after="100" w:line="240" w:lineRule="auto"/>
      <w:ind w:left="1200"/>
      <w:jc w:val="both"/>
    </w:pPr>
    <w:rPr>
      <w:rFonts w:ascii="Arial" w:eastAsia="Calibri" w:hAnsi="Arial" w:cs="Arial"/>
      <w:color w:val="000000"/>
      <w:sz w:val="20"/>
      <w:szCs w:val="20"/>
      <w:lang w:val="en-GB" w:eastAsia="en-GB"/>
    </w:rPr>
  </w:style>
  <w:style w:type="paragraph" w:styleId="TOC8">
    <w:name w:val="toc 8"/>
    <w:basedOn w:val="Normal"/>
    <w:next w:val="Normal"/>
    <w:uiPriority w:val="39"/>
    <w:rsid w:val="00AB56FB"/>
    <w:pPr>
      <w:spacing w:after="100" w:line="240" w:lineRule="auto"/>
      <w:ind w:left="1400"/>
      <w:jc w:val="both"/>
    </w:pPr>
    <w:rPr>
      <w:rFonts w:ascii="Arial" w:eastAsia="Calibri" w:hAnsi="Arial" w:cs="Arial"/>
      <w:color w:val="000000"/>
      <w:sz w:val="20"/>
      <w:szCs w:val="20"/>
      <w:lang w:val="en-GB" w:eastAsia="en-GB"/>
    </w:rPr>
  </w:style>
  <w:style w:type="paragraph" w:styleId="TOC9">
    <w:name w:val="toc 9"/>
    <w:basedOn w:val="Normal"/>
    <w:next w:val="Normal"/>
    <w:uiPriority w:val="39"/>
    <w:rsid w:val="00AB56FB"/>
    <w:pPr>
      <w:spacing w:after="100" w:line="240" w:lineRule="auto"/>
      <w:ind w:left="1600"/>
      <w:jc w:val="both"/>
    </w:pPr>
    <w:rPr>
      <w:rFonts w:ascii="Arial" w:eastAsia="Calibri" w:hAnsi="Arial" w:cs="Arial"/>
      <w:color w:val="000000"/>
      <w:sz w:val="20"/>
      <w:szCs w:val="20"/>
      <w:lang w:val="en-GB" w:eastAsia="en-GB"/>
    </w:rPr>
  </w:style>
  <w:style w:type="character" w:customStyle="1" w:styleId="DeltaViewInsertion">
    <w:name w:val="DeltaView Insertion"/>
    <w:uiPriority w:val="99"/>
    <w:rsid w:val="00AB56FB"/>
    <w:rPr>
      <w:color w:val="0000FF"/>
      <w:spacing w:val="0"/>
      <w:u w:val="double"/>
    </w:rPr>
  </w:style>
  <w:style w:type="paragraph" w:customStyle="1" w:styleId="preamble">
    <w:name w:val="preamble"/>
    <w:rsid w:val="00AB56FB"/>
    <w:pPr>
      <w:numPr>
        <w:numId w:val="14"/>
      </w:numPr>
      <w:tabs>
        <w:tab w:val="left" w:pos="567"/>
      </w:tabs>
      <w:spacing w:after="120" w:line="240" w:lineRule="auto"/>
    </w:pPr>
    <w:rPr>
      <w:rFonts w:ascii="Arial" w:eastAsia="Times New Roman" w:hAnsi="Arial" w:cs="Times New Roman"/>
      <w:sz w:val="20"/>
      <w:szCs w:val="20"/>
      <w:lang w:val="en-GB"/>
    </w:rPr>
  </w:style>
  <w:style w:type="paragraph" w:customStyle="1" w:styleId="styleheading2justified">
    <w:name w:val="styleheading2justified"/>
    <w:basedOn w:val="Normal"/>
    <w:rsid w:val="00AB56FB"/>
    <w:pPr>
      <w:spacing w:before="100" w:beforeAutospacing="1" w:after="100" w:afterAutospacing="1" w:line="240" w:lineRule="auto"/>
    </w:pPr>
    <w:rPr>
      <w:rFonts w:ascii="Times New Roman" w:eastAsia="Calibri" w:hAnsi="Times New Roman" w:cs="Times New Roman"/>
      <w:sz w:val="24"/>
      <w:szCs w:val="24"/>
      <w:lang w:val="en-GB" w:eastAsia="en-GB"/>
    </w:rPr>
  </w:style>
  <w:style w:type="paragraph" w:styleId="NormalWeb">
    <w:name w:val="Normal (Web)"/>
    <w:basedOn w:val="Normal"/>
    <w:uiPriority w:val="99"/>
    <w:semiHidden/>
    <w:rsid w:val="00AB56FB"/>
    <w:pPr>
      <w:spacing w:before="100" w:beforeAutospacing="1" w:after="100" w:afterAutospacing="1" w:line="240" w:lineRule="auto"/>
    </w:pPr>
    <w:rPr>
      <w:rFonts w:ascii="Times New Roman" w:eastAsia="Calibri" w:hAnsi="Times New Roman" w:cs="Times New Roman"/>
      <w:sz w:val="24"/>
      <w:szCs w:val="24"/>
      <w:lang w:val="en-GB" w:eastAsia="en-GB"/>
    </w:rPr>
  </w:style>
  <w:style w:type="paragraph" w:customStyle="1" w:styleId="Default">
    <w:name w:val="Default"/>
    <w:rsid w:val="00AB56FB"/>
    <w:pPr>
      <w:autoSpaceDE w:val="0"/>
      <w:autoSpaceDN w:val="0"/>
      <w:adjustRightInd w:val="0"/>
      <w:spacing w:after="0" w:line="240" w:lineRule="auto"/>
    </w:pPr>
    <w:rPr>
      <w:rFonts w:ascii="Arial" w:eastAsia="Calibri" w:hAnsi="Arial" w:cs="Arial"/>
      <w:color w:val="000000"/>
      <w:sz w:val="24"/>
      <w:szCs w:val="24"/>
      <w:lang w:val="en-GB" w:eastAsia="en-GB"/>
    </w:rPr>
  </w:style>
  <w:style w:type="numbering" w:customStyle="1" w:styleId="HeadingsEIB">
    <w:name w:val="Headings EIB"/>
    <w:rsid w:val="00AB56FB"/>
    <w:pPr>
      <w:numPr>
        <w:numId w:val="11"/>
      </w:numPr>
    </w:pPr>
  </w:style>
  <w:style w:type="numbering" w:customStyle="1" w:styleId="ListsEIB">
    <w:name w:val="Lists EIB"/>
    <w:rsid w:val="00AB56FB"/>
    <w:pPr>
      <w:numPr>
        <w:numId w:val="8"/>
      </w:numPr>
    </w:pPr>
  </w:style>
  <w:style w:type="paragraph" w:styleId="BodyTextIndent">
    <w:name w:val="Body Text Indent"/>
    <w:basedOn w:val="Normal"/>
    <w:link w:val="BodyTextIndentChar"/>
    <w:unhideWhenUsed/>
    <w:rsid w:val="00AB56FB"/>
    <w:pPr>
      <w:spacing w:after="120"/>
      <w:ind w:left="283"/>
    </w:pPr>
  </w:style>
  <w:style w:type="character" w:customStyle="1" w:styleId="BodyTextIndentChar">
    <w:name w:val="Body Text Indent Char"/>
    <w:basedOn w:val="DefaultParagraphFont"/>
    <w:link w:val="BodyTextIndent"/>
    <w:rsid w:val="00AB56FB"/>
  </w:style>
  <w:style w:type="character" w:customStyle="1" w:styleId="ListParagraphChar">
    <w:name w:val="List Paragraph Char"/>
    <w:aliases w:val="BulletC Char,Yellow Bullet Char,Normal bullet 2 Char"/>
    <w:link w:val="ListParagraph"/>
    <w:uiPriority w:val="34"/>
    <w:locked/>
    <w:rsid w:val="00AB56FB"/>
  </w:style>
  <w:style w:type="paragraph" w:customStyle="1" w:styleId="TableParagraph">
    <w:name w:val="Table Paragraph"/>
    <w:basedOn w:val="Normal"/>
    <w:uiPriority w:val="1"/>
    <w:qFormat/>
    <w:rsid w:val="00AB56FB"/>
    <w:pPr>
      <w:widowControl w:val="0"/>
      <w:spacing w:after="0" w:line="240" w:lineRule="auto"/>
    </w:pPr>
  </w:style>
  <w:style w:type="character" w:styleId="CommentReference">
    <w:name w:val="annotation reference"/>
    <w:basedOn w:val="DefaultParagraphFont"/>
    <w:uiPriority w:val="99"/>
    <w:semiHidden/>
    <w:unhideWhenUsed/>
    <w:rsid w:val="00AB56FB"/>
    <w:rPr>
      <w:sz w:val="16"/>
      <w:szCs w:val="16"/>
    </w:rPr>
  </w:style>
  <w:style w:type="paragraph" w:styleId="CommentText">
    <w:name w:val="annotation text"/>
    <w:aliases w:val=" Char Char,Char Char, Znak"/>
    <w:basedOn w:val="Normal"/>
    <w:link w:val="CommentTextChar"/>
    <w:unhideWhenUsed/>
    <w:rsid w:val="00AB56FB"/>
    <w:pPr>
      <w:spacing w:line="240" w:lineRule="auto"/>
    </w:pPr>
    <w:rPr>
      <w:sz w:val="20"/>
      <w:szCs w:val="20"/>
    </w:rPr>
  </w:style>
  <w:style w:type="character" w:customStyle="1" w:styleId="CommentTextChar">
    <w:name w:val="Comment Text Char"/>
    <w:aliases w:val=" Char Char Char,Char Char Char, Znak Char"/>
    <w:basedOn w:val="DefaultParagraphFont"/>
    <w:link w:val="CommentText"/>
    <w:rsid w:val="00AB56FB"/>
    <w:rPr>
      <w:sz w:val="20"/>
      <w:szCs w:val="20"/>
    </w:rPr>
  </w:style>
  <w:style w:type="paragraph" w:styleId="CommentSubject">
    <w:name w:val="annotation subject"/>
    <w:basedOn w:val="CommentText"/>
    <w:next w:val="CommentText"/>
    <w:link w:val="CommentSubjectChar"/>
    <w:uiPriority w:val="99"/>
    <w:semiHidden/>
    <w:unhideWhenUsed/>
    <w:rsid w:val="00AB56FB"/>
    <w:rPr>
      <w:b/>
      <w:bCs/>
    </w:rPr>
  </w:style>
  <w:style w:type="character" w:customStyle="1" w:styleId="CommentSubjectChar">
    <w:name w:val="Comment Subject Char"/>
    <w:basedOn w:val="CommentTextChar"/>
    <w:link w:val="CommentSubject"/>
    <w:uiPriority w:val="99"/>
    <w:semiHidden/>
    <w:rsid w:val="00AB56FB"/>
    <w:rPr>
      <w:b/>
      <w:bCs/>
      <w:sz w:val="20"/>
      <w:szCs w:val="20"/>
    </w:rPr>
  </w:style>
  <w:style w:type="numbering" w:customStyle="1" w:styleId="SchedulesLists">
    <w:name w:val="Schedules Lists"/>
    <w:rsid w:val="00AB56FB"/>
    <w:pPr>
      <w:numPr>
        <w:numId w:val="39"/>
      </w:numPr>
    </w:pPr>
  </w:style>
  <w:style w:type="paragraph" w:customStyle="1" w:styleId="text">
    <w:name w:val="text"/>
    <w:aliases w:val="t"/>
    <w:basedOn w:val="Normal"/>
    <w:link w:val="textChar"/>
    <w:rsid w:val="00AB56FB"/>
    <w:pPr>
      <w:spacing w:after="0" w:line="240" w:lineRule="auto"/>
      <w:ind w:left="709"/>
      <w:jc w:val="both"/>
    </w:pPr>
    <w:rPr>
      <w:rFonts w:ascii="Arial" w:eastAsia="Times New Roman" w:hAnsi="Arial" w:cs="Times New Roman"/>
      <w:sz w:val="20"/>
      <w:szCs w:val="20"/>
      <w:lang w:val="fr-FR"/>
    </w:rPr>
  </w:style>
  <w:style w:type="table" w:styleId="TableGrid">
    <w:name w:val="Table Grid"/>
    <w:basedOn w:val="TableNormal"/>
    <w:rsid w:val="00AB56FB"/>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53738D"/>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53738D"/>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88098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80986"/>
    <w:rPr>
      <w:sz w:val="20"/>
      <w:szCs w:val="20"/>
    </w:rPr>
  </w:style>
  <w:style w:type="character" w:styleId="EndnoteReference">
    <w:name w:val="endnote reference"/>
    <w:basedOn w:val="DefaultParagraphFont"/>
    <w:uiPriority w:val="99"/>
    <w:semiHidden/>
    <w:unhideWhenUsed/>
    <w:rsid w:val="00880986"/>
    <w:rPr>
      <w:vertAlign w:val="superscript"/>
    </w:rPr>
  </w:style>
  <w:style w:type="character" w:customStyle="1" w:styleId="CommentTextChar1">
    <w:name w:val="Comment Text Char1"/>
    <w:aliases w:val=" Char Char Char1,Char Char Char1, Znak Char1"/>
    <w:basedOn w:val="DefaultParagraphFont"/>
    <w:rsid w:val="00137487"/>
    <w:rPr>
      <w:color w:val="000000"/>
    </w:rPr>
  </w:style>
  <w:style w:type="character" w:customStyle="1" w:styleId="textChar">
    <w:name w:val="text Char"/>
    <w:link w:val="text"/>
    <w:rsid w:val="006D27BC"/>
    <w:rPr>
      <w:rFonts w:ascii="Arial" w:eastAsia="Times New Roman" w:hAnsi="Arial" w:cs="Times New Roman"/>
      <w:sz w:val="20"/>
      <w:szCs w:val="20"/>
      <w:lang w:val="fr-FR"/>
    </w:rPr>
  </w:style>
  <w:style w:type="table" w:styleId="GridTable1Light-Accent1">
    <w:name w:val="Grid Table 1 Light Accent 1"/>
    <w:basedOn w:val="TableNormal"/>
    <w:uiPriority w:val="46"/>
    <w:rsid w:val="004057D5"/>
    <w:pPr>
      <w:spacing w:after="0" w:line="240" w:lineRule="auto"/>
    </w:pPr>
    <w:rPr>
      <w:rFonts w:ascii="Arial" w:eastAsia="Arial" w:hAnsi="Arial" w:cs="Arial"/>
      <w:sz w:val="20"/>
      <w:szCs w:val="20"/>
      <w:lang w:val="en-GB" w:eastAsia="en-GB"/>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binet@mfin.gov.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prava@javnidug.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D1C31D-4907-4370-BB9F-EE37F22CD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80</Pages>
  <Words>21780</Words>
  <Characters>124148</Characters>
  <Application>Microsoft Office Word</Application>
  <DocSecurity>0</DocSecurity>
  <Lines>1034</Lines>
  <Paragraphs>291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Dragulj</dc:creator>
  <cp:keywords/>
  <dc:description/>
  <cp:lastModifiedBy>PDA</cp:lastModifiedBy>
  <cp:revision>19</cp:revision>
  <cp:lastPrinted>2023-10-12T09:46:00Z</cp:lastPrinted>
  <dcterms:created xsi:type="dcterms:W3CDTF">2023-09-26T09:47:00Z</dcterms:created>
  <dcterms:modified xsi:type="dcterms:W3CDTF">2023-10-12T10:06:00Z</dcterms:modified>
</cp:coreProperties>
</file>