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3F479" w14:textId="77777777" w:rsidR="00724B3E" w:rsidRPr="007042B7" w:rsidRDefault="00724B3E" w:rsidP="00724B3E">
      <w:pPr>
        <w:rPr>
          <w:color w:val="000000"/>
          <w:lang w:val="sr-Cyrl-RS"/>
        </w:rPr>
      </w:pPr>
      <w:r>
        <w:rPr>
          <w:color w:val="000000"/>
          <w:lang w:val="sr-Cyrl-RS"/>
        </w:rPr>
        <w:tab/>
      </w:r>
      <w:r w:rsidRPr="007042B7">
        <w:rPr>
          <w:color w:val="000000"/>
          <w:lang w:val="sr-Cyrl-RS"/>
        </w:rPr>
        <w:t>На основу члана 43. став 1. тачка 8. Закона о запошљавању и осигурању за случај незапослености („Службени гласник РС</w:t>
      </w:r>
      <w:r w:rsidRPr="0062719A">
        <w:rPr>
          <w:color w:val="000000"/>
          <w:lang w:val="ru-RU"/>
        </w:rPr>
        <w:t>”</w:t>
      </w:r>
      <w:r w:rsidRPr="007042B7">
        <w:rPr>
          <w:color w:val="000000"/>
          <w:lang w:val="sr-Cyrl-RS"/>
        </w:rPr>
        <w:t xml:space="preserve">, бр. 36/09, 88/10, 38/15, 113/17, 113/17 – др. закон и 49/21) и члана 42. став 1. Закона о Влади </w:t>
      </w:r>
      <w:r w:rsidRPr="00822930">
        <w:rPr>
          <w:color w:val="000000"/>
          <w:lang w:val="sr-Cyrl-RS"/>
        </w:rPr>
        <w:t xml:space="preserve">(„Службени гласник РС”, бр. 55/05, 71/05 </w:t>
      </w:r>
      <w:r w:rsidRPr="00822930">
        <w:rPr>
          <w:color w:val="000000"/>
          <w:lang w:val="sr-Cyrl-RS"/>
        </w:rPr>
        <w:sym w:font="Symbol" w:char="002D"/>
      </w:r>
      <w:r w:rsidRPr="00822930">
        <w:rPr>
          <w:color w:val="000000"/>
          <w:lang w:val="sr-Cyrl-RS"/>
        </w:rPr>
        <w:t xml:space="preserve"> исправка, 101/07, 65/08, 16/11, 68/12 </w:t>
      </w:r>
      <w:r w:rsidRPr="00822930">
        <w:rPr>
          <w:color w:val="000000"/>
          <w:lang w:val="sr-Cyrl-RS"/>
        </w:rPr>
        <w:sym w:font="Symbol" w:char="002D"/>
      </w:r>
      <w:r w:rsidRPr="00822930">
        <w:rPr>
          <w:color w:val="000000"/>
          <w:lang w:val="sr-Cyrl-RS"/>
        </w:rPr>
        <w:t xml:space="preserve"> УС, 72/12, 7/14 </w:t>
      </w:r>
      <w:r w:rsidRPr="00822930">
        <w:rPr>
          <w:color w:val="000000"/>
          <w:lang w:val="sr-Cyrl-RS"/>
        </w:rPr>
        <w:sym w:font="Symbol" w:char="002D"/>
      </w:r>
      <w:r w:rsidRPr="00822930">
        <w:rPr>
          <w:color w:val="000000"/>
          <w:lang w:val="sr-Cyrl-RS"/>
        </w:rPr>
        <w:t xml:space="preserve"> УС</w:t>
      </w:r>
      <w:r w:rsidRPr="00822930">
        <w:rPr>
          <w:color w:val="000000"/>
          <w:lang w:val="sr-Latn-CS"/>
        </w:rPr>
        <w:t>,</w:t>
      </w:r>
      <w:r w:rsidRPr="00822930">
        <w:rPr>
          <w:color w:val="000000"/>
          <w:lang w:val="sr-Cyrl-RS"/>
        </w:rPr>
        <w:t xml:space="preserve"> 44/14</w:t>
      </w:r>
      <w:r w:rsidRPr="00822930">
        <w:rPr>
          <w:color w:val="000000"/>
          <w:lang w:val="sr-Latn-CS"/>
        </w:rPr>
        <w:t xml:space="preserve"> </w:t>
      </w:r>
      <w:r w:rsidRPr="00822930">
        <w:rPr>
          <w:color w:val="000000"/>
          <w:lang w:val="sr-Cyrl-RS"/>
        </w:rPr>
        <w:t xml:space="preserve">и 30/18 </w:t>
      </w:r>
      <w:r w:rsidRPr="00822930">
        <w:rPr>
          <w:color w:val="000000"/>
          <w:lang w:val="sr-Cyrl-RS"/>
        </w:rPr>
        <w:sym w:font="Symbol" w:char="002D"/>
      </w:r>
      <w:r w:rsidRPr="00822930">
        <w:rPr>
          <w:color w:val="000000"/>
          <w:lang w:val="sr-Cyrl-RS"/>
        </w:rPr>
        <w:t xml:space="preserve"> др. закон)</w:t>
      </w:r>
      <w:r w:rsidRPr="007042B7">
        <w:rPr>
          <w:color w:val="000000"/>
          <w:lang w:val="sr-Cyrl-RS"/>
        </w:rPr>
        <w:t>,</w:t>
      </w:r>
    </w:p>
    <w:p w14:paraId="21266D12" w14:textId="77777777" w:rsidR="00724B3E" w:rsidRPr="007042B7" w:rsidRDefault="00724B3E" w:rsidP="00724B3E">
      <w:pPr>
        <w:rPr>
          <w:color w:val="000000"/>
          <w:lang w:val="sr-Cyrl-RS"/>
        </w:rPr>
      </w:pPr>
    </w:p>
    <w:p w14:paraId="5A331E56" w14:textId="77777777" w:rsidR="00724B3E" w:rsidRPr="007042B7" w:rsidRDefault="00724B3E" w:rsidP="00724B3E">
      <w:pPr>
        <w:rPr>
          <w:color w:val="000000"/>
          <w:lang w:val="sr-Cyrl-RS"/>
        </w:rPr>
      </w:pPr>
      <w:r w:rsidRPr="007042B7">
        <w:rPr>
          <w:color w:val="000000"/>
          <w:lang w:val="sr-Cyrl-RS"/>
        </w:rPr>
        <w:tab/>
      </w:r>
      <w:r w:rsidRPr="007042B7">
        <w:rPr>
          <w:color w:val="000000"/>
          <w:lang w:val="sr-Cyrl-RS"/>
        </w:rPr>
        <w:tab/>
        <w:t>Влада доноси</w:t>
      </w:r>
    </w:p>
    <w:p w14:paraId="761FAF11" w14:textId="77777777" w:rsidR="00724B3E" w:rsidRPr="007042B7" w:rsidRDefault="00724B3E" w:rsidP="00724B3E">
      <w:pPr>
        <w:rPr>
          <w:color w:val="000000"/>
          <w:lang w:val="sr-Cyrl-RS"/>
        </w:rPr>
      </w:pPr>
    </w:p>
    <w:p w14:paraId="388C199C" w14:textId="77777777" w:rsidR="00724B3E" w:rsidRPr="007042B7" w:rsidRDefault="00724B3E" w:rsidP="00724B3E">
      <w:pPr>
        <w:jc w:val="center"/>
        <w:rPr>
          <w:color w:val="000000"/>
          <w:lang w:val="sr-Cyrl-RS"/>
        </w:rPr>
      </w:pPr>
      <w:r w:rsidRPr="007042B7">
        <w:rPr>
          <w:color w:val="000000"/>
          <w:lang w:val="sr-Cyrl-RS"/>
        </w:rPr>
        <w:t>У Р Е Д Б У</w:t>
      </w:r>
    </w:p>
    <w:p w14:paraId="71BF4804" w14:textId="77777777" w:rsidR="00724B3E" w:rsidRPr="007042B7" w:rsidRDefault="00724B3E" w:rsidP="00724B3E">
      <w:pPr>
        <w:jc w:val="center"/>
        <w:rPr>
          <w:color w:val="000000"/>
          <w:lang w:val="sr-Cyrl-RS"/>
        </w:rPr>
      </w:pPr>
      <w:r>
        <w:rPr>
          <w:color w:val="000000"/>
          <w:lang w:val="sr-Cyrl-RS"/>
        </w:rPr>
        <w:t>о измени</w:t>
      </w:r>
      <w:r w:rsidRPr="007042B7">
        <w:rPr>
          <w:color w:val="000000"/>
          <w:lang w:val="sr-Cyrl-RS"/>
        </w:rPr>
        <w:t xml:space="preserve"> и допуни Уредбе о Програму подстицањ</w:t>
      </w:r>
      <w:r w:rsidRPr="007042B7">
        <w:rPr>
          <w:color w:val="000000"/>
          <w:lang w:val="sr-Latn-RS"/>
        </w:rPr>
        <w:t>a</w:t>
      </w:r>
      <w:r w:rsidRPr="007042B7">
        <w:rPr>
          <w:color w:val="000000"/>
          <w:lang w:val="sr-Cyrl-RS"/>
        </w:rPr>
        <w:t xml:space="preserve"> </w:t>
      </w:r>
    </w:p>
    <w:p w14:paraId="523AB332" w14:textId="77777777" w:rsidR="00724B3E" w:rsidRPr="007042B7" w:rsidRDefault="00724B3E" w:rsidP="00724B3E">
      <w:pPr>
        <w:jc w:val="center"/>
        <w:rPr>
          <w:color w:val="000000"/>
          <w:lang w:val="sr-Cyrl-RS"/>
        </w:rPr>
      </w:pPr>
      <w:r w:rsidRPr="007042B7">
        <w:rPr>
          <w:color w:val="000000"/>
          <w:lang w:val="sr-Cyrl-RS"/>
        </w:rPr>
        <w:t>запошљавања младих „Моја прва плата</w:t>
      </w:r>
      <w:r w:rsidRPr="004E6C42">
        <w:rPr>
          <w:color w:val="000000"/>
          <w:lang w:val="ru-RU"/>
        </w:rPr>
        <w:t>”</w:t>
      </w:r>
    </w:p>
    <w:p w14:paraId="30F954D0" w14:textId="77777777" w:rsidR="00724B3E" w:rsidRPr="007042B7" w:rsidRDefault="00724B3E" w:rsidP="00724B3E">
      <w:pPr>
        <w:jc w:val="center"/>
        <w:rPr>
          <w:color w:val="000000"/>
          <w:lang w:val="sr-Cyrl-RS"/>
        </w:rPr>
      </w:pPr>
    </w:p>
    <w:p w14:paraId="68378C9F" w14:textId="77777777" w:rsidR="00724B3E" w:rsidRPr="007042B7" w:rsidRDefault="00724B3E" w:rsidP="00724B3E">
      <w:pPr>
        <w:jc w:val="center"/>
        <w:rPr>
          <w:color w:val="000000"/>
          <w:lang w:val="sr-Cyrl-RS"/>
        </w:rPr>
      </w:pPr>
    </w:p>
    <w:p w14:paraId="361AA088" w14:textId="77777777" w:rsidR="00724B3E" w:rsidRPr="007042B7" w:rsidRDefault="00724B3E" w:rsidP="00724B3E">
      <w:pPr>
        <w:jc w:val="center"/>
        <w:rPr>
          <w:color w:val="000000"/>
          <w:lang w:val="sr-Cyrl-RS"/>
        </w:rPr>
      </w:pPr>
      <w:r w:rsidRPr="007042B7">
        <w:rPr>
          <w:color w:val="000000"/>
          <w:lang w:val="sr-Cyrl-RS"/>
        </w:rPr>
        <w:t xml:space="preserve">Члан 1. </w:t>
      </w:r>
    </w:p>
    <w:p w14:paraId="368D430B" w14:textId="77777777" w:rsidR="00724B3E" w:rsidRPr="007042B7" w:rsidRDefault="00724B3E" w:rsidP="00724B3E">
      <w:pPr>
        <w:rPr>
          <w:color w:val="000000"/>
          <w:lang w:val="sr-Cyrl-RS"/>
        </w:rPr>
      </w:pPr>
      <w:r w:rsidRPr="007042B7">
        <w:rPr>
          <w:color w:val="000000"/>
          <w:lang w:val="sr-Cyrl-RS"/>
        </w:rPr>
        <w:tab/>
      </w:r>
      <w:r w:rsidRPr="007042B7">
        <w:rPr>
          <w:color w:val="000000"/>
          <w:lang w:val="sr-Cyrl-RS"/>
        </w:rPr>
        <w:tab/>
        <w:t>У Уредби о Програму подстицања запошљавања младих „Моја прва плата</w:t>
      </w:r>
      <w:r w:rsidRPr="00A80C1C">
        <w:rPr>
          <w:color w:val="000000"/>
          <w:lang w:val="ru-RU"/>
        </w:rPr>
        <w:t>”</w:t>
      </w:r>
      <w:r w:rsidRPr="007042B7">
        <w:rPr>
          <w:color w:val="000000"/>
          <w:lang w:val="sr-Cyrl-RS"/>
        </w:rPr>
        <w:t xml:space="preserve"> („Службени гласник РС</w:t>
      </w:r>
      <w:r w:rsidRPr="00A80C1C">
        <w:rPr>
          <w:color w:val="000000"/>
          <w:lang w:val="ru-RU"/>
        </w:rPr>
        <w:t>”</w:t>
      </w:r>
      <w:r w:rsidRPr="007042B7">
        <w:rPr>
          <w:color w:val="000000"/>
          <w:lang w:val="sr-Cyrl-RS"/>
        </w:rPr>
        <w:t>, бр. 107/20, 79/21 и 92/22) у члану 4. став 1. број: „25.000</w:t>
      </w:r>
      <w:r w:rsidRPr="00A80C1C">
        <w:rPr>
          <w:color w:val="000000"/>
          <w:lang w:val="ru-RU"/>
        </w:rPr>
        <w:t>”</w:t>
      </w:r>
      <w:r w:rsidRPr="007042B7">
        <w:rPr>
          <w:color w:val="000000"/>
          <w:lang w:val="sr-Cyrl-RS"/>
        </w:rPr>
        <w:t xml:space="preserve"> замењује се бројем: „28.000</w:t>
      </w:r>
      <w:r w:rsidRPr="00A80C1C">
        <w:rPr>
          <w:color w:val="000000"/>
          <w:lang w:val="ru-RU"/>
        </w:rPr>
        <w:t>”</w:t>
      </w:r>
      <w:r w:rsidRPr="007042B7">
        <w:rPr>
          <w:color w:val="000000"/>
          <w:lang w:val="sr-Cyrl-RS"/>
        </w:rPr>
        <w:t>, а број: „30.000</w:t>
      </w:r>
      <w:r w:rsidRPr="00A80C1C">
        <w:rPr>
          <w:color w:val="000000"/>
          <w:lang w:val="ru-RU"/>
        </w:rPr>
        <w:t>”</w:t>
      </w:r>
      <w:r w:rsidRPr="007042B7">
        <w:rPr>
          <w:color w:val="000000"/>
          <w:lang w:val="sr-Cyrl-RS"/>
        </w:rPr>
        <w:t xml:space="preserve"> замењује се бројем: „34.000</w:t>
      </w:r>
      <w:r w:rsidRPr="00A80C1C">
        <w:rPr>
          <w:color w:val="000000"/>
          <w:lang w:val="ru-RU"/>
        </w:rPr>
        <w:t>”</w:t>
      </w:r>
      <w:r w:rsidRPr="007042B7">
        <w:rPr>
          <w:color w:val="000000"/>
          <w:lang w:val="sr-Cyrl-RS"/>
        </w:rPr>
        <w:t>.</w:t>
      </w:r>
    </w:p>
    <w:p w14:paraId="6451DB54" w14:textId="77777777" w:rsidR="00724B3E" w:rsidRPr="007042B7" w:rsidRDefault="00724B3E" w:rsidP="00724B3E">
      <w:pPr>
        <w:rPr>
          <w:color w:val="000000"/>
          <w:lang w:val="sr-Cyrl-RS"/>
        </w:rPr>
      </w:pPr>
    </w:p>
    <w:p w14:paraId="335819A8" w14:textId="77777777" w:rsidR="00724B3E" w:rsidRPr="007042B7" w:rsidRDefault="00724B3E" w:rsidP="00724B3E">
      <w:pPr>
        <w:rPr>
          <w:color w:val="000000"/>
          <w:lang w:val="sr-Cyrl-RS"/>
        </w:rPr>
      </w:pPr>
    </w:p>
    <w:p w14:paraId="55DD0A56" w14:textId="77777777" w:rsidR="00724B3E" w:rsidRPr="007042B7" w:rsidRDefault="00724B3E" w:rsidP="00724B3E">
      <w:pPr>
        <w:jc w:val="center"/>
        <w:rPr>
          <w:color w:val="000000"/>
          <w:lang w:val="sr-Cyrl-RS"/>
        </w:rPr>
      </w:pPr>
      <w:r w:rsidRPr="007042B7">
        <w:rPr>
          <w:color w:val="000000"/>
          <w:lang w:val="sr-Cyrl-RS"/>
        </w:rPr>
        <w:t>Члан 2.</w:t>
      </w:r>
    </w:p>
    <w:p w14:paraId="1BE269F3" w14:textId="77777777" w:rsidR="00724B3E" w:rsidRPr="007042B7" w:rsidRDefault="00724B3E" w:rsidP="00724B3E">
      <w:pPr>
        <w:rPr>
          <w:color w:val="000000"/>
          <w:lang w:val="sr-Cyrl-RS"/>
        </w:rPr>
      </w:pPr>
      <w:r w:rsidRPr="007042B7">
        <w:rPr>
          <w:color w:val="000000"/>
          <w:lang w:val="sr-Cyrl-RS"/>
        </w:rPr>
        <w:tab/>
      </w:r>
      <w:r w:rsidRPr="007042B7">
        <w:rPr>
          <w:color w:val="000000"/>
          <w:lang w:val="sr-Cyrl-RS"/>
        </w:rPr>
        <w:tab/>
        <w:t>У члану 8. став 1. после речи</w:t>
      </w:r>
      <w:r>
        <w:rPr>
          <w:color w:val="000000"/>
          <w:lang w:val="sr-Cyrl-RS"/>
        </w:rPr>
        <w:t>:</w:t>
      </w:r>
      <w:r w:rsidRPr="007042B7">
        <w:rPr>
          <w:color w:val="000000"/>
          <w:lang w:val="sr-Cyrl-RS"/>
        </w:rPr>
        <w:t xml:space="preserve"> „Програма</w:t>
      </w:r>
      <w:r w:rsidRPr="00A80C1C">
        <w:rPr>
          <w:color w:val="000000"/>
          <w:lang w:val="ru-RU"/>
        </w:rPr>
        <w:t>”</w:t>
      </w:r>
      <w:r w:rsidRPr="007042B7">
        <w:rPr>
          <w:color w:val="000000"/>
          <w:lang w:val="sr-Cyrl-RS"/>
        </w:rPr>
        <w:t xml:space="preserve"> додају </w:t>
      </w:r>
      <w:r>
        <w:rPr>
          <w:color w:val="000000"/>
          <w:lang w:val="sr-Cyrl-RS"/>
        </w:rPr>
        <w:t xml:space="preserve">се запета и </w:t>
      </w:r>
      <w:r w:rsidRPr="007042B7">
        <w:rPr>
          <w:color w:val="000000"/>
          <w:lang w:val="sr-Cyrl-RS"/>
        </w:rPr>
        <w:t>речи: „након добијања сагласности министарства надлежног за послове запошљавања</w:t>
      </w:r>
      <w:r w:rsidRPr="00F05D8F">
        <w:rPr>
          <w:color w:val="000000"/>
          <w:lang w:val="ru-RU"/>
        </w:rPr>
        <w:t>”</w:t>
      </w:r>
      <w:r w:rsidRPr="007042B7">
        <w:rPr>
          <w:color w:val="000000"/>
          <w:lang w:val="sr-Cyrl-RS"/>
        </w:rPr>
        <w:t>.</w:t>
      </w:r>
    </w:p>
    <w:p w14:paraId="5807478C" w14:textId="77777777" w:rsidR="00724B3E" w:rsidRPr="007042B7" w:rsidRDefault="00724B3E" w:rsidP="00724B3E">
      <w:pPr>
        <w:rPr>
          <w:color w:val="000000"/>
          <w:lang w:val="sr-Cyrl-RS"/>
        </w:rPr>
      </w:pPr>
    </w:p>
    <w:p w14:paraId="2A50AF83" w14:textId="77777777" w:rsidR="00724B3E" w:rsidRPr="007042B7" w:rsidRDefault="00724B3E" w:rsidP="00724B3E">
      <w:pPr>
        <w:jc w:val="center"/>
        <w:rPr>
          <w:color w:val="000000"/>
          <w:lang w:val="sr-Cyrl-RS"/>
        </w:rPr>
      </w:pPr>
      <w:r w:rsidRPr="007042B7">
        <w:rPr>
          <w:color w:val="000000"/>
          <w:lang w:val="sr-Cyrl-RS"/>
        </w:rPr>
        <w:t>Члан 3.</w:t>
      </w:r>
    </w:p>
    <w:p w14:paraId="7469EC69" w14:textId="77777777" w:rsidR="00724B3E" w:rsidRPr="007042B7" w:rsidRDefault="00724B3E" w:rsidP="00724B3E">
      <w:pPr>
        <w:rPr>
          <w:color w:val="000000"/>
          <w:lang w:val="sr-Cyrl-RS"/>
        </w:rPr>
      </w:pPr>
      <w:r w:rsidRPr="007042B7">
        <w:rPr>
          <w:color w:val="000000"/>
          <w:lang w:val="sr-Cyrl-RS"/>
        </w:rPr>
        <w:tab/>
      </w:r>
      <w:r w:rsidRPr="007042B7">
        <w:rPr>
          <w:color w:val="000000"/>
          <w:lang w:val="sr-Cyrl-RS"/>
        </w:rPr>
        <w:tab/>
        <w:t>Корисници Програма који су започели остваривање права до дана ступања на снагу ове уредбе настављају да остварују право сагласно уговору који су закључили.</w:t>
      </w:r>
    </w:p>
    <w:p w14:paraId="1E9F5E59" w14:textId="77777777" w:rsidR="00724B3E" w:rsidRPr="007042B7" w:rsidRDefault="00724B3E" w:rsidP="00724B3E">
      <w:pPr>
        <w:rPr>
          <w:color w:val="000000"/>
          <w:lang w:val="sr-Cyrl-RS"/>
        </w:rPr>
      </w:pPr>
    </w:p>
    <w:p w14:paraId="62F34CE1" w14:textId="77777777" w:rsidR="00724B3E" w:rsidRPr="007042B7" w:rsidRDefault="00724B3E" w:rsidP="00724B3E">
      <w:pPr>
        <w:rPr>
          <w:color w:val="000000"/>
          <w:lang w:val="sr-Cyrl-RS"/>
        </w:rPr>
      </w:pPr>
    </w:p>
    <w:p w14:paraId="2AD937B2" w14:textId="77777777" w:rsidR="00724B3E" w:rsidRPr="007042B7" w:rsidRDefault="00724B3E" w:rsidP="00724B3E">
      <w:pPr>
        <w:jc w:val="center"/>
        <w:rPr>
          <w:color w:val="000000"/>
          <w:lang w:val="sr-Cyrl-RS"/>
        </w:rPr>
      </w:pPr>
      <w:r w:rsidRPr="007042B7">
        <w:rPr>
          <w:color w:val="000000"/>
          <w:lang w:val="sr-Cyrl-RS"/>
        </w:rPr>
        <w:t>Члан 4.</w:t>
      </w:r>
    </w:p>
    <w:p w14:paraId="6A3A66FA" w14:textId="77777777" w:rsidR="00724B3E" w:rsidRPr="007042B7" w:rsidRDefault="00724B3E" w:rsidP="00724B3E">
      <w:pPr>
        <w:pStyle w:val="basic-paragraph"/>
        <w:shd w:val="clear" w:color="auto" w:fill="FFFFFF"/>
        <w:spacing w:before="0" w:beforeAutospacing="0" w:after="0" w:afterAutospacing="0"/>
        <w:ind w:firstLine="480"/>
        <w:jc w:val="both"/>
        <w:rPr>
          <w:color w:val="000000"/>
        </w:rPr>
      </w:pPr>
      <w:r w:rsidRPr="007042B7">
        <w:rPr>
          <w:color w:val="000000"/>
          <w:lang w:val="sr-Cyrl-RS"/>
        </w:rPr>
        <w:tab/>
      </w:r>
      <w:r w:rsidRPr="007042B7">
        <w:rPr>
          <w:color w:val="000000"/>
          <w:lang w:val="sr-Cyrl-RS"/>
        </w:rPr>
        <w:tab/>
        <w:t xml:space="preserve">Ова уредба ступа на снагу </w:t>
      </w:r>
      <w:r w:rsidRPr="007042B7">
        <w:rPr>
          <w:rStyle w:val="Strong"/>
          <w:b w:val="0"/>
          <w:color w:val="000000"/>
        </w:rPr>
        <w:t>осмог дана од дана објављивања у „Службеном гласнику Републике Србије”.</w:t>
      </w:r>
    </w:p>
    <w:p w14:paraId="5D8D7151" w14:textId="77777777" w:rsidR="00724B3E" w:rsidRPr="007042B7" w:rsidRDefault="00724B3E" w:rsidP="00724B3E">
      <w:pPr>
        <w:rPr>
          <w:color w:val="000000"/>
          <w:lang w:val="sr-Cyrl-RS"/>
        </w:rPr>
      </w:pPr>
    </w:p>
    <w:p w14:paraId="16410ADE" w14:textId="77777777" w:rsidR="00724B3E" w:rsidRPr="007042B7" w:rsidRDefault="00724B3E" w:rsidP="00724B3E">
      <w:pPr>
        <w:jc w:val="center"/>
        <w:rPr>
          <w:color w:val="000000"/>
          <w:lang w:val="sr-Cyrl-RS"/>
        </w:rPr>
      </w:pPr>
    </w:p>
    <w:p w14:paraId="584AA357" w14:textId="77777777" w:rsidR="00724B3E" w:rsidRPr="007042B7" w:rsidRDefault="00724B3E" w:rsidP="00724B3E">
      <w:pPr>
        <w:rPr>
          <w:color w:val="000000"/>
          <w:lang w:val="sr-Cyrl-RS"/>
        </w:rPr>
      </w:pPr>
      <w:r w:rsidRPr="007042B7">
        <w:rPr>
          <w:color w:val="000000"/>
          <w:lang w:val="sr-Cyrl-CS"/>
        </w:rPr>
        <w:t xml:space="preserve">05 Број: </w:t>
      </w:r>
      <w:r w:rsidRPr="007042B7">
        <w:rPr>
          <w:color w:val="000000"/>
        </w:rPr>
        <w:t>110-8783/2023</w:t>
      </w:r>
    </w:p>
    <w:p w14:paraId="42691F64" w14:textId="77777777" w:rsidR="00724B3E" w:rsidRPr="007042B7" w:rsidRDefault="00724B3E" w:rsidP="00724B3E">
      <w:pPr>
        <w:rPr>
          <w:color w:val="000000"/>
          <w:lang w:val="sr-Cyrl-CS"/>
        </w:rPr>
      </w:pPr>
      <w:r w:rsidRPr="007042B7">
        <w:rPr>
          <w:color w:val="000000"/>
          <w:lang w:val="sr-Cyrl-CS"/>
        </w:rPr>
        <w:t>У Београду, 28. септембра 2023. године</w:t>
      </w:r>
    </w:p>
    <w:p w14:paraId="55E6108D" w14:textId="77777777" w:rsidR="00724B3E" w:rsidRPr="007042B7" w:rsidRDefault="00724B3E" w:rsidP="00724B3E">
      <w:pPr>
        <w:rPr>
          <w:color w:val="000000"/>
          <w:lang w:val="sr-Cyrl-CS"/>
        </w:rPr>
      </w:pPr>
    </w:p>
    <w:p w14:paraId="7615C72A" w14:textId="77777777" w:rsidR="00724B3E" w:rsidRPr="007042B7" w:rsidRDefault="00724B3E" w:rsidP="00724B3E">
      <w:pPr>
        <w:jc w:val="center"/>
        <w:outlineLvl w:val="0"/>
        <w:rPr>
          <w:color w:val="000000"/>
          <w:lang w:val="sr-Cyrl-CS"/>
        </w:rPr>
      </w:pPr>
      <w:r w:rsidRPr="007042B7">
        <w:rPr>
          <w:color w:val="000000"/>
          <w:lang w:val="sr-Cyrl-CS"/>
        </w:rPr>
        <w:t>В Л А Д А</w:t>
      </w:r>
    </w:p>
    <w:p w14:paraId="3C867D36" w14:textId="77777777" w:rsidR="00724B3E" w:rsidRPr="007042B7" w:rsidRDefault="00724B3E" w:rsidP="00724B3E">
      <w:pPr>
        <w:jc w:val="center"/>
        <w:outlineLvl w:val="0"/>
        <w:rPr>
          <w:color w:val="000000"/>
          <w:lang w:val="sr-Cyrl-CS"/>
        </w:rPr>
      </w:pPr>
    </w:p>
    <w:tbl>
      <w:tblPr>
        <w:tblW w:w="0" w:type="auto"/>
        <w:tblLayout w:type="fixed"/>
        <w:tblLook w:val="0000" w:firstRow="0" w:lastRow="0" w:firstColumn="0" w:lastColumn="0" w:noHBand="0" w:noVBand="0"/>
      </w:tblPr>
      <w:tblGrid>
        <w:gridCol w:w="4360"/>
        <w:gridCol w:w="4360"/>
      </w:tblGrid>
      <w:tr w:rsidR="00724B3E" w:rsidRPr="00A04509" w14:paraId="20EFCC50" w14:textId="77777777" w:rsidTr="0093480B">
        <w:tc>
          <w:tcPr>
            <w:tcW w:w="4360" w:type="dxa"/>
          </w:tcPr>
          <w:p w14:paraId="0E7E4A46" w14:textId="77777777" w:rsidR="00724B3E" w:rsidRPr="00A04509" w:rsidRDefault="00724B3E" w:rsidP="0093480B">
            <w:pPr>
              <w:jc w:val="center"/>
              <w:rPr>
                <w:lang w:val="ru-RU"/>
              </w:rPr>
            </w:pPr>
          </w:p>
        </w:tc>
        <w:tc>
          <w:tcPr>
            <w:tcW w:w="4360" w:type="dxa"/>
          </w:tcPr>
          <w:p w14:paraId="1DF4281D" w14:textId="77777777" w:rsidR="00724B3E" w:rsidRPr="00A04509" w:rsidRDefault="00724B3E" w:rsidP="0093480B">
            <w:pPr>
              <w:jc w:val="center"/>
              <w:rPr>
                <w:lang w:val="ru-RU"/>
              </w:rPr>
            </w:pPr>
          </w:p>
          <w:p w14:paraId="3AB39B5B" w14:textId="77777777" w:rsidR="00724B3E" w:rsidRPr="00A04509" w:rsidRDefault="00724B3E" w:rsidP="0093480B">
            <w:pPr>
              <w:jc w:val="center"/>
              <w:rPr>
                <w:lang w:val="ru-RU"/>
              </w:rPr>
            </w:pPr>
            <w:r w:rsidRPr="00A04509">
              <w:rPr>
                <w:lang w:val="ru-RU"/>
              </w:rPr>
              <w:t>ПРЕДСЕДНИК</w:t>
            </w:r>
          </w:p>
          <w:p w14:paraId="175BBC17" w14:textId="77777777" w:rsidR="00724B3E" w:rsidRPr="00A04509" w:rsidRDefault="00724B3E" w:rsidP="0093480B">
            <w:pPr>
              <w:rPr>
                <w:lang w:val="sr-Cyrl-CS"/>
              </w:rPr>
            </w:pPr>
          </w:p>
          <w:p w14:paraId="354B8384" w14:textId="77777777" w:rsidR="00724B3E" w:rsidRPr="00A04509" w:rsidRDefault="00724B3E" w:rsidP="0093480B">
            <w:pPr>
              <w:rPr>
                <w:lang w:val="sr-Cyrl-CS"/>
              </w:rPr>
            </w:pPr>
          </w:p>
          <w:p w14:paraId="2D012B88" w14:textId="77777777" w:rsidR="00724B3E" w:rsidRPr="00A04509" w:rsidRDefault="00724B3E" w:rsidP="0093480B">
            <w:pPr>
              <w:pStyle w:val="Footer"/>
              <w:jc w:val="center"/>
              <w:rPr>
                <w:lang w:val="ru-RU"/>
              </w:rPr>
            </w:pPr>
            <w:r>
              <w:rPr>
                <w:lang w:val="ru-RU"/>
              </w:rPr>
              <w:t>Ана Брнабић</w:t>
            </w:r>
          </w:p>
        </w:tc>
      </w:tr>
    </w:tbl>
    <w:p w14:paraId="2A7DCC9D" w14:textId="77777777" w:rsidR="00724B3E" w:rsidRPr="007042B7" w:rsidRDefault="00724B3E" w:rsidP="00724B3E">
      <w:pPr>
        <w:rPr>
          <w:color w:val="000000"/>
          <w:lang w:val="sr-Cyrl-RS"/>
        </w:rPr>
      </w:pPr>
    </w:p>
    <w:p w14:paraId="371F7BAD"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09D"/>
    <w:rsid w:val="00000567"/>
    <w:rsid w:val="00006BAF"/>
    <w:rsid w:val="00014424"/>
    <w:rsid w:val="00034913"/>
    <w:rsid w:val="00046EC2"/>
    <w:rsid w:val="0005735B"/>
    <w:rsid w:val="00061829"/>
    <w:rsid w:val="00065CDB"/>
    <w:rsid w:val="00066420"/>
    <w:rsid w:val="000A0257"/>
    <w:rsid w:val="000A60EF"/>
    <w:rsid w:val="000B0A4C"/>
    <w:rsid w:val="000C2D8C"/>
    <w:rsid w:val="000E11E9"/>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80F94"/>
    <w:rsid w:val="001A5EB5"/>
    <w:rsid w:val="001B5155"/>
    <w:rsid w:val="002015F4"/>
    <w:rsid w:val="00202797"/>
    <w:rsid w:val="00203177"/>
    <w:rsid w:val="002116F8"/>
    <w:rsid w:val="002162A2"/>
    <w:rsid w:val="002267A7"/>
    <w:rsid w:val="00247168"/>
    <w:rsid w:val="00264312"/>
    <w:rsid w:val="002667B7"/>
    <w:rsid w:val="00270B5A"/>
    <w:rsid w:val="00272D80"/>
    <w:rsid w:val="00292546"/>
    <w:rsid w:val="002A784F"/>
    <w:rsid w:val="002B2658"/>
    <w:rsid w:val="002C6AB2"/>
    <w:rsid w:val="002E1476"/>
    <w:rsid w:val="002E45B2"/>
    <w:rsid w:val="002F08BD"/>
    <w:rsid w:val="002F0B03"/>
    <w:rsid w:val="00310715"/>
    <w:rsid w:val="0032520A"/>
    <w:rsid w:val="00326DA4"/>
    <w:rsid w:val="0034308D"/>
    <w:rsid w:val="00375456"/>
    <w:rsid w:val="00391A43"/>
    <w:rsid w:val="003A671D"/>
    <w:rsid w:val="003B277C"/>
    <w:rsid w:val="003D5BB7"/>
    <w:rsid w:val="003E156B"/>
    <w:rsid w:val="00404127"/>
    <w:rsid w:val="00410899"/>
    <w:rsid w:val="00416691"/>
    <w:rsid w:val="00423954"/>
    <w:rsid w:val="004263C7"/>
    <w:rsid w:val="00426CD9"/>
    <w:rsid w:val="00464A54"/>
    <w:rsid w:val="004729B1"/>
    <w:rsid w:val="004806CB"/>
    <w:rsid w:val="004916B4"/>
    <w:rsid w:val="004929D5"/>
    <w:rsid w:val="004B509D"/>
    <w:rsid w:val="004C1064"/>
    <w:rsid w:val="004C1167"/>
    <w:rsid w:val="004D40A6"/>
    <w:rsid w:val="004E5E7A"/>
    <w:rsid w:val="00506E84"/>
    <w:rsid w:val="005151E7"/>
    <w:rsid w:val="00517662"/>
    <w:rsid w:val="00520E7F"/>
    <w:rsid w:val="00551528"/>
    <w:rsid w:val="00587342"/>
    <w:rsid w:val="0059156C"/>
    <w:rsid w:val="00596DBC"/>
    <w:rsid w:val="00597AED"/>
    <w:rsid w:val="005B32A2"/>
    <w:rsid w:val="005C2DFF"/>
    <w:rsid w:val="005D6C05"/>
    <w:rsid w:val="005E4F8A"/>
    <w:rsid w:val="005E574E"/>
    <w:rsid w:val="00604312"/>
    <w:rsid w:val="00611210"/>
    <w:rsid w:val="00621B1D"/>
    <w:rsid w:val="006249F4"/>
    <w:rsid w:val="00635C22"/>
    <w:rsid w:val="00653209"/>
    <w:rsid w:val="00666953"/>
    <w:rsid w:val="0067188D"/>
    <w:rsid w:val="00676615"/>
    <w:rsid w:val="00681511"/>
    <w:rsid w:val="006906A0"/>
    <w:rsid w:val="00690F22"/>
    <w:rsid w:val="00691EFE"/>
    <w:rsid w:val="006A2066"/>
    <w:rsid w:val="006A7A94"/>
    <w:rsid w:val="006B592E"/>
    <w:rsid w:val="006B6447"/>
    <w:rsid w:val="006B651D"/>
    <w:rsid w:val="006C0314"/>
    <w:rsid w:val="006D2768"/>
    <w:rsid w:val="006D38ED"/>
    <w:rsid w:val="006E09C5"/>
    <w:rsid w:val="006F42E7"/>
    <w:rsid w:val="006F7392"/>
    <w:rsid w:val="00705099"/>
    <w:rsid w:val="007166B6"/>
    <w:rsid w:val="0072021D"/>
    <w:rsid w:val="00724B3E"/>
    <w:rsid w:val="00726A8F"/>
    <w:rsid w:val="00741451"/>
    <w:rsid w:val="00775715"/>
    <w:rsid w:val="007A401E"/>
    <w:rsid w:val="007A6801"/>
    <w:rsid w:val="007B1A8E"/>
    <w:rsid w:val="007B4AFB"/>
    <w:rsid w:val="007B560E"/>
    <w:rsid w:val="007C7767"/>
    <w:rsid w:val="007D079B"/>
    <w:rsid w:val="007F4E86"/>
    <w:rsid w:val="00820190"/>
    <w:rsid w:val="008618C8"/>
    <w:rsid w:val="008722E0"/>
    <w:rsid w:val="00872EF1"/>
    <w:rsid w:val="00873A82"/>
    <w:rsid w:val="00876EE2"/>
    <w:rsid w:val="008820F3"/>
    <w:rsid w:val="00883683"/>
    <w:rsid w:val="00884922"/>
    <w:rsid w:val="00884ACB"/>
    <w:rsid w:val="008945B1"/>
    <w:rsid w:val="008D4430"/>
    <w:rsid w:val="008E0123"/>
    <w:rsid w:val="00900F2A"/>
    <w:rsid w:val="00910480"/>
    <w:rsid w:val="00914562"/>
    <w:rsid w:val="0091680A"/>
    <w:rsid w:val="009255C2"/>
    <w:rsid w:val="00955B19"/>
    <w:rsid w:val="0096095B"/>
    <w:rsid w:val="00962AB6"/>
    <w:rsid w:val="009817ED"/>
    <w:rsid w:val="009852A4"/>
    <w:rsid w:val="00986FBA"/>
    <w:rsid w:val="009967B0"/>
    <w:rsid w:val="009A4E70"/>
    <w:rsid w:val="009B039D"/>
    <w:rsid w:val="009C2051"/>
    <w:rsid w:val="009E01A4"/>
    <w:rsid w:val="009E46D4"/>
    <w:rsid w:val="009E4BC8"/>
    <w:rsid w:val="009E5858"/>
    <w:rsid w:val="009E6C5C"/>
    <w:rsid w:val="00A04D71"/>
    <w:rsid w:val="00A10B28"/>
    <w:rsid w:val="00A201F5"/>
    <w:rsid w:val="00A210B2"/>
    <w:rsid w:val="00A475CA"/>
    <w:rsid w:val="00A51886"/>
    <w:rsid w:val="00A616C3"/>
    <w:rsid w:val="00A672F0"/>
    <w:rsid w:val="00A824D7"/>
    <w:rsid w:val="00A82B08"/>
    <w:rsid w:val="00A87650"/>
    <w:rsid w:val="00A9294F"/>
    <w:rsid w:val="00AA654D"/>
    <w:rsid w:val="00AC0EB5"/>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34230"/>
    <w:rsid w:val="00C34691"/>
    <w:rsid w:val="00C370B4"/>
    <w:rsid w:val="00C552BD"/>
    <w:rsid w:val="00C761C6"/>
    <w:rsid w:val="00C77686"/>
    <w:rsid w:val="00C83630"/>
    <w:rsid w:val="00C876C3"/>
    <w:rsid w:val="00C904C2"/>
    <w:rsid w:val="00CD2EDF"/>
    <w:rsid w:val="00CF4C07"/>
    <w:rsid w:val="00CF706B"/>
    <w:rsid w:val="00D04E36"/>
    <w:rsid w:val="00D133E5"/>
    <w:rsid w:val="00D24B09"/>
    <w:rsid w:val="00D37EC2"/>
    <w:rsid w:val="00D455BD"/>
    <w:rsid w:val="00D871F3"/>
    <w:rsid w:val="00D938C7"/>
    <w:rsid w:val="00DC25F1"/>
    <w:rsid w:val="00DD77B8"/>
    <w:rsid w:val="00DE5B46"/>
    <w:rsid w:val="00DF7296"/>
    <w:rsid w:val="00E127C4"/>
    <w:rsid w:val="00E15CCC"/>
    <w:rsid w:val="00E22220"/>
    <w:rsid w:val="00E34C0E"/>
    <w:rsid w:val="00E41014"/>
    <w:rsid w:val="00E71920"/>
    <w:rsid w:val="00E80267"/>
    <w:rsid w:val="00E80ED9"/>
    <w:rsid w:val="00E841C8"/>
    <w:rsid w:val="00E92A3E"/>
    <w:rsid w:val="00EA4716"/>
    <w:rsid w:val="00EC76FC"/>
    <w:rsid w:val="00ED45AE"/>
    <w:rsid w:val="00ED7376"/>
    <w:rsid w:val="00EE21AD"/>
    <w:rsid w:val="00F03FF6"/>
    <w:rsid w:val="00F0584E"/>
    <w:rsid w:val="00F15905"/>
    <w:rsid w:val="00F27EF8"/>
    <w:rsid w:val="00F4637A"/>
    <w:rsid w:val="00F47450"/>
    <w:rsid w:val="00F736DB"/>
    <w:rsid w:val="00F90187"/>
    <w:rsid w:val="00F940CE"/>
    <w:rsid w:val="00F9558B"/>
    <w:rsid w:val="00F962C1"/>
    <w:rsid w:val="00FA3FE9"/>
    <w:rsid w:val="00FE6C0D"/>
    <w:rsid w:val="00FF0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785A81"/>
  <w15:chartTrackingRefBased/>
  <w15:docId w15:val="{CD7522E0-FCAD-41DB-B52B-E4636EF08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4B3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24B3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24B3E"/>
    <w:rPr>
      <w:sz w:val="24"/>
      <w:szCs w:val="24"/>
    </w:rPr>
  </w:style>
  <w:style w:type="paragraph" w:customStyle="1" w:styleId="basic-paragraph">
    <w:name w:val="basic-paragraph"/>
    <w:basedOn w:val="Normal"/>
    <w:rsid w:val="00724B3E"/>
    <w:pPr>
      <w:tabs>
        <w:tab w:val="clear" w:pos="1418"/>
      </w:tabs>
      <w:spacing w:before="100" w:beforeAutospacing="1" w:after="100" w:afterAutospacing="1"/>
      <w:jc w:val="left"/>
    </w:pPr>
  </w:style>
  <w:style w:type="character" w:styleId="Strong">
    <w:name w:val="Strong"/>
    <w:uiPriority w:val="22"/>
    <w:qFormat/>
    <w:rsid w:val="00724B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Ivana Vojinović</cp:lastModifiedBy>
  <cp:revision>2</cp:revision>
  <dcterms:created xsi:type="dcterms:W3CDTF">2023-09-29T10:47:00Z</dcterms:created>
  <dcterms:modified xsi:type="dcterms:W3CDTF">2023-09-29T10:47:00Z</dcterms:modified>
</cp:coreProperties>
</file>