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90240" w14:textId="77777777" w:rsidR="00602289" w:rsidRPr="00634F4D" w:rsidRDefault="00602289" w:rsidP="00D629C9">
      <w:pPr>
        <w:widowControl w:val="0"/>
        <w:autoSpaceDE w:val="0"/>
        <w:autoSpaceDN w:val="0"/>
        <w:adjustRightInd w:val="0"/>
        <w:ind w:firstLine="0"/>
        <w:jc w:val="center"/>
        <w:rPr>
          <w:rFonts w:eastAsia="Times New Roman"/>
          <w:lang w:val="sr-Cyrl-CS" w:eastAsia="sr-Latn-CS"/>
        </w:rPr>
      </w:pPr>
      <w:r w:rsidRPr="00634F4D">
        <w:rPr>
          <w:rFonts w:eastAsia="Times New Roman"/>
          <w:lang w:val="sr-Cyrl-CS" w:eastAsia="sr-Latn-CS"/>
        </w:rPr>
        <w:t>О Б Р А З Л О Ж Е Њ Е</w:t>
      </w:r>
    </w:p>
    <w:p w14:paraId="7838258B" w14:textId="77777777" w:rsidR="00602289" w:rsidRPr="00634F4D" w:rsidRDefault="00602289" w:rsidP="00D629C9">
      <w:pPr>
        <w:widowControl w:val="0"/>
        <w:autoSpaceDE w:val="0"/>
        <w:autoSpaceDN w:val="0"/>
        <w:adjustRightInd w:val="0"/>
        <w:rPr>
          <w:rFonts w:eastAsia="Times New Roman"/>
          <w:lang w:val="sr-Cyrl-CS" w:eastAsia="sr-Latn-CS"/>
        </w:rPr>
      </w:pPr>
    </w:p>
    <w:p w14:paraId="1D052C9A" w14:textId="77777777" w:rsidR="00602289" w:rsidRPr="00634F4D" w:rsidRDefault="00602289" w:rsidP="00D629C9">
      <w:pPr>
        <w:widowControl w:val="0"/>
        <w:autoSpaceDE w:val="0"/>
        <w:autoSpaceDN w:val="0"/>
        <w:adjustRightInd w:val="0"/>
        <w:rPr>
          <w:rFonts w:eastAsia="Times New Roman"/>
          <w:lang w:val="sr-Cyrl-CS" w:eastAsia="sr-Latn-CS"/>
        </w:rPr>
      </w:pPr>
    </w:p>
    <w:p w14:paraId="6A8CC105" w14:textId="77777777" w:rsidR="00602289" w:rsidRPr="00634F4D" w:rsidRDefault="00602289" w:rsidP="00D629C9">
      <w:pPr>
        <w:widowControl w:val="0"/>
        <w:autoSpaceDE w:val="0"/>
        <w:autoSpaceDN w:val="0"/>
        <w:adjustRightInd w:val="0"/>
        <w:ind w:firstLine="0"/>
        <w:jc w:val="center"/>
        <w:rPr>
          <w:rFonts w:eastAsia="Times New Roman"/>
          <w:lang w:val="sr-Cyrl-CS" w:eastAsia="sr-Latn-CS"/>
        </w:rPr>
      </w:pPr>
      <w:r w:rsidRPr="00634F4D">
        <w:rPr>
          <w:rFonts w:eastAsia="Times New Roman"/>
          <w:lang w:val="sr-Cyrl-CS" w:eastAsia="sr-Latn-CS"/>
        </w:rPr>
        <w:t>I. УСТАВНИ ОСНОВ ЗА ДОНОШЕЊЕ ЗАКОНА</w:t>
      </w:r>
    </w:p>
    <w:p w14:paraId="34D5DC0C" w14:textId="77777777" w:rsidR="00602289" w:rsidRPr="00634F4D" w:rsidRDefault="00602289" w:rsidP="00D629C9">
      <w:pPr>
        <w:widowControl w:val="0"/>
        <w:autoSpaceDE w:val="0"/>
        <w:autoSpaceDN w:val="0"/>
        <w:adjustRightInd w:val="0"/>
        <w:ind w:firstLine="720"/>
        <w:rPr>
          <w:rFonts w:eastAsia="Times New Roman"/>
          <w:lang w:val="sr-Cyrl-CS" w:eastAsia="sr-Latn-CS"/>
        </w:rPr>
      </w:pPr>
    </w:p>
    <w:p w14:paraId="0B677C2C" w14:textId="77777777" w:rsidR="00602289" w:rsidRPr="00634F4D" w:rsidRDefault="00602289" w:rsidP="00D629C9">
      <w:pPr>
        <w:widowControl w:val="0"/>
        <w:autoSpaceDE w:val="0"/>
        <w:autoSpaceDN w:val="0"/>
        <w:adjustRightInd w:val="0"/>
        <w:ind w:firstLine="720"/>
        <w:rPr>
          <w:rFonts w:eastAsia="Times New Roman"/>
          <w:lang w:val="sr-Cyrl-CS" w:eastAsia="sr-Latn-CS"/>
        </w:rPr>
      </w:pPr>
      <w:r w:rsidRPr="00634F4D">
        <w:rPr>
          <w:rFonts w:eastAsia="Times New Roman"/>
          <w:lang w:val="sr-Cyrl-CS" w:eastAsia="sr-Latn-CS"/>
        </w:rPr>
        <w:t>Уставни основ за доношење овог закона садржан је у члану  97. став 1. тачка 13. Устава Републике Србије, по коме Република Србија уређује и обезбеђује, поред осталог, режим и безбедност у свим врстама саобраћаја.</w:t>
      </w:r>
    </w:p>
    <w:p w14:paraId="1C136639" w14:textId="77777777" w:rsidR="00602289" w:rsidRPr="00634F4D" w:rsidRDefault="00602289" w:rsidP="00D629C9">
      <w:pPr>
        <w:widowControl w:val="0"/>
        <w:autoSpaceDE w:val="0"/>
        <w:autoSpaceDN w:val="0"/>
        <w:adjustRightInd w:val="0"/>
        <w:rPr>
          <w:rFonts w:eastAsia="Times New Roman"/>
          <w:lang w:val="sr-Cyrl-CS" w:eastAsia="sr-Latn-CS"/>
        </w:rPr>
      </w:pPr>
    </w:p>
    <w:p w14:paraId="2F456210" w14:textId="77777777" w:rsidR="00602289" w:rsidRPr="00634F4D" w:rsidRDefault="00602289" w:rsidP="00D629C9">
      <w:pPr>
        <w:widowControl w:val="0"/>
        <w:autoSpaceDE w:val="0"/>
        <w:autoSpaceDN w:val="0"/>
        <w:adjustRightInd w:val="0"/>
        <w:ind w:firstLine="0"/>
        <w:jc w:val="center"/>
        <w:rPr>
          <w:rFonts w:eastAsia="Times New Roman"/>
          <w:bCs/>
          <w:caps/>
          <w:color w:val="000000"/>
          <w:lang w:val="sr-Cyrl-CS" w:eastAsia="sr-Latn-CS"/>
        </w:rPr>
      </w:pPr>
      <w:r w:rsidRPr="00634F4D">
        <w:rPr>
          <w:rFonts w:eastAsia="Times New Roman"/>
          <w:lang w:val="sr-Cyrl-CS" w:eastAsia="sr-Latn-CS"/>
        </w:rPr>
        <w:t xml:space="preserve">II. </w:t>
      </w:r>
      <w:r w:rsidRPr="00634F4D">
        <w:rPr>
          <w:rFonts w:eastAsia="Times New Roman"/>
          <w:bCs/>
          <w:caps/>
          <w:color w:val="000000"/>
          <w:lang w:val="sr-Cyrl-CS" w:eastAsia="sr-Latn-CS"/>
        </w:rPr>
        <w:t>Разлози за доноШење закона и циљеви који се остварују</w:t>
      </w:r>
    </w:p>
    <w:p w14:paraId="13CFD2FC" w14:textId="77777777" w:rsidR="00602289" w:rsidRPr="00634F4D" w:rsidRDefault="00602289" w:rsidP="00D629C9">
      <w:pPr>
        <w:widowControl w:val="0"/>
        <w:autoSpaceDE w:val="0"/>
        <w:autoSpaceDN w:val="0"/>
        <w:adjustRightInd w:val="0"/>
        <w:jc w:val="center"/>
        <w:rPr>
          <w:rFonts w:eastAsia="Times New Roman"/>
          <w:bCs/>
          <w:caps/>
          <w:color w:val="000000"/>
          <w:lang w:val="sr-Cyrl-CS" w:eastAsia="sr-Latn-CS"/>
        </w:rPr>
      </w:pPr>
    </w:p>
    <w:p w14:paraId="0E760D54" w14:textId="754408AB" w:rsidR="00E10B3F" w:rsidRPr="00634F4D" w:rsidRDefault="00602289" w:rsidP="00D629C9">
      <w:pPr>
        <w:rPr>
          <w:lang w:val="sr-Cyrl-CS"/>
        </w:rPr>
      </w:pPr>
      <w:r w:rsidRPr="00634F4D">
        <w:rPr>
          <w:lang w:val="sr-Cyrl-CS"/>
        </w:rPr>
        <w:tab/>
      </w:r>
      <w:r w:rsidR="00831383">
        <w:rPr>
          <w:lang w:val="sr-Cyrl-CS"/>
        </w:rPr>
        <w:t>Предлогом</w:t>
      </w:r>
      <w:r w:rsidR="002A1CD0" w:rsidRPr="00634F4D">
        <w:rPr>
          <w:lang w:val="sr-Cyrl-CS"/>
        </w:rPr>
        <w:t xml:space="preserve"> </w:t>
      </w:r>
      <w:r w:rsidRPr="00634F4D">
        <w:rPr>
          <w:lang w:val="sr-Cyrl-CS"/>
        </w:rPr>
        <w:t xml:space="preserve">закона </w:t>
      </w:r>
      <w:r w:rsidR="002A1CD0" w:rsidRPr="00634F4D">
        <w:rPr>
          <w:lang w:val="sr-Cyrl-CS"/>
        </w:rPr>
        <w:t xml:space="preserve">се </w:t>
      </w:r>
      <w:r w:rsidR="00922410" w:rsidRPr="00634F4D">
        <w:rPr>
          <w:lang w:val="sr-Cyrl-CS"/>
        </w:rPr>
        <w:t>уз</w:t>
      </w:r>
      <w:r w:rsidR="002A1CD0" w:rsidRPr="00634F4D">
        <w:rPr>
          <w:lang w:val="sr-Cyrl-CS"/>
        </w:rPr>
        <w:t>имају</w:t>
      </w:r>
      <w:r w:rsidR="00922410" w:rsidRPr="00634F4D">
        <w:rPr>
          <w:lang w:val="sr-Cyrl-CS"/>
        </w:rPr>
        <w:t xml:space="preserve"> у обзир посебности организације радног времена у условима повећаног интензитета ваздушног саобраћаја код послодаваца који се баве комерцијалним летењем.</w:t>
      </w:r>
      <w:r w:rsidR="00E10B3F" w:rsidRPr="00634F4D">
        <w:rPr>
          <w:lang w:val="sr-Cyrl-CS"/>
        </w:rPr>
        <w:t xml:space="preserve"> Наиме, током прошле летње сезоне домаћи авио-превозиоци су се суочили са потешкоћама у реализацији реда летења, које су биле изазване непредвиђеним околностима</w:t>
      </w:r>
      <w:r w:rsidR="00C00E76" w:rsidRPr="00634F4D">
        <w:rPr>
          <w:lang w:val="sr-Cyrl-CS"/>
        </w:rPr>
        <w:t xml:space="preserve"> ван утицаја оператера ваздухоплова (нпр. изненадни технички кварови ваздухоплова, нагле промене метео ситуације и сл.)</w:t>
      </w:r>
      <w:r w:rsidR="00DB57E3" w:rsidRPr="00634F4D">
        <w:rPr>
          <w:lang w:val="sr-Cyrl-CS"/>
        </w:rPr>
        <w:t xml:space="preserve">. </w:t>
      </w:r>
      <w:r w:rsidR="00EF43F5" w:rsidRPr="00634F4D">
        <w:rPr>
          <w:lang w:val="sr-Cyrl-CS"/>
        </w:rPr>
        <w:t xml:space="preserve">Наведене потешкоће су имале за последицу отказивање и кашњење летова и непријатности за путнике и повећане трошкове авио-превозиоца. Из тог разлога било је </w:t>
      </w:r>
      <w:r w:rsidR="002456B2" w:rsidRPr="00634F4D">
        <w:rPr>
          <w:lang w:val="sr-Cyrl-CS"/>
        </w:rPr>
        <w:t>н</w:t>
      </w:r>
      <w:r w:rsidR="00EF43F5" w:rsidRPr="00634F4D">
        <w:rPr>
          <w:lang w:val="sr-Cyrl-CS"/>
        </w:rPr>
        <w:t>еопходно да се текст закона допуни одредбама којима се оператеру ваздухоплова даје могућност хитне из</w:t>
      </w:r>
      <w:r w:rsidR="00E10B3F" w:rsidRPr="00634F4D">
        <w:rPr>
          <w:lang w:val="sr-Cyrl-CS"/>
        </w:rPr>
        <w:t xml:space="preserve">мене </w:t>
      </w:r>
      <w:r w:rsidR="002456B2" w:rsidRPr="00634F4D">
        <w:rPr>
          <w:lang w:val="sr-Cyrl-CS"/>
        </w:rPr>
        <w:t>распореда</w:t>
      </w:r>
      <w:r w:rsidR="00E10B3F" w:rsidRPr="00634F4D">
        <w:rPr>
          <w:lang w:val="sr-Cyrl-CS"/>
        </w:rPr>
        <w:t xml:space="preserve"> радног времена чланова посаде ваздухоплова</w:t>
      </w:r>
      <w:r w:rsidR="00EF43F5" w:rsidRPr="00634F4D">
        <w:rPr>
          <w:lang w:val="sr-Cyrl-CS"/>
        </w:rPr>
        <w:t xml:space="preserve"> у случају непредвиђених околности, уз ограничење које подразумева поштовање прописаног одмора</w:t>
      </w:r>
      <w:r w:rsidR="00E10B3F" w:rsidRPr="00634F4D">
        <w:rPr>
          <w:lang w:val="sr-Cyrl-CS"/>
        </w:rPr>
        <w:t xml:space="preserve">. Овај нацрт има за циљ да се постигне боља искоришћеност </w:t>
      </w:r>
      <w:r w:rsidR="00D06449" w:rsidRPr="00634F4D">
        <w:rPr>
          <w:lang w:val="sr-Cyrl-CS"/>
        </w:rPr>
        <w:t>летачке и кабинске посаде домаћих авио-превозилаца, што ће у крајњој линији допринети ефикаснијем пословању домаћих авио-превозилаца</w:t>
      </w:r>
      <w:r w:rsidR="002456B2" w:rsidRPr="00634F4D">
        <w:rPr>
          <w:lang w:val="sr-Cyrl-CS"/>
        </w:rPr>
        <w:t>, смањењу трошкова</w:t>
      </w:r>
      <w:r w:rsidR="00D06449" w:rsidRPr="00634F4D">
        <w:rPr>
          <w:lang w:val="sr-Cyrl-CS"/>
        </w:rPr>
        <w:t xml:space="preserve"> и пружању квалитетније услуге њиховим путницима</w:t>
      </w:r>
      <w:r w:rsidR="00E10B3F" w:rsidRPr="00634F4D">
        <w:rPr>
          <w:lang w:val="sr-Cyrl-CS"/>
        </w:rPr>
        <w:t xml:space="preserve">. </w:t>
      </w:r>
    </w:p>
    <w:p w14:paraId="0B63E019" w14:textId="77777777" w:rsidR="00D06449" w:rsidRPr="00634F4D" w:rsidRDefault="00D06449" w:rsidP="00D629C9">
      <w:pPr>
        <w:rPr>
          <w:lang w:val="sr-Cyrl-CS"/>
        </w:rPr>
      </w:pPr>
    </w:p>
    <w:p w14:paraId="27D4EBBA" w14:textId="77777777" w:rsidR="00602289" w:rsidRPr="00634F4D" w:rsidRDefault="00602289" w:rsidP="00D629C9">
      <w:pPr>
        <w:rPr>
          <w:lang w:val="sr-Cyrl-CS"/>
        </w:rPr>
      </w:pPr>
    </w:p>
    <w:p w14:paraId="2E6411D1" w14:textId="77777777" w:rsidR="00602289" w:rsidRPr="00634F4D" w:rsidRDefault="00602289" w:rsidP="00D629C9">
      <w:pPr>
        <w:ind w:firstLine="0"/>
        <w:jc w:val="center"/>
        <w:rPr>
          <w:rFonts w:eastAsia="Times New Roman"/>
          <w:lang w:val="sr-Cyrl-CS" w:eastAsia="zh-CN"/>
        </w:rPr>
      </w:pPr>
      <w:r w:rsidRPr="00634F4D">
        <w:rPr>
          <w:rFonts w:eastAsia="Times New Roman"/>
          <w:lang w:val="sr-Cyrl-CS" w:eastAsia="zh-CN"/>
        </w:rPr>
        <w:t>III. ОБЈАШЊЕЊЕ ОСНОВНИХ ПРАВНИХ ИНСТИТУТА И ПОЈЕДИНАЧНИХ РЕШЕЊА ЗАКОНА</w:t>
      </w:r>
    </w:p>
    <w:p w14:paraId="3FB66B8A" w14:textId="77777777" w:rsidR="00AF4993" w:rsidRPr="00634F4D" w:rsidRDefault="00AF4993" w:rsidP="00D629C9">
      <w:pPr>
        <w:pStyle w:val="ListParagraph"/>
        <w:ind w:left="0"/>
        <w:jc w:val="center"/>
        <w:rPr>
          <w:bCs/>
          <w:lang w:val="sr-Cyrl-CS"/>
        </w:rPr>
      </w:pPr>
    </w:p>
    <w:p w14:paraId="3ED5A9AB" w14:textId="0A8E1188" w:rsidR="00C866D3" w:rsidRPr="00634F4D" w:rsidRDefault="00602289" w:rsidP="00D629C9">
      <w:pPr>
        <w:ind w:firstLine="720"/>
        <w:rPr>
          <w:lang w:val="sr-Cyrl-CS"/>
        </w:rPr>
      </w:pPr>
      <w:r w:rsidRPr="00634F4D">
        <w:rPr>
          <w:b/>
          <w:bCs/>
          <w:lang w:val="sr-Cyrl-CS"/>
        </w:rPr>
        <w:t>Чланом 1.</w:t>
      </w:r>
      <w:r w:rsidRPr="00634F4D">
        <w:rPr>
          <w:bCs/>
          <w:lang w:val="sr-Cyrl-CS"/>
        </w:rPr>
        <w:t xml:space="preserve"> </w:t>
      </w:r>
      <w:r w:rsidR="00831383">
        <w:rPr>
          <w:lang w:val="sr-Cyrl-CS"/>
        </w:rPr>
        <w:t>Предлога</w:t>
      </w:r>
      <w:r w:rsidRPr="00634F4D">
        <w:rPr>
          <w:lang w:val="sr-Cyrl-CS"/>
        </w:rPr>
        <w:t xml:space="preserve"> закона </w:t>
      </w:r>
      <w:r w:rsidR="00922410" w:rsidRPr="00634F4D">
        <w:rPr>
          <w:lang w:val="sr-Cyrl-CS"/>
        </w:rPr>
        <w:t>се врше допуне члана 199. Закона</w:t>
      </w:r>
      <w:r w:rsidR="009C7A05" w:rsidRPr="00634F4D">
        <w:rPr>
          <w:lang w:val="sr-Cyrl-CS"/>
        </w:rPr>
        <w:t xml:space="preserve">, на начин да се у ставу 4. тачка 3) прецизира да се одмор који је оператер ваздухоплова дужан да обезбеди члану посаде ваздухоплова у комерцијалном летењу обезбеђује сразмерно времену проведеном на раду. Поред тога, предвиђа се додавање новог става 5, како би се дала могућност оператеру ваздухоплова да у случају потребе посла, а услед наступања непредвиђених околности, обавести чланове посаде о промени распореда радног времена најмање 12 часова пре почетка дужности, </w:t>
      </w:r>
      <w:r w:rsidR="005548A3" w:rsidRPr="00634F4D">
        <w:rPr>
          <w:lang w:val="sr-Cyrl-CS"/>
        </w:rPr>
        <w:t xml:space="preserve">водећи рачуна о поштовању прописаног одмора пре почетка летачке дужности. </w:t>
      </w:r>
      <w:r w:rsidR="009C7A05" w:rsidRPr="00634F4D">
        <w:rPr>
          <w:lang w:val="sr-Cyrl-CS"/>
        </w:rPr>
        <w:t>Ово решење узима у обзир посебности организације радног времена</w:t>
      </w:r>
      <w:r w:rsidR="001A268B" w:rsidRPr="00634F4D">
        <w:rPr>
          <w:lang w:val="sr-Cyrl-CS"/>
        </w:rPr>
        <w:t xml:space="preserve"> код оператера ваздухоплова, као послодаваца, потешкоће у реализацији реда летења које су изазване непредвиђеним околностима на које оператер нема утицаја и које за последицу нужно морају да доведу до промена у распореду радног времена. На овај начин ће се</w:t>
      </w:r>
      <w:r w:rsidR="006B1F95" w:rsidRPr="00634F4D">
        <w:rPr>
          <w:lang w:val="sr-Cyrl-CS"/>
        </w:rPr>
        <w:t>, између осталог,</w:t>
      </w:r>
      <w:r w:rsidR="001A268B" w:rsidRPr="00634F4D">
        <w:rPr>
          <w:lang w:val="sr-Cyrl-CS"/>
        </w:rPr>
        <w:t xml:space="preserve"> омогућити авио-превозиоцима да се лакше суоче са потешкоћама у снабдевању горивом на европским аеродромима, а </w:t>
      </w:r>
      <w:r w:rsidR="00C54598" w:rsidRPr="00634F4D">
        <w:rPr>
          <w:lang w:val="sr-Cyrl-CS"/>
        </w:rPr>
        <w:t>што се очекује у наредном периоду услед рата у Украјини.</w:t>
      </w:r>
    </w:p>
    <w:p w14:paraId="40135C0A" w14:textId="31A60B75" w:rsidR="00BF0DFB" w:rsidRPr="00634F4D" w:rsidRDefault="00ED7075" w:rsidP="00D629C9">
      <w:pPr>
        <w:ind w:firstLine="720"/>
        <w:rPr>
          <w:bCs/>
          <w:lang w:val="sr-Cyrl-CS"/>
        </w:rPr>
      </w:pPr>
      <w:r w:rsidRPr="00634F4D">
        <w:rPr>
          <w:b/>
          <w:lang w:val="sr-Cyrl-CS"/>
        </w:rPr>
        <w:t>Чл</w:t>
      </w:r>
      <w:r w:rsidR="007D0904" w:rsidRPr="00634F4D">
        <w:rPr>
          <w:b/>
          <w:lang w:val="sr-Cyrl-CS"/>
        </w:rPr>
        <w:t xml:space="preserve">. </w:t>
      </w:r>
      <w:r w:rsidRPr="00634F4D">
        <w:rPr>
          <w:b/>
          <w:lang w:val="sr-Cyrl-CS"/>
        </w:rPr>
        <w:t>2.</w:t>
      </w:r>
      <w:r w:rsidR="007D0904" w:rsidRPr="00634F4D">
        <w:rPr>
          <w:b/>
          <w:lang w:val="sr-Cyrl-CS"/>
        </w:rPr>
        <w:t xml:space="preserve"> и 3. </w:t>
      </w:r>
      <w:r w:rsidR="00A10367">
        <w:rPr>
          <w:lang w:val="sr-Cyrl-CS"/>
        </w:rPr>
        <w:t xml:space="preserve">Предлога </w:t>
      </w:r>
      <w:r w:rsidR="007D0904" w:rsidRPr="00634F4D">
        <w:rPr>
          <w:lang w:val="sr-Cyrl-CS"/>
        </w:rPr>
        <w:t>закона врше се сходне измене прекршајних одредаба садржаних у чл. 258. и 260. Закона, као последица измена извршених овим законом.</w:t>
      </w:r>
      <w:r w:rsidR="007D0904" w:rsidRPr="00634F4D">
        <w:rPr>
          <w:b/>
          <w:lang w:val="sr-Cyrl-CS"/>
        </w:rPr>
        <w:t xml:space="preserve">   </w:t>
      </w:r>
    </w:p>
    <w:p w14:paraId="1D7581D3" w14:textId="3C3ED4E3" w:rsidR="007D0904" w:rsidRPr="00634F4D" w:rsidRDefault="00160297" w:rsidP="00D629C9">
      <w:pPr>
        <w:ind w:firstLine="720"/>
        <w:rPr>
          <w:lang w:val="sr-Cyrl-CS"/>
        </w:rPr>
      </w:pPr>
      <w:r w:rsidRPr="00634F4D">
        <w:rPr>
          <w:b/>
          <w:lang w:val="sr-Cyrl-CS"/>
        </w:rPr>
        <w:t xml:space="preserve">Чланом </w:t>
      </w:r>
      <w:r w:rsidR="009221F7" w:rsidRPr="00634F4D">
        <w:rPr>
          <w:b/>
          <w:lang w:val="sr-Cyrl-CS"/>
        </w:rPr>
        <w:t>4</w:t>
      </w:r>
      <w:r w:rsidRPr="00634F4D">
        <w:rPr>
          <w:b/>
          <w:lang w:val="sr-Cyrl-CS"/>
        </w:rPr>
        <w:t xml:space="preserve">. </w:t>
      </w:r>
      <w:r w:rsidR="00A10367">
        <w:rPr>
          <w:lang w:val="sr-Cyrl-CS"/>
        </w:rPr>
        <w:t>Предлога</w:t>
      </w:r>
      <w:r w:rsidR="00A10367" w:rsidRPr="00634F4D">
        <w:rPr>
          <w:lang w:val="sr-Cyrl-CS"/>
        </w:rPr>
        <w:t xml:space="preserve"> </w:t>
      </w:r>
      <w:r w:rsidR="007D0904" w:rsidRPr="00634F4D">
        <w:rPr>
          <w:bCs/>
          <w:lang w:val="sr-Cyrl-CS"/>
        </w:rPr>
        <w:t>закона предвиђа се да закон ступа на снагу</w:t>
      </w:r>
      <w:r w:rsidR="007D0904" w:rsidRPr="00634F4D">
        <w:rPr>
          <w:lang w:val="sr-Cyrl-CS"/>
        </w:rPr>
        <w:t xml:space="preserve"> осмог дана од дана објављивања у „Службеном гласнику Републике Србијеˮ.</w:t>
      </w:r>
    </w:p>
    <w:p w14:paraId="6E03F7EC" w14:textId="77777777" w:rsidR="006B1F95" w:rsidRPr="00634F4D" w:rsidRDefault="006B1F95" w:rsidP="00D629C9">
      <w:pPr>
        <w:ind w:firstLine="720"/>
        <w:rPr>
          <w:lang w:val="sr-Cyrl-CS"/>
        </w:rPr>
      </w:pPr>
    </w:p>
    <w:p w14:paraId="7D8D7FAC" w14:textId="311B7C8A" w:rsidR="00AB5FD7" w:rsidRPr="00634F4D" w:rsidRDefault="00AB5FD7" w:rsidP="00D629C9">
      <w:pPr>
        <w:widowControl w:val="0"/>
        <w:autoSpaceDE w:val="0"/>
        <w:autoSpaceDN w:val="0"/>
        <w:adjustRightInd w:val="0"/>
        <w:jc w:val="center"/>
        <w:rPr>
          <w:rFonts w:eastAsia="Times New Roman"/>
          <w:lang w:val="sr-Cyrl-CS" w:eastAsia="sr-Latn-CS"/>
        </w:rPr>
      </w:pPr>
      <w:r w:rsidRPr="00634F4D">
        <w:rPr>
          <w:rFonts w:eastAsia="Times New Roman"/>
          <w:lang w:val="sr-Cyrl-CS" w:eastAsia="sr-Latn-CS"/>
        </w:rPr>
        <w:lastRenderedPageBreak/>
        <w:t>IV. ФИНАНСИЈСКА СРЕДСТВА ПОТРЕБНА ЗА СПРОВОЂЕЊЕ ЗАКОНА</w:t>
      </w:r>
    </w:p>
    <w:p w14:paraId="3867E591" w14:textId="77777777" w:rsidR="00AB5FD7" w:rsidRPr="00634F4D" w:rsidRDefault="00AB5FD7" w:rsidP="00D629C9">
      <w:pPr>
        <w:rPr>
          <w:rFonts w:eastAsia="Times New Roman"/>
          <w:lang w:val="sr-Cyrl-CS" w:eastAsia="zh-CN"/>
        </w:rPr>
      </w:pPr>
    </w:p>
    <w:p w14:paraId="04DEBDBA" w14:textId="2735229A" w:rsidR="00AB5FD7" w:rsidRPr="00634F4D" w:rsidRDefault="00AB5FD7" w:rsidP="00D629C9">
      <w:pPr>
        <w:rPr>
          <w:rFonts w:eastAsia="Times New Roman"/>
          <w:lang w:val="sr-Cyrl-CS" w:eastAsia="sr-Latn-CS"/>
        </w:rPr>
      </w:pPr>
      <w:r w:rsidRPr="00634F4D">
        <w:rPr>
          <w:rFonts w:eastAsia="Times New Roman"/>
          <w:lang w:val="sr-Cyrl-CS" w:eastAsia="sr-Latn-CS"/>
        </w:rPr>
        <w:tab/>
        <w:t>За спровођење овог закона није потребно обезбедити средства у буџету Републике Србије.</w:t>
      </w:r>
    </w:p>
    <w:p w14:paraId="3C7D246B" w14:textId="27EAF8BC" w:rsidR="008472F3" w:rsidRPr="00634F4D" w:rsidRDefault="008472F3" w:rsidP="00D629C9">
      <w:pPr>
        <w:rPr>
          <w:rFonts w:eastAsia="Times New Roman"/>
          <w:lang w:val="sr-Cyrl-CS" w:eastAsia="sr-Latn-CS"/>
        </w:rPr>
      </w:pPr>
    </w:p>
    <w:p w14:paraId="4A387D9D" w14:textId="05659246" w:rsidR="00AB5FD7" w:rsidRPr="00634F4D" w:rsidRDefault="009F4E95" w:rsidP="009F4E95">
      <w:pPr>
        <w:widowControl w:val="0"/>
        <w:autoSpaceDE w:val="0"/>
        <w:autoSpaceDN w:val="0"/>
        <w:adjustRightInd w:val="0"/>
        <w:ind w:firstLine="0"/>
        <w:rPr>
          <w:rFonts w:eastAsia="Times New Roman"/>
          <w:lang w:val="sr-Cyrl-CS" w:eastAsia="sr-Latn-CS"/>
        </w:rPr>
      </w:pPr>
      <w:r>
        <w:rPr>
          <w:lang w:val="sr-Cyrl-CS"/>
        </w:rPr>
        <w:t xml:space="preserve">       </w:t>
      </w:r>
      <w:r w:rsidR="00AB5FD7" w:rsidRPr="00634F4D">
        <w:rPr>
          <w:rFonts w:eastAsia="Times New Roman"/>
          <w:lang w:val="sr-Cyrl-CS" w:eastAsia="sr-Latn-CS"/>
        </w:rPr>
        <w:t>V. ПРЕГЛЕД ОДРЕДАБА ЗАКОНА КОЈЕ СЕ МЕЊАЈУ, ОДНОСНО ДОПУЊУЈУ</w:t>
      </w:r>
    </w:p>
    <w:p w14:paraId="1BD82B87" w14:textId="4F0A8F77" w:rsidR="009C61BF" w:rsidRPr="00634F4D" w:rsidRDefault="009C61BF" w:rsidP="00D629C9">
      <w:pPr>
        <w:widowControl w:val="0"/>
        <w:autoSpaceDE w:val="0"/>
        <w:autoSpaceDN w:val="0"/>
        <w:adjustRightInd w:val="0"/>
        <w:ind w:firstLine="720"/>
        <w:rPr>
          <w:lang w:val="sr-Cyrl-CS"/>
        </w:rPr>
      </w:pPr>
    </w:p>
    <w:p w14:paraId="7E10834F" w14:textId="77777777" w:rsidR="0073759D" w:rsidRPr="00634F4D" w:rsidRDefault="0073759D" w:rsidP="00D629C9">
      <w:pPr>
        <w:keepNext/>
        <w:ind w:firstLine="0"/>
        <w:jc w:val="center"/>
        <w:rPr>
          <w:b/>
          <w:lang w:val="sr-Cyrl-CS"/>
        </w:rPr>
      </w:pPr>
      <w:r w:rsidRPr="00634F4D">
        <w:rPr>
          <w:b/>
          <w:lang w:val="sr-Cyrl-CS"/>
        </w:rPr>
        <w:t>Радно време, време летења, одмор и слободни дани чланова посаде ваздухоплова</w:t>
      </w:r>
    </w:p>
    <w:p w14:paraId="5A8A7744" w14:textId="77777777" w:rsidR="0073759D" w:rsidRPr="00634F4D" w:rsidRDefault="0073759D" w:rsidP="00D629C9">
      <w:pPr>
        <w:keepNext/>
        <w:ind w:firstLine="0"/>
        <w:jc w:val="center"/>
        <w:rPr>
          <w:b/>
          <w:lang w:val="sr-Cyrl-CS"/>
        </w:rPr>
      </w:pPr>
      <w:r w:rsidRPr="00634F4D">
        <w:rPr>
          <w:b/>
          <w:lang w:val="sr-Cyrl-CS"/>
        </w:rPr>
        <w:t>Члан 199.</w:t>
      </w:r>
    </w:p>
    <w:p w14:paraId="0D0E586D" w14:textId="77777777" w:rsidR="0073759D" w:rsidRPr="00634F4D" w:rsidRDefault="0073759D" w:rsidP="00D629C9">
      <w:pPr>
        <w:keepNext/>
        <w:rPr>
          <w:lang w:val="sr-Cyrl-CS"/>
        </w:rPr>
      </w:pPr>
      <w:r w:rsidRPr="00634F4D">
        <w:rPr>
          <w:lang w:val="sr-Cyrl-CS"/>
        </w:rPr>
        <w:t>Радно време члана посаде ваздухоплова у комерцијалном летењу не може да буде дуже од:</w:t>
      </w:r>
    </w:p>
    <w:p w14:paraId="7A631693" w14:textId="77777777" w:rsidR="0073759D" w:rsidRPr="00634F4D" w:rsidRDefault="0073759D" w:rsidP="00D629C9">
      <w:pPr>
        <w:tabs>
          <w:tab w:val="left" w:pos="1152"/>
        </w:tabs>
        <w:rPr>
          <w:lang w:val="sr-Cyrl-CS"/>
        </w:rPr>
      </w:pPr>
      <w:r w:rsidRPr="00634F4D">
        <w:rPr>
          <w:lang w:val="sr-Cyrl-CS"/>
        </w:rPr>
        <w:t>1)</w:t>
      </w:r>
      <w:r w:rsidRPr="00634F4D">
        <w:rPr>
          <w:lang w:val="sr-Cyrl-CS"/>
        </w:rPr>
        <w:tab/>
        <w:t>60 сати у седам узастопних календарских дана;</w:t>
      </w:r>
    </w:p>
    <w:p w14:paraId="46660275" w14:textId="77777777" w:rsidR="0073759D" w:rsidRPr="00634F4D" w:rsidRDefault="0073759D" w:rsidP="00D629C9">
      <w:pPr>
        <w:tabs>
          <w:tab w:val="left" w:pos="1152"/>
        </w:tabs>
        <w:rPr>
          <w:lang w:val="sr-Cyrl-CS"/>
        </w:rPr>
      </w:pPr>
      <w:r w:rsidRPr="00634F4D">
        <w:rPr>
          <w:lang w:val="sr-Cyrl-CS"/>
        </w:rPr>
        <w:t>2)</w:t>
      </w:r>
      <w:r w:rsidRPr="00634F4D">
        <w:rPr>
          <w:lang w:val="sr-Cyrl-CS"/>
        </w:rPr>
        <w:tab/>
        <w:t>110 сати у 14 узастопних календарских дана;</w:t>
      </w:r>
    </w:p>
    <w:p w14:paraId="5279227C" w14:textId="77777777" w:rsidR="0073759D" w:rsidRPr="00634F4D" w:rsidRDefault="0073759D" w:rsidP="00D629C9">
      <w:pPr>
        <w:tabs>
          <w:tab w:val="left" w:pos="1152"/>
        </w:tabs>
        <w:rPr>
          <w:lang w:val="sr-Cyrl-CS"/>
        </w:rPr>
      </w:pPr>
      <w:r w:rsidRPr="00634F4D">
        <w:rPr>
          <w:lang w:val="sr-Cyrl-CS"/>
        </w:rPr>
        <w:t>3)</w:t>
      </w:r>
      <w:r w:rsidRPr="00634F4D">
        <w:rPr>
          <w:lang w:val="sr-Cyrl-CS"/>
        </w:rPr>
        <w:tab/>
        <w:t xml:space="preserve">190 сати у 28 узастопних календарских дана; </w:t>
      </w:r>
    </w:p>
    <w:p w14:paraId="0C2CE30A" w14:textId="77777777" w:rsidR="0073759D" w:rsidRPr="00634F4D" w:rsidRDefault="0073759D" w:rsidP="00D629C9">
      <w:pPr>
        <w:tabs>
          <w:tab w:val="left" w:pos="1152"/>
        </w:tabs>
        <w:rPr>
          <w:lang w:val="sr-Cyrl-CS"/>
        </w:rPr>
      </w:pPr>
      <w:r w:rsidRPr="00634F4D">
        <w:rPr>
          <w:lang w:val="sr-Cyrl-CS"/>
        </w:rPr>
        <w:t>4)</w:t>
      </w:r>
      <w:r w:rsidRPr="00634F4D">
        <w:rPr>
          <w:lang w:val="sr-Cyrl-CS"/>
        </w:rPr>
        <w:tab/>
        <w:t xml:space="preserve">2.000 сати у једној календарској години. </w:t>
      </w:r>
    </w:p>
    <w:p w14:paraId="310EB101" w14:textId="77777777" w:rsidR="0073759D" w:rsidRPr="00634F4D" w:rsidRDefault="0073759D" w:rsidP="00D629C9">
      <w:pPr>
        <w:rPr>
          <w:lang w:val="sr-Cyrl-CS"/>
        </w:rPr>
      </w:pPr>
      <w:r w:rsidRPr="00634F4D">
        <w:rPr>
          <w:lang w:val="sr-Cyrl-CS"/>
        </w:rPr>
        <w:t>Време летења члана посаде ваздухоплова у комерцијалном летењу не може да буде дуже од:</w:t>
      </w:r>
    </w:p>
    <w:p w14:paraId="1BA939F3" w14:textId="77777777" w:rsidR="0073759D" w:rsidRPr="00634F4D" w:rsidRDefault="0073759D" w:rsidP="00D629C9">
      <w:pPr>
        <w:tabs>
          <w:tab w:val="left" w:pos="1152"/>
        </w:tabs>
        <w:rPr>
          <w:lang w:val="sr-Cyrl-CS"/>
        </w:rPr>
      </w:pPr>
      <w:r w:rsidRPr="00634F4D">
        <w:rPr>
          <w:lang w:val="sr-Cyrl-CS"/>
        </w:rPr>
        <w:t>1)</w:t>
      </w:r>
      <w:r w:rsidRPr="00634F4D">
        <w:rPr>
          <w:lang w:val="sr-Cyrl-CS"/>
        </w:rPr>
        <w:tab/>
        <w:t>100 сати у 28 узастопних календарских дана;</w:t>
      </w:r>
    </w:p>
    <w:p w14:paraId="4620D6CD" w14:textId="77777777" w:rsidR="0073759D" w:rsidRPr="00634F4D" w:rsidRDefault="0073759D" w:rsidP="00D629C9">
      <w:pPr>
        <w:tabs>
          <w:tab w:val="left" w:pos="1152"/>
        </w:tabs>
        <w:rPr>
          <w:lang w:val="sr-Cyrl-CS"/>
        </w:rPr>
      </w:pPr>
      <w:r w:rsidRPr="00634F4D">
        <w:rPr>
          <w:lang w:val="sr-Cyrl-CS"/>
        </w:rPr>
        <w:t>2)</w:t>
      </w:r>
      <w:r w:rsidRPr="00634F4D">
        <w:rPr>
          <w:lang w:val="sr-Cyrl-CS"/>
        </w:rPr>
        <w:tab/>
        <w:t xml:space="preserve">900 сати у једној календарској години; </w:t>
      </w:r>
    </w:p>
    <w:p w14:paraId="74DD40CC" w14:textId="77777777" w:rsidR="0073759D" w:rsidRPr="00634F4D" w:rsidRDefault="0073759D" w:rsidP="00D629C9">
      <w:pPr>
        <w:tabs>
          <w:tab w:val="left" w:pos="1152"/>
        </w:tabs>
        <w:rPr>
          <w:lang w:val="sr-Cyrl-CS"/>
        </w:rPr>
      </w:pPr>
      <w:r w:rsidRPr="00634F4D">
        <w:rPr>
          <w:lang w:val="sr-Cyrl-CS"/>
        </w:rPr>
        <w:t>3)</w:t>
      </w:r>
      <w:r w:rsidRPr="00634F4D">
        <w:rPr>
          <w:lang w:val="sr-Cyrl-CS"/>
        </w:rPr>
        <w:tab/>
        <w:t>1.000 сати у 12 узастопних календарских месеци.</w:t>
      </w:r>
    </w:p>
    <w:p w14:paraId="670BD981" w14:textId="77777777" w:rsidR="0073759D" w:rsidRPr="00634F4D" w:rsidRDefault="0073759D" w:rsidP="00D629C9">
      <w:pPr>
        <w:rPr>
          <w:lang w:val="sr-Cyrl-CS"/>
        </w:rPr>
      </w:pPr>
      <w:r w:rsidRPr="00634F4D">
        <w:rPr>
          <w:lang w:val="sr-Cyrl-CS"/>
        </w:rPr>
        <w:t>Члан посаде ваздухоплова у комерцијалном летењу има право на плаћени годишњи одмор у трајању од најмање 28 календарских дана.</w:t>
      </w:r>
    </w:p>
    <w:p w14:paraId="4CA40C65" w14:textId="77777777" w:rsidR="0073759D" w:rsidRPr="00634F4D" w:rsidRDefault="0073759D" w:rsidP="00D629C9">
      <w:pPr>
        <w:rPr>
          <w:lang w:val="sr-Cyrl-CS"/>
        </w:rPr>
      </w:pPr>
      <w:r w:rsidRPr="00634F4D">
        <w:rPr>
          <w:lang w:val="sr-Cyrl-CS"/>
        </w:rPr>
        <w:t>Оператер ваздухоплова је дужан да члану посаде ваздухоплова у комерцијалном летењу обезбеди одмор у трајању од:</w:t>
      </w:r>
    </w:p>
    <w:p w14:paraId="4C7C530F" w14:textId="77777777" w:rsidR="0073759D" w:rsidRPr="00634F4D" w:rsidRDefault="0073759D" w:rsidP="00D629C9">
      <w:pPr>
        <w:tabs>
          <w:tab w:val="left" w:pos="1152"/>
        </w:tabs>
        <w:rPr>
          <w:lang w:val="sr-Cyrl-CS"/>
        </w:rPr>
      </w:pPr>
      <w:r w:rsidRPr="00634F4D">
        <w:rPr>
          <w:lang w:val="sr-Cyrl-CS"/>
        </w:rPr>
        <w:t>1)</w:t>
      </w:r>
      <w:r w:rsidRPr="00634F4D">
        <w:rPr>
          <w:lang w:val="sr-Cyrl-CS"/>
        </w:rPr>
        <w:tab/>
        <w:t>најмање 36 сати непрекидно (укључујући две локалне ноћи и локални дан), при чему између два узастопна одмора не сме да прође више од 168 сати;</w:t>
      </w:r>
    </w:p>
    <w:p w14:paraId="588B5485" w14:textId="77777777" w:rsidR="0073759D" w:rsidRPr="00634F4D" w:rsidRDefault="0073759D" w:rsidP="00D629C9">
      <w:pPr>
        <w:tabs>
          <w:tab w:val="left" w:pos="1152"/>
        </w:tabs>
        <w:rPr>
          <w:lang w:val="sr-Cyrl-CS"/>
        </w:rPr>
      </w:pPr>
      <w:r w:rsidRPr="00634F4D">
        <w:rPr>
          <w:lang w:val="sr-Cyrl-CS"/>
        </w:rPr>
        <w:t>2)</w:t>
      </w:r>
      <w:r w:rsidRPr="00634F4D">
        <w:rPr>
          <w:lang w:val="sr-Cyrl-CS"/>
        </w:rPr>
        <w:tab/>
        <w:t xml:space="preserve">најмање седам локалних дана у календарском месецу, који могу да обухвате одмор из тачке 1) овог става; </w:t>
      </w:r>
    </w:p>
    <w:p w14:paraId="743645A2" w14:textId="49743834" w:rsidR="0073759D" w:rsidRPr="00634F4D" w:rsidRDefault="0073759D" w:rsidP="00D629C9">
      <w:pPr>
        <w:tabs>
          <w:tab w:val="left" w:pos="1152"/>
        </w:tabs>
        <w:rPr>
          <w:lang w:val="sr-Cyrl-CS"/>
        </w:rPr>
      </w:pPr>
      <w:r w:rsidRPr="00634F4D">
        <w:rPr>
          <w:lang w:val="sr-Cyrl-CS"/>
        </w:rPr>
        <w:t>3)</w:t>
      </w:r>
      <w:r w:rsidRPr="00634F4D">
        <w:rPr>
          <w:lang w:val="sr-Cyrl-CS"/>
        </w:rPr>
        <w:tab/>
        <w:t xml:space="preserve">најмање 96 локалних дана у свакој календарској години, који могу да обухвате одмор из тачке 2) овог става, А СРАЗМЕРНО ВРЕМЕНУ ПРОВЕДЕНОМ НА РАДУ. </w:t>
      </w:r>
    </w:p>
    <w:p w14:paraId="0A9D002E" w14:textId="6E82A92B" w:rsidR="007D0904" w:rsidRPr="00634F4D" w:rsidRDefault="007D0904" w:rsidP="00D629C9">
      <w:pPr>
        <w:tabs>
          <w:tab w:val="left" w:pos="1152"/>
        </w:tabs>
        <w:rPr>
          <w:lang w:val="sr-Cyrl-CS"/>
        </w:rPr>
      </w:pPr>
      <w:r w:rsidRPr="00634F4D">
        <w:rPr>
          <w:lang w:val="sr-Cyrl-CS"/>
        </w:rPr>
        <w:t xml:space="preserve">У СЛУЧАЈУ ПОТРЕБЕ ПОСЛА, А УСЛЕД НАСТУПАЊА НЕПРЕДВИЂЕНИХ ОКОЛНОСТИ, ОПЕРАТЕР ВАЗДУХОПЛОВА ЈЕ ДУЖАН ДА ОБАВЕСТИ ЧЛАНОВЕ ПОСАДЕ О ПРОМЕНИ РАСПОРЕДА РАДНОГ ВРЕМЕНА, НАЈМАЊЕ 12 ЧАСОВА ПРЕ ПОЧЕТКА ДУЖНОСТИ, </w:t>
      </w:r>
      <w:r w:rsidR="005548A3" w:rsidRPr="00634F4D">
        <w:rPr>
          <w:lang w:val="sr-Cyrl-CS"/>
        </w:rPr>
        <w:t>ВОДЕЋИ РАЧУНА О ПОШТОВАЊУ ПРОПИСАНОГ ОДМОРА ПРЕ ПОЧЕТКА ЛЕТАЧКЕ ДУЖНОСТИ.</w:t>
      </w:r>
    </w:p>
    <w:p w14:paraId="611A5774" w14:textId="77777777" w:rsidR="0073759D" w:rsidRPr="00634F4D" w:rsidRDefault="0073759D" w:rsidP="00D629C9">
      <w:pPr>
        <w:rPr>
          <w:lang w:val="sr-Cyrl-CS"/>
        </w:rPr>
      </w:pPr>
      <w:r w:rsidRPr="00634F4D">
        <w:rPr>
          <w:lang w:val="sr-Cyrl-CS"/>
        </w:rPr>
        <w:t xml:space="preserve">Ближе услове у погледу радног времена, времена летења, трајања летачке дужности, одмора и слободних дана чланова посаде ваздухоплова прописује Директорат. </w:t>
      </w:r>
    </w:p>
    <w:p w14:paraId="4A99E3DE" w14:textId="77777777" w:rsidR="0073759D" w:rsidRPr="00634F4D" w:rsidRDefault="0073759D" w:rsidP="00D629C9">
      <w:pPr>
        <w:pStyle w:val="NormalWeb"/>
        <w:tabs>
          <w:tab w:val="left" w:pos="1152"/>
        </w:tabs>
        <w:spacing w:before="0" w:after="0"/>
        <w:ind w:left="0" w:right="0" w:firstLine="720"/>
        <w:jc w:val="both"/>
        <w:rPr>
          <w:sz w:val="24"/>
          <w:szCs w:val="24"/>
          <w:lang w:val="sr-Cyrl-CS"/>
        </w:rPr>
      </w:pPr>
      <w:r w:rsidRPr="00634F4D">
        <w:rPr>
          <w:sz w:val="24"/>
          <w:szCs w:val="24"/>
          <w:lang w:val="sr-Cyrl-CS"/>
        </w:rPr>
        <w:t>Оператер ваздухоплова у комерцијалном летењу је дужан да обезбеди поштовање одредби о радном времену, времену летења, трајању летачке дужности, одмору и слободним данима чланова посаде ваздухоплова, као и да води евиденцију о томе.</w:t>
      </w:r>
    </w:p>
    <w:p w14:paraId="300EA9D5" w14:textId="77777777" w:rsidR="00945FD6" w:rsidRPr="00634F4D" w:rsidRDefault="00945FD6" w:rsidP="00D629C9">
      <w:pPr>
        <w:pStyle w:val="Clan"/>
        <w:spacing w:before="0" w:after="0"/>
        <w:ind w:left="0" w:right="0"/>
        <w:rPr>
          <w:rFonts w:ascii="Times New Roman" w:hAnsi="Times New Roman" w:cs="Times New Roman"/>
          <w:sz w:val="24"/>
          <w:szCs w:val="24"/>
        </w:rPr>
      </w:pPr>
      <w:r w:rsidRPr="00634F4D">
        <w:rPr>
          <w:rFonts w:ascii="Times New Roman" w:hAnsi="Times New Roman" w:cs="Times New Roman"/>
          <w:sz w:val="24"/>
          <w:szCs w:val="24"/>
        </w:rPr>
        <w:t>Прекршаји</w:t>
      </w:r>
    </w:p>
    <w:p w14:paraId="3D962160" w14:textId="77777777" w:rsidR="00945FD6" w:rsidRPr="00634F4D" w:rsidRDefault="00945FD6" w:rsidP="00D629C9">
      <w:pPr>
        <w:pStyle w:val="Clan"/>
        <w:spacing w:before="0" w:after="0"/>
        <w:ind w:left="0" w:right="0"/>
        <w:rPr>
          <w:rFonts w:ascii="Times New Roman" w:hAnsi="Times New Roman" w:cs="Times New Roman"/>
          <w:sz w:val="24"/>
          <w:szCs w:val="24"/>
        </w:rPr>
      </w:pPr>
      <w:r w:rsidRPr="00634F4D">
        <w:rPr>
          <w:rFonts w:ascii="Times New Roman" w:hAnsi="Times New Roman" w:cs="Times New Roman"/>
          <w:sz w:val="24"/>
          <w:szCs w:val="24"/>
        </w:rPr>
        <w:t xml:space="preserve">Члан 258. </w:t>
      </w:r>
    </w:p>
    <w:p w14:paraId="438B4747" w14:textId="77777777" w:rsidR="00945FD6" w:rsidRPr="00634F4D" w:rsidRDefault="00945FD6" w:rsidP="00D629C9">
      <w:pPr>
        <w:ind w:firstLine="480"/>
        <w:rPr>
          <w:lang w:val="sr-Cyrl-CS"/>
        </w:rPr>
      </w:pPr>
      <w:r w:rsidRPr="00634F4D">
        <w:rPr>
          <w:lang w:val="sr-Cyrl-CS"/>
        </w:rPr>
        <w:t>Новчаном казном од 500.000 до 2.000.000 динара казниће се за прекршај правно лице ако:</w:t>
      </w:r>
    </w:p>
    <w:p w14:paraId="513A3BBE" w14:textId="77777777" w:rsidR="00945FD6" w:rsidRPr="00634F4D" w:rsidRDefault="00945FD6" w:rsidP="00D629C9">
      <w:pPr>
        <w:ind w:firstLine="480"/>
        <w:rPr>
          <w:lang w:val="sr-Cyrl-CS"/>
        </w:rPr>
      </w:pPr>
      <w:r w:rsidRPr="00634F4D">
        <w:rPr>
          <w:lang w:val="sr-Cyrl-CS"/>
        </w:rPr>
        <w:t>1) обавља ваздушни саобраћај супротно међународним актима, овом закону и другим прописима (члан 4. став 2);</w:t>
      </w:r>
    </w:p>
    <w:p w14:paraId="4212D6C5" w14:textId="77777777" w:rsidR="00945FD6" w:rsidRPr="00634F4D" w:rsidRDefault="00945FD6" w:rsidP="00D629C9">
      <w:pPr>
        <w:ind w:firstLine="480"/>
        <w:rPr>
          <w:lang w:val="sr-Cyrl-CS"/>
        </w:rPr>
      </w:pPr>
      <w:r w:rsidRPr="00634F4D">
        <w:rPr>
          <w:lang w:val="sr-Cyrl-CS"/>
        </w:rPr>
        <w:t>2) се не придржава правила летења (члан 4а став 1);</w:t>
      </w:r>
    </w:p>
    <w:p w14:paraId="67C608DF" w14:textId="77777777" w:rsidR="00945FD6" w:rsidRPr="00634F4D" w:rsidRDefault="00945FD6" w:rsidP="00D629C9">
      <w:pPr>
        <w:ind w:firstLine="480"/>
        <w:rPr>
          <w:lang w:val="sr-Cyrl-CS"/>
        </w:rPr>
      </w:pPr>
      <w:r w:rsidRPr="00634F4D">
        <w:rPr>
          <w:lang w:val="sr-Cyrl-CS"/>
        </w:rPr>
        <w:lastRenderedPageBreak/>
        <w:t>3) обавља саобраћај или лети изнад градова, насељених места и индустријских објеката испод висине утврђене прописом о класама ваздушног простора из члана 37. овог закона (члан 8. став 1);</w:t>
      </w:r>
    </w:p>
    <w:p w14:paraId="334F53E4" w14:textId="77777777" w:rsidR="00945FD6" w:rsidRPr="00634F4D" w:rsidRDefault="00945FD6" w:rsidP="00D629C9">
      <w:pPr>
        <w:ind w:firstLine="480"/>
        <w:rPr>
          <w:lang w:val="sr-Cyrl-CS"/>
        </w:rPr>
      </w:pPr>
      <w:r w:rsidRPr="00634F4D">
        <w:rPr>
          <w:lang w:val="sr-Cyrl-CS"/>
        </w:rPr>
        <w:t>4) лети изнад градова, насељених места и индустријских објеката испод прописане висине без одобрења Директората (члан 8. став 2);</w:t>
      </w:r>
    </w:p>
    <w:p w14:paraId="0552157E" w14:textId="77777777" w:rsidR="00945FD6" w:rsidRPr="00634F4D" w:rsidRDefault="00945FD6" w:rsidP="00D629C9">
      <w:pPr>
        <w:ind w:firstLine="480"/>
        <w:rPr>
          <w:lang w:val="sr-Cyrl-CS"/>
        </w:rPr>
      </w:pPr>
      <w:r w:rsidRPr="00634F4D">
        <w:rPr>
          <w:lang w:val="sr-Cyrl-CS"/>
        </w:rPr>
        <w:t>5) из ваздухоплова за време лета избацује предмете и течности супротно члану 9. овог закона;</w:t>
      </w:r>
    </w:p>
    <w:p w14:paraId="390F3713" w14:textId="77777777" w:rsidR="00945FD6" w:rsidRPr="00634F4D" w:rsidRDefault="00945FD6" w:rsidP="00D629C9">
      <w:pPr>
        <w:ind w:firstLine="480"/>
        <w:rPr>
          <w:lang w:val="sr-Cyrl-CS"/>
        </w:rPr>
      </w:pPr>
      <w:r w:rsidRPr="00634F4D">
        <w:rPr>
          <w:lang w:val="sr-Cyrl-CS"/>
        </w:rPr>
        <w:t xml:space="preserve">6) користи беспилотни ваздухоплов, ваздухопловни модел, ракету или други летећи објекат на такав начин да угрожава безбедност ваздушног саобраћаја (члан 10. став 1) или супротно условима утврђеним прописом из члана 10. став 3. овог закона; </w:t>
      </w:r>
    </w:p>
    <w:p w14:paraId="17C0A581" w14:textId="77777777" w:rsidR="00945FD6" w:rsidRPr="00634F4D" w:rsidRDefault="00945FD6" w:rsidP="00D629C9">
      <w:pPr>
        <w:ind w:firstLine="480"/>
        <w:rPr>
          <w:lang w:val="sr-Cyrl-CS"/>
        </w:rPr>
      </w:pPr>
      <w:r w:rsidRPr="00634F4D">
        <w:rPr>
          <w:lang w:val="sr-Cyrl-CS"/>
        </w:rPr>
        <w:t>7) лансира ракету или други летећи објекат без претходне сагласности пружаоца услуга у ваздушној пловидби (члан 10. став 2);</w:t>
      </w:r>
    </w:p>
    <w:p w14:paraId="5499F1EC" w14:textId="77777777" w:rsidR="00945FD6" w:rsidRPr="00634F4D" w:rsidRDefault="00945FD6" w:rsidP="00D629C9">
      <w:pPr>
        <w:ind w:firstLine="480"/>
        <w:rPr>
          <w:lang w:val="sr-Cyrl-CS"/>
        </w:rPr>
      </w:pPr>
      <w:r w:rsidRPr="00634F4D">
        <w:rPr>
          <w:lang w:val="sr-Cyrl-CS"/>
        </w:rPr>
        <w:t>8) лети ваздухопловом у забрањеној зони или супротно условима за одвијање летења у условно забрањеној зони (члан 13. став 1);</w:t>
      </w:r>
    </w:p>
    <w:p w14:paraId="30E2BD15" w14:textId="77777777" w:rsidR="00945FD6" w:rsidRPr="00634F4D" w:rsidRDefault="00945FD6" w:rsidP="00D629C9">
      <w:pPr>
        <w:ind w:firstLine="480"/>
        <w:rPr>
          <w:lang w:val="sr-Cyrl-CS"/>
        </w:rPr>
      </w:pPr>
      <w:r w:rsidRPr="00634F4D">
        <w:rPr>
          <w:lang w:val="sr-Cyrl-CS"/>
        </w:rPr>
        <w:t>9) лети ваздухопловом у условно забрањеној зони без одобрења Директората (члан 13. став 3);</w:t>
      </w:r>
    </w:p>
    <w:p w14:paraId="057C9A03" w14:textId="77777777" w:rsidR="00945FD6" w:rsidRPr="00634F4D" w:rsidRDefault="00945FD6" w:rsidP="00D629C9">
      <w:pPr>
        <w:ind w:firstLine="480"/>
        <w:rPr>
          <w:lang w:val="sr-Cyrl-CS"/>
        </w:rPr>
      </w:pPr>
      <w:r w:rsidRPr="00634F4D">
        <w:rPr>
          <w:lang w:val="sr-Cyrl-CS"/>
        </w:rPr>
        <w:t>10) не пријави Директорату сваки догађај, иако је на то обавезан на основу прописа из члана 17. став 4. овог закона (члан 17. став 1);</w:t>
      </w:r>
    </w:p>
    <w:p w14:paraId="182D0E3A" w14:textId="77777777" w:rsidR="00945FD6" w:rsidRPr="00634F4D" w:rsidRDefault="00945FD6" w:rsidP="00D629C9">
      <w:pPr>
        <w:ind w:firstLine="480"/>
        <w:rPr>
          <w:lang w:val="sr-Cyrl-CS"/>
        </w:rPr>
      </w:pPr>
      <w:r w:rsidRPr="00634F4D">
        <w:rPr>
          <w:lang w:val="sr-Cyrl-CS"/>
        </w:rPr>
        <w:t>11) o намери да уведе промену у функционални систем не обавести Директорат или му не достави безбедносну аргументацију или не прибави његово одобрење за планирану промену (члан 18. став 1);</w:t>
      </w:r>
    </w:p>
    <w:p w14:paraId="13879633" w14:textId="77777777" w:rsidR="00945FD6" w:rsidRPr="00634F4D" w:rsidRDefault="00945FD6" w:rsidP="00D629C9">
      <w:pPr>
        <w:ind w:firstLine="480"/>
        <w:rPr>
          <w:lang w:val="sr-Cyrl-CS"/>
        </w:rPr>
      </w:pPr>
      <w:r w:rsidRPr="00634F4D">
        <w:rPr>
          <w:lang w:val="sr-Cyrl-CS"/>
        </w:rPr>
        <w:t>12) стално и систематски не уочава опасност, не процењује и не умањује ризик у обављању своје делатности (члан 19. став 1);</w:t>
      </w:r>
    </w:p>
    <w:p w14:paraId="5399CECF" w14:textId="77777777" w:rsidR="00945FD6" w:rsidRPr="00634F4D" w:rsidRDefault="00945FD6" w:rsidP="00D629C9">
      <w:pPr>
        <w:ind w:firstLine="480"/>
        <w:rPr>
          <w:lang w:val="sr-Cyrl-CS"/>
        </w:rPr>
      </w:pPr>
      <w:r w:rsidRPr="00634F4D">
        <w:rPr>
          <w:lang w:val="sr-Cyrl-CS"/>
        </w:rPr>
        <w:t>13) не поступи по издатој безбедносној наредби (члан 19а став 1);</w:t>
      </w:r>
    </w:p>
    <w:p w14:paraId="4E9FC273" w14:textId="77777777" w:rsidR="00945FD6" w:rsidRPr="00634F4D" w:rsidRDefault="00945FD6" w:rsidP="00D629C9">
      <w:pPr>
        <w:ind w:firstLine="480"/>
        <w:rPr>
          <w:lang w:val="sr-Cyrl-CS"/>
        </w:rPr>
      </w:pPr>
      <w:r w:rsidRPr="00634F4D">
        <w:rPr>
          <w:lang w:val="sr-Cyrl-CS"/>
        </w:rPr>
        <w:t>14) у својству оператера домаћег или страног ваздухоплова повреди ваздушни простор Републике Србије (члан 23. став 1);</w:t>
      </w:r>
    </w:p>
    <w:p w14:paraId="61F39B27" w14:textId="77777777" w:rsidR="00945FD6" w:rsidRPr="00634F4D" w:rsidRDefault="00945FD6" w:rsidP="00D629C9">
      <w:pPr>
        <w:ind w:firstLine="480"/>
        <w:rPr>
          <w:lang w:val="sr-Cyrl-CS"/>
        </w:rPr>
      </w:pPr>
      <w:r w:rsidRPr="00634F4D">
        <w:rPr>
          <w:lang w:val="sr-Cyrl-CS"/>
        </w:rPr>
        <w:t>15) у својству оператера страног беспилотног ваздухоплова или летећег објекта повреди ваздушни простор Републике Србије (члан 23. став 2);</w:t>
      </w:r>
    </w:p>
    <w:p w14:paraId="59941E27" w14:textId="77777777" w:rsidR="00945FD6" w:rsidRPr="00634F4D" w:rsidRDefault="00945FD6" w:rsidP="00D629C9">
      <w:pPr>
        <w:ind w:firstLine="480"/>
        <w:rPr>
          <w:lang w:val="sr-Cyrl-CS"/>
        </w:rPr>
      </w:pPr>
      <w:r w:rsidRPr="00634F4D">
        <w:rPr>
          <w:lang w:val="sr-Cyrl-CS"/>
        </w:rPr>
        <w:t>16) у својству оператера ваздухоплова користи ваздухоплов који лети у ваздушном простору Републике Србије без претходно поднетог плана лета (члан 24. став 1);</w:t>
      </w:r>
    </w:p>
    <w:p w14:paraId="2255A918" w14:textId="77777777" w:rsidR="00945FD6" w:rsidRPr="00634F4D" w:rsidRDefault="00945FD6" w:rsidP="00D629C9">
      <w:pPr>
        <w:ind w:firstLine="480"/>
        <w:rPr>
          <w:lang w:val="sr-Cyrl-CS"/>
        </w:rPr>
      </w:pPr>
      <w:r w:rsidRPr="00634F4D">
        <w:rPr>
          <w:lang w:val="sr-Cyrl-CS"/>
        </w:rPr>
        <w:t>17) без овлашћења Директората израђује процедуре за инструментално летење (члан 41. став 1);</w:t>
      </w:r>
    </w:p>
    <w:p w14:paraId="4B44B8E9" w14:textId="77777777" w:rsidR="00945FD6" w:rsidRPr="00634F4D" w:rsidRDefault="00945FD6" w:rsidP="00D629C9">
      <w:pPr>
        <w:ind w:firstLine="480"/>
        <w:rPr>
          <w:lang w:val="sr-Cyrl-CS"/>
        </w:rPr>
      </w:pPr>
      <w:r w:rsidRPr="00634F4D">
        <w:rPr>
          <w:lang w:val="sr-Cyrl-CS"/>
        </w:rPr>
        <w:t>18) у својству учесника у процесу управљања протоком ваздушног саобраћаја и управљања капацитетом не планира, не координира или не обавља активности на прописан начин (члан 43. став 3);</w:t>
      </w:r>
    </w:p>
    <w:p w14:paraId="2676AF84" w14:textId="77777777" w:rsidR="00945FD6" w:rsidRPr="00634F4D" w:rsidRDefault="00945FD6" w:rsidP="00D629C9">
      <w:pPr>
        <w:ind w:firstLine="480"/>
        <w:rPr>
          <w:lang w:val="sr-Cyrl-CS"/>
        </w:rPr>
      </w:pPr>
      <w:r w:rsidRPr="00634F4D">
        <w:rPr>
          <w:lang w:val="sr-Cyrl-CS"/>
        </w:rPr>
        <w:t>19) у својству пружаоца услуга комуникације, навигације и надзора не обезбеди редовност и поузданост услуга (члан 53. став 1);</w:t>
      </w:r>
    </w:p>
    <w:p w14:paraId="323831DF" w14:textId="77777777" w:rsidR="00945FD6" w:rsidRPr="00634F4D" w:rsidRDefault="00945FD6" w:rsidP="00D629C9">
      <w:pPr>
        <w:ind w:firstLine="480"/>
        <w:rPr>
          <w:lang w:val="sr-Cyrl-CS"/>
        </w:rPr>
      </w:pPr>
      <w:r w:rsidRPr="00634F4D">
        <w:rPr>
          <w:lang w:val="sr-Cyrl-CS"/>
        </w:rPr>
        <w:t>20) системе, уређаје, опрему и објекте не користи према техничкој документацији, упутству за коришћење и програму одржавања или ако техничку документацију, упутство за коришћење и програм одржавања, не чува и не ажурира (члан 53. став 2);</w:t>
      </w:r>
    </w:p>
    <w:p w14:paraId="30DE0677" w14:textId="77777777" w:rsidR="00945FD6" w:rsidRPr="00634F4D" w:rsidRDefault="00945FD6" w:rsidP="00D629C9">
      <w:pPr>
        <w:ind w:firstLine="480"/>
        <w:rPr>
          <w:lang w:val="sr-Cyrl-CS"/>
        </w:rPr>
      </w:pPr>
      <w:r w:rsidRPr="00634F4D">
        <w:rPr>
          <w:lang w:val="sr-Cyrl-CS"/>
        </w:rPr>
        <w:t>21) не планира или не пројектује или не набави или не користи или не одржава или не врши технички надзор над радом и исправношћу комуникационих, навигационих и надзорних система, уређаја, опреме и објеката, чије карактеристике и начин коришћења и одржавања испуњавају међународне прописе и стандарде, обавезе предвиђене потврђеним међународним уговором и услове које пропише Директорат (члан 54. став 1);</w:t>
      </w:r>
    </w:p>
    <w:p w14:paraId="50AABD86" w14:textId="77777777" w:rsidR="00945FD6" w:rsidRPr="00634F4D" w:rsidRDefault="00945FD6" w:rsidP="00D629C9">
      <w:pPr>
        <w:ind w:firstLine="480"/>
        <w:rPr>
          <w:lang w:val="sr-Cyrl-CS"/>
        </w:rPr>
      </w:pPr>
      <w:r w:rsidRPr="00634F4D">
        <w:rPr>
          <w:lang w:val="sr-Cyrl-CS"/>
        </w:rPr>
        <w:t>22) комуникационе, навигационе и надзорне системе, уређаје и опрему редовно не проверава и не калибрише из ваздуха (члан 54. став 2);</w:t>
      </w:r>
    </w:p>
    <w:p w14:paraId="4135A3A8" w14:textId="77777777" w:rsidR="00945FD6" w:rsidRPr="00634F4D" w:rsidRDefault="00945FD6" w:rsidP="00D629C9">
      <w:pPr>
        <w:ind w:firstLine="480"/>
        <w:rPr>
          <w:lang w:val="sr-Cyrl-CS"/>
        </w:rPr>
      </w:pPr>
      <w:r w:rsidRPr="00634F4D">
        <w:rPr>
          <w:lang w:val="sr-Cyrl-CS"/>
        </w:rPr>
        <w:t>23) не учини доступним осмотрене метеоролошке податке или их не стави на располагање корисницима услуга (члан 57. став 1);</w:t>
      </w:r>
    </w:p>
    <w:p w14:paraId="41D4460A" w14:textId="77777777" w:rsidR="00945FD6" w:rsidRPr="00634F4D" w:rsidRDefault="00945FD6" w:rsidP="00D629C9">
      <w:pPr>
        <w:ind w:firstLine="480"/>
        <w:rPr>
          <w:lang w:val="sr-Cyrl-CS"/>
        </w:rPr>
      </w:pPr>
      <w:r w:rsidRPr="00634F4D">
        <w:rPr>
          <w:lang w:val="sr-Cyrl-CS"/>
        </w:rPr>
        <w:lastRenderedPageBreak/>
        <w:t>24) пружа услуге у ваздушној пловидби, а нема сертификат за пружање услуга или га Влада није именовала за пружање тих услуга (члан 64. став 2);</w:t>
      </w:r>
    </w:p>
    <w:p w14:paraId="078FB797" w14:textId="77777777" w:rsidR="00945FD6" w:rsidRPr="00634F4D" w:rsidRDefault="00945FD6" w:rsidP="00D629C9">
      <w:pPr>
        <w:ind w:firstLine="480"/>
        <w:rPr>
          <w:lang w:val="sr-Cyrl-CS"/>
        </w:rPr>
      </w:pPr>
      <w:r w:rsidRPr="00634F4D">
        <w:rPr>
          <w:lang w:val="sr-Cyrl-CS"/>
        </w:rPr>
        <w:t>25) у својству пружаоца услуга у ваздушној пловидби не снима електронски или на други начин не чува све податке о пруженим услугама (члан 71. став 1);</w:t>
      </w:r>
    </w:p>
    <w:p w14:paraId="2F82DA0C" w14:textId="77777777" w:rsidR="00945FD6" w:rsidRPr="00634F4D" w:rsidRDefault="00945FD6" w:rsidP="00D629C9">
      <w:pPr>
        <w:ind w:firstLine="480"/>
        <w:rPr>
          <w:lang w:val="sr-Cyrl-CS"/>
        </w:rPr>
      </w:pPr>
      <w:r w:rsidRPr="00634F4D">
        <w:rPr>
          <w:lang w:val="sr-Cyrl-CS"/>
        </w:rPr>
        <w:t>26) обавља јавни авио-превоз без важеће оперативне дозволе (члан 77. став 1);</w:t>
      </w:r>
    </w:p>
    <w:p w14:paraId="49F3CF0F" w14:textId="77777777" w:rsidR="00945FD6" w:rsidRPr="00634F4D" w:rsidRDefault="00945FD6" w:rsidP="00D629C9">
      <w:pPr>
        <w:ind w:firstLine="480"/>
        <w:rPr>
          <w:lang w:val="sr-Cyrl-CS"/>
        </w:rPr>
      </w:pPr>
      <w:r w:rsidRPr="00634F4D">
        <w:rPr>
          <w:lang w:val="sr-Cyrl-CS"/>
        </w:rPr>
        <w:t>27) обавља превоз ваздухопловом без мотора или ултралаким ваздухопловом с мотором или локалне летове без сертификата ваздухопловног оператера (члан 79. ст. 3. и 4);</w:t>
      </w:r>
    </w:p>
    <w:p w14:paraId="295B3DFB" w14:textId="77777777" w:rsidR="00945FD6" w:rsidRPr="00634F4D" w:rsidRDefault="00945FD6" w:rsidP="00D629C9">
      <w:pPr>
        <w:ind w:firstLine="480"/>
        <w:rPr>
          <w:lang w:val="sr-Cyrl-CS"/>
        </w:rPr>
      </w:pPr>
      <w:r w:rsidRPr="00634F4D">
        <w:rPr>
          <w:lang w:val="sr-Cyrl-CS"/>
        </w:rPr>
        <w:t>28) на захтев Директората, не достави податке о испуњености услова који су потребни за издавање оперативне дозволе (члан 80. став 2);</w:t>
      </w:r>
    </w:p>
    <w:p w14:paraId="2C657D42" w14:textId="77777777" w:rsidR="00945FD6" w:rsidRPr="00634F4D" w:rsidRDefault="00945FD6" w:rsidP="00D629C9">
      <w:pPr>
        <w:ind w:firstLine="480"/>
        <w:rPr>
          <w:lang w:val="sr-Cyrl-CS"/>
        </w:rPr>
      </w:pPr>
      <w:r w:rsidRPr="00634F4D">
        <w:rPr>
          <w:lang w:val="sr-Cyrl-CS"/>
        </w:rPr>
        <w:t xml:space="preserve">29) у својству имаоца оперативне дозволе не достави Директорату годишње финансијске извештаје у року од шест месеци од завршетка финансијске године (члан 80. став 3); </w:t>
      </w:r>
    </w:p>
    <w:p w14:paraId="4C8313DC" w14:textId="77777777" w:rsidR="00945FD6" w:rsidRPr="00634F4D" w:rsidRDefault="00945FD6" w:rsidP="00D629C9">
      <w:pPr>
        <w:ind w:firstLine="480"/>
        <w:rPr>
          <w:lang w:val="sr-Cyrl-CS"/>
        </w:rPr>
      </w:pPr>
      <w:r w:rsidRPr="00634F4D">
        <w:rPr>
          <w:lang w:val="sr-Cyrl-CS"/>
        </w:rPr>
        <w:t>30) приликом обављања делатности не поступа у складу са условима наведеним у сертификату ваздухопловног оператера (члан 84. став 2);</w:t>
      </w:r>
    </w:p>
    <w:p w14:paraId="5B9DB251" w14:textId="77777777" w:rsidR="00945FD6" w:rsidRPr="00634F4D" w:rsidRDefault="00945FD6" w:rsidP="00D629C9">
      <w:pPr>
        <w:ind w:firstLine="480"/>
        <w:rPr>
          <w:lang w:val="sr-Cyrl-CS"/>
        </w:rPr>
      </w:pPr>
      <w:r w:rsidRPr="00634F4D">
        <w:rPr>
          <w:lang w:val="sr-Cyrl-CS"/>
        </w:rPr>
        <w:t>31) пре узимања ваздухоплова у закуп не прибави од Директората сагласност за закључење уговора о закупу (члан 87. став 2);</w:t>
      </w:r>
    </w:p>
    <w:p w14:paraId="4BCEADA2" w14:textId="77777777" w:rsidR="00945FD6" w:rsidRPr="00634F4D" w:rsidRDefault="00945FD6" w:rsidP="00D629C9">
      <w:pPr>
        <w:ind w:firstLine="480"/>
        <w:rPr>
          <w:lang w:val="sr-Cyrl-CS"/>
        </w:rPr>
      </w:pPr>
      <w:r w:rsidRPr="00634F4D">
        <w:rPr>
          <w:lang w:val="sr-Cyrl-CS"/>
        </w:rPr>
        <w:t>32) даје ваздухоплов без посаде у закуп страном авио-превозиоцу без претходне сагласности Директората или даје ваздухоплов у закуп са посадом, а не обавести Директорат о томе (члан 87. став 3);</w:t>
      </w:r>
    </w:p>
    <w:p w14:paraId="52E80262" w14:textId="77777777" w:rsidR="00945FD6" w:rsidRPr="00634F4D" w:rsidRDefault="00945FD6" w:rsidP="00D629C9">
      <w:pPr>
        <w:ind w:firstLine="480"/>
        <w:rPr>
          <w:lang w:val="sr-Cyrl-CS"/>
        </w:rPr>
      </w:pPr>
      <w:r w:rsidRPr="00634F4D">
        <w:rPr>
          <w:lang w:val="sr-Cyrl-CS"/>
        </w:rPr>
        <w:t>33) не обавља међународни авио-превоз под условима који су одређени потврђеним међународним уговором (члан 89. став 2);</w:t>
      </w:r>
    </w:p>
    <w:p w14:paraId="29B03DF9" w14:textId="77777777" w:rsidR="00945FD6" w:rsidRPr="00634F4D" w:rsidRDefault="00945FD6" w:rsidP="00D629C9">
      <w:pPr>
        <w:ind w:firstLine="480"/>
        <w:rPr>
          <w:lang w:val="sr-Cyrl-CS"/>
        </w:rPr>
      </w:pPr>
      <w:r w:rsidRPr="00634F4D">
        <w:rPr>
          <w:lang w:val="sr-Cyrl-CS"/>
        </w:rPr>
        <w:t>34) у својству страног авио-превозиоца обавља међународни јавни авио-превоз с Републиком Србијом без одобрења (члан 91. став 1);</w:t>
      </w:r>
    </w:p>
    <w:p w14:paraId="69464129" w14:textId="77777777" w:rsidR="00945FD6" w:rsidRPr="00634F4D" w:rsidRDefault="00945FD6" w:rsidP="00D629C9">
      <w:pPr>
        <w:ind w:firstLine="480"/>
        <w:rPr>
          <w:lang w:val="sr-Cyrl-CS"/>
        </w:rPr>
      </w:pPr>
      <w:r w:rsidRPr="00634F4D">
        <w:rPr>
          <w:lang w:val="sr-Cyrl-CS"/>
        </w:rPr>
        <w:t>35) не објави укупну цену авио-превоза или јасно не наведе елементе од којих се та укупна цена састоји (члан 92. став 2);</w:t>
      </w:r>
    </w:p>
    <w:p w14:paraId="473EBB94" w14:textId="77777777" w:rsidR="00945FD6" w:rsidRPr="00634F4D" w:rsidRDefault="00945FD6" w:rsidP="00D629C9">
      <w:pPr>
        <w:ind w:firstLine="480"/>
        <w:rPr>
          <w:lang w:val="sr-Cyrl-CS"/>
        </w:rPr>
      </w:pPr>
      <w:r w:rsidRPr="00634F4D">
        <w:rPr>
          <w:lang w:val="sr-Cyrl-CS"/>
        </w:rPr>
        <w:t>36) у својству продавца путних карата не обезбеди приступ ценама превоза за и са аеродрома у Републици Србији без дискриминације на основу држављанства или пребивалиштва купца или на основу свог седишта (члан 92. став 4);</w:t>
      </w:r>
    </w:p>
    <w:p w14:paraId="4CAEF601" w14:textId="77777777" w:rsidR="00945FD6" w:rsidRPr="00634F4D" w:rsidRDefault="00945FD6" w:rsidP="00D629C9">
      <w:pPr>
        <w:ind w:firstLine="480"/>
        <w:rPr>
          <w:lang w:val="sr-Cyrl-CS"/>
        </w:rPr>
      </w:pPr>
      <w:r w:rsidRPr="00634F4D">
        <w:rPr>
          <w:lang w:val="sr-Cyrl-CS"/>
        </w:rPr>
        <w:t>37) не објави ред летења најкасније 15 дана пре почетка његовог важења, а измене у реду летења – најкасније десет дана пре почетка важења измењеног реда летења (члан 94. став 2);</w:t>
      </w:r>
    </w:p>
    <w:p w14:paraId="6F206B03" w14:textId="77777777" w:rsidR="00945FD6" w:rsidRPr="00634F4D" w:rsidRDefault="00945FD6" w:rsidP="00D629C9">
      <w:pPr>
        <w:ind w:firstLine="480"/>
        <w:rPr>
          <w:lang w:val="sr-Cyrl-CS"/>
        </w:rPr>
      </w:pPr>
      <w:r w:rsidRPr="00634F4D">
        <w:rPr>
          <w:lang w:val="sr-Cyrl-CS"/>
        </w:rPr>
        <w:t>38) не обавља делатност у складу са објављеним редом летења док он важи (члан 94. став 3);</w:t>
      </w:r>
    </w:p>
    <w:p w14:paraId="49B64C73" w14:textId="77777777" w:rsidR="00945FD6" w:rsidRPr="00634F4D" w:rsidRDefault="00945FD6" w:rsidP="00D629C9">
      <w:pPr>
        <w:ind w:firstLine="480"/>
        <w:rPr>
          <w:lang w:val="sr-Cyrl-CS"/>
        </w:rPr>
      </w:pPr>
      <w:r w:rsidRPr="00634F4D">
        <w:rPr>
          <w:lang w:val="sr-Cyrl-CS"/>
        </w:rPr>
        <w:t>39) о обустави превоза или измени реда летења одмах не обавести јавност (члан 94. став 4);</w:t>
      </w:r>
    </w:p>
    <w:p w14:paraId="719FA314" w14:textId="77777777" w:rsidR="00945FD6" w:rsidRPr="00634F4D" w:rsidRDefault="00945FD6" w:rsidP="00D629C9">
      <w:pPr>
        <w:ind w:firstLine="480"/>
        <w:rPr>
          <w:lang w:val="sr-Cyrl-CS"/>
        </w:rPr>
      </w:pPr>
      <w:r w:rsidRPr="00634F4D">
        <w:rPr>
          <w:lang w:val="sr-Cyrl-CS"/>
        </w:rPr>
        <w:t>40) обавља посебне делатности у ваздушном саобраћају уз накнаду без поднете изјаве о оспособљености за обављање тих делатности или обавља посебне делатности у ваздушном саобраћају високог ризика без потврде о испуњавању услова за обављање тих делатности (члан 95. став 1);</w:t>
      </w:r>
    </w:p>
    <w:p w14:paraId="1440252A" w14:textId="77777777" w:rsidR="00945FD6" w:rsidRPr="00634F4D" w:rsidRDefault="00945FD6" w:rsidP="00D629C9">
      <w:pPr>
        <w:ind w:firstLine="480"/>
        <w:rPr>
          <w:lang w:val="sr-Cyrl-CS"/>
        </w:rPr>
      </w:pPr>
      <w:r w:rsidRPr="00634F4D">
        <w:rPr>
          <w:lang w:val="sr-Cyrl-CS"/>
        </w:rPr>
        <w:t>41) обавља некомерцијално летење сложеним моторним ваздухопловом, а није доставио Директорату изјаву којом потврђује да је одговарајуће оспособљен и да располаже средствима за извршавање одговорности у вези са коришћењем ваздухоплова (члан 97. став 1);</w:t>
      </w:r>
    </w:p>
    <w:p w14:paraId="7BDE6923" w14:textId="77777777" w:rsidR="00945FD6" w:rsidRPr="00634F4D" w:rsidRDefault="00945FD6" w:rsidP="00D629C9">
      <w:pPr>
        <w:ind w:firstLine="480"/>
        <w:rPr>
          <w:lang w:val="sr-Cyrl-CS"/>
        </w:rPr>
      </w:pPr>
      <w:r w:rsidRPr="00634F4D">
        <w:rPr>
          <w:lang w:val="sr-Cyrl-CS"/>
        </w:rPr>
        <w:t>42) обавља некомерцијално летење супротно условима који су утврђени прописом из члана 97. став 2. овог закона;</w:t>
      </w:r>
    </w:p>
    <w:p w14:paraId="1E745C5A" w14:textId="77777777" w:rsidR="00945FD6" w:rsidRPr="00634F4D" w:rsidRDefault="00945FD6" w:rsidP="00D629C9">
      <w:pPr>
        <w:ind w:firstLine="480"/>
        <w:rPr>
          <w:lang w:val="sr-Cyrl-CS"/>
        </w:rPr>
      </w:pPr>
      <w:r w:rsidRPr="00634F4D">
        <w:rPr>
          <w:lang w:val="sr-Cyrl-CS"/>
        </w:rPr>
        <w:t>43) одржи ваздухопловну манифестацију без одобрења Директората или ако му јединица за управљање ваздушним простором није алоцирала ваздушни простор у ту сврху (члан 98. став 1);</w:t>
      </w:r>
    </w:p>
    <w:p w14:paraId="7107AD41" w14:textId="77777777" w:rsidR="00945FD6" w:rsidRPr="00634F4D" w:rsidRDefault="00945FD6" w:rsidP="00D629C9">
      <w:pPr>
        <w:ind w:firstLine="480"/>
        <w:rPr>
          <w:lang w:val="sr-Cyrl-CS"/>
        </w:rPr>
      </w:pPr>
      <w:r w:rsidRPr="00634F4D">
        <w:rPr>
          <w:lang w:val="sr-Cyrl-CS"/>
        </w:rPr>
        <w:lastRenderedPageBreak/>
        <w:t>44) за полетање, слетање и кретање ваздухоплова не користи аеродром (члан 99. став 1);</w:t>
      </w:r>
    </w:p>
    <w:p w14:paraId="4E8E782B" w14:textId="77777777" w:rsidR="00945FD6" w:rsidRPr="00634F4D" w:rsidRDefault="00945FD6" w:rsidP="00D629C9">
      <w:pPr>
        <w:ind w:firstLine="480"/>
        <w:rPr>
          <w:lang w:val="sr-Cyrl-CS"/>
        </w:rPr>
      </w:pPr>
      <w:r w:rsidRPr="00634F4D">
        <w:rPr>
          <w:lang w:val="sr-Cyrl-CS"/>
        </w:rPr>
        <w:t>45) за полетање и слетање користи места која се налазе изван аеродрома супротно условима које је прописао Директорат (члан 99. став 3);</w:t>
      </w:r>
    </w:p>
    <w:p w14:paraId="4AA4F6A4" w14:textId="77777777" w:rsidR="00945FD6" w:rsidRPr="00634F4D" w:rsidRDefault="00945FD6" w:rsidP="00D629C9">
      <w:pPr>
        <w:ind w:firstLine="480"/>
        <w:rPr>
          <w:lang w:val="sr-Cyrl-CS"/>
        </w:rPr>
      </w:pPr>
      <w:r w:rsidRPr="00634F4D">
        <w:rPr>
          <w:lang w:val="sr-Cyrl-CS"/>
        </w:rPr>
        <w:t>46) у својству оператера аеродрома који је отворен за јавну употребу не обезбеди да аеродром буде отворен за одвијање ваздушног саобраћаја (члан 103. став 3);</w:t>
      </w:r>
    </w:p>
    <w:p w14:paraId="3596D66F" w14:textId="77777777" w:rsidR="00945FD6" w:rsidRPr="00634F4D" w:rsidRDefault="00945FD6" w:rsidP="00D629C9">
      <w:pPr>
        <w:ind w:firstLine="480"/>
        <w:rPr>
          <w:lang w:val="sr-Cyrl-CS"/>
        </w:rPr>
      </w:pPr>
      <w:r w:rsidRPr="00634F4D">
        <w:rPr>
          <w:lang w:val="sr-Cyrl-CS"/>
        </w:rPr>
        <w:t>47) полети са аеродрома, односно слети на аеродром изван времена отворености аеродрома, у термину који није одредио оператер аеродрома (члан 103. став 4);</w:t>
      </w:r>
    </w:p>
    <w:p w14:paraId="76AD2687" w14:textId="77777777" w:rsidR="00945FD6" w:rsidRPr="00634F4D" w:rsidRDefault="00945FD6" w:rsidP="00D629C9">
      <w:pPr>
        <w:ind w:firstLine="480"/>
        <w:rPr>
          <w:lang w:val="sr-Cyrl-CS"/>
        </w:rPr>
      </w:pPr>
      <w:r w:rsidRPr="00634F4D">
        <w:rPr>
          <w:lang w:val="sr-Cyrl-CS"/>
        </w:rPr>
        <w:t>48) користи аеродром у ваздушном саобраћају, а нема сертификат аеродрома, дозволу за коришћење аеродрома или сагласност за коришћење аеродрома или ако у тренутку коришћења аеродром не испуњава све услове како би се ваздушни саобраћај одвијао безбедно, као и све услове у погледу обезбеђивања у ваздухопловству (члан 104);</w:t>
      </w:r>
    </w:p>
    <w:p w14:paraId="6BAC10D0" w14:textId="77777777" w:rsidR="00945FD6" w:rsidRPr="00634F4D" w:rsidRDefault="00945FD6" w:rsidP="00D629C9">
      <w:pPr>
        <w:ind w:firstLine="480"/>
        <w:rPr>
          <w:lang w:val="sr-Cyrl-CS"/>
        </w:rPr>
      </w:pPr>
      <w:r w:rsidRPr="00634F4D">
        <w:rPr>
          <w:lang w:val="sr-Cyrl-CS"/>
        </w:rPr>
        <w:t>49) користи аеродром у ваздушном саобраћају супротно условима које Директорат одреди у спецификацији дозволе за коришћење, односно спецификацији сагласности за коришћење аеродрома (члан 108. став 1);</w:t>
      </w:r>
    </w:p>
    <w:p w14:paraId="430DDA7F" w14:textId="77777777" w:rsidR="00945FD6" w:rsidRPr="00634F4D" w:rsidRDefault="00945FD6" w:rsidP="00D629C9">
      <w:pPr>
        <w:ind w:firstLine="480"/>
        <w:rPr>
          <w:lang w:val="sr-Cyrl-CS"/>
        </w:rPr>
      </w:pPr>
      <w:r w:rsidRPr="00634F4D">
        <w:rPr>
          <w:lang w:val="sr-Cyrl-CS"/>
        </w:rPr>
        <w:t>50) не обавести Директорат и надлежну јединицу контроле летења о планираним радовима већег обима који могу да доведу до затварања аеродрома или ограничења његовог коришћења, као и о свим другим променама које се односе на услове под којим је издата дозвола, односно сагласност за коришћење аеродрома (члан 110. став 1);</w:t>
      </w:r>
    </w:p>
    <w:p w14:paraId="05841960" w14:textId="77777777" w:rsidR="00945FD6" w:rsidRPr="00634F4D" w:rsidRDefault="00945FD6" w:rsidP="00D629C9">
      <w:pPr>
        <w:ind w:firstLine="480"/>
        <w:rPr>
          <w:lang w:val="sr-Cyrl-CS"/>
        </w:rPr>
      </w:pPr>
      <w:r w:rsidRPr="00634F4D">
        <w:rPr>
          <w:lang w:val="sr-Cyrl-CS"/>
        </w:rPr>
        <w:t>51) не ограничи или трајно или привремено не прекине коришћење аеродрома који је престао да испуњава неки од услова у погледу безбедности одвијања ваздушног саобраћаја или обезбеђивања у ваздухопловству или ако о томе не обавести Директорат и надлежну јединицу контроле летења (члан 110. став 2);</w:t>
      </w:r>
    </w:p>
    <w:p w14:paraId="37CE262E" w14:textId="77777777" w:rsidR="00945FD6" w:rsidRPr="00634F4D" w:rsidRDefault="00945FD6" w:rsidP="00D629C9">
      <w:pPr>
        <w:ind w:firstLine="480"/>
        <w:rPr>
          <w:lang w:val="sr-Cyrl-CS"/>
        </w:rPr>
      </w:pPr>
      <w:r w:rsidRPr="00634F4D">
        <w:rPr>
          <w:lang w:val="sr-Cyrl-CS"/>
        </w:rPr>
        <w:t>52) изврши измену на аеродрому која може да утиче на спецификацију дозволе, односно сагласности за коришћење аеродрома, а не поднесе Директорату захтев за измену дозволе, односно сагласности за коришћење аеродрома (члан 111. став 1);</w:t>
      </w:r>
    </w:p>
    <w:p w14:paraId="7A9B964A" w14:textId="77777777" w:rsidR="00945FD6" w:rsidRPr="00634F4D" w:rsidRDefault="00945FD6" w:rsidP="00D629C9">
      <w:pPr>
        <w:ind w:firstLine="480"/>
        <w:rPr>
          <w:lang w:val="sr-Cyrl-CS"/>
        </w:rPr>
      </w:pPr>
      <w:r w:rsidRPr="00634F4D">
        <w:rPr>
          <w:lang w:val="sr-Cyrl-CS"/>
        </w:rPr>
        <w:t>53) пре стручне контроле не достави Директорату на мишљење нацрт планског документа за аеродромски комплекс и простор који се граничи са аеродромским комплексом (члан 115. став 3);</w:t>
      </w:r>
    </w:p>
    <w:p w14:paraId="3DE17E15" w14:textId="77777777" w:rsidR="00945FD6" w:rsidRPr="00634F4D" w:rsidRDefault="00945FD6" w:rsidP="00D629C9">
      <w:pPr>
        <w:ind w:firstLine="480"/>
        <w:rPr>
          <w:lang w:val="sr-Cyrl-CS"/>
        </w:rPr>
      </w:pPr>
      <w:r w:rsidRPr="00634F4D">
        <w:rPr>
          <w:lang w:val="sr-Cyrl-CS"/>
        </w:rPr>
        <w:t>54) пре вршења стручне или техничке контроле, односно пре подношења захтева за издавање грађевинске дозволе, не достави Директорату на потврду техничку документацију која се односи на изградњу, доградњу и реконструкцију аеродрома (члан 116. став 1);</w:t>
      </w:r>
    </w:p>
    <w:p w14:paraId="0EAEC65F" w14:textId="77777777" w:rsidR="00945FD6" w:rsidRPr="00634F4D" w:rsidRDefault="00945FD6" w:rsidP="00D629C9">
      <w:pPr>
        <w:ind w:firstLine="480"/>
        <w:rPr>
          <w:lang w:val="sr-Cyrl-CS"/>
        </w:rPr>
      </w:pPr>
      <w:r w:rsidRPr="00634F4D">
        <w:rPr>
          <w:lang w:val="sr-Cyrl-CS"/>
        </w:rPr>
        <w:t>55) не обавести Директорат о радовима који не подлежу издавању грађевинске дозволе, а који могу да утичу на безбедност и обезбеђивање у ваздухопловству или не достави одговарајућу документацију на захтев Директората ради прибављања потврде (члан 116. став 2);</w:t>
      </w:r>
    </w:p>
    <w:p w14:paraId="61FCDCB6" w14:textId="77777777" w:rsidR="00945FD6" w:rsidRPr="00634F4D" w:rsidRDefault="00945FD6" w:rsidP="00D629C9">
      <w:pPr>
        <w:ind w:firstLine="480"/>
        <w:rPr>
          <w:lang w:val="sr-Cyrl-CS"/>
        </w:rPr>
      </w:pPr>
      <w:r w:rsidRPr="00634F4D">
        <w:rPr>
          <w:lang w:val="sr-Cyrl-CS"/>
        </w:rPr>
        <w:t>56) у својству инвеститора или оператера аеродрома не обавести Директорат о завршетку радова из члана 116. ст. 1. и 2. овог закона (члан 116. став 3);</w:t>
      </w:r>
    </w:p>
    <w:p w14:paraId="3CAC26C8" w14:textId="77777777" w:rsidR="00945FD6" w:rsidRPr="00634F4D" w:rsidRDefault="00945FD6" w:rsidP="00D629C9">
      <w:pPr>
        <w:ind w:firstLine="480"/>
        <w:rPr>
          <w:lang w:val="sr-Cyrl-CS"/>
        </w:rPr>
      </w:pPr>
      <w:r w:rsidRPr="00634F4D">
        <w:rPr>
          <w:lang w:val="sr-Cyrl-CS"/>
        </w:rPr>
        <w:t>57) у својству инвеститора или оператера аеродрома не прибави ново мишљење, односно потврду, ако је дошло до измена након издавања мишљења из члана 115. односно након издавања потврде из члана 116. ст. 1. или 2. овог закона (члан 116. став 4);</w:t>
      </w:r>
    </w:p>
    <w:p w14:paraId="33589961" w14:textId="77777777" w:rsidR="00945FD6" w:rsidRPr="00634F4D" w:rsidRDefault="00945FD6" w:rsidP="00D629C9">
      <w:pPr>
        <w:ind w:firstLine="480"/>
        <w:rPr>
          <w:lang w:val="sr-Cyrl-CS"/>
        </w:rPr>
      </w:pPr>
      <w:r w:rsidRPr="00634F4D">
        <w:rPr>
          <w:lang w:val="sr-Cyrl-CS"/>
        </w:rPr>
        <w:t>58) не обележи препреке које могу да утичу на безбедност ваздушног саобраћаја (члан 117. став 1);</w:t>
      </w:r>
    </w:p>
    <w:p w14:paraId="6900E618" w14:textId="77777777" w:rsidR="00945FD6" w:rsidRPr="00634F4D" w:rsidRDefault="00945FD6" w:rsidP="00D629C9">
      <w:pPr>
        <w:ind w:firstLine="480"/>
        <w:rPr>
          <w:lang w:val="sr-Cyrl-CS"/>
        </w:rPr>
      </w:pPr>
      <w:r w:rsidRPr="00634F4D">
        <w:rPr>
          <w:lang w:val="sr-Cyrl-CS"/>
        </w:rPr>
        <w:t>59) без сагласности Директората изгради или постави објекте, инсталације или уређаје на подручју или изван подручја аеродрома, а који као препрека могу да утичу на безбедност ваздушног саобраћаја (члан 117. став 2);</w:t>
      </w:r>
    </w:p>
    <w:p w14:paraId="628807F9" w14:textId="77777777" w:rsidR="00945FD6" w:rsidRPr="00634F4D" w:rsidRDefault="00945FD6" w:rsidP="00D629C9">
      <w:pPr>
        <w:ind w:firstLine="480"/>
        <w:rPr>
          <w:lang w:val="sr-Cyrl-CS"/>
        </w:rPr>
      </w:pPr>
      <w:r w:rsidRPr="00634F4D">
        <w:rPr>
          <w:lang w:val="sr-Cyrl-CS"/>
        </w:rPr>
        <w:lastRenderedPageBreak/>
        <w:t>60) без сагласности Директората изгради или постави објекте, инсталације или уређаје на подручју или изван подручја аеродрома, а који могу да утичу на рад радио-уређаја који се користе у ваздушној пловидби (члан 119. став 1);</w:t>
      </w:r>
    </w:p>
    <w:p w14:paraId="17A6D2D2" w14:textId="77777777" w:rsidR="00945FD6" w:rsidRPr="00634F4D" w:rsidRDefault="00945FD6" w:rsidP="00D629C9">
      <w:pPr>
        <w:ind w:firstLine="480"/>
        <w:rPr>
          <w:lang w:val="sr-Cyrl-CS"/>
        </w:rPr>
      </w:pPr>
      <w:r w:rsidRPr="00634F4D">
        <w:rPr>
          <w:lang w:val="sr-Cyrl-CS"/>
        </w:rPr>
        <w:t>61) не предузме све мере које су потребне за безбедно полетање, слетање, кретање и боравак ваздухоплова, као и пружање услуга земаљског опслуживања на аеродрому (члан 120. став 1);</w:t>
      </w:r>
    </w:p>
    <w:p w14:paraId="75F28353" w14:textId="77777777" w:rsidR="00945FD6" w:rsidRPr="00634F4D" w:rsidRDefault="00945FD6" w:rsidP="00D629C9">
      <w:pPr>
        <w:ind w:firstLine="480"/>
        <w:rPr>
          <w:lang w:val="sr-Cyrl-CS"/>
        </w:rPr>
      </w:pPr>
      <w:r w:rsidRPr="00634F4D">
        <w:rPr>
          <w:lang w:val="sr-Cyrl-CS"/>
        </w:rPr>
        <w:t>62) не одреди услове за коришћење аеродрома, ради омогућавања несметане употребе маневарских површина и платформи, објеката, уређаја и опреме према намени, техничким својствима и капацитету аеродрома (члан 120. став 2);</w:t>
      </w:r>
    </w:p>
    <w:p w14:paraId="73A4FA77" w14:textId="77777777" w:rsidR="00945FD6" w:rsidRPr="00634F4D" w:rsidRDefault="00945FD6" w:rsidP="00D629C9">
      <w:pPr>
        <w:ind w:firstLine="480"/>
        <w:rPr>
          <w:lang w:val="sr-Cyrl-CS"/>
        </w:rPr>
      </w:pPr>
      <w:r w:rsidRPr="00634F4D">
        <w:rPr>
          <w:lang w:val="sr-Cyrl-CS"/>
        </w:rPr>
        <w:t>63) не обезбеди редован преглед и одржавање полетно-слетних, рулних и других стаза, платформи, објеката, инсталација, уређаја и опреме који омогућавају безбедно полетање, слетање и кретање ваздухоплова или о њиховом стању не обавести надлежну јединицу контроле летења (члан 120. став 3);</w:t>
      </w:r>
    </w:p>
    <w:p w14:paraId="1B29960D" w14:textId="77777777" w:rsidR="00945FD6" w:rsidRPr="00634F4D" w:rsidRDefault="00945FD6" w:rsidP="00D629C9">
      <w:pPr>
        <w:ind w:firstLine="480"/>
        <w:rPr>
          <w:lang w:val="sr-Cyrl-CS"/>
        </w:rPr>
      </w:pPr>
      <w:r w:rsidRPr="00634F4D">
        <w:rPr>
          <w:lang w:val="sr-Cyrl-CS"/>
        </w:rPr>
        <w:t>64) не успостави управљање активностима и контролу кретања ваздухоплова и возила на платформи аеродрома (члан 121. став 1);</w:t>
      </w:r>
    </w:p>
    <w:p w14:paraId="256E3D14" w14:textId="77777777" w:rsidR="00945FD6" w:rsidRPr="00634F4D" w:rsidRDefault="00945FD6" w:rsidP="00D629C9">
      <w:pPr>
        <w:ind w:firstLine="480"/>
        <w:rPr>
          <w:lang w:val="sr-Cyrl-CS"/>
        </w:rPr>
      </w:pPr>
      <w:r w:rsidRPr="00634F4D">
        <w:rPr>
          <w:lang w:val="sr-Cyrl-CS"/>
        </w:rPr>
        <w:t>65) не достави Директорату изјаву о оспособљености за пружање услуга управљања платформом (члан 121. став 3);</w:t>
      </w:r>
    </w:p>
    <w:p w14:paraId="1129DF44" w14:textId="77777777" w:rsidR="00945FD6" w:rsidRPr="00634F4D" w:rsidRDefault="00945FD6" w:rsidP="00D629C9">
      <w:pPr>
        <w:ind w:firstLine="480"/>
        <w:rPr>
          <w:lang w:val="sr-Cyrl-CS"/>
        </w:rPr>
      </w:pPr>
      <w:r w:rsidRPr="00634F4D">
        <w:rPr>
          <w:lang w:val="sr-Cyrl-CS"/>
        </w:rPr>
        <w:t>66) не предузима мере за уклањање или спречавање настајања дивљих депонија или других садржаја који могу да привуку птице и друге животиње на аеродром или његову околину или, у случајевима када уклањање садржаја није могуће, не обезбеди да сваки ризик за ваздухоплов буде процењен и смањен на најмању могућу меру (члан 122. став 1);</w:t>
      </w:r>
    </w:p>
    <w:p w14:paraId="0E66F39F" w14:textId="77777777" w:rsidR="00945FD6" w:rsidRPr="00634F4D" w:rsidRDefault="00945FD6" w:rsidP="00D629C9">
      <w:pPr>
        <w:ind w:firstLine="480"/>
        <w:rPr>
          <w:lang w:val="sr-Cyrl-CS"/>
        </w:rPr>
      </w:pPr>
      <w:r w:rsidRPr="00634F4D">
        <w:rPr>
          <w:lang w:val="sr-Cyrl-CS"/>
        </w:rPr>
        <w:t>67) не обезбеди осматрање кретања и растеривање птица и других животиња на подручју аеродрома и у његовој околини или не обезбеди прикупљање информација од оператера ваздухоплова, аеродромског особља и других извора о присуству птица или других животиња на аеродрому и у његовој околини или не врши анализу тих информација или не предузима друге мере којима се вероватноћа судара између птица и других животиња и ваздухоплова своди на најмању могућу меру (члан 122. став 3);</w:t>
      </w:r>
    </w:p>
    <w:p w14:paraId="1E9CCBEB" w14:textId="77777777" w:rsidR="00945FD6" w:rsidRPr="00634F4D" w:rsidRDefault="00945FD6" w:rsidP="00D629C9">
      <w:pPr>
        <w:ind w:firstLine="480"/>
        <w:rPr>
          <w:lang w:val="sr-Cyrl-CS"/>
        </w:rPr>
      </w:pPr>
      <w:r w:rsidRPr="00634F4D">
        <w:rPr>
          <w:lang w:val="sr-Cyrl-CS"/>
        </w:rPr>
        <w:t>68) не постави на аеродрому ограду или другу прикладну препреку, ради спречавања уласка животиња које су довољно велике да могу представљати опасност за ваздухоплов, као и ради спречавања случајног или намерног приступа неовлашћених лица на део аеродрома који не представља јавну зону (члан 123. став 1);</w:t>
      </w:r>
    </w:p>
    <w:p w14:paraId="0047AFD8" w14:textId="77777777" w:rsidR="00945FD6" w:rsidRPr="00634F4D" w:rsidRDefault="00945FD6" w:rsidP="00D629C9">
      <w:pPr>
        <w:ind w:firstLine="480"/>
        <w:rPr>
          <w:lang w:val="sr-Cyrl-CS"/>
        </w:rPr>
      </w:pPr>
      <w:r w:rsidRPr="00634F4D">
        <w:rPr>
          <w:lang w:val="sr-Cyrl-CS"/>
        </w:rPr>
        <w:t>69) не постави на аеродрому ограду или другу прикладну препреку или не предузме другу одговарајућу меру заштите аеродрома ако је Директорат приликом провере услова за издавање дозволе, односно сагласности проценио да је то постављање неопходно са становишта безбедности ваздушног саобраћаја и обезбеђивања у ваздухопловству (члан 123. став 2);</w:t>
      </w:r>
    </w:p>
    <w:p w14:paraId="5931B128" w14:textId="77777777" w:rsidR="00945FD6" w:rsidRPr="00634F4D" w:rsidRDefault="00945FD6" w:rsidP="00D629C9">
      <w:pPr>
        <w:ind w:firstLine="480"/>
        <w:rPr>
          <w:lang w:val="sr-Cyrl-CS"/>
        </w:rPr>
      </w:pPr>
      <w:r w:rsidRPr="00634F4D">
        <w:rPr>
          <w:lang w:val="sr-Cyrl-CS"/>
        </w:rPr>
        <w:t>70) не обезбеди да на простору од најмање три метра од ограде аеродрома не постоји растиње или објекти који онемогућавају надгледање ограде аеродрома или који могу да се искористе за неовлашћени приступ аеродрому (члан 123. став 3);</w:t>
      </w:r>
    </w:p>
    <w:p w14:paraId="62663481" w14:textId="77777777" w:rsidR="00945FD6" w:rsidRPr="00634F4D" w:rsidRDefault="00945FD6" w:rsidP="00D629C9">
      <w:pPr>
        <w:ind w:firstLine="480"/>
        <w:rPr>
          <w:lang w:val="sr-Cyrl-CS"/>
        </w:rPr>
      </w:pPr>
      <w:r w:rsidRPr="00634F4D">
        <w:rPr>
          <w:lang w:val="sr-Cyrl-CS"/>
        </w:rPr>
        <w:t>71) не организује, у зависности од ватрогасне категорије аеродрома, спасилачко-ватрогасну службу или спасилачко-ватрогасно обезбеђење на аеродрому (члан 124. ст. 1. и 2);</w:t>
      </w:r>
    </w:p>
    <w:p w14:paraId="05F93373" w14:textId="77777777" w:rsidR="00945FD6" w:rsidRPr="00634F4D" w:rsidRDefault="00945FD6" w:rsidP="00D629C9">
      <w:pPr>
        <w:ind w:firstLine="480"/>
        <w:rPr>
          <w:lang w:val="sr-Cyrl-CS"/>
        </w:rPr>
      </w:pPr>
      <w:r w:rsidRPr="00634F4D">
        <w:rPr>
          <w:lang w:val="sr-Cyrl-CS"/>
        </w:rPr>
        <w:t>72) повери обављање послова спасилачко-ватрогасне службе, односно спасилачко-ватрогасног обезбеђења организацији која не испуњава услове прописане овим законом и прописима донетим на основу њега у погледу особља, возила, опреме и средстава за гашење пожара и спасавање (члан 124. став 4);</w:t>
      </w:r>
    </w:p>
    <w:p w14:paraId="44377C8C" w14:textId="77777777" w:rsidR="00945FD6" w:rsidRPr="00634F4D" w:rsidRDefault="00945FD6" w:rsidP="00D629C9">
      <w:pPr>
        <w:tabs>
          <w:tab w:val="left" w:pos="426"/>
        </w:tabs>
        <w:ind w:firstLine="0"/>
        <w:rPr>
          <w:lang w:val="sr-Cyrl-CS"/>
        </w:rPr>
      </w:pPr>
      <w:r w:rsidRPr="00634F4D">
        <w:rPr>
          <w:lang w:val="sr-Cyrl-CS"/>
        </w:rPr>
        <w:tab/>
        <w:t>73) у својству оператера аеродрома не организује на аеродрому медицинско обезбеђење (члан 125. ст. 1. и 2);</w:t>
      </w:r>
    </w:p>
    <w:p w14:paraId="1FB1E26D" w14:textId="77777777" w:rsidR="00945FD6" w:rsidRPr="00634F4D" w:rsidRDefault="00945FD6" w:rsidP="00D629C9">
      <w:pPr>
        <w:ind w:firstLine="480"/>
        <w:rPr>
          <w:lang w:val="sr-Cyrl-CS"/>
        </w:rPr>
      </w:pPr>
      <w:r w:rsidRPr="00634F4D">
        <w:rPr>
          <w:lang w:val="sr-Cyrl-CS"/>
        </w:rPr>
        <w:lastRenderedPageBreak/>
        <w:t>74) повери обављање послова медицинског обезбеђења здравственој установи која не испуњава услове утврђене прописом из члана 125. став 3. овог закона (члан 125. став 4);</w:t>
      </w:r>
    </w:p>
    <w:p w14:paraId="064821BB" w14:textId="77777777" w:rsidR="00945FD6" w:rsidRPr="00634F4D" w:rsidRDefault="00945FD6" w:rsidP="00D629C9">
      <w:pPr>
        <w:ind w:firstLine="480"/>
        <w:rPr>
          <w:lang w:val="sr-Cyrl-CS"/>
        </w:rPr>
      </w:pPr>
      <w:r w:rsidRPr="00634F4D">
        <w:rPr>
          <w:lang w:val="sr-Cyrl-CS"/>
        </w:rPr>
        <w:t>75) пружа услуге земаљског опслуживања, а не поседује дозволу Директората за пружање тих услуга (члан 127. став 1);</w:t>
      </w:r>
    </w:p>
    <w:p w14:paraId="1842A3E8" w14:textId="77777777" w:rsidR="00945FD6" w:rsidRPr="00634F4D" w:rsidRDefault="00945FD6" w:rsidP="00D629C9">
      <w:pPr>
        <w:ind w:firstLine="480"/>
        <w:rPr>
          <w:lang w:val="sr-Cyrl-CS"/>
        </w:rPr>
      </w:pPr>
      <w:r w:rsidRPr="00634F4D">
        <w:rPr>
          <w:lang w:val="sr-Cyrl-CS"/>
        </w:rPr>
        <w:t>76) у својству авио-превозиоца обавља самоопслуживање без дозволе Директората (члан 128. ст. 1. и 2);</w:t>
      </w:r>
    </w:p>
    <w:p w14:paraId="4F96ABC2" w14:textId="77777777" w:rsidR="00945FD6" w:rsidRPr="00634F4D" w:rsidRDefault="00945FD6" w:rsidP="00D629C9">
      <w:pPr>
        <w:ind w:firstLine="480"/>
        <w:rPr>
          <w:lang w:val="sr-Cyrl-CS"/>
        </w:rPr>
      </w:pPr>
      <w:r w:rsidRPr="00634F4D">
        <w:rPr>
          <w:lang w:val="sr-Cyrl-CS"/>
        </w:rPr>
        <w:t>77) не објави листу аеродромске инфраструктуре или не одреди накнаду за приступ тој инфраструктури или не омогући пружаоцима услуга земаљског опслуживања приступ аеродромској инфраструктури под објективним, транспарентним и недискриминаторним условима или са пружаоцима услуга земаљског опслуживања не закључи уговор о коришћењу аеродромске инфраструктуре (члан 130. став 4);</w:t>
      </w:r>
    </w:p>
    <w:p w14:paraId="62481F52" w14:textId="77777777" w:rsidR="00945FD6" w:rsidRPr="00634F4D" w:rsidRDefault="00945FD6" w:rsidP="00D629C9">
      <w:pPr>
        <w:ind w:firstLine="480"/>
        <w:rPr>
          <w:lang w:val="sr-Cyrl-CS"/>
        </w:rPr>
      </w:pPr>
      <w:r w:rsidRPr="00634F4D">
        <w:rPr>
          <w:lang w:val="sr-Cyrl-CS"/>
        </w:rPr>
        <w:t>78) у својству имаоца дозволе за пружање услуга земаљског опслуживања или дозволе за самоопслуживање не обезбеди континуитет у пружању услуга земаљског опслуживања или самоопслуживања или ако услуге за које му је издата дозвола не пружа на поштен и недискриминаторан начин (члан 131. став 1);</w:t>
      </w:r>
    </w:p>
    <w:p w14:paraId="03E67192" w14:textId="77777777" w:rsidR="00945FD6" w:rsidRPr="00634F4D" w:rsidRDefault="00945FD6" w:rsidP="00D629C9">
      <w:pPr>
        <w:ind w:firstLine="480"/>
        <w:rPr>
          <w:lang w:val="sr-Cyrl-CS"/>
        </w:rPr>
      </w:pPr>
      <w:r w:rsidRPr="00634F4D">
        <w:rPr>
          <w:lang w:val="sr-Cyrl-CS"/>
        </w:rPr>
        <w:t>79) рачуноводствено не раздвоји делатности пружања услуга земаљског опслуживања од осталих делатности које обавља (члан 131. став 2);</w:t>
      </w:r>
    </w:p>
    <w:p w14:paraId="3A9FAD47" w14:textId="77777777" w:rsidR="00945FD6" w:rsidRPr="00634F4D" w:rsidRDefault="00945FD6" w:rsidP="00D629C9">
      <w:pPr>
        <w:ind w:firstLine="480"/>
        <w:rPr>
          <w:lang w:val="sr-Cyrl-CS"/>
        </w:rPr>
      </w:pPr>
      <w:r w:rsidRPr="00634F4D">
        <w:rPr>
          <w:lang w:val="sr-Cyrl-CS"/>
        </w:rPr>
        <w:t>80) повери пружање појединих услуга земаљског опслуживања другом правном лицу или предузетнику (подуговарачу) који не поседује важећу дозволу за пружање тих услуга земаљског опслуживања (члан 131. став 3);</w:t>
      </w:r>
    </w:p>
    <w:p w14:paraId="1AC76253" w14:textId="77777777" w:rsidR="00945FD6" w:rsidRPr="00634F4D" w:rsidRDefault="00945FD6" w:rsidP="00D629C9">
      <w:pPr>
        <w:ind w:firstLine="480"/>
        <w:rPr>
          <w:lang w:val="sr-Cyrl-CS"/>
        </w:rPr>
      </w:pPr>
      <w:r w:rsidRPr="00634F4D">
        <w:rPr>
          <w:lang w:val="sr-Cyrl-CS"/>
        </w:rPr>
        <w:t>81) не образује Савет авио-превозилаца који користе аеродромске услуге (члан 132. став 1);</w:t>
      </w:r>
    </w:p>
    <w:p w14:paraId="6E13C259" w14:textId="77777777" w:rsidR="00945FD6" w:rsidRPr="00634F4D" w:rsidRDefault="00945FD6" w:rsidP="00D629C9">
      <w:pPr>
        <w:ind w:firstLine="480"/>
        <w:rPr>
          <w:lang w:val="sr-Cyrl-CS"/>
        </w:rPr>
      </w:pPr>
      <w:r w:rsidRPr="00634F4D">
        <w:rPr>
          <w:lang w:val="sr-Cyrl-CS"/>
        </w:rPr>
        <w:t>82) одреди висину аеродромских накнада на начин којим се дискриминишу поједини корисници аеродрома (члан 133. став 4);</w:t>
      </w:r>
    </w:p>
    <w:p w14:paraId="0713B304" w14:textId="77777777" w:rsidR="00945FD6" w:rsidRPr="00634F4D" w:rsidRDefault="00945FD6" w:rsidP="00D629C9">
      <w:pPr>
        <w:ind w:firstLine="480"/>
        <w:rPr>
          <w:lang w:val="sr-Cyrl-CS"/>
        </w:rPr>
      </w:pPr>
      <w:r w:rsidRPr="00634F4D">
        <w:rPr>
          <w:lang w:val="sr-Cyrl-CS"/>
        </w:rPr>
        <w:t>83) о разлозима због којих планира повећање поједине накнаде и о њеној планираној висини не обавести све кориснике аеродромских услуга најкасније 60 дана пре планираног почетка примене повећане накнаде (члан 133. став 5);</w:t>
      </w:r>
    </w:p>
    <w:p w14:paraId="19C75C79" w14:textId="77777777" w:rsidR="00945FD6" w:rsidRPr="00634F4D" w:rsidRDefault="00945FD6" w:rsidP="00D629C9">
      <w:pPr>
        <w:ind w:firstLine="480"/>
        <w:rPr>
          <w:lang w:val="sr-Cyrl-CS"/>
        </w:rPr>
      </w:pPr>
      <w:r w:rsidRPr="00634F4D">
        <w:rPr>
          <w:lang w:val="sr-Cyrl-CS"/>
        </w:rPr>
        <w:t>84) у својству оператера аеродрома не обави консултације са корисницима аеродромских услуга пре доношења одлуке о измени система обрачунавања или висине аеродромских накнада (члан 133. став 6);</w:t>
      </w:r>
    </w:p>
    <w:p w14:paraId="10335465" w14:textId="77777777" w:rsidR="00945FD6" w:rsidRPr="00634F4D" w:rsidRDefault="00945FD6" w:rsidP="00D629C9">
      <w:pPr>
        <w:ind w:firstLine="480"/>
        <w:rPr>
          <w:lang w:val="sr-Cyrl-CS"/>
        </w:rPr>
      </w:pPr>
      <w:r w:rsidRPr="00634F4D">
        <w:rPr>
          <w:lang w:val="sr-Cyrl-CS"/>
        </w:rPr>
        <w:t xml:space="preserve">85) користи ваздухоплов који није уписан у Регистар ваздухоплова Републике Србије, Евиденцију ваздухоплова Републике Србије или Регистар војних ваздухоплова Републике Србије или који није способан да безбедно учествује у ваздушном саобраћају (члан 135. став 1); </w:t>
      </w:r>
    </w:p>
    <w:p w14:paraId="1C395047" w14:textId="77777777" w:rsidR="00945FD6" w:rsidRPr="00634F4D" w:rsidRDefault="00945FD6" w:rsidP="00D629C9">
      <w:pPr>
        <w:ind w:firstLine="480"/>
        <w:rPr>
          <w:lang w:val="sr-Cyrl-CS"/>
        </w:rPr>
      </w:pPr>
      <w:r w:rsidRPr="00634F4D">
        <w:rPr>
          <w:lang w:val="sr-Cyrl-CS"/>
        </w:rPr>
        <w:t>86) користи ваздухоплов супротно његовој категорији, врсти или намени (члан 135. став 3);</w:t>
      </w:r>
    </w:p>
    <w:p w14:paraId="5DC9865D" w14:textId="77777777" w:rsidR="00945FD6" w:rsidRPr="00634F4D" w:rsidRDefault="00945FD6" w:rsidP="00D629C9">
      <w:pPr>
        <w:ind w:firstLine="480"/>
        <w:rPr>
          <w:lang w:val="sr-Cyrl-CS"/>
        </w:rPr>
      </w:pPr>
      <w:r w:rsidRPr="00634F4D">
        <w:rPr>
          <w:lang w:val="sr-Cyrl-CS"/>
        </w:rPr>
        <w:t>87) у својству власника, односно корисника ваздухоплова који је уписан у Регистар ваздухоплова не пријави Директорату сваку промену података уписаних у тај регистар (члан 144. став 4);</w:t>
      </w:r>
    </w:p>
    <w:p w14:paraId="17347E12" w14:textId="77777777" w:rsidR="00945FD6" w:rsidRPr="00634F4D" w:rsidRDefault="00945FD6" w:rsidP="00D629C9">
      <w:pPr>
        <w:ind w:firstLine="480"/>
        <w:rPr>
          <w:lang w:val="sr-Cyrl-CS"/>
        </w:rPr>
      </w:pPr>
      <w:r w:rsidRPr="00634F4D">
        <w:rPr>
          <w:lang w:val="sr-Cyrl-CS"/>
        </w:rPr>
        <w:t>88) користи ваздухоплов који има државну припадност Републике Србије, а не носи знаке државне припадности или ознаке регистрације или обавезне натписе (члан 145. став 2);</w:t>
      </w:r>
    </w:p>
    <w:p w14:paraId="53D53BAD" w14:textId="77777777" w:rsidR="00945FD6" w:rsidRPr="00634F4D" w:rsidRDefault="00945FD6" w:rsidP="00D629C9">
      <w:pPr>
        <w:ind w:firstLine="480"/>
        <w:rPr>
          <w:lang w:val="sr-Cyrl-CS"/>
        </w:rPr>
      </w:pPr>
      <w:r w:rsidRPr="00634F4D">
        <w:rPr>
          <w:lang w:val="sr-Cyrl-CS"/>
        </w:rPr>
        <w:t>89) користи ваздухоплов који је уписан у Регистар ваздухоплова, а у њему се док лети не налазе уверење о регистрацији ваздухоплова или потврда о пловидбености ваздухоплова или потврда о провери пловидбености ваздухоплова или дозволе за рад уграђене опреме која емитује радио-сигнале или друге исправе и књиге (члан 147. став 1);</w:t>
      </w:r>
    </w:p>
    <w:p w14:paraId="365F2C19" w14:textId="77777777" w:rsidR="00945FD6" w:rsidRPr="00634F4D" w:rsidRDefault="00945FD6" w:rsidP="00D629C9">
      <w:pPr>
        <w:ind w:firstLine="480"/>
        <w:rPr>
          <w:lang w:val="sr-Cyrl-CS"/>
        </w:rPr>
      </w:pPr>
      <w:r w:rsidRPr="00634F4D">
        <w:rPr>
          <w:lang w:val="sr-Cyrl-CS"/>
        </w:rPr>
        <w:t>90) обавља ваздухопловно-техничку делатност без дозволе за обављање ваздухопловно-техничке делатности (члан 149. став 2);</w:t>
      </w:r>
    </w:p>
    <w:p w14:paraId="7C2B8329" w14:textId="77777777" w:rsidR="00945FD6" w:rsidRPr="00634F4D" w:rsidRDefault="00945FD6" w:rsidP="00D629C9">
      <w:pPr>
        <w:ind w:firstLine="480"/>
        <w:rPr>
          <w:lang w:val="sr-Cyrl-CS"/>
        </w:rPr>
      </w:pPr>
      <w:r w:rsidRPr="00634F4D">
        <w:rPr>
          <w:lang w:val="sr-Cyrl-CS"/>
        </w:rPr>
        <w:lastRenderedPageBreak/>
        <w:t>91) пројектује или производи ваздухопловне производе, делове, уређаје и опрему супротно условима које је прописао Директорат (члан 152. став 5);</w:t>
      </w:r>
    </w:p>
    <w:p w14:paraId="2C53B20F" w14:textId="77777777" w:rsidR="00945FD6" w:rsidRPr="00634F4D" w:rsidRDefault="00945FD6" w:rsidP="00D629C9">
      <w:pPr>
        <w:ind w:firstLine="480"/>
        <w:rPr>
          <w:lang w:val="sr-Cyrl-CS"/>
        </w:rPr>
      </w:pPr>
      <w:r w:rsidRPr="00634F4D">
        <w:rPr>
          <w:lang w:val="sr-Cyrl-CS"/>
        </w:rPr>
        <w:t>92) у својству корисника ваздухопловног производа не поступи по налогу за пловидбеност који је издао Директорат (члан 156. став 1);</w:t>
      </w:r>
    </w:p>
    <w:p w14:paraId="21E2AE29" w14:textId="77777777" w:rsidR="00945FD6" w:rsidRPr="00634F4D" w:rsidRDefault="00945FD6" w:rsidP="00D629C9">
      <w:pPr>
        <w:ind w:firstLine="480"/>
        <w:rPr>
          <w:lang w:val="sr-Cyrl-CS"/>
        </w:rPr>
      </w:pPr>
      <w:r w:rsidRPr="00634F4D">
        <w:rPr>
          <w:lang w:val="sr-Cyrl-CS"/>
        </w:rPr>
        <w:t>93) за обављање јавног авио-превоза користи ваздухоплов који не испуњава додатне услове за успостављање и одржавање континуиране пловидбености (члан 163. став 1);</w:t>
      </w:r>
    </w:p>
    <w:p w14:paraId="10402407" w14:textId="77777777" w:rsidR="00945FD6" w:rsidRPr="00634F4D" w:rsidRDefault="00945FD6" w:rsidP="00D629C9">
      <w:pPr>
        <w:ind w:firstLine="480"/>
        <w:rPr>
          <w:lang w:val="sr-Cyrl-CS"/>
        </w:rPr>
      </w:pPr>
      <w:r w:rsidRPr="00634F4D">
        <w:rPr>
          <w:lang w:val="sr-Cyrl-CS"/>
        </w:rPr>
        <w:t>94) примењује програм одржавања ваздухоплова који није одобрио Директорат (члан 164. став 2);</w:t>
      </w:r>
    </w:p>
    <w:p w14:paraId="07B2DED0" w14:textId="77777777" w:rsidR="00945FD6" w:rsidRPr="00634F4D" w:rsidRDefault="00945FD6" w:rsidP="00D629C9">
      <w:pPr>
        <w:ind w:firstLine="480"/>
        <w:rPr>
          <w:lang w:val="sr-Cyrl-CS"/>
        </w:rPr>
      </w:pPr>
      <w:r w:rsidRPr="00634F4D">
        <w:rPr>
          <w:lang w:val="sr-Cyrl-CS"/>
        </w:rPr>
        <w:t xml:space="preserve">95) обавља лет ваздухопловом супротно условима и ограничењима које је Директорат утврдио у дозволи за лет (члан 165. став 2); </w:t>
      </w:r>
    </w:p>
    <w:p w14:paraId="741A82DD" w14:textId="77777777" w:rsidR="00945FD6" w:rsidRPr="00634F4D" w:rsidRDefault="00945FD6" w:rsidP="00D629C9">
      <w:pPr>
        <w:ind w:firstLine="480"/>
        <w:rPr>
          <w:lang w:val="sr-Cyrl-CS"/>
        </w:rPr>
      </w:pPr>
      <w:r w:rsidRPr="00634F4D">
        <w:rPr>
          <w:lang w:val="sr-Cyrl-CS"/>
        </w:rPr>
        <w:t>96) омогући ваздухопловном особљу да обавља послове који непосредно утичу на безбедност ваздушног саобраћаја без одговарајуће дозволе (члан 172. став 1);</w:t>
      </w:r>
    </w:p>
    <w:p w14:paraId="381B460E" w14:textId="77777777" w:rsidR="00945FD6" w:rsidRPr="00634F4D" w:rsidRDefault="00945FD6" w:rsidP="00D629C9">
      <w:pPr>
        <w:ind w:firstLine="480"/>
        <w:rPr>
          <w:lang w:val="sr-Cyrl-CS"/>
        </w:rPr>
      </w:pPr>
      <w:r w:rsidRPr="00634F4D">
        <w:rPr>
          <w:lang w:val="sr-Cyrl-CS"/>
        </w:rPr>
        <w:t>97) омогући обављање послова који посредно утичу на безбедност ваздушног саобраћаја особљу које нема потврду о обучености (члан 175. став 1);</w:t>
      </w:r>
    </w:p>
    <w:p w14:paraId="095B64FA" w14:textId="77777777" w:rsidR="00945FD6" w:rsidRPr="00634F4D" w:rsidRDefault="00945FD6" w:rsidP="00D629C9">
      <w:pPr>
        <w:ind w:firstLine="480"/>
        <w:rPr>
          <w:lang w:val="sr-Cyrl-CS"/>
        </w:rPr>
      </w:pPr>
      <w:bookmarkStart w:id="0" w:name="_Hlk23659768"/>
      <w:r w:rsidRPr="00634F4D">
        <w:rPr>
          <w:lang w:val="sr-Cyrl-CS"/>
        </w:rPr>
        <w:t>97а) дозволи обављање послова особља обезбеђивања лицу које не поседује сертификат са одговарајућим овлашћењима (члан 175. став 3);</w:t>
      </w:r>
      <w:bookmarkEnd w:id="0"/>
    </w:p>
    <w:p w14:paraId="123D6ECA" w14:textId="77777777" w:rsidR="00945FD6" w:rsidRPr="00634F4D" w:rsidRDefault="00945FD6" w:rsidP="00D629C9">
      <w:pPr>
        <w:ind w:firstLine="480"/>
        <w:rPr>
          <w:lang w:val="sr-Cyrl-CS"/>
        </w:rPr>
      </w:pPr>
      <w:r w:rsidRPr="00634F4D">
        <w:rPr>
          <w:lang w:val="sr-Cyrl-CS"/>
        </w:rPr>
        <w:t>98) обучава ваздухопловно особље према наставним програмима које није одобрио Директорат (члан 179. став 1);</w:t>
      </w:r>
    </w:p>
    <w:p w14:paraId="59CFF60D" w14:textId="77777777" w:rsidR="00945FD6" w:rsidRPr="00634F4D" w:rsidRDefault="00945FD6" w:rsidP="00D629C9">
      <w:pPr>
        <w:ind w:firstLine="480"/>
        <w:rPr>
          <w:lang w:val="sr-Cyrl-CS"/>
        </w:rPr>
      </w:pPr>
      <w:r w:rsidRPr="00634F4D">
        <w:rPr>
          <w:lang w:val="sr-Cyrl-CS"/>
        </w:rPr>
        <w:t>99) врши обуку ваздухопловног особља без потврде о праву на обучавање (члан 179. став 3);</w:t>
      </w:r>
    </w:p>
    <w:p w14:paraId="1A1F332E" w14:textId="77777777" w:rsidR="00945FD6" w:rsidRPr="00634F4D" w:rsidRDefault="00945FD6" w:rsidP="00D629C9">
      <w:pPr>
        <w:ind w:firstLine="480"/>
        <w:rPr>
          <w:lang w:val="sr-Cyrl-CS"/>
        </w:rPr>
      </w:pPr>
      <w:r w:rsidRPr="00634F4D">
        <w:rPr>
          <w:lang w:val="sr-Cyrl-CS"/>
        </w:rPr>
        <w:t>99а) врши обуку ваздухопловног особља без дате изјаве о оспособљености (члан 179. став 4);</w:t>
      </w:r>
    </w:p>
    <w:p w14:paraId="39FB391D" w14:textId="77777777" w:rsidR="00945FD6" w:rsidRPr="00634F4D" w:rsidRDefault="00945FD6" w:rsidP="00D629C9">
      <w:pPr>
        <w:ind w:firstLine="480"/>
        <w:rPr>
          <w:lang w:val="sr-Cyrl-CS"/>
        </w:rPr>
      </w:pPr>
      <w:r w:rsidRPr="00634F4D">
        <w:rPr>
          <w:lang w:val="sr-Cyrl-CS"/>
        </w:rPr>
        <w:t>100) обучава ваздухопловно особље на уређају за симулирање летења или на другој врсти симулатора за обуку за чије коришћење није прибављена дозвола Директората (члан 180. став 1);</w:t>
      </w:r>
    </w:p>
    <w:p w14:paraId="75CAD95C" w14:textId="77777777" w:rsidR="00945FD6" w:rsidRPr="00634F4D" w:rsidRDefault="00945FD6" w:rsidP="00D629C9">
      <w:pPr>
        <w:ind w:firstLine="480"/>
        <w:rPr>
          <w:lang w:val="sr-Cyrl-CS"/>
        </w:rPr>
      </w:pPr>
      <w:r w:rsidRPr="00634F4D">
        <w:rPr>
          <w:lang w:val="sr-Cyrl-CS"/>
        </w:rPr>
        <w:t>101) обавља здравствене прегледе ваздухопловног особља без потврде о праву на испитивање здравствене способности (члан 189. став 1);</w:t>
      </w:r>
    </w:p>
    <w:p w14:paraId="020197BC" w14:textId="77777777" w:rsidR="00945FD6" w:rsidRPr="00634F4D" w:rsidRDefault="00945FD6" w:rsidP="00D629C9">
      <w:pPr>
        <w:ind w:firstLine="480"/>
        <w:rPr>
          <w:lang w:val="sr-Cyrl-CS"/>
        </w:rPr>
      </w:pPr>
      <w:r w:rsidRPr="00634F4D">
        <w:rPr>
          <w:lang w:val="sr-Cyrl-CS"/>
        </w:rPr>
        <w:t>102) обавља здравствене прегледе, врши оцену здравствене способности или издаје лекарска уверења супротно условима које је прописао Директорат (члан 189. став 2);</w:t>
      </w:r>
    </w:p>
    <w:p w14:paraId="1226BDC6" w14:textId="77777777" w:rsidR="00945FD6" w:rsidRPr="00634F4D" w:rsidRDefault="00945FD6" w:rsidP="00D629C9">
      <w:pPr>
        <w:ind w:firstLine="480"/>
        <w:rPr>
          <w:lang w:val="sr-Cyrl-CS"/>
        </w:rPr>
      </w:pPr>
      <w:r w:rsidRPr="00634F4D">
        <w:rPr>
          <w:lang w:val="sr-Cyrl-CS"/>
        </w:rPr>
        <w:t>103) не обезбеди проверу психо-физичког стања ваздухопловног особља, пре него што ваздухопловно особље почне да обавља послове, као и током обављања послова, на начин који не омета њихов рад (члан 193. став 2);</w:t>
      </w:r>
    </w:p>
    <w:p w14:paraId="734B0A6E" w14:textId="77777777" w:rsidR="00945FD6" w:rsidRPr="00634F4D" w:rsidRDefault="00945FD6" w:rsidP="00D629C9">
      <w:pPr>
        <w:ind w:firstLine="480"/>
        <w:rPr>
          <w:lang w:val="sr-Cyrl-CS"/>
        </w:rPr>
      </w:pPr>
      <w:r w:rsidRPr="00634F4D">
        <w:rPr>
          <w:lang w:val="sr-Cyrl-CS"/>
        </w:rPr>
        <w:t>104) не обезбеди број чланова и састав посаде ваздухоплова у складу са потврдом о типу ваздухоплова или приручником за управљање ваздухопловом или оперативним приручником корисника ваздухоплова или прописом Директората (члан 194. став 2);</w:t>
      </w:r>
    </w:p>
    <w:p w14:paraId="20DC02F7" w14:textId="77777777" w:rsidR="00945FD6" w:rsidRPr="00634F4D" w:rsidRDefault="00945FD6" w:rsidP="00D629C9">
      <w:pPr>
        <w:ind w:firstLine="480"/>
        <w:rPr>
          <w:lang w:val="sr-Cyrl-CS"/>
        </w:rPr>
      </w:pPr>
      <w:r w:rsidRPr="00634F4D">
        <w:rPr>
          <w:lang w:val="sr-Cyrl-CS"/>
        </w:rPr>
        <w:t>105) омогући да послове пилота ваздухоплова у јавном авио-превозу обавља лице које је прешло старосну границу утврђену чланом 196. овог закона;</w:t>
      </w:r>
    </w:p>
    <w:p w14:paraId="336A91E0" w14:textId="77777777" w:rsidR="00945FD6" w:rsidRPr="00634F4D" w:rsidRDefault="00945FD6" w:rsidP="00D629C9">
      <w:pPr>
        <w:ind w:firstLine="480"/>
        <w:rPr>
          <w:lang w:val="sr-Cyrl-CS"/>
        </w:rPr>
      </w:pPr>
      <w:r w:rsidRPr="00634F4D">
        <w:rPr>
          <w:lang w:val="sr-Cyrl-CS"/>
        </w:rPr>
        <w:t>106) за сваки лет или део лета не одреди вођу ваздухоплова (члан 197. став 3);</w:t>
      </w:r>
    </w:p>
    <w:p w14:paraId="1A6B178B" w14:textId="072B0FDC" w:rsidR="00945FD6" w:rsidRPr="00634F4D" w:rsidRDefault="00945FD6" w:rsidP="00D629C9">
      <w:pPr>
        <w:ind w:firstLine="480"/>
        <w:rPr>
          <w:lang w:val="sr-Cyrl-CS"/>
        </w:rPr>
      </w:pPr>
      <w:r w:rsidRPr="00634F4D">
        <w:rPr>
          <w:lang w:val="sr-Cyrl-CS"/>
        </w:rPr>
        <w:t xml:space="preserve">107) не обезбеди поштовање одредби о радном времену, времену летења, трајању летачке дужности, одмору и слободним данима чланова посаде ваздухоплова или не води евиденцију о томе (члан 199. </w:t>
      </w:r>
      <w:r w:rsidRPr="00634F4D">
        <w:rPr>
          <w:strike/>
          <w:lang w:val="sr-Cyrl-CS"/>
        </w:rPr>
        <w:t>став 6</w:t>
      </w:r>
      <w:r w:rsidRPr="00634F4D">
        <w:rPr>
          <w:lang w:val="sr-Cyrl-CS"/>
        </w:rPr>
        <w:t xml:space="preserve"> СТАВ 7);</w:t>
      </w:r>
    </w:p>
    <w:p w14:paraId="1972E8D2" w14:textId="77777777" w:rsidR="00945FD6" w:rsidRPr="00634F4D" w:rsidRDefault="00945FD6" w:rsidP="00D629C9">
      <w:pPr>
        <w:ind w:firstLine="480"/>
        <w:rPr>
          <w:lang w:val="sr-Cyrl-CS"/>
        </w:rPr>
      </w:pPr>
      <w:r w:rsidRPr="00634F4D">
        <w:rPr>
          <w:lang w:val="sr-Cyrl-CS"/>
        </w:rPr>
        <w:t>108) не обезбеди поштовање одредби о радном времену, трајању смена у току радног дана, трајању непрекидног рада и дужини дневног одмора контролора летења (члан 199а став 4);</w:t>
      </w:r>
    </w:p>
    <w:p w14:paraId="685A720A" w14:textId="77777777" w:rsidR="00945FD6" w:rsidRPr="00634F4D" w:rsidRDefault="00945FD6" w:rsidP="00D629C9">
      <w:pPr>
        <w:ind w:firstLine="480"/>
        <w:rPr>
          <w:lang w:val="sr-Cyrl-CS"/>
        </w:rPr>
      </w:pPr>
      <w:r w:rsidRPr="00634F4D">
        <w:rPr>
          <w:lang w:val="sr-Cyrl-CS"/>
        </w:rPr>
        <w:t>109) не предузима мере заштите животне средине од буке ваздухоплова и осталих екстерних фактора који утичу на буку, а последица су обављања делатности или пружања услуга у ваздухопловству (члан 200. став 1);</w:t>
      </w:r>
    </w:p>
    <w:p w14:paraId="70D5DAD9" w14:textId="77777777" w:rsidR="00945FD6" w:rsidRPr="00634F4D" w:rsidRDefault="00945FD6" w:rsidP="00D629C9">
      <w:pPr>
        <w:ind w:firstLine="480"/>
        <w:rPr>
          <w:lang w:val="sr-Cyrl-CS"/>
        </w:rPr>
      </w:pPr>
      <w:r w:rsidRPr="00634F4D">
        <w:rPr>
          <w:lang w:val="sr-Cyrl-CS"/>
        </w:rPr>
        <w:t>110) не обезбеди да се при коришћењу аеродрома примењују мере заштите животне средине, према овом закону и прописима којима се уређује заштита животне средине (члан 201);</w:t>
      </w:r>
    </w:p>
    <w:p w14:paraId="5739A247" w14:textId="77777777" w:rsidR="00945FD6" w:rsidRPr="00634F4D" w:rsidRDefault="00945FD6" w:rsidP="00D629C9">
      <w:pPr>
        <w:ind w:firstLine="480"/>
        <w:rPr>
          <w:lang w:val="sr-Cyrl-CS"/>
        </w:rPr>
      </w:pPr>
      <w:r w:rsidRPr="00634F4D">
        <w:rPr>
          <w:lang w:val="sr-Cyrl-CS"/>
        </w:rPr>
        <w:lastRenderedPageBreak/>
        <w:t>111) не обезбеди стално мерење буке која се на аеродрому и његовој околини ствара при полетању и слетању ваздухоплова (члан 203. став 1);</w:t>
      </w:r>
    </w:p>
    <w:p w14:paraId="591369EA" w14:textId="77777777" w:rsidR="00945FD6" w:rsidRPr="00634F4D" w:rsidRDefault="00945FD6" w:rsidP="00D629C9">
      <w:pPr>
        <w:ind w:firstLine="480"/>
        <w:rPr>
          <w:lang w:val="sr-Cyrl-CS"/>
        </w:rPr>
      </w:pPr>
      <w:r w:rsidRPr="00634F4D">
        <w:rPr>
          <w:lang w:val="sr-Cyrl-CS"/>
        </w:rPr>
        <w:t>112) обавља транспорт опасне робе ваздушним путем у домаћем или међународном ваздушном саобраћају супротно одредбама овог закона или међународним стандардима и препорученом праксом садржаним у Анексу 18 Конвенције о међународном цивилном ваздухопловству или одредбама Техничких инструкција (члан 204. став 1);</w:t>
      </w:r>
    </w:p>
    <w:p w14:paraId="58D313F7" w14:textId="77777777" w:rsidR="00945FD6" w:rsidRPr="00634F4D" w:rsidRDefault="00945FD6" w:rsidP="00D629C9">
      <w:pPr>
        <w:ind w:firstLine="480"/>
        <w:rPr>
          <w:lang w:val="sr-Cyrl-CS"/>
        </w:rPr>
      </w:pPr>
      <w:r w:rsidRPr="00634F4D">
        <w:rPr>
          <w:lang w:val="sr-Cyrl-CS"/>
        </w:rPr>
        <w:t>113) врши транспорт ваздушним путем предмета и материја супротно члану 205. овог закона;</w:t>
      </w:r>
    </w:p>
    <w:p w14:paraId="34B1E264" w14:textId="77777777" w:rsidR="00945FD6" w:rsidRPr="00634F4D" w:rsidRDefault="00945FD6" w:rsidP="00D629C9">
      <w:pPr>
        <w:ind w:firstLine="480"/>
        <w:rPr>
          <w:lang w:val="sr-Cyrl-CS"/>
        </w:rPr>
      </w:pPr>
      <w:r w:rsidRPr="00634F4D">
        <w:rPr>
          <w:lang w:val="sr-Cyrl-CS"/>
        </w:rPr>
        <w:t>114) у својству страног авио-превозиоца транспортује опасну робу на територију Републике Србије или са територије Републике Србије без одобрења које издаје Директорат (члан 206. став 1);</w:t>
      </w:r>
    </w:p>
    <w:p w14:paraId="2746F33E" w14:textId="77777777" w:rsidR="00945FD6" w:rsidRPr="00634F4D" w:rsidRDefault="00945FD6" w:rsidP="00D629C9">
      <w:pPr>
        <w:ind w:firstLine="480"/>
        <w:rPr>
          <w:lang w:val="sr-Cyrl-CS"/>
        </w:rPr>
      </w:pPr>
      <w:r w:rsidRPr="00634F4D">
        <w:rPr>
          <w:lang w:val="sr-Cyrl-CS"/>
        </w:rPr>
        <w:t>115) не обезбеди да је опасна роба упакована у складу са чланом 208. или чланом 209. овог закона;</w:t>
      </w:r>
    </w:p>
    <w:p w14:paraId="67EE4DFD" w14:textId="77777777" w:rsidR="00945FD6" w:rsidRPr="00634F4D" w:rsidRDefault="00945FD6" w:rsidP="00D629C9">
      <w:pPr>
        <w:ind w:firstLine="480"/>
        <w:rPr>
          <w:lang w:val="sr-Cyrl-CS"/>
        </w:rPr>
      </w:pPr>
      <w:r w:rsidRPr="00634F4D">
        <w:rPr>
          <w:lang w:val="sr-Cyrl-CS"/>
        </w:rPr>
        <w:t>116) не обезбеди да је опасна роба означена и обележена у складу са чланом 210. овог закона;</w:t>
      </w:r>
    </w:p>
    <w:p w14:paraId="3C32D327" w14:textId="77777777" w:rsidR="00945FD6" w:rsidRPr="00634F4D" w:rsidRDefault="00945FD6" w:rsidP="00D629C9">
      <w:pPr>
        <w:ind w:firstLine="480"/>
        <w:rPr>
          <w:lang w:val="sr-Cyrl-CS"/>
        </w:rPr>
      </w:pPr>
      <w:r w:rsidRPr="00634F4D">
        <w:rPr>
          <w:lang w:val="sr-Cyrl-CS"/>
        </w:rPr>
        <w:t>117) у својству пошиљаоца опасне робе поступи супротно члану 211. овог закона;</w:t>
      </w:r>
    </w:p>
    <w:p w14:paraId="04DB5CC2" w14:textId="77777777" w:rsidR="00945FD6" w:rsidRPr="00634F4D" w:rsidRDefault="00945FD6" w:rsidP="00D629C9">
      <w:pPr>
        <w:ind w:firstLine="480"/>
        <w:rPr>
          <w:lang w:val="sr-Cyrl-CS"/>
        </w:rPr>
      </w:pPr>
      <w:r w:rsidRPr="00634F4D">
        <w:rPr>
          <w:lang w:val="sr-Cyrl-CS"/>
        </w:rPr>
        <w:t>118) у својству оператера ваздухоплова поступи супротно члану 212. овог закона;</w:t>
      </w:r>
    </w:p>
    <w:p w14:paraId="6E822CEE" w14:textId="77777777" w:rsidR="00945FD6" w:rsidRPr="00634F4D" w:rsidRDefault="00945FD6" w:rsidP="00D629C9">
      <w:pPr>
        <w:ind w:firstLine="480"/>
        <w:rPr>
          <w:lang w:val="sr-Cyrl-CS"/>
        </w:rPr>
      </w:pPr>
      <w:r w:rsidRPr="00634F4D">
        <w:rPr>
          <w:lang w:val="sr-Cyrl-CS"/>
        </w:rPr>
        <w:t>119) у својству оператера ваздухоплова, пошиљаоца или друге организације која учествује у транспорту опасне робе ваздушним путем својим запосленима не достави информације које им омогућавају да извршавају дужности у вези са транспортом опасне робе и упутства о мерама које треба предузети у случају ванредних ситуација које проистичу из транспорта опасне робе (члан 214);</w:t>
      </w:r>
    </w:p>
    <w:p w14:paraId="130297FB" w14:textId="77777777" w:rsidR="00945FD6" w:rsidRPr="00634F4D" w:rsidRDefault="00945FD6" w:rsidP="00D629C9">
      <w:pPr>
        <w:ind w:firstLine="480"/>
        <w:rPr>
          <w:lang w:val="sr-Cyrl-CS"/>
        </w:rPr>
      </w:pPr>
      <w:r w:rsidRPr="00634F4D">
        <w:rPr>
          <w:lang w:val="sr-Cyrl-CS"/>
        </w:rPr>
        <w:t>120) не утврди или не спроводи програм стручног оспособљавања лица која обављају послове у транспорту опасне робе у ваздушном саобраћају (члан 215. став 2);</w:t>
      </w:r>
    </w:p>
    <w:p w14:paraId="658D32DA" w14:textId="77777777" w:rsidR="00945FD6" w:rsidRPr="00634F4D" w:rsidRDefault="00945FD6" w:rsidP="00D629C9">
      <w:pPr>
        <w:ind w:firstLine="480"/>
        <w:rPr>
          <w:lang w:val="sr-Cyrl-CS"/>
        </w:rPr>
      </w:pPr>
      <w:r w:rsidRPr="00634F4D">
        <w:rPr>
          <w:lang w:val="sr-Cyrl-CS"/>
        </w:rPr>
        <w:t>121) у својству учесника у транспорту опасне робе из члана 215. став 2. овог закона за обављање послова у транспорту опасне робе не одреди запослене који поседују важећу потврду о стручној оспособљености (члан 217. став 3);</w:t>
      </w:r>
    </w:p>
    <w:p w14:paraId="74E4B7A6" w14:textId="77777777" w:rsidR="00945FD6" w:rsidRPr="00634F4D" w:rsidRDefault="00945FD6" w:rsidP="00D629C9">
      <w:pPr>
        <w:ind w:firstLine="480"/>
        <w:rPr>
          <w:lang w:val="sr-Cyrl-CS"/>
        </w:rPr>
      </w:pPr>
      <w:r w:rsidRPr="00634F4D">
        <w:rPr>
          <w:lang w:val="sr-Cyrl-CS"/>
        </w:rPr>
        <w:t>122) у својству учесника у транспорту опасне робе из члана 215. став 2. овог закона не чува податке о стручном оспособљавању запослених који обављају послове у транспорту опасне робе у ваздушном саобраћају или их не достави Директорату, на његов захтев (члан 217. став 4);</w:t>
      </w:r>
    </w:p>
    <w:p w14:paraId="05664F13" w14:textId="77777777" w:rsidR="00945FD6" w:rsidRPr="00634F4D" w:rsidRDefault="00945FD6" w:rsidP="00D629C9">
      <w:pPr>
        <w:ind w:firstLine="480"/>
        <w:rPr>
          <w:lang w:val="sr-Cyrl-CS"/>
        </w:rPr>
      </w:pPr>
      <w:r w:rsidRPr="00634F4D">
        <w:rPr>
          <w:lang w:val="sr-Cyrl-CS"/>
        </w:rPr>
        <w:t>123) не образује Аеродромски комитет за обезбеђивање у ваздухопловству (члан 223. став 1);</w:t>
      </w:r>
    </w:p>
    <w:p w14:paraId="40F43171" w14:textId="77777777" w:rsidR="00945FD6" w:rsidRPr="00634F4D" w:rsidRDefault="00945FD6" w:rsidP="00D629C9">
      <w:pPr>
        <w:ind w:firstLine="480"/>
        <w:rPr>
          <w:lang w:val="sr-Cyrl-CS"/>
        </w:rPr>
      </w:pPr>
      <w:r w:rsidRPr="00634F4D">
        <w:rPr>
          <w:lang w:val="sr-Cyrl-CS"/>
        </w:rPr>
        <w:t>124) не сачини или не примењује сопствени програм за обезбеђивање у ваздухопловству, према Националном програму за обезбеђивање у ваздухопловству (члан 224. став 1);</w:t>
      </w:r>
    </w:p>
    <w:p w14:paraId="731995F6" w14:textId="77777777" w:rsidR="00945FD6" w:rsidRPr="00634F4D" w:rsidRDefault="00945FD6" w:rsidP="00D629C9">
      <w:pPr>
        <w:ind w:firstLine="480"/>
        <w:rPr>
          <w:lang w:val="sr-Cyrl-CS"/>
        </w:rPr>
      </w:pPr>
      <w:r w:rsidRPr="00634F4D">
        <w:rPr>
          <w:lang w:val="sr-Cyrl-CS"/>
        </w:rPr>
        <w:t>125) не одреди или не разграничи јавну, контролисану и обезбеђивано-рестриктивну зону или обележени простор на аеродрому или службене пролазе или пролазе за путнике или за то не прибави сагласност Директората (члан 225. став 1);</w:t>
      </w:r>
    </w:p>
    <w:p w14:paraId="379AFD5F" w14:textId="77777777" w:rsidR="00945FD6" w:rsidRPr="00634F4D" w:rsidRDefault="00945FD6" w:rsidP="00D629C9">
      <w:pPr>
        <w:ind w:firstLine="480"/>
        <w:rPr>
          <w:lang w:val="sr-Cyrl-CS"/>
        </w:rPr>
      </w:pPr>
      <w:r w:rsidRPr="00634F4D">
        <w:rPr>
          <w:lang w:val="sr-Cyrl-CS"/>
        </w:rPr>
        <w:t>126) не обезбеди, на улазу у обезбеђивано-рестриктивну зону или унутар ове зоне, обављање прегледа обезбеђивања из члана 226. став 2. овог закона;</w:t>
      </w:r>
    </w:p>
    <w:p w14:paraId="4FF6FADB" w14:textId="77777777" w:rsidR="00945FD6" w:rsidRPr="00634F4D" w:rsidRDefault="00945FD6" w:rsidP="00D629C9">
      <w:pPr>
        <w:ind w:firstLine="480"/>
        <w:rPr>
          <w:lang w:val="sr-Cyrl-CS"/>
        </w:rPr>
      </w:pPr>
      <w:r w:rsidRPr="00634F4D">
        <w:rPr>
          <w:lang w:val="sr-Cyrl-CS"/>
        </w:rPr>
        <w:t>127) дозволи улазак у контролисану и обезбеђивано-рестриктивну зону, као и у ваздухоплов, лицу које вербално или физички нападне особље обезбеђивања, прети, недолично се понаша, ремети јавни ред и мир или које одбије преглед обезбеђивања, као и лицу за које особље обезбеђивања има основану сумњу у погледу његових намера, његовог пртљага или ствари које носи са собом (члан 226. став 6);</w:t>
      </w:r>
    </w:p>
    <w:p w14:paraId="51027920" w14:textId="77777777" w:rsidR="00945FD6" w:rsidRPr="00634F4D" w:rsidRDefault="00945FD6" w:rsidP="00D629C9">
      <w:pPr>
        <w:ind w:firstLine="480"/>
        <w:rPr>
          <w:lang w:val="sr-Cyrl-CS"/>
        </w:rPr>
      </w:pPr>
      <w:r w:rsidRPr="00634F4D">
        <w:rPr>
          <w:lang w:val="sr-Cyrl-CS"/>
        </w:rPr>
        <w:t>128) обавља контролу приступа, преглед обезбеђивања, надгледање или патролирање без дозволе Директората (члан 227. став 1);</w:t>
      </w:r>
    </w:p>
    <w:p w14:paraId="66EDAB19" w14:textId="77777777" w:rsidR="00945FD6" w:rsidRPr="00634F4D" w:rsidRDefault="00945FD6" w:rsidP="00D629C9">
      <w:pPr>
        <w:ind w:firstLine="480"/>
        <w:rPr>
          <w:lang w:val="sr-Cyrl-CS"/>
        </w:rPr>
      </w:pPr>
      <w:r w:rsidRPr="00634F4D">
        <w:rPr>
          <w:lang w:val="sr-Cyrl-CS"/>
        </w:rPr>
        <w:t xml:space="preserve">129) </w:t>
      </w:r>
      <w:bookmarkStart w:id="1" w:name="_Hlk23583242"/>
      <w:r w:rsidRPr="00634F4D">
        <w:rPr>
          <w:lang w:val="sr-Cyrl-CS"/>
        </w:rPr>
        <w:t xml:space="preserve">не спречи улазак и кретање лицима која нису путници и возилима у контролисаној и обезбеђивано-рестриктивној зони аеродрома, као и у критичним </w:t>
      </w:r>
      <w:r w:rsidRPr="00634F4D">
        <w:rPr>
          <w:lang w:val="sr-Cyrl-CS"/>
        </w:rPr>
        <w:lastRenderedPageBreak/>
        <w:t>објектима, деловима инфраструктуре и системима који се користе за потребе цивилног ваздухопловства, без одговарајућег знака идентификације (члан 231. став 1);</w:t>
      </w:r>
      <w:bookmarkEnd w:id="1"/>
    </w:p>
    <w:p w14:paraId="46C9BC31" w14:textId="77777777" w:rsidR="00945FD6" w:rsidRPr="00634F4D" w:rsidRDefault="00945FD6" w:rsidP="00D629C9">
      <w:pPr>
        <w:ind w:firstLine="426"/>
        <w:rPr>
          <w:lang w:val="sr-Cyrl-CS"/>
        </w:rPr>
      </w:pPr>
      <w:r w:rsidRPr="00634F4D">
        <w:rPr>
          <w:lang w:val="sr-Cyrl-CS"/>
        </w:rPr>
        <w:t>129а) изда знак идентификације лицу у погледу кога није утврђено да не постоје безбедносне сметње из члана 231б овог закона или које није поднело доказ да је завршило одговарајућу обуку из области обезбеђивања у ваздухопловству (члан 231. став 4);</w:t>
      </w:r>
    </w:p>
    <w:p w14:paraId="44458309" w14:textId="77777777" w:rsidR="00945FD6" w:rsidRPr="00634F4D" w:rsidRDefault="00945FD6" w:rsidP="00D629C9">
      <w:pPr>
        <w:ind w:firstLine="450"/>
        <w:rPr>
          <w:lang w:val="sr-Cyrl-CS"/>
        </w:rPr>
      </w:pPr>
      <w:r w:rsidRPr="00634F4D">
        <w:rPr>
          <w:lang w:val="sr-Cyrl-CS"/>
        </w:rPr>
        <w:t>129б) изда знак идентификације за лице или возило иако не постоји оперативна потреба или други оправдани разлог уласка и боравка у 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 (члан 231. став 5);</w:t>
      </w:r>
    </w:p>
    <w:p w14:paraId="39C0C4F0" w14:textId="77777777" w:rsidR="00945FD6" w:rsidRPr="00634F4D" w:rsidRDefault="00945FD6" w:rsidP="00D629C9">
      <w:pPr>
        <w:ind w:firstLine="540"/>
        <w:rPr>
          <w:bCs/>
          <w:lang w:val="sr-Cyrl-CS"/>
        </w:rPr>
      </w:pPr>
      <w:r w:rsidRPr="00634F4D">
        <w:rPr>
          <w:lang w:val="sr-Cyrl-CS"/>
        </w:rPr>
        <w:t xml:space="preserve">129в) дозволи лицу из члана 231а ст. 1. и 2. овог закона да обавља додељене послове, односно дозволи му приступ </w:t>
      </w:r>
      <w:r w:rsidRPr="00634F4D">
        <w:rPr>
          <w:bCs/>
          <w:lang w:val="sr-Cyrl-CS"/>
        </w:rPr>
        <w:t>безбедносно осетљивим информацијама од значаја за обезбеђивање у ваздухопловству пре него што је извршена безбедносна провера тог лица (члан 231а став 3);</w:t>
      </w:r>
    </w:p>
    <w:p w14:paraId="33500EC5" w14:textId="77777777" w:rsidR="00945FD6" w:rsidRPr="00634F4D" w:rsidRDefault="00945FD6" w:rsidP="00D629C9">
      <w:pPr>
        <w:ind w:firstLine="450"/>
        <w:rPr>
          <w:lang w:val="sr-Cyrl-CS"/>
        </w:rPr>
      </w:pPr>
      <w:r w:rsidRPr="00634F4D">
        <w:rPr>
          <w:bCs/>
          <w:lang w:val="sr-Cyrl-CS"/>
        </w:rPr>
        <w:t>129г) у својству послодавца не обавести министарство надлежно за унутрашње послове и Безбедносно-информативну агенцију о ангажовању лица из члана 231а став 10. тачка 2) овог закона (члан 231а став 11);</w:t>
      </w:r>
    </w:p>
    <w:p w14:paraId="21535E68" w14:textId="77777777" w:rsidR="00945FD6" w:rsidRPr="00634F4D" w:rsidRDefault="00945FD6" w:rsidP="00D629C9">
      <w:pPr>
        <w:ind w:firstLine="450"/>
        <w:rPr>
          <w:lang w:val="sr-Cyrl-CS"/>
        </w:rPr>
      </w:pPr>
      <w:r w:rsidRPr="00634F4D">
        <w:rPr>
          <w:lang w:val="sr-Cyrl-CS"/>
        </w:rPr>
        <w:t>129д) у својству послодавца именује за одговорног руководиоца за обезбеђивање у ваздухопловству лице које нема одговарајуће овлашћење Директората (члан 231г став 1);</w:t>
      </w:r>
    </w:p>
    <w:p w14:paraId="16597029" w14:textId="77777777" w:rsidR="00945FD6" w:rsidRPr="00634F4D" w:rsidRDefault="00945FD6" w:rsidP="00D629C9">
      <w:pPr>
        <w:ind w:firstLine="450"/>
        <w:rPr>
          <w:lang w:val="sr-Cyrl-CS"/>
        </w:rPr>
      </w:pPr>
      <w:r w:rsidRPr="00634F4D">
        <w:rPr>
          <w:lang w:val="sr-Cyrl-CS"/>
        </w:rPr>
        <w:t xml:space="preserve">129ђ) у својству послодавца дозволи да </w:t>
      </w:r>
      <w:r w:rsidRPr="00634F4D">
        <w:rPr>
          <w:bCs/>
          <w:lang w:val="sr-Cyrl-CS"/>
        </w:rPr>
        <w:t>послове који могу да имају утицаја на обезбеђивање у ваздухопловству обављају лица која нису завршила одговарајућу обуку из области обезбеђивања (члан 231д став 1);</w:t>
      </w:r>
    </w:p>
    <w:p w14:paraId="0030871A" w14:textId="77777777" w:rsidR="00945FD6" w:rsidRPr="00634F4D" w:rsidRDefault="00945FD6" w:rsidP="00D629C9">
      <w:pPr>
        <w:ind w:firstLine="450"/>
        <w:rPr>
          <w:lang w:val="sr-Cyrl-CS"/>
        </w:rPr>
      </w:pPr>
      <w:r w:rsidRPr="00634F4D">
        <w:rPr>
          <w:lang w:val="sr-Cyrl-CS"/>
        </w:rPr>
        <w:t>129е) у својству послодавца не организује одговарајућу обуку из области обезбеђивања коју морају да заврше сва лица која код тог послодавца обављају послове који могу да имају утицаја на обезбеђивање у ваздухопловству (члан 231д став 2);</w:t>
      </w:r>
    </w:p>
    <w:p w14:paraId="60BB9861" w14:textId="77777777" w:rsidR="00945FD6" w:rsidRPr="00634F4D" w:rsidRDefault="00945FD6" w:rsidP="00D629C9">
      <w:pPr>
        <w:ind w:firstLine="450"/>
        <w:rPr>
          <w:lang w:val="sr-Cyrl-CS"/>
        </w:rPr>
      </w:pPr>
      <w:r w:rsidRPr="00634F4D">
        <w:rPr>
          <w:lang w:val="sr-Cyrl-CS"/>
        </w:rPr>
        <w:t>129ж) у својству послодавца не води евиденцију о завршеним обукама својих запослених (члан 231д став 5);</w:t>
      </w:r>
    </w:p>
    <w:p w14:paraId="17D1BA54" w14:textId="77777777" w:rsidR="00945FD6" w:rsidRPr="00634F4D" w:rsidRDefault="00945FD6" w:rsidP="00D629C9">
      <w:pPr>
        <w:ind w:firstLine="480"/>
        <w:rPr>
          <w:lang w:val="sr-Cyrl-CS"/>
        </w:rPr>
      </w:pPr>
      <w:r w:rsidRPr="00634F4D">
        <w:rPr>
          <w:lang w:val="sr-Cyrl-CS"/>
        </w:rPr>
        <w:t xml:space="preserve">130) не изврши мере за отклањање неправилности наложене записником, односно решењем ваздухопловног инспектора (члан 252. став 2). </w:t>
      </w:r>
    </w:p>
    <w:p w14:paraId="63E5D865" w14:textId="77777777" w:rsidR="00945FD6" w:rsidRPr="00634F4D" w:rsidRDefault="00945FD6" w:rsidP="00D629C9">
      <w:pPr>
        <w:ind w:firstLine="480"/>
        <w:rPr>
          <w:lang w:val="sr-Cyrl-CS"/>
        </w:rPr>
      </w:pPr>
      <w:r w:rsidRPr="00634F4D">
        <w:rPr>
          <w:lang w:val="sr-Cyrl-CS"/>
        </w:rPr>
        <w:t>За прекршај из става 1. овог члана, казниће се и одговорно лице у правном лицу новчаном казном од 50.000 до 150.000 динара.</w:t>
      </w:r>
    </w:p>
    <w:p w14:paraId="03AB7728" w14:textId="77777777" w:rsidR="00945FD6" w:rsidRPr="00634F4D" w:rsidRDefault="00945FD6" w:rsidP="00D629C9">
      <w:pPr>
        <w:ind w:firstLine="480"/>
        <w:rPr>
          <w:lang w:val="sr-Cyrl-CS"/>
        </w:rPr>
      </w:pPr>
      <w:r w:rsidRPr="00634F4D">
        <w:rPr>
          <w:lang w:val="sr-Cyrl-CS"/>
        </w:rPr>
        <w:t>За прекршај из става 1. овог члана, казниће се и предузетник новчаном казном од 100.000 до 500.000 динара.</w:t>
      </w:r>
    </w:p>
    <w:p w14:paraId="6406F28D" w14:textId="77777777" w:rsidR="00945FD6" w:rsidRPr="00634F4D" w:rsidRDefault="00945FD6" w:rsidP="00D629C9">
      <w:pPr>
        <w:ind w:firstLine="480"/>
        <w:rPr>
          <w:lang w:val="sr-Cyrl-CS"/>
        </w:rPr>
      </w:pPr>
      <w:r w:rsidRPr="00634F4D">
        <w:rPr>
          <w:lang w:val="sr-Cyrl-CS"/>
        </w:rPr>
        <w:t>Новчаном казном у фиксном износу од 100.000 динара казниће се за прекршај правно лице ако:</w:t>
      </w:r>
    </w:p>
    <w:p w14:paraId="7993EDD3" w14:textId="77777777" w:rsidR="00945FD6" w:rsidRPr="00634F4D" w:rsidRDefault="00945FD6" w:rsidP="00D629C9">
      <w:pPr>
        <w:ind w:firstLine="480"/>
        <w:rPr>
          <w:lang w:val="sr-Cyrl-CS"/>
        </w:rPr>
      </w:pPr>
      <w:r w:rsidRPr="00634F4D">
        <w:rPr>
          <w:lang w:val="sr-Cyrl-CS"/>
        </w:rPr>
        <w:t>1) не достави благовремено пружаоцу услуга ваздухопловног информисања податке који су значајни за летење ваздухоплова, ради објављивања у Интегрисаном ваздухопловном информативном пакету (члан 60. став 2);</w:t>
      </w:r>
    </w:p>
    <w:p w14:paraId="3B17B95B" w14:textId="77777777" w:rsidR="00945FD6" w:rsidRPr="00634F4D" w:rsidRDefault="00945FD6" w:rsidP="00D629C9">
      <w:pPr>
        <w:ind w:firstLine="480"/>
        <w:rPr>
          <w:lang w:val="sr-Cyrl-CS"/>
        </w:rPr>
      </w:pPr>
      <w:r w:rsidRPr="00634F4D">
        <w:rPr>
          <w:lang w:val="sr-Cyrl-CS"/>
        </w:rPr>
        <w:t>2) омогући обављање прегледа обезбеђивања на аеродрому особљу које нема сертификат (члан 175. став 3);</w:t>
      </w:r>
    </w:p>
    <w:p w14:paraId="182E9BB9" w14:textId="77777777" w:rsidR="00945FD6" w:rsidRPr="00634F4D" w:rsidRDefault="00945FD6" w:rsidP="00D629C9">
      <w:pPr>
        <w:ind w:firstLine="480"/>
        <w:rPr>
          <w:lang w:val="sr-Cyrl-CS"/>
        </w:rPr>
      </w:pPr>
      <w:r w:rsidRPr="00634F4D">
        <w:rPr>
          <w:lang w:val="sr-Cyrl-CS"/>
        </w:rPr>
        <w:t>3) примењује сопствени програм за обезбеђивање у ваздухопловству без одобрења Директората (члан 224. став 2);</w:t>
      </w:r>
    </w:p>
    <w:p w14:paraId="4F18BC82" w14:textId="77777777" w:rsidR="00945FD6" w:rsidRPr="00634F4D" w:rsidRDefault="00945FD6" w:rsidP="00D629C9">
      <w:pPr>
        <w:ind w:firstLine="480"/>
        <w:rPr>
          <w:lang w:val="sr-Cyrl-CS"/>
        </w:rPr>
      </w:pPr>
      <w:r w:rsidRPr="00634F4D">
        <w:rPr>
          <w:lang w:val="sr-Cyrl-CS"/>
        </w:rPr>
        <w:t>4) БРИСАНА.</w:t>
      </w:r>
    </w:p>
    <w:p w14:paraId="030498D4" w14:textId="77777777" w:rsidR="00945FD6" w:rsidRPr="00634F4D" w:rsidRDefault="00945FD6" w:rsidP="00D629C9">
      <w:pPr>
        <w:ind w:firstLine="480"/>
        <w:rPr>
          <w:lang w:val="sr-Cyrl-CS"/>
        </w:rPr>
      </w:pPr>
      <w:r w:rsidRPr="00634F4D">
        <w:rPr>
          <w:lang w:val="sr-Cyrl-CS"/>
        </w:rPr>
        <w:t>5) не примењује мере обезбеђивања у ваздухопловству прописане Националним програмом за обезбеђивање у ваздухопловству (члан 224а став 1);</w:t>
      </w:r>
    </w:p>
    <w:p w14:paraId="6267A912" w14:textId="77777777" w:rsidR="00945FD6" w:rsidRPr="00634F4D" w:rsidRDefault="00945FD6" w:rsidP="00D629C9">
      <w:pPr>
        <w:ind w:firstLine="480"/>
        <w:rPr>
          <w:lang w:val="sr-Cyrl-CS"/>
        </w:rPr>
      </w:pPr>
      <w:r w:rsidRPr="00634F4D">
        <w:rPr>
          <w:lang w:val="sr-Cyrl-CS"/>
        </w:rPr>
        <w:t>6) не примењује појачане мере обезбеђивања у ваздухопловству у случају да безбедносна процена ризика указује да постоји угроженост неког дела система обезбеђивања у ваздухопловству (члан 224а став 4);</w:t>
      </w:r>
    </w:p>
    <w:p w14:paraId="3DCE1040" w14:textId="77777777" w:rsidR="00945FD6" w:rsidRPr="00634F4D" w:rsidRDefault="00945FD6" w:rsidP="00D629C9">
      <w:pPr>
        <w:ind w:firstLine="480"/>
        <w:rPr>
          <w:lang w:val="sr-Cyrl-CS"/>
        </w:rPr>
      </w:pPr>
      <w:r w:rsidRPr="00634F4D">
        <w:rPr>
          <w:lang w:val="sr-Cyrl-CS"/>
        </w:rPr>
        <w:lastRenderedPageBreak/>
        <w:t>7) не обележи службене пролазе и пролазе за путнике или не постави одговарајуће знаке обавештења, упозорења или забране неовлашћеног приступа у контролисану и обезбеђивано-рестриктивну зону (члан 225. став 2);</w:t>
      </w:r>
    </w:p>
    <w:p w14:paraId="255249A2" w14:textId="77777777" w:rsidR="00945FD6" w:rsidRPr="00634F4D" w:rsidRDefault="00945FD6" w:rsidP="00D629C9">
      <w:pPr>
        <w:ind w:firstLine="480"/>
        <w:rPr>
          <w:lang w:val="sr-Cyrl-CS"/>
        </w:rPr>
      </w:pPr>
      <w:r w:rsidRPr="00634F4D">
        <w:rPr>
          <w:lang w:val="sr-Cyrl-CS"/>
        </w:rPr>
        <w:t>8) не обезбеди вршење контроле приступа лица и возила у контролисану зону аеродрома и у обезбеђивано-рестриктивну зону аеродрома или надгледање и патролирање (члан 226. став 1);</w:t>
      </w:r>
    </w:p>
    <w:p w14:paraId="60DF9248" w14:textId="77777777" w:rsidR="00945FD6" w:rsidRPr="00634F4D" w:rsidRDefault="00945FD6" w:rsidP="00D629C9">
      <w:pPr>
        <w:ind w:firstLine="480"/>
        <w:rPr>
          <w:lang w:val="sr-Cyrl-CS"/>
        </w:rPr>
      </w:pPr>
      <w:r w:rsidRPr="00634F4D">
        <w:rPr>
          <w:lang w:val="sr-Cyrl-CS"/>
        </w:rPr>
        <w:t>9) за обављање прегледа обезбеђивања користи техничку опрему која не испуњава стандарде прописане за ту врсту опреме или за њено коришћење не прибави одобрење Директората (члан 226. став 7);</w:t>
      </w:r>
    </w:p>
    <w:p w14:paraId="7BFBCA77" w14:textId="77777777" w:rsidR="00945FD6" w:rsidRPr="00634F4D" w:rsidRDefault="00945FD6" w:rsidP="00D629C9">
      <w:pPr>
        <w:ind w:firstLine="480"/>
        <w:rPr>
          <w:lang w:val="sr-Cyrl-CS"/>
        </w:rPr>
      </w:pPr>
      <w:r w:rsidRPr="00634F4D">
        <w:rPr>
          <w:lang w:val="sr-Cyrl-CS"/>
        </w:rPr>
        <w:t>10) обавља послове регулисаног агента, познатог пошиљаоца или регулисаног снабдевача залиха намењених потрошњи током лета без одобрења Директората (члан 227. став 3);</w:t>
      </w:r>
    </w:p>
    <w:p w14:paraId="0593302B" w14:textId="77777777" w:rsidR="00945FD6" w:rsidRPr="00634F4D" w:rsidRDefault="00945FD6" w:rsidP="00D629C9">
      <w:pPr>
        <w:ind w:firstLine="480"/>
        <w:rPr>
          <w:lang w:val="sr-Cyrl-CS"/>
        </w:rPr>
      </w:pPr>
      <w:r w:rsidRPr="00634F4D">
        <w:rPr>
          <w:lang w:val="sr-Cyrl-CS"/>
        </w:rPr>
        <w:t>11) не обавља преглед и заштиту објеката, инсталација, уређаја и опреме на аеродрому или не обезбеди: простор за преглед ваздухоплова који је предмет незаконитог ометања; услове за контролу и спречавање неовлашћеног приступа у контролисану и обезбеђивано-рестриктивну зону аеродрома; одговарајуће просторије и техничку опрему за обављање прегледа обезбеђивања, као и одговарајући простор за уништавање откривених експлозивних направа или опрему за безбедан транспорт експлозивних направа (члан 228. став 1);</w:t>
      </w:r>
    </w:p>
    <w:p w14:paraId="7AAB9BB0" w14:textId="77777777" w:rsidR="00945FD6" w:rsidRPr="00634F4D" w:rsidRDefault="00945FD6" w:rsidP="00D629C9">
      <w:pPr>
        <w:ind w:firstLine="450"/>
        <w:rPr>
          <w:lang w:val="sr-Cyrl-CS"/>
        </w:rPr>
      </w:pPr>
      <w:r w:rsidRPr="00634F4D">
        <w:rPr>
          <w:lang w:val="sr-Cyrl-CS"/>
        </w:rPr>
        <w:t>12) у својству издаваоца знака идентификације не води евиденцију о издатим знаковима идентификације или је не чува у прописаном року или не обавештава министарство надлежно за унутрашње послове и Директорат о издатим знаковима идентификације и роковима њиховог важења (члан 231. став 8);</w:t>
      </w:r>
    </w:p>
    <w:p w14:paraId="2480A660" w14:textId="77777777" w:rsidR="00945FD6" w:rsidRPr="00634F4D" w:rsidRDefault="00945FD6" w:rsidP="00D629C9">
      <w:pPr>
        <w:ind w:firstLine="480"/>
        <w:rPr>
          <w:lang w:val="sr-Cyrl-CS"/>
        </w:rPr>
      </w:pPr>
      <w:r w:rsidRPr="00634F4D">
        <w:rPr>
          <w:lang w:val="sr-Cyrl-CS"/>
        </w:rPr>
        <w:t>13) по истеку важења знака идентификације за возило, престанку коришћења тог возила или на захтев издаваоца не врати знак идентификације издаваоцу, односно у случају губитка знака идентификације о томе одмах не обавести издаваоца (члан 231. став 10).</w:t>
      </w:r>
    </w:p>
    <w:p w14:paraId="767B7907" w14:textId="77777777" w:rsidR="00945FD6" w:rsidRPr="00634F4D" w:rsidRDefault="00945FD6" w:rsidP="00D629C9">
      <w:pPr>
        <w:pStyle w:val="1tekst"/>
        <w:tabs>
          <w:tab w:val="left" w:pos="1152"/>
        </w:tabs>
        <w:ind w:left="0" w:right="0" w:firstLine="720"/>
        <w:rPr>
          <w:rFonts w:ascii="Times New Roman" w:hAnsi="Times New Roman" w:cs="Times New Roman"/>
          <w:sz w:val="24"/>
          <w:szCs w:val="24"/>
          <w:lang w:val="sr-Cyrl-CS"/>
        </w:rPr>
      </w:pPr>
      <w:r w:rsidRPr="00634F4D">
        <w:rPr>
          <w:rFonts w:ascii="Times New Roman" w:hAnsi="Times New Roman" w:cs="Times New Roman"/>
          <w:sz w:val="24"/>
          <w:szCs w:val="24"/>
          <w:lang w:val="sr-Cyrl-CS"/>
        </w:rPr>
        <w:t>За прекршај из става 4. овог члана казниће се и одговорно лице у правном лицу новчаном казном у фиксном износу од 10.000 динара.</w:t>
      </w:r>
    </w:p>
    <w:p w14:paraId="0976B924" w14:textId="1EA03A8F" w:rsidR="00945FD6" w:rsidRPr="00634F4D" w:rsidRDefault="00945FD6" w:rsidP="00D629C9">
      <w:pPr>
        <w:pStyle w:val="1tekst"/>
        <w:tabs>
          <w:tab w:val="left" w:pos="1152"/>
        </w:tabs>
        <w:ind w:left="0" w:right="0" w:firstLine="720"/>
        <w:rPr>
          <w:strike/>
          <w:sz w:val="22"/>
          <w:szCs w:val="24"/>
          <w:lang w:val="sr-Cyrl-CS"/>
        </w:rPr>
      </w:pPr>
    </w:p>
    <w:p w14:paraId="2AA957BF" w14:textId="77777777" w:rsidR="00945FD6" w:rsidRPr="00634F4D" w:rsidRDefault="00945FD6" w:rsidP="00D629C9">
      <w:pPr>
        <w:pStyle w:val="Clan"/>
        <w:spacing w:before="0" w:after="0"/>
        <w:ind w:left="0" w:right="0"/>
        <w:rPr>
          <w:rFonts w:ascii="Times New Roman" w:hAnsi="Times New Roman" w:cs="Times New Roman"/>
          <w:sz w:val="24"/>
          <w:szCs w:val="24"/>
        </w:rPr>
      </w:pPr>
      <w:r w:rsidRPr="00634F4D">
        <w:rPr>
          <w:rFonts w:ascii="Times New Roman" w:hAnsi="Times New Roman" w:cs="Times New Roman"/>
          <w:sz w:val="24"/>
          <w:szCs w:val="24"/>
        </w:rPr>
        <w:t>Прекршаји за које се кажњава физичко лице</w:t>
      </w:r>
    </w:p>
    <w:p w14:paraId="3D9800AC" w14:textId="77777777" w:rsidR="00945FD6" w:rsidRPr="00634F4D" w:rsidRDefault="00945FD6" w:rsidP="00D629C9">
      <w:pPr>
        <w:pStyle w:val="Clan"/>
        <w:spacing w:before="0" w:after="0"/>
        <w:ind w:left="0" w:right="0"/>
        <w:rPr>
          <w:rFonts w:ascii="Times New Roman" w:hAnsi="Times New Roman" w:cs="Times New Roman"/>
          <w:sz w:val="24"/>
          <w:szCs w:val="24"/>
        </w:rPr>
      </w:pPr>
      <w:r w:rsidRPr="00634F4D">
        <w:rPr>
          <w:rFonts w:ascii="Times New Roman" w:hAnsi="Times New Roman" w:cs="Times New Roman"/>
          <w:sz w:val="24"/>
          <w:szCs w:val="24"/>
        </w:rPr>
        <w:t xml:space="preserve">Члан 260. </w:t>
      </w:r>
    </w:p>
    <w:p w14:paraId="0B5E8880" w14:textId="77777777" w:rsidR="00945FD6" w:rsidRPr="00634F4D" w:rsidRDefault="00945FD6" w:rsidP="00D629C9">
      <w:pPr>
        <w:ind w:firstLine="480"/>
        <w:rPr>
          <w:lang w:val="sr-Cyrl-CS"/>
        </w:rPr>
      </w:pPr>
      <w:r w:rsidRPr="00634F4D">
        <w:rPr>
          <w:lang w:val="sr-Cyrl-CS"/>
        </w:rPr>
        <w:t>Новчаном казном од 50.000 до 150.000 динара казниће се за прекршај физичко лице ако:</w:t>
      </w:r>
    </w:p>
    <w:p w14:paraId="44A74AF3" w14:textId="77777777" w:rsidR="00945FD6" w:rsidRPr="00634F4D" w:rsidRDefault="00945FD6" w:rsidP="00D629C9">
      <w:pPr>
        <w:ind w:firstLine="480"/>
        <w:rPr>
          <w:lang w:val="sr-Cyrl-CS"/>
        </w:rPr>
      </w:pPr>
      <w:r w:rsidRPr="00634F4D">
        <w:rPr>
          <w:lang w:val="sr-Cyrl-CS"/>
        </w:rPr>
        <w:t>1) обавља ваздушни саобраћај супротно међународним актима, овом закону и другим прописима (члан 4. став 2);</w:t>
      </w:r>
    </w:p>
    <w:p w14:paraId="60F32BCF" w14:textId="77777777" w:rsidR="00945FD6" w:rsidRPr="00634F4D" w:rsidRDefault="00945FD6" w:rsidP="00D629C9">
      <w:pPr>
        <w:ind w:firstLine="480"/>
        <w:rPr>
          <w:lang w:val="sr-Cyrl-CS"/>
        </w:rPr>
      </w:pPr>
      <w:r w:rsidRPr="00634F4D">
        <w:rPr>
          <w:lang w:val="sr-Cyrl-CS"/>
        </w:rPr>
        <w:t>2) се не придржава правила летења (члан 4а став 1);</w:t>
      </w:r>
    </w:p>
    <w:p w14:paraId="6BE494BD" w14:textId="77777777" w:rsidR="00945FD6" w:rsidRPr="00634F4D" w:rsidRDefault="00945FD6" w:rsidP="00D629C9">
      <w:pPr>
        <w:ind w:firstLine="480"/>
        <w:rPr>
          <w:lang w:val="sr-Cyrl-CS"/>
        </w:rPr>
      </w:pPr>
      <w:r w:rsidRPr="00634F4D">
        <w:rPr>
          <w:lang w:val="sr-Cyrl-CS"/>
        </w:rPr>
        <w:t>3) обавља саобраћај или лети изнад градова, насељених места и индустријских објеката испод висине утврђене прописом о класама ваздушног простора из члана 37. овог закона (члан 8. став 1);</w:t>
      </w:r>
    </w:p>
    <w:p w14:paraId="3B2B101F" w14:textId="77777777" w:rsidR="00945FD6" w:rsidRPr="00634F4D" w:rsidRDefault="00945FD6" w:rsidP="00D629C9">
      <w:pPr>
        <w:ind w:firstLine="480"/>
        <w:rPr>
          <w:lang w:val="sr-Cyrl-CS"/>
        </w:rPr>
      </w:pPr>
      <w:r w:rsidRPr="00634F4D">
        <w:rPr>
          <w:lang w:val="sr-Cyrl-CS"/>
        </w:rPr>
        <w:t>4) лети изнад градова, насељених места и индустријских објеката испод прописане висине без одобрења Директората (члан 8. став 2);</w:t>
      </w:r>
    </w:p>
    <w:p w14:paraId="7E1639AB" w14:textId="77777777" w:rsidR="00945FD6" w:rsidRPr="00634F4D" w:rsidRDefault="00945FD6" w:rsidP="00D629C9">
      <w:pPr>
        <w:ind w:firstLine="480"/>
        <w:rPr>
          <w:lang w:val="sr-Cyrl-CS"/>
        </w:rPr>
      </w:pPr>
      <w:r w:rsidRPr="00634F4D">
        <w:rPr>
          <w:lang w:val="sr-Cyrl-CS"/>
        </w:rPr>
        <w:t>5) из ваздухоплова за време лета избацује предмете и течности супротно члану 9. овог закона;</w:t>
      </w:r>
    </w:p>
    <w:p w14:paraId="35AF4F1B" w14:textId="77777777" w:rsidR="00945FD6" w:rsidRPr="00634F4D" w:rsidRDefault="00945FD6" w:rsidP="00D629C9">
      <w:pPr>
        <w:ind w:firstLine="480"/>
        <w:rPr>
          <w:lang w:val="sr-Cyrl-CS"/>
        </w:rPr>
      </w:pPr>
      <w:r w:rsidRPr="00634F4D">
        <w:rPr>
          <w:lang w:val="sr-Cyrl-CS"/>
        </w:rPr>
        <w:t xml:space="preserve">6) користи беспилотни ваздухоплов, ваздухопловни модел, ракету или други летећи објекат на такав начин да угрожава безбедност ваздушног саобраћаја (члан 10. став 1) или супротно условима утврђеним прописом из члана 10. став 3. овог закона; </w:t>
      </w:r>
    </w:p>
    <w:p w14:paraId="217A8D8F" w14:textId="77777777" w:rsidR="00945FD6" w:rsidRPr="00634F4D" w:rsidRDefault="00945FD6" w:rsidP="00D629C9">
      <w:pPr>
        <w:ind w:firstLine="480"/>
        <w:rPr>
          <w:lang w:val="sr-Cyrl-CS"/>
        </w:rPr>
      </w:pPr>
      <w:r w:rsidRPr="00634F4D">
        <w:rPr>
          <w:lang w:val="sr-Cyrl-CS"/>
        </w:rPr>
        <w:t>7) лансира ракету или други летећи објекат без претходне сагласности пружаоца услуга у ваздушној пловидби (члан 10. став 2);</w:t>
      </w:r>
    </w:p>
    <w:p w14:paraId="75957D1D" w14:textId="77777777" w:rsidR="00945FD6" w:rsidRPr="00634F4D" w:rsidRDefault="00945FD6" w:rsidP="00D629C9">
      <w:pPr>
        <w:ind w:firstLine="480"/>
        <w:rPr>
          <w:lang w:val="sr-Cyrl-CS"/>
        </w:rPr>
      </w:pPr>
      <w:r w:rsidRPr="00634F4D">
        <w:rPr>
          <w:lang w:val="sr-Cyrl-CS"/>
        </w:rPr>
        <w:lastRenderedPageBreak/>
        <w:t>8) лети ваздухопловом у забрањеној зони или супротно условима за одвијање летења у условно забрањеној зони (члан 13. став 1);</w:t>
      </w:r>
    </w:p>
    <w:p w14:paraId="02EDBD65" w14:textId="77777777" w:rsidR="00945FD6" w:rsidRPr="00634F4D" w:rsidRDefault="00945FD6" w:rsidP="00D629C9">
      <w:pPr>
        <w:ind w:firstLine="480"/>
        <w:rPr>
          <w:lang w:val="sr-Cyrl-CS"/>
        </w:rPr>
      </w:pPr>
      <w:r w:rsidRPr="00634F4D">
        <w:rPr>
          <w:lang w:val="sr-Cyrl-CS"/>
        </w:rPr>
        <w:t>9) лети ваздухопловом у условно забрањеној зони без одобрења Директората (члан 13. став 3);</w:t>
      </w:r>
    </w:p>
    <w:p w14:paraId="758788E8" w14:textId="77777777" w:rsidR="00945FD6" w:rsidRPr="00634F4D" w:rsidRDefault="00945FD6" w:rsidP="00D629C9">
      <w:pPr>
        <w:ind w:firstLine="480"/>
        <w:rPr>
          <w:lang w:val="sr-Cyrl-CS"/>
        </w:rPr>
      </w:pPr>
      <w:r w:rsidRPr="00634F4D">
        <w:rPr>
          <w:lang w:val="sr-Cyrl-CS"/>
        </w:rPr>
        <w:t>10) не пријави Директорату сваки догађај, иако је на то обавезан на основу прописа из члана 17. став 4. овог закона (члан 17. став 1);</w:t>
      </w:r>
    </w:p>
    <w:p w14:paraId="6B9C157B" w14:textId="77777777" w:rsidR="00945FD6" w:rsidRPr="00634F4D" w:rsidRDefault="00945FD6" w:rsidP="00D629C9">
      <w:pPr>
        <w:ind w:firstLine="480"/>
        <w:rPr>
          <w:lang w:val="sr-Cyrl-CS"/>
        </w:rPr>
      </w:pPr>
      <w:r w:rsidRPr="00634F4D">
        <w:rPr>
          <w:lang w:val="sr-Cyrl-CS"/>
        </w:rPr>
        <w:t>11) не поступи по издатој безбедносној наредби (члан 19а став 1);</w:t>
      </w:r>
    </w:p>
    <w:p w14:paraId="5DF10180" w14:textId="77777777" w:rsidR="00945FD6" w:rsidRPr="00634F4D" w:rsidRDefault="00945FD6" w:rsidP="00D629C9">
      <w:pPr>
        <w:ind w:firstLine="480"/>
        <w:rPr>
          <w:lang w:val="sr-Cyrl-CS"/>
        </w:rPr>
      </w:pPr>
      <w:r w:rsidRPr="00634F4D">
        <w:rPr>
          <w:lang w:val="sr-Cyrl-CS"/>
        </w:rPr>
        <w:t>12) у својству вође ваздухоплова повреди ваздушни простор Републике Србије (члан 23. став 1);</w:t>
      </w:r>
    </w:p>
    <w:p w14:paraId="01D3620C" w14:textId="77777777" w:rsidR="00945FD6" w:rsidRPr="00634F4D" w:rsidRDefault="00945FD6" w:rsidP="00D629C9">
      <w:pPr>
        <w:ind w:firstLine="480"/>
        <w:rPr>
          <w:lang w:val="sr-Cyrl-CS"/>
        </w:rPr>
      </w:pPr>
      <w:r w:rsidRPr="00634F4D">
        <w:rPr>
          <w:lang w:val="sr-Cyrl-CS"/>
        </w:rPr>
        <w:t xml:space="preserve">13) у својству лица које управља страним беспилотним ваздухопловом или летећим објектом повреди ваздушни простор Републике Србије (члан 23. став 2); </w:t>
      </w:r>
    </w:p>
    <w:p w14:paraId="256511F8" w14:textId="77777777" w:rsidR="00945FD6" w:rsidRPr="00634F4D" w:rsidRDefault="00945FD6" w:rsidP="00D629C9">
      <w:pPr>
        <w:ind w:firstLine="480"/>
        <w:rPr>
          <w:lang w:val="sr-Cyrl-CS"/>
        </w:rPr>
      </w:pPr>
      <w:r w:rsidRPr="00634F4D">
        <w:rPr>
          <w:lang w:val="sr-Cyrl-CS"/>
        </w:rPr>
        <w:t>14) у својству вође ваздухоплова управља ваздухопловом који лети у ваздушном простору Републике Србије без претходно поднетог плана лета (члан 24. став 1);</w:t>
      </w:r>
    </w:p>
    <w:p w14:paraId="316F25FF" w14:textId="77777777" w:rsidR="00945FD6" w:rsidRPr="00634F4D" w:rsidRDefault="00945FD6" w:rsidP="00D629C9">
      <w:pPr>
        <w:ind w:firstLine="480"/>
        <w:rPr>
          <w:lang w:val="sr-Cyrl-CS"/>
        </w:rPr>
      </w:pPr>
      <w:r w:rsidRPr="00634F4D">
        <w:rPr>
          <w:lang w:val="sr-Cyrl-CS"/>
        </w:rPr>
        <w:t>15) у својству учесника у процесу управљања протоком ваздушног саобраћаја и капацитетом планира, координира или обавља активности на начин који је супротан пропису из члана 43. став 4. овог закона;</w:t>
      </w:r>
    </w:p>
    <w:p w14:paraId="10117C62" w14:textId="77777777" w:rsidR="00945FD6" w:rsidRPr="00634F4D" w:rsidRDefault="00945FD6" w:rsidP="00D629C9">
      <w:pPr>
        <w:ind w:firstLine="480"/>
        <w:rPr>
          <w:lang w:val="sr-Cyrl-CS"/>
        </w:rPr>
      </w:pPr>
      <w:r w:rsidRPr="00634F4D">
        <w:rPr>
          <w:lang w:val="sr-Cyrl-CS"/>
        </w:rPr>
        <w:t>16) ако у својству усклађивача реда летења или координатора врши усаглашавање реда летења или доделу слотова на начин супротан пропису из члана 94. став 7. овог закона;</w:t>
      </w:r>
    </w:p>
    <w:p w14:paraId="09DD7FCA" w14:textId="77777777" w:rsidR="00945FD6" w:rsidRPr="00634F4D" w:rsidRDefault="00945FD6" w:rsidP="00D629C9">
      <w:pPr>
        <w:ind w:firstLine="480"/>
        <w:rPr>
          <w:lang w:val="sr-Cyrl-CS"/>
        </w:rPr>
      </w:pPr>
      <w:r w:rsidRPr="00634F4D">
        <w:rPr>
          <w:lang w:val="sr-Cyrl-CS"/>
        </w:rPr>
        <w:t>17) обавља некомерцијално летење сложеним моторним ваздухопловом, а није доставио Директорату изјаву којом потврђује да је одговарајуће оспособљен и да располаже средствима за извршавање одговорности у вези са коришћењем ваздухоплова (члан 97. став 1);</w:t>
      </w:r>
    </w:p>
    <w:p w14:paraId="117C271A" w14:textId="77777777" w:rsidR="00945FD6" w:rsidRPr="00634F4D" w:rsidRDefault="00945FD6" w:rsidP="00D629C9">
      <w:pPr>
        <w:ind w:firstLine="480"/>
        <w:rPr>
          <w:lang w:val="sr-Cyrl-CS"/>
        </w:rPr>
      </w:pPr>
      <w:r w:rsidRPr="00634F4D">
        <w:rPr>
          <w:lang w:val="sr-Cyrl-CS"/>
        </w:rPr>
        <w:t>18) обавља некомерцијално летење супротно условима који су утврђени прописом из члана 97. став 2. овог закона;</w:t>
      </w:r>
    </w:p>
    <w:p w14:paraId="62F4C531" w14:textId="77777777" w:rsidR="00945FD6" w:rsidRPr="00634F4D" w:rsidRDefault="00945FD6" w:rsidP="00D629C9">
      <w:pPr>
        <w:ind w:firstLine="480"/>
        <w:rPr>
          <w:lang w:val="sr-Cyrl-CS"/>
        </w:rPr>
      </w:pPr>
      <w:r w:rsidRPr="00634F4D">
        <w:rPr>
          <w:lang w:val="sr-Cyrl-CS"/>
        </w:rPr>
        <w:t>19) одржи ваздухопловну манифестацију без одобрења Директората или ако му јединица за управљање ваздушним простором није алоцирала ваздушни простор у ту сврху (члан 98. став 1);</w:t>
      </w:r>
    </w:p>
    <w:p w14:paraId="633DE435" w14:textId="77777777" w:rsidR="00945FD6" w:rsidRPr="00634F4D" w:rsidRDefault="00945FD6" w:rsidP="00D629C9">
      <w:pPr>
        <w:ind w:firstLine="480"/>
        <w:rPr>
          <w:lang w:val="sr-Cyrl-CS"/>
        </w:rPr>
      </w:pPr>
      <w:r w:rsidRPr="00634F4D">
        <w:rPr>
          <w:lang w:val="sr-Cyrl-CS"/>
        </w:rPr>
        <w:t>20) за полетање, слетање и кретање ваздухоплова не користи аеродром (члан 99. став 1);</w:t>
      </w:r>
    </w:p>
    <w:p w14:paraId="5868A550" w14:textId="77777777" w:rsidR="00945FD6" w:rsidRPr="00634F4D" w:rsidRDefault="00945FD6" w:rsidP="00D629C9">
      <w:pPr>
        <w:ind w:firstLine="480"/>
        <w:rPr>
          <w:lang w:val="sr-Cyrl-CS"/>
        </w:rPr>
      </w:pPr>
      <w:r w:rsidRPr="00634F4D">
        <w:rPr>
          <w:lang w:val="sr-Cyrl-CS"/>
        </w:rPr>
        <w:t>21) за полетање и слетање користи места која се налазе изван аеродрома супротно условима које је прописао Директорат (члан 99. став 3);</w:t>
      </w:r>
    </w:p>
    <w:p w14:paraId="419AC2A8" w14:textId="77777777" w:rsidR="00945FD6" w:rsidRPr="00634F4D" w:rsidRDefault="00945FD6" w:rsidP="00D629C9">
      <w:pPr>
        <w:ind w:firstLine="480"/>
        <w:rPr>
          <w:lang w:val="sr-Cyrl-CS"/>
        </w:rPr>
      </w:pPr>
      <w:r w:rsidRPr="00634F4D">
        <w:rPr>
          <w:lang w:val="sr-Cyrl-CS"/>
        </w:rPr>
        <w:t>22) управља ваздухопловом који изван времена отворености аеродрома полети са аеродрома или слети на аеродром у термину који није одредио оператер аеродрома (члан 103. став 4);</w:t>
      </w:r>
    </w:p>
    <w:p w14:paraId="692A83A4" w14:textId="77777777" w:rsidR="00945FD6" w:rsidRPr="00634F4D" w:rsidRDefault="00945FD6" w:rsidP="00D629C9">
      <w:pPr>
        <w:ind w:firstLine="480"/>
        <w:rPr>
          <w:lang w:val="sr-Cyrl-CS"/>
        </w:rPr>
      </w:pPr>
      <w:r w:rsidRPr="00634F4D">
        <w:rPr>
          <w:lang w:val="sr-Cyrl-CS"/>
        </w:rPr>
        <w:t>23) користи аеродром у ваздушном саобраћају, а нема сертификат аеродрома, дозволу за коришћење аеродрома или сагласност за коришћење аеродрома или ако у тренутку коришћења аеродром не испуњава све услове како би се ваздушни саобраћај одвијао безбедно, као и све услове у погледу обезбеђивања у ваздухопловству (члан 104);</w:t>
      </w:r>
    </w:p>
    <w:p w14:paraId="1F0917E7" w14:textId="77777777" w:rsidR="00945FD6" w:rsidRPr="00634F4D" w:rsidRDefault="00945FD6" w:rsidP="00D629C9">
      <w:pPr>
        <w:ind w:firstLine="480"/>
        <w:rPr>
          <w:lang w:val="sr-Cyrl-CS"/>
        </w:rPr>
      </w:pPr>
      <w:r w:rsidRPr="00634F4D">
        <w:rPr>
          <w:lang w:val="sr-Cyrl-CS"/>
        </w:rPr>
        <w:t>24) користи аеродром у ваздушном саобраћају супротно условима које Директорат одреди у спецификацији дозволе за коришћење, односно спецификацији сагласности за коришћење аеродрома (члан 108. став 1);</w:t>
      </w:r>
    </w:p>
    <w:p w14:paraId="3AE6ACEB" w14:textId="77777777" w:rsidR="00945FD6" w:rsidRPr="00634F4D" w:rsidRDefault="00945FD6" w:rsidP="00D629C9">
      <w:pPr>
        <w:ind w:firstLine="480"/>
        <w:rPr>
          <w:lang w:val="sr-Cyrl-CS"/>
        </w:rPr>
      </w:pPr>
      <w:r w:rsidRPr="00634F4D">
        <w:rPr>
          <w:lang w:val="sr-Cyrl-CS"/>
        </w:rPr>
        <w:t>25) не обавести Директорат и надлежну јединицу контроле летења о планираним радовима већег обима који могу да доведу до затварања аеродрома или ограничења његовог коришћења, као и о свим другим променама које се односе на услове под којим је издата дозвола, односно сагласност за коришћење аеродрома (члан 110. став 1);</w:t>
      </w:r>
    </w:p>
    <w:p w14:paraId="3E848F75" w14:textId="77777777" w:rsidR="00945FD6" w:rsidRPr="00634F4D" w:rsidRDefault="00945FD6" w:rsidP="00D629C9">
      <w:pPr>
        <w:ind w:firstLine="480"/>
        <w:rPr>
          <w:lang w:val="sr-Cyrl-CS"/>
        </w:rPr>
      </w:pPr>
      <w:r w:rsidRPr="00634F4D">
        <w:rPr>
          <w:lang w:val="sr-Cyrl-CS"/>
        </w:rPr>
        <w:t xml:space="preserve">26) не ограничи или трајно или привремено не прекине коришћење аеродрома који је престао да испуњава неки од услова у погледу безбедности одвијања ваздушног </w:t>
      </w:r>
      <w:r w:rsidRPr="00634F4D">
        <w:rPr>
          <w:lang w:val="sr-Cyrl-CS"/>
        </w:rPr>
        <w:lastRenderedPageBreak/>
        <w:t>саобраћаја или обезбеђивања у ваздухопловству или ако о томе не обавести Директорат и надлежну јединицу контроле летења (члан 110. став 2);</w:t>
      </w:r>
    </w:p>
    <w:p w14:paraId="7E805E68" w14:textId="77777777" w:rsidR="00945FD6" w:rsidRPr="00634F4D" w:rsidRDefault="00945FD6" w:rsidP="00D629C9">
      <w:pPr>
        <w:ind w:firstLine="480"/>
        <w:rPr>
          <w:lang w:val="sr-Cyrl-CS"/>
        </w:rPr>
      </w:pPr>
      <w:r w:rsidRPr="00634F4D">
        <w:rPr>
          <w:lang w:val="sr-Cyrl-CS"/>
        </w:rPr>
        <w:t>27) изврши измену на аеродрому која може да утиче на спецификацију дозволе, односно сагласности за коришћење аеродрома, а не поднесе Директорату захтев за измену дозволе, односно сагласности за коришћење аеродрома (члан 111. став 1);</w:t>
      </w:r>
    </w:p>
    <w:p w14:paraId="1DB2B2FF" w14:textId="77777777" w:rsidR="00945FD6" w:rsidRPr="00634F4D" w:rsidRDefault="00945FD6" w:rsidP="00D629C9">
      <w:pPr>
        <w:ind w:firstLine="480"/>
        <w:rPr>
          <w:lang w:val="sr-Cyrl-CS"/>
        </w:rPr>
      </w:pPr>
      <w:r w:rsidRPr="00634F4D">
        <w:rPr>
          <w:lang w:val="sr-Cyrl-CS"/>
        </w:rPr>
        <w:t>28) пре стручне контроле, не достави Директорату на мишљење нацрт планског документа за аеродромски комплекс и простор који се граничи са аеродромским комплексом (члан 115. став 3);</w:t>
      </w:r>
    </w:p>
    <w:p w14:paraId="6B8993CF" w14:textId="77777777" w:rsidR="00945FD6" w:rsidRPr="00634F4D" w:rsidRDefault="00945FD6" w:rsidP="00D629C9">
      <w:pPr>
        <w:ind w:firstLine="480"/>
        <w:rPr>
          <w:lang w:val="sr-Cyrl-CS"/>
        </w:rPr>
      </w:pPr>
      <w:r w:rsidRPr="00634F4D">
        <w:rPr>
          <w:lang w:val="sr-Cyrl-CS"/>
        </w:rPr>
        <w:t>29) пре вршења стручне или техничке контроле, односно пре подношења захтева за издавање грађевинске дозволе, не достави Директорату на потврду техничку документацију која се односи на изградњу, доградњу и реконструкцију аеродрома (члан 116. став 1);</w:t>
      </w:r>
    </w:p>
    <w:p w14:paraId="17F86EBA" w14:textId="77777777" w:rsidR="00945FD6" w:rsidRPr="00634F4D" w:rsidRDefault="00945FD6" w:rsidP="00D629C9">
      <w:pPr>
        <w:ind w:firstLine="480"/>
        <w:rPr>
          <w:lang w:val="sr-Cyrl-CS"/>
        </w:rPr>
      </w:pPr>
      <w:r w:rsidRPr="00634F4D">
        <w:rPr>
          <w:lang w:val="sr-Cyrl-CS"/>
        </w:rPr>
        <w:t xml:space="preserve">30) не обавести Директорат о радовима који не подлежу издавању грађевинске дозволе, а који могу да утичу на безбедност и обезбеђивање у ваздухопловству или не достави одговарајућу документацију на захтев Директората ради прибављања потврде (члан 116. став 2); </w:t>
      </w:r>
    </w:p>
    <w:p w14:paraId="30BC993B" w14:textId="77777777" w:rsidR="00945FD6" w:rsidRPr="00634F4D" w:rsidRDefault="00945FD6" w:rsidP="00D629C9">
      <w:pPr>
        <w:ind w:firstLine="480"/>
        <w:rPr>
          <w:lang w:val="sr-Cyrl-CS"/>
        </w:rPr>
      </w:pPr>
      <w:r w:rsidRPr="00634F4D">
        <w:rPr>
          <w:lang w:val="sr-Cyrl-CS"/>
        </w:rPr>
        <w:t>31) не обавести Директорат о завршетку радова из члана 116. ст. 1. и 2. овог закона (члан 116. став 3);</w:t>
      </w:r>
    </w:p>
    <w:p w14:paraId="4E4F4719" w14:textId="77777777" w:rsidR="00945FD6" w:rsidRPr="00634F4D" w:rsidRDefault="00945FD6" w:rsidP="00D629C9">
      <w:pPr>
        <w:ind w:firstLine="480"/>
        <w:rPr>
          <w:lang w:val="sr-Cyrl-CS"/>
        </w:rPr>
      </w:pPr>
      <w:r w:rsidRPr="00634F4D">
        <w:rPr>
          <w:lang w:val="sr-Cyrl-CS"/>
        </w:rPr>
        <w:t>32) у својству инвеститора или оператера аеродрома не прибави ново мишљење, односно потврду, ако је дошло до измена након издавања мишљења из члана 115. односно након издавања потврде из члана 116. став 1. или став 2. овог закона (члан 116. став 4);</w:t>
      </w:r>
    </w:p>
    <w:p w14:paraId="52675BAE" w14:textId="77777777" w:rsidR="00945FD6" w:rsidRPr="00634F4D" w:rsidRDefault="00945FD6" w:rsidP="00D629C9">
      <w:pPr>
        <w:ind w:firstLine="480"/>
        <w:rPr>
          <w:lang w:val="sr-Cyrl-CS"/>
        </w:rPr>
      </w:pPr>
      <w:r w:rsidRPr="00634F4D">
        <w:rPr>
          <w:lang w:val="sr-Cyrl-CS"/>
        </w:rPr>
        <w:t>33) без сагласности Директората изгради или постави објекте, инсталације или уређаје на подручју или изван подручја аеродрома, а који као препрека могу да утичу на безбедност ваздушног саобраћаја (члан 117. став 2);</w:t>
      </w:r>
    </w:p>
    <w:p w14:paraId="6234F4A1" w14:textId="77777777" w:rsidR="00945FD6" w:rsidRPr="00634F4D" w:rsidRDefault="00945FD6" w:rsidP="00D629C9">
      <w:pPr>
        <w:ind w:firstLine="480"/>
        <w:rPr>
          <w:lang w:val="sr-Cyrl-CS"/>
        </w:rPr>
      </w:pPr>
      <w:r w:rsidRPr="00634F4D">
        <w:rPr>
          <w:lang w:val="sr-Cyrl-CS"/>
        </w:rPr>
        <w:t>34) без сагласности Директората изгради или постави објекте, инсталације или уређаје на подручју или изван подручја аеродрома, а који могу да утичу на рад радио-уређаја који се користе у ваздушној пловидби (члан 119. став 1);</w:t>
      </w:r>
    </w:p>
    <w:p w14:paraId="2499BD33" w14:textId="77777777" w:rsidR="00945FD6" w:rsidRPr="00634F4D" w:rsidRDefault="00945FD6" w:rsidP="00D629C9">
      <w:pPr>
        <w:ind w:firstLine="480"/>
        <w:rPr>
          <w:lang w:val="sr-Cyrl-CS"/>
        </w:rPr>
      </w:pPr>
      <w:r w:rsidRPr="00634F4D">
        <w:rPr>
          <w:lang w:val="sr-Cyrl-CS"/>
        </w:rPr>
        <w:t>35) не предузме све мере које су потребне за безбедно полетање, слетање, кретање и боравак ваздухоплова, као и пружање услуга земаљског опслуживања на аеродрому (члан 120. став 1);</w:t>
      </w:r>
    </w:p>
    <w:p w14:paraId="38FC18E8" w14:textId="77777777" w:rsidR="00945FD6" w:rsidRPr="00634F4D" w:rsidRDefault="00945FD6" w:rsidP="00D629C9">
      <w:pPr>
        <w:ind w:firstLine="480"/>
        <w:rPr>
          <w:lang w:val="sr-Cyrl-CS"/>
        </w:rPr>
      </w:pPr>
      <w:r w:rsidRPr="00634F4D">
        <w:rPr>
          <w:lang w:val="sr-Cyrl-CS"/>
        </w:rPr>
        <w:t>36) не одреди услове за коришћење аеродрома, ради омогућавања несметане употребе маневарских површина и платформи, објеката, уређаја и опреме према намени, техничким својствима и капацитету аеродрома (члан 120. став 2);</w:t>
      </w:r>
    </w:p>
    <w:p w14:paraId="3A544BC8" w14:textId="77777777" w:rsidR="00945FD6" w:rsidRPr="00634F4D" w:rsidRDefault="00945FD6" w:rsidP="00D629C9">
      <w:pPr>
        <w:ind w:firstLine="480"/>
        <w:rPr>
          <w:lang w:val="sr-Cyrl-CS"/>
        </w:rPr>
      </w:pPr>
      <w:r w:rsidRPr="00634F4D">
        <w:rPr>
          <w:lang w:val="sr-Cyrl-CS"/>
        </w:rPr>
        <w:t>37) не обезбеди редован преглед и одржавање полетно-слетних, рулних и других стаза, платформи, објеката, инсталација, уређаја и опреме који омогућавају безбедно полетање, слетање и кретање ваздухоплова или о њиховом стању не обавести надлежну јединицу контроле летења (члан 120. став 3);</w:t>
      </w:r>
    </w:p>
    <w:p w14:paraId="4EEC06C8" w14:textId="77777777" w:rsidR="00945FD6" w:rsidRPr="00634F4D" w:rsidRDefault="00945FD6" w:rsidP="00D629C9">
      <w:pPr>
        <w:ind w:firstLine="480"/>
        <w:rPr>
          <w:lang w:val="sr-Cyrl-CS"/>
        </w:rPr>
      </w:pPr>
      <w:r w:rsidRPr="00634F4D">
        <w:rPr>
          <w:lang w:val="sr-Cyrl-CS"/>
        </w:rPr>
        <w:t>38) не успостави управљање активностима и контролу кретања ваздухоплова и возила на платформи аеродрома (члан 121. став 1);</w:t>
      </w:r>
    </w:p>
    <w:p w14:paraId="4FCCF94D" w14:textId="77777777" w:rsidR="00945FD6" w:rsidRPr="00634F4D" w:rsidRDefault="00945FD6" w:rsidP="00D629C9">
      <w:pPr>
        <w:ind w:firstLine="480"/>
        <w:rPr>
          <w:lang w:val="sr-Cyrl-CS"/>
        </w:rPr>
      </w:pPr>
      <w:r w:rsidRPr="00634F4D">
        <w:rPr>
          <w:lang w:val="sr-Cyrl-CS"/>
        </w:rPr>
        <w:t>39) не достави Директорату изјаву о оспособљености за пружање услуга управљања платформом (члан 121. став 3);</w:t>
      </w:r>
    </w:p>
    <w:p w14:paraId="0584E63A" w14:textId="77777777" w:rsidR="00945FD6" w:rsidRPr="00634F4D" w:rsidRDefault="00945FD6" w:rsidP="00D629C9">
      <w:pPr>
        <w:ind w:firstLine="480"/>
        <w:rPr>
          <w:lang w:val="sr-Cyrl-CS"/>
        </w:rPr>
      </w:pPr>
      <w:r w:rsidRPr="00634F4D">
        <w:rPr>
          <w:lang w:val="sr-Cyrl-CS"/>
        </w:rPr>
        <w:t>40) не предузима мере за уклањање или спречавање настајања дивљих депонија или других садржаја који могу да привуку птице и друге животиње на аеродром или његову околину или, у случајевима када уклањање садржаја није могуће, не обезбеди да сваки ризик за ваздухоплов буде процењен и смањен на најмању могућу меру (члан 122. став 1);</w:t>
      </w:r>
    </w:p>
    <w:p w14:paraId="5680FE15" w14:textId="77777777" w:rsidR="00945FD6" w:rsidRPr="00634F4D" w:rsidRDefault="00945FD6" w:rsidP="00D629C9">
      <w:pPr>
        <w:ind w:firstLine="480"/>
        <w:rPr>
          <w:lang w:val="sr-Cyrl-CS"/>
        </w:rPr>
      </w:pPr>
      <w:r w:rsidRPr="00634F4D">
        <w:rPr>
          <w:lang w:val="sr-Cyrl-CS"/>
        </w:rPr>
        <w:t xml:space="preserve">41) не обезбеди осматрање кретања и растеривање птица и других животиња на подручју аеродрома и у његовој околини или не обезбеди прикупљање информација од оператера ваздухоплова, аеродромског особља и других извора о присуству птица или </w:t>
      </w:r>
      <w:r w:rsidRPr="00634F4D">
        <w:rPr>
          <w:lang w:val="sr-Cyrl-CS"/>
        </w:rPr>
        <w:lastRenderedPageBreak/>
        <w:t>других животиња на аеродрому и у његовој околини или не врши анализу тих информација или не предузима друге мере којима се вероватноћа судара између птица и других животиња и ваздухоплова своди на најмању могућу меру (члан 122. став 2);</w:t>
      </w:r>
    </w:p>
    <w:p w14:paraId="2DA0629E" w14:textId="77777777" w:rsidR="00945FD6" w:rsidRPr="00634F4D" w:rsidRDefault="00945FD6" w:rsidP="00D629C9">
      <w:pPr>
        <w:ind w:firstLine="480"/>
        <w:rPr>
          <w:lang w:val="sr-Cyrl-CS"/>
        </w:rPr>
      </w:pPr>
      <w:r w:rsidRPr="00634F4D">
        <w:rPr>
          <w:lang w:val="sr-Cyrl-CS"/>
        </w:rPr>
        <w:t>42) не постави ограду или другу прикладну препреку, ради спречавања уласка животиња које су довољно велике да могу представљати опасност за ваздухоплов, као и ради спречавања случајног или намерног приступа неовлашћених лица на део аеродрома који не представља јавну зону (члан 123. став 1);</w:t>
      </w:r>
    </w:p>
    <w:p w14:paraId="7CF40BF4" w14:textId="77777777" w:rsidR="00945FD6" w:rsidRPr="00634F4D" w:rsidRDefault="00945FD6" w:rsidP="00D629C9">
      <w:pPr>
        <w:ind w:firstLine="480"/>
        <w:rPr>
          <w:lang w:val="sr-Cyrl-CS"/>
        </w:rPr>
      </w:pPr>
      <w:r w:rsidRPr="00634F4D">
        <w:rPr>
          <w:lang w:val="sr-Cyrl-CS"/>
        </w:rPr>
        <w:t>43) не постави на аеродрому ограду или другу прикладну препреку или не предузме другу одговарајућу меру заштите аеродрома ако је Директорат приликом провере услова за издавање дозволе, односно сагласности проценио да је то постављање неопходно са становишта безбедности ваздушног саобраћаја и обезбеђивања у ваздухопловству (члан 123. став 2);</w:t>
      </w:r>
    </w:p>
    <w:p w14:paraId="397B9790" w14:textId="77777777" w:rsidR="00945FD6" w:rsidRPr="00634F4D" w:rsidRDefault="00945FD6" w:rsidP="00D629C9">
      <w:pPr>
        <w:ind w:firstLine="480"/>
        <w:rPr>
          <w:lang w:val="sr-Cyrl-CS"/>
        </w:rPr>
      </w:pPr>
      <w:r w:rsidRPr="00634F4D">
        <w:rPr>
          <w:lang w:val="sr-Cyrl-CS"/>
        </w:rPr>
        <w:t>44) не обезбеди да на простору од најмање три метра од ограде аеродрома не постоји растиње или објекти који онемогућавају надгледање ограде аеродрома или који могу да се искористе за неовлашћени приступ аеродрому (члан 123. став 3);</w:t>
      </w:r>
    </w:p>
    <w:p w14:paraId="557235F8" w14:textId="77777777" w:rsidR="00945FD6" w:rsidRPr="00634F4D" w:rsidRDefault="00945FD6" w:rsidP="00D629C9">
      <w:pPr>
        <w:ind w:firstLine="480"/>
        <w:rPr>
          <w:lang w:val="sr-Cyrl-CS"/>
        </w:rPr>
      </w:pPr>
      <w:r w:rsidRPr="00634F4D">
        <w:rPr>
          <w:lang w:val="sr-Cyrl-CS"/>
        </w:rPr>
        <w:t>45) не организује, у зависности од ватрогасне категорије аеродрома, спасилачко-ватрогасну службу или спасилачко-ватрогасно обезбеђење на аеродрому (члан 124. ст. 1. и 2);</w:t>
      </w:r>
    </w:p>
    <w:p w14:paraId="198D4FF3" w14:textId="77777777" w:rsidR="00945FD6" w:rsidRPr="00634F4D" w:rsidRDefault="00945FD6" w:rsidP="00D629C9">
      <w:pPr>
        <w:ind w:firstLine="480"/>
        <w:rPr>
          <w:lang w:val="sr-Cyrl-CS"/>
        </w:rPr>
      </w:pPr>
      <w:r w:rsidRPr="00634F4D">
        <w:rPr>
          <w:lang w:val="sr-Cyrl-CS"/>
        </w:rPr>
        <w:t>46) повери обављање послова спасилачко-ватрогасне службе, односно спасилачко-ватрогасног обезбеђења организацији која не испуњава услове прописане овим законом и прописима донетим на основу њега у погледу особља, возила, опреме и средстава за гашење пожара и спасавање (члан 124. став 4);</w:t>
      </w:r>
    </w:p>
    <w:p w14:paraId="5D40E37C" w14:textId="77777777" w:rsidR="00945FD6" w:rsidRPr="00634F4D" w:rsidRDefault="00945FD6" w:rsidP="00D629C9">
      <w:pPr>
        <w:ind w:firstLine="480"/>
        <w:rPr>
          <w:lang w:val="sr-Cyrl-CS"/>
        </w:rPr>
      </w:pPr>
      <w:r w:rsidRPr="00634F4D">
        <w:rPr>
          <w:lang w:val="sr-Cyrl-CS"/>
        </w:rPr>
        <w:t>47) не обезбеди на аеродрому службу хитне медицинске помоћи или не организује медицинско обезбеђење (члан 125. ст. 1. и 2);</w:t>
      </w:r>
    </w:p>
    <w:p w14:paraId="1D63ED75" w14:textId="77777777" w:rsidR="00945FD6" w:rsidRPr="00634F4D" w:rsidRDefault="00945FD6" w:rsidP="00D629C9">
      <w:pPr>
        <w:ind w:firstLine="480"/>
        <w:rPr>
          <w:lang w:val="sr-Cyrl-CS"/>
        </w:rPr>
      </w:pPr>
      <w:r w:rsidRPr="00634F4D">
        <w:rPr>
          <w:lang w:val="sr-Cyrl-CS"/>
        </w:rPr>
        <w:t>48) повери обављање послова службе хитне медицинске помоћи, односно медицинског обезбеђења здравственој установи која не испуњава услове одређене овим законом и прописима донетим на основу њега (члан 125. став 5);</w:t>
      </w:r>
    </w:p>
    <w:p w14:paraId="1D995A14" w14:textId="77777777" w:rsidR="00945FD6" w:rsidRPr="00634F4D" w:rsidRDefault="00945FD6" w:rsidP="00D629C9">
      <w:pPr>
        <w:ind w:firstLine="480"/>
        <w:rPr>
          <w:lang w:val="sr-Cyrl-CS"/>
        </w:rPr>
      </w:pPr>
      <w:r w:rsidRPr="00634F4D">
        <w:rPr>
          <w:lang w:val="sr-Cyrl-CS"/>
        </w:rPr>
        <w:t xml:space="preserve">49) користи ваздухоплов који није уписан у Регистар ваздухоплова Републике Србије, Евиденцију ваздухоплова Републике Србије или Регистар војних ваздухоплова Републике Србије или који није способан да безбедно учествује у ваздушном саобраћају (члан 135. став 1); </w:t>
      </w:r>
    </w:p>
    <w:p w14:paraId="1F216A10" w14:textId="77777777" w:rsidR="00945FD6" w:rsidRPr="00634F4D" w:rsidRDefault="00945FD6" w:rsidP="00D629C9">
      <w:pPr>
        <w:ind w:firstLine="480"/>
        <w:rPr>
          <w:lang w:val="sr-Cyrl-CS"/>
        </w:rPr>
      </w:pPr>
      <w:r w:rsidRPr="00634F4D">
        <w:rPr>
          <w:lang w:val="sr-Cyrl-CS"/>
        </w:rPr>
        <w:t>50) користи ваздухоплов супротно његовој категорији, врсти или намени (члан 135. став 3);</w:t>
      </w:r>
    </w:p>
    <w:p w14:paraId="5FEEB583" w14:textId="77777777" w:rsidR="00945FD6" w:rsidRPr="00634F4D" w:rsidRDefault="00945FD6" w:rsidP="00D629C9">
      <w:pPr>
        <w:ind w:firstLine="480"/>
        <w:rPr>
          <w:lang w:val="sr-Cyrl-CS"/>
        </w:rPr>
      </w:pPr>
      <w:r w:rsidRPr="00634F4D">
        <w:rPr>
          <w:lang w:val="sr-Cyrl-CS"/>
        </w:rPr>
        <w:t>51) у својству власника, односно корисника ваздухоплова који је уписан у Регистар ваздухоплова не пријави Директорату сваку промену података уписаних у тај регистар (члан 144. став 4);</w:t>
      </w:r>
    </w:p>
    <w:p w14:paraId="63B64A4A" w14:textId="77777777" w:rsidR="00945FD6" w:rsidRPr="00634F4D" w:rsidRDefault="00945FD6" w:rsidP="00D629C9">
      <w:pPr>
        <w:ind w:firstLine="480"/>
        <w:rPr>
          <w:lang w:val="sr-Cyrl-CS"/>
        </w:rPr>
      </w:pPr>
      <w:r w:rsidRPr="00634F4D">
        <w:rPr>
          <w:lang w:val="sr-Cyrl-CS"/>
        </w:rPr>
        <w:t>52) користи ваздухоплов који има државну припадност Републике Србије, а не носи знаке државне припадности или ознаке регистрације или обавезне натписе (члан 145. став 2);</w:t>
      </w:r>
    </w:p>
    <w:p w14:paraId="634CE1B5" w14:textId="77777777" w:rsidR="00945FD6" w:rsidRPr="00634F4D" w:rsidRDefault="00945FD6" w:rsidP="00D629C9">
      <w:pPr>
        <w:ind w:firstLine="480"/>
        <w:rPr>
          <w:lang w:val="sr-Cyrl-CS"/>
        </w:rPr>
      </w:pPr>
      <w:r w:rsidRPr="00634F4D">
        <w:rPr>
          <w:lang w:val="sr-Cyrl-CS"/>
        </w:rPr>
        <w:t>53) користи ваздухоплов који је уписан у Регистар ваздухоплова, а у њему се док лети не налазе уверење о регистрацији ваздухоплова или потврда о пловидбености ваздухоплова или потврда о провери пловидбености ваздухоплова или дозволе за рад уграђене опреме која емитује радио сигнале или друге исправе и књиге (члан 147. став 1);</w:t>
      </w:r>
    </w:p>
    <w:p w14:paraId="177BBB04" w14:textId="77777777" w:rsidR="00945FD6" w:rsidRPr="00634F4D" w:rsidRDefault="00945FD6" w:rsidP="00D629C9">
      <w:pPr>
        <w:ind w:firstLine="480"/>
        <w:rPr>
          <w:lang w:val="sr-Cyrl-CS"/>
        </w:rPr>
      </w:pPr>
      <w:r w:rsidRPr="00634F4D">
        <w:rPr>
          <w:lang w:val="sr-Cyrl-CS"/>
        </w:rPr>
        <w:t>54) пројектује или производи ваздухопловне производе, делове, уређаје и опрему супротно условима које је прописао Директорат (члан 152. став 5);</w:t>
      </w:r>
    </w:p>
    <w:p w14:paraId="00C24F44" w14:textId="77777777" w:rsidR="00945FD6" w:rsidRPr="00634F4D" w:rsidRDefault="00945FD6" w:rsidP="00D629C9">
      <w:pPr>
        <w:ind w:firstLine="480"/>
        <w:rPr>
          <w:lang w:val="sr-Cyrl-CS"/>
        </w:rPr>
      </w:pPr>
      <w:r w:rsidRPr="00634F4D">
        <w:rPr>
          <w:lang w:val="sr-Cyrl-CS"/>
        </w:rPr>
        <w:t>55) у својству корисника ваздухопловног производа не поступи по налогу за пловидбеност који је издао Директорат (члан 156. став 1);</w:t>
      </w:r>
    </w:p>
    <w:p w14:paraId="396789C4" w14:textId="77777777" w:rsidR="00945FD6" w:rsidRPr="00634F4D" w:rsidRDefault="00945FD6" w:rsidP="00D629C9">
      <w:pPr>
        <w:ind w:firstLine="480"/>
        <w:rPr>
          <w:lang w:val="sr-Cyrl-CS"/>
        </w:rPr>
      </w:pPr>
      <w:r w:rsidRPr="00634F4D">
        <w:rPr>
          <w:lang w:val="sr-Cyrl-CS"/>
        </w:rPr>
        <w:t>56) за обављање јавног авио-превоза користи ваздухоплов који не испуњава додатне услове за успостављање и одржавање континуиране пловидбености (члан 163. став 1);</w:t>
      </w:r>
    </w:p>
    <w:p w14:paraId="541D0888" w14:textId="77777777" w:rsidR="00945FD6" w:rsidRPr="00634F4D" w:rsidRDefault="00945FD6" w:rsidP="00D629C9">
      <w:pPr>
        <w:ind w:firstLine="480"/>
        <w:rPr>
          <w:lang w:val="sr-Cyrl-CS"/>
        </w:rPr>
      </w:pPr>
      <w:r w:rsidRPr="00634F4D">
        <w:rPr>
          <w:lang w:val="sr-Cyrl-CS"/>
        </w:rPr>
        <w:lastRenderedPageBreak/>
        <w:t>57) примењује програм одржавања ваздухоплова који није одобрио Директорат (члан 164. став 2);</w:t>
      </w:r>
    </w:p>
    <w:p w14:paraId="78DD3706" w14:textId="77777777" w:rsidR="00945FD6" w:rsidRPr="00634F4D" w:rsidRDefault="00945FD6" w:rsidP="00D629C9">
      <w:pPr>
        <w:ind w:firstLine="480"/>
        <w:rPr>
          <w:lang w:val="sr-Cyrl-CS"/>
        </w:rPr>
      </w:pPr>
      <w:r w:rsidRPr="00634F4D">
        <w:rPr>
          <w:lang w:val="sr-Cyrl-CS"/>
        </w:rPr>
        <w:t>58) обавља лет ваздухопловом супротно условима и ограничењима које је Директорат утврдио у дозволи за лет (члан 165. став 2);</w:t>
      </w:r>
    </w:p>
    <w:p w14:paraId="5994D76A" w14:textId="77777777" w:rsidR="00945FD6" w:rsidRPr="00634F4D" w:rsidRDefault="00945FD6" w:rsidP="00D629C9">
      <w:pPr>
        <w:ind w:firstLine="480"/>
        <w:rPr>
          <w:lang w:val="sr-Cyrl-CS"/>
        </w:rPr>
      </w:pPr>
      <w:r w:rsidRPr="00634F4D">
        <w:rPr>
          <w:lang w:val="sr-Cyrl-CS"/>
        </w:rPr>
        <w:t>59) обавља послове који непосредно утичу на безбедност ваздушног саобраћаја без одговарајуће дозволе у коју се уписују овлашћења имаоца дозволе (члан 172. став 1);</w:t>
      </w:r>
    </w:p>
    <w:p w14:paraId="3E18EFA0" w14:textId="77777777" w:rsidR="00945FD6" w:rsidRPr="00634F4D" w:rsidRDefault="00945FD6" w:rsidP="00D629C9">
      <w:pPr>
        <w:ind w:firstLine="480"/>
        <w:rPr>
          <w:lang w:val="sr-Cyrl-CS"/>
        </w:rPr>
      </w:pPr>
      <w:r w:rsidRPr="00634F4D">
        <w:rPr>
          <w:lang w:val="sr-Cyrl-CS"/>
        </w:rPr>
        <w:t>60) обавља послове који посредно утичу на безбедност ваздушног саобраћаја без одговарајуће потврде о обучености (члан 175. став 1);</w:t>
      </w:r>
    </w:p>
    <w:p w14:paraId="5DAD991A" w14:textId="77777777" w:rsidR="00945FD6" w:rsidRPr="00634F4D" w:rsidRDefault="00945FD6" w:rsidP="00D629C9">
      <w:pPr>
        <w:ind w:firstLine="480"/>
        <w:rPr>
          <w:lang w:val="sr-Cyrl-CS"/>
        </w:rPr>
      </w:pPr>
      <w:r w:rsidRPr="00634F4D">
        <w:rPr>
          <w:lang w:val="sr-Cyrl-CS"/>
        </w:rPr>
        <w:t>61) обавља послове особља обезбеђивања иако не поседује сертификат или одговарајућа овлашћења (члан 175. став 3);</w:t>
      </w:r>
    </w:p>
    <w:p w14:paraId="67D75B53" w14:textId="77777777" w:rsidR="00945FD6" w:rsidRPr="00634F4D" w:rsidRDefault="00945FD6" w:rsidP="00D629C9">
      <w:pPr>
        <w:ind w:firstLine="480"/>
        <w:rPr>
          <w:lang w:val="sr-Cyrl-CS"/>
        </w:rPr>
      </w:pPr>
      <w:r w:rsidRPr="00634F4D">
        <w:rPr>
          <w:lang w:val="sr-Cyrl-CS"/>
        </w:rPr>
        <w:t>62) у току практичне обуке нема при себи исправу којом доказује да похађа практични део обуке (члан 187. став 2);</w:t>
      </w:r>
    </w:p>
    <w:p w14:paraId="4BD77A09" w14:textId="77777777" w:rsidR="00945FD6" w:rsidRPr="00634F4D" w:rsidRDefault="00945FD6" w:rsidP="00D629C9">
      <w:pPr>
        <w:ind w:firstLine="480"/>
        <w:rPr>
          <w:lang w:val="sr-Cyrl-CS"/>
        </w:rPr>
      </w:pPr>
      <w:r w:rsidRPr="00634F4D">
        <w:rPr>
          <w:lang w:val="sr-Cyrl-CS"/>
        </w:rPr>
        <w:t>63) обавља послове за које је овлашћено, а не докаже здравствену способност одговарајућим лекарским уверењем (члан 188. став 1);</w:t>
      </w:r>
    </w:p>
    <w:p w14:paraId="247180EA" w14:textId="77777777" w:rsidR="00945FD6" w:rsidRPr="00634F4D" w:rsidRDefault="00945FD6" w:rsidP="00D629C9">
      <w:pPr>
        <w:ind w:firstLine="480"/>
        <w:rPr>
          <w:lang w:val="sr-Cyrl-CS"/>
        </w:rPr>
      </w:pPr>
      <w:r w:rsidRPr="00634F4D">
        <w:rPr>
          <w:lang w:val="sr-Cyrl-CS"/>
        </w:rPr>
        <w:t>64) обавља здравствене прегледе ваздухопловног особља без потврде о праву на испитивање здравствене способности (члан 189. став 1);</w:t>
      </w:r>
    </w:p>
    <w:p w14:paraId="316B5C16" w14:textId="77777777" w:rsidR="00945FD6" w:rsidRPr="00634F4D" w:rsidRDefault="00945FD6" w:rsidP="00D629C9">
      <w:pPr>
        <w:ind w:firstLine="480"/>
        <w:rPr>
          <w:lang w:val="sr-Cyrl-CS"/>
        </w:rPr>
      </w:pPr>
      <w:r w:rsidRPr="00634F4D">
        <w:rPr>
          <w:lang w:val="sr-Cyrl-CS"/>
        </w:rPr>
        <w:t>65) обавља здравствене прегледе, врши оцену здравствене способности или издаје лекарска уверења супротно условима које је прописао Директорат (члан 189. став 2);</w:t>
      </w:r>
    </w:p>
    <w:p w14:paraId="7EB891FA" w14:textId="77777777" w:rsidR="00945FD6" w:rsidRPr="00634F4D" w:rsidRDefault="00945FD6" w:rsidP="00D629C9">
      <w:pPr>
        <w:ind w:firstLine="480"/>
        <w:rPr>
          <w:lang w:val="sr-Cyrl-CS"/>
        </w:rPr>
      </w:pPr>
      <w:r w:rsidRPr="00634F4D">
        <w:rPr>
          <w:lang w:val="sr-Cyrl-CS"/>
        </w:rPr>
        <w:t>66) је приликом обављања својих послова под утицајем алкохола или психо-активних супстанци или у психо-физичком стању које га онемогућава да правилно обавља своје послове (члан 193. став 1);</w:t>
      </w:r>
    </w:p>
    <w:p w14:paraId="09C529CC" w14:textId="77777777" w:rsidR="00945FD6" w:rsidRPr="00634F4D" w:rsidRDefault="00945FD6" w:rsidP="00D629C9">
      <w:pPr>
        <w:ind w:firstLine="480"/>
        <w:rPr>
          <w:lang w:val="sr-Cyrl-CS"/>
        </w:rPr>
      </w:pPr>
      <w:r w:rsidRPr="00634F4D">
        <w:rPr>
          <w:lang w:val="sr-Cyrl-CS"/>
        </w:rPr>
        <w:t>67) обавља послове пилота ваздухоплова у јавном авио-превозу, а прешло је старосну границу утврђену чланом 196. овог закона;</w:t>
      </w:r>
    </w:p>
    <w:p w14:paraId="6BE121E4" w14:textId="77777777" w:rsidR="00945FD6" w:rsidRPr="00634F4D" w:rsidRDefault="00945FD6" w:rsidP="00D629C9">
      <w:pPr>
        <w:ind w:firstLine="480"/>
        <w:rPr>
          <w:lang w:val="sr-Cyrl-CS"/>
        </w:rPr>
      </w:pPr>
      <w:r w:rsidRPr="00634F4D">
        <w:rPr>
          <w:lang w:val="sr-Cyrl-CS"/>
        </w:rPr>
        <w:t>68) пре лета не провери да ли су ваздухоплов и посада спремни за лет, да ли се у ваздухоплову налазе све потребне исправе и књиге или не предузме мере које су одређене оперативним приручником корисника ваздухоплова (члан 198. став 1);</w:t>
      </w:r>
    </w:p>
    <w:p w14:paraId="36DE1D2B" w14:textId="77777777" w:rsidR="00945FD6" w:rsidRPr="00634F4D" w:rsidRDefault="00945FD6" w:rsidP="00D629C9">
      <w:pPr>
        <w:ind w:firstLine="480"/>
        <w:rPr>
          <w:lang w:val="sr-Cyrl-CS"/>
        </w:rPr>
      </w:pPr>
      <w:r w:rsidRPr="00634F4D">
        <w:rPr>
          <w:lang w:val="sr-Cyrl-CS"/>
        </w:rPr>
        <w:t>69) се не повинује наређењима вође ваздухоплова (члан 198. став 2);</w:t>
      </w:r>
    </w:p>
    <w:p w14:paraId="0211BF7C" w14:textId="77777777" w:rsidR="00945FD6" w:rsidRPr="00634F4D" w:rsidRDefault="00945FD6" w:rsidP="00D629C9">
      <w:pPr>
        <w:ind w:firstLine="480"/>
        <w:rPr>
          <w:lang w:val="sr-Cyrl-CS"/>
        </w:rPr>
      </w:pPr>
      <w:r w:rsidRPr="00634F4D">
        <w:rPr>
          <w:lang w:val="sr-Cyrl-CS"/>
        </w:rPr>
        <w:t>70) не предузме све мере које су потребне да би се спречила радња којом се угрожава безбедност ваздухоплова или лица у њему или да би се ублажиле последице извршене радње (члан 198. став 5);</w:t>
      </w:r>
    </w:p>
    <w:p w14:paraId="7DEBA8BF" w14:textId="77777777" w:rsidR="00945FD6" w:rsidRPr="00634F4D" w:rsidRDefault="00945FD6" w:rsidP="00D629C9">
      <w:pPr>
        <w:ind w:firstLine="480"/>
        <w:rPr>
          <w:lang w:val="sr-Cyrl-CS"/>
        </w:rPr>
      </w:pPr>
      <w:r w:rsidRPr="00634F4D">
        <w:rPr>
          <w:lang w:val="sr-Cyrl-CS"/>
        </w:rPr>
        <w:t>71) не поступи у складу са чланом 198. став 7. или став 8. овог закона;</w:t>
      </w:r>
    </w:p>
    <w:p w14:paraId="54B5AA23" w14:textId="0B120D42" w:rsidR="00945FD6" w:rsidRPr="00634F4D" w:rsidRDefault="00945FD6" w:rsidP="00D629C9">
      <w:pPr>
        <w:ind w:firstLine="480"/>
        <w:rPr>
          <w:lang w:val="sr-Cyrl-CS"/>
        </w:rPr>
      </w:pPr>
      <w:r w:rsidRPr="00634F4D">
        <w:rPr>
          <w:lang w:val="sr-Cyrl-CS"/>
        </w:rPr>
        <w:t xml:space="preserve">72) не поступи у складу са прописом из члана 199. </w:t>
      </w:r>
      <w:r w:rsidRPr="00634F4D">
        <w:rPr>
          <w:strike/>
          <w:lang w:val="sr-Cyrl-CS"/>
        </w:rPr>
        <w:t>став 5.</w:t>
      </w:r>
      <w:r w:rsidRPr="00634F4D">
        <w:rPr>
          <w:lang w:val="sr-Cyrl-CS"/>
        </w:rPr>
        <w:t xml:space="preserve"> </w:t>
      </w:r>
      <w:r w:rsidR="00922410" w:rsidRPr="00634F4D">
        <w:rPr>
          <w:lang w:val="sr-Cyrl-CS"/>
        </w:rPr>
        <w:t xml:space="preserve">СТАВ 6. </w:t>
      </w:r>
      <w:r w:rsidRPr="00634F4D">
        <w:rPr>
          <w:lang w:val="sr-Cyrl-CS"/>
        </w:rPr>
        <w:t>овог закона;</w:t>
      </w:r>
    </w:p>
    <w:p w14:paraId="584CF022" w14:textId="77777777" w:rsidR="00945FD6" w:rsidRPr="00634F4D" w:rsidRDefault="00945FD6" w:rsidP="00D629C9">
      <w:pPr>
        <w:ind w:firstLine="480"/>
        <w:rPr>
          <w:lang w:val="sr-Cyrl-CS"/>
        </w:rPr>
      </w:pPr>
      <w:r w:rsidRPr="00634F4D">
        <w:rPr>
          <w:lang w:val="sr-Cyrl-CS"/>
        </w:rPr>
        <w:t>73) обавља транспорт опасне робе ваздушним путем у домаћем или међународном ваздушном саобраћају супротно одредбама овог закона или међународним стандардима и препорученом праксом садржаним у Анексу 18 Конвенције о међународном цивилном ваздухопловству или супротно одредбама Техничких инструкција (члан 204. став 1);</w:t>
      </w:r>
    </w:p>
    <w:p w14:paraId="1AA52604" w14:textId="77777777" w:rsidR="00945FD6" w:rsidRPr="00634F4D" w:rsidRDefault="00945FD6" w:rsidP="00D629C9">
      <w:pPr>
        <w:ind w:firstLine="480"/>
        <w:rPr>
          <w:lang w:val="sr-Cyrl-CS"/>
        </w:rPr>
      </w:pPr>
      <w:r w:rsidRPr="00634F4D">
        <w:rPr>
          <w:lang w:val="sr-Cyrl-CS"/>
        </w:rPr>
        <w:t>74) врши транспорт ваздушним путем предмета и материја супротно члану 205. овог закона;</w:t>
      </w:r>
    </w:p>
    <w:p w14:paraId="4CB01CE0" w14:textId="77777777" w:rsidR="00945FD6" w:rsidRPr="00634F4D" w:rsidRDefault="00945FD6" w:rsidP="00D629C9">
      <w:pPr>
        <w:ind w:firstLine="480"/>
        <w:rPr>
          <w:lang w:val="sr-Cyrl-CS"/>
        </w:rPr>
      </w:pPr>
      <w:r w:rsidRPr="00634F4D">
        <w:rPr>
          <w:lang w:val="sr-Cyrl-CS"/>
        </w:rPr>
        <w:t xml:space="preserve">75) не обезбеди да је опасна роба упакована у складу са чланом 208. или чланом 209. овог закона; </w:t>
      </w:r>
    </w:p>
    <w:p w14:paraId="1B50AAC6" w14:textId="77777777" w:rsidR="00945FD6" w:rsidRPr="00634F4D" w:rsidRDefault="00945FD6" w:rsidP="00D629C9">
      <w:pPr>
        <w:ind w:firstLine="480"/>
        <w:rPr>
          <w:lang w:val="sr-Cyrl-CS"/>
        </w:rPr>
      </w:pPr>
      <w:r w:rsidRPr="00634F4D">
        <w:rPr>
          <w:lang w:val="sr-Cyrl-CS"/>
        </w:rPr>
        <w:t>76) не обезбеди да је опасна роба означена и обележена у складу са чланом 210. овог закона;</w:t>
      </w:r>
    </w:p>
    <w:p w14:paraId="00B428E7" w14:textId="77777777" w:rsidR="00945FD6" w:rsidRPr="00634F4D" w:rsidRDefault="00945FD6" w:rsidP="00D629C9">
      <w:pPr>
        <w:ind w:firstLine="480"/>
        <w:rPr>
          <w:lang w:val="sr-Cyrl-CS"/>
        </w:rPr>
      </w:pPr>
      <w:r w:rsidRPr="00634F4D">
        <w:rPr>
          <w:lang w:val="sr-Cyrl-CS"/>
        </w:rPr>
        <w:t>77) у својству пошиљаоца опасне робе поступи супротно члану 211. овог закона;</w:t>
      </w:r>
    </w:p>
    <w:p w14:paraId="1A91D786" w14:textId="77777777" w:rsidR="00945FD6" w:rsidRPr="00634F4D" w:rsidRDefault="00945FD6" w:rsidP="00D629C9">
      <w:pPr>
        <w:ind w:firstLine="480"/>
        <w:rPr>
          <w:lang w:val="sr-Cyrl-CS"/>
        </w:rPr>
      </w:pPr>
      <w:r w:rsidRPr="00634F4D">
        <w:rPr>
          <w:lang w:val="sr-Cyrl-CS"/>
        </w:rPr>
        <w:t>78) у својству оператера ваздухоплова поступи супротно члану 212. овог закона;</w:t>
      </w:r>
    </w:p>
    <w:p w14:paraId="6805EC98" w14:textId="77777777" w:rsidR="00945FD6" w:rsidRPr="00634F4D" w:rsidRDefault="00945FD6" w:rsidP="00D629C9">
      <w:pPr>
        <w:ind w:firstLine="480"/>
        <w:rPr>
          <w:lang w:val="sr-Cyrl-CS"/>
        </w:rPr>
      </w:pPr>
      <w:r w:rsidRPr="00634F4D">
        <w:rPr>
          <w:lang w:val="sr-Cyrl-CS"/>
        </w:rPr>
        <w:t>79) у својству вође ваздухоплова поступи супротно члану 213. овог закона;</w:t>
      </w:r>
    </w:p>
    <w:p w14:paraId="46528269" w14:textId="77777777" w:rsidR="00945FD6" w:rsidRPr="00634F4D" w:rsidRDefault="00945FD6" w:rsidP="00D629C9">
      <w:pPr>
        <w:ind w:firstLine="480"/>
        <w:rPr>
          <w:lang w:val="sr-Cyrl-CS"/>
        </w:rPr>
      </w:pPr>
      <w:r w:rsidRPr="00634F4D">
        <w:rPr>
          <w:lang w:val="sr-Cyrl-CS"/>
        </w:rPr>
        <w:t>80) обавља послове у транспорту опасне робе у ваздушном саобраћају, а није обучен у складу са чланом 215. став 1. овог закона;</w:t>
      </w:r>
    </w:p>
    <w:p w14:paraId="6661C99D" w14:textId="77777777" w:rsidR="00945FD6" w:rsidRPr="00634F4D" w:rsidRDefault="00945FD6" w:rsidP="00D629C9">
      <w:pPr>
        <w:ind w:firstLine="480"/>
        <w:rPr>
          <w:lang w:val="sr-Cyrl-CS"/>
        </w:rPr>
      </w:pPr>
      <w:r w:rsidRPr="00634F4D">
        <w:rPr>
          <w:lang w:val="sr-Cyrl-CS"/>
        </w:rPr>
        <w:t>81) врши стручну обуку лица која обављају послове у транспорту опасне робе у ваздушном саобраћају, а нема овлашћење Директората за обављање послова инструктора за транспорт опасне робе (члан 216. став 1);</w:t>
      </w:r>
    </w:p>
    <w:p w14:paraId="50807336" w14:textId="77777777" w:rsidR="00945FD6" w:rsidRPr="00634F4D" w:rsidRDefault="00945FD6" w:rsidP="00D629C9">
      <w:pPr>
        <w:ind w:firstLine="480"/>
        <w:rPr>
          <w:lang w:val="sr-Cyrl-CS"/>
        </w:rPr>
      </w:pPr>
      <w:r w:rsidRPr="00634F4D">
        <w:rPr>
          <w:lang w:val="sr-Cyrl-CS"/>
        </w:rPr>
        <w:lastRenderedPageBreak/>
        <w:t>82) у својству инструктора за транспорт опасне робе не води евиденцију о издатим потврдама о стручној оспособљености или је не доставља Директорату (члан 217. став 2);</w:t>
      </w:r>
    </w:p>
    <w:p w14:paraId="6AD0BD06" w14:textId="77777777" w:rsidR="00945FD6" w:rsidRPr="00634F4D" w:rsidRDefault="00945FD6" w:rsidP="00D629C9">
      <w:pPr>
        <w:ind w:firstLine="480"/>
        <w:rPr>
          <w:lang w:val="sr-Cyrl-CS"/>
        </w:rPr>
      </w:pPr>
      <w:r w:rsidRPr="00634F4D">
        <w:rPr>
          <w:lang w:val="sr-Cyrl-CS"/>
        </w:rPr>
        <w:t>83) унесе у путничку кабину ваздухоплова и у обезбеђивано-рестриктивну зону хладно или ватрено оружје или муницију или експлозивне, запаљиве или опасне материје, као и средства или предмете који се налазе на листи забрањених предмета коју пропише Директорат (члан 230. став 1);</w:t>
      </w:r>
    </w:p>
    <w:p w14:paraId="64F08A49" w14:textId="77777777" w:rsidR="00945FD6" w:rsidRPr="00634F4D" w:rsidRDefault="00945FD6" w:rsidP="00D629C9">
      <w:pPr>
        <w:ind w:firstLine="567"/>
        <w:rPr>
          <w:lang w:val="sr-Cyrl-CS"/>
        </w:rPr>
      </w:pPr>
      <w:r w:rsidRPr="00634F4D">
        <w:rPr>
          <w:lang w:val="sr-Cyrl-CS"/>
        </w:rPr>
        <w:t>83а) обавља послове одговорног руководиоца за обезбеђивање у ваздухопловству без одговарајућег овлашћења Директората (члан 231г став 1);</w:t>
      </w:r>
    </w:p>
    <w:p w14:paraId="7AF5FD24" w14:textId="77777777" w:rsidR="00945FD6" w:rsidRPr="00634F4D" w:rsidRDefault="00945FD6" w:rsidP="00D629C9">
      <w:pPr>
        <w:ind w:firstLine="567"/>
        <w:rPr>
          <w:lang w:val="sr-Cyrl-CS"/>
        </w:rPr>
      </w:pPr>
      <w:r w:rsidRPr="00634F4D">
        <w:rPr>
          <w:lang w:val="sr-Cyrl-CS"/>
        </w:rPr>
        <w:t>83б) обавља обуку из члана 231д став 1. овог закона у својству инструктора обуке у области обезбеђивања без овлашћења Директората (члан 231д став 3);</w:t>
      </w:r>
    </w:p>
    <w:p w14:paraId="49FD3A20" w14:textId="77777777" w:rsidR="00945FD6" w:rsidRPr="00634F4D" w:rsidRDefault="00945FD6" w:rsidP="00D629C9">
      <w:pPr>
        <w:ind w:firstLine="480"/>
        <w:rPr>
          <w:lang w:val="sr-Cyrl-CS"/>
        </w:rPr>
      </w:pPr>
      <w:r w:rsidRPr="00634F4D">
        <w:rPr>
          <w:lang w:val="sr-Cyrl-CS"/>
        </w:rPr>
        <w:t xml:space="preserve">84) не поступи по налогу ваздухопловног инспектора (члан 251. став 4); </w:t>
      </w:r>
    </w:p>
    <w:p w14:paraId="12ABB4C5" w14:textId="77777777" w:rsidR="00945FD6" w:rsidRPr="00634F4D" w:rsidRDefault="00945FD6" w:rsidP="00D629C9">
      <w:pPr>
        <w:ind w:firstLine="480"/>
        <w:rPr>
          <w:lang w:val="sr-Cyrl-CS"/>
        </w:rPr>
      </w:pPr>
      <w:r w:rsidRPr="00634F4D">
        <w:rPr>
          <w:lang w:val="sr-Cyrl-CS"/>
        </w:rPr>
        <w:t>85) не изврши мере за отклањање неправилности наложене записником, односно решењем ваздухопловног инспектора (члан 252. став 2).</w:t>
      </w:r>
    </w:p>
    <w:p w14:paraId="6042A68E" w14:textId="77777777" w:rsidR="00945FD6" w:rsidRPr="00634F4D" w:rsidRDefault="00945FD6" w:rsidP="00D629C9">
      <w:pPr>
        <w:ind w:firstLine="480"/>
        <w:rPr>
          <w:lang w:val="sr-Cyrl-CS"/>
        </w:rPr>
      </w:pPr>
      <w:r w:rsidRPr="00634F4D">
        <w:rPr>
          <w:lang w:val="sr-Cyrl-CS"/>
        </w:rPr>
        <w:t>Новчаном казном у фиксном износу од 10.000 динара казниће се за прекршај физичко лице ако:</w:t>
      </w:r>
    </w:p>
    <w:p w14:paraId="77FC903E" w14:textId="77777777" w:rsidR="00945FD6" w:rsidRPr="00634F4D" w:rsidRDefault="00945FD6" w:rsidP="00D629C9">
      <w:pPr>
        <w:ind w:firstLine="480"/>
        <w:rPr>
          <w:lang w:val="sr-Cyrl-CS"/>
        </w:rPr>
      </w:pPr>
      <w:r w:rsidRPr="00634F4D">
        <w:rPr>
          <w:lang w:val="sr-Cyrl-CS"/>
        </w:rPr>
        <w:t>1) при пружању услуга контроле летења не употребљава изразе стандардне фразеологије на енглеском језику (члан 48. став 1);</w:t>
      </w:r>
    </w:p>
    <w:p w14:paraId="2F3681A0" w14:textId="77777777" w:rsidR="00945FD6" w:rsidRPr="00634F4D" w:rsidRDefault="00945FD6" w:rsidP="00D629C9">
      <w:pPr>
        <w:ind w:firstLine="480"/>
        <w:rPr>
          <w:lang w:val="sr-Cyrl-CS"/>
        </w:rPr>
      </w:pPr>
      <w:r w:rsidRPr="00634F4D">
        <w:rPr>
          <w:lang w:val="sr-Cyrl-CS"/>
        </w:rPr>
        <w:t>2) на дужности нема при себи дозволу, сертификат или потврду о обучености, а летачко особље, контролори летења и кабинско особље – и лекарско уверење (члан 187. став 1);</w:t>
      </w:r>
    </w:p>
    <w:p w14:paraId="5917AE91" w14:textId="77777777" w:rsidR="00945FD6" w:rsidRPr="00634F4D" w:rsidRDefault="00945FD6" w:rsidP="00D629C9">
      <w:pPr>
        <w:ind w:firstLine="480"/>
        <w:rPr>
          <w:lang w:val="sr-Cyrl-CS"/>
        </w:rPr>
      </w:pPr>
      <w:r w:rsidRPr="00634F4D">
        <w:rPr>
          <w:lang w:val="sr-Cyrl-CS"/>
        </w:rPr>
        <w:t>3) поступи супротно члану 226. став 6. овог закона;</w:t>
      </w:r>
    </w:p>
    <w:p w14:paraId="7C90C98A" w14:textId="77777777" w:rsidR="00945FD6" w:rsidRPr="00634F4D" w:rsidRDefault="00945FD6" w:rsidP="00D629C9">
      <w:pPr>
        <w:ind w:firstLine="480"/>
        <w:rPr>
          <w:lang w:val="sr-Cyrl-CS"/>
        </w:rPr>
      </w:pPr>
      <w:r w:rsidRPr="00634F4D">
        <w:rPr>
          <w:lang w:val="sr-Cyrl-CS"/>
        </w:rPr>
        <w:t>4) пре укрцавања у ваздухоплов не пријави при регистрацији за лет и не преда хладно или ватрено оружје или муницију овлашћеном припаднику министарства надлежног за унутрашње послове на аеродрому (члан 230. став 3);</w:t>
      </w:r>
    </w:p>
    <w:p w14:paraId="59909D4E" w14:textId="77777777" w:rsidR="00945FD6" w:rsidRPr="00634F4D" w:rsidRDefault="00945FD6" w:rsidP="00D629C9">
      <w:pPr>
        <w:ind w:firstLine="480"/>
        <w:rPr>
          <w:lang w:val="sr-Cyrl-CS"/>
        </w:rPr>
      </w:pPr>
      <w:r w:rsidRPr="00634F4D">
        <w:rPr>
          <w:lang w:val="sr-Cyrl-CS"/>
        </w:rPr>
        <w:t xml:space="preserve">5) </w:t>
      </w:r>
      <w:bookmarkStart w:id="2" w:name="_Hlk23584302"/>
      <w:r w:rsidRPr="00634F4D">
        <w:rPr>
          <w:lang w:val="sr-Cyrl-CS"/>
        </w:rPr>
        <w:t xml:space="preserve">без одговарајућег знака идентификације улази </w:t>
      </w:r>
      <w:bookmarkStart w:id="3" w:name="_Hlk24051182"/>
      <w:r w:rsidRPr="00634F4D">
        <w:rPr>
          <w:lang w:val="sr-Cyrl-CS"/>
        </w:rPr>
        <w:t>и креће се у контролисаној и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а није у пратњи лица овлашћеног за пратњу</w:t>
      </w:r>
      <w:bookmarkEnd w:id="3"/>
      <w:r w:rsidRPr="00634F4D" w:rsidDel="003E78D5">
        <w:rPr>
          <w:lang w:val="sr-Cyrl-CS"/>
        </w:rPr>
        <w:t xml:space="preserve"> </w:t>
      </w:r>
      <w:r w:rsidRPr="00634F4D">
        <w:rPr>
          <w:lang w:val="sr-Cyrl-CS"/>
        </w:rPr>
        <w:t>(члан 231. став 1);</w:t>
      </w:r>
      <w:bookmarkEnd w:id="2"/>
    </w:p>
    <w:p w14:paraId="1BEFA203" w14:textId="77777777" w:rsidR="00945FD6" w:rsidRPr="00634F4D" w:rsidRDefault="00945FD6" w:rsidP="00D629C9">
      <w:pPr>
        <w:ind w:firstLine="480"/>
        <w:rPr>
          <w:lang w:val="sr-Cyrl-CS"/>
        </w:rPr>
      </w:pPr>
      <w:r w:rsidRPr="00634F4D">
        <w:rPr>
          <w:lang w:val="sr-Cyrl-CS"/>
        </w:rPr>
        <w:t>6) не врати знак идентификације издаваоцу у случају његовог истека важења, промене радног места, престанка радног односа или на захтев издаваоца или не обавести одмах издаваоца у случају губитка знака идентификације (члан 231. став 9);</w:t>
      </w:r>
    </w:p>
    <w:p w14:paraId="195E3372" w14:textId="338018D4" w:rsidR="00725C7F" w:rsidRPr="00634F4D" w:rsidRDefault="00945FD6" w:rsidP="00D629C9">
      <w:pPr>
        <w:tabs>
          <w:tab w:val="left" w:pos="450"/>
          <w:tab w:val="left" w:pos="990"/>
          <w:tab w:val="left" w:pos="1170"/>
        </w:tabs>
        <w:ind w:firstLine="0"/>
        <w:rPr>
          <w:rFonts w:eastAsia="Times New Roman"/>
          <w:strike/>
          <w:lang w:val="sr-Cyrl-CS" w:eastAsia="sr-Latn-CS"/>
        </w:rPr>
      </w:pPr>
      <w:r w:rsidRPr="00634F4D">
        <w:rPr>
          <w:lang w:val="sr-Cyrl-CS"/>
        </w:rPr>
        <w:tab/>
        <w:t>7) у року од 48 сати од часа када је протекао рок који је одређен за отклањање неправилности, писмено не обавести ваздухопловног инспектора да ли су неправилности отклоњене (члан 252. став 3).</w:t>
      </w:r>
    </w:p>
    <w:p w14:paraId="54DC9CAE" w14:textId="2E739D3F" w:rsidR="00751829" w:rsidRPr="00634F4D" w:rsidRDefault="00751829" w:rsidP="00D629C9">
      <w:pPr>
        <w:tabs>
          <w:tab w:val="left" w:pos="1152"/>
        </w:tabs>
        <w:autoSpaceDE w:val="0"/>
        <w:autoSpaceDN w:val="0"/>
        <w:adjustRightInd w:val="0"/>
        <w:rPr>
          <w:lang w:val="sr-Cyrl-CS"/>
        </w:rPr>
      </w:pPr>
    </w:p>
    <w:p w14:paraId="24645227" w14:textId="77777777" w:rsidR="00751829" w:rsidRPr="00634F4D" w:rsidRDefault="00751829" w:rsidP="00D629C9">
      <w:pPr>
        <w:tabs>
          <w:tab w:val="left" w:pos="1152"/>
        </w:tabs>
        <w:autoSpaceDE w:val="0"/>
        <w:autoSpaceDN w:val="0"/>
        <w:adjustRightInd w:val="0"/>
        <w:rPr>
          <w:lang w:val="sr-Cyrl-CS"/>
        </w:rPr>
      </w:pPr>
      <w:bookmarkStart w:id="4" w:name="_Hlk135735383"/>
    </w:p>
    <w:bookmarkEnd w:id="4"/>
    <w:p w14:paraId="495BF183" w14:textId="77777777" w:rsidR="004C5BEE" w:rsidRPr="00634F4D" w:rsidRDefault="004C5BEE" w:rsidP="00D629C9">
      <w:pPr>
        <w:tabs>
          <w:tab w:val="left" w:pos="1152"/>
        </w:tabs>
        <w:rPr>
          <w:lang w:val="sr-Cyrl-CS"/>
        </w:rPr>
      </w:pPr>
    </w:p>
    <w:p w14:paraId="0348AD9D" w14:textId="77777777" w:rsidR="004C5BEE" w:rsidRPr="00634F4D" w:rsidRDefault="004C5BEE" w:rsidP="00D629C9">
      <w:pPr>
        <w:pStyle w:val="1tekst"/>
        <w:tabs>
          <w:tab w:val="left" w:pos="1152"/>
        </w:tabs>
        <w:ind w:left="0" w:right="0" w:firstLine="720"/>
        <w:rPr>
          <w:rFonts w:ascii="Times New Roman" w:hAnsi="Times New Roman" w:cs="Times New Roman"/>
          <w:strike/>
          <w:sz w:val="24"/>
          <w:szCs w:val="24"/>
          <w:lang w:val="sr-Cyrl-CS"/>
        </w:rPr>
      </w:pPr>
    </w:p>
    <w:p w14:paraId="231FB5B7" w14:textId="77777777" w:rsidR="00997F0D" w:rsidRPr="00634F4D" w:rsidRDefault="00997F0D" w:rsidP="00D629C9">
      <w:pPr>
        <w:rPr>
          <w:lang w:val="sr-Cyrl-CS"/>
        </w:rPr>
      </w:pPr>
    </w:p>
    <w:p w14:paraId="4E2360CB" w14:textId="77777777" w:rsidR="00997F0D" w:rsidRPr="00634F4D" w:rsidRDefault="00997F0D" w:rsidP="00D629C9">
      <w:pPr>
        <w:rPr>
          <w:lang w:val="sr-Cyrl-CS"/>
        </w:rPr>
      </w:pPr>
    </w:p>
    <w:p w14:paraId="14DC9621" w14:textId="77777777" w:rsidR="00997F0D" w:rsidRPr="00634F4D" w:rsidRDefault="00997F0D" w:rsidP="00D629C9">
      <w:pPr>
        <w:tabs>
          <w:tab w:val="left" w:pos="709"/>
        </w:tabs>
        <w:ind w:firstLine="480"/>
        <w:rPr>
          <w:lang w:val="sr-Cyrl-CS"/>
        </w:rPr>
      </w:pPr>
    </w:p>
    <w:p w14:paraId="72D1DCB6" w14:textId="77777777" w:rsidR="00D61B36" w:rsidRPr="00634F4D" w:rsidRDefault="00D61B36" w:rsidP="00D629C9">
      <w:pPr>
        <w:widowControl w:val="0"/>
        <w:autoSpaceDE w:val="0"/>
        <w:autoSpaceDN w:val="0"/>
        <w:adjustRightInd w:val="0"/>
        <w:ind w:firstLine="720"/>
        <w:rPr>
          <w:rFonts w:eastAsia="Times New Roman"/>
          <w:strike/>
          <w:lang w:val="sr-Cyrl-CS" w:eastAsia="sr-Latn-CS"/>
        </w:rPr>
      </w:pPr>
    </w:p>
    <w:sectPr w:rsidR="00D61B36" w:rsidRPr="00634F4D" w:rsidSect="009F4E95">
      <w:head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60629" w14:textId="77777777" w:rsidR="00411CBE" w:rsidRDefault="00411CBE" w:rsidP="009F4E95">
      <w:r>
        <w:separator/>
      </w:r>
    </w:p>
  </w:endnote>
  <w:endnote w:type="continuationSeparator" w:id="0">
    <w:p w14:paraId="438E742A" w14:textId="77777777" w:rsidR="00411CBE" w:rsidRDefault="00411CBE" w:rsidP="009F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C3C0F" w14:textId="77777777" w:rsidR="00411CBE" w:rsidRDefault="00411CBE" w:rsidP="009F4E95">
      <w:r>
        <w:separator/>
      </w:r>
    </w:p>
  </w:footnote>
  <w:footnote w:type="continuationSeparator" w:id="0">
    <w:p w14:paraId="28939C42" w14:textId="77777777" w:rsidR="00411CBE" w:rsidRDefault="00411CBE" w:rsidP="009F4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4395378"/>
      <w:docPartObj>
        <w:docPartGallery w:val="Page Numbers (Top of Page)"/>
        <w:docPartUnique/>
      </w:docPartObj>
    </w:sdtPr>
    <w:sdtEndPr>
      <w:rPr>
        <w:noProof/>
      </w:rPr>
    </w:sdtEndPr>
    <w:sdtContent>
      <w:p w14:paraId="6F5E6462" w14:textId="7713F430" w:rsidR="009F4E95" w:rsidRDefault="009F4E95">
        <w:pPr>
          <w:pStyle w:val="Header"/>
          <w:jc w:val="center"/>
        </w:pPr>
        <w:r>
          <w:fldChar w:fldCharType="begin"/>
        </w:r>
        <w:r>
          <w:instrText xml:space="preserve"> PAGE   \* MERGEFORMAT </w:instrText>
        </w:r>
        <w:r>
          <w:fldChar w:fldCharType="separate"/>
        </w:r>
        <w:r>
          <w:rPr>
            <w:noProof/>
          </w:rPr>
          <w:t>16</w:t>
        </w:r>
        <w:r>
          <w:rPr>
            <w:noProof/>
          </w:rPr>
          <w:fldChar w:fldCharType="end"/>
        </w:r>
      </w:p>
    </w:sdtContent>
  </w:sdt>
  <w:p w14:paraId="67953B0C" w14:textId="77777777" w:rsidR="009F4E95" w:rsidRDefault="009F4E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5594C"/>
    <w:multiLevelType w:val="hybridMultilevel"/>
    <w:tmpl w:val="B0AC551A"/>
    <w:lvl w:ilvl="0" w:tplc="3B1C2150">
      <w:start w:val="1"/>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1EA0DBE"/>
    <w:multiLevelType w:val="hybridMultilevel"/>
    <w:tmpl w:val="63EE2720"/>
    <w:lvl w:ilvl="0" w:tplc="B602EA7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343E7B6D"/>
    <w:multiLevelType w:val="hybridMultilevel"/>
    <w:tmpl w:val="BD2E2D06"/>
    <w:lvl w:ilvl="0" w:tplc="008C6B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6093C51"/>
    <w:multiLevelType w:val="hybridMultilevel"/>
    <w:tmpl w:val="3EF25B5C"/>
    <w:lvl w:ilvl="0" w:tplc="04090011">
      <w:start w:val="1"/>
      <w:numFmt w:val="decimal"/>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num w:numId="1" w16cid:durableId="1919632996">
    <w:abstractNumId w:val="1"/>
  </w:num>
  <w:num w:numId="2" w16cid:durableId="1554272791">
    <w:abstractNumId w:val="3"/>
  </w:num>
  <w:num w:numId="3" w16cid:durableId="1750690609">
    <w:abstractNumId w:val="2"/>
  </w:num>
  <w:num w:numId="4" w16cid:durableId="1568344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B83"/>
    <w:rsid w:val="000000F0"/>
    <w:rsid w:val="0000189D"/>
    <w:rsid w:val="000024BB"/>
    <w:rsid w:val="000079FE"/>
    <w:rsid w:val="00010061"/>
    <w:rsid w:val="00012F11"/>
    <w:rsid w:val="00014D08"/>
    <w:rsid w:val="00015CD2"/>
    <w:rsid w:val="00016C53"/>
    <w:rsid w:val="0002285B"/>
    <w:rsid w:val="00022E7F"/>
    <w:rsid w:val="00027B4F"/>
    <w:rsid w:val="00041065"/>
    <w:rsid w:val="00045004"/>
    <w:rsid w:val="00045040"/>
    <w:rsid w:val="00052D8A"/>
    <w:rsid w:val="00055212"/>
    <w:rsid w:val="00057AA5"/>
    <w:rsid w:val="0006511B"/>
    <w:rsid w:val="000712A5"/>
    <w:rsid w:val="00072414"/>
    <w:rsid w:val="00072E68"/>
    <w:rsid w:val="000732A8"/>
    <w:rsid w:val="00077B73"/>
    <w:rsid w:val="000829FC"/>
    <w:rsid w:val="0008465C"/>
    <w:rsid w:val="000857ED"/>
    <w:rsid w:val="00085A2A"/>
    <w:rsid w:val="00091869"/>
    <w:rsid w:val="000932C4"/>
    <w:rsid w:val="00097962"/>
    <w:rsid w:val="000A645D"/>
    <w:rsid w:val="000B14BA"/>
    <w:rsid w:val="000B3091"/>
    <w:rsid w:val="000B4F5C"/>
    <w:rsid w:val="000B535D"/>
    <w:rsid w:val="000B59CC"/>
    <w:rsid w:val="000B5F8E"/>
    <w:rsid w:val="000B6148"/>
    <w:rsid w:val="000B62D5"/>
    <w:rsid w:val="000B7A8D"/>
    <w:rsid w:val="000C1C19"/>
    <w:rsid w:val="000C4E69"/>
    <w:rsid w:val="000C6889"/>
    <w:rsid w:val="000C6AB5"/>
    <w:rsid w:val="000D102F"/>
    <w:rsid w:val="000D3730"/>
    <w:rsid w:val="000E3B99"/>
    <w:rsid w:val="000E5C25"/>
    <w:rsid w:val="000E6155"/>
    <w:rsid w:val="000E636E"/>
    <w:rsid w:val="000F0166"/>
    <w:rsid w:val="000F57D7"/>
    <w:rsid w:val="00103C03"/>
    <w:rsid w:val="00105487"/>
    <w:rsid w:val="00112F78"/>
    <w:rsid w:val="001142A5"/>
    <w:rsid w:val="00116B10"/>
    <w:rsid w:val="00117B2A"/>
    <w:rsid w:val="00117EC7"/>
    <w:rsid w:val="0012124E"/>
    <w:rsid w:val="001217A5"/>
    <w:rsid w:val="00122252"/>
    <w:rsid w:val="001254F1"/>
    <w:rsid w:val="00135CEC"/>
    <w:rsid w:val="0014068B"/>
    <w:rsid w:val="00146363"/>
    <w:rsid w:val="00147EDE"/>
    <w:rsid w:val="00152DB8"/>
    <w:rsid w:val="0015341F"/>
    <w:rsid w:val="001545F3"/>
    <w:rsid w:val="00155EAF"/>
    <w:rsid w:val="00160297"/>
    <w:rsid w:val="00161841"/>
    <w:rsid w:val="00162508"/>
    <w:rsid w:val="00162B2A"/>
    <w:rsid w:val="00166D37"/>
    <w:rsid w:val="00167403"/>
    <w:rsid w:val="001677C3"/>
    <w:rsid w:val="00170093"/>
    <w:rsid w:val="00182D82"/>
    <w:rsid w:val="00184BC4"/>
    <w:rsid w:val="001850A5"/>
    <w:rsid w:val="00185EAD"/>
    <w:rsid w:val="0018617A"/>
    <w:rsid w:val="001902D3"/>
    <w:rsid w:val="001925E0"/>
    <w:rsid w:val="00192B38"/>
    <w:rsid w:val="00192E2D"/>
    <w:rsid w:val="00193952"/>
    <w:rsid w:val="00194E98"/>
    <w:rsid w:val="0019501A"/>
    <w:rsid w:val="00195618"/>
    <w:rsid w:val="00197447"/>
    <w:rsid w:val="001A01F8"/>
    <w:rsid w:val="001A268B"/>
    <w:rsid w:val="001A2BB2"/>
    <w:rsid w:val="001A6C43"/>
    <w:rsid w:val="001B120A"/>
    <w:rsid w:val="001B3CE6"/>
    <w:rsid w:val="001B44DE"/>
    <w:rsid w:val="001B4C51"/>
    <w:rsid w:val="001C0B72"/>
    <w:rsid w:val="001D0C12"/>
    <w:rsid w:val="001D26BC"/>
    <w:rsid w:val="001D6D38"/>
    <w:rsid w:val="001D745A"/>
    <w:rsid w:val="001E00AF"/>
    <w:rsid w:val="001E4B7B"/>
    <w:rsid w:val="001E6DA3"/>
    <w:rsid w:val="001E7D46"/>
    <w:rsid w:val="001E7FE6"/>
    <w:rsid w:val="001F1BEA"/>
    <w:rsid w:val="001F60FE"/>
    <w:rsid w:val="001F63E9"/>
    <w:rsid w:val="001F7A18"/>
    <w:rsid w:val="00200BE9"/>
    <w:rsid w:val="00211119"/>
    <w:rsid w:val="00211B7D"/>
    <w:rsid w:val="0022072A"/>
    <w:rsid w:val="0022257C"/>
    <w:rsid w:val="00223718"/>
    <w:rsid w:val="00223A96"/>
    <w:rsid w:val="00224271"/>
    <w:rsid w:val="00227784"/>
    <w:rsid w:val="0023071E"/>
    <w:rsid w:val="0023754B"/>
    <w:rsid w:val="00241BA0"/>
    <w:rsid w:val="0024206D"/>
    <w:rsid w:val="0024448F"/>
    <w:rsid w:val="00244772"/>
    <w:rsid w:val="002456B2"/>
    <w:rsid w:val="002458B3"/>
    <w:rsid w:val="00256143"/>
    <w:rsid w:val="00257473"/>
    <w:rsid w:val="00262753"/>
    <w:rsid w:val="002641D0"/>
    <w:rsid w:val="00265F8E"/>
    <w:rsid w:val="00273DD7"/>
    <w:rsid w:val="00284349"/>
    <w:rsid w:val="0028598D"/>
    <w:rsid w:val="00286F2C"/>
    <w:rsid w:val="00293086"/>
    <w:rsid w:val="00293924"/>
    <w:rsid w:val="00295014"/>
    <w:rsid w:val="00295713"/>
    <w:rsid w:val="002969C9"/>
    <w:rsid w:val="00297840"/>
    <w:rsid w:val="002A068A"/>
    <w:rsid w:val="002A1CD0"/>
    <w:rsid w:val="002A2428"/>
    <w:rsid w:val="002A2F5A"/>
    <w:rsid w:val="002A3530"/>
    <w:rsid w:val="002A49D3"/>
    <w:rsid w:val="002A665C"/>
    <w:rsid w:val="002B00AC"/>
    <w:rsid w:val="002B42A7"/>
    <w:rsid w:val="002B6985"/>
    <w:rsid w:val="002B6B69"/>
    <w:rsid w:val="002B6C45"/>
    <w:rsid w:val="002C2A3E"/>
    <w:rsid w:val="002C630F"/>
    <w:rsid w:val="002D06C6"/>
    <w:rsid w:val="002E4D19"/>
    <w:rsid w:val="002E69AB"/>
    <w:rsid w:val="002F3BAA"/>
    <w:rsid w:val="00300761"/>
    <w:rsid w:val="00301193"/>
    <w:rsid w:val="0030409E"/>
    <w:rsid w:val="00306883"/>
    <w:rsid w:val="00306965"/>
    <w:rsid w:val="00317A91"/>
    <w:rsid w:val="00327176"/>
    <w:rsid w:val="00327254"/>
    <w:rsid w:val="00327345"/>
    <w:rsid w:val="00332909"/>
    <w:rsid w:val="00332AB5"/>
    <w:rsid w:val="00333543"/>
    <w:rsid w:val="003344F0"/>
    <w:rsid w:val="00335D1E"/>
    <w:rsid w:val="00340219"/>
    <w:rsid w:val="003427DE"/>
    <w:rsid w:val="00342AD7"/>
    <w:rsid w:val="003437F5"/>
    <w:rsid w:val="00345EDF"/>
    <w:rsid w:val="0034769D"/>
    <w:rsid w:val="00351D23"/>
    <w:rsid w:val="0035704D"/>
    <w:rsid w:val="00363922"/>
    <w:rsid w:val="003658BA"/>
    <w:rsid w:val="0036591D"/>
    <w:rsid w:val="00367685"/>
    <w:rsid w:val="00367D7D"/>
    <w:rsid w:val="00371E6C"/>
    <w:rsid w:val="003738EE"/>
    <w:rsid w:val="00375132"/>
    <w:rsid w:val="00377910"/>
    <w:rsid w:val="00377F79"/>
    <w:rsid w:val="00391D65"/>
    <w:rsid w:val="00397803"/>
    <w:rsid w:val="003A154F"/>
    <w:rsid w:val="003A18F8"/>
    <w:rsid w:val="003A5567"/>
    <w:rsid w:val="003A71B8"/>
    <w:rsid w:val="003B691D"/>
    <w:rsid w:val="003C1F1E"/>
    <w:rsid w:val="003C45FE"/>
    <w:rsid w:val="003D0C21"/>
    <w:rsid w:val="003D148D"/>
    <w:rsid w:val="003D2AC5"/>
    <w:rsid w:val="003D59A8"/>
    <w:rsid w:val="003E0C04"/>
    <w:rsid w:val="003E1798"/>
    <w:rsid w:val="003E28B6"/>
    <w:rsid w:val="003E2AFD"/>
    <w:rsid w:val="003E75DA"/>
    <w:rsid w:val="003F01AC"/>
    <w:rsid w:val="003F1441"/>
    <w:rsid w:val="003F7424"/>
    <w:rsid w:val="004011E4"/>
    <w:rsid w:val="00403080"/>
    <w:rsid w:val="00405ABC"/>
    <w:rsid w:val="00405B1D"/>
    <w:rsid w:val="004072B9"/>
    <w:rsid w:val="00411CBE"/>
    <w:rsid w:val="00412BDD"/>
    <w:rsid w:val="00416BB8"/>
    <w:rsid w:val="00417CF5"/>
    <w:rsid w:val="004218B0"/>
    <w:rsid w:val="00423D8B"/>
    <w:rsid w:val="00424055"/>
    <w:rsid w:val="00432470"/>
    <w:rsid w:val="004333F0"/>
    <w:rsid w:val="00440967"/>
    <w:rsid w:val="004412B3"/>
    <w:rsid w:val="004415C1"/>
    <w:rsid w:val="004428EF"/>
    <w:rsid w:val="004437BE"/>
    <w:rsid w:val="0044489F"/>
    <w:rsid w:val="00444FA7"/>
    <w:rsid w:val="00445859"/>
    <w:rsid w:val="004475FF"/>
    <w:rsid w:val="00456786"/>
    <w:rsid w:val="004611CA"/>
    <w:rsid w:val="004615A1"/>
    <w:rsid w:val="004617D6"/>
    <w:rsid w:val="00466591"/>
    <w:rsid w:val="00466F42"/>
    <w:rsid w:val="00471436"/>
    <w:rsid w:val="004733B9"/>
    <w:rsid w:val="00473A6E"/>
    <w:rsid w:val="00474E8C"/>
    <w:rsid w:val="004752E2"/>
    <w:rsid w:val="00476734"/>
    <w:rsid w:val="00477341"/>
    <w:rsid w:val="00480535"/>
    <w:rsid w:val="004838E8"/>
    <w:rsid w:val="004852E7"/>
    <w:rsid w:val="00485A9F"/>
    <w:rsid w:val="00485DFC"/>
    <w:rsid w:val="00491C7B"/>
    <w:rsid w:val="0049247B"/>
    <w:rsid w:val="00496D63"/>
    <w:rsid w:val="004A54C9"/>
    <w:rsid w:val="004A66C5"/>
    <w:rsid w:val="004A7F63"/>
    <w:rsid w:val="004B17A2"/>
    <w:rsid w:val="004B2C50"/>
    <w:rsid w:val="004B2EB1"/>
    <w:rsid w:val="004B3DA8"/>
    <w:rsid w:val="004B43F5"/>
    <w:rsid w:val="004B5989"/>
    <w:rsid w:val="004B631D"/>
    <w:rsid w:val="004C5BEE"/>
    <w:rsid w:val="004C767B"/>
    <w:rsid w:val="004D63EF"/>
    <w:rsid w:val="004E3205"/>
    <w:rsid w:val="004E484B"/>
    <w:rsid w:val="004E6A74"/>
    <w:rsid w:val="004E7F40"/>
    <w:rsid w:val="004F3C66"/>
    <w:rsid w:val="004F526E"/>
    <w:rsid w:val="004F575B"/>
    <w:rsid w:val="004F5BBB"/>
    <w:rsid w:val="004F63BA"/>
    <w:rsid w:val="004F7898"/>
    <w:rsid w:val="005018DB"/>
    <w:rsid w:val="00503137"/>
    <w:rsid w:val="00503EEB"/>
    <w:rsid w:val="00507116"/>
    <w:rsid w:val="005128BA"/>
    <w:rsid w:val="00512A5C"/>
    <w:rsid w:val="00514ED8"/>
    <w:rsid w:val="005157DC"/>
    <w:rsid w:val="0052104A"/>
    <w:rsid w:val="00521630"/>
    <w:rsid w:val="005218C2"/>
    <w:rsid w:val="0052684D"/>
    <w:rsid w:val="0052709B"/>
    <w:rsid w:val="00533A6A"/>
    <w:rsid w:val="00533F80"/>
    <w:rsid w:val="00540A8B"/>
    <w:rsid w:val="0054576E"/>
    <w:rsid w:val="00547B47"/>
    <w:rsid w:val="00551319"/>
    <w:rsid w:val="005536C7"/>
    <w:rsid w:val="00554242"/>
    <w:rsid w:val="005548A3"/>
    <w:rsid w:val="00560B37"/>
    <w:rsid w:val="005611CD"/>
    <w:rsid w:val="0056247E"/>
    <w:rsid w:val="0056349C"/>
    <w:rsid w:val="00563523"/>
    <w:rsid w:val="0056428E"/>
    <w:rsid w:val="00566D54"/>
    <w:rsid w:val="005702FB"/>
    <w:rsid w:val="00571F7D"/>
    <w:rsid w:val="005755FD"/>
    <w:rsid w:val="0057749A"/>
    <w:rsid w:val="005804B5"/>
    <w:rsid w:val="00580615"/>
    <w:rsid w:val="0058095C"/>
    <w:rsid w:val="00582245"/>
    <w:rsid w:val="00583EB7"/>
    <w:rsid w:val="00585E1B"/>
    <w:rsid w:val="005864C9"/>
    <w:rsid w:val="00594FA5"/>
    <w:rsid w:val="00595F9E"/>
    <w:rsid w:val="00596CC4"/>
    <w:rsid w:val="005A5723"/>
    <w:rsid w:val="005A5DC1"/>
    <w:rsid w:val="005A5EC4"/>
    <w:rsid w:val="005B36E9"/>
    <w:rsid w:val="005B591E"/>
    <w:rsid w:val="005B6067"/>
    <w:rsid w:val="005C148D"/>
    <w:rsid w:val="005D230A"/>
    <w:rsid w:val="005D32FE"/>
    <w:rsid w:val="005D5BA2"/>
    <w:rsid w:val="005E0213"/>
    <w:rsid w:val="005E136F"/>
    <w:rsid w:val="005E1721"/>
    <w:rsid w:val="005E2AF9"/>
    <w:rsid w:val="005E49AD"/>
    <w:rsid w:val="005E4A7A"/>
    <w:rsid w:val="005E5281"/>
    <w:rsid w:val="005E6284"/>
    <w:rsid w:val="00602289"/>
    <w:rsid w:val="00603602"/>
    <w:rsid w:val="00610EC3"/>
    <w:rsid w:val="006208D6"/>
    <w:rsid w:val="00623C15"/>
    <w:rsid w:val="00624F22"/>
    <w:rsid w:val="00625D29"/>
    <w:rsid w:val="00632F4B"/>
    <w:rsid w:val="00634F4D"/>
    <w:rsid w:val="0063693C"/>
    <w:rsid w:val="006407C1"/>
    <w:rsid w:val="00644C18"/>
    <w:rsid w:val="0064751F"/>
    <w:rsid w:val="0065162B"/>
    <w:rsid w:val="00652B62"/>
    <w:rsid w:val="00653641"/>
    <w:rsid w:val="00654B11"/>
    <w:rsid w:val="00654CD1"/>
    <w:rsid w:val="00657185"/>
    <w:rsid w:val="00657534"/>
    <w:rsid w:val="00657BE4"/>
    <w:rsid w:val="0066188D"/>
    <w:rsid w:val="0066394A"/>
    <w:rsid w:val="0066408D"/>
    <w:rsid w:val="00664BD0"/>
    <w:rsid w:val="006667AC"/>
    <w:rsid w:val="00666E0B"/>
    <w:rsid w:val="00667A10"/>
    <w:rsid w:val="006731A3"/>
    <w:rsid w:val="00673E14"/>
    <w:rsid w:val="00677EE8"/>
    <w:rsid w:val="00680583"/>
    <w:rsid w:val="00687E3C"/>
    <w:rsid w:val="006914FD"/>
    <w:rsid w:val="0069173B"/>
    <w:rsid w:val="00693D99"/>
    <w:rsid w:val="00694295"/>
    <w:rsid w:val="00694E64"/>
    <w:rsid w:val="006A0E74"/>
    <w:rsid w:val="006A194A"/>
    <w:rsid w:val="006A4826"/>
    <w:rsid w:val="006B1284"/>
    <w:rsid w:val="006B1F95"/>
    <w:rsid w:val="006C0C90"/>
    <w:rsid w:val="006C249A"/>
    <w:rsid w:val="006C37A5"/>
    <w:rsid w:val="006D1D05"/>
    <w:rsid w:val="006D4FD9"/>
    <w:rsid w:val="006D53D5"/>
    <w:rsid w:val="006D5F31"/>
    <w:rsid w:val="006E0229"/>
    <w:rsid w:val="006E28A7"/>
    <w:rsid w:val="006E3319"/>
    <w:rsid w:val="006E6310"/>
    <w:rsid w:val="006E69B8"/>
    <w:rsid w:val="007045A0"/>
    <w:rsid w:val="0070714E"/>
    <w:rsid w:val="00707166"/>
    <w:rsid w:val="007072F1"/>
    <w:rsid w:val="00710C9B"/>
    <w:rsid w:val="00711E60"/>
    <w:rsid w:val="00712A04"/>
    <w:rsid w:val="007169FD"/>
    <w:rsid w:val="00716E5F"/>
    <w:rsid w:val="0072285E"/>
    <w:rsid w:val="00725C7F"/>
    <w:rsid w:val="00727E6D"/>
    <w:rsid w:val="007336DE"/>
    <w:rsid w:val="00735DCD"/>
    <w:rsid w:val="0073759D"/>
    <w:rsid w:val="007433BD"/>
    <w:rsid w:val="00745988"/>
    <w:rsid w:val="00746F84"/>
    <w:rsid w:val="00747F7D"/>
    <w:rsid w:val="00750206"/>
    <w:rsid w:val="007510BF"/>
    <w:rsid w:val="00751829"/>
    <w:rsid w:val="00753F4A"/>
    <w:rsid w:val="007569B7"/>
    <w:rsid w:val="007607FD"/>
    <w:rsid w:val="00766BFD"/>
    <w:rsid w:val="00766E16"/>
    <w:rsid w:val="00775898"/>
    <w:rsid w:val="00776A1F"/>
    <w:rsid w:val="00782BA7"/>
    <w:rsid w:val="00785CF1"/>
    <w:rsid w:val="00786A69"/>
    <w:rsid w:val="0078786D"/>
    <w:rsid w:val="00791553"/>
    <w:rsid w:val="00791DA5"/>
    <w:rsid w:val="0079722A"/>
    <w:rsid w:val="00797EF1"/>
    <w:rsid w:val="007A0358"/>
    <w:rsid w:val="007A2D70"/>
    <w:rsid w:val="007A5F12"/>
    <w:rsid w:val="007A68B1"/>
    <w:rsid w:val="007A69C9"/>
    <w:rsid w:val="007B1E04"/>
    <w:rsid w:val="007B2864"/>
    <w:rsid w:val="007B290A"/>
    <w:rsid w:val="007B2960"/>
    <w:rsid w:val="007B3E6C"/>
    <w:rsid w:val="007B65AC"/>
    <w:rsid w:val="007C11C8"/>
    <w:rsid w:val="007C1C18"/>
    <w:rsid w:val="007C358A"/>
    <w:rsid w:val="007C4A4A"/>
    <w:rsid w:val="007D0904"/>
    <w:rsid w:val="007D1117"/>
    <w:rsid w:val="007D5811"/>
    <w:rsid w:val="007E3B98"/>
    <w:rsid w:val="007E6E09"/>
    <w:rsid w:val="007F0FDA"/>
    <w:rsid w:val="007F749C"/>
    <w:rsid w:val="007F7B1F"/>
    <w:rsid w:val="008011AD"/>
    <w:rsid w:val="00801DA9"/>
    <w:rsid w:val="0080242A"/>
    <w:rsid w:val="00802A34"/>
    <w:rsid w:val="00803A62"/>
    <w:rsid w:val="0080781C"/>
    <w:rsid w:val="00810C9C"/>
    <w:rsid w:val="008139CE"/>
    <w:rsid w:val="00814F7B"/>
    <w:rsid w:val="00821472"/>
    <w:rsid w:val="00823F93"/>
    <w:rsid w:val="00830713"/>
    <w:rsid w:val="00831383"/>
    <w:rsid w:val="00832D33"/>
    <w:rsid w:val="00834F90"/>
    <w:rsid w:val="00836C2B"/>
    <w:rsid w:val="008409B5"/>
    <w:rsid w:val="008431F0"/>
    <w:rsid w:val="00845D54"/>
    <w:rsid w:val="008472F3"/>
    <w:rsid w:val="00850264"/>
    <w:rsid w:val="0085132B"/>
    <w:rsid w:val="00855D36"/>
    <w:rsid w:val="008579B8"/>
    <w:rsid w:val="00857B52"/>
    <w:rsid w:val="0086132E"/>
    <w:rsid w:val="00861E76"/>
    <w:rsid w:val="00864CBD"/>
    <w:rsid w:val="00865445"/>
    <w:rsid w:val="00870E82"/>
    <w:rsid w:val="00872AAA"/>
    <w:rsid w:val="0087324C"/>
    <w:rsid w:val="008756CA"/>
    <w:rsid w:val="00876009"/>
    <w:rsid w:val="00881298"/>
    <w:rsid w:val="0088198D"/>
    <w:rsid w:val="0089055F"/>
    <w:rsid w:val="00893BB0"/>
    <w:rsid w:val="00895379"/>
    <w:rsid w:val="00895FB1"/>
    <w:rsid w:val="008A3FAD"/>
    <w:rsid w:val="008B3BA2"/>
    <w:rsid w:val="008D31BD"/>
    <w:rsid w:val="008D3DCB"/>
    <w:rsid w:val="008D6354"/>
    <w:rsid w:val="008E1CD3"/>
    <w:rsid w:val="008E29C4"/>
    <w:rsid w:val="008E2E1A"/>
    <w:rsid w:val="008E711A"/>
    <w:rsid w:val="008E744E"/>
    <w:rsid w:val="008F1940"/>
    <w:rsid w:val="008F1E63"/>
    <w:rsid w:val="008F2542"/>
    <w:rsid w:val="008F3815"/>
    <w:rsid w:val="008F381E"/>
    <w:rsid w:val="008F6922"/>
    <w:rsid w:val="00900D49"/>
    <w:rsid w:val="00904A40"/>
    <w:rsid w:val="00905E85"/>
    <w:rsid w:val="009065AD"/>
    <w:rsid w:val="00906F5F"/>
    <w:rsid w:val="009119D9"/>
    <w:rsid w:val="00913D9C"/>
    <w:rsid w:val="00914644"/>
    <w:rsid w:val="00915384"/>
    <w:rsid w:val="009164B6"/>
    <w:rsid w:val="0091787E"/>
    <w:rsid w:val="009221F7"/>
    <w:rsid w:val="00922410"/>
    <w:rsid w:val="00923CF3"/>
    <w:rsid w:val="00925DA5"/>
    <w:rsid w:val="00926274"/>
    <w:rsid w:val="009262AD"/>
    <w:rsid w:val="00932CFE"/>
    <w:rsid w:val="0093314D"/>
    <w:rsid w:val="0093433C"/>
    <w:rsid w:val="0093573C"/>
    <w:rsid w:val="00937400"/>
    <w:rsid w:val="00940DB8"/>
    <w:rsid w:val="009433D9"/>
    <w:rsid w:val="00944CD5"/>
    <w:rsid w:val="00945FD6"/>
    <w:rsid w:val="00946215"/>
    <w:rsid w:val="00947CF0"/>
    <w:rsid w:val="00950E74"/>
    <w:rsid w:val="009524FF"/>
    <w:rsid w:val="00952A28"/>
    <w:rsid w:val="0095443A"/>
    <w:rsid w:val="009606DE"/>
    <w:rsid w:val="00960F3E"/>
    <w:rsid w:val="009623F4"/>
    <w:rsid w:val="009640E0"/>
    <w:rsid w:val="0096563F"/>
    <w:rsid w:val="0096708E"/>
    <w:rsid w:val="0097148B"/>
    <w:rsid w:val="00971981"/>
    <w:rsid w:val="00974039"/>
    <w:rsid w:val="009753F1"/>
    <w:rsid w:val="009831E6"/>
    <w:rsid w:val="009838F9"/>
    <w:rsid w:val="009858F8"/>
    <w:rsid w:val="00987ABD"/>
    <w:rsid w:val="0099009C"/>
    <w:rsid w:val="00990BE2"/>
    <w:rsid w:val="00990C16"/>
    <w:rsid w:val="009919FE"/>
    <w:rsid w:val="009920A3"/>
    <w:rsid w:val="00993CFE"/>
    <w:rsid w:val="00997F0D"/>
    <w:rsid w:val="009A14C3"/>
    <w:rsid w:val="009A30B8"/>
    <w:rsid w:val="009A4759"/>
    <w:rsid w:val="009A5D4D"/>
    <w:rsid w:val="009B1A97"/>
    <w:rsid w:val="009B6C79"/>
    <w:rsid w:val="009B6CC0"/>
    <w:rsid w:val="009C03EE"/>
    <w:rsid w:val="009C0496"/>
    <w:rsid w:val="009C3235"/>
    <w:rsid w:val="009C4190"/>
    <w:rsid w:val="009C41AF"/>
    <w:rsid w:val="009C552A"/>
    <w:rsid w:val="009C61BF"/>
    <w:rsid w:val="009C692B"/>
    <w:rsid w:val="009C7A05"/>
    <w:rsid w:val="009D050C"/>
    <w:rsid w:val="009D0955"/>
    <w:rsid w:val="009D4590"/>
    <w:rsid w:val="009D49EF"/>
    <w:rsid w:val="009D5F47"/>
    <w:rsid w:val="009D7F3D"/>
    <w:rsid w:val="009E1EC2"/>
    <w:rsid w:val="009E4383"/>
    <w:rsid w:val="009E55A1"/>
    <w:rsid w:val="009F0604"/>
    <w:rsid w:val="009F4E95"/>
    <w:rsid w:val="009F7709"/>
    <w:rsid w:val="009F7B3C"/>
    <w:rsid w:val="00A002BE"/>
    <w:rsid w:val="00A00A74"/>
    <w:rsid w:val="00A0298B"/>
    <w:rsid w:val="00A07B56"/>
    <w:rsid w:val="00A07E37"/>
    <w:rsid w:val="00A10367"/>
    <w:rsid w:val="00A14986"/>
    <w:rsid w:val="00A2337B"/>
    <w:rsid w:val="00A32D70"/>
    <w:rsid w:val="00A3548A"/>
    <w:rsid w:val="00A37023"/>
    <w:rsid w:val="00A4448E"/>
    <w:rsid w:val="00A44CA4"/>
    <w:rsid w:val="00A54188"/>
    <w:rsid w:val="00A550B5"/>
    <w:rsid w:val="00A55DF1"/>
    <w:rsid w:val="00A55F14"/>
    <w:rsid w:val="00A570E2"/>
    <w:rsid w:val="00A64FDF"/>
    <w:rsid w:val="00A66B23"/>
    <w:rsid w:val="00A66C19"/>
    <w:rsid w:val="00A733B5"/>
    <w:rsid w:val="00A73877"/>
    <w:rsid w:val="00A76A88"/>
    <w:rsid w:val="00A77CA1"/>
    <w:rsid w:val="00A77D50"/>
    <w:rsid w:val="00A85A3C"/>
    <w:rsid w:val="00A861BB"/>
    <w:rsid w:val="00A9110E"/>
    <w:rsid w:val="00A930DC"/>
    <w:rsid w:val="00A94FAA"/>
    <w:rsid w:val="00A96AA1"/>
    <w:rsid w:val="00AA13DD"/>
    <w:rsid w:val="00AB5FD7"/>
    <w:rsid w:val="00AC2701"/>
    <w:rsid w:val="00AC3987"/>
    <w:rsid w:val="00AD008B"/>
    <w:rsid w:val="00AD3012"/>
    <w:rsid w:val="00AD4BCE"/>
    <w:rsid w:val="00AE1BFC"/>
    <w:rsid w:val="00AE683B"/>
    <w:rsid w:val="00AE6FF7"/>
    <w:rsid w:val="00AE71BD"/>
    <w:rsid w:val="00AF052D"/>
    <w:rsid w:val="00AF3626"/>
    <w:rsid w:val="00AF3822"/>
    <w:rsid w:val="00AF4993"/>
    <w:rsid w:val="00AF53C3"/>
    <w:rsid w:val="00AF709A"/>
    <w:rsid w:val="00AF7272"/>
    <w:rsid w:val="00B11380"/>
    <w:rsid w:val="00B154A0"/>
    <w:rsid w:val="00B20DE0"/>
    <w:rsid w:val="00B22D89"/>
    <w:rsid w:val="00B24F4B"/>
    <w:rsid w:val="00B25CD8"/>
    <w:rsid w:val="00B25FB9"/>
    <w:rsid w:val="00B2796B"/>
    <w:rsid w:val="00B34D69"/>
    <w:rsid w:val="00B36B5B"/>
    <w:rsid w:val="00B3707A"/>
    <w:rsid w:val="00B37D47"/>
    <w:rsid w:val="00B37F5C"/>
    <w:rsid w:val="00B41DE5"/>
    <w:rsid w:val="00B42EAB"/>
    <w:rsid w:val="00B47192"/>
    <w:rsid w:val="00B50494"/>
    <w:rsid w:val="00B528EA"/>
    <w:rsid w:val="00B55A7B"/>
    <w:rsid w:val="00B55D36"/>
    <w:rsid w:val="00B57E9A"/>
    <w:rsid w:val="00B57FC5"/>
    <w:rsid w:val="00B60A5C"/>
    <w:rsid w:val="00B63982"/>
    <w:rsid w:val="00B645A7"/>
    <w:rsid w:val="00B6648F"/>
    <w:rsid w:val="00B67335"/>
    <w:rsid w:val="00B67520"/>
    <w:rsid w:val="00B75564"/>
    <w:rsid w:val="00B8154B"/>
    <w:rsid w:val="00B83E73"/>
    <w:rsid w:val="00B85480"/>
    <w:rsid w:val="00B85C84"/>
    <w:rsid w:val="00B87815"/>
    <w:rsid w:val="00B95A29"/>
    <w:rsid w:val="00BA1A0A"/>
    <w:rsid w:val="00BA57EB"/>
    <w:rsid w:val="00BA66E0"/>
    <w:rsid w:val="00BB0DB0"/>
    <w:rsid w:val="00BB2473"/>
    <w:rsid w:val="00BB5473"/>
    <w:rsid w:val="00BB79F5"/>
    <w:rsid w:val="00BC0F2A"/>
    <w:rsid w:val="00BC355C"/>
    <w:rsid w:val="00BC3802"/>
    <w:rsid w:val="00BC7443"/>
    <w:rsid w:val="00BD014B"/>
    <w:rsid w:val="00BD0213"/>
    <w:rsid w:val="00BD0431"/>
    <w:rsid w:val="00BD2E8C"/>
    <w:rsid w:val="00BD3594"/>
    <w:rsid w:val="00BD618A"/>
    <w:rsid w:val="00BD7A00"/>
    <w:rsid w:val="00BE2AA9"/>
    <w:rsid w:val="00BF02B3"/>
    <w:rsid w:val="00BF0DFB"/>
    <w:rsid w:val="00BF4F9F"/>
    <w:rsid w:val="00BF6F74"/>
    <w:rsid w:val="00C00C72"/>
    <w:rsid w:val="00C00CC0"/>
    <w:rsid w:val="00C00E76"/>
    <w:rsid w:val="00C01740"/>
    <w:rsid w:val="00C01F35"/>
    <w:rsid w:val="00C04B35"/>
    <w:rsid w:val="00C069BC"/>
    <w:rsid w:val="00C11FC3"/>
    <w:rsid w:val="00C21FE7"/>
    <w:rsid w:val="00C2768E"/>
    <w:rsid w:val="00C37252"/>
    <w:rsid w:val="00C41F71"/>
    <w:rsid w:val="00C43496"/>
    <w:rsid w:val="00C44566"/>
    <w:rsid w:val="00C45399"/>
    <w:rsid w:val="00C45987"/>
    <w:rsid w:val="00C5076A"/>
    <w:rsid w:val="00C523B8"/>
    <w:rsid w:val="00C54598"/>
    <w:rsid w:val="00C552CB"/>
    <w:rsid w:val="00C632FA"/>
    <w:rsid w:val="00C65504"/>
    <w:rsid w:val="00C70B07"/>
    <w:rsid w:val="00C718B3"/>
    <w:rsid w:val="00C71F77"/>
    <w:rsid w:val="00C72925"/>
    <w:rsid w:val="00C72A6E"/>
    <w:rsid w:val="00C72B2B"/>
    <w:rsid w:val="00C75C50"/>
    <w:rsid w:val="00C76F8C"/>
    <w:rsid w:val="00C77647"/>
    <w:rsid w:val="00C811A1"/>
    <w:rsid w:val="00C848E2"/>
    <w:rsid w:val="00C84916"/>
    <w:rsid w:val="00C84B0F"/>
    <w:rsid w:val="00C84D71"/>
    <w:rsid w:val="00C86042"/>
    <w:rsid w:val="00C866D3"/>
    <w:rsid w:val="00C87583"/>
    <w:rsid w:val="00C912EE"/>
    <w:rsid w:val="00C93A46"/>
    <w:rsid w:val="00C964C1"/>
    <w:rsid w:val="00CA1E07"/>
    <w:rsid w:val="00CA3767"/>
    <w:rsid w:val="00CA42E3"/>
    <w:rsid w:val="00CB0251"/>
    <w:rsid w:val="00CB0C34"/>
    <w:rsid w:val="00CB10C6"/>
    <w:rsid w:val="00CB1D94"/>
    <w:rsid w:val="00CB312E"/>
    <w:rsid w:val="00CB6181"/>
    <w:rsid w:val="00CC114F"/>
    <w:rsid w:val="00CC671C"/>
    <w:rsid w:val="00CD161C"/>
    <w:rsid w:val="00CD1EC0"/>
    <w:rsid w:val="00CD2403"/>
    <w:rsid w:val="00CD251A"/>
    <w:rsid w:val="00CD29B2"/>
    <w:rsid w:val="00CD3E90"/>
    <w:rsid w:val="00CD455B"/>
    <w:rsid w:val="00CD7914"/>
    <w:rsid w:val="00CE01C4"/>
    <w:rsid w:val="00CE3E4B"/>
    <w:rsid w:val="00CE58D4"/>
    <w:rsid w:val="00CF17D6"/>
    <w:rsid w:val="00CF47DA"/>
    <w:rsid w:val="00CF5F4D"/>
    <w:rsid w:val="00CF6DB5"/>
    <w:rsid w:val="00CF752D"/>
    <w:rsid w:val="00D03F01"/>
    <w:rsid w:val="00D06449"/>
    <w:rsid w:val="00D163DE"/>
    <w:rsid w:val="00D171C8"/>
    <w:rsid w:val="00D21743"/>
    <w:rsid w:val="00D26675"/>
    <w:rsid w:val="00D43F86"/>
    <w:rsid w:val="00D47113"/>
    <w:rsid w:val="00D50D44"/>
    <w:rsid w:val="00D54F27"/>
    <w:rsid w:val="00D55307"/>
    <w:rsid w:val="00D5679C"/>
    <w:rsid w:val="00D56EDC"/>
    <w:rsid w:val="00D61B36"/>
    <w:rsid w:val="00D61E92"/>
    <w:rsid w:val="00D629C9"/>
    <w:rsid w:val="00D64CA6"/>
    <w:rsid w:val="00D7184C"/>
    <w:rsid w:val="00D72D16"/>
    <w:rsid w:val="00D73342"/>
    <w:rsid w:val="00D73C81"/>
    <w:rsid w:val="00D73C9F"/>
    <w:rsid w:val="00D767E6"/>
    <w:rsid w:val="00D76C28"/>
    <w:rsid w:val="00D7719F"/>
    <w:rsid w:val="00D77B1C"/>
    <w:rsid w:val="00D80739"/>
    <w:rsid w:val="00D81886"/>
    <w:rsid w:val="00D83095"/>
    <w:rsid w:val="00D83803"/>
    <w:rsid w:val="00D85FA4"/>
    <w:rsid w:val="00D9186F"/>
    <w:rsid w:val="00D92B3A"/>
    <w:rsid w:val="00D943F9"/>
    <w:rsid w:val="00D96098"/>
    <w:rsid w:val="00D9728F"/>
    <w:rsid w:val="00D97554"/>
    <w:rsid w:val="00D97A3B"/>
    <w:rsid w:val="00DA038C"/>
    <w:rsid w:val="00DA5BB5"/>
    <w:rsid w:val="00DA6BE0"/>
    <w:rsid w:val="00DA7D31"/>
    <w:rsid w:val="00DB2990"/>
    <w:rsid w:val="00DB3F16"/>
    <w:rsid w:val="00DB57E3"/>
    <w:rsid w:val="00DB628D"/>
    <w:rsid w:val="00DC319C"/>
    <w:rsid w:val="00DC554E"/>
    <w:rsid w:val="00DD135A"/>
    <w:rsid w:val="00DD40ED"/>
    <w:rsid w:val="00DD4A0C"/>
    <w:rsid w:val="00DD5672"/>
    <w:rsid w:val="00DD7232"/>
    <w:rsid w:val="00DE74E2"/>
    <w:rsid w:val="00DF0A78"/>
    <w:rsid w:val="00DF166C"/>
    <w:rsid w:val="00DF3FBC"/>
    <w:rsid w:val="00DF6C8A"/>
    <w:rsid w:val="00E03B15"/>
    <w:rsid w:val="00E10803"/>
    <w:rsid w:val="00E10B3F"/>
    <w:rsid w:val="00E14466"/>
    <w:rsid w:val="00E14807"/>
    <w:rsid w:val="00E14E06"/>
    <w:rsid w:val="00E21E55"/>
    <w:rsid w:val="00E24CE7"/>
    <w:rsid w:val="00E24F10"/>
    <w:rsid w:val="00E31F23"/>
    <w:rsid w:val="00E35D1F"/>
    <w:rsid w:val="00E379A2"/>
    <w:rsid w:val="00E37FEE"/>
    <w:rsid w:val="00E424E7"/>
    <w:rsid w:val="00E46354"/>
    <w:rsid w:val="00E51B83"/>
    <w:rsid w:val="00E55357"/>
    <w:rsid w:val="00E55CFB"/>
    <w:rsid w:val="00E55D5F"/>
    <w:rsid w:val="00E56032"/>
    <w:rsid w:val="00E5716F"/>
    <w:rsid w:val="00E57524"/>
    <w:rsid w:val="00E60FF4"/>
    <w:rsid w:val="00E63C22"/>
    <w:rsid w:val="00E7425C"/>
    <w:rsid w:val="00E74DC7"/>
    <w:rsid w:val="00E802FA"/>
    <w:rsid w:val="00E803A8"/>
    <w:rsid w:val="00E827BD"/>
    <w:rsid w:val="00E833E9"/>
    <w:rsid w:val="00E8455A"/>
    <w:rsid w:val="00E851E6"/>
    <w:rsid w:val="00E91747"/>
    <w:rsid w:val="00E91AEC"/>
    <w:rsid w:val="00E92F6F"/>
    <w:rsid w:val="00E93557"/>
    <w:rsid w:val="00EA2D47"/>
    <w:rsid w:val="00EA30FE"/>
    <w:rsid w:val="00EA6454"/>
    <w:rsid w:val="00EB1369"/>
    <w:rsid w:val="00EB19B7"/>
    <w:rsid w:val="00EB1F6A"/>
    <w:rsid w:val="00EB6599"/>
    <w:rsid w:val="00EB6937"/>
    <w:rsid w:val="00EC1845"/>
    <w:rsid w:val="00EC1D5A"/>
    <w:rsid w:val="00EC6092"/>
    <w:rsid w:val="00ED1AF3"/>
    <w:rsid w:val="00ED3362"/>
    <w:rsid w:val="00ED6DCF"/>
    <w:rsid w:val="00ED7075"/>
    <w:rsid w:val="00EE0DC5"/>
    <w:rsid w:val="00EE213D"/>
    <w:rsid w:val="00EE25D1"/>
    <w:rsid w:val="00EE4D35"/>
    <w:rsid w:val="00EF43F5"/>
    <w:rsid w:val="00EF5EC8"/>
    <w:rsid w:val="00EF647E"/>
    <w:rsid w:val="00F003EE"/>
    <w:rsid w:val="00F01AB1"/>
    <w:rsid w:val="00F028E1"/>
    <w:rsid w:val="00F10844"/>
    <w:rsid w:val="00F10A68"/>
    <w:rsid w:val="00F10D65"/>
    <w:rsid w:val="00F116BC"/>
    <w:rsid w:val="00F23926"/>
    <w:rsid w:val="00F25F5C"/>
    <w:rsid w:val="00F26176"/>
    <w:rsid w:val="00F27D7F"/>
    <w:rsid w:val="00F30745"/>
    <w:rsid w:val="00F30A72"/>
    <w:rsid w:val="00F40429"/>
    <w:rsid w:val="00F45BBA"/>
    <w:rsid w:val="00F47075"/>
    <w:rsid w:val="00F50C36"/>
    <w:rsid w:val="00F5166A"/>
    <w:rsid w:val="00F5309B"/>
    <w:rsid w:val="00F54EB3"/>
    <w:rsid w:val="00F54F46"/>
    <w:rsid w:val="00F56AB7"/>
    <w:rsid w:val="00F63A3D"/>
    <w:rsid w:val="00F70DB7"/>
    <w:rsid w:val="00F713B2"/>
    <w:rsid w:val="00F71764"/>
    <w:rsid w:val="00F71A49"/>
    <w:rsid w:val="00F720A4"/>
    <w:rsid w:val="00F729D7"/>
    <w:rsid w:val="00F81279"/>
    <w:rsid w:val="00F819F4"/>
    <w:rsid w:val="00F90057"/>
    <w:rsid w:val="00F936B4"/>
    <w:rsid w:val="00F940A7"/>
    <w:rsid w:val="00F9799E"/>
    <w:rsid w:val="00FA6C85"/>
    <w:rsid w:val="00FB100C"/>
    <w:rsid w:val="00FB293A"/>
    <w:rsid w:val="00FB33DF"/>
    <w:rsid w:val="00FB43CC"/>
    <w:rsid w:val="00FD0EA2"/>
    <w:rsid w:val="00FD7766"/>
    <w:rsid w:val="00FE120A"/>
    <w:rsid w:val="00FE3374"/>
    <w:rsid w:val="00FE654D"/>
    <w:rsid w:val="00FE6F03"/>
    <w:rsid w:val="00FF0C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A2717"/>
  <w15:chartTrackingRefBased/>
  <w15:docId w15:val="{75A5F5D8-113A-4417-88E3-45E2B47A8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ind w:firstLine="709"/>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17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7D6"/>
    <w:rPr>
      <w:rFonts w:ascii="Segoe UI" w:hAnsi="Segoe UI" w:cs="Segoe UI"/>
      <w:sz w:val="18"/>
      <w:szCs w:val="18"/>
    </w:rPr>
  </w:style>
  <w:style w:type="paragraph" w:styleId="ListParagraph">
    <w:name w:val="List Paragraph"/>
    <w:basedOn w:val="Normal"/>
    <w:uiPriority w:val="34"/>
    <w:qFormat/>
    <w:rsid w:val="00C866D3"/>
    <w:pPr>
      <w:ind w:left="720" w:firstLine="0"/>
      <w:contextualSpacing/>
      <w:jc w:val="left"/>
    </w:pPr>
    <w:rPr>
      <w:lang w:val="en-US"/>
    </w:rPr>
  </w:style>
  <w:style w:type="character" w:styleId="CommentReference">
    <w:name w:val="annotation reference"/>
    <w:basedOn w:val="DefaultParagraphFont"/>
    <w:uiPriority w:val="99"/>
    <w:unhideWhenUsed/>
    <w:rsid w:val="000B59CC"/>
    <w:rPr>
      <w:sz w:val="16"/>
      <w:szCs w:val="16"/>
    </w:rPr>
  </w:style>
  <w:style w:type="paragraph" w:styleId="CommentText">
    <w:name w:val="annotation text"/>
    <w:aliases w:val="Char Char,Char, Char Char, Char"/>
    <w:basedOn w:val="Normal"/>
    <w:link w:val="CommentTextChar"/>
    <w:uiPriority w:val="99"/>
    <w:unhideWhenUsed/>
    <w:rsid w:val="000B59CC"/>
    <w:rPr>
      <w:sz w:val="20"/>
      <w:szCs w:val="20"/>
    </w:rPr>
  </w:style>
  <w:style w:type="character" w:customStyle="1" w:styleId="CommentTextChar">
    <w:name w:val="Comment Text Char"/>
    <w:aliases w:val="Char Char Char,Char Char1, Char Char Char, Char Char1"/>
    <w:basedOn w:val="DefaultParagraphFont"/>
    <w:link w:val="CommentText"/>
    <w:uiPriority w:val="99"/>
    <w:rsid w:val="000B59CC"/>
    <w:rPr>
      <w:sz w:val="20"/>
      <w:szCs w:val="20"/>
    </w:rPr>
  </w:style>
  <w:style w:type="paragraph" w:styleId="CommentSubject">
    <w:name w:val="annotation subject"/>
    <w:basedOn w:val="CommentText"/>
    <w:next w:val="CommentText"/>
    <w:link w:val="CommentSubjectChar"/>
    <w:uiPriority w:val="99"/>
    <w:semiHidden/>
    <w:unhideWhenUsed/>
    <w:rsid w:val="000B59CC"/>
    <w:rPr>
      <w:b/>
      <w:bCs/>
    </w:rPr>
  </w:style>
  <w:style w:type="character" w:customStyle="1" w:styleId="CommentSubjectChar">
    <w:name w:val="Comment Subject Char"/>
    <w:basedOn w:val="CommentTextChar"/>
    <w:link w:val="CommentSubject"/>
    <w:uiPriority w:val="99"/>
    <w:semiHidden/>
    <w:rsid w:val="000B59CC"/>
    <w:rPr>
      <w:b/>
      <w:bCs/>
      <w:sz w:val="20"/>
      <w:szCs w:val="20"/>
    </w:rPr>
  </w:style>
  <w:style w:type="character" w:customStyle="1" w:styleId="tw4winMark">
    <w:name w:val="tw4winMark"/>
    <w:uiPriority w:val="99"/>
    <w:rsid w:val="006E69B8"/>
    <w:rPr>
      <w:rFonts w:ascii="Courier New" w:hAnsi="Courier New"/>
      <w:vanish/>
      <w:color w:val="800080"/>
      <w:vertAlign w:val="subscript"/>
    </w:rPr>
  </w:style>
  <w:style w:type="paragraph" w:customStyle="1" w:styleId="Clan">
    <w:name w:val="Clan"/>
    <w:basedOn w:val="Normal"/>
    <w:rsid w:val="00AB5FD7"/>
    <w:pPr>
      <w:keepNext/>
      <w:tabs>
        <w:tab w:val="left" w:pos="1080"/>
      </w:tabs>
      <w:spacing w:before="120" w:after="120"/>
      <w:ind w:left="720" w:right="720" w:firstLine="0"/>
      <w:jc w:val="center"/>
    </w:pPr>
    <w:rPr>
      <w:rFonts w:ascii="Arial" w:eastAsia="Times New Roman" w:hAnsi="Arial" w:cs="Arial"/>
      <w:b/>
      <w:sz w:val="22"/>
      <w:szCs w:val="22"/>
      <w:lang w:val="sr-Cyrl-CS"/>
    </w:rPr>
  </w:style>
  <w:style w:type="paragraph" w:customStyle="1" w:styleId="CLAN0">
    <w:name w:val="CLAN"/>
    <w:basedOn w:val="Normal"/>
    <w:next w:val="Normal"/>
    <w:qFormat/>
    <w:rsid w:val="00AB5FD7"/>
    <w:pPr>
      <w:keepNext/>
      <w:spacing w:before="120" w:after="120"/>
      <w:ind w:left="720" w:right="720" w:firstLine="0"/>
      <w:jc w:val="center"/>
    </w:pPr>
    <w:rPr>
      <w:rFonts w:ascii="Arial Bold" w:eastAsia="Calibri" w:hAnsi="Arial Bold"/>
      <w:b/>
      <w:sz w:val="22"/>
      <w:szCs w:val="22"/>
      <w:lang w:val="sr-Cyrl-CS"/>
    </w:rPr>
  </w:style>
  <w:style w:type="paragraph" w:customStyle="1" w:styleId="ParagraphCharChar">
    <w:name w:val="Paragraph Char Char"/>
    <w:basedOn w:val="Normal"/>
    <w:rsid w:val="009E55A1"/>
    <w:pPr>
      <w:spacing w:before="120"/>
      <w:ind w:left="1134" w:firstLine="0"/>
    </w:pPr>
    <w:rPr>
      <w:rFonts w:ascii="Arial" w:eastAsia="Times New Roman" w:hAnsi="Arial"/>
      <w:sz w:val="22"/>
      <w:szCs w:val="20"/>
    </w:rPr>
  </w:style>
  <w:style w:type="paragraph" w:customStyle="1" w:styleId="Podnaslov">
    <w:name w:val="Podnaslov"/>
    <w:basedOn w:val="Normal"/>
    <w:rsid w:val="008F1E63"/>
    <w:pPr>
      <w:keepNext/>
      <w:tabs>
        <w:tab w:val="left" w:pos="1080"/>
      </w:tabs>
      <w:spacing w:before="120" w:after="120"/>
      <w:ind w:left="144" w:right="144" w:firstLine="0"/>
      <w:jc w:val="center"/>
    </w:pPr>
    <w:rPr>
      <w:rFonts w:ascii="Arial" w:eastAsia="Times New Roman" w:hAnsi="Arial" w:cs="Arial"/>
      <w:b/>
      <w:sz w:val="22"/>
      <w:szCs w:val="22"/>
      <w:lang w:val="sr-Cyrl-CS"/>
    </w:rPr>
  </w:style>
  <w:style w:type="paragraph" w:customStyle="1" w:styleId="1tekst">
    <w:name w:val="1tekst"/>
    <w:basedOn w:val="Normal"/>
    <w:rsid w:val="003D59A8"/>
    <w:pPr>
      <w:ind w:left="250" w:right="250" w:firstLine="240"/>
    </w:pPr>
    <w:rPr>
      <w:rFonts w:ascii="Arial" w:eastAsia="Times New Roman" w:hAnsi="Arial" w:cs="Arial"/>
      <w:sz w:val="20"/>
      <w:szCs w:val="20"/>
      <w:lang w:val="sr-Latn-CS" w:eastAsia="sr-Latn-CS"/>
    </w:rPr>
  </w:style>
  <w:style w:type="paragraph" w:customStyle="1" w:styleId="Glava">
    <w:name w:val="Glava"/>
    <w:basedOn w:val="Podnaslov"/>
    <w:rsid w:val="00932CFE"/>
    <w:pPr>
      <w:spacing w:before="240" w:after="0"/>
    </w:pPr>
    <w:rPr>
      <w:sz w:val="24"/>
    </w:rPr>
  </w:style>
  <w:style w:type="paragraph" w:styleId="Revision">
    <w:name w:val="Revision"/>
    <w:hidden/>
    <w:uiPriority w:val="99"/>
    <w:semiHidden/>
    <w:rsid w:val="00193952"/>
    <w:pPr>
      <w:ind w:firstLine="0"/>
      <w:jc w:val="left"/>
    </w:pPr>
  </w:style>
  <w:style w:type="paragraph" w:customStyle="1" w:styleId="Zakon1">
    <w:name w:val="Zakon1"/>
    <w:basedOn w:val="Normal"/>
    <w:rsid w:val="00FE654D"/>
    <w:pPr>
      <w:keepNext/>
      <w:tabs>
        <w:tab w:val="left" w:pos="1080"/>
      </w:tabs>
      <w:spacing w:after="120"/>
      <w:ind w:left="144" w:right="144" w:firstLine="0"/>
      <w:jc w:val="center"/>
    </w:pPr>
    <w:rPr>
      <w:rFonts w:ascii="Arial" w:eastAsia="Times New Roman" w:hAnsi="Arial" w:cs="Arial"/>
      <w:b/>
      <w:caps/>
      <w:sz w:val="26"/>
      <w:szCs w:val="22"/>
      <w:lang w:val="sr-Cyrl-CS"/>
    </w:rPr>
  </w:style>
  <w:style w:type="paragraph" w:styleId="NormalWeb">
    <w:name w:val="Normal (Web)"/>
    <w:basedOn w:val="Normal"/>
    <w:rsid w:val="00D61B36"/>
    <w:pPr>
      <w:spacing w:before="100" w:after="100"/>
      <w:ind w:left="450" w:right="350" w:firstLine="0"/>
      <w:jc w:val="left"/>
    </w:pPr>
    <w:rPr>
      <w:rFonts w:eastAsia="Times New Roman"/>
      <w:sz w:val="19"/>
      <w:szCs w:val="19"/>
      <w:lang w:val="en-US"/>
    </w:rPr>
  </w:style>
  <w:style w:type="paragraph" w:customStyle="1" w:styleId="Paragraph">
    <w:name w:val="Paragraph"/>
    <w:basedOn w:val="Normal"/>
    <w:rsid w:val="00716E5F"/>
    <w:pPr>
      <w:spacing w:before="120"/>
      <w:ind w:left="1134" w:firstLine="0"/>
    </w:pPr>
    <w:rPr>
      <w:rFonts w:ascii="Arial" w:eastAsia="Times New Roman" w:hAnsi="Arial"/>
      <w:sz w:val="22"/>
      <w:szCs w:val="20"/>
    </w:rPr>
  </w:style>
  <w:style w:type="paragraph" w:customStyle="1" w:styleId="glava0">
    <w:name w:val="glava"/>
    <w:basedOn w:val="Normal"/>
    <w:rsid w:val="00DD135A"/>
    <w:pPr>
      <w:spacing w:before="20"/>
      <w:ind w:firstLine="0"/>
      <w:jc w:val="center"/>
    </w:pPr>
    <w:rPr>
      <w:rFonts w:ascii="Arial" w:eastAsia="Times New Roman" w:hAnsi="Arial" w:cs="Arial"/>
      <w:sz w:val="27"/>
      <w:szCs w:val="27"/>
      <w:lang w:val="sr-Latn-CS" w:eastAsia="sr-Latn-CS"/>
    </w:rPr>
  </w:style>
  <w:style w:type="paragraph" w:styleId="Header">
    <w:name w:val="header"/>
    <w:basedOn w:val="Normal"/>
    <w:link w:val="HeaderChar"/>
    <w:uiPriority w:val="99"/>
    <w:unhideWhenUsed/>
    <w:rsid w:val="009F4E95"/>
    <w:pPr>
      <w:tabs>
        <w:tab w:val="center" w:pos="4680"/>
        <w:tab w:val="right" w:pos="9360"/>
      </w:tabs>
    </w:pPr>
  </w:style>
  <w:style w:type="character" w:customStyle="1" w:styleId="HeaderChar">
    <w:name w:val="Header Char"/>
    <w:basedOn w:val="DefaultParagraphFont"/>
    <w:link w:val="Header"/>
    <w:uiPriority w:val="99"/>
    <w:rsid w:val="009F4E95"/>
  </w:style>
  <w:style w:type="paragraph" w:styleId="Footer">
    <w:name w:val="footer"/>
    <w:basedOn w:val="Normal"/>
    <w:link w:val="FooterChar"/>
    <w:uiPriority w:val="99"/>
    <w:unhideWhenUsed/>
    <w:rsid w:val="009F4E95"/>
    <w:pPr>
      <w:tabs>
        <w:tab w:val="center" w:pos="4680"/>
        <w:tab w:val="right" w:pos="9360"/>
      </w:tabs>
    </w:pPr>
  </w:style>
  <w:style w:type="character" w:customStyle="1" w:styleId="FooterChar">
    <w:name w:val="Footer Char"/>
    <w:basedOn w:val="DefaultParagraphFont"/>
    <w:link w:val="Footer"/>
    <w:uiPriority w:val="99"/>
    <w:rsid w:val="009F4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405946">
      <w:bodyDiv w:val="1"/>
      <w:marLeft w:val="0"/>
      <w:marRight w:val="0"/>
      <w:marTop w:val="0"/>
      <w:marBottom w:val="0"/>
      <w:divBdr>
        <w:top w:val="none" w:sz="0" w:space="0" w:color="auto"/>
        <w:left w:val="none" w:sz="0" w:space="0" w:color="auto"/>
        <w:bottom w:val="none" w:sz="0" w:space="0" w:color="auto"/>
        <w:right w:val="none" w:sz="0" w:space="0" w:color="auto"/>
      </w:divBdr>
    </w:div>
    <w:div w:id="626739957">
      <w:bodyDiv w:val="1"/>
      <w:marLeft w:val="0"/>
      <w:marRight w:val="0"/>
      <w:marTop w:val="0"/>
      <w:marBottom w:val="0"/>
      <w:divBdr>
        <w:top w:val="none" w:sz="0" w:space="0" w:color="auto"/>
        <w:left w:val="none" w:sz="0" w:space="0" w:color="auto"/>
        <w:bottom w:val="none" w:sz="0" w:space="0" w:color="auto"/>
        <w:right w:val="none" w:sz="0" w:space="0" w:color="auto"/>
      </w:divBdr>
    </w:div>
    <w:div w:id="734357490">
      <w:bodyDiv w:val="1"/>
      <w:marLeft w:val="0"/>
      <w:marRight w:val="0"/>
      <w:marTop w:val="0"/>
      <w:marBottom w:val="0"/>
      <w:divBdr>
        <w:top w:val="none" w:sz="0" w:space="0" w:color="auto"/>
        <w:left w:val="none" w:sz="0" w:space="0" w:color="auto"/>
        <w:bottom w:val="none" w:sz="0" w:space="0" w:color="auto"/>
        <w:right w:val="none" w:sz="0" w:space="0" w:color="auto"/>
      </w:divBdr>
    </w:div>
    <w:div w:id="1185822202">
      <w:bodyDiv w:val="1"/>
      <w:marLeft w:val="0"/>
      <w:marRight w:val="0"/>
      <w:marTop w:val="0"/>
      <w:marBottom w:val="0"/>
      <w:divBdr>
        <w:top w:val="none" w:sz="0" w:space="0" w:color="auto"/>
        <w:left w:val="none" w:sz="0" w:space="0" w:color="auto"/>
        <w:bottom w:val="none" w:sz="0" w:space="0" w:color="auto"/>
        <w:right w:val="none" w:sz="0" w:space="0" w:color="auto"/>
      </w:divBdr>
    </w:div>
    <w:div w:id="1236622533">
      <w:bodyDiv w:val="1"/>
      <w:marLeft w:val="0"/>
      <w:marRight w:val="0"/>
      <w:marTop w:val="0"/>
      <w:marBottom w:val="0"/>
      <w:divBdr>
        <w:top w:val="none" w:sz="0" w:space="0" w:color="auto"/>
        <w:left w:val="none" w:sz="0" w:space="0" w:color="auto"/>
        <w:bottom w:val="none" w:sz="0" w:space="0" w:color="auto"/>
        <w:right w:val="none" w:sz="0" w:space="0" w:color="auto"/>
      </w:divBdr>
    </w:div>
    <w:div w:id="1262029407">
      <w:bodyDiv w:val="1"/>
      <w:marLeft w:val="0"/>
      <w:marRight w:val="0"/>
      <w:marTop w:val="0"/>
      <w:marBottom w:val="0"/>
      <w:divBdr>
        <w:top w:val="none" w:sz="0" w:space="0" w:color="auto"/>
        <w:left w:val="none" w:sz="0" w:space="0" w:color="auto"/>
        <w:bottom w:val="none" w:sz="0" w:space="0" w:color="auto"/>
        <w:right w:val="none" w:sz="0" w:space="0" w:color="auto"/>
      </w:divBdr>
    </w:div>
    <w:div w:id="1305306838">
      <w:bodyDiv w:val="1"/>
      <w:marLeft w:val="0"/>
      <w:marRight w:val="0"/>
      <w:marTop w:val="0"/>
      <w:marBottom w:val="0"/>
      <w:divBdr>
        <w:top w:val="none" w:sz="0" w:space="0" w:color="auto"/>
        <w:left w:val="none" w:sz="0" w:space="0" w:color="auto"/>
        <w:bottom w:val="none" w:sz="0" w:space="0" w:color="auto"/>
        <w:right w:val="none" w:sz="0" w:space="0" w:color="auto"/>
      </w:divBdr>
    </w:div>
    <w:div w:id="1403138557">
      <w:bodyDiv w:val="1"/>
      <w:marLeft w:val="0"/>
      <w:marRight w:val="0"/>
      <w:marTop w:val="0"/>
      <w:marBottom w:val="0"/>
      <w:divBdr>
        <w:top w:val="none" w:sz="0" w:space="0" w:color="auto"/>
        <w:left w:val="none" w:sz="0" w:space="0" w:color="auto"/>
        <w:bottom w:val="none" w:sz="0" w:space="0" w:color="auto"/>
        <w:right w:val="none" w:sz="0" w:space="0" w:color="auto"/>
      </w:divBdr>
    </w:div>
    <w:div w:id="1864781951">
      <w:bodyDiv w:val="1"/>
      <w:marLeft w:val="0"/>
      <w:marRight w:val="0"/>
      <w:marTop w:val="0"/>
      <w:marBottom w:val="0"/>
      <w:divBdr>
        <w:top w:val="none" w:sz="0" w:space="0" w:color="auto"/>
        <w:left w:val="none" w:sz="0" w:space="0" w:color="auto"/>
        <w:bottom w:val="none" w:sz="0" w:space="0" w:color="auto"/>
        <w:right w:val="none" w:sz="0" w:space="0" w:color="auto"/>
      </w:divBdr>
    </w:div>
    <w:div w:id="205037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B22C7-6C10-48B0-AE1D-7C7C0DC11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7432</Words>
  <Characters>42364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Deljanin</dc:creator>
  <cp:keywords/>
  <dc:description/>
  <cp:lastModifiedBy>Ivana Vojinović</cp:lastModifiedBy>
  <cp:revision>2</cp:revision>
  <cp:lastPrinted>2021-12-27T10:02:00Z</cp:lastPrinted>
  <dcterms:created xsi:type="dcterms:W3CDTF">2023-06-02T14:20:00Z</dcterms:created>
  <dcterms:modified xsi:type="dcterms:W3CDTF">2023-06-02T14:20:00Z</dcterms:modified>
</cp:coreProperties>
</file>