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1D23C" w14:textId="77777777" w:rsidR="009B227F" w:rsidRPr="006408C5" w:rsidRDefault="009B227F" w:rsidP="009B227F">
      <w:pPr>
        <w:pStyle w:val="GLAVA"/>
        <w:rPr>
          <w:rFonts w:ascii="Times New Roman" w:hAnsi="Times New Roman"/>
          <w:szCs w:val="24"/>
        </w:rPr>
      </w:pPr>
      <w:r w:rsidRPr="006408C5">
        <w:rPr>
          <w:rFonts w:ascii="Times New Roman" w:hAnsi="Times New Roman"/>
          <w:szCs w:val="24"/>
        </w:rPr>
        <w:t>ОБРАЗЛОЖЕЊЕ</w:t>
      </w:r>
    </w:p>
    <w:p w14:paraId="1A7B2409" w14:textId="77777777" w:rsidR="009B227F" w:rsidRPr="006408C5" w:rsidRDefault="009B227F" w:rsidP="009B227F">
      <w:pPr>
        <w:tabs>
          <w:tab w:val="left" w:pos="1134"/>
        </w:tabs>
        <w:spacing w:after="0"/>
        <w:rPr>
          <w:color w:val="000000"/>
          <w:szCs w:val="24"/>
        </w:rPr>
      </w:pPr>
    </w:p>
    <w:p w14:paraId="012237C1" w14:textId="77777777" w:rsidR="009B227F" w:rsidRPr="006408C5" w:rsidRDefault="009B227F" w:rsidP="009B227F">
      <w:pPr>
        <w:tabs>
          <w:tab w:val="left" w:pos="1134"/>
          <w:tab w:val="left" w:pos="1980"/>
          <w:tab w:val="left" w:pos="3240"/>
        </w:tabs>
        <w:spacing w:after="0"/>
        <w:jc w:val="center"/>
        <w:rPr>
          <w:b/>
          <w:color w:val="000000"/>
          <w:szCs w:val="24"/>
        </w:rPr>
      </w:pPr>
      <w:r w:rsidRPr="006408C5">
        <w:rPr>
          <w:b/>
          <w:color w:val="000000"/>
          <w:szCs w:val="24"/>
        </w:rPr>
        <w:t>I. УСТАВНИ ОСНОВ</w:t>
      </w:r>
      <w:r w:rsidRPr="006408C5">
        <w:rPr>
          <w:b/>
          <w:color w:val="000000"/>
          <w:szCs w:val="24"/>
          <w:lang w:val="ru-RU"/>
        </w:rPr>
        <w:t xml:space="preserve"> </w:t>
      </w:r>
      <w:r w:rsidRPr="006408C5">
        <w:rPr>
          <w:b/>
          <w:color w:val="000000"/>
          <w:szCs w:val="24"/>
        </w:rPr>
        <w:t>ЗА ДОНОШЕЊЕ ЗАКОНА</w:t>
      </w:r>
    </w:p>
    <w:p w14:paraId="18C1895C" w14:textId="77777777" w:rsidR="009B227F" w:rsidRPr="006408C5" w:rsidRDefault="009B227F" w:rsidP="009B227F">
      <w:pPr>
        <w:tabs>
          <w:tab w:val="left" w:pos="1134"/>
          <w:tab w:val="left" w:pos="1980"/>
          <w:tab w:val="left" w:pos="3240"/>
        </w:tabs>
        <w:spacing w:after="0"/>
        <w:jc w:val="center"/>
        <w:rPr>
          <w:b/>
          <w:color w:val="000000"/>
          <w:szCs w:val="24"/>
        </w:rPr>
      </w:pPr>
    </w:p>
    <w:p w14:paraId="53BF4246" w14:textId="77777777" w:rsidR="009B227F" w:rsidRPr="006408C5" w:rsidRDefault="009B227F" w:rsidP="00015904">
      <w:pPr>
        <w:tabs>
          <w:tab w:val="left" w:pos="709"/>
          <w:tab w:val="left" w:pos="1980"/>
          <w:tab w:val="left" w:pos="3240"/>
        </w:tabs>
        <w:spacing w:after="0"/>
        <w:jc w:val="both"/>
        <w:rPr>
          <w:color w:val="000000"/>
          <w:szCs w:val="24"/>
        </w:rPr>
      </w:pPr>
      <w:r w:rsidRPr="006408C5">
        <w:rPr>
          <w:b/>
          <w:color w:val="000000"/>
          <w:szCs w:val="24"/>
        </w:rPr>
        <w:tab/>
      </w:r>
      <w:r w:rsidRPr="006408C5">
        <w:rPr>
          <w:color w:val="000000"/>
          <w:szCs w:val="24"/>
          <w:lang w:val="ru-RU"/>
        </w:rPr>
        <w:t>Уставни основ за доношење овог закона садржан је у члан</w:t>
      </w:r>
      <w:r w:rsidR="00514C56">
        <w:rPr>
          <w:color w:val="000000"/>
          <w:szCs w:val="24"/>
          <w:lang w:val="ru-RU"/>
        </w:rPr>
        <w:t>у</w:t>
      </w:r>
      <w:r w:rsidRPr="006408C5">
        <w:rPr>
          <w:color w:val="000000"/>
          <w:szCs w:val="24"/>
          <w:lang w:val="ru-RU"/>
        </w:rPr>
        <w:t xml:space="preserve"> </w:t>
      </w:r>
      <w:r w:rsidR="00514C56">
        <w:rPr>
          <w:color w:val="000000"/>
          <w:szCs w:val="24"/>
          <w:lang w:val="ru-RU"/>
        </w:rPr>
        <w:t>38</w:t>
      </w:r>
      <w:r w:rsidRPr="006408C5">
        <w:rPr>
          <w:color w:val="000000"/>
          <w:szCs w:val="24"/>
          <w:lang w:val="ru-RU"/>
        </w:rPr>
        <w:t xml:space="preserve">. став 1. Устава Републике Србије, којим је утврђено да </w:t>
      </w:r>
      <w:r w:rsidR="000D3AD8">
        <w:rPr>
          <w:color w:val="000000"/>
          <w:szCs w:val="24"/>
          <w:lang w:val="sr-Cyrl-RS"/>
        </w:rPr>
        <w:t>се</w:t>
      </w:r>
      <w:r w:rsidR="000D3AD8">
        <w:rPr>
          <w:color w:val="000000"/>
          <w:szCs w:val="24"/>
        </w:rPr>
        <w:t xml:space="preserve"> </w:t>
      </w:r>
      <w:r w:rsidR="00514C56">
        <w:t>стицање и престанак држављанства Републике Србије уређује закон</w:t>
      </w:r>
      <w:r w:rsidR="000D3AD8">
        <w:rPr>
          <w:lang w:val="sr-Cyrl-RS"/>
        </w:rPr>
        <w:t>ом</w:t>
      </w:r>
      <w:r w:rsidRPr="006408C5">
        <w:rPr>
          <w:bCs/>
          <w:color w:val="000000"/>
          <w:szCs w:val="24"/>
        </w:rPr>
        <w:t>.</w:t>
      </w:r>
    </w:p>
    <w:p w14:paraId="6B5E5114" w14:textId="77777777" w:rsidR="009B227F" w:rsidRPr="006408C5" w:rsidRDefault="009B227F" w:rsidP="00015904">
      <w:pPr>
        <w:tabs>
          <w:tab w:val="left" w:pos="1134"/>
        </w:tabs>
        <w:spacing w:after="0"/>
        <w:jc w:val="both"/>
        <w:rPr>
          <w:b/>
          <w:color w:val="000000"/>
          <w:szCs w:val="24"/>
        </w:rPr>
      </w:pPr>
    </w:p>
    <w:p w14:paraId="1C59661A" w14:textId="77777777" w:rsidR="009B227F" w:rsidRPr="006408C5" w:rsidRDefault="009B227F" w:rsidP="009B227F">
      <w:pPr>
        <w:tabs>
          <w:tab w:val="left" w:pos="1134"/>
        </w:tabs>
        <w:spacing w:after="0"/>
        <w:jc w:val="center"/>
        <w:rPr>
          <w:b/>
          <w:color w:val="000000"/>
          <w:szCs w:val="24"/>
        </w:rPr>
      </w:pPr>
      <w:r w:rsidRPr="006408C5">
        <w:rPr>
          <w:b/>
          <w:color w:val="000000"/>
          <w:szCs w:val="24"/>
        </w:rPr>
        <w:t>II. РАЗЛОЗИ ЗА ДОНОШЕЊЕ ЗАКОНА</w:t>
      </w:r>
    </w:p>
    <w:p w14:paraId="2CAEB469" w14:textId="77777777" w:rsidR="00B02FBD" w:rsidRDefault="00B02FBD" w:rsidP="00B02FBD">
      <w:pPr>
        <w:jc w:val="center"/>
        <w:rPr>
          <w:lang w:val="sr-Cyrl-RS"/>
        </w:rPr>
      </w:pPr>
    </w:p>
    <w:p w14:paraId="454BE621" w14:textId="257E65F3" w:rsidR="003C2337" w:rsidRDefault="00514C56" w:rsidP="003C2337">
      <w:pPr>
        <w:spacing w:line="276" w:lineRule="auto"/>
        <w:jc w:val="both"/>
        <w:rPr>
          <w:lang w:val="sr-Cyrl-RS"/>
        </w:rPr>
      </w:pPr>
      <w:r>
        <w:rPr>
          <w:lang w:val="sr-Cyrl-RS"/>
        </w:rPr>
        <w:tab/>
      </w:r>
      <w:r w:rsidR="00650A85">
        <w:rPr>
          <w:lang w:val="sr-Cyrl-RS"/>
        </w:rPr>
        <w:t xml:space="preserve">Измене и допуне </w:t>
      </w:r>
      <w:r w:rsidR="00372F9D">
        <w:rPr>
          <w:lang w:val="sr-Cyrl-RS"/>
        </w:rPr>
        <w:t>Закон</w:t>
      </w:r>
      <w:r w:rsidR="00650A85">
        <w:rPr>
          <w:lang w:val="sr-Cyrl-RS"/>
        </w:rPr>
        <w:t>а</w:t>
      </w:r>
      <w:r w:rsidR="00372F9D">
        <w:rPr>
          <w:lang w:val="sr-Cyrl-RS"/>
        </w:rPr>
        <w:t xml:space="preserve"> </w:t>
      </w:r>
      <w:r w:rsidR="00650A85">
        <w:rPr>
          <w:lang w:val="sr-Cyrl-RS"/>
        </w:rPr>
        <w:t>о држављанству Републике Србије,</w:t>
      </w:r>
      <w:r w:rsidR="00372F9D">
        <w:rPr>
          <w:lang w:val="sr-Cyrl-RS"/>
        </w:rPr>
        <w:t xml:space="preserve"> </w:t>
      </w:r>
      <w:r w:rsidR="00BF01DD">
        <w:rPr>
          <w:lang w:val="sr-Cyrl-RS"/>
        </w:rPr>
        <w:t>заједно</w:t>
      </w:r>
      <w:r w:rsidR="00372F9D">
        <w:rPr>
          <w:lang w:val="sr-Cyrl-RS"/>
        </w:rPr>
        <w:t xml:space="preserve"> са </w:t>
      </w:r>
      <w:r w:rsidR="00BF01DD">
        <w:rPr>
          <w:lang w:val="sr-Cyrl-RS"/>
        </w:rPr>
        <w:t>осталим активностима Владе Републике Србије,</w:t>
      </w:r>
      <w:r w:rsidR="00650A85">
        <w:rPr>
          <w:lang w:val="sr-Cyrl-RS"/>
        </w:rPr>
        <w:t xml:space="preserve"> имају за циљ</w:t>
      </w:r>
      <w:r w:rsidR="00372F9D">
        <w:rPr>
          <w:lang w:val="sr-Cyrl-RS"/>
        </w:rPr>
        <w:t xml:space="preserve"> да усмер</w:t>
      </w:r>
      <w:r w:rsidR="00650A85">
        <w:rPr>
          <w:lang w:val="sr-Cyrl-RS"/>
        </w:rPr>
        <w:t>е</w:t>
      </w:r>
      <w:r w:rsidR="00372F9D">
        <w:rPr>
          <w:lang w:val="sr-Cyrl-RS"/>
        </w:rPr>
        <w:t xml:space="preserve"> политике и дефиниш</w:t>
      </w:r>
      <w:r w:rsidR="00650A85">
        <w:rPr>
          <w:lang w:val="sr-Cyrl-RS"/>
        </w:rPr>
        <w:t>у</w:t>
      </w:r>
      <w:r w:rsidR="00372F9D">
        <w:rPr>
          <w:lang w:val="sr-Cyrl-RS"/>
        </w:rPr>
        <w:t xml:space="preserve"> нова законска решења </w:t>
      </w:r>
      <w:r w:rsidR="00650A85">
        <w:rPr>
          <w:lang w:val="sr-Cyrl-RS"/>
        </w:rPr>
        <w:t>и дају</w:t>
      </w:r>
      <w:r w:rsidR="00372F9D">
        <w:rPr>
          <w:lang w:val="sr-Cyrl-RS"/>
        </w:rPr>
        <w:t xml:space="preserve"> </w:t>
      </w:r>
      <w:r w:rsidR="00514765">
        <w:rPr>
          <w:lang w:val="sr-Cyrl-RS"/>
        </w:rPr>
        <w:t>подршк</w:t>
      </w:r>
      <w:r w:rsidR="00650A85">
        <w:rPr>
          <w:lang w:val="sr-Cyrl-RS"/>
        </w:rPr>
        <w:t>у</w:t>
      </w:r>
      <w:r w:rsidR="00514765">
        <w:rPr>
          <w:lang w:val="sr-Cyrl-RS"/>
        </w:rPr>
        <w:t xml:space="preserve"> мерама за </w:t>
      </w:r>
      <w:r w:rsidR="00B803C9">
        <w:rPr>
          <w:lang w:val="sr-Cyrl-RS"/>
        </w:rPr>
        <w:t>побољшање популационе политике. Предметне измене и допуне су део пакета измена прописа</w:t>
      </w:r>
      <w:r w:rsidR="001A444F">
        <w:rPr>
          <w:lang w:val="sr-Latn-RS"/>
        </w:rPr>
        <w:t xml:space="preserve">, </w:t>
      </w:r>
      <w:r w:rsidR="001A444F">
        <w:rPr>
          <w:lang w:val="sr-Cyrl-RS"/>
        </w:rPr>
        <w:t xml:space="preserve">заједно са изменама и допунама Закона о странцима и Закона о запошљавању странаца, које су усмерене на </w:t>
      </w:r>
      <w:r w:rsidR="003C2337" w:rsidRPr="003C2337">
        <w:rPr>
          <w:lang w:val="sr-Cyrl-RS"/>
        </w:rPr>
        <w:t>привлачење</w:t>
      </w:r>
      <w:r w:rsidR="003C2337">
        <w:rPr>
          <w:lang w:val="sr-Cyrl-RS"/>
        </w:rPr>
        <w:t xml:space="preserve"> стране радне снаге, </w:t>
      </w:r>
      <w:r w:rsidR="003C2337" w:rsidRPr="003C2337">
        <w:rPr>
          <w:lang w:val="sr-Cyrl-RS"/>
        </w:rPr>
        <w:t xml:space="preserve"> </w:t>
      </w:r>
      <w:r w:rsidR="009850AA">
        <w:rPr>
          <w:lang w:val="sr-Cyrl-RS"/>
        </w:rPr>
        <w:t xml:space="preserve">а </w:t>
      </w:r>
      <w:r w:rsidR="003C2337">
        <w:rPr>
          <w:lang w:val="sr-Cyrl-RS"/>
        </w:rPr>
        <w:t xml:space="preserve">пре свега привлачење и задржавање најквалитетнијих, висококвалификованих страних држављана, са одређеним знањима и вештинама дефицитарним на тржишту рада, а све у циљу </w:t>
      </w:r>
      <w:bookmarkStart w:id="0" w:name="_Hlk133069334"/>
      <w:r w:rsidR="003C2337">
        <w:rPr>
          <w:lang w:val="sr-Cyrl-RS"/>
        </w:rPr>
        <w:t>континуираног раста БДП кроз развој привреде, одржања финансијске стабилности и поспешивања животног стандарда грађана Републике Србије</w:t>
      </w:r>
      <w:bookmarkEnd w:id="0"/>
      <w:r w:rsidR="003C2337">
        <w:rPr>
          <w:lang w:val="sr-Cyrl-RS"/>
        </w:rPr>
        <w:t>.</w:t>
      </w:r>
    </w:p>
    <w:p w14:paraId="0BC84C7E" w14:textId="195A389E" w:rsidR="009B227F" w:rsidRDefault="002F24A5" w:rsidP="00514765">
      <w:pPr>
        <w:spacing w:line="276" w:lineRule="auto"/>
        <w:jc w:val="both"/>
        <w:rPr>
          <w:lang w:val="sr-Cyrl-RS"/>
        </w:rPr>
      </w:pPr>
      <w:r>
        <w:rPr>
          <w:lang w:val="sr-Cyrl-RS"/>
        </w:rPr>
        <w:tab/>
      </w:r>
      <w:r w:rsidR="009C1B87">
        <w:rPr>
          <w:lang w:val="sr-Cyrl-RS"/>
        </w:rPr>
        <w:t xml:space="preserve">Такође, </w:t>
      </w:r>
      <w:r w:rsidR="00BF01DD">
        <w:rPr>
          <w:lang w:val="sr-Cyrl-RS"/>
        </w:rPr>
        <w:t xml:space="preserve">примена Закона је указала на то да постоји потреба </w:t>
      </w:r>
      <w:r w:rsidR="009C1B87">
        <w:rPr>
          <w:lang w:val="sr-Cyrl-RS"/>
        </w:rPr>
        <w:t xml:space="preserve">за побољшањем постојећих законских решења када је у питању стицање и престанак држављанства Републике Србије. За малолетна лица, олакшани су услови за подношење захтева за упис у евиденцију држављана Републике Србије и за подношење захтева за престанак држављанства. </w:t>
      </w:r>
      <w:r w:rsidR="000D3AD8">
        <w:rPr>
          <w:lang w:val="sr-Cyrl-RS"/>
        </w:rPr>
        <w:t>С о</w:t>
      </w:r>
      <w:r w:rsidR="009C1B87">
        <w:rPr>
          <w:lang w:val="sr-Cyrl-RS"/>
        </w:rPr>
        <w:t>бзиром на опредељење Републике Србије да се искорени апатридија и кроз вишегодишње активности које су имале за циљ решавање</w:t>
      </w:r>
      <w:r w:rsidR="001C72E5">
        <w:rPr>
          <w:lang w:val="sr-Cyrl-RS"/>
        </w:rPr>
        <w:t xml:space="preserve"> пр</w:t>
      </w:r>
      <w:r w:rsidR="00650A85">
        <w:rPr>
          <w:lang w:val="sr-Cyrl-RS"/>
        </w:rPr>
        <w:t>облема</w:t>
      </w:r>
      <w:r w:rsidR="009C1B87">
        <w:rPr>
          <w:lang w:val="sr-Cyrl-RS"/>
        </w:rPr>
        <w:t xml:space="preserve"> правно невидљивих лица, </w:t>
      </w:r>
      <w:r w:rsidR="00BF01DD">
        <w:rPr>
          <w:lang w:val="sr-Cyrl-RS"/>
        </w:rPr>
        <w:t>препозната је могућност</w:t>
      </w:r>
      <w:r w:rsidR="009C1B87">
        <w:rPr>
          <w:lang w:val="sr-Cyrl-RS"/>
        </w:rPr>
        <w:t xml:space="preserve"> за допуном неких норми новим решењима, које би омогућиле одређеним категоријама грађана који </w:t>
      </w:r>
      <w:r w:rsidR="00BF01DD">
        <w:rPr>
          <w:lang w:val="sr-Cyrl-RS"/>
        </w:rPr>
        <w:t>живе</w:t>
      </w:r>
      <w:r w:rsidR="009C1B87">
        <w:rPr>
          <w:lang w:val="sr-Cyrl-RS"/>
        </w:rPr>
        <w:t xml:space="preserve"> на територији Републике Србије, </w:t>
      </w:r>
      <w:r w:rsidR="00BF01DD">
        <w:rPr>
          <w:lang w:val="sr-Cyrl-RS"/>
        </w:rPr>
        <w:t>а услед неукости или различитих животних околности до сада нису уредили свој статус</w:t>
      </w:r>
      <w:r w:rsidR="009C1B87">
        <w:rPr>
          <w:lang w:val="sr-Cyrl-RS"/>
        </w:rPr>
        <w:t xml:space="preserve">, да добију лична документа и тиме постану видљиви у правном систему Републике Србије.  Напомињемо да је кроз праксу препозната жеља </w:t>
      </w:r>
      <w:r w:rsidR="00750C7E">
        <w:rPr>
          <w:lang w:val="sr-Cyrl-RS"/>
        </w:rPr>
        <w:t>супружника</w:t>
      </w:r>
      <w:r w:rsidR="009C1B87">
        <w:rPr>
          <w:lang w:val="sr-Cyrl-RS"/>
        </w:rPr>
        <w:t xml:space="preserve"> држављана Републике Србије, чија су често и деца држављани Републике Србије, а који нису у прилици да затраже статус стално настањеног странца, да под олакшаним условима стекну могућност да поднесу захтев за пријем у држављанство Републике Србије.</w:t>
      </w:r>
    </w:p>
    <w:p w14:paraId="1E2B42B6" w14:textId="77777777" w:rsidR="009C1B87" w:rsidRDefault="009C1B87" w:rsidP="002F24A5">
      <w:pPr>
        <w:jc w:val="both"/>
        <w:rPr>
          <w:lang w:val="sr-Cyrl-RS"/>
        </w:rPr>
      </w:pPr>
    </w:p>
    <w:p w14:paraId="7CAAF7C9" w14:textId="77777777" w:rsidR="009B227F" w:rsidRPr="00723270" w:rsidRDefault="009B227F" w:rsidP="002F24A5">
      <w:pPr>
        <w:shd w:val="clear" w:color="auto" w:fill="FFFFFF"/>
        <w:spacing w:after="0"/>
        <w:contextualSpacing/>
        <w:jc w:val="center"/>
        <w:rPr>
          <w:b/>
          <w:szCs w:val="24"/>
          <w:lang w:eastAsia="sr-Latn-CS"/>
        </w:rPr>
      </w:pPr>
      <w:r w:rsidRPr="00723270">
        <w:rPr>
          <w:b/>
          <w:szCs w:val="24"/>
          <w:lang w:val="sr-Latn-CS" w:eastAsia="sr-Latn-CS"/>
        </w:rPr>
        <w:t xml:space="preserve">1. </w:t>
      </w:r>
      <w:r w:rsidRPr="00723270">
        <w:rPr>
          <w:b/>
          <w:szCs w:val="24"/>
          <w:lang w:val="en-GB" w:eastAsia="sr-Latn-CS"/>
        </w:rPr>
        <w:t>Одређивање проблема које Закон треба да реши</w:t>
      </w:r>
    </w:p>
    <w:p w14:paraId="45F0D8A6" w14:textId="77777777" w:rsidR="009B227F" w:rsidRDefault="009B227F" w:rsidP="00B02FBD">
      <w:pPr>
        <w:jc w:val="center"/>
        <w:rPr>
          <w:lang w:val="sr-Cyrl-RS"/>
        </w:rPr>
      </w:pPr>
    </w:p>
    <w:p w14:paraId="43B4313F" w14:textId="64C9B501" w:rsidR="009C1B87" w:rsidRDefault="00032037" w:rsidP="009C1B87">
      <w:pPr>
        <w:jc w:val="both"/>
        <w:rPr>
          <w:lang w:val="sr-Cyrl-RS"/>
        </w:rPr>
      </w:pPr>
      <w:r>
        <w:rPr>
          <w:lang w:val="sr-Cyrl-RS"/>
        </w:rPr>
        <w:tab/>
      </w:r>
      <w:r w:rsidR="009C1B87">
        <w:rPr>
          <w:lang w:val="sr-Cyrl-RS"/>
        </w:rPr>
        <w:t>Анализом прописа који се односе на кретање и боравак странаца и област држављанства препозната је потреба  за др</w:t>
      </w:r>
      <w:r w:rsidR="00650A85">
        <w:rPr>
          <w:lang w:val="sr-Cyrl-RS"/>
        </w:rPr>
        <w:t>у</w:t>
      </w:r>
      <w:r w:rsidR="009C1B87">
        <w:rPr>
          <w:lang w:val="sr-Cyrl-RS"/>
        </w:rPr>
        <w:t xml:space="preserve">гачијим законским решењима, </w:t>
      </w:r>
      <w:r w:rsidR="000D3AD8">
        <w:rPr>
          <w:lang w:val="sr-Cyrl-RS"/>
        </w:rPr>
        <w:t>с обзиром</w:t>
      </w:r>
      <w:r w:rsidR="009C1B87">
        <w:rPr>
          <w:lang w:val="sr-Cyrl-RS"/>
        </w:rPr>
        <w:t xml:space="preserve"> да су препознати  проблеми који се односе на дуге процедуре, рокове и испуњавање рестриктивних законских услова што је отежавало страним држављанима који имају </w:t>
      </w:r>
      <w:r w:rsidR="009C1B87">
        <w:rPr>
          <w:lang w:val="sr-Cyrl-RS"/>
        </w:rPr>
        <w:lastRenderedPageBreak/>
        <w:t>опредељење да стално бораве у Републици Србији да стекну статус стално настањеног странца и поднесу захтев за пријем у држављанство Републике Србије. Нова решења омогућавају да се</w:t>
      </w:r>
      <w:r w:rsidR="00944729">
        <w:rPr>
          <w:lang w:val="sr-Cyrl-RS"/>
        </w:rPr>
        <w:t>,</w:t>
      </w:r>
      <w:r w:rsidR="009C1B87">
        <w:rPr>
          <w:lang w:val="sr-Cyrl-RS"/>
        </w:rPr>
        <w:t xml:space="preserve"> </w:t>
      </w:r>
      <w:bookmarkStart w:id="1" w:name="_Hlk133069229"/>
      <w:r w:rsidR="009C1B87">
        <w:rPr>
          <w:lang w:val="sr-Cyrl-RS"/>
        </w:rPr>
        <w:t>у циљу развој</w:t>
      </w:r>
      <w:r w:rsidR="00944729">
        <w:rPr>
          <w:lang w:val="sr-Cyrl-RS"/>
        </w:rPr>
        <w:t>а, обезбеђивања недостајуће радне снаге</w:t>
      </w:r>
      <w:r w:rsidR="009C1B87">
        <w:rPr>
          <w:lang w:val="sr-Cyrl-RS"/>
        </w:rPr>
        <w:t xml:space="preserve"> и привлачења </w:t>
      </w:r>
      <w:r w:rsidR="00944729" w:rsidRPr="00944729">
        <w:rPr>
          <w:lang w:val="sr-Cyrl-RS"/>
        </w:rPr>
        <w:t>најквалитетнији</w:t>
      </w:r>
      <w:r w:rsidR="00944729">
        <w:rPr>
          <w:lang w:val="sr-Cyrl-RS"/>
        </w:rPr>
        <w:t>х</w:t>
      </w:r>
      <w:r w:rsidR="00944729" w:rsidRPr="00944729">
        <w:rPr>
          <w:lang w:val="sr-Cyrl-RS"/>
        </w:rPr>
        <w:t>, висококвалификовани</w:t>
      </w:r>
      <w:r w:rsidR="00944729">
        <w:rPr>
          <w:lang w:val="sr-Cyrl-RS"/>
        </w:rPr>
        <w:t>х</w:t>
      </w:r>
      <w:r w:rsidR="00944729" w:rsidRPr="00944729">
        <w:rPr>
          <w:lang w:val="sr-Cyrl-RS"/>
        </w:rPr>
        <w:t xml:space="preserve"> кадров</w:t>
      </w:r>
      <w:r w:rsidR="00944729">
        <w:rPr>
          <w:lang w:val="sr-Cyrl-RS"/>
        </w:rPr>
        <w:t>а</w:t>
      </w:r>
      <w:r w:rsidR="00944729" w:rsidRPr="00944729">
        <w:rPr>
          <w:lang w:val="sr-Cyrl-RS"/>
        </w:rPr>
        <w:t>, који својим радом и стручним знањима могу да допринесу развоју Републике Србије</w:t>
      </w:r>
      <w:r w:rsidR="009C1B87">
        <w:rPr>
          <w:lang w:val="sr-Cyrl-RS"/>
        </w:rPr>
        <w:t xml:space="preserve">, </w:t>
      </w:r>
      <w:bookmarkEnd w:id="1"/>
      <w:r w:rsidR="009C1B87">
        <w:rPr>
          <w:lang w:val="sr-Cyrl-RS"/>
        </w:rPr>
        <w:t>за одређене категорије странаца пропише олакшан приступ др</w:t>
      </w:r>
      <w:r w:rsidR="00451B3C">
        <w:rPr>
          <w:lang w:val="sr-Cyrl-RS"/>
        </w:rPr>
        <w:t>ж</w:t>
      </w:r>
      <w:r w:rsidR="009C1B87">
        <w:rPr>
          <w:lang w:val="sr-Cyrl-RS"/>
        </w:rPr>
        <w:t>ављанству.</w:t>
      </w:r>
    </w:p>
    <w:p w14:paraId="72D208AA" w14:textId="32550578" w:rsidR="009B227F" w:rsidRDefault="009C1B87" w:rsidP="009C1B87">
      <w:pPr>
        <w:jc w:val="both"/>
        <w:rPr>
          <w:lang w:val="sr-Cyrl-RS"/>
        </w:rPr>
      </w:pPr>
      <w:r>
        <w:rPr>
          <w:lang w:val="sr-Cyrl-RS"/>
        </w:rPr>
        <w:tab/>
        <w:t>Такође,  кроз примену одређених досадашњих законских решења препозната је потреба да се нека од њих прилагоде случајевима који се јављају у пракси и да се омогући да пре свега малолетна лица могу на лакши начин да остваре оно што је у њиховом интересу, било да је у питању стицање или престанак држављанства. У питању су законска решења која се односе на подношење захтева</w:t>
      </w:r>
      <w:r w:rsidR="004955CB">
        <w:rPr>
          <w:lang w:val="sr-Cyrl-RS"/>
        </w:rPr>
        <w:t>, с</w:t>
      </w:r>
      <w:r>
        <w:rPr>
          <w:lang w:val="sr-Cyrl-RS"/>
        </w:rPr>
        <w:t xml:space="preserve"> обзиром да се увидело да малолетна лица до навршених 18 година када им је преминуо један од родитеља који је био држављанин Републике Србије, немају могућност подношења захтева за упис у евиденцију о држављанима, а у случају отпуста из држављанства Републике Србије малолетног лица исто је морало бити разматрано са захтевом једног родитеља иако има случајева да родитељ није у могућности да поднесе захтев за отпуст за себе, већ само за децу.</w:t>
      </w:r>
      <w:r w:rsidR="00650A85">
        <w:rPr>
          <w:lang w:val="sr-Cyrl-RS"/>
        </w:rPr>
        <w:t xml:space="preserve"> Ове одр</w:t>
      </w:r>
      <w:r w:rsidR="00EB5EE2">
        <w:rPr>
          <w:lang w:val="sr-Cyrl-RS"/>
        </w:rPr>
        <w:t>едбе имају за циљ заштиту интереса малолетних лица.</w:t>
      </w:r>
    </w:p>
    <w:p w14:paraId="7EA3463C" w14:textId="77777777" w:rsidR="00372F9D" w:rsidRDefault="00372F9D" w:rsidP="009C1B87">
      <w:pPr>
        <w:jc w:val="both"/>
        <w:rPr>
          <w:lang w:val="sr-Cyrl-RS"/>
        </w:rPr>
      </w:pPr>
    </w:p>
    <w:p w14:paraId="58CA5BF7" w14:textId="77777777" w:rsidR="009B227F" w:rsidRPr="00723270" w:rsidRDefault="009B227F" w:rsidP="002F24A5">
      <w:pPr>
        <w:spacing w:after="0"/>
        <w:contextualSpacing/>
        <w:jc w:val="center"/>
        <w:rPr>
          <w:szCs w:val="24"/>
          <w:lang w:val="en-GB" w:eastAsia="sr-Latn-CS"/>
        </w:rPr>
      </w:pPr>
      <w:r w:rsidRPr="00723270">
        <w:rPr>
          <w:b/>
          <w:szCs w:val="24"/>
          <w:lang w:val="sr-Latn-CS" w:eastAsia="sr-Latn-CS"/>
        </w:rPr>
        <w:t xml:space="preserve">2. </w:t>
      </w:r>
      <w:r w:rsidRPr="00723270">
        <w:rPr>
          <w:b/>
          <w:szCs w:val="24"/>
          <w:lang w:val="en-GB" w:eastAsia="sr-Latn-CS"/>
        </w:rPr>
        <w:t>Циљеви који се доношењем закона постижу</w:t>
      </w:r>
    </w:p>
    <w:p w14:paraId="6636E96C" w14:textId="77777777" w:rsidR="009B227F" w:rsidRDefault="009B227F" w:rsidP="00B02FBD">
      <w:pPr>
        <w:jc w:val="center"/>
        <w:rPr>
          <w:lang w:val="sr-Cyrl-RS"/>
        </w:rPr>
      </w:pPr>
    </w:p>
    <w:p w14:paraId="63A5B424" w14:textId="6AA16950" w:rsidR="00514668" w:rsidRDefault="00514668" w:rsidP="00514668">
      <w:pPr>
        <w:jc w:val="both"/>
        <w:rPr>
          <w:lang w:val="sr-Cyrl-RS"/>
        </w:rPr>
      </w:pPr>
      <w:r>
        <w:rPr>
          <w:lang w:val="sr-Cyrl-RS"/>
        </w:rPr>
        <w:tab/>
        <w:t xml:space="preserve">Овим изменама и допунама процедура </w:t>
      </w:r>
      <w:r w:rsidR="00742F34">
        <w:rPr>
          <w:lang w:val="sr-Cyrl-RS"/>
        </w:rPr>
        <w:t xml:space="preserve">пријема у држављанство </w:t>
      </w:r>
      <w:r w:rsidR="00EB5EE2">
        <w:rPr>
          <w:lang w:val="sr-Cyrl-RS"/>
        </w:rPr>
        <w:t xml:space="preserve">Републике Србије се поједностављује за оне категорије странаца који су стално настањени у Републици Србији или у њој привремено бораве одређени временски период и испуњавајују Законом прописане услове, а желе да у Републици Србији наставе да живе и раде и интегришу се у друштво. </w:t>
      </w:r>
      <w:r w:rsidR="00742F34">
        <w:rPr>
          <w:lang w:val="sr-Cyrl-RS"/>
        </w:rPr>
        <w:t xml:space="preserve"> </w:t>
      </w:r>
    </w:p>
    <w:p w14:paraId="66FCB619" w14:textId="77777777" w:rsidR="009C1B87" w:rsidRDefault="009C1B87" w:rsidP="009C1B87">
      <w:pPr>
        <w:jc w:val="both"/>
        <w:rPr>
          <w:lang w:val="sr-Cyrl-RS"/>
        </w:rPr>
      </w:pPr>
      <w:r>
        <w:rPr>
          <w:lang w:val="sr-Cyrl-RS"/>
        </w:rPr>
        <w:t xml:space="preserve">             Такође, омогућава се</w:t>
      </w:r>
      <w:r>
        <w:t xml:space="preserve"> </w:t>
      </w:r>
      <w:r>
        <w:rPr>
          <w:lang w:val="sr-Cyrl-RS"/>
        </w:rPr>
        <w:t>унапређење и заштита основних људских права, остваривање права и интереса деце и спречавање ризика од апатридије.</w:t>
      </w:r>
    </w:p>
    <w:p w14:paraId="07E2C1F0" w14:textId="77777777" w:rsidR="00514668" w:rsidRDefault="00514668" w:rsidP="00B02FBD">
      <w:pPr>
        <w:jc w:val="center"/>
        <w:rPr>
          <w:lang w:val="sr-Cyrl-RS"/>
        </w:rPr>
      </w:pPr>
    </w:p>
    <w:p w14:paraId="2136DA66" w14:textId="77777777" w:rsidR="009B227F" w:rsidRDefault="009B227F" w:rsidP="002F24A5">
      <w:pPr>
        <w:jc w:val="center"/>
        <w:rPr>
          <w:b/>
          <w:szCs w:val="24"/>
          <w:lang w:val="en-GB" w:eastAsia="sr-Latn-CS"/>
        </w:rPr>
      </w:pPr>
      <w:r w:rsidRPr="00723270">
        <w:rPr>
          <w:b/>
          <w:szCs w:val="24"/>
          <w:lang w:val="sr-Latn-CS" w:eastAsia="sr-Latn-CS"/>
        </w:rPr>
        <w:t xml:space="preserve">3. </w:t>
      </w:r>
      <w:r w:rsidRPr="00723270">
        <w:rPr>
          <w:b/>
          <w:szCs w:val="24"/>
          <w:lang w:val="en-GB" w:eastAsia="sr-Latn-CS"/>
        </w:rPr>
        <w:t>Ра</w:t>
      </w:r>
      <w:r w:rsidRPr="00723270">
        <w:rPr>
          <w:b/>
          <w:szCs w:val="24"/>
          <w:lang w:val="sr-Latn-CS" w:eastAsia="sr-Latn-CS"/>
        </w:rPr>
        <w:t>з</w:t>
      </w:r>
      <w:r w:rsidRPr="00723270">
        <w:rPr>
          <w:b/>
          <w:szCs w:val="24"/>
          <w:lang w:val="en-GB" w:eastAsia="sr-Latn-CS"/>
        </w:rPr>
        <w:t>матране могућности да се проблем реши и без доношења акта</w:t>
      </w:r>
    </w:p>
    <w:p w14:paraId="50653619" w14:textId="4ACE9080" w:rsidR="009B227F" w:rsidRDefault="00956239" w:rsidP="009B227F">
      <w:pPr>
        <w:jc w:val="both"/>
        <w:rPr>
          <w:szCs w:val="24"/>
          <w:lang w:val="sr-Cyrl-RS" w:eastAsia="sr-Latn-CS"/>
        </w:rPr>
      </w:pPr>
      <w:r>
        <w:rPr>
          <w:szCs w:val="24"/>
          <w:lang w:val="sr-Cyrl-RS" w:eastAsia="sr-Latn-CS"/>
        </w:rPr>
        <w:tab/>
        <w:t xml:space="preserve">Предметне измене и допуне Закона о држављанству Републике Србије садржински не могу бити превазиђене и унапређене без доношења закона, јер су питања стицања држављанства Републике Србије као и прописивање </w:t>
      </w:r>
      <w:r w:rsidR="008C2E87">
        <w:rPr>
          <w:szCs w:val="24"/>
          <w:lang w:val="sr-Cyrl-RS" w:eastAsia="sr-Latn-CS"/>
        </w:rPr>
        <w:t>услова искључиво предмет закона.</w:t>
      </w:r>
    </w:p>
    <w:p w14:paraId="55D93C04" w14:textId="77777777" w:rsidR="00257648" w:rsidRPr="00956239" w:rsidRDefault="00257648" w:rsidP="009B227F">
      <w:pPr>
        <w:jc w:val="both"/>
        <w:rPr>
          <w:szCs w:val="24"/>
          <w:lang w:val="sr-Cyrl-RS" w:eastAsia="sr-Latn-CS"/>
        </w:rPr>
      </w:pPr>
    </w:p>
    <w:p w14:paraId="09E0449E" w14:textId="77777777" w:rsidR="009B227F" w:rsidRDefault="009B227F" w:rsidP="00664F21">
      <w:pPr>
        <w:jc w:val="center"/>
        <w:rPr>
          <w:b/>
          <w:szCs w:val="24"/>
          <w:lang w:val="en-GB" w:eastAsia="sr-Latn-CS"/>
        </w:rPr>
      </w:pPr>
      <w:r w:rsidRPr="00723270">
        <w:rPr>
          <w:b/>
          <w:szCs w:val="24"/>
          <w:lang w:val="sr-Latn-CS" w:eastAsia="sr-Latn-CS"/>
        </w:rPr>
        <w:t xml:space="preserve">4. </w:t>
      </w:r>
      <w:r w:rsidRPr="00723270">
        <w:rPr>
          <w:b/>
          <w:szCs w:val="24"/>
          <w:lang w:val="en-GB" w:eastAsia="sr-Latn-CS"/>
        </w:rPr>
        <w:t>Зашто је доношење закона најбољи начин за решавање проблема</w:t>
      </w:r>
    </w:p>
    <w:p w14:paraId="6B1CFBFF" w14:textId="59E4A1B0" w:rsidR="00257648" w:rsidRPr="00257648" w:rsidRDefault="00956239" w:rsidP="009B227F">
      <w:pPr>
        <w:jc w:val="both"/>
        <w:rPr>
          <w:szCs w:val="24"/>
          <w:lang w:val="sr-Cyrl-RS" w:eastAsia="sr-Latn-CS"/>
        </w:rPr>
      </w:pPr>
      <w:r>
        <w:rPr>
          <w:b/>
          <w:szCs w:val="24"/>
          <w:lang w:val="en-GB" w:eastAsia="sr-Latn-CS"/>
        </w:rPr>
        <w:tab/>
      </w:r>
      <w:r w:rsidR="003C726D">
        <w:rPr>
          <w:szCs w:val="24"/>
          <w:lang w:val="sr-Cyrl-RS" w:eastAsia="sr-Latn-CS"/>
        </w:rPr>
        <w:t>Предлог</w:t>
      </w:r>
      <w:r w:rsidR="00C9400B" w:rsidRPr="00C9400B">
        <w:rPr>
          <w:szCs w:val="24"/>
          <w:lang w:val="sr-Cyrl-RS" w:eastAsia="sr-Latn-CS"/>
        </w:rPr>
        <w:t xml:space="preserve"> закона о изменама и допунама Закона о држављанству Републике Србије део је пакета измена прописа који уређују боравак и рад странаца у Републици Србији, заједно са Предлогом закона о изменама и допунама Закона о странцима и Предлогом закона о изменама и допунама Закона о запошљавању странаца, које је Влада недавно утврдила</w:t>
      </w:r>
      <w:r w:rsidR="00C9400B">
        <w:rPr>
          <w:szCs w:val="24"/>
          <w:lang w:val="sr-Cyrl-RS" w:eastAsia="sr-Latn-CS"/>
        </w:rPr>
        <w:t>, и</w:t>
      </w:r>
      <w:r w:rsidR="00C9400B" w:rsidRPr="00C9400B">
        <w:rPr>
          <w:rFonts w:cs="Times New Roman"/>
          <w:szCs w:val="24"/>
          <w:lang w:val="sr-Cyrl-RS"/>
        </w:rPr>
        <w:t xml:space="preserve"> </w:t>
      </w:r>
      <w:r w:rsidR="00C9400B" w:rsidRPr="00C9400B">
        <w:rPr>
          <w:szCs w:val="24"/>
          <w:lang w:val="sr-Cyrl-RS" w:eastAsia="sr-Latn-CS"/>
        </w:rPr>
        <w:t>неопходне су за пуну реализацију</w:t>
      </w:r>
      <w:r w:rsidR="00C9400B">
        <w:rPr>
          <w:szCs w:val="24"/>
          <w:lang w:val="sr-Cyrl-RS" w:eastAsia="sr-Latn-CS"/>
        </w:rPr>
        <w:t xml:space="preserve"> мера садржаних у поменута два предлога закона.</w:t>
      </w:r>
    </w:p>
    <w:p w14:paraId="51FC4E76" w14:textId="77777777" w:rsidR="009B227F" w:rsidRPr="006408C5" w:rsidRDefault="009B227F" w:rsidP="009B227F">
      <w:pPr>
        <w:tabs>
          <w:tab w:val="left" w:pos="1134"/>
        </w:tabs>
        <w:spacing w:after="0"/>
        <w:jc w:val="center"/>
        <w:rPr>
          <w:b/>
          <w:color w:val="000000"/>
          <w:szCs w:val="24"/>
        </w:rPr>
      </w:pPr>
      <w:r w:rsidRPr="006408C5">
        <w:rPr>
          <w:b/>
          <w:color w:val="000000"/>
          <w:szCs w:val="24"/>
          <w:lang w:val="sr-Latn-CS"/>
        </w:rPr>
        <w:lastRenderedPageBreak/>
        <w:t>III</w:t>
      </w:r>
      <w:r w:rsidRPr="006408C5">
        <w:rPr>
          <w:b/>
          <w:color w:val="000000"/>
          <w:szCs w:val="24"/>
        </w:rPr>
        <w:t>.</w:t>
      </w:r>
      <w:r w:rsidRPr="006408C5">
        <w:rPr>
          <w:b/>
          <w:color w:val="000000"/>
          <w:szCs w:val="24"/>
          <w:lang w:val="sr-Latn-CS"/>
        </w:rPr>
        <w:t xml:space="preserve"> </w:t>
      </w:r>
      <w:r w:rsidRPr="006408C5">
        <w:rPr>
          <w:b/>
          <w:color w:val="000000"/>
          <w:szCs w:val="24"/>
        </w:rPr>
        <w:t>ОБЈАШЊЕЊЕ ОСНОВНИХ ПРАВНИХ ИНСТИТУТА</w:t>
      </w:r>
    </w:p>
    <w:p w14:paraId="575AE333" w14:textId="77777777" w:rsidR="009B227F" w:rsidRPr="006408C5" w:rsidRDefault="009B227F" w:rsidP="009B227F">
      <w:pPr>
        <w:tabs>
          <w:tab w:val="left" w:pos="1134"/>
        </w:tabs>
        <w:spacing w:after="0"/>
        <w:jc w:val="center"/>
        <w:rPr>
          <w:b/>
          <w:color w:val="000000"/>
          <w:szCs w:val="24"/>
        </w:rPr>
      </w:pPr>
      <w:r w:rsidRPr="006408C5">
        <w:rPr>
          <w:b/>
          <w:color w:val="000000"/>
          <w:szCs w:val="24"/>
        </w:rPr>
        <w:t>И ПОЈЕДИНАЧНИХ РЕШЕЊА</w:t>
      </w:r>
    </w:p>
    <w:p w14:paraId="54CB0FAA" w14:textId="77777777" w:rsidR="009B227F" w:rsidRDefault="009B227F" w:rsidP="009B227F">
      <w:pPr>
        <w:jc w:val="both"/>
        <w:rPr>
          <w:lang w:val="sr-Cyrl-RS"/>
        </w:rPr>
      </w:pPr>
    </w:p>
    <w:p w14:paraId="0D24DB6E" w14:textId="5D1A3B40" w:rsidR="009C1B87" w:rsidRDefault="00257648" w:rsidP="009C1B87">
      <w:pPr>
        <w:jc w:val="both"/>
        <w:rPr>
          <w:lang w:val="sr-Cyrl-RS"/>
        </w:rPr>
      </w:pPr>
      <w:r>
        <w:rPr>
          <w:lang w:val="sr-Cyrl-RS"/>
        </w:rPr>
        <w:tab/>
      </w:r>
      <w:r w:rsidR="009C1B87">
        <w:rPr>
          <w:lang w:val="sr-Cyrl-RS"/>
        </w:rPr>
        <w:t xml:space="preserve">Чланом 1. </w:t>
      </w:r>
      <w:r w:rsidR="003C726D">
        <w:rPr>
          <w:szCs w:val="24"/>
          <w:lang w:val="sr-Cyrl-RS" w:eastAsia="sr-Latn-CS"/>
        </w:rPr>
        <w:t>Предлог</w:t>
      </w:r>
      <w:r w:rsidR="009C1B87">
        <w:rPr>
          <w:lang w:val="sr-Cyrl-RS"/>
        </w:rPr>
        <w:t xml:space="preserve">а закона мења се члан 9. </w:t>
      </w:r>
      <w:r w:rsidR="00441D9F">
        <w:rPr>
          <w:lang w:val="sr-Cyrl-RS"/>
        </w:rPr>
        <w:t xml:space="preserve">Закона </w:t>
      </w:r>
      <w:r w:rsidR="009C1B87">
        <w:rPr>
          <w:lang w:val="sr-Cyrl-RS"/>
        </w:rPr>
        <w:t>тако што се додаје нови став који ће допринети олакшаном приступу држављанству Републике Србије за децу до навршене 18.</w:t>
      </w:r>
      <w:r w:rsidR="00C9400B">
        <w:rPr>
          <w:lang w:val="sr-Cyrl-RS"/>
        </w:rPr>
        <w:t xml:space="preserve"> </w:t>
      </w:r>
      <w:r w:rsidR="009C1B87">
        <w:rPr>
          <w:lang w:val="sr-Cyrl-RS"/>
        </w:rPr>
        <w:t>године, која су пореклом</w:t>
      </w:r>
      <w:r w:rsidR="009C1B87">
        <w:t xml:space="preserve"> </w:t>
      </w:r>
      <w:r w:rsidR="009C1B87" w:rsidRPr="00E321A1">
        <w:rPr>
          <w:lang w:val="sr-Cyrl-RS"/>
        </w:rPr>
        <w:t>стекла</w:t>
      </w:r>
      <w:r w:rsidR="009C1B87">
        <w:rPr>
          <w:lang w:val="sr-Cyrl-RS"/>
        </w:rPr>
        <w:t xml:space="preserve"> држављанство Републике Србије, али због смрти или лишења родитељск</w:t>
      </w:r>
      <w:r w:rsidR="00DE11C0">
        <w:rPr>
          <w:lang w:val="sr-Cyrl-RS"/>
        </w:rPr>
        <w:t>о</w:t>
      </w:r>
      <w:r w:rsidR="009C1B87">
        <w:rPr>
          <w:lang w:val="sr-Cyrl-RS"/>
        </w:rPr>
        <w:t xml:space="preserve">г права родитеља који је држављанин Републике Србије, у складу са досадашњим законским решењем нису могла бити уписана у евиденцију држављана Републике Србије, </w:t>
      </w:r>
      <w:r w:rsidR="00741FC3">
        <w:rPr>
          <w:lang w:val="sr-Cyrl-RS"/>
        </w:rPr>
        <w:t xml:space="preserve">с </w:t>
      </w:r>
      <w:r w:rsidR="009C1B87">
        <w:rPr>
          <w:lang w:val="sr-Cyrl-RS"/>
        </w:rPr>
        <w:t xml:space="preserve">обзиром да родитељ који је страни држављанин није могао поднети захтев за упис. Додати став, омогућава и родитељу који није држављанин Републике Србије да поднесе захтев за упис у евиденцију држављана Републике Србије и тиме оствари везу детета са државом порекла другог родитеља. </w:t>
      </w:r>
    </w:p>
    <w:p w14:paraId="5A02C94D" w14:textId="4C09034D" w:rsidR="009C1B87" w:rsidRDefault="00B02FBD" w:rsidP="00B02FBD">
      <w:pPr>
        <w:jc w:val="both"/>
        <w:rPr>
          <w:lang w:val="sr-Cyrl-RS"/>
        </w:rPr>
      </w:pPr>
      <w:r>
        <w:rPr>
          <w:lang w:val="sr-Cyrl-RS"/>
        </w:rPr>
        <w:tab/>
      </w:r>
      <w:r w:rsidR="00257648" w:rsidRPr="00372F9D">
        <w:rPr>
          <w:lang w:val="sr-Cyrl-RS"/>
        </w:rPr>
        <w:t>Чланом</w:t>
      </w:r>
      <w:r w:rsidRPr="00372F9D">
        <w:rPr>
          <w:lang w:val="sr-Cyrl-RS"/>
        </w:rPr>
        <w:t xml:space="preserve"> 2.</w:t>
      </w:r>
      <w:r w:rsidR="00257648" w:rsidRPr="00372F9D">
        <w:rPr>
          <w:lang w:val="sr-Cyrl-RS"/>
        </w:rPr>
        <w:t xml:space="preserve"> </w:t>
      </w:r>
      <w:r w:rsidR="003C726D">
        <w:rPr>
          <w:szCs w:val="24"/>
          <w:lang w:val="sr-Cyrl-RS" w:eastAsia="sr-Latn-CS"/>
        </w:rPr>
        <w:t>Предлог</w:t>
      </w:r>
      <w:r w:rsidR="003C726D">
        <w:rPr>
          <w:lang w:val="sr-Cyrl-RS"/>
        </w:rPr>
        <w:t>а</w:t>
      </w:r>
      <w:r w:rsidR="00257648" w:rsidRPr="00372F9D">
        <w:rPr>
          <w:lang w:val="sr-Cyrl-RS"/>
        </w:rPr>
        <w:t xml:space="preserve"> закона мења се члан 14.</w:t>
      </w:r>
      <w:r w:rsidR="00650A85">
        <w:rPr>
          <w:lang w:val="sr-Cyrl-RS"/>
        </w:rPr>
        <w:t xml:space="preserve"> </w:t>
      </w:r>
      <w:r w:rsidR="00441D9F">
        <w:rPr>
          <w:lang w:val="sr-Cyrl-RS"/>
        </w:rPr>
        <w:t xml:space="preserve">Закона </w:t>
      </w:r>
      <w:r w:rsidR="00257648" w:rsidRPr="00372F9D">
        <w:rPr>
          <w:lang w:val="sr-Cyrl-RS"/>
        </w:rPr>
        <w:t xml:space="preserve"> тако што се</w:t>
      </w:r>
      <w:r w:rsidR="00DC4EA5" w:rsidRPr="00372F9D">
        <w:rPr>
          <w:lang w:val="sr-Cyrl-RS"/>
        </w:rPr>
        <w:t xml:space="preserve"> прописују услови за пријем у држављанство странца којем је у Републици Србији одобрено</w:t>
      </w:r>
      <w:r w:rsidR="00DC4EA5">
        <w:rPr>
          <w:lang w:val="sr-Cyrl-RS"/>
        </w:rPr>
        <w:t xml:space="preserve"> стално настањење под условом да је навршио 18 година живота, да му није одузета пословна способност и да поднесе писмену изјаву да Републику Србију сматра својом државом, чиме се више не тражи да има отпуст из претходног </w:t>
      </w:r>
      <w:r w:rsidR="009A4E11">
        <w:rPr>
          <w:lang w:val="sr-Cyrl-RS"/>
        </w:rPr>
        <w:t>држављанства</w:t>
      </w:r>
      <w:r w:rsidR="00DC4EA5">
        <w:rPr>
          <w:lang w:val="sr-Cyrl-RS"/>
        </w:rPr>
        <w:t xml:space="preserve"> и пријављено пребивалиште најмање три године на територији Републике Србије.</w:t>
      </w:r>
      <w:r w:rsidR="00257648">
        <w:rPr>
          <w:lang w:val="sr-Cyrl-RS"/>
        </w:rPr>
        <w:t xml:space="preserve"> </w:t>
      </w:r>
      <w:r w:rsidR="00A17579">
        <w:rPr>
          <w:lang w:val="sr-Cyrl-RS"/>
        </w:rPr>
        <w:t xml:space="preserve">За странце којима је стално настањење одобрено по основу одобреног права на азил прописане су две специфичности, прво да се као додатан захтев прописује пребивалиште у Републици Србији у трајању од најмање три године, и друго, да се у држављанство може примити и лице старије од 14 година. Прописивање специфичнијег режима за странце којима је одобрено право на азил резултат је конструктивног дијалога са представницима цивилног сектора који је вођен у току израде </w:t>
      </w:r>
      <w:r w:rsidR="00111B15">
        <w:rPr>
          <w:lang w:val="sr-Cyrl-RS"/>
        </w:rPr>
        <w:t xml:space="preserve">Предлога </w:t>
      </w:r>
      <w:r w:rsidR="00A17579">
        <w:rPr>
          <w:lang w:val="sr-Cyrl-RS"/>
        </w:rPr>
        <w:t xml:space="preserve">закона. Наиме, сагледавајући упоредна законска решења држава у окружењу, утврђено је да се као услов за пријем у држављанство ове категорије странаца захтева или пребивалиште у одређеном трајању или отпуст из претходног држављанства. Оцењено је да ће захтев за додатним пребивалиштем у Републици Србији </w:t>
      </w:r>
      <w:r w:rsidR="008A3806">
        <w:rPr>
          <w:lang w:val="sr-Cyrl-RS"/>
        </w:rPr>
        <w:t>у трајању од три године смањити могућности за евентуалне злоупотребе и допринети заштити интереса Републике Србије. Изузетак који прописује могућност приј</w:t>
      </w:r>
      <w:r w:rsidR="00650A85">
        <w:rPr>
          <w:lang w:val="sr-Cyrl-RS"/>
        </w:rPr>
        <w:t>е</w:t>
      </w:r>
      <w:r w:rsidR="008A3806">
        <w:rPr>
          <w:lang w:val="sr-Cyrl-RS"/>
        </w:rPr>
        <w:t xml:space="preserve">ма у држављанство лица старијих од 14 година живота, прописан је у циљу заштите интереса малолетника без пратње, односно деце без родитељског </w:t>
      </w:r>
      <w:r w:rsidR="00482609">
        <w:rPr>
          <w:lang w:val="sr-Cyrl-RS"/>
        </w:rPr>
        <w:t>старања</w:t>
      </w:r>
      <w:r w:rsidR="008A3806">
        <w:rPr>
          <w:lang w:val="sr-Cyrl-RS"/>
        </w:rPr>
        <w:t>.</w:t>
      </w:r>
      <w:r w:rsidR="00A17579">
        <w:rPr>
          <w:lang w:val="sr-Cyrl-RS"/>
        </w:rPr>
        <w:t xml:space="preserve">  </w:t>
      </w:r>
    </w:p>
    <w:p w14:paraId="37F16D9C" w14:textId="18340B84" w:rsidR="00257648" w:rsidRPr="00C737AA" w:rsidRDefault="009C1B87" w:rsidP="00B02FBD">
      <w:pPr>
        <w:jc w:val="both"/>
        <w:rPr>
          <w:lang w:val="sr-Cyrl-RS"/>
        </w:rPr>
      </w:pPr>
      <w:r>
        <w:rPr>
          <w:lang w:val="sr-Cyrl-RS"/>
        </w:rPr>
        <w:tab/>
      </w:r>
      <w:r w:rsidR="00257648" w:rsidRPr="00C3573D">
        <w:rPr>
          <w:lang w:val="sr-Cyrl-RS"/>
        </w:rPr>
        <w:t xml:space="preserve">Чланом 3. </w:t>
      </w:r>
      <w:r w:rsidR="003C726D">
        <w:rPr>
          <w:szCs w:val="24"/>
          <w:lang w:val="sr-Cyrl-RS" w:eastAsia="sr-Latn-CS"/>
        </w:rPr>
        <w:t>Предлог</w:t>
      </w:r>
      <w:r w:rsidR="003C726D">
        <w:rPr>
          <w:lang w:val="sr-Cyrl-RS"/>
        </w:rPr>
        <w:t xml:space="preserve">а </w:t>
      </w:r>
      <w:r w:rsidR="00257648" w:rsidRPr="00C3573D">
        <w:rPr>
          <w:lang w:val="sr-Cyrl-RS"/>
        </w:rPr>
        <w:t xml:space="preserve">закона </w:t>
      </w:r>
      <w:r w:rsidR="00C737AA" w:rsidRPr="00C3573D">
        <w:rPr>
          <w:lang w:val="sr-Cyrl-RS"/>
        </w:rPr>
        <w:t xml:space="preserve">мења се члан 15. </w:t>
      </w:r>
      <w:r w:rsidR="00441D9F">
        <w:rPr>
          <w:lang w:val="sr-Cyrl-RS"/>
        </w:rPr>
        <w:t xml:space="preserve">Закона </w:t>
      </w:r>
      <w:r w:rsidR="00C737AA" w:rsidRPr="00C3573D">
        <w:rPr>
          <w:lang w:val="sr-Cyrl-RS"/>
        </w:rPr>
        <w:t>којим се прописуј</w:t>
      </w:r>
      <w:r w:rsidR="00DC4EA5" w:rsidRPr="00C3573D">
        <w:rPr>
          <w:lang w:val="sr-Cyrl-RS"/>
        </w:rPr>
        <w:t xml:space="preserve">у услови за пријем у држављанство у смислу </w:t>
      </w:r>
      <w:r w:rsidR="009A4E11">
        <w:rPr>
          <w:lang w:val="sr-Cyrl-RS"/>
        </w:rPr>
        <w:t xml:space="preserve">испуњавања услова у вези са </w:t>
      </w:r>
      <w:r w:rsidR="00DC4EA5" w:rsidRPr="00C3573D">
        <w:rPr>
          <w:lang w:val="sr-Cyrl-RS"/>
        </w:rPr>
        <w:t>стечен</w:t>
      </w:r>
      <w:r w:rsidR="00650A85">
        <w:rPr>
          <w:lang w:val="sr-Cyrl-RS"/>
        </w:rPr>
        <w:t>и</w:t>
      </w:r>
      <w:r w:rsidR="00DC4EA5" w:rsidRPr="00C3573D">
        <w:rPr>
          <w:lang w:val="sr-Cyrl-RS"/>
        </w:rPr>
        <w:t>м</w:t>
      </w:r>
      <w:r w:rsidR="00034C6B">
        <w:rPr>
          <w:lang w:val="sr-Cyrl-RS"/>
        </w:rPr>
        <w:t xml:space="preserve"> одговарајућим нивоом</w:t>
      </w:r>
      <w:r w:rsidR="00DC4EA5" w:rsidRPr="00C3573D">
        <w:rPr>
          <w:lang w:val="sr-Cyrl-RS"/>
        </w:rPr>
        <w:t xml:space="preserve"> образовањ</w:t>
      </w:r>
      <w:r w:rsidR="00A0662A">
        <w:rPr>
          <w:lang w:val="sr-Cyrl-RS"/>
        </w:rPr>
        <w:t xml:space="preserve">а </w:t>
      </w:r>
      <w:r w:rsidR="009A4E11">
        <w:rPr>
          <w:lang w:val="sr-Cyrl-RS"/>
        </w:rPr>
        <w:t>и обављањ</w:t>
      </w:r>
      <w:r w:rsidR="00DE11C0">
        <w:rPr>
          <w:lang w:val="sr-Cyrl-RS"/>
        </w:rPr>
        <w:t>ем</w:t>
      </w:r>
      <w:r w:rsidR="00DC4EA5" w:rsidRPr="00C3573D">
        <w:rPr>
          <w:lang w:val="sr-Cyrl-RS"/>
        </w:rPr>
        <w:t xml:space="preserve"> самосталн</w:t>
      </w:r>
      <w:r w:rsidR="009A4E11">
        <w:rPr>
          <w:lang w:val="sr-Cyrl-RS"/>
        </w:rPr>
        <w:t>е</w:t>
      </w:r>
      <w:r w:rsidR="00DC4EA5" w:rsidRPr="00C3573D">
        <w:rPr>
          <w:lang w:val="sr-Cyrl-RS"/>
        </w:rPr>
        <w:t xml:space="preserve"> делатност</w:t>
      </w:r>
      <w:r w:rsidR="009A4E11">
        <w:rPr>
          <w:lang w:val="sr-Cyrl-RS"/>
        </w:rPr>
        <w:t>и односно</w:t>
      </w:r>
      <w:r w:rsidR="00DC4EA5" w:rsidRPr="00C3573D">
        <w:rPr>
          <w:lang w:val="sr-Cyrl-RS"/>
        </w:rPr>
        <w:t xml:space="preserve"> запосле</w:t>
      </w:r>
      <w:r w:rsidR="009A4E11">
        <w:rPr>
          <w:lang w:val="sr-Cyrl-RS"/>
        </w:rPr>
        <w:t>ња</w:t>
      </w:r>
      <w:r w:rsidR="00DC4EA5" w:rsidRPr="00C3573D">
        <w:rPr>
          <w:lang w:val="sr-Cyrl-RS"/>
        </w:rPr>
        <w:t xml:space="preserve"> или радно</w:t>
      </w:r>
      <w:r w:rsidR="009A4E11">
        <w:rPr>
          <w:lang w:val="sr-Cyrl-RS"/>
        </w:rPr>
        <w:t>г</w:t>
      </w:r>
      <w:r w:rsidR="00DC4EA5" w:rsidRPr="00C3573D">
        <w:rPr>
          <w:lang w:val="sr-Cyrl-RS"/>
        </w:rPr>
        <w:t xml:space="preserve"> ангажова</w:t>
      </w:r>
      <w:r w:rsidR="009A4E11">
        <w:rPr>
          <w:lang w:val="sr-Cyrl-RS"/>
        </w:rPr>
        <w:t>ња</w:t>
      </w:r>
      <w:r w:rsidR="00DC4EA5" w:rsidRPr="00C3573D">
        <w:rPr>
          <w:lang w:val="sr-Cyrl-RS"/>
        </w:rPr>
        <w:t xml:space="preserve"> код послодавца на територији Републике Србије</w:t>
      </w:r>
      <w:r w:rsidR="00DE11C0">
        <w:rPr>
          <w:lang w:val="sr-Cyrl-RS"/>
        </w:rPr>
        <w:t>,</w:t>
      </w:r>
      <w:r w:rsidR="00372F9D" w:rsidRPr="00C3573D">
        <w:rPr>
          <w:lang w:val="sr-Cyrl-RS"/>
        </w:rPr>
        <w:t xml:space="preserve"> уз то да такав странац има </w:t>
      </w:r>
      <w:r w:rsidR="00C36E51" w:rsidRPr="00C3573D">
        <w:rPr>
          <w:lang w:val="sr-Cyrl-RS"/>
        </w:rPr>
        <w:t xml:space="preserve">одобрен </w:t>
      </w:r>
      <w:r w:rsidR="009A4E11" w:rsidRPr="00C3573D">
        <w:rPr>
          <w:lang w:val="sr-Cyrl-RS"/>
        </w:rPr>
        <w:t>привремени</w:t>
      </w:r>
      <w:r w:rsidR="00372F9D" w:rsidRPr="00C3573D">
        <w:rPr>
          <w:lang w:val="sr-Cyrl-RS"/>
        </w:rPr>
        <w:t xml:space="preserve"> боравак </w:t>
      </w:r>
      <w:r w:rsidR="00C36E51" w:rsidRPr="00C3573D">
        <w:rPr>
          <w:lang w:val="sr-Cyrl-RS"/>
        </w:rPr>
        <w:t xml:space="preserve">на територији Републике Србије </w:t>
      </w:r>
      <w:r w:rsidR="00372F9D" w:rsidRPr="00C3573D">
        <w:rPr>
          <w:lang w:val="sr-Cyrl-RS"/>
        </w:rPr>
        <w:t>једну годин</w:t>
      </w:r>
      <w:r w:rsidR="00C36E51" w:rsidRPr="00C3573D">
        <w:rPr>
          <w:lang w:val="sr-Cyrl-RS"/>
        </w:rPr>
        <w:t>у</w:t>
      </w:r>
      <w:r w:rsidR="009A4E11">
        <w:rPr>
          <w:lang w:val="sr-Cyrl-RS"/>
        </w:rPr>
        <w:t xml:space="preserve"> и </w:t>
      </w:r>
      <w:r w:rsidR="00372F9D" w:rsidRPr="00C3573D">
        <w:rPr>
          <w:lang w:val="sr-Cyrl-RS"/>
        </w:rPr>
        <w:t>поднесе писмену изјаву да Републику Србију сматра својом државом</w:t>
      </w:r>
      <w:r w:rsidR="00DC4EA5" w:rsidRPr="00C3573D">
        <w:rPr>
          <w:lang w:val="sr-Cyrl-RS"/>
        </w:rPr>
        <w:t>.</w:t>
      </w:r>
      <w:r w:rsidR="00DC4EA5">
        <w:rPr>
          <w:lang w:val="sr-Cyrl-RS"/>
        </w:rPr>
        <w:t xml:space="preserve"> </w:t>
      </w:r>
      <w:r w:rsidR="00E321A1">
        <w:rPr>
          <w:lang w:val="sr-Cyrl-RS"/>
        </w:rPr>
        <w:t xml:space="preserve">Такође, прописује се да </w:t>
      </w:r>
      <w:r w:rsidR="006856B8">
        <w:rPr>
          <w:lang w:val="sr-Cyrl-RS"/>
        </w:rPr>
        <w:t>супружник</w:t>
      </w:r>
      <w:r w:rsidR="00E321A1">
        <w:rPr>
          <w:lang w:val="sr-Cyrl-RS"/>
        </w:rPr>
        <w:t xml:space="preserve"> лица које је под овим условима стекло држављанство Републике Србије </w:t>
      </w:r>
      <w:r w:rsidR="00E321A1" w:rsidRPr="00E321A1">
        <w:rPr>
          <w:lang w:val="sr-Cyrl-RS"/>
        </w:rPr>
        <w:t>може бити примљен у држављанство Републике Србије</w:t>
      </w:r>
      <w:r w:rsidR="00E321A1">
        <w:rPr>
          <w:lang w:val="sr-Cyrl-RS"/>
        </w:rPr>
        <w:t>,</w:t>
      </w:r>
      <w:r w:rsidR="00E321A1" w:rsidRPr="00E321A1">
        <w:rPr>
          <w:lang w:val="sr-Cyrl-RS"/>
        </w:rPr>
        <w:t xml:space="preserve"> ако поднеce писмену изјаву да Републику Србију сматра својом државом</w:t>
      </w:r>
      <w:r w:rsidR="00E321A1">
        <w:rPr>
          <w:lang w:val="sr-Cyrl-RS"/>
        </w:rPr>
        <w:t>.</w:t>
      </w:r>
    </w:p>
    <w:p w14:paraId="4406BCF5" w14:textId="775ACD47" w:rsidR="00257648" w:rsidRDefault="00257648" w:rsidP="00B02FBD">
      <w:pPr>
        <w:jc w:val="both"/>
        <w:rPr>
          <w:lang w:val="sr-Cyrl-RS"/>
        </w:rPr>
      </w:pPr>
      <w:r>
        <w:rPr>
          <w:lang w:val="sr-Cyrl-RS"/>
        </w:rPr>
        <w:tab/>
        <w:t xml:space="preserve">Чланом 4. </w:t>
      </w:r>
      <w:r w:rsidR="003C726D">
        <w:rPr>
          <w:szCs w:val="24"/>
          <w:lang w:val="sr-Cyrl-RS" w:eastAsia="sr-Latn-CS"/>
        </w:rPr>
        <w:t>Предлог</w:t>
      </w:r>
      <w:r w:rsidR="003C726D">
        <w:rPr>
          <w:lang w:val="sr-Cyrl-RS"/>
        </w:rPr>
        <w:t xml:space="preserve">а </w:t>
      </w:r>
      <w:r w:rsidR="00E72183">
        <w:rPr>
          <w:lang w:val="sr-Cyrl-RS"/>
        </w:rPr>
        <w:t xml:space="preserve">закона </w:t>
      </w:r>
      <w:r w:rsidR="00C737AA">
        <w:rPr>
          <w:lang w:val="sr-Cyrl-RS"/>
        </w:rPr>
        <w:t>после члана 16</w:t>
      </w:r>
      <w:r w:rsidR="00441D9F">
        <w:rPr>
          <w:lang w:val="sr-Cyrl-RS"/>
        </w:rPr>
        <w:t>.</w:t>
      </w:r>
      <w:r w:rsidR="00C737AA">
        <w:rPr>
          <w:lang w:val="sr-Cyrl-RS"/>
        </w:rPr>
        <w:t xml:space="preserve"> </w:t>
      </w:r>
      <w:r w:rsidR="00650A85">
        <w:rPr>
          <w:lang w:val="sr-Cyrl-RS"/>
        </w:rPr>
        <w:t xml:space="preserve">Закона </w:t>
      </w:r>
      <w:r w:rsidR="00C737AA">
        <w:rPr>
          <w:lang w:val="sr-Cyrl-RS"/>
        </w:rPr>
        <w:t xml:space="preserve">додаје се </w:t>
      </w:r>
      <w:r w:rsidR="00441D9F">
        <w:rPr>
          <w:lang w:val="sr-Cyrl-RS"/>
        </w:rPr>
        <w:t xml:space="preserve">нови </w:t>
      </w:r>
      <w:r w:rsidR="00C737AA">
        <w:rPr>
          <w:lang w:val="sr-Cyrl-RS"/>
        </w:rPr>
        <w:t>члан 16а</w:t>
      </w:r>
      <w:r w:rsidR="00DC4EA5">
        <w:rPr>
          <w:lang w:val="sr-Cyrl-RS"/>
        </w:rPr>
        <w:t xml:space="preserve"> којим се омогућава лицу са навршен</w:t>
      </w:r>
      <w:r w:rsidR="009A4E11">
        <w:rPr>
          <w:lang w:val="sr-Cyrl-RS"/>
        </w:rPr>
        <w:t>е</w:t>
      </w:r>
      <w:r w:rsidR="00DC4EA5">
        <w:rPr>
          <w:lang w:val="sr-Cyrl-RS"/>
        </w:rPr>
        <w:t xml:space="preserve"> 23 годин</w:t>
      </w:r>
      <w:r w:rsidR="009A4E11">
        <w:rPr>
          <w:lang w:val="sr-Cyrl-RS"/>
        </w:rPr>
        <w:t>е</w:t>
      </w:r>
      <w:r w:rsidR="00DC4EA5">
        <w:rPr>
          <w:lang w:val="sr-Cyrl-RS"/>
        </w:rPr>
        <w:t xml:space="preserve"> живота да буде примљен</w:t>
      </w:r>
      <w:r w:rsidR="00DB6618">
        <w:rPr>
          <w:lang w:val="sr-Cyrl-RS"/>
        </w:rPr>
        <w:t>о</w:t>
      </w:r>
      <w:r w:rsidR="00DC4EA5">
        <w:rPr>
          <w:lang w:val="sr-Cyrl-RS"/>
        </w:rPr>
        <w:t xml:space="preserve"> у држављанство Републике Србије</w:t>
      </w:r>
      <w:r w:rsidR="00615161">
        <w:rPr>
          <w:lang w:val="sr-Cyrl-RS"/>
        </w:rPr>
        <w:t xml:space="preserve">, уколико је један од родитеља био </w:t>
      </w:r>
      <w:r w:rsidR="009A4E11">
        <w:rPr>
          <w:lang w:val="sr-Cyrl-RS"/>
        </w:rPr>
        <w:t>држављанин</w:t>
      </w:r>
      <w:r w:rsidR="00615161">
        <w:rPr>
          <w:lang w:val="sr-Cyrl-RS"/>
        </w:rPr>
        <w:t xml:space="preserve"> Републике Србије и </w:t>
      </w:r>
      <w:r w:rsidR="00615161">
        <w:rPr>
          <w:lang w:val="sr-Cyrl-RS"/>
        </w:rPr>
        <w:lastRenderedPageBreak/>
        <w:t xml:space="preserve">ако је имао три године </w:t>
      </w:r>
      <w:r w:rsidR="00DE11C0" w:rsidRPr="00E321A1">
        <w:rPr>
          <w:lang w:val="sr-Cyrl-RS"/>
        </w:rPr>
        <w:t>фактички</w:t>
      </w:r>
      <w:r w:rsidR="00615161" w:rsidRPr="00E321A1">
        <w:rPr>
          <w:lang w:val="sr-Cyrl-RS"/>
        </w:rPr>
        <w:t xml:space="preserve"> боравак</w:t>
      </w:r>
      <w:r w:rsidR="00DE11C0" w:rsidRPr="00E321A1">
        <w:rPr>
          <w:lang w:val="sr-Cyrl-RS"/>
        </w:rPr>
        <w:t xml:space="preserve"> на територији Републике Србије</w:t>
      </w:r>
      <w:r w:rsidR="00615161" w:rsidRPr="00E321A1">
        <w:rPr>
          <w:lang w:val="sr-Cyrl-RS"/>
        </w:rPr>
        <w:t>,</w:t>
      </w:r>
      <w:r w:rsidR="00DC4EA5" w:rsidRPr="00E321A1">
        <w:rPr>
          <w:lang w:val="sr-Cyrl-RS"/>
        </w:rPr>
        <w:t xml:space="preserve"> јер</w:t>
      </w:r>
      <w:r w:rsidR="00DC4EA5">
        <w:rPr>
          <w:lang w:val="sr-Cyrl-RS"/>
        </w:rPr>
        <w:t xml:space="preserve"> пореклом до сада није успео да га стекне у смислу овог закона</w:t>
      </w:r>
      <w:r w:rsidR="000258C8">
        <w:rPr>
          <w:lang w:val="sr-Cyrl-RS"/>
        </w:rPr>
        <w:t>,</w:t>
      </w:r>
      <w:r w:rsidR="00615161">
        <w:rPr>
          <w:lang w:val="sr-Cyrl-RS"/>
        </w:rPr>
        <w:t xml:space="preserve"> а све у циљу како би се спречила апатридија таквог лица</w:t>
      </w:r>
      <w:r w:rsidR="00DC4EA5">
        <w:rPr>
          <w:lang w:val="sr-Cyrl-RS"/>
        </w:rPr>
        <w:t>.</w:t>
      </w:r>
    </w:p>
    <w:p w14:paraId="03EA4E29" w14:textId="62B0EA70" w:rsidR="00441D9F" w:rsidRDefault="00E72183" w:rsidP="00B02FBD">
      <w:pPr>
        <w:jc w:val="both"/>
        <w:rPr>
          <w:lang w:val="sr-Cyrl-RS"/>
        </w:rPr>
      </w:pPr>
      <w:r>
        <w:rPr>
          <w:lang w:val="sr-Cyrl-RS"/>
        </w:rPr>
        <w:tab/>
        <w:t xml:space="preserve">Чланом 5. </w:t>
      </w:r>
      <w:r w:rsidR="003C726D">
        <w:rPr>
          <w:szCs w:val="24"/>
          <w:lang w:val="sr-Cyrl-RS" w:eastAsia="sr-Latn-CS"/>
        </w:rPr>
        <w:t>Предлог</w:t>
      </w:r>
      <w:r w:rsidR="003C726D">
        <w:rPr>
          <w:lang w:val="sr-Cyrl-RS"/>
        </w:rPr>
        <w:t xml:space="preserve">а </w:t>
      </w:r>
      <w:r>
        <w:rPr>
          <w:lang w:val="sr-Cyrl-RS"/>
        </w:rPr>
        <w:t xml:space="preserve">закона мења се члан </w:t>
      </w:r>
      <w:r w:rsidR="00C737AA">
        <w:rPr>
          <w:lang w:val="sr-Cyrl-RS"/>
        </w:rPr>
        <w:t>17</w:t>
      </w:r>
      <w:r>
        <w:rPr>
          <w:lang w:val="sr-Cyrl-RS"/>
        </w:rPr>
        <w:t>.</w:t>
      </w:r>
      <w:r w:rsidR="00DC4EA5">
        <w:rPr>
          <w:lang w:val="sr-Cyrl-RS"/>
        </w:rPr>
        <w:t xml:space="preserve"> </w:t>
      </w:r>
      <w:r w:rsidR="00441D9F" w:rsidRPr="00441D9F">
        <w:rPr>
          <w:lang w:val="sr-Cyrl-RS"/>
        </w:rPr>
        <w:t xml:space="preserve">Закона </w:t>
      </w:r>
      <w:r w:rsidR="00441D9F">
        <w:rPr>
          <w:lang w:val="sr-Cyrl-RS"/>
        </w:rPr>
        <w:t xml:space="preserve">и односи се </w:t>
      </w:r>
      <w:r w:rsidR="00441D9F" w:rsidRPr="00441D9F">
        <w:rPr>
          <w:lang w:val="sr-Cyrl-RS"/>
        </w:rPr>
        <w:t>на странце који су дуги низ година у браку са држављанима Републике Србије, али нису остварили право на стално настањење у Републици Србији. Пратећи примену Закона, уочено је да странци који су дуго година у браку са домаћим држављанима, са њима имају заједничку децу која имају држављанство Републике Србије али живе у иностранству и</w:t>
      </w:r>
      <w:r w:rsidR="00441D9F">
        <w:rPr>
          <w:lang w:val="sr-Cyrl-RS"/>
        </w:rPr>
        <w:t xml:space="preserve">ли услед различитих околности </w:t>
      </w:r>
      <w:r w:rsidR="00441D9F" w:rsidRPr="00441D9F">
        <w:rPr>
          <w:lang w:val="sr-Cyrl-RS"/>
        </w:rPr>
        <w:t>немају услове за стално настањење у Републици Србији, желе да и сами стекну држављанство Републике Србије, међутим  важећа законска решења нису предвиђала овакву могућност. Имајући у виду да ова категорија странаца има снажну везу са Републиком Србијом, оцењено је да би било целисходно омогућити им да стекну држављанство Републике Србије.</w:t>
      </w:r>
      <w:r>
        <w:rPr>
          <w:lang w:val="sr-Cyrl-RS"/>
        </w:rPr>
        <w:tab/>
      </w:r>
      <w:r w:rsidR="00441D9F">
        <w:rPr>
          <w:lang w:val="sr-Cyrl-RS"/>
        </w:rPr>
        <w:t>С</w:t>
      </w:r>
      <w:r w:rsidR="00441D9F" w:rsidRPr="00441D9F">
        <w:rPr>
          <w:lang w:val="sr-Cyrl-RS"/>
        </w:rPr>
        <w:t>упружни</w:t>
      </w:r>
      <w:r w:rsidR="00441D9F">
        <w:rPr>
          <w:lang w:val="sr-Cyrl-RS"/>
        </w:rPr>
        <w:t xml:space="preserve">ци </w:t>
      </w:r>
      <w:r w:rsidR="00441D9F" w:rsidRPr="00441D9F">
        <w:rPr>
          <w:lang w:val="sr-Cyrl-RS"/>
        </w:rPr>
        <w:t>домаћих држављана који имају стално настањење у Републици Србији</w:t>
      </w:r>
      <w:r w:rsidR="00441D9F">
        <w:rPr>
          <w:lang w:val="sr-Cyrl-RS"/>
        </w:rPr>
        <w:t>, а чији пријем у држављанство Републике Србије је до сада био уређен одредбом члана 17. Закона, сада могу стећи држављанство сагласно члану 14. Закона.</w:t>
      </w:r>
    </w:p>
    <w:p w14:paraId="7E4AD4A3" w14:textId="687E3619" w:rsidR="00E72183" w:rsidRPr="0022379F" w:rsidRDefault="00441D9F" w:rsidP="00B02FBD">
      <w:pPr>
        <w:jc w:val="both"/>
        <w:rPr>
          <w:lang w:val="sr-Cyrl-RS"/>
        </w:rPr>
      </w:pPr>
      <w:r>
        <w:rPr>
          <w:lang w:val="sr-Cyrl-RS"/>
        </w:rPr>
        <w:tab/>
      </w:r>
      <w:r w:rsidR="00E72183">
        <w:rPr>
          <w:lang w:val="sr-Cyrl-RS"/>
        </w:rPr>
        <w:t xml:space="preserve">Чланом 6. </w:t>
      </w:r>
      <w:r w:rsidR="003C726D">
        <w:rPr>
          <w:szCs w:val="24"/>
          <w:lang w:val="sr-Cyrl-RS" w:eastAsia="sr-Latn-CS"/>
        </w:rPr>
        <w:t>Предлог</w:t>
      </w:r>
      <w:r w:rsidR="003C726D">
        <w:rPr>
          <w:lang w:val="sr-Cyrl-RS"/>
        </w:rPr>
        <w:t xml:space="preserve">а </w:t>
      </w:r>
      <w:r w:rsidR="00E72183">
        <w:rPr>
          <w:lang w:val="sr-Cyrl-RS"/>
        </w:rPr>
        <w:t xml:space="preserve">закона </w:t>
      </w:r>
      <w:r w:rsidR="00C737AA">
        <w:rPr>
          <w:lang w:val="sr-Cyrl-RS"/>
        </w:rPr>
        <w:t xml:space="preserve">мења се члан 18. </w:t>
      </w:r>
      <w:r>
        <w:rPr>
          <w:lang w:val="sr-Cyrl-RS"/>
        </w:rPr>
        <w:t xml:space="preserve">Закона </w:t>
      </w:r>
      <w:r w:rsidR="00C737AA">
        <w:rPr>
          <w:lang w:val="sr-Cyrl-RS"/>
        </w:rPr>
        <w:t xml:space="preserve">који се односи на пријем исељеника, те се прецизира пријем потомка исељеника до другог степена сродства у правој линији, а у ставу 3. се поставља захтев да исељеник није отпуштен из држављанства Републике Србије, јер је тиме прекинута веза са Републиком Србијом. Предлог за измену овог члана </w:t>
      </w:r>
      <w:r w:rsidR="00650A85">
        <w:rPr>
          <w:lang w:val="sr-Cyrl-RS"/>
        </w:rPr>
        <w:t xml:space="preserve">настао је из потребе </w:t>
      </w:r>
      <w:r w:rsidR="00C737AA">
        <w:rPr>
          <w:lang w:val="sr-Cyrl-RS"/>
        </w:rPr>
        <w:t>да се олакша поступак утврђивања чињеница и експедитивније решава</w:t>
      </w:r>
      <w:r w:rsidR="00650A85">
        <w:rPr>
          <w:lang w:val="sr-Cyrl-RS"/>
        </w:rPr>
        <w:t>ње</w:t>
      </w:r>
      <w:r w:rsidR="00DE11C0">
        <w:rPr>
          <w:lang w:val="sr-Cyrl-RS"/>
        </w:rPr>
        <w:t xml:space="preserve"> поднети</w:t>
      </w:r>
      <w:r w:rsidR="00650A85">
        <w:rPr>
          <w:lang w:val="sr-Cyrl-RS"/>
        </w:rPr>
        <w:t>х захтев</w:t>
      </w:r>
      <w:r w:rsidR="00DE11C0">
        <w:rPr>
          <w:lang w:val="sr-Cyrl-RS"/>
        </w:rPr>
        <w:t>а</w:t>
      </w:r>
      <w:r w:rsidR="00C737AA">
        <w:rPr>
          <w:lang w:val="sr-Cyrl-RS"/>
        </w:rPr>
        <w:t xml:space="preserve">. </w:t>
      </w:r>
      <w:r w:rsidR="00485C34">
        <w:rPr>
          <w:lang w:val="sr-Cyrl-RS"/>
        </w:rPr>
        <w:t xml:space="preserve">Пракса код садашње формулације </w:t>
      </w:r>
      <w:r w:rsidR="0022379F">
        <w:rPr>
          <w:lang w:val="sr-Cyrl-RS"/>
        </w:rPr>
        <w:t xml:space="preserve">овог члана, када је у питању степен сродства је указала на чињеницу отежаног утврђивања везе између исељеника и </w:t>
      </w:r>
      <w:r w:rsidR="009145B3">
        <w:rPr>
          <w:lang w:val="sr-Cyrl-RS"/>
        </w:rPr>
        <w:t>његових потомака даљег степена сродства</w:t>
      </w:r>
      <w:r w:rsidR="00E0768E">
        <w:rPr>
          <w:lang w:val="sr-Cyrl-RS"/>
        </w:rPr>
        <w:t>, због честих промена личних података исељеника (име</w:t>
      </w:r>
      <w:r w:rsidR="008060DA">
        <w:rPr>
          <w:lang w:val="sr-Cyrl-RS"/>
        </w:rPr>
        <w:t>, презиме, датум и место рођења и др.</w:t>
      </w:r>
      <w:r w:rsidR="00E0768E">
        <w:rPr>
          <w:lang w:val="sr-Cyrl-RS"/>
        </w:rPr>
        <w:t>) и њихових потомака. Такође, кроз праксу је уочен проблем доказивања исељеништва са територије Републике Србије када је у питању дужи протек времена.</w:t>
      </w:r>
      <w:r w:rsidR="00F34467">
        <w:rPr>
          <w:lang w:val="sr-Cyrl-RS"/>
        </w:rPr>
        <w:t xml:space="preserve"> </w:t>
      </w:r>
    </w:p>
    <w:p w14:paraId="17CC6821" w14:textId="082F4ACA" w:rsidR="00C737AA" w:rsidRDefault="00C737AA" w:rsidP="00B02FBD">
      <w:pPr>
        <w:jc w:val="both"/>
        <w:rPr>
          <w:lang w:val="sr-Cyrl-RS"/>
        </w:rPr>
      </w:pPr>
      <w:r>
        <w:rPr>
          <w:lang w:val="sr-Cyrl-RS"/>
        </w:rPr>
        <w:tab/>
      </w:r>
      <w:r w:rsidRPr="000A441D">
        <w:rPr>
          <w:lang w:val="sr-Cyrl-RS"/>
        </w:rPr>
        <w:t xml:space="preserve">Чланом 7. </w:t>
      </w:r>
      <w:r w:rsidR="003C726D">
        <w:rPr>
          <w:szCs w:val="24"/>
          <w:lang w:val="sr-Cyrl-RS" w:eastAsia="sr-Latn-CS"/>
        </w:rPr>
        <w:t>Предлог</w:t>
      </w:r>
      <w:r w:rsidR="003C726D">
        <w:rPr>
          <w:lang w:val="sr-Cyrl-RS"/>
        </w:rPr>
        <w:t xml:space="preserve">а </w:t>
      </w:r>
      <w:r w:rsidRPr="000A441D">
        <w:rPr>
          <w:lang w:val="sr-Cyrl-RS"/>
        </w:rPr>
        <w:t>закона мења се члан 19.</w:t>
      </w:r>
      <w:r w:rsidR="00E321A1">
        <w:rPr>
          <w:lang w:val="sr-Latn-RS"/>
        </w:rPr>
        <w:t xml:space="preserve"> </w:t>
      </w:r>
      <w:r w:rsidR="00441D9F" w:rsidRPr="000A441D">
        <w:rPr>
          <w:lang w:val="sr-Cyrl-RS"/>
        </w:rPr>
        <w:t>Закона</w:t>
      </w:r>
      <w:r w:rsidRPr="000A441D">
        <w:rPr>
          <w:lang w:val="sr-Cyrl-RS"/>
        </w:rPr>
        <w:t xml:space="preserve"> </w:t>
      </w:r>
      <w:r w:rsidR="003F2292" w:rsidRPr="000A441D">
        <w:rPr>
          <w:lang w:val="sr-Cyrl-RS"/>
        </w:rPr>
        <w:t xml:space="preserve">који уређује пријем странца у држављанство Републике Србије када то представља </w:t>
      </w:r>
      <w:r w:rsidR="003F2292" w:rsidRPr="000A441D">
        <w:t>интерес за Републику Србију</w:t>
      </w:r>
      <w:r w:rsidR="003F2292" w:rsidRPr="000A441D">
        <w:rPr>
          <w:lang w:val="sr-Cyrl-RS"/>
        </w:rPr>
        <w:t xml:space="preserve">. Овај основ постоји у нашем законодавству и примењује се дуги низ година, а изменама се прописује да о пријему странца у држављанство Републике Србије по овом основу, као и у свим другим случајевима одлучује </w:t>
      </w:r>
      <w:r w:rsidR="00D5792F" w:rsidRPr="000A441D">
        <w:rPr>
          <w:lang w:val="sr-Cyrl-RS"/>
        </w:rPr>
        <w:t>Министар</w:t>
      </w:r>
      <w:r w:rsidR="005D0A33">
        <w:rPr>
          <w:lang w:val="sr-Cyrl-RS"/>
        </w:rPr>
        <w:t>ство</w:t>
      </w:r>
      <w:r w:rsidR="00D5792F" w:rsidRPr="000A441D">
        <w:rPr>
          <w:lang w:val="sr-Cyrl-RS"/>
        </w:rPr>
        <w:t xml:space="preserve"> </w:t>
      </w:r>
      <w:r w:rsidR="003F2292" w:rsidRPr="000A441D">
        <w:rPr>
          <w:lang w:val="sr-Cyrl-RS"/>
        </w:rPr>
        <w:t>унутрашњих послова, уз сагласност Владе.</w:t>
      </w:r>
      <w:r w:rsidR="003F2292">
        <w:rPr>
          <w:lang w:val="sr-Cyrl-RS"/>
        </w:rPr>
        <w:t xml:space="preserve"> </w:t>
      </w:r>
    </w:p>
    <w:p w14:paraId="603B39FF" w14:textId="311105E2" w:rsidR="00C15AF4" w:rsidRPr="00C15AF4" w:rsidRDefault="00C15AF4" w:rsidP="00C15AF4">
      <w:pPr>
        <w:ind w:firstLine="708"/>
        <w:jc w:val="both"/>
        <w:rPr>
          <w:lang w:val="sr-Cyrl-RS"/>
        </w:rPr>
      </w:pPr>
      <w:r w:rsidRPr="00C15AF4">
        <w:rPr>
          <w:lang w:val="sr-Cyrl-RS"/>
        </w:rPr>
        <w:t xml:space="preserve">Чланом 8. </w:t>
      </w:r>
      <w:r w:rsidR="003C726D">
        <w:rPr>
          <w:szCs w:val="24"/>
          <w:lang w:val="sr-Cyrl-RS" w:eastAsia="sr-Latn-CS"/>
        </w:rPr>
        <w:t>Предлог</w:t>
      </w:r>
      <w:r w:rsidR="003C726D">
        <w:rPr>
          <w:lang w:val="sr-Cyrl-RS"/>
        </w:rPr>
        <w:t xml:space="preserve">а </w:t>
      </w:r>
      <w:r w:rsidRPr="00C15AF4">
        <w:rPr>
          <w:lang w:val="sr-Cyrl-RS"/>
        </w:rPr>
        <w:t xml:space="preserve">закона врши се измена члана </w:t>
      </w:r>
      <w:r>
        <w:rPr>
          <w:lang w:val="sr-Cyrl-RS"/>
        </w:rPr>
        <w:t>20</w:t>
      </w:r>
      <w:r w:rsidRPr="00C15AF4">
        <w:rPr>
          <w:lang w:val="sr-Cyrl-RS"/>
        </w:rPr>
        <w:t xml:space="preserve">. Закона, са циљем заштите интереса малолетних лица и </w:t>
      </w:r>
      <w:r>
        <w:rPr>
          <w:lang w:val="sr-Cyrl-RS"/>
        </w:rPr>
        <w:t>предвиђа могућност да се детету чији други родитељ не да сагласност за пријем детета</w:t>
      </w:r>
      <w:r w:rsidR="00E66927">
        <w:rPr>
          <w:lang w:val="sr-Cyrl-RS"/>
        </w:rPr>
        <w:t>,</w:t>
      </w:r>
      <w:r>
        <w:rPr>
          <w:lang w:val="sr-Cyrl-RS"/>
        </w:rPr>
        <w:t xml:space="preserve"> које живи у Републици Србији</w:t>
      </w:r>
      <w:r w:rsidR="00E66927">
        <w:rPr>
          <w:lang w:val="sr-Cyrl-RS"/>
        </w:rPr>
        <w:t>,</w:t>
      </w:r>
      <w:r>
        <w:rPr>
          <w:lang w:val="sr-Cyrl-RS"/>
        </w:rPr>
        <w:t xml:space="preserve"> </w:t>
      </w:r>
      <w:r w:rsidR="00E66927">
        <w:rPr>
          <w:lang w:val="sr-Cyrl-RS"/>
        </w:rPr>
        <w:t xml:space="preserve">за пријем у држављанство Републике Србије, или је непознатог пребивалишта или је лишен пословне способности или родитељског права омогући пријем у држављанство Републике Србије ако је то, по мишљењу надлежног органа старатељства, у интересу детета.   </w:t>
      </w:r>
    </w:p>
    <w:p w14:paraId="17C377A8" w14:textId="3D474CE1" w:rsidR="00C737AA" w:rsidRDefault="00C737AA" w:rsidP="00B02FBD">
      <w:pPr>
        <w:jc w:val="both"/>
        <w:rPr>
          <w:lang w:val="sr-Cyrl-RS"/>
        </w:rPr>
      </w:pPr>
      <w:r>
        <w:rPr>
          <w:lang w:val="sr-Cyrl-RS"/>
        </w:rPr>
        <w:tab/>
        <w:t xml:space="preserve">Чланом </w:t>
      </w:r>
      <w:r w:rsidR="00E66927">
        <w:rPr>
          <w:lang w:val="sr-Cyrl-RS"/>
        </w:rPr>
        <w:t>9</w:t>
      </w:r>
      <w:r>
        <w:rPr>
          <w:lang w:val="sr-Cyrl-RS"/>
        </w:rPr>
        <w:t xml:space="preserve">. </w:t>
      </w:r>
      <w:r w:rsidR="003C726D">
        <w:rPr>
          <w:szCs w:val="24"/>
          <w:lang w:val="sr-Cyrl-RS" w:eastAsia="sr-Latn-CS"/>
        </w:rPr>
        <w:t>Предлог</w:t>
      </w:r>
      <w:r w:rsidR="003C726D">
        <w:rPr>
          <w:lang w:val="sr-Cyrl-RS"/>
        </w:rPr>
        <w:t xml:space="preserve">а </w:t>
      </w:r>
      <w:r>
        <w:rPr>
          <w:lang w:val="sr-Cyrl-RS"/>
        </w:rPr>
        <w:t xml:space="preserve">закона </w:t>
      </w:r>
      <w:r w:rsidR="00441D9F">
        <w:rPr>
          <w:lang w:val="sr-Cyrl-RS"/>
        </w:rPr>
        <w:t xml:space="preserve">врши се измена </w:t>
      </w:r>
      <w:r>
        <w:rPr>
          <w:lang w:val="sr-Cyrl-RS"/>
        </w:rPr>
        <w:t>члан</w:t>
      </w:r>
      <w:r w:rsidR="00441D9F">
        <w:rPr>
          <w:lang w:val="sr-Cyrl-RS"/>
        </w:rPr>
        <w:t>а</w:t>
      </w:r>
      <w:r>
        <w:rPr>
          <w:lang w:val="sr-Cyrl-RS"/>
        </w:rPr>
        <w:t xml:space="preserve"> 30. </w:t>
      </w:r>
      <w:r w:rsidR="00441D9F">
        <w:rPr>
          <w:lang w:val="sr-Cyrl-RS"/>
        </w:rPr>
        <w:t xml:space="preserve">Закона, са циљем заштите интереса малолетних лица и омогућава да </w:t>
      </w:r>
      <w:r>
        <w:rPr>
          <w:lang w:val="sr-Cyrl-RS"/>
        </w:rPr>
        <w:t>за дете до навршене 18. године живота, родитељ или старатељ који је држављанин Републике Србије или је страни држављанин</w:t>
      </w:r>
      <w:r w:rsidR="00441D9F">
        <w:rPr>
          <w:lang w:val="sr-Cyrl-RS"/>
        </w:rPr>
        <w:t>,</w:t>
      </w:r>
      <w:r>
        <w:rPr>
          <w:lang w:val="sr-Cyrl-RS"/>
        </w:rPr>
        <w:t xml:space="preserve"> уколико је родитељ који је држављанин Републике Србије преминуо или је лишен родитељског права, може поднети и посебан</w:t>
      </w:r>
      <w:r w:rsidR="00441D9F">
        <w:rPr>
          <w:lang w:val="sr-Cyrl-RS"/>
        </w:rPr>
        <w:t>, самосталан</w:t>
      </w:r>
      <w:r>
        <w:rPr>
          <w:lang w:val="sr-Cyrl-RS"/>
        </w:rPr>
        <w:t xml:space="preserve"> захтев за отпуст малолетног </w:t>
      </w:r>
      <w:r>
        <w:rPr>
          <w:lang w:val="sr-Cyrl-RS"/>
        </w:rPr>
        <w:lastRenderedPageBreak/>
        <w:t>детета из држављанства Републике Србије. Пракса је показала да су малолетна деца била у неповољном положају и да је био угрожен њихов интерес јер је претходно законско решење подразумевало да обавезно уз захтев за отпуст детета из држављанства Републике Србије захтев мора да поднесе и родитељ за себе, а родитељу који је страни држављанин није дата могућност да поднесе захтев.</w:t>
      </w:r>
    </w:p>
    <w:p w14:paraId="40D22E50" w14:textId="55350045" w:rsidR="00C737AA" w:rsidRDefault="00C737AA" w:rsidP="00B02FBD">
      <w:pPr>
        <w:jc w:val="both"/>
        <w:rPr>
          <w:lang w:val="sr-Cyrl-RS"/>
        </w:rPr>
      </w:pPr>
      <w:r>
        <w:rPr>
          <w:lang w:val="sr-Cyrl-RS"/>
        </w:rPr>
        <w:tab/>
        <w:t xml:space="preserve">Чланом </w:t>
      </w:r>
      <w:r w:rsidR="00E66927">
        <w:rPr>
          <w:lang w:val="sr-Cyrl-RS"/>
        </w:rPr>
        <w:t>10</w:t>
      </w:r>
      <w:r>
        <w:rPr>
          <w:lang w:val="sr-Cyrl-RS"/>
        </w:rPr>
        <w:t xml:space="preserve">. </w:t>
      </w:r>
      <w:r w:rsidR="003C726D">
        <w:rPr>
          <w:szCs w:val="24"/>
          <w:lang w:val="sr-Cyrl-RS" w:eastAsia="sr-Latn-CS"/>
        </w:rPr>
        <w:t>Предлог</w:t>
      </w:r>
      <w:r w:rsidR="003C726D">
        <w:rPr>
          <w:lang w:val="sr-Cyrl-RS"/>
        </w:rPr>
        <w:t xml:space="preserve">а </w:t>
      </w:r>
      <w:r>
        <w:rPr>
          <w:lang w:val="sr-Cyrl-RS"/>
        </w:rPr>
        <w:t>закона мења се члан 32. став 1.</w:t>
      </w:r>
      <w:r w:rsidR="00DC4EA5">
        <w:rPr>
          <w:lang w:val="sr-Cyrl-RS"/>
        </w:rPr>
        <w:t xml:space="preserve"> </w:t>
      </w:r>
      <w:r w:rsidR="00441D9F">
        <w:rPr>
          <w:lang w:val="sr-Cyrl-RS"/>
        </w:rPr>
        <w:t xml:space="preserve">Закона </w:t>
      </w:r>
      <w:r w:rsidR="00DC4EA5">
        <w:rPr>
          <w:lang w:val="sr-Cyrl-RS"/>
        </w:rPr>
        <w:t xml:space="preserve">којим се продужава рок на пет година, са тренутно прописане једне године, за поништење решења о отпусту из држављанства Републике Србије за лица која не успеју да стекну држављанство државе која је издала гаранцију за пријем у страно држављанство, обзиром да је пракса показала да је постојећи рок </w:t>
      </w:r>
      <w:r w:rsidR="00650A85">
        <w:rPr>
          <w:lang w:val="sr-Cyrl-RS"/>
        </w:rPr>
        <w:t>често прекр</w:t>
      </w:r>
      <w:r w:rsidR="00441D9F">
        <w:rPr>
          <w:lang w:val="sr-Cyrl-RS"/>
        </w:rPr>
        <w:t>атак</w:t>
      </w:r>
      <w:r w:rsidR="00DC4EA5">
        <w:rPr>
          <w:lang w:val="sr-Cyrl-RS"/>
        </w:rPr>
        <w:t>. Наведеним законским основом се спречава да лице остане без држављанства и један је од механизама за спречавање апатридије.</w:t>
      </w:r>
    </w:p>
    <w:p w14:paraId="5A479B70" w14:textId="17D5235A" w:rsidR="00E72183" w:rsidRDefault="00650A85" w:rsidP="00B02FBD">
      <w:pPr>
        <w:jc w:val="both"/>
        <w:rPr>
          <w:lang w:val="sr-Cyrl-RS"/>
        </w:rPr>
      </w:pPr>
      <w:r>
        <w:rPr>
          <w:lang w:val="sr-Cyrl-RS"/>
        </w:rPr>
        <w:tab/>
        <w:t>Члан</w:t>
      </w:r>
      <w:r w:rsidR="00E72183">
        <w:rPr>
          <w:lang w:val="sr-Cyrl-RS"/>
        </w:rPr>
        <w:t xml:space="preserve"> </w:t>
      </w:r>
      <w:r w:rsidR="00E66927">
        <w:rPr>
          <w:lang w:val="sr-Cyrl-RS"/>
        </w:rPr>
        <w:t>11</w:t>
      </w:r>
      <w:r w:rsidR="00E72183">
        <w:rPr>
          <w:lang w:val="sr-Cyrl-RS"/>
        </w:rPr>
        <w:t xml:space="preserve">. </w:t>
      </w:r>
      <w:r w:rsidR="003C726D">
        <w:rPr>
          <w:szCs w:val="24"/>
          <w:lang w:val="sr-Cyrl-RS" w:eastAsia="sr-Latn-CS"/>
        </w:rPr>
        <w:t>Предлог</w:t>
      </w:r>
      <w:r w:rsidR="003C726D">
        <w:rPr>
          <w:lang w:val="sr-Cyrl-RS"/>
        </w:rPr>
        <w:t xml:space="preserve">а </w:t>
      </w:r>
      <w:r w:rsidR="00E72183">
        <w:rPr>
          <w:lang w:val="sr-Cyrl-RS"/>
        </w:rPr>
        <w:t xml:space="preserve">закона </w:t>
      </w:r>
      <w:r>
        <w:rPr>
          <w:lang w:val="sr-Cyrl-RS"/>
        </w:rPr>
        <w:t xml:space="preserve">представља </w:t>
      </w:r>
      <w:r w:rsidR="003D53F3">
        <w:rPr>
          <w:lang w:val="sr-Cyrl-RS"/>
        </w:rPr>
        <w:t>прелазну</w:t>
      </w:r>
      <w:r>
        <w:rPr>
          <w:lang w:val="sr-Cyrl-RS"/>
        </w:rPr>
        <w:t xml:space="preserve"> одредбу и </w:t>
      </w:r>
      <w:r w:rsidR="00E72183">
        <w:rPr>
          <w:lang w:val="sr-Cyrl-RS"/>
        </w:rPr>
        <w:t xml:space="preserve">прописује </w:t>
      </w:r>
      <w:r>
        <w:rPr>
          <w:lang w:val="sr-Cyrl-RS"/>
        </w:rPr>
        <w:t>да ће се п</w:t>
      </w:r>
      <w:r w:rsidRPr="00650A85">
        <w:rPr>
          <w:lang w:val="sr-Cyrl-RS"/>
        </w:rPr>
        <w:t xml:space="preserve">оступци </w:t>
      </w:r>
      <w:r w:rsidR="00794F5A">
        <w:rPr>
          <w:lang w:val="sr-Cyrl-RS"/>
        </w:rPr>
        <w:t>покренути</w:t>
      </w:r>
      <w:r w:rsidRPr="00650A85">
        <w:rPr>
          <w:lang w:val="sr-Cyrl-RS"/>
        </w:rPr>
        <w:t xml:space="preserve"> до дана ступања на снагу овог закона </w:t>
      </w:r>
      <w:r>
        <w:rPr>
          <w:lang w:val="sr-Cyrl-RS"/>
        </w:rPr>
        <w:t>окончати</w:t>
      </w:r>
      <w:r w:rsidRPr="00650A85">
        <w:rPr>
          <w:lang w:val="sr-Cyrl-RS"/>
        </w:rPr>
        <w:t xml:space="preserve"> по одредбама овог закона</w:t>
      </w:r>
      <w:r w:rsidR="00E72183">
        <w:rPr>
          <w:lang w:val="sr-Cyrl-RS"/>
        </w:rPr>
        <w:t xml:space="preserve">. </w:t>
      </w:r>
    </w:p>
    <w:p w14:paraId="0822F281" w14:textId="46751A57" w:rsidR="00E72183" w:rsidRDefault="00E72183" w:rsidP="00B02FBD">
      <w:pPr>
        <w:jc w:val="both"/>
        <w:rPr>
          <w:lang w:val="sr-Cyrl-RS"/>
        </w:rPr>
      </w:pPr>
      <w:r>
        <w:rPr>
          <w:lang w:val="sr-Cyrl-RS"/>
        </w:rPr>
        <w:tab/>
        <w:t xml:space="preserve">Чланом </w:t>
      </w:r>
      <w:r w:rsidR="00E66927">
        <w:rPr>
          <w:lang w:val="sr-Cyrl-RS"/>
        </w:rPr>
        <w:t>12</w:t>
      </w:r>
      <w:r>
        <w:rPr>
          <w:lang w:val="sr-Cyrl-RS"/>
        </w:rPr>
        <w:t xml:space="preserve">. </w:t>
      </w:r>
      <w:r w:rsidR="003C726D">
        <w:rPr>
          <w:szCs w:val="24"/>
          <w:lang w:val="sr-Cyrl-RS" w:eastAsia="sr-Latn-CS"/>
        </w:rPr>
        <w:t>Предлог</w:t>
      </w:r>
      <w:r w:rsidR="003C726D">
        <w:rPr>
          <w:lang w:val="sr-Cyrl-RS"/>
        </w:rPr>
        <w:t xml:space="preserve">а </w:t>
      </w:r>
      <w:r>
        <w:rPr>
          <w:lang w:val="sr-Cyrl-RS"/>
        </w:rPr>
        <w:t>закона прописано је ступање на снагу осмог дана од дана објављивања у „Службеном гласнику Републике Србије</w:t>
      </w:r>
      <w:r>
        <w:rPr>
          <w:rFonts w:cs="Times New Roman"/>
          <w:lang w:val="sr-Cyrl-RS"/>
        </w:rPr>
        <w:t>”</w:t>
      </w:r>
      <w:r>
        <w:rPr>
          <w:lang w:val="sr-Cyrl-RS"/>
        </w:rPr>
        <w:t>.</w:t>
      </w:r>
    </w:p>
    <w:p w14:paraId="3FBDF809" w14:textId="77777777" w:rsidR="00B02FBD" w:rsidRPr="00600EA7" w:rsidRDefault="00B02FBD" w:rsidP="00B02FBD">
      <w:pPr>
        <w:jc w:val="both"/>
        <w:rPr>
          <w:lang w:val="sr-Cyrl-RS"/>
        </w:rPr>
      </w:pPr>
    </w:p>
    <w:p w14:paraId="75E13B72" w14:textId="77777777" w:rsidR="009B227F" w:rsidRPr="006408C5" w:rsidRDefault="009B227F" w:rsidP="009B227F">
      <w:pPr>
        <w:tabs>
          <w:tab w:val="left" w:pos="1152"/>
        </w:tabs>
        <w:spacing w:after="0"/>
        <w:jc w:val="center"/>
        <w:rPr>
          <w:b/>
          <w:szCs w:val="24"/>
        </w:rPr>
      </w:pPr>
      <w:r w:rsidRPr="006408C5">
        <w:rPr>
          <w:b/>
          <w:szCs w:val="24"/>
        </w:rPr>
        <w:t xml:space="preserve">IV. ПРОЦЕНА ФИНАНСИЈСКИХ СРЕДСТAВА </w:t>
      </w:r>
    </w:p>
    <w:p w14:paraId="5CB27DDF" w14:textId="77777777" w:rsidR="009B227F" w:rsidRDefault="009B227F" w:rsidP="009B227F">
      <w:pPr>
        <w:tabs>
          <w:tab w:val="left" w:pos="1152"/>
        </w:tabs>
        <w:spacing w:after="0"/>
        <w:jc w:val="center"/>
        <w:rPr>
          <w:b/>
          <w:szCs w:val="24"/>
        </w:rPr>
      </w:pPr>
      <w:r w:rsidRPr="006408C5">
        <w:rPr>
          <w:b/>
          <w:szCs w:val="24"/>
        </w:rPr>
        <w:t>ЗА СПРОВОЂЕЊЕ ОВОГ ЗАКОНА</w:t>
      </w:r>
    </w:p>
    <w:p w14:paraId="4693BEC9" w14:textId="77777777" w:rsidR="00FA4EEA" w:rsidRPr="006408C5" w:rsidRDefault="00FA4EEA" w:rsidP="009B227F">
      <w:pPr>
        <w:tabs>
          <w:tab w:val="left" w:pos="1152"/>
        </w:tabs>
        <w:spacing w:after="0"/>
        <w:jc w:val="center"/>
        <w:rPr>
          <w:b/>
          <w:szCs w:val="24"/>
        </w:rPr>
      </w:pPr>
    </w:p>
    <w:p w14:paraId="2D0AF8A4" w14:textId="5A46038F" w:rsidR="00FA4EEA" w:rsidRDefault="00FA4EEA" w:rsidP="00FA4EEA">
      <w:pPr>
        <w:tabs>
          <w:tab w:val="left" w:pos="0"/>
        </w:tabs>
        <w:spacing w:after="0"/>
        <w:jc w:val="both"/>
        <w:rPr>
          <w:szCs w:val="24"/>
        </w:rPr>
      </w:pPr>
      <w:r>
        <w:rPr>
          <w:szCs w:val="24"/>
        </w:rPr>
        <w:tab/>
      </w:r>
      <w:r w:rsidRPr="006408C5">
        <w:rPr>
          <w:szCs w:val="24"/>
        </w:rPr>
        <w:t xml:space="preserve">За </w:t>
      </w:r>
      <w:r>
        <w:rPr>
          <w:szCs w:val="24"/>
          <w:lang w:val="sr-Cyrl-RS"/>
        </w:rPr>
        <w:t>спровођење</w:t>
      </w:r>
      <w:r w:rsidRPr="006408C5">
        <w:rPr>
          <w:szCs w:val="24"/>
        </w:rPr>
        <w:t xml:space="preserve"> Закона </w:t>
      </w:r>
      <w:r>
        <w:rPr>
          <w:szCs w:val="24"/>
          <w:lang w:val="sr-Cyrl-RS"/>
        </w:rPr>
        <w:t xml:space="preserve">о изменама и допунама Закона о држављанству Републике Србије </w:t>
      </w:r>
      <w:r w:rsidRPr="006408C5">
        <w:rPr>
          <w:szCs w:val="24"/>
        </w:rPr>
        <w:t xml:space="preserve">није потребно обезбедити </w:t>
      </w:r>
      <w:r w:rsidR="00D65D96">
        <w:rPr>
          <w:szCs w:val="24"/>
          <w:lang w:val="sr-Cyrl-RS"/>
        </w:rPr>
        <w:t xml:space="preserve">додатна </w:t>
      </w:r>
      <w:r w:rsidRPr="006408C5">
        <w:rPr>
          <w:szCs w:val="24"/>
        </w:rPr>
        <w:t>средства у буџету Републике Србије</w:t>
      </w:r>
      <w:r>
        <w:rPr>
          <w:szCs w:val="24"/>
          <w:lang w:val="sr-Cyrl-RS"/>
        </w:rPr>
        <w:t xml:space="preserve">, </w:t>
      </w:r>
      <w:r w:rsidR="00180D79">
        <w:rPr>
          <w:szCs w:val="24"/>
          <w:lang w:val="sr-Cyrl-RS"/>
        </w:rPr>
        <w:t xml:space="preserve">за </w:t>
      </w:r>
      <w:r>
        <w:rPr>
          <w:szCs w:val="24"/>
          <w:lang w:val="sr-Cyrl-RS"/>
        </w:rPr>
        <w:t>разде</w:t>
      </w:r>
      <w:r w:rsidR="00180D79">
        <w:rPr>
          <w:szCs w:val="24"/>
          <w:lang w:val="sr-Cyrl-RS"/>
        </w:rPr>
        <w:t>о</w:t>
      </w:r>
      <w:r>
        <w:rPr>
          <w:szCs w:val="24"/>
          <w:lang w:val="sr-Cyrl-RS"/>
        </w:rPr>
        <w:t xml:space="preserve"> 15 </w:t>
      </w:r>
      <w:r>
        <w:rPr>
          <w:szCs w:val="24"/>
          <w:lang w:val="sr-Cyrl-RS"/>
        </w:rPr>
        <w:sym w:font="Symbol" w:char="F02D"/>
      </w:r>
      <w:r>
        <w:rPr>
          <w:szCs w:val="24"/>
          <w:lang w:val="sr-Cyrl-RS"/>
        </w:rPr>
        <w:t xml:space="preserve"> Министарство унутрашњих послова.</w:t>
      </w:r>
      <w:r w:rsidRPr="006408C5">
        <w:rPr>
          <w:szCs w:val="24"/>
        </w:rPr>
        <w:tab/>
      </w:r>
    </w:p>
    <w:p w14:paraId="18F17A55" w14:textId="77777777" w:rsidR="00172F09" w:rsidRDefault="00172F09" w:rsidP="00FA4EEA">
      <w:pPr>
        <w:tabs>
          <w:tab w:val="left" w:pos="0"/>
        </w:tabs>
        <w:spacing w:after="0"/>
        <w:jc w:val="both"/>
        <w:rPr>
          <w:szCs w:val="24"/>
        </w:rPr>
      </w:pPr>
    </w:p>
    <w:p w14:paraId="1C161512" w14:textId="0DF5CD9C" w:rsidR="00C36E51" w:rsidRDefault="00C36E51" w:rsidP="003C726D">
      <w:pPr>
        <w:rPr>
          <w:szCs w:val="24"/>
        </w:rPr>
      </w:pPr>
    </w:p>
    <w:sectPr w:rsidR="00C36E51" w:rsidSect="003C726D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92D28" w14:textId="77777777" w:rsidR="00A26207" w:rsidRDefault="00A26207" w:rsidP="003C726D">
      <w:pPr>
        <w:spacing w:after="0" w:line="240" w:lineRule="auto"/>
      </w:pPr>
      <w:r>
        <w:separator/>
      </w:r>
    </w:p>
  </w:endnote>
  <w:endnote w:type="continuationSeparator" w:id="0">
    <w:p w14:paraId="41078D88" w14:textId="77777777" w:rsidR="00A26207" w:rsidRDefault="00A26207" w:rsidP="003C7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D33D7" w14:textId="77777777" w:rsidR="00A26207" w:rsidRDefault="00A26207" w:rsidP="003C726D">
      <w:pPr>
        <w:spacing w:after="0" w:line="240" w:lineRule="auto"/>
      </w:pPr>
      <w:r>
        <w:separator/>
      </w:r>
    </w:p>
  </w:footnote>
  <w:footnote w:type="continuationSeparator" w:id="0">
    <w:p w14:paraId="491ED8A8" w14:textId="77777777" w:rsidR="00A26207" w:rsidRDefault="00A26207" w:rsidP="003C7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973587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65A6678" w14:textId="402C5248" w:rsidR="003C726D" w:rsidRDefault="003C726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1B1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E97C385" w14:textId="77777777" w:rsidR="003C726D" w:rsidRDefault="003C72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32298"/>
    <w:multiLevelType w:val="hybridMultilevel"/>
    <w:tmpl w:val="3A763432"/>
    <w:lvl w:ilvl="0" w:tplc="4ED821C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F264A19"/>
    <w:multiLevelType w:val="hybridMultilevel"/>
    <w:tmpl w:val="3A763432"/>
    <w:lvl w:ilvl="0" w:tplc="4ED821C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15F6F9F"/>
    <w:multiLevelType w:val="hybridMultilevel"/>
    <w:tmpl w:val="3A763432"/>
    <w:lvl w:ilvl="0" w:tplc="4ED821C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5F31709"/>
    <w:multiLevelType w:val="hybridMultilevel"/>
    <w:tmpl w:val="3A763432"/>
    <w:lvl w:ilvl="0" w:tplc="4ED821C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534120002">
    <w:abstractNumId w:val="2"/>
  </w:num>
  <w:num w:numId="2" w16cid:durableId="650914036">
    <w:abstractNumId w:val="1"/>
  </w:num>
  <w:num w:numId="3" w16cid:durableId="1668747358">
    <w:abstractNumId w:val="0"/>
  </w:num>
  <w:num w:numId="4" w16cid:durableId="18860669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FBD"/>
    <w:rsid w:val="00015904"/>
    <w:rsid w:val="000242C4"/>
    <w:rsid w:val="000258C8"/>
    <w:rsid w:val="00032037"/>
    <w:rsid w:val="00034C6B"/>
    <w:rsid w:val="000A441D"/>
    <w:rsid w:val="000D3AD8"/>
    <w:rsid w:val="00111B15"/>
    <w:rsid w:val="00172F09"/>
    <w:rsid w:val="00180D79"/>
    <w:rsid w:val="001A444F"/>
    <w:rsid w:val="001C72E5"/>
    <w:rsid w:val="00213FC0"/>
    <w:rsid w:val="0022379F"/>
    <w:rsid w:val="00257648"/>
    <w:rsid w:val="002A4E21"/>
    <w:rsid w:val="002C77DD"/>
    <w:rsid w:val="002F24A5"/>
    <w:rsid w:val="00372F9D"/>
    <w:rsid w:val="003C2337"/>
    <w:rsid w:val="003C726D"/>
    <w:rsid w:val="003D53F3"/>
    <w:rsid w:val="003E295C"/>
    <w:rsid w:val="003F2292"/>
    <w:rsid w:val="00441D9F"/>
    <w:rsid w:val="00451B3C"/>
    <w:rsid w:val="00482609"/>
    <w:rsid w:val="00485C34"/>
    <w:rsid w:val="004955CB"/>
    <w:rsid w:val="004F38FC"/>
    <w:rsid w:val="00514668"/>
    <w:rsid w:val="00514765"/>
    <w:rsid w:val="00514C56"/>
    <w:rsid w:val="005D0A33"/>
    <w:rsid w:val="005E3AD3"/>
    <w:rsid w:val="00615161"/>
    <w:rsid w:val="00650A85"/>
    <w:rsid w:val="00664F21"/>
    <w:rsid w:val="00675565"/>
    <w:rsid w:val="006856B8"/>
    <w:rsid w:val="00741FC3"/>
    <w:rsid w:val="00742F34"/>
    <w:rsid w:val="00747F1C"/>
    <w:rsid w:val="00750C7E"/>
    <w:rsid w:val="00776E55"/>
    <w:rsid w:val="00794F5A"/>
    <w:rsid w:val="008060DA"/>
    <w:rsid w:val="00883F42"/>
    <w:rsid w:val="008A3806"/>
    <w:rsid w:val="008B505F"/>
    <w:rsid w:val="008C2E87"/>
    <w:rsid w:val="009101C6"/>
    <w:rsid w:val="009145B3"/>
    <w:rsid w:val="00930EC7"/>
    <w:rsid w:val="00944729"/>
    <w:rsid w:val="00956239"/>
    <w:rsid w:val="009850AA"/>
    <w:rsid w:val="009A1B1A"/>
    <w:rsid w:val="009A4E11"/>
    <w:rsid w:val="009B227F"/>
    <w:rsid w:val="009C1B87"/>
    <w:rsid w:val="00A0662A"/>
    <w:rsid w:val="00A17579"/>
    <w:rsid w:val="00A25029"/>
    <w:rsid w:val="00A26207"/>
    <w:rsid w:val="00A70E09"/>
    <w:rsid w:val="00AB7B5D"/>
    <w:rsid w:val="00B02FBD"/>
    <w:rsid w:val="00B803C9"/>
    <w:rsid w:val="00BD5659"/>
    <w:rsid w:val="00BF01DD"/>
    <w:rsid w:val="00C15AF4"/>
    <w:rsid w:val="00C3573D"/>
    <w:rsid w:val="00C36E51"/>
    <w:rsid w:val="00C737AA"/>
    <w:rsid w:val="00C9400B"/>
    <w:rsid w:val="00CF16F0"/>
    <w:rsid w:val="00D5792F"/>
    <w:rsid w:val="00D65D96"/>
    <w:rsid w:val="00D850AF"/>
    <w:rsid w:val="00DB6618"/>
    <w:rsid w:val="00DC4EA5"/>
    <w:rsid w:val="00DE11C0"/>
    <w:rsid w:val="00E0768E"/>
    <w:rsid w:val="00E321A1"/>
    <w:rsid w:val="00E66095"/>
    <w:rsid w:val="00E66927"/>
    <w:rsid w:val="00E72183"/>
    <w:rsid w:val="00EB5EE2"/>
    <w:rsid w:val="00F15ECD"/>
    <w:rsid w:val="00F34467"/>
    <w:rsid w:val="00FA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F56B4"/>
  <w15:chartTrackingRefBased/>
  <w15:docId w15:val="{C90F11CD-7F4F-4372-8FD0-AF1A4E4F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F42"/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B02FBD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GLAVA">
    <w:name w:val="GLAVA"/>
    <w:basedOn w:val="Normal"/>
    <w:qFormat/>
    <w:rsid w:val="009B227F"/>
    <w:pPr>
      <w:keepNext/>
      <w:spacing w:before="120" w:after="120" w:line="240" w:lineRule="auto"/>
      <w:ind w:left="720" w:right="720"/>
      <w:jc w:val="center"/>
    </w:pPr>
    <w:rPr>
      <w:rFonts w:ascii="Arial Bold" w:eastAsia="Calibri" w:hAnsi="Arial Bold" w:cs="Times New Roman"/>
      <w:b/>
      <w:caps/>
      <w:lang w:val="sr-Cyrl-CS"/>
    </w:rPr>
  </w:style>
  <w:style w:type="character" w:customStyle="1" w:styleId="rvts3">
    <w:name w:val="rvts3"/>
    <w:basedOn w:val="DefaultParagraphFont"/>
    <w:rsid w:val="00C36E51"/>
  </w:style>
  <w:style w:type="paragraph" w:customStyle="1" w:styleId="rvps1">
    <w:name w:val="rvps1"/>
    <w:basedOn w:val="Normal"/>
    <w:rsid w:val="00C36E51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rvps6">
    <w:name w:val="rvps6"/>
    <w:basedOn w:val="Normal"/>
    <w:rsid w:val="00C36E51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NormalWeb">
    <w:name w:val="Normal (Web)"/>
    <w:basedOn w:val="Normal"/>
    <w:uiPriority w:val="99"/>
    <w:semiHidden/>
    <w:unhideWhenUsed/>
    <w:rsid w:val="00C36E51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rvts2">
    <w:name w:val="rvts2"/>
    <w:basedOn w:val="DefaultParagraphFont"/>
    <w:rsid w:val="00C36E51"/>
  </w:style>
  <w:style w:type="paragraph" w:styleId="NoSpacing">
    <w:name w:val="No Spacing"/>
    <w:uiPriority w:val="1"/>
    <w:qFormat/>
    <w:rsid w:val="00C36E51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C36E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3A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AD3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C72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26D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C72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26D"/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0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1966</Words>
  <Characters>11210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Vukovic</dc:creator>
  <cp:keywords/>
  <dc:description/>
  <cp:lastModifiedBy>Ivana Vojinović</cp:lastModifiedBy>
  <cp:revision>2</cp:revision>
  <cp:lastPrinted>2023-04-24T13:01:00Z</cp:lastPrinted>
  <dcterms:created xsi:type="dcterms:W3CDTF">2023-05-05T14:17:00Z</dcterms:created>
  <dcterms:modified xsi:type="dcterms:W3CDTF">2023-05-05T14:17:00Z</dcterms:modified>
</cp:coreProperties>
</file>