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A9C33" w14:textId="77777777" w:rsidR="00FD19AC" w:rsidRPr="002C52BB" w:rsidRDefault="00FD19AC" w:rsidP="00FD19AC">
      <w:pPr>
        <w:ind w:right="27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b/>
          <w:sz w:val="24"/>
          <w:szCs w:val="24"/>
        </w:rPr>
        <w:t>ПРЕГЛЕД ОДРЕДAБA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Pr="002C52BB">
        <w:rPr>
          <w:rFonts w:ascii="Times New Roman" w:eastAsia="Calibri" w:hAnsi="Times New Roman" w:cs="Times New Roman"/>
          <w:b/>
          <w:sz w:val="24"/>
          <w:szCs w:val="24"/>
        </w:rPr>
        <w:t>КОЈЕ СЕ МЕЊАЈУ И ДОПУЊУЈ</w:t>
      </w:r>
      <w:r w:rsidRPr="002C52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</w:p>
    <w:p w14:paraId="01B7395B" w14:textId="77777777" w:rsidR="00FD19AC" w:rsidRPr="002C52BB" w:rsidRDefault="00FD19AC" w:rsidP="00FD19AC">
      <w:pPr>
        <w:widowControl w:val="0"/>
        <w:autoSpaceDE w:val="0"/>
        <w:autoSpaceDN w:val="0"/>
        <w:spacing w:before="1"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14:paraId="6D200FF4" w14:textId="77777777" w:rsidR="00FD19AC" w:rsidRPr="002C52BB" w:rsidRDefault="00FD19AC" w:rsidP="00FD19AC">
      <w:pPr>
        <w:widowControl w:val="0"/>
        <w:autoSpaceDE w:val="0"/>
        <w:autoSpaceDN w:val="0"/>
        <w:spacing w:before="1"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14:paraId="0210F0D1" w14:textId="77777777" w:rsidR="00FD19AC" w:rsidRPr="002C52BB" w:rsidRDefault="00FD19AC" w:rsidP="00FD19AC">
      <w:pPr>
        <w:widowControl w:val="0"/>
        <w:autoSpaceDE w:val="0"/>
        <w:autoSpaceDN w:val="0"/>
        <w:spacing w:before="1" w:after="0" w:line="240" w:lineRule="auto"/>
        <w:ind w:right="27"/>
        <w:jc w:val="center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14:paraId="5EF33EFE" w14:textId="77777777" w:rsidR="00FD19AC" w:rsidRDefault="001617AC" w:rsidP="00FD19AC">
      <w:pPr>
        <w:widowControl w:val="0"/>
        <w:autoSpaceDE w:val="0"/>
        <w:autoSpaceDN w:val="0"/>
        <w:spacing w:before="1" w:after="0" w:line="240" w:lineRule="auto"/>
        <w:ind w:right="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ЧЛАН 22А</w:t>
      </w:r>
    </w:p>
    <w:p w14:paraId="34C4718A" w14:textId="77777777" w:rsidR="00FD19AC" w:rsidRPr="002C52BB" w:rsidRDefault="00FD19AC" w:rsidP="00FD19AC">
      <w:pPr>
        <w:widowControl w:val="0"/>
        <w:autoSpaceDE w:val="0"/>
        <w:autoSpaceDN w:val="0"/>
        <w:spacing w:before="1" w:after="0" w:line="240" w:lineRule="auto"/>
        <w:ind w:right="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448EC0" w14:textId="77777777" w:rsidR="001617AC" w:rsidRPr="001F5FA2" w:rsidRDefault="001617AC" w:rsidP="001617AC">
      <w:pPr>
        <w:widowControl w:val="0"/>
        <w:autoSpaceDE w:val="0"/>
        <w:autoSpaceDN w:val="0"/>
        <w:spacing w:after="0" w:line="240" w:lineRule="auto"/>
        <w:ind w:left="100" w:right="117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5FA2">
        <w:rPr>
          <w:rFonts w:ascii="Times New Roman" w:hAnsi="Times New Roman" w:cs="Times New Roman"/>
          <w:sz w:val="24"/>
          <w:szCs w:val="24"/>
        </w:rPr>
        <w:t xml:space="preserve">ЉУДСКИ ОРГАНИ СА УМРЛОГ ЛИЦА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МОГУ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УЗЕТИ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РАДИ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ЕСАЂИВАЊА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САМО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АКО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ТО ЛИЦЕ ЗА ЖИВ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ОТА, 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НИЈЕ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ПРОТИВИ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 ДАРИВАЊУ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УСМЕНО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ИЛИ У ПИС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НОМ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ОБЛИКУ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42550DD" w14:textId="77777777" w:rsidR="001617AC" w:rsidRPr="001F5FA2" w:rsidRDefault="001617AC" w:rsidP="001617AC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FA2">
        <w:rPr>
          <w:rFonts w:ascii="Times New Roman" w:eastAsia="Times New Roman" w:hAnsi="Times New Roman" w:cs="Times New Roman"/>
          <w:sz w:val="24"/>
          <w:szCs w:val="24"/>
        </w:rPr>
        <w:t>ИЗЈАВА О ПРОТИВЉЕЊУ ДАРИВАЊА ЉУДСКИХ ОРГАНА, ОДНОСНО ТКИВА (У ДАЉЕМ ТЕКСТУ: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ИЗЈАВА О ПРОТИВЉЕЊУ) ДАЈЕ СЕ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ПРОПИСАНОМ ОБРАСЦУ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ЗДРАВСТВЕНОМ РАДНИКУ КОЈИ ЈЕ ИЗАБРАНИ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ЛЕКАР ДАВАОЦА ОРГАНА, ОДНОСНО ТКИВА, ОДНОСНО ОВЛАШЋЕНОМ ЛИЦУ ЗА ЕВИДЕНТИРАЊЕ ПИС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ИЗЈАВЕ У</w:t>
      </w:r>
      <w:r w:rsidRPr="001F5FA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УПРАВИ ЗА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БИОМЕДИЦИНУ.</w:t>
      </w:r>
    </w:p>
    <w:p w14:paraId="169C0488" w14:textId="77777777" w:rsidR="001617AC" w:rsidRPr="001F5FA2" w:rsidRDefault="001617AC" w:rsidP="001617AC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МАЛОЛЕТНО ЛИЦЕ И ПУНОЛЕТНО ЛИЦЕ КОЈЕ НИЈЕ ПОСЛОВНО СПОСОБНО ИЗЈАВУ О ПРОТИВЉЕЊУ ДАЈУ У ПРИСУСТВУ РОДИТЕЉА, ОДНОСНО СТАРАТЕЉА.</w:t>
      </w:r>
    </w:p>
    <w:p w14:paraId="7A668B80" w14:textId="77777777" w:rsidR="001617AC" w:rsidRPr="001F5FA2" w:rsidRDefault="001617AC" w:rsidP="001617AC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ИЗЈАВА О ПРОТИВЉЕЊУ МОЖЕ СЕ ОПОЗВАТИ НА НАЧИН НА КОЈИ ЈЕ ДАТА.</w:t>
      </w:r>
    </w:p>
    <w:p w14:paraId="4B02B33F" w14:textId="77777777" w:rsidR="001617AC" w:rsidRPr="001F5FA2" w:rsidRDefault="001617AC" w:rsidP="001617AC">
      <w:pPr>
        <w:widowControl w:val="0"/>
        <w:autoSpaceDE w:val="0"/>
        <w:autoSpaceDN w:val="0"/>
        <w:spacing w:before="1" w:after="0" w:line="240" w:lineRule="auto"/>
        <w:ind w:left="100" w:right="123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FA2">
        <w:rPr>
          <w:rFonts w:ascii="Times New Roman" w:eastAsia="Times New Roman" w:hAnsi="Times New Roman" w:cs="Times New Roman"/>
          <w:sz w:val="24"/>
          <w:szCs w:val="24"/>
        </w:rPr>
        <w:t>ИЗЈАВА О ПРОТИ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ВЉЕЊУ УПИСУЈЕ СЕ 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ЕГИСТАР ЛИЦА КОЈА НЕ ЖЕЛЕ</w:t>
      </w:r>
      <w:r w:rsidRPr="001F5FA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pacing w:val="-57"/>
          <w:sz w:val="24"/>
          <w:szCs w:val="24"/>
          <w:lang w:val="sr-Cyrl-ME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ДАРУЈУ</w:t>
      </w:r>
      <w:r w:rsidRPr="001F5F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СВОЈЕ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ОРГАНЕ, ОДНОСНО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КОЈИ ВОД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 ОВЛАШЋЕНО ЛИЦЕ КОЈЕ ИМА СВОЈСТВО РУКОВАОЦА У ПРЕДМЕТНОЈ ОБРАДИ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УПРАВ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1F5F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БИОМЕДИЦИНУ.</w:t>
      </w:r>
    </w:p>
    <w:p w14:paraId="41A35A91" w14:textId="77777777" w:rsidR="001617AC" w:rsidRPr="001F5FA2" w:rsidRDefault="001617AC" w:rsidP="001617AC">
      <w:pPr>
        <w:widowControl w:val="0"/>
        <w:autoSpaceDE w:val="0"/>
        <w:autoSpaceDN w:val="0"/>
        <w:spacing w:after="0" w:line="240" w:lineRule="auto"/>
        <w:ind w:left="100" w:right="114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FA2">
        <w:rPr>
          <w:rFonts w:ascii="Times New Roman" w:eastAsia="Times New Roman" w:hAnsi="Times New Roman" w:cs="Times New Roman"/>
          <w:sz w:val="24"/>
          <w:szCs w:val="24"/>
        </w:rPr>
        <w:t>НАЧИН ДАВАЊА ИЗЈАВЕ О ПРОТИВЉЕЊУ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ИЗЈАВЕ О ОПОЗИВУ ИЗЈАВЕ О ПРОТИВЉЕЊУ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, САДРЖАЈ ОБРАСЦА ИЗЈАВЕ О ПРОТИВЉЕЊУ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ОБРАСЦА ИЗЈАВЕ О ОПОЗИВУ ИЗЈАВЕ О ПРОТИВЉЕЊУ, НАЧ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 ВОЂЕЊА И ПРОВЕРЕ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 xml:space="preserve">ЕГИСТРА ЛИЦА КОЈА НЕ ЖЕЛЕ ДА ДАРУЈУ СВОЈЕ ОРГАНЕ, ОДНОСНО ТКИВА,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УСЛОВИ ЗА ДОЗВОЉЕНОСТ ОБРАДЕ ОД СТРАНЕ РУКОВАОЦА, ВРСТЕ ПОДАТАКА КОЈЕ СУ ПРЕДМЕТ ОБРАДЕ, ЛИЦА НА КОЈЕ СЕ ПОДАЦИ О ЛИЧНОСТИ ОДНОСЕ, ЛИЦА КОЈИМА СЕ ПОДАЦИ МОГУ ОТКРИТИ И СВРХА ЊИХОВОГ ОТКРИВАЊА, РОК ПОХРАЊИВАЊА И ЧУВАЊА ПОДАТАКА, КАО И ДРУГЕ ПОСЕБНЕ РАДЊЕ И ПОСТУПАК ОБРАДЕ, УКЉУЧУЈУЋИ И МЕРЕ ЗА ОБЕЗБЕЂИВАЊЕ ЗАКОНИТЕ И ПОШТЕНЕ ОБРАДЕ,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ПРОПИСУЈЕ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МИНИСТАР НАДЛЕЖАН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ПОСЛОВЕ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ЗДРАВЉА.</w:t>
      </w:r>
    </w:p>
    <w:p w14:paraId="32D64EFC" w14:textId="77777777" w:rsidR="001617AC" w:rsidRPr="001F5FA2" w:rsidRDefault="001617AC" w:rsidP="001617AC">
      <w:pPr>
        <w:widowControl w:val="0"/>
        <w:autoSpaceDE w:val="0"/>
        <w:autoSpaceDN w:val="0"/>
        <w:spacing w:after="0" w:line="240" w:lineRule="auto"/>
        <w:ind w:left="100" w:right="111" w:firstLine="899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1F5FA2">
        <w:rPr>
          <w:rFonts w:ascii="Times New Roman" w:eastAsia="Times New Roman" w:hAnsi="Times New Roman" w:cs="Times New Roman"/>
          <w:sz w:val="24"/>
          <w:szCs w:val="24"/>
        </w:rPr>
        <w:t xml:space="preserve">УКОЛИКО 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ЗЈАВА О ПРОТИВЉЕЊУ НИЈЕ ЕВИДЕНТИРАНА У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ЕГИСТАР ЛИЦА КОЈА НЕ ЖЕЛЕ ДА ДАРУЈУ СВОЈЕ ОРГАНЕ, ОДНОСНО ТКИВА,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ПРИСТАНАК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 xml:space="preserve">ЗА УЗИМАЊЕ 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УМРЛОГ ЛИЦА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ДАЈУ ПУНОЛЕТНО ДЕТЕ, СУПРУЖНИК, ВАНБРАЧНИ ПАРТНЕР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ИЛИ РОДИТЕЉИ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1F5FA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F5FA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ТРЕНУТКУ</w:t>
      </w:r>
      <w:r w:rsidRPr="001F5F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КАДА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БУДУ</w:t>
      </w:r>
      <w:r w:rsidRPr="001F5FA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ОБАВЕШТЕНИ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 СМРТИ ПОТЕНЦИЈАЛНОГ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ДАВАОЦА.</w:t>
      </w:r>
    </w:p>
    <w:p w14:paraId="62A0D902" w14:textId="77777777" w:rsidR="001617AC" w:rsidRPr="0042376C" w:rsidRDefault="001617AC" w:rsidP="001617AC">
      <w:pPr>
        <w:widowControl w:val="0"/>
        <w:autoSpaceDE w:val="0"/>
        <w:autoSpaceDN w:val="0"/>
        <w:spacing w:after="0" w:line="240" w:lineRule="auto"/>
        <w:ind w:left="100" w:right="113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t>ВАНБРАЧНИ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ПАРТНЕР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СТАВА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7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ОВОГ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ЧЛАНА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ЛИЦЕ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КОЈЕ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УМРЛИМ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ЛИЦЕМ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ОСТВАРИВАЛО</w:t>
      </w:r>
      <w:r w:rsidRPr="004237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ЗАЈЕДНИЦУ</w:t>
      </w:r>
      <w:r w:rsidRPr="0042376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ЖИВОТА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2376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СМИСЛУ</w:t>
      </w:r>
      <w:r w:rsidRPr="0042376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ОДРЕДАБА</w:t>
      </w:r>
      <w:r w:rsidRPr="004237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ПОРОДИЧНОГ ЗАКОНА.</w:t>
      </w:r>
    </w:p>
    <w:p w14:paraId="4FB21C29" w14:textId="77777777" w:rsidR="001617AC" w:rsidRPr="0042376C" w:rsidRDefault="001617AC" w:rsidP="001617AC">
      <w:pPr>
        <w:widowControl w:val="0"/>
        <w:autoSpaceDE w:val="0"/>
        <w:autoSpaceDN w:val="0"/>
        <w:spacing w:after="0" w:line="240" w:lineRule="auto"/>
        <w:ind w:left="100" w:right="114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АКО УМРЛО ЛИЦЕ НЕМА НИЈЕДНОГ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ПОРОДИЦЕ, ОДНОСНО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СРОДНИКА ИЗ СТАВА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7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ОВОГ ЧЛАНА,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ПРИСТАНАК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УЗИМАЊЕ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ТКИВА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 ДАЈЕ ПУНОЛЕТНИ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БРАТ ИЛИ СЕСТРА</w:t>
      </w:r>
      <w:r w:rsidRPr="0042376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4237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14:paraId="7EEF2316" w14:textId="77777777" w:rsidR="001617AC" w:rsidRPr="0042376C" w:rsidRDefault="001617AC" w:rsidP="001617AC">
      <w:pPr>
        <w:widowControl w:val="0"/>
        <w:autoSpaceDE w:val="0"/>
        <w:autoSpaceDN w:val="0"/>
        <w:spacing w:after="0" w:line="240" w:lineRule="auto"/>
        <w:ind w:left="100" w:right="114" w:firstLine="89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lastRenderedPageBreak/>
        <w:t>СА УМРЛОГ МАЛОЛЕТНОГ ЛИЦА, КОЈЕ ЈЕ ЗА ЖИВОТА БИЛО ПОД РОДИТЕЉСКИМ СТАРАЊЕМ,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ДОЗВОЉЕНО ЈЕ УЗИМАЊЕ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 САМО НА ОСНОВУ ПИС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НОГ ПРИСТАНКА ОБА РОДИТЕЉА, ОДНОСНО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ЈЕДНОГ РОДИТЕЉА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 ДРУГИ РОДИТЕЉ УМРО ИЛИ ЈЕ НЕПОЗНА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Т ИЛИ ЈЕ ПОТПУНО ЛИШЕН ПОСЛОВНЕ СПОСОБНОСТИ ИЛИ ЈЕ БИО ПОТПУНО ЛИШЕН РОДИТЕЉСКОГ ПРАВА ПРЕМА УМРЛОМ МАЛОЛЕТНОМ ЛИЦУ.</w:t>
      </w:r>
    </w:p>
    <w:p w14:paraId="37220D29" w14:textId="77777777" w:rsidR="001617AC" w:rsidRDefault="001617AC" w:rsidP="001617AC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t>СА УМРЛОГ МАЛОЛЕТНОГ ЛИЦА КОЈЕ ЈЕ ЗА ЖИВОТА БИЛО БЕЗ РОДИТЕЉСКОГ СТАРАЊА,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ДОЗВОЉЕНО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УЗИМАЊЕ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МЕНОГ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ЊЕГОВ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E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БАБЕ, ДЕДЕ,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ПУНОЛЕТН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 ИЛИ СЕСТР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Е.</w:t>
      </w:r>
    </w:p>
    <w:p w14:paraId="305FB5A3" w14:textId="77777777" w:rsidR="001617AC" w:rsidRPr="001F5FA2" w:rsidRDefault="001617AC" w:rsidP="001617AC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ПУНОЛЕТНОГ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КОМЕ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ЖИВОТА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ОДЛУКЕ</w:t>
      </w:r>
      <w:r w:rsidRPr="0042376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НАДЛЕЖНОГ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ОРГАНА ДЕЛИМИЧНО ИЛИ У ПОТПУНОСТИ ОДУЗЕТА ПОСЛОВНА СПОСОБНОСТ, ДОЗВОЉЕНО ЈЕ УЗИМАЊЕ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ЧЛАНА ПОРОДИЦЕ, ОДНОСНО СРОДНИКА ИЗ СТАВА 7. ОВОГ ЧЛАНА ИЛИ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ПУНОЛЕТН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  <w:lang w:val="sr-Cyrl-RS"/>
        </w:rPr>
        <w:t xml:space="preserve">УНУКА, УНУКЕ,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 ИЛИ СЕСТР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Е.</w:t>
      </w:r>
    </w:p>
    <w:p w14:paraId="62C7FC97" w14:textId="77777777" w:rsidR="001617AC" w:rsidRPr="007B6E41" w:rsidRDefault="001617AC" w:rsidP="001617AC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УМРЛОГ ЛИЦА ИЗ СТ. 11. И 12. ОВОГ ЧЛАНА КОЈИ НЕМА ЧЛАНОВЕ ПОРОДИЦЕ ИЛИ СРОДНИКЕ КОЈИ МОГУ ДАТИ ПРИСТАНАК,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ДОЗВОЉЕНО ЈЕ УЗИМАЊЕ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САГЛАСНОСТ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ЕТИЧКОГ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ОДБОРА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ЗДРАВСТВЕНЕ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УСТАНОВЕ КОЈИ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ОБРАЗУЈЕ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 СКЛАДУ СА</w:t>
      </w:r>
      <w:r w:rsidRPr="007B6E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КОЈИМ</w:t>
      </w:r>
      <w:r w:rsidRPr="007B6E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УРЕЂУЈЕ</w:t>
      </w:r>
      <w:r w:rsidRPr="007B6E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ЗДРАВСТВЕНА</w:t>
      </w:r>
      <w:r w:rsidRPr="007B6E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ЗАШТИТА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>, ПОД УСЛОВОМ ДА ЛИЦЕ КОЈЕ ЈЕ ДО ТРЕНУТКА СМРТИ БИЛО СТАРАТЕЉ УМРЛОГ ПОТВРДИ ДА СЕ УМРЛИ НИЈЕ ЗА ЖИВОТА ТОМЕ ИЗРИЧИТО УСПРОТИВИО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32068C" w14:textId="77777777" w:rsidR="001617AC" w:rsidRDefault="001617AC" w:rsidP="001617AC">
      <w:pPr>
        <w:widowControl w:val="0"/>
        <w:autoSpaceDE w:val="0"/>
        <w:autoSpaceDN w:val="0"/>
        <w:spacing w:after="0" w:line="240" w:lineRule="auto"/>
        <w:ind w:left="100" w:right="121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6E41">
        <w:rPr>
          <w:rFonts w:ascii="Times New Roman" w:eastAsia="Times New Roman" w:hAnsi="Times New Roman" w:cs="Times New Roman"/>
          <w:sz w:val="24"/>
          <w:szCs w:val="24"/>
        </w:rPr>
        <w:t>СА УМРЛОГ ЛИЦА КОЈИ НИЈЕ ДРЖАВЉАНИН РЕПУБЛИКЕ СРБИЈЕ, ОДНОСНО НЕМА СТАЛНО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НАСТАЊЕЊЕ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 РЕПУБЛИЦИ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СРБИЈИ, ДОЗВОЉЕНО ЈЕ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УЗИМА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ЊЕ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 xml:space="preserve"> САМО НА ОСНОВУ ПИС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СУПРУЖНИКА,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ОДНОСНО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ВАНБРАЧНОГ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ПАРТНЕРА,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РОДИТЕЉА,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ПУНОЛЕТНОГ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БРАТА,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ОДНОСНО</w:t>
      </w:r>
      <w:r w:rsidRPr="007B6E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СЕСТРЕ</w:t>
      </w:r>
      <w:r w:rsidRPr="007B6E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ПУНОЛЕТНОГ ДЕТЕТА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14:paraId="7331EC97" w14:textId="77777777" w:rsidR="00FD19AC" w:rsidRDefault="001617AC" w:rsidP="00927D66">
      <w:pPr>
        <w:widowControl w:val="0"/>
        <w:autoSpaceDE w:val="0"/>
        <w:autoSpaceDN w:val="0"/>
        <w:spacing w:after="0" w:line="240" w:lineRule="auto"/>
        <w:ind w:left="100" w:right="121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27D66">
        <w:rPr>
          <w:rFonts w:ascii="Times New Roman" w:eastAsia="Times New Roman" w:hAnsi="Times New Roman" w:cs="Times New Roman"/>
          <w:sz w:val="24"/>
          <w:szCs w:val="24"/>
        </w:rPr>
        <w:t>НАЧИН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ИДЕНТИФИКОВАЊА ЛИЦА КОЈА У СЛУЧАЈЕВИМА ИЗ СТ. 7-14. ОВОГ ЧЛАНА ДАЈУ ПРИСТАНАК ЗА УЗИМАЊЕ ЉУДСКИХ ОРГАНА СА УМРЛОГ ЛИЦА, КАО УТВРЂИВАЊЕ ЊИХОВОГ СВОЈСТВА У ОДНОСУ НА УМРЛО ЛИЦЕ, КАО ВРСТЕ ПОДАТАКА КОЈЕ СУ ПРЕДМЕТ ОБРАДЕ, ЛИЦА НА КОЈЕ СЕ ПОДАЦИ О ЛИЧНОСТИ ОДНОСЕ, ЛИЦА КОЈИМА СЕ ПОДАЦИ МОГУ ОТКРИТИ И СВРХА ЊИХОВОГ ОТКРИВАЊА, РОК ПОХРАЊИВАЊА И ЧУВАЊА ПОДАТАКА, КАО И ДРУГЕ ПОСЕБНЕ РАДЊЕ И ПОСТУПАК ОБРАДЕ, УКЉУЧУЈУЋИ И МЕРЕ ЗА ОБЕЗБЕЂИВАЊЕ ЗАКОНИТЕ И ПОШТЕНЕ ОБРАДЕ, ПРОПИСУЈЕ МИНИСТАР.</w:t>
      </w:r>
    </w:p>
    <w:p w14:paraId="5D4E64D9" w14:textId="77777777" w:rsidR="00FD19AC" w:rsidRPr="00E706C0" w:rsidRDefault="00FD19AC" w:rsidP="00FD19AC">
      <w:pPr>
        <w:widowControl w:val="0"/>
        <w:autoSpaceDE w:val="0"/>
        <w:autoSpaceDN w:val="0"/>
        <w:spacing w:after="0" w:line="240" w:lineRule="auto"/>
        <w:ind w:left="100" w:right="12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37FCCC0" w14:textId="77777777" w:rsidR="00FD19AC" w:rsidRPr="002C52BB" w:rsidRDefault="00FD19AC" w:rsidP="00FD19AC">
      <w:pPr>
        <w:widowControl w:val="0"/>
        <w:autoSpaceDE w:val="0"/>
        <w:autoSpaceDN w:val="0"/>
        <w:spacing w:before="4"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14:paraId="78DE9526" w14:textId="77777777" w:rsidR="00FD19AC" w:rsidRPr="002C52BB" w:rsidRDefault="00FD19AC" w:rsidP="00FD19AC">
      <w:pPr>
        <w:widowControl w:val="0"/>
        <w:autoSpaceDE w:val="0"/>
        <w:autoSpaceDN w:val="0"/>
        <w:spacing w:before="4" w:after="0" w:line="240" w:lineRule="auto"/>
        <w:ind w:right="27"/>
        <w:jc w:val="center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2C52BB">
        <w:rPr>
          <w:rFonts w:ascii="Times New Roman" w:eastAsia="Times New Roman" w:hAnsi="Times New Roman" w:cs="Times New Roman"/>
          <w:sz w:val="24"/>
          <w:szCs w:val="24"/>
          <w:lang w:val="sr-Cyrl-ME"/>
        </w:rPr>
        <w:t>Члан 24.</w:t>
      </w:r>
    </w:p>
    <w:p w14:paraId="0E0CC3E0" w14:textId="77777777" w:rsidR="00FD19AC" w:rsidRPr="002C52BB" w:rsidRDefault="00FD19AC" w:rsidP="00FD19AC">
      <w:pPr>
        <w:widowControl w:val="0"/>
        <w:autoSpaceDE w:val="0"/>
        <w:autoSpaceDN w:val="0"/>
        <w:spacing w:before="7" w:after="0" w:line="240" w:lineRule="auto"/>
        <w:ind w:right="2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C31F9A" w14:textId="77777777" w:rsidR="00FD19AC" w:rsidRPr="002C52BB" w:rsidRDefault="00FD19AC" w:rsidP="00FD19AC">
      <w:pPr>
        <w:widowControl w:val="0"/>
        <w:autoSpaceDE w:val="0"/>
        <w:autoSpaceDN w:val="0"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Пре узимања људских органа са умрлог лица код којег је утврђена смрт, доктор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медицине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који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је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на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челу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тима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за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узимање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органа,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дужан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је,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заједно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са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координатором за даривање људских органа из здравствене установе за даривање људских</w:t>
      </w:r>
      <w:r w:rsidRPr="002C52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органа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да</w:t>
      </w:r>
      <w:r w:rsidRPr="002C52BB"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провери:</w:t>
      </w:r>
    </w:p>
    <w:p w14:paraId="4AA00567" w14:textId="77777777" w:rsidR="00FD19AC" w:rsidRPr="002C52BB" w:rsidRDefault="00FD19AC" w:rsidP="00FD19AC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0" w:right="27" w:firstLine="0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идентитет</w:t>
      </w:r>
      <w:r w:rsidRPr="002C52BB"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даваоца;</w:t>
      </w:r>
    </w:p>
    <w:p w14:paraId="77FC0B91" w14:textId="77777777" w:rsidR="00FD19AC" w:rsidRPr="002C52BB" w:rsidRDefault="00FD19AC" w:rsidP="00FD19AC">
      <w:pPr>
        <w:widowControl w:val="0"/>
        <w:numPr>
          <w:ilvl w:val="2"/>
          <w:numId w:val="1"/>
        </w:numPr>
        <w:autoSpaceDE w:val="0"/>
        <w:autoSpaceDN w:val="0"/>
        <w:spacing w:before="2" w:after="0" w:line="240" w:lineRule="auto"/>
        <w:ind w:left="0" w:right="27" w:firstLine="0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услове</w:t>
      </w:r>
      <w:r w:rsidRPr="002C52BB">
        <w:rPr>
          <w:rFonts w:ascii="Times New Roman" w:eastAsia="Times New Roman" w:hAnsi="Times New Roman" w:cs="Times New Roman"/>
          <w:strike/>
          <w:spacing w:val="-4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пристанка,</w:t>
      </w:r>
      <w:r w:rsidRPr="002C52BB"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односно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непостојање</w:t>
      </w:r>
      <w:r w:rsidRPr="002C52BB"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противљења</w:t>
      </w:r>
      <w:r w:rsidRPr="002C52BB"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из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члана</w:t>
      </w:r>
      <w:r w:rsidRPr="002C52BB"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23.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овог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закона.</w:t>
      </w:r>
    </w:p>
    <w:p w14:paraId="1B54C100" w14:textId="77777777" w:rsidR="00FD19AC" w:rsidRPr="002C52BB" w:rsidRDefault="00FD19AC" w:rsidP="00FD19AC">
      <w:pPr>
        <w:widowControl w:val="0"/>
        <w:autoSpaceDE w:val="0"/>
        <w:autoSpaceDN w:val="0"/>
        <w:spacing w:before="75"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Начин</w:t>
      </w:r>
      <w:r w:rsidRPr="002C52BB"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провере</w:t>
      </w:r>
      <w:r w:rsidRPr="002C52BB"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идентитета</w:t>
      </w:r>
      <w:r w:rsidRPr="002C52BB"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и</w:t>
      </w:r>
      <w:r w:rsidRPr="002C52BB"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пристанка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из</w:t>
      </w:r>
      <w:r w:rsidRPr="002C52BB"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става</w:t>
      </w:r>
      <w:r w:rsidRPr="002C52BB"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1.</w:t>
      </w:r>
      <w:r w:rsidRPr="002C52BB"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овог</w:t>
      </w:r>
      <w:r w:rsidRPr="002C52BB"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члана</w:t>
      </w:r>
      <w:r w:rsidRPr="002C52BB"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обавља</w:t>
      </w:r>
      <w:r w:rsidRPr="002C52BB"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се</w:t>
      </w:r>
      <w:r w:rsidRPr="002C52BB">
        <w:rPr>
          <w:rFonts w:ascii="Times New Roman" w:eastAsia="Times New Roman" w:hAnsi="Times New Roman" w:cs="Times New Roman"/>
          <w:strike/>
          <w:spacing w:val="15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у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складу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са</w:t>
      </w:r>
      <w:r w:rsidRPr="002C52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lastRenderedPageBreak/>
        <w:t>стандардним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оперативним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процедурама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центра за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пресађивање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органа.</w:t>
      </w:r>
    </w:p>
    <w:p w14:paraId="1D7CD247" w14:textId="77777777" w:rsidR="00FD19AC" w:rsidRPr="002C52BB" w:rsidRDefault="00FD19AC" w:rsidP="00FD19AC">
      <w:pPr>
        <w:widowControl w:val="0"/>
        <w:autoSpaceDE w:val="0"/>
        <w:autoSpaceDN w:val="0"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При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узимању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органа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тело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умрлог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даваоца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третира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се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са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поштовањем</w:t>
      </w:r>
      <w:r w:rsidRPr="002C52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достојанства умрлог лица и породице умрлог, и предузимају се све потребне мере како би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се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повратио спољашњи</w:t>
      </w:r>
      <w:r w:rsidRPr="002C52BB"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изглед</w:t>
      </w:r>
      <w:r w:rsidRPr="002C52BB"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умрлог</w:t>
      </w:r>
      <w:r w:rsidRPr="002C52BB"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даваоца</w:t>
      </w:r>
      <w:r w:rsidRPr="002C52BB"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органа.</w:t>
      </w:r>
    </w:p>
    <w:p w14:paraId="589BA6E3" w14:textId="77777777" w:rsidR="00FD19AC" w:rsidRPr="002C52BB" w:rsidRDefault="00FD19AC" w:rsidP="00FD19AC">
      <w:pPr>
        <w:widowControl w:val="0"/>
        <w:autoSpaceDE w:val="0"/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За</w:t>
      </w:r>
      <w:r w:rsidRPr="002C52BB">
        <w:rPr>
          <w:rFonts w:ascii="Times New Roman" w:eastAsia="Times New Roman" w:hAnsi="Times New Roman" w:cs="Times New Roman"/>
          <w:strike/>
          <w:spacing w:val="1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потребну</w:t>
      </w:r>
      <w:r w:rsidRPr="002C52BB">
        <w:rPr>
          <w:rFonts w:ascii="Times New Roman" w:eastAsia="Times New Roman" w:hAnsi="Times New Roman" w:cs="Times New Roman"/>
          <w:strike/>
          <w:spacing w:val="8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бригу</w:t>
      </w:r>
      <w:r w:rsidRPr="002C52BB">
        <w:rPr>
          <w:rFonts w:ascii="Times New Roman" w:eastAsia="Times New Roman" w:hAnsi="Times New Roman" w:cs="Times New Roman"/>
          <w:strike/>
          <w:spacing w:val="10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</w:t>
      </w:r>
      <w:r w:rsidRPr="002C52BB">
        <w:rPr>
          <w:rFonts w:ascii="Times New Roman" w:eastAsia="Times New Roman" w:hAnsi="Times New Roman" w:cs="Times New Roman"/>
          <w:strike/>
          <w:spacing w:val="14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телу</w:t>
      </w:r>
      <w:r w:rsidRPr="002C52BB">
        <w:rPr>
          <w:rFonts w:ascii="Times New Roman" w:eastAsia="Times New Roman" w:hAnsi="Times New Roman" w:cs="Times New Roman"/>
          <w:strike/>
          <w:spacing w:val="15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умрлог</w:t>
      </w:r>
      <w:r w:rsidRPr="002C52BB">
        <w:rPr>
          <w:rFonts w:ascii="Times New Roman" w:eastAsia="Times New Roman" w:hAnsi="Times New Roman" w:cs="Times New Roman"/>
          <w:strike/>
          <w:spacing w:val="15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даваоца</w:t>
      </w:r>
      <w:r w:rsidRPr="002C52BB">
        <w:rPr>
          <w:rFonts w:ascii="Times New Roman" w:eastAsia="Times New Roman" w:hAnsi="Times New Roman" w:cs="Times New Roman"/>
          <w:strike/>
          <w:spacing w:val="1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trike/>
          <w:spacing w:val="1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органа</w:t>
      </w:r>
      <w:r w:rsidRPr="002C52BB">
        <w:rPr>
          <w:rFonts w:ascii="Times New Roman" w:eastAsia="Times New Roman" w:hAnsi="Times New Roman" w:cs="Times New Roman"/>
          <w:strike/>
          <w:spacing w:val="14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након</w:t>
      </w:r>
      <w:r w:rsidRPr="002C52BB">
        <w:rPr>
          <w:rFonts w:ascii="Times New Roman" w:eastAsia="Times New Roman" w:hAnsi="Times New Roman" w:cs="Times New Roman"/>
          <w:strike/>
          <w:spacing w:val="1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узимања</w:t>
      </w:r>
      <w:r w:rsidRPr="002C52BB">
        <w:rPr>
          <w:rFonts w:ascii="Times New Roman" w:eastAsia="Times New Roman" w:hAnsi="Times New Roman" w:cs="Times New Roman"/>
          <w:strike/>
          <w:spacing w:val="1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органа</w:t>
      </w:r>
      <w:r w:rsidRPr="002C52BB"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задужен је тим</w:t>
      </w:r>
      <w:r w:rsidRPr="002C52BB"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за узимање</w:t>
      </w:r>
      <w:r w:rsidRPr="002C52BB"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trike/>
          <w:sz w:val="24"/>
          <w:szCs w:val="24"/>
        </w:rPr>
        <w:t>органа.</w:t>
      </w:r>
    </w:p>
    <w:p w14:paraId="665E3C09" w14:textId="77777777" w:rsidR="00FD19AC" w:rsidRDefault="00FD19AC" w:rsidP="00FD19AC">
      <w:pPr>
        <w:widowControl w:val="0"/>
        <w:autoSpaceDE w:val="0"/>
        <w:autoSpaceDN w:val="0"/>
        <w:spacing w:before="4"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14:paraId="483222D9" w14:textId="77777777" w:rsidR="00FD19AC" w:rsidRDefault="00FD19AC" w:rsidP="00FD19AC">
      <w:pPr>
        <w:widowControl w:val="0"/>
        <w:autoSpaceDE w:val="0"/>
        <w:autoSpaceDN w:val="0"/>
        <w:spacing w:before="4"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14:paraId="466FC928" w14:textId="77777777" w:rsidR="00FD19AC" w:rsidRPr="002C52BB" w:rsidRDefault="00FD19AC" w:rsidP="00FD19AC">
      <w:pPr>
        <w:widowControl w:val="0"/>
        <w:autoSpaceDE w:val="0"/>
        <w:autoSpaceDN w:val="0"/>
        <w:spacing w:before="4"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14:paraId="4984D3B4" w14:textId="77777777" w:rsidR="00FD19AC" w:rsidRPr="002C52BB" w:rsidRDefault="00FD19AC" w:rsidP="00FD19AC">
      <w:pPr>
        <w:widowControl w:val="0"/>
        <w:autoSpaceDE w:val="0"/>
        <w:autoSpaceDN w:val="0"/>
        <w:spacing w:before="4" w:after="0" w:line="240" w:lineRule="auto"/>
        <w:ind w:right="27"/>
        <w:jc w:val="center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2C52BB">
        <w:rPr>
          <w:rFonts w:ascii="Times New Roman" w:eastAsia="Times New Roman" w:hAnsi="Times New Roman" w:cs="Times New Roman"/>
          <w:sz w:val="24"/>
          <w:szCs w:val="24"/>
          <w:lang w:val="sr-Cyrl-ME"/>
        </w:rPr>
        <w:t>ЧЛАН 24.</w:t>
      </w:r>
    </w:p>
    <w:p w14:paraId="07BA87DF" w14:textId="77777777" w:rsidR="00FD19AC" w:rsidRPr="002C52BB" w:rsidRDefault="00FD19AC" w:rsidP="00FD19AC">
      <w:pPr>
        <w:widowControl w:val="0"/>
        <w:autoSpaceDE w:val="0"/>
        <w:autoSpaceDN w:val="0"/>
        <w:spacing w:before="4"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14:paraId="19FB2392" w14:textId="77777777" w:rsidR="00C22F6A" w:rsidRPr="00EE12BF" w:rsidRDefault="00C22F6A" w:rsidP="00C22F6A">
      <w:pPr>
        <w:pStyle w:val="BodyText"/>
        <w:ind w:left="0" w:right="27" w:firstLine="839"/>
      </w:pPr>
      <w:r w:rsidRPr="00EE12BF">
        <w:t>ПРЕ УЗИМАЊА ЉУДСКИХ ОРГАНА СА УМРЛОГ ЛИЦА КОД КОЈЕГ ЈЕ УТВРЂЕНА СМРТ, ДОКТОР</w:t>
      </w:r>
      <w:r w:rsidRPr="00EE12BF">
        <w:rPr>
          <w:spacing w:val="1"/>
        </w:rPr>
        <w:t xml:space="preserve"> </w:t>
      </w:r>
      <w:r w:rsidRPr="00EE12BF">
        <w:t>МЕДИЦИНЕ</w:t>
      </w:r>
      <w:r w:rsidRPr="00EE12BF">
        <w:rPr>
          <w:spacing w:val="1"/>
        </w:rPr>
        <w:t xml:space="preserve"> </w:t>
      </w:r>
      <w:r w:rsidRPr="00EE12BF">
        <w:t>КОЈИ</w:t>
      </w:r>
      <w:r w:rsidRPr="00EE12BF">
        <w:rPr>
          <w:spacing w:val="1"/>
        </w:rPr>
        <w:t xml:space="preserve"> </w:t>
      </w:r>
      <w:r w:rsidRPr="00EE12BF">
        <w:t>ЈЕ</w:t>
      </w:r>
      <w:r w:rsidRPr="00EE12BF">
        <w:rPr>
          <w:spacing w:val="1"/>
        </w:rPr>
        <w:t xml:space="preserve"> </w:t>
      </w:r>
      <w:r w:rsidRPr="00EE12BF">
        <w:t>НА</w:t>
      </w:r>
      <w:r w:rsidRPr="00EE12BF">
        <w:rPr>
          <w:spacing w:val="1"/>
        </w:rPr>
        <w:t xml:space="preserve"> </w:t>
      </w:r>
      <w:r w:rsidRPr="00EE12BF">
        <w:t>ЧЕЛУ</w:t>
      </w:r>
      <w:r w:rsidRPr="00EE12BF">
        <w:rPr>
          <w:spacing w:val="1"/>
        </w:rPr>
        <w:t xml:space="preserve"> </w:t>
      </w:r>
      <w:r w:rsidRPr="00EE12BF">
        <w:t>ТИМА</w:t>
      </w:r>
      <w:r w:rsidRPr="00EE12BF">
        <w:rPr>
          <w:spacing w:val="1"/>
        </w:rPr>
        <w:t xml:space="preserve"> </w:t>
      </w:r>
      <w:r w:rsidRPr="00EE12BF">
        <w:t>ЗА</w:t>
      </w:r>
      <w:r w:rsidRPr="00EE12BF">
        <w:rPr>
          <w:spacing w:val="1"/>
        </w:rPr>
        <w:t xml:space="preserve"> </w:t>
      </w:r>
      <w:r w:rsidRPr="00EE12BF">
        <w:t>УЗИМАЊЕ</w:t>
      </w:r>
      <w:r w:rsidRPr="00EE12BF">
        <w:rPr>
          <w:spacing w:val="1"/>
        </w:rPr>
        <w:t xml:space="preserve"> </w:t>
      </w:r>
      <w:r w:rsidRPr="00EE12BF">
        <w:t>ЉУДСКИХ</w:t>
      </w:r>
      <w:r w:rsidRPr="00EE12BF">
        <w:rPr>
          <w:spacing w:val="1"/>
        </w:rPr>
        <w:t xml:space="preserve"> </w:t>
      </w:r>
      <w:r w:rsidRPr="00EE12BF">
        <w:t>ОРГАНА,</w:t>
      </w:r>
      <w:r w:rsidRPr="00EE12BF">
        <w:rPr>
          <w:spacing w:val="1"/>
        </w:rPr>
        <w:t xml:space="preserve"> </w:t>
      </w:r>
      <w:r w:rsidRPr="00EE12BF">
        <w:t>ДУЖАН</w:t>
      </w:r>
      <w:r w:rsidRPr="00EE12BF">
        <w:rPr>
          <w:spacing w:val="1"/>
        </w:rPr>
        <w:t xml:space="preserve"> </w:t>
      </w:r>
      <w:r w:rsidRPr="00EE12BF">
        <w:t>ЈЕ,</w:t>
      </w:r>
      <w:r w:rsidRPr="00EE12BF">
        <w:rPr>
          <w:spacing w:val="1"/>
        </w:rPr>
        <w:t xml:space="preserve"> </w:t>
      </w:r>
      <w:r w:rsidRPr="00EE12BF">
        <w:t>ЗАЈЕДНО</w:t>
      </w:r>
      <w:r w:rsidRPr="00EE12BF">
        <w:rPr>
          <w:spacing w:val="1"/>
        </w:rPr>
        <w:t xml:space="preserve"> </w:t>
      </w:r>
      <w:r w:rsidRPr="00EE12BF">
        <w:t>СА</w:t>
      </w:r>
      <w:r w:rsidRPr="00EE12BF">
        <w:rPr>
          <w:spacing w:val="1"/>
        </w:rPr>
        <w:t xml:space="preserve"> </w:t>
      </w:r>
      <w:r w:rsidRPr="00EE12BF">
        <w:t>КООРДИНАТОРОМ ЗА ДАРИВАЊЕ ЉУДСКИХ ОРГАНА ИЗ ЗДРАВСТВЕНЕ УСТАНОВЕ ЗА ДАРИВАЊЕ</w:t>
      </w:r>
      <w:r>
        <w:t xml:space="preserve"> </w:t>
      </w:r>
      <w:r w:rsidRPr="00EE12BF">
        <w:t>ЉУДСКИХ</w:t>
      </w:r>
      <w:r>
        <w:t xml:space="preserve"> </w:t>
      </w:r>
      <w:r w:rsidRPr="00EE12BF">
        <w:rPr>
          <w:spacing w:val="-57"/>
        </w:rPr>
        <w:t xml:space="preserve"> </w:t>
      </w:r>
      <w:r w:rsidRPr="00EE12BF">
        <w:t>ОРГАНА</w:t>
      </w:r>
      <w:r>
        <w:rPr>
          <w:lang w:val="sr-Cyrl-RS"/>
        </w:rPr>
        <w:t>, КОЈИ ИМА СВОЈСТВО РУКОВАОЦА У ПРЕДМЕТНОЈ ОБРАДИ, У СКЛАДУ СА ЗАКОНОМ КОЈИМ СЕ УРЕЂУЈЕ ЗАШТИТА ПОДАТАКА О ЛИЧНОСТИ,</w:t>
      </w:r>
      <w:r w:rsidRPr="00EE12BF">
        <w:rPr>
          <w:spacing w:val="-2"/>
        </w:rPr>
        <w:t xml:space="preserve"> </w:t>
      </w:r>
      <w:r w:rsidRPr="00EE12BF">
        <w:t>ДА</w:t>
      </w:r>
      <w:r w:rsidRPr="00EE12BF">
        <w:rPr>
          <w:spacing w:val="-1"/>
        </w:rPr>
        <w:t xml:space="preserve"> </w:t>
      </w:r>
      <w:r w:rsidRPr="00EE12BF">
        <w:t>ПРОВЕРИ:</w:t>
      </w:r>
    </w:p>
    <w:p w14:paraId="52905C4C" w14:textId="77777777" w:rsidR="00C22F6A" w:rsidRDefault="00C22F6A" w:rsidP="00C22F6A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49" w:after="0" w:line="240" w:lineRule="auto"/>
        <w:ind w:right="27"/>
        <w:contextualSpacing w:val="0"/>
        <w:rPr>
          <w:rFonts w:ascii="Times New Roman" w:hAnsi="Times New Roman"/>
          <w:sz w:val="24"/>
          <w:szCs w:val="24"/>
        </w:rPr>
      </w:pPr>
      <w:r w:rsidRPr="00EE12BF">
        <w:rPr>
          <w:rFonts w:ascii="Times New Roman" w:hAnsi="Times New Roman"/>
          <w:sz w:val="24"/>
          <w:szCs w:val="24"/>
        </w:rPr>
        <w:t>ИДЕНТИТЕТ</w:t>
      </w:r>
      <w:r w:rsidRPr="00EE12B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E12BF">
        <w:rPr>
          <w:rFonts w:ascii="Times New Roman" w:hAnsi="Times New Roman"/>
          <w:sz w:val="24"/>
          <w:szCs w:val="24"/>
        </w:rPr>
        <w:t>ДАВАОЦА;</w:t>
      </w:r>
    </w:p>
    <w:p w14:paraId="0731BBA9" w14:textId="77777777" w:rsidR="00C22F6A" w:rsidRPr="00275C5F" w:rsidRDefault="00C22F6A" w:rsidP="00C22F6A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49" w:after="0" w:line="240" w:lineRule="auto"/>
        <w:ind w:right="27"/>
        <w:contextualSpacing w:val="0"/>
        <w:rPr>
          <w:rFonts w:ascii="Times New Roman" w:hAnsi="Times New Roman"/>
          <w:sz w:val="24"/>
          <w:szCs w:val="24"/>
        </w:rPr>
      </w:pPr>
      <w:r w:rsidRPr="00275C5F">
        <w:rPr>
          <w:rFonts w:ascii="Times New Roman" w:hAnsi="Times New Roman"/>
          <w:sz w:val="24"/>
          <w:szCs w:val="24"/>
        </w:rPr>
        <w:t>ДА</w:t>
      </w:r>
      <w:r w:rsidRPr="00275C5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ЛИ</w:t>
      </w:r>
      <w:r w:rsidRPr="00275C5F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ЈЕ</w:t>
      </w:r>
      <w:r w:rsidRPr="00275C5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У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</w:t>
      </w:r>
      <w:r w:rsidRPr="00275C5F">
        <w:rPr>
          <w:rFonts w:ascii="Times New Roman" w:hAnsi="Times New Roman"/>
          <w:sz w:val="24"/>
          <w:szCs w:val="24"/>
        </w:rPr>
        <w:t>ЕГИСТРУ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ЛИЦА</w:t>
      </w:r>
      <w:r w:rsidRPr="00275C5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КОЈА</w:t>
      </w:r>
      <w:r w:rsidRPr="00275C5F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НЕ</w:t>
      </w:r>
      <w:r w:rsidRPr="00275C5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ЖЕЛЕ</w:t>
      </w:r>
      <w:r w:rsidRPr="00275C5F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ДА</w:t>
      </w:r>
      <w:r w:rsidRPr="00275C5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ДАРУЈУ</w:t>
      </w:r>
      <w:r w:rsidRPr="00275C5F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СВОЈЕ</w:t>
      </w:r>
      <w:r w:rsidRPr="00275C5F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ОРГАНЕ,</w:t>
      </w:r>
      <w:r w:rsidRPr="00275C5F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 xml:space="preserve">ОДНОСНО </w:t>
      </w:r>
      <w:r w:rsidRPr="00275C5F">
        <w:rPr>
          <w:rFonts w:ascii="Times New Roman" w:hAnsi="Times New Roman"/>
          <w:spacing w:val="-57"/>
          <w:sz w:val="24"/>
          <w:szCs w:val="24"/>
        </w:rPr>
        <w:t xml:space="preserve">   </w:t>
      </w:r>
      <w:r w:rsidRPr="00275C5F">
        <w:rPr>
          <w:rFonts w:ascii="Times New Roman" w:hAnsi="Times New Roman"/>
          <w:sz w:val="24"/>
          <w:szCs w:val="24"/>
        </w:rPr>
        <w:t>ТКИВА</w:t>
      </w:r>
      <w:r w:rsidRPr="00275C5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ЕВИДЕНТИРАНА</w:t>
      </w:r>
      <w:r w:rsidRPr="00275C5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ИЗЈАВА</w:t>
      </w:r>
      <w:r w:rsidRPr="00275C5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О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ПРОТИВЉЕЊУ</w:t>
      </w:r>
      <w:r w:rsidRPr="00275C5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ИЗ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ЧЛАНА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22А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СТАВ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2.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ОВОГ</w:t>
      </w:r>
      <w:r w:rsidRPr="00275C5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ЗАКОНА.</w:t>
      </w:r>
    </w:p>
    <w:p w14:paraId="19F8F307" w14:textId="77777777" w:rsidR="00C22F6A" w:rsidRPr="000E5210" w:rsidRDefault="00C22F6A" w:rsidP="00C22F6A">
      <w:pPr>
        <w:pStyle w:val="BodyText"/>
        <w:spacing w:before="152"/>
        <w:ind w:left="0" w:right="27" w:firstLine="839"/>
      </w:pPr>
      <w:r w:rsidRPr="000E5210">
        <w:t>УКОЛИКО СЕ У</w:t>
      </w:r>
      <w:r>
        <w:t xml:space="preserve"> </w:t>
      </w:r>
      <w:r>
        <w:rPr>
          <w:lang w:val="sr-Cyrl-RS"/>
        </w:rPr>
        <w:t>Р</w:t>
      </w:r>
      <w:r w:rsidRPr="000E5210">
        <w:t>ЕГИСТРУ ЛИЦА КОЈА НЕ ЖЕЛЕ ДА ДАРУЈУ СВОЈЕ ОРГАНЕ,</w:t>
      </w:r>
      <w:r w:rsidRPr="000E5210">
        <w:rPr>
          <w:spacing w:val="1"/>
        </w:rPr>
        <w:t xml:space="preserve"> </w:t>
      </w:r>
      <w:r w:rsidRPr="000E5210">
        <w:t>ОДНОСНО</w:t>
      </w:r>
      <w:r w:rsidRPr="000E5210">
        <w:rPr>
          <w:spacing w:val="1"/>
        </w:rPr>
        <w:t xml:space="preserve"> </w:t>
      </w:r>
      <w:r w:rsidRPr="000E5210">
        <w:t>ТКИВА</w:t>
      </w:r>
      <w:r w:rsidRPr="000E5210">
        <w:rPr>
          <w:spacing w:val="1"/>
        </w:rPr>
        <w:t xml:space="preserve"> </w:t>
      </w:r>
      <w:r w:rsidRPr="000E5210">
        <w:t>НЕ</w:t>
      </w:r>
      <w:r w:rsidRPr="000E5210">
        <w:rPr>
          <w:spacing w:val="1"/>
        </w:rPr>
        <w:t xml:space="preserve"> </w:t>
      </w:r>
      <w:r w:rsidRPr="000E5210">
        <w:t>НАЛАЗИ</w:t>
      </w:r>
      <w:r w:rsidRPr="000E5210">
        <w:rPr>
          <w:spacing w:val="1"/>
        </w:rPr>
        <w:t xml:space="preserve"> </w:t>
      </w:r>
      <w:r w:rsidRPr="000E5210">
        <w:t>ЕВИДЕНТИРАНА</w:t>
      </w:r>
      <w:r w:rsidRPr="000E5210">
        <w:rPr>
          <w:spacing w:val="1"/>
        </w:rPr>
        <w:t xml:space="preserve"> </w:t>
      </w:r>
      <w:r w:rsidRPr="000E5210">
        <w:t>ИЗЈАВА</w:t>
      </w:r>
      <w:r w:rsidRPr="000E5210">
        <w:rPr>
          <w:spacing w:val="1"/>
        </w:rPr>
        <w:t xml:space="preserve"> </w:t>
      </w:r>
      <w:r w:rsidRPr="000E5210">
        <w:t>О</w:t>
      </w:r>
      <w:r w:rsidRPr="000E5210">
        <w:rPr>
          <w:spacing w:val="1"/>
        </w:rPr>
        <w:t xml:space="preserve"> </w:t>
      </w:r>
      <w:r w:rsidRPr="000E5210">
        <w:t>ПРОТИВЉЕЊУ</w:t>
      </w:r>
      <w:r w:rsidRPr="000E5210">
        <w:rPr>
          <w:spacing w:val="1"/>
        </w:rPr>
        <w:t xml:space="preserve"> </w:t>
      </w:r>
      <w:r w:rsidRPr="000E5210">
        <w:t>УМРЛОГ</w:t>
      </w:r>
      <w:r w:rsidRPr="000E5210">
        <w:rPr>
          <w:spacing w:val="1"/>
        </w:rPr>
        <w:t xml:space="preserve"> </w:t>
      </w:r>
      <w:r w:rsidRPr="000E5210">
        <w:t>ЛИЦА,</w:t>
      </w:r>
      <w:r w:rsidRPr="000E5210">
        <w:rPr>
          <w:spacing w:val="1"/>
        </w:rPr>
        <w:t xml:space="preserve"> </w:t>
      </w:r>
      <w:r w:rsidRPr="000E5210">
        <w:t>ПИС</w:t>
      </w:r>
      <w:r w:rsidRPr="000E5210">
        <w:rPr>
          <w:lang w:val="sr-Cyrl-ME"/>
        </w:rPr>
        <w:t>МЕ</w:t>
      </w:r>
      <w:r w:rsidRPr="000E5210">
        <w:t>Н</w:t>
      </w:r>
      <w:r w:rsidRPr="00556018">
        <w:rPr>
          <w:lang w:val="sr-Cyrl-RS"/>
        </w:rPr>
        <w:t>И</w:t>
      </w:r>
      <w:r w:rsidRPr="000E5210">
        <w:rPr>
          <w:spacing w:val="1"/>
        </w:rPr>
        <w:t xml:space="preserve"> </w:t>
      </w:r>
      <w:r w:rsidRPr="000E5210">
        <w:rPr>
          <w:lang w:val="sr-Cyrl-RS"/>
        </w:rPr>
        <w:t xml:space="preserve">ПРИСТАНАК </w:t>
      </w:r>
      <w:r w:rsidRPr="000E5210">
        <w:t xml:space="preserve">ЗА УЗИМАЊЕ ОРГАНА, ОДНОСНО ТКИВА ОД ТОГ ЛИЦА ДАЈЕ ЧЛАН ПОРОДИЦЕ ПО РЕДОСЛЕДУ </w:t>
      </w:r>
      <w:r w:rsidRPr="000E5210">
        <w:rPr>
          <w:spacing w:val="-57"/>
        </w:rPr>
        <w:t xml:space="preserve"> </w:t>
      </w:r>
      <w:r w:rsidRPr="000E5210">
        <w:t>ИЗ ЧЛАНА</w:t>
      </w:r>
      <w:r w:rsidRPr="000E5210">
        <w:rPr>
          <w:spacing w:val="-1"/>
        </w:rPr>
        <w:t xml:space="preserve"> </w:t>
      </w:r>
      <w:r w:rsidRPr="000E5210">
        <w:t xml:space="preserve">22А </w:t>
      </w:r>
      <w:r w:rsidRPr="000E5210">
        <w:rPr>
          <w:lang w:val="sr-Cyrl-RS"/>
        </w:rPr>
        <w:t xml:space="preserve">СТАВ </w:t>
      </w:r>
      <w:r w:rsidRPr="000E5210">
        <w:t>7. ОВОГ</w:t>
      </w:r>
      <w:r w:rsidRPr="000E5210">
        <w:rPr>
          <w:spacing w:val="-1"/>
        </w:rPr>
        <w:t xml:space="preserve"> </w:t>
      </w:r>
      <w:r w:rsidRPr="000E5210">
        <w:t>ЗАКОНА.</w:t>
      </w:r>
    </w:p>
    <w:p w14:paraId="7E900298" w14:textId="77777777" w:rsidR="00C22F6A" w:rsidRPr="00AC32A7" w:rsidRDefault="00C22F6A" w:rsidP="00C22F6A">
      <w:pPr>
        <w:pStyle w:val="BodyText"/>
        <w:ind w:left="0" w:right="27" w:firstLine="839"/>
        <w:rPr>
          <w:lang w:val="sr-Cyrl-RS"/>
        </w:rPr>
      </w:pPr>
      <w:r w:rsidRPr="00AC32A7">
        <w:t xml:space="preserve">КАДА КООРДИНАТОР ИЗ СТАВА 1. ОВОГ ЧЛАНА, УВИДОМ У </w:t>
      </w:r>
      <w:r>
        <w:rPr>
          <w:lang w:val="sr-Cyrl-RS"/>
        </w:rPr>
        <w:t>Р</w:t>
      </w:r>
      <w:r w:rsidRPr="00AC32A7">
        <w:t>ЕГИСТ</w:t>
      </w:r>
      <w:r w:rsidRPr="00AC32A7">
        <w:rPr>
          <w:lang w:val="sr-Cyrl-ME"/>
        </w:rPr>
        <w:t>А</w:t>
      </w:r>
      <w:r w:rsidRPr="00AC32A7">
        <w:t>Р ЛИЦА КОЈА НЕ ЖЕЛЕ ДА ДАРУЈУ СВОЈЕ ОРГАНЕ,</w:t>
      </w:r>
      <w:r w:rsidRPr="00AC32A7">
        <w:rPr>
          <w:spacing w:val="1"/>
        </w:rPr>
        <w:t xml:space="preserve"> </w:t>
      </w:r>
      <w:r w:rsidRPr="00AC32A7">
        <w:t>ОДНОСНО</w:t>
      </w:r>
      <w:r w:rsidRPr="00AC32A7">
        <w:rPr>
          <w:spacing w:val="1"/>
        </w:rPr>
        <w:t xml:space="preserve"> </w:t>
      </w:r>
      <w:r w:rsidRPr="00AC32A7">
        <w:t>ТКИВА УТВРДИ ДА УМРЛО ЛИЦЕ</w:t>
      </w:r>
      <w:r w:rsidRPr="00AC32A7">
        <w:rPr>
          <w:spacing w:val="1"/>
        </w:rPr>
        <w:t xml:space="preserve"> </w:t>
      </w:r>
      <w:r w:rsidRPr="00AC32A7">
        <w:t>ПРЕ</w:t>
      </w:r>
      <w:r w:rsidRPr="00AC32A7">
        <w:rPr>
          <w:spacing w:val="1"/>
        </w:rPr>
        <w:t xml:space="preserve"> </w:t>
      </w:r>
      <w:r w:rsidRPr="00AC32A7">
        <w:t>СМРТИ</w:t>
      </w:r>
      <w:r w:rsidRPr="00AC32A7">
        <w:rPr>
          <w:spacing w:val="1"/>
        </w:rPr>
        <w:t xml:space="preserve"> </w:t>
      </w:r>
      <w:r w:rsidRPr="00AC32A7">
        <w:t>НИЈЕ</w:t>
      </w:r>
      <w:r w:rsidRPr="00AC32A7">
        <w:rPr>
          <w:spacing w:val="1"/>
        </w:rPr>
        <w:t xml:space="preserve"> </w:t>
      </w:r>
      <w:r w:rsidRPr="00AC32A7">
        <w:t>ДАЛО</w:t>
      </w:r>
      <w:r w:rsidRPr="00AC32A7">
        <w:rPr>
          <w:spacing w:val="1"/>
        </w:rPr>
        <w:t xml:space="preserve"> </w:t>
      </w:r>
      <w:r w:rsidRPr="00AC32A7">
        <w:t>ПИС</w:t>
      </w:r>
      <w:r w:rsidRPr="00AC32A7">
        <w:rPr>
          <w:lang w:val="sr-Cyrl-ME"/>
        </w:rPr>
        <w:t>МЕН</w:t>
      </w:r>
      <w:r w:rsidRPr="00AC32A7">
        <w:t>У</w:t>
      </w:r>
      <w:r w:rsidRPr="00AC32A7">
        <w:rPr>
          <w:spacing w:val="1"/>
        </w:rPr>
        <w:t xml:space="preserve"> </w:t>
      </w:r>
      <w:r w:rsidRPr="00AC32A7">
        <w:t>ИЗЈАВУ</w:t>
      </w:r>
      <w:r w:rsidRPr="00AC32A7">
        <w:rPr>
          <w:spacing w:val="1"/>
        </w:rPr>
        <w:t xml:space="preserve"> </w:t>
      </w:r>
      <w:r w:rsidRPr="00AC32A7">
        <w:t>О</w:t>
      </w:r>
      <w:r w:rsidRPr="00AC32A7">
        <w:rPr>
          <w:spacing w:val="1"/>
        </w:rPr>
        <w:t xml:space="preserve"> </w:t>
      </w:r>
      <w:r w:rsidRPr="00AC32A7">
        <w:t>ПРОТИВЉЕЊУ,</w:t>
      </w:r>
      <w:r w:rsidRPr="00AC32A7">
        <w:rPr>
          <w:spacing w:val="1"/>
        </w:rPr>
        <w:t xml:space="preserve"> </w:t>
      </w:r>
      <w:r w:rsidRPr="00AC32A7">
        <w:t>ДУЖАН</w:t>
      </w:r>
      <w:r w:rsidRPr="00AC32A7">
        <w:rPr>
          <w:spacing w:val="1"/>
        </w:rPr>
        <w:t xml:space="preserve"> </w:t>
      </w:r>
      <w:r w:rsidRPr="00AC32A7">
        <w:t>ЈЕ</w:t>
      </w:r>
      <w:r w:rsidRPr="00AC32A7">
        <w:rPr>
          <w:spacing w:val="1"/>
        </w:rPr>
        <w:t xml:space="preserve"> </w:t>
      </w:r>
      <w:r w:rsidRPr="00AC32A7">
        <w:t>ДА</w:t>
      </w:r>
      <w:r w:rsidRPr="00AC32A7">
        <w:rPr>
          <w:spacing w:val="1"/>
        </w:rPr>
        <w:t xml:space="preserve"> </w:t>
      </w:r>
      <w:r w:rsidRPr="00AC32A7">
        <w:t>ОДМАХ</w:t>
      </w:r>
      <w:r w:rsidRPr="00AC32A7">
        <w:rPr>
          <w:spacing w:val="1"/>
        </w:rPr>
        <w:t xml:space="preserve"> </w:t>
      </w:r>
      <w:r w:rsidRPr="00AC32A7">
        <w:t>ПОЗОВЕ</w:t>
      </w:r>
      <w:r w:rsidRPr="00AC32A7">
        <w:rPr>
          <w:spacing w:val="1"/>
        </w:rPr>
        <w:t xml:space="preserve"> </w:t>
      </w:r>
      <w:r w:rsidRPr="00AC32A7">
        <w:t>ЧЛАНА</w:t>
      </w:r>
      <w:r w:rsidRPr="00AC32A7">
        <w:rPr>
          <w:spacing w:val="1"/>
        </w:rPr>
        <w:t xml:space="preserve"> </w:t>
      </w:r>
      <w:r w:rsidRPr="00AC32A7">
        <w:t xml:space="preserve">ПОРОДИЦЕ УМРЛОГ ЛИЦА ПО РЕДОСЛЕДУ ИЗ ЧЛАНА 22А </w:t>
      </w:r>
      <w:r w:rsidRPr="00AC32A7">
        <w:rPr>
          <w:lang w:val="sr-Cyrl-RS"/>
        </w:rPr>
        <w:t xml:space="preserve">СТАВ 7. </w:t>
      </w:r>
      <w:r w:rsidRPr="00AC32A7">
        <w:t>ОВОГ ЗАКОНА И ДА</w:t>
      </w:r>
      <w:r w:rsidRPr="00AC32A7">
        <w:rPr>
          <w:spacing w:val="-57"/>
        </w:rPr>
        <w:t xml:space="preserve"> </w:t>
      </w:r>
      <w:r>
        <w:rPr>
          <w:spacing w:val="-57"/>
          <w:lang w:val="sr-Cyrl-RS"/>
        </w:rPr>
        <w:t xml:space="preserve"> </w:t>
      </w:r>
      <w:r w:rsidRPr="00AC32A7">
        <w:rPr>
          <w:lang w:val="sr-Cyrl-RS"/>
        </w:rPr>
        <w:t xml:space="preserve">ГА </w:t>
      </w:r>
      <w:r w:rsidRPr="00AC32A7">
        <w:t xml:space="preserve">НА ПРИКЛАДАН НАЧИН УПОЗНА СА ДАЉИМ ПОСТУПАЊЕМ И ИНФОРМИШЕ ГА О ПРАВУ ДА </w:t>
      </w:r>
      <w:r w:rsidRPr="00AC32A7">
        <w:rPr>
          <w:spacing w:val="1"/>
          <w:lang w:val="sr-Cyrl-RS"/>
        </w:rPr>
        <w:t xml:space="preserve">О </w:t>
      </w:r>
      <w:r w:rsidRPr="00AC32A7">
        <w:t>УЗИМАЊУ</w:t>
      </w:r>
      <w:r w:rsidRPr="00AC32A7">
        <w:rPr>
          <w:spacing w:val="-3"/>
        </w:rPr>
        <w:t xml:space="preserve"> </w:t>
      </w:r>
      <w:r w:rsidRPr="00AC32A7">
        <w:t>ОРГАНА</w:t>
      </w:r>
      <w:r w:rsidRPr="00AC32A7">
        <w:rPr>
          <w:spacing w:val="-2"/>
        </w:rPr>
        <w:t xml:space="preserve"> </w:t>
      </w:r>
      <w:r w:rsidRPr="00AC32A7">
        <w:t>ОД</w:t>
      </w:r>
      <w:r w:rsidRPr="00AC32A7">
        <w:rPr>
          <w:spacing w:val="2"/>
        </w:rPr>
        <w:t xml:space="preserve"> </w:t>
      </w:r>
      <w:r w:rsidRPr="00AC32A7">
        <w:t>УМРЛОГ</w:t>
      </w:r>
      <w:r w:rsidRPr="00AC32A7">
        <w:rPr>
          <w:spacing w:val="-1"/>
        </w:rPr>
        <w:t xml:space="preserve"> </w:t>
      </w:r>
      <w:r w:rsidRPr="00AC32A7">
        <w:t>ЛИЦА</w:t>
      </w:r>
      <w:r w:rsidRPr="00AC32A7">
        <w:rPr>
          <w:spacing w:val="-2"/>
        </w:rPr>
        <w:t xml:space="preserve"> </w:t>
      </w:r>
      <w:r w:rsidRPr="00AC32A7">
        <w:rPr>
          <w:spacing w:val="-2"/>
          <w:lang w:val="sr-Cyrl-RS"/>
        </w:rPr>
        <w:t xml:space="preserve">МОЖЕ ДАТИ ПИСМЕНИ ПРИСТАНАК </w:t>
      </w:r>
      <w:r w:rsidRPr="00AC32A7">
        <w:t xml:space="preserve">ИЛИ </w:t>
      </w:r>
      <w:r w:rsidRPr="00AC32A7">
        <w:rPr>
          <w:lang w:val="sr-Cyrl-RS"/>
        </w:rPr>
        <w:t xml:space="preserve">ОДБИТИ </w:t>
      </w:r>
      <w:r w:rsidRPr="00A513CC">
        <w:t>ДАВАЊЕ</w:t>
      </w:r>
      <w:r w:rsidRPr="00A513CC">
        <w:rPr>
          <w:spacing w:val="-3"/>
        </w:rPr>
        <w:t xml:space="preserve"> </w:t>
      </w:r>
      <w:r w:rsidRPr="00A513CC">
        <w:t>ПИС</w:t>
      </w:r>
      <w:r w:rsidRPr="00A513CC">
        <w:rPr>
          <w:lang w:val="sr-Cyrl-ME"/>
        </w:rPr>
        <w:t>МЕНОГ</w:t>
      </w:r>
      <w:r w:rsidRPr="00AC32A7">
        <w:t xml:space="preserve"> </w:t>
      </w:r>
      <w:r w:rsidRPr="00AC32A7">
        <w:rPr>
          <w:lang w:val="sr-Cyrl-RS"/>
        </w:rPr>
        <w:t>ПРИСТАНКА.</w:t>
      </w:r>
    </w:p>
    <w:p w14:paraId="75C0841E" w14:textId="77777777" w:rsidR="00C22F6A" w:rsidRPr="004B28C2" w:rsidRDefault="00C22F6A" w:rsidP="00C22F6A">
      <w:pPr>
        <w:pStyle w:val="BodyText"/>
        <w:spacing w:before="1"/>
        <w:ind w:left="0" w:right="27" w:firstLine="779"/>
      </w:pPr>
      <w:r w:rsidRPr="004B28C2">
        <w:t>ЧЛАНУ ПОРОДИЦЕ ИЗ СТАВА 2. ОВОГ ЧЛАНА ОСТАВЉА СЕ РАЗУМАН РОК, ОДНОСНО ВРЕМЕ ДА</w:t>
      </w:r>
      <w:r w:rsidRPr="004B28C2">
        <w:rPr>
          <w:spacing w:val="1"/>
        </w:rPr>
        <w:t xml:space="preserve"> </w:t>
      </w:r>
      <w:r w:rsidRPr="004B28C2">
        <w:t>ДОНЕСЕ ОДЛУКУ, А КОЈЕ НЕ СМЕ ДА УГРОЗИ МОГУЋНОСТ УЗИМАЊА ОРГАНА И ЊИХОВУ БЕЗБЕДНОСТ</w:t>
      </w:r>
      <w:r w:rsidRPr="004B28C2">
        <w:rPr>
          <w:spacing w:val="1"/>
        </w:rPr>
        <w:t xml:space="preserve"> </w:t>
      </w:r>
      <w:r w:rsidRPr="004B28C2">
        <w:t>РАДИ ПРЕСАЂИВАЊА</w:t>
      </w:r>
      <w:r w:rsidRPr="004B28C2">
        <w:rPr>
          <w:spacing w:val="-1"/>
        </w:rPr>
        <w:t xml:space="preserve"> </w:t>
      </w:r>
      <w:r w:rsidRPr="004B28C2">
        <w:t>ДРУГОМ</w:t>
      </w:r>
      <w:r w:rsidRPr="004B28C2">
        <w:rPr>
          <w:spacing w:val="-1"/>
        </w:rPr>
        <w:t xml:space="preserve"> </w:t>
      </w:r>
      <w:r w:rsidRPr="004B28C2">
        <w:t>ЛИЦУ.</w:t>
      </w:r>
    </w:p>
    <w:p w14:paraId="75995953" w14:textId="77777777" w:rsidR="00C22F6A" w:rsidRPr="004B28C2" w:rsidRDefault="00C22F6A" w:rsidP="00C22F6A">
      <w:pPr>
        <w:pStyle w:val="BodyText"/>
        <w:ind w:left="0" w:right="27" w:firstLine="839"/>
      </w:pPr>
      <w:r w:rsidRPr="004B28C2">
        <w:t xml:space="preserve">РАНИЈЕ ДАТ </w:t>
      </w:r>
      <w:r w:rsidRPr="00A513CC">
        <w:t>ПИС</w:t>
      </w:r>
      <w:r w:rsidRPr="00A513CC">
        <w:rPr>
          <w:lang w:val="sr-Cyrl-ME"/>
        </w:rPr>
        <w:t>МЕ</w:t>
      </w:r>
      <w:r w:rsidRPr="00A513CC">
        <w:t>Н</w:t>
      </w:r>
      <w:r w:rsidRPr="00A513CC">
        <w:rPr>
          <w:lang w:val="sr-Cyrl-RS"/>
        </w:rPr>
        <w:t>И</w:t>
      </w:r>
      <w:r w:rsidRPr="004B28C2">
        <w:t xml:space="preserve"> </w:t>
      </w:r>
      <w:r w:rsidRPr="004B28C2">
        <w:rPr>
          <w:lang w:val="sr-Cyrl-RS"/>
        </w:rPr>
        <w:t xml:space="preserve">ПРИСТАНАК </w:t>
      </w:r>
      <w:r w:rsidRPr="004B28C2">
        <w:t xml:space="preserve">ЧЛАНА ПОРОДИЦЕ УМРЛОГ ЛИЦА МОЖЕ СЕ </w:t>
      </w:r>
      <w:r w:rsidRPr="004B28C2">
        <w:rPr>
          <w:lang w:val="sr-Cyrl-RS"/>
        </w:rPr>
        <w:t xml:space="preserve">ОПОЗВАТИ </w:t>
      </w:r>
      <w:r w:rsidRPr="004B28C2">
        <w:t>ДО</w:t>
      </w:r>
      <w:r w:rsidRPr="004B28C2">
        <w:rPr>
          <w:spacing w:val="1"/>
        </w:rPr>
        <w:t xml:space="preserve"> </w:t>
      </w:r>
      <w:r w:rsidRPr="004B28C2">
        <w:t>МОМЕНТА ПРИПРЕМЕ ТОГ ЛИЦА ЗА УЗИМАЊЕ ОРГАНА, О ЧЕМУ СЕ ОБАВЕШТАВА КООРДИНАТОР ЗА</w:t>
      </w:r>
      <w:r w:rsidRPr="004B28C2">
        <w:rPr>
          <w:spacing w:val="1"/>
        </w:rPr>
        <w:t xml:space="preserve"> </w:t>
      </w:r>
      <w:r w:rsidRPr="004B28C2">
        <w:t>ДАРИВАЊЕ</w:t>
      </w:r>
      <w:r w:rsidRPr="004B28C2">
        <w:rPr>
          <w:spacing w:val="-3"/>
        </w:rPr>
        <w:t xml:space="preserve"> </w:t>
      </w:r>
      <w:r w:rsidRPr="004B28C2">
        <w:t>ЉУДСКИХ</w:t>
      </w:r>
      <w:r w:rsidRPr="004B28C2">
        <w:rPr>
          <w:spacing w:val="2"/>
        </w:rPr>
        <w:t xml:space="preserve"> </w:t>
      </w:r>
      <w:r w:rsidRPr="004B28C2">
        <w:t>ОРГАНА,</w:t>
      </w:r>
      <w:r w:rsidRPr="004B28C2">
        <w:rPr>
          <w:spacing w:val="-1"/>
        </w:rPr>
        <w:t xml:space="preserve"> </w:t>
      </w:r>
      <w:r w:rsidRPr="004B28C2">
        <w:t>ОДНОСНО ЧЛАН КООРДИНАЦИОНОГ</w:t>
      </w:r>
      <w:r w:rsidRPr="004B28C2">
        <w:rPr>
          <w:spacing w:val="-1"/>
        </w:rPr>
        <w:t xml:space="preserve"> </w:t>
      </w:r>
      <w:r w:rsidRPr="004B28C2">
        <w:t>ТИМА.</w:t>
      </w:r>
    </w:p>
    <w:p w14:paraId="1704AAAF" w14:textId="77777777" w:rsidR="00C22F6A" w:rsidRPr="004B28C2" w:rsidRDefault="00C22F6A" w:rsidP="00C22F6A">
      <w:pPr>
        <w:pStyle w:val="BodyText"/>
        <w:ind w:left="0" w:right="27" w:firstLine="839"/>
      </w:pPr>
      <w:r w:rsidRPr="004B28C2">
        <w:t>О</w:t>
      </w:r>
      <w:r w:rsidRPr="004B28C2">
        <w:rPr>
          <w:spacing w:val="1"/>
        </w:rPr>
        <w:t xml:space="preserve"> </w:t>
      </w:r>
      <w:r w:rsidRPr="004B28C2">
        <w:t>РАДЊАМА</w:t>
      </w:r>
      <w:r w:rsidRPr="004B28C2">
        <w:rPr>
          <w:spacing w:val="1"/>
        </w:rPr>
        <w:t xml:space="preserve"> </w:t>
      </w:r>
      <w:r w:rsidRPr="004B28C2">
        <w:t>ИЗ</w:t>
      </w:r>
      <w:r w:rsidRPr="004B28C2">
        <w:rPr>
          <w:spacing w:val="1"/>
        </w:rPr>
        <w:t xml:space="preserve"> </w:t>
      </w:r>
      <w:r w:rsidRPr="004B28C2">
        <w:t>СТ.</w:t>
      </w:r>
      <w:r w:rsidRPr="004B28C2">
        <w:rPr>
          <w:spacing w:val="1"/>
        </w:rPr>
        <w:t xml:space="preserve"> </w:t>
      </w:r>
      <w:r w:rsidRPr="004B28C2">
        <w:t>3-5.</w:t>
      </w:r>
      <w:r w:rsidRPr="004B28C2">
        <w:rPr>
          <w:spacing w:val="1"/>
        </w:rPr>
        <w:t xml:space="preserve"> </w:t>
      </w:r>
      <w:r w:rsidRPr="004B28C2">
        <w:t>ОВОГ</w:t>
      </w:r>
      <w:r w:rsidRPr="004B28C2">
        <w:rPr>
          <w:spacing w:val="1"/>
        </w:rPr>
        <w:t xml:space="preserve"> </w:t>
      </w:r>
      <w:r w:rsidRPr="004B28C2">
        <w:t>ЧЛАНА,</w:t>
      </w:r>
      <w:r w:rsidRPr="004B28C2">
        <w:rPr>
          <w:spacing w:val="1"/>
        </w:rPr>
        <w:t xml:space="preserve"> </w:t>
      </w:r>
      <w:r w:rsidRPr="004B28C2">
        <w:t>КООРДИНАТОР</w:t>
      </w:r>
      <w:r w:rsidRPr="004B28C2">
        <w:rPr>
          <w:spacing w:val="1"/>
        </w:rPr>
        <w:t xml:space="preserve"> </w:t>
      </w:r>
      <w:r w:rsidRPr="004B28C2">
        <w:t>ЗА</w:t>
      </w:r>
      <w:r w:rsidRPr="004B28C2">
        <w:rPr>
          <w:spacing w:val="1"/>
        </w:rPr>
        <w:t xml:space="preserve"> </w:t>
      </w:r>
      <w:r w:rsidRPr="004B28C2">
        <w:t>ДАРИВАЊЕ</w:t>
      </w:r>
      <w:r w:rsidRPr="004B28C2">
        <w:rPr>
          <w:spacing w:val="1"/>
        </w:rPr>
        <w:t xml:space="preserve"> </w:t>
      </w:r>
      <w:r w:rsidRPr="004B28C2">
        <w:t>ЉУДСКИХ</w:t>
      </w:r>
      <w:r w:rsidRPr="004B28C2">
        <w:rPr>
          <w:spacing w:val="1"/>
        </w:rPr>
        <w:t xml:space="preserve"> </w:t>
      </w:r>
      <w:r w:rsidRPr="004B28C2">
        <w:t>ОРГАНА,</w:t>
      </w:r>
      <w:r w:rsidRPr="004B28C2">
        <w:rPr>
          <w:spacing w:val="-57"/>
        </w:rPr>
        <w:t xml:space="preserve"> </w:t>
      </w:r>
      <w:r w:rsidRPr="004B28C2">
        <w:t>ОДНОСНО ЧЛАН КООРДИНАЦИОНОГ ТИМА</w:t>
      </w:r>
      <w:r w:rsidRPr="004B28C2">
        <w:rPr>
          <w:lang w:val="sr-Cyrl-RS"/>
        </w:rPr>
        <w:t xml:space="preserve"> </w:t>
      </w:r>
      <w:r w:rsidRPr="004B28C2">
        <w:t>ДУЖАН</w:t>
      </w:r>
      <w:r w:rsidRPr="004B28C2">
        <w:rPr>
          <w:lang w:val="sr-Cyrl-RS"/>
        </w:rPr>
        <w:t xml:space="preserve"> Ј</w:t>
      </w:r>
      <w:r>
        <w:t>E</w:t>
      </w:r>
      <w:r w:rsidRPr="004B28C2">
        <w:rPr>
          <w:lang w:val="sr-Cyrl-RS"/>
        </w:rPr>
        <w:t xml:space="preserve"> ДА</w:t>
      </w:r>
      <w:r w:rsidRPr="004B28C2">
        <w:t xml:space="preserve"> </w:t>
      </w:r>
      <w:r w:rsidRPr="004B28C2">
        <w:lastRenderedPageBreak/>
        <w:t>ОДМАХ</w:t>
      </w:r>
      <w:r w:rsidRPr="004B28C2">
        <w:rPr>
          <w:lang w:val="sr-Cyrl-RS"/>
        </w:rPr>
        <w:t xml:space="preserve"> </w:t>
      </w:r>
      <w:r w:rsidRPr="004B28C2">
        <w:t>САЧИНИ ЗАБЕЛЕШКУ, КОЈА СЕ ЧУВА У</w:t>
      </w:r>
      <w:r w:rsidRPr="004B28C2">
        <w:rPr>
          <w:spacing w:val="1"/>
        </w:rPr>
        <w:t xml:space="preserve"> </w:t>
      </w:r>
      <w:r w:rsidRPr="004B28C2">
        <w:t>МЕДИЦИНСКОЈ</w:t>
      </w:r>
      <w:r w:rsidRPr="004B28C2">
        <w:rPr>
          <w:spacing w:val="-1"/>
        </w:rPr>
        <w:t xml:space="preserve"> </w:t>
      </w:r>
      <w:r w:rsidRPr="004B28C2">
        <w:t>ДОКУМЕНТАЦИЈИ.</w:t>
      </w:r>
    </w:p>
    <w:p w14:paraId="2914B3D9" w14:textId="77777777" w:rsidR="00C22F6A" w:rsidRPr="00E93C26" w:rsidRDefault="00C22F6A" w:rsidP="00C22F6A">
      <w:pPr>
        <w:pStyle w:val="BodyText"/>
        <w:ind w:left="0" w:right="27" w:firstLine="779"/>
      </w:pPr>
      <w:r w:rsidRPr="00E93C26">
        <w:t>ПРИ</w:t>
      </w:r>
      <w:r w:rsidRPr="00E93C26">
        <w:rPr>
          <w:spacing w:val="1"/>
        </w:rPr>
        <w:t xml:space="preserve"> </w:t>
      </w:r>
      <w:r w:rsidRPr="00E93C26">
        <w:t>УЗИМАЊУ ЉУДСКИХ</w:t>
      </w:r>
      <w:r w:rsidRPr="00E93C26">
        <w:rPr>
          <w:spacing w:val="1"/>
        </w:rPr>
        <w:t xml:space="preserve"> </w:t>
      </w:r>
      <w:r w:rsidRPr="00E93C26">
        <w:t>ОРГАНА ТЕЛО УМРЛОГ</w:t>
      </w:r>
      <w:r w:rsidRPr="00E93C26">
        <w:rPr>
          <w:spacing w:val="1"/>
        </w:rPr>
        <w:t xml:space="preserve"> </w:t>
      </w:r>
      <w:r w:rsidRPr="00E93C26">
        <w:t>ДАВАОЦА ТРЕТИРА СЕ СА ПОШТОВАЊЕМ</w:t>
      </w:r>
      <w:r w:rsidRPr="00E93C26">
        <w:rPr>
          <w:spacing w:val="1"/>
        </w:rPr>
        <w:t xml:space="preserve"> </w:t>
      </w:r>
      <w:r w:rsidRPr="00E93C26">
        <w:t>ДОСТОЈАНСТВА УМРЛОГ ЛИЦА И ПОРОДИЦЕ УМРЛОГ, И ПРЕДУЗИМАЈУ СЕ СВЕ ПОТРЕБНЕ МЕРЕ КАКО БИ</w:t>
      </w:r>
      <w:r w:rsidRPr="00E93C26">
        <w:rPr>
          <w:spacing w:val="1"/>
        </w:rPr>
        <w:t xml:space="preserve"> </w:t>
      </w:r>
      <w:r w:rsidRPr="00E93C26">
        <w:t>СЕ</w:t>
      </w:r>
      <w:r w:rsidRPr="00E93C26">
        <w:rPr>
          <w:spacing w:val="-2"/>
        </w:rPr>
        <w:t xml:space="preserve"> </w:t>
      </w:r>
      <w:r w:rsidRPr="00E93C26">
        <w:t>ПОВРАТИО СПОЉАШЊИ</w:t>
      </w:r>
      <w:r w:rsidRPr="00E93C26">
        <w:rPr>
          <w:spacing w:val="-1"/>
        </w:rPr>
        <w:t xml:space="preserve"> </w:t>
      </w:r>
      <w:r w:rsidRPr="00E93C26">
        <w:t>ИЗГЛЕД</w:t>
      </w:r>
      <w:r w:rsidRPr="00E93C26">
        <w:rPr>
          <w:spacing w:val="2"/>
        </w:rPr>
        <w:t xml:space="preserve"> </w:t>
      </w:r>
      <w:r w:rsidRPr="00E93C26">
        <w:t>УМРЛОГ</w:t>
      </w:r>
      <w:r w:rsidRPr="00E93C26">
        <w:rPr>
          <w:spacing w:val="-1"/>
        </w:rPr>
        <w:t xml:space="preserve"> </w:t>
      </w:r>
      <w:r w:rsidRPr="00E93C26">
        <w:t>ДАВАОЦА</w:t>
      </w:r>
      <w:r w:rsidRPr="00E93C26">
        <w:rPr>
          <w:spacing w:val="1"/>
        </w:rPr>
        <w:t xml:space="preserve"> </w:t>
      </w:r>
      <w:r w:rsidRPr="00E93C26">
        <w:t>ЉУДСКИХ</w:t>
      </w:r>
      <w:r w:rsidRPr="00E93C26">
        <w:rPr>
          <w:spacing w:val="2"/>
        </w:rPr>
        <w:t xml:space="preserve"> </w:t>
      </w:r>
      <w:r w:rsidRPr="00E93C26">
        <w:t>ОРГАНА.</w:t>
      </w:r>
    </w:p>
    <w:p w14:paraId="1A444F1F" w14:textId="77777777" w:rsidR="00C22F6A" w:rsidRPr="00E93C26" w:rsidRDefault="00C22F6A" w:rsidP="00C22F6A">
      <w:pPr>
        <w:pStyle w:val="BodyText"/>
        <w:spacing w:before="1"/>
        <w:ind w:left="0" w:right="27" w:firstLine="779"/>
      </w:pPr>
      <w:r w:rsidRPr="00E93C26">
        <w:t>ЗА ПОТРЕБНУ БРИГУ О ТЕЛУ УМРЛОГ ДАВАОЦА ЉУДСКИХ ОРГАНА НАКОН УЗИМАЊА ЉУДСКИХ</w:t>
      </w:r>
      <w:r w:rsidRPr="00E93C26">
        <w:rPr>
          <w:spacing w:val="1"/>
        </w:rPr>
        <w:t xml:space="preserve"> </w:t>
      </w:r>
      <w:r w:rsidRPr="00E93C26">
        <w:t>ОРГАНА</w:t>
      </w:r>
      <w:r w:rsidRPr="00E93C26">
        <w:rPr>
          <w:spacing w:val="-2"/>
        </w:rPr>
        <w:t xml:space="preserve"> </w:t>
      </w:r>
      <w:r w:rsidRPr="00E93C26">
        <w:t>ЗАДУЖЕН ЈЕ ТИМ</w:t>
      </w:r>
      <w:r w:rsidRPr="00E93C26">
        <w:rPr>
          <w:spacing w:val="-1"/>
        </w:rPr>
        <w:t xml:space="preserve"> </w:t>
      </w:r>
      <w:r w:rsidRPr="00E93C26">
        <w:t>ЗА УЗИМАЊЕ</w:t>
      </w:r>
      <w:r w:rsidRPr="00E93C26">
        <w:rPr>
          <w:spacing w:val="-1"/>
        </w:rPr>
        <w:t xml:space="preserve"> </w:t>
      </w:r>
      <w:r w:rsidRPr="00E93C26">
        <w:t>ЉУДСКИХ</w:t>
      </w:r>
      <w:r w:rsidRPr="00E93C26">
        <w:rPr>
          <w:spacing w:val="6"/>
        </w:rPr>
        <w:t xml:space="preserve"> </w:t>
      </w:r>
      <w:r w:rsidRPr="00E93C26">
        <w:t>ОРГАНА.</w:t>
      </w:r>
    </w:p>
    <w:p w14:paraId="499C1015" w14:textId="77777777" w:rsidR="00FD19AC" w:rsidRPr="00E706C0" w:rsidRDefault="00C22F6A" w:rsidP="00C22F6A">
      <w:pPr>
        <w:pStyle w:val="BodyText"/>
        <w:ind w:left="0" w:right="27"/>
        <w:rPr>
          <w:lang w:val="sr-Cyrl-RS"/>
        </w:rPr>
      </w:pPr>
      <w:r>
        <w:rPr>
          <w:lang w:val="sr-Cyrl-RS"/>
        </w:rPr>
        <w:t xml:space="preserve">САДРЖИНУ ОБРАСЦА </w:t>
      </w:r>
      <w:r>
        <w:t>ИЗЈАВ</w:t>
      </w:r>
      <w:r>
        <w:rPr>
          <w:lang w:val="sr-Cyrl-RS"/>
        </w:rPr>
        <w:t>Е</w:t>
      </w:r>
      <w:r w:rsidRPr="00E93C26">
        <w:t xml:space="preserve"> О </w:t>
      </w:r>
      <w:r w:rsidRPr="00E93C26">
        <w:rPr>
          <w:lang w:val="sr-Cyrl-ME"/>
        </w:rPr>
        <w:t>ПРИСТАНКУ,</w:t>
      </w:r>
      <w:r w:rsidRPr="00E93C26">
        <w:t xml:space="preserve"> О ОДБИЈАЊУ ДАВАЊА </w:t>
      </w:r>
      <w:r w:rsidRPr="00E93C26">
        <w:rPr>
          <w:lang w:val="sr-Cyrl-RS"/>
        </w:rPr>
        <w:t>ПРИСТАНКА</w:t>
      </w:r>
      <w:r w:rsidRPr="00E93C26">
        <w:t xml:space="preserve"> </w:t>
      </w:r>
      <w:r w:rsidRPr="00E93C26">
        <w:rPr>
          <w:lang w:val="sr-Cyrl-RS"/>
        </w:rPr>
        <w:t xml:space="preserve">И ОПОЗИВУ ПРИСТАНКА </w:t>
      </w:r>
      <w:r w:rsidRPr="00E93C26">
        <w:t>ЧЛАН</w:t>
      </w:r>
      <w:r>
        <w:rPr>
          <w:lang w:val="sr-Cyrl-RS"/>
        </w:rPr>
        <w:t>А</w:t>
      </w:r>
      <w:r w:rsidRPr="00E93C26">
        <w:t xml:space="preserve"> ПОРОДИЦЕ УМРЛОГ ЛИЦА ИЗ ЧЛАНА 22А СТ</w:t>
      </w:r>
      <w:r w:rsidRPr="00E93C26">
        <w:rPr>
          <w:lang w:val="sr-Cyrl-RS"/>
        </w:rPr>
        <w:t xml:space="preserve">АВА </w:t>
      </w:r>
      <w:r w:rsidRPr="00E93C26">
        <w:t>7. ОВОГ ЗАКОНА</w:t>
      </w:r>
      <w:r>
        <w:rPr>
          <w:lang w:val="sr-Cyrl-RS"/>
        </w:rPr>
        <w:t>, СВРХУ ОБРАДЕ,</w:t>
      </w:r>
      <w:r>
        <w:rPr>
          <w:spacing w:val="1"/>
          <w:lang w:val="sr-Cyrl-RS"/>
        </w:rPr>
        <w:t xml:space="preserve"> </w:t>
      </w:r>
      <w:r>
        <w:rPr>
          <w:lang w:val="sr-Cyrl-RS"/>
        </w:rPr>
        <w:t>ВРСТЕ ПОДАТАКА КОЈЕ СУ ПРЕДМЕТ ОБРАДЕ, ЛИЦА НА КОЈЕ СЕ ПОДАЦИ О ЛИЧНОСТИ ОДНОСЕ, ЛИЦА КОЈИМА СЕ ПОДАЦИ МОГУ ОТКРИТИ И СВРХА ЊИХОВОГ ОТКРИВАЊА, РОК ПОХРАЊИВАЊА И ЧУВАЊА ПОДАТАКА, КАО И ДРУГЕ ПОСЕБНЕ РАДЊЕ И ПОСТУПАК ОБРАДЕ, УКЉУЧУЈУЋИ И МЕРЕ ЗА ОБЕЗБЕЂИВАЊЕ ЗАКОНИТЕ И ПОШТЕНЕ ОБРАДЕ, ПРОПИСУЈЕ МИНИСТАР.</w:t>
      </w:r>
    </w:p>
    <w:p w14:paraId="0321DBD6" w14:textId="77777777" w:rsidR="00FD19AC" w:rsidRPr="002C52BB" w:rsidRDefault="00FD19AC" w:rsidP="00FD19AC">
      <w:pPr>
        <w:widowControl w:val="0"/>
        <w:autoSpaceDE w:val="0"/>
        <w:autoSpaceDN w:val="0"/>
        <w:spacing w:before="230" w:after="0" w:line="240" w:lineRule="auto"/>
        <w:ind w:right="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Члан 44.</w:t>
      </w:r>
    </w:p>
    <w:p w14:paraId="44FB4AED" w14:textId="77777777" w:rsidR="00FD19AC" w:rsidRPr="002C52BB" w:rsidRDefault="00FD19AC" w:rsidP="00FD19AC">
      <w:pPr>
        <w:widowControl w:val="0"/>
        <w:autoSpaceDE w:val="0"/>
        <w:autoSpaceDN w:val="0"/>
        <w:spacing w:before="11"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</w:p>
    <w:p w14:paraId="77764A0D" w14:textId="77777777" w:rsidR="00FD19AC" w:rsidRPr="002C52BB" w:rsidRDefault="00FD19AC" w:rsidP="00FD19AC">
      <w:pPr>
        <w:widowControl w:val="0"/>
        <w:autoSpaceDE w:val="0"/>
        <w:autoSpaceDN w:val="0"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Управа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биомедицину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државне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управе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који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обавља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надзор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спровођењем овог закона и подзаконских аката, као и инспекцијски надзор над радом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здравствених</w:t>
      </w:r>
      <w:r w:rsidRPr="002C52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које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обављају</w:t>
      </w:r>
      <w:r w:rsidRPr="002C52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послове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C52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hyperlink r:id="rId7">
        <w:r w:rsidRPr="002C52BB">
          <w:rPr>
            <w:rFonts w:ascii="Times New Roman" w:eastAsia="Times New Roman" w:hAnsi="Times New Roman" w:cs="Times New Roman"/>
            <w:sz w:val="24"/>
            <w:szCs w:val="24"/>
          </w:rPr>
          <w:t>члана</w:t>
        </w:r>
        <w:r w:rsidRPr="002C52BB"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 xml:space="preserve"> </w:t>
        </w:r>
        <w:r w:rsidRPr="002C52BB">
          <w:rPr>
            <w:rFonts w:ascii="Times New Roman" w:eastAsia="Times New Roman" w:hAnsi="Times New Roman" w:cs="Times New Roman"/>
            <w:sz w:val="24"/>
            <w:szCs w:val="24"/>
          </w:rPr>
          <w:t>2.</w:t>
        </w:r>
        <w:r w:rsidRPr="002C52BB">
          <w:rPr>
            <w:rFonts w:ascii="Times New Roman" w:eastAsia="Times New Roman" w:hAnsi="Times New Roman" w:cs="Times New Roman"/>
            <w:b/>
            <w:spacing w:val="-1"/>
            <w:sz w:val="24"/>
            <w:szCs w:val="24"/>
          </w:rPr>
          <w:t xml:space="preserve"> </w:t>
        </w:r>
      </w:hyperlink>
      <w:r w:rsidRPr="002C52BB">
        <w:rPr>
          <w:rFonts w:ascii="Times New Roman" w:eastAsia="Times New Roman" w:hAnsi="Times New Roman" w:cs="Times New Roman"/>
          <w:sz w:val="24"/>
          <w:szCs w:val="24"/>
        </w:rPr>
        <w:t>став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овог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закона.</w:t>
      </w:r>
    </w:p>
    <w:p w14:paraId="1003D168" w14:textId="77777777" w:rsidR="00FD19AC" w:rsidRPr="002C52BB" w:rsidRDefault="00FD19AC" w:rsidP="00FD19AC">
      <w:pPr>
        <w:widowControl w:val="0"/>
        <w:autoSpaceDE w:val="0"/>
        <w:autoSpaceDN w:val="0"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Послови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Управе</w:t>
      </w:r>
      <w:r w:rsidRPr="002C52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биомедицину</w:t>
      </w:r>
      <w:r w:rsidRPr="002C52B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који се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односе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C52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пресађивање</w:t>
      </w:r>
      <w:r w:rsidRPr="002C52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су:</w:t>
      </w:r>
    </w:p>
    <w:p w14:paraId="7D853FD8" w14:textId="77777777" w:rsidR="00FD19AC" w:rsidRPr="002C52BB" w:rsidRDefault="00FD19AC" w:rsidP="00FD19A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предлагање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Републичког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пресађивање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као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праћење</w:t>
      </w:r>
      <w:r w:rsidRPr="002C52B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спровођења</w:t>
      </w:r>
      <w:r w:rsidRPr="002C52B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стандарда</w:t>
      </w:r>
      <w:r w:rsidRPr="002C52B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безбедности</w:t>
      </w:r>
      <w:r w:rsidRPr="002C52B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C52B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праћење</w:t>
      </w:r>
      <w:r w:rsidRPr="002C52B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квалитета</w:t>
      </w:r>
      <w:r w:rsidRPr="002C52B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Републичког</w:t>
      </w:r>
      <w:r w:rsidRPr="002C52B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r w:rsidRPr="002C52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пресађивање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14:paraId="7BEF4317" w14:textId="77777777" w:rsidR="00FD19AC" w:rsidRPr="005A5AFF" w:rsidRDefault="00FD19AC" w:rsidP="00FD19A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обављање послова контроле квалитета рада, односно континуираног праћења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квалитета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рада;</w:t>
      </w:r>
    </w:p>
    <w:p w14:paraId="24EDD2DA" w14:textId="77777777" w:rsidR="00FD19AC" w:rsidRPr="002C52BB" w:rsidRDefault="00FD19AC" w:rsidP="00FD19A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издавање и одузимање дозволе за обављање послова из области пресађивања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као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вођење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Регистра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здравствених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послове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узимања,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тестирања</w:t>
      </w:r>
      <w:r w:rsidRPr="002C52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 пресађивања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14:paraId="52BEB4A9" w14:textId="77777777" w:rsidR="00FD19AC" w:rsidRPr="002C52BB" w:rsidRDefault="00FD19AC" w:rsidP="00FD19A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"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вођење Републичког регистра давалаца људских органа и регистра прималаца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14:paraId="79258B76" w14:textId="77777777" w:rsidR="00FD19AC" w:rsidRPr="002C52BB" w:rsidRDefault="00FD19AC" w:rsidP="00FD19AC">
      <w:pPr>
        <w:widowControl w:val="0"/>
        <w:autoSpaceDE w:val="0"/>
        <w:autoSpaceDN w:val="0"/>
        <w:spacing w:before="120"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4А) ВОЂЕЊЕ РЕГИСТАРА ЛИЦА КОЈА НЕ ЖЕЛЕ ДА ДАРУЈУ</w:t>
      </w:r>
      <w:r w:rsidRPr="002C52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pacing w:val="-57"/>
          <w:sz w:val="24"/>
          <w:szCs w:val="24"/>
          <w:lang w:val="sr-Cyrl-ME"/>
        </w:rPr>
        <w:t xml:space="preserve">  </w:t>
      </w:r>
      <w:r w:rsidRPr="002C52BB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СВОЈЕ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ОРГАНЕ, ОДНОСНО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02E25">
        <w:rPr>
          <w:rFonts w:ascii="Times New Roman" w:eastAsia="Times New Roman" w:hAnsi="Times New Roman" w:cs="Times New Roman"/>
          <w:sz w:val="24"/>
          <w:szCs w:val="24"/>
        </w:rPr>
        <w:t>ТКИВА;</w:t>
      </w:r>
    </w:p>
    <w:p w14:paraId="3064266E" w14:textId="77777777" w:rsidR="00FD19AC" w:rsidRPr="002C52BB" w:rsidRDefault="00FD19AC" w:rsidP="00FD19A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76"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вођење Републичке листе чекања по врстама људских органа и праћење доделе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 у</w:t>
      </w:r>
      <w:r w:rsidRPr="002C52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складу</w:t>
      </w:r>
      <w:r w:rsidRPr="002C52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2C52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утврђеним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медицинским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критеријумима;</w:t>
      </w:r>
    </w:p>
    <w:p w14:paraId="0D23077B" w14:textId="77777777" w:rsidR="00FD19AC" w:rsidRPr="002C52BB" w:rsidRDefault="00FD19AC" w:rsidP="00FD19AC">
      <w:pPr>
        <w:widowControl w:val="0"/>
        <w:numPr>
          <w:ilvl w:val="0"/>
          <w:numId w:val="2"/>
        </w:numPr>
        <w:tabs>
          <w:tab w:val="left" w:pos="360"/>
          <w:tab w:val="left" w:pos="1193"/>
        </w:tabs>
        <w:autoSpaceDE w:val="0"/>
        <w:autoSpaceDN w:val="0"/>
        <w:spacing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вођење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Регистра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озбиљних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нежељених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догађаја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озбиљних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нежељених</w:t>
      </w:r>
      <w:r w:rsidRPr="002C52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реакција,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као система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брзо реаговање</w:t>
      </w:r>
      <w:r w:rsidRPr="002C52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 размену</w:t>
      </w:r>
      <w:r w:rsidRPr="002C52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информација;</w:t>
      </w:r>
    </w:p>
    <w:p w14:paraId="13E2B208" w14:textId="77777777" w:rsidR="00FD19AC" w:rsidRPr="002C52BB" w:rsidRDefault="00FD19AC" w:rsidP="00FD19AC">
      <w:pPr>
        <w:widowControl w:val="0"/>
        <w:numPr>
          <w:ilvl w:val="0"/>
          <w:numId w:val="2"/>
        </w:numPr>
        <w:tabs>
          <w:tab w:val="left" w:pos="360"/>
          <w:tab w:val="left" w:pos="1145"/>
        </w:tabs>
        <w:autoSpaceDE w:val="0"/>
        <w:autoSpaceDN w:val="0"/>
        <w:spacing w:before="1"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координисање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унапређење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сарадње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сродним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страним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међународним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организацијама у</w:t>
      </w:r>
      <w:r w:rsidRPr="002C52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циљу</w:t>
      </w:r>
      <w:r w:rsidRPr="002C52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размене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ради пресађивања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14:paraId="7AD4A728" w14:textId="77777777" w:rsidR="00FD19AC" w:rsidRPr="002C52BB" w:rsidRDefault="00FD19AC" w:rsidP="00FD19AC">
      <w:pPr>
        <w:widowControl w:val="0"/>
        <w:numPr>
          <w:ilvl w:val="0"/>
          <w:numId w:val="2"/>
        </w:numPr>
        <w:tabs>
          <w:tab w:val="left" w:pos="360"/>
          <w:tab w:val="left" w:pos="1171"/>
        </w:tabs>
        <w:autoSpaceDE w:val="0"/>
        <w:autoSpaceDN w:val="0"/>
        <w:spacing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планирање,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израда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учествовање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спровођењу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едукативно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промотивних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програма,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пројеката,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акционих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планова,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смерница,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стратешких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циљу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унапређења</w:t>
      </w:r>
      <w:r w:rsidRPr="002C52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квалитета и доступности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 органа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пресађивање;</w:t>
      </w:r>
    </w:p>
    <w:p w14:paraId="4B1DA9F5" w14:textId="77777777" w:rsidR="00FD19AC" w:rsidRPr="002C52BB" w:rsidRDefault="00FD19AC" w:rsidP="00FD19AC">
      <w:pPr>
        <w:widowControl w:val="0"/>
        <w:numPr>
          <w:ilvl w:val="0"/>
          <w:numId w:val="2"/>
        </w:numPr>
        <w:tabs>
          <w:tab w:val="left" w:pos="360"/>
          <w:tab w:val="left" w:pos="1123"/>
        </w:tabs>
        <w:autoSpaceDE w:val="0"/>
        <w:autoSpaceDN w:val="0"/>
        <w:spacing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подношење извештаја из области пресађивања органа Европској комисији за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 xml:space="preserve">здравље и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lastRenderedPageBreak/>
        <w:t>безбедност хране (у даљем тексту: Европска комисија) у складу са захтевима</w:t>
      </w:r>
      <w:r w:rsidRPr="002C52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Европске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комисије;</w:t>
      </w:r>
    </w:p>
    <w:p w14:paraId="4C0E02BB" w14:textId="77777777" w:rsidR="00FD19AC" w:rsidRPr="002C52BB" w:rsidRDefault="00FD19AC" w:rsidP="00FD19AC">
      <w:pPr>
        <w:widowControl w:val="0"/>
        <w:numPr>
          <w:ilvl w:val="0"/>
          <w:numId w:val="2"/>
        </w:numPr>
        <w:tabs>
          <w:tab w:val="left" w:pos="360"/>
          <w:tab w:val="left" w:pos="1195"/>
        </w:tabs>
        <w:autoSpaceDE w:val="0"/>
        <w:autoSpaceDN w:val="0"/>
        <w:spacing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учествовање на редовним састанцима надлежних тела Европске комисије у вези</w:t>
      </w:r>
      <w:r w:rsidRPr="002C52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имплементацијом Директива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C52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људских</w:t>
      </w:r>
      <w:r w:rsidRPr="002C52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14:paraId="508B9AE5" w14:textId="77777777" w:rsidR="00FD19AC" w:rsidRPr="00E706C0" w:rsidRDefault="00FD19AC" w:rsidP="00FD19AC">
      <w:pPr>
        <w:widowControl w:val="0"/>
        <w:numPr>
          <w:ilvl w:val="0"/>
          <w:numId w:val="2"/>
        </w:numPr>
        <w:tabs>
          <w:tab w:val="left" w:pos="360"/>
          <w:tab w:val="left" w:pos="1189"/>
        </w:tabs>
        <w:autoSpaceDE w:val="0"/>
        <w:autoSpaceDN w:val="0"/>
        <w:spacing w:before="3"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2BB">
        <w:rPr>
          <w:rFonts w:ascii="Times New Roman" w:eastAsia="Times New Roman" w:hAnsi="Times New Roman" w:cs="Times New Roman"/>
          <w:sz w:val="24"/>
          <w:szCs w:val="24"/>
        </w:rPr>
        <w:t>сарадња</w:t>
      </w:r>
      <w:r w:rsidRPr="002C52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2C52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сродним</w:t>
      </w:r>
      <w:r w:rsidRPr="002C52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страним</w:t>
      </w:r>
      <w:r w:rsidRPr="002C52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C52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међународним</w:t>
      </w:r>
      <w:r w:rsidRPr="002C52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eastAsia="Times New Roman" w:hAnsi="Times New Roman" w:cs="Times New Roman"/>
          <w:sz w:val="24"/>
          <w:szCs w:val="24"/>
        </w:rPr>
        <w:t>организацијама.</w:t>
      </w:r>
    </w:p>
    <w:p w14:paraId="16C230AA" w14:textId="77777777" w:rsidR="00FD19AC" w:rsidRPr="00E706C0" w:rsidRDefault="00FD19AC" w:rsidP="00FD19AC">
      <w:pPr>
        <w:widowControl w:val="0"/>
        <w:tabs>
          <w:tab w:val="left" w:pos="360"/>
          <w:tab w:val="left" w:pos="1189"/>
        </w:tabs>
        <w:autoSpaceDE w:val="0"/>
        <w:autoSpaceDN w:val="0"/>
        <w:spacing w:before="3"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D1ABB2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Прекршаји</w:t>
      </w:r>
    </w:p>
    <w:p w14:paraId="30B49F83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Члан 53</w:t>
      </w:r>
    </w:p>
    <w:p w14:paraId="1C5821E2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Новчаном казном од 500.000,00 до 1.000.000,00 динара казниће се за прекршај правно лице - здравствена установа ако:</w:t>
      </w:r>
    </w:p>
    <w:p w14:paraId="7C18A4E7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1) не успостави систем и процедуре у складу са овим законом (члан 10. став 1);</w:t>
      </w:r>
    </w:p>
    <w:p w14:paraId="587B2EE6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2) обавља послове узимања, тестирања, односно пресађивања без дозволе добијене у складу са овим законом (чл. 10, 11. и 12);</w:t>
      </w:r>
    </w:p>
    <w:p w14:paraId="08C30680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3) омогући узимање људских органа са живог даваоца људског органа у супротности са чл. 17. и 18. овог закона;</w:t>
      </w:r>
    </w:p>
    <w:p w14:paraId="3CDD00EA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4) омогући узимање људског органа од живог даваоца људског органа код кога постоји неприхватљив ризик по живот и здравље даваоца људског органа (члан 19. став 2);</w:t>
      </w:r>
    </w:p>
    <w:p w14:paraId="0578F57E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5) омогући узимање људског органа од живог даваоца људског органа без писменог пристанка даваоца људског органа (члан 20);</w:t>
      </w:r>
    </w:p>
    <w:p w14:paraId="0C6E8625" w14:textId="77777777" w:rsidR="00FD19AC" w:rsidRDefault="00FD19AC" w:rsidP="00FD19AC">
      <w:pPr>
        <w:ind w:right="27"/>
        <w:jc w:val="both"/>
        <w:rPr>
          <w:rFonts w:ascii="Times New Roman" w:eastAsia="Calibri" w:hAnsi="Times New Roman" w:cs="Times New Roman"/>
          <w:strike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trike/>
          <w:sz w:val="24"/>
          <w:szCs w:val="24"/>
          <w:lang w:val="sr-Cyrl-RS"/>
        </w:rPr>
        <w:t>6) омогући узимање људских органа од умрлог даваоца људских органа супротно овом закону (члан 23);</w:t>
      </w:r>
    </w:p>
    <w:p w14:paraId="071CE2BB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ME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6) ОМОГУЋИ УЗИМАЊЕ ЉУДСКИХ ОРГАНА ОД УМРЛОГ ДАВАОЦА ЉУДСКИХ ОРГАНА СУПРОТНО ОВОМ ЗАКОНУ (ЧЛАН 22А);</w:t>
      </w:r>
    </w:p>
    <w:p w14:paraId="7A32D6A1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7) не поступа са телом у складу са законом (члан 24. став 3);</w:t>
      </w:r>
    </w:p>
    <w:p w14:paraId="0B60CF42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8) не предузима све оправдане мере које би умањиле ризик преноса било какве болести на примаоца, односно не предузима радње које могу да угрозе квалитет и безбедност људских органа (члан 28. став 2);</w:t>
      </w:r>
    </w:p>
    <w:p w14:paraId="1BFBD8B1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9) поступи супротно члану 29. овог закона;</w:t>
      </w:r>
    </w:p>
    <w:p w14:paraId="27B4BD3E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10) врши размену органа у супротности са чланом 30. овог закона;</w:t>
      </w:r>
    </w:p>
    <w:p w14:paraId="5BCCBD2D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11) изврши паковање, означавање и превоз људских органа у супротности са чланом 31. овог закона;</w:t>
      </w:r>
    </w:p>
    <w:p w14:paraId="58825664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12) не води документацију и не обезбеди следљивост свих прибављених, добијених и пресађених људских органа од даваоца до примаоца и обрнуто (члан 32. став 1);</w:t>
      </w:r>
    </w:p>
    <w:p w14:paraId="1B391B83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13) не успостави систем за праћење и пријаву озбиљних нежељених догађаја, као и озбиљних нежељених реакција, не обавести Управу за биомедицину о озбиљним нежељеним догађајима, као и озбиљним нежељеним реакцијама, не предузме све расположиве мере за смањење штете (члан 33. ст. 1, 2. и 3);</w:t>
      </w:r>
    </w:p>
    <w:p w14:paraId="78E13A9E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14) податке о даваоцу и примаоцу људских органа, обрађује или користи у друге сврхе осим у сврху пресађивања, у складу са овим законом (члан 35. став 3);</w:t>
      </w:r>
    </w:p>
    <w:p w14:paraId="7392AAEB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15) не обезбеди заштиту података које води, односно који су им доступни и које размењује (члан 36. став 1);</w:t>
      </w:r>
    </w:p>
    <w:p w14:paraId="5CB3EC62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16) користи и износи податке о личности даваоца, односно примаоца људских органа у научне, образовне и статистичке сврхе, као и у средствима јавног информисања на начин који може да открије идентитет лица на кога се подаци односе, а о чему давалац, односно прималац људског органа није дао писмени пристанак (члан 37);</w:t>
      </w:r>
    </w:p>
    <w:p w14:paraId="7D8064E8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17) оглашава, односно рекламира потребу за органима као и оглашавање давања органа, са или без нуђења, односно давања новчане накнаде или друге материјалне или нематеријалне користи или ако оглашава, односно рекламира здравствену</w:t>
      </w:r>
      <w:r w:rsidRPr="002C52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установу или здравствене раднике који обављају поступак пресађивања органа у средствима јавног информисања, као и на другим носиоцима огласних порука, односно на било који други начин (члан 38).</w:t>
      </w:r>
    </w:p>
    <w:p w14:paraId="41AC1B68" w14:textId="77777777" w:rsidR="00FD19AC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За прекршај из става 1. овог члана казниће се и одговорно лице у здравственој установи новчаном казном од 50.000,00 до 150.000,00 динара.</w:t>
      </w:r>
    </w:p>
    <w:p w14:paraId="02A439D4" w14:textId="77777777" w:rsidR="00FD19AC" w:rsidRPr="002C52BB" w:rsidRDefault="00FD19AC" w:rsidP="00FD19AC">
      <w:pPr>
        <w:ind w:right="2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C52BB">
        <w:rPr>
          <w:rFonts w:ascii="Times New Roman" w:eastAsia="Calibri" w:hAnsi="Times New Roman" w:cs="Times New Roman"/>
          <w:sz w:val="24"/>
          <w:szCs w:val="24"/>
          <w:lang w:val="sr-Cyrl-RS"/>
        </w:rPr>
        <w:t>За прекршај из става 1. тач. 3) до 16) овог члана казниће се и здравствени радник, новчаном казном од 10.000,00 динара до 100.000,00 динара.</w:t>
      </w:r>
    </w:p>
    <w:p w14:paraId="714B33B5" w14:textId="77777777" w:rsidR="00FD19AC" w:rsidRDefault="00FD19AC" w:rsidP="00FD19AC">
      <w:pPr>
        <w:shd w:val="clear" w:color="auto" w:fill="FFFFFF"/>
        <w:ind w:right="27"/>
        <w:rPr>
          <w:rFonts w:ascii="Times New Roman" w:hAnsi="Times New Roman" w:cs="Times New Roman"/>
          <w:b/>
          <w:sz w:val="24"/>
          <w:szCs w:val="24"/>
        </w:rPr>
      </w:pPr>
    </w:p>
    <w:p w14:paraId="6D0BA1B6" w14:textId="77777777" w:rsidR="00FD19AC" w:rsidRDefault="00FD19AC" w:rsidP="00FD19AC">
      <w:pPr>
        <w:shd w:val="clear" w:color="auto" w:fill="FFFFFF"/>
        <w:ind w:right="27"/>
        <w:rPr>
          <w:rFonts w:ascii="Times New Roman" w:hAnsi="Times New Roman" w:cs="Times New Roman"/>
          <w:b/>
          <w:sz w:val="24"/>
          <w:szCs w:val="24"/>
        </w:rPr>
      </w:pPr>
    </w:p>
    <w:p w14:paraId="7247B6BB" w14:textId="77777777" w:rsidR="00FD19AC" w:rsidRDefault="00FD19AC" w:rsidP="00FD19AC">
      <w:pPr>
        <w:shd w:val="clear" w:color="auto" w:fill="FFFFFF"/>
        <w:ind w:right="27"/>
        <w:rPr>
          <w:rFonts w:ascii="Times New Roman" w:hAnsi="Times New Roman" w:cs="Times New Roman"/>
          <w:b/>
          <w:sz w:val="24"/>
          <w:szCs w:val="24"/>
        </w:rPr>
      </w:pPr>
    </w:p>
    <w:p w14:paraId="443A0843" w14:textId="77777777" w:rsidR="00300D8F" w:rsidRDefault="00300D8F"/>
    <w:sectPr w:rsidR="00300D8F" w:rsidSect="00FD19AC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25C82" w14:textId="77777777" w:rsidR="00D07DAF" w:rsidRDefault="00D07DAF" w:rsidP="00FD19AC">
      <w:pPr>
        <w:spacing w:after="0" w:line="240" w:lineRule="auto"/>
      </w:pPr>
      <w:r>
        <w:separator/>
      </w:r>
    </w:p>
  </w:endnote>
  <w:endnote w:type="continuationSeparator" w:id="0">
    <w:p w14:paraId="6F85716C" w14:textId="77777777" w:rsidR="00D07DAF" w:rsidRDefault="00D07DAF" w:rsidP="00FD1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69C24" w14:textId="77777777" w:rsidR="00D07DAF" w:rsidRDefault="00D07DAF" w:rsidP="00FD19AC">
      <w:pPr>
        <w:spacing w:after="0" w:line="240" w:lineRule="auto"/>
      </w:pPr>
      <w:r>
        <w:separator/>
      </w:r>
    </w:p>
  </w:footnote>
  <w:footnote w:type="continuationSeparator" w:id="0">
    <w:p w14:paraId="40BFF141" w14:textId="77777777" w:rsidR="00D07DAF" w:rsidRDefault="00D07DAF" w:rsidP="00FD1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570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AF4B29E" w14:textId="77777777" w:rsidR="00FD19AC" w:rsidRDefault="00FD19AC">
        <w:pPr>
          <w:pStyle w:val="Header"/>
          <w:jc w:val="center"/>
        </w:pPr>
        <w:r w:rsidRPr="00C22F6A">
          <w:rPr>
            <w:rFonts w:ascii="Times New Roman" w:hAnsi="Times New Roman" w:cs="Times New Roman"/>
          </w:rPr>
          <w:fldChar w:fldCharType="begin"/>
        </w:r>
        <w:r w:rsidRPr="00C22F6A">
          <w:rPr>
            <w:rFonts w:ascii="Times New Roman" w:hAnsi="Times New Roman" w:cs="Times New Roman"/>
          </w:rPr>
          <w:instrText xml:space="preserve"> PAGE   \* MERGEFORMAT </w:instrText>
        </w:r>
        <w:r w:rsidRPr="00C22F6A">
          <w:rPr>
            <w:rFonts w:ascii="Times New Roman" w:hAnsi="Times New Roman" w:cs="Times New Roman"/>
          </w:rPr>
          <w:fldChar w:fldCharType="separate"/>
        </w:r>
        <w:r w:rsidR="00F02E25">
          <w:rPr>
            <w:rFonts w:ascii="Times New Roman" w:hAnsi="Times New Roman" w:cs="Times New Roman"/>
            <w:noProof/>
          </w:rPr>
          <w:t>6</w:t>
        </w:r>
        <w:r w:rsidRPr="00C22F6A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8752C84" w14:textId="77777777" w:rsidR="00FD19AC" w:rsidRDefault="00FD19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928AC"/>
    <w:multiLevelType w:val="hybridMultilevel"/>
    <w:tmpl w:val="2C3C8848"/>
    <w:lvl w:ilvl="0" w:tplc="9F1C86DC">
      <w:start w:val="1"/>
      <w:numFmt w:val="decimal"/>
      <w:lvlText w:val="%1)"/>
      <w:lvlJc w:val="left"/>
      <w:pPr>
        <w:ind w:left="100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6029272">
      <w:numFmt w:val="bullet"/>
      <w:lvlText w:val="•"/>
      <w:lvlJc w:val="left"/>
      <w:pPr>
        <w:ind w:left="1048" w:hanging="353"/>
      </w:pPr>
      <w:rPr>
        <w:rFonts w:hint="default"/>
        <w:lang w:eastAsia="en-US" w:bidi="ar-SA"/>
      </w:rPr>
    </w:lvl>
    <w:lvl w:ilvl="2" w:tplc="BC0228C8">
      <w:numFmt w:val="bullet"/>
      <w:lvlText w:val="•"/>
      <w:lvlJc w:val="left"/>
      <w:pPr>
        <w:ind w:left="1996" w:hanging="353"/>
      </w:pPr>
      <w:rPr>
        <w:rFonts w:hint="default"/>
        <w:lang w:eastAsia="en-US" w:bidi="ar-SA"/>
      </w:rPr>
    </w:lvl>
    <w:lvl w:ilvl="3" w:tplc="D40A0DAA">
      <w:numFmt w:val="bullet"/>
      <w:lvlText w:val="•"/>
      <w:lvlJc w:val="left"/>
      <w:pPr>
        <w:ind w:left="2944" w:hanging="353"/>
      </w:pPr>
      <w:rPr>
        <w:rFonts w:hint="default"/>
        <w:lang w:eastAsia="en-US" w:bidi="ar-SA"/>
      </w:rPr>
    </w:lvl>
    <w:lvl w:ilvl="4" w:tplc="9488BC60">
      <w:numFmt w:val="bullet"/>
      <w:lvlText w:val="•"/>
      <w:lvlJc w:val="left"/>
      <w:pPr>
        <w:ind w:left="3892" w:hanging="353"/>
      </w:pPr>
      <w:rPr>
        <w:rFonts w:hint="default"/>
        <w:lang w:eastAsia="en-US" w:bidi="ar-SA"/>
      </w:rPr>
    </w:lvl>
    <w:lvl w:ilvl="5" w:tplc="1E200B1E">
      <w:numFmt w:val="bullet"/>
      <w:lvlText w:val="•"/>
      <w:lvlJc w:val="left"/>
      <w:pPr>
        <w:ind w:left="4840" w:hanging="353"/>
      </w:pPr>
      <w:rPr>
        <w:rFonts w:hint="default"/>
        <w:lang w:eastAsia="en-US" w:bidi="ar-SA"/>
      </w:rPr>
    </w:lvl>
    <w:lvl w:ilvl="6" w:tplc="DD1C1EEA">
      <w:numFmt w:val="bullet"/>
      <w:lvlText w:val="•"/>
      <w:lvlJc w:val="left"/>
      <w:pPr>
        <w:ind w:left="5788" w:hanging="353"/>
      </w:pPr>
      <w:rPr>
        <w:rFonts w:hint="default"/>
        <w:lang w:eastAsia="en-US" w:bidi="ar-SA"/>
      </w:rPr>
    </w:lvl>
    <w:lvl w:ilvl="7" w:tplc="8044503A">
      <w:numFmt w:val="bullet"/>
      <w:lvlText w:val="•"/>
      <w:lvlJc w:val="left"/>
      <w:pPr>
        <w:ind w:left="6736" w:hanging="353"/>
      </w:pPr>
      <w:rPr>
        <w:rFonts w:hint="default"/>
        <w:lang w:eastAsia="en-US" w:bidi="ar-SA"/>
      </w:rPr>
    </w:lvl>
    <w:lvl w:ilvl="8" w:tplc="1D50E646">
      <w:numFmt w:val="bullet"/>
      <w:lvlText w:val="•"/>
      <w:lvlJc w:val="left"/>
      <w:pPr>
        <w:ind w:left="7684" w:hanging="353"/>
      </w:pPr>
      <w:rPr>
        <w:rFonts w:hint="default"/>
        <w:lang w:eastAsia="en-US" w:bidi="ar-SA"/>
      </w:rPr>
    </w:lvl>
  </w:abstractNum>
  <w:abstractNum w:abstractNumId="1" w15:restartNumberingAfterBreak="0">
    <w:nsid w:val="2F6B6475"/>
    <w:multiLevelType w:val="hybridMultilevel"/>
    <w:tmpl w:val="6AAA6406"/>
    <w:lvl w:ilvl="0" w:tplc="8EA25168">
      <w:start w:val="1"/>
      <w:numFmt w:val="decimal"/>
      <w:lvlText w:val="%1)"/>
      <w:lvlJc w:val="left"/>
      <w:pPr>
        <w:ind w:left="1099" w:hanging="260"/>
      </w:pPr>
      <w:rPr>
        <w:rFonts w:ascii="Times New Roman" w:eastAsia="Calibri" w:hAnsi="Times New Roman" w:cs="Times New Roman"/>
        <w:w w:val="100"/>
        <w:sz w:val="24"/>
        <w:szCs w:val="24"/>
        <w:lang w:eastAsia="en-US" w:bidi="ar-SA"/>
      </w:rPr>
    </w:lvl>
    <w:lvl w:ilvl="1" w:tplc="9A94B442">
      <w:start w:val="1"/>
      <w:numFmt w:val="upperRoman"/>
      <w:lvlText w:val="%2."/>
      <w:lvlJc w:val="left"/>
      <w:pPr>
        <w:ind w:left="4061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eastAsia="en-US" w:bidi="ar-SA"/>
      </w:rPr>
    </w:lvl>
    <w:lvl w:ilvl="2" w:tplc="2FBCA5A6">
      <w:start w:val="1"/>
      <w:numFmt w:val="decimal"/>
      <w:lvlText w:val="%3)"/>
      <w:lvlJc w:val="left"/>
      <w:pPr>
        <w:ind w:left="1327" w:hanging="260"/>
      </w:pPr>
      <w:rPr>
        <w:rFonts w:ascii="Times New Roman" w:eastAsia="Times New Roman" w:hAnsi="Times New Roman" w:cs="Times New Roman" w:hint="default"/>
        <w:strike/>
        <w:w w:val="100"/>
        <w:sz w:val="24"/>
        <w:szCs w:val="24"/>
        <w:lang w:eastAsia="en-US" w:bidi="ar-SA"/>
      </w:rPr>
    </w:lvl>
    <w:lvl w:ilvl="3" w:tplc="65782F64">
      <w:numFmt w:val="bullet"/>
      <w:lvlText w:val="•"/>
      <w:lvlJc w:val="left"/>
      <w:pPr>
        <w:ind w:left="4782" w:hanging="260"/>
      </w:pPr>
      <w:rPr>
        <w:rFonts w:hint="default"/>
        <w:lang w:eastAsia="en-US" w:bidi="ar-SA"/>
      </w:rPr>
    </w:lvl>
    <w:lvl w:ilvl="4" w:tplc="812E51C6">
      <w:numFmt w:val="bullet"/>
      <w:lvlText w:val="•"/>
      <w:lvlJc w:val="left"/>
      <w:pPr>
        <w:ind w:left="5505" w:hanging="260"/>
      </w:pPr>
      <w:rPr>
        <w:rFonts w:hint="default"/>
        <w:lang w:eastAsia="en-US" w:bidi="ar-SA"/>
      </w:rPr>
    </w:lvl>
    <w:lvl w:ilvl="5" w:tplc="8C8C64A4">
      <w:numFmt w:val="bullet"/>
      <w:lvlText w:val="•"/>
      <w:lvlJc w:val="left"/>
      <w:pPr>
        <w:ind w:left="6227" w:hanging="260"/>
      </w:pPr>
      <w:rPr>
        <w:rFonts w:hint="default"/>
        <w:lang w:eastAsia="en-US" w:bidi="ar-SA"/>
      </w:rPr>
    </w:lvl>
    <w:lvl w:ilvl="6" w:tplc="4636D6FE">
      <w:numFmt w:val="bullet"/>
      <w:lvlText w:val="•"/>
      <w:lvlJc w:val="left"/>
      <w:pPr>
        <w:ind w:left="6950" w:hanging="260"/>
      </w:pPr>
      <w:rPr>
        <w:rFonts w:hint="default"/>
        <w:lang w:eastAsia="en-US" w:bidi="ar-SA"/>
      </w:rPr>
    </w:lvl>
    <w:lvl w:ilvl="7" w:tplc="83C4564E">
      <w:numFmt w:val="bullet"/>
      <w:lvlText w:val="•"/>
      <w:lvlJc w:val="left"/>
      <w:pPr>
        <w:ind w:left="7672" w:hanging="260"/>
      </w:pPr>
      <w:rPr>
        <w:rFonts w:hint="default"/>
        <w:lang w:eastAsia="en-US" w:bidi="ar-SA"/>
      </w:rPr>
    </w:lvl>
    <w:lvl w:ilvl="8" w:tplc="47FC06CE">
      <w:numFmt w:val="bullet"/>
      <w:lvlText w:val="•"/>
      <w:lvlJc w:val="left"/>
      <w:pPr>
        <w:ind w:left="8395" w:hanging="260"/>
      </w:pPr>
      <w:rPr>
        <w:rFonts w:hint="default"/>
        <w:lang w:eastAsia="en-US" w:bidi="ar-SA"/>
      </w:rPr>
    </w:lvl>
  </w:abstractNum>
  <w:abstractNum w:abstractNumId="2" w15:restartNumberingAfterBreak="0">
    <w:nsid w:val="31106561"/>
    <w:multiLevelType w:val="hybridMultilevel"/>
    <w:tmpl w:val="7082CD14"/>
    <w:lvl w:ilvl="0" w:tplc="F738A200">
      <w:start w:val="1"/>
      <w:numFmt w:val="decimal"/>
      <w:lvlText w:val="%1)"/>
      <w:lvlJc w:val="left"/>
      <w:pPr>
        <w:ind w:left="26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37DC567A">
      <w:start w:val="1"/>
      <w:numFmt w:val="upperRoman"/>
      <w:lvlText w:val="%2."/>
      <w:lvlJc w:val="left"/>
      <w:pPr>
        <w:ind w:left="3222" w:hanging="214"/>
        <w:jc w:val="right"/>
      </w:pPr>
      <w:rPr>
        <w:rFonts w:ascii="Times New Roman" w:eastAsia="Times New Roman" w:hAnsi="Times New Roman" w:cs="Times New Roman" w:hint="default"/>
        <w:b w:val="0"/>
        <w:bCs/>
        <w:spacing w:val="-1"/>
        <w:w w:val="100"/>
        <w:sz w:val="24"/>
        <w:szCs w:val="24"/>
        <w:lang w:eastAsia="en-US" w:bidi="ar-SA"/>
      </w:rPr>
    </w:lvl>
    <w:lvl w:ilvl="2" w:tplc="2FBCA5A6">
      <w:start w:val="1"/>
      <w:numFmt w:val="decimal"/>
      <w:lvlText w:val="%3)"/>
      <w:lvlJc w:val="left"/>
      <w:pPr>
        <w:ind w:left="488" w:hanging="260"/>
      </w:pPr>
      <w:rPr>
        <w:rFonts w:ascii="Times New Roman" w:eastAsia="Times New Roman" w:hAnsi="Times New Roman" w:cs="Times New Roman" w:hint="default"/>
        <w:strike/>
        <w:w w:val="100"/>
        <w:sz w:val="24"/>
        <w:szCs w:val="24"/>
        <w:lang w:eastAsia="en-US" w:bidi="ar-SA"/>
      </w:rPr>
    </w:lvl>
    <w:lvl w:ilvl="3" w:tplc="65782F64">
      <w:numFmt w:val="bullet"/>
      <w:lvlText w:val="•"/>
      <w:lvlJc w:val="left"/>
      <w:pPr>
        <w:ind w:left="3943" w:hanging="260"/>
      </w:pPr>
      <w:rPr>
        <w:rFonts w:hint="default"/>
        <w:lang w:eastAsia="en-US" w:bidi="ar-SA"/>
      </w:rPr>
    </w:lvl>
    <w:lvl w:ilvl="4" w:tplc="812E51C6">
      <w:numFmt w:val="bullet"/>
      <w:lvlText w:val="•"/>
      <w:lvlJc w:val="left"/>
      <w:pPr>
        <w:ind w:left="4666" w:hanging="260"/>
      </w:pPr>
      <w:rPr>
        <w:rFonts w:hint="default"/>
        <w:lang w:eastAsia="en-US" w:bidi="ar-SA"/>
      </w:rPr>
    </w:lvl>
    <w:lvl w:ilvl="5" w:tplc="8C8C64A4">
      <w:numFmt w:val="bullet"/>
      <w:lvlText w:val="•"/>
      <w:lvlJc w:val="left"/>
      <w:pPr>
        <w:ind w:left="5388" w:hanging="260"/>
      </w:pPr>
      <w:rPr>
        <w:rFonts w:hint="default"/>
        <w:lang w:eastAsia="en-US" w:bidi="ar-SA"/>
      </w:rPr>
    </w:lvl>
    <w:lvl w:ilvl="6" w:tplc="4636D6FE">
      <w:numFmt w:val="bullet"/>
      <w:lvlText w:val="•"/>
      <w:lvlJc w:val="left"/>
      <w:pPr>
        <w:ind w:left="6111" w:hanging="260"/>
      </w:pPr>
      <w:rPr>
        <w:rFonts w:hint="default"/>
        <w:lang w:eastAsia="en-US" w:bidi="ar-SA"/>
      </w:rPr>
    </w:lvl>
    <w:lvl w:ilvl="7" w:tplc="83C4564E">
      <w:numFmt w:val="bullet"/>
      <w:lvlText w:val="•"/>
      <w:lvlJc w:val="left"/>
      <w:pPr>
        <w:ind w:left="6833" w:hanging="260"/>
      </w:pPr>
      <w:rPr>
        <w:rFonts w:hint="default"/>
        <w:lang w:eastAsia="en-US" w:bidi="ar-SA"/>
      </w:rPr>
    </w:lvl>
    <w:lvl w:ilvl="8" w:tplc="47FC06CE">
      <w:numFmt w:val="bullet"/>
      <w:lvlText w:val="•"/>
      <w:lvlJc w:val="left"/>
      <w:pPr>
        <w:ind w:left="7556" w:hanging="260"/>
      </w:pPr>
      <w:rPr>
        <w:rFonts w:hint="default"/>
        <w:lang w:eastAsia="en-US" w:bidi="ar-SA"/>
      </w:rPr>
    </w:lvl>
  </w:abstractNum>
  <w:num w:numId="1" w16cid:durableId="346294077">
    <w:abstractNumId w:val="1"/>
  </w:num>
  <w:num w:numId="2" w16cid:durableId="1884440594">
    <w:abstractNumId w:val="0"/>
  </w:num>
  <w:num w:numId="3" w16cid:durableId="645858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259"/>
    <w:rsid w:val="001617AC"/>
    <w:rsid w:val="00300D8F"/>
    <w:rsid w:val="00927D66"/>
    <w:rsid w:val="00971259"/>
    <w:rsid w:val="00C22F6A"/>
    <w:rsid w:val="00D07DAF"/>
    <w:rsid w:val="00F02E25"/>
    <w:rsid w:val="00FC72BF"/>
    <w:rsid w:val="00FD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C0C40"/>
  <w15:chartTrackingRefBased/>
  <w15:docId w15:val="{0591F03E-E1C2-4C22-824D-0F10D5394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9AC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FD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FD19A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FD19AC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D19A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1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9AC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FD1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9AC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e2.cekos.com/ce/index.xhtml?&amp;action=propis&amp;file=13604801.html&amp;path=13604801.html&amp;queries=ZAKON%2BO%2BPRESA--7--IVANJU&amp;mark=false&amp;searchType=1&amp;regulationType=1&amp;domain=0&amp;myFavorites=false&amp;dateFrom&amp;dateTo&amp;groups=0-%40-0-%40--%40--%40-0-%40-0&amp;regExpToMark&amp;c0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1943</Words>
  <Characters>11079</Characters>
  <Application>Microsoft Office Word</Application>
  <DocSecurity>0</DocSecurity>
  <Lines>92</Lines>
  <Paragraphs>25</Paragraphs>
  <ScaleCrop>false</ScaleCrop>
  <Company/>
  <LinksUpToDate>false</LinksUpToDate>
  <CharactersWithSpaces>12997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2023-05-05T14:03:00Z</dcterms:created>
  <dcterms:modified xsi:type="dcterms:W3CDTF">2023-05-05T14:03:00Z</dcterms:modified>
</cp:coreProperties>
</file>