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F043E" w14:textId="77777777" w:rsidR="00711A14" w:rsidRPr="007129A2" w:rsidRDefault="00711A14" w:rsidP="00711A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7129A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ОБРАЗЛОЖЕЊЕ</w:t>
      </w:r>
    </w:p>
    <w:p w14:paraId="02C2791F" w14:textId="77777777" w:rsidR="00711A14" w:rsidRPr="007129A2" w:rsidRDefault="00711A14" w:rsidP="00711A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79AD4F62" w14:textId="77777777" w:rsidR="00711A14" w:rsidRPr="007129A2" w:rsidRDefault="00711A14" w:rsidP="00711A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129A2">
        <w:rPr>
          <w:rFonts w:ascii="Times New Roman" w:eastAsia="Times New Roman" w:hAnsi="Times New Roman" w:cs="Times New Roman"/>
          <w:sz w:val="24"/>
          <w:szCs w:val="24"/>
          <w:lang w:val="sr-Latn-CS"/>
        </w:rPr>
        <w:t>I</w:t>
      </w:r>
      <w:r w:rsidRPr="007129A2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7129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УСТАВНИ ОСНОВ ЗА ДОНОШЕЊЕ ЗАКОНА</w:t>
      </w:r>
    </w:p>
    <w:p w14:paraId="08CB5A7E" w14:textId="77777777" w:rsidR="00711A14" w:rsidRPr="007129A2" w:rsidRDefault="00711A14" w:rsidP="00711A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C5B4FF0" w14:textId="77777777" w:rsidR="00711A14" w:rsidRPr="007129A2" w:rsidRDefault="00711A14" w:rsidP="00711A1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129A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  <w:t>Уставни основ за доношење 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вог закона садржан је </w:t>
      </w:r>
      <w:r w:rsidRPr="007129A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 члану 99. став 1. тачка 4. Устава Републике Србије, према коме Народна скупштина потврђује међународне уговоре кад је законом предвиђена обавеза њиховог потврђивања.</w:t>
      </w:r>
    </w:p>
    <w:p w14:paraId="5616A4EB" w14:textId="77777777" w:rsidR="00711A14" w:rsidRPr="00321B84" w:rsidRDefault="00711A14" w:rsidP="00711A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C1B997" w14:textId="77777777" w:rsidR="00711A14" w:rsidRPr="007129A2" w:rsidRDefault="00711A14" w:rsidP="00711A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BF9B71D" w14:textId="77777777" w:rsidR="00711A14" w:rsidRPr="007129A2" w:rsidRDefault="00711A14" w:rsidP="00711A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129A2">
        <w:rPr>
          <w:rFonts w:ascii="Times New Roman" w:eastAsia="Times New Roman" w:hAnsi="Times New Roman" w:cs="Times New Roman"/>
          <w:sz w:val="24"/>
          <w:szCs w:val="24"/>
        </w:rPr>
        <w:t>II</w:t>
      </w:r>
      <w:r w:rsidRPr="007129A2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7129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РАЗЛОЗИ ЗА ПОТВРЂИВАЊЕ </w:t>
      </w:r>
      <w:r w:rsidR="007950F8">
        <w:rPr>
          <w:rFonts w:ascii="Times New Roman" w:eastAsia="Times New Roman" w:hAnsi="Times New Roman" w:cs="Times New Roman"/>
          <w:sz w:val="24"/>
          <w:szCs w:val="24"/>
          <w:lang w:val="ru-RU"/>
        </w:rPr>
        <w:t>МЕМОРАНДУМА</w:t>
      </w:r>
    </w:p>
    <w:p w14:paraId="45F2A488" w14:textId="77777777" w:rsidR="00711A14" w:rsidRPr="007129A2" w:rsidRDefault="00711A14" w:rsidP="00711A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089EDCD0" w14:textId="77777777" w:rsidR="00711A14" w:rsidRPr="00FB3C1F" w:rsidRDefault="00711A14" w:rsidP="00711A14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B3C1F">
        <w:rPr>
          <w:rFonts w:ascii="Times New Roman" w:hAnsi="Times New Roman"/>
          <w:sz w:val="24"/>
          <w:szCs w:val="24"/>
          <w:lang w:val="sr-Cyrl-RS"/>
        </w:rPr>
        <w:t>Акциони план за Поглавље 19 је усвојен на седници Владе која је одржана 28. маја 2020. године.</w:t>
      </w:r>
    </w:p>
    <w:p w14:paraId="5189BE26" w14:textId="77777777" w:rsidR="00711A14" w:rsidRDefault="00711A14" w:rsidP="00711A14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B3C1F">
        <w:rPr>
          <w:rFonts w:ascii="Times New Roman" w:hAnsi="Times New Roman"/>
          <w:sz w:val="24"/>
          <w:szCs w:val="24"/>
          <w:lang w:val="sr-Cyrl-RS"/>
        </w:rPr>
        <w:t xml:space="preserve">Израђена је Преговарачка позиција за Поглавље 19 – Социјална политика и запошљавање и усвојена на седници Владе која је одржана 11. маја 2021. године. Преговарачка позиција за Поглавље 19 достављена је Европској комисији. Први извештај о спровођењу активности из Акционог плана за Поглавље 19 достављен је Европској комисији 29. марта 2021. године, други извештај за период јануар - јун 2021. године достављен је </w:t>
      </w:r>
      <w:r w:rsidR="007950F8" w:rsidRPr="00FB3C1F">
        <w:rPr>
          <w:rFonts w:ascii="Times New Roman" w:hAnsi="Times New Roman"/>
          <w:sz w:val="24"/>
          <w:szCs w:val="24"/>
          <w:lang w:val="sr-Cyrl-RS"/>
        </w:rPr>
        <w:t>Европској комисији</w:t>
      </w:r>
      <w:r w:rsidRPr="00FB3C1F">
        <w:rPr>
          <w:rFonts w:ascii="Times New Roman" w:hAnsi="Times New Roman"/>
          <w:sz w:val="24"/>
          <w:szCs w:val="24"/>
          <w:lang w:val="sr-Cyrl-RS"/>
        </w:rPr>
        <w:t xml:space="preserve"> 8. децембра 2021. године, a трећи извештај за период јун</w:t>
      </w:r>
      <w:r w:rsidR="00312E5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B3C1F">
        <w:rPr>
          <w:rFonts w:ascii="Times New Roman" w:hAnsi="Times New Roman"/>
          <w:sz w:val="24"/>
          <w:szCs w:val="24"/>
          <w:lang w:val="sr-Cyrl-RS"/>
        </w:rPr>
        <w:t>-</w:t>
      </w:r>
      <w:r w:rsidR="00312E5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B3C1F">
        <w:rPr>
          <w:rFonts w:ascii="Times New Roman" w:hAnsi="Times New Roman"/>
          <w:sz w:val="24"/>
          <w:szCs w:val="24"/>
          <w:lang w:val="sr-Cyrl-RS"/>
        </w:rPr>
        <w:t>децем</w:t>
      </w:r>
      <w:r w:rsidR="007950F8">
        <w:rPr>
          <w:rFonts w:ascii="Times New Roman" w:hAnsi="Times New Roman"/>
          <w:sz w:val="24"/>
          <w:szCs w:val="24"/>
          <w:lang w:val="sr-Cyrl-RS"/>
        </w:rPr>
        <w:t xml:space="preserve">бар 2021. године достављен је </w:t>
      </w:r>
      <w:r w:rsidR="007950F8" w:rsidRPr="00FB3C1F">
        <w:rPr>
          <w:rFonts w:ascii="Times New Roman" w:hAnsi="Times New Roman"/>
          <w:sz w:val="24"/>
          <w:szCs w:val="24"/>
          <w:lang w:val="sr-Cyrl-RS"/>
        </w:rPr>
        <w:t>Европској комисији</w:t>
      </w:r>
      <w:r w:rsidRPr="00FB3C1F">
        <w:rPr>
          <w:rFonts w:ascii="Times New Roman" w:hAnsi="Times New Roman"/>
          <w:sz w:val="24"/>
          <w:szCs w:val="24"/>
          <w:lang w:val="sr-Cyrl-RS"/>
        </w:rPr>
        <w:t xml:space="preserve"> 28. марта 2022. године.</w:t>
      </w:r>
    </w:p>
    <w:p w14:paraId="2C50A68D" w14:textId="77777777" w:rsidR="00711A14" w:rsidRPr="00FB3C1F" w:rsidRDefault="00711A14" w:rsidP="00711A14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B3C1F">
        <w:rPr>
          <w:rFonts w:ascii="Times New Roman" w:hAnsi="Times New Roman"/>
          <w:sz w:val="24"/>
          <w:szCs w:val="24"/>
          <w:lang w:val="sr-Cyrl-RS"/>
        </w:rPr>
        <w:t>Компонента за запошљавање и социјалне иновације у оквиру Ев</w:t>
      </w:r>
      <w:r w:rsidR="005E5DA3">
        <w:rPr>
          <w:rFonts w:ascii="Times New Roman" w:hAnsi="Times New Roman"/>
          <w:sz w:val="24"/>
          <w:szCs w:val="24"/>
          <w:lang w:val="sr-Cyrl-RS"/>
        </w:rPr>
        <w:t>ропског социјалног фонда плус (</w:t>
      </w:r>
      <w:r w:rsidRPr="00FB3C1F">
        <w:rPr>
          <w:rFonts w:ascii="Times New Roman" w:hAnsi="Times New Roman"/>
          <w:sz w:val="24"/>
          <w:szCs w:val="24"/>
          <w:lang w:val="sr-Cyrl-RS"/>
        </w:rPr>
        <w:t>ЕСФ+) има буџет од 762.000.000,00 евра (седамсто шездесет два милиона евра) и представља наставак Програма за запошљавање и социјалне иновације (</w:t>
      </w:r>
      <w:r w:rsidR="005E5DA3" w:rsidRPr="005E5DA3">
        <w:rPr>
          <w:rFonts w:ascii="Times New Roman" w:hAnsi="Times New Roman"/>
          <w:sz w:val="24"/>
          <w:szCs w:val="24"/>
          <w:lang w:val="sr-Cyrl-RS"/>
        </w:rPr>
        <w:t>„EaSI”</w:t>
      </w:r>
      <w:r w:rsidRPr="00FB3C1F">
        <w:rPr>
          <w:rFonts w:ascii="Times New Roman" w:hAnsi="Times New Roman"/>
          <w:sz w:val="24"/>
          <w:szCs w:val="24"/>
          <w:lang w:val="sr-Cyrl-RS"/>
        </w:rPr>
        <w:t>) који се спров</w:t>
      </w:r>
      <w:r w:rsidR="00312E5F">
        <w:rPr>
          <w:rFonts w:ascii="Times New Roman" w:hAnsi="Times New Roman"/>
          <w:sz w:val="24"/>
          <w:szCs w:val="24"/>
          <w:lang w:val="sr-Cyrl-RS"/>
        </w:rPr>
        <w:t>одио у периоду од 2014. до 2020. године,</w:t>
      </w:r>
      <w:r w:rsidRPr="00FB3C1F">
        <w:rPr>
          <w:rFonts w:ascii="Times New Roman" w:hAnsi="Times New Roman"/>
          <w:sz w:val="24"/>
          <w:szCs w:val="24"/>
          <w:lang w:val="sr-Cyrl-RS"/>
        </w:rPr>
        <w:t xml:space="preserve"> а у оквиру којег су организације из Републике Срби</w:t>
      </w:r>
      <w:r w:rsidR="00312E5F">
        <w:rPr>
          <w:rFonts w:ascii="Times New Roman" w:hAnsi="Times New Roman"/>
          <w:sz w:val="24"/>
          <w:szCs w:val="24"/>
          <w:lang w:val="sr-Cyrl-RS"/>
        </w:rPr>
        <w:t>је, укључујући Министарство</w:t>
      </w:r>
      <w:r w:rsidRPr="00FB3C1F">
        <w:rPr>
          <w:rFonts w:ascii="Times New Roman" w:hAnsi="Times New Roman"/>
          <w:sz w:val="24"/>
          <w:szCs w:val="24"/>
          <w:lang w:val="sr-Cyrl-RS"/>
        </w:rPr>
        <w:t xml:space="preserve"> за рад, запошљавање, борачка и социјална питања повукле значајна средства, далеко премашујући износе уплаћених финансијских доприноса (200.000,00 евра годишње за период од 2015. до 2020. године) за учешће Републике Србије у Програму. Компонента за запошљавање и социјалне иновације је главни фонд Европске уније у области рада, запошљавања и социјалне политике који је отворен и за државе кандидате за чланство у ЕУ. Европска комисија је директно препоручила Влади </w:t>
      </w:r>
      <w:r w:rsidR="007950F8" w:rsidRPr="007950F8">
        <w:rPr>
          <w:rFonts w:ascii="Times New Roman" w:hAnsi="Times New Roman"/>
          <w:sz w:val="24"/>
          <w:szCs w:val="24"/>
          <w:lang w:val="sr-Cyrl-RS"/>
        </w:rPr>
        <w:t>Републике Србије</w:t>
      </w:r>
      <w:r w:rsidRPr="00FB3C1F">
        <w:rPr>
          <w:rFonts w:ascii="Times New Roman" w:hAnsi="Times New Roman"/>
          <w:sz w:val="24"/>
          <w:szCs w:val="24"/>
          <w:lang w:val="sr-Cyrl-RS"/>
        </w:rPr>
        <w:t xml:space="preserve"> приступање претходном Програму за запошљавање и социјалне иновације (чији је Компонента наследник), у оквиру преговора о приступању </w:t>
      </w:r>
      <w:r w:rsidR="007950F8" w:rsidRPr="007950F8">
        <w:rPr>
          <w:rFonts w:ascii="Times New Roman" w:hAnsi="Times New Roman"/>
          <w:sz w:val="24"/>
          <w:szCs w:val="24"/>
          <w:lang w:val="sr-Cyrl-RS"/>
        </w:rPr>
        <w:t>Републике Србије</w:t>
      </w:r>
      <w:r w:rsidR="007950F8">
        <w:rPr>
          <w:rFonts w:ascii="Times New Roman" w:hAnsi="Times New Roman"/>
          <w:sz w:val="24"/>
          <w:szCs w:val="24"/>
          <w:lang w:val="sr-Cyrl-RS"/>
        </w:rPr>
        <w:t xml:space="preserve"> Европској унији</w:t>
      </w:r>
      <w:r w:rsidRPr="00FB3C1F">
        <w:rPr>
          <w:rFonts w:ascii="Times New Roman" w:hAnsi="Times New Roman"/>
          <w:sz w:val="24"/>
          <w:szCs w:val="24"/>
          <w:lang w:val="sr-Cyrl-RS"/>
        </w:rPr>
        <w:t xml:space="preserve">. Програм задржава фокус на социјалној експериментацији, подршци радној мобилности и нефинансијским инструментима везаним за некадашњу Осовину за микрофинансирање и социјално предузетништво и фокусиран је на следеће области: </w:t>
      </w:r>
      <w:r w:rsidR="005E5DA3">
        <w:rPr>
          <w:rFonts w:ascii="Times New Roman" w:hAnsi="Times New Roman"/>
          <w:sz w:val="24"/>
          <w:szCs w:val="24"/>
          <w:lang w:val="sr-Cyrl-RS"/>
        </w:rPr>
        <w:br/>
      </w:r>
      <w:r w:rsidRPr="00FB3C1F">
        <w:rPr>
          <w:rFonts w:ascii="Times New Roman" w:hAnsi="Times New Roman"/>
          <w:sz w:val="24"/>
          <w:szCs w:val="24"/>
          <w:lang w:val="sr-Cyrl-RS"/>
        </w:rPr>
        <w:t>1) запошљавање и вештине, 2) тржиште рада и мобилност рада, 3) социјална заштита и активна инклузија и 4) услови рада. Главни оквир за спровођење програма представља Европски стуб социјалних права усвојен 2017. године. Организације из</w:t>
      </w:r>
      <w:r w:rsidR="007950F8">
        <w:rPr>
          <w:rFonts w:ascii="Times New Roman" w:hAnsi="Times New Roman"/>
          <w:sz w:val="24"/>
          <w:szCs w:val="24"/>
          <w:lang w:val="sr-Cyrl-RS"/>
        </w:rPr>
        <w:t xml:space="preserve"> Републике</w:t>
      </w:r>
      <w:r w:rsidRPr="00FB3C1F">
        <w:rPr>
          <w:rFonts w:ascii="Times New Roman" w:hAnsi="Times New Roman"/>
          <w:sz w:val="24"/>
          <w:szCs w:val="24"/>
          <w:lang w:val="sr-Cyrl-RS"/>
        </w:rPr>
        <w:t xml:space="preserve"> Србије ће, по потписивању </w:t>
      </w:r>
      <w:r w:rsidR="005E5DA3" w:rsidRPr="00FB3C1F">
        <w:rPr>
          <w:rFonts w:ascii="Times New Roman" w:hAnsi="Times New Roman"/>
          <w:sz w:val="24"/>
          <w:szCs w:val="24"/>
          <w:lang w:val="sr-Cyrl-RS"/>
        </w:rPr>
        <w:t>Меморандума</w:t>
      </w:r>
      <w:r w:rsidRPr="00FB3C1F">
        <w:rPr>
          <w:rFonts w:ascii="Times New Roman" w:hAnsi="Times New Roman"/>
          <w:sz w:val="24"/>
          <w:szCs w:val="24"/>
          <w:lang w:val="sr-Cyrl-RS"/>
        </w:rPr>
        <w:t>, моћи да аплицирају на отворене позиве у оквиру програма и кроз пројекте обезбеде значајна средства намењена остваривању циљева из Акционог плана за спровођење Европског стуба за социјална права.</w:t>
      </w:r>
    </w:p>
    <w:p w14:paraId="2D123488" w14:textId="77777777" w:rsidR="00711A14" w:rsidRDefault="00711A14" w:rsidP="00711A14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11BDB">
        <w:rPr>
          <w:rFonts w:ascii="Times New Roman" w:hAnsi="Times New Roman"/>
          <w:sz w:val="24"/>
          <w:szCs w:val="24"/>
          <w:lang w:val="sr-Cyrl-RS"/>
        </w:rPr>
        <w:lastRenderedPageBreak/>
        <w:t xml:space="preserve">Влада је Закључком 05 </w:t>
      </w:r>
      <w:r w:rsidR="007950F8" w:rsidRPr="00811BDB">
        <w:rPr>
          <w:rFonts w:ascii="Times New Roman" w:hAnsi="Times New Roman"/>
          <w:sz w:val="24"/>
          <w:szCs w:val="24"/>
          <w:lang w:val="sr-Cyrl-RS"/>
        </w:rPr>
        <w:t>Број</w:t>
      </w:r>
      <w:r w:rsidR="007950F8">
        <w:rPr>
          <w:rFonts w:ascii="Times New Roman" w:hAnsi="Times New Roman"/>
          <w:sz w:val="24"/>
          <w:szCs w:val="24"/>
          <w:lang w:val="sr-Cyrl-RS"/>
        </w:rPr>
        <w:t>:</w:t>
      </w:r>
      <w:r w:rsidR="007950F8" w:rsidRPr="00811BDB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337-7296/2022</w:t>
      </w:r>
      <w:r w:rsidRPr="00811BDB">
        <w:rPr>
          <w:rFonts w:ascii="Times New Roman" w:hAnsi="Times New Roman"/>
          <w:sz w:val="24"/>
          <w:szCs w:val="24"/>
          <w:lang w:val="sr-Cyrl-RS"/>
        </w:rPr>
        <w:t xml:space="preserve"> од </w:t>
      </w:r>
      <w:r>
        <w:rPr>
          <w:rFonts w:ascii="Times New Roman" w:hAnsi="Times New Roman"/>
          <w:sz w:val="24"/>
          <w:szCs w:val="24"/>
          <w:lang w:val="sr-Cyrl-RS"/>
        </w:rPr>
        <w:t>22</w:t>
      </w:r>
      <w:r w:rsidRPr="00811BDB">
        <w:rPr>
          <w:rFonts w:ascii="Times New Roman" w:hAnsi="Times New Roman"/>
          <w:sz w:val="24"/>
          <w:szCs w:val="24"/>
          <w:lang w:val="sr-Cyrl-RS"/>
        </w:rPr>
        <w:t>.</w:t>
      </w:r>
      <w:r w:rsidR="007950F8">
        <w:rPr>
          <w:rFonts w:ascii="Times New Roman" w:hAnsi="Times New Roman"/>
          <w:sz w:val="24"/>
          <w:szCs w:val="24"/>
          <w:lang w:val="sr-Cyrl-RS"/>
        </w:rPr>
        <w:t xml:space="preserve"> септембра </w:t>
      </w:r>
      <w:r>
        <w:rPr>
          <w:rFonts w:ascii="Times New Roman" w:hAnsi="Times New Roman"/>
          <w:sz w:val="24"/>
          <w:szCs w:val="24"/>
          <w:lang w:val="sr-Cyrl-RS"/>
        </w:rPr>
        <w:t>2022</w:t>
      </w:r>
      <w:r w:rsidRPr="00811BDB">
        <w:rPr>
          <w:rFonts w:ascii="Times New Roman" w:hAnsi="Times New Roman"/>
          <w:sz w:val="24"/>
          <w:szCs w:val="24"/>
          <w:lang w:val="sr-Cyrl-RS"/>
        </w:rPr>
        <w:t xml:space="preserve">. године усвојила текст </w:t>
      </w:r>
      <w:r w:rsidRPr="00D95528">
        <w:rPr>
          <w:rFonts w:ascii="Times New Roman" w:hAnsi="Times New Roman"/>
          <w:sz w:val="24"/>
          <w:szCs w:val="24"/>
          <w:lang w:val="sr-Cyrl-RS"/>
        </w:rPr>
        <w:t>Меморандум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Pr="00D95528">
        <w:rPr>
          <w:rFonts w:ascii="Times New Roman" w:hAnsi="Times New Roman"/>
          <w:sz w:val="24"/>
          <w:szCs w:val="24"/>
          <w:lang w:val="sr-Cyrl-RS"/>
        </w:rPr>
        <w:t xml:space="preserve"> о разумевању између Европске уније, с једне стране и Републике Србије, с друге стране, о учешћу Републике Србије у Компоненти за запошљавање и социјалне иновације („EaSI”) Ев</w:t>
      </w:r>
      <w:r w:rsidR="005E5DA3">
        <w:rPr>
          <w:rFonts w:ascii="Times New Roman" w:hAnsi="Times New Roman"/>
          <w:sz w:val="24"/>
          <w:szCs w:val="24"/>
          <w:lang w:val="sr-Cyrl-RS"/>
        </w:rPr>
        <w:t>ропског социјалног фонда плус (</w:t>
      </w:r>
      <w:r w:rsidRPr="00D95528">
        <w:rPr>
          <w:rFonts w:ascii="Times New Roman" w:hAnsi="Times New Roman"/>
          <w:sz w:val="24"/>
          <w:szCs w:val="24"/>
          <w:lang w:val="sr-Cyrl-RS"/>
        </w:rPr>
        <w:t>ЕСФ+)</w:t>
      </w:r>
      <w:r w:rsidRPr="00FB3C1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11BDB">
        <w:rPr>
          <w:rFonts w:ascii="Times New Roman" w:hAnsi="Times New Roman"/>
          <w:sz w:val="24"/>
          <w:szCs w:val="24"/>
          <w:lang w:val="sr-Cyrl-RS"/>
        </w:rPr>
        <w:t>и овластила минист</w:t>
      </w:r>
      <w:r>
        <w:rPr>
          <w:rFonts w:ascii="Times New Roman" w:hAnsi="Times New Roman"/>
          <w:sz w:val="24"/>
          <w:szCs w:val="24"/>
          <w:lang w:val="sr-Cyrl-RS"/>
        </w:rPr>
        <w:t>арку за рад, запошљавање, борачка и социјала питања проф. др Дарију Кисић Тепавчевић, да у име Владе, потпише поменути меморандум</w:t>
      </w:r>
      <w:r w:rsidRPr="00811BDB">
        <w:rPr>
          <w:rFonts w:ascii="Times New Roman" w:hAnsi="Times New Roman"/>
          <w:sz w:val="24"/>
          <w:szCs w:val="24"/>
          <w:lang w:val="sr-Cyrl-RS"/>
        </w:rPr>
        <w:t>.</w:t>
      </w:r>
    </w:p>
    <w:p w14:paraId="2E761FEC" w14:textId="77777777" w:rsidR="00711A14" w:rsidRPr="000029C9" w:rsidRDefault="007950F8" w:rsidP="00711A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 w:rsidR="00711A14" w:rsidRPr="00D95528">
        <w:rPr>
          <w:rFonts w:ascii="Times New Roman" w:hAnsi="Times New Roman"/>
          <w:sz w:val="24"/>
          <w:szCs w:val="24"/>
          <w:lang w:val="sr-Cyrl-RS"/>
        </w:rPr>
        <w:t>Меморандум о разумевању између Европске уније, с једне стране и Републике Србије, с друге стране, о учешћу Републике Србије у Компоненти за запошљавање и социјалне иновације („EaSI”) Ев</w:t>
      </w:r>
      <w:r w:rsidR="005E5DA3">
        <w:rPr>
          <w:rFonts w:ascii="Times New Roman" w:hAnsi="Times New Roman"/>
          <w:sz w:val="24"/>
          <w:szCs w:val="24"/>
          <w:lang w:val="sr-Cyrl-RS"/>
        </w:rPr>
        <w:t>ропског социјалног фонда плус (</w:t>
      </w:r>
      <w:r w:rsidR="00711A14" w:rsidRPr="00D95528">
        <w:rPr>
          <w:rFonts w:ascii="Times New Roman" w:hAnsi="Times New Roman"/>
          <w:sz w:val="24"/>
          <w:szCs w:val="24"/>
          <w:lang w:val="sr-Cyrl-RS"/>
        </w:rPr>
        <w:t>ЕСФ+)</w:t>
      </w:r>
      <w:r w:rsidR="00711A14" w:rsidRPr="00FB3C1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11A14">
        <w:rPr>
          <w:rFonts w:ascii="Times New Roman" w:hAnsi="Times New Roman"/>
          <w:sz w:val="24"/>
          <w:szCs w:val="24"/>
          <w:lang w:val="sr-Cyrl-RS"/>
        </w:rPr>
        <w:t xml:space="preserve">потписан је </w:t>
      </w:r>
      <w:r w:rsidR="005E5DA3">
        <w:rPr>
          <w:rFonts w:ascii="Times New Roman" w:hAnsi="Times New Roman"/>
          <w:sz w:val="24"/>
          <w:szCs w:val="24"/>
          <w:lang w:val="sr-Cyrl-RS"/>
        </w:rPr>
        <w:br/>
      </w:r>
      <w:r w:rsidR="00711A14" w:rsidRPr="008552BA">
        <w:rPr>
          <w:rFonts w:ascii="Times New Roman" w:hAnsi="Times New Roman"/>
          <w:sz w:val="24"/>
          <w:szCs w:val="24"/>
          <w:lang w:val="sr-Cyrl-RS"/>
        </w:rPr>
        <w:t xml:space="preserve">19. октобра 2022. године у Београду </w:t>
      </w:r>
      <w:r w:rsidR="00711A14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711A14" w:rsidRPr="000029C9">
        <w:rPr>
          <w:rFonts w:ascii="Times New Roman" w:hAnsi="Times New Roman"/>
          <w:sz w:val="24"/>
          <w:szCs w:val="24"/>
          <w:lang w:val="sr-Cyrl-RS"/>
        </w:rPr>
        <w:t>16. новембра 2022. године</w:t>
      </w:r>
      <w:r w:rsidR="00711A14">
        <w:rPr>
          <w:rFonts w:ascii="Times New Roman" w:hAnsi="Times New Roman"/>
          <w:sz w:val="24"/>
          <w:szCs w:val="24"/>
          <w:lang w:val="sr-Cyrl-RS"/>
        </w:rPr>
        <w:t xml:space="preserve"> у Бриселу</w:t>
      </w:r>
      <w:r w:rsidR="00711A14" w:rsidRPr="000029C9">
        <w:rPr>
          <w:rFonts w:ascii="Times New Roman" w:hAnsi="Times New Roman"/>
          <w:sz w:val="24"/>
          <w:szCs w:val="24"/>
          <w:lang w:val="sr-Cyrl-RS"/>
        </w:rPr>
        <w:t>.</w:t>
      </w:r>
    </w:p>
    <w:p w14:paraId="04B36466" w14:textId="77777777" w:rsidR="00711A14" w:rsidRPr="007129A2" w:rsidRDefault="00711A14" w:rsidP="00711A14">
      <w:pPr>
        <w:spacing w:after="0" w:line="240" w:lineRule="auto"/>
        <w:ind w:left="283" w:firstLine="360"/>
        <w:rPr>
          <w:rFonts w:ascii="Times New Roman" w:eastAsia="Times New Roman" w:hAnsi="Times New Roman" w:cs="Times New Roman"/>
          <w:sz w:val="24"/>
          <w:szCs w:val="24"/>
        </w:rPr>
      </w:pPr>
    </w:p>
    <w:p w14:paraId="711F515A" w14:textId="77777777" w:rsidR="00711A14" w:rsidRPr="007129A2" w:rsidRDefault="00711A14" w:rsidP="00711A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129A2">
        <w:rPr>
          <w:rFonts w:ascii="Times New Roman" w:eastAsia="Times New Roman" w:hAnsi="Times New Roman" w:cs="Times New Roman"/>
          <w:sz w:val="24"/>
          <w:szCs w:val="24"/>
          <w:lang w:val="sr-Latn-CS"/>
        </w:rPr>
        <w:t>III</w:t>
      </w:r>
      <w:r w:rsidRPr="007129A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ПРОЦЕНА ПОТРЕБНИХ </w:t>
      </w:r>
      <w:r w:rsidRPr="007129A2">
        <w:rPr>
          <w:rFonts w:ascii="Times New Roman" w:eastAsia="Times New Roman" w:hAnsi="Times New Roman" w:cs="Times New Roman"/>
          <w:sz w:val="24"/>
          <w:szCs w:val="24"/>
          <w:lang w:val="sr-Latn-CS"/>
        </w:rPr>
        <w:t>ФИНАНСИЈСК</w:t>
      </w:r>
      <w:r w:rsidRPr="007129A2">
        <w:rPr>
          <w:rFonts w:ascii="Times New Roman" w:eastAsia="Times New Roman" w:hAnsi="Times New Roman" w:cs="Times New Roman"/>
          <w:sz w:val="24"/>
          <w:szCs w:val="24"/>
          <w:lang w:val="sr-Cyrl-CS"/>
        </w:rPr>
        <w:t>ИХ</w:t>
      </w:r>
      <w:r w:rsidRPr="007129A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СРЕДСТ</w:t>
      </w:r>
      <w:r w:rsidRPr="007129A2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7129A2">
        <w:rPr>
          <w:rFonts w:ascii="Times New Roman" w:eastAsia="Times New Roman" w:hAnsi="Times New Roman" w:cs="Times New Roman"/>
          <w:sz w:val="24"/>
          <w:szCs w:val="24"/>
          <w:lang w:val="sr-Latn-CS"/>
        </w:rPr>
        <w:t>ВА</w:t>
      </w:r>
      <w:r w:rsidRPr="007129A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</w:t>
      </w:r>
      <w:r w:rsidRPr="007129A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А </w:t>
      </w:r>
      <w:r w:rsidRPr="007129A2">
        <w:rPr>
          <w:rFonts w:ascii="Times New Roman" w:eastAsia="Times New Roman" w:hAnsi="Times New Roman" w:cs="Times New Roman"/>
          <w:sz w:val="24"/>
          <w:szCs w:val="24"/>
          <w:lang w:val="sr-Cyrl-CS"/>
        </w:rPr>
        <w:t>ИЗВРШЕЊЕ З</w:t>
      </w:r>
      <w:r w:rsidRPr="007129A2">
        <w:rPr>
          <w:rFonts w:ascii="Times New Roman" w:eastAsia="Times New Roman" w:hAnsi="Times New Roman" w:cs="Times New Roman"/>
          <w:sz w:val="24"/>
          <w:szCs w:val="24"/>
          <w:lang w:val="sr-Latn-CS"/>
        </w:rPr>
        <w:t>АКОНА</w:t>
      </w:r>
    </w:p>
    <w:p w14:paraId="5980E1A7" w14:textId="77777777" w:rsidR="00711A14" w:rsidRDefault="00711A14" w:rsidP="00711A1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129A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</w:t>
      </w:r>
    </w:p>
    <w:p w14:paraId="405DBC87" w14:textId="77777777" w:rsidR="00711A14" w:rsidRPr="00FB3C1F" w:rsidRDefault="00711A14" w:rsidP="00711A14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FB3C1F">
        <w:rPr>
          <w:rFonts w:ascii="Times New Roman" w:hAnsi="Times New Roman"/>
          <w:sz w:val="24"/>
          <w:szCs w:val="24"/>
        </w:rPr>
        <w:t xml:space="preserve">             </w:t>
      </w:r>
      <w:r w:rsidRPr="00FB3C1F">
        <w:rPr>
          <w:rFonts w:ascii="Times New Roman" w:hAnsi="Times New Roman"/>
          <w:sz w:val="24"/>
          <w:szCs w:val="24"/>
          <w:lang w:val="sr-Cyrl-RS"/>
        </w:rPr>
        <w:t xml:space="preserve">За реализацију предметног </w:t>
      </w:r>
      <w:r>
        <w:rPr>
          <w:rFonts w:ascii="Times New Roman" w:hAnsi="Times New Roman"/>
          <w:sz w:val="24"/>
          <w:szCs w:val="24"/>
          <w:lang w:val="sr-Cyrl-RS"/>
        </w:rPr>
        <w:t>закона</w:t>
      </w:r>
      <w:r w:rsidRPr="00FB3C1F">
        <w:rPr>
          <w:rFonts w:ascii="Times New Roman" w:hAnsi="Times New Roman"/>
          <w:sz w:val="24"/>
          <w:szCs w:val="24"/>
          <w:lang w:val="sr-Cyrl-RS"/>
        </w:rPr>
        <w:t xml:space="preserve"> потребно је обезбеђивање финансијског доприноса Републике Србије за учешће у Компоненти за запошљавање и социјалне иновације</w:t>
      </w:r>
      <w:r w:rsidR="005E5DA3">
        <w:rPr>
          <w:rFonts w:ascii="Times New Roman" w:hAnsi="Times New Roman"/>
          <w:sz w:val="24"/>
          <w:szCs w:val="24"/>
          <w:lang w:val="sr-Cyrl-RS"/>
        </w:rPr>
        <w:t xml:space="preserve"> (</w:t>
      </w:r>
      <w:r w:rsidR="005E5DA3" w:rsidRPr="005E5DA3">
        <w:rPr>
          <w:rFonts w:ascii="Times New Roman" w:hAnsi="Times New Roman"/>
          <w:sz w:val="24"/>
          <w:szCs w:val="24"/>
          <w:lang w:val="sr-Cyrl-RS"/>
        </w:rPr>
        <w:t>„EaSI”</w:t>
      </w:r>
      <w:r w:rsidR="005E5DA3">
        <w:rPr>
          <w:rFonts w:ascii="Times New Roman" w:hAnsi="Times New Roman"/>
          <w:sz w:val="24"/>
          <w:szCs w:val="24"/>
          <w:lang w:val="sr-Cyrl-RS"/>
        </w:rPr>
        <w:t>)</w:t>
      </w:r>
      <w:r w:rsidRPr="00FB3C1F">
        <w:rPr>
          <w:rFonts w:ascii="Times New Roman" w:hAnsi="Times New Roman"/>
          <w:sz w:val="24"/>
          <w:szCs w:val="24"/>
          <w:lang w:val="sr-Cyrl-RS"/>
        </w:rPr>
        <w:t xml:space="preserve"> у оквиру Ев</w:t>
      </w:r>
      <w:r w:rsidR="005E5DA3">
        <w:rPr>
          <w:rFonts w:ascii="Times New Roman" w:hAnsi="Times New Roman"/>
          <w:sz w:val="24"/>
          <w:szCs w:val="24"/>
          <w:lang w:val="sr-Cyrl-RS"/>
        </w:rPr>
        <w:t>ропског социјалног фонда плус (</w:t>
      </w:r>
      <w:r w:rsidRPr="00FB3C1F">
        <w:rPr>
          <w:rFonts w:ascii="Times New Roman" w:hAnsi="Times New Roman"/>
          <w:sz w:val="24"/>
          <w:szCs w:val="24"/>
          <w:lang w:val="sr-Cyrl-RS"/>
        </w:rPr>
        <w:t>ЕСФ+). Износ доприноса за сваку појединачну годину ће зависити од годишњег буџета који Европска унија усваја сваке године</w:t>
      </w:r>
      <w:r w:rsidR="007950F8">
        <w:rPr>
          <w:rFonts w:ascii="Times New Roman" w:hAnsi="Times New Roman"/>
          <w:sz w:val="24"/>
          <w:szCs w:val="24"/>
          <w:lang w:val="sr-Cyrl-RS"/>
        </w:rPr>
        <w:t>,</w:t>
      </w:r>
      <w:r w:rsidRPr="00FB3C1F">
        <w:rPr>
          <w:rFonts w:ascii="Times New Roman" w:hAnsi="Times New Roman"/>
          <w:sz w:val="24"/>
          <w:szCs w:val="24"/>
          <w:lang w:val="sr-Cyrl-RS"/>
        </w:rPr>
        <w:t xml:space="preserve"> али индикативни износи доприноса Републике Србије су следећи:</w:t>
      </w:r>
    </w:p>
    <w:p w14:paraId="6716605B" w14:textId="77777777" w:rsidR="00711A14" w:rsidRPr="00FB3C1F" w:rsidRDefault="00711A14" w:rsidP="00711A14">
      <w:pPr>
        <w:rPr>
          <w:rFonts w:ascii="Times New Roman" w:hAnsi="Times New Roman"/>
          <w:sz w:val="24"/>
          <w:szCs w:val="24"/>
          <w:lang w:val="sr-Cyrl-RS"/>
        </w:rPr>
      </w:pPr>
    </w:p>
    <w:p w14:paraId="607B70AD" w14:textId="77777777" w:rsidR="00711A14" w:rsidRPr="00FB3C1F" w:rsidRDefault="00711A14" w:rsidP="00711A14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255" w:type="dxa"/>
        <w:tblLook w:val="04A0" w:firstRow="1" w:lastRow="0" w:firstColumn="1" w:lastColumn="0" w:noHBand="0" w:noVBand="1"/>
      </w:tblPr>
      <w:tblGrid>
        <w:gridCol w:w="1620"/>
        <w:gridCol w:w="1890"/>
        <w:gridCol w:w="1890"/>
      </w:tblGrid>
      <w:tr w:rsidR="00711A14" w:rsidRPr="00FB3C1F" w14:paraId="7D0CA9C1" w14:textId="77777777" w:rsidTr="004C00EA">
        <w:tc>
          <w:tcPr>
            <w:tcW w:w="1620" w:type="dxa"/>
          </w:tcPr>
          <w:p w14:paraId="7A9E9315" w14:textId="77777777" w:rsidR="00711A14" w:rsidRPr="00FB3C1F" w:rsidRDefault="00711A14" w:rsidP="004C00EA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B3C1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Година</w:t>
            </w:r>
          </w:p>
        </w:tc>
        <w:tc>
          <w:tcPr>
            <w:tcW w:w="1890" w:type="dxa"/>
          </w:tcPr>
          <w:p w14:paraId="307D7E99" w14:textId="77777777" w:rsidR="00711A14" w:rsidRPr="00FB3C1F" w:rsidRDefault="00711A14" w:rsidP="004C00EA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Износ (евро)</w:t>
            </w:r>
          </w:p>
        </w:tc>
        <w:tc>
          <w:tcPr>
            <w:tcW w:w="1890" w:type="dxa"/>
          </w:tcPr>
          <w:p w14:paraId="596E71B2" w14:textId="77777777" w:rsidR="00711A14" w:rsidRPr="00FB3C1F" w:rsidRDefault="00711A14" w:rsidP="004C00EA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B3C1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Износ (рсд)</w:t>
            </w:r>
          </w:p>
        </w:tc>
      </w:tr>
      <w:tr w:rsidR="00711A14" w:rsidRPr="00FB3C1F" w14:paraId="2E71E87F" w14:textId="77777777" w:rsidTr="004C00EA">
        <w:tc>
          <w:tcPr>
            <w:tcW w:w="1620" w:type="dxa"/>
          </w:tcPr>
          <w:p w14:paraId="69D94720" w14:textId="77777777" w:rsidR="00711A14" w:rsidRPr="00FB3C1F" w:rsidRDefault="00711A14" w:rsidP="004C00EA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B3C1F">
              <w:rPr>
                <w:rFonts w:ascii="Times New Roman" w:hAnsi="Times New Roman"/>
                <w:sz w:val="24"/>
                <w:szCs w:val="24"/>
                <w:lang w:val="sr-Cyrl-RS"/>
              </w:rPr>
              <w:t>2023.</w:t>
            </w:r>
          </w:p>
        </w:tc>
        <w:tc>
          <w:tcPr>
            <w:tcW w:w="1890" w:type="dxa"/>
          </w:tcPr>
          <w:p w14:paraId="4F8A73C3" w14:textId="77777777" w:rsidR="00711A14" w:rsidRPr="00FB3C1F" w:rsidRDefault="00711A14" w:rsidP="004C00EA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205.000,00 </w:t>
            </w:r>
          </w:p>
        </w:tc>
        <w:tc>
          <w:tcPr>
            <w:tcW w:w="1890" w:type="dxa"/>
          </w:tcPr>
          <w:p w14:paraId="0D87D137" w14:textId="77777777" w:rsidR="00711A14" w:rsidRPr="00FB3C1F" w:rsidRDefault="00711A14" w:rsidP="004C00EA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B3C1F">
              <w:rPr>
                <w:rFonts w:ascii="Times New Roman" w:hAnsi="Times New Roman"/>
                <w:sz w:val="24"/>
                <w:szCs w:val="24"/>
                <w:lang w:val="sr-Cyrl-RS"/>
              </w:rPr>
              <w:t>24.200.000,00</w:t>
            </w:r>
          </w:p>
        </w:tc>
      </w:tr>
      <w:tr w:rsidR="00711A14" w:rsidRPr="00FB3C1F" w14:paraId="551CBAA9" w14:textId="77777777" w:rsidTr="004C00EA">
        <w:tc>
          <w:tcPr>
            <w:tcW w:w="1620" w:type="dxa"/>
          </w:tcPr>
          <w:p w14:paraId="62F12ED8" w14:textId="77777777" w:rsidR="00711A14" w:rsidRPr="00FB3C1F" w:rsidRDefault="00711A14" w:rsidP="004C00EA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B3C1F">
              <w:rPr>
                <w:rFonts w:ascii="Times New Roman" w:hAnsi="Times New Roman"/>
                <w:sz w:val="24"/>
                <w:szCs w:val="24"/>
                <w:lang w:val="sr-Cyrl-RS"/>
              </w:rPr>
              <w:t>2024.</w:t>
            </w:r>
          </w:p>
        </w:tc>
        <w:tc>
          <w:tcPr>
            <w:tcW w:w="1890" w:type="dxa"/>
          </w:tcPr>
          <w:p w14:paraId="599F0516" w14:textId="77777777" w:rsidR="00711A14" w:rsidRPr="00FB3C1F" w:rsidRDefault="00711A14" w:rsidP="004C00EA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235.000,00 </w:t>
            </w:r>
          </w:p>
        </w:tc>
        <w:tc>
          <w:tcPr>
            <w:tcW w:w="1890" w:type="dxa"/>
          </w:tcPr>
          <w:p w14:paraId="4492F70E" w14:textId="77777777" w:rsidR="00711A14" w:rsidRPr="00FB3C1F" w:rsidRDefault="00711A14" w:rsidP="004C00EA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B3C1F">
              <w:rPr>
                <w:rFonts w:ascii="Times New Roman" w:hAnsi="Times New Roman"/>
                <w:sz w:val="24"/>
                <w:szCs w:val="24"/>
                <w:lang w:val="sr-Cyrl-RS"/>
              </w:rPr>
              <w:t>27.800.000,00</w:t>
            </w:r>
          </w:p>
        </w:tc>
      </w:tr>
      <w:tr w:rsidR="00711A14" w:rsidRPr="00FB3C1F" w14:paraId="79A7AD10" w14:textId="77777777" w:rsidTr="004C00EA">
        <w:tc>
          <w:tcPr>
            <w:tcW w:w="1620" w:type="dxa"/>
          </w:tcPr>
          <w:p w14:paraId="4A31D8C9" w14:textId="77777777" w:rsidR="00711A14" w:rsidRPr="00FB3C1F" w:rsidRDefault="00711A14" w:rsidP="004C00EA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B3C1F">
              <w:rPr>
                <w:rFonts w:ascii="Times New Roman" w:hAnsi="Times New Roman"/>
                <w:sz w:val="24"/>
                <w:szCs w:val="24"/>
                <w:lang w:val="sr-Cyrl-RS"/>
              </w:rPr>
              <w:t>2025.</w:t>
            </w:r>
          </w:p>
        </w:tc>
        <w:tc>
          <w:tcPr>
            <w:tcW w:w="1890" w:type="dxa"/>
          </w:tcPr>
          <w:p w14:paraId="7556665E" w14:textId="77777777" w:rsidR="00711A14" w:rsidRPr="00FB3C1F" w:rsidRDefault="00711A14" w:rsidP="004C00EA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240.000,00 </w:t>
            </w:r>
          </w:p>
        </w:tc>
        <w:tc>
          <w:tcPr>
            <w:tcW w:w="1890" w:type="dxa"/>
          </w:tcPr>
          <w:p w14:paraId="0EA20BB4" w14:textId="77777777" w:rsidR="00711A14" w:rsidRPr="00FB3C1F" w:rsidRDefault="00711A14" w:rsidP="004C00EA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B3C1F">
              <w:rPr>
                <w:rFonts w:ascii="Times New Roman" w:hAnsi="Times New Roman"/>
                <w:sz w:val="24"/>
                <w:szCs w:val="24"/>
                <w:lang w:val="sr-Cyrl-RS"/>
              </w:rPr>
              <w:t>28.400.000,00</w:t>
            </w:r>
          </w:p>
        </w:tc>
      </w:tr>
      <w:tr w:rsidR="00711A14" w:rsidRPr="00FB3C1F" w14:paraId="69B83AA0" w14:textId="77777777" w:rsidTr="004C00EA">
        <w:tc>
          <w:tcPr>
            <w:tcW w:w="1620" w:type="dxa"/>
          </w:tcPr>
          <w:p w14:paraId="30A73341" w14:textId="77777777" w:rsidR="00711A14" w:rsidRPr="00FB3C1F" w:rsidRDefault="00711A14" w:rsidP="004C00EA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B3C1F">
              <w:rPr>
                <w:rFonts w:ascii="Times New Roman" w:hAnsi="Times New Roman"/>
                <w:sz w:val="24"/>
                <w:szCs w:val="24"/>
                <w:lang w:val="sr-Cyrl-RS"/>
              </w:rPr>
              <w:t>2026.</w:t>
            </w:r>
          </w:p>
        </w:tc>
        <w:tc>
          <w:tcPr>
            <w:tcW w:w="1890" w:type="dxa"/>
          </w:tcPr>
          <w:p w14:paraId="19660295" w14:textId="77777777" w:rsidR="00711A14" w:rsidRPr="00FB3C1F" w:rsidRDefault="00711A14" w:rsidP="004C00EA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245.000,00 </w:t>
            </w:r>
          </w:p>
        </w:tc>
        <w:tc>
          <w:tcPr>
            <w:tcW w:w="1890" w:type="dxa"/>
          </w:tcPr>
          <w:p w14:paraId="797DC9EB" w14:textId="77777777" w:rsidR="00711A14" w:rsidRPr="00FB3C1F" w:rsidRDefault="00711A14" w:rsidP="004C00EA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B3C1F">
              <w:rPr>
                <w:rFonts w:ascii="Times New Roman" w:hAnsi="Times New Roman"/>
                <w:sz w:val="24"/>
                <w:szCs w:val="24"/>
                <w:lang w:val="sr-Cyrl-RS"/>
              </w:rPr>
              <w:t>29.000.000,00</w:t>
            </w:r>
          </w:p>
        </w:tc>
      </w:tr>
      <w:tr w:rsidR="00711A14" w:rsidRPr="00FB3C1F" w14:paraId="0AF35852" w14:textId="77777777" w:rsidTr="004C00EA">
        <w:tc>
          <w:tcPr>
            <w:tcW w:w="1620" w:type="dxa"/>
          </w:tcPr>
          <w:p w14:paraId="5BADE883" w14:textId="77777777" w:rsidR="00711A14" w:rsidRPr="00FB3C1F" w:rsidRDefault="00711A14" w:rsidP="004C00EA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B3C1F">
              <w:rPr>
                <w:rFonts w:ascii="Times New Roman" w:hAnsi="Times New Roman"/>
                <w:sz w:val="24"/>
                <w:szCs w:val="24"/>
                <w:lang w:val="sr-Cyrl-RS"/>
              </w:rPr>
              <w:t>2027.</w:t>
            </w:r>
          </w:p>
        </w:tc>
        <w:tc>
          <w:tcPr>
            <w:tcW w:w="1890" w:type="dxa"/>
          </w:tcPr>
          <w:p w14:paraId="39BDC202" w14:textId="77777777" w:rsidR="00711A14" w:rsidRPr="00FB3C1F" w:rsidRDefault="00711A14" w:rsidP="004C00EA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250.000,00 </w:t>
            </w:r>
          </w:p>
        </w:tc>
        <w:tc>
          <w:tcPr>
            <w:tcW w:w="1890" w:type="dxa"/>
          </w:tcPr>
          <w:p w14:paraId="3FC88717" w14:textId="77777777" w:rsidR="00711A14" w:rsidRPr="00FB3C1F" w:rsidRDefault="00711A14" w:rsidP="004C00EA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B3C1F">
              <w:rPr>
                <w:rFonts w:ascii="Times New Roman" w:hAnsi="Times New Roman"/>
                <w:sz w:val="24"/>
                <w:szCs w:val="24"/>
                <w:lang w:val="sr-Cyrl-RS"/>
              </w:rPr>
              <w:t>29.500.000,00</w:t>
            </w:r>
          </w:p>
        </w:tc>
      </w:tr>
    </w:tbl>
    <w:p w14:paraId="349008E6" w14:textId="77777777" w:rsidR="00711A14" w:rsidRPr="00FB3C1F" w:rsidRDefault="00711A14" w:rsidP="00711A14">
      <w:pPr>
        <w:rPr>
          <w:rFonts w:ascii="Times New Roman" w:hAnsi="Times New Roman"/>
          <w:sz w:val="24"/>
          <w:szCs w:val="24"/>
          <w:lang w:val="sr-Cyrl-RS"/>
        </w:rPr>
      </w:pPr>
      <w:r w:rsidRPr="00FB3C1F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14B2217F" w14:textId="77777777" w:rsidR="00711A14" w:rsidRPr="00FB3C1F" w:rsidRDefault="00711A14" w:rsidP="00711A14">
      <w:pPr>
        <w:rPr>
          <w:rFonts w:ascii="Times New Roman" w:hAnsi="Times New Roman"/>
          <w:sz w:val="24"/>
          <w:szCs w:val="24"/>
          <w:lang w:val="sr-Cyrl-RS"/>
        </w:rPr>
      </w:pPr>
    </w:p>
    <w:p w14:paraId="10BBB29F" w14:textId="77777777" w:rsidR="00711A14" w:rsidRDefault="007950F8" w:rsidP="001E08A2">
      <w:pPr>
        <w:jc w:val="both"/>
      </w:pPr>
      <w:r>
        <w:rPr>
          <w:rFonts w:ascii="Times New Roman" w:hAnsi="Times New Roman"/>
          <w:sz w:val="24"/>
          <w:szCs w:val="24"/>
          <w:lang w:val="sr-Cyrl-RS"/>
        </w:rPr>
        <w:tab/>
      </w:r>
      <w:r w:rsidR="00711A14">
        <w:rPr>
          <w:rFonts w:ascii="Times New Roman" w:hAnsi="Times New Roman"/>
          <w:sz w:val="24"/>
          <w:szCs w:val="24"/>
          <w:lang w:val="sr-Cyrl-RS"/>
        </w:rPr>
        <w:t xml:space="preserve">Средства за </w:t>
      </w:r>
      <w:r w:rsidR="00711A14" w:rsidRPr="00DD6D50">
        <w:rPr>
          <w:rFonts w:ascii="Times New Roman" w:hAnsi="Times New Roman"/>
          <w:sz w:val="24"/>
          <w:szCs w:val="24"/>
          <w:lang w:val="sr-Cyrl-RS"/>
        </w:rPr>
        <w:t>2023.</w:t>
      </w:r>
      <w:r w:rsidR="00711A14" w:rsidRPr="00FB3C1F">
        <w:rPr>
          <w:rFonts w:ascii="Times New Roman" w:hAnsi="Times New Roman"/>
          <w:sz w:val="24"/>
          <w:szCs w:val="24"/>
          <w:lang w:val="sr-Cyrl-RS"/>
        </w:rPr>
        <w:t xml:space="preserve"> годину су обезбеђена у буџету Републике Србије, на одговарајућим позицијама Министарства за рад, запошљавање, борачка и социјална питања: </w:t>
      </w:r>
      <w:r w:rsidR="00711A14" w:rsidRPr="00FB3C1F">
        <w:rPr>
          <w:rFonts w:ascii="Times New Roman" w:hAnsi="Times New Roman"/>
          <w:sz w:val="24"/>
          <w:szCs w:val="24"/>
          <w:lang w:val="sr-Cyrl-CS"/>
        </w:rPr>
        <w:t>Програм 0802 – Уређење система рада и радно-пра</w:t>
      </w:r>
      <w:r w:rsidR="00977F92">
        <w:rPr>
          <w:rFonts w:ascii="Times New Roman" w:hAnsi="Times New Roman"/>
          <w:sz w:val="24"/>
          <w:szCs w:val="24"/>
          <w:lang w:val="sr-Cyrl-CS"/>
        </w:rPr>
        <w:t>вних односа, Функција</w:t>
      </w:r>
      <w:r w:rsidR="00711A14" w:rsidRPr="00FB3C1F">
        <w:rPr>
          <w:rFonts w:ascii="Times New Roman" w:hAnsi="Times New Roman"/>
          <w:sz w:val="24"/>
          <w:szCs w:val="24"/>
          <w:lang w:val="sr-Cyrl-CS"/>
        </w:rPr>
        <w:t xml:space="preserve"> 410, Програмска </w:t>
      </w:r>
      <w:r w:rsidR="00977F92" w:rsidRPr="00FB3C1F">
        <w:rPr>
          <w:rFonts w:ascii="Times New Roman" w:hAnsi="Times New Roman"/>
          <w:sz w:val="24"/>
          <w:szCs w:val="24"/>
          <w:lang w:val="sr-Cyrl-CS"/>
        </w:rPr>
        <w:t>активност</w:t>
      </w:r>
      <w:r w:rsidR="00711A14" w:rsidRPr="00FB3C1F">
        <w:rPr>
          <w:rFonts w:ascii="Times New Roman" w:hAnsi="Times New Roman"/>
          <w:sz w:val="24"/>
          <w:szCs w:val="24"/>
          <w:lang w:val="sr-Cyrl-CS"/>
        </w:rPr>
        <w:t>/</w:t>
      </w:r>
      <w:r w:rsidR="00977F92" w:rsidRPr="00FB3C1F">
        <w:rPr>
          <w:rFonts w:ascii="Times New Roman" w:hAnsi="Times New Roman"/>
          <w:sz w:val="24"/>
          <w:szCs w:val="24"/>
          <w:lang w:val="sr-Cyrl-CS"/>
        </w:rPr>
        <w:t xml:space="preserve">Пројекат </w:t>
      </w:r>
      <w:r w:rsidR="00711A14" w:rsidRPr="00FB3C1F">
        <w:rPr>
          <w:rFonts w:ascii="Times New Roman" w:hAnsi="Times New Roman"/>
          <w:sz w:val="24"/>
          <w:szCs w:val="24"/>
          <w:lang w:val="sr-Cyrl-CS"/>
        </w:rPr>
        <w:t>0013 – Запошљавање и социјалне иновације Е</w:t>
      </w:r>
      <w:r w:rsidR="00977F92" w:rsidRPr="00FB3C1F">
        <w:rPr>
          <w:rFonts w:ascii="Times New Roman" w:hAnsi="Times New Roman"/>
          <w:sz w:val="24"/>
          <w:szCs w:val="24"/>
          <w:lang w:val="sr-Cyrl-CS"/>
        </w:rPr>
        <w:t>А</w:t>
      </w:r>
      <w:r w:rsidR="00711A14" w:rsidRPr="00FB3C1F">
        <w:rPr>
          <w:rFonts w:ascii="Times New Roman" w:hAnsi="Times New Roman"/>
          <w:sz w:val="24"/>
          <w:szCs w:val="24"/>
          <w:lang w:val="sr-Cyrl-CS"/>
        </w:rPr>
        <w:t>СИ, Економска класификација 462 – Дотације међународним организацијама, д</w:t>
      </w:r>
      <w:r w:rsidR="00711A14" w:rsidRPr="00FB3C1F">
        <w:rPr>
          <w:rFonts w:ascii="Times New Roman" w:hAnsi="Times New Roman"/>
          <w:sz w:val="24"/>
          <w:szCs w:val="24"/>
          <w:lang w:val="sr-Cyrl-RS"/>
        </w:rPr>
        <w:t>ок ће допринос</w:t>
      </w:r>
      <w:r w:rsidR="00711A14">
        <w:rPr>
          <w:rFonts w:ascii="Times New Roman" w:hAnsi="Times New Roman"/>
          <w:sz w:val="24"/>
          <w:szCs w:val="24"/>
          <w:lang w:val="sr-Cyrl-RS"/>
        </w:rPr>
        <w:t>и</w:t>
      </w:r>
      <w:r w:rsidR="00711A14" w:rsidRPr="00FB3C1F">
        <w:rPr>
          <w:rFonts w:ascii="Times New Roman" w:hAnsi="Times New Roman"/>
          <w:sz w:val="24"/>
          <w:szCs w:val="24"/>
          <w:lang w:val="sr-Cyrl-RS"/>
        </w:rPr>
        <w:t xml:space="preserve"> за наредне године бити у складу са лимитима које одреди Министарство финансија. </w:t>
      </w:r>
    </w:p>
    <w:p w14:paraId="0BC03B0E" w14:textId="77777777" w:rsidR="004731A7" w:rsidRDefault="004731A7"/>
    <w:sectPr w:rsidR="004731A7" w:rsidSect="00ED5B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7CDEA" w14:textId="77777777" w:rsidR="00D75C1A" w:rsidRDefault="00D75C1A" w:rsidP="00ED5B7B">
      <w:pPr>
        <w:spacing w:after="0" w:line="240" w:lineRule="auto"/>
      </w:pPr>
      <w:r>
        <w:separator/>
      </w:r>
    </w:p>
  </w:endnote>
  <w:endnote w:type="continuationSeparator" w:id="0">
    <w:p w14:paraId="1AAFB1FA" w14:textId="77777777" w:rsidR="00D75C1A" w:rsidRDefault="00D75C1A" w:rsidP="00ED5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8A52" w14:textId="77777777" w:rsidR="00ED5B7B" w:rsidRDefault="00ED5B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C9EC3" w14:textId="77777777" w:rsidR="00ED5B7B" w:rsidRDefault="00ED5B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9320A" w14:textId="77777777" w:rsidR="00ED5B7B" w:rsidRDefault="00ED5B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884B9" w14:textId="77777777" w:rsidR="00D75C1A" w:rsidRDefault="00D75C1A" w:rsidP="00ED5B7B">
      <w:pPr>
        <w:spacing w:after="0" w:line="240" w:lineRule="auto"/>
      </w:pPr>
      <w:r>
        <w:separator/>
      </w:r>
    </w:p>
  </w:footnote>
  <w:footnote w:type="continuationSeparator" w:id="0">
    <w:p w14:paraId="36DFC812" w14:textId="77777777" w:rsidR="00D75C1A" w:rsidRDefault="00D75C1A" w:rsidP="00ED5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78A05" w14:textId="77777777" w:rsidR="00ED5B7B" w:rsidRDefault="00ED5B7B" w:rsidP="0094278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A56A6E7" w14:textId="77777777" w:rsidR="00ED5B7B" w:rsidRDefault="00ED5B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05810" w14:textId="77777777" w:rsidR="00ED5B7B" w:rsidRDefault="00ED5B7B" w:rsidP="0094278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65F5DB7" w14:textId="77777777" w:rsidR="00ED5B7B" w:rsidRDefault="00ED5B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422D0" w14:textId="77777777" w:rsidR="00ED5B7B" w:rsidRDefault="00ED5B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DBC"/>
    <w:rsid w:val="00030F0D"/>
    <w:rsid w:val="001B5605"/>
    <w:rsid w:val="001E08A2"/>
    <w:rsid w:val="00307097"/>
    <w:rsid w:val="00312E5F"/>
    <w:rsid w:val="00321B84"/>
    <w:rsid w:val="00465332"/>
    <w:rsid w:val="004731A7"/>
    <w:rsid w:val="005E29E3"/>
    <w:rsid w:val="005E5DA3"/>
    <w:rsid w:val="00613502"/>
    <w:rsid w:val="006E707D"/>
    <w:rsid w:val="00711A14"/>
    <w:rsid w:val="007632A3"/>
    <w:rsid w:val="007863E9"/>
    <w:rsid w:val="00787FBE"/>
    <w:rsid w:val="007950F8"/>
    <w:rsid w:val="00812087"/>
    <w:rsid w:val="00821FE0"/>
    <w:rsid w:val="00977F92"/>
    <w:rsid w:val="009B59A4"/>
    <w:rsid w:val="00B56B93"/>
    <w:rsid w:val="00C13E0E"/>
    <w:rsid w:val="00CA0DBC"/>
    <w:rsid w:val="00D75C1A"/>
    <w:rsid w:val="00DB50DD"/>
    <w:rsid w:val="00E531F7"/>
    <w:rsid w:val="00E61B56"/>
    <w:rsid w:val="00ED5B7B"/>
    <w:rsid w:val="00EE5154"/>
    <w:rsid w:val="00F3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7F019"/>
  <w15:chartTrackingRefBased/>
  <w15:docId w15:val="{3EFFB4E0-7138-4F65-BC7B-5190407AD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1A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0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8A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D5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B7B"/>
  </w:style>
  <w:style w:type="paragraph" w:styleId="Footer">
    <w:name w:val="footer"/>
    <w:basedOn w:val="Normal"/>
    <w:link w:val="FooterChar"/>
    <w:uiPriority w:val="99"/>
    <w:unhideWhenUsed/>
    <w:rsid w:val="00ED5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B7B"/>
  </w:style>
  <w:style w:type="character" w:styleId="PageNumber">
    <w:name w:val="page number"/>
    <w:basedOn w:val="DefaultParagraphFont"/>
    <w:uiPriority w:val="99"/>
    <w:semiHidden/>
    <w:unhideWhenUsed/>
    <w:rsid w:val="00ED5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Stamenic</dc:creator>
  <cp:keywords/>
  <dc:description/>
  <cp:lastModifiedBy>Podrška KZSM</cp:lastModifiedBy>
  <cp:revision>2</cp:revision>
  <cp:lastPrinted>2023-04-07T08:13:00Z</cp:lastPrinted>
  <dcterms:created xsi:type="dcterms:W3CDTF">2023-04-11T06:32:00Z</dcterms:created>
  <dcterms:modified xsi:type="dcterms:W3CDTF">2023-04-11T06:32:00Z</dcterms:modified>
</cp:coreProperties>
</file>