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216A4" w14:textId="6AA4D42F" w:rsidR="002E5DB5" w:rsidRPr="0056449F" w:rsidRDefault="002E5DB5" w:rsidP="006A79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="00643624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7D9B6711" w14:textId="77777777" w:rsidR="00643624" w:rsidRPr="0056449F" w:rsidRDefault="00643624" w:rsidP="006A79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02E8852" w14:textId="681600EB" w:rsidR="00C70D5A" w:rsidRPr="0056449F" w:rsidRDefault="00C17C22" w:rsidP="006A79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56073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41а став </w:t>
      </w:r>
      <w:r w:rsidR="009E244F" w:rsidRPr="0056449F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E56073" w:rsidRPr="0056449F">
        <w:rPr>
          <w:rFonts w:ascii="Times New Roman" w:hAnsi="Times New Roman" w:cs="Times New Roman"/>
          <w:sz w:val="24"/>
          <w:szCs w:val="24"/>
          <w:lang w:val="sr-Cyrl-CS"/>
        </w:rPr>
        <w:t>. Закона о заштити природе („Службени гласник РСˮ, бр. 36/09, 88/10, 91/10 – исправка, 14/16</w:t>
      </w:r>
      <w:r w:rsidR="009E244F" w:rsidRPr="0056449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56073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95/18 – др. </w:t>
      </w:r>
      <w:r w:rsidR="009E244F" w:rsidRPr="0056449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E56073" w:rsidRPr="0056449F">
        <w:rPr>
          <w:rFonts w:ascii="Times New Roman" w:hAnsi="Times New Roman" w:cs="Times New Roman"/>
          <w:sz w:val="24"/>
          <w:szCs w:val="24"/>
          <w:lang w:val="sr-Cyrl-CS"/>
        </w:rPr>
        <w:t>акон</w:t>
      </w:r>
      <w:r w:rsidR="009E244F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и 71/21</w:t>
      </w:r>
      <w:r w:rsidR="00E56073" w:rsidRPr="0056449F">
        <w:rPr>
          <w:rFonts w:ascii="Times New Roman" w:hAnsi="Times New Roman" w:cs="Times New Roman"/>
          <w:sz w:val="24"/>
          <w:szCs w:val="24"/>
          <w:lang w:val="sr-Cyrl-CS"/>
        </w:rPr>
        <w:t>) и члана 42. став 1. Закона о Влади („Службени гласник РСˮ, бр. 55/05, 71/05 – исправка, 101/07, 65/08, 16/11, 68/12 – УС, 72/12, 7/14 – УС, 44/14 и 30/18 – др. закон)</w:t>
      </w:r>
      <w:r w:rsidR="00C70870" w:rsidRPr="0056449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54CD5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30AE539" w14:textId="7129B704" w:rsidR="00777FE5" w:rsidRPr="0056449F" w:rsidRDefault="00777FE5" w:rsidP="006A79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23C3664" w14:textId="55B4E131" w:rsidR="00AE5E3A" w:rsidRPr="0056449F" w:rsidRDefault="00C276F9" w:rsidP="00DA1EB3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Влада</w:t>
      </w:r>
      <w:r w:rsidR="00C70870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доноси</w:t>
      </w:r>
    </w:p>
    <w:p w14:paraId="5EDE42CD" w14:textId="77777777" w:rsidR="00C70870" w:rsidRPr="0056449F" w:rsidRDefault="00C70870" w:rsidP="006A79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FB5923C" w14:textId="75A777A1" w:rsidR="00C70870" w:rsidRPr="0056449F" w:rsidRDefault="00C70870" w:rsidP="006A79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9E244F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9E244F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9E244F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9E244F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9E244F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У</w:t>
      </w:r>
    </w:p>
    <w:p w14:paraId="34A5454A" w14:textId="77777777" w:rsidR="009E244F" w:rsidRPr="0056449F" w:rsidRDefault="009E244F" w:rsidP="006A79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3B7C085" w14:textId="77777777" w:rsidR="00C70870" w:rsidRPr="0056449F" w:rsidRDefault="00C70870" w:rsidP="006A79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О ПРОГЛАШЕЊУ </w:t>
      </w:r>
      <w:r w:rsidR="00C276F9" w:rsidRPr="0056449F">
        <w:rPr>
          <w:rFonts w:ascii="Times New Roman" w:hAnsi="Times New Roman" w:cs="Times New Roman"/>
          <w:sz w:val="24"/>
          <w:szCs w:val="24"/>
          <w:lang w:val="sr-Cyrl-CS"/>
        </w:rPr>
        <w:t>ПРЕДЕЛА ИЗУЗЕТНИХ ОДЛИКА</w:t>
      </w:r>
    </w:p>
    <w:p w14:paraId="7B61750C" w14:textId="41D18671" w:rsidR="00C70870" w:rsidRPr="0056449F" w:rsidRDefault="00CC7595" w:rsidP="006A79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„ДОЛИН</w:t>
      </w:r>
      <w:r w:rsidR="00B9051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ПЧИЊЕˮ</w:t>
      </w:r>
    </w:p>
    <w:p w14:paraId="7B789902" w14:textId="77777777" w:rsidR="00E56073" w:rsidRPr="0056449F" w:rsidRDefault="00E56073" w:rsidP="006A79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16B208C" w14:textId="048E5504" w:rsidR="00081AA8" w:rsidRPr="0056449F" w:rsidRDefault="00554CD5" w:rsidP="006A79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4F440D18" w14:textId="11466C49" w:rsidR="00C70870" w:rsidRPr="0056449F" w:rsidRDefault="00CC7595" w:rsidP="00DA1EB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Долина Пчиње налази се на крајњем југу Србије на граници са </w:t>
      </w:r>
      <w:r w:rsidR="00E56073" w:rsidRPr="0056449F">
        <w:rPr>
          <w:rFonts w:ascii="Times New Roman" w:hAnsi="Times New Roman" w:cs="Times New Roman"/>
          <w:sz w:val="24"/>
          <w:szCs w:val="24"/>
          <w:lang w:val="sr-Cyrl-CS"/>
        </w:rPr>
        <w:t>Републиком Северном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Македонијом. Предео Пчињске</w:t>
      </w:r>
      <w:r w:rsidRPr="0056449F">
        <w:rPr>
          <w:rFonts w:ascii="Times New Roman" w:hAnsi="Times New Roman" w:cs="Times New Roman"/>
          <w:spacing w:val="-18"/>
          <w:sz w:val="24"/>
          <w:szCs w:val="24"/>
          <w:lang w:val="sr-Cyrl-CS"/>
        </w:rPr>
        <w:t xml:space="preserve"> 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долине</w:t>
      </w:r>
      <w:r w:rsidRPr="0056449F">
        <w:rPr>
          <w:rFonts w:ascii="Times New Roman" w:hAnsi="Times New Roman" w:cs="Times New Roman"/>
          <w:spacing w:val="-18"/>
          <w:sz w:val="24"/>
          <w:szCs w:val="24"/>
          <w:lang w:val="sr-Cyrl-CS"/>
        </w:rPr>
        <w:t xml:space="preserve"> 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56449F">
        <w:rPr>
          <w:rFonts w:ascii="Times New Roman" w:hAnsi="Times New Roman" w:cs="Times New Roman"/>
          <w:spacing w:val="-17"/>
          <w:sz w:val="24"/>
          <w:szCs w:val="24"/>
          <w:lang w:val="sr-Cyrl-CS"/>
        </w:rPr>
        <w:t xml:space="preserve"> 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подгорини</w:t>
      </w:r>
      <w:r w:rsidRPr="0056449F">
        <w:rPr>
          <w:rFonts w:ascii="Times New Roman" w:hAnsi="Times New Roman" w:cs="Times New Roman"/>
          <w:spacing w:val="-17"/>
          <w:sz w:val="24"/>
          <w:szCs w:val="24"/>
          <w:lang w:val="sr-Cyrl-CS"/>
        </w:rPr>
        <w:t xml:space="preserve"> 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планине</w:t>
      </w:r>
      <w:r w:rsidRPr="0056449F">
        <w:rPr>
          <w:rFonts w:ascii="Times New Roman" w:hAnsi="Times New Roman" w:cs="Times New Roman"/>
          <w:spacing w:val="-19"/>
          <w:sz w:val="24"/>
          <w:szCs w:val="24"/>
          <w:lang w:val="sr-Cyrl-CS"/>
        </w:rPr>
        <w:t xml:space="preserve"> 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Козјак</w:t>
      </w:r>
      <w:r w:rsidRPr="0056449F">
        <w:rPr>
          <w:rFonts w:ascii="Times New Roman" w:hAnsi="Times New Roman" w:cs="Times New Roman"/>
          <w:spacing w:val="-18"/>
          <w:sz w:val="24"/>
          <w:szCs w:val="24"/>
          <w:lang w:val="sr-Cyrl-CS"/>
        </w:rPr>
        <w:t xml:space="preserve"> 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припада</w:t>
      </w:r>
      <w:r w:rsidRPr="0056449F">
        <w:rPr>
          <w:rFonts w:ascii="Times New Roman" w:hAnsi="Times New Roman" w:cs="Times New Roman"/>
          <w:spacing w:val="-18"/>
          <w:sz w:val="24"/>
          <w:szCs w:val="24"/>
          <w:lang w:val="sr-Cyrl-CS"/>
        </w:rPr>
        <w:t xml:space="preserve"> 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крају</w:t>
      </w:r>
      <w:r w:rsidRPr="0056449F">
        <w:rPr>
          <w:rFonts w:ascii="Times New Roman" w:hAnsi="Times New Roman" w:cs="Times New Roman"/>
          <w:spacing w:val="-18"/>
          <w:sz w:val="24"/>
          <w:szCs w:val="24"/>
          <w:lang w:val="sr-Cyrl-CS"/>
        </w:rPr>
        <w:t xml:space="preserve"> 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Козјачије,</w:t>
      </w:r>
      <w:r w:rsidRPr="0056449F">
        <w:rPr>
          <w:rFonts w:ascii="Times New Roman" w:hAnsi="Times New Roman" w:cs="Times New Roman"/>
          <w:spacing w:val="-18"/>
          <w:sz w:val="24"/>
          <w:szCs w:val="24"/>
          <w:lang w:val="sr-Cyrl-CS"/>
        </w:rPr>
        <w:t xml:space="preserve"> 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56449F">
        <w:rPr>
          <w:rFonts w:ascii="Times New Roman" w:hAnsi="Times New Roman" w:cs="Times New Roman"/>
          <w:spacing w:val="-19"/>
          <w:sz w:val="24"/>
          <w:szCs w:val="24"/>
          <w:lang w:val="sr-Cyrl-CS"/>
        </w:rPr>
        <w:t xml:space="preserve"> 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горњи</w:t>
      </w:r>
      <w:r w:rsidRPr="0056449F">
        <w:rPr>
          <w:rFonts w:ascii="Times New Roman" w:hAnsi="Times New Roman" w:cs="Times New Roman"/>
          <w:spacing w:val="-19"/>
          <w:sz w:val="24"/>
          <w:szCs w:val="24"/>
          <w:lang w:val="sr-Cyrl-CS"/>
        </w:rPr>
        <w:t xml:space="preserve"> 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део</w:t>
      </w:r>
      <w:r w:rsidRPr="0056449F">
        <w:rPr>
          <w:rFonts w:ascii="Times New Roman" w:hAnsi="Times New Roman" w:cs="Times New Roman"/>
          <w:spacing w:val="-18"/>
          <w:sz w:val="24"/>
          <w:szCs w:val="24"/>
          <w:lang w:val="sr-Cyrl-CS"/>
        </w:rPr>
        <w:t xml:space="preserve"> 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слива</w:t>
      </w:r>
      <w:r w:rsidRPr="0056449F">
        <w:rPr>
          <w:rFonts w:ascii="Times New Roman" w:hAnsi="Times New Roman" w:cs="Times New Roman"/>
          <w:spacing w:val="-18"/>
          <w:sz w:val="24"/>
          <w:szCs w:val="24"/>
          <w:lang w:val="sr-Cyrl-CS"/>
        </w:rPr>
        <w:t xml:space="preserve"> 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ове реке издваја се и као Пчиња или Горња</w:t>
      </w:r>
      <w:r w:rsidRPr="0056449F">
        <w:rPr>
          <w:rFonts w:ascii="Times New Roman" w:hAnsi="Times New Roman" w:cs="Times New Roman"/>
          <w:spacing w:val="-15"/>
          <w:sz w:val="24"/>
          <w:szCs w:val="24"/>
          <w:lang w:val="sr-Cyrl-CS"/>
        </w:rPr>
        <w:t xml:space="preserve"> 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Пчиња</w:t>
      </w:r>
      <w:r w:rsidR="002E5DB5" w:rsidRPr="0056449F">
        <w:rPr>
          <w:rFonts w:ascii="Times New Roman" w:hAnsi="Times New Roman" w:cs="Times New Roman"/>
          <w:sz w:val="24"/>
          <w:szCs w:val="24"/>
          <w:lang w:val="sr-Cyrl-CS"/>
        </w:rPr>
        <w:t>, проглашава се за предео изузетних одлика под именом</w:t>
      </w:r>
      <w:r w:rsidR="00652BD5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6277A" w:rsidRPr="0056449F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Долина Пчиње</w:t>
      </w:r>
      <w:r w:rsidR="0076277A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ˮ </w:t>
      </w:r>
      <w:r w:rsidR="002E5DB5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и ставља под заштиту као подручје I категорије односно од изузетног значаја (у даљем тексту: Предео изузетних одлика </w:t>
      </w:r>
      <w:r w:rsidR="0076277A" w:rsidRPr="0056449F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Долина Пчиње</w:t>
      </w:r>
      <w:r w:rsidR="0076277A" w:rsidRPr="0056449F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2E5DB5" w:rsidRPr="0056449F">
        <w:rPr>
          <w:rFonts w:ascii="Times New Roman" w:hAnsi="Times New Roman" w:cs="Times New Roman"/>
          <w:sz w:val="24"/>
          <w:szCs w:val="24"/>
          <w:lang w:val="sr-Cyrl-CS"/>
        </w:rPr>
        <w:t>).</w:t>
      </w:r>
    </w:p>
    <w:p w14:paraId="00B74423" w14:textId="77777777" w:rsidR="00C70870" w:rsidRPr="0056449F" w:rsidRDefault="00C70870" w:rsidP="006A79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Члан 2</w:t>
      </w:r>
      <w:r w:rsidR="00307E7A" w:rsidRPr="0056449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1BDB435" w14:textId="77777777" w:rsidR="00CB6B09" w:rsidRPr="0056449F" w:rsidRDefault="00CC7595" w:rsidP="006A79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Предео изузетних одлика „Долина Пчињеˮ </w:t>
      </w:r>
      <w:r w:rsidR="00C70870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ставља се под заштиту </w:t>
      </w:r>
      <w:r w:rsidR="003D6C1C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у циљу заштите и </w:t>
      </w:r>
      <w:r w:rsidR="008C2AD4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очувања, </w:t>
      </w:r>
      <w:r w:rsidR="00CB6B09" w:rsidRPr="0056449F">
        <w:rPr>
          <w:rFonts w:ascii="Times New Roman" w:hAnsi="Times New Roman" w:cs="Times New Roman"/>
          <w:sz w:val="24"/>
          <w:szCs w:val="24"/>
          <w:lang w:val="sr-Cyrl-CS"/>
        </w:rPr>
        <w:t>разноврсности геолошке грађе и рељефа где се посебно истичу укљештени меандри и очуване обале реке Пчиње. Поред тога овај простор је један од најзначајнијих центара биолошке разноврсности Србије са утицајем медитеранског флористичког и фаунистичког елемента. Флора долине реке Пчиње је мешавина флорних елемената континенталне Србије и медитеранске Македоније. Вегетација је представљена климазоналном заједницом Quercetom farnettocerris carpinetosum orientalis pubescentosum Jov.- шума сладуна и цера са грабићем и медунцем. Део пчињске долине и долине Узовске реке, једино је станиште грчке корњаче (Testudo graeca) и две врсте змија (шилац, Platyceps najadum и четворопругасти смук, Elaphe quatuorlineata) у Србији. У долини Пчиње до сада је регистровано 129 врста птица, мада се процењује да је тај број око 170 врста.</w:t>
      </w:r>
    </w:p>
    <w:p w14:paraId="35B6FF4A" w14:textId="77777777" w:rsidR="00CB6B09" w:rsidRPr="0056449F" w:rsidRDefault="00CB6B09" w:rsidP="006A79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У централном делу подручја налази се културно добро манастир „Прохор Пчињскиˮ изузетно вредан културно-историјски и грађевинско-архитектонски комплекс који као такав даје специфичан идентитет ширем подручју са значајем који превазилази оквире Србије.</w:t>
      </w:r>
    </w:p>
    <w:p w14:paraId="486C9B67" w14:textId="0DD7D00A" w:rsidR="00CB6B09" w:rsidRPr="0056449F" w:rsidRDefault="00CB6B09" w:rsidP="006A79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У долини Пчиње сачуване су културне вредности и традиционалне социолошке и културолошке особености (културно-историјско наслеђе, архаична села, традиционалан начин живота и сл), које су кроз еволутивни процес заједничког међудејства са природним окружењем, утицали на то да ово подручје данас представља специфичну предеону целину или реликтни културни предео, који настаје комбинованим деловањем природе и човека.</w:t>
      </w:r>
    </w:p>
    <w:p w14:paraId="09929497" w14:textId="323E32CE" w:rsidR="004D0E32" w:rsidRPr="0056449F" w:rsidRDefault="004D0E32" w:rsidP="006A79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Према класификацији предела Организације Уједињених нација за образовање, науку и културу (United Nations Educational, Scientific and Cultural Organization - UNESCO) „Долина Пчиње</w:t>
      </w:r>
      <w:r w:rsidR="00E56073" w:rsidRPr="0056449F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припада категорији реликтних културних предела, односно типа предела који настају комбинованим деловањем природе и човека.</w:t>
      </w:r>
    </w:p>
    <w:p w14:paraId="575B13FC" w14:textId="15F72072" w:rsidR="00CB6B09" w:rsidRPr="0056449F" w:rsidRDefault="00CB6B09" w:rsidP="006A79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Висок диверзитет биљних врста говори колики је значај овог подручја у смислу флоре и вегетације и оправдава чињеницу да је оно уврштено у међународно значајна ботаничка</w:t>
      </w:r>
      <w:r w:rsidR="00460546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подручја Important Plant Areas– IPAs (Долина Пчиње).</w:t>
      </w:r>
    </w:p>
    <w:p w14:paraId="5C1A8E0D" w14:textId="77777777" w:rsidR="00CB6B09" w:rsidRPr="0056449F" w:rsidRDefault="00CB6B09" w:rsidP="006A79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Подручје Пчиње је међународно значајно подручје за птице Important Bird Areas–IBAs (RS036IBA).</w:t>
      </w:r>
    </w:p>
    <w:p w14:paraId="01C86AF5" w14:textId="77777777" w:rsidR="00CB6B09" w:rsidRPr="0056449F" w:rsidRDefault="00CB6B09" w:rsidP="006A79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Због присуства одређених угрожених биљних и животињских врста и природних станишта који се налазе на Резолуцији 4. и 6. Конвенције о очувању европске дивље флоре и фауне и природних станишта, долина Пчиње је Emerald подручје (RS0000015) у оквиру међународне Emerald еколошке мреже.</w:t>
      </w:r>
    </w:p>
    <w:p w14:paraId="00BBF181" w14:textId="77777777" w:rsidR="00CB6B09" w:rsidRPr="0056449F" w:rsidRDefault="00CB6B09" w:rsidP="006A79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52C93B1" w14:textId="78C369F6" w:rsidR="00C70870" w:rsidRPr="0056449F" w:rsidRDefault="00243DAB" w:rsidP="00243DA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</w:t>
      </w:r>
      <w:r w:rsidR="00C70870" w:rsidRPr="0056449F">
        <w:rPr>
          <w:rFonts w:ascii="Times New Roman" w:hAnsi="Times New Roman" w:cs="Times New Roman"/>
          <w:sz w:val="24"/>
          <w:szCs w:val="24"/>
          <w:lang w:val="sr-Cyrl-CS"/>
        </w:rPr>
        <w:t>Члан 3</w:t>
      </w:r>
      <w:r w:rsidR="00307E7A" w:rsidRPr="0056449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A2AD61E" w14:textId="02D973C8" w:rsidR="00F00968" w:rsidRPr="0056449F" w:rsidRDefault="00BD053C" w:rsidP="006A79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Предео изузетних одлика „Долина Пчињеˮ</w:t>
      </w:r>
      <w:r w:rsidR="00390871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70870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налази се на територији </w:t>
      </w:r>
      <w:r w:rsidR="000A6E87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општина 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Бујановац (КО</w:t>
      </w:r>
      <w:r w:rsidR="002A04DD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Узово, Старац, Јабланица, Воганце и Сејаце) и Трговиште (КО Мала Река, Барбаце и Рајчевце)</w:t>
      </w:r>
      <w:r w:rsidR="00F00968" w:rsidRPr="0056449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8652E6A" w14:textId="77777777" w:rsidR="008E2A67" w:rsidRPr="0056449F" w:rsidRDefault="00F00968" w:rsidP="006A79E9">
      <w:pPr>
        <w:spacing w:after="0" w:line="240" w:lineRule="auto"/>
        <w:ind w:firstLine="720"/>
        <w:jc w:val="both"/>
        <w:rPr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6B0AE8" w:rsidRPr="0056449F">
        <w:rPr>
          <w:rFonts w:ascii="Times New Roman" w:hAnsi="Times New Roman" w:cs="Times New Roman"/>
          <w:sz w:val="24"/>
          <w:szCs w:val="24"/>
          <w:lang w:val="sr-Cyrl-CS"/>
        </w:rPr>
        <w:t>овршина</w:t>
      </w:r>
      <w:r w:rsidR="00E74A40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B0AE8" w:rsidRPr="0056449F">
        <w:rPr>
          <w:rFonts w:ascii="Times New Roman" w:hAnsi="Times New Roman" w:cs="Times New Roman"/>
          <w:sz w:val="24"/>
          <w:szCs w:val="24"/>
          <w:lang w:val="sr-Cyrl-CS"/>
        </w:rPr>
        <w:t>Предела изузетних одлика „Долина Пчињеˮ</w:t>
      </w:r>
      <w:r w:rsidR="00C70870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B0AE8" w:rsidRPr="0056449F">
        <w:rPr>
          <w:rFonts w:ascii="Times New Roman" w:hAnsi="Times New Roman" w:cs="Times New Roman"/>
          <w:sz w:val="24"/>
          <w:szCs w:val="24"/>
          <w:lang w:val="sr-Cyrl-CS"/>
        </w:rPr>
        <w:t>износи 4228 ha 22 a 20 m</w:t>
      </w:r>
      <w:r w:rsidR="006B0AE8" w:rsidRPr="0056449F">
        <w:rPr>
          <w:rFonts w:ascii="Times New Roman" w:hAnsi="Times New Roman" w:cs="Times New Roman"/>
          <w:position w:val="5"/>
          <w:sz w:val="24"/>
          <w:szCs w:val="24"/>
          <w:vertAlign w:val="superscript"/>
          <w:lang w:val="sr-Cyrl-CS"/>
        </w:rPr>
        <w:t>2</w:t>
      </w:r>
      <w:r w:rsidR="00C70870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, од чега је </w:t>
      </w:r>
      <w:r w:rsidR="003C03D8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у државној својини </w:t>
      </w:r>
      <w:r w:rsidR="006B0AE8" w:rsidRPr="0056449F">
        <w:rPr>
          <w:rFonts w:ascii="Times New Roman" w:hAnsi="Times New Roman" w:cs="Times New Roman"/>
          <w:sz w:val="24"/>
          <w:szCs w:val="24"/>
          <w:lang w:val="sr-Cyrl-CS"/>
        </w:rPr>
        <w:t>739 ha 45 a 00 m</w:t>
      </w:r>
      <w:r w:rsidR="006B0AE8" w:rsidRPr="0056449F">
        <w:rPr>
          <w:rFonts w:ascii="Times New Roman" w:hAnsi="Times New Roman" w:cs="Times New Roman"/>
          <w:sz w:val="24"/>
          <w:szCs w:val="24"/>
          <w:vertAlign w:val="superscript"/>
          <w:lang w:val="sr-Cyrl-CS"/>
        </w:rPr>
        <w:t>2</w:t>
      </w:r>
      <w:r w:rsidR="006B0AE8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(17,49%)</w:t>
      </w:r>
      <w:r w:rsidR="00CA2CC3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3C03D8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у приватној својини </w:t>
      </w:r>
      <w:r w:rsidR="006B0AE8" w:rsidRPr="0056449F">
        <w:rPr>
          <w:rFonts w:ascii="Times New Roman" w:hAnsi="Times New Roman" w:cs="Times New Roman"/>
          <w:sz w:val="24"/>
          <w:szCs w:val="24"/>
          <w:lang w:val="sr-Cyrl-CS"/>
        </w:rPr>
        <w:t>2649 ha 38 a 91 m</w:t>
      </w:r>
      <w:r w:rsidR="006B0AE8" w:rsidRPr="0056449F">
        <w:rPr>
          <w:rFonts w:ascii="Times New Roman" w:hAnsi="Times New Roman" w:cs="Times New Roman"/>
          <w:sz w:val="24"/>
          <w:szCs w:val="24"/>
          <w:vertAlign w:val="superscript"/>
          <w:lang w:val="sr-Cyrl-CS"/>
        </w:rPr>
        <w:t>2</w:t>
      </w:r>
      <w:r w:rsidR="006B0AE8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(62,66%)</w:t>
      </w:r>
      <w:r w:rsidR="00CA2CC3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3C03D8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у црквеној својини </w:t>
      </w:r>
      <w:r w:rsidR="006B0AE8" w:rsidRPr="0056449F">
        <w:rPr>
          <w:rFonts w:ascii="Times New Roman" w:hAnsi="Times New Roman" w:cs="Times New Roman"/>
          <w:sz w:val="24"/>
          <w:szCs w:val="24"/>
          <w:lang w:val="sr-Cyrl-CS"/>
        </w:rPr>
        <w:t>839 ha 38 a 29 m</w:t>
      </w:r>
      <w:r w:rsidR="006B0AE8" w:rsidRPr="0056449F">
        <w:rPr>
          <w:rFonts w:ascii="Times New Roman" w:hAnsi="Times New Roman" w:cs="Times New Roman"/>
          <w:sz w:val="24"/>
          <w:szCs w:val="24"/>
          <w:vertAlign w:val="superscript"/>
          <w:lang w:val="sr-Cyrl-CS"/>
        </w:rPr>
        <w:t>2</w:t>
      </w:r>
      <w:r w:rsidR="006B0AE8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(19,85%).</w:t>
      </w:r>
    </w:p>
    <w:p w14:paraId="1CB27978" w14:textId="5C92EA05" w:rsidR="00C70870" w:rsidRPr="0056449F" w:rsidRDefault="00C70870" w:rsidP="006A79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Опис</w:t>
      </w:r>
      <w:r w:rsidR="00307E7A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границе</w:t>
      </w:r>
      <w:r w:rsidR="007C2138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и графички приказ </w:t>
      </w:r>
      <w:r w:rsidR="006B0AE8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Предела изузетних одлика „Долина Пчињеˮ </w:t>
      </w:r>
      <w:r w:rsidR="00307E7A" w:rsidRPr="0056449F">
        <w:rPr>
          <w:rFonts w:ascii="Times New Roman" w:hAnsi="Times New Roman" w:cs="Times New Roman"/>
          <w:sz w:val="24"/>
          <w:szCs w:val="24"/>
          <w:lang w:val="sr-Cyrl-CS"/>
        </w:rPr>
        <w:t>дати</w:t>
      </w:r>
      <w:r w:rsidR="00554CD5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07E7A" w:rsidRPr="0056449F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554CD5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F2240" w:rsidRPr="0056449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554CD5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07E7A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Прилогу </w:t>
      </w:r>
      <w:r w:rsidR="00554CD5" w:rsidRPr="0056449F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54CD5" w:rsidRPr="0056449F">
        <w:rPr>
          <w:rFonts w:ascii="Times New Roman" w:hAnsi="Times New Roman" w:cs="Times New Roman"/>
          <w:sz w:val="24"/>
          <w:szCs w:val="24"/>
          <w:lang w:val="sr-Cyrl-CS"/>
        </w:rPr>
        <w:t>Опис</w:t>
      </w:r>
      <w:r w:rsidR="00307E7A" w:rsidRPr="0056449F">
        <w:rPr>
          <w:lang w:val="sr-Cyrl-CS"/>
        </w:rPr>
        <w:t xml:space="preserve"> </w:t>
      </w:r>
      <w:r w:rsidR="00307E7A" w:rsidRPr="0056449F">
        <w:rPr>
          <w:rFonts w:ascii="Times New Roman" w:hAnsi="Times New Roman" w:cs="Times New Roman"/>
          <w:sz w:val="24"/>
          <w:szCs w:val="24"/>
          <w:lang w:val="sr-Cyrl-CS"/>
        </w:rPr>
        <w:t>границе</w:t>
      </w:r>
      <w:r w:rsidR="00554CD5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и графички приказ </w:t>
      </w:r>
      <w:r w:rsidR="006B0AE8" w:rsidRPr="0056449F">
        <w:rPr>
          <w:rFonts w:ascii="Times New Roman" w:hAnsi="Times New Roman" w:cs="Times New Roman"/>
          <w:sz w:val="24"/>
          <w:szCs w:val="24"/>
          <w:lang w:val="sr-Cyrl-CS"/>
        </w:rPr>
        <w:t>Предела изузетних одлика „Долина Пчињеˮ</w:t>
      </w:r>
      <w:r w:rsidR="00307E7A" w:rsidRPr="0056449F">
        <w:rPr>
          <w:rFonts w:ascii="Times New Roman" w:hAnsi="Times New Roman" w:cs="Times New Roman"/>
          <w:sz w:val="24"/>
          <w:szCs w:val="24"/>
          <w:lang w:val="sr-Cyrl-CS"/>
        </w:rPr>
        <w:t>, који је одштампан уз ову уредбу и чини њен саставни део.</w:t>
      </w:r>
    </w:p>
    <w:p w14:paraId="05EAA5B9" w14:textId="77777777" w:rsidR="00307E7A" w:rsidRPr="0056449F" w:rsidRDefault="00307E7A" w:rsidP="006A79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5E4555E" w14:textId="77777777" w:rsidR="00C70870" w:rsidRPr="0056449F" w:rsidRDefault="00C70870" w:rsidP="006A79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Члан 4</w:t>
      </w:r>
      <w:r w:rsidR="00307E7A" w:rsidRPr="0056449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3ABC299" w14:textId="77777777" w:rsidR="00C70870" w:rsidRPr="0056449F" w:rsidRDefault="00C70870" w:rsidP="006A79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На подручју </w:t>
      </w:r>
      <w:r w:rsidR="006B0AE8" w:rsidRPr="0056449F">
        <w:rPr>
          <w:rFonts w:ascii="Times New Roman" w:hAnsi="Times New Roman" w:cs="Times New Roman"/>
          <w:sz w:val="24"/>
          <w:szCs w:val="24"/>
          <w:lang w:val="sr-Cyrl-CS"/>
        </w:rPr>
        <w:t>Предела изузетних одлика „Долина Пчињеˮ</w:t>
      </w:r>
      <w:r w:rsidR="00596AAE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утврђују се режими заштите</w:t>
      </w:r>
      <w:r w:rsidR="00DC1167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I,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40840" w:rsidRPr="0056449F">
        <w:rPr>
          <w:rFonts w:ascii="Times New Roman" w:hAnsi="Times New Roman" w:cs="Times New Roman"/>
          <w:sz w:val="24"/>
          <w:szCs w:val="24"/>
          <w:lang w:val="sr-Cyrl-CS"/>
        </w:rPr>
        <w:t>II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040840" w:rsidRPr="0056449F">
        <w:rPr>
          <w:rFonts w:ascii="Times New Roman" w:hAnsi="Times New Roman" w:cs="Times New Roman"/>
          <w:sz w:val="24"/>
          <w:szCs w:val="24"/>
          <w:lang w:val="sr-Cyrl-CS"/>
        </w:rPr>
        <w:t>III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степена. </w:t>
      </w:r>
    </w:p>
    <w:p w14:paraId="1F55646A" w14:textId="77777777" w:rsidR="00273D9E" w:rsidRPr="0056449F" w:rsidRDefault="00273D9E" w:rsidP="006A79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Режим заштите I степена обухвата површину</w:t>
      </w:r>
      <w:r w:rsidR="00121C24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од </w:t>
      </w:r>
      <w:r w:rsidR="00273A98" w:rsidRPr="0056449F">
        <w:rPr>
          <w:rFonts w:ascii="Times New Roman" w:hAnsi="Times New Roman" w:cs="Times New Roman"/>
          <w:sz w:val="24"/>
          <w:szCs w:val="24"/>
          <w:lang w:val="sr-Cyrl-CS"/>
        </w:rPr>
        <w:t>222 ha 87 a 25 m</w:t>
      </w:r>
      <w:r w:rsidR="00273A98" w:rsidRPr="0056449F">
        <w:rPr>
          <w:rFonts w:ascii="Times New Roman" w:hAnsi="Times New Roman" w:cs="Times New Roman"/>
          <w:sz w:val="24"/>
          <w:szCs w:val="24"/>
          <w:vertAlign w:val="superscript"/>
          <w:lang w:val="sr-Cyrl-CS"/>
        </w:rPr>
        <w:t>2</w:t>
      </w:r>
      <w:r w:rsidR="00273A98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(5,27%) </w:t>
      </w:r>
      <w:r w:rsidR="00121C24" w:rsidRPr="0056449F">
        <w:rPr>
          <w:rFonts w:ascii="Times New Roman" w:hAnsi="Times New Roman" w:cs="Times New Roman"/>
          <w:sz w:val="24"/>
          <w:szCs w:val="24"/>
          <w:lang w:val="sr-Cyrl-CS"/>
        </w:rPr>
        <w:t>у оквиру којег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а се  налазе локалитети: „</w:t>
      </w:r>
      <w:r w:rsidR="000055DA" w:rsidRPr="0056449F">
        <w:rPr>
          <w:rFonts w:ascii="Times New Roman" w:hAnsi="Times New Roman" w:cs="Times New Roman"/>
          <w:sz w:val="24"/>
          <w:szCs w:val="24"/>
          <w:lang w:val="sr-Cyrl-CS"/>
        </w:rPr>
        <w:t>Козјакˮ и „Преслоп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ˮ.</w:t>
      </w:r>
    </w:p>
    <w:p w14:paraId="29FA01AA" w14:textId="77777777" w:rsidR="00273D9E" w:rsidRPr="0056449F" w:rsidRDefault="00273D9E" w:rsidP="006A79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Режим заштите II степена обухвата површину од </w:t>
      </w:r>
      <w:r w:rsidR="000055DA" w:rsidRPr="0056449F">
        <w:rPr>
          <w:rFonts w:ascii="Times New Roman" w:hAnsi="Times New Roman" w:cs="Times New Roman"/>
          <w:sz w:val="24"/>
          <w:szCs w:val="24"/>
          <w:lang w:val="sr-Cyrl-CS"/>
        </w:rPr>
        <w:t>1 607 ha 82 a 54 m</w:t>
      </w:r>
      <w:r w:rsidR="000055DA" w:rsidRPr="0056449F">
        <w:rPr>
          <w:rFonts w:ascii="Times New Roman" w:hAnsi="Times New Roman" w:cs="Times New Roman"/>
          <w:sz w:val="24"/>
          <w:szCs w:val="24"/>
          <w:vertAlign w:val="superscript"/>
          <w:lang w:val="sr-Cyrl-CS"/>
        </w:rPr>
        <w:t>2</w:t>
      </w:r>
      <w:r w:rsidR="000055DA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(38,03%) </w:t>
      </w:r>
      <w:r w:rsidR="00121C24" w:rsidRPr="0056449F">
        <w:rPr>
          <w:rFonts w:ascii="Times New Roman" w:hAnsi="Times New Roman" w:cs="Times New Roman"/>
          <w:sz w:val="24"/>
          <w:szCs w:val="24"/>
          <w:lang w:val="sr-Cyrl-CS"/>
        </w:rPr>
        <w:t>у оквиру којега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се налазе локалитети: </w:t>
      </w:r>
      <w:r w:rsidR="000D4645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„Старац – Узовоˮ, „Мачиште - Вучетрлиштеˮ, „Испосницаˮ и „Воганце –Мала Рекаˮ. </w:t>
      </w:r>
    </w:p>
    <w:p w14:paraId="771E9159" w14:textId="77777777" w:rsidR="00273D9E" w:rsidRPr="0056449F" w:rsidRDefault="00273D9E" w:rsidP="006A79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Режим заштите III степена обухвата површину од </w:t>
      </w:r>
      <w:r w:rsidR="001A7E1A" w:rsidRPr="0056449F">
        <w:rPr>
          <w:rFonts w:ascii="Times New Roman" w:hAnsi="Times New Roman" w:cs="Times New Roman"/>
          <w:sz w:val="24"/>
          <w:szCs w:val="24"/>
          <w:lang w:val="sr-Cyrl-CS"/>
        </w:rPr>
        <w:t>2 397 ha 52 a 41 m</w:t>
      </w:r>
      <w:r w:rsidR="001A7E1A" w:rsidRPr="0056449F">
        <w:rPr>
          <w:rFonts w:ascii="Times New Roman" w:hAnsi="Times New Roman" w:cs="Times New Roman"/>
          <w:sz w:val="24"/>
          <w:szCs w:val="24"/>
          <w:vertAlign w:val="superscript"/>
          <w:lang w:val="sr-Cyrl-CS"/>
        </w:rPr>
        <w:t>2</w:t>
      </w:r>
      <w:r w:rsidR="001A7E1A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(56,70%)  </w:t>
      </w:r>
      <w:r w:rsidR="00121C24" w:rsidRPr="0056449F">
        <w:rPr>
          <w:rFonts w:ascii="Times New Roman" w:hAnsi="Times New Roman" w:cs="Times New Roman"/>
          <w:sz w:val="24"/>
          <w:szCs w:val="24"/>
          <w:lang w:val="sr-Cyrl-CS"/>
        </w:rPr>
        <w:t>у оквиру којега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се  налазе локалитети који нису под режимима заштите I и II степена.</w:t>
      </w:r>
    </w:p>
    <w:p w14:paraId="6ABB052E" w14:textId="77777777" w:rsidR="00C70870" w:rsidRPr="0056449F" w:rsidRDefault="00C70870" w:rsidP="006A79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3C2ADAC" w14:textId="77777777" w:rsidR="00EF3AD9" w:rsidRPr="0056449F" w:rsidRDefault="002B76C3" w:rsidP="006A79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Члан 5</w:t>
      </w:r>
      <w:r w:rsidR="00307E7A" w:rsidRPr="0056449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E8D71E7" w14:textId="77777777" w:rsidR="00EF3AD9" w:rsidRPr="0056449F" w:rsidRDefault="00EF3AD9" w:rsidP="006A79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На подручју </w:t>
      </w:r>
      <w:r w:rsidR="001A7E1A" w:rsidRPr="0056449F">
        <w:rPr>
          <w:rFonts w:ascii="Times New Roman" w:hAnsi="Times New Roman" w:cs="Times New Roman"/>
          <w:sz w:val="24"/>
          <w:szCs w:val="24"/>
          <w:lang w:val="sr-Cyrl-CS"/>
        </w:rPr>
        <w:t>Предела изузетних одлика „Долина Пчињеˮ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, на површинама на којима је утврђен режим заштите III степена, спроводи се проактивна заштита, где се могу вршити управљачке интервенције у циљу рестаурације, ревитализације и укупног унапређења заштићеног подручја, развој села и унапређење сеоских домаћинстава, уређење објеката културно-историјског наслеђа и традиционалног градитељства, очување традиционалних делатности локалног становништва, селективно и ограничено коришћење природних ресурса и простора.</w:t>
      </w:r>
    </w:p>
    <w:p w14:paraId="1357A3A1" w14:textId="77777777" w:rsidR="00C70870" w:rsidRPr="0056449F" w:rsidRDefault="00A35FBA" w:rsidP="006A79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Осим забране радова и активности које су као такве утврђене чланом 35. Закона о заштити природе, на површинама на којима је утврђен режим заштите </w:t>
      </w:r>
      <w:r w:rsidR="007073E0" w:rsidRPr="0056449F">
        <w:rPr>
          <w:rFonts w:ascii="Times New Roman" w:hAnsi="Times New Roman" w:cs="Times New Roman"/>
          <w:sz w:val="24"/>
          <w:szCs w:val="24"/>
          <w:lang w:val="sr-Cyrl-CS"/>
        </w:rPr>
        <w:t>III степена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, забрањуј</w:t>
      </w:r>
      <w:r w:rsidR="00151B4E" w:rsidRPr="0056449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се и:</w:t>
      </w:r>
    </w:p>
    <w:p w14:paraId="242D22F1" w14:textId="1C007FB5" w:rsidR="00AB1337" w:rsidRPr="0056449F" w:rsidRDefault="002A04DD" w:rsidP="006A79E9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7073E0" w:rsidRPr="0056449F">
        <w:rPr>
          <w:rFonts w:ascii="Times New Roman" w:hAnsi="Times New Roman" w:cs="Times New Roman"/>
          <w:sz w:val="24"/>
          <w:szCs w:val="24"/>
          <w:lang w:val="sr-Cyrl-CS"/>
        </w:rPr>
        <w:t>адови и активности који могу имати неповољан утицај на геоморфолошке, хидролошке и педолошке карактеристике, живи свет, животну средину, еколошки интегритет и естетска обележја предела;</w:t>
      </w:r>
    </w:p>
    <w:p w14:paraId="72A24E04" w14:textId="77777777" w:rsidR="00D142FE" w:rsidRPr="0056449F" w:rsidRDefault="00AB1337" w:rsidP="006A79E9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промена намене површина која може имати утицај на темељне вредности природног добра;</w:t>
      </w:r>
    </w:p>
    <w:p w14:paraId="5797E0D2" w14:textId="77777777" w:rsidR="00ED1110" w:rsidRPr="0056449F" w:rsidRDefault="00ED1110" w:rsidP="006A79E9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изградња хидроенергетских објеката (брана – акумулација), укључујући и регулацију </w:t>
      </w:r>
      <w:r w:rsidR="00693333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и преграђивање 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водотока</w:t>
      </w:r>
      <w:r w:rsidR="00D142FE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и то на</w:t>
      </w:r>
      <w:r w:rsidR="00D142FE" w:rsidRPr="0056449F">
        <w:rPr>
          <w:lang w:val="sr-Cyrl-CS"/>
        </w:rPr>
        <w:t xml:space="preserve"> </w:t>
      </w:r>
      <w:r w:rsidR="00D142FE" w:rsidRPr="0056449F">
        <w:rPr>
          <w:rFonts w:ascii="Times New Roman" w:hAnsi="Times New Roman" w:cs="Times New Roman"/>
          <w:sz w:val="24"/>
          <w:szCs w:val="24"/>
          <w:lang w:val="sr-Cyrl-CS"/>
        </w:rPr>
        <w:t>водотоцима са изразито клисурастим и кањонским долинама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898AB62" w14:textId="77777777" w:rsidR="000C1A13" w:rsidRPr="0056449F" w:rsidRDefault="00346EF8" w:rsidP="006A79E9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извођење земљаних, грађевинских и других радова којима се може оштетити, пореметити или угрозити заштићено подручје и његова околина</w:t>
      </w:r>
      <w:r w:rsidR="00980290" w:rsidRPr="0056449F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3F3B94D" w14:textId="77777777" w:rsidR="00FA7007" w:rsidRPr="0056449F" w:rsidRDefault="000C1A13" w:rsidP="006A79E9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слободно испуштање отпадних и загађујућих вода у водотоке;</w:t>
      </w:r>
    </w:p>
    <w:p w14:paraId="08188BA1" w14:textId="77777777" w:rsidR="00FA7007" w:rsidRPr="0056449F" w:rsidRDefault="00FA7007" w:rsidP="006A79E9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руковање хемијским материјама и нафтним дериватима у количинама и на начин који могу проузроковати загађивање земљишта и вода и изазвати тровање и друге неповољне последице по биљни и животињски свет;</w:t>
      </w:r>
    </w:p>
    <w:p w14:paraId="30B14BFF" w14:textId="55565E39" w:rsidR="00B40500" w:rsidRPr="0056449F" w:rsidRDefault="00F31B1F" w:rsidP="006A79E9">
      <w:pPr>
        <w:pStyle w:val="ListParagraph"/>
        <w:numPr>
          <w:ilvl w:val="0"/>
          <w:numId w:val="1"/>
        </w:numPr>
        <w:spacing w:after="0" w:line="240" w:lineRule="auto"/>
        <w:ind w:left="0" w:firstLine="4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експлоатацију минералних сировина и изградња рударских објеката</w:t>
      </w:r>
      <w:r w:rsidR="008130E8" w:rsidRPr="0056449F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B40500" w:rsidRPr="0056449F">
        <w:rPr>
          <w:lang w:val="sr-Cyrl-CS"/>
        </w:rPr>
        <w:t xml:space="preserve"> </w:t>
      </w:r>
    </w:p>
    <w:p w14:paraId="1CBD4B6F" w14:textId="68BEA698" w:rsidR="004077F3" w:rsidRPr="0056449F" w:rsidRDefault="004077F3" w:rsidP="006A79E9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чиста сеча шума, која није планирана као редован вид обнављања шума</w:t>
      </w:r>
      <w:r w:rsidR="002E4575" w:rsidRPr="0056449F">
        <w:rPr>
          <w:rFonts w:ascii="Times New Roman" w:hAnsi="Times New Roman" w:cs="Times New Roman"/>
          <w:sz w:val="24"/>
          <w:szCs w:val="24"/>
          <w:lang w:val="sr-Cyrl-CS"/>
        </w:rPr>
        <w:t>, осим у случајевима прописаним Законом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50393FA" w14:textId="246F8497" w:rsidR="00447FD5" w:rsidRPr="0056449F" w:rsidRDefault="004077F3" w:rsidP="006A79E9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свака непланска сеча и уништавање аутохтоних врста дрвећа и жбуња осим узгојносанитарних радова и активности на очувању локалитета са реликтном шумском вегетацијом</w:t>
      </w:r>
      <w:r w:rsidR="00447FD5" w:rsidRPr="0056449F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550AF92" w14:textId="77777777" w:rsidR="00447FD5" w:rsidRPr="0056449F" w:rsidRDefault="0079064F" w:rsidP="006A79E9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сеча појединачних старих стабала, импозантних дендрометријских карактеристика, значајних за очување био</w:t>
      </w:r>
      <w:r w:rsidR="00447FD5" w:rsidRPr="0056449F">
        <w:rPr>
          <w:rFonts w:ascii="Times New Roman" w:hAnsi="Times New Roman" w:cs="Times New Roman"/>
          <w:sz w:val="24"/>
          <w:szCs w:val="24"/>
          <w:lang w:val="sr-Cyrl-CS"/>
        </w:rPr>
        <w:t>диверзитета и културног наслеђа;</w:t>
      </w:r>
    </w:p>
    <w:p w14:paraId="536C2E08" w14:textId="77777777" w:rsidR="00447FD5" w:rsidRPr="0056449F" w:rsidRDefault="0079064F" w:rsidP="006A79E9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уношење инвазивних и алохтоних врста флоре и фауне у природне </w:t>
      </w:r>
      <w:r w:rsidR="00447FD5" w:rsidRPr="0056449F">
        <w:rPr>
          <w:rFonts w:ascii="Times New Roman" w:hAnsi="Times New Roman" w:cs="Times New Roman"/>
          <w:sz w:val="24"/>
          <w:szCs w:val="24"/>
          <w:lang w:val="sr-Cyrl-CS"/>
        </w:rPr>
        <w:t>екосистеме;</w:t>
      </w:r>
    </w:p>
    <w:p w14:paraId="782ED95F" w14:textId="77777777" w:rsidR="00447FD5" w:rsidRPr="0056449F" w:rsidRDefault="00447FD5" w:rsidP="006A79E9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уклањање аутохтоне вегетације;</w:t>
      </w:r>
    </w:p>
    <w:p w14:paraId="38560401" w14:textId="77777777" w:rsidR="00FA7007" w:rsidRPr="0056449F" w:rsidRDefault="0079064F" w:rsidP="006A79E9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брање, ломљење, кидање и ископавање биљних врста у природним састојинама;</w:t>
      </w:r>
    </w:p>
    <w:p w14:paraId="56E462D1" w14:textId="77777777" w:rsidR="00FA7007" w:rsidRPr="0056449F" w:rsidRDefault="00FA7007" w:rsidP="006A79E9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уништавање станишта птица, оштећивање гнезда и уништавање јаја и младунаца, узнемиравање и убијање птица, као и присвајање и уништавање других дивљих врста заштићених и строго заштићених животиња;</w:t>
      </w:r>
    </w:p>
    <w:p w14:paraId="12AFDE92" w14:textId="339C7342" w:rsidR="005A0F7E" w:rsidRPr="0056449F" w:rsidRDefault="00FA7007" w:rsidP="006A79E9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садњ</w:t>
      </w:r>
      <w:r w:rsidR="00243DAB" w:rsidRPr="0056449F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, засејавање и насељавање дивљих врста биљака и животиња страних за природни, изворни биљни и животињски свет</w:t>
      </w:r>
      <w:r w:rsidR="009E244F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Ј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ужне Србије, осим планског и ограниченог уношења ловне дивљачи, пошумљавања и садње биљака на малим површинама и у строго </w:t>
      </w:r>
      <w:r w:rsidR="00E564F3" w:rsidRPr="0056449F">
        <w:rPr>
          <w:rFonts w:ascii="Times New Roman" w:hAnsi="Times New Roman" w:cs="Times New Roman"/>
          <w:sz w:val="24"/>
          <w:szCs w:val="24"/>
          <w:lang w:val="sr-Cyrl-CS"/>
        </w:rPr>
        <w:t>контролисаним условима ради хор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тикултурног уређења, заштите од водне ерозије и рекултивације деградираних површина;</w:t>
      </w:r>
    </w:p>
    <w:p w14:paraId="7FFA3711" w14:textId="77777777" w:rsidR="005A0F7E" w:rsidRPr="0056449F" w:rsidRDefault="005A0F7E" w:rsidP="006A79E9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преоравање пашњака и природних ливада, као и орање обрадивог земљишта и обављање других радњи на местима и на начин који могу изазвати процес водне ерозије и неповољне промене изгледа предела;</w:t>
      </w:r>
    </w:p>
    <w:p w14:paraId="3D1F7193" w14:textId="73DE0F9D" w:rsidR="00FA7007" w:rsidRPr="0056449F" w:rsidRDefault="008D04B7" w:rsidP="006A79E9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запуштање и закоровљавање обрадивог пољопривредног земљишта, путева, водотока и површина за рекреацију, као и земљишта у путном и водном појасу и у окружењу културних добара, </w:t>
      </w:r>
      <w:bookmarkStart w:id="0" w:name="_Hlk129767263"/>
      <w:r w:rsidR="00C14FF7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добра која уживају претходну заштиту и добра под претходном заштитом, </w:t>
      </w:r>
      <w:bookmarkEnd w:id="0"/>
      <w:r w:rsidRPr="0056449F">
        <w:rPr>
          <w:rFonts w:ascii="Times New Roman" w:hAnsi="Times New Roman" w:cs="Times New Roman"/>
          <w:sz w:val="24"/>
          <w:szCs w:val="24"/>
          <w:lang w:val="sr-Cyrl-CS"/>
        </w:rPr>
        <w:t>историјских споменика и јавних чесми</w:t>
      </w:r>
      <w:r w:rsidR="009E244F" w:rsidRPr="0056449F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A54EB8A" w14:textId="77777777" w:rsidR="00FA7007" w:rsidRPr="0056449F" w:rsidRDefault="00FA7007" w:rsidP="006A79E9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одлагање комуналног, индустријског и грађевинског отпада, амбалаже, расходованих моторних возила, других машина и апарата, осим комуналног и пољопривредног отпада пореклом са заштићеног подручја, који може да се одлаже на прописан начин на местима која су за то одређена и обележена;</w:t>
      </w:r>
    </w:p>
    <w:p w14:paraId="26DD16DA" w14:textId="77777777" w:rsidR="00447FD5" w:rsidRPr="0056449F" w:rsidRDefault="00FA7007" w:rsidP="006A79E9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нерегулисано складиштење стајског ђубрета</w:t>
      </w:r>
      <w:r w:rsidR="00447FD5" w:rsidRPr="0056449F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AC27DA5" w14:textId="77777777" w:rsidR="00447FD5" w:rsidRPr="0056449F" w:rsidRDefault="0079064F" w:rsidP="006A79E9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извођење радова који могу довести до уништавања или</w:t>
      </w:r>
      <w:r w:rsidR="00447FD5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оштећивања објеката геонаслеђа;</w:t>
      </w:r>
    </w:p>
    <w:p w14:paraId="625ACB40" w14:textId="77777777" w:rsidR="00FA7007" w:rsidRPr="0056449F" w:rsidRDefault="0079064F" w:rsidP="006A79E9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узимање фосилоносних </w:t>
      </w:r>
      <w:r w:rsidR="00447FD5" w:rsidRPr="0056449F">
        <w:rPr>
          <w:rFonts w:ascii="Times New Roman" w:hAnsi="Times New Roman" w:cs="Times New Roman"/>
          <w:sz w:val="24"/>
          <w:szCs w:val="24"/>
          <w:lang w:val="sr-Cyrl-CS"/>
        </w:rPr>
        <w:t>материјала са геолошких профила;</w:t>
      </w:r>
    </w:p>
    <w:p w14:paraId="50344BD0" w14:textId="7AE052FD" w:rsidR="00FA7007" w:rsidRPr="0056449F" w:rsidRDefault="00FA7007" w:rsidP="006A79E9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оштећивање и уништавања објеката који по својим архитектонско-грађевинским одликама, времену настанка и намени представљају репрезентативне примере народног градитељства или заштићена културна добра</w:t>
      </w:r>
      <w:r w:rsidR="00C14FF7" w:rsidRPr="0056449F">
        <w:rPr>
          <w:lang w:val="sr-Cyrl-CS"/>
        </w:rPr>
        <w:t xml:space="preserve"> </w:t>
      </w:r>
      <w:r w:rsidR="00C14FF7" w:rsidRPr="0056449F">
        <w:rPr>
          <w:rFonts w:ascii="Times New Roman" w:hAnsi="Times New Roman" w:cs="Times New Roman"/>
          <w:lang w:val="sr-Cyrl-CS"/>
        </w:rPr>
        <w:t xml:space="preserve"> и </w:t>
      </w:r>
      <w:r w:rsidR="00C14FF7" w:rsidRPr="0056449F">
        <w:rPr>
          <w:rFonts w:ascii="Times New Roman" w:hAnsi="Times New Roman" w:cs="Times New Roman"/>
          <w:sz w:val="24"/>
          <w:szCs w:val="24"/>
          <w:lang w:val="sr-Cyrl-CS"/>
        </w:rPr>
        <w:t>добра која уживају претходну заштиту, као и добра под претходном заштитом;</w:t>
      </w:r>
    </w:p>
    <w:p w14:paraId="014D442E" w14:textId="2C500A09" w:rsidR="00447FD5" w:rsidRPr="0056449F" w:rsidRDefault="0079064F" w:rsidP="006A79E9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формирање пословно-радних зона и изградња привремених или сталних индустријских и привредних објеката који би својим погонима, експлоатацијом или отпадним материјама угрозили услове животне средине, амбијенталне карактеристике простора </w:t>
      </w:r>
      <w:r w:rsidR="00447FD5" w:rsidRPr="0056449F">
        <w:rPr>
          <w:rFonts w:ascii="Times New Roman" w:hAnsi="Times New Roman" w:cs="Times New Roman"/>
          <w:sz w:val="24"/>
          <w:szCs w:val="24"/>
          <w:lang w:val="sr-Cyrl-CS"/>
        </w:rPr>
        <w:t>и/или непокретна културна добра</w:t>
      </w:r>
      <w:r w:rsidR="00C14FF7" w:rsidRPr="0056449F">
        <w:rPr>
          <w:rFonts w:ascii="Times New Roman" w:hAnsi="Times New Roman" w:cs="Times New Roman"/>
          <w:lang w:val="sr-Cyrl-CS"/>
        </w:rPr>
        <w:t xml:space="preserve"> и </w:t>
      </w:r>
      <w:r w:rsidR="00C14FF7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добра која уживају претходну заштиту, као </w:t>
      </w:r>
      <w:r w:rsidR="00FB6459">
        <w:rPr>
          <w:rFonts w:ascii="Times New Roman" w:hAnsi="Times New Roman" w:cs="Times New Roman"/>
          <w:sz w:val="24"/>
          <w:szCs w:val="24"/>
          <w:lang w:val="sr-Cyrl-CS"/>
        </w:rPr>
        <w:t>и добра под претходном заштитом</w:t>
      </w:r>
      <w:r w:rsidR="00447FD5" w:rsidRPr="0056449F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C3D557B" w14:textId="5765F9C5" w:rsidR="0079064F" w:rsidRPr="0056449F" w:rsidRDefault="0079064F" w:rsidP="006A79E9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изградња септичких јама пропусног типа и свако испуштање отпадних и осочних вода у</w:t>
      </w:r>
      <w:r w:rsidR="001530A6" w:rsidRPr="0056449F">
        <w:rPr>
          <w:rFonts w:ascii="Times New Roman" w:hAnsi="Times New Roman" w:cs="Times New Roman"/>
          <w:color w:val="FF0000"/>
          <w:sz w:val="24"/>
          <w:szCs w:val="24"/>
          <w:lang w:val="sr-Cyrl-CS"/>
        </w:rPr>
        <w:t xml:space="preserve"> </w:t>
      </w:r>
      <w:r w:rsidR="001530A6" w:rsidRPr="0056449F">
        <w:rPr>
          <w:rFonts w:ascii="Times New Roman" w:hAnsi="Times New Roman" w:cs="Times New Roman"/>
          <w:sz w:val="24"/>
          <w:szCs w:val="24"/>
          <w:lang w:val="sr-Cyrl-CS"/>
        </w:rPr>
        <w:t>површинске и подземне воде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и земљиште.</w:t>
      </w:r>
    </w:p>
    <w:p w14:paraId="28050F13" w14:textId="77777777" w:rsidR="004957D6" w:rsidRPr="0056449F" w:rsidRDefault="004957D6" w:rsidP="006A79E9">
      <w:pPr>
        <w:pStyle w:val="ListParagraph"/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5202481" w14:textId="77777777" w:rsidR="00C70870" w:rsidRPr="0056449F" w:rsidRDefault="00C70870" w:rsidP="006A79E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Радови и активности ограничавају се на: </w:t>
      </w:r>
    </w:p>
    <w:p w14:paraId="1D254DD5" w14:textId="77777777" w:rsidR="007F4128" w:rsidRPr="0056449F" w:rsidRDefault="007F4128" w:rsidP="006A79E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B27A1D2" w14:textId="41B54209" w:rsidR="007F4128" w:rsidRPr="0056449F" w:rsidRDefault="007F4128" w:rsidP="006A79E9">
      <w:pPr>
        <w:pStyle w:val="ListParagraph"/>
        <w:numPr>
          <w:ilvl w:val="0"/>
          <w:numId w:val="2"/>
        </w:numPr>
        <w:spacing w:after="0" w:line="240" w:lineRule="auto"/>
        <w:ind w:left="0" w:firstLine="450"/>
        <w:jc w:val="both"/>
        <w:rPr>
          <w:rFonts w:ascii="Times New Roman" w:hAnsi="Times New Roman" w:cs="Times New Roman"/>
          <w:strike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начин газдовања предвиђен и прописан </w:t>
      </w:r>
      <w:r w:rsidR="002E4575" w:rsidRPr="0056449F">
        <w:rPr>
          <w:rFonts w:ascii="Times New Roman" w:hAnsi="Times New Roman" w:cs="Times New Roman"/>
          <w:sz w:val="24"/>
          <w:szCs w:val="24"/>
          <w:lang w:val="sr-Cyrl-CS"/>
        </w:rPr>
        <w:t>планским документима из области шумарства</w:t>
      </w:r>
      <w:r w:rsidR="002E53C1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Законом о шумама; </w:t>
      </w:r>
    </w:p>
    <w:p w14:paraId="161DEBD1" w14:textId="026C3B99" w:rsidR="00E41137" w:rsidRPr="0056449F" w:rsidRDefault="00E41137" w:rsidP="006A79E9">
      <w:pPr>
        <w:pStyle w:val="ListParagraph"/>
        <w:numPr>
          <w:ilvl w:val="0"/>
          <w:numId w:val="2"/>
        </w:numPr>
        <w:spacing w:after="0" w:line="240" w:lineRule="auto"/>
        <w:ind w:left="0" w:firstLine="4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планиране радове на уређењу и унапређењу водног режима на начин који неће негативно утицати на очување природних вредности и животне средине;</w:t>
      </w:r>
    </w:p>
    <w:p w14:paraId="7A77CD07" w14:textId="456AF874" w:rsidR="007F4128" w:rsidRPr="0056449F" w:rsidRDefault="007F4128" w:rsidP="006A79E9">
      <w:pPr>
        <w:pStyle w:val="ListParagraph"/>
        <w:numPr>
          <w:ilvl w:val="0"/>
          <w:numId w:val="2"/>
        </w:numPr>
        <w:spacing w:after="0" w:line="240" w:lineRule="auto"/>
        <w:ind w:left="0" w:firstLine="4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изградњу и реконструкцију стамбених, економских и помоћних објеката пољопривредних домаћинстава и привремених објеката </w:t>
      </w:r>
      <w:r w:rsidR="002F3218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и њима припадајућих објеката дистрибутивне електроенергетске инфраструктуре 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само у грађевинском реону дефинисаном важећим планским документима;</w:t>
      </w:r>
    </w:p>
    <w:p w14:paraId="61017A48" w14:textId="7D405A91" w:rsidR="007F4128" w:rsidRPr="0056449F" w:rsidRDefault="007F4128" w:rsidP="006A79E9">
      <w:pPr>
        <w:pStyle w:val="ListParagraph"/>
        <w:numPr>
          <w:ilvl w:val="0"/>
          <w:numId w:val="2"/>
        </w:numPr>
        <w:spacing w:after="0" w:line="240" w:lineRule="auto"/>
        <w:ind w:left="0" w:firstLine="4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изградњу соларних постројења (мање електране) и електрана на био-гас </w:t>
      </w:r>
      <w:r w:rsidR="002F3218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и њима припадајућих објеката дистрибутивне електроенергетске инфраструктуре 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ограничава се на изградњу за и уз постојећа насеља односно домаћинства;</w:t>
      </w:r>
    </w:p>
    <w:p w14:paraId="10BCF600" w14:textId="77777777" w:rsidR="007F4128" w:rsidRPr="0056449F" w:rsidRDefault="007F4128" w:rsidP="006A79E9">
      <w:pPr>
        <w:pStyle w:val="ListParagraph"/>
        <w:numPr>
          <w:ilvl w:val="0"/>
          <w:numId w:val="2"/>
        </w:numPr>
        <w:spacing w:after="0" w:line="240" w:lineRule="auto"/>
        <w:ind w:left="0" w:firstLine="4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начин газдовања на површинама на којима се истраживањима потврди присуство строго заштићених дивљих биљних и животињских врста које су ретке и угрожене и за које су потребне додатне мере заштите. Ограничења и забране дефинишу се прописивањем мера заштите у оквиру посебних услова заштите за дате врсте и њихова станишта;</w:t>
      </w:r>
    </w:p>
    <w:p w14:paraId="2CA3AD41" w14:textId="77777777" w:rsidR="002F3218" w:rsidRPr="0056449F" w:rsidRDefault="007F4128" w:rsidP="006A79E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риболов, у складу са прописима о заштити и одрживом коришћењу рибљег фонда</w:t>
      </w:r>
      <w:r w:rsidR="002F3218" w:rsidRPr="0056449F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3C36094F" w14:textId="580B1D88" w:rsidR="007F4128" w:rsidRPr="0056449F" w:rsidRDefault="002F3218" w:rsidP="001045CE">
      <w:pPr>
        <w:pStyle w:val="ListParagraph"/>
        <w:numPr>
          <w:ilvl w:val="0"/>
          <w:numId w:val="2"/>
        </w:numPr>
        <w:spacing w:after="0" w:line="240" w:lineRule="auto"/>
        <w:ind w:left="90" w:firstLine="33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реконструкцију, доградњу и изградњу објеката дистрибутивног система електричне енергије</w:t>
      </w:r>
      <w:r w:rsidR="007F4128" w:rsidRPr="0056449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00FF518" w14:textId="77777777" w:rsidR="00DF6D8B" w:rsidRPr="0056449F" w:rsidRDefault="00DF6D8B" w:rsidP="006A79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F3A4194" w14:textId="77777777" w:rsidR="00C70870" w:rsidRPr="0056449F" w:rsidRDefault="002B76C3" w:rsidP="006A79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Члан 6</w:t>
      </w:r>
      <w:r w:rsidR="005D5808" w:rsidRPr="0056449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8F2BCE1" w14:textId="77777777" w:rsidR="00767FB2" w:rsidRPr="0056449F" w:rsidRDefault="00767FB2" w:rsidP="006A79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На подручју </w:t>
      </w:r>
      <w:r w:rsidR="00D80153" w:rsidRPr="0056449F">
        <w:rPr>
          <w:rFonts w:ascii="Times New Roman" w:hAnsi="Times New Roman" w:cs="Times New Roman"/>
          <w:sz w:val="24"/>
          <w:szCs w:val="24"/>
          <w:lang w:val="sr-Cyrl-CS"/>
        </w:rPr>
        <w:t>Предела изузетних одлика „Долина Пчињеˮ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, на површинама на којима је утврђен режим заштите II степена спроводи се активна заштита ради очувања и унапређења природних вредности, посебно кроз мере управљања популацијама дивљих биљака и животиња, одржање и побољшање услова у природним стаништима и традиционално коришћење природних ресурса. </w:t>
      </w:r>
    </w:p>
    <w:p w14:paraId="134503CB" w14:textId="529CEC9F" w:rsidR="00767FB2" w:rsidRPr="0056449F" w:rsidRDefault="00767FB2" w:rsidP="006A79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Осим забране радова и активности, које су као такве утврђене чланом 35. Закона о заштити природе и члана </w:t>
      </w:r>
      <w:r w:rsidR="008F7092" w:rsidRPr="0056449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5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. ове уредбе, у режиму заштите IІ степена забрањује се и:</w:t>
      </w:r>
    </w:p>
    <w:p w14:paraId="59AF468E" w14:textId="77777777" w:rsidR="001A6B7A" w:rsidRPr="0056449F" w:rsidRDefault="001A6B7A" w:rsidP="006A79E9">
      <w:pPr>
        <w:pStyle w:val="ListParagraph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уређивање простора и/или извођење радова и активности који могу да наруше утврђена својства, статичку безбедност и намену објеката са статусом непокретних културних добара;</w:t>
      </w:r>
    </w:p>
    <w:p w14:paraId="34329E30" w14:textId="77777777" w:rsidR="001A6B7A" w:rsidRPr="0056449F" w:rsidRDefault="001A6B7A" w:rsidP="006A79E9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изградња викендица и других породичних објеката за одмор;</w:t>
      </w:r>
    </w:p>
    <w:p w14:paraId="14EB60CC" w14:textId="77777777" w:rsidR="00B40500" w:rsidRPr="0056449F" w:rsidRDefault="001A6B7A" w:rsidP="006A79E9">
      <w:pPr>
        <w:pStyle w:val="ListParagraph"/>
        <w:numPr>
          <w:ilvl w:val="0"/>
          <w:numId w:val="6"/>
        </w:numPr>
        <w:tabs>
          <w:tab w:val="left" w:pos="270"/>
          <w:tab w:val="left" w:pos="8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слободно испуштање отпадних и загађујућих вода у водотоке</w:t>
      </w:r>
      <w:r w:rsidR="00B40500" w:rsidRPr="0056449F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4ED1EEB" w14:textId="0B81A0E7" w:rsidR="006618B5" w:rsidRPr="0056449F" w:rsidRDefault="001A6B7A" w:rsidP="006A79E9">
      <w:pPr>
        <w:pStyle w:val="ListParagraph"/>
        <w:numPr>
          <w:ilvl w:val="0"/>
          <w:numId w:val="6"/>
        </w:numPr>
        <w:tabs>
          <w:tab w:val="left" w:pos="270"/>
          <w:tab w:val="left" w:pos="8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промен</w:t>
      </w:r>
      <w:r w:rsidR="00243DAB" w:rsidRPr="0056449F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намене водног земљишта</w:t>
      </w:r>
      <w:r w:rsidR="00B40500" w:rsidRPr="0056449F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37C7E8AD" w14:textId="1A60B3C5" w:rsidR="001A6B7A" w:rsidRPr="0056449F" w:rsidRDefault="001A6B7A" w:rsidP="006A79E9">
      <w:pPr>
        <w:pStyle w:val="ListParagraph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пренамен</w:t>
      </w:r>
      <w:r w:rsidR="00243DAB" w:rsidRPr="0056449F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површина на којима се налазе влажна станишта (забарене површине и др), као и било какви захвати на њима, посебно измена хидролошког режима;</w:t>
      </w:r>
    </w:p>
    <w:p w14:paraId="0B35FD62" w14:textId="77777777" w:rsidR="001A6B7A" w:rsidRPr="0056449F" w:rsidRDefault="001A6B7A" w:rsidP="006A79E9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паљење ватре, осим на местима одређеним за ту намену;</w:t>
      </w:r>
    </w:p>
    <w:p w14:paraId="3146457C" w14:textId="093FD5CC" w:rsidR="00732AA0" w:rsidRPr="0056449F" w:rsidRDefault="00732AA0" w:rsidP="006A79E9">
      <w:pPr>
        <w:pStyle w:val="ListParagraph"/>
        <w:numPr>
          <w:ilvl w:val="0"/>
          <w:numId w:val="6"/>
        </w:numPr>
        <w:tabs>
          <w:tab w:val="left" w:pos="270"/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уништавање и сакупљање биљних и животињских врста које су обухваћене </w:t>
      </w:r>
      <w:r w:rsidR="005F4509" w:rsidRPr="0056449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п</w:t>
      </w:r>
      <w:r w:rsidRPr="0056449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равилником </w:t>
      </w:r>
      <w:r w:rsidR="005F4509" w:rsidRPr="0056449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којим се уређује проглашење</w:t>
      </w:r>
      <w:r w:rsidRPr="0056449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и заштит</w:t>
      </w:r>
      <w:r w:rsidR="00243DAB" w:rsidRPr="0056449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а</w:t>
      </w:r>
      <w:r w:rsidRPr="0056449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строго заштићених и заштићених дивљих врста биљака, животиња и гљива, односно врста које се наводе у „црвеним књигама</w:t>
      </w:r>
      <w:r w:rsidR="002A04DD" w:rsidRPr="0056449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ˮ</w:t>
      </w:r>
      <w:r w:rsidRPr="0056449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и „црвеним листама</w:t>
      </w:r>
      <w:r w:rsidR="002A04DD" w:rsidRPr="0056449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ˮ</w:t>
      </w:r>
      <w:r w:rsidRPr="0056449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флоре и фауне;</w:t>
      </w:r>
    </w:p>
    <w:p w14:paraId="6FE47851" w14:textId="77777777" w:rsidR="00732AA0" w:rsidRPr="0056449F" w:rsidRDefault="00732AA0" w:rsidP="006A79E9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преоравање природних ливада и пашњака;</w:t>
      </w:r>
    </w:p>
    <w:p w14:paraId="2AE8A633" w14:textId="77777777" w:rsidR="00732AA0" w:rsidRPr="0056449F" w:rsidRDefault="00732AA0" w:rsidP="006A79E9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постављање (укуцавање) табли и других обавештења на стаблима;</w:t>
      </w:r>
    </w:p>
    <w:p w14:paraId="3A3CC639" w14:textId="11294377" w:rsidR="00732AA0" w:rsidRPr="0056449F" w:rsidRDefault="00732AA0" w:rsidP="006A79E9">
      <w:pPr>
        <w:pStyle w:val="ListParagraph"/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риболов, осим излова ради научног истраживања, праћења стања водених екосистема и рибљег насеља и регулисања бројности пренамножених алохтоних врста риба,  у складу с програмом унапређења рибарства;</w:t>
      </w:r>
    </w:p>
    <w:p w14:paraId="488D4E6D" w14:textId="77777777" w:rsidR="002007C6" w:rsidRPr="0056449F" w:rsidRDefault="002007C6" w:rsidP="006A79E9">
      <w:pPr>
        <w:pStyle w:val="ListParagraph"/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непланско порибљавање и уношење врста риба које су стране изворном рибљем фонду, односно уношење интродукованих (алохтоних) врста риба;</w:t>
      </w:r>
    </w:p>
    <w:p w14:paraId="70067DA4" w14:textId="393984CE" w:rsidR="004F5666" w:rsidRPr="0056449F" w:rsidRDefault="004F5666" w:rsidP="006A79E9">
      <w:pPr>
        <w:pStyle w:val="ListParagraph"/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употреб</w:t>
      </w:r>
      <w:r w:rsidR="00243DAB" w:rsidRPr="0056449F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свих недозвољених средстава за лов рибе (нпр. креч, хлор, конопља, експлозив, струја, мреже и др);</w:t>
      </w:r>
    </w:p>
    <w:p w14:paraId="440EF8CF" w14:textId="77777777" w:rsidR="004F5666" w:rsidRPr="0056449F" w:rsidRDefault="004F5666" w:rsidP="006A79E9">
      <w:pPr>
        <w:pStyle w:val="ListParagraph"/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активности које доводе до узнемиравања птица у периоду размножавања (март-јул), уништавање гнезда птица;</w:t>
      </w:r>
    </w:p>
    <w:p w14:paraId="0D6BFD56" w14:textId="6A97B528" w:rsidR="004F5666" w:rsidRPr="0056449F" w:rsidRDefault="004F5666" w:rsidP="006A79E9">
      <w:pPr>
        <w:pStyle w:val="ListParagraph"/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лов, осим дозвољеног по ловној основи и за научно-истраживачке сврхе, као и одстрел рањене и болесне дивљачи;</w:t>
      </w:r>
    </w:p>
    <w:p w14:paraId="02E28172" w14:textId="1A012676" w:rsidR="004F5666" w:rsidRPr="0056449F" w:rsidRDefault="004F5666" w:rsidP="0092037C">
      <w:pPr>
        <w:pStyle w:val="ListParagraph"/>
        <w:numPr>
          <w:ilvl w:val="0"/>
          <w:numId w:val="6"/>
        </w:numPr>
        <w:spacing w:after="0" w:line="240" w:lineRule="auto"/>
        <w:ind w:hanging="436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експлоатација минералних сировина и изградња рударских обј</w:t>
      </w:r>
      <w:r w:rsidR="0092037C" w:rsidRPr="0056449F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ката;</w:t>
      </w:r>
    </w:p>
    <w:p w14:paraId="468CA48B" w14:textId="77777777" w:rsidR="004F5666" w:rsidRPr="0056449F" w:rsidRDefault="004F5666" w:rsidP="006A79E9">
      <w:pPr>
        <w:pStyle w:val="ListParagraph"/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каптирање извора ради одвођења воде за водоснабдевање осим оних предвиђених важећим планским документима;</w:t>
      </w:r>
    </w:p>
    <w:p w14:paraId="1C912FD5" w14:textId="77777777" w:rsidR="00DD44D9" w:rsidRPr="0056449F" w:rsidRDefault="00DD44D9" w:rsidP="006A79E9">
      <w:pPr>
        <w:pStyle w:val="ListParagraph"/>
        <w:numPr>
          <w:ilvl w:val="0"/>
          <w:numId w:val="6"/>
        </w:numPr>
        <w:spacing w:after="0" w:line="240" w:lineRule="auto"/>
        <w:ind w:hanging="436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сеча која није у складу са плановима газдовања шумама;</w:t>
      </w:r>
    </w:p>
    <w:p w14:paraId="02CAD350" w14:textId="75B6ACDC" w:rsidR="00E2411C" w:rsidRPr="0056449F" w:rsidRDefault="00C17E08" w:rsidP="00243DAB">
      <w:pPr>
        <w:pStyle w:val="ListParagraph"/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чиста сеча шума која није планирана као редован вид обнављања шума осим у случајевима дефинисаним Законом</w:t>
      </w:r>
      <w:r w:rsidR="00E2411C" w:rsidRPr="0056449F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DD44D9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8E4C5DD" w14:textId="67907519" w:rsidR="00DD44D9" w:rsidRPr="0056449F" w:rsidRDefault="00DD44D9" w:rsidP="006A79E9">
      <w:pPr>
        <w:pStyle w:val="ListParagraph"/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пошумљавање пашњака и природних ливада, осим на малим површинама ради заштите од ексцесивне и јаке водне ерозије;</w:t>
      </w:r>
    </w:p>
    <w:p w14:paraId="4B876DB3" w14:textId="7615E8E8" w:rsidR="002B2A9E" w:rsidRPr="0056449F" w:rsidRDefault="002B2A9E" w:rsidP="006A79E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пошумљавање алохтоним врстама;</w:t>
      </w:r>
    </w:p>
    <w:p w14:paraId="258851A2" w14:textId="77777777" w:rsidR="00B6105B" w:rsidRPr="0056449F" w:rsidRDefault="00B6105B" w:rsidP="006A79E9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фрагментација шумских комплекса;</w:t>
      </w:r>
    </w:p>
    <w:p w14:paraId="01393F04" w14:textId="468B0E82" w:rsidR="00C00608" w:rsidRPr="0056449F" w:rsidRDefault="00C00608" w:rsidP="006A79E9">
      <w:pPr>
        <w:pStyle w:val="ListParagraph"/>
        <w:numPr>
          <w:ilvl w:val="0"/>
          <w:numId w:val="6"/>
        </w:numPr>
        <w:tabs>
          <w:tab w:val="left" w:pos="270"/>
          <w:tab w:val="left" w:pos="810"/>
        </w:tabs>
        <w:spacing w:after="0" w:line="240" w:lineRule="auto"/>
        <w:ind w:left="90" w:firstLine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бацањ</w:t>
      </w:r>
      <w:r w:rsidR="00243DAB" w:rsidRPr="0056449F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смећа и отпада у јаме;</w:t>
      </w:r>
    </w:p>
    <w:p w14:paraId="4DFB931F" w14:textId="77777777" w:rsidR="00C00608" w:rsidRPr="0056449F" w:rsidRDefault="00B40500" w:rsidP="006A79E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ун</w:t>
      </w:r>
      <w:r w:rsidR="00C00608" w:rsidRPr="0056449F">
        <w:rPr>
          <w:rFonts w:ascii="Times New Roman" w:hAnsi="Times New Roman" w:cs="Times New Roman"/>
          <w:sz w:val="24"/>
          <w:szCs w:val="24"/>
          <w:lang w:val="sr-Cyrl-CS"/>
        </w:rPr>
        <w:t>иштавање гнезда птица;</w:t>
      </w:r>
    </w:p>
    <w:p w14:paraId="4747EFBB" w14:textId="77777777" w:rsidR="00CA4E81" w:rsidRPr="0056449F" w:rsidRDefault="00CA4E81" w:rsidP="006A79E9">
      <w:pPr>
        <w:pStyle w:val="ListParagraph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кретање и паркирање моторних возила изван путева, осим у време шумарских радова, обављања пољопривредне делатности и у друге посебно утврђене службене сврхе;</w:t>
      </w:r>
    </w:p>
    <w:p w14:paraId="2DC4A476" w14:textId="77777777" w:rsidR="00E751D3" w:rsidRPr="0056449F" w:rsidRDefault="00B40500" w:rsidP="00243DAB">
      <w:pPr>
        <w:pStyle w:val="ListParagraph"/>
        <w:numPr>
          <w:ilvl w:val="0"/>
          <w:numId w:val="6"/>
        </w:numPr>
        <w:tabs>
          <w:tab w:val="left" w:pos="426"/>
          <w:tab w:val="left" w:pos="81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руковање отровним хемијским материјама и нафтним дериватима на начин који може проузро</w:t>
      </w:r>
      <w:r w:rsidR="00E751D3" w:rsidRPr="0056449F">
        <w:rPr>
          <w:rFonts w:ascii="Times New Roman" w:hAnsi="Times New Roman" w:cs="Times New Roman"/>
          <w:sz w:val="24"/>
          <w:szCs w:val="24"/>
          <w:lang w:val="sr-Cyrl-CS"/>
        </w:rPr>
        <w:t>ковати загађење земљишта и воде;</w:t>
      </w:r>
    </w:p>
    <w:p w14:paraId="6BE6204D" w14:textId="77777777" w:rsidR="00E751D3" w:rsidRPr="0056449F" w:rsidRDefault="00B40500" w:rsidP="00243DAB">
      <w:pPr>
        <w:pStyle w:val="ListParagraph"/>
        <w:numPr>
          <w:ilvl w:val="0"/>
          <w:numId w:val="6"/>
        </w:numPr>
        <w:tabs>
          <w:tab w:val="left" w:pos="720"/>
          <w:tab w:val="left" w:pos="81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извођење земљаних, грађевинских и других радова којима се може оштетити, пореметити или угрозити заштићено </w:t>
      </w:r>
      <w:r w:rsidR="00E751D3" w:rsidRPr="0056449F">
        <w:rPr>
          <w:rFonts w:ascii="Times New Roman" w:hAnsi="Times New Roman" w:cs="Times New Roman"/>
          <w:sz w:val="24"/>
          <w:szCs w:val="24"/>
          <w:lang w:val="sr-Cyrl-CS"/>
        </w:rPr>
        <w:t>подручје и његова околина;</w:t>
      </w:r>
    </w:p>
    <w:p w14:paraId="76721737" w14:textId="77777777" w:rsidR="00E751D3" w:rsidRPr="0056449F" w:rsidRDefault="00B40500" w:rsidP="006A79E9">
      <w:pPr>
        <w:pStyle w:val="ListParagraph"/>
        <w:numPr>
          <w:ilvl w:val="0"/>
          <w:numId w:val="6"/>
        </w:numPr>
        <w:tabs>
          <w:tab w:val="left" w:pos="720"/>
          <w:tab w:val="left" w:pos="810"/>
        </w:tabs>
        <w:spacing w:after="0" w:line="240" w:lineRule="auto"/>
        <w:ind w:left="0" w:firstLine="4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неконтро</w:t>
      </w:r>
      <w:r w:rsidR="00E751D3" w:rsidRPr="0056449F">
        <w:rPr>
          <w:rFonts w:ascii="Times New Roman" w:hAnsi="Times New Roman" w:cs="Times New Roman"/>
          <w:sz w:val="24"/>
          <w:szCs w:val="24"/>
          <w:lang w:val="sr-Cyrl-CS"/>
        </w:rPr>
        <w:t>лисано сакупљање лековитог биља;</w:t>
      </w:r>
    </w:p>
    <w:p w14:paraId="11F192E4" w14:textId="77777777" w:rsidR="00E751D3" w:rsidRPr="0056449F" w:rsidRDefault="00B40500" w:rsidP="006A79E9">
      <w:pPr>
        <w:pStyle w:val="ListParagraph"/>
        <w:numPr>
          <w:ilvl w:val="0"/>
          <w:numId w:val="6"/>
        </w:numPr>
        <w:tabs>
          <w:tab w:val="left" w:pos="720"/>
          <w:tab w:val="left" w:pos="810"/>
        </w:tabs>
        <w:spacing w:after="0" w:line="240" w:lineRule="auto"/>
        <w:ind w:left="0" w:firstLine="4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коришћење и уништавање строго заштићених врста биљака,</w:t>
      </w:r>
      <w:r w:rsidR="00E751D3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животиња и гљива и предузимање активности којима би се</w:t>
      </w:r>
      <w:r w:rsidR="00E751D3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могла угрозити њихова станишта;</w:t>
      </w:r>
    </w:p>
    <w:p w14:paraId="7B9CFCAE" w14:textId="77777777" w:rsidR="00B2644C" w:rsidRPr="0056449F" w:rsidRDefault="00B40500" w:rsidP="006A79E9">
      <w:pPr>
        <w:pStyle w:val="ListParagraph"/>
        <w:numPr>
          <w:ilvl w:val="0"/>
          <w:numId w:val="6"/>
        </w:numPr>
        <w:tabs>
          <w:tab w:val="left" w:pos="720"/>
          <w:tab w:val="left" w:pos="810"/>
        </w:tabs>
        <w:spacing w:after="0" w:line="240" w:lineRule="auto"/>
        <w:ind w:left="0" w:firstLine="4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коришћење техничких средстава која могу оштетити или уништити примерке заштићених врста, односно њихова станишта и њихово сакупљање изван прописаног пер</w:t>
      </w:r>
      <w:r w:rsidR="00B2644C" w:rsidRPr="0056449F">
        <w:rPr>
          <w:rFonts w:ascii="Times New Roman" w:hAnsi="Times New Roman" w:cs="Times New Roman"/>
          <w:sz w:val="24"/>
          <w:szCs w:val="24"/>
          <w:lang w:val="sr-Cyrl-CS"/>
        </w:rPr>
        <w:t>иода;</w:t>
      </w:r>
    </w:p>
    <w:p w14:paraId="5096A6D5" w14:textId="073410DC" w:rsidR="00B2644C" w:rsidRPr="0056449F" w:rsidRDefault="00B40500" w:rsidP="006A79E9">
      <w:pPr>
        <w:pStyle w:val="ListParagraph"/>
        <w:numPr>
          <w:ilvl w:val="0"/>
          <w:numId w:val="6"/>
        </w:numPr>
        <w:tabs>
          <w:tab w:val="left" w:pos="720"/>
          <w:tab w:val="left" w:pos="810"/>
        </w:tabs>
        <w:spacing w:after="0" w:line="240" w:lineRule="auto"/>
        <w:ind w:left="0" w:firstLine="4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уклањање вегетације</w:t>
      </w:r>
      <w:r w:rsidR="007367C4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крај река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, одлагање/уношење лишћа/лисне масе, грањевине, остатака стабала и д</w:t>
      </w:r>
      <w:r w:rsidR="00B2644C" w:rsidRPr="0056449F">
        <w:rPr>
          <w:rFonts w:ascii="Times New Roman" w:hAnsi="Times New Roman" w:cs="Times New Roman"/>
          <w:sz w:val="24"/>
          <w:szCs w:val="24"/>
          <w:lang w:val="sr-Cyrl-CS"/>
        </w:rPr>
        <w:t>ругог материјала у речна корита;</w:t>
      </w:r>
    </w:p>
    <w:p w14:paraId="3E8B0A87" w14:textId="77777777" w:rsidR="00B2644C" w:rsidRPr="0056449F" w:rsidRDefault="00B40500" w:rsidP="006A79E9">
      <w:pPr>
        <w:pStyle w:val="ListParagraph"/>
        <w:numPr>
          <w:ilvl w:val="0"/>
          <w:numId w:val="6"/>
        </w:numPr>
        <w:tabs>
          <w:tab w:val="left" w:pos="720"/>
          <w:tab w:val="left" w:pos="810"/>
        </w:tabs>
        <w:spacing w:after="0" w:line="240" w:lineRule="auto"/>
        <w:ind w:left="0" w:firstLine="4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употреба свих недозвољених средстава за лов рибе (нпр. креч, хлор, конопља, експлозив, струја,</w:t>
      </w:r>
      <w:r w:rsidR="00B2644C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мреже и др.) и лов рибе рукама;</w:t>
      </w:r>
    </w:p>
    <w:p w14:paraId="771FAC04" w14:textId="77777777" w:rsidR="00B2644C" w:rsidRPr="0056449F" w:rsidRDefault="00B40500" w:rsidP="006A79E9">
      <w:pPr>
        <w:pStyle w:val="ListParagraph"/>
        <w:numPr>
          <w:ilvl w:val="0"/>
          <w:numId w:val="6"/>
        </w:numPr>
        <w:tabs>
          <w:tab w:val="left" w:pos="720"/>
          <w:tab w:val="left" w:pos="810"/>
        </w:tabs>
        <w:spacing w:after="0" w:line="240" w:lineRule="auto"/>
        <w:ind w:left="0" w:firstLine="4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све радње и активности којима се угрожава фауна риба и ремети њихов</w:t>
      </w:r>
      <w:r w:rsidR="00B2644C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мрест, раст, исхрана и кретање;</w:t>
      </w:r>
    </w:p>
    <w:p w14:paraId="2E7C0440" w14:textId="77777777" w:rsidR="00D0516F" w:rsidRPr="0056449F" w:rsidRDefault="00D0516F" w:rsidP="006A79E9">
      <w:pPr>
        <w:pStyle w:val="ListParagraph"/>
        <w:numPr>
          <w:ilvl w:val="0"/>
          <w:numId w:val="6"/>
        </w:numPr>
        <w:tabs>
          <w:tab w:val="left" w:pos="720"/>
          <w:tab w:val="left" w:pos="810"/>
        </w:tabs>
        <w:spacing w:after="0" w:line="240" w:lineRule="auto"/>
        <w:ind w:left="0" w:firstLine="4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просецање нових јавних путева;</w:t>
      </w:r>
    </w:p>
    <w:p w14:paraId="66BBD07B" w14:textId="77777777" w:rsidR="00B40500" w:rsidRPr="0056449F" w:rsidRDefault="00B40500" w:rsidP="006A79E9">
      <w:pPr>
        <w:pStyle w:val="ListParagraph"/>
        <w:numPr>
          <w:ilvl w:val="0"/>
          <w:numId w:val="6"/>
        </w:numPr>
        <w:tabs>
          <w:tab w:val="left" w:pos="720"/>
          <w:tab w:val="left" w:pos="810"/>
        </w:tabs>
        <w:spacing w:after="0" w:line="240" w:lineRule="auto"/>
        <w:ind w:left="0" w:firstLine="4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камповање и ложење ватре, осим на м</w:t>
      </w:r>
      <w:r w:rsidR="00B2644C" w:rsidRPr="0056449F">
        <w:rPr>
          <w:rFonts w:ascii="Times New Roman" w:hAnsi="Times New Roman" w:cs="Times New Roman"/>
          <w:sz w:val="24"/>
          <w:szCs w:val="24"/>
          <w:lang w:val="sr-Cyrl-CS"/>
        </w:rPr>
        <w:t>естима која су за то предвиђена.</w:t>
      </w:r>
    </w:p>
    <w:p w14:paraId="4E39F897" w14:textId="77777777" w:rsidR="00B2644C" w:rsidRPr="0056449F" w:rsidRDefault="00B2644C" w:rsidP="006A79E9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102A701" w14:textId="77777777" w:rsidR="00C70870" w:rsidRPr="0056449F" w:rsidRDefault="00C70870" w:rsidP="006A79E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Радови и активности ограничавају се на:  </w:t>
      </w:r>
    </w:p>
    <w:p w14:paraId="7DCD8549" w14:textId="27C2EF3C" w:rsidR="00BC4D0B" w:rsidRPr="0056449F" w:rsidRDefault="002A5703" w:rsidP="006A79E9">
      <w:pPr>
        <w:pStyle w:val="ListParagraph"/>
        <w:numPr>
          <w:ilvl w:val="0"/>
          <w:numId w:val="10"/>
        </w:numPr>
        <w:tabs>
          <w:tab w:val="left" w:pos="81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извођење хитних и неопходних санационих шумских</w:t>
      </w:r>
      <w:r w:rsidR="003A0452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и водопривре</w:t>
      </w:r>
      <w:r w:rsidR="0000021D" w:rsidRPr="0056449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3A0452" w:rsidRPr="0056449F">
        <w:rPr>
          <w:rFonts w:ascii="Times New Roman" w:hAnsi="Times New Roman" w:cs="Times New Roman"/>
          <w:sz w:val="24"/>
          <w:szCs w:val="24"/>
          <w:lang w:val="sr-Cyrl-CS"/>
        </w:rPr>
        <w:t>них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радова након акцидентних ситуација приликом ветролома, ветроизвал</w:t>
      </w:r>
      <w:r w:rsidR="00BC4D0B" w:rsidRPr="0056449F">
        <w:rPr>
          <w:rFonts w:ascii="Times New Roman" w:hAnsi="Times New Roman" w:cs="Times New Roman"/>
          <w:sz w:val="24"/>
          <w:szCs w:val="24"/>
          <w:lang w:val="sr-Cyrl-CS"/>
        </w:rPr>
        <w:t>а, пожара, каламитета инсеката</w:t>
      </w:r>
      <w:r w:rsidR="003A0452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и поплава</w:t>
      </w:r>
      <w:r w:rsidR="00BC4D0B" w:rsidRPr="0056449F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07F3D00" w14:textId="77777777" w:rsidR="00BC4D0B" w:rsidRPr="0056449F" w:rsidRDefault="002A5703" w:rsidP="006A79E9">
      <w:pPr>
        <w:pStyle w:val="ListParagraph"/>
        <w:numPr>
          <w:ilvl w:val="0"/>
          <w:numId w:val="10"/>
        </w:numPr>
        <w:tabs>
          <w:tab w:val="left" w:pos="81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формирање шумск</w:t>
      </w:r>
      <w:r w:rsidR="00BC4D0B" w:rsidRPr="0056449F">
        <w:rPr>
          <w:rFonts w:ascii="Times New Roman" w:hAnsi="Times New Roman" w:cs="Times New Roman"/>
          <w:sz w:val="24"/>
          <w:szCs w:val="24"/>
          <w:lang w:val="sr-Cyrl-CS"/>
        </w:rPr>
        <w:t>их и пољопривредних монокултура;</w:t>
      </w:r>
    </w:p>
    <w:p w14:paraId="7FF7AD03" w14:textId="77777777" w:rsidR="00693333" w:rsidRPr="0056449F" w:rsidRDefault="002A5703" w:rsidP="006A79E9">
      <w:pPr>
        <w:pStyle w:val="ListParagraph"/>
        <w:numPr>
          <w:ilvl w:val="0"/>
          <w:numId w:val="10"/>
        </w:numPr>
        <w:tabs>
          <w:tab w:val="left" w:pos="81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каптирање извора за потребе водосна</w:t>
      </w:r>
      <w:r w:rsidR="00BC4D0B" w:rsidRPr="0056449F">
        <w:rPr>
          <w:rFonts w:ascii="Times New Roman" w:hAnsi="Times New Roman" w:cs="Times New Roman"/>
          <w:sz w:val="24"/>
          <w:szCs w:val="24"/>
          <w:lang w:val="sr-Cyrl-CS"/>
        </w:rPr>
        <w:t>бдевања постојећих домаћинстава;</w:t>
      </w:r>
    </w:p>
    <w:p w14:paraId="5BB54F70" w14:textId="2F3343E8" w:rsidR="00693333" w:rsidRPr="0056449F" w:rsidRDefault="002A5703" w:rsidP="006A79E9">
      <w:pPr>
        <w:pStyle w:val="ListParagraph"/>
        <w:numPr>
          <w:ilvl w:val="0"/>
          <w:numId w:val="10"/>
        </w:numPr>
        <w:tabs>
          <w:tab w:val="left" w:pos="81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газдовање шумама и шумским земљиштима утврђеним у плановима и основама газдовања шумама, </w:t>
      </w:r>
      <w:r w:rsidR="00243DAB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односно 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газдовање блиско природном, којима се обезбеђује одржавање постојећих шумских екосистема и побољшање њиховог састава, структуре и здравственог стања, очување разноврсности и изворности дрвећа, жбуња и осталих биљних и животињс</w:t>
      </w:r>
      <w:r w:rsidR="00693333" w:rsidRPr="0056449F">
        <w:rPr>
          <w:rFonts w:ascii="Times New Roman" w:hAnsi="Times New Roman" w:cs="Times New Roman"/>
          <w:sz w:val="24"/>
          <w:szCs w:val="24"/>
          <w:lang w:val="sr-Cyrl-CS"/>
        </w:rPr>
        <w:t>ких врста у шумским састојинама;</w:t>
      </w:r>
    </w:p>
    <w:p w14:paraId="55B5658F" w14:textId="77777777" w:rsidR="00693333" w:rsidRPr="0056449F" w:rsidRDefault="00693333" w:rsidP="006A79E9">
      <w:pPr>
        <w:pStyle w:val="ListParagraph"/>
        <w:numPr>
          <w:ilvl w:val="0"/>
          <w:numId w:val="10"/>
        </w:numPr>
        <w:tabs>
          <w:tab w:val="left" w:pos="810"/>
          <w:tab w:val="left" w:pos="990"/>
        </w:tabs>
        <w:spacing w:after="0" w:line="24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традиционално коришћење камена, глине и другог материјала за локалне потребе;</w:t>
      </w:r>
    </w:p>
    <w:p w14:paraId="22EEE379" w14:textId="77777777" w:rsidR="00937D94" w:rsidRPr="0056449F" w:rsidRDefault="002A5703" w:rsidP="006A79E9">
      <w:pPr>
        <w:pStyle w:val="ListParagraph"/>
        <w:numPr>
          <w:ilvl w:val="0"/>
          <w:numId w:val="10"/>
        </w:numPr>
        <w:tabs>
          <w:tab w:val="left" w:pos="810"/>
          <w:tab w:val="left" w:pos="990"/>
        </w:tabs>
        <w:spacing w:after="0" w:line="24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изградњу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објеката туристичког смештаја, угоститељства, туристичке инфраструктуре на изградњу мањих објеката за презентацију природних вредности или </w:t>
      </w:r>
      <w:r w:rsidR="00693333" w:rsidRPr="0056449F">
        <w:rPr>
          <w:rFonts w:ascii="Times New Roman" w:hAnsi="Times New Roman" w:cs="Times New Roman"/>
          <w:sz w:val="24"/>
          <w:szCs w:val="24"/>
          <w:lang w:val="sr-Cyrl-CS"/>
        </w:rPr>
        <w:t>објеката у традиционалном стилу;</w:t>
      </w:r>
    </w:p>
    <w:p w14:paraId="41996AA1" w14:textId="77777777" w:rsidR="00937D94" w:rsidRPr="0056449F" w:rsidRDefault="00937D94" w:rsidP="006A79E9">
      <w:pPr>
        <w:pStyle w:val="ListParagraph"/>
        <w:numPr>
          <w:ilvl w:val="0"/>
          <w:numId w:val="10"/>
        </w:numPr>
        <w:tabs>
          <w:tab w:val="left" w:pos="810"/>
          <w:tab w:val="left" w:pos="990"/>
        </w:tabs>
        <w:spacing w:after="0" w:line="24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реконструкцију, санацију и адаптацију стамбених и економских објеката пољопривредних домаћинстава;</w:t>
      </w:r>
    </w:p>
    <w:p w14:paraId="359C7BE1" w14:textId="77777777" w:rsidR="00693333" w:rsidRPr="0056449F" w:rsidRDefault="002A5703" w:rsidP="006A79E9">
      <w:pPr>
        <w:pStyle w:val="ListParagraph"/>
        <w:numPr>
          <w:ilvl w:val="0"/>
          <w:numId w:val="10"/>
        </w:numPr>
        <w:tabs>
          <w:tab w:val="left" w:pos="810"/>
          <w:tab w:val="left" w:pos="990"/>
        </w:tabs>
        <w:spacing w:after="0" w:line="24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изградњу објеката за конвенционално гајење домаћих животиња и дивљачи у оквиру постојећих сеоских дома</w:t>
      </w:r>
      <w:r w:rsidR="00693333" w:rsidRPr="0056449F">
        <w:rPr>
          <w:rFonts w:ascii="Times New Roman" w:hAnsi="Times New Roman" w:cs="Times New Roman"/>
          <w:sz w:val="24"/>
          <w:szCs w:val="24"/>
          <w:lang w:val="sr-Cyrl-CS"/>
        </w:rPr>
        <w:t>ћинстава;</w:t>
      </w:r>
    </w:p>
    <w:p w14:paraId="4F4934F6" w14:textId="77777777" w:rsidR="00937D94" w:rsidRPr="0056449F" w:rsidRDefault="002A5703" w:rsidP="006A79E9">
      <w:pPr>
        <w:pStyle w:val="ListParagraph"/>
        <w:numPr>
          <w:ilvl w:val="0"/>
          <w:numId w:val="10"/>
        </w:numPr>
        <w:tabs>
          <w:tab w:val="left" w:pos="810"/>
          <w:tab w:val="left" w:pos="990"/>
        </w:tabs>
        <w:spacing w:after="0" w:line="24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примену хемијских средстава на употребу вештачких ђубрива на обрадивим површинама, а за хемијска средства за заштиту </w:t>
      </w:r>
      <w:r w:rsidR="00693333" w:rsidRPr="0056449F">
        <w:rPr>
          <w:rFonts w:ascii="Times New Roman" w:hAnsi="Times New Roman" w:cs="Times New Roman"/>
          <w:sz w:val="24"/>
          <w:szCs w:val="24"/>
          <w:lang w:val="sr-Cyrl-CS"/>
        </w:rPr>
        <w:t>биља уз сагласност Министарства;</w:t>
      </w:r>
    </w:p>
    <w:p w14:paraId="4681B37C" w14:textId="77777777" w:rsidR="00937D94" w:rsidRPr="0056449F" w:rsidRDefault="00937D94" w:rsidP="006A79E9">
      <w:pPr>
        <w:pStyle w:val="ListParagraph"/>
        <w:numPr>
          <w:ilvl w:val="0"/>
          <w:numId w:val="10"/>
        </w:numPr>
        <w:tabs>
          <w:tab w:val="left" w:pos="810"/>
          <w:tab w:val="left" w:pos="990"/>
        </w:tabs>
        <w:spacing w:after="0" w:line="24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изградњу објеката у функцији непокретних културних добара;</w:t>
      </w:r>
    </w:p>
    <w:p w14:paraId="78CF6805" w14:textId="672ABB9E" w:rsidR="00937D94" w:rsidRPr="0056449F" w:rsidRDefault="00937D94" w:rsidP="006A79E9">
      <w:pPr>
        <w:pStyle w:val="ListParagraph"/>
        <w:numPr>
          <w:ilvl w:val="0"/>
          <w:numId w:val="10"/>
        </w:numPr>
        <w:tabs>
          <w:tab w:val="left" w:pos="810"/>
          <w:tab w:val="left" w:pos="990"/>
        </w:tabs>
        <w:spacing w:after="0" w:line="24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изградњу објеката саобраћајне,</w:t>
      </w:r>
      <w:r w:rsidR="003A0452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водопривредне,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енергетске, комуналне и друге инфраструктуре стамбених и економских објеката пољопривредних и шумских газдинстава, само на објекте који не утичу негативно на повољнији положај животињских или биљних врста, њихових станишта, природних вредности, лепоту и очуваност предела</w:t>
      </w:r>
    </w:p>
    <w:p w14:paraId="0D3B2D69" w14:textId="77777777" w:rsidR="00C70870" w:rsidRPr="0056449F" w:rsidRDefault="002A5703" w:rsidP="006A79E9">
      <w:pPr>
        <w:pStyle w:val="ListParagraph"/>
        <w:numPr>
          <w:ilvl w:val="0"/>
          <w:numId w:val="10"/>
        </w:numPr>
        <w:tabs>
          <w:tab w:val="left" w:pos="810"/>
          <w:tab w:val="left" w:pos="990"/>
        </w:tabs>
        <w:spacing w:after="0" w:line="24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изградњу подземних инфраструктурних водова.</w:t>
      </w:r>
    </w:p>
    <w:p w14:paraId="7A0CCE70" w14:textId="58589BE4" w:rsidR="00DA1EB3" w:rsidRPr="0056449F" w:rsidRDefault="00DA1EB3" w:rsidP="001A736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A6167BF" w14:textId="77777777" w:rsidR="00DA1EB3" w:rsidRPr="0056449F" w:rsidRDefault="00DA1EB3" w:rsidP="006A79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4AEC2AC" w14:textId="685F073E" w:rsidR="00C2414D" w:rsidRPr="0056449F" w:rsidRDefault="00C70870" w:rsidP="006A79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2B76C3" w:rsidRPr="0056449F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5D5808" w:rsidRPr="0056449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F6EF635" w14:textId="77777777" w:rsidR="0000124A" w:rsidRPr="0056449F" w:rsidRDefault="0000124A" w:rsidP="006A79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На подручју </w:t>
      </w:r>
      <w:r w:rsidR="00A246B8" w:rsidRPr="0056449F">
        <w:rPr>
          <w:rFonts w:ascii="Times New Roman" w:hAnsi="Times New Roman" w:cs="Times New Roman"/>
          <w:sz w:val="24"/>
          <w:szCs w:val="24"/>
          <w:lang w:val="sr-Cyrl-CS"/>
        </w:rPr>
        <w:t>Предела изузетних одлика „Долина Пчињеˮ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, на површинама на којима је утврђен режим заштите I степена спроводи се строга заштита, којом се омогућавају процеси природне сукцесије и очување станишта и животних заједница у условима дивљине.</w:t>
      </w:r>
    </w:p>
    <w:p w14:paraId="1EE83229" w14:textId="77777777" w:rsidR="0000124A" w:rsidRPr="0056449F" w:rsidRDefault="0000124A" w:rsidP="006A79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Осим забране радова и активности које су као такве утврђене чланом 35. Закона о заштити природе и чл. 5. и 6. ове уредбе, у режиму заштите I степена забрањује се и:</w:t>
      </w:r>
    </w:p>
    <w:p w14:paraId="4CD91FBE" w14:textId="77777777" w:rsidR="0000124A" w:rsidRPr="0056449F" w:rsidRDefault="0000124A" w:rsidP="006A79E9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1)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ab/>
        <w:t>сви радови и активности, осим научних истраживања и строго контролисаних активности усмерених ка очувању и унапређивању постојећег стања екосистема;</w:t>
      </w:r>
    </w:p>
    <w:p w14:paraId="40A3957D" w14:textId="77777777" w:rsidR="0000124A" w:rsidRPr="0056449F" w:rsidRDefault="0000124A" w:rsidP="006A79E9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2)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ab/>
        <w:t>коришћење природних ресурса;</w:t>
      </w:r>
    </w:p>
    <w:p w14:paraId="5EAAB19A" w14:textId="77777777" w:rsidR="0000124A" w:rsidRPr="0056449F" w:rsidRDefault="0000124A" w:rsidP="006A79E9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3)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ab/>
        <w:t>изградња објеката.</w:t>
      </w:r>
    </w:p>
    <w:p w14:paraId="556C4EF0" w14:textId="77777777" w:rsidR="0000124A" w:rsidRPr="0056449F" w:rsidRDefault="0000124A" w:rsidP="006A79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71D3FE7" w14:textId="77777777" w:rsidR="0000124A" w:rsidRPr="0056449F" w:rsidRDefault="0000124A" w:rsidP="006A79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Радови и активности ограничавају се на:</w:t>
      </w:r>
    </w:p>
    <w:p w14:paraId="78295E47" w14:textId="77777777" w:rsidR="0000124A" w:rsidRPr="0056449F" w:rsidRDefault="0000124A" w:rsidP="006A79E9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1)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ab/>
        <w:t>научна истраживања и праћење природних процеса;</w:t>
      </w:r>
    </w:p>
    <w:p w14:paraId="6612B011" w14:textId="77777777" w:rsidR="0000124A" w:rsidRPr="0056449F" w:rsidRDefault="0000124A" w:rsidP="006A79E9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2)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ab/>
        <w:t>контролисану (бројно, временски и просторно) посету искључиво ради стручне едукације;</w:t>
      </w:r>
    </w:p>
    <w:p w14:paraId="75F97A21" w14:textId="77777777" w:rsidR="0000124A" w:rsidRPr="0056449F" w:rsidRDefault="0000124A" w:rsidP="006A79E9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3)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ab/>
        <w:t>обележавање граница;</w:t>
      </w:r>
    </w:p>
    <w:p w14:paraId="7ECF2AC9" w14:textId="77777777" w:rsidR="00C2414D" w:rsidRPr="0056449F" w:rsidRDefault="0000124A" w:rsidP="006A79E9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4)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спровођење заштитних, санационих и других неопходних мера у случају пожара, елементарних непогода и удеса, појава биљних и животињских болести и пренамножавања штеточина, уз сагласност министарства надлежног за послове заштите животне средине (у даљем тексту: Министарство).</w:t>
      </w:r>
    </w:p>
    <w:p w14:paraId="6CA96950" w14:textId="77777777" w:rsidR="00C2414D" w:rsidRPr="0056449F" w:rsidRDefault="00C2414D" w:rsidP="006A79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A3A0B7D" w14:textId="77777777" w:rsidR="00C2414D" w:rsidRPr="0056449F" w:rsidRDefault="00C2414D" w:rsidP="006A79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2B76C3" w:rsidRPr="0056449F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FD783C3" w14:textId="77777777" w:rsidR="00C70870" w:rsidRPr="0056449F" w:rsidRDefault="00E500FF" w:rsidP="006A79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Предео изузетних одлика „Долина Пчињеˮ, </w:t>
      </w:r>
      <w:r w:rsidR="00C70870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поверава се на управљање </w:t>
      </w:r>
      <w:r w:rsidR="00A246B8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Српској православној цркви – Православна епархија Врањска </w:t>
      </w:r>
      <w:r w:rsidR="00C70870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(у даљем тексту: Управљач). </w:t>
      </w:r>
    </w:p>
    <w:p w14:paraId="69E6C95F" w14:textId="77777777" w:rsidR="00C70870" w:rsidRPr="0056449F" w:rsidRDefault="00C70870" w:rsidP="006A79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У обављању законом утврђених послова управљања заштићеним подручјем, Управљач је овлашћен и дужан нарочито да: организује чуварску службу; обележи заштићено подручје и подручје заштитне зоне; донесе план управљања, годишњи програм управљања и акт о унутрашњем реду и чуварској служби; води евиденције о природним вредностима и људским активностима; обавештава кориснике заштићеног подручја и заштитне зоне о могућностима за обављање радова и активности; учествује у поступку утврђивања накнаде за ускраћивање или ограничавање права коришћења; издаје сагласности и одобрења; прати стање и води евиденције о природним вредностима, непокретностима и људским активностима; утврђује и наплаћује накнаде за коришћење заштићеног подручја. </w:t>
      </w:r>
    </w:p>
    <w:p w14:paraId="29369CB9" w14:textId="77777777" w:rsidR="0025436C" w:rsidRPr="0056449F" w:rsidRDefault="0025436C" w:rsidP="006A79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C60343D" w14:textId="136BCA25" w:rsidR="00C70870" w:rsidRPr="0056449F" w:rsidRDefault="00C70870" w:rsidP="006A79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2B76C3" w:rsidRPr="0056449F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5D5808" w:rsidRPr="0056449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1C101C6" w14:textId="77777777" w:rsidR="00C70870" w:rsidRPr="0056449F" w:rsidRDefault="00C70870" w:rsidP="006A79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Очување, унапређење, одрживо коришћење и приказивање природних и других вредности </w:t>
      </w:r>
      <w:r w:rsidR="00BB301C" w:rsidRPr="0056449F">
        <w:rPr>
          <w:rFonts w:ascii="Times New Roman" w:hAnsi="Times New Roman" w:cs="Times New Roman"/>
          <w:sz w:val="24"/>
          <w:szCs w:val="24"/>
          <w:lang w:val="sr-Cyrl-CS"/>
        </w:rPr>
        <w:t>Предела изузетних одлика „Долина Пчињеˮ</w:t>
      </w:r>
      <w:r w:rsidR="00E203A6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спроводи се према плану управљања који доноси Управљач на период од десет година (у даљем тексту: План управљања), са садржином и на начин прописан законом којим се уређује заштита природе. </w:t>
      </w:r>
    </w:p>
    <w:p w14:paraId="346DB4EA" w14:textId="565112AB" w:rsidR="00C70870" w:rsidRPr="0056449F" w:rsidRDefault="00C70870" w:rsidP="006A79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План управљања садржи циљеве и приоритетне задатке очувања повољног стања заштитне зоне, као и превентивне мере заштите од пожара у складу са </w:t>
      </w:r>
      <w:r w:rsidR="00B22656" w:rsidRPr="0056449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аконом</w:t>
      </w:r>
      <w:r w:rsidR="005F4509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1350B" w:rsidRPr="0056449F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="00B22656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јим се уређује 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заштит</w:t>
      </w:r>
      <w:r w:rsidR="00B22656" w:rsidRPr="0056449F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од пожара и прописима донетим на основу тог закона. </w:t>
      </w:r>
    </w:p>
    <w:p w14:paraId="6FC24062" w14:textId="77777777" w:rsidR="00B22656" w:rsidRPr="0056449F" w:rsidRDefault="00B22656" w:rsidP="006A79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План управљања Управљач доноси и доставља министарству надлежном за послове заштите природе (у даљем тексту: Министарство) најкасније у року од десет месеци од дана ступања на снагу ове уредбе. </w:t>
      </w:r>
    </w:p>
    <w:p w14:paraId="0A2CE578" w14:textId="56E3FF40" w:rsidR="00C70870" w:rsidRPr="0056449F" w:rsidRDefault="00C70870" w:rsidP="006A79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У поступку давања сагласности на План управљања, министарство прибавља мишљења министарстава надлежних за послове науке, просвете,</w:t>
      </w:r>
      <w:r w:rsidR="00C14FF7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културе,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туризма</w:t>
      </w:r>
      <w:r w:rsidR="006479E4" w:rsidRPr="0056449F">
        <w:rPr>
          <w:rFonts w:ascii="Times New Roman" w:hAnsi="Times New Roman" w:cs="Times New Roman"/>
          <w:sz w:val="24"/>
          <w:szCs w:val="24"/>
          <w:lang w:val="sr-Cyrl-CS"/>
        </w:rPr>
        <w:t>, просторног планирања, водопривреде, рударства</w:t>
      </w:r>
      <w:r w:rsidR="001947FC" w:rsidRPr="0056449F">
        <w:rPr>
          <w:rFonts w:ascii="Times New Roman" w:hAnsi="Times New Roman" w:cs="Times New Roman"/>
          <w:sz w:val="24"/>
          <w:szCs w:val="24"/>
          <w:lang w:val="sr-Cyrl-CS"/>
        </w:rPr>
        <w:t>, пољопривреде, шумарства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и финансија. </w:t>
      </w:r>
    </w:p>
    <w:p w14:paraId="776BD56D" w14:textId="77777777" w:rsidR="00C70870" w:rsidRPr="0056449F" w:rsidRDefault="00C70870" w:rsidP="006A79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Управљач је дужан да једном у три године анализира спровођење Плана управљања и остварене резултате и по потреби изврши његову ревизију. </w:t>
      </w:r>
    </w:p>
    <w:p w14:paraId="7EE7B692" w14:textId="2F273049" w:rsidR="00C70870" w:rsidRPr="0056449F" w:rsidRDefault="00C70870" w:rsidP="006A79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До доношења Плана управљања, Управљач врши послове на основу годишњег програма управљања који је дужан да донесе и достави Минист</w:t>
      </w:r>
      <w:r w:rsidR="001A6620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арству на сагласност у року од 60 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дана од дана ступања на снагу ове уредбе. </w:t>
      </w:r>
    </w:p>
    <w:p w14:paraId="1A540889" w14:textId="77777777" w:rsidR="00C70870" w:rsidRPr="0056449F" w:rsidRDefault="00C70870" w:rsidP="006A79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Годишњи програм управљања из става 6. овог члана садржи нарочито: сажет приказ природних и других вредности заштићеног подручја, циљева заштите и одрживог коришћења, могућности и ограничења за њихово остваривање; детаљан приказ годишњих задатака на чувању, одржавању, унапређењу, приказивању и одрживом коришћењу заштићеног подручја за потребе науке, образовања, рекреације и туризма и укупног социо-економског развоја; приказ конкретних послова на изради и доношењу управљачких докумената, првенствено Плана управљања, акта о унутрашњем реду и чуварској служби и акта о накнади за коришћење заштићеног подручја; приказ задатака на обележавању заштићеног подручја, заснивању информационог система и противпожарној заштити; приказ субјеката и организационих и материјалних услова за извршења програма, висине и извора потребних финансијских средстава. </w:t>
      </w:r>
    </w:p>
    <w:p w14:paraId="24D82F3C" w14:textId="77777777" w:rsidR="00C70870" w:rsidRPr="0056449F" w:rsidRDefault="00C70870" w:rsidP="006A79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498E4DF" w14:textId="77777777" w:rsidR="00C70870" w:rsidRPr="0056449F" w:rsidRDefault="00C70870" w:rsidP="006A79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2B76C3" w:rsidRPr="0056449F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761502" w:rsidRPr="0056449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890EAD8" w14:textId="77777777" w:rsidR="00C70870" w:rsidRPr="0056449F" w:rsidRDefault="00C70870" w:rsidP="006A79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Управљач је дужан да обезбеди спровођење режима заштите, односно унутрашњи ред и чување заштићеног подручја у складу са правилником о унутрашњем реду и чуварској служби који доноси уз сагласност Министарства </w:t>
      </w:r>
      <w:bookmarkStart w:id="1" w:name="_Hlk126672948"/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у року од шест месеци од дана ступања на снагу ове уредбе. </w:t>
      </w:r>
    </w:p>
    <w:bookmarkEnd w:id="1"/>
    <w:p w14:paraId="6F9528A0" w14:textId="77777777" w:rsidR="00243DAB" w:rsidRPr="0056449F" w:rsidRDefault="00C70870" w:rsidP="006A79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У оквиру садржине прописане Законом о заштити природе, правилником се ближе утврђују забрањени радови и активности, као и правила и услови обављања радова и активности који су допуштени на </w:t>
      </w:r>
      <w:r w:rsidR="00C72082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подручју </w:t>
      </w:r>
      <w:r w:rsidR="00BB301C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Предела </w:t>
      </w:r>
      <w:r w:rsidR="00243DAB" w:rsidRPr="0056449F">
        <w:rPr>
          <w:rFonts w:ascii="Times New Roman" w:hAnsi="Times New Roman" w:cs="Times New Roman"/>
          <w:sz w:val="24"/>
          <w:szCs w:val="24"/>
          <w:lang w:val="sr-Cyrl-CS"/>
        </w:rPr>
        <w:t>изузетних одлика „Долина Пчињеˮ.</w:t>
      </w:r>
      <w:r w:rsidR="00BB301C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A8E4445" w14:textId="12285F6B" w:rsidR="00C70870" w:rsidRPr="0056449F" w:rsidRDefault="00243DAB" w:rsidP="00243D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           </w:t>
      </w:r>
      <w:r w:rsidR="00C70870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Правилник 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из става 1. овог члана </w:t>
      </w:r>
      <w:r w:rsidR="00C70870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се објављује у </w:t>
      </w:r>
      <w:r w:rsidR="00761502" w:rsidRPr="0056449F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C70870" w:rsidRPr="0056449F">
        <w:rPr>
          <w:rFonts w:ascii="Times New Roman" w:hAnsi="Times New Roman" w:cs="Times New Roman"/>
          <w:sz w:val="24"/>
          <w:szCs w:val="24"/>
          <w:lang w:val="sr-Cyrl-CS"/>
        </w:rPr>
        <w:t>Службеном гласнику Републике Србије</w:t>
      </w:r>
      <w:r w:rsidR="002E5DB5" w:rsidRPr="0056449F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B22656" w:rsidRPr="0056449F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70870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EDE092C" w14:textId="77777777" w:rsidR="00C70870" w:rsidRPr="0056449F" w:rsidRDefault="00C70870" w:rsidP="006A79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712AB6F" w14:textId="77777777" w:rsidR="00C70870" w:rsidRPr="0056449F" w:rsidRDefault="00C70870" w:rsidP="006A79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2B76C3" w:rsidRPr="0056449F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9C068E" w:rsidRPr="0056449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247A1FB" w14:textId="77777777" w:rsidR="00C70870" w:rsidRPr="0056449F" w:rsidRDefault="00C70870" w:rsidP="006A79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Управљач је дужан да на прописан начин обележи </w:t>
      </w:r>
      <w:r w:rsidR="00BB301C" w:rsidRPr="0056449F">
        <w:rPr>
          <w:rFonts w:ascii="Times New Roman" w:hAnsi="Times New Roman" w:cs="Times New Roman"/>
          <w:sz w:val="24"/>
          <w:szCs w:val="24"/>
          <w:lang w:val="sr-Cyrl-CS"/>
        </w:rPr>
        <w:t>Предео изузетних одлика „Долина Пчињеˮ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, његове спољне границе и границе површина, односно локалитета са режимом заштите </w:t>
      </w:r>
      <w:r w:rsidR="00C72082" w:rsidRPr="0056449F">
        <w:rPr>
          <w:rFonts w:ascii="Times New Roman" w:hAnsi="Times New Roman" w:cs="Times New Roman"/>
          <w:sz w:val="24"/>
          <w:szCs w:val="24"/>
          <w:lang w:val="sr-Cyrl-CS"/>
        </w:rPr>
        <w:t>II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C72082" w:rsidRPr="0056449F">
        <w:rPr>
          <w:rFonts w:ascii="Times New Roman" w:hAnsi="Times New Roman" w:cs="Times New Roman"/>
          <w:sz w:val="24"/>
          <w:szCs w:val="24"/>
          <w:lang w:val="sr-Cyrl-CS"/>
        </w:rPr>
        <w:t>III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степена најкасније у року од годину дана од дана ступања на снагу ове уредбе. </w:t>
      </w:r>
    </w:p>
    <w:p w14:paraId="211E002A" w14:textId="5EB86EC4" w:rsidR="00C70870" w:rsidRPr="0056449F" w:rsidRDefault="00C70870" w:rsidP="006A79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Управљач </w:t>
      </w:r>
      <w:r w:rsidR="00C96FFF" w:rsidRPr="0056449F">
        <w:rPr>
          <w:rFonts w:ascii="Times New Roman" w:hAnsi="Times New Roman" w:cs="Times New Roman"/>
          <w:sz w:val="24"/>
          <w:szCs w:val="24"/>
          <w:lang w:val="sr-Cyrl-CS"/>
        </w:rPr>
        <w:t>је дужан да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у сарадњи са Републичким гео</w:t>
      </w:r>
      <w:r w:rsidR="00BB301C" w:rsidRPr="0056449F">
        <w:rPr>
          <w:rFonts w:ascii="Times New Roman" w:hAnsi="Times New Roman" w:cs="Times New Roman"/>
          <w:sz w:val="24"/>
          <w:szCs w:val="24"/>
          <w:lang w:val="sr-Cyrl-CS"/>
        </w:rPr>
        <w:t>детским заводом и З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аводом за заштиту природе</w:t>
      </w:r>
      <w:r w:rsidR="00BB301C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Србије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, изврши</w:t>
      </w:r>
      <w:r w:rsidR="005C265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идентификацију граница </w:t>
      </w:r>
      <w:r w:rsidR="00BB301C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Предела изузетних одлика „Долина Пчињеˮ, 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на терену, дигиталној ортофото карти и катастарском плану</w:t>
      </w:r>
      <w:r w:rsidR="00C96FFF" w:rsidRPr="0056449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96FFF" w:rsidRPr="0056449F">
        <w:rPr>
          <w:lang w:val="sr-Cyrl-CS"/>
        </w:rPr>
        <w:t xml:space="preserve"> </w:t>
      </w:r>
      <w:r w:rsidR="00C96FFF" w:rsidRPr="0056449F">
        <w:rPr>
          <w:rFonts w:ascii="Times New Roman" w:hAnsi="Times New Roman" w:cs="Times New Roman"/>
          <w:sz w:val="24"/>
          <w:szCs w:val="24"/>
          <w:lang w:val="sr-Cyrl-CS"/>
        </w:rPr>
        <w:t>у року од 12 месеци од дана ступања на снагу ове уредбе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0DD1E0FA" w14:textId="77777777" w:rsidR="00AE5E3A" w:rsidRPr="0056449F" w:rsidRDefault="00AE5E3A" w:rsidP="006A79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A8A95DF" w14:textId="31A47965" w:rsidR="00C70870" w:rsidRPr="0056449F" w:rsidRDefault="00C70870" w:rsidP="006A79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2B76C3" w:rsidRPr="0056449F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9C068E" w:rsidRPr="0056449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1A47090" w14:textId="77777777" w:rsidR="00C70870" w:rsidRPr="0056449F" w:rsidRDefault="00C70870" w:rsidP="006A79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Управљач </w:t>
      </w:r>
      <w:r w:rsidR="00C82246" w:rsidRPr="0056449F">
        <w:rPr>
          <w:rFonts w:ascii="Times New Roman" w:hAnsi="Times New Roman" w:cs="Times New Roman"/>
          <w:sz w:val="24"/>
          <w:szCs w:val="24"/>
          <w:lang w:val="sr-Cyrl-CS"/>
        </w:rPr>
        <w:t>ће у року од две године од дана ступања на снагу ове уредбе израдити софтве</w:t>
      </w:r>
      <w:r w:rsidR="007B5EDB" w:rsidRPr="0056449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C82246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ско решење 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о природним и створеним вредностима, непокретностима, активностима и другим подацима од значаја за управљање </w:t>
      </w:r>
      <w:r w:rsidR="00BB301C" w:rsidRPr="0056449F">
        <w:rPr>
          <w:rFonts w:ascii="Times New Roman" w:hAnsi="Times New Roman" w:cs="Times New Roman"/>
          <w:sz w:val="24"/>
          <w:szCs w:val="24"/>
          <w:lang w:val="sr-Cyrl-CS"/>
        </w:rPr>
        <w:t>Пределом изузетних одлика „Долина Пчињеˮ,</w:t>
      </w:r>
    </w:p>
    <w:p w14:paraId="41EEE854" w14:textId="77777777" w:rsidR="0025436C" w:rsidRPr="0056449F" w:rsidRDefault="0025436C" w:rsidP="006A79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C7F3B5F" w14:textId="76F22128" w:rsidR="00C70870" w:rsidRPr="0056449F" w:rsidRDefault="00C70870" w:rsidP="006A79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2B76C3" w:rsidRPr="0056449F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9C068E" w:rsidRPr="0056449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8159D67" w14:textId="44A0E85A" w:rsidR="005C6A2A" w:rsidRPr="0056449F" w:rsidRDefault="00C70870" w:rsidP="006A79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Управљач </w:t>
      </w:r>
      <w:r w:rsidR="009C068E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може прогласити 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рибарско подручје </w:t>
      </w:r>
      <w:r w:rsidR="009C068E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у оквиру граница </w:t>
      </w:r>
      <w:r w:rsidR="00BB301C" w:rsidRPr="0056449F">
        <w:rPr>
          <w:rFonts w:ascii="Times New Roman" w:hAnsi="Times New Roman" w:cs="Times New Roman"/>
          <w:sz w:val="24"/>
          <w:szCs w:val="24"/>
          <w:lang w:val="sr-Cyrl-CS"/>
        </w:rPr>
        <w:t>Предела изузетних одлика „Долина Пчињеˮ</w:t>
      </w:r>
      <w:r w:rsidR="005C6A2A" w:rsidRPr="0056449F">
        <w:rPr>
          <w:rFonts w:ascii="Times New Roman" w:hAnsi="Times New Roman" w:cs="Times New Roman"/>
          <w:sz w:val="24"/>
          <w:szCs w:val="24"/>
          <w:lang w:val="sr-Cyrl-CS"/>
        </w:rPr>
        <w:t>, на основу претходно прибављене сагласности министра</w:t>
      </w:r>
      <w:r w:rsidR="00243DAB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43DAB" w:rsidRPr="0056449F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надлежног за послове заштите животне средине</w:t>
      </w:r>
      <w:r w:rsidR="005C6A2A" w:rsidRPr="0056449F">
        <w:rPr>
          <w:rFonts w:ascii="Times New Roman" w:hAnsi="Times New Roman" w:cs="Times New Roman"/>
          <w:sz w:val="24"/>
          <w:szCs w:val="24"/>
          <w:lang w:val="sr-Cyrl-CS"/>
        </w:rPr>
        <w:t>, у складу са законом</w:t>
      </w:r>
      <w:r w:rsidR="0087682A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који</w:t>
      </w:r>
      <w:r w:rsidR="00962026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м се </w:t>
      </w:r>
      <w:r w:rsidR="0087682A" w:rsidRPr="0056449F">
        <w:rPr>
          <w:rFonts w:ascii="Times New Roman" w:hAnsi="Times New Roman" w:cs="Times New Roman"/>
          <w:sz w:val="24"/>
          <w:szCs w:val="24"/>
          <w:lang w:val="sr-Cyrl-CS"/>
        </w:rPr>
        <w:t>уређује</w:t>
      </w:r>
      <w:r w:rsidR="007B5EDB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заштита и одрживо коришћ</w:t>
      </w:r>
      <w:r w:rsidR="00962026" w:rsidRPr="0056449F">
        <w:rPr>
          <w:rFonts w:ascii="Times New Roman" w:hAnsi="Times New Roman" w:cs="Times New Roman"/>
          <w:sz w:val="24"/>
          <w:szCs w:val="24"/>
          <w:lang w:val="sr-Cyrl-CS"/>
        </w:rPr>
        <w:t>ење рибљег фонда</w:t>
      </w:r>
      <w:r w:rsidR="005C6A2A" w:rsidRPr="0056449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04455DB" w14:textId="77777777" w:rsidR="00C70870" w:rsidRPr="0056449F" w:rsidRDefault="00C72082" w:rsidP="006A79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89E7971" w14:textId="77777777" w:rsidR="00C70870" w:rsidRPr="0056449F" w:rsidRDefault="00C70870" w:rsidP="006A79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2B76C3" w:rsidRPr="0056449F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9C068E" w:rsidRPr="0056449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2086B59" w14:textId="08DC504C" w:rsidR="006A79E9" w:rsidRPr="0056449F" w:rsidRDefault="00E53247" w:rsidP="006A79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 w:eastAsia="sr-Cyrl-CS"/>
        </w:rPr>
      </w:pPr>
      <w:r w:rsidRPr="0056449F">
        <w:rPr>
          <w:rFonts w:ascii="Times New Roman" w:hAnsi="Times New Roman" w:cs="Times New Roman"/>
          <w:sz w:val="24"/>
          <w:szCs w:val="24"/>
          <w:shd w:val="clear" w:color="auto" w:fill="FFFFFF"/>
          <w:lang w:val="sr-Cyrl-CS" w:eastAsia="sr-Cyrl-CS"/>
        </w:rPr>
        <w:t xml:space="preserve">Висину накнаде за коришћење </w:t>
      </w:r>
      <w:r w:rsidR="00BB301C" w:rsidRPr="0056449F">
        <w:rPr>
          <w:rFonts w:ascii="Times New Roman" w:hAnsi="Times New Roman" w:cs="Times New Roman"/>
          <w:sz w:val="24"/>
          <w:szCs w:val="24"/>
          <w:lang w:val="sr-Cyrl-CS"/>
        </w:rPr>
        <w:t>Предела изузетних одлика „Долина Пчињеˮ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43DAB" w:rsidRPr="0056449F">
        <w:rPr>
          <w:rFonts w:ascii="Times New Roman" w:hAnsi="Times New Roman" w:cs="Times New Roman"/>
          <w:sz w:val="24"/>
          <w:szCs w:val="24"/>
          <w:shd w:val="clear" w:color="auto" w:fill="FFFFFF"/>
          <w:lang w:val="sr-Cyrl-CS" w:eastAsia="sr-Cyrl-CS"/>
        </w:rPr>
        <w:t>својим актом утврђује У</w:t>
      </w:r>
      <w:r w:rsidRPr="0056449F">
        <w:rPr>
          <w:rFonts w:ascii="Times New Roman" w:hAnsi="Times New Roman" w:cs="Times New Roman"/>
          <w:sz w:val="24"/>
          <w:szCs w:val="24"/>
          <w:shd w:val="clear" w:color="auto" w:fill="FFFFFF"/>
          <w:lang w:val="sr-Cyrl-CS" w:eastAsia="sr-Cyrl-CS"/>
        </w:rPr>
        <w:t>прављач, у складу са законом који дефинише накнаде за коришћење јавних добара.</w:t>
      </w:r>
    </w:p>
    <w:p w14:paraId="08D2A9E2" w14:textId="25156D22" w:rsidR="0025436C" w:rsidRPr="0056449F" w:rsidRDefault="0025436C" w:rsidP="006A79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Члан 15.</w:t>
      </w:r>
    </w:p>
    <w:p w14:paraId="41F622D2" w14:textId="58AA3BDD" w:rsidR="001143DB" w:rsidRPr="0056449F" w:rsidRDefault="0025436C" w:rsidP="006A79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Управљач је дужан да у </w:t>
      </w:r>
      <w:r w:rsidR="001143DB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у року од шест месеци од дана ступања на снагу ове уредбе, формира Савет корисника у циљу међусобне сарадње и обезбеђивања интереса локалног становништва и других корисника заштићеног подручја. </w:t>
      </w:r>
    </w:p>
    <w:p w14:paraId="15C76734" w14:textId="77777777" w:rsidR="00E8674E" w:rsidRPr="0056449F" w:rsidRDefault="00E8674E" w:rsidP="00E867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72EC68D" w14:textId="573DADB8" w:rsidR="00E8674E" w:rsidRPr="0056449F" w:rsidRDefault="00E8674E" w:rsidP="00E867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Члан 16.</w:t>
      </w:r>
    </w:p>
    <w:p w14:paraId="6883DAAC" w14:textId="1045E08C" w:rsidR="00E8674E" w:rsidRPr="0056449F" w:rsidRDefault="00E8674E" w:rsidP="00E867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ab/>
        <w:t>Забране и ограничења прописан</w:t>
      </w:r>
      <w:r w:rsidR="001F1249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овом уредбом, не односе се на војне објекте</w:t>
      </w:r>
      <w:r w:rsidR="005A6E0B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комплексе,</w:t>
      </w:r>
      <w:r w:rsidR="00BB1371">
        <w:rPr>
          <w:rFonts w:ascii="Times New Roman" w:hAnsi="Times New Roman" w:cs="Times New Roman"/>
          <w:sz w:val="24"/>
          <w:szCs w:val="24"/>
          <w:lang w:val="sr-Cyrl-CS"/>
        </w:rPr>
        <w:t xml:space="preserve"> инсталације и приступне путеве, који су изграђени или се планирају градити за потребе Војске Србије,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као и активности које Војска Србије изводи или ће изводити за потребе одбране Републике Србије.</w:t>
      </w:r>
    </w:p>
    <w:p w14:paraId="2A7B70A0" w14:textId="77777777" w:rsidR="00C70870" w:rsidRPr="0056449F" w:rsidRDefault="00C70870" w:rsidP="006A79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C9C664B" w14:textId="0C045B8A" w:rsidR="00C70870" w:rsidRPr="0056449F" w:rsidRDefault="00C70870" w:rsidP="006A79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bookmarkStart w:id="2" w:name="_Hlk126672831"/>
      <w:r w:rsidRPr="0056449F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E8674E" w:rsidRPr="0056449F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9C068E" w:rsidRPr="0056449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bookmarkEnd w:id="2"/>
    <w:p w14:paraId="50F53067" w14:textId="6BD50C83" w:rsidR="00C70870" w:rsidRPr="0056449F" w:rsidRDefault="00C70870" w:rsidP="006A79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за спровођење Плана управљања </w:t>
      </w:r>
      <w:r w:rsidR="00BB301C" w:rsidRPr="0056449F">
        <w:rPr>
          <w:rFonts w:ascii="Times New Roman" w:hAnsi="Times New Roman" w:cs="Times New Roman"/>
          <w:sz w:val="24"/>
          <w:szCs w:val="24"/>
          <w:lang w:val="sr-Cyrl-CS"/>
        </w:rPr>
        <w:t>Предела изузетних одлика „Долина Пчињеˮ</w:t>
      </w:r>
      <w:r w:rsidR="00FF7D04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обезбеђују се из буџета Републике Србије, од накнаде за коришћење заштићеног подручја, прихода остварених обављањем делатности Управљача и из других извора у складу са законом. </w:t>
      </w:r>
    </w:p>
    <w:p w14:paraId="694EB38F" w14:textId="5652952D" w:rsidR="00C70870" w:rsidRPr="0056449F" w:rsidRDefault="00FF479D" w:rsidP="006A79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E8674E" w:rsidRPr="0056449F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7A32B89" w14:textId="674DE058" w:rsidR="00981333" w:rsidRPr="0056449F" w:rsidRDefault="00C70870" w:rsidP="006A79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Плански документи, планови, програми и основе из области шумарства, ловства, управљања рибљим фондом, водопривреде, пољопривреде и туризма и други програми и планови који се односе на коришћење природних ресурса и простора у заштићеном подручју </w:t>
      </w:r>
      <w:r w:rsidR="00BB301C" w:rsidRPr="0056449F">
        <w:rPr>
          <w:rFonts w:ascii="Times New Roman" w:hAnsi="Times New Roman" w:cs="Times New Roman"/>
          <w:sz w:val="24"/>
          <w:szCs w:val="24"/>
          <w:lang w:val="sr-Cyrl-CS"/>
        </w:rPr>
        <w:t>Предела изузетних одлика „Долина Пчињеˮ,</w:t>
      </w:r>
      <w:r w:rsidR="00CA0F3B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усагласиће се са Просторним планом Републике Србије, овом уредб</w:t>
      </w:r>
      <w:r w:rsidR="00FF479D" w:rsidRPr="0056449F">
        <w:rPr>
          <w:rFonts w:ascii="Times New Roman" w:hAnsi="Times New Roman" w:cs="Times New Roman"/>
          <w:sz w:val="24"/>
          <w:szCs w:val="24"/>
          <w:lang w:val="sr-Cyrl-CS"/>
        </w:rPr>
        <w:t>ом и Планом управљања из члана 9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. ове уредбе. </w:t>
      </w:r>
    </w:p>
    <w:p w14:paraId="59CA1237" w14:textId="77777777" w:rsidR="00981333" w:rsidRPr="0056449F" w:rsidRDefault="00981333" w:rsidP="006A79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2E967AA" w14:textId="67DF758B" w:rsidR="00B4404A" w:rsidRPr="0056449F" w:rsidRDefault="00FF479D" w:rsidP="006A79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E8674E" w:rsidRPr="0056449F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F3ABE4C" w14:textId="721E4799" w:rsidR="00B4404A" w:rsidRPr="0056449F" w:rsidRDefault="006825CF" w:rsidP="006A79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ab/>
        <w:t>Даном ступања на снагу ове у</w:t>
      </w:r>
      <w:r w:rsidR="00B4404A" w:rsidRPr="0056449F">
        <w:rPr>
          <w:rFonts w:ascii="Times New Roman" w:hAnsi="Times New Roman" w:cs="Times New Roman"/>
          <w:sz w:val="24"/>
          <w:szCs w:val="24"/>
          <w:lang w:val="sr-Cyrl-CS"/>
        </w:rPr>
        <w:t>редбе, престај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B4404A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да важ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4A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Уредба</w:t>
      </w:r>
      <w:r w:rsidR="00981333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о заштити </w:t>
      </w:r>
      <w:r w:rsidR="0039522F"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предела </w:t>
      </w:r>
      <w:r w:rsidR="00981333" w:rsidRPr="0056449F">
        <w:rPr>
          <w:rFonts w:ascii="Times New Roman" w:hAnsi="Times New Roman" w:cs="Times New Roman"/>
          <w:sz w:val="24"/>
          <w:szCs w:val="24"/>
          <w:lang w:val="sr-Cyrl-CS"/>
        </w:rPr>
        <w:t>изузетних одлика Долина Пчиње („Службени гласник РС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981333" w:rsidRPr="0056449F">
        <w:rPr>
          <w:rFonts w:ascii="Times New Roman" w:hAnsi="Times New Roman" w:cs="Times New Roman"/>
          <w:sz w:val="24"/>
          <w:szCs w:val="24"/>
          <w:lang w:val="sr-Cyrl-CS"/>
        </w:rPr>
        <w:t>, бр. 55/96 и 2/03).</w:t>
      </w:r>
    </w:p>
    <w:p w14:paraId="4BA345C5" w14:textId="77777777" w:rsidR="00B4404A" w:rsidRPr="0056449F" w:rsidRDefault="00B4404A" w:rsidP="006A79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E243BC7" w14:textId="48EE67E5" w:rsidR="00B4404A" w:rsidRPr="0056449F" w:rsidRDefault="00B4404A" w:rsidP="006A79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E8674E" w:rsidRPr="0056449F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895F492" w14:textId="56CB1DA2" w:rsidR="00C70870" w:rsidRPr="0056449F" w:rsidRDefault="00C70870" w:rsidP="006A79E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Ова уредба ступа на снагу осмог дана од дана објављивања у </w:t>
      </w:r>
      <w:r w:rsidR="00352F88" w:rsidRPr="0056449F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>Службеном гласнику Републике Србије</w:t>
      </w:r>
      <w:r w:rsidR="002E5DB5" w:rsidRPr="0056449F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5F824EC9" w14:textId="77777777" w:rsidR="006A79E9" w:rsidRPr="0056449F" w:rsidRDefault="006A79E9" w:rsidP="006A79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BD45344" w14:textId="5E9808CB" w:rsidR="00777FE5" w:rsidRPr="00650D42" w:rsidRDefault="00777FE5" w:rsidP="006A79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>05 Број:</w:t>
      </w:r>
      <w:r w:rsidR="00650D42">
        <w:rPr>
          <w:rFonts w:ascii="Times New Roman" w:hAnsi="Times New Roman" w:cs="Times New Roman"/>
          <w:sz w:val="24"/>
          <w:szCs w:val="24"/>
        </w:rPr>
        <w:t>110-2212/2023-3</w:t>
      </w:r>
    </w:p>
    <w:p w14:paraId="2B8B2375" w14:textId="27F4D555" w:rsidR="00777FE5" w:rsidRPr="00650D42" w:rsidRDefault="00777FE5" w:rsidP="006A79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56449F">
        <w:rPr>
          <w:rFonts w:ascii="Times New Roman" w:hAnsi="Times New Roman" w:cs="Times New Roman"/>
          <w:sz w:val="24"/>
          <w:szCs w:val="24"/>
          <w:lang w:val="sr-Cyrl-CS"/>
        </w:rPr>
        <w:t xml:space="preserve"> У Београду, </w:t>
      </w:r>
      <w:r w:rsidR="00650D42">
        <w:rPr>
          <w:rFonts w:ascii="Times New Roman" w:hAnsi="Times New Roman" w:cs="Times New Roman"/>
          <w:sz w:val="24"/>
          <w:szCs w:val="24"/>
        </w:rPr>
        <w:t xml:space="preserve">16. </w:t>
      </w:r>
      <w:r w:rsidR="00650D42">
        <w:rPr>
          <w:rFonts w:ascii="Times New Roman" w:hAnsi="Times New Roman" w:cs="Times New Roman"/>
          <w:sz w:val="24"/>
          <w:szCs w:val="24"/>
          <w:lang w:val="sr-Cyrl-RS"/>
        </w:rPr>
        <w:t>марта 2023. године</w:t>
      </w:r>
    </w:p>
    <w:p w14:paraId="13DC0B7C" w14:textId="77777777" w:rsidR="00777FE5" w:rsidRPr="0056449F" w:rsidRDefault="00777FE5" w:rsidP="006A79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B1B7DD6" w14:textId="77777777" w:rsidR="00A55263" w:rsidRPr="0056449F" w:rsidRDefault="00A55263" w:rsidP="006A79E9">
      <w:pPr>
        <w:spacing w:after="0" w:line="240" w:lineRule="auto"/>
        <w:ind w:left="3600" w:firstLine="709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56449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В Л А Д А </w:t>
      </w:r>
    </w:p>
    <w:p w14:paraId="18B7782D" w14:textId="77777777" w:rsidR="00A55263" w:rsidRPr="0056449F" w:rsidRDefault="00A55263" w:rsidP="006A79E9">
      <w:pPr>
        <w:spacing w:after="0" w:line="240" w:lineRule="auto"/>
        <w:ind w:firstLine="709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380F30AB" w14:textId="6ECF1B0A" w:rsidR="00A55263" w:rsidRPr="0056449F" w:rsidRDefault="00A55263" w:rsidP="006A79E9">
      <w:pPr>
        <w:spacing w:after="0" w:line="240" w:lineRule="auto"/>
        <w:ind w:left="6480" w:firstLine="709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56449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ПРЕДСЕДНИК</w:t>
      </w:r>
    </w:p>
    <w:p w14:paraId="39CAEE9B" w14:textId="77777777" w:rsidR="00A55263" w:rsidRPr="0056449F" w:rsidRDefault="00A55263" w:rsidP="006A79E9">
      <w:pPr>
        <w:spacing w:after="0" w:line="240" w:lineRule="auto"/>
        <w:ind w:left="6480" w:firstLine="709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22A5B1C9" w14:textId="2EE54F9E" w:rsidR="00C70870" w:rsidRPr="0056449F" w:rsidRDefault="00A55263" w:rsidP="006A79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6449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                                   </w:t>
      </w:r>
      <w:r w:rsidR="00C46DC4" w:rsidRPr="0056449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56449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                                                 </w:t>
      </w:r>
      <w:r w:rsidR="00650D4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                              </w:t>
      </w:r>
      <w:r w:rsidR="006825CF" w:rsidRPr="0056449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56449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Ана Брнабић</w:t>
      </w:r>
      <w:r w:rsidR="00650D4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,с.р.</w:t>
      </w:r>
    </w:p>
    <w:sectPr w:rsidR="00C70870" w:rsidRPr="0056449F" w:rsidSect="00260811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DC761" w14:textId="77777777" w:rsidR="009370D9" w:rsidRDefault="009370D9" w:rsidP="002A21C7">
      <w:pPr>
        <w:spacing w:after="0" w:line="240" w:lineRule="auto"/>
      </w:pPr>
      <w:r>
        <w:separator/>
      </w:r>
    </w:p>
  </w:endnote>
  <w:endnote w:type="continuationSeparator" w:id="0">
    <w:p w14:paraId="250EF011" w14:textId="77777777" w:rsidR="009370D9" w:rsidRDefault="009370D9" w:rsidP="002A2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31096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71936E9" w14:textId="1FC42DA1" w:rsidR="00260811" w:rsidRDefault="0026081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0D42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2D5C6183" w14:textId="77777777" w:rsidR="002A21C7" w:rsidRDefault="002A21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5CAB7" w14:textId="77777777" w:rsidR="009370D9" w:rsidRDefault="009370D9" w:rsidP="002A21C7">
      <w:pPr>
        <w:spacing w:after="0" w:line="240" w:lineRule="auto"/>
      </w:pPr>
      <w:r>
        <w:separator/>
      </w:r>
    </w:p>
  </w:footnote>
  <w:footnote w:type="continuationSeparator" w:id="0">
    <w:p w14:paraId="54E280B0" w14:textId="77777777" w:rsidR="009370D9" w:rsidRDefault="009370D9" w:rsidP="002A21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9648B"/>
    <w:multiLevelType w:val="hybridMultilevel"/>
    <w:tmpl w:val="D43CAE8C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4970850"/>
    <w:multiLevelType w:val="hybridMultilevel"/>
    <w:tmpl w:val="E6980482"/>
    <w:lvl w:ilvl="0" w:tplc="4B186410">
      <w:start w:val="1"/>
      <w:numFmt w:val="decimal"/>
      <w:lvlText w:val="%1)"/>
      <w:lvlJc w:val="left"/>
      <w:pPr>
        <w:ind w:left="99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722D0"/>
    <w:multiLevelType w:val="hybridMultilevel"/>
    <w:tmpl w:val="753C17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B4A04"/>
    <w:multiLevelType w:val="hybridMultilevel"/>
    <w:tmpl w:val="FC54E474"/>
    <w:lvl w:ilvl="0" w:tplc="DA185B1E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1021AA2"/>
    <w:multiLevelType w:val="hybridMultilevel"/>
    <w:tmpl w:val="E61A3A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577CE3"/>
    <w:multiLevelType w:val="hybridMultilevel"/>
    <w:tmpl w:val="6096F5BC"/>
    <w:lvl w:ilvl="0" w:tplc="AFE44CA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BF3A45"/>
    <w:multiLevelType w:val="hybridMultilevel"/>
    <w:tmpl w:val="92540C6E"/>
    <w:lvl w:ilvl="0" w:tplc="E6667EC4">
      <w:start w:val="1"/>
      <w:numFmt w:val="decimal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04E5FE7"/>
    <w:multiLevelType w:val="hybridMultilevel"/>
    <w:tmpl w:val="E56AD8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221EA"/>
    <w:multiLevelType w:val="hybridMultilevel"/>
    <w:tmpl w:val="6AD2886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287DC7"/>
    <w:multiLevelType w:val="hybridMultilevel"/>
    <w:tmpl w:val="406A843A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76065754">
    <w:abstractNumId w:val="6"/>
  </w:num>
  <w:num w:numId="2" w16cid:durableId="111442627">
    <w:abstractNumId w:val="3"/>
  </w:num>
  <w:num w:numId="3" w16cid:durableId="414909161">
    <w:abstractNumId w:val="7"/>
  </w:num>
  <w:num w:numId="4" w16cid:durableId="678115358">
    <w:abstractNumId w:val="4"/>
  </w:num>
  <w:num w:numId="5" w16cid:durableId="781076688">
    <w:abstractNumId w:val="8"/>
  </w:num>
  <w:num w:numId="6" w16cid:durableId="1757437768">
    <w:abstractNumId w:val="5"/>
  </w:num>
  <w:num w:numId="7" w16cid:durableId="856311269">
    <w:abstractNumId w:val="9"/>
  </w:num>
  <w:num w:numId="8" w16cid:durableId="884104514">
    <w:abstractNumId w:val="2"/>
  </w:num>
  <w:num w:numId="9" w16cid:durableId="857739911">
    <w:abstractNumId w:val="0"/>
  </w:num>
  <w:num w:numId="10" w16cid:durableId="16114277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870"/>
    <w:rsid w:val="0000021D"/>
    <w:rsid w:val="0000124A"/>
    <w:rsid w:val="000055DA"/>
    <w:rsid w:val="00011A1F"/>
    <w:rsid w:val="00040840"/>
    <w:rsid w:val="00043772"/>
    <w:rsid w:val="00054BC8"/>
    <w:rsid w:val="00055ABB"/>
    <w:rsid w:val="00056D2E"/>
    <w:rsid w:val="00065ACA"/>
    <w:rsid w:val="00081835"/>
    <w:rsid w:val="00081AA8"/>
    <w:rsid w:val="00090F16"/>
    <w:rsid w:val="00094D9C"/>
    <w:rsid w:val="000A58B2"/>
    <w:rsid w:val="000A6E87"/>
    <w:rsid w:val="000A7353"/>
    <w:rsid w:val="000C1A13"/>
    <w:rsid w:val="000C1D07"/>
    <w:rsid w:val="000C3FAB"/>
    <w:rsid w:val="000C779F"/>
    <w:rsid w:val="000D0D10"/>
    <w:rsid w:val="000D4645"/>
    <w:rsid w:val="000E2F79"/>
    <w:rsid w:val="000E6BCA"/>
    <w:rsid w:val="000F7A6A"/>
    <w:rsid w:val="00101EF9"/>
    <w:rsid w:val="0010219C"/>
    <w:rsid w:val="001045CE"/>
    <w:rsid w:val="00111675"/>
    <w:rsid w:val="001143DB"/>
    <w:rsid w:val="00121C24"/>
    <w:rsid w:val="0012254E"/>
    <w:rsid w:val="00124470"/>
    <w:rsid w:val="0013125D"/>
    <w:rsid w:val="001458C7"/>
    <w:rsid w:val="00151B4E"/>
    <w:rsid w:val="001530A6"/>
    <w:rsid w:val="001623F0"/>
    <w:rsid w:val="00176FF0"/>
    <w:rsid w:val="00193095"/>
    <w:rsid w:val="001947FC"/>
    <w:rsid w:val="001A0351"/>
    <w:rsid w:val="001A6620"/>
    <w:rsid w:val="001A6B7A"/>
    <w:rsid w:val="001A7364"/>
    <w:rsid w:val="001A7E1A"/>
    <w:rsid w:val="001B26C3"/>
    <w:rsid w:val="001B5AA7"/>
    <w:rsid w:val="001C4D1A"/>
    <w:rsid w:val="001D499E"/>
    <w:rsid w:val="001D645E"/>
    <w:rsid w:val="001D64F1"/>
    <w:rsid w:val="001E279C"/>
    <w:rsid w:val="001F1249"/>
    <w:rsid w:val="002007C6"/>
    <w:rsid w:val="0020366D"/>
    <w:rsid w:val="002072A5"/>
    <w:rsid w:val="00216F5B"/>
    <w:rsid w:val="00222B37"/>
    <w:rsid w:val="00243DAB"/>
    <w:rsid w:val="0025436C"/>
    <w:rsid w:val="00260811"/>
    <w:rsid w:val="00273A98"/>
    <w:rsid w:val="00273D9E"/>
    <w:rsid w:val="00275CAE"/>
    <w:rsid w:val="002A04DD"/>
    <w:rsid w:val="002A087A"/>
    <w:rsid w:val="002A1A75"/>
    <w:rsid w:val="002A21C7"/>
    <w:rsid w:val="002A5703"/>
    <w:rsid w:val="002B2A9E"/>
    <w:rsid w:val="002B76C3"/>
    <w:rsid w:val="002C2240"/>
    <w:rsid w:val="002C411F"/>
    <w:rsid w:val="002E2D50"/>
    <w:rsid w:val="002E4575"/>
    <w:rsid w:val="002E53C1"/>
    <w:rsid w:val="002E5DB5"/>
    <w:rsid w:val="002F2240"/>
    <w:rsid w:val="002F3218"/>
    <w:rsid w:val="00301F2C"/>
    <w:rsid w:val="0030737C"/>
    <w:rsid w:val="00307E7A"/>
    <w:rsid w:val="00330898"/>
    <w:rsid w:val="00341DE6"/>
    <w:rsid w:val="00346EF8"/>
    <w:rsid w:val="0035157A"/>
    <w:rsid w:val="00352F88"/>
    <w:rsid w:val="003569A4"/>
    <w:rsid w:val="00362A0C"/>
    <w:rsid w:val="00362A36"/>
    <w:rsid w:val="003641EF"/>
    <w:rsid w:val="00381E10"/>
    <w:rsid w:val="00390871"/>
    <w:rsid w:val="0039522F"/>
    <w:rsid w:val="003A0452"/>
    <w:rsid w:val="003A3A58"/>
    <w:rsid w:val="003A6325"/>
    <w:rsid w:val="003A69ED"/>
    <w:rsid w:val="003C03D8"/>
    <w:rsid w:val="003D6C1C"/>
    <w:rsid w:val="003E5571"/>
    <w:rsid w:val="004077F3"/>
    <w:rsid w:val="00422DC2"/>
    <w:rsid w:val="00425738"/>
    <w:rsid w:val="00447FD5"/>
    <w:rsid w:val="004534DE"/>
    <w:rsid w:val="00460546"/>
    <w:rsid w:val="00472207"/>
    <w:rsid w:val="004724F1"/>
    <w:rsid w:val="0048513C"/>
    <w:rsid w:val="00492C67"/>
    <w:rsid w:val="00494CE2"/>
    <w:rsid w:val="004957D6"/>
    <w:rsid w:val="004967A8"/>
    <w:rsid w:val="004A7FC1"/>
    <w:rsid w:val="004C4321"/>
    <w:rsid w:val="004D099B"/>
    <w:rsid w:val="004D0E32"/>
    <w:rsid w:val="004D55A2"/>
    <w:rsid w:val="004E6F2C"/>
    <w:rsid w:val="004F0801"/>
    <w:rsid w:val="004F5666"/>
    <w:rsid w:val="004F7E89"/>
    <w:rsid w:val="00520651"/>
    <w:rsid w:val="00523AAB"/>
    <w:rsid w:val="00523CD8"/>
    <w:rsid w:val="005505C3"/>
    <w:rsid w:val="00554CD5"/>
    <w:rsid w:val="0056449F"/>
    <w:rsid w:val="00565E42"/>
    <w:rsid w:val="00580543"/>
    <w:rsid w:val="00582533"/>
    <w:rsid w:val="00587D6A"/>
    <w:rsid w:val="00587D72"/>
    <w:rsid w:val="00595862"/>
    <w:rsid w:val="00596AAE"/>
    <w:rsid w:val="005A0953"/>
    <w:rsid w:val="005A0F7E"/>
    <w:rsid w:val="005A6E0B"/>
    <w:rsid w:val="005C01C9"/>
    <w:rsid w:val="005C2654"/>
    <w:rsid w:val="005C4B1F"/>
    <w:rsid w:val="005C6A2A"/>
    <w:rsid w:val="005D5808"/>
    <w:rsid w:val="005E6530"/>
    <w:rsid w:val="005F32AC"/>
    <w:rsid w:val="005F4509"/>
    <w:rsid w:val="00603ACE"/>
    <w:rsid w:val="00612081"/>
    <w:rsid w:val="00615FFA"/>
    <w:rsid w:val="00616229"/>
    <w:rsid w:val="00622C70"/>
    <w:rsid w:val="00624DBF"/>
    <w:rsid w:val="00627817"/>
    <w:rsid w:val="00636208"/>
    <w:rsid w:val="0064098B"/>
    <w:rsid w:val="00642F58"/>
    <w:rsid w:val="00643624"/>
    <w:rsid w:val="006476A5"/>
    <w:rsid w:val="006479E4"/>
    <w:rsid w:val="00650D42"/>
    <w:rsid w:val="00652BD5"/>
    <w:rsid w:val="00657518"/>
    <w:rsid w:val="006618B5"/>
    <w:rsid w:val="006746C1"/>
    <w:rsid w:val="00675E98"/>
    <w:rsid w:val="006773E9"/>
    <w:rsid w:val="006825CF"/>
    <w:rsid w:val="00693333"/>
    <w:rsid w:val="00693609"/>
    <w:rsid w:val="0069546F"/>
    <w:rsid w:val="006A77F6"/>
    <w:rsid w:val="006A79E9"/>
    <w:rsid w:val="006B0AE8"/>
    <w:rsid w:val="006B7597"/>
    <w:rsid w:val="006C1A8E"/>
    <w:rsid w:val="006C4FE4"/>
    <w:rsid w:val="006E1C5D"/>
    <w:rsid w:val="007073E0"/>
    <w:rsid w:val="0072020E"/>
    <w:rsid w:val="00723B82"/>
    <w:rsid w:val="0072433B"/>
    <w:rsid w:val="00732AA0"/>
    <w:rsid w:val="00733185"/>
    <w:rsid w:val="007367C4"/>
    <w:rsid w:val="007419F2"/>
    <w:rsid w:val="007423D7"/>
    <w:rsid w:val="00757D40"/>
    <w:rsid w:val="00761502"/>
    <w:rsid w:val="0076277A"/>
    <w:rsid w:val="00765E5A"/>
    <w:rsid w:val="00767FB2"/>
    <w:rsid w:val="00770F5E"/>
    <w:rsid w:val="00775796"/>
    <w:rsid w:val="0077695B"/>
    <w:rsid w:val="00777FE5"/>
    <w:rsid w:val="0079064F"/>
    <w:rsid w:val="007B1553"/>
    <w:rsid w:val="007B5EDB"/>
    <w:rsid w:val="007B642B"/>
    <w:rsid w:val="007C01A5"/>
    <w:rsid w:val="007C2138"/>
    <w:rsid w:val="007E4984"/>
    <w:rsid w:val="007E538B"/>
    <w:rsid w:val="007F4128"/>
    <w:rsid w:val="007F6BC0"/>
    <w:rsid w:val="008130E8"/>
    <w:rsid w:val="00815F5D"/>
    <w:rsid w:val="008175CB"/>
    <w:rsid w:val="008747D4"/>
    <w:rsid w:val="00875099"/>
    <w:rsid w:val="0087682A"/>
    <w:rsid w:val="00891F43"/>
    <w:rsid w:val="008A5D91"/>
    <w:rsid w:val="008A786F"/>
    <w:rsid w:val="008B3151"/>
    <w:rsid w:val="008C0F41"/>
    <w:rsid w:val="008C2AD4"/>
    <w:rsid w:val="008C2D05"/>
    <w:rsid w:val="008D04B7"/>
    <w:rsid w:val="008D160F"/>
    <w:rsid w:val="008E2A67"/>
    <w:rsid w:val="008F7092"/>
    <w:rsid w:val="008F76B5"/>
    <w:rsid w:val="008F77DF"/>
    <w:rsid w:val="00912CB9"/>
    <w:rsid w:val="0091350B"/>
    <w:rsid w:val="0092037C"/>
    <w:rsid w:val="00936EA5"/>
    <w:rsid w:val="009370D9"/>
    <w:rsid w:val="00937D94"/>
    <w:rsid w:val="00950761"/>
    <w:rsid w:val="0095159C"/>
    <w:rsid w:val="009529D8"/>
    <w:rsid w:val="0096193C"/>
    <w:rsid w:val="00962026"/>
    <w:rsid w:val="00963324"/>
    <w:rsid w:val="009759B0"/>
    <w:rsid w:val="00980290"/>
    <w:rsid w:val="00981333"/>
    <w:rsid w:val="00981503"/>
    <w:rsid w:val="009833A1"/>
    <w:rsid w:val="00990C62"/>
    <w:rsid w:val="00995A39"/>
    <w:rsid w:val="00997F00"/>
    <w:rsid w:val="009B179F"/>
    <w:rsid w:val="009C068E"/>
    <w:rsid w:val="009C5D1C"/>
    <w:rsid w:val="009C697C"/>
    <w:rsid w:val="009D0718"/>
    <w:rsid w:val="009D57A6"/>
    <w:rsid w:val="009E244F"/>
    <w:rsid w:val="009F4F73"/>
    <w:rsid w:val="009F5522"/>
    <w:rsid w:val="00A246B8"/>
    <w:rsid w:val="00A26A21"/>
    <w:rsid w:val="00A35FBA"/>
    <w:rsid w:val="00A45FFD"/>
    <w:rsid w:val="00A5333C"/>
    <w:rsid w:val="00A55263"/>
    <w:rsid w:val="00A8609F"/>
    <w:rsid w:val="00A86EF7"/>
    <w:rsid w:val="00A877E1"/>
    <w:rsid w:val="00AB1337"/>
    <w:rsid w:val="00AB5266"/>
    <w:rsid w:val="00AB7ABE"/>
    <w:rsid w:val="00AE0B7B"/>
    <w:rsid w:val="00AE3996"/>
    <w:rsid w:val="00AE5E3A"/>
    <w:rsid w:val="00AF2825"/>
    <w:rsid w:val="00B02865"/>
    <w:rsid w:val="00B05C93"/>
    <w:rsid w:val="00B22656"/>
    <w:rsid w:val="00B2644C"/>
    <w:rsid w:val="00B36123"/>
    <w:rsid w:val="00B40500"/>
    <w:rsid w:val="00B4404A"/>
    <w:rsid w:val="00B522AD"/>
    <w:rsid w:val="00B6105B"/>
    <w:rsid w:val="00B63A6E"/>
    <w:rsid w:val="00B90511"/>
    <w:rsid w:val="00B911E0"/>
    <w:rsid w:val="00B93FBB"/>
    <w:rsid w:val="00BB04E7"/>
    <w:rsid w:val="00BB1371"/>
    <w:rsid w:val="00BB301C"/>
    <w:rsid w:val="00BC4D0B"/>
    <w:rsid w:val="00BD053C"/>
    <w:rsid w:val="00BD4106"/>
    <w:rsid w:val="00BD540C"/>
    <w:rsid w:val="00BF1A3C"/>
    <w:rsid w:val="00BF4668"/>
    <w:rsid w:val="00BF4C3A"/>
    <w:rsid w:val="00C00608"/>
    <w:rsid w:val="00C068A1"/>
    <w:rsid w:val="00C14FF7"/>
    <w:rsid w:val="00C17C22"/>
    <w:rsid w:val="00C17E08"/>
    <w:rsid w:val="00C21AAA"/>
    <w:rsid w:val="00C2414D"/>
    <w:rsid w:val="00C276F9"/>
    <w:rsid w:val="00C31C71"/>
    <w:rsid w:val="00C46DC4"/>
    <w:rsid w:val="00C70870"/>
    <w:rsid w:val="00C70D5A"/>
    <w:rsid w:val="00C72082"/>
    <w:rsid w:val="00C72590"/>
    <w:rsid w:val="00C82246"/>
    <w:rsid w:val="00C96FFF"/>
    <w:rsid w:val="00CA0F3B"/>
    <w:rsid w:val="00CA2CC3"/>
    <w:rsid w:val="00CA33B9"/>
    <w:rsid w:val="00CA4E81"/>
    <w:rsid w:val="00CB2FBC"/>
    <w:rsid w:val="00CB6B09"/>
    <w:rsid w:val="00CC6567"/>
    <w:rsid w:val="00CC7595"/>
    <w:rsid w:val="00CE093A"/>
    <w:rsid w:val="00CF65B3"/>
    <w:rsid w:val="00D0516F"/>
    <w:rsid w:val="00D10687"/>
    <w:rsid w:val="00D142FE"/>
    <w:rsid w:val="00D20BE6"/>
    <w:rsid w:val="00D366ED"/>
    <w:rsid w:val="00D36CBA"/>
    <w:rsid w:val="00D41BAA"/>
    <w:rsid w:val="00D53EB6"/>
    <w:rsid w:val="00D570EC"/>
    <w:rsid w:val="00D57C5D"/>
    <w:rsid w:val="00D64D43"/>
    <w:rsid w:val="00D655C9"/>
    <w:rsid w:val="00D714B0"/>
    <w:rsid w:val="00D80153"/>
    <w:rsid w:val="00D94CF8"/>
    <w:rsid w:val="00DA1EB3"/>
    <w:rsid w:val="00DC1167"/>
    <w:rsid w:val="00DC1B41"/>
    <w:rsid w:val="00DD44D9"/>
    <w:rsid w:val="00DF6D8B"/>
    <w:rsid w:val="00E0494A"/>
    <w:rsid w:val="00E14E1A"/>
    <w:rsid w:val="00E203A6"/>
    <w:rsid w:val="00E2411C"/>
    <w:rsid w:val="00E34F9A"/>
    <w:rsid w:val="00E37DAB"/>
    <w:rsid w:val="00E41137"/>
    <w:rsid w:val="00E42AFA"/>
    <w:rsid w:val="00E47BF8"/>
    <w:rsid w:val="00E500FF"/>
    <w:rsid w:val="00E53247"/>
    <w:rsid w:val="00E56073"/>
    <w:rsid w:val="00E564F3"/>
    <w:rsid w:val="00E71A34"/>
    <w:rsid w:val="00E73251"/>
    <w:rsid w:val="00E74A40"/>
    <w:rsid w:val="00E751D3"/>
    <w:rsid w:val="00E8674E"/>
    <w:rsid w:val="00E92326"/>
    <w:rsid w:val="00EC13E0"/>
    <w:rsid w:val="00EC5332"/>
    <w:rsid w:val="00ED0E20"/>
    <w:rsid w:val="00ED1110"/>
    <w:rsid w:val="00ED3691"/>
    <w:rsid w:val="00EE05A0"/>
    <w:rsid w:val="00EF3AD9"/>
    <w:rsid w:val="00EF584A"/>
    <w:rsid w:val="00F00968"/>
    <w:rsid w:val="00F17C31"/>
    <w:rsid w:val="00F27480"/>
    <w:rsid w:val="00F31B1F"/>
    <w:rsid w:val="00F37D27"/>
    <w:rsid w:val="00F5274E"/>
    <w:rsid w:val="00F61594"/>
    <w:rsid w:val="00F66D86"/>
    <w:rsid w:val="00F856BF"/>
    <w:rsid w:val="00F94C91"/>
    <w:rsid w:val="00FA5485"/>
    <w:rsid w:val="00FA7007"/>
    <w:rsid w:val="00FB6459"/>
    <w:rsid w:val="00FF479D"/>
    <w:rsid w:val="00FF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B5AA36"/>
  <w15:docId w15:val="{CE625A2B-F54D-4216-9D5B-B3FDB311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73E0"/>
    <w:pPr>
      <w:ind w:left="720"/>
      <w:contextualSpacing/>
    </w:pPr>
  </w:style>
  <w:style w:type="paragraph" w:customStyle="1" w:styleId="Normal1">
    <w:name w:val="Normal1"/>
    <w:basedOn w:val="Normal"/>
    <w:rsid w:val="002E5DB5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paragraph" w:customStyle="1" w:styleId="Normal2">
    <w:name w:val="Normal2"/>
    <w:basedOn w:val="Normal"/>
    <w:rsid w:val="000C3FAB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2A21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21C7"/>
  </w:style>
  <w:style w:type="paragraph" w:styleId="Footer">
    <w:name w:val="footer"/>
    <w:basedOn w:val="Normal"/>
    <w:link w:val="FooterChar"/>
    <w:uiPriority w:val="99"/>
    <w:unhideWhenUsed/>
    <w:rsid w:val="002A21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21C7"/>
  </w:style>
  <w:style w:type="paragraph" w:styleId="BalloonText">
    <w:name w:val="Balloon Text"/>
    <w:basedOn w:val="Normal"/>
    <w:link w:val="BalloonTextChar"/>
    <w:uiPriority w:val="99"/>
    <w:semiHidden/>
    <w:unhideWhenUsed/>
    <w:rsid w:val="002A2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1C7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CC7595"/>
    <w:pPr>
      <w:widowControl w:val="0"/>
      <w:autoSpaceDE w:val="0"/>
      <w:autoSpaceDN w:val="0"/>
      <w:spacing w:after="0" w:line="240" w:lineRule="auto"/>
      <w:ind w:left="77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CC7595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575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75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75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75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751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B64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BC7D9-3B51-42F3-ACF3-A1B484F6C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3534</Words>
  <Characters>20145</Characters>
  <Application>Microsoft Office Word</Application>
  <DocSecurity>0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Malisa Mladenovic</dc:creator>
  <cp:lastModifiedBy>Ivana Vojinović</cp:lastModifiedBy>
  <cp:revision>2</cp:revision>
  <cp:lastPrinted>2023-03-17T10:36:00Z</cp:lastPrinted>
  <dcterms:created xsi:type="dcterms:W3CDTF">2023-03-17T13:39:00Z</dcterms:created>
  <dcterms:modified xsi:type="dcterms:W3CDTF">2023-03-17T13:39:00Z</dcterms:modified>
</cp:coreProperties>
</file>