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377B6" w14:textId="77777777" w:rsidR="005C2762" w:rsidRPr="00DA01B1" w:rsidRDefault="005C2762" w:rsidP="005C2762">
      <w:pPr>
        <w:jc w:val="center"/>
        <w:rPr>
          <w:b/>
          <w:lang w:val="sr-Cyrl-CS"/>
        </w:rPr>
      </w:pPr>
      <w:r w:rsidRPr="00DA01B1">
        <w:rPr>
          <w:b/>
          <w:lang w:val="sr-Cyrl-CS"/>
        </w:rPr>
        <w:t>О Б Р А З Л О Ж Е Њ Е</w:t>
      </w:r>
    </w:p>
    <w:p w14:paraId="46447315" w14:textId="77777777" w:rsidR="005C2762" w:rsidRPr="00DA01B1" w:rsidRDefault="005C2762" w:rsidP="005C2762">
      <w:pPr>
        <w:rPr>
          <w:b/>
          <w:lang w:val="sr-Cyrl-CS"/>
        </w:rPr>
      </w:pPr>
    </w:p>
    <w:p w14:paraId="4AFFD11B" w14:textId="77777777" w:rsidR="005C2762" w:rsidRPr="00DA01B1" w:rsidRDefault="005C2762" w:rsidP="005C2762">
      <w:pPr>
        <w:rPr>
          <w:b/>
          <w:lang w:val="sr-Cyrl-CS"/>
        </w:rPr>
      </w:pPr>
    </w:p>
    <w:p w14:paraId="5305E8E7" w14:textId="77777777" w:rsidR="005C2762" w:rsidRPr="00DA01B1" w:rsidRDefault="005C2762" w:rsidP="005C2762">
      <w:pPr>
        <w:rPr>
          <w:b/>
          <w:lang w:val="sr-Cyrl-CS"/>
        </w:rPr>
      </w:pPr>
      <w:r w:rsidRPr="00DA01B1">
        <w:rPr>
          <w:b/>
        </w:rPr>
        <w:t>I</w:t>
      </w:r>
      <w:r w:rsidRPr="00DA01B1">
        <w:rPr>
          <w:b/>
          <w:lang w:val="sr-Cyrl-CS"/>
        </w:rPr>
        <w:t>.</w:t>
      </w:r>
      <w:r w:rsidRPr="00DA01B1">
        <w:rPr>
          <w:b/>
          <w:lang w:val="ru-RU"/>
        </w:rPr>
        <w:t xml:space="preserve"> </w:t>
      </w:r>
      <w:r w:rsidRPr="00DA01B1">
        <w:rPr>
          <w:b/>
          <w:lang w:val="sr-Cyrl-CS"/>
        </w:rPr>
        <w:t xml:space="preserve">Уставни основ за </w:t>
      </w:r>
      <w:r w:rsidR="004C1542">
        <w:rPr>
          <w:b/>
          <w:lang w:val="sr-Cyrl-CS"/>
        </w:rPr>
        <w:t>доношење Закона</w:t>
      </w:r>
    </w:p>
    <w:p w14:paraId="24C4B592" w14:textId="77777777" w:rsidR="005C2762" w:rsidRPr="00DA01B1" w:rsidRDefault="005C2762" w:rsidP="005C2762">
      <w:pPr>
        <w:rPr>
          <w:b/>
          <w:lang w:val="sr-Cyrl-CS"/>
        </w:rPr>
      </w:pPr>
    </w:p>
    <w:p w14:paraId="297658BD" w14:textId="77777777" w:rsidR="005C2762" w:rsidRPr="00DA01B1" w:rsidRDefault="005C2762" w:rsidP="005C276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01B1">
        <w:rPr>
          <w:rFonts w:ascii="Times New Roman" w:hAnsi="Times New Roman" w:cs="Times New Roman"/>
          <w:sz w:val="24"/>
          <w:szCs w:val="24"/>
          <w:lang w:val="sr-Cyrl-CS"/>
        </w:rPr>
        <w:t xml:space="preserve">Уставни основ за </w:t>
      </w:r>
      <w:r w:rsidR="004C1542">
        <w:rPr>
          <w:rFonts w:ascii="Times New Roman" w:hAnsi="Times New Roman" w:cs="Times New Roman"/>
          <w:sz w:val="24"/>
          <w:szCs w:val="24"/>
          <w:lang w:val="sr-Cyrl-CS"/>
        </w:rPr>
        <w:t xml:space="preserve">доношење Закона о </w:t>
      </w:r>
      <w:r w:rsidRPr="00DA01B1">
        <w:rPr>
          <w:rFonts w:ascii="Times New Roman" w:hAnsi="Times New Roman" w:cs="Times New Roman"/>
          <w:sz w:val="24"/>
          <w:szCs w:val="24"/>
        </w:rPr>
        <w:t>потврђивањ</w:t>
      </w:r>
      <w:r w:rsidR="004C1542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DA01B1">
        <w:rPr>
          <w:rFonts w:ascii="Times New Roman" w:hAnsi="Times New Roman" w:cs="Times New Roman"/>
          <w:sz w:val="24"/>
          <w:szCs w:val="24"/>
        </w:rPr>
        <w:t xml:space="preserve"> </w:t>
      </w:r>
      <w:r w:rsidRPr="00DA01B1">
        <w:rPr>
          <w:rFonts w:ascii="Times New Roman" w:hAnsi="Times New Roman" w:cs="Times New Roman"/>
          <w:sz w:val="24"/>
          <w:szCs w:val="24"/>
          <w:lang w:val="en-US"/>
        </w:rPr>
        <w:t>Споразум</w:t>
      </w:r>
      <w:r w:rsidRPr="00DA01B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DA01B1">
        <w:rPr>
          <w:rFonts w:ascii="Times New Roman" w:hAnsi="Times New Roman" w:cs="Times New Roman"/>
          <w:sz w:val="24"/>
          <w:szCs w:val="24"/>
          <w:lang w:val="en-US"/>
        </w:rPr>
        <w:t xml:space="preserve"> између Републике Србије и Уједињеног Краљевства</w:t>
      </w:r>
      <w:r w:rsidRPr="00DA01B1">
        <w:rPr>
          <w:rFonts w:ascii="Times New Roman" w:hAnsi="Times New Roman" w:cs="Times New Roman"/>
          <w:sz w:val="24"/>
          <w:szCs w:val="24"/>
          <w:lang w:val="sr-Cyrl-RS"/>
        </w:rPr>
        <w:t xml:space="preserve"> Велике Британије и Северне Ирске</w:t>
      </w:r>
      <w:r w:rsidRPr="00DA01B1">
        <w:rPr>
          <w:rFonts w:ascii="Times New Roman" w:hAnsi="Times New Roman" w:cs="Times New Roman"/>
          <w:sz w:val="24"/>
          <w:szCs w:val="24"/>
          <w:lang w:val="en-US"/>
        </w:rPr>
        <w:t xml:space="preserve"> о реадмисији лица која незаконито бораве</w:t>
      </w:r>
      <w:r w:rsidRPr="00DA01B1">
        <w:rPr>
          <w:rFonts w:ascii="Times New Roman" w:hAnsi="Times New Roman" w:cs="Times New Roman"/>
          <w:sz w:val="24"/>
          <w:szCs w:val="24"/>
        </w:rPr>
        <w:t xml:space="preserve"> </w:t>
      </w:r>
      <w:r w:rsidRPr="00DA01B1">
        <w:rPr>
          <w:rFonts w:ascii="Times New Roman" w:hAnsi="Times New Roman" w:cs="Times New Roman"/>
          <w:sz w:val="24"/>
          <w:szCs w:val="24"/>
          <w:lang w:val="sr-Cyrl-CS"/>
        </w:rPr>
        <w:t xml:space="preserve">садржан је у члану 99. став 1. тачка 4. Устава Републике Србије, према којој је у надлежности Народне скупштине да потврђује међународне уговоре када је законом предвиђена обавеза њиховог потврђивања. </w:t>
      </w:r>
    </w:p>
    <w:p w14:paraId="3C371511" w14:textId="77777777" w:rsidR="005C2762" w:rsidRPr="00DA01B1" w:rsidRDefault="005C2762" w:rsidP="005C2762">
      <w:pPr>
        <w:tabs>
          <w:tab w:val="left" w:pos="720"/>
        </w:tabs>
        <w:jc w:val="both"/>
        <w:rPr>
          <w:b/>
          <w:lang w:val="sr-Cyrl-CS"/>
        </w:rPr>
      </w:pPr>
    </w:p>
    <w:p w14:paraId="282FEED1" w14:textId="77777777" w:rsidR="005C2762" w:rsidRPr="00DA01B1" w:rsidRDefault="005C2762" w:rsidP="005C2762">
      <w:pPr>
        <w:tabs>
          <w:tab w:val="left" w:pos="720"/>
        </w:tabs>
        <w:jc w:val="both"/>
        <w:rPr>
          <w:b/>
          <w:lang w:val="sr-Cyrl-CS"/>
        </w:rPr>
      </w:pPr>
      <w:r w:rsidRPr="00DA01B1">
        <w:rPr>
          <w:b/>
        </w:rPr>
        <w:t>II</w:t>
      </w:r>
      <w:r w:rsidRPr="00DA01B1">
        <w:rPr>
          <w:b/>
          <w:lang w:val="sr-Cyrl-CS"/>
        </w:rPr>
        <w:t xml:space="preserve">. Разлози за </w:t>
      </w:r>
      <w:r w:rsidRPr="00DA01B1">
        <w:rPr>
          <w:b/>
          <w:lang w:val="sr-Latn-CS"/>
        </w:rPr>
        <w:t xml:space="preserve">потврђивање </w:t>
      </w:r>
      <w:r w:rsidRPr="00DA01B1">
        <w:rPr>
          <w:b/>
          <w:lang w:val="sr-Cyrl-CS"/>
        </w:rPr>
        <w:t>Споразума</w:t>
      </w:r>
    </w:p>
    <w:p w14:paraId="51E97FE5" w14:textId="77777777" w:rsidR="005C2762" w:rsidRPr="00DA01B1" w:rsidRDefault="005C2762" w:rsidP="005C2762">
      <w:pPr>
        <w:tabs>
          <w:tab w:val="left" w:pos="720"/>
        </w:tabs>
        <w:jc w:val="both"/>
        <w:rPr>
          <w:b/>
          <w:lang w:val="sr-Cyrl-CS"/>
        </w:rPr>
      </w:pPr>
    </w:p>
    <w:p w14:paraId="05DC6856" w14:textId="77777777" w:rsidR="005C2762" w:rsidRPr="00DA01B1" w:rsidRDefault="005C2762" w:rsidP="005C2762">
      <w:pPr>
        <w:tabs>
          <w:tab w:val="left" w:pos="720"/>
        </w:tabs>
        <w:jc w:val="both"/>
        <w:rPr>
          <w:bCs/>
          <w:lang w:val="sr-Latn-RS" w:eastAsia="sr-Latn-RS"/>
        </w:rPr>
      </w:pPr>
      <w:r w:rsidRPr="00DA01B1">
        <w:rPr>
          <w:lang w:val="sr-Cyrl-RS"/>
        </w:rPr>
        <w:t xml:space="preserve">        Споразум између Републике Србије и Уједињеног Краљевства </w:t>
      </w:r>
      <w:r w:rsidRPr="00DA01B1">
        <w:rPr>
          <w:lang w:val="ru-RU"/>
        </w:rPr>
        <w:t>Велике Британије и Северне Ирске</w:t>
      </w:r>
      <w:r w:rsidRPr="00DA01B1">
        <w:rPr>
          <w:lang w:val="sr-Cyrl-RS"/>
        </w:rPr>
        <w:t xml:space="preserve"> о реадмисији лица која незаконито бораве,</w:t>
      </w:r>
      <w:r w:rsidRPr="00DA01B1">
        <w:rPr>
          <w:bCs/>
          <w:lang w:val="sr-Cyrl-RS" w:eastAsia="sr-Latn-RS"/>
        </w:rPr>
        <w:t xml:space="preserve"> потписан </w:t>
      </w:r>
      <w:r w:rsidRPr="00DA01B1">
        <w:rPr>
          <w:bCs/>
          <w:lang w:val="sr-Latn-RS" w:eastAsia="sr-Latn-RS"/>
        </w:rPr>
        <w:t xml:space="preserve">je </w:t>
      </w:r>
      <w:r w:rsidRPr="00DA01B1">
        <w:rPr>
          <w:bCs/>
          <w:lang w:val="sr-Cyrl-RS" w:eastAsia="sr-Latn-RS"/>
        </w:rPr>
        <w:t>у Лондону дана 26.01.2022. године</w:t>
      </w:r>
      <w:r w:rsidRPr="00DA01B1">
        <w:rPr>
          <w:bCs/>
          <w:lang w:val="sr-Latn-RS" w:eastAsia="sr-Latn-RS"/>
        </w:rPr>
        <w:t xml:space="preserve">. </w:t>
      </w:r>
      <w:r w:rsidRPr="00DA01B1">
        <w:rPr>
          <w:bCs/>
          <w:lang w:val="sr-Cyrl-CS" w:eastAsia="sr-Latn-RS"/>
        </w:rPr>
        <w:t>П</w:t>
      </w:r>
      <w:r w:rsidRPr="00DA01B1">
        <w:rPr>
          <w:bCs/>
          <w:lang w:eastAsia="sr-Latn-RS"/>
        </w:rPr>
        <w:t>отписан</w:t>
      </w:r>
      <w:r w:rsidRPr="00DA01B1">
        <w:rPr>
          <w:bCs/>
          <w:lang w:val="sr-Cyrl-CS" w:eastAsia="sr-Latn-RS"/>
        </w:rPr>
        <w:t xml:space="preserve"> је</w:t>
      </w:r>
      <w:r w:rsidRPr="00DA01B1">
        <w:rPr>
          <w:bCs/>
          <w:lang w:val="ru-RU" w:eastAsia="sr-Latn-RS"/>
        </w:rPr>
        <w:t xml:space="preserve"> на основу Закључка Владе Републике Србије којим је утврђена Основа за закључивање Споразума </w:t>
      </w:r>
      <w:r w:rsidRPr="00DA01B1">
        <w:rPr>
          <w:bCs/>
          <w:lang w:val="sr-Cyrl-RS" w:eastAsia="sr-Latn-RS"/>
        </w:rPr>
        <w:t xml:space="preserve">између Републике Србије и Уједињеног Краљевства </w:t>
      </w:r>
      <w:r w:rsidRPr="00DA01B1">
        <w:rPr>
          <w:bCs/>
          <w:lang w:val="ru-RU" w:eastAsia="sr-Latn-RS"/>
        </w:rPr>
        <w:t>Велике Британије и Северне Ирске</w:t>
      </w:r>
      <w:r w:rsidRPr="00DA01B1">
        <w:rPr>
          <w:bCs/>
          <w:lang w:val="sr-Cyrl-RS" w:eastAsia="sr-Latn-RS"/>
        </w:rPr>
        <w:t xml:space="preserve"> о реадмисији лица која незаконито бораве, усвојен текст и овлашћен је министар унутрашњих послова као правни заступник Републике Србије да потпише Споразум.</w:t>
      </w:r>
    </w:p>
    <w:p w14:paraId="739B4D2F" w14:textId="77777777" w:rsidR="005C2762" w:rsidRPr="00DA01B1" w:rsidRDefault="005C2762" w:rsidP="005C2762">
      <w:pPr>
        <w:tabs>
          <w:tab w:val="left" w:pos="720"/>
        </w:tabs>
        <w:jc w:val="both"/>
        <w:rPr>
          <w:bCs/>
          <w:lang w:val="sr-Latn-RS" w:eastAsia="sr-Latn-RS"/>
        </w:rPr>
      </w:pPr>
      <w:r w:rsidRPr="00DA01B1">
        <w:rPr>
          <w:bCs/>
          <w:lang w:val="sr-Latn-RS" w:eastAsia="sr-Latn-RS"/>
        </w:rPr>
        <w:t xml:space="preserve">       </w:t>
      </w:r>
      <w:r w:rsidRPr="00DA01B1">
        <w:rPr>
          <w:rFonts w:eastAsia="Calibri"/>
          <w:lang w:val="sr-Cyrl-RS"/>
        </w:rPr>
        <w:t>Споразум</w:t>
      </w:r>
      <w:r w:rsidRPr="00DA01B1">
        <w:rPr>
          <w:rFonts w:eastAsia="Calibri"/>
          <w:lang w:val="ru-RU"/>
        </w:rPr>
        <w:t xml:space="preserve"> је закључен јер је постојала </w:t>
      </w:r>
      <w:r w:rsidRPr="00DA01B1">
        <w:rPr>
          <w:rFonts w:eastAsia="Calibri"/>
          <w:lang w:val="sr-Cyrl-CS"/>
        </w:rPr>
        <w:t xml:space="preserve">обострана воља две државе да уреде </w:t>
      </w:r>
      <w:r w:rsidRPr="00DA01B1">
        <w:rPr>
          <w:rFonts w:eastAsia="Calibri"/>
          <w:lang w:val="sr-Latn-RS"/>
        </w:rPr>
        <w:t>сарадњ</w:t>
      </w:r>
      <w:r w:rsidRPr="00DA01B1">
        <w:rPr>
          <w:rFonts w:eastAsia="Calibri"/>
          <w:lang w:val="sr-Cyrl-RS"/>
        </w:rPr>
        <w:t xml:space="preserve">у у области реадмисије лица која незаконито бораве и којом би се </w:t>
      </w:r>
      <w:r w:rsidRPr="00DA01B1">
        <w:rPr>
          <w:rFonts w:eastAsia="Calibri"/>
          <w:lang w:val="sr-Latn-RS"/>
        </w:rPr>
        <w:t xml:space="preserve"> </w:t>
      </w:r>
      <w:r w:rsidRPr="00DA01B1">
        <w:rPr>
          <w:rFonts w:eastAsia="Calibri"/>
          <w:lang w:val="en-AU"/>
        </w:rPr>
        <w:t>омогућиле брзе и делотворне процедуре идентификације лица, безбедан и уредан повратак лица која не испуњавају или више не испуњавају услове уласка, боравка или настањења на територији Србије или Уједињеног Краљевства</w:t>
      </w:r>
      <w:r w:rsidRPr="00DA01B1">
        <w:rPr>
          <w:rFonts w:eastAsia="Calibri"/>
          <w:lang w:val="sr-Cyrl-RS"/>
        </w:rPr>
        <w:t xml:space="preserve">, </w:t>
      </w:r>
      <w:r w:rsidRPr="00DA01B1">
        <w:rPr>
          <w:rFonts w:eastAsia="Calibri"/>
          <w:lang w:val="ru-RU"/>
        </w:rPr>
        <w:t>Велике Британије и Северне Ирске</w:t>
      </w:r>
      <w:r w:rsidRPr="00DA01B1">
        <w:rPr>
          <w:rFonts w:eastAsia="Calibri"/>
          <w:lang w:val="en-AU"/>
        </w:rPr>
        <w:t xml:space="preserve"> као и олакшан транзит ових лица</w:t>
      </w:r>
      <w:r w:rsidRPr="00DA01B1">
        <w:rPr>
          <w:rFonts w:eastAsia="Calibri"/>
          <w:lang w:val="sr-Cyrl-RS"/>
        </w:rPr>
        <w:t>.</w:t>
      </w:r>
    </w:p>
    <w:p w14:paraId="27ECE8C8" w14:textId="77777777" w:rsidR="005C2762" w:rsidRPr="00DA01B1" w:rsidRDefault="005C2762" w:rsidP="005C2762">
      <w:pPr>
        <w:tabs>
          <w:tab w:val="left" w:pos="720"/>
        </w:tabs>
        <w:suppressAutoHyphens/>
        <w:jc w:val="both"/>
        <w:rPr>
          <w:lang w:val="sr-Cyrl-CS" w:eastAsia="ar-SA"/>
        </w:rPr>
      </w:pPr>
      <w:r w:rsidRPr="00DA01B1">
        <w:rPr>
          <w:lang w:val="sr-Latn-CS" w:eastAsia="ar-SA"/>
        </w:rPr>
        <w:tab/>
      </w:r>
      <w:r w:rsidRPr="00DA01B1">
        <w:rPr>
          <w:lang w:val="sr-Cyrl-CS" w:eastAsia="ar-SA"/>
        </w:rPr>
        <w:t xml:space="preserve">Потврђивањем </w:t>
      </w:r>
      <w:r w:rsidRPr="00DA01B1">
        <w:rPr>
          <w:lang w:val="sr-Cyrl-RS" w:eastAsia="ar-SA"/>
        </w:rPr>
        <w:t>Споразума</w:t>
      </w:r>
      <w:r w:rsidRPr="00DA01B1">
        <w:rPr>
          <w:lang w:val="sr-Cyrl-CS" w:eastAsia="ar-SA"/>
        </w:rPr>
        <w:t xml:space="preserve"> омогућује се његово ступање на снагу, како је предвиђено чланом 21. </w:t>
      </w:r>
      <w:r w:rsidRPr="00DA01B1">
        <w:rPr>
          <w:lang w:val="sr-Cyrl-RS" w:eastAsia="ar-SA"/>
        </w:rPr>
        <w:t>Споразума</w:t>
      </w:r>
      <w:r w:rsidRPr="00DA01B1">
        <w:rPr>
          <w:lang w:val="sr-Cyrl-CS" w:eastAsia="ar-SA"/>
        </w:rPr>
        <w:t>.</w:t>
      </w:r>
    </w:p>
    <w:p w14:paraId="46AAF8ED" w14:textId="77777777" w:rsidR="005C2762" w:rsidRPr="00DA01B1" w:rsidRDefault="005C2762" w:rsidP="005C2762">
      <w:pPr>
        <w:tabs>
          <w:tab w:val="left" w:pos="720"/>
        </w:tabs>
        <w:suppressAutoHyphens/>
        <w:jc w:val="both"/>
        <w:rPr>
          <w:lang w:val="sr-Cyrl-CS" w:eastAsia="ar-SA"/>
        </w:rPr>
      </w:pPr>
      <w:r w:rsidRPr="00DA01B1">
        <w:rPr>
          <w:lang w:val="sr-Cyrl-CS" w:eastAsia="ar-SA"/>
        </w:rPr>
        <w:tab/>
        <w:t>Сагласно члану 13. Закона о закључивању и извршавању међународних уговора („Сл</w:t>
      </w:r>
      <w:r w:rsidR="004C1542">
        <w:rPr>
          <w:lang w:val="sr-Cyrl-CS" w:eastAsia="ar-SA"/>
        </w:rPr>
        <w:t>ужбени</w:t>
      </w:r>
      <w:r w:rsidRPr="00DA01B1">
        <w:rPr>
          <w:lang w:val="sr-Cyrl-CS" w:eastAsia="ar-SA"/>
        </w:rPr>
        <w:t xml:space="preserve"> гласник РС</w:t>
      </w:r>
      <w:r w:rsidR="004C1542" w:rsidRPr="004C1542">
        <w:rPr>
          <w:bCs/>
          <w:lang w:val="sr-Cyrl-CS" w:eastAsia="ar-SA"/>
        </w:rPr>
        <w:t>”</w:t>
      </w:r>
      <w:r w:rsidR="004C1542">
        <w:rPr>
          <w:bCs/>
          <w:lang w:val="sr-Cyrl-CS" w:eastAsia="ar-SA"/>
        </w:rPr>
        <w:t xml:space="preserve">, број </w:t>
      </w:r>
      <w:r w:rsidRPr="00DA01B1">
        <w:rPr>
          <w:lang w:val="sr-Cyrl-CS" w:eastAsia="ar-SA"/>
        </w:rPr>
        <w:t>32/13) Министарство спољних послова покреће поступак потврђивања наведеног споразума.</w:t>
      </w:r>
    </w:p>
    <w:p w14:paraId="281C85C0" w14:textId="77777777" w:rsidR="005C2762" w:rsidRPr="00DA01B1" w:rsidRDefault="005C2762" w:rsidP="005C2762">
      <w:pPr>
        <w:tabs>
          <w:tab w:val="left" w:pos="720"/>
        </w:tabs>
        <w:suppressAutoHyphens/>
        <w:jc w:val="both"/>
        <w:rPr>
          <w:lang w:val="sr-Latn-RS" w:eastAsia="ar-SA"/>
        </w:rPr>
      </w:pPr>
    </w:p>
    <w:p w14:paraId="6943CE92" w14:textId="77777777" w:rsidR="005C2762" w:rsidRPr="00DA01B1" w:rsidRDefault="005C2762" w:rsidP="005C2762">
      <w:pPr>
        <w:tabs>
          <w:tab w:val="left" w:pos="720"/>
        </w:tabs>
        <w:jc w:val="both"/>
        <w:rPr>
          <w:b/>
          <w:lang w:val="ru-RU"/>
        </w:rPr>
      </w:pPr>
      <w:r w:rsidRPr="00DA01B1">
        <w:rPr>
          <w:lang w:val="ru-RU"/>
        </w:rPr>
        <w:t xml:space="preserve">     </w:t>
      </w:r>
    </w:p>
    <w:p w14:paraId="69589D3D" w14:textId="77777777" w:rsidR="005C2762" w:rsidRPr="00DA01B1" w:rsidRDefault="005C2762" w:rsidP="005C2762">
      <w:pPr>
        <w:jc w:val="both"/>
        <w:rPr>
          <w:b/>
          <w:lang w:val="sr-Latn-RS"/>
        </w:rPr>
      </w:pPr>
      <w:r w:rsidRPr="00DA01B1">
        <w:rPr>
          <w:b/>
        </w:rPr>
        <w:t>III</w:t>
      </w:r>
      <w:r w:rsidRPr="00DA01B1">
        <w:rPr>
          <w:b/>
          <w:lang w:val="sr-Cyrl-CS"/>
        </w:rPr>
        <w:t xml:space="preserve">. </w:t>
      </w:r>
      <w:r w:rsidR="00A65D84">
        <w:rPr>
          <w:b/>
          <w:lang w:val="sr-Cyrl-CS"/>
        </w:rPr>
        <w:t xml:space="preserve">Процена </w:t>
      </w:r>
      <w:r w:rsidRPr="00DA01B1">
        <w:rPr>
          <w:b/>
          <w:lang w:val="sr-Cyrl-CS"/>
        </w:rPr>
        <w:t>потребних финанс</w:t>
      </w:r>
      <w:r w:rsidR="004C1542">
        <w:rPr>
          <w:b/>
          <w:lang w:val="sr-Cyrl-CS"/>
        </w:rPr>
        <w:t xml:space="preserve">ијских средстава за </w:t>
      </w:r>
      <w:r w:rsidR="005D1CFC">
        <w:rPr>
          <w:b/>
          <w:lang w:val="sr-Cyrl-CS"/>
        </w:rPr>
        <w:t>извршење Споразума</w:t>
      </w:r>
    </w:p>
    <w:p w14:paraId="07952413" w14:textId="77777777" w:rsidR="005C2762" w:rsidRPr="00DA01B1" w:rsidRDefault="005C2762" w:rsidP="005C2762">
      <w:pPr>
        <w:jc w:val="both"/>
        <w:rPr>
          <w:b/>
          <w:lang w:val="sr-Cyrl-RS"/>
        </w:rPr>
      </w:pPr>
    </w:p>
    <w:p w14:paraId="7F95AA7D" w14:textId="77777777" w:rsidR="005C2762" w:rsidRPr="00DA01B1" w:rsidRDefault="005C2762" w:rsidP="005C2762">
      <w:pPr>
        <w:ind w:firstLine="720"/>
        <w:jc w:val="both"/>
        <w:rPr>
          <w:lang w:val="sr-Cyrl-RS"/>
        </w:rPr>
      </w:pPr>
      <w:r w:rsidRPr="00DA01B1">
        <w:rPr>
          <w:lang w:val="sr-Cyrl-RS"/>
        </w:rPr>
        <w:t>Средства за реализацију Споразума обезбеђена су Законом о буџету Републике Србије за 202</w:t>
      </w:r>
      <w:r w:rsidR="004C1542">
        <w:rPr>
          <w:lang w:val="sr-Cyrl-RS"/>
        </w:rPr>
        <w:t>3. годину („Службени гласник РС</w:t>
      </w:r>
      <w:r w:rsidR="004C1542" w:rsidRPr="004C1542">
        <w:rPr>
          <w:bCs/>
          <w:lang w:val="sr-Cyrl-CS"/>
        </w:rPr>
        <w:t>”</w:t>
      </w:r>
      <w:r w:rsidR="004C1542">
        <w:rPr>
          <w:lang w:val="sr-Cyrl-RS"/>
        </w:rPr>
        <w:t>, број</w:t>
      </w:r>
      <w:r w:rsidRPr="00DA01B1">
        <w:rPr>
          <w:lang w:val="sr-Cyrl-RS"/>
        </w:rPr>
        <w:t xml:space="preserve"> 138/22), на разделу 15</w:t>
      </w:r>
      <w:r w:rsidR="004C1542">
        <w:rPr>
          <w:lang w:val="sr-Cyrl-RS"/>
        </w:rPr>
        <w:t xml:space="preserve"> </w:t>
      </w:r>
      <w:r w:rsidRPr="00DA01B1">
        <w:rPr>
          <w:lang w:val="sr-Cyrl-RS"/>
        </w:rPr>
        <w:t>- Министарство унутрашњих послова, Функцији 31</w:t>
      </w:r>
      <w:r w:rsidR="004C1542">
        <w:rPr>
          <w:lang w:val="sr-Cyrl-RS"/>
        </w:rPr>
        <w:t xml:space="preserve">0 - Полицијске услуге, Програм </w:t>
      </w:r>
      <w:r w:rsidRPr="00DA01B1">
        <w:rPr>
          <w:lang w:val="sr-Cyrl-RS"/>
        </w:rPr>
        <w:t>1408</w:t>
      </w:r>
      <w:r w:rsidR="004C1542">
        <w:rPr>
          <w:lang w:val="sr-Cyrl-RS"/>
        </w:rPr>
        <w:t xml:space="preserve"> </w:t>
      </w:r>
      <w:r w:rsidRPr="00DA01B1">
        <w:rPr>
          <w:lang w:val="sr-Cyrl-RS"/>
        </w:rPr>
        <w:t>-</w:t>
      </w:r>
      <w:r w:rsidR="004C1542">
        <w:rPr>
          <w:lang w:val="sr-Cyrl-RS"/>
        </w:rPr>
        <w:t xml:space="preserve"> </w:t>
      </w:r>
      <w:r w:rsidRPr="00DA01B1">
        <w:rPr>
          <w:lang w:val="sr-Cyrl-RS"/>
        </w:rPr>
        <w:t>Управљање људским и материјалним ресурсима, Програмска активност 0001</w:t>
      </w:r>
      <w:r w:rsidR="004C1542">
        <w:rPr>
          <w:lang w:val="sr-Cyrl-RS"/>
        </w:rPr>
        <w:t xml:space="preserve"> -</w:t>
      </w:r>
      <w:r w:rsidRPr="00DA01B1">
        <w:rPr>
          <w:lang w:val="sr-Cyrl-RS"/>
        </w:rPr>
        <w:t xml:space="preserve"> Администрација и управљање, на економској класификацији 423 </w:t>
      </w:r>
      <w:r w:rsidR="004C1542">
        <w:rPr>
          <w:lang w:val="sr-Cyrl-RS"/>
        </w:rPr>
        <w:t>-</w:t>
      </w:r>
      <w:r w:rsidRPr="00DA01B1">
        <w:rPr>
          <w:lang w:val="sr-Cyrl-RS"/>
        </w:rPr>
        <w:t xml:space="preserve"> Услуге по уговору у износу од 8.460,00 динара.</w:t>
      </w:r>
    </w:p>
    <w:p w14:paraId="2BBA8974" w14:textId="77777777" w:rsidR="005C2762" w:rsidRPr="00DA01B1" w:rsidRDefault="004C1542" w:rsidP="005C2762">
      <w:pPr>
        <w:ind w:firstLine="720"/>
        <w:jc w:val="both"/>
        <w:rPr>
          <w:lang w:val="sr-Cyrl-RS"/>
        </w:rPr>
      </w:pPr>
      <w:r>
        <w:rPr>
          <w:lang w:val="sr-Cyrl-RS"/>
        </w:rPr>
        <w:t>Програм 1408 -</w:t>
      </w:r>
      <w:r w:rsidR="005C2762" w:rsidRPr="00DA01B1">
        <w:rPr>
          <w:lang w:val="sr-Cyrl-RS"/>
        </w:rPr>
        <w:t xml:space="preserve"> Управљање људским и материјалним ресурсима, Програмска активност 0002 - Међународне активности, сарадња и партнерство, на економској класификацији  422</w:t>
      </w:r>
      <w:r>
        <w:rPr>
          <w:lang w:val="sr-Cyrl-RS"/>
        </w:rPr>
        <w:t xml:space="preserve"> </w:t>
      </w:r>
      <w:r w:rsidR="005C2762" w:rsidRPr="00DA01B1">
        <w:rPr>
          <w:lang w:val="sr-Cyrl-RS"/>
        </w:rPr>
        <w:t>- Трошкови путовања у износу од 543.600,00 динара.</w:t>
      </w:r>
    </w:p>
    <w:p w14:paraId="2E37ED5A" w14:textId="77777777" w:rsidR="005C2762" w:rsidRPr="00DA01B1" w:rsidRDefault="005C2762" w:rsidP="005C2762">
      <w:pPr>
        <w:ind w:firstLine="720"/>
        <w:jc w:val="both"/>
        <w:rPr>
          <w:lang w:val="sr-Cyrl-RS"/>
        </w:rPr>
      </w:pPr>
      <w:r w:rsidRPr="00DA01B1">
        <w:rPr>
          <w:lang w:val="sr-Cyrl-RS"/>
        </w:rPr>
        <w:t>У 2024. години средства ће бити обезбеђена у оквиру лимита на разделу 15</w:t>
      </w:r>
      <w:r w:rsidR="004C1542">
        <w:rPr>
          <w:lang w:val="sr-Cyrl-RS"/>
        </w:rPr>
        <w:t xml:space="preserve"> </w:t>
      </w:r>
      <w:r w:rsidRPr="00DA01B1">
        <w:rPr>
          <w:lang w:val="sr-Cyrl-RS"/>
        </w:rPr>
        <w:t>- Министарство унутрашњих послова.</w:t>
      </w:r>
    </w:p>
    <w:sectPr w:rsidR="005C2762" w:rsidRPr="00DA01B1" w:rsidSect="005C2762">
      <w:headerReference w:type="even" r:id="rId6"/>
      <w:headerReference w:type="default" r:id="rId7"/>
      <w:pgSz w:w="11907" w:h="16840" w:code="9"/>
      <w:pgMar w:top="1440" w:right="1797" w:bottom="1440" w:left="179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A48D1" w14:textId="77777777" w:rsidR="00C543CC" w:rsidRDefault="00C543CC" w:rsidP="005C2762">
      <w:r>
        <w:separator/>
      </w:r>
    </w:p>
  </w:endnote>
  <w:endnote w:type="continuationSeparator" w:id="0">
    <w:p w14:paraId="1E14A8A6" w14:textId="77777777" w:rsidR="00C543CC" w:rsidRDefault="00C543CC" w:rsidP="005C2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40C65" w14:textId="77777777" w:rsidR="00C543CC" w:rsidRDefault="00C543CC" w:rsidP="005C2762">
      <w:r>
        <w:separator/>
      </w:r>
    </w:p>
  </w:footnote>
  <w:footnote w:type="continuationSeparator" w:id="0">
    <w:p w14:paraId="1C263244" w14:textId="77777777" w:rsidR="00C543CC" w:rsidRDefault="00C543CC" w:rsidP="005C27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192AC" w14:textId="77777777" w:rsidR="005C2762" w:rsidRDefault="005C2762" w:rsidP="001218D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E04DB2D" w14:textId="77777777" w:rsidR="005C2762" w:rsidRDefault="005C27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31FA0" w14:textId="77777777" w:rsidR="005C2762" w:rsidRDefault="005C2762" w:rsidP="001218D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D2E56">
      <w:rPr>
        <w:rStyle w:val="PageNumber"/>
        <w:noProof/>
      </w:rPr>
      <w:t>2</w:t>
    </w:r>
    <w:r>
      <w:rPr>
        <w:rStyle w:val="PageNumber"/>
      </w:rPr>
      <w:fldChar w:fldCharType="end"/>
    </w:r>
  </w:p>
  <w:p w14:paraId="6C611577" w14:textId="77777777" w:rsidR="005C2762" w:rsidRDefault="005C276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DB8"/>
    <w:rsid w:val="00023F8D"/>
    <w:rsid w:val="000623FF"/>
    <w:rsid w:val="0009755F"/>
    <w:rsid w:val="000B0739"/>
    <w:rsid w:val="00106732"/>
    <w:rsid w:val="0010778F"/>
    <w:rsid w:val="00125F69"/>
    <w:rsid w:val="00136480"/>
    <w:rsid w:val="00184D96"/>
    <w:rsid w:val="00187CE9"/>
    <w:rsid w:val="001A6673"/>
    <w:rsid w:val="00210113"/>
    <w:rsid w:val="00230B6C"/>
    <w:rsid w:val="00272EEC"/>
    <w:rsid w:val="002854FD"/>
    <w:rsid w:val="002A040B"/>
    <w:rsid w:val="002C1C89"/>
    <w:rsid w:val="002D1908"/>
    <w:rsid w:val="003008AA"/>
    <w:rsid w:val="003049E0"/>
    <w:rsid w:val="00316DC3"/>
    <w:rsid w:val="00342AC4"/>
    <w:rsid w:val="00346953"/>
    <w:rsid w:val="00353F20"/>
    <w:rsid w:val="00372643"/>
    <w:rsid w:val="003808C2"/>
    <w:rsid w:val="00395C7D"/>
    <w:rsid w:val="003B75BF"/>
    <w:rsid w:val="003C638A"/>
    <w:rsid w:val="00443833"/>
    <w:rsid w:val="00445FA1"/>
    <w:rsid w:val="00451693"/>
    <w:rsid w:val="00453DEF"/>
    <w:rsid w:val="004C1542"/>
    <w:rsid w:val="004D0601"/>
    <w:rsid w:val="004D23C7"/>
    <w:rsid w:val="004E4D88"/>
    <w:rsid w:val="004E6352"/>
    <w:rsid w:val="00527B70"/>
    <w:rsid w:val="00535671"/>
    <w:rsid w:val="005443C3"/>
    <w:rsid w:val="005C0DB8"/>
    <w:rsid w:val="005C2762"/>
    <w:rsid w:val="005D1CFC"/>
    <w:rsid w:val="005F1634"/>
    <w:rsid w:val="00600DE6"/>
    <w:rsid w:val="006152EB"/>
    <w:rsid w:val="00641D04"/>
    <w:rsid w:val="0064677A"/>
    <w:rsid w:val="006553FE"/>
    <w:rsid w:val="0069052C"/>
    <w:rsid w:val="006C793A"/>
    <w:rsid w:val="006E18AC"/>
    <w:rsid w:val="006F20BA"/>
    <w:rsid w:val="006F3B94"/>
    <w:rsid w:val="0073116E"/>
    <w:rsid w:val="00735839"/>
    <w:rsid w:val="00781204"/>
    <w:rsid w:val="007B383A"/>
    <w:rsid w:val="007D0626"/>
    <w:rsid w:val="00877D81"/>
    <w:rsid w:val="008A4218"/>
    <w:rsid w:val="009375E1"/>
    <w:rsid w:val="0094658B"/>
    <w:rsid w:val="00972B18"/>
    <w:rsid w:val="00976698"/>
    <w:rsid w:val="009A274D"/>
    <w:rsid w:val="009E01A4"/>
    <w:rsid w:val="009E1290"/>
    <w:rsid w:val="009F715D"/>
    <w:rsid w:val="00A65D84"/>
    <w:rsid w:val="00A76F8B"/>
    <w:rsid w:val="00A82B08"/>
    <w:rsid w:val="00A933C9"/>
    <w:rsid w:val="00A95397"/>
    <w:rsid w:val="00AB31AF"/>
    <w:rsid w:val="00AC615F"/>
    <w:rsid w:val="00AF4139"/>
    <w:rsid w:val="00B16D70"/>
    <w:rsid w:val="00B935C3"/>
    <w:rsid w:val="00B93EA7"/>
    <w:rsid w:val="00BF3182"/>
    <w:rsid w:val="00C077E3"/>
    <w:rsid w:val="00C543CC"/>
    <w:rsid w:val="00C6716F"/>
    <w:rsid w:val="00C9145E"/>
    <w:rsid w:val="00CC0A22"/>
    <w:rsid w:val="00D11B3E"/>
    <w:rsid w:val="00D27B3D"/>
    <w:rsid w:val="00D374C3"/>
    <w:rsid w:val="00D50AF8"/>
    <w:rsid w:val="00D51B35"/>
    <w:rsid w:val="00D53869"/>
    <w:rsid w:val="00D5553B"/>
    <w:rsid w:val="00D60DC7"/>
    <w:rsid w:val="00D76FA5"/>
    <w:rsid w:val="00D82C7C"/>
    <w:rsid w:val="00DE210E"/>
    <w:rsid w:val="00E0717F"/>
    <w:rsid w:val="00E37961"/>
    <w:rsid w:val="00E5781A"/>
    <w:rsid w:val="00E77DF5"/>
    <w:rsid w:val="00EB25BA"/>
    <w:rsid w:val="00EC5DCD"/>
    <w:rsid w:val="00EC69F1"/>
    <w:rsid w:val="00ED2E56"/>
    <w:rsid w:val="00F072D4"/>
    <w:rsid w:val="00F07530"/>
    <w:rsid w:val="00F71D5C"/>
    <w:rsid w:val="00F748BB"/>
    <w:rsid w:val="00F82186"/>
    <w:rsid w:val="00F972E4"/>
    <w:rsid w:val="00FA514F"/>
    <w:rsid w:val="00FF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316FE8"/>
  <w15:docId w15:val="{EA89215E-9A9A-44C3-BAF9-F6AB65E03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C2762"/>
    <w:rPr>
      <w:rFonts w:eastAsia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C2762"/>
    <w:pPr>
      <w:tabs>
        <w:tab w:val="center" w:pos="4680"/>
        <w:tab w:val="right" w:pos="9360"/>
      </w:tabs>
    </w:pPr>
    <w:rPr>
      <w:rFonts w:eastAsia="Calibri"/>
      <w:szCs w:val="22"/>
    </w:rPr>
  </w:style>
  <w:style w:type="character" w:customStyle="1" w:styleId="HeaderChar">
    <w:name w:val="Header Char"/>
    <w:basedOn w:val="DefaultParagraphFont"/>
    <w:link w:val="Header"/>
    <w:rsid w:val="005C2762"/>
  </w:style>
  <w:style w:type="paragraph" w:styleId="Footer">
    <w:name w:val="footer"/>
    <w:basedOn w:val="Normal"/>
    <w:link w:val="FooterChar"/>
    <w:rsid w:val="005C2762"/>
    <w:pPr>
      <w:tabs>
        <w:tab w:val="center" w:pos="4680"/>
        <w:tab w:val="right" w:pos="9360"/>
      </w:tabs>
    </w:pPr>
    <w:rPr>
      <w:rFonts w:eastAsia="Calibri"/>
      <w:szCs w:val="22"/>
    </w:rPr>
  </w:style>
  <w:style w:type="character" w:customStyle="1" w:styleId="FooterChar">
    <w:name w:val="Footer Char"/>
    <w:basedOn w:val="DefaultParagraphFont"/>
    <w:link w:val="Footer"/>
    <w:rsid w:val="005C2762"/>
  </w:style>
  <w:style w:type="character" w:styleId="PageNumber">
    <w:name w:val="page number"/>
    <w:basedOn w:val="DefaultParagraphFont"/>
    <w:rsid w:val="005C2762"/>
  </w:style>
  <w:style w:type="paragraph" w:styleId="NoSpacing">
    <w:name w:val="No Spacing"/>
    <w:uiPriority w:val="1"/>
    <w:qFormat/>
    <w:rsid w:val="005C2762"/>
    <w:rPr>
      <w:rFonts w:ascii="Calibri" w:hAnsi="Calibri" w:cs="Calibri"/>
      <w:sz w:val="22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2175</Characters>
  <Application>Microsoft Office Word</Application>
  <DocSecurity>0</DocSecurity>
  <Lines>18</Lines>
  <Paragraphs>5</Paragraphs>
  <ScaleCrop>false</ScaleCrop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Daktilobiro07</dc:creator>
  <cp:keywords/>
  <dc:description/>
  <cp:lastModifiedBy>Ivana Vojinović</cp:lastModifiedBy>
  <cp:revision>2</cp:revision>
  <cp:lastPrinted>2023-02-28T14:23:00Z</cp:lastPrinted>
  <dcterms:created xsi:type="dcterms:W3CDTF">2023-03-03T11:28:00Z</dcterms:created>
  <dcterms:modified xsi:type="dcterms:W3CDTF">2023-03-03T11:28:00Z</dcterms:modified>
</cp:coreProperties>
</file>