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ECC936" w14:textId="77777777" w:rsidR="00CE1D60" w:rsidRPr="0038579E" w:rsidRDefault="00CE1D60" w:rsidP="00CE1D60">
      <w:pPr>
        <w:pStyle w:val="odluka-zakon"/>
        <w:shd w:val="clear" w:color="auto" w:fill="FFFFFF"/>
        <w:spacing w:before="0" w:beforeAutospacing="0" w:after="0" w:afterAutospacing="0"/>
        <w:ind w:firstLine="480"/>
        <w:jc w:val="center"/>
        <w:rPr>
          <w:b/>
          <w:bCs/>
          <w:szCs w:val="28"/>
          <w:lang w:val="sr-Cyrl-RS"/>
        </w:rPr>
      </w:pPr>
      <w:r w:rsidRPr="0038579E">
        <w:rPr>
          <w:b/>
          <w:bCs/>
          <w:szCs w:val="28"/>
          <w:lang w:val="sr-Cyrl-RS"/>
        </w:rPr>
        <w:t xml:space="preserve">ПРЕДЛОГ </w:t>
      </w:r>
      <w:r w:rsidRPr="0038579E">
        <w:rPr>
          <w:b/>
          <w:bCs/>
          <w:szCs w:val="28"/>
        </w:rPr>
        <w:t>ЗАКОН</w:t>
      </w:r>
      <w:r w:rsidRPr="0038579E">
        <w:rPr>
          <w:b/>
          <w:bCs/>
          <w:szCs w:val="28"/>
          <w:lang w:val="sr-Cyrl-RS"/>
        </w:rPr>
        <w:t>А</w:t>
      </w:r>
    </w:p>
    <w:p w14:paraId="56F000B8" w14:textId="77777777" w:rsidR="00CE1D60" w:rsidRPr="0038579E" w:rsidRDefault="00CE1D60" w:rsidP="00CE1D60">
      <w:pPr>
        <w:pStyle w:val="naslov"/>
        <w:shd w:val="clear" w:color="auto" w:fill="FFFFFF"/>
        <w:spacing w:before="0" w:beforeAutospacing="0" w:after="0" w:afterAutospacing="0"/>
        <w:ind w:firstLine="480"/>
        <w:jc w:val="center"/>
        <w:rPr>
          <w:b/>
          <w:bCs/>
          <w:szCs w:val="28"/>
          <w:lang w:val="sr-Cyrl-RS"/>
        </w:rPr>
      </w:pPr>
      <w:r w:rsidRPr="0038579E">
        <w:rPr>
          <w:b/>
          <w:bCs/>
          <w:szCs w:val="28"/>
          <w:lang w:val="sr-Cyrl-RS"/>
        </w:rPr>
        <w:t>О ИЗМЕНАМА ЗАКОНА О ОБЈАВЉИВАЊУ ЗАКОНА И ДРУГИХ ПРОПИСА И АКАТА</w:t>
      </w:r>
    </w:p>
    <w:p w14:paraId="50588675" w14:textId="77777777" w:rsidR="00CE1D60" w:rsidRPr="0038579E" w:rsidRDefault="00CE1D60" w:rsidP="00CE1D60">
      <w:pPr>
        <w:pStyle w:val="naslov"/>
        <w:shd w:val="clear" w:color="auto" w:fill="FFFFFF"/>
        <w:spacing w:before="0" w:beforeAutospacing="0" w:after="0" w:afterAutospacing="0"/>
        <w:ind w:firstLine="480"/>
        <w:jc w:val="both"/>
        <w:rPr>
          <w:b/>
          <w:bCs/>
          <w:szCs w:val="28"/>
          <w:lang w:val="sr-Cyrl-RS"/>
        </w:rPr>
      </w:pPr>
    </w:p>
    <w:p w14:paraId="6F2B1AC1" w14:textId="77777777" w:rsidR="00CE1D60" w:rsidRPr="0038579E" w:rsidRDefault="00CE1D60" w:rsidP="00CE1D60">
      <w:pPr>
        <w:pStyle w:val="naslov"/>
        <w:shd w:val="clear" w:color="auto" w:fill="FFFFFF"/>
        <w:spacing w:before="0" w:beforeAutospacing="0" w:after="0" w:afterAutospacing="0"/>
        <w:ind w:firstLine="480"/>
        <w:jc w:val="center"/>
        <w:rPr>
          <w:b/>
          <w:bCs/>
          <w:szCs w:val="28"/>
          <w:lang w:val="sr-Cyrl-RS"/>
        </w:rPr>
      </w:pPr>
    </w:p>
    <w:p w14:paraId="63AE5FAA" w14:textId="77777777" w:rsidR="00CE1D60" w:rsidRPr="0038579E" w:rsidRDefault="00CE1D60" w:rsidP="00CE1D60">
      <w:pPr>
        <w:pStyle w:val="naslov"/>
        <w:shd w:val="clear" w:color="auto" w:fill="FFFFFF"/>
        <w:spacing w:before="0" w:beforeAutospacing="0" w:after="0" w:afterAutospacing="0"/>
        <w:ind w:firstLine="480"/>
        <w:jc w:val="center"/>
        <w:rPr>
          <w:b/>
          <w:bCs/>
          <w:szCs w:val="28"/>
          <w:lang w:val="sr-Cyrl-RS"/>
        </w:rPr>
      </w:pPr>
      <w:r w:rsidRPr="0038579E">
        <w:rPr>
          <w:b/>
          <w:bCs/>
          <w:szCs w:val="28"/>
          <w:lang w:val="sr-Cyrl-RS"/>
        </w:rPr>
        <w:t xml:space="preserve">Члан 1. </w:t>
      </w:r>
    </w:p>
    <w:p w14:paraId="3398D8D9" w14:textId="77777777" w:rsidR="00CE1D60" w:rsidRPr="0038579E" w:rsidRDefault="00CE1D60" w:rsidP="00CE1D60">
      <w:pPr>
        <w:pStyle w:val="auto-style1"/>
        <w:shd w:val="clear" w:color="auto" w:fill="FFFFFF"/>
        <w:spacing w:before="0" w:beforeAutospacing="0" w:after="0" w:afterAutospacing="0"/>
        <w:ind w:firstLine="480"/>
        <w:jc w:val="both"/>
        <w:rPr>
          <w:szCs w:val="28"/>
          <w:lang w:val="sr-Cyrl-RS"/>
        </w:rPr>
      </w:pPr>
      <w:r w:rsidRPr="0038579E">
        <w:rPr>
          <w:bCs/>
          <w:szCs w:val="28"/>
          <w:lang w:val="sr-Cyrl-RS"/>
        </w:rPr>
        <w:t xml:space="preserve">У Закону </w:t>
      </w:r>
      <w:r w:rsidRPr="0038579E">
        <w:rPr>
          <w:bCs/>
          <w:szCs w:val="28"/>
        </w:rPr>
        <w:t xml:space="preserve">о </w:t>
      </w:r>
      <w:r w:rsidRPr="0038579E">
        <w:rPr>
          <w:szCs w:val="28"/>
          <w:lang w:val="sr-Cyrl-RS"/>
        </w:rPr>
        <w:t>објављивању закона и других прописа и аката</w:t>
      </w:r>
      <w:r w:rsidRPr="0038579E">
        <w:rPr>
          <w:bCs/>
          <w:szCs w:val="28"/>
          <w:lang w:val="sr-Cyrl-RS"/>
        </w:rPr>
        <w:t xml:space="preserve"> („</w:t>
      </w:r>
      <w:r w:rsidRPr="0038579E">
        <w:rPr>
          <w:szCs w:val="28"/>
        </w:rPr>
        <w:t>Службени гласник РС”, број 45/13</w:t>
      </w:r>
      <w:r w:rsidRPr="0038579E">
        <w:rPr>
          <w:szCs w:val="28"/>
          <w:lang w:val="sr-Cyrl-RS"/>
        </w:rPr>
        <w:t xml:space="preserve">), </w:t>
      </w:r>
      <w:r w:rsidRPr="0038579E">
        <w:rPr>
          <w:bCs/>
          <w:szCs w:val="28"/>
          <w:lang w:val="sr-Cyrl-RS"/>
        </w:rPr>
        <w:t xml:space="preserve">у </w:t>
      </w:r>
      <w:r w:rsidRPr="0038579E">
        <w:rPr>
          <w:szCs w:val="28"/>
          <w:lang w:val="sr-Cyrl-RS"/>
        </w:rPr>
        <w:t>члану 2. речи: „Државног већа тужилаца” замењују се речима: „Високог савета тужилаштва”.</w:t>
      </w:r>
    </w:p>
    <w:p w14:paraId="09C3B961" w14:textId="77777777" w:rsidR="00CE1D60" w:rsidRPr="0038579E" w:rsidRDefault="00CE1D60" w:rsidP="00CE1D60">
      <w:pPr>
        <w:pStyle w:val="auto-style1"/>
        <w:shd w:val="clear" w:color="auto" w:fill="FFFFFF"/>
        <w:spacing w:before="0" w:beforeAutospacing="0" w:after="0" w:afterAutospacing="0"/>
        <w:ind w:firstLine="480"/>
        <w:jc w:val="both"/>
        <w:rPr>
          <w:szCs w:val="28"/>
          <w:lang w:val="sr-Cyrl-RS"/>
        </w:rPr>
      </w:pPr>
    </w:p>
    <w:p w14:paraId="34AB68B9" w14:textId="77777777" w:rsidR="00CE1D60" w:rsidRPr="0038579E" w:rsidRDefault="00CE1D60" w:rsidP="00CE1D60">
      <w:pPr>
        <w:pStyle w:val="auto-style1"/>
        <w:shd w:val="clear" w:color="auto" w:fill="FFFFFF"/>
        <w:spacing w:before="0" w:beforeAutospacing="0" w:after="0" w:afterAutospacing="0"/>
        <w:ind w:firstLine="480"/>
        <w:jc w:val="center"/>
        <w:rPr>
          <w:b/>
          <w:szCs w:val="28"/>
          <w:lang w:val="sr-Cyrl-RS"/>
        </w:rPr>
      </w:pPr>
      <w:r w:rsidRPr="0038579E">
        <w:rPr>
          <w:b/>
          <w:szCs w:val="28"/>
          <w:lang w:val="sr-Cyrl-RS"/>
        </w:rPr>
        <w:t>Члан 2.</w:t>
      </w:r>
    </w:p>
    <w:p w14:paraId="2EDD5AAC" w14:textId="77777777" w:rsidR="00CE1D60" w:rsidRPr="0038579E" w:rsidRDefault="00CE1D60" w:rsidP="00CE1D60">
      <w:pPr>
        <w:pStyle w:val="auto-style1"/>
        <w:shd w:val="clear" w:color="auto" w:fill="FFFFFF"/>
        <w:spacing w:before="0" w:beforeAutospacing="0" w:after="0" w:afterAutospacing="0"/>
        <w:ind w:firstLine="480"/>
        <w:jc w:val="both"/>
        <w:rPr>
          <w:szCs w:val="28"/>
          <w:lang w:val="sr-Cyrl-RS"/>
        </w:rPr>
      </w:pPr>
      <w:r w:rsidRPr="0038579E">
        <w:rPr>
          <w:szCs w:val="28"/>
          <w:lang w:val="sr-Cyrl-RS"/>
        </w:rPr>
        <w:t>У називу члана 9. речи: „Државног већа тужилаца” замењују се речима: „Високог савета тужилаштва”.</w:t>
      </w:r>
    </w:p>
    <w:p w14:paraId="7CEC4DAD" w14:textId="77777777" w:rsidR="00CE1D60" w:rsidRPr="0038579E" w:rsidRDefault="00CE1D60" w:rsidP="00CE1D60">
      <w:pPr>
        <w:pStyle w:val="auto-style1"/>
        <w:shd w:val="clear" w:color="auto" w:fill="FFFFFF"/>
        <w:spacing w:before="0" w:beforeAutospacing="0" w:after="0" w:afterAutospacing="0"/>
        <w:ind w:firstLine="480"/>
        <w:jc w:val="both"/>
        <w:rPr>
          <w:szCs w:val="28"/>
          <w:lang w:val="sr-Cyrl-RS"/>
        </w:rPr>
      </w:pPr>
      <w:r w:rsidRPr="0038579E">
        <w:rPr>
          <w:szCs w:val="28"/>
          <w:lang w:val="sr-Cyrl-RS"/>
        </w:rPr>
        <w:t>У члану 9</w:t>
      </w:r>
      <w:r w:rsidRPr="0038579E">
        <w:rPr>
          <w:szCs w:val="28"/>
        </w:rPr>
        <w:t>.</w:t>
      </w:r>
      <w:r w:rsidRPr="0038579E">
        <w:rPr>
          <w:szCs w:val="28"/>
          <w:lang w:val="sr-Cyrl-RS"/>
        </w:rPr>
        <w:t xml:space="preserve"> став 1. речи: „Државног већа тужилаца и Врховног касационог суда” замењују се речима: „Високог савета тужилаштва и Врховног суда”.</w:t>
      </w:r>
    </w:p>
    <w:p w14:paraId="106CD3D8" w14:textId="77777777" w:rsidR="00CE1D60" w:rsidRPr="0038579E" w:rsidRDefault="00CE1D60" w:rsidP="00CE1D60">
      <w:pPr>
        <w:pStyle w:val="auto-style1"/>
        <w:shd w:val="clear" w:color="auto" w:fill="FFFFFF"/>
        <w:spacing w:before="0" w:beforeAutospacing="0" w:after="0" w:afterAutospacing="0"/>
        <w:ind w:firstLine="480"/>
        <w:jc w:val="both"/>
        <w:rPr>
          <w:szCs w:val="28"/>
          <w:lang w:val="sr-Cyrl-RS"/>
        </w:rPr>
      </w:pPr>
      <w:r w:rsidRPr="0038579E">
        <w:rPr>
          <w:bCs/>
          <w:szCs w:val="28"/>
          <w:lang w:val="sr-Cyrl-RS"/>
        </w:rPr>
        <w:t xml:space="preserve">У </w:t>
      </w:r>
      <w:r w:rsidRPr="0038579E">
        <w:rPr>
          <w:szCs w:val="28"/>
          <w:lang w:val="sr-Cyrl-RS"/>
        </w:rPr>
        <w:t>ставу 2. речи: „Државног већа тужилаца” замењују се речима: „Високог савета тужилаштва”.</w:t>
      </w:r>
    </w:p>
    <w:p w14:paraId="3A07D1D2" w14:textId="77777777" w:rsidR="00CE1D60" w:rsidRPr="0038579E" w:rsidRDefault="00CE1D60" w:rsidP="00CE1D60">
      <w:pPr>
        <w:pStyle w:val="auto-style1"/>
        <w:shd w:val="clear" w:color="auto" w:fill="FFFFFF"/>
        <w:spacing w:before="0" w:beforeAutospacing="0" w:after="0" w:afterAutospacing="0"/>
        <w:ind w:firstLine="480"/>
        <w:jc w:val="both"/>
        <w:rPr>
          <w:szCs w:val="28"/>
          <w:lang w:val="sr-Cyrl-RS"/>
        </w:rPr>
      </w:pPr>
      <w:r w:rsidRPr="0038579E">
        <w:rPr>
          <w:bCs/>
          <w:szCs w:val="28"/>
          <w:lang w:val="sr-Cyrl-RS"/>
        </w:rPr>
        <w:t xml:space="preserve">У </w:t>
      </w:r>
      <w:r w:rsidRPr="0038579E">
        <w:rPr>
          <w:szCs w:val="28"/>
          <w:lang w:val="sr-Cyrl-RS"/>
        </w:rPr>
        <w:t>ставу 3. речи: „Државног већа тужилаца” замењују се речима: „Високог савета тужилаштва”.</w:t>
      </w:r>
    </w:p>
    <w:p w14:paraId="590942A6" w14:textId="77777777" w:rsidR="00CE1D60" w:rsidRPr="0038579E" w:rsidRDefault="00CE1D60" w:rsidP="00CE1D60">
      <w:pPr>
        <w:pStyle w:val="naslov"/>
        <w:shd w:val="clear" w:color="auto" w:fill="FFFFFF"/>
        <w:spacing w:before="0" w:beforeAutospacing="0" w:after="0" w:afterAutospacing="0"/>
        <w:jc w:val="both"/>
        <w:rPr>
          <w:b/>
          <w:bCs/>
          <w:szCs w:val="28"/>
          <w:lang w:val="sr-Cyrl-RS"/>
        </w:rPr>
      </w:pPr>
    </w:p>
    <w:p w14:paraId="534EC095" w14:textId="77777777" w:rsidR="00CE1D60" w:rsidRPr="0038579E" w:rsidRDefault="00CE1D60" w:rsidP="00CE1D60">
      <w:pPr>
        <w:pStyle w:val="clan"/>
        <w:shd w:val="clear" w:color="auto" w:fill="FFFFFF"/>
        <w:spacing w:before="0" w:beforeAutospacing="0" w:after="0" w:afterAutospacing="0"/>
        <w:ind w:firstLine="480"/>
        <w:jc w:val="center"/>
        <w:rPr>
          <w:b/>
          <w:szCs w:val="28"/>
          <w:lang w:val="sr-Cyrl-RS"/>
        </w:rPr>
      </w:pPr>
      <w:r w:rsidRPr="0038579E">
        <w:rPr>
          <w:b/>
          <w:szCs w:val="28"/>
          <w:lang w:val="sr-Cyrl-RS"/>
        </w:rPr>
        <w:t>Члан 3.</w:t>
      </w:r>
    </w:p>
    <w:p w14:paraId="0F3EEBA6" w14:textId="77777777" w:rsidR="00CE1D60" w:rsidRDefault="00CE1D60" w:rsidP="00CE1D60">
      <w:pPr>
        <w:pStyle w:val="clan"/>
        <w:shd w:val="clear" w:color="auto" w:fill="FFFFFF"/>
        <w:spacing w:before="0" w:beforeAutospacing="0" w:after="0" w:afterAutospacing="0"/>
        <w:ind w:firstLine="480"/>
        <w:jc w:val="both"/>
        <w:rPr>
          <w:szCs w:val="28"/>
          <w:lang w:val="sr-Cyrl-RS"/>
        </w:rPr>
      </w:pPr>
      <w:r w:rsidRPr="0038579E">
        <w:rPr>
          <w:szCs w:val="28"/>
          <w:lang w:val="sr-Cyrl-RS"/>
        </w:rPr>
        <w:t>У члану 29. став 3. речи: „Републичком јавном правобранилаштву” замењују се речима: „Државном правобранилаштву”, а после речи: „личности и” реч: „јавни” брише се.</w:t>
      </w:r>
    </w:p>
    <w:p w14:paraId="7BE2F8C5" w14:textId="77777777" w:rsidR="0038579E" w:rsidRPr="0038579E" w:rsidRDefault="0038579E" w:rsidP="00CE1D60">
      <w:pPr>
        <w:pStyle w:val="clan"/>
        <w:shd w:val="clear" w:color="auto" w:fill="FFFFFF"/>
        <w:spacing w:before="0" w:beforeAutospacing="0" w:after="0" w:afterAutospacing="0"/>
        <w:ind w:firstLine="480"/>
        <w:jc w:val="both"/>
        <w:rPr>
          <w:b/>
          <w:szCs w:val="28"/>
        </w:rPr>
      </w:pPr>
    </w:p>
    <w:p w14:paraId="4D6EA9FB" w14:textId="77777777" w:rsidR="00CE1D60" w:rsidRPr="0038579E" w:rsidRDefault="00CE1D60" w:rsidP="00CE1D60">
      <w:pPr>
        <w:pStyle w:val="clan"/>
        <w:shd w:val="clear" w:color="auto" w:fill="FFFFFF"/>
        <w:spacing w:before="0" w:beforeAutospacing="0" w:after="0" w:afterAutospacing="0"/>
        <w:ind w:firstLine="480"/>
        <w:jc w:val="center"/>
        <w:rPr>
          <w:b/>
          <w:szCs w:val="28"/>
        </w:rPr>
      </w:pPr>
      <w:r w:rsidRPr="0038579E">
        <w:rPr>
          <w:b/>
          <w:szCs w:val="28"/>
        </w:rPr>
        <w:t>Члан 4.</w:t>
      </w:r>
    </w:p>
    <w:p w14:paraId="297BEB4F" w14:textId="77777777" w:rsidR="00CE1D60" w:rsidRPr="0038579E" w:rsidRDefault="00CE1D60" w:rsidP="00CE1D60">
      <w:pPr>
        <w:pStyle w:val="NormalWeb"/>
        <w:shd w:val="clear" w:color="auto" w:fill="FFFFFF"/>
        <w:spacing w:before="0" w:beforeAutospacing="0" w:after="0" w:afterAutospacing="0"/>
        <w:ind w:firstLine="480"/>
        <w:jc w:val="both"/>
        <w:rPr>
          <w:szCs w:val="28"/>
          <w:lang w:val="sr-Cyrl-RS"/>
        </w:rPr>
      </w:pPr>
      <w:r w:rsidRPr="0038579E">
        <w:rPr>
          <w:szCs w:val="28"/>
        </w:rPr>
        <w:t>Овај закон ступа на снагу осмог дана од дана објављивања у „Службеном гласнику Републике Србије”</w:t>
      </w:r>
      <w:r w:rsidRPr="0038579E">
        <w:rPr>
          <w:szCs w:val="28"/>
          <w:lang w:val="sr-Cyrl-RS"/>
        </w:rPr>
        <w:t>.</w:t>
      </w:r>
    </w:p>
    <w:p w14:paraId="11FF0979" w14:textId="77777777" w:rsidR="00CE1D60" w:rsidRPr="0038579E" w:rsidRDefault="00CE1D60" w:rsidP="00CE1D60">
      <w:pPr>
        <w:pStyle w:val="NormalWeb"/>
        <w:shd w:val="clear" w:color="auto" w:fill="FFFFFF"/>
        <w:spacing w:before="0" w:beforeAutospacing="0" w:after="0" w:afterAutospacing="0"/>
        <w:ind w:firstLine="480"/>
        <w:jc w:val="both"/>
        <w:rPr>
          <w:szCs w:val="28"/>
        </w:rPr>
      </w:pPr>
    </w:p>
    <w:p w14:paraId="001B1D49" w14:textId="77777777" w:rsidR="00300D8F" w:rsidRPr="0038579E" w:rsidRDefault="00300D8F">
      <w:pPr>
        <w:rPr>
          <w:sz w:val="24"/>
        </w:rPr>
      </w:pPr>
    </w:p>
    <w:sectPr w:rsidR="00300D8F" w:rsidRPr="0038579E" w:rsidSect="0038579E">
      <w:pgSz w:w="11907" w:h="16840" w:code="9"/>
      <w:pgMar w:top="1440" w:right="1797" w:bottom="1440" w:left="17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385E"/>
    <w:rsid w:val="00300D8F"/>
    <w:rsid w:val="0038579E"/>
    <w:rsid w:val="005C0AC1"/>
    <w:rsid w:val="0096385E"/>
    <w:rsid w:val="00CE1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E4F8E0"/>
  <w15:chartTrackingRefBased/>
  <w15:docId w15:val="{04475221-2ABE-4D3D-86DC-8CA47FCAD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slov">
    <w:name w:val="naslov"/>
    <w:basedOn w:val="Normal"/>
    <w:rsid w:val="00CE1D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lan">
    <w:name w:val="clan"/>
    <w:basedOn w:val="Normal"/>
    <w:rsid w:val="00CE1D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CE1D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luka-zakon">
    <w:name w:val="odluka-zakon"/>
    <w:basedOn w:val="Normal"/>
    <w:rsid w:val="00CE1D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uto-style1">
    <w:name w:val="auto-style1"/>
    <w:basedOn w:val="Normal"/>
    <w:rsid w:val="00CE1D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838</Characters>
  <Application>Microsoft Office Word</Application>
  <DocSecurity>0</DocSecurity>
  <Lines>6</Lines>
  <Paragraphs>1</Paragraphs>
  <ScaleCrop>false</ScaleCrop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Danica Polic</dc:creator>
  <cp:keywords/>
  <dc:description/>
  <cp:lastModifiedBy>Ivana Vojinović</cp:lastModifiedBy>
  <cp:revision>2</cp:revision>
  <dcterms:created xsi:type="dcterms:W3CDTF">2023-01-18T14:09:00Z</dcterms:created>
  <dcterms:modified xsi:type="dcterms:W3CDTF">2023-01-18T14:09:00Z</dcterms:modified>
</cp:coreProperties>
</file>