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6F354" w14:textId="0187E399" w:rsidR="00EB4A4C" w:rsidRPr="00BE51C0" w:rsidRDefault="00EB4A4C" w:rsidP="0056489F">
      <w:pPr>
        <w:jc w:val="center"/>
        <w:rPr>
          <w:rFonts w:ascii="Times New Roman Bold" w:hAnsi="Times New Roman Bold"/>
          <w:b/>
          <w:kern w:val="24"/>
          <w:sz w:val="26"/>
          <w:szCs w:val="32"/>
          <w:lang w:val="sr-Cyrl-RS"/>
        </w:rPr>
      </w:pPr>
      <w:r w:rsidRPr="00BE51C0">
        <w:rPr>
          <w:rFonts w:ascii="Times New Roman Bold" w:hAnsi="Times New Roman Bold"/>
          <w:b/>
          <w:kern w:val="24"/>
          <w:sz w:val="26"/>
          <w:szCs w:val="32"/>
          <w:lang w:val="sr-Cyrl-RS"/>
        </w:rPr>
        <w:t>Анализа ефеката закона</w:t>
      </w:r>
    </w:p>
    <w:p w14:paraId="77C1CF07" w14:textId="77777777" w:rsidR="00EB4A4C" w:rsidRPr="00BE51C0" w:rsidRDefault="00EB4A4C" w:rsidP="00742510">
      <w:pPr>
        <w:ind w:right="26"/>
        <w:rPr>
          <w:kern w:val="24"/>
          <w:lang w:val="sr-Cyrl-RS"/>
        </w:rPr>
      </w:pPr>
    </w:p>
    <w:p w14:paraId="613046DD" w14:textId="043E751F"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ПРИЛОГ</w:t>
      </w:r>
      <w:r w:rsidR="00B5101E" w:rsidRPr="00BE51C0">
        <w:rPr>
          <w:rFonts w:ascii="Times New Roman" w:eastAsia="Segoe UI" w:hAnsi="Times New Roman" w:cs="Times New Roman"/>
          <w:b/>
          <w:shd w:val="clear" w:color="auto" w:fill="FFFFFF"/>
          <w:lang w:val="sr-Cyrl-RS"/>
        </w:rPr>
        <w:t xml:space="preserve"> 1</w:t>
      </w:r>
      <w:r w:rsidRPr="00BE51C0">
        <w:rPr>
          <w:rFonts w:ascii="Times New Roman" w:eastAsia="Segoe UI" w:hAnsi="Times New Roman" w:cs="Times New Roman"/>
          <w:b/>
          <w:shd w:val="clear" w:color="auto" w:fill="FFFFFF"/>
          <w:lang w:val="sr-Cyrl-RS"/>
        </w:rPr>
        <w:t>:</w:t>
      </w:r>
    </w:p>
    <w:p w14:paraId="141B67ED"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Кључна питања за анализу постојећег стања и правилно дефинисање </w:t>
      </w:r>
    </w:p>
    <w:p w14:paraId="7A6EA831" w14:textId="73867E58"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промене која се предлаже </w:t>
      </w:r>
      <w:r w:rsidRPr="00BE51C0">
        <w:rPr>
          <w:rFonts w:ascii="Times New Roman" w:eastAsia="Segoe UI" w:hAnsi="Times New Roman" w:cs="Times New Roman"/>
          <w:shd w:val="clear" w:color="auto" w:fill="FFFFFF"/>
          <w:lang w:val="sr-Cyrl-RS"/>
        </w:rPr>
        <w:t>  </w:t>
      </w:r>
    </w:p>
    <w:p w14:paraId="09A9E4B7" w14:textId="77777777" w:rsidR="00ED347B" w:rsidRPr="00BE51C0" w:rsidRDefault="00ED347B" w:rsidP="00742510">
      <w:pPr>
        <w:pStyle w:val="NormalWeb"/>
        <w:spacing w:before="0" w:beforeAutospacing="0" w:after="0" w:afterAutospacing="0"/>
        <w:ind w:right="26"/>
        <w:jc w:val="center"/>
        <w:textAlignment w:val="baseline"/>
        <w:rPr>
          <w:rFonts w:ascii="Times New Roman" w:hAnsi="Times New Roman" w:cs="Times New Roman"/>
          <w:lang w:val="sr-Cyrl-RS"/>
        </w:rPr>
      </w:pPr>
    </w:p>
    <w:p w14:paraId="2166D48D" w14:textId="77777777" w:rsidR="00B13965" w:rsidRPr="00BE51C0" w:rsidRDefault="00EB4A4C" w:rsidP="0056489F">
      <w:pPr>
        <w:pStyle w:val="NoSpacing"/>
        <w:ind w:right="26"/>
        <w:jc w:val="both"/>
        <w:rPr>
          <w:rFonts w:eastAsia="Segoe UI"/>
          <w:b/>
          <w:bCs/>
          <w:shd w:val="clear" w:color="auto" w:fill="FFFFFF"/>
          <w:lang w:val="sr-Cyrl-RS"/>
        </w:rPr>
      </w:pPr>
      <w:r w:rsidRPr="00BE51C0">
        <w:rPr>
          <w:rFonts w:eastAsia="Segoe UI"/>
          <w:shd w:val="clear" w:color="auto" w:fill="FFFFFF"/>
          <w:lang w:val="sr-Cyrl-RS"/>
        </w:rPr>
        <w:t>1) </w:t>
      </w:r>
      <w:r w:rsidRPr="00BE51C0">
        <w:rPr>
          <w:rFonts w:eastAsia="Segoe UI"/>
          <w:b/>
          <w:bCs/>
          <w:shd w:val="clear" w:color="auto" w:fill="FFFFFF"/>
          <w:lang w:val="sr-Cyrl-RS"/>
        </w:rPr>
        <w:t>Који показатељи се прате у области, који су разлози због којих се ов</w:t>
      </w:r>
      <w:r w:rsidR="00ED347B" w:rsidRPr="00BE51C0">
        <w:rPr>
          <w:rFonts w:eastAsia="Segoe UI"/>
          <w:b/>
          <w:bCs/>
          <w:shd w:val="clear" w:color="auto" w:fill="FFFFFF"/>
          <w:lang w:val="sr-Cyrl-RS"/>
        </w:rPr>
        <w:t>и</w:t>
      </w:r>
      <w:r w:rsidRPr="00BE51C0">
        <w:rPr>
          <w:rFonts w:eastAsia="Segoe UI"/>
          <w:b/>
          <w:bCs/>
          <w:shd w:val="clear" w:color="auto" w:fill="FFFFFF"/>
          <w:lang w:val="sr-Cyrl-RS"/>
        </w:rPr>
        <w:t> </w:t>
      </w:r>
    </w:p>
    <w:p w14:paraId="02374961" w14:textId="3021F2A8" w:rsidR="00EB4A4C" w:rsidRPr="00BE51C0" w:rsidRDefault="00ED347B" w:rsidP="00045695">
      <w:pPr>
        <w:pStyle w:val="NoSpacing"/>
        <w:ind w:right="26"/>
        <w:jc w:val="both"/>
        <w:rPr>
          <w:rFonts w:eastAsia="Segoe UI"/>
          <w:shd w:val="clear" w:color="auto" w:fill="FFFFFF"/>
          <w:lang w:val="sr-Cyrl-RS"/>
        </w:rPr>
      </w:pPr>
      <w:r w:rsidRPr="00BE51C0">
        <w:rPr>
          <w:rFonts w:eastAsia="Segoe UI"/>
          <w:b/>
          <w:bCs/>
          <w:shd w:val="clear" w:color="auto" w:fill="FFFFFF"/>
          <w:lang w:val="sr-Cyrl-RS"/>
        </w:rPr>
        <w:t xml:space="preserve">показатељи </w:t>
      </w:r>
      <w:r w:rsidR="00EB4A4C" w:rsidRPr="00BE51C0">
        <w:rPr>
          <w:rFonts w:eastAsia="Segoe UI"/>
          <w:b/>
          <w:bCs/>
          <w:shd w:val="clear" w:color="auto" w:fill="FFFFFF"/>
          <w:lang w:val="sr-Cyrl-RS"/>
        </w:rPr>
        <w:t>прате и које су њихове вредности</w:t>
      </w:r>
      <w:r w:rsidR="00EB4A4C" w:rsidRPr="00BE51C0">
        <w:rPr>
          <w:rFonts w:eastAsia="Segoe UI"/>
          <w:shd w:val="clear" w:color="auto" w:fill="FFFFFF"/>
          <w:lang w:val="sr-Cyrl-RS"/>
        </w:rPr>
        <w:t>? </w:t>
      </w:r>
    </w:p>
    <w:p w14:paraId="18196FBB" w14:textId="77777777" w:rsidR="0089001C" w:rsidRPr="00BE51C0" w:rsidRDefault="0089001C" w:rsidP="00742510">
      <w:pPr>
        <w:pStyle w:val="NoSpacing"/>
        <w:ind w:right="26"/>
        <w:rPr>
          <w:lang w:val="sr-Cyrl-RS"/>
        </w:rPr>
      </w:pPr>
    </w:p>
    <w:p w14:paraId="520E2BFA" w14:textId="0373F4B4" w:rsidR="00540E03"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У области</w:t>
      </w:r>
      <w:r w:rsidR="00F808C4" w:rsidRPr="00BE51C0">
        <w:rPr>
          <w:rFonts w:ascii="Times New Roman" w:eastAsia="Segoe UI" w:hAnsi="Times New Roman" w:cs="Times New Roman"/>
          <w:shd w:val="clear" w:color="auto" w:fill="FFFFFF"/>
          <w:lang w:val="sr-Cyrl-RS"/>
        </w:rPr>
        <w:t xml:space="preserve"> заштите и очувања филмског и осталог аудиовизуелног наслеђа </w:t>
      </w:r>
      <w:r w:rsidRPr="00BE51C0">
        <w:rPr>
          <w:rFonts w:ascii="Times New Roman" w:eastAsia="Segoe UI" w:hAnsi="Times New Roman" w:cs="Times New Roman"/>
          <w:shd w:val="clear" w:color="auto" w:fill="FFFFFF"/>
          <w:lang w:val="sr-Cyrl-RS"/>
        </w:rPr>
        <w:t xml:space="preserve">прати </w:t>
      </w:r>
      <w:r w:rsidR="00F808C4" w:rsidRPr="00BE51C0">
        <w:rPr>
          <w:rFonts w:ascii="Times New Roman" w:eastAsia="Segoe UI" w:hAnsi="Times New Roman" w:cs="Times New Roman"/>
          <w:shd w:val="clear" w:color="auto" w:fill="FFFFFF"/>
          <w:lang w:val="sr-Cyrl-RS"/>
        </w:rPr>
        <w:t xml:space="preserve">се </w:t>
      </w:r>
      <w:r w:rsidRPr="00BE51C0">
        <w:rPr>
          <w:rFonts w:ascii="Times New Roman" w:eastAsia="Segoe UI" w:hAnsi="Times New Roman" w:cs="Times New Roman"/>
          <w:shd w:val="clear" w:color="auto" w:fill="FFFFFF"/>
          <w:lang w:val="sr-Cyrl-RS"/>
        </w:rPr>
        <w:t xml:space="preserve">ниво и квалитет уређености заштите </w:t>
      </w:r>
      <w:r w:rsidR="00B53206" w:rsidRPr="00BE51C0">
        <w:rPr>
          <w:rFonts w:ascii="Times New Roman" w:eastAsia="Segoe UI" w:hAnsi="Times New Roman" w:cs="Times New Roman"/>
          <w:shd w:val="clear" w:color="auto" w:fill="FFFFFF"/>
          <w:lang w:val="en-US"/>
        </w:rPr>
        <w:t xml:space="preserve">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како у погледу уређености елемената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тако и услова за обављање делатности заштите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институционалне изграђености и уређености области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w:t>
      </w:r>
      <w:r w:rsidR="00B53206" w:rsidRPr="00BE51C0">
        <w:rPr>
          <w:rFonts w:ascii="Times New Roman" w:eastAsia="Segoe UI" w:hAnsi="Times New Roman" w:cs="Times New Roman"/>
          <w:shd w:val="clear" w:color="auto" w:fill="FFFFFF"/>
          <w:lang w:val="sr-Cyrl-RS"/>
        </w:rPr>
        <w:t>Тренутно стање је такво да Југословенска кинотека до сада није имала могућност да прикупља целокупне информације из свих институција, као и приватних лица, које чувају филмско и остало аудиовизуелно наслеђе.</w:t>
      </w:r>
      <w:r w:rsidR="00AA1830" w:rsidRPr="00BE51C0">
        <w:rPr>
          <w:rFonts w:ascii="Times New Roman" w:eastAsia="Segoe UI" w:hAnsi="Times New Roman" w:cs="Times New Roman"/>
          <w:shd w:val="clear" w:color="auto" w:fill="FFFFFF"/>
          <w:lang w:val="sr-Cyrl-RS"/>
        </w:rPr>
        <w:t xml:space="preserve"> </w:t>
      </w:r>
      <w:r w:rsidR="00B53206" w:rsidRPr="00BE51C0">
        <w:rPr>
          <w:rFonts w:ascii="Times New Roman" w:eastAsia="Segoe UI" w:hAnsi="Times New Roman" w:cs="Times New Roman"/>
          <w:shd w:val="clear" w:color="auto" w:fill="FFFFFF"/>
          <w:lang w:val="sr-Cyrl-RS"/>
        </w:rPr>
        <w:t xml:space="preserve">Овим </w:t>
      </w:r>
      <w:r w:rsidR="00B13965" w:rsidRPr="00BE51C0">
        <w:rPr>
          <w:rFonts w:ascii="Times New Roman" w:eastAsia="Segoe UI" w:hAnsi="Times New Roman" w:cs="Times New Roman"/>
          <w:shd w:val="clear" w:color="auto" w:fill="FFFFFF"/>
          <w:lang w:val="sr-Cyrl-RS"/>
        </w:rPr>
        <w:t>предлогом</w:t>
      </w:r>
      <w:r w:rsidR="00B53206" w:rsidRPr="00BE51C0">
        <w:rPr>
          <w:rFonts w:ascii="Times New Roman" w:eastAsia="Segoe UI" w:hAnsi="Times New Roman" w:cs="Times New Roman"/>
          <w:shd w:val="clear" w:color="auto" w:fill="FFFFFF"/>
          <w:lang w:val="sr-Cyrl-RS"/>
        </w:rPr>
        <w:t xml:space="preserve"> закона и увођењем Јединственог информационог система ће се све ове информације централизовати и водити кроз електронски централни регистар. </w:t>
      </w:r>
      <w:r w:rsidRPr="00BE51C0">
        <w:rPr>
          <w:rFonts w:ascii="Times New Roman" w:eastAsia="Segoe UI" w:hAnsi="Times New Roman" w:cs="Times New Roman"/>
          <w:shd w:val="clear" w:color="auto" w:fill="FFFFFF"/>
          <w:lang w:val="sr-Cyrl-RS"/>
        </w:rPr>
        <w:t xml:space="preserve">Након што се остваре све претпоставке за функционисање заштите </w:t>
      </w:r>
      <w:r w:rsidR="00540E03" w:rsidRPr="00BE51C0">
        <w:rPr>
          <w:rFonts w:ascii="Times New Roman" w:eastAsia="Segoe UI" w:hAnsi="Times New Roman" w:cs="Times New Roman"/>
          <w:shd w:val="clear" w:color="auto" w:fill="FFFFFF"/>
          <w:lang w:val="sr-Cyrl-RS"/>
        </w:rPr>
        <w:t xml:space="preserve">филмског и осталог аудиовизуелног културног наслеђа </w:t>
      </w:r>
      <w:r w:rsidRPr="00BE51C0">
        <w:rPr>
          <w:rFonts w:ascii="Times New Roman" w:eastAsia="Segoe UI" w:hAnsi="Times New Roman" w:cs="Times New Roman"/>
          <w:shd w:val="clear" w:color="auto" w:fill="FFFFFF"/>
          <w:lang w:val="sr-Cyrl-RS"/>
        </w:rPr>
        <w:t xml:space="preserve">сагласно циљевима због којих се уређује, као показатељи који би били праћени у контроли реализације су: очување целовитог корпуса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проучавање, тумачење, вредновање и представљање јавности </w:t>
      </w:r>
      <w:r w:rsidR="00540E03" w:rsidRPr="00BE51C0">
        <w:rPr>
          <w:rFonts w:ascii="Times New Roman" w:eastAsia="Segoe UI" w:hAnsi="Times New Roman" w:cs="Times New Roman"/>
          <w:shd w:val="clear" w:color="auto" w:fill="FFFFFF"/>
          <w:lang w:val="sr-Cyrl-RS"/>
        </w:rPr>
        <w:t>филмског и осталог аудиовизуелног културног наслеђа</w:t>
      </w:r>
      <w:r w:rsidRPr="00BE51C0">
        <w:rPr>
          <w:rFonts w:ascii="Times New Roman" w:eastAsia="Segoe UI" w:hAnsi="Times New Roman" w:cs="Times New Roman"/>
          <w:shd w:val="clear" w:color="auto" w:fill="FFFFFF"/>
          <w:lang w:val="sr-Cyrl-RS"/>
        </w:rPr>
        <w:t xml:space="preserve">. </w:t>
      </w:r>
    </w:p>
    <w:p w14:paraId="03E09F8E"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w:t>
      </w:r>
    </w:p>
    <w:p w14:paraId="275863FF"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2) Да ли се у предметној области спроводи или се спроводио документ јавне </w:t>
      </w:r>
    </w:p>
    <w:p w14:paraId="424FE803"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политике или пропис? Представити резултате спровођења тог документа јавне</w:t>
      </w:r>
    </w:p>
    <w:p w14:paraId="5B55C747" w14:textId="6B47F35B"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политике или прописа и образложити због чега добијени резултати нису у складу са планираним вредностима.</w:t>
      </w:r>
      <w:r w:rsidRPr="00BE51C0">
        <w:rPr>
          <w:rFonts w:ascii="Times New Roman" w:eastAsia="Segoe UI" w:hAnsi="Times New Roman" w:cs="Times New Roman"/>
          <w:shd w:val="clear" w:color="auto" w:fill="FFFFFF"/>
          <w:lang w:val="sr-Cyrl-RS"/>
        </w:rPr>
        <w:t> </w:t>
      </w:r>
    </w:p>
    <w:p w14:paraId="558F5E37" w14:textId="77777777" w:rsidR="0089001C" w:rsidRPr="00BE51C0" w:rsidRDefault="0089001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6CFA0A80" w14:textId="1333C76F" w:rsidR="00540E03" w:rsidRPr="00BE51C0" w:rsidRDefault="00EB4A4C" w:rsidP="00086D5C">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У предметној области се није спроводио документ јавне политике или пропис, стога није могуће представити резултате спровођења истих</w:t>
      </w:r>
      <w:r w:rsidR="00540E03" w:rsidRPr="00BE51C0">
        <w:rPr>
          <w:rFonts w:ascii="Times New Roman" w:eastAsia="Segoe UI" w:hAnsi="Times New Roman" w:cs="Times New Roman"/>
          <w:shd w:val="clear" w:color="auto" w:fill="FFFFFF"/>
          <w:lang w:val="sr-Cyrl-RS"/>
        </w:rPr>
        <w:t>.</w:t>
      </w:r>
    </w:p>
    <w:p w14:paraId="733D77FC" w14:textId="27D3373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xml:space="preserve"> </w:t>
      </w:r>
    </w:p>
    <w:p w14:paraId="0467404D"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3) Који су важећи прописи и документи јавних политика од значаја за промену </w:t>
      </w:r>
    </w:p>
    <w:p w14:paraId="1830FADB" w14:textId="2A11B55B"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која се предлаже и у чему се тај значај огледа?</w:t>
      </w:r>
      <w:r w:rsidRPr="00BE51C0">
        <w:rPr>
          <w:rFonts w:ascii="Times New Roman" w:eastAsia="Segoe UI" w:hAnsi="Times New Roman" w:cs="Times New Roman"/>
          <w:shd w:val="clear" w:color="auto" w:fill="FFFFFF"/>
          <w:lang w:val="sr-Cyrl-RS"/>
        </w:rPr>
        <w:t> </w:t>
      </w:r>
    </w:p>
    <w:p w14:paraId="04D70E00" w14:textId="77777777" w:rsidR="0089001C" w:rsidRPr="00BE51C0" w:rsidRDefault="0089001C" w:rsidP="00742510">
      <w:pPr>
        <w:pStyle w:val="NormalWeb"/>
        <w:spacing w:before="0" w:beforeAutospacing="0" w:after="0" w:afterAutospacing="0"/>
        <w:ind w:right="26"/>
        <w:textAlignment w:val="baseline"/>
        <w:rPr>
          <w:rFonts w:ascii="Times New Roman" w:hAnsi="Times New Roman" w:cs="Times New Roman"/>
          <w:lang w:val="sr-Cyrl-RS"/>
        </w:rPr>
      </w:pPr>
    </w:p>
    <w:p w14:paraId="2A146439" w14:textId="3E7EF55B" w:rsidR="00EB4A4C" w:rsidRPr="00BE51C0" w:rsidRDefault="00045695"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Важећи пропис и документ</w:t>
      </w:r>
      <w:r w:rsidR="00EB4A4C" w:rsidRPr="00BE51C0">
        <w:rPr>
          <w:rFonts w:ascii="Times New Roman" w:eastAsia="Segoe UI" w:hAnsi="Times New Roman" w:cs="Times New Roman"/>
          <w:shd w:val="clear" w:color="auto" w:fill="FFFFFF"/>
          <w:lang w:val="sr-Cyrl-RS"/>
        </w:rPr>
        <w:t> јавних политика од значај</w:t>
      </w:r>
      <w:r>
        <w:rPr>
          <w:rFonts w:ascii="Times New Roman" w:eastAsia="Segoe UI" w:hAnsi="Times New Roman" w:cs="Times New Roman"/>
          <w:shd w:val="clear" w:color="auto" w:fill="FFFFFF"/>
          <w:lang w:val="sr-Cyrl-RS"/>
        </w:rPr>
        <w:t>а за промену која се предлаже је:</w:t>
      </w:r>
      <w:r w:rsidR="00EB4A4C" w:rsidRPr="00BE51C0">
        <w:rPr>
          <w:rFonts w:ascii="Times New Roman" w:eastAsia="Segoe UI" w:hAnsi="Times New Roman" w:cs="Times New Roman"/>
          <w:shd w:val="clear" w:color="auto" w:fill="FFFFFF"/>
          <w:lang w:val="sr-Cyrl-RS"/>
        </w:rPr>
        <w:t>Закон о кул</w:t>
      </w:r>
      <w:r w:rsidR="00540E03" w:rsidRPr="00BE51C0">
        <w:rPr>
          <w:rFonts w:ascii="Times New Roman" w:eastAsia="Segoe UI" w:hAnsi="Times New Roman" w:cs="Times New Roman"/>
          <w:shd w:val="clear" w:color="auto" w:fill="FFFFFF"/>
          <w:lang w:val="sr-Cyrl-RS"/>
        </w:rPr>
        <w:t>турном наслеђу</w:t>
      </w:r>
      <w:r w:rsidR="00EB4A4C" w:rsidRPr="00BE51C0">
        <w:rPr>
          <w:rFonts w:ascii="Times New Roman" w:eastAsia="Segoe UI" w:hAnsi="Times New Roman" w:cs="Times New Roman"/>
          <w:shd w:val="clear" w:color="auto" w:fill="FFFFFF"/>
          <w:lang w:val="sr-Cyrl-RS"/>
        </w:rPr>
        <w:t>. Значај предложене промене се огледа у томе што Закон о култ</w:t>
      </w:r>
      <w:r w:rsidR="00540E03" w:rsidRPr="00BE51C0">
        <w:rPr>
          <w:rFonts w:ascii="Times New Roman" w:eastAsia="Segoe UI" w:hAnsi="Times New Roman" w:cs="Times New Roman"/>
          <w:shd w:val="clear" w:color="auto" w:fill="FFFFFF"/>
          <w:lang w:val="sr-Cyrl-RS"/>
        </w:rPr>
        <w:t>урном наслеђу</w:t>
      </w:r>
      <w:r w:rsidR="00EB4A4C" w:rsidRPr="00BE51C0">
        <w:rPr>
          <w:rFonts w:ascii="Times New Roman" w:eastAsia="Segoe UI" w:hAnsi="Times New Roman" w:cs="Times New Roman"/>
          <w:shd w:val="clear" w:color="auto" w:fill="FFFFFF"/>
          <w:lang w:val="sr-Cyrl-RS"/>
        </w:rPr>
        <w:t xml:space="preserve"> даје правни основ за образовање установа заштите </w:t>
      </w:r>
      <w:r w:rsidR="00540E03" w:rsidRPr="00BE51C0">
        <w:rPr>
          <w:rFonts w:ascii="Times New Roman" w:eastAsia="Segoe UI" w:hAnsi="Times New Roman" w:cs="Times New Roman"/>
          <w:shd w:val="clear" w:color="auto" w:fill="FFFFFF"/>
          <w:lang w:val="sr-Cyrl-RS"/>
        </w:rPr>
        <w:t>– аудиовизуелних архива. Одредбама овог закона предвиђено је и да се Законом о филмском и осталом аудиовизуелном наслеђу у потпуности уређује и рад установа заштите – аудиовизуелних архива.</w:t>
      </w:r>
    </w:p>
    <w:p w14:paraId="6B55AF2D"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4F8B09BE"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4) Да ли су уочени проблеми у области и на кога се они односе? Представити </w:t>
      </w:r>
    </w:p>
    <w:p w14:paraId="512E54B2" w14:textId="7161C9E3"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узроке и последице проблема.</w:t>
      </w:r>
      <w:r w:rsidRPr="00BE51C0">
        <w:rPr>
          <w:rFonts w:ascii="Times New Roman" w:eastAsia="Segoe UI" w:hAnsi="Times New Roman" w:cs="Times New Roman"/>
          <w:shd w:val="clear" w:color="auto" w:fill="FFFFFF"/>
          <w:lang w:val="sr-Cyrl-RS"/>
        </w:rPr>
        <w:t> </w:t>
      </w:r>
    </w:p>
    <w:p w14:paraId="7E837257" w14:textId="77777777" w:rsidR="00446A63" w:rsidRPr="00BE51C0" w:rsidRDefault="00446A63" w:rsidP="00742510">
      <w:pPr>
        <w:pStyle w:val="NormalWeb"/>
        <w:spacing w:before="0" w:beforeAutospacing="0" w:after="0" w:afterAutospacing="0"/>
        <w:ind w:right="26"/>
        <w:textAlignment w:val="baseline"/>
        <w:rPr>
          <w:rFonts w:ascii="Times New Roman" w:hAnsi="Times New Roman" w:cs="Times New Roman"/>
          <w:lang w:val="sr-Cyrl-RS"/>
        </w:rPr>
      </w:pPr>
    </w:p>
    <w:p w14:paraId="79741A89" w14:textId="16C109C6" w:rsidR="00EB4A4C" w:rsidRPr="00BE51C0" w:rsidRDefault="00EB4A4C" w:rsidP="00742510">
      <w:pPr>
        <w:ind w:right="26"/>
        <w:jc w:val="both"/>
        <w:rPr>
          <w:noProof/>
          <w:lang w:val="sr-Cyrl-RS"/>
        </w:rPr>
      </w:pPr>
      <w:r w:rsidRPr="00BE51C0">
        <w:rPr>
          <w:noProof/>
          <w:lang w:val="sr-Cyrl-RS"/>
        </w:rPr>
        <w:t xml:space="preserve">Овај </w:t>
      </w:r>
      <w:r w:rsidR="0056489F" w:rsidRPr="00BE51C0">
        <w:rPr>
          <w:noProof/>
          <w:lang w:val="sr-Cyrl-RS"/>
        </w:rPr>
        <w:t>закон</w:t>
      </w:r>
      <w:r w:rsidRPr="00BE51C0">
        <w:rPr>
          <w:noProof/>
          <w:lang w:val="sr-Cyrl-RS"/>
        </w:rPr>
        <w:t xml:space="preserve">, као извор права за ову материју, треба да обезбеди основе за детаљно уређење </w:t>
      </w:r>
      <w:r w:rsidR="00F83665" w:rsidRPr="00BE51C0">
        <w:rPr>
          <w:noProof/>
          <w:lang w:val="sr-Cyrl-RS"/>
        </w:rPr>
        <w:t>ове делатности</w:t>
      </w:r>
      <w:r w:rsidR="00BF2B0C" w:rsidRPr="00BE51C0">
        <w:rPr>
          <w:noProof/>
          <w:lang w:val="sr-Cyrl-RS"/>
        </w:rPr>
        <w:t xml:space="preserve"> </w:t>
      </w:r>
      <w:r w:rsidRPr="00BE51C0">
        <w:rPr>
          <w:noProof/>
          <w:lang w:val="sr-Cyrl-RS"/>
        </w:rPr>
        <w:t>културно</w:t>
      </w:r>
      <w:r w:rsidR="00F83665" w:rsidRPr="00BE51C0">
        <w:rPr>
          <w:noProof/>
          <w:lang w:val="sr-Cyrl-RS"/>
        </w:rPr>
        <w:t>г</w:t>
      </w:r>
      <w:r w:rsidRPr="00BE51C0">
        <w:rPr>
          <w:noProof/>
          <w:lang w:val="sr-Cyrl-RS"/>
        </w:rPr>
        <w:t xml:space="preserve"> наслеђа, као и да обезбеди правни оквир за </w:t>
      </w:r>
      <w:r w:rsidRPr="00BE51C0">
        <w:rPr>
          <w:noProof/>
          <w:lang w:val="sr-Cyrl-RS"/>
        </w:rPr>
        <w:lastRenderedPageBreak/>
        <w:t>обезбеђивање услова неопходних за обављање делатности заштите</w:t>
      </w:r>
      <w:r w:rsidR="00F83665" w:rsidRPr="00BE51C0">
        <w:rPr>
          <w:noProof/>
          <w:lang w:val="sr-Cyrl-RS"/>
        </w:rPr>
        <w:t xml:space="preserve"> филмског и осталог аудиовизуелног наслеђа</w:t>
      </w:r>
      <w:r w:rsidRPr="00BE51C0">
        <w:rPr>
          <w:noProof/>
          <w:lang w:val="sr-Cyrl-RS"/>
        </w:rPr>
        <w:t xml:space="preserve"> и равномеран развој </w:t>
      </w:r>
      <w:r w:rsidR="00F83665" w:rsidRPr="00BE51C0">
        <w:rPr>
          <w:noProof/>
          <w:lang w:val="sr-Cyrl-RS"/>
        </w:rPr>
        <w:t xml:space="preserve">ових </w:t>
      </w:r>
      <w:r w:rsidRPr="00BE51C0">
        <w:rPr>
          <w:noProof/>
          <w:lang w:val="sr-Cyrl-RS"/>
        </w:rPr>
        <w:t xml:space="preserve">установа. </w:t>
      </w:r>
    </w:p>
    <w:p w14:paraId="762AECDB" w14:textId="483C57E2" w:rsidR="00EB4A4C" w:rsidRPr="00BE51C0" w:rsidRDefault="00EB4A4C" w:rsidP="00742510">
      <w:pPr>
        <w:ind w:right="26"/>
        <w:jc w:val="both"/>
        <w:rPr>
          <w:noProof/>
          <w:lang w:val="sr-Cyrl-RS"/>
        </w:rPr>
      </w:pPr>
      <w:r w:rsidRPr="00BE51C0">
        <w:rPr>
          <w:noProof/>
          <w:lang w:val="sr-Cyrl-RS"/>
        </w:rPr>
        <w:t xml:space="preserve">Доношење закона је неопходно и једино могуће решење за свеобухватно регулисање система заштите </w:t>
      </w:r>
      <w:r w:rsidR="00F83665" w:rsidRPr="00BE51C0">
        <w:rPr>
          <w:noProof/>
          <w:lang w:val="sr-Cyrl-RS"/>
        </w:rPr>
        <w:t xml:space="preserve">филмског и осталог аудиовизуелног </w:t>
      </w:r>
      <w:r w:rsidRPr="00BE51C0">
        <w:rPr>
          <w:noProof/>
          <w:lang w:val="sr-Cyrl-RS"/>
        </w:rPr>
        <w:t>наслеђа</w:t>
      </w:r>
      <w:r w:rsidR="00F83665" w:rsidRPr="00BE51C0">
        <w:rPr>
          <w:noProof/>
          <w:lang w:val="sr-Cyrl-RS"/>
        </w:rPr>
        <w:t xml:space="preserve">, </w:t>
      </w:r>
      <w:r w:rsidRPr="00BE51C0">
        <w:rPr>
          <w:noProof/>
          <w:lang w:val="sr-Cyrl-RS"/>
        </w:rPr>
        <w:t xml:space="preserve">ако имамо у виду да </w:t>
      </w:r>
      <w:r w:rsidR="00F83665" w:rsidRPr="00BE51C0">
        <w:rPr>
          <w:noProof/>
          <w:lang w:val="sr-Cyrl-RS"/>
        </w:rPr>
        <w:t xml:space="preserve">ће </w:t>
      </w:r>
      <w:r w:rsidRPr="00BE51C0">
        <w:rPr>
          <w:noProof/>
          <w:lang w:val="sr-Cyrl-RS"/>
        </w:rPr>
        <w:t xml:space="preserve">се </w:t>
      </w:r>
      <w:r w:rsidR="00F83665" w:rsidRPr="00BE51C0">
        <w:rPr>
          <w:noProof/>
          <w:lang w:val="sr-Cyrl-RS"/>
        </w:rPr>
        <w:t>на овај</w:t>
      </w:r>
      <w:r w:rsidRPr="00BE51C0">
        <w:rPr>
          <w:noProof/>
          <w:lang w:val="sr-Cyrl-RS"/>
        </w:rPr>
        <w:t xml:space="preserve"> начин решити актуелни проблеми са којима се свакодневно суочавају установе у обављању делатности. </w:t>
      </w:r>
    </w:p>
    <w:p w14:paraId="5FFECD45" w14:textId="0EC70BA5" w:rsidR="00B53206" w:rsidRPr="00BE51C0" w:rsidRDefault="00B53206" w:rsidP="00742510">
      <w:pPr>
        <w:ind w:right="26"/>
        <w:jc w:val="both"/>
        <w:rPr>
          <w:noProof/>
          <w:lang w:val="sr-Cyrl-RS"/>
        </w:rPr>
      </w:pPr>
      <w:r w:rsidRPr="00BE51C0">
        <w:rPr>
          <w:noProof/>
          <w:lang w:val="sr-Cyrl-RS"/>
        </w:rPr>
        <w:t xml:space="preserve">Значајан део грађе од значаја за историју и културу земље, до сада није био препознат и проглашен за културно добро. Овим </w:t>
      </w:r>
      <w:r w:rsidR="00B13965" w:rsidRPr="00BE51C0">
        <w:rPr>
          <w:rFonts w:eastAsia="Segoe UI"/>
          <w:shd w:val="clear" w:color="auto" w:fill="FFFFFF"/>
          <w:lang w:val="sr-Cyrl-RS"/>
        </w:rPr>
        <w:t>предлогом</w:t>
      </w:r>
      <w:r w:rsidRPr="00BE51C0">
        <w:rPr>
          <w:noProof/>
          <w:lang w:val="sr-Cyrl-RS"/>
        </w:rPr>
        <w:t xml:space="preserve"> закона, препознајемо аудиовизуелне архиве у саставу, тако да се самим тим целокупна </w:t>
      </w:r>
      <w:r w:rsidR="00A35A69" w:rsidRPr="00BE51C0">
        <w:rPr>
          <w:noProof/>
          <w:lang w:val="sr-Cyrl-RS"/>
        </w:rPr>
        <w:t>грађа која се налази у овим установама преко централне установе заштите ставља под заштиту.</w:t>
      </w:r>
    </w:p>
    <w:p w14:paraId="041062CD" w14:textId="77777777" w:rsidR="00F83665" w:rsidRPr="00BE51C0" w:rsidRDefault="00F83665" w:rsidP="00742510">
      <w:pPr>
        <w:ind w:right="26"/>
        <w:jc w:val="both"/>
        <w:rPr>
          <w:noProof/>
          <w:lang w:val="sr-Cyrl-RS"/>
        </w:rPr>
      </w:pPr>
      <w:r w:rsidRPr="00BE51C0">
        <w:rPr>
          <w:noProof/>
          <w:lang w:val="sr-Cyrl-RS"/>
        </w:rPr>
        <w:t>Имајући у виду потребу системског уређења сваке појединачне области заштите културних добара сходно својим специфичностима, Закон о филмском и осталом аудиовизуелном наслеђу је услов системског приступа и уређења области заштите покретних културних добара – филмске и остале аудиовизуелне грађе на свеобухватан и сврсисходан начин.</w:t>
      </w:r>
    </w:p>
    <w:p w14:paraId="53C44396" w14:textId="3B0EB1EA" w:rsidR="00EB4A4C" w:rsidRPr="00BE51C0" w:rsidRDefault="00EB4A4C" w:rsidP="00742510">
      <w:pPr>
        <w:ind w:right="26"/>
        <w:jc w:val="both"/>
        <w:rPr>
          <w:noProof/>
          <w:lang w:val="sr-Cyrl-RS"/>
        </w:rPr>
      </w:pPr>
      <w:r w:rsidRPr="00BE51C0">
        <w:rPr>
          <w:noProof/>
          <w:lang w:val="sr-Cyrl-RS"/>
        </w:rPr>
        <w:t>Законско уређивање права и обавез</w:t>
      </w:r>
      <w:r w:rsidR="00F83665" w:rsidRPr="00BE51C0">
        <w:rPr>
          <w:noProof/>
          <w:lang w:val="sr-Cyrl-RS"/>
        </w:rPr>
        <w:t>а</w:t>
      </w:r>
      <w:r w:rsidRPr="00BE51C0">
        <w:rPr>
          <w:noProof/>
          <w:lang w:val="sr-Cyrl-RS"/>
        </w:rPr>
        <w:t xml:space="preserve"> власника и држалаца </w:t>
      </w:r>
      <w:r w:rsidR="00F83665" w:rsidRPr="00BE51C0">
        <w:rPr>
          <w:noProof/>
          <w:lang w:val="sr-Cyrl-RS"/>
        </w:rPr>
        <w:t>филмске и остале аудиовизуелне грађе</w:t>
      </w:r>
      <w:r w:rsidRPr="00BE51C0">
        <w:rPr>
          <w:noProof/>
          <w:lang w:val="sr-Cyrl-RS"/>
        </w:rPr>
        <w:t xml:space="preserve"> и </w:t>
      </w:r>
      <w:r w:rsidR="00F83665" w:rsidRPr="00BE51C0">
        <w:rPr>
          <w:noProof/>
          <w:lang w:val="sr-Cyrl-RS"/>
        </w:rPr>
        <w:t xml:space="preserve">филмске и остале аудиовизуелне грађе </w:t>
      </w:r>
      <w:r w:rsidRPr="00BE51C0">
        <w:rPr>
          <w:noProof/>
          <w:lang w:val="sr-Cyrl-RS"/>
        </w:rPr>
        <w:t>која ужива претходн</w:t>
      </w:r>
      <w:r w:rsidR="00F83665" w:rsidRPr="00BE51C0">
        <w:rPr>
          <w:noProof/>
          <w:lang w:val="sr-Cyrl-RS"/>
        </w:rPr>
        <w:t xml:space="preserve">у </w:t>
      </w:r>
      <w:r w:rsidRPr="00BE51C0">
        <w:rPr>
          <w:noProof/>
          <w:lang w:val="sr-Cyrl-RS"/>
        </w:rPr>
        <w:t xml:space="preserve">заштиту, </w:t>
      </w:r>
      <w:r w:rsidRPr="00BE51C0">
        <w:rPr>
          <w:lang w:val="sr-Cyrl-RS"/>
        </w:rPr>
        <w:t xml:space="preserve">Јединствени информациони систем </w:t>
      </w:r>
      <w:r w:rsidR="00F83665" w:rsidRPr="00BE51C0">
        <w:rPr>
          <w:lang w:val="sr-Cyrl-RS"/>
        </w:rPr>
        <w:t>за аудиовизуелне архиве</w:t>
      </w:r>
      <w:r w:rsidRPr="00BE51C0">
        <w:rPr>
          <w:noProof/>
          <w:lang w:val="sr-Cyrl-RS"/>
        </w:rPr>
        <w:t>, питања права и обавеза установа заштите, њихову делатност</w:t>
      </w:r>
      <w:r w:rsidR="00F83665" w:rsidRPr="00BE51C0">
        <w:rPr>
          <w:noProof/>
          <w:lang w:val="sr-Cyrl-RS"/>
        </w:rPr>
        <w:t xml:space="preserve"> </w:t>
      </w:r>
      <w:r w:rsidRPr="00BE51C0">
        <w:rPr>
          <w:noProof/>
          <w:lang w:val="sr-Cyrl-RS"/>
        </w:rPr>
        <w:t>и очувањ</w:t>
      </w:r>
      <w:r w:rsidR="00BF2B0C" w:rsidRPr="00BE51C0">
        <w:rPr>
          <w:noProof/>
          <w:lang w:val="sr-Cyrl-RS"/>
        </w:rPr>
        <w:t>е</w:t>
      </w:r>
      <w:r w:rsidRPr="00BE51C0">
        <w:rPr>
          <w:noProof/>
          <w:lang w:val="sr-Cyrl-RS"/>
        </w:rPr>
        <w:t xml:space="preserve"> </w:t>
      </w:r>
      <w:r w:rsidR="00F83665" w:rsidRPr="00BE51C0">
        <w:rPr>
          <w:noProof/>
          <w:lang w:val="sr-Cyrl-RS"/>
        </w:rPr>
        <w:t>филмског и осталог аудиовизуелног наслеђа</w:t>
      </w:r>
      <w:r w:rsidRPr="00BE51C0">
        <w:rPr>
          <w:noProof/>
          <w:lang w:val="sr-Cyrl-RS"/>
        </w:rPr>
        <w:t xml:space="preserve">, вођење </w:t>
      </w:r>
      <w:r w:rsidR="00F83665" w:rsidRPr="00BE51C0">
        <w:rPr>
          <w:noProof/>
          <w:lang w:val="sr-Cyrl-RS"/>
        </w:rPr>
        <w:t xml:space="preserve">евиденција, </w:t>
      </w:r>
      <w:r w:rsidRPr="00BE51C0">
        <w:rPr>
          <w:bCs/>
          <w:noProof/>
          <w:lang w:val="sr-Cyrl-RS"/>
        </w:rPr>
        <w:t>упис у регистар и вођење регист</w:t>
      </w:r>
      <w:r w:rsidR="00F83665" w:rsidRPr="00BE51C0">
        <w:rPr>
          <w:bCs/>
          <w:noProof/>
          <w:lang w:val="sr-Cyrl-RS"/>
        </w:rPr>
        <w:t xml:space="preserve">ара филмске и остале аудиовизуеле грађе </w:t>
      </w:r>
      <w:r w:rsidRPr="00BE51C0">
        <w:rPr>
          <w:bCs/>
          <w:noProof/>
          <w:lang w:val="sr-Cyrl-RS"/>
        </w:rPr>
        <w:t xml:space="preserve">и евиденцију </w:t>
      </w:r>
      <w:r w:rsidR="00404CB1" w:rsidRPr="00BE51C0">
        <w:rPr>
          <w:noProof/>
          <w:lang w:val="sr-Cyrl-RS"/>
        </w:rPr>
        <w:t xml:space="preserve">филмске и остале аудиовизуелне грађе која </w:t>
      </w:r>
      <w:r w:rsidRPr="00BE51C0">
        <w:rPr>
          <w:bCs/>
          <w:noProof/>
          <w:lang w:val="sr-Cyrl-RS"/>
        </w:rPr>
        <w:t>ужива</w:t>
      </w:r>
      <w:r w:rsidR="00404CB1" w:rsidRPr="00BE51C0">
        <w:rPr>
          <w:bCs/>
          <w:noProof/>
          <w:lang w:val="sr-Cyrl-RS"/>
        </w:rPr>
        <w:t xml:space="preserve"> </w:t>
      </w:r>
      <w:r w:rsidRPr="00BE51C0">
        <w:rPr>
          <w:bCs/>
          <w:noProof/>
          <w:lang w:val="sr-Cyrl-RS"/>
        </w:rPr>
        <w:t xml:space="preserve">претходну заштиту, </w:t>
      </w:r>
      <w:r w:rsidRPr="00BE51C0">
        <w:rPr>
          <w:noProof/>
          <w:lang w:val="sr-Cyrl-RS"/>
        </w:rPr>
        <w:t>категорисање и утврђивање културних добара, уређивање добара под претходном заштитом</w:t>
      </w:r>
      <w:r w:rsidR="00404CB1" w:rsidRPr="00BE51C0">
        <w:rPr>
          <w:noProof/>
          <w:lang w:val="sr-Cyrl-RS"/>
        </w:rPr>
        <w:t xml:space="preserve">, коришћење филмског и осталог аудиовизуелног наслеђа, стручна звања у делатности заштите и очувања филмског и осталог аудиовизуелног наслеђа, стручни надзор који обавља централна установа заштите </w:t>
      </w:r>
      <w:r w:rsidRPr="00BE51C0">
        <w:rPr>
          <w:noProof/>
          <w:lang w:val="sr-Cyrl-RS"/>
        </w:rPr>
        <w:t xml:space="preserve">и бројна друга питања важна </w:t>
      </w:r>
      <w:r w:rsidR="00BF2B0C" w:rsidRPr="00BE51C0">
        <w:rPr>
          <w:noProof/>
          <w:lang w:val="sr-Cyrl-RS"/>
        </w:rPr>
        <w:t xml:space="preserve">су </w:t>
      </w:r>
      <w:r w:rsidR="00404CB1" w:rsidRPr="00BE51C0">
        <w:rPr>
          <w:noProof/>
          <w:lang w:val="sr-Cyrl-RS"/>
        </w:rPr>
        <w:t>у циљу</w:t>
      </w:r>
      <w:r w:rsidRPr="00BE51C0">
        <w:rPr>
          <w:noProof/>
          <w:lang w:val="sr-Cyrl-RS"/>
        </w:rPr>
        <w:t xml:space="preserve"> стварања </w:t>
      </w:r>
      <w:r w:rsidR="00404CB1" w:rsidRPr="00BE51C0">
        <w:rPr>
          <w:noProof/>
          <w:lang w:val="sr-Cyrl-RS"/>
        </w:rPr>
        <w:t>комплетног</w:t>
      </w:r>
      <w:r w:rsidRPr="00BE51C0">
        <w:rPr>
          <w:noProof/>
          <w:lang w:val="sr-Cyrl-RS"/>
        </w:rPr>
        <w:t xml:space="preserve"> система за очување и заштиту </w:t>
      </w:r>
      <w:r w:rsidR="00404CB1" w:rsidRPr="00BE51C0">
        <w:rPr>
          <w:noProof/>
          <w:lang w:val="sr-Cyrl-RS"/>
        </w:rPr>
        <w:t>филмског и осталог аудиовизуелног наслеђа</w:t>
      </w:r>
      <w:r w:rsidRPr="00BE51C0">
        <w:rPr>
          <w:noProof/>
          <w:lang w:val="sr-Cyrl-RS"/>
        </w:rPr>
        <w:t xml:space="preserve"> Србије.</w:t>
      </w:r>
    </w:p>
    <w:p w14:paraId="2B61B1DA" w14:textId="77777777" w:rsidR="00EB4A4C" w:rsidRPr="00BE51C0" w:rsidRDefault="00EB4A4C" w:rsidP="00742510">
      <w:pPr>
        <w:ind w:right="26" w:firstLine="720"/>
        <w:jc w:val="both"/>
        <w:rPr>
          <w:noProof/>
          <w:lang w:val="sr-Cyrl-RS"/>
        </w:rPr>
      </w:pPr>
      <w:r w:rsidRPr="00BE51C0">
        <w:rPr>
          <w:rFonts w:eastAsia="Segoe UI"/>
          <w:shd w:val="clear" w:color="auto" w:fill="FFFFFF"/>
          <w:lang w:val="sr-Cyrl-RS"/>
        </w:rPr>
        <w:t xml:space="preserve"> </w:t>
      </w:r>
    </w:p>
    <w:p w14:paraId="5DF0C24C" w14:textId="77777777" w:rsidR="00EB4A4C" w:rsidRPr="00BE51C0" w:rsidRDefault="00EB4A4C" w:rsidP="00742510">
      <w:pPr>
        <w:pStyle w:val="NormalWeb"/>
        <w:numPr>
          <w:ilvl w:val="0"/>
          <w:numId w:val="1"/>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Која промена се предлаже?</w:t>
      </w:r>
      <w:r w:rsidRPr="00BE51C0">
        <w:rPr>
          <w:rFonts w:ascii="Times New Roman" w:eastAsia="Segoe UI" w:hAnsi="Times New Roman" w:cs="Times New Roman"/>
          <w:shd w:val="clear" w:color="auto" w:fill="FFFFFF"/>
          <w:lang w:val="sr-Cyrl-RS"/>
        </w:rPr>
        <w:t> </w:t>
      </w:r>
    </w:p>
    <w:p w14:paraId="785AD019" w14:textId="0E1F3765" w:rsidR="00EB4A4C" w:rsidRPr="00BE51C0" w:rsidRDefault="00EB4A4C" w:rsidP="00742510">
      <w:pPr>
        <w:ind w:right="26"/>
        <w:jc w:val="both"/>
        <w:rPr>
          <w:noProof/>
          <w:lang w:val="sr-Cyrl-RS"/>
        </w:rPr>
      </w:pPr>
      <w:r w:rsidRPr="00BE51C0">
        <w:rPr>
          <w:noProof/>
          <w:lang w:val="sr-Cyrl-RS"/>
        </w:rPr>
        <w:t>1. Стварање законског оквира који ће обезбедити потпуну заштиту и очување</w:t>
      </w:r>
      <w:r w:rsidR="00087917" w:rsidRPr="00BE51C0">
        <w:rPr>
          <w:noProof/>
          <w:lang w:val="sr-Cyrl-RS"/>
        </w:rPr>
        <w:t xml:space="preserve"> филмског и осталог аудиовизуелног наслеђа</w:t>
      </w:r>
      <w:r w:rsidRPr="00BE51C0">
        <w:rPr>
          <w:noProof/>
          <w:lang w:val="sr-Cyrl-RS"/>
        </w:rPr>
        <w:t xml:space="preserve"> на </w:t>
      </w:r>
      <w:r w:rsidR="00087917" w:rsidRPr="00BE51C0">
        <w:rPr>
          <w:noProof/>
          <w:lang w:val="sr-Cyrl-RS"/>
        </w:rPr>
        <w:t>свеобухватан</w:t>
      </w:r>
      <w:r w:rsidRPr="00BE51C0">
        <w:rPr>
          <w:noProof/>
          <w:lang w:val="sr-Cyrl-RS"/>
        </w:rPr>
        <w:t xml:space="preserve"> начин, без обзира на облик у којем настаје и где се налази</w:t>
      </w:r>
      <w:r w:rsidR="00087917" w:rsidRPr="00BE51C0">
        <w:rPr>
          <w:noProof/>
          <w:lang w:val="sr-Cyrl-RS"/>
        </w:rPr>
        <w:t>,</w:t>
      </w:r>
      <w:r w:rsidRPr="00BE51C0">
        <w:rPr>
          <w:noProof/>
          <w:lang w:val="sr-Cyrl-RS"/>
        </w:rPr>
        <w:t xml:space="preserve"> један је од основних циљева који ће се постићи доношењем овог закона. Уређивање ове материје законом ће утицати и на развој свести о важности очувања </w:t>
      </w:r>
      <w:r w:rsidR="00087917" w:rsidRPr="00BE51C0">
        <w:rPr>
          <w:noProof/>
          <w:lang w:val="sr-Cyrl-RS"/>
        </w:rPr>
        <w:t xml:space="preserve">филмског и осталог аудиовизуелног наслеђа </w:t>
      </w:r>
      <w:r w:rsidRPr="00BE51C0">
        <w:rPr>
          <w:noProof/>
          <w:lang w:val="sr-Cyrl-RS"/>
        </w:rPr>
        <w:t xml:space="preserve">за будуће генерације, односно свести да се </w:t>
      </w:r>
      <w:r w:rsidR="00087917" w:rsidRPr="00BE51C0">
        <w:rPr>
          <w:noProof/>
          <w:lang w:val="sr-Cyrl-RS"/>
        </w:rPr>
        <w:t>овај део</w:t>
      </w:r>
      <w:r w:rsidRPr="00BE51C0">
        <w:rPr>
          <w:noProof/>
          <w:lang w:val="sr-Cyrl-RS"/>
        </w:rPr>
        <w:t xml:space="preserve"> културног наслеђа морај</w:t>
      </w:r>
      <w:r w:rsidR="00086D5C" w:rsidRPr="00BE51C0">
        <w:rPr>
          <w:noProof/>
          <w:lang w:val="sr-Cyrl-RS"/>
        </w:rPr>
        <w:t>у</w:t>
      </w:r>
      <w:r w:rsidRPr="00BE51C0">
        <w:rPr>
          <w:noProof/>
          <w:lang w:val="sr-Cyrl-RS"/>
        </w:rPr>
        <w:t xml:space="preserve"> заштитити од уништења јер представља својеврсно материјално сведочанство о постојању, организацији</w:t>
      </w:r>
      <w:r w:rsidR="00087917" w:rsidRPr="00BE51C0">
        <w:rPr>
          <w:noProof/>
          <w:lang w:val="sr-Cyrl-RS"/>
        </w:rPr>
        <w:t xml:space="preserve">, развоју и </w:t>
      </w:r>
      <w:r w:rsidRPr="00BE51C0">
        <w:rPr>
          <w:noProof/>
          <w:lang w:val="sr-Cyrl-RS"/>
        </w:rPr>
        <w:t>функционисању друштва и државе.</w:t>
      </w:r>
    </w:p>
    <w:p w14:paraId="4EEE3DE7" w14:textId="6452BE7A" w:rsidR="00EB4A4C" w:rsidRPr="00BE51C0" w:rsidRDefault="00EB4A4C" w:rsidP="00742510">
      <w:pPr>
        <w:ind w:right="26"/>
        <w:jc w:val="both"/>
        <w:rPr>
          <w:noProof/>
          <w:lang w:val="sr-Cyrl-RS"/>
        </w:rPr>
      </w:pPr>
      <w:r w:rsidRPr="00BE51C0">
        <w:rPr>
          <w:noProof/>
          <w:lang w:val="sr-Cyrl-RS"/>
        </w:rPr>
        <w:t xml:space="preserve">2. </w:t>
      </w:r>
      <w:r w:rsidRPr="00BE51C0">
        <w:rPr>
          <w:lang w:val="sr-Cyrl-RS"/>
        </w:rPr>
        <w:t xml:space="preserve">Успостављање правно уређеног и организованог система заштите и очувања </w:t>
      </w:r>
      <w:r w:rsidR="00087917" w:rsidRPr="00BE51C0">
        <w:rPr>
          <w:noProof/>
          <w:lang w:val="sr-Cyrl-RS"/>
        </w:rPr>
        <w:t>филмског и осталог аудиовизуелног наслеђа</w:t>
      </w:r>
      <w:r w:rsidRPr="00BE51C0">
        <w:rPr>
          <w:lang w:val="sr-Cyrl-RS"/>
        </w:rPr>
        <w:t>, његове идентификације, проучавања, вредновања, категорисања и коришћења, као циља овог закона</w:t>
      </w:r>
      <w:r w:rsidRPr="00BE51C0">
        <w:rPr>
          <w:noProof/>
          <w:lang w:val="sr-Cyrl-RS"/>
        </w:rPr>
        <w:t>.</w:t>
      </w:r>
    </w:p>
    <w:p w14:paraId="24C99346" w14:textId="1D28F30B" w:rsidR="00EB4A4C" w:rsidRPr="00BE51C0" w:rsidRDefault="00EB4A4C" w:rsidP="00742510">
      <w:pPr>
        <w:ind w:right="26"/>
        <w:jc w:val="both"/>
        <w:rPr>
          <w:noProof/>
          <w:lang w:val="sr-Cyrl-RS"/>
        </w:rPr>
      </w:pPr>
      <w:r w:rsidRPr="00BE51C0">
        <w:rPr>
          <w:noProof/>
          <w:lang w:val="sr-Cyrl-RS"/>
        </w:rPr>
        <w:t xml:space="preserve">3. Уређивање институционалног и правног основа за заштиту и коришћење </w:t>
      </w:r>
      <w:r w:rsidR="00087917" w:rsidRPr="00BE51C0">
        <w:rPr>
          <w:noProof/>
          <w:lang w:val="sr-Cyrl-RS"/>
        </w:rPr>
        <w:t>филмског и осталог аудиовизуелног наслеђа</w:t>
      </w:r>
      <w:r w:rsidRPr="00BE51C0">
        <w:rPr>
          <w:noProof/>
          <w:lang w:val="sr-Cyrl-RS"/>
        </w:rPr>
        <w:t>.</w:t>
      </w:r>
    </w:p>
    <w:p w14:paraId="3B377816" w14:textId="014A68F5" w:rsidR="00A35A69" w:rsidRPr="00BE51C0" w:rsidRDefault="00A35A69" w:rsidP="009C1FEC">
      <w:pPr>
        <w:ind w:right="26"/>
        <w:jc w:val="both"/>
        <w:rPr>
          <w:noProof/>
          <w:lang w:val="sr-Cyrl-RS"/>
        </w:rPr>
      </w:pPr>
      <w:r w:rsidRPr="00BE51C0">
        <w:rPr>
          <w:noProof/>
          <w:lang w:val="sr-Cyrl-RS"/>
        </w:rPr>
        <w:t>4. Увођење јединственог информационог система који повезује аудиовизуелне архиве у циљу ефикасног чувања, коришћења и доступности података о филмским и осталим аудиовизуелним културним добрима и добрима под претходном заштитом. Сви подаци једниственог информационог система чуваће се у централној установи заштите. Јединствени информациони систем ће се повезати са агрегатором Министарства културе Републике Србије.</w:t>
      </w:r>
      <w:r w:rsidR="009C1FEC" w:rsidRPr="00BE51C0">
        <w:t xml:space="preserve"> </w:t>
      </w:r>
      <w:r w:rsidR="00DD603F" w:rsidRPr="00BE51C0">
        <w:rPr>
          <w:lang w:val="sr-Cyrl-RS"/>
        </w:rPr>
        <w:t xml:space="preserve">Ово повезивање функционисаће тако што </w:t>
      </w:r>
      <w:r w:rsidR="00DD603F" w:rsidRPr="00BE51C0">
        <w:rPr>
          <w:noProof/>
          <w:lang w:val="sr-Cyrl-RS"/>
        </w:rPr>
        <w:t>с</w:t>
      </w:r>
      <w:r w:rsidR="009C1FEC" w:rsidRPr="00BE51C0">
        <w:rPr>
          <w:noProof/>
          <w:lang w:val="sr-Cyrl-RS"/>
        </w:rPr>
        <w:t xml:space="preserve">ви јединствени информациони системи </w:t>
      </w:r>
      <w:r w:rsidR="00DD603F" w:rsidRPr="00BE51C0">
        <w:rPr>
          <w:noProof/>
          <w:lang w:val="sr-Cyrl-RS"/>
        </w:rPr>
        <w:t xml:space="preserve">(из свих области културног наслеђа) </w:t>
      </w:r>
      <w:r w:rsidR="009C1FEC" w:rsidRPr="00BE51C0">
        <w:rPr>
          <w:noProof/>
          <w:lang w:val="sr-Cyrl-RS"/>
        </w:rPr>
        <w:t>омогућавају размену података и видљивост података на агрегатору метаподатака и дигиталних објеката из јединствених информац</w:t>
      </w:r>
      <w:r w:rsidR="00DD603F" w:rsidRPr="00BE51C0">
        <w:rPr>
          <w:noProof/>
          <w:lang w:val="sr-Cyrl-RS"/>
        </w:rPr>
        <w:t xml:space="preserve">ионих система установа заштите. </w:t>
      </w:r>
      <w:r w:rsidR="009C1FEC" w:rsidRPr="00BE51C0">
        <w:rPr>
          <w:noProof/>
          <w:lang w:val="sr-Cyrl-RS"/>
        </w:rPr>
        <w:t>Министарство надлежно за послове култур</w:t>
      </w:r>
      <w:r w:rsidR="00DD603F" w:rsidRPr="00BE51C0">
        <w:rPr>
          <w:noProof/>
          <w:lang w:val="sr-Cyrl-RS"/>
        </w:rPr>
        <w:t xml:space="preserve">е надлежно је за рад овог агрегатора. </w:t>
      </w:r>
      <w:r w:rsidR="009C1FEC" w:rsidRPr="00BE51C0">
        <w:rPr>
          <w:noProof/>
          <w:lang w:val="sr-Cyrl-RS"/>
        </w:rPr>
        <w:t xml:space="preserve">Подаци потребни за вођење јединственог информационог система се прикупљају и обрађују у сврху праћења стања </w:t>
      </w:r>
      <w:r w:rsidR="00DD603F" w:rsidRPr="00BE51C0">
        <w:rPr>
          <w:noProof/>
          <w:lang w:val="sr-Cyrl-RS"/>
        </w:rPr>
        <w:t>филмског и осталог аудиовизуелног наслеђа</w:t>
      </w:r>
      <w:r w:rsidR="009C1FEC" w:rsidRPr="00BE51C0">
        <w:rPr>
          <w:noProof/>
          <w:lang w:val="sr-Cyrl-RS"/>
        </w:rPr>
        <w:t xml:space="preserve"> и активности на његовој заштити и </w:t>
      </w:r>
      <w:r w:rsidR="00DD603F" w:rsidRPr="00BE51C0">
        <w:rPr>
          <w:noProof/>
          <w:lang w:val="sr-Cyrl-RS"/>
        </w:rPr>
        <w:t xml:space="preserve">очувању. </w:t>
      </w:r>
      <w:r w:rsidR="009C1FEC" w:rsidRPr="00BE51C0">
        <w:rPr>
          <w:noProof/>
          <w:lang w:val="sr-Cyrl-RS"/>
        </w:rPr>
        <w:t>Подаци о личности које садрже јединствени информациони системи чувају се и обезбеђује се њихова доступност јавности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64239B6D" w14:textId="660C6516" w:rsidR="00EB4A4C" w:rsidRPr="00BE51C0" w:rsidRDefault="00A35A69" w:rsidP="00742510">
      <w:pPr>
        <w:ind w:right="26"/>
        <w:jc w:val="both"/>
        <w:rPr>
          <w:bCs/>
          <w:lang w:val="sr-Cyrl-RS"/>
        </w:rPr>
      </w:pPr>
      <w:r w:rsidRPr="00BE51C0">
        <w:rPr>
          <w:noProof/>
          <w:lang w:val="sr-Cyrl-RS"/>
        </w:rPr>
        <w:t>5</w:t>
      </w:r>
      <w:r w:rsidR="00EB4A4C" w:rsidRPr="00BE51C0">
        <w:rPr>
          <w:noProof/>
          <w:lang w:val="sr-Cyrl-RS"/>
        </w:rPr>
        <w:t>. Јасно дефинисање и остваривање ц</w:t>
      </w:r>
      <w:r w:rsidR="00EB4A4C" w:rsidRPr="00BE51C0">
        <w:rPr>
          <w:bCs/>
          <w:lang w:val="sr-Cyrl-RS"/>
        </w:rPr>
        <w:t>иљева</w:t>
      </w:r>
      <w:r w:rsidR="00EB4A4C" w:rsidRPr="00BE51C0">
        <w:rPr>
          <w:i/>
          <w:iCs/>
          <w:lang w:val="sr-Cyrl-RS"/>
        </w:rPr>
        <w:t xml:space="preserve"> </w:t>
      </w:r>
      <w:r w:rsidR="00EB4A4C" w:rsidRPr="00BE51C0">
        <w:rPr>
          <w:bCs/>
          <w:lang w:val="sr-Cyrl-RS"/>
        </w:rPr>
        <w:t xml:space="preserve">заштите и очувања </w:t>
      </w:r>
      <w:r w:rsidR="00087917" w:rsidRPr="00BE51C0">
        <w:rPr>
          <w:noProof/>
          <w:lang w:val="sr-Cyrl-RS"/>
        </w:rPr>
        <w:t>филмског и осталог аудиовизуелног наслеђа</w:t>
      </w:r>
      <w:r w:rsidR="00EB4A4C" w:rsidRPr="00BE51C0">
        <w:rPr>
          <w:bCs/>
          <w:lang w:val="sr-Cyrl-RS"/>
        </w:rPr>
        <w:t>.</w:t>
      </w:r>
    </w:p>
    <w:p w14:paraId="59F28AE4" w14:textId="7C469C53" w:rsidR="00EB4A4C" w:rsidRPr="00BE51C0" w:rsidRDefault="00A35A69" w:rsidP="00742510">
      <w:pPr>
        <w:ind w:right="26"/>
        <w:jc w:val="both"/>
        <w:rPr>
          <w:lang w:val="sr-Cyrl-RS"/>
        </w:rPr>
      </w:pPr>
      <w:r w:rsidRPr="00BE51C0">
        <w:rPr>
          <w:lang w:val="sr-Cyrl-RS"/>
        </w:rPr>
        <w:t>6</w:t>
      </w:r>
      <w:r w:rsidR="00087917" w:rsidRPr="00BE51C0">
        <w:rPr>
          <w:lang w:val="sr-Cyrl-RS"/>
        </w:rPr>
        <w:t>.</w:t>
      </w:r>
      <w:r w:rsidR="00EB4A4C" w:rsidRPr="00BE51C0">
        <w:rPr>
          <w:lang w:val="sr-Cyrl-RS"/>
        </w:rPr>
        <w:t xml:space="preserve"> </w:t>
      </w:r>
      <w:r w:rsidR="00087917" w:rsidRPr="00BE51C0">
        <w:rPr>
          <w:lang w:val="sr-Cyrl-RS"/>
        </w:rPr>
        <w:t>У</w:t>
      </w:r>
      <w:r w:rsidR="00EB4A4C" w:rsidRPr="00BE51C0">
        <w:rPr>
          <w:lang w:val="sr-Cyrl-RS"/>
        </w:rPr>
        <w:t>тврђивањ</w:t>
      </w:r>
      <w:r w:rsidR="00087917" w:rsidRPr="00BE51C0">
        <w:rPr>
          <w:lang w:val="sr-Cyrl-RS"/>
        </w:rPr>
        <w:t xml:space="preserve">е </w:t>
      </w:r>
      <w:r w:rsidR="00087917" w:rsidRPr="00BE51C0">
        <w:rPr>
          <w:noProof/>
          <w:lang w:val="sr-Cyrl-RS"/>
        </w:rPr>
        <w:t>филмске и остале аудиовизуелне грађе за културно</w:t>
      </w:r>
      <w:r w:rsidR="00EB4A4C" w:rsidRPr="00BE51C0">
        <w:rPr>
          <w:noProof/>
          <w:lang w:val="sr-Cyrl-RS"/>
        </w:rPr>
        <w:t xml:space="preserve"> добр</w:t>
      </w:r>
      <w:r w:rsidR="00087917" w:rsidRPr="00BE51C0">
        <w:rPr>
          <w:noProof/>
          <w:lang w:val="sr-Cyrl-RS"/>
        </w:rPr>
        <w:t>о</w:t>
      </w:r>
      <w:r w:rsidR="00EB4A4C" w:rsidRPr="00BE51C0">
        <w:rPr>
          <w:shd w:val="clear" w:color="auto" w:fill="FFFFFF"/>
          <w:lang w:val="sr-Cyrl-RS"/>
        </w:rPr>
        <w:t>.</w:t>
      </w:r>
    </w:p>
    <w:p w14:paraId="48C72CA9" w14:textId="51F0C840" w:rsidR="00EB4A4C" w:rsidRPr="00BE51C0" w:rsidRDefault="00A35A69" w:rsidP="00742510">
      <w:pPr>
        <w:ind w:right="26"/>
        <w:jc w:val="both"/>
        <w:rPr>
          <w:lang w:val="sr-Cyrl-RS"/>
        </w:rPr>
      </w:pPr>
      <w:r w:rsidRPr="00BE51C0">
        <w:rPr>
          <w:bCs/>
          <w:lang w:val="sr-Cyrl-RS"/>
        </w:rPr>
        <w:t>7</w:t>
      </w:r>
      <w:r w:rsidR="00EB4A4C" w:rsidRPr="00BE51C0">
        <w:rPr>
          <w:bCs/>
          <w:lang w:val="sr-Cyrl-RS"/>
        </w:rPr>
        <w:t>. Успостављање јединственог система д</w:t>
      </w:r>
      <w:r w:rsidR="00EB4A4C" w:rsidRPr="00BE51C0">
        <w:rPr>
          <w:lang w:val="sr-Cyrl-RS"/>
        </w:rPr>
        <w:t xml:space="preserve">елатности заштите и очувања </w:t>
      </w:r>
      <w:r w:rsidR="00087917" w:rsidRPr="00BE51C0">
        <w:rPr>
          <w:noProof/>
          <w:lang w:val="sr-Cyrl-RS"/>
        </w:rPr>
        <w:t xml:space="preserve">филмског и осталог аудиовизуелног наслеђа </w:t>
      </w:r>
      <w:r w:rsidR="00EB4A4C" w:rsidRPr="00BE51C0">
        <w:rPr>
          <w:lang w:val="sr-Cyrl-RS"/>
        </w:rPr>
        <w:t>које обављају за то основане установе заштите</w:t>
      </w:r>
      <w:r w:rsidR="00087917" w:rsidRPr="00BE51C0">
        <w:rPr>
          <w:lang w:val="sr-Cyrl-RS"/>
        </w:rPr>
        <w:t xml:space="preserve"> – аудиовизуелни архиви</w:t>
      </w:r>
      <w:r w:rsidR="00EB4A4C" w:rsidRPr="00BE51C0">
        <w:rPr>
          <w:lang w:val="sr-Cyrl-RS"/>
        </w:rPr>
        <w:t>.</w:t>
      </w:r>
    </w:p>
    <w:p w14:paraId="4310A529" w14:textId="1B6CD99B" w:rsidR="00EB4A4C" w:rsidRPr="00BE51C0" w:rsidRDefault="00A35A69" w:rsidP="00742510">
      <w:pPr>
        <w:ind w:right="26"/>
        <w:jc w:val="both"/>
        <w:rPr>
          <w:lang w:val="sr-Cyrl-RS"/>
        </w:rPr>
      </w:pPr>
      <w:r w:rsidRPr="00BE51C0">
        <w:rPr>
          <w:lang w:val="sr-Cyrl-RS"/>
        </w:rPr>
        <w:t>8</w:t>
      </w:r>
      <w:r w:rsidR="00EB4A4C" w:rsidRPr="00BE51C0">
        <w:rPr>
          <w:lang w:val="sr-Cyrl-RS"/>
        </w:rPr>
        <w:t xml:space="preserve">. Обезбеђивање подршке научно-истраживачким и образовним активностима  на заштити и очувању </w:t>
      </w:r>
      <w:r w:rsidR="00087917" w:rsidRPr="00BE51C0">
        <w:rPr>
          <w:noProof/>
          <w:lang w:val="sr-Cyrl-RS"/>
        </w:rPr>
        <w:t>филмског и осталог аудиовизуелног наслеђа</w:t>
      </w:r>
      <w:r w:rsidR="00EB4A4C" w:rsidRPr="00BE51C0">
        <w:rPr>
          <w:lang w:val="sr-Cyrl-RS"/>
        </w:rPr>
        <w:t>.</w:t>
      </w:r>
    </w:p>
    <w:p w14:paraId="709CFAD2" w14:textId="1767D253" w:rsidR="00EB4A4C" w:rsidRPr="00BE51C0" w:rsidRDefault="00A35A69" w:rsidP="00742510">
      <w:pPr>
        <w:ind w:right="26"/>
        <w:jc w:val="both"/>
        <w:rPr>
          <w:noProof/>
          <w:lang w:val="sr-Cyrl-RS"/>
        </w:rPr>
      </w:pPr>
      <w:r w:rsidRPr="00BE51C0">
        <w:rPr>
          <w:lang w:val="sr-Cyrl-RS"/>
        </w:rPr>
        <w:t>9</w:t>
      </w:r>
      <w:r w:rsidR="00EB4A4C" w:rsidRPr="00BE51C0">
        <w:rPr>
          <w:lang w:val="sr-Cyrl-RS"/>
        </w:rPr>
        <w:t xml:space="preserve">. </w:t>
      </w:r>
      <w:r w:rsidR="00EB4A4C" w:rsidRPr="00BE51C0">
        <w:rPr>
          <w:noProof/>
          <w:lang w:val="sr-Cyrl-RS"/>
        </w:rPr>
        <w:t>Усклађеност са обавезујућим прописима ЕУ, који се односе</w:t>
      </w:r>
      <w:r w:rsidR="00087917" w:rsidRPr="00BE51C0">
        <w:rPr>
          <w:noProof/>
          <w:lang w:val="sr-Cyrl-RS"/>
        </w:rPr>
        <w:t xml:space="preserve"> на ову област културног наслеђа</w:t>
      </w:r>
      <w:r w:rsidR="00EB4A4C" w:rsidRPr="00BE51C0">
        <w:rPr>
          <w:bCs/>
          <w:lang w:val="sr-Cyrl-RS" w:eastAsia="en-GB"/>
        </w:rPr>
        <w:t>.</w:t>
      </w:r>
    </w:p>
    <w:p w14:paraId="514F3DD4"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b/>
          <w:shd w:val="clear" w:color="auto" w:fill="FFFFFF"/>
          <w:lang w:val="sr-Cyrl-RS"/>
        </w:rPr>
      </w:pPr>
    </w:p>
    <w:p w14:paraId="6803CB73" w14:textId="77777777" w:rsidR="00EB4A4C" w:rsidRPr="00BE51C0" w:rsidRDefault="00EB4A4C" w:rsidP="00742510">
      <w:pPr>
        <w:pStyle w:val="NormalWeb"/>
        <w:tabs>
          <w:tab w:val="left" w:pos="312"/>
        </w:tabs>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6) Да ли је промена заиста неопходна и у ком обиму?</w:t>
      </w:r>
      <w:r w:rsidRPr="00BE51C0">
        <w:rPr>
          <w:rFonts w:ascii="Times New Roman" w:eastAsia="Segoe UI" w:hAnsi="Times New Roman" w:cs="Times New Roman"/>
          <w:shd w:val="clear" w:color="auto" w:fill="FFFFFF"/>
          <w:lang w:val="sr-Cyrl-RS"/>
        </w:rPr>
        <w:t> </w:t>
      </w:r>
    </w:p>
    <w:p w14:paraId="74A0E805" w14:textId="1231B478" w:rsidR="00EB4A4C" w:rsidRPr="00BE51C0" w:rsidRDefault="00EB4A4C" w:rsidP="00742510">
      <w:pPr>
        <w:ind w:right="26"/>
        <w:jc w:val="both"/>
        <w:rPr>
          <w:noProof/>
          <w:lang w:val="sr-Cyrl-RS"/>
        </w:rPr>
      </w:pPr>
      <w:r w:rsidRPr="00BE51C0">
        <w:rPr>
          <w:noProof/>
          <w:lang w:val="sr-Cyrl-RS"/>
        </w:rPr>
        <w:t xml:space="preserve">Доношење закона је неопходно и једино могуће решење за свеобухватно регулисање система заштите </w:t>
      </w:r>
      <w:r w:rsidR="00087917" w:rsidRPr="00BE51C0">
        <w:rPr>
          <w:noProof/>
          <w:lang w:val="sr-Cyrl-RS"/>
        </w:rPr>
        <w:t xml:space="preserve">филмског и осталог аудиовизуелног наслеђа, </w:t>
      </w:r>
      <w:r w:rsidRPr="00BE51C0">
        <w:rPr>
          <w:noProof/>
          <w:lang w:val="sr-Cyrl-RS"/>
        </w:rPr>
        <w:t xml:space="preserve">као и поставање система и организације и функционисање делатности заштите и очувања </w:t>
      </w:r>
      <w:r w:rsidR="00087917" w:rsidRPr="00BE51C0">
        <w:rPr>
          <w:noProof/>
          <w:lang w:val="sr-Cyrl-RS"/>
        </w:rPr>
        <w:t xml:space="preserve">филмског и осталог аудиовизуелног наслеђа, </w:t>
      </w:r>
      <w:r w:rsidRPr="00BE51C0">
        <w:rPr>
          <w:noProof/>
          <w:lang w:val="sr-Cyrl-RS"/>
        </w:rPr>
        <w:t xml:space="preserve">ако имамо у виду да се не могу на други начин решити актуелни проблеми са којима се свакодневно суочавају установе у обављању делатности. </w:t>
      </w:r>
    </w:p>
    <w:p w14:paraId="5BF20193" w14:textId="4798B98F" w:rsidR="00EB4A4C" w:rsidRPr="00BE51C0" w:rsidRDefault="00EB4A4C" w:rsidP="00742510">
      <w:pPr>
        <w:ind w:right="26"/>
        <w:jc w:val="both"/>
        <w:rPr>
          <w:noProof/>
          <w:lang w:val="sr-Cyrl-RS"/>
        </w:rPr>
      </w:pPr>
      <w:r w:rsidRPr="00BE51C0">
        <w:rPr>
          <w:noProof/>
          <w:lang w:val="sr-Cyrl-RS"/>
        </w:rPr>
        <w:t xml:space="preserve">Имајући у виду значај </w:t>
      </w:r>
      <w:r w:rsidR="00087917" w:rsidRPr="00BE51C0">
        <w:rPr>
          <w:noProof/>
          <w:lang w:val="sr-Cyrl-RS"/>
        </w:rPr>
        <w:t xml:space="preserve">филмског и осталог аудиовизуелног наслеђа </w:t>
      </w:r>
      <w:r w:rsidRPr="00BE51C0">
        <w:rPr>
          <w:noProof/>
          <w:lang w:val="sr-Cyrl-RS"/>
        </w:rPr>
        <w:t>и културних добара у савременом свет</w:t>
      </w:r>
      <w:r w:rsidR="00BF2B0C" w:rsidRPr="00BE51C0">
        <w:rPr>
          <w:noProof/>
          <w:lang w:val="sr-Cyrl-RS"/>
        </w:rPr>
        <w:t>у</w:t>
      </w:r>
      <w:r w:rsidRPr="00BE51C0">
        <w:rPr>
          <w:noProof/>
          <w:lang w:val="sr-Cyrl-RS"/>
        </w:rPr>
        <w:t>, неопходно је сва питања у вези настанка, чувања и заштите</w:t>
      </w:r>
      <w:r w:rsidR="00BF2B0C" w:rsidRPr="00BE51C0">
        <w:rPr>
          <w:noProof/>
          <w:lang w:val="sr-Cyrl-RS"/>
        </w:rPr>
        <w:t xml:space="preserve"> филмске и остале аудиовизуелне грађе,</w:t>
      </w:r>
      <w:r w:rsidRPr="00BE51C0">
        <w:rPr>
          <w:noProof/>
          <w:lang w:val="sr-Cyrl-RS"/>
        </w:rPr>
        <w:t xml:space="preserve"> као и друга питања у вези надлежности и рада установа заштите и обавеза и права власника и држаоца, уредити </w:t>
      </w:r>
      <w:r w:rsidR="00087917" w:rsidRPr="00BE51C0">
        <w:rPr>
          <w:noProof/>
          <w:lang w:val="sr-Cyrl-RS"/>
        </w:rPr>
        <w:t>овим</w:t>
      </w:r>
      <w:r w:rsidRPr="00BE51C0">
        <w:rPr>
          <w:noProof/>
          <w:lang w:val="sr-Cyrl-RS"/>
        </w:rPr>
        <w:t xml:space="preserve"> законом, којим ће </w:t>
      </w:r>
      <w:r w:rsidR="00087917" w:rsidRPr="00BE51C0">
        <w:rPr>
          <w:noProof/>
          <w:lang w:val="sr-Cyrl-RS"/>
        </w:rPr>
        <w:t xml:space="preserve">се </w:t>
      </w:r>
      <w:r w:rsidRPr="00BE51C0">
        <w:rPr>
          <w:noProof/>
          <w:lang w:val="sr-Cyrl-RS"/>
        </w:rPr>
        <w:t xml:space="preserve">поставити правни основи за уређење заштите </w:t>
      </w:r>
      <w:r w:rsidR="00B5101E" w:rsidRPr="00BE51C0">
        <w:rPr>
          <w:noProof/>
          <w:lang w:val="sr-Cyrl-RS"/>
        </w:rPr>
        <w:t>филмског и осталог аудиовизуелног наслеђа</w:t>
      </w:r>
      <w:r w:rsidRPr="00BE51C0">
        <w:rPr>
          <w:noProof/>
          <w:lang w:val="sr-Cyrl-RS"/>
        </w:rPr>
        <w:t xml:space="preserve">. </w:t>
      </w:r>
    </w:p>
    <w:p w14:paraId="6E3344AF" w14:textId="77777777" w:rsidR="00EB4A4C" w:rsidRPr="00BE51C0" w:rsidRDefault="00EB4A4C" w:rsidP="00742510">
      <w:pPr>
        <w:ind w:right="26"/>
        <w:jc w:val="both"/>
        <w:rPr>
          <w:noProof/>
          <w:lang w:val="sr-Cyrl-RS"/>
        </w:rPr>
      </w:pPr>
    </w:p>
    <w:p w14:paraId="3FDED713" w14:textId="77777777"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Pr="00BE51C0">
        <w:rPr>
          <w:rFonts w:ascii="Times New Roman" w:eastAsia="Segoe UI" w:hAnsi="Times New Roman" w:cs="Times New Roman"/>
          <w:shd w:val="clear" w:color="auto" w:fill="FFFFFF"/>
          <w:lang w:val="sr-Cyrl-RS"/>
        </w:rPr>
        <w:t> </w:t>
      </w:r>
    </w:p>
    <w:p w14:paraId="62EDC426" w14:textId="6AB77489" w:rsidR="00EB4A4C" w:rsidRPr="00BE51C0" w:rsidRDefault="00B13965"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 закона ће утицати на установе заштите  и очувања </w:t>
      </w:r>
      <w:r w:rsidR="00B5101E" w:rsidRPr="00BE51C0">
        <w:rPr>
          <w:rFonts w:ascii="Times New Roman" w:eastAsia="Segoe UI" w:hAnsi="Times New Roman" w:cs="Times New Roman"/>
          <w:shd w:val="clear" w:color="auto" w:fill="FFFFFF"/>
          <w:lang w:val="sr-Cyrl-RS"/>
        </w:rPr>
        <w:t>филмског и осталог аудиовизуелног наслеђа</w:t>
      </w:r>
      <w:r w:rsidR="00EB4A4C" w:rsidRPr="00BE51C0">
        <w:rPr>
          <w:rFonts w:ascii="Times New Roman" w:eastAsia="Segoe UI" w:hAnsi="Times New Roman" w:cs="Times New Roman"/>
          <w:shd w:val="clear" w:color="auto" w:fill="FFFFFF"/>
          <w:lang w:val="sr-Cyrl-RS"/>
        </w:rPr>
        <w:t>, на кориснике услуга установа заштите, на специјализована правна и физичка лица који нису део јавног сектора</w:t>
      </w:r>
      <w:r w:rsidR="00B5101E" w:rsidRPr="00BE51C0">
        <w:rPr>
          <w:rFonts w:ascii="Times New Roman" w:eastAsia="Segoe UI" w:hAnsi="Times New Roman" w:cs="Times New Roman"/>
          <w:shd w:val="clear" w:color="auto" w:fill="FFFFFF"/>
          <w:lang w:val="sr-Cyrl-RS"/>
        </w:rPr>
        <w:t xml:space="preserve"> и на власнике и држаоце филмске и остале аудиовизуелне грађе</w:t>
      </w:r>
      <w:r w:rsidR="00EB4A4C" w:rsidRPr="00BE51C0">
        <w:rPr>
          <w:rFonts w:ascii="Times New Roman" w:eastAsia="Segoe UI" w:hAnsi="Times New Roman" w:cs="Times New Roman"/>
          <w:shd w:val="clear" w:color="auto" w:fill="FFFFFF"/>
          <w:lang w:val="sr-Cyrl-RS"/>
        </w:rPr>
        <w:t>.</w:t>
      </w:r>
    </w:p>
    <w:p w14:paraId="568AD43F"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116099AE"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8) Да ли постоје важећи документи јавних политика којима би се могла </w:t>
      </w:r>
    </w:p>
    <w:p w14:paraId="26FD6B0D" w14:textId="54C47F9D"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остварити жељена промена и о којим документима се ради?</w:t>
      </w:r>
      <w:r w:rsidRPr="00BE51C0">
        <w:rPr>
          <w:rFonts w:ascii="Times New Roman" w:eastAsia="Segoe UI" w:hAnsi="Times New Roman" w:cs="Times New Roman"/>
          <w:shd w:val="clear" w:color="auto" w:fill="FFFFFF"/>
          <w:lang w:val="sr-Cyrl-RS"/>
        </w:rPr>
        <w:t> </w:t>
      </w:r>
    </w:p>
    <w:p w14:paraId="6300965B"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Не постоје важећи документи.</w:t>
      </w:r>
    </w:p>
    <w:p w14:paraId="28950996"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 </w:t>
      </w:r>
    </w:p>
    <w:p w14:paraId="789D81E0" w14:textId="77777777" w:rsidR="00EB4A4C" w:rsidRPr="00BE51C0" w:rsidRDefault="00EB4A4C" w:rsidP="00742510">
      <w:pPr>
        <w:pStyle w:val="NormalWeb"/>
        <w:numPr>
          <w:ilvl w:val="0"/>
          <w:numId w:val="2"/>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је промену могуће остварити применом важећих прописа?</w:t>
      </w:r>
      <w:r w:rsidRPr="00BE51C0">
        <w:rPr>
          <w:rFonts w:ascii="Times New Roman" w:eastAsia="Segoe UI" w:hAnsi="Times New Roman" w:cs="Times New Roman"/>
          <w:shd w:val="clear" w:color="auto" w:fill="FFFFFF"/>
          <w:lang w:val="sr-Cyrl-RS"/>
        </w:rPr>
        <w:t> </w:t>
      </w:r>
    </w:p>
    <w:p w14:paraId="4D8C6C07"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Не. </w:t>
      </w:r>
    </w:p>
    <w:p w14:paraId="1F1939E9" w14:textId="34F640E0" w:rsidR="00EB4A4C"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6623AA50" w14:textId="11ACC7AE" w:rsid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C752B63" w14:textId="79E0F9D5" w:rsid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46DD4E4C" w14:textId="77777777" w:rsidR="00BE51C0" w:rsidRP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4F0B4EB7" w14:textId="1EBEE8C6" w:rsidR="00B13965" w:rsidRPr="00BE51C0" w:rsidRDefault="00EB4A4C" w:rsidP="00BE51C0">
      <w:pPr>
        <w:pStyle w:val="NormalWeb"/>
        <w:numPr>
          <w:ilvl w:val="0"/>
          <w:numId w:val="2"/>
        </w:numPr>
        <w:tabs>
          <w:tab w:val="left" w:pos="426"/>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Квантитативно (нумерички, статистички) представити очекиване </w:t>
      </w:r>
    </w:p>
    <w:p w14:paraId="25CF72AB" w14:textId="054BFBE6" w:rsidR="00EB4A4C" w:rsidRPr="00BE51C0" w:rsidRDefault="00EB4A4C" w:rsidP="00B13965">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трендове у предметној области, уколико се одустане од интервенције (status quo). </w:t>
      </w:r>
      <w:r w:rsidRPr="00BE51C0">
        <w:rPr>
          <w:rFonts w:ascii="Times New Roman" w:eastAsia="Segoe UI" w:hAnsi="Times New Roman" w:cs="Times New Roman"/>
          <w:shd w:val="clear" w:color="auto" w:fill="FFFFFF"/>
          <w:lang w:val="sr-Cyrl-RS"/>
        </w:rPr>
        <w:t> </w:t>
      </w:r>
    </w:p>
    <w:p w14:paraId="226EC77D" w14:textId="53D82A3A"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noProof/>
          <w:lang w:val="sr-Cyrl-RS"/>
        </w:rPr>
      </w:pPr>
      <w:r w:rsidRPr="00BE51C0">
        <w:rPr>
          <w:rFonts w:ascii="Times New Roman" w:eastAsia="Segoe UI" w:hAnsi="Times New Roman" w:cs="Times New Roman"/>
          <w:shd w:val="clear" w:color="auto" w:fill="FFFFFF"/>
          <w:lang w:val="sr-Cyrl-RS"/>
        </w:rPr>
        <w:t>У случају недоношења закона</w:t>
      </w:r>
      <w:r w:rsidR="00B5101E" w:rsidRPr="00BE51C0">
        <w:rPr>
          <w:rFonts w:ascii="Times New Roman" w:eastAsia="Segoe UI" w:hAnsi="Times New Roman" w:cs="Times New Roman"/>
          <w:shd w:val="clear" w:color="auto" w:fill="FFFFFF"/>
          <w:lang w:val="sr-Cyrl-RS"/>
        </w:rPr>
        <w:t>,</w:t>
      </w:r>
      <w:r w:rsidRPr="00BE51C0">
        <w:rPr>
          <w:rFonts w:ascii="Times New Roman" w:eastAsia="Segoe UI" w:hAnsi="Times New Roman" w:cs="Times New Roman"/>
          <w:shd w:val="clear" w:color="auto" w:fill="FFFFFF"/>
          <w:lang w:val="sr-Cyrl-RS"/>
        </w:rPr>
        <w:t xml:space="preserve"> </w:t>
      </w:r>
      <w:r w:rsidRPr="00BE51C0">
        <w:rPr>
          <w:rFonts w:ascii="Times New Roman" w:hAnsi="Times New Roman" w:cs="Times New Roman"/>
          <w:noProof/>
          <w:lang w:val="sr-Cyrl-RS"/>
        </w:rPr>
        <w:t xml:space="preserve">систем заштите </w:t>
      </w:r>
      <w:r w:rsidR="00B5101E" w:rsidRPr="00BE51C0">
        <w:rPr>
          <w:rFonts w:ascii="Times New Roman" w:hAnsi="Times New Roman" w:cs="Times New Roman"/>
          <w:noProof/>
          <w:lang w:val="sr-Cyrl-RS"/>
        </w:rPr>
        <w:t>филмског и осталог аудиовизуелног наслеђа</w:t>
      </w:r>
      <w:r w:rsidRPr="00BE51C0">
        <w:rPr>
          <w:rFonts w:ascii="Times New Roman" w:hAnsi="Times New Roman" w:cs="Times New Roman"/>
          <w:noProof/>
          <w:lang w:val="sr-Cyrl-RS"/>
        </w:rPr>
        <w:t xml:space="preserve"> не би био свеобухватно регулисан као и поставање система и организације и функционисање делатности заштите</w:t>
      </w:r>
      <w:r w:rsidR="00B5101E" w:rsidRPr="00BE51C0">
        <w:rPr>
          <w:rFonts w:ascii="Times New Roman" w:hAnsi="Times New Roman" w:cs="Times New Roman"/>
          <w:noProof/>
          <w:lang w:val="sr-Cyrl-RS"/>
        </w:rPr>
        <w:t>,</w:t>
      </w:r>
      <w:r w:rsidRPr="00BE51C0">
        <w:rPr>
          <w:rFonts w:ascii="Times New Roman" w:hAnsi="Times New Roman" w:cs="Times New Roman"/>
          <w:noProof/>
          <w:lang w:val="sr-Cyrl-RS"/>
        </w:rPr>
        <w:t xml:space="preserve"> ако имамо у виду да се не могу на други начин решити актуелни проблеми са којима се свакодневно суочавају установе у обављању делатности</w:t>
      </w:r>
      <w:r w:rsidR="00B5101E" w:rsidRPr="00BE51C0">
        <w:rPr>
          <w:rFonts w:ascii="Times New Roman" w:hAnsi="Times New Roman" w:cs="Times New Roman"/>
          <w:noProof/>
          <w:lang w:val="sr-Cyrl-RS"/>
        </w:rPr>
        <w:t>. На основу наведеног, ова опција није одржива из разлога што више није могуће постојећим правним оквиром обезбедити потпуну заштиту и очување филмске и остале аудиовизуелне грађе.</w:t>
      </w:r>
    </w:p>
    <w:p w14:paraId="0EE7D730"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3790A1AC"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11) Какво је искуство у остваривању оваквих промена у поређењу са искуством </w:t>
      </w:r>
    </w:p>
    <w:p w14:paraId="32AFB85B"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других држава, односно локалних самоуправа (ако је реч о јавној политици или </w:t>
      </w:r>
    </w:p>
    <w:p w14:paraId="6F36F891" w14:textId="1F7A5230"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акту локалне самоуправе)?</w:t>
      </w:r>
      <w:r w:rsidRPr="00BE51C0">
        <w:rPr>
          <w:rFonts w:ascii="Times New Roman" w:eastAsia="Segoe UI" w:hAnsi="Times New Roman" w:cs="Times New Roman"/>
          <w:shd w:val="clear" w:color="auto" w:fill="FFFFFF"/>
          <w:lang w:val="sr-Cyrl-RS"/>
        </w:rPr>
        <w:t> </w:t>
      </w:r>
    </w:p>
    <w:p w14:paraId="2AEAD25B" w14:textId="104CA38A"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У правним системима европских земаља</w:t>
      </w:r>
      <w:r w:rsidR="00A35A69" w:rsidRPr="00BE51C0">
        <w:rPr>
          <w:rFonts w:ascii="Times New Roman" w:hAnsi="Times New Roman" w:cs="Times New Roman"/>
          <w:lang w:val="sr-Cyrl-RS"/>
        </w:rPr>
        <w:t xml:space="preserve"> (Чешка, Француска,...)</w:t>
      </w:r>
      <w:r w:rsidRPr="00BE51C0">
        <w:rPr>
          <w:rFonts w:ascii="Times New Roman" w:hAnsi="Times New Roman" w:cs="Times New Roman"/>
          <w:lang w:val="sr-Cyrl-RS"/>
        </w:rPr>
        <w:t xml:space="preserve"> постоје модели уређења заштите </w:t>
      </w:r>
      <w:r w:rsidR="00B5101E" w:rsidRPr="00BE51C0">
        <w:rPr>
          <w:rFonts w:ascii="Times New Roman" w:hAnsi="Times New Roman" w:cs="Times New Roman"/>
          <w:noProof/>
          <w:lang w:val="sr-Cyrl-RS"/>
        </w:rPr>
        <w:t>филмског и осталог аудиовизуелног наслеђа</w:t>
      </w:r>
      <w:r w:rsidRPr="00BE51C0">
        <w:rPr>
          <w:rFonts w:ascii="Times New Roman" w:hAnsi="Times New Roman" w:cs="Times New Roman"/>
          <w:lang w:val="sr-Cyrl-RS"/>
        </w:rPr>
        <w:t>,</w:t>
      </w:r>
      <w:r w:rsidR="00B5101E" w:rsidRPr="00BE51C0">
        <w:rPr>
          <w:rFonts w:ascii="Times New Roman" w:hAnsi="Times New Roman" w:cs="Times New Roman"/>
          <w:lang w:val="sr-Cyrl-RS"/>
        </w:rPr>
        <w:t xml:space="preserve"> тако да се</w:t>
      </w:r>
      <w:r w:rsidRPr="00BE51C0">
        <w:rPr>
          <w:rFonts w:ascii="Times New Roman" w:hAnsi="Times New Roman" w:cs="Times New Roman"/>
          <w:lang w:val="sr-Cyrl-RS"/>
        </w:rPr>
        <w:t xml:space="preserve"> овај предлог закона уклапа у сличну или исту праксу заштите </w:t>
      </w:r>
      <w:r w:rsidR="00B5101E" w:rsidRPr="00BE51C0">
        <w:rPr>
          <w:rFonts w:ascii="Times New Roman" w:hAnsi="Times New Roman" w:cs="Times New Roman"/>
          <w:noProof/>
          <w:lang w:val="sr-Cyrl-RS"/>
        </w:rPr>
        <w:t>филмског и осталог аудиовизуелног наслеђа</w:t>
      </w:r>
      <w:r w:rsidRPr="00BE51C0">
        <w:rPr>
          <w:rFonts w:ascii="Times New Roman" w:hAnsi="Times New Roman" w:cs="Times New Roman"/>
          <w:lang w:val="sr-Cyrl-RS"/>
        </w:rPr>
        <w:t>.</w:t>
      </w:r>
    </w:p>
    <w:p w14:paraId="672A8DAB" w14:textId="52010B54" w:rsidR="004F2D8C" w:rsidRPr="00BE51C0" w:rsidRDefault="004F2D8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Ту пре свега треба поменути следеће: обавеза предаје грађе централној установи заштите, могућност добровољног депоновања грађе централној установи (што је и предвиђено и европским конвенцијама у овој области), увезивање у јединствени регистар филмске и остале аудиовизуелне грађе.</w:t>
      </w:r>
    </w:p>
    <w:p w14:paraId="0D94B452"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1CD6574D" w14:textId="409D7193"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 ПРИЛОГ </w:t>
      </w:r>
      <w:r w:rsidR="00B5101E" w:rsidRPr="00BE51C0">
        <w:rPr>
          <w:rFonts w:ascii="Times New Roman" w:eastAsia="Segoe UI" w:hAnsi="Times New Roman" w:cs="Times New Roman"/>
          <w:b/>
          <w:shd w:val="clear" w:color="auto" w:fill="FFFFFF"/>
          <w:lang w:val="sr-Cyrl-RS"/>
        </w:rPr>
        <w:t>2</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65DFF093"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утврђивање циљева</w:t>
      </w:r>
    </w:p>
    <w:p w14:paraId="5B1D1BCE"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08C975DB" w14:textId="77777777" w:rsidR="00392BE6" w:rsidRDefault="00392BE6" w:rsidP="00392BE6">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Pr>
          <w:rFonts w:ascii="Times New Roman" w:eastAsia="Segoe UI" w:hAnsi="Times New Roman" w:cs="Times New Roman"/>
          <w:b/>
          <w:shd w:val="clear" w:color="auto" w:fill="FFFFFF"/>
          <w:lang w:val="sr-Cyrl-RS"/>
        </w:rPr>
        <w:t xml:space="preserve">1) </w:t>
      </w:r>
      <w:r w:rsidR="00EB4A4C" w:rsidRPr="00BE51C0">
        <w:rPr>
          <w:rFonts w:ascii="Times New Roman" w:eastAsia="Segoe UI" w:hAnsi="Times New Roman" w:cs="Times New Roman"/>
          <w:b/>
          <w:shd w:val="clear" w:color="auto" w:fill="FFFFFF"/>
          <w:lang w:val="sr-Cyrl-RS"/>
        </w:rPr>
        <w:t xml:space="preserve">Због чега је неопходно постићи жељену промену на нивоу друштва? </w:t>
      </w:r>
      <w:r>
        <w:rPr>
          <w:rFonts w:ascii="Times New Roman" w:eastAsia="Segoe UI" w:hAnsi="Times New Roman" w:cs="Times New Roman"/>
          <w:b/>
          <w:shd w:val="clear" w:color="auto" w:fill="FFFFFF"/>
          <w:lang w:val="sr-Cyrl-RS"/>
        </w:rPr>
        <w:t xml:space="preserve">  </w:t>
      </w:r>
    </w:p>
    <w:p w14:paraId="26240C82" w14:textId="206EFAB0" w:rsidR="007219D5" w:rsidRPr="00BE51C0" w:rsidRDefault="00392BE6" w:rsidP="00392BE6">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b/>
          <w:shd w:val="clear" w:color="auto" w:fill="FFFFFF"/>
          <w:lang w:val="sr-Cyrl-RS"/>
        </w:rPr>
        <w:t xml:space="preserve">    </w:t>
      </w:r>
      <w:r w:rsidR="00EB4A4C" w:rsidRPr="00BE51C0">
        <w:rPr>
          <w:rFonts w:ascii="Times New Roman" w:eastAsia="Segoe UI" w:hAnsi="Times New Roman" w:cs="Times New Roman"/>
          <w:b/>
          <w:shd w:val="clear" w:color="auto" w:fill="FFFFFF"/>
          <w:lang w:val="sr-Cyrl-RS"/>
        </w:rPr>
        <w:t>(одговором на ово питање дефинише се општи циљ).</w:t>
      </w:r>
      <w:r w:rsidR="00EB4A4C" w:rsidRPr="00BE51C0">
        <w:rPr>
          <w:rFonts w:ascii="Times New Roman" w:eastAsia="Segoe UI" w:hAnsi="Times New Roman" w:cs="Times New Roman"/>
          <w:shd w:val="clear" w:color="auto" w:fill="FFFFFF"/>
          <w:lang w:val="sr-Cyrl-RS"/>
        </w:rPr>
        <w:t> </w:t>
      </w:r>
    </w:p>
    <w:p w14:paraId="42592E67" w14:textId="0604517D" w:rsidR="00EB4A4C" w:rsidRPr="00BE51C0" w:rsidRDefault="00B5101E" w:rsidP="00742510">
      <w:pPr>
        <w:ind w:right="26"/>
        <w:jc w:val="both"/>
        <w:rPr>
          <w:noProof/>
          <w:lang w:val="sr-Cyrl-RS"/>
        </w:rPr>
      </w:pPr>
      <w:r w:rsidRPr="00BE51C0">
        <w:rPr>
          <w:noProof/>
          <w:lang w:val="sr-Cyrl-RS"/>
        </w:rPr>
        <w:t>Стварање законског оквира који ће обезбедити потпуну заштиту и очување филмске и остале аудиовизуелне грађе, без обзира на облик у којем настаје и где се налази један је од основних циљева који ће се постићи доношењем овог закона. Уређивање ове материје законом ће утицати и на развој свести о важности очувања ове грађе за будуће генерације, односно свести да се филмска и остала аудиовизуелна грађа као део културног наслеђа мора заштитити од пропадања и уништења јер ова грађа представља својеврсно материјално сведочансво о филму и филмској уметности, постојању, историјски контекст државе и друштва, из чега произилази и значај који ова врста културног наслеђа има за науку и културу.</w:t>
      </w:r>
      <w:r w:rsidR="00EB4A4C" w:rsidRPr="00BE51C0">
        <w:rPr>
          <w:rFonts w:eastAsia="Segoe UI"/>
          <w:shd w:val="clear" w:color="auto" w:fill="FFFFFF"/>
          <w:lang w:val="sr-Cyrl-RS"/>
        </w:rPr>
        <w:t> </w:t>
      </w:r>
    </w:p>
    <w:p w14:paraId="7255F357" w14:textId="77777777" w:rsidR="00EB4A4C" w:rsidRPr="00BE51C0" w:rsidRDefault="00EB4A4C" w:rsidP="00742510">
      <w:pPr>
        <w:pStyle w:val="NormalWeb"/>
        <w:numPr>
          <w:ilvl w:val="0"/>
          <w:numId w:val="3"/>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r w:rsidRPr="00BE51C0">
        <w:rPr>
          <w:rFonts w:ascii="Times New Roman" w:eastAsia="Segoe UI" w:hAnsi="Times New Roman" w:cs="Times New Roman"/>
          <w:shd w:val="clear" w:color="auto" w:fill="FFFFFF"/>
          <w:lang w:val="sr-Cyrl-RS"/>
        </w:rPr>
        <w:t> </w:t>
      </w:r>
    </w:p>
    <w:p w14:paraId="3419D0CF" w14:textId="0F7558C2" w:rsidR="00B5101E" w:rsidRPr="00BE51C0" w:rsidRDefault="00B5101E" w:rsidP="00742510">
      <w:pPr>
        <w:pStyle w:val="ListParagraph"/>
        <w:ind w:left="0" w:right="26"/>
        <w:jc w:val="both"/>
        <w:rPr>
          <w:noProof/>
          <w:lang w:val="sr-Cyrl-RS"/>
        </w:rPr>
      </w:pPr>
      <w:r w:rsidRPr="00BE51C0">
        <w:rPr>
          <w:noProof/>
          <w:lang w:val="sr-Cyrl-RS"/>
        </w:rPr>
        <w:t xml:space="preserve">1. Стварање законског оквира који ће обезбедити потпуну заштиту и очување </w:t>
      </w:r>
      <w:bookmarkStart w:id="0" w:name="_Hlk118369360"/>
      <w:r w:rsidRPr="00BE51C0">
        <w:rPr>
          <w:noProof/>
          <w:lang w:val="sr-Cyrl-RS"/>
        </w:rPr>
        <w:t>филмског и осталог аудиовизуелног наслеђа</w:t>
      </w:r>
      <w:bookmarkEnd w:id="0"/>
      <w:r w:rsidRPr="00BE51C0">
        <w:rPr>
          <w:noProof/>
          <w:lang w:val="sr-Cyrl-RS"/>
        </w:rPr>
        <w:t xml:space="preserve"> на свеобухватан начин, без обзира на облик у којем настаје и где се налази, један је од основних циљева који ће се постићи доношењем овог закона. Уређивање ове материје законом ће утицати и на развој свести о важности очувања филмског и осталог аудиовизуелног наслеђа за будуће генерације, односно свести да се овај део културног наслеђа морај</w:t>
      </w:r>
      <w:r w:rsidR="00902D45" w:rsidRPr="00BE51C0">
        <w:rPr>
          <w:noProof/>
          <w:lang w:val="sr-Cyrl-RS"/>
        </w:rPr>
        <w:t>у</w:t>
      </w:r>
      <w:r w:rsidRPr="00BE51C0">
        <w:rPr>
          <w:noProof/>
          <w:lang w:val="sr-Cyrl-RS"/>
        </w:rPr>
        <w:t xml:space="preserve"> заштитити од уништења јер представља својеврсно материјално сведочанство о постојању, организацији, развоју и функционисању друштва и државе.</w:t>
      </w:r>
    </w:p>
    <w:p w14:paraId="5D6C6DFD" w14:textId="77777777" w:rsidR="00B5101E" w:rsidRPr="00BE51C0" w:rsidRDefault="00B5101E" w:rsidP="00742510">
      <w:pPr>
        <w:pStyle w:val="ListParagraph"/>
        <w:ind w:left="0" w:right="26"/>
        <w:jc w:val="both"/>
        <w:rPr>
          <w:noProof/>
          <w:lang w:val="sr-Cyrl-RS"/>
        </w:rPr>
      </w:pPr>
      <w:r w:rsidRPr="00BE51C0">
        <w:rPr>
          <w:noProof/>
          <w:lang w:val="sr-Cyrl-RS"/>
        </w:rPr>
        <w:t xml:space="preserve">2. </w:t>
      </w:r>
      <w:r w:rsidRPr="00BE51C0">
        <w:rPr>
          <w:lang w:val="sr-Cyrl-RS"/>
        </w:rPr>
        <w:t xml:space="preserve">Успостављање правно уређеног и организованог система заштите и очувања </w:t>
      </w:r>
      <w:r w:rsidRPr="00BE51C0">
        <w:rPr>
          <w:noProof/>
          <w:lang w:val="sr-Cyrl-RS"/>
        </w:rPr>
        <w:t>филмског и осталог аудиовизуелног наслеђа</w:t>
      </w:r>
      <w:r w:rsidRPr="00BE51C0">
        <w:rPr>
          <w:lang w:val="sr-Cyrl-RS"/>
        </w:rPr>
        <w:t>, његове идентификације, проучавања, вредновања, категорисања и коришћења, као циља овог закона</w:t>
      </w:r>
      <w:r w:rsidRPr="00BE51C0">
        <w:rPr>
          <w:noProof/>
          <w:lang w:val="sr-Cyrl-RS"/>
        </w:rPr>
        <w:t>.</w:t>
      </w:r>
    </w:p>
    <w:p w14:paraId="23C4661E" w14:textId="77777777" w:rsidR="00B5101E" w:rsidRPr="00BE51C0" w:rsidRDefault="00B5101E" w:rsidP="00742510">
      <w:pPr>
        <w:pStyle w:val="ListParagraph"/>
        <w:ind w:left="0" w:right="26"/>
        <w:jc w:val="both"/>
        <w:rPr>
          <w:noProof/>
          <w:lang w:val="sr-Cyrl-RS"/>
        </w:rPr>
      </w:pPr>
      <w:r w:rsidRPr="00BE51C0">
        <w:rPr>
          <w:noProof/>
          <w:lang w:val="sr-Cyrl-RS"/>
        </w:rPr>
        <w:t>3. Уређивање институционалног и правног основа за заштиту и коришћење филмског и осталог аудиовизуелног наслеђа.</w:t>
      </w:r>
    </w:p>
    <w:p w14:paraId="408E5342" w14:textId="77777777" w:rsidR="00B5101E" w:rsidRPr="00BE51C0" w:rsidRDefault="00B5101E" w:rsidP="00742510">
      <w:pPr>
        <w:pStyle w:val="ListParagraph"/>
        <w:ind w:left="0" w:right="26"/>
        <w:jc w:val="both"/>
        <w:rPr>
          <w:bCs/>
          <w:lang w:val="sr-Cyrl-RS"/>
        </w:rPr>
      </w:pPr>
      <w:r w:rsidRPr="00BE51C0">
        <w:rPr>
          <w:noProof/>
          <w:lang w:val="sr-Cyrl-RS"/>
        </w:rPr>
        <w:t>4. Јасно дефинисање и остваривање ц</w:t>
      </w:r>
      <w:r w:rsidRPr="00BE51C0">
        <w:rPr>
          <w:bCs/>
          <w:lang w:val="sr-Cyrl-RS"/>
        </w:rPr>
        <w:t>иљева</w:t>
      </w:r>
      <w:r w:rsidRPr="00BE51C0">
        <w:rPr>
          <w:i/>
          <w:iCs/>
          <w:lang w:val="sr-Cyrl-RS"/>
        </w:rPr>
        <w:t xml:space="preserve"> </w:t>
      </w:r>
      <w:r w:rsidRPr="00BE51C0">
        <w:rPr>
          <w:bCs/>
          <w:lang w:val="sr-Cyrl-RS"/>
        </w:rPr>
        <w:t xml:space="preserve">заштите и очувања </w:t>
      </w:r>
      <w:r w:rsidRPr="00BE51C0">
        <w:rPr>
          <w:noProof/>
          <w:lang w:val="sr-Cyrl-RS"/>
        </w:rPr>
        <w:t>филмског и осталог аудиовизуелног наслеђа</w:t>
      </w:r>
      <w:r w:rsidRPr="00BE51C0">
        <w:rPr>
          <w:bCs/>
          <w:lang w:val="sr-Cyrl-RS"/>
        </w:rPr>
        <w:t>.</w:t>
      </w:r>
    </w:p>
    <w:p w14:paraId="2F1CD3F5" w14:textId="77777777" w:rsidR="00B5101E" w:rsidRPr="00BE51C0" w:rsidRDefault="00B5101E" w:rsidP="00742510">
      <w:pPr>
        <w:pStyle w:val="ListParagraph"/>
        <w:ind w:left="0" w:right="26"/>
        <w:jc w:val="both"/>
        <w:rPr>
          <w:lang w:val="sr-Cyrl-RS"/>
        </w:rPr>
      </w:pPr>
      <w:r w:rsidRPr="00BE51C0">
        <w:rPr>
          <w:lang w:val="sr-Cyrl-RS"/>
        </w:rPr>
        <w:t xml:space="preserve">5. Утврђивање </w:t>
      </w:r>
      <w:r w:rsidRPr="00BE51C0">
        <w:rPr>
          <w:noProof/>
          <w:lang w:val="sr-Cyrl-RS"/>
        </w:rPr>
        <w:t>филмске и остале аудиовизуелне грађе за културно добро</w:t>
      </w:r>
      <w:r w:rsidRPr="00BE51C0">
        <w:rPr>
          <w:shd w:val="clear" w:color="auto" w:fill="FFFFFF"/>
          <w:lang w:val="sr-Cyrl-RS"/>
        </w:rPr>
        <w:t>.</w:t>
      </w:r>
    </w:p>
    <w:p w14:paraId="7FFC34B1" w14:textId="77777777" w:rsidR="00B5101E" w:rsidRPr="00BE51C0" w:rsidRDefault="00B5101E" w:rsidP="00742510">
      <w:pPr>
        <w:pStyle w:val="ListParagraph"/>
        <w:ind w:left="0" w:right="26"/>
        <w:jc w:val="both"/>
        <w:rPr>
          <w:lang w:val="sr-Cyrl-RS"/>
        </w:rPr>
      </w:pPr>
      <w:r w:rsidRPr="00BE51C0">
        <w:rPr>
          <w:bCs/>
          <w:lang w:val="sr-Cyrl-RS"/>
        </w:rPr>
        <w:t>6. Успостављање јединственог система д</w:t>
      </w:r>
      <w:r w:rsidRPr="00BE51C0">
        <w:rPr>
          <w:lang w:val="sr-Cyrl-RS"/>
        </w:rPr>
        <w:t xml:space="preserve">елатности заштите и очувања </w:t>
      </w:r>
      <w:r w:rsidRPr="00BE51C0">
        <w:rPr>
          <w:noProof/>
          <w:lang w:val="sr-Cyrl-RS"/>
        </w:rPr>
        <w:t xml:space="preserve">филмског и осталог аудиовизуелног наслеђа </w:t>
      </w:r>
      <w:r w:rsidRPr="00BE51C0">
        <w:rPr>
          <w:lang w:val="sr-Cyrl-RS"/>
        </w:rPr>
        <w:t>које обављају за то основане установе заштите – аудиовизуелни архиви.</w:t>
      </w:r>
    </w:p>
    <w:p w14:paraId="097E7093" w14:textId="77777777" w:rsidR="00B5101E" w:rsidRPr="00BE51C0" w:rsidRDefault="00B5101E" w:rsidP="00742510">
      <w:pPr>
        <w:pStyle w:val="ListParagraph"/>
        <w:ind w:left="0" w:right="26"/>
        <w:jc w:val="both"/>
        <w:rPr>
          <w:lang w:val="sr-Cyrl-RS"/>
        </w:rPr>
      </w:pPr>
      <w:r w:rsidRPr="00BE51C0">
        <w:rPr>
          <w:lang w:val="sr-Cyrl-RS"/>
        </w:rPr>
        <w:t xml:space="preserve">7. Обезбеђивање подршке научно-истраживачким и образовним активностима  на заштити и очувању </w:t>
      </w:r>
      <w:r w:rsidRPr="00BE51C0">
        <w:rPr>
          <w:noProof/>
          <w:lang w:val="sr-Cyrl-RS"/>
        </w:rPr>
        <w:t>филмског и осталог аудиовизуелног наслеђа</w:t>
      </w:r>
      <w:r w:rsidRPr="00BE51C0">
        <w:rPr>
          <w:lang w:val="sr-Cyrl-RS"/>
        </w:rPr>
        <w:t>.</w:t>
      </w:r>
    </w:p>
    <w:p w14:paraId="52B17E0F" w14:textId="77777777" w:rsidR="00B5101E" w:rsidRPr="00BE51C0" w:rsidRDefault="00B5101E" w:rsidP="00742510">
      <w:pPr>
        <w:pStyle w:val="ListParagraph"/>
        <w:ind w:left="0" w:right="26"/>
        <w:jc w:val="both"/>
        <w:rPr>
          <w:noProof/>
          <w:lang w:val="sr-Cyrl-RS"/>
        </w:rPr>
      </w:pPr>
      <w:r w:rsidRPr="00BE51C0">
        <w:rPr>
          <w:lang w:val="sr-Cyrl-RS"/>
        </w:rPr>
        <w:t xml:space="preserve">8. </w:t>
      </w:r>
      <w:r w:rsidRPr="00BE51C0">
        <w:rPr>
          <w:noProof/>
          <w:lang w:val="sr-Cyrl-RS"/>
        </w:rPr>
        <w:t>Усклађеност са обавезујућим прописима ЕУ, који се односе на ову област културног наслеђа</w:t>
      </w:r>
      <w:r w:rsidRPr="00BE51C0">
        <w:rPr>
          <w:bCs/>
          <w:lang w:val="sr-Cyrl-RS" w:eastAsia="en-GB"/>
        </w:rPr>
        <w:t>.</w:t>
      </w:r>
    </w:p>
    <w:p w14:paraId="4D768A91" w14:textId="77777777" w:rsidR="00EB4A4C" w:rsidRPr="00BE51C0" w:rsidRDefault="00EB4A4C" w:rsidP="00742510">
      <w:pPr>
        <w:ind w:right="26"/>
        <w:jc w:val="both"/>
        <w:rPr>
          <w:noProof/>
          <w:lang w:val="sr-Cyrl-RS"/>
        </w:rPr>
      </w:pPr>
    </w:p>
    <w:p w14:paraId="51F8D1A1" w14:textId="77777777" w:rsidR="00B13965" w:rsidRPr="00BE51C0" w:rsidRDefault="00EB4A4C" w:rsidP="00742510">
      <w:pPr>
        <w:ind w:right="26"/>
        <w:rPr>
          <w:rFonts w:eastAsia="Segoe UI"/>
          <w:b/>
          <w:bCs/>
          <w:shd w:val="clear" w:color="auto" w:fill="FFFFFF"/>
          <w:lang w:val="sr-Cyrl-RS"/>
        </w:rPr>
      </w:pPr>
      <w:r w:rsidRPr="00BE51C0">
        <w:rPr>
          <w:rFonts w:eastAsia="Segoe UI"/>
          <w:b/>
          <w:bCs/>
          <w:shd w:val="clear" w:color="auto" w:fill="FFFFFF"/>
          <w:lang w:val="sr-Cyrl-RS"/>
        </w:rPr>
        <w:t>3)</w:t>
      </w:r>
      <w:r w:rsidRPr="00BE51C0">
        <w:rPr>
          <w:rFonts w:eastAsia="Segoe UI"/>
          <w:shd w:val="clear" w:color="auto" w:fill="FFFFFF"/>
          <w:lang w:val="sr-Cyrl-RS"/>
        </w:rPr>
        <w:t> </w:t>
      </w:r>
      <w:r w:rsidRPr="00BE51C0">
        <w:rPr>
          <w:rFonts w:eastAsia="Segoe UI"/>
          <w:b/>
          <w:bCs/>
          <w:shd w:val="clear" w:color="auto" w:fill="FFFFFF"/>
          <w:lang w:val="sr-Cyrl-RS"/>
        </w:rPr>
        <w:t>Да ли су општи и посебни циљеви усклађени са важећим документима јавних </w:t>
      </w:r>
    </w:p>
    <w:p w14:paraId="57AEAAE6" w14:textId="16944A73" w:rsidR="00EB4A4C" w:rsidRPr="00BE51C0" w:rsidRDefault="00EB4A4C" w:rsidP="00742510">
      <w:pPr>
        <w:ind w:right="26"/>
        <w:rPr>
          <w:lang w:val="sr-Cyrl-RS"/>
        </w:rPr>
      </w:pPr>
      <w:r w:rsidRPr="00BE51C0">
        <w:rPr>
          <w:rFonts w:eastAsia="Segoe UI"/>
          <w:b/>
          <w:bCs/>
          <w:shd w:val="clear" w:color="auto" w:fill="FFFFFF"/>
          <w:lang w:val="sr-Cyrl-RS"/>
        </w:rPr>
        <w:t>политика и постојећим правним оквиром,а пре свега са приоритетним циљевима </w:t>
      </w:r>
      <w:r w:rsidR="007F78F6" w:rsidRPr="00BE51C0">
        <w:rPr>
          <w:rFonts w:eastAsia="Segoe UI"/>
          <w:b/>
          <w:bCs/>
          <w:shd w:val="clear" w:color="auto" w:fill="FFFFFF"/>
          <w:lang w:val="sr-Cyrl-RS"/>
        </w:rPr>
        <w:t xml:space="preserve"> </w:t>
      </w:r>
      <w:r w:rsidRPr="00BE51C0">
        <w:rPr>
          <w:rFonts w:eastAsia="Segoe UI"/>
          <w:b/>
          <w:bCs/>
          <w:shd w:val="clear" w:color="auto" w:fill="FFFFFF"/>
          <w:lang w:val="sr-Cyrl-RS"/>
        </w:rPr>
        <w:t>Владе?</w:t>
      </w:r>
      <w:r w:rsidRPr="00BE51C0">
        <w:rPr>
          <w:rFonts w:eastAsia="Segoe UI"/>
          <w:shd w:val="clear" w:color="auto" w:fill="FFFFFF"/>
          <w:lang w:val="sr-Cyrl-RS"/>
        </w:rPr>
        <w:t> </w:t>
      </w:r>
    </w:p>
    <w:p w14:paraId="62DF2BAB" w14:textId="77777777" w:rsidR="00EB4A4C" w:rsidRPr="00BE51C0" w:rsidRDefault="00EB4A4C" w:rsidP="00742510">
      <w:pPr>
        <w:ind w:right="26"/>
        <w:rPr>
          <w:rFonts w:eastAsia="Segoe UI"/>
          <w:shd w:val="clear" w:color="auto" w:fill="FFFFFF"/>
          <w:lang w:val="sr-Cyrl-RS"/>
        </w:rPr>
      </w:pPr>
      <w:r w:rsidRPr="00BE51C0">
        <w:rPr>
          <w:rFonts w:eastAsia="Segoe UI"/>
          <w:shd w:val="clear" w:color="auto" w:fill="FFFFFF"/>
          <w:lang w:val="sr-Cyrl-RS"/>
        </w:rPr>
        <w:t>Да. </w:t>
      </w:r>
    </w:p>
    <w:p w14:paraId="269B3177"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AC55CC0"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4) На основу којих показатеља учинка ће бити могуће утврдити да ли је дошло до остваривања општих односно посебних циљева?</w:t>
      </w:r>
      <w:r w:rsidRPr="00BE51C0">
        <w:rPr>
          <w:rFonts w:ascii="Times New Roman" w:eastAsia="Segoe UI" w:hAnsi="Times New Roman" w:cs="Times New Roman"/>
          <w:shd w:val="clear" w:color="auto" w:fill="FFFFFF"/>
          <w:lang w:val="sr-Cyrl-RS"/>
        </w:rPr>
        <w:t> </w:t>
      </w:r>
    </w:p>
    <w:p w14:paraId="666ECAE8" w14:textId="0F58CAB1" w:rsidR="007F78F6"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Показатељ је успешније спровођење прописа којим се уређује заштит</w:t>
      </w:r>
      <w:r w:rsidR="007F78F6" w:rsidRPr="00BE51C0">
        <w:rPr>
          <w:rFonts w:ascii="Times New Roman" w:hAnsi="Times New Roman" w:cs="Times New Roman"/>
          <w:lang w:val="sr-Cyrl-RS"/>
        </w:rPr>
        <w:t>а</w:t>
      </w:r>
      <w:r w:rsidRPr="00BE51C0">
        <w:rPr>
          <w:rFonts w:ascii="Times New Roman" w:hAnsi="Times New Roman" w:cs="Times New Roman"/>
          <w:lang w:val="sr-Cyrl-RS"/>
        </w:rPr>
        <w:t xml:space="preserve"> </w:t>
      </w:r>
      <w:r w:rsidR="007F78F6" w:rsidRPr="00BE51C0">
        <w:rPr>
          <w:rFonts w:ascii="Times New Roman" w:hAnsi="Times New Roman" w:cs="Times New Roman"/>
          <w:lang w:val="sr-Cyrl-RS"/>
        </w:rPr>
        <w:t>филмског и осталог аудиовизуелног наслеђа</w:t>
      </w:r>
      <w:r w:rsidRPr="00BE51C0">
        <w:rPr>
          <w:rFonts w:ascii="Times New Roman" w:hAnsi="Times New Roman" w:cs="Times New Roman"/>
          <w:lang w:val="sr-Cyrl-RS"/>
        </w:rPr>
        <w:t xml:space="preserve">, као и доступност </w:t>
      </w:r>
      <w:r w:rsidR="007F78F6" w:rsidRPr="00BE51C0">
        <w:rPr>
          <w:rFonts w:ascii="Times New Roman" w:hAnsi="Times New Roman" w:cs="Times New Roman"/>
          <w:lang w:val="sr-Cyrl-RS"/>
        </w:rPr>
        <w:t>филмског и осталог аудиовизуелног наслеђа.</w:t>
      </w:r>
    </w:p>
    <w:p w14:paraId="5C649063" w14:textId="2DD849D5" w:rsidR="00277BF3" w:rsidRPr="00BE51C0" w:rsidRDefault="00277BF3"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Законско уређивање обавеза ималаца и држалаца културних добара, евиденција културних добара, питања права и обавеза аудиовизуелних архива, њихова делатност, категорисање и утврђивање културних добара, уређивање добара под претходном заштитом, утврђивање јединствених мера заштите су само нека од значајних питања која ће бити решена у првој години примене закона. Као резултат тога формираће се јединствена евиденција културних добара из ове области културног наслеђа, која ће омогућити њихово претраживање и доступност. Након истека годину дана од почетка п</w:t>
      </w:r>
      <w:r w:rsidR="00DD603F" w:rsidRPr="00BE51C0">
        <w:rPr>
          <w:rFonts w:ascii="Times New Roman" w:hAnsi="Times New Roman" w:cs="Times New Roman"/>
          <w:lang w:val="sr-Cyrl-RS"/>
        </w:rPr>
        <w:t xml:space="preserve">римене закона, односно на крају 2024. године, </w:t>
      </w:r>
      <w:r w:rsidR="0007033C" w:rsidRPr="00BE51C0">
        <w:rPr>
          <w:rFonts w:ascii="Times New Roman" w:hAnsi="Times New Roman" w:cs="Times New Roman"/>
          <w:lang w:val="sr-Cyrl-RS"/>
        </w:rPr>
        <w:t>резултати нове пр</w:t>
      </w:r>
      <w:r w:rsidRPr="00BE51C0">
        <w:rPr>
          <w:rFonts w:ascii="Times New Roman" w:hAnsi="Times New Roman" w:cs="Times New Roman"/>
          <w:lang w:val="sr-Cyrl-RS"/>
        </w:rPr>
        <w:t>авне регулативе огледаће се у једном потпуно уређеном систему заштите филмског и осталог аудиовизуелнога наслеђа.</w:t>
      </w:r>
      <w:r w:rsidR="00DD603F" w:rsidRPr="00BE51C0">
        <w:rPr>
          <w:rFonts w:ascii="Times New Roman" w:hAnsi="Times New Roman" w:cs="Times New Roman"/>
          <w:lang w:val="sr-Cyrl-RS"/>
        </w:rPr>
        <w:t xml:space="preserve"> </w:t>
      </w:r>
      <w:r w:rsidR="001128F5" w:rsidRPr="00BE51C0">
        <w:rPr>
          <w:rFonts w:ascii="Times New Roman" w:hAnsi="Times New Roman" w:cs="Times New Roman"/>
          <w:lang w:val="sr-Cyrl-RS"/>
        </w:rPr>
        <w:t xml:space="preserve">Очекује се да током 2025. године сви </w:t>
      </w:r>
      <w:r w:rsidR="00DD603F" w:rsidRPr="00BE51C0">
        <w:rPr>
          <w:rFonts w:ascii="Times New Roman" w:hAnsi="Times New Roman" w:cs="Times New Roman"/>
          <w:lang w:val="sr-Cyrl-RS"/>
        </w:rPr>
        <w:t xml:space="preserve"> аудиовизуелни архиви </w:t>
      </w:r>
      <w:r w:rsidR="001128F5" w:rsidRPr="00BE51C0">
        <w:rPr>
          <w:rFonts w:ascii="Times New Roman" w:hAnsi="Times New Roman" w:cs="Times New Roman"/>
          <w:lang w:val="sr-Cyrl-RS"/>
        </w:rPr>
        <w:t>буду</w:t>
      </w:r>
      <w:r w:rsidR="00DD603F" w:rsidRPr="00BE51C0">
        <w:rPr>
          <w:rFonts w:ascii="Times New Roman" w:hAnsi="Times New Roman" w:cs="Times New Roman"/>
          <w:lang w:val="sr-Cyrl-RS"/>
        </w:rPr>
        <w:t xml:space="preserve"> повезани у оквиру јединственог информационог система, што ће резултирати бољим прегледом стања филмског и осталог аудиовизуелног наслеђа.</w:t>
      </w:r>
    </w:p>
    <w:p w14:paraId="13F15AB6" w14:textId="23C8B905"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 xml:space="preserve"> </w:t>
      </w:r>
    </w:p>
    <w:p w14:paraId="2D31C346" w14:textId="0BF15509"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ПРИЛОГ </w:t>
      </w:r>
      <w:r w:rsidR="007F78F6" w:rsidRPr="00BE51C0">
        <w:rPr>
          <w:rFonts w:ascii="Times New Roman" w:eastAsia="Segoe UI" w:hAnsi="Times New Roman" w:cs="Times New Roman"/>
          <w:b/>
          <w:shd w:val="clear" w:color="auto" w:fill="FFFFFF"/>
          <w:lang w:val="sr-Cyrl-RS"/>
        </w:rPr>
        <w:t>3</w:t>
      </w:r>
      <w:r w:rsidRPr="00BE51C0">
        <w:rPr>
          <w:rFonts w:ascii="Times New Roman" w:eastAsia="Segoe UI" w:hAnsi="Times New Roman" w:cs="Times New Roman"/>
          <w:b/>
          <w:shd w:val="clear" w:color="auto" w:fill="FFFFFF"/>
          <w:lang w:val="sr-Cyrl-RS"/>
        </w:rPr>
        <w:t>:</w:t>
      </w:r>
    </w:p>
    <w:p w14:paraId="691D0F05"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идентификовање опција јавних политика </w:t>
      </w:r>
    </w:p>
    <w:p w14:paraId="1AD634AB"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26AF55A5" w14:textId="77777777" w:rsidR="00EB4A4C" w:rsidRPr="00BE51C0" w:rsidRDefault="00EB4A4C" w:rsidP="00742510">
      <w:pPr>
        <w:pStyle w:val="NormalWeb"/>
        <w:numPr>
          <w:ilvl w:val="0"/>
          <w:numId w:val="4"/>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Које релевантне опције (алтернативне мере, односно групе мера) за остварење циља су узете у разматрање? Да ли је разматрана "status quo" опција? </w:t>
      </w:r>
      <w:r w:rsidRPr="00BE51C0">
        <w:rPr>
          <w:rFonts w:ascii="Times New Roman" w:eastAsia="Segoe UI" w:hAnsi="Times New Roman" w:cs="Times New Roman"/>
          <w:shd w:val="clear" w:color="auto" w:fill="FFFFFF"/>
          <w:lang w:val="sr-Cyrl-RS"/>
        </w:rPr>
        <w:t> </w:t>
      </w:r>
    </w:p>
    <w:p w14:paraId="5E602330" w14:textId="77777777" w:rsidR="007F78F6" w:rsidRPr="00BE51C0" w:rsidRDefault="007F78F6" w:rsidP="00742510">
      <w:pPr>
        <w:ind w:right="26"/>
        <w:rPr>
          <w:noProof/>
          <w:lang w:val="sr-Cyrl-RS"/>
        </w:rPr>
      </w:pPr>
      <w:r w:rsidRPr="00BE51C0">
        <w:rPr>
          <w:noProof/>
          <w:lang w:val="sr-Cyrl-RS"/>
        </w:rPr>
        <w:t>У току анализе  разматрано је неколико релевантних могућности:</w:t>
      </w:r>
    </w:p>
    <w:p w14:paraId="2932CF64" w14:textId="77777777" w:rsidR="007F78F6" w:rsidRPr="00BE51C0" w:rsidRDefault="007F78F6" w:rsidP="00902D45">
      <w:pPr>
        <w:ind w:right="26"/>
        <w:jc w:val="both"/>
        <w:rPr>
          <w:noProof/>
          <w:lang w:val="sr-Cyrl-RS"/>
        </w:rPr>
      </w:pPr>
      <w:r w:rsidRPr="00BE51C0">
        <w:rPr>
          <w:noProof/>
          <w:lang w:val="sr-Cyrl-RS"/>
        </w:rPr>
        <w:t>1) status quo - недоношење Закона о филмском и осталом аудиовизуелном наслеђу, односно немењање важећег Закона о културним добрима,</w:t>
      </w:r>
    </w:p>
    <w:p w14:paraId="1D4AF8D6" w14:textId="77777777" w:rsidR="007F78F6" w:rsidRPr="00BE51C0" w:rsidRDefault="007F78F6" w:rsidP="00902D45">
      <w:pPr>
        <w:ind w:right="26"/>
        <w:jc w:val="both"/>
        <w:rPr>
          <w:noProof/>
          <w:lang w:val="sr-Cyrl-RS"/>
        </w:rPr>
      </w:pPr>
      <w:r w:rsidRPr="00BE51C0">
        <w:rPr>
          <w:noProof/>
          <w:lang w:val="sr-Cyrl-RS"/>
        </w:rPr>
        <w:t xml:space="preserve">2)  изменe односно допуне Закона о културним добрима којим би се извршила корекција дела уочених проблема или </w:t>
      </w:r>
    </w:p>
    <w:p w14:paraId="6038E47C" w14:textId="77777777" w:rsidR="007F78F6" w:rsidRPr="00BE51C0" w:rsidRDefault="007F78F6" w:rsidP="00742510">
      <w:pPr>
        <w:ind w:right="26"/>
        <w:rPr>
          <w:noProof/>
          <w:lang w:val="sr-Cyrl-RS"/>
        </w:rPr>
      </w:pPr>
      <w:r w:rsidRPr="00BE51C0">
        <w:rPr>
          <w:noProof/>
          <w:lang w:val="sr-Cyrl-RS"/>
        </w:rPr>
        <w:t>3)  доношење новог закона који би у потпуности регулисао ову област.</w:t>
      </w:r>
    </w:p>
    <w:p w14:paraId="01A2527A" w14:textId="77777777" w:rsidR="007F78F6" w:rsidRPr="00BE51C0" w:rsidRDefault="007F78F6" w:rsidP="00902D45">
      <w:pPr>
        <w:ind w:right="26"/>
        <w:jc w:val="both"/>
        <w:rPr>
          <w:noProof/>
          <w:lang w:val="sr-Cyrl-RS"/>
        </w:rPr>
      </w:pPr>
      <w:r w:rsidRPr="00BE51C0">
        <w:rPr>
          <w:noProof/>
          <w:lang w:val="sr-Cyrl-RS"/>
        </w:rPr>
        <w:t>Прва опција није одржива из разлога што више није могуће постојећим правним оквиром обезбедити потпуну заштиту и очување филмске и остале аудиовизуелне грађе.</w:t>
      </w:r>
    </w:p>
    <w:p w14:paraId="45E60729" w14:textId="49304815" w:rsidR="00EB4A4C" w:rsidRPr="00BE51C0" w:rsidRDefault="007F78F6" w:rsidP="00902D45">
      <w:pPr>
        <w:ind w:right="26"/>
        <w:jc w:val="both"/>
        <w:rPr>
          <w:noProof/>
          <w:lang w:val="sr-Cyrl-RS"/>
        </w:rPr>
      </w:pPr>
      <w:r w:rsidRPr="00BE51C0">
        <w:rPr>
          <w:noProof/>
          <w:lang w:val="sr-Cyrl-RS"/>
        </w:rPr>
        <w:t>Друга опција би подразумевала измене и допуне Закона о културним добрима у погледу низа питања које тај закон недовољно или у већини случајева уопште не регулише. Ово не би било добро решење имајући у виду обим потребних измена, односно допуна, као и чињеницу да Закон о културним добрима не уређује само заштиту филмске и остале аудиовизуелне грађе него и заштиту других врста културних добара, те је из наведених разлога целисходније доношење новог закона који би у потпуности регулисао област заштите</w:t>
      </w:r>
      <w:r w:rsidR="00045695">
        <w:rPr>
          <w:noProof/>
          <w:lang w:val="sr-Cyrl-RS"/>
        </w:rPr>
        <w:t xml:space="preserve"> и очувања</w:t>
      </w:r>
      <w:r w:rsidRPr="00BE51C0">
        <w:rPr>
          <w:noProof/>
          <w:lang w:val="sr-Cyrl-RS"/>
        </w:rPr>
        <w:t xml:space="preserve"> филмск</w:t>
      </w:r>
      <w:r w:rsidR="00045695">
        <w:rPr>
          <w:noProof/>
          <w:lang w:val="sr-Cyrl-RS"/>
        </w:rPr>
        <w:t>ог и осталог аудиовизуелног наслеђа</w:t>
      </w:r>
      <w:r w:rsidRPr="00BE51C0">
        <w:rPr>
          <w:noProof/>
          <w:lang w:val="sr-Cyrl-RS"/>
        </w:rPr>
        <w:t xml:space="preserve"> и организацију и функционисање делатности заштите.  </w:t>
      </w:r>
    </w:p>
    <w:p w14:paraId="15B417AD" w14:textId="77777777" w:rsidR="007F78F6" w:rsidRPr="00BE51C0" w:rsidRDefault="007F78F6" w:rsidP="00742510">
      <w:pPr>
        <w:ind w:right="26"/>
        <w:rPr>
          <w:noProof/>
          <w:lang w:val="sr-Cyrl-RS"/>
        </w:rPr>
      </w:pPr>
    </w:p>
    <w:p w14:paraId="6FD611BD" w14:textId="77777777" w:rsidR="00B13965" w:rsidRPr="00BE51C0" w:rsidRDefault="00EB4A4C" w:rsidP="00742510">
      <w:pPr>
        <w:pStyle w:val="NormalWeb"/>
        <w:numPr>
          <w:ilvl w:val="0"/>
          <w:numId w:val="4"/>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су, поред регулаторних мера, идентификоване и друге опције за </w:t>
      </w:r>
    </w:p>
    <w:p w14:paraId="24AD7AE6" w14:textId="698A0B08" w:rsidR="00EB4A4C" w:rsidRPr="00BE51C0" w:rsidRDefault="00EB4A4C" w:rsidP="00B13965">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постизање жељене промене и анализирани њихови потенцијални ефекти?</w:t>
      </w:r>
      <w:r w:rsidRPr="00BE51C0">
        <w:rPr>
          <w:rFonts w:ascii="Times New Roman" w:eastAsia="Segoe UI" w:hAnsi="Times New Roman" w:cs="Times New Roman"/>
          <w:shd w:val="clear" w:color="auto" w:fill="FFFFFF"/>
          <w:lang w:val="sr-Cyrl-RS"/>
        </w:rPr>
        <w:t> </w:t>
      </w:r>
    </w:p>
    <w:p w14:paraId="65939721" w14:textId="23DAC8F8" w:rsidR="00EB4A4C" w:rsidRPr="00BE51C0" w:rsidRDefault="007F78F6" w:rsidP="00742510">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На основу одредаба Закона о културном наслеђу, предвиђено је доношење овог закона као дела свеобухватне заштите културног наслеђа, тако да није ни било могућности за друге опције.</w:t>
      </w:r>
      <w:r w:rsidR="00EB4A4C" w:rsidRPr="00BE51C0">
        <w:rPr>
          <w:rFonts w:ascii="Times New Roman" w:hAnsi="Times New Roman" w:cs="Times New Roman"/>
          <w:noProof/>
          <w:lang w:val="sr-Cyrl-RS"/>
        </w:rPr>
        <w:t xml:space="preserve">  </w:t>
      </w:r>
    </w:p>
    <w:p w14:paraId="6A19C41F" w14:textId="77777777" w:rsidR="00EB4A4C" w:rsidRPr="00BE51C0" w:rsidRDefault="00EB4A4C" w:rsidP="00742510">
      <w:pPr>
        <w:ind w:right="26"/>
        <w:jc w:val="both"/>
        <w:rPr>
          <w:noProof/>
          <w:lang w:val="sr-Cyrl-RS"/>
        </w:rPr>
      </w:pPr>
    </w:p>
    <w:p w14:paraId="7985D21E" w14:textId="77777777" w:rsidR="00EB4A4C" w:rsidRPr="00BE51C0" w:rsidRDefault="00EB4A4C" w:rsidP="00742510">
      <w:pPr>
        <w:pStyle w:val="NormalWeb"/>
        <w:numPr>
          <w:ilvl w:val="0"/>
          <w:numId w:val="4"/>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су, поред рестриктивних мера (забране, ограничења, санкције и слично) испитане и подстицајне мере за постизање посебног циља?</w:t>
      </w:r>
      <w:r w:rsidRPr="00BE51C0">
        <w:rPr>
          <w:rFonts w:ascii="Times New Roman" w:eastAsia="Segoe UI" w:hAnsi="Times New Roman" w:cs="Times New Roman"/>
          <w:shd w:val="clear" w:color="auto" w:fill="FFFFFF"/>
          <w:lang w:val="sr-Cyrl-RS"/>
        </w:rPr>
        <w:t> </w:t>
      </w:r>
    </w:p>
    <w:p w14:paraId="1DDAC894" w14:textId="65494F5C" w:rsidR="00EB4A4C" w:rsidRPr="00BE51C0" w:rsidRDefault="007F78F6" w:rsidP="00902D45">
      <w:pPr>
        <w:tabs>
          <w:tab w:val="left" w:pos="510"/>
        </w:tabs>
        <w:suppressAutoHyphens/>
        <w:autoSpaceDE w:val="0"/>
        <w:ind w:right="26"/>
        <w:jc w:val="both"/>
        <w:rPr>
          <w:rFonts w:eastAsia="Segoe UI"/>
          <w:shd w:val="clear" w:color="auto" w:fill="FFFFFF"/>
          <w:lang w:val="sr-Cyrl-RS"/>
        </w:rPr>
      </w:pPr>
      <w:r w:rsidRPr="00BE51C0">
        <w:rPr>
          <w:rFonts w:eastAsia="Segoe UI"/>
          <w:shd w:val="clear" w:color="auto" w:fill="FFFFFF"/>
          <w:lang w:val="sr-Cyrl-RS"/>
        </w:rPr>
        <w:t xml:space="preserve">Подстицајне мере су предвиђене Законом о културном наслеђу. </w:t>
      </w:r>
      <w:r w:rsidR="00B13965" w:rsidRPr="00BE51C0">
        <w:rPr>
          <w:rFonts w:eastAsia="Segoe UI"/>
          <w:shd w:val="clear" w:color="auto" w:fill="FFFFFF"/>
          <w:lang w:val="sr-Cyrl-RS"/>
        </w:rPr>
        <w:t>Предлог</w:t>
      </w:r>
      <w:r w:rsidRPr="00BE51C0">
        <w:rPr>
          <w:rFonts w:eastAsia="Segoe UI"/>
          <w:shd w:val="clear" w:color="auto" w:fill="FFFFFF"/>
          <w:lang w:val="sr-Cyrl-RS"/>
        </w:rPr>
        <w:t>ом закона о фил</w:t>
      </w:r>
      <w:r w:rsidR="00F95955" w:rsidRPr="00BE51C0">
        <w:rPr>
          <w:rFonts w:eastAsia="Segoe UI"/>
          <w:shd w:val="clear" w:color="auto" w:fill="FFFFFF"/>
          <w:lang w:val="sr-Cyrl-RS"/>
        </w:rPr>
        <w:t>мс</w:t>
      </w:r>
      <w:r w:rsidRPr="00BE51C0">
        <w:rPr>
          <w:rFonts w:eastAsia="Segoe UI"/>
          <w:shd w:val="clear" w:color="auto" w:fill="FFFFFF"/>
          <w:lang w:val="sr-Cyrl-RS"/>
        </w:rPr>
        <w:t xml:space="preserve">ком и осталом аудиовизуелном наслеђу је предвиђено </w:t>
      </w:r>
      <w:r w:rsidR="00F95955" w:rsidRPr="00BE51C0">
        <w:rPr>
          <w:rFonts w:eastAsia="Segoe UI"/>
          <w:shd w:val="clear" w:color="auto" w:fill="FFFFFF"/>
          <w:lang w:val="sr-Cyrl-RS"/>
        </w:rPr>
        <w:t>да имаоци и држаоци филмске и остале аудиовизуелне грађе за коју не постоји обавеза предаје овим законом, могу добровољно депоновати исту централној установи заштите као добровољном депозитном телу.</w:t>
      </w:r>
    </w:p>
    <w:p w14:paraId="6D4D9D05"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321B09F1"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4) Да ли су у оквиру разматраних опција идентификоване институционално </w:t>
      </w:r>
    </w:p>
    <w:p w14:paraId="558DBF0D" w14:textId="2DB9205B"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управљачко организационе мере које је неопходно спровести да би се постигли посебни циљеви?</w:t>
      </w:r>
    </w:p>
    <w:p w14:paraId="39E747D7" w14:textId="23D365EB" w:rsidR="00EB4A4C" w:rsidRPr="00BE51C0" w:rsidRDefault="00B13965" w:rsidP="00742510">
      <w:pPr>
        <w:ind w:right="26"/>
        <w:jc w:val="both"/>
        <w:rPr>
          <w:noProof/>
          <w:lang w:val="sr-Cyrl-RS"/>
        </w:rPr>
      </w:pPr>
      <w:r w:rsidRPr="00BE51C0">
        <w:rPr>
          <w:rFonts w:eastAsia="Segoe UI"/>
          <w:shd w:val="clear" w:color="auto" w:fill="FFFFFF"/>
          <w:lang w:val="sr-Cyrl-RS"/>
        </w:rPr>
        <w:t>Предлог</w:t>
      </w:r>
      <w:r w:rsidR="00EB4A4C" w:rsidRPr="00BE51C0">
        <w:rPr>
          <w:rFonts w:eastAsia="Segoe UI"/>
          <w:shd w:val="clear" w:color="auto" w:fill="FFFFFF"/>
          <w:lang w:val="sr-Cyrl-RS"/>
        </w:rPr>
        <w:t xml:space="preserve">ом закона је предвиђено </w:t>
      </w:r>
      <w:r w:rsidR="00F95955" w:rsidRPr="00BE51C0">
        <w:rPr>
          <w:bCs/>
          <w:lang w:val="sr-Cyrl-RS"/>
        </w:rPr>
        <w:t>у</w:t>
      </w:r>
      <w:r w:rsidR="00EB4A4C" w:rsidRPr="00BE51C0">
        <w:rPr>
          <w:bCs/>
          <w:lang w:val="sr-Cyrl-RS"/>
        </w:rPr>
        <w:t>спостављање</w:t>
      </w:r>
      <w:r w:rsidR="00EB4A4C" w:rsidRPr="00BE51C0">
        <w:rPr>
          <w:b/>
          <w:lang w:val="sr-Cyrl-RS"/>
        </w:rPr>
        <w:t xml:space="preserve"> </w:t>
      </w:r>
      <w:r w:rsidR="00F95955" w:rsidRPr="00BE51C0">
        <w:rPr>
          <w:lang w:val="sr-Cyrl-RS"/>
        </w:rPr>
        <w:t>Аудиовизуелног савета</w:t>
      </w:r>
      <w:r w:rsidR="00EB4A4C" w:rsidRPr="00BE51C0">
        <w:rPr>
          <w:lang w:val="sr-Cyrl-RS"/>
        </w:rPr>
        <w:t xml:space="preserve"> установа заштите</w:t>
      </w:r>
      <w:r w:rsidR="00F95955" w:rsidRPr="00BE51C0">
        <w:rPr>
          <w:lang w:val="sr-Cyrl-RS"/>
        </w:rPr>
        <w:t xml:space="preserve"> </w:t>
      </w:r>
      <w:r w:rsidR="00EB4A4C" w:rsidRPr="00BE51C0">
        <w:rPr>
          <w:lang w:val="sr-Cyrl-RS"/>
        </w:rPr>
        <w:t xml:space="preserve"> културног наслеђа</w:t>
      </w:r>
      <w:r w:rsidR="00F95955" w:rsidRPr="00BE51C0">
        <w:rPr>
          <w:lang w:val="sr-Cyrl-RS"/>
        </w:rPr>
        <w:t xml:space="preserve"> – аудиовизуелних архива</w:t>
      </w:r>
      <w:r w:rsidR="00EB4A4C" w:rsidRPr="00BE51C0">
        <w:rPr>
          <w:lang w:val="sr-Cyrl-RS"/>
        </w:rPr>
        <w:t xml:space="preserve"> Републике Србије</w:t>
      </w:r>
      <w:r w:rsidR="00F95955" w:rsidRPr="00BE51C0">
        <w:rPr>
          <w:lang w:val="sr-Cyrl-RS"/>
        </w:rPr>
        <w:t>.</w:t>
      </w:r>
    </w:p>
    <w:p w14:paraId="78BBCF14"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58043983"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5) Да ли се промена може постићи кроз спровођење </w:t>
      </w:r>
    </w:p>
    <w:p w14:paraId="351F2B2F"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информативно-едукативних мера?</w:t>
      </w:r>
      <w:r w:rsidRPr="00BE51C0">
        <w:rPr>
          <w:rFonts w:ascii="Times New Roman" w:eastAsia="Segoe UI" w:hAnsi="Times New Roman" w:cs="Times New Roman"/>
          <w:shd w:val="clear" w:color="auto" w:fill="FFFFFF"/>
          <w:lang w:val="sr-Cyrl-RS"/>
        </w:rPr>
        <w:t> </w:t>
      </w:r>
    </w:p>
    <w:p w14:paraId="07C886B0"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Не. </w:t>
      </w:r>
    </w:p>
    <w:p w14:paraId="32E3D4E5"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A3F9C30"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6) Да ли циљне групе и друге заинтересоване стране из цивилног и приватног </w:t>
      </w:r>
    </w:p>
    <w:p w14:paraId="6470E443"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сектора могу да буду укључене у процес спровођења јавне политике, односно </w:t>
      </w:r>
    </w:p>
    <w:p w14:paraId="696B2F8D" w14:textId="6975BA1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прописа или се проблем може решити искључиво интервенцијом јавног сектора?</w:t>
      </w:r>
      <w:r w:rsidRPr="00BE51C0">
        <w:rPr>
          <w:rFonts w:ascii="Times New Roman" w:eastAsia="Segoe UI" w:hAnsi="Times New Roman" w:cs="Times New Roman"/>
          <w:shd w:val="clear" w:color="auto" w:fill="FFFFFF"/>
          <w:lang w:val="sr-Cyrl-RS"/>
        </w:rPr>
        <w:t> </w:t>
      </w:r>
    </w:p>
    <w:p w14:paraId="500C36AC"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Могу.  </w:t>
      </w:r>
    </w:p>
    <w:p w14:paraId="7F9A4763"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7E98BE48"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7) Да ли постоје расположиви, односно потенцијални ресурси за спровођење</w:t>
      </w:r>
    </w:p>
    <w:p w14:paraId="5CB1982D" w14:textId="49D15438"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идентификованих опција?</w:t>
      </w:r>
      <w:r w:rsidRPr="00BE51C0">
        <w:rPr>
          <w:rFonts w:ascii="Times New Roman" w:eastAsia="Segoe UI" w:hAnsi="Times New Roman" w:cs="Times New Roman"/>
          <w:shd w:val="clear" w:color="auto" w:fill="FFFFFF"/>
          <w:lang w:val="sr-Cyrl-RS"/>
        </w:rPr>
        <w:t>  </w:t>
      </w:r>
    </w:p>
    <w:p w14:paraId="2427CFE4"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Да.</w:t>
      </w:r>
    </w:p>
    <w:p w14:paraId="265F13A1"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5717706E"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8) Која опција је изабрана за спровођење и на основу чега је процењено да ће се </w:t>
      </w:r>
    </w:p>
    <w:p w14:paraId="2880CB00" w14:textId="205AD12D"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том опцијом постићи жељена промена и остварење утврђених циљева?</w:t>
      </w:r>
      <w:r w:rsidRPr="00BE51C0">
        <w:rPr>
          <w:rFonts w:ascii="Times New Roman" w:eastAsia="Segoe UI" w:hAnsi="Times New Roman" w:cs="Times New Roman"/>
          <w:shd w:val="clear" w:color="auto" w:fill="FFFFFF"/>
          <w:lang w:val="sr-Cyrl-RS"/>
        </w:rPr>
        <w:t> </w:t>
      </w:r>
    </w:p>
    <w:p w14:paraId="6FF88BB9" w14:textId="7C5831CE"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 xml:space="preserve">Опција је примена регулаторне мере односно доношење Закона о </w:t>
      </w:r>
      <w:r w:rsidR="00F95955" w:rsidRPr="00BE51C0">
        <w:rPr>
          <w:rFonts w:ascii="Times New Roman" w:hAnsi="Times New Roman" w:cs="Times New Roman"/>
          <w:lang w:val="sr-Cyrl-RS"/>
        </w:rPr>
        <w:t>филмском и осталом аудиовизуелном наслеђу</w:t>
      </w:r>
      <w:r w:rsidRPr="00BE51C0">
        <w:rPr>
          <w:rFonts w:ascii="Times New Roman" w:hAnsi="Times New Roman" w:cs="Times New Roman"/>
          <w:lang w:val="sr-Cyrl-RS"/>
        </w:rPr>
        <w:t>.</w:t>
      </w:r>
    </w:p>
    <w:p w14:paraId="5E7BADE9" w14:textId="169E3062" w:rsidR="00277BF3" w:rsidRPr="00BE51C0" w:rsidRDefault="00374AE7" w:rsidP="00374AE7">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Специфичности филмског и осталог аудиовизуелног наслеђа се пре свега огледају  у посебном начину чувања, спровођења мера заштите и дигитализације истог, као и низ других питања која позитивни закони недовиољно или у већини случајева уопште не регулишу, изискују посебну правну регулативу.</w:t>
      </w:r>
      <w:r w:rsidR="00DD603F" w:rsidRPr="00BE51C0">
        <w:rPr>
          <w:rFonts w:ascii="Times New Roman" w:hAnsi="Times New Roman" w:cs="Times New Roman"/>
        </w:rPr>
        <w:t xml:space="preserve"> </w:t>
      </w:r>
      <w:r w:rsidR="00DD603F" w:rsidRPr="00BE51C0">
        <w:rPr>
          <w:rFonts w:ascii="Times New Roman" w:hAnsi="Times New Roman" w:cs="Times New Roman"/>
          <w:lang w:val="sr-Cyrl-RS"/>
        </w:rPr>
        <w:t xml:space="preserve">Овим </w:t>
      </w:r>
      <w:r w:rsidR="00B13965" w:rsidRPr="00BE51C0">
        <w:rPr>
          <w:rFonts w:ascii="Times New Roman" w:eastAsia="Segoe UI" w:hAnsi="Times New Roman" w:cs="Times New Roman"/>
          <w:shd w:val="clear" w:color="auto" w:fill="FFFFFF"/>
          <w:lang w:val="sr-Cyrl-RS"/>
        </w:rPr>
        <w:t>предлогом</w:t>
      </w:r>
      <w:r w:rsidR="00DD603F" w:rsidRPr="00BE51C0">
        <w:rPr>
          <w:rFonts w:ascii="Times New Roman" w:hAnsi="Times New Roman" w:cs="Times New Roman"/>
          <w:lang w:val="sr-Cyrl-RS"/>
        </w:rPr>
        <w:t xml:space="preserve"> закона се сада регулишу веома важна питања која нису регулисана другим законима, а која се односе на: специјалне и приватне установе заштите, односно специјалне и приватне аудиовизуелне архиве; стручна </w:t>
      </w:r>
      <w:r w:rsidR="00045695">
        <w:rPr>
          <w:rFonts w:ascii="Times New Roman" w:hAnsi="Times New Roman" w:cs="Times New Roman"/>
          <w:lang w:val="sr-Cyrl-RS"/>
        </w:rPr>
        <w:t>звања у области заштите филмског</w:t>
      </w:r>
      <w:r w:rsidR="00DD603F" w:rsidRPr="00BE51C0">
        <w:rPr>
          <w:rFonts w:ascii="Times New Roman" w:hAnsi="Times New Roman" w:cs="Times New Roman"/>
          <w:lang w:val="sr-Cyrl-RS"/>
        </w:rPr>
        <w:t xml:space="preserve"> и остал</w:t>
      </w:r>
      <w:r w:rsidR="00045695">
        <w:rPr>
          <w:rFonts w:ascii="Times New Roman" w:hAnsi="Times New Roman" w:cs="Times New Roman"/>
          <w:lang w:val="sr-Cyrl-RS"/>
        </w:rPr>
        <w:t>ог аудиовизуелног наслеђа</w:t>
      </w:r>
      <w:r w:rsidR="00DD603F" w:rsidRPr="00BE51C0">
        <w:rPr>
          <w:rFonts w:ascii="Times New Roman" w:hAnsi="Times New Roman" w:cs="Times New Roman"/>
          <w:lang w:val="sr-Cyrl-RS"/>
        </w:rPr>
        <w:t xml:space="preserve"> и бројна друга питања. Уколико имамо у виду значај филмске и остале аудиовизуелне грађе, како за историју, науку и културу, неопходно је хитно уређивање ове материје у циљу очувања овог културног добра.</w:t>
      </w:r>
    </w:p>
    <w:p w14:paraId="2D153869" w14:textId="77777777"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 xml:space="preserve"> </w:t>
      </w:r>
    </w:p>
    <w:p w14:paraId="2221E5E5" w14:textId="2E4CA63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 ПРИЛОГ </w:t>
      </w:r>
      <w:r w:rsidR="00F95955" w:rsidRPr="00BE51C0">
        <w:rPr>
          <w:rFonts w:ascii="Times New Roman" w:eastAsia="Segoe UI" w:hAnsi="Times New Roman" w:cs="Times New Roman"/>
          <w:b/>
          <w:shd w:val="clear" w:color="auto" w:fill="FFFFFF"/>
          <w:lang w:val="sr-Cyrl-RS"/>
        </w:rPr>
        <w:t>4</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097D3C31"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анализу финансијских ефеката </w:t>
      </w:r>
    </w:p>
    <w:p w14:paraId="247AC78B"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1545EBA0"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1) Какве ће ефекте изабрана опција имати на јавне приходе и расходе у средњем и  дугом року?</w:t>
      </w:r>
      <w:r w:rsidRPr="00BE51C0">
        <w:rPr>
          <w:rFonts w:ascii="Times New Roman" w:eastAsia="Segoe UI" w:hAnsi="Times New Roman" w:cs="Times New Roman"/>
          <w:shd w:val="clear" w:color="auto" w:fill="FFFFFF"/>
          <w:lang w:val="sr-Cyrl-RS"/>
        </w:rPr>
        <w:t> </w:t>
      </w:r>
    </w:p>
    <w:p w14:paraId="366D2195"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У предстојећем периоду неће бити значајнијих ефеката на јавне приходе и расходе. </w:t>
      </w:r>
    </w:p>
    <w:p w14:paraId="13AE1D69"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w:t>
      </w:r>
    </w:p>
    <w:p w14:paraId="19AAF52D"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2) Да ли је финансијске ресурсе за спровођење изабране опције потребно обезбедити у  буџету, или из других извора финансирања и којих?</w:t>
      </w:r>
      <w:r w:rsidRPr="00BE51C0">
        <w:rPr>
          <w:rFonts w:ascii="Times New Roman" w:eastAsia="Segoe UI" w:hAnsi="Times New Roman" w:cs="Times New Roman"/>
          <w:shd w:val="clear" w:color="auto" w:fill="FFFFFF"/>
          <w:lang w:val="sr-Cyrl-RS"/>
        </w:rPr>
        <w:t> </w:t>
      </w:r>
    </w:p>
    <w:p w14:paraId="2CF2A923" w14:textId="512C3583" w:rsidR="00374AE7"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Финансијске ресурсе потребно је обезбедити из буџета Републике Србије.</w:t>
      </w:r>
    </w:p>
    <w:p w14:paraId="280DB490" w14:textId="617F0899" w:rsidR="00374AE7" w:rsidRPr="00BE51C0" w:rsidRDefault="00374AE7" w:rsidP="00DD603F">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Потребна средства се односе на: додатан број запослених, потребе функционисања Аудиовизуелног савета, средства за организовање и спровођење стручног испита и средства за обезбеђивање додатне опреме у области дигитализације односно заштите и очувања филмског и осталог аудиовизуелног наслеђа.</w:t>
      </w:r>
      <w:r w:rsidR="00DD603F" w:rsidRPr="00BE51C0">
        <w:rPr>
          <w:rFonts w:ascii="Times New Roman" w:hAnsi="Times New Roman" w:cs="Times New Roman"/>
        </w:rPr>
        <w:t xml:space="preserve"> </w:t>
      </w:r>
      <w:r w:rsidR="00DD603F" w:rsidRPr="00BE51C0">
        <w:rPr>
          <w:rFonts w:ascii="Times New Roman" w:hAnsi="Times New Roman" w:cs="Times New Roman"/>
          <w:lang w:val="sr-Cyrl-RS"/>
        </w:rPr>
        <w:t xml:space="preserve">Што се тиче јединственог информационог система, </w:t>
      </w:r>
      <w:r w:rsidR="00DD603F" w:rsidRPr="00BE51C0">
        <w:rPr>
          <w:rFonts w:ascii="Times New Roman" w:eastAsia="Segoe UI" w:hAnsi="Times New Roman" w:cs="Times New Roman"/>
          <w:shd w:val="clear" w:color="auto" w:fill="FFFFFF"/>
          <w:lang w:val="sr-Cyrl-RS"/>
        </w:rPr>
        <w:t>са његовом израдом се започело у 2022.</w:t>
      </w:r>
      <w:r w:rsidR="00024BE9">
        <w:rPr>
          <w:rFonts w:ascii="Times New Roman" w:eastAsia="Segoe UI" w:hAnsi="Times New Roman" w:cs="Times New Roman"/>
          <w:shd w:val="clear" w:color="auto" w:fill="FFFFFF"/>
          <w:lang w:val="sr-Cyrl-RS"/>
        </w:rPr>
        <w:t xml:space="preserve"> </w:t>
      </w:r>
      <w:r w:rsidR="00DD603F" w:rsidRPr="00BE51C0">
        <w:rPr>
          <w:rFonts w:ascii="Times New Roman" w:eastAsia="Segoe UI" w:hAnsi="Times New Roman" w:cs="Times New Roman"/>
          <w:shd w:val="clear" w:color="auto" w:fill="FFFFFF"/>
          <w:lang w:val="sr-Cyrl-RS"/>
        </w:rPr>
        <w:t>години а завршетак је планиран пре почетка примене закона, тако да додатна средства није потребно планирати са почетком примене закона.</w:t>
      </w:r>
    </w:p>
    <w:p w14:paraId="7F991DBD"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3F2B2988"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3) Како ће спровођење изабране опције утицати на међународне финансијске </w:t>
      </w:r>
    </w:p>
    <w:p w14:paraId="3016E561" w14:textId="4E12B80A"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обавезе?</w:t>
      </w:r>
      <w:r w:rsidRPr="00BE51C0">
        <w:rPr>
          <w:rFonts w:ascii="Times New Roman" w:eastAsia="Segoe UI" w:hAnsi="Times New Roman" w:cs="Times New Roman"/>
          <w:shd w:val="clear" w:color="auto" w:fill="FFFFFF"/>
          <w:lang w:val="sr-Cyrl-RS"/>
        </w:rPr>
        <w:t> </w:t>
      </w:r>
    </w:p>
    <w:p w14:paraId="796A8EAE"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Неће утицати на међународне финансијске обавезе.</w:t>
      </w:r>
    </w:p>
    <w:p w14:paraId="07F09E41"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1DDCB6D7"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4) Колики су процењени трошкови увођења промена који проистичу из </w:t>
      </w:r>
    </w:p>
    <w:p w14:paraId="2C9780F7"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спровођења изабране опције (оснивање нових институција, реструктурирање </w:t>
      </w:r>
    </w:p>
    <w:p w14:paraId="34F3CC9A" w14:textId="082272B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постојећих институција и обука државних службеника) исказани у категоријама капиталних трошкова, текућих трошкова и зарада?</w:t>
      </w:r>
      <w:r w:rsidRPr="00BE51C0">
        <w:rPr>
          <w:rFonts w:ascii="Times New Roman" w:eastAsia="Segoe UI" w:hAnsi="Times New Roman" w:cs="Times New Roman"/>
          <w:shd w:val="clear" w:color="auto" w:fill="FFFFFF"/>
          <w:lang w:val="sr-Cyrl-RS"/>
        </w:rPr>
        <w:t> </w:t>
      </w:r>
    </w:p>
    <w:p w14:paraId="07FCF123" w14:textId="2B4A7C51"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bCs/>
          <w:shd w:val="clear" w:color="auto" w:fill="FFFFFF"/>
          <w:lang w:val="sr-Cyrl-RS"/>
        </w:rPr>
      </w:pPr>
      <w:r w:rsidRPr="00BE51C0">
        <w:rPr>
          <w:rFonts w:ascii="Times New Roman" w:hAnsi="Times New Roman" w:cs="Times New Roman"/>
          <w:lang w:val="sr-Cyrl-RS"/>
        </w:rPr>
        <w:t xml:space="preserve">За спровођење Закона о </w:t>
      </w:r>
      <w:r w:rsidR="00D06B4E" w:rsidRPr="00BE51C0">
        <w:rPr>
          <w:rFonts w:ascii="Times New Roman" w:hAnsi="Times New Roman" w:cs="Times New Roman"/>
          <w:lang w:val="sr-Cyrl-RS"/>
        </w:rPr>
        <w:t xml:space="preserve">филмском и осталом аудиовизуелном наслеђу </w:t>
      </w:r>
      <w:r w:rsidRPr="00BE51C0">
        <w:rPr>
          <w:rFonts w:ascii="Times New Roman" w:hAnsi="Times New Roman" w:cs="Times New Roman"/>
          <w:lang w:val="sr-Cyrl-RS"/>
        </w:rPr>
        <w:t>није потребно обезбедити додатна средства у буџету Републике Србије за 202</w:t>
      </w:r>
      <w:r w:rsidR="00D06B4E" w:rsidRPr="00BE51C0">
        <w:rPr>
          <w:rFonts w:ascii="Times New Roman" w:hAnsi="Times New Roman" w:cs="Times New Roman"/>
          <w:lang w:val="sr-Cyrl-RS"/>
        </w:rPr>
        <w:t>3</w:t>
      </w:r>
      <w:r w:rsidRPr="00BE51C0">
        <w:rPr>
          <w:rFonts w:ascii="Times New Roman" w:hAnsi="Times New Roman" w:cs="Times New Roman"/>
          <w:lang w:val="sr-Cyrl-RS"/>
        </w:rPr>
        <w:t>. годину, јер је овим законом предвиђена његова одложена примена, годину дана од дана ступања на снагу, тако да се очекује да ће се са применом Закона почети 202</w:t>
      </w:r>
      <w:r w:rsidR="00D06B4E" w:rsidRPr="00BE51C0">
        <w:rPr>
          <w:rFonts w:ascii="Times New Roman" w:hAnsi="Times New Roman" w:cs="Times New Roman"/>
          <w:lang w:val="sr-Cyrl-RS"/>
        </w:rPr>
        <w:t>4</w:t>
      </w:r>
      <w:r w:rsidRPr="00BE51C0">
        <w:rPr>
          <w:rFonts w:ascii="Times New Roman" w:hAnsi="Times New Roman" w:cs="Times New Roman"/>
          <w:lang w:val="sr-Cyrl-RS"/>
        </w:rPr>
        <w:t>. године. У складу са тим, у буџету Републике Србије за 202</w:t>
      </w:r>
      <w:r w:rsidR="00D06B4E" w:rsidRPr="00BE51C0">
        <w:rPr>
          <w:rFonts w:ascii="Times New Roman" w:hAnsi="Times New Roman" w:cs="Times New Roman"/>
          <w:lang w:val="sr-Cyrl-RS"/>
        </w:rPr>
        <w:t>4</w:t>
      </w:r>
      <w:r w:rsidRPr="00BE51C0">
        <w:rPr>
          <w:rFonts w:ascii="Times New Roman" w:hAnsi="Times New Roman" w:cs="Times New Roman"/>
          <w:lang w:val="sr-Cyrl-RS"/>
        </w:rPr>
        <w:t xml:space="preserve">. годину средства ће бити планирана према реалним параметрима </w:t>
      </w:r>
      <w:r w:rsidRPr="00BE51C0">
        <w:rPr>
          <w:rFonts w:ascii="Times New Roman" w:hAnsi="Times New Roman" w:cs="Times New Roman"/>
          <w:bCs/>
          <w:shd w:val="clear" w:color="auto" w:fill="FFFFFF"/>
          <w:lang w:val="sr-Cyrl-RS"/>
        </w:rPr>
        <w:t>у складу са расположивим средствима у буџету.</w:t>
      </w:r>
    </w:p>
    <w:p w14:paraId="0DBB803E"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05EAD0D7"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5) Да ли је могуће финансирати расходе изабране опције кроз редистрибуцију </w:t>
      </w:r>
    </w:p>
    <w:p w14:paraId="6D338AA9" w14:textId="0171CDA5"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постојећих средстава?</w:t>
      </w:r>
      <w:r w:rsidRPr="00BE51C0">
        <w:rPr>
          <w:rFonts w:ascii="Times New Roman" w:eastAsia="Segoe UI" w:hAnsi="Times New Roman" w:cs="Times New Roman"/>
          <w:shd w:val="clear" w:color="auto" w:fill="FFFFFF"/>
          <w:lang w:val="sr-Cyrl-RS"/>
        </w:rPr>
        <w:t> </w:t>
      </w:r>
    </w:p>
    <w:p w14:paraId="6D5B61D0" w14:textId="467EB0A5" w:rsidR="00EB4A4C" w:rsidRPr="00BE51C0" w:rsidRDefault="0099709F"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65C46278"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0316021B"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6) Какви ће бити ефекти спровођења изабране опције на расходе других </w:t>
      </w:r>
    </w:p>
    <w:p w14:paraId="3A0283D0" w14:textId="56367AE8"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институција?</w:t>
      </w:r>
      <w:r w:rsidRPr="00BE51C0">
        <w:rPr>
          <w:rFonts w:ascii="Times New Roman" w:eastAsia="Segoe UI" w:hAnsi="Times New Roman" w:cs="Times New Roman"/>
          <w:shd w:val="clear" w:color="auto" w:fill="FFFFFF"/>
          <w:lang w:val="sr-Cyrl-RS"/>
        </w:rPr>
        <w:t> </w:t>
      </w:r>
    </w:p>
    <w:p w14:paraId="0D87A3D3" w14:textId="5C236EBD" w:rsidR="00EB4A4C"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565C3472" w14:textId="3C2B2FFF" w:rsid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5FDD0EB8" w14:textId="5EBBD7AA" w:rsid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674D7484" w14:textId="77777777" w:rsidR="00BE51C0" w:rsidRP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7A4804A" w14:textId="245C2E6F"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 ПРИЛОГ </w:t>
      </w:r>
      <w:r w:rsidR="00D06B4E" w:rsidRPr="00BE51C0">
        <w:rPr>
          <w:rFonts w:ascii="Times New Roman" w:eastAsia="Segoe UI" w:hAnsi="Times New Roman" w:cs="Times New Roman"/>
          <w:b/>
          <w:shd w:val="clear" w:color="auto" w:fill="FFFFFF"/>
          <w:lang w:val="sr-Cyrl-RS"/>
        </w:rPr>
        <w:t>5</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6CDA57EB"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Кључна питања за анализу економских ефеката </w:t>
      </w:r>
      <w:r w:rsidRPr="00BE51C0">
        <w:rPr>
          <w:rFonts w:ascii="Times New Roman" w:eastAsia="Segoe UI" w:hAnsi="Times New Roman" w:cs="Times New Roman"/>
          <w:shd w:val="clear" w:color="auto" w:fill="FFFFFF"/>
          <w:lang w:val="sr-Cyrl-RS"/>
        </w:rPr>
        <w:t>  </w:t>
      </w:r>
    </w:p>
    <w:p w14:paraId="731B8900"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1) Које трошкове и користи (материјалне и нематеријалне) ће изабрана опција</w:t>
      </w:r>
    </w:p>
    <w:p w14:paraId="0F6BC5B0" w14:textId="444701C4"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проузр</w:t>
      </w:r>
      <w:r w:rsidR="00D06B4E" w:rsidRPr="00BE51C0">
        <w:rPr>
          <w:rFonts w:ascii="Times New Roman" w:eastAsia="Segoe UI" w:hAnsi="Times New Roman" w:cs="Times New Roman"/>
          <w:b/>
          <w:shd w:val="clear" w:color="auto" w:fill="FFFFFF"/>
          <w:lang w:val="sr-Cyrl-RS"/>
        </w:rPr>
        <w:t>о</w:t>
      </w:r>
      <w:r w:rsidRPr="00BE51C0">
        <w:rPr>
          <w:rFonts w:ascii="Times New Roman" w:eastAsia="Segoe UI" w:hAnsi="Times New Roman" w:cs="Times New Roman"/>
          <w:b/>
          <w:shd w:val="clear" w:color="auto" w:fill="FFFFFF"/>
          <w:lang w:val="sr-Cyrl-RS"/>
        </w:rPr>
        <w:t>ковати привреди, појединој грани, односно одређеној категорији привредних субјеката?</w:t>
      </w:r>
      <w:r w:rsidRPr="00BE51C0">
        <w:rPr>
          <w:rFonts w:ascii="Times New Roman" w:eastAsia="Segoe UI" w:hAnsi="Times New Roman" w:cs="Times New Roman"/>
          <w:shd w:val="clear" w:color="auto" w:fill="FFFFFF"/>
          <w:lang w:val="sr-Cyrl-RS"/>
        </w:rPr>
        <w:t> </w:t>
      </w:r>
    </w:p>
    <w:p w14:paraId="6F5423F7" w14:textId="7DD90512" w:rsidR="00EB4A4C" w:rsidRPr="00BE51C0" w:rsidRDefault="00B13965"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 закона неће створити додатне трошкове за привреду</w:t>
      </w:r>
      <w:r w:rsidR="0099709F" w:rsidRPr="00BE51C0">
        <w:rPr>
          <w:rFonts w:ascii="Times New Roman" w:eastAsia="Segoe UI" w:hAnsi="Times New Roman" w:cs="Times New Roman"/>
          <w:shd w:val="clear" w:color="auto" w:fill="FFFFFF"/>
          <w:lang w:val="sr-Cyrl-RS"/>
        </w:rPr>
        <w:t xml:space="preserve"> из разлога што продуцент, односно увозник, Југословенској кинотеци доноси грађу на копирање, када испуњава своју законску обавезу.  Самим тим нема никаквих трошкова.</w:t>
      </w:r>
    </w:p>
    <w:p w14:paraId="4DA03BC1"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2) Да ли изабрана опција утиче на конкурентност привредних субјеката на </w:t>
      </w:r>
    </w:p>
    <w:p w14:paraId="09F4B77D" w14:textId="61DBF058"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домаћем и иностраном тржишту (укључујући и ефекте на конкурентност цена) и на који начин?</w:t>
      </w:r>
      <w:r w:rsidRPr="00BE51C0">
        <w:rPr>
          <w:rFonts w:ascii="Times New Roman" w:eastAsia="Segoe UI" w:hAnsi="Times New Roman" w:cs="Times New Roman"/>
          <w:shd w:val="clear" w:color="auto" w:fill="FFFFFF"/>
          <w:lang w:val="sr-Cyrl-RS"/>
        </w:rPr>
        <w:t> </w:t>
      </w:r>
    </w:p>
    <w:p w14:paraId="0C2FFA86"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Не.</w:t>
      </w:r>
    </w:p>
    <w:p w14:paraId="27AA9E6E"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578C9AD5"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3) Да ли изабране опције утичу на услове конкуренције и на који начин?</w:t>
      </w:r>
      <w:r w:rsidRPr="00BE51C0">
        <w:rPr>
          <w:rFonts w:ascii="Times New Roman" w:eastAsia="Segoe UI" w:hAnsi="Times New Roman" w:cs="Times New Roman"/>
          <w:shd w:val="clear" w:color="auto" w:fill="FFFFFF"/>
          <w:lang w:val="sr-Cyrl-RS"/>
        </w:rPr>
        <w:t> </w:t>
      </w:r>
    </w:p>
    <w:p w14:paraId="481CB20C"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Не.</w:t>
      </w:r>
    </w:p>
    <w:p w14:paraId="0FE759F1"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39723563"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4) Да ли изабрана опција утиче на трансфер технологије и/или примену техничко-технолошких, организационих и пословних иновација и на који начин?</w:t>
      </w:r>
      <w:r w:rsidRPr="00BE51C0">
        <w:rPr>
          <w:rFonts w:ascii="Times New Roman" w:eastAsia="Segoe UI" w:hAnsi="Times New Roman" w:cs="Times New Roman"/>
          <w:shd w:val="clear" w:color="auto" w:fill="FFFFFF"/>
          <w:lang w:val="sr-Cyrl-RS"/>
        </w:rPr>
        <w:t> </w:t>
      </w:r>
    </w:p>
    <w:p w14:paraId="6D76F1B3"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Не.</w:t>
      </w:r>
    </w:p>
    <w:p w14:paraId="07235EF6"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19EE602A"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5) Да ли изабрана опција утиче на друштвено богатство и његову расподелу и на </w:t>
      </w:r>
    </w:p>
    <w:p w14:paraId="72FEAB73" w14:textId="226864C3"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који  начин?</w:t>
      </w:r>
      <w:r w:rsidRPr="00BE51C0">
        <w:rPr>
          <w:rFonts w:ascii="Times New Roman" w:eastAsia="Segoe UI" w:hAnsi="Times New Roman" w:cs="Times New Roman"/>
          <w:shd w:val="clear" w:color="auto" w:fill="FFFFFF"/>
          <w:lang w:val="sr-Cyrl-RS"/>
        </w:rPr>
        <w:t> </w:t>
      </w:r>
    </w:p>
    <w:p w14:paraId="2F0461CD" w14:textId="583EEDCE"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Изабрана опција утиче на увећање друштвеног богатства очувањ</w:t>
      </w:r>
      <w:r w:rsidR="00D06B4E" w:rsidRPr="00BE51C0">
        <w:rPr>
          <w:rFonts w:ascii="Times New Roman" w:eastAsia="Segoe UI" w:hAnsi="Times New Roman" w:cs="Times New Roman"/>
          <w:shd w:val="clear" w:color="auto" w:fill="FFFFFF"/>
          <w:lang w:val="sr-Cyrl-RS"/>
        </w:rPr>
        <w:t>ем</w:t>
      </w:r>
      <w:r w:rsidR="00D06B4E" w:rsidRPr="00BE51C0">
        <w:rPr>
          <w:rFonts w:ascii="Times New Roman" w:hAnsi="Times New Roman" w:cs="Times New Roman"/>
          <w:lang w:val="sr-Cyrl-RS"/>
        </w:rPr>
        <w:t xml:space="preserve"> филмског и осталог аудиовизуелног </w:t>
      </w:r>
      <w:r w:rsidRPr="00BE51C0">
        <w:rPr>
          <w:rFonts w:ascii="Times New Roman" w:eastAsia="Segoe UI" w:hAnsi="Times New Roman" w:cs="Times New Roman"/>
          <w:shd w:val="clear" w:color="auto" w:fill="FFFFFF"/>
          <w:lang w:val="sr-Cyrl-RS"/>
        </w:rPr>
        <w:t>наслеђа.</w:t>
      </w:r>
    </w:p>
    <w:p w14:paraId="5628B53C"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191C97D2"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6) Какве ће ефекте изабрана опција имати на квалитет и статус радне снаге </w:t>
      </w:r>
    </w:p>
    <w:p w14:paraId="72BDAEBD" w14:textId="387C718A"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(права, обавезе и одговорности), као и права, обавезе и одговорности послодаваца?</w:t>
      </w:r>
      <w:r w:rsidRPr="00BE51C0">
        <w:rPr>
          <w:rFonts w:ascii="Times New Roman" w:eastAsia="Segoe UI" w:hAnsi="Times New Roman" w:cs="Times New Roman"/>
          <w:shd w:val="clear" w:color="auto" w:fill="FFFFFF"/>
          <w:lang w:val="sr-Cyrl-RS"/>
        </w:rPr>
        <w:t> </w:t>
      </w:r>
    </w:p>
    <w:p w14:paraId="71E570BC"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0A22C1AE"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p>
    <w:p w14:paraId="726CDA8B" w14:textId="09A560EB"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 ПРИЛОГ </w:t>
      </w:r>
      <w:r w:rsidR="00D06B4E" w:rsidRPr="00BE51C0">
        <w:rPr>
          <w:rFonts w:ascii="Times New Roman" w:eastAsia="Segoe UI" w:hAnsi="Times New Roman" w:cs="Times New Roman"/>
          <w:b/>
          <w:shd w:val="clear" w:color="auto" w:fill="FFFFFF"/>
          <w:lang w:val="sr-Cyrl-RS"/>
        </w:rPr>
        <w:t>6</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5508F863"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Кључна питања за анализу ефеката на друштво </w:t>
      </w:r>
      <w:r w:rsidRPr="00BE51C0">
        <w:rPr>
          <w:rFonts w:ascii="Times New Roman" w:eastAsia="Segoe UI" w:hAnsi="Times New Roman" w:cs="Times New Roman"/>
          <w:shd w:val="clear" w:color="auto" w:fill="FFFFFF"/>
          <w:lang w:val="sr-Cyrl-RS"/>
        </w:rPr>
        <w:t> </w:t>
      </w:r>
    </w:p>
    <w:p w14:paraId="542DCB66"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748F1333" w14:textId="77777777" w:rsidR="00B13965" w:rsidRPr="00BE51C0" w:rsidRDefault="00EB4A4C" w:rsidP="00742510">
      <w:pPr>
        <w:pStyle w:val="NormalWeb"/>
        <w:numPr>
          <w:ilvl w:val="0"/>
          <w:numId w:val="5"/>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Колике трошкове и користи (материјалне и нематеријалне) ће изабрана </w:t>
      </w:r>
    </w:p>
    <w:p w14:paraId="7BE0F54C" w14:textId="621902D8" w:rsidR="00EB4A4C" w:rsidRPr="00BE51C0" w:rsidRDefault="00EB4A4C" w:rsidP="00B13965">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опција проузроковати грађанима?</w:t>
      </w:r>
      <w:r w:rsidRPr="00BE51C0">
        <w:rPr>
          <w:rFonts w:ascii="Times New Roman" w:eastAsia="Segoe UI" w:hAnsi="Times New Roman" w:cs="Times New Roman"/>
          <w:shd w:val="clear" w:color="auto" w:fill="FFFFFF"/>
          <w:lang w:val="sr-Cyrl-RS"/>
        </w:rPr>
        <w:t> </w:t>
      </w:r>
    </w:p>
    <w:p w14:paraId="002F5E5F" w14:textId="77777777" w:rsidR="00EB4A4C" w:rsidRPr="00BE51C0" w:rsidRDefault="00EB4A4C" w:rsidP="00742510">
      <w:pPr>
        <w:pStyle w:val="Bodytext20"/>
        <w:shd w:val="clear" w:color="auto" w:fill="auto"/>
        <w:spacing w:before="0" w:after="0" w:line="240" w:lineRule="auto"/>
        <w:ind w:right="26"/>
        <w:rPr>
          <w:rFonts w:ascii="Times New Roman" w:eastAsia="Segoe UI" w:hAnsi="Times New Roman" w:cs="Times New Roman"/>
          <w:sz w:val="24"/>
          <w:szCs w:val="24"/>
          <w:shd w:val="clear" w:color="auto" w:fill="FFFFFF"/>
          <w:lang w:val="sr-Cyrl-RS"/>
        </w:rPr>
      </w:pPr>
      <w:r w:rsidRPr="00BE51C0">
        <w:rPr>
          <w:rFonts w:ascii="Times New Roman" w:eastAsia="Segoe UI" w:hAnsi="Times New Roman"/>
          <w:sz w:val="24"/>
          <w:szCs w:val="24"/>
          <w:shd w:val="clear" w:color="auto" w:fill="FFFFFF"/>
          <w:lang w:val="sr-Cyrl-RS"/>
        </w:rPr>
        <w:t>Изабрана опција неће грађанима проузроковати трошкове и користи (материјалне и нематеријалне).</w:t>
      </w:r>
    </w:p>
    <w:p w14:paraId="0A01BA0E" w14:textId="3CEAB2B3" w:rsidR="00B977BB" w:rsidRPr="00BE51C0" w:rsidRDefault="001873C0" w:rsidP="001873C0">
      <w:pPr>
        <w:pStyle w:val="Bodytext20"/>
        <w:ind w:right="26"/>
        <w:rPr>
          <w:rStyle w:val="Bodytext2"/>
          <w:rFonts w:ascii="Times New Roman" w:eastAsia="Calibri" w:hAnsi="Times New Roman" w:cs="Times New Roman"/>
          <w:sz w:val="24"/>
          <w:szCs w:val="24"/>
          <w:lang w:val="sr-Cyrl-RS" w:eastAsia="sr-Cyrl-CS"/>
        </w:rPr>
      </w:pPr>
      <w:r w:rsidRPr="00BE51C0">
        <w:rPr>
          <w:rStyle w:val="Bodytext2"/>
          <w:rFonts w:ascii="Times New Roman" w:eastAsia="Calibri" w:hAnsi="Times New Roman" w:cs="Times New Roman"/>
          <w:sz w:val="24"/>
          <w:szCs w:val="24"/>
          <w:lang w:val="sr-Cyrl-RS" w:eastAsia="sr-Cyrl-CS"/>
        </w:rPr>
        <w:t>Када је реч о полагању стручног испита у Југословенској кинотеци, до сада се само делимично полагао у Југословенској кинотеци (поједини предмети везани за филмску грађу), међутим од сада ће комплетан испит бити организован у Југословенској кинотеци. Стручни испит полажу лица која су се стручно оспособила за практични рад у аудиовизуелним архивима. Стручно оспособљавање за практични рад у аудиовизуелним архивима за запослене на стручним пословима са високим и вишим образовањем траје годину дана, а са средњим образовањем - девет месеци.</w:t>
      </w:r>
      <w:r w:rsidR="00B977BB" w:rsidRPr="00BE51C0">
        <w:rPr>
          <w:rStyle w:val="Bodytext2"/>
          <w:rFonts w:ascii="Times New Roman" w:eastAsia="Calibri" w:hAnsi="Times New Roman" w:cs="Times New Roman"/>
          <w:sz w:val="24"/>
          <w:szCs w:val="24"/>
          <w:lang w:val="sr-Cyrl-RS" w:eastAsia="sr-Cyrl-CS"/>
        </w:rPr>
        <w:t xml:space="preserve"> </w:t>
      </w:r>
      <w:r w:rsidRPr="00BE51C0">
        <w:rPr>
          <w:rStyle w:val="Bodytext2"/>
          <w:rFonts w:ascii="Times New Roman" w:eastAsia="Calibri" w:hAnsi="Times New Roman" w:cs="Times New Roman"/>
          <w:sz w:val="24"/>
          <w:szCs w:val="24"/>
          <w:lang w:val="sr-Cyrl-RS" w:eastAsia="sr-Cyrl-CS"/>
        </w:rPr>
        <w:t>Испит је намењен запосленима у аудиовизуелним архивима који раде у директном контакту са филмском и осталом аудиовизуелном грађом. Трошкове полагања испита сносе аудиовизуелни архиви у којима раде ова лица.</w:t>
      </w:r>
      <w:r w:rsidR="00B977BB" w:rsidRPr="00BE51C0">
        <w:rPr>
          <w:rStyle w:val="Bodytext2"/>
          <w:rFonts w:ascii="Times New Roman" w:eastAsia="Calibri" w:hAnsi="Times New Roman" w:cs="Times New Roman"/>
          <w:sz w:val="24"/>
          <w:szCs w:val="24"/>
          <w:lang w:val="sr-Cyrl-RS" w:eastAsia="sr-Cyrl-CS"/>
        </w:rPr>
        <w:t xml:space="preserve"> Планирано је да накнада за полагање стручног испита износи 2.000,00 динара. Сви запослени који раде на пословима заштите филмске и остале аудиовизуелне грађе морају да положе стручни испит.</w:t>
      </w:r>
    </w:p>
    <w:p w14:paraId="79DDF5A3" w14:textId="77777777" w:rsidR="001873C0" w:rsidRPr="00BE51C0" w:rsidRDefault="001873C0" w:rsidP="001873C0">
      <w:pPr>
        <w:pStyle w:val="Bodytext20"/>
        <w:ind w:right="26"/>
        <w:rPr>
          <w:rStyle w:val="Bodytext2"/>
          <w:rFonts w:ascii="Times New Roman" w:eastAsia="Calibri" w:hAnsi="Times New Roman" w:cs="Times New Roman"/>
          <w:sz w:val="24"/>
          <w:szCs w:val="24"/>
          <w:lang w:val="sr-Cyrl-RS" w:eastAsia="sr-Cyrl-CS"/>
        </w:rPr>
      </w:pPr>
      <w:r w:rsidRPr="00BE51C0">
        <w:rPr>
          <w:rStyle w:val="Bodytext2"/>
          <w:rFonts w:ascii="Times New Roman" w:eastAsia="Calibri" w:hAnsi="Times New Roman" w:cs="Times New Roman"/>
          <w:sz w:val="24"/>
          <w:szCs w:val="24"/>
          <w:lang w:val="sr-Cyrl-RS" w:eastAsia="sr-Cyrl-CS"/>
        </w:rPr>
        <w:t>Што се тиче додатних трошкова за власнике односно држаоце културних добара и добара под претходном заштитом, ова добра се углавном налазе у аудиовизуелним архивима. Ту говоримо о материјалима на аналогним форматима, који су због компликованог начина чувања одавно предати установи заштите у којој се већ увелико дигитализују. Када је реч о материјалима који су тренутно код власника и држалаца, они су већ у дигиталном облику и самим тим, нема додатних трошкова</w:t>
      </w:r>
    </w:p>
    <w:p w14:paraId="1F9F1126"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2) Да ли ће ефекти реализације изабране опције штетно утицати на неку </w:t>
      </w:r>
    </w:p>
    <w:p w14:paraId="1F9520FE"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специфичну групу популације и да ли ће то негативно утицати на успешно </w:t>
      </w:r>
    </w:p>
    <w:p w14:paraId="4CF726A4"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спровођење те опције, као и које мере треба предузети да би се ови ризици свели </w:t>
      </w:r>
    </w:p>
    <w:p w14:paraId="34039176" w14:textId="0BA4D11E" w:rsidR="00EB4A4C" w:rsidRPr="00BE51C0" w:rsidRDefault="00EB4A4C" w:rsidP="00742510">
      <w:pPr>
        <w:pStyle w:val="NormalWeb"/>
        <w:spacing w:before="0" w:beforeAutospacing="0" w:after="0" w:afterAutospacing="0"/>
        <w:ind w:right="26"/>
        <w:textAlignment w:val="baseline"/>
        <w:rPr>
          <w:rFonts w:cs="Times New Roman"/>
          <w:lang w:val="sr-Cyrl-RS"/>
        </w:rPr>
      </w:pPr>
      <w:r w:rsidRPr="00BE51C0">
        <w:rPr>
          <w:rFonts w:ascii="Times New Roman" w:eastAsia="Segoe UI" w:hAnsi="Times New Roman" w:cs="Times New Roman"/>
          <w:b/>
          <w:shd w:val="clear" w:color="auto" w:fill="FFFFFF"/>
          <w:lang w:val="sr-Cyrl-RS"/>
        </w:rPr>
        <w:t>на минимум?</w:t>
      </w:r>
      <w:r w:rsidRPr="00BE51C0">
        <w:rPr>
          <w:rFonts w:ascii="Times New Roman" w:eastAsia="Segoe UI" w:hAnsi="Times New Roman" w:cs="Times New Roman"/>
          <w:shd w:val="clear" w:color="auto" w:fill="FFFFFF"/>
          <w:lang w:val="sr-Cyrl-RS"/>
        </w:rPr>
        <w:t> </w:t>
      </w:r>
    </w:p>
    <w:p w14:paraId="07F03A81"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26012A27"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7370E748"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3) На које друштвене групе,а посебно на које осетљиве друштвене групе, би </w:t>
      </w:r>
    </w:p>
    <w:p w14:paraId="749D0B2D"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утицале мере изабране опције и како би се тај утицај огледао (пре свега на </w:t>
      </w:r>
    </w:p>
    <w:p w14:paraId="537C2A54"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сиромашне и социјално искључене појединце и групе, као што су особе са </w:t>
      </w:r>
    </w:p>
    <w:p w14:paraId="0E36ADE6"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инвалидитетом, деца, млади, жене, старији преко 65 година, припадници ромске </w:t>
      </w:r>
    </w:p>
    <w:p w14:paraId="2810A43D"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националне мањине, необразовани, незапослени, избегла и интерно расељена </w:t>
      </w:r>
    </w:p>
    <w:p w14:paraId="15BAD1FE" w14:textId="183AEFDD"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лица и становништво руралних средина и друге осетљиве друштвене групе)?</w:t>
      </w:r>
      <w:r w:rsidRPr="00BE51C0">
        <w:rPr>
          <w:rFonts w:ascii="Times New Roman" w:eastAsia="Segoe UI" w:hAnsi="Times New Roman" w:cs="Times New Roman"/>
          <w:shd w:val="clear" w:color="auto" w:fill="FFFFFF"/>
          <w:lang w:val="sr-Cyrl-RS"/>
        </w:rPr>
        <w:t> </w:t>
      </w:r>
    </w:p>
    <w:p w14:paraId="3B16BD1D"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Није релевантно. </w:t>
      </w:r>
    </w:p>
    <w:p w14:paraId="7261D215"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77740AB1"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4) Да ли би и на који начин изабрана опција утицала на тржиште рада и</w:t>
      </w:r>
    </w:p>
    <w:p w14:paraId="7ACA141B"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запошљавање, као и на услове за рад (нпр. промене у стопама запослености, </w:t>
      </w:r>
    </w:p>
    <w:p w14:paraId="1555A146"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отпуштање технолошких вишкова, укинута или новоформирана радна места, </w:t>
      </w:r>
    </w:p>
    <w:p w14:paraId="57F5FCD8"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постојећа права и обавезе радника, потребе за преквалификацијама или </w:t>
      </w:r>
    </w:p>
    <w:p w14:paraId="221E5C15"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додатним обукама које намеће тржиште рада, родну равноправност, рањиве </w:t>
      </w:r>
    </w:p>
    <w:p w14:paraId="2DC55396" w14:textId="7AEAF0A1"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групе и облике њиховог запошљавања и слично)?</w:t>
      </w:r>
      <w:r w:rsidRPr="00BE51C0">
        <w:rPr>
          <w:rFonts w:ascii="Times New Roman" w:eastAsia="Segoe UI" w:hAnsi="Times New Roman" w:cs="Times New Roman"/>
          <w:shd w:val="clear" w:color="auto" w:fill="FFFFFF"/>
          <w:lang w:val="sr-Cyrl-RS"/>
        </w:rPr>
        <w:t> </w:t>
      </w:r>
    </w:p>
    <w:p w14:paraId="062460F6"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3CA86B13"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3C66C19F" w14:textId="12775DC4" w:rsidR="00B13965" w:rsidRPr="00BE51C0" w:rsidRDefault="00392BE6" w:rsidP="00392BE6">
      <w:pPr>
        <w:pStyle w:val="NormalWeb"/>
        <w:tabs>
          <w:tab w:val="left" w:pos="312"/>
        </w:tabs>
        <w:spacing w:before="0" w:beforeAutospacing="0" w:after="0" w:afterAutospacing="0"/>
        <w:ind w:right="26"/>
        <w:textAlignment w:val="baseline"/>
        <w:rPr>
          <w:rFonts w:ascii="Times New Roman" w:eastAsia="Segoe UI" w:hAnsi="Times New Roman" w:cs="Times New Roman"/>
          <w:b/>
          <w:shd w:val="clear" w:color="auto" w:fill="FFFFFF"/>
          <w:lang w:val="sr-Cyrl-RS"/>
        </w:rPr>
      </w:pPr>
      <w:r>
        <w:rPr>
          <w:rFonts w:ascii="Times New Roman" w:eastAsia="Segoe UI" w:hAnsi="Times New Roman" w:cs="Times New Roman"/>
          <w:b/>
          <w:shd w:val="clear" w:color="auto" w:fill="FFFFFF"/>
          <w:lang w:val="sr-Cyrl-RS"/>
        </w:rPr>
        <w:t xml:space="preserve">5) </w:t>
      </w:r>
      <w:r w:rsidR="00EB4A4C" w:rsidRPr="00BE51C0">
        <w:rPr>
          <w:rFonts w:ascii="Times New Roman" w:eastAsia="Segoe UI" w:hAnsi="Times New Roman" w:cs="Times New Roman"/>
          <w:b/>
          <w:shd w:val="clear" w:color="auto" w:fill="FFFFFF"/>
          <w:lang w:val="sr-Cyrl-RS"/>
        </w:rPr>
        <w:t>Да ли изабране опције омогућавају равноправан третман, или доводе до </w:t>
      </w:r>
    </w:p>
    <w:p w14:paraId="723D2FE4" w14:textId="77777777" w:rsidR="00B13965" w:rsidRPr="00BE51C0" w:rsidRDefault="00EB4A4C" w:rsidP="00392BE6">
      <w:pPr>
        <w:pStyle w:val="NormalWeb"/>
        <w:tabs>
          <w:tab w:val="left" w:pos="312"/>
        </w:tabs>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директне или индиректне дискриминације различитих категорија лица (нпр. </w:t>
      </w:r>
    </w:p>
    <w:p w14:paraId="4741861E" w14:textId="77777777" w:rsidR="00B13965" w:rsidRPr="00BE51C0" w:rsidRDefault="00EB4A4C" w:rsidP="00392BE6">
      <w:pPr>
        <w:pStyle w:val="NormalWeb"/>
        <w:tabs>
          <w:tab w:val="left" w:pos="312"/>
        </w:tabs>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на основу националне припадности, етничког порекла, језика, пола, родног </w:t>
      </w:r>
    </w:p>
    <w:p w14:paraId="046173D9" w14:textId="10E43E79" w:rsidR="00B13965" w:rsidRPr="00BE51C0" w:rsidRDefault="00EB4A4C" w:rsidP="00392BE6">
      <w:pPr>
        <w:pStyle w:val="NormalWeb"/>
        <w:tabs>
          <w:tab w:val="left" w:pos="312"/>
        </w:tabs>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идентитета, инвалидитета,старосне доби,сексуалне оријентације,</w:t>
      </w:r>
      <w:r w:rsidR="00392BE6">
        <w:rPr>
          <w:rFonts w:ascii="Times New Roman" w:eastAsia="Segoe UI" w:hAnsi="Times New Roman" w:cs="Times New Roman"/>
          <w:b/>
          <w:shd w:val="clear" w:color="auto" w:fill="FFFFFF"/>
          <w:lang w:val="sr-Cyrl-RS"/>
        </w:rPr>
        <w:t xml:space="preserve"> </w:t>
      </w:r>
      <w:r w:rsidRPr="00BE51C0">
        <w:rPr>
          <w:rFonts w:ascii="Times New Roman" w:eastAsia="Segoe UI" w:hAnsi="Times New Roman" w:cs="Times New Roman"/>
          <w:b/>
          <w:shd w:val="clear" w:color="auto" w:fill="FFFFFF"/>
          <w:lang w:val="sr-Cyrl-RS"/>
        </w:rPr>
        <w:t>брачног </w:t>
      </w:r>
    </w:p>
    <w:p w14:paraId="5C3D20AF" w14:textId="7D1A435B" w:rsidR="00D64AB5" w:rsidRPr="00BE51C0" w:rsidRDefault="00392BE6" w:rsidP="00392BE6">
      <w:pPr>
        <w:pStyle w:val="NormalWeb"/>
        <w:tabs>
          <w:tab w:val="left" w:pos="312"/>
        </w:tabs>
        <w:spacing w:before="0" w:beforeAutospacing="0" w:after="0" w:afterAutospacing="0"/>
        <w:ind w:right="26"/>
        <w:textAlignment w:val="baseline"/>
        <w:rPr>
          <w:rFonts w:ascii="Times New Roman" w:eastAsia="Segoe UI" w:hAnsi="Times New Roman" w:cs="Times New Roman"/>
          <w:b/>
          <w:shd w:val="clear" w:color="auto" w:fill="FFFFFF"/>
          <w:lang w:val="sr-Cyrl-RS"/>
        </w:rPr>
      </w:pPr>
      <w:r>
        <w:rPr>
          <w:rFonts w:ascii="Times New Roman" w:eastAsia="Segoe UI" w:hAnsi="Times New Roman" w:cs="Times New Roman"/>
          <w:b/>
          <w:shd w:val="clear" w:color="auto" w:fill="FFFFFF"/>
          <w:lang w:val="sr-Cyrl-RS"/>
        </w:rPr>
        <w:t>с</w:t>
      </w:r>
      <w:r w:rsidR="00EB4A4C" w:rsidRPr="00BE51C0">
        <w:rPr>
          <w:rFonts w:ascii="Times New Roman" w:eastAsia="Segoe UI" w:hAnsi="Times New Roman" w:cs="Times New Roman"/>
          <w:b/>
          <w:shd w:val="clear" w:color="auto" w:fill="FFFFFF"/>
          <w:lang w:val="sr-Cyrl-RS"/>
        </w:rPr>
        <w:t>татуса или других личних својстава)?</w:t>
      </w:r>
    </w:p>
    <w:p w14:paraId="24208A1A" w14:textId="4B357101"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0F5EC4E4"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351096DC"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6) Да ли би изабрана опција могла да утиче на цене роба и услуга и животни </w:t>
      </w:r>
    </w:p>
    <w:p w14:paraId="41B41035" w14:textId="498CAE89"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стандард становништва, на који начин и у којем обиму?</w:t>
      </w:r>
      <w:r w:rsidRPr="00BE51C0">
        <w:rPr>
          <w:rFonts w:ascii="Times New Roman" w:eastAsia="Segoe UI" w:hAnsi="Times New Roman" w:cs="Times New Roman"/>
          <w:shd w:val="clear" w:color="auto" w:fill="FFFFFF"/>
          <w:lang w:val="sr-Cyrl-RS"/>
        </w:rPr>
        <w:t> </w:t>
      </w:r>
    </w:p>
    <w:p w14:paraId="33DE8FA1"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7C38ED2D"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8E3C3E2"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7) Да ли би се реализацијом изабраних опција позитивно утицало на промену</w:t>
      </w:r>
    </w:p>
    <w:p w14:paraId="2EEFC173" w14:textId="6C919A92"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социјалне ситуације у неком одређеном региону или округу и на који начин?</w:t>
      </w:r>
      <w:r w:rsidRPr="00BE51C0">
        <w:rPr>
          <w:rFonts w:ascii="Times New Roman" w:eastAsia="Segoe UI" w:hAnsi="Times New Roman" w:cs="Times New Roman"/>
          <w:shd w:val="clear" w:color="auto" w:fill="FFFFFF"/>
          <w:lang w:val="sr-Cyrl-RS"/>
        </w:rPr>
        <w:t> </w:t>
      </w:r>
    </w:p>
    <w:p w14:paraId="3EDD140C"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4256DDD6"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19892D8A"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r w:rsidRPr="00BE51C0">
        <w:rPr>
          <w:rFonts w:ascii="Times New Roman" w:eastAsia="Segoe UI" w:hAnsi="Times New Roman" w:cs="Times New Roman"/>
          <w:shd w:val="clear" w:color="auto" w:fill="FFFFFF"/>
          <w:lang w:val="sr-Cyrl-RS"/>
        </w:rPr>
        <w:t> </w:t>
      </w:r>
    </w:p>
    <w:p w14:paraId="3EA4D5F5"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релевантно.</w:t>
      </w:r>
    </w:p>
    <w:p w14:paraId="54B0F524" w14:textId="0E692CD9"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73EA3966" w14:textId="6EE97DFD" w:rsidR="00B13965" w:rsidRPr="00BE51C0" w:rsidRDefault="00B13965"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23B93774" w14:textId="661ADBC8"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ПРИЛОГ </w:t>
      </w:r>
      <w:r w:rsidR="00D64AB5" w:rsidRPr="00BE51C0">
        <w:rPr>
          <w:rFonts w:ascii="Times New Roman" w:eastAsia="Segoe UI" w:hAnsi="Times New Roman" w:cs="Times New Roman"/>
          <w:b/>
          <w:shd w:val="clear" w:color="auto" w:fill="FFFFFF"/>
          <w:lang w:val="sr-Cyrl-RS"/>
        </w:rPr>
        <w:t>7</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13911AA9"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анализу ефеката на животну средину </w:t>
      </w:r>
      <w:r w:rsidRPr="00BE51C0">
        <w:rPr>
          <w:rFonts w:ascii="Times New Roman" w:eastAsia="Segoe UI" w:hAnsi="Times New Roman" w:cs="Times New Roman"/>
          <w:shd w:val="clear" w:color="auto" w:fill="FFFFFF"/>
          <w:lang w:val="sr-Cyrl-RS"/>
        </w:rPr>
        <w:t> </w:t>
      </w:r>
    </w:p>
    <w:p w14:paraId="40B87DBE"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4D316C2C" w14:textId="77777777" w:rsidR="00B13965" w:rsidRPr="00BE51C0" w:rsidRDefault="00EB4A4C" w:rsidP="00742510">
      <w:pPr>
        <w:pStyle w:val="NormalWeb"/>
        <w:numPr>
          <w:ilvl w:val="0"/>
          <w:numId w:val="6"/>
        </w:numPr>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изабрана опција утиче и у којем обиму утиче на животну средину, укључујући ефекте на квалитет воде, </w:t>
      </w:r>
    </w:p>
    <w:p w14:paraId="00BCAC48" w14:textId="1D1BC3C0" w:rsidR="00EB4A4C" w:rsidRPr="00BE51C0" w:rsidRDefault="00EB4A4C" w:rsidP="00392BE6">
      <w:pPr>
        <w:pStyle w:val="NormalWeb"/>
        <w:tabs>
          <w:tab w:val="left" w:pos="312"/>
        </w:tabs>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ваздуха и земљишта, квалитет хране, урбану екологију и управљање отпадом, сировине, енергетску ефикасност и обновљиве изворе енергије?</w:t>
      </w:r>
      <w:r w:rsidRPr="00BE51C0">
        <w:rPr>
          <w:rFonts w:ascii="Times New Roman" w:eastAsia="Segoe UI" w:hAnsi="Times New Roman" w:cs="Times New Roman"/>
          <w:shd w:val="clear" w:color="auto" w:fill="FFFFFF"/>
          <w:lang w:val="sr-Cyrl-RS"/>
        </w:rPr>
        <w:t> </w:t>
      </w:r>
    </w:p>
    <w:p w14:paraId="6129F9DB" w14:textId="095E8AC1" w:rsidR="00EB4A4C" w:rsidRPr="00BE51C0" w:rsidRDefault="00B13965"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 закона не проузрокује никакав утицај на животну средину, укључујући воду, ваздух и обновљиве изворе енергије. </w:t>
      </w:r>
    </w:p>
    <w:p w14:paraId="22632D24"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zCs w:val="16"/>
          <w:shd w:val="clear" w:color="auto" w:fill="FFFFFF"/>
          <w:lang w:val="sr-Cyrl-RS"/>
        </w:rPr>
      </w:pPr>
    </w:p>
    <w:p w14:paraId="51C77034" w14:textId="77777777"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2) Да ли изабрана опција утиче на квалитет и структуру екосистема, укључујући и интегритет и биодиверзитет екосистема, као и флору и фауну?</w:t>
      </w:r>
      <w:r w:rsidRPr="00BE51C0">
        <w:rPr>
          <w:rFonts w:ascii="Times New Roman" w:eastAsia="Segoe UI" w:hAnsi="Times New Roman" w:cs="Times New Roman"/>
          <w:shd w:val="clear" w:color="auto" w:fill="FFFFFF"/>
          <w:lang w:val="sr-Cyrl-RS"/>
        </w:rPr>
        <w:t> </w:t>
      </w:r>
    </w:p>
    <w:p w14:paraId="6B286895" w14:textId="44406C4B" w:rsidR="00EB4A4C" w:rsidRPr="00BE51C0" w:rsidRDefault="00B13965" w:rsidP="00742510">
      <w:pPr>
        <w:pStyle w:val="NormalWeb"/>
        <w:spacing w:before="0" w:beforeAutospacing="0" w:after="0" w:afterAutospacing="0"/>
        <w:ind w:right="26"/>
        <w:jc w:val="both"/>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 закона не проузрокује никакав утицај на квалитет и структуру екосистема, укључујући и интегритет и и биодиверзитет екосистема, као и флору и фауну.</w:t>
      </w:r>
      <w:r w:rsidR="00EB4A4C" w:rsidRPr="00BE51C0">
        <w:rPr>
          <w:rFonts w:ascii="Times New Roman" w:eastAsia="Segoe UI" w:hAnsi="Times New Roman" w:cs="Times New Roman"/>
          <w:b/>
          <w:shd w:val="clear" w:color="auto" w:fill="FFFFFF"/>
          <w:lang w:val="sr-Cyrl-RS"/>
        </w:rPr>
        <w:t xml:space="preserve"> </w:t>
      </w:r>
    </w:p>
    <w:p w14:paraId="08411956"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643D5EA2" w14:textId="77777777" w:rsidR="00B13965"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3) Да ли изабрана опција утиче на здравље људи?</w:t>
      </w:r>
      <w:r w:rsidRPr="00BE51C0">
        <w:rPr>
          <w:rFonts w:ascii="Times New Roman" w:eastAsia="Segoe UI" w:hAnsi="Times New Roman" w:cs="Times New Roman"/>
          <w:shd w:val="clear" w:color="auto" w:fill="FFFFFF"/>
          <w:lang w:val="sr-Cyrl-RS"/>
        </w:rPr>
        <w:t> </w:t>
      </w:r>
    </w:p>
    <w:p w14:paraId="744BE0DA" w14:textId="1010814F" w:rsidR="00EB4A4C" w:rsidRPr="00BE51C0" w:rsidRDefault="00B13965"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xml:space="preserve"> Предлог</w:t>
      </w:r>
      <w:r w:rsidR="00EB4A4C" w:rsidRPr="00BE51C0">
        <w:rPr>
          <w:rFonts w:ascii="Times New Roman" w:eastAsia="Segoe UI" w:hAnsi="Times New Roman" w:cs="Times New Roman"/>
          <w:shd w:val="clear" w:color="auto" w:fill="FFFFFF"/>
          <w:lang w:val="sr-Cyrl-RS"/>
        </w:rPr>
        <w:t xml:space="preserve"> закона неће произвести никакав утицај на здравље људи.</w:t>
      </w:r>
    </w:p>
    <w:p w14:paraId="1DFE130B"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p>
    <w:p w14:paraId="372D4C9C"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r w:rsidRPr="00BE51C0">
        <w:rPr>
          <w:rFonts w:ascii="Times New Roman" w:eastAsia="Segoe UI" w:hAnsi="Times New Roman" w:cs="Times New Roman"/>
          <w:shd w:val="clear" w:color="auto" w:fill="FFFFFF"/>
          <w:lang w:val="sr-Cyrl-RS"/>
        </w:rPr>
        <w:t> </w:t>
      </w:r>
    </w:p>
    <w:p w14:paraId="5FE0DEAD" w14:textId="4248D09E" w:rsidR="00EB4A4C" w:rsidRPr="00BE51C0" w:rsidRDefault="00B13965"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 закона не представља ризик по животну средину и здравље људи.</w:t>
      </w:r>
    </w:p>
    <w:p w14:paraId="50CB832A"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p>
    <w:p w14:paraId="1F6EA0AC"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5) Да ли изабрана опција утиче на заштиту и коришћење земљишта у складу са</w:t>
      </w:r>
    </w:p>
    <w:p w14:paraId="2A73C6D0" w14:textId="216449C4"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прописима који уређују предметну област?</w:t>
      </w:r>
      <w:r w:rsidRPr="00BE51C0">
        <w:rPr>
          <w:rFonts w:ascii="Times New Roman" w:eastAsia="Segoe UI" w:hAnsi="Times New Roman" w:cs="Times New Roman"/>
          <w:shd w:val="clear" w:color="auto" w:fill="FFFFFF"/>
          <w:lang w:val="sr-Cyrl-RS"/>
        </w:rPr>
        <w:t> </w:t>
      </w:r>
    </w:p>
    <w:p w14:paraId="369EEA43" w14:textId="62147A54" w:rsidR="00EB4A4C" w:rsidRPr="00BE51C0" w:rsidRDefault="00B13965"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hAnsi="Times New Roman" w:cs="Times New Roman"/>
          <w:lang w:val="sr-Cyrl-RS"/>
        </w:rPr>
        <w:t xml:space="preserve"> закона не утиче на заштиту и коришћење земљишта у складу са прописима који уређују предметну област.</w:t>
      </w:r>
    </w:p>
    <w:p w14:paraId="098DD7DF"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p>
    <w:p w14:paraId="219F3D16" w14:textId="45213521"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 ПРИЛОГ </w:t>
      </w:r>
      <w:r w:rsidR="00D64AB5" w:rsidRPr="00BE51C0">
        <w:rPr>
          <w:rFonts w:ascii="Times New Roman" w:eastAsia="Segoe UI" w:hAnsi="Times New Roman" w:cs="Times New Roman"/>
          <w:b/>
          <w:shd w:val="clear" w:color="auto" w:fill="FFFFFF"/>
          <w:lang w:val="sr-Cyrl-RS"/>
        </w:rPr>
        <w:t>8</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74F73BDF"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анализу управљачких ефеката </w:t>
      </w:r>
      <w:r w:rsidRPr="00BE51C0">
        <w:rPr>
          <w:rFonts w:ascii="Times New Roman" w:eastAsia="Segoe UI" w:hAnsi="Times New Roman" w:cs="Times New Roman"/>
          <w:shd w:val="clear" w:color="auto" w:fill="FFFFFF"/>
          <w:lang w:val="sr-Cyrl-RS"/>
        </w:rPr>
        <w:t> </w:t>
      </w:r>
    </w:p>
    <w:p w14:paraId="4BC0D3C5"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6B78BD5E" w14:textId="77777777" w:rsidR="00B13965" w:rsidRPr="00BE51C0" w:rsidRDefault="00EB4A4C" w:rsidP="00742510">
      <w:pPr>
        <w:pStyle w:val="NormalWeb"/>
        <w:numPr>
          <w:ilvl w:val="0"/>
          <w:numId w:val="7"/>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се изабраном опцијом уводе организационе, управљачке или </w:t>
      </w:r>
    </w:p>
    <w:p w14:paraId="3F890CDA" w14:textId="7216B05C" w:rsidR="00EB4A4C" w:rsidRPr="00BE51C0" w:rsidRDefault="00EB4A4C" w:rsidP="0065694E">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институционалне промене и које су то промене?</w:t>
      </w:r>
      <w:r w:rsidRPr="00BE51C0">
        <w:rPr>
          <w:rFonts w:ascii="Times New Roman" w:eastAsia="Segoe UI" w:hAnsi="Times New Roman" w:cs="Times New Roman"/>
          <w:shd w:val="clear" w:color="auto" w:fill="FFFFFF"/>
          <w:lang w:val="sr-Cyrl-RS"/>
        </w:rPr>
        <w:t> </w:t>
      </w:r>
    </w:p>
    <w:p w14:paraId="4DB6C740" w14:textId="77777777" w:rsidR="007115EF" w:rsidRPr="00BE51C0" w:rsidRDefault="007115EF" w:rsidP="007115EF">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37AF35E8" w14:textId="2191BE33" w:rsidR="007115EF" w:rsidRPr="00BE51C0" w:rsidRDefault="00B13965"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Предлог</w:t>
      </w:r>
      <w:r w:rsidR="00EB4A4C" w:rsidRPr="00BE51C0">
        <w:rPr>
          <w:rFonts w:ascii="Times New Roman" w:eastAsia="Segoe UI" w:hAnsi="Times New Roman" w:cs="Times New Roman"/>
          <w:shd w:val="clear" w:color="auto" w:fill="FFFFFF"/>
          <w:lang w:val="sr-Cyrl-RS"/>
        </w:rPr>
        <w:t xml:space="preserve">ом закона </w:t>
      </w:r>
      <w:r w:rsidR="00D64AB5" w:rsidRPr="00BE51C0">
        <w:rPr>
          <w:rFonts w:ascii="Times New Roman" w:eastAsia="Segoe UI" w:hAnsi="Times New Roman" w:cs="Times New Roman"/>
          <w:shd w:val="clear" w:color="auto" w:fill="FFFFFF"/>
          <w:lang w:val="sr-Cyrl-RS"/>
        </w:rPr>
        <w:t>садржи одредбе о оснивању аудиовизуелних архива и њиховим органима, врстама аудиовизуелних архива, условима за обављање делатности заштите, евиденцији аудиовизуелних архива, Централној установи заштите и очувања филмског и осталог аудиовизуелног наслеђа – Државни аудиовизуелни архив Србије Југословенска кинотека, Аудиовизуелном архиву Филмске новости, аудиовизуелним архивима радија и телевизије, Ау</w:t>
      </w:r>
      <w:bookmarkStart w:id="1" w:name="_GoBack"/>
      <w:bookmarkEnd w:id="1"/>
      <w:r w:rsidR="00D64AB5" w:rsidRPr="00BE51C0">
        <w:rPr>
          <w:rFonts w:ascii="Times New Roman" w:eastAsia="Segoe UI" w:hAnsi="Times New Roman" w:cs="Times New Roman"/>
          <w:shd w:val="clear" w:color="auto" w:fill="FFFFFF"/>
          <w:lang w:val="sr-Cyrl-RS"/>
        </w:rPr>
        <w:t xml:space="preserve">диовизуелном савету и средствима за рад аудиовизуелних архива. </w:t>
      </w:r>
    </w:p>
    <w:p w14:paraId="49C003FD" w14:textId="311D7108" w:rsidR="00B977BB" w:rsidRPr="00BE51C0" w:rsidRDefault="00D64AB5" w:rsidP="00742510">
      <w:pPr>
        <w:pStyle w:val="NormalWeb"/>
        <w:spacing w:before="0" w:beforeAutospacing="0" w:after="0" w:afterAutospacing="0"/>
        <w:ind w:right="26"/>
        <w:jc w:val="both"/>
        <w:textAlignment w:val="baseline"/>
      </w:pPr>
      <w:r w:rsidRPr="00BE51C0">
        <w:rPr>
          <w:rFonts w:ascii="Times New Roman" w:eastAsia="Segoe UI" w:hAnsi="Times New Roman" w:cs="Times New Roman"/>
          <w:shd w:val="clear" w:color="auto" w:fill="FFFFFF"/>
          <w:lang w:val="sr-Cyrl-RS"/>
        </w:rPr>
        <w:t xml:space="preserve">Као веома битну новину, </w:t>
      </w:r>
      <w:r w:rsidR="00B13965" w:rsidRPr="00BE51C0">
        <w:rPr>
          <w:rFonts w:ascii="Times New Roman" w:eastAsia="Segoe UI" w:hAnsi="Times New Roman" w:cs="Times New Roman"/>
          <w:shd w:val="clear" w:color="auto" w:fill="FFFFFF"/>
          <w:lang w:val="sr-Cyrl-RS"/>
        </w:rPr>
        <w:t>Предлог</w:t>
      </w:r>
      <w:r w:rsidRPr="00BE51C0">
        <w:rPr>
          <w:rFonts w:ascii="Times New Roman" w:eastAsia="Segoe UI" w:hAnsi="Times New Roman" w:cs="Times New Roman"/>
          <w:shd w:val="clear" w:color="auto" w:fill="FFFFFF"/>
          <w:lang w:val="sr-Cyrl-RS"/>
        </w:rPr>
        <w:t xml:space="preserve"> закона предвиђа формирање Аудиовизуелног савета. Аудиовизуелни савет се образује као стручно тело за сарадњу аудиовизуелних архива у циљу обезбеђивања сталне стручне подршке од интереса за развој и унапређење делатности заштите филмске и остале аудиовизуелне грађе.</w:t>
      </w:r>
      <w:r w:rsidR="00956282" w:rsidRPr="00BE51C0">
        <w:rPr>
          <w:rFonts w:ascii="Times New Roman" w:eastAsia="Segoe UI" w:hAnsi="Times New Roman" w:cs="Times New Roman"/>
          <w:shd w:val="clear" w:color="auto" w:fill="FFFFFF"/>
          <w:lang w:val="sr-Cyrl-RS"/>
        </w:rPr>
        <w:t xml:space="preserve"> </w:t>
      </w:r>
      <w:r w:rsidR="00B977BB" w:rsidRPr="00BE51C0">
        <w:rPr>
          <w:rFonts w:ascii="Times New Roman" w:eastAsia="Segoe UI" w:hAnsi="Times New Roman" w:cs="Times New Roman"/>
          <w:shd w:val="clear" w:color="auto" w:fill="FFFFFF"/>
          <w:lang w:val="sr-Cyrl-RS"/>
        </w:rPr>
        <w:t>Аудиовизуелни савет формира централна установа заштите, односно њ</w:t>
      </w:r>
      <w:r w:rsidR="00956282" w:rsidRPr="00BE51C0">
        <w:rPr>
          <w:rFonts w:ascii="Times New Roman" w:eastAsia="Segoe UI" w:hAnsi="Times New Roman" w:cs="Times New Roman"/>
          <w:shd w:val="clear" w:color="auto" w:fill="FFFFFF"/>
          <w:lang w:val="sr-Cyrl-RS"/>
        </w:rPr>
        <w:t>егове чланове бира директор Југословенске кинотеке, на период од пет година.</w:t>
      </w:r>
      <w:r w:rsidR="00B977BB" w:rsidRPr="00BE51C0">
        <w:t xml:space="preserve"> </w:t>
      </w:r>
    </w:p>
    <w:p w14:paraId="38293D36" w14:textId="229F0CB5" w:rsidR="00D64AB5" w:rsidRPr="00BE51C0" w:rsidRDefault="00B977BB"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hAnsi="Times New Roman" w:cs="Times New Roman"/>
          <w:lang w:val="sr-Cyrl-RS"/>
        </w:rPr>
        <w:t xml:space="preserve">У </w:t>
      </w:r>
      <w:r w:rsidR="00B13965" w:rsidRPr="00BE51C0">
        <w:rPr>
          <w:rFonts w:ascii="Times New Roman" w:eastAsia="Segoe UI" w:hAnsi="Times New Roman" w:cs="Times New Roman"/>
          <w:shd w:val="clear" w:color="auto" w:fill="FFFFFF"/>
          <w:lang w:val="sr-Cyrl-RS"/>
        </w:rPr>
        <w:t xml:space="preserve">Предлогу </w:t>
      </w:r>
      <w:r w:rsidRPr="00BE51C0">
        <w:rPr>
          <w:rFonts w:ascii="Times New Roman" w:hAnsi="Times New Roman" w:cs="Times New Roman"/>
          <w:lang w:val="sr-Cyrl-RS"/>
        </w:rPr>
        <w:t>закона</w:t>
      </w:r>
      <w:r w:rsidRPr="00BE51C0">
        <w:rPr>
          <w:lang w:val="sr-Cyrl-RS"/>
        </w:rPr>
        <w:t xml:space="preserve"> </w:t>
      </w:r>
      <w:r w:rsidRPr="00BE51C0">
        <w:rPr>
          <w:rFonts w:ascii="Times New Roman" w:eastAsia="Segoe UI" w:hAnsi="Times New Roman" w:cs="Times New Roman"/>
          <w:shd w:val="clear" w:color="auto" w:fill="FFFFFF"/>
          <w:lang w:val="sr-Cyrl-RS"/>
        </w:rPr>
        <w:t>предвиђен је рок од годину дана од дана ступања на снагу овог закона да аудиовизуелни архиви ускладе своју организацију и рад са одредбама овог закона. Такође, предвиђено је да ће у року од годину дана од дана ступања на снагу овог закона променити назив, Југословенска кинотека у Државни аудиовизуелни архив Србије Југословенска кинотека, као и републичка установа Филсмке новости у Аудиовизуелни архив Филмске новости.  Чланом 75. утврђено је да ће се подзаконски прописи за спровођење овог закона донети у року од годину дана од дана ступања на снагу овог закона. Чланом 76. предвиђено је да за филмско дело које је финансирано или суфинансирано из буџета Републике Србије и намењено за јавно приказивање, а насталo пре ступања на снагу овог закона, лице из ст. 1. и 3. члана 51. закона, предаје или уступа на копирање оригинални мастер или дигитално идентичну копију са које је рађен медиј за приказивање, са одговарајућом документацијом и пратећом грађом централној установи заштите у року од годину дана од дана почетка примене овог закона. С обзиром на застарелост ранијих законских прописа који регулишу предају филмског дела централној установи заштите, услед којих велики део филмских дела није предат, ова одредба ће поспештити законску обавезу предаје и попунити недостајући фонд филмских културних добара. Чланом 12. Закона о кинематографији је прописано да је продуцент домаћег кинематографског дела, намењеног за јавно приказивање, без обзира у којој је техници снимљен, дужан је да Југословенској кинотеци у Београду, у првој години приказивања кинематографског дела, преда по једну некоришћену копију сваког произведеног кинематографског дела, изворне филмске материјале (оригинални негатив слике и негатив тона) са одговарајућом документацијом. Ову обавезу по поменутом члану, има и продуцент копродукционог кинематографског дела. Имајући у виду да ова обавеза продуцента и копродуцента подраузмева предају изворних филмских материјала на филмској траци, на којој се филмска дела више не снимају, већина филмских дела се снима дигитално, те самим тим обавеза прописана овом одредбом није могла бити испуњена. На основу свега наведеног у општем је интересу да се пропише обавеза предаје или уступања на копирање оригиналног мастера или дигитално идентичне копије са које је рађен медиј за приказивање, са одговарајућом документацијом и пратећом грађом. Централна установа заштите којој је основна улога да чува и штити филмско и остало аудиовизуелно културно наслеђе, испуњавањем ове обавезе продуцената и копродуцената би обављала своју основну делатност, у општем интересу. Чланом 77. прописано је да запослени који на дан ступања на снагу овог закона обавља послове на заштити филмске и остале аудиовизуелне грађе за које нема одговарајуће образовање или положен стручни испит, може наставити са обављањем тих послова под условом да у року од две године од дана ступања на снагу овог закона стекне одговарајуће образовање, односно положи стручни испит. Чланом 78. утврђено је да су аудиовизуелни архиви који нису инвентарисали филмску и осталу аудиовизуелну грађу, оформили инвентарне књиге и документацију дужни да обаве наведене послове у року од  годину дана од дана почетка примене овог закона. Чланом 80.утврђено је да овај закон ступа на снагу осмог дана од дана објављивања у „Службеном гласнику Републике Србије”, а примењиваће се истеком годину дана од дана његовог ступања на снагу.</w:t>
      </w:r>
    </w:p>
    <w:p w14:paraId="3D64EF21" w14:textId="150569BD"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zCs w:val="16"/>
          <w:shd w:val="clear" w:color="auto" w:fill="FFFFFF"/>
          <w:lang w:val="sr-Cyrl-RS"/>
        </w:rPr>
      </w:pPr>
    </w:p>
    <w:p w14:paraId="5A12C4FB"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2) Да ли постојећа јавна управа има капацитет за спровођење изабране опције </w:t>
      </w:r>
    </w:p>
    <w:p w14:paraId="64368D11" w14:textId="10384744"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(укључујући и квалитет и квантитет расположивих капацитета) и да ли је потребно предузети одређене мере за побољшање тих капацитета?</w:t>
      </w:r>
      <w:r w:rsidRPr="00BE51C0">
        <w:rPr>
          <w:rFonts w:ascii="Times New Roman" w:eastAsia="Segoe UI" w:hAnsi="Times New Roman" w:cs="Times New Roman"/>
          <w:shd w:val="clear" w:color="auto" w:fill="FFFFFF"/>
          <w:lang w:val="sr-Cyrl-RS"/>
        </w:rPr>
        <w:t> </w:t>
      </w:r>
    </w:p>
    <w:p w14:paraId="1BCEBB57" w14:textId="75BFC986" w:rsidR="00EB4A4C" w:rsidRDefault="00F35081"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З</w:t>
      </w:r>
      <w:r w:rsidR="00EB4A4C" w:rsidRPr="00BE51C0">
        <w:rPr>
          <w:rFonts w:ascii="Times New Roman" w:eastAsia="Segoe UI" w:hAnsi="Times New Roman" w:cs="Times New Roman"/>
          <w:shd w:val="clear" w:color="auto" w:fill="FFFFFF"/>
          <w:lang w:val="sr-Cyrl-RS"/>
        </w:rPr>
        <w:t>а спровођење законских одредби</w:t>
      </w:r>
      <w:r w:rsidRPr="00BE51C0">
        <w:rPr>
          <w:rFonts w:ascii="Times New Roman" w:eastAsia="Segoe UI" w:hAnsi="Times New Roman" w:cs="Times New Roman"/>
          <w:shd w:val="clear" w:color="auto" w:fill="FFFFFF"/>
          <w:lang w:val="sr-Cyrl-RS"/>
        </w:rPr>
        <w:t xml:space="preserve"> неопходна су додатна средства </w:t>
      </w:r>
      <w:r w:rsidR="00956282" w:rsidRPr="00BE51C0">
        <w:rPr>
          <w:rFonts w:ascii="Times New Roman" w:eastAsia="Segoe UI" w:hAnsi="Times New Roman" w:cs="Times New Roman"/>
          <w:shd w:val="clear" w:color="auto" w:fill="FFFFFF"/>
          <w:lang w:val="sr-Cyrl-RS"/>
        </w:rPr>
        <w:t xml:space="preserve">из буџета Републике Србије: </w:t>
      </w:r>
      <w:r w:rsidRPr="00BE51C0">
        <w:rPr>
          <w:rFonts w:ascii="Times New Roman" w:eastAsia="Segoe UI" w:hAnsi="Times New Roman" w:cs="Times New Roman"/>
          <w:shd w:val="clear" w:color="auto" w:fill="FFFFFF"/>
          <w:lang w:val="sr-Cyrl-RS"/>
        </w:rPr>
        <w:t xml:space="preserve">за повећање броја запослених у аудиовизуелним архивима, </w:t>
      </w:r>
      <w:r w:rsidR="00956282" w:rsidRPr="00BE51C0">
        <w:rPr>
          <w:rFonts w:ascii="Times New Roman" w:eastAsia="Segoe UI" w:hAnsi="Times New Roman" w:cs="Times New Roman"/>
          <w:shd w:val="clear" w:color="auto" w:fill="FFFFFF"/>
          <w:lang w:val="sr-Cyrl-RS"/>
        </w:rPr>
        <w:t xml:space="preserve">за рад Аудиовизуелног савета, организовање стручних испита у Југословенској кинотеци </w:t>
      </w:r>
      <w:r w:rsidRPr="00BE51C0">
        <w:rPr>
          <w:rFonts w:ascii="Times New Roman" w:eastAsia="Segoe UI" w:hAnsi="Times New Roman" w:cs="Times New Roman"/>
          <w:shd w:val="clear" w:color="auto" w:fill="FFFFFF"/>
          <w:lang w:val="sr-Cyrl-RS"/>
        </w:rPr>
        <w:t>као и за набавку додатне опреме</w:t>
      </w:r>
      <w:r w:rsidR="00956282" w:rsidRPr="00BE51C0">
        <w:rPr>
          <w:rFonts w:ascii="Times New Roman" w:eastAsia="Segoe UI" w:hAnsi="Times New Roman" w:cs="Times New Roman"/>
          <w:shd w:val="clear" w:color="auto" w:fill="FFFFFF"/>
          <w:lang w:val="sr-Cyrl-RS"/>
        </w:rPr>
        <w:t>.</w:t>
      </w:r>
    </w:p>
    <w:p w14:paraId="59A31024" w14:textId="16A59BDB" w:rsid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6A58E172" w14:textId="77777777" w:rsidR="00BE51C0" w:rsidRPr="00BE51C0" w:rsidRDefault="00BE51C0"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64F5BD3D"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 </w:t>
      </w:r>
    </w:p>
    <w:p w14:paraId="3CA98770"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w:t>
      </w:r>
    </w:p>
    <w:p w14:paraId="4269B5AF" w14:textId="4F493C56"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r w:rsidRPr="00BE51C0">
        <w:rPr>
          <w:rFonts w:ascii="Times New Roman" w:eastAsia="Segoe UI" w:hAnsi="Times New Roman" w:cs="Times New Roman"/>
          <w:shd w:val="clear" w:color="auto" w:fill="FFFFFF"/>
          <w:lang w:val="sr-Cyrl-RS"/>
        </w:rPr>
        <w:t> </w:t>
      </w:r>
    </w:p>
    <w:p w14:paraId="6C6BE352"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Није потребно.</w:t>
      </w:r>
    </w:p>
    <w:p w14:paraId="01FCBE73"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6387D89F"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4) Да ли је изабрана опција у сагласности са важећим прописима, међународним </w:t>
      </w:r>
    </w:p>
    <w:p w14:paraId="5822E66B" w14:textId="4B8FB7B8"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споразумима и усвојеним документима јавних политика?</w:t>
      </w:r>
      <w:r w:rsidRPr="00BE51C0">
        <w:rPr>
          <w:rFonts w:ascii="Times New Roman" w:eastAsia="Segoe UI" w:hAnsi="Times New Roman" w:cs="Times New Roman"/>
          <w:shd w:val="clear" w:color="auto" w:fill="FFFFFF"/>
          <w:lang w:val="sr-Cyrl-RS"/>
        </w:rPr>
        <w:t> </w:t>
      </w:r>
    </w:p>
    <w:p w14:paraId="4DEE69E5"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Да.</w:t>
      </w:r>
    </w:p>
    <w:p w14:paraId="4E614A8F"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 </w:t>
      </w:r>
    </w:p>
    <w:p w14:paraId="05763E06"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5) Да ли изабрана опција утиче на владавину права и безбедност?</w:t>
      </w:r>
      <w:r w:rsidRPr="00BE51C0">
        <w:rPr>
          <w:rFonts w:ascii="Times New Roman" w:eastAsia="Segoe UI" w:hAnsi="Times New Roman" w:cs="Times New Roman"/>
          <w:shd w:val="clear" w:color="auto" w:fill="FFFFFF"/>
          <w:lang w:val="sr-Cyrl-RS"/>
        </w:rPr>
        <w:t> </w:t>
      </w:r>
    </w:p>
    <w:p w14:paraId="24361924" w14:textId="1511D221"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Позитивно утиче на владавину права јер обезбеђује свеобухватну заштиту </w:t>
      </w:r>
      <w:r w:rsidR="00AE1D9F" w:rsidRPr="00BE51C0">
        <w:rPr>
          <w:rFonts w:ascii="Times New Roman" w:eastAsia="Segoe UI" w:hAnsi="Times New Roman" w:cs="Times New Roman"/>
          <w:shd w:val="clear" w:color="auto" w:fill="FFFFFF"/>
          <w:lang w:val="sr-Cyrl-RS"/>
        </w:rPr>
        <w:t>филмског и осталог аудиовизуелног</w:t>
      </w:r>
      <w:r w:rsidRPr="00BE51C0">
        <w:rPr>
          <w:rFonts w:ascii="Times New Roman" w:eastAsia="Segoe UI" w:hAnsi="Times New Roman" w:cs="Times New Roman"/>
          <w:shd w:val="clear" w:color="auto" w:fill="FFFFFF"/>
          <w:lang w:val="sr-Cyrl-RS"/>
        </w:rPr>
        <w:t xml:space="preserve"> наслеђа. </w:t>
      </w:r>
    </w:p>
    <w:p w14:paraId="4A6F2CF4"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zCs w:val="16"/>
          <w:shd w:val="clear" w:color="auto" w:fill="FFFFFF"/>
          <w:lang w:val="sr-Cyrl-RS"/>
        </w:rPr>
      </w:pPr>
    </w:p>
    <w:p w14:paraId="417A69C3" w14:textId="77777777" w:rsidR="00B13965" w:rsidRPr="00BE51C0" w:rsidRDefault="00EB4A4C" w:rsidP="00742510">
      <w:pPr>
        <w:pStyle w:val="NormalWeb"/>
        <w:numPr>
          <w:ilvl w:val="0"/>
          <w:numId w:val="8"/>
        </w:numPr>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 Да ли изабрана опција утиче на одговорност и транспарентност рада јавне </w:t>
      </w:r>
    </w:p>
    <w:p w14:paraId="261C734B" w14:textId="3E28E232" w:rsidR="00EB4A4C" w:rsidRPr="00BE51C0" w:rsidRDefault="00EB4A4C" w:rsidP="00B13965">
      <w:pPr>
        <w:pStyle w:val="NormalWeb"/>
        <w:tabs>
          <w:tab w:val="left" w:pos="312"/>
        </w:tabs>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b/>
          <w:shd w:val="clear" w:color="auto" w:fill="FFFFFF"/>
          <w:lang w:val="sr-Cyrl-RS"/>
        </w:rPr>
        <w:t>управе и на који начин?</w:t>
      </w:r>
      <w:r w:rsidRPr="00BE51C0">
        <w:rPr>
          <w:rFonts w:ascii="Times New Roman" w:eastAsia="Segoe UI" w:hAnsi="Times New Roman" w:cs="Times New Roman"/>
          <w:shd w:val="clear" w:color="auto" w:fill="FFFFFF"/>
          <w:lang w:val="sr-Cyrl-RS"/>
        </w:rPr>
        <w:t> </w:t>
      </w:r>
    </w:p>
    <w:p w14:paraId="2C7FD83E" w14:textId="349B8771"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Повећава одговорност и транспарентност</w:t>
      </w:r>
      <w:r w:rsidR="00AE1D9F" w:rsidRPr="00BE51C0">
        <w:rPr>
          <w:rFonts w:ascii="Times New Roman" w:eastAsia="Segoe UI" w:hAnsi="Times New Roman" w:cs="Times New Roman"/>
          <w:shd w:val="clear" w:color="auto" w:fill="FFFFFF"/>
          <w:lang w:val="sr-Cyrl-RS"/>
        </w:rPr>
        <w:t xml:space="preserve"> рада</w:t>
      </w:r>
      <w:r w:rsidRPr="00BE51C0">
        <w:rPr>
          <w:rFonts w:ascii="Times New Roman" w:eastAsia="Segoe UI" w:hAnsi="Times New Roman" w:cs="Times New Roman"/>
          <w:shd w:val="clear" w:color="auto" w:fill="FFFFFF"/>
          <w:lang w:val="sr-Cyrl-RS"/>
        </w:rPr>
        <w:t xml:space="preserve"> установа</w:t>
      </w:r>
      <w:r w:rsidR="00AE1D9F" w:rsidRPr="00BE51C0">
        <w:rPr>
          <w:rFonts w:ascii="Times New Roman" w:eastAsia="Segoe UI" w:hAnsi="Times New Roman" w:cs="Times New Roman"/>
          <w:shd w:val="clear" w:color="auto" w:fill="FFFFFF"/>
          <w:lang w:val="sr-Cyrl-RS"/>
        </w:rPr>
        <w:t xml:space="preserve"> заштите</w:t>
      </w:r>
      <w:r w:rsidRPr="00BE51C0">
        <w:rPr>
          <w:rFonts w:ascii="Times New Roman" w:eastAsia="Segoe UI" w:hAnsi="Times New Roman" w:cs="Times New Roman"/>
          <w:shd w:val="clear" w:color="auto" w:fill="FFFFFF"/>
          <w:lang w:val="sr-Cyrl-RS"/>
        </w:rPr>
        <w:t xml:space="preserve"> и власника и држалаца </w:t>
      </w:r>
      <w:r w:rsidR="00AE1D9F" w:rsidRPr="00BE51C0">
        <w:rPr>
          <w:rFonts w:ascii="Times New Roman" w:eastAsia="Segoe UI" w:hAnsi="Times New Roman" w:cs="Times New Roman"/>
          <w:shd w:val="clear" w:color="auto" w:fill="FFFFFF"/>
          <w:lang w:val="sr-Cyrl-RS"/>
        </w:rPr>
        <w:t>филмске и остале аудиовизуелне грађе</w:t>
      </w:r>
      <w:r w:rsidRPr="00BE51C0">
        <w:rPr>
          <w:rFonts w:ascii="Times New Roman" w:eastAsia="Segoe UI" w:hAnsi="Times New Roman" w:cs="Times New Roman"/>
          <w:shd w:val="clear" w:color="auto" w:fill="FFFFFF"/>
          <w:lang w:val="sr-Cyrl-RS"/>
        </w:rPr>
        <w:t>.</w:t>
      </w:r>
    </w:p>
    <w:p w14:paraId="3F978DC0"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02DB9D29"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7) Које додатне мере треба спровести и колико времена ће бити потребно да се </w:t>
      </w:r>
    </w:p>
    <w:p w14:paraId="3425E6AD" w14:textId="4057C98B"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спроведе изабрана опција и обезбеди њено касније доследно спровођење, односно њена одрживост?</w:t>
      </w:r>
      <w:r w:rsidRPr="00BE51C0">
        <w:rPr>
          <w:rFonts w:ascii="Times New Roman" w:eastAsia="Segoe UI" w:hAnsi="Times New Roman" w:cs="Times New Roman"/>
          <w:shd w:val="clear" w:color="auto" w:fill="FFFFFF"/>
          <w:lang w:val="sr-Cyrl-RS"/>
        </w:rPr>
        <w:t> </w:t>
      </w:r>
    </w:p>
    <w:p w14:paraId="2D0F5237" w14:textId="1C29356F"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 xml:space="preserve">Предвиђено је доношење подзаконских прописа у року од годину дана од дана ступања на снагу Закона о </w:t>
      </w:r>
      <w:r w:rsidR="00AE1D9F" w:rsidRPr="00BE51C0">
        <w:rPr>
          <w:rFonts w:ascii="Times New Roman" w:hAnsi="Times New Roman" w:cs="Times New Roman"/>
          <w:lang w:val="sr-Cyrl-RS"/>
        </w:rPr>
        <w:t>филмском и осталом аудиовизуелном</w:t>
      </w:r>
      <w:r w:rsidRPr="00BE51C0">
        <w:rPr>
          <w:rFonts w:ascii="Times New Roman" w:hAnsi="Times New Roman" w:cs="Times New Roman"/>
          <w:lang w:val="sr-Cyrl-RS"/>
        </w:rPr>
        <w:t xml:space="preserve"> наслеђу.</w:t>
      </w:r>
    </w:p>
    <w:p w14:paraId="1B6647BA" w14:textId="74E2EAD4" w:rsidR="002A112F" w:rsidRPr="00BE51C0" w:rsidRDefault="00B13965"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Предлог</w:t>
      </w:r>
      <w:r w:rsidR="002A112F" w:rsidRPr="00BE51C0">
        <w:rPr>
          <w:rFonts w:ascii="Times New Roman" w:hAnsi="Times New Roman" w:cs="Times New Roman"/>
          <w:lang w:val="sr-Cyrl-RS"/>
        </w:rPr>
        <w:t xml:space="preserve">  закона предвиђа доношење следећих прописа:</w:t>
      </w:r>
    </w:p>
    <w:p w14:paraId="73F3B285" w14:textId="1AD93F83" w:rsidR="00956282" w:rsidRPr="00BE51C0" w:rsidRDefault="00956282"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Ближе услове за обављање делатности заштите прописује министар надлежан за послове у области културе на предлог централне установе заштите.</w:t>
      </w:r>
    </w:p>
    <w:p w14:paraId="2E0EBA50" w14:textId="1A50046D" w:rsidR="00956282" w:rsidRPr="00BE51C0" w:rsidRDefault="00956282"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 xml:space="preserve">Евиденцију аудиовизуелних архива са седиштем на територији Републике Србије води Министарство, које </w:t>
      </w:r>
      <w:r w:rsidR="002A112F" w:rsidRPr="00BE51C0">
        <w:rPr>
          <w:rFonts w:ascii="Times New Roman" w:hAnsi="Times New Roman" w:cs="Times New Roman"/>
          <w:lang w:val="sr-Cyrl-RS"/>
        </w:rPr>
        <w:t>прописује садржину и начин вођења евиденције.</w:t>
      </w:r>
    </w:p>
    <w:p w14:paraId="0AC68EC3" w14:textId="77735B00"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Ближе услове и начин коришћења филмске и остале аудиовизуелне грађе прописује министар.</w:t>
      </w:r>
    </w:p>
    <w:p w14:paraId="1F76FCC6" w14:textId="7350E7DE"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Садржину и начин вођења Централног регистра и регистара прописује Министар.</w:t>
      </w:r>
    </w:p>
    <w:p w14:paraId="01DC2A9C" w14:textId="15BAB429"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Евиденције филмске и остале аудиовизуелне грађе прописује Министар.</w:t>
      </w:r>
    </w:p>
    <w:p w14:paraId="441226D6" w14:textId="6F8499EC"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Ближе услове, начин функционисања, повезивања и вођења Јединственог информационог система прописује министар на предлог централне установе заштите.</w:t>
      </w:r>
    </w:p>
    <w:p w14:paraId="4D11EA3F" w14:textId="1D2F0A64"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Услове и начин ревизије филмске и остале аудиовизуелне грађе прописује министар.</w:t>
      </w:r>
    </w:p>
    <w:p w14:paraId="30AE6297" w14:textId="3D64A94C"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План и програм стручног оспособљавања запослених у аудиовизуелним архивима, програм стручног испита и начин његовог полагања прописује министар.</w:t>
      </w:r>
    </w:p>
    <w:p w14:paraId="230AE1A8" w14:textId="249D4BEC"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Ближе услове и начин стицања виших стручних звања прописује министар.</w:t>
      </w:r>
    </w:p>
    <w:p w14:paraId="41765B00" w14:textId="5F157765" w:rsidR="002A112F" w:rsidRPr="00BE51C0" w:rsidRDefault="002A112F" w:rsidP="00742510">
      <w:pPr>
        <w:pStyle w:val="NormalWeb"/>
        <w:spacing w:before="0" w:beforeAutospacing="0" w:after="0" w:afterAutospacing="0"/>
        <w:ind w:right="26"/>
        <w:jc w:val="both"/>
        <w:textAlignment w:val="baseline"/>
        <w:rPr>
          <w:rFonts w:ascii="Times New Roman" w:hAnsi="Times New Roman" w:cs="Times New Roman"/>
          <w:lang w:val="sr-Cyrl-RS"/>
        </w:rPr>
      </w:pPr>
      <w:r w:rsidRPr="00BE51C0">
        <w:rPr>
          <w:rFonts w:ascii="Times New Roman" w:hAnsi="Times New Roman" w:cs="Times New Roman"/>
          <w:lang w:val="sr-Cyrl-RS"/>
        </w:rPr>
        <w:t>Начин утврђивања и спровођења мера заштите прописује централна установа заштите као поверени посао.</w:t>
      </w:r>
    </w:p>
    <w:p w14:paraId="55924E9B" w14:textId="6D850F39" w:rsidR="002A112F" w:rsidRDefault="00024BE9" w:rsidP="00742510">
      <w:pPr>
        <w:pStyle w:val="NormalWeb"/>
        <w:spacing w:before="0" w:beforeAutospacing="0" w:after="0" w:afterAutospacing="0"/>
        <w:ind w:right="26"/>
        <w:jc w:val="both"/>
        <w:textAlignment w:val="baseline"/>
        <w:rPr>
          <w:rFonts w:ascii="Times New Roman" w:hAnsi="Times New Roman" w:cs="Times New Roman"/>
          <w:lang w:val="sr-Cyrl-RS"/>
        </w:rPr>
      </w:pPr>
      <w:r>
        <w:rPr>
          <w:rFonts w:ascii="Times New Roman" w:hAnsi="Times New Roman" w:cs="Times New Roman"/>
          <w:lang w:val="sr-Cyrl-RS"/>
        </w:rPr>
        <w:t xml:space="preserve">Ближи </w:t>
      </w:r>
      <w:r w:rsidRPr="00BE51C0">
        <w:rPr>
          <w:rFonts w:ascii="Times New Roman" w:hAnsi="Times New Roman" w:cs="Times New Roman"/>
          <w:lang w:val="sr-Cyrl-RS"/>
        </w:rPr>
        <w:t xml:space="preserve">садржај </w:t>
      </w:r>
      <w:r w:rsidR="002A112F" w:rsidRPr="00BE51C0">
        <w:rPr>
          <w:rFonts w:ascii="Times New Roman" w:hAnsi="Times New Roman" w:cs="Times New Roman"/>
          <w:lang w:val="sr-Cyrl-RS"/>
        </w:rPr>
        <w:t>и начин</w:t>
      </w:r>
      <w:r>
        <w:rPr>
          <w:rFonts w:ascii="Times New Roman" w:hAnsi="Times New Roman" w:cs="Times New Roman"/>
          <w:lang w:val="sr-Cyrl-RS"/>
        </w:rPr>
        <w:t xml:space="preserve"> вођења документације о филмском и осталом аудиовизуелном наслеђу</w:t>
      </w:r>
      <w:r w:rsidR="002A112F" w:rsidRPr="00BE51C0">
        <w:rPr>
          <w:rFonts w:ascii="Times New Roman" w:hAnsi="Times New Roman" w:cs="Times New Roman"/>
          <w:lang w:val="sr-Cyrl-RS"/>
        </w:rPr>
        <w:t xml:space="preserve"> прописује централна установа заштите као поверени посао.</w:t>
      </w:r>
    </w:p>
    <w:p w14:paraId="7C8B7F79" w14:textId="70CCD22E" w:rsidR="00BE51C0" w:rsidRDefault="00BE51C0"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7CA8349B" w14:textId="6635B0B9" w:rsidR="00BE51C0" w:rsidRDefault="00BE51C0"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34C9A6A3" w14:textId="46EC8618" w:rsidR="00BE51C0" w:rsidRDefault="00BE51C0"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7AE11A7C" w14:textId="41A3B552" w:rsidR="00BE51C0" w:rsidRDefault="00BE51C0"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406FE42E" w14:textId="77777777" w:rsidR="00BE51C0" w:rsidRPr="00BE51C0" w:rsidRDefault="00BE51C0"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3FD1D9E1" w14:textId="77777777" w:rsidR="00EB4A4C" w:rsidRPr="00BE51C0" w:rsidRDefault="00EB4A4C" w:rsidP="00742510">
      <w:pPr>
        <w:pStyle w:val="NormalWeb"/>
        <w:spacing w:before="0" w:beforeAutospacing="0" w:after="0" w:afterAutospacing="0"/>
        <w:ind w:right="26"/>
        <w:jc w:val="both"/>
        <w:textAlignment w:val="baseline"/>
        <w:rPr>
          <w:rFonts w:ascii="Times New Roman" w:hAnsi="Times New Roman" w:cs="Times New Roman"/>
          <w:lang w:val="sr-Cyrl-RS"/>
        </w:rPr>
      </w:pPr>
    </w:p>
    <w:p w14:paraId="70A054AB" w14:textId="00DDA78D"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 xml:space="preserve">ПРИЛОГ </w:t>
      </w:r>
      <w:r w:rsidR="00AE1D9F" w:rsidRPr="00BE51C0">
        <w:rPr>
          <w:rFonts w:ascii="Times New Roman" w:eastAsia="Segoe UI" w:hAnsi="Times New Roman" w:cs="Times New Roman"/>
          <w:b/>
          <w:shd w:val="clear" w:color="auto" w:fill="FFFFFF"/>
          <w:lang w:val="sr-Cyrl-RS"/>
        </w:rPr>
        <w:t>9</w:t>
      </w:r>
      <w:r w:rsidRPr="00BE51C0">
        <w:rPr>
          <w:rFonts w:ascii="Times New Roman" w:eastAsia="Segoe UI" w:hAnsi="Times New Roman" w:cs="Times New Roman"/>
          <w:b/>
          <w:shd w:val="clear" w:color="auto" w:fill="FFFFFF"/>
          <w:lang w:val="sr-Cyrl-RS"/>
        </w:rPr>
        <w:t>: </w:t>
      </w:r>
      <w:r w:rsidRPr="00BE51C0">
        <w:rPr>
          <w:rFonts w:ascii="Times New Roman" w:eastAsia="Segoe UI" w:hAnsi="Times New Roman" w:cs="Times New Roman"/>
          <w:shd w:val="clear" w:color="auto" w:fill="FFFFFF"/>
          <w:lang w:val="sr-Cyrl-RS"/>
        </w:rPr>
        <w:t> </w:t>
      </w:r>
    </w:p>
    <w:p w14:paraId="51DD0C58" w14:textId="77777777" w:rsidR="00EB4A4C" w:rsidRPr="00BE51C0" w:rsidRDefault="00EB4A4C" w:rsidP="00742510">
      <w:pPr>
        <w:pStyle w:val="NormalWeb"/>
        <w:spacing w:before="0" w:beforeAutospacing="0" w:after="0" w:afterAutospacing="0"/>
        <w:ind w:right="26"/>
        <w:jc w:val="center"/>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 Кључна питања за анализу ризика </w:t>
      </w:r>
    </w:p>
    <w:p w14:paraId="282F7F49" w14:textId="77777777" w:rsidR="00EB4A4C" w:rsidRPr="00BE51C0" w:rsidRDefault="00EB4A4C" w:rsidP="00742510">
      <w:pPr>
        <w:pStyle w:val="NormalWeb"/>
        <w:spacing w:before="0" w:beforeAutospacing="0" w:after="0" w:afterAutospacing="0"/>
        <w:ind w:right="26"/>
        <w:jc w:val="center"/>
        <w:textAlignment w:val="baseline"/>
        <w:rPr>
          <w:rFonts w:ascii="Times New Roman" w:hAnsi="Times New Roman" w:cs="Times New Roman"/>
          <w:lang w:val="sr-Cyrl-RS"/>
        </w:rPr>
      </w:pPr>
      <w:r w:rsidRPr="00BE51C0">
        <w:rPr>
          <w:rFonts w:ascii="Times New Roman" w:eastAsia="Segoe UI" w:hAnsi="Times New Roman" w:cs="Times New Roman"/>
          <w:shd w:val="clear" w:color="auto" w:fill="FFFFFF"/>
          <w:lang w:val="sr-Cyrl-RS"/>
        </w:rPr>
        <w:t>  </w:t>
      </w:r>
    </w:p>
    <w:p w14:paraId="3A65E662"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1) Да ли је за спровођење изабране опције обезбеђена подршка свих кључних </w:t>
      </w:r>
    </w:p>
    <w:p w14:paraId="65D7F376"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заинтересованих страна и циљних група? Да ли је спровођење изабране опције </w:t>
      </w:r>
    </w:p>
    <w:p w14:paraId="4132DBE7" w14:textId="46B69752"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приоритет за доносиоце одлука у наредном периоду (Народну скупштину, Владу, државне органе и слично)?</w:t>
      </w:r>
      <w:r w:rsidRPr="00BE51C0">
        <w:rPr>
          <w:rFonts w:ascii="Times New Roman" w:eastAsia="Segoe UI" w:hAnsi="Times New Roman" w:cs="Times New Roman"/>
          <w:shd w:val="clear" w:color="auto" w:fill="FFFFFF"/>
          <w:lang w:val="sr-Cyrl-RS"/>
        </w:rPr>
        <w:t> </w:t>
      </w:r>
    </w:p>
    <w:p w14:paraId="572AF23A"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Да.</w:t>
      </w:r>
    </w:p>
    <w:p w14:paraId="259B7596"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p>
    <w:p w14:paraId="4A0CC199"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2) Да ли су обезбеђена финансијска средства за спровођење изабране опције? Да </w:t>
      </w:r>
    </w:p>
    <w:p w14:paraId="0FA4FC8B" w14:textId="77777777" w:rsidR="00B13965"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b/>
          <w:shd w:val="clear" w:color="auto" w:fill="FFFFFF"/>
          <w:lang w:val="sr-Cyrl-RS"/>
        </w:rPr>
      </w:pPr>
      <w:r w:rsidRPr="00BE51C0">
        <w:rPr>
          <w:rFonts w:ascii="Times New Roman" w:eastAsia="Segoe UI" w:hAnsi="Times New Roman" w:cs="Times New Roman"/>
          <w:b/>
          <w:shd w:val="clear" w:color="auto" w:fill="FFFFFF"/>
          <w:lang w:val="sr-Cyrl-RS"/>
        </w:rPr>
        <w:t>ли је за спровођење изабране опције обезбеђено довољно времена за спровођење </w:t>
      </w:r>
    </w:p>
    <w:p w14:paraId="57FABF27" w14:textId="3FCF52B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поступка јавне набавке уколико је она потребна?</w:t>
      </w:r>
      <w:r w:rsidRPr="00BE51C0">
        <w:rPr>
          <w:rFonts w:ascii="Times New Roman" w:eastAsia="Segoe UI" w:hAnsi="Times New Roman" w:cs="Times New Roman"/>
          <w:shd w:val="clear" w:color="auto" w:fill="FFFFFF"/>
          <w:lang w:val="sr-Cyrl-RS"/>
        </w:rPr>
        <w:t> </w:t>
      </w:r>
    </w:p>
    <w:p w14:paraId="498415D5" w14:textId="7191EC00"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Финансијска</w:t>
      </w:r>
      <w:r w:rsidR="00CB546D">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средства</w:t>
      </w:r>
      <w:r w:rsidR="00CB546D">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за</w:t>
      </w:r>
      <w:r w:rsidR="00CB546D">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спровођење</w:t>
      </w:r>
      <w:r w:rsidR="00CB546D">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изабране</w:t>
      </w:r>
      <w:r w:rsidR="00CB546D">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опције</w:t>
      </w:r>
      <w:r w:rsidR="00024BE9">
        <w:rPr>
          <w:rFonts w:ascii="Times New Roman" w:eastAsia="Segoe UI" w:hAnsi="Times New Roman" w:cs="Times New Roman"/>
          <w:shd w:val="clear" w:color="auto" w:fill="FFFFFF"/>
          <w:lang w:val="sr-Cyrl-RS"/>
        </w:rPr>
        <w:t xml:space="preserve"> </w:t>
      </w:r>
      <w:r w:rsidRPr="00BE51C0">
        <w:rPr>
          <w:rFonts w:ascii="Times New Roman" w:eastAsia="Segoe UI" w:hAnsi="Times New Roman" w:cs="Times New Roman"/>
          <w:shd w:val="clear" w:color="auto" w:fill="FFFFFF"/>
          <w:lang w:val="sr-Cyrl-RS"/>
        </w:rPr>
        <w:t>ће бити обезбеђена. Није потребно спровођење јавне набавке.</w:t>
      </w:r>
    </w:p>
    <w:p w14:paraId="6B465DF9" w14:textId="77777777" w:rsidR="00EB4A4C" w:rsidRPr="00BE51C0" w:rsidRDefault="00EB4A4C" w:rsidP="00742510">
      <w:pPr>
        <w:pStyle w:val="NormalWeb"/>
        <w:spacing w:before="0" w:beforeAutospacing="0" w:after="0" w:afterAutospacing="0"/>
        <w:ind w:right="26"/>
        <w:jc w:val="both"/>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  </w:t>
      </w:r>
    </w:p>
    <w:p w14:paraId="0590123F" w14:textId="77777777" w:rsidR="00EB4A4C" w:rsidRPr="00BE51C0" w:rsidRDefault="00EB4A4C" w:rsidP="00742510">
      <w:pPr>
        <w:pStyle w:val="NormalWeb"/>
        <w:spacing w:before="0" w:beforeAutospacing="0" w:after="0" w:afterAutospacing="0"/>
        <w:ind w:right="26"/>
        <w:textAlignment w:val="baseline"/>
        <w:rPr>
          <w:rFonts w:ascii="Times New Roman" w:hAnsi="Times New Roman" w:cs="Times New Roman"/>
          <w:lang w:val="sr-Cyrl-RS"/>
        </w:rPr>
      </w:pPr>
      <w:r w:rsidRPr="00BE51C0">
        <w:rPr>
          <w:rFonts w:ascii="Times New Roman" w:eastAsia="Segoe UI" w:hAnsi="Times New Roman" w:cs="Times New Roman"/>
          <w:b/>
          <w:shd w:val="clear" w:color="auto" w:fill="FFFFFF"/>
          <w:lang w:val="sr-Cyrl-RS"/>
        </w:rPr>
        <w:t>3) Да ли постоји још неки ризик за спровођење изабране опције?</w:t>
      </w:r>
    </w:p>
    <w:p w14:paraId="0318A6E0"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r w:rsidRPr="00BE51C0">
        <w:rPr>
          <w:rFonts w:ascii="Times New Roman" w:eastAsia="Segoe UI" w:hAnsi="Times New Roman" w:cs="Times New Roman"/>
          <w:shd w:val="clear" w:color="auto" w:fill="FFFFFF"/>
          <w:lang w:val="sr-Cyrl-RS"/>
        </w:rPr>
        <w:t xml:space="preserve">Не. </w:t>
      </w:r>
    </w:p>
    <w:p w14:paraId="63C68463"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51D1BFD4" w14:textId="77777777" w:rsidR="00EB4A4C" w:rsidRPr="00BE51C0" w:rsidRDefault="00EB4A4C" w:rsidP="00742510">
      <w:pPr>
        <w:pStyle w:val="NormalWeb"/>
        <w:spacing w:before="0" w:beforeAutospacing="0" w:after="0" w:afterAutospacing="0"/>
        <w:ind w:right="26"/>
        <w:textAlignment w:val="baseline"/>
        <w:rPr>
          <w:rFonts w:ascii="Times New Roman" w:eastAsia="Segoe UI" w:hAnsi="Times New Roman" w:cs="Times New Roman"/>
          <w:shd w:val="clear" w:color="auto" w:fill="FFFFFF"/>
          <w:lang w:val="sr-Cyrl-RS"/>
        </w:rPr>
      </w:pPr>
    </w:p>
    <w:p w14:paraId="19A77DE0" w14:textId="77777777" w:rsidR="00EB4A4C" w:rsidRPr="00BE51C0" w:rsidRDefault="00EB4A4C" w:rsidP="00742510">
      <w:pPr>
        <w:ind w:right="26" w:firstLine="720"/>
        <w:jc w:val="both"/>
        <w:rPr>
          <w:highlight w:val="cyan"/>
          <w:lang w:val="sr-Cyrl-RS"/>
        </w:rPr>
      </w:pPr>
    </w:p>
    <w:p w14:paraId="4994BBF0" w14:textId="77777777" w:rsidR="00EB4A4C" w:rsidRPr="00BE51C0" w:rsidRDefault="00EB4A4C" w:rsidP="00742510">
      <w:pPr>
        <w:ind w:right="26" w:firstLine="720"/>
        <w:jc w:val="both"/>
        <w:rPr>
          <w:highlight w:val="cyan"/>
          <w:lang w:val="sr-Cyrl-RS"/>
        </w:rPr>
      </w:pPr>
    </w:p>
    <w:p w14:paraId="0E4D24CB" w14:textId="77777777" w:rsidR="00217928" w:rsidRPr="00BE51C0" w:rsidRDefault="00217928" w:rsidP="00742510">
      <w:pPr>
        <w:ind w:right="26"/>
        <w:rPr>
          <w:lang w:val="sr-Cyrl-RS"/>
        </w:rPr>
      </w:pPr>
    </w:p>
    <w:sectPr w:rsidR="00217928" w:rsidRPr="00BE51C0" w:rsidSect="00B13965">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3EE25" w14:textId="77777777" w:rsidR="00B13965" w:rsidRDefault="00B13965" w:rsidP="00B13965">
      <w:r>
        <w:separator/>
      </w:r>
    </w:p>
  </w:endnote>
  <w:endnote w:type="continuationSeparator" w:id="0">
    <w:p w14:paraId="43341DF1" w14:textId="77777777" w:rsidR="00B13965" w:rsidRDefault="00B13965" w:rsidP="00B13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39926" w14:textId="77777777" w:rsidR="00B13965" w:rsidRDefault="00B13965" w:rsidP="00B13965">
      <w:r>
        <w:separator/>
      </w:r>
    </w:p>
  </w:footnote>
  <w:footnote w:type="continuationSeparator" w:id="0">
    <w:p w14:paraId="6E7D1AED" w14:textId="77777777" w:rsidR="00B13965" w:rsidRDefault="00B13965" w:rsidP="00B13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688975"/>
      <w:docPartObj>
        <w:docPartGallery w:val="Page Numbers (Top of Page)"/>
        <w:docPartUnique/>
      </w:docPartObj>
    </w:sdtPr>
    <w:sdtEndPr>
      <w:rPr>
        <w:noProof/>
      </w:rPr>
    </w:sdtEndPr>
    <w:sdtContent>
      <w:p w14:paraId="798749FD" w14:textId="7A6BCF0D" w:rsidR="00B13965" w:rsidRDefault="00B13965">
        <w:pPr>
          <w:pStyle w:val="Header"/>
          <w:jc w:val="center"/>
        </w:pPr>
        <w:r>
          <w:fldChar w:fldCharType="begin"/>
        </w:r>
        <w:r>
          <w:instrText xml:space="preserve"> PAGE   \* MERGEFORMAT </w:instrText>
        </w:r>
        <w:r>
          <w:fldChar w:fldCharType="separate"/>
        </w:r>
        <w:r w:rsidR="0065694E">
          <w:rPr>
            <w:noProof/>
          </w:rPr>
          <w:t>11</w:t>
        </w:r>
        <w:r>
          <w:rPr>
            <w:noProof/>
          </w:rPr>
          <w:fldChar w:fldCharType="end"/>
        </w:r>
      </w:p>
    </w:sdtContent>
  </w:sdt>
  <w:p w14:paraId="0F9C7B8C" w14:textId="77777777" w:rsidR="00B13965" w:rsidRDefault="00B13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1E49A0"/>
    <w:multiLevelType w:val="singleLevel"/>
    <w:tmpl w:val="AF1E49A0"/>
    <w:lvl w:ilvl="0">
      <w:start w:val="9"/>
      <w:numFmt w:val="decimal"/>
      <w:lvlText w:val="%1)"/>
      <w:lvlJc w:val="left"/>
      <w:pPr>
        <w:tabs>
          <w:tab w:val="left" w:pos="312"/>
        </w:tabs>
        <w:ind w:left="0" w:firstLine="0"/>
      </w:pPr>
    </w:lvl>
  </w:abstractNum>
  <w:abstractNum w:abstractNumId="1" w15:restartNumberingAfterBreak="0">
    <w:nsid w:val="C3FE3B6D"/>
    <w:multiLevelType w:val="singleLevel"/>
    <w:tmpl w:val="C3FE3B6D"/>
    <w:lvl w:ilvl="0">
      <w:start w:val="1"/>
      <w:numFmt w:val="decimal"/>
      <w:lvlText w:val="%1)"/>
      <w:lvlJc w:val="left"/>
      <w:pPr>
        <w:tabs>
          <w:tab w:val="left" w:pos="312"/>
        </w:tabs>
        <w:ind w:left="0" w:firstLine="0"/>
      </w:pPr>
    </w:lvl>
  </w:abstractNum>
  <w:abstractNum w:abstractNumId="2" w15:restartNumberingAfterBreak="0">
    <w:nsid w:val="E4B2A28C"/>
    <w:multiLevelType w:val="singleLevel"/>
    <w:tmpl w:val="E4B2A28C"/>
    <w:lvl w:ilvl="0">
      <w:start w:val="1"/>
      <w:numFmt w:val="decimal"/>
      <w:lvlText w:val="%1)"/>
      <w:lvlJc w:val="left"/>
      <w:pPr>
        <w:tabs>
          <w:tab w:val="left" w:pos="312"/>
        </w:tabs>
        <w:ind w:left="0" w:firstLine="0"/>
      </w:pPr>
    </w:lvl>
  </w:abstractNum>
  <w:abstractNum w:abstractNumId="3" w15:restartNumberingAfterBreak="0">
    <w:nsid w:val="EF652778"/>
    <w:multiLevelType w:val="singleLevel"/>
    <w:tmpl w:val="EF652778"/>
    <w:lvl w:ilvl="0">
      <w:start w:val="5"/>
      <w:numFmt w:val="decimal"/>
      <w:lvlText w:val="%1)"/>
      <w:lvlJc w:val="left"/>
      <w:pPr>
        <w:tabs>
          <w:tab w:val="left" w:pos="312"/>
        </w:tabs>
        <w:ind w:left="0" w:firstLine="0"/>
      </w:pPr>
    </w:lvl>
  </w:abstractNum>
  <w:abstractNum w:abstractNumId="4" w15:restartNumberingAfterBreak="0">
    <w:nsid w:val="F9966556"/>
    <w:multiLevelType w:val="singleLevel"/>
    <w:tmpl w:val="F9966556"/>
    <w:lvl w:ilvl="0">
      <w:start w:val="1"/>
      <w:numFmt w:val="decimal"/>
      <w:lvlText w:val="%1)"/>
      <w:lvlJc w:val="left"/>
      <w:pPr>
        <w:tabs>
          <w:tab w:val="left" w:pos="312"/>
        </w:tabs>
        <w:ind w:left="0" w:firstLine="0"/>
      </w:pPr>
    </w:lvl>
  </w:abstractNum>
  <w:abstractNum w:abstractNumId="5" w15:restartNumberingAfterBreak="0">
    <w:nsid w:val="02B3344A"/>
    <w:multiLevelType w:val="hybridMultilevel"/>
    <w:tmpl w:val="CB26085E"/>
    <w:lvl w:ilvl="0" w:tplc="8790166E">
      <w:start w:val="16"/>
      <w:numFmt w:val="bullet"/>
      <w:lvlText w:val="-"/>
      <w:lvlJc w:val="left"/>
      <w:pPr>
        <w:ind w:left="720" w:hanging="360"/>
      </w:pPr>
      <w:rPr>
        <w:rFonts w:ascii="Times New Roman" w:eastAsia="Times New Roman" w:hAnsi="Times New Roman" w:cs="Times New Roman" w:hint="default"/>
        <w:b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8D36D"/>
    <w:multiLevelType w:val="singleLevel"/>
    <w:tmpl w:val="2CD8D36D"/>
    <w:lvl w:ilvl="0">
      <w:start w:val="6"/>
      <w:numFmt w:val="decimal"/>
      <w:lvlText w:val="%1)"/>
      <w:lvlJc w:val="left"/>
      <w:pPr>
        <w:tabs>
          <w:tab w:val="left" w:pos="312"/>
        </w:tabs>
        <w:ind w:left="0" w:firstLine="0"/>
      </w:pPr>
    </w:lvl>
  </w:abstractNum>
  <w:abstractNum w:abstractNumId="7" w15:restartNumberingAfterBreak="0">
    <w:nsid w:val="313865DA"/>
    <w:multiLevelType w:val="hybridMultilevel"/>
    <w:tmpl w:val="80C8F72A"/>
    <w:lvl w:ilvl="0" w:tplc="6BE47BDE">
      <w:start w:val="16"/>
      <w:numFmt w:val="bullet"/>
      <w:lvlText w:val="-"/>
      <w:lvlJc w:val="left"/>
      <w:pPr>
        <w:ind w:left="720" w:hanging="360"/>
      </w:pPr>
      <w:rPr>
        <w:rFonts w:ascii="Times New Roman" w:eastAsia="Times New Roman" w:hAnsi="Times New Roman" w:cs="Times New Roman"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5C4BE1"/>
    <w:multiLevelType w:val="hybridMultilevel"/>
    <w:tmpl w:val="15583EA4"/>
    <w:lvl w:ilvl="0" w:tplc="31AC09C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6E21CB"/>
    <w:multiLevelType w:val="singleLevel"/>
    <w:tmpl w:val="706E21CB"/>
    <w:lvl w:ilvl="0">
      <w:start w:val="1"/>
      <w:numFmt w:val="decimal"/>
      <w:lvlText w:val="%1)"/>
      <w:lvlJc w:val="left"/>
      <w:pPr>
        <w:tabs>
          <w:tab w:val="left" w:pos="312"/>
        </w:tabs>
        <w:ind w:left="0" w:firstLine="0"/>
      </w:pPr>
    </w:lvl>
  </w:abstractNum>
  <w:abstractNum w:abstractNumId="10" w15:restartNumberingAfterBreak="0">
    <w:nsid w:val="78889194"/>
    <w:multiLevelType w:val="singleLevel"/>
    <w:tmpl w:val="78889194"/>
    <w:lvl w:ilvl="0">
      <w:start w:val="2"/>
      <w:numFmt w:val="decimal"/>
      <w:lvlText w:val="%1)"/>
      <w:lvlJc w:val="left"/>
      <w:pPr>
        <w:tabs>
          <w:tab w:val="left" w:pos="312"/>
        </w:tabs>
        <w:ind w:left="0" w:firstLine="0"/>
      </w:pPr>
    </w:lvl>
  </w:abstractNum>
  <w:num w:numId="1">
    <w:abstractNumId w:val="3"/>
    <w:lvlOverride w:ilvl="0">
      <w:startOverride w:val="5"/>
    </w:lvlOverride>
  </w:num>
  <w:num w:numId="2">
    <w:abstractNumId w:val="0"/>
    <w:lvlOverride w:ilvl="0">
      <w:startOverride w:val="9"/>
    </w:lvlOverride>
  </w:num>
  <w:num w:numId="3">
    <w:abstractNumId w:val="10"/>
    <w:lvlOverride w:ilvl="0">
      <w:startOverride w:val="2"/>
    </w:lvlOverride>
  </w:num>
  <w:num w:numId="4">
    <w:abstractNumId w:val="9"/>
    <w:lvlOverride w:ilvl="0">
      <w:startOverride w:val="1"/>
    </w:lvlOverride>
  </w:num>
  <w:num w:numId="5">
    <w:abstractNumId w:val="4"/>
    <w:lvlOverride w:ilvl="0">
      <w:startOverride w:val="1"/>
    </w:lvlOverride>
  </w:num>
  <w:num w:numId="6">
    <w:abstractNumId w:val="2"/>
    <w:lvlOverride w:ilvl="0">
      <w:startOverride w:val="1"/>
    </w:lvlOverride>
  </w:num>
  <w:num w:numId="7">
    <w:abstractNumId w:val="1"/>
    <w:lvlOverride w:ilvl="0">
      <w:startOverride w:val="1"/>
    </w:lvlOverride>
  </w:num>
  <w:num w:numId="8">
    <w:abstractNumId w:val="6"/>
    <w:lvlOverride w:ilvl="0">
      <w:startOverride w:val="6"/>
    </w:lvlOverride>
  </w:num>
  <w:num w:numId="9">
    <w:abstractNumId w:val="8"/>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A4C"/>
    <w:rsid w:val="000036AE"/>
    <w:rsid w:val="00016BAF"/>
    <w:rsid w:val="00016E0A"/>
    <w:rsid w:val="00024BE9"/>
    <w:rsid w:val="00026CDD"/>
    <w:rsid w:val="00042D56"/>
    <w:rsid w:val="00045695"/>
    <w:rsid w:val="0007033C"/>
    <w:rsid w:val="0007750F"/>
    <w:rsid w:val="00086D5C"/>
    <w:rsid w:val="00087917"/>
    <w:rsid w:val="00091767"/>
    <w:rsid w:val="00093E40"/>
    <w:rsid w:val="000942D2"/>
    <w:rsid w:val="000A7506"/>
    <w:rsid w:val="000B43C2"/>
    <w:rsid w:val="000C00B8"/>
    <w:rsid w:val="000D033F"/>
    <w:rsid w:val="000E49B7"/>
    <w:rsid w:val="000E552F"/>
    <w:rsid w:val="000E6846"/>
    <w:rsid w:val="000F3548"/>
    <w:rsid w:val="001022EF"/>
    <w:rsid w:val="00104137"/>
    <w:rsid w:val="001100E9"/>
    <w:rsid w:val="001128F5"/>
    <w:rsid w:val="0014124E"/>
    <w:rsid w:val="00151B9B"/>
    <w:rsid w:val="00156DDB"/>
    <w:rsid w:val="001755C3"/>
    <w:rsid w:val="00185750"/>
    <w:rsid w:val="001873C0"/>
    <w:rsid w:val="0018773C"/>
    <w:rsid w:val="001910B7"/>
    <w:rsid w:val="0019420C"/>
    <w:rsid w:val="001B012E"/>
    <w:rsid w:val="001D4D97"/>
    <w:rsid w:val="001D6C5E"/>
    <w:rsid w:val="001E6D58"/>
    <w:rsid w:val="001F368B"/>
    <w:rsid w:val="00212BBB"/>
    <w:rsid w:val="00213734"/>
    <w:rsid w:val="00217928"/>
    <w:rsid w:val="0022027D"/>
    <w:rsid w:val="00237B66"/>
    <w:rsid w:val="002518DF"/>
    <w:rsid w:val="00254249"/>
    <w:rsid w:val="00277BF3"/>
    <w:rsid w:val="002A112F"/>
    <w:rsid w:val="002A1876"/>
    <w:rsid w:val="002A7171"/>
    <w:rsid w:val="002D0E57"/>
    <w:rsid w:val="002D3FD9"/>
    <w:rsid w:val="002F79CE"/>
    <w:rsid w:val="00336534"/>
    <w:rsid w:val="00345D46"/>
    <w:rsid w:val="00347499"/>
    <w:rsid w:val="0037326A"/>
    <w:rsid w:val="00374AE7"/>
    <w:rsid w:val="00381644"/>
    <w:rsid w:val="0038167E"/>
    <w:rsid w:val="00382003"/>
    <w:rsid w:val="00392BE6"/>
    <w:rsid w:val="003A7174"/>
    <w:rsid w:val="003C09C4"/>
    <w:rsid w:val="003D5653"/>
    <w:rsid w:val="003E4DF6"/>
    <w:rsid w:val="00403D93"/>
    <w:rsid w:val="00404CB1"/>
    <w:rsid w:val="004305F3"/>
    <w:rsid w:val="0044187C"/>
    <w:rsid w:val="0044285E"/>
    <w:rsid w:val="00446A63"/>
    <w:rsid w:val="00472CA3"/>
    <w:rsid w:val="0049208A"/>
    <w:rsid w:val="004B1BC0"/>
    <w:rsid w:val="004D2370"/>
    <w:rsid w:val="004E29C4"/>
    <w:rsid w:val="004E5A72"/>
    <w:rsid w:val="004F2D8C"/>
    <w:rsid w:val="004F6A27"/>
    <w:rsid w:val="005012CC"/>
    <w:rsid w:val="0052646A"/>
    <w:rsid w:val="00540E03"/>
    <w:rsid w:val="00551F57"/>
    <w:rsid w:val="00562387"/>
    <w:rsid w:val="005633E0"/>
    <w:rsid w:val="0056489F"/>
    <w:rsid w:val="005653EE"/>
    <w:rsid w:val="00567203"/>
    <w:rsid w:val="005814FB"/>
    <w:rsid w:val="0059245F"/>
    <w:rsid w:val="00592DDA"/>
    <w:rsid w:val="005A6F01"/>
    <w:rsid w:val="005B2B2C"/>
    <w:rsid w:val="005B7FBD"/>
    <w:rsid w:val="005D07C9"/>
    <w:rsid w:val="005E63A2"/>
    <w:rsid w:val="005F2DE3"/>
    <w:rsid w:val="005F60A6"/>
    <w:rsid w:val="00600AA9"/>
    <w:rsid w:val="00607D96"/>
    <w:rsid w:val="00612FA2"/>
    <w:rsid w:val="006203A4"/>
    <w:rsid w:val="00621864"/>
    <w:rsid w:val="006464EC"/>
    <w:rsid w:val="0065694E"/>
    <w:rsid w:val="00674283"/>
    <w:rsid w:val="006C37B6"/>
    <w:rsid w:val="006C683B"/>
    <w:rsid w:val="006C79FA"/>
    <w:rsid w:val="006D2F92"/>
    <w:rsid w:val="006D5452"/>
    <w:rsid w:val="006F45F6"/>
    <w:rsid w:val="007014A8"/>
    <w:rsid w:val="00703F29"/>
    <w:rsid w:val="007115EF"/>
    <w:rsid w:val="007219D5"/>
    <w:rsid w:val="00724897"/>
    <w:rsid w:val="00742510"/>
    <w:rsid w:val="007443C6"/>
    <w:rsid w:val="007503B4"/>
    <w:rsid w:val="0075104E"/>
    <w:rsid w:val="007545B6"/>
    <w:rsid w:val="00781454"/>
    <w:rsid w:val="00781A86"/>
    <w:rsid w:val="00781F58"/>
    <w:rsid w:val="00794228"/>
    <w:rsid w:val="007A0B10"/>
    <w:rsid w:val="007A7815"/>
    <w:rsid w:val="007D65DB"/>
    <w:rsid w:val="007F0D1A"/>
    <w:rsid w:val="007F3E83"/>
    <w:rsid w:val="007F535A"/>
    <w:rsid w:val="007F78F6"/>
    <w:rsid w:val="00803A57"/>
    <w:rsid w:val="0080541F"/>
    <w:rsid w:val="00822344"/>
    <w:rsid w:val="00836902"/>
    <w:rsid w:val="008551D7"/>
    <w:rsid w:val="0089001C"/>
    <w:rsid w:val="008A51A0"/>
    <w:rsid w:val="008B54F4"/>
    <w:rsid w:val="008D6643"/>
    <w:rsid w:val="00902D45"/>
    <w:rsid w:val="009130AD"/>
    <w:rsid w:val="009258DA"/>
    <w:rsid w:val="00943F7D"/>
    <w:rsid w:val="009522E1"/>
    <w:rsid w:val="00956282"/>
    <w:rsid w:val="00963FE1"/>
    <w:rsid w:val="00966537"/>
    <w:rsid w:val="009749CC"/>
    <w:rsid w:val="0098401D"/>
    <w:rsid w:val="00987DAA"/>
    <w:rsid w:val="00992A5F"/>
    <w:rsid w:val="0099709F"/>
    <w:rsid w:val="009B05E7"/>
    <w:rsid w:val="009C1FEC"/>
    <w:rsid w:val="009C21E7"/>
    <w:rsid w:val="009D0ACA"/>
    <w:rsid w:val="009D4B38"/>
    <w:rsid w:val="009D7A56"/>
    <w:rsid w:val="009F3EBE"/>
    <w:rsid w:val="00A10BB5"/>
    <w:rsid w:val="00A35A69"/>
    <w:rsid w:val="00A36AAC"/>
    <w:rsid w:val="00A54849"/>
    <w:rsid w:val="00A60D4F"/>
    <w:rsid w:val="00A8642B"/>
    <w:rsid w:val="00A95323"/>
    <w:rsid w:val="00AA1830"/>
    <w:rsid w:val="00AB225E"/>
    <w:rsid w:val="00AB3989"/>
    <w:rsid w:val="00AB4891"/>
    <w:rsid w:val="00AC3B4F"/>
    <w:rsid w:val="00AE1D9F"/>
    <w:rsid w:val="00AE4654"/>
    <w:rsid w:val="00AF453B"/>
    <w:rsid w:val="00B13965"/>
    <w:rsid w:val="00B13D4D"/>
    <w:rsid w:val="00B226E4"/>
    <w:rsid w:val="00B32930"/>
    <w:rsid w:val="00B37990"/>
    <w:rsid w:val="00B4256D"/>
    <w:rsid w:val="00B428CB"/>
    <w:rsid w:val="00B47401"/>
    <w:rsid w:val="00B5101E"/>
    <w:rsid w:val="00B53206"/>
    <w:rsid w:val="00B66450"/>
    <w:rsid w:val="00B80307"/>
    <w:rsid w:val="00B87B21"/>
    <w:rsid w:val="00B90725"/>
    <w:rsid w:val="00B977BB"/>
    <w:rsid w:val="00BC2429"/>
    <w:rsid w:val="00BE51C0"/>
    <w:rsid w:val="00BE68FF"/>
    <w:rsid w:val="00BF2B0C"/>
    <w:rsid w:val="00C47ED5"/>
    <w:rsid w:val="00C5495B"/>
    <w:rsid w:val="00C62ECB"/>
    <w:rsid w:val="00C919F3"/>
    <w:rsid w:val="00C970F7"/>
    <w:rsid w:val="00CA00D2"/>
    <w:rsid w:val="00CB546D"/>
    <w:rsid w:val="00CB577D"/>
    <w:rsid w:val="00CB6C6D"/>
    <w:rsid w:val="00CC24A0"/>
    <w:rsid w:val="00CE3398"/>
    <w:rsid w:val="00D00CAC"/>
    <w:rsid w:val="00D04FAB"/>
    <w:rsid w:val="00D06B4E"/>
    <w:rsid w:val="00D20FC6"/>
    <w:rsid w:val="00D25FA9"/>
    <w:rsid w:val="00D574DB"/>
    <w:rsid w:val="00D64AB5"/>
    <w:rsid w:val="00D80E94"/>
    <w:rsid w:val="00D86B88"/>
    <w:rsid w:val="00DA429E"/>
    <w:rsid w:val="00DA6FCE"/>
    <w:rsid w:val="00DD603F"/>
    <w:rsid w:val="00DE05AF"/>
    <w:rsid w:val="00E05105"/>
    <w:rsid w:val="00E24961"/>
    <w:rsid w:val="00E2607E"/>
    <w:rsid w:val="00E350F7"/>
    <w:rsid w:val="00E4406D"/>
    <w:rsid w:val="00E46148"/>
    <w:rsid w:val="00E5290D"/>
    <w:rsid w:val="00E74034"/>
    <w:rsid w:val="00E7751C"/>
    <w:rsid w:val="00EA3CED"/>
    <w:rsid w:val="00EA4E71"/>
    <w:rsid w:val="00EA6244"/>
    <w:rsid w:val="00EB4A22"/>
    <w:rsid w:val="00EB4A4C"/>
    <w:rsid w:val="00ED347B"/>
    <w:rsid w:val="00F01A00"/>
    <w:rsid w:val="00F17451"/>
    <w:rsid w:val="00F30791"/>
    <w:rsid w:val="00F35081"/>
    <w:rsid w:val="00F5026F"/>
    <w:rsid w:val="00F57084"/>
    <w:rsid w:val="00F63F65"/>
    <w:rsid w:val="00F808C4"/>
    <w:rsid w:val="00F83665"/>
    <w:rsid w:val="00F93153"/>
    <w:rsid w:val="00F95955"/>
    <w:rsid w:val="00FD3AAA"/>
    <w:rsid w:val="00FD5FC6"/>
    <w:rsid w:val="00FF0C92"/>
    <w:rsid w:val="00FF0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5705E"/>
  <w15:chartTrackingRefBased/>
  <w15:docId w15:val="{A72449A7-F4E9-4F28-B3B2-63CD5AE3D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A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4A4C"/>
    <w:pPr>
      <w:spacing w:before="100" w:beforeAutospacing="1" w:after="100" w:afterAutospacing="1"/>
    </w:pPr>
    <w:rPr>
      <w:rFonts w:ascii="Arial Unicode MS" w:eastAsia="Arial Unicode MS" w:hAnsi="Arial Unicode MS" w:cs="Arial Unicode MS"/>
      <w:lang w:val="en-GB"/>
    </w:rPr>
  </w:style>
  <w:style w:type="character" w:customStyle="1" w:styleId="Bodytext2">
    <w:name w:val="Body text (2)_"/>
    <w:link w:val="Bodytext20"/>
    <w:uiPriority w:val="99"/>
    <w:locked/>
    <w:rsid w:val="00EB4A4C"/>
    <w:rPr>
      <w:sz w:val="21"/>
      <w:szCs w:val="21"/>
      <w:shd w:val="clear" w:color="auto" w:fill="FFFFFF"/>
    </w:rPr>
  </w:style>
  <w:style w:type="paragraph" w:customStyle="1" w:styleId="Bodytext20">
    <w:name w:val="Body text (2)"/>
    <w:basedOn w:val="Normal"/>
    <w:link w:val="Bodytext2"/>
    <w:uiPriority w:val="99"/>
    <w:rsid w:val="00EB4A4C"/>
    <w:pPr>
      <w:widowControl w:val="0"/>
      <w:shd w:val="clear" w:color="auto" w:fill="FFFFFF"/>
      <w:spacing w:before="300" w:after="240" w:line="252" w:lineRule="exact"/>
      <w:jc w:val="both"/>
    </w:pPr>
    <w:rPr>
      <w:rFonts w:asciiTheme="minorHAnsi" w:eastAsiaTheme="minorHAnsi" w:hAnsiTheme="minorHAnsi" w:cstheme="minorBidi"/>
      <w:sz w:val="21"/>
      <w:szCs w:val="21"/>
    </w:rPr>
  </w:style>
  <w:style w:type="paragraph" w:styleId="ListParagraph">
    <w:name w:val="List Paragraph"/>
    <w:basedOn w:val="Normal"/>
    <w:uiPriority w:val="34"/>
    <w:qFormat/>
    <w:rsid w:val="00B5101E"/>
    <w:pPr>
      <w:ind w:left="720"/>
      <w:contextualSpacing/>
    </w:pPr>
  </w:style>
  <w:style w:type="paragraph" w:styleId="NoSpacing">
    <w:name w:val="No Spacing"/>
    <w:uiPriority w:val="1"/>
    <w:qFormat/>
    <w:rsid w:val="00F808C4"/>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46A63"/>
    <w:rPr>
      <w:sz w:val="16"/>
      <w:szCs w:val="16"/>
    </w:rPr>
  </w:style>
  <w:style w:type="paragraph" w:styleId="CommentText">
    <w:name w:val="annotation text"/>
    <w:basedOn w:val="Normal"/>
    <w:link w:val="CommentTextChar"/>
    <w:uiPriority w:val="99"/>
    <w:unhideWhenUsed/>
    <w:rsid w:val="00446A63"/>
    <w:rPr>
      <w:sz w:val="20"/>
      <w:szCs w:val="20"/>
    </w:rPr>
  </w:style>
  <w:style w:type="character" w:customStyle="1" w:styleId="CommentTextChar">
    <w:name w:val="Comment Text Char"/>
    <w:basedOn w:val="DefaultParagraphFont"/>
    <w:link w:val="CommentText"/>
    <w:uiPriority w:val="99"/>
    <w:rsid w:val="00446A6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46A63"/>
    <w:rPr>
      <w:b/>
      <w:bCs/>
    </w:rPr>
  </w:style>
  <w:style w:type="character" w:customStyle="1" w:styleId="CommentSubjectChar">
    <w:name w:val="Comment Subject Char"/>
    <w:basedOn w:val="CommentTextChar"/>
    <w:link w:val="CommentSubject"/>
    <w:uiPriority w:val="99"/>
    <w:semiHidden/>
    <w:rsid w:val="00446A6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46A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A63"/>
    <w:rPr>
      <w:rFonts w:ascii="Segoe UI" w:eastAsia="Times New Roman" w:hAnsi="Segoe UI" w:cs="Segoe UI"/>
      <w:sz w:val="18"/>
      <w:szCs w:val="18"/>
    </w:rPr>
  </w:style>
  <w:style w:type="paragraph" w:styleId="Header">
    <w:name w:val="header"/>
    <w:basedOn w:val="Normal"/>
    <w:link w:val="HeaderChar"/>
    <w:uiPriority w:val="99"/>
    <w:unhideWhenUsed/>
    <w:rsid w:val="00B13965"/>
    <w:pPr>
      <w:tabs>
        <w:tab w:val="center" w:pos="4680"/>
        <w:tab w:val="right" w:pos="9360"/>
      </w:tabs>
    </w:pPr>
  </w:style>
  <w:style w:type="character" w:customStyle="1" w:styleId="HeaderChar">
    <w:name w:val="Header Char"/>
    <w:basedOn w:val="DefaultParagraphFont"/>
    <w:link w:val="Header"/>
    <w:uiPriority w:val="99"/>
    <w:rsid w:val="00B1396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3965"/>
    <w:pPr>
      <w:tabs>
        <w:tab w:val="center" w:pos="4680"/>
        <w:tab w:val="right" w:pos="9360"/>
      </w:tabs>
    </w:pPr>
  </w:style>
  <w:style w:type="character" w:customStyle="1" w:styleId="FooterChar">
    <w:name w:val="Footer Char"/>
    <w:basedOn w:val="DefaultParagraphFont"/>
    <w:link w:val="Footer"/>
    <w:uiPriority w:val="99"/>
    <w:rsid w:val="00B139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0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B971D-DFDE-4F35-AEE4-863EBE26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5181</Words>
  <Characters>29537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ITE</Company>
  <LinksUpToDate>false</LinksUpToDate>
  <CharactersWithSpaces>34649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Nevenka Mihajlovic</dc:creator>
  <cp:keywords/>
  <dc:description/>
  <cp:lastModifiedBy>Daktilobiro09</cp:lastModifiedBy>
  <cp:revision>14</cp:revision>
  <cp:lastPrinted>2022-12-20T12:20:00Z</cp:lastPrinted>
  <dcterms:created xsi:type="dcterms:W3CDTF">2022-11-16T11:55:00Z</dcterms:created>
  <dcterms:modified xsi:type="dcterms:W3CDTF">2022-12-21T13:17:00Z</dcterms:modified>
</cp:coreProperties>
</file>