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16E76" w14:textId="77777777" w:rsidR="00687FAC" w:rsidRDefault="00687FAC" w:rsidP="00687FAC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r w:rsidRPr="00133EF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О Б Р А З Л О Ж Е Њ Е</w:t>
      </w:r>
    </w:p>
    <w:p w14:paraId="54177B42" w14:textId="77777777" w:rsidR="00687FAC" w:rsidRDefault="00687FAC" w:rsidP="00687FAC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14:paraId="23E07D60" w14:textId="77777777" w:rsidR="00687FAC" w:rsidRDefault="00687FAC" w:rsidP="00687FAC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14:paraId="7636A303" w14:textId="77777777" w:rsidR="00687FAC" w:rsidRPr="00133EF0" w:rsidRDefault="00687FAC" w:rsidP="00687FAC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</w:p>
    <w:p w14:paraId="2918B3CF" w14:textId="77777777" w:rsidR="00687FAC" w:rsidRDefault="00687FAC" w:rsidP="00687FAC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133EF0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133EF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830AD6" w:rsidRPr="00133E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УСТАВНИ ОСНОВ ЗА ДОНОШЕЊЕ ЗАКОНА</w:t>
      </w:r>
    </w:p>
    <w:p w14:paraId="33B6E0A5" w14:textId="77777777" w:rsidR="00687FAC" w:rsidRPr="00133EF0" w:rsidRDefault="00687FAC" w:rsidP="00687FAC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09D4E89F" w14:textId="77777777" w:rsidR="00687FAC" w:rsidRPr="00133EF0" w:rsidRDefault="00687FAC" w:rsidP="00687FA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Уставни основ за доношење Закона о потврђивању 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изручењу 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између Републике Србије и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Уједињених Арапских Емирата</w:t>
      </w:r>
      <w:r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14:paraId="47ECC499" w14:textId="77777777" w:rsidR="00687FAC" w:rsidRDefault="00687FAC" w:rsidP="00687FA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13EFB32" w14:textId="77777777" w:rsidR="00687FAC" w:rsidRPr="00133EF0" w:rsidRDefault="00687FAC" w:rsidP="00687FA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837904B" w14:textId="77777777" w:rsidR="00687FAC" w:rsidRDefault="00687FAC" w:rsidP="00687FAC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 </w:t>
      </w:r>
      <w:r w:rsidR="00830AD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РАЗЛОЗИ ЗА ПОТВРЂИВАЊЕ УГОВОРА</w:t>
      </w:r>
    </w:p>
    <w:p w14:paraId="16A77300" w14:textId="77777777" w:rsidR="00687FAC" w:rsidRPr="00133EF0" w:rsidRDefault="00687FAC" w:rsidP="00687FAC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30F3941A" w14:textId="77777777" w:rsidR="00687FAC" w:rsidRPr="00133EF0" w:rsidRDefault="00687FAC" w:rsidP="00687FA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 xml:space="preserve">Између Републике Србије 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Уједињених Арапских Емирата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не постоји билатерални уговор којим би било регулисано питање правне сарадње између две државе у погледу изручења окривљених и осуђених лица.</w:t>
      </w:r>
    </w:p>
    <w:p w14:paraId="0B857FC4" w14:textId="77777777" w:rsidR="00687FAC" w:rsidRPr="00133EF0" w:rsidRDefault="00687FAC" w:rsidP="00687FAC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тврђивањем закљученог </w:t>
      </w:r>
      <w:r w:rsidRPr="00E00412">
        <w:rPr>
          <w:rFonts w:ascii="Times New Roman" w:hAnsi="Times New Roman" w:cs="Times New Roman"/>
          <w:sz w:val="24"/>
          <w:szCs w:val="24"/>
          <w:lang w:val="sr-Cyrl-CS"/>
        </w:rPr>
        <w:t>билатералног уговора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 изручењу између две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 његовим ступањем на снагу створиће се услови за 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>чвршћу, обавезнију и ефикаснију сарадњу, како лица која се кривично гоне у једној држави или су у њој осуђена због кривичног дела, не би бекством у другу државу избегла вођење кривичног поступка или издржавање казне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којаим је изречена.</w:t>
      </w:r>
    </w:p>
    <w:p w14:paraId="1B833F46" w14:textId="77777777" w:rsidR="00687FAC" w:rsidRPr="00133EF0" w:rsidRDefault="00687FAC" w:rsidP="00687FA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Закључивање наведеног уговора доприне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RS"/>
        </w:rPr>
        <w:t>ће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већој заштити одређених људских права и слобода када је у питању изручење окривљених и осуђених лица између две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државе</w:t>
      </w:r>
      <w:r w:rsidRPr="00133EF0">
        <w:rPr>
          <w:rFonts w:ascii="Times New Roman" w:eastAsia="Times New Roman" w:hAnsi="Times New Roman" w:cs="Times New Roman"/>
          <w:sz w:val="24"/>
          <w:szCs w:val="24"/>
          <w:lang w:val="sr-Cyrl-CS"/>
        </w:rPr>
        <w:t>, јер је сарадња у овој области условљена поштовањем, односно гарантовањем одређених људских права и слобода.</w:t>
      </w:r>
    </w:p>
    <w:p w14:paraId="151F1555" w14:textId="77777777" w:rsidR="00687FAC" w:rsidRDefault="00687FAC" w:rsidP="00687FAC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4821A7E" w14:textId="77777777" w:rsidR="00687FAC" w:rsidRPr="00133EF0" w:rsidRDefault="00687FAC" w:rsidP="00687FA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E3F51F3" w14:textId="77777777" w:rsidR="00687FAC" w:rsidRPr="00133EF0" w:rsidRDefault="00687FAC" w:rsidP="00687FAC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33EF0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 </w:t>
      </w:r>
      <w:r w:rsidR="00830AD6" w:rsidRPr="00133EF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ОЦЕНА ПОТРЕБЕ ФИНАНСИЈСКИХ СРЕДСТАВА ЗА СПРОВОЂЕЊЕ ЗАКОНА</w:t>
      </w:r>
    </w:p>
    <w:p w14:paraId="0E37D2FD" w14:textId="77777777" w:rsidR="00687FAC" w:rsidRPr="00133EF0" w:rsidRDefault="00687FAC" w:rsidP="00687FAC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EA5E331" w14:textId="77777777" w:rsidR="00687FAC" w:rsidRPr="002D38D7" w:rsidRDefault="00687FAC" w:rsidP="00687F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D38D7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830AD6">
        <w:rPr>
          <w:rFonts w:ascii="Times New Roman" w:hAnsi="Times New Roman" w:cs="Times New Roman"/>
          <w:sz w:val="24"/>
          <w:szCs w:val="24"/>
          <w:lang w:val="sr-Cyrl-CS"/>
        </w:rPr>
        <w:t xml:space="preserve">спровођење овог закона </w:t>
      </w:r>
      <w:r w:rsidRPr="002D38D7">
        <w:rPr>
          <w:rFonts w:ascii="Times New Roman" w:hAnsi="Times New Roman" w:cs="Times New Roman"/>
          <w:sz w:val="24"/>
          <w:szCs w:val="24"/>
          <w:lang w:val="sr-Cyrl-CS"/>
        </w:rPr>
        <w:t>неће бити потребна финансијска средства у буџету у 2022. години.</w:t>
      </w:r>
    </w:p>
    <w:p w14:paraId="0D0999E2" w14:textId="77777777" w:rsidR="00687FAC" w:rsidRPr="002D38D7" w:rsidRDefault="00687FAC" w:rsidP="00687F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D38D7">
        <w:rPr>
          <w:rFonts w:ascii="Times New Roman" w:hAnsi="Times New Roman" w:cs="Times New Roman"/>
          <w:sz w:val="24"/>
          <w:szCs w:val="24"/>
          <w:lang w:val="sr-Cyrl-CS"/>
        </w:rPr>
        <w:t xml:space="preserve">У наредним годинама средства за евентуалне трошкове везане за реализацију активности из </w:t>
      </w:r>
      <w:r w:rsidR="00830AD6" w:rsidRPr="00133EF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Закона о потврђивању </w:t>
      </w:r>
      <w:r w:rsidR="00830AD6"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</w:t>
      </w:r>
      <w:r w:rsidR="00830AD6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о изручењу </w:t>
      </w:r>
      <w:r w:rsidR="00830AD6" w:rsidRPr="00133EF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између Републике Србије и </w:t>
      </w:r>
      <w:r w:rsidR="00830AD6">
        <w:rPr>
          <w:rFonts w:ascii="Times New Roman" w:eastAsia="Calibri" w:hAnsi="Times New Roman" w:cs="Times New Roman"/>
          <w:sz w:val="24"/>
          <w:szCs w:val="24"/>
          <w:lang w:val="sr-Cyrl-RS"/>
        </w:rPr>
        <w:t>Уједињених Арапских Емирата</w:t>
      </w:r>
      <w:r w:rsidRPr="002D38D7">
        <w:rPr>
          <w:rFonts w:ascii="Times New Roman" w:hAnsi="Times New Roman" w:cs="Times New Roman"/>
          <w:sz w:val="24"/>
          <w:szCs w:val="24"/>
          <w:lang w:val="sr-Cyrl-CS"/>
        </w:rPr>
        <w:t xml:space="preserve"> биће планирана у оквиру лимита који Министарство финансија утврђује за Министарство правде у поступку припреме и доношења Закона о буџету Републике Србије за раздео Министарства правде</w:t>
      </w:r>
      <w:r w:rsidRPr="002D38D7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446126BA" w14:textId="77777777" w:rsidR="00136480" w:rsidRDefault="00136480"/>
    <w:sectPr w:rsidR="00136480" w:rsidSect="00445818">
      <w:headerReference w:type="default" r:id="rId6"/>
      <w:headerReference w:type="first" r:id="rId7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41535" w14:textId="77777777" w:rsidR="009D3D8D" w:rsidRDefault="009D3D8D">
      <w:pPr>
        <w:spacing w:after="0" w:line="240" w:lineRule="auto"/>
      </w:pPr>
      <w:r>
        <w:separator/>
      </w:r>
    </w:p>
  </w:endnote>
  <w:endnote w:type="continuationSeparator" w:id="0">
    <w:p w14:paraId="59FFD618" w14:textId="77777777" w:rsidR="009D3D8D" w:rsidRDefault="009D3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7A4B4" w14:textId="77777777" w:rsidR="009D3D8D" w:rsidRDefault="009D3D8D">
      <w:pPr>
        <w:spacing w:after="0" w:line="240" w:lineRule="auto"/>
      </w:pPr>
      <w:r>
        <w:separator/>
      </w:r>
    </w:p>
  </w:footnote>
  <w:footnote w:type="continuationSeparator" w:id="0">
    <w:p w14:paraId="082E12F6" w14:textId="77777777" w:rsidR="009D3D8D" w:rsidRDefault="009D3D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9A3E5" w14:textId="77777777" w:rsidR="00445818" w:rsidRDefault="00000000">
    <w:pPr>
      <w:pStyle w:val="Header"/>
      <w:jc w:val="center"/>
    </w:pPr>
  </w:p>
  <w:p w14:paraId="22614B8E" w14:textId="77777777" w:rsidR="00445818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E55F5" w14:textId="77777777" w:rsidR="00445818" w:rsidRPr="00050867" w:rsidRDefault="00000000" w:rsidP="00445818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9AF"/>
    <w:rsid w:val="0001726C"/>
    <w:rsid w:val="00036CF3"/>
    <w:rsid w:val="00077465"/>
    <w:rsid w:val="000A60D8"/>
    <w:rsid w:val="000B323C"/>
    <w:rsid w:val="000E3B00"/>
    <w:rsid w:val="000F08C0"/>
    <w:rsid w:val="0010534D"/>
    <w:rsid w:val="0010778F"/>
    <w:rsid w:val="00107CB8"/>
    <w:rsid w:val="00124A60"/>
    <w:rsid w:val="00136480"/>
    <w:rsid w:val="001369B8"/>
    <w:rsid w:val="0016166F"/>
    <w:rsid w:val="00163279"/>
    <w:rsid w:val="001706BA"/>
    <w:rsid w:val="001774FD"/>
    <w:rsid w:val="00192D36"/>
    <w:rsid w:val="001A4611"/>
    <w:rsid w:val="001B1A06"/>
    <w:rsid w:val="001B3C4C"/>
    <w:rsid w:val="001E063C"/>
    <w:rsid w:val="001E125C"/>
    <w:rsid w:val="001E39D0"/>
    <w:rsid w:val="0020234D"/>
    <w:rsid w:val="00217258"/>
    <w:rsid w:val="00223254"/>
    <w:rsid w:val="002315D8"/>
    <w:rsid w:val="002429DE"/>
    <w:rsid w:val="00272941"/>
    <w:rsid w:val="00275BE8"/>
    <w:rsid w:val="0028449D"/>
    <w:rsid w:val="00293053"/>
    <w:rsid w:val="002A3802"/>
    <w:rsid w:val="002C459C"/>
    <w:rsid w:val="002D3718"/>
    <w:rsid w:val="002D4819"/>
    <w:rsid w:val="002D69C5"/>
    <w:rsid w:val="002F3262"/>
    <w:rsid w:val="00330577"/>
    <w:rsid w:val="00335400"/>
    <w:rsid w:val="0033598D"/>
    <w:rsid w:val="00352930"/>
    <w:rsid w:val="00370F4A"/>
    <w:rsid w:val="00390D50"/>
    <w:rsid w:val="00395715"/>
    <w:rsid w:val="003A5E83"/>
    <w:rsid w:val="003E3AF7"/>
    <w:rsid w:val="003F70B9"/>
    <w:rsid w:val="003F7A3B"/>
    <w:rsid w:val="00406CD9"/>
    <w:rsid w:val="00426210"/>
    <w:rsid w:val="00431275"/>
    <w:rsid w:val="00432F8C"/>
    <w:rsid w:val="004435AF"/>
    <w:rsid w:val="00446FBA"/>
    <w:rsid w:val="0045292E"/>
    <w:rsid w:val="00473624"/>
    <w:rsid w:val="004754CB"/>
    <w:rsid w:val="0049041E"/>
    <w:rsid w:val="00496C2F"/>
    <w:rsid w:val="004A37B9"/>
    <w:rsid w:val="004A6FD3"/>
    <w:rsid w:val="004B0FE2"/>
    <w:rsid w:val="004B1CB3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665DA"/>
    <w:rsid w:val="00576DEE"/>
    <w:rsid w:val="00587CDE"/>
    <w:rsid w:val="005A5339"/>
    <w:rsid w:val="005A6CCA"/>
    <w:rsid w:val="005C17F7"/>
    <w:rsid w:val="005D61DC"/>
    <w:rsid w:val="00603C93"/>
    <w:rsid w:val="00606060"/>
    <w:rsid w:val="006237AD"/>
    <w:rsid w:val="00623AF8"/>
    <w:rsid w:val="006267C3"/>
    <w:rsid w:val="00632663"/>
    <w:rsid w:val="00664D88"/>
    <w:rsid w:val="00672085"/>
    <w:rsid w:val="00677028"/>
    <w:rsid w:val="00687FAC"/>
    <w:rsid w:val="00692E18"/>
    <w:rsid w:val="006B52B2"/>
    <w:rsid w:val="006C2496"/>
    <w:rsid w:val="006D426A"/>
    <w:rsid w:val="006D489B"/>
    <w:rsid w:val="006E6256"/>
    <w:rsid w:val="007002F7"/>
    <w:rsid w:val="007129AF"/>
    <w:rsid w:val="00717AEB"/>
    <w:rsid w:val="007221AA"/>
    <w:rsid w:val="00730570"/>
    <w:rsid w:val="00765B39"/>
    <w:rsid w:val="00784209"/>
    <w:rsid w:val="00790B6D"/>
    <w:rsid w:val="00792BB4"/>
    <w:rsid w:val="007A3D10"/>
    <w:rsid w:val="007A6963"/>
    <w:rsid w:val="007B4F29"/>
    <w:rsid w:val="007B6C2B"/>
    <w:rsid w:val="007C50AF"/>
    <w:rsid w:val="007C5902"/>
    <w:rsid w:val="007C75B9"/>
    <w:rsid w:val="007C7A13"/>
    <w:rsid w:val="007F2105"/>
    <w:rsid w:val="00811161"/>
    <w:rsid w:val="008277C5"/>
    <w:rsid w:val="00830AD6"/>
    <w:rsid w:val="0083577F"/>
    <w:rsid w:val="0085404D"/>
    <w:rsid w:val="00867805"/>
    <w:rsid w:val="00870DE9"/>
    <w:rsid w:val="0088333D"/>
    <w:rsid w:val="008A5284"/>
    <w:rsid w:val="008B0FF6"/>
    <w:rsid w:val="008C1976"/>
    <w:rsid w:val="008C4979"/>
    <w:rsid w:val="008C60DF"/>
    <w:rsid w:val="008D0923"/>
    <w:rsid w:val="008D10AE"/>
    <w:rsid w:val="008E269C"/>
    <w:rsid w:val="008E7992"/>
    <w:rsid w:val="009046E2"/>
    <w:rsid w:val="00912BE3"/>
    <w:rsid w:val="0093375F"/>
    <w:rsid w:val="009407CB"/>
    <w:rsid w:val="009451AB"/>
    <w:rsid w:val="009860BE"/>
    <w:rsid w:val="00996822"/>
    <w:rsid w:val="009A61A7"/>
    <w:rsid w:val="009B2549"/>
    <w:rsid w:val="009C4B99"/>
    <w:rsid w:val="009C4E2D"/>
    <w:rsid w:val="009D3D8D"/>
    <w:rsid w:val="009E01A4"/>
    <w:rsid w:val="009F5F02"/>
    <w:rsid w:val="00A027BE"/>
    <w:rsid w:val="00A04382"/>
    <w:rsid w:val="00A0543F"/>
    <w:rsid w:val="00A312B2"/>
    <w:rsid w:val="00A339DD"/>
    <w:rsid w:val="00A46AD8"/>
    <w:rsid w:val="00A501DA"/>
    <w:rsid w:val="00A621BC"/>
    <w:rsid w:val="00A62957"/>
    <w:rsid w:val="00A6413A"/>
    <w:rsid w:val="00A82B08"/>
    <w:rsid w:val="00A85B22"/>
    <w:rsid w:val="00AD2447"/>
    <w:rsid w:val="00AE1641"/>
    <w:rsid w:val="00AE5E72"/>
    <w:rsid w:val="00AF0E5B"/>
    <w:rsid w:val="00AF2988"/>
    <w:rsid w:val="00AF4272"/>
    <w:rsid w:val="00B12AFA"/>
    <w:rsid w:val="00B30962"/>
    <w:rsid w:val="00B50C8D"/>
    <w:rsid w:val="00B5358C"/>
    <w:rsid w:val="00B6248F"/>
    <w:rsid w:val="00B6266A"/>
    <w:rsid w:val="00B6634C"/>
    <w:rsid w:val="00B718E6"/>
    <w:rsid w:val="00BA41B9"/>
    <w:rsid w:val="00BC7500"/>
    <w:rsid w:val="00BD2B1C"/>
    <w:rsid w:val="00BF1DB3"/>
    <w:rsid w:val="00C01AAB"/>
    <w:rsid w:val="00C45AF0"/>
    <w:rsid w:val="00C8609F"/>
    <w:rsid w:val="00CF2E89"/>
    <w:rsid w:val="00CF7345"/>
    <w:rsid w:val="00D00BB9"/>
    <w:rsid w:val="00D0345D"/>
    <w:rsid w:val="00D212DF"/>
    <w:rsid w:val="00D22500"/>
    <w:rsid w:val="00D47C0C"/>
    <w:rsid w:val="00D57234"/>
    <w:rsid w:val="00D57FF2"/>
    <w:rsid w:val="00D623EF"/>
    <w:rsid w:val="00D6345B"/>
    <w:rsid w:val="00D76895"/>
    <w:rsid w:val="00D8122C"/>
    <w:rsid w:val="00D874A9"/>
    <w:rsid w:val="00D97E55"/>
    <w:rsid w:val="00DA7A6F"/>
    <w:rsid w:val="00DD201C"/>
    <w:rsid w:val="00DD774E"/>
    <w:rsid w:val="00DE0DFF"/>
    <w:rsid w:val="00DE51FD"/>
    <w:rsid w:val="00E00A93"/>
    <w:rsid w:val="00E0387F"/>
    <w:rsid w:val="00E258B8"/>
    <w:rsid w:val="00EA0071"/>
    <w:rsid w:val="00ED6C19"/>
    <w:rsid w:val="00EE7188"/>
    <w:rsid w:val="00EF08C8"/>
    <w:rsid w:val="00EF35C4"/>
    <w:rsid w:val="00EF4522"/>
    <w:rsid w:val="00F26505"/>
    <w:rsid w:val="00F36EEC"/>
    <w:rsid w:val="00F42810"/>
    <w:rsid w:val="00F50335"/>
    <w:rsid w:val="00F81158"/>
    <w:rsid w:val="00F9723D"/>
    <w:rsid w:val="00FA27FF"/>
    <w:rsid w:val="00FD09AD"/>
    <w:rsid w:val="00FD54F5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D2ECB1"/>
  <w15:chartTrackingRefBased/>
  <w15:docId w15:val="{DE82741B-F074-42E3-8C8D-858A7AB2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FA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F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FAC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Ivana Vojinović</cp:lastModifiedBy>
  <cp:revision>2</cp:revision>
  <dcterms:created xsi:type="dcterms:W3CDTF">2022-12-05T11:58:00Z</dcterms:created>
  <dcterms:modified xsi:type="dcterms:W3CDTF">2022-12-05T11:58:00Z</dcterms:modified>
</cp:coreProperties>
</file>