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6CED3" w14:textId="77777777" w:rsidR="00793266" w:rsidRDefault="00793266" w:rsidP="00793266">
      <w:pPr>
        <w:spacing w:after="0" w:line="240" w:lineRule="auto"/>
        <w:rPr>
          <w:rFonts w:ascii="Times New Roman" w:eastAsia="Verdana" w:hAnsi="Times New Roman" w:cs="Times New Roman"/>
          <w:b/>
          <w:sz w:val="28"/>
          <w:szCs w:val="28"/>
          <w:lang w:val="sr-Latn-RS" w:eastAsia="en-GB"/>
        </w:rPr>
      </w:pPr>
    </w:p>
    <w:p w14:paraId="68993158" w14:textId="77777777" w:rsidR="002D7F7F" w:rsidRPr="00EF69F5" w:rsidRDefault="002D7F7F" w:rsidP="002D7F7F">
      <w:pPr>
        <w:spacing w:after="0" w:line="240" w:lineRule="auto"/>
        <w:jc w:val="center"/>
        <w:rPr>
          <w:rFonts w:ascii="Times New Roman" w:eastAsia="Verdana" w:hAnsi="Times New Roman" w:cs="Times New Roman"/>
          <w:b/>
          <w:sz w:val="28"/>
          <w:szCs w:val="28"/>
          <w:lang w:val="sr-Latn-RS" w:eastAsia="en-GB"/>
        </w:rPr>
      </w:pPr>
      <w:r w:rsidRPr="00EF69F5">
        <w:rPr>
          <w:rFonts w:ascii="Times New Roman" w:eastAsia="Verdana" w:hAnsi="Times New Roman" w:cs="Times New Roman"/>
          <w:b/>
          <w:sz w:val="28"/>
          <w:szCs w:val="28"/>
          <w:lang w:val="sr-Latn-RS" w:eastAsia="en-GB"/>
        </w:rPr>
        <w:t xml:space="preserve">Други додатни протокол </w:t>
      </w:r>
    </w:p>
    <w:p w14:paraId="5806DBC0" w14:textId="77777777" w:rsidR="002D7F7F" w:rsidRPr="00EF69F5" w:rsidRDefault="002D7F7F" w:rsidP="002D7F7F">
      <w:pPr>
        <w:spacing w:after="0" w:line="240" w:lineRule="auto"/>
        <w:jc w:val="center"/>
        <w:rPr>
          <w:rFonts w:ascii="Times New Roman" w:eastAsia="Verdana" w:hAnsi="Times New Roman" w:cs="Times New Roman"/>
          <w:b/>
          <w:sz w:val="28"/>
          <w:szCs w:val="28"/>
          <w:lang w:val="sr-Latn-RS" w:eastAsia="en-GB"/>
        </w:rPr>
      </w:pPr>
      <w:r w:rsidRPr="00EF69F5">
        <w:rPr>
          <w:rFonts w:ascii="Times New Roman" w:eastAsia="Verdana" w:hAnsi="Times New Roman" w:cs="Times New Roman"/>
          <w:b/>
          <w:sz w:val="28"/>
          <w:szCs w:val="28"/>
          <w:lang w:val="sr-Latn-RS" w:eastAsia="en-GB"/>
        </w:rPr>
        <w:t>уз Конвенцију о високотехнолошком криминалу</w:t>
      </w:r>
    </w:p>
    <w:p w14:paraId="1A294C57" w14:textId="77777777" w:rsidR="002D7F7F" w:rsidRPr="00EF69F5" w:rsidRDefault="002D7F7F" w:rsidP="002D7F7F">
      <w:pPr>
        <w:spacing w:after="0" w:line="240" w:lineRule="auto"/>
        <w:jc w:val="center"/>
        <w:rPr>
          <w:rFonts w:ascii="Times New Roman" w:eastAsia="Verdana" w:hAnsi="Times New Roman" w:cs="Times New Roman"/>
          <w:b/>
          <w:sz w:val="28"/>
          <w:szCs w:val="28"/>
          <w:lang w:val="sr-Latn-RS" w:eastAsia="en-GB"/>
        </w:rPr>
      </w:pPr>
      <w:r w:rsidRPr="00EF69F5">
        <w:rPr>
          <w:rFonts w:ascii="Times New Roman" w:eastAsia="Verdana" w:hAnsi="Times New Roman" w:cs="Times New Roman"/>
          <w:b/>
          <w:sz w:val="28"/>
          <w:szCs w:val="28"/>
          <w:lang w:val="sr-Latn-RS" w:eastAsia="en-GB"/>
        </w:rPr>
        <w:t>о појачаној сарадњи и откривању електронских доказа</w:t>
      </w:r>
    </w:p>
    <w:p w14:paraId="3D62552F" w14:textId="77777777" w:rsidR="002D7F7F" w:rsidRPr="00EF69F5" w:rsidRDefault="002D7F7F" w:rsidP="002D7F7F">
      <w:pPr>
        <w:spacing w:after="0" w:line="240" w:lineRule="auto"/>
        <w:rPr>
          <w:rFonts w:ascii="Times New Roman" w:eastAsia="Times New Roman" w:hAnsi="Times New Roman" w:cs="Times New Roman"/>
          <w:sz w:val="24"/>
          <w:szCs w:val="24"/>
          <w:lang w:val="sr-Latn-RS" w:eastAsia="fr-FR"/>
        </w:rPr>
      </w:pPr>
      <w:bookmarkStart w:id="0" w:name="_Toc70021690"/>
      <w:bookmarkStart w:id="1" w:name="_Hlk63774394"/>
    </w:p>
    <w:p w14:paraId="006AD308" w14:textId="77777777" w:rsidR="002D7F7F" w:rsidRPr="00EF69F5" w:rsidRDefault="002D7F7F" w:rsidP="002D7F7F">
      <w:pPr>
        <w:spacing w:after="0" w:line="260" w:lineRule="atLeast"/>
        <w:jc w:val="both"/>
        <w:rPr>
          <w:rFonts w:ascii="Times New Roman" w:eastAsia="Times New Roman" w:hAnsi="Times New Roman" w:cs="Times New Roman"/>
          <w:b/>
          <w:color w:val="44546A"/>
          <w:sz w:val="24"/>
          <w:szCs w:val="24"/>
          <w:lang w:val="sr-Latn-RS"/>
        </w:rPr>
      </w:pPr>
    </w:p>
    <w:p w14:paraId="1D2E7D0D" w14:textId="77777777" w:rsidR="002D7F7F" w:rsidRPr="00EF69F5" w:rsidRDefault="002D7F7F" w:rsidP="002D7F7F">
      <w:pPr>
        <w:spacing w:after="0" w:line="260" w:lineRule="atLeast"/>
        <w:jc w:val="both"/>
        <w:rPr>
          <w:rFonts w:ascii="Times New Roman" w:eastAsia="Times New Roman" w:hAnsi="Times New Roman" w:cs="Times New Roman"/>
          <w:b/>
          <w:sz w:val="24"/>
          <w:szCs w:val="24"/>
          <w:lang w:val="sr-Latn-RS"/>
        </w:rPr>
      </w:pPr>
      <w:r w:rsidRPr="00EF69F5">
        <w:rPr>
          <w:rFonts w:ascii="Times New Roman" w:eastAsia="Times New Roman" w:hAnsi="Times New Roman" w:cs="Times New Roman"/>
          <w:b/>
          <w:sz w:val="24"/>
          <w:szCs w:val="24"/>
          <w:lang w:val="sr-Latn-RS"/>
        </w:rPr>
        <w:t>Преамбула</w:t>
      </w:r>
      <w:bookmarkEnd w:id="0"/>
    </w:p>
    <w:p w14:paraId="1B801678" w14:textId="77777777" w:rsidR="002D7F7F" w:rsidRPr="00EF69F5" w:rsidRDefault="002D7F7F" w:rsidP="002D7F7F">
      <w:pPr>
        <w:spacing w:after="0" w:line="260" w:lineRule="atLeast"/>
        <w:jc w:val="both"/>
        <w:rPr>
          <w:rFonts w:ascii="Times New Roman" w:eastAsia="Times New Roman" w:hAnsi="Times New Roman" w:cs="Times New Roman"/>
          <w:b/>
          <w:color w:val="44546A"/>
          <w:sz w:val="24"/>
          <w:szCs w:val="24"/>
          <w:lang w:val="sr-Latn-RS"/>
        </w:rPr>
      </w:pPr>
      <w:bookmarkStart w:id="2" w:name="_Hlk61250835"/>
    </w:p>
    <w:p w14:paraId="1BEAC829"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Државе чланице Савета Европе и друге државе потписнице Конвенције о високотехнолошком криминалу (ЕТС бр. 185; у даљем тексту: Конвенција), која је отворена за потписивање у Будимпешти 23. новембра 2001, потписнице овог протокола,</w:t>
      </w:r>
    </w:p>
    <w:p w14:paraId="190D7E76"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35B9417B"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Имајући на уму домет и утицај Конвенције у свим регионима света;</w:t>
      </w:r>
    </w:p>
    <w:p w14:paraId="1F11EE41"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0DEDF840"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Подсећајући да је Конвенција већ допуњена Додатним протоколом о инкриминацији радњи расистичке и ксенофобичне природе учињених преко рачунарских система (ЕТС бр. 189), који је отворен за потписивање у Стразбуру 23. јануара 2003. (у даљем тексту: Први Додатни протокол), међу странама уговорницама тог протокола,</w:t>
      </w:r>
    </w:p>
    <w:p w14:paraId="7D597169"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6B60B1E4"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Узимајући у обзир постојеће уговоре Савета Европе о сарадњи у кривичним стварима, као и друге споразуме и уговоре о сарадњи у кривичним стварима међу државама уговорницама Конвенције;</w:t>
      </w:r>
    </w:p>
    <w:p w14:paraId="779575A1"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3BCEA0CB"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Имајући такође на уму Конвенцију о заштити лица у односу на аутоматску обраду личних података (ЕТС бр. 108), измењену и допуњену Протоколом ЕТС бр. 223, која је отворена за потписивање у Стразбуру 10. октобра 2018. и којој свака држава може бити позвана да приступи;</w:t>
      </w:r>
      <w:bookmarkStart w:id="3" w:name="_Hlk62730810"/>
    </w:p>
    <w:p w14:paraId="00FB569B"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45361707"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Уочавајући све веће коришћење информационе и комуникационе технологије, укључујући интернет услуге, као и све израженији високотехнолошки криминал, који представља претњу демократији и владавини права, и који многе државе такође сматрају претњом људским правима;</w:t>
      </w:r>
    </w:p>
    <w:p w14:paraId="471E5384"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7176CA70"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Уочавајући такође све већи број жртава високотехнолошког криминала и важност остваривања правде за те жртве;</w:t>
      </w:r>
    </w:p>
    <w:p w14:paraId="75412292"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bookmarkEnd w:id="3"/>
    <w:p w14:paraId="5ED82CDB"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Подсећајући да владе сносе одговорност да заштите друштво и појединца од криминала не само офлајн него и онлајн, између осталог и кроз делотворну кривичноправну истрагу и гоњење; </w:t>
      </w:r>
    </w:p>
    <w:p w14:paraId="263DA41A"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25CD4B6B" w14:textId="77777777" w:rsidR="002D7F7F"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Свесне да се докази кривичних дела све више чувају у електронском облику на рачунарским системима у страним или непознатим јурисдикцијама или у више јурисдикција истовремено, и уверене да су потребне додатне мере како би се законито прибављали такви докази да би се омогућио делотворан кривичноправни одговор и да би се подржала владавина права; </w:t>
      </w:r>
    </w:p>
    <w:p w14:paraId="4FD316C5" w14:textId="77777777" w:rsidR="00793266" w:rsidRPr="00EF69F5" w:rsidRDefault="00793266" w:rsidP="002D7F7F">
      <w:pPr>
        <w:spacing w:after="0" w:line="260" w:lineRule="atLeast"/>
        <w:ind w:firstLine="720"/>
        <w:jc w:val="both"/>
        <w:rPr>
          <w:rFonts w:ascii="Times New Roman" w:eastAsia="Verdana" w:hAnsi="Times New Roman" w:cs="Times New Roman"/>
          <w:sz w:val="24"/>
          <w:szCs w:val="24"/>
          <w:lang w:val="sr-Latn-RS" w:eastAsia="en-GB"/>
        </w:rPr>
      </w:pPr>
    </w:p>
    <w:p w14:paraId="701D67AB"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331EFEBD"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lastRenderedPageBreak/>
        <w:t xml:space="preserve">Уочавајући да постоји потреба за појачаном и ефикаснијом сарадњом између држава и приватног сектора и да је у том контексту неопходна већа јасноћа или правна сигурност за пружаоце услуга и друге субјекте у погледу околности у којима они могу одговорити на непосредне захтеве кривичноправних органа у другим странама уговорницама да им открију електронске податке; </w:t>
      </w:r>
    </w:p>
    <w:p w14:paraId="471F56A0"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184B1A49"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Тежећи, стога, даљем јачању сарадње у погледу високотехнолошког криминала и прикупљања доказа у електронском облику за свако кривично дело у циљу вођења конкретних кривичноправних истрага или поступака помоћу додатних алата које омогућују делотворнија узајамна помоћ и други облици сарадње међу надлежним органима; сарадња у ванредним ситуацијама, као и непосредна сарадња између надлежних органа и пружалаца услуга и других субјеката који поседују или контролишу релевантне информације;</w:t>
      </w:r>
    </w:p>
    <w:p w14:paraId="143C140D"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5FD9ECAB"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Уверене да делотворној прекограничној сарадњи у кривичноправне сврхе, укључујући сарадњу између јавног и приватног сектора, доприносе делотворни услови и механизми заштите људских права и основних слобода; </w:t>
      </w:r>
    </w:p>
    <w:p w14:paraId="465953EE"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6BF5BC4E"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Уочавајући да се прикупљање електронских доказа за потребе кривичноправних истрага често односи на личне податке и захтев многих страна уговорница да се заштите приватност и лични подаци како би те стране уговорнице испуниле своје уставне и међународне обавезе; и </w:t>
      </w:r>
    </w:p>
    <w:p w14:paraId="4D45FD49"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1112CA97"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Свесне потребе да се осигура да делотворне кривичноправне мере у вези са високотехнолошким криминалом и прикупљањем доказа у електронском облику подлежу условима и ограничењима који обезбеђују додатну заштиту људских права и основних слобода, укључујући права која проистичу из обавеза које су државе преузеле на основу важећих међународноправних инструмената заштите људских права, као што су Конвенција за заштиту људских права и основних слобода Савета Европе, из 1950, Међународни пакт о грађанским и политичким правима Уједињених нација, из 1966. године, Афричка повеља о људским и народним правима, из 1986, Америчка конвенција о људским правима, из 1969. и други међународни уговори за заштиту људских права; </w:t>
      </w:r>
    </w:p>
    <w:p w14:paraId="18F2BA01"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p>
    <w:p w14:paraId="32D68637" w14:textId="77777777" w:rsidR="002D7F7F" w:rsidRPr="00EF69F5" w:rsidRDefault="002D7F7F" w:rsidP="002D7F7F">
      <w:pPr>
        <w:spacing w:after="0" w:line="260" w:lineRule="atLeast"/>
        <w:ind w:firstLine="720"/>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Договориле су се о следећем:</w:t>
      </w:r>
    </w:p>
    <w:p w14:paraId="6AE7BB41" w14:textId="77777777" w:rsidR="002D7F7F" w:rsidRDefault="002D7F7F" w:rsidP="002D7F7F">
      <w:pPr>
        <w:spacing w:after="0" w:line="260" w:lineRule="atLeast"/>
        <w:jc w:val="both"/>
        <w:rPr>
          <w:rFonts w:ascii="Times New Roman" w:eastAsia="Verdana" w:hAnsi="Times New Roman" w:cs="Times New Roman"/>
          <w:sz w:val="24"/>
          <w:szCs w:val="24"/>
          <w:lang w:val="sr-Latn-RS" w:eastAsia="en-GB"/>
        </w:rPr>
      </w:pPr>
    </w:p>
    <w:p w14:paraId="57078D32" w14:textId="77777777" w:rsidR="00793266" w:rsidRPr="00EF69F5" w:rsidRDefault="00793266" w:rsidP="002D7F7F">
      <w:pPr>
        <w:spacing w:after="0" w:line="260" w:lineRule="atLeast"/>
        <w:jc w:val="both"/>
        <w:rPr>
          <w:rFonts w:ascii="Times New Roman" w:eastAsia="Verdana" w:hAnsi="Times New Roman" w:cs="Times New Roman"/>
          <w:sz w:val="24"/>
          <w:szCs w:val="24"/>
          <w:lang w:val="sr-Latn-RS" w:eastAsia="en-GB"/>
        </w:rPr>
      </w:pPr>
    </w:p>
    <w:p w14:paraId="57C0963F" w14:textId="77777777" w:rsidR="002D7F7F" w:rsidRPr="00EF69F5" w:rsidRDefault="002D7F7F" w:rsidP="002D7F7F">
      <w:pPr>
        <w:tabs>
          <w:tab w:val="left" w:pos="0"/>
        </w:tabs>
        <w:spacing w:after="0" w:line="260" w:lineRule="atLeast"/>
        <w:jc w:val="both"/>
        <w:rPr>
          <w:rFonts w:ascii="Times New Roman" w:eastAsia="Verdana" w:hAnsi="Times New Roman" w:cs="Times New Roman"/>
          <w:b/>
          <w:sz w:val="24"/>
          <w:szCs w:val="24"/>
          <w:lang w:val="sr-Latn-RS" w:eastAsia="en-GB"/>
        </w:rPr>
      </w:pPr>
      <w:bookmarkStart w:id="4" w:name="_Toc56508047"/>
      <w:bookmarkStart w:id="5" w:name="_Toc70021691"/>
      <w:bookmarkEnd w:id="2"/>
      <w:r w:rsidRPr="00EF69F5">
        <w:rPr>
          <w:rFonts w:ascii="Times New Roman" w:eastAsia="Verdana" w:hAnsi="Times New Roman" w:cs="Times New Roman"/>
          <w:b/>
          <w:sz w:val="24"/>
          <w:szCs w:val="24"/>
          <w:lang w:val="sr-Latn-RS" w:eastAsia="en-GB"/>
        </w:rPr>
        <w:t>Глава I:</w:t>
      </w:r>
      <w:bookmarkEnd w:id="4"/>
      <w:r w:rsidRPr="00EF69F5">
        <w:rPr>
          <w:rFonts w:ascii="Times New Roman" w:eastAsia="Verdana" w:hAnsi="Times New Roman" w:cs="Times New Roman"/>
          <w:b/>
          <w:sz w:val="24"/>
          <w:szCs w:val="24"/>
          <w:lang w:val="sr-Latn-RS" w:eastAsia="en-GB"/>
        </w:rPr>
        <w:t xml:space="preserve"> Опште одредбе</w:t>
      </w:r>
      <w:bookmarkEnd w:id="5"/>
    </w:p>
    <w:p w14:paraId="1250DBFC"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43141801"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6" w:name="_Toc56508048"/>
      <w:bookmarkStart w:id="7" w:name="_Toc56148606"/>
      <w:bookmarkStart w:id="8" w:name="_Toc70021692"/>
      <w:r w:rsidRPr="00EF69F5">
        <w:rPr>
          <w:rFonts w:ascii="Times New Roman" w:eastAsia="Calibri" w:hAnsi="Times New Roman" w:cs="Times New Roman"/>
          <w:b/>
          <w:bCs/>
          <w:sz w:val="24"/>
          <w:szCs w:val="24"/>
          <w:lang w:val="sr-Latn-RS"/>
        </w:rPr>
        <w:t>Члан 1.</w:t>
      </w:r>
      <w:r w:rsidRPr="00EF69F5">
        <w:rPr>
          <w:rFonts w:ascii="Times New Roman" w:eastAsia="Calibri" w:hAnsi="Times New Roman" w:cs="Times New Roman"/>
          <w:b/>
          <w:sz w:val="24"/>
          <w:szCs w:val="24"/>
          <w:lang w:val="sr-Latn-RS"/>
        </w:rPr>
        <w:t xml:space="preserve"> </w:t>
      </w:r>
      <w:bookmarkEnd w:id="6"/>
      <w:bookmarkEnd w:id="7"/>
      <w:r w:rsidRPr="00EF69F5">
        <w:rPr>
          <w:rFonts w:ascii="Times New Roman" w:eastAsia="Calibri" w:hAnsi="Times New Roman" w:cs="Times New Roman"/>
          <w:b/>
          <w:sz w:val="24"/>
          <w:szCs w:val="24"/>
          <w:lang w:val="sr-Latn-RS"/>
        </w:rPr>
        <w:tab/>
        <w:t>Сврха</w:t>
      </w:r>
      <w:bookmarkEnd w:id="8"/>
    </w:p>
    <w:p w14:paraId="74E9C6CF"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477CFB58"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Сврха овог протокола јесте да допуни:</w:t>
      </w:r>
    </w:p>
    <w:p w14:paraId="20C33A75"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7CA66C06"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Конвенцију, чије су потписнице државе уговорнице овог протокола; и</w:t>
      </w:r>
    </w:p>
    <w:p w14:paraId="178B1400"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4D8AF42E"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Први додатни протокол међу странама уговорницама овог протокола које су истовремено и потписнице Првог протокола.</w:t>
      </w:r>
    </w:p>
    <w:p w14:paraId="66C65AAE" w14:textId="77777777" w:rsidR="002D7F7F" w:rsidRDefault="002D7F7F" w:rsidP="002D7F7F">
      <w:pPr>
        <w:spacing w:after="0" w:line="260" w:lineRule="atLeast"/>
        <w:jc w:val="both"/>
        <w:rPr>
          <w:rFonts w:ascii="Times New Roman" w:eastAsia="Verdana" w:hAnsi="Times New Roman" w:cs="Times New Roman"/>
          <w:sz w:val="24"/>
          <w:szCs w:val="24"/>
          <w:lang w:val="sr-Latn-RS" w:eastAsia="en-GB"/>
        </w:rPr>
      </w:pPr>
    </w:p>
    <w:p w14:paraId="6291BA79" w14:textId="77777777" w:rsidR="00793266" w:rsidRDefault="00793266" w:rsidP="002D7F7F">
      <w:pPr>
        <w:spacing w:after="0" w:line="260" w:lineRule="atLeast"/>
        <w:jc w:val="both"/>
        <w:rPr>
          <w:rFonts w:ascii="Times New Roman" w:eastAsia="Verdana" w:hAnsi="Times New Roman" w:cs="Times New Roman"/>
          <w:sz w:val="24"/>
          <w:szCs w:val="24"/>
          <w:lang w:val="sr-Latn-RS" w:eastAsia="en-GB"/>
        </w:rPr>
      </w:pPr>
    </w:p>
    <w:p w14:paraId="0BAB9811" w14:textId="77777777" w:rsidR="00793266" w:rsidRDefault="00793266" w:rsidP="002D7F7F">
      <w:pPr>
        <w:spacing w:after="0" w:line="260" w:lineRule="atLeast"/>
        <w:jc w:val="both"/>
        <w:rPr>
          <w:rFonts w:ascii="Times New Roman" w:eastAsia="Verdana" w:hAnsi="Times New Roman" w:cs="Times New Roman"/>
          <w:sz w:val="24"/>
          <w:szCs w:val="24"/>
          <w:lang w:val="sr-Latn-RS" w:eastAsia="en-GB"/>
        </w:rPr>
      </w:pPr>
    </w:p>
    <w:p w14:paraId="50F56B10" w14:textId="77777777" w:rsidR="00793266" w:rsidRPr="00EF69F5" w:rsidRDefault="00793266" w:rsidP="002D7F7F">
      <w:pPr>
        <w:spacing w:after="0" w:line="260" w:lineRule="atLeast"/>
        <w:jc w:val="both"/>
        <w:rPr>
          <w:rFonts w:ascii="Times New Roman" w:eastAsia="Verdana" w:hAnsi="Times New Roman" w:cs="Times New Roman"/>
          <w:sz w:val="24"/>
          <w:szCs w:val="24"/>
          <w:lang w:val="sr-Latn-RS" w:eastAsia="en-GB"/>
        </w:rPr>
      </w:pPr>
    </w:p>
    <w:p w14:paraId="72192910"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9" w:name="_Toc70021693"/>
      <w:bookmarkStart w:id="10" w:name="_Toc56508049"/>
      <w:bookmarkStart w:id="11" w:name="_Toc56148607"/>
      <w:r w:rsidRPr="00EF69F5">
        <w:rPr>
          <w:rFonts w:ascii="Times New Roman" w:eastAsia="Calibri" w:hAnsi="Times New Roman" w:cs="Times New Roman"/>
          <w:b/>
          <w:bCs/>
          <w:sz w:val="24"/>
          <w:szCs w:val="24"/>
          <w:lang w:val="sr-Latn-RS"/>
        </w:rPr>
        <w:lastRenderedPageBreak/>
        <w:t>Члан 2.</w:t>
      </w:r>
      <w:r w:rsidRPr="00EF69F5">
        <w:rPr>
          <w:rFonts w:ascii="Times New Roman" w:eastAsia="Calibri" w:hAnsi="Times New Roman" w:cs="Times New Roman"/>
          <w:sz w:val="24"/>
          <w:szCs w:val="24"/>
          <w:lang w:val="sr-Latn-RS"/>
        </w:rPr>
        <w:t xml:space="preserve"> </w:t>
      </w:r>
      <w:r w:rsidRPr="00EF69F5">
        <w:rPr>
          <w:rFonts w:ascii="Times New Roman" w:eastAsia="Calibri" w:hAnsi="Times New Roman" w:cs="Times New Roman"/>
          <w:sz w:val="24"/>
          <w:szCs w:val="24"/>
          <w:lang w:val="sr-Latn-RS"/>
        </w:rPr>
        <w:tab/>
      </w:r>
      <w:r w:rsidRPr="00EF69F5">
        <w:rPr>
          <w:rFonts w:ascii="Times New Roman" w:eastAsia="Calibri" w:hAnsi="Times New Roman" w:cs="Times New Roman"/>
          <w:b/>
          <w:bCs/>
          <w:sz w:val="24"/>
          <w:szCs w:val="24"/>
          <w:lang w:val="sr-Latn-RS"/>
        </w:rPr>
        <w:t xml:space="preserve">Поље </w:t>
      </w:r>
      <w:r w:rsidRPr="00EF69F5">
        <w:rPr>
          <w:rFonts w:ascii="Times New Roman" w:eastAsia="Calibri" w:hAnsi="Times New Roman" w:cs="Times New Roman"/>
          <w:b/>
          <w:sz w:val="24"/>
          <w:szCs w:val="24"/>
          <w:lang w:val="sr-Latn-RS"/>
        </w:rPr>
        <w:t>примене</w:t>
      </w:r>
      <w:bookmarkEnd w:id="9"/>
      <w:r w:rsidRPr="00EF69F5">
        <w:rPr>
          <w:rFonts w:ascii="Times New Roman" w:eastAsia="Calibri" w:hAnsi="Times New Roman" w:cs="Times New Roman"/>
          <w:b/>
          <w:sz w:val="24"/>
          <w:szCs w:val="24"/>
          <w:lang w:val="sr-Latn-RS"/>
        </w:rPr>
        <w:t xml:space="preserve"> </w:t>
      </w:r>
      <w:bookmarkEnd w:id="10"/>
      <w:bookmarkEnd w:id="11"/>
    </w:p>
    <w:p w14:paraId="4A494C5D"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790367DE"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1. </w:t>
      </w:r>
      <w:r w:rsidRPr="00EF69F5">
        <w:rPr>
          <w:rFonts w:ascii="Times New Roman" w:eastAsia="Verdana" w:hAnsi="Times New Roman" w:cs="Times New Roman"/>
          <w:sz w:val="24"/>
          <w:szCs w:val="24"/>
          <w:lang w:val="sr-Latn-RS" w:eastAsia="en-GB"/>
        </w:rPr>
        <w:tab/>
        <w:t>Осим ако у овом тексту није другачије утврђено, мере описане у овом протоколу примењују се:</w:t>
      </w:r>
    </w:p>
    <w:p w14:paraId="12B4B8EC"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3A26E038"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 xml:space="preserve">Међу странама уговорницама Конвенције које су потписнице овог протокола, на конкретне кривичне истраге или поступке који се односе на кривична дела у вези с рачунарским системима и подацима, и на прикупљање доказа о кривичним делима у електронском облику; и </w:t>
      </w:r>
    </w:p>
    <w:p w14:paraId="00749DD0"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14D6E365"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 xml:space="preserve">Међу странама уговорницама Првог додатног протокола које су потписнице овог протокола, на конкретне кривичне истраге или поступке који се односе на кривична дела утврђена у складу са Првим протоколом. </w:t>
      </w:r>
    </w:p>
    <w:p w14:paraId="12DE6154"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p>
    <w:p w14:paraId="78488501"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2. </w:t>
      </w:r>
      <w:r w:rsidRPr="00EF69F5">
        <w:rPr>
          <w:rFonts w:ascii="Times New Roman" w:eastAsia="Verdana" w:hAnsi="Times New Roman" w:cs="Times New Roman"/>
          <w:sz w:val="24"/>
          <w:szCs w:val="24"/>
          <w:lang w:val="sr-Latn-RS" w:eastAsia="en-GB"/>
        </w:rPr>
        <w:tab/>
        <w:t>Страна уговорница доноси законодавне и друге мере које су потребне  да изврши обавезе утврђене овим протоколом.</w:t>
      </w:r>
    </w:p>
    <w:p w14:paraId="11236360"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15A81A3E"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12" w:name="_Toc70021694"/>
      <w:bookmarkStart w:id="13" w:name="_Toc56508050"/>
      <w:bookmarkStart w:id="14" w:name="_Toc56148608"/>
      <w:r w:rsidRPr="00EF69F5">
        <w:rPr>
          <w:rFonts w:ascii="Times New Roman" w:eastAsia="Calibri" w:hAnsi="Times New Roman" w:cs="Times New Roman"/>
          <w:b/>
          <w:bCs/>
          <w:sz w:val="24"/>
          <w:szCs w:val="24"/>
          <w:lang w:val="sr-Latn-RS"/>
        </w:rPr>
        <w:t>Члан 3.</w:t>
      </w:r>
      <w:r w:rsidRPr="00EF69F5">
        <w:rPr>
          <w:rFonts w:ascii="Times New Roman" w:eastAsia="Calibri" w:hAnsi="Times New Roman" w:cs="Times New Roman"/>
          <w:b/>
          <w:bCs/>
          <w:sz w:val="24"/>
          <w:szCs w:val="24"/>
          <w:lang w:val="sr-Latn-RS"/>
        </w:rPr>
        <w:tab/>
      </w:r>
      <w:r w:rsidRPr="00EF69F5">
        <w:rPr>
          <w:rFonts w:ascii="Times New Roman" w:eastAsia="Calibri" w:hAnsi="Times New Roman" w:cs="Times New Roman"/>
          <w:b/>
          <w:sz w:val="24"/>
          <w:szCs w:val="24"/>
          <w:lang w:val="sr-Latn-RS"/>
        </w:rPr>
        <w:t>Дефиниције</w:t>
      </w:r>
      <w:bookmarkEnd w:id="12"/>
      <w:r w:rsidRPr="00EF69F5">
        <w:rPr>
          <w:rFonts w:ascii="Times New Roman" w:eastAsia="Calibri" w:hAnsi="Times New Roman" w:cs="Times New Roman"/>
          <w:b/>
          <w:sz w:val="24"/>
          <w:szCs w:val="24"/>
          <w:lang w:val="sr-Latn-RS"/>
        </w:rPr>
        <w:t xml:space="preserve"> </w:t>
      </w:r>
      <w:bookmarkEnd w:id="13"/>
      <w:bookmarkEnd w:id="14"/>
    </w:p>
    <w:p w14:paraId="6D03711F"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38179FBC"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w:t>
      </w:r>
      <w:r w:rsidRPr="00EF69F5">
        <w:rPr>
          <w:rFonts w:ascii="Times New Roman" w:eastAsia="Verdana" w:hAnsi="Times New Roman" w:cs="Times New Roman"/>
          <w:sz w:val="24"/>
          <w:szCs w:val="24"/>
          <w:lang w:val="sr-Latn-RS" w:eastAsia="en-GB"/>
        </w:rPr>
        <w:tab/>
        <w:t xml:space="preserve">Дефиниције утврђене у члановима 1. и 18, став 3. Конвенције примењују се и у овом протоколу. </w:t>
      </w:r>
    </w:p>
    <w:p w14:paraId="7D57B14E"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2839FE84"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2.</w:t>
      </w:r>
      <w:r w:rsidRPr="00EF69F5">
        <w:rPr>
          <w:rFonts w:ascii="Times New Roman" w:eastAsia="Verdana" w:hAnsi="Times New Roman" w:cs="Times New Roman"/>
          <w:sz w:val="24"/>
          <w:szCs w:val="24"/>
          <w:lang w:val="sr-Latn-RS" w:eastAsia="en-GB"/>
        </w:rPr>
        <w:tab/>
        <w:t>У смислу овог протокола, примењују се следеће додатне дефиниције:</w:t>
      </w:r>
    </w:p>
    <w:p w14:paraId="53E5C71F"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3114E0CE"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 xml:space="preserve">„Централни орган” – означава орган или органе одређене на основу уговора о узајамној помоћи или споразума на основу једнообразног или реципрочног законодавства на снази међу странама уговорницама о којима је реч или, ако таквог органа нема, орган или органе које именује страна уговорница у складу са чланом 27. став 2а) Конвенције; </w:t>
      </w:r>
    </w:p>
    <w:p w14:paraId="090111EF"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p>
    <w:p w14:paraId="0919C22A"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 xml:space="preserve">„Надлежни орган” − означава судски, управни или други орган задужен за спровођење закона који је на основу унутрашњег права овлашћен да нареди, овласти или спроведе извршење мера према овом протоколу за сврху прикупљања или предочавања доказа у односу на конкретне кривичноправне истраге или поступке; </w:t>
      </w:r>
    </w:p>
    <w:p w14:paraId="3C3A6B8C"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p>
    <w:p w14:paraId="283CACBB"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 xml:space="preserve">„Ванредна ситуација” − означава ситуацију у којој постоји знатна и непосредна опасност по живот или безбедност било ког физичког лица; </w:t>
      </w:r>
    </w:p>
    <w:p w14:paraId="3ABB57BA"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p>
    <w:p w14:paraId="40215396"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д)</w:t>
      </w:r>
      <w:r w:rsidRPr="00EF69F5">
        <w:rPr>
          <w:rFonts w:ascii="Times New Roman" w:eastAsia="Verdana" w:hAnsi="Times New Roman" w:cs="Times New Roman"/>
          <w:sz w:val="24"/>
          <w:szCs w:val="24"/>
          <w:lang w:val="sr-Latn-RS" w:eastAsia="en-GB"/>
        </w:rPr>
        <w:tab/>
        <w:t xml:space="preserve">„Лични подаци” − означава информације које се односе на идентификовано физичко лице или физичко лице које се може идентификовати; </w:t>
      </w:r>
    </w:p>
    <w:p w14:paraId="5990733D"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p>
    <w:p w14:paraId="15A1CB85" w14:textId="77777777" w:rsidR="002D7F7F"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е)</w:t>
      </w:r>
      <w:r w:rsidRPr="00EF69F5">
        <w:rPr>
          <w:rFonts w:ascii="Times New Roman" w:eastAsia="Verdana" w:hAnsi="Times New Roman" w:cs="Times New Roman"/>
          <w:sz w:val="24"/>
          <w:szCs w:val="24"/>
          <w:lang w:val="sr-Latn-RS" w:eastAsia="en-GB"/>
        </w:rPr>
        <w:tab/>
        <w:t xml:space="preserve">„Страна која преноси податке” − означава страну која преноси податке у одговор на захтев или као део заједничког истражног тима, или у смислу Главе II, Одељак 2. овог протокола, страна на чијој је територији смештен пружалац услуге или правно лице које пружа услугу регистрације имена домена. </w:t>
      </w:r>
      <w:bookmarkStart w:id="15" w:name="_Toc56508051"/>
      <w:bookmarkStart w:id="16" w:name="_Toc70021695"/>
    </w:p>
    <w:p w14:paraId="7B09776B" w14:textId="77777777" w:rsidR="002D7F7F" w:rsidRPr="007E61CC"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p>
    <w:p w14:paraId="3537365D" w14:textId="77777777" w:rsidR="002D7F7F" w:rsidRDefault="002D7F7F" w:rsidP="002D7F7F">
      <w:pPr>
        <w:tabs>
          <w:tab w:val="left" w:pos="1134"/>
        </w:tabs>
        <w:spacing w:after="0" w:line="260" w:lineRule="atLeast"/>
        <w:contextualSpacing/>
        <w:jc w:val="both"/>
        <w:rPr>
          <w:rFonts w:ascii="Times New Roman" w:eastAsia="Calibri" w:hAnsi="Times New Roman" w:cs="Times New Roman"/>
          <w:b/>
          <w:bCs/>
          <w:sz w:val="24"/>
          <w:szCs w:val="24"/>
          <w:lang w:val="sr-Latn-RS"/>
        </w:rPr>
      </w:pPr>
    </w:p>
    <w:p w14:paraId="222D563E" w14:textId="77777777" w:rsidR="00793266" w:rsidRDefault="00793266" w:rsidP="002D7F7F">
      <w:pPr>
        <w:tabs>
          <w:tab w:val="left" w:pos="1134"/>
        </w:tabs>
        <w:spacing w:after="0" w:line="260" w:lineRule="atLeast"/>
        <w:contextualSpacing/>
        <w:jc w:val="both"/>
        <w:rPr>
          <w:rFonts w:ascii="Times New Roman" w:eastAsia="Calibri" w:hAnsi="Times New Roman" w:cs="Times New Roman"/>
          <w:b/>
          <w:bCs/>
          <w:sz w:val="24"/>
          <w:szCs w:val="24"/>
          <w:lang w:val="sr-Latn-RS"/>
        </w:rPr>
      </w:pPr>
    </w:p>
    <w:p w14:paraId="405254CD" w14:textId="77777777" w:rsidR="004920B8" w:rsidRDefault="004920B8" w:rsidP="002D7F7F">
      <w:pPr>
        <w:tabs>
          <w:tab w:val="left" w:pos="1134"/>
        </w:tabs>
        <w:spacing w:after="0" w:line="260" w:lineRule="atLeast"/>
        <w:contextualSpacing/>
        <w:jc w:val="both"/>
        <w:rPr>
          <w:rFonts w:ascii="Times New Roman" w:eastAsia="Calibri" w:hAnsi="Times New Roman" w:cs="Times New Roman"/>
          <w:b/>
          <w:bCs/>
          <w:sz w:val="24"/>
          <w:szCs w:val="24"/>
          <w:lang w:val="sr-Latn-RS"/>
        </w:rPr>
      </w:pPr>
    </w:p>
    <w:p w14:paraId="318C12DE"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r w:rsidRPr="00EF69F5">
        <w:rPr>
          <w:rFonts w:ascii="Times New Roman" w:eastAsia="Calibri" w:hAnsi="Times New Roman" w:cs="Times New Roman"/>
          <w:b/>
          <w:bCs/>
          <w:sz w:val="24"/>
          <w:szCs w:val="24"/>
          <w:lang w:val="sr-Latn-RS"/>
        </w:rPr>
        <w:t>Члан 4.</w:t>
      </w:r>
      <w:r w:rsidRPr="00EF69F5">
        <w:rPr>
          <w:rFonts w:ascii="Times New Roman" w:eastAsia="Calibri" w:hAnsi="Times New Roman" w:cs="Times New Roman"/>
          <w:sz w:val="24"/>
          <w:szCs w:val="24"/>
          <w:lang w:val="sr-Latn-RS"/>
        </w:rPr>
        <w:tab/>
      </w:r>
      <w:bookmarkEnd w:id="15"/>
      <w:r w:rsidRPr="00EF69F5">
        <w:rPr>
          <w:rFonts w:ascii="Times New Roman" w:eastAsia="Calibri" w:hAnsi="Times New Roman" w:cs="Times New Roman"/>
          <w:b/>
          <w:sz w:val="24"/>
          <w:szCs w:val="24"/>
          <w:lang w:val="sr-Latn-RS"/>
        </w:rPr>
        <w:t>Језик</w:t>
      </w:r>
      <w:bookmarkEnd w:id="16"/>
    </w:p>
    <w:p w14:paraId="65BC92AE"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0E541AB8"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w:t>
      </w:r>
      <w:r w:rsidRPr="00EF69F5">
        <w:rPr>
          <w:rFonts w:ascii="Times New Roman" w:eastAsia="Verdana" w:hAnsi="Times New Roman" w:cs="Times New Roman"/>
          <w:sz w:val="24"/>
          <w:szCs w:val="24"/>
          <w:lang w:val="sr-Latn-RS" w:eastAsia="en-GB"/>
        </w:rPr>
        <w:tab/>
        <w:t>Захтеви, налози и пратеће информације достављају се страни уговорници на језику који је прихватљив за страну којој су упућени или страни уговорници која је</w:t>
      </w:r>
      <w:r w:rsidR="004920B8">
        <w:rPr>
          <w:rFonts w:ascii="Times New Roman" w:eastAsia="Verdana" w:hAnsi="Times New Roman" w:cs="Times New Roman"/>
          <w:sz w:val="24"/>
          <w:szCs w:val="24"/>
          <w:lang w:val="sr-Latn-RS" w:eastAsia="en-GB"/>
        </w:rPr>
        <w:t xml:space="preserve"> обавештена у складу са чланом 7</w:t>
      </w:r>
      <w:r w:rsidRPr="00EF69F5">
        <w:rPr>
          <w:rFonts w:ascii="Times New Roman" w:eastAsia="Verdana" w:hAnsi="Times New Roman" w:cs="Times New Roman"/>
          <w:sz w:val="24"/>
          <w:szCs w:val="24"/>
          <w:lang w:val="sr-Latn-RS" w:eastAsia="en-GB"/>
        </w:rPr>
        <w:t xml:space="preserve">. </w:t>
      </w:r>
      <w:r w:rsidR="004920B8">
        <w:rPr>
          <w:rFonts w:ascii="Times New Roman" w:eastAsia="Verdana" w:hAnsi="Times New Roman" w:cs="Times New Roman"/>
          <w:sz w:val="24"/>
          <w:szCs w:val="24"/>
          <w:lang w:val="sr-Cyrl-RS" w:eastAsia="en-GB"/>
        </w:rPr>
        <w:t>став 5.</w:t>
      </w:r>
      <w:r w:rsidRPr="00EF69F5">
        <w:rPr>
          <w:rFonts w:ascii="Times New Roman" w:eastAsia="Verdana" w:hAnsi="Times New Roman" w:cs="Times New Roman"/>
          <w:sz w:val="24"/>
          <w:szCs w:val="24"/>
          <w:lang w:val="sr-Latn-RS" w:eastAsia="en-GB"/>
        </w:rPr>
        <w:t xml:space="preserve"> или се уз њих прилаже превод на такав језик. </w:t>
      </w:r>
    </w:p>
    <w:p w14:paraId="4B91C1D6"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31C6030A"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2.</w:t>
      </w:r>
      <w:r w:rsidRPr="00EF69F5">
        <w:rPr>
          <w:rFonts w:ascii="Times New Roman" w:eastAsia="Verdana" w:hAnsi="Times New Roman" w:cs="Times New Roman"/>
          <w:sz w:val="24"/>
          <w:szCs w:val="24"/>
          <w:lang w:val="sr-Latn-RS" w:eastAsia="en-GB"/>
        </w:rPr>
        <w:tab/>
        <w:t xml:space="preserve">Налози према члану 7. и захтеви према члану 6., као и све пратеће информације, треба да буду: </w:t>
      </w:r>
    </w:p>
    <w:p w14:paraId="146F5760" w14:textId="77777777" w:rsidR="002D7F7F" w:rsidRPr="00EF69F5" w:rsidRDefault="002D7F7F" w:rsidP="002D7F7F">
      <w:pPr>
        <w:spacing w:after="0" w:line="260" w:lineRule="atLeast"/>
        <w:ind w:left="851" w:hanging="720"/>
        <w:jc w:val="both"/>
        <w:rPr>
          <w:rFonts w:ascii="Times New Roman" w:eastAsia="Times New Roman" w:hAnsi="Times New Roman" w:cs="Times New Roman"/>
          <w:sz w:val="24"/>
          <w:szCs w:val="24"/>
          <w:lang w:val="sr-Latn-RS"/>
        </w:rPr>
      </w:pPr>
    </w:p>
    <w:p w14:paraId="0E77AEF5"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достављени на језику друге стране уговорнице у којој пружалац услуге или правно лице прихвата упоредиви домаћи поступак;</w:t>
      </w:r>
    </w:p>
    <w:p w14:paraId="207F9F82"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5B170209"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 xml:space="preserve">достављени на другом језику који је прихватљив за пружаоца услуга или правно лице; или </w:t>
      </w:r>
    </w:p>
    <w:p w14:paraId="1CB5FBDF"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0C8C635F"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 xml:space="preserve">пропраћени преводом на један од језика из става 2. тач. а) или б). овог члана </w:t>
      </w:r>
    </w:p>
    <w:p w14:paraId="00CCE053"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4EC67517"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2E86E240" w14:textId="77777777" w:rsidR="002D7F7F" w:rsidRPr="00EF69F5" w:rsidRDefault="002D7F7F" w:rsidP="002D7F7F">
      <w:pPr>
        <w:tabs>
          <w:tab w:val="left" w:pos="0"/>
        </w:tabs>
        <w:spacing w:after="0" w:line="260" w:lineRule="atLeast"/>
        <w:ind w:left="576" w:hanging="576"/>
        <w:jc w:val="both"/>
        <w:rPr>
          <w:rFonts w:ascii="Times New Roman" w:eastAsia="Verdana" w:hAnsi="Times New Roman" w:cs="Times New Roman"/>
          <w:b/>
          <w:sz w:val="24"/>
          <w:szCs w:val="24"/>
          <w:lang w:val="sr-Latn-RS" w:eastAsia="en-GB"/>
        </w:rPr>
      </w:pPr>
      <w:bookmarkStart w:id="17" w:name="_Toc56508056"/>
      <w:bookmarkStart w:id="18" w:name="_Toc70021696"/>
      <w:r w:rsidRPr="00EF69F5">
        <w:rPr>
          <w:rFonts w:ascii="Times New Roman" w:eastAsia="Verdana" w:hAnsi="Times New Roman" w:cs="Times New Roman"/>
          <w:b/>
          <w:sz w:val="24"/>
          <w:szCs w:val="24"/>
          <w:lang w:val="sr-Latn-RS" w:eastAsia="en-GB"/>
        </w:rPr>
        <w:t>1.2</w:t>
      </w:r>
      <w:r w:rsidRPr="00EF69F5">
        <w:rPr>
          <w:rFonts w:ascii="Times New Roman" w:eastAsia="Verdana" w:hAnsi="Times New Roman" w:cs="Times New Roman"/>
          <w:b/>
          <w:sz w:val="24"/>
          <w:szCs w:val="24"/>
          <w:lang w:val="sr-Latn-RS" w:eastAsia="en-GB"/>
        </w:rPr>
        <w:tab/>
        <w:t>Глава II:</w:t>
      </w:r>
      <w:bookmarkEnd w:id="17"/>
      <w:r w:rsidRPr="00EF69F5">
        <w:rPr>
          <w:rFonts w:ascii="Times New Roman" w:eastAsia="Verdana" w:hAnsi="Times New Roman" w:cs="Times New Roman"/>
          <w:b/>
          <w:sz w:val="24"/>
          <w:szCs w:val="24"/>
          <w:lang w:val="sr-Latn-RS" w:eastAsia="en-GB"/>
        </w:rPr>
        <w:t xml:space="preserve"> Мере за појачану сарадњу</w:t>
      </w:r>
      <w:bookmarkEnd w:id="18"/>
    </w:p>
    <w:p w14:paraId="07A28FF7"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 </w:t>
      </w:r>
    </w:p>
    <w:p w14:paraId="02799AA0" w14:textId="77777777" w:rsidR="002D7F7F" w:rsidRPr="00EF69F5" w:rsidRDefault="002D7F7F" w:rsidP="002D7F7F">
      <w:pPr>
        <w:spacing w:after="0" w:line="240" w:lineRule="auto"/>
        <w:contextualSpacing/>
        <w:jc w:val="both"/>
        <w:rPr>
          <w:rFonts w:ascii="Times New Roman" w:eastAsia="Calibri" w:hAnsi="Times New Roman" w:cs="Times New Roman"/>
          <w:b/>
          <w:iCs/>
          <w:sz w:val="24"/>
          <w:szCs w:val="24"/>
          <w:lang w:val="sr-Latn-RS"/>
        </w:rPr>
      </w:pPr>
      <w:bookmarkStart w:id="19" w:name="_Toc70021697"/>
      <w:bookmarkStart w:id="20" w:name="_Toc56508057"/>
      <w:r w:rsidRPr="00EF69F5">
        <w:rPr>
          <w:rFonts w:ascii="Times New Roman" w:eastAsia="Calibri" w:hAnsi="Times New Roman" w:cs="Times New Roman"/>
          <w:b/>
          <w:iCs/>
          <w:sz w:val="24"/>
          <w:szCs w:val="24"/>
          <w:lang w:val="sr-Latn-RS"/>
        </w:rPr>
        <w:t xml:space="preserve">Одељак 1. – Општа начела која се примењују на Главу </w:t>
      </w:r>
      <w:bookmarkEnd w:id="19"/>
      <w:bookmarkEnd w:id="20"/>
      <w:r w:rsidRPr="00EF69F5">
        <w:rPr>
          <w:rFonts w:ascii="Times New Roman" w:eastAsia="Calibri" w:hAnsi="Times New Roman" w:cs="Times New Roman"/>
          <w:b/>
          <w:iCs/>
          <w:sz w:val="24"/>
          <w:szCs w:val="24"/>
          <w:lang w:val="sr-Latn-RS"/>
        </w:rPr>
        <w:t>II</w:t>
      </w:r>
    </w:p>
    <w:p w14:paraId="0E2D9FD4" w14:textId="77777777" w:rsidR="002D7F7F" w:rsidRPr="00EF69F5" w:rsidRDefault="002D7F7F" w:rsidP="002D7F7F">
      <w:pPr>
        <w:spacing w:after="0" w:line="240" w:lineRule="auto"/>
        <w:contextualSpacing/>
        <w:jc w:val="both"/>
        <w:rPr>
          <w:rFonts w:ascii="Times New Roman" w:eastAsia="Calibri" w:hAnsi="Times New Roman" w:cs="Times New Roman"/>
          <w:b/>
          <w:iCs/>
          <w:color w:val="44546A"/>
          <w:sz w:val="24"/>
          <w:szCs w:val="24"/>
          <w:lang w:val="sr-Latn-RS"/>
        </w:rPr>
      </w:pPr>
      <w:bookmarkStart w:id="21" w:name="_Hlk61252132"/>
    </w:p>
    <w:p w14:paraId="0759483C"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22" w:name="_Toc70021698"/>
      <w:bookmarkStart w:id="23" w:name="_Toc56508058"/>
      <w:bookmarkStart w:id="24" w:name="_Toc56148616"/>
      <w:r w:rsidRPr="00EF69F5">
        <w:rPr>
          <w:rFonts w:ascii="Times New Roman" w:eastAsia="Calibri" w:hAnsi="Times New Roman" w:cs="Times New Roman"/>
          <w:b/>
          <w:bCs/>
          <w:sz w:val="24"/>
          <w:szCs w:val="24"/>
          <w:lang w:val="sr-Latn-RS"/>
        </w:rPr>
        <w:t>Члан 5.</w:t>
      </w:r>
      <w:r w:rsidRPr="00EF69F5">
        <w:rPr>
          <w:rFonts w:ascii="Times New Roman" w:eastAsia="Calibri" w:hAnsi="Times New Roman" w:cs="Times New Roman"/>
          <w:sz w:val="24"/>
          <w:szCs w:val="24"/>
          <w:lang w:val="sr-Latn-RS"/>
        </w:rPr>
        <w:tab/>
      </w:r>
      <w:r w:rsidRPr="00EF69F5">
        <w:rPr>
          <w:rFonts w:ascii="Times New Roman" w:eastAsia="Calibri" w:hAnsi="Times New Roman" w:cs="Times New Roman"/>
          <w:b/>
          <w:sz w:val="24"/>
          <w:szCs w:val="24"/>
          <w:lang w:val="sr-Latn-RS"/>
        </w:rPr>
        <w:t xml:space="preserve">Општа начела која се примењују на Главу </w:t>
      </w:r>
      <w:bookmarkEnd w:id="22"/>
      <w:r w:rsidRPr="00EF69F5">
        <w:rPr>
          <w:rFonts w:ascii="Times New Roman" w:eastAsia="Calibri" w:hAnsi="Times New Roman" w:cs="Times New Roman"/>
          <w:b/>
          <w:sz w:val="24"/>
          <w:szCs w:val="24"/>
          <w:lang w:val="sr-Latn-RS"/>
        </w:rPr>
        <w:t xml:space="preserve">II </w:t>
      </w:r>
      <w:bookmarkEnd w:id="23"/>
      <w:bookmarkEnd w:id="24"/>
    </w:p>
    <w:p w14:paraId="0734E377"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13071284" w14:textId="77777777" w:rsidR="002D7F7F" w:rsidRPr="00EF69F5" w:rsidRDefault="002D7F7F" w:rsidP="002D7F7F">
      <w:pPr>
        <w:tabs>
          <w:tab w:val="left" w:pos="567"/>
        </w:tabs>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w:t>
      </w:r>
      <w:r w:rsidRPr="00EF69F5">
        <w:rPr>
          <w:rFonts w:ascii="Times New Roman" w:eastAsia="Verdana" w:hAnsi="Times New Roman" w:cs="Times New Roman"/>
          <w:sz w:val="24"/>
          <w:szCs w:val="24"/>
          <w:lang w:val="sr-Latn-RS" w:eastAsia="en-GB"/>
        </w:rPr>
        <w:tab/>
        <w:t>Стране уговорнице сарађују у најширем могућем обиму у складу са одредбама ове главе.</w:t>
      </w:r>
    </w:p>
    <w:p w14:paraId="115E13F8" w14:textId="77777777" w:rsidR="002D7F7F" w:rsidRPr="00EF69F5" w:rsidRDefault="002D7F7F" w:rsidP="002D7F7F">
      <w:pPr>
        <w:tabs>
          <w:tab w:val="left" w:pos="567"/>
        </w:tabs>
        <w:spacing w:after="0" w:line="260" w:lineRule="atLeast"/>
        <w:ind w:left="567" w:hanging="567"/>
        <w:jc w:val="both"/>
        <w:rPr>
          <w:rFonts w:ascii="Times New Roman" w:eastAsia="Verdana" w:hAnsi="Times New Roman" w:cs="Times New Roman"/>
          <w:sz w:val="24"/>
          <w:szCs w:val="24"/>
          <w:lang w:val="sr-Latn-RS" w:eastAsia="en-GB"/>
        </w:rPr>
      </w:pPr>
    </w:p>
    <w:p w14:paraId="6130C58B"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rPr>
        <w:t>2.</w:t>
      </w:r>
      <w:r w:rsidRPr="00EF69F5">
        <w:rPr>
          <w:rFonts w:ascii="Times New Roman" w:eastAsia="Verdana" w:hAnsi="Times New Roman" w:cs="Times New Roman"/>
          <w:sz w:val="24"/>
          <w:szCs w:val="24"/>
          <w:lang w:val="sr-Latn-RS"/>
        </w:rPr>
        <w:tab/>
        <w:t xml:space="preserve">Одељак </w:t>
      </w:r>
      <w:r w:rsidRPr="00EF69F5">
        <w:rPr>
          <w:rFonts w:ascii="Times New Roman" w:eastAsia="Verdana" w:hAnsi="Times New Roman" w:cs="Times New Roman"/>
          <w:sz w:val="24"/>
          <w:szCs w:val="24"/>
          <w:lang w:val="sr-Latn-RS" w:eastAsia="en-GB"/>
        </w:rPr>
        <w:t>2. ове главе састоји се од чланова 6. и 7. У њему се утврђују поступци за јачање непосредне сарадње са пружаоцима услуга и субјектима на територији друге стране уговорнице. Одељак 2. примењује се без обзира да ли постоји важећи уговор или споразум о узајамној помоћи на основу једнообразног или реципрочног права међу странама уговорницама о којима је реч.</w:t>
      </w:r>
    </w:p>
    <w:p w14:paraId="27174508"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42C00E16" w14:textId="77777777" w:rsidR="002D7F7F" w:rsidRPr="00EF69F5" w:rsidRDefault="002D7F7F" w:rsidP="002D7F7F">
      <w:pPr>
        <w:tabs>
          <w:tab w:val="left" w:pos="567"/>
        </w:tabs>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rPr>
        <w:t>3.</w:t>
      </w:r>
      <w:r w:rsidRPr="00EF69F5">
        <w:rPr>
          <w:rFonts w:ascii="Times New Roman" w:eastAsia="Verdana" w:hAnsi="Times New Roman" w:cs="Times New Roman"/>
          <w:sz w:val="24"/>
          <w:szCs w:val="24"/>
          <w:lang w:val="sr-Latn-RS"/>
        </w:rPr>
        <w:tab/>
        <w:t xml:space="preserve">Одељак </w:t>
      </w:r>
      <w:r w:rsidRPr="00EF69F5">
        <w:rPr>
          <w:rFonts w:ascii="Times New Roman" w:eastAsia="Verdana" w:hAnsi="Times New Roman" w:cs="Times New Roman"/>
          <w:sz w:val="24"/>
          <w:szCs w:val="24"/>
          <w:lang w:val="sr-Latn-RS" w:eastAsia="en-GB"/>
        </w:rPr>
        <w:t>3. ове главе састоји се од чланова 8. и 9. У њему су утврђени поступци за јачање међународне сарадње између органа надлежних за откривање сачуваних рачунарских података. Одељак 3. примењује се без обзира да ли постоји важећи уговор или споразум о узајамној помоћи на основу једнообразног или реципрочног права између стране молиље и замољене стране.</w:t>
      </w:r>
    </w:p>
    <w:p w14:paraId="5CE93516"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79A677B0" w14:textId="77777777" w:rsidR="002D7F7F" w:rsidRDefault="002D7F7F" w:rsidP="002D7F7F">
      <w:pPr>
        <w:tabs>
          <w:tab w:val="left" w:pos="567"/>
        </w:tabs>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4.</w:t>
      </w:r>
      <w:r w:rsidRPr="00EF69F5">
        <w:rPr>
          <w:rFonts w:ascii="Times New Roman" w:eastAsia="Verdana" w:hAnsi="Times New Roman" w:cs="Times New Roman"/>
          <w:sz w:val="24"/>
          <w:szCs w:val="24"/>
          <w:lang w:val="sr-Latn-RS" w:eastAsia="en-GB"/>
        </w:rPr>
        <w:tab/>
        <w:t xml:space="preserve">Одељак 4. ове главе састоји се од члана 10. Њиме се утврђују поступци који се примењују у случају хитне узајамне помоћи. Одељак 4. примењује се без обзира да ли постоји важећи уговор или </w:t>
      </w:r>
      <w:bookmarkStart w:id="25" w:name="_Hlk94188301"/>
      <w:r w:rsidRPr="00EF69F5">
        <w:rPr>
          <w:rFonts w:ascii="Times New Roman" w:eastAsia="Verdana" w:hAnsi="Times New Roman" w:cs="Times New Roman"/>
          <w:sz w:val="24"/>
          <w:szCs w:val="24"/>
          <w:lang w:val="sr-Latn-RS" w:eastAsia="en-GB"/>
        </w:rPr>
        <w:t>споразум</w:t>
      </w:r>
      <w:bookmarkEnd w:id="25"/>
      <w:r w:rsidRPr="00EF69F5">
        <w:rPr>
          <w:rFonts w:ascii="Times New Roman" w:eastAsia="Verdana" w:hAnsi="Times New Roman" w:cs="Times New Roman"/>
          <w:sz w:val="24"/>
          <w:szCs w:val="24"/>
          <w:lang w:val="sr-Latn-RS" w:eastAsia="en-GB"/>
        </w:rPr>
        <w:t xml:space="preserve"> о узајамној помоћи на основу једнообразног или реципрочног права између стране молиље и замољене стране. </w:t>
      </w:r>
    </w:p>
    <w:p w14:paraId="024A8DF5" w14:textId="77777777" w:rsidR="004920B8" w:rsidRDefault="004920B8" w:rsidP="002D7F7F">
      <w:pPr>
        <w:tabs>
          <w:tab w:val="left" w:pos="567"/>
        </w:tabs>
        <w:spacing w:after="0" w:line="260" w:lineRule="atLeast"/>
        <w:ind w:left="567" w:hanging="567"/>
        <w:jc w:val="both"/>
        <w:rPr>
          <w:rFonts w:ascii="Times New Roman" w:eastAsia="Verdana" w:hAnsi="Times New Roman" w:cs="Times New Roman"/>
          <w:sz w:val="24"/>
          <w:szCs w:val="24"/>
          <w:lang w:val="sr-Latn-RS" w:eastAsia="en-GB"/>
        </w:rPr>
      </w:pPr>
    </w:p>
    <w:p w14:paraId="01349C97" w14:textId="77777777" w:rsidR="004920B8" w:rsidRDefault="004920B8" w:rsidP="002D7F7F">
      <w:pPr>
        <w:tabs>
          <w:tab w:val="left" w:pos="567"/>
        </w:tabs>
        <w:spacing w:after="0" w:line="260" w:lineRule="atLeast"/>
        <w:ind w:left="567" w:hanging="567"/>
        <w:jc w:val="both"/>
        <w:rPr>
          <w:rFonts w:ascii="Times New Roman" w:eastAsia="Verdana" w:hAnsi="Times New Roman" w:cs="Times New Roman"/>
          <w:sz w:val="24"/>
          <w:szCs w:val="24"/>
          <w:lang w:val="sr-Latn-RS" w:eastAsia="en-GB"/>
        </w:rPr>
      </w:pPr>
    </w:p>
    <w:p w14:paraId="5A680341" w14:textId="77777777" w:rsidR="004920B8" w:rsidRDefault="004920B8" w:rsidP="002D7F7F">
      <w:pPr>
        <w:tabs>
          <w:tab w:val="left" w:pos="567"/>
        </w:tabs>
        <w:spacing w:after="0" w:line="260" w:lineRule="atLeast"/>
        <w:ind w:left="567" w:hanging="567"/>
        <w:jc w:val="both"/>
        <w:rPr>
          <w:rFonts w:ascii="Times New Roman" w:eastAsia="Verdana" w:hAnsi="Times New Roman" w:cs="Times New Roman"/>
          <w:sz w:val="24"/>
          <w:szCs w:val="24"/>
          <w:lang w:val="sr-Latn-RS" w:eastAsia="en-GB"/>
        </w:rPr>
      </w:pPr>
    </w:p>
    <w:p w14:paraId="6351C081" w14:textId="77777777" w:rsidR="004920B8" w:rsidRPr="00EF69F5" w:rsidRDefault="004920B8" w:rsidP="002D7F7F">
      <w:pPr>
        <w:tabs>
          <w:tab w:val="left" w:pos="567"/>
        </w:tabs>
        <w:spacing w:after="0" w:line="260" w:lineRule="atLeast"/>
        <w:ind w:left="567" w:hanging="567"/>
        <w:jc w:val="both"/>
        <w:rPr>
          <w:rFonts w:ascii="Times New Roman" w:eastAsia="Verdana" w:hAnsi="Times New Roman" w:cs="Times New Roman"/>
          <w:strike/>
          <w:sz w:val="24"/>
          <w:szCs w:val="24"/>
          <w:lang w:val="sr-Latn-RS"/>
        </w:rPr>
      </w:pPr>
    </w:p>
    <w:p w14:paraId="5252F12D"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52FB1CCB" w14:textId="77777777" w:rsidR="002D7F7F" w:rsidRPr="00EF69F5" w:rsidRDefault="002D7F7F" w:rsidP="002D7F7F">
      <w:pPr>
        <w:tabs>
          <w:tab w:val="left" w:pos="567"/>
        </w:tabs>
        <w:spacing w:after="0" w:line="260" w:lineRule="atLeast"/>
        <w:ind w:left="567" w:hanging="567"/>
        <w:jc w:val="both"/>
        <w:rPr>
          <w:rFonts w:ascii="Times New Roman" w:eastAsia="Verdana" w:hAnsi="Times New Roman" w:cs="Times New Roman"/>
          <w:bCs/>
          <w:sz w:val="24"/>
          <w:szCs w:val="24"/>
          <w:lang w:val="sr-Latn-RS"/>
        </w:rPr>
      </w:pPr>
      <w:r w:rsidRPr="00EF69F5">
        <w:rPr>
          <w:rFonts w:ascii="Times New Roman" w:eastAsia="Verdana" w:hAnsi="Times New Roman" w:cs="Times New Roman"/>
          <w:bCs/>
          <w:sz w:val="24"/>
          <w:szCs w:val="24"/>
          <w:lang w:val="sr-Latn-RS"/>
        </w:rPr>
        <w:lastRenderedPageBreak/>
        <w:t>5.</w:t>
      </w:r>
      <w:r w:rsidRPr="00EF69F5">
        <w:rPr>
          <w:rFonts w:ascii="Times New Roman" w:eastAsia="Verdana" w:hAnsi="Times New Roman" w:cs="Times New Roman"/>
          <w:bCs/>
          <w:sz w:val="24"/>
          <w:szCs w:val="24"/>
          <w:lang w:val="sr-Latn-RS"/>
        </w:rPr>
        <w:tab/>
        <w:t xml:space="preserve">Одељак 5. </w:t>
      </w:r>
      <w:r w:rsidRPr="00EF69F5">
        <w:rPr>
          <w:rFonts w:ascii="Times New Roman" w:eastAsia="Verdana" w:hAnsi="Times New Roman" w:cs="Times New Roman"/>
          <w:sz w:val="24"/>
          <w:szCs w:val="24"/>
          <w:lang w:val="sr-Latn-RS" w:eastAsia="en-GB"/>
        </w:rPr>
        <w:t>ове главе</w:t>
      </w:r>
      <w:r w:rsidRPr="00EF69F5">
        <w:rPr>
          <w:rFonts w:ascii="Times New Roman" w:eastAsia="Verdana" w:hAnsi="Times New Roman" w:cs="Times New Roman"/>
          <w:bCs/>
          <w:sz w:val="24"/>
          <w:szCs w:val="24"/>
          <w:lang w:val="sr-Latn-RS"/>
        </w:rPr>
        <w:t xml:space="preserve"> састоји се од чланова 11. и 12. Одељак 5. примењује се онда када не постоји важећи уговор или </w:t>
      </w:r>
      <w:r w:rsidRPr="00EF69F5">
        <w:rPr>
          <w:rFonts w:ascii="Times New Roman" w:eastAsia="Verdana" w:hAnsi="Times New Roman" w:cs="Times New Roman"/>
          <w:sz w:val="24"/>
          <w:szCs w:val="24"/>
          <w:lang w:val="sr-Latn-RS" w:eastAsia="en-GB"/>
        </w:rPr>
        <w:t>споразум</w:t>
      </w:r>
      <w:r w:rsidRPr="00EF69F5">
        <w:rPr>
          <w:rFonts w:ascii="Times New Roman" w:eastAsia="Verdana" w:hAnsi="Times New Roman" w:cs="Times New Roman"/>
          <w:bCs/>
          <w:sz w:val="24"/>
          <w:szCs w:val="24"/>
          <w:lang w:val="sr-Latn-RS"/>
        </w:rPr>
        <w:t xml:space="preserve"> о узајамној помоћи на основу једнообразног или реципрочног права између стране молиље и замољене стране. Одредбе одељка 5. не примењују се онда када такав уговор или </w:t>
      </w:r>
      <w:r w:rsidRPr="00EF69F5">
        <w:rPr>
          <w:rFonts w:ascii="Times New Roman" w:eastAsia="Verdana" w:hAnsi="Times New Roman" w:cs="Times New Roman"/>
          <w:sz w:val="24"/>
          <w:szCs w:val="24"/>
          <w:lang w:val="sr-Latn-RS" w:eastAsia="en-GB"/>
        </w:rPr>
        <w:t>споразум</w:t>
      </w:r>
      <w:r w:rsidRPr="00EF69F5">
        <w:rPr>
          <w:rFonts w:ascii="Times New Roman" w:eastAsia="Verdana" w:hAnsi="Times New Roman" w:cs="Times New Roman"/>
          <w:bCs/>
          <w:sz w:val="24"/>
          <w:szCs w:val="24"/>
          <w:lang w:val="sr-Latn-RS"/>
        </w:rPr>
        <w:t xml:space="preserve"> постоји, осим у околностима утврђеним у члану 12. став 7. Међутим, стране уговорнице о којима је реч могу узајамно одлучити да примењују одредбе Одељка 5. уместо тог уговора или </w:t>
      </w:r>
      <w:r w:rsidRPr="00EF69F5">
        <w:rPr>
          <w:rFonts w:ascii="Times New Roman" w:eastAsia="Verdana" w:hAnsi="Times New Roman" w:cs="Times New Roman"/>
          <w:sz w:val="24"/>
          <w:szCs w:val="24"/>
          <w:lang w:val="sr-Latn-RS" w:eastAsia="en-GB"/>
        </w:rPr>
        <w:t>споразум</w:t>
      </w:r>
      <w:r w:rsidRPr="00EF69F5">
        <w:rPr>
          <w:rFonts w:ascii="Times New Roman" w:eastAsia="Verdana" w:hAnsi="Times New Roman" w:cs="Times New Roman"/>
          <w:bCs/>
          <w:sz w:val="24"/>
          <w:szCs w:val="24"/>
          <w:lang w:val="sr-Latn-RS"/>
        </w:rPr>
        <w:t xml:space="preserve">а, ако тај уговор или </w:t>
      </w:r>
      <w:r w:rsidRPr="00EF69F5">
        <w:rPr>
          <w:rFonts w:ascii="Times New Roman" w:eastAsia="Verdana" w:hAnsi="Times New Roman" w:cs="Times New Roman"/>
          <w:sz w:val="24"/>
          <w:szCs w:val="24"/>
          <w:lang w:val="sr-Latn-RS" w:eastAsia="en-GB"/>
        </w:rPr>
        <w:t>споразум</w:t>
      </w:r>
      <w:r w:rsidRPr="00EF69F5">
        <w:rPr>
          <w:rFonts w:ascii="Times New Roman" w:eastAsia="Verdana" w:hAnsi="Times New Roman" w:cs="Times New Roman"/>
          <w:bCs/>
          <w:sz w:val="24"/>
          <w:szCs w:val="24"/>
          <w:lang w:val="sr-Latn-RS"/>
        </w:rPr>
        <w:t xml:space="preserve">  то не забрањују. </w:t>
      </w:r>
    </w:p>
    <w:p w14:paraId="068C8299" w14:textId="77777777" w:rsidR="002D7F7F" w:rsidRPr="00EF69F5" w:rsidRDefault="002D7F7F" w:rsidP="002D7F7F">
      <w:pPr>
        <w:tabs>
          <w:tab w:val="left" w:pos="567"/>
        </w:tabs>
        <w:spacing w:after="0" w:line="260" w:lineRule="atLeast"/>
        <w:ind w:left="567" w:hanging="567"/>
        <w:jc w:val="both"/>
        <w:rPr>
          <w:rFonts w:ascii="Times New Roman" w:eastAsia="Verdana" w:hAnsi="Times New Roman" w:cs="Times New Roman"/>
          <w:sz w:val="24"/>
          <w:szCs w:val="24"/>
          <w:lang w:val="sr-Latn-RS"/>
        </w:rPr>
      </w:pPr>
    </w:p>
    <w:p w14:paraId="577ADBCE" w14:textId="77777777" w:rsidR="002D7F7F" w:rsidRPr="00EF69F5" w:rsidRDefault="002D7F7F" w:rsidP="002D7F7F">
      <w:pPr>
        <w:tabs>
          <w:tab w:val="left" w:pos="567"/>
        </w:tabs>
        <w:spacing w:after="0" w:line="260" w:lineRule="atLeast"/>
        <w:ind w:left="567" w:hanging="567"/>
        <w:jc w:val="both"/>
        <w:rPr>
          <w:rFonts w:ascii="Times New Roman" w:eastAsia="Verdana" w:hAnsi="Times New Roman" w:cs="Times New Roman"/>
          <w:sz w:val="24"/>
          <w:szCs w:val="24"/>
          <w:lang w:val="sr-Latn-RS"/>
        </w:rPr>
      </w:pPr>
      <w:r w:rsidRPr="00EF69F5">
        <w:rPr>
          <w:rFonts w:ascii="Times New Roman" w:eastAsia="Verdana" w:hAnsi="Times New Roman" w:cs="Times New Roman"/>
          <w:sz w:val="24"/>
          <w:szCs w:val="24"/>
          <w:lang w:val="sr-Latn-RS"/>
        </w:rPr>
        <w:t>6.</w:t>
      </w:r>
      <w:r w:rsidRPr="00EF69F5">
        <w:rPr>
          <w:rFonts w:ascii="Times New Roman" w:eastAsia="Verdana" w:hAnsi="Times New Roman" w:cs="Times New Roman"/>
          <w:sz w:val="24"/>
          <w:szCs w:val="24"/>
          <w:lang w:val="sr-Latn-RS"/>
        </w:rPr>
        <w:tab/>
        <w:t xml:space="preserve">Ако је, у складу са одредбама овог протокола, замољеној страни дозвољено да сарадњу услови постојањем двоструке кажњивости, тај услов се сматра испуњеним, без обзира да ли закони замољене стране то кривично дело сврставају у исту категорију кривичних дела или га означавају истим изразима којима га означава страна молиља, ако је понашање које чини основ кривичног дела за које се тражи узајамна помоћ означено као кривично дело и по њеним законима. </w:t>
      </w:r>
      <w:bookmarkStart w:id="26" w:name="_Hlk69190058"/>
    </w:p>
    <w:p w14:paraId="1F4F5ED5" w14:textId="77777777" w:rsidR="002D7F7F" w:rsidRPr="00EF69F5" w:rsidRDefault="002D7F7F" w:rsidP="002D7F7F">
      <w:pPr>
        <w:tabs>
          <w:tab w:val="left" w:pos="567"/>
        </w:tabs>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 </w:t>
      </w:r>
      <w:bookmarkEnd w:id="26"/>
      <w:r w:rsidRPr="00EF69F5">
        <w:rPr>
          <w:rFonts w:ascii="Times New Roman" w:eastAsia="Verdana" w:hAnsi="Times New Roman" w:cs="Times New Roman"/>
          <w:sz w:val="24"/>
          <w:szCs w:val="24"/>
          <w:lang w:val="sr-Latn-RS" w:eastAsia="en-GB"/>
        </w:rPr>
        <w:t> </w:t>
      </w:r>
    </w:p>
    <w:p w14:paraId="42F5C18F" w14:textId="77777777" w:rsidR="002D7F7F" w:rsidRPr="00EF69F5" w:rsidRDefault="002D7F7F" w:rsidP="002D7F7F">
      <w:pPr>
        <w:tabs>
          <w:tab w:val="left" w:pos="567"/>
        </w:tabs>
        <w:spacing w:after="0" w:line="260" w:lineRule="atLeast"/>
        <w:ind w:left="567" w:hanging="567"/>
        <w:jc w:val="both"/>
        <w:rPr>
          <w:rFonts w:ascii="Times New Roman" w:eastAsia="Verdana" w:hAnsi="Times New Roman" w:cs="Times New Roman"/>
          <w:sz w:val="24"/>
          <w:szCs w:val="24"/>
          <w:lang w:val="sr-Latn-RS"/>
        </w:rPr>
      </w:pPr>
      <w:r w:rsidRPr="00EF69F5">
        <w:rPr>
          <w:rFonts w:ascii="Times New Roman" w:eastAsia="Verdana" w:hAnsi="Times New Roman" w:cs="Times New Roman"/>
          <w:sz w:val="24"/>
          <w:szCs w:val="24"/>
          <w:lang w:val="sr-Latn-RS"/>
        </w:rPr>
        <w:t>7.</w:t>
      </w:r>
      <w:r w:rsidRPr="00EF69F5">
        <w:rPr>
          <w:rFonts w:ascii="Times New Roman" w:eastAsia="Verdana" w:hAnsi="Times New Roman" w:cs="Times New Roman"/>
          <w:sz w:val="24"/>
          <w:szCs w:val="24"/>
          <w:lang w:val="sr-Latn-RS"/>
        </w:rPr>
        <w:tab/>
        <w:t xml:space="preserve">Одредбе ове главе не ограничавају сарадњу између страна уговорница, нити између страна уговорница и пружалаца услуга или других субјеката, кроз друге применљиве споразуме, аранжмане, праксу или деловање унутрашњег права. </w:t>
      </w:r>
      <w:bookmarkEnd w:id="21"/>
    </w:p>
    <w:p w14:paraId="690F5CEB" w14:textId="77777777" w:rsidR="002D7F7F" w:rsidRPr="00EF69F5" w:rsidRDefault="002D7F7F" w:rsidP="002D7F7F">
      <w:pPr>
        <w:tabs>
          <w:tab w:val="left" w:pos="567"/>
        </w:tabs>
        <w:spacing w:after="0" w:line="260" w:lineRule="atLeast"/>
        <w:ind w:left="567" w:hanging="567"/>
        <w:jc w:val="both"/>
        <w:rPr>
          <w:rFonts w:ascii="Times New Roman" w:eastAsia="Verdana" w:hAnsi="Times New Roman" w:cs="Times New Roman"/>
          <w:sz w:val="24"/>
          <w:szCs w:val="24"/>
          <w:lang w:val="sr-Latn-RS"/>
        </w:rPr>
      </w:pPr>
    </w:p>
    <w:p w14:paraId="0D6C98A3" w14:textId="77777777" w:rsidR="002D7F7F" w:rsidRPr="00EF69F5" w:rsidRDefault="002D7F7F" w:rsidP="002D7F7F">
      <w:pPr>
        <w:spacing w:after="0" w:line="260" w:lineRule="atLeast"/>
        <w:contextualSpacing/>
        <w:jc w:val="both"/>
        <w:rPr>
          <w:rFonts w:ascii="Times New Roman" w:eastAsia="Calibri" w:hAnsi="Times New Roman" w:cs="Times New Roman"/>
          <w:b/>
          <w:iCs/>
          <w:sz w:val="24"/>
          <w:szCs w:val="24"/>
          <w:lang w:val="sr-Latn-RS"/>
        </w:rPr>
      </w:pPr>
      <w:bookmarkStart w:id="27" w:name="_Toc70021699"/>
      <w:r w:rsidRPr="00EF69F5">
        <w:rPr>
          <w:rFonts w:ascii="Times New Roman" w:eastAsia="Calibri" w:hAnsi="Times New Roman" w:cs="Times New Roman"/>
          <w:b/>
          <w:iCs/>
          <w:sz w:val="24"/>
          <w:szCs w:val="24"/>
          <w:lang w:val="sr-Latn-RS"/>
        </w:rPr>
        <w:t>Одељак 2. – Поступци за јачање непосредне сарадње са пружаоцима услуга и субјектима у другим странама уговорницама</w:t>
      </w:r>
      <w:bookmarkEnd w:id="27"/>
      <w:r w:rsidRPr="00EF69F5">
        <w:rPr>
          <w:rFonts w:ascii="Times New Roman" w:eastAsia="Calibri" w:hAnsi="Times New Roman" w:cs="Times New Roman"/>
          <w:b/>
          <w:iCs/>
          <w:sz w:val="24"/>
          <w:szCs w:val="24"/>
          <w:lang w:val="sr-Latn-RS"/>
        </w:rPr>
        <w:t xml:space="preserve"> </w:t>
      </w:r>
    </w:p>
    <w:p w14:paraId="1A2862F5"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1A691E42"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28" w:name="_Toc56508065"/>
      <w:bookmarkStart w:id="29" w:name="_Toc70021700"/>
      <w:r w:rsidRPr="00EF69F5">
        <w:rPr>
          <w:rFonts w:ascii="Times New Roman" w:eastAsia="Calibri" w:hAnsi="Times New Roman" w:cs="Times New Roman"/>
          <w:b/>
          <w:bCs/>
          <w:sz w:val="24"/>
          <w:szCs w:val="24"/>
          <w:lang w:val="sr-Latn-RS"/>
        </w:rPr>
        <w:t>Члан 6.</w:t>
      </w:r>
      <w:r w:rsidRPr="00EF69F5">
        <w:rPr>
          <w:rFonts w:ascii="Times New Roman" w:eastAsia="Calibri" w:hAnsi="Times New Roman" w:cs="Times New Roman"/>
          <w:sz w:val="24"/>
          <w:szCs w:val="24"/>
          <w:lang w:val="sr-Latn-RS"/>
        </w:rPr>
        <w:t xml:space="preserve"> −</w:t>
      </w:r>
      <w:r w:rsidRPr="00EF69F5">
        <w:rPr>
          <w:rFonts w:ascii="Times New Roman" w:eastAsia="Calibri" w:hAnsi="Times New Roman" w:cs="Times New Roman"/>
          <w:sz w:val="24"/>
          <w:szCs w:val="24"/>
          <w:lang w:val="sr-Latn-RS"/>
        </w:rPr>
        <w:tab/>
      </w:r>
      <w:bookmarkEnd w:id="28"/>
      <w:r w:rsidRPr="00EF69F5">
        <w:rPr>
          <w:rFonts w:ascii="Times New Roman" w:eastAsia="Calibri" w:hAnsi="Times New Roman" w:cs="Times New Roman"/>
          <w:b/>
          <w:sz w:val="24"/>
          <w:szCs w:val="24"/>
          <w:lang w:val="sr-Latn-RS"/>
        </w:rPr>
        <w:t>Захтев за информације о регистрацији назива домена</w:t>
      </w:r>
      <w:bookmarkEnd w:id="29"/>
    </w:p>
    <w:p w14:paraId="4DBA87DE" w14:textId="77777777" w:rsidR="002D7F7F" w:rsidRPr="00EF69F5" w:rsidRDefault="002D7F7F" w:rsidP="002D7F7F">
      <w:pPr>
        <w:spacing w:after="0" w:line="240" w:lineRule="auto"/>
        <w:rPr>
          <w:rFonts w:ascii="Times New Roman" w:eastAsia="Verdana" w:hAnsi="Times New Roman" w:cs="Times New Roman"/>
          <w:b/>
          <w:color w:val="44546A"/>
          <w:sz w:val="24"/>
          <w:szCs w:val="24"/>
          <w:lang w:val="sr-Latn-RS"/>
        </w:rPr>
      </w:pPr>
    </w:p>
    <w:p w14:paraId="07FB2AD7"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w:t>
      </w:r>
      <w:r w:rsidRPr="00EF69F5">
        <w:rPr>
          <w:rFonts w:ascii="Times New Roman" w:eastAsia="Verdana" w:hAnsi="Times New Roman" w:cs="Times New Roman"/>
          <w:sz w:val="24"/>
          <w:szCs w:val="24"/>
          <w:lang w:val="sr-Latn-RS" w:eastAsia="en-GB"/>
        </w:rPr>
        <w:tab/>
        <w:t>Страна уговорница доноси законодавне и друге мере које су потребне да овласти своје надлежне органе да, у сврху специфичних кривичноправних истрага или поступака, поднесу захтев да субјект који пружа услуге регистрације назива домена на територији друге стране уговорнице достави информације које тај субјект поседује или контролише како би се идентификовало или контактирало лице на које је домен регистрован (регистрант назива домена).</w:t>
      </w:r>
    </w:p>
    <w:p w14:paraId="49A72FC1"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rPr>
      </w:pPr>
    </w:p>
    <w:p w14:paraId="2DDFDB0D"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2.</w:t>
      </w:r>
      <w:r w:rsidRPr="00EF69F5">
        <w:rPr>
          <w:rFonts w:ascii="Times New Roman" w:eastAsia="Verdana" w:hAnsi="Times New Roman" w:cs="Times New Roman"/>
          <w:sz w:val="24"/>
          <w:szCs w:val="24"/>
          <w:lang w:val="sr-Latn-RS" w:eastAsia="en-GB"/>
        </w:rPr>
        <w:tab/>
        <w:t xml:space="preserve">Страна уговорница доноси законодавне и друге мере које су потребне да дозволи субјекту на својој територији да открије такве информације у одговор на захтев из става 1, које подлежу разумним условима утврђеним унутрашњим правом. </w:t>
      </w:r>
    </w:p>
    <w:p w14:paraId="7FE356B0"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4F819D64"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3.</w:t>
      </w:r>
      <w:r w:rsidRPr="00EF69F5">
        <w:rPr>
          <w:rFonts w:ascii="Times New Roman" w:eastAsia="Verdana" w:hAnsi="Times New Roman" w:cs="Times New Roman"/>
          <w:sz w:val="24"/>
          <w:szCs w:val="24"/>
          <w:lang w:val="sr-Latn-RS" w:eastAsia="en-GB"/>
        </w:rPr>
        <w:tab/>
        <w:t xml:space="preserve">Захтев из става 1. треба да садржи: </w:t>
      </w:r>
    </w:p>
    <w:p w14:paraId="3A7FDE1E"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5679081A"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 xml:space="preserve">датум издавања, као и идентитет и податке за контакт надлежног органа који подноси захтев; </w:t>
      </w:r>
    </w:p>
    <w:p w14:paraId="7C38BA2A"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назив домена о коме се траже информације и подробан списак тражених информација, укључујући посебне елементе података;</w:t>
      </w:r>
    </w:p>
    <w:p w14:paraId="274ACC9A"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 xml:space="preserve">изјаву да се захтев подноси у складу са овим протоколом, да су те информације потребне због важности за одређену кривичну истрагу или поступак и да ће се те информације користити само за ту одређену кривичну истрагу или поступак; и </w:t>
      </w:r>
    </w:p>
    <w:p w14:paraId="7B9806C9"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д)</w:t>
      </w:r>
      <w:r w:rsidRPr="00EF69F5">
        <w:rPr>
          <w:rFonts w:ascii="Times New Roman" w:eastAsia="Verdana" w:hAnsi="Times New Roman" w:cs="Times New Roman"/>
          <w:sz w:val="24"/>
          <w:szCs w:val="24"/>
          <w:lang w:val="sr-Latn-RS" w:eastAsia="en-GB"/>
        </w:rPr>
        <w:tab/>
        <w:t xml:space="preserve">рок и начин откривања информација и друга посебна процесна упутства. </w:t>
      </w:r>
    </w:p>
    <w:p w14:paraId="12493ADE"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1E641537"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4.</w:t>
      </w:r>
      <w:r w:rsidRPr="00EF69F5">
        <w:rPr>
          <w:rFonts w:ascii="Times New Roman" w:eastAsia="Verdana" w:hAnsi="Times New Roman" w:cs="Times New Roman"/>
          <w:sz w:val="24"/>
          <w:szCs w:val="24"/>
          <w:lang w:val="sr-Latn-RS" w:eastAsia="en-GB"/>
        </w:rPr>
        <w:tab/>
        <w:t xml:space="preserve">Ако је то прихватљиво субјекту, страна уговорница може доставити захтев из става 1. овог члана у електронском облику. Може се захтевати одговарајући ниво безбедности и потврђивања аутентичности. </w:t>
      </w:r>
    </w:p>
    <w:p w14:paraId="008EAC29"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7C6F57D0"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5.</w:t>
      </w:r>
      <w:r w:rsidRPr="00EF69F5">
        <w:rPr>
          <w:rFonts w:ascii="Times New Roman" w:eastAsia="Verdana" w:hAnsi="Times New Roman" w:cs="Times New Roman"/>
          <w:sz w:val="24"/>
          <w:szCs w:val="24"/>
          <w:lang w:val="sr-Latn-RS" w:eastAsia="en-GB"/>
        </w:rPr>
        <w:tab/>
        <w:t xml:space="preserve">Ако субјект из става 1. овог члана не сарађује, страна молиља може захтевати да тај субјект наведе разлог због кога не открива тражене информације. Страна молиља може тражити консултације са страном у којој се субјект налази да би се утврдило које су мере на располагању за прибављање тих информација. </w:t>
      </w:r>
    </w:p>
    <w:p w14:paraId="5688CC3C"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591000F9"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bookmarkStart w:id="30" w:name="_Hlk63606664"/>
      <w:r w:rsidRPr="00EF69F5">
        <w:rPr>
          <w:rFonts w:ascii="Times New Roman" w:eastAsia="Verdana" w:hAnsi="Times New Roman" w:cs="Times New Roman"/>
          <w:sz w:val="24"/>
          <w:szCs w:val="24"/>
          <w:lang w:val="sr-Latn-RS" w:eastAsia="en-GB"/>
        </w:rPr>
        <w:t xml:space="preserve">6. </w:t>
      </w:r>
      <w:r w:rsidRPr="00EF69F5">
        <w:rPr>
          <w:rFonts w:ascii="Times New Roman" w:eastAsia="Verdana" w:hAnsi="Times New Roman" w:cs="Times New Roman"/>
          <w:sz w:val="24"/>
          <w:szCs w:val="24"/>
          <w:lang w:val="sr-Latn-RS" w:eastAsia="en-GB"/>
        </w:rPr>
        <w:tab/>
        <w:t xml:space="preserve">Страна уговорница, приликом потписивања или приликом депоновања инструмената о потврђивању, прихватању или одобравању, или у било ком другом тренутку, доставља Генералном секретару Савета Европе назив органа који је одређен за вођење консултација из става 5. овог члана. </w:t>
      </w:r>
    </w:p>
    <w:p w14:paraId="56022EDE"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w:t>
      </w:r>
    </w:p>
    <w:p w14:paraId="2CCCCF65"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7. </w:t>
      </w:r>
      <w:r w:rsidRPr="00EF69F5">
        <w:rPr>
          <w:rFonts w:ascii="Times New Roman" w:eastAsia="Verdana" w:hAnsi="Times New Roman" w:cs="Times New Roman"/>
          <w:sz w:val="24"/>
          <w:szCs w:val="24"/>
          <w:lang w:val="sr-Latn-RS" w:eastAsia="en-GB"/>
        </w:rPr>
        <w:tab/>
        <w:t xml:space="preserve">Генерални секретар Савета Европе успоставља Регистар надлежних органа, које одреде стране уговорнице сагласно ставу 6. овог члана и стара се о његовој ажурности. Страна уговорница се стара да подаци које је доставила за Регистар надлежних органа увек буду тачни. </w:t>
      </w:r>
    </w:p>
    <w:bookmarkEnd w:id="30"/>
    <w:p w14:paraId="483D19E0"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6B168B73"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31" w:name="_Toc56508063"/>
      <w:bookmarkStart w:id="32" w:name="_Toc70021701"/>
      <w:r w:rsidRPr="00EF69F5">
        <w:rPr>
          <w:rFonts w:ascii="Times New Roman" w:eastAsia="Calibri" w:hAnsi="Times New Roman" w:cs="Times New Roman"/>
          <w:b/>
          <w:bCs/>
          <w:sz w:val="24"/>
          <w:szCs w:val="24"/>
          <w:lang w:val="sr-Latn-RS"/>
        </w:rPr>
        <w:t>Члан 7.</w:t>
      </w:r>
      <w:r w:rsidRPr="00EF69F5">
        <w:rPr>
          <w:rFonts w:ascii="Times New Roman" w:eastAsia="Calibri" w:hAnsi="Times New Roman" w:cs="Times New Roman"/>
          <w:sz w:val="24"/>
          <w:szCs w:val="24"/>
          <w:lang w:val="sr-Latn-RS"/>
        </w:rPr>
        <w:tab/>
      </w:r>
      <w:bookmarkEnd w:id="31"/>
      <w:r w:rsidRPr="00EF69F5">
        <w:rPr>
          <w:rFonts w:ascii="Times New Roman" w:eastAsia="Calibri" w:hAnsi="Times New Roman" w:cs="Times New Roman"/>
          <w:b/>
          <w:sz w:val="24"/>
          <w:szCs w:val="24"/>
          <w:lang w:val="sr-Latn-RS"/>
        </w:rPr>
        <w:t>Откривање података о претплатнику</w:t>
      </w:r>
      <w:bookmarkEnd w:id="32"/>
    </w:p>
    <w:p w14:paraId="5AF0BC41"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6072DEA8"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w:t>
      </w:r>
      <w:r w:rsidRPr="00EF69F5">
        <w:rPr>
          <w:rFonts w:ascii="Times New Roman" w:eastAsia="Verdana" w:hAnsi="Times New Roman" w:cs="Times New Roman"/>
          <w:sz w:val="24"/>
          <w:szCs w:val="24"/>
          <w:lang w:val="sr-Latn-RS" w:eastAsia="en-GB"/>
        </w:rPr>
        <w:tab/>
        <w:t xml:space="preserve">Страна уговорница доноси законодавне и друге мере које су потребне да овласти своје надлежне органе да издају налог који се доставља непосредно пружаоцу услуга на територији друге стране уговорнице да открије одређене сачуване податке о претплатнику које поседује или контролише онда када су ти подаци неопходни за одређене кривичноправне истраге или поступке стране уговорнице која је издала налог. </w:t>
      </w:r>
    </w:p>
    <w:p w14:paraId="31D4B317" w14:textId="77777777" w:rsidR="002D7F7F" w:rsidRPr="00EF69F5" w:rsidRDefault="002D7F7F" w:rsidP="002D7F7F">
      <w:pPr>
        <w:tabs>
          <w:tab w:val="left" w:pos="0"/>
        </w:tabs>
        <w:spacing w:after="0" w:line="260" w:lineRule="atLeast"/>
        <w:ind w:left="567"/>
        <w:contextualSpacing/>
        <w:jc w:val="both"/>
        <w:rPr>
          <w:rFonts w:ascii="Times New Roman" w:eastAsia="Calibri" w:hAnsi="Times New Roman" w:cs="Times New Roman"/>
          <w:color w:val="000000"/>
          <w:sz w:val="24"/>
          <w:szCs w:val="24"/>
          <w:lang w:val="sr-Latn-RS"/>
        </w:rPr>
      </w:pPr>
    </w:p>
    <w:p w14:paraId="47E74DF3" w14:textId="77777777" w:rsidR="002D7F7F" w:rsidRPr="00EF69F5" w:rsidRDefault="002D7F7F" w:rsidP="002D7F7F">
      <w:pPr>
        <w:tabs>
          <w:tab w:val="left" w:pos="567"/>
        </w:tabs>
        <w:spacing w:after="0" w:line="260" w:lineRule="atLeast"/>
        <w:ind w:left="1134" w:hanging="1134"/>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2.</w:t>
      </w:r>
      <w:r w:rsidRPr="00EF69F5">
        <w:rPr>
          <w:rFonts w:ascii="Times New Roman" w:eastAsia="Verdana" w:hAnsi="Times New Roman" w:cs="Times New Roman"/>
          <w:sz w:val="24"/>
          <w:szCs w:val="24"/>
          <w:lang w:val="sr-Latn-RS" w:eastAsia="en-GB"/>
        </w:rPr>
        <w:tab/>
        <w:t>а)</w:t>
      </w:r>
      <w:r w:rsidRPr="00EF69F5">
        <w:rPr>
          <w:rFonts w:ascii="Times New Roman" w:eastAsia="Verdana" w:hAnsi="Times New Roman" w:cs="Times New Roman"/>
          <w:sz w:val="24"/>
          <w:szCs w:val="24"/>
          <w:lang w:val="sr-Latn-RS" w:eastAsia="en-GB"/>
        </w:rPr>
        <w:tab/>
        <w:t xml:space="preserve">Страна уговорница доноси законодавне и друге мере које су потребне да пружалац услуга на њеној територији открије податке о претплатнику у одговор на налог из става 1. овог члана; </w:t>
      </w:r>
    </w:p>
    <w:p w14:paraId="0FA63FE4" w14:textId="77777777" w:rsidR="002D7F7F" w:rsidRPr="00EF69F5" w:rsidRDefault="002D7F7F" w:rsidP="002D7F7F">
      <w:pPr>
        <w:spacing w:after="0" w:line="240" w:lineRule="auto"/>
        <w:jc w:val="both"/>
        <w:rPr>
          <w:rFonts w:ascii="Times New Roman" w:eastAsia="Verdana" w:hAnsi="Times New Roman" w:cs="Times New Roman"/>
          <w:sz w:val="24"/>
          <w:szCs w:val="24"/>
          <w:lang w:val="sr-Latn-RS" w:eastAsia="en-GB"/>
        </w:rPr>
      </w:pPr>
    </w:p>
    <w:p w14:paraId="77EDD4C8"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 xml:space="preserve">Приликом потписивања или депоновања инструмената о потврђивању, прихватању или одобравању страна уговорница може – у односу на налоге издате пружаоцима услуга на њеној територији – да сачини следећу изјаву: „Налог из члана 7. став 1. Протокола мора издати тужилац или други судски орган или тај налог мора бити издат под његовим надзором или под неким другим независним надзором”. </w:t>
      </w:r>
    </w:p>
    <w:p w14:paraId="7A08FD61" w14:textId="77777777" w:rsidR="002D7F7F" w:rsidRPr="00EF69F5" w:rsidRDefault="002D7F7F" w:rsidP="002D7F7F">
      <w:pPr>
        <w:spacing w:after="0" w:line="240" w:lineRule="auto"/>
        <w:jc w:val="both"/>
        <w:rPr>
          <w:rFonts w:ascii="Times New Roman" w:eastAsia="Verdana" w:hAnsi="Times New Roman" w:cs="Times New Roman"/>
          <w:sz w:val="24"/>
          <w:szCs w:val="24"/>
          <w:lang w:val="sr-Latn-RS" w:eastAsia="en-GB"/>
        </w:rPr>
      </w:pPr>
    </w:p>
    <w:p w14:paraId="45ED74D7"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3.</w:t>
      </w:r>
      <w:r w:rsidRPr="00EF69F5">
        <w:rPr>
          <w:rFonts w:ascii="Times New Roman" w:eastAsia="Verdana" w:hAnsi="Times New Roman" w:cs="Times New Roman"/>
          <w:sz w:val="24"/>
          <w:szCs w:val="24"/>
          <w:lang w:val="sr-Latn-RS" w:eastAsia="en-GB"/>
        </w:rPr>
        <w:tab/>
        <w:t>Налог из става 1. овог члана треба да садржи:</w:t>
      </w:r>
    </w:p>
    <w:p w14:paraId="41A826A9" w14:textId="77777777" w:rsidR="002D7F7F" w:rsidRPr="00EF69F5" w:rsidRDefault="002D7F7F" w:rsidP="002D7F7F">
      <w:pPr>
        <w:tabs>
          <w:tab w:val="left" w:pos="0"/>
        </w:tabs>
        <w:spacing w:after="0" w:line="260" w:lineRule="atLeast"/>
        <w:ind w:left="360"/>
        <w:contextualSpacing/>
        <w:jc w:val="both"/>
        <w:rPr>
          <w:rFonts w:ascii="Times New Roman" w:eastAsia="Calibri" w:hAnsi="Times New Roman" w:cs="Times New Roman"/>
          <w:color w:val="000000"/>
          <w:sz w:val="24"/>
          <w:szCs w:val="24"/>
          <w:lang w:val="sr-Latn-RS"/>
        </w:rPr>
      </w:pPr>
    </w:p>
    <w:p w14:paraId="6ADFF0F7"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назив органа који издаје налог и датум издавања налога;</w:t>
      </w:r>
    </w:p>
    <w:p w14:paraId="2C2C3030"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изјаву да се налог издаје у складу са овим протоколом;</w:t>
      </w:r>
    </w:p>
    <w:p w14:paraId="3641700A"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назив и адресу пружаоца услуга коме се налог доставља;</w:t>
      </w:r>
    </w:p>
    <w:p w14:paraId="0773F7DE"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д)</w:t>
      </w:r>
      <w:r w:rsidRPr="00EF69F5">
        <w:rPr>
          <w:rFonts w:ascii="Times New Roman" w:eastAsia="Verdana" w:hAnsi="Times New Roman" w:cs="Times New Roman"/>
          <w:sz w:val="24"/>
          <w:szCs w:val="24"/>
          <w:lang w:val="sr-Latn-RS" w:eastAsia="en-GB"/>
        </w:rPr>
        <w:tab/>
        <w:t>кривично дело које је предмет кривичне истраге или поступка;</w:t>
      </w:r>
    </w:p>
    <w:p w14:paraId="06F8B706" w14:textId="77777777" w:rsidR="002D7F7F" w:rsidRPr="004920B8" w:rsidRDefault="002D7F7F" w:rsidP="002D7F7F">
      <w:pPr>
        <w:spacing w:after="0" w:line="260" w:lineRule="atLeast"/>
        <w:ind w:left="1134" w:hanging="567"/>
        <w:jc w:val="both"/>
        <w:rPr>
          <w:rFonts w:ascii="Times New Roman" w:eastAsia="Verdana" w:hAnsi="Times New Roman" w:cs="Times New Roman"/>
          <w:sz w:val="24"/>
          <w:szCs w:val="24"/>
          <w:lang w:val="sr-Cyrl-RS" w:eastAsia="en-GB"/>
        </w:rPr>
      </w:pPr>
      <w:r w:rsidRPr="00EF69F5">
        <w:rPr>
          <w:rFonts w:ascii="Times New Roman" w:eastAsia="Verdana" w:hAnsi="Times New Roman" w:cs="Times New Roman"/>
          <w:sz w:val="24"/>
          <w:szCs w:val="24"/>
          <w:lang w:val="sr-Latn-RS" w:eastAsia="en-GB"/>
        </w:rPr>
        <w:t>е)</w:t>
      </w:r>
      <w:r w:rsidRPr="00EF69F5">
        <w:rPr>
          <w:rFonts w:ascii="Times New Roman" w:eastAsia="Verdana" w:hAnsi="Times New Roman" w:cs="Times New Roman"/>
          <w:sz w:val="24"/>
          <w:szCs w:val="24"/>
          <w:lang w:val="sr-Latn-RS" w:eastAsia="en-GB"/>
        </w:rPr>
        <w:tab/>
        <w:t>назив органа који захтева одређене податке о претплатнику ако то</w:t>
      </w:r>
      <w:r w:rsidR="004920B8">
        <w:rPr>
          <w:rFonts w:ascii="Times New Roman" w:eastAsia="Verdana" w:hAnsi="Times New Roman" w:cs="Times New Roman"/>
          <w:sz w:val="24"/>
          <w:szCs w:val="24"/>
          <w:lang w:val="sr-Latn-RS" w:eastAsia="en-GB"/>
        </w:rPr>
        <w:t xml:space="preserve"> није орган који издаје налог; </w:t>
      </w:r>
      <w:r w:rsidR="004920B8">
        <w:rPr>
          <w:rFonts w:ascii="Times New Roman" w:eastAsia="Verdana" w:hAnsi="Times New Roman" w:cs="Times New Roman"/>
          <w:sz w:val="24"/>
          <w:szCs w:val="24"/>
          <w:lang w:val="sr-Cyrl-RS" w:eastAsia="en-GB"/>
        </w:rPr>
        <w:t>и</w:t>
      </w:r>
    </w:p>
    <w:p w14:paraId="0E921D93"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ф)</w:t>
      </w:r>
      <w:r w:rsidRPr="00EF69F5">
        <w:rPr>
          <w:rFonts w:ascii="Times New Roman" w:eastAsia="Verdana" w:hAnsi="Times New Roman" w:cs="Times New Roman"/>
          <w:sz w:val="24"/>
          <w:szCs w:val="24"/>
          <w:lang w:val="sr-Latn-RS" w:eastAsia="en-GB"/>
        </w:rPr>
        <w:tab/>
        <w:t>подробан опис тражених података о претплатнику.</w:t>
      </w:r>
      <w:r w:rsidRPr="00EF69F5">
        <w:rPr>
          <w:rFonts w:ascii="Times New Roman" w:eastAsia="Verdana" w:hAnsi="Times New Roman" w:cs="Times New Roman"/>
          <w:sz w:val="24"/>
          <w:szCs w:val="24"/>
          <w:vertAlign w:val="superscript"/>
          <w:lang w:val="sr-Latn-RS" w:eastAsia="en-GB"/>
        </w:rPr>
        <w:t xml:space="preserve"> </w:t>
      </w:r>
    </w:p>
    <w:p w14:paraId="16855351" w14:textId="77777777" w:rsidR="002D7F7F" w:rsidRPr="00EF69F5" w:rsidRDefault="002D7F7F" w:rsidP="002D7F7F">
      <w:pPr>
        <w:spacing w:after="0" w:line="240" w:lineRule="auto"/>
        <w:rPr>
          <w:rFonts w:ascii="Times New Roman" w:eastAsia="Verdana" w:hAnsi="Times New Roman" w:cs="Times New Roman"/>
          <w:sz w:val="24"/>
          <w:szCs w:val="24"/>
          <w:lang w:val="sr-Latn-RS" w:eastAsia="en-GB"/>
        </w:rPr>
      </w:pPr>
    </w:p>
    <w:p w14:paraId="13DA05C6"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4.</w:t>
      </w:r>
      <w:r w:rsidRPr="00EF69F5">
        <w:rPr>
          <w:rFonts w:ascii="Times New Roman" w:eastAsia="Verdana" w:hAnsi="Times New Roman" w:cs="Times New Roman"/>
          <w:sz w:val="24"/>
          <w:szCs w:val="24"/>
          <w:lang w:val="sr-Latn-RS" w:eastAsia="en-GB"/>
        </w:rPr>
        <w:tab/>
        <w:t>Уз налог из става 1. овог члана достављају се следеће допунске информације:</w:t>
      </w:r>
    </w:p>
    <w:p w14:paraId="2E1C2B03" w14:textId="77777777" w:rsidR="002D7F7F" w:rsidRPr="00EF69F5" w:rsidRDefault="002D7F7F" w:rsidP="002D7F7F">
      <w:pPr>
        <w:tabs>
          <w:tab w:val="left" w:pos="0"/>
        </w:tabs>
        <w:spacing w:after="0" w:line="260" w:lineRule="atLeast"/>
        <w:ind w:left="567"/>
        <w:contextualSpacing/>
        <w:jc w:val="both"/>
        <w:rPr>
          <w:rFonts w:ascii="Times New Roman" w:eastAsia="Calibri" w:hAnsi="Times New Roman" w:cs="Times New Roman"/>
          <w:color w:val="000000"/>
          <w:sz w:val="24"/>
          <w:szCs w:val="24"/>
          <w:lang w:val="sr-Latn-RS"/>
        </w:rPr>
      </w:pPr>
    </w:p>
    <w:p w14:paraId="09AAE0C5"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унутрашњи правни основ за овлашћење органа да изда налог;</w:t>
      </w:r>
    </w:p>
    <w:p w14:paraId="7B7D8E66"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lastRenderedPageBreak/>
        <w:t>б)</w:t>
      </w:r>
      <w:r w:rsidRPr="00EF69F5">
        <w:rPr>
          <w:rFonts w:ascii="Times New Roman" w:eastAsia="Verdana" w:hAnsi="Times New Roman" w:cs="Times New Roman"/>
          <w:sz w:val="24"/>
          <w:szCs w:val="24"/>
          <w:lang w:val="sr-Latn-RS" w:eastAsia="en-GB"/>
        </w:rPr>
        <w:tab/>
        <w:t>законске одредбе и запрећене казне за дело које је предмет истраге или кривичног поступка;</w:t>
      </w:r>
    </w:p>
    <w:p w14:paraId="1ACCDF09"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подаци за контакт органа коме пружалац услуге треба да достави податке о претплатнику и од кога може да тражи додатне информације или да му на неки други начин одговори;</w:t>
      </w:r>
    </w:p>
    <w:p w14:paraId="40951909"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д)</w:t>
      </w:r>
      <w:r w:rsidRPr="00EF69F5">
        <w:rPr>
          <w:rFonts w:ascii="Times New Roman" w:eastAsia="Verdana" w:hAnsi="Times New Roman" w:cs="Times New Roman"/>
          <w:sz w:val="24"/>
          <w:szCs w:val="24"/>
          <w:lang w:val="sr-Latn-RS" w:eastAsia="en-GB"/>
        </w:rPr>
        <w:tab/>
        <w:t>рок и начин достављања подататака о претплатнику;</w:t>
      </w:r>
    </w:p>
    <w:p w14:paraId="32EE5406"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е)</w:t>
      </w:r>
      <w:r w:rsidRPr="00EF69F5">
        <w:rPr>
          <w:rFonts w:ascii="Times New Roman" w:eastAsia="Verdana" w:hAnsi="Times New Roman" w:cs="Times New Roman"/>
          <w:sz w:val="24"/>
          <w:szCs w:val="24"/>
          <w:lang w:val="sr-Latn-RS" w:eastAsia="en-GB"/>
        </w:rPr>
        <w:tab/>
        <w:t>информације о томе да ли је већ тражена заштита тих података, укључујући датум заштите и сваки применљиви референтни број;</w:t>
      </w:r>
    </w:p>
    <w:p w14:paraId="7C1A3747"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ф)</w:t>
      </w:r>
      <w:r w:rsidRPr="00EF69F5">
        <w:rPr>
          <w:rFonts w:ascii="Times New Roman" w:eastAsia="Verdana" w:hAnsi="Times New Roman" w:cs="Times New Roman"/>
          <w:sz w:val="24"/>
          <w:szCs w:val="24"/>
          <w:lang w:val="sr-Latn-RS" w:eastAsia="en-GB"/>
        </w:rPr>
        <w:tab/>
        <w:t>сва посебна процесна упутства;</w:t>
      </w:r>
    </w:p>
    <w:p w14:paraId="14C79B7A" w14:textId="77777777" w:rsidR="002D7F7F" w:rsidRPr="00EB3186" w:rsidRDefault="002D7F7F" w:rsidP="002D7F7F">
      <w:pPr>
        <w:spacing w:after="0" w:line="260" w:lineRule="atLeast"/>
        <w:ind w:left="1134" w:hanging="567"/>
        <w:jc w:val="both"/>
        <w:rPr>
          <w:rFonts w:ascii="Times New Roman" w:eastAsia="Verdana" w:hAnsi="Times New Roman" w:cs="Times New Roman"/>
          <w:sz w:val="24"/>
          <w:szCs w:val="24"/>
          <w:lang w:val="sr-Cyrl-RS" w:eastAsia="en-GB"/>
        </w:rPr>
      </w:pPr>
      <w:r w:rsidRPr="00EF69F5">
        <w:rPr>
          <w:rFonts w:ascii="Times New Roman" w:eastAsia="Verdana" w:hAnsi="Times New Roman" w:cs="Times New Roman"/>
          <w:sz w:val="24"/>
          <w:szCs w:val="24"/>
          <w:lang w:val="sr-Latn-RS" w:eastAsia="en-GB"/>
        </w:rPr>
        <w:t>г)</w:t>
      </w:r>
      <w:r w:rsidRPr="00EF69F5">
        <w:rPr>
          <w:rFonts w:ascii="Times New Roman" w:eastAsia="Verdana" w:hAnsi="Times New Roman" w:cs="Times New Roman"/>
          <w:sz w:val="24"/>
          <w:szCs w:val="24"/>
          <w:lang w:val="sr-Latn-RS" w:eastAsia="en-GB"/>
        </w:rPr>
        <w:tab/>
        <w:t>ако је то применљиво, изјаву о томе да је у складу са ставом 5. овог члана у</w:t>
      </w:r>
      <w:r w:rsidR="00EB3186">
        <w:rPr>
          <w:rFonts w:ascii="Times New Roman" w:eastAsia="Verdana" w:hAnsi="Times New Roman" w:cs="Times New Roman"/>
          <w:sz w:val="24"/>
          <w:szCs w:val="24"/>
          <w:lang w:val="sr-Latn-RS" w:eastAsia="en-GB"/>
        </w:rPr>
        <w:t xml:space="preserve">пућено истовремено обавештење; </w:t>
      </w:r>
      <w:r w:rsidR="00EB3186">
        <w:rPr>
          <w:rFonts w:ascii="Times New Roman" w:eastAsia="Verdana" w:hAnsi="Times New Roman" w:cs="Times New Roman"/>
          <w:sz w:val="24"/>
          <w:szCs w:val="24"/>
          <w:lang w:val="sr-Cyrl-RS" w:eastAsia="en-GB"/>
        </w:rPr>
        <w:t>и</w:t>
      </w:r>
    </w:p>
    <w:p w14:paraId="48A45463"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х)</w:t>
      </w:r>
      <w:r w:rsidRPr="00EF69F5">
        <w:rPr>
          <w:rFonts w:ascii="Times New Roman" w:eastAsia="Verdana" w:hAnsi="Times New Roman" w:cs="Times New Roman"/>
          <w:sz w:val="24"/>
          <w:szCs w:val="24"/>
          <w:lang w:val="sr-Latn-RS" w:eastAsia="en-GB"/>
        </w:rPr>
        <w:tab/>
        <w:t>све друге информације које могу бити од помоћи за откривање података о претплатнику.</w:t>
      </w:r>
    </w:p>
    <w:p w14:paraId="6346353A" w14:textId="77777777" w:rsidR="002D7F7F" w:rsidRPr="00EF69F5" w:rsidRDefault="002D7F7F" w:rsidP="002D7F7F">
      <w:pPr>
        <w:spacing w:after="0" w:line="240" w:lineRule="auto"/>
        <w:rPr>
          <w:rFonts w:ascii="Times New Roman" w:eastAsia="Verdana" w:hAnsi="Times New Roman" w:cs="Times New Roman"/>
          <w:sz w:val="24"/>
          <w:szCs w:val="24"/>
          <w:lang w:val="sr-Latn-RS" w:eastAsia="en-GB"/>
        </w:rPr>
      </w:pPr>
    </w:p>
    <w:p w14:paraId="1774D50E" w14:textId="77777777" w:rsidR="002D7F7F" w:rsidRPr="00EF69F5" w:rsidRDefault="002D7F7F" w:rsidP="002D7F7F">
      <w:pPr>
        <w:tabs>
          <w:tab w:val="left" w:pos="567"/>
        </w:tabs>
        <w:spacing w:after="0" w:line="260" w:lineRule="atLeast"/>
        <w:ind w:left="1134" w:hanging="1134"/>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5.</w:t>
      </w:r>
      <w:r w:rsidRPr="00EF69F5">
        <w:rPr>
          <w:rFonts w:ascii="Times New Roman" w:eastAsia="Verdana" w:hAnsi="Times New Roman" w:cs="Times New Roman"/>
          <w:sz w:val="24"/>
          <w:szCs w:val="24"/>
          <w:lang w:val="sr-Latn-RS" w:eastAsia="en-GB"/>
        </w:rPr>
        <w:tab/>
        <w:t>а)</w:t>
      </w:r>
      <w:r w:rsidRPr="00EF69F5">
        <w:rPr>
          <w:rFonts w:ascii="Times New Roman" w:eastAsia="Verdana" w:hAnsi="Times New Roman" w:cs="Times New Roman"/>
          <w:sz w:val="24"/>
          <w:szCs w:val="24"/>
          <w:lang w:val="sr-Latn-RS" w:eastAsia="en-GB"/>
        </w:rPr>
        <w:tab/>
        <w:t xml:space="preserve">Страна уговорница може, у време потписивања или депоновања инструмената о потврђивању, прихватању или одобравању, и у сваком другом тренутку, да обавести Генералног секретара Савета Европе да захтева да у исто време када је издат налог из става 1. овог члана пружаоцу услуга на територији стране уговорнице од које тражи податке, буде обавештена о том налогу, у сваком појединачном случају или у утврђеним околностима, као и да добије допунске информације и сажетак чињеница које се односе на предметну истрагу или поступак; </w:t>
      </w:r>
    </w:p>
    <w:p w14:paraId="781E2B89" w14:textId="77777777" w:rsidR="002D7F7F" w:rsidRPr="00EF69F5" w:rsidRDefault="002D7F7F" w:rsidP="002D7F7F">
      <w:pPr>
        <w:tabs>
          <w:tab w:val="left" w:pos="567"/>
        </w:tabs>
        <w:spacing w:after="0" w:line="260" w:lineRule="atLeast"/>
        <w:ind w:left="1134" w:hanging="1134"/>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 </w:t>
      </w:r>
    </w:p>
    <w:p w14:paraId="3879227A"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 xml:space="preserve">Без обзира на то да ли страна уговорница захтева да буде обавештена, сходно ставу 5. тачка а) овог члана, она може захтевати од пружаоца услуга да се, пре него што открије податке, консултује са њеним органима у утврђеним околностима; </w:t>
      </w:r>
    </w:p>
    <w:p w14:paraId="1A2C77F7"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370309CF"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 xml:space="preserve">Органи </w:t>
      </w:r>
      <w:bookmarkStart w:id="33" w:name="_Hlk94286271"/>
      <w:r w:rsidRPr="00EF69F5">
        <w:rPr>
          <w:rFonts w:ascii="Times New Roman" w:eastAsia="Verdana" w:hAnsi="Times New Roman" w:cs="Times New Roman"/>
          <w:sz w:val="24"/>
          <w:szCs w:val="24"/>
          <w:lang w:val="sr-Latn-RS" w:eastAsia="en-GB"/>
        </w:rPr>
        <w:t xml:space="preserve">који су обавештени сагласно ставу </w:t>
      </w:r>
      <w:bookmarkEnd w:id="33"/>
      <w:r w:rsidRPr="00EF69F5">
        <w:rPr>
          <w:rFonts w:ascii="Times New Roman" w:eastAsia="Verdana" w:hAnsi="Times New Roman" w:cs="Times New Roman"/>
          <w:sz w:val="24"/>
          <w:szCs w:val="24"/>
          <w:lang w:val="sr-Latn-RS" w:eastAsia="en-GB"/>
        </w:rPr>
        <w:t xml:space="preserve">5. тачка а) или консултовани сагласно ставу 5. тачка б) овог члана могу, без одлагања, издати упутство пружаоцу услуга да не открије податке о претплатнику: </w:t>
      </w:r>
    </w:p>
    <w:p w14:paraId="0A9C2431" w14:textId="77777777" w:rsidR="002D7F7F" w:rsidRPr="00EF69F5" w:rsidRDefault="002D7F7F" w:rsidP="002D7F7F">
      <w:pPr>
        <w:tabs>
          <w:tab w:val="left" w:pos="0"/>
        </w:tabs>
        <w:spacing w:after="0" w:line="260" w:lineRule="atLeast"/>
        <w:ind w:left="576"/>
        <w:contextualSpacing/>
        <w:jc w:val="both"/>
        <w:rPr>
          <w:rFonts w:ascii="Times New Roman" w:eastAsia="Calibri" w:hAnsi="Times New Roman" w:cs="Times New Roman"/>
          <w:color w:val="000000"/>
          <w:sz w:val="24"/>
          <w:szCs w:val="24"/>
          <w:lang w:val="sr-Latn-RS"/>
        </w:rPr>
      </w:pPr>
    </w:p>
    <w:p w14:paraId="2325250C"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w:t>
      </w:r>
      <w:r w:rsidRPr="00EF69F5">
        <w:rPr>
          <w:rFonts w:ascii="Times New Roman" w:eastAsia="Verdana" w:hAnsi="Times New Roman" w:cs="Times New Roman"/>
          <w:sz w:val="24"/>
          <w:szCs w:val="24"/>
          <w:lang w:val="sr-Latn-RS" w:eastAsia="en-GB"/>
        </w:rPr>
        <w:tab/>
        <w:t xml:space="preserve">ако откривање података може угрозити кривичне истраге или поступке у тој страни уговорници; или  </w:t>
      </w:r>
    </w:p>
    <w:p w14:paraId="630B0E81"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ii.</w:t>
      </w:r>
      <w:r w:rsidRPr="00EF69F5">
        <w:rPr>
          <w:rFonts w:ascii="Times New Roman" w:eastAsia="Verdana" w:hAnsi="Times New Roman" w:cs="Times New Roman"/>
          <w:sz w:val="24"/>
          <w:szCs w:val="24"/>
          <w:lang w:val="sr-Latn-RS" w:eastAsia="en-GB"/>
        </w:rPr>
        <w:tab/>
        <w:t xml:space="preserve">ако могу да се примене услови или основи за одбијање према члану 25. став 4. и члану 27. став 4. Конвенције уколико су подаци о претплатнику тражени преко узајамне помоћи. </w:t>
      </w:r>
    </w:p>
    <w:p w14:paraId="3A386034" w14:textId="77777777" w:rsidR="002D7F7F" w:rsidRPr="00EF69F5" w:rsidRDefault="002D7F7F" w:rsidP="002D7F7F">
      <w:pPr>
        <w:tabs>
          <w:tab w:val="left" w:pos="0"/>
        </w:tabs>
        <w:spacing w:after="0" w:line="260" w:lineRule="atLeast"/>
        <w:ind w:left="1008"/>
        <w:contextualSpacing/>
        <w:jc w:val="both"/>
        <w:rPr>
          <w:rFonts w:ascii="Times New Roman" w:eastAsia="Calibri" w:hAnsi="Times New Roman" w:cs="Times New Roman"/>
          <w:color w:val="000000"/>
          <w:sz w:val="24"/>
          <w:szCs w:val="24"/>
          <w:lang w:val="sr-Latn-RS"/>
        </w:rPr>
      </w:pPr>
    </w:p>
    <w:p w14:paraId="1FCF6F9A"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д)</w:t>
      </w:r>
      <w:r w:rsidRPr="00EF69F5">
        <w:rPr>
          <w:rFonts w:ascii="Times New Roman" w:eastAsia="Verdana" w:hAnsi="Times New Roman" w:cs="Times New Roman"/>
          <w:sz w:val="24"/>
          <w:szCs w:val="24"/>
          <w:lang w:val="sr-Latn-RS" w:eastAsia="en-GB"/>
        </w:rPr>
        <w:tab/>
        <w:t xml:space="preserve">Органи обавештени сагласно ставу 5. тачка а) овог члана или консултовани сагласно ставу 5. тачка б) овог члана: </w:t>
      </w:r>
    </w:p>
    <w:p w14:paraId="73F93013" w14:textId="77777777" w:rsidR="002D7F7F" w:rsidRPr="00EF69F5" w:rsidRDefault="002D7F7F" w:rsidP="002D7F7F">
      <w:pPr>
        <w:tabs>
          <w:tab w:val="left" w:pos="0"/>
        </w:tabs>
        <w:spacing w:after="0" w:line="260" w:lineRule="atLeast"/>
        <w:ind w:left="1008"/>
        <w:contextualSpacing/>
        <w:jc w:val="both"/>
        <w:rPr>
          <w:rFonts w:ascii="Times New Roman" w:eastAsia="Calibri" w:hAnsi="Times New Roman" w:cs="Times New Roman"/>
          <w:color w:val="000000"/>
          <w:sz w:val="24"/>
          <w:szCs w:val="24"/>
          <w:lang w:val="sr-Latn-RS"/>
        </w:rPr>
      </w:pPr>
    </w:p>
    <w:p w14:paraId="39B62D88"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w:t>
      </w:r>
      <w:r w:rsidRPr="00EF69F5">
        <w:rPr>
          <w:rFonts w:ascii="Times New Roman" w:eastAsia="Verdana" w:hAnsi="Times New Roman" w:cs="Times New Roman"/>
          <w:sz w:val="24"/>
          <w:szCs w:val="24"/>
          <w:lang w:val="sr-Latn-RS" w:eastAsia="en-GB"/>
        </w:rPr>
        <w:tab/>
        <w:t xml:space="preserve">могу захтевати додатне информације од органа из става 4. тачка </w:t>
      </w:r>
      <w:r w:rsidR="00EB3186">
        <w:rPr>
          <w:rFonts w:ascii="Times New Roman" w:eastAsia="Verdana" w:hAnsi="Times New Roman" w:cs="Times New Roman"/>
          <w:sz w:val="24"/>
          <w:szCs w:val="24"/>
          <w:lang w:val="sr-Latn-RS" w:eastAsia="en-GB"/>
        </w:rPr>
        <w:t>ц) у сврху примене става 5. тачка</w:t>
      </w:r>
      <w:r w:rsidRPr="00EF69F5">
        <w:rPr>
          <w:rFonts w:ascii="Times New Roman" w:eastAsia="Verdana" w:hAnsi="Times New Roman" w:cs="Times New Roman"/>
          <w:sz w:val="24"/>
          <w:szCs w:val="24"/>
          <w:lang w:val="sr-Latn-RS" w:eastAsia="en-GB"/>
        </w:rPr>
        <w:t xml:space="preserve"> ц) овог члана, а те информације не могу открити пружаоцу услуга без сагласности тог органа.  </w:t>
      </w:r>
    </w:p>
    <w:p w14:paraId="1CFD9226" w14:textId="77777777" w:rsidR="002D7F7F"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ii.</w:t>
      </w:r>
      <w:r w:rsidRPr="00EF69F5">
        <w:rPr>
          <w:rFonts w:ascii="Times New Roman" w:eastAsia="Verdana" w:hAnsi="Times New Roman" w:cs="Times New Roman"/>
          <w:sz w:val="24"/>
          <w:szCs w:val="24"/>
          <w:lang w:val="sr-Latn-RS" w:eastAsia="en-GB"/>
        </w:rPr>
        <w:tab/>
        <w:t>без одлагања оба</w:t>
      </w:r>
      <w:r w:rsidR="00EB3186">
        <w:rPr>
          <w:rFonts w:ascii="Times New Roman" w:eastAsia="Verdana" w:hAnsi="Times New Roman" w:cs="Times New Roman"/>
          <w:sz w:val="24"/>
          <w:szCs w:val="24"/>
          <w:lang w:val="sr-Latn-RS" w:eastAsia="en-GB"/>
        </w:rPr>
        <w:t>вештавају орган из ставу 4. тачка</w:t>
      </w:r>
      <w:r w:rsidRPr="00EF69F5">
        <w:rPr>
          <w:rFonts w:ascii="Times New Roman" w:eastAsia="Verdana" w:hAnsi="Times New Roman" w:cs="Times New Roman"/>
          <w:sz w:val="24"/>
          <w:szCs w:val="24"/>
          <w:lang w:val="sr-Latn-RS" w:eastAsia="en-GB"/>
        </w:rPr>
        <w:t xml:space="preserve"> ц) овог члана ако је пружаоцу услуга издато упутство да не открије податке о претплатнику и наводе разлоге за то. </w:t>
      </w:r>
    </w:p>
    <w:p w14:paraId="46DC8A2E" w14:textId="77777777" w:rsidR="00EB3186" w:rsidRPr="00EF69F5" w:rsidRDefault="00EB3186" w:rsidP="002D7F7F">
      <w:pPr>
        <w:spacing w:after="0" w:line="260" w:lineRule="atLeast"/>
        <w:ind w:left="1701" w:hanging="567"/>
        <w:jc w:val="both"/>
        <w:rPr>
          <w:rFonts w:ascii="Times New Roman" w:eastAsia="Verdana" w:hAnsi="Times New Roman" w:cs="Times New Roman"/>
          <w:sz w:val="24"/>
          <w:szCs w:val="24"/>
          <w:lang w:val="sr-Latn-RS" w:eastAsia="en-GB"/>
        </w:rPr>
      </w:pPr>
    </w:p>
    <w:p w14:paraId="15ADE067"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p>
    <w:p w14:paraId="4A869327" w14:textId="77777777" w:rsidR="00EB3186"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ab/>
      </w:r>
    </w:p>
    <w:p w14:paraId="27C820CD" w14:textId="77777777" w:rsidR="00EB3186" w:rsidRDefault="00EB3186" w:rsidP="002D7F7F">
      <w:pPr>
        <w:spacing w:after="0" w:line="260" w:lineRule="atLeast"/>
        <w:ind w:left="1134" w:hanging="567"/>
        <w:jc w:val="both"/>
        <w:rPr>
          <w:rFonts w:ascii="Times New Roman" w:eastAsia="Verdana" w:hAnsi="Times New Roman" w:cs="Times New Roman"/>
          <w:sz w:val="24"/>
          <w:szCs w:val="24"/>
          <w:lang w:val="sr-Latn-RS" w:eastAsia="en-GB"/>
        </w:rPr>
      </w:pPr>
    </w:p>
    <w:p w14:paraId="439F25F3" w14:textId="77777777" w:rsidR="00EB3186" w:rsidRDefault="00EB3186" w:rsidP="002D7F7F">
      <w:pPr>
        <w:spacing w:after="0" w:line="260" w:lineRule="atLeast"/>
        <w:ind w:left="1134" w:hanging="567"/>
        <w:jc w:val="both"/>
        <w:rPr>
          <w:rFonts w:ascii="Times New Roman" w:eastAsia="Verdana" w:hAnsi="Times New Roman" w:cs="Times New Roman"/>
          <w:sz w:val="24"/>
          <w:szCs w:val="24"/>
          <w:lang w:val="sr-Latn-RS" w:eastAsia="en-GB"/>
        </w:rPr>
      </w:pPr>
    </w:p>
    <w:p w14:paraId="4B7FAE13" w14:textId="77777777" w:rsidR="002D7F7F" w:rsidRPr="00EF69F5" w:rsidRDefault="00EB3186" w:rsidP="002D7F7F">
      <w:pPr>
        <w:spacing w:after="0" w:line="260" w:lineRule="atLeast"/>
        <w:ind w:left="1134" w:hanging="567"/>
        <w:jc w:val="both"/>
        <w:rPr>
          <w:rFonts w:ascii="Times New Roman" w:eastAsia="Verdana" w:hAnsi="Times New Roman" w:cs="Times New Roman"/>
          <w:sz w:val="24"/>
          <w:szCs w:val="24"/>
          <w:lang w:val="sr-Latn-RS" w:eastAsia="en-GB"/>
        </w:rPr>
      </w:pPr>
      <w:r>
        <w:rPr>
          <w:rFonts w:ascii="Times New Roman" w:eastAsia="Verdana" w:hAnsi="Times New Roman" w:cs="Times New Roman"/>
          <w:sz w:val="24"/>
          <w:szCs w:val="24"/>
          <w:lang w:val="sr-Cyrl-RS" w:eastAsia="en-GB"/>
        </w:rPr>
        <w:t xml:space="preserve">е)    </w:t>
      </w:r>
      <w:r w:rsidR="002D7F7F" w:rsidRPr="00EF69F5">
        <w:rPr>
          <w:rFonts w:ascii="Times New Roman" w:eastAsia="Verdana" w:hAnsi="Times New Roman" w:cs="Times New Roman"/>
          <w:sz w:val="24"/>
          <w:szCs w:val="24"/>
          <w:lang w:val="sr-Latn-RS" w:eastAsia="en-GB"/>
        </w:rPr>
        <w:t xml:space="preserve">Страна уговорница одређује јединствени орган који је одговоран за пријем обавештења из става 5. тачка а) и за спровођење радњи утврђених у ставу 5. тач. б), ц) и д). Страна уговорница када Генералном секретару Савета Европе први пут доставља обавештење у складу са ставом 5. тачка а),  доставља  и податке за контакт тог органа. </w:t>
      </w:r>
    </w:p>
    <w:p w14:paraId="7C45DDB9"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1F5805B5"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ф)</w:t>
      </w:r>
      <w:r w:rsidRPr="00EF69F5">
        <w:rPr>
          <w:rFonts w:ascii="Times New Roman" w:eastAsia="Verdana" w:hAnsi="Times New Roman" w:cs="Times New Roman"/>
          <w:sz w:val="24"/>
          <w:szCs w:val="24"/>
          <w:lang w:val="sr-Latn-RS" w:eastAsia="en-GB"/>
        </w:rPr>
        <w:tab/>
        <w:t xml:space="preserve">Генерални секретар Савета Европе успоставља и одржава Регистар органа, које одреде стране уговорнице у складу са ставом 5. тачка е) и податке о томе да ли се и под каквим околностима захтевају обавештења у складу са ставом 5. тачка а). Страна уговорница стара се о томе да подаци које она доставља за Регистар органа буду увек тачни. </w:t>
      </w:r>
    </w:p>
    <w:p w14:paraId="0EDFC234" w14:textId="77777777" w:rsidR="002D7F7F" w:rsidRPr="00EF69F5" w:rsidRDefault="002D7F7F" w:rsidP="002D7F7F">
      <w:pPr>
        <w:tabs>
          <w:tab w:val="left" w:pos="0"/>
        </w:tabs>
        <w:spacing w:after="0" w:line="260" w:lineRule="atLeast"/>
        <w:contextualSpacing/>
        <w:jc w:val="both"/>
        <w:rPr>
          <w:rFonts w:ascii="Times New Roman" w:eastAsia="Calibri" w:hAnsi="Times New Roman" w:cs="Times New Roman"/>
          <w:color w:val="000000"/>
          <w:sz w:val="24"/>
          <w:szCs w:val="24"/>
          <w:lang w:val="sr-Latn-RS"/>
        </w:rPr>
      </w:pPr>
    </w:p>
    <w:p w14:paraId="392A0960"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6.</w:t>
      </w:r>
      <w:r w:rsidRPr="00EF69F5">
        <w:rPr>
          <w:rFonts w:ascii="Times New Roman" w:eastAsia="Verdana" w:hAnsi="Times New Roman" w:cs="Times New Roman"/>
          <w:sz w:val="24"/>
          <w:szCs w:val="24"/>
          <w:lang w:val="sr-Latn-RS" w:eastAsia="en-GB"/>
        </w:rPr>
        <w:tab/>
      </w:r>
      <w:bookmarkStart w:id="34" w:name="_Hlk63606749"/>
      <w:r w:rsidRPr="00EF69F5">
        <w:rPr>
          <w:rFonts w:ascii="Times New Roman" w:eastAsia="Verdana" w:hAnsi="Times New Roman" w:cs="Times New Roman"/>
          <w:sz w:val="24"/>
          <w:szCs w:val="24"/>
          <w:lang w:val="sr-Latn-RS" w:eastAsia="en-GB"/>
        </w:rPr>
        <w:t xml:space="preserve">Ако је то прихватљиво за пружаоца услуга, страна уговорница може доставити налог из става 1. овог члана и додатне информације из става 4. овог члана у електронском облику. Страна уговорница може упутити обавештење и додатне информације у складу са ставом 5. овог члана у електронском облику. Могу се захтевати одговарајући нивои безбедности и провере аутентичности. </w:t>
      </w:r>
      <w:bookmarkEnd w:id="34"/>
    </w:p>
    <w:p w14:paraId="1CB68277"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20B7D9DC"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7.</w:t>
      </w:r>
      <w:r w:rsidRPr="00EF69F5">
        <w:rPr>
          <w:rFonts w:ascii="Times New Roman" w:eastAsia="Verdana" w:hAnsi="Times New Roman" w:cs="Times New Roman"/>
          <w:sz w:val="24"/>
          <w:szCs w:val="24"/>
          <w:lang w:val="sr-Latn-RS" w:eastAsia="en-GB"/>
        </w:rPr>
        <w:tab/>
        <w:t xml:space="preserve">Ако пружалац услуга обавести орган из става 4. тачка ц) овог члана да неће открити тражене податке о претплатнику или ако не открије податке о претплатнику у одговору на налог из става 1. овог члана у року од 30 дана од дана када је примљен налог или у року утврђеном у ставу 4. тачка д) овог члана, који год да је од та два рока дужи, надлежни органи државе молиље могу захтевати да се изврши налог само на основу члана 8. овог протокола или других облика узајамне помоћи. Стране уговорнице могу захтевати да пружалац услуга наведе разлог због којег не открива тражене податке о претплатнику који су предмет налога. </w:t>
      </w:r>
    </w:p>
    <w:p w14:paraId="482DA377"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19E4DE34"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8.</w:t>
      </w:r>
      <w:r w:rsidRPr="00EF69F5">
        <w:rPr>
          <w:rFonts w:ascii="Times New Roman" w:eastAsia="Verdana" w:hAnsi="Times New Roman" w:cs="Times New Roman"/>
          <w:sz w:val="24"/>
          <w:szCs w:val="24"/>
          <w:lang w:val="sr-Latn-RS" w:eastAsia="en-GB"/>
        </w:rPr>
        <w:tab/>
        <w:t xml:space="preserve">Страна уговорница може, приликом потписивања или депоновања инструмената о потврђивању, прихватању или одобравању, изјавити да страна која издаје налог треба да тражи од пружаоца услуга да открије податке о претплатнику пре него што поднесе захтев по члану 8. овог протокола, осим ако страна која издаје налог не наведе разумно објашњење зашто то није учинила. </w:t>
      </w:r>
    </w:p>
    <w:p w14:paraId="7C2D3FC9"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6EF50C7C"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9.</w:t>
      </w:r>
      <w:r w:rsidRPr="00EF69F5">
        <w:rPr>
          <w:rFonts w:ascii="Times New Roman" w:eastAsia="Verdana" w:hAnsi="Times New Roman" w:cs="Times New Roman"/>
          <w:sz w:val="24"/>
          <w:szCs w:val="24"/>
          <w:lang w:val="sr-Latn-RS" w:eastAsia="en-GB"/>
        </w:rPr>
        <w:tab/>
        <w:t>Приликом потписивања или депоновања инструмената о потврђивању, прихватању или одобравању, страна уговорница може:</w:t>
      </w:r>
    </w:p>
    <w:p w14:paraId="49ECE4A9" w14:textId="77777777" w:rsidR="002D7F7F" w:rsidRPr="00EF69F5" w:rsidRDefault="002D7F7F" w:rsidP="002D7F7F">
      <w:pPr>
        <w:tabs>
          <w:tab w:val="left" w:pos="0"/>
        </w:tabs>
        <w:spacing w:after="0" w:line="240" w:lineRule="auto"/>
        <w:ind w:left="567"/>
        <w:contextualSpacing/>
        <w:rPr>
          <w:rFonts w:ascii="Times New Roman" w:eastAsia="Calibri" w:hAnsi="Times New Roman" w:cs="Times New Roman"/>
          <w:color w:val="000000"/>
          <w:sz w:val="24"/>
          <w:szCs w:val="24"/>
          <w:lang w:val="sr-Latn-RS"/>
        </w:rPr>
      </w:pPr>
    </w:p>
    <w:p w14:paraId="200D0BBA"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задржати право да овај члан не примењује; или</w:t>
      </w:r>
    </w:p>
    <w:p w14:paraId="2F879A5D"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 xml:space="preserve">задржати право да овај члан не примењује на одређене врсте приступних бројева сагласно овом члану ако би се објављивање тих бројева косило са основним начелима њеног унутрашњег правног система. </w:t>
      </w:r>
    </w:p>
    <w:p w14:paraId="0039B9AE" w14:textId="77777777" w:rsidR="002D7F7F" w:rsidRPr="00EF69F5" w:rsidRDefault="002D7F7F" w:rsidP="002D7F7F">
      <w:pPr>
        <w:spacing w:after="0" w:line="240" w:lineRule="auto"/>
        <w:rPr>
          <w:rFonts w:ascii="Times New Roman" w:eastAsia="Verdana" w:hAnsi="Times New Roman" w:cs="Times New Roman"/>
          <w:sz w:val="24"/>
          <w:szCs w:val="24"/>
          <w:lang w:val="sr-Latn-RS" w:eastAsia="en-GB"/>
        </w:rPr>
      </w:pPr>
    </w:p>
    <w:p w14:paraId="4194FE29" w14:textId="77777777" w:rsidR="002D7F7F" w:rsidRDefault="002D7F7F" w:rsidP="002D7F7F">
      <w:pPr>
        <w:spacing w:after="0" w:line="240" w:lineRule="auto"/>
        <w:rPr>
          <w:rFonts w:ascii="Times New Roman" w:eastAsia="Calibri" w:hAnsi="Times New Roman" w:cs="Times New Roman"/>
          <w:b/>
          <w:iCs/>
          <w:color w:val="44546A"/>
          <w:sz w:val="24"/>
          <w:szCs w:val="24"/>
          <w:lang w:val="sr-Latn-RS"/>
        </w:rPr>
      </w:pPr>
    </w:p>
    <w:p w14:paraId="0BE73C59" w14:textId="77777777" w:rsidR="00EB3186" w:rsidRDefault="00EB3186" w:rsidP="002D7F7F">
      <w:pPr>
        <w:spacing w:after="0" w:line="240" w:lineRule="auto"/>
        <w:rPr>
          <w:rFonts w:ascii="Times New Roman" w:eastAsia="Calibri" w:hAnsi="Times New Roman" w:cs="Times New Roman"/>
          <w:b/>
          <w:iCs/>
          <w:color w:val="44546A"/>
          <w:sz w:val="24"/>
          <w:szCs w:val="24"/>
          <w:lang w:val="sr-Latn-RS"/>
        </w:rPr>
      </w:pPr>
    </w:p>
    <w:p w14:paraId="4102CED7" w14:textId="77777777" w:rsidR="00EB3186" w:rsidRDefault="00EB3186" w:rsidP="002D7F7F">
      <w:pPr>
        <w:spacing w:after="0" w:line="240" w:lineRule="auto"/>
        <w:rPr>
          <w:rFonts w:ascii="Times New Roman" w:eastAsia="Calibri" w:hAnsi="Times New Roman" w:cs="Times New Roman"/>
          <w:b/>
          <w:iCs/>
          <w:color w:val="44546A"/>
          <w:sz w:val="24"/>
          <w:szCs w:val="24"/>
          <w:lang w:val="sr-Latn-RS"/>
        </w:rPr>
      </w:pPr>
    </w:p>
    <w:p w14:paraId="23C5E3E7" w14:textId="77777777" w:rsidR="00EB3186" w:rsidRDefault="00EB3186" w:rsidP="002D7F7F">
      <w:pPr>
        <w:spacing w:after="0" w:line="240" w:lineRule="auto"/>
        <w:rPr>
          <w:rFonts w:ascii="Times New Roman" w:eastAsia="Calibri" w:hAnsi="Times New Roman" w:cs="Times New Roman"/>
          <w:b/>
          <w:iCs/>
          <w:color w:val="44546A"/>
          <w:sz w:val="24"/>
          <w:szCs w:val="24"/>
          <w:lang w:val="sr-Latn-RS"/>
        </w:rPr>
      </w:pPr>
    </w:p>
    <w:p w14:paraId="79C4C791" w14:textId="77777777" w:rsidR="00EB3186" w:rsidRDefault="00EB3186" w:rsidP="002D7F7F">
      <w:pPr>
        <w:spacing w:after="0" w:line="240" w:lineRule="auto"/>
        <w:rPr>
          <w:rFonts w:ascii="Times New Roman" w:eastAsia="Calibri" w:hAnsi="Times New Roman" w:cs="Times New Roman"/>
          <w:b/>
          <w:iCs/>
          <w:color w:val="44546A"/>
          <w:sz w:val="24"/>
          <w:szCs w:val="24"/>
          <w:lang w:val="sr-Latn-RS"/>
        </w:rPr>
      </w:pPr>
    </w:p>
    <w:p w14:paraId="0D28FDCA" w14:textId="77777777" w:rsidR="00EB3186" w:rsidRDefault="00EB3186" w:rsidP="002D7F7F">
      <w:pPr>
        <w:spacing w:after="0" w:line="240" w:lineRule="auto"/>
        <w:rPr>
          <w:rFonts w:ascii="Times New Roman" w:eastAsia="Calibri" w:hAnsi="Times New Roman" w:cs="Times New Roman"/>
          <w:b/>
          <w:iCs/>
          <w:color w:val="44546A"/>
          <w:sz w:val="24"/>
          <w:szCs w:val="24"/>
          <w:lang w:val="sr-Latn-RS"/>
        </w:rPr>
      </w:pPr>
    </w:p>
    <w:p w14:paraId="789CE873" w14:textId="77777777" w:rsidR="00EB3186" w:rsidRDefault="00EB3186" w:rsidP="002D7F7F">
      <w:pPr>
        <w:spacing w:after="0" w:line="240" w:lineRule="auto"/>
        <w:rPr>
          <w:rFonts w:ascii="Times New Roman" w:eastAsia="Calibri" w:hAnsi="Times New Roman" w:cs="Times New Roman"/>
          <w:b/>
          <w:iCs/>
          <w:color w:val="44546A"/>
          <w:sz w:val="24"/>
          <w:szCs w:val="24"/>
          <w:lang w:val="sr-Latn-RS"/>
        </w:rPr>
      </w:pPr>
    </w:p>
    <w:p w14:paraId="368E7B37" w14:textId="77777777" w:rsidR="00EB3186" w:rsidRPr="00EF69F5" w:rsidRDefault="00EB3186" w:rsidP="002D7F7F">
      <w:pPr>
        <w:spacing w:after="0" w:line="240" w:lineRule="auto"/>
        <w:rPr>
          <w:rFonts w:ascii="Times New Roman" w:eastAsia="Calibri" w:hAnsi="Times New Roman" w:cs="Times New Roman"/>
          <w:b/>
          <w:iCs/>
          <w:color w:val="44546A"/>
          <w:sz w:val="24"/>
          <w:szCs w:val="24"/>
          <w:lang w:val="sr-Latn-RS"/>
        </w:rPr>
      </w:pPr>
    </w:p>
    <w:p w14:paraId="1319B524" w14:textId="77777777" w:rsidR="002D7F7F" w:rsidRPr="00EF69F5" w:rsidRDefault="002D7F7F" w:rsidP="002D7F7F">
      <w:pPr>
        <w:spacing w:after="0" w:line="240" w:lineRule="auto"/>
        <w:contextualSpacing/>
        <w:jc w:val="both"/>
        <w:rPr>
          <w:rFonts w:ascii="Times New Roman" w:eastAsia="Calibri" w:hAnsi="Times New Roman" w:cs="Times New Roman"/>
          <w:b/>
          <w:iCs/>
          <w:sz w:val="24"/>
          <w:szCs w:val="24"/>
          <w:lang w:val="sr-Latn-RS"/>
        </w:rPr>
      </w:pPr>
      <w:bookmarkStart w:id="35" w:name="_Toc70021702"/>
      <w:r w:rsidRPr="00EF69F5">
        <w:rPr>
          <w:rFonts w:ascii="Times New Roman" w:eastAsia="Calibri" w:hAnsi="Times New Roman" w:cs="Times New Roman"/>
          <w:b/>
          <w:iCs/>
          <w:sz w:val="24"/>
          <w:szCs w:val="24"/>
          <w:lang w:val="sr-Latn-RS"/>
        </w:rPr>
        <w:t>Одељак 3. – Поступци за јачање међународне сарадње органа надлежних за откривање сачуваних рачунарских података</w:t>
      </w:r>
      <w:bookmarkEnd w:id="35"/>
    </w:p>
    <w:p w14:paraId="5C46D67B" w14:textId="77777777" w:rsidR="002D7F7F" w:rsidRPr="00EF69F5" w:rsidRDefault="002D7F7F" w:rsidP="002D7F7F">
      <w:pPr>
        <w:spacing w:after="0" w:line="240" w:lineRule="auto"/>
        <w:rPr>
          <w:rFonts w:ascii="Times New Roman" w:eastAsia="Calibri" w:hAnsi="Times New Roman" w:cs="Times New Roman"/>
          <w:b/>
          <w:iCs/>
          <w:sz w:val="24"/>
          <w:szCs w:val="24"/>
          <w:lang w:val="sr-Latn-RS"/>
        </w:rPr>
      </w:pPr>
    </w:p>
    <w:p w14:paraId="249F1390" w14:textId="77777777" w:rsidR="002D7F7F" w:rsidRPr="00EF69F5" w:rsidRDefault="002D7F7F" w:rsidP="002D7F7F">
      <w:pPr>
        <w:tabs>
          <w:tab w:val="left" w:pos="1134"/>
        </w:tabs>
        <w:spacing w:after="0" w:line="260" w:lineRule="atLeast"/>
        <w:ind w:left="1134" w:hanging="1134"/>
        <w:contextualSpacing/>
        <w:jc w:val="both"/>
        <w:rPr>
          <w:rFonts w:ascii="Times New Roman" w:eastAsia="Calibri" w:hAnsi="Times New Roman" w:cs="Times New Roman"/>
          <w:b/>
          <w:sz w:val="24"/>
          <w:szCs w:val="24"/>
          <w:lang w:val="sr-Latn-RS"/>
        </w:rPr>
      </w:pPr>
      <w:bookmarkStart w:id="36" w:name="_Toc70021703"/>
      <w:bookmarkStart w:id="37" w:name="_Toc56508064"/>
      <w:r w:rsidRPr="00EF69F5">
        <w:rPr>
          <w:rFonts w:ascii="Times New Roman" w:eastAsia="Calibri" w:hAnsi="Times New Roman" w:cs="Times New Roman"/>
          <w:b/>
          <w:bCs/>
          <w:sz w:val="24"/>
          <w:szCs w:val="24"/>
          <w:lang w:val="sr-Latn-RS"/>
        </w:rPr>
        <w:t>Члан 8.</w:t>
      </w:r>
      <w:r w:rsidRPr="00EF69F5">
        <w:rPr>
          <w:rFonts w:ascii="Times New Roman" w:eastAsia="Calibri" w:hAnsi="Times New Roman" w:cs="Times New Roman"/>
          <w:sz w:val="24"/>
          <w:szCs w:val="24"/>
          <w:lang w:val="sr-Latn-RS"/>
        </w:rPr>
        <w:tab/>
      </w:r>
      <w:r w:rsidRPr="00EF69F5">
        <w:rPr>
          <w:rFonts w:ascii="Times New Roman" w:eastAsia="Calibri" w:hAnsi="Times New Roman" w:cs="Times New Roman"/>
          <w:b/>
          <w:sz w:val="24"/>
          <w:szCs w:val="24"/>
          <w:lang w:val="sr-Latn-RS"/>
        </w:rPr>
        <w:t>Ефектуирање налога друге стране уговорнице за хитно достављање података о претплатнику и података о саобраћају</w:t>
      </w:r>
      <w:bookmarkEnd w:id="36"/>
      <w:r w:rsidRPr="00EF69F5">
        <w:rPr>
          <w:rFonts w:ascii="Times New Roman" w:eastAsia="Calibri" w:hAnsi="Times New Roman" w:cs="Times New Roman"/>
          <w:b/>
          <w:sz w:val="24"/>
          <w:szCs w:val="24"/>
          <w:lang w:val="sr-Latn-RS"/>
        </w:rPr>
        <w:t xml:space="preserve"> </w:t>
      </w:r>
      <w:bookmarkEnd w:id="37"/>
    </w:p>
    <w:p w14:paraId="05BE3DDA"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6E57930F"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w:t>
      </w:r>
      <w:r w:rsidRPr="00EF69F5">
        <w:rPr>
          <w:rFonts w:ascii="Times New Roman" w:eastAsia="Verdana" w:hAnsi="Times New Roman" w:cs="Times New Roman"/>
          <w:sz w:val="24"/>
          <w:szCs w:val="24"/>
          <w:lang w:val="sr-Latn-RS" w:eastAsia="en-GB"/>
        </w:rPr>
        <w:tab/>
        <w:t xml:space="preserve">Страна уговорница доноси законодавне и друге мере које су потребне да своје надлежне органе овласти да у склопу одговора на захтев који је примљен од друге стране уговорнице издају налог пружаоцу услуга на својој територији да достави одређене и сачуване: </w:t>
      </w:r>
    </w:p>
    <w:p w14:paraId="30B18F80"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26DAEE74"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 xml:space="preserve">податке о претплатнику, </w:t>
      </w:r>
    </w:p>
    <w:p w14:paraId="37FAA086"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 xml:space="preserve">податке о саобраћају </w:t>
      </w:r>
    </w:p>
    <w:p w14:paraId="24ECF9FE" w14:textId="77777777" w:rsidR="002D7F7F" w:rsidRPr="00EF69F5" w:rsidRDefault="002D7F7F" w:rsidP="002D7F7F">
      <w:pPr>
        <w:spacing w:after="0" w:line="260" w:lineRule="atLeast"/>
        <w:ind w:left="851"/>
        <w:jc w:val="both"/>
        <w:rPr>
          <w:rFonts w:ascii="Times New Roman" w:eastAsia="Verdana" w:hAnsi="Times New Roman" w:cs="Times New Roman"/>
          <w:sz w:val="24"/>
          <w:szCs w:val="24"/>
          <w:lang w:val="sr-Latn-RS" w:eastAsia="en-GB"/>
        </w:rPr>
      </w:pPr>
    </w:p>
    <w:p w14:paraId="323F396D"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које тај пружалац услуга поседује или контролише, а који су потребни за одређену кривичну истрагу или кривични поступак стране молиље. </w:t>
      </w:r>
    </w:p>
    <w:p w14:paraId="3E8ACE42"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p>
    <w:p w14:paraId="6E1794A3"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2.</w:t>
      </w:r>
      <w:r w:rsidRPr="00EF69F5">
        <w:rPr>
          <w:rFonts w:ascii="Times New Roman" w:eastAsia="Verdana" w:hAnsi="Times New Roman" w:cs="Times New Roman"/>
          <w:sz w:val="24"/>
          <w:szCs w:val="24"/>
          <w:lang w:val="sr-Latn-RS" w:eastAsia="en-GB"/>
        </w:rPr>
        <w:tab/>
        <w:t xml:space="preserve">Страна уговорница доноси законодавне и друге мере које могу бити неопходне да се ефектуира налог из става 1. овог члана који поднесе страна молиља. </w:t>
      </w:r>
    </w:p>
    <w:p w14:paraId="19AE292D"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496E75D8"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3.</w:t>
      </w:r>
      <w:r w:rsidRPr="00EF69F5">
        <w:rPr>
          <w:rFonts w:ascii="Times New Roman" w:eastAsia="Verdana" w:hAnsi="Times New Roman" w:cs="Times New Roman"/>
          <w:sz w:val="24"/>
          <w:szCs w:val="24"/>
          <w:lang w:val="sr-Latn-RS" w:eastAsia="en-GB"/>
        </w:rPr>
        <w:tab/>
        <w:t xml:space="preserve">У своме захтеву страна молиља доставља замољеној страни налог према ставу 1. овог члана, уз пратеће информације и сва посебна процесна упутства. </w:t>
      </w:r>
    </w:p>
    <w:p w14:paraId="2DABB8C9" w14:textId="77777777" w:rsidR="002D7F7F" w:rsidRPr="00EF69F5" w:rsidRDefault="002D7F7F" w:rsidP="002D7F7F">
      <w:pPr>
        <w:spacing w:after="0" w:line="260" w:lineRule="atLeast"/>
        <w:ind w:left="720"/>
        <w:jc w:val="both"/>
        <w:rPr>
          <w:rFonts w:ascii="Times New Roman" w:eastAsia="Verdana" w:hAnsi="Times New Roman" w:cs="Times New Roman"/>
          <w:sz w:val="24"/>
          <w:szCs w:val="24"/>
          <w:lang w:val="sr-Latn-RS"/>
        </w:rPr>
      </w:pPr>
    </w:p>
    <w:p w14:paraId="2FDCBE47"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Налог треба да садржи:</w:t>
      </w:r>
    </w:p>
    <w:p w14:paraId="427C79AB"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3C5460B9"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w:t>
      </w:r>
      <w:r w:rsidRPr="00EF69F5">
        <w:rPr>
          <w:rFonts w:ascii="Times New Roman" w:eastAsia="Verdana" w:hAnsi="Times New Roman" w:cs="Times New Roman"/>
          <w:sz w:val="24"/>
          <w:szCs w:val="24"/>
          <w:lang w:val="sr-Latn-RS" w:eastAsia="en-GB"/>
        </w:rPr>
        <w:tab/>
        <w:t>назив органа који подноси захтев и датум подношења захтева;</w:t>
      </w:r>
    </w:p>
    <w:p w14:paraId="0C0F7D9D"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ii.</w:t>
      </w:r>
      <w:r w:rsidRPr="00EF69F5">
        <w:rPr>
          <w:rFonts w:ascii="Times New Roman" w:eastAsia="Verdana" w:hAnsi="Times New Roman" w:cs="Times New Roman"/>
          <w:sz w:val="24"/>
          <w:szCs w:val="24"/>
          <w:lang w:val="sr-Latn-RS" w:eastAsia="en-GB"/>
        </w:rPr>
        <w:tab/>
        <w:t>изјаву о томе да се налог доставља у складу са овим протоколом;</w:t>
      </w:r>
    </w:p>
    <w:p w14:paraId="4952B2CC"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iii.</w:t>
      </w:r>
      <w:r w:rsidRPr="00EF69F5">
        <w:rPr>
          <w:rFonts w:ascii="Times New Roman" w:eastAsia="Verdana" w:hAnsi="Times New Roman" w:cs="Times New Roman"/>
          <w:sz w:val="24"/>
          <w:szCs w:val="24"/>
          <w:lang w:val="sr-Latn-RS" w:eastAsia="en-GB"/>
        </w:rPr>
        <w:tab/>
        <w:t>назив и адресу пружаоца услуга коме треба уручити налог;</w:t>
      </w:r>
    </w:p>
    <w:p w14:paraId="04A20FE2"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iv.</w:t>
      </w:r>
      <w:r w:rsidRPr="00EF69F5">
        <w:rPr>
          <w:rFonts w:ascii="Times New Roman" w:eastAsia="Verdana" w:hAnsi="Times New Roman" w:cs="Times New Roman"/>
          <w:sz w:val="24"/>
          <w:szCs w:val="24"/>
          <w:lang w:val="sr-Latn-RS" w:eastAsia="en-GB"/>
        </w:rPr>
        <w:tab/>
        <w:t>кривично дело (дела) које је предмет кривичноправне истраге или поступка;</w:t>
      </w:r>
    </w:p>
    <w:p w14:paraId="5848076C"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v.</w:t>
      </w:r>
      <w:r w:rsidRPr="00EF69F5">
        <w:rPr>
          <w:rFonts w:ascii="Times New Roman" w:eastAsia="Verdana" w:hAnsi="Times New Roman" w:cs="Times New Roman"/>
          <w:sz w:val="24"/>
          <w:szCs w:val="24"/>
          <w:lang w:val="sr-Latn-RS" w:eastAsia="en-GB"/>
        </w:rPr>
        <w:tab/>
        <w:t>назив органа који тражи информације или податке, ако то није орган који издаје налог; и</w:t>
      </w:r>
    </w:p>
    <w:p w14:paraId="5E51AE86"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vi.</w:t>
      </w:r>
      <w:r w:rsidRPr="00EF69F5">
        <w:rPr>
          <w:rFonts w:ascii="Times New Roman" w:eastAsia="Verdana" w:hAnsi="Times New Roman" w:cs="Times New Roman"/>
          <w:sz w:val="24"/>
          <w:szCs w:val="24"/>
          <w:lang w:val="sr-Latn-RS" w:eastAsia="en-GB"/>
        </w:rPr>
        <w:tab/>
        <w:t xml:space="preserve">подробан опис конкретних информација или података који се траже. </w:t>
      </w:r>
    </w:p>
    <w:p w14:paraId="7EA120EB" w14:textId="77777777" w:rsidR="002D7F7F" w:rsidRPr="00EF69F5" w:rsidRDefault="002D7F7F" w:rsidP="002D7F7F">
      <w:pPr>
        <w:spacing w:after="0" w:line="260" w:lineRule="atLeast"/>
        <w:ind w:left="786" w:hanging="360"/>
        <w:contextualSpacing/>
        <w:jc w:val="both"/>
        <w:rPr>
          <w:rFonts w:ascii="Times New Roman" w:eastAsia="Times New Roman" w:hAnsi="Times New Roman" w:cs="Times New Roman"/>
          <w:sz w:val="24"/>
          <w:szCs w:val="24"/>
          <w:lang w:val="sr-Latn-RS"/>
        </w:rPr>
      </w:pPr>
    </w:p>
    <w:p w14:paraId="0678DA33"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Пратеће информације, које се наводе као помоћ замољеној страни да ефектуира налог и које се не откривају пружаоцу услуга без сагласности стране молиље треба да садрже следеће:</w:t>
      </w:r>
    </w:p>
    <w:p w14:paraId="65578FB2"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6B309034"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w:t>
      </w:r>
      <w:r w:rsidRPr="00EF69F5">
        <w:rPr>
          <w:rFonts w:ascii="Times New Roman" w:eastAsia="Verdana" w:hAnsi="Times New Roman" w:cs="Times New Roman"/>
          <w:sz w:val="24"/>
          <w:szCs w:val="24"/>
          <w:lang w:val="sr-Latn-RS" w:eastAsia="en-GB"/>
        </w:rPr>
        <w:tab/>
        <w:t>унутрашњи правни основ на основу кога је орган овлашћен да изда налог;</w:t>
      </w:r>
    </w:p>
    <w:p w14:paraId="4119145A"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ii.</w:t>
      </w:r>
      <w:r w:rsidRPr="00EF69F5">
        <w:rPr>
          <w:rFonts w:ascii="Times New Roman" w:eastAsia="Verdana" w:hAnsi="Times New Roman" w:cs="Times New Roman"/>
          <w:sz w:val="24"/>
          <w:szCs w:val="24"/>
          <w:lang w:val="sr-Latn-RS" w:eastAsia="en-GB"/>
        </w:rPr>
        <w:tab/>
        <w:t>законске одредбе и применљиве запрећене казне за кривично дело које је предмет истраге или кривичног поступка;</w:t>
      </w:r>
    </w:p>
    <w:p w14:paraId="7A2E851A"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iii.</w:t>
      </w:r>
      <w:r w:rsidRPr="00EF69F5">
        <w:rPr>
          <w:rFonts w:ascii="Times New Roman" w:eastAsia="Verdana" w:hAnsi="Times New Roman" w:cs="Times New Roman"/>
          <w:sz w:val="24"/>
          <w:szCs w:val="24"/>
          <w:lang w:val="sr-Latn-RS" w:eastAsia="en-GB"/>
        </w:rPr>
        <w:tab/>
        <w:t xml:space="preserve">разлог због кога страна молиља верује да пружалац услуга поседује или контролише те податке; </w:t>
      </w:r>
    </w:p>
    <w:p w14:paraId="65B5306D"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iv.</w:t>
      </w:r>
      <w:r w:rsidRPr="00EF69F5">
        <w:rPr>
          <w:rFonts w:ascii="Times New Roman" w:eastAsia="Verdana" w:hAnsi="Times New Roman" w:cs="Times New Roman"/>
          <w:sz w:val="24"/>
          <w:szCs w:val="24"/>
          <w:lang w:val="sr-Latn-RS" w:eastAsia="en-GB"/>
        </w:rPr>
        <w:tab/>
        <w:t>сажетак чињеница које се односе на истрагу или поступак;</w:t>
      </w:r>
    </w:p>
    <w:p w14:paraId="730FBAB5"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v.</w:t>
      </w:r>
      <w:r w:rsidRPr="00EF69F5">
        <w:rPr>
          <w:rFonts w:ascii="Times New Roman" w:eastAsia="Verdana" w:hAnsi="Times New Roman" w:cs="Times New Roman"/>
          <w:sz w:val="24"/>
          <w:szCs w:val="24"/>
          <w:lang w:val="sr-Latn-RS" w:eastAsia="en-GB"/>
        </w:rPr>
        <w:tab/>
        <w:t>значај информација или података за истрагу или поступак;</w:t>
      </w:r>
    </w:p>
    <w:p w14:paraId="3D7AAE49"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vi.</w:t>
      </w:r>
      <w:r w:rsidRPr="00EF69F5">
        <w:rPr>
          <w:rFonts w:ascii="Times New Roman" w:eastAsia="Verdana" w:hAnsi="Times New Roman" w:cs="Times New Roman"/>
          <w:sz w:val="24"/>
          <w:szCs w:val="24"/>
          <w:lang w:val="sr-Latn-RS" w:eastAsia="en-GB"/>
        </w:rPr>
        <w:tab/>
        <w:t>податке за контакт једног или више органа који могу доставити допунске информације;</w:t>
      </w:r>
    </w:p>
    <w:p w14:paraId="267CFC2A"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lastRenderedPageBreak/>
        <w:t>vii.</w:t>
      </w:r>
      <w:r w:rsidRPr="00EF69F5">
        <w:rPr>
          <w:rFonts w:ascii="Times New Roman" w:eastAsia="Verdana" w:hAnsi="Times New Roman" w:cs="Times New Roman"/>
          <w:sz w:val="24"/>
          <w:szCs w:val="24"/>
          <w:lang w:val="sr-Latn-RS" w:eastAsia="en-GB"/>
        </w:rPr>
        <w:tab/>
        <w:t>обавештење о томе да ли је већ тражена заштита информација или података, укључујући датум заштите и сваки применљиви референтни број;  и</w:t>
      </w:r>
    </w:p>
    <w:p w14:paraId="23E2A257"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viii.</w:t>
      </w:r>
      <w:r w:rsidRPr="00EF69F5">
        <w:rPr>
          <w:rFonts w:ascii="Times New Roman" w:eastAsia="Verdana" w:hAnsi="Times New Roman" w:cs="Times New Roman"/>
          <w:sz w:val="24"/>
          <w:szCs w:val="24"/>
          <w:lang w:val="sr-Latn-RS" w:eastAsia="en-GB"/>
        </w:rPr>
        <w:tab/>
        <w:t>обавештење о томе да ли су те информације или подаци већ тражени на неки други, и који тачно, начин.</w:t>
      </w:r>
    </w:p>
    <w:p w14:paraId="487A973B"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2208920B"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 xml:space="preserve">Страна молиља може захтевати да замољена страна примени посебна процесна упутства. </w:t>
      </w:r>
    </w:p>
    <w:p w14:paraId="3DD78125"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0F82376B"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4.</w:t>
      </w:r>
      <w:r w:rsidRPr="00EF69F5">
        <w:rPr>
          <w:rFonts w:ascii="Times New Roman" w:eastAsia="Verdana" w:hAnsi="Times New Roman" w:cs="Times New Roman"/>
          <w:sz w:val="24"/>
          <w:szCs w:val="24"/>
          <w:lang w:val="sr-Latn-RS" w:eastAsia="en-GB"/>
        </w:rPr>
        <w:tab/>
      </w:r>
      <w:bookmarkStart w:id="38" w:name="_Hlk66433396"/>
      <w:r w:rsidRPr="00EF69F5">
        <w:rPr>
          <w:rFonts w:ascii="Times New Roman" w:eastAsia="Verdana" w:hAnsi="Times New Roman" w:cs="Times New Roman"/>
          <w:sz w:val="24"/>
          <w:szCs w:val="24"/>
          <w:lang w:val="sr-Latn-RS" w:eastAsia="en-GB"/>
        </w:rPr>
        <w:t xml:space="preserve">Страна уговорница може приликом потписивања или депоновања инструмента о потврђивању, прихватању или одобравању, као и у сваком другом тренутку, да изјави да су потребне додатне пратеће информације како би се ефектуирали налози из става 1. овог члана. </w:t>
      </w:r>
      <w:bookmarkEnd w:id="38"/>
    </w:p>
    <w:p w14:paraId="1194C895"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13DFC543" w14:textId="77777777" w:rsidR="002D7F7F" w:rsidRPr="00EF69F5" w:rsidRDefault="002D7F7F" w:rsidP="002D7F7F">
      <w:pPr>
        <w:tabs>
          <w:tab w:val="left" w:pos="4678"/>
        </w:tabs>
        <w:spacing w:after="0" w:line="260" w:lineRule="atLeast"/>
        <w:ind w:left="567" w:hanging="567"/>
        <w:jc w:val="both"/>
        <w:rPr>
          <w:rFonts w:ascii="Times New Roman" w:eastAsia="Calibri" w:hAnsi="Times New Roman" w:cs="Times New Roman"/>
          <w:sz w:val="24"/>
          <w:szCs w:val="24"/>
          <w:lang w:val="sr-Latn-RS" w:eastAsia="en-GB"/>
        </w:rPr>
      </w:pPr>
      <w:r w:rsidRPr="00EF69F5">
        <w:rPr>
          <w:rFonts w:ascii="Times New Roman" w:eastAsia="Calibri" w:hAnsi="Times New Roman" w:cs="Times New Roman"/>
          <w:sz w:val="24"/>
          <w:szCs w:val="24"/>
          <w:lang w:val="sr-Latn-RS" w:eastAsia="en-GB"/>
        </w:rPr>
        <w:t>5.</w:t>
      </w:r>
      <w:r w:rsidRPr="00EF69F5">
        <w:rPr>
          <w:rFonts w:ascii="Times New Roman" w:eastAsia="Calibri" w:hAnsi="Times New Roman" w:cs="Times New Roman"/>
          <w:sz w:val="24"/>
          <w:szCs w:val="24"/>
          <w:lang w:val="sr-Latn-RS" w:eastAsia="en-GB"/>
        </w:rPr>
        <w:tab/>
        <w:t xml:space="preserve">Замољена страна прихвата захтеве у електронском облику. Она може захтевати одговарајуће нивое безбедности и потврде аутентичности да би прихватила захтев. </w:t>
      </w:r>
    </w:p>
    <w:p w14:paraId="0A9F599C" w14:textId="77777777" w:rsidR="002D7F7F" w:rsidRPr="00EF69F5" w:rsidRDefault="002D7F7F" w:rsidP="002D7F7F">
      <w:pPr>
        <w:spacing w:after="0" w:line="260" w:lineRule="atLeast"/>
        <w:ind w:left="720"/>
        <w:jc w:val="both"/>
        <w:rPr>
          <w:rFonts w:ascii="Times New Roman" w:eastAsia="Calibri" w:hAnsi="Times New Roman" w:cs="Times New Roman"/>
          <w:sz w:val="24"/>
          <w:szCs w:val="24"/>
          <w:lang w:val="sr-Latn-RS"/>
        </w:rPr>
      </w:pPr>
    </w:p>
    <w:p w14:paraId="1E3D66FA" w14:textId="77777777" w:rsidR="002D7F7F" w:rsidRPr="00EF69F5" w:rsidRDefault="002D7F7F" w:rsidP="002D7F7F">
      <w:pPr>
        <w:tabs>
          <w:tab w:val="left" w:pos="567"/>
        </w:tabs>
        <w:spacing w:after="0" w:line="260" w:lineRule="atLeast"/>
        <w:ind w:left="1134" w:hanging="1134"/>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6.</w:t>
      </w:r>
      <w:r w:rsidRPr="00EF69F5">
        <w:rPr>
          <w:rFonts w:ascii="Times New Roman" w:eastAsia="Verdana" w:hAnsi="Times New Roman" w:cs="Times New Roman"/>
          <w:sz w:val="24"/>
          <w:szCs w:val="24"/>
          <w:lang w:val="sr-Latn-RS" w:eastAsia="en-GB"/>
        </w:rPr>
        <w:tab/>
        <w:t>а)</w:t>
      </w:r>
      <w:r w:rsidRPr="00EF69F5">
        <w:rPr>
          <w:rFonts w:ascii="Times New Roman" w:eastAsia="Verdana" w:hAnsi="Times New Roman" w:cs="Times New Roman"/>
          <w:sz w:val="24"/>
          <w:szCs w:val="24"/>
          <w:lang w:val="sr-Latn-RS" w:eastAsia="en-GB"/>
        </w:rPr>
        <w:tab/>
        <w:t>Замољена страна, од дана када прими све информације утврђене у ст. 3. и 4. овог члана улаже разумне напоре да уручи налог пружаоцу услуга најкасније у року од 45 дана и  налаже да се тај налог изврши најкасније:</w:t>
      </w:r>
    </w:p>
    <w:p w14:paraId="34A44C3A" w14:textId="77777777" w:rsidR="002D7F7F" w:rsidRPr="00EF69F5" w:rsidRDefault="002D7F7F" w:rsidP="002D7F7F">
      <w:pPr>
        <w:spacing w:after="0" w:line="260" w:lineRule="atLeast"/>
        <w:ind w:left="720"/>
        <w:jc w:val="both"/>
        <w:rPr>
          <w:rFonts w:ascii="Times New Roman" w:eastAsia="Verdana" w:hAnsi="Times New Roman" w:cs="Times New Roman"/>
          <w:sz w:val="24"/>
          <w:szCs w:val="24"/>
          <w:lang w:val="sr-Latn-RS"/>
        </w:rPr>
      </w:pPr>
    </w:p>
    <w:p w14:paraId="1E0D2AE2"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w:t>
      </w:r>
      <w:r w:rsidRPr="00EF69F5">
        <w:rPr>
          <w:rFonts w:ascii="Times New Roman" w:eastAsia="Verdana" w:hAnsi="Times New Roman" w:cs="Times New Roman"/>
          <w:sz w:val="24"/>
          <w:szCs w:val="24"/>
          <w:lang w:val="sr-Latn-RS" w:eastAsia="en-GB"/>
        </w:rPr>
        <w:tab/>
        <w:t xml:space="preserve">у року од 20 дана за податке о претплатнику; и </w:t>
      </w:r>
    </w:p>
    <w:p w14:paraId="7A32E375"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ii.</w:t>
      </w:r>
      <w:r w:rsidRPr="00EF69F5">
        <w:rPr>
          <w:rFonts w:ascii="Times New Roman" w:eastAsia="Verdana" w:hAnsi="Times New Roman" w:cs="Times New Roman"/>
          <w:sz w:val="24"/>
          <w:szCs w:val="24"/>
          <w:lang w:val="sr-Latn-RS" w:eastAsia="en-GB"/>
        </w:rPr>
        <w:tab/>
        <w:t>у року од 45 дана за податке о саобраћају.</w:t>
      </w:r>
    </w:p>
    <w:p w14:paraId="0D4D0B06" w14:textId="77777777" w:rsidR="002D7F7F" w:rsidRPr="00EF69F5" w:rsidRDefault="002D7F7F" w:rsidP="002D7F7F">
      <w:pPr>
        <w:spacing w:after="0" w:line="260" w:lineRule="atLeast"/>
        <w:ind w:left="720"/>
        <w:jc w:val="both"/>
        <w:rPr>
          <w:rFonts w:ascii="Times New Roman" w:eastAsia="Verdana" w:hAnsi="Times New Roman" w:cs="Times New Roman"/>
          <w:sz w:val="24"/>
          <w:szCs w:val="24"/>
          <w:lang w:val="sr-Latn-RS" w:eastAsia="en-GB"/>
        </w:rPr>
      </w:pPr>
    </w:p>
    <w:p w14:paraId="5FACA10C"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Замољена страна без одлагања обезбеђује да се тражене информације или подаци пренесу страни молиљи.</w:t>
      </w:r>
    </w:p>
    <w:p w14:paraId="7CAB2837"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4D32C489"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7.</w:t>
      </w:r>
      <w:r w:rsidRPr="00EF69F5">
        <w:rPr>
          <w:rFonts w:ascii="Times New Roman" w:eastAsia="Verdana" w:hAnsi="Times New Roman" w:cs="Times New Roman"/>
          <w:sz w:val="24"/>
          <w:szCs w:val="24"/>
          <w:lang w:val="sr-Latn-RS" w:eastAsia="en-GB"/>
        </w:rPr>
        <w:tab/>
        <w:t xml:space="preserve">Ако замољена страна не може да спроведе упутства из става 3.ц) овог члана на тражени начин, дужна је да о томе без одлагања обавести страну молиљу и да, ако је то применљиво, наведе услов или услове под којима би могла да спроведе та упутства, после чега страна молиља одређује да ли тај захтев упркос томе треба да буде извршен. </w:t>
      </w:r>
    </w:p>
    <w:p w14:paraId="2FAA8DAB"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 </w:t>
      </w:r>
    </w:p>
    <w:p w14:paraId="3D09A10E"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8.</w:t>
      </w:r>
      <w:r w:rsidRPr="00EF69F5">
        <w:rPr>
          <w:rFonts w:ascii="Times New Roman" w:eastAsia="Verdana" w:hAnsi="Times New Roman" w:cs="Times New Roman"/>
          <w:sz w:val="24"/>
          <w:szCs w:val="24"/>
          <w:lang w:val="sr-Latn-RS" w:eastAsia="en-GB"/>
        </w:rPr>
        <w:tab/>
        <w:t xml:space="preserve">Замољена страна може одбити да изврши захтев на основама утврђеним у члану 25. став 4. или члану 27. став 4. Конвенције, или може одредити услове које сматра нужнима да би дозволила да се поступи по захтеву. Замољена страна може да одложи поступање по захтеву из разлога утврђених у члану 27. став 5. Конвенције. Замољена страна, чим то буде практично могуће,  обавештава страну молиљу о одбијању, условима или одлагању. Замољена страна такође обавештава страну молиљу о другим околностима које ће вероватно знатно одложити извршење захтева. На овај члан примењује се члан 28. став 2. тачка б) Конвенције. </w:t>
      </w:r>
    </w:p>
    <w:p w14:paraId="357457F3"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4B5ED227" w14:textId="77777777" w:rsidR="002D7F7F" w:rsidRDefault="002D7F7F" w:rsidP="002D7F7F">
      <w:pPr>
        <w:tabs>
          <w:tab w:val="left" w:pos="567"/>
        </w:tabs>
        <w:spacing w:after="0" w:line="260" w:lineRule="atLeast"/>
        <w:ind w:left="1134" w:hanging="1134"/>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9. </w:t>
      </w:r>
      <w:r w:rsidRPr="00EF69F5">
        <w:rPr>
          <w:rFonts w:ascii="Times New Roman" w:eastAsia="Verdana" w:hAnsi="Times New Roman" w:cs="Times New Roman"/>
          <w:sz w:val="24"/>
          <w:szCs w:val="24"/>
          <w:lang w:val="sr-Latn-RS" w:eastAsia="en-GB"/>
        </w:rPr>
        <w:tab/>
        <w:t>а)</w:t>
      </w:r>
      <w:r w:rsidRPr="00EF69F5">
        <w:rPr>
          <w:rFonts w:ascii="Times New Roman" w:eastAsia="Verdana" w:hAnsi="Times New Roman" w:cs="Times New Roman"/>
          <w:sz w:val="24"/>
          <w:szCs w:val="24"/>
          <w:lang w:val="sr-Latn-RS" w:eastAsia="en-GB"/>
        </w:rPr>
        <w:tab/>
        <w:t xml:space="preserve">Ако страна молиља не може да испуни услов који одреди замољена страна према ставу 8. овог члана, она о томе без одлагања обавештава страну молиљу. Замољена страна потом одређује да ли ипак треба да достави тражене информације или материјал. </w:t>
      </w:r>
    </w:p>
    <w:p w14:paraId="0FB109F2" w14:textId="77777777" w:rsidR="00EB3186" w:rsidRDefault="00EB3186" w:rsidP="002D7F7F">
      <w:pPr>
        <w:tabs>
          <w:tab w:val="left" w:pos="567"/>
        </w:tabs>
        <w:spacing w:after="0" w:line="260" w:lineRule="atLeast"/>
        <w:ind w:left="1134" w:hanging="1134"/>
        <w:jc w:val="both"/>
        <w:rPr>
          <w:rFonts w:ascii="Times New Roman" w:eastAsia="Verdana" w:hAnsi="Times New Roman" w:cs="Times New Roman"/>
          <w:sz w:val="24"/>
          <w:szCs w:val="24"/>
          <w:lang w:val="sr-Latn-RS" w:eastAsia="en-GB"/>
        </w:rPr>
      </w:pPr>
    </w:p>
    <w:p w14:paraId="15D75259" w14:textId="77777777" w:rsidR="00EB3186" w:rsidRPr="00EF69F5" w:rsidRDefault="00EB3186" w:rsidP="002D7F7F">
      <w:pPr>
        <w:tabs>
          <w:tab w:val="left" w:pos="567"/>
        </w:tabs>
        <w:spacing w:after="0" w:line="260" w:lineRule="atLeast"/>
        <w:ind w:left="1134" w:hanging="1134"/>
        <w:jc w:val="both"/>
        <w:rPr>
          <w:rFonts w:ascii="Times New Roman" w:eastAsia="Verdana" w:hAnsi="Times New Roman" w:cs="Times New Roman"/>
          <w:sz w:val="24"/>
          <w:szCs w:val="24"/>
          <w:lang w:val="sr-Latn-RS" w:eastAsia="en-GB"/>
        </w:rPr>
      </w:pPr>
    </w:p>
    <w:p w14:paraId="007ED41D"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p>
    <w:p w14:paraId="1C9BFD5B"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lastRenderedPageBreak/>
        <w:t>б)</w:t>
      </w:r>
      <w:r w:rsidRPr="00EF69F5">
        <w:rPr>
          <w:rFonts w:ascii="Times New Roman" w:eastAsia="Verdana" w:hAnsi="Times New Roman" w:cs="Times New Roman"/>
          <w:sz w:val="24"/>
          <w:szCs w:val="24"/>
          <w:lang w:val="sr-Latn-RS" w:eastAsia="en-GB"/>
        </w:rPr>
        <w:tab/>
        <w:t xml:space="preserve">Ако страна молиља прихвати услов, он за њу постаје обавезујући. Замољена страна која доставља информације или материјал на основу испуњења тог услова може захтевати да страна молиља објасни у односу на тај услов употребу тих информација или материјала. </w:t>
      </w:r>
    </w:p>
    <w:p w14:paraId="275354F8"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p>
    <w:p w14:paraId="42EF62F5"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10.</w:t>
      </w:r>
      <w:r w:rsidRPr="00EF69F5">
        <w:rPr>
          <w:rFonts w:ascii="Times New Roman" w:eastAsia="Verdana" w:hAnsi="Times New Roman" w:cs="Times New Roman"/>
          <w:sz w:val="24"/>
          <w:szCs w:val="24"/>
          <w:lang w:val="sr-Latn-RS" w:eastAsia="en-GB"/>
        </w:rPr>
        <w:tab/>
        <w:t>Страна уговорница приликом потписивања или депоновања инструмената о потврђивању, прихватању или одобравању, обавештава Генералног секретара Савета Европе и стара се да увек буду тачни подаци за контакт органа који су овлашћени за:</w:t>
      </w:r>
    </w:p>
    <w:p w14:paraId="74B41D51" w14:textId="77777777" w:rsidR="002D7F7F" w:rsidRPr="00EF69F5" w:rsidRDefault="002D7F7F" w:rsidP="002D7F7F">
      <w:pPr>
        <w:spacing w:after="0" w:line="260" w:lineRule="atLeast"/>
        <w:ind w:left="720"/>
        <w:jc w:val="both"/>
        <w:rPr>
          <w:rFonts w:ascii="Times New Roman" w:eastAsia="Verdana" w:hAnsi="Times New Roman" w:cs="Times New Roman"/>
          <w:sz w:val="24"/>
          <w:szCs w:val="24"/>
          <w:lang w:val="sr-Latn-RS"/>
        </w:rPr>
      </w:pPr>
    </w:p>
    <w:p w14:paraId="3CD59986"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достављање налога у складу са овим чланом; и</w:t>
      </w:r>
    </w:p>
    <w:p w14:paraId="696F6F23"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примање налога у складу са овим чланом.</w:t>
      </w:r>
    </w:p>
    <w:p w14:paraId="73077A29"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00E67F0B"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11.</w:t>
      </w:r>
      <w:r w:rsidRPr="00EF69F5">
        <w:rPr>
          <w:rFonts w:ascii="Times New Roman" w:eastAsia="Verdana" w:hAnsi="Times New Roman" w:cs="Times New Roman"/>
          <w:sz w:val="24"/>
          <w:szCs w:val="24"/>
          <w:lang w:val="sr-Latn-RS" w:eastAsia="en-GB"/>
        </w:rPr>
        <w:tab/>
        <w:t xml:space="preserve">Страна уговорница може приликом потписивања или депоновања инструмената о потврђивању, прихватању или одобравању, тражити да захтеве других страна уговорница сачињене по основу овог члана упути орган стране молиље или други такав орган који заједнички одреде заинтересоване стране. </w:t>
      </w:r>
    </w:p>
    <w:p w14:paraId="25A47E1F"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32873CC9"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12.</w:t>
      </w:r>
      <w:r w:rsidRPr="00EF69F5">
        <w:rPr>
          <w:rFonts w:ascii="Times New Roman" w:eastAsia="Verdana" w:hAnsi="Times New Roman" w:cs="Times New Roman"/>
          <w:sz w:val="24"/>
          <w:szCs w:val="24"/>
          <w:lang w:val="sr-Latn-RS" w:eastAsia="en-GB"/>
        </w:rPr>
        <w:tab/>
        <w:t xml:space="preserve">Генерални секретар Савета Европе успоставља и одржава Регистар органа, које стране уговорнице именују сагласно ставу 10. овог члана. Страна уговорница се стара да подаци које доставља регистру буду увек тачни. </w:t>
      </w:r>
    </w:p>
    <w:p w14:paraId="0933C1FA"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21A55293"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13.</w:t>
      </w:r>
      <w:r w:rsidRPr="00EF69F5">
        <w:rPr>
          <w:rFonts w:ascii="Times New Roman" w:eastAsia="Verdana" w:hAnsi="Times New Roman" w:cs="Times New Roman"/>
          <w:sz w:val="24"/>
          <w:szCs w:val="24"/>
          <w:lang w:val="sr-Latn-RS" w:eastAsia="en-GB"/>
        </w:rPr>
        <w:tab/>
        <w:t xml:space="preserve">Страна уговорница приликом потписивања или депоновања инструмената о потврђивању, прихватању или одобравању може да задржи право да овај члан не примењује на податке о саобраћају. </w:t>
      </w:r>
    </w:p>
    <w:p w14:paraId="5E5D9CD1" w14:textId="77777777" w:rsidR="002D7F7F" w:rsidRPr="00EF69F5" w:rsidRDefault="002D7F7F" w:rsidP="002D7F7F">
      <w:pPr>
        <w:spacing w:after="0" w:line="240" w:lineRule="auto"/>
        <w:rPr>
          <w:rFonts w:ascii="Times New Roman" w:eastAsia="Calibri" w:hAnsi="Times New Roman" w:cs="Times New Roman"/>
          <w:b/>
          <w:iCs/>
          <w:color w:val="44546A"/>
          <w:sz w:val="24"/>
          <w:szCs w:val="24"/>
          <w:lang w:val="sr-Latn-RS"/>
        </w:rPr>
      </w:pPr>
    </w:p>
    <w:p w14:paraId="4855E417" w14:textId="77777777" w:rsidR="002D7F7F" w:rsidRPr="00EF69F5" w:rsidRDefault="002D7F7F" w:rsidP="002D7F7F">
      <w:pPr>
        <w:tabs>
          <w:tab w:val="left" w:pos="1134"/>
        </w:tabs>
        <w:spacing w:after="0" w:line="260" w:lineRule="atLeast"/>
        <w:ind w:left="1134" w:hanging="1134"/>
        <w:contextualSpacing/>
        <w:jc w:val="both"/>
        <w:rPr>
          <w:rFonts w:ascii="Times New Roman" w:eastAsia="Calibri" w:hAnsi="Times New Roman" w:cs="Times New Roman"/>
          <w:b/>
          <w:sz w:val="24"/>
          <w:szCs w:val="24"/>
          <w:lang w:val="sr-Latn-RS"/>
        </w:rPr>
      </w:pPr>
      <w:bookmarkStart w:id="39" w:name="_Toc56508066"/>
      <w:bookmarkStart w:id="40" w:name="_Toc70021704"/>
      <w:r w:rsidRPr="00EF69F5">
        <w:rPr>
          <w:rFonts w:ascii="Times New Roman" w:eastAsia="Calibri" w:hAnsi="Times New Roman" w:cs="Times New Roman"/>
          <w:b/>
          <w:bCs/>
          <w:sz w:val="24"/>
          <w:szCs w:val="24"/>
          <w:lang w:val="sr-Latn-RS"/>
        </w:rPr>
        <w:t>Члан 9.</w:t>
      </w:r>
      <w:r w:rsidRPr="00EF69F5">
        <w:rPr>
          <w:rFonts w:ascii="Times New Roman" w:eastAsia="Calibri" w:hAnsi="Times New Roman" w:cs="Times New Roman"/>
          <w:b/>
          <w:sz w:val="24"/>
          <w:szCs w:val="24"/>
          <w:lang w:val="sr-Latn-RS"/>
        </w:rPr>
        <w:tab/>
      </w:r>
      <w:bookmarkEnd w:id="39"/>
      <w:r w:rsidRPr="00EF69F5">
        <w:rPr>
          <w:rFonts w:ascii="Times New Roman" w:eastAsia="Calibri" w:hAnsi="Times New Roman" w:cs="Times New Roman"/>
          <w:b/>
          <w:sz w:val="24"/>
          <w:szCs w:val="24"/>
          <w:lang w:val="sr-Latn-RS"/>
        </w:rPr>
        <w:t>Хитно откривање сачуваних рачунарских података у ванредној ситуацији</w:t>
      </w:r>
      <w:bookmarkEnd w:id="40"/>
    </w:p>
    <w:p w14:paraId="221C2691" w14:textId="77777777" w:rsidR="002D7F7F" w:rsidRPr="00EF69F5" w:rsidRDefault="002D7F7F" w:rsidP="002D7F7F">
      <w:pPr>
        <w:tabs>
          <w:tab w:val="left" w:pos="0"/>
        </w:tabs>
        <w:spacing w:after="0" w:line="260" w:lineRule="atLeast"/>
        <w:contextualSpacing/>
        <w:jc w:val="both"/>
        <w:rPr>
          <w:rFonts w:ascii="Times New Roman" w:eastAsia="Calibri" w:hAnsi="Times New Roman" w:cs="Times New Roman"/>
          <w:color w:val="000000"/>
          <w:sz w:val="24"/>
          <w:szCs w:val="24"/>
          <w:lang w:val="sr-Latn-RS"/>
        </w:rPr>
      </w:pPr>
      <w:r w:rsidRPr="00EF69F5">
        <w:rPr>
          <w:rFonts w:ascii="Times New Roman" w:eastAsia="Calibri" w:hAnsi="Times New Roman" w:cs="Times New Roman"/>
          <w:color w:val="000000"/>
          <w:sz w:val="24"/>
          <w:szCs w:val="24"/>
          <w:lang w:val="sr-Latn-RS"/>
        </w:rPr>
        <w:tab/>
      </w:r>
    </w:p>
    <w:p w14:paraId="2D0044D8" w14:textId="77777777" w:rsidR="002D7F7F" w:rsidRPr="00EF69F5" w:rsidRDefault="002D7F7F" w:rsidP="002D7F7F">
      <w:pPr>
        <w:tabs>
          <w:tab w:val="left" w:pos="567"/>
        </w:tabs>
        <w:spacing w:after="0" w:line="260" w:lineRule="atLeast"/>
        <w:ind w:left="1134" w:hanging="1134"/>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w:t>
      </w:r>
      <w:r w:rsidRPr="00EF69F5">
        <w:rPr>
          <w:rFonts w:ascii="Times New Roman" w:eastAsia="Verdana" w:hAnsi="Times New Roman" w:cs="Times New Roman"/>
          <w:sz w:val="24"/>
          <w:szCs w:val="24"/>
          <w:lang w:val="sr-Latn-RS" w:eastAsia="en-GB"/>
        </w:rPr>
        <w:tab/>
        <w:t>а)</w:t>
      </w:r>
      <w:r w:rsidRPr="00EF69F5">
        <w:rPr>
          <w:rFonts w:ascii="Times New Roman" w:eastAsia="Verdana" w:hAnsi="Times New Roman" w:cs="Times New Roman"/>
          <w:sz w:val="24"/>
          <w:szCs w:val="24"/>
          <w:lang w:val="sr-Latn-RS" w:eastAsia="en-GB"/>
        </w:rPr>
        <w:tab/>
        <w:t xml:space="preserve">Страна уговорница доноси законодавне и друге мере које су потребне да  њена тачка за контакт у склопу Мреже 24/7 из става 35. Конвенције (тачка за контакт) у ванредној ситуацији пренесе захтев и прими захтев од тачке за контакт у другој страни уговорници којим се од ње без подношења захтева за узајамну помоћ тражи да пружалац услуга на њеној територији хитно открије одређене сачуване рачунарске податке које поседује или контролише, </w:t>
      </w:r>
    </w:p>
    <w:p w14:paraId="7E5DE6D6" w14:textId="77777777" w:rsidR="002D7F7F" w:rsidRPr="00EF69F5" w:rsidRDefault="002D7F7F" w:rsidP="002D7F7F">
      <w:pPr>
        <w:spacing w:after="0" w:line="260" w:lineRule="atLeast"/>
        <w:ind w:firstLine="567"/>
        <w:jc w:val="both"/>
        <w:rPr>
          <w:rFonts w:ascii="Times New Roman" w:eastAsia="Verdana" w:hAnsi="Times New Roman" w:cs="Times New Roman"/>
          <w:sz w:val="24"/>
          <w:szCs w:val="24"/>
          <w:lang w:val="sr-Latn-RS" w:eastAsia="en-GB"/>
        </w:rPr>
      </w:pPr>
    </w:p>
    <w:p w14:paraId="736D8DCF"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Страна уговорница приликом потписивања или депоновања инструмената о потврђивању, прихватању или одобравању, може да изјави да неће извршавати захтеве из става 1. тачка а) који се односе на откривање података о претплатнику.</w:t>
      </w:r>
    </w:p>
    <w:p w14:paraId="4CE637F5"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36FD924A"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2.</w:t>
      </w:r>
      <w:r w:rsidRPr="00EF69F5">
        <w:rPr>
          <w:rFonts w:ascii="Times New Roman" w:eastAsia="Verdana" w:hAnsi="Times New Roman" w:cs="Times New Roman"/>
          <w:sz w:val="24"/>
          <w:szCs w:val="24"/>
          <w:lang w:val="sr-Latn-RS" w:eastAsia="en-GB"/>
        </w:rPr>
        <w:tab/>
        <w:t xml:space="preserve">Страна уговорница доноси законодавне и друге мере које су потребне да у складу са ставом 1. овог члана: </w:t>
      </w:r>
    </w:p>
    <w:p w14:paraId="38E1E405" w14:textId="77777777" w:rsidR="002D7F7F" w:rsidRPr="00EF69F5" w:rsidRDefault="002D7F7F" w:rsidP="002D7F7F">
      <w:pPr>
        <w:spacing w:after="0" w:line="240" w:lineRule="auto"/>
        <w:rPr>
          <w:rFonts w:ascii="Times New Roman" w:eastAsia="Calibri" w:hAnsi="Times New Roman" w:cs="Times New Roman"/>
          <w:sz w:val="24"/>
          <w:szCs w:val="24"/>
          <w:lang w:val="sr-Latn-RS"/>
        </w:rPr>
      </w:pPr>
      <w:r w:rsidRPr="00EF69F5">
        <w:rPr>
          <w:rFonts w:ascii="Times New Roman" w:eastAsia="Calibri" w:hAnsi="Times New Roman" w:cs="Times New Roman"/>
          <w:sz w:val="24"/>
          <w:szCs w:val="24"/>
          <w:lang w:val="sr-Latn-RS"/>
        </w:rPr>
        <w:t> </w:t>
      </w:r>
    </w:p>
    <w:p w14:paraId="4CF56410"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омогући својим органима да траже податке од пружаоца услуга на својој територији пошто  добије захтев из става 1. овог члана;</w:t>
      </w:r>
    </w:p>
    <w:p w14:paraId="7D0CA841"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w:t>
      </w:r>
    </w:p>
    <w:p w14:paraId="699FBBC6"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 xml:space="preserve">омогући сваком пружаоцу услуга на својој територији да открије тражене податке њеним органима у одговор на захтев из става 2.тачка а) овог члана; и </w:t>
      </w:r>
    </w:p>
    <w:p w14:paraId="2FF38601"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w:t>
      </w:r>
    </w:p>
    <w:p w14:paraId="2C689D7F"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lastRenderedPageBreak/>
        <w:t>ц)</w:t>
      </w:r>
      <w:r w:rsidRPr="00EF69F5">
        <w:rPr>
          <w:rFonts w:ascii="Times New Roman" w:eastAsia="Verdana" w:hAnsi="Times New Roman" w:cs="Times New Roman"/>
          <w:sz w:val="24"/>
          <w:szCs w:val="24"/>
          <w:lang w:val="sr-Latn-RS" w:eastAsia="en-GB"/>
        </w:rPr>
        <w:tab/>
        <w:t xml:space="preserve">омогући својим органима да пруже тражене податке страни молиљи. </w:t>
      </w:r>
    </w:p>
    <w:p w14:paraId="446ECF67"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 </w:t>
      </w:r>
    </w:p>
    <w:p w14:paraId="6A177A15"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3.</w:t>
      </w:r>
      <w:r w:rsidRPr="00EF69F5">
        <w:rPr>
          <w:rFonts w:ascii="Times New Roman" w:eastAsia="Verdana" w:hAnsi="Times New Roman" w:cs="Times New Roman"/>
          <w:sz w:val="24"/>
          <w:szCs w:val="24"/>
          <w:lang w:val="sr-Latn-RS" w:eastAsia="en-GB"/>
        </w:rPr>
        <w:tab/>
        <w:t>Захтев из става 1. овог члана треба да садржи:</w:t>
      </w:r>
    </w:p>
    <w:p w14:paraId="21B36567"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7A45D7DD"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назив надлежног органа који тражи податке и датум када је захтев поднет;</w:t>
      </w:r>
    </w:p>
    <w:p w14:paraId="64772302"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изјаву о томе да се захтев издаје у складу са овим протоколом;</w:t>
      </w:r>
    </w:p>
    <w:p w14:paraId="4986E8F4"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назив и адресу пружаоца услуга који поседује или контролише тражене податке;</w:t>
      </w:r>
    </w:p>
    <w:p w14:paraId="57A3C1B0"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д)</w:t>
      </w:r>
      <w:r w:rsidRPr="00EF69F5">
        <w:rPr>
          <w:rFonts w:ascii="Times New Roman" w:eastAsia="Verdana" w:hAnsi="Times New Roman" w:cs="Times New Roman"/>
          <w:sz w:val="24"/>
          <w:szCs w:val="24"/>
          <w:lang w:val="sr-Latn-RS" w:eastAsia="en-GB"/>
        </w:rPr>
        <w:tab/>
        <w:t>кривично дело које је предмет кривичне истраге или поступка и одговарајуће законске одредбе и запрећене казне за то дело;</w:t>
      </w:r>
    </w:p>
    <w:p w14:paraId="404A701A"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е)</w:t>
      </w:r>
      <w:r w:rsidRPr="00EF69F5">
        <w:rPr>
          <w:rFonts w:ascii="Times New Roman" w:eastAsia="Verdana" w:hAnsi="Times New Roman" w:cs="Times New Roman"/>
          <w:sz w:val="24"/>
          <w:szCs w:val="24"/>
          <w:lang w:val="sr-Latn-RS" w:eastAsia="en-GB"/>
        </w:rPr>
        <w:tab/>
        <w:t>довољно чињеница које упућују на то да је реч о ванредној ситуацији и о повезаности тих података са ванредном ситуацијом;</w:t>
      </w:r>
    </w:p>
    <w:p w14:paraId="02BB7642"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ф)</w:t>
      </w:r>
      <w:r w:rsidRPr="00EF69F5">
        <w:rPr>
          <w:rFonts w:ascii="Times New Roman" w:eastAsia="Verdana" w:hAnsi="Times New Roman" w:cs="Times New Roman"/>
          <w:sz w:val="24"/>
          <w:szCs w:val="24"/>
          <w:lang w:val="sr-Latn-RS" w:eastAsia="en-GB"/>
        </w:rPr>
        <w:tab/>
        <w:t>подробан опис тражених података;</w:t>
      </w:r>
    </w:p>
    <w:p w14:paraId="6CB46929"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г)</w:t>
      </w:r>
      <w:r w:rsidRPr="00EF69F5">
        <w:rPr>
          <w:rFonts w:ascii="Times New Roman" w:eastAsia="Verdana" w:hAnsi="Times New Roman" w:cs="Times New Roman"/>
          <w:sz w:val="24"/>
          <w:szCs w:val="24"/>
          <w:lang w:val="sr-Latn-RS" w:eastAsia="en-GB"/>
        </w:rPr>
        <w:tab/>
        <w:t xml:space="preserve">сва посебна процесна упутства; и </w:t>
      </w:r>
    </w:p>
    <w:p w14:paraId="60334A06"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х)</w:t>
      </w:r>
      <w:r w:rsidRPr="00EF69F5">
        <w:rPr>
          <w:rFonts w:ascii="Times New Roman" w:eastAsia="Verdana" w:hAnsi="Times New Roman" w:cs="Times New Roman"/>
          <w:sz w:val="24"/>
          <w:szCs w:val="24"/>
          <w:lang w:val="sr-Latn-RS" w:eastAsia="en-GB"/>
        </w:rPr>
        <w:tab/>
        <w:t>све остале информације које могу помоћи у откривању тражених података.</w:t>
      </w:r>
    </w:p>
    <w:p w14:paraId="2AABA9F6" w14:textId="77777777" w:rsidR="002D7F7F" w:rsidRPr="00EF69F5" w:rsidRDefault="002D7F7F" w:rsidP="002D7F7F">
      <w:pPr>
        <w:spacing w:after="0" w:line="240" w:lineRule="auto"/>
        <w:rPr>
          <w:rFonts w:ascii="Times New Roman" w:eastAsia="Verdana" w:hAnsi="Times New Roman" w:cs="Times New Roman"/>
          <w:sz w:val="24"/>
          <w:szCs w:val="24"/>
          <w:lang w:val="sr-Latn-RS"/>
        </w:rPr>
      </w:pPr>
    </w:p>
    <w:p w14:paraId="16A41DC8" w14:textId="77777777" w:rsidR="002D7F7F"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4.</w:t>
      </w:r>
      <w:r w:rsidRPr="00EF69F5">
        <w:rPr>
          <w:rFonts w:ascii="Times New Roman" w:eastAsia="Verdana" w:hAnsi="Times New Roman" w:cs="Times New Roman"/>
          <w:sz w:val="24"/>
          <w:szCs w:val="24"/>
          <w:lang w:val="sr-Latn-RS" w:eastAsia="en-GB"/>
        </w:rPr>
        <w:tab/>
        <w:t xml:space="preserve">Замољена страна прихвата захтев у електронском облику. Страна уговорница може такође да прихвати захтев пренет усменим путем и може захтевати да се он потврди у електронском облику. Она може захтевати одговарајући ниво безбедности и потврду аутентичности да би прихватила захтев. </w:t>
      </w:r>
    </w:p>
    <w:p w14:paraId="31174C36" w14:textId="77777777" w:rsidR="00EB3186" w:rsidRPr="00EF69F5" w:rsidRDefault="00EB3186" w:rsidP="002D7F7F">
      <w:pPr>
        <w:spacing w:after="0" w:line="260" w:lineRule="atLeast"/>
        <w:ind w:left="567" w:hanging="567"/>
        <w:jc w:val="both"/>
        <w:rPr>
          <w:rFonts w:ascii="Times New Roman" w:eastAsia="Verdana" w:hAnsi="Times New Roman" w:cs="Times New Roman"/>
          <w:sz w:val="24"/>
          <w:szCs w:val="24"/>
          <w:lang w:val="sr-Latn-RS" w:eastAsia="en-GB"/>
        </w:rPr>
      </w:pPr>
    </w:p>
    <w:p w14:paraId="65D38330"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5.</w:t>
      </w:r>
      <w:r w:rsidRPr="00EF69F5">
        <w:rPr>
          <w:rFonts w:ascii="Times New Roman" w:eastAsia="Verdana" w:hAnsi="Times New Roman" w:cs="Times New Roman"/>
          <w:sz w:val="24"/>
          <w:szCs w:val="24"/>
          <w:lang w:val="sr-Latn-RS" w:eastAsia="en-GB"/>
        </w:rPr>
        <w:tab/>
        <w:t xml:space="preserve">Страна уговорница приликом потписивања или депоновања инструмената о потврђивању, прихватању или одобравању, може да изјави да захтева да стране молиље, након што се изврши захтев, доставе тај захтев и све допунске информације које су послате уз њега у облику и каналима који могу обухватити узајамну помоћ, како то одреди замољена страна. </w:t>
      </w:r>
    </w:p>
    <w:p w14:paraId="7E5CC4E4"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47FA53B7"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6.</w:t>
      </w:r>
      <w:r w:rsidRPr="00EF69F5">
        <w:rPr>
          <w:rFonts w:ascii="Times New Roman" w:eastAsia="Verdana" w:hAnsi="Times New Roman" w:cs="Times New Roman"/>
          <w:sz w:val="24"/>
          <w:szCs w:val="24"/>
          <w:lang w:val="sr-Latn-RS" w:eastAsia="en-GB"/>
        </w:rPr>
        <w:tab/>
        <w:t xml:space="preserve">Замољена страна хитно обавештава страну молиљу о својој одлуци о захтеву из става 1. овог члана и, ако је то применљиво, одређује услове под којима ће доставити те податке, као и све друге могуће облике сарадње. </w:t>
      </w:r>
      <w:bookmarkStart w:id="41" w:name="_Toc56508062"/>
    </w:p>
    <w:p w14:paraId="696A7B1B" w14:textId="77777777" w:rsidR="002D7F7F" w:rsidRPr="00EF69F5" w:rsidRDefault="002D7F7F" w:rsidP="002D7F7F">
      <w:pPr>
        <w:spacing w:after="0" w:line="260" w:lineRule="atLeast"/>
        <w:ind w:left="567" w:hanging="567"/>
        <w:jc w:val="both"/>
        <w:rPr>
          <w:rFonts w:ascii="Times New Roman" w:eastAsia="Calibri" w:hAnsi="Times New Roman" w:cs="Times New Roman"/>
          <w:b/>
          <w:iCs/>
          <w:color w:val="44546A"/>
          <w:sz w:val="24"/>
          <w:szCs w:val="24"/>
          <w:lang w:val="sr-Latn-RS"/>
        </w:rPr>
      </w:pPr>
    </w:p>
    <w:p w14:paraId="35019CAA" w14:textId="77777777" w:rsidR="002D7F7F" w:rsidRPr="00EF69F5" w:rsidRDefault="002D7F7F" w:rsidP="002D7F7F">
      <w:pPr>
        <w:tabs>
          <w:tab w:val="left" w:pos="567"/>
        </w:tabs>
        <w:spacing w:after="0" w:line="260" w:lineRule="atLeast"/>
        <w:ind w:left="1134" w:hanging="1134"/>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7.</w:t>
      </w:r>
      <w:r w:rsidRPr="00EF69F5">
        <w:rPr>
          <w:rFonts w:ascii="Times New Roman" w:eastAsia="Verdana" w:hAnsi="Times New Roman" w:cs="Times New Roman"/>
          <w:sz w:val="24"/>
          <w:szCs w:val="24"/>
          <w:lang w:val="sr-Latn-RS" w:eastAsia="en-GB"/>
        </w:rPr>
        <w:tab/>
      </w:r>
      <w:bookmarkStart w:id="42" w:name="_Hlk64886326"/>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 xml:space="preserve">Ако страна молиља не може да испуни услов који замољена страна одреди у складу са ставом 6. овог члана, она о томе без одлагања обавештава замољену страну. Замољена страна тада одређује да ли ће информације или материјал доставити. Ако страна молиља прихвати тај услов, он за њу постаје обавезујући. </w:t>
      </w:r>
    </w:p>
    <w:p w14:paraId="19E40824"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5C191382"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 xml:space="preserve">Замољена страна која доставља информације или материјал на које се тај услов односи може захтевати од стране молиље да објасни у односу на тај услов како ће користити те информације или материјал. </w:t>
      </w:r>
    </w:p>
    <w:p w14:paraId="490E588A"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466778B4" w14:textId="77777777" w:rsidR="002D7F7F" w:rsidRPr="00EF69F5" w:rsidRDefault="002D7F7F" w:rsidP="002D7F7F">
      <w:pPr>
        <w:spacing w:after="0" w:line="240" w:lineRule="auto"/>
        <w:ind w:left="1701" w:hanging="1701"/>
        <w:contextualSpacing/>
        <w:jc w:val="both"/>
        <w:rPr>
          <w:rFonts w:ascii="Times New Roman" w:eastAsia="Calibri" w:hAnsi="Times New Roman" w:cs="Times New Roman"/>
          <w:b/>
          <w:iCs/>
          <w:sz w:val="24"/>
          <w:szCs w:val="24"/>
          <w:lang w:val="sr-Latn-RS"/>
        </w:rPr>
      </w:pPr>
      <w:bookmarkStart w:id="43" w:name="_Toc70021705"/>
      <w:bookmarkEnd w:id="42"/>
      <w:r w:rsidRPr="00EF69F5">
        <w:rPr>
          <w:rFonts w:ascii="Times New Roman" w:eastAsia="Calibri" w:hAnsi="Times New Roman" w:cs="Times New Roman"/>
          <w:b/>
          <w:iCs/>
          <w:sz w:val="24"/>
          <w:szCs w:val="24"/>
          <w:lang w:val="sr-Latn-RS"/>
        </w:rPr>
        <w:t>Одељак 4. – Поступци који се односе на узајамну помоћ у ванредним ситуацијама</w:t>
      </w:r>
      <w:bookmarkEnd w:id="43"/>
    </w:p>
    <w:p w14:paraId="0A8E71AD" w14:textId="77777777" w:rsidR="002D7F7F" w:rsidRPr="00EF69F5" w:rsidRDefault="002D7F7F" w:rsidP="002D7F7F">
      <w:pPr>
        <w:spacing w:after="0" w:line="240" w:lineRule="auto"/>
        <w:rPr>
          <w:rFonts w:ascii="Times New Roman" w:eastAsia="Verdana" w:hAnsi="Times New Roman" w:cs="Times New Roman"/>
          <w:b/>
          <w:sz w:val="24"/>
          <w:szCs w:val="24"/>
          <w:lang w:val="sr-Latn-RS"/>
        </w:rPr>
      </w:pPr>
    </w:p>
    <w:p w14:paraId="15ABBCFC" w14:textId="77777777" w:rsidR="002D7F7F" w:rsidRPr="00EF69F5" w:rsidRDefault="002D7F7F" w:rsidP="002D7F7F">
      <w:pPr>
        <w:tabs>
          <w:tab w:val="left" w:pos="1134"/>
        </w:tabs>
        <w:spacing w:after="0" w:line="260" w:lineRule="atLeast"/>
        <w:ind w:left="1134" w:hanging="1134"/>
        <w:contextualSpacing/>
        <w:jc w:val="both"/>
        <w:rPr>
          <w:rFonts w:ascii="Times New Roman" w:eastAsia="Calibri" w:hAnsi="Times New Roman" w:cs="Times New Roman"/>
          <w:b/>
          <w:sz w:val="24"/>
          <w:szCs w:val="24"/>
          <w:lang w:val="sr-Latn-RS"/>
        </w:rPr>
      </w:pPr>
      <w:bookmarkStart w:id="44" w:name="_Toc56508067"/>
      <w:bookmarkStart w:id="45" w:name="_Toc70021706"/>
      <w:r w:rsidRPr="00EF69F5">
        <w:rPr>
          <w:rFonts w:ascii="Times New Roman" w:eastAsia="Calibri" w:hAnsi="Times New Roman" w:cs="Times New Roman"/>
          <w:b/>
          <w:bCs/>
          <w:sz w:val="24"/>
          <w:szCs w:val="24"/>
          <w:lang w:val="sr-Latn-RS"/>
        </w:rPr>
        <w:t>Члан 10.</w:t>
      </w:r>
      <w:r w:rsidRPr="00EF69F5">
        <w:rPr>
          <w:rFonts w:ascii="Times New Roman" w:eastAsia="Calibri" w:hAnsi="Times New Roman" w:cs="Times New Roman"/>
          <w:sz w:val="24"/>
          <w:szCs w:val="24"/>
          <w:lang w:val="sr-Latn-RS"/>
        </w:rPr>
        <w:tab/>
      </w:r>
      <w:bookmarkEnd w:id="44"/>
      <w:r w:rsidRPr="00EF69F5">
        <w:rPr>
          <w:rFonts w:ascii="Times New Roman" w:eastAsia="Calibri" w:hAnsi="Times New Roman" w:cs="Times New Roman"/>
          <w:b/>
          <w:sz w:val="24"/>
          <w:szCs w:val="24"/>
          <w:lang w:val="sr-Latn-RS"/>
        </w:rPr>
        <w:t>Узајамна помоћ у ванредним ситуацијама</w:t>
      </w:r>
      <w:bookmarkEnd w:id="45"/>
    </w:p>
    <w:p w14:paraId="787DDFCB" w14:textId="77777777" w:rsidR="002D7F7F" w:rsidRPr="00EF69F5" w:rsidRDefault="002D7F7F" w:rsidP="002D7F7F">
      <w:pPr>
        <w:spacing w:after="0" w:line="260" w:lineRule="atLeast"/>
        <w:ind w:left="720"/>
        <w:jc w:val="both"/>
        <w:rPr>
          <w:rFonts w:ascii="Times New Roman" w:eastAsia="Calibri" w:hAnsi="Times New Roman" w:cs="Times New Roman"/>
          <w:sz w:val="24"/>
          <w:szCs w:val="24"/>
          <w:lang w:val="sr-Latn-RS"/>
        </w:rPr>
      </w:pPr>
    </w:p>
    <w:p w14:paraId="0FFF5D32"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r w:rsidRPr="00EF69F5">
        <w:rPr>
          <w:rFonts w:ascii="Times New Roman" w:eastAsia="Calibri" w:hAnsi="Times New Roman" w:cs="Times New Roman"/>
          <w:sz w:val="24"/>
          <w:szCs w:val="24"/>
          <w:lang w:val="sr-Latn-RS" w:eastAsia="en-GB"/>
        </w:rPr>
        <w:t>1.</w:t>
      </w:r>
      <w:r w:rsidRPr="00EF69F5">
        <w:rPr>
          <w:rFonts w:ascii="Times New Roman" w:eastAsia="Calibri" w:hAnsi="Times New Roman" w:cs="Times New Roman"/>
          <w:sz w:val="24"/>
          <w:szCs w:val="24"/>
          <w:lang w:val="sr-Latn-RS" w:eastAsia="en-GB"/>
        </w:rPr>
        <w:tab/>
        <w:t>Страна уговорница може тражити узајамну помоћ на основу појачане хитности ако сматра да постоји ванредна ситуација. Захтев поднет на основу овог члана, поред осталих потребних садржаја, треба да садржи и опис чињеница које упућују на то да постоји ванредна ситуација и у каквом је односу тражена помоћ с том ванредном ситуацијом.</w:t>
      </w:r>
    </w:p>
    <w:p w14:paraId="52A6F0C0" w14:textId="77777777" w:rsidR="002D7F7F" w:rsidRPr="00EF69F5" w:rsidRDefault="002D7F7F" w:rsidP="002D7F7F">
      <w:pPr>
        <w:spacing w:after="0" w:line="260" w:lineRule="atLeast"/>
        <w:ind w:left="720"/>
        <w:jc w:val="both"/>
        <w:rPr>
          <w:rFonts w:ascii="Times New Roman" w:eastAsia="Calibri" w:hAnsi="Times New Roman" w:cs="Times New Roman"/>
          <w:sz w:val="24"/>
          <w:szCs w:val="24"/>
          <w:lang w:val="sr-Latn-RS"/>
        </w:rPr>
      </w:pPr>
    </w:p>
    <w:p w14:paraId="696EC852"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r w:rsidRPr="00EF69F5">
        <w:rPr>
          <w:rFonts w:ascii="Times New Roman" w:eastAsia="Calibri" w:hAnsi="Times New Roman" w:cs="Times New Roman"/>
          <w:sz w:val="24"/>
          <w:szCs w:val="24"/>
          <w:lang w:val="sr-Latn-RS" w:eastAsia="en-GB"/>
        </w:rPr>
        <w:t>2.</w:t>
      </w:r>
      <w:r w:rsidRPr="00EF69F5">
        <w:rPr>
          <w:rFonts w:ascii="Times New Roman" w:eastAsia="Calibri" w:hAnsi="Times New Roman" w:cs="Times New Roman"/>
          <w:sz w:val="24"/>
          <w:szCs w:val="24"/>
          <w:lang w:val="sr-Latn-RS" w:eastAsia="en-GB"/>
        </w:rPr>
        <w:tab/>
        <w:t xml:space="preserve">Замољена страна прихвата тај захтев у електронском облику. Она може да захтева одговарајући ниво безбедности и потврду аутентичности да би прихватила захтев. </w:t>
      </w:r>
    </w:p>
    <w:p w14:paraId="5A07D212"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p>
    <w:p w14:paraId="7912E609"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r w:rsidRPr="00EF69F5">
        <w:rPr>
          <w:rFonts w:ascii="Times New Roman" w:eastAsia="Calibri" w:hAnsi="Times New Roman" w:cs="Times New Roman"/>
          <w:sz w:val="24"/>
          <w:szCs w:val="24"/>
          <w:lang w:val="sr-Latn-RS" w:eastAsia="en-GB"/>
        </w:rPr>
        <w:t>3.</w:t>
      </w:r>
      <w:r w:rsidRPr="00EF69F5">
        <w:rPr>
          <w:rFonts w:ascii="Times New Roman" w:eastAsia="Calibri" w:hAnsi="Times New Roman" w:cs="Times New Roman"/>
          <w:sz w:val="24"/>
          <w:szCs w:val="24"/>
          <w:lang w:val="sr-Latn-RS" w:eastAsia="en-GB"/>
        </w:rPr>
        <w:tab/>
        <w:t xml:space="preserve">Замољена страна може тражити, на основу појачане хитности, допунске информације како би проценила захтев. Страна молиља доставља те допунске информације на основу појачане хитности. </w:t>
      </w:r>
    </w:p>
    <w:p w14:paraId="650FDDE1"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p>
    <w:p w14:paraId="2CBFEF42"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r w:rsidRPr="00EF69F5">
        <w:rPr>
          <w:rFonts w:ascii="Times New Roman" w:eastAsia="Calibri" w:hAnsi="Times New Roman" w:cs="Times New Roman"/>
          <w:sz w:val="24"/>
          <w:szCs w:val="24"/>
          <w:lang w:val="sr-Latn-RS" w:eastAsia="en-GB"/>
        </w:rPr>
        <w:t>4.</w:t>
      </w:r>
      <w:r w:rsidRPr="00EF69F5">
        <w:rPr>
          <w:rFonts w:ascii="Times New Roman" w:eastAsia="Calibri" w:hAnsi="Times New Roman" w:cs="Times New Roman"/>
          <w:sz w:val="24"/>
          <w:szCs w:val="24"/>
          <w:lang w:val="sr-Latn-RS" w:eastAsia="en-GB"/>
        </w:rPr>
        <w:tab/>
        <w:t xml:space="preserve">Када се увери да постоји ванредна ситуација и да су испуњени остали услови за узајамну помоћ, замољена страна одговара на захтев на хитној основи. </w:t>
      </w:r>
    </w:p>
    <w:p w14:paraId="5A4A8DBE"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p>
    <w:p w14:paraId="792C98E6"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r w:rsidRPr="00EF69F5">
        <w:rPr>
          <w:rFonts w:ascii="Times New Roman" w:eastAsia="Calibri" w:hAnsi="Times New Roman" w:cs="Times New Roman"/>
          <w:sz w:val="24"/>
          <w:szCs w:val="24"/>
          <w:lang w:val="sr-Latn-RS" w:eastAsia="en-GB"/>
        </w:rPr>
        <w:t>5.</w:t>
      </w:r>
      <w:r w:rsidRPr="00EF69F5">
        <w:rPr>
          <w:rFonts w:ascii="Times New Roman" w:eastAsia="Calibri" w:hAnsi="Times New Roman" w:cs="Times New Roman"/>
          <w:sz w:val="24"/>
          <w:szCs w:val="24"/>
          <w:lang w:val="sr-Latn-RS" w:eastAsia="en-GB"/>
        </w:rPr>
        <w:tab/>
        <w:t xml:space="preserve">Страна уговорница обезбеђује да неко лице из органа који је надлежан за то да одговори на захтеве за узајамну помоћ буде доступно 24 сата, седам дана у недељи како би одговорило на захтев поднет у складу са овим чланом. </w:t>
      </w:r>
    </w:p>
    <w:p w14:paraId="3EF29874"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p>
    <w:p w14:paraId="7BCF7F5E"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r w:rsidRPr="00EF69F5">
        <w:rPr>
          <w:rFonts w:ascii="Times New Roman" w:eastAsia="Calibri" w:hAnsi="Times New Roman" w:cs="Times New Roman"/>
          <w:sz w:val="24"/>
          <w:szCs w:val="24"/>
          <w:lang w:val="sr-Latn-RS" w:eastAsia="en-GB"/>
        </w:rPr>
        <w:t>6.</w:t>
      </w:r>
      <w:r w:rsidRPr="00EF69F5">
        <w:rPr>
          <w:rFonts w:ascii="Times New Roman" w:eastAsia="Calibri" w:hAnsi="Times New Roman" w:cs="Times New Roman"/>
          <w:sz w:val="24"/>
          <w:szCs w:val="24"/>
          <w:lang w:val="sr-Latn-RS" w:eastAsia="en-GB"/>
        </w:rPr>
        <w:tab/>
        <w:t xml:space="preserve">Централни орган или други органи надлежни за узајамну помоћ у страни молиљи и замољеној страни могу заједнички да утврде да резултат извршења захтева поднетог у складу са овим чланом, или претходни примерак тог захтева, може бити достављен страни молиљи неким другим каналом, осим онога којим је достављен захтев. </w:t>
      </w:r>
    </w:p>
    <w:p w14:paraId="62562232"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p>
    <w:p w14:paraId="1D6ACB7B"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bookmarkStart w:id="46" w:name="_Hlk63606993"/>
      <w:r w:rsidRPr="00EF69F5">
        <w:rPr>
          <w:rFonts w:ascii="Times New Roman" w:eastAsia="Calibri" w:hAnsi="Times New Roman" w:cs="Times New Roman"/>
          <w:sz w:val="24"/>
          <w:szCs w:val="24"/>
          <w:lang w:val="sr-Latn-RS" w:eastAsia="en-GB"/>
        </w:rPr>
        <w:t>7.</w:t>
      </w:r>
      <w:r w:rsidRPr="00EF69F5">
        <w:rPr>
          <w:rFonts w:ascii="Times New Roman" w:eastAsia="Calibri" w:hAnsi="Times New Roman" w:cs="Times New Roman"/>
          <w:sz w:val="24"/>
          <w:szCs w:val="24"/>
          <w:lang w:val="sr-Latn-RS" w:eastAsia="en-GB"/>
        </w:rPr>
        <w:tab/>
        <w:t xml:space="preserve">Ако не постоји важећи уговор или </w:t>
      </w:r>
      <w:r w:rsidRPr="00EF69F5">
        <w:rPr>
          <w:rFonts w:ascii="Times New Roman" w:eastAsia="Verdana" w:hAnsi="Times New Roman" w:cs="Times New Roman"/>
          <w:sz w:val="24"/>
          <w:szCs w:val="24"/>
          <w:lang w:val="sr-Latn-RS" w:eastAsia="en-GB"/>
        </w:rPr>
        <w:t>споразум</w:t>
      </w:r>
      <w:r w:rsidRPr="00EF69F5">
        <w:rPr>
          <w:rFonts w:ascii="Times New Roman" w:eastAsia="Calibri" w:hAnsi="Times New Roman" w:cs="Times New Roman"/>
          <w:sz w:val="24"/>
          <w:szCs w:val="24"/>
          <w:lang w:val="sr-Latn-RS" w:eastAsia="en-GB"/>
        </w:rPr>
        <w:t xml:space="preserve"> о узајамној помоћи на основу једнообразног и реципрочног права између стране молиље и замољене стране, на овај члан се примењују члан 27. став 2. тачка б) и ст. 3−8. и члан 28. ст. 2−4. Конвенције. </w:t>
      </w:r>
    </w:p>
    <w:p w14:paraId="250CF611"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r w:rsidRPr="00EF69F5">
        <w:rPr>
          <w:rFonts w:ascii="Times New Roman" w:eastAsia="Calibri" w:hAnsi="Times New Roman" w:cs="Times New Roman"/>
          <w:sz w:val="24"/>
          <w:szCs w:val="24"/>
          <w:lang w:val="sr-Latn-RS" w:eastAsia="en-GB"/>
        </w:rPr>
        <w:t> </w:t>
      </w:r>
    </w:p>
    <w:p w14:paraId="7D48AF7B"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r w:rsidRPr="00EF69F5">
        <w:rPr>
          <w:rFonts w:ascii="Times New Roman" w:eastAsia="Calibri" w:hAnsi="Times New Roman" w:cs="Times New Roman"/>
          <w:sz w:val="24"/>
          <w:szCs w:val="24"/>
          <w:lang w:val="sr-Latn-RS" w:eastAsia="en-GB"/>
        </w:rPr>
        <w:t>8.</w:t>
      </w:r>
      <w:r w:rsidRPr="00EF69F5">
        <w:rPr>
          <w:rFonts w:ascii="Times New Roman" w:eastAsia="Calibri" w:hAnsi="Times New Roman" w:cs="Times New Roman"/>
          <w:sz w:val="24"/>
          <w:szCs w:val="24"/>
          <w:lang w:val="sr-Latn-RS" w:eastAsia="en-GB"/>
        </w:rPr>
        <w:tab/>
        <w:t xml:space="preserve">Ако такав уговор или </w:t>
      </w:r>
      <w:r w:rsidRPr="00EF69F5">
        <w:rPr>
          <w:rFonts w:ascii="Times New Roman" w:eastAsia="Verdana" w:hAnsi="Times New Roman" w:cs="Times New Roman"/>
          <w:sz w:val="24"/>
          <w:szCs w:val="24"/>
          <w:lang w:val="sr-Latn-RS" w:eastAsia="en-GB"/>
        </w:rPr>
        <w:t>споразум</w:t>
      </w:r>
      <w:r w:rsidRPr="00EF69F5">
        <w:rPr>
          <w:rFonts w:ascii="Times New Roman" w:eastAsia="Calibri" w:hAnsi="Times New Roman" w:cs="Times New Roman"/>
          <w:sz w:val="24"/>
          <w:szCs w:val="24"/>
          <w:lang w:val="sr-Latn-RS" w:eastAsia="en-GB"/>
        </w:rPr>
        <w:t xml:space="preserve"> о узајамној помоћи постоји, овај члан се допуњује одредбама тог уговора или </w:t>
      </w:r>
      <w:r w:rsidRPr="00EF69F5">
        <w:rPr>
          <w:rFonts w:ascii="Times New Roman" w:eastAsia="Verdana" w:hAnsi="Times New Roman" w:cs="Times New Roman"/>
          <w:sz w:val="24"/>
          <w:szCs w:val="24"/>
          <w:lang w:val="sr-Latn-RS" w:eastAsia="en-GB"/>
        </w:rPr>
        <w:t>споразум</w:t>
      </w:r>
      <w:r w:rsidRPr="00EF69F5">
        <w:rPr>
          <w:rFonts w:ascii="Times New Roman" w:eastAsia="Calibri" w:hAnsi="Times New Roman" w:cs="Times New Roman"/>
          <w:sz w:val="24"/>
          <w:szCs w:val="24"/>
          <w:lang w:val="sr-Latn-RS" w:eastAsia="en-GB"/>
        </w:rPr>
        <w:t xml:space="preserve">а, осим ако се стране уговорнице о којима је реч узајамно не договоре да уместо њега примењују неку или све одредбе Конвенције наведене у ставу 7. овог члана. </w:t>
      </w:r>
    </w:p>
    <w:p w14:paraId="6881028F"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p>
    <w:p w14:paraId="384C11F9" w14:textId="77777777" w:rsidR="002D7F7F" w:rsidRPr="00EF69F5" w:rsidRDefault="002D7F7F" w:rsidP="002D7F7F">
      <w:pPr>
        <w:tabs>
          <w:tab w:val="left" w:pos="567"/>
        </w:tabs>
        <w:spacing w:after="0" w:line="260" w:lineRule="atLeast"/>
        <w:ind w:left="567" w:hanging="567"/>
        <w:jc w:val="both"/>
        <w:rPr>
          <w:rFonts w:ascii="Times New Roman" w:eastAsia="Calibri" w:hAnsi="Times New Roman" w:cs="Times New Roman"/>
          <w:sz w:val="24"/>
          <w:szCs w:val="24"/>
          <w:lang w:val="sr-Latn-RS" w:eastAsia="en-GB"/>
        </w:rPr>
      </w:pPr>
      <w:bookmarkStart w:id="47" w:name="_ftnref6"/>
      <w:bookmarkEnd w:id="47"/>
      <w:r w:rsidRPr="00EF69F5">
        <w:rPr>
          <w:rFonts w:ascii="Times New Roman" w:eastAsia="Calibri" w:hAnsi="Times New Roman" w:cs="Times New Roman"/>
          <w:sz w:val="24"/>
          <w:szCs w:val="24"/>
          <w:lang w:val="sr-Latn-RS" w:eastAsia="en-GB"/>
        </w:rPr>
        <w:t>9.</w:t>
      </w:r>
      <w:r w:rsidRPr="00EF69F5">
        <w:rPr>
          <w:rFonts w:ascii="Times New Roman" w:eastAsia="Calibri" w:hAnsi="Times New Roman" w:cs="Times New Roman"/>
          <w:sz w:val="24"/>
          <w:szCs w:val="24"/>
          <w:lang w:val="sr-Latn-RS" w:eastAsia="en-GB"/>
        </w:rPr>
        <w:tab/>
        <w:t xml:space="preserve">Страна уговорница, приликом потписивања или депоновања инструмената о потврђивању, прихватању или одобравању, може да изјави да захтеви могу бити послати и непосредно њеним судским органима или преко Међународне организације криминалистичке полиције (Интерпол) или њеној тачки за контакт 24/7, које је одређено на основу члана 35. Конвенције. У сваком таквом случају централни орган стране молиље у исто време доставља један примерак захтева централном органу замољене стране. Ако се захтев шаље непосредно судском органу замољене стране, а тај орган није надлежан да одлучује о том захтеву, он доставља захтев надлежном националном органу и о томе непосредно обавештава страну молиљу. </w:t>
      </w:r>
    </w:p>
    <w:bookmarkEnd w:id="46"/>
    <w:p w14:paraId="595A581E" w14:textId="77777777" w:rsidR="002D7F7F" w:rsidRPr="00EF69F5" w:rsidRDefault="002D7F7F" w:rsidP="002D7F7F">
      <w:pPr>
        <w:spacing w:after="0" w:line="260" w:lineRule="atLeast"/>
        <w:ind w:left="567" w:hanging="567"/>
        <w:jc w:val="both"/>
        <w:rPr>
          <w:rFonts w:ascii="Times New Roman" w:eastAsia="Calibri" w:hAnsi="Times New Roman" w:cs="Times New Roman"/>
          <w:sz w:val="24"/>
          <w:szCs w:val="24"/>
          <w:lang w:val="sr-Latn-RS" w:eastAsia="en-GB"/>
        </w:rPr>
      </w:pPr>
    </w:p>
    <w:p w14:paraId="79F36EDB" w14:textId="77777777" w:rsidR="002D7F7F" w:rsidRDefault="002D7F7F" w:rsidP="002D7F7F">
      <w:pPr>
        <w:spacing w:after="0" w:line="240" w:lineRule="auto"/>
        <w:rPr>
          <w:rFonts w:ascii="Times New Roman" w:eastAsia="Calibri" w:hAnsi="Times New Roman" w:cs="Times New Roman"/>
          <w:b/>
          <w:iCs/>
          <w:color w:val="44546A"/>
          <w:sz w:val="24"/>
          <w:szCs w:val="24"/>
          <w:lang w:val="sr-Latn-RS"/>
        </w:rPr>
      </w:pPr>
    </w:p>
    <w:p w14:paraId="0AF0C059" w14:textId="77777777" w:rsidR="00EB3186" w:rsidRDefault="00EB3186" w:rsidP="002D7F7F">
      <w:pPr>
        <w:spacing w:after="0" w:line="240" w:lineRule="auto"/>
        <w:rPr>
          <w:rFonts w:ascii="Times New Roman" w:eastAsia="Calibri" w:hAnsi="Times New Roman" w:cs="Times New Roman"/>
          <w:b/>
          <w:iCs/>
          <w:color w:val="44546A"/>
          <w:sz w:val="24"/>
          <w:szCs w:val="24"/>
          <w:lang w:val="sr-Latn-RS"/>
        </w:rPr>
      </w:pPr>
    </w:p>
    <w:p w14:paraId="510FC250" w14:textId="77777777" w:rsidR="00EB3186" w:rsidRDefault="00EB3186" w:rsidP="002D7F7F">
      <w:pPr>
        <w:spacing w:after="0" w:line="240" w:lineRule="auto"/>
        <w:rPr>
          <w:rFonts w:ascii="Times New Roman" w:eastAsia="Calibri" w:hAnsi="Times New Roman" w:cs="Times New Roman"/>
          <w:b/>
          <w:iCs/>
          <w:color w:val="44546A"/>
          <w:sz w:val="24"/>
          <w:szCs w:val="24"/>
          <w:lang w:val="sr-Latn-RS"/>
        </w:rPr>
      </w:pPr>
    </w:p>
    <w:p w14:paraId="649E68CD" w14:textId="77777777" w:rsidR="00EB3186" w:rsidRDefault="00EB3186" w:rsidP="002D7F7F">
      <w:pPr>
        <w:spacing w:after="0" w:line="240" w:lineRule="auto"/>
        <w:rPr>
          <w:rFonts w:ascii="Times New Roman" w:eastAsia="Calibri" w:hAnsi="Times New Roman" w:cs="Times New Roman"/>
          <w:b/>
          <w:iCs/>
          <w:color w:val="44546A"/>
          <w:sz w:val="24"/>
          <w:szCs w:val="24"/>
          <w:lang w:val="sr-Latn-RS"/>
        </w:rPr>
      </w:pPr>
    </w:p>
    <w:p w14:paraId="2C277656" w14:textId="77777777" w:rsidR="00EB3186" w:rsidRDefault="00EB3186" w:rsidP="002D7F7F">
      <w:pPr>
        <w:spacing w:after="0" w:line="240" w:lineRule="auto"/>
        <w:rPr>
          <w:rFonts w:ascii="Times New Roman" w:eastAsia="Calibri" w:hAnsi="Times New Roman" w:cs="Times New Roman"/>
          <w:b/>
          <w:iCs/>
          <w:color w:val="44546A"/>
          <w:sz w:val="24"/>
          <w:szCs w:val="24"/>
          <w:lang w:val="sr-Latn-RS"/>
        </w:rPr>
      </w:pPr>
    </w:p>
    <w:p w14:paraId="00F3905F" w14:textId="77777777" w:rsidR="00EB3186" w:rsidRDefault="00EB3186" w:rsidP="002D7F7F">
      <w:pPr>
        <w:spacing w:after="0" w:line="240" w:lineRule="auto"/>
        <w:rPr>
          <w:rFonts w:ascii="Times New Roman" w:eastAsia="Calibri" w:hAnsi="Times New Roman" w:cs="Times New Roman"/>
          <w:b/>
          <w:iCs/>
          <w:color w:val="44546A"/>
          <w:sz w:val="24"/>
          <w:szCs w:val="24"/>
          <w:lang w:val="sr-Latn-RS"/>
        </w:rPr>
      </w:pPr>
    </w:p>
    <w:p w14:paraId="1AF638CC" w14:textId="77777777" w:rsidR="00EB3186" w:rsidRPr="00EF69F5" w:rsidRDefault="00EB3186" w:rsidP="002D7F7F">
      <w:pPr>
        <w:spacing w:after="0" w:line="240" w:lineRule="auto"/>
        <w:rPr>
          <w:rFonts w:ascii="Times New Roman" w:eastAsia="Calibri" w:hAnsi="Times New Roman" w:cs="Times New Roman"/>
          <w:b/>
          <w:iCs/>
          <w:color w:val="44546A"/>
          <w:sz w:val="24"/>
          <w:szCs w:val="24"/>
          <w:lang w:val="sr-Latn-RS"/>
        </w:rPr>
      </w:pPr>
    </w:p>
    <w:p w14:paraId="72EDAAFF" w14:textId="77777777" w:rsidR="002D7F7F" w:rsidRPr="00EF69F5" w:rsidRDefault="002D7F7F" w:rsidP="002D7F7F">
      <w:pPr>
        <w:spacing w:after="0" w:line="240" w:lineRule="auto"/>
        <w:ind w:left="1701" w:hanging="1701"/>
        <w:contextualSpacing/>
        <w:jc w:val="both"/>
        <w:rPr>
          <w:rFonts w:ascii="Times New Roman" w:eastAsia="Calibri" w:hAnsi="Times New Roman" w:cs="Times New Roman"/>
          <w:b/>
          <w:iCs/>
          <w:sz w:val="24"/>
          <w:szCs w:val="24"/>
          <w:lang w:val="sr-Latn-RS"/>
        </w:rPr>
      </w:pPr>
      <w:bookmarkStart w:id="48" w:name="_Toc70021707"/>
      <w:r w:rsidRPr="00EF69F5">
        <w:rPr>
          <w:rFonts w:ascii="Times New Roman" w:eastAsia="Calibri" w:hAnsi="Times New Roman" w:cs="Times New Roman"/>
          <w:b/>
          <w:iCs/>
          <w:sz w:val="24"/>
          <w:szCs w:val="24"/>
          <w:lang w:val="sr-Latn-RS"/>
        </w:rPr>
        <w:lastRenderedPageBreak/>
        <w:t>Одељак 5. – Поступци који се примењују на међународну сарадњу када не постоје важећи међународни споразуми</w:t>
      </w:r>
      <w:bookmarkEnd w:id="48"/>
    </w:p>
    <w:p w14:paraId="22C5E985"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1D9C4C57" w14:textId="77777777" w:rsidR="002D7F7F" w:rsidRPr="00EF69F5" w:rsidRDefault="002D7F7F" w:rsidP="002D7F7F">
      <w:pPr>
        <w:tabs>
          <w:tab w:val="left" w:pos="1134"/>
        </w:tabs>
        <w:spacing w:after="0" w:line="260" w:lineRule="atLeast"/>
        <w:ind w:left="1134" w:hanging="1134"/>
        <w:contextualSpacing/>
        <w:jc w:val="both"/>
        <w:rPr>
          <w:rFonts w:ascii="Times New Roman" w:eastAsia="Calibri" w:hAnsi="Times New Roman" w:cs="Times New Roman"/>
          <w:b/>
          <w:sz w:val="24"/>
          <w:szCs w:val="24"/>
          <w:lang w:val="sr-Latn-RS"/>
        </w:rPr>
      </w:pPr>
      <w:bookmarkStart w:id="49" w:name="_Toc70021708"/>
      <w:bookmarkStart w:id="50" w:name="_Toc56508060"/>
      <w:r w:rsidRPr="00EF69F5">
        <w:rPr>
          <w:rFonts w:ascii="Times New Roman" w:eastAsia="Calibri" w:hAnsi="Times New Roman" w:cs="Times New Roman"/>
          <w:b/>
          <w:bCs/>
          <w:sz w:val="24"/>
          <w:szCs w:val="24"/>
          <w:lang w:val="sr-Latn-RS"/>
        </w:rPr>
        <w:t>Члан 11.</w:t>
      </w:r>
      <w:r w:rsidRPr="00EF69F5">
        <w:rPr>
          <w:rFonts w:ascii="Times New Roman" w:eastAsia="Calibri" w:hAnsi="Times New Roman" w:cs="Times New Roman"/>
          <w:b/>
          <w:sz w:val="24"/>
          <w:szCs w:val="24"/>
          <w:lang w:val="sr-Latn-RS"/>
        </w:rPr>
        <w:tab/>
        <w:t>Одржавање видео-конференције</w:t>
      </w:r>
      <w:bookmarkEnd w:id="49"/>
      <w:r w:rsidRPr="00EF69F5">
        <w:rPr>
          <w:rFonts w:ascii="Times New Roman" w:eastAsia="Calibri" w:hAnsi="Times New Roman" w:cs="Times New Roman"/>
          <w:b/>
          <w:sz w:val="24"/>
          <w:szCs w:val="24"/>
          <w:lang w:val="sr-Latn-RS"/>
        </w:rPr>
        <w:t xml:space="preserve"> </w:t>
      </w:r>
      <w:bookmarkEnd w:id="50"/>
    </w:p>
    <w:p w14:paraId="102961DA"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1E9B9D2C"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w:t>
      </w:r>
      <w:r w:rsidRPr="00EF69F5">
        <w:rPr>
          <w:rFonts w:ascii="Times New Roman" w:eastAsia="Verdana" w:hAnsi="Times New Roman" w:cs="Times New Roman"/>
          <w:sz w:val="24"/>
          <w:szCs w:val="24"/>
          <w:lang w:val="sr-Latn-RS" w:eastAsia="en-GB"/>
        </w:rPr>
        <w:tab/>
        <w:t xml:space="preserve">Страна молиља може захтевати, а замољена страна може дозволити да сведци или вештаци дају исказе путем видео-конференције. Страна молиља и замољена страна се консултују како би омогућиле да се реше сва питања која би могла искрснути у вези са извршењем тог захтева, укључујући, према околностима, следећа питања: која страна уговорница председава; који органи и лица присуствују видео-конференцији; да ли једна или обе стране воде поступак полагања заклетве, изрицања упозорења или давања упутстава сведоку или вештаку; на који начин се испитује сведок или вештак; на који се начин обезбеђује да се поштују права сведока или вештака; како се поступа према захтевима или привилегијама и имунитету; како се поступа према примедбама на постављена питања или дате одговоре; да ли услуге превођења и вођења стенограма пружају једна или обе стране. </w:t>
      </w:r>
    </w:p>
    <w:p w14:paraId="52E96492"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ja-JP"/>
        </w:rPr>
      </w:pPr>
    </w:p>
    <w:p w14:paraId="5EC408BB" w14:textId="77777777" w:rsidR="002D7F7F" w:rsidRPr="00EF69F5" w:rsidRDefault="002D7F7F" w:rsidP="002D7F7F">
      <w:pPr>
        <w:tabs>
          <w:tab w:val="left" w:pos="567"/>
        </w:tabs>
        <w:spacing w:after="0" w:line="260" w:lineRule="atLeast"/>
        <w:ind w:left="1134" w:hanging="1134"/>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2.</w:t>
      </w:r>
      <w:r w:rsidRPr="00EF69F5">
        <w:rPr>
          <w:rFonts w:ascii="Times New Roman" w:eastAsia="Verdana" w:hAnsi="Times New Roman" w:cs="Times New Roman"/>
          <w:sz w:val="24"/>
          <w:szCs w:val="24"/>
          <w:lang w:val="sr-Latn-RS" w:eastAsia="en-GB"/>
        </w:rPr>
        <w:tab/>
        <w:t>а)</w:t>
      </w:r>
      <w:r w:rsidRPr="00EF69F5">
        <w:rPr>
          <w:rFonts w:ascii="Times New Roman" w:eastAsia="Verdana" w:hAnsi="Times New Roman" w:cs="Times New Roman"/>
          <w:sz w:val="24"/>
          <w:szCs w:val="24"/>
          <w:lang w:val="sr-Latn-RS" w:eastAsia="en-GB"/>
        </w:rPr>
        <w:tab/>
        <w:t xml:space="preserve">Централни органи замољене стране и стране молиље комуницирају непосредно за потребе овог члана. Замољена страна може прихватити захтев у електронском облику. Она може захтевати одговарајући ниво безбедности и потврду аутентичности да би прихватила тај захтев. </w:t>
      </w:r>
    </w:p>
    <w:p w14:paraId="218FEA04" w14:textId="77777777" w:rsidR="002D7F7F" w:rsidRPr="00EF69F5" w:rsidRDefault="002D7F7F" w:rsidP="002D7F7F">
      <w:pPr>
        <w:tabs>
          <w:tab w:val="left" w:pos="567"/>
        </w:tabs>
        <w:spacing w:after="0" w:line="260" w:lineRule="atLeast"/>
        <w:ind w:left="1134" w:hanging="1134"/>
        <w:jc w:val="both"/>
        <w:rPr>
          <w:rFonts w:ascii="Times New Roman" w:eastAsia="Verdana" w:hAnsi="Times New Roman" w:cs="Times New Roman"/>
          <w:b/>
          <w:color w:val="161616"/>
          <w:sz w:val="24"/>
          <w:szCs w:val="24"/>
          <w:lang w:val="en-GB" w:eastAsia="en-GB"/>
        </w:rPr>
      </w:pPr>
    </w:p>
    <w:p w14:paraId="29116D80" w14:textId="77777777" w:rsidR="002D7F7F" w:rsidRPr="00EB3186" w:rsidRDefault="002D7F7F" w:rsidP="002D7F7F">
      <w:pPr>
        <w:tabs>
          <w:tab w:val="left" w:pos="567"/>
        </w:tabs>
        <w:spacing w:after="0" w:line="260" w:lineRule="atLeast"/>
        <w:ind w:left="1134" w:hanging="1134"/>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color w:val="161616"/>
          <w:sz w:val="24"/>
          <w:szCs w:val="24"/>
          <w:lang w:val="sr-Latn-RS" w:eastAsia="en-GB"/>
        </w:rPr>
        <w:tab/>
        <w:t>б)</w:t>
      </w:r>
      <w:r w:rsidRPr="00EF69F5">
        <w:rPr>
          <w:rFonts w:ascii="Times New Roman" w:eastAsia="Verdana" w:hAnsi="Times New Roman" w:cs="Times New Roman"/>
          <w:color w:val="161616"/>
          <w:sz w:val="24"/>
          <w:szCs w:val="24"/>
          <w:lang w:val="sr-Latn-RS" w:eastAsia="en-GB"/>
        </w:rPr>
        <w:tab/>
      </w:r>
      <w:r w:rsidRPr="00EB3186">
        <w:rPr>
          <w:rFonts w:ascii="Times New Roman" w:eastAsia="Verdana" w:hAnsi="Times New Roman" w:cs="Times New Roman"/>
          <w:sz w:val="24"/>
          <w:szCs w:val="24"/>
          <w:lang w:val="sr-Latn-RS" w:eastAsia="en-GB"/>
        </w:rPr>
        <w:t xml:space="preserve">Замољена страна обавештава страну молиљу о разлозима због којих захтев није извршен или је одложено његово извршење. Члан 27. став 8. Конвенције примењује се на овај члан. Не доводећи у питање ниједан други захтев који замољена страна може поставити у складу са овим чланом, члан 28. ст. 2−4. Конвенције примењује се на овај члан. </w:t>
      </w:r>
    </w:p>
    <w:p w14:paraId="1CA29D5F" w14:textId="77777777" w:rsidR="002D7F7F" w:rsidRPr="00EF69F5" w:rsidRDefault="002D7F7F" w:rsidP="002D7F7F">
      <w:pPr>
        <w:tabs>
          <w:tab w:val="left" w:pos="567"/>
        </w:tabs>
        <w:spacing w:after="0" w:line="260" w:lineRule="atLeast"/>
        <w:ind w:left="1134" w:hanging="1134"/>
        <w:jc w:val="both"/>
        <w:rPr>
          <w:rFonts w:ascii="Times New Roman" w:eastAsia="Verdana" w:hAnsi="Times New Roman" w:cs="Times New Roman"/>
          <w:sz w:val="24"/>
          <w:szCs w:val="24"/>
          <w:lang w:val="en-GB" w:eastAsia="ja-JP"/>
        </w:rPr>
      </w:pPr>
    </w:p>
    <w:p w14:paraId="257BFF22"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3.</w:t>
      </w:r>
      <w:r w:rsidRPr="00EF69F5">
        <w:rPr>
          <w:rFonts w:ascii="Times New Roman" w:eastAsia="Verdana" w:hAnsi="Times New Roman" w:cs="Times New Roman"/>
          <w:sz w:val="24"/>
          <w:szCs w:val="24"/>
          <w:lang w:val="sr-Latn-RS" w:eastAsia="en-GB"/>
        </w:rPr>
        <w:tab/>
        <w:t xml:space="preserve">Замољена страна која пружа помоћ по основу овог члана стара се да обезбеди присуство лица чије се сведочење или исказ траже. Тамо где је то примерено, замољена страна може, колико јој то дозвољава унутрашње право, да предузме неопходне мере како би обавезала сведока или вештака да се појаве у замољеној страни у одређено време и на одређеном месту. </w:t>
      </w:r>
    </w:p>
    <w:p w14:paraId="20F788FB" w14:textId="77777777" w:rsidR="002D7F7F" w:rsidRPr="00EF69F5" w:rsidRDefault="002D7F7F" w:rsidP="002D7F7F">
      <w:pPr>
        <w:spacing w:after="0" w:line="260" w:lineRule="atLeast"/>
        <w:ind w:left="720"/>
        <w:jc w:val="both"/>
        <w:rPr>
          <w:rFonts w:ascii="Times New Roman" w:eastAsia="Verdana" w:hAnsi="Times New Roman" w:cs="Times New Roman"/>
          <w:sz w:val="24"/>
          <w:szCs w:val="24"/>
          <w:lang w:val="sr-Latn-RS"/>
        </w:rPr>
      </w:pPr>
    </w:p>
    <w:p w14:paraId="534EBF8D"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4.</w:t>
      </w:r>
      <w:r w:rsidRPr="00EF69F5">
        <w:rPr>
          <w:rFonts w:ascii="Times New Roman" w:eastAsia="Verdana" w:hAnsi="Times New Roman" w:cs="Times New Roman"/>
          <w:sz w:val="24"/>
          <w:szCs w:val="24"/>
          <w:lang w:val="sr-Latn-RS" w:eastAsia="en-GB"/>
        </w:rPr>
        <w:tab/>
        <w:t xml:space="preserve">Поступци који се односе на организовање видео-конференције коју захтева страна молиља примењују се у свему, осим тамо где се косе са законодавством замољене стране. У случају инкомпатибилности или у мери у којој страна молиља није прецизно одредила тражени поступак, замољена страна примењује поступак утврђен у њеном унутрашњем праву, осим ако страна молиља и замољена страна заједнички не одреде другачије. </w:t>
      </w:r>
    </w:p>
    <w:p w14:paraId="0F17712C"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115D5C82"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5.</w:t>
      </w:r>
      <w:r w:rsidRPr="00EF69F5">
        <w:rPr>
          <w:rFonts w:ascii="Times New Roman" w:eastAsia="Verdana" w:hAnsi="Times New Roman" w:cs="Times New Roman"/>
          <w:sz w:val="24"/>
          <w:szCs w:val="24"/>
          <w:lang w:val="sr-Latn-RS" w:eastAsia="en-GB"/>
        </w:rPr>
        <w:tab/>
        <w:t>Не доводећи у питање ниједну надлежност према унутрашњем праву стране молиље, ако током видео-конференције сведок или вештак:</w:t>
      </w:r>
    </w:p>
    <w:p w14:paraId="45B2B18E" w14:textId="77777777" w:rsidR="002D7F7F" w:rsidRPr="00EF69F5" w:rsidRDefault="002D7F7F" w:rsidP="002D7F7F">
      <w:pPr>
        <w:spacing w:after="0" w:line="260" w:lineRule="atLeast"/>
        <w:ind w:left="360" w:hangingChars="150" w:hanging="360"/>
        <w:rPr>
          <w:rFonts w:ascii="Times New Roman" w:eastAsia="Verdana" w:hAnsi="Times New Roman" w:cs="Times New Roman"/>
          <w:sz w:val="24"/>
          <w:szCs w:val="24"/>
          <w:lang w:val="sr-Latn-RS" w:eastAsia="en-GB"/>
        </w:rPr>
      </w:pPr>
    </w:p>
    <w:p w14:paraId="7352759E" w14:textId="77777777" w:rsidR="002D7F7F" w:rsidRPr="00EF69F5" w:rsidRDefault="002D7F7F" w:rsidP="002D7F7F">
      <w:pPr>
        <w:tabs>
          <w:tab w:val="left" w:pos="720"/>
        </w:tabs>
        <w:spacing w:after="0" w:line="260" w:lineRule="atLeast"/>
        <w:ind w:left="1134" w:hanging="567"/>
        <w:jc w:val="both"/>
        <w:rPr>
          <w:rFonts w:ascii="Times New Roman" w:eastAsia="Times New Roman" w:hAnsi="Times New Roman" w:cs="Times New Roman"/>
          <w:sz w:val="24"/>
          <w:szCs w:val="24"/>
          <w:lang w:val="sr-Latn-RS"/>
        </w:rPr>
      </w:pPr>
      <w:r w:rsidRPr="00EF69F5">
        <w:rPr>
          <w:rFonts w:ascii="Times New Roman" w:eastAsia="Times New Roman" w:hAnsi="Times New Roman" w:cs="Times New Roman"/>
          <w:sz w:val="24"/>
          <w:szCs w:val="24"/>
          <w:lang w:val="sr-Latn-RS"/>
        </w:rPr>
        <w:t>а)</w:t>
      </w:r>
      <w:r w:rsidRPr="00EF69F5">
        <w:rPr>
          <w:rFonts w:ascii="Times New Roman" w:eastAsia="Times New Roman" w:hAnsi="Times New Roman" w:cs="Times New Roman"/>
          <w:sz w:val="24"/>
          <w:szCs w:val="24"/>
          <w:lang w:val="sr-Latn-RS"/>
        </w:rPr>
        <w:tab/>
        <w:t xml:space="preserve">изнесе намерно лажан исказ иако је замољена страна, у складу са својим унутрашњим правом, обавезала то лице да истинито сведочи; </w:t>
      </w:r>
    </w:p>
    <w:p w14:paraId="3D7710DB" w14:textId="77777777" w:rsidR="002D7F7F" w:rsidRPr="00EF69F5" w:rsidRDefault="002D7F7F" w:rsidP="002D7F7F">
      <w:pPr>
        <w:tabs>
          <w:tab w:val="left" w:pos="720"/>
        </w:tabs>
        <w:spacing w:after="0" w:line="260" w:lineRule="atLeast"/>
        <w:ind w:left="1134" w:hanging="567"/>
        <w:jc w:val="both"/>
        <w:rPr>
          <w:rFonts w:ascii="Times New Roman" w:eastAsia="Times New Roman" w:hAnsi="Times New Roman" w:cs="Times New Roman"/>
          <w:sz w:val="24"/>
          <w:szCs w:val="24"/>
          <w:lang w:val="sr-Latn-RS"/>
        </w:rPr>
      </w:pPr>
      <w:r w:rsidRPr="00EF69F5">
        <w:rPr>
          <w:rFonts w:ascii="Times New Roman" w:eastAsia="Times New Roman" w:hAnsi="Times New Roman" w:cs="Times New Roman"/>
          <w:sz w:val="24"/>
          <w:szCs w:val="24"/>
          <w:lang w:val="sr-Latn-RS"/>
        </w:rPr>
        <w:t>б)</w:t>
      </w:r>
      <w:r w:rsidRPr="00EF69F5">
        <w:rPr>
          <w:rFonts w:ascii="Times New Roman" w:eastAsia="Times New Roman" w:hAnsi="Times New Roman" w:cs="Times New Roman"/>
          <w:sz w:val="24"/>
          <w:szCs w:val="24"/>
          <w:lang w:val="sr-Latn-RS"/>
        </w:rPr>
        <w:tab/>
        <w:t>одбије да сведочи иако је замољена страна, у складу са својим унутрашњим правом, обавезала то лице да сведочи;  или</w:t>
      </w:r>
    </w:p>
    <w:p w14:paraId="1BCE6F1D" w14:textId="77777777" w:rsidR="002D7F7F" w:rsidRPr="00EF69F5" w:rsidRDefault="002D7F7F" w:rsidP="002D7F7F">
      <w:pPr>
        <w:tabs>
          <w:tab w:val="left" w:pos="720"/>
        </w:tabs>
        <w:spacing w:after="0" w:line="260" w:lineRule="atLeast"/>
        <w:ind w:left="1134" w:hanging="567"/>
        <w:jc w:val="both"/>
        <w:rPr>
          <w:rFonts w:ascii="Times New Roman" w:eastAsia="Times New Roman" w:hAnsi="Times New Roman" w:cs="Times New Roman"/>
          <w:sz w:val="24"/>
          <w:szCs w:val="24"/>
          <w:lang w:val="sr-Latn-RS" w:eastAsia="ja-JP"/>
        </w:rPr>
      </w:pPr>
      <w:r w:rsidRPr="00EF69F5">
        <w:rPr>
          <w:rFonts w:ascii="Times New Roman" w:eastAsia="Times New Roman" w:hAnsi="Times New Roman" w:cs="Times New Roman"/>
          <w:sz w:val="24"/>
          <w:szCs w:val="24"/>
          <w:lang w:val="sr-Latn-RS"/>
        </w:rPr>
        <w:lastRenderedPageBreak/>
        <w:t>ц)</w:t>
      </w:r>
      <w:r w:rsidRPr="00EF69F5">
        <w:rPr>
          <w:rFonts w:ascii="Times New Roman" w:eastAsia="Times New Roman" w:hAnsi="Times New Roman" w:cs="Times New Roman"/>
          <w:sz w:val="24"/>
          <w:szCs w:val="24"/>
          <w:lang w:val="sr-Latn-RS"/>
        </w:rPr>
        <w:tab/>
        <w:t xml:space="preserve">почини у току тог поступка неко друго дело које је забрањено унутрашњим правом замољене стране; </w:t>
      </w:r>
    </w:p>
    <w:p w14:paraId="59895EEF" w14:textId="77777777" w:rsidR="002D7F7F" w:rsidRPr="00EF69F5" w:rsidRDefault="002D7F7F" w:rsidP="002D7F7F">
      <w:pPr>
        <w:spacing w:after="0" w:line="260" w:lineRule="atLeast"/>
        <w:rPr>
          <w:rFonts w:ascii="Times New Roman" w:eastAsia="Verdana" w:hAnsi="Times New Roman" w:cs="Times New Roman"/>
          <w:sz w:val="24"/>
          <w:szCs w:val="24"/>
          <w:lang w:val="sr-Latn-RS" w:eastAsia="en-GB"/>
        </w:rPr>
      </w:pPr>
    </w:p>
    <w:p w14:paraId="060BE7E5"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ja-JP"/>
        </w:rPr>
      </w:pPr>
      <w:r w:rsidRPr="00EF69F5">
        <w:rPr>
          <w:rFonts w:ascii="Times New Roman" w:eastAsia="Verdana" w:hAnsi="Times New Roman" w:cs="Times New Roman"/>
          <w:sz w:val="24"/>
          <w:szCs w:val="24"/>
          <w:lang w:val="sr-Latn-RS" w:eastAsia="en-GB"/>
        </w:rPr>
        <w:t>то лице подлеже казни у замољеној страни на исти начин на који би такво поступање било кажњено у поступку који би се водио пред домаћим судовима.</w:t>
      </w:r>
    </w:p>
    <w:p w14:paraId="11CBF357" w14:textId="77777777" w:rsidR="002D7F7F" w:rsidRPr="00EF69F5" w:rsidRDefault="002D7F7F" w:rsidP="002D7F7F">
      <w:pPr>
        <w:widowControl w:val="0"/>
        <w:autoSpaceDE w:val="0"/>
        <w:autoSpaceDN w:val="0"/>
        <w:adjustRightInd w:val="0"/>
        <w:spacing w:after="0" w:line="260" w:lineRule="atLeast"/>
        <w:rPr>
          <w:rFonts w:ascii="Times New Roman" w:eastAsia="EUAlbertina" w:hAnsi="Times New Roman" w:cs="Times New Roman"/>
          <w:sz w:val="24"/>
          <w:szCs w:val="24"/>
          <w:highlight w:val="yellow"/>
          <w:lang w:val="sr-Latn-RS" w:eastAsia="ja-JP"/>
        </w:rPr>
      </w:pPr>
    </w:p>
    <w:p w14:paraId="58431E74" w14:textId="77777777" w:rsidR="002D7F7F" w:rsidRPr="00EF69F5" w:rsidRDefault="002D7F7F" w:rsidP="002D7F7F">
      <w:pPr>
        <w:tabs>
          <w:tab w:val="left" w:pos="567"/>
        </w:tabs>
        <w:spacing w:after="0" w:line="260" w:lineRule="atLeast"/>
        <w:ind w:left="1134" w:hanging="1134"/>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6.</w:t>
      </w:r>
      <w:r w:rsidRPr="00EF69F5">
        <w:rPr>
          <w:rFonts w:ascii="Times New Roman" w:eastAsia="Verdana" w:hAnsi="Times New Roman" w:cs="Times New Roman"/>
          <w:sz w:val="24"/>
          <w:szCs w:val="24"/>
          <w:lang w:val="sr-Latn-RS" w:eastAsia="en-GB"/>
        </w:rPr>
        <w:tab/>
        <w:t>а)</w:t>
      </w:r>
      <w:r w:rsidRPr="00EF69F5">
        <w:rPr>
          <w:rFonts w:ascii="Times New Roman" w:eastAsia="Verdana" w:hAnsi="Times New Roman" w:cs="Times New Roman"/>
          <w:sz w:val="24"/>
          <w:szCs w:val="24"/>
          <w:lang w:val="sr-Latn-RS" w:eastAsia="en-GB"/>
        </w:rPr>
        <w:tab/>
        <w:t xml:space="preserve">Ако није заједнички другачије утврђено између стране молиље и замољене стране, замољена страна сноси све трошкове у вези са извршењем захтева по овом члану, осим: </w:t>
      </w:r>
    </w:p>
    <w:p w14:paraId="21F43DC8" w14:textId="77777777" w:rsidR="002D7F7F" w:rsidRPr="00EF69F5" w:rsidRDefault="002D7F7F" w:rsidP="002D7F7F">
      <w:pPr>
        <w:autoSpaceDE w:val="0"/>
        <w:autoSpaceDN w:val="0"/>
        <w:adjustRightInd w:val="0"/>
        <w:spacing w:after="0" w:line="260" w:lineRule="atLeast"/>
        <w:rPr>
          <w:rFonts w:ascii="Times New Roman" w:eastAsia="Calibri" w:hAnsi="Times New Roman" w:cs="Times New Roman"/>
          <w:color w:val="000000"/>
          <w:sz w:val="24"/>
          <w:szCs w:val="24"/>
          <w:lang w:val="sr-Latn-RS"/>
        </w:rPr>
      </w:pPr>
    </w:p>
    <w:p w14:paraId="31F2DBE0"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w:t>
      </w:r>
      <w:r w:rsidRPr="00EF69F5">
        <w:rPr>
          <w:rFonts w:ascii="Times New Roman" w:eastAsia="Verdana" w:hAnsi="Times New Roman" w:cs="Times New Roman"/>
          <w:sz w:val="24"/>
          <w:szCs w:val="24"/>
          <w:lang w:val="sr-Latn-RS" w:eastAsia="en-GB"/>
        </w:rPr>
        <w:tab/>
        <w:t>трошкова накнаде вештаку;</w:t>
      </w:r>
    </w:p>
    <w:p w14:paraId="4CE9FF62"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ii.</w:t>
      </w:r>
      <w:r w:rsidRPr="00EF69F5">
        <w:rPr>
          <w:rFonts w:ascii="Times New Roman" w:eastAsia="Verdana" w:hAnsi="Times New Roman" w:cs="Times New Roman"/>
          <w:sz w:val="24"/>
          <w:szCs w:val="24"/>
          <w:lang w:val="sr-Latn-RS" w:eastAsia="en-GB"/>
        </w:rPr>
        <w:tab/>
        <w:t>трошкова превођења, тумачења и вођења стенограма; и</w:t>
      </w:r>
    </w:p>
    <w:p w14:paraId="47F738BB"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ja-JP"/>
        </w:rPr>
      </w:pPr>
      <w:r w:rsidRPr="00EF69F5">
        <w:rPr>
          <w:rFonts w:ascii="Times New Roman" w:eastAsia="Verdana" w:hAnsi="Times New Roman" w:cs="Times New Roman"/>
          <w:sz w:val="24"/>
          <w:szCs w:val="24"/>
          <w:lang w:val="sr-Latn-RS" w:eastAsia="en-GB"/>
        </w:rPr>
        <w:t>iii.</w:t>
      </w:r>
      <w:r w:rsidRPr="00EF69F5">
        <w:rPr>
          <w:rFonts w:ascii="Times New Roman" w:eastAsia="Verdana" w:hAnsi="Times New Roman" w:cs="Times New Roman"/>
          <w:sz w:val="24"/>
          <w:szCs w:val="24"/>
          <w:lang w:val="sr-Latn-RS" w:eastAsia="en-GB"/>
        </w:rPr>
        <w:tab/>
        <w:t>трошкова ванредне природе.</w:t>
      </w:r>
    </w:p>
    <w:p w14:paraId="72482783" w14:textId="77777777" w:rsidR="002D7F7F" w:rsidRPr="00EF69F5" w:rsidRDefault="002D7F7F" w:rsidP="002D7F7F">
      <w:pPr>
        <w:widowControl w:val="0"/>
        <w:autoSpaceDE w:val="0"/>
        <w:autoSpaceDN w:val="0"/>
        <w:adjustRightInd w:val="0"/>
        <w:spacing w:after="0" w:line="260" w:lineRule="atLeast"/>
        <w:rPr>
          <w:rFonts w:ascii="Times New Roman" w:eastAsia="EUAlbertina" w:hAnsi="Times New Roman" w:cs="Times New Roman"/>
          <w:sz w:val="24"/>
          <w:szCs w:val="24"/>
          <w:lang w:val="sr-Latn-RS" w:eastAsia="ja-JP"/>
        </w:rPr>
      </w:pPr>
    </w:p>
    <w:p w14:paraId="5520B4AA"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ja-JP"/>
        </w:rPr>
        <w:t>б)</w:t>
      </w:r>
      <w:r w:rsidRPr="00EF69F5">
        <w:rPr>
          <w:rFonts w:ascii="Times New Roman" w:eastAsia="Verdana" w:hAnsi="Times New Roman" w:cs="Times New Roman"/>
          <w:sz w:val="24"/>
          <w:szCs w:val="24"/>
          <w:lang w:val="sr-Latn-RS" w:eastAsia="en-GB"/>
        </w:rPr>
        <w:tab/>
        <w:t xml:space="preserve">Ако би извршење захтева донело трошкове ванредне природе, страна молиља и замољена страна треба да се консултују како би утврдиле услове под којима захтев може бити извршен. </w:t>
      </w:r>
    </w:p>
    <w:p w14:paraId="62BFC322"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ja-JP"/>
        </w:rPr>
      </w:pPr>
    </w:p>
    <w:p w14:paraId="71ADE656" w14:textId="77777777" w:rsidR="002D7F7F" w:rsidRPr="00EF69F5" w:rsidRDefault="002D7F7F" w:rsidP="002D7F7F">
      <w:pPr>
        <w:tabs>
          <w:tab w:val="left" w:pos="567"/>
        </w:tabs>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7.</w:t>
      </w:r>
      <w:r w:rsidRPr="00EF69F5">
        <w:rPr>
          <w:rFonts w:ascii="Times New Roman" w:eastAsia="Verdana" w:hAnsi="Times New Roman" w:cs="Times New Roman"/>
          <w:sz w:val="24"/>
          <w:szCs w:val="24"/>
          <w:lang w:val="sr-Latn-RS" w:eastAsia="en-GB"/>
        </w:rPr>
        <w:tab/>
        <w:t>Када се тако договоре страна молиља и замољена страна:</w:t>
      </w:r>
    </w:p>
    <w:p w14:paraId="376A5C2A" w14:textId="77777777" w:rsidR="002D7F7F" w:rsidRPr="00EF69F5" w:rsidRDefault="002D7F7F" w:rsidP="002D7F7F">
      <w:pPr>
        <w:spacing w:after="0" w:line="260" w:lineRule="atLeast"/>
        <w:rPr>
          <w:rFonts w:ascii="Times New Roman" w:eastAsia="Verdana" w:hAnsi="Times New Roman" w:cs="Times New Roman"/>
          <w:sz w:val="24"/>
          <w:szCs w:val="24"/>
          <w:lang w:val="sr-Latn-RS" w:eastAsia="ja-JP"/>
        </w:rPr>
      </w:pPr>
    </w:p>
    <w:p w14:paraId="065E98E5"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ja-JP"/>
        </w:rPr>
      </w:pPr>
      <w:r w:rsidRPr="00EF69F5">
        <w:rPr>
          <w:rFonts w:ascii="Times New Roman" w:eastAsia="Verdana" w:hAnsi="Times New Roman" w:cs="Times New Roman"/>
          <w:sz w:val="24"/>
          <w:szCs w:val="24"/>
          <w:lang w:val="sr-Latn-RS" w:eastAsia="ja-JP"/>
        </w:rPr>
        <w:t>а)</w:t>
      </w:r>
      <w:r w:rsidRPr="00EF69F5">
        <w:rPr>
          <w:rFonts w:ascii="Times New Roman" w:eastAsia="Verdana" w:hAnsi="Times New Roman" w:cs="Times New Roman"/>
          <w:sz w:val="24"/>
          <w:szCs w:val="24"/>
          <w:lang w:val="sr-Latn-RS" w:eastAsia="ja-JP"/>
        </w:rPr>
        <w:tab/>
        <w:t>одредбе овог члана могу бити примењене за потребе одржавања видео-конференција;</w:t>
      </w:r>
    </w:p>
    <w:p w14:paraId="761C304D"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ja-JP"/>
        </w:rPr>
      </w:pPr>
    </w:p>
    <w:p w14:paraId="3275F322"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ja-JP"/>
        </w:rPr>
      </w:pPr>
      <w:r w:rsidRPr="00EF69F5">
        <w:rPr>
          <w:rFonts w:ascii="Times New Roman" w:eastAsia="Verdana" w:hAnsi="Times New Roman" w:cs="Times New Roman"/>
          <w:sz w:val="24"/>
          <w:szCs w:val="24"/>
          <w:lang w:val="sr-Latn-RS" w:eastAsia="ja-JP"/>
        </w:rPr>
        <w:t>б)</w:t>
      </w:r>
      <w:r w:rsidRPr="00EF69F5">
        <w:rPr>
          <w:rFonts w:ascii="Times New Roman" w:eastAsia="Verdana" w:hAnsi="Times New Roman" w:cs="Times New Roman"/>
          <w:sz w:val="24"/>
          <w:szCs w:val="24"/>
          <w:lang w:val="sr-Latn-RS" w:eastAsia="ja-JP"/>
        </w:rPr>
        <w:tab/>
        <w:t xml:space="preserve">видео-конференцијска технологија може да се користи и за друге потребе или рочишта осим оних који су описани у ставу 1. овог члана, укључујући сврху идентификације лица или предмета. </w:t>
      </w:r>
    </w:p>
    <w:p w14:paraId="71FD2E40" w14:textId="77777777" w:rsidR="002D7F7F" w:rsidRPr="00EF69F5" w:rsidRDefault="002D7F7F" w:rsidP="002D7F7F">
      <w:pPr>
        <w:spacing w:after="0" w:line="260" w:lineRule="atLeast"/>
        <w:ind w:left="720"/>
        <w:jc w:val="both"/>
        <w:rPr>
          <w:rFonts w:ascii="Times New Roman" w:eastAsia="Verdana" w:hAnsi="Times New Roman" w:cs="Times New Roman"/>
          <w:sz w:val="24"/>
          <w:szCs w:val="24"/>
          <w:lang w:val="sr-Latn-RS" w:eastAsia="en-GB"/>
        </w:rPr>
      </w:pPr>
    </w:p>
    <w:p w14:paraId="18E4315B" w14:textId="77777777" w:rsidR="002D7F7F" w:rsidRPr="00EF69F5" w:rsidRDefault="002D7F7F" w:rsidP="002D7F7F">
      <w:pPr>
        <w:tabs>
          <w:tab w:val="left" w:pos="567"/>
        </w:tabs>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Times New Roman" w:hAnsi="Times New Roman" w:cs="Times New Roman"/>
          <w:sz w:val="24"/>
          <w:szCs w:val="24"/>
          <w:lang w:val="sr-Latn-RS" w:eastAsia="en-GB"/>
        </w:rPr>
        <w:t>8.</w:t>
      </w:r>
      <w:r w:rsidRPr="00EF69F5">
        <w:rPr>
          <w:rFonts w:ascii="Times New Roman" w:eastAsia="Times New Roman" w:hAnsi="Times New Roman" w:cs="Times New Roman"/>
          <w:sz w:val="24"/>
          <w:szCs w:val="24"/>
          <w:lang w:val="sr-Latn-RS" w:eastAsia="en-GB"/>
        </w:rPr>
        <w:tab/>
        <w:t xml:space="preserve">Када замољена страна одлучи да дозволи да се саслуша осумњичено или оптужено лице, она може захтевати посебне услове и ограничења у погледу узимања исказа или сведочења, или обавештавање тог лица или примену процесних мера према њему. </w:t>
      </w:r>
    </w:p>
    <w:p w14:paraId="05463D50"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72AAE3F3" w14:textId="77777777" w:rsidR="002D7F7F" w:rsidRPr="00EF69F5" w:rsidRDefault="002D7F7F" w:rsidP="002D7F7F">
      <w:pPr>
        <w:tabs>
          <w:tab w:val="left" w:pos="1134"/>
        </w:tabs>
        <w:spacing w:after="0" w:line="260" w:lineRule="atLeast"/>
        <w:ind w:left="1134" w:hanging="1134"/>
        <w:contextualSpacing/>
        <w:jc w:val="both"/>
        <w:rPr>
          <w:rFonts w:ascii="Times New Roman" w:eastAsia="Calibri" w:hAnsi="Times New Roman" w:cs="Times New Roman"/>
          <w:b/>
          <w:sz w:val="24"/>
          <w:szCs w:val="24"/>
          <w:lang w:val="sr-Latn-RS"/>
        </w:rPr>
      </w:pPr>
      <w:bookmarkStart w:id="51" w:name="_Toc56508061"/>
      <w:bookmarkStart w:id="52" w:name="_Toc70021709"/>
      <w:r w:rsidRPr="00EF69F5">
        <w:rPr>
          <w:rFonts w:ascii="Times New Roman" w:eastAsia="Calibri" w:hAnsi="Times New Roman" w:cs="Times New Roman"/>
          <w:b/>
          <w:bCs/>
          <w:sz w:val="24"/>
          <w:szCs w:val="24"/>
          <w:lang w:val="sr-Latn-RS"/>
        </w:rPr>
        <w:t>Члан 12.</w:t>
      </w:r>
      <w:r w:rsidRPr="00EF69F5">
        <w:rPr>
          <w:rFonts w:ascii="Times New Roman" w:eastAsia="Calibri" w:hAnsi="Times New Roman" w:cs="Times New Roman"/>
          <w:sz w:val="24"/>
          <w:szCs w:val="24"/>
          <w:lang w:val="sr-Latn-RS"/>
        </w:rPr>
        <w:tab/>
      </w:r>
      <w:bookmarkEnd w:id="51"/>
      <w:r w:rsidRPr="00EF69F5">
        <w:rPr>
          <w:rFonts w:ascii="Times New Roman" w:eastAsia="Calibri" w:hAnsi="Times New Roman" w:cs="Times New Roman"/>
          <w:b/>
          <w:sz w:val="24"/>
          <w:szCs w:val="24"/>
          <w:lang w:val="sr-Latn-RS"/>
        </w:rPr>
        <w:t>Заједнички истражни тимови и заједничке истраге</w:t>
      </w:r>
      <w:bookmarkEnd w:id="52"/>
    </w:p>
    <w:p w14:paraId="20F7E2D5"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60C5BB1A"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w:t>
      </w:r>
      <w:r w:rsidRPr="00EF69F5">
        <w:rPr>
          <w:rFonts w:ascii="Times New Roman" w:eastAsia="Verdana" w:hAnsi="Times New Roman" w:cs="Times New Roman"/>
          <w:sz w:val="24"/>
          <w:szCs w:val="24"/>
          <w:lang w:val="sr-Latn-RS" w:eastAsia="en-GB"/>
        </w:rPr>
        <w:tab/>
        <w:t xml:space="preserve">На основу узајамног споразума, надлежни органи двеју или више страна уговорница могу основати заједнички истражни тим на својим територијама и управљати тим тимом како би се олакшале кривичне истраге или поступци онда када се сматра да је појачана сарадња нарочито корисна. Надлежне органе одређују стране уговорнице о којима је реч. </w:t>
      </w:r>
    </w:p>
    <w:p w14:paraId="1CA7B75A"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6931C88A" w14:textId="77777777" w:rsidR="002D7F7F"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2.</w:t>
      </w:r>
      <w:r w:rsidRPr="00EF69F5">
        <w:rPr>
          <w:rFonts w:ascii="Times New Roman" w:eastAsia="Verdana" w:hAnsi="Times New Roman" w:cs="Times New Roman"/>
          <w:sz w:val="24"/>
          <w:szCs w:val="24"/>
          <w:lang w:val="sr-Latn-RS" w:eastAsia="en-GB"/>
        </w:rPr>
        <w:tab/>
        <w:t>Поступци и услови рада заједничких истражних тимова, као што су њихова конкретна сврха</w:t>
      </w:r>
      <w:r w:rsidRPr="00EF69F5">
        <w:rPr>
          <w:rFonts w:ascii="Times New Roman" w:eastAsia="Verdana" w:hAnsi="Times New Roman" w:cs="Times New Roman"/>
          <w:sz w:val="24"/>
          <w:szCs w:val="24"/>
          <w:lang w:val="sr-Cyrl-RS" w:eastAsia="en-GB"/>
        </w:rPr>
        <w:t>;</w:t>
      </w:r>
      <w:r w:rsidRPr="00EF69F5">
        <w:rPr>
          <w:rFonts w:ascii="Times New Roman" w:eastAsia="Verdana" w:hAnsi="Times New Roman" w:cs="Times New Roman"/>
          <w:sz w:val="24"/>
          <w:szCs w:val="24"/>
          <w:lang w:val="sr-Latn-RS" w:eastAsia="en-GB"/>
        </w:rPr>
        <w:t xml:space="preserve"> састав</w:t>
      </w:r>
      <w:r w:rsidRPr="00EF69F5">
        <w:rPr>
          <w:rFonts w:ascii="Times New Roman" w:eastAsia="Verdana" w:hAnsi="Times New Roman" w:cs="Times New Roman"/>
          <w:sz w:val="24"/>
          <w:szCs w:val="24"/>
          <w:lang w:val="sr-Cyrl-RS" w:eastAsia="en-GB"/>
        </w:rPr>
        <w:t>;</w:t>
      </w:r>
      <w:r w:rsidRPr="00EF69F5">
        <w:rPr>
          <w:rFonts w:ascii="Times New Roman" w:eastAsia="Verdana" w:hAnsi="Times New Roman" w:cs="Times New Roman"/>
          <w:sz w:val="24"/>
          <w:szCs w:val="24"/>
          <w:lang w:val="sr-Latn-RS" w:eastAsia="en-GB"/>
        </w:rPr>
        <w:t xml:space="preserve"> функције</w:t>
      </w:r>
      <w:r w:rsidRPr="00EF69F5">
        <w:rPr>
          <w:rFonts w:ascii="Times New Roman" w:eastAsia="Verdana" w:hAnsi="Times New Roman" w:cs="Times New Roman"/>
          <w:sz w:val="24"/>
          <w:szCs w:val="24"/>
          <w:lang w:val="sr-Cyrl-RS" w:eastAsia="en-GB"/>
        </w:rPr>
        <w:t>;</w:t>
      </w:r>
      <w:r w:rsidRPr="00EF69F5">
        <w:rPr>
          <w:rFonts w:ascii="Times New Roman" w:eastAsia="Verdana" w:hAnsi="Times New Roman" w:cs="Times New Roman"/>
          <w:sz w:val="24"/>
          <w:szCs w:val="24"/>
          <w:lang w:val="sr-Latn-RS" w:eastAsia="en-GB"/>
        </w:rPr>
        <w:t xml:space="preserve"> трајање активности и продужетак сваког утврђеног рока</w:t>
      </w:r>
      <w:r w:rsidRPr="00EF69F5">
        <w:rPr>
          <w:rFonts w:ascii="Times New Roman" w:eastAsia="Verdana" w:hAnsi="Times New Roman" w:cs="Times New Roman"/>
          <w:sz w:val="24"/>
          <w:szCs w:val="24"/>
          <w:lang w:val="sr-Cyrl-RS" w:eastAsia="en-GB"/>
        </w:rPr>
        <w:t>;</w:t>
      </w:r>
      <w:r w:rsidRPr="00EF69F5">
        <w:rPr>
          <w:rFonts w:ascii="Times New Roman" w:eastAsia="Verdana" w:hAnsi="Times New Roman" w:cs="Times New Roman"/>
          <w:sz w:val="24"/>
          <w:szCs w:val="24"/>
          <w:lang w:val="sr-Latn-RS" w:eastAsia="en-GB"/>
        </w:rPr>
        <w:t xml:space="preserve"> локација</w:t>
      </w:r>
      <w:r w:rsidRPr="00EF69F5">
        <w:rPr>
          <w:rFonts w:ascii="Times New Roman" w:eastAsia="Verdana" w:hAnsi="Times New Roman" w:cs="Times New Roman"/>
          <w:sz w:val="24"/>
          <w:szCs w:val="24"/>
          <w:lang w:val="sr-Cyrl-RS" w:eastAsia="en-GB"/>
        </w:rPr>
        <w:t>;</w:t>
      </w:r>
      <w:r w:rsidRPr="00EF69F5">
        <w:rPr>
          <w:rFonts w:ascii="Times New Roman" w:eastAsia="Verdana" w:hAnsi="Times New Roman" w:cs="Times New Roman"/>
          <w:sz w:val="24"/>
          <w:szCs w:val="24"/>
          <w:lang w:val="sr-Latn-RS" w:eastAsia="en-GB"/>
        </w:rPr>
        <w:t xml:space="preserve"> организација</w:t>
      </w:r>
      <w:r w:rsidRPr="00EF69F5">
        <w:rPr>
          <w:rFonts w:ascii="Times New Roman" w:eastAsia="Verdana" w:hAnsi="Times New Roman" w:cs="Times New Roman"/>
          <w:sz w:val="24"/>
          <w:szCs w:val="24"/>
          <w:lang w:val="sr-Cyrl-RS" w:eastAsia="en-GB"/>
        </w:rPr>
        <w:t>;</w:t>
      </w:r>
      <w:r w:rsidRPr="00EF69F5">
        <w:rPr>
          <w:rFonts w:ascii="Times New Roman" w:eastAsia="Verdana" w:hAnsi="Times New Roman" w:cs="Times New Roman"/>
          <w:sz w:val="24"/>
          <w:szCs w:val="24"/>
          <w:lang w:val="sr-Latn-RS" w:eastAsia="en-GB"/>
        </w:rPr>
        <w:t xml:space="preserve"> услови прикупљања, преношења и коришћења информација или доказа; услови чувања поверљивости; као и услови за учешће органа једне стране уговорнице у истражним активностима које се одвијају на територији друге стране уговорнице, предмет су договора између тих надлежних органа. </w:t>
      </w:r>
    </w:p>
    <w:p w14:paraId="35E755F6" w14:textId="77777777" w:rsidR="00EB3186" w:rsidRPr="00EF69F5" w:rsidRDefault="00EB3186" w:rsidP="002D7F7F">
      <w:pPr>
        <w:spacing w:after="0" w:line="260" w:lineRule="atLeast"/>
        <w:ind w:left="567" w:hanging="567"/>
        <w:jc w:val="both"/>
        <w:rPr>
          <w:rFonts w:ascii="Times New Roman" w:eastAsia="Verdana" w:hAnsi="Times New Roman" w:cs="Times New Roman"/>
          <w:sz w:val="24"/>
          <w:szCs w:val="24"/>
          <w:lang w:val="sr-Latn-RS" w:eastAsia="en-GB"/>
        </w:rPr>
      </w:pPr>
    </w:p>
    <w:p w14:paraId="06D99391"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63FEC2F1"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lastRenderedPageBreak/>
        <w:t>3.</w:t>
      </w:r>
      <w:r w:rsidRPr="00EF69F5">
        <w:rPr>
          <w:rFonts w:ascii="Times New Roman" w:eastAsia="Verdana" w:hAnsi="Times New Roman" w:cs="Times New Roman"/>
          <w:sz w:val="24"/>
          <w:szCs w:val="24"/>
          <w:lang w:val="sr-Latn-RS" w:eastAsia="en-GB"/>
        </w:rPr>
        <w:tab/>
        <w:t xml:space="preserve">Приликом потписивања или депоновања инструмената о потврђивању, прихватању или одобравању страна уговорница може да изјави да њен централни орган мора бити потписник или да мора на неки други начин бити заступљен у споразуму о формирању истражног тима. </w:t>
      </w:r>
    </w:p>
    <w:p w14:paraId="3F898A44"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1A8A3011"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4.</w:t>
      </w:r>
      <w:r w:rsidRPr="00EF69F5">
        <w:rPr>
          <w:rFonts w:ascii="Times New Roman" w:eastAsia="Verdana" w:hAnsi="Times New Roman" w:cs="Times New Roman"/>
          <w:sz w:val="24"/>
          <w:szCs w:val="24"/>
          <w:lang w:val="sr-Latn-RS" w:eastAsia="en-GB"/>
        </w:rPr>
        <w:tab/>
        <w:t xml:space="preserve">Надлежни органи и органи који учествују у истрази треба непосредно да комуницирају међусобно, осим када стране уговорнице заједнички утврде друге одговарајуће канале за комуникацију уколико изузетне околности налажу да постоји више централне координације. </w:t>
      </w:r>
    </w:p>
    <w:p w14:paraId="4262BC17"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60D695DF"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5.</w:t>
      </w:r>
      <w:r w:rsidRPr="00EF69F5">
        <w:rPr>
          <w:rFonts w:ascii="Times New Roman" w:eastAsia="Verdana" w:hAnsi="Times New Roman" w:cs="Times New Roman"/>
          <w:sz w:val="24"/>
          <w:szCs w:val="24"/>
          <w:lang w:val="sr-Latn-RS" w:eastAsia="en-GB"/>
        </w:rPr>
        <w:tab/>
        <w:t xml:space="preserve">Када треба предузети истражне радње на територији једне од страна уговорница о којима је реч, органи те стране уговорнице који учествују у истрази могу захтевати од својих органа да сами предузму те мере, без потребе да друге стране уговорнице подносе захтев за узајамну помоћ. Те мере спроводе органи те стране уговорнице на својој територији под условима који се примењују на основу унутрашњег права у домаћој истрази. </w:t>
      </w:r>
    </w:p>
    <w:p w14:paraId="23406BD9"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79762385"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6.</w:t>
      </w:r>
      <w:r w:rsidRPr="00EF69F5">
        <w:rPr>
          <w:rFonts w:ascii="Times New Roman" w:eastAsia="Verdana" w:hAnsi="Times New Roman" w:cs="Times New Roman"/>
          <w:sz w:val="24"/>
          <w:szCs w:val="24"/>
          <w:lang w:val="sr-Latn-RS" w:eastAsia="en-GB"/>
        </w:rPr>
        <w:tab/>
        <w:t xml:space="preserve">Коришћење информација или доказа које органи једне стране уговорнице обезбеде органима других страна уговорница може бити одбијено или ограничено на начин утврђен у </w:t>
      </w:r>
      <w:bookmarkStart w:id="53" w:name="_Hlk94188566"/>
      <w:r w:rsidRPr="00EF69F5">
        <w:rPr>
          <w:rFonts w:ascii="Times New Roman" w:eastAsia="Verdana" w:hAnsi="Times New Roman" w:cs="Times New Roman"/>
          <w:sz w:val="24"/>
          <w:szCs w:val="24"/>
          <w:lang w:val="sr-Latn-RS" w:eastAsia="en-GB"/>
        </w:rPr>
        <w:t>споразум</w:t>
      </w:r>
      <w:bookmarkEnd w:id="53"/>
      <w:r w:rsidRPr="00EF69F5">
        <w:rPr>
          <w:rFonts w:ascii="Times New Roman" w:eastAsia="Verdana" w:hAnsi="Times New Roman" w:cs="Times New Roman"/>
          <w:sz w:val="24"/>
          <w:szCs w:val="24"/>
          <w:lang w:val="sr-Latn-RS" w:eastAsia="en-GB"/>
        </w:rPr>
        <w:t>у описаном у ст. 1. и 2. овог члана. Ако тај споразум не утврђује услове за одбијање или ограничавање коришћења обезбеђених информација или доказа, стране уговорнице их могу користити:</w:t>
      </w:r>
    </w:p>
    <w:p w14:paraId="443D8E4B"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08889928"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 xml:space="preserve">За сврхе у које је споразум склопљен; </w:t>
      </w:r>
    </w:p>
    <w:p w14:paraId="7B685910"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6D2DAA3A"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За откривање, истраживање и гоњење других кривичних дела осим оних ради којих је споразум склопљен ако за то постоји претходна сагласност органа који су доставили те информације или доказе. Сагласност се не тражи онда када основна правна начела стране уговорнице која те информације или доказе користи налажу да она открије информације или доказе како би заштитила права лица оптуженог у кривичном поступку. У том случају ти органи без одлагања обавештавају органе који су дос</w:t>
      </w:r>
      <w:r w:rsidR="00EB3186">
        <w:rPr>
          <w:rFonts w:ascii="Times New Roman" w:eastAsia="Verdana" w:hAnsi="Times New Roman" w:cs="Times New Roman"/>
          <w:sz w:val="24"/>
          <w:szCs w:val="24"/>
          <w:lang w:val="sr-Latn-RS" w:eastAsia="en-GB"/>
        </w:rPr>
        <w:t>тавили информације или доказе; или</w:t>
      </w:r>
    </w:p>
    <w:p w14:paraId="0BE8772C"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70308F73"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 xml:space="preserve">За спречавање појаве ванредне ситуације. У том случају органи који су добили информације или доказе треба без одлагања о томе да обавесте органе који су доставили информације или доказе, осим ако није заједнички утврђено другачије. </w:t>
      </w:r>
    </w:p>
    <w:p w14:paraId="11FC1F06" w14:textId="77777777" w:rsidR="002D7F7F" w:rsidRPr="00EF69F5" w:rsidRDefault="002D7F7F" w:rsidP="002D7F7F">
      <w:pPr>
        <w:spacing w:after="0" w:line="240" w:lineRule="auto"/>
        <w:rPr>
          <w:rFonts w:ascii="Times New Roman" w:eastAsia="Times New Roman" w:hAnsi="Times New Roman" w:cs="Times New Roman"/>
          <w:color w:val="000000"/>
          <w:sz w:val="24"/>
          <w:szCs w:val="24"/>
          <w:lang w:val="sr-Latn-RS" w:eastAsia="en-GB"/>
        </w:rPr>
      </w:pPr>
      <w:r w:rsidRPr="00EF69F5">
        <w:rPr>
          <w:rFonts w:ascii="Times New Roman" w:eastAsia="Times New Roman" w:hAnsi="Times New Roman" w:cs="Times New Roman"/>
          <w:color w:val="000000"/>
          <w:sz w:val="24"/>
          <w:szCs w:val="24"/>
          <w:lang w:val="sr-Latn-RS" w:eastAsia="en-GB"/>
        </w:rPr>
        <w:t> </w:t>
      </w:r>
    </w:p>
    <w:p w14:paraId="103EE08E" w14:textId="77777777" w:rsidR="002D7F7F"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7.</w:t>
      </w:r>
      <w:r w:rsidRPr="00EF69F5">
        <w:rPr>
          <w:rFonts w:ascii="Times New Roman" w:eastAsia="Verdana" w:hAnsi="Times New Roman" w:cs="Times New Roman"/>
          <w:sz w:val="24"/>
          <w:szCs w:val="24"/>
          <w:lang w:val="sr-Latn-RS" w:eastAsia="en-GB"/>
        </w:rPr>
        <w:tab/>
        <w:t xml:space="preserve">Ако нема споразума из ст. 1. и 2. овог члана, заједничке истраге могу бити предузете у складу са условима о којима се постигне узајамни договор за сваки појединачни случај. </w:t>
      </w:r>
      <w:bookmarkStart w:id="54" w:name="_Hlk63607058"/>
      <w:r w:rsidRPr="00EF69F5">
        <w:rPr>
          <w:rFonts w:ascii="Times New Roman" w:eastAsia="Verdana" w:hAnsi="Times New Roman" w:cs="Times New Roman"/>
          <w:sz w:val="24"/>
          <w:szCs w:val="24"/>
          <w:lang w:val="sr-Latn-RS" w:eastAsia="en-GB"/>
        </w:rPr>
        <w:t>Овај став се примењује без обзира да ли међу странама о којима је реч постоји или не постоји важећи уговор или споразум о узајамној помоћи на основу једнообразног или реципрочног права.</w:t>
      </w:r>
      <w:bookmarkEnd w:id="54"/>
    </w:p>
    <w:p w14:paraId="573963FA" w14:textId="77777777" w:rsidR="00EB3186" w:rsidRDefault="00EB3186" w:rsidP="002D7F7F">
      <w:pPr>
        <w:spacing w:after="0" w:line="260" w:lineRule="atLeast"/>
        <w:ind w:left="567" w:hanging="567"/>
        <w:jc w:val="both"/>
        <w:rPr>
          <w:rFonts w:ascii="Times New Roman" w:eastAsia="Verdana" w:hAnsi="Times New Roman" w:cs="Times New Roman"/>
          <w:sz w:val="24"/>
          <w:szCs w:val="24"/>
          <w:lang w:val="sr-Latn-RS" w:eastAsia="en-GB"/>
        </w:rPr>
      </w:pPr>
    </w:p>
    <w:p w14:paraId="4FBD5718" w14:textId="77777777" w:rsidR="00EB3186" w:rsidRDefault="00EB3186" w:rsidP="002D7F7F">
      <w:pPr>
        <w:spacing w:after="0" w:line="260" w:lineRule="atLeast"/>
        <w:ind w:left="567" w:hanging="567"/>
        <w:jc w:val="both"/>
        <w:rPr>
          <w:rFonts w:ascii="Times New Roman" w:eastAsia="Verdana" w:hAnsi="Times New Roman" w:cs="Times New Roman"/>
          <w:sz w:val="24"/>
          <w:szCs w:val="24"/>
          <w:lang w:val="sr-Latn-RS" w:eastAsia="en-GB"/>
        </w:rPr>
      </w:pPr>
    </w:p>
    <w:p w14:paraId="2DC3156D" w14:textId="77777777" w:rsidR="00EB3186" w:rsidRDefault="00EB3186" w:rsidP="002D7F7F">
      <w:pPr>
        <w:spacing w:after="0" w:line="260" w:lineRule="atLeast"/>
        <w:ind w:left="567" w:hanging="567"/>
        <w:jc w:val="both"/>
        <w:rPr>
          <w:rFonts w:ascii="Times New Roman" w:eastAsia="Verdana" w:hAnsi="Times New Roman" w:cs="Times New Roman"/>
          <w:sz w:val="24"/>
          <w:szCs w:val="24"/>
          <w:lang w:val="sr-Latn-RS" w:eastAsia="en-GB"/>
        </w:rPr>
      </w:pPr>
    </w:p>
    <w:p w14:paraId="3019CB0B" w14:textId="77777777" w:rsidR="00EB3186" w:rsidRDefault="00EB3186" w:rsidP="002D7F7F">
      <w:pPr>
        <w:spacing w:after="0" w:line="260" w:lineRule="atLeast"/>
        <w:ind w:left="567" w:hanging="567"/>
        <w:jc w:val="both"/>
        <w:rPr>
          <w:rFonts w:ascii="Times New Roman" w:eastAsia="Verdana" w:hAnsi="Times New Roman" w:cs="Times New Roman"/>
          <w:sz w:val="24"/>
          <w:szCs w:val="24"/>
          <w:lang w:val="sr-Latn-RS" w:eastAsia="en-GB"/>
        </w:rPr>
      </w:pPr>
    </w:p>
    <w:p w14:paraId="688F33AB" w14:textId="77777777" w:rsidR="00EB3186" w:rsidRPr="00EF69F5" w:rsidRDefault="00EB3186" w:rsidP="002D7F7F">
      <w:pPr>
        <w:spacing w:after="0" w:line="260" w:lineRule="atLeast"/>
        <w:ind w:left="567" w:hanging="567"/>
        <w:jc w:val="both"/>
        <w:rPr>
          <w:rFonts w:ascii="Times New Roman" w:eastAsia="Verdana" w:hAnsi="Times New Roman" w:cs="Times New Roman"/>
          <w:sz w:val="24"/>
          <w:szCs w:val="24"/>
          <w:lang w:val="sr-Latn-RS" w:eastAsia="en-GB"/>
        </w:rPr>
      </w:pPr>
    </w:p>
    <w:bookmarkEnd w:id="1"/>
    <w:bookmarkEnd w:id="41"/>
    <w:p w14:paraId="58BE1CAF" w14:textId="77777777" w:rsidR="002D7F7F" w:rsidRPr="00EF69F5" w:rsidRDefault="002D7F7F" w:rsidP="002D7F7F">
      <w:pPr>
        <w:spacing w:after="0" w:line="240" w:lineRule="auto"/>
        <w:rPr>
          <w:rFonts w:ascii="Times New Roman" w:eastAsia="Calibri" w:hAnsi="Times New Roman" w:cs="Times New Roman"/>
          <w:b/>
          <w:iCs/>
          <w:color w:val="44546A"/>
          <w:sz w:val="24"/>
          <w:szCs w:val="24"/>
          <w:lang w:val="sr-Latn-RS"/>
        </w:rPr>
      </w:pPr>
    </w:p>
    <w:p w14:paraId="105F3F31" w14:textId="77777777" w:rsidR="002D7F7F" w:rsidRPr="00EF69F5" w:rsidRDefault="002D7F7F" w:rsidP="002D7F7F">
      <w:pPr>
        <w:spacing w:after="0" w:line="240" w:lineRule="auto"/>
        <w:contextualSpacing/>
        <w:jc w:val="both"/>
        <w:rPr>
          <w:rFonts w:ascii="Times New Roman" w:eastAsia="Calibri" w:hAnsi="Times New Roman" w:cs="Times New Roman"/>
          <w:b/>
          <w:iCs/>
          <w:sz w:val="24"/>
          <w:szCs w:val="24"/>
          <w:lang w:val="sr-Latn-RS"/>
        </w:rPr>
      </w:pPr>
      <w:bookmarkStart w:id="55" w:name="_Toc56508053"/>
      <w:bookmarkStart w:id="56" w:name="_Toc70021710"/>
      <w:r w:rsidRPr="00EF69F5">
        <w:rPr>
          <w:rFonts w:ascii="Times New Roman" w:eastAsia="Calibri" w:hAnsi="Times New Roman" w:cs="Times New Roman"/>
          <w:b/>
          <w:iCs/>
          <w:sz w:val="24"/>
          <w:szCs w:val="24"/>
          <w:lang w:val="sr-Latn-RS"/>
        </w:rPr>
        <w:lastRenderedPageBreak/>
        <w:t>1.3</w:t>
      </w:r>
      <w:r w:rsidRPr="00EF69F5">
        <w:rPr>
          <w:rFonts w:ascii="Times New Roman" w:eastAsia="Calibri" w:hAnsi="Times New Roman" w:cs="Times New Roman"/>
          <w:b/>
          <w:iCs/>
          <w:sz w:val="24"/>
          <w:szCs w:val="24"/>
          <w:lang w:val="sr-Latn-RS"/>
        </w:rPr>
        <w:tab/>
        <w:t xml:space="preserve">Глава III – </w:t>
      </w:r>
      <w:bookmarkEnd w:id="55"/>
      <w:r w:rsidRPr="00EF69F5">
        <w:rPr>
          <w:rFonts w:ascii="Times New Roman" w:eastAsia="Calibri" w:hAnsi="Times New Roman" w:cs="Times New Roman"/>
          <w:b/>
          <w:iCs/>
          <w:sz w:val="24"/>
          <w:szCs w:val="24"/>
          <w:lang w:val="sr-Latn-RS"/>
        </w:rPr>
        <w:t>Услови и ограничења</w:t>
      </w:r>
      <w:bookmarkEnd w:id="56"/>
    </w:p>
    <w:p w14:paraId="3107F792"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19B15B6E"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en-GB"/>
        </w:rPr>
      </w:pPr>
      <w:bookmarkStart w:id="57" w:name="_Toc70021711"/>
      <w:bookmarkStart w:id="58" w:name="_Toc56508054"/>
      <w:r w:rsidRPr="00EF69F5">
        <w:rPr>
          <w:rFonts w:ascii="Times New Roman" w:eastAsia="Calibri" w:hAnsi="Times New Roman" w:cs="Times New Roman"/>
          <w:b/>
          <w:bCs/>
          <w:sz w:val="24"/>
          <w:szCs w:val="24"/>
        </w:rPr>
        <w:t>Члан 13.</w:t>
      </w:r>
      <w:r w:rsidRPr="00EF69F5">
        <w:rPr>
          <w:rFonts w:ascii="Times New Roman" w:eastAsia="Calibri" w:hAnsi="Times New Roman" w:cs="Times New Roman"/>
          <w:sz w:val="24"/>
          <w:szCs w:val="24"/>
        </w:rPr>
        <w:tab/>
      </w:r>
      <w:r w:rsidRPr="00EF69F5">
        <w:rPr>
          <w:rFonts w:ascii="Times New Roman" w:eastAsia="Calibri" w:hAnsi="Times New Roman" w:cs="Times New Roman"/>
          <w:b/>
          <w:sz w:val="24"/>
          <w:szCs w:val="24"/>
        </w:rPr>
        <w:t>Услови и ограничења</w:t>
      </w:r>
      <w:bookmarkEnd w:id="57"/>
      <w:bookmarkEnd w:id="58"/>
      <w:r w:rsidRPr="00EF69F5">
        <w:rPr>
          <w:rFonts w:ascii="Times New Roman" w:eastAsia="Calibri" w:hAnsi="Times New Roman" w:cs="Times New Roman"/>
          <w:b/>
          <w:sz w:val="24"/>
          <w:szCs w:val="24"/>
        </w:rPr>
        <w:t xml:space="preserve"> </w:t>
      </w:r>
    </w:p>
    <w:p w14:paraId="440D5810"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4EF83421"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У складу са чланом 15. Конвенције, страна уговорница обезбеђује да успостављање, спровођење и примена овлашћења и поступака наведених у овом протоколу подлежу условима и ограничењима предвиђеним у унутрашњем праву, које мора да омогући одговарајућу заштиту људских права и слобода. </w:t>
      </w:r>
    </w:p>
    <w:p w14:paraId="22F4B96C"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bookmarkStart w:id="59" w:name="_Hlk66433220"/>
    </w:p>
    <w:p w14:paraId="217A1923"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60" w:name="_Toc56508055"/>
      <w:bookmarkStart w:id="61" w:name="_Toc70021712"/>
      <w:bookmarkStart w:id="62" w:name="_Hlk56155346"/>
      <w:r w:rsidRPr="00EF69F5">
        <w:rPr>
          <w:rFonts w:ascii="Times New Roman" w:eastAsia="Calibri" w:hAnsi="Times New Roman" w:cs="Times New Roman"/>
          <w:b/>
          <w:sz w:val="24"/>
          <w:szCs w:val="24"/>
          <w:lang w:val="sr-Latn-RS"/>
        </w:rPr>
        <w:t>Члан 14.</w:t>
      </w:r>
      <w:r w:rsidRPr="00EF69F5">
        <w:rPr>
          <w:rFonts w:ascii="Times New Roman" w:eastAsia="Calibri" w:hAnsi="Times New Roman" w:cs="Times New Roman"/>
          <w:b/>
          <w:sz w:val="24"/>
          <w:szCs w:val="24"/>
          <w:lang w:val="sr-Latn-RS"/>
        </w:rPr>
        <w:tab/>
      </w:r>
      <w:bookmarkEnd w:id="60"/>
      <w:r w:rsidRPr="00EF69F5">
        <w:rPr>
          <w:rFonts w:ascii="Times New Roman" w:eastAsia="Calibri" w:hAnsi="Times New Roman" w:cs="Times New Roman"/>
          <w:b/>
          <w:sz w:val="24"/>
          <w:szCs w:val="24"/>
          <w:lang w:val="sr-Latn-RS"/>
        </w:rPr>
        <w:t>Заштита личних података</w:t>
      </w:r>
      <w:bookmarkEnd w:id="61"/>
      <w:r w:rsidRPr="00EF69F5">
        <w:rPr>
          <w:rFonts w:ascii="Times New Roman" w:eastAsia="Calibri" w:hAnsi="Times New Roman" w:cs="Times New Roman"/>
          <w:b/>
          <w:sz w:val="24"/>
          <w:szCs w:val="24"/>
          <w:lang w:val="sr-Latn-RS"/>
        </w:rPr>
        <w:t xml:space="preserve"> </w:t>
      </w:r>
    </w:p>
    <w:p w14:paraId="64231054"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303664B2"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1. </w:t>
      </w:r>
      <w:r w:rsidRPr="00EF69F5">
        <w:rPr>
          <w:rFonts w:ascii="Times New Roman" w:eastAsia="Verdana" w:hAnsi="Times New Roman" w:cs="Times New Roman"/>
          <w:sz w:val="24"/>
          <w:szCs w:val="24"/>
          <w:lang w:val="sr-Latn-RS" w:eastAsia="en-GB"/>
        </w:rPr>
        <w:tab/>
        <w:t xml:space="preserve">Област примене </w:t>
      </w:r>
    </w:p>
    <w:p w14:paraId="31C1D602"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bookmarkStart w:id="63" w:name="_Hlk63607213"/>
    </w:p>
    <w:bookmarkEnd w:id="63"/>
    <w:p w14:paraId="743BE04B"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Изузев ако није другачије утврђено у ставу 1. тач. б) и ц) овог члана, страна уговорница обрађује личне податке које добија по основу овог протокола у складу са ст. 2</w:t>
      </w:r>
      <w:r w:rsidRPr="00EF69F5">
        <w:rPr>
          <w:rFonts w:ascii="Times New Roman" w:eastAsia="Verdana" w:hAnsi="Times New Roman" w:cs="Times New Roman"/>
          <w:sz w:val="24"/>
          <w:szCs w:val="24"/>
          <w:lang w:val="sr-Cyrl-RS" w:eastAsia="en-GB"/>
        </w:rPr>
        <w:t>−</w:t>
      </w:r>
      <w:r w:rsidRPr="00EF69F5">
        <w:rPr>
          <w:rFonts w:ascii="Times New Roman" w:eastAsia="Verdana" w:hAnsi="Times New Roman" w:cs="Times New Roman"/>
          <w:sz w:val="24"/>
          <w:szCs w:val="24"/>
          <w:lang w:val="sr-Latn-RS" w:eastAsia="en-GB"/>
        </w:rPr>
        <w:t xml:space="preserve">15. овог члана. </w:t>
      </w:r>
    </w:p>
    <w:p w14:paraId="381887B8"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201B7C08"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Ако страна која податке преноси и страна која их прима имају у време када су пренети лични подаци у складу са овим протоколом узајамну обавезу према међународном споразуму којим се између њих успоставља свеобухватни оквир у циљу заштите личних података који се примењује на пренос личних података да би се спречило откривање истраге и гоњења кривичних дела и који утврђује да је обрада личних података према том споразуму у складу са захтевима који су утврђени у прописима о заштити података страна уговорниц</w:t>
      </w:r>
      <w:r w:rsidRPr="00EF69F5">
        <w:rPr>
          <w:rFonts w:ascii="Times New Roman" w:eastAsia="Verdana" w:hAnsi="Times New Roman" w:cs="Times New Roman"/>
          <w:vanish/>
          <w:sz w:val="24"/>
          <w:szCs w:val="24"/>
          <w:lang w:val="sr-Latn-RS" w:eastAsia="en-GB"/>
        </w:rPr>
        <w:t xml:space="preserve">.ије оме ће послати јујеење е г обавештења е скраћени назив по формулиелима административног стила, </w:t>
      </w:r>
      <w:r w:rsidRPr="00EF69F5">
        <w:rPr>
          <w:rFonts w:ascii="Times New Roman" w:eastAsia="Verdana" w:hAnsi="Times New Roman" w:cs="Times New Roman"/>
          <w:sz w:val="24"/>
          <w:szCs w:val="24"/>
          <w:lang w:val="sr-Latn-RS" w:eastAsia="en-GB"/>
        </w:rPr>
        <w:t xml:space="preserve"> о којима је реч, уместо ст. 2−15. овог члана на личне податке добијене по основу овог протокола примењују се услови тог споразума за мере које улазе у поље дејства тог споразума, осим ако је међу странама другачије договорено. </w:t>
      </w:r>
    </w:p>
    <w:p w14:paraId="5971FEBE"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0546B5F0"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 xml:space="preserve">Ако страна уговорница која преноси податке и страна уговорница која прима податке нису узајамно везане споразумом из става 1. тачка б) овог члана, оне могу заједнички утврдити да се лични подаци према овом протоколу могу преносити на основу других споразума или договора између њих уместо на основу ст. 2−15. овог члана. </w:t>
      </w:r>
    </w:p>
    <w:p w14:paraId="04BE75C8"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19B938F9"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д)</w:t>
      </w:r>
      <w:r w:rsidRPr="00EF69F5">
        <w:rPr>
          <w:rFonts w:ascii="Times New Roman" w:eastAsia="Verdana" w:hAnsi="Times New Roman" w:cs="Times New Roman"/>
          <w:sz w:val="24"/>
          <w:szCs w:val="24"/>
          <w:lang w:val="sr-Latn-RS" w:eastAsia="en-GB"/>
        </w:rPr>
        <w:tab/>
        <w:t>Страна уговорница треба да сматра да обрада личних података у складу са ставом 1. тач. а) и б) овог члана испуњава захтеве правног оквира који у њој постоји за заштиту личних података када се остварује међународни пренос личних података и не треба да тражи додатна овлашћења за пренос података у складу с тим правним оквиром. Страна уговорница може да одбије или спречи пренос података другој страни уговорници само по основу овог проток</w:t>
      </w:r>
      <w:r w:rsidR="00B03187">
        <w:rPr>
          <w:rFonts w:ascii="Times New Roman" w:eastAsia="Verdana" w:hAnsi="Times New Roman" w:cs="Times New Roman"/>
          <w:sz w:val="24"/>
          <w:szCs w:val="24"/>
          <w:lang w:val="sr-Latn-RS" w:eastAsia="en-GB"/>
        </w:rPr>
        <w:t>ола из разлога заштите података</w:t>
      </w:r>
      <w:r w:rsidRPr="00EF69F5">
        <w:rPr>
          <w:rFonts w:ascii="Times New Roman" w:eastAsia="Verdana" w:hAnsi="Times New Roman" w:cs="Times New Roman"/>
          <w:sz w:val="24"/>
          <w:szCs w:val="24"/>
          <w:lang w:val="sr-Latn-RS" w:eastAsia="en-GB"/>
        </w:rPr>
        <w:t xml:space="preserve"> под условима утв</w:t>
      </w:r>
      <w:r w:rsidR="00B03187">
        <w:rPr>
          <w:rFonts w:ascii="Times New Roman" w:eastAsia="Verdana" w:hAnsi="Times New Roman" w:cs="Times New Roman"/>
          <w:sz w:val="24"/>
          <w:szCs w:val="24"/>
          <w:lang w:val="sr-Latn-RS" w:eastAsia="en-GB"/>
        </w:rPr>
        <w:t>рђеним у члану</w:t>
      </w:r>
      <w:r w:rsidRPr="00EF69F5">
        <w:rPr>
          <w:rFonts w:ascii="Times New Roman" w:eastAsia="Verdana" w:hAnsi="Times New Roman" w:cs="Times New Roman"/>
          <w:sz w:val="24"/>
          <w:szCs w:val="24"/>
          <w:lang w:val="sr-Latn-RS" w:eastAsia="en-GB"/>
        </w:rPr>
        <w:t xml:space="preserve"> 15, став 1. тачка а); или под условима споразума или договора из става 1. тач. б) или ц), када се примењује једна од тих тачака. </w:t>
      </w:r>
    </w:p>
    <w:p w14:paraId="71CB6E96"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245E714C"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е)</w:t>
      </w:r>
      <w:r w:rsidRPr="00EF69F5">
        <w:rPr>
          <w:rFonts w:ascii="Times New Roman" w:eastAsia="Verdana" w:hAnsi="Times New Roman" w:cs="Times New Roman"/>
          <w:sz w:val="24"/>
          <w:szCs w:val="24"/>
          <w:lang w:val="sr-Latn-RS" w:eastAsia="en-GB"/>
        </w:rPr>
        <w:tab/>
        <w:t xml:space="preserve">Ништа у овом члану не спречава страну уговорницу да примени строжа ограничења у погледу начина на који њени органи обрађују личне податке добијене по основу овог протокола. </w:t>
      </w:r>
    </w:p>
    <w:p w14:paraId="562D2D60" w14:textId="77777777" w:rsidR="002D7F7F" w:rsidRDefault="002D7F7F" w:rsidP="002D7F7F">
      <w:pPr>
        <w:spacing w:after="0" w:line="240" w:lineRule="auto"/>
        <w:ind w:left="994" w:hanging="562"/>
        <w:contextualSpacing/>
        <w:mirrorIndents/>
        <w:rPr>
          <w:rFonts w:ascii="Times New Roman" w:eastAsia="Verdana" w:hAnsi="Times New Roman" w:cs="Times New Roman"/>
          <w:sz w:val="24"/>
          <w:szCs w:val="24"/>
          <w:lang w:val="sr-Latn-RS" w:eastAsia="en-GB"/>
        </w:rPr>
      </w:pPr>
    </w:p>
    <w:p w14:paraId="1E32A1A1" w14:textId="77777777" w:rsidR="00EB3186" w:rsidRPr="00EF69F5" w:rsidRDefault="00EB3186" w:rsidP="002D7F7F">
      <w:pPr>
        <w:spacing w:after="0" w:line="240" w:lineRule="auto"/>
        <w:ind w:left="994" w:hanging="562"/>
        <w:contextualSpacing/>
        <w:mirrorIndents/>
        <w:rPr>
          <w:rFonts w:ascii="Times New Roman" w:eastAsia="Verdana" w:hAnsi="Times New Roman" w:cs="Times New Roman"/>
          <w:sz w:val="24"/>
          <w:szCs w:val="24"/>
          <w:lang w:val="sr-Latn-RS" w:eastAsia="en-GB"/>
        </w:rPr>
      </w:pPr>
    </w:p>
    <w:p w14:paraId="176F6A98"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lastRenderedPageBreak/>
        <w:t>2.</w:t>
      </w:r>
      <w:r w:rsidRPr="00EF69F5">
        <w:rPr>
          <w:rFonts w:ascii="Times New Roman" w:eastAsia="Verdana" w:hAnsi="Times New Roman" w:cs="Times New Roman"/>
          <w:sz w:val="24"/>
          <w:szCs w:val="24"/>
          <w:lang w:val="sr-Latn-RS" w:eastAsia="en-GB"/>
        </w:rPr>
        <w:tab/>
        <w:t>Сврха и коришћење</w:t>
      </w:r>
    </w:p>
    <w:p w14:paraId="2858F92D" w14:textId="77777777" w:rsidR="002D7F7F" w:rsidRPr="00EF69F5" w:rsidRDefault="002D7F7F" w:rsidP="002D7F7F">
      <w:pPr>
        <w:spacing w:after="0" w:line="240" w:lineRule="auto"/>
        <w:mirrorIndents/>
        <w:jc w:val="both"/>
        <w:outlineLvl w:val="1"/>
        <w:rPr>
          <w:rFonts w:ascii="Times New Roman" w:eastAsia="Times New Roman" w:hAnsi="Times New Roman" w:cs="Times New Roman"/>
          <w:b/>
          <w:bCs/>
          <w:sz w:val="24"/>
          <w:szCs w:val="24"/>
          <w:lang w:val="sr-Latn-RS"/>
        </w:rPr>
      </w:pPr>
    </w:p>
    <w:p w14:paraId="785BF069"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 xml:space="preserve">Страна уговорница која је примила личне податке (у даљем тексту: страна прималац) обрађује те податке у сврхе описане у члану 2. Она не може даље обрађивати личне податке у сврхе које нису компатибилне, нити их може даље обрађивати када то није дозвољено њеним унутрашњим правним оквиром. Овим чланом се не доводи у питање право државе уговорнице која преноси податке да постави додатне услове у складу са овим протоколом у неком конкретном случају, с тим што ти услови не могу да обухвате услове заштите генеричких података. </w:t>
      </w:r>
    </w:p>
    <w:p w14:paraId="7A22EDC4"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290881B3"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 xml:space="preserve">Страна прималац обезбеђује у складу са својим унутрашњим правним оквиром да лични подаци који се траже и обрађују буду релевантни, а не прекомерни у односу на сврху такве обраде. </w:t>
      </w:r>
    </w:p>
    <w:p w14:paraId="46646F7E"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161608D9"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3.</w:t>
      </w:r>
      <w:r w:rsidRPr="00EF69F5">
        <w:rPr>
          <w:rFonts w:ascii="Times New Roman" w:eastAsia="Verdana" w:hAnsi="Times New Roman" w:cs="Times New Roman"/>
          <w:sz w:val="24"/>
          <w:szCs w:val="24"/>
          <w:lang w:val="sr-Latn-RS" w:eastAsia="en-GB"/>
        </w:rPr>
        <w:tab/>
        <w:t>Квалитет и интегритет података</w:t>
      </w:r>
    </w:p>
    <w:p w14:paraId="665E18AA" w14:textId="77777777" w:rsidR="002D7F7F" w:rsidRPr="00EF69F5" w:rsidRDefault="002D7F7F" w:rsidP="002D7F7F">
      <w:pPr>
        <w:tabs>
          <w:tab w:val="left" w:pos="1073"/>
        </w:tabs>
        <w:spacing w:after="0" w:line="260" w:lineRule="atLeast"/>
        <w:ind w:left="567"/>
        <w:jc w:val="both"/>
        <w:rPr>
          <w:rFonts w:ascii="Times New Roman" w:eastAsia="Verdana" w:hAnsi="Times New Roman" w:cs="Times New Roman"/>
          <w:sz w:val="24"/>
          <w:szCs w:val="24"/>
          <w:lang w:val="sr-Latn-RS" w:eastAsia="en-GB"/>
        </w:rPr>
      </w:pPr>
    </w:p>
    <w:p w14:paraId="42E51590"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Страна уговорница предузме разумне кораке да обезбеди да се одржава тачност и потпуност личних података и да они буду у највећој могућој мери ажурни и примерени за закониту обраду имајући на уму сврху у коју се обрађују. </w:t>
      </w:r>
    </w:p>
    <w:p w14:paraId="69790D0D"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ab/>
      </w:r>
    </w:p>
    <w:p w14:paraId="63F6A076"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4.</w:t>
      </w:r>
      <w:r w:rsidRPr="00EF69F5">
        <w:rPr>
          <w:rFonts w:ascii="Times New Roman" w:eastAsia="Verdana" w:hAnsi="Times New Roman" w:cs="Times New Roman"/>
          <w:sz w:val="24"/>
          <w:szCs w:val="24"/>
          <w:lang w:val="sr-Latn-RS" w:eastAsia="en-GB"/>
        </w:rPr>
        <w:tab/>
        <w:t>Осетљиви подаци</w:t>
      </w:r>
    </w:p>
    <w:p w14:paraId="0776A88F"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6E2D39AF"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Личне податке који откривају расно или етничко порекло, политичка мишљења или верска и друга уверења или синдикално чланство; генетске податке; биометријске податке који се сматрају осетљивима с обзиром на ризике које то подразумева или личне податке који се тичу здравственог стања или сексуалног живота може страна уговорница да обрађује само уз одговарајућа ограничења која представљају меру заштите од ризика од нежељеног утицаја предрасуда на такве податке, посебно заштите од противправне дискриминације.</w:t>
      </w:r>
    </w:p>
    <w:p w14:paraId="580AD034"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p>
    <w:p w14:paraId="31E24ECE"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5.</w:t>
      </w:r>
      <w:r w:rsidRPr="00EF69F5">
        <w:rPr>
          <w:rFonts w:ascii="Times New Roman" w:eastAsia="Verdana" w:hAnsi="Times New Roman" w:cs="Times New Roman"/>
          <w:sz w:val="24"/>
          <w:szCs w:val="24"/>
          <w:lang w:val="sr-Latn-RS" w:eastAsia="en-GB"/>
        </w:rPr>
        <w:tab/>
        <w:t>Рокови чувања</w:t>
      </w:r>
    </w:p>
    <w:p w14:paraId="51F60E99"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679AF4A6"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Страна уговорница треба да чува личне податке само онолико колико је неопходно и примерено с обзиром на сврху обраде података у складу са ставом 2. овог члана. Да би испунила ту обавезу, страна уговорница треба у свом унутрашњем правном оквиру да утврди конкретне рокове чувања или периодично преиспитивање потребе за даљим чувањем података. </w:t>
      </w:r>
    </w:p>
    <w:p w14:paraId="3EA861D1"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p>
    <w:p w14:paraId="5CBD5CC6"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6.</w:t>
      </w:r>
      <w:r w:rsidRPr="00EF69F5">
        <w:rPr>
          <w:rFonts w:ascii="Times New Roman" w:eastAsia="Verdana" w:hAnsi="Times New Roman" w:cs="Times New Roman"/>
          <w:sz w:val="24"/>
          <w:szCs w:val="24"/>
          <w:lang w:val="sr-Latn-RS" w:eastAsia="en-GB"/>
        </w:rPr>
        <w:tab/>
        <w:t>Аутоматизоване одлуке</w:t>
      </w:r>
    </w:p>
    <w:p w14:paraId="679D0D91" w14:textId="77777777" w:rsidR="002D7F7F" w:rsidRPr="00EF69F5" w:rsidRDefault="002D7F7F" w:rsidP="002D7F7F">
      <w:pPr>
        <w:spacing w:after="0" w:line="260" w:lineRule="atLeast"/>
        <w:mirrorIndents/>
        <w:jc w:val="both"/>
        <w:rPr>
          <w:rFonts w:ascii="Times New Roman" w:eastAsia="Verdana" w:hAnsi="Times New Roman" w:cs="Times New Roman"/>
          <w:color w:val="232323"/>
          <w:sz w:val="24"/>
          <w:szCs w:val="24"/>
          <w:lang w:val="sr-Latn-RS" w:eastAsia="en-GB"/>
        </w:rPr>
      </w:pPr>
    </w:p>
    <w:p w14:paraId="0F1E5443"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Одлуке које имају значајно негативно дејство на релевантне интересе лица на које се лични подаци односе не могу бити засноване искључиво на аутоматској обради личних података, осим ако је то дозвољено унутрашњим правом и ако постоје одговарајуће мере заштите које обухватају могућност људске интервенције. </w:t>
      </w:r>
    </w:p>
    <w:p w14:paraId="199346FD" w14:textId="77777777" w:rsidR="002D7F7F" w:rsidRDefault="002D7F7F" w:rsidP="002D7F7F">
      <w:pPr>
        <w:spacing w:after="0" w:line="260" w:lineRule="atLeast"/>
        <w:ind w:left="567"/>
        <w:jc w:val="both"/>
        <w:rPr>
          <w:rFonts w:ascii="Times New Roman" w:eastAsia="Verdana" w:hAnsi="Times New Roman" w:cs="Times New Roman"/>
          <w:sz w:val="24"/>
          <w:szCs w:val="24"/>
          <w:lang w:val="sr-Latn-RS" w:eastAsia="en-GB"/>
        </w:rPr>
      </w:pPr>
    </w:p>
    <w:p w14:paraId="421717AD" w14:textId="77777777" w:rsidR="00B03187" w:rsidRDefault="00B03187" w:rsidP="002D7F7F">
      <w:pPr>
        <w:spacing w:after="0" w:line="260" w:lineRule="atLeast"/>
        <w:ind w:left="567"/>
        <w:jc w:val="both"/>
        <w:rPr>
          <w:rFonts w:ascii="Times New Roman" w:eastAsia="Verdana" w:hAnsi="Times New Roman" w:cs="Times New Roman"/>
          <w:sz w:val="24"/>
          <w:szCs w:val="24"/>
          <w:lang w:val="sr-Latn-RS" w:eastAsia="en-GB"/>
        </w:rPr>
      </w:pPr>
    </w:p>
    <w:p w14:paraId="0AF4116E" w14:textId="77777777" w:rsidR="00B03187" w:rsidRDefault="00B03187" w:rsidP="002D7F7F">
      <w:pPr>
        <w:spacing w:after="0" w:line="260" w:lineRule="atLeast"/>
        <w:ind w:left="567"/>
        <w:jc w:val="both"/>
        <w:rPr>
          <w:rFonts w:ascii="Times New Roman" w:eastAsia="Verdana" w:hAnsi="Times New Roman" w:cs="Times New Roman"/>
          <w:sz w:val="24"/>
          <w:szCs w:val="24"/>
          <w:lang w:val="sr-Latn-RS" w:eastAsia="en-GB"/>
        </w:rPr>
      </w:pPr>
    </w:p>
    <w:p w14:paraId="504D6AAC" w14:textId="77777777" w:rsidR="00B03187" w:rsidRDefault="00B03187" w:rsidP="002D7F7F">
      <w:pPr>
        <w:spacing w:after="0" w:line="260" w:lineRule="atLeast"/>
        <w:ind w:left="567"/>
        <w:jc w:val="both"/>
        <w:rPr>
          <w:rFonts w:ascii="Times New Roman" w:eastAsia="Verdana" w:hAnsi="Times New Roman" w:cs="Times New Roman"/>
          <w:sz w:val="24"/>
          <w:szCs w:val="24"/>
          <w:lang w:val="sr-Latn-RS" w:eastAsia="en-GB"/>
        </w:rPr>
      </w:pPr>
    </w:p>
    <w:p w14:paraId="45022DCA" w14:textId="77777777" w:rsidR="00B03187" w:rsidRPr="00EF69F5" w:rsidRDefault="00B03187" w:rsidP="002D7F7F">
      <w:pPr>
        <w:spacing w:after="0" w:line="260" w:lineRule="atLeast"/>
        <w:ind w:left="567"/>
        <w:jc w:val="both"/>
        <w:rPr>
          <w:rFonts w:ascii="Times New Roman" w:eastAsia="Verdana" w:hAnsi="Times New Roman" w:cs="Times New Roman"/>
          <w:sz w:val="24"/>
          <w:szCs w:val="24"/>
          <w:lang w:val="sr-Latn-RS" w:eastAsia="en-GB"/>
        </w:rPr>
      </w:pPr>
    </w:p>
    <w:p w14:paraId="7FA36809"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lastRenderedPageBreak/>
        <w:t>7.</w:t>
      </w:r>
      <w:r w:rsidRPr="00EF69F5">
        <w:rPr>
          <w:rFonts w:ascii="Times New Roman" w:eastAsia="Verdana" w:hAnsi="Times New Roman" w:cs="Times New Roman"/>
          <w:sz w:val="24"/>
          <w:szCs w:val="24"/>
          <w:lang w:val="sr-Latn-RS" w:eastAsia="en-GB"/>
        </w:rPr>
        <w:tab/>
      </w:r>
      <w:bookmarkStart w:id="64" w:name="_Hlk68080437"/>
      <w:r w:rsidRPr="00EF69F5">
        <w:rPr>
          <w:rFonts w:ascii="Times New Roman" w:eastAsia="Verdana" w:hAnsi="Times New Roman" w:cs="Times New Roman"/>
          <w:sz w:val="24"/>
          <w:szCs w:val="24"/>
          <w:lang w:val="sr-Latn-RS" w:eastAsia="en-GB"/>
        </w:rPr>
        <w:t xml:space="preserve">Безбедност података и инциденти у вези с безбедношћу </w:t>
      </w:r>
      <w:bookmarkEnd w:id="64"/>
    </w:p>
    <w:p w14:paraId="3ADB1050" w14:textId="77777777" w:rsidR="002D7F7F" w:rsidRPr="00EF69F5" w:rsidRDefault="002D7F7F" w:rsidP="002D7F7F">
      <w:pPr>
        <w:spacing w:after="0" w:line="260" w:lineRule="atLeast"/>
        <w:mirrorIndents/>
        <w:jc w:val="both"/>
        <w:rPr>
          <w:rFonts w:ascii="Times New Roman" w:eastAsia="Verdana" w:hAnsi="Times New Roman" w:cs="Times New Roman"/>
          <w:color w:val="232323"/>
          <w:sz w:val="24"/>
          <w:szCs w:val="24"/>
          <w:lang w:val="sr-Latn-RS" w:eastAsia="en-GB"/>
        </w:rPr>
      </w:pPr>
    </w:p>
    <w:p w14:paraId="010DAE66"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 xml:space="preserve">Страна уговорница треба да обезбеди да има важеће примерене технолошке, физичке и организационе мере за заштиту личних података, нарочито за заштиту од губитка података или случајног или неовлашћеног приступа подацима, њиховог откривања, мењања или уништења ( у даљем тексту: „безбедносни инцидент”); </w:t>
      </w:r>
    </w:p>
    <w:p w14:paraId="04E830A9"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 </w:t>
      </w:r>
    </w:p>
    <w:p w14:paraId="5A9F8050"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 xml:space="preserve">Одмах пошто открије безбедносни инцидент у коме постоји знатан ризик од физичког или нефизичког наношења штете појединцима или другим странама уговорницама, страна прималац треба хитно да процени вероватноћу и обим тог утицаја и да предузме примерене мере како би умањила штету. Та радња обухвата обавештавање органа надлежног за пренос или, у смислу Главе II, Одељак 2. овог протокола, једног или више органа  одређених сходно ставу 7. тачка ц) овог члана. Међутим, обавештење може садржати одговарајућа ограничења у погледу даљег преноса тог обавештења, и може бити одложено или изостављено онда када би само то обавештење могло угрозити националну безбедност или када би такво обавештење могло угрозити мере које се предузимају ради заштите јавне безбедности. Та радња такође треба да обухвати обавештење лица о коме је реч, осим уколико страна уговорница није предузела одговарајуће мере тако да више не постоји знатан ризик. Обавештење индивидуалног лица може бити одложено или изостављено под условима утврђеним у ставу 12. тачка а) подтачка и. Страна уговорница која добије обавештење може захтевати консултације и додатне информације у вези са безбедносним инцидентом и одговором на тај инцидент; </w:t>
      </w:r>
    </w:p>
    <w:p w14:paraId="340A55E3"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0B8DB15F"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 xml:space="preserve">Страна уговорница приликом потписивања или приликом депоновања инструмената о потврђивању, прихватању или одобравању, треба да обавести Генералног секретара Савета Европе о органу или органима који се обавештавају у складу са ставом 7. тачка б) овог члана у смислу Главе II, Одељак 2. овог протокола, а то обавештење може касније бити измењено. </w:t>
      </w:r>
    </w:p>
    <w:p w14:paraId="55DA3D10"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p>
    <w:p w14:paraId="30656774"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8.</w:t>
      </w:r>
      <w:r w:rsidRPr="00EF69F5">
        <w:rPr>
          <w:rFonts w:ascii="Times New Roman" w:eastAsia="Verdana" w:hAnsi="Times New Roman" w:cs="Times New Roman"/>
          <w:sz w:val="24"/>
          <w:szCs w:val="24"/>
          <w:lang w:val="sr-Latn-RS" w:eastAsia="en-GB"/>
        </w:rPr>
        <w:tab/>
        <w:t>Вођење евиденције</w:t>
      </w:r>
    </w:p>
    <w:p w14:paraId="3D3EA269"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26E964BF"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Страна уговорница води евиденцију или корист друге примерене начине на основу којих ће показати како је приступљено личним подацима појединца, како су они коришћени и како су откривени у конкретном случају. </w:t>
      </w:r>
    </w:p>
    <w:p w14:paraId="62CABB9E" w14:textId="77777777" w:rsidR="002D7F7F" w:rsidRDefault="002D7F7F" w:rsidP="002D7F7F">
      <w:pPr>
        <w:spacing w:after="0" w:line="260" w:lineRule="atLeast"/>
        <w:ind w:left="567"/>
        <w:jc w:val="both"/>
        <w:rPr>
          <w:rFonts w:ascii="Times New Roman" w:eastAsia="Verdana" w:hAnsi="Times New Roman" w:cs="Times New Roman"/>
          <w:sz w:val="24"/>
          <w:szCs w:val="24"/>
          <w:lang w:val="sr-Latn-RS" w:eastAsia="en-GB"/>
        </w:rPr>
      </w:pPr>
    </w:p>
    <w:p w14:paraId="168C7A23"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p>
    <w:p w14:paraId="26364D1C"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9.</w:t>
      </w:r>
      <w:r w:rsidRPr="00EF69F5">
        <w:rPr>
          <w:rFonts w:ascii="Times New Roman" w:eastAsia="Verdana" w:hAnsi="Times New Roman" w:cs="Times New Roman"/>
          <w:sz w:val="24"/>
          <w:szCs w:val="24"/>
          <w:lang w:val="sr-Latn-RS" w:eastAsia="en-GB"/>
        </w:rPr>
        <w:tab/>
        <w:t>Даља подела унутар стране уговорнице</w:t>
      </w:r>
    </w:p>
    <w:p w14:paraId="0C38EE16"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7F127D55" w14:textId="77777777" w:rsidR="002D7F7F"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 xml:space="preserve">Када неки орган стране уговорнице достави личне податке који су првобитно добијени по основу овог протокола другом органу те исте стране уговорнице, тај други орган те податке обрађује у складу са овим чланом, у складу са условима из става 9. тачка б) овог члана. </w:t>
      </w:r>
      <w:bookmarkStart w:id="65" w:name="_Hlk66887086"/>
    </w:p>
    <w:p w14:paraId="035F20B1" w14:textId="77777777" w:rsidR="00B03187" w:rsidRDefault="00B03187" w:rsidP="002D7F7F">
      <w:pPr>
        <w:spacing w:after="0" w:line="260" w:lineRule="atLeast"/>
        <w:ind w:left="1134" w:hanging="567"/>
        <w:jc w:val="both"/>
        <w:rPr>
          <w:rFonts w:ascii="Times New Roman" w:eastAsia="Verdana" w:hAnsi="Times New Roman" w:cs="Times New Roman"/>
          <w:sz w:val="24"/>
          <w:szCs w:val="24"/>
          <w:lang w:val="sr-Latn-RS" w:eastAsia="en-GB"/>
        </w:rPr>
      </w:pPr>
    </w:p>
    <w:p w14:paraId="7375CEAF" w14:textId="77777777" w:rsidR="00B03187" w:rsidRPr="00EF69F5" w:rsidRDefault="00B03187" w:rsidP="002D7F7F">
      <w:pPr>
        <w:spacing w:after="0" w:line="260" w:lineRule="atLeast"/>
        <w:ind w:left="1134" w:hanging="567"/>
        <w:jc w:val="both"/>
        <w:rPr>
          <w:rFonts w:ascii="Times New Roman" w:eastAsia="Verdana" w:hAnsi="Times New Roman" w:cs="Times New Roman"/>
          <w:sz w:val="24"/>
          <w:szCs w:val="24"/>
          <w:lang w:val="sr-Latn-RS" w:eastAsia="en-GB"/>
        </w:rPr>
      </w:pPr>
    </w:p>
    <w:p w14:paraId="09870C1C"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1CE83D74"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lastRenderedPageBreak/>
        <w:t>б)</w:t>
      </w:r>
      <w:r w:rsidRPr="00EF69F5">
        <w:rPr>
          <w:rFonts w:ascii="Times New Roman" w:eastAsia="Verdana" w:hAnsi="Times New Roman" w:cs="Times New Roman"/>
          <w:sz w:val="24"/>
          <w:szCs w:val="24"/>
          <w:lang w:val="sr-Latn-RS" w:eastAsia="en-GB"/>
        </w:rPr>
        <w:tab/>
        <w:t xml:space="preserve">Без обзира на став 9. тачка а) овог члана, страна уговорница која је изразила резерву према члану 17. може личне податке које је добила доставити својим федералним државама или сличним територијалним ентитетима ако да има важеће мере на основу којих органи који су примили податке настављају да их делотворно штите обезбеђујући ниво заштите података упоредив са нивоом заштите који пружа овај члан. </w:t>
      </w:r>
      <w:bookmarkEnd w:id="65"/>
    </w:p>
    <w:p w14:paraId="148A5639"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1A1A7C56"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 xml:space="preserve">Ако се појаве знаци непрописне примене овог става, страна уговорница која врши пренос података може захтевати консултације и релевантне информације о тим знацима. </w:t>
      </w:r>
    </w:p>
    <w:p w14:paraId="0520A87E"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50EC948F"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10.</w:t>
      </w:r>
      <w:r w:rsidRPr="00EF69F5">
        <w:rPr>
          <w:rFonts w:ascii="Times New Roman" w:eastAsia="Verdana" w:hAnsi="Times New Roman" w:cs="Times New Roman"/>
          <w:sz w:val="24"/>
          <w:szCs w:val="24"/>
          <w:lang w:val="sr-Latn-RS" w:eastAsia="en-GB"/>
        </w:rPr>
        <w:tab/>
        <w:t>Даљи пренос података другој држави или међународној организацији</w:t>
      </w:r>
    </w:p>
    <w:p w14:paraId="1F0C00ED"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2A8C48CF"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 xml:space="preserve">Страна уговорница која прима податке личне податке може их пренети другој држави или међународној организацији само уз претходно одобрење органа који те податке преноси или, у смислу Главе II, Одељак 2, једног или више органа описаних у ставу 10. тачка б) овог члана. </w:t>
      </w:r>
    </w:p>
    <w:p w14:paraId="62D1F654"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2BE3D925"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б)</w:t>
      </w:r>
      <w:r w:rsidRPr="00EF69F5">
        <w:rPr>
          <w:rFonts w:ascii="Times New Roman" w:eastAsia="Verdana" w:hAnsi="Times New Roman" w:cs="Times New Roman"/>
          <w:sz w:val="24"/>
          <w:szCs w:val="24"/>
          <w:lang w:val="sr-Latn-RS" w:eastAsia="en-GB"/>
        </w:rPr>
        <w:tab/>
        <w:t xml:space="preserve">Страна уговорница, приликом потписивања или депоновања инструмената о потврђивању, прихватању или одобравању, обавештава Генералног секретара Савета Европе о органу или органима овлашћеним у смислу Главе II, Одељка 2. овог члана; то обавештење може касније бити измењено. </w:t>
      </w:r>
    </w:p>
    <w:p w14:paraId="5F0E381B"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3F8B5194"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11.</w:t>
      </w:r>
      <w:r w:rsidRPr="00EF69F5">
        <w:rPr>
          <w:rFonts w:ascii="Times New Roman" w:eastAsia="Verdana" w:hAnsi="Times New Roman" w:cs="Times New Roman"/>
          <w:sz w:val="24"/>
          <w:szCs w:val="24"/>
          <w:lang w:val="sr-Latn-RS" w:eastAsia="en-GB"/>
        </w:rPr>
        <w:tab/>
        <w:t xml:space="preserve">Транспарентност и обавештавање </w:t>
      </w:r>
    </w:p>
    <w:p w14:paraId="5EC57893"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58AF8920"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Страна уговорница објављује општа обавештења, или шаље индивидуална обавештења лицу чији су лични подаци прикупљени, у односу на:</w:t>
      </w:r>
    </w:p>
    <w:p w14:paraId="612C75C7" w14:textId="77777777" w:rsidR="002D7F7F" w:rsidRPr="00EF69F5" w:rsidRDefault="002D7F7F" w:rsidP="002D7F7F">
      <w:pPr>
        <w:spacing w:after="0" w:line="260" w:lineRule="atLeast"/>
        <w:jc w:val="both"/>
        <w:rPr>
          <w:rFonts w:ascii="Times New Roman" w:eastAsia="Times New Roman" w:hAnsi="Times New Roman" w:cs="Times New Roman"/>
          <w:sz w:val="24"/>
          <w:szCs w:val="24"/>
          <w:lang w:val="sr-Latn-RS" w:eastAsia="en-GB"/>
        </w:rPr>
      </w:pPr>
    </w:p>
    <w:p w14:paraId="01AF3561" w14:textId="77777777" w:rsidR="002D7F7F" w:rsidRPr="00EF69F5" w:rsidRDefault="002D7F7F" w:rsidP="002D7F7F">
      <w:pPr>
        <w:numPr>
          <w:ilvl w:val="0"/>
          <w:numId w:val="1"/>
        </w:numPr>
        <w:tabs>
          <w:tab w:val="left" w:pos="0"/>
        </w:tabs>
        <w:spacing w:after="0" w:line="260" w:lineRule="atLeast"/>
        <w:contextualSpacing/>
        <w:jc w:val="both"/>
        <w:rPr>
          <w:rFonts w:ascii="Times New Roman" w:eastAsia="Calibri" w:hAnsi="Times New Roman" w:cs="Times New Roman"/>
          <w:color w:val="000000"/>
          <w:sz w:val="24"/>
          <w:szCs w:val="24"/>
          <w:lang w:val="sr-Latn-RS"/>
        </w:rPr>
      </w:pPr>
      <w:r w:rsidRPr="00EF69F5">
        <w:rPr>
          <w:rFonts w:ascii="Times New Roman" w:eastAsia="Calibri" w:hAnsi="Times New Roman" w:cs="Times New Roman"/>
          <w:color w:val="000000"/>
          <w:sz w:val="24"/>
          <w:szCs w:val="24"/>
          <w:lang w:val="sr-Latn-RS"/>
        </w:rPr>
        <w:t>правни основ обраде и сврху обраде,</w:t>
      </w:r>
    </w:p>
    <w:p w14:paraId="399F74CC" w14:textId="77777777" w:rsidR="002D7F7F" w:rsidRPr="00EF69F5" w:rsidRDefault="002D7F7F" w:rsidP="002D7F7F">
      <w:pPr>
        <w:numPr>
          <w:ilvl w:val="0"/>
          <w:numId w:val="1"/>
        </w:numPr>
        <w:tabs>
          <w:tab w:val="left" w:pos="0"/>
        </w:tabs>
        <w:spacing w:after="0" w:line="260" w:lineRule="atLeast"/>
        <w:contextualSpacing/>
        <w:jc w:val="both"/>
        <w:rPr>
          <w:rFonts w:ascii="Times New Roman" w:eastAsia="Calibri" w:hAnsi="Times New Roman" w:cs="Times New Roman"/>
          <w:color w:val="000000"/>
          <w:sz w:val="24"/>
          <w:szCs w:val="24"/>
          <w:lang w:val="sr-Latn-RS"/>
        </w:rPr>
      </w:pPr>
      <w:r w:rsidRPr="00EF69F5">
        <w:rPr>
          <w:rFonts w:ascii="Times New Roman" w:eastAsia="Calibri" w:hAnsi="Times New Roman" w:cs="Times New Roman"/>
          <w:color w:val="000000"/>
          <w:sz w:val="24"/>
          <w:szCs w:val="24"/>
          <w:lang w:val="sr-Latn-RS"/>
        </w:rPr>
        <w:t>сваки период чувања или преиспитивања у складу са чланом 5, ако је то применљиво,</w:t>
      </w:r>
    </w:p>
    <w:p w14:paraId="3550968C" w14:textId="77777777" w:rsidR="002D7F7F" w:rsidRPr="00B03187" w:rsidRDefault="002D7F7F" w:rsidP="002D7F7F">
      <w:pPr>
        <w:numPr>
          <w:ilvl w:val="0"/>
          <w:numId w:val="1"/>
        </w:numPr>
        <w:tabs>
          <w:tab w:val="left" w:pos="0"/>
        </w:tabs>
        <w:spacing w:after="0" w:line="260" w:lineRule="atLeast"/>
        <w:contextualSpacing/>
        <w:jc w:val="both"/>
        <w:rPr>
          <w:rFonts w:ascii="Times New Roman" w:eastAsia="Calibri" w:hAnsi="Times New Roman" w:cs="Times New Roman"/>
          <w:sz w:val="24"/>
          <w:szCs w:val="24"/>
          <w:lang w:val="sr-Latn-RS"/>
        </w:rPr>
      </w:pPr>
      <w:r w:rsidRPr="00B03187">
        <w:rPr>
          <w:rFonts w:ascii="Times New Roman" w:eastAsia="Calibri" w:hAnsi="Times New Roman" w:cs="Times New Roman"/>
          <w:sz w:val="24"/>
          <w:szCs w:val="24"/>
          <w:lang w:val="sr-Latn-RS"/>
        </w:rPr>
        <w:t>примаоце или категорије прималаца којима се ти подаци откривају;  и</w:t>
      </w:r>
    </w:p>
    <w:p w14:paraId="6FAC3A92" w14:textId="77777777" w:rsidR="002D7F7F" w:rsidRPr="00B03187" w:rsidRDefault="002D7F7F" w:rsidP="002D7F7F">
      <w:pPr>
        <w:numPr>
          <w:ilvl w:val="0"/>
          <w:numId w:val="1"/>
        </w:numPr>
        <w:tabs>
          <w:tab w:val="left" w:pos="0"/>
        </w:tabs>
        <w:spacing w:after="0" w:line="260" w:lineRule="atLeast"/>
        <w:contextualSpacing/>
        <w:jc w:val="both"/>
        <w:rPr>
          <w:rFonts w:ascii="Times New Roman" w:eastAsia="Calibri" w:hAnsi="Times New Roman" w:cs="Times New Roman"/>
          <w:sz w:val="24"/>
          <w:szCs w:val="24"/>
          <w:lang w:val="sr-Latn-RS"/>
        </w:rPr>
      </w:pPr>
      <w:r w:rsidRPr="00B03187">
        <w:rPr>
          <w:rFonts w:ascii="Times New Roman" w:eastAsia="Calibri" w:hAnsi="Times New Roman" w:cs="Times New Roman"/>
          <w:sz w:val="24"/>
          <w:szCs w:val="24"/>
          <w:lang w:val="sr-Latn-RS"/>
        </w:rPr>
        <w:t xml:space="preserve">могућност приступа, исправљања и доступно правно средство; </w:t>
      </w:r>
    </w:p>
    <w:p w14:paraId="3D4FD858" w14:textId="77777777" w:rsidR="002D7F7F" w:rsidRPr="00B03187" w:rsidRDefault="002D7F7F" w:rsidP="002D7F7F">
      <w:pPr>
        <w:spacing w:after="0" w:line="260" w:lineRule="atLeast"/>
        <w:jc w:val="both"/>
        <w:rPr>
          <w:rFonts w:ascii="Times New Roman" w:eastAsia="Verdana" w:hAnsi="Times New Roman" w:cs="Times New Roman"/>
          <w:sz w:val="24"/>
          <w:szCs w:val="24"/>
          <w:lang w:val="sr-Latn-RS" w:eastAsia="en-GB"/>
        </w:rPr>
      </w:pPr>
    </w:p>
    <w:p w14:paraId="3B2B71A0" w14:textId="77777777" w:rsidR="002D7F7F" w:rsidRPr="00B03187"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B03187">
        <w:rPr>
          <w:rFonts w:ascii="Times New Roman" w:eastAsia="Verdana" w:hAnsi="Times New Roman" w:cs="Times New Roman"/>
          <w:sz w:val="24"/>
          <w:szCs w:val="24"/>
          <w:lang w:val="sr-Latn-RS" w:eastAsia="en-GB"/>
        </w:rPr>
        <w:t>б)</w:t>
      </w:r>
      <w:r w:rsidRPr="00B03187">
        <w:rPr>
          <w:rFonts w:ascii="Times New Roman" w:eastAsia="Verdana" w:hAnsi="Times New Roman" w:cs="Times New Roman"/>
          <w:sz w:val="24"/>
          <w:szCs w:val="24"/>
          <w:lang w:val="sr-Latn-RS" w:eastAsia="en-GB"/>
        </w:rPr>
        <w:tab/>
        <w:t xml:space="preserve">Страна уговорница може подвргнути сваки захтев за лично обавештавање разумним ограничењима у складу са унутрашњим правним оквиром под условима утврђеним у ставу 12. тачка а) подтачка и. овог члана; </w:t>
      </w:r>
    </w:p>
    <w:p w14:paraId="0CB2CFCF"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p>
    <w:p w14:paraId="42DAF305" w14:textId="77777777" w:rsidR="00B03187"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ц)</w:t>
      </w:r>
      <w:r w:rsidRPr="00EF69F5">
        <w:rPr>
          <w:rFonts w:ascii="Times New Roman" w:eastAsia="Verdana" w:hAnsi="Times New Roman" w:cs="Times New Roman"/>
          <w:sz w:val="24"/>
          <w:szCs w:val="24"/>
          <w:lang w:val="sr-Latn-RS" w:eastAsia="en-GB"/>
        </w:rPr>
        <w:tab/>
        <w:t xml:space="preserve">Када унутрашњи правни оквир стране која преноси податке захтева да се пошаље лично обавештење појединцу чији су подаци достављени другој страни уговорници, страна уговорница која преноси податке предузима мере како би другу страну уговорницу обавестила о том захтеву и о одговарајућим подацима за контакт у време преноса података. Лично обавештење се не доставља ако је друга страна уговорница тражила, у складу са условима за ограничења утврђена у ставу 12. тачка а) подтачка и. овог члана да достављање података остаје поверљиво. Када престане примена тих ограничења и када буде могуће упутити лично обавештење, друга страна уговорница предузима мере како би о томе била обавештена страна уговорница која преноси податке. Ако још није обавештена, страна </w:t>
      </w:r>
    </w:p>
    <w:p w14:paraId="64A9D0D8" w14:textId="77777777" w:rsidR="00B03187" w:rsidRDefault="00B03187" w:rsidP="00B03187">
      <w:pPr>
        <w:spacing w:after="0" w:line="260" w:lineRule="atLeast"/>
        <w:jc w:val="both"/>
        <w:rPr>
          <w:rFonts w:ascii="Times New Roman" w:eastAsia="Verdana" w:hAnsi="Times New Roman" w:cs="Times New Roman"/>
          <w:sz w:val="24"/>
          <w:szCs w:val="24"/>
          <w:lang w:val="sr-Latn-RS" w:eastAsia="en-GB"/>
        </w:rPr>
      </w:pPr>
    </w:p>
    <w:p w14:paraId="61BDD9FD" w14:textId="77777777" w:rsidR="00B03187" w:rsidRDefault="00B03187" w:rsidP="002D7F7F">
      <w:pPr>
        <w:spacing w:after="0" w:line="260" w:lineRule="atLeast"/>
        <w:ind w:left="1134" w:hanging="567"/>
        <w:jc w:val="both"/>
        <w:rPr>
          <w:rFonts w:ascii="Times New Roman" w:eastAsia="Verdana" w:hAnsi="Times New Roman" w:cs="Times New Roman"/>
          <w:sz w:val="24"/>
          <w:szCs w:val="24"/>
          <w:lang w:val="sr-Latn-RS" w:eastAsia="en-GB"/>
        </w:rPr>
      </w:pPr>
    </w:p>
    <w:p w14:paraId="4B60B1DA" w14:textId="77777777" w:rsidR="002D7F7F" w:rsidRPr="00EF69F5" w:rsidRDefault="002D7F7F" w:rsidP="00B03187">
      <w:pPr>
        <w:spacing w:after="0" w:line="260" w:lineRule="atLeast"/>
        <w:ind w:left="1134"/>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уговорница која преноси податке има право да поднесе захтеве страни примаоцу која је обавештава да ли ограничења остају на снази. </w:t>
      </w:r>
    </w:p>
    <w:p w14:paraId="5793C419" w14:textId="77777777" w:rsidR="002D7F7F" w:rsidRPr="00EF69F5" w:rsidRDefault="002D7F7F" w:rsidP="002D7F7F">
      <w:pPr>
        <w:spacing w:after="0" w:line="240" w:lineRule="auto"/>
        <w:rPr>
          <w:rFonts w:ascii="Times New Roman" w:eastAsia="Verdana" w:hAnsi="Times New Roman" w:cs="Times New Roman"/>
          <w:sz w:val="24"/>
          <w:szCs w:val="24"/>
          <w:lang w:val="sr-Latn-RS" w:eastAsia="en-GB"/>
        </w:rPr>
      </w:pPr>
    </w:p>
    <w:p w14:paraId="5AD6CCFF"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12.</w:t>
      </w:r>
      <w:r w:rsidRPr="00EF69F5">
        <w:rPr>
          <w:rFonts w:ascii="Times New Roman" w:eastAsia="Verdana" w:hAnsi="Times New Roman" w:cs="Times New Roman"/>
          <w:sz w:val="24"/>
          <w:szCs w:val="24"/>
          <w:lang w:val="sr-Latn-RS" w:eastAsia="en-GB"/>
        </w:rPr>
        <w:tab/>
        <w:t xml:space="preserve">Приступ и исправљање </w:t>
      </w:r>
    </w:p>
    <w:p w14:paraId="7D832B46"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p>
    <w:p w14:paraId="2C201810"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bookmarkStart w:id="66" w:name="_Hlk65741631"/>
      <w:r w:rsidRPr="00EF69F5">
        <w:rPr>
          <w:rFonts w:ascii="Times New Roman" w:eastAsia="Verdana" w:hAnsi="Times New Roman" w:cs="Times New Roman"/>
          <w:sz w:val="24"/>
          <w:szCs w:val="24"/>
          <w:lang w:val="sr-Latn-RS" w:eastAsia="en-GB"/>
        </w:rPr>
        <w:t>а)</w:t>
      </w:r>
      <w:r w:rsidRPr="00EF69F5">
        <w:rPr>
          <w:rFonts w:ascii="Times New Roman" w:eastAsia="Verdana" w:hAnsi="Times New Roman" w:cs="Times New Roman"/>
          <w:sz w:val="24"/>
          <w:szCs w:val="24"/>
          <w:lang w:val="sr-Latn-RS" w:eastAsia="en-GB"/>
        </w:rPr>
        <w:tab/>
        <w:t xml:space="preserve">Страна уговорница обезбеђује да свако лице чији су јој подаци прослеђени у складу са овим протоколом има право да тражи и добије, у складу са поступцима утврђеним у унутрашњим правним оквирима и без непотребног одлагања: </w:t>
      </w:r>
    </w:p>
    <w:p w14:paraId="6647EC8F" w14:textId="77777777" w:rsidR="002D7F7F" w:rsidRPr="00EF69F5" w:rsidRDefault="002D7F7F" w:rsidP="002D7F7F">
      <w:pPr>
        <w:spacing w:after="0" w:line="260" w:lineRule="atLeast"/>
        <w:ind w:left="28"/>
        <w:jc w:val="both"/>
        <w:rPr>
          <w:rFonts w:ascii="Times New Roman" w:eastAsia="Verdana" w:hAnsi="Times New Roman" w:cs="Times New Roman"/>
          <w:sz w:val="24"/>
          <w:szCs w:val="24"/>
          <w:lang w:val="sr-Latn-RS" w:eastAsia="en-GB"/>
        </w:rPr>
      </w:pPr>
    </w:p>
    <w:p w14:paraId="704B267A"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i.</w:t>
      </w:r>
      <w:r w:rsidRPr="00EF69F5">
        <w:rPr>
          <w:rFonts w:ascii="Times New Roman" w:eastAsia="Verdana" w:hAnsi="Times New Roman" w:cs="Times New Roman"/>
          <w:sz w:val="24"/>
          <w:szCs w:val="24"/>
          <w:lang w:val="sr-Latn-RS" w:eastAsia="en-GB"/>
        </w:rPr>
        <w:tab/>
        <w:t xml:space="preserve">писмену или електронску копију документације која се чува о том лицу и која садржи личне податке тог лица и доступне информације које упућују на правни основ и сврху обраде и чувања тих података, као и на оне који су те податке примили или категорије прималаца података (у даљем тексту: „приступ”), као и информације у вези са доступним могућностима у погледу добијања правног задовољења; под условом да приступ у одређеном случају може бити предмет примене сразмерних ограничења допуштених унутрашњим правним оквирима, што је потребно да би се у време када се доноси судска одлука, заштитила права и слободе других или важни циљеви општег јавног интереса и да би се обратила дужна пажња на законите интересе лица о којем је реч; </w:t>
      </w:r>
    </w:p>
    <w:p w14:paraId="0E10122E" w14:textId="77777777" w:rsidR="002D7F7F" w:rsidRPr="00EF69F5" w:rsidRDefault="002D7F7F" w:rsidP="002D7F7F">
      <w:pPr>
        <w:spacing w:after="0" w:line="260" w:lineRule="atLeast"/>
        <w:ind w:left="28"/>
        <w:jc w:val="both"/>
        <w:rPr>
          <w:rFonts w:ascii="Times New Roman" w:eastAsia="Verdana" w:hAnsi="Times New Roman" w:cs="Times New Roman"/>
          <w:sz w:val="24"/>
          <w:szCs w:val="24"/>
          <w:lang w:val="sr-Latn-RS" w:eastAsia="en-GB"/>
        </w:rPr>
      </w:pPr>
    </w:p>
    <w:p w14:paraId="19962BEE"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ii. </w:t>
      </w:r>
      <w:r w:rsidRPr="00EF69F5">
        <w:rPr>
          <w:rFonts w:ascii="Times New Roman" w:eastAsia="Verdana" w:hAnsi="Times New Roman" w:cs="Times New Roman"/>
          <w:sz w:val="24"/>
          <w:szCs w:val="24"/>
          <w:lang w:val="sr-Latn-RS" w:eastAsia="en-GB"/>
        </w:rPr>
        <w:tab/>
        <w:t xml:space="preserve">исправљање када су лични подаци нетачни или када су непрописно обрађени; исправљање обухвата – како је примерено и разумно у датој ситуацији с обзиром на основ за исправљање и специфичан контекст обраде − исправљање, допуну, брисање или анонимизацију, ограничење обраде или блокирање података. </w:t>
      </w:r>
    </w:p>
    <w:p w14:paraId="31200C4C" w14:textId="77777777" w:rsidR="002D7F7F" w:rsidRPr="00EF69F5" w:rsidRDefault="002D7F7F" w:rsidP="002D7F7F">
      <w:pPr>
        <w:spacing w:after="0" w:line="260" w:lineRule="atLeast"/>
        <w:ind w:left="1701" w:hanging="567"/>
        <w:jc w:val="both"/>
        <w:rPr>
          <w:rFonts w:ascii="Times New Roman" w:eastAsia="Verdana" w:hAnsi="Times New Roman" w:cs="Times New Roman"/>
          <w:sz w:val="24"/>
          <w:szCs w:val="24"/>
          <w:lang w:val="sr-Latn-RS" w:eastAsia="en-GB"/>
        </w:rPr>
      </w:pPr>
    </w:p>
    <w:p w14:paraId="35849A59" w14:textId="77777777" w:rsidR="002D7F7F" w:rsidRDefault="002D7F7F" w:rsidP="002D7F7F">
      <w:pPr>
        <w:spacing w:after="0" w:line="260" w:lineRule="atLeast"/>
        <w:ind w:left="1134" w:hanging="567"/>
        <w:jc w:val="both"/>
        <w:rPr>
          <w:rFonts w:ascii="Times New Roman" w:eastAsia="Times New Roman" w:hAnsi="Times New Roman" w:cs="Times New Roman"/>
          <w:sz w:val="24"/>
          <w:szCs w:val="24"/>
          <w:lang w:val="sr-Latn-RS" w:eastAsia="en-GB"/>
        </w:rPr>
      </w:pPr>
      <w:r w:rsidRPr="00EF69F5">
        <w:rPr>
          <w:rFonts w:ascii="Times New Roman" w:eastAsia="Times New Roman" w:hAnsi="Times New Roman" w:cs="Times New Roman"/>
          <w:sz w:val="24"/>
          <w:szCs w:val="24"/>
          <w:lang w:val="sr-Latn-RS" w:eastAsia="en-GB"/>
        </w:rPr>
        <w:t>б)</w:t>
      </w:r>
      <w:r w:rsidRPr="00EF69F5">
        <w:rPr>
          <w:rFonts w:ascii="Times New Roman" w:eastAsia="Times New Roman" w:hAnsi="Times New Roman" w:cs="Times New Roman"/>
          <w:sz w:val="24"/>
          <w:szCs w:val="24"/>
          <w:lang w:val="sr-Latn-RS" w:eastAsia="en-GB"/>
        </w:rPr>
        <w:tab/>
        <w:t>Ако је приступ подацима или исправљање података ускраћено или ограничено, страна угово</w:t>
      </w:r>
      <w:r w:rsidR="00B03187">
        <w:rPr>
          <w:rFonts w:ascii="Times New Roman" w:eastAsia="Times New Roman" w:hAnsi="Times New Roman" w:cs="Times New Roman"/>
          <w:sz w:val="24"/>
          <w:szCs w:val="24"/>
          <w:lang w:val="sr-Latn-RS" w:eastAsia="en-GB"/>
        </w:rPr>
        <w:t>рница лицу о коме је реч достављ</w:t>
      </w:r>
      <w:r w:rsidRPr="00EF69F5">
        <w:rPr>
          <w:rFonts w:ascii="Times New Roman" w:eastAsia="Times New Roman" w:hAnsi="Times New Roman" w:cs="Times New Roman"/>
          <w:sz w:val="24"/>
          <w:szCs w:val="24"/>
          <w:lang w:val="sr-Latn-RS" w:eastAsia="en-GB"/>
        </w:rPr>
        <w:t xml:space="preserve">а без одлагања у писменом облику,  могуће је и електронским путем, одговор којим то лице обавештава да му је приступ ускраћен или ограничен. Страна уговорница притом наводи основ за ускраћивање или ограничење и  предочава информације о могућностима </w:t>
      </w:r>
      <w:r w:rsidR="00B03187">
        <w:rPr>
          <w:rFonts w:ascii="Times New Roman" w:eastAsia="Times New Roman" w:hAnsi="Times New Roman" w:cs="Times New Roman"/>
          <w:sz w:val="24"/>
          <w:szCs w:val="24"/>
          <w:lang w:val="sr-Cyrl-RS" w:eastAsia="en-GB"/>
        </w:rPr>
        <w:t xml:space="preserve">за </w:t>
      </w:r>
      <w:r w:rsidRPr="00EF69F5">
        <w:rPr>
          <w:rFonts w:ascii="Times New Roman" w:eastAsia="Times New Roman" w:hAnsi="Times New Roman" w:cs="Times New Roman"/>
          <w:sz w:val="24"/>
          <w:szCs w:val="24"/>
          <w:lang w:val="sr-Latn-RS" w:eastAsia="en-GB"/>
        </w:rPr>
        <w:t xml:space="preserve">правно задовољење. Сви трошкови добијања приступа ограничени су на оно што представља разуман износ и не смеју бити прекомерни. </w:t>
      </w:r>
    </w:p>
    <w:p w14:paraId="3B2220E6" w14:textId="77777777" w:rsidR="002D7F7F" w:rsidRPr="00B951BB" w:rsidRDefault="002D7F7F" w:rsidP="002D7F7F">
      <w:pPr>
        <w:spacing w:after="0" w:line="260" w:lineRule="atLeast"/>
        <w:ind w:left="1134" w:hanging="567"/>
        <w:jc w:val="both"/>
        <w:rPr>
          <w:rFonts w:ascii="Times New Roman" w:eastAsia="Times New Roman" w:hAnsi="Times New Roman" w:cs="Times New Roman"/>
          <w:sz w:val="24"/>
          <w:szCs w:val="24"/>
          <w:lang w:val="sr-Latn-RS" w:eastAsia="en-GB"/>
        </w:rPr>
      </w:pPr>
    </w:p>
    <w:p w14:paraId="2754E5DB" w14:textId="77777777" w:rsidR="002D7F7F" w:rsidRPr="00EF69F5" w:rsidRDefault="002D7F7F" w:rsidP="002D7F7F">
      <w:pPr>
        <w:tabs>
          <w:tab w:val="left" w:pos="567"/>
        </w:tabs>
        <w:spacing w:after="0" w:line="240" w:lineRule="auto"/>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13.</w:t>
      </w:r>
      <w:r w:rsidRPr="00EF69F5">
        <w:rPr>
          <w:rFonts w:ascii="Times New Roman" w:eastAsia="Verdana" w:hAnsi="Times New Roman" w:cs="Times New Roman"/>
          <w:sz w:val="24"/>
          <w:szCs w:val="24"/>
          <w:lang w:val="sr-Latn-RS" w:eastAsia="en-GB"/>
        </w:rPr>
        <w:tab/>
        <w:t xml:space="preserve">Судска и вансудска правна средства </w:t>
      </w:r>
    </w:p>
    <w:p w14:paraId="7F02D547"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bookmarkStart w:id="67" w:name="_Hlk63607333"/>
    </w:p>
    <w:p w14:paraId="2ABCF304"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bdr w:val="none" w:sz="0" w:space="0" w:color="auto" w:frame="1"/>
          <w:lang w:val="sr-Latn-RS" w:eastAsia="en-GB"/>
        </w:rPr>
      </w:pPr>
      <w:r w:rsidRPr="00EF69F5">
        <w:rPr>
          <w:rFonts w:ascii="Times New Roman" w:eastAsia="Verdana" w:hAnsi="Times New Roman" w:cs="Times New Roman"/>
          <w:sz w:val="24"/>
          <w:szCs w:val="24"/>
          <w:bdr w:val="none" w:sz="0" w:space="0" w:color="auto" w:frame="1"/>
          <w:lang w:val="sr-Latn-RS" w:eastAsia="en-GB"/>
        </w:rPr>
        <w:t xml:space="preserve">Страна уговорница треба да има делотворна судска и вансудска правна средства како би се омогућило правно задовољење за повреде овог члана. </w:t>
      </w:r>
      <w:bookmarkEnd w:id="66"/>
    </w:p>
    <w:p w14:paraId="2DC39B6C" w14:textId="77777777" w:rsidR="002D7F7F" w:rsidRDefault="002D7F7F" w:rsidP="002D7F7F">
      <w:pPr>
        <w:spacing w:after="0" w:line="260" w:lineRule="atLeast"/>
        <w:ind w:left="567"/>
        <w:jc w:val="both"/>
        <w:rPr>
          <w:rFonts w:ascii="Times New Roman" w:eastAsia="Verdana" w:hAnsi="Times New Roman" w:cs="Times New Roman"/>
          <w:sz w:val="24"/>
          <w:szCs w:val="24"/>
          <w:lang w:val="sr-Latn-RS" w:eastAsia="en-GB"/>
        </w:rPr>
      </w:pPr>
    </w:p>
    <w:p w14:paraId="442E5633" w14:textId="77777777" w:rsidR="002D7F7F" w:rsidRDefault="002D7F7F" w:rsidP="002D7F7F">
      <w:pPr>
        <w:spacing w:after="0" w:line="260" w:lineRule="atLeast"/>
        <w:ind w:left="567"/>
        <w:jc w:val="both"/>
        <w:rPr>
          <w:rFonts w:ascii="Times New Roman" w:eastAsia="Verdana" w:hAnsi="Times New Roman" w:cs="Times New Roman"/>
          <w:sz w:val="24"/>
          <w:szCs w:val="24"/>
          <w:lang w:val="sr-Latn-RS" w:eastAsia="en-GB"/>
        </w:rPr>
      </w:pPr>
    </w:p>
    <w:p w14:paraId="40ADC5CF" w14:textId="77777777" w:rsidR="00B03187" w:rsidRDefault="00B03187" w:rsidP="002D7F7F">
      <w:pPr>
        <w:spacing w:after="0" w:line="260" w:lineRule="atLeast"/>
        <w:ind w:left="567"/>
        <w:jc w:val="both"/>
        <w:rPr>
          <w:rFonts w:ascii="Times New Roman" w:eastAsia="Verdana" w:hAnsi="Times New Roman" w:cs="Times New Roman"/>
          <w:sz w:val="24"/>
          <w:szCs w:val="24"/>
          <w:lang w:val="sr-Latn-RS" w:eastAsia="en-GB"/>
        </w:rPr>
      </w:pPr>
    </w:p>
    <w:p w14:paraId="658A6386" w14:textId="77777777" w:rsidR="00B03187" w:rsidRDefault="00B03187" w:rsidP="002D7F7F">
      <w:pPr>
        <w:spacing w:after="0" w:line="260" w:lineRule="atLeast"/>
        <w:ind w:left="567"/>
        <w:jc w:val="both"/>
        <w:rPr>
          <w:rFonts w:ascii="Times New Roman" w:eastAsia="Verdana" w:hAnsi="Times New Roman" w:cs="Times New Roman"/>
          <w:sz w:val="24"/>
          <w:szCs w:val="24"/>
          <w:lang w:val="sr-Latn-RS" w:eastAsia="en-GB"/>
        </w:rPr>
      </w:pPr>
    </w:p>
    <w:p w14:paraId="0918F6E8" w14:textId="77777777" w:rsidR="00B03187" w:rsidRDefault="00B03187" w:rsidP="002D7F7F">
      <w:pPr>
        <w:spacing w:after="0" w:line="260" w:lineRule="atLeast"/>
        <w:ind w:left="567"/>
        <w:jc w:val="both"/>
        <w:rPr>
          <w:rFonts w:ascii="Times New Roman" w:eastAsia="Verdana" w:hAnsi="Times New Roman" w:cs="Times New Roman"/>
          <w:sz w:val="24"/>
          <w:szCs w:val="24"/>
          <w:lang w:val="sr-Latn-RS" w:eastAsia="en-GB"/>
        </w:rPr>
      </w:pPr>
    </w:p>
    <w:p w14:paraId="1DC4D2FD" w14:textId="77777777" w:rsidR="00B03187" w:rsidRDefault="00B03187" w:rsidP="002D7F7F">
      <w:pPr>
        <w:spacing w:after="0" w:line="260" w:lineRule="atLeast"/>
        <w:ind w:left="567"/>
        <w:jc w:val="both"/>
        <w:rPr>
          <w:rFonts w:ascii="Times New Roman" w:eastAsia="Verdana" w:hAnsi="Times New Roman" w:cs="Times New Roman"/>
          <w:sz w:val="24"/>
          <w:szCs w:val="24"/>
          <w:lang w:val="sr-Latn-RS" w:eastAsia="en-GB"/>
        </w:rPr>
      </w:pPr>
    </w:p>
    <w:p w14:paraId="22DEE9F0" w14:textId="77777777" w:rsidR="00B03187" w:rsidRDefault="00B03187" w:rsidP="002D7F7F">
      <w:pPr>
        <w:spacing w:after="0" w:line="260" w:lineRule="atLeast"/>
        <w:ind w:left="567"/>
        <w:jc w:val="both"/>
        <w:rPr>
          <w:rFonts w:ascii="Times New Roman" w:eastAsia="Verdana" w:hAnsi="Times New Roman" w:cs="Times New Roman"/>
          <w:sz w:val="24"/>
          <w:szCs w:val="24"/>
          <w:lang w:val="sr-Latn-RS" w:eastAsia="en-GB"/>
        </w:rPr>
      </w:pPr>
    </w:p>
    <w:p w14:paraId="5CC14E3D" w14:textId="77777777" w:rsidR="00B03187" w:rsidRDefault="00B03187" w:rsidP="002D7F7F">
      <w:pPr>
        <w:spacing w:after="0" w:line="260" w:lineRule="atLeast"/>
        <w:ind w:left="567"/>
        <w:jc w:val="both"/>
        <w:rPr>
          <w:rFonts w:ascii="Times New Roman" w:eastAsia="Verdana" w:hAnsi="Times New Roman" w:cs="Times New Roman"/>
          <w:sz w:val="24"/>
          <w:szCs w:val="24"/>
          <w:lang w:val="sr-Latn-RS" w:eastAsia="en-GB"/>
        </w:rPr>
      </w:pPr>
    </w:p>
    <w:p w14:paraId="7EE360E2" w14:textId="77777777" w:rsidR="00B03187" w:rsidRPr="00EF69F5" w:rsidRDefault="00B03187" w:rsidP="002D7F7F">
      <w:pPr>
        <w:spacing w:after="0" w:line="260" w:lineRule="atLeast"/>
        <w:ind w:left="567"/>
        <w:jc w:val="both"/>
        <w:rPr>
          <w:rFonts w:ascii="Times New Roman" w:eastAsia="Verdana" w:hAnsi="Times New Roman" w:cs="Times New Roman"/>
          <w:sz w:val="24"/>
          <w:szCs w:val="24"/>
          <w:lang w:val="sr-Latn-RS" w:eastAsia="en-GB"/>
        </w:rPr>
      </w:pPr>
    </w:p>
    <w:bookmarkEnd w:id="67"/>
    <w:p w14:paraId="7408BF6D"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14.</w:t>
      </w:r>
      <w:r w:rsidRPr="00EF69F5">
        <w:rPr>
          <w:rFonts w:ascii="Times New Roman" w:eastAsia="Verdana" w:hAnsi="Times New Roman" w:cs="Times New Roman"/>
          <w:sz w:val="24"/>
          <w:szCs w:val="24"/>
          <w:lang w:val="sr-Latn-RS" w:eastAsia="en-GB"/>
        </w:rPr>
        <w:tab/>
        <w:t>Надзор</w:t>
      </w:r>
    </w:p>
    <w:p w14:paraId="0EA4A639"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5D89824A"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Страна уговорница треба да има један или више органа јавне власти који појединачно или заједнички врше функцију независног и делотворног надзора и који су овлашћени за примену мера утврђених у овом члану. Функције и овлашћења тих органа који поступају појединачно или заједнички треба да обухвате истражна овлашћења и овлашћење за предузимање корективних радњи. </w:t>
      </w:r>
    </w:p>
    <w:p w14:paraId="7F5849D0" w14:textId="77777777" w:rsidR="002D7F7F" w:rsidRPr="00EF69F5" w:rsidRDefault="002D7F7F" w:rsidP="002D7F7F">
      <w:pPr>
        <w:spacing w:after="0" w:line="260" w:lineRule="atLeast"/>
        <w:ind w:left="567"/>
        <w:jc w:val="both"/>
        <w:rPr>
          <w:rFonts w:ascii="Times New Roman" w:eastAsia="Calibri" w:hAnsi="Times New Roman" w:cs="Times New Roman"/>
          <w:sz w:val="24"/>
          <w:szCs w:val="24"/>
          <w:lang w:val="sr-Latn-RS"/>
        </w:rPr>
      </w:pPr>
    </w:p>
    <w:p w14:paraId="7914B735" w14:textId="77777777" w:rsidR="002D7F7F" w:rsidRPr="00EF69F5" w:rsidRDefault="002D7F7F" w:rsidP="002D7F7F">
      <w:pPr>
        <w:tabs>
          <w:tab w:val="left" w:pos="567"/>
        </w:tabs>
        <w:spacing w:after="0" w:line="260" w:lineRule="atLeast"/>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15.</w:t>
      </w:r>
      <w:r w:rsidRPr="00EF69F5">
        <w:rPr>
          <w:rFonts w:ascii="Times New Roman" w:eastAsia="Verdana" w:hAnsi="Times New Roman" w:cs="Times New Roman"/>
          <w:sz w:val="24"/>
          <w:szCs w:val="24"/>
          <w:lang w:val="sr-Latn-RS" w:eastAsia="en-GB"/>
        </w:rPr>
        <w:tab/>
        <w:t>Консултације и суспензија</w:t>
      </w:r>
    </w:p>
    <w:p w14:paraId="2AC555D4"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6F7A7D4E"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Страна уговорница може суспендовати пренос личних података другој страни уговорници ако има материјалне доказе да та друга страна уговорница систематски или материјално крши услове утврђене у овом члану или да непосредно предстоји таква материјална повреда одредаба. Страна уговорница не може суспендовати пренос података без разумног објашњења и пре него што истекне разуман период консултација са другом страном уговорницом у којима није постигнуто решење. Међутим, страна уговорница може привремено суспендовати пренос података у случају систематског или материјалног кршења одредаба које доноси знатну или материјалну опасност по живот или безбедност физичког лица или суштинску опасност од наношења штете угледу или новчане штете том физичком лицу, када страна уговорница без одлагања шаље обавештење и непосредно потом започиње консултације с другом страном уговорницом. Ако у разумном периоду консултација не буде постигнуто решење, страни уговорници која је применила меру суспензије друга страна уговорница може реципрочно суспендовати пренос података ако поседује материјалне доказе да је та мера била примењена у супротности са условима утврђеним у овом ставу. Страна која је применила меру суспензије укида ту меру чим се исправи повреда одредаба због које је мера примењена; тада се укида и свака реципрочна суспензија. Сви лични подаци који су </w:t>
      </w:r>
      <w:bookmarkStart w:id="68" w:name="_Hlk69190217"/>
      <w:r w:rsidRPr="00EF69F5">
        <w:rPr>
          <w:rFonts w:ascii="Times New Roman" w:eastAsia="Verdana" w:hAnsi="Times New Roman" w:cs="Times New Roman"/>
          <w:sz w:val="24"/>
          <w:szCs w:val="24"/>
          <w:lang w:val="sr-Latn-RS" w:eastAsia="en-GB"/>
        </w:rPr>
        <w:t>пренети пре суспензије и даље се третирају у складу са овим протоколом.</w:t>
      </w:r>
      <w:bookmarkEnd w:id="68"/>
    </w:p>
    <w:p w14:paraId="49260AA1"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p>
    <w:bookmarkEnd w:id="59"/>
    <w:bookmarkEnd w:id="62"/>
    <w:p w14:paraId="53728E8A" w14:textId="77777777" w:rsidR="002D7F7F" w:rsidRPr="00EF69F5" w:rsidRDefault="002D7F7F" w:rsidP="002D7F7F">
      <w:pPr>
        <w:spacing w:after="0" w:line="240" w:lineRule="auto"/>
        <w:rPr>
          <w:rFonts w:ascii="Times New Roman" w:eastAsia="Verdana" w:hAnsi="Times New Roman" w:cs="Times New Roman"/>
          <w:b/>
          <w:color w:val="44546A"/>
          <w:sz w:val="24"/>
          <w:szCs w:val="24"/>
          <w:lang w:val="sr-Latn-RS"/>
        </w:rPr>
      </w:pPr>
    </w:p>
    <w:p w14:paraId="6CD32BFB" w14:textId="77777777" w:rsidR="002D7F7F" w:rsidRPr="00EF69F5" w:rsidRDefault="002D7F7F" w:rsidP="002D7F7F">
      <w:pPr>
        <w:spacing w:after="0" w:line="240" w:lineRule="auto"/>
        <w:contextualSpacing/>
        <w:jc w:val="both"/>
        <w:rPr>
          <w:rFonts w:ascii="Times New Roman" w:eastAsia="Calibri" w:hAnsi="Times New Roman" w:cs="Times New Roman"/>
          <w:b/>
          <w:iCs/>
          <w:sz w:val="24"/>
          <w:szCs w:val="24"/>
          <w:lang w:val="sr-Latn-RS"/>
        </w:rPr>
      </w:pPr>
      <w:bookmarkStart w:id="69" w:name="_Toc56508068"/>
      <w:bookmarkStart w:id="70" w:name="_Toc70021713"/>
      <w:r w:rsidRPr="00EF69F5">
        <w:rPr>
          <w:rFonts w:ascii="Times New Roman" w:eastAsia="Calibri" w:hAnsi="Times New Roman" w:cs="Times New Roman"/>
          <w:b/>
          <w:iCs/>
          <w:sz w:val="24"/>
          <w:szCs w:val="24"/>
          <w:lang w:val="sr-Latn-RS"/>
        </w:rPr>
        <w:t>1.4</w:t>
      </w:r>
      <w:r w:rsidRPr="00EF69F5">
        <w:rPr>
          <w:rFonts w:ascii="Times New Roman" w:eastAsia="Calibri" w:hAnsi="Times New Roman" w:cs="Times New Roman"/>
          <w:b/>
          <w:iCs/>
          <w:sz w:val="24"/>
          <w:szCs w:val="24"/>
          <w:lang w:val="sr-Latn-RS"/>
        </w:rPr>
        <w:tab/>
        <w:t xml:space="preserve">Глава IV: </w:t>
      </w:r>
      <w:bookmarkEnd w:id="69"/>
      <w:r w:rsidRPr="00EF69F5">
        <w:rPr>
          <w:rFonts w:ascii="Times New Roman" w:eastAsia="Calibri" w:hAnsi="Times New Roman" w:cs="Times New Roman"/>
          <w:b/>
          <w:iCs/>
          <w:sz w:val="24"/>
          <w:szCs w:val="24"/>
          <w:lang w:val="sr-Latn-RS"/>
        </w:rPr>
        <w:t>Завршне одредбе</w:t>
      </w:r>
      <w:bookmarkEnd w:id="70"/>
    </w:p>
    <w:p w14:paraId="7C4B32F1"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6BEE4401"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71" w:name="_Toc70021714"/>
      <w:bookmarkStart w:id="72" w:name="_Toc56508069"/>
      <w:r w:rsidRPr="00EF69F5">
        <w:rPr>
          <w:rFonts w:ascii="Times New Roman" w:eastAsia="Calibri" w:hAnsi="Times New Roman" w:cs="Times New Roman"/>
          <w:b/>
          <w:bCs/>
          <w:sz w:val="24"/>
          <w:szCs w:val="24"/>
          <w:lang w:val="sr-Latn-RS"/>
        </w:rPr>
        <w:t>Члан 15.</w:t>
      </w:r>
      <w:r w:rsidRPr="00EF69F5">
        <w:rPr>
          <w:rFonts w:ascii="Times New Roman" w:eastAsia="Calibri" w:hAnsi="Times New Roman" w:cs="Times New Roman"/>
          <w:sz w:val="24"/>
          <w:szCs w:val="24"/>
          <w:lang w:val="sr-Latn-RS"/>
        </w:rPr>
        <w:tab/>
      </w:r>
      <w:r w:rsidRPr="00EF69F5">
        <w:rPr>
          <w:rFonts w:ascii="Times New Roman" w:eastAsia="Calibri" w:hAnsi="Times New Roman" w:cs="Times New Roman"/>
          <w:b/>
          <w:sz w:val="24"/>
          <w:szCs w:val="24"/>
          <w:lang w:val="sr-Latn-RS"/>
        </w:rPr>
        <w:t>Дејство овог протокола</w:t>
      </w:r>
      <w:bookmarkEnd w:id="71"/>
      <w:bookmarkEnd w:id="72"/>
      <w:r w:rsidRPr="00EF69F5">
        <w:rPr>
          <w:rFonts w:ascii="Times New Roman" w:eastAsia="Calibri" w:hAnsi="Times New Roman" w:cs="Times New Roman"/>
          <w:b/>
          <w:sz w:val="24"/>
          <w:szCs w:val="24"/>
          <w:lang w:val="sr-Latn-RS"/>
        </w:rPr>
        <w:t xml:space="preserve"> </w:t>
      </w:r>
      <w:bookmarkStart w:id="73" w:name="_Toc56508070"/>
    </w:p>
    <w:p w14:paraId="2EB3CF54" w14:textId="77777777" w:rsidR="002D7F7F" w:rsidRPr="00AF23CA" w:rsidRDefault="002D7F7F" w:rsidP="002D7F7F">
      <w:pPr>
        <w:spacing w:after="0" w:line="260" w:lineRule="atLeast"/>
        <w:jc w:val="both"/>
        <w:rPr>
          <w:rFonts w:ascii="Times New Roman" w:eastAsia="Verdana" w:hAnsi="Times New Roman" w:cs="Times New Roman"/>
          <w:sz w:val="24"/>
          <w:szCs w:val="24"/>
          <w:lang w:val="sr-Latn-RS" w:eastAsia="en-GB"/>
        </w:rPr>
      </w:pPr>
    </w:p>
    <w:p w14:paraId="432591D2" w14:textId="77777777" w:rsidR="002D7F7F" w:rsidRPr="00AF23CA" w:rsidRDefault="002D7F7F" w:rsidP="002D7F7F">
      <w:pPr>
        <w:tabs>
          <w:tab w:val="left" w:pos="567"/>
        </w:tabs>
        <w:spacing w:after="0" w:line="260" w:lineRule="atLeast"/>
        <w:ind w:left="1134" w:hanging="1134"/>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1.</w:t>
      </w:r>
      <w:r w:rsidRPr="00AF23CA">
        <w:rPr>
          <w:rFonts w:ascii="Times New Roman" w:eastAsia="Times New Roman" w:hAnsi="Times New Roman" w:cs="Times New Roman"/>
          <w:sz w:val="24"/>
          <w:szCs w:val="24"/>
          <w:lang w:val="sr-Latn-RS" w:eastAsia="en-GB"/>
        </w:rPr>
        <w:tab/>
        <w:t>а)</w:t>
      </w:r>
      <w:r w:rsidRPr="00AF23CA">
        <w:rPr>
          <w:rFonts w:ascii="Times New Roman" w:eastAsia="Times New Roman" w:hAnsi="Times New Roman" w:cs="Times New Roman"/>
          <w:sz w:val="24"/>
          <w:szCs w:val="24"/>
          <w:lang w:val="sr-Latn-RS" w:eastAsia="en-GB"/>
        </w:rPr>
        <w:tab/>
        <w:t xml:space="preserve">На овај протокол се примењује члан 39. став 2. Конвенције. </w:t>
      </w:r>
    </w:p>
    <w:p w14:paraId="135809FF" w14:textId="77777777" w:rsidR="002D7F7F" w:rsidRPr="00EF69F5" w:rsidRDefault="002D7F7F" w:rsidP="002D7F7F">
      <w:pPr>
        <w:tabs>
          <w:tab w:val="left" w:pos="1134"/>
        </w:tabs>
        <w:spacing w:after="0" w:line="260" w:lineRule="atLeast"/>
        <w:ind w:left="1134" w:hanging="1134"/>
        <w:jc w:val="both"/>
        <w:rPr>
          <w:rFonts w:ascii="Times New Roman" w:eastAsia="Times New Roman" w:hAnsi="Times New Roman" w:cs="Times New Roman"/>
          <w:sz w:val="24"/>
          <w:szCs w:val="24"/>
          <w:lang w:val="sr-Latn-RS" w:eastAsia="en-GB"/>
        </w:rPr>
      </w:pPr>
      <w:r w:rsidRPr="00EF69F5">
        <w:rPr>
          <w:rFonts w:ascii="Times New Roman" w:eastAsia="Times New Roman" w:hAnsi="Times New Roman" w:cs="Times New Roman"/>
          <w:sz w:val="24"/>
          <w:szCs w:val="24"/>
          <w:lang w:val="sr-Latn-RS" w:eastAsia="en-GB"/>
        </w:rPr>
        <w:tab/>
      </w:r>
    </w:p>
    <w:p w14:paraId="338433E9" w14:textId="77777777" w:rsidR="002D7F7F" w:rsidRPr="00EF69F5" w:rsidRDefault="002D7F7F" w:rsidP="002D7F7F">
      <w:pPr>
        <w:tabs>
          <w:tab w:val="left" w:pos="567"/>
        </w:tabs>
        <w:spacing w:after="0" w:line="260" w:lineRule="atLeast"/>
        <w:ind w:left="1134" w:hanging="1134"/>
        <w:jc w:val="both"/>
        <w:rPr>
          <w:rFonts w:ascii="Times New Roman" w:eastAsia="Times New Roman" w:hAnsi="Times New Roman" w:cs="Times New Roman"/>
          <w:sz w:val="24"/>
          <w:szCs w:val="24"/>
          <w:lang w:val="sr-Latn-RS" w:eastAsia="en-GB"/>
        </w:rPr>
      </w:pPr>
      <w:r w:rsidRPr="00EF69F5">
        <w:rPr>
          <w:rFonts w:ascii="Times New Roman" w:eastAsia="Times New Roman" w:hAnsi="Times New Roman" w:cs="Times New Roman"/>
          <w:sz w:val="24"/>
          <w:szCs w:val="24"/>
          <w:lang w:val="sr-Latn-RS" w:eastAsia="en-GB"/>
        </w:rPr>
        <w:tab/>
        <w:t>б)</w:t>
      </w:r>
      <w:r w:rsidRPr="00EF69F5">
        <w:rPr>
          <w:rFonts w:ascii="Times New Roman" w:eastAsia="Times New Roman" w:hAnsi="Times New Roman" w:cs="Times New Roman"/>
          <w:sz w:val="24"/>
          <w:szCs w:val="24"/>
          <w:lang w:val="sr-Latn-RS" w:eastAsia="en-GB"/>
        </w:rPr>
        <w:tab/>
        <w:t xml:space="preserve">Стране уговорнице које су државе чланице Европске уније могу у својим узајамним односима примењивати право Европске уније којим се уређују питања којима се бави овај протокол. </w:t>
      </w:r>
    </w:p>
    <w:p w14:paraId="71C834ED" w14:textId="77777777" w:rsidR="002D7F7F" w:rsidRPr="00EF69F5" w:rsidRDefault="002D7F7F" w:rsidP="002D7F7F">
      <w:pPr>
        <w:tabs>
          <w:tab w:val="left" w:pos="567"/>
        </w:tabs>
        <w:spacing w:after="0" w:line="260" w:lineRule="atLeast"/>
        <w:ind w:left="1134" w:hanging="1134"/>
        <w:jc w:val="both"/>
        <w:rPr>
          <w:rFonts w:ascii="Times New Roman" w:eastAsia="Times New Roman" w:hAnsi="Times New Roman" w:cs="Times New Roman"/>
          <w:sz w:val="24"/>
          <w:szCs w:val="24"/>
          <w:lang w:val="sr-Latn-RS" w:eastAsia="en-GB"/>
        </w:rPr>
      </w:pPr>
    </w:p>
    <w:p w14:paraId="28A36CA6" w14:textId="77777777" w:rsidR="002D7F7F" w:rsidRPr="00EF69F5" w:rsidRDefault="002D7F7F" w:rsidP="002D7F7F">
      <w:pPr>
        <w:spacing w:after="0" w:line="260" w:lineRule="atLeast"/>
        <w:ind w:left="1134" w:hanging="567"/>
        <w:jc w:val="both"/>
        <w:rPr>
          <w:rFonts w:ascii="Times New Roman" w:eastAsia="Times New Roman" w:hAnsi="Times New Roman" w:cs="Times New Roman"/>
          <w:sz w:val="24"/>
          <w:szCs w:val="24"/>
          <w:lang w:val="sr-Latn-RS" w:eastAsia="en-GB"/>
        </w:rPr>
      </w:pPr>
      <w:r w:rsidRPr="00EF69F5">
        <w:rPr>
          <w:rFonts w:ascii="Times New Roman" w:eastAsia="Times New Roman" w:hAnsi="Times New Roman" w:cs="Times New Roman"/>
          <w:sz w:val="24"/>
          <w:szCs w:val="24"/>
          <w:lang w:val="sr-Latn-RS" w:eastAsia="en-GB"/>
        </w:rPr>
        <w:t>ц)</w:t>
      </w:r>
      <w:r w:rsidRPr="00EF69F5">
        <w:rPr>
          <w:rFonts w:ascii="Times New Roman" w:eastAsia="Times New Roman" w:hAnsi="Times New Roman" w:cs="Times New Roman"/>
          <w:sz w:val="24"/>
          <w:szCs w:val="24"/>
          <w:lang w:val="sr-Latn-RS" w:eastAsia="en-GB"/>
        </w:rPr>
        <w:tab/>
        <w:t>Став 1.</w:t>
      </w:r>
      <w:r w:rsidRPr="00EF69F5">
        <w:rPr>
          <w:rFonts w:ascii="Times New Roman" w:eastAsia="Verdana" w:hAnsi="Times New Roman" w:cs="Times New Roman"/>
          <w:sz w:val="24"/>
          <w:szCs w:val="24"/>
          <w:lang w:val="sr-Latn-RS" w:eastAsia="en-GB"/>
        </w:rPr>
        <w:t xml:space="preserve"> тачка</w:t>
      </w:r>
      <w:r w:rsidRPr="00EF69F5">
        <w:rPr>
          <w:rFonts w:ascii="Times New Roman" w:eastAsia="Times New Roman" w:hAnsi="Times New Roman" w:cs="Times New Roman"/>
          <w:sz w:val="24"/>
          <w:szCs w:val="24"/>
          <w:lang w:val="sr-Latn-RS" w:eastAsia="en-GB"/>
        </w:rPr>
        <w:t xml:space="preserve"> б) не утиче на пуну примену овог протокола између чланица Европске уније и других страна уговорница. </w:t>
      </w:r>
    </w:p>
    <w:p w14:paraId="208BDC39" w14:textId="77777777" w:rsidR="002D7F7F" w:rsidRPr="00EF69F5" w:rsidRDefault="002D7F7F" w:rsidP="002D7F7F">
      <w:pPr>
        <w:spacing w:after="0" w:line="260" w:lineRule="atLeast"/>
        <w:jc w:val="both"/>
        <w:rPr>
          <w:rFonts w:ascii="Times New Roman" w:eastAsia="Times New Roman" w:hAnsi="Times New Roman" w:cs="Times New Roman"/>
          <w:sz w:val="24"/>
          <w:szCs w:val="24"/>
          <w:lang w:val="sr-Latn-RS" w:eastAsia="en-GB"/>
        </w:rPr>
      </w:pPr>
    </w:p>
    <w:p w14:paraId="308C27DC" w14:textId="77777777" w:rsidR="002D7F7F" w:rsidRPr="00EF69F5" w:rsidRDefault="002D7F7F" w:rsidP="002D7F7F">
      <w:pPr>
        <w:spacing w:after="0" w:line="260" w:lineRule="atLeast"/>
        <w:jc w:val="both"/>
        <w:rPr>
          <w:rFonts w:ascii="Times New Roman" w:eastAsia="Times New Roman" w:hAnsi="Times New Roman" w:cs="Times New Roman"/>
          <w:sz w:val="24"/>
          <w:szCs w:val="24"/>
          <w:lang w:val="sr-Latn-RS" w:eastAsia="en-GB"/>
        </w:rPr>
      </w:pPr>
      <w:r w:rsidRPr="00EF69F5">
        <w:rPr>
          <w:rFonts w:ascii="Times New Roman" w:eastAsia="Times New Roman" w:hAnsi="Times New Roman" w:cs="Times New Roman"/>
          <w:sz w:val="24"/>
          <w:szCs w:val="24"/>
          <w:lang w:val="sr-Latn-RS" w:eastAsia="en-GB"/>
        </w:rPr>
        <w:t>2.</w:t>
      </w:r>
      <w:r w:rsidRPr="00EF69F5">
        <w:rPr>
          <w:rFonts w:ascii="Times New Roman" w:eastAsia="Times New Roman" w:hAnsi="Times New Roman" w:cs="Times New Roman"/>
          <w:sz w:val="24"/>
          <w:szCs w:val="24"/>
          <w:lang w:val="sr-Latn-RS" w:eastAsia="en-GB"/>
        </w:rPr>
        <w:tab/>
        <w:t>Члан 39. став 3. Конвенције примењује се на овај протокол.</w:t>
      </w:r>
    </w:p>
    <w:p w14:paraId="0BE202C2"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78908C2A" w14:textId="77777777" w:rsidR="002D7F7F" w:rsidRDefault="002D7F7F" w:rsidP="002D7F7F">
      <w:pPr>
        <w:tabs>
          <w:tab w:val="left" w:pos="1134"/>
        </w:tabs>
        <w:spacing w:after="0" w:line="260" w:lineRule="atLeast"/>
        <w:ind w:left="1134" w:hanging="1134"/>
        <w:contextualSpacing/>
        <w:jc w:val="both"/>
        <w:rPr>
          <w:rFonts w:ascii="Times New Roman" w:eastAsia="Calibri" w:hAnsi="Times New Roman" w:cs="Times New Roman"/>
          <w:b/>
          <w:bCs/>
          <w:sz w:val="24"/>
          <w:szCs w:val="24"/>
          <w:lang w:val="sr-Latn-RS"/>
        </w:rPr>
      </w:pPr>
      <w:bookmarkStart w:id="74" w:name="_Toc70021715"/>
    </w:p>
    <w:p w14:paraId="5C5E103B" w14:textId="77777777" w:rsidR="00AF23CA" w:rsidRDefault="00AF23CA" w:rsidP="002D7F7F">
      <w:pPr>
        <w:tabs>
          <w:tab w:val="left" w:pos="1134"/>
        </w:tabs>
        <w:spacing w:after="0" w:line="260" w:lineRule="atLeast"/>
        <w:ind w:left="1134" w:hanging="1134"/>
        <w:contextualSpacing/>
        <w:jc w:val="both"/>
        <w:rPr>
          <w:rFonts w:ascii="Times New Roman" w:eastAsia="Calibri" w:hAnsi="Times New Roman" w:cs="Times New Roman"/>
          <w:b/>
          <w:bCs/>
          <w:sz w:val="24"/>
          <w:szCs w:val="24"/>
          <w:lang w:val="sr-Latn-RS"/>
        </w:rPr>
      </w:pPr>
    </w:p>
    <w:p w14:paraId="1FA193B5" w14:textId="77777777" w:rsidR="002D7F7F" w:rsidRDefault="002D7F7F" w:rsidP="002D7F7F">
      <w:pPr>
        <w:tabs>
          <w:tab w:val="left" w:pos="1134"/>
        </w:tabs>
        <w:spacing w:after="0" w:line="260" w:lineRule="atLeast"/>
        <w:ind w:left="1134" w:hanging="1134"/>
        <w:contextualSpacing/>
        <w:jc w:val="both"/>
        <w:rPr>
          <w:rFonts w:ascii="Times New Roman" w:eastAsia="Calibri" w:hAnsi="Times New Roman" w:cs="Times New Roman"/>
          <w:b/>
          <w:bCs/>
          <w:sz w:val="24"/>
          <w:szCs w:val="24"/>
          <w:lang w:val="sr-Latn-RS"/>
        </w:rPr>
      </w:pPr>
    </w:p>
    <w:p w14:paraId="14AC4C4A" w14:textId="77777777" w:rsidR="002D7F7F" w:rsidRPr="00EF69F5" w:rsidRDefault="002D7F7F" w:rsidP="00AF23CA">
      <w:pPr>
        <w:tabs>
          <w:tab w:val="left" w:pos="1134"/>
        </w:tabs>
        <w:spacing w:after="0" w:line="260" w:lineRule="atLeast"/>
        <w:contextualSpacing/>
        <w:jc w:val="both"/>
        <w:rPr>
          <w:rFonts w:ascii="Times New Roman" w:eastAsia="Times New Roman" w:hAnsi="Times New Roman" w:cs="Times New Roman"/>
          <w:b/>
          <w:color w:val="161616"/>
          <w:sz w:val="24"/>
          <w:szCs w:val="24"/>
          <w:lang w:val="sr-Latn-RS"/>
        </w:rPr>
      </w:pPr>
      <w:r w:rsidRPr="00EF69F5">
        <w:rPr>
          <w:rFonts w:ascii="Times New Roman" w:eastAsia="Calibri" w:hAnsi="Times New Roman" w:cs="Times New Roman"/>
          <w:b/>
          <w:bCs/>
          <w:sz w:val="24"/>
          <w:szCs w:val="24"/>
          <w:lang w:val="sr-Latn-RS"/>
        </w:rPr>
        <w:lastRenderedPageBreak/>
        <w:t>Члан 16.</w:t>
      </w:r>
      <w:r w:rsidRPr="00EF69F5">
        <w:rPr>
          <w:rFonts w:ascii="Times New Roman" w:eastAsia="Calibri" w:hAnsi="Times New Roman" w:cs="Times New Roman"/>
          <w:b/>
          <w:bCs/>
          <w:sz w:val="24"/>
          <w:szCs w:val="24"/>
          <w:lang w:val="sr-Latn-RS"/>
        </w:rPr>
        <w:tab/>
      </w:r>
      <w:bookmarkEnd w:id="73"/>
      <w:r w:rsidRPr="00EF69F5">
        <w:rPr>
          <w:rFonts w:ascii="Times New Roman" w:eastAsia="Calibri" w:hAnsi="Times New Roman" w:cs="Times New Roman"/>
          <w:b/>
          <w:sz w:val="24"/>
          <w:szCs w:val="24"/>
          <w:lang w:val="sr-Latn-RS"/>
        </w:rPr>
        <w:t>Потписивање и ступање на снагу</w:t>
      </w:r>
      <w:bookmarkEnd w:id="74"/>
    </w:p>
    <w:p w14:paraId="30F77BF0"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215A83DA" w14:textId="77777777" w:rsidR="002D7F7F" w:rsidRPr="00AF23CA" w:rsidRDefault="002D7F7F" w:rsidP="002D7F7F">
      <w:pPr>
        <w:spacing w:after="0" w:line="260" w:lineRule="atLeast"/>
        <w:ind w:left="567" w:hanging="567"/>
        <w:jc w:val="both"/>
        <w:rPr>
          <w:rFonts w:ascii="Times New Roman" w:eastAsia="Verdana" w:hAnsi="Times New Roman" w:cs="Times New Roman"/>
          <w:sz w:val="24"/>
          <w:szCs w:val="24"/>
          <w:lang w:val="sr-Cyrl-RS" w:eastAsia="en-GB"/>
        </w:rPr>
      </w:pPr>
      <w:r w:rsidRPr="00AF23CA">
        <w:rPr>
          <w:rFonts w:ascii="Times New Roman" w:eastAsia="Times New Roman" w:hAnsi="Times New Roman" w:cs="Times New Roman"/>
          <w:sz w:val="24"/>
          <w:szCs w:val="24"/>
          <w:lang w:val="sr-Latn-RS" w:eastAsia="en-GB"/>
        </w:rPr>
        <w:t>1.</w:t>
      </w:r>
      <w:r w:rsidRPr="00AF23CA">
        <w:rPr>
          <w:rFonts w:ascii="Times New Roman" w:eastAsia="Times New Roman" w:hAnsi="Times New Roman" w:cs="Times New Roman"/>
          <w:sz w:val="24"/>
          <w:szCs w:val="24"/>
          <w:lang w:val="sr-Latn-RS" w:eastAsia="en-GB"/>
        </w:rPr>
        <w:tab/>
      </w:r>
      <w:r w:rsidRPr="00AF23CA">
        <w:rPr>
          <w:rFonts w:ascii="Times New Roman" w:eastAsia="Verdana" w:hAnsi="Times New Roman" w:cs="Times New Roman"/>
          <w:sz w:val="24"/>
          <w:szCs w:val="24"/>
          <w:lang w:val="sr-Cyrl-RS" w:eastAsia="en-GB"/>
        </w:rPr>
        <w:t>Овај протокол је отворен за потписивање страна уговорница Конвенције, које могу изразити свој пристанак на обавезивање на један од следећих начина:</w:t>
      </w:r>
    </w:p>
    <w:p w14:paraId="2880F79F" w14:textId="77777777" w:rsidR="002D7F7F" w:rsidRPr="00AF23CA" w:rsidRDefault="002D7F7F" w:rsidP="002D7F7F">
      <w:pPr>
        <w:spacing w:after="0" w:line="260" w:lineRule="atLeast"/>
        <w:ind w:left="1134"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а)</w:t>
      </w:r>
      <w:r w:rsidRPr="00AF23CA">
        <w:rPr>
          <w:rFonts w:ascii="Times New Roman" w:eastAsia="Times New Roman" w:hAnsi="Times New Roman" w:cs="Times New Roman"/>
          <w:sz w:val="24"/>
          <w:szCs w:val="24"/>
          <w:lang w:val="sr-Latn-RS" w:eastAsia="en-GB"/>
        </w:rPr>
        <w:tab/>
        <w:t>потписивањем без изражавања резерве у погледу потврђивања, прихватања или одобравања;  или</w:t>
      </w:r>
    </w:p>
    <w:p w14:paraId="76A855CA" w14:textId="77777777" w:rsidR="002D7F7F" w:rsidRPr="00AF23CA" w:rsidRDefault="002D7F7F" w:rsidP="002D7F7F">
      <w:pPr>
        <w:spacing w:after="0" w:line="260" w:lineRule="atLeast"/>
        <w:ind w:left="1134"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б)</w:t>
      </w:r>
      <w:r w:rsidRPr="00AF23CA">
        <w:rPr>
          <w:rFonts w:ascii="Times New Roman" w:eastAsia="Times New Roman" w:hAnsi="Times New Roman" w:cs="Times New Roman"/>
          <w:sz w:val="24"/>
          <w:szCs w:val="24"/>
          <w:lang w:val="sr-Latn-RS" w:eastAsia="en-GB"/>
        </w:rPr>
        <w:tab/>
        <w:t xml:space="preserve">потписивањем које је условљено потврђивањем, прихватањем или одобравањем, а после кога следи потврђивање, прихватање или одобравање. </w:t>
      </w:r>
    </w:p>
    <w:p w14:paraId="32F02E14" w14:textId="77777777" w:rsidR="002D7F7F" w:rsidRPr="00AF23CA" w:rsidRDefault="002D7F7F" w:rsidP="002D7F7F">
      <w:pPr>
        <w:spacing w:after="0" w:line="260" w:lineRule="atLeast"/>
        <w:jc w:val="both"/>
        <w:rPr>
          <w:rFonts w:ascii="Times New Roman" w:eastAsia="Times New Roman" w:hAnsi="Times New Roman" w:cs="Times New Roman"/>
          <w:sz w:val="24"/>
          <w:szCs w:val="24"/>
          <w:lang w:val="sr-Latn-RS" w:eastAsia="en-GB"/>
        </w:rPr>
      </w:pPr>
    </w:p>
    <w:p w14:paraId="43248D4E"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2.</w:t>
      </w:r>
      <w:r w:rsidRPr="00AF23CA">
        <w:rPr>
          <w:rFonts w:ascii="Times New Roman" w:eastAsia="Times New Roman" w:hAnsi="Times New Roman" w:cs="Times New Roman"/>
          <w:sz w:val="24"/>
          <w:szCs w:val="24"/>
          <w:lang w:val="sr-Latn-RS" w:eastAsia="en-GB"/>
        </w:rPr>
        <w:tab/>
        <w:t>Инструменти о потврђивањ</w:t>
      </w:r>
      <w:r w:rsidRPr="00AF23CA">
        <w:rPr>
          <w:rFonts w:ascii="Times New Roman" w:eastAsia="Times New Roman" w:hAnsi="Times New Roman" w:cs="Times New Roman"/>
          <w:sz w:val="24"/>
          <w:szCs w:val="24"/>
          <w:lang w:val="sr-Cyrl-RS" w:eastAsia="en-GB"/>
        </w:rPr>
        <w:t>у</w:t>
      </w:r>
      <w:r w:rsidRPr="00AF23CA">
        <w:rPr>
          <w:rFonts w:ascii="Times New Roman" w:eastAsia="Times New Roman" w:hAnsi="Times New Roman" w:cs="Times New Roman"/>
          <w:sz w:val="24"/>
          <w:szCs w:val="24"/>
          <w:lang w:val="sr-Latn-RS" w:eastAsia="en-GB"/>
        </w:rPr>
        <w:t xml:space="preserve">, прихватању или одобравању депонују се код Генералног секретара Савета Европе. </w:t>
      </w:r>
    </w:p>
    <w:p w14:paraId="6C4DD395" w14:textId="77777777" w:rsidR="002D7F7F" w:rsidRPr="00AF23CA" w:rsidRDefault="002D7F7F" w:rsidP="002D7F7F">
      <w:pPr>
        <w:spacing w:after="0" w:line="260" w:lineRule="atLeast"/>
        <w:jc w:val="both"/>
        <w:rPr>
          <w:rFonts w:ascii="Times New Roman" w:eastAsia="Verdana" w:hAnsi="Times New Roman" w:cs="Times New Roman"/>
          <w:sz w:val="24"/>
          <w:szCs w:val="24"/>
          <w:lang w:val="sr-Latn-RS" w:eastAsia="en-GB"/>
        </w:rPr>
      </w:pPr>
    </w:p>
    <w:p w14:paraId="00BAEAB4"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3.</w:t>
      </w:r>
      <w:r w:rsidRPr="00AF23CA">
        <w:rPr>
          <w:rFonts w:ascii="Times New Roman" w:eastAsia="Times New Roman" w:hAnsi="Times New Roman" w:cs="Times New Roman"/>
          <w:sz w:val="24"/>
          <w:szCs w:val="24"/>
          <w:lang w:val="sr-Latn-RS" w:eastAsia="en-GB"/>
        </w:rPr>
        <w:tab/>
        <w:t xml:space="preserve">Овај протокол ступа на снагу првог дана у месецу по истеку периода од три месеца након датума када је пет страна уговорница Конвенције изразило сагласност да буду обавезане овим протоколом, у складу са ст. 1. и 2. овог члана. </w:t>
      </w:r>
    </w:p>
    <w:p w14:paraId="1DCA9A57"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 xml:space="preserve"> </w:t>
      </w:r>
    </w:p>
    <w:p w14:paraId="008FAFC3"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4.</w:t>
      </w:r>
      <w:r w:rsidRPr="00AF23CA">
        <w:rPr>
          <w:rFonts w:ascii="Times New Roman" w:eastAsia="Times New Roman" w:hAnsi="Times New Roman" w:cs="Times New Roman"/>
          <w:sz w:val="24"/>
          <w:szCs w:val="24"/>
          <w:lang w:val="sr-Latn-RS" w:eastAsia="en-GB"/>
        </w:rPr>
        <w:tab/>
        <w:t xml:space="preserve">У односу на било коју страну уговорницу Конвенције која накнадно изрази сагласност да буде обавезана овим протоколом овај протокол ступа на снагу првог дана у месецу по истеку периода од три месеца након датума када је страна изразила сагласност да буде обавезана овим протоколом у складу са ст. 1. и 2. овог члана. </w:t>
      </w:r>
    </w:p>
    <w:p w14:paraId="235674A4" w14:textId="77777777" w:rsidR="002D7F7F" w:rsidRPr="00AF23CA" w:rsidRDefault="002D7F7F" w:rsidP="002D7F7F">
      <w:pPr>
        <w:spacing w:after="0" w:line="240" w:lineRule="auto"/>
        <w:rPr>
          <w:rFonts w:ascii="Times New Roman" w:eastAsia="Calibri" w:hAnsi="Times New Roman" w:cs="Times New Roman"/>
          <w:b/>
          <w:sz w:val="24"/>
          <w:szCs w:val="24"/>
          <w:lang w:val="sr-Latn-RS"/>
        </w:rPr>
      </w:pPr>
      <w:bookmarkStart w:id="75" w:name="_Toc56508071"/>
    </w:p>
    <w:p w14:paraId="46C57A87"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76" w:name="_Toc70021716"/>
      <w:r w:rsidRPr="00EF69F5">
        <w:rPr>
          <w:rFonts w:ascii="Times New Roman" w:eastAsia="Calibri" w:hAnsi="Times New Roman" w:cs="Times New Roman"/>
          <w:b/>
          <w:bCs/>
          <w:sz w:val="24"/>
          <w:szCs w:val="24"/>
          <w:lang w:val="sr-Latn-RS"/>
        </w:rPr>
        <w:t>Члан 17.</w:t>
      </w:r>
      <w:r w:rsidRPr="00EF69F5">
        <w:rPr>
          <w:rFonts w:ascii="Times New Roman" w:eastAsia="Calibri" w:hAnsi="Times New Roman" w:cs="Times New Roman"/>
          <w:sz w:val="24"/>
          <w:szCs w:val="24"/>
          <w:lang w:val="sr-Latn-RS"/>
        </w:rPr>
        <w:tab/>
      </w:r>
      <w:bookmarkEnd w:id="75"/>
      <w:r w:rsidRPr="00EF69F5">
        <w:rPr>
          <w:rFonts w:ascii="Times New Roman" w:eastAsia="Calibri" w:hAnsi="Times New Roman" w:cs="Times New Roman"/>
          <w:b/>
          <w:bCs/>
          <w:sz w:val="24"/>
          <w:szCs w:val="24"/>
          <w:lang w:val="sr-Latn-RS"/>
        </w:rPr>
        <w:t>Федерална к</w:t>
      </w:r>
      <w:r w:rsidRPr="00EF69F5">
        <w:rPr>
          <w:rFonts w:ascii="Times New Roman" w:eastAsia="Calibri" w:hAnsi="Times New Roman" w:cs="Times New Roman"/>
          <w:b/>
          <w:sz w:val="24"/>
          <w:szCs w:val="24"/>
          <w:lang w:val="sr-Latn-RS"/>
        </w:rPr>
        <w:t xml:space="preserve">лаузула </w:t>
      </w:r>
      <w:bookmarkEnd w:id="76"/>
    </w:p>
    <w:p w14:paraId="20FA6A8E"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bookmarkStart w:id="77" w:name="_Hlk63607461"/>
    </w:p>
    <w:p w14:paraId="41D69770"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1. </w:t>
      </w:r>
      <w:r w:rsidRPr="00EF69F5">
        <w:rPr>
          <w:rFonts w:ascii="Times New Roman" w:eastAsia="Verdana" w:hAnsi="Times New Roman" w:cs="Times New Roman"/>
          <w:sz w:val="24"/>
          <w:szCs w:val="24"/>
          <w:lang w:val="sr-Latn-RS" w:eastAsia="en-GB"/>
        </w:rPr>
        <w:tab/>
        <w:t>Федерална држава може задржати право да преузме обавезе према овом протоколу у складу са основним начелима на којима се заснива однос између њене централне власти и конститутивних држава или других сличних територијалних јединица:</w:t>
      </w:r>
    </w:p>
    <w:p w14:paraId="607C72F6"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215327F4" w14:textId="77777777" w:rsidR="002D7F7F" w:rsidRPr="00EF69F5" w:rsidRDefault="002D7F7F" w:rsidP="002D7F7F">
      <w:pPr>
        <w:tabs>
          <w:tab w:val="left" w:pos="1134"/>
        </w:tabs>
        <w:spacing w:after="0" w:line="260" w:lineRule="atLeast"/>
        <w:ind w:firstLine="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а) </w:t>
      </w:r>
      <w:r w:rsidRPr="00EF69F5">
        <w:rPr>
          <w:rFonts w:ascii="Times New Roman" w:eastAsia="Verdana" w:hAnsi="Times New Roman" w:cs="Times New Roman"/>
          <w:sz w:val="24"/>
          <w:szCs w:val="24"/>
          <w:lang w:val="sr-Latn-RS" w:eastAsia="en-GB"/>
        </w:rPr>
        <w:tab/>
        <w:t>ако протокол важи за централну власт федералне државе;</w:t>
      </w:r>
    </w:p>
    <w:p w14:paraId="0E30744A" w14:textId="77777777" w:rsidR="002D7F7F" w:rsidRPr="00EF69F5" w:rsidRDefault="002D7F7F" w:rsidP="002D7F7F">
      <w:pPr>
        <w:tabs>
          <w:tab w:val="left" w:pos="1134"/>
        </w:tabs>
        <w:spacing w:after="0" w:line="260" w:lineRule="atLeast"/>
        <w:ind w:firstLine="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б) </w:t>
      </w:r>
      <w:r w:rsidRPr="00EF69F5">
        <w:rPr>
          <w:rFonts w:ascii="Times New Roman" w:eastAsia="Verdana" w:hAnsi="Times New Roman" w:cs="Times New Roman"/>
          <w:sz w:val="24"/>
          <w:szCs w:val="24"/>
          <w:lang w:val="sr-Latn-RS" w:eastAsia="en-GB"/>
        </w:rPr>
        <w:tab/>
        <w:t xml:space="preserve">ако таква резерва не утиче на обавезе у погледу успостављања сарадње с другим странама уговорницама које такву сарадњу траже сходно са одредбама Главе II овог протокола; и </w:t>
      </w:r>
    </w:p>
    <w:p w14:paraId="73E9FAA5" w14:textId="77777777" w:rsidR="002D7F7F" w:rsidRPr="00EF69F5" w:rsidRDefault="002D7F7F" w:rsidP="002D7F7F">
      <w:pPr>
        <w:tabs>
          <w:tab w:val="left" w:pos="1134"/>
        </w:tabs>
        <w:spacing w:after="0" w:line="260" w:lineRule="atLeast"/>
        <w:ind w:firstLine="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ц) </w:t>
      </w:r>
      <w:r w:rsidRPr="00EF69F5">
        <w:rPr>
          <w:rFonts w:ascii="Times New Roman" w:eastAsia="Verdana" w:hAnsi="Times New Roman" w:cs="Times New Roman"/>
          <w:sz w:val="24"/>
          <w:szCs w:val="24"/>
          <w:lang w:val="sr-Latn-RS" w:eastAsia="en-GB"/>
        </w:rPr>
        <w:tab/>
        <w:t xml:space="preserve">ако одредбе члана 13. важе за све конститутивне државе или друге сличне територијалне јединице федералне државе. </w:t>
      </w:r>
    </w:p>
    <w:p w14:paraId="72417BE2" w14:textId="77777777" w:rsidR="002D7F7F" w:rsidRPr="00EF69F5" w:rsidRDefault="002D7F7F" w:rsidP="002D7F7F">
      <w:pPr>
        <w:tabs>
          <w:tab w:val="left" w:pos="1134"/>
        </w:tabs>
        <w:spacing w:after="0" w:line="260" w:lineRule="atLeast"/>
        <w:ind w:left="1134" w:hanging="567"/>
        <w:jc w:val="both"/>
        <w:rPr>
          <w:rFonts w:ascii="Times New Roman" w:eastAsia="Verdana" w:hAnsi="Times New Roman" w:cs="Times New Roman"/>
          <w:sz w:val="24"/>
          <w:szCs w:val="24"/>
          <w:lang w:val="sr-Latn-RS" w:eastAsia="en-GB"/>
        </w:rPr>
      </w:pPr>
    </w:p>
    <w:p w14:paraId="553A7553"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2. </w:t>
      </w:r>
      <w:r w:rsidRPr="00EF69F5">
        <w:rPr>
          <w:rFonts w:ascii="Times New Roman" w:eastAsia="Verdana" w:hAnsi="Times New Roman" w:cs="Times New Roman"/>
          <w:sz w:val="24"/>
          <w:szCs w:val="24"/>
          <w:lang w:val="sr-Latn-RS" w:eastAsia="en-GB"/>
        </w:rPr>
        <w:tab/>
        <w:t xml:space="preserve">Друга страна уговорница може спречити власти, пружаоце услуга или субјекте на својој територији да сарађују на захтев или налог добијен непосредно од конститутивне државе или друге сличне територијалне јединице федералне државе која је, сагласно ставу 1. овог члана, изразила резерву, осим ако та федерална држава не обавести Генералног секретара Савета Европе да  све обавезе овог протокола које је она преузела прихвата и свака њена  конститутивна држава или нека друга слична територијална јединица. Генерални секретар Савета Европе успоставља Регистар, у којем се чувају таква обавештења и стара се да подаци у том регистру увек буду тачни. </w:t>
      </w:r>
    </w:p>
    <w:p w14:paraId="3EB3E478"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165097FA"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3. </w:t>
      </w:r>
      <w:r w:rsidRPr="00EF69F5">
        <w:rPr>
          <w:rFonts w:ascii="Times New Roman" w:eastAsia="Verdana" w:hAnsi="Times New Roman" w:cs="Times New Roman"/>
          <w:sz w:val="24"/>
          <w:szCs w:val="24"/>
          <w:lang w:val="sr-Latn-RS" w:eastAsia="en-GB"/>
        </w:rPr>
        <w:tab/>
        <w:t xml:space="preserve">Друга страна уговорница не може спречити власти, пружаоце услуга или субјекте на својој територији да сарађују са неком конститутивном државом или другом сличном територијалном јединицом на основу резерве изражене у складу са ставом 1. овог члана ако је налог или захтев поднет преко централне власти или ако је уз учешће централне власти склопљен споразум о формирању заједничког истражног </w:t>
      </w:r>
      <w:r w:rsidRPr="00EF69F5">
        <w:rPr>
          <w:rFonts w:ascii="Times New Roman" w:eastAsia="Verdana" w:hAnsi="Times New Roman" w:cs="Times New Roman"/>
          <w:sz w:val="24"/>
          <w:szCs w:val="24"/>
          <w:lang w:val="sr-Latn-RS" w:eastAsia="en-GB"/>
        </w:rPr>
        <w:lastRenderedPageBreak/>
        <w:t xml:space="preserve">тима према члану 12. овог протокола. У таквим ситуацијама, централна власт стара се о испуњењу важећих обавеза према овом протоколу ако се када је реч о заштити личних података достављених конститутивним државама или другим сличним територијалним јединицама, примењује само члан 14. став 9. или, где је то применљиво, услови споразума или договора предвиђени у члану 14. став 1. тач. б) или ц). </w:t>
      </w:r>
      <w:bookmarkEnd w:id="77"/>
    </w:p>
    <w:p w14:paraId="2CE31721"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1EFB2781"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4.</w:t>
      </w:r>
      <w:r w:rsidRPr="00EF69F5">
        <w:rPr>
          <w:rFonts w:ascii="Times New Roman" w:eastAsia="Verdana" w:hAnsi="Times New Roman" w:cs="Times New Roman"/>
          <w:sz w:val="24"/>
          <w:szCs w:val="24"/>
          <w:lang w:val="sr-Latn-RS" w:eastAsia="en-GB"/>
        </w:rPr>
        <w:tab/>
        <w:t xml:space="preserve">У погледу одредаба овог протокола чија је примена у надлежности конститутивних држава или других сличних територијалних јединица које уставни систем федерације не обавезује да предузму законодавне мере, централна власт обавештава надлежне органе тих држава о наведеним одредбама и прилаже своје позитивно мишљење о тим одредбама и подстиче надлежне органе тих држава да предузму мере које су потребне за спровођење тих одредаба. </w:t>
      </w:r>
    </w:p>
    <w:p w14:paraId="24274387"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11564659"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78" w:name="_Toc56508072"/>
      <w:bookmarkStart w:id="79" w:name="_Toc70021717"/>
      <w:r w:rsidRPr="00EF69F5">
        <w:rPr>
          <w:rFonts w:ascii="Times New Roman" w:eastAsia="Calibri" w:hAnsi="Times New Roman" w:cs="Times New Roman"/>
          <w:b/>
          <w:bCs/>
          <w:sz w:val="24"/>
          <w:szCs w:val="24"/>
          <w:lang w:val="sr-Latn-RS"/>
        </w:rPr>
        <w:t>Члан 18.</w:t>
      </w:r>
      <w:r w:rsidRPr="00EF69F5">
        <w:rPr>
          <w:rFonts w:ascii="Times New Roman" w:eastAsia="Calibri" w:hAnsi="Times New Roman" w:cs="Times New Roman"/>
          <w:sz w:val="24"/>
          <w:szCs w:val="24"/>
          <w:lang w:val="sr-Latn-RS"/>
        </w:rPr>
        <w:tab/>
      </w:r>
      <w:bookmarkEnd w:id="78"/>
      <w:r w:rsidRPr="00EF69F5">
        <w:rPr>
          <w:rFonts w:ascii="Times New Roman" w:eastAsia="Calibri" w:hAnsi="Times New Roman" w:cs="Times New Roman"/>
          <w:b/>
          <w:sz w:val="24"/>
          <w:szCs w:val="24"/>
          <w:lang w:val="sr-Latn-RS"/>
        </w:rPr>
        <w:t>Територијална примена</w:t>
      </w:r>
      <w:bookmarkEnd w:id="79"/>
    </w:p>
    <w:p w14:paraId="35D56F91"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5825E019"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1.</w:t>
      </w:r>
      <w:r w:rsidRPr="00EF69F5">
        <w:rPr>
          <w:rFonts w:ascii="Times New Roman" w:eastAsia="Verdana" w:hAnsi="Times New Roman" w:cs="Times New Roman"/>
          <w:sz w:val="24"/>
          <w:szCs w:val="24"/>
          <w:lang w:val="sr-Latn-RS" w:eastAsia="en-GB"/>
        </w:rPr>
        <w:tab/>
        <w:t>Овај протокол важи на територији или територијама које страна уговорниц</w:t>
      </w:r>
      <w:r w:rsidR="00AF23CA">
        <w:rPr>
          <w:rFonts w:ascii="Times New Roman" w:eastAsia="Verdana" w:hAnsi="Times New Roman" w:cs="Times New Roman"/>
          <w:sz w:val="24"/>
          <w:szCs w:val="24"/>
          <w:lang w:val="sr-Latn-RS" w:eastAsia="en-GB"/>
        </w:rPr>
        <w:t>а назначи у складу са чланом 38.</w:t>
      </w:r>
      <w:r w:rsidRPr="00EF69F5">
        <w:rPr>
          <w:rFonts w:ascii="Times New Roman" w:eastAsia="Verdana" w:hAnsi="Times New Roman" w:cs="Times New Roman"/>
          <w:sz w:val="24"/>
          <w:szCs w:val="24"/>
          <w:lang w:val="sr-Latn-RS" w:eastAsia="en-GB"/>
        </w:rPr>
        <w:t xml:space="preserve"> ст. 1. или 2. Конвенције у мери у којој та изјава није повучена према члану 38. став 3. Конвенције. </w:t>
      </w:r>
    </w:p>
    <w:p w14:paraId="4012F16E"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31C4D457"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2.</w:t>
      </w:r>
      <w:r w:rsidRPr="00EF69F5">
        <w:rPr>
          <w:rFonts w:ascii="Times New Roman" w:eastAsia="Verdana" w:hAnsi="Times New Roman" w:cs="Times New Roman"/>
          <w:sz w:val="24"/>
          <w:szCs w:val="24"/>
          <w:lang w:val="sr-Latn-RS" w:eastAsia="en-GB"/>
        </w:rPr>
        <w:tab/>
        <w:t>Страна уговорница може, приликом потписивања или приликом депоновања инструмента о потврђивању, прихватању или одобравању, да назначи да се овај протокол не примењује на једној или више територија наведених у њеној</w:t>
      </w:r>
      <w:r w:rsidR="00AF23CA">
        <w:rPr>
          <w:rFonts w:ascii="Times New Roman" w:eastAsia="Verdana" w:hAnsi="Times New Roman" w:cs="Times New Roman"/>
          <w:sz w:val="24"/>
          <w:szCs w:val="24"/>
          <w:lang w:val="sr-Latn-RS" w:eastAsia="en-GB"/>
        </w:rPr>
        <w:t xml:space="preserve"> изјави датој према члану 38. став</w:t>
      </w:r>
      <w:r w:rsidRPr="00EF69F5">
        <w:rPr>
          <w:rFonts w:ascii="Times New Roman" w:eastAsia="Verdana" w:hAnsi="Times New Roman" w:cs="Times New Roman"/>
          <w:sz w:val="24"/>
          <w:szCs w:val="24"/>
          <w:lang w:val="sr-Latn-RS" w:eastAsia="en-GB"/>
        </w:rPr>
        <w:t>. 1. и</w:t>
      </w:r>
      <w:r w:rsidR="00AF23CA">
        <w:rPr>
          <w:rFonts w:ascii="Times New Roman" w:eastAsia="Verdana" w:hAnsi="Times New Roman" w:cs="Times New Roman"/>
          <w:sz w:val="24"/>
          <w:szCs w:val="24"/>
          <w:lang w:val="sr-Cyrl-RS" w:eastAsia="en-GB"/>
        </w:rPr>
        <w:t>/или</w:t>
      </w:r>
      <w:r w:rsidRPr="00EF69F5">
        <w:rPr>
          <w:rFonts w:ascii="Times New Roman" w:eastAsia="Verdana" w:hAnsi="Times New Roman" w:cs="Times New Roman"/>
          <w:sz w:val="24"/>
          <w:szCs w:val="24"/>
          <w:lang w:val="sr-Latn-RS" w:eastAsia="en-GB"/>
        </w:rPr>
        <w:t xml:space="preserve"> </w:t>
      </w:r>
      <w:r w:rsidR="00AF23CA">
        <w:rPr>
          <w:rFonts w:ascii="Times New Roman" w:eastAsia="Verdana" w:hAnsi="Times New Roman" w:cs="Times New Roman"/>
          <w:sz w:val="24"/>
          <w:szCs w:val="24"/>
          <w:lang w:val="sr-Cyrl-RS" w:eastAsia="en-GB"/>
        </w:rPr>
        <w:t xml:space="preserve">став </w:t>
      </w:r>
      <w:r w:rsidRPr="00EF69F5">
        <w:rPr>
          <w:rFonts w:ascii="Times New Roman" w:eastAsia="Verdana" w:hAnsi="Times New Roman" w:cs="Times New Roman"/>
          <w:sz w:val="24"/>
          <w:szCs w:val="24"/>
          <w:lang w:val="sr-Latn-RS" w:eastAsia="en-GB"/>
        </w:rPr>
        <w:t xml:space="preserve">2. Конвенције. </w:t>
      </w:r>
    </w:p>
    <w:p w14:paraId="6712DD1A"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59B923EE"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3.</w:t>
      </w:r>
      <w:r w:rsidRPr="00EF69F5">
        <w:rPr>
          <w:rFonts w:ascii="Times New Roman" w:eastAsia="Verdana" w:hAnsi="Times New Roman" w:cs="Times New Roman"/>
          <w:sz w:val="24"/>
          <w:szCs w:val="24"/>
          <w:lang w:val="sr-Latn-RS" w:eastAsia="en-GB"/>
        </w:rPr>
        <w:tab/>
        <w:t xml:space="preserve">Изјава дата у складу са ставом 2. овог члана може се у односу на било коју територију назначену у тој изјави повући на основу обавештења упућеног Генералном секретару Савета Европе. То повлачење производи правно дејство првог дана у месецу по истеку периода од три месеца након датума када је Генерални секретар такво обавештење примио. </w:t>
      </w:r>
    </w:p>
    <w:p w14:paraId="2EA45A79"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p>
    <w:p w14:paraId="722F94D8" w14:textId="77777777" w:rsidR="002D7F7F" w:rsidRPr="00EF69F5" w:rsidRDefault="002D7F7F" w:rsidP="002D7F7F">
      <w:pPr>
        <w:tabs>
          <w:tab w:val="left" w:pos="1134"/>
        </w:tabs>
        <w:spacing w:after="0" w:line="260" w:lineRule="atLeast"/>
        <w:contextualSpacing/>
        <w:jc w:val="both"/>
        <w:rPr>
          <w:rFonts w:ascii="Times New Roman" w:eastAsia="Times New Roman" w:hAnsi="Times New Roman" w:cs="Times New Roman"/>
          <w:b/>
          <w:color w:val="161616"/>
          <w:sz w:val="24"/>
          <w:szCs w:val="24"/>
          <w:lang w:val="sr-Latn-RS"/>
        </w:rPr>
      </w:pPr>
      <w:bookmarkStart w:id="80" w:name="_Toc56148631"/>
      <w:bookmarkStart w:id="81" w:name="_Toc56508073"/>
      <w:bookmarkStart w:id="82" w:name="_Toc70021718"/>
      <w:r w:rsidRPr="00EF69F5">
        <w:rPr>
          <w:rFonts w:ascii="Times New Roman" w:eastAsia="Calibri" w:hAnsi="Times New Roman" w:cs="Times New Roman"/>
          <w:b/>
          <w:bCs/>
          <w:sz w:val="24"/>
          <w:szCs w:val="24"/>
          <w:lang w:val="sr-Latn-RS"/>
        </w:rPr>
        <w:t>Члан 19.</w:t>
      </w:r>
      <w:r w:rsidRPr="00EF69F5">
        <w:rPr>
          <w:rFonts w:ascii="Times New Roman" w:eastAsia="Calibri" w:hAnsi="Times New Roman" w:cs="Times New Roman"/>
          <w:sz w:val="24"/>
          <w:szCs w:val="24"/>
          <w:lang w:val="sr-Latn-RS"/>
        </w:rPr>
        <w:tab/>
      </w:r>
      <w:bookmarkEnd w:id="80"/>
      <w:bookmarkEnd w:id="81"/>
      <w:r w:rsidRPr="00EF69F5">
        <w:rPr>
          <w:rFonts w:ascii="Times New Roman" w:eastAsia="Calibri" w:hAnsi="Times New Roman" w:cs="Times New Roman"/>
          <w:b/>
          <w:sz w:val="24"/>
          <w:szCs w:val="24"/>
          <w:lang w:val="sr-Latn-RS"/>
        </w:rPr>
        <w:t>Резерве и изјаве</w:t>
      </w:r>
      <w:bookmarkEnd w:id="82"/>
    </w:p>
    <w:p w14:paraId="266E07D9" w14:textId="77777777" w:rsidR="002D7F7F" w:rsidRPr="00AF23CA" w:rsidRDefault="002D7F7F" w:rsidP="002D7F7F">
      <w:pPr>
        <w:spacing w:after="0" w:line="260" w:lineRule="atLeast"/>
        <w:jc w:val="both"/>
        <w:rPr>
          <w:rFonts w:ascii="Times New Roman" w:eastAsia="Verdana" w:hAnsi="Times New Roman" w:cs="Times New Roman"/>
          <w:sz w:val="24"/>
          <w:szCs w:val="24"/>
          <w:lang w:val="sr-Latn-RS" w:eastAsia="en-GB"/>
        </w:rPr>
      </w:pPr>
    </w:p>
    <w:p w14:paraId="662FE087"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 xml:space="preserve">1. </w:t>
      </w:r>
      <w:r w:rsidRPr="00AF23CA">
        <w:rPr>
          <w:rFonts w:ascii="Times New Roman" w:eastAsia="Times New Roman" w:hAnsi="Times New Roman" w:cs="Times New Roman"/>
          <w:sz w:val="24"/>
          <w:szCs w:val="24"/>
          <w:lang w:val="sr-Latn-RS" w:eastAsia="en-GB"/>
        </w:rPr>
        <w:tab/>
        <w:t xml:space="preserve">Страна уговорница Конвенције може, приликом потписивања или депоновања инструмената о потврђивању, прихватању или одобравању, </w:t>
      </w:r>
      <w:r w:rsidRPr="00AF23CA">
        <w:rPr>
          <w:rFonts w:ascii="Times New Roman" w:eastAsia="Verdana" w:hAnsi="Times New Roman" w:cs="Times New Roman"/>
          <w:sz w:val="24"/>
          <w:szCs w:val="24"/>
          <w:lang w:val="sr-Latn-RS" w:eastAsia="en-GB"/>
        </w:rPr>
        <w:t>упутити писмено обавештење Генералном секретару Савета Европе у којем изјављује</w:t>
      </w:r>
      <w:r w:rsidRPr="00AF23CA">
        <w:rPr>
          <w:rFonts w:ascii="Times New Roman" w:eastAsia="Times New Roman" w:hAnsi="Times New Roman" w:cs="Times New Roman"/>
          <w:sz w:val="24"/>
          <w:szCs w:val="24"/>
          <w:lang w:val="sr-Latn-RS" w:eastAsia="en-GB"/>
        </w:rPr>
        <w:t xml:space="preserve"> да користи право на резерву утврђено у члану 7. став 9. тач. а) и б), члану 8. став 13. и члану 17. овог протокола. Друге резерве не могу бити изражене. </w:t>
      </w:r>
    </w:p>
    <w:p w14:paraId="55C58CEF"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p>
    <w:p w14:paraId="16BC8A43"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2.</w:t>
      </w:r>
      <w:r w:rsidRPr="00AF23CA">
        <w:rPr>
          <w:rFonts w:ascii="Times New Roman" w:eastAsia="Times New Roman" w:hAnsi="Times New Roman" w:cs="Times New Roman"/>
          <w:sz w:val="24"/>
          <w:szCs w:val="24"/>
          <w:lang w:val="sr-Latn-RS" w:eastAsia="en-GB"/>
        </w:rPr>
        <w:tab/>
        <w:t xml:space="preserve">Страна уговорница може, приликом потписивања или депоновања инструмената о потврђивању, прихватању или одобравању, </w:t>
      </w:r>
      <w:r w:rsidRPr="00AF23CA">
        <w:rPr>
          <w:rFonts w:ascii="Times New Roman" w:eastAsia="Verdana" w:hAnsi="Times New Roman" w:cs="Times New Roman"/>
          <w:sz w:val="24"/>
          <w:szCs w:val="24"/>
          <w:lang w:val="sr-Latn-RS" w:eastAsia="en-GB"/>
        </w:rPr>
        <w:t xml:space="preserve">упутити писмено обавештење Генералном секретару Савета Европе у којем </w:t>
      </w:r>
      <w:r w:rsidRPr="00AF23CA">
        <w:rPr>
          <w:rFonts w:ascii="Times New Roman" w:eastAsia="Times New Roman" w:hAnsi="Times New Roman" w:cs="Times New Roman"/>
          <w:sz w:val="24"/>
          <w:szCs w:val="24"/>
          <w:lang w:val="sr-Latn-RS" w:eastAsia="en-GB"/>
        </w:rPr>
        <w:t xml:space="preserve">износи резерву утврђену у члану 7. став 2. тачка б) и став 8, члану 8, став 11, члану 9, став 1. </w:t>
      </w:r>
      <w:r w:rsidRPr="00AF23CA">
        <w:rPr>
          <w:rFonts w:ascii="Times New Roman" w:eastAsia="Verdana" w:hAnsi="Times New Roman" w:cs="Times New Roman"/>
          <w:sz w:val="24"/>
          <w:szCs w:val="24"/>
          <w:lang w:val="sr-Latn-RS" w:eastAsia="en-GB"/>
        </w:rPr>
        <w:t>тачка</w:t>
      </w:r>
      <w:r w:rsidRPr="00AF23CA">
        <w:rPr>
          <w:rFonts w:ascii="Times New Roman" w:eastAsia="Times New Roman" w:hAnsi="Times New Roman" w:cs="Times New Roman"/>
          <w:sz w:val="24"/>
          <w:szCs w:val="24"/>
          <w:lang w:val="sr-Latn-RS" w:eastAsia="en-GB"/>
        </w:rPr>
        <w:t xml:space="preserve"> б) и став 5, члану 10, став 9.</w:t>
      </w:r>
      <w:r w:rsidRPr="00AF23CA">
        <w:rPr>
          <w:rFonts w:ascii="Times New Roman" w:eastAsia="Verdana" w:hAnsi="Times New Roman" w:cs="Times New Roman"/>
          <w:sz w:val="24"/>
          <w:szCs w:val="24"/>
          <w:lang w:val="sr-Latn-RS" w:eastAsia="en-GB"/>
        </w:rPr>
        <w:t xml:space="preserve"> тачка</w:t>
      </w:r>
      <w:r w:rsidRPr="00AF23CA">
        <w:rPr>
          <w:rFonts w:ascii="Times New Roman" w:eastAsia="Times New Roman" w:hAnsi="Times New Roman" w:cs="Times New Roman"/>
          <w:sz w:val="24"/>
          <w:szCs w:val="24"/>
          <w:lang w:val="sr-Latn-RS" w:eastAsia="en-GB"/>
        </w:rPr>
        <w:t xml:space="preserve"> б), члану 12, став 3. и члану 18. став 2. овог протокола. </w:t>
      </w:r>
    </w:p>
    <w:p w14:paraId="5A10F339"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p>
    <w:p w14:paraId="574FA51A"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3.</w:t>
      </w:r>
      <w:r w:rsidRPr="00AF23CA">
        <w:rPr>
          <w:rFonts w:ascii="Times New Roman" w:eastAsia="Times New Roman" w:hAnsi="Times New Roman" w:cs="Times New Roman"/>
          <w:sz w:val="24"/>
          <w:szCs w:val="24"/>
          <w:lang w:val="sr-Latn-RS" w:eastAsia="en-GB"/>
        </w:rPr>
        <w:tab/>
        <w:t>Писменим обавештењем упућеним Генералном секретару Савета Европе страна уговорница Конвенције доставља изјаву/е, обавештења или саопштења утврђена у члану 7, став 5. тач. а) и е), члану 8, став 4. и став 10. тач. а) и б), члану 14, став 7.</w:t>
      </w:r>
      <w:r w:rsidRPr="00AF23CA">
        <w:rPr>
          <w:rFonts w:ascii="Times New Roman" w:eastAsia="Verdana" w:hAnsi="Times New Roman" w:cs="Times New Roman"/>
          <w:sz w:val="24"/>
          <w:szCs w:val="24"/>
          <w:lang w:val="sr-Latn-RS" w:eastAsia="en-GB"/>
        </w:rPr>
        <w:t xml:space="preserve"> тачка</w:t>
      </w:r>
      <w:r w:rsidRPr="00AF23CA">
        <w:rPr>
          <w:rFonts w:ascii="Times New Roman" w:eastAsia="Times New Roman" w:hAnsi="Times New Roman" w:cs="Times New Roman"/>
          <w:sz w:val="24"/>
          <w:szCs w:val="24"/>
          <w:lang w:val="sr-Latn-RS" w:eastAsia="en-GB"/>
        </w:rPr>
        <w:t xml:space="preserve"> ц) и став 10.</w:t>
      </w:r>
      <w:r w:rsidRPr="00AF23CA">
        <w:rPr>
          <w:rFonts w:ascii="Times New Roman" w:eastAsia="Verdana" w:hAnsi="Times New Roman" w:cs="Times New Roman"/>
          <w:sz w:val="24"/>
          <w:szCs w:val="24"/>
          <w:lang w:val="sr-Latn-RS" w:eastAsia="en-GB"/>
        </w:rPr>
        <w:t xml:space="preserve"> тачка</w:t>
      </w:r>
      <w:r w:rsidRPr="00AF23CA">
        <w:rPr>
          <w:rFonts w:ascii="Times New Roman" w:eastAsia="Times New Roman" w:hAnsi="Times New Roman" w:cs="Times New Roman"/>
          <w:sz w:val="24"/>
          <w:szCs w:val="24"/>
          <w:lang w:val="sr-Latn-RS" w:eastAsia="en-GB"/>
        </w:rPr>
        <w:t xml:space="preserve"> б) као и члану 17, став 2. овог протокола, у складу са условима утврђеним у тим одредбама. </w:t>
      </w:r>
    </w:p>
    <w:p w14:paraId="257DB6A8" w14:textId="77777777" w:rsidR="002D7F7F" w:rsidRPr="00EF69F5" w:rsidRDefault="002D7F7F" w:rsidP="002D7F7F">
      <w:pPr>
        <w:spacing w:after="0" w:line="260" w:lineRule="atLeast"/>
        <w:jc w:val="both"/>
        <w:rPr>
          <w:rFonts w:ascii="Times New Roman" w:eastAsia="Times New Roman" w:hAnsi="Times New Roman" w:cs="Times New Roman"/>
          <w:color w:val="161616"/>
          <w:sz w:val="24"/>
          <w:szCs w:val="24"/>
          <w:lang w:val="sr-Latn-RS" w:eastAsia="en-GB"/>
        </w:rPr>
      </w:pPr>
    </w:p>
    <w:p w14:paraId="62D50732" w14:textId="77777777" w:rsidR="002D7F7F" w:rsidRPr="00AF23CA"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83" w:name="_Toc56508074"/>
      <w:bookmarkStart w:id="84" w:name="_Toc70021719"/>
      <w:r w:rsidRPr="00AF23CA">
        <w:rPr>
          <w:rFonts w:ascii="Times New Roman" w:eastAsia="Calibri" w:hAnsi="Times New Roman" w:cs="Times New Roman"/>
          <w:b/>
          <w:bCs/>
          <w:sz w:val="24"/>
          <w:szCs w:val="24"/>
          <w:lang w:val="sr-Latn-RS"/>
        </w:rPr>
        <w:t>Члан 20.</w:t>
      </w:r>
      <w:r w:rsidRPr="00AF23CA">
        <w:rPr>
          <w:rFonts w:ascii="Times New Roman" w:eastAsia="Calibri" w:hAnsi="Times New Roman" w:cs="Times New Roman"/>
          <w:sz w:val="24"/>
          <w:szCs w:val="24"/>
          <w:lang w:val="sr-Latn-RS"/>
        </w:rPr>
        <w:tab/>
      </w:r>
      <w:r w:rsidRPr="00AF23CA">
        <w:rPr>
          <w:rFonts w:ascii="Times New Roman" w:eastAsia="Calibri" w:hAnsi="Times New Roman" w:cs="Times New Roman"/>
          <w:b/>
          <w:sz w:val="24"/>
          <w:szCs w:val="24"/>
          <w:lang w:val="sr-Latn-RS"/>
        </w:rPr>
        <w:t xml:space="preserve">Статус </w:t>
      </w:r>
      <w:bookmarkEnd w:id="83"/>
      <w:r w:rsidRPr="00AF23CA">
        <w:rPr>
          <w:rFonts w:ascii="Times New Roman" w:eastAsia="Calibri" w:hAnsi="Times New Roman" w:cs="Times New Roman"/>
          <w:b/>
          <w:sz w:val="24"/>
          <w:szCs w:val="24"/>
          <w:lang w:val="sr-Latn-RS"/>
        </w:rPr>
        <w:t>и повлачење резерви</w:t>
      </w:r>
      <w:bookmarkEnd w:id="84"/>
    </w:p>
    <w:p w14:paraId="218203E6" w14:textId="77777777" w:rsidR="002D7F7F" w:rsidRPr="00AF23CA" w:rsidRDefault="002D7F7F" w:rsidP="002D7F7F">
      <w:pPr>
        <w:spacing w:after="0" w:line="260" w:lineRule="atLeast"/>
        <w:jc w:val="both"/>
        <w:rPr>
          <w:rFonts w:ascii="Times New Roman" w:eastAsia="Verdana" w:hAnsi="Times New Roman" w:cs="Times New Roman"/>
          <w:sz w:val="24"/>
          <w:szCs w:val="24"/>
          <w:lang w:val="sr-Latn-RS" w:eastAsia="en-GB"/>
        </w:rPr>
      </w:pPr>
    </w:p>
    <w:p w14:paraId="13DC5644"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1.</w:t>
      </w:r>
      <w:r w:rsidRPr="00AF23CA">
        <w:rPr>
          <w:rFonts w:ascii="Times New Roman" w:eastAsia="Times New Roman" w:hAnsi="Times New Roman" w:cs="Times New Roman"/>
          <w:sz w:val="24"/>
          <w:szCs w:val="24"/>
          <w:lang w:val="sr-Latn-RS" w:eastAsia="en-GB"/>
        </w:rPr>
        <w:tab/>
        <w:t xml:space="preserve">Страна уговорница која стави резерву у складу са чланом 19. став 1. може у целини или делимично да повуче ту резерву чим околности то дозволе. Такво повлачење производи правно дејство од датума када је Генерални секретар Савета Европе примио обавештење које му је о томе упућено. Ако је у обавештењу наведено да повлачење резерви производи правно дејство од датума који је у обавештењу одређен, а тај датум следи после датума када је Генерални секретар примио обавештење, повлачење резерве производи правно дејство од тог каснијег датума. </w:t>
      </w:r>
    </w:p>
    <w:p w14:paraId="06E61BAA"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p>
    <w:p w14:paraId="44BFFBA2"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2.</w:t>
      </w:r>
      <w:r w:rsidRPr="00AF23CA">
        <w:rPr>
          <w:rFonts w:ascii="Times New Roman" w:eastAsia="Times New Roman" w:hAnsi="Times New Roman" w:cs="Times New Roman"/>
          <w:sz w:val="24"/>
          <w:szCs w:val="24"/>
          <w:lang w:val="sr-Latn-RS" w:eastAsia="en-GB"/>
        </w:rPr>
        <w:tab/>
        <w:t>Генерални секретар Савета Европе може периодично да проверава са странама уговорницама које су ставиле једну или више резерви у складу са чланом 19. став 1. да ли постоји м</w:t>
      </w:r>
      <w:r w:rsidR="00AF23CA" w:rsidRPr="00AF23CA">
        <w:rPr>
          <w:rFonts w:ascii="Times New Roman" w:eastAsia="Times New Roman" w:hAnsi="Times New Roman" w:cs="Times New Roman"/>
          <w:sz w:val="24"/>
          <w:szCs w:val="24"/>
          <w:lang w:val="sr-Latn-RS" w:eastAsia="en-GB"/>
        </w:rPr>
        <w:t>огућност да повуку ту резерву</w:t>
      </w:r>
      <w:r w:rsidR="00AF23CA" w:rsidRPr="00AF23CA">
        <w:rPr>
          <w:rFonts w:ascii="Times New Roman" w:eastAsia="Times New Roman" w:hAnsi="Times New Roman" w:cs="Times New Roman"/>
          <w:sz w:val="24"/>
          <w:szCs w:val="24"/>
          <w:lang w:val="sr-Cyrl-RS" w:eastAsia="en-GB"/>
        </w:rPr>
        <w:t>(е)</w:t>
      </w:r>
      <w:r w:rsidRPr="00AF23CA">
        <w:rPr>
          <w:rFonts w:ascii="Times New Roman" w:eastAsia="Times New Roman" w:hAnsi="Times New Roman" w:cs="Times New Roman"/>
          <w:sz w:val="24"/>
          <w:szCs w:val="24"/>
          <w:lang w:val="sr-Latn-RS" w:eastAsia="en-GB"/>
        </w:rPr>
        <w:t xml:space="preserve">. </w:t>
      </w:r>
    </w:p>
    <w:p w14:paraId="14255C82" w14:textId="77777777" w:rsidR="002D7F7F" w:rsidRPr="00AF23CA" w:rsidRDefault="002D7F7F" w:rsidP="002D7F7F">
      <w:pPr>
        <w:spacing w:after="0" w:line="240" w:lineRule="auto"/>
        <w:rPr>
          <w:rFonts w:ascii="Times New Roman" w:eastAsia="Calibri" w:hAnsi="Times New Roman" w:cs="Times New Roman"/>
          <w:b/>
          <w:bCs/>
          <w:sz w:val="24"/>
          <w:szCs w:val="24"/>
          <w:lang w:val="sr-Latn-RS"/>
        </w:rPr>
      </w:pPr>
    </w:p>
    <w:p w14:paraId="785A94DB" w14:textId="77777777" w:rsidR="002D7F7F" w:rsidRPr="00AF23CA"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85" w:name="_Toc56508075"/>
      <w:bookmarkStart w:id="86" w:name="_Toc70021720"/>
      <w:r w:rsidRPr="00AF23CA">
        <w:rPr>
          <w:rFonts w:ascii="Times New Roman" w:eastAsia="Calibri" w:hAnsi="Times New Roman" w:cs="Times New Roman"/>
          <w:b/>
          <w:bCs/>
          <w:sz w:val="24"/>
          <w:szCs w:val="24"/>
          <w:lang w:val="sr-Latn-RS"/>
        </w:rPr>
        <w:t>Члан 21.</w:t>
      </w:r>
      <w:r w:rsidRPr="00AF23CA">
        <w:rPr>
          <w:rFonts w:ascii="Times New Roman" w:eastAsia="Calibri" w:hAnsi="Times New Roman" w:cs="Times New Roman"/>
          <w:sz w:val="24"/>
          <w:szCs w:val="24"/>
          <w:lang w:val="sr-Latn-RS"/>
        </w:rPr>
        <w:tab/>
      </w:r>
      <w:bookmarkEnd w:id="85"/>
      <w:r w:rsidRPr="00AF23CA">
        <w:rPr>
          <w:rFonts w:ascii="Times New Roman" w:eastAsia="Calibri" w:hAnsi="Times New Roman" w:cs="Times New Roman"/>
          <w:b/>
          <w:sz w:val="24"/>
          <w:szCs w:val="24"/>
          <w:lang w:val="sr-Latn-RS"/>
        </w:rPr>
        <w:t>Измене</w:t>
      </w:r>
      <w:bookmarkEnd w:id="86"/>
    </w:p>
    <w:p w14:paraId="460D8726" w14:textId="77777777" w:rsidR="002D7F7F" w:rsidRPr="00AF23CA" w:rsidRDefault="002D7F7F" w:rsidP="002D7F7F">
      <w:pPr>
        <w:spacing w:after="0" w:line="260" w:lineRule="atLeast"/>
        <w:jc w:val="both"/>
        <w:rPr>
          <w:rFonts w:ascii="Times New Roman" w:eastAsia="Verdana" w:hAnsi="Times New Roman" w:cs="Times New Roman"/>
          <w:sz w:val="24"/>
          <w:szCs w:val="24"/>
          <w:lang w:val="sr-Latn-RS" w:eastAsia="en-GB"/>
        </w:rPr>
      </w:pPr>
    </w:p>
    <w:p w14:paraId="1006A4BC"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1.</w:t>
      </w:r>
      <w:r w:rsidRPr="00AF23CA">
        <w:rPr>
          <w:rFonts w:ascii="Times New Roman" w:eastAsia="Times New Roman" w:hAnsi="Times New Roman" w:cs="Times New Roman"/>
          <w:sz w:val="24"/>
          <w:szCs w:val="24"/>
          <w:lang w:val="sr-Latn-RS" w:eastAsia="en-GB"/>
        </w:rPr>
        <w:tab/>
        <w:t xml:space="preserve">Измене овог протокола може да предложи свака страна уговорница овог протокола, а Генерални секретар Савета Европе о тим предлозима обавештава државе чланице Савета Европе и стране уговорнице и потписнице Конвенције, као и сваку државу која је позвана да приступи Конвенцији. </w:t>
      </w:r>
    </w:p>
    <w:p w14:paraId="69EA714C"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p>
    <w:p w14:paraId="620968DE"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2.</w:t>
      </w:r>
      <w:r w:rsidRPr="00AF23CA">
        <w:rPr>
          <w:rFonts w:ascii="Times New Roman" w:eastAsia="Times New Roman" w:hAnsi="Times New Roman" w:cs="Times New Roman"/>
          <w:sz w:val="24"/>
          <w:szCs w:val="24"/>
          <w:lang w:val="sr-Latn-RS" w:eastAsia="en-GB"/>
        </w:rPr>
        <w:tab/>
        <w:t>Свака измена коју нека страна уговорница предложи доставља се Европском комитету за проблеме криминала (</w:t>
      </w:r>
      <w:r w:rsidRPr="00AF23CA">
        <w:rPr>
          <w:rFonts w:ascii="Times New Roman" w:eastAsia="Times New Roman" w:hAnsi="Times New Roman" w:cs="Times New Roman"/>
          <w:i/>
          <w:sz w:val="24"/>
          <w:szCs w:val="24"/>
          <w:lang w:val="sr-Latn-RS" w:eastAsia="en-GB"/>
        </w:rPr>
        <w:t>CDPC</w:t>
      </w:r>
      <w:r w:rsidRPr="00AF23CA">
        <w:rPr>
          <w:rFonts w:ascii="Times New Roman" w:eastAsia="Times New Roman" w:hAnsi="Times New Roman" w:cs="Times New Roman"/>
          <w:sz w:val="24"/>
          <w:szCs w:val="24"/>
          <w:lang w:val="sr-Latn-RS" w:eastAsia="en-GB"/>
        </w:rPr>
        <w:t xml:space="preserve">), који своје мишљење о предложеној измени доставља Комитету министара. </w:t>
      </w:r>
    </w:p>
    <w:p w14:paraId="1E08FAF2"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p>
    <w:p w14:paraId="598FD7C6"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3.</w:t>
      </w:r>
      <w:r w:rsidRPr="00AF23CA">
        <w:rPr>
          <w:rFonts w:ascii="Times New Roman" w:eastAsia="Times New Roman" w:hAnsi="Times New Roman" w:cs="Times New Roman"/>
          <w:sz w:val="24"/>
          <w:szCs w:val="24"/>
          <w:lang w:val="sr-Latn-RS" w:eastAsia="en-GB"/>
        </w:rPr>
        <w:tab/>
        <w:t xml:space="preserve">Комитет министара разматра предложену измену и мишљење које му поднесе </w:t>
      </w:r>
      <w:r w:rsidRPr="00AF23CA">
        <w:rPr>
          <w:rFonts w:ascii="Times New Roman" w:eastAsia="Times New Roman" w:hAnsi="Times New Roman" w:cs="Times New Roman"/>
          <w:i/>
          <w:sz w:val="24"/>
          <w:szCs w:val="24"/>
          <w:lang w:val="sr-Latn-RS" w:eastAsia="en-GB"/>
        </w:rPr>
        <w:t>CDPC</w:t>
      </w:r>
      <w:r w:rsidRPr="00AF23CA">
        <w:rPr>
          <w:rFonts w:ascii="Times New Roman" w:eastAsia="Times New Roman" w:hAnsi="Times New Roman" w:cs="Times New Roman"/>
          <w:sz w:val="24"/>
          <w:szCs w:val="24"/>
          <w:lang w:val="sr-Latn-RS" w:eastAsia="en-GB"/>
        </w:rPr>
        <w:t xml:space="preserve"> и након консултација са странама уговорницама Конвенције може да усвоји ту измену. </w:t>
      </w:r>
    </w:p>
    <w:p w14:paraId="7E55BA2A" w14:textId="77777777" w:rsidR="002D7F7F" w:rsidRPr="00AF23CA" w:rsidRDefault="002D7F7F" w:rsidP="002D7F7F">
      <w:pPr>
        <w:spacing w:after="0" w:line="260" w:lineRule="atLeast"/>
        <w:jc w:val="both"/>
        <w:rPr>
          <w:rFonts w:ascii="Times New Roman" w:eastAsia="Times New Roman" w:hAnsi="Times New Roman" w:cs="Times New Roman"/>
          <w:sz w:val="24"/>
          <w:szCs w:val="24"/>
          <w:lang w:val="sr-Latn-RS" w:eastAsia="en-GB"/>
        </w:rPr>
      </w:pPr>
    </w:p>
    <w:p w14:paraId="39D3EB66"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4.</w:t>
      </w:r>
      <w:r w:rsidRPr="00AF23CA">
        <w:rPr>
          <w:rFonts w:ascii="Times New Roman" w:eastAsia="Times New Roman" w:hAnsi="Times New Roman" w:cs="Times New Roman"/>
          <w:sz w:val="24"/>
          <w:szCs w:val="24"/>
          <w:lang w:val="sr-Latn-RS" w:eastAsia="en-GB"/>
        </w:rPr>
        <w:tab/>
        <w:t xml:space="preserve">Текст сваке измене коју усвоји Комитет министара у складу са ставом 3. овог члана доставља се странама уговорницама овог протокола на прихватање. </w:t>
      </w:r>
    </w:p>
    <w:p w14:paraId="11FA7190"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p>
    <w:p w14:paraId="4FE35C0E" w14:textId="77777777" w:rsidR="002D7F7F" w:rsidRPr="00AF23CA" w:rsidRDefault="002D7F7F" w:rsidP="002D7F7F">
      <w:pPr>
        <w:spacing w:after="0" w:line="260" w:lineRule="atLeast"/>
        <w:ind w:left="567" w:hanging="567"/>
        <w:jc w:val="both"/>
        <w:rPr>
          <w:rFonts w:ascii="Times New Roman" w:eastAsia="Times New Roman" w:hAnsi="Times New Roman" w:cs="Times New Roman"/>
          <w:sz w:val="24"/>
          <w:szCs w:val="24"/>
          <w:lang w:val="sr-Latn-RS" w:eastAsia="en-GB"/>
        </w:rPr>
      </w:pPr>
      <w:r w:rsidRPr="00AF23CA">
        <w:rPr>
          <w:rFonts w:ascii="Times New Roman" w:eastAsia="Times New Roman" w:hAnsi="Times New Roman" w:cs="Times New Roman"/>
          <w:sz w:val="24"/>
          <w:szCs w:val="24"/>
          <w:lang w:val="sr-Latn-RS" w:eastAsia="en-GB"/>
        </w:rPr>
        <w:t>5.</w:t>
      </w:r>
      <w:r w:rsidRPr="00AF23CA">
        <w:rPr>
          <w:rFonts w:ascii="Times New Roman" w:eastAsia="Times New Roman" w:hAnsi="Times New Roman" w:cs="Times New Roman"/>
          <w:sz w:val="24"/>
          <w:szCs w:val="24"/>
          <w:lang w:val="sr-Latn-RS" w:eastAsia="en-GB"/>
        </w:rPr>
        <w:tab/>
        <w:t xml:space="preserve">Свака измена усвојена у складу са ставом 3. овог члана ступа на снагу тридесетог дана од дана када све стране уговорнице овог протокола обавесте Генералног секретара да су измену прихватиле. </w:t>
      </w:r>
    </w:p>
    <w:p w14:paraId="604F6E82"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624F60DE"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87" w:name="_Toc56508076"/>
      <w:bookmarkStart w:id="88" w:name="_Toc53140525"/>
      <w:bookmarkStart w:id="89" w:name="_Toc70021721"/>
      <w:r w:rsidRPr="00EF69F5">
        <w:rPr>
          <w:rFonts w:ascii="Times New Roman" w:eastAsia="Calibri" w:hAnsi="Times New Roman" w:cs="Times New Roman"/>
          <w:b/>
          <w:bCs/>
          <w:sz w:val="24"/>
          <w:szCs w:val="24"/>
          <w:lang w:val="sr-Latn-RS"/>
        </w:rPr>
        <w:t>Члан 22.</w:t>
      </w:r>
      <w:r w:rsidRPr="00EF69F5">
        <w:rPr>
          <w:rFonts w:ascii="Times New Roman" w:eastAsia="Calibri" w:hAnsi="Times New Roman" w:cs="Times New Roman"/>
          <w:sz w:val="24"/>
          <w:szCs w:val="24"/>
          <w:lang w:val="sr-Latn-RS"/>
        </w:rPr>
        <w:tab/>
      </w:r>
      <w:bookmarkEnd w:id="87"/>
      <w:bookmarkEnd w:id="88"/>
      <w:r w:rsidRPr="00EF69F5">
        <w:rPr>
          <w:rFonts w:ascii="Times New Roman" w:eastAsia="Calibri" w:hAnsi="Times New Roman" w:cs="Times New Roman"/>
          <w:b/>
          <w:sz w:val="24"/>
          <w:szCs w:val="24"/>
          <w:lang w:val="sr-Latn-RS"/>
        </w:rPr>
        <w:t>Решавање спорова</w:t>
      </w:r>
      <w:bookmarkEnd w:id="89"/>
    </w:p>
    <w:p w14:paraId="1A441737"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413B6868" w14:textId="77777777" w:rsidR="002D7F7F" w:rsidRPr="00EF69F5" w:rsidRDefault="002D7F7F" w:rsidP="002D7F7F">
      <w:pPr>
        <w:spacing w:after="0" w:line="260" w:lineRule="atLeast"/>
        <w:ind w:left="567"/>
        <w:jc w:val="both"/>
        <w:rPr>
          <w:rFonts w:ascii="Times New Roman" w:eastAsia="Times New Roman" w:hAnsi="Times New Roman" w:cs="Times New Roman"/>
          <w:color w:val="161616"/>
          <w:sz w:val="24"/>
          <w:szCs w:val="24"/>
          <w:lang w:val="sr-Latn-RS" w:eastAsia="en-GB"/>
        </w:rPr>
      </w:pPr>
      <w:r w:rsidRPr="00EF69F5">
        <w:rPr>
          <w:rFonts w:ascii="Times New Roman" w:eastAsia="Verdana" w:hAnsi="Times New Roman" w:cs="Times New Roman"/>
          <w:sz w:val="24"/>
          <w:szCs w:val="24"/>
          <w:lang w:val="sr-Latn-RS" w:eastAsia="en-GB"/>
        </w:rPr>
        <w:t xml:space="preserve">Члан 45. Конвенције примењује се на овај протокол. </w:t>
      </w:r>
    </w:p>
    <w:p w14:paraId="1F2125F1"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55B93EF4"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90" w:name="_Toc56148635"/>
      <w:bookmarkStart w:id="91" w:name="_Toc56508077"/>
      <w:bookmarkStart w:id="92" w:name="_Hlk58221051"/>
      <w:bookmarkStart w:id="93" w:name="_Toc70021722"/>
      <w:r w:rsidRPr="00EF69F5">
        <w:rPr>
          <w:rFonts w:ascii="Times New Roman" w:eastAsia="Calibri" w:hAnsi="Times New Roman" w:cs="Times New Roman"/>
          <w:b/>
          <w:bCs/>
          <w:sz w:val="24"/>
          <w:szCs w:val="24"/>
          <w:lang w:val="sr-Latn-RS"/>
        </w:rPr>
        <w:t>Члан 23.</w:t>
      </w:r>
      <w:r w:rsidRPr="00EF69F5">
        <w:rPr>
          <w:rFonts w:ascii="Times New Roman" w:eastAsia="Calibri" w:hAnsi="Times New Roman" w:cs="Times New Roman"/>
          <w:sz w:val="24"/>
          <w:szCs w:val="24"/>
          <w:lang w:val="sr-Latn-RS"/>
        </w:rPr>
        <w:tab/>
      </w:r>
      <w:bookmarkEnd w:id="90"/>
      <w:bookmarkEnd w:id="91"/>
      <w:bookmarkEnd w:id="92"/>
      <w:r w:rsidRPr="00EF69F5">
        <w:rPr>
          <w:rFonts w:ascii="Times New Roman" w:eastAsia="Calibri" w:hAnsi="Times New Roman" w:cs="Times New Roman"/>
          <w:b/>
          <w:sz w:val="24"/>
          <w:szCs w:val="24"/>
          <w:lang w:val="sr-Latn-RS"/>
        </w:rPr>
        <w:t>Консултације страна уговорница и оцена спровођења</w:t>
      </w:r>
      <w:bookmarkEnd w:id="93"/>
    </w:p>
    <w:p w14:paraId="3EB0FD84"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26FA99DB" w14:textId="77777777" w:rsidR="002D7F7F" w:rsidRPr="00EF69F5" w:rsidRDefault="002D7F7F" w:rsidP="002D7F7F">
      <w:pPr>
        <w:spacing w:after="0" w:line="260" w:lineRule="atLeast"/>
        <w:ind w:left="567" w:hanging="567"/>
        <w:jc w:val="both"/>
        <w:rPr>
          <w:rFonts w:ascii="Times New Roman" w:eastAsia="Times New Roman" w:hAnsi="Times New Roman" w:cs="Times New Roman"/>
          <w:color w:val="161616"/>
          <w:sz w:val="24"/>
          <w:szCs w:val="24"/>
          <w:lang w:val="sr-Latn-RS" w:eastAsia="en-GB"/>
        </w:rPr>
      </w:pPr>
      <w:bookmarkStart w:id="94" w:name="_Hlk58221068"/>
      <w:r w:rsidRPr="00EF69F5">
        <w:rPr>
          <w:rFonts w:ascii="Times New Roman" w:eastAsia="Verdana" w:hAnsi="Times New Roman" w:cs="Times New Roman"/>
          <w:bCs/>
          <w:sz w:val="24"/>
          <w:szCs w:val="24"/>
          <w:lang w:val="sr-Latn-RS" w:eastAsia="en-GB"/>
        </w:rPr>
        <w:t xml:space="preserve">1. </w:t>
      </w:r>
      <w:r w:rsidRPr="00EF69F5">
        <w:rPr>
          <w:rFonts w:ascii="Times New Roman" w:eastAsia="Verdana" w:hAnsi="Times New Roman" w:cs="Times New Roman"/>
          <w:bCs/>
          <w:sz w:val="24"/>
          <w:szCs w:val="24"/>
          <w:lang w:val="sr-Latn-RS" w:eastAsia="en-GB"/>
        </w:rPr>
        <w:tab/>
        <w:t>Члан 46. Конвенције примењује се на овај протокол.</w:t>
      </w:r>
    </w:p>
    <w:bookmarkEnd w:id="94"/>
    <w:p w14:paraId="76ED256C"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02C1894A" w14:textId="77777777" w:rsidR="002D7F7F" w:rsidRPr="00EF69F5" w:rsidRDefault="002D7F7F" w:rsidP="002D7F7F">
      <w:pPr>
        <w:spacing w:after="0" w:line="260" w:lineRule="atLeast"/>
        <w:jc w:val="both"/>
        <w:rPr>
          <w:rFonts w:ascii="Times New Roman" w:eastAsia="Verdana" w:hAnsi="Times New Roman" w:cs="Times New Roman"/>
          <w:sz w:val="24"/>
          <w:szCs w:val="24"/>
          <w:lang w:val="en-GB" w:eastAsia="en-GB"/>
        </w:rPr>
      </w:pPr>
      <w:r w:rsidRPr="00EF69F5">
        <w:rPr>
          <w:rFonts w:ascii="Times New Roman" w:eastAsia="Verdana" w:hAnsi="Times New Roman" w:cs="Times New Roman"/>
          <w:bCs/>
          <w:sz w:val="24"/>
          <w:szCs w:val="24"/>
          <w:lang w:val="sr-Latn-RS" w:eastAsia="en-GB"/>
        </w:rPr>
        <w:t>2.</w:t>
      </w:r>
      <w:r w:rsidRPr="00EF69F5">
        <w:rPr>
          <w:rFonts w:ascii="Times New Roman" w:eastAsia="Verdana" w:hAnsi="Times New Roman" w:cs="Times New Roman"/>
          <w:bCs/>
          <w:sz w:val="24"/>
          <w:szCs w:val="24"/>
          <w:lang w:val="sr-Latn-RS" w:eastAsia="en-GB"/>
        </w:rPr>
        <w:tab/>
        <w:t xml:space="preserve">Стране уговорнице периодично оцењују ефективну примену и спровођење одредаба овог протокола. Члан 2. Пословника Комитета Конвенције о високотехнолошком криминалу у тексту ревидираном 16. октобра 2020. године примењује се </w:t>
      </w:r>
      <w:r w:rsidRPr="00EF69F5">
        <w:rPr>
          <w:rFonts w:ascii="Times New Roman" w:eastAsia="Verdana" w:hAnsi="Times New Roman" w:cs="Times New Roman"/>
          <w:bCs/>
          <w:i/>
          <w:iCs/>
          <w:sz w:val="24"/>
          <w:szCs w:val="24"/>
          <w:lang w:val="sr-Latn-RS" w:eastAsia="en-GB"/>
        </w:rPr>
        <w:t>mutatis mutandis.</w:t>
      </w:r>
      <w:r w:rsidRPr="00EF69F5">
        <w:rPr>
          <w:rFonts w:ascii="Times New Roman" w:eastAsia="Verdana" w:hAnsi="Times New Roman" w:cs="Times New Roman"/>
          <w:bCs/>
          <w:sz w:val="24"/>
          <w:szCs w:val="24"/>
          <w:lang w:val="sr-Latn-RS" w:eastAsia="en-GB"/>
        </w:rPr>
        <w:t xml:space="preserve"> Стране уговорнице треба да спроведу почетно </w:t>
      </w:r>
      <w:r w:rsidRPr="00EF69F5">
        <w:rPr>
          <w:rFonts w:ascii="Times New Roman" w:eastAsia="Verdana" w:hAnsi="Times New Roman" w:cs="Times New Roman"/>
          <w:bCs/>
          <w:sz w:val="24"/>
          <w:szCs w:val="24"/>
          <w:lang w:val="sr-Latn-RS" w:eastAsia="en-GB"/>
        </w:rPr>
        <w:lastRenderedPageBreak/>
        <w:t xml:space="preserve">преиспитивање и поступке утврђене у том члану који се примењују на овај протокол могу да мењају консензусом пет година по ступању на снагу овог протокола. </w:t>
      </w:r>
    </w:p>
    <w:p w14:paraId="55BC8278" w14:textId="77777777" w:rsidR="002D7F7F" w:rsidRPr="00EF69F5" w:rsidRDefault="002D7F7F" w:rsidP="002D7F7F">
      <w:pPr>
        <w:spacing w:after="0" w:line="260" w:lineRule="atLeast"/>
        <w:ind w:left="567" w:hanging="567"/>
        <w:jc w:val="both"/>
        <w:rPr>
          <w:rFonts w:ascii="Times New Roman" w:eastAsia="Verdana" w:hAnsi="Times New Roman" w:cs="Times New Roman"/>
          <w:bCs/>
          <w:sz w:val="24"/>
          <w:szCs w:val="24"/>
          <w:lang w:val="sr-Latn-RS" w:eastAsia="en-GB"/>
        </w:rPr>
      </w:pPr>
    </w:p>
    <w:p w14:paraId="3BE62457" w14:textId="77777777" w:rsidR="002D7F7F" w:rsidRPr="00EF69F5" w:rsidRDefault="002D7F7F" w:rsidP="002D7F7F">
      <w:pPr>
        <w:spacing w:after="0" w:line="260" w:lineRule="atLeast"/>
        <w:ind w:left="567" w:hanging="567"/>
        <w:jc w:val="both"/>
        <w:rPr>
          <w:rFonts w:ascii="Times New Roman" w:eastAsia="Verdana" w:hAnsi="Times New Roman" w:cs="Times New Roman"/>
          <w:bCs/>
          <w:sz w:val="24"/>
          <w:szCs w:val="24"/>
          <w:lang w:val="sr-Latn-RS" w:eastAsia="en-GB"/>
        </w:rPr>
      </w:pPr>
      <w:r w:rsidRPr="00EF69F5">
        <w:rPr>
          <w:rFonts w:ascii="Times New Roman" w:eastAsia="Verdana" w:hAnsi="Times New Roman" w:cs="Times New Roman"/>
          <w:bCs/>
          <w:sz w:val="24"/>
          <w:szCs w:val="24"/>
          <w:lang w:val="sr-Latn-RS" w:eastAsia="en-GB"/>
        </w:rPr>
        <w:t xml:space="preserve">3. </w:t>
      </w:r>
      <w:r w:rsidRPr="00EF69F5">
        <w:rPr>
          <w:rFonts w:ascii="Times New Roman" w:eastAsia="Verdana" w:hAnsi="Times New Roman" w:cs="Times New Roman"/>
          <w:bCs/>
          <w:sz w:val="24"/>
          <w:szCs w:val="24"/>
          <w:lang w:val="sr-Latn-RS" w:eastAsia="en-GB"/>
        </w:rPr>
        <w:tab/>
        <w:t xml:space="preserve">Преиспитивање члана 14. почиње онда када десет страна уговорница Конвенције изрази сагласност да буду обавезане овим протоколом. </w:t>
      </w:r>
    </w:p>
    <w:p w14:paraId="070CF9EC"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17DC7DD2" w14:textId="77777777" w:rsidR="002D7F7F" w:rsidRPr="00EF69F5" w:rsidRDefault="002D7F7F" w:rsidP="002D7F7F">
      <w:pPr>
        <w:spacing w:after="0" w:line="240" w:lineRule="auto"/>
        <w:rPr>
          <w:rFonts w:ascii="Times New Roman" w:eastAsia="Calibri" w:hAnsi="Times New Roman" w:cs="Times New Roman"/>
          <w:sz w:val="24"/>
          <w:szCs w:val="24"/>
          <w:lang w:val="sr-Latn-RS"/>
        </w:rPr>
      </w:pPr>
      <w:bookmarkStart w:id="95" w:name="_Toc56508078"/>
    </w:p>
    <w:p w14:paraId="00D3A5C7" w14:textId="77777777" w:rsidR="002D7F7F" w:rsidRPr="00EF69F5" w:rsidRDefault="002D7F7F" w:rsidP="002D7F7F">
      <w:pPr>
        <w:tabs>
          <w:tab w:val="left" w:pos="1134"/>
        </w:tabs>
        <w:spacing w:after="0" w:line="260" w:lineRule="atLeast"/>
        <w:contextualSpacing/>
        <w:jc w:val="both"/>
        <w:rPr>
          <w:rFonts w:ascii="Times New Roman" w:eastAsia="Calibri" w:hAnsi="Times New Roman" w:cs="Times New Roman"/>
          <w:b/>
          <w:sz w:val="24"/>
          <w:szCs w:val="24"/>
          <w:lang w:val="sr-Latn-RS"/>
        </w:rPr>
      </w:pPr>
      <w:bookmarkStart w:id="96" w:name="_Toc70021723"/>
      <w:r w:rsidRPr="00EF69F5">
        <w:rPr>
          <w:rFonts w:ascii="Times New Roman" w:eastAsia="Calibri" w:hAnsi="Times New Roman" w:cs="Times New Roman"/>
          <w:b/>
          <w:bCs/>
          <w:sz w:val="24"/>
          <w:szCs w:val="24"/>
          <w:lang w:val="sr-Latn-RS"/>
        </w:rPr>
        <w:t>Члан 24.</w:t>
      </w:r>
      <w:r w:rsidRPr="00EF69F5">
        <w:rPr>
          <w:rFonts w:ascii="Times New Roman" w:eastAsia="Calibri" w:hAnsi="Times New Roman" w:cs="Times New Roman"/>
          <w:b/>
          <w:bCs/>
          <w:sz w:val="24"/>
          <w:szCs w:val="24"/>
          <w:lang w:val="sr-Latn-RS"/>
        </w:rPr>
        <w:tab/>
      </w:r>
      <w:bookmarkEnd w:id="95"/>
      <w:r w:rsidRPr="00EF69F5">
        <w:rPr>
          <w:rFonts w:ascii="Times New Roman" w:eastAsia="Calibri" w:hAnsi="Times New Roman" w:cs="Times New Roman"/>
          <w:b/>
          <w:sz w:val="24"/>
          <w:szCs w:val="24"/>
          <w:lang w:val="sr-Latn-RS"/>
        </w:rPr>
        <w:t>Отказивање</w:t>
      </w:r>
      <w:bookmarkEnd w:id="96"/>
    </w:p>
    <w:p w14:paraId="528B7784"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4B74F3F2" w14:textId="77777777" w:rsidR="002D7F7F" w:rsidRPr="00EF69F5" w:rsidRDefault="002D7F7F" w:rsidP="002D7F7F">
      <w:pPr>
        <w:spacing w:after="0" w:line="260" w:lineRule="atLeast"/>
        <w:ind w:left="567" w:hanging="567"/>
        <w:jc w:val="both"/>
        <w:rPr>
          <w:rFonts w:ascii="Times New Roman" w:eastAsia="Times New Roman" w:hAnsi="Times New Roman" w:cs="Times New Roman"/>
          <w:color w:val="161616"/>
          <w:sz w:val="24"/>
          <w:szCs w:val="24"/>
          <w:lang w:val="sr-Latn-RS" w:eastAsia="en-GB"/>
        </w:rPr>
      </w:pPr>
      <w:r w:rsidRPr="00EF69F5">
        <w:rPr>
          <w:rFonts w:ascii="Times New Roman" w:eastAsia="Times New Roman" w:hAnsi="Times New Roman" w:cs="Times New Roman"/>
          <w:color w:val="161616"/>
          <w:sz w:val="24"/>
          <w:szCs w:val="24"/>
          <w:lang w:val="sr-Latn-RS" w:eastAsia="en-GB"/>
        </w:rPr>
        <w:t>1.</w:t>
      </w:r>
      <w:r w:rsidRPr="00EF69F5">
        <w:rPr>
          <w:rFonts w:ascii="Times New Roman" w:eastAsia="Times New Roman" w:hAnsi="Times New Roman" w:cs="Times New Roman"/>
          <w:color w:val="161616"/>
          <w:sz w:val="24"/>
          <w:szCs w:val="24"/>
          <w:lang w:val="sr-Latn-RS" w:eastAsia="en-GB"/>
        </w:rPr>
        <w:tab/>
        <w:t xml:space="preserve">Страна уговорница може у било ком тренутку да откаже овај протокол тако што шаље обавештење о томе Генералном секретару Савета Европе. </w:t>
      </w:r>
    </w:p>
    <w:p w14:paraId="60BF6CEB" w14:textId="77777777" w:rsidR="002D7F7F" w:rsidRPr="00EF69F5" w:rsidRDefault="002D7F7F" w:rsidP="002D7F7F">
      <w:pPr>
        <w:spacing w:after="0" w:line="260" w:lineRule="atLeast"/>
        <w:ind w:left="567" w:hanging="567"/>
        <w:jc w:val="both"/>
        <w:rPr>
          <w:rFonts w:ascii="Times New Roman" w:eastAsia="Times New Roman" w:hAnsi="Times New Roman" w:cs="Times New Roman"/>
          <w:color w:val="161616"/>
          <w:sz w:val="24"/>
          <w:szCs w:val="24"/>
          <w:lang w:val="sr-Latn-RS" w:eastAsia="en-GB"/>
        </w:rPr>
      </w:pPr>
    </w:p>
    <w:p w14:paraId="2AC263B1" w14:textId="77777777" w:rsidR="002D7F7F" w:rsidRPr="00EF69F5" w:rsidRDefault="002D7F7F" w:rsidP="002D7F7F">
      <w:pPr>
        <w:spacing w:after="0" w:line="260" w:lineRule="atLeast"/>
        <w:ind w:left="567" w:hanging="567"/>
        <w:jc w:val="both"/>
        <w:rPr>
          <w:rFonts w:ascii="Times New Roman" w:eastAsia="Times New Roman" w:hAnsi="Times New Roman" w:cs="Times New Roman"/>
          <w:color w:val="161616"/>
          <w:sz w:val="24"/>
          <w:szCs w:val="24"/>
          <w:lang w:val="sr-Latn-RS" w:eastAsia="en-GB"/>
        </w:rPr>
      </w:pPr>
      <w:r w:rsidRPr="00EF69F5">
        <w:rPr>
          <w:rFonts w:ascii="Times New Roman" w:eastAsia="Times New Roman" w:hAnsi="Times New Roman" w:cs="Times New Roman"/>
          <w:color w:val="161616"/>
          <w:sz w:val="24"/>
          <w:szCs w:val="24"/>
          <w:lang w:val="sr-Latn-RS" w:eastAsia="en-GB"/>
        </w:rPr>
        <w:t>2.</w:t>
      </w:r>
      <w:r w:rsidRPr="00EF69F5">
        <w:rPr>
          <w:rFonts w:ascii="Times New Roman" w:eastAsia="Times New Roman" w:hAnsi="Times New Roman" w:cs="Times New Roman"/>
          <w:color w:val="161616"/>
          <w:sz w:val="24"/>
          <w:szCs w:val="24"/>
          <w:lang w:val="sr-Latn-RS" w:eastAsia="en-GB"/>
        </w:rPr>
        <w:tab/>
        <w:t xml:space="preserve">То отказивање производи правно дејство првог дана у месецу пошто истекне период од три месеца након датума када је Генерални секретар примио обавештење. </w:t>
      </w:r>
    </w:p>
    <w:p w14:paraId="7E773B7D" w14:textId="77777777" w:rsidR="002D7F7F" w:rsidRPr="00EF69F5" w:rsidRDefault="002D7F7F" w:rsidP="002D7F7F">
      <w:pPr>
        <w:spacing w:after="0" w:line="260" w:lineRule="atLeast"/>
        <w:ind w:left="567" w:hanging="567"/>
        <w:jc w:val="both"/>
        <w:rPr>
          <w:rFonts w:ascii="Times New Roman" w:eastAsia="Times New Roman" w:hAnsi="Times New Roman" w:cs="Times New Roman"/>
          <w:color w:val="161616"/>
          <w:sz w:val="24"/>
          <w:szCs w:val="24"/>
          <w:lang w:val="sr-Latn-RS" w:eastAsia="en-GB"/>
        </w:rPr>
      </w:pPr>
    </w:p>
    <w:p w14:paraId="3F322179" w14:textId="77777777" w:rsidR="002D7F7F" w:rsidRPr="00EF69F5" w:rsidRDefault="002D7F7F" w:rsidP="002D7F7F">
      <w:pPr>
        <w:spacing w:after="0" w:line="260" w:lineRule="atLeast"/>
        <w:ind w:left="567" w:hanging="567"/>
        <w:jc w:val="both"/>
        <w:rPr>
          <w:rFonts w:ascii="Times New Roman" w:eastAsia="Times New Roman" w:hAnsi="Times New Roman" w:cs="Times New Roman"/>
          <w:color w:val="161616"/>
          <w:sz w:val="24"/>
          <w:szCs w:val="24"/>
          <w:lang w:val="sr-Latn-RS" w:eastAsia="en-GB"/>
        </w:rPr>
      </w:pPr>
      <w:r w:rsidRPr="00EF69F5">
        <w:rPr>
          <w:rFonts w:ascii="Times New Roman" w:eastAsia="Times New Roman" w:hAnsi="Times New Roman" w:cs="Times New Roman"/>
          <w:color w:val="161616"/>
          <w:sz w:val="24"/>
          <w:szCs w:val="24"/>
          <w:lang w:val="sr-Latn-RS" w:eastAsia="en-GB"/>
        </w:rPr>
        <w:t>3.</w:t>
      </w:r>
      <w:r w:rsidRPr="00EF69F5">
        <w:rPr>
          <w:rFonts w:ascii="Times New Roman" w:eastAsia="Times New Roman" w:hAnsi="Times New Roman" w:cs="Times New Roman"/>
          <w:color w:val="161616"/>
          <w:sz w:val="24"/>
          <w:szCs w:val="24"/>
          <w:lang w:val="sr-Latn-RS" w:eastAsia="en-GB"/>
        </w:rPr>
        <w:tab/>
        <w:t>Ако страна уговорница откаже Конвенцију, то представља и отказивање овог протокола.</w:t>
      </w:r>
    </w:p>
    <w:p w14:paraId="013AEA90"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4C45545A" w14:textId="77777777" w:rsidR="002D7F7F" w:rsidRPr="00EF69F5" w:rsidRDefault="002D7F7F" w:rsidP="002D7F7F">
      <w:pPr>
        <w:spacing w:after="0" w:line="260" w:lineRule="atLeast"/>
        <w:ind w:left="567"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4.</w:t>
      </w:r>
      <w:r w:rsidRPr="00EF69F5">
        <w:rPr>
          <w:rFonts w:ascii="Times New Roman" w:eastAsia="Verdana" w:hAnsi="Times New Roman" w:cs="Times New Roman"/>
          <w:sz w:val="24"/>
          <w:szCs w:val="24"/>
          <w:lang w:val="sr-Latn-RS" w:eastAsia="en-GB"/>
        </w:rPr>
        <w:tab/>
        <w:t xml:space="preserve">Информације или докази који су пренети пре дана од кога почиње правно дејство отказивања и даље се третирају у складу са овим протоколом. </w:t>
      </w:r>
    </w:p>
    <w:p w14:paraId="1AC1E9D3"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1C33FC87" w14:textId="77777777" w:rsidR="002D7F7F" w:rsidRPr="00EF69F5" w:rsidRDefault="002D7F7F" w:rsidP="002D7F7F">
      <w:pPr>
        <w:tabs>
          <w:tab w:val="left" w:pos="1134"/>
        </w:tabs>
        <w:spacing w:after="0" w:line="260" w:lineRule="atLeast"/>
        <w:contextualSpacing/>
        <w:jc w:val="both"/>
        <w:rPr>
          <w:rFonts w:ascii="Times New Roman" w:eastAsia="Times New Roman" w:hAnsi="Times New Roman" w:cs="Times New Roman"/>
          <w:b/>
          <w:color w:val="161616"/>
          <w:sz w:val="24"/>
          <w:szCs w:val="24"/>
          <w:lang w:val="sr-Latn-RS"/>
        </w:rPr>
      </w:pPr>
      <w:bookmarkStart w:id="97" w:name="_Toc56508079"/>
      <w:bookmarkStart w:id="98" w:name="_Toc70021724"/>
      <w:r w:rsidRPr="00EF69F5">
        <w:rPr>
          <w:rFonts w:ascii="Times New Roman" w:eastAsia="Calibri" w:hAnsi="Times New Roman" w:cs="Times New Roman"/>
          <w:b/>
          <w:bCs/>
          <w:sz w:val="24"/>
          <w:szCs w:val="24"/>
          <w:lang w:val="sr-Latn-RS"/>
        </w:rPr>
        <w:t>Члан 25.</w:t>
      </w:r>
      <w:r w:rsidRPr="00EF69F5">
        <w:rPr>
          <w:rFonts w:ascii="Times New Roman" w:eastAsia="Calibri" w:hAnsi="Times New Roman" w:cs="Times New Roman"/>
          <w:sz w:val="24"/>
          <w:szCs w:val="24"/>
          <w:lang w:val="sr-Latn-RS"/>
        </w:rPr>
        <w:tab/>
      </w:r>
      <w:bookmarkEnd w:id="97"/>
      <w:r w:rsidRPr="00EF69F5">
        <w:rPr>
          <w:rFonts w:ascii="Times New Roman" w:eastAsia="Calibri" w:hAnsi="Times New Roman" w:cs="Times New Roman"/>
          <w:b/>
          <w:sz w:val="24"/>
          <w:szCs w:val="24"/>
          <w:lang w:val="sr-Latn-RS"/>
        </w:rPr>
        <w:t>Обавештавање</w:t>
      </w:r>
      <w:bookmarkEnd w:id="98"/>
    </w:p>
    <w:p w14:paraId="116B755A" w14:textId="77777777" w:rsidR="002D7F7F" w:rsidRPr="00EF69F5" w:rsidRDefault="002D7F7F" w:rsidP="002D7F7F">
      <w:pPr>
        <w:spacing w:after="0" w:line="260" w:lineRule="atLeast"/>
        <w:jc w:val="both"/>
        <w:rPr>
          <w:rFonts w:ascii="Times New Roman" w:eastAsia="Verdana" w:hAnsi="Times New Roman" w:cs="Times New Roman"/>
          <w:sz w:val="24"/>
          <w:szCs w:val="24"/>
          <w:lang w:val="sr-Latn-RS" w:eastAsia="en-GB"/>
        </w:rPr>
      </w:pPr>
    </w:p>
    <w:p w14:paraId="6281BAE9" w14:textId="77777777" w:rsidR="002D7F7F" w:rsidRPr="00EF69F5" w:rsidRDefault="002D7F7F" w:rsidP="002D7F7F">
      <w:pPr>
        <w:spacing w:after="0" w:line="260" w:lineRule="atLeast"/>
        <w:ind w:left="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Генерални секретар Савета Европе обавештава државе чланице Савета Европе, стране уговорнице и потписнице Конвенције и све државе које су позване да приступе Конвенцији о: </w:t>
      </w:r>
    </w:p>
    <w:p w14:paraId="25EC65D9" w14:textId="77777777" w:rsidR="002D7F7F" w:rsidRPr="00EF69F5" w:rsidRDefault="002D7F7F" w:rsidP="002D7F7F">
      <w:pPr>
        <w:spacing w:after="0" w:line="260" w:lineRule="atLeast"/>
        <w:jc w:val="both"/>
        <w:rPr>
          <w:rFonts w:ascii="Times New Roman" w:eastAsia="Times New Roman" w:hAnsi="Times New Roman" w:cs="Times New Roman"/>
          <w:color w:val="161616"/>
          <w:sz w:val="24"/>
          <w:szCs w:val="24"/>
          <w:lang w:val="sr-Latn-RS" w:eastAsia="en-GB"/>
        </w:rPr>
      </w:pPr>
    </w:p>
    <w:p w14:paraId="790BEA34"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а) </w:t>
      </w:r>
      <w:r w:rsidRPr="00EF69F5">
        <w:rPr>
          <w:rFonts w:ascii="Times New Roman" w:eastAsia="Verdana" w:hAnsi="Times New Roman" w:cs="Times New Roman"/>
          <w:sz w:val="24"/>
          <w:szCs w:val="24"/>
          <w:lang w:val="sr-Latn-RS" w:eastAsia="en-GB"/>
        </w:rPr>
        <w:tab/>
        <w:t>сваком потписивању;</w:t>
      </w:r>
    </w:p>
    <w:p w14:paraId="5924CBD1"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б) </w:t>
      </w:r>
      <w:r w:rsidRPr="00EF69F5">
        <w:rPr>
          <w:rFonts w:ascii="Times New Roman" w:eastAsia="Verdana" w:hAnsi="Times New Roman" w:cs="Times New Roman"/>
          <w:sz w:val="24"/>
          <w:szCs w:val="24"/>
          <w:lang w:val="sr-Latn-RS" w:eastAsia="en-GB"/>
        </w:rPr>
        <w:tab/>
        <w:t>депоновању сваког инструмента о потврђивању, прихватању или одобравању;</w:t>
      </w:r>
    </w:p>
    <w:p w14:paraId="73AC05BC"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 xml:space="preserve">ц) </w:t>
      </w:r>
      <w:r w:rsidRPr="00EF69F5">
        <w:rPr>
          <w:rFonts w:ascii="Times New Roman" w:eastAsia="Verdana" w:hAnsi="Times New Roman" w:cs="Times New Roman"/>
          <w:sz w:val="24"/>
          <w:szCs w:val="24"/>
          <w:lang w:val="sr-Latn-RS" w:eastAsia="en-GB"/>
        </w:rPr>
        <w:tab/>
        <w:t>сваком датуму ступања на снагу овог протокола у складу са чланом 16. ст. 3. и 4;</w:t>
      </w:r>
    </w:p>
    <w:p w14:paraId="29650452"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д)</w:t>
      </w:r>
      <w:r w:rsidRPr="00EF69F5">
        <w:rPr>
          <w:rFonts w:ascii="Times New Roman" w:eastAsia="Verdana" w:hAnsi="Times New Roman" w:cs="Times New Roman"/>
          <w:sz w:val="24"/>
          <w:szCs w:val="24"/>
          <w:lang w:val="sr-Latn-RS" w:eastAsia="en-GB"/>
        </w:rPr>
        <w:tab/>
        <w:t>свакој изјави или резерви стављеној у складу са чланом 19. или сваком повлачењу резерви у складу са чланом 20;</w:t>
      </w:r>
    </w:p>
    <w:p w14:paraId="23637D8E" w14:textId="77777777" w:rsidR="002D7F7F" w:rsidRPr="00EF69F5" w:rsidRDefault="002D7F7F" w:rsidP="002D7F7F">
      <w:pPr>
        <w:spacing w:after="0" w:line="260" w:lineRule="atLeast"/>
        <w:ind w:left="1134" w:hanging="567"/>
        <w:jc w:val="both"/>
        <w:rPr>
          <w:rFonts w:ascii="Times New Roman" w:eastAsia="Verdana" w:hAnsi="Times New Roman" w:cs="Times New Roman"/>
          <w:sz w:val="24"/>
          <w:szCs w:val="24"/>
          <w:lang w:val="sr-Latn-RS" w:eastAsia="en-GB"/>
        </w:rPr>
      </w:pPr>
      <w:r w:rsidRPr="00EF69F5">
        <w:rPr>
          <w:rFonts w:ascii="Times New Roman" w:eastAsia="Verdana" w:hAnsi="Times New Roman" w:cs="Times New Roman"/>
          <w:sz w:val="24"/>
          <w:szCs w:val="24"/>
          <w:lang w:val="sr-Latn-RS" w:eastAsia="en-GB"/>
        </w:rPr>
        <w:t>е)</w:t>
      </w:r>
      <w:r w:rsidRPr="00EF69F5">
        <w:rPr>
          <w:rFonts w:ascii="Times New Roman" w:eastAsia="Verdana" w:hAnsi="Times New Roman" w:cs="Times New Roman"/>
          <w:sz w:val="24"/>
          <w:szCs w:val="24"/>
          <w:lang w:val="sr-Latn-RS" w:eastAsia="en-GB"/>
        </w:rPr>
        <w:tab/>
        <w:t xml:space="preserve">сваком другом поступку, обавештењу или саопштењу у вези са овим протоколом. </w:t>
      </w:r>
    </w:p>
    <w:p w14:paraId="3AD47A2B" w14:textId="77777777" w:rsidR="002D7F7F" w:rsidRPr="00EF69F5" w:rsidRDefault="002D7F7F" w:rsidP="002D7F7F">
      <w:pPr>
        <w:spacing w:after="0" w:line="240" w:lineRule="auto"/>
        <w:rPr>
          <w:rFonts w:ascii="Times New Roman" w:eastAsia="Calibri" w:hAnsi="Times New Roman" w:cs="Times New Roman"/>
          <w:b/>
          <w:iCs/>
          <w:color w:val="44546A"/>
          <w:sz w:val="24"/>
          <w:szCs w:val="24"/>
          <w:lang w:val="sr-Latn-RS"/>
        </w:rPr>
      </w:pPr>
    </w:p>
    <w:p w14:paraId="045F8556" w14:textId="77777777" w:rsidR="002D7F7F" w:rsidRPr="00EF69F5" w:rsidRDefault="002D7F7F" w:rsidP="002D7F7F">
      <w:pPr>
        <w:spacing w:after="0" w:line="0" w:lineRule="atLeast"/>
        <w:ind w:left="720"/>
        <w:jc w:val="both"/>
        <w:rPr>
          <w:rFonts w:ascii="Times New Roman" w:eastAsia="Arial" w:hAnsi="Times New Roman" w:cs="Times New Roman"/>
          <w:sz w:val="24"/>
          <w:szCs w:val="24"/>
          <w:lang w:val="sr-Latn-RS" w:eastAsia="en-GB"/>
        </w:rPr>
      </w:pPr>
      <w:r w:rsidRPr="00EF69F5">
        <w:rPr>
          <w:rFonts w:ascii="Times New Roman" w:eastAsia="Arial" w:hAnsi="Times New Roman" w:cs="Times New Roman"/>
          <w:sz w:val="24"/>
          <w:szCs w:val="24"/>
          <w:lang w:val="sr-Latn-RS" w:eastAsia="en-GB"/>
        </w:rPr>
        <w:t xml:space="preserve">У потврду чега доле потписани, за то прописно овлашћени, потписују овај протокол. </w:t>
      </w:r>
    </w:p>
    <w:p w14:paraId="5F8AF32E" w14:textId="77777777" w:rsidR="002D7F7F" w:rsidRPr="00EF69F5" w:rsidRDefault="002D7F7F" w:rsidP="002D7F7F">
      <w:pPr>
        <w:spacing w:after="0" w:line="0" w:lineRule="atLeast"/>
        <w:ind w:left="720"/>
        <w:jc w:val="both"/>
        <w:rPr>
          <w:rFonts w:ascii="Times New Roman" w:eastAsia="Arial" w:hAnsi="Times New Roman" w:cs="Times New Roman"/>
          <w:sz w:val="24"/>
          <w:szCs w:val="24"/>
          <w:lang w:val="sr-Latn-RS" w:eastAsia="en-GB"/>
        </w:rPr>
      </w:pPr>
    </w:p>
    <w:p w14:paraId="70A01BBA" w14:textId="77777777" w:rsidR="002D7F7F" w:rsidRPr="00AF23CA" w:rsidRDefault="002D7F7F" w:rsidP="002D7F7F">
      <w:pPr>
        <w:spacing w:before="100" w:beforeAutospacing="1" w:after="100" w:afterAutospacing="1" w:line="240" w:lineRule="auto"/>
        <w:ind w:firstLine="720"/>
        <w:jc w:val="both"/>
        <w:outlineLvl w:val="2"/>
        <w:rPr>
          <w:rFonts w:ascii="Times New Roman" w:eastAsia="Arial" w:hAnsi="Times New Roman" w:cs="Times New Roman"/>
          <w:sz w:val="24"/>
          <w:szCs w:val="24"/>
          <w:lang w:val="sr-Cyrl-RS" w:eastAsia="en-GB"/>
        </w:rPr>
      </w:pPr>
      <w:r w:rsidRPr="00AF23CA">
        <w:rPr>
          <w:rFonts w:ascii="Times New Roman" w:eastAsia="Arial" w:hAnsi="Times New Roman" w:cs="Times New Roman"/>
          <w:sz w:val="24"/>
          <w:szCs w:val="24"/>
          <w:lang w:val="sr-Latn-RS" w:eastAsia="en-GB"/>
        </w:rPr>
        <w:t xml:space="preserve">Сачињено у </w:t>
      </w:r>
      <w:bookmarkStart w:id="99" w:name="_Hlk94185420"/>
      <w:r w:rsidRPr="00AF23CA">
        <w:rPr>
          <w:rFonts w:ascii="Times New Roman" w:eastAsia="Times New Roman" w:hAnsi="Times New Roman" w:cs="Times New Roman"/>
          <w:sz w:val="24"/>
          <w:szCs w:val="24"/>
          <w:lang w:val="sr-Cyrl-RS" w:eastAsia="fr-FR"/>
        </w:rPr>
        <w:t>Стразбуру</w:t>
      </w:r>
      <w:r w:rsidRPr="00AF23CA">
        <w:rPr>
          <w:rFonts w:ascii="Times New Roman" w:eastAsia="Times New Roman" w:hAnsi="Times New Roman" w:cs="Times New Roman"/>
          <w:sz w:val="24"/>
          <w:szCs w:val="24"/>
          <w:lang w:val="sr-Latn-RS" w:eastAsia="fr-FR"/>
        </w:rPr>
        <w:t xml:space="preserve">, </w:t>
      </w:r>
      <w:bookmarkEnd w:id="99"/>
      <w:r w:rsidRPr="00AF23CA">
        <w:rPr>
          <w:rFonts w:ascii="Times New Roman" w:eastAsia="Times New Roman" w:hAnsi="Times New Roman" w:cs="Times New Roman"/>
          <w:sz w:val="24"/>
          <w:szCs w:val="24"/>
          <w:lang w:val="sr-Latn-RS" w:eastAsia="fr-FR"/>
        </w:rPr>
        <w:t xml:space="preserve">12. маја 2022. </w:t>
      </w:r>
      <w:r w:rsidRPr="00AF23CA">
        <w:rPr>
          <w:rFonts w:ascii="Times New Roman" w:eastAsia="Arial" w:hAnsi="Times New Roman" w:cs="Times New Roman"/>
          <w:sz w:val="24"/>
          <w:szCs w:val="24"/>
          <w:lang w:val="sr-Latn-RS" w:eastAsia="en-GB"/>
        </w:rPr>
        <w:t xml:space="preserve">године, на енглеском и француском језику, при чему су оба текста подједнако веродостојна, у по једном примерку који се депонује у архиви Савета Европе. Генерални секретар Савета Европе доставља оверене копије свакој држави чланици Савета Европе, државама које нису чланице а које су учествовале у изради овог протокола, као и свим државама које су позване да му приступе. </w:t>
      </w:r>
      <w:r w:rsidRPr="00AF23CA">
        <w:rPr>
          <w:rFonts w:ascii="Times New Roman" w:eastAsia="Arial" w:hAnsi="Times New Roman" w:cs="Times New Roman"/>
          <w:sz w:val="24"/>
          <w:szCs w:val="24"/>
          <w:lang w:val="sr-Cyrl-RS" w:eastAsia="en-GB"/>
        </w:rPr>
        <w:t xml:space="preserve">   </w:t>
      </w:r>
    </w:p>
    <w:p w14:paraId="49549D9D" w14:textId="77777777" w:rsidR="004B4951" w:rsidRDefault="004B4951"/>
    <w:sectPr w:rsidR="004B4951" w:rsidSect="00793266">
      <w:headerReference w:type="default" r:id="rId8"/>
      <w:pgSz w:w="11909" w:h="16834" w:code="9"/>
      <w:pgMar w:top="1440" w:right="1440" w:bottom="1440" w:left="1440" w:header="720" w:footer="720" w:gutter="0"/>
      <w:pgNumType w:start="2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E4D74" w14:textId="77777777" w:rsidR="001224B7" w:rsidRDefault="001224B7" w:rsidP="00793266">
      <w:pPr>
        <w:spacing w:after="0" w:line="240" w:lineRule="auto"/>
      </w:pPr>
      <w:r>
        <w:separator/>
      </w:r>
    </w:p>
  </w:endnote>
  <w:endnote w:type="continuationSeparator" w:id="0">
    <w:p w14:paraId="73509417" w14:textId="77777777" w:rsidR="001224B7" w:rsidRDefault="001224B7" w:rsidP="00793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35C86" w14:textId="77777777" w:rsidR="001224B7" w:rsidRDefault="001224B7" w:rsidP="00793266">
      <w:pPr>
        <w:spacing w:after="0" w:line="240" w:lineRule="auto"/>
      </w:pPr>
      <w:r>
        <w:separator/>
      </w:r>
    </w:p>
  </w:footnote>
  <w:footnote w:type="continuationSeparator" w:id="0">
    <w:p w14:paraId="166218D8" w14:textId="77777777" w:rsidR="001224B7" w:rsidRDefault="001224B7" w:rsidP="007932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6332577"/>
      <w:docPartObj>
        <w:docPartGallery w:val="Page Numbers (Top of Page)"/>
        <w:docPartUnique/>
      </w:docPartObj>
    </w:sdtPr>
    <w:sdtEndPr>
      <w:rPr>
        <w:noProof/>
      </w:rPr>
    </w:sdtEndPr>
    <w:sdtContent>
      <w:p w14:paraId="11A76E4A" w14:textId="77777777" w:rsidR="004920B8" w:rsidRDefault="004920B8">
        <w:pPr>
          <w:pStyle w:val="Header"/>
          <w:jc w:val="center"/>
        </w:pPr>
        <w:r>
          <w:fldChar w:fldCharType="begin"/>
        </w:r>
        <w:r>
          <w:instrText xml:space="preserve"> PAGE   \* MERGEFORMAT </w:instrText>
        </w:r>
        <w:r>
          <w:fldChar w:fldCharType="separate"/>
        </w:r>
        <w:r w:rsidR="005732BE">
          <w:rPr>
            <w:noProof/>
          </w:rPr>
          <w:t>48</w:t>
        </w:r>
        <w:r>
          <w:rPr>
            <w:noProof/>
          </w:rPr>
          <w:fldChar w:fldCharType="end"/>
        </w:r>
      </w:p>
    </w:sdtContent>
  </w:sdt>
  <w:p w14:paraId="5F3EBDF6" w14:textId="77777777" w:rsidR="004920B8" w:rsidRDefault="004920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12920"/>
    <w:multiLevelType w:val="hybridMultilevel"/>
    <w:tmpl w:val="CD18B3EC"/>
    <w:lvl w:ilvl="0" w:tplc="3FC02D28">
      <w:start w:val="1"/>
      <w:numFmt w:val="lowerRoman"/>
      <w:lvlText w:val="%1)"/>
      <w:lvlJc w:val="left"/>
      <w:pPr>
        <w:ind w:left="1854" w:hanging="72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num w:numId="1" w16cid:durableId="1451708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D2C"/>
    <w:rsid w:val="0000279E"/>
    <w:rsid w:val="0000385C"/>
    <w:rsid w:val="000511AB"/>
    <w:rsid w:val="00054EBE"/>
    <w:rsid w:val="000C7D2C"/>
    <w:rsid w:val="000E7665"/>
    <w:rsid w:val="0010065C"/>
    <w:rsid w:val="001224B7"/>
    <w:rsid w:val="001B30B1"/>
    <w:rsid w:val="00207EF0"/>
    <w:rsid w:val="002943C3"/>
    <w:rsid w:val="002D7F7F"/>
    <w:rsid w:val="003054A5"/>
    <w:rsid w:val="00323B3B"/>
    <w:rsid w:val="003453CF"/>
    <w:rsid w:val="003E3CD2"/>
    <w:rsid w:val="004201B5"/>
    <w:rsid w:val="004256B1"/>
    <w:rsid w:val="00427B2D"/>
    <w:rsid w:val="004920B8"/>
    <w:rsid w:val="004B4951"/>
    <w:rsid w:val="004E0450"/>
    <w:rsid w:val="00506BBD"/>
    <w:rsid w:val="005150DD"/>
    <w:rsid w:val="005732BE"/>
    <w:rsid w:val="005C122C"/>
    <w:rsid w:val="006B27B0"/>
    <w:rsid w:val="006B2E0E"/>
    <w:rsid w:val="00723999"/>
    <w:rsid w:val="0073381B"/>
    <w:rsid w:val="007420EC"/>
    <w:rsid w:val="00793266"/>
    <w:rsid w:val="00797449"/>
    <w:rsid w:val="007A4E28"/>
    <w:rsid w:val="00824A58"/>
    <w:rsid w:val="008955C9"/>
    <w:rsid w:val="00A702A6"/>
    <w:rsid w:val="00AF23CA"/>
    <w:rsid w:val="00B03187"/>
    <w:rsid w:val="00C41D80"/>
    <w:rsid w:val="00C92F0F"/>
    <w:rsid w:val="00D17093"/>
    <w:rsid w:val="00D50A13"/>
    <w:rsid w:val="00D638D1"/>
    <w:rsid w:val="00D979FD"/>
    <w:rsid w:val="00E25A33"/>
    <w:rsid w:val="00EB3186"/>
    <w:rsid w:val="00EC281B"/>
    <w:rsid w:val="00F82304"/>
    <w:rsid w:val="00FD3A6F"/>
    <w:rsid w:val="00FE3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97200"/>
  <w15:chartTrackingRefBased/>
  <w15:docId w15:val="{58060F39-3295-4301-9A95-BA743F973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F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32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3266"/>
  </w:style>
  <w:style w:type="paragraph" w:styleId="Footer">
    <w:name w:val="footer"/>
    <w:basedOn w:val="Normal"/>
    <w:link w:val="FooterChar"/>
    <w:uiPriority w:val="99"/>
    <w:unhideWhenUsed/>
    <w:rsid w:val="00793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3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1CCEB-DA68-431A-8C97-F750D1AD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9231</Words>
  <Characters>52621</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Ivana Vojinović</cp:lastModifiedBy>
  <cp:revision>2</cp:revision>
  <dcterms:created xsi:type="dcterms:W3CDTF">2022-12-05T11:38:00Z</dcterms:created>
  <dcterms:modified xsi:type="dcterms:W3CDTF">2022-12-05T11:38:00Z</dcterms:modified>
</cp:coreProperties>
</file>