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D1F29" w14:textId="77777777" w:rsidR="003D7F31" w:rsidRPr="001B0F0E" w:rsidRDefault="003D7F31" w:rsidP="005A7092">
      <w:pPr>
        <w:tabs>
          <w:tab w:val="left" w:pos="567"/>
        </w:tabs>
        <w:spacing w:after="0" w:line="240" w:lineRule="auto"/>
        <w:jc w:val="center"/>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О Б Р А З Л О Ж Е Њ Е</w:t>
      </w:r>
    </w:p>
    <w:p w14:paraId="1A011348" w14:textId="77777777" w:rsidR="003D7F31" w:rsidRPr="001B0F0E" w:rsidRDefault="003D7F31" w:rsidP="003D7F31">
      <w:pPr>
        <w:spacing w:after="0" w:line="240" w:lineRule="auto"/>
        <w:jc w:val="center"/>
        <w:rPr>
          <w:rFonts w:eastAsia="Times New Roman" w:cs="Times New Roman"/>
          <w:color w:val="000000" w:themeColor="text1"/>
          <w:sz w:val="16"/>
          <w:szCs w:val="16"/>
          <w:lang w:val="sr-Cyrl-CS"/>
        </w:rPr>
      </w:pPr>
    </w:p>
    <w:p w14:paraId="364D6B27" w14:textId="77777777" w:rsidR="003D7F31" w:rsidRPr="001B0F0E" w:rsidRDefault="003D7F31" w:rsidP="003D7F31">
      <w:pPr>
        <w:spacing w:after="0" w:line="240" w:lineRule="auto"/>
        <w:jc w:val="center"/>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I.   УСТАВНИ ОСНОВ ЗА ДОНОШЕЊЕ ЗАКОНА</w:t>
      </w:r>
    </w:p>
    <w:p w14:paraId="53148145" w14:textId="77777777" w:rsidR="003D7F31" w:rsidRPr="001B0F0E" w:rsidRDefault="003D7F31" w:rsidP="003D7F31">
      <w:pPr>
        <w:spacing w:after="0" w:line="240" w:lineRule="auto"/>
        <w:jc w:val="both"/>
        <w:rPr>
          <w:rFonts w:eastAsia="Times New Roman" w:cs="Times New Roman"/>
          <w:b/>
          <w:color w:val="000000" w:themeColor="text1"/>
          <w:sz w:val="16"/>
          <w:szCs w:val="16"/>
          <w:lang w:val="sr-Cyrl-CS"/>
        </w:rPr>
      </w:pPr>
    </w:p>
    <w:p w14:paraId="54B0268E" w14:textId="77777777" w:rsidR="003D7F31" w:rsidRPr="001B0F0E" w:rsidRDefault="003D7F31" w:rsidP="003D7F31">
      <w:pPr>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Уставни основ за доношење овог закона садржан је у одредбама члана 97. тач. 6. и 15. Устава Републике Србије, према којима Република Србија уређује и обезбеђује, између осталог, порески систем и финансирање остваривања права и дужности Републике Србије, утврђених Уставом и законом.</w:t>
      </w:r>
    </w:p>
    <w:p w14:paraId="04C40469" w14:textId="77777777" w:rsidR="003D7F31" w:rsidRPr="001B0F0E" w:rsidRDefault="003D7F31" w:rsidP="003D7F31">
      <w:pPr>
        <w:spacing w:after="0" w:line="240" w:lineRule="auto"/>
        <w:jc w:val="both"/>
        <w:rPr>
          <w:rFonts w:eastAsia="Times New Roman" w:cs="Times New Roman"/>
          <w:b/>
          <w:color w:val="000000" w:themeColor="text1"/>
          <w:szCs w:val="24"/>
          <w:lang w:val="sr-Cyrl-CS"/>
        </w:rPr>
      </w:pPr>
    </w:p>
    <w:p w14:paraId="6EE9D60E" w14:textId="77777777" w:rsidR="003D7F31" w:rsidRPr="001B0F0E" w:rsidRDefault="003D7F31" w:rsidP="003D7F31">
      <w:pPr>
        <w:spacing w:after="0" w:line="240" w:lineRule="auto"/>
        <w:jc w:val="center"/>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II. РАЗЛОЗИ ЗА ДОНОШЕЊЕ ЗАКОНА</w:t>
      </w:r>
    </w:p>
    <w:p w14:paraId="1BC5D3D8" w14:textId="77777777" w:rsidR="003D7F31" w:rsidRPr="001B0F0E" w:rsidRDefault="003D7F31" w:rsidP="003D7F31">
      <w:pPr>
        <w:spacing w:after="0" w:line="240" w:lineRule="auto"/>
        <w:jc w:val="both"/>
        <w:rPr>
          <w:rFonts w:eastAsia="Times New Roman" w:cs="Times New Roman"/>
          <w:color w:val="000000" w:themeColor="text1"/>
          <w:szCs w:val="24"/>
          <w:lang w:val="sr-Cyrl-CS"/>
        </w:rPr>
      </w:pPr>
    </w:p>
    <w:p w14:paraId="0F5CC995" w14:textId="77777777" w:rsidR="003D7F31" w:rsidRPr="001B0F0E" w:rsidRDefault="003D7F31" w:rsidP="003D7F31">
      <w:pPr>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i/>
          <w:color w:val="000000" w:themeColor="text1"/>
          <w:szCs w:val="24"/>
          <w:lang w:val="sr-Cyrl-CS"/>
        </w:rPr>
        <w:t>• Проблеми које овај закон треба да реши, односно циљеви који се овим законом постижу</w:t>
      </w:r>
    </w:p>
    <w:p w14:paraId="75AE10DF" w14:textId="77777777" w:rsidR="003D7F31" w:rsidRPr="001B0F0E" w:rsidRDefault="003D7F31" w:rsidP="003D7F31">
      <w:pPr>
        <w:spacing w:after="0" w:line="240" w:lineRule="auto"/>
        <w:ind w:firstLine="720"/>
        <w:jc w:val="both"/>
        <w:rPr>
          <w:rFonts w:eastAsia="Times New Roman" w:cs="Times New Roman"/>
          <w:color w:val="000000" w:themeColor="text1"/>
          <w:sz w:val="16"/>
          <w:szCs w:val="16"/>
          <w:lang w:val="sr-Cyrl-CS"/>
        </w:rPr>
      </w:pPr>
    </w:p>
    <w:p w14:paraId="31CA409C" w14:textId="77777777" w:rsidR="000441B3" w:rsidRDefault="003D7F31" w:rsidP="003A75A9">
      <w:pPr>
        <w:spacing w:after="0" w:line="240" w:lineRule="auto"/>
        <w:ind w:firstLine="567"/>
        <w:jc w:val="both"/>
        <w:rPr>
          <w:rFonts w:eastAsia="Times New Roman" w:cs="Times New Roman"/>
          <w:color w:val="000000" w:themeColor="text1"/>
          <w:szCs w:val="24"/>
          <w:lang w:val="sr-Cyrl-CS"/>
        </w:rPr>
      </w:pPr>
      <w:r w:rsidRPr="003A75A9">
        <w:rPr>
          <w:rFonts w:eastAsia="Times New Roman" w:cs="Times New Roman"/>
          <w:color w:val="000000" w:themeColor="text1"/>
          <w:szCs w:val="24"/>
          <w:lang w:val="sr-Cyrl-CS"/>
        </w:rPr>
        <w:t>Основни разлог за доношење овог закона, односно циљ који се овим законом постиже, садржан је у потреби да се</w:t>
      </w:r>
      <w:r w:rsidR="003C5F35" w:rsidRPr="003A75A9">
        <w:rPr>
          <w:rFonts w:eastAsia="Times New Roman" w:cs="Times New Roman"/>
          <w:color w:val="000000" w:themeColor="text1"/>
          <w:szCs w:val="24"/>
          <w:lang w:val="sr-Cyrl-CS"/>
        </w:rPr>
        <w:t xml:space="preserve"> </w:t>
      </w:r>
      <w:r w:rsidR="000441B3" w:rsidRPr="003A75A9">
        <w:rPr>
          <w:rFonts w:eastAsia="Times New Roman" w:cs="Times New Roman"/>
          <w:color w:val="000000" w:themeColor="text1"/>
          <w:szCs w:val="24"/>
          <w:lang w:val="sr-Cyrl-CS"/>
        </w:rPr>
        <w:t>о</w:t>
      </w:r>
      <w:r w:rsidR="000441B3" w:rsidRPr="00056C8C">
        <w:rPr>
          <w:rFonts w:eastAsia="Times New Roman" w:cs="Times New Roman"/>
          <w:color w:val="000000" w:themeColor="text1"/>
          <w:szCs w:val="24"/>
          <w:lang w:val="sr-Cyrl-CS"/>
        </w:rPr>
        <w:t xml:space="preserve">дложи рок за преношење надлежности за утврђивање пореза на наслеђе и поклон и пореза на пренос апсолутних права, са Пореске управе на јединице локалне самоуправе, до 1. </w:t>
      </w:r>
      <w:r w:rsidR="00953D54">
        <w:rPr>
          <w:rFonts w:eastAsia="Times New Roman" w:cs="Times New Roman"/>
          <w:color w:val="000000" w:themeColor="text1"/>
          <w:szCs w:val="24"/>
          <w:lang w:val="sr-Cyrl-CS"/>
        </w:rPr>
        <w:t>јануара</w:t>
      </w:r>
      <w:r w:rsidR="000441B3" w:rsidRPr="00056C8C">
        <w:rPr>
          <w:rFonts w:eastAsia="Times New Roman" w:cs="Times New Roman"/>
          <w:color w:val="000000" w:themeColor="text1"/>
          <w:szCs w:val="24"/>
          <w:lang w:val="sr-Cyrl-CS"/>
        </w:rPr>
        <w:t xml:space="preserve"> 202</w:t>
      </w:r>
      <w:r w:rsidR="00953D54">
        <w:rPr>
          <w:rFonts w:eastAsia="Times New Roman" w:cs="Times New Roman"/>
          <w:color w:val="000000" w:themeColor="text1"/>
          <w:szCs w:val="24"/>
          <w:lang w:val="sr-Cyrl-CS"/>
        </w:rPr>
        <w:t>4</w:t>
      </w:r>
      <w:r w:rsidR="000441B3" w:rsidRPr="00056C8C">
        <w:rPr>
          <w:rFonts w:eastAsia="Times New Roman" w:cs="Times New Roman"/>
          <w:color w:val="000000" w:themeColor="text1"/>
          <w:szCs w:val="24"/>
          <w:lang w:val="sr-Cyrl-CS"/>
        </w:rPr>
        <w:t>. године, како би се реализовале све потребне претпоставке за остварење тог циља.</w:t>
      </w:r>
    </w:p>
    <w:p w14:paraId="371D756B" w14:textId="77777777" w:rsidR="00C14059" w:rsidRDefault="00953D54" w:rsidP="003A75A9">
      <w:pPr>
        <w:spacing w:after="0" w:line="240" w:lineRule="auto"/>
        <w:ind w:firstLine="567"/>
        <w:jc w:val="both"/>
        <w:rPr>
          <w:rFonts w:eastAsia="Times New Roman" w:cs="Times New Roman"/>
          <w:color w:val="000000" w:themeColor="text1"/>
          <w:szCs w:val="24"/>
          <w:lang w:val="sr-Cyrl-CS"/>
        </w:rPr>
      </w:pPr>
      <w:r>
        <w:rPr>
          <w:rFonts w:eastAsia="Times New Roman" w:cs="Times New Roman"/>
          <w:color w:val="000000" w:themeColor="text1"/>
          <w:szCs w:val="24"/>
          <w:lang w:val="sr-Cyrl-CS"/>
        </w:rPr>
        <w:t xml:space="preserve">Разлог за доношење овог закона садржан је и у потреби </w:t>
      </w:r>
      <w:r w:rsidR="00014CAD" w:rsidRPr="00C22B79">
        <w:rPr>
          <w:rFonts w:eastAsia="Times New Roman" w:cs="Times New Roman"/>
          <w:color w:val="000000" w:themeColor="text1"/>
          <w:szCs w:val="24"/>
          <w:lang w:val="sr-Cyrl-CS"/>
        </w:rPr>
        <w:t xml:space="preserve">да </w:t>
      </w:r>
      <w:r>
        <w:rPr>
          <w:rFonts w:eastAsia="Times New Roman" w:cs="Times New Roman"/>
          <w:color w:val="000000" w:themeColor="text1"/>
          <w:szCs w:val="24"/>
          <w:lang w:val="sr-Cyrl-CS"/>
        </w:rPr>
        <w:t xml:space="preserve">се </w:t>
      </w:r>
      <w:r w:rsidR="00C14059">
        <w:rPr>
          <w:rFonts w:cs="Times New Roman"/>
          <w:color w:val="000000" w:themeColor="text1"/>
          <w:szCs w:val="24"/>
          <w:lang w:val="sr-Cyrl-RS"/>
        </w:rPr>
        <w:t>предмет</w:t>
      </w:r>
      <w:r w:rsidR="00C14059" w:rsidRPr="00C14059">
        <w:rPr>
          <w:rFonts w:eastAsia="Times New Roman" w:cs="Times New Roman"/>
          <w:color w:val="000000" w:themeColor="text1"/>
          <w:szCs w:val="24"/>
          <w:lang w:val="sr-Cyrl-CS"/>
        </w:rPr>
        <w:t xml:space="preserve"> </w:t>
      </w:r>
      <w:r w:rsidR="00C14059">
        <w:rPr>
          <w:rFonts w:eastAsia="Times New Roman" w:cs="Times New Roman"/>
          <w:color w:val="000000" w:themeColor="text1"/>
          <w:szCs w:val="24"/>
          <w:lang w:val="sr-Cyrl-CS"/>
        </w:rPr>
        <w:t>опорезивањ</w:t>
      </w:r>
      <w:r w:rsidR="00C14059" w:rsidRPr="00F02BB6">
        <w:rPr>
          <w:rFonts w:eastAsia="Times New Roman" w:cs="Times New Roman"/>
          <w:color w:val="000000" w:themeColor="text1"/>
          <w:szCs w:val="24"/>
          <w:lang w:val="sr-Cyrl-CS"/>
        </w:rPr>
        <w:t xml:space="preserve">а порезом на наслеђе и поклон и порезом на пренос апсолутних права </w:t>
      </w:r>
      <w:r w:rsidR="00F955E0">
        <w:rPr>
          <w:rFonts w:eastAsia="Times New Roman" w:cs="Times New Roman"/>
          <w:color w:val="000000" w:themeColor="text1"/>
          <w:szCs w:val="24"/>
          <w:lang w:val="sr-Cyrl-CS"/>
        </w:rPr>
        <w:t>усагласи са</w:t>
      </w:r>
      <w:r w:rsidR="009B3E5A">
        <w:rPr>
          <w:rFonts w:eastAsia="Times New Roman" w:cs="Times New Roman"/>
          <w:color w:val="000000" w:themeColor="text1"/>
          <w:szCs w:val="24"/>
          <w:lang w:val="sr-Latn-RS"/>
        </w:rPr>
        <w:t xml:space="preserve"> </w:t>
      </w:r>
      <w:r w:rsidR="009B3E5A">
        <w:rPr>
          <w:rFonts w:eastAsia="Times New Roman" w:cs="Times New Roman"/>
          <w:color w:val="000000" w:themeColor="text1"/>
          <w:szCs w:val="24"/>
          <w:lang w:val="sr-Cyrl-RS"/>
        </w:rPr>
        <w:t xml:space="preserve">врстама непокретности које могу бити предмет промета, </w:t>
      </w:r>
      <w:r w:rsidR="00F955E0">
        <w:rPr>
          <w:rFonts w:eastAsia="Times New Roman" w:cs="Times New Roman"/>
          <w:color w:val="000000" w:themeColor="text1"/>
          <w:szCs w:val="24"/>
          <w:lang w:val="sr-Cyrl-RS"/>
        </w:rPr>
        <w:t xml:space="preserve">због чега се обухвата и </w:t>
      </w:r>
      <w:r w:rsidR="00C14059">
        <w:rPr>
          <w:rFonts w:eastAsia="Times New Roman" w:cs="Times New Roman"/>
          <w:color w:val="000000" w:themeColor="text1"/>
          <w:szCs w:val="24"/>
          <w:lang w:val="sr-Cyrl-CS"/>
        </w:rPr>
        <w:t xml:space="preserve">пренос права трајног коришћења паркинг места у отвореном стамбеном блоку или стамбеном комплексу. </w:t>
      </w:r>
    </w:p>
    <w:p w14:paraId="002E4E0F" w14:textId="77777777" w:rsidR="003A3B0B" w:rsidRPr="003A3B0B" w:rsidRDefault="00345C93" w:rsidP="003A3B0B">
      <w:pPr>
        <w:spacing w:after="0" w:line="240" w:lineRule="auto"/>
        <w:ind w:firstLine="567"/>
        <w:jc w:val="both"/>
        <w:rPr>
          <w:color w:val="000000" w:themeColor="text1"/>
          <w:lang w:val="sr-Cyrl-RS"/>
        </w:rPr>
      </w:pPr>
      <w:r w:rsidRPr="00345C93">
        <w:rPr>
          <w:rFonts w:eastAsia="Times New Roman" w:cs="Times New Roman"/>
          <w:color w:val="000000" w:themeColor="text1"/>
          <w:szCs w:val="24"/>
          <w:lang w:val="sr-Cyrl-CS"/>
        </w:rPr>
        <w:t xml:space="preserve">Врши се прецизирање </w:t>
      </w:r>
      <w:r w:rsidR="005E5938" w:rsidRPr="001B0F0E">
        <w:rPr>
          <w:rFonts w:eastAsia="Times New Roman" w:cs="Times New Roman"/>
          <w:color w:val="000000" w:themeColor="text1"/>
          <w:szCs w:val="24"/>
          <w:lang w:val="sr-Cyrl-CS"/>
        </w:rPr>
        <w:t xml:space="preserve">и правнотехничко усаглашавање </w:t>
      </w:r>
      <w:r w:rsidRPr="00345C93">
        <w:rPr>
          <w:rFonts w:eastAsia="Times New Roman" w:cs="Times New Roman"/>
          <w:color w:val="000000" w:themeColor="text1"/>
          <w:szCs w:val="24"/>
          <w:lang w:val="sr-Cyrl-CS"/>
        </w:rPr>
        <w:t xml:space="preserve">појединих одредаба Закона о порезима на имовину </w:t>
      </w:r>
      <w:r w:rsidRPr="00345C93">
        <w:rPr>
          <w:bCs/>
          <w:iCs/>
          <w:noProof/>
          <w:color w:val="000000" w:themeColor="text1"/>
          <w:lang w:val="sr-Cyrl-CS"/>
        </w:rPr>
        <w:t>(</w:t>
      </w:r>
      <w:r w:rsidRPr="00345C93">
        <w:rPr>
          <w:bCs/>
          <w:iCs/>
          <w:color w:val="000000" w:themeColor="text1"/>
          <w:lang w:val="sr-Cyrl-CS"/>
        </w:rPr>
        <w:t>„</w:t>
      </w:r>
      <w:r w:rsidRPr="00345C93">
        <w:rPr>
          <w:bCs/>
          <w:iCs/>
          <w:noProof/>
          <w:color w:val="000000" w:themeColor="text1"/>
          <w:lang w:val="sr-Cyrl-CS"/>
        </w:rPr>
        <w:t xml:space="preserve">Службени гласник РС”, бр. 26/01, 45/02-СУС, 80/02, 80/02-др. закон, 135/04, 61/07, 5/09, </w:t>
      </w:r>
      <w:hyperlink r:id="rId7" w:tooltip="Zakon o izmenama i dopunama Zakona o porezima na imovinu (29/12/2010)" w:history="1">
        <w:r w:rsidRPr="00345C93">
          <w:rPr>
            <w:rStyle w:val="Hyperlink"/>
            <w:color w:val="000000" w:themeColor="text1"/>
            <w:u w:val="none"/>
            <w:lang w:val="sr-Cyrl-CS"/>
          </w:rPr>
          <w:t>101/10</w:t>
        </w:r>
      </w:hyperlink>
      <w:r w:rsidRPr="00345C93">
        <w:rPr>
          <w:color w:val="000000" w:themeColor="text1"/>
          <w:lang w:val="sr-Cyrl-CS"/>
        </w:rPr>
        <w:t xml:space="preserve">, </w:t>
      </w:r>
      <w:hyperlink r:id="rId8" w:tooltip="Zakon o izmenama i dopunama Zakona o porezima na imovinu (04/04/2011)" w:history="1">
        <w:r w:rsidRPr="00345C93">
          <w:rPr>
            <w:rStyle w:val="Hyperlink"/>
            <w:color w:val="000000" w:themeColor="text1"/>
            <w:u w:val="none"/>
            <w:lang w:val="sr-Cyrl-CS"/>
          </w:rPr>
          <w:t>24/11</w:t>
        </w:r>
      </w:hyperlink>
      <w:r w:rsidRPr="00345C93">
        <w:rPr>
          <w:color w:val="000000" w:themeColor="text1"/>
          <w:lang w:val="sr-Cyrl-CS"/>
        </w:rPr>
        <w:t xml:space="preserve">, </w:t>
      </w:r>
      <w:hyperlink r:id="rId9" w:tooltip="Zakon o izmenama i dopunama Zakona o porezima na imovinu (19/10/2011)" w:history="1">
        <w:r w:rsidRPr="00345C93">
          <w:rPr>
            <w:rStyle w:val="Hyperlink"/>
            <w:color w:val="000000" w:themeColor="text1"/>
            <w:u w:val="none"/>
            <w:lang w:val="sr-Cyrl-CS"/>
          </w:rPr>
          <w:t>78/11</w:t>
        </w:r>
      </w:hyperlink>
      <w:r w:rsidRPr="00345C93">
        <w:rPr>
          <w:color w:val="000000" w:themeColor="text1"/>
          <w:lang w:val="sr-Cyrl-CS"/>
        </w:rPr>
        <w:t xml:space="preserve">, </w:t>
      </w:r>
      <w:hyperlink r:id="rId10" w:tooltip="Odluka Ustavnog suda IUz-225/2005 (odnosi se na Zakon o porezima na imovinu) (08/06/2012)" w:history="1">
        <w:r w:rsidRPr="00345C93">
          <w:rPr>
            <w:rStyle w:val="Hyperlink"/>
            <w:color w:val="000000" w:themeColor="text1"/>
            <w:u w:val="none"/>
            <w:lang w:val="sr-Cyrl-CS"/>
          </w:rPr>
          <w:t>57/12</w:t>
        </w:r>
      </w:hyperlink>
      <w:r w:rsidRPr="00345C93">
        <w:rPr>
          <w:rStyle w:val="Hyperlink"/>
          <w:color w:val="000000" w:themeColor="text1"/>
          <w:u w:val="none"/>
          <w:lang w:val="sr-Cyrl-CS"/>
        </w:rPr>
        <w:t>-</w:t>
      </w:r>
      <w:r w:rsidRPr="00345C93">
        <w:rPr>
          <w:color w:val="000000" w:themeColor="text1"/>
          <w:lang w:val="sr-Cyrl-CS"/>
        </w:rPr>
        <w:t xml:space="preserve">УС, 47/13, 68/14-др. закон, 95/18, 99/18-УС, 86/19, 144/20 и 118/21 </w:t>
      </w:r>
      <w:r w:rsidRPr="00345C93">
        <w:rPr>
          <w:rFonts w:cs="Times New Roman"/>
          <w:color w:val="000000" w:themeColor="text1"/>
          <w:szCs w:val="24"/>
          <w:lang w:val="sr-Cyrl-CS"/>
        </w:rPr>
        <w:t>- у даљем тексту: Закон)</w:t>
      </w:r>
      <w:r w:rsidRPr="00345C93">
        <w:rPr>
          <w:rFonts w:eastAsia="Times New Roman" w:cs="Times New Roman"/>
          <w:color w:val="000000" w:themeColor="text1"/>
          <w:szCs w:val="24"/>
          <w:lang w:val="sr-Cyrl-CS"/>
        </w:rPr>
        <w:t xml:space="preserve">, како би се њихова примена остваривала што </w:t>
      </w:r>
      <w:r w:rsidR="005E5938">
        <w:rPr>
          <w:rFonts w:eastAsia="Times New Roman" w:cs="Times New Roman"/>
          <w:color w:val="000000" w:themeColor="text1"/>
          <w:szCs w:val="24"/>
          <w:lang w:val="sr-Latn-RS"/>
        </w:rPr>
        <w:t xml:space="preserve">уједначеније, </w:t>
      </w:r>
      <w:r w:rsidR="005E5938">
        <w:rPr>
          <w:rFonts w:eastAsia="Times New Roman" w:cs="Times New Roman"/>
          <w:color w:val="000000" w:themeColor="text1"/>
          <w:szCs w:val="24"/>
          <w:lang w:val="sr-Cyrl-RS"/>
        </w:rPr>
        <w:t xml:space="preserve">у функцији повећања правне сигурности пореских обвезника. </w:t>
      </w:r>
      <w:r w:rsidR="003A3B0B">
        <w:rPr>
          <w:rFonts w:eastAsia="Times New Roman" w:cs="Times New Roman"/>
          <w:color w:val="000000" w:themeColor="text1"/>
          <w:szCs w:val="24"/>
          <w:lang w:val="sr-Cyrl-CS"/>
        </w:rPr>
        <w:t xml:space="preserve">Сходно томе, </w:t>
      </w:r>
      <w:r w:rsidR="003A3B0B" w:rsidRPr="003A3B0B">
        <w:rPr>
          <w:rFonts w:eastAsia="Times New Roman" w:cs="Times New Roman"/>
          <w:color w:val="000000" w:themeColor="text1"/>
          <w:szCs w:val="24"/>
          <w:lang w:val="sr-Cyrl-CS"/>
        </w:rPr>
        <w:t xml:space="preserve">уређује се дан настанка пореске обавезе код преноса непокретности као будуће ствари кад је упис права извршен пре примопредаје, као и на непокретности изграђеној без грађевинске дозволе, односно по </w:t>
      </w:r>
      <w:r w:rsidR="004907D5">
        <w:rPr>
          <w:rFonts w:eastAsia="Times New Roman" w:cs="Times New Roman"/>
          <w:color w:val="000000" w:themeColor="text1"/>
          <w:szCs w:val="24"/>
          <w:lang w:val="sr-Cyrl-CS"/>
        </w:rPr>
        <w:t>ис</w:t>
      </w:r>
      <w:r w:rsidR="003A3B0B" w:rsidRPr="003A3B0B">
        <w:rPr>
          <w:rFonts w:eastAsia="Times New Roman" w:cs="Times New Roman"/>
          <w:color w:val="000000" w:themeColor="text1"/>
          <w:szCs w:val="24"/>
          <w:lang w:val="sr-Cyrl-CS"/>
        </w:rPr>
        <w:t xml:space="preserve">теку њене важности, на територији од изузетног или посебног значаја (која је овим законом ближе побројана).  </w:t>
      </w:r>
    </w:p>
    <w:p w14:paraId="0B75542B" w14:textId="77777777" w:rsidR="006439A7" w:rsidRDefault="006439A7" w:rsidP="003D7F31">
      <w:pPr>
        <w:spacing w:after="0" w:line="240" w:lineRule="auto"/>
        <w:ind w:firstLine="567"/>
        <w:jc w:val="both"/>
        <w:rPr>
          <w:rFonts w:eastAsia="Times New Roman" w:cs="Times New Roman"/>
          <w:color w:val="000000" w:themeColor="text1"/>
          <w:szCs w:val="24"/>
          <w:lang w:val="sr-Cyrl-CS"/>
        </w:rPr>
      </w:pPr>
    </w:p>
    <w:p w14:paraId="2F2AAA60" w14:textId="77777777" w:rsidR="003A75A9" w:rsidRPr="001B0F0E" w:rsidRDefault="003A75A9" w:rsidP="003D7F31">
      <w:pPr>
        <w:spacing w:after="0" w:line="240" w:lineRule="auto"/>
        <w:ind w:firstLine="567"/>
        <w:jc w:val="both"/>
        <w:rPr>
          <w:rFonts w:eastAsia="Times New Roman" w:cs="Times New Roman"/>
          <w:color w:val="000000" w:themeColor="text1"/>
          <w:szCs w:val="24"/>
          <w:lang w:val="sr-Cyrl-CS"/>
        </w:rPr>
      </w:pPr>
      <w:r>
        <w:rPr>
          <w:rFonts w:eastAsia="Times New Roman" w:cs="Times New Roman"/>
          <w:color w:val="000000" w:themeColor="text1"/>
          <w:szCs w:val="24"/>
          <w:lang w:val="sr-Cyrl-CS"/>
        </w:rPr>
        <w:t>Овим законом се не уводе нови, нити мењају постојећи административни поступци.</w:t>
      </w:r>
    </w:p>
    <w:p w14:paraId="12D6E1EF" w14:textId="77777777" w:rsidR="003D7F31" w:rsidRPr="001B0F0E" w:rsidRDefault="003D7F31" w:rsidP="003D7F31">
      <w:pPr>
        <w:spacing w:after="0" w:line="240" w:lineRule="auto"/>
        <w:ind w:firstLine="720"/>
        <w:jc w:val="both"/>
        <w:rPr>
          <w:rFonts w:eastAsia="Times New Roman" w:cs="Times New Roman"/>
          <w:color w:val="FF0000"/>
          <w:szCs w:val="24"/>
          <w:lang w:val="sr-Cyrl-CS"/>
        </w:rPr>
      </w:pPr>
    </w:p>
    <w:p w14:paraId="58A659D6" w14:textId="77777777" w:rsidR="003D7F31" w:rsidRPr="001B0F0E" w:rsidRDefault="003D7F31" w:rsidP="003D7F31">
      <w:pPr>
        <w:spacing w:after="0" w:line="240" w:lineRule="auto"/>
        <w:ind w:firstLine="567"/>
        <w:jc w:val="both"/>
        <w:rPr>
          <w:rFonts w:eastAsia="Times New Roman" w:cs="Times New Roman"/>
          <w:i/>
          <w:color w:val="000000" w:themeColor="text1"/>
          <w:szCs w:val="24"/>
          <w:lang w:val="sr-Cyrl-CS"/>
        </w:rPr>
      </w:pPr>
      <w:r w:rsidRPr="001B0F0E">
        <w:rPr>
          <w:rFonts w:eastAsia="Times New Roman" w:cs="Times New Roman"/>
          <w:i/>
          <w:color w:val="000000" w:themeColor="text1"/>
          <w:szCs w:val="24"/>
          <w:lang w:val="sr-Cyrl-CS"/>
        </w:rPr>
        <w:t xml:space="preserve">• Разматране могућности да се проблеми реше и без доношења </w:t>
      </w:r>
      <w:r w:rsidR="00DE5FD7" w:rsidRPr="001B0F0E">
        <w:rPr>
          <w:rFonts w:eastAsia="Times New Roman" w:cs="Times New Roman"/>
          <w:i/>
          <w:color w:val="000000" w:themeColor="text1"/>
          <w:szCs w:val="24"/>
          <w:lang w:val="sr-Cyrl-CS"/>
        </w:rPr>
        <w:t>овог з</w:t>
      </w:r>
      <w:r w:rsidRPr="001B0F0E">
        <w:rPr>
          <w:rFonts w:eastAsia="Times New Roman" w:cs="Times New Roman"/>
          <w:i/>
          <w:color w:val="000000" w:themeColor="text1"/>
          <w:szCs w:val="24"/>
          <w:lang w:val="sr-Cyrl-CS"/>
        </w:rPr>
        <w:t>акона</w:t>
      </w:r>
    </w:p>
    <w:p w14:paraId="00D15E4B" w14:textId="77777777" w:rsidR="003D7F31" w:rsidRPr="001B0F0E" w:rsidRDefault="003D7F31" w:rsidP="003D7F31">
      <w:pPr>
        <w:spacing w:after="0" w:line="240" w:lineRule="auto"/>
        <w:ind w:firstLine="720"/>
        <w:jc w:val="both"/>
        <w:rPr>
          <w:rFonts w:eastAsia="Times New Roman" w:cs="Times New Roman"/>
          <w:color w:val="000000" w:themeColor="text1"/>
          <w:szCs w:val="24"/>
          <w:lang w:val="sr-Cyrl-CS"/>
        </w:rPr>
      </w:pPr>
    </w:p>
    <w:p w14:paraId="7B1B227B" w14:textId="77777777" w:rsidR="003D7F31" w:rsidRDefault="003D7F31" w:rsidP="003D7F31">
      <w:pPr>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Нису разматране могућности да се циљеви које овај закон треба да постигне остваре без његовог доношења, имајући у виду да је реч о елементима система опорезивања који се, сагласно одредби члана 15. ст. 2. и 3. Закона о буџетском систему (</w:t>
      </w:r>
      <w:r w:rsidRPr="001B0F0E">
        <w:rPr>
          <w:rFonts w:eastAsia="Times New Roman" w:cs="Times New Roman"/>
          <w:bCs/>
          <w:iCs/>
          <w:color w:val="000000" w:themeColor="text1"/>
          <w:szCs w:val="24"/>
          <w:lang w:val="sr-Cyrl-CS"/>
        </w:rPr>
        <w:t>„</w:t>
      </w:r>
      <w:r w:rsidRPr="001B0F0E">
        <w:rPr>
          <w:rFonts w:eastAsia="Times New Roman" w:cs="Times New Roman"/>
          <w:color w:val="000000" w:themeColor="text1"/>
          <w:szCs w:val="24"/>
          <w:lang w:val="sr-Cyrl-CS"/>
        </w:rPr>
        <w:t>Службени гласник РС</w:t>
      </w:r>
      <w:r w:rsidRPr="001B0F0E">
        <w:rPr>
          <w:rFonts w:eastAsia="Times New Roman" w:cs="Times New Roman"/>
          <w:bCs/>
          <w:iCs/>
          <w:noProof/>
          <w:color w:val="000000" w:themeColor="text1"/>
          <w:szCs w:val="24"/>
          <w:lang w:val="sr-Cyrl-CS"/>
        </w:rPr>
        <w:t>”, бр. 54/09, 73/10, 101/10, 101/11, 93/12, 62/13, 63/13-исправка, 108/13, 142/14, 68/15-др. закон, 103/15, 99/16, 113/17, 95/18, 31/19</w:t>
      </w:r>
      <w:r w:rsidR="00622893" w:rsidRPr="001B0F0E">
        <w:rPr>
          <w:rFonts w:eastAsia="Times New Roman" w:cs="Times New Roman"/>
          <w:bCs/>
          <w:iCs/>
          <w:noProof/>
          <w:color w:val="000000" w:themeColor="text1"/>
          <w:szCs w:val="24"/>
          <w:lang w:val="sr-Cyrl-CS"/>
        </w:rPr>
        <w:t xml:space="preserve">, </w:t>
      </w:r>
      <w:r w:rsidRPr="001B0F0E">
        <w:rPr>
          <w:rFonts w:eastAsia="Times New Roman" w:cs="Times New Roman"/>
          <w:bCs/>
          <w:iCs/>
          <w:noProof/>
          <w:color w:val="000000" w:themeColor="text1"/>
          <w:szCs w:val="24"/>
          <w:lang w:val="sr-Cyrl-CS"/>
        </w:rPr>
        <w:t>72/19</w:t>
      </w:r>
      <w:r w:rsidR="009E22F5">
        <w:rPr>
          <w:rFonts w:eastAsia="Times New Roman" w:cs="Times New Roman"/>
          <w:bCs/>
          <w:iCs/>
          <w:noProof/>
          <w:color w:val="000000" w:themeColor="text1"/>
          <w:szCs w:val="24"/>
          <w:lang w:val="sr-Cyrl-CS"/>
        </w:rPr>
        <w:t>,</w:t>
      </w:r>
      <w:r w:rsidR="00622893" w:rsidRPr="001B0F0E">
        <w:rPr>
          <w:rFonts w:eastAsia="Times New Roman" w:cs="Times New Roman"/>
          <w:bCs/>
          <w:iCs/>
          <w:noProof/>
          <w:color w:val="000000" w:themeColor="text1"/>
          <w:szCs w:val="24"/>
          <w:lang w:val="sr-Cyrl-CS"/>
        </w:rPr>
        <w:t xml:space="preserve"> 149/20</w:t>
      </w:r>
      <w:r w:rsidR="009E22F5">
        <w:rPr>
          <w:rFonts w:eastAsia="Times New Roman" w:cs="Times New Roman"/>
          <w:bCs/>
          <w:iCs/>
          <w:noProof/>
          <w:color w:val="000000" w:themeColor="text1"/>
          <w:szCs w:val="24"/>
          <w:lang w:val="sr-Latn-RS"/>
        </w:rPr>
        <w:t>, 118/21</w:t>
      </w:r>
      <w:r w:rsidR="009E22F5">
        <w:rPr>
          <w:rFonts w:eastAsia="Times New Roman" w:cs="Times New Roman"/>
          <w:bCs/>
          <w:iCs/>
          <w:noProof/>
          <w:color w:val="000000" w:themeColor="text1"/>
          <w:szCs w:val="24"/>
          <w:lang w:val="sr-Cyrl-CS"/>
        </w:rPr>
        <w:t xml:space="preserve"> и </w:t>
      </w:r>
      <w:r w:rsidR="009E22F5">
        <w:rPr>
          <w:rFonts w:eastAsia="Times New Roman" w:cs="Times New Roman"/>
          <w:bCs/>
          <w:iCs/>
          <w:noProof/>
          <w:color w:val="000000" w:themeColor="text1"/>
          <w:szCs w:val="24"/>
          <w:lang w:val="sr-Latn-RS"/>
        </w:rPr>
        <w:t>118/21-др. закон</w:t>
      </w:r>
      <w:r w:rsidRPr="001B0F0E">
        <w:rPr>
          <w:rFonts w:eastAsia="Times New Roman" w:cs="Times New Roman"/>
          <w:bCs/>
          <w:iCs/>
          <w:noProof/>
          <w:color w:val="000000" w:themeColor="text1"/>
          <w:szCs w:val="24"/>
          <w:lang w:val="sr-Cyrl-CS"/>
        </w:rPr>
        <w:t>)</w:t>
      </w:r>
      <w:r w:rsidR="0087358C">
        <w:rPr>
          <w:rFonts w:eastAsia="Times New Roman" w:cs="Times New Roman"/>
          <w:bCs/>
          <w:iCs/>
          <w:noProof/>
          <w:color w:val="000000" w:themeColor="text1"/>
          <w:szCs w:val="24"/>
          <w:lang w:val="sr-Latn-RS"/>
        </w:rPr>
        <w:t>,</w:t>
      </w:r>
      <w:r w:rsidRPr="001B0F0E">
        <w:rPr>
          <w:rFonts w:eastAsia="Times New Roman" w:cs="Times New Roman"/>
          <w:bCs/>
          <w:iCs/>
          <w:noProof/>
          <w:color w:val="000000" w:themeColor="text1"/>
          <w:szCs w:val="24"/>
          <w:lang w:val="sr-Cyrl-CS"/>
        </w:rPr>
        <w:t xml:space="preserve"> </w:t>
      </w:r>
      <w:r w:rsidRPr="001B0F0E">
        <w:rPr>
          <w:rFonts w:eastAsia="Times New Roman" w:cs="Times New Roman"/>
          <w:color w:val="000000" w:themeColor="text1"/>
          <w:szCs w:val="24"/>
          <w:lang w:val="sr-Cyrl-CS"/>
        </w:rPr>
        <w:t>уређују пореским законом. Стога се измене и допуне тих елемената не могу решити доношењем подзаконских аката, односно предузимањем других мера у оквиру послова државне управе.</w:t>
      </w:r>
    </w:p>
    <w:p w14:paraId="5B06D493" w14:textId="77777777" w:rsidR="00E86E91" w:rsidRPr="001B0F0E" w:rsidRDefault="00E86E91" w:rsidP="003D7F31">
      <w:pPr>
        <w:spacing w:after="0" w:line="240" w:lineRule="auto"/>
        <w:ind w:firstLine="567"/>
        <w:jc w:val="both"/>
        <w:rPr>
          <w:rFonts w:eastAsia="Times New Roman" w:cs="Times New Roman"/>
          <w:color w:val="000000" w:themeColor="text1"/>
          <w:szCs w:val="24"/>
          <w:lang w:val="sr-Cyrl-CS"/>
        </w:rPr>
      </w:pPr>
    </w:p>
    <w:p w14:paraId="3015F594" w14:textId="77777777" w:rsidR="00E86E91" w:rsidRPr="00742BA7" w:rsidRDefault="003D7F31" w:rsidP="00E86E91">
      <w:pPr>
        <w:spacing w:after="0" w:line="240" w:lineRule="auto"/>
        <w:ind w:firstLine="567"/>
        <w:jc w:val="both"/>
        <w:rPr>
          <w:rFonts w:eastAsia="Times New Roman" w:cs="Times New Roman"/>
          <w:i/>
          <w:color w:val="000000" w:themeColor="text1"/>
          <w:szCs w:val="24"/>
          <w:lang w:val="sr-Cyrl-CS"/>
        </w:rPr>
      </w:pPr>
      <w:r w:rsidRPr="001B0F0E">
        <w:rPr>
          <w:rFonts w:eastAsia="Times New Roman" w:cs="Times New Roman"/>
          <w:color w:val="000000" w:themeColor="text1"/>
          <w:szCs w:val="24"/>
          <w:lang w:val="sr-Cyrl-CS"/>
        </w:rPr>
        <w:t xml:space="preserve"> </w:t>
      </w:r>
      <w:r w:rsidR="00E86E91" w:rsidRPr="00742BA7">
        <w:rPr>
          <w:rFonts w:eastAsia="Times New Roman" w:cs="Times New Roman"/>
          <w:i/>
          <w:color w:val="000000" w:themeColor="text1"/>
          <w:szCs w:val="24"/>
          <w:lang w:val="sr-Cyrl-CS"/>
        </w:rPr>
        <w:t>• Зашто је доношење овог закона најбољи начин за решавање проблема</w:t>
      </w:r>
    </w:p>
    <w:p w14:paraId="557AF100" w14:textId="77777777" w:rsidR="00E86E91" w:rsidRPr="00742BA7" w:rsidRDefault="00E86E91" w:rsidP="00E86E91">
      <w:pPr>
        <w:spacing w:after="0" w:line="240" w:lineRule="auto"/>
        <w:jc w:val="both"/>
        <w:rPr>
          <w:rFonts w:eastAsia="Times New Roman" w:cs="Times New Roman"/>
          <w:color w:val="000000" w:themeColor="text1"/>
          <w:szCs w:val="24"/>
          <w:lang w:val="sr-Cyrl-CS"/>
        </w:rPr>
      </w:pPr>
      <w:r w:rsidRPr="00742BA7">
        <w:rPr>
          <w:rFonts w:eastAsia="Times New Roman" w:cs="Times New Roman"/>
          <w:color w:val="000000" w:themeColor="text1"/>
          <w:szCs w:val="24"/>
          <w:lang w:val="sr-Cyrl-CS"/>
        </w:rPr>
        <w:tab/>
      </w:r>
    </w:p>
    <w:p w14:paraId="687C7CB7" w14:textId="77777777" w:rsidR="00E86E91" w:rsidRPr="00742BA7" w:rsidRDefault="00E86E91" w:rsidP="00E86E91">
      <w:pPr>
        <w:spacing w:after="0" w:line="240" w:lineRule="auto"/>
        <w:ind w:firstLine="567"/>
        <w:jc w:val="both"/>
        <w:rPr>
          <w:rFonts w:eastAsia="Times New Roman" w:cs="Times New Roman"/>
          <w:color w:val="000000" w:themeColor="text1"/>
          <w:szCs w:val="24"/>
          <w:lang w:val="sr-Cyrl-CS"/>
        </w:rPr>
      </w:pPr>
      <w:r w:rsidRPr="00742BA7">
        <w:rPr>
          <w:rFonts w:eastAsia="Times New Roman" w:cs="Times New Roman"/>
          <w:color w:val="000000" w:themeColor="text1"/>
          <w:szCs w:val="24"/>
          <w:lang w:val="sr-Cyrl-CS"/>
        </w:rPr>
        <w:t xml:space="preserve">Доношење овог закона је најбољи начин за решавање проблема, из разлога што се ради о законској материји, коју је једино и могуће мењати и допуњавати одговарајућим изменама и допунама закона. </w:t>
      </w:r>
    </w:p>
    <w:p w14:paraId="0AC97205" w14:textId="77777777" w:rsidR="00E86E91" w:rsidRPr="00742BA7" w:rsidRDefault="00E86E91" w:rsidP="00E86E91">
      <w:pPr>
        <w:spacing w:after="0" w:line="240" w:lineRule="auto"/>
        <w:ind w:firstLine="567"/>
        <w:jc w:val="both"/>
        <w:rPr>
          <w:rFonts w:eastAsia="Times New Roman" w:cs="Times New Roman"/>
          <w:color w:val="000000" w:themeColor="text1"/>
          <w:szCs w:val="24"/>
          <w:lang w:val="sr-Cyrl-CS"/>
        </w:rPr>
      </w:pPr>
      <w:r w:rsidRPr="00742BA7">
        <w:rPr>
          <w:rFonts w:eastAsia="Times New Roman" w:cs="Times New Roman"/>
          <w:color w:val="000000" w:themeColor="text1"/>
          <w:szCs w:val="24"/>
          <w:lang w:val="sr-Cyrl-CS"/>
        </w:rPr>
        <w:lastRenderedPageBreak/>
        <w:t>Поред тога, уређивањем порескоправне материје законом, даје се допринос правној сигурности и уједно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14:paraId="6D27CEC1" w14:textId="77777777" w:rsidR="00E86E91" w:rsidRPr="00742BA7" w:rsidRDefault="00E86E91" w:rsidP="00E86E91">
      <w:pPr>
        <w:spacing w:after="0" w:line="240" w:lineRule="auto"/>
        <w:jc w:val="both"/>
        <w:rPr>
          <w:rFonts w:eastAsia="Times New Roman" w:cs="Times New Roman"/>
          <w:color w:val="000000" w:themeColor="text1"/>
          <w:szCs w:val="24"/>
          <w:lang w:val="sr-Cyrl-CS"/>
        </w:rPr>
      </w:pPr>
      <w:r w:rsidRPr="00742BA7">
        <w:rPr>
          <w:rFonts w:eastAsia="Times New Roman" w:cs="Times New Roman"/>
          <w:color w:val="000000" w:themeColor="text1"/>
          <w:szCs w:val="24"/>
          <w:lang w:val="sr-Cyrl-CS"/>
        </w:rPr>
        <w:tab/>
      </w:r>
    </w:p>
    <w:p w14:paraId="2B33B102" w14:textId="77777777" w:rsidR="003D7F31" w:rsidRPr="001B0F0E" w:rsidRDefault="003D7F31" w:rsidP="009345B1">
      <w:pPr>
        <w:spacing w:after="0" w:line="240" w:lineRule="auto"/>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ab/>
        <w:t>III.     ОБЈАШЊЕЊЕ ОСНОВНИХ ПРАВНИХ ИНСТИТУТА</w:t>
      </w:r>
    </w:p>
    <w:p w14:paraId="791A6CF8" w14:textId="77777777" w:rsidR="003D7F31" w:rsidRPr="001B0F0E" w:rsidRDefault="003D7F31" w:rsidP="003D7F31">
      <w:pPr>
        <w:spacing w:after="0" w:line="240" w:lineRule="auto"/>
        <w:jc w:val="center"/>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И ПОЈЕДИНАЧНИХ РЕШЕЊА</w:t>
      </w:r>
    </w:p>
    <w:p w14:paraId="05D35EBB" w14:textId="77777777" w:rsidR="003D7F31" w:rsidRPr="001B0F0E" w:rsidRDefault="003D7F31" w:rsidP="003D7F31">
      <w:pPr>
        <w:spacing w:after="0" w:line="240" w:lineRule="auto"/>
        <w:jc w:val="both"/>
        <w:rPr>
          <w:rFonts w:eastAsia="Times New Roman" w:cs="Times New Roman"/>
          <w:b/>
          <w:color w:val="000000" w:themeColor="text1"/>
          <w:szCs w:val="24"/>
          <w:u w:val="single"/>
          <w:lang w:val="sr-Cyrl-CS"/>
        </w:rPr>
      </w:pPr>
    </w:p>
    <w:p w14:paraId="18E5F07F" w14:textId="77777777" w:rsidR="0024183F" w:rsidRPr="001B0F0E" w:rsidRDefault="0024183F" w:rsidP="0024183F">
      <w:pPr>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u w:val="single"/>
          <w:lang w:val="sr-Cyrl-CS"/>
        </w:rPr>
        <w:t xml:space="preserve">Уз члан </w:t>
      </w:r>
      <w:r w:rsidR="00B724FD">
        <w:rPr>
          <w:rFonts w:eastAsia="Times New Roman" w:cs="Times New Roman"/>
          <w:color w:val="000000" w:themeColor="text1"/>
          <w:szCs w:val="24"/>
          <w:u w:val="single"/>
          <w:lang w:val="sr-Cyrl-CS"/>
        </w:rPr>
        <w:t>1</w:t>
      </w:r>
      <w:r w:rsidR="00B34216" w:rsidRPr="001B0F0E">
        <w:rPr>
          <w:rFonts w:eastAsia="Times New Roman" w:cs="Times New Roman"/>
          <w:color w:val="000000" w:themeColor="text1"/>
          <w:szCs w:val="24"/>
          <w:u w:val="single"/>
          <w:lang w:val="sr-Cyrl-CS"/>
        </w:rPr>
        <w:t xml:space="preserve">. </w:t>
      </w:r>
    </w:p>
    <w:p w14:paraId="4847F354" w14:textId="77777777" w:rsidR="00302652" w:rsidRDefault="00302652" w:rsidP="005E5938">
      <w:pPr>
        <w:spacing w:after="0" w:line="240" w:lineRule="auto"/>
        <w:ind w:firstLine="567"/>
        <w:jc w:val="both"/>
        <w:rPr>
          <w:rFonts w:eastAsia="Times New Roman" w:cs="Times New Roman"/>
          <w:color w:val="000000" w:themeColor="text1"/>
          <w:szCs w:val="24"/>
          <w:lang w:val="sr-Cyrl-CS"/>
        </w:rPr>
      </w:pPr>
      <w:r>
        <w:rPr>
          <w:rFonts w:eastAsia="Times New Roman" w:cs="Times New Roman"/>
          <w:color w:val="000000" w:themeColor="text1"/>
          <w:szCs w:val="24"/>
          <w:lang w:val="sr-Cyrl-CS"/>
        </w:rPr>
        <w:t xml:space="preserve">Уређује се </w:t>
      </w:r>
      <w:r w:rsidR="0034675B">
        <w:rPr>
          <w:rFonts w:eastAsia="Times New Roman" w:cs="Times New Roman"/>
          <w:color w:val="000000" w:themeColor="text1"/>
          <w:szCs w:val="24"/>
          <w:lang w:val="sr-Cyrl-CS"/>
        </w:rPr>
        <w:t xml:space="preserve">начин умањења </w:t>
      </w:r>
      <w:r>
        <w:rPr>
          <w:rFonts w:eastAsia="Times New Roman" w:cs="Times New Roman"/>
          <w:color w:val="000000" w:themeColor="text1"/>
          <w:szCs w:val="24"/>
          <w:lang w:val="sr-Cyrl-CS"/>
        </w:rPr>
        <w:t>вредност</w:t>
      </w:r>
      <w:r w:rsidR="0034675B">
        <w:rPr>
          <w:rFonts w:eastAsia="Times New Roman" w:cs="Times New Roman"/>
          <w:color w:val="000000" w:themeColor="text1"/>
          <w:szCs w:val="24"/>
          <w:lang w:val="sr-Cyrl-CS"/>
        </w:rPr>
        <w:t>и</w:t>
      </w:r>
      <w:r>
        <w:rPr>
          <w:rFonts w:eastAsia="Times New Roman" w:cs="Times New Roman"/>
          <w:color w:val="000000" w:themeColor="text1"/>
          <w:szCs w:val="24"/>
          <w:lang w:val="sr-Cyrl-CS"/>
        </w:rPr>
        <w:t xml:space="preserve"> дограђеног објекта обвезника који не води пословне књиге, </w:t>
      </w:r>
      <w:r w:rsidR="00B724FD">
        <w:rPr>
          <w:rFonts w:eastAsia="Times New Roman" w:cs="Times New Roman"/>
          <w:color w:val="000000" w:themeColor="text1"/>
          <w:szCs w:val="24"/>
          <w:lang w:val="sr-Cyrl-CS"/>
        </w:rPr>
        <w:t>у случају кад дограђени део није посебн</w:t>
      </w:r>
      <w:r w:rsidR="006439A7">
        <w:rPr>
          <w:rFonts w:eastAsia="Times New Roman" w:cs="Times New Roman"/>
          <w:color w:val="000000" w:themeColor="text1"/>
          <w:szCs w:val="24"/>
          <w:lang w:val="sr-Cyrl-CS"/>
        </w:rPr>
        <w:t>и</w:t>
      </w:r>
      <w:r w:rsidR="00B724FD">
        <w:rPr>
          <w:rFonts w:eastAsia="Times New Roman" w:cs="Times New Roman"/>
          <w:color w:val="000000" w:themeColor="text1"/>
          <w:szCs w:val="24"/>
          <w:lang w:val="sr-Cyrl-CS"/>
        </w:rPr>
        <w:t xml:space="preserve"> </w:t>
      </w:r>
      <w:r w:rsidR="006439A7">
        <w:rPr>
          <w:rFonts w:eastAsia="Times New Roman" w:cs="Times New Roman"/>
          <w:color w:val="000000" w:themeColor="text1"/>
          <w:szCs w:val="24"/>
          <w:lang w:val="sr-Cyrl-CS"/>
        </w:rPr>
        <w:t xml:space="preserve">део новонасталог објекта </w:t>
      </w:r>
      <w:r w:rsidR="005E5938">
        <w:rPr>
          <w:rFonts w:eastAsia="Times New Roman" w:cs="Times New Roman"/>
          <w:color w:val="000000" w:themeColor="text1"/>
          <w:szCs w:val="24"/>
          <w:lang w:val="sr-Cyrl-CS"/>
        </w:rPr>
        <w:t xml:space="preserve">и </w:t>
      </w:r>
      <w:r>
        <w:rPr>
          <w:rFonts w:eastAsia="Times New Roman" w:cs="Times New Roman"/>
          <w:color w:val="000000" w:themeColor="text1"/>
          <w:szCs w:val="24"/>
          <w:lang w:val="sr-Cyrl-CS"/>
        </w:rPr>
        <w:t xml:space="preserve">дефинише се шта се сматра реконструкцијом </w:t>
      </w:r>
      <w:r w:rsidR="004907D5">
        <w:rPr>
          <w:rFonts w:eastAsia="Times New Roman" w:cs="Times New Roman"/>
          <w:color w:val="000000" w:themeColor="text1"/>
          <w:szCs w:val="24"/>
          <w:lang w:val="sr-Cyrl-CS"/>
        </w:rPr>
        <w:t xml:space="preserve">и доградњом, </w:t>
      </w:r>
      <w:r>
        <w:rPr>
          <w:rFonts w:eastAsia="Times New Roman" w:cs="Times New Roman"/>
          <w:color w:val="000000" w:themeColor="text1"/>
          <w:szCs w:val="24"/>
          <w:lang w:val="sr-Cyrl-CS"/>
        </w:rPr>
        <w:t>у смислу одредбе</w:t>
      </w:r>
      <w:r w:rsidR="004907D5">
        <w:rPr>
          <w:rFonts w:eastAsia="Times New Roman" w:cs="Times New Roman"/>
          <w:color w:val="000000" w:themeColor="text1"/>
          <w:szCs w:val="24"/>
          <w:lang w:val="sr-Cyrl-CS"/>
        </w:rPr>
        <w:t xml:space="preserve"> која уређује умањење вредности објеката по основу амортизације</w:t>
      </w:r>
      <w:r>
        <w:rPr>
          <w:rFonts w:eastAsia="Times New Roman" w:cs="Times New Roman"/>
          <w:color w:val="000000" w:themeColor="text1"/>
          <w:szCs w:val="24"/>
          <w:lang w:val="sr-Cyrl-CS"/>
        </w:rPr>
        <w:t xml:space="preserve">. </w:t>
      </w:r>
    </w:p>
    <w:p w14:paraId="0B4ECA64" w14:textId="77777777" w:rsidR="009E22F5" w:rsidRPr="001B0F0E" w:rsidRDefault="009E22F5" w:rsidP="003D7F31">
      <w:pPr>
        <w:spacing w:after="0" w:line="240" w:lineRule="auto"/>
        <w:ind w:firstLine="567"/>
        <w:jc w:val="both"/>
        <w:rPr>
          <w:rFonts w:eastAsia="Times New Roman" w:cs="Times New Roman"/>
          <w:color w:val="000000" w:themeColor="text1"/>
          <w:szCs w:val="24"/>
          <w:u w:val="single"/>
          <w:lang w:val="sr-Cyrl-CS"/>
        </w:rPr>
      </w:pPr>
    </w:p>
    <w:p w14:paraId="68B70EE1" w14:textId="77777777" w:rsidR="003D7F31" w:rsidRDefault="00742BA7" w:rsidP="003D7F31">
      <w:pPr>
        <w:spacing w:after="0" w:line="240" w:lineRule="auto"/>
        <w:ind w:firstLine="567"/>
        <w:jc w:val="both"/>
        <w:rPr>
          <w:rFonts w:eastAsia="Times New Roman" w:cs="Times New Roman"/>
          <w:color w:val="000000" w:themeColor="text1"/>
          <w:szCs w:val="24"/>
          <w:u w:val="single"/>
          <w:lang w:val="sr-Cyrl-CS"/>
        </w:rPr>
      </w:pPr>
      <w:r w:rsidRPr="001B0F0E">
        <w:rPr>
          <w:rFonts w:eastAsia="Times New Roman" w:cs="Times New Roman"/>
          <w:color w:val="000000" w:themeColor="text1"/>
          <w:szCs w:val="24"/>
          <w:u w:val="single"/>
          <w:lang w:val="sr-Cyrl-CS"/>
        </w:rPr>
        <w:t>У</w:t>
      </w:r>
      <w:r w:rsidR="003D7F31" w:rsidRPr="001B0F0E">
        <w:rPr>
          <w:rFonts w:eastAsia="Times New Roman" w:cs="Times New Roman"/>
          <w:color w:val="000000" w:themeColor="text1"/>
          <w:szCs w:val="24"/>
          <w:u w:val="single"/>
          <w:lang w:val="sr-Cyrl-CS"/>
        </w:rPr>
        <w:t>з чл</w:t>
      </w:r>
      <w:r w:rsidR="00F83B86" w:rsidRPr="001B0F0E">
        <w:rPr>
          <w:rFonts w:eastAsia="Times New Roman" w:cs="Times New Roman"/>
          <w:color w:val="000000" w:themeColor="text1"/>
          <w:szCs w:val="24"/>
          <w:u w:val="single"/>
          <w:lang w:val="sr-Cyrl-CS"/>
        </w:rPr>
        <w:t>ан</w:t>
      </w:r>
      <w:r w:rsidR="003D7F31" w:rsidRPr="001B0F0E">
        <w:rPr>
          <w:rFonts w:eastAsia="Times New Roman" w:cs="Times New Roman"/>
          <w:color w:val="000000" w:themeColor="text1"/>
          <w:szCs w:val="24"/>
          <w:u w:val="single"/>
          <w:lang w:val="sr-Cyrl-CS"/>
        </w:rPr>
        <w:t xml:space="preserve"> </w:t>
      </w:r>
      <w:r w:rsidR="00B724FD">
        <w:rPr>
          <w:rFonts w:eastAsia="Times New Roman" w:cs="Times New Roman"/>
          <w:color w:val="000000" w:themeColor="text1"/>
          <w:szCs w:val="24"/>
          <w:u w:val="single"/>
          <w:lang w:val="sr-Cyrl-CS"/>
        </w:rPr>
        <w:t>2</w:t>
      </w:r>
      <w:r w:rsidR="008039AA" w:rsidRPr="001B0F0E">
        <w:rPr>
          <w:rFonts w:eastAsia="Times New Roman" w:cs="Times New Roman"/>
          <w:color w:val="000000" w:themeColor="text1"/>
          <w:szCs w:val="24"/>
          <w:u w:val="single"/>
          <w:lang w:val="sr-Cyrl-CS"/>
        </w:rPr>
        <w:t>.</w:t>
      </w:r>
      <w:r w:rsidR="00911258" w:rsidRPr="001B0F0E">
        <w:rPr>
          <w:rFonts w:eastAsia="Times New Roman" w:cs="Times New Roman"/>
          <w:color w:val="000000" w:themeColor="text1"/>
          <w:szCs w:val="24"/>
          <w:u w:val="single"/>
          <w:lang w:val="sr-Cyrl-CS"/>
        </w:rPr>
        <w:t xml:space="preserve"> </w:t>
      </w:r>
    </w:p>
    <w:p w14:paraId="51C2C28D" w14:textId="77777777" w:rsidR="00302652" w:rsidRPr="00302652" w:rsidRDefault="00302652" w:rsidP="003D7F31">
      <w:pPr>
        <w:spacing w:after="0" w:line="240" w:lineRule="auto"/>
        <w:ind w:firstLine="567"/>
        <w:jc w:val="both"/>
        <w:rPr>
          <w:rFonts w:eastAsia="Times New Roman" w:cs="Times New Roman"/>
          <w:color w:val="000000" w:themeColor="text1"/>
          <w:szCs w:val="24"/>
          <w:lang w:val="sr-Cyrl-CS"/>
        </w:rPr>
      </w:pPr>
      <w:r w:rsidRPr="00302652">
        <w:rPr>
          <w:rFonts w:eastAsia="Times New Roman" w:cs="Times New Roman"/>
          <w:color w:val="000000" w:themeColor="text1"/>
          <w:szCs w:val="24"/>
          <w:lang w:val="sr-Cyrl-CS"/>
        </w:rPr>
        <w:t xml:space="preserve">Имајући у виду да се пореске чињенице утврђују према њиховој економској суштини, предлаже се да се код разврставања непокретности за сврху утврђивања основице пореза на имовину, </w:t>
      </w:r>
      <w:r w:rsidR="00953D54" w:rsidRPr="00302652">
        <w:rPr>
          <w:rFonts w:eastAsia="Times New Roman" w:cs="Times New Roman"/>
          <w:color w:val="000000" w:themeColor="text1"/>
          <w:szCs w:val="24"/>
          <w:lang w:val="sr-Cyrl-CS"/>
        </w:rPr>
        <w:t xml:space="preserve">у пословне објекте разврставају </w:t>
      </w:r>
      <w:r w:rsidR="00953D54">
        <w:rPr>
          <w:rFonts w:eastAsia="Times New Roman" w:cs="Times New Roman"/>
          <w:color w:val="000000" w:themeColor="text1"/>
          <w:szCs w:val="24"/>
          <w:lang w:val="sr-Cyrl-CS"/>
        </w:rPr>
        <w:t xml:space="preserve">и </w:t>
      </w:r>
      <w:r w:rsidRPr="00302652">
        <w:rPr>
          <w:rFonts w:eastAsia="Times New Roman" w:cs="Times New Roman"/>
          <w:color w:val="000000" w:themeColor="text1"/>
          <w:szCs w:val="24"/>
          <w:lang w:val="sr-Cyrl-CS"/>
        </w:rPr>
        <w:t xml:space="preserve">гараже у којима се (у целини или у претежном делу) обавља </w:t>
      </w:r>
      <w:r w:rsidR="002B6FEA">
        <w:rPr>
          <w:rFonts w:eastAsia="Times New Roman" w:cs="Times New Roman"/>
          <w:color w:val="000000" w:themeColor="text1"/>
          <w:szCs w:val="24"/>
          <w:lang w:val="sr-Cyrl-CS"/>
        </w:rPr>
        <w:t xml:space="preserve">регистрована </w:t>
      </w:r>
      <w:r w:rsidRPr="00302652">
        <w:rPr>
          <w:rFonts w:eastAsia="Times New Roman" w:cs="Times New Roman"/>
          <w:color w:val="000000" w:themeColor="text1"/>
          <w:szCs w:val="24"/>
          <w:lang w:val="sr-Cyrl-CS"/>
        </w:rPr>
        <w:t xml:space="preserve">делатност. </w:t>
      </w:r>
    </w:p>
    <w:p w14:paraId="37AE7BE2" w14:textId="77777777" w:rsidR="00877887" w:rsidRPr="001B0F0E" w:rsidRDefault="00877887" w:rsidP="00CF039E">
      <w:pPr>
        <w:spacing w:after="0" w:line="240" w:lineRule="auto"/>
        <w:ind w:firstLine="567"/>
        <w:jc w:val="both"/>
        <w:rPr>
          <w:rFonts w:eastAsia="Times New Roman" w:cs="Times New Roman"/>
          <w:color w:val="000000" w:themeColor="text1"/>
          <w:szCs w:val="24"/>
          <w:u w:val="single"/>
          <w:lang w:val="sr-Cyrl-CS"/>
        </w:rPr>
      </w:pPr>
    </w:p>
    <w:p w14:paraId="3BD34CB7" w14:textId="77777777" w:rsidR="00DE1029" w:rsidRPr="00C77F9E" w:rsidRDefault="00DE1029" w:rsidP="00DE1029">
      <w:pPr>
        <w:spacing w:after="0" w:line="240" w:lineRule="auto"/>
        <w:ind w:firstLine="567"/>
        <w:jc w:val="both"/>
        <w:rPr>
          <w:rFonts w:eastAsia="Times New Roman" w:cs="Times New Roman"/>
          <w:color w:val="000000" w:themeColor="text1"/>
          <w:szCs w:val="24"/>
          <w:u w:val="single"/>
          <w:lang w:val="sr-Cyrl-CS"/>
        </w:rPr>
      </w:pPr>
      <w:r w:rsidRPr="00C77F9E">
        <w:rPr>
          <w:rFonts w:eastAsia="Times New Roman" w:cs="Times New Roman"/>
          <w:color w:val="000000" w:themeColor="text1"/>
          <w:szCs w:val="24"/>
          <w:u w:val="single"/>
          <w:lang w:val="sr-Cyrl-CS"/>
        </w:rPr>
        <w:t>Уз чл</w:t>
      </w:r>
      <w:r w:rsidR="005E5938" w:rsidRPr="00C77F9E">
        <w:rPr>
          <w:rFonts w:eastAsia="Times New Roman" w:cs="Times New Roman"/>
          <w:color w:val="000000" w:themeColor="text1"/>
          <w:szCs w:val="24"/>
          <w:u w:val="single"/>
          <w:lang w:val="sr-Cyrl-CS"/>
        </w:rPr>
        <w:t>ан</w:t>
      </w:r>
      <w:r w:rsidR="00302652" w:rsidRPr="00C77F9E">
        <w:rPr>
          <w:rFonts w:eastAsia="Times New Roman" w:cs="Times New Roman"/>
          <w:color w:val="000000" w:themeColor="text1"/>
          <w:szCs w:val="24"/>
          <w:u w:val="single"/>
          <w:lang w:val="sr-Cyrl-CS"/>
        </w:rPr>
        <w:t xml:space="preserve"> </w:t>
      </w:r>
      <w:r w:rsidR="00B724FD" w:rsidRPr="00C77F9E">
        <w:rPr>
          <w:rFonts w:eastAsia="Times New Roman" w:cs="Times New Roman"/>
          <w:color w:val="000000" w:themeColor="text1"/>
          <w:szCs w:val="24"/>
          <w:u w:val="single"/>
          <w:lang w:val="sr-Cyrl-CS"/>
        </w:rPr>
        <w:t>3</w:t>
      </w:r>
      <w:r w:rsidR="009C0CA5" w:rsidRPr="00C77F9E">
        <w:rPr>
          <w:rFonts w:eastAsia="Times New Roman" w:cs="Times New Roman"/>
          <w:color w:val="000000" w:themeColor="text1"/>
          <w:szCs w:val="24"/>
          <w:u w:val="single"/>
          <w:lang w:val="sr-Cyrl-CS"/>
        </w:rPr>
        <w:t>.</w:t>
      </w:r>
      <w:r w:rsidRPr="00C77F9E">
        <w:rPr>
          <w:rFonts w:eastAsia="Times New Roman" w:cs="Times New Roman"/>
          <w:color w:val="000000" w:themeColor="text1"/>
          <w:szCs w:val="24"/>
          <w:u w:val="single"/>
          <w:lang w:val="sr-Cyrl-CS"/>
        </w:rPr>
        <w:t xml:space="preserve"> </w:t>
      </w:r>
      <w:r w:rsidR="009C0CA5" w:rsidRPr="00C77F9E">
        <w:rPr>
          <w:rFonts w:eastAsia="Times New Roman" w:cs="Times New Roman"/>
          <w:color w:val="000000" w:themeColor="text1"/>
          <w:szCs w:val="24"/>
          <w:u w:val="single"/>
          <w:lang w:val="sr-Cyrl-CS"/>
        </w:rPr>
        <w:t xml:space="preserve"> </w:t>
      </w:r>
    </w:p>
    <w:p w14:paraId="3432EA7D" w14:textId="77777777" w:rsidR="00600D91" w:rsidRPr="00C77F9E" w:rsidRDefault="00600D91" w:rsidP="00600D91">
      <w:pPr>
        <w:spacing w:after="0" w:line="240" w:lineRule="auto"/>
        <w:ind w:firstLine="567"/>
        <w:jc w:val="both"/>
        <w:rPr>
          <w:rFonts w:eastAsia="Times New Roman" w:cs="Times New Roman"/>
          <w:color w:val="000000" w:themeColor="text1"/>
          <w:szCs w:val="24"/>
          <w:lang w:val="sr-Cyrl-RS"/>
        </w:rPr>
      </w:pPr>
      <w:r w:rsidRPr="00C77F9E">
        <w:rPr>
          <w:rFonts w:eastAsia="Times New Roman" w:cs="Times New Roman"/>
          <w:color w:val="000000" w:themeColor="text1"/>
          <w:szCs w:val="24"/>
          <w:lang w:val="sr-Cyrl-RS"/>
        </w:rPr>
        <w:t xml:space="preserve">С обзиром на то да објекат са земљиштем у које је инкорпорисан чини јединствену целину, </w:t>
      </w:r>
      <w:r w:rsidR="003F7090" w:rsidRPr="00C77F9E">
        <w:rPr>
          <w:rFonts w:eastAsia="Times New Roman" w:cs="Times New Roman"/>
          <w:color w:val="000000" w:themeColor="text1"/>
          <w:szCs w:val="24"/>
          <w:lang w:val="sr-Cyrl-RS"/>
        </w:rPr>
        <w:t xml:space="preserve">уређује </w:t>
      </w:r>
      <w:r w:rsidR="003A3B0B">
        <w:rPr>
          <w:rFonts w:eastAsia="Times New Roman" w:cs="Times New Roman"/>
          <w:color w:val="000000" w:themeColor="text1"/>
          <w:szCs w:val="24"/>
          <w:lang w:val="sr-Cyrl-RS"/>
        </w:rPr>
        <w:t xml:space="preserve">се </w:t>
      </w:r>
      <w:r w:rsidR="003F7090" w:rsidRPr="00C77F9E">
        <w:rPr>
          <w:rFonts w:eastAsia="Times New Roman" w:cs="Times New Roman"/>
          <w:color w:val="000000" w:themeColor="text1"/>
          <w:szCs w:val="24"/>
          <w:lang w:val="sr-Cyrl-RS"/>
        </w:rPr>
        <w:t xml:space="preserve">начин утврђивања пореске основице </w:t>
      </w:r>
      <w:r w:rsidR="003A3B0B">
        <w:rPr>
          <w:rFonts w:eastAsia="Times New Roman" w:cs="Times New Roman"/>
          <w:color w:val="000000" w:themeColor="text1"/>
          <w:szCs w:val="24"/>
          <w:lang w:val="sr-Cyrl-RS"/>
        </w:rPr>
        <w:t xml:space="preserve">у случају кад </w:t>
      </w:r>
      <w:r w:rsidRPr="00C77F9E">
        <w:rPr>
          <w:rFonts w:eastAsia="Times New Roman" w:cs="Times New Roman"/>
          <w:color w:val="000000" w:themeColor="text1"/>
          <w:szCs w:val="24"/>
          <w:lang w:val="sr-Cyrl-RS"/>
        </w:rPr>
        <w:t xml:space="preserve">јединица локалне самоуправе није </w:t>
      </w:r>
      <w:r w:rsidR="008C48BD" w:rsidRPr="00C77F9E">
        <w:rPr>
          <w:rFonts w:eastAsia="Times New Roman" w:cs="Times New Roman"/>
          <w:color w:val="000000" w:themeColor="text1"/>
          <w:szCs w:val="24"/>
          <w:lang w:val="sr-Cyrl-RS"/>
        </w:rPr>
        <w:t xml:space="preserve">објавила </w:t>
      </w:r>
      <w:r w:rsidRPr="00C77F9E">
        <w:rPr>
          <w:rFonts w:eastAsia="Times New Roman" w:cs="Times New Roman"/>
          <w:color w:val="000000" w:themeColor="text1"/>
          <w:szCs w:val="24"/>
          <w:lang w:val="sr-Cyrl-RS"/>
        </w:rPr>
        <w:t>просечну цену квадрат</w:t>
      </w:r>
      <w:r w:rsidR="008C48BD" w:rsidRPr="00C77F9E">
        <w:rPr>
          <w:rFonts w:eastAsia="Times New Roman" w:cs="Times New Roman"/>
          <w:color w:val="000000" w:themeColor="text1"/>
          <w:szCs w:val="24"/>
          <w:lang w:val="sr-Cyrl-RS"/>
        </w:rPr>
        <w:t>ног метра одговарајућег земљишта</w:t>
      </w:r>
      <w:r w:rsidR="0087358C" w:rsidRPr="0087358C">
        <w:rPr>
          <w:rFonts w:eastAsia="Times New Roman" w:cs="Times New Roman"/>
          <w:color w:val="000000" w:themeColor="text1"/>
          <w:szCs w:val="24"/>
          <w:lang w:val="sr-Cyrl-RS"/>
        </w:rPr>
        <w:t xml:space="preserve"> </w:t>
      </w:r>
      <w:r w:rsidR="0087358C">
        <w:rPr>
          <w:rFonts w:eastAsia="Times New Roman" w:cs="Times New Roman"/>
          <w:color w:val="000000" w:themeColor="text1"/>
          <w:szCs w:val="24"/>
          <w:lang w:val="sr-Latn-RS"/>
        </w:rPr>
        <w:t>a</w:t>
      </w:r>
      <w:r w:rsidR="0087358C">
        <w:rPr>
          <w:rFonts w:eastAsia="Times New Roman" w:cs="Times New Roman"/>
          <w:color w:val="000000" w:themeColor="text1"/>
          <w:szCs w:val="24"/>
          <w:lang w:val="sr-Cyrl-RS"/>
        </w:rPr>
        <w:t xml:space="preserve"> обвезник који води пословне књиге </w:t>
      </w:r>
      <w:r w:rsidR="0087358C">
        <w:rPr>
          <w:rFonts w:eastAsia="Times New Roman" w:cs="Times New Roman"/>
          <w:color w:val="000000" w:themeColor="text1"/>
          <w:szCs w:val="24"/>
          <w:lang w:val="sr-Latn-RS"/>
        </w:rPr>
        <w:t xml:space="preserve">je </w:t>
      </w:r>
      <w:r w:rsidR="0087358C">
        <w:rPr>
          <w:rFonts w:eastAsia="Times New Roman" w:cs="Times New Roman"/>
          <w:color w:val="000000" w:themeColor="text1"/>
          <w:szCs w:val="24"/>
          <w:lang w:val="sr-Cyrl-RS"/>
        </w:rPr>
        <w:t>само објекат евидентирао у пословним књигама</w:t>
      </w:r>
      <w:r w:rsidR="003F7090" w:rsidRPr="00C77F9E">
        <w:rPr>
          <w:rFonts w:eastAsia="Times New Roman" w:cs="Times New Roman"/>
          <w:color w:val="000000" w:themeColor="text1"/>
          <w:szCs w:val="24"/>
          <w:lang w:val="sr-Cyrl-RS"/>
        </w:rPr>
        <w:t>.</w:t>
      </w:r>
    </w:p>
    <w:p w14:paraId="205A875E" w14:textId="77777777" w:rsidR="009B4BF4" w:rsidRPr="00C77F9E" w:rsidRDefault="00972715" w:rsidP="009B4BF4">
      <w:pPr>
        <w:spacing w:after="0" w:line="240" w:lineRule="auto"/>
        <w:ind w:firstLine="567"/>
        <w:jc w:val="both"/>
        <w:rPr>
          <w:rFonts w:eastAsia="Times New Roman" w:cs="Times New Roman"/>
          <w:color w:val="000000" w:themeColor="text1"/>
          <w:szCs w:val="24"/>
          <w:lang w:val="sr-Cyrl-CS"/>
        </w:rPr>
      </w:pPr>
      <w:r w:rsidRPr="00C77F9E">
        <w:rPr>
          <w:rFonts w:eastAsia="Times New Roman" w:cs="Times New Roman"/>
          <w:color w:val="000000" w:themeColor="text1"/>
          <w:szCs w:val="24"/>
          <w:lang w:val="sr-Cyrl-CS"/>
        </w:rPr>
        <w:t>Предлаже се допуна одредбе која у</w:t>
      </w:r>
      <w:r w:rsidR="009B4BF4" w:rsidRPr="00C77F9E">
        <w:rPr>
          <w:rFonts w:eastAsia="Times New Roman" w:cs="Times New Roman"/>
          <w:color w:val="000000" w:themeColor="text1"/>
          <w:szCs w:val="24"/>
          <w:lang w:val="sr-Cyrl-CS"/>
        </w:rPr>
        <w:t>ређује основиц</w:t>
      </w:r>
      <w:r w:rsidRPr="00C77F9E">
        <w:rPr>
          <w:rFonts w:eastAsia="Times New Roman" w:cs="Times New Roman"/>
          <w:color w:val="000000" w:themeColor="text1"/>
          <w:szCs w:val="24"/>
          <w:lang w:val="sr-Cyrl-CS"/>
        </w:rPr>
        <w:t>у</w:t>
      </w:r>
      <w:r w:rsidR="009B4BF4" w:rsidRPr="00C77F9E">
        <w:rPr>
          <w:rFonts w:eastAsia="Times New Roman" w:cs="Times New Roman"/>
          <w:color w:val="000000" w:themeColor="text1"/>
          <w:szCs w:val="24"/>
          <w:lang w:val="sr-Cyrl-CS"/>
        </w:rPr>
        <w:t xml:space="preserve"> пореза на имовину у случају кад </w:t>
      </w:r>
      <w:r w:rsidR="00953D54">
        <w:rPr>
          <w:rFonts w:eastAsia="Times New Roman" w:cs="Times New Roman"/>
          <w:color w:val="000000" w:themeColor="text1"/>
          <w:szCs w:val="24"/>
          <w:lang w:val="sr-Cyrl-CS"/>
        </w:rPr>
        <w:t xml:space="preserve">се утврђује за земљиште са објектом – ако </w:t>
      </w:r>
      <w:r w:rsidR="003F7090" w:rsidRPr="00C77F9E">
        <w:rPr>
          <w:rFonts w:eastAsia="Times New Roman" w:cs="Times New Roman"/>
          <w:color w:val="000000" w:themeColor="text1"/>
          <w:szCs w:val="24"/>
          <w:lang w:val="sr-Cyrl-CS"/>
        </w:rPr>
        <w:t xml:space="preserve">је јединица локалне самоуправе </w:t>
      </w:r>
      <w:r w:rsidR="00953D54" w:rsidRPr="00C77F9E">
        <w:rPr>
          <w:rFonts w:eastAsia="Times New Roman" w:cs="Times New Roman"/>
          <w:color w:val="000000" w:themeColor="text1"/>
          <w:szCs w:val="24"/>
          <w:lang w:val="sr-Cyrl-CS"/>
        </w:rPr>
        <w:t>просечну цену</w:t>
      </w:r>
      <w:r w:rsidR="00953D54" w:rsidRPr="00C77F9E">
        <w:rPr>
          <w:rFonts w:eastAsia="Times New Roman" w:cs="Times New Roman"/>
          <w:color w:val="000000" w:themeColor="text1"/>
          <w:szCs w:val="24"/>
          <w:lang w:val="sr-Cyrl-RS"/>
        </w:rPr>
        <w:t xml:space="preserve"> квадратног метра</w:t>
      </w:r>
      <w:r w:rsidR="00953D54" w:rsidRPr="00C77F9E">
        <w:rPr>
          <w:rFonts w:eastAsia="Times New Roman" w:cs="Times New Roman"/>
          <w:color w:val="000000" w:themeColor="text1"/>
          <w:szCs w:val="24"/>
          <w:lang w:val="sr-Cyrl-CS"/>
        </w:rPr>
        <w:t xml:space="preserve"> објавила </w:t>
      </w:r>
      <w:r w:rsidR="003F7090" w:rsidRPr="00C77F9E">
        <w:rPr>
          <w:rFonts w:eastAsia="Times New Roman" w:cs="Times New Roman"/>
          <w:color w:val="000000" w:themeColor="text1"/>
          <w:szCs w:val="24"/>
          <w:lang w:val="sr-Cyrl-CS"/>
        </w:rPr>
        <w:t>само за одговарајућу врсту земљишта</w:t>
      </w:r>
      <w:r w:rsidR="00B11791">
        <w:rPr>
          <w:rFonts w:eastAsia="Times New Roman" w:cs="Times New Roman"/>
          <w:color w:val="000000" w:themeColor="text1"/>
          <w:szCs w:val="24"/>
          <w:lang w:val="sr-Cyrl-CS"/>
        </w:rPr>
        <w:t>,</w:t>
      </w:r>
      <w:r w:rsidR="003F7090" w:rsidRPr="00C77F9E">
        <w:rPr>
          <w:rFonts w:eastAsia="Times New Roman" w:cs="Times New Roman"/>
          <w:color w:val="000000" w:themeColor="text1"/>
          <w:szCs w:val="24"/>
          <w:lang w:val="sr-Cyrl-CS"/>
        </w:rPr>
        <w:t xml:space="preserve"> или само за одговарајућу врсту објеката</w:t>
      </w:r>
      <w:r w:rsidR="00C77F9E" w:rsidRPr="00C77F9E">
        <w:rPr>
          <w:rFonts w:eastAsia="Times New Roman" w:cs="Times New Roman"/>
          <w:color w:val="000000" w:themeColor="text1"/>
          <w:szCs w:val="24"/>
          <w:lang w:val="sr-Cyrl-RS"/>
        </w:rPr>
        <w:t>, а</w:t>
      </w:r>
      <w:r w:rsidR="009B4BF4" w:rsidRPr="00C77F9E">
        <w:rPr>
          <w:rFonts w:eastAsia="Times New Roman" w:cs="Times New Roman"/>
          <w:color w:val="000000" w:themeColor="text1"/>
          <w:szCs w:val="24"/>
          <w:lang w:val="sr-Cyrl-CS"/>
        </w:rPr>
        <w:t xml:space="preserve"> обвезник </w:t>
      </w:r>
      <w:r w:rsidR="00B11791">
        <w:rPr>
          <w:rFonts w:eastAsia="Times New Roman" w:cs="Times New Roman"/>
          <w:color w:val="000000" w:themeColor="text1"/>
          <w:szCs w:val="24"/>
          <w:lang w:val="sr-Cyrl-CS"/>
        </w:rPr>
        <w:t xml:space="preserve">је </w:t>
      </w:r>
      <w:r w:rsidR="009B4BF4" w:rsidRPr="00C77F9E">
        <w:rPr>
          <w:rFonts w:eastAsia="Times New Roman" w:cs="Times New Roman"/>
          <w:color w:val="000000" w:themeColor="text1"/>
          <w:szCs w:val="24"/>
          <w:lang w:val="sr-Cyrl-CS"/>
        </w:rPr>
        <w:t>у пословним књигама вредност објекта и припадајућег земљишта</w:t>
      </w:r>
      <w:r w:rsidR="00B11791">
        <w:rPr>
          <w:rFonts w:eastAsia="Times New Roman" w:cs="Times New Roman"/>
          <w:color w:val="000000" w:themeColor="text1"/>
          <w:szCs w:val="24"/>
          <w:lang w:val="sr-Cyrl-CS"/>
        </w:rPr>
        <w:t xml:space="preserve"> исказао јединствено</w:t>
      </w:r>
      <w:r w:rsidR="009B4BF4" w:rsidRPr="00C77F9E">
        <w:rPr>
          <w:rFonts w:eastAsia="Times New Roman" w:cs="Times New Roman"/>
          <w:color w:val="000000" w:themeColor="text1"/>
          <w:szCs w:val="24"/>
          <w:lang w:val="sr-Cyrl-CS"/>
        </w:rPr>
        <w:t xml:space="preserve">. </w:t>
      </w:r>
    </w:p>
    <w:p w14:paraId="4C07DF57" w14:textId="77777777" w:rsidR="008C48BD" w:rsidRPr="00C77F9E" w:rsidRDefault="00302652" w:rsidP="008C48BD">
      <w:pPr>
        <w:spacing w:after="0" w:line="240" w:lineRule="auto"/>
        <w:ind w:firstLine="567"/>
        <w:jc w:val="both"/>
        <w:rPr>
          <w:rFonts w:eastAsia="Times New Roman" w:cs="Times New Roman"/>
          <w:color w:val="000000" w:themeColor="text1"/>
          <w:szCs w:val="24"/>
          <w:lang w:val="sr-Cyrl-CS"/>
        </w:rPr>
      </w:pPr>
      <w:r w:rsidRPr="00C77F9E">
        <w:rPr>
          <w:rFonts w:eastAsia="Times New Roman" w:cs="Times New Roman"/>
          <w:color w:val="000000" w:themeColor="text1"/>
          <w:szCs w:val="24"/>
          <w:lang w:val="sr-Cyrl-CS"/>
        </w:rPr>
        <w:t>Прецизира</w:t>
      </w:r>
      <w:r w:rsidR="005E5938" w:rsidRPr="00C77F9E">
        <w:rPr>
          <w:rFonts w:eastAsia="Times New Roman" w:cs="Times New Roman"/>
          <w:color w:val="000000" w:themeColor="text1"/>
          <w:szCs w:val="24"/>
          <w:lang w:val="sr-Cyrl-CS"/>
        </w:rPr>
        <w:t xml:space="preserve"> се</w:t>
      </w:r>
      <w:r w:rsidRPr="00C77F9E">
        <w:rPr>
          <w:rFonts w:eastAsia="Times New Roman" w:cs="Times New Roman"/>
          <w:color w:val="000000" w:themeColor="text1"/>
          <w:szCs w:val="24"/>
          <w:lang w:val="sr-Cyrl-CS"/>
        </w:rPr>
        <w:t xml:space="preserve"> основица пореза на имовину за непокретности обвезника који воде пословне књиге</w:t>
      </w:r>
      <w:r w:rsidR="005E5938" w:rsidRPr="00C77F9E">
        <w:rPr>
          <w:rFonts w:eastAsia="Times New Roman" w:cs="Times New Roman"/>
          <w:color w:val="000000" w:themeColor="text1"/>
          <w:szCs w:val="24"/>
          <w:lang w:val="sr-Cyrl-CS"/>
        </w:rPr>
        <w:t xml:space="preserve"> </w:t>
      </w:r>
      <w:r w:rsidR="008C48BD" w:rsidRPr="00C77F9E">
        <w:rPr>
          <w:rFonts w:eastAsia="Times New Roman" w:cs="Times New Roman"/>
          <w:color w:val="000000" w:themeColor="text1"/>
          <w:szCs w:val="24"/>
          <w:lang w:val="sr-Cyrl-CS"/>
        </w:rPr>
        <w:t>који је основан у пореској години</w:t>
      </w:r>
      <w:r w:rsidR="005E5938" w:rsidRPr="00C77F9E">
        <w:rPr>
          <w:rFonts w:eastAsia="Times New Roman" w:cs="Times New Roman"/>
          <w:color w:val="000000" w:themeColor="text1"/>
          <w:szCs w:val="24"/>
          <w:lang w:val="sr-Cyrl-CS"/>
        </w:rPr>
        <w:t>.</w:t>
      </w:r>
    </w:p>
    <w:p w14:paraId="650FDD4D" w14:textId="77777777" w:rsidR="008C48BD" w:rsidRPr="00C77F9E" w:rsidRDefault="008C48BD" w:rsidP="00DE1029">
      <w:pPr>
        <w:spacing w:after="0" w:line="240" w:lineRule="auto"/>
        <w:ind w:firstLine="567"/>
        <w:jc w:val="both"/>
        <w:rPr>
          <w:rFonts w:eastAsia="Times New Roman" w:cs="Times New Roman"/>
          <w:color w:val="000000" w:themeColor="text1"/>
          <w:sz w:val="20"/>
          <w:szCs w:val="20"/>
          <w:u w:val="single"/>
          <w:lang w:val="sr-Cyrl-CS"/>
        </w:rPr>
      </w:pPr>
    </w:p>
    <w:p w14:paraId="2CA9C4DD" w14:textId="77777777" w:rsidR="008C013E" w:rsidRDefault="008C013E" w:rsidP="008C013E">
      <w:pPr>
        <w:spacing w:after="0" w:line="240" w:lineRule="auto"/>
        <w:ind w:firstLine="567"/>
        <w:jc w:val="both"/>
        <w:rPr>
          <w:rFonts w:eastAsia="Times New Roman" w:cs="Times New Roman"/>
          <w:color w:val="000000" w:themeColor="text1"/>
          <w:szCs w:val="24"/>
          <w:u w:val="single"/>
          <w:lang w:val="sr-Cyrl-CS"/>
        </w:rPr>
      </w:pPr>
      <w:r w:rsidRPr="001B0F0E">
        <w:rPr>
          <w:rFonts w:eastAsia="Times New Roman" w:cs="Times New Roman"/>
          <w:color w:val="000000" w:themeColor="text1"/>
          <w:szCs w:val="24"/>
          <w:u w:val="single"/>
          <w:lang w:val="sr-Cyrl-CS"/>
        </w:rPr>
        <w:t>Уз чл</w:t>
      </w:r>
      <w:r w:rsidR="00E12AB8">
        <w:rPr>
          <w:rFonts w:eastAsia="Times New Roman" w:cs="Times New Roman"/>
          <w:color w:val="000000" w:themeColor="text1"/>
          <w:szCs w:val="24"/>
          <w:u w:val="single"/>
          <w:lang w:val="sr-Cyrl-CS"/>
        </w:rPr>
        <w:t>.</w:t>
      </w:r>
      <w:r>
        <w:rPr>
          <w:rFonts w:eastAsia="Times New Roman" w:cs="Times New Roman"/>
          <w:color w:val="000000" w:themeColor="text1"/>
          <w:szCs w:val="24"/>
          <w:u w:val="single"/>
          <w:lang w:val="sr-Cyrl-CS"/>
        </w:rPr>
        <w:t xml:space="preserve"> </w:t>
      </w:r>
      <w:r w:rsidR="005E5938">
        <w:rPr>
          <w:rFonts w:eastAsia="Times New Roman" w:cs="Times New Roman"/>
          <w:color w:val="000000" w:themeColor="text1"/>
          <w:szCs w:val="24"/>
          <w:u w:val="single"/>
          <w:lang w:val="sr-Cyrl-CS"/>
        </w:rPr>
        <w:t>4</w:t>
      </w:r>
      <w:r w:rsidRPr="001B0F0E">
        <w:rPr>
          <w:rFonts w:eastAsia="Times New Roman" w:cs="Times New Roman"/>
          <w:color w:val="000000" w:themeColor="text1"/>
          <w:szCs w:val="24"/>
          <w:u w:val="single"/>
          <w:lang w:val="sr-Cyrl-CS"/>
        </w:rPr>
        <w:t>.</w:t>
      </w:r>
      <w:r w:rsidR="00E12AB8">
        <w:rPr>
          <w:rFonts w:eastAsia="Times New Roman" w:cs="Times New Roman"/>
          <w:color w:val="000000" w:themeColor="text1"/>
          <w:szCs w:val="24"/>
          <w:u w:val="single"/>
          <w:lang w:val="sr-Cyrl-CS"/>
        </w:rPr>
        <w:t xml:space="preserve"> и </w:t>
      </w:r>
      <w:r w:rsidR="005E5938">
        <w:rPr>
          <w:rFonts w:eastAsia="Times New Roman" w:cs="Times New Roman"/>
          <w:color w:val="000000" w:themeColor="text1"/>
          <w:szCs w:val="24"/>
          <w:u w:val="single"/>
          <w:lang w:val="sr-Cyrl-CS"/>
        </w:rPr>
        <w:t>5</w:t>
      </w:r>
      <w:r w:rsidR="00E12AB8">
        <w:rPr>
          <w:rFonts w:eastAsia="Times New Roman" w:cs="Times New Roman"/>
          <w:color w:val="000000" w:themeColor="text1"/>
          <w:szCs w:val="24"/>
          <w:u w:val="single"/>
          <w:lang w:val="sr-Cyrl-CS"/>
        </w:rPr>
        <w:t>.</w:t>
      </w:r>
      <w:r w:rsidRPr="001B0F0E">
        <w:rPr>
          <w:rFonts w:eastAsia="Times New Roman" w:cs="Times New Roman"/>
          <w:color w:val="000000" w:themeColor="text1"/>
          <w:szCs w:val="24"/>
          <w:u w:val="single"/>
          <w:lang w:val="sr-Cyrl-CS"/>
        </w:rPr>
        <w:t xml:space="preserve"> </w:t>
      </w:r>
    </w:p>
    <w:p w14:paraId="07F22FB9" w14:textId="77777777" w:rsidR="008C013E" w:rsidRDefault="00F955E0" w:rsidP="008C013E">
      <w:pPr>
        <w:spacing w:after="0" w:line="240" w:lineRule="auto"/>
        <w:ind w:firstLine="567"/>
        <w:jc w:val="both"/>
        <w:rPr>
          <w:rFonts w:eastAsia="Times New Roman" w:cs="Times New Roman"/>
          <w:color w:val="000000" w:themeColor="text1"/>
          <w:szCs w:val="24"/>
          <w:lang w:val="sr-Cyrl-CS"/>
        </w:rPr>
      </w:pPr>
      <w:r>
        <w:rPr>
          <w:rFonts w:eastAsia="Times New Roman" w:cs="Times New Roman"/>
          <w:color w:val="000000" w:themeColor="text1"/>
          <w:szCs w:val="24"/>
          <w:lang w:val="sr-Cyrl-CS"/>
        </w:rPr>
        <w:t xml:space="preserve">Предлаже се допуна одредаба које уређују </w:t>
      </w:r>
      <w:r w:rsidRPr="00274403">
        <w:rPr>
          <w:rFonts w:eastAsia="Times New Roman" w:cs="Times New Roman"/>
          <w:color w:val="000000" w:themeColor="text1"/>
          <w:szCs w:val="24"/>
          <w:lang w:val="sr-Cyrl-CS"/>
        </w:rPr>
        <w:t>да</w:t>
      </w:r>
      <w:r>
        <w:rPr>
          <w:rFonts w:eastAsia="Times New Roman" w:cs="Times New Roman"/>
          <w:color w:val="000000" w:themeColor="text1"/>
          <w:szCs w:val="24"/>
          <w:lang w:val="sr-Cyrl-CS"/>
        </w:rPr>
        <w:t>н</w:t>
      </w:r>
      <w:r w:rsidRPr="00274403">
        <w:rPr>
          <w:rFonts w:eastAsia="Times New Roman" w:cs="Times New Roman"/>
          <w:color w:val="000000" w:themeColor="text1"/>
          <w:szCs w:val="24"/>
          <w:lang w:val="sr-Cyrl-CS"/>
        </w:rPr>
        <w:t xml:space="preserve"> на</w:t>
      </w:r>
      <w:r>
        <w:rPr>
          <w:rFonts w:eastAsia="Times New Roman" w:cs="Times New Roman"/>
          <w:color w:val="000000" w:themeColor="text1"/>
          <w:szCs w:val="24"/>
          <w:lang w:val="sr-Cyrl-CS"/>
        </w:rPr>
        <w:t>станка пореске обавезе</w:t>
      </w:r>
      <w:r w:rsidRPr="008C013E">
        <w:rPr>
          <w:rFonts w:eastAsia="Times New Roman" w:cs="Times New Roman"/>
          <w:color w:val="000000" w:themeColor="text1"/>
          <w:szCs w:val="24"/>
          <w:lang w:val="sr-Cyrl-CS"/>
        </w:rPr>
        <w:t xml:space="preserve"> </w:t>
      </w:r>
      <w:r w:rsidR="008C013E" w:rsidRPr="008C013E">
        <w:rPr>
          <w:rFonts w:eastAsia="Times New Roman" w:cs="Times New Roman"/>
          <w:color w:val="000000" w:themeColor="text1"/>
          <w:szCs w:val="24"/>
          <w:lang w:val="sr-Cyrl-CS"/>
        </w:rPr>
        <w:t>по основу пореза на имовину</w:t>
      </w:r>
      <w:r w:rsidR="008C013E">
        <w:rPr>
          <w:rFonts w:eastAsia="Times New Roman" w:cs="Times New Roman"/>
          <w:color w:val="000000" w:themeColor="text1"/>
          <w:szCs w:val="24"/>
          <w:lang w:val="sr-Cyrl-CS"/>
        </w:rPr>
        <w:t xml:space="preserve">, </w:t>
      </w:r>
      <w:r>
        <w:rPr>
          <w:rFonts w:eastAsia="Times New Roman" w:cs="Times New Roman"/>
          <w:color w:val="000000" w:themeColor="text1"/>
          <w:szCs w:val="24"/>
          <w:lang w:val="sr-Cyrl-CS"/>
        </w:rPr>
        <w:t>и то</w:t>
      </w:r>
      <w:r w:rsidR="008C013E">
        <w:rPr>
          <w:rFonts w:eastAsia="Times New Roman" w:cs="Times New Roman"/>
          <w:color w:val="000000" w:themeColor="text1"/>
          <w:szCs w:val="24"/>
          <w:lang w:val="sr-Cyrl-CS"/>
        </w:rPr>
        <w:t>:</w:t>
      </w:r>
    </w:p>
    <w:p w14:paraId="711D9316" w14:textId="77777777" w:rsidR="006E4082" w:rsidRPr="00274403" w:rsidRDefault="00F955E0" w:rsidP="008C013E">
      <w:pPr>
        <w:pStyle w:val="ListParagraph"/>
        <w:numPr>
          <w:ilvl w:val="0"/>
          <w:numId w:val="28"/>
        </w:numPr>
        <w:spacing w:after="0" w:line="240" w:lineRule="auto"/>
        <w:ind w:left="0" w:firstLine="567"/>
        <w:jc w:val="both"/>
        <w:rPr>
          <w:rFonts w:ascii="Times New Roman" w:eastAsia="Times New Roman" w:hAnsi="Times New Roman" w:cs="Times New Roman"/>
          <w:color w:val="000000" w:themeColor="text1"/>
          <w:sz w:val="24"/>
          <w:szCs w:val="24"/>
          <w:lang w:val="sr-Cyrl-CS"/>
        </w:rPr>
      </w:pPr>
      <w:r>
        <w:rPr>
          <w:rFonts w:ascii="Times New Roman" w:eastAsia="Times New Roman" w:hAnsi="Times New Roman" w:cs="Times New Roman"/>
          <w:color w:val="000000" w:themeColor="text1"/>
          <w:sz w:val="24"/>
          <w:szCs w:val="24"/>
          <w:lang w:val="sr-Cyrl-CS"/>
        </w:rPr>
        <w:t>на</w:t>
      </w:r>
      <w:r w:rsidR="008C013E" w:rsidRPr="00274403">
        <w:rPr>
          <w:rFonts w:ascii="Times New Roman" w:eastAsia="Times New Roman" w:hAnsi="Times New Roman" w:cs="Times New Roman"/>
          <w:color w:val="000000" w:themeColor="text1"/>
          <w:sz w:val="24"/>
          <w:szCs w:val="24"/>
          <w:lang w:val="sr-Cyrl-CS"/>
        </w:rPr>
        <w:t xml:space="preserve"> непокретности као будућој ствари</w:t>
      </w:r>
      <w:r w:rsidR="0069396D">
        <w:rPr>
          <w:rFonts w:ascii="Times New Roman" w:eastAsia="Times New Roman" w:hAnsi="Times New Roman" w:cs="Times New Roman"/>
          <w:color w:val="000000" w:themeColor="text1"/>
          <w:sz w:val="24"/>
          <w:szCs w:val="24"/>
          <w:lang w:val="sr-Cyrl-CS"/>
        </w:rPr>
        <w:t>,</w:t>
      </w:r>
      <w:r w:rsidR="008C013E" w:rsidRPr="00274403">
        <w:rPr>
          <w:rFonts w:ascii="Times New Roman" w:eastAsia="Times New Roman" w:hAnsi="Times New Roman" w:cs="Times New Roman"/>
          <w:color w:val="000000" w:themeColor="text1"/>
          <w:sz w:val="24"/>
          <w:szCs w:val="24"/>
          <w:lang w:val="sr-Cyrl-CS"/>
        </w:rPr>
        <w:t xml:space="preserve"> </w:t>
      </w:r>
      <w:r w:rsidR="006E4082" w:rsidRPr="00274403">
        <w:rPr>
          <w:rFonts w:ascii="Times New Roman" w:eastAsia="Times New Roman" w:hAnsi="Times New Roman" w:cs="Times New Roman"/>
          <w:color w:val="000000" w:themeColor="text1"/>
          <w:sz w:val="24"/>
          <w:szCs w:val="24"/>
          <w:lang w:val="sr-Cyrl-CS"/>
        </w:rPr>
        <w:t xml:space="preserve">на којој је пре примопредаје дошло до </w:t>
      </w:r>
      <w:r>
        <w:rPr>
          <w:rFonts w:ascii="Times New Roman" w:eastAsia="Times New Roman" w:hAnsi="Times New Roman" w:cs="Times New Roman"/>
          <w:color w:val="000000" w:themeColor="text1"/>
          <w:sz w:val="24"/>
          <w:szCs w:val="24"/>
          <w:lang w:val="sr-Cyrl-CS"/>
        </w:rPr>
        <w:t>уписа права стицаоца у катастру</w:t>
      </w:r>
      <w:r w:rsidR="003F7090">
        <w:rPr>
          <w:rFonts w:ascii="Times New Roman" w:eastAsia="Times New Roman" w:hAnsi="Times New Roman" w:cs="Times New Roman"/>
          <w:color w:val="000000" w:themeColor="text1"/>
          <w:sz w:val="24"/>
          <w:szCs w:val="24"/>
          <w:lang w:val="sr-Cyrl-CS"/>
        </w:rPr>
        <w:t>;</w:t>
      </w:r>
    </w:p>
    <w:p w14:paraId="16A0ACC1" w14:textId="77777777" w:rsidR="005F61FB" w:rsidRDefault="003F7090" w:rsidP="00F955E0">
      <w:pPr>
        <w:pStyle w:val="ListParagraph"/>
        <w:numPr>
          <w:ilvl w:val="0"/>
          <w:numId w:val="28"/>
        </w:numPr>
        <w:shd w:val="clear" w:color="auto" w:fill="FFFFFF"/>
        <w:tabs>
          <w:tab w:val="left" w:pos="567"/>
          <w:tab w:val="left" w:pos="709"/>
        </w:tabs>
        <w:spacing w:after="0" w:line="240" w:lineRule="auto"/>
        <w:ind w:left="0" w:firstLine="567"/>
        <w:jc w:val="both"/>
        <w:rPr>
          <w:rFonts w:ascii="Times New Roman" w:hAnsi="Times New Roman" w:cs="Times New Roman"/>
          <w:color w:val="000000" w:themeColor="text1"/>
          <w:sz w:val="24"/>
          <w:szCs w:val="24"/>
          <w:lang w:val="sr-Cyrl-RS"/>
        </w:rPr>
      </w:pPr>
      <w:r>
        <w:rPr>
          <w:rFonts w:ascii="Times New Roman" w:eastAsia="Times New Roman" w:hAnsi="Times New Roman" w:cs="Times New Roman"/>
          <w:color w:val="000000" w:themeColor="text1"/>
          <w:sz w:val="24"/>
          <w:szCs w:val="24"/>
          <w:lang w:val="sr-Cyrl-CS"/>
        </w:rPr>
        <w:t xml:space="preserve">за зграде у изградњи изграђене без дозволе или за </w:t>
      </w:r>
      <w:r w:rsidR="00F955E0">
        <w:rPr>
          <w:rFonts w:ascii="Times New Roman" w:eastAsia="Times New Roman" w:hAnsi="Times New Roman" w:cs="Times New Roman"/>
          <w:color w:val="000000" w:themeColor="text1"/>
          <w:sz w:val="24"/>
          <w:szCs w:val="24"/>
          <w:lang w:val="sr-Cyrl-CS"/>
        </w:rPr>
        <w:t xml:space="preserve">које </w:t>
      </w:r>
      <w:r>
        <w:rPr>
          <w:rFonts w:ascii="Times New Roman" w:eastAsia="Times New Roman" w:hAnsi="Times New Roman" w:cs="Times New Roman"/>
          <w:color w:val="000000" w:themeColor="text1"/>
          <w:sz w:val="24"/>
          <w:szCs w:val="24"/>
          <w:lang w:val="sr-Cyrl-CS"/>
        </w:rPr>
        <w:t xml:space="preserve">је </w:t>
      </w:r>
      <w:r w:rsidR="00F955E0">
        <w:rPr>
          <w:rFonts w:ascii="Times New Roman" w:eastAsia="Times New Roman" w:hAnsi="Times New Roman" w:cs="Times New Roman"/>
          <w:color w:val="000000" w:themeColor="text1"/>
          <w:sz w:val="24"/>
          <w:szCs w:val="24"/>
          <w:lang w:val="sr-Cyrl-CS"/>
        </w:rPr>
        <w:t xml:space="preserve">истекла </w:t>
      </w:r>
      <w:r>
        <w:rPr>
          <w:rFonts w:ascii="Times New Roman" w:eastAsia="Times New Roman" w:hAnsi="Times New Roman" w:cs="Times New Roman"/>
          <w:color w:val="000000" w:themeColor="text1"/>
          <w:sz w:val="24"/>
          <w:szCs w:val="24"/>
          <w:lang w:val="sr-Cyrl-CS"/>
        </w:rPr>
        <w:t xml:space="preserve">важност </w:t>
      </w:r>
      <w:r w:rsidR="00F955E0">
        <w:rPr>
          <w:rFonts w:ascii="Times New Roman" w:eastAsia="Times New Roman" w:hAnsi="Times New Roman" w:cs="Times New Roman"/>
          <w:color w:val="000000" w:themeColor="text1"/>
          <w:sz w:val="24"/>
          <w:szCs w:val="24"/>
          <w:lang w:val="sr-Cyrl-CS"/>
        </w:rPr>
        <w:t xml:space="preserve">грађевинске </w:t>
      </w:r>
      <w:r>
        <w:rPr>
          <w:rFonts w:ascii="Times New Roman" w:eastAsia="Times New Roman" w:hAnsi="Times New Roman" w:cs="Times New Roman"/>
          <w:color w:val="000000" w:themeColor="text1"/>
          <w:sz w:val="24"/>
          <w:szCs w:val="24"/>
          <w:lang w:val="sr-Cyrl-CS"/>
        </w:rPr>
        <w:t>дозволе</w:t>
      </w:r>
      <w:r w:rsidR="00F955E0">
        <w:rPr>
          <w:rFonts w:ascii="Times New Roman" w:eastAsia="Times New Roman" w:hAnsi="Times New Roman" w:cs="Times New Roman"/>
          <w:color w:val="000000" w:themeColor="text1"/>
          <w:sz w:val="24"/>
          <w:szCs w:val="24"/>
          <w:lang w:val="sr-Cyrl-CS"/>
        </w:rPr>
        <w:t>,</w:t>
      </w:r>
      <w:r>
        <w:rPr>
          <w:rFonts w:ascii="Times New Roman" w:eastAsia="Times New Roman" w:hAnsi="Times New Roman" w:cs="Times New Roman"/>
          <w:color w:val="000000" w:themeColor="text1"/>
          <w:sz w:val="24"/>
          <w:szCs w:val="24"/>
          <w:lang w:val="sr-Cyrl-CS"/>
        </w:rPr>
        <w:t xml:space="preserve"> </w:t>
      </w:r>
      <w:r w:rsidR="00F955E0">
        <w:rPr>
          <w:rFonts w:ascii="Times New Roman" w:eastAsia="Times New Roman" w:hAnsi="Times New Roman" w:cs="Times New Roman"/>
          <w:color w:val="000000" w:themeColor="text1"/>
          <w:sz w:val="24"/>
          <w:szCs w:val="24"/>
          <w:lang w:val="sr-Cyrl-CS"/>
        </w:rPr>
        <w:t xml:space="preserve"> за које по врсти ту дозволу издаје надлежно </w:t>
      </w:r>
      <w:r w:rsidR="005F61FB" w:rsidRPr="005F61FB">
        <w:rPr>
          <w:rFonts w:ascii="Times New Roman" w:eastAsia="Times New Roman" w:hAnsi="Times New Roman" w:cs="Times New Roman"/>
          <w:color w:val="000000" w:themeColor="text1"/>
          <w:sz w:val="24"/>
          <w:szCs w:val="24"/>
          <w:lang w:val="sr-Cyrl-RS"/>
        </w:rPr>
        <w:t>министарство</w:t>
      </w:r>
      <w:r w:rsidR="00F955E0">
        <w:rPr>
          <w:rFonts w:ascii="Times New Roman" w:eastAsia="Times New Roman" w:hAnsi="Times New Roman" w:cs="Times New Roman"/>
          <w:color w:val="000000" w:themeColor="text1"/>
          <w:sz w:val="24"/>
          <w:szCs w:val="24"/>
          <w:lang w:val="sr-Cyrl-RS"/>
        </w:rPr>
        <w:t xml:space="preserve"> и налазе се </w:t>
      </w:r>
      <w:r w:rsidR="005E5938">
        <w:rPr>
          <w:rFonts w:ascii="Times New Roman" w:eastAsia="Times New Roman" w:hAnsi="Times New Roman" w:cs="Times New Roman"/>
          <w:color w:val="000000" w:themeColor="text1"/>
          <w:sz w:val="24"/>
          <w:szCs w:val="24"/>
          <w:lang w:val="sr-Cyrl-RS"/>
        </w:rPr>
        <w:t>на територијама од изузетног или посебног значаја побројани</w:t>
      </w:r>
      <w:r>
        <w:rPr>
          <w:rFonts w:ascii="Times New Roman" w:eastAsia="Times New Roman" w:hAnsi="Times New Roman" w:cs="Times New Roman"/>
          <w:color w:val="000000" w:themeColor="text1"/>
          <w:sz w:val="24"/>
          <w:szCs w:val="24"/>
          <w:lang w:val="sr-Cyrl-RS"/>
        </w:rPr>
        <w:t>м</w:t>
      </w:r>
      <w:r w:rsidR="005E5938">
        <w:rPr>
          <w:rFonts w:ascii="Times New Roman" w:eastAsia="Times New Roman" w:hAnsi="Times New Roman" w:cs="Times New Roman"/>
          <w:color w:val="000000" w:themeColor="text1"/>
          <w:sz w:val="24"/>
          <w:szCs w:val="24"/>
          <w:lang w:val="sr-Cyrl-RS"/>
        </w:rPr>
        <w:t xml:space="preserve"> </w:t>
      </w:r>
      <w:r w:rsidR="0087358C">
        <w:rPr>
          <w:rFonts w:ascii="Times New Roman" w:eastAsia="Times New Roman" w:hAnsi="Times New Roman" w:cs="Times New Roman"/>
          <w:color w:val="000000" w:themeColor="text1"/>
          <w:sz w:val="24"/>
          <w:szCs w:val="24"/>
          <w:lang w:val="sr-Cyrl-RS"/>
        </w:rPr>
        <w:t>овим з</w:t>
      </w:r>
      <w:r w:rsidR="005E5938">
        <w:rPr>
          <w:rFonts w:ascii="Times New Roman" w:eastAsia="Times New Roman" w:hAnsi="Times New Roman" w:cs="Times New Roman"/>
          <w:color w:val="000000" w:themeColor="text1"/>
          <w:sz w:val="24"/>
          <w:szCs w:val="24"/>
          <w:lang w:val="sr-Cyrl-RS"/>
        </w:rPr>
        <w:t xml:space="preserve">аконом (на пример, </w:t>
      </w:r>
      <w:r w:rsidR="005F61FB" w:rsidRPr="005F61FB">
        <w:rPr>
          <w:rFonts w:ascii="Times New Roman" w:hAnsi="Times New Roman" w:cs="Times New Roman"/>
          <w:color w:val="000000" w:themeColor="text1"/>
          <w:sz w:val="24"/>
          <w:szCs w:val="24"/>
        </w:rPr>
        <w:t>у границама непокретн</w:t>
      </w:r>
      <w:r w:rsidR="005F61FB" w:rsidRPr="005F61FB">
        <w:rPr>
          <w:rFonts w:ascii="Times New Roman" w:hAnsi="Times New Roman" w:cs="Times New Roman"/>
          <w:color w:val="000000" w:themeColor="text1"/>
          <w:sz w:val="24"/>
          <w:szCs w:val="24"/>
          <w:lang w:val="sr-Cyrl-RS"/>
        </w:rPr>
        <w:t>ог</w:t>
      </w:r>
      <w:r w:rsidR="005F61FB" w:rsidRPr="005F61FB">
        <w:rPr>
          <w:rFonts w:ascii="Times New Roman" w:hAnsi="Times New Roman" w:cs="Times New Roman"/>
          <w:color w:val="000000" w:themeColor="text1"/>
          <w:sz w:val="24"/>
          <w:szCs w:val="24"/>
        </w:rPr>
        <w:t xml:space="preserve"> културн</w:t>
      </w:r>
      <w:r w:rsidR="005F61FB" w:rsidRPr="005F61FB">
        <w:rPr>
          <w:rFonts w:ascii="Times New Roman" w:hAnsi="Times New Roman" w:cs="Times New Roman"/>
          <w:color w:val="000000" w:themeColor="text1"/>
          <w:sz w:val="24"/>
          <w:szCs w:val="24"/>
          <w:lang w:val="sr-Cyrl-RS"/>
        </w:rPr>
        <w:t>ог</w:t>
      </w:r>
      <w:r w:rsidR="005F61FB" w:rsidRPr="005F61FB">
        <w:rPr>
          <w:rFonts w:ascii="Times New Roman" w:hAnsi="Times New Roman" w:cs="Times New Roman"/>
          <w:color w:val="000000" w:themeColor="text1"/>
          <w:sz w:val="24"/>
          <w:szCs w:val="24"/>
        </w:rPr>
        <w:t xml:space="preserve"> добра од изузетног значаја</w:t>
      </w:r>
      <w:r w:rsidR="005E5938">
        <w:rPr>
          <w:rFonts w:ascii="Times New Roman" w:hAnsi="Times New Roman" w:cs="Times New Roman"/>
          <w:color w:val="000000" w:themeColor="text1"/>
          <w:sz w:val="24"/>
          <w:szCs w:val="24"/>
          <w:lang w:val="sr-Cyrl-RS"/>
        </w:rPr>
        <w:t>,</w:t>
      </w:r>
      <w:r w:rsidR="005F61FB" w:rsidRPr="005F61FB">
        <w:rPr>
          <w:rFonts w:ascii="Times New Roman" w:hAnsi="Times New Roman" w:cs="Times New Roman"/>
          <w:color w:val="000000" w:themeColor="text1"/>
          <w:sz w:val="24"/>
          <w:szCs w:val="24"/>
        </w:rPr>
        <w:t xml:space="preserve"> у заштићеној околини културн</w:t>
      </w:r>
      <w:r w:rsidR="005F61FB" w:rsidRPr="005F61FB">
        <w:rPr>
          <w:rFonts w:ascii="Times New Roman" w:hAnsi="Times New Roman" w:cs="Times New Roman"/>
          <w:color w:val="000000" w:themeColor="text1"/>
          <w:sz w:val="24"/>
          <w:szCs w:val="24"/>
          <w:lang w:val="sr-Cyrl-RS"/>
        </w:rPr>
        <w:t>ог</w:t>
      </w:r>
      <w:r w:rsidR="005F61FB" w:rsidRPr="005F61FB">
        <w:rPr>
          <w:rFonts w:ascii="Times New Roman" w:hAnsi="Times New Roman" w:cs="Times New Roman"/>
          <w:color w:val="000000" w:themeColor="text1"/>
          <w:sz w:val="24"/>
          <w:szCs w:val="24"/>
        </w:rPr>
        <w:t xml:space="preserve"> добра уписан</w:t>
      </w:r>
      <w:r w:rsidR="005F61FB" w:rsidRPr="005F61FB">
        <w:rPr>
          <w:rFonts w:ascii="Times New Roman" w:hAnsi="Times New Roman" w:cs="Times New Roman"/>
          <w:color w:val="000000" w:themeColor="text1"/>
          <w:sz w:val="24"/>
          <w:szCs w:val="24"/>
          <w:lang w:val="sr-Cyrl-RS"/>
        </w:rPr>
        <w:t>ог</w:t>
      </w:r>
      <w:r w:rsidR="005F61FB" w:rsidRPr="005F61FB">
        <w:rPr>
          <w:rFonts w:ascii="Times New Roman" w:hAnsi="Times New Roman" w:cs="Times New Roman"/>
          <w:color w:val="000000" w:themeColor="text1"/>
          <w:sz w:val="24"/>
          <w:szCs w:val="24"/>
        </w:rPr>
        <w:t xml:space="preserve"> у листу светске културне и природне баштине</w:t>
      </w:r>
      <w:r w:rsidR="005E5938">
        <w:rPr>
          <w:rFonts w:ascii="Times New Roman" w:hAnsi="Times New Roman" w:cs="Times New Roman"/>
          <w:color w:val="000000" w:themeColor="text1"/>
          <w:sz w:val="24"/>
          <w:szCs w:val="24"/>
          <w:lang w:val="sr-Cyrl-RS"/>
        </w:rPr>
        <w:t>...).</w:t>
      </w:r>
      <w:r w:rsidR="00560AB0">
        <w:rPr>
          <w:rFonts w:ascii="Times New Roman" w:hAnsi="Times New Roman" w:cs="Times New Roman"/>
          <w:color w:val="000000" w:themeColor="text1"/>
          <w:sz w:val="24"/>
          <w:szCs w:val="24"/>
          <w:lang w:val="sr-Cyrl-RS"/>
        </w:rPr>
        <w:t xml:space="preserve"> </w:t>
      </w:r>
    </w:p>
    <w:p w14:paraId="2D102209" w14:textId="77777777" w:rsidR="0069396D" w:rsidRPr="005215CF" w:rsidRDefault="005215CF" w:rsidP="005215CF">
      <w:pPr>
        <w:shd w:val="clear" w:color="auto" w:fill="FFFFFF"/>
        <w:tabs>
          <w:tab w:val="left" w:pos="567"/>
          <w:tab w:val="left" w:pos="993"/>
        </w:tabs>
        <w:spacing w:after="0" w:line="240" w:lineRule="auto"/>
        <w:jc w:val="both"/>
        <w:rPr>
          <w:rFonts w:cs="Times New Roman"/>
          <w:color w:val="000000" w:themeColor="text1"/>
          <w:szCs w:val="24"/>
          <w:lang w:val="sr-Cyrl-RS"/>
        </w:rPr>
      </w:pPr>
      <w:r>
        <w:rPr>
          <w:rFonts w:cs="Times New Roman"/>
          <w:color w:val="000000" w:themeColor="text1"/>
          <w:szCs w:val="24"/>
          <w:lang w:val="sr-Cyrl-RS"/>
        </w:rPr>
        <w:tab/>
      </w:r>
      <w:r w:rsidR="0069396D" w:rsidRPr="005215CF">
        <w:rPr>
          <w:rFonts w:cs="Times New Roman"/>
          <w:color w:val="000000" w:themeColor="text1"/>
          <w:szCs w:val="24"/>
          <w:lang w:val="sr-Cyrl-RS"/>
        </w:rPr>
        <w:t>Предлаже се усаглашавање одредаба које уређу</w:t>
      </w:r>
      <w:r w:rsidRPr="005215CF">
        <w:rPr>
          <w:rFonts w:cs="Times New Roman"/>
          <w:color w:val="000000" w:themeColor="text1"/>
          <w:szCs w:val="24"/>
          <w:lang w:val="sr-Cyrl-RS"/>
        </w:rPr>
        <w:t xml:space="preserve">ју престанак пореске обавезе са </w:t>
      </w:r>
      <w:r w:rsidR="0069396D" w:rsidRPr="005215CF">
        <w:rPr>
          <w:rFonts w:cs="Times New Roman"/>
          <w:color w:val="000000" w:themeColor="text1"/>
          <w:szCs w:val="24"/>
          <w:lang w:val="sr-Cyrl-RS"/>
        </w:rPr>
        <w:t>допунама одредаба које уређују настанак пореске обавезе.</w:t>
      </w:r>
    </w:p>
    <w:p w14:paraId="5EF67667" w14:textId="77777777" w:rsidR="004F0A2C" w:rsidRDefault="004F0A2C" w:rsidP="003F15FA">
      <w:pPr>
        <w:spacing w:after="0" w:line="240" w:lineRule="auto"/>
        <w:ind w:firstLine="567"/>
        <w:jc w:val="both"/>
        <w:rPr>
          <w:rFonts w:eastAsia="Times New Roman" w:cs="Times New Roman"/>
          <w:color w:val="000000" w:themeColor="text1"/>
          <w:szCs w:val="24"/>
          <w:u w:val="single"/>
          <w:lang w:val="sr-Cyrl-CS"/>
        </w:rPr>
      </w:pPr>
    </w:p>
    <w:p w14:paraId="30294408" w14:textId="77777777" w:rsidR="00E12AB8" w:rsidRPr="00C74F58" w:rsidRDefault="00E12AB8" w:rsidP="00E12AB8">
      <w:pPr>
        <w:spacing w:after="0" w:line="240" w:lineRule="auto"/>
        <w:ind w:firstLine="567"/>
        <w:jc w:val="both"/>
        <w:rPr>
          <w:rFonts w:eastAsia="Times New Roman" w:cs="Times New Roman"/>
          <w:color w:val="000000" w:themeColor="text1"/>
          <w:szCs w:val="24"/>
          <w:u w:val="single"/>
          <w:lang w:val="sr-Cyrl-CS"/>
        </w:rPr>
      </w:pPr>
      <w:r>
        <w:rPr>
          <w:rFonts w:eastAsia="Times New Roman" w:cs="Times New Roman"/>
          <w:color w:val="000000" w:themeColor="text1"/>
          <w:szCs w:val="24"/>
          <w:u w:val="single"/>
          <w:lang w:val="sr-Cyrl-CS"/>
        </w:rPr>
        <w:t>Уз чл</w:t>
      </w:r>
      <w:r w:rsidR="00C77F9E">
        <w:rPr>
          <w:rFonts w:eastAsia="Times New Roman" w:cs="Times New Roman"/>
          <w:color w:val="000000" w:themeColor="text1"/>
          <w:szCs w:val="24"/>
          <w:u w:val="single"/>
          <w:lang w:val="sr-Cyrl-CS"/>
        </w:rPr>
        <w:t>.</w:t>
      </w:r>
      <w:r>
        <w:rPr>
          <w:rFonts w:eastAsia="Times New Roman" w:cs="Times New Roman"/>
          <w:color w:val="000000" w:themeColor="text1"/>
          <w:szCs w:val="24"/>
          <w:u w:val="single"/>
          <w:lang w:val="sr-Cyrl-CS"/>
        </w:rPr>
        <w:t xml:space="preserve"> </w:t>
      </w:r>
      <w:r w:rsidR="00C77F9E">
        <w:rPr>
          <w:rFonts w:eastAsia="Times New Roman" w:cs="Times New Roman"/>
          <w:color w:val="000000" w:themeColor="text1"/>
          <w:szCs w:val="24"/>
          <w:u w:val="single"/>
          <w:lang w:val="sr-Cyrl-CS"/>
        </w:rPr>
        <w:t>6. до 9</w:t>
      </w:r>
      <w:r w:rsidR="00C145C1">
        <w:rPr>
          <w:rFonts w:eastAsia="Times New Roman" w:cs="Times New Roman"/>
          <w:color w:val="000000" w:themeColor="text1"/>
          <w:szCs w:val="24"/>
          <w:u w:val="single"/>
          <w:lang w:val="sr-Cyrl-CS"/>
        </w:rPr>
        <w:t>.</w:t>
      </w:r>
      <w:r w:rsidR="00F02BB6">
        <w:rPr>
          <w:rFonts w:eastAsia="Times New Roman" w:cs="Times New Roman"/>
          <w:color w:val="000000" w:themeColor="text1"/>
          <w:szCs w:val="24"/>
          <w:u w:val="single"/>
          <w:lang w:val="sr-Cyrl-CS"/>
        </w:rPr>
        <w:t xml:space="preserve"> </w:t>
      </w:r>
      <w:r w:rsidR="00F02BB6" w:rsidRPr="00C74F58">
        <w:rPr>
          <w:rFonts w:eastAsia="Times New Roman" w:cs="Times New Roman"/>
          <w:color w:val="000000" w:themeColor="text1"/>
          <w:szCs w:val="24"/>
          <w:u w:val="single"/>
          <w:lang w:val="sr-Cyrl-CS"/>
        </w:rPr>
        <w:t>и 1</w:t>
      </w:r>
      <w:r w:rsidR="00C77F9E">
        <w:rPr>
          <w:rFonts w:eastAsia="Times New Roman" w:cs="Times New Roman"/>
          <w:color w:val="000000" w:themeColor="text1"/>
          <w:szCs w:val="24"/>
          <w:u w:val="single"/>
          <w:lang w:val="sr-Cyrl-CS"/>
        </w:rPr>
        <w:t>1</w:t>
      </w:r>
      <w:r w:rsidRPr="00C74F58">
        <w:rPr>
          <w:rFonts w:eastAsia="Times New Roman" w:cs="Times New Roman"/>
          <w:color w:val="000000" w:themeColor="text1"/>
          <w:szCs w:val="24"/>
          <w:u w:val="single"/>
          <w:lang w:val="sr-Cyrl-CS"/>
        </w:rPr>
        <w:t xml:space="preserve">. </w:t>
      </w:r>
    </w:p>
    <w:p w14:paraId="3A23AEFD" w14:textId="77777777" w:rsidR="00C77F9E" w:rsidRDefault="00F02BB6" w:rsidP="00C77F9E">
      <w:pPr>
        <w:spacing w:after="0" w:line="240" w:lineRule="auto"/>
        <w:ind w:firstLine="567"/>
        <w:jc w:val="both"/>
        <w:rPr>
          <w:rFonts w:eastAsia="Times New Roman" w:cs="Times New Roman"/>
          <w:color w:val="000000" w:themeColor="text1"/>
          <w:szCs w:val="24"/>
          <w:lang w:val="sr-Cyrl-CS"/>
        </w:rPr>
      </w:pPr>
      <w:r w:rsidRPr="00F02BB6">
        <w:rPr>
          <w:rFonts w:eastAsia="Times New Roman" w:cs="Times New Roman"/>
          <w:color w:val="000000" w:themeColor="text1"/>
          <w:szCs w:val="24"/>
          <w:lang w:val="sr-Cyrl-CS"/>
        </w:rPr>
        <w:t>Пре</w:t>
      </w:r>
      <w:r w:rsidR="000B148E">
        <w:rPr>
          <w:rFonts w:eastAsia="Times New Roman" w:cs="Times New Roman"/>
          <w:color w:val="000000" w:themeColor="text1"/>
          <w:szCs w:val="24"/>
          <w:lang w:val="sr-Cyrl-CS"/>
        </w:rPr>
        <w:t xml:space="preserve">длаже се </w:t>
      </w:r>
      <w:r w:rsidR="00F955E0">
        <w:rPr>
          <w:rFonts w:eastAsia="Times New Roman" w:cs="Times New Roman"/>
          <w:color w:val="000000" w:themeColor="text1"/>
          <w:szCs w:val="24"/>
          <w:lang w:val="sr-Cyrl-CS"/>
        </w:rPr>
        <w:t xml:space="preserve">усаглашавање </w:t>
      </w:r>
      <w:r w:rsidR="000B148E">
        <w:rPr>
          <w:rFonts w:eastAsia="Times New Roman" w:cs="Times New Roman"/>
          <w:color w:val="000000" w:themeColor="text1"/>
          <w:szCs w:val="24"/>
          <w:lang w:val="sr-Cyrl-CS"/>
        </w:rPr>
        <w:t>предмета опорезивањ</w:t>
      </w:r>
      <w:r w:rsidRPr="00F02BB6">
        <w:rPr>
          <w:rFonts w:eastAsia="Times New Roman" w:cs="Times New Roman"/>
          <w:color w:val="000000" w:themeColor="text1"/>
          <w:szCs w:val="24"/>
          <w:lang w:val="sr-Cyrl-CS"/>
        </w:rPr>
        <w:t>а порезом на наслеђе и поклон и порезом на пренос апсолутних права</w:t>
      </w:r>
      <w:r w:rsidR="0087358C">
        <w:rPr>
          <w:rFonts w:eastAsia="Times New Roman" w:cs="Times New Roman"/>
          <w:color w:val="000000" w:themeColor="text1"/>
          <w:szCs w:val="24"/>
          <w:lang w:val="sr-Cyrl-CS"/>
        </w:rPr>
        <w:t>,</w:t>
      </w:r>
      <w:r w:rsidRPr="00F02BB6">
        <w:rPr>
          <w:rFonts w:eastAsia="Times New Roman" w:cs="Times New Roman"/>
          <w:color w:val="000000" w:themeColor="text1"/>
          <w:szCs w:val="24"/>
          <w:lang w:val="sr-Cyrl-CS"/>
        </w:rPr>
        <w:t xml:space="preserve"> </w:t>
      </w:r>
      <w:r w:rsidR="00F955E0">
        <w:rPr>
          <w:rFonts w:eastAsia="Times New Roman" w:cs="Times New Roman"/>
          <w:color w:val="000000" w:themeColor="text1"/>
          <w:szCs w:val="24"/>
          <w:lang w:val="sr-Cyrl-CS"/>
        </w:rPr>
        <w:t xml:space="preserve">са врстама непокретности које могу бити у промету, па се обухвата и </w:t>
      </w:r>
      <w:r w:rsidR="000B148E">
        <w:rPr>
          <w:rFonts w:eastAsia="Times New Roman" w:cs="Times New Roman"/>
          <w:color w:val="000000" w:themeColor="text1"/>
          <w:szCs w:val="24"/>
          <w:lang w:val="sr-Cyrl-CS"/>
        </w:rPr>
        <w:t xml:space="preserve">пренос права трајног коришћења паркинг места у отвореном стамбеном блоку или стамбеном комплексу. </w:t>
      </w:r>
      <w:r w:rsidR="00B11791">
        <w:rPr>
          <w:rFonts w:eastAsia="Times New Roman" w:cs="Times New Roman"/>
          <w:color w:val="000000" w:themeColor="text1"/>
          <w:szCs w:val="24"/>
          <w:lang w:val="sr-Cyrl-CS"/>
        </w:rPr>
        <w:t>У</w:t>
      </w:r>
      <w:r w:rsidR="00C77F9E">
        <w:rPr>
          <w:rFonts w:eastAsia="Times New Roman" w:cs="Times New Roman"/>
          <w:color w:val="000000" w:themeColor="text1"/>
          <w:szCs w:val="24"/>
          <w:lang w:val="sr-Cyrl-CS"/>
        </w:rPr>
        <w:t>ређују</w:t>
      </w:r>
      <w:r w:rsidR="00B11791">
        <w:rPr>
          <w:rFonts w:eastAsia="Times New Roman" w:cs="Times New Roman"/>
          <w:color w:val="000000" w:themeColor="text1"/>
          <w:szCs w:val="24"/>
          <w:lang w:val="sr-Cyrl-CS"/>
        </w:rPr>
        <w:t xml:space="preserve"> се</w:t>
      </w:r>
      <w:r w:rsidR="00C77F9E">
        <w:rPr>
          <w:rFonts w:eastAsia="Times New Roman" w:cs="Times New Roman"/>
          <w:color w:val="000000" w:themeColor="text1"/>
          <w:szCs w:val="24"/>
          <w:lang w:val="sr-Cyrl-CS"/>
        </w:rPr>
        <w:t xml:space="preserve"> обвезник пореза и настанак </w:t>
      </w:r>
      <w:r w:rsidR="00C77F9E">
        <w:rPr>
          <w:rFonts w:eastAsia="Times New Roman" w:cs="Times New Roman"/>
          <w:color w:val="000000" w:themeColor="text1"/>
          <w:szCs w:val="24"/>
          <w:lang w:val="sr-Cyrl-CS"/>
        </w:rPr>
        <w:lastRenderedPageBreak/>
        <w:t xml:space="preserve">пореске обавезе за тај пренос и </w:t>
      </w:r>
      <w:r w:rsidR="00C77F9E" w:rsidRPr="00AA247F">
        <w:rPr>
          <w:rFonts w:eastAsia="Times New Roman" w:cs="Times New Roman"/>
          <w:color w:val="000000" w:themeColor="text1"/>
          <w:szCs w:val="24"/>
          <w:lang w:val="sr-Cyrl-CS"/>
        </w:rPr>
        <w:t>врши правнотехничко усаглашавање у одредб</w:t>
      </w:r>
      <w:r w:rsidR="00C77F9E">
        <w:rPr>
          <w:rFonts w:eastAsia="Times New Roman" w:cs="Times New Roman"/>
          <w:color w:val="000000" w:themeColor="text1"/>
          <w:szCs w:val="24"/>
          <w:lang w:val="sr-Cyrl-CS"/>
        </w:rPr>
        <w:t>и</w:t>
      </w:r>
      <w:r w:rsidR="00C77F9E" w:rsidRPr="00AA247F">
        <w:rPr>
          <w:rFonts w:eastAsia="Times New Roman" w:cs="Times New Roman"/>
          <w:color w:val="000000" w:themeColor="text1"/>
          <w:szCs w:val="24"/>
          <w:lang w:val="sr-Cyrl-CS"/>
        </w:rPr>
        <w:t xml:space="preserve"> кој</w:t>
      </w:r>
      <w:r w:rsidR="00C77F9E">
        <w:rPr>
          <w:rFonts w:eastAsia="Times New Roman" w:cs="Times New Roman"/>
          <w:color w:val="000000" w:themeColor="text1"/>
          <w:szCs w:val="24"/>
          <w:lang w:val="sr-Cyrl-CS"/>
        </w:rPr>
        <w:t>а</w:t>
      </w:r>
      <w:r w:rsidR="00C77F9E" w:rsidRPr="00AA247F">
        <w:rPr>
          <w:rFonts w:eastAsia="Times New Roman" w:cs="Times New Roman"/>
          <w:color w:val="000000" w:themeColor="text1"/>
          <w:szCs w:val="24"/>
          <w:lang w:val="sr-Cyrl-CS"/>
        </w:rPr>
        <w:t xml:space="preserve"> уређуј</w:t>
      </w:r>
      <w:r w:rsidR="00C77F9E">
        <w:rPr>
          <w:rFonts w:eastAsia="Times New Roman" w:cs="Times New Roman"/>
          <w:color w:val="000000" w:themeColor="text1"/>
          <w:szCs w:val="24"/>
          <w:lang w:val="sr-Cyrl-CS"/>
        </w:rPr>
        <w:t>е</w:t>
      </w:r>
      <w:r w:rsidR="00C77F9E" w:rsidRPr="00AA247F">
        <w:rPr>
          <w:rFonts w:eastAsia="Times New Roman" w:cs="Times New Roman"/>
          <w:color w:val="000000" w:themeColor="text1"/>
          <w:szCs w:val="24"/>
          <w:lang w:val="sr-Cyrl-CS"/>
        </w:rPr>
        <w:t xml:space="preserve"> начин утврђивања пореза</w:t>
      </w:r>
      <w:r w:rsidR="00C77F9E">
        <w:rPr>
          <w:rFonts w:eastAsia="Times New Roman" w:cs="Times New Roman"/>
          <w:color w:val="000000" w:themeColor="text1"/>
          <w:szCs w:val="24"/>
          <w:lang w:val="sr-Cyrl-CS"/>
        </w:rPr>
        <w:t xml:space="preserve"> на пренос апсолутних права</w:t>
      </w:r>
      <w:r w:rsidR="00C77F9E" w:rsidRPr="00AA247F">
        <w:rPr>
          <w:rFonts w:eastAsia="Times New Roman" w:cs="Times New Roman"/>
          <w:color w:val="000000" w:themeColor="text1"/>
          <w:szCs w:val="24"/>
          <w:lang w:val="sr-Cyrl-CS"/>
        </w:rPr>
        <w:t xml:space="preserve">.  </w:t>
      </w:r>
    </w:p>
    <w:p w14:paraId="05FCEFB6" w14:textId="77777777" w:rsidR="00C77F9E" w:rsidRPr="00AA247F" w:rsidRDefault="00B11791" w:rsidP="00C77F9E">
      <w:pPr>
        <w:spacing w:after="0" w:line="240" w:lineRule="auto"/>
        <w:ind w:firstLine="567"/>
        <w:jc w:val="both"/>
        <w:rPr>
          <w:rFonts w:eastAsia="Times New Roman" w:cs="Times New Roman"/>
          <w:color w:val="000000" w:themeColor="text1"/>
          <w:szCs w:val="24"/>
          <w:lang w:val="sr-Cyrl-CS"/>
        </w:rPr>
      </w:pPr>
      <w:r>
        <w:rPr>
          <w:rFonts w:eastAsia="Times New Roman" w:cs="Times New Roman"/>
          <w:color w:val="000000" w:themeColor="text1"/>
          <w:szCs w:val="24"/>
          <w:lang w:val="sr-Cyrl-CS"/>
        </w:rPr>
        <w:t>У</w:t>
      </w:r>
      <w:r w:rsidR="00C77F9E">
        <w:rPr>
          <w:rFonts w:eastAsia="Times New Roman" w:cs="Times New Roman"/>
          <w:color w:val="000000" w:themeColor="text1"/>
          <w:szCs w:val="24"/>
          <w:lang w:val="sr-Cyrl-CS"/>
        </w:rPr>
        <w:t>ређује се настанак пореске обавезе по основу пореза на пренос апсолутних права кад дође до уписа права у катастру пре примопредаје непокретности као будуће ствари.</w:t>
      </w:r>
    </w:p>
    <w:p w14:paraId="5384DDC0" w14:textId="77777777" w:rsidR="005A4C54" w:rsidRPr="00AA247F" w:rsidRDefault="005A4C54" w:rsidP="00E12AB8">
      <w:pPr>
        <w:spacing w:after="0" w:line="240" w:lineRule="auto"/>
        <w:ind w:firstLine="567"/>
        <w:jc w:val="both"/>
        <w:rPr>
          <w:rFonts w:eastAsia="Times New Roman" w:cs="Times New Roman"/>
          <w:color w:val="000000" w:themeColor="text1"/>
          <w:szCs w:val="24"/>
          <w:u w:val="single"/>
          <w:lang w:val="sr-Cyrl-CS"/>
        </w:rPr>
      </w:pPr>
    </w:p>
    <w:p w14:paraId="2B3BF747" w14:textId="77777777" w:rsidR="00E12AB8" w:rsidRDefault="00E12AB8" w:rsidP="00E12AB8">
      <w:pPr>
        <w:spacing w:after="0" w:line="240" w:lineRule="auto"/>
        <w:ind w:firstLine="567"/>
        <w:jc w:val="both"/>
        <w:rPr>
          <w:rFonts w:eastAsia="Times New Roman" w:cs="Times New Roman"/>
          <w:color w:val="000000" w:themeColor="text1"/>
          <w:szCs w:val="24"/>
          <w:u w:val="single"/>
          <w:lang w:val="sr-Cyrl-CS"/>
        </w:rPr>
      </w:pPr>
      <w:r>
        <w:rPr>
          <w:rFonts w:eastAsia="Times New Roman" w:cs="Times New Roman"/>
          <w:color w:val="000000" w:themeColor="text1"/>
          <w:szCs w:val="24"/>
          <w:u w:val="single"/>
          <w:lang w:val="sr-Cyrl-CS"/>
        </w:rPr>
        <w:t>Уз чл</w:t>
      </w:r>
      <w:r w:rsidR="00C77F9E">
        <w:rPr>
          <w:rFonts w:eastAsia="Times New Roman" w:cs="Times New Roman"/>
          <w:color w:val="000000" w:themeColor="text1"/>
          <w:szCs w:val="24"/>
          <w:u w:val="single"/>
          <w:lang w:val="sr-Cyrl-CS"/>
        </w:rPr>
        <w:t>ан</w:t>
      </w:r>
      <w:r>
        <w:rPr>
          <w:rFonts w:eastAsia="Times New Roman" w:cs="Times New Roman"/>
          <w:color w:val="000000" w:themeColor="text1"/>
          <w:szCs w:val="24"/>
          <w:u w:val="single"/>
          <w:lang w:val="sr-Cyrl-CS"/>
        </w:rPr>
        <w:t xml:space="preserve"> 1</w:t>
      </w:r>
      <w:r w:rsidR="00C77F9E">
        <w:rPr>
          <w:rFonts w:eastAsia="Times New Roman" w:cs="Times New Roman"/>
          <w:color w:val="000000" w:themeColor="text1"/>
          <w:szCs w:val="24"/>
          <w:u w:val="single"/>
          <w:lang w:val="sr-Cyrl-CS"/>
        </w:rPr>
        <w:t>0</w:t>
      </w:r>
      <w:r>
        <w:rPr>
          <w:rFonts w:eastAsia="Times New Roman" w:cs="Times New Roman"/>
          <w:color w:val="000000" w:themeColor="text1"/>
          <w:szCs w:val="24"/>
          <w:u w:val="single"/>
          <w:lang w:val="sr-Cyrl-CS"/>
        </w:rPr>
        <w:t xml:space="preserve">. </w:t>
      </w:r>
    </w:p>
    <w:p w14:paraId="368A212E" w14:textId="77777777" w:rsidR="00CD0F84" w:rsidRPr="00391857" w:rsidRDefault="00391857" w:rsidP="00E12AB8">
      <w:pPr>
        <w:spacing w:after="0" w:line="240" w:lineRule="auto"/>
        <w:ind w:firstLine="567"/>
        <w:jc w:val="both"/>
        <w:rPr>
          <w:rFonts w:eastAsia="Times New Roman" w:cs="Times New Roman"/>
          <w:color w:val="000000" w:themeColor="text1"/>
          <w:szCs w:val="24"/>
          <w:lang w:val="sr-Cyrl-RS"/>
        </w:rPr>
      </w:pPr>
      <w:r w:rsidRPr="00391857">
        <w:rPr>
          <w:rFonts w:eastAsia="Times New Roman" w:cs="Times New Roman"/>
          <w:color w:val="000000" w:themeColor="text1"/>
          <w:szCs w:val="24"/>
          <w:lang w:val="sr-Cyrl-RS"/>
        </w:rPr>
        <w:t>Врши се усаглашавање о</w:t>
      </w:r>
      <w:r w:rsidR="00CD0F84" w:rsidRPr="00391857">
        <w:rPr>
          <w:rFonts w:eastAsia="Times New Roman" w:cs="Times New Roman"/>
          <w:color w:val="000000" w:themeColor="text1"/>
          <w:szCs w:val="24"/>
          <w:lang w:val="sr-Cyrl-CS"/>
        </w:rPr>
        <w:t>дреда</w:t>
      </w:r>
      <w:r w:rsidRPr="00391857">
        <w:rPr>
          <w:rFonts w:eastAsia="Times New Roman" w:cs="Times New Roman"/>
          <w:color w:val="000000" w:themeColor="text1"/>
          <w:szCs w:val="24"/>
          <w:lang w:val="sr-Cyrl-CS"/>
        </w:rPr>
        <w:t>б</w:t>
      </w:r>
      <w:r w:rsidR="00CD0F84" w:rsidRPr="00391857">
        <w:rPr>
          <w:rFonts w:eastAsia="Times New Roman" w:cs="Times New Roman"/>
          <w:color w:val="000000" w:themeColor="text1"/>
          <w:szCs w:val="24"/>
          <w:lang w:val="sr-Cyrl-CS"/>
        </w:rPr>
        <w:t xml:space="preserve">а које уређују ослобођење од пореза на пренос апсолутних права </w:t>
      </w:r>
      <w:r w:rsidR="00FB6C42" w:rsidRPr="00391857">
        <w:rPr>
          <w:rFonts w:eastAsia="Times New Roman" w:cs="Times New Roman"/>
          <w:color w:val="000000" w:themeColor="text1"/>
          <w:szCs w:val="24"/>
          <w:lang w:val="sr-Cyrl-CS"/>
        </w:rPr>
        <w:t xml:space="preserve">код преноса </w:t>
      </w:r>
      <w:r w:rsidR="00CD0F84" w:rsidRPr="00391857">
        <w:rPr>
          <w:rFonts w:eastAsia="Times New Roman" w:cs="Times New Roman"/>
          <w:color w:val="000000" w:themeColor="text1"/>
          <w:szCs w:val="24"/>
          <w:lang w:val="sr-Cyrl-CS"/>
        </w:rPr>
        <w:t>прав</w:t>
      </w:r>
      <w:r w:rsidR="00FB6C42" w:rsidRPr="00391857">
        <w:rPr>
          <w:rFonts w:eastAsia="Times New Roman" w:cs="Times New Roman"/>
          <w:color w:val="000000" w:themeColor="text1"/>
          <w:szCs w:val="24"/>
          <w:lang w:val="sr-Cyrl-CS"/>
        </w:rPr>
        <w:t>а</w:t>
      </w:r>
      <w:r w:rsidR="00CD0F84" w:rsidRPr="00391857">
        <w:rPr>
          <w:rFonts w:eastAsia="Times New Roman" w:cs="Times New Roman"/>
          <w:color w:val="000000" w:themeColor="text1"/>
          <w:szCs w:val="24"/>
          <w:lang w:val="sr-Cyrl-CS"/>
        </w:rPr>
        <w:t xml:space="preserve"> својине на стану купцу првог стана, </w:t>
      </w:r>
      <w:r w:rsidR="009B3E5A">
        <w:rPr>
          <w:rFonts w:eastAsia="Times New Roman" w:cs="Times New Roman"/>
          <w:color w:val="000000" w:themeColor="text1"/>
          <w:szCs w:val="24"/>
          <w:lang w:val="sr-Cyrl-RS"/>
        </w:rPr>
        <w:t xml:space="preserve">са </w:t>
      </w:r>
      <w:r w:rsidRPr="00391857">
        <w:rPr>
          <w:rFonts w:eastAsia="Times New Roman" w:cs="Times New Roman"/>
          <w:color w:val="000000" w:themeColor="text1"/>
          <w:szCs w:val="24"/>
          <w:lang w:val="sr-Cyrl-RS"/>
        </w:rPr>
        <w:t>врст</w:t>
      </w:r>
      <w:r w:rsidR="009B3E5A">
        <w:rPr>
          <w:rFonts w:eastAsia="Times New Roman" w:cs="Times New Roman"/>
          <w:color w:val="000000" w:themeColor="text1"/>
          <w:szCs w:val="24"/>
          <w:lang w:val="sr-Cyrl-RS"/>
        </w:rPr>
        <w:t>ама</w:t>
      </w:r>
      <w:r w:rsidRPr="00391857">
        <w:rPr>
          <w:rFonts w:eastAsia="Times New Roman" w:cs="Times New Roman"/>
          <w:color w:val="000000" w:themeColor="text1"/>
          <w:szCs w:val="24"/>
          <w:lang w:val="sr-Cyrl-RS"/>
        </w:rPr>
        <w:t xml:space="preserve"> уписа права својине на непокретностима (својина, сусвојина и заједничка својина). </w:t>
      </w:r>
    </w:p>
    <w:p w14:paraId="6C27B900" w14:textId="77777777" w:rsidR="00E12AB8" w:rsidRDefault="00E12AB8" w:rsidP="00E12AB8">
      <w:pPr>
        <w:spacing w:after="0" w:line="240" w:lineRule="auto"/>
        <w:ind w:firstLine="567"/>
        <w:jc w:val="both"/>
        <w:rPr>
          <w:rFonts w:eastAsia="Times New Roman" w:cs="Times New Roman"/>
          <w:color w:val="000000" w:themeColor="text1"/>
          <w:szCs w:val="24"/>
          <w:u w:val="single"/>
          <w:lang w:val="sr-Cyrl-CS"/>
        </w:rPr>
      </w:pPr>
    </w:p>
    <w:p w14:paraId="4AF1264B" w14:textId="77777777" w:rsidR="00E12AB8" w:rsidRDefault="00E12AB8" w:rsidP="00E12AB8">
      <w:pPr>
        <w:spacing w:after="0" w:line="240" w:lineRule="auto"/>
        <w:ind w:firstLine="567"/>
        <w:jc w:val="both"/>
        <w:rPr>
          <w:rFonts w:eastAsia="Times New Roman" w:cs="Times New Roman"/>
          <w:color w:val="000000" w:themeColor="text1"/>
          <w:szCs w:val="24"/>
          <w:u w:val="single"/>
          <w:lang w:val="sr-Cyrl-CS"/>
        </w:rPr>
      </w:pPr>
      <w:r>
        <w:rPr>
          <w:rFonts w:eastAsia="Times New Roman" w:cs="Times New Roman"/>
          <w:color w:val="000000" w:themeColor="text1"/>
          <w:szCs w:val="24"/>
          <w:u w:val="single"/>
          <w:lang w:val="sr-Cyrl-CS"/>
        </w:rPr>
        <w:t xml:space="preserve">Уз члан </w:t>
      </w:r>
      <w:r w:rsidR="003A04CC">
        <w:rPr>
          <w:rFonts w:eastAsia="Times New Roman" w:cs="Times New Roman"/>
          <w:color w:val="000000" w:themeColor="text1"/>
          <w:szCs w:val="24"/>
          <w:u w:val="single"/>
          <w:lang w:val="en-GB"/>
        </w:rPr>
        <w:t>1</w:t>
      </w:r>
      <w:r w:rsidR="00C77F9E">
        <w:rPr>
          <w:rFonts w:eastAsia="Times New Roman" w:cs="Times New Roman"/>
          <w:color w:val="000000" w:themeColor="text1"/>
          <w:szCs w:val="24"/>
          <w:u w:val="single"/>
          <w:lang w:val="sr-Cyrl-RS"/>
        </w:rPr>
        <w:t>2</w:t>
      </w:r>
      <w:r>
        <w:rPr>
          <w:rFonts w:eastAsia="Times New Roman" w:cs="Times New Roman"/>
          <w:color w:val="000000" w:themeColor="text1"/>
          <w:szCs w:val="24"/>
          <w:u w:val="single"/>
          <w:lang w:val="sr-Cyrl-CS"/>
        </w:rPr>
        <w:t xml:space="preserve">. </w:t>
      </w:r>
    </w:p>
    <w:p w14:paraId="2056D74D" w14:textId="77777777" w:rsidR="008E3116" w:rsidRPr="008E3116" w:rsidRDefault="008E3116" w:rsidP="00E12AB8">
      <w:pPr>
        <w:spacing w:after="0" w:line="240" w:lineRule="auto"/>
        <w:ind w:firstLine="567"/>
        <w:jc w:val="both"/>
        <w:rPr>
          <w:rFonts w:eastAsia="Times New Roman" w:cs="Times New Roman"/>
          <w:color w:val="000000" w:themeColor="text1"/>
          <w:szCs w:val="24"/>
          <w:lang w:val="sr-Cyrl-CS"/>
        </w:rPr>
      </w:pPr>
      <w:r w:rsidRPr="008E3116">
        <w:rPr>
          <w:rFonts w:eastAsia="Times New Roman" w:cs="Times New Roman"/>
          <w:color w:val="000000" w:themeColor="text1"/>
          <w:szCs w:val="24"/>
          <w:lang w:val="sr-Cyrl-CS"/>
        </w:rPr>
        <w:t>Прецизира се одредба којом је уређено јемство за измирење пореске обавезе по основу по</w:t>
      </w:r>
      <w:r w:rsidR="00C77F9E">
        <w:rPr>
          <w:rFonts w:eastAsia="Times New Roman" w:cs="Times New Roman"/>
          <w:color w:val="000000" w:themeColor="text1"/>
          <w:szCs w:val="24"/>
          <w:lang w:val="sr-Cyrl-CS"/>
        </w:rPr>
        <w:t>реза на пренос апсолутних права</w:t>
      </w:r>
      <w:r>
        <w:rPr>
          <w:rFonts w:eastAsia="Times New Roman" w:cs="Times New Roman"/>
          <w:color w:val="000000" w:themeColor="text1"/>
          <w:szCs w:val="24"/>
          <w:lang w:val="sr-Cyrl-CS"/>
        </w:rPr>
        <w:t>.</w:t>
      </w:r>
    </w:p>
    <w:p w14:paraId="3E8E6676" w14:textId="77777777" w:rsidR="00E12AB8" w:rsidRDefault="00E12AB8" w:rsidP="00E12AB8">
      <w:pPr>
        <w:spacing w:after="0" w:line="240" w:lineRule="auto"/>
        <w:ind w:firstLine="567"/>
        <w:jc w:val="both"/>
        <w:rPr>
          <w:rFonts w:eastAsia="Times New Roman" w:cs="Times New Roman"/>
          <w:color w:val="000000" w:themeColor="text1"/>
          <w:szCs w:val="24"/>
          <w:u w:val="single"/>
          <w:lang w:val="sr-Cyrl-CS"/>
        </w:rPr>
      </w:pPr>
    </w:p>
    <w:p w14:paraId="77FD8D43" w14:textId="77777777" w:rsidR="00E12AB8" w:rsidRDefault="00E12AB8" w:rsidP="00E12AB8">
      <w:pPr>
        <w:spacing w:after="0" w:line="240" w:lineRule="auto"/>
        <w:ind w:firstLine="567"/>
        <w:jc w:val="both"/>
        <w:rPr>
          <w:rFonts w:eastAsia="Times New Roman" w:cs="Times New Roman"/>
          <w:color w:val="000000" w:themeColor="text1"/>
          <w:szCs w:val="24"/>
          <w:u w:val="single"/>
          <w:lang w:val="sr-Cyrl-CS"/>
        </w:rPr>
      </w:pPr>
      <w:r>
        <w:rPr>
          <w:rFonts w:eastAsia="Times New Roman" w:cs="Times New Roman"/>
          <w:color w:val="000000" w:themeColor="text1"/>
          <w:szCs w:val="24"/>
          <w:u w:val="single"/>
          <w:lang w:val="sr-Cyrl-CS"/>
        </w:rPr>
        <w:t>Уз чл. 1</w:t>
      </w:r>
      <w:r w:rsidR="00C77F9E">
        <w:rPr>
          <w:rFonts w:eastAsia="Times New Roman" w:cs="Times New Roman"/>
          <w:color w:val="000000" w:themeColor="text1"/>
          <w:szCs w:val="24"/>
          <w:u w:val="single"/>
          <w:lang w:val="sr-Cyrl-CS"/>
        </w:rPr>
        <w:t>3</w:t>
      </w:r>
      <w:r>
        <w:rPr>
          <w:rFonts w:eastAsia="Times New Roman" w:cs="Times New Roman"/>
          <w:color w:val="000000" w:themeColor="text1"/>
          <w:szCs w:val="24"/>
          <w:u w:val="single"/>
          <w:lang w:val="sr-Cyrl-CS"/>
        </w:rPr>
        <w:t xml:space="preserve">. до </w:t>
      </w:r>
      <w:r w:rsidR="003A04CC">
        <w:rPr>
          <w:rFonts w:eastAsia="Times New Roman" w:cs="Times New Roman"/>
          <w:color w:val="000000" w:themeColor="text1"/>
          <w:szCs w:val="24"/>
          <w:u w:val="single"/>
          <w:lang w:val="en-GB"/>
        </w:rPr>
        <w:t>1</w:t>
      </w:r>
      <w:r w:rsidR="00C77F9E">
        <w:rPr>
          <w:rFonts w:eastAsia="Times New Roman" w:cs="Times New Roman"/>
          <w:color w:val="000000" w:themeColor="text1"/>
          <w:szCs w:val="24"/>
          <w:u w:val="single"/>
          <w:lang w:val="sr-Cyrl-RS"/>
        </w:rPr>
        <w:t>5</w:t>
      </w:r>
      <w:r w:rsidR="00366B79">
        <w:rPr>
          <w:rFonts w:eastAsia="Times New Roman" w:cs="Times New Roman"/>
          <w:color w:val="000000" w:themeColor="text1"/>
          <w:szCs w:val="24"/>
          <w:u w:val="single"/>
          <w:lang w:val="sr-Cyrl-CS"/>
        </w:rPr>
        <w:t xml:space="preserve">. </w:t>
      </w:r>
      <w:r>
        <w:rPr>
          <w:rFonts w:eastAsia="Times New Roman" w:cs="Times New Roman"/>
          <w:color w:val="000000" w:themeColor="text1"/>
          <w:szCs w:val="24"/>
          <w:u w:val="single"/>
          <w:lang w:val="sr-Cyrl-CS"/>
        </w:rPr>
        <w:t xml:space="preserve"> </w:t>
      </w:r>
    </w:p>
    <w:p w14:paraId="55213FB8" w14:textId="77777777" w:rsidR="00391857" w:rsidRPr="00391857" w:rsidRDefault="004E1297" w:rsidP="00AC582A">
      <w:pPr>
        <w:spacing w:after="0" w:line="240" w:lineRule="auto"/>
        <w:ind w:firstLine="567"/>
        <w:jc w:val="both"/>
        <w:rPr>
          <w:rFonts w:cs="Times New Roman"/>
          <w:color w:val="000000" w:themeColor="text1"/>
          <w:szCs w:val="24"/>
          <w:lang w:val="sr-Cyrl-CS"/>
        </w:rPr>
      </w:pPr>
      <w:r w:rsidRPr="00391857">
        <w:rPr>
          <w:rFonts w:eastAsia="Times New Roman" w:cs="Times New Roman"/>
          <w:color w:val="000000" w:themeColor="text1"/>
          <w:szCs w:val="24"/>
          <w:lang w:val="sr-Cyrl-CS"/>
        </w:rPr>
        <w:t>Предлаже се одлагање ро</w:t>
      </w:r>
      <w:r w:rsidR="0011051E" w:rsidRPr="00391857">
        <w:rPr>
          <w:rFonts w:eastAsia="Times New Roman" w:cs="Times New Roman"/>
          <w:color w:val="000000" w:themeColor="text1"/>
          <w:szCs w:val="24"/>
          <w:lang w:val="sr-Cyrl-CS"/>
        </w:rPr>
        <w:t>ка од кога јединице локалне сам</w:t>
      </w:r>
      <w:r w:rsidRPr="00391857">
        <w:rPr>
          <w:rFonts w:eastAsia="Times New Roman" w:cs="Times New Roman"/>
          <w:color w:val="000000" w:themeColor="text1"/>
          <w:szCs w:val="24"/>
          <w:lang w:val="sr-Cyrl-CS"/>
        </w:rPr>
        <w:t xml:space="preserve">оуправе </w:t>
      </w:r>
      <w:r w:rsidR="00BB0679" w:rsidRPr="00391857">
        <w:rPr>
          <w:rFonts w:cs="Times New Roman"/>
          <w:color w:val="000000" w:themeColor="text1"/>
          <w:szCs w:val="24"/>
          <w:lang w:val="sr-Cyrl-CS"/>
        </w:rPr>
        <w:t xml:space="preserve">утврђују, наплаћују и контролишу </w:t>
      </w:r>
      <w:r w:rsidR="00B03CE4" w:rsidRPr="00391857">
        <w:rPr>
          <w:rFonts w:cs="Times New Roman"/>
          <w:color w:val="000000" w:themeColor="text1"/>
          <w:szCs w:val="24"/>
          <w:lang w:val="sr-Cyrl-CS"/>
        </w:rPr>
        <w:t>порез на наслеђе и поклон и порез на пренос апсолутних права до 1. јануара 202</w:t>
      </w:r>
      <w:r w:rsidR="00A927B6" w:rsidRPr="00391857">
        <w:rPr>
          <w:rFonts w:cs="Times New Roman"/>
          <w:color w:val="000000" w:themeColor="text1"/>
          <w:szCs w:val="24"/>
          <w:lang w:val="sr-Cyrl-CS"/>
        </w:rPr>
        <w:t>4</w:t>
      </w:r>
      <w:r w:rsidR="00B03CE4" w:rsidRPr="00391857">
        <w:rPr>
          <w:rFonts w:cs="Times New Roman"/>
          <w:color w:val="000000" w:themeColor="text1"/>
          <w:szCs w:val="24"/>
          <w:lang w:val="sr-Cyrl-CS"/>
        </w:rPr>
        <w:t xml:space="preserve">. године. До </w:t>
      </w:r>
      <w:r w:rsidR="00391857" w:rsidRPr="00391857">
        <w:rPr>
          <w:rFonts w:cs="Times New Roman"/>
          <w:color w:val="000000" w:themeColor="text1"/>
          <w:szCs w:val="24"/>
          <w:lang w:val="sr-Cyrl-CS"/>
        </w:rPr>
        <w:t xml:space="preserve">тада ће </w:t>
      </w:r>
      <w:r w:rsidR="00B03CE4" w:rsidRPr="00391857">
        <w:rPr>
          <w:rFonts w:cs="Times New Roman"/>
          <w:color w:val="000000" w:themeColor="text1"/>
          <w:szCs w:val="24"/>
          <w:lang w:val="sr-Cyrl-CS"/>
        </w:rPr>
        <w:t>порез</w:t>
      </w:r>
      <w:r w:rsidR="00391857" w:rsidRPr="00391857">
        <w:rPr>
          <w:rFonts w:cs="Times New Roman"/>
          <w:color w:val="000000" w:themeColor="text1"/>
          <w:szCs w:val="24"/>
          <w:lang w:val="sr-Cyrl-CS"/>
        </w:rPr>
        <w:t>е</w:t>
      </w:r>
      <w:r w:rsidR="00B03CE4" w:rsidRPr="00391857">
        <w:rPr>
          <w:rFonts w:cs="Times New Roman"/>
          <w:color w:val="000000" w:themeColor="text1"/>
          <w:szCs w:val="24"/>
          <w:lang w:val="sr-Cyrl-CS"/>
        </w:rPr>
        <w:t xml:space="preserve"> по т</w:t>
      </w:r>
      <w:r w:rsidR="00391857" w:rsidRPr="00391857">
        <w:rPr>
          <w:rFonts w:cs="Times New Roman"/>
          <w:color w:val="000000" w:themeColor="text1"/>
          <w:szCs w:val="24"/>
          <w:lang w:val="sr-Cyrl-CS"/>
        </w:rPr>
        <w:t>и</w:t>
      </w:r>
      <w:r w:rsidR="00B03CE4" w:rsidRPr="00391857">
        <w:rPr>
          <w:rFonts w:cs="Times New Roman"/>
          <w:color w:val="000000" w:themeColor="text1"/>
          <w:szCs w:val="24"/>
          <w:lang w:val="sr-Cyrl-CS"/>
        </w:rPr>
        <w:t>м основ</w:t>
      </w:r>
      <w:r w:rsidR="00391857" w:rsidRPr="00391857">
        <w:rPr>
          <w:rFonts w:cs="Times New Roman"/>
          <w:color w:val="000000" w:themeColor="text1"/>
          <w:szCs w:val="24"/>
          <w:lang w:val="sr-Cyrl-CS"/>
        </w:rPr>
        <w:t>има</w:t>
      </w:r>
      <w:r w:rsidR="0005156F" w:rsidRPr="00391857">
        <w:rPr>
          <w:rFonts w:cs="Times New Roman"/>
          <w:color w:val="000000" w:themeColor="text1"/>
          <w:szCs w:val="24"/>
          <w:lang w:val="sr-Cyrl-CS"/>
        </w:rPr>
        <w:t xml:space="preserve"> </w:t>
      </w:r>
      <w:r w:rsidR="00B03CE4" w:rsidRPr="00391857">
        <w:rPr>
          <w:rFonts w:cs="Times New Roman"/>
          <w:color w:val="000000" w:themeColor="text1"/>
          <w:szCs w:val="24"/>
          <w:lang w:val="sr-Cyrl-CS"/>
        </w:rPr>
        <w:t xml:space="preserve">утврђивати, наплаћивати и контролисати Пореска управа. </w:t>
      </w:r>
    </w:p>
    <w:p w14:paraId="779663C3" w14:textId="77777777" w:rsidR="005779B5" w:rsidRPr="00391857" w:rsidRDefault="00391857" w:rsidP="00391857">
      <w:pPr>
        <w:spacing w:after="0" w:line="240" w:lineRule="auto"/>
        <w:ind w:firstLine="567"/>
        <w:jc w:val="both"/>
        <w:rPr>
          <w:color w:val="000000" w:themeColor="text1"/>
        </w:rPr>
      </w:pPr>
      <w:r w:rsidRPr="00391857">
        <w:rPr>
          <w:rFonts w:cs="Times New Roman"/>
          <w:color w:val="000000" w:themeColor="text1"/>
          <w:szCs w:val="24"/>
          <w:lang w:val="sr-Cyrl-CS"/>
        </w:rPr>
        <w:t xml:space="preserve">Уређују се прелазне и завршне одредбе за примену овог закона. </w:t>
      </w:r>
    </w:p>
    <w:p w14:paraId="5F7E1B96" w14:textId="77777777" w:rsidR="006E7C06" w:rsidRPr="00A927B6" w:rsidRDefault="005E6486" w:rsidP="005E6486">
      <w:pPr>
        <w:spacing w:after="0" w:line="240" w:lineRule="auto"/>
        <w:ind w:firstLine="567"/>
        <w:contextualSpacing/>
        <w:jc w:val="both"/>
        <w:rPr>
          <w:rFonts w:cs="Times New Roman"/>
          <w:color w:val="000000" w:themeColor="text1"/>
          <w:szCs w:val="24"/>
          <w:lang w:val="sr-Cyrl-CS"/>
        </w:rPr>
      </w:pPr>
      <w:r w:rsidRPr="00A927B6">
        <w:rPr>
          <w:rFonts w:cs="Times New Roman"/>
          <w:color w:val="000000" w:themeColor="text1"/>
          <w:szCs w:val="24"/>
          <w:lang w:val="sr-Cyrl-CS"/>
        </w:rPr>
        <w:t>Предлаже се да овај закон ступ</w:t>
      </w:r>
      <w:r w:rsidR="00D27D57">
        <w:rPr>
          <w:rFonts w:cs="Times New Roman"/>
          <w:color w:val="000000" w:themeColor="text1"/>
          <w:szCs w:val="24"/>
          <w:lang w:val="sr-Cyrl-CS"/>
        </w:rPr>
        <w:t>и</w:t>
      </w:r>
      <w:r w:rsidRPr="00A927B6">
        <w:rPr>
          <w:rFonts w:cs="Times New Roman"/>
          <w:color w:val="000000" w:themeColor="text1"/>
          <w:szCs w:val="24"/>
          <w:lang w:val="sr-Cyrl-CS"/>
        </w:rPr>
        <w:t xml:space="preserve"> на снагу </w:t>
      </w:r>
      <w:r w:rsidR="00A10604" w:rsidRPr="00A927B6">
        <w:rPr>
          <w:rFonts w:cs="Times New Roman"/>
          <w:color w:val="000000" w:themeColor="text1"/>
          <w:szCs w:val="24"/>
          <w:lang w:val="sr-Cyrl-CS"/>
        </w:rPr>
        <w:t>1. јануара 202</w:t>
      </w:r>
      <w:r w:rsidR="00A927B6" w:rsidRPr="00A927B6">
        <w:rPr>
          <w:rFonts w:cs="Times New Roman"/>
          <w:color w:val="000000" w:themeColor="text1"/>
          <w:szCs w:val="24"/>
          <w:lang w:val="sr-Cyrl-CS"/>
        </w:rPr>
        <w:t>3</w:t>
      </w:r>
      <w:r w:rsidR="00A10604" w:rsidRPr="00A927B6">
        <w:rPr>
          <w:rFonts w:cs="Times New Roman"/>
          <w:color w:val="000000" w:themeColor="text1"/>
          <w:szCs w:val="24"/>
          <w:lang w:val="sr-Cyrl-CS"/>
        </w:rPr>
        <w:t xml:space="preserve">. године. </w:t>
      </w:r>
    </w:p>
    <w:p w14:paraId="03F52B21" w14:textId="77777777" w:rsidR="006E7C06" w:rsidRPr="001B0F0E" w:rsidRDefault="006E7C06" w:rsidP="003D7F31">
      <w:pPr>
        <w:spacing w:after="0" w:line="240" w:lineRule="auto"/>
        <w:ind w:firstLine="567"/>
        <w:jc w:val="both"/>
        <w:rPr>
          <w:rFonts w:eastAsia="Times New Roman" w:cs="Times New Roman"/>
          <w:color w:val="FF0000"/>
          <w:szCs w:val="24"/>
          <w:u w:val="single"/>
          <w:lang w:val="sr-Cyrl-CS"/>
        </w:rPr>
      </w:pPr>
    </w:p>
    <w:p w14:paraId="6F843819" w14:textId="77777777" w:rsidR="003D7F31" w:rsidRPr="001B0F0E" w:rsidRDefault="003D7F31" w:rsidP="003D7F31">
      <w:pPr>
        <w:spacing w:after="0" w:line="240" w:lineRule="auto"/>
        <w:jc w:val="center"/>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IV.</w:t>
      </w:r>
      <w:r w:rsidR="00816589" w:rsidRPr="001B0F0E">
        <w:rPr>
          <w:rFonts w:eastAsia="Times New Roman" w:cs="Times New Roman"/>
          <w:color w:val="000000" w:themeColor="text1"/>
          <w:szCs w:val="24"/>
          <w:lang w:val="sr-Cyrl-CS"/>
        </w:rPr>
        <w:t xml:space="preserve">  </w:t>
      </w:r>
      <w:r w:rsidRPr="001B0F0E">
        <w:rPr>
          <w:rFonts w:eastAsia="Times New Roman" w:cs="Times New Roman"/>
          <w:color w:val="000000" w:themeColor="text1"/>
          <w:szCs w:val="24"/>
          <w:lang w:val="sr-Cyrl-CS"/>
        </w:rPr>
        <w:t>ПРОЦЕНА ФИНАНСИЈСКИХ СРЕДСТАВА ПОТРЕБНИХ</w:t>
      </w:r>
    </w:p>
    <w:p w14:paraId="3E69103E" w14:textId="77777777" w:rsidR="003D7F31" w:rsidRPr="001B0F0E" w:rsidRDefault="003D7F31" w:rsidP="003D7F31">
      <w:pPr>
        <w:spacing w:after="0" w:line="240" w:lineRule="auto"/>
        <w:jc w:val="center"/>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ЗА СПРОВОЂЕЊЕ ЗАКОНА</w:t>
      </w:r>
    </w:p>
    <w:p w14:paraId="5FA0E96C" w14:textId="77777777" w:rsidR="003D7F31" w:rsidRPr="001B0F0E" w:rsidRDefault="003D7F31" w:rsidP="003D7F31">
      <w:pPr>
        <w:spacing w:after="0" w:line="240" w:lineRule="auto"/>
        <w:jc w:val="both"/>
        <w:rPr>
          <w:rFonts w:eastAsia="Times New Roman" w:cs="Times New Roman"/>
          <w:b/>
          <w:color w:val="000000" w:themeColor="text1"/>
          <w:szCs w:val="24"/>
          <w:lang w:val="sr-Cyrl-CS"/>
        </w:rPr>
      </w:pPr>
    </w:p>
    <w:p w14:paraId="3B27B857" w14:textId="77777777" w:rsidR="003D7F31" w:rsidRPr="001B0F0E" w:rsidRDefault="003D7F31" w:rsidP="003D7F31">
      <w:pPr>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За спровођење овог закона није потребно обезбедити средства у буџету Републике Србије.</w:t>
      </w:r>
    </w:p>
    <w:p w14:paraId="7DD7AEDA" w14:textId="77777777" w:rsidR="00482CCD" w:rsidRPr="001B0F0E" w:rsidRDefault="00482CCD" w:rsidP="003D7F31">
      <w:pPr>
        <w:spacing w:after="0" w:line="240" w:lineRule="auto"/>
        <w:ind w:firstLine="567"/>
        <w:jc w:val="both"/>
        <w:rPr>
          <w:rFonts w:eastAsia="Times New Roman" w:cs="Times New Roman"/>
          <w:color w:val="000000" w:themeColor="text1"/>
          <w:szCs w:val="24"/>
          <w:lang w:val="sr-Cyrl-CS"/>
        </w:rPr>
      </w:pPr>
    </w:p>
    <w:p w14:paraId="565BEBD0" w14:textId="77777777" w:rsidR="003D7F31" w:rsidRPr="00F34732" w:rsidRDefault="003D7F31" w:rsidP="003D7F31">
      <w:pPr>
        <w:spacing w:after="0" w:line="240" w:lineRule="auto"/>
        <w:jc w:val="center"/>
        <w:rPr>
          <w:rFonts w:eastAsia="Times New Roman" w:cs="Times New Roman"/>
          <w:color w:val="000000" w:themeColor="text1"/>
          <w:szCs w:val="24"/>
          <w:lang w:val="sr-Cyrl-CS"/>
        </w:rPr>
      </w:pPr>
      <w:r w:rsidRPr="00F34732">
        <w:rPr>
          <w:rFonts w:eastAsia="Times New Roman" w:cs="Times New Roman"/>
          <w:color w:val="000000" w:themeColor="text1"/>
          <w:szCs w:val="24"/>
          <w:lang w:val="sr-Cyrl-CS"/>
        </w:rPr>
        <w:t>V. АНАЛИЗА ЕФЕКАТА ЗАКОНА</w:t>
      </w:r>
    </w:p>
    <w:p w14:paraId="1F7265E7" w14:textId="77777777" w:rsidR="003D7F31" w:rsidRPr="00F34732" w:rsidRDefault="003D7F31" w:rsidP="003D7F31">
      <w:pPr>
        <w:spacing w:after="0" w:line="240" w:lineRule="auto"/>
        <w:jc w:val="both"/>
        <w:rPr>
          <w:rFonts w:eastAsia="Times New Roman" w:cs="Times New Roman"/>
          <w:b/>
          <w:i/>
          <w:color w:val="000000" w:themeColor="text1"/>
          <w:sz w:val="16"/>
          <w:szCs w:val="16"/>
          <w:lang w:val="sr-Cyrl-CS"/>
        </w:rPr>
      </w:pPr>
    </w:p>
    <w:p w14:paraId="02BC1282" w14:textId="77777777" w:rsidR="003D7F31" w:rsidRPr="001B0F0E" w:rsidRDefault="003D7F31" w:rsidP="003D7F31">
      <w:pPr>
        <w:shd w:val="clear" w:color="auto" w:fill="FFFFFF"/>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 xml:space="preserve">Чланом 41. став 3. Закона о планском систему Републике Србије („Службени </w:t>
      </w:r>
      <w:r w:rsidR="00816589" w:rsidRPr="001B0F0E">
        <w:rPr>
          <w:rFonts w:eastAsia="Times New Roman" w:cs="Times New Roman"/>
          <w:color w:val="000000" w:themeColor="text1"/>
          <w:szCs w:val="24"/>
          <w:lang w:val="sr-Cyrl-CS"/>
        </w:rPr>
        <w:t>гласник</w:t>
      </w:r>
      <w:r w:rsidRPr="001B0F0E">
        <w:rPr>
          <w:rFonts w:eastAsia="Times New Roman" w:cs="Times New Roman"/>
          <w:color w:val="000000" w:themeColor="text1"/>
          <w:szCs w:val="24"/>
          <w:lang w:val="sr-Cyrl-CS"/>
        </w:rPr>
        <w:t xml:space="preserve"> РС</w:t>
      </w:r>
      <w:r w:rsidR="00816589" w:rsidRPr="001B0F0E">
        <w:rPr>
          <w:rFonts w:eastAsia="Times New Roman" w:cs="Times New Roman"/>
          <w:bCs/>
          <w:color w:val="000000" w:themeColor="text1"/>
          <w:szCs w:val="24"/>
          <w:lang w:val="sr-Cyrl-CS"/>
        </w:rPr>
        <w:t>”</w:t>
      </w:r>
      <w:r w:rsidRPr="001B0F0E">
        <w:rPr>
          <w:rFonts w:eastAsia="Times New Roman" w:cs="Times New Roman"/>
          <w:bCs/>
          <w:color w:val="000000" w:themeColor="text1"/>
          <w:szCs w:val="24"/>
          <w:lang w:val="sr-Cyrl-CS"/>
        </w:rPr>
        <w:t>,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r w:rsidRPr="001B0F0E">
        <w:rPr>
          <w:rFonts w:eastAsia="Times New Roman" w:cs="Times New Roman"/>
          <w:color w:val="000000" w:themeColor="text1"/>
          <w:szCs w:val="24"/>
          <w:lang w:val="sr-Cyrl-CS"/>
        </w:rPr>
        <w:t xml:space="preserve">. </w:t>
      </w:r>
    </w:p>
    <w:p w14:paraId="041EB290" w14:textId="77777777" w:rsidR="00BD61AD" w:rsidRPr="001B0F0E" w:rsidRDefault="003D7F31" w:rsidP="00D01A96">
      <w:pPr>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 xml:space="preserve">С тим у вези, анализа ефеката </w:t>
      </w:r>
      <w:r w:rsidR="00BF79DA" w:rsidRPr="001B0F0E">
        <w:rPr>
          <w:rFonts w:eastAsia="Times New Roman" w:cs="Times New Roman"/>
          <w:color w:val="000000" w:themeColor="text1"/>
          <w:szCs w:val="24"/>
          <w:lang w:val="sr-Cyrl-CS"/>
        </w:rPr>
        <w:t xml:space="preserve">овог </w:t>
      </w:r>
      <w:r w:rsidRPr="001B0F0E">
        <w:rPr>
          <w:rFonts w:eastAsia="Times New Roman" w:cs="Times New Roman"/>
          <w:color w:val="000000" w:themeColor="text1"/>
          <w:szCs w:val="24"/>
          <w:lang w:val="sr-Cyrl-CS"/>
        </w:rPr>
        <w:t>закона није спроведена, јер се њиме битно не мења начин остваривања  права, обавеза и правних интереса правних и физичких лица</w:t>
      </w:r>
      <w:r w:rsidR="00BD61AD" w:rsidRPr="001B0F0E">
        <w:rPr>
          <w:rFonts w:eastAsia="Times New Roman" w:cs="Times New Roman"/>
          <w:color w:val="000000" w:themeColor="text1"/>
          <w:szCs w:val="24"/>
          <w:lang w:val="sr-Cyrl-CS"/>
        </w:rPr>
        <w:t xml:space="preserve"> тј. мере којима ће се овај закон спровести неће изазвати значајне ефекте на физичка и правна лица, на буџет</w:t>
      </w:r>
      <w:r w:rsidR="00F34732">
        <w:rPr>
          <w:rFonts w:eastAsia="Times New Roman" w:cs="Times New Roman"/>
          <w:color w:val="000000" w:themeColor="text1"/>
          <w:szCs w:val="24"/>
          <w:lang w:val="sr-Cyrl-CS"/>
        </w:rPr>
        <w:t>е јединица локалних самоуправа (којима припадају приходи по основу пореза на имовину)</w:t>
      </w:r>
      <w:r w:rsidR="00BD61AD" w:rsidRPr="001B0F0E">
        <w:rPr>
          <w:rFonts w:eastAsia="Times New Roman" w:cs="Times New Roman"/>
          <w:color w:val="000000" w:themeColor="text1"/>
          <w:szCs w:val="24"/>
          <w:lang w:val="sr-Cyrl-CS"/>
        </w:rPr>
        <w:t>, на животну</w:t>
      </w:r>
      <w:r w:rsidR="00283F11" w:rsidRPr="001B0F0E">
        <w:rPr>
          <w:rFonts w:eastAsia="Times New Roman" w:cs="Times New Roman"/>
          <w:color w:val="000000" w:themeColor="text1"/>
          <w:szCs w:val="24"/>
          <w:lang w:val="sr-Cyrl-CS"/>
        </w:rPr>
        <w:t xml:space="preserve"> средину и </w:t>
      </w:r>
      <w:r w:rsidR="00020C35" w:rsidRPr="001B0F0E">
        <w:rPr>
          <w:rFonts w:eastAsia="Times New Roman" w:cs="Times New Roman"/>
          <w:color w:val="000000" w:themeColor="text1"/>
          <w:szCs w:val="24"/>
          <w:lang w:val="sr-Cyrl-CS"/>
        </w:rPr>
        <w:t xml:space="preserve">на </w:t>
      </w:r>
      <w:r w:rsidR="00AB5820" w:rsidRPr="001B0F0E">
        <w:rPr>
          <w:rFonts w:eastAsia="Times New Roman" w:cs="Times New Roman"/>
          <w:color w:val="000000" w:themeColor="text1"/>
          <w:szCs w:val="24"/>
          <w:lang w:val="sr-Cyrl-CS"/>
        </w:rPr>
        <w:t>органе јавне власти</w:t>
      </w:r>
      <w:r w:rsidR="00BD61AD" w:rsidRPr="001B0F0E">
        <w:rPr>
          <w:rFonts w:eastAsia="Times New Roman" w:cs="Times New Roman"/>
          <w:color w:val="000000" w:themeColor="text1"/>
          <w:szCs w:val="24"/>
          <w:lang w:val="sr-Cyrl-CS"/>
        </w:rPr>
        <w:t xml:space="preserve">. </w:t>
      </w:r>
    </w:p>
    <w:p w14:paraId="28B4EDAC" w14:textId="77777777" w:rsidR="008D4368" w:rsidRDefault="00B03CE4" w:rsidP="008D4368">
      <w:pPr>
        <w:shd w:val="clear" w:color="auto" w:fill="FFFFFF"/>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Одлагање рока за п</w:t>
      </w:r>
      <w:r w:rsidR="008D4368" w:rsidRPr="001B0F0E">
        <w:rPr>
          <w:rFonts w:eastAsia="Times New Roman" w:cs="Times New Roman"/>
          <w:color w:val="000000" w:themeColor="text1"/>
          <w:szCs w:val="24"/>
          <w:lang w:val="sr-Cyrl-CS"/>
        </w:rPr>
        <w:t xml:space="preserve">реношење </w:t>
      </w:r>
      <w:r w:rsidR="008D4368" w:rsidRPr="001B0F0E">
        <w:rPr>
          <w:rFonts w:eastAsia="Times New Roman" w:cs="Times New Roman"/>
          <w:bCs/>
          <w:color w:val="000000" w:themeColor="text1"/>
          <w:szCs w:val="24"/>
          <w:lang w:val="sr-Cyrl-CS"/>
        </w:rPr>
        <w:t>надлежности за утврђивање, наплату и контролу пореза на наслеђе и поклон и пореза на пренос апсолутних права, са Пореске управе на јединице локалне самоуправе, не до</w:t>
      </w:r>
      <w:r w:rsidRPr="001B0F0E">
        <w:rPr>
          <w:rFonts w:eastAsia="Times New Roman" w:cs="Times New Roman"/>
          <w:bCs/>
          <w:color w:val="000000" w:themeColor="text1"/>
          <w:szCs w:val="24"/>
          <w:lang w:val="sr-Cyrl-CS"/>
        </w:rPr>
        <w:t>води</w:t>
      </w:r>
      <w:r w:rsidR="008D4368" w:rsidRPr="001B0F0E">
        <w:rPr>
          <w:rFonts w:eastAsia="Times New Roman" w:cs="Times New Roman"/>
          <w:bCs/>
          <w:color w:val="000000" w:themeColor="text1"/>
          <w:szCs w:val="24"/>
          <w:lang w:val="sr-Cyrl-CS"/>
        </w:rPr>
        <w:t xml:space="preserve"> до измене </w:t>
      </w:r>
      <w:r w:rsidR="008D4368" w:rsidRPr="001B0F0E">
        <w:rPr>
          <w:rFonts w:eastAsia="Times New Roman" w:cs="Times New Roman"/>
          <w:color w:val="000000" w:themeColor="text1"/>
          <w:szCs w:val="24"/>
          <w:lang w:val="sr-Cyrl-CS"/>
        </w:rPr>
        <w:t>начина остваривања  права, обавеза и правних интереса правних и физичких лица</w:t>
      </w:r>
      <w:r w:rsidR="003767B2" w:rsidRPr="001B0F0E">
        <w:rPr>
          <w:rFonts w:eastAsia="Times New Roman" w:cs="Times New Roman"/>
          <w:color w:val="000000" w:themeColor="text1"/>
          <w:szCs w:val="24"/>
          <w:lang w:val="sr-Cyrl-CS"/>
        </w:rPr>
        <w:t>. В</w:t>
      </w:r>
      <w:r w:rsidR="00283F11" w:rsidRPr="001B0F0E">
        <w:rPr>
          <w:rFonts w:eastAsia="Times New Roman" w:cs="Times New Roman"/>
          <w:color w:val="000000" w:themeColor="text1"/>
          <w:szCs w:val="24"/>
          <w:lang w:val="sr-Cyrl-CS"/>
        </w:rPr>
        <w:t xml:space="preserve">рши </w:t>
      </w:r>
      <w:r w:rsidR="003767B2" w:rsidRPr="001B0F0E">
        <w:rPr>
          <w:rFonts w:eastAsia="Times New Roman" w:cs="Times New Roman"/>
          <w:color w:val="000000" w:themeColor="text1"/>
          <w:szCs w:val="24"/>
          <w:lang w:val="sr-Cyrl-CS"/>
        </w:rPr>
        <w:t xml:space="preserve">се </w:t>
      </w:r>
      <w:r w:rsidR="00283F11" w:rsidRPr="001B0F0E">
        <w:rPr>
          <w:rFonts w:eastAsia="Times New Roman" w:cs="Times New Roman"/>
          <w:color w:val="000000" w:themeColor="text1"/>
          <w:szCs w:val="24"/>
          <w:lang w:val="sr-Cyrl-CS"/>
        </w:rPr>
        <w:t>како би се обезбедио додатни рок у коме ће се спровести потребне радње и активности које би требале да омогуће да се по истеку одложног рока та надлежност обавља ефикасно и квалитетно од стране јединица локалне самоуправе.</w:t>
      </w:r>
      <w:r w:rsidR="008D4368" w:rsidRPr="001B0F0E">
        <w:rPr>
          <w:rFonts w:eastAsia="Times New Roman" w:cs="Times New Roman"/>
          <w:color w:val="000000" w:themeColor="text1"/>
          <w:szCs w:val="24"/>
          <w:lang w:val="sr-Cyrl-CS"/>
        </w:rPr>
        <w:t xml:space="preserve"> </w:t>
      </w:r>
    </w:p>
    <w:p w14:paraId="400EA229" w14:textId="77777777" w:rsidR="00CC2502" w:rsidRDefault="00141524" w:rsidP="00141524">
      <w:pPr>
        <w:pStyle w:val="NormalWeb"/>
        <w:shd w:val="clear" w:color="auto" w:fill="FFFFFF"/>
        <w:spacing w:before="0" w:beforeAutospacing="0" w:after="0" w:afterAutospacing="0"/>
        <w:ind w:firstLine="567"/>
        <w:jc w:val="both"/>
        <w:rPr>
          <w:color w:val="000000" w:themeColor="text1"/>
          <w:shd w:val="clear" w:color="auto" w:fill="FFFFFF"/>
          <w:lang w:val="sr-Cyrl-RS"/>
        </w:rPr>
      </w:pPr>
      <w:r w:rsidRPr="00141524">
        <w:rPr>
          <w:color w:val="000000" w:themeColor="text1"/>
          <w:lang w:val="sr-Cyrl-CS"/>
        </w:rPr>
        <w:t xml:space="preserve">Анализа ефеката није вршена у односу на </w:t>
      </w:r>
      <w:r w:rsidR="00CC2502">
        <w:rPr>
          <w:color w:val="000000" w:themeColor="text1"/>
          <w:lang w:val="sr-Cyrl-CS"/>
        </w:rPr>
        <w:t>усаглашавање</w:t>
      </w:r>
      <w:r w:rsidRPr="00141524">
        <w:rPr>
          <w:color w:val="000000" w:themeColor="text1"/>
          <w:lang w:val="sr-Cyrl-CS"/>
        </w:rPr>
        <w:t xml:space="preserve"> предмета опорезивања порезом на наслеђе и поклон и порезом на пренос апсолутних права </w:t>
      </w:r>
      <w:r w:rsidR="00CC2502">
        <w:rPr>
          <w:color w:val="000000" w:themeColor="text1"/>
          <w:lang w:val="sr-Cyrl-CS"/>
        </w:rPr>
        <w:t xml:space="preserve">са врстама непокретности које могу бити у промету, због чега је обухваћен и </w:t>
      </w:r>
      <w:r w:rsidRPr="00141524">
        <w:rPr>
          <w:color w:val="000000" w:themeColor="text1"/>
          <w:lang w:val="sr-Cyrl-CS"/>
        </w:rPr>
        <w:t xml:space="preserve">пренос </w:t>
      </w:r>
      <w:r w:rsidRPr="00420D2D">
        <w:rPr>
          <w:color w:val="000000" w:themeColor="text1"/>
          <w:shd w:val="clear" w:color="auto" w:fill="FFFFFF"/>
        </w:rPr>
        <w:t>прав</w:t>
      </w:r>
      <w:r w:rsidRPr="00420D2D">
        <w:rPr>
          <w:color w:val="000000" w:themeColor="text1"/>
          <w:shd w:val="clear" w:color="auto" w:fill="FFFFFF"/>
          <w:lang w:val="sr-Cyrl-RS"/>
        </w:rPr>
        <w:t>а</w:t>
      </w:r>
      <w:r w:rsidRPr="00420D2D">
        <w:rPr>
          <w:color w:val="000000" w:themeColor="text1"/>
          <w:shd w:val="clear" w:color="auto" w:fill="FFFFFF"/>
        </w:rPr>
        <w:t xml:space="preserve"> трајног коришћења паркинг места</w:t>
      </w:r>
      <w:r w:rsidRPr="00420D2D">
        <w:rPr>
          <w:i/>
          <w:color w:val="000000" w:themeColor="text1"/>
          <w:sz w:val="25"/>
          <w:szCs w:val="25"/>
          <w:shd w:val="clear" w:color="auto" w:fill="FFFFFF"/>
        </w:rPr>
        <w:t xml:space="preserve"> </w:t>
      </w:r>
      <w:r w:rsidRPr="00420D2D">
        <w:rPr>
          <w:color w:val="000000" w:themeColor="text1"/>
          <w:shd w:val="clear" w:color="auto" w:fill="FFFFFF"/>
        </w:rPr>
        <w:t>у отвореном стамбеном блоку или стамбеном комплексу</w:t>
      </w:r>
      <w:r>
        <w:rPr>
          <w:color w:val="000000" w:themeColor="text1"/>
          <w:shd w:val="clear" w:color="auto" w:fill="FFFFFF"/>
          <w:lang w:val="sr-Cyrl-RS"/>
        </w:rPr>
        <w:t xml:space="preserve">, из разлога што не постоји тачна евиденција </w:t>
      </w:r>
      <w:r w:rsidR="00F34732">
        <w:rPr>
          <w:color w:val="000000" w:themeColor="text1"/>
          <w:shd w:val="clear" w:color="auto" w:fill="FFFFFF"/>
          <w:lang w:val="sr-Cyrl-RS"/>
        </w:rPr>
        <w:t xml:space="preserve">тих </w:t>
      </w:r>
      <w:r>
        <w:rPr>
          <w:color w:val="000000" w:themeColor="text1"/>
          <w:shd w:val="clear" w:color="auto" w:fill="FFFFFF"/>
          <w:lang w:val="sr-Cyrl-RS"/>
        </w:rPr>
        <w:t>паркинг места</w:t>
      </w:r>
      <w:r w:rsidRPr="00420D2D">
        <w:rPr>
          <w:color w:val="000000" w:themeColor="text1"/>
          <w:shd w:val="clear" w:color="auto" w:fill="FFFFFF"/>
        </w:rPr>
        <w:t>.</w:t>
      </w:r>
      <w:r>
        <w:rPr>
          <w:color w:val="000000" w:themeColor="text1"/>
          <w:shd w:val="clear" w:color="auto" w:fill="FFFFFF"/>
          <w:lang w:val="sr-Cyrl-RS"/>
        </w:rPr>
        <w:t xml:space="preserve"> </w:t>
      </w:r>
    </w:p>
    <w:p w14:paraId="0C6FE2D1" w14:textId="77777777" w:rsidR="000E143D" w:rsidRPr="00F34732" w:rsidRDefault="00CC2502" w:rsidP="00CC2502">
      <w:pPr>
        <w:pStyle w:val="NormalWeb"/>
        <w:shd w:val="clear" w:color="auto" w:fill="FFFFFF"/>
        <w:spacing w:before="0" w:beforeAutospacing="0" w:after="0" w:afterAutospacing="0"/>
        <w:ind w:firstLine="567"/>
        <w:jc w:val="both"/>
        <w:rPr>
          <w:color w:val="FF0000"/>
          <w:lang w:val="sr-Cyrl-RS"/>
        </w:rPr>
      </w:pPr>
      <w:r w:rsidRPr="00CC2502">
        <w:rPr>
          <w:color w:val="000000" w:themeColor="text1"/>
          <w:shd w:val="clear" w:color="auto" w:fill="FFFFFF"/>
          <w:lang w:val="sr-Cyrl-RS"/>
        </w:rPr>
        <w:lastRenderedPageBreak/>
        <w:t xml:space="preserve">Уређивање дана настанка пореске обавезе за непокретности као будуће ствари на којима је упис права извршен пре примопредаје, као и на непокретностима изграђеним без грађевинске дозволе или по истеку њене важности а налазе се на територијама од изузетног или посебног значаја, не доводи </w:t>
      </w:r>
      <w:r w:rsidRPr="00CC2502">
        <w:rPr>
          <w:color w:val="000000" w:themeColor="text1"/>
          <w:lang w:val="sr-Cyrl-CS"/>
        </w:rPr>
        <w:t xml:space="preserve">битне измене начина остваривања  права, обавеза и правних интереса правних и физичких </w:t>
      </w:r>
      <w:r w:rsidRPr="001B0F0E">
        <w:rPr>
          <w:color w:val="000000" w:themeColor="text1"/>
          <w:lang w:val="sr-Cyrl-CS"/>
        </w:rPr>
        <w:t>лица</w:t>
      </w:r>
      <w:r>
        <w:rPr>
          <w:color w:val="000000" w:themeColor="text1"/>
          <w:lang w:val="sr-Cyrl-CS"/>
        </w:rPr>
        <w:t xml:space="preserve">, због чега анализа </w:t>
      </w:r>
      <w:r w:rsidRPr="00141524">
        <w:rPr>
          <w:color w:val="000000" w:themeColor="text1"/>
          <w:lang w:val="sr-Cyrl-CS"/>
        </w:rPr>
        <w:t xml:space="preserve">ефеката није вршена </w:t>
      </w:r>
      <w:r>
        <w:rPr>
          <w:color w:val="000000" w:themeColor="text1"/>
          <w:lang w:val="sr-Cyrl-CS"/>
        </w:rPr>
        <w:t xml:space="preserve">ни у том делу. </w:t>
      </w:r>
    </w:p>
    <w:p w14:paraId="3B5D148A" w14:textId="77777777" w:rsidR="00141524" w:rsidRPr="007B0FB2" w:rsidRDefault="00141524" w:rsidP="00EA5FD2">
      <w:pPr>
        <w:spacing w:after="0" w:line="240" w:lineRule="auto"/>
        <w:ind w:firstLine="567"/>
        <w:jc w:val="both"/>
        <w:rPr>
          <w:rFonts w:eastAsia="Times New Roman" w:cs="Times New Roman"/>
          <w:bCs/>
          <w:color w:val="FF0000"/>
          <w:szCs w:val="24"/>
          <w:lang w:val="sr-Cyrl-CS"/>
        </w:rPr>
      </w:pPr>
      <w:r>
        <w:rPr>
          <w:rFonts w:eastAsia="Times New Roman" w:cs="Times New Roman"/>
          <w:color w:val="000000" w:themeColor="text1"/>
          <w:szCs w:val="24"/>
          <w:lang w:val="sr-Cyrl-CS"/>
        </w:rPr>
        <w:t>П</w:t>
      </w:r>
      <w:r w:rsidRPr="001B0F0E">
        <w:rPr>
          <w:rFonts w:eastAsia="Times New Roman" w:cs="Times New Roman"/>
          <w:color w:val="000000" w:themeColor="text1"/>
          <w:szCs w:val="24"/>
          <w:lang w:val="sr-Cyrl-CS"/>
        </w:rPr>
        <w:t xml:space="preserve">римена Закона указала је на </w:t>
      </w:r>
      <w:r w:rsidR="00EA5FD2">
        <w:rPr>
          <w:rFonts w:eastAsia="Times New Roman" w:cs="Times New Roman"/>
          <w:color w:val="000000" w:themeColor="text1"/>
          <w:szCs w:val="24"/>
          <w:lang w:val="sr-Cyrl-CS"/>
        </w:rPr>
        <w:t xml:space="preserve">постојање одређених </w:t>
      </w:r>
      <w:r w:rsidR="00F34732">
        <w:rPr>
          <w:rFonts w:eastAsia="Times New Roman" w:cs="Times New Roman"/>
          <w:color w:val="000000" w:themeColor="text1"/>
          <w:szCs w:val="24"/>
          <w:lang w:val="sr-Cyrl-CS"/>
        </w:rPr>
        <w:t xml:space="preserve">нејасноћа, односно </w:t>
      </w:r>
      <w:r w:rsidR="00EA5FD2">
        <w:rPr>
          <w:rFonts w:eastAsia="Times New Roman" w:cs="Times New Roman"/>
          <w:color w:val="000000" w:themeColor="text1"/>
          <w:szCs w:val="24"/>
          <w:lang w:val="sr-Cyrl-CS"/>
        </w:rPr>
        <w:t>правних празнина</w:t>
      </w:r>
      <w:r w:rsidR="00D27D57">
        <w:rPr>
          <w:rFonts w:eastAsia="Times New Roman" w:cs="Times New Roman"/>
          <w:color w:val="000000" w:themeColor="text1"/>
          <w:szCs w:val="24"/>
          <w:lang w:val="sr-Cyrl-CS"/>
        </w:rPr>
        <w:t xml:space="preserve"> (на пример, у погледу стопе амортизације по којој се умањује вредност дограђеног објекта</w:t>
      </w:r>
      <w:r w:rsidR="00CB49E9">
        <w:rPr>
          <w:rFonts w:eastAsia="Times New Roman" w:cs="Times New Roman"/>
          <w:color w:val="000000" w:themeColor="text1"/>
          <w:szCs w:val="24"/>
          <w:lang w:val="sr-Cyrl-CS"/>
        </w:rPr>
        <w:t xml:space="preserve"> при чему дограђени део није посебни део „новонасталог“ објекта</w:t>
      </w:r>
      <w:r w:rsidR="00D27D57">
        <w:rPr>
          <w:rFonts w:eastAsia="Times New Roman" w:cs="Times New Roman"/>
          <w:color w:val="000000" w:themeColor="text1"/>
          <w:szCs w:val="24"/>
          <w:lang w:val="sr-Cyrl-CS"/>
        </w:rPr>
        <w:t>). У</w:t>
      </w:r>
      <w:r w:rsidR="00F34732">
        <w:rPr>
          <w:rFonts w:eastAsia="Times New Roman" w:cs="Times New Roman"/>
          <w:color w:val="000000" w:themeColor="text1"/>
          <w:szCs w:val="24"/>
          <w:lang w:val="sr-Cyrl-CS"/>
        </w:rPr>
        <w:t xml:space="preserve">ређивање тих питања </w:t>
      </w:r>
      <w:r w:rsidR="00EA5FD2">
        <w:rPr>
          <w:rFonts w:eastAsia="Times New Roman" w:cs="Times New Roman"/>
          <w:color w:val="000000" w:themeColor="text1"/>
          <w:szCs w:val="24"/>
          <w:lang w:val="sr-Cyrl-CS"/>
        </w:rPr>
        <w:t>требал</w:t>
      </w:r>
      <w:r w:rsidR="00F34732">
        <w:rPr>
          <w:rFonts w:eastAsia="Times New Roman" w:cs="Times New Roman"/>
          <w:color w:val="000000" w:themeColor="text1"/>
          <w:szCs w:val="24"/>
          <w:lang w:val="sr-Cyrl-CS"/>
        </w:rPr>
        <w:t>о</w:t>
      </w:r>
      <w:r w:rsidR="00EA5FD2">
        <w:rPr>
          <w:rFonts w:eastAsia="Times New Roman" w:cs="Times New Roman"/>
          <w:color w:val="000000" w:themeColor="text1"/>
          <w:szCs w:val="24"/>
          <w:lang w:val="sr-Cyrl-CS"/>
        </w:rPr>
        <w:t xml:space="preserve"> </w:t>
      </w:r>
      <w:r w:rsidR="00D27D57">
        <w:rPr>
          <w:rFonts w:eastAsia="Times New Roman" w:cs="Times New Roman"/>
          <w:color w:val="000000" w:themeColor="text1"/>
          <w:szCs w:val="24"/>
          <w:lang w:val="sr-Cyrl-CS"/>
        </w:rPr>
        <w:t xml:space="preserve">би </w:t>
      </w:r>
      <w:r w:rsidR="00EA5FD2">
        <w:rPr>
          <w:rFonts w:eastAsia="Times New Roman" w:cs="Times New Roman"/>
          <w:color w:val="000000" w:themeColor="text1"/>
          <w:szCs w:val="24"/>
          <w:lang w:val="sr-Cyrl-CS"/>
        </w:rPr>
        <w:t>да допринесе уједначенијој примени Закона и</w:t>
      </w:r>
      <w:r w:rsidRPr="001B0F0E">
        <w:rPr>
          <w:rFonts w:eastAsia="Times New Roman" w:cs="Times New Roman"/>
          <w:color w:val="000000" w:themeColor="text1"/>
          <w:szCs w:val="24"/>
          <w:lang w:val="sr-Cyrl-CS"/>
        </w:rPr>
        <w:t xml:space="preserve"> </w:t>
      </w:r>
      <w:r w:rsidR="00F34732">
        <w:rPr>
          <w:rFonts w:eastAsia="Times New Roman" w:cs="Times New Roman"/>
          <w:color w:val="000000" w:themeColor="text1"/>
          <w:szCs w:val="24"/>
          <w:lang w:val="sr-Cyrl-CS"/>
        </w:rPr>
        <w:t xml:space="preserve">већој </w:t>
      </w:r>
      <w:r w:rsidRPr="001B0F0E">
        <w:rPr>
          <w:rFonts w:eastAsia="Times New Roman" w:cs="Times New Roman"/>
          <w:color w:val="000000" w:themeColor="text1"/>
          <w:szCs w:val="24"/>
          <w:lang w:val="sr-Cyrl-CS"/>
        </w:rPr>
        <w:t>правн</w:t>
      </w:r>
      <w:r w:rsidR="00EA5FD2">
        <w:rPr>
          <w:rFonts w:eastAsia="Times New Roman" w:cs="Times New Roman"/>
          <w:color w:val="000000" w:themeColor="text1"/>
          <w:szCs w:val="24"/>
          <w:lang w:val="sr-Cyrl-CS"/>
        </w:rPr>
        <w:t>ој</w:t>
      </w:r>
      <w:r w:rsidRPr="001B0F0E">
        <w:rPr>
          <w:rFonts w:eastAsia="Times New Roman" w:cs="Times New Roman"/>
          <w:color w:val="000000" w:themeColor="text1"/>
          <w:szCs w:val="24"/>
          <w:lang w:val="sr-Cyrl-CS"/>
        </w:rPr>
        <w:t xml:space="preserve"> сигурност</w:t>
      </w:r>
      <w:r w:rsidR="00EA5FD2">
        <w:rPr>
          <w:rFonts w:eastAsia="Times New Roman" w:cs="Times New Roman"/>
          <w:color w:val="000000" w:themeColor="text1"/>
          <w:szCs w:val="24"/>
          <w:lang w:val="sr-Cyrl-CS"/>
        </w:rPr>
        <w:t>и</w:t>
      </w:r>
      <w:r w:rsidRPr="001B0F0E">
        <w:rPr>
          <w:rFonts w:eastAsia="Times New Roman" w:cs="Times New Roman"/>
          <w:color w:val="000000" w:themeColor="text1"/>
          <w:szCs w:val="24"/>
          <w:lang w:val="sr-Cyrl-CS"/>
        </w:rPr>
        <w:t xml:space="preserve"> пореских обвезника</w:t>
      </w:r>
      <w:r w:rsidR="00EA5FD2">
        <w:rPr>
          <w:rFonts w:eastAsia="Times New Roman" w:cs="Times New Roman"/>
          <w:color w:val="000000" w:themeColor="text1"/>
          <w:szCs w:val="24"/>
          <w:lang w:val="sr-Cyrl-CS"/>
        </w:rPr>
        <w:t xml:space="preserve">, при чему се </w:t>
      </w:r>
      <w:r w:rsidR="00EA5FD2" w:rsidRPr="001B0F0E">
        <w:rPr>
          <w:rFonts w:eastAsia="Times New Roman" w:cs="Times New Roman"/>
          <w:bCs/>
          <w:color w:val="000000" w:themeColor="text1"/>
          <w:szCs w:val="24"/>
          <w:lang w:val="sr-Cyrl-CS"/>
        </w:rPr>
        <w:t>битно</w:t>
      </w:r>
      <w:r w:rsidR="00EA5FD2">
        <w:rPr>
          <w:rFonts w:eastAsia="Times New Roman" w:cs="Times New Roman"/>
          <w:bCs/>
          <w:color w:val="000000" w:themeColor="text1"/>
          <w:szCs w:val="24"/>
          <w:lang w:val="sr-Cyrl-CS"/>
        </w:rPr>
        <w:t xml:space="preserve"> не</w:t>
      </w:r>
      <w:r w:rsidR="00EA5FD2" w:rsidRPr="001B0F0E">
        <w:rPr>
          <w:rFonts w:eastAsia="Times New Roman" w:cs="Times New Roman"/>
          <w:bCs/>
          <w:color w:val="000000" w:themeColor="text1"/>
          <w:szCs w:val="24"/>
          <w:lang w:val="sr-Cyrl-CS"/>
        </w:rPr>
        <w:t xml:space="preserve"> мења начин остваривања права, обавеза и правних интереса физичких и правних лица</w:t>
      </w:r>
      <w:r w:rsidRPr="001B0F0E">
        <w:rPr>
          <w:rFonts w:eastAsia="Times New Roman" w:cs="Times New Roman"/>
          <w:color w:val="000000" w:themeColor="text1"/>
          <w:szCs w:val="24"/>
          <w:lang w:val="sr-Cyrl-CS"/>
        </w:rPr>
        <w:t xml:space="preserve">. </w:t>
      </w:r>
    </w:p>
    <w:p w14:paraId="7CE9B6D7" w14:textId="77777777" w:rsidR="0000397F" w:rsidRPr="001B0F0E" w:rsidRDefault="008D4368" w:rsidP="00A75351">
      <w:pPr>
        <w:spacing w:after="0" w:line="240" w:lineRule="auto"/>
        <w:jc w:val="both"/>
        <w:rPr>
          <w:rFonts w:cs="Times New Roman"/>
          <w:lang w:val="sr-Cyrl-CS"/>
        </w:rPr>
      </w:pPr>
      <w:r w:rsidRPr="001B0F0E">
        <w:rPr>
          <w:rFonts w:eastAsia="Times New Roman" w:cs="Times New Roman"/>
          <w:color w:val="000000" w:themeColor="text1"/>
          <w:szCs w:val="24"/>
          <w:lang w:val="sr-Cyrl-CS"/>
        </w:rPr>
        <w:tab/>
      </w:r>
    </w:p>
    <w:p w14:paraId="2D18459A" w14:textId="77777777" w:rsidR="0000397F" w:rsidRPr="001B0F0E" w:rsidRDefault="0000397F" w:rsidP="006612C9">
      <w:pPr>
        <w:spacing w:after="0" w:line="20" w:lineRule="atLeast"/>
        <w:ind w:firstLine="720"/>
        <w:jc w:val="both"/>
        <w:rPr>
          <w:rFonts w:cs="Times New Roman"/>
          <w:b/>
          <w:lang w:val="sr-Cyrl-CS"/>
        </w:rPr>
      </w:pPr>
      <w:r w:rsidRPr="001B0F0E">
        <w:rPr>
          <w:rFonts w:cs="Times New Roman"/>
          <w:b/>
          <w:lang w:val="sr-Cyrl-CS"/>
        </w:rPr>
        <w:t>1. Кључна питања за анализу постојећег стања и правилно дефинисање промене која се предлаже</w:t>
      </w:r>
    </w:p>
    <w:p w14:paraId="1732E337" w14:textId="77777777" w:rsidR="0000397F" w:rsidRPr="001B0F0E" w:rsidRDefault="0000397F" w:rsidP="0000397F">
      <w:pPr>
        <w:spacing w:after="0" w:line="20" w:lineRule="atLeast"/>
        <w:jc w:val="both"/>
        <w:rPr>
          <w:rFonts w:cs="Times New Roman"/>
          <w:lang w:val="sr-Cyrl-CS"/>
        </w:rPr>
      </w:pPr>
    </w:p>
    <w:p w14:paraId="16436649" w14:textId="77777777" w:rsidR="0000397F" w:rsidRPr="001B0F0E" w:rsidRDefault="0000397F" w:rsidP="005A7092">
      <w:pPr>
        <w:spacing w:after="0" w:line="20" w:lineRule="atLeast"/>
        <w:ind w:firstLine="567"/>
        <w:jc w:val="both"/>
        <w:rPr>
          <w:rFonts w:cs="Times New Roman"/>
          <w:i/>
          <w:color w:val="000000" w:themeColor="text1"/>
          <w:lang w:val="sr-Cyrl-CS"/>
        </w:rPr>
      </w:pPr>
      <w:r w:rsidRPr="001B0F0E">
        <w:rPr>
          <w:rFonts w:cs="Times New Roman"/>
          <w:i/>
          <w:color w:val="000000" w:themeColor="text1"/>
          <w:lang w:val="sr-Cyrl-CS"/>
        </w:rPr>
        <w:t>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32B7C5ED" w14:textId="77777777" w:rsidR="0000397F" w:rsidRPr="001B0F0E" w:rsidRDefault="006612C9" w:rsidP="005A7092">
      <w:pPr>
        <w:spacing w:after="0" w:line="20" w:lineRule="atLeast"/>
        <w:ind w:firstLine="567"/>
        <w:jc w:val="both"/>
        <w:rPr>
          <w:rFonts w:cs="Times New Roman"/>
          <w:color w:val="000000" w:themeColor="text1"/>
          <w:lang w:val="sr-Cyrl-CS"/>
        </w:rPr>
      </w:pPr>
      <w:r w:rsidRPr="001B0F0E">
        <w:rPr>
          <w:rFonts w:cs="Times New Roman"/>
          <w:color w:val="000000" w:themeColor="text1"/>
          <w:lang w:val="sr-Cyrl-CS"/>
        </w:rPr>
        <w:t>У области пореза на имовину, пореза на наслеђе и поклон и пореза на пренос апсолутних права спроводи се Закон о порезима на имовину</w:t>
      </w:r>
      <w:r w:rsidR="00020C35" w:rsidRPr="001B0F0E">
        <w:rPr>
          <w:rFonts w:cs="Times New Roman"/>
          <w:color w:val="000000" w:themeColor="text1"/>
          <w:lang w:val="sr-Cyrl-CS"/>
        </w:rPr>
        <w:t>. Н</w:t>
      </w:r>
      <w:r w:rsidRPr="001B0F0E">
        <w:rPr>
          <w:rFonts w:cs="Times New Roman"/>
          <w:color w:val="000000" w:themeColor="text1"/>
          <w:lang w:val="sr-Cyrl-CS"/>
        </w:rPr>
        <w:t>е постоје показатељи који се прате у тим областима</w:t>
      </w:r>
      <w:r w:rsidR="00020C35" w:rsidRPr="001B0F0E">
        <w:rPr>
          <w:rFonts w:cs="Times New Roman"/>
          <w:color w:val="000000" w:themeColor="text1"/>
          <w:lang w:val="sr-Cyrl-CS"/>
        </w:rPr>
        <w:t>,</w:t>
      </w:r>
      <w:r w:rsidRPr="001B0F0E">
        <w:rPr>
          <w:rFonts w:cs="Times New Roman"/>
          <w:color w:val="000000" w:themeColor="text1"/>
          <w:lang w:val="sr-Cyrl-CS"/>
        </w:rPr>
        <w:t xml:space="preserve"> с обзиром на то да приходи остварени по тим основ</w:t>
      </w:r>
      <w:r w:rsidR="001B0F0E">
        <w:rPr>
          <w:rFonts w:cs="Times New Roman"/>
          <w:color w:val="000000" w:themeColor="text1"/>
          <w:lang w:val="sr-Cyrl-CS"/>
        </w:rPr>
        <w:t>а</w:t>
      </w:r>
      <w:r w:rsidRPr="001B0F0E">
        <w:rPr>
          <w:rFonts w:cs="Times New Roman"/>
          <w:color w:val="000000" w:themeColor="text1"/>
          <w:lang w:val="sr-Cyrl-CS"/>
        </w:rPr>
        <w:t xml:space="preserve">ма припадају јединицама локалне самоуправе на чијој територији су остварени. </w:t>
      </w:r>
    </w:p>
    <w:p w14:paraId="4F30F2E8" w14:textId="77777777" w:rsidR="0000397F" w:rsidRPr="001B0F0E" w:rsidRDefault="0000397F" w:rsidP="005A7092">
      <w:pPr>
        <w:spacing w:after="0" w:line="20" w:lineRule="atLeast"/>
        <w:ind w:firstLine="567"/>
        <w:jc w:val="both"/>
        <w:rPr>
          <w:rFonts w:cs="Times New Roman"/>
          <w:color w:val="FF0000"/>
          <w:lang w:val="sr-Cyrl-CS"/>
        </w:rPr>
      </w:pPr>
    </w:p>
    <w:p w14:paraId="23E39802" w14:textId="77777777" w:rsidR="0000397F" w:rsidRPr="001B0F0E" w:rsidRDefault="0000397F" w:rsidP="005A7092">
      <w:pPr>
        <w:spacing w:after="0" w:line="20" w:lineRule="atLeast"/>
        <w:ind w:firstLine="567"/>
        <w:jc w:val="both"/>
        <w:rPr>
          <w:rFonts w:cs="Times New Roman"/>
          <w:i/>
          <w:lang w:val="sr-Cyrl-CS"/>
        </w:rPr>
      </w:pPr>
      <w:r w:rsidRPr="001B0F0E">
        <w:rPr>
          <w:rFonts w:cs="Times New Roman"/>
          <w:i/>
          <w:lang w:val="sr-Cyrl-CS"/>
        </w:rPr>
        <w:t>2) Који су важећи прописи и документи јавних политика од значаја за промену која се предлаже и у чему се тај значај огледа?</w:t>
      </w:r>
    </w:p>
    <w:p w14:paraId="6D4B4384" w14:textId="77777777" w:rsidR="00BD61AD" w:rsidRPr="001B0F0E" w:rsidRDefault="0000397F" w:rsidP="005A7092">
      <w:pPr>
        <w:spacing w:after="0" w:line="20" w:lineRule="atLeast"/>
        <w:ind w:firstLine="567"/>
        <w:jc w:val="both"/>
        <w:rPr>
          <w:rFonts w:cs="Times New Roman"/>
          <w:lang w:val="sr-Cyrl-CS"/>
        </w:rPr>
      </w:pPr>
      <w:r w:rsidRPr="001B0F0E">
        <w:rPr>
          <w:rFonts w:cs="Times New Roman"/>
          <w:lang w:val="sr-Cyrl-CS"/>
        </w:rPr>
        <w:t xml:space="preserve">Документ који </w:t>
      </w:r>
      <w:r w:rsidR="00BD61AD" w:rsidRPr="001B0F0E">
        <w:rPr>
          <w:rFonts w:cs="Times New Roman"/>
          <w:lang w:val="sr-Cyrl-CS"/>
        </w:rPr>
        <w:t>је</w:t>
      </w:r>
      <w:r w:rsidRPr="001B0F0E">
        <w:rPr>
          <w:rFonts w:cs="Times New Roman"/>
          <w:lang w:val="sr-Cyrl-CS"/>
        </w:rPr>
        <w:t xml:space="preserve"> од значаја за </w:t>
      </w:r>
      <w:r w:rsidR="00BD61AD" w:rsidRPr="001B0F0E">
        <w:rPr>
          <w:rFonts w:cs="Times New Roman"/>
          <w:lang w:val="sr-Cyrl-CS"/>
        </w:rPr>
        <w:t xml:space="preserve">промену која се предлаже је Закон о порезима на имовину. </w:t>
      </w:r>
      <w:r w:rsidR="00B96620" w:rsidRPr="001B0F0E">
        <w:rPr>
          <w:rFonts w:cs="Times New Roman"/>
          <w:lang w:val="sr-Cyrl-CS"/>
        </w:rPr>
        <w:t>Тим законом се уређују порез на имовину, порез на наслеђе и поклон и порез на пренос апсолутних права.</w:t>
      </w:r>
    </w:p>
    <w:p w14:paraId="7B6A0108" w14:textId="77777777" w:rsidR="0000397F" w:rsidRPr="001B0F0E" w:rsidRDefault="0000397F" w:rsidP="005A7092">
      <w:pPr>
        <w:tabs>
          <w:tab w:val="left" w:pos="720"/>
          <w:tab w:val="left" w:pos="1530"/>
        </w:tabs>
        <w:spacing w:after="0" w:line="20" w:lineRule="atLeast"/>
        <w:ind w:firstLine="567"/>
        <w:jc w:val="both"/>
        <w:rPr>
          <w:rFonts w:cs="Times New Roman"/>
          <w:lang w:val="sr-Cyrl-CS"/>
        </w:rPr>
      </w:pPr>
      <w:r w:rsidRPr="001B0F0E">
        <w:rPr>
          <w:rFonts w:cs="Times New Roman"/>
          <w:lang w:val="sr-Cyrl-CS"/>
        </w:rPr>
        <w:tab/>
      </w:r>
    </w:p>
    <w:p w14:paraId="2CB68745" w14:textId="77777777" w:rsidR="0000397F" w:rsidRPr="001B0F0E" w:rsidRDefault="0000397F" w:rsidP="005A7092">
      <w:pPr>
        <w:spacing w:after="0" w:line="20" w:lineRule="atLeast"/>
        <w:ind w:firstLine="567"/>
        <w:jc w:val="both"/>
        <w:rPr>
          <w:rFonts w:cs="Times New Roman"/>
          <w:i/>
          <w:lang w:val="sr-Cyrl-CS"/>
        </w:rPr>
      </w:pPr>
      <w:r w:rsidRPr="001B0F0E">
        <w:rPr>
          <w:rFonts w:cs="Times New Roman"/>
          <w:i/>
          <w:lang w:val="sr-Cyrl-CS"/>
        </w:rPr>
        <w:t>3) Да ли су уочени проблеми у области и на кога се они односе? Представити узроке и последице проблема.</w:t>
      </w:r>
    </w:p>
    <w:p w14:paraId="7170232D" w14:textId="77777777" w:rsidR="00763323" w:rsidRPr="00A75351" w:rsidRDefault="00B96620" w:rsidP="005A7092">
      <w:pPr>
        <w:spacing w:after="0" w:line="20" w:lineRule="atLeast"/>
        <w:ind w:firstLine="567"/>
        <w:jc w:val="both"/>
        <w:rPr>
          <w:rFonts w:cs="Times New Roman"/>
          <w:color w:val="000000" w:themeColor="text1"/>
          <w:lang w:val="sr-Cyrl-CS"/>
        </w:rPr>
      </w:pPr>
      <w:r w:rsidRPr="00075438">
        <w:rPr>
          <w:rFonts w:cs="Times New Roman"/>
          <w:color w:val="000000" w:themeColor="text1"/>
          <w:lang w:val="sr-Cyrl-CS"/>
        </w:rPr>
        <w:t xml:space="preserve">Уочена је потреба </w:t>
      </w:r>
      <w:r w:rsidR="00763323" w:rsidRPr="00075438">
        <w:rPr>
          <w:rFonts w:cs="Times New Roman"/>
          <w:color w:val="000000" w:themeColor="text1"/>
          <w:lang w:val="sr-Cyrl-CS"/>
        </w:rPr>
        <w:t xml:space="preserve">да се одложи преношење надлежности за утврђивање пореза </w:t>
      </w:r>
      <w:r w:rsidR="00763323" w:rsidRPr="00A75351">
        <w:rPr>
          <w:rFonts w:cs="Times New Roman"/>
          <w:color w:val="000000" w:themeColor="text1"/>
          <w:lang w:val="sr-Cyrl-CS"/>
        </w:rPr>
        <w:t xml:space="preserve">на наслеђе и поклон и пореза на пренос апсолутних права, са Пореске управе на јединице локалне самоуправе, како би се реализовале </w:t>
      </w:r>
      <w:r w:rsidR="009B3E5A">
        <w:rPr>
          <w:rFonts w:cs="Times New Roman"/>
          <w:color w:val="000000" w:themeColor="text1"/>
          <w:lang w:val="sr-Cyrl-CS"/>
        </w:rPr>
        <w:t xml:space="preserve">све потребне </w:t>
      </w:r>
      <w:r w:rsidR="00763323" w:rsidRPr="00A75351">
        <w:rPr>
          <w:rFonts w:cs="Times New Roman"/>
          <w:color w:val="000000" w:themeColor="text1"/>
          <w:lang w:val="sr-Cyrl-CS"/>
        </w:rPr>
        <w:t xml:space="preserve">активности неопходне за остварење </w:t>
      </w:r>
      <w:r w:rsidR="00767A2E" w:rsidRPr="00A75351">
        <w:rPr>
          <w:rFonts w:cs="Times New Roman"/>
          <w:color w:val="000000" w:themeColor="text1"/>
          <w:lang w:val="sr-Cyrl-CS"/>
        </w:rPr>
        <w:t xml:space="preserve">тог </w:t>
      </w:r>
      <w:r w:rsidR="00763323" w:rsidRPr="00A75351">
        <w:rPr>
          <w:rFonts w:cs="Times New Roman"/>
          <w:color w:val="000000" w:themeColor="text1"/>
          <w:lang w:val="sr-Cyrl-CS"/>
        </w:rPr>
        <w:t>циља</w:t>
      </w:r>
      <w:r w:rsidR="000915BF" w:rsidRPr="00A75351">
        <w:rPr>
          <w:rFonts w:cs="Times New Roman"/>
          <w:color w:val="000000" w:themeColor="text1"/>
          <w:lang w:val="sr-Cyrl-CS"/>
        </w:rPr>
        <w:t>.</w:t>
      </w:r>
    </w:p>
    <w:p w14:paraId="76026FA1" w14:textId="77777777" w:rsidR="0000397F" w:rsidRPr="00CE1C5D" w:rsidRDefault="00EA5FD2" w:rsidP="005A7092">
      <w:pPr>
        <w:spacing w:after="0" w:line="20" w:lineRule="atLeast"/>
        <w:ind w:firstLine="567"/>
        <w:jc w:val="both"/>
        <w:rPr>
          <w:rFonts w:eastAsia="Times New Roman" w:cs="Times New Roman"/>
          <w:color w:val="000000" w:themeColor="text1"/>
          <w:szCs w:val="24"/>
          <w:lang w:val="sr-Cyrl-CS"/>
        </w:rPr>
      </w:pPr>
      <w:r w:rsidRPr="00CE1C5D">
        <w:rPr>
          <w:rFonts w:cs="Times New Roman"/>
          <w:color w:val="000000" w:themeColor="text1"/>
          <w:lang w:val="sr-Cyrl-CS"/>
        </w:rPr>
        <w:t xml:space="preserve">С обзиром на то да је законом којим се уређују планирање и изградња </w:t>
      </w:r>
      <w:r w:rsidRPr="00CE1C5D">
        <w:rPr>
          <w:rFonts w:eastAsia="Times New Roman" w:cs="Times New Roman"/>
          <w:color w:val="000000" w:themeColor="text1"/>
          <w:szCs w:val="24"/>
          <w:lang w:val="sr-Cyrl-CS"/>
        </w:rPr>
        <w:t>про</w:t>
      </w:r>
      <w:r w:rsidR="000E143D" w:rsidRPr="00CE1C5D">
        <w:rPr>
          <w:rFonts w:eastAsia="Times New Roman" w:cs="Times New Roman"/>
          <w:color w:val="000000" w:themeColor="text1"/>
          <w:szCs w:val="24"/>
          <w:lang w:val="sr-Cyrl-CS"/>
        </w:rPr>
        <w:t xml:space="preserve">писано да се право </w:t>
      </w:r>
      <w:r w:rsidR="000E143D" w:rsidRPr="00CE1C5D">
        <w:rPr>
          <w:rFonts w:cs="Times New Roman"/>
          <w:color w:val="000000" w:themeColor="text1"/>
          <w:lang w:val="sr-Cyrl-CS"/>
        </w:rPr>
        <w:t>трајног коришћења паркинг места у отвореном стамбеном блоку или стамбеном комплексу</w:t>
      </w:r>
      <w:r w:rsidR="000E143D" w:rsidRPr="00CE1C5D">
        <w:rPr>
          <w:rFonts w:eastAsia="Times New Roman" w:cs="Times New Roman"/>
          <w:color w:val="000000" w:themeColor="text1"/>
          <w:szCs w:val="24"/>
          <w:lang w:val="sr-Cyrl-CS"/>
        </w:rPr>
        <w:t xml:space="preserve"> може преносити, уочена је потреба да се порески третман тог преноса уједначи са пореским третманом преноса права на другим непокретностима. </w:t>
      </w:r>
    </w:p>
    <w:p w14:paraId="56815E1C" w14:textId="77777777" w:rsidR="000E143D" w:rsidRPr="000B22CD" w:rsidRDefault="000E143D" w:rsidP="005A7092">
      <w:pPr>
        <w:spacing w:after="0" w:line="20" w:lineRule="atLeast"/>
        <w:ind w:firstLine="567"/>
        <w:jc w:val="both"/>
        <w:rPr>
          <w:rFonts w:cs="Times New Roman"/>
          <w:color w:val="FF0000"/>
          <w:lang w:val="sr-Cyrl-CS"/>
        </w:rPr>
      </w:pPr>
      <w:r w:rsidRPr="00F3191C">
        <w:rPr>
          <w:rFonts w:cs="Times New Roman"/>
          <w:color w:val="000000" w:themeColor="text1"/>
          <w:lang w:val="sr-Cyrl-CS"/>
        </w:rPr>
        <w:t xml:space="preserve">Уочена је потреба за допуном и прецизирањем појединих законских решења, у функцији њихове што уједначеније примене и повећања правне сигурности обвезника </w:t>
      </w:r>
      <w:r w:rsidR="00F3191C" w:rsidRPr="00F3191C">
        <w:rPr>
          <w:rFonts w:cs="Times New Roman"/>
          <w:color w:val="000000" w:themeColor="text1"/>
          <w:lang w:val="sr-Cyrl-RS"/>
        </w:rPr>
        <w:t>пореза на имовину који порез утврђују самоопорезивањем</w:t>
      </w:r>
      <w:r w:rsidR="00F3191C" w:rsidRPr="00E02DAC">
        <w:rPr>
          <w:rFonts w:cs="Times New Roman"/>
          <w:color w:val="000000" w:themeColor="text1"/>
          <w:lang w:val="sr-Cyrl-RS"/>
        </w:rPr>
        <w:t xml:space="preserve">. </w:t>
      </w:r>
    </w:p>
    <w:p w14:paraId="3C04444B" w14:textId="77777777" w:rsidR="00EA5FD2" w:rsidRPr="000B22CD" w:rsidRDefault="00EA5FD2" w:rsidP="005A7092">
      <w:pPr>
        <w:spacing w:after="0" w:line="20" w:lineRule="atLeast"/>
        <w:ind w:firstLine="567"/>
        <w:jc w:val="both"/>
        <w:rPr>
          <w:rFonts w:cs="Times New Roman"/>
          <w:color w:val="FF0000"/>
          <w:lang w:val="sr-Cyrl-CS"/>
        </w:rPr>
      </w:pPr>
    </w:p>
    <w:p w14:paraId="0ABCCF36" w14:textId="77777777" w:rsidR="0000397F" w:rsidRPr="00F3191C" w:rsidRDefault="0000397F" w:rsidP="005A7092">
      <w:pPr>
        <w:spacing w:after="0" w:line="20" w:lineRule="atLeast"/>
        <w:ind w:firstLine="567"/>
        <w:jc w:val="both"/>
        <w:rPr>
          <w:rFonts w:cs="Times New Roman"/>
          <w:i/>
          <w:color w:val="000000" w:themeColor="text1"/>
          <w:lang w:val="sr-Cyrl-CS"/>
        </w:rPr>
      </w:pPr>
      <w:r w:rsidRPr="00F3191C">
        <w:rPr>
          <w:rFonts w:cs="Times New Roman"/>
          <w:i/>
          <w:color w:val="000000" w:themeColor="text1"/>
          <w:lang w:val="sr-Cyrl-CS"/>
        </w:rPr>
        <w:t>4) Која промена се предлаже? Да ли је промена заиста неопходна и у ком обиму?</w:t>
      </w:r>
    </w:p>
    <w:p w14:paraId="0865F58E" w14:textId="77777777" w:rsidR="00D66AD6" w:rsidRPr="00F3191C" w:rsidRDefault="00D66AD6" w:rsidP="005A7092">
      <w:pPr>
        <w:shd w:val="clear" w:color="auto" w:fill="FFFFFF"/>
        <w:spacing w:after="0" w:line="240" w:lineRule="auto"/>
        <w:ind w:firstLine="567"/>
        <w:jc w:val="both"/>
        <w:rPr>
          <w:rFonts w:eastAsia="Times New Roman" w:cs="Times New Roman"/>
          <w:color w:val="000000" w:themeColor="text1"/>
          <w:szCs w:val="24"/>
          <w:lang w:val="sr-Cyrl-CS"/>
        </w:rPr>
      </w:pPr>
      <w:r w:rsidRPr="00F3191C">
        <w:rPr>
          <w:rFonts w:eastAsia="Times New Roman" w:cs="Times New Roman"/>
          <w:color w:val="000000" w:themeColor="text1"/>
          <w:szCs w:val="24"/>
          <w:lang w:val="sr-Cyrl-CS"/>
        </w:rPr>
        <w:t xml:space="preserve">Одлагање рока за преношење </w:t>
      </w:r>
      <w:r w:rsidRPr="00F3191C">
        <w:rPr>
          <w:rFonts w:eastAsia="Times New Roman" w:cs="Times New Roman"/>
          <w:bCs/>
          <w:color w:val="000000" w:themeColor="text1"/>
          <w:szCs w:val="24"/>
          <w:lang w:val="sr-Cyrl-CS"/>
        </w:rPr>
        <w:t xml:space="preserve">надлежности за утврђивање, наплату и контролу пореза на наслеђе и поклон и пореза на пренос апсолутних права, са Пореске управе на јединице локалне самоуправе,  јесте неопходно </w:t>
      </w:r>
      <w:r w:rsidRPr="00F3191C">
        <w:rPr>
          <w:rFonts w:eastAsia="Times New Roman" w:cs="Times New Roman"/>
          <w:color w:val="000000" w:themeColor="text1"/>
          <w:szCs w:val="24"/>
          <w:lang w:val="sr-Cyrl-CS"/>
        </w:rPr>
        <w:t xml:space="preserve">како би се обезбедио додатни рок у коме ће се спровести потребне радње и активности које би требале да омогуће да се по истеку </w:t>
      </w:r>
      <w:r w:rsidRPr="00F3191C">
        <w:rPr>
          <w:rFonts w:eastAsia="Times New Roman" w:cs="Times New Roman"/>
          <w:color w:val="000000" w:themeColor="text1"/>
          <w:szCs w:val="24"/>
          <w:lang w:val="sr-Cyrl-CS"/>
        </w:rPr>
        <w:lastRenderedPageBreak/>
        <w:t>одлож</w:t>
      </w:r>
      <w:r w:rsidR="00E02DAC" w:rsidRPr="00F3191C">
        <w:rPr>
          <w:rFonts w:eastAsia="Times New Roman" w:cs="Times New Roman"/>
          <w:color w:val="000000" w:themeColor="text1"/>
          <w:szCs w:val="24"/>
          <w:lang w:val="sr-Cyrl-CS"/>
        </w:rPr>
        <w:t>е</w:t>
      </w:r>
      <w:r w:rsidRPr="00F3191C">
        <w:rPr>
          <w:rFonts w:eastAsia="Times New Roman" w:cs="Times New Roman"/>
          <w:color w:val="000000" w:themeColor="text1"/>
          <w:szCs w:val="24"/>
          <w:lang w:val="sr-Cyrl-CS"/>
        </w:rPr>
        <w:t xml:space="preserve">ног рока та надлежност обавља ефикасно и квалитетно од стране јединица локалне самоуправе. </w:t>
      </w:r>
    </w:p>
    <w:p w14:paraId="4A89FF22" w14:textId="77777777" w:rsidR="0041002D" w:rsidRDefault="00D27D57" w:rsidP="005A7092">
      <w:pPr>
        <w:spacing w:after="0" w:line="20" w:lineRule="atLeast"/>
        <w:ind w:firstLine="567"/>
        <w:jc w:val="both"/>
        <w:rPr>
          <w:rFonts w:eastAsia="Times New Roman" w:cs="Times New Roman"/>
          <w:color w:val="000000" w:themeColor="text1"/>
          <w:szCs w:val="24"/>
          <w:lang w:val="sr-Latn-RS"/>
        </w:rPr>
      </w:pPr>
      <w:r>
        <w:rPr>
          <w:rFonts w:cs="Times New Roman"/>
          <w:color w:val="000000" w:themeColor="text1"/>
          <w:lang w:val="sr-Cyrl-CS"/>
        </w:rPr>
        <w:t xml:space="preserve">Допуну и прецизирање законских одредаба могуће је вршити само изменама закона, што значи да су те промене неопходне. У том смислу, неопходно је </w:t>
      </w:r>
      <w:r w:rsidR="008A448A">
        <w:rPr>
          <w:rFonts w:cs="Times New Roman"/>
          <w:color w:val="000000" w:themeColor="text1"/>
          <w:lang w:val="sr-Cyrl-CS"/>
        </w:rPr>
        <w:t xml:space="preserve">и </w:t>
      </w:r>
      <w:r>
        <w:rPr>
          <w:rFonts w:cs="Times New Roman"/>
          <w:color w:val="000000" w:themeColor="text1"/>
          <w:lang w:val="sr-Cyrl-CS"/>
        </w:rPr>
        <w:t xml:space="preserve">усаглашавање предмета опорезивања порезом на наслеђе и поклон и порезом на пренос апсолутних права са врстама непокретности које могу бити у промету, као и </w:t>
      </w:r>
      <w:r w:rsidR="00F3191C" w:rsidRPr="00F3191C">
        <w:rPr>
          <w:rFonts w:eastAsia="Times New Roman" w:cs="Times New Roman"/>
          <w:color w:val="000000" w:themeColor="text1"/>
          <w:szCs w:val="24"/>
          <w:lang w:val="sr-Cyrl-CS"/>
        </w:rPr>
        <w:t xml:space="preserve">уређивање </w:t>
      </w:r>
      <w:r>
        <w:rPr>
          <w:rFonts w:eastAsia="Times New Roman" w:cs="Times New Roman"/>
          <w:color w:val="000000" w:themeColor="text1"/>
          <w:szCs w:val="24"/>
          <w:lang w:val="sr-Cyrl-CS"/>
        </w:rPr>
        <w:t xml:space="preserve">дана </w:t>
      </w:r>
      <w:r w:rsidR="00F3191C" w:rsidRPr="00F3191C">
        <w:rPr>
          <w:rFonts w:eastAsia="Times New Roman" w:cs="Times New Roman"/>
          <w:color w:val="000000" w:themeColor="text1"/>
          <w:szCs w:val="24"/>
          <w:lang w:val="sr-Cyrl-CS"/>
        </w:rPr>
        <w:t>нас</w:t>
      </w:r>
      <w:r w:rsidR="008A448A">
        <w:rPr>
          <w:rFonts w:eastAsia="Times New Roman" w:cs="Times New Roman"/>
          <w:color w:val="000000" w:themeColor="text1"/>
          <w:szCs w:val="24"/>
          <w:lang w:val="sr-Cyrl-CS"/>
        </w:rPr>
        <w:t xml:space="preserve">танка пореске обавезе за зграде које се </w:t>
      </w:r>
      <w:r w:rsidR="00F3191C" w:rsidRPr="00F3191C">
        <w:rPr>
          <w:rFonts w:eastAsia="Times New Roman" w:cs="Times New Roman"/>
          <w:color w:val="000000" w:themeColor="text1"/>
          <w:szCs w:val="24"/>
          <w:lang w:val="sr-Cyrl-CS"/>
        </w:rPr>
        <w:t>граде без грађевинске дозволе или по истеку њене важности на територијама од изузетног или посебног значаја,</w:t>
      </w:r>
      <w:r w:rsidR="008A448A">
        <w:rPr>
          <w:rFonts w:eastAsia="Times New Roman" w:cs="Times New Roman"/>
          <w:color w:val="000000" w:themeColor="text1"/>
          <w:szCs w:val="24"/>
          <w:lang w:val="sr-Cyrl-CS"/>
        </w:rPr>
        <w:t xml:space="preserve"> односно за непокретности као будуће ствари на којима је упис права извршен пре примопредаје</w:t>
      </w:r>
      <w:r w:rsidR="00F3191C" w:rsidRPr="00F3191C">
        <w:rPr>
          <w:rFonts w:eastAsia="Times New Roman" w:cs="Times New Roman"/>
          <w:color w:val="000000" w:themeColor="text1"/>
          <w:szCs w:val="24"/>
          <w:lang w:val="sr-Cyrl-CS"/>
        </w:rPr>
        <w:t>.</w:t>
      </w:r>
      <w:r w:rsidR="0041002D">
        <w:rPr>
          <w:rFonts w:eastAsia="Times New Roman" w:cs="Times New Roman"/>
          <w:color w:val="000000" w:themeColor="text1"/>
          <w:szCs w:val="24"/>
          <w:lang w:val="sr-Latn-RS"/>
        </w:rPr>
        <w:t xml:space="preserve"> </w:t>
      </w:r>
    </w:p>
    <w:p w14:paraId="2B0D9E2F" w14:textId="77777777" w:rsidR="000E143D" w:rsidRPr="0041002D" w:rsidRDefault="0041002D" w:rsidP="005A7092">
      <w:pPr>
        <w:spacing w:after="0" w:line="20" w:lineRule="atLeast"/>
        <w:ind w:firstLine="567"/>
        <w:jc w:val="both"/>
        <w:rPr>
          <w:rFonts w:eastAsia="Times New Roman" w:cs="Times New Roman"/>
          <w:color w:val="000000" w:themeColor="text1"/>
          <w:szCs w:val="24"/>
          <w:lang w:val="sr-Cyrl-RS"/>
        </w:rPr>
      </w:pPr>
      <w:r>
        <w:rPr>
          <w:rFonts w:eastAsia="Times New Roman" w:cs="Times New Roman"/>
          <w:color w:val="000000" w:themeColor="text1"/>
          <w:szCs w:val="24"/>
          <w:lang w:val="sr-Cyrl-RS"/>
        </w:rPr>
        <w:t xml:space="preserve">Напомињемо да, према одредби која је сада у примени, пореска обавеза за непокретност која је будућа ствар настаје њеном примопредајом, односно ступањем у посед те непокретности (у даљем тексту: примопредаја). То значи да пореска обавеза не може настати док не настане сама непокретност која је предмет примопредаје. Међутим, кад је објекат озакоњен (што претпоставља испуњеност за то прописаних услова, између осталог и да </w:t>
      </w:r>
      <w:r w:rsidR="00DB11FA">
        <w:rPr>
          <w:rFonts w:eastAsia="Times New Roman" w:cs="Times New Roman"/>
          <w:color w:val="000000" w:themeColor="text1"/>
          <w:szCs w:val="24"/>
          <w:lang w:val="sr-Latn-RS"/>
        </w:rPr>
        <w:t>су</w:t>
      </w:r>
      <w:r>
        <w:rPr>
          <w:rFonts w:eastAsia="Times New Roman" w:cs="Times New Roman"/>
          <w:color w:val="000000" w:themeColor="text1"/>
          <w:szCs w:val="24"/>
          <w:lang w:val="sr-Cyrl-RS"/>
        </w:rPr>
        <w:t xml:space="preserve"> из</w:t>
      </w:r>
      <w:r w:rsidR="00DB11FA">
        <w:rPr>
          <w:rFonts w:eastAsia="Times New Roman" w:cs="Times New Roman"/>
          <w:color w:val="000000" w:themeColor="text1"/>
          <w:szCs w:val="24"/>
          <w:lang w:val="sr-Cyrl-RS"/>
        </w:rPr>
        <w:t xml:space="preserve">ведени његови конструктивни грађевински радови: </w:t>
      </w:r>
      <w:r w:rsidR="00DB11FA" w:rsidRPr="00DB11FA">
        <w:rPr>
          <w:rFonts w:cs="Times New Roman"/>
          <w:color w:val="000000"/>
          <w:szCs w:val="24"/>
          <w:shd w:val="clear" w:color="auto" w:fill="FFFFFF"/>
        </w:rPr>
        <w:t>темељ, армиранобетонски или челични стубови са гредама, односно армиранобетонска таваница, кровна конструкција, са или без завршене фасаде</w:t>
      </w:r>
      <w:r w:rsidRPr="00DB11FA">
        <w:rPr>
          <w:rFonts w:eastAsia="Times New Roman" w:cs="Times New Roman"/>
          <w:color w:val="000000" w:themeColor="text1"/>
          <w:szCs w:val="24"/>
          <w:lang w:val="sr-Cyrl-RS"/>
        </w:rPr>
        <w:t>), може доћи до уписа права на њему пре примопредаје. Последично</w:t>
      </w:r>
      <w:r>
        <w:rPr>
          <w:rFonts w:eastAsia="Times New Roman" w:cs="Times New Roman"/>
          <w:color w:val="000000" w:themeColor="text1"/>
          <w:szCs w:val="24"/>
          <w:lang w:val="sr-Cyrl-RS"/>
        </w:rPr>
        <w:t xml:space="preserve">, преносиоцу може престати право које је предмет опорезивања а стицаоцу до примопредаје неће настати пореска обавеза. Стога се предложеном одредбом обезбеђује континуитет у плаћању пореза за тај објекат, посебно имајући у виду да за исправу о извршеној примопредаји не постоји обавеза овере.  </w:t>
      </w:r>
    </w:p>
    <w:p w14:paraId="447A3AF4" w14:textId="77777777" w:rsidR="007456B5" w:rsidRPr="00F3191C" w:rsidRDefault="00A75351" w:rsidP="005A7092">
      <w:pPr>
        <w:spacing w:after="0" w:line="20" w:lineRule="atLeast"/>
        <w:ind w:firstLine="567"/>
        <w:jc w:val="both"/>
        <w:rPr>
          <w:rFonts w:cs="Times New Roman"/>
          <w:color w:val="000000" w:themeColor="text1"/>
          <w:lang w:val="sr-Cyrl-CS"/>
        </w:rPr>
      </w:pPr>
      <w:r w:rsidRPr="00F3191C">
        <w:rPr>
          <w:rFonts w:cs="Times New Roman"/>
          <w:color w:val="000000" w:themeColor="text1"/>
          <w:lang w:val="sr-Cyrl-CS"/>
        </w:rPr>
        <w:t>Порез на имовину утврђују, наплаћују и контролишу јединице локалних самоуправа, због чега је неопходно да законска решења буду што прецизнија, како би се обезбедила јединствена примена Закона</w:t>
      </w:r>
      <w:r w:rsidR="00BA07D1" w:rsidRPr="00F3191C">
        <w:rPr>
          <w:rFonts w:cs="Times New Roman"/>
          <w:color w:val="000000" w:themeColor="text1"/>
          <w:lang w:val="sr-Cyrl-CS"/>
        </w:rPr>
        <w:t>, што је у функцији правне сигурности обвезника</w:t>
      </w:r>
      <w:r w:rsidRPr="00F3191C">
        <w:rPr>
          <w:rFonts w:cs="Times New Roman"/>
          <w:color w:val="000000" w:themeColor="text1"/>
          <w:lang w:val="sr-Cyrl-CS"/>
        </w:rPr>
        <w:t>.</w:t>
      </w:r>
    </w:p>
    <w:p w14:paraId="2034803A" w14:textId="77777777" w:rsidR="00A75351" w:rsidRPr="000B22CD" w:rsidRDefault="00A75351" w:rsidP="0000397F">
      <w:pPr>
        <w:spacing w:after="0" w:line="20" w:lineRule="atLeast"/>
        <w:ind w:firstLine="720"/>
        <w:jc w:val="both"/>
        <w:rPr>
          <w:rFonts w:cs="Times New Roman"/>
          <w:color w:val="FF0000"/>
          <w:lang w:val="sr-Cyrl-CS"/>
        </w:rPr>
      </w:pPr>
    </w:p>
    <w:p w14:paraId="192805E4" w14:textId="77777777" w:rsidR="0000397F" w:rsidRPr="00E02DAC" w:rsidRDefault="0000397F" w:rsidP="005A7092">
      <w:pPr>
        <w:spacing w:after="0" w:line="20" w:lineRule="atLeast"/>
        <w:ind w:firstLine="567"/>
        <w:jc w:val="both"/>
        <w:rPr>
          <w:rFonts w:cs="Times New Roman"/>
          <w:i/>
          <w:color w:val="000000" w:themeColor="text1"/>
          <w:lang w:val="sr-Cyrl-CS"/>
        </w:rPr>
      </w:pPr>
      <w:r w:rsidRPr="00E02DAC">
        <w:rPr>
          <w:rFonts w:cs="Times New Roman"/>
          <w:i/>
          <w:color w:val="000000" w:themeColor="text1"/>
          <w:lang w:val="sr-Cyrl-CS"/>
        </w:rPr>
        <w:t>5)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2F76C6FC" w14:textId="77777777" w:rsidR="0000397F" w:rsidRPr="00E02DAC" w:rsidRDefault="00005F02" w:rsidP="005A7092">
      <w:pPr>
        <w:spacing w:after="0" w:line="20" w:lineRule="atLeast"/>
        <w:ind w:firstLine="567"/>
        <w:jc w:val="both"/>
        <w:rPr>
          <w:rFonts w:cs="Times New Roman"/>
          <w:color w:val="000000" w:themeColor="text1"/>
          <w:lang w:val="sr-Cyrl-CS"/>
        </w:rPr>
      </w:pPr>
      <w:r w:rsidRPr="00E02DAC">
        <w:rPr>
          <w:rFonts w:cs="Times New Roman"/>
          <w:color w:val="000000" w:themeColor="text1"/>
          <w:lang w:val="sr-Cyrl-CS"/>
        </w:rPr>
        <w:t>Промена којом се предмет</w:t>
      </w:r>
      <w:r w:rsidR="00874BA5">
        <w:rPr>
          <w:rFonts w:cs="Times New Roman"/>
          <w:color w:val="000000" w:themeColor="text1"/>
          <w:lang w:val="sr-Cyrl-CS"/>
        </w:rPr>
        <w:t>ом</w:t>
      </w:r>
      <w:r w:rsidRPr="00E02DAC">
        <w:rPr>
          <w:rFonts w:cs="Times New Roman"/>
          <w:color w:val="000000" w:themeColor="text1"/>
          <w:lang w:val="sr-Cyrl-CS"/>
        </w:rPr>
        <w:t xml:space="preserve"> опорезивања порезом на наслеђе и поклон и порезом на пренос апсолутних права </w:t>
      </w:r>
      <w:r w:rsidR="00874BA5">
        <w:rPr>
          <w:rFonts w:cs="Times New Roman"/>
          <w:color w:val="000000" w:themeColor="text1"/>
          <w:lang w:val="sr-Cyrl-CS"/>
        </w:rPr>
        <w:t xml:space="preserve">обухвата </w:t>
      </w:r>
      <w:r w:rsidRPr="00E02DAC">
        <w:rPr>
          <w:rFonts w:cs="Times New Roman"/>
          <w:color w:val="000000" w:themeColor="text1"/>
          <w:lang w:val="sr-Cyrl-CS"/>
        </w:rPr>
        <w:t xml:space="preserve">пренос права трајног коришћења паркинг места у отвореном стамбеном блоку или стамбеном комплексу, утицаће негативно на лица која пренос тог права врше, зато што им се уводи пореска обавеза коју до сада по </w:t>
      </w:r>
      <w:r w:rsidR="00E02DAC" w:rsidRPr="00E02DAC">
        <w:rPr>
          <w:rFonts w:cs="Times New Roman"/>
          <w:color w:val="000000" w:themeColor="text1"/>
          <w:lang w:val="sr-Cyrl-CS"/>
        </w:rPr>
        <w:t>том</w:t>
      </w:r>
      <w:r w:rsidRPr="00E02DAC">
        <w:rPr>
          <w:rFonts w:cs="Times New Roman"/>
          <w:color w:val="000000" w:themeColor="text1"/>
          <w:lang w:val="sr-Cyrl-CS"/>
        </w:rPr>
        <w:t xml:space="preserve"> основ</w:t>
      </w:r>
      <w:r w:rsidR="00E02DAC" w:rsidRPr="00E02DAC">
        <w:rPr>
          <w:rFonts w:cs="Times New Roman"/>
          <w:color w:val="000000" w:themeColor="text1"/>
          <w:lang w:val="sr-Cyrl-CS"/>
        </w:rPr>
        <w:t>у</w:t>
      </w:r>
      <w:r w:rsidRPr="00E02DAC">
        <w:rPr>
          <w:rFonts w:cs="Times New Roman"/>
          <w:color w:val="000000" w:themeColor="text1"/>
          <w:lang w:val="sr-Cyrl-CS"/>
        </w:rPr>
        <w:t xml:space="preserve"> нису имал</w:t>
      </w:r>
      <w:r w:rsidR="009F2A0B">
        <w:rPr>
          <w:rFonts w:cs="Times New Roman"/>
          <w:color w:val="000000" w:themeColor="text1"/>
          <w:lang w:val="sr-Cyrl-CS"/>
        </w:rPr>
        <w:t>а</w:t>
      </w:r>
      <w:r w:rsidRPr="00E02DAC">
        <w:rPr>
          <w:rFonts w:cs="Times New Roman"/>
          <w:color w:val="000000" w:themeColor="text1"/>
          <w:lang w:val="sr-Cyrl-CS"/>
        </w:rPr>
        <w:t>. С друге стране, т</w:t>
      </w:r>
      <w:r w:rsidR="008F31D0">
        <w:rPr>
          <w:rFonts w:cs="Times New Roman"/>
          <w:color w:val="000000" w:themeColor="text1"/>
          <w:lang w:val="sr-Cyrl-CS"/>
        </w:rPr>
        <w:t xml:space="preserve">ом допуном се обезбеђује доследније спровођење принципа правичности у опорезивању </w:t>
      </w:r>
      <w:r w:rsidRPr="00E02DAC">
        <w:rPr>
          <w:rFonts w:cs="Times New Roman"/>
          <w:color w:val="000000" w:themeColor="text1"/>
          <w:lang w:val="sr-Cyrl-CS"/>
        </w:rPr>
        <w:t>промета непокретности, независно од њихове врсте.</w:t>
      </w:r>
      <w:r w:rsidR="008F31D0" w:rsidRPr="008F31D0">
        <w:rPr>
          <w:rFonts w:cs="Times New Roman"/>
          <w:szCs w:val="24"/>
          <w:lang w:val="sr-Cyrl-RS"/>
        </w:rPr>
        <w:t xml:space="preserve"> </w:t>
      </w:r>
      <w:r w:rsidR="008F31D0">
        <w:rPr>
          <w:rFonts w:cs="Times New Roman"/>
          <w:szCs w:val="24"/>
          <w:lang w:val="sr-Cyrl-RS"/>
        </w:rPr>
        <w:t>Поштовање тог принципа се постиже тако што се различитим мерама обезбеђује да порески обвезници исте економске снаге буду подједн</w:t>
      </w:r>
      <w:r w:rsidR="00CB49E9">
        <w:rPr>
          <w:rFonts w:cs="Times New Roman"/>
          <w:szCs w:val="24"/>
          <w:lang w:val="sr-Cyrl-RS"/>
        </w:rPr>
        <w:t>а</w:t>
      </w:r>
      <w:r w:rsidR="008F31D0">
        <w:rPr>
          <w:rFonts w:cs="Times New Roman"/>
          <w:szCs w:val="24"/>
          <w:lang w:val="sr-Cyrl-RS"/>
        </w:rPr>
        <w:t>ко порески оптерећени, а да порески обвезници веће економске снаге плаћају више износе пореза од пореских обвезника мање економске снаге.</w:t>
      </w:r>
    </w:p>
    <w:p w14:paraId="7ABC6C23" w14:textId="77777777" w:rsidR="00E02DAC" w:rsidRPr="00E02DAC" w:rsidRDefault="00E02DAC" w:rsidP="005A7092">
      <w:pPr>
        <w:spacing w:after="0" w:line="20" w:lineRule="atLeast"/>
        <w:ind w:firstLine="567"/>
        <w:jc w:val="both"/>
        <w:rPr>
          <w:rFonts w:cs="Times New Roman"/>
          <w:color w:val="FF0000"/>
          <w:lang w:val="sr-Cyrl-RS"/>
        </w:rPr>
      </w:pPr>
      <w:r w:rsidRPr="00E02DAC">
        <w:rPr>
          <w:rFonts w:cs="Times New Roman"/>
          <w:color w:val="000000" w:themeColor="text1"/>
          <w:lang w:val="sr-Cyrl-CS"/>
        </w:rPr>
        <w:t xml:space="preserve">Промена којом се </w:t>
      </w:r>
      <w:r w:rsidR="00874BA5">
        <w:rPr>
          <w:rFonts w:cs="Times New Roman"/>
          <w:color w:val="000000" w:themeColor="text1"/>
          <w:lang w:val="sr-Cyrl-CS"/>
        </w:rPr>
        <w:t xml:space="preserve">мења дан </w:t>
      </w:r>
      <w:r w:rsidRPr="00E02DAC">
        <w:rPr>
          <w:rFonts w:cs="Times New Roman"/>
          <w:color w:val="000000" w:themeColor="text1"/>
          <w:lang w:val="sr-Cyrl-CS"/>
        </w:rPr>
        <w:t>настанк</w:t>
      </w:r>
      <w:r w:rsidR="00874BA5">
        <w:rPr>
          <w:rFonts w:cs="Times New Roman"/>
          <w:color w:val="000000" w:themeColor="text1"/>
          <w:lang w:val="sr-Cyrl-CS"/>
        </w:rPr>
        <w:t>а</w:t>
      </w:r>
      <w:r w:rsidRPr="00E02DAC">
        <w:rPr>
          <w:rFonts w:cs="Times New Roman"/>
          <w:color w:val="000000" w:themeColor="text1"/>
          <w:lang w:val="sr-Cyrl-CS"/>
        </w:rPr>
        <w:t xml:space="preserve"> пореске обавезе за зграде у изградњи за које дозволу за изградњу издаје надлежно министарство, а које се граде без те дозволе или по истеку њене важности</w:t>
      </w:r>
      <w:r w:rsidR="00874BA5">
        <w:rPr>
          <w:rFonts w:cs="Times New Roman"/>
          <w:color w:val="000000" w:themeColor="text1"/>
          <w:lang w:val="sr-Cyrl-CS"/>
        </w:rPr>
        <w:t>,</w:t>
      </w:r>
      <w:r w:rsidRPr="00E02DAC">
        <w:rPr>
          <w:rFonts w:cs="Times New Roman"/>
          <w:color w:val="000000" w:themeColor="text1"/>
          <w:lang w:val="sr-Cyrl-CS"/>
        </w:rPr>
        <w:t xml:space="preserve"> произвешће </w:t>
      </w:r>
      <w:r w:rsidR="00874BA5">
        <w:rPr>
          <w:rFonts w:cs="Times New Roman"/>
          <w:color w:val="000000" w:themeColor="text1"/>
          <w:lang w:val="sr-Cyrl-CS"/>
        </w:rPr>
        <w:t xml:space="preserve">ранију пореску </w:t>
      </w:r>
      <w:r w:rsidRPr="00E02DAC">
        <w:rPr>
          <w:rFonts w:cs="Times New Roman"/>
          <w:color w:val="000000" w:themeColor="text1"/>
          <w:lang w:val="sr-Cyrl-CS"/>
        </w:rPr>
        <w:t xml:space="preserve">обавезу </w:t>
      </w:r>
      <w:r w:rsidR="00874BA5">
        <w:rPr>
          <w:rFonts w:cs="Times New Roman"/>
          <w:color w:val="000000" w:themeColor="text1"/>
          <w:lang w:val="sr-Cyrl-CS"/>
        </w:rPr>
        <w:t xml:space="preserve">по основу </w:t>
      </w:r>
      <w:r w:rsidRPr="00E02DAC">
        <w:rPr>
          <w:rFonts w:cs="Times New Roman"/>
          <w:color w:val="000000" w:themeColor="text1"/>
          <w:lang w:val="sr-Cyrl-CS"/>
        </w:rPr>
        <w:t>пореза на имовину власницима тих зграда ако их граде на територијама</w:t>
      </w:r>
      <w:r w:rsidRPr="00E02DAC">
        <w:rPr>
          <w:rFonts w:cs="Times New Roman"/>
          <w:color w:val="000000" w:themeColor="text1"/>
          <w:szCs w:val="24"/>
          <w:lang w:val="sr-Cyrl-RS"/>
        </w:rPr>
        <w:t xml:space="preserve"> од изузетног или посебног значаја</w:t>
      </w:r>
      <w:r w:rsidR="00874BA5">
        <w:rPr>
          <w:rFonts w:cs="Times New Roman"/>
          <w:color w:val="000000" w:themeColor="text1"/>
          <w:szCs w:val="24"/>
          <w:lang w:val="sr-Cyrl-RS"/>
        </w:rPr>
        <w:t>, чиме се уједначава њихов порески третман са зградама изграђеним ван тих територија</w:t>
      </w:r>
      <w:r w:rsidRPr="00E02DAC">
        <w:rPr>
          <w:rFonts w:cs="Times New Roman"/>
          <w:color w:val="000000" w:themeColor="text1"/>
          <w:szCs w:val="24"/>
          <w:lang w:val="sr-Cyrl-RS"/>
        </w:rPr>
        <w:t xml:space="preserve">. </w:t>
      </w:r>
      <w:r w:rsidR="00E97AE5">
        <w:rPr>
          <w:rFonts w:cs="Times New Roman"/>
          <w:color w:val="000000" w:themeColor="text1"/>
          <w:szCs w:val="24"/>
          <w:lang w:val="sr-Cyrl-RS"/>
        </w:rPr>
        <w:t>Предложена</w:t>
      </w:r>
      <w:r w:rsidRPr="00E02DAC">
        <w:rPr>
          <w:rFonts w:cs="Times New Roman"/>
          <w:color w:val="000000" w:themeColor="text1"/>
          <w:lang w:val="sr-Cyrl-CS"/>
        </w:rPr>
        <w:t xml:space="preserve"> промена утицаће </w:t>
      </w:r>
      <w:r>
        <w:rPr>
          <w:rFonts w:cs="Times New Roman"/>
          <w:color w:val="000000" w:themeColor="text1"/>
          <w:lang w:val="sr-Cyrl-CS"/>
        </w:rPr>
        <w:t>дестимул</w:t>
      </w:r>
      <w:r w:rsidR="00874BA5">
        <w:rPr>
          <w:rFonts w:cs="Times New Roman"/>
          <w:color w:val="000000" w:themeColor="text1"/>
          <w:lang w:val="sr-Cyrl-CS"/>
        </w:rPr>
        <w:t>ативно на из</w:t>
      </w:r>
      <w:r>
        <w:rPr>
          <w:rFonts w:cs="Times New Roman"/>
          <w:color w:val="000000" w:themeColor="text1"/>
          <w:lang w:val="sr-Cyrl-CS"/>
        </w:rPr>
        <w:t xml:space="preserve">градњу без грађевинске дозволе на </w:t>
      </w:r>
      <w:r w:rsidR="00874BA5">
        <w:rPr>
          <w:rFonts w:cs="Times New Roman"/>
          <w:color w:val="000000" w:themeColor="text1"/>
          <w:lang w:val="sr-Cyrl-CS"/>
        </w:rPr>
        <w:t xml:space="preserve">наведеним </w:t>
      </w:r>
      <w:r>
        <w:rPr>
          <w:rFonts w:cs="Times New Roman"/>
          <w:color w:val="000000" w:themeColor="text1"/>
          <w:lang w:val="sr-Cyrl-CS"/>
        </w:rPr>
        <w:t>територијама.</w:t>
      </w:r>
    </w:p>
    <w:p w14:paraId="298D7C91" w14:textId="77777777" w:rsidR="00005F02" w:rsidRPr="00E02DAC" w:rsidRDefault="00161E49" w:rsidP="005A7092">
      <w:pPr>
        <w:spacing w:after="0" w:line="20" w:lineRule="atLeast"/>
        <w:ind w:firstLine="567"/>
        <w:jc w:val="both"/>
        <w:rPr>
          <w:rFonts w:cs="Times New Roman"/>
          <w:color w:val="000000" w:themeColor="text1"/>
          <w:lang w:val="sr-Cyrl-RS"/>
        </w:rPr>
      </w:pPr>
      <w:r w:rsidRPr="00E02DAC">
        <w:rPr>
          <w:rFonts w:cs="Times New Roman"/>
          <w:color w:val="000000" w:themeColor="text1"/>
          <w:lang w:val="sr-Cyrl-CS"/>
        </w:rPr>
        <w:t>Пр</w:t>
      </w:r>
      <w:r w:rsidR="00E97AE5">
        <w:rPr>
          <w:rFonts w:cs="Times New Roman"/>
          <w:color w:val="000000" w:themeColor="text1"/>
          <w:lang w:val="sr-Cyrl-CS"/>
        </w:rPr>
        <w:t xml:space="preserve">ецизирање појединих законских решења </w:t>
      </w:r>
      <w:r w:rsidRPr="00E02DAC">
        <w:rPr>
          <w:rFonts w:cs="Times New Roman"/>
          <w:color w:val="000000" w:themeColor="text1"/>
          <w:lang w:val="sr-Cyrl-CS"/>
        </w:rPr>
        <w:t xml:space="preserve">утицаће позитивно на </w:t>
      </w:r>
      <w:r w:rsidR="00005F02" w:rsidRPr="00E02DAC">
        <w:rPr>
          <w:rFonts w:cs="Times New Roman"/>
          <w:color w:val="000000" w:themeColor="text1"/>
          <w:lang w:val="sr-Cyrl-RS"/>
        </w:rPr>
        <w:t xml:space="preserve">обвезнике пореза на имовину који воде пословне књиге и порез утврђују самоопорезивањем, јер се </w:t>
      </w:r>
      <w:r w:rsidR="00E97AE5">
        <w:rPr>
          <w:rFonts w:cs="Times New Roman"/>
          <w:color w:val="000000" w:themeColor="text1"/>
          <w:lang w:val="sr-Cyrl-RS"/>
        </w:rPr>
        <w:t xml:space="preserve">на тај начин </w:t>
      </w:r>
      <w:r w:rsidR="00005F02" w:rsidRPr="00E02DAC">
        <w:rPr>
          <w:rFonts w:cs="Times New Roman"/>
          <w:color w:val="000000" w:themeColor="text1"/>
          <w:lang w:val="sr-Cyrl-RS"/>
        </w:rPr>
        <w:t>повећава њихова правна сигурност. Такође, те измене и допуне омогућиће доследнију примену Закона у поступку контроле утврђеног пореза од стране јединица локалних самоуправа.</w:t>
      </w:r>
    </w:p>
    <w:p w14:paraId="33F09846" w14:textId="77777777" w:rsidR="00161E49" w:rsidRPr="00E02DAC" w:rsidRDefault="00161E49" w:rsidP="005A7092">
      <w:pPr>
        <w:spacing w:after="0" w:line="20" w:lineRule="atLeast"/>
        <w:ind w:firstLine="567"/>
        <w:jc w:val="both"/>
        <w:rPr>
          <w:rFonts w:cs="Times New Roman"/>
          <w:color w:val="000000" w:themeColor="text1"/>
          <w:lang w:val="sr-Cyrl-CS"/>
        </w:rPr>
      </w:pPr>
    </w:p>
    <w:p w14:paraId="300E87DA" w14:textId="77777777" w:rsidR="0000397F" w:rsidRPr="007D2C32" w:rsidRDefault="0000397F" w:rsidP="005A7092">
      <w:pPr>
        <w:spacing w:after="0" w:line="20" w:lineRule="atLeast"/>
        <w:ind w:firstLine="567"/>
        <w:jc w:val="both"/>
        <w:rPr>
          <w:rFonts w:cs="Times New Roman"/>
          <w:i/>
          <w:color w:val="000000" w:themeColor="text1"/>
          <w:lang w:val="sr-Cyrl-CS"/>
        </w:rPr>
      </w:pPr>
      <w:r w:rsidRPr="007D2C32">
        <w:rPr>
          <w:rFonts w:cs="Times New Roman"/>
          <w:i/>
          <w:color w:val="000000" w:themeColor="text1"/>
          <w:lang w:val="sr-Cyrl-CS"/>
        </w:rPr>
        <w:t>6) Да ли постоје важећи документи јавних политика којима би се могла остварити жељена промена и о којим документима се ради?</w:t>
      </w:r>
    </w:p>
    <w:p w14:paraId="387E888B" w14:textId="77777777" w:rsidR="0000397F" w:rsidRPr="007D2C32" w:rsidRDefault="00161E49" w:rsidP="005A7092">
      <w:pPr>
        <w:spacing w:after="0" w:line="20" w:lineRule="atLeast"/>
        <w:ind w:firstLine="567"/>
        <w:jc w:val="both"/>
        <w:rPr>
          <w:rFonts w:cs="Times New Roman"/>
          <w:color w:val="000000" w:themeColor="text1"/>
          <w:lang w:val="sr-Cyrl-CS"/>
        </w:rPr>
      </w:pPr>
      <w:r w:rsidRPr="007D2C32">
        <w:rPr>
          <w:rFonts w:cs="Times New Roman"/>
          <w:color w:val="000000" w:themeColor="text1"/>
          <w:lang w:val="sr-Cyrl-CS"/>
        </w:rPr>
        <w:t>Н</w:t>
      </w:r>
      <w:r w:rsidR="0000397F" w:rsidRPr="007D2C32">
        <w:rPr>
          <w:rFonts w:cs="Times New Roman"/>
          <w:color w:val="000000" w:themeColor="text1"/>
          <w:lang w:val="sr-Cyrl-CS"/>
        </w:rPr>
        <w:t xml:space="preserve">е постоје важећи документи јавних политика којим би се могла остварити предложена </w:t>
      </w:r>
      <w:r w:rsidRPr="007D2C32">
        <w:rPr>
          <w:rFonts w:cs="Times New Roman"/>
          <w:color w:val="000000" w:themeColor="text1"/>
          <w:lang w:val="sr-Cyrl-CS"/>
        </w:rPr>
        <w:t xml:space="preserve">промена. </w:t>
      </w:r>
    </w:p>
    <w:p w14:paraId="694907DF" w14:textId="77777777" w:rsidR="0000397F" w:rsidRPr="000B22CD" w:rsidRDefault="0000397F" w:rsidP="005A7092">
      <w:pPr>
        <w:spacing w:after="0" w:line="20" w:lineRule="atLeast"/>
        <w:ind w:firstLine="567"/>
        <w:jc w:val="both"/>
        <w:rPr>
          <w:rFonts w:cs="Times New Roman"/>
          <w:color w:val="FF0000"/>
          <w:lang w:val="sr-Cyrl-CS"/>
        </w:rPr>
      </w:pPr>
    </w:p>
    <w:p w14:paraId="31BFEBE0" w14:textId="77777777" w:rsidR="0000397F" w:rsidRPr="007D2C32" w:rsidRDefault="0000397F" w:rsidP="005A7092">
      <w:pPr>
        <w:spacing w:after="0" w:line="20" w:lineRule="atLeast"/>
        <w:ind w:firstLine="567"/>
        <w:jc w:val="both"/>
        <w:rPr>
          <w:rFonts w:cs="Times New Roman"/>
          <w:i/>
          <w:color w:val="000000" w:themeColor="text1"/>
          <w:lang w:val="sr-Cyrl-CS"/>
        </w:rPr>
      </w:pPr>
      <w:r w:rsidRPr="007D2C32">
        <w:rPr>
          <w:rFonts w:cs="Times New Roman"/>
          <w:i/>
          <w:color w:val="000000" w:themeColor="text1"/>
          <w:lang w:val="sr-Cyrl-CS"/>
        </w:rPr>
        <w:t>7) Да ли је промену могуће остварити применом важећих прописа?</w:t>
      </w:r>
    </w:p>
    <w:p w14:paraId="2AC8BF80" w14:textId="77777777" w:rsidR="0000397F" w:rsidRPr="007D2C32" w:rsidRDefault="0000397F" w:rsidP="005A7092">
      <w:pPr>
        <w:spacing w:after="0" w:line="20" w:lineRule="atLeast"/>
        <w:ind w:firstLine="567"/>
        <w:jc w:val="both"/>
        <w:rPr>
          <w:rFonts w:cs="Times New Roman"/>
          <w:color w:val="000000" w:themeColor="text1"/>
          <w:lang w:val="sr-Cyrl-CS"/>
        </w:rPr>
      </w:pPr>
      <w:r w:rsidRPr="007D2C32">
        <w:rPr>
          <w:rFonts w:cs="Times New Roman"/>
          <w:color w:val="000000" w:themeColor="text1"/>
          <w:lang w:val="sr-Cyrl-CS"/>
        </w:rPr>
        <w:t xml:space="preserve">Имајући у виду да су предложена решења </w:t>
      </w:r>
      <w:r w:rsidR="00604631" w:rsidRPr="007D2C32">
        <w:rPr>
          <w:rFonts w:cs="Times New Roman"/>
          <w:color w:val="000000" w:themeColor="text1"/>
          <w:lang w:val="sr-Cyrl-CS"/>
        </w:rPr>
        <w:t>законска</w:t>
      </w:r>
      <w:r w:rsidRPr="007D2C32">
        <w:rPr>
          <w:rFonts w:cs="Times New Roman"/>
          <w:color w:val="000000" w:themeColor="text1"/>
          <w:lang w:val="sr-Cyrl-CS"/>
        </w:rPr>
        <w:t xml:space="preserve"> материја, нема могућности да се циљеви који се желе постићи реше без доношења </w:t>
      </w:r>
      <w:r w:rsidR="00161E49" w:rsidRPr="007D2C32">
        <w:rPr>
          <w:rFonts w:cs="Times New Roman"/>
          <w:color w:val="000000" w:themeColor="text1"/>
          <w:lang w:val="sr-Cyrl-CS"/>
        </w:rPr>
        <w:t>закона</w:t>
      </w:r>
      <w:r w:rsidRPr="007D2C32">
        <w:rPr>
          <w:rFonts w:cs="Times New Roman"/>
          <w:color w:val="000000" w:themeColor="text1"/>
          <w:lang w:val="sr-Cyrl-CS"/>
        </w:rPr>
        <w:t>.</w:t>
      </w:r>
    </w:p>
    <w:p w14:paraId="72676425" w14:textId="77777777" w:rsidR="0000397F" w:rsidRPr="007D2C32" w:rsidRDefault="0000397F" w:rsidP="005A7092">
      <w:pPr>
        <w:spacing w:after="0" w:line="20" w:lineRule="atLeast"/>
        <w:ind w:firstLine="567"/>
        <w:jc w:val="both"/>
        <w:rPr>
          <w:rFonts w:cs="Times New Roman"/>
          <w:color w:val="000000" w:themeColor="text1"/>
          <w:lang w:val="sr-Cyrl-CS"/>
        </w:rPr>
      </w:pPr>
      <w:r w:rsidRPr="007D2C32">
        <w:rPr>
          <w:rFonts w:cs="Times New Roman"/>
          <w:color w:val="000000" w:themeColor="text1"/>
          <w:lang w:val="sr-Cyrl-CS"/>
        </w:rPr>
        <w:t xml:space="preserve">Уређивањем ове материје </w:t>
      </w:r>
      <w:r w:rsidR="00161E49" w:rsidRPr="007D2C32">
        <w:rPr>
          <w:rFonts w:cs="Times New Roman"/>
          <w:color w:val="000000" w:themeColor="text1"/>
          <w:lang w:val="sr-Cyrl-CS"/>
        </w:rPr>
        <w:t>законом</w:t>
      </w:r>
      <w:r w:rsidRPr="007D2C32">
        <w:rPr>
          <w:rFonts w:cs="Times New Roman"/>
          <w:color w:val="000000" w:themeColor="text1"/>
          <w:lang w:val="sr-Cyrl-CS"/>
        </w:rPr>
        <w:t xml:space="preserve"> даје се допринос правној сигурности и обезбеђује транспарентност у вођењу пореске политике. Наиме, </w:t>
      </w:r>
      <w:r w:rsidR="00161E49" w:rsidRPr="007D2C32">
        <w:rPr>
          <w:rFonts w:cs="Times New Roman"/>
          <w:color w:val="000000" w:themeColor="text1"/>
          <w:lang w:val="sr-Cyrl-CS"/>
        </w:rPr>
        <w:t xml:space="preserve">закон </w:t>
      </w:r>
      <w:r w:rsidRPr="007D2C32">
        <w:rPr>
          <w:rFonts w:cs="Times New Roman"/>
          <w:color w:val="000000" w:themeColor="text1"/>
          <w:lang w:val="sr-Cyrl-CS"/>
        </w:rPr>
        <w:t>ствара једнака права и обавезе за све субјекте који се нађу у истој порескоправној ситуацији, чиме се постиже транспарентност у ње</w:t>
      </w:r>
      <w:r w:rsidR="00161E49" w:rsidRPr="007D2C32">
        <w:rPr>
          <w:rFonts w:cs="Times New Roman"/>
          <w:color w:val="000000" w:themeColor="text1"/>
          <w:lang w:val="sr-Cyrl-CS"/>
        </w:rPr>
        <w:t>гов</w:t>
      </w:r>
      <w:r w:rsidRPr="007D2C32">
        <w:rPr>
          <w:rFonts w:cs="Times New Roman"/>
          <w:color w:val="000000" w:themeColor="text1"/>
          <w:lang w:val="sr-Cyrl-CS"/>
        </w:rPr>
        <w:t>ој примени.</w:t>
      </w:r>
    </w:p>
    <w:p w14:paraId="0379C6B2" w14:textId="77777777" w:rsidR="0000397F" w:rsidRPr="000B22CD" w:rsidRDefault="0000397F" w:rsidP="0000397F">
      <w:pPr>
        <w:spacing w:after="0" w:line="20" w:lineRule="atLeast"/>
        <w:ind w:firstLine="720"/>
        <w:jc w:val="both"/>
        <w:rPr>
          <w:rFonts w:cs="Times New Roman"/>
          <w:color w:val="FF0000"/>
          <w:lang w:val="sr-Cyrl-CS"/>
        </w:rPr>
      </w:pPr>
    </w:p>
    <w:p w14:paraId="71C859D3" w14:textId="77777777" w:rsidR="0000397F" w:rsidRPr="00E97AE5" w:rsidRDefault="0000397F" w:rsidP="008C7E5D">
      <w:pPr>
        <w:spacing w:after="0" w:line="20" w:lineRule="atLeast"/>
        <w:ind w:firstLine="567"/>
        <w:jc w:val="both"/>
        <w:rPr>
          <w:rFonts w:cs="Times New Roman"/>
          <w:i/>
          <w:color w:val="000000" w:themeColor="text1"/>
          <w:lang w:val="sr-Cyrl-CS"/>
        </w:rPr>
      </w:pPr>
      <w:r w:rsidRPr="00E97AE5">
        <w:rPr>
          <w:rFonts w:cs="Times New Roman"/>
          <w:i/>
          <w:color w:val="000000" w:themeColor="text1"/>
          <w:lang w:val="sr-Cyrl-CS"/>
        </w:rPr>
        <w:t>8) Квантитативно (нумерички, статистички) представити очекиване трендове у предметној области, уколико се одустане од интервенције (status quo).</w:t>
      </w:r>
    </w:p>
    <w:p w14:paraId="2E2AF894" w14:textId="77777777" w:rsidR="00202755" w:rsidRPr="00E97AE5" w:rsidRDefault="0000397F" w:rsidP="008C7E5D">
      <w:pPr>
        <w:tabs>
          <w:tab w:val="left" w:pos="567"/>
        </w:tabs>
        <w:spacing w:after="0" w:line="20" w:lineRule="atLeast"/>
        <w:jc w:val="both"/>
        <w:rPr>
          <w:rFonts w:cs="Times New Roman"/>
          <w:color w:val="000000" w:themeColor="text1"/>
          <w:lang w:val="sr-Cyrl-CS"/>
        </w:rPr>
      </w:pPr>
      <w:r w:rsidRPr="00E97AE5">
        <w:rPr>
          <w:rFonts w:cs="Times New Roman"/>
          <w:color w:val="000000" w:themeColor="text1"/>
          <w:lang w:val="sr-Cyrl-CS"/>
        </w:rPr>
        <w:tab/>
        <w:t>Н</w:t>
      </w:r>
      <w:r w:rsidR="00604631" w:rsidRPr="00E97AE5">
        <w:rPr>
          <w:rFonts w:cs="Times New Roman"/>
          <w:color w:val="000000" w:themeColor="text1"/>
          <w:lang w:val="sr-Cyrl-CS"/>
        </w:rPr>
        <w:t>едоношење овог</w:t>
      </w:r>
      <w:r w:rsidRPr="00E97AE5">
        <w:rPr>
          <w:rFonts w:cs="Times New Roman"/>
          <w:color w:val="000000" w:themeColor="text1"/>
          <w:lang w:val="sr-Cyrl-CS"/>
        </w:rPr>
        <w:t xml:space="preserve"> </w:t>
      </w:r>
      <w:r w:rsidR="00604631" w:rsidRPr="00E97AE5">
        <w:rPr>
          <w:rFonts w:cs="Times New Roman"/>
          <w:color w:val="000000" w:themeColor="text1"/>
          <w:lang w:val="sr-Cyrl-CS"/>
        </w:rPr>
        <w:t>закона</w:t>
      </w:r>
      <w:r w:rsidRPr="00E97AE5">
        <w:rPr>
          <w:rFonts w:cs="Times New Roman"/>
          <w:color w:val="000000" w:themeColor="text1"/>
          <w:lang w:val="sr-Cyrl-CS"/>
        </w:rPr>
        <w:t xml:space="preserve"> </w:t>
      </w:r>
      <w:r w:rsidR="004D228E">
        <w:rPr>
          <w:rFonts w:cs="Times New Roman"/>
          <w:color w:val="000000" w:themeColor="text1"/>
          <w:lang w:val="sr-Cyrl-CS"/>
        </w:rPr>
        <w:t xml:space="preserve">имало би за последицу да се </w:t>
      </w:r>
      <w:r w:rsidR="00E97AE5" w:rsidRPr="00E97AE5">
        <w:rPr>
          <w:rFonts w:cs="Times New Roman"/>
          <w:color w:val="000000" w:themeColor="text1"/>
          <w:lang w:val="sr-Cyrl-CS"/>
        </w:rPr>
        <w:t>надлежност за утврђивање, наплату и контролу пореза на наслеђе и поклон</w:t>
      </w:r>
      <w:r w:rsidR="004D228E">
        <w:rPr>
          <w:rFonts w:cs="Times New Roman"/>
          <w:color w:val="000000" w:themeColor="text1"/>
          <w:lang w:val="sr-Cyrl-CS"/>
        </w:rPr>
        <w:t>, као</w:t>
      </w:r>
      <w:r w:rsidR="00E97AE5" w:rsidRPr="00E97AE5">
        <w:rPr>
          <w:rFonts w:cs="Times New Roman"/>
          <w:color w:val="000000" w:themeColor="text1"/>
          <w:lang w:val="sr-Cyrl-CS"/>
        </w:rPr>
        <w:t xml:space="preserve"> и пореза на пренос апсолутних права</w:t>
      </w:r>
      <w:r w:rsidR="004D228E">
        <w:rPr>
          <w:rFonts w:cs="Times New Roman"/>
          <w:color w:val="000000" w:themeColor="text1"/>
          <w:lang w:val="sr-Cyrl-CS"/>
        </w:rPr>
        <w:t>,</w:t>
      </w:r>
      <w:r w:rsidR="00E97AE5" w:rsidRPr="00E97AE5">
        <w:rPr>
          <w:rFonts w:cs="Times New Roman"/>
          <w:color w:val="000000" w:themeColor="text1"/>
          <w:lang w:val="sr-Cyrl-CS"/>
        </w:rPr>
        <w:t xml:space="preserve"> пре</w:t>
      </w:r>
      <w:r w:rsidR="004D228E">
        <w:rPr>
          <w:rFonts w:cs="Times New Roman"/>
          <w:color w:val="000000" w:themeColor="text1"/>
          <w:lang w:val="sr-Cyrl-CS"/>
        </w:rPr>
        <w:t>несе</w:t>
      </w:r>
      <w:r w:rsidR="00E97AE5" w:rsidRPr="00E97AE5">
        <w:rPr>
          <w:rFonts w:cs="Times New Roman"/>
          <w:color w:val="000000" w:themeColor="text1"/>
          <w:lang w:val="sr-Cyrl-CS"/>
        </w:rPr>
        <w:t xml:space="preserve"> са Пореске управе на јединице локалних самоуправа од 1. јануара 2023. године, иако за ефикасно и квалитетно обављање тих послова од стране јединица локалних самоуправа </w:t>
      </w:r>
      <w:r w:rsidR="004D228E">
        <w:rPr>
          <w:rFonts w:cs="Times New Roman"/>
          <w:color w:val="000000" w:themeColor="text1"/>
          <w:lang w:val="sr-Cyrl-CS"/>
        </w:rPr>
        <w:t xml:space="preserve">од тог дана </w:t>
      </w:r>
      <w:r w:rsidR="00E97AE5" w:rsidRPr="00E97AE5">
        <w:rPr>
          <w:rFonts w:cs="Times New Roman"/>
          <w:color w:val="000000" w:themeColor="text1"/>
          <w:lang w:val="sr-Cyrl-CS"/>
        </w:rPr>
        <w:t>нису реализоване све неопходне радње</w:t>
      </w:r>
      <w:r w:rsidR="00202755" w:rsidRPr="00E97AE5">
        <w:rPr>
          <w:rFonts w:cs="Times New Roman"/>
          <w:color w:val="000000" w:themeColor="text1"/>
          <w:lang w:val="sr-Cyrl-CS"/>
        </w:rPr>
        <w:t>.</w:t>
      </w:r>
      <w:r w:rsidR="00E97AE5">
        <w:rPr>
          <w:rFonts w:cs="Times New Roman"/>
          <w:color w:val="000000" w:themeColor="text1"/>
          <w:lang w:val="sr-Cyrl-CS"/>
        </w:rPr>
        <w:t xml:space="preserve"> Очекивани тренд </w:t>
      </w:r>
      <w:r w:rsidR="004D228E">
        <w:rPr>
          <w:rFonts w:cs="Times New Roman"/>
          <w:color w:val="000000" w:themeColor="text1"/>
          <w:lang w:val="sr-Cyrl-CS"/>
        </w:rPr>
        <w:t xml:space="preserve">у том случају </w:t>
      </w:r>
      <w:r w:rsidR="00E97AE5">
        <w:rPr>
          <w:rFonts w:cs="Times New Roman"/>
          <w:color w:val="000000" w:themeColor="text1"/>
          <w:lang w:val="sr-Cyrl-CS"/>
        </w:rPr>
        <w:t xml:space="preserve">није могуће исказати квантитативно, али би свакако довео до тога да се порез по наведеним основима у извесном периоду не би могао утврђивати, </w:t>
      </w:r>
      <w:r w:rsidR="004D228E">
        <w:rPr>
          <w:rFonts w:cs="Times New Roman"/>
          <w:color w:val="000000" w:themeColor="text1"/>
          <w:lang w:val="sr-Cyrl-CS"/>
        </w:rPr>
        <w:t>што значи да се у том периоду по тим основима не би остваривали приходи јединица локалних самоуправа.</w:t>
      </w:r>
    </w:p>
    <w:p w14:paraId="418F023C" w14:textId="77777777" w:rsidR="00604631" w:rsidRPr="000B22CD" w:rsidRDefault="00604631" w:rsidP="0000397F">
      <w:pPr>
        <w:spacing w:after="0" w:line="20" w:lineRule="atLeast"/>
        <w:jc w:val="both"/>
        <w:rPr>
          <w:rFonts w:cs="Times New Roman"/>
          <w:color w:val="FF0000"/>
          <w:lang w:val="sr-Cyrl-CS"/>
        </w:rPr>
      </w:pPr>
    </w:p>
    <w:p w14:paraId="265581AE" w14:textId="77777777" w:rsidR="0000397F" w:rsidRPr="007D2C32" w:rsidRDefault="0000397F" w:rsidP="008C7E5D">
      <w:pPr>
        <w:spacing w:after="0" w:line="20" w:lineRule="atLeast"/>
        <w:ind w:firstLine="567"/>
        <w:jc w:val="both"/>
        <w:rPr>
          <w:rFonts w:cs="Times New Roman"/>
          <w:i/>
          <w:color w:val="000000" w:themeColor="text1"/>
          <w:lang w:val="sr-Cyrl-CS"/>
        </w:rPr>
      </w:pPr>
      <w:r w:rsidRPr="007D2C32">
        <w:rPr>
          <w:rFonts w:cs="Times New Roman"/>
          <w:i/>
          <w:color w:val="000000" w:themeColor="text1"/>
          <w:lang w:val="sr-Cyrl-CS"/>
        </w:rPr>
        <w:t>9)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395CA76F" w14:textId="77777777" w:rsidR="0000397F" w:rsidRPr="007D2C32" w:rsidRDefault="00202755" w:rsidP="008C7E5D">
      <w:pPr>
        <w:spacing w:after="0" w:line="20" w:lineRule="atLeast"/>
        <w:ind w:firstLine="567"/>
        <w:jc w:val="both"/>
        <w:rPr>
          <w:rFonts w:cs="Times New Roman"/>
          <w:color w:val="000000" w:themeColor="text1"/>
          <w:lang w:val="sr-Cyrl-CS"/>
        </w:rPr>
      </w:pPr>
      <w:r w:rsidRPr="007D2C32">
        <w:rPr>
          <w:rFonts w:cs="Times New Roman"/>
          <w:color w:val="000000" w:themeColor="text1"/>
          <w:lang w:val="sr-Cyrl-CS"/>
        </w:rPr>
        <w:t>Не располажемо и</w:t>
      </w:r>
      <w:r w:rsidR="003B300C" w:rsidRPr="007D2C32">
        <w:rPr>
          <w:rFonts w:cs="Times New Roman"/>
          <w:color w:val="000000" w:themeColor="text1"/>
          <w:lang w:val="sr-Cyrl-CS"/>
        </w:rPr>
        <w:t>скуств</w:t>
      </w:r>
      <w:r w:rsidRPr="007D2C32">
        <w:rPr>
          <w:rFonts w:cs="Times New Roman"/>
          <w:color w:val="000000" w:themeColor="text1"/>
          <w:lang w:val="sr-Cyrl-CS"/>
        </w:rPr>
        <w:t>им</w:t>
      </w:r>
      <w:r w:rsidR="003B300C" w:rsidRPr="007D2C32">
        <w:rPr>
          <w:rFonts w:cs="Times New Roman"/>
          <w:color w:val="000000" w:themeColor="text1"/>
          <w:lang w:val="sr-Cyrl-CS"/>
        </w:rPr>
        <w:t>а</w:t>
      </w:r>
      <w:r w:rsidRPr="007D2C32">
        <w:rPr>
          <w:rFonts w:cs="Times New Roman"/>
          <w:color w:val="000000" w:themeColor="text1"/>
          <w:lang w:val="sr-Cyrl-CS"/>
        </w:rPr>
        <w:t xml:space="preserve"> других </w:t>
      </w:r>
      <w:r w:rsidR="003B300C" w:rsidRPr="007D2C32">
        <w:rPr>
          <w:rFonts w:cs="Times New Roman"/>
          <w:color w:val="000000" w:themeColor="text1"/>
          <w:lang w:val="sr-Cyrl-CS"/>
        </w:rPr>
        <w:t>држава.</w:t>
      </w:r>
    </w:p>
    <w:p w14:paraId="32902225" w14:textId="77777777" w:rsidR="0000397F" w:rsidRPr="000B22CD" w:rsidRDefault="0000397F" w:rsidP="008C7E5D">
      <w:pPr>
        <w:spacing w:after="0" w:line="20" w:lineRule="atLeast"/>
        <w:ind w:firstLine="567"/>
        <w:jc w:val="both"/>
        <w:rPr>
          <w:rFonts w:cs="Times New Roman"/>
          <w:b/>
          <w:color w:val="FF0000"/>
          <w:lang w:val="sr-Cyrl-CS"/>
        </w:rPr>
      </w:pPr>
    </w:p>
    <w:p w14:paraId="5E7AB098" w14:textId="77777777" w:rsidR="0000397F" w:rsidRPr="007D2C32" w:rsidRDefault="0000397F" w:rsidP="008C7E5D">
      <w:pPr>
        <w:spacing w:after="0" w:line="20" w:lineRule="atLeast"/>
        <w:ind w:firstLine="567"/>
        <w:jc w:val="both"/>
        <w:rPr>
          <w:rFonts w:cs="Times New Roman"/>
          <w:b/>
          <w:color w:val="000000" w:themeColor="text1"/>
          <w:lang w:val="sr-Cyrl-CS"/>
        </w:rPr>
      </w:pPr>
      <w:r w:rsidRPr="007D2C32">
        <w:rPr>
          <w:rFonts w:cs="Times New Roman"/>
          <w:b/>
          <w:color w:val="000000" w:themeColor="text1"/>
          <w:lang w:val="sr-Cyrl-CS"/>
        </w:rPr>
        <w:t>2. Кључна питања за утврђивање циљева</w:t>
      </w:r>
    </w:p>
    <w:p w14:paraId="23D5982E" w14:textId="77777777" w:rsidR="0000397F" w:rsidRPr="000B22CD" w:rsidRDefault="0000397F" w:rsidP="008C7E5D">
      <w:pPr>
        <w:spacing w:after="0" w:line="20" w:lineRule="atLeast"/>
        <w:ind w:firstLine="567"/>
        <w:jc w:val="both"/>
        <w:rPr>
          <w:rFonts w:cs="Times New Roman"/>
          <w:i/>
          <w:color w:val="FF0000"/>
          <w:lang w:val="sr-Cyrl-CS"/>
        </w:rPr>
      </w:pPr>
    </w:p>
    <w:p w14:paraId="543BD1D6" w14:textId="77777777" w:rsidR="0000397F" w:rsidRPr="00E86E91" w:rsidRDefault="0000397F" w:rsidP="008C7E5D">
      <w:pPr>
        <w:spacing w:after="0" w:line="20" w:lineRule="atLeast"/>
        <w:ind w:firstLine="567"/>
        <w:jc w:val="both"/>
        <w:rPr>
          <w:rFonts w:cs="Times New Roman"/>
          <w:i/>
          <w:color w:val="000000" w:themeColor="text1"/>
          <w:lang w:val="sr-Cyrl-CS"/>
        </w:rPr>
      </w:pPr>
      <w:r w:rsidRPr="00E86E91">
        <w:rPr>
          <w:rFonts w:cs="Times New Roman"/>
          <w:i/>
          <w:color w:val="000000" w:themeColor="text1"/>
          <w:lang w:val="sr-Cyrl-CS"/>
        </w:rPr>
        <w:t>1) Због чега је неопходно постићи жељену промену на нивоу друштва? (одговором на ово питање дефинише се општи циљ).</w:t>
      </w:r>
    </w:p>
    <w:p w14:paraId="15EDD044" w14:textId="77777777" w:rsidR="00E86E91" w:rsidRPr="00E86E91" w:rsidRDefault="00E86E91" w:rsidP="008C7E5D">
      <w:pPr>
        <w:spacing w:after="0" w:line="20" w:lineRule="atLeast"/>
        <w:ind w:firstLine="567"/>
        <w:jc w:val="both"/>
        <w:rPr>
          <w:rFonts w:cs="Times New Roman"/>
          <w:color w:val="000000" w:themeColor="text1"/>
          <w:lang w:val="sr-Cyrl-CS"/>
        </w:rPr>
      </w:pPr>
      <w:r w:rsidRPr="00E86E91">
        <w:rPr>
          <w:rFonts w:cs="Times New Roman"/>
          <w:color w:val="000000" w:themeColor="text1"/>
          <w:lang w:val="sr-Cyrl-CS"/>
        </w:rPr>
        <w:t xml:space="preserve">Промену која се огледа у одлагању преношења надлежности за утврђивање, наплату и контролу пореза на наслеђе и поклон, као и пореза на пренос апсолутних права, са Пореске управе на јединице локалних самоуправа, до 1. јануара 2024. године је неопходно извршити, зато што за ефикасно и квалитетно обављање тих послова од стране јединица локалних самоуправа од </w:t>
      </w:r>
      <w:r>
        <w:rPr>
          <w:rFonts w:cs="Times New Roman"/>
          <w:color w:val="000000" w:themeColor="text1"/>
          <w:lang w:val="sr-Cyrl-CS"/>
        </w:rPr>
        <w:t xml:space="preserve">1. јануара 2023. године </w:t>
      </w:r>
      <w:r w:rsidRPr="00E86E91">
        <w:rPr>
          <w:rFonts w:cs="Times New Roman"/>
          <w:color w:val="000000" w:themeColor="text1"/>
          <w:lang w:val="sr-Cyrl-CS"/>
        </w:rPr>
        <w:t xml:space="preserve">нису реализоване све неопходне радње. </w:t>
      </w:r>
    </w:p>
    <w:p w14:paraId="5F5B8C28" w14:textId="77777777" w:rsidR="003B300C" w:rsidRPr="00E86E91" w:rsidRDefault="00515BCD" w:rsidP="008C7E5D">
      <w:pPr>
        <w:spacing w:after="0" w:line="20" w:lineRule="atLeast"/>
        <w:ind w:firstLine="567"/>
        <w:jc w:val="both"/>
        <w:rPr>
          <w:rFonts w:cs="Times New Roman"/>
          <w:color w:val="000000" w:themeColor="text1"/>
          <w:lang w:val="sr-Cyrl-CS"/>
        </w:rPr>
      </w:pPr>
      <w:r w:rsidRPr="00E86E91">
        <w:rPr>
          <w:rFonts w:cs="Times New Roman"/>
          <w:color w:val="000000" w:themeColor="text1"/>
          <w:lang w:val="sr-Cyrl-CS"/>
        </w:rPr>
        <w:t xml:space="preserve">Промену </w:t>
      </w:r>
      <w:r w:rsidR="00E86E91" w:rsidRPr="00E86E91">
        <w:rPr>
          <w:rFonts w:cs="Times New Roman"/>
          <w:color w:val="000000" w:themeColor="text1"/>
          <w:lang w:val="sr-Cyrl-CS"/>
        </w:rPr>
        <w:t xml:space="preserve">која се огледа у прецизирању и допуни појединих законских решења </w:t>
      </w:r>
      <w:r w:rsidRPr="00E86E91">
        <w:rPr>
          <w:rFonts w:cs="Times New Roman"/>
          <w:color w:val="000000" w:themeColor="text1"/>
          <w:lang w:val="sr-Cyrl-CS"/>
        </w:rPr>
        <w:t xml:space="preserve">није неопходно извршити, али је она целисходна </w:t>
      </w:r>
      <w:r w:rsidR="00BA07D1" w:rsidRPr="00E86E91">
        <w:rPr>
          <w:rFonts w:cs="Times New Roman"/>
          <w:color w:val="000000" w:themeColor="text1"/>
          <w:lang w:val="sr-Cyrl-CS"/>
        </w:rPr>
        <w:t xml:space="preserve">и потребна </w:t>
      </w:r>
      <w:r w:rsidRPr="00E86E91">
        <w:rPr>
          <w:rFonts w:cs="Times New Roman"/>
          <w:color w:val="000000" w:themeColor="text1"/>
          <w:lang w:val="sr-Cyrl-CS"/>
        </w:rPr>
        <w:t xml:space="preserve">имајући у виду </w:t>
      </w:r>
      <w:r w:rsidR="00A75351" w:rsidRPr="00E86E91">
        <w:rPr>
          <w:rFonts w:cs="Times New Roman"/>
          <w:color w:val="000000" w:themeColor="text1"/>
          <w:lang w:val="sr-Cyrl-CS"/>
        </w:rPr>
        <w:t xml:space="preserve">да се </w:t>
      </w:r>
      <w:r w:rsidR="003B300C" w:rsidRPr="00E86E91">
        <w:rPr>
          <w:rFonts w:cs="Times New Roman"/>
          <w:color w:val="000000" w:themeColor="text1"/>
          <w:lang w:val="sr-Cyrl-CS"/>
        </w:rPr>
        <w:t xml:space="preserve">врши у циљу </w:t>
      </w:r>
      <w:r w:rsidR="00E86E91" w:rsidRPr="00E86E91">
        <w:rPr>
          <w:rFonts w:cs="Times New Roman"/>
          <w:color w:val="000000" w:themeColor="text1"/>
          <w:lang w:val="sr-Cyrl-CS"/>
        </w:rPr>
        <w:t xml:space="preserve">што уједначеније примене Закона од стране јединица локалних самоуправа, што је и у функцији </w:t>
      </w:r>
      <w:r w:rsidR="003B300C" w:rsidRPr="00E86E91">
        <w:rPr>
          <w:rFonts w:cs="Times New Roman"/>
          <w:color w:val="000000" w:themeColor="text1"/>
          <w:lang w:val="sr-Cyrl-CS"/>
        </w:rPr>
        <w:t>повећ</w:t>
      </w:r>
      <w:r w:rsidR="00BA07D1" w:rsidRPr="00E86E91">
        <w:rPr>
          <w:rFonts w:cs="Times New Roman"/>
          <w:color w:val="000000" w:themeColor="text1"/>
          <w:lang w:val="sr-Cyrl-CS"/>
        </w:rPr>
        <w:t>ања правне сигурности обвезника</w:t>
      </w:r>
      <w:r w:rsidR="003B300C" w:rsidRPr="00E86E91">
        <w:rPr>
          <w:rFonts w:cs="Times New Roman"/>
          <w:color w:val="000000" w:themeColor="text1"/>
          <w:lang w:val="sr-Cyrl-CS"/>
        </w:rPr>
        <w:t>.</w:t>
      </w:r>
    </w:p>
    <w:p w14:paraId="561CB0FF" w14:textId="77777777" w:rsidR="003B300C" w:rsidRPr="000B22CD" w:rsidRDefault="003B300C" w:rsidP="008C7E5D">
      <w:pPr>
        <w:spacing w:after="0" w:line="20" w:lineRule="atLeast"/>
        <w:ind w:firstLine="567"/>
        <w:jc w:val="both"/>
        <w:rPr>
          <w:rFonts w:cs="Times New Roman"/>
          <w:i/>
          <w:color w:val="FF0000"/>
          <w:lang w:val="sr-Cyrl-CS"/>
        </w:rPr>
      </w:pPr>
    </w:p>
    <w:p w14:paraId="25BF1801" w14:textId="77777777" w:rsidR="0000397F" w:rsidRPr="00E86E91" w:rsidRDefault="0000397F" w:rsidP="008C7E5D">
      <w:pPr>
        <w:spacing w:after="0" w:line="20" w:lineRule="atLeast"/>
        <w:ind w:firstLine="567"/>
        <w:jc w:val="both"/>
        <w:rPr>
          <w:rFonts w:cs="Times New Roman"/>
          <w:i/>
          <w:color w:val="000000" w:themeColor="text1"/>
          <w:lang w:val="sr-Cyrl-CS"/>
        </w:rPr>
      </w:pPr>
      <w:r w:rsidRPr="00E86E91">
        <w:rPr>
          <w:rFonts w:cs="Times New Roman"/>
          <w:i/>
          <w:color w:val="000000" w:themeColor="text1"/>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2F08B163" w14:textId="77777777" w:rsidR="001077B1" w:rsidRDefault="00515BCD" w:rsidP="008C7E5D">
      <w:pPr>
        <w:spacing w:after="0" w:line="20" w:lineRule="atLeast"/>
        <w:ind w:firstLine="567"/>
        <w:jc w:val="both"/>
        <w:rPr>
          <w:color w:val="000000" w:themeColor="text1"/>
          <w:lang w:val="sr-Cyrl-RS"/>
        </w:rPr>
      </w:pPr>
      <w:r w:rsidRPr="004758D3">
        <w:rPr>
          <w:rFonts w:cs="Times New Roman"/>
          <w:color w:val="000000" w:themeColor="text1"/>
          <w:lang w:val="sr-Cyrl-CS"/>
        </w:rPr>
        <w:t xml:space="preserve">Одлагањем преношења надлежности за утврђивање пореза на наслеђе и поклон и пореза на пренос апсолутних права, са Пореске управе на јединице локалне самоуправе, жели се обезбедити довољно времена за </w:t>
      </w:r>
      <w:r w:rsidR="00E86E91" w:rsidRPr="004758D3">
        <w:rPr>
          <w:rFonts w:cs="Times New Roman"/>
          <w:color w:val="000000" w:themeColor="text1"/>
          <w:lang w:val="sr-Cyrl-CS"/>
        </w:rPr>
        <w:t xml:space="preserve">реализовање свих радњи </w:t>
      </w:r>
      <w:r w:rsidRPr="004758D3">
        <w:rPr>
          <w:rFonts w:cs="Times New Roman"/>
          <w:color w:val="000000" w:themeColor="text1"/>
          <w:lang w:val="sr-Cyrl-CS"/>
        </w:rPr>
        <w:t xml:space="preserve">које треба да омогуће </w:t>
      </w:r>
      <w:r w:rsidRPr="004758D3">
        <w:rPr>
          <w:rFonts w:cs="Times New Roman"/>
          <w:color w:val="000000" w:themeColor="text1"/>
          <w:lang w:val="sr-Cyrl-CS"/>
        </w:rPr>
        <w:lastRenderedPageBreak/>
        <w:t>да јединице локалне самоуправе ту надлежност ефикасно обављају од 1. јануара 202</w:t>
      </w:r>
      <w:r w:rsidR="00BA07D1" w:rsidRPr="004758D3">
        <w:rPr>
          <w:rFonts w:cs="Times New Roman"/>
          <w:color w:val="000000" w:themeColor="text1"/>
          <w:lang w:val="sr-Cyrl-CS"/>
        </w:rPr>
        <w:t>4</w:t>
      </w:r>
      <w:r w:rsidRPr="004758D3">
        <w:rPr>
          <w:rFonts w:cs="Times New Roman"/>
          <w:color w:val="000000" w:themeColor="text1"/>
          <w:lang w:val="sr-Cyrl-CS"/>
        </w:rPr>
        <w:t>. године.</w:t>
      </w:r>
      <w:r w:rsidR="00DB11FA">
        <w:rPr>
          <w:rFonts w:cs="Times New Roman"/>
          <w:color w:val="000000" w:themeColor="text1"/>
          <w:lang w:val="sr-Cyrl-CS"/>
        </w:rPr>
        <w:t xml:space="preserve"> Наиме, овим законом се не уређује преношење надлежности, већ само одлагање реализације већ уведене мере, како би се за то обезбедили сви потребни услови. Сада порез на наслеђе и поклон и порез на пренос апсолутних права утврђује, контролише и наплаћује Пореска управа и приход који по том основу оствари у целости уступа јединицама локалне самоуправе. </w:t>
      </w:r>
      <w:r w:rsidR="001077B1">
        <w:rPr>
          <w:color w:val="000000" w:themeColor="text1"/>
          <w:lang w:val="sr-Cyrl-RS"/>
        </w:rPr>
        <w:t xml:space="preserve">Иако ефекат предложене мере није мерљив, </w:t>
      </w:r>
      <w:r w:rsidR="00DB11FA">
        <w:rPr>
          <w:rFonts w:cs="Times New Roman"/>
          <w:color w:val="000000" w:themeColor="text1"/>
          <w:lang w:val="sr-Cyrl-CS"/>
        </w:rPr>
        <w:t xml:space="preserve"> преношење те надлежности након рока који се предлаже овим законом </w:t>
      </w:r>
      <w:r w:rsidR="001077B1">
        <w:rPr>
          <w:rFonts w:cs="Times New Roman"/>
          <w:color w:val="000000" w:themeColor="text1"/>
          <w:lang w:val="sr-Cyrl-CS"/>
        </w:rPr>
        <w:t xml:space="preserve">(као временски одређен) </w:t>
      </w:r>
      <w:r w:rsidR="00DB11FA" w:rsidRPr="001F301A">
        <w:rPr>
          <w:rFonts w:eastAsia="Times New Roman" w:cs="Times New Roman"/>
          <w:color w:val="000000" w:themeColor="text1"/>
          <w:szCs w:val="24"/>
          <w:lang w:val="sr-Cyrl-CS"/>
        </w:rPr>
        <w:t xml:space="preserve">требало </w:t>
      </w:r>
      <w:r w:rsidR="001077B1">
        <w:rPr>
          <w:rFonts w:eastAsia="Times New Roman" w:cs="Times New Roman"/>
          <w:color w:val="000000" w:themeColor="text1"/>
          <w:szCs w:val="24"/>
          <w:lang w:val="sr-Cyrl-CS"/>
        </w:rPr>
        <w:t xml:space="preserve">би </w:t>
      </w:r>
      <w:r w:rsidR="00DB11FA" w:rsidRPr="001F301A">
        <w:rPr>
          <w:rFonts w:eastAsia="Times New Roman" w:cs="Times New Roman"/>
          <w:color w:val="000000" w:themeColor="text1"/>
          <w:szCs w:val="24"/>
          <w:lang w:val="sr-Cyrl-CS"/>
        </w:rPr>
        <w:t xml:space="preserve">да допринесе </w:t>
      </w:r>
      <w:r w:rsidR="00DB11FA" w:rsidRPr="001F301A">
        <w:rPr>
          <w:color w:val="000000" w:themeColor="text1"/>
        </w:rPr>
        <w:t>даље</w:t>
      </w:r>
      <w:r w:rsidR="00DB11FA" w:rsidRPr="001F301A">
        <w:rPr>
          <w:color w:val="000000" w:themeColor="text1"/>
          <w:lang w:val="sr-Cyrl-RS"/>
        </w:rPr>
        <w:t>м</w:t>
      </w:r>
      <w:r w:rsidR="00DB11FA" w:rsidRPr="001F301A">
        <w:rPr>
          <w:color w:val="000000" w:themeColor="text1"/>
        </w:rPr>
        <w:t xml:space="preserve"> унапређењ</w:t>
      </w:r>
      <w:r w:rsidR="00DB11FA" w:rsidRPr="001F301A">
        <w:rPr>
          <w:color w:val="000000" w:themeColor="text1"/>
          <w:lang w:val="sr-Cyrl-RS"/>
        </w:rPr>
        <w:t>у</w:t>
      </w:r>
      <w:r w:rsidR="00DB11FA" w:rsidRPr="001F301A">
        <w:rPr>
          <w:color w:val="000000" w:themeColor="text1"/>
        </w:rPr>
        <w:t xml:space="preserve"> основних функција Пореске управе, </w:t>
      </w:r>
      <w:r w:rsidR="00DB11FA" w:rsidRPr="001F301A">
        <w:rPr>
          <w:color w:val="000000" w:themeColor="text1"/>
          <w:lang w:val="sr-Cyrl-RS"/>
        </w:rPr>
        <w:t xml:space="preserve">као и повећању ефикасности </w:t>
      </w:r>
      <w:r w:rsidR="00DB11FA" w:rsidRPr="001F301A">
        <w:rPr>
          <w:color w:val="000000" w:themeColor="text1"/>
        </w:rPr>
        <w:t xml:space="preserve">пословних процеса </w:t>
      </w:r>
      <w:r w:rsidR="00DB11FA" w:rsidRPr="001F301A">
        <w:rPr>
          <w:color w:val="000000" w:themeColor="text1"/>
          <w:lang w:val="sr-Cyrl-RS"/>
        </w:rPr>
        <w:t>при утврђивању, наплати и контроли наведених пореза</w:t>
      </w:r>
      <w:r w:rsidR="00DB11FA">
        <w:rPr>
          <w:color w:val="000000" w:themeColor="text1"/>
          <w:lang w:val="sr-Cyrl-RS"/>
        </w:rPr>
        <w:t xml:space="preserve"> од стране јединица локалних самоуправа. </w:t>
      </w:r>
    </w:p>
    <w:p w14:paraId="7B89E054" w14:textId="77777777" w:rsidR="00E86E91" w:rsidRPr="004758D3" w:rsidRDefault="00E86E91" w:rsidP="008C7E5D">
      <w:pPr>
        <w:spacing w:after="0" w:line="20" w:lineRule="atLeast"/>
        <w:ind w:firstLine="567"/>
        <w:jc w:val="both"/>
        <w:rPr>
          <w:rFonts w:cs="Times New Roman"/>
          <w:color w:val="000000" w:themeColor="text1"/>
          <w:lang w:val="sr-Cyrl-CS"/>
        </w:rPr>
      </w:pPr>
      <w:r w:rsidRPr="004758D3">
        <w:rPr>
          <w:rFonts w:cs="Times New Roman"/>
          <w:color w:val="000000" w:themeColor="text1"/>
          <w:lang w:val="sr-Cyrl-CS"/>
        </w:rPr>
        <w:t>Промена којом се предметом опорезивања порезом на наслеђе и поклон и порезом на пренос апсолутних права обухвата пренос права трајног коришћења паркинг места у отвореном стамбеном блоку или стамбеном комплексу, представљаће основ за равноправни порески третман промета непокретности, независно од њихове врсте (да ли је то земљиште, паркинг простор...). Промена којом се мења дан настанка пореске обавезе за зграде у изградњи за које дозволу за изградњу издаје надлежно министарство, а које се граде без те дозволе или по истеку њене важности, утицаће дестимулативно на изградњу без грађевинске дозволе на територијама</w:t>
      </w:r>
      <w:r w:rsidR="004758D3" w:rsidRPr="004758D3">
        <w:rPr>
          <w:rFonts w:cs="Times New Roman"/>
          <w:color w:val="000000" w:themeColor="text1"/>
          <w:lang w:val="sr-Cyrl-CS"/>
        </w:rPr>
        <w:t xml:space="preserve"> од изузетног или посебног значаја</w:t>
      </w:r>
      <w:r w:rsidRPr="004758D3">
        <w:rPr>
          <w:rFonts w:cs="Times New Roman"/>
          <w:color w:val="000000" w:themeColor="text1"/>
          <w:lang w:val="sr-Cyrl-CS"/>
        </w:rPr>
        <w:t>.</w:t>
      </w:r>
    </w:p>
    <w:p w14:paraId="736FEDA6" w14:textId="77777777" w:rsidR="0000397F" w:rsidRPr="004758D3" w:rsidRDefault="00515BCD" w:rsidP="008C7E5D">
      <w:pPr>
        <w:spacing w:after="0" w:line="20" w:lineRule="atLeast"/>
        <w:ind w:firstLine="567"/>
        <w:jc w:val="both"/>
        <w:rPr>
          <w:rFonts w:cs="Times New Roman"/>
          <w:color w:val="000000" w:themeColor="text1"/>
          <w:lang w:val="sr-Cyrl-CS"/>
        </w:rPr>
      </w:pPr>
      <w:r w:rsidRPr="004758D3">
        <w:rPr>
          <w:rFonts w:cs="Times New Roman"/>
          <w:color w:val="000000" w:themeColor="text1"/>
          <w:lang w:val="sr-Cyrl-CS"/>
        </w:rPr>
        <w:t>Прецизирање појединих законских решења и усагл</w:t>
      </w:r>
      <w:r w:rsidR="00202755" w:rsidRPr="004758D3">
        <w:rPr>
          <w:rFonts w:cs="Times New Roman"/>
          <w:color w:val="000000" w:themeColor="text1"/>
          <w:lang w:val="sr-Cyrl-CS"/>
        </w:rPr>
        <w:t>а</w:t>
      </w:r>
      <w:r w:rsidRPr="004758D3">
        <w:rPr>
          <w:rFonts w:cs="Times New Roman"/>
          <w:color w:val="000000" w:themeColor="text1"/>
          <w:lang w:val="sr-Cyrl-CS"/>
        </w:rPr>
        <w:t xml:space="preserve">шавање са другим прописима требало би да допринесе повећању правне сигурности </w:t>
      </w:r>
      <w:r w:rsidR="00E86E91" w:rsidRPr="004758D3">
        <w:rPr>
          <w:rFonts w:cs="Times New Roman"/>
          <w:color w:val="000000" w:themeColor="text1"/>
          <w:lang w:val="sr-Cyrl-CS"/>
        </w:rPr>
        <w:t xml:space="preserve">обвезника </w:t>
      </w:r>
      <w:r w:rsidRPr="004758D3">
        <w:rPr>
          <w:rFonts w:cs="Times New Roman"/>
          <w:color w:val="000000" w:themeColor="text1"/>
          <w:lang w:val="sr-Cyrl-CS"/>
        </w:rPr>
        <w:t xml:space="preserve">и смањи потребу за давањем тумачења у њиховој примени. </w:t>
      </w:r>
    </w:p>
    <w:p w14:paraId="27FCF251" w14:textId="77777777" w:rsidR="0000397F" w:rsidRPr="007D2C32" w:rsidRDefault="0000397F" w:rsidP="0000397F">
      <w:pPr>
        <w:spacing w:after="0" w:line="20" w:lineRule="atLeast"/>
        <w:ind w:firstLine="720"/>
        <w:jc w:val="both"/>
        <w:rPr>
          <w:rFonts w:cs="Times New Roman"/>
          <w:i/>
          <w:color w:val="000000" w:themeColor="text1"/>
          <w:lang w:val="sr-Cyrl-CS"/>
        </w:rPr>
      </w:pPr>
    </w:p>
    <w:p w14:paraId="2DE8CE64" w14:textId="77777777" w:rsidR="0000397F" w:rsidRPr="007D2C32" w:rsidRDefault="0000397F" w:rsidP="008C7E5D">
      <w:pPr>
        <w:spacing w:after="0" w:line="20" w:lineRule="atLeast"/>
        <w:ind w:firstLine="567"/>
        <w:jc w:val="both"/>
        <w:rPr>
          <w:rFonts w:cs="Times New Roman"/>
          <w:i/>
          <w:color w:val="000000" w:themeColor="text1"/>
          <w:lang w:val="sr-Cyrl-CS"/>
        </w:rPr>
      </w:pPr>
      <w:r w:rsidRPr="007D2C32">
        <w:rPr>
          <w:rFonts w:cs="Times New Roman"/>
          <w:i/>
          <w:color w:val="000000" w:themeColor="text1"/>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5742984F" w14:textId="77777777" w:rsidR="0000397F" w:rsidRPr="007D2C32" w:rsidRDefault="005364D9" w:rsidP="008C7E5D">
      <w:pPr>
        <w:spacing w:after="0" w:line="20" w:lineRule="atLeast"/>
        <w:ind w:firstLine="567"/>
        <w:jc w:val="both"/>
        <w:rPr>
          <w:rFonts w:cs="Times New Roman"/>
          <w:color w:val="000000" w:themeColor="text1"/>
          <w:lang w:val="sr-Cyrl-CS"/>
        </w:rPr>
      </w:pPr>
      <w:r w:rsidRPr="007D2C32">
        <w:rPr>
          <w:rFonts w:cs="Times New Roman"/>
          <w:color w:val="000000" w:themeColor="text1"/>
          <w:lang w:val="sr-Cyrl-CS"/>
        </w:rPr>
        <w:t xml:space="preserve">Предложена законска решења усаглашена су са постојећим правним оквиром. Она нису садржана у важећим документима јавних политика, па у том смислу није потребно вршити усаглашавање. </w:t>
      </w:r>
    </w:p>
    <w:p w14:paraId="30DA0191" w14:textId="77777777" w:rsidR="0000397F" w:rsidRPr="007D2C32" w:rsidRDefault="0000397F" w:rsidP="008C7E5D">
      <w:pPr>
        <w:spacing w:after="0" w:line="20" w:lineRule="atLeast"/>
        <w:ind w:firstLine="567"/>
        <w:jc w:val="both"/>
        <w:rPr>
          <w:rFonts w:cs="Times New Roman"/>
          <w:color w:val="000000" w:themeColor="text1"/>
          <w:lang w:val="sr-Cyrl-CS"/>
        </w:rPr>
      </w:pPr>
    </w:p>
    <w:p w14:paraId="367ADC9C" w14:textId="77777777" w:rsidR="0000397F" w:rsidRPr="004758D3" w:rsidRDefault="0000397F" w:rsidP="008C7E5D">
      <w:pPr>
        <w:spacing w:after="0" w:line="20" w:lineRule="atLeast"/>
        <w:ind w:firstLine="567"/>
        <w:jc w:val="both"/>
        <w:rPr>
          <w:rFonts w:cs="Times New Roman"/>
          <w:i/>
          <w:color w:val="000000" w:themeColor="text1"/>
          <w:lang w:val="sr-Cyrl-CS"/>
        </w:rPr>
      </w:pPr>
      <w:r w:rsidRPr="004758D3">
        <w:rPr>
          <w:rFonts w:cs="Times New Roman"/>
          <w:i/>
          <w:color w:val="000000" w:themeColor="text1"/>
          <w:lang w:val="sr-Cyrl-CS"/>
        </w:rPr>
        <w:t>4) На основу којих показатеља учинка ће бити могуће утврдити да ли је дошло до остваривања општих</w:t>
      </w:r>
      <w:r w:rsidR="00BA07D1" w:rsidRPr="004758D3">
        <w:rPr>
          <w:rFonts w:cs="Times New Roman"/>
          <w:i/>
          <w:color w:val="000000" w:themeColor="text1"/>
          <w:lang w:val="sr-Cyrl-CS"/>
        </w:rPr>
        <w:t>,</w:t>
      </w:r>
      <w:r w:rsidRPr="004758D3">
        <w:rPr>
          <w:rFonts w:cs="Times New Roman"/>
          <w:i/>
          <w:color w:val="000000" w:themeColor="text1"/>
          <w:lang w:val="sr-Cyrl-CS"/>
        </w:rPr>
        <w:t xml:space="preserve"> односно посебних циљева?</w:t>
      </w:r>
    </w:p>
    <w:p w14:paraId="226E2AB6" w14:textId="77777777" w:rsidR="004758D3" w:rsidRPr="004758D3" w:rsidRDefault="004758D3" w:rsidP="008C7E5D">
      <w:pPr>
        <w:spacing w:after="0" w:line="20" w:lineRule="atLeast"/>
        <w:ind w:firstLine="567"/>
        <w:jc w:val="both"/>
        <w:rPr>
          <w:rFonts w:cs="Times New Roman"/>
          <w:color w:val="000000" w:themeColor="text1"/>
          <w:lang w:val="sr-Cyrl-CS"/>
        </w:rPr>
      </w:pPr>
      <w:r>
        <w:rPr>
          <w:rFonts w:cs="Times New Roman"/>
          <w:color w:val="000000" w:themeColor="text1"/>
          <w:lang w:val="sr-Cyrl-CS"/>
        </w:rPr>
        <w:t xml:space="preserve">Одлагање преношења </w:t>
      </w:r>
      <w:r w:rsidRPr="004758D3">
        <w:rPr>
          <w:rFonts w:cs="Times New Roman"/>
          <w:color w:val="000000" w:themeColor="text1"/>
          <w:lang w:val="sr-Cyrl-CS"/>
        </w:rPr>
        <w:t xml:space="preserve">надлежности за утврђивање пореза на наслеђе и поклон и пореза на пренос апсолутних права, са Пореске управе на јединице локалне самоуправе, </w:t>
      </w:r>
      <w:r>
        <w:rPr>
          <w:rFonts w:cs="Times New Roman"/>
          <w:color w:val="000000" w:themeColor="text1"/>
          <w:lang w:val="sr-Cyrl-CS"/>
        </w:rPr>
        <w:t xml:space="preserve">оствариће се усвајањем закона. </w:t>
      </w:r>
    </w:p>
    <w:p w14:paraId="77693A04" w14:textId="77777777" w:rsidR="0000397F" w:rsidRDefault="00BA07D1" w:rsidP="008C7E5D">
      <w:pPr>
        <w:spacing w:after="0" w:line="20" w:lineRule="atLeast"/>
        <w:ind w:firstLine="567"/>
        <w:jc w:val="both"/>
        <w:rPr>
          <w:rFonts w:cs="Times New Roman"/>
          <w:color w:val="000000" w:themeColor="text1"/>
          <w:lang w:val="sr-Cyrl-CS"/>
        </w:rPr>
      </w:pPr>
      <w:r w:rsidRPr="004758D3">
        <w:rPr>
          <w:rFonts w:cs="Times New Roman"/>
          <w:color w:val="000000" w:themeColor="text1"/>
          <w:lang w:val="sr-Cyrl-CS"/>
        </w:rPr>
        <w:t>С обзиром на то да с</w:t>
      </w:r>
      <w:r w:rsidR="004758D3">
        <w:rPr>
          <w:rFonts w:cs="Times New Roman"/>
          <w:color w:val="000000" w:themeColor="text1"/>
          <w:lang w:val="sr-Cyrl-CS"/>
        </w:rPr>
        <w:t>у елементи опорезивања који се овим законом мењају и допуњују законска материја, циљеви који се овим законом желе постићи оствариће се почетком његове примене.</w:t>
      </w:r>
      <w:r w:rsidRPr="004758D3">
        <w:rPr>
          <w:rFonts w:cs="Times New Roman"/>
          <w:color w:val="000000" w:themeColor="text1"/>
          <w:lang w:val="sr-Cyrl-CS"/>
        </w:rPr>
        <w:t xml:space="preserve"> </w:t>
      </w:r>
    </w:p>
    <w:p w14:paraId="1AE3AA9C" w14:textId="77777777" w:rsidR="001077B1" w:rsidRDefault="001077B1" w:rsidP="001077B1">
      <w:pPr>
        <w:pStyle w:val="NormalWeb"/>
        <w:shd w:val="clear" w:color="auto" w:fill="FFFFFF"/>
        <w:spacing w:before="0" w:beforeAutospacing="0" w:after="0" w:afterAutospacing="0"/>
        <w:ind w:firstLine="567"/>
        <w:jc w:val="both"/>
        <w:rPr>
          <w:color w:val="000000" w:themeColor="text1"/>
          <w:shd w:val="clear" w:color="auto" w:fill="FFFFFF"/>
          <w:lang w:val="sr-Cyrl-RS"/>
        </w:rPr>
      </w:pPr>
      <w:r>
        <w:rPr>
          <w:color w:val="000000" w:themeColor="text1"/>
          <w:lang w:val="sr-Cyrl-CS"/>
        </w:rPr>
        <w:t>Усаглашавање</w:t>
      </w:r>
      <w:r w:rsidRPr="00141524">
        <w:rPr>
          <w:color w:val="000000" w:themeColor="text1"/>
          <w:lang w:val="sr-Cyrl-CS"/>
        </w:rPr>
        <w:t xml:space="preserve"> предмета опорезивања порезом на наслеђе и поклон и порезом на пренос апсолутних права </w:t>
      </w:r>
      <w:r>
        <w:rPr>
          <w:color w:val="000000" w:themeColor="text1"/>
          <w:lang w:val="sr-Cyrl-CS"/>
        </w:rPr>
        <w:t xml:space="preserve">са врстама непокретности које могу бити у промету, због чега је обухваћен и </w:t>
      </w:r>
      <w:r w:rsidRPr="00141524">
        <w:rPr>
          <w:color w:val="000000" w:themeColor="text1"/>
          <w:lang w:val="sr-Cyrl-CS"/>
        </w:rPr>
        <w:t xml:space="preserve">пренос </w:t>
      </w:r>
      <w:r w:rsidRPr="00420D2D">
        <w:rPr>
          <w:color w:val="000000" w:themeColor="text1"/>
          <w:shd w:val="clear" w:color="auto" w:fill="FFFFFF"/>
        </w:rPr>
        <w:t>прав</w:t>
      </w:r>
      <w:r w:rsidRPr="00420D2D">
        <w:rPr>
          <w:color w:val="000000" w:themeColor="text1"/>
          <w:shd w:val="clear" w:color="auto" w:fill="FFFFFF"/>
          <w:lang w:val="sr-Cyrl-RS"/>
        </w:rPr>
        <w:t>а</w:t>
      </w:r>
      <w:r w:rsidRPr="00420D2D">
        <w:rPr>
          <w:color w:val="000000" w:themeColor="text1"/>
          <w:shd w:val="clear" w:color="auto" w:fill="FFFFFF"/>
        </w:rPr>
        <w:t xml:space="preserve"> трајног коришћења паркинг места</w:t>
      </w:r>
      <w:r w:rsidRPr="00420D2D">
        <w:rPr>
          <w:i/>
          <w:color w:val="000000" w:themeColor="text1"/>
          <w:sz w:val="25"/>
          <w:szCs w:val="25"/>
          <w:shd w:val="clear" w:color="auto" w:fill="FFFFFF"/>
        </w:rPr>
        <w:t xml:space="preserve"> </w:t>
      </w:r>
      <w:r w:rsidRPr="00420D2D">
        <w:rPr>
          <w:color w:val="000000" w:themeColor="text1"/>
          <w:shd w:val="clear" w:color="auto" w:fill="FFFFFF"/>
        </w:rPr>
        <w:t>у отвореном стамбеном блоку или стамбеном комплексу</w:t>
      </w:r>
      <w:r>
        <w:rPr>
          <w:color w:val="000000" w:themeColor="text1"/>
          <w:shd w:val="clear" w:color="auto" w:fill="FFFFFF"/>
          <w:lang w:val="sr-Cyrl-RS"/>
        </w:rPr>
        <w:t>, могло би да доведе до веће наплате пореза, коју у овом моменту не можемо квантитативно изразити (ни у процентима, нити у апсолутном износу) из разлога што не постоји тачна евиденција тих паркинг места</w:t>
      </w:r>
      <w:r w:rsidRPr="00420D2D">
        <w:rPr>
          <w:color w:val="000000" w:themeColor="text1"/>
          <w:shd w:val="clear" w:color="auto" w:fill="FFFFFF"/>
        </w:rPr>
        <w:t>.</w:t>
      </w:r>
      <w:r>
        <w:rPr>
          <w:color w:val="000000" w:themeColor="text1"/>
          <w:shd w:val="clear" w:color="auto" w:fill="FFFFFF"/>
          <w:lang w:val="sr-Cyrl-RS"/>
        </w:rPr>
        <w:t xml:space="preserve"> </w:t>
      </w:r>
    </w:p>
    <w:p w14:paraId="2B14DF97" w14:textId="77777777" w:rsidR="001077B1" w:rsidRPr="004758D3" w:rsidRDefault="001077B1" w:rsidP="008C7E5D">
      <w:pPr>
        <w:spacing w:after="0" w:line="20" w:lineRule="atLeast"/>
        <w:ind w:firstLine="567"/>
        <w:jc w:val="both"/>
        <w:rPr>
          <w:rFonts w:cs="Times New Roman"/>
          <w:color w:val="000000" w:themeColor="text1"/>
          <w:lang w:val="sr-Cyrl-CS"/>
        </w:rPr>
      </w:pPr>
      <w:r>
        <w:rPr>
          <w:rFonts w:cs="Times New Roman"/>
          <w:color w:val="000000" w:themeColor="text1"/>
          <w:lang w:val="sr-Cyrl-CS"/>
        </w:rPr>
        <w:t xml:space="preserve">Показатељи учинка осталих предложених одредаба нису квантитативно одредиви, имајући у виду да се превасходно врше ради прецизирања постојећих решења, уједначеније примене Закона у пракси и веће правне сигурности пореских обвезника, а посебно обвезника пореза на имовину који порез утврђују самоопорезивањем. </w:t>
      </w:r>
    </w:p>
    <w:p w14:paraId="5AD2712E" w14:textId="77777777" w:rsidR="0000397F" w:rsidRPr="000B22CD" w:rsidRDefault="00202755" w:rsidP="0000397F">
      <w:pPr>
        <w:spacing w:after="0" w:line="20" w:lineRule="atLeast"/>
        <w:jc w:val="both"/>
        <w:rPr>
          <w:rFonts w:cs="Times New Roman"/>
          <w:color w:val="FF0000"/>
          <w:lang w:val="sr-Cyrl-CS"/>
        </w:rPr>
      </w:pPr>
      <w:r w:rsidRPr="000B22CD">
        <w:rPr>
          <w:rFonts w:cs="Times New Roman"/>
          <w:color w:val="FF0000"/>
          <w:lang w:val="sr-Cyrl-CS"/>
        </w:rPr>
        <w:tab/>
      </w:r>
    </w:p>
    <w:p w14:paraId="564CDCEF" w14:textId="77777777" w:rsidR="0000397F" w:rsidRPr="004758D3" w:rsidRDefault="0000397F" w:rsidP="0000397F">
      <w:pPr>
        <w:spacing w:after="0" w:line="20" w:lineRule="atLeast"/>
        <w:ind w:firstLine="720"/>
        <w:jc w:val="both"/>
        <w:rPr>
          <w:rFonts w:cs="Times New Roman"/>
          <w:b/>
          <w:color w:val="000000" w:themeColor="text1"/>
          <w:lang w:val="sr-Cyrl-CS"/>
        </w:rPr>
      </w:pPr>
      <w:r w:rsidRPr="004758D3">
        <w:rPr>
          <w:rFonts w:cs="Times New Roman"/>
          <w:b/>
          <w:color w:val="000000" w:themeColor="text1"/>
          <w:lang w:val="sr-Cyrl-CS"/>
        </w:rPr>
        <w:t>3. Кључна питања за идентификовање опција јавних политика</w:t>
      </w:r>
    </w:p>
    <w:p w14:paraId="5DC493E4" w14:textId="77777777" w:rsidR="0000397F" w:rsidRPr="005E6BC4" w:rsidRDefault="0000397F" w:rsidP="008C7E5D">
      <w:pPr>
        <w:tabs>
          <w:tab w:val="left" w:pos="567"/>
        </w:tabs>
        <w:spacing w:after="0" w:line="20" w:lineRule="atLeast"/>
        <w:jc w:val="both"/>
        <w:rPr>
          <w:rFonts w:cs="Times New Roman"/>
          <w:color w:val="FF0000"/>
          <w:sz w:val="16"/>
          <w:szCs w:val="16"/>
          <w:lang w:val="sr-Cyrl-CS"/>
        </w:rPr>
      </w:pPr>
    </w:p>
    <w:p w14:paraId="596A6E37" w14:textId="77777777" w:rsidR="0000397F" w:rsidRPr="007D2C32" w:rsidRDefault="0000397F" w:rsidP="008C7E5D">
      <w:pPr>
        <w:pStyle w:val="ListParagraph"/>
        <w:numPr>
          <w:ilvl w:val="0"/>
          <w:numId w:val="22"/>
        </w:numPr>
        <w:tabs>
          <w:tab w:val="left" w:pos="567"/>
          <w:tab w:val="left" w:pos="851"/>
        </w:tabs>
        <w:spacing w:after="0" w:line="20" w:lineRule="atLeast"/>
        <w:ind w:left="0" w:firstLine="567"/>
        <w:jc w:val="both"/>
        <w:rPr>
          <w:rFonts w:ascii="Times New Roman" w:hAnsi="Times New Roman" w:cs="Times New Roman"/>
          <w:i/>
          <w:color w:val="000000" w:themeColor="text1"/>
          <w:sz w:val="24"/>
          <w:szCs w:val="24"/>
          <w:lang w:val="sr-Cyrl-CS"/>
        </w:rPr>
      </w:pPr>
      <w:r w:rsidRPr="007D2C32">
        <w:rPr>
          <w:rFonts w:ascii="Times New Roman" w:hAnsi="Times New Roman" w:cs="Times New Roman"/>
          <w:i/>
          <w:color w:val="000000" w:themeColor="text1"/>
          <w:sz w:val="24"/>
          <w:szCs w:val="24"/>
          <w:lang w:val="sr-Cyrl-CS"/>
        </w:rPr>
        <w:t>Које релевантне опције (алтернативне мере, односно групе мера) за остварење циља су узете у разматрање? Да ли је разматрана „status quo” опција?</w:t>
      </w:r>
    </w:p>
    <w:p w14:paraId="63130C65" w14:textId="77777777" w:rsidR="0045477A" w:rsidRPr="007D2C32" w:rsidRDefault="0000397F" w:rsidP="008C7E5D">
      <w:pPr>
        <w:tabs>
          <w:tab w:val="left" w:pos="567"/>
        </w:tabs>
        <w:spacing w:after="0" w:line="20" w:lineRule="atLeast"/>
        <w:ind w:firstLine="567"/>
        <w:jc w:val="both"/>
        <w:rPr>
          <w:rFonts w:cs="Times New Roman"/>
          <w:color w:val="000000" w:themeColor="text1"/>
          <w:lang w:val="sr-Cyrl-CS"/>
        </w:rPr>
      </w:pPr>
      <w:r w:rsidRPr="007D2C32">
        <w:rPr>
          <w:rFonts w:cs="Times New Roman"/>
          <w:color w:val="000000" w:themeColor="text1"/>
          <w:lang w:val="sr-Cyrl-CS"/>
        </w:rPr>
        <w:lastRenderedPageBreak/>
        <w:t>„Stat</w:t>
      </w:r>
      <w:r w:rsidR="00BA07D1" w:rsidRPr="007D2C32">
        <w:rPr>
          <w:rFonts w:cs="Times New Roman"/>
          <w:color w:val="000000" w:themeColor="text1"/>
          <w:lang w:val="sr-Cyrl-CS"/>
        </w:rPr>
        <w:t xml:space="preserve">us quo” опција није разматрана </w:t>
      </w:r>
      <w:r w:rsidR="005A59A4" w:rsidRPr="007D2C32">
        <w:rPr>
          <w:rFonts w:cs="Times New Roman"/>
          <w:color w:val="000000" w:themeColor="text1"/>
          <w:lang w:val="sr-Cyrl-CS"/>
        </w:rPr>
        <w:t xml:space="preserve">у погледу рока за преношење надлежности за утврђивање, наплату и контролу пореза на наслеђе и поклон и пореза на пренос апсолутних права на јединице локалне самоуправе, зато што нису </w:t>
      </w:r>
      <w:r w:rsidR="007D2C32" w:rsidRPr="007D2C32">
        <w:rPr>
          <w:rFonts w:cs="Times New Roman"/>
          <w:color w:val="000000" w:themeColor="text1"/>
          <w:lang w:val="sr-Cyrl-CS"/>
        </w:rPr>
        <w:t>реализоване</w:t>
      </w:r>
      <w:r w:rsidR="005A59A4" w:rsidRPr="007D2C32">
        <w:rPr>
          <w:rFonts w:cs="Times New Roman"/>
          <w:color w:val="000000" w:themeColor="text1"/>
          <w:lang w:val="sr-Cyrl-CS"/>
        </w:rPr>
        <w:t xml:space="preserve"> све претпоставке да би се та надлежност ефикасно остваривала од 1. јануара 202</w:t>
      </w:r>
      <w:r w:rsidR="00BA07D1" w:rsidRPr="007D2C32">
        <w:rPr>
          <w:rFonts w:cs="Times New Roman"/>
          <w:color w:val="000000" w:themeColor="text1"/>
          <w:lang w:val="sr-Cyrl-CS"/>
        </w:rPr>
        <w:t>3</w:t>
      </w:r>
      <w:r w:rsidR="005A59A4" w:rsidRPr="007D2C32">
        <w:rPr>
          <w:rFonts w:cs="Times New Roman"/>
          <w:color w:val="000000" w:themeColor="text1"/>
          <w:lang w:val="sr-Cyrl-CS"/>
        </w:rPr>
        <w:t>. године.</w:t>
      </w:r>
    </w:p>
    <w:p w14:paraId="6CCF656A" w14:textId="77777777" w:rsidR="0000397F" w:rsidRPr="007D2C32" w:rsidRDefault="00BA07D1" w:rsidP="008C7E5D">
      <w:pPr>
        <w:spacing w:after="0" w:line="20" w:lineRule="atLeast"/>
        <w:ind w:firstLine="567"/>
        <w:jc w:val="both"/>
        <w:rPr>
          <w:rFonts w:cs="Times New Roman"/>
          <w:color w:val="000000" w:themeColor="text1"/>
          <w:lang w:val="sr-Cyrl-CS"/>
        </w:rPr>
      </w:pPr>
      <w:r w:rsidRPr="007D2C32">
        <w:rPr>
          <w:rFonts w:cs="Times New Roman"/>
          <w:color w:val="000000" w:themeColor="text1"/>
          <w:lang w:val="sr-Cyrl-CS"/>
        </w:rPr>
        <w:t xml:space="preserve">„Status quo” опција није разматрана ни у погледу </w:t>
      </w:r>
      <w:r w:rsidR="004758D3">
        <w:rPr>
          <w:rFonts w:cs="Times New Roman"/>
          <w:color w:val="000000" w:themeColor="text1"/>
          <w:lang w:val="sr-Cyrl-CS"/>
        </w:rPr>
        <w:t xml:space="preserve">измене </w:t>
      </w:r>
      <w:r w:rsidRPr="007D2C32">
        <w:rPr>
          <w:rFonts w:cs="Times New Roman"/>
          <w:color w:val="000000" w:themeColor="text1"/>
          <w:lang w:val="sr-Cyrl-CS"/>
        </w:rPr>
        <w:t xml:space="preserve">предмета опорезивања порезом на наслеђе и поклон и порезом на пренос апсолутних права </w:t>
      </w:r>
      <w:r w:rsidR="004758D3">
        <w:rPr>
          <w:rFonts w:cs="Times New Roman"/>
          <w:color w:val="000000" w:themeColor="text1"/>
          <w:lang w:val="sr-Cyrl-CS"/>
        </w:rPr>
        <w:t>(обухвата п</w:t>
      </w:r>
      <w:r w:rsidRPr="007D2C32">
        <w:rPr>
          <w:rFonts w:cs="Times New Roman"/>
          <w:color w:val="000000" w:themeColor="text1"/>
          <w:lang w:val="sr-Cyrl-CS"/>
        </w:rPr>
        <w:t>ренос</w:t>
      </w:r>
      <w:r w:rsidR="004758D3">
        <w:rPr>
          <w:rFonts w:cs="Times New Roman"/>
          <w:color w:val="000000" w:themeColor="text1"/>
          <w:lang w:val="sr-Cyrl-CS"/>
        </w:rPr>
        <w:t>а</w:t>
      </w:r>
      <w:r w:rsidRPr="007D2C32">
        <w:rPr>
          <w:rFonts w:cs="Times New Roman"/>
          <w:color w:val="000000" w:themeColor="text1"/>
          <w:lang w:val="sr-Cyrl-CS"/>
        </w:rPr>
        <w:t xml:space="preserve"> права трајног коришћења паркинг места у отвореном стамбеном блоку или стамбеном комплексу</w:t>
      </w:r>
      <w:r w:rsidR="004758D3">
        <w:rPr>
          <w:rFonts w:cs="Times New Roman"/>
          <w:color w:val="000000" w:themeColor="text1"/>
          <w:lang w:val="sr-Cyrl-CS"/>
        </w:rPr>
        <w:t>)</w:t>
      </w:r>
      <w:r w:rsidRPr="007D2C32">
        <w:rPr>
          <w:rFonts w:cs="Times New Roman"/>
          <w:color w:val="000000" w:themeColor="text1"/>
          <w:lang w:val="sr-Cyrl-CS"/>
        </w:rPr>
        <w:t xml:space="preserve">, као ни у погледу других одредаба, с обзиром на то да </w:t>
      </w:r>
      <w:r w:rsidR="0000397F" w:rsidRPr="007D2C32">
        <w:rPr>
          <w:rFonts w:cs="Times New Roman"/>
          <w:color w:val="000000" w:themeColor="text1"/>
          <w:lang w:val="sr-Cyrl-CS"/>
        </w:rPr>
        <w:t xml:space="preserve">су предложена решења </w:t>
      </w:r>
      <w:r w:rsidR="0045477A" w:rsidRPr="007D2C32">
        <w:rPr>
          <w:rFonts w:cs="Times New Roman"/>
          <w:color w:val="000000" w:themeColor="text1"/>
          <w:lang w:val="sr-Cyrl-CS"/>
        </w:rPr>
        <w:t>законска</w:t>
      </w:r>
      <w:r w:rsidR="0000397F" w:rsidRPr="007D2C32">
        <w:rPr>
          <w:rFonts w:cs="Times New Roman"/>
          <w:color w:val="000000" w:themeColor="text1"/>
          <w:lang w:val="sr-Cyrl-CS"/>
        </w:rPr>
        <w:t xml:space="preserve"> материја</w:t>
      </w:r>
      <w:r w:rsidRPr="007D2C32">
        <w:rPr>
          <w:rFonts w:cs="Times New Roman"/>
          <w:color w:val="000000" w:themeColor="text1"/>
          <w:lang w:val="sr-Cyrl-CS"/>
        </w:rPr>
        <w:t xml:space="preserve"> и не постоје алтернативне мере за остваривање циља</w:t>
      </w:r>
      <w:r w:rsidR="007D2C32" w:rsidRPr="007D2C32">
        <w:rPr>
          <w:rFonts w:cs="Times New Roman"/>
          <w:color w:val="000000" w:themeColor="text1"/>
          <w:lang w:val="sr-Cyrl-CS"/>
        </w:rPr>
        <w:t xml:space="preserve">. Стога </w:t>
      </w:r>
      <w:r w:rsidR="0000397F" w:rsidRPr="007D2C32">
        <w:rPr>
          <w:rFonts w:cs="Times New Roman"/>
          <w:color w:val="000000" w:themeColor="text1"/>
          <w:lang w:val="sr-Cyrl-CS"/>
        </w:rPr>
        <w:t xml:space="preserve">нема могућности да се циљеви који се желе постићи реше без доношења </w:t>
      </w:r>
      <w:r w:rsidR="005364D9" w:rsidRPr="007D2C32">
        <w:rPr>
          <w:rFonts w:cs="Times New Roman"/>
          <w:color w:val="000000" w:themeColor="text1"/>
          <w:lang w:val="sr-Cyrl-CS"/>
        </w:rPr>
        <w:t>закона</w:t>
      </w:r>
      <w:r w:rsidR="0000397F" w:rsidRPr="007D2C32">
        <w:rPr>
          <w:rFonts w:cs="Times New Roman"/>
          <w:color w:val="000000" w:themeColor="text1"/>
          <w:lang w:val="sr-Cyrl-CS"/>
        </w:rPr>
        <w:t>.</w:t>
      </w:r>
    </w:p>
    <w:p w14:paraId="6B7294D5" w14:textId="77777777" w:rsidR="0000397F" w:rsidRPr="005E6BC4" w:rsidRDefault="0000397F" w:rsidP="0000397F">
      <w:pPr>
        <w:spacing w:after="0" w:line="20" w:lineRule="atLeast"/>
        <w:jc w:val="both"/>
        <w:rPr>
          <w:rFonts w:cs="Times New Roman"/>
          <w:i/>
          <w:color w:val="FF0000"/>
          <w:sz w:val="16"/>
          <w:szCs w:val="16"/>
          <w:lang w:val="sr-Cyrl-CS"/>
        </w:rPr>
      </w:pPr>
    </w:p>
    <w:p w14:paraId="25C49D00" w14:textId="77777777" w:rsidR="0000397F" w:rsidRPr="007D2C32" w:rsidRDefault="0000397F" w:rsidP="008C7E5D">
      <w:pPr>
        <w:pStyle w:val="ListParagraph"/>
        <w:numPr>
          <w:ilvl w:val="0"/>
          <w:numId w:val="22"/>
        </w:numPr>
        <w:tabs>
          <w:tab w:val="left" w:pos="851"/>
        </w:tabs>
        <w:spacing w:after="0" w:line="20" w:lineRule="atLeast"/>
        <w:ind w:left="0" w:firstLine="567"/>
        <w:jc w:val="both"/>
        <w:rPr>
          <w:rFonts w:ascii="Times New Roman" w:hAnsi="Times New Roman" w:cs="Times New Roman"/>
          <w:i/>
          <w:color w:val="000000" w:themeColor="text1"/>
          <w:sz w:val="24"/>
          <w:szCs w:val="24"/>
          <w:lang w:val="sr-Cyrl-CS"/>
        </w:rPr>
      </w:pPr>
      <w:r w:rsidRPr="007D2C32">
        <w:rPr>
          <w:rFonts w:ascii="Times New Roman" w:hAnsi="Times New Roman" w:cs="Times New Roman"/>
          <w:i/>
          <w:color w:val="000000" w:themeColor="text1"/>
          <w:sz w:val="24"/>
          <w:szCs w:val="24"/>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02C7D8F4" w14:textId="77777777" w:rsidR="0000397F" w:rsidRPr="007D2C32" w:rsidRDefault="0000397F" w:rsidP="008C7E5D">
      <w:pPr>
        <w:tabs>
          <w:tab w:val="left" w:pos="993"/>
        </w:tabs>
        <w:spacing w:after="0" w:line="20" w:lineRule="atLeast"/>
        <w:ind w:firstLine="567"/>
        <w:jc w:val="both"/>
        <w:rPr>
          <w:rFonts w:cs="Times New Roman"/>
          <w:color w:val="000000" w:themeColor="text1"/>
          <w:lang w:val="sr-Cyrl-CS"/>
        </w:rPr>
      </w:pPr>
      <w:r w:rsidRPr="007D2C32">
        <w:rPr>
          <w:rFonts w:cs="Times New Roman"/>
          <w:color w:val="000000" w:themeColor="text1"/>
          <w:lang w:val="sr-Cyrl-CS"/>
        </w:rPr>
        <w:t xml:space="preserve">Не постоје друге опције за постизање жељене промене, имајући у виду да је неопходна измена регулаторног оквира с обзиром </w:t>
      </w:r>
      <w:r w:rsidR="00DF642E" w:rsidRPr="007D2C32">
        <w:rPr>
          <w:rFonts w:cs="Times New Roman"/>
          <w:color w:val="000000" w:themeColor="text1"/>
          <w:lang w:val="sr-Cyrl-CS"/>
        </w:rPr>
        <w:t xml:space="preserve">на то </w:t>
      </w:r>
      <w:r w:rsidRPr="007D2C32">
        <w:rPr>
          <w:rFonts w:cs="Times New Roman"/>
          <w:color w:val="000000" w:themeColor="text1"/>
          <w:lang w:val="sr-Cyrl-CS"/>
        </w:rPr>
        <w:t xml:space="preserve">да су предложена решења </w:t>
      </w:r>
      <w:r w:rsidR="0045477A" w:rsidRPr="007D2C32">
        <w:rPr>
          <w:rFonts w:cs="Times New Roman"/>
          <w:color w:val="000000" w:themeColor="text1"/>
          <w:lang w:val="sr-Cyrl-CS"/>
        </w:rPr>
        <w:t>законска</w:t>
      </w:r>
      <w:r w:rsidRPr="007D2C32">
        <w:rPr>
          <w:rFonts w:cs="Times New Roman"/>
          <w:color w:val="000000" w:themeColor="text1"/>
          <w:lang w:val="sr-Cyrl-CS"/>
        </w:rPr>
        <w:t xml:space="preserve"> материја.</w:t>
      </w:r>
    </w:p>
    <w:p w14:paraId="47DAB4D9" w14:textId="77777777" w:rsidR="0000397F" w:rsidRPr="005E6BC4" w:rsidRDefault="0000397F" w:rsidP="008C7E5D">
      <w:pPr>
        <w:tabs>
          <w:tab w:val="left" w:pos="993"/>
        </w:tabs>
        <w:spacing w:after="0" w:line="20" w:lineRule="atLeast"/>
        <w:ind w:firstLine="567"/>
        <w:jc w:val="both"/>
        <w:rPr>
          <w:rFonts w:cs="Times New Roman"/>
          <w:i/>
          <w:color w:val="FF0000"/>
          <w:sz w:val="16"/>
          <w:szCs w:val="16"/>
          <w:lang w:val="sr-Cyrl-CS"/>
        </w:rPr>
      </w:pPr>
    </w:p>
    <w:p w14:paraId="2C58C91E" w14:textId="77777777" w:rsidR="0000397F" w:rsidRPr="007D2C32" w:rsidRDefault="0000397F" w:rsidP="008C7E5D">
      <w:pPr>
        <w:tabs>
          <w:tab w:val="left" w:pos="993"/>
        </w:tabs>
        <w:spacing w:after="0" w:line="20" w:lineRule="atLeast"/>
        <w:ind w:firstLine="567"/>
        <w:jc w:val="both"/>
        <w:rPr>
          <w:rFonts w:cs="Times New Roman"/>
          <w:i/>
          <w:color w:val="000000" w:themeColor="text1"/>
          <w:lang w:val="sr-Cyrl-CS"/>
        </w:rPr>
      </w:pPr>
      <w:r w:rsidRPr="007D2C32">
        <w:rPr>
          <w:rFonts w:cs="Times New Roman"/>
          <w:i/>
          <w:color w:val="000000" w:themeColor="text1"/>
          <w:lang w:val="sr-Cyrl-CS"/>
        </w:rPr>
        <w:t>3) Да ли су, поред рестриктивних мера (забране, ограничења, санкције и слично) испитане и подстицајне мере за постизање посебног циља?</w:t>
      </w:r>
    </w:p>
    <w:p w14:paraId="65285E09" w14:textId="77777777" w:rsidR="0000397F" w:rsidRPr="007D2C32" w:rsidRDefault="005364D9" w:rsidP="008C7E5D">
      <w:pPr>
        <w:tabs>
          <w:tab w:val="left" w:pos="993"/>
        </w:tabs>
        <w:spacing w:after="0" w:line="20" w:lineRule="atLeast"/>
        <w:ind w:firstLine="567"/>
        <w:jc w:val="both"/>
        <w:rPr>
          <w:rFonts w:cs="Times New Roman"/>
          <w:color w:val="000000" w:themeColor="text1"/>
          <w:lang w:val="sr-Cyrl-CS"/>
        </w:rPr>
      </w:pPr>
      <w:r w:rsidRPr="007D2C32">
        <w:rPr>
          <w:rFonts w:cs="Times New Roman"/>
          <w:color w:val="000000" w:themeColor="text1"/>
          <w:lang w:val="sr-Cyrl-CS"/>
        </w:rPr>
        <w:t>Предложена решења н</w:t>
      </w:r>
      <w:r w:rsidR="004B03E3" w:rsidRPr="007D2C32">
        <w:rPr>
          <w:rFonts w:cs="Times New Roman"/>
          <w:color w:val="000000" w:themeColor="text1"/>
          <w:lang w:val="sr-Cyrl-CS"/>
        </w:rPr>
        <w:t xml:space="preserve">е садрже </w:t>
      </w:r>
      <w:r w:rsidR="00B66D87" w:rsidRPr="007D2C32">
        <w:rPr>
          <w:rFonts w:cs="Times New Roman"/>
          <w:color w:val="000000" w:themeColor="text1"/>
          <w:lang w:val="sr-Cyrl-CS"/>
        </w:rPr>
        <w:t xml:space="preserve">ни </w:t>
      </w:r>
      <w:r w:rsidRPr="007D2C32">
        <w:rPr>
          <w:rFonts w:cs="Times New Roman"/>
          <w:color w:val="000000" w:themeColor="text1"/>
          <w:lang w:val="sr-Cyrl-CS"/>
        </w:rPr>
        <w:t>рестриктивн</w:t>
      </w:r>
      <w:r w:rsidR="004B03E3" w:rsidRPr="007D2C32">
        <w:rPr>
          <w:rFonts w:cs="Times New Roman"/>
          <w:color w:val="000000" w:themeColor="text1"/>
          <w:lang w:val="sr-Cyrl-CS"/>
        </w:rPr>
        <w:t>е</w:t>
      </w:r>
      <w:r w:rsidR="007D2C32" w:rsidRPr="007D2C32">
        <w:rPr>
          <w:rFonts w:cs="Times New Roman"/>
          <w:color w:val="000000" w:themeColor="text1"/>
          <w:lang w:val="sr-Cyrl-CS"/>
        </w:rPr>
        <w:t>,</w:t>
      </w:r>
      <w:r w:rsidR="004B03E3" w:rsidRPr="007D2C32">
        <w:rPr>
          <w:rFonts w:cs="Times New Roman"/>
          <w:color w:val="000000" w:themeColor="text1"/>
          <w:lang w:val="sr-Cyrl-CS"/>
        </w:rPr>
        <w:t xml:space="preserve"> </w:t>
      </w:r>
      <w:r w:rsidR="00B66D87" w:rsidRPr="007D2C32">
        <w:rPr>
          <w:rFonts w:cs="Times New Roman"/>
          <w:color w:val="000000" w:themeColor="text1"/>
          <w:lang w:val="sr-Cyrl-CS"/>
        </w:rPr>
        <w:t xml:space="preserve">ни подстицајне мере за постизање циља. </w:t>
      </w:r>
    </w:p>
    <w:p w14:paraId="58AC6CD0" w14:textId="77777777" w:rsidR="0000397F" w:rsidRPr="005E6BC4" w:rsidRDefault="0000397F" w:rsidP="008C7E5D">
      <w:pPr>
        <w:tabs>
          <w:tab w:val="left" w:pos="993"/>
        </w:tabs>
        <w:spacing w:after="0" w:line="20" w:lineRule="atLeast"/>
        <w:ind w:firstLine="567"/>
        <w:jc w:val="both"/>
        <w:rPr>
          <w:rFonts w:cs="Times New Roman"/>
          <w:i/>
          <w:color w:val="FF0000"/>
          <w:sz w:val="16"/>
          <w:szCs w:val="16"/>
          <w:lang w:val="sr-Cyrl-CS"/>
        </w:rPr>
      </w:pPr>
    </w:p>
    <w:p w14:paraId="69D756D4" w14:textId="77777777" w:rsidR="0000397F" w:rsidRPr="007D2C32" w:rsidRDefault="0000397F" w:rsidP="008C7E5D">
      <w:pPr>
        <w:pStyle w:val="ListParagraph"/>
        <w:numPr>
          <w:ilvl w:val="0"/>
          <w:numId w:val="26"/>
        </w:numPr>
        <w:tabs>
          <w:tab w:val="left" w:pos="993"/>
          <w:tab w:val="left" w:pos="1134"/>
        </w:tabs>
        <w:spacing w:after="0" w:line="20" w:lineRule="atLeast"/>
        <w:ind w:left="0" w:firstLine="567"/>
        <w:jc w:val="both"/>
        <w:rPr>
          <w:rFonts w:ascii="Times New Roman" w:hAnsi="Times New Roman" w:cs="Times New Roman"/>
          <w:color w:val="000000" w:themeColor="text1"/>
          <w:sz w:val="24"/>
          <w:szCs w:val="24"/>
          <w:lang w:val="sr-Cyrl-CS"/>
        </w:rPr>
      </w:pPr>
      <w:r w:rsidRPr="007D2C32">
        <w:rPr>
          <w:rFonts w:ascii="Times New Roman" w:hAnsi="Times New Roman" w:cs="Times New Roman"/>
          <w:i/>
          <w:color w:val="000000" w:themeColor="text1"/>
          <w:sz w:val="24"/>
          <w:szCs w:val="24"/>
          <w:lang w:val="sr-Cyrl-CS"/>
        </w:rPr>
        <w:t>Да ли су у оквиру разматраних опција идентификоване институционално</w:t>
      </w:r>
      <w:r w:rsidR="005615D5" w:rsidRPr="007D2C32">
        <w:rPr>
          <w:rFonts w:ascii="Times New Roman" w:hAnsi="Times New Roman" w:cs="Times New Roman"/>
          <w:color w:val="000000" w:themeColor="text1"/>
          <w:sz w:val="24"/>
          <w:szCs w:val="24"/>
          <w:lang w:val="sr-Cyrl-CS"/>
        </w:rPr>
        <w:t xml:space="preserve"> </w:t>
      </w:r>
      <w:r w:rsidRPr="007D2C32">
        <w:rPr>
          <w:rFonts w:ascii="Times New Roman" w:hAnsi="Times New Roman" w:cs="Times New Roman"/>
          <w:i/>
          <w:color w:val="000000" w:themeColor="text1"/>
          <w:sz w:val="24"/>
          <w:szCs w:val="24"/>
          <w:lang w:val="sr-Cyrl-CS"/>
        </w:rPr>
        <w:t>управљачко организационе мере које је неопходно спровести да би се постигли посебни циљеви?</w:t>
      </w:r>
    </w:p>
    <w:p w14:paraId="052AF91B" w14:textId="77777777" w:rsidR="0000397F" w:rsidRPr="007D2C32" w:rsidRDefault="004A65CD" w:rsidP="008C7E5D">
      <w:pPr>
        <w:tabs>
          <w:tab w:val="left" w:pos="993"/>
        </w:tabs>
        <w:spacing w:after="0" w:line="20" w:lineRule="atLeast"/>
        <w:ind w:firstLine="567"/>
        <w:jc w:val="both"/>
        <w:rPr>
          <w:rFonts w:cs="Times New Roman"/>
          <w:color w:val="000000" w:themeColor="text1"/>
          <w:lang w:val="sr-Cyrl-CS"/>
        </w:rPr>
      </w:pPr>
      <w:r w:rsidRPr="007D2C32">
        <w:rPr>
          <w:rFonts w:cs="Times New Roman"/>
          <w:color w:val="000000" w:themeColor="text1"/>
          <w:lang w:val="sr-Cyrl-CS"/>
        </w:rPr>
        <w:t xml:space="preserve">Предложеним законским решењима </w:t>
      </w:r>
      <w:r w:rsidR="0000397F" w:rsidRPr="007D2C32">
        <w:rPr>
          <w:rFonts w:cs="Times New Roman"/>
          <w:color w:val="000000" w:themeColor="text1"/>
          <w:lang w:val="sr-Cyrl-CS"/>
        </w:rPr>
        <w:t>не уводе се организационе, управљачке и институционалне промене.</w:t>
      </w:r>
    </w:p>
    <w:p w14:paraId="5CA33E79" w14:textId="77777777" w:rsidR="0000397F" w:rsidRPr="005E6BC4" w:rsidRDefault="0000397F" w:rsidP="008C7E5D">
      <w:pPr>
        <w:tabs>
          <w:tab w:val="left" w:pos="993"/>
        </w:tabs>
        <w:spacing w:after="0" w:line="20" w:lineRule="atLeast"/>
        <w:ind w:firstLine="567"/>
        <w:jc w:val="both"/>
        <w:rPr>
          <w:rFonts w:cs="Times New Roman"/>
          <w:color w:val="FF0000"/>
          <w:sz w:val="16"/>
          <w:szCs w:val="16"/>
          <w:lang w:val="sr-Cyrl-CS"/>
        </w:rPr>
      </w:pPr>
    </w:p>
    <w:p w14:paraId="7DA0949A" w14:textId="77777777" w:rsidR="0000397F" w:rsidRPr="0024043F" w:rsidRDefault="0000397F" w:rsidP="008C7E5D">
      <w:pPr>
        <w:tabs>
          <w:tab w:val="left" w:pos="993"/>
        </w:tabs>
        <w:spacing w:after="0" w:line="20" w:lineRule="atLeast"/>
        <w:ind w:firstLine="567"/>
        <w:jc w:val="both"/>
        <w:rPr>
          <w:rFonts w:cs="Times New Roman"/>
          <w:i/>
          <w:color w:val="000000" w:themeColor="text1"/>
          <w:lang w:val="sr-Cyrl-CS"/>
        </w:rPr>
      </w:pPr>
      <w:r w:rsidRPr="0024043F">
        <w:rPr>
          <w:rFonts w:cs="Times New Roman"/>
          <w:i/>
          <w:color w:val="000000" w:themeColor="text1"/>
          <w:lang w:val="sr-Cyrl-CS"/>
        </w:rPr>
        <w:t>5) Да ли се промена може постићи кроз спровођење информативно-едукативних мера?</w:t>
      </w:r>
    </w:p>
    <w:p w14:paraId="1471C053" w14:textId="77777777" w:rsidR="0024043F" w:rsidRPr="0024043F" w:rsidRDefault="004B621B" w:rsidP="008C7E5D">
      <w:pPr>
        <w:tabs>
          <w:tab w:val="left" w:pos="993"/>
        </w:tabs>
        <w:spacing w:after="0" w:line="20" w:lineRule="atLeast"/>
        <w:ind w:firstLine="567"/>
        <w:jc w:val="both"/>
        <w:rPr>
          <w:rFonts w:cs="Times New Roman"/>
          <w:color w:val="000000" w:themeColor="text1"/>
          <w:lang w:val="sr-Cyrl-CS"/>
        </w:rPr>
      </w:pPr>
      <w:r w:rsidRPr="0024043F">
        <w:rPr>
          <w:rFonts w:cs="Times New Roman"/>
          <w:color w:val="000000" w:themeColor="text1"/>
          <w:lang w:val="sr-Cyrl-CS"/>
        </w:rPr>
        <w:t xml:space="preserve">Имајући у виду да су предложена решења законска материја, нема могућности да се циљеви </w:t>
      </w:r>
      <w:r w:rsidRPr="004B621B">
        <w:rPr>
          <w:rFonts w:cs="Times New Roman"/>
          <w:color w:val="000000" w:themeColor="text1"/>
          <w:lang w:val="sr-Cyrl-CS"/>
        </w:rPr>
        <w:t xml:space="preserve">који се желе постићи реше </w:t>
      </w:r>
      <w:r w:rsidR="0024043F" w:rsidRPr="0024043F">
        <w:rPr>
          <w:rFonts w:cs="Times New Roman"/>
          <w:color w:val="000000" w:themeColor="text1"/>
          <w:lang w:val="sr-Cyrl-CS"/>
        </w:rPr>
        <w:t>кроз спровођењ</w:t>
      </w:r>
      <w:r w:rsidR="0024043F">
        <w:rPr>
          <w:rFonts w:cs="Times New Roman"/>
          <w:color w:val="000000" w:themeColor="text1"/>
          <w:lang w:val="sr-Cyrl-CS"/>
        </w:rPr>
        <w:t>е информативно-едукативних мера.</w:t>
      </w:r>
    </w:p>
    <w:p w14:paraId="6AEBE4AD" w14:textId="77777777" w:rsidR="0024043F" w:rsidRDefault="0024043F" w:rsidP="0000397F">
      <w:pPr>
        <w:spacing w:after="0" w:line="20" w:lineRule="atLeast"/>
        <w:ind w:firstLine="720"/>
        <w:jc w:val="both"/>
        <w:rPr>
          <w:rFonts w:cs="Times New Roman"/>
          <w:i/>
          <w:color w:val="000000" w:themeColor="text1"/>
          <w:lang w:val="sr-Cyrl-CS"/>
        </w:rPr>
      </w:pPr>
    </w:p>
    <w:p w14:paraId="76B0A759" w14:textId="77777777" w:rsidR="0000397F" w:rsidRPr="004B621B" w:rsidRDefault="0000397F" w:rsidP="008C7E5D">
      <w:pPr>
        <w:tabs>
          <w:tab w:val="left" w:pos="993"/>
        </w:tabs>
        <w:spacing w:after="0" w:line="20" w:lineRule="atLeast"/>
        <w:ind w:firstLine="567"/>
        <w:jc w:val="both"/>
        <w:rPr>
          <w:rFonts w:cs="Times New Roman"/>
          <w:i/>
          <w:color w:val="000000" w:themeColor="text1"/>
          <w:lang w:val="sr-Cyrl-CS"/>
        </w:rPr>
      </w:pPr>
      <w:r w:rsidRPr="004B621B">
        <w:rPr>
          <w:rFonts w:cs="Times New Roman"/>
          <w:i/>
          <w:color w:val="000000" w:themeColor="text1"/>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7210EDC0" w14:textId="77777777" w:rsidR="0000397F" w:rsidRPr="004B621B" w:rsidRDefault="006632BC" w:rsidP="008C7E5D">
      <w:pPr>
        <w:tabs>
          <w:tab w:val="left" w:pos="993"/>
        </w:tabs>
        <w:spacing w:after="0" w:line="20" w:lineRule="atLeast"/>
        <w:ind w:firstLine="567"/>
        <w:jc w:val="both"/>
        <w:rPr>
          <w:rFonts w:cs="Times New Roman"/>
          <w:color w:val="000000" w:themeColor="text1"/>
          <w:lang w:val="sr-Cyrl-CS"/>
        </w:rPr>
      </w:pPr>
      <w:r w:rsidRPr="004B621B">
        <w:rPr>
          <w:rFonts w:cs="Times New Roman"/>
          <w:color w:val="000000" w:themeColor="text1"/>
          <w:lang w:val="sr-Cyrl-CS"/>
        </w:rPr>
        <w:t>И</w:t>
      </w:r>
      <w:r w:rsidR="0000397F" w:rsidRPr="004B621B">
        <w:rPr>
          <w:rFonts w:cs="Times New Roman"/>
          <w:color w:val="000000" w:themeColor="text1"/>
          <w:lang w:val="sr-Cyrl-CS"/>
        </w:rPr>
        <w:t xml:space="preserve">мајући у виду да су предложена решења </w:t>
      </w:r>
      <w:r w:rsidR="0045477A" w:rsidRPr="004B621B">
        <w:rPr>
          <w:rFonts w:cs="Times New Roman"/>
          <w:color w:val="000000" w:themeColor="text1"/>
          <w:lang w:val="sr-Cyrl-CS"/>
        </w:rPr>
        <w:t xml:space="preserve">законска </w:t>
      </w:r>
      <w:r w:rsidR="0000397F" w:rsidRPr="004B621B">
        <w:rPr>
          <w:rFonts w:cs="Times New Roman"/>
          <w:color w:val="000000" w:themeColor="text1"/>
          <w:lang w:val="sr-Cyrl-CS"/>
        </w:rPr>
        <w:t xml:space="preserve">материја, нема могућности да се циљеви који се желе постићи реше без </w:t>
      </w:r>
      <w:r w:rsidR="0045477A" w:rsidRPr="004B621B">
        <w:rPr>
          <w:rFonts w:cs="Times New Roman"/>
          <w:color w:val="000000" w:themeColor="text1"/>
          <w:lang w:val="sr-Cyrl-CS"/>
        </w:rPr>
        <w:t>измене закона</w:t>
      </w:r>
      <w:r w:rsidR="0000397F" w:rsidRPr="004B621B">
        <w:rPr>
          <w:rFonts w:cs="Times New Roman"/>
          <w:color w:val="000000" w:themeColor="text1"/>
          <w:lang w:val="sr-Cyrl-CS"/>
        </w:rPr>
        <w:t>.</w:t>
      </w:r>
    </w:p>
    <w:p w14:paraId="0E7DD8A9" w14:textId="77777777" w:rsidR="0000397F" w:rsidRPr="004B621B" w:rsidRDefault="0000397F" w:rsidP="008C7E5D">
      <w:pPr>
        <w:tabs>
          <w:tab w:val="left" w:pos="993"/>
        </w:tabs>
        <w:spacing w:after="0" w:line="20" w:lineRule="atLeast"/>
        <w:ind w:firstLine="567"/>
        <w:jc w:val="center"/>
        <w:rPr>
          <w:rFonts w:cs="Times New Roman"/>
          <w:i/>
          <w:color w:val="000000" w:themeColor="text1"/>
          <w:lang w:val="sr-Cyrl-CS"/>
        </w:rPr>
      </w:pPr>
    </w:p>
    <w:p w14:paraId="0CED9341" w14:textId="77777777" w:rsidR="0000397F" w:rsidRPr="004B621B" w:rsidRDefault="0000397F" w:rsidP="008C7E5D">
      <w:pPr>
        <w:tabs>
          <w:tab w:val="left" w:pos="993"/>
        </w:tabs>
        <w:spacing w:after="0" w:line="20" w:lineRule="atLeast"/>
        <w:ind w:firstLine="567"/>
        <w:jc w:val="both"/>
        <w:rPr>
          <w:rFonts w:cs="Times New Roman"/>
          <w:i/>
          <w:color w:val="000000" w:themeColor="text1"/>
          <w:lang w:val="sr-Cyrl-CS"/>
        </w:rPr>
      </w:pPr>
      <w:r w:rsidRPr="004B621B">
        <w:rPr>
          <w:rFonts w:cs="Times New Roman"/>
          <w:i/>
          <w:color w:val="000000" w:themeColor="text1"/>
          <w:lang w:val="sr-Cyrl-CS"/>
        </w:rPr>
        <w:t>7) Да ли постоје расположиви, односно потенцијални ресурси за спровођење идентификованих опција?</w:t>
      </w:r>
    </w:p>
    <w:p w14:paraId="1136DF83" w14:textId="77777777" w:rsidR="0000397F" w:rsidRPr="004B621B" w:rsidRDefault="0000397F" w:rsidP="008C7E5D">
      <w:pPr>
        <w:tabs>
          <w:tab w:val="left" w:pos="993"/>
        </w:tabs>
        <w:spacing w:after="0" w:line="20" w:lineRule="atLeast"/>
        <w:ind w:firstLine="567"/>
        <w:jc w:val="both"/>
        <w:rPr>
          <w:rFonts w:cs="Times New Roman"/>
          <w:color w:val="000000" w:themeColor="text1"/>
          <w:lang w:val="sr-Cyrl-CS"/>
        </w:rPr>
      </w:pPr>
      <w:r w:rsidRPr="004B621B">
        <w:rPr>
          <w:rFonts w:cs="Times New Roman"/>
          <w:color w:val="000000" w:themeColor="text1"/>
          <w:lang w:val="sr-Cyrl-CS"/>
        </w:rPr>
        <w:t>Надлежни орган</w:t>
      </w:r>
      <w:r w:rsidR="004A65CD" w:rsidRPr="004B621B">
        <w:rPr>
          <w:rFonts w:cs="Times New Roman"/>
          <w:color w:val="000000" w:themeColor="text1"/>
          <w:lang w:val="sr-Cyrl-CS"/>
        </w:rPr>
        <w:t>и</w:t>
      </w:r>
      <w:r w:rsidRPr="004B621B">
        <w:rPr>
          <w:rFonts w:cs="Times New Roman"/>
          <w:color w:val="000000" w:themeColor="text1"/>
          <w:lang w:val="sr-Cyrl-CS"/>
        </w:rPr>
        <w:t xml:space="preserve"> има</w:t>
      </w:r>
      <w:r w:rsidR="004A65CD" w:rsidRPr="004B621B">
        <w:rPr>
          <w:rFonts w:cs="Times New Roman"/>
          <w:color w:val="000000" w:themeColor="text1"/>
          <w:lang w:val="sr-Cyrl-CS"/>
        </w:rPr>
        <w:t>ју</w:t>
      </w:r>
      <w:r w:rsidRPr="004B621B">
        <w:rPr>
          <w:rFonts w:cs="Times New Roman"/>
          <w:color w:val="000000" w:themeColor="text1"/>
          <w:lang w:val="sr-Cyrl-CS"/>
        </w:rPr>
        <w:t xml:space="preserve"> капацитет за спровођење </w:t>
      </w:r>
      <w:r w:rsidR="0045477A" w:rsidRPr="004B621B">
        <w:rPr>
          <w:rFonts w:cs="Times New Roman"/>
          <w:color w:val="000000" w:themeColor="text1"/>
          <w:lang w:val="sr-Cyrl-CS"/>
        </w:rPr>
        <w:t xml:space="preserve">изабраних </w:t>
      </w:r>
      <w:r w:rsidR="004A65CD" w:rsidRPr="004B621B">
        <w:rPr>
          <w:rFonts w:cs="Times New Roman"/>
          <w:color w:val="000000" w:themeColor="text1"/>
          <w:lang w:val="sr-Cyrl-CS"/>
        </w:rPr>
        <w:t>законских решења</w:t>
      </w:r>
      <w:r w:rsidRPr="004B621B">
        <w:rPr>
          <w:rFonts w:cs="Times New Roman"/>
          <w:color w:val="000000" w:themeColor="text1"/>
          <w:lang w:val="sr-Cyrl-CS"/>
        </w:rPr>
        <w:t>.</w:t>
      </w:r>
    </w:p>
    <w:p w14:paraId="01294F3A" w14:textId="77777777" w:rsidR="0000397F" w:rsidRPr="004B621B" w:rsidRDefault="0000397F" w:rsidP="008C7E5D">
      <w:pPr>
        <w:tabs>
          <w:tab w:val="left" w:pos="993"/>
        </w:tabs>
        <w:spacing w:after="0" w:line="20" w:lineRule="atLeast"/>
        <w:ind w:firstLine="567"/>
        <w:jc w:val="center"/>
        <w:rPr>
          <w:rFonts w:cs="Times New Roman"/>
          <w:i/>
          <w:color w:val="000000" w:themeColor="text1"/>
          <w:lang w:val="sr-Cyrl-CS"/>
        </w:rPr>
      </w:pPr>
    </w:p>
    <w:p w14:paraId="28D1251C" w14:textId="77777777" w:rsidR="0000397F" w:rsidRPr="001479E8" w:rsidRDefault="0000397F" w:rsidP="008C7E5D">
      <w:pPr>
        <w:tabs>
          <w:tab w:val="left" w:pos="993"/>
        </w:tabs>
        <w:spacing w:after="0" w:line="20" w:lineRule="atLeast"/>
        <w:ind w:firstLine="567"/>
        <w:jc w:val="both"/>
        <w:rPr>
          <w:rFonts w:cs="Times New Roman"/>
          <w:i/>
          <w:color w:val="000000" w:themeColor="text1"/>
          <w:lang w:val="sr-Cyrl-CS"/>
        </w:rPr>
      </w:pPr>
      <w:r w:rsidRPr="001479E8">
        <w:rPr>
          <w:rFonts w:cs="Times New Roman"/>
          <w:i/>
          <w:color w:val="000000" w:themeColor="text1"/>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7A89701F" w14:textId="77777777" w:rsidR="001479E8" w:rsidRPr="001479E8" w:rsidRDefault="0000397F" w:rsidP="008C7E5D">
      <w:pPr>
        <w:tabs>
          <w:tab w:val="left" w:pos="993"/>
        </w:tabs>
        <w:spacing w:after="0" w:line="20" w:lineRule="atLeast"/>
        <w:ind w:firstLine="567"/>
        <w:jc w:val="both"/>
        <w:rPr>
          <w:rFonts w:cs="Times New Roman"/>
          <w:color w:val="000000" w:themeColor="text1"/>
          <w:lang w:val="sr-Cyrl-CS"/>
        </w:rPr>
      </w:pPr>
      <w:r w:rsidRPr="001479E8">
        <w:rPr>
          <w:rFonts w:cs="Times New Roman"/>
          <w:color w:val="000000" w:themeColor="text1"/>
          <w:lang w:val="sr-Cyrl-CS"/>
        </w:rPr>
        <w:t>Предложен</w:t>
      </w:r>
      <w:r w:rsidR="004B621B" w:rsidRPr="001479E8">
        <w:rPr>
          <w:rFonts w:cs="Times New Roman"/>
          <w:color w:val="000000" w:themeColor="text1"/>
          <w:lang w:val="sr-Cyrl-CS"/>
        </w:rPr>
        <w:t xml:space="preserve">а опција </w:t>
      </w:r>
      <w:r w:rsidRPr="001479E8">
        <w:rPr>
          <w:rFonts w:cs="Times New Roman"/>
          <w:color w:val="000000" w:themeColor="text1"/>
          <w:lang w:val="sr-Cyrl-CS"/>
        </w:rPr>
        <w:t xml:space="preserve"> </w:t>
      </w:r>
      <w:r w:rsidR="001479E8" w:rsidRPr="001479E8">
        <w:rPr>
          <w:rFonts w:cs="Times New Roman"/>
          <w:color w:val="000000" w:themeColor="text1"/>
          <w:lang w:val="sr-Cyrl-CS"/>
        </w:rPr>
        <w:t>је једино могућа, с обзиром на то да се овим законом допуњују и прецизирају елементи система опорезивања порезима на имовину, што је законска материја. Такође, рок за преношење  надлежности за утврђивање, наплату и контролу пореза на наслеђе и поклон и пореза на пренос апсолутних права на јединице локалне самоуправе уређен је законом, па се само изменама закона може мењати, односно одлагати.</w:t>
      </w:r>
    </w:p>
    <w:p w14:paraId="059F4F83" w14:textId="77777777" w:rsidR="0000397F" w:rsidRPr="00B97624" w:rsidRDefault="0000397F" w:rsidP="008C7E5D">
      <w:pPr>
        <w:tabs>
          <w:tab w:val="left" w:pos="993"/>
        </w:tabs>
        <w:spacing w:after="0" w:line="20" w:lineRule="atLeast"/>
        <w:ind w:firstLine="567"/>
        <w:jc w:val="both"/>
        <w:rPr>
          <w:rFonts w:cs="Times New Roman"/>
          <w:color w:val="FF0000"/>
          <w:sz w:val="16"/>
          <w:szCs w:val="16"/>
          <w:lang w:val="sr-Cyrl-CS"/>
        </w:rPr>
      </w:pPr>
    </w:p>
    <w:p w14:paraId="4BBA0239" w14:textId="77777777" w:rsidR="0000397F" w:rsidRDefault="0000397F" w:rsidP="008C7E5D">
      <w:pPr>
        <w:tabs>
          <w:tab w:val="left" w:pos="993"/>
        </w:tabs>
        <w:spacing w:after="0" w:line="20" w:lineRule="atLeast"/>
        <w:ind w:firstLine="567"/>
        <w:jc w:val="both"/>
        <w:rPr>
          <w:rFonts w:cs="Times New Roman"/>
          <w:b/>
          <w:color w:val="000000" w:themeColor="text1"/>
          <w:lang w:val="sr-Cyrl-CS"/>
        </w:rPr>
      </w:pPr>
      <w:r w:rsidRPr="004B621B">
        <w:rPr>
          <w:rFonts w:cs="Times New Roman"/>
          <w:b/>
          <w:color w:val="000000" w:themeColor="text1"/>
          <w:lang w:val="sr-Cyrl-CS"/>
        </w:rPr>
        <w:lastRenderedPageBreak/>
        <w:t>4. Кључна питања за анализу финансијских ефеката</w:t>
      </w:r>
    </w:p>
    <w:p w14:paraId="39F40FF0" w14:textId="77777777" w:rsidR="001479E8" w:rsidRPr="00B97624" w:rsidRDefault="001479E8" w:rsidP="008C7E5D">
      <w:pPr>
        <w:tabs>
          <w:tab w:val="left" w:pos="993"/>
        </w:tabs>
        <w:spacing w:after="0" w:line="20" w:lineRule="atLeast"/>
        <w:ind w:firstLine="567"/>
        <w:jc w:val="both"/>
        <w:rPr>
          <w:rFonts w:cs="Times New Roman"/>
          <w:b/>
          <w:color w:val="000000" w:themeColor="text1"/>
          <w:sz w:val="16"/>
          <w:szCs w:val="16"/>
          <w:lang w:val="sr-Cyrl-CS"/>
        </w:rPr>
      </w:pPr>
    </w:p>
    <w:p w14:paraId="63142BBF" w14:textId="77777777" w:rsidR="0000397F" w:rsidRPr="004B621B" w:rsidRDefault="0000397F" w:rsidP="008C7E5D">
      <w:pPr>
        <w:pStyle w:val="ListParagraph"/>
        <w:numPr>
          <w:ilvl w:val="0"/>
          <w:numId w:val="23"/>
        </w:numPr>
        <w:tabs>
          <w:tab w:val="left" w:pos="993"/>
          <w:tab w:val="left" w:pos="1134"/>
        </w:tabs>
        <w:spacing w:after="0" w:line="20" w:lineRule="atLeast"/>
        <w:ind w:left="0" w:firstLine="567"/>
        <w:jc w:val="both"/>
        <w:rPr>
          <w:rFonts w:ascii="Times New Roman" w:hAnsi="Times New Roman" w:cs="Times New Roman"/>
          <w:color w:val="000000" w:themeColor="text1"/>
          <w:sz w:val="24"/>
          <w:szCs w:val="24"/>
          <w:lang w:val="sr-Cyrl-CS"/>
        </w:rPr>
      </w:pPr>
      <w:r w:rsidRPr="004B621B">
        <w:rPr>
          <w:rFonts w:ascii="Times New Roman" w:hAnsi="Times New Roman" w:cs="Times New Roman"/>
          <w:i/>
          <w:color w:val="000000" w:themeColor="text1"/>
          <w:sz w:val="24"/>
          <w:szCs w:val="24"/>
          <w:lang w:val="sr-Cyrl-CS"/>
        </w:rPr>
        <w:t>Какве ће ефекте изабранa опцијa имати на јавне приходе и расходе у средњем и дугом року?</w:t>
      </w:r>
      <w:r w:rsidRPr="004B621B">
        <w:rPr>
          <w:rFonts w:ascii="Times New Roman" w:hAnsi="Times New Roman" w:cs="Times New Roman"/>
          <w:color w:val="000000" w:themeColor="text1"/>
          <w:sz w:val="24"/>
          <w:szCs w:val="24"/>
          <w:lang w:val="sr-Cyrl-CS"/>
        </w:rPr>
        <w:t xml:space="preserve"> </w:t>
      </w:r>
    </w:p>
    <w:p w14:paraId="17DF3C1F" w14:textId="77777777" w:rsidR="006612C9" w:rsidRPr="004B621B" w:rsidRDefault="00DF642E" w:rsidP="008C7E5D">
      <w:pPr>
        <w:tabs>
          <w:tab w:val="left" w:pos="993"/>
        </w:tabs>
        <w:spacing w:after="0" w:line="20" w:lineRule="atLeast"/>
        <w:ind w:firstLine="567"/>
        <w:jc w:val="both"/>
        <w:rPr>
          <w:rFonts w:cs="Times New Roman"/>
          <w:color w:val="000000" w:themeColor="text1"/>
          <w:lang w:val="sr-Cyrl-CS"/>
        </w:rPr>
      </w:pPr>
      <w:r w:rsidRPr="004B621B">
        <w:rPr>
          <w:rFonts w:cs="Times New Roman"/>
          <w:color w:val="000000" w:themeColor="text1"/>
          <w:lang w:val="sr-Cyrl-CS"/>
        </w:rPr>
        <w:t>И</w:t>
      </w:r>
      <w:r w:rsidR="0000397F" w:rsidRPr="004B621B">
        <w:rPr>
          <w:rFonts w:cs="Times New Roman"/>
          <w:color w:val="000000" w:themeColor="text1"/>
          <w:lang w:val="sr-Cyrl-CS"/>
        </w:rPr>
        <w:t>мајући у виду циљ ов</w:t>
      </w:r>
      <w:r w:rsidR="006612C9" w:rsidRPr="004B621B">
        <w:rPr>
          <w:rFonts w:cs="Times New Roman"/>
          <w:color w:val="000000" w:themeColor="text1"/>
          <w:lang w:val="sr-Cyrl-CS"/>
        </w:rPr>
        <w:t>ог закона</w:t>
      </w:r>
      <w:r w:rsidR="0000397F" w:rsidRPr="004B621B">
        <w:rPr>
          <w:rFonts w:cs="Times New Roman"/>
          <w:color w:val="000000" w:themeColor="text1"/>
          <w:lang w:val="sr-Cyrl-CS"/>
        </w:rPr>
        <w:t xml:space="preserve">, </w:t>
      </w:r>
      <w:r w:rsidR="00B66D87" w:rsidRPr="004B621B">
        <w:rPr>
          <w:rFonts w:cs="Times New Roman"/>
          <w:color w:val="000000" w:themeColor="text1"/>
          <w:lang w:val="sr-Cyrl-CS"/>
        </w:rPr>
        <w:t>п</w:t>
      </w:r>
      <w:r w:rsidR="00816613" w:rsidRPr="004B621B">
        <w:rPr>
          <w:rFonts w:cs="Times New Roman"/>
          <w:color w:val="000000" w:themeColor="text1"/>
          <w:lang w:val="sr-Cyrl-CS"/>
        </w:rPr>
        <w:t>редложена решења ће имати позитиван ефекат</w:t>
      </w:r>
      <w:r w:rsidR="004B621B" w:rsidRPr="004B621B">
        <w:rPr>
          <w:rFonts w:cs="Times New Roman"/>
          <w:color w:val="000000" w:themeColor="text1"/>
          <w:lang w:val="sr-Cyrl-CS"/>
        </w:rPr>
        <w:t>.</w:t>
      </w:r>
      <w:r w:rsidR="00816613" w:rsidRPr="004B621B">
        <w:rPr>
          <w:rFonts w:cs="Times New Roman"/>
          <w:color w:val="000000" w:themeColor="text1"/>
          <w:lang w:val="sr-Cyrl-CS"/>
        </w:rPr>
        <w:t xml:space="preserve"> </w:t>
      </w:r>
    </w:p>
    <w:p w14:paraId="6A121CCB" w14:textId="77777777" w:rsidR="0000397F" w:rsidRPr="00B97624" w:rsidRDefault="0000397F" w:rsidP="008C7E5D">
      <w:pPr>
        <w:tabs>
          <w:tab w:val="left" w:pos="993"/>
        </w:tabs>
        <w:spacing w:after="0" w:line="20" w:lineRule="atLeast"/>
        <w:ind w:firstLine="567"/>
        <w:jc w:val="both"/>
        <w:rPr>
          <w:rFonts w:cs="Times New Roman"/>
          <w:i/>
          <w:color w:val="000000" w:themeColor="text1"/>
          <w:sz w:val="16"/>
          <w:szCs w:val="16"/>
          <w:lang w:val="sr-Cyrl-CS"/>
        </w:rPr>
      </w:pPr>
    </w:p>
    <w:p w14:paraId="53E7860A" w14:textId="77777777" w:rsidR="0000397F" w:rsidRPr="004B621B" w:rsidRDefault="0000397F" w:rsidP="008C7E5D">
      <w:pPr>
        <w:pStyle w:val="ListParagraph"/>
        <w:numPr>
          <w:ilvl w:val="0"/>
          <w:numId w:val="23"/>
        </w:numPr>
        <w:tabs>
          <w:tab w:val="left" w:pos="851"/>
          <w:tab w:val="left" w:pos="993"/>
        </w:tabs>
        <w:spacing w:after="0" w:line="20" w:lineRule="atLeast"/>
        <w:ind w:left="0" w:firstLine="567"/>
        <w:jc w:val="both"/>
        <w:rPr>
          <w:rFonts w:ascii="Times New Roman" w:hAnsi="Times New Roman" w:cs="Times New Roman"/>
          <w:i/>
          <w:color w:val="000000" w:themeColor="text1"/>
          <w:sz w:val="24"/>
          <w:szCs w:val="24"/>
          <w:lang w:val="sr-Cyrl-CS"/>
        </w:rPr>
      </w:pPr>
      <w:r w:rsidRPr="004B621B">
        <w:rPr>
          <w:rFonts w:ascii="Times New Roman" w:hAnsi="Times New Roman" w:cs="Times New Roman"/>
          <w:i/>
          <w:color w:val="000000" w:themeColor="text1"/>
          <w:sz w:val="24"/>
          <w:szCs w:val="24"/>
          <w:lang w:val="sr-Cyrl-CS"/>
        </w:rPr>
        <w:t>Да ли је финансијске ресурсе за спровођење изабране опције потребно обезбедити у буџету, или из других извора финансирања и којих?</w:t>
      </w:r>
    </w:p>
    <w:p w14:paraId="740E15DB" w14:textId="77777777" w:rsidR="0000397F" w:rsidRPr="004B621B" w:rsidRDefault="0000397F" w:rsidP="008C7E5D">
      <w:pPr>
        <w:tabs>
          <w:tab w:val="left" w:pos="993"/>
        </w:tabs>
        <w:spacing w:after="0" w:line="20" w:lineRule="atLeast"/>
        <w:ind w:firstLine="567"/>
        <w:jc w:val="both"/>
        <w:rPr>
          <w:rFonts w:cs="Times New Roman"/>
          <w:color w:val="000000" w:themeColor="text1"/>
          <w:lang w:val="sr-Cyrl-CS"/>
        </w:rPr>
      </w:pPr>
      <w:r w:rsidRPr="004B621B">
        <w:rPr>
          <w:rFonts w:cs="Times New Roman"/>
          <w:color w:val="000000" w:themeColor="text1"/>
          <w:lang w:val="sr-Cyrl-CS"/>
        </w:rPr>
        <w:t>За спровођење ов</w:t>
      </w:r>
      <w:r w:rsidR="005A59A4" w:rsidRPr="004B621B">
        <w:rPr>
          <w:rFonts w:cs="Times New Roman"/>
          <w:color w:val="000000" w:themeColor="text1"/>
          <w:lang w:val="sr-Cyrl-CS"/>
        </w:rPr>
        <w:t xml:space="preserve">ог закона </w:t>
      </w:r>
      <w:r w:rsidRPr="004B621B">
        <w:rPr>
          <w:rFonts w:cs="Times New Roman"/>
          <w:color w:val="000000" w:themeColor="text1"/>
          <w:lang w:val="sr-Cyrl-CS"/>
        </w:rPr>
        <w:t>није потребно обезбедити средства у буџету Републике Србије.</w:t>
      </w:r>
    </w:p>
    <w:p w14:paraId="5B6965CC" w14:textId="77777777" w:rsidR="0000397F" w:rsidRPr="00B97624" w:rsidRDefault="0000397F" w:rsidP="008C7E5D">
      <w:pPr>
        <w:tabs>
          <w:tab w:val="left" w:pos="993"/>
        </w:tabs>
        <w:spacing w:after="0" w:line="20" w:lineRule="atLeast"/>
        <w:ind w:firstLine="567"/>
        <w:jc w:val="center"/>
        <w:rPr>
          <w:rFonts w:cs="Times New Roman"/>
          <w:color w:val="000000" w:themeColor="text1"/>
          <w:sz w:val="16"/>
          <w:szCs w:val="16"/>
          <w:lang w:val="sr-Cyrl-CS"/>
        </w:rPr>
      </w:pPr>
    </w:p>
    <w:p w14:paraId="75732B08" w14:textId="77777777" w:rsidR="0000397F" w:rsidRPr="004B621B" w:rsidRDefault="0000397F" w:rsidP="008C7E5D">
      <w:pPr>
        <w:tabs>
          <w:tab w:val="left" w:pos="993"/>
        </w:tabs>
        <w:spacing w:after="0" w:line="20" w:lineRule="atLeast"/>
        <w:ind w:firstLine="567"/>
        <w:jc w:val="both"/>
        <w:rPr>
          <w:rFonts w:cs="Times New Roman"/>
          <w:i/>
          <w:color w:val="000000" w:themeColor="text1"/>
          <w:lang w:val="sr-Cyrl-CS"/>
        </w:rPr>
      </w:pPr>
      <w:r w:rsidRPr="004B621B">
        <w:rPr>
          <w:rFonts w:cs="Times New Roman"/>
          <w:i/>
          <w:color w:val="000000" w:themeColor="text1"/>
          <w:lang w:val="sr-Cyrl-CS"/>
        </w:rPr>
        <w:t>3) Како ће спровођење изабране опције утицати на међународне финансијске обавезе?</w:t>
      </w:r>
    </w:p>
    <w:p w14:paraId="5E46CFA2" w14:textId="77777777" w:rsidR="0000397F" w:rsidRPr="004B621B" w:rsidRDefault="00DB0AC5" w:rsidP="008C7E5D">
      <w:pPr>
        <w:tabs>
          <w:tab w:val="left" w:pos="993"/>
        </w:tabs>
        <w:spacing w:after="0" w:line="20" w:lineRule="atLeast"/>
        <w:ind w:firstLine="567"/>
        <w:rPr>
          <w:rFonts w:cs="Times New Roman"/>
          <w:color w:val="000000" w:themeColor="text1"/>
          <w:lang w:val="sr-Cyrl-CS"/>
        </w:rPr>
      </w:pPr>
      <w:r w:rsidRPr="004B621B">
        <w:rPr>
          <w:rFonts w:cs="Times New Roman"/>
          <w:color w:val="000000" w:themeColor="text1"/>
          <w:lang w:val="sr-Cyrl-CS"/>
        </w:rPr>
        <w:t>Спровођење изабране опције неће утицати на међународне финансијске обавезе.</w:t>
      </w:r>
    </w:p>
    <w:p w14:paraId="5D987243" w14:textId="77777777" w:rsidR="0000397F" w:rsidRPr="00B97624" w:rsidRDefault="0000397F" w:rsidP="008C7E5D">
      <w:pPr>
        <w:tabs>
          <w:tab w:val="left" w:pos="993"/>
        </w:tabs>
        <w:spacing w:after="0" w:line="20" w:lineRule="atLeast"/>
        <w:ind w:firstLine="567"/>
        <w:jc w:val="both"/>
        <w:rPr>
          <w:rFonts w:cs="Times New Roman"/>
          <w:color w:val="000000" w:themeColor="text1"/>
          <w:sz w:val="16"/>
          <w:szCs w:val="16"/>
          <w:lang w:val="sr-Cyrl-CS"/>
        </w:rPr>
      </w:pPr>
    </w:p>
    <w:p w14:paraId="3C644A35" w14:textId="77777777" w:rsidR="0000397F" w:rsidRPr="004B621B" w:rsidRDefault="0000397F" w:rsidP="008C7E5D">
      <w:pPr>
        <w:tabs>
          <w:tab w:val="left" w:pos="993"/>
        </w:tabs>
        <w:spacing w:after="0" w:line="20" w:lineRule="atLeast"/>
        <w:ind w:firstLine="567"/>
        <w:jc w:val="both"/>
        <w:rPr>
          <w:rFonts w:cs="Times New Roman"/>
          <w:i/>
          <w:color w:val="000000" w:themeColor="text1"/>
          <w:lang w:val="sr-Cyrl-CS"/>
        </w:rPr>
      </w:pPr>
      <w:r w:rsidRPr="004B621B">
        <w:rPr>
          <w:rFonts w:cs="Times New Roman"/>
          <w:i/>
          <w:color w:val="000000" w:themeColor="text1"/>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6E7FB33C" w14:textId="77777777" w:rsidR="0000397F" w:rsidRPr="00FC2487" w:rsidRDefault="001A16B5" w:rsidP="00FC2487">
      <w:pPr>
        <w:shd w:val="clear" w:color="auto" w:fill="FFFFFF"/>
        <w:ind w:firstLine="720"/>
        <w:jc w:val="both"/>
        <w:rPr>
          <w:rFonts w:ascii="Arial" w:hAnsi="Arial" w:cs="Arial"/>
          <w:sz w:val="25"/>
          <w:szCs w:val="25"/>
          <w:lang w:val="en-GB"/>
        </w:rPr>
      </w:pPr>
      <w:r w:rsidRPr="004B621B">
        <w:rPr>
          <w:rFonts w:cs="Times New Roman"/>
          <w:color w:val="000000" w:themeColor="text1"/>
          <w:lang w:val="sr-Cyrl-CS"/>
        </w:rPr>
        <w:t xml:space="preserve">Предложене промене </w:t>
      </w:r>
      <w:r w:rsidR="00C65D79" w:rsidRPr="004B621B">
        <w:rPr>
          <w:rFonts w:cs="Times New Roman"/>
          <w:color w:val="000000" w:themeColor="text1"/>
          <w:lang w:val="sr-Cyrl-CS"/>
        </w:rPr>
        <w:t xml:space="preserve">не би </w:t>
      </w:r>
      <w:r w:rsidRPr="004B621B">
        <w:rPr>
          <w:rFonts w:cs="Times New Roman"/>
          <w:color w:val="000000" w:themeColor="text1"/>
          <w:lang w:val="sr-Cyrl-CS"/>
        </w:rPr>
        <w:t>требале да доведу до трошкова</w:t>
      </w:r>
      <w:r w:rsidR="00FC2487">
        <w:rPr>
          <w:rFonts w:cs="Times New Roman"/>
          <w:color w:val="000000" w:themeColor="text1"/>
          <w:lang w:val="sr-Cyrl-CS"/>
        </w:rPr>
        <w:t>, с обзиром на то да ће јединице локалних самоуправа од Пореске управе преузети</w:t>
      </w:r>
      <w:r w:rsidR="00FC2487" w:rsidRPr="00FC2487">
        <w:rPr>
          <w:bCs/>
          <w:lang w:val="en-GB"/>
        </w:rPr>
        <w:t xml:space="preserve"> </w:t>
      </w:r>
      <w:r w:rsidR="00FC2487" w:rsidRPr="003230E9">
        <w:rPr>
          <w:bCs/>
          <w:lang w:val="en-GB"/>
        </w:rPr>
        <w:t>запослене који обављају послове утврђивања, наплате и контроле пореза на наслеђе и поклон и пореза на пренос апсолутних права, информациони систем, опрему и средства за вршење надлежности у тим областима.</w:t>
      </w:r>
      <w:r w:rsidR="0000397F" w:rsidRPr="004B621B">
        <w:rPr>
          <w:rFonts w:cs="Times New Roman"/>
          <w:color w:val="000000" w:themeColor="text1"/>
          <w:lang w:val="sr-Cyrl-CS"/>
        </w:rPr>
        <w:t xml:space="preserve">                               </w:t>
      </w:r>
      <w:r w:rsidRPr="004B621B">
        <w:rPr>
          <w:rFonts w:cs="Times New Roman"/>
          <w:color w:val="000000" w:themeColor="text1"/>
          <w:lang w:val="sr-Cyrl-CS"/>
        </w:rPr>
        <w:tab/>
      </w:r>
    </w:p>
    <w:p w14:paraId="340BF8C9" w14:textId="77777777" w:rsidR="0000397F" w:rsidRPr="004B621B" w:rsidRDefault="0000397F" w:rsidP="008C7E5D">
      <w:pPr>
        <w:spacing w:after="0" w:line="20" w:lineRule="atLeast"/>
        <w:ind w:firstLine="567"/>
        <w:jc w:val="both"/>
        <w:rPr>
          <w:rFonts w:cs="Times New Roman"/>
          <w:i/>
          <w:color w:val="000000" w:themeColor="text1"/>
          <w:lang w:val="sr-Cyrl-CS"/>
        </w:rPr>
      </w:pPr>
      <w:r w:rsidRPr="004B621B">
        <w:rPr>
          <w:rFonts w:cs="Times New Roman"/>
          <w:i/>
          <w:color w:val="000000" w:themeColor="text1"/>
          <w:lang w:val="sr-Cyrl-CS"/>
        </w:rPr>
        <w:t>5) Да ли је могуће финансирати расходе изабране опције кроз редистрибуцију постојећих средстава?</w:t>
      </w:r>
    </w:p>
    <w:p w14:paraId="4A5417C0" w14:textId="77777777" w:rsidR="0000397F" w:rsidRPr="004B621B" w:rsidRDefault="0000397F" w:rsidP="008C7E5D">
      <w:pPr>
        <w:spacing w:after="0" w:line="20" w:lineRule="atLeast"/>
        <w:ind w:firstLine="567"/>
        <w:jc w:val="center"/>
        <w:rPr>
          <w:rFonts w:cs="Times New Roman"/>
          <w:color w:val="000000" w:themeColor="text1"/>
          <w:lang w:val="sr-Cyrl-CS"/>
        </w:rPr>
      </w:pPr>
      <w:r w:rsidRPr="004B621B">
        <w:rPr>
          <w:rFonts w:cs="Times New Roman"/>
          <w:color w:val="000000" w:themeColor="text1"/>
          <w:lang w:val="sr-Cyrl-CS"/>
        </w:rPr>
        <w:t>/</w:t>
      </w:r>
    </w:p>
    <w:p w14:paraId="17200DB3" w14:textId="77777777" w:rsidR="0000397F" w:rsidRPr="00B97624" w:rsidRDefault="0000397F" w:rsidP="008C7E5D">
      <w:pPr>
        <w:spacing w:after="0" w:line="20" w:lineRule="atLeast"/>
        <w:ind w:firstLine="567"/>
        <w:jc w:val="center"/>
        <w:rPr>
          <w:rFonts w:cs="Times New Roman"/>
          <w:i/>
          <w:color w:val="000000" w:themeColor="text1"/>
          <w:sz w:val="16"/>
          <w:szCs w:val="16"/>
          <w:lang w:val="sr-Cyrl-CS"/>
        </w:rPr>
      </w:pPr>
    </w:p>
    <w:p w14:paraId="43BA438D" w14:textId="77777777" w:rsidR="0000397F" w:rsidRPr="004B621B" w:rsidRDefault="0000397F" w:rsidP="008C7E5D">
      <w:pPr>
        <w:spacing w:after="0" w:line="20" w:lineRule="atLeast"/>
        <w:ind w:firstLine="567"/>
        <w:jc w:val="both"/>
        <w:rPr>
          <w:rFonts w:cs="Times New Roman"/>
          <w:i/>
          <w:color w:val="000000" w:themeColor="text1"/>
          <w:lang w:val="sr-Cyrl-CS"/>
        </w:rPr>
      </w:pPr>
      <w:r w:rsidRPr="004B621B">
        <w:rPr>
          <w:rFonts w:cs="Times New Roman"/>
          <w:i/>
          <w:color w:val="000000" w:themeColor="text1"/>
          <w:lang w:val="sr-Cyrl-CS"/>
        </w:rPr>
        <w:t>6) Какви ће бити ефекти спровођења изабране опције на расходе других институција?</w:t>
      </w:r>
    </w:p>
    <w:p w14:paraId="5BBE428D" w14:textId="77777777" w:rsidR="0000397F" w:rsidRPr="004B621B" w:rsidRDefault="001A16B5" w:rsidP="008C7E5D">
      <w:pPr>
        <w:spacing w:after="0" w:line="20" w:lineRule="atLeast"/>
        <w:ind w:firstLine="567"/>
        <w:jc w:val="both"/>
        <w:rPr>
          <w:rFonts w:eastAsia="Times New Roman" w:cs="Times New Roman"/>
          <w:color w:val="000000" w:themeColor="text1"/>
          <w:szCs w:val="24"/>
          <w:lang w:val="sr-Cyrl-CS"/>
        </w:rPr>
      </w:pPr>
      <w:r w:rsidRPr="004B621B">
        <w:rPr>
          <w:rFonts w:cs="Times New Roman"/>
          <w:b/>
          <w:color w:val="000000" w:themeColor="text1"/>
          <w:lang w:val="sr-Cyrl-CS"/>
        </w:rPr>
        <w:tab/>
      </w:r>
      <w:r w:rsidRPr="004B621B">
        <w:rPr>
          <w:rFonts w:cs="Times New Roman"/>
          <w:color w:val="000000" w:themeColor="text1"/>
          <w:lang w:val="sr-Cyrl-CS"/>
        </w:rPr>
        <w:t>Не очекују се расходи других институција</w:t>
      </w:r>
      <w:r w:rsidR="00607343" w:rsidRPr="004B621B">
        <w:rPr>
          <w:rFonts w:cs="Times New Roman"/>
          <w:color w:val="000000" w:themeColor="text1"/>
          <w:lang w:val="sr-Cyrl-CS"/>
        </w:rPr>
        <w:t xml:space="preserve"> спровођењем предложених решења</w:t>
      </w:r>
      <w:r w:rsidRPr="004B621B">
        <w:rPr>
          <w:rFonts w:eastAsia="Times New Roman" w:cs="Times New Roman"/>
          <w:color w:val="000000" w:themeColor="text1"/>
          <w:szCs w:val="24"/>
          <w:lang w:val="sr-Cyrl-CS"/>
        </w:rPr>
        <w:t>.</w:t>
      </w:r>
    </w:p>
    <w:p w14:paraId="2D0BFC42" w14:textId="77777777" w:rsidR="00B97624" w:rsidRPr="00B97624" w:rsidRDefault="00B97624" w:rsidP="008C7E5D">
      <w:pPr>
        <w:spacing w:after="0" w:line="20" w:lineRule="atLeast"/>
        <w:ind w:firstLine="567"/>
        <w:jc w:val="both"/>
        <w:rPr>
          <w:rFonts w:cs="Times New Roman"/>
          <w:b/>
          <w:color w:val="000000" w:themeColor="text1"/>
          <w:sz w:val="16"/>
          <w:szCs w:val="16"/>
          <w:lang w:val="sr-Cyrl-CS"/>
        </w:rPr>
      </w:pPr>
    </w:p>
    <w:p w14:paraId="3FD92C12" w14:textId="77777777" w:rsidR="0000397F" w:rsidRPr="004B621B" w:rsidRDefault="0000397F" w:rsidP="008C7E5D">
      <w:pPr>
        <w:spacing w:after="0" w:line="20" w:lineRule="atLeast"/>
        <w:ind w:firstLine="567"/>
        <w:jc w:val="both"/>
        <w:rPr>
          <w:rFonts w:cs="Times New Roman"/>
          <w:b/>
          <w:color w:val="000000" w:themeColor="text1"/>
          <w:lang w:val="sr-Cyrl-CS"/>
        </w:rPr>
      </w:pPr>
      <w:r w:rsidRPr="004B621B">
        <w:rPr>
          <w:rFonts w:cs="Times New Roman"/>
          <w:b/>
          <w:color w:val="000000" w:themeColor="text1"/>
          <w:lang w:val="sr-Cyrl-CS"/>
        </w:rPr>
        <w:t>5. Кључна питања за анализу економских ефеката</w:t>
      </w:r>
    </w:p>
    <w:p w14:paraId="097C7BF2" w14:textId="77777777" w:rsidR="0000397F" w:rsidRPr="00B97624" w:rsidRDefault="0000397F" w:rsidP="008C7E5D">
      <w:pPr>
        <w:tabs>
          <w:tab w:val="left" w:pos="567"/>
        </w:tabs>
        <w:spacing w:after="0" w:line="20" w:lineRule="atLeast"/>
        <w:ind w:firstLine="567"/>
        <w:jc w:val="both"/>
        <w:rPr>
          <w:rFonts w:cs="Times New Roman"/>
          <w:color w:val="FF0000"/>
          <w:sz w:val="16"/>
          <w:szCs w:val="16"/>
          <w:lang w:val="sr-Cyrl-CS"/>
        </w:rPr>
      </w:pPr>
    </w:p>
    <w:p w14:paraId="07AB9862" w14:textId="77777777" w:rsidR="0000397F" w:rsidRPr="00D57746" w:rsidRDefault="0000397F" w:rsidP="008C7E5D">
      <w:pPr>
        <w:spacing w:after="0" w:line="20" w:lineRule="atLeast"/>
        <w:ind w:firstLine="567"/>
        <w:jc w:val="both"/>
        <w:rPr>
          <w:rFonts w:cs="Times New Roman"/>
          <w:i/>
          <w:color w:val="000000" w:themeColor="text1"/>
          <w:lang w:val="sr-Cyrl-CS"/>
        </w:rPr>
      </w:pPr>
      <w:r w:rsidRPr="00D57746">
        <w:rPr>
          <w:rFonts w:cs="Times New Roman"/>
          <w:i/>
          <w:color w:val="000000" w:themeColor="text1"/>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5D01942F" w14:textId="77777777" w:rsidR="00D57746" w:rsidRPr="00D57746" w:rsidRDefault="004B621B" w:rsidP="008C7E5D">
      <w:pPr>
        <w:spacing w:after="0" w:line="20" w:lineRule="atLeast"/>
        <w:ind w:firstLine="567"/>
        <w:jc w:val="both"/>
        <w:rPr>
          <w:rFonts w:cs="Times New Roman"/>
          <w:color w:val="000000" w:themeColor="text1"/>
          <w:lang w:val="sr-Cyrl-CS"/>
        </w:rPr>
      </w:pPr>
      <w:r w:rsidRPr="00D57746">
        <w:rPr>
          <w:rFonts w:cs="Times New Roman"/>
          <w:color w:val="000000" w:themeColor="text1"/>
          <w:lang w:val="sr-Cyrl-CS"/>
        </w:rPr>
        <w:t>Изабрана опција којом се предмет</w:t>
      </w:r>
      <w:r w:rsidR="00D57746" w:rsidRPr="00D57746">
        <w:rPr>
          <w:rFonts w:cs="Times New Roman"/>
          <w:color w:val="000000" w:themeColor="text1"/>
          <w:lang w:val="sr-Cyrl-CS"/>
        </w:rPr>
        <w:t>ом</w:t>
      </w:r>
      <w:r w:rsidRPr="00D57746">
        <w:rPr>
          <w:rFonts w:cs="Times New Roman"/>
          <w:color w:val="000000" w:themeColor="text1"/>
          <w:lang w:val="sr-Cyrl-CS"/>
        </w:rPr>
        <w:t xml:space="preserve"> опорезивања порезом на наслеђе и поклон и порезом на пренос апсолутних права </w:t>
      </w:r>
      <w:r w:rsidR="00D57746" w:rsidRPr="00D57746">
        <w:rPr>
          <w:rFonts w:cs="Times New Roman"/>
          <w:color w:val="000000" w:themeColor="text1"/>
          <w:lang w:val="sr-Cyrl-CS"/>
        </w:rPr>
        <w:t xml:space="preserve">обухвата </w:t>
      </w:r>
      <w:r w:rsidRPr="00D57746">
        <w:rPr>
          <w:rFonts w:cs="Times New Roman"/>
          <w:color w:val="000000" w:themeColor="text1"/>
          <w:lang w:val="sr-Cyrl-CS"/>
        </w:rPr>
        <w:t xml:space="preserve">пренос права трајног коришћења паркинг места у отвореном стамбеном блоку или стамбеном комплексу проузроковаће трошкове лицима која тај пренос врше. </w:t>
      </w:r>
    </w:p>
    <w:p w14:paraId="209EABD6" w14:textId="77777777" w:rsidR="004B621B" w:rsidRDefault="004B621B" w:rsidP="008C7E5D">
      <w:pPr>
        <w:spacing w:after="0" w:line="20" w:lineRule="atLeast"/>
        <w:ind w:firstLine="567"/>
        <w:jc w:val="both"/>
        <w:rPr>
          <w:rFonts w:cs="Times New Roman"/>
          <w:color w:val="000000" w:themeColor="text1"/>
          <w:szCs w:val="24"/>
          <w:lang w:val="sr-Cyrl-RS"/>
        </w:rPr>
      </w:pPr>
      <w:r w:rsidRPr="00C60574">
        <w:rPr>
          <w:rFonts w:cs="Times New Roman"/>
          <w:color w:val="000000" w:themeColor="text1"/>
          <w:lang w:val="sr-Cyrl-CS"/>
        </w:rPr>
        <w:t xml:space="preserve">Такође, </w:t>
      </w:r>
      <w:r w:rsidR="00D57746" w:rsidRPr="00C60574">
        <w:rPr>
          <w:rFonts w:cs="Times New Roman"/>
          <w:color w:val="000000" w:themeColor="text1"/>
          <w:lang w:val="sr-Cyrl-CS"/>
        </w:rPr>
        <w:t xml:space="preserve">уређивање ранијег дана настанка пореске обавезе по основу </w:t>
      </w:r>
      <w:r w:rsidRPr="00C60574">
        <w:rPr>
          <w:rFonts w:cs="Times New Roman"/>
          <w:color w:val="000000" w:themeColor="text1"/>
          <w:lang w:val="sr-Cyrl-CS"/>
        </w:rPr>
        <w:t>пореза на имовину власницима зграда у изградњи за које је истекла важност грађевинске дозволе и зград</w:t>
      </w:r>
      <w:r w:rsidR="00D57746" w:rsidRPr="00C60574">
        <w:rPr>
          <w:rFonts w:cs="Times New Roman"/>
          <w:color w:val="000000" w:themeColor="text1"/>
          <w:lang w:val="sr-Cyrl-CS"/>
        </w:rPr>
        <w:t>а</w:t>
      </w:r>
      <w:r w:rsidRPr="00C60574">
        <w:rPr>
          <w:rFonts w:cs="Times New Roman"/>
          <w:color w:val="000000" w:themeColor="text1"/>
          <w:lang w:val="sr-Cyrl-CS"/>
        </w:rPr>
        <w:t xml:space="preserve"> за које та дозвола није издата</w:t>
      </w:r>
      <w:r w:rsidR="00D57746" w:rsidRPr="00C60574">
        <w:rPr>
          <w:rFonts w:cs="Times New Roman"/>
          <w:color w:val="000000" w:themeColor="text1"/>
          <w:lang w:val="sr-Cyrl-CS"/>
        </w:rPr>
        <w:t>,</w:t>
      </w:r>
      <w:r w:rsidRPr="00C60574">
        <w:rPr>
          <w:rFonts w:cs="Times New Roman"/>
          <w:color w:val="000000" w:themeColor="text1"/>
          <w:lang w:val="sr-Cyrl-CS"/>
        </w:rPr>
        <w:t xml:space="preserve"> </w:t>
      </w:r>
      <w:r w:rsidRPr="00C60574">
        <w:rPr>
          <w:rFonts w:cs="Times New Roman"/>
          <w:color w:val="000000" w:themeColor="text1"/>
          <w:lang w:val="sr-Cyrl-RS"/>
        </w:rPr>
        <w:t xml:space="preserve"> а које су по врсти зграде за чију изградњу дозволу издаје надлежно министарство </w:t>
      </w:r>
      <w:r w:rsidR="00D57746" w:rsidRPr="00C60574">
        <w:rPr>
          <w:rFonts w:cs="Times New Roman"/>
          <w:color w:val="000000" w:themeColor="text1"/>
          <w:lang w:val="sr-Cyrl-RS"/>
        </w:rPr>
        <w:t>и</w:t>
      </w:r>
      <w:r w:rsidRPr="00C60574">
        <w:rPr>
          <w:rFonts w:cs="Times New Roman"/>
          <w:color w:val="000000" w:themeColor="text1"/>
          <w:lang w:val="sr-Cyrl-RS"/>
        </w:rPr>
        <w:t xml:space="preserve"> граде </w:t>
      </w:r>
      <w:r w:rsidR="00D57746" w:rsidRPr="00C60574">
        <w:rPr>
          <w:rFonts w:cs="Times New Roman"/>
          <w:color w:val="000000" w:themeColor="text1"/>
          <w:lang w:val="sr-Cyrl-RS"/>
        </w:rPr>
        <w:t xml:space="preserve">се </w:t>
      </w:r>
      <w:r w:rsidRPr="00C60574">
        <w:rPr>
          <w:rFonts w:cs="Times New Roman"/>
          <w:color w:val="000000" w:themeColor="text1"/>
          <w:lang w:val="sr-Cyrl-RS"/>
        </w:rPr>
        <w:t xml:space="preserve">на </w:t>
      </w:r>
      <w:r w:rsidRPr="00C60574">
        <w:rPr>
          <w:rFonts w:cs="Times New Roman"/>
          <w:color w:val="000000" w:themeColor="text1"/>
          <w:szCs w:val="24"/>
          <w:lang w:val="sr-Cyrl-RS"/>
        </w:rPr>
        <w:t>територији од изузетног или посебног значаја</w:t>
      </w:r>
      <w:r w:rsidR="00D57746" w:rsidRPr="00C60574">
        <w:rPr>
          <w:rFonts w:cs="Times New Roman"/>
          <w:color w:val="000000" w:themeColor="text1"/>
          <w:szCs w:val="24"/>
          <w:lang w:val="sr-Cyrl-RS"/>
        </w:rPr>
        <w:t>, проузроковаће тим лицима трошкове по основу тог пореза и пре почетка коришћења тих зграда или оспособљавања за њихово коришћење</w:t>
      </w:r>
      <w:r w:rsidR="00C60574" w:rsidRPr="00C60574">
        <w:rPr>
          <w:rFonts w:cs="Times New Roman"/>
          <w:color w:val="000000" w:themeColor="text1"/>
          <w:szCs w:val="24"/>
          <w:lang w:val="sr-Cyrl-RS"/>
        </w:rPr>
        <w:t>, али ће представљати пореску меру која би требала да дестимулише такву изградњу</w:t>
      </w:r>
      <w:r w:rsidRPr="00C60574">
        <w:rPr>
          <w:rFonts w:cs="Times New Roman"/>
          <w:color w:val="000000" w:themeColor="text1"/>
          <w:szCs w:val="24"/>
          <w:lang w:val="sr-Cyrl-RS"/>
        </w:rPr>
        <w:t>.</w:t>
      </w:r>
    </w:p>
    <w:p w14:paraId="023305A4" w14:textId="77777777" w:rsidR="00FC2487" w:rsidRPr="00C60574" w:rsidRDefault="00FC2487" w:rsidP="008C7E5D">
      <w:pPr>
        <w:spacing w:after="0" w:line="20" w:lineRule="atLeast"/>
        <w:ind w:firstLine="567"/>
        <w:jc w:val="both"/>
        <w:rPr>
          <w:rFonts w:cs="Times New Roman"/>
          <w:color w:val="000000" w:themeColor="text1"/>
          <w:lang w:val="sr-Cyrl-RS"/>
        </w:rPr>
      </w:pPr>
      <w:r>
        <w:rPr>
          <w:rFonts w:cs="Times New Roman"/>
          <w:color w:val="000000" w:themeColor="text1"/>
          <w:szCs w:val="24"/>
          <w:lang w:val="sr-Cyrl-RS"/>
        </w:rPr>
        <w:t xml:space="preserve">Порез на имовину се плаћа на права, државину и коришћење која су Законом уређена као предмет опорезивања а то је, у највећем броју случајева, право својине. Кад дође до преноса тог права са једног на друго лице, преносиоцу престаје а стицаоцу настаје пореска обавеза. У случају кад је предмет преноса непокретност као будућа ствар инвеститор је, као ималац права својине, обвезник пореза на имовину све док то право </w:t>
      </w:r>
      <w:r>
        <w:rPr>
          <w:rFonts w:cs="Times New Roman"/>
          <w:color w:val="000000" w:themeColor="text1"/>
          <w:szCs w:val="24"/>
          <w:lang w:val="sr-Cyrl-RS"/>
        </w:rPr>
        <w:lastRenderedPageBreak/>
        <w:t>не пренесе другом лицу (тада инвеститору престаје а стицаоцу настаје пореска обавеза). На тај начин, као што постоји континуитет у праву, постоји и континуитет у пореској обавези.</w:t>
      </w:r>
    </w:p>
    <w:p w14:paraId="7A6C1055" w14:textId="77777777" w:rsidR="004A65CD" w:rsidRPr="004B621B" w:rsidRDefault="004A65CD" w:rsidP="008C7E5D">
      <w:pPr>
        <w:spacing w:after="0" w:line="20" w:lineRule="atLeast"/>
        <w:ind w:firstLine="567"/>
        <w:jc w:val="both"/>
        <w:rPr>
          <w:rFonts w:cs="Times New Roman"/>
          <w:color w:val="000000" w:themeColor="text1"/>
          <w:lang w:val="sr-Cyrl-CS"/>
        </w:rPr>
      </w:pPr>
      <w:r w:rsidRPr="004B621B">
        <w:rPr>
          <w:rFonts w:cs="Times New Roman"/>
          <w:color w:val="000000" w:themeColor="text1"/>
          <w:lang w:val="sr-Cyrl-CS"/>
        </w:rPr>
        <w:t xml:space="preserve">Изабрана опција </w:t>
      </w:r>
      <w:r w:rsidR="00DB0AC5" w:rsidRPr="004B621B">
        <w:rPr>
          <w:rFonts w:cs="Times New Roman"/>
          <w:color w:val="000000" w:themeColor="text1"/>
          <w:lang w:val="sr-Cyrl-CS"/>
        </w:rPr>
        <w:t>кој</w:t>
      </w:r>
      <w:r w:rsidR="004B621B" w:rsidRPr="004B621B">
        <w:rPr>
          <w:rFonts w:cs="Times New Roman"/>
          <w:color w:val="000000" w:themeColor="text1"/>
          <w:lang w:val="sr-Cyrl-CS"/>
        </w:rPr>
        <w:t xml:space="preserve">ом се прецизирају законска решења </w:t>
      </w:r>
      <w:r w:rsidR="0000397F" w:rsidRPr="004B621B">
        <w:rPr>
          <w:rFonts w:cs="Times New Roman"/>
          <w:color w:val="000000" w:themeColor="text1"/>
          <w:lang w:val="sr-Cyrl-CS"/>
        </w:rPr>
        <w:t>не би требало да створи трошкове привред</w:t>
      </w:r>
      <w:r w:rsidR="004B621B" w:rsidRPr="004B621B">
        <w:rPr>
          <w:rFonts w:cs="Times New Roman"/>
          <w:color w:val="000000" w:themeColor="text1"/>
          <w:lang w:val="sr-Cyrl-CS"/>
        </w:rPr>
        <w:t>и, појединој грани, односно одређеној категорији привредних субјеката</w:t>
      </w:r>
      <w:r w:rsidR="001A16B5" w:rsidRPr="004B621B">
        <w:rPr>
          <w:rFonts w:cs="Times New Roman"/>
          <w:color w:val="000000" w:themeColor="text1"/>
          <w:lang w:val="sr-Cyrl-CS"/>
        </w:rPr>
        <w:t xml:space="preserve">, већ да </w:t>
      </w:r>
      <w:r w:rsidR="004B621B" w:rsidRPr="004B621B">
        <w:rPr>
          <w:rFonts w:cs="Times New Roman"/>
          <w:color w:val="000000" w:themeColor="text1"/>
          <w:lang w:val="sr-Cyrl-CS"/>
        </w:rPr>
        <w:t xml:space="preserve">допринесе њиховој правној сигурности у погледу њихове пореске обавезе. </w:t>
      </w:r>
    </w:p>
    <w:p w14:paraId="1EBB9015" w14:textId="77777777" w:rsidR="00C65D79" w:rsidRPr="000B22CD" w:rsidRDefault="00C65D79" w:rsidP="008C7E5D">
      <w:pPr>
        <w:spacing w:after="0" w:line="20" w:lineRule="atLeast"/>
        <w:ind w:firstLine="567"/>
        <w:jc w:val="both"/>
        <w:rPr>
          <w:rFonts w:cs="Times New Roman"/>
          <w:i/>
          <w:color w:val="FF0000"/>
          <w:lang w:val="sr-Cyrl-CS"/>
        </w:rPr>
      </w:pPr>
    </w:p>
    <w:p w14:paraId="1C934222" w14:textId="77777777" w:rsidR="0000397F" w:rsidRPr="004B621B" w:rsidRDefault="004A65CD" w:rsidP="008C7E5D">
      <w:pPr>
        <w:spacing w:after="0" w:line="20" w:lineRule="atLeast"/>
        <w:ind w:firstLine="567"/>
        <w:jc w:val="both"/>
        <w:rPr>
          <w:rFonts w:cs="Times New Roman"/>
          <w:i/>
          <w:color w:val="000000" w:themeColor="text1"/>
          <w:lang w:val="sr-Cyrl-CS"/>
        </w:rPr>
      </w:pPr>
      <w:r w:rsidRPr="004B621B">
        <w:rPr>
          <w:rFonts w:cs="Times New Roman"/>
          <w:i/>
          <w:color w:val="000000" w:themeColor="text1"/>
          <w:lang w:val="sr-Cyrl-CS"/>
        </w:rPr>
        <w:t>2)</w:t>
      </w:r>
      <w:r w:rsidRPr="004B621B">
        <w:rPr>
          <w:rFonts w:cs="Times New Roman"/>
          <w:color w:val="000000" w:themeColor="text1"/>
          <w:lang w:val="sr-Cyrl-CS"/>
        </w:rPr>
        <w:t xml:space="preserve"> </w:t>
      </w:r>
      <w:r w:rsidR="0000397F" w:rsidRPr="004B621B">
        <w:rPr>
          <w:rFonts w:cs="Times New Roman"/>
          <w:i/>
          <w:color w:val="000000" w:themeColor="text1"/>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585CD749" w14:textId="77777777" w:rsidR="0000397F" w:rsidRPr="004B621B" w:rsidRDefault="004A65CD" w:rsidP="008C7E5D">
      <w:pPr>
        <w:spacing w:after="0" w:line="20" w:lineRule="atLeast"/>
        <w:ind w:firstLine="567"/>
        <w:jc w:val="both"/>
        <w:rPr>
          <w:rFonts w:cs="Times New Roman"/>
          <w:color w:val="000000" w:themeColor="text1"/>
          <w:lang w:val="sr-Cyrl-CS"/>
        </w:rPr>
      </w:pPr>
      <w:r w:rsidRPr="004B621B">
        <w:rPr>
          <w:rFonts w:cs="Times New Roman"/>
          <w:color w:val="000000" w:themeColor="text1"/>
          <w:lang w:val="sr-Cyrl-CS"/>
        </w:rPr>
        <w:t>Изабрана опција не утиче на конкурентност привредних субјеката на домаћем и иностраном тржишту</w:t>
      </w:r>
      <w:r w:rsidR="0000397F" w:rsidRPr="004B621B">
        <w:rPr>
          <w:rFonts w:cs="Times New Roman"/>
          <w:color w:val="000000" w:themeColor="text1"/>
          <w:lang w:val="sr-Cyrl-CS"/>
        </w:rPr>
        <w:t>.</w:t>
      </w:r>
    </w:p>
    <w:p w14:paraId="7CBBE98D" w14:textId="77777777" w:rsidR="0000397F" w:rsidRPr="004B621B" w:rsidRDefault="0000397F" w:rsidP="008C7E5D">
      <w:pPr>
        <w:spacing w:after="0" w:line="20" w:lineRule="atLeast"/>
        <w:ind w:firstLine="567"/>
        <w:jc w:val="both"/>
        <w:rPr>
          <w:rFonts w:cs="Times New Roman"/>
          <w:color w:val="000000" w:themeColor="text1"/>
          <w:lang w:val="sr-Cyrl-CS"/>
        </w:rPr>
      </w:pPr>
    </w:p>
    <w:p w14:paraId="4FFBC4DA" w14:textId="77777777" w:rsidR="0000397F" w:rsidRPr="005E0056" w:rsidRDefault="0000397F" w:rsidP="008C7E5D">
      <w:pPr>
        <w:pStyle w:val="ListParagraph"/>
        <w:numPr>
          <w:ilvl w:val="0"/>
          <w:numId w:val="23"/>
        </w:numPr>
        <w:tabs>
          <w:tab w:val="left" w:pos="851"/>
        </w:tabs>
        <w:spacing w:after="0" w:line="20" w:lineRule="atLeast"/>
        <w:ind w:left="0" w:firstLine="567"/>
        <w:jc w:val="both"/>
        <w:rPr>
          <w:rFonts w:ascii="Times New Roman" w:hAnsi="Times New Roman" w:cs="Times New Roman"/>
          <w:i/>
          <w:color w:val="000000" w:themeColor="text1"/>
          <w:sz w:val="24"/>
          <w:szCs w:val="24"/>
          <w:lang w:val="sr-Cyrl-CS"/>
        </w:rPr>
      </w:pPr>
      <w:r w:rsidRPr="005E0056">
        <w:rPr>
          <w:rFonts w:ascii="Times New Roman" w:hAnsi="Times New Roman" w:cs="Times New Roman"/>
          <w:i/>
          <w:color w:val="000000" w:themeColor="text1"/>
          <w:sz w:val="24"/>
          <w:szCs w:val="24"/>
          <w:lang w:val="sr-Cyrl-CS"/>
        </w:rPr>
        <w:t>Да ли изабране опције утичу на услове конкуренције и на који начин?</w:t>
      </w:r>
    </w:p>
    <w:p w14:paraId="08BBB824" w14:textId="77777777" w:rsidR="0000397F" w:rsidRPr="005E0056" w:rsidRDefault="0000397F" w:rsidP="008C7E5D">
      <w:pPr>
        <w:spacing w:after="0" w:line="20" w:lineRule="atLeast"/>
        <w:ind w:firstLine="567"/>
        <w:jc w:val="both"/>
        <w:rPr>
          <w:rFonts w:cs="Times New Roman"/>
          <w:color w:val="000000" w:themeColor="text1"/>
          <w:lang w:val="sr-Cyrl-CS"/>
        </w:rPr>
      </w:pPr>
      <w:r w:rsidRPr="005E0056">
        <w:rPr>
          <w:rFonts w:cs="Times New Roman"/>
          <w:color w:val="000000" w:themeColor="text1"/>
          <w:lang w:val="sr-Cyrl-CS"/>
        </w:rPr>
        <w:t>Изабран</w:t>
      </w:r>
      <w:r w:rsidR="0024043F">
        <w:rPr>
          <w:rFonts w:cs="Times New Roman"/>
          <w:color w:val="000000" w:themeColor="text1"/>
          <w:lang w:val="sr-Cyrl-CS"/>
        </w:rPr>
        <w:t>а опција</w:t>
      </w:r>
      <w:r w:rsidRPr="005E0056">
        <w:rPr>
          <w:rFonts w:cs="Times New Roman"/>
          <w:color w:val="000000" w:themeColor="text1"/>
          <w:lang w:val="sr-Cyrl-CS"/>
        </w:rPr>
        <w:t xml:space="preserve"> нема утицаја на услове конкуренције.</w:t>
      </w:r>
    </w:p>
    <w:p w14:paraId="2493E17F" w14:textId="77777777" w:rsidR="0000397F" w:rsidRPr="005E0056" w:rsidRDefault="0000397F" w:rsidP="008C7E5D">
      <w:pPr>
        <w:spacing w:after="0" w:line="20" w:lineRule="atLeast"/>
        <w:ind w:firstLine="567"/>
        <w:jc w:val="both"/>
        <w:rPr>
          <w:rFonts w:cs="Times New Roman"/>
          <w:color w:val="000000" w:themeColor="text1"/>
          <w:lang w:val="sr-Cyrl-CS"/>
        </w:rPr>
      </w:pPr>
    </w:p>
    <w:p w14:paraId="583E8340" w14:textId="77777777" w:rsidR="0000397F" w:rsidRPr="005E0056" w:rsidRDefault="0000397F" w:rsidP="008C7E5D">
      <w:pPr>
        <w:spacing w:after="0" w:line="20" w:lineRule="atLeast"/>
        <w:ind w:firstLine="567"/>
        <w:jc w:val="both"/>
        <w:rPr>
          <w:rFonts w:cs="Times New Roman"/>
          <w:i/>
          <w:color w:val="000000" w:themeColor="text1"/>
          <w:lang w:val="sr-Cyrl-CS"/>
        </w:rPr>
      </w:pPr>
      <w:r w:rsidRPr="005E0056">
        <w:rPr>
          <w:rFonts w:cs="Times New Roman"/>
          <w:i/>
          <w:color w:val="000000" w:themeColor="text1"/>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713E1E57" w14:textId="77777777" w:rsidR="0000397F" w:rsidRPr="005E0056" w:rsidRDefault="000F6B08" w:rsidP="008C7E5D">
      <w:pPr>
        <w:spacing w:after="0" w:line="20" w:lineRule="atLeast"/>
        <w:ind w:firstLine="567"/>
        <w:jc w:val="both"/>
        <w:rPr>
          <w:rFonts w:cs="Times New Roman"/>
          <w:color w:val="000000" w:themeColor="text1"/>
          <w:lang w:val="sr-Cyrl-CS"/>
        </w:rPr>
      </w:pPr>
      <w:r w:rsidRPr="005E0056">
        <w:rPr>
          <w:rFonts w:cs="Times New Roman"/>
          <w:color w:val="000000" w:themeColor="text1"/>
          <w:lang w:val="sr-Cyrl-CS"/>
        </w:rPr>
        <w:t>Изабрана опција нема утицаја на трансфер технологије и/или примену техничко-технолошких, организационих и пословних иновација.</w:t>
      </w:r>
    </w:p>
    <w:p w14:paraId="771EE59D" w14:textId="77777777" w:rsidR="000F6B08" w:rsidRPr="000B22CD" w:rsidRDefault="000F6B08" w:rsidP="008C7E5D">
      <w:pPr>
        <w:spacing w:after="0" w:line="240" w:lineRule="auto"/>
        <w:ind w:firstLine="567"/>
        <w:jc w:val="both"/>
        <w:rPr>
          <w:rFonts w:cs="Times New Roman"/>
          <w:i/>
          <w:color w:val="FF0000"/>
          <w:lang w:val="sr-Cyrl-CS"/>
        </w:rPr>
      </w:pPr>
    </w:p>
    <w:p w14:paraId="775BBB88" w14:textId="77777777" w:rsidR="0000397F" w:rsidRPr="005E0056" w:rsidRDefault="0000397F" w:rsidP="008C7E5D">
      <w:pPr>
        <w:spacing w:after="0" w:line="240" w:lineRule="auto"/>
        <w:ind w:firstLine="567"/>
        <w:jc w:val="both"/>
        <w:rPr>
          <w:rFonts w:cs="Times New Roman"/>
          <w:i/>
          <w:color w:val="000000" w:themeColor="text1"/>
          <w:lang w:val="sr-Cyrl-CS"/>
        </w:rPr>
      </w:pPr>
      <w:r w:rsidRPr="005E0056">
        <w:rPr>
          <w:rFonts w:cs="Times New Roman"/>
          <w:i/>
          <w:color w:val="000000" w:themeColor="text1"/>
          <w:lang w:val="sr-Cyrl-CS"/>
        </w:rPr>
        <w:t>5) Да ли изабрана опција утиче на друштвено богатство и његову расподелу и на који начин?</w:t>
      </w:r>
    </w:p>
    <w:p w14:paraId="15364838" w14:textId="77777777" w:rsidR="000F6B08" w:rsidRPr="005E0056" w:rsidRDefault="000F6B08" w:rsidP="008C7E5D">
      <w:pPr>
        <w:spacing w:after="0" w:line="240" w:lineRule="auto"/>
        <w:ind w:firstLine="567"/>
        <w:rPr>
          <w:rFonts w:cs="Times New Roman"/>
          <w:color w:val="000000" w:themeColor="text1"/>
          <w:lang w:val="sr-Cyrl-CS"/>
        </w:rPr>
      </w:pPr>
      <w:r w:rsidRPr="005E0056">
        <w:rPr>
          <w:rFonts w:cs="Times New Roman"/>
          <w:color w:val="000000" w:themeColor="text1"/>
          <w:lang w:val="sr-Cyrl-CS"/>
        </w:rPr>
        <w:t>Изабрана опција нема утицаја на друштвено богатство и његову расподелу.</w:t>
      </w:r>
    </w:p>
    <w:p w14:paraId="5E7D50E7" w14:textId="77777777" w:rsidR="0000397F" w:rsidRPr="000B22CD" w:rsidRDefault="0000397F" w:rsidP="005E0056">
      <w:pPr>
        <w:spacing w:after="0" w:line="240" w:lineRule="auto"/>
        <w:jc w:val="both"/>
        <w:rPr>
          <w:rFonts w:cs="Times New Roman"/>
          <w:i/>
          <w:color w:val="FF0000"/>
          <w:lang w:val="sr-Cyrl-CS"/>
        </w:rPr>
      </w:pPr>
    </w:p>
    <w:p w14:paraId="08958F7A" w14:textId="77777777" w:rsidR="0000397F" w:rsidRPr="005E0056" w:rsidRDefault="0000397F" w:rsidP="008C7E5D">
      <w:pPr>
        <w:spacing w:after="0" w:line="240" w:lineRule="auto"/>
        <w:ind w:firstLine="567"/>
        <w:jc w:val="both"/>
        <w:rPr>
          <w:rFonts w:cs="Times New Roman"/>
          <w:i/>
          <w:color w:val="000000" w:themeColor="text1"/>
          <w:lang w:val="sr-Cyrl-CS"/>
        </w:rPr>
      </w:pPr>
      <w:r w:rsidRPr="005E0056">
        <w:rPr>
          <w:rFonts w:cs="Times New Roman"/>
          <w:i/>
          <w:color w:val="000000" w:themeColor="text1"/>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6CAE01D3" w14:textId="77777777" w:rsidR="0000397F" w:rsidRPr="005E0056" w:rsidRDefault="004A65CD" w:rsidP="008C7E5D">
      <w:pPr>
        <w:spacing w:after="0" w:line="240" w:lineRule="auto"/>
        <w:ind w:firstLine="567"/>
        <w:jc w:val="both"/>
        <w:rPr>
          <w:rFonts w:cs="Times New Roman"/>
          <w:color w:val="000000" w:themeColor="text1"/>
          <w:lang w:val="sr-Cyrl-CS"/>
        </w:rPr>
      </w:pPr>
      <w:r w:rsidRPr="005E0056">
        <w:rPr>
          <w:rFonts w:cs="Times New Roman"/>
          <w:color w:val="000000" w:themeColor="text1"/>
          <w:lang w:val="sr-Cyrl-CS"/>
        </w:rPr>
        <w:t>Изабрана опција нема утицаја на квалитет и статус радне снаге (права, обавезе и одговорности), као и права, обавезе и одговорности послодаваца.</w:t>
      </w:r>
    </w:p>
    <w:p w14:paraId="6A88F8EE" w14:textId="77777777" w:rsidR="005E0056" w:rsidRDefault="005E0056" w:rsidP="008C7E5D">
      <w:pPr>
        <w:spacing w:after="0" w:line="240" w:lineRule="auto"/>
        <w:ind w:firstLine="567"/>
        <w:jc w:val="both"/>
        <w:rPr>
          <w:b/>
          <w:color w:val="000000" w:themeColor="text1"/>
          <w:szCs w:val="24"/>
          <w:lang w:val="sr-Cyrl-CS"/>
        </w:rPr>
      </w:pPr>
    </w:p>
    <w:p w14:paraId="23C2B747" w14:textId="77777777" w:rsidR="000A40B8" w:rsidRPr="005E0056" w:rsidRDefault="000A40B8" w:rsidP="008C7E5D">
      <w:pPr>
        <w:spacing w:after="0" w:line="240" w:lineRule="auto"/>
        <w:ind w:firstLine="567"/>
        <w:jc w:val="both"/>
        <w:rPr>
          <w:b/>
          <w:color w:val="000000" w:themeColor="text1"/>
          <w:szCs w:val="24"/>
          <w:lang w:val="sr-Cyrl-CS"/>
        </w:rPr>
      </w:pPr>
      <w:r w:rsidRPr="005E0056">
        <w:rPr>
          <w:b/>
          <w:color w:val="000000" w:themeColor="text1"/>
          <w:szCs w:val="24"/>
          <w:lang w:val="sr-Cyrl-CS"/>
        </w:rPr>
        <w:t>6. Кључна питања за анализу ефеката на друштво (Колике трошкове и користи (материјалне и нематеријалне) ће изабрана опција проузроковати грађанима?).</w:t>
      </w:r>
    </w:p>
    <w:p w14:paraId="7FFDD915" w14:textId="77777777" w:rsidR="00BD7CB5" w:rsidRPr="005E0056" w:rsidRDefault="00B66D87" w:rsidP="008C7E5D">
      <w:pPr>
        <w:spacing w:after="0" w:line="20" w:lineRule="atLeast"/>
        <w:ind w:firstLine="567"/>
        <w:jc w:val="both"/>
        <w:rPr>
          <w:rFonts w:cs="Times New Roman"/>
          <w:color w:val="000000" w:themeColor="text1"/>
          <w:lang w:val="sr-Cyrl-CS"/>
        </w:rPr>
      </w:pPr>
      <w:r w:rsidRPr="005E0056">
        <w:rPr>
          <w:rFonts w:cs="Times New Roman"/>
          <w:color w:val="000000" w:themeColor="text1"/>
          <w:lang w:val="sr-Cyrl-CS"/>
        </w:rPr>
        <w:t>Изабрана опција проузроковаће трошкове</w:t>
      </w:r>
      <w:r w:rsidR="00BD7CB5" w:rsidRPr="005E0056">
        <w:rPr>
          <w:rFonts w:cs="Times New Roman"/>
          <w:color w:val="000000" w:themeColor="text1"/>
          <w:lang w:val="sr-Cyrl-CS"/>
        </w:rPr>
        <w:t>:</w:t>
      </w:r>
    </w:p>
    <w:p w14:paraId="487E06F8" w14:textId="77777777" w:rsidR="00BD7CB5" w:rsidRPr="005E0056" w:rsidRDefault="00BD7CB5" w:rsidP="008C7E5D">
      <w:pPr>
        <w:spacing w:after="0" w:line="20" w:lineRule="atLeast"/>
        <w:ind w:firstLine="567"/>
        <w:jc w:val="both"/>
        <w:rPr>
          <w:rFonts w:cs="Times New Roman"/>
          <w:color w:val="000000" w:themeColor="text1"/>
          <w:lang w:val="sr-Cyrl-CS"/>
        </w:rPr>
      </w:pPr>
      <w:r w:rsidRPr="005E0056">
        <w:rPr>
          <w:rFonts w:cs="Times New Roman"/>
          <w:color w:val="000000" w:themeColor="text1"/>
          <w:lang w:val="sr-Cyrl-CS"/>
        </w:rPr>
        <w:t>-</w:t>
      </w:r>
      <w:r w:rsidR="00B66D87" w:rsidRPr="005E0056">
        <w:rPr>
          <w:rFonts w:cs="Times New Roman"/>
          <w:color w:val="000000" w:themeColor="text1"/>
          <w:lang w:val="sr-Cyrl-CS"/>
        </w:rPr>
        <w:t xml:space="preserve"> лиц</w:t>
      </w:r>
      <w:r w:rsidR="00E768B0" w:rsidRPr="005E0056">
        <w:rPr>
          <w:rFonts w:cs="Times New Roman"/>
          <w:color w:val="000000" w:themeColor="text1"/>
          <w:lang w:val="sr-Cyrl-CS"/>
        </w:rPr>
        <w:t>им</w:t>
      </w:r>
      <w:r w:rsidR="00B66D87" w:rsidRPr="005E0056">
        <w:rPr>
          <w:rFonts w:cs="Times New Roman"/>
          <w:color w:val="000000" w:themeColor="text1"/>
          <w:lang w:val="sr-Cyrl-CS"/>
        </w:rPr>
        <w:t xml:space="preserve">а која врше пренос права трајног коришћења паркинг места у отвореном стамбеном блоку или стамбеном комплексу, с обзиром на то да </w:t>
      </w:r>
      <w:r w:rsidR="00C60574">
        <w:rPr>
          <w:rFonts w:cs="Times New Roman"/>
          <w:color w:val="000000" w:themeColor="text1"/>
          <w:lang w:val="sr-Cyrl-CS"/>
        </w:rPr>
        <w:t>ће по том основу плаћати порез</w:t>
      </w:r>
      <w:r w:rsidRPr="005E0056">
        <w:rPr>
          <w:rFonts w:cs="Times New Roman"/>
          <w:color w:val="000000" w:themeColor="text1"/>
          <w:lang w:val="sr-Cyrl-CS"/>
        </w:rPr>
        <w:t>;</w:t>
      </w:r>
    </w:p>
    <w:p w14:paraId="25DE3A2D" w14:textId="77777777" w:rsidR="00E768B0" w:rsidRPr="005E0056" w:rsidRDefault="00BD7CB5" w:rsidP="008C7E5D">
      <w:pPr>
        <w:spacing w:after="0" w:line="20" w:lineRule="atLeast"/>
        <w:ind w:firstLine="567"/>
        <w:jc w:val="both"/>
        <w:rPr>
          <w:rFonts w:cs="Times New Roman"/>
          <w:color w:val="000000" w:themeColor="text1"/>
          <w:lang w:val="sr-Cyrl-RS"/>
        </w:rPr>
      </w:pPr>
      <w:r w:rsidRPr="005E0056">
        <w:rPr>
          <w:rFonts w:cs="Times New Roman"/>
          <w:color w:val="000000" w:themeColor="text1"/>
          <w:lang w:val="sr-Cyrl-CS"/>
        </w:rPr>
        <w:t xml:space="preserve">- </w:t>
      </w:r>
      <w:r w:rsidR="0024043F">
        <w:rPr>
          <w:rFonts w:cs="Times New Roman"/>
          <w:color w:val="000000" w:themeColor="text1"/>
          <w:lang w:val="sr-Cyrl-CS"/>
        </w:rPr>
        <w:t xml:space="preserve">по основу </w:t>
      </w:r>
      <w:r w:rsidR="00E768B0" w:rsidRPr="005E0056">
        <w:rPr>
          <w:rFonts w:cs="Times New Roman"/>
          <w:color w:val="000000" w:themeColor="text1"/>
          <w:lang w:val="sr-Cyrl-CS"/>
        </w:rPr>
        <w:t>пореза на имовину власницима зграда у изградњи за које је истекла важност грађевинске дозволе и зград</w:t>
      </w:r>
      <w:r w:rsidR="0024043F">
        <w:rPr>
          <w:rFonts w:cs="Times New Roman"/>
          <w:color w:val="000000" w:themeColor="text1"/>
          <w:lang w:val="sr-Cyrl-CS"/>
        </w:rPr>
        <w:t>а</w:t>
      </w:r>
      <w:r w:rsidR="00E768B0" w:rsidRPr="005E0056">
        <w:rPr>
          <w:rFonts w:cs="Times New Roman"/>
          <w:color w:val="000000" w:themeColor="text1"/>
          <w:lang w:val="sr-Cyrl-CS"/>
        </w:rPr>
        <w:t xml:space="preserve"> за које та дозвола није издата (које </w:t>
      </w:r>
      <w:r w:rsidR="005E0056" w:rsidRPr="005E0056">
        <w:rPr>
          <w:rFonts w:cs="Times New Roman"/>
          <w:color w:val="000000" w:themeColor="text1"/>
          <w:lang w:val="sr-Cyrl-CS"/>
        </w:rPr>
        <w:t xml:space="preserve">за то </w:t>
      </w:r>
      <w:r w:rsidR="00E768B0" w:rsidRPr="005E0056">
        <w:rPr>
          <w:rFonts w:cs="Times New Roman"/>
          <w:color w:val="000000" w:themeColor="text1"/>
          <w:lang w:val="sr-Cyrl-CS"/>
        </w:rPr>
        <w:t>испуњавају Законом прописане услове</w:t>
      </w:r>
      <w:r w:rsidR="00E768B0" w:rsidRPr="005E0056">
        <w:rPr>
          <w:rFonts w:cs="Times New Roman"/>
          <w:color w:val="000000" w:themeColor="text1"/>
          <w:lang w:val="sr-Cyrl-RS"/>
        </w:rPr>
        <w:t>)</w:t>
      </w:r>
      <w:r w:rsidR="005E0056" w:rsidRPr="005E0056">
        <w:rPr>
          <w:rFonts w:cs="Times New Roman"/>
          <w:color w:val="000000" w:themeColor="text1"/>
          <w:lang w:val="sr-Cyrl-RS"/>
        </w:rPr>
        <w:t xml:space="preserve"> а</w:t>
      </w:r>
      <w:r w:rsidR="00E768B0" w:rsidRPr="005E0056">
        <w:rPr>
          <w:rFonts w:cs="Times New Roman"/>
          <w:color w:val="000000" w:themeColor="text1"/>
          <w:lang w:val="sr-Cyrl-RS"/>
        </w:rPr>
        <w:t xml:space="preserve"> које су по врсти зграде за чију изградњу дозволу издаје надлежно министарство </w:t>
      </w:r>
      <w:r w:rsidR="00C60574">
        <w:rPr>
          <w:rFonts w:cs="Times New Roman"/>
          <w:color w:val="000000" w:themeColor="text1"/>
          <w:lang w:val="sr-Cyrl-RS"/>
        </w:rPr>
        <w:t xml:space="preserve">и </w:t>
      </w:r>
      <w:r w:rsidR="00E768B0" w:rsidRPr="005E0056">
        <w:rPr>
          <w:rFonts w:cs="Times New Roman"/>
          <w:color w:val="000000" w:themeColor="text1"/>
          <w:lang w:val="sr-Cyrl-RS"/>
        </w:rPr>
        <w:t>граде</w:t>
      </w:r>
      <w:r w:rsidR="00C60574">
        <w:rPr>
          <w:rFonts w:cs="Times New Roman"/>
          <w:color w:val="000000" w:themeColor="text1"/>
          <w:lang w:val="sr-Cyrl-RS"/>
        </w:rPr>
        <w:t xml:space="preserve"> се</w:t>
      </w:r>
      <w:r w:rsidR="00E768B0" w:rsidRPr="005E0056">
        <w:rPr>
          <w:rFonts w:cs="Times New Roman"/>
          <w:color w:val="000000" w:themeColor="text1"/>
          <w:lang w:val="sr-Cyrl-RS"/>
        </w:rPr>
        <w:t xml:space="preserve"> на </w:t>
      </w:r>
      <w:r w:rsidRPr="005E0056">
        <w:rPr>
          <w:rFonts w:cs="Times New Roman"/>
          <w:color w:val="000000" w:themeColor="text1"/>
          <w:szCs w:val="24"/>
          <w:lang w:val="sr-Cyrl-RS"/>
        </w:rPr>
        <w:t>територији од изузетног или посебног значаја</w:t>
      </w:r>
      <w:r w:rsidR="0024043F">
        <w:rPr>
          <w:rFonts w:cs="Times New Roman"/>
          <w:color w:val="000000" w:themeColor="text1"/>
          <w:szCs w:val="24"/>
          <w:lang w:val="sr-Cyrl-RS"/>
        </w:rPr>
        <w:t xml:space="preserve"> која је ближе уређена </w:t>
      </w:r>
      <w:r w:rsidR="004907D5">
        <w:rPr>
          <w:rFonts w:cs="Times New Roman"/>
          <w:color w:val="000000" w:themeColor="text1"/>
          <w:szCs w:val="24"/>
          <w:lang w:val="sr-Cyrl-RS"/>
        </w:rPr>
        <w:t>овим з</w:t>
      </w:r>
      <w:r w:rsidR="0024043F">
        <w:rPr>
          <w:rFonts w:cs="Times New Roman"/>
          <w:color w:val="000000" w:themeColor="text1"/>
          <w:szCs w:val="24"/>
          <w:lang w:val="sr-Cyrl-RS"/>
        </w:rPr>
        <w:t>аконом</w:t>
      </w:r>
      <w:r w:rsidR="00C60574">
        <w:rPr>
          <w:rFonts w:cs="Times New Roman"/>
          <w:color w:val="000000" w:themeColor="text1"/>
          <w:szCs w:val="24"/>
          <w:lang w:val="sr-Cyrl-RS"/>
        </w:rPr>
        <w:t>,</w:t>
      </w:r>
      <w:r w:rsidR="00C60574" w:rsidRPr="00C60574">
        <w:rPr>
          <w:rFonts w:cs="Times New Roman"/>
          <w:color w:val="000000" w:themeColor="text1"/>
          <w:szCs w:val="24"/>
          <w:lang w:val="sr-Cyrl-RS"/>
        </w:rPr>
        <w:t xml:space="preserve"> пре почетка коришћења тих зграда или оспособљавања за њихово коришћење</w:t>
      </w:r>
      <w:r w:rsidRPr="005E0056">
        <w:rPr>
          <w:rFonts w:cs="Times New Roman"/>
          <w:color w:val="000000" w:themeColor="text1"/>
          <w:szCs w:val="24"/>
          <w:lang w:val="sr-Cyrl-RS"/>
        </w:rPr>
        <w:t>.</w:t>
      </w:r>
    </w:p>
    <w:p w14:paraId="596AA145" w14:textId="77777777" w:rsidR="0000397F" w:rsidRPr="005E0056" w:rsidRDefault="00B66D87" w:rsidP="008C7E5D">
      <w:pPr>
        <w:spacing w:after="0" w:line="20" w:lineRule="atLeast"/>
        <w:ind w:firstLine="567"/>
        <w:jc w:val="both"/>
        <w:rPr>
          <w:rFonts w:cs="Times New Roman"/>
          <w:color w:val="000000" w:themeColor="text1"/>
          <w:lang w:val="sr-Cyrl-CS"/>
        </w:rPr>
      </w:pPr>
      <w:r w:rsidRPr="005E0056">
        <w:rPr>
          <w:rFonts w:cs="Times New Roman"/>
          <w:color w:val="000000" w:themeColor="text1"/>
          <w:lang w:val="sr-Cyrl-CS"/>
        </w:rPr>
        <w:t>Прецизирање законских решења и о</w:t>
      </w:r>
      <w:r w:rsidR="000A40B8" w:rsidRPr="005E0056">
        <w:rPr>
          <w:rFonts w:cs="Times New Roman"/>
          <w:color w:val="000000" w:themeColor="text1"/>
          <w:lang w:val="sr-Cyrl-CS"/>
        </w:rPr>
        <w:t>длагање преношења надлежности за утврђивање порез</w:t>
      </w:r>
      <w:r w:rsidR="0024043F">
        <w:rPr>
          <w:rFonts w:cs="Times New Roman"/>
          <w:color w:val="000000" w:themeColor="text1"/>
          <w:lang w:val="sr-Cyrl-CS"/>
        </w:rPr>
        <w:t>а</w:t>
      </w:r>
      <w:r w:rsidR="000A40B8" w:rsidRPr="005E0056">
        <w:rPr>
          <w:rFonts w:cs="Times New Roman"/>
          <w:color w:val="000000" w:themeColor="text1"/>
          <w:lang w:val="sr-Cyrl-CS"/>
        </w:rPr>
        <w:t xml:space="preserve"> на наслеђе и поклон и пореза на пренос апсолутних права, са Пореске управе на јединице локалне самоуправе, неће проузроковати трошкове.</w:t>
      </w:r>
    </w:p>
    <w:p w14:paraId="6AB9B47F" w14:textId="77777777" w:rsidR="006056E3" w:rsidRPr="006056E3" w:rsidRDefault="006056E3" w:rsidP="006056E3">
      <w:pPr>
        <w:spacing w:after="0" w:line="20" w:lineRule="atLeast"/>
        <w:ind w:firstLine="567"/>
        <w:jc w:val="both"/>
        <w:rPr>
          <w:rFonts w:cs="Times New Roman"/>
          <w:color w:val="000000" w:themeColor="text1"/>
          <w:lang w:val="sr-Cyrl-RS"/>
        </w:rPr>
      </w:pPr>
      <w:r w:rsidRPr="006056E3">
        <w:rPr>
          <w:rFonts w:cs="Times New Roman"/>
          <w:color w:val="000000" w:themeColor="text1"/>
          <w:szCs w:val="24"/>
          <w:lang w:val="sr-Cyrl-RS"/>
        </w:rPr>
        <w:t xml:space="preserve">Порез на имовину се плаћа на права, државину и коришћење која су Законом уређена као предмет опорезивања а то је, у највећем броју случајева, право својине. Кад дође до преноса тог права са једног на друго лице, преносиоцу престаје а стицаоцу настаје пореска обавеза. У случају кад је предмет преноса непокретност као будућа ствар инвеститор је, као ималац права својине, обвезник пореза на имовину све док то право </w:t>
      </w:r>
      <w:r w:rsidRPr="006056E3">
        <w:rPr>
          <w:rFonts w:cs="Times New Roman"/>
          <w:color w:val="000000" w:themeColor="text1"/>
          <w:szCs w:val="24"/>
          <w:lang w:val="sr-Cyrl-RS"/>
        </w:rPr>
        <w:lastRenderedPageBreak/>
        <w:t>не пренесе другом лицу (тада инвеститору престаје а стицаоцу настаје пореска обавеза). На тај начин, као што постоји континуитет у праву, постоји и континуитет у пореској обавези.</w:t>
      </w:r>
      <w:r w:rsidRPr="006056E3">
        <w:rPr>
          <w:rFonts w:cs="Times New Roman"/>
          <w:color w:val="000000" w:themeColor="text1"/>
          <w:szCs w:val="24"/>
          <w:lang w:val="sr-Latn-RS"/>
        </w:rPr>
        <w:t xml:space="preserve"> </w:t>
      </w:r>
      <w:r w:rsidRPr="006056E3">
        <w:rPr>
          <w:rFonts w:cs="Times New Roman"/>
          <w:color w:val="000000" w:themeColor="text1"/>
          <w:szCs w:val="24"/>
          <w:lang w:val="sr-Cyrl-RS"/>
        </w:rPr>
        <w:t xml:space="preserve">Такође, обезбеђује се правичност у опорезивању, јер је свако дужан да плаћа порезе сразмерно својој економској моћи, независно од тога да ли је реч о физичком или правном лицу. </w:t>
      </w:r>
    </w:p>
    <w:p w14:paraId="714E6392" w14:textId="77777777" w:rsidR="000A40B8" w:rsidRPr="00E768B0" w:rsidRDefault="000A40B8" w:rsidP="008C7E5D">
      <w:pPr>
        <w:spacing w:after="0" w:line="20" w:lineRule="atLeast"/>
        <w:ind w:firstLine="567"/>
        <w:jc w:val="both"/>
        <w:rPr>
          <w:rFonts w:cs="Times New Roman"/>
          <w:i/>
          <w:color w:val="000000" w:themeColor="text1"/>
          <w:lang w:val="sr-Cyrl-CS"/>
        </w:rPr>
      </w:pPr>
    </w:p>
    <w:p w14:paraId="674EC668" w14:textId="77777777" w:rsidR="0000397F" w:rsidRPr="00E768B0" w:rsidRDefault="000A40B8" w:rsidP="008C7E5D">
      <w:pPr>
        <w:spacing w:after="0" w:line="20" w:lineRule="atLeast"/>
        <w:ind w:firstLine="567"/>
        <w:jc w:val="both"/>
        <w:rPr>
          <w:rFonts w:cs="Times New Roman"/>
          <w:b/>
          <w:color w:val="000000" w:themeColor="text1"/>
          <w:lang w:val="sr-Cyrl-CS"/>
        </w:rPr>
      </w:pPr>
      <w:r w:rsidRPr="00E768B0">
        <w:rPr>
          <w:rFonts w:cs="Times New Roman"/>
          <w:b/>
          <w:color w:val="000000" w:themeColor="text1"/>
          <w:lang w:val="sr-Cyrl-CS"/>
        </w:rPr>
        <w:t>7</w:t>
      </w:r>
      <w:r w:rsidR="0000397F" w:rsidRPr="00E768B0">
        <w:rPr>
          <w:rFonts w:cs="Times New Roman"/>
          <w:b/>
          <w:color w:val="000000" w:themeColor="text1"/>
          <w:lang w:val="sr-Cyrl-CS"/>
        </w:rPr>
        <w:t>. Кључна питања за анализу управљачких ефеката</w:t>
      </w:r>
    </w:p>
    <w:p w14:paraId="541E730D" w14:textId="77777777" w:rsidR="0000397F" w:rsidRPr="000B22CD" w:rsidRDefault="0000397F" w:rsidP="008C7E5D">
      <w:pPr>
        <w:tabs>
          <w:tab w:val="left" w:pos="567"/>
          <w:tab w:val="left" w:pos="851"/>
        </w:tabs>
        <w:spacing w:after="0" w:line="20" w:lineRule="atLeast"/>
        <w:ind w:firstLine="567"/>
        <w:jc w:val="both"/>
        <w:rPr>
          <w:rFonts w:cs="Times New Roman"/>
          <w:color w:val="FF0000"/>
          <w:lang w:val="sr-Cyrl-CS"/>
        </w:rPr>
      </w:pPr>
    </w:p>
    <w:p w14:paraId="2F308973" w14:textId="77777777" w:rsidR="007E2EFD" w:rsidRPr="00DB0AC5" w:rsidRDefault="007E2EFD" w:rsidP="008C7E5D">
      <w:pPr>
        <w:pStyle w:val="ListParagraph"/>
        <w:numPr>
          <w:ilvl w:val="0"/>
          <w:numId w:val="24"/>
        </w:numPr>
        <w:tabs>
          <w:tab w:val="left" w:pos="567"/>
          <w:tab w:val="left" w:pos="851"/>
        </w:tabs>
        <w:spacing w:after="0" w:line="20" w:lineRule="atLeast"/>
        <w:ind w:left="0" w:firstLine="567"/>
        <w:jc w:val="both"/>
        <w:rPr>
          <w:rFonts w:ascii="Times New Roman" w:hAnsi="Times New Roman" w:cs="Times New Roman"/>
          <w:i/>
          <w:color w:val="000000" w:themeColor="text1"/>
          <w:sz w:val="24"/>
          <w:szCs w:val="24"/>
          <w:lang w:val="sr-Cyrl-RS"/>
        </w:rPr>
      </w:pPr>
      <w:r w:rsidRPr="00DB0AC5">
        <w:rPr>
          <w:rFonts w:ascii="Times New Roman" w:hAnsi="Times New Roman" w:cs="Times New Roman"/>
          <w:i/>
          <w:color w:val="000000" w:themeColor="text1"/>
          <w:sz w:val="24"/>
          <w:szCs w:val="24"/>
        </w:rPr>
        <w:t>Да ли се изабраном опцијом уводе организационе, управљачке или институционалне промене и које су то промене?</w:t>
      </w:r>
    </w:p>
    <w:p w14:paraId="7415BE71" w14:textId="77777777" w:rsidR="007E2EFD" w:rsidRPr="000F6B08" w:rsidRDefault="007E2EFD" w:rsidP="008C7E5D">
      <w:pPr>
        <w:tabs>
          <w:tab w:val="left" w:pos="567"/>
          <w:tab w:val="left" w:pos="851"/>
        </w:tabs>
        <w:spacing w:after="0" w:line="20" w:lineRule="atLeast"/>
        <w:ind w:firstLine="567"/>
        <w:jc w:val="both"/>
        <w:rPr>
          <w:rFonts w:cs="Times New Roman"/>
          <w:color w:val="000000" w:themeColor="text1"/>
        </w:rPr>
      </w:pPr>
      <w:r w:rsidRPr="000F6B08">
        <w:rPr>
          <w:rFonts w:cs="Times New Roman"/>
          <w:color w:val="000000" w:themeColor="text1"/>
          <w:lang w:val="sr-Cyrl-RS"/>
        </w:rPr>
        <w:t>Предложеним решењ</w:t>
      </w:r>
      <w:r w:rsidR="00CB49E9">
        <w:rPr>
          <w:rFonts w:cs="Times New Roman"/>
          <w:color w:val="000000" w:themeColor="text1"/>
          <w:lang w:val="sr-Cyrl-RS"/>
        </w:rPr>
        <w:t>и</w:t>
      </w:r>
      <w:r w:rsidRPr="000F6B08">
        <w:rPr>
          <w:rFonts w:cs="Times New Roman"/>
          <w:color w:val="000000" w:themeColor="text1"/>
          <w:lang w:val="sr-Cyrl-RS"/>
        </w:rPr>
        <w:t xml:space="preserve">ма </w:t>
      </w:r>
      <w:r w:rsidRPr="000F6B08">
        <w:rPr>
          <w:rFonts w:cs="Times New Roman"/>
          <w:color w:val="000000" w:themeColor="text1"/>
        </w:rPr>
        <w:t>не уводе се организационе, управљачке и институционалне промене.</w:t>
      </w:r>
    </w:p>
    <w:p w14:paraId="0137E1B3" w14:textId="77777777" w:rsidR="007E2EFD" w:rsidRPr="000F6B08" w:rsidRDefault="007E2EFD" w:rsidP="008C7E5D">
      <w:pPr>
        <w:tabs>
          <w:tab w:val="left" w:pos="567"/>
          <w:tab w:val="left" w:pos="851"/>
        </w:tabs>
        <w:spacing w:after="0" w:line="20" w:lineRule="atLeast"/>
        <w:ind w:firstLine="567"/>
        <w:jc w:val="both"/>
        <w:rPr>
          <w:rFonts w:cs="Times New Roman"/>
          <w:color w:val="000000" w:themeColor="text1"/>
          <w:lang w:val="sr-Cyrl-RS"/>
        </w:rPr>
      </w:pPr>
      <w:r>
        <w:rPr>
          <w:rFonts w:cs="Times New Roman"/>
          <w:color w:val="000000" w:themeColor="text1"/>
          <w:lang w:val="sr-Cyrl-RS"/>
        </w:rPr>
        <w:t xml:space="preserve">Промена која се састоји у </w:t>
      </w:r>
      <w:r w:rsidRPr="000F6B08">
        <w:rPr>
          <w:rFonts w:cs="Times New Roman"/>
          <w:color w:val="000000" w:themeColor="text1"/>
          <w:lang w:val="sr-Cyrl-RS"/>
        </w:rPr>
        <w:t>преношењ</w:t>
      </w:r>
      <w:r>
        <w:rPr>
          <w:rFonts w:cs="Times New Roman"/>
          <w:color w:val="000000" w:themeColor="text1"/>
          <w:lang w:val="sr-Cyrl-RS"/>
        </w:rPr>
        <w:t>у</w:t>
      </w:r>
      <w:r w:rsidRPr="000F6B08">
        <w:rPr>
          <w:rFonts w:cs="Times New Roman"/>
          <w:color w:val="000000" w:themeColor="text1"/>
          <w:lang w:val="sr-Cyrl-RS"/>
        </w:rPr>
        <w:t xml:space="preserve"> надлежности за утврђивање пореза на наслеђе и поклон и пореза на пренос апсолутних права, са Пореске управе на јединице локалне самоуправе,</w:t>
      </w:r>
      <w:r>
        <w:rPr>
          <w:rFonts w:cs="Times New Roman"/>
          <w:color w:val="000000" w:themeColor="text1"/>
          <w:lang w:val="sr-Cyrl-RS"/>
        </w:rPr>
        <w:t xml:space="preserve"> одлаже </w:t>
      </w:r>
      <w:r w:rsidR="00CF25DD">
        <w:rPr>
          <w:rFonts w:cs="Times New Roman"/>
          <w:color w:val="000000" w:themeColor="text1"/>
          <w:lang w:val="sr-Cyrl-RS"/>
        </w:rPr>
        <w:t xml:space="preserve">се </w:t>
      </w:r>
      <w:r>
        <w:rPr>
          <w:rFonts w:cs="Times New Roman"/>
          <w:color w:val="000000" w:themeColor="text1"/>
          <w:lang w:val="sr-Cyrl-RS"/>
        </w:rPr>
        <w:t>до 1. јануара 202</w:t>
      </w:r>
      <w:r w:rsidR="00CF25DD">
        <w:rPr>
          <w:rFonts w:cs="Times New Roman"/>
          <w:color w:val="000000" w:themeColor="text1"/>
          <w:lang w:val="sr-Cyrl-RS"/>
        </w:rPr>
        <w:t>4</w:t>
      </w:r>
      <w:r>
        <w:rPr>
          <w:rFonts w:cs="Times New Roman"/>
          <w:color w:val="000000" w:themeColor="text1"/>
          <w:lang w:val="sr-Cyrl-RS"/>
        </w:rPr>
        <w:t>. године</w:t>
      </w:r>
      <w:r w:rsidRPr="000F6B08">
        <w:rPr>
          <w:rFonts w:cs="Times New Roman"/>
          <w:color w:val="000000" w:themeColor="text1"/>
          <w:lang w:val="sr-Cyrl-RS"/>
        </w:rPr>
        <w:t>.</w:t>
      </w:r>
    </w:p>
    <w:p w14:paraId="57DA5230" w14:textId="77777777" w:rsidR="007E2EFD" w:rsidRDefault="007E2EFD" w:rsidP="008C7E5D">
      <w:pPr>
        <w:tabs>
          <w:tab w:val="left" w:pos="567"/>
          <w:tab w:val="left" w:pos="851"/>
        </w:tabs>
        <w:spacing w:after="0" w:line="20" w:lineRule="atLeast"/>
        <w:ind w:firstLine="567"/>
        <w:jc w:val="both"/>
        <w:rPr>
          <w:rFonts w:cs="Times New Roman"/>
          <w:i/>
          <w:color w:val="000000" w:themeColor="text1"/>
          <w:szCs w:val="24"/>
          <w:lang w:val="sr-Cyrl-CS"/>
        </w:rPr>
      </w:pPr>
    </w:p>
    <w:p w14:paraId="6D8FE430" w14:textId="77777777" w:rsidR="0000397F" w:rsidRPr="007E2EFD" w:rsidRDefault="007E2EFD" w:rsidP="008C7E5D">
      <w:pPr>
        <w:tabs>
          <w:tab w:val="left" w:pos="567"/>
          <w:tab w:val="left" w:pos="851"/>
        </w:tabs>
        <w:spacing w:after="0" w:line="20" w:lineRule="atLeast"/>
        <w:ind w:firstLine="567"/>
        <w:jc w:val="both"/>
        <w:rPr>
          <w:rFonts w:cs="Times New Roman"/>
          <w:i/>
          <w:color w:val="000000" w:themeColor="text1"/>
          <w:szCs w:val="24"/>
          <w:lang w:val="sr-Cyrl-CS"/>
        </w:rPr>
      </w:pPr>
      <w:r>
        <w:rPr>
          <w:rFonts w:cs="Times New Roman"/>
          <w:i/>
          <w:color w:val="000000" w:themeColor="text1"/>
          <w:szCs w:val="24"/>
          <w:lang w:val="sr-Cyrl-CS"/>
        </w:rPr>
        <w:t xml:space="preserve">2) </w:t>
      </w:r>
      <w:r w:rsidR="0000397F" w:rsidRPr="007E2EFD">
        <w:rPr>
          <w:rFonts w:cs="Times New Roman"/>
          <w:i/>
          <w:color w:val="000000" w:themeColor="text1"/>
          <w:szCs w:val="24"/>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4431E831" w14:textId="77777777" w:rsidR="0000397F" w:rsidRPr="00E768B0" w:rsidRDefault="0000397F" w:rsidP="008C7E5D">
      <w:pPr>
        <w:tabs>
          <w:tab w:val="left" w:pos="567"/>
          <w:tab w:val="left" w:pos="851"/>
        </w:tabs>
        <w:spacing w:after="0" w:line="20" w:lineRule="atLeast"/>
        <w:ind w:firstLine="567"/>
        <w:jc w:val="both"/>
        <w:rPr>
          <w:rFonts w:cs="Times New Roman"/>
          <w:color w:val="000000" w:themeColor="text1"/>
          <w:lang w:val="sr-Cyrl-CS"/>
        </w:rPr>
      </w:pPr>
      <w:r w:rsidRPr="00E768B0">
        <w:rPr>
          <w:rFonts w:cs="Times New Roman"/>
          <w:color w:val="000000" w:themeColor="text1"/>
          <w:lang w:val="sr-Cyrl-CS"/>
        </w:rPr>
        <w:t xml:space="preserve">Постојећа јавна управа има капацитет за спровођење </w:t>
      </w:r>
      <w:r w:rsidR="000F6B08" w:rsidRPr="00E768B0">
        <w:rPr>
          <w:rFonts w:cs="Times New Roman"/>
          <w:color w:val="000000" w:themeColor="text1"/>
          <w:lang w:val="sr-Cyrl-CS"/>
        </w:rPr>
        <w:t xml:space="preserve">предложених мера. </w:t>
      </w:r>
    </w:p>
    <w:p w14:paraId="49A5893A" w14:textId="77777777" w:rsidR="0000397F" w:rsidRPr="000B22CD" w:rsidRDefault="0000397F" w:rsidP="008C7E5D">
      <w:pPr>
        <w:tabs>
          <w:tab w:val="left" w:pos="567"/>
          <w:tab w:val="left" w:pos="851"/>
        </w:tabs>
        <w:spacing w:after="0" w:line="20" w:lineRule="atLeast"/>
        <w:ind w:firstLine="567"/>
        <w:jc w:val="both"/>
        <w:rPr>
          <w:rFonts w:cs="Times New Roman"/>
          <w:color w:val="FF0000"/>
          <w:szCs w:val="24"/>
          <w:lang w:val="sr-Cyrl-CS"/>
        </w:rPr>
      </w:pPr>
    </w:p>
    <w:p w14:paraId="6E8E3F59" w14:textId="77777777" w:rsidR="0000397F" w:rsidRPr="00CF25DD" w:rsidRDefault="00CF25DD" w:rsidP="008C7E5D">
      <w:pPr>
        <w:tabs>
          <w:tab w:val="left" w:pos="567"/>
          <w:tab w:val="left" w:pos="851"/>
        </w:tabs>
        <w:spacing w:after="0" w:line="20" w:lineRule="atLeast"/>
        <w:ind w:firstLine="567"/>
        <w:jc w:val="both"/>
        <w:rPr>
          <w:rFonts w:cs="Times New Roman"/>
          <w:i/>
          <w:color w:val="000000" w:themeColor="text1"/>
          <w:szCs w:val="24"/>
          <w:lang w:val="sr-Cyrl-CS"/>
        </w:rPr>
      </w:pPr>
      <w:r>
        <w:rPr>
          <w:rFonts w:cs="Times New Roman"/>
          <w:i/>
          <w:color w:val="000000" w:themeColor="text1"/>
          <w:szCs w:val="24"/>
          <w:lang w:val="sr-Cyrl-CS"/>
        </w:rPr>
        <w:t xml:space="preserve">3) </w:t>
      </w:r>
      <w:r w:rsidR="0000397F" w:rsidRPr="00CF25DD">
        <w:rPr>
          <w:rFonts w:cs="Times New Roman"/>
          <w:i/>
          <w:color w:val="000000" w:themeColor="text1"/>
          <w:szCs w:val="24"/>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62212BE5" w14:textId="77777777" w:rsidR="0000397F" w:rsidRPr="00E768B0" w:rsidRDefault="0000397F" w:rsidP="00CF25DD">
      <w:pPr>
        <w:tabs>
          <w:tab w:val="left" w:pos="567"/>
          <w:tab w:val="left" w:pos="851"/>
        </w:tabs>
        <w:spacing w:after="0" w:line="20" w:lineRule="atLeast"/>
        <w:ind w:firstLine="567"/>
        <w:jc w:val="both"/>
        <w:rPr>
          <w:rFonts w:cs="Times New Roman"/>
          <w:color w:val="000000" w:themeColor="text1"/>
          <w:lang w:val="sr-Cyrl-CS"/>
        </w:rPr>
      </w:pPr>
      <w:r w:rsidRPr="00E768B0">
        <w:rPr>
          <w:rFonts w:cs="Times New Roman"/>
          <w:color w:val="000000" w:themeColor="text1"/>
          <w:lang w:val="sr-Cyrl-CS"/>
        </w:rPr>
        <w:t xml:space="preserve">За реализацију </w:t>
      </w:r>
      <w:r w:rsidR="0025521C" w:rsidRPr="00E768B0">
        <w:rPr>
          <w:rFonts w:cs="Times New Roman"/>
          <w:color w:val="000000" w:themeColor="text1"/>
          <w:lang w:val="sr-Cyrl-CS"/>
        </w:rPr>
        <w:t xml:space="preserve">предложених мера </w:t>
      </w:r>
      <w:r w:rsidRPr="00E768B0">
        <w:rPr>
          <w:rFonts w:cs="Times New Roman"/>
          <w:color w:val="000000" w:themeColor="text1"/>
          <w:lang w:val="sr-Cyrl-CS"/>
        </w:rPr>
        <w:t>није потребно извршити реструктурирање постојећег државног органа.</w:t>
      </w:r>
    </w:p>
    <w:p w14:paraId="2D9DE60E" w14:textId="77777777" w:rsidR="0025521C" w:rsidRPr="00E768B0" w:rsidRDefault="0025521C" w:rsidP="00CF25DD">
      <w:pPr>
        <w:spacing w:after="0" w:line="20" w:lineRule="atLeast"/>
        <w:ind w:firstLine="567"/>
        <w:jc w:val="both"/>
        <w:rPr>
          <w:rFonts w:cs="Times New Roman"/>
          <w:color w:val="000000" w:themeColor="text1"/>
          <w:lang w:val="sr-Cyrl-CS"/>
        </w:rPr>
      </w:pPr>
      <w:r w:rsidRPr="00E768B0">
        <w:rPr>
          <w:rFonts w:cs="Times New Roman"/>
          <w:color w:val="000000" w:themeColor="text1"/>
          <w:lang w:val="sr-Cyrl-CS"/>
        </w:rPr>
        <w:t xml:space="preserve">За преношење надлежности </w:t>
      </w:r>
      <w:r w:rsidR="000F6B08" w:rsidRPr="00E768B0">
        <w:rPr>
          <w:rFonts w:cs="Times New Roman"/>
          <w:color w:val="000000" w:themeColor="text1"/>
          <w:lang w:val="sr-Cyrl-CS"/>
        </w:rPr>
        <w:t xml:space="preserve">за утврђивање пореза на наслеђе и поклон и пореза на пренос апсолутних права, са Пореске управе на јединице локалне самоуправе, потребно је преузети предмете, информациони систем и архиву, опрему и средства за вршење надлежности у тим областима и запослене који обављају те послове, што је разлог за одлагање те активности до 1. </w:t>
      </w:r>
      <w:r w:rsidR="00C60574">
        <w:rPr>
          <w:rFonts w:cs="Times New Roman"/>
          <w:color w:val="000000" w:themeColor="text1"/>
          <w:lang w:val="sr-Cyrl-CS"/>
        </w:rPr>
        <w:t xml:space="preserve">јануара </w:t>
      </w:r>
      <w:r w:rsidR="000F6B08" w:rsidRPr="00E768B0">
        <w:rPr>
          <w:rFonts w:cs="Times New Roman"/>
          <w:color w:val="000000" w:themeColor="text1"/>
          <w:lang w:val="sr-Cyrl-CS"/>
        </w:rPr>
        <w:t>202</w:t>
      </w:r>
      <w:r w:rsidR="00C60574">
        <w:rPr>
          <w:rFonts w:cs="Times New Roman"/>
          <w:color w:val="000000" w:themeColor="text1"/>
          <w:lang w:val="sr-Cyrl-CS"/>
        </w:rPr>
        <w:t>4</w:t>
      </w:r>
      <w:r w:rsidR="000F6B08" w:rsidRPr="00E768B0">
        <w:rPr>
          <w:rFonts w:cs="Times New Roman"/>
          <w:color w:val="000000" w:themeColor="text1"/>
          <w:lang w:val="sr-Cyrl-CS"/>
        </w:rPr>
        <w:t>. године.</w:t>
      </w:r>
    </w:p>
    <w:p w14:paraId="1D8F7636" w14:textId="77777777" w:rsidR="0000397F" w:rsidRPr="00C60574" w:rsidRDefault="0000397F" w:rsidP="0000397F">
      <w:pPr>
        <w:spacing w:after="0" w:line="20" w:lineRule="atLeast"/>
        <w:jc w:val="both"/>
        <w:rPr>
          <w:rFonts w:cs="Times New Roman"/>
          <w:color w:val="FF0000"/>
          <w:szCs w:val="24"/>
          <w:lang w:val="sr-Cyrl-CS"/>
        </w:rPr>
      </w:pPr>
    </w:p>
    <w:p w14:paraId="23B6C844" w14:textId="77777777" w:rsidR="0000397F" w:rsidRPr="00C60574" w:rsidRDefault="00C60574" w:rsidP="00CF25DD">
      <w:pPr>
        <w:tabs>
          <w:tab w:val="left" w:pos="567"/>
          <w:tab w:val="left" w:pos="851"/>
        </w:tabs>
        <w:spacing w:after="0" w:line="20" w:lineRule="atLeast"/>
        <w:jc w:val="both"/>
        <w:rPr>
          <w:rFonts w:cs="Times New Roman"/>
          <w:i/>
          <w:color w:val="000000" w:themeColor="text1"/>
          <w:szCs w:val="24"/>
          <w:lang w:val="sr-Cyrl-CS"/>
        </w:rPr>
      </w:pPr>
      <w:r>
        <w:rPr>
          <w:rFonts w:cs="Times New Roman"/>
          <w:i/>
          <w:color w:val="000000" w:themeColor="text1"/>
          <w:szCs w:val="24"/>
          <w:lang w:val="sr-Cyrl-CS"/>
        </w:rPr>
        <w:tab/>
        <w:t xml:space="preserve">4) </w:t>
      </w:r>
      <w:r w:rsidR="0000397F" w:rsidRPr="00C60574">
        <w:rPr>
          <w:rFonts w:cs="Times New Roman"/>
          <w:i/>
          <w:color w:val="000000" w:themeColor="text1"/>
          <w:szCs w:val="24"/>
          <w:lang w:val="sr-Cyrl-CS"/>
        </w:rPr>
        <w:t>Да ли је изабрана опција у сагласности са важећим прописима, међународним споразумима и усвојеним документима јавних политика?</w:t>
      </w:r>
    </w:p>
    <w:p w14:paraId="362D9998" w14:textId="77777777" w:rsidR="00DB0AC5" w:rsidRPr="00E768B0" w:rsidRDefault="0000397F" w:rsidP="00CF25DD">
      <w:pPr>
        <w:tabs>
          <w:tab w:val="left" w:pos="567"/>
        </w:tabs>
        <w:spacing w:after="0" w:line="20" w:lineRule="atLeast"/>
        <w:ind w:firstLine="567"/>
        <w:jc w:val="both"/>
        <w:rPr>
          <w:rFonts w:cs="Times New Roman"/>
          <w:color w:val="000000" w:themeColor="text1"/>
          <w:lang w:val="sr-Cyrl-CS"/>
        </w:rPr>
      </w:pPr>
      <w:r w:rsidRPr="00E768B0">
        <w:rPr>
          <w:rFonts w:cs="Times New Roman"/>
          <w:color w:val="000000" w:themeColor="text1"/>
          <w:lang w:val="sr-Cyrl-CS"/>
        </w:rPr>
        <w:t>Изабран</w:t>
      </w:r>
      <w:r w:rsidR="00E768B0">
        <w:rPr>
          <w:rFonts w:cs="Times New Roman"/>
          <w:color w:val="000000" w:themeColor="text1"/>
          <w:lang w:val="sr-Cyrl-CS"/>
        </w:rPr>
        <w:t>а опција</w:t>
      </w:r>
      <w:r w:rsidRPr="00E768B0">
        <w:rPr>
          <w:rFonts w:cs="Times New Roman"/>
          <w:color w:val="000000" w:themeColor="text1"/>
          <w:lang w:val="sr-Cyrl-CS"/>
        </w:rPr>
        <w:t xml:space="preserve"> </w:t>
      </w:r>
      <w:r w:rsidR="0025521C" w:rsidRPr="00E768B0">
        <w:rPr>
          <w:rFonts w:cs="Times New Roman"/>
          <w:color w:val="000000" w:themeColor="text1"/>
          <w:lang w:val="sr-Cyrl-CS"/>
        </w:rPr>
        <w:t xml:space="preserve">је у сагласности са </w:t>
      </w:r>
      <w:r w:rsidRPr="00E768B0">
        <w:rPr>
          <w:rFonts w:cs="Times New Roman"/>
          <w:color w:val="000000" w:themeColor="text1"/>
          <w:lang w:val="sr-Cyrl-CS"/>
        </w:rPr>
        <w:t>важећим прописима.</w:t>
      </w:r>
    </w:p>
    <w:p w14:paraId="0E6A1B3D" w14:textId="77777777" w:rsidR="00DB0AC5" w:rsidRPr="000B22CD" w:rsidRDefault="00DB0AC5" w:rsidP="00CF25DD">
      <w:pPr>
        <w:tabs>
          <w:tab w:val="left" w:pos="567"/>
        </w:tabs>
        <w:spacing w:after="0" w:line="20" w:lineRule="atLeast"/>
        <w:ind w:firstLine="720"/>
        <w:jc w:val="both"/>
        <w:rPr>
          <w:rFonts w:cs="Times New Roman"/>
          <w:color w:val="FF0000"/>
          <w:lang w:val="sr-Cyrl-CS"/>
        </w:rPr>
      </w:pPr>
    </w:p>
    <w:p w14:paraId="17A39D6C" w14:textId="77777777" w:rsidR="0000397F" w:rsidRPr="00E768B0" w:rsidRDefault="00DB0AC5" w:rsidP="008C7E5D">
      <w:pPr>
        <w:tabs>
          <w:tab w:val="left" w:pos="567"/>
        </w:tabs>
        <w:spacing w:after="0" w:line="20" w:lineRule="atLeast"/>
        <w:ind w:firstLine="567"/>
        <w:jc w:val="both"/>
        <w:rPr>
          <w:rFonts w:cs="Times New Roman"/>
          <w:i/>
          <w:color w:val="000000" w:themeColor="text1"/>
          <w:lang w:val="sr-Cyrl-CS"/>
        </w:rPr>
      </w:pPr>
      <w:r w:rsidRPr="00CF25DD">
        <w:rPr>
          <w:rFonts w:cs="Times New Roman"/>
          <w:i/>
          <w:color w:val="000000" w:themeColor="text1"/>
          <w:lang w:val="sr-Cyrl-CS"/>
        </w:rPr>
        <w:t>5)</w:t>
      </w:r>
      <w:r w:rsidRPr="00E768B0">
        <w:rPr>
          <w:rFonts w:cs="Times New Roman"/>
          <w:color w:val="000000" w:themeColor="text1"/>
          <w:lang w:val="sr-Cyrl-CS"/>
        </w:rPr>
        <w:t xml:space="preserve">  </w:t>
      </w:r>
      <w:r w:rsidR="0000397F" w:rsidRPr="00E768B0">
        <w:rPr>
          <w:rFonts w:cs="Times New Roman"/>
          <w:i/>
          <w:color w:val="000000" w:themeColor="text1"/>
          <w:lang w:val="sr-Cyrl-CS"/>
        </w:rPr>
        <w:t>Да ли изабрана опција утиче на владавину права и безбедност? Да ли изабрана опција утиче на одговорност и транспарентност рада јавне управе и на који начин?</w:t>
      </w:r>
    </w:p>
    <w:p w14:paraId="7ADAFCCA" w14:textId="77777777" w:rsidR="00DB0AC5" w:rsidRPr="00E768B0" w:rsidRDefault="0025521C" w:rsidP="008C7E5D">
      <w:pPr>
        <w:pStyle w:val="ListParagraph"/>
        <w:tabs>
          <w:tab w:val="left" w:pos="567"/>
        </w:tabs>
        <w:spacing w:after="0" w:line="20" w:lineRule="atLeast"/>
        <w:ind w:left="0" w:firstLine="567"/>
        <w:jc w:val="both"/>
        <w:rPr>
          <w:rFonts w:ascii="Times New Roman" w:hAnsi="Times New Roman" w:cs="Times New Roman"/>
          <w:color w:val="000000" w:themeColor="text1"/>
          <w:sz w:val="24"/>
          <w:szCs w:val="24"/>
          <w:lang w:val="sr-Cyrl-CS"/>
        </w:rPr>
      </w:pPr>
      <w:r w:rsidRPr="00E768B0">
        <w:rPr>
          <w:rFonts w:ascii="Times New Roman" w:hAnsi="Times New Roman" w:cs="Times New Roman"/>
          <w:color w:val="000000" w:themeColor="text1"/>
          <w:sz w:val="24"/>
          <w:szCs w:val="24"/>
          <w:lang w:val="sr-Cyrl-CS"/>
        </w:rPr>
        <w:t>Изабрана опција не утиче на владавину права и безбедност, нити на одговорност и транспарентност рада јавне управе.</w:t>
      </w:r>
    </w:p>
    <w:p w14:paraId="3E20D94E" w14:textId="77777777" w:rsidR="00DB0AC5" w:rsidRPr="000B22CD" w:rsidRDefault="00DB0AC5" w:rsidP="00CF25DD">
      <w:pPr>
        <w:pStyle w:val="ListParagraph"/>
        <w:tabs>
          <w:tab w:val="left" w:pos="567"/>
        </w:tabs>
        <w:spacing w:after="0" w:line="20" w:lineRule="atLeast"/>
        <w:ind w:left="0" w:firstLine="720"/>
        <w:jc w:val="both"/>
        <w:rPr>
          <w:rFonts w:ascii="Times New Roman" w:hAnsi="Times New Roman" w:cs="Times New Roman"/>
          <w:color w:val="FF0000"/>
          <w:sz w:val="24"/>
          <w:szCs w:val="24"/>
          <w:lang w:val="sr-Cyrl-CS"/>
        </w:rPr>
      </w:pPr>
    </w:p>
    <w:p w14:paraId="0D3D4BFF" w14:textId="77777777" w:rsidR="0000397F" w:rsidRPr="00E768B0" w:rsidRDefault="00DB0AC5" w:rsidP="008C7E5D">
      <w:pPr>
        <w:pStyle w:val="ListParagraph"/>
        <w:tabs>
          <w:tab w:val="left" w:pos="567"/>
        </w:tabs>
        <w:spacing w:after="0" w:line="20" w:lineRule="atLeast"/>
        <w:ind w:left="0" w:firstLine="567"/>
        <w:jc w:val="both"/>
        <w:rPr>
          <w:rFonts w:ascii="Times New Roman" w:hAnsi="Times New Roman" w:cs="Times New Roman"/>
          <w:color w:val="000000" w:themeColor="text1"/>
          <w:sz w:val="24"/>
          <w:szCs w:val="24"/>
          <w:lang w:val="sr-Cyrl-CS"/>
        </w:rPr>
      </w:pPr>
      <w:r w:rsidRPr="00CF25DD">
        <w:rPr>
          <w:rFonts w:ascii="Times New Roman" w:hAnsi="Times New Roman" w:cs="Times New Roman"/>
          <w:i/>
          <w:color w:val="000000" w:themeColor="text1"/>
          <w:sz w:val="24"/>
          <w:szCs w:val="24"/>
          <w:lang w:val="sr-Cyrl-CS"/>
        </w:rPr>
        <w:t>6)</w:t>
      </w:r>
      <w:r w:rsidRPr="00E768B0">
        <w:rPr>
          <w:rFonts w:ascii="Times New Roman" w:hAnsi="Times New Roman" w:cs="Times New Roman"/>
          <w:color w:val="000000" w:themeColor="text1"/>
          <w:sz w:val="24"/>
          <w:szCs w:val="24"/>
          <w:lang w:val="sr-Cyrl-CS"/>
        </w:rPr>
        <w:t xml:space="preserve"> </w:t>
      </w:r>
      <w:r w:rsidR="0000397F" w:rsidRPr="00E768B0">
        <w:rPr>
          <w:rFonts w:ascii="Times New Roman" w:hAnsi="Times New Roman" w:cs="Times New Roman"/>
          <w:i/>
          <w:color w:val="000000" w:themeColor="text1"/>
          <w:sz w:val="24"/>
          <w:szCs w:val="24"/>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03993422" w14:textId="77777777" w:rsidR="0000397F" w:rsidRDefault="00DB0AC5" w:rsidP="008C7E5D">
      <w:pPr>
        <w:tabs>
          <w:tab w:val="left" w:pos="567"/>
        </w:tabs>
        <w:spacing w:after="0" w:line="20" w:lineRule="atLeast"/>
        <w:ind w:firstLine="567"/>
        <w:jc w:val="both"/>
        <w:rPr>
          <w:rFonts w:cs="Times New Roman"/>
          <w:color w:val="000000" w:themeColor="text1"/>
          <w:lang w:val="sr-Cyrl-CS"/>
        </w:rPr>
      </w:pPr>
      <w:r w:rsidRPr="00E768B0">
        <w:rPr>
          <w:rFonts w:cs="Times New Roman"/>
          <w:color w:val="000000" w:themeColor="text1"/>
          <w:lang w:val="sr-Cyrl-CS"/>
        </w:rPr>
        <w:t xml:space="preserve">Изабране опције ће се спровести у законом предложеним роковима. </w:t>
      </w:r>
    </w:p>
    <w:p w14:paraId="27719C33" w14:textId="77777777" w:rsidR="006056E3" w:rsidRPr="00E768B0" w:rsidRDefault="006056E3" w:rsidP="008C7E5D">
      <w:pPr>
        <w:tabs>
          <w:tab w:val="left" w:pos="567"/>
        </w:tabs>
        <w:spacing w:after="0" w:line="20" w:lineRule="atLeast"/>
        <w:ind w:firstLine="567"/>
        <w:jc w:val="both"/>
        <w:rPr>
          <w:rFonts w:cs="Times New Roman"/>
          <w:color w:val="000000" w:themeColor="text1"/>
          <w:lang w:val="sr-Cyrl-CS"/>
        </w:rPr>
      </w:pPr>
      <w:r>
        <w:rPr>
          <w:rFonts w:cs="Times New Roman"/>
          <w:color w:val="000000" w:themeColor="text1"/>
          <w:lang w:val="sr-Cyrl-CS"/>
        </w:rPr>
        <w:t>Напомињемо да исправу којом се врши пренос права</w:t>
      </w:r>
      <w:r w:rsidR="00C21F51">
        <w:rPr>
          <w:rFonts w:cs="Times New Roman"/>
          <w:color w:val="000000" w:themeColor="text1"/>
          <w:lang w:val="sr-Cyrl-CS"/>
        </w:rPr>
        <w:t xml:space="preserve"> (што значи и права трајног коришћења паркинг места) </w:t>
      </w:r>
      <w:r>
        <w:rPr>
          <w:rFonts w:cs="Times New Roman"/>
          <w:color w:val="000000" w:themeColor="text1"/>
          <w:lang w:val="sr-Cyrl-CS"/>
        </w:rPr>
        <w:t xml:space="preserve">јавни бележник, по службеној дужности, електронским путем у року од 24 сата, посредством органа надлежног за послове катастра, доставља пореском органу, чиме му обезбеђује сазнање о извршеном преносу за потребе утврђивања пореза.  </w:t>
      </w:r>
    </w:p>
    <w:p w14:paraId="4C820B92" w14:textId="77777777" w:rsidR="00DB0AC5" w:rsidRDefault="00DB0AC5" w:rsidP="00CF25DD">
      <w:pPr>
        <w:tabs>
          <w:tab w:val="left" w:pos="567"/>
        </w:tabs>
        <w:spacing w:after="0" w:line="20" w:lineRule="atLeast"/>
        <w:ind w:firstLine="720"/>
        <w:jc w:val="both"/>
        <w:rPr>
          <w:rFonts w:cs="Times New Roman"/>
          <w:color w:val="FF0000"/>
          <w:lang w:val="sr-Cyrl-CS"/>
        </w:rPr>
      </w:pPr>
    </w:p>
    <w:p w14:paraId="3402BEF9" w14:textId="77777777" w:rsidR="00CB49E9" w:rsidRPr="000B22CD" w:rsidRDefault="00CB49E9" w:rsidP="00CF25DD">
      <w:pPr>
        <w:tabs>
          <w:tab w:val="left" w:pos="567"/>
        </w:tabs>
        <w:spacing w:after="0" w:line="20" w:lineRule="atLeast"/>
        <w:ind w:firstLine="720"/>
        <w:jc w:val="both"/>
        <w:rPr>
          <w:rFonts w:cs="Times New Roman"/>
          <w:color w:val="FF0000"/>
          <w:lang w:val="sr-Cyrl-CS"/>
        </w:rPr>
      </w:pPr>
    </w:p>
    <w:p w14:paraId="6865359D" w14:textId="77777777" w:rsidR="0000397F" w:rsidRPr="005E0056" w:rsidRDefault="000A40B8" w:rsidP="008C7E5D">
      <w:pPr>
        <w:spacing w:after="0" w:line="20" w:lineRule="atLeast"/>
        <w:ind w:firstLine="567"/>
        <w:jc w:val="both"/>
        <w:rPr>
          <w:rFonts w:cs="Times New Roman"/>
          <w:b/>
          <w:color w:val="000000" w:themeColor="text1"/>
          <w:lang w:val="sr-Cyrl-CS"/>
        </w:rPr>
      </w:pPr>
      <w:r w:rsidRPr="005E0056">
        <w:rPr>
          <w:rFonts w:cs="Times New Roman"/>
          <w:b/>
          <w:color w:val="000000" w:themeColor="text1"/>
          <w:lang w:val="sr-Cyrl-CS"/>
        </w:rPr>
        <w:t>8</w:t>
      </w:r>
      <w:r w:rsidR="0000397F" w:rsidRPr="005E0056">
        <w:rPr>
          <w:rFonts w:cs="Times New Roman"/>
          <w:b/>
          <w:color w:val="000000" w:themeColor="text1"/>
          <w:lang w:val="sr-Cyrl-CS"/>
        </w:rPr>
        <w:t>. Кључна питања за анализу ризика</w:t>
      </w:r>
    </w:p>
    <w:p w14:paraId="0DC6BC1A" w14:textId="77777777" w:rsidR="0000397F" w:rsidRPr="005E0056" w:rsidRDefault="0000397F" w:rsidP="008C7E5D">
      <w:pPr>
        <w:spacing w:after="0" w:line="20" w:lineRule="atLeast"/>
        <w:ind w:firstLine="567"/>
        <w:jc w:val="both"/>
        <w:rPr>
          <w:rFonts w:cs="Times New Roman"/>
          <w:color w:val="000000" w:themeColor="text1"/>
          <w:lang w:val="sr-Cyrl-CS"/>
        </w:rPr>
      </w:pPr>
    </w:p>
    <w:p w14:paraId="1C2AF2C9" w14:textId="77777777" w:rsidR="0000397F" w:rsidRPr="00CF25DD" w:rsidRDefault="00CF25DD" w:rsidP="00CB49E9">
      <w:pPr>
        <w:tabs>
          <w:tab w:val="left" w:pos="567"/>
        </w:tabs>
        <w:spacing w:after="0" w:line="20" w:lineRule="atLeast"/>
        <w:ind w:firstLine="567"/>
        <w:jc w:val="both"/>
        <w:rPr>
          <w:rFonts w:cs="Times New Roman"/>
          <w:i/>
          <w:color w:val="000000" w:themeColor="text1"/>
          <w:szCs w:val="24"/>
          <w:lang w:val="sr-Cyrl-CS"/>
        </w:rPr>
      </w:pPr>
      <w:r>
        <w:rPr>
          <w:rFonts w:cs="Times New Roman"/>
          <w:i/>
          <w:color w:val="000000" w:themeColor="text1"/>
          <w:szCs w:val="24"/>
          <w:lang w:val="sr-Cyrl-CS"/>
        </w:rPr>
        <w:t xml:space="preserve">1) </w:t>
      </w:r>
      <w:r w:rsidR="0000397F" w:rsidRPr="00CF25DD">
        <w:rPr>
          <w:rFonts w:cs="Times New Roman"/>
          <w:i/>
          <w:color w:val="000000" w:themeColor="text1"/>
          <w:szCs w:val="24"/>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36B0CB7B" w14:textId="77777777" w:rsidR="0000397F" w:rsidRPr="005E0056" w:rsidRDefault="0000397F" w:rsidP="008C7E5D">
      <w:pPr>
        <w:spacing w:after="0" w:line="20" w:lineRule="atLeast"/>
        <w:ind w:firstLine="567"/>
        <w:jc w:val="both"/>
        <w:rPr>
          <w:rFonts w:cs="Times New Roman"/>
          <w:color w:val="000000" w:themeColor="text1"/>
          <w:lang w:val="sr-Cyrl-CS"/>
        </w:rPr>
      </w:pPr>
      <w:r w:rsidRPr="005E0056">
        <w:rPr>
          <w:rFonts w:cs="Times New Roman"/>
          <w:color w:val="000000" w:themeColor="text1"/>
          <w:lang w:val="sr-Cyrl-CS"/>
        </w:rPr>
        <w:t xml:space="preserve">Потреба за </w:t>
      </w:r>
      <w:r w:rsidR="007456B5" w:rsidRPr="005E0056">
        <w:rPr>
          <w:rFonts w:cs="Times New Roman"/>
          <w:color w:val="000000" w:themeColor="text1"/>
          <w:lang w:val="sr-Cyrl-CS"/>
        </w:rPr>
        <w:t>п</w:t>
      </w:r>
      <w:r w:rsidR="00B66D87" w:rsidRPr="005E0056">
        <w:rPr>
          <w:rFonts w:cs="Times New Roman"/>
          <w:color w:val="000000" w:themeColor="text1"/>
          <w:lang w:val="sr-Cyrl-CS"/>
        </w:rPr>
        <w:t>рецизирањем законских решења у циљу њихове јединствене примене</w:t>
      </w:r>
      <w:r w:rsidR="00DE15AE" w:rsidRPr="005E0056">
        <w:rPr>
          <w:rFonts w:cs="Times New Roman"/>
          <w:color w:val="000000" w:themeColor="text1"/>
          <w:lang w:val="sr-Cyrl-CS"/>
        </w:rPr>
        <w:t>, смањења администрирања везаног за давање мишљења у примени Закона</w:t>
      </w:r>
      <w:r w:rsidR="00B66D87" w:rsidRPr="005E0056">
        <w:rPr>
          <w:rFonts w:cs="Times New Roman"/>
          <w:color w:val="000000" w:themeColor="text1"/>
          <w:lang w:val="sr-Cyrl-CS"/>
        </w:rPr>
        <w:t xml:space="preserve"> и повећања правне сигурности пореских обвезника </w:t>
      </w:r>
      <w:r w:rsidRPr="005E0056">
        <w:rPr>
          <w:rFonts w:cs="Times New Roman"/>
          <w:color w:val="000000" w:themeColor="text1"/>
          <w:lang w:val="sr-Cyrl-CS"/>
        </w:rPr>
        <w:t>представља приоритет за доносиоце одлука у наредном периоду.</w:t>
      </w:r>
    </w:p>
    <w:p w14:paraId="377B0BF2" w14:textId="77777777" w:rsidR="00443BF3" w:rsidRDefault="00443BF3" w:rsidP="008C7E5D">
      <w:pPr>
        <w:spacing w:after="0" w:line="20" w:lineRule="atLeast"/>
        <w:ind w:firstLine="567"/>
        <w:jc w:val="both"/>
        <w:rPr>
          <w:rFonts w:cs="Times New Roman"/>
          <w:color w:val="000000" w:themeColor="text1"/>
          <w:lang w:val="sr-Cyrl-CS"/>
        </w:rPr>
      </w:pPr>
      <w:r w:rsidRPr="005E0056">
        <w:rPr>
          <w:rFonts w:cs="Times New Roman"/>
          <w:color w:val="000000" w:themeColor="text1"/>
          <w:lang w:val="sr-Cyrl-CS"/>
        </w:rPr>
        <w:t xml:space="preserve">Изабрана опција којом се </w:t>
      </w:r>
      <w:r w:rsidR="00CB49E9">
        <w:rPr>
          <w:rFonts w:cs="Times New Roman"/>
          <w:color w:val="000000" w:themeColor="text1"/>
          <w:lang w:val="sr-Cyrl-CS"/>
        </w:rPr>
        <w:t xml:space="preserve">на јединице локалних самоуправа преноси </w:t>
      </w:r>
      <w:r w:rsidRPr="005E0056">
        <w:rPr>
          <w:rFonts w:cs="Times New Roman"/>
          <w:color w:val="000000" w:themeColor="text1"/>
          <w:lang w:val="sr-Cyrl-CS"/>
        </w:rPr>
        <w:t xml:space="preserve">надлежност за утврђивање, наплату и контролу пореза на наслеђе и поклон и пореза на пренос апсолутних права уређена је Законом, при чему се овим законом </w:t>
      </w:r>
      <w:r w:rsidR="00C65D79" w:rsidRPr="005E0056">
        <w:rPr>
          <w:rFonts w:cs="Times New Roman"/>
          <w:color w:val="000000" w:themeColor="text1"/>
          <w:lang w:val="sr-Cyrl-CS"/>
        </w:rPr>
        <w:t xml:space="preserve">само </w:t>
      </w:r>
      <w:r w:rsidRPr="005E0056">
        <w:rPr>
          <w:rFonts w:cs="Times New Roman"/>
          <w:color w:val="000000" w:themeColor="text1"/>
          <w:lang w:val="sr-Cyrl-CS"/>
        </w:rPr>
        <w:t>одлаже почетак примене тог законског решења</w:t>
      </w:r>
      <w:r w:rsidR="00CB49E9">
        <w:rPr>
          <w:rFonts w:cs="Times New Roman"/>
          <w:color w:val="000000" w:themeColor="text1"/>
          <w:lang w:val="sr-Cyrl-CS"/>
        </w:rPr>
        <w:t>,</w:t>
      </w:r>
      <w:r w:rsidRPr="005E0056">
        <w:rPr>
          <w:rFonts w:cs="Times New Roman"/>
          <w:color w:val="000000" w:themeColor="text1"/>
          <w:lang w:val="sr-Cyrl-CS"/>
        </w:rPr>
        <w:t xml:space="preserve"> како би се извршиле све радње које представљају претпоставке за ква</w:t>
      </w:r>
      <w:r w:rsidR="001A16B5" w:rsidRPr="005E0056">
        <w:rPr>
          <w:rFonts w:cs="Times New Roman"/>
          <w:color w:val="000000" w:themeColor="text1"/>
          <w:lang w:val="sr-Cyrl-CS"/>
        </w:rPr>
        <w:t>литетно и ефикасно остварење жељ</w:t>
      </w:r>
      <w:r w:rsidRPr="005E0056">
        <w:rPr>
          <w:rFonts w:cs="Times New Roman"/>
          <w:color w:val="000000" w:themeColor="text1"/>
          <w:lang w:val="sr-Cyrl-CS"/>
        </w:rPr>
        <w:t>еног циља.</w:t>
      </w:r>
    </w:p>
    <w:p w14:paraId="068609BA" w14:textId="77777777" w:rsidR="001F7A31" w:rsidRPr="005E0056" w:rsidRDefault="001F7A31" w:rsidP="008C7E5D">
      <w:pPr>
        <w:spacing w:after="0" w:line="20" w:lineRule="atLeast"/>
        <w:ind w:firstLine="567"/>
        <w:jc w:val="both"/>
        <w:rPr>
          <w:rFonts w:cs="Times New Roman"/>
          <w:color w:val="000000" w:themeColor="text1"/>
          <w:lang w:val="sr-Cyrl-CS"/>
        </w:rPr>
      </w:pPr>
      <w:r w:rsidRPr="00FA29F9">
        <w:rPr>
          <w:rFonts w:eastAsia="Times New Roman" w:cs="Times New Roman"/>
          <w:bCs/>
          <w:iCs/>
          <w:noProof/>
          <w:color w:val="000000"/>
          <w:szCs w:val="24"/>
          <w:lang w:val="sr-Cyrl-CS"/>
        </w:rPr>
        <w:t xml:space="preserve">Нацрт закона био </w:t>
      </w:r>
      <w:r>
        <w:rPr>
          <w:rFonts w:eastAsia="Times New Roman" w:cs="Times New Roman"/>
          <w:bCs/>
          <w:iCs/>
          <w:noProof/>
          <w:color w:val="000000"/>
          <w:szCs w:val="24"/>
          <w:lang w:val="sr-Cyrl-CS"/>
        </w:rPr>
        <w:t xml:space="preserve">је </w:t>
      </w:r>
      <w:r w:rsidRPr="00FA29F9">
        <w:rPr>
          <w:rFonts w:eastAsia="Times New Roman" w:cs="Times New Roman"/>
          <w:bCs/>
          <w:iCs/>
          <w:noProof/>
          <w:color w:val="000000"/>
          <w:szCs w:val="24"/>
          <w:lang w:val="sr-Cyrl-CS"/>
        </w:rPr>
        <w:t>објављен на интернет страни</w:t>
      </w:r>
      <w:r>
        <w:rPr>
          <w:rFonts w:eastAsia="Times New Roman" w:cs="Times New Roman"/>
          <w:bCs/>
          <w:iCs/>
          <w:noProof/>
          <w:color w:val="000000"/>
          <w:szCs w:val="24"/>
          <w:lang w:val="sr-Cyrl-CS"/>
        </w:rPr>
        <w:t>ци</w:t>
      </w:r>
      <w:r w:rsidRPr="00FA29F9">
        <w:rPr>
          <w:rFonts w:eastAsia="Times New Roman" w:cs="Times New Roman"/>
          <w:bCs/>
          <w:iCs/>
          <w:noProof/>
          <w:color w:val="000000"/>
          <w:szCs w:val="24"/>
          <w:lang w:val="sr-Cyrl-CS"/>
        </w:rPr>
        <w:t xml:space="preserve"> Министарства финансија, чиме је заинтересованим лицима пружена могућност да доставе своје примедбе и сугестије.</w:t>
      </w:r>
    </w:p>
    <w:p w14:paraId="5F2FCAA2" w14:textId="77777777" w:rsidR="0000397F" w:rsidRPr="000B22CD" w:rsidRDefault="0000397F" w:rsidP="008C7E5D">
      <w:pPr>
        <w:spacing w:after="0" w:line="20" w:lineRule="atLeast"/>
        <w:ind w:firstLine="567"/>
        <w:jc w:val="both"/>
        <w:rPr>
          <w:rFonts w:cs="Times New Roman"/>
          <w:i/>
          <w:color w:val="FF0000"/>
          <w:lang w:val="sr-Cyrl-CS"/>
        </w:rPr>
      </w:pPr>
    </w:p>
    <w:p w14:paraId="477D8D2E" w14:textId="77777777" w:rsidR="0000397F" w:rsidRPr="00280891" w:rsidRDefault="0000397F" w:rsidP="008C7E5D">
      <w:pPr>
        <w:spacing w:after="0" w:line="20" w:lineRule="atLeast"/>
        <w:ind w:firstLine="567"/>
        <w:jc w:val="both"/>
        <w:rPr>
          <w:rFonts w:cs="Times New Roman"/>
          <w:i/>
          <w:color w:val="000000" w:themeColor="text1"/>
          <w:lang w:val="sr-Cyrl-CS"/>
        </w:rPr>
      </w:pPr>
      <w:r w:rsidRPr="00280891">
        <w:rPr>
          <w:rFonts w:cs="Times New Roman"/>
          <w:i/>
          <w:color w:val="000000" w:themeColor="text1"/>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369DFFDE" w14:textId="77777777" w:rsidR="0000397F" w:rsidRPr="00280891" w:rsidRDefault="001A16B5" w:rsidP="008C7E5D">
      <w:pPr>
        <w:spacing w:after="0" w:line="20" w:lineRule="atLeast"/>
        <w:ind w:firstLine="567"/>
        <w:jc w:val="both"/>
        <w:rPr>
          <w:rFonts w:cs="Times New Roman"/>
          <w:color w:val="000000" w:themeColor="text1"/>
          <w:lang w:val="sr-Cyrl-CS"/>
        </w:rPr>
      </w:pPr>
      <w:r w:rsidRPr="00280891">
        <w:rPr>
          <w:rFonts w:cs="Times New Roman"/>
          <w:color w:val="000000" w:themeColor="text1"/>
          <w:lang w:val="sr-Cyrl-CS"/>
        </w:rPr>
        <w:t>За спровођење изабраних опција није потребно обезб</w:t>
      </w:r>
      <w:r w:rsidR="00B46169" w:rsidRPr="00280891">
        <w:rPr>
          <w:rFonts w:cs="Times New Roman"/>
          <w:color w:val="000000" w:themeColor="text1"/>
          <w:lang w:val="sr-Cyrl-CS"/>
        </w:rPr>
        <w:t>едити финансијска средства, нити спровести поступак јавне набавке.</w:t>
      </w:r>
    </w:p>
    <w:p w14:paraId="666DBF8A" w14:textId="77777777" w:rsidR="00443BF3" w:rsidRPr="000B22CD" w:rsidRDefault="00443BF3" w:rsidP="008C7E5D">
      <w:pPr>
        <w:spacing w:after="0" w:line="20" w:lineRule="atLeast"/>
        <w:ind w:firstLine="567"/>
        <w:jc w:val="center"/>
        <w:rPr>
          <w:rFonts w:cs="Times New Roman"/>
          <w:color w:val="FF0000"/>
          <w:lang w:val="sr-Cyrl-CS"/>
        </w:rPr>
      </w:pPr>
    </w:p>
    <w:p w14:paraId="1B59ED72" w14:textId="77777777" w:rsidR="0000397F" w:rsidRPr="00280891" w:rsidRDefault="0000397F" w:rsidP="008C7E5D">
      <w:pPr>
        <w:spacing w:after="0" w:line="20" w:lineRule="atLeast"/>
        <w:ind w:firstLine="567"/>
        <w:jc w:val="both"/>
        <w:rPr>
          <w:rFonts w:cs="Times New Roman"/>
          <w:i/>
          <w:color w:val="000000" w:themeColor="text1"/>
          <w:lang w:val="sr-Cyrl-CS"/>
        </w:rPr>
      </w:pPr>
      <w:r w:rsidRPr="00280891">
        <w:rPr>
          <w:rFonts w:cs="Times New Roman"/>
          <w:i/>
          <w:color w:val="000000" w:themeColor="text1"/>
          <w:lang w:val="sr-Cyrl-CS"/>
        </w:rPr>
        <w:t>3) Да ли постоји још неки ризик за спровођење изабране опције?</w:t>
      </w:r>
    </w:p>
    <w:p w14:paraId="63F6FFDC" w14:textId="77777777" w:rsidR="0000397F" w:rsidRPr="00280891" w:rsidRDefault="00B46169" w:rsidP="008C7E5D">
      <w:pPr>
        <w:spacing w:after="0" w:line="20" w:lineRule="atLeast"/>
        <w:ind w:firstLine="567"/>
        <w:rPr>
          <w:rFonts w:cs="Times New Roman"/>
          <w:color w:val="000000" w:themeColor="text1"/>
          <w:lang w:val="sr-Cyrl-CS"/>
        </w:rPr>
      </w:pPr>
      <w:r w:rsidRPr="00280891">
        <w:rPr>
          <w:rFonts w:cs="Times New Roman"/>
          <w:color w:val="000000" w:themeColor="text1"/>
          <w:lang w:val="sr-Cyrl-CS"/>
        </w:rPr>
        <w:t>Не постоје</w:t>
      </w:r>
      <w:r w:rsidR="00C65D79" w:rsidRPr="00280891">
        <w:rPr>
          <w:rFonts w:cs="Times New Roman"/>
          <w:color w:val="000000" w:themeColor="text1"/>
          <w:lang w:val="sr-Cyrl-CS"/>
        </w:rPr>
        <w:t xml:space="preserve"> уочени </w:t>
      </w:r>
      <w:r w:rsidRPr="00280891">
        <w:rPr>
          <w:rFonts w:cs="Times New Roman"/>
          <w:color w:val="000000" w:themeColor="text1"/>
          <w:lang w:val="sr-Cyrl-CS"/>
        </w:rPr>
        <w:t>ризици у вези спровођења изабраних опција.</w:t>
      </w:r>
    </w:p>
    <w:p w14:paraId="15C285C6" w14:textId="77777777" w:rsidR="0000397F" w:rsidRPr="00280891" w:rsidRDefault="0000397F" w:rsidP="008C7E5D">
      <w:pPr>
        <w:spacing w:after="0" w:line="20" w:lineRule="atLeast"/>
        <w:ind w:firstLine="567"/>
        <w:jc w:val="center"/>
        <w:rPr>
          <w:rFonts w:cs="Times New Roman"/>
          <w:color w:val="000000" w:themeColor="text1"/>
          <w:lang w:val="sr-Cyrl-CS"/>
        </w:rPr>
      </w:pPr>
    </w:p>
    <w:p w14:paraId="6292B127" w14:textId="77777777" w:rsidR="0000397F" w:rsidRPr="00280891" w:rsidRDefault="000A40B8" w:rsidP="008C7E5D">
      <w:pPr>
        <w:spacing w:after="0" w:line="20" w:lineRule="atLeast"/>
        <w:ind w:firstLine="567"/>
        <w:jc w:val="both"/>
        <w:rPr>
          <w:rFonts w:cs="Times New Roman"/>
          <w:b/>
          <w:color w:val="000000" w:themeColor="text1"/>
          <w:lang w:val="sr-Cyrl-CS"/>
        </w:rPr>
      </w:pPr>
      <w:r w:rsidRPr="00280891">
        <w:rPr>
          <w:rFonts w:cs="Times New Roman"/>
          <w:b/>
          <w:color w:val="000000" w:themeColor="text1"/>
          <w:lang w:val="sr-Cyrl-CS"/>
        </w:rPr>
        <w:t xml:space="preserve">9. </w:t>
      </w:r>
      <w:r w:rsidR="0000397F" w:rsidRPr="00280891">
        <w:rPr>
          <w:rFonts w:cs="Times New Roman"/>
          <w:b/>
          <w:color w:val="000000" w:themeColor="text1"/>
          <w:lang w:val="sr-Cyrl-CS"/>
        </w:rPr>
        <w:t>Информације о спроведеним консултацијама</w:t>
      </w:r>
      <w:r w:rsidR="00283F11" w:rsidRPr="00280891">
        <w:rPr>
          <w:rFonts w:cs="Times New Roman"/>
          <w:b/>
          <w:color w:val="000000" w:themeColor="text1"/>
          <w:lang w:val="sr-Cyrl-CS"/>
        </w:rPr>
        <w:t xml:space="preserve"> у току израде Нацрта закона</w:t>
      </w:r>
      <w:r w:rsidR="0000397F" w:rsidRPr="00280891">
        <w:rPr>
          <w:rFonts w:cs="Times New Roman"/>
          <w:b/>
          <w:color w:val="000000" w:themeColor="text1"/>
          <w:lang w:val="sr-Cyrl-CS"/>
        </w:rPr>
        <w:t>:</w:t>
      </w:r>
    </w:p>
    <w:p w14:paraId="30A31629" w14:textId="77777777" w:rsidR="0000397F" w:rsidRPr="00280891" w:rsidRDefault="0000397F" w:rsidP="008C7E5D">
      <w:pPr>
        <w:spacing w:after="0" w:line="20" w:lineRule="atLeast"/>
        <w:ind w:firstLine="567"/>
        <w:jc w:val="both"/>
        <w:rPr>
          <w:rFonts w:cs="Times New Roman"/>
          <w:b/>
          <w:i/>
          <w:color w:val="000000" w:themeColor="text1"/>
          <w:lang w:val="sr-Cyrl-CS"/>
        </w:rPr>
      </w:pPr>
    </w:p>
    <w:p w14:paraId="7B95F96F" w14:textId="77777777" w:rsidR="006953E1" w:rsidRPr="00280891" w:rsidRDefault="006953E1" w:rsidP="008C7E5D">
      <w:pPr>
        <w:shd w:val="clear" w:color="auto" w:fill="FFFFFF"/>
        <w:spacing w:after="0" w:line="240" w:lineRule="auto"/>
        <w:ind w:firstLine="567"/>
        <w:jc w:val="both"/>
        <w:rPr>
          <w:rFonts w:eastAsia="Times New Roman" w:cs="Times New Roman"/>
          <w:bCs/>
          <w:color w:val="000000" w:themeColor="text1"/>
          <w:szCs w:val="24"/>
          <w:lang w:val="sr-Cyrl-CS"/>
        </w:rPr>
      </w:pPr>
      <w:r w:rsidRPr="00280891">
        <w:rPr>
          <w:rFonts w:eastAsia="Times New Roman" w:cs="Times New Roman"/>
          <w:bCs/>
          <w:color w:val="000000" w:themeColor="text1"/>
          <w:szCs w:val="24"/>
          <w:lang w:val="sr-Cyrl-CS"/>
        </w:rPr>
        <w:t xml:space="preserve">Oвај закон због свог садржаја, односно природе, није био предмет консултација у складу са чланом 44. став 2. Уредбе о методологији управљања јавним политикама, анализи ефеката јавних политика и прописа и садржају појединачних докумената јавних политика </w:t>
      </w:r>
      <w:r w:rsidRPr="00280891">
        <w:rPr>
          <w:rFonts w:eastAsia="Times New Roman" w:cs="Times New Roman"/>
          <w:color w:val="000000" w:themeColor="text1"/>
          <w:szCs w:val="24"/>
          <w:lang w:val="sr-Cyrl-CS"/>
        </w:rPr>
        <w:t>(„Службени гласник РС</w:t>
      </w:r>
      <w:r w:rsidRPr="00280891">
        <w:rPr>
          <w:rFonts w:eastAsia="Times New Roman" w:cs="Times New Roman"/>
          <w:bCs/>
          <w:color w:val="000000" w:themeColor="text1"/>
          <w:szCs w:val="24"/>
          <w:lang w:val="sr-Cyrl-CS"/>
        </w:rPr>
        <w:t>”, број 8/19).</w:t>
      </w:r>
    </w:p>
    <w:p w14:paraId="438F0FA9" w14:textId="77777777" w:rsidR="00B97624" w:rsidRDefault="00B97624">
      <w:pPr>
        <w:rPr>
          <w:rFonts w:eastAsia="Times New Roman" w:cs="Times New Roman"/>
          <w:color w:val="FF0000"/>
          <w:szCs w:val="24"/>
          <w:lang w:val="sr-Cyrl-CS"/>
        </w:rPr>
      </w:pPr>
      <w:r>
        <w:rPr>
          <w:rFonts w:eastAsia="Times New Roman" w:cs="Times New Roman"/>
          <w:color w:val="FF0000"/>
          <w:szCs w:val="24"/>
          <w:lang w:val="sr-Cyrl-CS"/>
        </w:rPr>
        <w:br w:type="page"/>
      </w:r>
    </w:p>
    <w:p w14:paraId="62589571" w14:textId="77777777" w:rsidR="003D7F31" w:rsidRPr="000B22CD" w:rsidRDefault="003D7F31" w:rsidP="008C7E5D">
      <w:pPr>
        <w:spacing w:after="0" w:line="240" w:lineRule="auto"/>
        <w:ind w:firstLine="567"/>
        <w:contextualSpacing/>
        <w:jc w:val="center"/>
        <w:rPr>
          <w:rFonts w:eastAsia="Times New Roman" w:cs="Times New Roman"/>
          <w:color w:val="FF0000"/>
          <w:szCs w:val="24"/>
          <w:lang w:val="sr-Cyrl-CS"/>
        </w:rPr>
      </w:pPr>
    </w:p>
    <w:p w14:paraId="7B6A0217" w14:textId="77777777" w:rsidR="005E6BC4" w:rsidRDefault="00B97624" w:rsidP="005E6BC4">
      <w:pPr>
        <w:shd w:val="clear" w:color="auto" w:fill="FFFFFF"/>
        <w:spacing w:after="0" w:line="240" w:lineRule="auto"/>
        <w:jc w:val="center"/>
        <w:outlineLvl w:val="0"/>
        <w:rPr>
          <w:rFonts w:eastAsia="Times New Roman" w:cs="Times New Roman"/>
          <w:bCs/>
          <w:color w:val="000000" w:themeColor="text1"/>
          <w:kern w:val="36"/>
          <w:szCs w:val="24"/>
        </w:rPr>
      </w:pPr>
      <w:r>
        <w:rPr>
          <w:rFonts w:eastAsia="Times New Roman" w:cs="Times New Roman"/>
          <w:bCs/>
          <w:color w:val="000000" w:themeColor="text1"/>
          <w:kern w:val="36"/>
          <w:szCs w:val="24"/>
          <w:lang w:val="sr-Latn-RS"/>
        </w:rPr>
        <w:t xml:space="preserve">VI. </w:t>
      </w:r>
      <w:r w:rsidR="005E6BC4">
        <w:rPr>
          <w:rFonts w:eastAsia="Times New Roman" w:cs="Times New Roman"/>
          <w:bCs/>
          <w:color w:val="000000" w:themeColor="text1"/>
          <w:kern w:val="36"/>
          <w:szCs w:val="24"/>
        </w:rPr>
        <w:t xml:space="preserve">ОДРЕДБЕ </w:t>
      </w:r>
      <w:r w:rsidR="005E6BC4" w:rsidRPr="00E37E23">
        <w:rPr>
          <w:rFonts w:eastAsia="Times New Roman" w:cs="Times New Roman"/>
          <w:bCs/>
          <w:color w:val="000000" w:themeColor="text1"/>
          <w:kern w:val="36"/>
          <w:szCs w:val="24"/>
        </w:rPr>
        <w:t>ЗАКОН</w:t>
      </w:r>
      <w:r w:rsidR="005E6BC4">
        <w:rPr>
          <w:rFonts w:eastAsia="Times New Roman" w:cs="Times New Roman"/>
          <w:bCs/>
          <w:color w:val="000000" w:themeColor="text1"/>
          <w:kern w:val="36"/>
          <w:szCs w:val="24"/>
          <w:lang w:val="sr-Cyrl-RS"/>
        </w:rPr>
        <w:t xml:space="preserve">А </w:t>
      </w:r>
      <w:r w:rsidR="005E6BC4" w:rsidRPr="00E37E23">
        <w:rPr>
          <w:rFonts w:eastAsia="Times New Roman" w:cs="Times New Roman"/>
          <w:bCs/>
          <w:color w:val="000000" w:themeColor="text1"/>
          <w:kern w:val="36"/>
          <w:szCs w:val="24"/>
        </w:rPr>
        <w:t>О ПОРЕЗИМА НА ИМОВИНУ</w:t>
      </w:r>
    </w:p>
    <w:p w14:paraId="2CDF17BB" w14:textId="77777777" w:rsidR="005E6BC4" w:rsidRPr="00252EE0" w:rsidRDefault="005E6BC4" w:rsidP="005E6BC4">
      <w:pPr>
        <w:shd w:val="clear" w:color="auto" w:fill="FFFFFF"/>
        <w:spacing w:after="0" w:line="240" w:lineRule="auto"/>
        <w:jc w:val="center"/>
        <w:outlineLvl w:val="0"/>
        <w:rPr>
          <w:rFonts w:eastAsia="Times New Roman" w:cs="Times New Roman"/>
          <w:bCs/>
          <w:color w:val="000000" w:themeColor="text1"/>
          <w:kern w:val="36"/>
          <w:szCs w:val="24"/>
          <w:lang w:val="sr-Cyrl-RS"/>
        </w:rPr>
      </w:pPr>
      <w:r>
        <w:rPr>
          <w:rFonts w:eastAsia="Times New Roman" w:cs="Times New Roman"/>
          <w:bCs/>
          <w:color w:val="000000" w:themeColor="text1"/>
          <w:kern w:val="36"/>
          <w:szCs w:val="24"/>
          <w:lang w:val="sr-Cyrl-RS"/>
        </w:rPr>
        <w:t>ЧИЈЕ СЕ ИЗМЕНЕ И ДОПУНЕ ВРШЕ</w:t>
      </w:r>
    </w:p>
    <w:p w14:paraId="059E1FA7" w14:textId="77777777" w:rsidR="005E6BC4" w:rsidRDefault="005E6BC4" w:rsidP="005E6BC4">
      <w:pPr>
        <w:shd w:val="clear" w:color="auto" w:fill="FFFFFF"/>
        <w:spacing w:after="0" w:line="240" w:lineRule="auto"/>
        <w:jc w:val="both"/>
        <w:outlineLvl w:val="2"/>
        <w:rPr>
          <w:rFonts w:eastAsia="Times New Roman" w:cs="Times New Roman"/>
          <w:bCs/>
          <w:color w:val="000000" w:themeColor="text1"/>
          <w:szCs w:val="24"/>
        </w:rPr>
      </w:pPr>
      <w:bookmarkStart w:id="0" w:name="toc1"/>
      <w:bookmarkStart w:id="1" w:name="toc7"/>
      <w:bookmarkEnd w:id="0"/>
      <w:bookmarkEnd w:id="1"/>
    </w:p>
    <w:p w14:paraId="1E30FE6B" w14:textId="77777777" w:rsidR="005E6BC4" w:rsidRPr="00E37E23" w:rsidRDefault="005E6BC4" w:rsidP="005E6BC4">
      <w:pPr>
        <w:shd w:val="clear" w:color="auto" w:fill="FFFFFF"/>
        <w:spacing w:after="0" w:line="240" w:lineRule="auto"/>
        <w:jc w:val="center"/>
        <w:outlineLvl w:val="3"/>
        <w:rPr>
          <w:rFonts w:eastAsia="Times New Roman" w:cs="Times New Roman"/>
          <w:bCs/>
          <w:color w:val="000000" w:themeColor="text1"/>
          <w:szCs w:val="24"/>
        </w:rPr>
      </w:pPr>
      <w:bookmarkStart w:id="2" w:name="c0005"/>
      <w:bookmarkEnd w:id="2"/>
      <w:r w:rsidRPr="00E37E23">
        <w:rPr>
          <w:rFonts w:eastAsia="Times New Roman" w:cs="Times New Roman"/>
          <w:bCs/>
          <w:color w:val="000000" w:themeColor="text1"/>
          <w:szCs w:val="24"/>
        </w:rPr>
        <w:t>Члан 5.</w:t>
      </w:r>
    </w:p>
    <w:p w14:paraId="589D23EA" w14:textId="77777777" w:rsidR="005E6BC4" w:rsidRPr="00E37E23"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E37E23">
        <w:rPr>
          <w:rFonts w:eastAsia="Times New Roman" w:cs="Times New Roman"/>
          <w:color w:val="000000" w:themeColor="text1"/>
          <w:szCs w:val="24"/>
        </w:rPr>
        <w:t>Основица пореза на имовину за непокретности пореског обвезника који не води пословне књиге је вредност непокретности утврђена у складу са овим законом.</w:t>
      </w:r>
    </w:p>
    <w:p w14:paraId="1F77A811" w14:textId="77777777" w:rsidR="005E6BC4" w:rsidRPr="00E37E23"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E37E23">
        <w:rPr>
          <w:rFonts w:eastAsia="Times New Roman" w:cs="Times New Roman"/>
          <w:color w:val="000000" w:themeColor="text1"/>
          <w:szCs w:val="24"/>
        </w:rPr>
        <w:t>Вредност непокретности из става 1. овог члана утврђује орган јединице локалне самоуправе надлежан за утврђивање, наплату и контролу изворних прихода јединице локалне самоуправе (у даљем тексту: порески орган).</w:t>
      </w:r>
    </w:p>
    <w:p w14:paraId="4C7768C5" w14:textId="77777777" w:rsidR="005E6BC4" w:rsidRPr="00252EE0"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252EE0">
        <w:rPr>
          <w:rFonts w:eastAsia="Times New Roman" w:cs="Times New Roman"/>
          <w:color w:val="000000" w:themeColor="text1"/>
          <w:szCs w:val="24"/>
        </w:rPr>
        <w:t>Вредност непокретности из става 1. овог члана, осим земљишта</w:t>
      </w:r>
      <w:r w:rsidRPr="00252EE0">
        <w:rPr>
          <w:rFonts w:eastAsia="Times New Roman" w:cs="Times New Roman"/>
          <w:color w:val="000000" w:themeColor="text1"/>
          <w:szCs w:val="24"/>
          <w:lang w:val="sr-Cyrl-RS"/>
        </w:rPr>
        <w:t xml:space="preserve"> </w:t>
      </w:r>
      <w:r w:rsidRPr="00252EE0">
        <w:rPr>
          <w:rFonts w:eastAsia="Times New Roman" w:cs="Times New Roman"/>
          <w:color w:val="000000" w:themeColor="text1"/>
          <w:szCs w:val="24"/>
        </w:rPr>
        <w:t>може се умањити за амортизацију по стопи једнакој за све непокретности на територији јединице локалне самоуправе, која износи до 1% годишње применом пропорционалне методе, а највише до 40%, почев од истека сваке календарске године у односу на годину у којој је извршена изградња, односно последња реконструкција објекта, а на основу одлуке скупштине јединице локалне самоуправе о висини стопе амортизације која важи на дан 1. јануара године за коју се утврђује порез на имовину и која је објављена у складу са овим законом.</w:t>
      </w:r>
    </w:p>
    <w:p w14:paraId="1BFB2A2E"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Ако скупштина јединице локалне самоуправе не утврди висину стопе амортизације, или је не утврди у складу са овим законом, или је утврди а не објави у складу са ставом 3. овог члана, код утврђивања пореза на имовину вредност непокретности из става 1. овог члана не умањује се за амортизацију.</w:t>
      </w:r>
    </w:p>
    <w:p w14:paraId="0D8DEDAC" w14:textId="77777777" w:rsidR="005E6BC4" w:rsidRPr="00420D2D" w:rsidRDefault="005E6BC4" w:rsidP="005E6BC4">
      <w:pPr>
        <w:shd w:val="clear" w:color="auto" w:fill="FFFFFF"/>
        <w:tabs>
          <w:tab w:val="left" w:pos="851"/>
        </w:tabs>
        <w:spacing w:after="0" w:line="240" w:lineRule="auto"/>
        <w:ind w:firstLine="567"/>
        <w:jc w:val="both"/>
        <w:rPr>
          <w:rFonts w:cs="Times New Roman"/>
          <w:color w:val="000000" w:themeColor="text1"/>
          <w:szCs w:val="24"/>
          <w:lang w:val="sr-Cyrl-RS"/>
        </w:rPr>
      </w:pPr>
      <w:r w:rsidRPr="00420D2D">
        <w:rPr>
          <w:rFonts w:cs="Times New Roman"/>
          <w:color w:val="000000" w:themeColor="text1"/>
          <w:szCs w:val="24"/>
          <w:lang w:val="sr-Cyrl-CS"/>
        </w:rPr>
        <w:t>ЗА ИЗГРАЂЕНИ ОБЈЕКАТ НАД КОЈИМ ЈЕ, ОДНОСНО УЗ КОЈИ ЈЕ, ИЗВРШЕНА ДОГРАДЊА ТАКО ДА ДОГРАЂЕНИ ДЕО НИЈЕ ПОСЕБНИ ДЕО ТОГ ОБЈЕКТА, УМАЊЕЊ</w:t>
      </w:r>
      <w:r w:rsidRPr="00420D2D">
        <w:rPr>
          <w:rFonts w:cs="Times New Roman"/>
          <w:color w:val="000000" w:themeColor="text1"/>
          <w:szCs w:val="24"/>
          <w:lang w:val="en-GB"/>
        </w:rPr>
        <w:t>E</w:t>
      </w:r>
      <w:r w:rsidRPr="00420D2D">
        <w:rPr>
          <w:rFonts w:cs="Times New Roman"/>
          <w:color w:val="000000" w:themeColor="text1"/>
          <w:szCs w:val="24"/>
          <w:lang w:val="sr-Cyrl-CS"/>
        </w:rPr>
        <w:t xml:space="preserve"> ВРЕДНОСТИ ЗА АМОРТИЗАЦИЈУ У СКЛАДУ СА СТАВОМ 3. ОВОГ ЧЛАНА ВРШИ СЕ</w:t>
      </w:r>
      <w:r w:rsidRPr="008A0C2C">
        <w:rPr>
          <w:rFonts w:cs="Times New Roman"/>
          <w:color w:val="000000" w:themeColor="text1"/>
          <w:szCs w:val="24"/>
          <w:lang w:val="sr-Cyrl-CS"/>
        </w:rPr>
        <w:t xml:space="preserve"> </w:t>
      </w:r>
      <w:r w:rsidR="0098284C">
        <w:rPr>
          <w:rFonts w:cs="Times New Roman"/>
          <w:color w:val="000000" w:themeColor="text1"/>
          <w:szCs w:val="24"/>
          <w:lang w:val="sr-Cyrl-RS"/>
        </w:rPr>
        <w:t>У ВИСИНИ</w:t>
      </w:r>
      <w:r w:rsidRPr="00420D2D">
        <w:rPr>
          <w:rFonts w:cs="Times New Roman"/>
          <w:color w:val="000000" w:themeColor="text1"/>
          <w:szCs w:val="24"/>
          <w:lang w:val="sr-Cyrl-RS"/>
        </w:rPr>
        <w:t>:</w:t>
      </w:r>
    </w:p>
    <w:p w14:paraId="18E3937D" w14:textId="77777777" w:rsidR="005E6BC4" w:rsidRPr="00420D2D" w:rsidRDefault="005E6BC4" w:rsidP="005E6BC4">
      <w:pPr>
        <w:pStyle w:val="ListParagraph"/>
        <w:numPr>
          <w:ilvl w:val="0"/>
          <w:numId w:val="30"/>
        </w:numPr>
        <w:shd w:val="clear" w:color="auto" w:fill="FFFFFF"/>
        <w:tabs>
          <w:tab w:val="left" w:pos="851"/>
        </w:tabs>
        <w:spacing w:after="0" w:line="240" w:lineRule="auto"/>
        <w:ind w:left="0" w:firstLine="567"/>
        <w:jc w:val="both"/>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ПО КОЈОЈ БИ СЕ ВРЕДНОСТ ОБЈЕКТА УМАЊИВАЛА ДА НИЈЕ ДОГРАЂЕН</w:t>
      </w:r>
      <w:r w:rsidRPr="00420D2D">
        <w:rPr>
          <w:rFonts w:ascii="Times New Roman" w:hAnsi="Times New Roman" w:cs="Times New Roman"/>
          <w:color w:val="000000" w:themeColor="text1"/>
          <w:sz w:val="24"/>
          <w:szCs w:val="24"/>
          <w:lang w:val="sr-Cyrl-CS"/>
        </w:rPr>
        <w:t xml:space="preserve"> – КАД ЈЕ КОРИСНА ПОВРШИНА ДЕЛА ОБЈЕКТА ПРЕ ДОГРАДЊЕ ВЕЋА ОД КОРИСНЕ ПОВРШИНЕ ДОГРАЂЕНОГ ДЕЛА;</w:t>
      </w:r>
    </w:p>
    <w:p w14:paraId="6D9DD822" w14:textId="77777777" w:rsidR="005E6BC4" w:rsidRDefault="005E6BC4" w:rsidP="005E6BC4">
      <w:pPr>
        <w:pStyle w:val="ListParagraph"/>
        <w:numPr>
          <w:ilvl w:val="0"/>
          <w:numId w:val="30"/>
        </w:numPr>
        <w:shd w:val="clear" w:color="auto" w:fill="FFFFFF"/>
        <w:tabs>
          <w:tab w:val="left" w:pos="851"/>
        </w:tabs>
        <w:spacing w:after="0" w:line="240" w:lineRule="auto"/>
        <w:ind w:left="0" w:firstLine="567"/>
        <w:jc w:val="both"/>
        <w:rPr>
          <w:rFonts w:ascii="Times New Roman" w:hAnsi="Times New Roman" w:cs="Times New Roman"/>
          <w:color w:val="000000" w:themeColor="text1"/>
          <w:sz w:val="24"/>
          <w:szCs w:val="24"/>
          <w:lang w:val="sr-Cyrl-CS"/>
        </w:rPr>
      </w:pPr>
      <w:r w:rsidRPr="00420D2D">
        <w:rPr>
          <w:rFonts w:ascii="Times New Roman" w:hAnsi="Times New Roman" w:cs="Times New Roman"/>
          <w:color w:val="000000" w:themeColor="text1"/>
          <w:sz w:val="24"/>
          <w:szCs w:val="24"/>
          <w:lang w:val="sr-Cyrl-CS"/>
        </w:rPr>
        <w:t xml:space="preserve"> </w:t>
      </w:r>
      <w:r>
        <w:rPr>
          <w:rFonts w:ascii="Times New Roman" w:hAnsi="Times New Roman" w:cs="Times New Roman"/>
          <w:color w:val="000000" w:themeColor="text1"/>
          <w:sz w:val="24"/>
          <w:szCs w:val="24"/>
          <w:lang w:val="sr-Cyrl-CS"/>
        </w:rPr>
        <w:t>ПО КОЈОЈ БИ СЕ УМАЊИВАЛА ВРЕДНОСТ ДОГРАЂЕНОГ ДЕЛА ДА ЈЕ ПОСЕБНИ ДЕО ТОГ ОБЈЕКТА</w:t>
      </w:r>
      <w:r w:rsidRPr="00420D2D">
        <w:rPr>
          <w:rFonts w:ascii="Times New Roman" w:hAnsi="Times New Roman" w:cs="Times New Roman"/>
          <w:color w:val="000000" w:themeColor="text1"/>
          <w:sz w:val="24"/>
          <w:szCs w:val="24"/>
          <w:lang w:val="sr-Cyrl-CS"/>
        </w:rPr>
        <w:t xml:space="preserve"> – КАД ЈЕ КОРИСНА ПОВРШИНА ДЕЛА ОБЈЕКТА ПРЕ ДОГРАДЊЕ МАЊА </w:t>
      </w:r>
      <w:r>
        <w:rPr>
          <w:rFonts w:ascii="Times New Roman" w:hAnsi="Times New Roman" w:cs="Times New Roman"/>
          <w:color w:val="000000" w:themeColor="text1"/>
          <w:sz w:val="24"/>
          <w:szCs w:val="24"/>
          <w:lang w:val="sr-Cyrl-CS"/>
        </w:rPr>
        <w:t>ИЛИ ЈЕДНАКА У ОДНОСУ НА</w:t>
      </w:r>
      <w:r w:rsidRPr="00420D2D">
        <w:rPr>
          <w:rFonts w:ascii="Times New Roman" w:hAnsi="Times New Roman" w:cs="Times New Roman"/>
          <w:color w:val="000000" w:themeColor="text1"/>
          <w:sz w:val="24"/>
          <w:szCs w:val="24"/>
          <w:lang w:val="sr-Cyrl-CS"/>
        </w:rPr>
        <w:t xml:space="preserve"> КОРИСН</w:t>
      </w:r>
      <w:r>
        <w:rPr>
          <w:rFonts w:ascii="Times New Roman" w:hAnsi="Times New Roman" w:cs="Times New Roman"/>
          <w:color w:val="000000" w:themeColor="text1"/>
          <w:sz w:val="24"/>
          <w:szCs w:val="24"/>
          <w:lang w:val="sr-Cyrl-CS"/>
        </w:rPr>
        <w:t>У</w:t>
      </w:r>
      <w:r w:rsidRPr="00420D2D">
        <w:rPr>
          <w:rFonts w:ascii="Times New Roman" w:hAnsi="Times New Roman" w:cs="Times New Roman"/>
          <w:color w:val="000000" w:themeColor="text1"/>
          <w:sz w:val="24"/>
          <w:szCs w:val="24"/>
          <w:lang w:val="sr-Cyrl-CS"/>
        </w:rPr>
        <w:t xml:space="preserve"> ПОВРШИН</w:t>
      </w:r>
      <w:r>
        <w:rPr>
          <w:rFonts w:ascii="Times New Roman" w:hAnsi="Times New Roman" w:cs="Times New Roman"/>
          <w:color w:val="000000" w:themeColor="text1"/>
          <w:sz w:val="24"/>
          <w:szCs w:val="24"/>
          <w:lang w:val="sr-Cyrl-CS"/>
        </w:rPr>
        <w:t>У</w:t>
      </w:r>
      <w:r w:rsidRPr="00420D2D">
        <w:rPr>
          <w:rFonts w:ascii="Times New Roman" w:hAnsi="Times New Roman" w:cs="Times New Roman"/>
          <w:color w:val="000000" w:themeColor="text1"/>
          <w:sz w:val="24"/>
          <w:szCs w:val="24"/>
          <w:lang w:val="sr-Cyrl-CS"/>
        </w:rPr>
        <w:t xml:space="preserve"> ДОГРАЂЕНОГ ДЕЛА. </w:t>
      </w:r>
    </w:p>
    <w:p w14:paraId="5B797341" w14:textId="77777777" w:rsidR="005E6BC4" w:rsidRPr="00420D2D" w:rsidRDefault="005E6BC4" w:rsidP="005E6BC4">
      <w:pPr>
        <w:shd w:val="clear" w:color="auto" w:fill="FFFFFF"/>
        <w:spacing w:after="0" w:line="240" w:lineRule="auto"/>
        <w:ind w:firstLine="567"/>
        <w:jc w:val="both"/>
        <w:rPr>
          <w:rFonts w:cs="Times New Roman"/>
          <w:color w:val="000000" w:themeColor="text1"/>
          <w:szCs w:val="24"/>
          <w:lang w:val="sr-Cyrl-CS"/>
        </w:rPr>
      </w:pPr>
      <w:r w:rsidRPr="00420D2D">
        <w:rPr>
          <w:rFonts w:cs="Times New Roman"/>
          <w:color w:val="000000" w:themeColor="text1"/>
          <w:szCs w:val="24"/>
          <w:lang w:val="sr-Cyrl-CS"/>
        </w:rPr>
        <w:t xml:space="preserve">РЕКОНСТРУКЦИЈОМ, ОДНОСНО ДОГРАДЊОМ </w:t>
      </w:r>
      <w:r w:rsidRPr="00420D2D">
        <w:rPr>
          <w:rFonts w:cs="Times New Roman"/>
          <w:color w:val="000000" w:themeColor="text1"/>
          <w:szCs w:val="24"/>
          <w:lang w:val="en-GB"/>
        </w:rPr>
        <w:t>ОБЈЕКТА</w:t>
      </w:r>
      <w:r w:rsidRPr="00420D2D">
        <w:rPr>
          <w:rFonts w:cs="Times New Roman"/>
          <w:color w:val="000000" w:themeColor="text1"/>
          <w:szCs w:val="24"/>
          <w:lang w:val="sr-Cyrl-RS"/>
        </w:rPr>
        <w:t>,</w:t>
      </w:r>
      <w:r w:rsidRPr="00420D2D">
        <w:rPr>
          <w:rFonts w:cs="Times New Roman"/>
          <w:color w:val="000000" w:themeColor="text1"/>
          <w:szCs w:val="24"/>
          <w:lang w:val="en-GB"/>
        </w:rPr>
        <w:t xml:space="preserve"> </w:t>
      </w:r>
      <w:r w:rsidRPr="00420D2D">
        <w:rPr>
          <w:rFonts w:cs="Times New Roman"/>
          <w:color w:val="000000" w:themeColor="text1"/>
          <w:szCs w:val="24"/>
          <w:lang w:val="sr-Cyrl-CS"/>
        </w:rPr>
        <w:t>У СМИСЛУ СТАВА 3. ОВОГ ЧЛАНА, СМАТРА СЕ РЕКОНСТРУКЦИЈА, ОДНОСНО ДОГРАДЊА, У СКЛАДУ СА ЗАКОНОМ КОЈИМ СЕ УРЕЂУЈУ ПЛАНИРАЊЕ И ИЗГРАДЊА.</w:t>
      </w:r>
    </w:p>
    <w:p w14:paraId="5D477BD3" w14:textId="77777777" w:rsidR="005E6BC4" w:rsidRPr="00420D2D" w:rsidRDefault="005E6BC4" w:rsidP="005E6BC4">
      <w:pPr>
        <w:shd w:val="clear" w:color="auto" w:fill="FFFFFF"/>
        <w:spacing w:after="0" w:line="240" w:lineRule="auto"/>
        <w:ind w:firstLine="567"/>
        <w:jc w:val="both"/>
        <w:rPr>
          <w:rFonts w:eastAsia="Times New Roman" w:cs="Times New Roman"/>
          <w:i/>
          <w:color w:val="000000" w:themeColor="text1"/>
          <w:szCs w:val="24"/>
        </w:rPr>
      </w:pPr>
    </w:p>
    <w:p w14:paraId="1A66271F" w14:textId="77777777" w:rsidR="005E6BC4" w:rsidRPr="00420D2D" w:rsidRDefault="005E6BC4" w:rsidP="005E6BC4">
      <w:pPr>
        <w:shd w:val="clear" w:color="auto" w:fill="FFFFFF"/>
        <w:spacing w:after="0" w:line="240" w:lineRule="auto"/>
        <w:jc w:val="center"/>
        <w:outlineLvl w:val="3"/>
        <w:rPr>
          <w:rFonts w:eastAsia="Times New Roman" w:cs="Times New Roman"/>
          <w:bCs/>
          <w:color w:val="000000" w:themeColor="text1"/>
          <w:szCs w:val="24"/>
        </w:rPr>
      </w:pPr>
      <w:bookmarkStart w:id="3" w:name="c0006-01"/>
      <w:bookmarkEnd w:id="3"/>
      <w:r w:rsidRPr="00420D2D">
        <w:rPr>
          <w:rFonts w:eastAsia="Times New Roman" w:cs="Times New Roman"/>
          <w:bCs/>
          <w:color w:val="000000" w:themeColor="text1"/>
          <w:szCs w:val="24"/>
        </w:rPr>
        <w:t xml:space="preserve">Члан 6б  </w:t>
      </w:r>
    </w:p>
    <w:p w14:paraId="5BF77F17"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Код разврставања непокретности у складу са чланом 6а став 1. овог закона, поједини појмови имају следеће значење:</w:t>
      </w:r>
    </w:p>
    <w:p w14:paraId="40D3835A"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xml:space="preserve">1) </w:t>
      </w:r>
      <w:r w:rsidRPr="00420D2D">
        <w:rPr>
          <w:rFonts w:cs="Times New Roman"/>
          <w:color w:val="000000" w:themeColor="text1"/>
          <w:szCs w:val="24"/>
          <w:lang w:val="sr-Cyrl-RS"/>
        </w:rPr>
        <w:t>„</w:t>
      </w:r>
      <w:r w:rsidRPr="00420D2D">
        <w:rPr>
          <w:rFonts w:eastAsia="Times New Roman" w:cs="Times New Roman"/>
          <w:color w:val="000000" w:themeColor="text1"/>
          <w:szCs w:val="24"/>
        </w:rPr>
        <w:t>грађевинско земљиште</w:t>
      </w:r>
      <w:r w:rsidRPr="00420D2D">
        <w:rPr>
          <w:rFonts w:cs="Times New Roman"/>
          <w:color w:val="000000" w:themeColor="text1"/>
          <w:szCs w:val="24"/>
        </w:rPr>
        <w:t>ˮ</w:t>
      </w:r>
      <w:r w:rsidRPr="00420D2D">
        <w:rPr>
          <w:rFonts w:eastAsia="Times New Roman" w:cs="Times New Roman"/>
          <w:color w:val="000000" w:themeColor="text1"/>
          <w:szCs w:val="24"/>
        </w:rPr>
        <w:t xml:space="preserve"> је врста земљишта које је као такво дефинисано законом којим се уређују планирање и изградња;</w:t>
      </w:r>
    </w:p>
    <w:p w14:paraId="0D62E00D"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xml:space="preserve">2) </w:t>
      </w:r>
      <w:r w:rsidRPr="00420D2D">
        <w:rPr>
          <w:rFonts w:cs="Times New Roman"/>
          <w:color w:val="000000" w:themeColor="text1"/>
          <w:szCs w:val="24"/>
          <w:lang w:val="sr-Cyrl-RS"/>
        </w:rPr>
        <w:t>„</w:t>
      </w:r>
      <w:r w:rsidRPr="00420D2D">
        <w:rPr>
          <w:rFonts w:eastAsia="Times New Roman" w:cs="Times New Roman"/>
          <w:color w:val="000000" w:themeColor="text1"/>
          <w:szCs w:val="24"/>
        </w:rPr>
        <w:t>пољопривредно земљиште</w:t>
      </w:r>
      <w:r w:rsidRPr="00420D2D">
        <w:rPr>
          <w:rFonts w:cs="Times New Roman"/>
          <w:color w:val="000000" w:themeColor="text1"/>
          <w:szCs w:val="24"/>
        </w:rPr>
        <w:t>ˮ</w:t>
      </w:r>
      <w:r w:rsidRPr="00420D2D">
        <w:rPr>
          <w:rFonts w:eastAsia="Times New Roman" w:cs="Times New Roman"/>
          <w:color w:val="000000" w:themeColor="text1"/>
          <w:szCs w:val="24"/>
        </w:rPr>
        <w:t xml:space="preserve"> је врста земљишта које је као такво дефинисано законом којим се уређује коришћење пољопривредног земљишта;</w:t>
      </w:r>
    </w:p>
    <w:p w14:paraId="253A09B9"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xml:space="preserve">3) </w:t>
      </w:r>
      <w:r w:rsidRPr="00420D2D">
        <w:rPr>
          <w:rFonts w:cs="Times New Roman"/>
          <w:color w:val="000000" w:themeColor="text1"/>
          <w:szCs w:val="24"/>
          <w:lang w:val="sr-Cyrl-RS"/>
        </w:rPr>
        <w:t>„</w:t>
      </w:r>
      <w:r w:rsidRPr="00420D2D">
        <w:rPr>
          <w:rFonts w:eastAsia="Times New Roman" w:cs="Times New Roman"/>
          <w:color w:val="000000" w:themeColor="text1"/>
          <w:szCs w:val="24"/>
        </w:rPr>
        <w:t>шумско земљиште</w:t>
      </w:r>
      <w:r w:rsidRPr="00420D2D">
        <w:rPr>
          <w:rFonts w:cs="Times New Roman"/>
          <w:color w:val="000000" w:themeColor="text1"/>
          <w:szCs w:val="24"/>
        </w:rPr>
        <w:t>ˮ</w:t>
      </w:r>
      <w:r w:rsidRPr="00420D2D">
        <w:rPr>
          <w:rFonts w:eastAsia="Times New Roman" w:cs="Times New Roman"/>
          <w:color w:val="000000" w:themeColor="text1"/>
          <w:szCs w:val="24"/>
        </w:rPr>
        <w:t xml:space="preserve"> је врста земљишта које је као такво дефинисано законом којим се уређује коришћење и управљање шумама и шумским земљиштем;</w:t>
      </w:r>
    </w:p>
    <w:p w14:paraId="3E93BE1F"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xml:space="preserve">4) </w:t>
      </w:r>
      <w:r w:rsidRPr="00420D2D">
        <w:rPr>
          <w:rFonts w:cs="Times New Roman"/>
          <w:color w:val="000000" w:themeColor="text1"/>
          <w:szCs w:val="24"/>
          <w:lang w:val="sr-Cyrl-RS"/>
        </w:rPr>
        <w:t>„</w:t>
      </w:r>
      <w:r w:rsidRPr="00420D2D">
        <w:rPr>
          <w:rFonts w:eastAsia="Times New Roman" w:cs="Times New Roman"/>
          <w:color w:val="000000" w:themeColor="text1"/>
          <w:szCs w:val="24"/>
        </w:rPr>
        <w:t>стан</w:t>
      </w:r>
      <w:r w:rsidRPr="00420D2D">
        <w:rPr>
          <w:rFonts w:cs="Times New Roman"/>
          <w:color w:val="000000" w:themeColor="text1"/>
          <w:szCs w:val="24"/>
        </w:rPr>
        <w:t>ˮ</w:t>
      </w:r>
      <w:r w:rsidRPr="00420D2D">
        <w:rPr>
          <w:rFonts w:eastAsia="Times New Roman" w:cs="Times New Roman"/>
          <w:color w:val="000000" w:themeColor="text1"/>
          <w:szCs w:val="24"/>
        </w:rPr>
        <w:t xml:space="preserve"> је посебни део објекта који чини функционалну целину која се састоји од једне или више просторија намењених за становање и по правилу има засебан улаз, осим кад је (цео или у претежном делу) категорисан за обављање делатности или се у њему (у целини или претежном делу) обавља регистрована делатност;</w:t>
      </w:r>
    </w:p>
    <w:p w14:paraId="44F182C7"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xml:space="preserve">5) </w:t>
      </w:r>
      <w:r w:rsidRPr="00420D2D">
        <w:rPr>
          <w:rFonts w:cs="Times New Roman"/>
          <w:color w:val="000000" w:themeColor="text1"/>
          <w:szCs w:val="24"/>
          <w:lang w:val="sr-Cyrl-RS"/>
        </w:rPr>
        <w:t>„</w:t>
      </w:r>
      <w:r w:rsidRPr="00420D2D">
        <w:rPr>
          <w:rFonts w:eastAsia="Times New Roman" w:cs="Times New Roman"/>
          <w:color w:val="000000" w:themeColor="text1"/>
          <w:szCs w:val="24"/>
        </w:rPr>
        <w:t>кућа за становање</w:t>
      </w:r>
      <w:r w:rsidRPr="00420D2D">
        <w:rPr>
          <w:rFonts w:cs="Times New Roman"/>
          <w:color w:val="000000" w:themeColor="text1"/>
          <w:szCs w:val="24"/>
        </w:rPr>
        <w:t>ˮ</w:t>
      </w:r>
      <w:r w:rsidRPr="00420D2D">
        <w:rPr>
          <w:rFonts w:eastAsia="Times New Roman" w:cs="Times New Roman"/>
          <w:color w:val="000000" w:themeColor="text1"/>
          <w:szCs w:val="24"/>
        </w:rPr>
        <w:t xml:space="preserve"> је објекат намењен за становање или за повремени боравак (породична кућа, вила, викендица, планинска колиба, ловачка кућа и сл.), осим кад је (у </w:t>
      </w:r>
      <w:r w:rsidRPr="00420D2D">
        <w:rPr>
          <w:rFonts w:eastAsia="Times New Roman" w:cs="Times New Roman"/>
          <w:color w:val="000000" w:themeColor="text1"/>
          <w:szCs w:val="24"/>
        </w:rPr>
        <w:lastRenderedPageBreak/>
        <w:t>целини или у претежном делу), категорисана за обављање делатности или се у њој (у целини или претежном делу) обавља регистрована делатност;</w:t>
      </w:r>
    </w:p>
    <w:p w14:paraId="0032EC21"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xml:space="preserve">6) </w:t>
      </w:r>
      <w:r w:rsidRPr="00420D2D">
        <w:rPr>
          <w:rFonts w:cs="Times New Roman"/>
          <w:strike/>
          <w:color w:val="000000" w:themeColor="text1"/>
          <w:szCs w:val="24"/>
          <w:lang w:val="sr-Cyrl-RS"/>
        </w:rPr>
        <w:t>„</w:t>
      </w:r>
      <w:r w:rsidRPr="00420D2D">
        <w:rPr>
          <w:rFonts w:eastAsia="Times New Roman" w:cs="Times New Roman"/>
          <w:strike/>
          <w:color w:val="000000" w:themeColor="text1"/>
          <w:szCs w:val="24"/>
        </w:rPr>
        <w:t>пословни објекат</w:t>
      </w:r>
      <w:r w:rsidRPr="00420D2D">
        <w:rPr>
          <w:rFonts w:cs="Times New Roman"/>
          <w:strike/>
          <w:color w:val="000000" w:themeColor="text1"/>
          <w:szCs w:val="24"/>
        </w:rPr>
        <w:t>ˮ</w:t>
      </w:r>
      <w:r w:rsidRPr="00420D2D">
        <w:rPr>
          <w:rFonts w:cs="Times New Roman"/>
          <w:strike/>
          <w:color w:val="000000" w:themeColor="text1"/>
          <w:szCs w:val="24"/>
          <w:lang w:val="sr-Cyrl-RS"/>
        </w:rPr>
        <w:t xml:space="preserve"> је</w:t>
      </w:r>
      <w:r w:rsidRPr="00420D2D">
        <w:rPr>
          <w:rFonts w:eastAsia="Times New Roman" w:cs="Times New Roman"/>
          <w:color w:val="000000" w:themeColor="text1"/>
          <w:szCs w:val="24"/>
          <w:lang w:val="sr-Cyrl-RS"/>
        </w:rPr>
        <w:t xml:space="preserve"> „</w:t>
      </w:r>
      <w:r w:rsidRPr="00420D2D">
        <w:rPr>
          <w:rFonts w:eastAsia="Times New Roman" w:cs="Times New Roman"/>
          <w:color w:val="000000" w:themeColor="text1"/>
          <w:szCs w:val="24"/>
        </w:rPr>
        <w:t>ПОСЛОВН</w:t>
      </w:r>
      <w:r w:rsidRPr="00420D2D">
        <w:rPr>
          <w:rFonts w:eastAsia="Times New Roman" w:cs="Times New Roman"/>
          <w:color w:val="000000" w:themeColor="text1"/>
          <w:szCs w:val="24"/>
          <w:lang w:val="sr-Cyrl-RS"/>
        </w:rPr>
        <w:t>А</w:t>
      </w:r>
      <w:r w:rsidRPr="00420D2D">
        <w:rPr>
          <w:rFonts w:eastAsia="Times New Roman" w:cs="Times New Roman"/>
          <w:color w:val="000000" w:themeColor="text1"/>
          <w:szCs w:val="24"/>
        </w:rPr>
        <w:t xml:space="preserve"> ЗГРАД</w:t>
      </w:r>
      <w:r w:rsidRPr="00420D2D">
        <w:rPr>
          <w:rFonts w:eastAsia="Times New Roman" w:cs="Times New Roman"/>
          <w:color w:val="000000" w:themeColor="text1"/>
          <w:szCs w:val="24"/>
          <w:lang w:val="sr-Cyrl-RS"/>
        </w:rPr>
        <w:t>А</w:t>
      </w:r>
      <w:r w:rsidRPr="00420D2D">
        <w:rPr>
          <w:rFonts w:eastAsia="Times New Roman" w:cs="Times New Roman"/>
          <w:color w:val="000000" w:themeColor="text1"/>
          <w:szCs w:val="24"/>
        </w:rPr>
        <w:t xml:space="preserve"> И ДРУГИ (НАДЗЕМНИ И ПОДЗЕМНИ) ГРАЂЕВИНСКИ ОБЈЕК</w:t>
      </w:r>
      <w:r w:rsidRPr="00420D2D">
        <w:rPr>
          <w:rFonts w:eastAsia="Times New Roman" w:cs="Times New Roman"/>
          <w:color w:val="000000" w:themeColor="text1"/>
          <w:szCs w:val="24"/>
          <w:lang w:val="sr-Cyrl-RS"/>
        </w:rPr>
        <w:t>А</w:t>
      </w:r>
      <w:r w:rsidRPr="00420D2D">
        <w:rPr>
          <w:rFonts w:eastAsia="Times New Roman" w:cs="Times New Roman"/>
          <w:color w:val="000000" w:themeColor="text1"/>
          <w:szCs w:val="24"/>
        </w:rPr>
        <w:t>Т КОЈИ СЛУЖ</w:t>
      </w:r>
      <w:r w:rsidRPr="00420D2D">
        <w:rPr>
          <w:rFonts w:eastAsia="Times New Roman" w:cs="Times New Roman"/>
          <w:color w:val="000000" w:themeColor="text1"/>
          <w:szCs w:val="24"/>
          <w:lang w:val="sr-Cyrl-RS"/>
        </w:rPr>
        <w:t>И</w:t>
      </w:r>
      <w:r w:rsidRPr="00420D2D">
        <w:rPr>
          <w:rFonts w:eastAsia="Times New Roman" w:cs="Times New Roman"/>
          <w:color w:val="000000" w:themeColor="text1"/>
          <w:szCs w:val="24"/>
        </w:rPr>
        <w:t xml:space="preserve"> ЗА ОБАВЉАЊЕ ДЕЛАТНОСТИ</w:t>
      </w:r>
      <w:r w:rsidRPr="00420D2D">
        <w:rPr>
          <w:rFonts w:cs="Times New Roman"/>
          <w:color w:val="000000" w:themeColor="text1"/>
          <w:szCs w:val="24"/>
        </w:rPr>
        <w:t>ˮ</w:t>
      </w:r>
      <w:r w:rsidRPr="00420D2D">
        <w:rPr>
          <w:rFonts w:cs="Times New Roman"/>
          <w:color w:val="000000" w:themeColor="text1"/>
          <w:szCs w:val="24"/>
          <w:lang w:val="sr-Cyrl-RS"/>
        </w:rPr>
        <w:t xml:space="preserve"> (У ДАЉЕМ ТЕКСТУ: </w:t>
      </w:r>
      <w:r w:rsidRPr="00420D2D">
        <w:rPr>
          <w:rFonts w:eastAsia="Times New Roman" w:cs="Times New Roman"/>
          <w:color w:val="000000" w:themeColor="text1"/>
          <w:szCs w:val="24"/>
        </w:rPr>
        <w:t>ПОСЛОВНИ ОБЈЕКАТ</w:t>
      </w:r>
      <w:r w:rsidRPr="00420D2D">
        <w:rPr>
          <w:rFonts w:cs="Times New Roman"/>
          <w:color w:val="000000" w:themeColor="text1"/>
          <w:szCs w:val="24"/>
          <w:lang w:val="sr-Cyrl-RS"/>
        </w:rPr>
        <w:t>)</w:t>
      </w:r>
      <w:r w:rsidRPr="00420D2D">
        <w:rPr>
          <w:rFonts w:eastAsia="Times New Roman" w:cs="Times New Roman"/>
          <w:color w:val="000000" w:themeColor="text1"/>
          <w:szCs w:val="24"/>
        </w:rPr>
        <w:t xml:space="preserve"> ЈЕ зграда или други (надземни и подземни) грађевински објекат, односно посебни део објекта (локал, канцеларија и сл.), који је намењен за обављање делатности, укључујући и:</w:t>
      </w:r>
    </w:p>
    <w:p w14:paraId="3C996DAE"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(1) стан, односно кућу за становање, који је (у целини или у претежном делу) категорисан за обављање делатности или се у њему (у целини или претежном делу) обавља регистрована делатност;</w:t>
      </w:r>
    </w:p>
    <w:p w14:paraId="65116ED2"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(2) гаражу која се састоји од више гаражних места, односно гаражних боксова, са заједничким деловима који служе приступу сваком гаражном месту, односно гаражном боксу, намењеном за обављање услужне делатности паркиралишта возила, односно смештаја ваздухоплова, односно пловила;</w:t>
      </w:r>
    </w:p>
    <w:p w14:paraId="68D568DF"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lang w:val="sr-Cyrl-RS"/>
        </w:rPr>
        <w:t>(3)</w:t>
      </w:r>
      <w:r w:rsidRPr="00420D2D">
        <w:rPr>
          <w:rFonts w:eastAsia="Times New Roman" w:cs="Times New Roman"/>
          <w:color w:val="000000" w:themeColor="text1"/>
          <w:szCs w:val="24"/>
        </w:rPr>
        <w:t xml:space="preserve"> </w:t>
      </w:r>
      <w:r w:rsidRPr="00420D2D">
        <w:rPr>
          <w:rFonts w:eastAsia="Times New Roman" w:cs="Times New Roman"/>
          <w:color w:val="000000" w:themeColor="text1"/>
          <w:szCs w:val="24"/>
          <w:lang w:val="sr-Cyrl-RS"/>
        </w:rPr>
        <w:t xml:space="preserve">ГАРАЖУ </w:t>
      </w:r>
      <w:r w:rsidRPr="00420D2D">
        <w:rPr>
          <w:rFonts w:eastAsia="Times New Roman" w:cs="Times New Roman"/>
          <w:color w:val="000000" w:themeColor="text1"/>
          <w:szCs w:val="24"/>
        </w:rPr>
        <w:t xml:space="preserve">У </w:t>
      </w:r>
      <w:r w:rsidRPr="00420D2D">
        <w:rPr>
          <w:rFonts w:eastAsia="Times New Roman" w:cs="Times New Roman"/>
          <w:color w:val="000000" w:themeColor="text1"/>
          <w:szCs w:val="24"/>
          <w:lang w:val="sr-Cyrl-RS"/>
        </w:rPr>
        <w:t>КОЈОЈ СЕ</w:t>
      </w:r>
      <w:r w:rsidRPr="00420D2D">
        <w:rPr>
          <w:rFonts w:eastAsia="Times New Roman" w:cs="Times New Roman"/>
          <w:color w:val="000000" w:themeColor="text1"/>
          <w:szCs w:val="24"/>
        </w:rPr>
        <w:t xml:space="preserve"> (У ЦЕЛИНИ ИЛИ ПРЕТЕЖНОМ ДЕЛУ) ОБАВЉА РЕГИСТРОВАНА ДЕЛАТНОСТ;</w:t>
      </w:r>
    </w:p>
    <w:p w14:paraId="5E251325"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xml:space="preserve">7) </w:t>
      </w:r>
      <w:r w:rsidRPr="00420D2D">
        <w:rPr>
          <w:rFonts w:cs="Times New Roman"/>
          <w:color w:val="000000" w:themeColor="text1"/>
          <w:szCs w:val="24"/>
          <w:lang w:val="sr-Cyrl-RS"/>
        </w:rPr>
        <w:t>„</w:t>
      </w:r>
      <w:r w:rsidRPr="00420D2D">
        <w:rPr>
          <w:rFonts w:eastAsia="Times New Roman" w:cs="Times New Roman"/>
          <w:color w:val="000000" w:themeColor="text1"/>
          <w:szCs w:val="24"/>
        </w:rPr>
        <w:t>гаража</w:t>
      </w:r>
      <w:r w:rsidRPr="00420D2D">
        <w:rPr>
          <w:rFonts w:cs="Times New Roman"/>
          <w:color w:val="000000" w:themeColor="text1"/>
          <w:szCs w:val="24"/>
        </w:rPr>
        <w:t>ˮ</w:t>
      </w:r>
      <w:r w:rsidRPr="00420D2D">
        <w:rPr>
          <w:rFonts w:eastAsia="Times New Roman" w:cs="Times New Roman"/>
          <w:color w:val="000000" w:themeColor="text1"/>
          <w:szCs w:val="24"/>
        </w:rPr>
        <w:t xml:space="preserve"> је објекат или посебан део објекта који чини функционалну целину, односно гаражни бокс, односно гаражно место, намењен за паркирање возила, односно за смештај ваздухоплова, односно пловила, осим у случају из тачке 6) </w:t>
      </w:r>
      <w:r w:rsidRPr="00420D2D">
        <w:rPr>
          <w:rFonts w:eastAsia="Times New Roman" w:cs="Times New Roman"/>
          <w:strike/>
          <w:color w:val="000000" w:themeColor="text1"/>
          <w:szCs w:val="24"/>
        </w:rPr>
        <w:t>подтачка (2)</w:t>
      </w:r>
      <w:r w:rsidRPr="00420D2D">
        <w:rPr>
          <w:rFonts w:eastAsia="Times New Roman" w:cs="Times New Roman"/>
          <w:color w:val="000000" w:themeColor="text1"/>
          <w:szCs w:val="24"/>
        </w:rPr>
        <w:t xml:space="preserve"> </w:t>
      </w:r>
      <w:r w:rsidRPr="00420D2D">
        <w:rPr>
          <w:rFonts w:eastAsia="Times New Roman" w:cs="Times New Roman"/>
          <w:color w:val="000000" w:themeColor="text1"/>
          <w:szCs w:val="24"/>
          <w:lang w:val="sr-Cyrl-RS"/>
        </w:rPr>
        <w:t xml:space="preserve">ПОДТАЧ. (2) И (3) </w:t>
      </w:r>
      <w:r w:rsidRPr="00420D2D">
        <w:rPr>
          <w:rFonts w:eastAsia="Times New Roman" w:cs="Times New Roman"/>
          <w:color w:val="000000" w:themeColor="text1"/>
          <w:szCs w:val="24"/>
        </w:rPr>
        <w:t>овог члана;</w:t>
      </w:r>
    </w:p>
    <w:p w14:paraId="4F5C4E01"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xml:space="preserve">8) </w:t>
      </w:r>
      <w:r w:rsidRPr="00420D2D">
        <w:rPr>
          <w:rFonts w:cs="Times New Roman"/>
          <w:color w:val="000000" w:themeColor="text1"/>
          <w:szCs w:val="24"/>
          <w:lang w:val="sr-Cyrl-RS"/>
        </w:rPr>
        <w:t>„</w:t>
      </w:r>
      <w:r w:rsidRPr="00420D2D">
        <w:rPr>
          <w:rFonts w:eastAsia="Times New Roman" w:cs="Times New Roman"/>
          <w:color w:val="000000" w:themeColor="text1"/>
          <w:szCs w:val="24"/>
        </w:rPr>
        <w:t>помоћни објекти</w:t>
      </w:r>
      <w:r w:rsidRPr="00420D2D">
        <w:rPr>
          <w:rFonts w:cs="Times New Roman"/>
          <w:color w:val="000000" w:themeColor="text1"/>
          <w:szCs w:val="24"/>
        </w:rPr>
        <w:t>ˮ</w:t>
      </w:r>
      <w:r w:rsidRPr="00420D2D">
        <w:rPr>
          <w:rFonts w:eastAsia="Times New Roman" w:cs="Times New Roman"/>
          <w:color w:val="000000" w:themeColor="text1"/>
          <w:szCs w:val="24"/>
        </w:rPr>
        <w:t xml:space="preserve"> су:</w:t>
      </w:r>
    </w:p>
    <w:p w14:paraId="232954DB"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(1) самостални објекти који не служе за становање или обављање делатности и не разврставају се у објекте из члана 6а став 1. тач. 5) до 7) овог закона, и то:</w:t>
      </w:r>
    </w:p>
    <w:p w14:paraId="03A91CE5"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помоћни објекти који нису зграде (бунари, базени, резервоари, цистерне и сл.);</w:t>
      </w:r>
    </w:p>
    <w:p w14:paraId="09C62DAC"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помоћне зграде (приземне зграде и зграде чија је подна површина испод површине земље) које су у функцији стамбеног, односно пословног објекта, који је изграђен на истом земљишту (котларнице, подруми, шупе за смештај огрева и сл.);</w:t>
      </w:r>
    </w:p>
    <w:p w14:paraId="12D2E6F8"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(2) економски објекти, у складу са законом којим се уређују планирање и изградња;</w:t>
      </w:r>
    </w:p>
    <w:p w14:paraId="3FF37682"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(3) надстрешнице основе преко 10 m² које су самостални објекти.</w:t>
      </w:r>
    </w:p>
    <w:p w14:paraId="7A163ED3" w14:textId="77777777" w:rsidR="005E6BC4" w:rsidRPr="00420D2D" w:rsidRDefault="005E6BC4" w:rsidP="005E6BC4">
      <w:pPr>
        <w:shd w:val="clear" w:color="auto" w:fill="FFFFFF"/>
        <w:spacing w:after="0" w:line="240" w:lineRule="auto"/>
        <w:jc w:val="both"/>
        <w:outlineLvl w:val="3"/>
        <w:rPr>
          <w:rFonts w:eastAsia="Times New Roman" w:cs="Times New Roman"/>
          <w:bCs/>
          <w:color w:val="000000" w:themeColor="text1"/>
          <w:szCs w:val="24"/>
        </w:rPr>
      </w:pPr>
      <w:bookmarkStart w:id="4" w:name="c0007"/>
      <w:bookmarkStart w:id="5" w:name="c0007-01"/>
      <w:bookmarkStart w:id="6" w:name="c0007-02"/>
      <w:bookmarkEnd w:id="4"/>
      <w:bookmarkEnd w:id="5"/>
      <w:bookmarkEnd w:id="6"/>
    </w:p>
    <w:p w14:paraId="4275308B" w14:textId="77777777" w:rsidR="005E6BC4" w:rsidRPr="00420D2D" w:rsidRDefault="005E6BC4" w:rsidP="005E6BC4">
      <w:pPr>
        <w:shd w:val="clear" w:color="auto" w:fill="FFFFFF"/>
        <w:spacing w:after="0" w:line="240" w:lineRule="auto"/>
        <w:jc w:val="center"/>
        <w:outlineLvl w:val="3"/>
        <w:rPr>
          <w:rFonts w:eastAsia="Times New Roman" w:cs="Times New Roman"/>
          <w:bCs/>
          <w:color w:val="000000" w:themeColor="text1"/>
          <w:szCs w:val="24"/>
        </w:rPr>
      </w:pPr>
      <w:r w:rsidRPr="00420D2D">
        <w:rPr>
          <w:rFonts w:eastAsia="Times New Roman" w:cs="Times New Roman"/>
          <w:bCs/>
          <w:color w:val="000000" w:themeColor="text1"/>
          <w:szCs w:val="24"/>
        </w:rPr>
        <w:t>Члан 7б</w:t>
      </w:r>
    </w:p>
    <w:p w14:paraId="24D42322"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Ако обвезник који води пословне књиге вредност непокретности у пословним књигама за које му је пореска обавеза настала пре пореске године исказује по вредности из </w:t>
      </w:r>
      <w:hyperlink r:id="rId11" w:anchor="c0007" w:history="1">
        <w:r w:rsidRPr="00420D2D">
          <w:rPr>
            <w:rFonts w:eastAsia="Times New Roman" w:cs="Times New Roman"/>
            <w:bCs/>
            <w:color w:val="000000" w:themeColor="text1"/>
            <w:szCs w:val="24"/>
          </w:rPr>
          <w:t>члана 7.</w:t>
        </w:r>
      </w:hyperlink>
      <w:r w:rsidRPr="00420D2D">
        <w:rPr>
          <w:rFonts w:eastAsia="Times New Roman" w:cs="Times New Roman"/>
          <w:color w:val="000000" w:themeColor="text1"/>
          <w:szCs w:val="24"/>
        </w:rPr>
        <w:t> став 1. овог закона почев од пореске године, односно ако је вредност непокретности у пословним књигама, почев од пореске године престао да исказује у складу са </w:t>
      </w:r>
      <w:hyperlink r:id="rId12" w:anchor="c0007" w:history="1">
        <w:r w:rsidRPr="00420D2D">
          <w:rPr>
            <w:rFonts w:eastAsia="Times New Roman" w:cs="Times New Roman"/>
            <w:bCs/>
            <w:color w:val="000000" w:themeColor="text1"/>
            <w:szCs w:val="24"/>
          </w:rPr>
          <w:t>чланом 7.</w:t>
        </w:r>
      </w:hyperlink>
      <w:r w:rsidRPr="00420D2D">
        <w:rPr>
          <w:rFonts w:eastAsia="Times New Roman" w:cs="Times New Roman"/>
          <w:color w:val="000000" w:themeColor="text1"/>
          <w:szCs w:val="24"/>
        </w:rPr>
        <w:t xml:space="preserve"> став 1. овог закона, </w:t>
      </w:r>
      <w:r w:rsidRPr="00420D2D">
        <w:rPr>
          <w:rFonts w:eastAsia="Times New Roman" w:cs="Times New Roman"/>
          <w:color w:val="000000" w:themeColor="text1"/>
          <w:szCs w:val="24"/>
          <w:lang w:val="sr-Cyrl-RS"/>
        </w:rPr>
        <w:t xml:space="preserve">ОДНОСНО КАД ЈЕ ОБВЕЗНИК ОСНОВАН У ПОРЕСКОЈ ГОДИНИ, </w:t>
      </w:r>
      <w:r w:rsidRPr="00420D2D">
        <w:rPr>
          <w:rFonts w:eastAsia="Times New Roman" w:cs="Times New Roman"/>
          <w:color w:val="000000" w:themeColor="text1"/>
          <w:szCs w:val="24"/>
        </w:rPr>
        <w:t>основица пореза на имовину за пореску годину утврђује се у складу са </w:t>
      </w:r>
      <w:hyperlink r:id="rId13" w:anchor="c0007" w:history="1">
        <w:r w:rsidRPr="00420D2D">
          <w:rPr>
            <w:rFonts w:eastAsia="Times New Roman" w:cs="Times New Roman"/>
            <w:bCs/>
            <w:color w:val="000000" w:themeColor="text1"/>
            <w:szCs w:val="24"/>
          </w:rPr>
          <w:t>чланом 7.</w:t>
        </w:r>
      </w:hyperlink>
      <w:r w:rsidRPr="00420D2D">
        <w:rPr>
          <w:rFonts w:eastAsia="Times New Roman" w:cs="Times New Roman"/>
          <w:color w:val="000000" w:themeColor="text1"/>
          <w:szCs w:val="24"/>
        </w:rPr>
        <w:t> ст. 2. до 9. и ставом 12. и чланом 7а ст. 3, 5. и 6. овог закона.</w:t>
      </w:r>
    </w:p>
    <w:p w14:paraId="795492A2" w14:textId="77777777" w:rsidR="005E6BC4" w:rsidRPr="00170BF7" w:rsidRDefault="005E6BC4" w:rsidP="005E6BC4">
      <w:pPr>
        <w:shd w:val="clear" w:color="auto" w:fill="FFFFFF"/>
        <w:spacing w:after="0" w:line="240" w:lineRule="auto"/>
        <w:ind w:firstLine="720"/>
        <w:jc w:val="both"/>
        <w:outlineLvl w:val="4"/>
        <w:rPr>
          <w:rFonts w:cs="Times New Roman"/>
          <w:bCs/>
          <w:color w:val="000000" w:themeColor="text1"/>
          <w:szCs w:val="24"/>
          <w:lang w:val="sr-Cyrl-CS"/>
        </w:rPr>
      </w:pPr>
      <w:bookmarkStart w:id="7" w:name="c0008"/>
      <w:bookmarkEnd w:id="7"/>
      <w:r w:rsidRPr="00170BF7">
        <w:rPr>
          <w:rFonts w:cs="Times New Roman"/>
          <w:bCs/>
          <w:color w:val="000000" w:themeColor="text1"/>
          <w:szCs w:val="24"/>
          <w:lang w:val="sr-Cyrl-CS"/>
        </w:rPr>
        <w:t>КАД ОБВЕЗНИК КОЈИ ВОДИ ПОСЛОВНЕ КЊИГЕ У ПОСЛОВНИМ КЊИГАМА НИЈЕ ЕВИДЕНТИРАО ЗЕМЉИШТЕ НА КОМЕ СЕ, ОДНОСНО ПОД КОЈИМ СЕ, НАЛАЗИ ОБЈЕКАТ ЕВИДЕНТИРАН У ЊЕГОВИМ ПОСЛОВНИМ КЊИГАМА, ЗА СВРХУ ОПОРЕЗИВАЊА ПОРЕЗОМ НА ИМОВИНУ ТО ЗЕМЉИШТЕ СЕ СМАТРА ЕВИДЕНТИРАНИМ У ПОСЛОВНИМ КЊИГАМА.</w:t>
      </w:r>
    </w:p>
    <w:p w14:paraId="3C8A5566" w14:textId="77777777" w:rsidR="005E6BC4" w:rsidRPr="00170BF7" w:rsidRDefault="005E6BC4" w:rsidP="005E6BC4">
      <w:pPr>
        <w:shd w:val="clear" w:color="auto" w:fill="FFFFFF"/>
        <w:spacing w:after="0" w:line="240" w:lineRule="auto"/>
        <w:ind w:firstLine="720"/>
        <w:jc w:val="both"/>
        <w:outlineLvl w:val="4"/>
        <w:rPr>
          <w:rFonts w:cs="Times New Roman"/>
          <w:bCs/>
          <w:color w:val="000000" w:themeColor="text1"/>
          <w:szCs w:val="24"/>
          <w:lang w:val="sr-Cyrl-CS"/>
        </w:rPr>
      </w:pPr>
      <w:r w:rsidRPr="00170BF7">
        <w:rPr>
          <w:rFonts w:cs="Times New Roman"/>
          <w:bCs/>
          <w:color w:val="000000" w:themeColor="text1"/>
          <w:szCs w:val="24"/>
          <w:lang w:val="sr-Cyrl-CS"/>
        </w:rPr>
        <w:t>КАД ЈЕДИНИЦА ЛОКАЛНЕ САМОУПРАВЕ НИЈЕ ОБЈАВИЛА ПРОСЕЧНУ ЦЕНУ КВАДРАТНОГ МЕТРА ОДГОВАРАЈУЋЕГ ЗЕМЉИШТА НИ У ЗОНИ, НИ У  НАЈОПРЕМЉЕНИЈОЈ ЗОНИ, ВРЕДНОСТ ЗЕМЉИШТА ИЗ СТАВА 2. ОВОГ ЧЛАНА УТВРЂУЈЕ СЕ НА НАЧИН ИЗ ЧЛАНА 6. СТАВ 13. ОВОГ ЗАКОНА.</w:t>
      </w:r>
    </w:p>
    <w:p w14:paraId="21FB1055" w14:textId="77777777" w:rsidR="005E6BC4" w:rsidRPr="00170BF7" w:rsidRDefault="005E6BC4" w:rsidP="005E6BC4">
      <w:pPr>
        <w:shd w:val="clear" w:color="auto" w:fill="FFFFFF"/>
        <w:spacing w:after="0" w:line="240" w:lineRule="auto"/>
        <w:ind w:firstLine="567"/>
        <w:jc w:val="both"/>
        <w:rPr>
          <w:rFonts w:eastAsia="Times New Roman" w:cs="Times New Roman"/>
          <w:color w:val="000000" w:themeColor="text1"/>
          <w:szCs w:val="24"/>
          <w:lang w:val="sr-Cyrl-RS"/>
        </w:rPr>
      </w:pPr>
      <w:r w:rsidRPr="00170BF7">
        <w:rPr>
          <w:rFonts w:eastAsia="Times New Roman" w:cs="Times New Roman"/>
          <w:color w:val="000000" w:themeColor="text1"/>
          <w:szCs w:val="24"/>
          <w:lang w:val="sr-Cyrl-RS"/>
        </w:rPr>
        <w:t>КАД У СЛУЧАЈУ ИЗ ЧЛАНА 7А СТАВ 6. ОВОГ ЗАКОНА ОБВЕЗНИК У ПОСЛОВНИМ КЊИГАМА НИЈЕ ПОСЕБНО ИСКАЗАО ВРЕДНОСТ ОБЈЕКТА ОД ВРЕДНОСТИ ПРИПАДАЈУЋЕГ ЗЕМЉИШТА, А ЈЕДИНИЦА ЛОКАЛНЕ САМОУПРАВЕ НИЈЕ ОБЈАВИЛА ПРОСЕЧНУ ЦЕНУ КВАДРАТНОГ МЕТРА, И ТО:</w:t>
      </w:r>
    </w:p>
    <w:p w14:paraId="37AE6465" w14:textId="77777777" w:rsidR="005E6BC4" w:rsidRPr="00170BF7" w:rsidRDefault="005E6BC4" w:rsidP="005E6BC4">
      <w:pPr>
        <w:shd w:val="clear" w:color="auto" w:fill="FFFFFF"/>
        <w:spacing w:after="0" w:line="240" w:lineRule="auto"/>
        <w:ind w:firstLine="567"/>
        <w:jc w:val="both"/>
        <w:rPr>
          <w:rFonts w:eastAsia="Times New Roman" w:cs="Times New Roman"/>
          <w:color w:val="000000" w:themeColor="text1"/>
          <w:szCs w:val="24"/>
          <w:lang w:val="sr-Cyrl-RS"/>
        </w:rPr>
      </w:pPr>
      <w:r w:rsidRPr="00170BF7">
        <w:rPr>
          <w:rFonts w:eastAsia="Times New Roman" w:cs="Times New Roman"/>
          <w:color w:val="000000" w:themeColor="text1"/>
          <w:szCs w:val="24"/>
          <w:lang w:val="sr-Cyrl-RS"/>
        </w:rPr>
        <w:lastRenderedPageBreak/>
        <w:t>1) ОДГОВАРАЈУЋИХ ОБЈЕКАТА НИ У ЗОНИ, НИ У НАЈОПРЕМЉЕНИЈОЈ ЗОНИ</w:t>
      </w:r>
      <w:r w:rsidRPr="00170BF7">
        <w:rPr>
          <w:rFonts w:eastAsia="Times New Roman" w:cs="Times New Roman"/>
          <w:color w:val="000000" w:themeColor="text1"/>
          <w:szCs w:val="24"/>
          <w:lang w:val="sr-Latn-RS"/>
        </w:rPr>
        <w:t>,</w:t>
      </w:r>
      <w:r w:rsidRPr="00170BF7">
        <w:rPr>
          <w:rFonts w:eastAsia="Times New Roman" w:cs="Times New Roman"/>
          <w:color w:val="000000" w:themeColor="text1"/>
          <w:szCs w:val="24"/>
          <w:lang w:val="sr-Cyrl-RS"/>
        </w:rPr>
        <w:t xml:space="preserve"> А ОБЈАВИЛА ЈЕ ПРОСЕЧНУ ЦЕНУ КВАДРАТНОГ МЕТРА ОДГОВАРАЈУЋЕГ ЗЕМЉИШТА - ВРЕДНОСТ ОБЈЕКТА ЧИНИ КЊИГОВОДСТВЕНА ВРЕДНОСТ У КОЈОЈ ЈЕ САДРЖАНА ВРЕДНОСТ ТОГ ОБЈЕКТА </w:t>
      </w:r>
      <w:r w:rsidRPr="00170BF7">
        <w:rPr>
          <w:rFonts w:eastAsia="Times New Roman" w:cs="Times New Roman"/>
          <w:color w:val="000000" w:themeColor="text1"/>
          <w:szCs w:val="24"/>
        </w:rPr>
        <w:t>ИСКАЗАНА НА ПОСЛЕДЊИ ДАН ПОСЛОВНЕ ГОДИНЕ ОБВЕЗНИКА У ТЕКУЋОЈ ГОДИНИ</w:t>
      </w:r>
      <w:r w:rsidRPr="00170BF7">
        <w:rPr>
          <w:rFonts w:eastAsia="Times New Roman" w:cs="Times New Roman"/>
          <w:color w:val="000000" w:themeColor="text1"/>
          <w:szCs w:val="24"/>
          <w:lang w:val="sr-Cyrl-RS"/>
        </w:rPr>
        <w:t>;</w:t>
      </w:r>
    </w:p>
    <w:p w14:paraId="384E5687" w14:textId="77777777" w:rsidR="005E6BC4" w:rsidRPr="00170BF7" w:rsidRDefault="005E6BC4" w:rsidP="005E6BC4">
      <w:pPr>
        <w:shd w:val="clear" w:color="auto" w:fill="FFFFFF"/>
        <w:spacing w:after="0" w:line="240" w:lineRule="auto"/>
        <w:ind w:firstLine="567"/>
        <w:jc w:val="both"/>
        <w:rPr>
          <w:rFonts w:eastAsia="Times New Roman" w:cs="Times New Roman"/>
          <w:color w:val="000000" w:themeColor="text1"/>
          <w:szCs w:val="24"/>
          <w:lang w:val="sr-Cyrl-RS"/>
        </w:rPr>
      </w:pPr>
      <w:r w:rsidRPr="00170BF7">
        <w:rPr>
          <w:rFonts w:eastAsia="Times New Roman" w:cs="Times New Roman"/>
          <w:color w:val="000000" w:themeColor="text1"/>
          <w:szCs w:val="24"/>
          <w:lang w:val="sr-Cyrl-RS"/>
        </w:rPr>
        <w:t>2) ОДГОВАРАЈУЋЕГ ЗЕМЉИШТА НИ У ЗОНИ, НИ У НАЈОПРЕМЉЕНИЈОЈ ЗОНИ</w:t>
      </w:r>
      <w:r w:rsidRPr="00170BF7">
        <w:rPr>
          <w:rFonts w:eastAsia="Times New Roman" w:cs="Times New Roman"/>
          <w:color w:val="000000" w:themeColor="text1"/>
          <w:szCs w:val="24"/>
          <w:lang w:val="sr-Latn-RS"/>
        </w:rPr>
        <w:t>,</w:t>
      </w:r>
      <w:r w:rsidRPr="00170BF7">
        <w:rPr>
          <w:rFonts w:eastAsia="Times New Roman" w:cs="Times New Roman"/>
          <w:color w:val="000000" w:themeColor="text1"/>
          <w:szCs w:val="24"/>
          <w:lang w:val="sr-Cyrl-RS"/>
        </w:rPr>
        <w:t xml:space="preserve"> А ОБЈАВИЛА ЈЕ ПРОСЕЧНУ ЦЕНУ КВАДРАТНОГ МЕТРА ОДГОВАРАЈУЋИХ ОБЈЕКАТА - ВРЕДНОСТ ЗЕМЉИШТА ЧИНИ КЊИГОВОДСТВЕНА ВРЕДНОСТ У КОЈОЈ ЈЕ САДРЖАНА ВРЕДНОСТ ТОГ ЗЕМЉИШТА </w:t>
      </w:r>
      <w:r w:rsidRPr="00170BF7">
        <w:rPr>
          <w:rFonts w:eastAsia="Times New Roman" w:cs="Times New Roman"/>
          <w:color w:val="000000" w:themeColor="text1"/>
          <w:szCs w:val="24"/>
        </w:rPr>
        <w:t>ИСКАЗАНА НА ПОСЛЕДЊИ ДАН ПОСЛОВНЕ ГОДИНЕ ОБВЕЗНИКА У ТЕКУЋОЈ ГОДИНИ</w:t>
      </w:r>
      <w:r w:rsidRPr="00170BF7">
        <w:rPr>
          <w:rFonts w:eastAsia="Times New Roman" w:cs="Times New Roman"/>
          <w:color w:val="000000" w:themeColor="text1"/>
          <w:szCs w:val="24"/>
          <w:lang w:val="sr-Cyrl-RS"/>
        </w:rPr>
        <w:t xml:space="preserve">. </w:t>
      </w:r>
    </w:p>
    <w:p w14:paraId="305A38BC" w14:textId="77777777" w:rsidR="005E6BC4" w:rsidRPr="00420D2D" w:rsidRDefault="005E6BC4" w:rsidP="005E6BC4">
      <w:pPr>
        <w:shd w:val="clear" w:color="auto" w:fill="FFFFFF"/>
        <w:spacing w:after="0" w:line="240" w:lineRule="auto"/>
        <w:jc w:val="both"/>
        <w:outlineLvl w:val="3"/>
        <w:rPr>
          <w:rFonts w:eastAsia="Times New Roman" w:cs="Times New Roman"/>
          <w:bCs/>
          <w:color w:val="000000" w:themeColor="text1"/>
          <w:szCs w:val="24"/>
          <w:lang w:val="sr-Cyrl-RS"/>
        </w:rPr>
      </w:pPr>
    </w:p>
    <w:p w14:paraId="103F46E9" w14:textId="77777777" w:rsidR="005E6BC4" w:rsidRPr="00420D2D" w:rsidRDefault="005E6BC4" w:rsidP="005E6BC4">
      <w:pPr>
        <w:shd w:val="clear" w:color="auto" w:fill="FFFFFF"/>
        <w:spacing w:after="0" w:line="240" w:lineRule="auto"/>
        <w:jc w:val="center"/>
        <w:outlineLvl w:val="3"/>
        <w:rPr>
          <w:rFonts w:eastAsia="Times New Roman" w:cs="Times New Roman"/>
          <w:bCs/>
          <w:color w:val="000000" w:themeColor="text1"/>
          <w:szCs w:val="24"/>
        </w:rPr>
      </w:pPr>
      <w:bookmarkStart w:id="8" w:name="toc8"/>
      <w:bookmarkStart w:id="9" w:name="c0010"/>
      <w:bookmarkEnd w:id="8"/>
      <w:bookmarkEnd w:id="9"/>
      <w:r w:rsidRPr="00420D2D">
        <w:rPr>
          <w:rFonts w:eastAsia="Times New Roman" w:cs="Times New Roman"/>
          <w:bCs/>
          <w:color w:val="000000" w:themeColor="text1"/>
          <w:szCs w:val="24"/>
        </w:rPr>
        <w:t>Члан 10.</w:t>
      </w:r>
    </w:p>
    <w:p w14:paraId="66901E7A"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Обавеза по основу пореза на имовину настаје најранијим од следећих дана: даном стицања права на које се порез на имовину плаћа у складу са </w:t>
      </w:r>
      <w:hyperlink r:id="rId14" w:anchor="c0002" w:history="1">
        <w:r w:rsidRPr="00420D2D">
          <w:rPr>
            <w:rFonts w:eastAsia="Times New Roman" w:cs="Times New Roman"/>
            <w:bCs/>
            <w:color w:val="000000" w:themeColor="text1"/>
            <w:szCs w:val="24"/>
          </w:rPr>
          <w:t>чланом 2.</w:t>
        </w:r>
      </w:hyperlink>
      <w:r w:rsidRPr="00420D2D">
        <w:rPr>
          <w:rFonts w:eastAsia="Times New Roman" w:cs="Times New Roman"/>
          <w:color w:val="000000" w:themeColor="text1"/>
          <w:szCs w:val="24"/>
        </w:rPr>
        <w:t> став 1. и </w:t>
      </w:r>
      <w:hyperlink r:id="rId15" w:anchor="c0002-01" w:history="1">
        <w:r w:rsidRPr="00420D2D">
          <w:rPr>
            <w:rFonts w:eastAsia="Times New Roman" w:cs="Times New Roman"/>
            <w:bCs/>
            <w:color w:val="000000" w:themeColor="text1"/>
            <w:szCs w:val="24"/>
          </w:rPr>
          <w:t>чланом 2а</w:t>
        </w:r>
      </w:hyperlink>
      <w:r w:rsidRPr="00420D2D">
        <w:rPr>
          <w:rFonts w:eastAsia="Times New Roman" w:cs="Times New Roman"/>
          <w:color w:val="000000" w:themeColor="text1"/>
          <w:szCs w:val="24"/>
        </w:rPr>
        <w:t> овог закона, даном успостављања државине кад се порез плаћа на државину, даном почетка коришћења, даном оспособљавања, даном издавања употребне дозволе, односно даном омогућавања коришћења имовине на други начин.</w:t>
      </w:r>
    </w:p>
    <w:p w14:paraId="41EE1340"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Кад је право из става 1. овог члана стечено на објекту у изградњи који није оспособљен за коришћење, не користи се и за који није издата употребна дозвола, обавеза по основу пореза на имовину за тај објекат настаје најранијим од следећих дана: даном почетка коришћења, даном оспособљавања, даном издавања употребне дозволе, односно даном омогућавања коришћења објекта на други начин (укључујући успостављање државине), осим у случају из ст. 3. и 4. овог члана.</w:t>
      </w:r>
    </w:p>
    <w:p w14:paraId="65654B6D"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Пореска обавеза за зграду у изградњи површине преко 500 m² </w:t>
      </w:r>
      <w:r w:rsidRPr="00AE28E7">
        <w:rPr>
          <w:rFonts w:eastAsia="Times New Roman" w:cs="Times New Roman"/>
          <w:strike/>
          <w:color w:val="000000" w:themeColor="text1"/>
          <w:szCs w:val="24"/>
        </w:rPr>
        <w:t>(осим зграде која се</w:t>
      </w:r>
      <w:r w:rsidRPr="00420D2D">
        <w:rPr>
          <w:rFonts w:eastAsia="Times New Roman" w:cs="Times New Roman"/>
          <w:strike/>
          <w:color w:val="000000" w:themeColor="text1"/>
          <w:szCs w:val="24"/>
        </w:rPr>
        <w:t xml:space="preserve"> сматра економским објектом, односно зграде за чију изградњу грађевинску дозволу издаје министарство надлежно за послове грађевинарства, односно надлежни орган аутономне покрајине као поверени посао, у складу са законом којим се уређују планирање и изградња</w:t>
      </w:r>
      <w:r w:rsidR="00241163">
        <w:rPr>
          <w:rFonts w:eastAsia="Times New Roman" w:cs="Times New Roman"/>
          <w:strike/>
          <w:color w:val="000000" w:themeColor="text1"/>
          <w:szCs w:val="24"/>
          <w:lang w:val="sr-Cyrl-RS"/>
        </w:rPr>
        <w:t>)</w:t>
      </w:r>
      <w:r w:rsidRPr="00420D2D">
        <w:rPr>
          <w:rFonts w:eastAsia="Times New Roman" w:cs="Times New Roman"/>
          <w:color w:val="000000" w:themeColor="text1"/>
          <w:szCs w:val="24"/>
        </w:rPr>
        <w:t xml:space="preserve"> </w:t>
      </w:r>
      <w:r w:rsidR="00241163">
        <w:rPr>
          <w:rFonts w:eastAsia="Times New Roman" w:cs="Times New Roman"/>
          <w:color w:val="000000" w:themeColor="text1"/>
          <w:szCs w:val="24"/>
          <w:lang w:val="sr-Cyrl-RS"/>
        </w:rPr>
        <w:t xml:space="preserve">(ОСИМ </w:t>
      </w:r>
      <w:r w:rsidRPr="00420D2D">
        <w:rPr>
          <w:rFonts w:eastAsia="Times New Roman" w:cs="Times New Roman"/>
          <w:color w:val="000000" w:themeColor="text1"/>
          <w:szCs w:val="24"/>
          <w:lang w:val="sr-Cyrl-RS"/>
        </w:rPr>
        <w:t>У СЛУЧАЈУ ИЗ СТАВА 10. ОВОГ ЧЛАНА</w:t>
      </w:r>
      <w:r w:rsidRPr="00420D2D">
        <w:rPr>
          <w:rFonts w:eastAsia="Times New Roman" w:cs="Times New Roman"/>
          <w:color w:val="000000" w:themeColor="text1"/>
          <w:szCs w:val="24"/>
        </w:rPr>
        <w:t>), односно за посебни део зграде који представља техничку и функционалну целину површине преко 500 m² који се дограђује или надграђује, која није оспособљена за коришћење и не користи се (у даљем тексту: зграда), на чијој изградњи, доградњи или надградњи (у даљем тексту: изградња) су изведени груби грађевински радови са конструктивним склопом (темељ, стубови са гредама или зидови, таваница, са или без крова, са или без завршене фасаде, са или без постављене спољне столарије и изведених подополагачких радова), настаје почев од 1. јануара наредне године у односу на годину:</w:t>
      </w:r>
    </w:p>
    <w:p w14:paraId="7A0B71E1"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1) у којој је истекло пет година од дана правоснажности прве грађевинске дозволе или одобрења за изградњу те зграде (у даљем тексту: грађевинска дозвола), односно седам година од дана правоснажности прве грађевинске дозволе за ту зграду, ако је решењем надлежног органа одобрено да грађевинска дозвола остаје на правној снази још две године по истицању пет година од дана њене правоснажности;</w:t>
      </w:r>
    </w:p>
    <w:p w14:paraId="241CCA6A"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2) завршетка изградње конструктивног склопа, ако грађевинска дозвола није издата.</w:t>
      </w:r>
    </w:p>
    <w:p w14:paraId="7F8DF9C7"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За зграде из става 3. овог члана за које је до 31. децембра 2018. године протекао дужи период од периода који опредељује настанак пореске обавезе у складу са том одредбом, пореска обавеза настаје 1. јануара 2019. године.</w:t>
      </w:r>
    </w:p>
    <w:p w14:paraId="04B44D1E"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На настанак пореске обавезе у складу са ст. 3. и 4. овог члана није од утицаја да ли је за зграду, односно посебни део зграде, мењано решење о грађевинској дозволи услед промене инвеститора или промена у току грађења, односно да ли је приликом извођења радова одступљено од издате грађевинске дозволе.</w:t>
      </w:r>
    </w:p>
    <w:p w14:paraId="13FF3B43"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lastRenderedPageBreak/>
        <w:t>Изузетно од ст. 3. до 5. овог члана, за зграде за које је издато решење о посебној грађевинској дозволи за извођење припремних радова, рок из става 3. тачка 1) овог члана почиње да тече од дана правоснажности грађевинске дозволе за изградњу, а ако је та дозвола издата за две одвојене фазе изградње - од дана правоснажности грађевинске дозволе за другу фазу изградње.</w:t>
      </w:r>
    </w:p>
    <w:p w14:paraId="41913821"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За сврху опорезивања порезом на имовину, даном стицања права сматра се:</w:t>
      </w:r>
    </w:p>
    <w:p w14:paraId="7B232C11"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1) кад је основ стицања правни посао - дан закључења правног посла, осим:</w:t>
      </w:r>
    </w:p>
    <w:p w14:paraId="0F5E7F77"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xml:space="preserve">(1) кад се право стиче на непокретности као будућој ствари, даном стицања права сматра се </w:t>
      </w:r>
      <w:r w:rsidRPr="00420D2D">
        <w:rPr>
          <w:rFonts w:eastAsia="Times New Roman" w:cs="Times New Roman"/>
          <w:color w:val="000000" w:themeColor="text1"/>
          <w:szCs w:val="24"/>
          <w:lang w:val="sr-Cyrl-RS"/>
        </w:rPr>
        <w:t xml:space="preserve">РАНИЈИ ОД СЛЕДЕЋИХ ДАНА: ДАН УПИСА СТЕЧЕНОГ ПРАВА У ОДГОВАРАЈУЋЕМ КАТАСТРУ ИЛИ </w:t>
      </w:r>
      <w:r w:rsidRPr="00420D2D">
        <w:rPr>
          <w:rFonts w:eastAsia="Times New Roman" w:cs="Times New Roman"/>
          <w:color w:val="000000" w:themeColor="text1"/>
          <w:szCs w:val="24"/>
        </w:rPr>
        <w:t>дан примопредаје, односно дан ступања у посед те непокретности;</w:t>
      </w:r>
    </w:p>
    <w:p w14:paraId="374CB24D"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xml:space="preserve"> (2) кад је основ стицања уговор о доживотном издржавању, даном стицања права сматра се дан смрти примаоца издржавања, осим кад је доживотно издржавање уговорено, и то:</w:t>
      </w:r>
    </w:p>
    <w:p w14:paraId="1461050C"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у корист више лица, тако да се својина преноси на даваоца издржавања даном смрти последњег примаоца издржавања, односно уговором одређеног примаоца издржавања, даном стицања права сматра се дан смрти лица којим се врши пренос права својине на даваоца издржавања;</w:t>
      </w:r>
    </w:p>
    <w:p w14:paraId="690B655D"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у корист трећег лица тако да својина прелази на даваоца издржавања даном смрти лица са којим је давалац издржавања закључио уговор (у даљем тексту: сауговарач), даном стицања права сматра се дан смрти сауговарача;</w:t>
      </w:r>
    </w:p>
    <w:p w14:paraId="753C8FFA"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(3) кад је основ стицања уговор о статусној промени - дан регистрације статусне промене, у складу са законом којим се уређује регистрација;</w:t>
      </w:r>
    </w:p>
    <w:p w14:paraId="2F6C58F1" w14:textId="77777777" w:rsidR="005E6BC4" w:rsidRDefault="005E6BC4" w:rsidP="005E6BC4">
      <w:pPr>
        <w:shd w:val="clear" w:color="auto" w:fill="FFFFFF"/>
        <w:spacing w:after="0" w:line="240" w:lineRule="auto"/>
        <w:ind w:firstLine="567"/>
        <w:jc w:val="both"/>
        <w:rPr>
          <w:rFonts w:eastAsia="Times New Roman" w:cs="Times New Roman"/>
          <w:color w:val="000000" w:themeColor="text1"/>
          <w:szCs w:val="24"/>
          <w:lang w:val="sr-Cyrl-RS"/>
        </w:rPr>
      </w:pPr>
      <w:r w:rsidRPr="00420D2D">
        <w:rPr>
          <w:rFonts w:eastAsia="Times New Roman" w:cs="Times New Roman"/>
          <w:color w:val="000000" w:themeColor="text1"/>
          <w:szCs w:val="24"/>
        </w:rPr>
        <w:t>2) кад је основ стицања појединачни акт надлежног органа управе или другог органа или лица са јавним овлашћењем, односно одлука суда (укључујући одлуку којом се утврђује да је право стечено одржајем) - дан правоснажности тог акта, односно те одлуке, осим у случају из тачке 3) овог става</w:t>
      </w:r>
      <w:r w:rsidRPr="00420D2D">
        <w:rPr>
          <w:rFonts w:eastAsia="Times New Roman" w:cs="Times New Roman"/>
          <w:color w:val="000000" w:themeColor="text1"/>
          <w:szCs w:val="24"/>
          <w:lang w:val="sr-Cyrl-RS"/>
        </w:rPr>
        <w:t xml:space="preserve">; </w:t>
      </w:r>
    </w:p>
    <w:p w14:paraId="6A9CD769"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3) кад је основ стицања правоснажни акт којим су оглашени наследници заоставштине - дан смрти оставиоца;</w:t>
      </w:r>
    </w:p>
    <w:p w14:paraId="1E00CA63"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4) кад је основ стицања план поделе у статусној промени - дан регистрације статусне промене, у складу са законом којим се уређује регистрација;</w:t>
      </w:r>
    </w:p>
    <w:p w14:paraId="1F60F961"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5) кад је основ стицања одлука о расподели ликвидационог остатка - дан доношења одлуке, а ако је против те одлуке вођен спор - даном правоснажности одлуке којом је окончан спор у вези расподеле ликвидационог остатка;</w:t>
      </w:r>
    </w:p>
    <w:p w14:paraId="664BC7AA"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6) код стицања права по самом закону на дан одређен законом - дан одређен законом по основу кога се право стиче.</w:t>
      </w:r>
    </w:p>
    <w:p w14:paraId="0437C544"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bCs/>
          <w:color w:val="000000" w:themeColor="text1"/>
          <w:szCs w:val="24"/>
        </w:rPr>
        <w:t>Кад супружник право заједничке својине, односно сусвојине на непокретности стиче на основу теретног правног посла у коме није сауговарач, који је закључио његов супружник (у даљем тексту: супружник уговарач), а у исправи о потврђивању (солемнизацији) тог правног посла су наведени подаци о постојању брака и супружнику у моменту настанка те исправе, а није дата изјава оба супружника да је то посебна имовина супружника уговарача нити да су супружници брачним уговором другачије регулисали питање стицања заједничке или посебне имовине, даном стицања права супружника који није сауговарач сматра се дан из става 7. тачка 1) овог члана.</w:t>
      </w:r>
    </w:p>
    <w:p w14:paraId="6A976285" w14:textId="77777777" w:rsidR="005E6BC4" w:rsidRPr="00420D2D" w:rsidRDefault="005E6BC4" w:rsidP="005E6BC4">
      <w:pPr>
        <w:shd w:val="clear" w:color="auto" w:fill="FFFFFF"/>
        <w:spacing w:after="0" w:line="240" w:lineRule="auto"/>
        <w:ind w:firstLine="567"/>
        <w:jc w:val="both"/>
        <w:rPr>
          <w:rFonts w:eastAsia="Times New Roman" w:cs="Times New Roman"/>
          <w:bCs/>
          <w:color w:val="000000" w:themeColor="text1"/>
          <w:szCs w:val="24"/>
        </w:rPr>
      </w:pPr>
      <w:r w:rsidRPr="00420D2D">
        <w:rPr>
          <w:rFonts w:eastAsia="Times New Roman" w:cs="Times New Roman"/>
          <w:bCs/>
          <w:color w:val="000000" w:themeColor="text1"/>
          <w:szCs w:val="24"/>
        </w:rPr>
        <w:t>Кад супружник право заједничке својине, односно сусвојине, на непокретности на којој је ималац права својине његов супружник стиче на основу изјаве оба супружника да је то заједничка својина оба супружника, даном стицања права сматра се дан потврђивања (солемнизације) те изјаве од стране јавног бележника, а ако је та изјава дата у форми јавнобележничког записа - дан сачињавања тог записа.</w:t>
      </w:r>
    </w:p>
    <w:p w14:paraId="4CAB7796" w14:textId="77777777" w:rsidR="005E6BC4" w:rsidRPr="00420D2D" w:rsidRDefault="005E6BC4" w:rsidP="005E6BC4">
      <w:pPr>
        <w:shd w:val="clear" w:color="auto" w:fill="FFFFFF"/>
        <w:spacing w:after="0" w:line="240" w:lineRule="auto"/>
        <w:ind w:firstLine="567"/>
        <w:jc w:val="both"/>
        <w:rPr>
          <w:rFonts w:eastAsia="Times New Roman" w:cs="Times New Roman"/>
          <w:bCs/>
          <w:color w:val="000000" w:themeColor="text1"/>
          <w:szCs w:val="24"/>
          <w:lang w:val="sr-Cyrl-RS"/>
        </w:rPr>
      </w:pPr>
      <w:r w:rsidRPr="00420D2D">
        <w:rPr>
          <w:rFonts w:eastAsia="Times New Roman" w:cs="Times New Roman"/>
          <w:bCs/>
          <w:color w:val="000000" w:themeColor="text1"/>
          <w:szCs w:val="24"/>
          <w:lang w:val="sr-Cyrl-RS"/>
        </w:rPr>
        <w:t>ПОРЕСК</w:t>
      </w:r>
      <w:r w:rsidR="00753A48">
        <w:rPr>
          <w:rFonts w:eastAsia="Times New Roman" w:cs="Times New Roman"/>
          <w:bCs/>
          <w:color w:val="000000" w:themeColor="text1"/>
          <w:szCs w:val="24"/>
          <w:lang w:val="sr-Cyrl-RS"/>
        </w:rPr>
        <w:t>А ОБАВЕЗА У СКЛАДУ СА СТ. 3-</w:t>
      </w:r>
      <w:r w:rsidRPr="00420D2D">
        <w:rPr>
          <w:rFonts w:eastAsia="Times New Roman" w:cs="Times New Roman"/>
          <w:bCs/>
          <w:color w:val="000000" w:themeColor="text1"/>
          <w:szCs w:val="24"/>
          <w:lang w:val="sr-Cyrl-RS"/>
        </w:rPr>
        <w:t>6. ОВОГ ЧЛАНА НЕ НАСТАЈЕ ЗА</w:t>
      </w:r>
      <w:r w:rsidRPr="00420D2D">
        <w:rPr>
          <w:rFonts w:eastAsia="Times New Roman" w:cs="Times New Roman"/>
          <w:bCs/>
          <w:color w:val="000000" w:themeColor="text1"/>
          <w:szCs w:val="24"/>
          <w:lang w:val="sr-Latn-RS"/>
        </w:rPr>
        <w:t xml:space="preserve"> </w:t>
      </w:r>
      <w:r w:rsidRPr="00420D2D">
        <w:rPr>
          <w:rFonts w:eastAsia="Times New Roman" w:cs="Times New Roman"/>
          <w:bCs/>
          <w:color w:val="000000" w:themeColor="text1"/>
          <w:szCs w:val="24"/>
          <w:lang w:val="sr-Cyrl-RS"/>
        </w:rPr>
        <w:t>ЗГРАДУ:</w:t>
      </w:r>
    </w:p>
    <w:p w14:paraId="69178537" w14:textId="77777777" w:rsidR="005E6BC4" w:rsidRPr="00420D2D" w:rsidRDefault="005E6BC4" w:rsidP="005E6BC4">
      <w:pPr>
        <w:pStyle w:val="ListParagraph"/>
        <w:numPr>
          <w:ilvl w:val="0"/>
          <w:numId w:val="29"/>
        </w:numPr>
        <w:shd w:val="clear" w:color="auto" w:fill="FFFFFF"/>
        <w:tabs>
          <w:tab w:val="left" w:pos="993"/>
        </w:tabs>
        <w:spacing w:after="0" w:line="240" w:lineRule="auto"/>
        <w:ind w:left="0" w:firstLine="567"/>
        <w:jc w:val="both"/>
        <w:rPr>
          <w:rFonts w:ascii="Times New Roman" w:eastAsia="Times New Roman" w:hAnsi="Times New Roman" w:cs="Times New Roman"/>
          <w:color w:val="000000" w:themeColor="text1"/>
          <w:sz w:val="24"/>
          <w:szCs w:val="24"/>
          <w:lang w:val="sr-Latn-RS"/>
        </w:rPr>
      </w:pPr>
      <w:r w:rsidRPr="00420D2D">
        <w:rPr>
          <w:rFonts w:ascii="Times New Roman" w:eastAsia="Times New Roman" w:hAnsi="Times New Roman" w:cs="Times New Roman"/>
          <w:color w:val="000000" w:themeColor="text1"/>
          <w:sz w:val="24"/>
          <w:szCs w:val="24"/>
          <w:lang w:val="sr-Latn-RS"/>
        </w:rPr>
        <w:lastRenderedPageBreak/>
        <w:t>КОЈА СЕ СМАТРА ЕКОНОМСКИМ ОБЈЕКТОМ,</w:t>
      </w:r>
      <w:r w:rsidRPr="00420D2D">
        <w:rPr>
          <w:rFonts w:ascii="Times New Roman" w:eastAsia="Times New Roman" w:hAnsi="Times New Roman" w:cs="Times New Roman"/>
          <w:color w:val="000000" w:themeColor="text1"/>
          <w:sz w:val="24"/>
          <w:szCs w:val="24"/>
        </w:rPr>
        <w:t xml:space="preserve"> У СКЛАДУ СА ЗАКОНОМ КОЈИМ СЕ УРЕЂУЈУ ПЛАНИРАЊЕ И ИЗГРАДЊА</w:t>
      </w:r>
      <w:r w:rsidRPr="00420D2D">
        <w:rPr>
          <w:rFonts w:ascii="Times New Roman" w:eastAsia="Times New Roman" w:hAnsi="Times New Roman" w:cs="Times New Roman"/>
          <w:color w:val="000000" w:themeColor="text1"/>
          <w:sz w:val="24"/>
          <w:szCs w:val="24"/>
          <w:lang w:val="sr-Latn-RS"/>
        </w:rPr>
        <w:t>;</w:t>
      </w:r>
    </w:p>
    <w:p w14:paraId="465E7302" w14:textId="77777777" w:rsidR="005E6BC4" w:rsidRPr="00420D2D" w:rsidRDefault="005E6BC4" w:rsidP="005E6BC4">
      <w:pPr>
        <w:pStyle w:val="ListParagraph"/>
        <w:numPr>
          <w:ilvl w:val="0"/>
          <w:numId w:val="29"/>
        </w:numPr>
        <w:shd w:val="clear" w:color="auto" w:fill="FFFFFF"/>
        <w:tabs>
          <w:tab w:val="left" w:pos="993"/>
        </w:tabs>
        <w:spacing w:after="0" w:line="240" w:lineRule="auto"/>
        <w:ind w:left="0" w:firstLine="567"/>
        <w:jc w:val="both"/>
        <w:rPr>
          <w:rFonts w:ascii="Times New Roman" w:eastAsia="Times New Roman" w:hAnsi="Times New Roman" w:cs="Times New Roman"/>
          <w:color w:val="000000" w:themeColor="text1"/>
          <w:sz w:val="24"/>
          <w:szCs w:val="24"/>
          <w:lang w:val="sr-Latn-RS"/>
        </w:rPr>
      </w:pPr>
      <w:r w:rsidRPr="00420D2D">
        <w:rPr>
          <w:rFonts w:ascii="Times New Roman" w:eastAsia="Times New Roman" w:hAnsi="Times New Roman" w:cs="Times New Roman"/>
          <w:color w:val="000000" w:themeColor="text1"/>
          <w:sz w:val="24"/>
          <w:szCs w:val="24"/>
          <w:lang w:val="sr-Cyrl-RS"/>
        </w:rPr>
        <w:t>КОЈА ЈЕ ПО ВРСТИ ЗГРАДА ЗА ЧИЈУ ИЗГРАДЊУ ГРАЂЕВИНСКУ ДОЗВОЛУ ИЗДАЈЕ МИНИСТАРСТВО НАДЛЕЖНО ЗА ПОСЛОВЕ ГРАЂЕВИНАРСТВА, ОДНОСНО НАДЛЕЖНИ ОРГАН АУТОНОМНЕ ПОКРАЈИНЕ КАО ПОВЕРЕНИ ПОСАО, У СКЛАДУ СА ЗАКОНОМ КОЈИМ СЕ УРЕЂУЈУ ПЛАНИРАЊЕ И ИЗГРАДЊА, ОСИМ ЗА ЗГРАДУ:</w:t>
      </w:r>
    </w:p>
    <w:p w14:paraId="306F0060" w14:textId="77777777" w:rsidR="005E6BC4" w:rsidRPr="00420D2D" w:rsidRDefault="005E6BC4" w:rsidP="005E6BC4">
      <w:pPr>
        <w:pStyle w:val="NormalWeb"/>
        <w:shd w:val="clear" w:color="auto" w:fill="FFFFFF"/>
        <w:spacing w:before="0" w:beforeAutospacing="0" w:after="0" w:afterAutospacing="0"/>
        <w:ind w:firstLine="567"/>
        <w:jc w:val="both"/>
        <w:rPr>
          <w:color w:val="000000" w:themeColor="text1"/>
        </w:rPr>
      </w:pPr>
      <w:r w:rsidRPr="00420D2D">
        <w:rPr>
          <w:color w:val="000000" w:themeColor="text1"/>
          <w:lang w:val="sr-Cyrl-RS"/>
        </w:rPr>
        <w:t xml:space="preserve">(1) </w:t>
      </w:r>
      <w:r w:rsidRPr="00420D2D">
        <w:rPr>
          <w:color w:val="000000" w:themeColor="text1"/>
        </w:rPr>
        <w:t>У ГРАНИЦАМА НЕПОКРЕТН</w:t>
      </w:r>
      <w:r w:rsidRPr="00420D2D">
        <w:rPr>
          <w:color w:val="000000" w:themeColor="text1"/>
          <w:lang w:val="sr-Cyrl-RS"/>
        </w:rPr>
        <w:t>ОГ</w:t>
      </w:r>
      <w:r w:rsidRPr="00420D2D">
        <w:rPr>
          <w:color w:val="000000" w:themeColor="text1"/>
        </w:rPr>
        <w:t xml:space="preserve"> КУЛТУРН</w:t>
      </w:r>
      <w:r w:rsidRPr="00420D2D">
        <w:rPr>
          <w:color w:val="000000" w:themeColor="text1"/>
          <w:lang w:val="sr-Cyrl-RS"/>
        </w:rPr>
        <w:t>ОГ</w:t>
      </w:r>
      <w:r w:rsidRPr="00420D2D">
        <w:rPr>
          <w:color w:val="000000" w:themeColor="text1"/>
        </w:rPr>
        <w:t xml:space="preserve"> ДОБРА ОД ИЗУЗЕТНОГ ЗНАЧАЈА И КУЛТУРН</w:t>
      </w:r>
      <w:r w:rsidRPr="00420D2D">
        <w:rPr>
          <w:color w:val="000000" w:themeColor="text1"/>
          <w:lang w:val="sr-Cyrl-RS"/>
        </w:rPr>
        <w:t>ОГ</w:t>
      </w:r>
      <w:r w:rsidRPr="00420D2D">
        <w:rPr>
          <w:color w:val="000000" w:themeColor="text1"/>
        </w:rPr>
        <w:t xml:space="preserve"> ДОБРА УПИСАН</w:t>
      </w:r>
      <w:r w:rsidRPr="00420D2D">
        <w:rPr>
          <w:color w:val="000000" w:themeColor="text1"/>
          <w:lang w:val="sr-Cyrl-RS"/>
        </w:rPr>
        <w:t>ОГ</w:t>
      </w:r>
      <w:r w:rsidRPr="00420D2D">
        <w:rPr>
          <w:color w:val="000000" w:themeColor="text1"/>
        </w:rPr>
        <w:t xml:space="preserve"> У ЛИСТУ СВЕТСКЕ КУЛТУРНЕ И ПРИРОДНЕ БАШТИНЕ; </w:t>
      </w:r>
    </w:p>
    <w:p w14:paraId="2D6E24E3" w14:textId="77777777" w:rsidR="005E6BC4" w:rsidRPr="00420D2D" w:rsidRDefault="005E6BC4" w:rsidP="005E6BC4">
      <w:pPr>
        <w:pStyle w:val="NormalWeb"/>
        <w:shd w:val="clear" w:color="auto" w:fill="FFFFFF"/>
        <w:spacing w:before="0" w:beforeAutospacing="0" w:after="0" w:afterAutospacing="0"/>
        <w:ind w:firstLine="567"/>
        <w:jc w:val="both"/>
        <w:rPr>
          <w:color w:val="000000" w:themeColor="text1"/>
        </w:rPr>
      </w:pPr>
      <w:r w:rsidRPr="00420D2D">
        <w:rPr>
          <w:color w:val="000000" w:themeColor="text1"/>
          <w:lang w:val="sr-Cyrl-RS"/>
        </w:rPr>
        <w:t xml:space="preserve">(2) </w:t>
      </w:r>
      <w:r w:rsidRPr="00420D2D">
        <w:rPr>
          <w:color w:val="000000" w:themeColor="text1"/>
        </w:rPr>
        <w:t>У ЗАШТИЋЕНОЈ ОКОЛИНИ КУЛТУРН</w:t>
      </w:r>
      <w:r w:rsidRPr="00420D2D">
        <w:rPr>
          <w:color w:val="000000" w:themeColor="text1"/>
          <w:lang w:val="sr-Cyrl-RS"/>
        </w:rPr>
        <w:t>ОГ</w:t>
      </w:r>
      <w:r w:rsidRPr="00420D2D">
        <w:rPr>
          <w:color w:val="000000" w:themeColor="text1"/>
        </w:rPr>
        <w:t xml:space="preserve"> ДОБРА ОД ИЗУЗЕТНОГ ЗНАЧАЈА СА ОДРЕЂЕНИМ ГРАНИЦАМА КАТАСТАРСКИХ ПАРЦЕЛА И </w:t>
      </w:r>
      <w:r w:rsidRPr="00420D2D">
        <w:rPr>
          <w:color w:val="000000" w:themeColor="text1"/>
          <w:lang w:val="sr-Cyrl-RS"/>
        </w:rPr>
        <w:t xml:space="preserve">ЗГРАДУ </w:t>
      </w:r>
      <w:r w:rsidRPr="00420D2D">
        <w:rPr>
          <w:color w:val="000000" w:themeColor="text1"/>
        </w:rPr>
        <w:t>У ЗАШТИЋЕНОЈ ОКОЛИНИ КУЛТУРН</w:t>
      </w:r>
      <w:r w:rsidRPr="00420D2D">
        <w:rPr>
          <w:color w:val="000000" w:themeColor="text1"/>
          <w:lang w:val="sr-Cyrl-RS"/>
        </w:rPr>
        <w:t>ОГ</w:t>
      </w:r>
      <w:r w:rsidRPr="00420D2D">
        <w:rPr>
          <w:color w:val="000000" w:themeColor="text1"/>
        </w:rPr>
        <w:t xml:space="preserve"> ДОБРА УПИСАН</w:t>
      </w:r>
      <w:r w:rsidRPr="00420D2D">
        <w:rPr>
          <w:color w:val="000000" w:themeColor="text1"/>
          <w:lang w:val="sr-Cyrl-RS"/>
        </w:rPr>
        <w:t>ОГ</w:t>
      </w:r>
      <w:r w:rsidRPr="00420D2D">
        <w:rPr>
          <w:color w:val="000000" w:themeColor="text1"/>
        </w:rPr>
        <w:t xml:space="preserve"> У ЛИСТУ СВЕТСКЕ КУЛТУРНЕ И ПРИРОДНЕ БАШТИНЕ;</w:t>
      </w:r>
    </w:p>
    <w:p w14:paraId="7589F346" w14:textId="77777777" w:rsidR="005E6BC4" w:rsidRPr="00420D2D" w:rsidRDefault="005E6BC4" w:rsidP="005E6BC4">
      <w:pPr>
        <w:pStyle w:val="NormalWeb"/>
        <w:shd w:val="clear" w:color="auto" w:fill="FFFFFF"/>
        <w:spacing w:before="0" w:beforeAutospacing="0" w:after="0" w:afterAutospacing="0"/>
        <w:ind w:firstLine="567"/>
        <w:jc w:val="both"/>
        <w:rPr>
          <w:color w:val="000000" w:themeColor="text1"/>
        </w:rPr>
      </w:pPr>
      <w:r w:rsidRPr="00420D2D">
        <w:rPr>
          <w:color w:val="000000" w:themeColor="text1"/>
          <w:lang w:val="sr-Cyrl-RS"/>
        </w:rPr>
        <w:t>(3)</w:t>
      </w:r>
      <w:r w:rsidRPr="00420D2D">
        <w:rPr>
          <w:color w:val="000000" w:themeColor="text1"/>
        </w:rPr>
        <w:t xml:space="preserve"> У ЗАШТИЋЕН</w:t>
      </w:r>
      <w:r w:rsidRPr="00420D2D">
        <w:rPr>
          <w:color w:val="000000" w:themeColor="text1"/>
          <w:lang w:val="sr-Cyrl-RS"/>
        </w:rPr>
        <w:t>ОМ</w:t>
      </w:r>
      <w:r w:rsidRPr="00420D2D">
        <w:rPr>
          <w:color w:val="000000" w:themeColor="text1"/>
        </w:rPr>
        <w:t xml:space="preserve"> ПОДРУЧЈ</w:t>
      </w:r>
      <w:r w:rsidRPr="00420D2D">
        <w:rPr>
          <w:color w:val="000000" w:themeColor="text1"/>
          <w:lang w:val="sr-Cyrl-RS"/>
        </w:rPr>
        <w:t xml:space="preserve">У </w:t>
      </w:r>
      <w:r w:rsidRPr="00420D2D">
        <w:rPr>
          <w:color w:val="000000" w:themeColor="text1"/>
        </w:rPr>
        <w:t>У СКЛАДУ СА АКТОМ О ЗАШТИТИ КУЛТУРНИХ ДОБАРА, У СКЛАДУ СА ЗАКОНОМ;</w:t>
      </w:r>
    </w:p>
    <w:p w14:paraId="4846CA54" w14:textId="77777777" w:rsidR="005E6BC4" w:rsidRPr="00420D2D" w:rsidRDefault="005E6BC4" w:rsidP="005E6BC4">
      <w:pPr>
        <w:pStyle w:val="NormalWeb"/>
        <w:shd w:val="clear" w:color="auto" w:fill="FFFFFF"/>
        <w:spacing w:before="0" w:beforeAutospacing="0" w:after="0" w:afterAutospacing="0"/>
        <w:ind w:firstLine="567"/>
        <w:jc w:val="both"/>
        <w:rPr>
          <w:color w:val="000000" w:themeColor="text1"/>
        </w:rPr>
      </w:pPr>
      <w:r w:rsidRPr="00420D2D">
        <w:rPr>
          <w:color w:val="000000" w:themeColor="text1"/>
          <w:lang w:val="sr-Cyrl-RS"/>
        </w:rPr>
        <w:t xml:space="preserve">(4) </w:t>
      </w:r>
      <w:r w:rsidRPr="00420D2D">
        <w:rPr>
          <w:color w:val="000000" w:themeColor="text1"/>
        </w:rPr>
        <w:t>У ГРАНИЦАМА НАЦИОНАЛНОГ ПАРКА И У ГРАНИЦАМА ЗАШТИТЕ ЗАШТИЋЕНОГ ПРИРОДНОГ ДОБРА ОД ИЗУЗЕТНОГ ЗНАЧАЈА, У СКЛАДУ СА ЗАКОНОМ;</w:t>
      </w:r>
    </w:p>
    <w:p w14:paraId="5ECCC2C5" w14:textId="77777777" w:rsidR="005E6BC4" w:rsidRPr="00420D2D" w:rsidRDefault="005E6BC4" w:rsidP="005E6BC4">
      <w:pPr>
        <w:pStyle w:val="NormalWeb"/>
        <w:shd w:val="clear" w:color="auto" w:fill="FFFFFF"/>
        <w:tabs>
          <w:tab w:val="left" w:pos="567"/>
        </w:tabs>
        <w:spacing w:before="0" w:beforeAutospacing="0" w:after="0" w:afterAutospacing="0"/>
        <w:jc w:val="both"/>
        <w:rPr>
          <w:color w:val="000000" w:themeColor="text1"/>
          <w:lang w:val="sr-Cyrl-RS"/>
        </w:rPr>
      </w:pPr>
      <w:r w:rsidRPr="00420D2D">
        <w:rPr>
          <w:color w:val="000000" w:themeColor="text1"/>
          <w:lang w:val="sr-Cyrl-RS"/>
        </w:rPr>
        <w:tab/>
        <w:t xml:space="preserve">(5) </w:t>
      </w:r>
      <w:r w:rsidRPr="00420D2D">
        <w:rPr>
          <w:color w:val="000000" w:themeColor="text1"/>
        </w:rPr>
        <w:t>КОЈ</w:t>
      </w:r>
      <w:r w:rsidRPr="00420D2D">
        <w:rPr>
          <w:color w:val="000000" w:themeColor="text1"/>
          <w:lang w:val="sr-Cyrl-RS"/>
        </w:rPr>
        <w:t>А</w:t>
      </w:r>
      <w:r w:rsidRPr="00420D2D">
        <w:rPr>
          <w:color w:val="000000" w:themeColor="text1"/>
        </w:rPr>
        <w:t xml:space="preserve"> СЕ ГРАД</w:t>
      </w:r>
      <w:r w:rsidRPr="00420D2D">
        <w:rPr>
          <w:color w:val="000000" w:themeColor="text1"/>
          <w:lang w:val="sr-Cyrl-RS"/>
        </w:rPr>
        <w:t>И</w:t>
      </w:r>
      <w:r w:rsidRPr="00420D2D">
        <w:rPr>
          <w:color w:val="000000" w:themeColor="text1"/>
        </w:rPr>
        <w:t xml:space="preserve"> НА ТЕРИТОРИЈИ ДВЕ ИЛИ ВИШЕ ЈЕДИНИЦА ЛОКАЛНИХ САМОУПРАВА</w:t>
      </w:r>
      <w:r w:rsidRPr="00420D2D">
        <w:rPr>
          <w:color w:val="000000" w:themeColor="text1"/>
          <w:lang w:val="sr-Cyrl-RS"/>
        </w:rPr>
        <w:t>.</w:t>
      </w:r>
    </w:p>
    <w:p w14:paraId="7058D9A1"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Кад ималац права, држалац или корисник из </w:t>
      </w:r>
      <w:hyperlink r:id="rId16" w:anchor="c0002" w:history="1">
        <w:r w:rsidRPr="00420D2D">
          <w:rPr>
            <w:rFonts w:eastAsia="Times New Roman" w:cs="Times New Roman"/>
            <w:bCs/>
            <w:color w:val="000000" w:themeColor="text1"/>
            <w:szCs w:val="24"/>
          </w:rPr>
          <w:t>члана 2.</w:t>
        </w:r>
      </w:hyperlink>
      <w:r w:rsidRPr="00420D2D">
        <w:rPr>
          <w:rFonts w:eastAsia="Times New Roman" w:cs="Times New Roman"/>
          <w:color w:val="000000" w:themeColor="text1"/>
          <w:szCs w:val="24"/>
        </w:rPr>
        <w:t> став 1. тач. 1) и 3) овог закона на земљишту површине до десет ари стекне право, државину или коришћење на граничном земљишту, након чега је површина те физичке целине земљишта преко десет ари, пореска обавеза за то земљиште настаје даном стицања права, државине или коришћења на граничном земљишту.</w:t>
      </w:r>
    </w:p>
    <w:p w14:paraId="1BA1DC11"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На настанак пореске обавезе за објекат није од утицаја врста дозволе за изградњу објекта (трајни објекти, привремени објекти и сл.), односно да ли је извршен упис објекта и права на њему у одговарајућем катастру, односно врста тог уписа</w:t>
      </w:r>
      <w:r w:rsidRPr="00420D2D">
        <w:rPr>
          <w:rFonts w:eastAsia="Times New Roman" w:cs="Times New Roman"/>
          <w:color w:val="000000" w:themeColor="text1"/>
          <w:szCs w:val="24"/>
          <w:lang w:val="sr-Cyrl-RS"/>
        </w:rPr>
        <w:t>, ОСИМ У СЛУЧАЈУ УПИСА СТЕЧЕНОГ ПРАВА НА НЕПОКРЕТНОСТИ ПРЕ ПРИМОПРЕДАЈЕ ИЗ СТАВА 7. ТАЧКА 1) ПОДТАЧКА (1) ОВОГ ЧЛАНА</w:t>
      </w:r>
      <w:r w:rsidRPr="00420D2D">
        <w:rPr>
          <w:rFonts w:eastAsia="Times New Roman" w:cs="Times New Roman"/>
          <w:color w:val="000000" w:themeColor="text1"/>
          <w:szCs w:val="24"/>
        </w:rPr>
        <w:t>.</w:t>
      </w:r>
    </w:p>
    <w:p w14:paraId="2B844547" w14:textId="77777777" w:rsidR="005E6BC4" w:rsidRPr="00420D2D" w:rsidRDefault="005E6BC4" w:rsidP="005E6BC4">
      <w:pPr>
        <w:shd w:val="clear" w:color="auto" w:fill="FFFFFF"/>
        <w:spacing w:after="0" w:line="240" w:lineRule="auto"/>
        <w:jc w:val="both"/>
        <w:outlineLvl w:val="2"/>
        <w:rPr>
          <w:rFonts w:eastAsia="Times New Roman" w:cs="Times New Roman"/>
          <w:bCs/>
          <w:color w:val="000000" w:themeColor="text1"/>
          <w:szCs w:val="24"/>
        </w:rPr>
      </w:pPr>
      <w:bookmarkStart w:id="10" w:name="toc9"/>
      <w:bookmarkEnd w:id="10"/>
    </w:p>
    <w:p w14:paraId="0C628B1D" w14:textId="77777777" w:rsidR="005E6BC4" w:rsidRPr="00420D2D" w:rsidRDefault="005E6BC4" w:rsidP="005E6BC4">
      <w:pPr>
        <w:shd w:val="clear" w:color="auto" w:fill="FFFFFF"/>
        <w:spacing w:after="0" w:line="240" w:lineRule="auto"/>
        <w:jc w:val="center"/>
        <w:outlineLvl w:val="3"/>
        <w:rPr>
          <w:rFonts w:eastAsia="Times New Roman" w:cs="Times New Roman"/>
          <w:bCs/>
          <w:color w:val="000000" w:themeColor="text1"/>
          <w:szCs w:val="24"/>
        </w:rPr>
      </w:pPr>
      <w:bookmarkStart w:id="11" w:name="c0010-01"/>
      <w:bookmarkEnd w:id="11"/>
      <w:r w:rsidRPr="00420D2D">
        <w:rPr>
          <w:rFonts w:eastAsia="Times New Roman" w:cs="Times New Roman"/>
          <w:bCs/>
          <w:color w:val="000000" w:themeColor="text1"/>
          <w:szCs w:val="24"/>
        </w:rPr>
        <w:t xml:space="preserve">Члан 10а  </w:t>
      </w:r>
    </w:p>
    <w:p w14:paraId="3B7F949A"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Обавеза по основу пореза на имовину престаје најранијим од следећих дана:</w:t>
      </w:r>
    </w:p>
    <w:p w14:paraId="2874B336"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1) даном којим пореском обвезнику престаје право, државина или коришћење из </w:t>
      </w:r>
      <w:hyperlink r:id="rId17" w:anchor="c0002" w:history="1">
        <w:r w:rsidRPr="00420D2D">
          <w:rPr>
            <w:rFonts w:eastAsia="Times New Roman" w:cs="Times New Roman"/>
            <w:bCs/>
            <w:color w:val="000000" w:themeColor="text1"/>
            <w:szCs w:val="24"/>
          </w:rPr>
          <w:t>члана 2.</w:t>
        </w:r>
      </w:hyperlink>
      <w:r w:rsidRPr="00420D2D">
        <w:rPr>
          <w:rFonts w:eastAsia="Times New Roman" w:cs="Times New Roman"/>
          <w:color w:val="000000" w:themeColor="text1"/>
          <w:szCs w:val="24"/>
        </w:rPr>
        <w:t> став 1. овог закона на непокретности, на које се порез на имовину плаћа у складу са чл. </w:t>
      </w:r>
      <w:hyperlink r:id="rId18" w:anchor="c0002" w:history="1">
        <w:r w:rsidRPr="00420D2D">
          <w:rPr>
            <w:rFonts w:eastAsia="Times New Roman" w:cs="Times New Roman"/>
            <w:bCs/>
            <w:color w:val="000000" w:themeColor="text1"/>
            <w:szCs w:val="24"/>
          </w:rPr>
          <w:t>2.</w:t>
        </w:r>
      </w:hyperlink>
      <w:r w:rsidRPr="00420D2D">
        <w:rPr>
          <w:rFonts w:eastAsia="Times New Roman" w:cs="Times New Roman"/>
          <w:color w:val="000000" w:themeColor="text1"/>
          <w:szCs w:val="24"/>
        </w:rPr>
        <w:t> и </w:t>
      </w:r>
      <w:hyperlink r:id="rId19" w:anchor="c0002-01" w:history="1">
        <w:r w:rsidRPr="00420D2D">
          <w:rPr>
            <w:rFonts w:eastAsia="Times New Roman" w:cs="Times New Roman"/>
            <w:bCs/>
            <w:color w:val="000000" w:themeColor="text1"/>
            <w:szCs w:val="24"/>
          </w:rPr>
          <w:t>2а</w:t>
        </w:r>
      </w:hyperlink>
      <w:r w:rsidRPr="00420D2D">
        <w:rPr>
          <w:rFonts w:eastAsia="Times New Roman" w:cs="Times New Roman"/>
          <w:color w:val="000000" w:themeColor="text1"/>
          <w:szCs w:val="24"/>
        </w:rPr>
        <w:t> </w:t>
      </w:r>
      <w:r w:rsidRPr="00420D2D">
        <w:rPr>
          <w:rFonts w:eastAsia="Times New Roman" w:cs="Times New Roman"/>
          <w:color w:val="000000" w:themeColor="text1"/>
          <w:szCs w:val="24"/>
          <w:lang w:val="sr-Cyrl-RS"/>
        </w:rPr>
        <w:t xml:space="preserve"> </w:t>
      </w:r>
      <w:r w:rsidRPr="00420D2D">
        <w:rPr>
          <w:rFonts w:eastAsia="Times New Roman" w:cs="Times New Roman"/>
          <w:color w:val="000000" w:themeColor="text1"/>
          <w:szCs w:val="24"/>
        </w:rPr>
        <w:t>овог закона;</w:t>
      </w:r>
    </w:p>
    <w:p w14:paraId="200BDB3D"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2) даном престанка постојања непокретности;</w:t>
      </w:r>
    </w:p>
    <w:p w14:paraId="01E6649E" w14:textId="77777777" w:rsidR="005E6BC4"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3) даном почетка примене закона у складу са којим је право, државина или коришћење из </w:t>
      </w:r>
      <w:hyperlink r:id="rId20" w:anchor="c0002" w:history="1">
        <w:r w:rsidRPr="00420D2D">
          <w:rPr>
            <w:rFonts w:eastAsia="Times New Roman" w:cs="Times New Roman"/>
            <w:bCs/>
            <w:color w:val="000000" w:themeColor="text1"/>
            <w:szCs w:val="24"/>
          </w:rPr>
          <w:t>члана 2.</w:t>
        </w:r>
      </w:hyperlink>
      <w:r w:rsidRPr="00420D2D">
        <w:rPr>
          <w:rFonts w:eastAsia="Times New Roman" w:cs="Times New Roman"/>
          <w:color w:val="000000" w:themeColor="text1"/>
          <w:szCs w:val="24"/>
        </w:rPr>
        <w:t> </w:t>
      </w:r>
      <w:r w:rsidRPr="00420D2D">
        <w:rPr>
          <w:rFonts w:eastAsia="Times New Roman" w:cs="Times New Roman"/>
          <w:color w:val="000000" w:themeColor="text1"/>
          <w:szCs w:val="24"/>
          <w:lang w:val="sr-Cyrl-RS"/>
        </w:rPr>
        <w:t>с</w:t>
      </w:r>
      <w:r w:rsidRPr="00420D2D">
        <w:rPr>
          <w:rFonts w:eastAsia="Times New Roman" w:cs="Times New Roman"/>
          <w:color w:val="000000" w:themeColor="text1"/>
          <w:szCs w:val="24"/>
        </w:rPr>
        <w:t>тав 1. овог закона на које се порез на имовину плаћао престало бити предмет опорезивања;</w:t>
      </w:r>
    </w:p>
    <w:p w14:paraId="7EAEB060" w14:textId="77777777" w:rsidR="005E6BC4" w:rsidRPr="00552D0F" w:rsidRDefault="005E6BC4" w:rsidP="005E6BC4">
      <w:pPr>
        <w:shd w:val="clear" w:color="auto" w:fill="FFFFFF"/>
        <w:spacing w:after="0" w:line="240" w:lineRule="auto"/>
        <w:ind w:firstLine="567"/>
        <w:jc w:val="both"/>
        <w:rPr>
          <w:rFonts w:eastAsia="Times New Roman" w:cs="Times New Roman"/>
          <w:strike/>
          <w:color w:val="000000" w:themeColor="text1"/>
          <w:szCs w:val="24"/>
        </w:rPr>
      </w:pPr>
      <w:r w:rsidRPr="00552D0F">
        <w:rPr>
          <w:rFonts w:eastAsia="Times New Roman" w:cs="Times New Roman"/>
          <w:strike/>
          <w:color w:val="000000" w:themeColor="text1"/>
          <w:szCs w:val="24"/>
        </w:rPr>
        <w:t>4) даном којим друго лице стекне право, државину или коришћење на које се порез плаћа у складу са чл. </w:t>
      </w:r>
      <w:hyperlink r:id="rId21" w:anchor="c0002" w:history="1">
        <w:r w:rsidRPr="00552D0F">
          <w:rPr>
            <w:rFonts w:eastAsia="Times New Roman" w:cs="Times New Roman"/>
            <w:bCs/>
            <w:strike/>
            <w:color w:val="000000" w:themeColor="text1"/>
            <w:szCs w:val="24"/>
          </w:rPr>
          <w:t>2.</w:t>
        </w:r>
      </w:hyperlink>
      <w:r w:rsidRPr="00552D0F">
        <w:rPr>
          <w:rFonts w:eastAsia="Times New Roman" w:cs="Times New Roman"/>
          <w:strike/>
          <w:color w:val="000000" w:themeColor="text1"/>
          <w:szCs w:val="24"/>
        </w:rPr>
        <w:t> </w:t>
      </w:r>
      <w:r w:rsidRPr="00552D0F">
        <w:rPr>
          <w:rFonts w:eastAsia="Times New Roman" w:cs="Times New Roman"/>
          <w:strike/>
          <w:color w:val="000000" w:themeColor="text1"/>
          <w:szCs w:val="24"/>
          <w:lang w:val="sr-Cyrl-RS"/>
        </w:rPr>
        <w:t>и</w:t>
      </w:r>
      <w:r w:rsidRPr="00552D0F">
        <w:rPr>
          <w:rFonts w:eastAsia="Times New Roman" w:cs="Times New Roman"/>
          <w:strike/>
          <w:color w:val="000000" w:themeColor="text1"/>
          <w:szCs w:val="24"/>
        </w:rPr>
        <w:t> </w:t>
      </w:r>
      <w:hyperlink r:id="rId22" w:anchor="c0002-01" w:history="1">
        <w:r w:rsidRPr="00552D0F">
          <w:rPr>
            <w:rFonts w:eastAsia="Times New Roman" w:cs="Times New Roman"/>
            <w:bCs/>
            <w:strike/>
            <w:color w:val="000000" w:themeColor="text1"/>
            <w:szCs w:val="24"/>
          </w:rPr>
          <w:t>2а</w:t>
        </w:r>
      </w:hyperlink>
      <w:r w:rsidRPr="00552D0F">
        <w:rPr>
          <w:rFonts w:eastAsia="Times New Roman" w:cs="Times New Roman"/>
          <w:strike/>
          <w:color w:val="000000" w:themeColor="text1"/>
          <w:szCs w:val="24"/>
        </w:rPr>
        <w:t> </w:t>
      </w:r>
      <w:r w:rsidRPr="00552D0F">
        <w:rPr>
          <w:rFonts w:eastAsia="Times New Roman" w:cs="Times New Roman"/>
          <w:strike/>
          <w:color w:val="000000" w:themeColor="text1"/>
          <w:szCs w:val="24"/>
          <w:lang w:val="sr-Cyrl-RS"/>
        </w:rPr>
        <w:t xml:space="preserve"> </w:t>
      </w:r>
      <w:r w:rsidRPr="00552D0F">
        <w:rPr>
          <w:rFonts w:eastAsia="Times New Roman" w:cs="Times New Roman"/>
          <w:strike/>
          <w:color w:val="000000" w:themeColor="text1"/>
          <w:szCs w:val="24"/>
        </w:rPr>
        <w:t>овог закона.</w:t>
      </w:r>
    </w:p>
    <w:p w14:paraId="0EB14ED0" w14:textId="77777777" w:rsidR="005E6BC4" w:rsidRPr="00552D0F"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552D0F">
        <w:rPr>
          <w:rFonts w:eastAsia="Times New Roman" w:cs="Times New Roman"/>
          <w:color w:val="000000" w:themeColor="text1"/>
          <w:szCs w:val="24"/>
        </w:rPr>
        <w:t xml:space="preserve">4) ДАНОМ КОЈИМ </w:t>
      </w:r>
      <w:r w:rsidRPr="00552D0F">
        <w:rPr>
          <w:rFonts w:eastAsia="Times New Roman" w:cs="Times New Roman"/>
          <w:color w:val="000000" w:themeColor="text1"/>
          <w:szCs w:val="24"/>
          <w:lang w:val="sr-Cyrl-RS"/>
        </w:rPr>
        <w:t xml:space="preserve">НА НЕПОКРЕТНОСТИ НА КОЈУ СЕ ПОРЕЗ ПЛАЋА НА ПРАВО СВОЈИНЕ </w:t>
      </w:r>
      <w:r w:rsidRPr="00552D0F">
        <w:rPr>
          <w:rFonts w:eastAsia="Times New Roman" w:cs="Times New Roman"/>
          <w:color w:val="000000" w:themeColor="text1"/>
          <w:szCs w:val="24"/>
        </w:rPr>
        <w:t xml:space="preserve">ДРУГО ЛИЦЕ СТЕКНЕ ПРАВО, ДРЖАВИНУ ИЛИ КОРИШЋЕЊЕ </w:t>
      </w:r>
      <w:r w:rsidR="00BF52EC">
        <w:rPr>
          <w:rFonts w:eastAsia="Times New Roman" w:cs="Times New Roman"/>
          <w:color w:val="000000" w:themeColor="text1"/>
          <w:szCs w:val="24"/>
          <w:lang w:val="sr-Cyrl-RS"/>
        </w:rPr>
        <w:t>ИЗ ЧЛАНА 2. СТАВ 1. ТАЧ. 2)</w:t>
      </w:r>
      <w:r w:rsidR="00AB52E3">
        <w:rPr>
          <w:rFonts w:eastAsia="Times New Roman" w:cs="Times New Roman"/>
          <w:color w:val="000000" w:themeColor="text1"/>
          <w:szCs w:val="24"/>
          <w:lang w:val="sr-Cyrl-RS"/>
        </w:rPr>
        <w:t xml:space="preserve"> </w:t>
      </w:r>
      <w:r w:rsidR="00BF52EC">
        <w:rPr>
          <w:rFonts w:eastAsia="Times New Roman" w:cs="Times New Roman"/>
          <w:color w:val="000000" w:themeColor="text1"/>
          <w:szCs w:val="24"/>
          <w:lang w:val="sr-Cyrl-RS"/>
        </w:rPr>
        <w:t>-</w:t>
      </w:r>
      <w:r w:rsidR="00AB52E3">
        <w:rPr>
          <w:rFonts w:eastAsia="Times New Roman" w:cs="Times New Roman"/>
          <w:color w:val="000000" w:themeColor="text1"/>
          <w:szCs w:val="24"/>
          <w:lang w:val="sr-Cyrl-RS"/>
        </w:rPr>
        <w:t xml:space="preserve"> </w:t>
      </w:r>
      <w:r w:rsidRPr="00552D0F">
        <w:rPr>
          <w:rFonts w:eastAsia="Times New Roman" w:cs="Times New Roman"/>
          <w:color w:val="000000" w:themeColor="text1"/>
          <w:szCs w:val="24"/>
          <w:lang w:val="sr-Cyrl-RS"/>
        </w:rPr>
        <w:t xml:space="preserve">8) ОВОГ ЗАКОНА </w:t>
      </w:r>
      <w:r w:rsidRPr="00552D0F">
        <w:rPr>
          <w:rFonts w:eastAsia="Times New Roman" w:cs="Times New Roman"/>
          <w:color w:val="000000" w:themeColor="text1"/>
          <w:szCs w:val="24"/>
        </w:rPr>
        <w:t xml:space="preserve">НА КОЈЕ СЕ ПОРЕЗ ПЛАЋА У СКЛАДУ СА </w:t>
      </w:r>
      <w:r w:rsidRPr="00552D0F">
        <w:rPr>
          <w:rFonts w:eastAsia="Times New Roman" w:cs="Times New Roman"/>
          <w:color w:val="000000" w:themeColor="text1"/>
          <w:szCs w:val="24"/>
          <w:lang w:val="sr-Cyrl-RS"/>
        </w:rPr>
        <w:t xml:space="preserve">ЧЛАНОМ 2А И ЧЛАНОМ 10. СТАВ 7. </w:t>
      </w:r>
      <w:r w:rsidRPr="00552D0F">
        <w:rPr>
          <w:rFonts w:eastAsia="Times New Roman" w:cs="Times New Roman"/>
          <w:color w:val="000000" w:themeColor="text1"/>
          <w:szCs w:val="24"/>
        </w:rPr>
        <w:t>ОВОГ ЗАКОНА.</w:t>
      </w:r>
    </w:p>
    <w:p w14:paraId="43293663"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Даном престанка пореске обавезе на делу земљишта из </w:t>
      </w:r>
      <w:hyperlink r:id="rId23" w:anchor="c0002" w:history="1">
        <w:r w:rsidRPr="00420D2D">
          <w:rPr>
            <w:rFonts w:eastAsia="Times New Roman" w:cs="Times New Roman"/>
            <w:bCs/>
            <w:color w:val="000000" w:themeColor="text1"/>
            <w:szCs w:val="24"/>
          </w:rPr>
          <w:t>члана 2.</w:t>
        </w:r>
      </w:hyperlink>
      <w:r w:rsidRPr="00420D2D">
        <w:rPr>
          <w:rFonts w:eastAsia="Times New Roman" w:cs="Times New Roman"/>
          <w:color w:val="000000" w:themeColor="text1"/>
          <w:szCs w:val="24"/>
        </w:rPr>
        <w:t> став 1. тач. 1) и 3) овог закона, престаје пореска обавеза на преосталом делу земљишта које је површине до десет ари.</w:t>
      </w:r>
    </w:p>
    <w:p w14:paraId="1F184FFB" w14:textId="77777777" w:rsidR="005E6BC4" w:rsidRDefault="005E6BC4" w:rsidP="005E6BC4">
      <w:pPr>
        <w:shd w:val="clear" w:color="auto" w:fill="FFFFFF"/>
        <w:spacing w:after="0" w:line="240" w:lineRule="auto"/>
        <w:ind w:firstLine="567"/>
        <w:jc w:val="both"/>
        <w:rPr>
          <w:rFonts w:eastAsia="Times New Roman" w:cs="Times New Roman"/>
          <w:color w:val="000000" w:themeColor="text1"/>
          <w:szCs w:val="24"/>
        </w:rPr>
      </w:pPr>
      <w:bookmarkStart w:id="12" w:name="toc10"/>
      <w:bookmarkEnd w:id="12"/>
      <w:r w:rsidRPr="00420D2D">
        <w:rPr>
          <w:rFonts w:eastAsia="Times New Roman" w:cs="Times New Roman"/>
          <w:color w:val="000000" w:themeColor="text1"/>
          <w:szCs w:val="24"/>
        </w:rPr>
        <w:lastRenderedPageBreak/>
        <w:t>ДАНОМ КОЈИМ ПОРЕСКОМ ОБВЕЗНИКУ ПРЕСТАЈЕ ПРАВО ИЗ </w:t>
      </w:r>
      <w:r w:rsidRPr="00420D2D">
        <w:rPr>
          <w:rFonts w:eastAsia="Times New Roman" w:cs="Times New Roman"/>
          <w:color w:val="000000" w:themeColor="text1"/>
          <w:szCs w:val="24"/>
          <w:lang w:val="sr-Cyrl-RS"/>
        </w:rPr>
        <w:t>СТАВА</w:t>
      </w:r>
      <w:r w:rsidRPr="00420D2D">
        <w:rPr>
          <w:rFonts w:eastAsia="Times New Roman" w:cs="Times New Roman"/>
          <w:color w:val="000000" w:themeColor="text1"/>
          <w:szCs w:val="24"/>
        </w:rPr>
        <w:t xml:space="preserve"> 1. </w:t>
      </w:r>
      <w:r w:rsidRPr="00420D2D">
        <w:rPr>
          <w:rFonts w:eastAsia="Times New Roman" w:cs="Times New Roman"/>
          <w:color w:val="000000" w:themeColor="text1"/>
          <w:szCs w:val="24"/>
          <w:lang w:val="sr-Cyrl-RS"/>
        </w:rPr>
        <w:t xml:space="preserve">ТАЧКА 1) </w:t>
      </w:r>
      <w:r w:rsidRPr="00420D2D">
        <w:rPr>
          <w:rFonts w:eastAsia="Times New Roman" w:cs="Times New Roman"/>
          <w:color w:val="000000" w:themeColor="text1"/>
          <w:szCs w:val="24"/>
        </w:rPr>
        <w:t xml:space="preserve">ОВОГ </w:t>
      </w:r>
      <w:r w:rsidRPr="00420D2D">
        <w:rPr>
          <w:rFonts w:eastAsia="Times New Roman" w:cs="Times New Roman"/>
          <w:color w:val="000000" w:themeColor="text1"/>
          <w:szCs w:val="24"/>
          <w:lang w:val="sr-Cyrl-RS"/>
        </w:rPr>
        <w:t xml:space="preserve">ЧЛАНА СМАТРА СЕ ДАН СТИЦАЊА ТОГ ПРАВА ОД СТРАНЕ ДРУГОГ ЛИЦА, У СКЛАДУ СА ЧЛАНОМ 10. СТАВ 7. </w:t>
      </w:r>
      <w:r w:rsidRPr="00420D2D">
        <w:rPr>
          <w:rFonts w:eastAsia="Times New Roman" w:cs="Times New Roman"/>
          <w:color w:val="000000" w:themeColor="text1"/>
          <w:szCs w:val="24"/>
        </w:rPr>
        <w:t>ОВОГ ЗАКОНА.</w:t>
      </w:r>
    </w:p>
    <w:p w14:paraId="02C105C3" w14:textId="77777777" w:rsidR="005E6BC4" w:rsidRPr="00420D2D" w:rsidRDefault="005E6BC4" w:rsidP="005E6BC4">
      <w:pPr>
        <w:shd w:val="clear" w:color="auto" w:fill="FFFFFF"/>
        <w:spacing w:after="0" w:line="240" w:lineRule="auto"/>
        <w:jc w:val="both"/>
        <w:outlineLvl w:val="3"/>
        <w:rPr>
          <w:rFonts w:eastAsia="Times New Roman" w:cs="Times New Roman"/>
          <w:bCs/>
          <w:color w:val="000000" w:themeColor="text1"/>
          <w:szCs w:val="24"/>
        </w:rPr>
      </w:pPr>
      <w:bookmarkStart w:id="13" w:name="toc11"/>
      <w:bookmarkStart w:id="14" w:name="c0012"/>
      <w:bookmarkStart w:id="15" w:name="c0012-01"/>
      <w:bookmarkEnd w:id="13"/>
      <w:bookmarkEnd w:id="14"/>
      <w:bookmarkEnd w:id="15"/>
    </w:p>
    <w:p w14:paraId="4206B872" w14:textId="77777777" w:rsidR="005E6BC4" w:rsidRPr="00420D2D" w:rsidRDefault="005E6BC4" w:rsidP="005E6BC4">
      <w:pPr>
        <w:shd w:val="clear" w:color="auto" w:fill="FFFFFF"/>
        <w:spacing w:after="0" w:line="240" w:lineRule="auto"/>
        <w:jc w:val="center"/>
        <w:outlineLvl w:val="3"/>
        <w:rPr>
          <w:rFonts w:eastAsia="Times New Roman" w:cs="Times New Roman"/>
          <w:bCs/>
          <w:color w:val="000000" w:themeColor="text1"/>
          <w:szCs w:val="24"/>
        </w:rPr>
      </w:pPr>
      <w:bookmarkStart w:id="16" w:name="toc12"/>
      <w:bookmarkStart w:id="17" w:name="c0014"/>
      <w:bookmarkEnd w:id="16"/>
      <w:bookmarkEnd w:id="17"/>
      <w:r w:rsidRPr="00420D2D">
        <w:rPr>
          <w:rFonts w:eastAsia="Times New Roman" w:cs="Times New Roman"/>
          <w:bCs/>
          <w:color w:val="000000" w:themeColor="text1"/>
          <w:szCs w:val="24"/>
        </w:rPr>
        <w:t xml:space="preserve">Члан 14.  </w:t>
      </w:r>
    </w:p>
    <w:p w14:paraId="16DEC682"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Порез на наслеђе и поклон плаћа се на право својине и друга права на непокретности из </w:t>
      </w:r>
      <w:hyperlink r:id="rId24" w:anchor="c0002" w:history="1">
        <w:r w:rsidRPr="00420D2D">
          <w:rPr>
            <w:rFonts w:eastAsia="Times New Roman" w:cs="Times New Roman"/>
            <w:bCs/>
            <w:color w:val="000000" w:themeColor="text1"/>
            <w:szCs w:val="24"/>
          </w:rPr>
          <w:t>члана 2.</w:t>
        </w:r>
      </w:hyperlink>
      <w:r w:rsidRPr="00420D2D">
        <w:rPr>
          <w:rFonts w:eastAsia="Times New Roman" w:cs="Times New Roman"/>
          <w:color w:val="000000" w:themeColor="text1"/>
          <w:szCs w:val="24"/>
        </w:rPr>
        <w:t> став 1. овог закона,</w:t>
      </w:r>
      <w:r w:rsidRPr="00420D2D">
        <w:rPr>
          <w:color w:val="000000" w:themeColor="text1"/>
          <w:lang w:val="sr-Cyrl-RS"/>
        </w:rPr>
        <w:t xml:space="preserve"> </w:t>
      </w:r>
      <w:r w:rsidRPr="00420D2D">
        <w:rPr>
          <w:rFonts w:cs="Times New Roman"/>
          <w:color w:val="000000" w:themeColor="text1"/>
          <w:szCs w:val="24"/>
          <w:lang w:val="sr-Cyrl-RS"/>
        </w:rPr>
        <w:t xml:space="preserve">КАО И </w:t>
      </w:r>
      <w:r w:rsidRPr="00420D2D">
        <w:rPr>
          <w:rFonts w:cs="Times New Roman"/>
          <w:color w:val="000000" w:themeColor="text1"/>
          <w:szCs w:val="24"/>
          <w:shd w:val="clear" w:color="auto" w:fill="FFFFFF"/>
        </w:rPr>
        <w:t>ПРАВ</w:t>
      </w:r>
      <w:r w:rsidRPr="00420D2D">
        <w:rPr>
          <w:rFonts w:cs="Times New Roman"/>
          <w:color w:val="000000" w:themeColor="text1"/>
          <w:szCs w:val="24"/>
          <w:shd w:val="clear" w:color="auto" w:fill="FFFFFF"/>
          <w:lang w:val="sr-Cyrl-RS"/>
        </w:rPr>
        <w:t>А</w:t>
      </w:r>
      <w:r w:rsidRPr="00420D2D">
        <w:rPr>
          <w:rFonts w:cs="Times New Roman"/>
          <w:color w:val="000000" w:themeColor="text1"/>
          <w:szCs w:val="24"/>
          <w:shd w:val="clear" w:color="auto" w:fill="FFFFFF"/>
        </w:rPr>
        <w:t xml:space="preserve"> ТРАЈНОГ КОРИШЋЕЊА ПАРКИНГ МЕСТА У ОТВОРЕНОМ СТАМБЕНОМ БЛОКУ ИЛИ СТАМБЕНОМ КОМПЛЕКСУ</w:t>
      </w:r>
      <w:r w:rsidRPr="00420D2D">
        <w:rPr>
          <w:rFonts w:cs="Times New Roman"/>
          <w:color w:val="000000" w:themeColor="text1"/>
          <w:szCs w:val="24"/>
          <w:shd w:val="clear" w:color="auto" w:fill="FFFFFF"/>
          <w:lang w:val="sr-Cyrl-RS"/>
        </w:rPr>
        <w:t>,</w:t>
      </w:r>
      <w:r w:rsidRPr="00420D2D">
        <w:rPr>
          <w:color w:val="000000" w:themeColor="text1"/>
          <w:shd w:val="clear" w:color="auto" w:fill="FFFFFF"/>
          <w:lang w:val="sr-Cyrl-RS"/>
        </w:rPr>
        <w:t xml:space="preserve"> </w:t>
      </w:r>
      <w:r w:rsidRPr="00420D2D">
        <w:rPr>
          <w:rFonts w:eastAsia="Times New Roman" w:cs="Times New Roman"/>
          <w:color w:val="000000" w:themeColor="text1"/>
          <w:szCs w:val="24"/>
        </w:rPr>
        <w:t>које наследници наследе, односно поклонопримци приме на поклон.</w:t>
      </w:r>
    </w:p>
    <w:p w14:paraId="7B723294"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Порез на наслеђе и поклон плаћа се и на наслеђени, односно на поклон примљени:</w:t>
      </w:r>
    </w:p>
    <w:p w14:paraId="670B514C"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1) готов новац;</w:t>
      </w:r>
    </w:p>
    <w:p w14:paraId="383AC26D"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2) штедни улог;</w:t>
      </w:r>
    </w:p>
    <w:p w14:paraId="4141A611"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3) депозит у банци;</w:t>
      </w:r>
    </w:p>
    <w:p w14:paraId="0E8CA52F"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4) новчано потраживање;</w:t>
      </w:r>
    </w:p>
    <w:p w14:paraId="44A9A8BB"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4а) дигиталну имовину;</w:t>
      </w:r>
    </w:p>
    <w:p w14:paraId="3BBAF1AA"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5) право интелектуалне својине;</w:t>
      </w:r>
    </w:p>
    <w:p w14:paraId="0DD5D789" w14:textId="77777777" w:rsidR="005E6BC4" w:rsidRPr="00420D2D" w:rsidRDefault="005E6BC4" w:rsidP="005E6BC4">
      <w:pPr>
        <w:shd w:val="clear" w:color="auto" w:fill="FFFFFF"/>
        <w:spacing w:after="75"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6) право својине на употребљаваном моторном возилу, употребљаваном пловилу, односно употребљаваном ваздухоплову и другим покретним стварима.</w:t>
      </w:r>
    </w:p>
    <w:p w14:paraId="5FBA4EE7"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Поклоном, у смислу овог закона, сматра се и пренос без накнаде имовине правног лица, која је предмет опорезивања у складу са одредбама ст. 1, 2. и 4. до 6. овог члана.</w:t>
      </w:r>
    </w:p>
    <w:p w14:paraId="0971CD3C"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Поклоном, у смислу овог закона, не сматра се:</w:t>
      </w:r>
    </w:p>
    <w:p w14:paraId="6DDB3E0D"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1) пренос без накнаде права на непокретностима и покретним стварима из ст. 1. до 3. овог члана на који се плаћа порез на додату вредност, у складу са прописима којима се уређује порез на додату вредност, независно од постојања уговора о поклону;</w:t>
      </w:r>
    </w:p>
    <w:p w14:paraId="0EE86EF6"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2) приход физичког лица по основима који су изузети из дохотка за опорезивање, односно који је предмет опорезивања порезом на доходак грађана, у складу са законом којим се уређује опорезивање дохотка грађана;</w:t>
      </w:r>
    </w:p>
    <w:p w14:paraId="05F59F20" w14:textId="77777777" w:rsidR="005E6BC4" w:rsidRPr="00420D2D" w:rsidRDefault="005E6BC4" w:rsidP="005E6BC4">
      <w:pPr>
        <w:shd w:val="clear" w:color="auto" w:fill="FFFFFF"/>
        <w:spacing w:after="75"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3) приход правног лица који се укључује у обрачун основице за опорезивање порезом на добит правних лица, у складу са законом којим се уређује опорезивање добити правних лица.</w:t>
      </w:r>
    </w:p>
    <w:p w14:paraId="3AE6343D"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Од опорезивања по овом закону изузима се пренос добитка у игри на срећу са организатора игре на добитника.</w:t>
      </w:r>
    </w:p>
    <w:p w14:paraId="2C6EE90B"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Од опорезивања порезом на наслеђе и поклон изузима се наслеђе, односно поклон, и то:</w:t>
      </w:r>
    </w:p>
    <w:p w14:paraId="35EF1F84"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1) удела у правном лицу, односно хартија од вредности;</w:t>
      </w:r>
    </w:p>
    <w:p w14:paraId="3198E099"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2) мопеда, мотокултиватора, трактора, радних машина, возила која нису моторна, односно возила која се не сматрају употребљаваним у смислу овог закона;</w:t>
      </w:r>
    </w:p>
    <w:p w14:paraId="50ED18A9"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2а) пловила која се не сматрају употребљаваним у смислу овог закона;</w:t>
      </w:r>
    </w:p>
    <w:p w14:paraId="32D7E562"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2б) државних ваздухоплова, ваздухоплова без сопственог погона, односно ваздухоплова који се не сматрају употребљаваним у смислу овог закона;</w:t>
      </w:r>
    </w:p>
    <w:p w14:paraId="1F87C036"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2в) наслеђе, односно поклон, људских ћелија, ткива и органа;</w:t>
      </w:r>
    </w:p>
    <w:p w14:paraId="35E5A8C4" w14:textId="77777777" w:rsidR="005E6BC4" w:rsidRPr="00420D2D" w:rsidRDefault="005E6BC4" w:rsidP="005E6BC4">
      <w:pPr>
        <w:shd w:val="clear" w:color="auto" w:fill="FFFFFF"/>
        <w:spacing w:after="75"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3) новца, права, односно ствари из ст. 2. и 3. овог члана, које наследник наследи, односно поклонопримац прими на поклон, од истог лица, за вредност наслеђа односно поклона, до 100.000 динара у једној календарској години по сваком од тих основа.</w:t>
      </w:r>
    </w:p>
    <w:p w14:paraId="4688362D"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Ако је вредност наслеђених, односно на поклон примљених ствари из ст. 2. и 3. овог члана, од истог лица у једној календарској години, по сваком од тих основа већа од 100.000 динара, од опорезивања се изузима 100.000 динара у тој календарској години по сваком од тих основа.</w:t>
      </w:r>
    </w:p>
    <w:p w14:paraId="7293476B"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Употребљавано моторно возило, односно употребљавано пловило, односно употребљавани ваздухоплов, у смислу овог закона, јесте:</w:t>
      </w:r>
    </w:p>
    <w:p w14:paraId="1727C35E"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lastRenderedPageBreak/>
        <w:t>1) моторно возило, које је на територији Републике Србије најмање једанпут, почев од његове производње или последњег увоза, било регистровано у складу са прописима;</w:t>
      </w:r>
    </w:p>
    <w:p w14:paraId="6B7EAB69"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2) пловило, које је на територији Републике Србије најмање једанпут, почев од његове производње или последњег увоза, било уписано у прописани уписник у складу са прописима;</w:t>
      </w:r>
    </w:p>
    <w:p w14:paraId="7582D92C" w14:textId="77777777" w:rsidR="005E6BC4" w:rsidRPr="00420D2D" w:rsidRDefault="005E6BC4" w:rsidP="005E6BC4">
      <w:pPr>
        <w:shd w:val="clear" w:color="auto" w:fill="FFFFFF"/>
        <w:spacing w:after="75"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3) ваздухоплов, који је на територији Републике Србије најмање једанпут, почев од његове производње или последњег увоза, био уписан у прописани регистар или евиденцију.</w:t>
      </w:r>
    </w:p>
    <w:p w14:paraId="37D25AE8" w14:textId="77777777" w:rsidR="005E6BC4" w:rsidRPr="00420D2D" w:rsidRDefault="005E6BC4" w:rsidP="005E6BC4">
      <w:pPr>
        <w:shd w:val="clear" w:color="auto" w:fill="FFFFFF"/>
        <w:spacing w:after="0" w:line="240" w:lineRule="auto"/>
        <w:jc w:val="center"/>
        <w:outlineLvl w:val="3"/>
        <w:rPr>
          <w:rFonts w:eastAsia="Times New Roman" w:cs="Times New Roman"/>
          <w:bCs/>
          <w:color w:val="000000" w:themeColor="text1"/>
          <w:szCs w:val="24"/>
        </w:rPr>
      </w:pPr>
      <w:bookmarkStart w:id="18" w:name="toc16"/>
      <w:bookmarkStart w:id="19" w:name="toc18"/>
      <w:bookmarkStart w:id="20" w:name="c0019"/>
      <w:bookmarkEnd w:id="18"/>
      <w:bookmarkEnd w:id="19"/>
      <w:bookmarkEnd w:id="20"/>
    </w:p>
    <w:p w14:paraId="1BF63BBE" w14:textId="77777777" w:rsidR="005E6BC4" w:rsidRPr="00420D2D" w:rsidRDefault="005E6BC4" w:rsidP="005E6BC4">
      <w:pPr>
        <w:shd w:val="clear" w:color="auto" w:fill="FFFFFF"/>
        <w:spacing w:after="0" w:line="240" w:lineRule="auto"/>
        <w:jc w:val="center"/>
        <w:outlineLvl w:val="3"/>
        <w:rPr>
          <w:rFonts w:eastAsia="Times New Roman" w:cs="Times New Roman"/>
          <w:bCs/>
          <w:color w:val="000000" w:themeColor="text1"/>
          <w:szCs w:val="24"/>
        </w:rPr>
      </w:pPr>
      <w:bookmarkStart w:id="21" w:name="toc21"/>
      <w:bookmarkStart w:id="22" w:name="toc22"/>
      <w:bookmarkStart w:id="23" w:name="c0023"/>
      <w:bookmarkEnd w:id="21"/>
      <w:bookmarkEnd w:id="22"/>
      <w:bookmarkEnd w:id="23"/>
      <w:r w:rsidRPr="00420D2D">
        <w:rPr>
          <w:rFonts w:eastAsia="Times New Roman" w:cs="Times New Roman"/>
          <w:bCs/>
          <w:color w:val="000000" w:themeColor="text1"/>
          <w:szCs w:val="24"/>
        </w:rPr>
        <w:t>Члан 23.</w:t>
      </w:r>
    </w:p>
    <w:p w14:paraId="505EAA1C"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Порез на пренос апсолутних права плаћа се код преноса уз накнаду:</w:t>
      </w:r>
    </w:p>
    <w:p w14:paraId="5AB0D5F4"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1) права својине на непокретности;</w:t>
      </w:r>
    </w:p>
    <w:p w14:paraId="4D0CCD0D"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2) права интелектуалне својине;</w:t>
      </w:r>
    </w:p>
    <w:p w14:paraId="7F235CA3" w14:textId="77777777" w:rsidR="005E6BC4" w:rsidRPr="00420D2D" w:rsidRDefault="005E6BC4" w:rsidP="005E6BC4">
      <w:pPr>
        <w:shd w:val="clear" w:color="auto" w:fill="FFFFFF"/>
        <w:spacing w:after="0" w:line="240" w:lineRule="auto"/>
        <w:ind w:firstLine="567"/>
        <w:jc w:val="both"/>
        <w:rPr>
          <w:rFonts w:eastAsia="Times New Roman" w:cs="Times New Roman"/>
          <w:i/>
          <w:color w:val="000000" w:themeColor="text1"/>
          <w:szCs w:val="24"/>
        </w:rPr>
      </w:pPr>
      <w:r w:rsidRPr="00420D2D">
        <w:rPr>
          <w:rFonts w:eastAsia="Times New Roman" w:cs="Times New Roman"/>
          <w:i/>
          <w:color w:val="000000" w:themeColor="text1"/>
          <w:szCs w:val="24"/>
        </w:rPr>
        <w:t>3) </w:t>
      </w:r>
      <w:hyperlink r:id="rId25" w:anchor="c0008" w:history="1">
        <w:r w:rsidRPr="00420D2D">
          <w:rPr>
            <w:rFonts w:eastAsia="Times New Roman" w:cs="Times New Roman"/>
            <w:bCs/>
            <w:i/>
            <w:color w:val="000000" w:themeColor="text1"/>
            <w:szCs w:val="24"/>
          </w:rPr>
          <w:t>брисана</w:t>
        </w:r>
      </w:hyperlink>
      <w:r w:rsidRPr="00420D2D">
        <w:rPr>
          <w:rFonts w:eastAsia="Times New Roman" w:cs="Times New Roman"/>
          <w:i/>
          <w:color w:val="000000" w:themeColor="text1"/>
          <w:szCs w:val="24"/>
        </w:rPr>
        <w:t>;</w:t>
      </w:r>
    </w:p>
    <w:p w14:paraId="0AA5CF28"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4) права својине на употребљаваном пловилу, односно права својине на употребљаваном ваздухоплову са сопственим погоном - осим државног;</w:t>
      </w:r>
    </w:p>
    <w:p w14:paraId="1608E16A"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bCs/>
          <w:color w:val="000000" w:themeColor="text1"/>
          <w:szCs w:val="24"/>
        </w:rPr>
        <w:t>4а) права својине на употребљаваном моторном возилу - осим на мопеду, мотокултиватору, трактору и радној машини;</w:t>
      </w:r>
    </w:p>
    <w:p w14:paraId="6DBC559B" w14:textId="77777777" w:rsidR="005E6BC4" w:rsidRPr="00947005" w:rsidRDefault="005E6BC4" w:rsidP="005E6BC4">
      <w:pPr>
        <w:pStyle w:val="NormalWeb"/>
        <w:shd w:val="clear" w:color="auto" w:fill="FFFFFF"/>
        <w:spacing w:before="0" w:beforeAutospacing="0" w:after="0" w:afterAutospacing="0"/>
        <w:ind w:firstLine="567"/>
        <w:rPr>
          <w:color w:val="000000" w:themeColor="text1"/>
          <w:lang w:val="sr-Cyrl-RS"/>
        </w:rPr>
      </w:pPr>
      <w:r w:rsidRPr="00420D2D">
        <w:rPr>
          <w:color w:val="000000" w:themeColor="text1"/>
        </w:rPr>
        <w:t xml:space="preserve">5) права </w:t>
      </w:r>
      <w:r w:rsidRPr="00947005">
        <w:rPr>
          <w:color w:val="000000" w:themeColor="text1"/>
        </w:rPr>
        <w:t>коришћења грађевинског земљишта</w:t>
      </w:r>
      <w:r w:rsidRPr="00947005">
        <w:rPr>
          <w:strike/>
          <w:color w:val="000000" w:themeColor="text1"/>
        </w:rPr>
        <w:t>.</w:t>
      </w:r>
      <w:r w:rsidRPr="00947005">
        <w:rPr>
          <w:strike/>
          <w:color w:val="000000" w:themeColor="text1"/>
          <w:lang w:val="sr-Cyrl-RS"/>
        </w:rPr>
        <w:t xml:space="preserve"> </w:t>
      </w:r>
      <w:r w:rsidRPr="00947005">
        <w:rPr>
          <w:color w:val="000000" w:themeColor="text1"/>
          <w:lang w:val="sr-Cyrl-RS"/>
        </w:rPr>
        <w:t>;</w:t>
      </w:r>
    </w:p>
    <w:p w14:paraId="6D2CFAB1" w14:textId="77777777" w:rsidR="005E6BC4" w:rsidRPr="00947005" w:rsidRDefault="005E6BC4" w:rsidP="005E6BC4">
      <w:pPr>
        <w:pStyle w:val="NormalWeb"/>
        <w:shd w:val="clear" w:color="auto" w:fill="FFFFFF"/>
        <w:spacing w:before="0" w:beforeAutospacing="0" w:after="0" w:afterAutospacing="0"/>
        <w:ind w:firstLine="567"/>
        <w:jc w:val="both"/>
        <w:rPr>
          <w:color w:val="000000" w:themeColor="text1"/>
          <w:lang w:val="sr-Cyrl-RS"/>
        </w:rPr>
      </w:pPr>
      <w:r w:rsidRPr="00947005">
        <w:rPr>
          <w:color w:val="000000" w:themeColor="text1"/>
          <w:shd w:val="clear" w:color="auto" w:fill="FFFFFF"/>
          <w:lang w:val="sr-Cyrl-RS"/>
        </w:rPr>
        <w:t xml:space="preserve">6) </w:t>
      </w:r>
      <w:r w:rsidRPr="00947005">
        <w:rPr>
          <w:color w:val="000000" w:themeColor="text1"/>
          <w:shd w:val="clear" w:color="auto" w:fill="FFFFFF"/>
        </w:rPr>
        <w:t>ПРАВ</w:t>
      </w:r>
      <w:r w:rsidRPr="00947005">
        <w:rPr>
          <w:color w:val="000000" w:themeColor="text1"/>
          <w:shd w:val="clear" w:color="auto" w:fill="FFFFFF"/>
          <w:lang w:val="sr-Cyrl-RS"/>
        </w:rPr>
        <w:t>А</w:t>
      </w:r>
      <w:r w:rsidRPr="00947005">
        <w:rPr>
          <w:color w:val="000000" w:themeColor="text1"/>
          <w:shd w:val="clear" w:color="auto" w:fill="FFFFFF"/>
        </w:rPr>
        <w:t xml:space="preserve"> ТРАЈНОГ КОРИШЋЕЊА ПАРКИНГ МЕСТА</w:t>
      </w:r>
      <w:r w:rsidRPr="00947005">
        <w:rPr>
          <w:i/>
          <w:color w:val="000000" w:themeColor="text1"/>
          <w:sz w:val="25"/>
          <w:szCs w:val="25"/>
          <w:shd w:val="clear" w:color="auto" w:fill="FFFFFF"/>
        </w:rPr>
        <w:t xml:space="preserve"> </w:t>
      </w:r>
      <w:r w:rsidRPr="00947005">
        <w:rPr>
          <w:color w:val="000000" w:themeColor="text1"/>
          <w:shd w:val="clear" w:color="auto" w:fill="FFFFFF"/>
        </w:rPr>
        <w:t>У ОТВОРЕНОМ СТАМБЕНОМ БЛОКУ ИЛИ СТАМБЕНОМ КОМПЛЕКСУ.</w:t>
      </w:r>
    </w:p>
    <w:p w14:paraId="719A3AFB" w14:textId="77777777" w:rsidR="005E6BC4" w:rsidRPr="00947005"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947005">
        <w:rPr>
          <w:rFonts w:eastAsia="Times New Roman" w:cs="Times New Roman"/>
          <w:color w:val="000000" w:themeColor="text1"/>
          <w:szCs w:val="24"/>
        </w:rPr>
        <w:t>Порез на пренос апсолутних права плаћа се и код давања грађевинског земљишта у јавној својини у закуп, у складу са законом који уређује планирање и изградњу, односно водног земљишта у јавној својини у закуп, у складу са законом којим се уређују воде, на период дужи од једне године или на неодређено време, ради изградње објеката.</w:t>
      </w:r>
    </w:p>
    <w:p w14:paraId="44D59191" w14:textId="77777777" w:rsidR="005E6BC4" w:rsidRPr="00947005" w:rsidRDefault="005E6BC4" w:rsidP="005E6BC4">
      <w:pPr>
        <w:shd w:val="clear" w:color="auto" w:fill="FFFFFF"/>
        <w:spacing w:after="0" w:line="240" w:lineRule="auto"/>
        <w:jc w:val="both"/>
        <w:outlineLvl w:val="3"/>
        <w:rPr>
          <w:rFonts w:eastAsia="Times New Roman" w:cs="Times New Roman"/>
          <w:bCs/>
          <w:color w:val="000000" w:themeColor="text1"/>
          <w:szCs w:val="24"/>
        </w:rPr>
      </w:pPr>
      <w:bookmarkStart w:id="24" w:name="c0024"/>
      <w:bookmarkEnd w:id="24"/>
    </w:p>
    <w:p w14:paraId="503E2E2F" w14:textId="77777777" w:rsidR="005E6BC4" w:rsidRPr="00947005" w:rsidRDefault="005E6BC4" w:rsidP="005E6BC4">
      <w:pPr>
        <w:shd w:val="clear" w:color="auto" w:fill="FFFFFF"/>
        <w:spacing w:after="0" w:line="240" w:lineRule="auto"/>
        <w:jc w:val="center"/>
        <w:outlineLvl w:val="3"/>
        <w:rPr>
          <w:rFonts w:eastAsia="Times New Roman" w:cs="Times New Roman"/>
          <w:bCs/>
          <w:color w:val="000000" w:themeColor="text1"/>
          <w:szCs w:val="24"/>
        </w:rPr>
      </w:pPr>
      <w:bookmarkStart w:id="25" w:name="c0025"/>
      <w:bookmarkEnd w:id="25"/>
      <w:r w:rsidRPr="00947005">
        <w:rPr>
          <w:rFonts w:eastAsia="Times New Roman" w:cs="Times New Roman"/>
          <w:bCs/>
          <w:color w:val="000000" w:themeColor="text1"/>
          <w:szCs w:val="24"/>
        </w:rPr>
        <w:t>Члан 25.</w:t>
      </w:r>
    </w:p>
    <w:p w14:paraId="7C7E97FD" w14:textId="77777777" w:rsidR="005E6BC4" w:rsidRPr="00947005"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947005">
        <w:rPr>
          <w:rFonts w:eastAsia="Times New Roman" w:cs="Times New Roman"/>
          <w:color w:val="000000" w:themeColor="text1"/>
          <w:szCs w:val="24"/>
        </w:rPr>
        <w:t>Обвезник пореза на пренос апсолутних права је продавац, односно преносилац права из </w:t>
      </w:r>
      <w:hyperlink r:id="rId26" w:anchor="c0023" w:history="1">
        <w:r w:rsidRPr="00947005">
          <w:rPr>
            <w:rFonts w:eastAsia="Times New Roman" w:cs="Times New Roman"/>
            <w:bCs/>
            <w:color w:val="000000" w:themeColor="text1"/>
            <w:szCs w:val="24"/>
          </w:rPr>
          <w:t>члана 23.</w:t>
        </w:r>
      </w:hyperlink>
      <w:r w:rsidRPr="00947005">
        <w:rPr>
          <w:rFonts w:eastAsia="Times New Roman" w:cs="Times New Roman"/>
          <w:color w:val="000000" w:themeColor="text1"/>
          <w:szCs w:val="24"/>
        </w:rPr>
        <w:t xml:space="preserve"> став 1. тач. 1), </w:t>
      </w:r>
      <w:r w:rsidRPr="0092387A">
        <w:rPr>
          <w:rFonts w:eastAsia="Times New Roman" w:cs="Times New Roman"/>
          <w:strike/>
          <w:color w:val="000000" w:themeColor="text1"/>
          <w:szCs w:val="24"/>
        </w:rPr>
        <w:t>2)</w:t>
      </w:r>
      <w:r w:rsidRPr="00947005">
        <w:rPr>
          <w:rFonts w:eastAsia="Times New Roman" w:cs="Times New Roman"/>
          <w:color w:val="000000" w:themeColor="text1"/>
          <w:szCs w:val="24"/>
        </w:rPr>
        <w:t xml:space="preserve"> </w:t>
      </w:r>
      <w:r w:rsidRPr="00947005">
        <w:rPr>
          <w:rFonts w:eastAsia="Times New Roman" w:cs="Times New Roman"/>
          <w:strike/>
          <w:color w:val="000000" w:themeColor="text1"/>
          <w:szCs w:val="24"/>
        </w:rPr>
        <w:t>и 4)</w:t>
      </w:r>
      <w:r w:rsidR="0092387A">
        <w:rPr>
          <w:rFonts w:eastAsia="Times New Roman" w:cs="Times New Roman"/>
          <w:color w:val="000000" w:themeColor="text1"/>
          <w:szCs w:val="24"/>
        </w:rPr>
        <w:t xml:space="preserve"> 2</w:t>
      </w:r>
      <w:r w:rsidR="0092387A">
        <w:rPr>
          <w:rFonts w:eastAsia="Times New Roman" w:cs="Times New Roman"/>
          <w:color w:val="000000" w:themeColor="text1"/>
          <w:szCs w:val="24"/>
          <w:lang w:val="sr-Cyrl-RS"/>
        </w:rPr>
        <w:t>)</w:t>
      </w:r>
      <w:r w:rsidRPr="00947005">
        <w:rPr>
          <w:rFonts w:eastAsia="Times New Roman" w:cs="Times New Roman"/>
          <w:color w:val="000000" w:themeColor="text1"/>
          <w:szCs w:val="24"/>
          <w:lang w:val="sr-Cyrl-RS"/>
        </w:rPr>
        <w:t xml:space="preserve">, 4) И 6) </w:t>
      </w:r>
      <w:r w:rsidRPr="00947005">
        <w:rPr>
          <w:rFonts w:eastAsia="Times New Roman" w:cs="Times New Roman"/>
          <w:color w:val="000000" w:themeColor="text1"/>
          <w:szCs w:val="24"/>
        </w:rPr>
        <w:t>овог закона.</w:t>
      </w:r>
    </w:p>
    <w:p w14:paraId="1F99B9BA"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У случају из </w:t>
      </w:r>
      <w:hyperlink r:id="rId27" w:anchor="c0023" w:history="1">
        <w:r w:rsidRPr="00420D2D">
          <w:rPr>
            <w:rFonts w:eastAsia="Times New Roman" w:cs="Times New Roman"/>
            <w:bCs/>
            <w:color w:val="000000" w:themeColor="text1"/>
            <w:szCs w:val="24"/>
          </w:rPr>
          <w:t>члана 23.</w:t>
        </w:r>
      </w:hyperlink>
      <w:r w:rsidRPr="00420D2D">
        <w:rPr>
          <w:rFonts w:eastAsia="Times New Roman" w:cs="Times New Roman"/>
          <w:color w:val="000000" w:themeColor="text1"/>
          <w:szCs w:val="24"/>
        </w:rPr>
        <w:t> став 1. тачка 5) и став 2. овог закона, обвезник пореза на пренос апсолутних права је лице коме се земљиште даје на коришћење, односно у закуп.</w:t>
      </w:r>
    </w:p>
    <w:p w14:paraId="6776CEF0"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Кад се апсолутно право преноси по основу уговора о доживотном издржавању, обвезник пореза је давалац издржавања.</w:t>
      </w:r>
    </w:p>
    <w:p w14:paraId="53EDBA22"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У случају из </w:t>
      </w:r>
      <w:hyperlink r:id="rId28" w:anchor="c0023" w:history="1">
        <w:r w:rsidRPr="00420D2D">
          <w:rPr>
            <w:rFonts w:eastAsia="Times New Roman" w:cs="Times New Roman"/>
            <w:bCs/>
            <w:color w:val="000000" w:themeColor="text1"/>
            <w:szCs w:val="24"/>
          </w:rPr>
          <w:t>члана 23.</w:t>
        </w:r>
      </w:hyperlink>
      <w:r w:rsidRPr="00420D2D">
        <w:rPr>
          <w:rFonts w:eastAsia="Times New Roman" w:cs="Times New Roman"/>
          <w:bCs/>
          <w:color w:val="000000" w:themeColor="text1"/>
          <w:szCs w:val="24"/>
        </w:rPr>
        <w:t> став 1. тачка 4а) и члана</w:t>
      </w:r>
      <w:r w:rsidRPr="00420D2D">
        <w:rPr>
          <w:rFonts w:eastAsia="Times New Roman" w:cs="Times New Roman"/>
          <w:color w:val="000000" w:themeColor="text1"/>
          <w:szCs w:val="24"/>
        </w:rPr>
        <w:t> 24. овог закона, обвезник пореза на пренос апсолутног права је </w:t>
      </w:r>
      <w:r w:rsidRPr="00420D2D">
        <w:rPr>
          <w:rFonts w:eastAsia="Times New Roman" w:cs="Times New Roman"/>
          <w:bCs/>
          <w:color w:val="000000" w:themeColor="text1"/>
          <w:szCs w:val="24"/>
        </w:rPr>
        <w:t>купац, односно стицалац апсолутног права</w:t>
      </w:r>
      <w:r w:rsidRPr="00420D2D">
        <w:rPr>
          <w:rFonts w:eastAsia="Times New Roman" w:cs="Times New Roman"/>
          <w:color w:val="000000" w:themeColor="text1"/>
          <w:szCs w:val="24"/>
        </w:rPr>
        <w:t>.</w:t>
      </w:r>
    </w:p>
    <w:p w14:paraId="620A883C"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Кад се апсолутно право преноси по основу уговора о размени, обвезник пореза одређује се у складу са ст. 1. до 4. овог члана за свако апсолутно право из чл. </w:t>
      </w:r>
      <w:hyperlink r:id="rId29" w:anchor="c0023" w:history="1">
        <w:r w:rsidRPr="00420D2D">
          <w:rPr>
            <w:rFonts w:eastAsia="Times New Roman" w:cs="Times New Roman"/>
            <w:bCs/>
            <w:color w:val="000000" w:themeColor="text1"/>
            <w:szCs w:val="24"/>
          </w:rPr>
          <w:t>23.</w:t>
        </w:r>
      </w:hyperlink>
      <w:r w:rsidRPr="00420D2D">
        <w:rPr>
          <w:rFonts w:eastAsia="Times New Roman" w:cs="Times New Roman"/>
          <w:color w:val="000000" w:themeColor="text1"/>
          <w:szCs w:val="24"/>
        </w:rPr>
        <w:t> и 24. овог закона које је предмет размене.</w:t>
      </w:r>
    </w:p>
    <w:p w14:paraId="4919567D" w14:textId="77777777" w:rsidR="005E6BC4" w:rsidRPr="00420D2D" w:rsidRDefault="005E6BC4" w:rsidP="005E6BC4">
      <w:pPr>
        <w:shd w:val="clear" w:color="auto" w:fill="FFFFFF"/>
        <w:spacing w:after="0" w:line="240" w:lineRule="auto"/>
        <w:jc w:val="both"/>
        <w:outlineLvl w:val="3"/>
        <w:rPr>
          <w:rFonts w:eastAsia="Times New Roman" w:cs="Times New Roman"/>
          <w:bCs/>
          <w:i/>
          <w:color w:val="000000" w:themeColor="text1"/>
          <w:szCs w:val="24"/>
          <w:lang w:val="sr-Cyrl-RS"/>
        </w:rPr>
      </w:pPr>
      <w:bookmarkStart w:id="26" w:name="c0026"/>
      <w:bookmarkEnd w:id="26"/>
      <w:r w:rsidRPr="00420D2D">
        <w:rPr>
          <w:rFonts w:eastAsia="Times New Roman" w:cs="Times New Roman"/>
          <w:bCs/>
          <w:color w:val="000000" w:themeColor="text1"/>
          <w:szCs w:val="24"/>
        </w:rPr>
        <w:tab/>
      </w:r>
      <w:r w:rsidRPr="00420D2D">
        <w:rPr>
          <w:rFonts w:eastAsia="Times New Roman" w:cs="Times New Roman"/>
          <w:bCs/>
          <w:i/>
          <w:color w:val="000000" w:themeColor="text1"/>
          <w:szCs w:val="24"/>
          <w:lang w:val="sr-Cyrl-RS"/>
        </w:rPr>
        <w:t xml:space="preserve"> </w:t>
      </w:r>
    </w:p>
    <w:p w14:paraId="6C17DA71" w14:textId="77777777" w:rsidR="005E6BC4" w:rsidRPr="00420D2D" w:rsidRDefault="005E6BC4" w:rsidP="005E6BC4">
      <w:pPr>
        <w:shd w:val="clear" w:color="auto" w:fill="FFFFFF"/>
        <w:spacing w:after="0" w:line="240" w:lineRule="auto"/>
        <w:jc w:val="center"/>
        <w:outlineLvl w:val="3"/>
        <w:rPr>
          <w:rFonts w:eastAsia="Times New Roman" w:cs="Times New Roman"/>
          <w:bCs/>
          <w:color w:val="000000" w:themeColor="text1"/>
          <w:szCs w:val="24"/>
        </w:rPr>
      </w:pPr>
      <w:bookmarkStart w:id="27" w:name="c0027"/>
      <w:bookmarkStart w:id="28" w:name="c0027-01"/>
      <w:bookmarkStart w:id="29" w:name="toc27"/>
      <w:bookmarkStart w:id="30" w:name="c0029"/>
      <w:bookmarkEnd w:id="27"/>
      <w:bookmarkEnd w:id="28"/>
      <w:bookmarkEnd w:id="29"/>
      <w:bookmarkEnd w:id="30"/>
      <w:r w:rsidRPr="00420D2D">
        <w:rPr>
          <w:rFonts w:eastAsia="Times New Roman" w:cs="Times New Roman"/>
          <w:bCs/>
          <w:color w:val="000000" w:themeColor="text1"/>
          <w:szCs w:val="24"/>
        </w:rPr>
        <w:t>Члан 29.</w:t>
      </w:r>
    </w:p>
    <w:p w14:paraId="6A240381"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xml:space="preserve">Пореска обавеза настаје даном закључења уговора о преносу апсолутних права, односно о </w:t>
      </w:r>
      <w:r w:rsidRPr="00420D2D">
        <w:rPr>
          <w:rFonts w:cs="Times New Roman"/>
          <w:color w:val="000000" w:themeColor="text1"/>
          <w:szCs w:val="24"/>
        </w:rPr>
        <w:t xml:space="preserve">ПРЕНОСУ </w:t>
      </w:r>
      <w:r w:rsidRPr="00420D2D">
        <w:rPr>
          <w:rFonts w:cs="Times New Roman"/>
          <w:color w:val="000000" w:themeColor="text1"/>
          <w:szCs w:val="24"/>
          <w:shd w:val="clear" w:color="auto" w:fill="FFFFFF"/>
        </w:rPr>
        <w:t>ПРАВ</w:t>
      </w:r>
      <w:r w:rsidRPr="00420D2D">
        <w:rPr>
          <w:rFonts w:cs="Times New Roman"/>
          <w:color w:val="000000" w:themeColor="text1"/>
          <w:szCs w:val="24"/>
          <w:shd w:val="clear" w:color="auto" w:fill="FFFFFF"/>
          <w:lang w:val="sr-Cyrl-RS"/>
        </w:rPr>
        <w:t>А</w:t>
      </w:r>
      <w:r w:rsidRPr="00420D2D">
        <w:rPr>
          <w:rFonts w:cs="Times New Roman"/>
          <w:color w:val="000000" w:themeColor="text1"/>
          <w:szCs w:val="24"/>
          <w:shd w:val="clear" w:color="auto" w:fill="FFFFFF"/>
        </w:rPr>
        <w:t xml:space="preserve"> ТРАЈНОГ КОРИШЋЕЊА ПАРКИНГ МЕСТА</w:t>
      </w:r>
      <w:r w:rsidRPr="00420D2D">
        <w:rPr>
          <w:rFonts w:cs="Times New Roman"/>
          <w:color w:val="000000" w:themeColor="text1"/>
          <w:szCs w:val="24"/>
          <w:shd w:val="clear" w:color="auto" w:fill="FFFFFF"/>
          <w:lang w:val="sr-Cyrl-RS"/>
        </w:rPr>
        <w:t xml:space="preserve"> ИЗ ЧЛАНА 23. СТАВ 1. ТАЧКА 6) ОВОГ ЗАКОНА, ОДНОСНО О</w:t>
      </w:r>
      <w:r w:rsidRPr="00420D2D">
        <w:rPr>
          <w:color w:val="000000" w:themeColor="text1"/>
          <w:shd w:val="clear" w:color="auto" w:fill="FFFFFF"/>
          <w:lang w:val="sr-Cyrl-RS"/>
        </w:rPr>
        <w:t xml:space="preserve"> </w:t>
      </w:r>
      <w:r w:rsidRPr="00420D2D">
        <w:rPr>
          <w:rFonts w:eastAsia="Times New Roman" w:cs="Times New Roman"/>
          <w:color w:val="000000" w:themeColor="text1"/>
          <w:szCs w:val="24"/>
        </w:rPr>
        <w:t>давању грађевинског, односно водног земљишта у закуп из </w:t>
      </w:r>
      <w:hyperlink r:id="rId30" w:anchor="c0023" w:history="1">
        <w:r w:rsidRPr="00420D2D">
          <w:rPr>
            <w:rFonts w:eastAsia="Times New Roman" w:cs="Times New Roman"/>
            <w:bCs/>
            <w:color w:val="000000" w:themeColor="text1"/>
            <w:szCs w:val="24"/>
          </w:rPr>
          <w:t>члана 23.</w:t>
        </w:r>
      </w:hyperlink>
      <w:r w:rsidRPr="00420D2D">
        <w:rPr>
          <w:rFonts w:eastAsia="Times New Roman" w:cs="Times New Roman"/>
          <w:color w:val="000000" w:themeColor="text1"/>
          <w:szCs w:val="24"/>
        </w:rPr>
        <w:t xml:space="preserve"> став 2. овог закона, осим у случајевима из ст. 2. до 9. овог члана.  </w:t>
      </w:r>
    </w:p>
    <w:p w14:paraId="02A75FC8"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xml:space="preserve">Кад је предмет уговора из става 1. овог члана непокретност као будућа ствар, пореска обавеза настаје </w:t>
      </w:r>
      <w:r w:rsidRPr="00420D2D">
        <w:rPr>
          <w:rFonts w:eastAsia="Times New Roman" w:cs="Times New Roman"/>
          <w:color w:val="000000" w:themeColor="text1"/>
          <w:szCs w:val="24"/>
          <w:lang w:val="sr-Cyrl-RS"/>
        </w:rPr>
        <w:t>РАНИЈИ</w:t>
      </w:r>
      <w:r>
        <w:rPr>
          <w:rFonts w:eastAsia="Times New Roman" w:cs="Times New Roman"/>
          <w:color w:val="000000" w:themeColor="text1"/>
          <w:szCs w:val="24"/>
          <w:lang w:val="sr-Latn-RS"/>
        </w:rPr>
        <w:t>M</w:t>
      </w:r>
      <w:r w:rsidRPr="00420D2D">
        <w:rPr>
          <w:rFonts w:eastAsia="Times New Roman" w:cs="Times New Roman"/>
          <w:color w:val="000000" w:themeColor="text1"/>
          <w:szCs w:val="24"/>
          <w:lang w:val="sr-Cyrl-RS"/>
        </w:rPr>
        <w:t xml:space="preserve"> ОД СЛЕДЕЋИХ ДАНА: ДАН</w:t>
      </w:r>
      <w:r>
        <w:rPr>
          <w:rFonts w:eastAsia="Times New Roman" w:cs="Times New Roman"/>
          <w:color w:val="000000" w:themeColor="text1"/>
          <w:szCs w:val="24"/>
          <w:lang w:val="sr-Latn-RS"/>
        </w:rPr>
        <w:t>OM</w:t>
      </w:r>
      <w:r w:rsidRPr="00420D2D">
        <w:rPr>
          <w:rFonts w:eastAsia="Times New Roman" w:cs="Times New Roman"/>
          <w:color w:val="000000" w:themeColor="text1"/>
          <w:szCs w:val="24"/>
          <w:lang w:val="sr-Cyrl-RS"/>
        </w:rPr>
        <w:t xml:space="preserve"> УПИСА СТЕЧЕНОГ ПРАВА У ОДГОВАРАЈУЋЕМ КАТАСТРУ ИЛИ </w:t>
      </w:r>
      <w:r w:rsidRPr="00420D2D">
        <w:rPr>
          <w:rFonts w:eastAsia="Times New Roman" w:cs="Times New Roman"/>
          <w:color w:val="000000" w:themeColor="text1"/>
          <w:szCs w:val="24"/>
        </w:rPr>
        <w:t xml:space="preserve">примопредајом, односно ступањем у посед непокретности.  </w:t>
      </w:r>
    </w:p>
    <w:p w14:paraId="6A122F0E"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lastRenderedPageBreak/>
        <w:t xml:space="preserve">Кад није сачињен пуноважан уговор о преносу права на непокретности, у смислу закона којим се уређује промет непокретности, сматраће се да је пореска обавеза настала даном када је стицалац права на непокретности ступио у посед непокретности.  </w:t>
      </w:r>
    </w:p>
    <w:p w14:paraId="56A41D27"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xml:space="preserve">Ако се пренос апсолутних права врши по основу уговора о доживотном издржавању, пореска обавеза настаје даном смрти примаоца издржавања, односно даном смрти сауговарача ако је доживотно издржавање уговорено у корист трећег лица, а уговором није одређено да својина прелази на даваоца издржавања у тренутку смрти трећег лица.  </w:t>
      </w:r>
    </w:p>
    <w:p w14:paraId="70FF55AE"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xml:space="preserve">Код стицања права на основу одлуке суда, односно другог акта државног, односно другог надлежног органа или лица са јавним овлашћењем, пореска обавеза настаје даном правоснажности те одлуке, односно даном коначности тог акта, осим у случају из става 2. овог члана. </w:t>
      </w:r>
    </w:p>
    <w:p w14:paraId="0E86DF5D"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Код стицања права својине одржајем (</w:t>
      </w:r>
      <w:hyperlink r:id="rId31" w:anchor="c0024" w:history="1">
        <w:r w:rsidRPr="00420D2D">
          <w:rPr>
            <w:rFonts w:eastAsia="Times New Roman" w:cs="Times New Roman"/>
            <w:bCs/>
            <w:color w:val="000000" w:themeColor="text1"/>
            <w:szCs w:val="24"/>
          </w:rPr>
          <w:t>члан 24.</w:t>
        </w:r>
      </w:hyperlink>
      <w:r w:rsidRPr="00420D2D">
        <w:rPr>
          <w:rFonts w:eastAsia="Times New Roman" w:cs="Times New Roman"/>
          <w:color w:val="000000" w:themeColor="text1"/>
          <w:szCs w:val="24"/>
        </w:rPr>
        <w:t xml:space="preserve"> тачка 2) овог закона), пореска обавеза настаје даном правоснажности судске одлуке којом је то право утврђено. </w:t>
      </w:r>
    </w:p>
    <w:p w14:paraId="67339CAB"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xml:space="preserve">Код стицања права из вишка деобне стечајне масе пореска обавеза настаје даном правоснажности решења о деоби стечајне масе.  </w:t>
      </w:r>
    </w:p>
    <w:p w14:paraId="420E3A91"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xml:space="preserve">Код стицања права расподелом ликвидационог остатка пореска обавеза настаје даном доношења одлуке о расподели ликвидационог остатка, а ако је против те одлуке вођен спор - даном правоснажности одлуке којом је окончан спор у вези расподеле ликвидационог остатка.  </w:t>
      </w:r>
    </w:p>
    <w:p w14:paraId="36E99C7A"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 xml:space="preserve">Ако уговор </w:t>
      </w:r>
      <w:r w:rsidRPr="00420D2D">
        <w:rPr>
          <w:rFonts w:eastAsia="Times New Roman" w:cs="Times New Roman"/>
          <w:strike/>
          <w:color w:val="000000" w:themeColor="text1"/>
          <w:szCs w:val="24"/>
        </w:rPr>
        <w:t>о преносу апсолутног права, уговор о закупу</w:t>
      </w:r>
      <w:r w:rsidRPr="00420D2D">
        <w:rPr>
          <w:rFonts w:eastAsia="Times New Roman" w:cs="Times New Roman"/>
          <w:color w:val="000000" w:themeColor="text1"/>
          <w:szCs w:val="24"/>
        </w:rPr>
        <w:t>, одлука суда, односно акт државног, односно другог надлежног органа или лица са јавним овлашћењем или други правни основ преноса права из чл. </w:t>
      </w:r>
      <w:hyperlink r:id="rId32" w:anchor="c0023" w:history="1">
        <w:r w:rsidRPr="00420D2D">
          <w:rPr>
            <w:rFonts w:eastAsia="Times New Roman" w:cs="Times New Roman"/>
            <w:bCs/>
            <w:color w:val="000000" w:themeColor="text1"/>
            <w:szCs w:val="24"/>
          </w:rPr>
          <w:t>23.</w:t>
        </w:r>
      </w:hyperlink>
      <w:r w:rsidRPr="00420D2D">
        <w:rPr>
          <w:rFonts w:eastAsia="Times New Roman" w:cs="Times New Roman"/>
          <w:color w:val="000000" w:themeColor="text1"/>
          <w:szCs w:val="24"/>
        </w:rPr>
        <w:t> и </w:t>
      </w:r>
      <w:hyperlink r:id="rId33" w:anchor="c0024" w:history="1">
        <w:r w:rsidRPr="00420D2D">
          <w:rPr>
            <w:rFonts w:eastAsia="Times New Roman" w:cs="Times New Roman"/>
            <w:bCs/>
            <w:color w:val="000000" w:themeColor="text1"/>
            <w:szCs w:val="24"/>
          </w:rPr>
          <w:t>24.</w:t>
        </w:r>
      </w:hyperlink>
      <w:r w:rsidRPr="00420D2D">
        <w:rPr>
          <w:rFonts w:eastAsia="Times New Roman" w:cs="Times New Roman"/>
          <w:color w:val="000000" w:themeColor="text1"/>
          <w:szCs w:val="24"/>
        </w:rPr>
        <w:t> овог закона, нису пријављени или су пријављени неблаговремено, или обвезник нема обавезу подношења пореске пријаве у складу са </w:t>
      </w:r>
      <w:hyperlink r:id="rId34" w:anchor="c0034" w:history="1">
        <w:r w:rsidRPr="00420D2D">
          <w:rPr>
            <w:rFonts w:eastAsia="Times New Roman" w:cs="Times New Roman"/>
            <w:bCs/>
            <w:color w:val="000000" w:themeColor="text1"/>
            <w:szCs w:val="24"/>
          </w:rPr>
          <w:t>чланом 34.</w:t>
        </w:r>
      </w:hyperlink>
      <w:r w:rsidRPr="00420D2D">
        <w:rPr>
          <w:rFonts w:eastAsia="Times New Roman" w:cs="Times New Roman"/>
          <w:color w:val="000000" w:themeColor="text1"/>
          <w:szCs w:val="24"/>
        </w:rPr>
        <w:t xml:space="preserve"> овог закона, сматраће се да је пореска обавеза настала даном сазнања надлежног пореског органа за пренос.  </w:t>
      </w:r>
    </w:p>
    <w:p w14:paraId="3B24B8F5" w14:textId="77777777" w:rsidR="005E6BC4" w:rsidRPr="00947005" w:rsidRDefault="005E6BC4" w:rsidP="005E6BC4">
      <w:pPr>
        <w:shd w:val="clear" w:color="auto" w:fill="FFFFFF"/>
        <w:spacing w:after="0" w:line="240" w:lineRule="auto"/>
        <w:jc w:val="both"/>
        <w:outlineLvl w:val="2"/>
        <w:rPr>
          <w:rFonts w:eastAsia="Times New Roman" w:cs="Times New Roman"/>
          <w:bCs/>
          <w:color w:val="000000" w:themeColor="text1"/>
          <w:sz w:val="20"/>
          <w:szCs w:val="20"/>
          <w:lang w:val="sr-Cyrl-RS"/>
        </w:rPr>
      </w:pPr>
      <w:bookmarkStart w:id="31" w:name="toc28"/>
      <w:bookmarkEnd w:id="31"/>
      <w:r w:rsidRPr="00420D2D">
        <w:rPr>
          <w:rFonts w:eastAsia="Times New Roman" w:cs="Times New Roman"/>
          <w:bCs/>
          <w:i/>
          <w:color w:val="000000" w:themeColor="text1"/>
          <w:szCs w:val="24"/>
        </w:rPr>
        <w:tab/>
      </w:r>
    </w:p>
    <w:p w14:paraId="0AD8512B" w14:textId="77777777" w:rsidR="005E6BC4" w:rsidRPr="00420D2D" w:rsidRDefault="005E6BC4" w:rsidP="005E6BC4">
      <w:pPr>
        <w:shd w:val="clear" w:color="auto" w:fill="FFFFFF"/>
        <w:spacing w:after="0" w:line="240" w:lineRule="auto"/>
        <w:jc w:val="center"/>
        <w:outlineLvl w:val="3"/>
        <w:rPr>
          <w:rFonts w:eastAsia="Times New Roman" w:cs="Times New Roman"/>
          <w:bCs/>
          <w:color w:val="000000" w:themeColor="text1"/>
          <w:szCs w:val="24"/>
        </w:rPr>
      </w:pPr>
      <w:bookmarkStart w:id="32" w:name="c0031"/>
      <w:bookmarkStart w:id="33" w:name="c0031-01"/>
      <w:bookmarkEnd w:id="32"/>
      <w:bookmarkEnd w:id="33"/>
      <w:r w:rsidRPr="00420D2D">
        <w:rPr>
          <w:rFonts w:eastAsia="Times New Roman" w:cs="Times New Roman"/>
          <w:bCs/>
          <w:color w:val="000000" w:themeColor="text1"/>
          <w:szCs w:val="24"/>
        </w:rPr>
        <w:t>Члан 31а</w:t>
      </w:r>
    </w:p>
    <w:p w14:paraId="27AEA102"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Порез на пренос апсолутних права не плаћа се на пренос права својине на стану или породичној стамбеној згради (у даљем тексту: стан), односно својинском уделу на стану или породичној стамбеној згради физичком лицу које купује први стан (у даљем тексту: купац првог стана), за површину која за купца првог стана износи до 40 m² и за чланове његовог породичног домаћинства који од 1. јула 2006. године нису имали у својини, односно сусвојини</w:t>
      </w:r>
      <w:r w:rsidRPr="00420D2D">
        <w:rPr>
          <w:rFonts w:eastAsia="Times New Roman" w:cs="Times New Roman"/>
          <w:color w:val="000000" w:themeColor="text1"/>
          <w:szCs w:val="24"/>
          <w:lang w:val="sr-Cyrl-RS"/>
        </w:rPr>
        <w:t>, ОДНОСНО ЗАЈЕДНИЧКОЈ СВОЈИНИ,</w:t>
      </w:r>
      <w:r w:rsidRPr="00420D2D">
        <w:rPr>
          <w:rFonts w:eastAsia="Times New Roman" w:cs="Times New Roman"/>
          <w:color w:val="000000" w:themeColor="text1"/>
          <w:szCs w:val="24"/>
        </w:rPr>
        <w:t xml:space="preserve"> стан на територији Републике Србије до 15 m² по сваком члану (у даљем тексту: одговарајући стан), под условом да:</w:t>
      </w:r>
    </w:p>
    <w:p w14:paraId="7163A104"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1) је купац првог стана пунолетни држављанин Републике Србије, са пребивалиштем на територији Републике Србије;</w:t>
      </w:r>
    </w:p>
    <w:p w14:paraId="162507BF"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2) купац првог стана од 1. јула 2006. године до дана овере уговора о купопродаји на основу кога купац стиче први стан, није имао у својини, односно сусвојини</w:t>
      </w:r>
      <w:r w:rsidRPr="00420D2D">
        <w:rPr>
          <w:rFonts w:eastAsia="Times New Roman" w:cs="Times New Roman"/>
          <w:color w:val="000000" w:themeColor="text1"/>
          <w:szCs w:val="24"/>
          <w:lang w:val="sr-Cyrl-RS"/>
        </w:rPr>
        <w:t>, ОДНОСНО ЗАЈЕДНИЧКОЈ СВОЈИНИ,</w:t>
      </w:r>
      <w:r w:rsidRPr="00420D2D">
        <w:rPr>
          <w:rFonts w:eastAsia="Times New Roman" w:cs="Times New Roman"/>
          <w:color w:val="000000" w:themeColor="text1"/>
          <w:szCs w:val="24"/>
        </w:rPr>
        <w:t xml:space="preserve"> стан на територији Републике Србије.</w:t>
      </w:r>
    </w:p>
    <w:p w14:paraId="25A6F671"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Ако купац првог стана купује својински удео на стану, право на пореско ослобођење из става 1. овог члана остварује се у сразмери са својинским уделом у односу на површину до 40 m², односно до 15 m².</w:t>
      </w:r>
    </w:p>
    <w:p w14:paraId="11490E8B"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Породичним домаћинством купца првог стана, у смислу става 1. овог члана, сматра се заједница живота, привређивања и трошења прихода купца првог стана, његовог супружника, купчеве деце, купчевих усвојеника, деце његовог супружника, усвојеника његовог супружника, купчевих родитеља, његових усвојитеља, родитеља његовог супружника, усвојитеља купчевог супружника, са истим пребивалиштем као купац првог стана.</w:t>
      </w:r>
    </w:p>
    <w:p w14:paraId="3ABF9488"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lastRenderedPageBreak/>
        <w:t>Ако је површина стана који купац првог стана купује већа од површине одговарајућег стана из става 1. овог члана, порез се плаћа на пренос права својине на разлику површине купљеног и површине одговарајућег стана.</w:t>
      </w:r>
    </w:p>
    <w:p w14:paraId="62B1FB6C"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color w:val="000000" w:themeColor="text1"/>
          <w:szCs w:val="24"/>
        </w:rPr>
        <w:t>Услови за остваривање права на пореско ослобођење из става 1. овог члана и члана 31б овог закона морају да буду испуњени на дан закључења уговора, односно другог акта по основу којег купац купује први стан (укључујући куповину стана у извршном поступку).</w:t>
      </w:r>
    </w:p>
    <w:p w14:paraId="61074C27" w14:textId="77777777" w:rsidR="005E6BC4" w:rsidRPr="00420D2D" w:rsidRDefault="005E6BC4" w:rsidP="005E6BC4">
      <w:pPr>
        <w:shd w:val="clear" w:color="auto" w:fill="FFFFFF"/>
        <w:spacing w:after="0" w:line="240" w:lineRule="auto"/>
        <w:jc w:val="both"/>
        <w:outlineLvl w:val="3"/>
        <w:rPr>
          <w:rFonts w:eastAsia="Times New Roman" w:cs="Times New Roman"/>
          <w:bCs/>
          <w:color w:val="000000" w:themeColor="text1"/>
          <w:szCs w:val="24"/>
        </w:rPr>
      </w:pPr>
      <w:bookmarkStart w:id="34" w:name="c0031-02"/>
      <w:bookmarkEnd w:id="34"/>
    </w:p>
    <w:p w14:paraId="70015FEA" w14:textId="77777777" w:rsidR="005E6BC4" w:rsidRPr="00E37E23" w:rsidRDefault="005E6BC4" w:rsidP="005E6BC4">
      <w:pPr>
        <w:shd w:val="clear" w:color="auto" w:fill="FFFFFF"/>
        <w:spacing w:after="0" w:line="240" w:lineRule="auto"/>
        <w:jc w:val="center"/>
        <w:outlineLvl w:val="3"/>
        <w:rPr>
          <w:rFonts w:eastAsia="Times New Roman" w:cs="Times New Roman"/>
          <w:bCs/>
          <w:color w:val="000000" w:themeColor="text1"/>
          <w:szCs w:val="24"/>
        </w:rPr>
      </w:pPr>
      <w:bookmarkStart w:id="35" w:name="toc30"/>
      <w:bookmarkStart w:id="36" w:name="c0033"/>
      <w:bookmarkStart w:id="37" w:name="c0033-01"/>
      <w:bookmarkStart w:id="38" w:name="c0033-03"/>
      <w:bookmarkStart w:id="39" w:name="c0033-04"/>
      <w:bookmarkStart w:id="40" w:name="c0034"/>
      <w:bookmarkStart w:id="41" w:name="c0035"/>
      <w:bookmarkStart w:id="42" w:name="c0035-01"/>
      <w:bookmarkStart w:id="43" w:name="c0036"/>
      <w:bookmarkStart w:id="44" w:name="c0036-01"/>
      <w:bookmarkStart w:id="45" w:name="c0040-01"/>
      <w:bookmarkStart w:id="46" w:name="c0042"/>
      <w:bookmarkEnd w:id="35"/>
      <w:bookmarkEnd w:id="36"/>
      <w:bookmarkEnd w:id="37"/>
      <w:bookmarkEnd w:id="38"/>
      <w:bookmarkEnd w:id="39"/>
      <w:bookmarkEnd w:id="40"/>
      <w:bookmarkEnd w:id="41"/>
      <w:bookmarkEnd w:id="42"/>
      <w:bookmarkEnd w:id="43"/>
      <w:bookmarkEnd w:id="44"/>
      <w:bookmarkEnd w:id="45"/>
      <w:bookmarkEnd w:id="46"/>
      <w:r w:rsidRPr="00E37E23">
        <w:rPr>
          <w:rFonts w:eastAsia="Times New Roman" w:cs="Times New Roman"/>
          <w:bCs/>
          <w:color w:val="000000" w:themeColor="text1"/>
          <w:szCs w:val="24"/>
        </w:rPr>
        <w:t>Члан 40.</w:t>
      </w:r>
    </w:p>
    <w:p w14:paraId="7FC9757C" w14:textId="77777777" w:rsidR="005E6BC4" w:rsidRPr="00E37E23"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E37E23">
        <w:rPr>
          <w:rFonts w:eastAsia="Times New Roman" w:cs="Times New Roman"/>
          <w:bCs/>
          <w:color w:val="000000" w:themeColor="text1"/>
          <w:szCs w:val="24"/>
        </w:rPr>
        <w:t>Порез на наслеђе и поклон утврђује се решењем пореског органа надлежног за пријем пореских пријава у складу са </w:t>
      </w:r>
      <w:hyperlink r:id="rId35" w:anchor="c0035" w:history="1">
        <w:r w:rsidRPr="00E37E23">
          <w:rPr>
            <w:rFonts w:eastAsia="Times New Roman" w:cs="Times New Roman"/>
            <w:bCs/>
            <w:color w:val="000000" w:themeColor="text1"/>
            <w:szCs w:val="24"/>
          </w:rPr>
          <w:t>чланом 35.</w:t>
        </w:r>
      </w:hyperlink>
      <w:r w:rsidRPr="00E37E23">
        <w:rPr>
          <w:rFonts w:eastAsia="Times New Roman" w:cs="Times New Roman"/>
          <w:bCs/>
          <w:color w:val="000000" w:themeColor="text1"/>
          <w:szCs w:val="24"/>
        </w:rPr>
        <w:t> овог закона, а плаћа у року од 15 дана од дана достављања решења. </w:t>
      </w:r>
      <w:r w:rsidRPr="00E37E23">
        <w:rPr>
          <w:rFonts w:eastAsia="Times New Roman" w:cs="Times New Roman"/>
          <w:color w:val="000000" w:themeColor="text1"/>
          <w:szCs w:val="24"/>
        </w:rPr>
        <w:t xml:space="preserve"> </w:t>
      </w:r>
    </w:p>
    <w:p w14:paraId="6EAD2263" w14:textId="77777777" w:rsidR="005E6BC4" w:rsidRPr="00E37E23"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E37E23">
        <w:rPr>
          <w:rFonts w:eastAsia="Times New Roman" w:cs="Times New Roman"/>
          <w:bCs/>
          <w:color w:val="000000" w:themeColor="text1"/>
          <w:szCs w:val="24"/>
        </w:rPr>
        <w:t>Порез на пренос апсолутних права утврђује се:</w:t>
      </w:r>
    </w:p>
    <w:p w14:paraId="030D120D" w14:textId="77777777" w:rsidR="005E6BC4" w:rsidRPr="00E37E23"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E37E23">
        <w:rPr>
          <w:rFonts w:eastAsia="Times New Roman" w:cs="Times New Roman"/>
          <w:bCs/>
          <w:color w:val="000000" w:themeColor="text1"/>
          <w:szCs w:val="24"/>
        </w:rPr>
        <w:t>1) самоопорезивањем - на пренос права својине на употребљаваном моторном возилу који се врши између физичких лица која нису обвезници пореза на додату вредност, осим у случају из члана 40а овог закона;</w:t>
      </w:r>
    </w:p>
    <w:p w14:paraId="277A275C" w14:textId="77777777" w:rsidR="005E6BC4" w:rsidRPr="00E37E23"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E37E23">
        <w:rPr>
          <w:rFonts w:eastAsia="Times New Roman" w:cs="Times New Roman"/>
          <w:bCs/>
          <w:color w:val="000000" w:themeColor="text1"/>
          <w:szCs w:val="24"/>
        </w:rPr>
        <w:t>2) решењем пореског органа надлежног за пријем пореских пријава у складу са </w:t>
      </w:r>
      <w:hyperlink r:id="rId36" w:anchor="c0036" w:history="1">
        <w:r w:rsidRPr="00E37E23">
          <w:rPr>
            <w:rFonts w:eastAsia="Times New Roman" w:cs="Times New Roman"/>
            <w:bCs/>
            <w:color w:val="000000" w:themeColor="text1"/>
            <w:szCs w:val="24"/>
          </w:rPr>
          <w:t>чланом 36.</w:t>
        </w:r>
      </w:hyperlink>
      <w:r w:rsidRPr="00E37E23">
        <w:rPr>
          <w:rFonts w:eastAsia="Times New Roman" w:cs="Times New Roman"/>
          <w:bCs/>
          <w:color w:val="000000" w:themeColor="text1"/>
          <w:szCs w:val="24"/>
        </w:rPr>
        <w:t> овог закона - за пренос из </w:t>
      </w:r>
      <w:hyperlink r:id="rId37" w:anchor="c0023" w:history="1">
        <w:r w:rsidRPr="00E37E23">
          <w:rPr>
            <w:rFonts w:eastAsia="Times New Roman" w:cs="Times New Roman"/>
            <w:bCs/>
            <w:color w:val="000000" w:themeColor="text1"/>
            <w:szCs w:val="24"/>
          </w:rPr>
          <w:t>члана 23.</w:t>
        </w:r>
      </w:hyperlink>
      <w:r w:rsidRPr="00E37E23">
        <w:rPr>
          <w:rFonts w:eastAsia="Times New Roman" w:cs="Times New Roman"/>
          <w:bCs/>
          <w:color w:val="000000" w:themeColor="text1"/>
          <w:szCs w:val="24"/>
        </w:rPr>
        <w:t xml:space="preserve"> став 1. </w:t>
      </w:r>
      <w:r w:rsidRPr="00947005">
        <w:rPr>
          <w:rFonts w:eastAsia="Times New Roman" w:cs="Times New Roman"/>
          <w:bCs/>
          <w:strike/>
          <w:color w:val="000000" w:themeColor="text1"/>
          <w:szCs w:val="24"/>
        </w:rPr>
        <w:t>тач. 1), 2), 4) и 5)</w:t>
      </w:r>
      <w:r w:rsidRPr="00947005">
        <w:rPr>
          <w:rFonts w:eastAsia="Times New Roman" w:cs="Times New Roman"/>
          <w:bCs/>
          <w:color w:val="000000" w:themeColor="text1"/>
          <w:szCs w:val="24"/>
        </w:rPr>
        <w:t xml:space="preserve"> ТАЧ. 1), 2)</w:t>
      </w:r>
      <w:r w:rsidRPr="00947005">
        <w:rPr>
          <w:rFonts w:eastAsia="Times New Roman" w:cs="Times New Roman"/>
          <w:bCs/>
          <w:color w:val="000000" w:themeColor="text1"/>
          <w:szCs w:val="24"/>
          <w:lang w:val="sr-Cyrl-RS"/>
        </w:rPr>
        <w:t>,</w:t>
      </w:r>
      <w:r w:rsidRPr="00947005">
        <w:rPr>
          <w:rFonts w:eastAsia="Times New Roman" w:cs="Times New Roman"/>
          <w:bCs/>
          <w:color w:val="000000" w:themeColor="text1"/>
          <w:szCs w:val="24"/>
        </w:rPr>
        <w:t xml:space="preserve"> 4)</w:t>
      </w:r>
      <w:r w:rsidRPr="00947005">
        <w:rPr>
          <w:rFonts w:eastAsia="Times New Roman" w:cs="Times New Roman"/>
          <w:bCs/>
          <w:color w:val="000000" w:themeColor="text1"/>
          <w:szCs w:val="24"/>
          <w:lang w:val="sr-Cyrl-RS"/>
        </w:rPr>
        <w:t>, 5) И</w:t>
      </w:r>
      <w:r w:rsidRPr="00947005">
        <w:rPr>
          <w:rFonts w:eastAsia="Times New Roman" w:cs="Times New Roman"/>
          <w:bCs/>
          <w:color w:val="000000" w:themeColor="text1"/>
          <w:szCs w:val="24"/>
        </w:rPr>
        <w:t xml:space="preserve"> </w:t>
      </w:r>
      <w:r w:rsidRPr="00947005">
        <w:rPr>
          <w:rFonts w:eastAsia="Times New Roman" w:cs="Times New Roman"/>
          <w:bCs/>
          <w:color w:val="000000" w:themeColor="text1"/>
          <w:szCs w:val="24"/>
          <w:lang w:val="sr-Cyrl-RS"/>
        </w:rPr>
        <w:t>6</w:t>
      </w:r>
      <w:r w:rsidRPr="00947005">
        <w:rPr>
          <w:rFonts w:eastAsia="Times New Roman" w:cs="Times New Roman"/>
          <w:bCs/>
          <w:color w:val="000000" w:themeColor="text1"/>
          <w:szCs w:val="24"/>
        </w:rPr>
        <w:t xml:space="preserve">) </w:t>
      </w:r>
      <w:r w:rsidRPr="00E37E23">
        <w:rPr>
          <w:rFonts w:eastAsia="Times New Roman" w:cs="Times New Roman"/>
          <w:bCs/>
          <w:color w:val="000000" w:themeColor="text1"/>
          <w:szCs w:val="24"/>
        </w:rPr>
        <w:t>и става 2. тог члана и чл. </w:t>
      </w:r>
      <w:hyperlink r:id="rId38" w:anchor="c0024" w:history="1">
        <w:r w:rsidRPr="00E37E23">
          <w:rPr>
            <w:rFonts w:eastAsia="Times New Roman" w:cs="Times New Roman"/>
            <w:bCs/>
            <w:color w:val="000000" w:themeColor="text1"/>
            <w:szCs w:val="24"/>
          </w:rPr>
          <w:t>24.</w:t>
        </w:r>
      </w:hyperlink>
      <w:r w:rsidRPr="00E37E23">
        <w:rPr>
          <w:rFonts w:eastAsia="Times New Roman" w:cs="Times New Roman"/>
          <w:bCs/>
          <w:color w:val="000000" w:themeColor="text1"/>
          <w:szCs w:val="24"/>
        </w:rPr>
        <w:t> и 40а овог закона, осим за пренос из тачке 1) овог става.</w:t>
      </w:r>
    </w:p>
    <w:p w14:paraId="1444B577" w14:textId="77777777" w:rsidR="005E6BC4" w:rsidRPr="00E37E23"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E37E23">
        <w:rPr>
          <w:rFonts w:eastAsia="Times New Roman" w:cs="Times New Roman"/>
          <w:bCs/>
          <w:color w:val="000000" w:themeColor="text1"/>
          <w:szCs w:val="24"/>
        </w:rPr>
        <w:t>Порез на пренос апсолутних права утврђен решењем плаћа се у року од 15 дана од дана достављања решења.</w:t>
      </w:r>
    </w:p>
    <w:p w14:paraId="2AF253D3" w14:textId="77777777" w:rsidR="005E6BC4" w:rsidRPr="00E37E23"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E37E23">
        <w:rPr>
          <w:rFonts w:eastAsia="Times New Roman" w:cs="Times New Roman"/>
          <w:bCs/>
          <w:color w:val="000000" w:themeColor="text1"/>
          <w:szCs w:val="24"/>
        </w:rPr>
        <w:t>Порез на пренос апсолутних права на пренос права својине на употребљаваном моторном возилу који се утврђује самоопорезивањем плаћа се у износу који је једнак производу пореске основице и пореске стопе (у даљем тексту: прописани износ пореза), на прописани рачун за уплату јавних прихода, до подношења захтева за промену саобраћајне дозволе, а доказ о плаћеном порезу подноси се уз захтев за промену саобраћајне дозволе.</w:t>
      </w:r>
    </w:p>
    <w:p w14:paraId="2D8684F8" w14:textId="77777777" w:rsidR="005E6BC4" w:rsidRPr="00E37E23"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E37E23">
        <w:rPr>
          <w:rFonts w:eastAsia="Times New Roman" w:cs="Times New Roman"/>
          <w:bCs/>
          <w:color w:val="000000" w:themeColor="text1"/>
          <w:szCs w:val="24"/>
        </w:rPr>
        <w:t>Порески орган надлежан за контролу пореза из става 4. овог члана на Порталу еУправа или другом веб порталу објављује услугу електронске управе која омогућава обрачун и плаћање пореза из става 4. овог члана и која обезбеђује доказ о извршеној уплати органу електронским путем.</w:t>
      </w:r>
    </w:p>
    <w:p w14:paraId="1CA7E43B" w14:textId="77777777" w:rsidR="005E6BC4" w:rsidRPr="00E37E23"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E37E23">
        <w:rPr>
          <w:rFonts w:eastAsia="Times New Roman" w:cs="Times New Roman"/>
          <w:bCs/>
          <w:color w:val="000000" w:themeColor="text1"/>
          <w:szCs w:val="24"/>
        </w:rPr>
        <w:t>Служба Владе надлежна за пројектовање, усклађивање, развој и функционисање система електронске управе пружа подршку пореском органу из става 5. овог члана у примени информационо-комуникационих технологија.</w:t>
      </w:r>
    </w:p>
    <w:p w14:paraId="6FEB5F82" w14:textId="77777777" w:rsidR="005E6BC4" w:rsidRPr="00E37E23"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E37E23">
        <w:rPr>
          <w:rFonts w:eastAsia="Times New Roman" w:cs="Times New Roman"/>
          <w:bCs/>
          <w:color w:val="000000" w:themeColor="text1"/>
          <w:szCs w:val="24"/>
        </w:rPr>
        <w:t>У случају из става 4. овог члана, промена саобраћајне дозволе због преноса права својине на моторном возилу врши се уз доказ о плаћеном порезу у прописаном износу.</w:t>
      </w:r>
    </w:p>
    <w:p w14:paraId="33BBE148" w14:textId="77777777" w:rsidR="005E6BC4" w:rsidRPr="00E37E23"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E37E23">
        <w:rPr>
          <w:rFonts w:eastAsia="Times New Roman" w:cs="Times New Roman"/>
          <w:bCs/>
          <w:color w:val="000000" w:themeColor="text1"/>
          <w:szCs w:val="24"/>
        </w:rPr>
        <w:t>Орган надлежан за промену саобраћајне дозволе дужан је да на захтев пореског органа, у року од 30 дана од дана промене саобраћајне дозволе, том органу достави уговор или други акт који је основ преноса права својине на употребљаваном моторном возилу који се врши између физичких лица која нису обвезници пореза на додату вредност, као и доказ о плаћеном порезу у прописаном износу.</w:t>
      </w:r>
    </w:p>
    <w:p w14:paraId="49BE6617" w14:textId="77777777" w:rsidR="005E6BC4" w:rsidRPr="00E37E23"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E37E23">
        <w:rPr>
          <w:rFonts w:eastAsia="Times New Roman" w:cs="Times New Roman"/>
          <w:color w:val="000000" w:themeColor="text1"/>
          <w:szCs w:val="24"/>
        </w:rPr>
        <w:t>Порески орган из става 1. </w:t>
      </w:r>
      <w:r w:rsidRPr="00E37E23">
        <w:rPr>
          <w:rFonts w:eastAsia="Times New Roman" w:cs="Times New Roman"/>
          <w:bCs/>
          <w:color w:val="000000" w:themeColor="text1"/>
          <w:szCs w:val="24"/>
        </w:rPr>
        <w:t>и става 2. тачка 2)</w:t>
      </w:r>
      <w:r w:rsidRPr="00E37E23">
        <w:rPr>
          <w:rFonts w:eastAsia="Times New Roman" w:cs="Times New Roman"/>
          <w:color w:val="000000" w:themeColor="text1"/>
          <w:szCs w:val="24"/>
        </w:rPr>
        <w:t> овог члана дужан је да у електронском облику води евиденцију о уговореној, односно тржишној вредности имовине која је предмет опорезивања </w:t>
      </w:r>
      <w:r w:rsidRPr="00E37E23">
        <w:rPr>
          <w:rFonts w:eastAsia="Times New Roman" w:cs="Times New Roman"/>
          <w:bCs/>
          <w:color w:val="000000" w:themeColor="text1"/>
          <w:szCs w:val="24"/>
        </w:rPr>
        <w:t>(осим употребљаваних моторних возила)</w:t>
      </w:r>
      <w:r w:rsidRPr="00E37E23">
        <w:rPr>
          <w:rFonts w:eastAsia="Times New Roman" w:cs="Times New Roman"/>
          <w:color w:val="000000" w:themeColor="text1"/>
          <w:szCs w:val="24"/>
        </w:rPr>
        <w:t xml:space="preserve">, а Пореска управа - Централа дужна је да обезбеди електронску базу обједињених података за територију Републике Србије.  </w:t>
      </w:r>
    </w:p>
    <w:p w14:paraId="285F5F84" w14:textId="77777777" w:rsidR="005E6BC4" w:rsidRPr="00E37E23"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E37E23">
        <w:rPr>
          <w:rFonts w:eastAsia="Times New Roman" w:cs="Times New Roman"/>
          <w:color w:val="000000" w:themeColor="text1"/>
          <w:szCs w:val="24"/>
        </w:rPr>
        <w:t>Евиденција из </w:t>
      </w:r>
      <w:r w:rsidRPr="00E37E23">
        <w:rPr>
          <w:rFonts w:eastAsia="Times New Roman" w:cs="Times New Roman"/>
          <w:bCs/>
          <w:color w:val="000000" w:themeColor="text1"/>
          <w:szCs w:val="24"/>
        </w:rPr>
        <w:t>става 9.</w:t>
      </w:r>
      <w:r w:rsidRPr="00E37E23">
        <w:rPr>
          <w:rFonts w:eastAsia="Times New Roman" w:cs="Times New Roman"/>
          <w:color w:val="000000" w:themeColor="text1"/>
          <w:szCs w:val="24"/>
        </w:rPr>
        <w:t> овог члана садржи нарочито податке о: обвезнику, локацији и врсти имовине, пријављеној и утврђеној пореској основици, те утврђеном и наплаћеном порезу.</w:t>
      </w:r>
    </w:p>
    <w:p w14:paraId="6DE018A7" w14:textId="77777777" w:rsidR="005E6BC4" w:rsidRPr="00947005" w:rsidRDefault="005E6BC4" w:rsidP="005E6BC4">
      <w:pPr>
        <w:shd w:val="clear" w:color="auto" w:fill="FFFFFF"/>
        <w:spacing w:after="0" w:line="240" w:lineRule="auto"/>
        <w:jc w:val="center"/>
        <w:outlineLvl w:val="3"/>
        <w:rPr>
          <w:rFonts w:eastAsia="Times New Roman" w:cs="Times New Roman"/>
          <w:bCs/>
          <w:color w:val="000000" w:themeColor="text1"/>
          <w:sz w:val="20"/>
          <w:szCs w:val="20"/>
        </w:rPr>
      </w:pPr>
    </w:p>
    <w:p w14:paraId="491EA65E" w14:textId="77777777" w:rsidR="00B97624" w:rsidRDefault="00B97624" w:rsidP="005E6BC4">
      <w:pPr>
        <w:shd w:val="clear" w:color="auto" w:fill="FFFFFF"/>
        <w:spacing w:after="0" w:line="240" w:lineRule="auto"/>
        <w:jc w:val="center"/>
        <w:outlineLvl w:val="3"/>
        <w:rPr>
          <w:rFonts w:eastAsia="Times New Roman" w:cs="Times New Roman"/>
          <w:bCs/>
          <w:color w:val="000000" w:themeColor="text1"/>
          <w:szCs w:val="24"/>
        </w:rPr>
      </w:pPr>
    </w:p>
    <w:p w14:paraId="37E14CF9" w14:textId="77777777" w:rsidR="005E6BC4" w:rsidRPr="00420D2D" w:rsidRDefault="005E6BC4" w:rsidP="005E6BC4">
      <w:pPr>
        <w:shd w:val="clear" w:color="auto" w:fill="FFFFFF"/>
        <w:spacing w:after="0" w:line="240" w:lineRule="auto"/>
        <w:jc w:val="center"/>
        <w:outlineLvl w:val="3"/>
        <w:rPr>
          <w:rFonts w:eastAsia="Times New Roman" w:cs="Times New Roman"/>
          <w:bCs/>
          <w:color w:val="000000" w:themeColor="text1"/>
          <w:szCs w:val="24"/>
        </w:rPr>
      </w:pPr>
      <w:r w:rsidRPr="00420D2D">
        <w:rPr>
          <w:rFonts w:eastAsia="Times New Roman" w:cs="Times New Roman"/>
          <w:bCs/>
          <w:color w:val="000000" w:themeColor="text1"/>
          <w:szCs w:val="24"/>
        </w:rPr>
        <w:lastRenderedPageBreak/>
        <w:t>Члан 42.</w:t>
      </w:r>
    </w:p>
    <w:p w14:paraId="5952CAB7"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bCs/>
          <w:color w:val="000000" w:themeColor="text1"/>
          <w:szCs w:val="24"/>
        </w:rPr>
        <w:t>Кад је обвезник пореза на пренос апсолутних права</w:t>
      </w:r>
      <w:r w:rsidRPr="00420D2D">
        <w:rPr>
          <w:rFonts w:eastAsia="Times New Roman" w:cs="Times New Roman"/>
          <w:bCs/>
          <w:color w:val="000000" w:themeColor="text1"/>
          <w:szCs w:val="24"/>
          <w:lang w:val="sr-Cyrl-RS"/>
        </w:rPr>
        <w:t xml:space="preserve"> ПРЕНОСИЛАЦ ПРАВА</w:t>
      </w:r>
      <w:r w:rsidRPr="00420D2D">
        <w:rPr>
          <w:rFonts w:eastAsia="Times New Roman" w:cs="Times New Roman"/>
          <w:bCs/>
          <w:color w:val="000000" w:themeColor="text1"/>
          <w:szCs w:val="24"/>
        </w:rPr>
        <w:t>, лице</w:t>
      </w:r>
      <w:r w:rsidRPr="00420D2D">
        <w:rPr>
          <w:rFonts w:eastAsia="Times New Roman" w:cs="Times New Roman"/>
          <w:color w:val="000000" w:themeColor="text1"/>
          <w:szCs w:val="24"/>
        </w:rPr>
        <w:t> на које је пренето апсолутно право, односно поклонодавац, јемчи супсидијарно за плаћање пореза на пренос апсолутних права, односно за плаћање пореза на поклон.</w:t>
      </w:r>
    </w:p>
    <w:p w14:paraId="5837BBA6" w14:textId="77777777" w:rsidR="005E6BC4" w:rsidRDefault="005E6BC4" w:rsidP="005E6BC4">
      <w:pPr>
        <w:shd w:val="clear" w:color="auto" w:fill="FFFFFF"/>
        <w:spacing w:after="0" w:line="240" w:lineRule="auto"/>
        <w:ind w:firstLine="567"/>
        <w:jc w:val="both"/>
        <w:rPr>
          <w:rFonts w:eastAsia="Times New Roman" w:cs="Times New Roman"/>
          <w:color w:val="000000" w:themeColor="text1"/>
          <w:szCs w:val="24"/>
        </w:rPr>
      </w:pPr>
      <w:r w:rsidRPr="00420D2D">
        <w:rPr>
          <w:rFonts w:eastAsia="Times New Roman" w:cs="Times New Roman"/>
          <w:bCs/>
          <w:color w:val="000000" w:themeColor="text1"/>
          <w:szCs w:val="24"/>
        </w:rPr>
        <w:t>Кад је обвезник пореза на пренос апсолутних права</w:t>
      </w:r>
      <w:r w:rsidRPr="00420D2D">
        <w:rPr>
          <w:rFonts w:eastAsia="Times New Roman" w:cs="Times New Roman"/>
          <w:bCs/>
          <w:color w:val="000000" w:themeColor="text1"/>
          <w:szCs w:val="24"/>
          <w:lang w:val="sr-Cyrl-RS"/>
        </w:rPr>
        <w:t xml:space="preserve"> ПРЕНОСИЛАЦ ПРАВА</w:t>
      </w:r>
      <w:r w:rsidRPr="00420D2D">
        <w:rPr>
          <w:rFonts w:eastAsia="Times New Roman" w:cs="Times New Roman"/>
          <w:bCs/>
          <w:color w:val="000000" w:themeColor="text1"/>
          <w:szCs w:val="24"/>
        </w:rPr>
        <w:t>, лице</w:t>
      </w:r>
      <w:r w:rsidRPr="00420D2D">
        <w:rPr>
          <w:rFonts w:eastAsia="Times New Roman" w:cs="Times New Roman"/>
          <w:color w:val="000000" w:themeColor="text1"/>
          <w:szCs w:val="24"/>
        </w:rPr>
        <w:t> на које је пренето апсолутно право, односно поклонодавац, који се уговором обавезао да плати порез на пренос апсолутних права, односно порез на поклон, јемчи солидарно за плаћање тог пореза.</w:t>
      </w:r>
    </w:p>
    <w:p w14:paraId="6D26C218" w14:textId="77777777" w:rsidR="00B360A1" w:rsidRDefault="00B360A1" w:rsidP="005E6BC4">
      <w:pPr>
        <w:shd w:val="clear" w:color="auto" w:fill="FFFFFF"/>
        <w:spacing w:after="0" w:line="240" w:lineRule="auto"/>
        <w:ind w:firstLine="567"/>
        <w:jc w:val="both"/>
        <w:rPr>
          <w:rFonts w:eastAsia="Times New Roman" w:cs="Times New Roman"/>
          <w:color w:val="000000" w:themeColor="text1"/>
          <w:szCs w:val="24"/>
        </w:rPr>
      </w:pPr>
    </w:p>
    <w:p w14:paraId="02F0F70D" w14:textId="77777777" w:rsidR="00B360A1" w:rsidRPr="00B360A1" w:rsidRDefault="00B360A1" w:rsidP="00B360A1">
      <w:pPr>
        <w:shd w:val="clear" w:color="auto" w:fill="FFFFFF"/>
        <w:spacing w:after="0" w:line="240" w:lineRule="auto"/>
        <w:ind w:firstLine="567"/>
        <w:jc w:val="center"/>
        <w:rPr>
          <w:rFonts w:eastAsia="Times New Roman" w:cs="Times New Roman"/>
          <w:color w:val="000000" w:themeColor="text1"/>
          <w:szCs w:val="24"/>
          <w:lang w:val="sr-Cyrl-RS"/>
        </w:rPr>
      </w:pPr>
      <w:r>
        <w:rPr>
          <w:rFonts w:eastAsia="Times New Roman" w:cs="Times New Roman"/>
          <w:color w:val="000000" w:themeColor="text1"/>
          <w:szCs w:val="24"/>
          <w:lang w:val="sr-Cyrl-RS"/>
        </w:rPr>
        <w:t>САМОСТАЛНЕ ОДРЕДБЕ ЗАКОНА</w:t>
      </w:r>
    </w:p>
    <w:p w14:paraId="71426996" w14:textId="77777777" w:rsidR="005E6BC4" w:rsidRPr="00947005" w:rsidRDefault="00B360A1" w:rsidP="005E6BC4">
      <w:pPr>
        <w:shd w:val="clear" w:color="auto" w:fill="FFFFFF"/>
        <w:spacing w:after="0" w:line="240" w:lineRule="auto"/>
        <w:jc w:val="both"/>
        <w:outlineLvl w:val="2"/>
        <w:rPr>
          <w:rFonts w:eastAsia="Times New Roman" w:cs="Times New Roman"/>
          <w:bCs/>
          <w:color w:val="000000" w:themeColor="text1"/>
          <w:sz w:val="20"/>
          <w:szCs w:val="20"/>
          <w:lang w:val="sr-Cyrl-RS"/>
        </w:rPr>
      </w:pPr>
      <w:r>
        <w:rPr>
          <w:rFonts w:eastAsia="Times New Roman" w:cs="Times New Roman"/>
          <w:bCs/>
          <w:color w:val="000000" w:themeColor="text1"/>
          <w:sz w:val="20"/>
          <w:szCs w:val="20"/>
          <w:lang w:val="sr-Cyrl-RS"/>
        </w:rPr>
        <w:tab/>
      </w:r>
    </w:p>
    <w:p w14:paraId="1BD9A4B8" w14:textId="77777777" w:rsidR="005E6BC4" w:rsidRPr="00170BF7" w:rsidRDefault="005E6BC4" w:rsidP="005E6BC4">
      <w:pPr>
        <w:pStyle w:val="NormalWeb"/>
        <w:shd w:val="clear" w:color="auto" w:fill="FFFFFF"/>
        <w:spacing w:before="0" w:beforeAutospacing="0" w:after="0" w:afterAutospacing="0"/>
        <w:jc w:val="center"/>
        <w:rPr>
          <w:color w:val="000000" w:themeColor="text1"/>
          <w:lang w:val="sr-Cyrl-RS"/>
        </w:rPr>
      </w:pPr>
      <w:r w:rsidRPr="00420D2D">
        <w:rPr>
          <w:bCs/>
          <w:color w:val="000000" w:themeColor="text1"/>
        </w:rPr>
        <w:t xml:space="preserve">ЧЛАН </w:t>
      </w:r>
      <w:r>
        <w:rPr>
          <w:bCs/>
          <w:color w:val="000000" w:themeColor="text1"/>
          <w:lang w:val="sr-Cyrl-RS"/>
        </w:rPr>
        <w:t>13.</w:t>
      </w:r>
    </w:p>
    <w:p w14:paraId="0790EFC1" w14:textId="77777777" w:rsidR="005E6BC4" w:rsidRPr="00420D2D" w:rsidRDefault="005E6BC4" w:rsidP="005E6BC4">
      <w:pPr>
        <w:pStyle w:val="NormalWeb"/>
        <w:shd w:val="clear" w:color="auto" w:fill="FFFFFF"/>
        <w:spacing w:before="0" w:beforeAutospacing="0" w:after="0" w:afterAutospacing="0"/>
        <w:ind w:firstLine="720"/>
        <w:jc w:val="both"/>
        <w:rPr>
          <w:color w:val="000000" w:themeColor="text1"/>
          <w:sz w:val="25"/>
          <w:szCs w:val="25"/>
        </w:rPr>
      </w:pPr>
      <w:r w:rsidRPr="00420D2D">
        <w:rPr>
          <w:bCs/>
          <w:color w:val="000000" w:themeColor="text1"/>
          <w:sz w:val="25"/>
          <w:szCs w:val="25"/>
        </w:rPr>
        <w:t>ПОРЕЗ НА ИМОВИНУ УТВРЂИВАЋЕ СЕ И ПЛАЋАТИ У СКЛАДУ СА ОВИМ ЗАКОНОМ ПОЧЕВ ЗА 202</w:t>
      </w:r>
      <w:r w:rsidRPr="00420D2D">
        <w:rPr>
          <w:bCs/>
          <w:color w:val="000000" w:themeColor="text1"/>
          <w:sz w:val="25"/>
          <w:szCs w:val="25"/>
          <w:lang w:val="sr-Cyrl-RS"/>
        </w:rPr>
        <w:t>3</w:t>
      </w:r>
      <w:r w:rsidRPr="00420D2D">
        <w:rPr>
          <w:bCs/>
          <w:color w:val="000000" w:themeColor="text1"/>
          <w:sz w:val="25"/>
          <w:szCs w:val="25"/>
        </w:rPr>
        <w:t>. ГОДИНУ.</w:t>
      </w:r>
    </w:p>
    <w:p w14:paraId="5E4A6879" w14:textId="77777777" w:rsidR="005E6BC4" w:rsidRPr="00420D2D" w:rsidRDefault="005E6BC4" w:rsidP="005E6BC4">
      <w:pPr>
        <w:pStyle w:val="NormalWeb"/>
        <w:shd w:val="clear" w:color="auto" w:fill="FFFFFF"/>
        <w:spacing w:before="0" w:beforeAutospacing="0" w:after="0" w:afterAutospacing="0"/>
        <w:ind w:firstLine="720"/>
        <w:jc w:val="both"/>
        <w:rPr>
          <w:color w:val="000000" w:themeColor="text1"/>
        </w:rPr>
      </w:pPr>
      <w:r w:rsidRPr="00420D2D">
        <w:rPr>
          <w:bCs/>
          <w:color w:val="000000" w:themeColor="text1"/>
        </w:rPr>
        <w:t>ПОРЕЗ НА НАСЛЕЂЕ И ПОКЛОН, ОДНОСНО ПОРЕЗ НА ПРЕНОС АПСОЛУТНИХ ПРАВА, ЗА ЧИЈЕ УТВРЂИВАЊЕ ЈЕ ПОСТУПАК ЗАПОЧЕТ ПО ПРОПИСИМА КОЈИ СУ ВАЖИЛИ ДО ПОЧЕТКА ПРИМЕНЕ ОВОГ ЗАКОНА, УТВРДИЋЕ СЕ ПРИМЕНОМ ЗАКОНА КОЈИ ЈЕ БИО НА СНАЗИ НА ДАН НАСТАНКА ПОРЕСКЕ ОБАВЕЗЕ.</w:t>
      </w:r>
    </w:p>
    <w:p w14:paraId="6796CDFC" w14:textId="77777777" w:rsidR="005E6BC4" w:rsidRPr="00B97624" w:rsidRDefault="005E6BC4" w:rsidP="005E6BC4">
      <w:pPr>
        <w:pStyle w:val="NormalWeb"/>
        <w:shd w:val="clear" w:color="auto" w:fill="FFFFFF"/>
        <w:spacing w:before="0" w:beforeAutospacing="0" w:after="0" w:afterAutospacing="0"/>
        <w:ind w:firstLine="720"/>
        <w:jc w:val="both"/>
        <w:rPr>
          <w:color w:val="000000" w:themeColor="text1"/>
        </w:rPr>
      </w:pPr>
      <w:r w:rsidRPr="00420D2D">
        <w:rPr>
          <w:bCs/>
          <w:color w:val="000000" w:themeColor="text1"/>
        </w:rPr>
        <w:t xml:space="preserve">ПОРЕЗ НА НАСЛЕЂЕ И ПОКЛОН, ОДНОСНО ПОРЕЗ НА ПРЕНОС АПСОЛУТНИХ ПРАВА, ПО ОСНОВУ НАСЛЕЂА, ПОКЛОНА ИЛИ ПРЕНОСА АПСОЛУТНИХ ПРАВА ЗА ЧИЈЕ УТВРЂИВАЊЕ ЈЕ ОБВЕЗНИК БИО ДУЖАН ДА ПОДНЕСЕ ПОРЕСКУ ПРИЈАВУ, А ЗА КОЈИ ЈЕ ПОРЕСКА ОБАВЕЗА НАСТАЛА ДАНОМ САЗНАЊА НАДЛЕЖНОГ ПОРЕСКОГ ОРГАНА НАКОН СТУПАЊА НА СНАГУ ОВОГ ЗАКОНА, УТВРДИЋЕ СЕ И ПЛАТИТИ ПРИМЕНОМ ЗАКОНА КОЈИМ СЕ УРЕЂУЈУ ПОРЕЗИ НА ИМОВИНУ КОЈИ ЈЕ БИО НА СНАЗИ НА ДАН НА КОЈИ </w:t>
      </w:r>
      <w:r w:rsidRPr="00B97624">
        <w:rPr>
          <w:bCs/>
          <w:color w:val="000000" w:themeColor="text1"/>
        </w:rPr>
        <w:t>БИ ПОРЕСКА ОБАВЕЗА НАСТАЛА У СКЛАДУ СА </w:t>
      </w:r>
      <w:hyperlink r:id="rId39" w:anchor="c0017" w:history="1">
        <w:r w:rsidRPr="00B97624">
          <w:rPr>
            <w:rStyle w:val="Hyperlink"/>
            <w:bCs/>
            <w:color w:val="000000" w:themeColor="text1"/>
            <w:u w:val="none"/>
          </w:rPr>
          <w:t>ЧЛАНОМ 17.</w:t>
        </w:r>
      </w:hyperlink>
      <w:r w:rsidRPr="00B97624">
        <w:rPr>
          <w:bCs/>
          <w:color w:val="000000" w:themeColor="text1"/>
        </w:rPr>
        <w:t> СТ. 1</w:t>
      </w:r>
      <w:r w:rsidR="0092387A">
        <w:rPr>
          <w:bCs/>
          <w:color w:val="000000" w:themeColor="text1"/>
          <w:lang w:val="sr-Cyrl-RS"/>
        </w:rPr>
        <w:t>-</w:t>
      </w:r>
      <w:r w:rsidRPr="00B97624">
        <w:rPr>
          <w:bCs/>
          <w:color w:val="000000" w:themeColor="text1"/>
        </w:rPr>
        <w:t>4, ОДНОСНО </w:t>
      </w:r>
      <w:hyperlink r:id="rId40" w:anchor="c0029" w:history="1">
        <w:r w:rsidRPr="00B97624">
          <w:rPr>
            <w:rStyle w:val="Hyperlink"/>
            <w:bCs/>
            <w:color w:val="000000" w:themeColor="text1"/>
            <w:u w:val="none"/>
          </w:rPr>
          <w:t>ЧЛАНОМ 29.</w:t>
        </w:r>
      </w:hyperlink>
      <w:r w:rsidRPr="00B97624">
        <w:rPr>
          <w:bCs/>
          <w:color w:val="000000" w:themeColor="text1"/>
        </w:rPr>
        <w:t> СТ. 1</w:t>
      </w:r>
      <w:r w:rsidR="0092387A">
        <w:rPr>
          <w:bCs/>
          <w:color w:val="000000" w:themeColor="text1"/>
          <w:lang w:val="sr-Cyrl-RS"/>
        </w:rPr>
        <w:t>-</w:t>
      </w:r>
      <w:r w:rsidRPr="00B97624">
        <w:rPr>
          <w:bCs/>
          <w:color w:val="000000" w:themeColor="text1"/>
        </w:rPr>
        <w:t>8. ЗАКОНА О ПОРЕЗИМА НА ИМОВИНУ (</w:t>
      </w:r>
      <w:r w:rsidRPr="00B97624">
        <w:rPr>
          <w:bCs/>
          <w:color w:val="000000" w:themeColor="text1"/>
          <w:lang w:val="sr-Cyrl-RS"/>
        </w:rPr>
        <w:t>„</w:t>
      </w:r>
      <w:r w:rsidRPr="00B97624">
        <w:rPr>
          <w:bCs/>
          <w:color w:val="000000" w:themeColor="text1"/>
        </w:rPr>
        <w:t>СЛУЖБЕНИ ГЛАСНИК РС</w:t>
      </w:r>
      <w:r w:rsidRPr="00B97624">
        <w:rPr>
          <w:color w:val="000000" w:themeColor="text1"/>
        </w:rPr>
        <w:t>ˮ</w:t>
      </w:r>
      <w:r w:rsidRPr="00B97624">
        <w:rPr>
          <w:bCs/>
          <w:color w:val="000000" w:themeColor="text1"/>
        </w:rPr>
        <w:t>, БР. 26/01, 45/02</w:t>
      </w:r>
      <w:r w:rsidRPr="00B97624">
        <w:rPr>
          <w:bCs/>
          <w:color w:val="000000" w:themeColor="text1"/>
          <w:lang w:val="sr-Cyrl-RS"/>
        </w:rPr>
        <w:t>-</w:t>
      </w:r>
      <w:r w:rsidRPr="00B97624">
        <w:rPr>
          <w:bCs/>
          <w:color w:val="000000" w:themeColor="text1"/>
        </w:rPr>
        <w:t>СУС, 80/02, 80/02</w:t>
      </w:r>
      <w:r w:rsidRPr="00B97624">
        <w:rPr>
          <w:bCs/>
          <w:color w:val="000000" w:themeColor="text1"/>
          <w:lang w:val="sr-Cyrl-RS"/>
        </w:rPr>
        <w:t>-</w:t>
      </w:r>
      <w:r w:rsidRPr="00B97624">
        <w:rPr>
          <w:bCs/>
          <w:color w:val="000000" w:themeColor="text1"/>
        </w:rPr>
        <w:t>ДР. ЗАКОН, 135/04, 61/07, 5/09, 101/10, 24/11, 78/11, 57/12</w:t>
      </w:r>
      <w:r w:rsidRPr="00B97624">
        <w:rPr>
          <w:bCs/>
          <w:color w:val="000000" w:themeColor="text1"/>
          <w:lang w:val="sr-Cyrl-RS"/>
        </w:rPr>
        <w:t>-</w:t>
      </w:r>
      <w:r w:rsidRPr="00B97624">
        <w:rPr>
          <w:bCs/>
          <w:color w:val="000000" w:themeColor="text1"/>
        </w:rPr>
        <w:t>УС, 47/13, 68/14</w:t>
      </w:r>
      <w:r w:rsidRPr="00B97624">
        <w:rPr>
          <w:bCs/>
          <w:color w:val="000000" w:themeColor="text1"/>
          <w:lang w:val="sr-Cyrl-RS"/>
        </w:rPr>
        <w:t>-</w:t>
      </w:r>
      <w:r w:rsidRPr="00B97624">
        <w:rPr>
          <w:bCs/>
          <w:color w:val="000000" w:themeColor="text1"/>
        </w:rPr>
        <w:t>ДР. ЗАКОН, 95/18, 99/18</w:t>
      </w:r>
      <w:r w:rsidRPr="00B97624">
        <w:rPr>
          <w:bCs/>
          <w:color w:val="000000" w:themeColor="text1"/>
          <w:lang w:val="sr-Cyrl-RS"/>
        </w:rPr>
        <w:t>-</w:t>
      </w:r>
      <w:r w:rsidRPr="00B97624">
        <w:rPr>
          <w:bCs/>
          <w:color w:val="000000" w:themeColor="text1"/>
        </w:rPr>
        <w:t>УС, 86/19, 144/20 И 118</w:t>
      </w:r>
      <w:r w:rsidRPr="00B97624">
        <w:rPr>
          <w:bCs/>
          <w:color w:val="000000" w:themeColor="text1"/>
          <w:lang w:val="sr-Cyrl-RS"/>
        </w:rPr>
        <w:t>/21</w:t>
      </w:r>
      <w:r w:rsidRPr="00B97624">
        <w:rPr>
          <w:bCs/>
          <w:color w:val="000000" w:themeColor="text1"/>
        </w:rPr>
        <w:t>) ДА ЈЕ ПРИЈАВЉЕНА У ПРОПИСАНОМ РОКУ.</w:t>
      </w:r>
    </w:p>
    <w:p w14:paraId="1F692932" w14:textId="77777777" w:rsidR="005E6BC4" w:rsidRPr="00B97624" w:rsidRDefault="005E6BC4" w:rsidP="005E6BC4">
      <w:pPr>
        <w:pStyle w:val="NormalWeb"/>
        <w:shd w:val="clear" w:color="auto" w:fill="FFFFFF"/>
        <w:spacing w:before="0" w:beforeAutospacing="0" w:after="0" w:afterAutospacing="0"/>
        <w:rPr>
          <w:rFonts w:ascii="Arial" w:hAnsi="Arial" w:cs="Arial"/>
          <w:b/>
          <w:bCs/>
          <w:color w:val="000000" w:themeColor="text1"/>
          <w:sz w:val="25"/>
          <w:szCs w:val="25"/>
        </w:rPr>
      </w:pPr>
    </w:p>
    <w:p w14:paraId="205E252E" w14:textId="77777777" w:rsidR="005E6BC4" w:rsidRPr="00B97624" w:rsidRDefault="005E6BC4" w:rsidP="005E6BC4">
      <w:pPr>
        <w:pStyle w:val="NormalWeb"/>
        <w:shd w:val="clear" w:color="auto" w:fill="FFFFFF"/>
        <w:spacing w:before="0" w:beforeAutospacing="0" w:after="0" w:afterAutospacing="0"/>
        <w:jc w:val="center"/>
        <w:rPr>
          <w:color w:val="000000" w:themeColor="text1"/>
          <w:lang w:val="sr-Cyrl-RS"/>
        </w:rPr>
      </w:pPr>
      <w:r w:rsidRPr="00B97624">
        <w:rPr>
          <w:bCs/>
          <w:color w:val="000000" w:themeColor="text1"/>
        </w:rPr>
        <w:t xml:space="preserve">ЧЛАН </w:t>
      </w:r>
      <w:r w:rsidRPr="00B97624">
        <w:rPr>
          <w:bCs/>
          <w:color w:val="000000" w:themeColor="text1"/>
          <w:lang w:val="sr-Cyrl-RS"/>
        </w:rPr>
        <w:t>14.</w:t>
      </w:r>
    </w:p>
    <w:p w14:paraId="56C50A29" w14:textId="77777777" w:rsidR="005E6BC4" w:rsidRPr="00420D2D" w:rsidRDefault="005E6BC4" w:rsidP="005E6BC4">
      <w:pPr>
        <w:pStyle w:val="NormalWeb"/>
        <w:shd w:val="clear" w:color="auto" w:fill="FFFFFF"/>
        <w:spacing w:before="0" w:beforeAutospacing="0" w:after="0" w:afterAutospacing="0"/>
        <w:ind w:firstLine="720"/>
        <w:jc w:val="both"/>
        <w:rPr>
          <w:rFonts w:ascii="Arial" w:hAnsi="Arial" w:cs="Arial"/>
          <w:color w:val="000000" w:themeColor="text1"/>
          <w:sz w:val="25"/>
          <w:szCs w:val="25"/>
        </w:rPr>
      </w:pPr>
      <w:r w:rsidRPr="00B97624">
        <w:rPr>
          <w:bCs/>
          <w:color w:val="000000" w:themeColor="text1"/>
        </w:rPr>
        <w:t>ОДРЕДБЕ </w:t>
      </w:r>
      <w:hyperlink r:id="rId41" w:anchor="c0016" w:history="1">
        <w:r w:rsidRPr="00B97624">
          <w:rPr>
            <w:rStyle w:val="Hyperlink"/>
            <w:bCs/>
            <w:color w:val="000000" w:themeColor="text1"/>
            <w:u w:val="none"/>
          </w:rPr>
          <w:t>ЧЛАНА 16.</w:t>
        </w:r>
      </w:hyperlink>
      <w:r w:rsidRPr="00B97624">
        <w:rPr>
          <w:bCs/>
          <w:color w:val="000000" w:themeColor="text1"/>
        </w:rPr>
        <w:t> СТ</w:t>
      </w:r>
      <w:r w:rsidRPr="00B97624">
        <w:rPr>
          <w:bCs/>
          <w:color w:val="000000" w:themeColor="text1"/>
          <w:lang w:val="sr-Cyrl-RS"/>
        </w:rPr>
        <w:t>. 1. И</w:t>
      </w:r>
      <w:r w:rsidRPr="00B97624">
        <w:rPr>
          <w:bCs/>
          <w:color w:val="000000" w:themeColor="text1"/>
        </w:rPr>
        <w:t xml:space="preserve"> 2, </w:t>
      </w:r>
      <w:hyperlink r:id="rId42" w:anchor="c0017" w:history="1">
        <w:r w:rsidRPr="00B97624">
          <w:rPr>
            <w:rStyle w:val="Hyperlink"/>
            <w:bCs/>
            <w:color w:val="000000" w:themeColor="text1"/>
            <w:u w:val="none"/>
          </w:rPr>
          <w:t>ЧЛАНА 17.</w:t>
        </w:r>
      </w:hyperlink>
      <w:r w:rsidRPr="00B97624">
        <w:rPr>
          <w:bCs/>
          <w:color w:val="000000" w:themeColor="text1"/>
        </w:rPr>
        <w:t> СТАВ 5, </w:t>
      </w:r>
      <w:hyperlink r:id="rId43" w:anchor="c0021" w:history="1">
        <w:r w:rsidRPr="00B97624">
          <w:rPr>
            <w:rStyle w:val="Hyperlink"/>
            <w:bCs/>
            <w:color w:val="000000" w:themeColor="text1"/>
            <w:u w:val="none"/>
          </w:rPr>
          <w:t>ЧЛАНА 21.</w:t>
        </w:r>
      </w:hyperlink>
      <w:r w:rsidRPr="00B97624">
        <w:rPr>
          <w:bCs/>
          <w:color w:val="000000" w:themeColor="text1"/>
        </w:rPr>
        <w:t> СТ. 2. И 3, </w:t>
      </w:r>
      <w:hyperlink r:id="rId44" w:anchor="c0027" w:history="1">
        <w:r w:rsidRPr="00B97624">
          <w:rPr>
            <w:rStyle w:val="Hyperlink"/>
            <w:bCs/>
            <w:color w:val="000000" w:themeColor="text1"/>
            <w:u w:val="none"/>
          </w:rPr>
          <w:t>ЧЛАНА 27.</w:t>
        </w:r>
      </w:hyperlink>
      <w:r w:rsidRPr="00B97624">
        <w:rPr>
          <w:bCs/>
          <w:color w:val="000000" w:themeColor="text1"/>
        </w:rPr>
        <w:t> СТ. 2</w:t>
      </w:r>
      <w:r w:rsidR="0092387A">
        <w:rPr>
          <w:bCs/>
          <w:color w:val="000000" w:themeColor="text1"/>
          <w:lang w:val="sr-Cyrl-RS"/>
        </w:rPr>
        <w:t>-</w:t>
      </w:r>
      <w:r w:rsidRPr="00B97624">
        <w:rPr>
          <w:bCs/>
          <w:color w:val="000000" w:themeColor="text1"/>
        </w:rPr>
        <w:t>6. И СТАВА 8, </w:t>
      </w:r>
      <w:hyperlink r:id="rId45" w:anchor="c0029" w:history="1">
        <w:r w:rsidRPr="00B97624">
          <w:rPr>
            <w:rStyle w:val="Hyperlink"/>
            <w:bCs/>
            <w:color w:val="000000" w:themeColor="text1"/>
            <w:u w:val="none"/>
          </w:rPr>
          <w:t>ЧЛАНА 29.</w:t>
        </w:r>
      </w:hyperlink>
      <w:r w:rsidRPr="00B97624">
        <w:rPr>
          <w:bCs/>
          <w:color w:val="000000" w:themeColor="text1"/>
        </w:rPr>
        <w:t> СТАВ 9, </w:t>
      </w:r>
      <w:hyperlink r:id="rId46" w:anchor="c0031" w:history="1">
        <w:r w:rsidRPr="00B97624">
          <w:rPr>
            <w:rStyle w:val="Hyperlink"/>
            <w:bCs/>
            <w:color w:val="000000" w:themeColor="text1"/>
            <w:u w:val="none"/>
          </w:rPr>
          <w:t>ЧЛАНА 31.</w:t>
        </w:r>
      </w:hyperlink>
      <w:r w:rsidRPr="00B97624">
        <w:rPr>
          <w:bCs/>
          <w:color w:val="000000" w:themeColor="text1"/>
        </w:rPr>
        <w:t> СТАВ 2, </w:t>
      </w:r>
      <w:hyperlink r:id="rId47" w:anchor="c0031-02" w:history="1">
        <w:r w:rsidRPr="00B97624">
          <w:rPr>
            <w:rStyle w:val="Hyperlink"/>
            <w:bCs/>
            <w:color w:val="000000" w:themeColor="text1"/>
            <w:u w:val="none"/>
          </w:rPr>
          <w:t>ЧЛАНА 31Б</w:t>
        </w:r>
      </w:hyperlink>
      <w:r w:rsidRPr="00B97624">
        <w:rPr>
          <w:bCs/>
          <w:color w:val="000000" w:themeColor="text1"/>
        </w:rPr>
        <w:t> СТ. 2. И 3, </w:t>
      </w:r>
      <w:hyperlink r:id="rId48" w:anchor="c0034" w:history="1">
        <w:r w:rsidRPr="00B97624">
          <w:rPr>
            <w:rStyle w:val="Hyperlink"/>
            <w:bCs/>
            <w:color w:val="000000" w:themeColor="text1"/>
            <w:u w:val="none"/>
          </w:rPr>
          <w:t>ЧЛАНА 34.</w:t>
        </w:r>
      </w:hyperlink>
      <w:r w:rsidRPr="00B97624">
        <w:rPr>
          <w:bCs/>
          <w:color w:val="000000" w:themeColor="text1"/>
        </w:rPr>
        <w:t> СТ. 4</w:t>
      </w:r>
      <w:r w:rsidR="0092387A">
        <w:rPr>
          <w:bCs/>
          <w:color w:val="000000" w:themeColor="text1"/>
          <w:lang w:val="sr-Cyrl-RS"/>
        </w:rPr>
        <w:t>-</w:t>
      </w:r>
      <w:r w:rsidRPr="00B97624">
        <w:rPr>
          <w:bCs/>
          <w:color w:val="000000" w:themeColor="text1"/>
        </w:rPr>
        <w:t>6, </w:t>
      </w:r>
      <w:hyperlink r:id="rId49" w:anchor="c0035" w:history="1">
        <w:r w:rsidRPr="00B97624">
          <w:rPr>
            <w:rStyle w:val="Hyperlink"/>
            <w:bCs/>
            <w:color w:val="000000" w:themeColor="text1"/>
            <w:u w:val="none"/>
          </w:rPr>
          <w:t>ЧЛАНА 35.</w:t>
        </w:r>
      </w:hyperlink>
      <w:r w:rsidRPr="00B97624">
        <w:rPr>
          <w:bCs/>
          <w:color w:val="000000" w:themeColor="text1"/>
        </w:rPr>
        <w:t> СТ. 2</w:t>
      </w:r>
      <w:r w:rsidR="0092387A">
        <w:rPr>
          <w:bCs/>
          <w:color w:val="000000" w:themeColor="text1"/>
          <w:lang w:val="sr-Cyrl-RS"/>
        </w:rPr>
        <w:t>-</w:t>
      </w:r>
      <w:r w:rsidRPr="00B97624">
        <w:rPr>
          <w:bCs/>
          <w:color w:val="000000" w:themeColor="text1"/>
        </w:rPr>
        <w:t>4, </w:t>
      </w:r>
      <w:hyperlink r:id="rId50" w:anchor="c0036" w:history="1">
        <w:r w:rsidRPr="00B97624">
          <w:rPr>
            <w:rStyle w:val="Hyperlink"/>
            <w:bCs/>
            <w:color w:val="000000" w:themeColor="text1"/>
            <w:u w:val="none"/>
          </w:rPr>
          <w:t>ЧЛАНА 36.</w:t>
        </w:r>
      </w:hyperlink>
      <w:r w:rsidRPr="00B97624">
        <w:rPr>
          <w:bCs/>
          <w:color w:val="000000" w:themeColor="text1"/>
        </w:rPr>
        <w:t> СТАВ 2. И СТ. 4</w:t>
      </w:r>
      <w:r w:rsidR="0092387A">
        <w:rPr>
          <w:bCs/>
          <w:color w:val="000000" w:themeColor="text1"/>
          <w:lang w:val="sr-Cyrl-RS"/>
        </w:rPr>
        <w:t>-</w:t>
      </w:r>
      <w:r w:rsidRPr="00B97624">
        <w:rPr>
          <w:bCs/>
          <w:color w:val="000000" w:themeColor="text1"/>
        </w:rPr>
        <w:t>8, </w:t>
      </w:r>
      <w:hyperlink r:id="rId51" w:anchor="c0039-02" w:history="1">
        <w:r w:rsidRPr="00B97624">
          <w:rPr>
            <w:rStyle w:val="Hyperlink"/>
            <w:bCs/>
            <w:color w:val="000000" w:themeColor="text1"/>
            <w:u w:val="none"/>
          </w:rPr>
          <w:t>ЧЛАНА 39Б</w:t>
        </w:r>
      </w:hyperlink>
      <w:r w:rsidRPr="00B97624">
        <w:rPr>
          <w:bCs/>
          <w:color w:val="000000" w:themeColor="text1"/>
        </w:rPr>
        <w:t>, </w:t>
      </w:r>
      <w:hyperlink r:id="rId52" w:anchor="c0040" w:history="1">
        <w:r w:rsidRPr="00B97624">
          <w:rPr>
            <w:rStyle w:val="Hyperlink"/>
            <w:bCs/>
            <w:color w:val="000000" w:themeColor="text1"/>
            <w:u w:val="none"/>
          </w:rPr>
          <w:t>ЧЛАНА 40.</w:t>
        </w:r>
      </w:hyperlink>
      <w:r w:rsidRPr="00B97624">
        <w:rPr>
          <w:bCs/>
          <w:color w:val="000000" w:themeColor="text1"/>
        </w:rPr>
        <w:t> СТ. 1</w:t>
      </w:r>
      <w:r w:rsidRPr="00B97624">
        <w:rPr>
          <w:bCs/>
          <w:color w:val="000000" w:themeColor="text1"/>
          <w:lang w:val="sr-Cyrl-RS"/>
        </w:rPr>
        <w:t>, 2, 5, 6, 8.</w:t>
      </w:r>
      <w:r w:rsidRPr="00B97624">
        <w:rPr>
          <w:bCs/>
          <w:color w:val="000000" w:themeColor="text1"/>
        </w:rPr>
        <w:t xml:space="preserve"> И </w:t>
      </w:r>
      <w:r w:rsidRPr="00B97624">
        <w:rPr>
          <w:bCs/>
          <w:color w:val="000000" w:themeColor="text1"/>
          <w:lang w:val="sr-Cyrl-RS"/>
        </w:rPr>
        <w:t>9, ЧЛАНА 40А СТАВ 1</w:t>
      </w:r>
      <w:r w:rsidRPr="00B97624">
        <w:rPr>
          <w:bCs/>
          <w:color w:val="000000" w:themeColor="text1"/>
        </w:rPr>
        <w:t>. И </w:t>
      </w:r>
      <w:hyperlink r:id="rId53" w:anchor="c0042-01" w:history="1">
        <w:r w:rsidRPr="00B97624">
          <w:rPr>
            <w:rStyle w:val="Hyperlink"/>
            <w:bCs/>
            <w:color w:val="000000" w:themeColor="text1"/>
            <w:u w:val="none"/>
          </w:rPr>
          <w:t>ЧЛАНА 42А</w:t>
        </w:r>
      </w:hyperlink>
      <w:r w:rsidRPr="00B97624">
        <w:rPr>
          <w:bCs/>
          <w:color w:val="000000" w:themeColor="text1"/>
        </w:rPr>
        <w:t> СТ. 1</w:t>
      </w:r>
      <w:r w:rsidR="0092387A">
        <w:rPr>
          <w:bCs/>
          <w:color w:val="000000" w:themeColor="text1"/>
          <w:lang w:val="sr-Cyrl-RS"/>
        </w:rPr>
        <w:t>-</w:t>
      </w:r>
      <w:r w:rsidRPr="00B97624">
        <w:rPr>
          <w:bCs/>
          <w:color w:val="000000" w:themeColor="text1"/>
        </w:rPr>
        <w:t>3. И СТ. 5. И 6. ЗАКОНА О ПОРЕЗИМА НА ИМОВИНУ (</w:t>
      </w:r>
      <w:r w:rsidRPr="00B97624">
        <w:rPr>
          <w:bCs/>
          <w:color w:val="000000" w:themeColor="text1"/>
          <w:lang w:val="sr-Cyrl-RS"/>
        </w:rPr>
        <w:t>„</w:t>
      </w:r>
      <w:r w:rsidRPr="00B97624">
        <w:rPr>
          <w:bCs/>
          <w:color w:val="000000" w:themeColor="text1"/>
        </w:rPr>
        <w:t>СЛУЖБЕНИ ГЛАСНИК РС</w:t>
      </w:r>
      <w:r w:rsidRPr="00B97624">
        <w:rPr>
          <w:color w:val="000000" w:themeColor="text1"/>
        </w:rPr>
        <w:t>ˮ</w:t>
      </w:r>
      <w:r w:rsidRPr="00B97624">
        <w:rPr>
          <w:bCs/>
          <w:color w:val="000000" w:themeColor="text1"/>
        </w:rPr>
        <w:t>, БР. 26/01, 45/02</w:t>
      </w:r>
      <w:r w:rsidRPr="00B97624">
        <w:rPr>
          <w:bCs/>
          <w:color w:val="000000" w:themeColor="text1"/>
          <w:lang w:val="sr-Cyrl-RS"/>
        </w:rPr>
        <w:t>-</w:t>
      </w:r>
      <w:r w:rsidRPr="00B97624">
        <w:rPr>
          <w:bCs/>
          <w:color w:val="000000" w:themeColor="text1"/>
        </w:rPr>
        <w:t>СУС, 80/02, 80/02</w:t>
      </w:r>
      <w:r w:rsidRPr="00B97624">
        <w:rPr>
          <w:bCs/>
          <w:color w:val="000000" w:themeColor="text1"/>
          <w:lang w:val="sr-Cyrl-RS"/>
        </w:rPr>
        <w:t>-</w:t>
      </w:r>
      <w:r w:rsidRPr="00B97624">
        <w:rPr>
          <w:bCs/>
          <w:color w:val="000000" w:themeColor="text1"/>
        </w:rPr>
        <w:t>ДР. ЗАКОН, 135/04, 61/07, 5/09, 101/10, 24/11, 78/11, 57/12</w:t>
      </w:r>
      <w:r w:rsidRPr="00B97624">
        <w:rPr>
          <w:bCs/>
          <w:color w:val="000000" w:themeColor="text1"/>
          <w:lang w:val="sr-Cyrl-RS"/>
        </w:rPr>
        <w:t>-</w:t>
      </w:r>
      <w:r w:rsidRPr="00B97624">
        <w:rPr>
          <w:bCs/>
          <w:color w:val="000000" w:themeColor="text1"/>
        </w:rPr>
        <w:t>УС, 47/13, 68/14-ДР. ЗАКОН, 95/18, 99/18</w:t>
      </w:r>
      <w:r w:rsidRPr="00B97624">
        <w:rPr>
          <w:bCs/>
          <w:color w:val="000000" w:themeColor="text1"/>
          <w:lang w:val="sr-Cyrl-RS"/>
        </w:rPr>
        <w:t>-</w:t>
      </w:r>
      <w:r w:rsidRPr="00B97624">
        <w:rPr>
          <w:bCs/>
          <w:color w:val="000000" w:themeColor="text1"/>
        </w:rPr>
        <w:t>УС, 86/19</w:t>
      </w:r>
      <w:r w:rsidRPr="00B97624">
        <w:rPr>
          <w:bCs/>
          <w:color w:val="000000" w:themeColor="text1"/>
          <w:lang w:val="sr-Cyrl-RS"/>
        </w:rPr>
        <w:t xml:space="preserve">, </w:t>
      </w:r>
      <w:r w:rsidRPr="00B97624">
        <w:rPr>
          <w:bCs/>
          <w:color w:val="000000" w:themeColor="text1"/>
        </w:rPr>
        <w:t>144/20</w:t>
      </w:r>
      <w:r w:rsidRPr="00B97624">
        <w:rPr>
          <w:bCs/>
          <w:color w:val="000000" w:themeColor="text1"/>
          <w:lang w:val="sr-Cyrl-RS"/>
        </w:rPr>
        <w:t xml:space="preserve"> И 118/21</w:t>
      </w:r>
      <w:r w:rsidRPr="00B97624">
        <w:rPr>
          <w:bCs/>
          <w:color w:val="000000" w:themeColor="text1"/>
        </w:rPr>
        <w:t>), У ДЕЛУ КОЈИМ ЈЕ УРЕЂЕНА НАДЛЕЖНОСТ МИНИСТАРСТВА ФИНАНСИЈА - ПОРЕСКЕ УПРАВЕ (У ДАЉЕМ</w:t>
      </w:r>
      <w:r w:rsidRPr="00420D2D">
        <w:rPr>
          <w:bCs/>
          <w:color w:val="000000" w:themeColor="text1"/>
        </w:rPr>
        <w:t xml:space="preserve"> ТЕКСТУ: ПОРЕСКА УПРАВА) ЗА УТВРЂИВАЊЕ ПОРЕЗА НА НАСЛЕЂЕ И ПОКЛОН И ПОРЕЗА НА ПРЕНОС АПСОЛУТНИХ ПРАВА, ОДНОСНО У ДЕЛУ </w:t>
      </w:r>
      <w:r w:rsidRPr="00B97624">
        <w:rPr>
          <w:bCs/>
          <w:color w:val="000000" w:themeColor="text1"/>
        </w:rPr>
        <w:t>КОЈИМ ЈЕ УРЕЂЕНА ОБАВЕЗА ОРГАНИМА И ЛИЦИМА ИЗ </w:t>
      </w:r>
      <w:hyperlink r:id="rId54" w:anchor="c0042-01" w:history="1">
        <w:r w:rsidRPr="00B97624">
          <w:rPr>
            <w:rStyle w:val="Hyperlink"/>
            <w:bCs/>
            <w:color w:val="000000" w:themeColor="text1"/>
            <w:u w:val="none"/>
          </w:rPr>
          <w:t>ЧЛАНА 42А</w:t>
        </w:r>
      </w:hyperlink>
      <w:r w:rsidRPr="00B97624">
        <w:rPr>
          <w:bCs/>
          <w:color w:val="000000" w:themeColor="text1"/>
        </w:rPr>
        <w:t> ТОГ</w:t>
      </w:r>
      <w:r w:rsidRPr="00420D2D">
        <w:rPr>
          <w:bCs/>
          <w:color w:val="000000" w:themeColor="text1"/>
        </w:rPr>
        <w:t xml:space="preserve"> ЗАКОНА ДА ПОРЕСКОЈ УПРАВИ ДОСТАВЉАЈУ ПРОПИСАНЕ ИСПРАВЕ, ОДЛУКЕ И АКТЕ, ПРИМЕЊИВАЋЕ СЕ</w:t>
      </w:r>
      <w:r w:rsidRPr="00420D2D">
        <w:rPr>
          <w:rFonts w:ascii="Arial" w:hAnsi="Arial" w:cs="Arial"/>
          <w:b/>
          <w:bCs/>
          <w:color w:val="000000" w:themeColor="text1"/>
          <w:sz w:val="25"/>
          <w:szCs w:val="25"/>
        </w:rPr>
        <w:t xml:space="preserve"> </w:t>
      </w:r>
      <w:r w:rsidRPr="00D31F70">
        <w:rPr>
          <w:bCs/>
          <w:color w:val="000000" w:themeColor="text1"/>
        </w:rPr>
        <w:t>ДО 31. ДЕЦЕМБРА 202</w:t>
      </w:r>
      <w:r w:rsidRPr="00D31F70">
        <w:rPr>
          <w:bCs/>
          <w:color w:val="000000" w:themeColor="text1"/>
          <w:lang w:val="sr-Cyrl-RS"/>
        </w:rPr>
        <w:t>3</w:t>
      </w:r>
      <w:r w:rsidRPr="00D31F70">
        <w:rPr>
          <w:bCs/>
          <w:color w:val="000000" w:themeColor="text1"/>
        </w:rPr>
        <w:t>. ГОДИНЕ</w:t>
      </w:r>
      <w:r w:rsidRPr="00420D2D">
        <w:rPr>
          <w:b/>
          <w:bCs/>
          <w:color w:val="000000" w:themeColor="text1"/>
        </w:rPr>
        <w:t>.</w:t>
      </w:r>
    </w:p>
    <w:p w14:paraId="6023A66D" w14:textId="77777777" w:rsidR="005E6BC4" w:rsidRPr="00420D2D" w:rsidRDefault="005E6BC4" w:rsidP="005E6BC4">
      <w:pPr>
        <w:pStyle w:val="NormalWeb"/>
        <w:shd w:val="clear" w:color="auto" w:fill="FFFFFF"/>
        <w:spacing w:before="0" w:beforeAutospacing="0" w:after="0" w:afterAutospacing="0"/>
        <w:ind w:firstLine="720"/>
        <w:jc w:val="both"/>
        <w:rPr>
          <w:color w:val="000000" w:themeColor="text1"/>
        </w:rPr>
      </w:pPr>
      <w:r w:rsidRPr="00420D2D">
        <w:rPr>
          <w:bCs/>
          <w:color w:val="000000" w:themeColor="text1"/>
        </w:rPr>
        <w:t>ПОЧЕВ ОД 1. ЈАНУАРА 202</w:t>
      </w:r>
      <w:r w:rsidRPr="00420D2D">
        <w:rPr>
          <w:bCs/>
          <w:color w:val="000000" w:themeColor="text1"/>
          <w:lang w:val="sr-Cyrl-RS"/>
        </w:rPr>
        <w:t>4</w:t>
      </w:r>
      <w:r w:rsidRPr="00420D2D">
        <w:rPr>
          <w:bCs/>
          <w:color w:val="000000" w:themeColor="text1"/>
        </w:rPr>
        <w:t>. ГОДИНЕ, ЈЕДИНИЦЕ ЛОКАЛНЕ САМОУПРАВЕ У ЦЕЛОСТИ УТВРЂУЈУ, НАПЛАЋУЈУ И КОНТРОЛИШУ ПОРЕЗ НА НАСЛЕЂЕ И ПОКЛОН И ПОРЕЗ НА ПРЕНОС АПСОЛУТНИХ ПРАВА И СМАТРАЈУ СЕ ПОРЕСКИМ ОРГАНОМ У СМИСЛУ ОДРЕДАБА СТАВА 1. ОВОГ ЧЛАНА.</w:t>
      </w:r>
    </w:p>
    <w:p w14:paraId="52B49424" w14:textId="77777777" w:rsidR="005E6BC4" w:rsidRPr="00D31F70" w:rsidRDefault="005E6BC4" w:rsidP="005E6BC4">
      <w:pPr>
        <w:pStyle w:val="NormalWeb"/>
        <w:shd w:val="clear" w:color="auto" w:fill="FFFFFF"/>
        <w:spacing w:before="0" w:beforeAutospacing="0" w:after="0" w:afterAutospacing="0"/>
        <w:ind w:firstLine="720"/>
        <w:jc w:val="both"/>
        <w:rPr>
          <w:color w:val="000000" w:themeColor="text1"/>
        </w:rPr>
      </w:pPr>
      <w:r w:rsidRPr="00420D2D">
        <w:rPr>
          <w:bCs/>
          <w:color w:val="000000" w:themeColor="text1"/>
        </w:rPr>
        <w:lastRenderedPageBreak/>
        <w:t xml:space="preserve">ОДРЕДБЕ ОВОГ ЗАКОНА КОЈИМА СЕ НАДЛЕЖНОСТ ПОРЕСКЕ УПРАВЕ ЗА УТВРЂИВАЊЕ, НАПЛАТУ И КОНТРОЛУ ПОРЕЗА НА НАСЛЕЂЕ И ПОКЛОН И ПОРЕЗА НА ПРЕНОС АПСОЛУТНИХ ПРАВА ПРЕНОСИ НА ЈЕДИНИЦЕ ЛОКАЛНЕ САМОУПРАВЕ ПРИМЕЊИВАЋЕ СЕ ОД </w:t>
      </w:r>
      <w:r w:rsidRPr="00D31F70">
        <w:rPr>
          <w:bCs/>
          <w:color w:val="000000" w:themeColor="text1"/>
        </w:rPr>
        <w:t>1. ЈАНУАРА 202</w:t>
      </w:r>
      <w:r w:rsidRPr="00D31F70">
        <w:rPr>
          <w:bCs/>
          <w:color w:val="000000" w:themeColor="text1"/>
          <w:lang w:val="sr-Cyrl-RS"/>
        </w:rPr>
        <w:t>4</w:t>
      </w:r>
      <w:r w:rsidRPr="00D31F70">
        <w:rPr>
          <w:bCs/>
          <w:color w:val="000000" w:themeColor="text1"/>
        </w:rPr>
        <w:t>. ГОДИНЕ.</w:t>
      </w:r>
    </w:p>
    <w:p w14:paraId="74A3FC2C" w14:textId="77777777" w:rsidR="005E6BC4" w:rsidRPr="00D31F70" w:rsidRDefault="005E6BC4" w:rsidP="005E6BC4">
      <w:pPr>
        <w:pStyle w:val="NormalWeb"/>
        <w:shd w:val="clear" w:color="auto" w:fill="FFFFFF"/>
        <w:spacing w:before="0" w:beforeAutospacing="0" w:after="0" w:afterAutospacing="0"/>
        <w:ind w:firstLine="720"/>
        <w:jc w:val="both"/>
        <w:rPr>
          <w:rFonts w:ascii="Arial" w:hAnsi="Arial" w:cs="Arial"/>
          <w:color w:val="000000" w:themeColor="text1"/>
          <w:sz w:val="25"/>
          <w:szCs w:val="25"/>
        </w:rPr>
      </w:pPr>
      <w:r w:rsidRPr="00420D2D">
        <w:rPr>
          <w:bCs/>
          <w:color w:val="000000" w:themeColor="text1"/>
        </w:rPr>
        <w:t>ЈЕДИНИЦЕ ЛОКАЛНЕ САМОУПРАВЕ ПРЕУЗЕЋЕ ОД ПОРЕСКЕ УПРАВЕ ЗАПОСЛЕНЕ КОЈИ ОБАВЉАЈУ ПОСЛОВЕ УТВРЂИВАЊА, НАПЛАТЕ И КОНТРОЛЕ ПОРЕЗА НА НАСЛЕЂЕ И ПОКЛОН И ПОРЕЗА НА ПРЕНОС АПСОЛУТНИХ ПРАВА, ПРЕДМЕТЕ, ИНФОРМАЦИОНИ СИСТЕМ И АРХИВУ, КАО И ОПРЕМУ И СРЕДСТВА ЗА ВРШЕЊЕ НАДЛЕЖНОСТИ У ТИМ ОБЛАСТИМА СРАЗМЕРНО БРОЈУ ПРЕУЗЕТИХ ЗАПОСЛЕНИХ ЛИЦА, У ПЕРИОДУ</w:t>
      </w:r>
      <w:r w:rsidRPr="00420D2D">
        <w:rPr>
          <w:rFonts w:ascii="Arial" w:hAnsi="Arial" w:cs="Arial"/>
          <w:b/>
          <w:bCs/>
          <w:color w:val="000000" w:themeColor="text1"/>
          <w:sz w:val="25"/>
          <w:szCs w:val="25"/>
        </w:rPr>
        <w:t xml:space="preserve"> </w:t>
      </w:r>
      <w:r w:rsidRPr="00D31F70">
        <w:rPr>
          <w:bCs/>
          <w:color w:val="000000" w:themeColor="text1"/>
        </w:rPr>
        <w:t>ОД 1. НОВЕМБРА ДО 31. ДЕЦЕМБРА 202</w:t>
      </w:r>
      <w:r w:rsidRPr="00D31F70">
        <w:rPr>
          <w:bCs/>
          <w:color w:val="000000" w:themeColor="text1"/>
          <w:lang w:val="sr-Cyrl-RS"/>
        </w:rPr>
        <w:t>3</w:t>
      </w:r>
      <w:r w:rsidRPr="00D31F70">
        <w:rPr>
          <w:bCs/>
          <w:color w:val="000000" w:themeColor="text1"/>
        </w:rPr>
        <w:t>. ГОДИНЕ.</w:t>
      </w:r>
    </w:p>
    <w:p w14:paraId="520E0EAE" w14:textId="77777777" w:rsidR="005E6BC4" w:rsidRPr="00420D2D" w:rsidRDefault="005E6BC4" w:rsidP="005E6BC4">
      <w:pPr>
        <w:pStyle w:val="NormalWeb"/>
        <w:shd w:val="clear" w:color="auto" w:fill="FFFFFF"/>
        <w:spacing w:before="0" w:beforeAutospacing="0" w:after="0" w:afterAutospacing="0"/>
        <w:ind w:firstLine="720"/>
        <w:jc w:val="both"/>
        <w:rPr>
          <w:bCs/>
          <w:color w:val="000000" w:themeColor="text1"/>
          <w:lang w:val="sr-Cyrl-RS"/>
        </w:rPr>
      </w:pPr>
      <w:r w:rsidRPr="00420D2D">
        <w:rPr>
          <w:bCs/>
          <w:color w:val="000000" w:themeColor="text1"/>
        </w:rPr>
        <w:t>ПОСТУПКЕ КОЈЕ ЈЕ ПОРЕСКА УПРАВА ЗАПОЧЕЛА У ВРШЕЊУ НАДЛЕЖНОСТИ ИЗ СТАВА 1. ОВОГ ЧЛАНА, КОЈИ НЕ БУДУ ОКОНЧАНИ ДО ДАНА ПРЕУЗИМАЊА ПРЕДМЕТА У СКЛАДУ СА СТАВОМ 4. ОВОГ ЧЛАНА, ОКОНЧАЋЕ ЈЕДИНИЦЕ ЛОКАЛНЕ САМОУПРАВЕ</w:t>
      </w:r>
      <w:r w:rsidRPr="00420D2D">
        <w:rPr>
          <w:bCs/>
          <w:color w:val="000000" w:themeColor="text1"/>
          <w:lang w:val="sr-Cyrl-RS"/>
        </w:rPr>
        <w:t xml:space="preserve">. </w:t>
      </w:r>
    </w:p>
    <w:p w14:paraId="00561C3B" w14:textId="77777777" w:rsidR="005E6BC4" w:rsidRPr="00420D2D" w:rsidRDefault="005E6BC4" w:rsidP="005E6BC4">
      <w:pPr>
        <w:pStyle w:val="NormalWeb"/>
        <w:shd w:val="clear" w:color="auto" w:fill="FFFFFF"/>
        <w:spacing w:before="0" w:beforeAutospacing="0" w:after="0" w:afterAutospacing="0"/>
        <w:rPr>
          <w:rFonts w:ascii="Arial" w:hAnsi="Arial" w:cs="Arial"/>
          <w:b/>
          <w:bCs/>
          <w:color w:val="000000" w:themeColor="text1"/>
          <w:sz w:val="25"/>
          <w:szCs w:val="25"/>
        </w:rPr>
      </w:pPr>
    </w:p>
    <w:p w14:paraId="0285AFF2" w14:textId="77777777" w:rsidR="005E6BC4" w:rsidRPr="00420D2D" w:rsidRDefault="005E6BC4" w:rsidP="005E6BC4">
      <w:pPr>
        <w:pStyle w:val="NormalWeb"/>
        <w:shd w:val="clear" w:color="auto" w:fill="FFFFFF"/>
        <w:spacing w:before="0" w:beforeAutospacing="0" w:after="0" w:afterAutospacing="0"/>
        <w:jc w:val="center"/>
        <w:rPr>
          <w:color w:val="000000" w:themeColor="text1"/>
        </w:rPr>
      </w:pPr>
      <w:r w:rsidRPr="00420D2D">
        <w:rPr>
          <w:bCs/>
          <w:color w:val="000000" w:themeColor="text1"/>
        </w:rPr>
        <w:t xml:space="preserve">ЧЛАН </w:t>
      </w:r>
      <w:r>
        <w:rPr>
          <w:bCs/>
          <w:color w:val="000000" w:themeColor="text1"/>
          <w:lang w:val="sr-Cyrl-RS"/>
        </w:rPr>
        <w:t>15</w:t>
      </w:r>
      <w:r w:rsidRPr="00420D2D">
        <w:rPr>
          <w:bCs/>
          <w:color w:val="000000" w:themeColor="text1"/>
        </w:rPr>
        <w:t>.</w:t>
      </w:r>
    </w:p>
    <w:p w14:paraId="5DBB8658" w14:textId="77777777" w:rsidR="005E6BC4" w:rsidRPr="00420D2D" w:rsidRDefault="005E6BC4" w:rsidP="005E6BC4">
      <w:pPr>
        <w:pStyle w:val="NormalWeb"/>
        <w:shd w:val="clear" w:color="auto" w:fill="FFFFFF"/>
        <w:spacing w:before="0" w:beforeAutospacing="0" w:after="0" w:afterAutospacing="0"/>
        <w:ind w:firstLine="720"/>
        <w:rPr>
          <w:color w:val="000000" w:themeColor="text1"/>
        </w:rPr>
      </w:pPr>
      <w:r w:rsidRPr="00420D2D">
        <w:rPr>
          <w:bCs/>
          <w:color w:val="000000" w:themeColor="text1"/>
        </w:rPr>
        <w:t>ОВАЈ ЗАКОН СТУПА НА СНАГУ 1. ЈАНУАРА 202</w:t>
      </w:r>
      <w:r w:rsidRPr="00420D2D">
        <w:rPr>
          <w:bCs/>
          <w:color w:val="000000" w:themeColor="text1"/>
          <w:lang w:val="sr-Cyrl-RS"/>
        </w:rPr>
        <w:t>3</w:t>
      </w:r>
      <w:r w:rsidRPr="00420D2D">
        <w:rPr>
          <w:bCs/>
          <w:color w:val="000000" w:themeColor="text1"/>
        </w:rPr>
        <w:t>. ГОДИНЕ.</w:t>
      </w:r>
    </w:p>
    <w:p w14:paraId="7E1DC55B" w14:textId="77777777" w:rsidR="005E6BC4" w:rsidRPr="00420D2D" w:rsidRDefault="005E6BC4" w:rsidP="005E6BC4">
      <w:pPr>
        <w:shd w:val="clear" w:color="auto" w:fill="FFFFFF"/>
        <w:spacing w:after="0" w:line="240" w:lineRule="auto"/>
        <w:ind w:firstLine="567"/>
        <w:jc w:val="both"/>
        <w:rPr>
          <w:rFonts w:eastAsia="Times New Roman" w:cs="Times New Roman"/>
          <w:color w:val="000000" w:themeColor="text1"/>
          <w:szCs w:val="24"/>
        </w:rPr>
      </w:pPr>
    </w:p>
    <w:p w14:paraId="57292772" w14:textId="77777777" w:rsidR="005E6BC4" w:rsidRPr="00B30013" w:rsidRDefault="005E6BC4" w:rsidP="006E1208">
      <w:pPr>
        <w:spacing w:after="0" w:line="240" w:lineRule="auto"/>
        <w:jc w:val="center"/>
        <w:rPr>
          <w:rFonts w:cs="Times New Roman"/>
          <w:szCs w:val="24"/>
          <w:lang w:val="sr-Latn-RS"/>
        </w:rPr>
      </w:pPr>
    </w:p>
    <w:sectPr w:rsidR="005E6BC4" w:rsidRPr="00B30013" w:rsidSect="00816589">
      <w:headerReference w:type="even" r:id="rId55"/>
      <w:headerReference w:type="default" r:id="rId56"/>
      <w:footerReference w:type="even" r:id="rId57"/>
      <w:footerReference w:type="default" r:id="rId58"/>
      <w:headerReference w:type="first" r:id="rId59"/>
      <w:footerReference w:type="first" r:id="rId60"/>
      <w:pgSz w:w="11906" w:h="16838"/>
      <w:pgMar w:top="993"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266D1" w14:textId="77777777" w:rsidR="00484CA6" w:rsidRDefault="00484CA6">
      <w:pPr>
        <w:spacing w:after="0" w:line="240" w:lineRule="auto"/>
      </w:pPr>
      <w:r>
        <w:separator/>
      </w:r>
    </w:p>
  </w:endnote>
  <w:endnote w:type="continuationSeparator" w:id="0">
    <w:p w14:paraId="51053BEB" w14:textId="77777777" w:rsidR="00484CA6" w:rsidRDefault="00484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827D9" w14:textId="77777777" w:rsidR="0041002D" w:rsidRDefault="004100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2760646"/>
      <w:docPartObj>
        <w:docPartGallery w:val="Page Numbers (Bottom of Page)"/>
        <w:docPartUnique/>
      </w:docPartObj>
    </w:sdtPr>
    <w:sdtEndPr>
      <w:rPr>
        <w:noProof/>
      </w:rPr>
    </w:sdtEndPr>
    <w:sdtContent>
      <w:p w14:paraId="149EB325" w14:textId="77777777" w:rsidR="0041002D" w:rsidRDefault="0041002D">
        <w:pPr>
          <w:pStyle w:val="Footer"/>
          <w:jc w:val="center"/>
        </w:pPr>
        <w:r>
          <w:fldChar w:fldCharType="begin"/>
        </w:r>
        <w:r>
          <w:instrText xml:space="preserve"> PAGE   \* MERGEFORMAT </w:instrText>
        </w:r>
        <w:r>
          <w:fldChar w:fldCharType="separate"/>
        </w:r>
        <w:r w:rsidR="00AB52E3">
          <w:rPr>
            <w:noProof/>
          </w:rPr>
          <w:t>21</w:t>
        </w:r>
        <w:r>
          <w:rPr>
            <w:noProof/>
          </w:rPr>
          <w:fldChar w:fldCharType="end"/>
        </w:r>
      </w:p>
    </w:sdtContent>
  </w:sdt>
  <w:p w14:paraId="274B4F83" w14:textId="77777777" w:rsidR="0041002D" w:rsidRDefault="004100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59FCA" w14:textId="77777777" w:rsidR="0041002D" w:rsidRDefault="004100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2CE4A" w14:textId="77777777" w:rsidR="00484CA6" w:rsidRDefault="00484CA6">
      <w:pPr>
        <w:spacing w:after="0" w:line="240" w:lineRule="auto"/>
      </w:pPr>
      <w:r>
        <w:separator/>
      </w:r>
    </w:p>
  </w:footnote>
  <w:footnote w:type="continuationSeparator" w:id="0">
    <w:p w14:paraId="40A86210" w14:textId="77777777" w:rsidR="00484CA6" w:rsidRDefault="00484C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3BFD2" w14:textId="77777777" w:rsidR="0041002D" w:rsidRDefault="004100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681C4" w14:textId="77777777" w:rsidR="0041002D" w:rsidRDefault="004100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E364" w14:textId="77777777" w:rsidR="0041002D" w:rsidRDefault="004100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6DA7"/>
    <w:multiLevelType w:val="hybridMultilevel"/>
    <w:tmpl w:val="B4BE52FA"/>
    <w:lvl w:ilvl="0" w:tplc="D55EF22A">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29254E3"/>
    <w:multiLevelType w:val="hybridMultilevel"/>
    <w:tmpl w:val="5A6AFB8C"/>
    <w:lvl w:ilvl="0" w:tplc="A89A8F70">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034F0B86"/>
    <w:multiLevelType w:val="hybridMultilevel"/>
    <w:tmpl w:val="36DAB466"/>
    <w:lvl w:ilvl="0" w:tplc="194CDDCA">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 w15:restartNumberingAfterBreak="0">
    <w:nsid w:val="07F621B9"/>
    <w:multiLevelType w:val="hybridMultilevel"/>
    <w:tmpl w:val="36DAB466"/>
    <w:lvl w:ilvl="0" w:tplc="194CDDCA">
      <w:start w:val="1"/>
      <w:numFmt w:val="decimal"/>
      <w:lvlText w:val="%1)"/>
      <w:lvlJc w:val="left"/>
      <w:pPr>
        <w:ind w:left="90" w:hanging="360"/>
      </w:pPr>
      <w:rPr>
        <w:rFonts w:hint="default"/>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4" w15:restartNumberingAfterBreak="0">
    <w:nsid w:val="08205636"/>
    <w:multiLevelType w:val="hybridMultilevel"/>
    <w:tmpl w:val="100C2248"/>
    <w:lvl w:ilvl="0" w:tplc="0F360466">
      <w:start w:val="1"/>
      <w:numFmt w:val="decimal"/>
      <w:lvlText w:val="(%1)"/>
      <w:lvlJc w:val="left"/>
      <w:pPr>
        <w:ind w:left="1095" w:hanging="375"/>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E82FD7"/>
    <w:multiLevelType w:val="hybridMultilevel"/>
    <w:tmpl w:val="C43CED7C"/>
    <w:lvl w:ilvl="0" w:tplc="D9B22020">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10720D47"/>
    <w:multiLevelType w:val="hybridMultilevel"/>
    <w:tmpl w:val="82FC90C2"/>
    <w:lvl w:ilvl="0" w:tplc="09463526">
      <w:numFmt w:val="bullet"/>
      <w:lvlText w:val="-"/>
      <w:lvlJc w:val="left"/>
      <w:pPr>
        <w:ind w:left="8299" w:hanging="360"/>
      </w:pPr>
      <w:rPr>
        <w:rFonts w:ascii="Times New Roman" w:eastAsia="Times New Roman" w:hAnsi="Times New Roman" w:cs="Times New Roman" w:hint="default"/>
      </w:rPr>
    </w:lvl>
    <w:lvl w:ilvl="1" w:tplc="08090003" w:tentative="1">
      <w:start w:val="1"/>
      <w:numFmt w:val="bullet"/>
      <w:lvlText w:val="o"/>
      <w:lvlJc w:val="left"/>
      <w:pPr>
        <w:ind w:left="9019" w:hanging="360"/>
      </w:pPr>
      <w:rPr>
        <w:rFonts w:ascii="Courier New" w:hAnsi="Courier New" w:cs="Courier New" w:hint="default"/>
      </w:rPr>
    </w:lvl>
    <w:lvl w:ilvl="2" w:tplc="08090005" w:tentative="1">
      <w:start w:val="1"/>
      <w:numFmt w:val="bullet"/>
      <w:lvlText w:val=""/>
      <w:lvlJc w:val="left"/>
      <w:pPr>
        <w:ind w:left="9739" w:hanging="360"/>
      </w:pPr>
      <w:rPr>
        <w:rFonts w:ascii="Wingdings" w:hAnsi="Wingdings" w:hint="default"/>
      </w:rPr>
    </w:lvl>
    <w:lvl w:ilvl="3" w:tplc="08090001" w:tentative="1">
      <w:start w:val="1"/>
      <w:numFmt w:val="bullet"/>
      <w:lvlText w:val=""/>
      <w:lvlJc w:val="left"/>
      <w:pPr>
        <w:ind w:left="10459" w:hanging="360"/>
      </w:pPr>
      <w:rPr>
        <w:rFonts w:ascii="Symbol" w:hAnsi="Symbol" w:hint="default"/>
      </w:rPr>
    </w:lvl>
    <w:lvl w:ilvl="4" w:tplc="08090003" w:tentative="1">
      <w:start w:val="1"/>
      <w:numFmt w:val="bullet"/>
      <w:lvlText w:val="o"/>
      <w:lvlJc w:val="left"/>
      <w:pPr>
        <w:ind w:left="11179" w:hanging="360"/>
      </w:pPr>
      <w:rPr>
        <w:rFonts w:ascii="Courier New" w:hAnsi="Courier New" w:cs="Courier New" w:hint="default"/>
      </w:rPr>
    </w:lvl>
    <w:lvl w:ilvl="5" w:tplc="08090005" w:tentative="1">
      <w:start w:val="1"/>
      <w:numFmt w:val="bullet"/>
      <w:lvlText w:val=""/>
      <w:lvlJc w:val="left"/>
      <w:pPr>
        <w:ind w:left="11899" w:hanging="360"/>
      </w:pPr>
      <w:rPr>
        <w:rFonts w:ascii="Wingdings" w:hAnsi="Wingdings" w:hint="default"/>
      </w:rPr>
    </w:lvl>
    <w:lvl w:ilvl="6" w:tplc="08090001" w:tentative="1">
      <w:start w:val="1"/>
      <w:numFmt w:val="bullet"/>
      <w:lvlText w:val=""/>
      <w:lvlJc w:val="left"/>
      <w:pPr>
        <w:ind w:left="12619" w:hanging="360"/>
      </w:pPr>
      <w:rPr>
        <w:rFonts w:ascii="Symbol" w:hAnsi="Symbol" w:hint="default"/>
      </w:rPr>
    </w:lvl>
    <w:lvl w:ilvl="7" w:tplc="08090003" w:tentative="1">
      <w:start w:val="1"/>
      <w:numFmt w:val="bullet"/>
      <w:lvlText w:val="o"/>
      <w:lvlJc w:val="left"/>
      <w:pPr>
        <w:ind w:left="13339" w:hanging="360"/>
      </w:pPr>
      <w:rPr>
        <w:rFonts w:ascii="Courier New" w:hAnsi="Courier New" w:cs="Courier New" w:hint="default"/>
      </w:rPr>
    </w:lvl>
    <w:lvl w:ilvl="8" w:tplc="08090005" w:tentative="1">
      <w:start w:val="1"/>
      <w:numFmt w:val="bullet"/>
      <w:lvlText w:val=""/>
      <w:lvlJc w:val="left"/>
      <w:pPr>
        <w:ind w:left="14059" w:hanging="360"/>
      </w:pPr>
      <w:rPr>
        <w:rFonts w:ascii="Wingdings" w:hAnsi="Wingdings" w:hint="default"/>
      </w:rPr>
    </w:lvl>
  </w:abstractNum>
  <w:abstractNum w:abstractNumId="7" w15:restartNumberingAfterBreak="0">
    <w:nsid w:val="121849E5"/>
    <w:multiLevelType w:val="hybridMultilevel"/>
    <w:tmpl w:val="0D7EE280"/>
    <w:lvl w:ilvl="0" w:tplc="CE62279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2CB3C31"/>
    <w:multiLevelType w:val="hybridMultilevel"/>
    <w:tmpl w:val="1DE40ED4"/>
    <w:lvl w:ilvl="0" w:tplc="77E8763A">
      <w:start w:val="1"/>
      <w:numFmt w:val="decimal"/>
      <w:lvlText w:val="%1)"/>
      <w:lvlJc w:val="left"/>
      <w:pPr>
        <w:ind w:left="262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B3E48A5"/>
    <w:multiLevelType w:val="hybridMultilevel"/>
    <w:tmpl w:val="45FAE376"/>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5A90277"/>
    <w:multiLevelType w:val="hybridMultilevel"/>
    <w:tmpl w:val="B01243C8"/>
    <w:lvl w:ilvl="0" w:tplc="45564508">
      <w:start w:val="4004"/>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681567B"/>
    <w:multiLevelType w:val="hybridMultilevel"/>
    <w:tmpl w:val="384C2DE2"/>
    <w:lvl w:ilvl="0" w:tplc="9D22C448">
      <w:start w:val="1"/>
      <w:numFmt w:val="decimal"/>
      <w:lvlText w:val="(%1)"/>
      <w:lvlJc w:val="left"/>
      <w:pPr>
        <w:ind w:left="927" w:hanging="360"/>
      </w:pPr>
      <w:rPr>
        <w:rFonts w:ascii="Times New Roman" w:eastAsiaTheme="minorHAns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7C27157"/>
    <w:multiLevelType w:val="hybridMultilevel"/>
    <w:tmpl w:val="14184740"/>
    <w:lvl w:ilvl="0" w:tplc="1EF8682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7FB7261"/>
    <w:multiLevelType w:val="hybridMultilevel"/>
    <w:tmpl w:val="795C4E22"/>
    <w:lvl w:ilvl="0" w:tplc="ECF8925C">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F655F29"/>
    <w:multiLevelType w:val="hybridMultilevel"/>
    <w:tmpl w:val="66124480"/>
    <w:lvl w:ilvl="0" w:tplc="59A47EFC">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9000A8"/>
    <w:multiLevelType w:val="hybridMultilevel"/>
    <w:tmpl w:val="54BC14A6"/>
    <w:lvl w:ilvl="0" w:tplc="8A52E0EC">
      <w:start w:val="4"/>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4E56FC5"/>
    <w:multiLevelType w:val="hybridMultilevel"/>
    <w:tmpl w:val="AF5845F4"/>
    <w:lvl w:ilvl="0" w:tplc="67D4B8F8">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15:restartNumberingAfterBreak="0">
    <w:nsid w:val="35AA72A1"/>
    <w:multiLevelType w:val="hybridMultilevel"/>
    <w:tmpl w:val="EED624A4"/>
    <w:lvl w:ilvl="0" w:tplc="F1F2696C">
      <w:start w:val="1"/>
      <w:numFmt w:val="decimal"/>
      <w:lvlText w:val="%1)"/>
      <w:lvlJc w:val="left"/>
      <w:pPr>
        <w:ind w:left="1890" w:hanging="117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7C82505"/>
    <w:multiLevelType w:val="hybridMultilevel"/>
    <w:tmpl w:val="5A1EAABE"/>
    <w:lvl w:ilvl="0" w:tplc="A31A97DC">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9" w15:restartNumberingAfterBreak="0">
    <w:nsid w:val="38607824"/>
    <w:multiLevelType w:val="hybridMultilevel"/>
    <w:tmpl w:val="9AC4FD64"/>
    <w:lvl w:ilvl="0" w:tplc="77C672AA">
      <w:start w:val="1"/>
      <w:numFmt w:val="decimal"/>
      <w:lvlText w:val="%1)"/>
      <w:lvlJc w:val="left"/>
      <w:pPr>
        <w:ind w:left="927" w:hanging="360"/>
      </w:pPr>
      <w:rPr>
        <w:rFonts w:ascii="Times New Roman" w:eastAsiaTheme="minorHAns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A2561B9"/>
    <w:multiLevelType w:val="hybridMultilevel"/>
    <w:tmpl w:val="5F2818A2"/>
    <w:lvl w:ilvl="0" w:tplc="6112781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503977"/>
    <w:multiLevelType w:val="hybridMultilevel"/>
    <w:tmpl w:val="7DA6CCCE"/>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3DA4089E"/>
    <w:multiLevelType w:val="hybridMultilevel"/>
    <w:tmpl w:val="62FCC246"/>
    <w:lvl w:ilvl="0" w:tplc="ABE047C2">
      <w:start w:val="1"/>
      <w:numFmt w:val="decimal"/>
      <w:lvlText w:val="%1)"/>
      <w:lvlJc w:val="left"/>
      <w:pPr>
        <w:ind w:left="1785" w:hanging="106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CD2576"/>
    <w:multiLevelType w:val="hybridMultilevel"/>
    <w:tmpl w:val="9E48BE8C"/>
    <w:lvl w:ilvl="0" w:tplc="4346237C">
      <w:start w:val="1"/>
      <w:numFmt w:val="decimal"/>
      <w:lvlText w:val="%1)"/>
      <w:lvlJc w:val="left"/>
      <w:pPr>
        <w:ind w:left="1710" w:hanging="99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AA14216"/>
    <w:multiLevelType w:val="hybridMultilevel"/>
    <w:tmpl w:val="F0D4A49E"/>
    <w:lvl w:ilvl="0" w:tplc="BA7CD9D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E8729E"/>
    <w:multiLevelType w:val="hybridMultilevel"/>
    <w:tmpl w:val="7B68D536"/>
    <w:lvl w:ilvl="0" w:tplc="1172939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1F85555"/>
    <w:multiLevelType w:val="hybridMultilevel"/>
    <w:tmpl w:val="5816BC16"/>
    <w:lvl w:ilvl="0" w:tplc="06183C9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3400F5D"/>
    <w:multiLevelType w:val="hybridMultilevel"/>
    <w:tmpl w:val="523076DC"/>
    <w:lvl w:ilvl="0" w:tplc="540E0BA6">
      <w:start w:val="1"/>
      <w:numFmt w:val="decimal"/>
      <w:lvlText w:val="%1)"/>
      <w:lvlJc w:val="left"/>
      <w:pPr>
        <w:ind w:left="927"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F7A242D"/>
    <w:multiLevelType w:val="hybridMultilevel"/>
    <w:tmpl w:val="7AEE93A0"/>
    <w:lvl w:ilvl="0" w:tplc="681C97A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6C024E9A"/>
    <w:multiLevelType w:val="hybridMultilevel"/>
    <w:tmpl w:val="C9C2D2CE"/>
    <w:lvl w:ilvl="0" w:tplc="2600107C">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1022508785">
    <w:abstractNumId w:val="16"/>
  </w:num>
  <w:num w:numId="2" w16cid:durableId="2001233424">
    <w:abstractNumId w:val="26"/>
  </w:num>
  <w:num w:numId="3" w16cid:durableId="1397511937">
    <w:abstractNumId w:val="14"/>
  </w:num>
  <w:num w:numId="4" w16cid:durableId="1417090885">
    <w:abstractNumId w:val="27"/>
  </w:num>
  <w:num w:numId="5" w16cid:durableId="1928269619">
    <w:abstractNumId w:val="10"/>
  </w:num>
  <w:num w:numId="6" w16cid:durableId="984047766">
    <w:abstractNumId w:val="29"/>
  </w:num>
  <w:num w:numId="7" w16cid:durableId="1020161865">
    <w:abstractNumId w:val="5"/>
  </w:num>
  <w:num w:numId="8" w16cid:durableId="1618678098">
    <w:abstractNumId w:val="0"/>
  </w:num>
  <w:num w:numId="9" w16cid:durableId="248732545">
    <w:abstractNumId w:val="24"/>
  </w:num>
  <w:num w:numId="10" w16cid:durableId="1873421222">
    <w:abstractNumId w:val="21"/>
  </w:num>
  <w:num w:numId="11" w16cid:durableId="571702274">
    <w:abstractNumId w:val="9"/>
  </w:num>
  <w:num w:numId="12" w16cid:durableId="1515849525">
    <w:abstractNumId w:val="8"/>
  </w:num>
  <w:num w:numId="13" w16cid:durableId="2043899023">
    <w:abstractNumId w:val="4"/>
  </w:num>
  <w:num w:numId="14" w16cid:durableId="737748381">
    <w:abstractNumId w:val="2"/>
  </w:num>
  <w:num w:numId="15" w16cid:durableId="1286079276">
    <w:abstractNumId w:val="3"/>
  </w:num>
  <w:num w:numId="16" w16cid:durableId="1971009705">
    <w:abstractNumId w:val="28"/>
  </w:num>
  <w:num w:numId="17" w16cid:durableId="110907142">
    <w:abstractNumId w:val="11"/>
  </w:num>
  <w:num w:numId="18" w16cid:durableId="1402369145">
    <w:abstractNumId w:val="25"/>
  </w:num>
  <w:num w:numId="19" w16cid:durableId="161631159">
    <w:abstractNumId w:val="19"/>
  </w:num>
  <w:num w:numId="20" w16cid:durableId="778185952">
    <w:abstractNumId w:val="20"/>
  </w:num>
  <w:num w:numId="21" w16cid:durableId="817501791">
    <w:abstractNumId w:val="7"/>
  </w:num>
  <w:num w:numId="22" w16cid:durableId="1810979006">
    <w:abstractNumId w:val="13"/>
  </w:num>
  <w:num w:numId="23" w16cid:durableId="1949465411">
    <w:abstractNumId w:val="23"/>
  </w:num>
  <w:num w:numId="24" w16cid:durableId="1171212825">
    <w:abstractNumId w:val="17"/>
  </w:num>
  <w:num w:numId="25" w16cid:durableId="753744115">
    <w:abstractNumId w:val="22"/>
  </w:num>
  <w:num w:numId="26" w16cid:durableId="1573270916">
    <w:abstractNumId w:val="15"/>
  </w:num>
  <w:num w:numId="27" w16cid:durableId="20333361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80648915">
    <w:abstractNumId w:val="6"/>
  </w:num>
  <w:num w:numId="29" w16cid:durableId="1045570364">
    <w:abstractNumId w:val="12"/>
  </w:num>
  <w:num w:numId="30" w16cid:durableId="20187732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D15"/>
    <w:rsid w:val="0000397F"/>
    <w:rsid w:val="00004D07"/>
    <w:rsid w:val="00005F02"/>
    <w:rsid w:val="00012E08"/>
    <w:rsid w:val="00014CAD"/>
    <w:rsid w:val="00017D28"/>
    <w:rsid w:val="00017D5A"/>
    <w:rsid w:val="00020C35"/>
    <w:rsid w:val="0002386C"/>
    <w:rsid w:val="00037147"/>
    <w:rsid w:val="000441B3"/>
    <w:rsid w:val="00044CBF"/>
    <w:rsid w:val="0005156F"/>
    <w:rsid w:val="0005196C"/>
    <w:rsid w:val="00051EE9"/>
    <w:rsid w:val="00056C8C"/>
    <w:rsid w:val="00061929"/>
    <w:rsid w:val="000620FD"/>
    <w:rsid w:val="00063132"/>
    <w:rsid w:val="00070B5A"/>
    <w:rsid w:val="00075438"/>
    <w:rsid w:val="0008222E"/>
    <w:rsid w:val="00085EAC"/>
    <w:rsid w:val="00087133"/>
    <w:rsid w:val="000915BF"/>
    <w:rsid w:val="0009383F"/>
    <w:rsid w:val="000A40B8"/>
    <w:rsid w:val="000B148E"/>
    <w:rsid w:val="000B22CD"/>
    <w:rsid w:val="000B51F4"/>
    <w:rsid w:val="000C119E"/>
    <w:rsid w:val="000D1337"/>
    <w:rsid w:val="000D247D"/>
    <w:rsid w:val="000E143D"/>
    <w:rsid w:val="000E6682"/>
    <w:rsid w:val="000F0FE2"/>
    <w:rsid w:val="000F228F"/>
    <w:rsid w:val="000F297F"/>
    <w:rsid w:val="000F6B08"/>
    <w:rsid w:val="00101D3F"/>
    <w:rsid w:val="00101F4E"/>
    <w:rsid w:val="001077B1"/>
    <w:rsid w:val="0011051E"/>
    <w:rsid w:val="001112DC"/>
    <w:rsid w:val="001160F2"/>
    <w:rsid w:val="00130410"/>
    <w:rsid w:val="0013710A"/>
    <w:rsid w:val="00141524"/>
    <w:rsid w:val="00141E7D"/>
    <w:rsid w:val="001479E8"/>
    <w:rsid w:val="00160C5F"/>
    <w:rsid w:val="00161E49"/>
    <w:rsid w:val="001622E3"/>
    <w:rsid w:val="00164F1E"/>
    <w:rsid w:val="001A16B5"/>
    <w:rsid w:val="001B0F0E"/>
    <w:rsid w:val="001B4DF9"/>
    <w:rsid w:val="001B57DC"/>
    <w:rsid w:val="001C0C31"/>
    <w:rsid w:val="001C5859"/>
    <w:rsid w:val="001C7B1B"/>
    <w:rsid w:val="001D646A"/>
    <w:rsid w:val="001F0582"/>
    <w:rsid w:val="001F301A"/>
    <w:rsid w:val="001F7A31"/>
    <w:rsid w:val="00201FE5"/>
    <w:rsid w:val="00202755"/>
    <w:rsid w:val="00204F5B"/>
    <w:rsid w:val="00205364"/>
    <w:rsid w:val="00220DA6"/>
    <w:rsid w:val="002305C7"/>
    <w:rsid w:val="00236C57"/>
    <w:rsid w:val="002372D4"/>
    <w:rsid w:val="00237CF3"/>
    <w:rsid w:val="0024043F"/>
    <w:rsid w:val="00241163"/>
    <w:rsid w:val="00241714"/>
    <w:rsid w:val="0024183F"/>
    <w:rsid w:val="00245ABD"/>
    <w:rsid w:val="0025521C"/>
    <w:rsid w:val="0026006D"/>
    <w:rsid w:val="00262C40"/>
    <w:rsid w:val="00274403"/>
    <w:rsid w:val="00280891"/>
    <w:rsid w:val="00283F11"/>
    <w:rsid w:val="00287047"/>
    <w:rsid w:val="00296305"/>
    <w:rsid w:val="002A3555"/>
    <w:rsid w:val="002B01EC"/>
    <w:rsid w:val="002B6FEA"/>
    <w:rsid w:val="002C079A"/>
    <w:rsid w:val="002C0967"/>
    <w:rsid w:val="002C2329"/>
    <w:rsid w:val="002C3EB0"/>
    <w:rsid w:val="002C4C75"/>
    <w:rsid w:val="002C7349"/>
    <w:rsid w:val="002D6C2E"/>
    <w:rsid w:val="002E229A"/>
    <w:rsid w:val="002E3EE4"/>
    <w:rsid w:val="002E48C7"/>
    <w:rsid w:val="002F2A34"/>
    <w:rsid w:val="002F52FC"/>
    <w:rsid w:val="00302652"/>
    <w:rsid w:val="003342EE"/>
    <w:rsid w:val="003359C3"/>
    <w:rsid w:val="00344074"/>
    <w:rsid w:val="00345C93"/>
    <w:rsid w:val="0034675B"/>
    <w:rsid w:val="00366B79"/>
    <w:rsid w:val="003767B2"/>
    <w:rsid w:val="00385920"/>
    <w:rsid w:val="00391857"/>
    <w:rsid w:val="00394620"/>
    <w:rsid w:val="003A04CC"/>
    <w:rsid w:val="003A1329"/>
    <w:rsid w:val="003A3B0B"/>
    <w:rsid w:val="003A5BC3"/>
    <w:rsid w:val="003A5CBC"/>
    <w:rsid w:val="003A75A9"/>
    <w:rsid w:val="003B300C"/>
    <w:rsid w:val="003B7610"/>
    <w:rsid w:val="003C5F35"/>
    <w:rsid w:val="003D46B5"/>
    <w:rsid w:val="003D7F31"/>
    <w:rsid w:val="003E3FBD"/>
    <w:rsid w:val="003E3FF8"/>
    <w:rsid w:val="003F13FD"/>
    <w:rsid w:val="003F15FA"/>
    <w:rsid w:val="003F3F23"/>
    <w:rsid w:val="003F5D03"/>
    <w:rsid w:val="003F7090"/>
    <w:rsid w:val="003F70DB"/>
    <w:rsid w:val="00404427"/>
    <w:rsid w:val="00407ED9"/>
    <w:rsid w:val="0041002D"/>
    <w:rsid w:val="00422AE2"/>
    <w:rsid w:val="004336D0"/>
    <w:rsid w:val="004354BB"/>
    <w:rsid w:val="004419E1"/>
    <w:rsid w:val="00443BF3"/>
    <w:rsid w:val="004508EE"/>
    <w:rsid w:val="00452EE4"/>
    <w:rsid w:val="0045477A"/>
    <w:rsid w:val="004561F7"/>
    <w:rsid w:val="00472719"/>
    <w:rsid w:val="004758D3"/>
    <w:rsid w:val="00482CCD"/>
    <w:rsid w:val="00484CA6"/>
    <w:rsid w:val="004907D5"/>
    <w:rsid w:val="004931E0"/>
    <w:rsid w:val="00497BA5"/>
    <w:rsid w:val="004A25BC"/>
    <w:rsid w:val="004A65CD"/>
    <w:rsid w:val="004B03E3"/>
    <w:rsid w:val="004B621B"/>
    <w:rsid w:val="004C51CA"/>
    <w:rsid w:val="004C69D0"/>
    <w:rsid w:val="004D2043"/>
    <w:rsid w:val="004D228E"/>
    <w:rsid w:val="004D302B"/>
    <w:rsid w:val="004E1297"/>
    <w:rsid w:val="004E67DC"/>
    <w:rsid w:val="004F0A2C"/>
    <w:rsid w:val="004F4C95"/>
    <w:rsid w:val="0050264B"/>
    <w:rsid w:val="005119FF"/>
    <w:rsid w:val="00513AEF"/>
    <w:rsid w:val="00514CA6"/>
    <w:rsid w:val="00515BCD"/>
    <w:rsid w:val="005215CF"/>
    <w:rsid w:val="005231D4"/>
    <w:rsid w:val="0053434C"/>
    <w:rsid w:val="00535F76"/>
    <w:rsid w:val="005364D9"/>
    <w:rsid w:val="00544BFC"/>
    <w:rsid w:val="00545074"/>
    <w:rsid w:val="005506AB"/>
    <w:rsid w:val="00552AC5"/>
    <w:rsid w:val="00555108"/>
    <w:rsid w:val="00560AB0"/>
    <w:rsid w:val="005615D5"/>
    <w:rsid w:val="005620E7"/>
    <w:rsid w:val="00562D37"/>
    <w:rsid w:val="00567B27"/>
    <w:rsid w:val="0057440F"/>
    <w:rsid w:val="005748F2"/>
    <w:rsid w:val="005779B5"/>
    <w:rsid w:val="00582FF8"/>
    <w:rsid w:val="00586945"/>
    <w:rsid w:val="00594B6F"/>
    <w:rsid w:val="005A035C"/>
    <w:rsid w:val="005A3221"/>
    <w:rsid w:val="005A4C54"/>
    <w:rsid w:val="005A5852"/>
    <w:rsid w:val="005A59A4"/>
    <w:rsid w:val="005A7092"/>
    <w:rsid w:val="005B6C7D"/>
    <w:rsid w:val="005C0866"/>
    <w:rsid w:val="005C506A"/>
    <w:rsid w:val="005C7302"/>
    <w:rsid w:val="005C7974"/>
    <w:rsid w:val="005E0056"/>
    <w:rsid w:val="005E5938"/>
    <w:rsid w:val="005E6486"/>
    <w:rsid w:val="005E6BC4"/>
    <w:rsid w:val="005F61FB"/>
    <w:rsid w:val="00600D91"/>
    <w:rsid w:val="00604253"/>
    <w:rsid w:val="00604631"/>
    <w:rsid w:val="006056E3"/>
    <w:rsid w:val="00607343"/>
    <w:rsid w:val="00622893"/>
    <w:rsid w:val="0063252A"/>
    <w:rsid w:val="006331B7"/>
    <w:rsid w:val="006439A7"/>
    <w:rsid w:val="00647A3A"/>
    <w:rsid w:val="00650E08"/>
    <w:rsid w:val="00651EE0"/>
    <w:rsid w:val="0065370D"/>
    <w:rsid w:val="00654418"/>
    <w:rsid w:val="006612C9"/>
    <w:rsid w:val="006629A6"/>
    <w:rsid w:val="006632BC"/>
    <w:rsid w:val="0069396D"/>
    <w:rsid w:val="006953E1"/>
    <w:rsid w:val="006A1290"/>
    <w:rsid w:val="006A17B5"/>
    <w:rsid w:val="006B2CEF"/>
    <w:rsid w:val="006C1CA9"/>
    <w:rsid w:val="006C2CA0"/>
    <w:rsid w:val="006C6DAE"/>
    <w:rsid w:val="006D1371"/>
    <w:rsid w:val="006D6483"/>
    <w:rsid w:val="006E1208"/>
    <w:rsid w:val="006E4082"/>
    <w:rsid w:val="006E4B93"/>
    <w:rsid w:val="006E7C06"/>
    <w:rsid w:val="006F2F85"/>
    <w:rsid w:val="00700BAB"/>
    <w:rsid w:val="00701D9E"/>
    <w:rsid w:val="00703AF2"/>
    <w:rsid w:val="00704139"/>
    <w:rsid w:val="00707A4E"/>
    <w:rsid w:val="007116EA"/>
    <w:rsid w:val="00735710"/>
    <w:rsid w:val="00735947"/>
    <w:rsid w:val="00742BA7"/>
    <w:rsid w:val="007456B5"/>
    <w:rsid w:val="007532A8"/>
    <w:rsid w:val="00753A48"/>
    <w:rsid w:val="007611E1"/>
    <w:rsid w:val="00763323"/>
    <w:rsid w:val="00767A2E"/>
    <w:rsid w:val="00770BF2"/>
    <w:rsid w:val="007772A3"/>
    <w:rsid w:val="007801FB"/>
    <w:rsid w:val="007851D4"/>
    <w:rsid w:val="007901B4"/>
    <w:rsid w:val="00790E3C"/>
    <w:rsid w:val="007935F7"/>
    <w:rsid w:val="00797424"/>
    <w:rsid w:val="007A076A"/>
    <w:rsid w:val="007A7054"/>
    <w:rsid w:val="007B0FB2"/>
    <w:rsid w:val="007B5E8E"/>
    <w:rsid w:val="007B62D0"/>
    <w:rsid w:val="007C225F"/>
    <w:rsid w:val="007C2FF9"/>
    <w:rsid w:val="007D2C32"/>
    <w:rsid w:val="007D70FD"/>
    <w:rsid w:val="007E0A84"/>
    <w:rsid w:val="007E2EFD"/>
    <w:rsid w:val="007F3070"/>
    <w:rsid w:val="00800033"/>
    <w:rsid w:val="008039AA"/>
    <w:rsid w:val="0081124C"/>
    <w:rsid w:val="00814975"/>
    <w:rsid w:val="00816589"/>
    <w:rsid w:val="00816613"/>
    <w:rsid w:val="00833F19"/>
    <w:rsid w:val="0083423E"/>
    <w:rsid w:val="008411A6"/>
    <w:rsid w:val="0084284A"/>
    <w:rsid w:val="0086194B"/>
    <w:rsid w:val="00871AE9"/>
    <w:rsid w:val="0087358C"/>
    <w:rsid w:val="00874BA5"/>
    <w:rsid w:val="00877887"/>
    <w:rsid w:val="008800CA"/>
    <w:rsid w:val="0088526B"/>
    <w:rsid w:val="0089074C"/>
    <w:rsid w:val="00892364"/>
    <w:rsid w:val="008A448A"/>
    <w:rsid w:val="008A45C8"/>
    <w:rsid w:val="008A4D90"/>
    <w:rsid w:val="008B3206"/>
    <w:rsid w:val="008C013E"/>
    <w:rsid w:val="008C1E03"/>
    <w:rsid w:val="008C48BD"/>
    <w:rsid w:val="008C7E5D"/>
    <w:rsid w:val="008D17A9"/>
    <w:rsid w:val="008D3A72"/>
    <w:rsid w:val="008D4368"/>
    <w:rsid w:val="008E307E"/>
    <w:rsid w:val="008E3116"/>
    <w:rsid w:val="008E4144"/>
    <w:rsid w:val="008F31D0"/>
    <w:rsid w:val="00904685"/>
    <w:rsid w:val="00906AE8"/>
    <w:rsid w:val="00911258"/>
    <w:rsid w:val="00916019"/>
    <w:rsid w:val="0092387A"/>
    <w:rsid w:val="009241D6"/>
    <w:rsid w:val="00927D42"/>
    <w:rsid w:val="00930075"/>
    <w:rsid w:val="009345B1"/>
    <w:rsid w:val="00937DD3"/>
    <w:rsid w:val="009479E1"/>
    <w:rsid w:val="00953D54"/>
    <w:rsid w:val="00961979"/>
    <w:rsid w:val="009652D4"/>
    <w:rsid w:val="0096693E"/>
    <w:rsid w:val="0096764C"/>
    <w:rsid w:val="00972715"/>
    <w:rsid w:val="00974C77"/>
    <w:rsid w:val="009750E5"/>
    <w:rsid w:val="00980C71"/>
    <w:rsid w:val="00982530"/>
    <w:rsid w:val="0098284C"/>
    <w:rsid w:val="00990345"/>
    <w:rsid w:val="009953E6"/>
    <w:rsid w:val="009A5DD5"/>
    <w:rsid w:val="009B3E5A"/>
    <w:rsid w:val="009B4452"/>
    <w:rsid w:val="009B4BF4"/>
    <w:rsid w:val="009B6995"/>
    <w:rsid w:val="009B78A5"/>
    <w:rsid w:val="009C0CA5"/>
    <w:rsid w:val="009C1A4D"/>
    <w:rsid w:val="009E22F5"/>
    <w:rsid w:val="009E35AD"/>
    <w:rsid w:val="009E5A9D"/>
    <w:rsid w:val="009F2803"/>
    <w:rsid w:val="009F2A0B"/>
    <w:rsid w:val="00A10604"/>
    <w:rsid w:val="00A243DC"/>
    <w:rsid w:val="00A301C2"/>
    <w:rsid w:val="00A47756"/>
    <w:rsid w:val="00A51EC6"/>
    <w:rsid w:val="00A75351"/>
    <w:rsid w:val="00A80DDB"/>
    <w:rsid w:val="00A83F26"/>
    <w:rsid w:val="00A8673D"/>
    <w:rsid w:val="00A927B6"/>
    <w:rsid w:val="00A9404F"/>
    <w:rsid w:val="00A95D15"/>
    <w:rsid w:val="00A97728"/>
    <w:rsid w:val="00A97C5A"/>
    <w:rsid w:val="00AA247F"/>
    <w:rsid w:val="00AA2A3F"/>
    <w:rsid w:val="00AA47A7"/>
    <w:rsid w:val="00AA7FDC"/>
    <w:rsid w:val="00AB52E3"/>
    <w:rsid w:val="00AB5820"/>
    <w:rsid w:val="00AC582A"/>
    <w:rsid w:val="00AE28E7"/>
    <w:rsid w:val="00AE6989"/>
    <w:rsid w:val="00AF7B62"/>
    <w:rsid w:val="00B01FC4"/>
    <w:rsid w:val="00B03CE4"/>
    <w:rsid w:val="00B067A3"/>
    <w:rsid w:val="00B11791"/>
    <w:rsid w:val="00B263B6"/>
    <w:rsid w:val="00B30013"/>
    <w:rsid w:val="00B33520"/>
    <w:rsid w:val="00B33A70"/>
    <w:rsid w:val="00B34216"/>
    <w:rsid w:val="00B360A1"/>
    <w:rsid w:val="00B36490"/>
    <w:rsid w:val="00B36603"/>
    <w:rsid w:val="00B46169"/>
    <w:rsid w:val="00B572D9"/>
    <w:rsid w:val="00B6350A"/>
    <w:rsid w:val="00B66D87"/>
    <w:rsid w:val="00B724FD"/>
    <w:rsid w:val="00B81873"/>
    <w:rsid w:val="00B821C3"/>
    <w:rsid w:val="00B96620"/>
    <w:rsid w:val="00B97624"/>
    <w:rsid w:val="00BA07D1"/>
    <w:rsid w:val="00BA1EA5"/>
    <w:rsid w:val="00BA61B1"/>
    <w:rsid w:val="00BB029B"/>
    <w:rsid w:val="00BB0679"/>
    <w:rsid w:val="00BB3454"/>
    <w:rsid w:val="00BB7F50"/>
    <w:rsid w:val="00BC0930"/>
    <w:rsid w:val="00BC34B2"/>
    <w:rsid w:val="00BC3EE4"/>
    <w:rsid w:val="00BC5CF6"/>
    <w:rsid w:val="00BD61AD"/>
    <w:rsid w:val="00BD6A25"/>
    <w:rsid w:val="00BD7CB5"/>
    <w:rsid w:val="00BD7DAD"/>
    <w:rsid w:val="00BE45D4"/>
    <w:rsid w:val="00BF52EC"/>
    <w:rsid w:val="00BF79DA"/>
    <w:rsid w:val="00C14059"/>
    <w:rsid w:val="00C145C1"/>
    <w:rsid w:val="00C15D85"/>
    <w:rsid w:val="00C16ED1"/>
    <w:rsid w:val="00C21F51"/>
    <w:rsid w:val="00C22B79"/>
    <w:rsid w:val="00C2797B"/>
    <w:rsid w:val="00C471B4"/>
    <w:rsid w:val="00C60574"/>
    <w:rsid w:val="00C65D79"/>
    <w:rsid w:val="00C719FB"/>
    <w:rsid w:val="00C74F58"/>
    <w:rsid w:val="00C75263"/>
    <w:rsid w:val="00C77F9E"/>
    <w:rsid w:val="00C81320"/>
    <w:rsid w:val="00C8370D"/>
    <w:rsid w:val="00C976E6"/>
    <w:rsid w:val="00C97A8F"/>
    <w:rsid w:val="00CA23BE"/>
    <w:rsid w:val="00CB3BB5"/>
    <w:rsid w:val="00CB49E9"/>
    <w:rsid w:val="00CC2502"/>
    <w:rsid w:val="00CD0F84"/>
    <w:rsid w:val="00CD7E88"/>
    <w:rsid w:val="00CE1C5D"/>
    <w:rsid w:val="00CF039E"/>
    <w:rsid w:val="00CF25DD"/>
    <w:rsid w:val="00CF25E4"/>
    <w:rsid w:val="00CF57AF"/>
    <w:rsid w:val="00CF5DAD"/>
    <w:rsid w:val="00D01A96"/>
    <w:rsid w:val="00D02961"/>
    <w:rsid w:val="00D03B83"/>
    <w:rsid w:val="00D10943"/>
    <w:rsid w:val="00D166F0"/>
    <w:rsid w:val="00D22284"/>
    <w:rsid w:val="00D227EB"/>
    <w:rsid w:val="00D237F7"/>
    <w:rsid w:val="00D27D57"/>
    <w:rsid w:val="00D57746"/>
    <w:rsid w:val="00D66AD6"/>
    <w:rsid w:val="00D7145A"/>
    <w:rsid w:val="00D87D41"/>
    <w:rsid w:val="00D92432"/>
    <w:rsid w:val="00DA74E6"/>
    <w:rsid w:val="00DA75B0"/>
    <w:rsid w:val="00DB0AC5"/>
    <w:rsid w:val="00DB11FA"/>
    <w:rsid w:val="00DC561C"/>
    <w:rsid w:val="00DC681F"/>
    <w:rsid w:val="00DE0A2F"/>
    <w:rsid w:val="00DE1029"/>
    <w:rsid w:val="00DE1439"/>
    <w:rsid w:val="00DE15AE"/>
    <w:rsid w:val="00DE5FD7"/>
    <w:rsid w:val="00DF642E"/>
    <w:rsid w:val="00DF71F7"/>
    <w:rsid w:val="00E02DAC"/>
    <w:rsid w:val="00E12AB8"/>
    <w:rsid w:val="00E16CB8"/>
    <w:rsid w:val="00E21E3B"/>
    <w:rsid w:val="00E35B80"/>
    <w:rsid w:val="00E42119"/>
    <w:rsid w:val="00E513EE"/>
    <w:rsid w:val="00E65B38"/>
    <w:rsid w:val="00E66744"/>
    <w:rsid w:val="00E7273E"/>
    <w:rsid w:val="00E768B0"/>
    <w:rsid w:val="00E869C2"/>
    <w:rsid w:val="00E86E91"/>
    <w:rsid w:val="00E97AE5"/>
    <w:rsid w:val="00EA4479"/>
    <w:rsid w:val="00EA5FD2"/>
    <w:rsid w:val="00EB7389"/>
    <w:rsid w:val="00EC5EDA"/>
    <w:rsid w:val="00EC6B41"/>
    <w:rsid w:val="00ED502B"/>
    <w:rsid w:val="00ED67B2"/>
    <w:rsid w:val="00EE674C"/>
    <w:rsid w:val="00F02BB6"/>
    <w:rsid w:val="00F17613"/>
    <w:rsid w:val="00F17D08"/>
    <w:rsid w:val="00F3191C"/>
    <w:rsid w:val="00F34732"/>
    <w:rsid w:val="00F361B2"/>
    <w:rsid w:val="00F36C5C"/>
    <w:rsid w:val="00F45EC7"/>
    <w:rsid w:val="00F64709"/>
    <w:rsid w:val="00F74AE1"/>
    <w:rsid w:val="00F7798A"/>
    <w:rsid w:val="00F83B86"/>
    <w:rsid w:val="00F87AAB"/>
    <w:rsid w:val="00F87C3C"/>
    <w:rsid w:val="00F90833"/>
    <w:rsid w:val="00F92D0D"/>
    <w:rsid w:val="00F955E0"/>
    <w:rsid w:val="00FA29F9"/>
    <w:rsid w:val="00FA53D7"/>
    <w:rsid w:val="00FA6759"/>
    <w:rsid w:val="00FB1FBB"/>
    <w:rsid w:val="00FB6A2D"/>
    <w:rsid w:val="00FB6C42"/>
    <w:rsid w:val="00FB79E4"/>
    <w:rsid w:val="00FC2487"/>
    <w:rsid w:val="00FC4521"/>
    <w:rsid w:val="00FC6601"/>
    <w:rsid w:val="00FC7CC0"/>
    <w:rsid w:val="00FD1440"/>
    <w:rsid w:val="00FD45AF"/>
    <w:rsid w:val="00FE3333"/>
    <w:rsid w:val="00FE4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5EB58"/>
  <w15:docId w15:val="{41A9E68C-9846-4B5B-A2C4-EDAEAA823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1208"/>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E1208"/>
    <w:pPr>
      <w:keepNext/>
      <w:keepLines/>
      <w:spacing w:before="200" w:after="200" w:line="276" w:lineRule="auto"/>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6E1208"/>
    <w:pPr>
      <w:keepNext/>
      <w:keepLines/>
      <w:spacing w:before="200" w:after="200" w:line="276" w:lineRule="auto"/>
      <w:outlineLvl w:val="2"/>
    </w:pPr>
    <w:rPr>
      <w:rFonts w:asciiTheme="majorHAnsi" w:eastAsiaTheme="majorEastAsia" w:hAnsiTheme="majorHAnsi" w:cstheme="majorBidi"/>
      <w:b/>
      <w:bCs/>
      <w:color w:val="5B9BD5" w:themeColor="accent1"/>
      <w:sz w:val="22"/>
    </w:rPr>
  </w:style>
  <w:style w:type="paragraph" w:styleId="Heading4">
    <w:name w:val="heading 4"/>
    <w:basedOn w:val="Normal"/>
    <w:next w:val="Normal"/>
    <w:link w:val="Heading4Char"/>
    <w:uiPriority w:val="9"/>
    <w:unhideWhenUsed/>
    <w:qFormat/>
    <w:rsid w:val="006E1208"/>
    <w:pPr>
      <w:keepNext/>
      <w:keepLines/>
      <w:spacing w:before="200" w:after="200" w:line="276" w:lineRule="auto"/>
      <w:outlineLvl w:val="3"/>
    </w:pPr>
    <w:rPr>
      <w:rFonts w:asciiTheme="majorHAnsi" w:eastAsiaTheme="majorEastAsia" w:hAnsiTheme="majorHAnsi" w:cstheme="majorBidi"/>
      <w:b/>
      <w:bCs/>
      <w:i/>
      <w:iCs/>
      <w:color w:val="5B9BD5"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1208"/>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6E1208"/>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6E1208"/>
    <w:rPr>
      <w:rFonts w:asciiTheme="majorHAnsi" w:eastAsiaTheme="majorEastAsia" w:hAnsiTheme="majorHAnsi" w:cstheme="majorBidi"/>
      <w:b/>
      <w:bCs/>
      <w:color w:val="5B9BD5" w:themeColor="accent1"/>
      <w:sz w:val="22"/>
    </w:rPr>
  </w:style>
  <w:style w:type="character" w:customStyle="1" w:styleId="Heading4Char">
    <w:name w:val="Heading 4 Char"/>
    <w:basedOn w:val="DefaultParagraphFont"/>
    <w:link w:val="Heading4"/>
    <w:uiPriority w:val="9"/>
    <w:rsid w:val="006E1208"/>
    <w:rPr>
      <w:rFonts w:asciiTheme="majorHAnsi" w:eastAsiaTheme="majorEastAsia" w:hAnsiTheme="majorHAnsi" w:cstheme="majorBidi"/>
      <w:b/>
      <w:bCs/>
      <w:i/>
      <w:iCs/>
      <w:color w:val="5B9BD5" w:themeColor="accent1"/>
      <w:sz w:val="22"/>
    </w:rPr>
  </w:style>
  <w:style w:type="paragraph" w:styleId="Header">
    <w:name w:val="header"/>
    <w:basedOn w:val="Normal"/>
    <w:link w:val="HeaderChar"/>
    <w:uiPriority w:val="99"/>
    <w:unhideWhenUsed/>
    <w:rsid w:val="003D7F31"/>
    <w:pPr>
      <w:tabs>
        <w:tab w:val="center" w:pos="4680"/>
        <w:tab w:val="right" w:pos="9360"/>
      </w:tabs>
      <w:spacing w:after="0" w:line="240" w:lineRule="auto"/>
    </w:pPr>
    <w:rPr>
      <w:rFonts w:eastAsia="Times New Roman" w:cs="Times New Roman"/>
      <w:szCs w:val="24"/>
    </w:rPr>
  </w:style>
  <w:style w:type="character" w:customStyle="1" w:styleId="HeaderChar">
    <w:name w:val="Header Char"/>
    <w:basedOn w:val="DefaultParagraphFont"/>
    <w:link w:val="Header"/>
    <w:uiPriority w:val="99"/>
    <w:rsid w:val="003D7F31"/>
    <w:rPr>
      <w:rFonts w:eastAsia="Times New Roman" w:cs="Times New Roman"/>
      <w:szCs w:val="24"/>
    </w:rPr>
  </w:style>
  <w:style w:type="paragraph" w:styleId="Footer">
    <w:name w:val="footer"/>
    <w:basedOn w:val="Normal"/>
    <w:link w:val="FooterChar"/>
    <w:uiPriority w:val="99"/>
    <w:unhideWhenUsed/>
    <w:rsid w:val="003D7F31"/>
    <w:pPr>
      <w:tabs>
        <w:tab w:val="center" w:pos="4680"/>
        <w:tab w:val="right" w:pos="9360"/>
      </w:tabs>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3D7F31"/>
    <w:rPr>
      <w:rFonts w:eastAsia="Times New Roman" w:cs="Times New Roman"/>
      <w:szCs w:val="24"/>
    </w:rPr>
  </w:style>
  <w:style w:type="character" w:styleId="Hyperlink">
    <w:name w:val="Hyperlink"/>
    <w:basedOn w:val="DefaultParagraphFont"/>
    <w:uiPriority w:val="99"/>
    <w:unhideWhenUsed/>
    <w:rsid w:val="00816589"/>
    <w:rPr>
      <w:color w:val="8C290A"/>
      <w:u w:val="single"/>
    </w:rPr>
  </w:style>
  <w:style w:type="character" w:customStyle="1" w:styleId="trs">
    <w:name w:val="trs"/>
    <w:basedOn w:val="DefaultParagraphFont"/>
    <w:rsid w:val="00F87AAB"/>
  </w:style>
  <w:style w:type="paragraph" w:styleId="ListParagraph">
    <w:name w:val="List Paragraph"/>
    <w:basedOn w:val="Normal"/>
    <w:uiPriority w:val="34"/>
    <w:qFormat/>
    <w:rsid w:val="005C7974"/>
    <w:pPr>
      <w:spacing w:after="200" w:line="276" w:lineRule="auto"/>
      <w:ind w:left="720"/>
      <w:contextualSpacing/>
    </w:pPr>
    <w:rPr>
      <w:rFonts w:asciiTheme="minorHAnsi" w:hAnsiTheme="minorHAnsi"/>
      <w:sz w:val="22"/>
    </w:rPr>
  </w:style>
  <w:style w:type="character" w:customStyle="1" w:styleId="propisclassinner">
    <w:name w:val="propisclassinner"/>
    <w:basedOn w:val="DefaultParagraphFont"/>
    <w:rsid w:val="00DE1029"/>
  </w:style>
  <w:style w:type="character" w:customStyle="1" w:styleId="lat">
    <w:name w:val="lat"/>
    <w:basedOn w:val="DefaultParagraphFont"/>
    <w:rsid w:val="00DE1029"/>
    <w:rPr>
      <w:sz w:val="24"/>
      <w:szCs w:val="24"/>
    </w:rPr>
  </w:style>
  <w:style w:type="paragraph" w:styleId="NormalWeb">
    <w:name w:val="Normal (Web)"/>
    <w:aliases w:val="Char, Char"/>
    <w:basedOn w:val="Normal"/>
    <w:link w:val="NormalWebChar"/>
    <w:uiPriority w:val="99"/>
    <w:unhideWhenUsed/>
    <w:qFormat/>
    <w:rsid w:val="00FC4521"/>
    <w:pPr>
      <w:spacing w:before="100" w:beforeAutospacing="1" w:after="100" w:afterAutospacing="1" w:line="240" w:lineRule="auto"/>
    </w:pPr>
    <w:rPr>
      <w:rFonts w:eastAsia="Times New Roman" w:cs="Times New Roman"/>
      <w:szCs w:val="24"/>
    </w:rPr>
  </w:style>
  <w:style w:type="character" w:customStyle="1" w:styleId="NormalWebChar">
    <w:name w:val="Normal (Web) Char"/>
    <w:aliases w:val="Char Char, Char Char"/>
    <w:link w:val="NormalWeb"/>
    <w:uiPriority w:val="99"/>
    <w:locked/>
    <w:rsid w:val="00FC4521"/>
    <w:rPr>
      <w:rFonts w:eastAsia="Times New Roman" w:cs="Times New Roman"/>
      <w:szCs w:val="24"/>
    </w:rPr>
  </w:style>
  <w:style w:type="paragraph" w:styleId="BalloonText">
    <w:name w:val="Balloon Text"/>
    <w:basedOn w:val="Normal"/>
    <w:link w:val="BalloonTextChar"/>
    <w:uiPriority w:val="99"/>
    <w:semiHidden/>
    <w:unhideWhenUsed/>
    <w:rsid w:val="00F36C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C5C"/>
    <w:rPr>
      <w:rFonts w:ascii="Segoe UI" w:hAnsi="Segoe UI" w:cs="Segoe UI"/>
      <w:sz w:val="18"/>
      <w:szCs w:val="18"/>
    </w:rPr>
  </w:style>
  <w:style w:type="paragraph" w:styleId="NormalIndent">
    <w:name w:val="Normal Indent"/>
    <w:basedOn w:val="Normal"/>
    <w:uiPriority w:val="99"/>
    <w:unhideWhenUsed/>
    <w:rsid w:val="006E1208"/>
    <w:pPr>
      <w:spacing w:after="200" w:line="276" w:lineRule="auto"/>
      <w:ind w:left="720"/>
    </w:pPr>
    <w:rPr>
      <w:rFonts w:asciiTheme="minorHAnsi" w:hAnsiTheme="minorHAnsi"/>
      <w:sz w:val="22"/>
    </w:rPr>
  </w:style>
  <w:style w:type="paragraph" w:styleId="Subtitle">
    <w:name w:val="Subtitle"/>
    <w:basedOn w:val="Normal"/>
    <w:next w:val="Normal"/>
    <w:link w:val="SubtitleChar"/>
    <w:uiPriority w:val="11"/>
    <w:qFormat/>
    <w:rsid w:val="006E1208"/>
    <w:pPr>
      <w:numPr>
        <w:ilvl w:val="1"/>
      </w:numPr>
      <w:spacing w:after="200" w:line="276" w:lineRule="auto"/>
      <w:ind w:left="86"/>
    </w:pPr>
    <w:rPr>
      <w:rFonts w:asciiTheme="majorHAnsi" w:eastAsiaTheme="majorEastAsia" w:hAnsiTheme="majorHAnsi" w:cstheme="majorBidi"/>
      <w:i/>
      <w:iCs/>
      <w:color w:val="5B9BD5" w:themeColor="accent1"/>
      <w:spacing w:val="15"/>
      <w:szCs w:val="24"/>
    </w:rPr>
  </w:style>
  <w:style w:type="character" w:customStyle="1" w:styleId="SubtitleChar">
    <w:name w:val="Subtitle Char"/>
    <w:basedOn w:val="DefaultParagraphFont"/>
    <w:link w:val="Subtitle"/>
    <w:uiPriority w:val="11"/>
    <w:rsid w:val="006E1208"/>
    <w:rPr>
      <w:rFonts w:asciiTheme="majorHAnsi" w:eastAsiaTheme="majorEastAsia" w:hAnsiTheme="majorHAnsi" w:cstheme="majorBidi"/>
      <w:i/>
      <w:iCs/>
      <w:color w:val="5B9BD5" w:themeColor="accent1"/>
      <w:spacing w:val="15"/>
      <w:szCs w:val="24"/>
    </w:rPr>
  </w:style>
  <w:style w:type="paragraph" w:styleId="Title">
    <w:name w:val="Title"/>
    <w:basedOn w:val="Normal"/>
    <w:next w:val="Normal"/>
    <w:link w:val="TitleChar"/>
    <w:uiPriority w:val="10"/>
    <w:qFormat/>
    <w:rsid w:val="006E1208"/>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E1208"/>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6E1208"/>
    <w:rPr>
      <w:i/>
      <w:iCs/>
    </w:rPr>
  </w:style>
  <w:style w:type="character" w:customStyle="1" w:styleId="spanbuttonlinks">
    <w:name w:val="span_button_links"/>
    <w:basedOn w:val="DefaultParagraphFont"/>
    <w:rsid w:val="006E1208"/>
  </w:style>
  <w:style w:type="paragraph" w:customStyle="1" w:styleId="Normal1">
    <w:name w:val="Normal1"/>
    <w:basedOn w:val="Normal"/>
    <w:rsid w:val="00CD0F84"/>
    <w:pPr>
      <w:spacing w:before="100" w:beforeAutospacing="1" w:after="100" w:afterAutospacing="1" w:line="240" w:lineRule="auto"/>
    </w:pPr>
    <w:rPr>
      <w:rFonts w:eastAsia="Times New Roman" w:cs="Times New Roman"/>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388985">
      <w:bodyDiv w:val="1"/>
      <w:marLeft w:val="0"/>
      <w:marRight w:val="0"/>
      <w:marTop w:val="0"/>
      <w:marBottom w:val="0"/>
      <w:divBdr>
        <w:top w:val="none" w:sz="0" w:space="0" w:color="auto"/>
        <w:left w:val="none" w:sz="0" w:space="0" w:color="auto"/>
        <w:bottom w:val="none" w:sz="0" w:space="0" w:color="auto"/>
        <w:right w:val="none" w:sz="0" w:space="0" w:color="auto"/>
      </w:divBdr>
    </w:div>
    <w:div w:id="603541352">
      <w:bodyDiv w:val="1"/>
      <w:marLeft w:val="0"/>
      <w:marRight w:val="0"/>
      <w:marTop w:val="0"/>
      <w:marBottom w:val="0"/>
      <w:divBdr>
        <w:top w:val="none" w:sz="0" w:space="0" w:color="auto"/>
        <w:left w:val="none" w:sz="0" w:space="0" w:color="auto"/>
        <w:bottom w:val="none" w:sz="0" w:space="0" w:color="auto"/>
        <w:right w:val="none" w:sz="0" w:space="0" w:color="auto"/>
      </w:divBdr>
    </w:div>
    <w:div w:id="701520855">
      <w:bodyDiv w:val="1"/>
      <w:marLeft w:val="0"/>
      <w:marRight w:val="0"/>
      <w:marTop w:val="0"/>
      <w:marBottom w:val="0"/>
      <w:divBdr>
        <w:top w:val="none" w:sz="0" w:space="0" w:color="auto"/>
        <w:left w:val="none" w:sz="0" w:space="0" w:color="auto"/>
        <w:bottom w:val="none" w:sz="0" w:space="0" w:color="auto"/>
        <w:right w:val="none" w:sz="0" w:space="0" w:color="auto"/>
      </w:divBdr>
      <w:divsChild>
        <w:div w:id="515459302">
          <w:blockQuote w:val="1"/>
          <w:marLeft w:val="720"/>
          <w:marRight w:val="75"/>
          <w:marTop w:val="75"/>
          <w:marBottom w:val="75"/>
          <w:divBdr>
            <w:top w:val="none" w:sz="0" w:space="0" w:color="auto"/>
            <w:left w:val="none" w:sz="0" w:space="0" w:color="auto"/>
            <w:bottom w:val="none" w:sz="0" w:space="0" w:color="auto"/>
            <w:right w:val="none" w:sz="0" w:space="0" w:color="auto"/>
          </w:divBdr>
        </w:div>
        <w:div w:id="736323958">
          <w:blockQuote w:val="1"/>
          <w:marLeft w:val="720"/>
          <w:marRight w:val="75"/>
          <w:marTop w:val="75"/>
          <w:marBottom w:val="75"/>
          <w:divBdr>
            <w:top w:val="none" w:sz="0" w:space="0" w:color="auto"/>
            <w:left w:val="none" w:sz="0" w:space="0" w:color="auto"/>
            <w:bottom w:val="none" w:sz="0" w:space="0" w:color="auto"/>
            <w:right w:val="none" w:sz="0" w:space="0" w:color="auto"/>
          </w:divBdr>
        </w:div>
        <w:div w:id="2009552938">
          <w:blockQuote w:val="1"/>
          <w:marLeft w:val="720"/>
          <w:marRight w:val="75"/>
          <w:marTop w:val="75"/>
          <w:marBottom w:val="75"/>
          <w:divBdr>
            <w:top w:val="none" w:sz="0" w:space="0" w:color="auto"/>
            <w:left w:val="none" w:sz="0" w:space="0" w:color="auto"/>
            <w:bottom w:val="none" w:sz="0" w:space="0" w:color="auto"/>
            <w:right w:val="none" w:sz="0" w:space="0" w:color="auto"/>
          </w:divBdr>
        </w:div>
        <w:div w:id="2003042652">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18"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26"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39" Type="http://schemas.openxmlformats.org/officeDocument/2006/relationships/hyperlink" Target="http://we2.cekos.com/ce/index.xhtml?&amp;file=f14606&amp;action=propis&amp;path=01460614.html&amp;domain=0&amp;mark=false&amp;queries=zakon+o+porezima+na+imovinu&amp;searchType=1&amp;regulationType=1&amp;domain=0&amp;myFavorites=false&amp;dateFrom=&amp;dateTo=&amp;groups=-%40--%40--%40--%40--%40-&amp;anchor=c0017" TargetMode="External"/><Relationship Id="rId21"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34"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42" Type="http://schemas.openxmlformats.org/officeDocument/2006/relationships/hyperlink" Target="http://we2.cekos.com/ce/index.xhtml?&amp;file=f14606&amp;action=propis&amp;path=01460614.html&amp;domain=0&amp;mark=false&amp;queries=zakon+o+porezima+na+imovinu&amp;searchType=1&amp;regulationType=1&amp;domain=0&amp;myFavorites=false&amp;dateFrom=&amp;dateTo=&amp;groups=-%40--%40--%40--%40--%40-&amp;anchor=c0017" TargetMode="External"/><Relationship Id="rId47" Type="http://schemas.openxmlformats.org/officeDocument/2006/relationships/hyperlink" Target="http://we2.cekos.com/ce/index.xhtml?&amp;file=f14606&amp;action=propis&amp;path=01460614.html&amp;domain=0&amp;mark=false&amp;queries=zakon+o+porezima+na+imovinu&amp;searchType=1&amp;regulationType=1&amp;domain=0&amp;myFavorites=false&amp;dateFrom=&amp;dateTo=&amp;groups=-%40--%40--%40--%40--%40-&amp;anchor=c0031-02" TargetMode="External"/><Relationship Id="rId50" Type="http://schemas.openxmlformats.org/officeDocument/2006/relationships/hyperlink" Target="http://we2.cekos.com/ce/index.xhtml?&amp;file=f14606&amp;action=propis&amp;path=01460614.html&amp;domain=0&amp;mark=false&amp;queries=zakon+o+porezima+na+imovinu&amp;searchType=1&amp;regulationType=1&amp;domain=0&amp;myFavorites=false&amp;dateFrom=&amp;dateTo=&amp;groups=-%40--%40--%40--%40--%40-&amp;anchor=c0036" TargetMode="External"/><Relationship Id="rId55" Type="http://schemas.openxmlformats.org/officeDocument/2006/relationships/header" Target="header1.xml"/><Relationship Id="rId7" Type="http://schemas.openxmlformats.org/officeDocument/2006/relationships/hyperlink" Target="http://we2.cekos.com/ce/faces/index.jsp%3F%26file%3Df78886%26action%3Dpropis%26path%3D07888601.html%26domen%3D0%26mark%3Dfalse%26query%3Dzakon+o+porezima+na+imovinu%26tipPretrage%3D1%26tipPropisa%3D1%26domen%3D0%26mojiPropisi%3Dfalse%26datumOd%3D%26datumDo%3D%26groups%3D-%40--%40--%40--%40--%40-" TargetMode="External"/><Relationship Id="rId2" Type="http://schemas.openxmlformats.org/officeDocument/2006/relationships/styles" Target="styles.xml"/><Relationship Id="rId16"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29"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11"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24"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32"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37"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40" Type="http://schemas.openxmlformats.org/officeDocument/2006/relationships/hyperlink" Target="http://we2.cekos.com/ce/index.xhtml?&amp;file=f14606&amp;action=propis&amp;path=01460614.html&amp;domain=0&amp;mark=false&amp;queries=zakon+o+porezima+na+imovinu&amp;searchType=1&amp;regulationType=1&amp;domain=0&amp;myFavorites=false&amp;dateFrom=&amp;dateTo=&amp;groups=-%40--%40--%40--%40--%40-&amp;anchor=c0029" TargetMode="External"/><Relationship Id="rId45" Type="http://schemas.openxmlformats.org/officeDocument/2006/relationships/hyperlink" Target="http://we2.cekos.com/ce/index.xhtml?&amp;file=f14606&amp;action=propis&amp;path=01460614.html&amp;domain=0&amp;mark=false&amp;queries=zakon+o+porezima+na+imovinu&amp;searchType=1&amp;regulationType=1&amp;domain=0&amp;myFavorites=false&amp;dateFrom=&amp;dateTo=&amp;groups=-%40--%40--%40--%40--%40-&amp;anchor=c0029" TargetMode="External"/><Relationship Id="rId53" Type="http://schemas.openxmlformats.org/officeDocument/2006/relationships/hyperlink" Target="http://we2.cekos.com/ce/index.xhtml?&amp;file=f14606&amp;action=propis&amp;path=01460614.html&amp;domain=0&amp;mark=false&amp;queries=zakon+o+porezima+na+imovinu&amp;searchType=1&amp;regulationType=1&amp;domain=0&amp;myFavorites=false&amp;dateFrom=&amp;dateTo=&amp;groups=-%40--%40--%40--%40--%40-&amp;anchor=c0042-01" TargetMode="External"/><Relationship Id="rId58"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14"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22"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27"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30"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35"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43" Type="http://schemas.openxmlformats.org/officeDocument/2006/relationships/hyperlink" Target="http://we2.cekos.com/ce/index.xhtml?&amp;file=f14606&amp;action=propis&amp;path=01460614.html&amp;domain=0&amp;mark=false&amp;queries=zakon+o+porezima+na+imovinu&amp;searchType=1&amp;regulationType=1&amp;domain=0&amp;myFavorites=false&amp;dateFrom=&amp;dateTo=&amp;groups=-%40--%40--%40--%40--%40-&amp;anchor=c0021" TargetMode="External"/><Relationship Id="rId48" Type="http://schemas.openxmlformats.org/officeDocument/2006/relationships/hyperlink" Target="http://we2.cekos.com/ce/index.xhtml?&amp;file=f14606&amp;action=propis&amp;path=01460614.html&amp;domain=0&amp;mark=false&amp;queries=zakon+o+porezima+na+imovinu&amp;searchType=1&amp;regulationType=1&amp;domain=0&amp;myFavorites=false&amp;dateFrom=&amp;dateTo=&amp;groups=-%40--%40--%40--%40--%40-&amp;anchor=c0034" TargetMode="External"/><Relationship Id="rId56" Type="http://schemas.openxmlformats.org/officeDocument/2006/relationships/header" Target="header2.xml"/><Relationship Id="rId8" Type="http://schemas.openxmlformats.org/officeDocument/2006/relationships/hyperlink" Target="http://we2.cekos.com/ce/faces/index.jsp%3F%26file%3Df80964%26action%3Dpropis%26path%3D08096401.html%26domen%3D0%26mark%3Dfalse%26query%3Dzakon+o+porezima+na+imovinu%26tipPretrage%3D1%26tipPropisa%3D1%26domen%3D0%26mojiPropisi%3Dfalse%26datumOd%3D%26datumDo%3D%26groups%3D-%40--%40--%40--%40--%40-" TargetMode="External"/><Relationship Id="rId51" Type="http://schemas.openxmlformats.org/officeDocument/2006/relationships/hyperlink" Target="http://we2.cekos.com/ce/index.xhtml?&amp;file=f14606&amp;action=propis&amp;path=01460614.html&amp;domain=0&amp;mark=false&amp;queries=zakon+o+porezima+na+imovinu&amp;searchType=1&amp;regulationType=1&amp;domain=0&amp;myFavorites=false&amp;dateFrom=&amp;dateTo=&amp;groups=-%40--%40--%40--%40--%40-&amp;anchor=c0039-02" TargetMode="External"/><Relationship Id="rId3" Type="http://schemas.openxmlformats.org/officeDocument/2006/relationships/settings" Target="settings.xml"/><Relationship Id="rId12"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17"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25" Type="http://schemas.openxmlformats.org/officeDocument/2006/relationships/hyperlink" Target="http://we2.cekos.com/ce/index.xhtml?&amp;file=f63552&amp;action=propis&amp;path=06355201.html&amp;domain=0&amp;mark=false&amp;queries=zakon+o+porezima+na+imovinu&amp;searchType=1&amp;regulationType=1&amp;domain=0&amp;myFavorites=false&amp;dateFrom=&amp;dateTo=&amp;groups=-%40--%40--%40--%40--%40-&amp;anchor=c0008" TargetMode="External"/><Relationship Id="rId33"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38"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46" Type="http://schemas.openxmlformats.org/officeDocument/2006/relationships/hyperlink" Target="http://we2.cekos.com/ce/index.xhtml?&amp;file=f14606&amp;action=propis&amp;path=01460614.html&amp;domain=0&amp;mark=false&amp;queries=zakon+o+porezima+na+imovinu&amp;searchType=1&amp;regulationType=1&amp;domain=0&amp;myFavorites=false&amp;dateFrom=&amp;dateTo=&amp;groups=-%40--%40--%40--%40--%40-&amp;anchor=c0031" TargetMode="External"/><Relationship Id="rId59" Type="http://schemas.openxmlformats.org/officeDocument/2006/relationships/header" Target="header3.xml"/><Relationship Id="rId20"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41" Type="http://schemas.openxmlformats.org/officeDocument/2006/relationships/hyperlink" Target="http://we2.cekos.com/ce/index.xhtml?&amp;file=f14606&amp;action=propis&amp;path=01460614.html&amp;domain=0&amp;mark=false&amp;queries=zakon+o+porezima+na+imovinu&amp;searchType=1&amp;regulationType=1&amp;domain=0&amp;myFavorites=false&amp;dateFrom=&amp;dateTo=&amp;groups=-%40--%40--%40--%40--%40-&amp;anchor=c0016" TargetMode="External"/><Relationship Id="rId54" Type="http://schemas.openxmlformats.org/officeDocument/2006/relationships/hyperlink" Target="http://we2.cekos.com/ce/index.xhtml?&amp;file=f14606&amp;action=propis&amp;path=01460614.html&amp;domain=0&amp;mark=false&amp;queries=zakon+o+porezima+na+imovinu&amp;searchType=1&amp;regulationType=1&amp;domain=0&amp;myFavorites=false&amp;dateFrom=&amp;dateTo=&amp;groups=-%40--%40--%40--%40--%40-&amp;anchor=c0042-01"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23"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28"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36"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49" Type="http://schemas.openxmlformats.org/officeDocument/2006/relationships/hyperlink" Target="http://we2.cekos.com/ce/index.xhtml?&amp;file=f14606&amp;action=propis&amp;path=01460614.html&amp;domain=0&amp;mark=false&amp;queries=zakon+o+porezima+na+imovinu&amp;searchType=1&amp;regulationType=1&amp;domain=0&amp;myFavorites=false&amp;dateFrom=&amp;dateTo=&amp;groups=-%40--%40--%40--%40--%40-&amp;anchor=c0035" TargetMode="External"/><Relationship Id="rId57" Type="http://schemas.openxmlformats.org/officeDocument/2006/relationships/footer" Target="footer1.xml"/><Relationship Id="rId10" Type="http://schemas.openxmlformats.org/officeDocument/2006/relationships/hyperlink" Target="http://we2.cekos.com/ce/faces/index.jsp%3F%26file%3Df88570%26action%3Dpropis%26path%3D08857001.html%26domen%3D0%26mark%3Dfalse%26query%3Dzakon+o+porezima+na+imovinu%26tipPretrage%3D1%26tipPropisa%3D1%26domen%3D0%26mojiPropisi%3Dfalse%26datumOd%3D%26datumDo%3D%26groups%3D-%40--%40--%40--%40--%40-" TargetMode="External"/><Relationship Id="rId31"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44" Type="http://schemas.openxmlformats.org/officeDocument/2006/relationships/hyperlink" Target="http://we2.cekos.com/ce/index.xhtml?&amp;file=f14606&amp;action=propis&amp;path=01460614.html&amp;domain=0&amp;mark=false&amp;queries=zakon+o+porezima+na+imovinu&amp;searchType=1&amp;regulationType=1&amp;domain=0&amp;myFavorites=false&amp;dateFrom=&amp;dateTo=&amp;groups=-%40--%40--%40--%40--%40-&amp;anchor=c0027" TargetMode="External"/><Relationship Id="rId52" Type="http://schemas.openxmlformats.org/officeDocument/2006/relationships/hyperlink" Target="http://we2.cekos.com/ce/index.xhtml?&amp;file=f14606&amp;action=propis&amp;path=01460614.html&amp;domain=0&amp;mark=false&amp;queries=zakon+o+porezima+na+imovinu&amp;searchType=1&amp;regulationType=1&amp;domain=0&amp;myFavorites=false&amp;dateFrom=&amp;dateTo=&amp;groups=-%40--%40--%40--%40--%40-&amp;anchor=c0040" TargetMode="External"/><Relationship Id="rId6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e2.cekos.com/ce/faces/index.jsp%3F%26file%3Df84390%26action%3Dpropis%26path%3D08439001.html%26domen%3D0%26mark%3Dfalse%26query%3Dzakon+o+porezima+na+imovinu%26tipPretrage%3D1%26tipPropisa%3D1%26domen%3D0%26mojiPropisi%3Dfalse%26datumOd%3D%26datumDo%3D%26groups%3D-%40--%40--%40--%4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12277</Words>
  <Characters>69982</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Jovic</dc:creator>
  <cp:keywords/>
  <dc:description/>
  <cp:lastModifiedBy>Ivana Vojinović</cp:lastModifiedBy>
  <cp:revision>2</cp:revision>
  <cp:lastPrinted>2020-09-28T06:30:00Z</cp:lastPrinted>
  <dcterms:created xsi:type="dcterms:W3CDTF">2022-11-18T14:32:00Z</dcterms:created>
  <dcterms:modified xsi:type="dcterms:W3CDTF">2022-11-18T14:32:00Z</dcterms:modified>
</cp:coreProperties>
</file>