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995A" w14:textId="1D66E48C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17. став 1. и </w:t>
      </w: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5FBC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EAF8E1" w14:textId="435C927C" w:rsidR="00B1735D" w:rsidRPr="003E074A" w:rsidRDefault="00B1735D" w:rsidP="00652AF9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D5A9C77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F9337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</w:p>
    <w:p w14:paraId="213F5802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 ОБАВЕЗНОЈ ПРОИЗВОДЊИ И ПРОМЕТУ ХЛЕБА  </w:t>
      </w:r>
    </w:p>
    <w:p w14:paraId="162012F4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783E664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A7CAB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D8D01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4C1733E2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Овом уредбом 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уређује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се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обавезна производња и</w:t>
      </w:r>
      <w:r w:rsidRPr="003E074A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, 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максимална висина маржи, ремитенда и рокови плаћања привредним субјектима који се баве производњом хлеба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312E3ABF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303BB39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3E074A">
        <w:rPr>
          <w:rFonts w:ascii="Times New Roman" w:hAnsi="Times New Roman" w:cs="Times New Roman"/>
          <w:bCs/>
          <w:sz w:val="24"/>
          <w:szCs w:val="24"/>
          <w:lang w:val="sr-Cyrl-C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4935B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5F25F521" w14:textId="77777777" w:rsidR="008D707C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Максимална малопродајна цена хлеба из чла</w:t>
      </w:r>
      <w:r w:rsidR="005531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 2. став 2. ове уредбе је 53,5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0 динара, а макси</w:t>
      </w:r>
      <w:r w:rsidR="005531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мална произвођачка цена је 45,88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динара.</w:t>
      </w:r>
    </w:p>
    <w:p w14:paraId="4E39E28E" w14:textId="77777777" w:rsidR="008D707C" w:rsidRPr="003E074A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ab/>
      </w:r>
      <w:r w:rsidRPr="003E07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Највиша укупна стопа марже,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3E074A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4F5ED79E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0482B68C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00A54A80" w14:textId="01B412CB" w:rsidR="003661F5" w:rsidRDefault="00B1735D" w:rsidP="00652AF9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61D06908" w14:textId="1384BE39" w:rsidR="003661F5" w:rsidRDefault="003661F5" w:rsidP="00652AF9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35A5437" w14:textId="77777777" w:rsidR="00B1735D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5.</w:t>
      </w:r>
    </w:p>
    <w:p w14:paraId="0B5D8292" w14:textId="65BC3220" w:rsidR="00B1735D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ab/>
      </w:r>
      <w:r w:rsidRPr="003E074A"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 xml:space="preserve">Највиша укупна стопа марже,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обрачуната на нето фактурну цену свих врста хлеба у складу са Правилником о квалитету жита, млин</w:t>
      </w:r>
      <w:r w:rsidR="00652AF9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ских и пекарских производа</w:t>
      </w:r>
      <w:r w:rsidR="00582E1A">
        <w:rPr>
          <w:rFonts w:ascii="Times New Roman" w:hAnsi="Times New Roman" w:cs="Times New Roman"/>
          <w:b w:val="0"/>
          <w:color w:val="000000"/>
          <w:sz w:val="24"/>
          <w:szCs w:val="24"/>
          <w:lang w:val="sr-Latn-RS"/>
        </w:rPr>
        <w:t xml:space="preserve"> </w:t>
      </w:r>
      <w:r w:rsidR="00582E1A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и тестенина</w:t>
      </w:r>
      <w:r w:rsidR="00652AF9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(„Службени гласник РСˮ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</w:t>
      </w:r>
      <w:r w:rsidR="00652AF9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бр</w:t>
      </w:r>
      <w:r w:rsidR="00DD295F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 68/16 и 56/18)</w:t>
      </w:r>
      <w:r w:rsidR="00652AF9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</w:t>
      </w:r>
      <w:r w:rsidR="00DD295F"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изузев хлеба из члана 2. став 2 ове уредбе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умањену за рабате и попусте, износи максимално 40%. </w:t>
      </w:r>
    </w:p>
    <w:p w14:paraId="1D66E48C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F5A899B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lastRenderedPageBreak/>
        <w:t>Члан 6.</w:t>
      </w:r>
    </w:p>
    <w:p w14:paraId="1F5DC25F" w14:textId="0482B68C" w:rsidR="00B1735D" w:rsidRPr="003E074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3E074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Новчаном казном од 100.000 до 2.000.000 динара казниће се за прекршај правно лице ако поступа супротно одредбама чл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. 2</w:t>
      </w:r>
      <w:r w:rsidRPr="003E074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-5. ове уредбе. </w:t>
      </w:r>
    </w:p>
    <w:p w14:paraId="6AF67FCA" w14:textId="77777777" w:rsidR="00B1735D" w:rsidRPr="003E074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3E074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77777777" w:rsidR="00B1735D" w:rsidRPr="003E074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6714006A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60DB85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7.</w:t>
      </w:r>
    </w:p>
    <w:p w14:paraId="6FD23E34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6FA93644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993C5C4" w14:textId="77777777" w:rsidR="00B1735D" w:rsidRPr="00582E1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8.</w:t>
      </w:r>
    </w:p>
    <w:p w14:paraId="4516BBCE" w14:textId="5F25F521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9D27AB">
        <w:rPr>
          <w:rFonts w:ascii="Times New Roman" w:hAnsi="Times New Roman" w:cs="Times New Roman"/>
          <w:b w:val="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примењује се од 9. августа</w:t>
      </w:r>
      <w:r w:rsidR="00B25FBC">
        <w:rPr>
          <w:rFonts w:ascii="Times New Roman" w:hAnsi="Times New Roman" w:cs="Times New Roman"/>
          <w:b w:val="0"/>
          <w:sz w:val="24"/>
          <w:szCs w:val="24"/>
        </w:rPr>
        <w:t xml:space="preserve"> 2022. године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важи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30</w:t>
      </w: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дана</w:t>
      </w:r>
      <w:r w:rsidR="00DD295F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B25FBC">
        <w:rPr>
          <w:rFonts w:ascii="Times New Roman" w:hAnsi="Times New Roman" w:cs="Times New Roman"/>
          <w:b w:val="0"/>
          <w:sz w:val="24"/>
          <w:szCs w:val="24"/>
        </w:rPr>
        <w:t xml:space="preserve">дана </w:t>
      </w:r>
      <w:r w:rsidR="00DD295F">
        <w:rPr>
          <w:rFonts w:ascii="Times New Roman" w:hAnsi="Times New Roman" w:cs="Times New Roman"/>
          <w:b w:val="0"/>
          <w:sz w:val="24"/>
          <w:szCs w:val="24"/>
          <w:lang w:val="sr-Cyrl-CS"/>
        </w:rPr>
        <w:t>почетка примене.</w:t>
      </w:r>
    </w:p>
    <w:p w14:paraId="142FB23E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4D5B74A" w14:textId="77777777" w:rsidR="00B1735D" w:rsidRPr="003E074A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5E53F4B" w14:textId="77777777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6B9D692" w14:textId="661F7B90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05 Број: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4729BE">
        <w:rPr>
          <w:rFonts w:ascii="Times New Roman" w:hAnsi="Times New Roman" w:cs="Times New Roman"/>
          <w:b w:val="0"/>
          <w:sz w:val="24"/>
          <w:szCs w:val="24"/>
          <w:lang w:val="sr-Cyrl-CS"/>
        </w:rPr>
        <w:t>110-6221/2022-1</w:t>
      </w:r>
    </w:p>
    <w:p w14:paraId="72696CF6" w14:textId="41E27EE7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 </w:t>
      </w:r>
      <w:r w:rsidR="004729B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4. августа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2022. године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</w:t>
      </w:r>
    </w:p>
    <w:p w14:paraId="518615F9" w14:textId="77777777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2005CDFF" w14:textId="77777777" w:rsidR="00B1735D" w:rsidRPr="005553DB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9BC6FA1" w14:textId="77777777" w:rsidR="00B1735D" w:rsidRPr="005553DB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В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</w:p>
    <w:p w14:paraId="6D132B9B" w14:textId="77777777" w:rsidR="00B1735D" w:rsidRPr="005553DB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37CDB63" w14:textId="77777777" w:rsidR="00B1735D" w:rsidRPr="005553DB" w:rsidRDefault="00B1735D" w:rsidP="00B1735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77777777" w:rsidR="00B1735D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ПРЕДСЕДНИК</w:t>
      </w:r>
    </w:p>
    <w:p w14:paraId="6C0E62FE" w14:textId="77777777" w:rsidR="00B1735D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EF8A839" w14:textId="77777777" w:rsidR="00B1735D" w:rsidRPr="005553DB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Ана Брнабић,с.р.</w:t>
      </w:r>
    </w:p>
    <w:p w14:paraId="245A9FF3" w14:textId="77777777" w:rsidR="00B1735D" w:rsidRPr="005553DB" w:rsidRDefault="00B1735D" w:rsidP="00B1735D">
      <w:pPr>
        <w:pStyle w:val="4clan"/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</w:t>
      </w:r>
    </w:p>
    <w:p w14:paraId="43B6EFE4" w14:textId="77777777" w:rsidR="00EE55A3" w:rsidRDefault="00EE55A3"/>
    <w:p w14:paraId="5C1DC3A9" w14:textId="77777777" w:rsidR="009E0EF9" w:rsidRDefault="009E0EF9"/>
    <w:p w14:paraId="7CE80F52" w14:textId="77777777" w:rsidR="009E0EF9" w:rsidRDefault="009E0EF9"/>
    <w:p w14:paraId="7073B233" w14:textId="77777777" w:rsidR="009E0EF9" w:rsidRPr="00DE2A04" w:rsidRDefault="009E0EF9">
      <w:pPr>
        <w:rPr>
          <w:lang w:val="sr-Cyrl-RS"/>
        </w:rPr>
      </w:pPr>
    </w:p>
    <w:sectPr w:rsidR="009E0EF9" w:rsidRPr="00DE2A04" w:rsidSect="008D54CD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DA50D" w14:textId="77777777" w:rsidR="00B47E9B" w:rsidRDefault="00B47E9B" w:rsidP="008D54CD">
      <w:pPr>
        <w:spacing w:after="0" w:line="240" w:lineRule="auto"/>
      </w:pPr>
      <w:r>
        <w:separator/>
      </w:r>
    </w:p>
  </w:endnote>
  <w:endnote w:type="continuationSeparator" w:id="0">
    <w:p w14:paraId="6C1D4E26" w14:textId="77777777" w:rsidR="00B47E9B" w:rsidRDefault="00B47E9B" w:rsidP="008D5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49541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18EDA" w14:textId="0C26227F" w:rsidR="008D54CD" w:rsidRDefault="008D54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85358D" w14:textId="77777777" w:rsidR="008D54CD" w:rsidRDefault="008D5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272A" w14:textId="77777777" w:rsidR="00B47E9B" w:rsidRDefault="00B47E9B" w:rsidP="008D54CD">
      <w:pPr>
        <w:spacing w:after="0" w:line="240" w:lineRule="auto"/>
      </w:pPr>
      <w:r>
        <w:separator/>
      </w:r>
    </w:p>
  </w:footnote>
  <w:footnote w:type="continuationSeparator" w:id="0">
    <w:p w14:paraId="0283BEC3" w14:textId="77777777" w:rsidR="00B47E9B" w:rsidRDefault="00B47E9B" w:rsidP="008D54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F32B4"/>
    <w:rsid w:val="00101D5D"/>
    <w:rsid w:val="001A3EB2"/>
    <w:rsid w:val="001A4429"/>
    <w:rsid w:val="002D347E"/>
    <w:rsid w:val="002E3039"/>
    <w:rsid w:val="003545A6"/>
    <w:rsid w:val="003661F5"/>
    <w:rsid w:val="004729BE"/>
    <w:rsid w:val="005314A3"/>
    <w:rsid w:val="00553198"/>
    <w:rsid w:val="00582E1A"/>
    <w:rsid w:val="005F140D"/>
    <w:rsid w:val="00652AF9"/>
    <w:rsid w:val="006B5D18"/>
    <w:rsid w:val="006E6DE7"/>
    <w:rsid w:val="007750A6"/>
    <w:rsid w:val="008D54CD"/>
    <w:rsid w:val="008D707C"/>
    <w:rsid w:val="009E0EF9"/>
    <w:rsid w:val="00AB024B"/>
    <w:rsid w:val="00B1735D"/>
    <w:rsid w:val="00B25FBC"/>
    <w:rsid w:val="00B47E9B"/>
    <w:rsid w:val="00BE7E93"/>
    <w:rsid w:val="00C4656C"/>
    <w:rsid w:val="00C97E9E"/>
    <w:rsid w:val="00D10167"/>
    <w:rsid w:val="00D55F79"/>
    <w:rsid w:val="00DD295F"/>
    <w:rsid w:val="00DE2A04"/>
    <w:rsid w:val="00EB2395"/>
    <w:rsid w:val="00EE55A3"/>
    <w:rsid w:val="00F60701"/>
    <w:rsid w:val="00F6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A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5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4CD"/>
  </w:style>
  <w:style w:type="paragraph" w:styleId="Footer">
    <w:name w:val="footer"/>
    <w:basedOn w:val="Normal"/>
    <w:link w:val="FooterChar"/>
    <w:uiPriority w:val="99"/>
    <w:unhideWhenUsed/>
    <w:rsid w:val="008D5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Ivana Vojinović</cp:lastModifiedBy>
  <cp:revision>2</cp:revision>
  <cp:lastPrinted>2022-08-04T10:45:00Z</cp:lastPrinted>
  <dcterms:created xsi:type="dcterms:W3CDTF">2022-08-04T13:53:00Z</dcterms:created>
  <dcterms:modified xsi:type="dcterms:W3CDTF">2022-08-04T13:53:00Z</dcterms:modified>
</cp:coreProperties>
</file>