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A577" w14:textId="77777777" w:rsidR="00212238" w:rsidRPr="002304B6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02518819" w14:textId="77777777" w:rsidR="00212238" w:rsidRPr="002304B6" w:rsidRDefault="00212238" w:rsidP="0021223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CDECD99" w14:textId="77777777" w:rsidR="00212238" w:rsidRPr="002304B6" w:rsidRDefault="00212238" w:rsidP="00212238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5A8227FF" w14:textId="77777777" w:rsidR="00212238" w:rsidRPr="002304B6" w:rsidRDefault="00212238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45420F" w14:textId="77777777" w:rsidR="00212238" w:rsidRPr="002304B6" w:rsidRDefault="00212238" w:rsidP="002122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УРЕДБУ О ИЗМЕНАМА УРЕДБЕ</w:t>
      </w:r>
    </w:p>
    <w:p w14:paraId="52042199" w14:textId="77777777" w:rsidR="00530D69" w:rsidRPr="002304B6" w:rsidRDefault="00212238" w:rsidP="0021223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14:paraId="0389D6DC" w14:textId="77777777" w:rsidR="00212238" w:rsidRPr="002304B6" w:rsidRDefault="00212238" w:rsidP="0021223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5A045517" w14:textId="77777777" w:rsidR="00E63FFF" w:rsidRPr="002304B6" w:rsidRDefault="00212238" w:rsidP="0021223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734142C5" w14:textId="77777777" w:rsidR="00DE1316" w:rsidRPr="002304B6" w:rsidRDefault="00212238" w:rsidP="00530D69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304B6">
        <w:rPr>
          <w:lang w:val="sr-Cyrl-CS"/>
        </w:rPr>
        <w:t>У Уредби 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  <w:r w:rsidRPr="002304B6">
        <w:rPr>
          <w:iCs/>
          <w:lang w:val="sr-Cyrl-CS"/>
        </w:rPr>
        <w:t xml:space="preserve"> (</w:t>
      </w:r>
      <w:r w:rsidRPr="002304B6">
        <w:rPr>
          <w:lang w:val="sr-Cyrl-CS"/>
        </w:rPr>
        <w:t>„</w:t>
      </w:r>
      <w:r w:rsidRPr="002304B6">
        <w:rPr>
          <w:iCs/>
          <w:lang w:val="sr-Cyrl-CS"/>
        </w:rPr>
        <w:t>Службени  гласник РС</w:t>
      </w:r>
      <w:r w:rsidRPr="002304B6">
        <w:rPr>
          <w:lang w:val="sr-Cyrl-CS"/>
        </w:rPr>
        <w:t>”</w:t>
      </w:r>
      <w:r w:rsidR="009E5EC8" w:rsidRPr="002304B6">
        <w:rPr>
          <w:iCs/>
          <w:lang w:val="sr-Cyrl-CS"/>
        </w:rPr>
        <w:t>, бр.</w:t>
      </w:r>
      <w:r w:rsidRPr="002304B6">
        <w:rPr>
          <w:iCs/>
          <w:lang w:val="sr-Cyrl-CS"/>
        </w:rPr>
        <w:t xml:space="preserve"> </w:t>
      </w:r>
      <w:r w:rsidRPr="002304B6">
        <w:rPr>
          <w:lang w:val="sr-Cyrl-CS" w:eastAsia="en-GB"/>
        </w:rPr>
        <w:t>125/21</w:t>
      </w:r>
      <w:r w:rsidR="00530D69" w:rsidRPr="002304B6">
        <w:rPr>
          <w:lang w:val="sr-Cyrl-CS" w:eastAsia="en-GB"/>
        </w:rPr>
        <w:t>, 51/22 и 70/</w:t>
      </w:r>
      <w:r w:rsidR="009E5EC8" w:rsidRPr="002304B6">
        <w:rPr>
          <w:lang w:val="sr-Cyrl-CS" w:eastAsia="en-GB"/>
        </w:rPr>
        <w:t>22</w:t>
      </w:r>
      <w:r w:rsidR="00530D69" w:rsidRPr="002304B6">
        <w:rPr>
          <w:iCs/>
          <w:lang w:val="sr-Cyrl-CS"/>
        </w:rPr>
        <w:t xml:space="preserve">), у  </w:t>
      </w:r>
      <w:r w:rsidR="00530D69" w:rsidRPr="002304B6">
        <w:rPr>
          <w:lang w:val="sr-Cyrl-CS"/>
        </w:rPr>
        <w:t xml:space="preserve">члану </w:t>
      </w:r>
      <w:r w:rsidR="00DE1316" w:rsidRPr="002304B6">
        <w:rPr>
          <w:lang w:val="sr-Cyrl-CS"/>
        </w:rPr>
        <w:t>10. став 2. тачка 1</w:t>
      </w:r>
      <w:r w:rsidR="00530D69" w:rsidRPr="002304B6">
        <w:rPr>
          <w:lang w:val="sr-Cyrl-CS"/>
        </w:rPr>
        <w:t>)</w:t>
      </w:r>
      <w:r w:rsidR="00DE1316" w:rsidRPr="002304B6">
        <w:rPr>
          <w:lang w:val="sr-Cyrl-CS"/>
        </w:rPr>
        <w:t xml:space="preserve"> подтачка </w:t>
      </w:r>
      <w:r w:rsidR="00B96997" w:rsidRPr="002304B6">
        <w:rPr>
          <w:lang w:val="sr-Cyrl-CS"/>
        </w:rPr>
        <w:t>(</w:t>
      </w:r>
      <w:r w:rsidR="00DE1316" w:rsidRPr="002304B6">
        <w:rPr>
          <w:lang w:val="sr-Cyrl-CS"/>
        </w:rPr>
        <w:t>5)</w:t>
      </w:r>
      <w:r w:rsidR="00530D69" w:rsidRPr="002304B6">
        <w:rPr>
          <w:lang w:val="sr-Cyrl-CS"/>
        </w:rPr>
        <w:t xml:space="preserve"> </w:t>
      </w:r>
      <w:r w:rsidR="00DE1316" w:rsidRPr="002304B6">
        <w:rPr>
          <w:lang w:val="sr-Cyrl-CS"/>
        </w:rPr>
        <w:t xml:space="preserve">мења се и гласи: </w:t>
      </w:r>
    </w:p>
    <w:p w14:paraId="29AB8397" w14:textId="77777777" w:rsidR="00530D69" w:rsidRPr="002304B6" w:rsidRDefault="00DE1316" w:rsidP="00DE1316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304B6">
        <w:rPr>
          <w:lang w:val="sr-Cyrl-CS"/>
        </w:rPr>
        <w:t>„</w:t>
      </w:r>
      <w:r w:rsidR="0053322B" w:rsidRPr="002304B6">
        <w:rPr>
          <w:lang w:val="sr-Cyrl-CS"/>
        </w:rPr>
        <w:t>(5) крајњи рок коришћења (3</w:t>
      </w:r>
      <w:r w:rsidRPr="002304B6">
        <w:rPr>
          <w:lang w:val="sr-Cyrl-CS"/>
        </w:rPr>
        <w:t>0. новембар 2022. године),”.</w:t>
      </w:r>
    </w:p>
    <w:p w14:paraId="33E413CB" w14:textId="77777777" w:rsidR="00DE1316" w:rsidRPr="002304B6" w:rsidRDefault="00DE1316" w:rsidP="00DE1316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</w:p>
    <w:p w14:paraId="4FD827B7" w14:textId="77777777" w:rsidR="00E63FFF" w:rsidRPr="002304B6" w:rsidRDefault="00212238" w:rsidP="00530D69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lang w:val="sr-Cyrl-CS"/>
        </w:rPr>
      </w:pPr>
      <w:r w:rsidRPr="002304B6">
        <w:rPr>
          <w:color w:val="000000"/>
          <w:lang w:val="sr-Cyrl-CS"/>
        </w:rPr>
        <w:t>Члан 2.</w:t>
      </w:r>
    </w:p>
    <w:p w14:paraId="32787092" w14:textId="77777777" w:rsidR="002A0744" w:rsidRPr="002304B6" w:rsidRDefault="00212238" w:rsidP="00530D6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</w:t>
      </w:r>
      <w:r w:rsidRPr="002304B6">
        <w:rPr>
          <w:rFonts w:ascii="Times New Roman" w:hAnsi="Times New Roman" w:cs="Times New Roman"/>
          <w:sz w:val="24"/>
          <w:szCs w:val="24"/>
          <w:lang w:val="sr-Cyrl-CS"/>
        </w:rPr>
        <w:t>члану 11. став 2.</w:t>
      </w:r>
      <w:r w:rsidR="00530D69" w:rsidRPr="002304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0744" w:rsidRPr="002304B6">
        <w:rPr>
          <w:rFonts w:ascii="Times New Roman" w:hAnsi="Times New Roman" w:cs="Times New Roman"/>
          <w:sz w:val="24"/>
          <w:szCs w:val="24"/>
          <w:lang w:val="sr-Cyrl-CS"/>
        </w:rPr>
        <w:t xml:space="preserve">мења се и гласи: </w:t>
      </w:r>
    </w:p>
    <w:p w14:paraId="518369C1" w14:textId="77777777" w:rsidR="002A0744" w:rsidRPr="002304B6" w:rsidRDefault="002A0744" w:rsidP="002A074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sz w:val="24"/>
          <w:szCs w:val="24"/>
          <w:lang w:val="sr-Cyrl-CS"/>
        </w:rPr>
        <w:t>„Ваучери</w:t>
      </w:r>
      <w:r w:rsidR="0053322B" w:rsidRPr="002304B6">
        <w:rPr>
          <w:rFonts w:ascii="Times New Roman" w:hAnsi="Times New Roman" w:cs="Times New Roman"/>
          <w:sz w:val="24"/>
          <w:szCs w:val="24"/>
          <w:lang w:val="sr-Cyrl-CS"/>
        </w:rPr>
        <w:t xml:space="preserve"> се могу користити закључно са 3</w:t>
      </w:r>
      <w:r w:rsidRPr="002304B6">
        <w:rPr>
          <w:rFonts w:ascii="Times New Roman" w:hAnsi="Times New Roman" w:cs="Times New Roman"/>
          <w:sz w:val="24"/>
          <w:szCs w:val="24"/>
          <w:lang w:val="sr-Cyrl-CS"/>
        </w:rPr>
        <w:t>0. новембром 2022. године.”.</w:t>
      </w:r>
    </w:p>
    <w:p w14:paraId="397CED5A" w14:textId="77777777" w:rsidR="00E51CDF" w:rsidRPr="002304B6" w:rsidRDefault="002C29B8" w:rsidP="00E51C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51CDF" w:rsidRPr="002304B6">
        <w:rPr>
          <w:rFonts w:ascii="Times New Roman" w:hAnsi="Times New Roman" w:cs="Times New Roman"/>
          <w:sz w:val="24"/>
          <w:szCs w:val="24"/>
          <w:lang w:val="sr-Cyrl-CS"/>
        </w:rPr>
        <w:t>тав 16. мења се и гласи:</w:t>
      </w:r>
    </w:p>
    <w:p w14:paraId="08AA602E" w14:textId="77777777" w:rsidR="00E51CDF" w:rsidRPr="002304B6" w:rsidRDefault="00E51CDF" w:rsidP="00E51C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sz w:val="24"/>
          <w:szCs w:val="24"/>
          <w:lang w:val="sr-Cyrl-CS"/>
        </w:rPr>
        <w:t>„Рок за подношење захтева за рефундацију средстав</w:t>
      </w:r>
      <w:r w:rsidR="00D66F60" w:rsidRPr="002304B6">
        <w:rPr>
          <w:rFonts w:ascii="Times New Roman" w:hAnsi="Times New Roman" w:cs="Times New Roman"/>
          <w:sz w:val="24"/>
          <w:szCs w:val="24"/>
          <w:lang w:val="sr-Cyrl-CS"/>
        </w:rPr>
        <w:t>а за ваучере је најкасније до 10. деце</w:t>
      </w:r>
      <w:r w:rsidR="008E6E12" w:rsidRPr="002304B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66F60" w:rsidRPr="002304B6">
        <w:rPr>
          <w:rFonts w:ascii="Times New Roman" w:hAnsi="Times New Roman" w:cs="Times New Roman"/>
          <w:sz w:val="24"/>
          <w:szCs w:val="24"/>
          <w:lang w:val="sr-Cyrl-CS"/>
        </w:rPr>
        <w:t>бра</w:t>
      </w:r>
      <w:r w:rsidRPr="002304B6">
        <w:rPr>
          <w:rFonts w:ascii="Times New Roman" w:hAnsi="Times New Roman" w:cs="Times New Roman"/>
          <w:sz w:val="24"/>
          <w:szCs w:val="24"/>
          <w:lang w:val="sr-Cyrl-CS"/>
        </w:rPr>
        <w:t xml:space="preserve"> 2022. године</w:t>
      </w:r>
      <w:r w:rsidR="009E5EC8" w:rsidRPr="002304B6">
        <w:rPr>
          <w:rFonts w:ascii="Times New Roman" w:hAnsi="Times New Roman" w:cs="Times New Roman"/>
          <w:sz w:val="24"/>
          <w:szCs w:val="24"/>
          <w:lang w:val="sr-Cyrl-CS"/>
        </w:rPr>
        <w:t>.”.</w:t>
      </w:r>
    </w:p>
    <w:p w14:paraId="0B3866F5" w14:textId="77777777" w:rsidR="00E63FFF" w:rsidRPr="002304B6" w:rsidRDefault="002C29B8" w:rsidP="00E51C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E51CDF" w:rsidRPr="002304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D278DC" w14:textId="77777777" w:rsidR="00212238" w:rsidRPr="002304B6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c0035"/>
      <w:bookmarkEnd w:id="0"/>
      <w:r w:rsidRPr="002304B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Pr="002304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7337B5" w14:textId="77777777" w:rsidR="00212238" w:rsidRPr="002304B6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2D05E8" w14:textId="77777777" w:rsidR="00212238" w:rsidRPr="002304B6" w:rsidRDefault="009E5EC8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212238"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рој: </w:t>
      </w: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110-5494/2022-2</w:t>
      </w:r>
    </w:p>
    <w:p w14:paraId="2B483F05" w14:textId="77777777" w:rsidR="00212238" w:rsidRPr="002304B6" w:rsidRDefault="00212238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9E5EC8"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7. јула 2022. године</w:t>
      </w:r>
    </w:p>
    <w:p w14:paraId="0DA65CF7" w14:textId="77777777" w:rsidR="00212238" w:rsidRPr="002304B6" w:rsidRDefault="009E5EC8" w:rsidP="009E5EC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14:paraId="42492168" w14:textId="77777777" w:rsidR="00212238" w:rsidRPr="002304B6" w:rsidRDefault="009E5EC8" w:rsidP="002122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0A937D08" w14:textId="77777777" w:rsidR="009E5EC8" w:rsidRPr="002304B6" w:rsidRDefault="009E5EC8" w:rsidP="002122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730651C" w14:textId="77777777" w:rsidR="009E5EC8" w:rsidRPr="002304B6" w:rsidRDefault="009E5EC8" w:rsidP="002122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304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Брнабић,с.р.</w:t>
      </w:r>
    </w:p>
    <w:p w14:paraId="76A3CEC4" w14:textId="77777777" w:rsidR="00212238" w:rsidRPr="002304B6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402F1E" w14:textId="77777777" w:rsidR="00212238" w:rsidRPr="002304B6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5C3365" w14:textId="77777777" w:rsidR="00745B3C" w:rsidRPr="002304B6" w:rsidRDefault="00745B3C">
      <w:pPr>
        <w:rPr>
          <w:lang w:val="sr-Cyrl-CS"/>
        </w:rPr>
      </w:pPr>
    </w:p>
    <w:sectPr w:rsidR="00745B3C" w:rsidRPr="002304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D"/>
    <w:rsid w:val="000074A6"/>
    <w:rsid w:val="00212238"/>
    <w:rsid w:val="002304B6"/>
    <w:rsid w:val="002A0744"/>
    <w:rsid w:val="002C29B8"/>
    <w:rsid w:val="002F702F"/>
    <w:rsid w:val="003E6A55"/>
    <w:rsid w:val="00530D69"/>
    <w:rsid w:val="0053322B"/>
    <w:rsid w:val="00550114"/>
    <w:rsid w:val="00551C98"/>
    <w:rsid w:val="005F613F"/>
    <w:rsid w:val="00602EFD"/>
    <w:rsid w:val="00745B3C"/>
    <w:rsid w:val="008E6E12"/>
    <w:rsid w:val="009C3B77"/>
    <w:rsid w:val="009C7936"/>
    <w:rsid w:val="009E5EC8"/>
    <w:rsid w:val="00AC7F1C"/>
    <w:rsid w:val="00B96997"/>
    <w:rsid w:val="00D66F60"/>
    <w:rsid w:val="00DE1316"/>
    <w:rsid w:val="00E51CDF"/>
    <w:rsid w:val="00E63FFF"/>
    <w:rsid w:val="00E87ACF"/>
    <w:rsid w:val="00ED05B7"/>
    <w:rsid w:val="00F66595"/>
    <w:rsid w:val="00FC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9F7D"/>
  <w15:chartTrackingRefBased/>
  <w15:docId w15:val="{337C08C7-930B-40F7-B160-5DACACD4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238"/>
    <w:pPr>
      <w:spacing w:after="200" w:line="276" w:lineRule="auto"/>
    </w:pPr>
    <w:rPr>
      <w:rFonts w:ascii="Verdana" w:hAnsi="Verdana" w:cs="Verdan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2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2122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odluka-zakon">
    <w:name w:val="odluka-zakon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2022-04-11T07:54:00Z</cp:lastPrinted>
  <dcterms:created xsi:type="dcterms:W3CDTF">2022-07-07T14:31:00Z</dcterms:created>
  <dcterms:modified xsi:type="dcterms:W3CDTF">2022-07-07T14:31:00Z</dcterms:modified>
</cp:coreProperties>
</file>