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2DEC7C" w14:textId="3A55D249" w:rsidR="00622E8D" w:rsidRDefault="00622E8D" w:rsidP="00622E8D">
      <w:pPr>
        <w:spacing w:after="0" w:line="240" w:lineRule="auto"/>
        <w:jc w:val="both"/>
        <w:rPr>
          <w:rFonts w:ascii="Times New Roman" w:hAnsi="Times New Roman"/>
          <w:color w:val="000000" w:themeColor="text1"/>
          <w:sz w:val="24"/>
          <w:szCs w:val="24"/>
        </w:rPr>
      </w:pPr>
    </w:p>
    <w:p w14:paraId="02D626D8" w14:textId="0F238761" w:rsidR="00622E8D" w:rsidRPr="00021BFC" w:rsidRDefault="001F3357" w:rsidP="001F3357">
      <w:pPr>
        <w:spacing w:after="0" w:line="240" w:lineRule="auto"/>
        <w:ind w:firstLine="709"/>
        <w:jc w:val="both"/>
        <w:rPr>
          <w:rFonts w:ascii="Times New Roman" w:hAnsi="Times New Roman"/>
          <w:color w:val="000000" w:themeColor="text1"/>
          <w:sz w:val="24"/>
          <w:szCs w:val="24"/>
        </w:rPr>
      </w:pPr>
      <w:proofErr w:type="gramStart"/>
      <w:r w:rsidRPr="00021BFC">
        <w:rPr>
          <w:rFonts w:ascii="Times New Roman" w:hAnsi="Times New Roman"/>
          <w:color w:val="000000" w:themeColor="text1"/>
          <w:sz w:val="24"/>
          <w:szCs w:val="24"/>
        </w:rPr>
        <w:t>На основу члана 10</w:t>
      </w:r>
      <w:r w:rsidR="00622E8D" w:rsidRPr="00021BFC">
        <w:rPr>
          <w:rFonts w:ascii="Times New Roman" w:hAnsi="Times New Roman"/>
          <w:color w:val="000000" w:themeColor="text1"/>
          <w:sz w:val="24"/>
          <w:szCs w:val="24"/>
        </w:rPr>
        <w:t>1.</w:t>
      </w:r>
      <w:proofErr w:type="gramEnd"/>
      <w:r w:rsidR="00622E8D" w:rsidRPr="00021BFC">
        <w:rPr>
          <w:rFonts w:ascii="Times New Roman" w:hAnsi="Times New Roman"/>
          <w:color w:val="000000" w:themeColor="text1"/>
          <w:sz w:val="24"/>
          <w:szCs w:val="24"/>
          <w:lang w:val="sr-Cyrl-RS"/>
        </w:rPr>
        <w:t xml:space="preserve"> </w:t>
      </w:r>
      <w:proofErr w:type="gramStart"/>
      <w:r w:rsidR="00622E8D" w:rsidRPr="00021BFC">
        <w:rPr>
          <w:rFonts w:ascii="Times New Roman" w:hAnsi="Times New Roman"/>
          <w:color w:val="000000" w:themeColor="text1"/>
          <w:sz w:val="24"/>
          <w:szCs w:val="24"/>
        </w:rPr>
        <w:t>став</w:t>
      </w:r>
      <w:proofErr w:type="gramEnd"/>
      <w:r w:rsidR="00622E8D" w:rsidRPr="00021BFC">
        <w:rPr>
          <w:rFonts w:ascii="Times New Roman" w:hAnsi="Times New Roman"/>
          <w:color w:val="000000" w:themeColor="text1"/>
          <w:sz w:val="24"/>
          <w:szCs w:val="24"/>
        </w:rPr>
        <w:t xml:space="preserve"> 4. Закона о </w:t>
      </w:r>
      <w:r w:rsidRPr="00021BFC">
        <w:rPr>
          <w:rFonts w:ascii="Times New Roman" w:hAnsi="Times New Roman"/>
          <w:color w:val="000000" w:themeColor="text1"/>
          <w:sz w:val="24"/>
          <w:szCs w:val="24"/>
          <w:lang w:val="sr-Cyrl-RS"/>
        </w:rPr>
        <w:t>запосленима у аутономним покрајинама и јединицама локалне самоуправе</w:t>
      </w:r>
      <w:r w:rsidR="00622E8D" w:rsidRPr="00021BFC">
        <w:rPr>
          <w:rFonts w:ascii="Times New Roman" w:hAnsi="Times New Roman"/>
          <w:color w:val="000000" w:themeColor="text1"/>
          <w:sz w:val="24"/>
          <w:szCs w:val="24"/>
        </w:rPr>
        <w:t xml:space="preserve"> </w:t>
      </w:r>
      <w:r w:rsidRPr="00021BFC">
        <w:rPr>
          <w:rFonts w:ascii="Times New Roman" w:hAnsi="Times New Roman"/>
          <w:color w:val="000000" w:themeColor="text1"/>
          <w:sz w:val="24"/>
          <w:szCs w:val="24"/>
          <w:lang w:val="sr-Cyrl-RS"/>
        </w:rPr>
        <w:t>(„Службени гласник РС”,</w:t>
      </w:r>
      <w:r w:rsidRPr="00021BFC">
        <w:rPr>
          <w:rFonts w:ascii="Times New Roman" w:hAnsi="Times New Roman"/>
          <w:bCs/>
          <w:color w:val="000000" w:themeColor="text1"/>
          <w:sz w:val="24"/>
          <w:szCs w:val="24"/>
          <w:shd w:val="clear" w:color="auto" w:fill="FFFFFF"/>
        </w:rPr>
        <w:t xml:space="preserve"> бр. </w:t>
      </w:r>
      <w:hyperlink r:id="rId8" w:tooltip="Закон о запосленима у аутономним покрајинама и јединицама локалне самоуправе (04/03/2016)" w:history="1">
        <w:r w:rsidRPr="00021BFC">
          <w:rPr>
            <w:rFonts w:ascii="Times New Roman" w:hAnsi="Times New Roman"/>
            <w:bCs/>
            <w:color w:val="000000" w:themeColor="text1"/>
            <w:sz w:val="24"/>
            <w:szCs w:val="24"/>
            <w:shd w:val="clear" w:color="auto" w:fill="FFFFFF"/>
          </w:rPr>
          <w:t>21/16</w:t>
        </w:r>
      </w:hyperlink>
      <w:r w:rsidRPr="00021BFC">
        <w:rPr>
          <w:rFonts w:ascii="Times New Roman" w:hAnsi="Times New Roman"/>
          <w:bCs/>
          <w:color w:val="000000" w:themeColor="text1"/>
          <w:sz w:val="24"/>
          <w:szCs w:val="24"/>
          <w:shd w:val="clear" w:color="auto" w:fill="FFFFFF"/>
        </w:rPr>
        <w:t>, </w:t>
      </w:r>
      <w:hyperlink r:id="rId9" w:tooltip="Закон о изменама и допунама Закона о запосленима у аутономним покрајинама и јединицама локалне самоуправе (17/12/2017)" w:history="1">
        <w:r w:rsidRPr="00021BFC">
          <w:rPr>
            <w:rFonts w:ascii="Times New Roman" w:hAnsi="Times New Roman"/>
            <w:bCs/>
            <w:color w:val="000000" w:themeColor="text1"/>
            <w:sz w:val="24"/>
            <w:szCs w:val="24"/>
            <w:shd w:val="clear" w:color="auto" w:fill="FFFFFF"/>
          </w:rPr>
          <w:t>113/17</w:t>
        </w:r>
      </w:hyperlink>
      <w:r w:rsidRPr="00021BFC">
        <w:rPr>
          <w:rFonts w:ascii="Times New Roman" w:hAnsi="Times New Roman"/>
          <w:bCs/>
          <w:color w:val="000000" w:themeColor="text1"/>
          <w:sz w:val="24"/>
          <w:szCs w:val="24"/>
          <w:shd w:val="clear" w:color="auto" w:fill="FFFFFF"/>
        </w:rPr>
        <w:t>, </w:t>
      </w:r>
      <w:hyperlink r:id="rId10" w:tooltip="Закон о платама службеника и намештеника у органима аутономне покрајине и јединице локалне самоуправе (У ПРИМЕНИ: од 1. јануара 2022. године) (17/12/2017)" w:history="1">
        <w:r w:rsidRPr="00021BFC">
          <w:rPr>
            <w:rFonts w:ascii="Times New Roman" w:hAnsi="Times New Roman"/>
            <w:bCs/>
            <w:color w:val="000000" w:themeColor="text1"/>
            <w:sz w:val="24"/>
            <w:szCs w:val="24"/>
            <w:shd w:val="clear" w:color="auto" w:fill="FFFFFF"/>
          </w:rPr>
          <w:t>113/17</w:t>
        </w:r>
      </w:hyperlink>
      <w:r w:rsidRPr="00021BFC">
        <w:rPr>
          <w:rFonts w:ascii="Times New Roman" w:hAnsi="Times New Roman"/>
          <w:bCs/>
          <w:color w:val="000000" w:themeColor="text1"/>
          <w:sz w:val="24"/>
          <w:szCs w:val="24"/>
          <w:shd w:val="clear" w:color="auto" w:fill="FFFFFF"/>
        </w:rPr>
        <w:t> </w:t>
      </w:r>
      <w:r w:rsidR="005223E5" w:rsidRPr="00021BFC">
        <w:rPr>
          <w:rFonts w:ascii="Times New Roman" w:hAnsi="Times New Roman"/>
          <w:color w:val="000000" w:themeColor="text1"/>
          <w:sz w:val="24"/>
          <w:szCs w:val="24"/>
          <w:shd w:val="clear" w:color="auto" w:fill="FFFFFF"/>
        </w:rPr>
        <w:t>–</w:t>
      </w:r>
      <w:r w:rsidRPr="00021BFC">
        <w:rPr>
          <w:rFonts w:ascii="Times New Roman" w:hAnsi="Times New Roman"/>
          <w:color w:val="000000" w:themeColor="text1"/>
          <w:sz w:val="24"/>
          <w:szCs w:val="24"/>
          <w:shd w:val="clear" w:color="auto" w:fill="FFFFFF"/>
        </w:rPr>
        <w:t xml:space="preserve"> др. закон</w:t>
      </w:r>
      <w:r w:rsidRPr="00021BFC">
        <w:rPr>
          <w:rFonts w:ascii="Times New Roman" w:hAnsi="Times New Roman"/>
          <w:bCs/>
          <w:color w:val="000000" w:themeColor="text1"/>
          <w:sz w:val="24"/>
          <w:szCs w:val="24"/>
          <w:shd w:val="clear" w:color="auto" w:fill="FFFFFF"/>
        </w:rPr>
        <w:t>, </w:t>
      </w:r>
      <w:hyperlink r:id="rId11" w:tooltip="Закон о изменама и допунама Закона о запосленима у аутономним покрајинама и јединицама локалне самоуправе (08/12/2018)" w:history="1">
        <w:r w:rsidRPr="00021BFC">
          <w:rPr>
            <w:rFonts w:ascii="Times New Roman" w:hAnsi="Times New Roman"/>
            <w:bCs/>
            <w:color w:val="000000" w:themeColor="text1"/>
            <w:sz w:val="24"/>
            <w:szCs w:val="24"/>
            <w:shd w:val="clear" w:color="auto" w:fill="FFFFFF"/>
          </w:rPr>
          <w:t>95/18</w:t>
        </w:r>
      </w:hyperlink>
      <w:r w:rsidR="00BD3542">
        <w:rPr>
          <w:rFonts w:ascii="Times New Roman" w:hAnsi="Times New Roman"/>
          <w:color w:val="000000" w:themeColor="text1"/>
          <w:sz w:val="24"/>
          <w:szCs w:val="24"/>
          <w:lang w:val="sr-Cyrl-RS"/>
        </w:rPr>
        <w:t xml:space="preserve">, </w:t>
      </w:r>
      <w:r w:rsidR="00C719E6" w:rsidRPr="00021BFC">
        <w:rPr>
          <w:rFonts w:ascii="Times New Roman" w:hAnsi="Times New Roman"/>
          <w:color w:val="000000" w:themeColor="text1"/>
          <w:sz w:val="24"/>
          <w:szCs w:val="24"/>
          <w:lang w:val="sr-Cyrl-RS"/>
        </w:rPr>
        <w:t>114/21</w:t>
      </w:r>
      <w:r w:rsidR="00BD3542">
        <w:rPr>
          <w:rFonts w:ascii="Times New Roman" w:hAnsi="Times New Roman"/>
          <w:color w:val="000000" w:themeColor="text1"/>
          <w:sz w:val="24"/>
          <w:szCs w:val="24"/>
          <w:lang w:val="sr-Cyrl-RS"/>
        </w:rPr>
        <w:t xml:space="preserve"> и 123/21 </w:t>
      </w:r>
      <w:r w:rsidR="00BD3542" w:rsidRPr="00BD3542">
        <w:rPr>
          <w:rFonts w:ascii="Times New Roman" w:hAnsi="Times New Roman"/>
          <w:color w:val="000000" w:themeColor="text1"/>
          <w:sz w:val="20"/>
          <w:szCs w:val="20"/>
          <w:lang w:val="sr-Cyrl-RS"/>
        </w:rPr>
        <w:t>–</w:t>
      </w:r>
      <w:r w:rsidR="00BD3542">
        <w:rPr>
          <w:rFonts w:ascii="Times New Roman" w:hAnsi="Times New Roman"/>
          <w:color w:val="000000" w:themeColor="text1"/>
          <w:sz w:val="24"/>
          <w:szCs w:val="24"/>
          <w:lang w:val="sr-Cyrl-RS"/>
        </w:rPr>
        <w:t xml:space="preserve"> др. закон</w:t>
      </w:r>
      <w:r w:rsidRPr="00021BFC">
        <w:rPr>
          <w:rFonts w:ascii="Times New Roman" w:hAnsi="Times New Roman"/>
          <w:bCs/>
          <w:color w:val="000000" w:themeColor="text1"/>
          <w:sz w:val="24"/>
          <w:szCs w:val="24"/>
          <w:shd w:val="clear" w:color="auto" w:fill="FFFFFF"/>
        </w:rPr>
        <w:t>)</w:t>
      </w:r>
      <w:r w:rsidRPr="00021BFC">
        <w:rPr>
          <w:rFonts w:ascii="Times New Roman" w:hAnsi="Times New Roman"/>
          <w:bCs/>
          <w:color w:val="000000" w:themeColor="text1"/>
          <w:sz w:val="24"/>
          <w:szCs w:val="24"/>
          <w:shd w:val="clear" w:color="auto" w:fill="FFFFFF"/>
          <w:lang w:val="sr-Cyrl-RS"/>
        </w:rPr>
        <w:t xml:space="preserve"> </w:t>
      </w:r>
      <w:r w:rsidR="00622E8D" w:rsidRPr="00021BFC">
        <w:rPr>
          <w:rFonts w:ascii="Times New Roman" w:hAnsi="Times New Roman"/>
          <w:color w:val="000000" w:themeColor="text1"/>
          <w:sz w:val="24"/>
          <w:szCs w:val="24"/>
        </w:rPr>
        <w:t xml:space="preserve">и члана 42. </w:t>
      </w:r>
      <w:proofErr w:type="gramStart"/>
      <w:r w:rsidR="00622E8D" w:rsidRPr="00021BFC">
        <w:rPr>
          <w:rFonts w:ascii="Times New Roman" w:hAnsi="Times New Roman"/>
          <w:color w:val="000000" w:themeColor="text1"/>
          <w:sz w:val="24"/>
          <w:szCs w:val="24"/>
        </w:rPr>
        <w:t>став</w:t>
      </w:r>
      <w:proofErr w:type="gramEnd"/>
      <w:r w:rsidR="00622E8D" w:rsidRPr="00021BFC">
        <w:rPr>
          <w:rFonts w:ascii="Times New Roman" w:hAnsi="Times New Roman"/>
          <w:color w:val="000000" w:themeColor="text1"/>
          <w:sz w:val="24"/>
          <w:szCs w:val="24"/>
        </w:rPr>
        <w:t xml:space="preserve"> 1. Закона о Влади („Службени гласник РС”, бр. 55/05, 71/05 – исправка, 101/07, 65/08, 16/11, 68/12 – УС, 72/12, 7/14 – УС, 44/14</w:t>
      </w:r>
      <w:r w:rsidR="00622E8D" w:rsidRPr="00021BFC">
        <w:rPr>
          <w:rFonts w:ascii="Times New Roman" w:hAnsi="Times New Roman"/>
          <w:color w:val="000000" w:themeColor="text1"/>
          <w:sz w:val="24"/>
          <w:szCs w:val="24"/>
          <w:lang w:val="sr-Cyrl-RS"/>
        </w:rPr>
        <w:t xml:space="preserve"> и 30/18 ‒ др. закон</w:t>
      </w:r>
      <w:r w:rsidR="00622E8D" w:rsidRPr="00021BFC">
        <w:rPr>
          <w:rFonts w:ascii="Times New Roman" w:hAnsi="Times New Roman"/>
          <w:color w:val="000000" w:themeColor="text1"/>
          <w:sz w:val="24"/>
          <w:szCs w:val="24"/>
        </w:rPr>
        <w:t xml:space="preserve">), </w:t>
      </w:r>
    </w:p>
    <w:p w14:paraId="3116768E" w14:textId="0908A25D" w:rsidR="00444A28" w:rsidRDefault="00444A28" w:rsidP="001F3357">
      <w:pPr>
        <w:spacing w:after="0" w:line="240" w:lineRule="auto"/>
        <w:ind w:firstLine="709"/>
        <w:jc w:val="both"/>
        <w:rPr>
          <w:rFonts w:ascii="Times New Roman" w:hAnsi="Times New Roman"/>
          <w:color w:val="000000" w:themeColor="text1"/>
          <w:sz w:val="24"/>
          <w:szCs w:val="24"/>
        </w:rPr>
      </w:pPr>
    </w:p>
    <w:p w14:paraId="6C9CDF1E" w14:textId="77777777" w:rsidR="00622E8D" w:rsidRPr="00021BFC" w:rsidRDefault="00622E8D" w:rsidP="00622E8D">
      <w:pPr>
        <w:spacing w:after="0" w:line="240" w:lineRule="auto"/>
        <w:ind w:firstLine="720"/>
        <w:jc w:val="both"/>
        <w:rPr>
          <w:rFonts w:ascii="Times New Roman" w:hAnsi="Times New Roman"/>
          <w:b/>
          <w:color w:val="000000" w:themeColor="text1"/>
          <w:sz w:val="24"/>
          <w:szCs w:val="24"/>
          <w:u w:val="single"/>
        </w:rPr>
      </w:pPr>
      <w:r w:rsidRPr="00021BFC">
        <w:rPr>
          <w:rFonts w:ascii="Times New Roman" w:hAnsi="Times New Roman"/>
          <w:color w:val="000000" w:themeColor="text1"/>
          <w:sz w:val="24"/>
          <w:szCs w:val="24"/>
        </w:rPr>
        <w:t>Влада доноси</w:t>
      </w:r>
    </w:p>
    <w:p w14:paraId="59287A02" w14:textId="77777777" w:rsidR="00622E8D" w:rsidRPr="00021BFC" w:rsidRDefault="00622E8D" w:rsidP="00622E8D">
      <w:pPr>
        <w:spacing w:after="0" w:line="360" w:lineRule="auto"/>
        <w:ind w:firstLine="720"/>
        <w:jc w:val="both"/>
        <w:rPr>
          <w:rFonts w:ascii="Times New Roman" w:hAnsi="Times New Roman"/>
          <w:color w:val="000000" w:themeColor="text1"/>
          <w:sz w:val="24"/>
          <w:szCs w:val="24"/>
        </w:rPr>
      </w:pPr>
      <w:r w:rsidRPr="00021BFC">
        <w:rPr>
          <w:rFonts w:ascii="Times New Roman" w:hAnsi="Times New Roman"/>
          <w:color w:val="000000" w:themeColor="text1"/>
          <w:sz w:val="24"/>
          <w:szCs w:val="24"/>
        </w:rPr>
        <w:tab/>
      </w:r>
    </w:p>
    <w:p w14:paraId="5610B310" w14:textId="2D4C1D9D" w:rsidR="005F126B" w:rsidRPr="00021BFC" w:rsidRDefault="00913D89" w:rsidP="00865F9F">
      <w:pPr>
        <w:spacing w:after="0" w:line="240" w:lineRule="auto"/>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rPr>
        <w:t>УРЕДБУ</w:t>
      </w:r>
      <w:r w:rsidRPr="00021BFC">
        <w:rPr>
          <w:rFonts w:ascii="Times New Roman" w:hAnsi="Times New Roman"/>
          <w:color w:val="000000" w:themeColor="text1"/>
          <w:sz w:val="24"/>
          <w:szCs w:val="24"/>
          <w:lang w:val="sr-Cyrl-RS"/>
        </w:rPr>
        <w:t xml:space="preserve"> </w:t>
      </w:r>
    </w:p>
    <w:p w14:paraId="4FD3B165" w14:textId="1A9C1D44" w:rsidR="00865F9F" w:rsidRPr="00021BFC" w:rsidRDefault="00913D89" w:rsidP="00865F9F">
      <w:pPr>
        <w:spacing w:after="0" w:line="240" w:lineRule="auto"/>
        <w:jc w:val="center"/>
        <w:rPr>
          <w:rFonts w:ascii="Times New Roman" w:hAnsi="Times New Roman"/>
          <w:color w:val="000000" w:themeColor="text1"/>
          <w:sz w:val="24"/>
          <w:szCs w:val="24"/>
        </w:rPr>
      </w:pPr>
      <w:r w:rsidRPr="00021BFC">
        <w:rPr>
          <w:rFonts w:ascii="Times New Roman" w:hAnsi="Times New Roman"/>
          <w:color w:val="000000" w:themeColor="text1"/>
          <w:sz w:val="24"/>
          <w:szCs w:val="24"/>
        </w:rPr>
        <w:t>О ИЗМЕНАМА И ДОПУН</w:t>
      </w:r>
      <w:r w:rsidRPr="00021BFC">
        <w:rPr>
          <w:rFonts w:ascii="Times New Roman" w:hAnsi="Times New Roman"/>
          <w:color w:val="000000" w:themeColor="text1"/>
          <w:sz w:val="24"/>
          <w:szCs w:val="24"/>
          <w:lang w:val="sr-Cyrl-RS"/>
        </w:rPr>
        <w:t>АМА</w:t>
      </w:r>
      <w:r w:rsidRPr="00021BFC">
        <w:rPr>
          <w:rFonts w:ascii="Times New Roman" w:hAnsi="Times New Roman"/>
          <w:color w:val="000000" w:themeColor="text1"/>
          <w:sz w:val="24"/>
          <w:szCs w:val="24"/>
        </w:rPr>
        <w:t xml:space="preserve"> </w:t>
      </w:r>
    </w:p>
    <w:p w14:paraId="07493CA6" w14:textId="03A66009" w:rsidR="00622E8D" w:rsidRPr="00021BFC" w:rsidRDefault="00913D89" w:rsidP="00622E8D">
      <w:pPr>
        <w:spacing w:after="0" w:line="240" w:lineRule="auto"/>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rPr>
        <w:t xml:space="preserve">УРЕДБЕ О </w:t>
      </w:r>
      <w:r w:rsidR="00E80FFB" w:rsidRPr="00021BFC">
        <w:rPr>
          <w:rFonts w:ascii="Times New Roman" w:hAnsi="Times New Roman"/>
          <w:color w:val="000000" w:themeColor="text1"/>
          <w:sz w:val="24"/>
          <w:szCs w:val="24"/>
          <w:lang w:val="sr-Cyrl-RS"/>
        </w:rPr>
        <w:t>СПРОВОЂЕЊУ ИНТЕРНОГ И ЈАВНОГ КОНКУРСА</w:t>
      </w:r>
      <w:r w:rsidRPr="00021BFC">
        <w:rPr>
          <w:rFonts w:ascii="Times New Roman" w:hAnsi="Times New Roman"/>
          <w:color w:val="000000" w:themeColor="text1"/>
          <w:sz w:val="24"/>
          <w:szCs w:val="24"/>
        </w:rPr>
        <w:t xml:space="preserve"> ЗА ПОПУЊ</w:t>
      </w:r>
      <w:r w:rsidRPr="00021BFC">
        <w:rPr>
          <w:rFonts w:ascii="Times New Roman" w:hAnsi="Times New Roman"/>
          <w:color w:val="000000" w:themeColor="text1"/>
          <w:sz w:val="24"/>
          <w:szCs w:val="24"/>
          <w:lang w:val="sr-Cyrl-RS"/>
        </w:rPr>
        <w:t xml:space="preserve">АВАЊЕ </w:t>
      </w:r>
      <w:r w:rsidRPr="00021BFC">
        <w:rPr>
          <w:rFonts w:ascii="Times New Roman" w:hAnsi="Times New Roman"/>
          <w:color w:val="000000" w:themeColor="text1"/>
          <w:sz w:val="24"/>
          <w:szCs w:val="24"/>
        </w:rPr>
        <w:t xml:space="preserve">РАДНИХ МЕСТА У </w:t>
      </w:r>
      <w:r w:rsidRPr="00021BFC">
        <w:rPr>
          <w:rFonts w:ascii="Times New Roman" w:hAnsi="Times New Roman"/>
          <w:color w:val="000000" w:themeColor="text1"/>
          <w:sz w:val="24"/>
          <w:szCs w:val="24"/>
          <w:lang w:val="sr-Cyrl-RS"/>
        </w:rPr>
        <w:t>АУТОНОМНИМ ПОКРАЈИНАМА И ЈЕДИНИЦАМА ЛОКАЛНЕ САМОУПРАВЕ</w:t>
      </w:r>
    </w:p>
    <w:p w14:paraId="62595E60" w14:textId="77777777" w:rsidR="00CB06CD" w:rsidRDefault="00CB06CD" w:rsidP="00622E8D">
      <w:pPr>
        <w:spacing w:after="0" w:line="240" w:lineRule="auto"/>
        <w:jc w:val="center"/>
        <w:rPr>
          <w:rFonts w:ascii="Times New Roman" w:hAnsi="Times New Roman"/>
          <w:color w:val="000000" w:themeColor="text1"/>
          <w:sz w:val="24"/>
          <w:szCs w:val="24"/>
        </w:rPr>
      </w:pPr>
    </w:p>
    <w:p w14:paraId="188957AD" w14:textId="1F6E37A4" w:rsidR="00622E8D" w:rsidRPr="00021BFC" w:rsidRDefault="00622E8D" w:rsidP="00622E8D">
      <w:pPr>
        <w:spacing w:after="0" w:line="240" w:lineRule="auto"/>
        <w:jc w:val="center"/>
        <w:rPr>
          <w:rFonts w:ascii="Times New Roman" w:hAnsi="Times New Roman"/>
          <w:color w:val="000000" w:themeColor="text1"/>
          <w:sz w:val="24"/>
          <w:szCs w:val="24"/>
        </w:rPr>
      </w:pPr>
      <w:proofErr w:type="gramStart"/>
      <w:r w:rsidRPr="00021BFC">
        <w:rPr>
          <w:rFonts w:ascii="Times New Roman" w:hAnsi="Times New Roman"/>
          <w:color w:val="000000" w:themeColor="text1"/>
          <w:sz w:val="24"/>
          <w:szCs w:val="24"/>
        </w:rPr>
        <w:t>Члан 1.</w:t>
      </w:r>
      <w:proofErr w:type="gramEnd"/>
    </w:p>
    <w:p w14:paraId="2F789C8D" w14:textId="5556A9CC" w:rsidR="00D74751" w:rsidRPr="00021BFC" w:rsidRDefault="00622E8D" w:rsidP="00D74751">
      <w:pPr>
        <w:spacing w:after="0" w:line="240" w:lineRule="auto"/>
        <w:ind w:firstLine="851"/>
        <w:jc w:val="both"/>
        <w:rPr>
          <w:rFonts w:ascii="Times New Roman" w:hAnsi="Times New Roman"/>
          <w:color w:val="000000" w:themeColor="text1"/>
          <w:sz w:val="24"/>
          <w:szCs w:val="24"/>
          <w:lang w:val="sr-Cyrl-RS"/>
        </w:rPr>
      </w:pPr>
      <w:proofErr w:type="gramStart"/>
      <w:r w:rsidRPr="00021BFC">
        <w:rPr>
          <w:rFonts w:ascii="Times New Roman" w:hAnsi="Times New Roman"/>
          <w:color w:val="000000" w:themeColor="text1"/>
          <w:sz w:val="24"/>
          <w:szCs w:val="24"/>
        </w:rPr>
        <w:t xml:space="preserve">У Уредби о </w:t>
      </w:r>
      <w:r w:rsidR="00E80FFB" w:rsidRPr="00021BFC">
        <w:rPr>
          <w:rFonts w:ascii="Times New Roman" w:hAnsi="Times New Roman"/>
          <w:color w:val="000000" w:themeColor="text1"/>
          <w:sz w:val="24"/>
          <w:szCs w:val="24"/>
          <w:lang w:val="sr-Cyrl-RS"/>
        </w:rPr>
        <w:t xml:space="preserve">спровођењу интерног и јавног конкурса </w:t>
      </w:r>
      <w:r w:rsidRPr="00021BFC">
        <w:rPr>
          <w:rFonts w:ascii="Times New Roman" w:hAnsi="Times New Roman"/>
          <w:color w:val="000000" w:themeColor="text1"/>
          <w:sz w:val="24"/>
          <w:szCs w:val="24"/>
        </w:rPr>
        <w:t>за попуњ</w:t>
      </w:r>
      <w:r w:rsidR="00865F9F" w:rsidRPr="00021BFC">
        <w:rPr>
          <w:rFonts w:ascii="Times New Roman" w:hAnsi="Times New Roman"/>
          <w:color w:val="000000" w:themeColor="text1"/>
          <w:sz w:val="24"/>
          <w:szCs w:val="24"/>
          <w:lang w:val="sr-Cyrl-RS"/>
        </w:rPr>
        <w:t>авање</w:t>
      </w:r>
      <w:r w:rsidRPr="00021BFC">
        <w:rPr>
          <w:rFonts w:ascii="Times New Roman" w:hAnsi="Times New Roman"/>
          <w:color w:val="000000" w:themeColor="text1"/>
          <w:sz w:val="24"/>
          <w:szCs w:val="24"/>
          <w:lang w:val="sr-Cyrl-RS"/>
        </w:rPr>
        <w:t xml:space="preserve"> </w:t>
      </w:r>
      <w:r w:rsidRPr="00021BFC">
        <w:rPr>
          <w:rFonts w:ascii="Times New Roman" w:hAnsi="Times New Roman"/>
          <w:color w:val="000000" w:themeColor="text1"/>
          <w:sz w:val="24"/>
          <w:szCs w:val="24"/>
        </w:rPr>
        <w:t xml:space="preserve">радних места у </w:t>
      </w:r>
      <w:r w:rsidR="001F3357" w:rsidRPr="00021BFC">
        <w:rPr>
          <w:rFonts w:ascii="Times New Roman" w:hAnsi="Times New Roman"/>
          <w:color w:val="000000" w:themeColor="text1"/>
          <w:sz w:val="24"/>
          <w:szCs w:val="24"/>
          <w:lang w:val="sr-Cyrl-RS"/>
        </w:rPr>
        <w:t>аутономним покрајинама и јединицама ло</w:t>
      </w:r>
      <w:r w:rsidR="004C6CB0" w:rsidRPr="00021BFC">
        <w:rPr>
          <w:rFonts w:ascii="Times New Roman" w:hAnsi="Times New Roman"/>
          <w:color w:val="000000" w:themeColor="text1"/>
          <w:sz w:val="24"/>
          <w:szCs w:val="24"/>
          <w:lang w:val="sr-Cyrl-RS"/>
        </w:rPr>
        <w:t>к</w:t>
      </w:r>
      <w:r w:rsidR="001F3357" w:rsidRPr="00021BFC">
        <w:rPr>
          <w:rFonts w:ascii="Times New Roman" w:hAnsi="Times New Roman"/>
          <w:color w:val="000000" w:themeColor="text1"/>
          <w:sz w:val="24"/>
          <w:szCs w:val="24"/>
          <w:lang w:val="sr-Cyrl-RS"/>
        </w:rPr>
        <w:t>алне самоуправе</w:t>
      </w:r>
      <w:r w:rsidRPr="00021BFC">
        <w:rPr>
          <w:rFonts w:ascii="Times New Roman" w:hAnsi="Times New Roman"/>
          <w:color w:val="000000" w:themeColor="text1"/>
          <w:sz w:val="24"/>
          <w:szCs w:val="24"/>
        </w:rPr>
        <w:t xml:space="preserve"> („Службени гласник РС”, бр</w:t>
      </w:r>
      <w:r w:rsidR="001F3357" w:rsidRPr="00021BFC">
        <w:rPr>
          <w:rFonts w:ascii="Times New Roman" w:hAnsi="Times New Roman"/>
          <w:color w:val="000000" w:themeColor="text1"/>
          <w:sz w:val="24"/>
          <w:szCs w:val="24"/>
          <w:lang w:val="sr-Cyrl-RS"/>
        </w:rPr>
        <w:t>ој 95</w:t>
      </w:r>
      <w:r w:rsidR="00425F0C" w:rsidRPr="00021BFC">
        <w:rPr>
          <w:rFonts w:ascii="Times New Roman" w:hAnsi="Times New Roman"/>
          <w:color w:val="000000" w:themeColor="text1"/>
          <w:sz w:val="24"/>
          <w:szCs w:val="24"/>
          <w:lang w:val="sr-Cyrl-RS"/>
        </w:rPr>
        <w:t>/</w:t>
      </w:r>
      <w:r w:rsidR="001F3357" w:rsidRPr="00021BFC">
        <w:rPr>
          <w:rFonts w:ascii="Times New Roman" w:hAnsi="Times New Roman"/>
          <w:color w:val="000000" w:themeColor="text1"/>
          <w:sz w:val="24"/>
          <w:szCs w:val="24"/>
          <w:lang w:val="sr-Cyrl-RS"/>
        </w:rPr>
        <w:t>16</w:t>
      </w:r>
      <w:r w:rsidRPr="00021BFC">
        <w:rPr>
          <w:rFonts w:ascii="Times New Roman" w:hAnsi="Times New Roman"/>
          <w:color w:val="000000" w:themeColor="text1"/>
          <w:sz w:val="24"/>
          <w:szCs w:val="24"/>
        </w:rPr>
        <w:t>)</w:t>
      </w:r>
      <w:r w:rsidR="002751E7" w:rsidRPr="00021BFC">
        <w:rPr>
          <w:rFonts w:ascii="Times New Roman" w:hAnsi="Times New Roman"/>
          <w:color w:val="000000" w:themeColor="text1"/>
          <w:sz w:val="24"/>
          <w:szCs w:val="24"/>
        </w:rPr>
        <w:t xml:space="preserve"> </w:t>
      </w:r>
      <w:r w:rsidR="009D09B0" w:rsidRPr="00021BFC">
        <w:rPr>
          <w:rFonts w:ascii="Times New Roman" w:hAnsi="Times New Roman"/>
          <w:color w:val="000000" w:themeColor="text1"/>
          <w:sz w:val="24"/>
          <w:szCs w:val="24"/>
          <w:lang w:val="sr-Cyrl-RS"/>
        </w:rPr>
        <w:t xml:space="preserve">у </w:t>
      </w:r>
      <w:r w:rsidR="002751E7" w:rsidRPr="00021BFC">
        <w:rPr>
          <w:rFonts w:ascii="Times New Roman" w:hAnsi="Times New Roman"/>
          <w:color w:val="000000" w:themeColor="text1"/>
          <w:sz w:val="24"/>
          <w:szCs w:val="24"/>
          <w:lang w:val="sr-Cyrl-RS"/>
        </w:rPr>
        <w:t>члан</w:t>
      </w:r>
      <w:r w:rsidR="008C2668" w:rsidRPr="00021BFC">
        <w:rPr>
          <w:rFonts w:ascii="Times New Roman" w:hAnsi="Times New Roman"/>
          <w:color w:val="000000" w:themeColor="text1"/>
          <w:sz w:val="24"/>
          <w:szCs w:val="24"/>
          <w:lang w:val="sr-Cyrl-RS"/>
        </w:rPr>
        <w:t>у 1</w:t>
      </w:r>
      <w:r w:rsidR="002751E7" w:rsidRPr="00021BFC">
        <w:rPr>
          <w:rFonts w:ascii="Times New Roman" w:hAnsi="Times New Roman"/>
          <w:color w:val="000000" w:themeColor="text1"/>
          <w:sz w:val="24"/>
          <w:szCs w:val="24"/>
          <w:lang w:val="sr-Cyrl-RS"/>
        </w:rPr>
        <w:t>.</w:t>
      </w:r>
      <w:proofErr w:type="gramEnd"/>
      <w:r w:rsidR="00420EC8" w:rsidRPr="00021BFC">
        <w:rPr>
          <w:rFonts w:ascii="Times New Roman" w:hAnsi="Times New Roman"/>
          <w:color w:val="000000" w:themeColor="text1"/>
          <w:sz w:val="24"/>
          <w:szCs w:val="24"/>
          <w:lang w:val="sr-Cyrl-RS"/>
        </w:rPr>
        <w:t xml:space="preserve"> </w:t>
      </w:r>
      <w:r w:rsidR="008C2668" w:rsidRPr="00021BFC">
        <w:rPr>
          <w:rFonts w:ascii="Times New Roman" w:hAnsi="Times New Roman"/>
          <w:color w:val="000000" w:themeColor="text1"/>
          <w:sz w:val="24"/>
          <w:szCs w:val="24"/>
          <w:lang w:val="sr-Cyrl-RS"/>
        </w:rPr>
        <w:t>речи: „</w:t>
      </w:r>
      <w:r w:rsidR="008C2668" w:rsidRPr="00021BFC">
        <w:rPr>
          <w:rFonts w:ascii="Times New Roman" w:eastAsiaTheme="minorHAnsi" w:hAnsi="Times New Roman"/>
          <w:color w:val="000000" w:themeColor="text1"/>
          <w:sz w:val="24"/>
          <w:szCs w:val="24"/>
        </w:rPr>
        <w:t>(у даљем тексту: запослени)</w:t>
      </w:r>
      <w:r w:rsidR="008C2668" w:rsidRPr="00021BFC">
        <w:rPr>
          <w:rFonts w:ascii="Times New Roman" w:hAnsi="Times New Roman"/>
          <w:color w:val="000000" w:themeColor="text1"/>
          <w:sz w:val="24"/>
          <w:szCs w:val="24"/>
        </w:rPr>
        <w:t>”</w:t>
      </w:r>
      <w:r w:rsidR="008C2668" w:rsidRPr="00021BFC">
        <w:rPr>
          <w:rFonts w:ascii="Times New Roman" w:hAnsi="Times New Roman"/>
          <w:color w:val="000000" w:themeColor="text1"/>
          <w:sz w:val="24"/>
          <w:szCs w:val="24"/>
          <w:lang w:val="sr-Cyrl-RS"/>
        </w:rPr>
        <w:t xml:space="preserve"> </w:t>
      </w:r>
      <w:r w:rsidR="0081396B" w:rsidRPr="00021BFC">
        <w:rPr>
          <w:rFonts w:ascii="Times New Roman" w:hAnsi="Times New Roman"/>
          <w:color w:val="000000" w:themeColor="text1"/>
          <w:sz w:val="24"/>
          <w:szCs w:val="24"/>
          <w:lang w:val="sr-Cyrl-RS"/>
        </w:rPr>
        <w:t xml:space="preserve">и </w:t>
      </w:r>
      <w:r w:rsidR="008C2668" w:rsidRPr="00021BFC">
        <w:rPr>
          <w:rFonts w:ascii="Times New Roman" w:hAnsi="Times New Roman"/>
          <w:color w:val="000000" w:themeColor="text1"/>
          <w:sz w:val="24"/>
          <w:szCs w:val="24"/>
          <w:lang w:val="sr-Cyrl-RS"/>
        </w:rPr>
        <w:t>реч: „</w:t>
      </w:r>
      <w:r w:rsidR="00AC2F4C" w:rsidRPr="00021BFC">
        <w:rPr>
          <w:rFonts w:ascii="Times New Roman" w:hAnsi="Times New Roman"/>
          <w:color w:val="000000" w:themeColor="text1"/>
          <w:sz w:val="24"/>
          <w:szCs w:val="24"/>
          <w:lang w:val="sr-Cyrl-RS"/>
        </w:rPr>
        <w:t>запослени</w:t>
      </w:r>
      <w:r w:rsidR="00AB32D1" w:rsidRPr="00021BFC">
        <w:rPr>
          <w:rFonts w:ascii="Times New Roman" w:hAnsi="Times New Roman"/>
          <w:color w:val="000000" w:themeColor="text1"/>
          <w:sz w:val="24"/>
          <w:szCs w:val="24"/>
          <w:lang w:val="sr-Cyrl-RS"/>
        </w:rPr>
        <w:t>х</w:t>
      </w:r>
      <w:r w:rsidR="00AC2F4C" w:rsidRPr="00021BFC">
        <w:rPr>
          <w:rFonts w:ascii="Times New Roman" w:hAnsi="Times New Roman"/>
          <w:color w:val="000000" w:themeColor="text1"/>
          <w:sz w:val="24"/>
          <w:szCs w:val="24"/>
        </w:rPr>
        <w:t>”</w:t>
      </w:r>
      <w:r w:rsidR="0081396B" w:rsidRPr="00021BFC">
        <w:rPr>
          <w:rFonts w:ascii="Times New Roman" w:hAnsi="Times New Roman"/>
          <w:color w:val="000000" w:themeColor="text1"/>
          <w:sz w:val="24"/>
          <w:szCs w:val="24"/>
          <w:lang w:val="sr-Cyrl-RS"/>
        </w:rPr>
        <w:t xml:space="preserve"> бришу</w:t>
      </w:r>
      <w:r w:rsidR="00AC2F4C" w:rsidRPr="00021BFC">
        <w:rPr>
          <w:rFonts w:ascii="Times New Roman" w:hAnsi="Times New Roman"/>
          <w:color w:val="000000" w:themeColor="text1"/>
          <w:sz w:val="24"/>
          <w:szCs w:val="24"/>
          <w:lang w:val="sr-Cyrl-RS"/>
        </w:rPr>
        <w:t xml:space="preserve"> се</w:t>
      </w:r>
      <w:r w:rsidR="005C0936">
        <w:rPr>
          <w:rFonts w:ascii="Times New Roman" w:hAnsi="Times New Roman"/>
          <w:color w:val="000000" w:themeColor="text1"/>
          <w:sz w:val="24"/>
          <w:szCs w:val="24"/>
          <w:lang w:val="sr-Cyrl-RS"/>
        </w:rPr>
        <w:t xml:space="preserve">, а </w:t>
      </w:r>
      <w:r w:rsidR="005C0936" w:rsidRPr="00021BFC">
        <w:rPr>
          <w:rFonts w:ascii="Times New Roman" w:hAnsi="Times New Roman"/>
          <w:color w:val="000000" w:themeColor="text1"/>
          <w:sz w:val="24"/>
          <w:szCs w:val="24"/>
          <w:lang w:val="sr-Cyrl-RS"/>
        </w:rPr>
        <w:t xml:space="preserve">после </w:t>
      </w:r>
      <w:r w:rsidR="00D74751" w:rsidRPr="00021BFC">
        <w:rPr>
          <w:rFonts w:ascii="Times New Roman" w:hAnsi="Times New Roman"/>
          <w:color w:val="000000" w:themeColor="text1"/>
          <w:sz w:val="24"/>
          <w:szCs w:val="24"/>
          <w:lang w:val="sr-Cyrl-RS"/>
        </w:rPr>
        <w:t>речи: „</w:t>
      </w:r>
      <w:r w:rsidR="00D74751" w:rsidRPr="00021BFC">
        <w:rPr>
          <w:rFonts w:ascii="Times New Roman" w:hAnsi="Times New Roman"/>
          <w:color w:val="000000" w:themeColor="text1"/>
          <w:sz w:val="24"/>
          <w:szCs w:val="24"/>
        </w:rPr>
        <w:t>градских општина, као и”</w:t>
      </w:r>
      <w:r w:rsidR="00D74751" w:rsidRPr="00021BFC">
        <w:rPr>
          <w:rFonts w:ascii="Times New Roman" w:hAnsi="Times New Roman"/>
          <w:color w:val="000000" w:themeColor="text1"/>
          <w:sz w:val="24"/>
          <w:szCs w:val="24"/>
          <w:lang w:val="sr-Cyrl-RS"/>
        </w:rPr>
        <w:t xml:space="preserve"> додају се речи: „за попуњавање наведених</w:t>
      </w:r>
      <w:r w:rsidR="00D74751" w:rsidRPr="00021BFC">
        <w:rPr>
          <w:rFonts w:ascii="Times New Roman" w:hAnsi="Times New Roman"/>
          <w:color w:val="000000" w:themeColor="text1"/>
          <w:sz w:val="24"/>
          <w:szCs w:val="24"/>
        </w:rPr>
        <w:t>”</w:t>
      </w:r>
      <w:r w:rsidR="00D74751" w:rsidRPr="00021BFC">
        <w:rPr>
          <w:rFonts w:ascii="Times New Roman" w:hAnsi="Times New Roman"/>
          <w:color w:val="000000" w:themeColor="text1"/>
          <w:sz w:val="24"/>
          <w:szCs w:val="24"/>
          <w:lang w:val="sr-Cyrl-RS"/>
        </w:rPr>
        <w:t>.</w:t>
      </w:r>
    </w:p>
    <w:p w14:paraId="2B713EF3" w14:textId="77777777" w:rsidR="0081396B" w:rsidRPr="00021BFC" w:rsidRDefault="0081396B" w:rsidP="00AC2F4C">
      <w:pPr>
        <w:spacing w:after="0" w:line="240" w:lineRule="auto"/>
        <w:jc w:val="center"/>
        <w:rPr>
          <w:rFonts w:ascii="Times New Roman" w:hAnsi="Times New Roman"/>
          <w:color w:val="000000" w:themeColor="text1"/>
          <w:sz w:val="24"/>
          <w:szCs w:val="24"/>
          <w:lang w:val="sr-Cyrl-RS"/>
        </w:rPr>
      </w:pPr>
    </w:p>
    <w:p w14:paraId="5BCDBE11" w14:textId="203BA68D" w:rsidR="00AC2F4C" w:rsidRPr="00021BFC" w:rsidRDefault="00AC2F4C" w:rsidP="00AC2F4C">
      <w:pPr>
        <w:spacing w:after="0" w:line="240" w:lineRule="auto"/>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Члан 2.</w:t>
      </w:r>
    </w:p>
    <w:p w14:paraId="0FD3D8B6" w14:textId="01B04C45" w:rsidR="00AC2F4C" w:rsidRPr="00021BFC" w:rsidRDefault="0081396B" w:rsidP="00AC2F4C">
      <w:pPr>
        <w:spacing w:after="0" w:line="240" w:lineRule="auto"/>
        <w:ind w:firstLine="851"/>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Наслов изнад члана 3. и ч</w:t>
      </w:r>
      <w:r w:rsidR="00AC2F4C" w:rsidRPr="00021BFC">
        <w:rPr>
          <w:rFonts w:ascii="Times New Roman" w:hAnsi="Times New Roman"/>
          <w:color w:val="000000" w:themeColor="text1"/>
          <w:sz w:val="24"/>
          <w:szCs w:val="24"/>
          <w:lang w:val="sr-Cyrl-RS"/>
        </w:rPr>
        <w:t>лан 3. мења</w:t>
      </w:r>
      <w:r w:rsidR="00D67092">
        <w:rPr>
          <w:rFonts w:ascii="Times New Roman" w:hAnsi="Times New Roman"/>
          <w:color w:val="000000" w:themeColor="text1"/>
          <w:sz w:val="24"/>
          <w:szCs w:val="24"/>
          <w:lang w:val="sr-Cyrl-RS"/>
        </w:rPr>
        <w:t>ју</w:t>
      </w:r>
      <w:r w:rsidR="00AC2F4C" w:rsidRPr="00021BFC">
        <w:rPr>
          <w:rFonts w:ascii="Times New Roman" w:hAnsi="Times New Roman"/>
          <w:color w:val="000000" w:themeColor="text1"/>
          <w:sz w:val="24"/>
          <w:szCs w:val="24"/>
          <w:lang w:val="sr-Cyrl-RS"/>
        </w:rPr>
        <w:t xml:space="preserve"> се и глас</w:t>
      </w:r>
      <w:r w:rsidR="00D67092">
        <w:rPr>
          <w:rFonts w:ascii="Times New Roman" w:hAnsi="Times New Roman"/>
          <w:color w:val="000000" w:themeColor="text1"/>
          <w:sz w:val="24"/>
          <w:szCs w:val="24"/>
          <w:lang w:val="sr-Cyrl-RS"/>
        </w:rPr>
        <w:t>е</w:t>
      </w:r>
      <w:r w:rsidR="00AC2F4C" w:rsidRPr="00021BFC">
        <w:rPr>
          <w:rFonts w:ascii="Times New Roman" w:hAnsi="Times New Roman"/>
          <w:color w:val="000000" w:themeColor="text1"/>
          <w:sz w:val="24"/>
          <w:szCs w:val="24"/>
          <w:lang w:val="sr-Cyrl-RS"/>
        </w:rPr>
        <w:t>:</w:t>
      </w:r>
    </w:p>
    <w:p w14:paraId="2A2F5F50" w14:textId="77777777" w:rsidR="0081396B" w:rsidRPr="00021BFC" w:rsidRDefault="0081396B" w:rsidP="0081396B">
      <w:pPr>
        <w:spacing w:after="0" w:line="240" w:lineRule="auto"/>
        <w:ind w:firstLine="851"/>
        <w:jc w:val="center"/>
        <w:rPr>
          <w:rFonts w:ascii="Times New Roman" w:hAnsi="Times New Roman"/>
          <w:color w:val="000000" w:themeColor="text1"/>
          <w:sz w:val="24"/>
          <w:szCs w:val="24"/>
          <w:lang w:val="sr-Cyrl-RS"/>
        </w:rPr>
      </w:pPr>
    </w:p>
    <w:p w14:paraId="4EFB065D" w14:textId="75DD47FF" w:rsidR="0081396B" w:rsidRPr="00021BFC" w:rsidRDefault="0081396B" w:rsidP="009D2546">
      <w:pPr>
        <w:spacing w:after="0" w:line="240" w:lineRule="auto"/>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„Отпочињање попуњавања радног места</w:t>
      </w:r>
    </w:p>
    <w:p w14:paraId="0A172878" w14:textId="77777777" w:rsidR="0081396B" w:rsidRPr="00021BFC" w:rsidRDefault="0081396B" w:rsidP="00AC2F4C">
      <w:pPr>
        <w:spacing w:after="0" w:line="240" w:lineRule="auto"/>
        <w:ind w:firstLine="851"/>
        <w:jc w:val="both"/>
        <w:rPr>
          <w:rFonts w:ascii="Times New Roman" w:hAnsi="Times New Roman"/>
          <w:color w:val="000000" w:themeColor="text1"/>
          <w:sz w:val="24"/>
          <w:szCs w:val="24"/>
          <w:lang w:val="sr-Cyrl-RS"/>
        </w:rPr>
      </w:pPr>
    </w:p>
    <w:p w14:paraId="289A307A" w14:textId="7B754615" w:rsidR="00D74751" w:rsidRPr="00021BFC" w:rsidRDefault="00D74751" w:rsidP="009D2546">
      <w:pPr>
        <w:spacing w:after="0" w:line="240" w:lineRule="auto"/>
        <w:ind w:firstLine="851"/>
        <w:jc w:val="both"/>
        <w:rPr>
          <w:rFonts w:ascii="Times New Roman" w:eastAsiaTheme="minorHAnsi" w:hAnsi="Times New Roman"/>
          <w:color w:val="000000" w:themeColor="text1"/>
          <w:sz w:val="24"/>
          <w:szCs w:val="24"/>
          <w:lang w:val="sr-Cyrl-RS"/>
        </w:rPr>
      </w:pPr>
      <w:r w:rsidRPr="00021BFC">
        <w:rPr>
          <w:rFonts w:ascii="Times New Roman" w:eastAsiaTheme="minorHAnsi" w:hAnsi="Times New Roman"/>
          <w:color w:val="000000" w:themeColor="text1"/>
          <w:sz w:val="24"/>
          <w:szCs w:val="24"/>
        </w:rPr>
        <w:t>Руководилац органа</w:t>
      </w:r>
      <w:r w:rsidRPr="00021BFC">
        <w:rPr>
          <w:rFonts w:ascii="Times New Roman" w:eastAsiaTheme="minorHAnsi" w:hAnsi="Times New Roman"/>
          <w:color w:val="000000" w:themeColor="text1"/>
          <w:sz w:val="24"/>
          <w:szCs w:val="24"/>
          <w:lang w:val="sr-Cyrl-RS"/>
        </w:rPr>
        <w:t>,</w:t>
      </w:r>
      <w:r w:rsidRPr="00021BFC">
        <w:rPr>
          <w:rFonts w:ascii="Times New Roman" w:eastAsiaTheme="minorHAnsi" w:hAnsi="Times New Roman"/>
          <w:color w:val="000000" w:themeColor="text1"/>
          <w:sz w:val="24"/>
          <w:szCs w:val="24"/>
        </w:rPr>
        <w:t xml:space="preserve"> службе и организације </w:t>
      </w:r>
      <w:r w:rsidRPr="00021BFC">
        <w:rPr>
          <w:rFonts w:ascii="Times New Roman" w:eastAsiaTheme="minorHAnsi" w:hAnsi="Times New Roman"/>
          <w:color w:val="000000" w:themeColor="text1"/>
          <w:sz w:val="24"/>
          <w:szCs w:val="24"/>
          <w:lang w:val="sr-Cyrl-RS"/>
        </w:rPr>
        <w:t xml:space="preserve">у којој се радно место попуњава </w:t>
      </w:r>
      <w:r w:rsidRPr="00021BFC">
        <w:rPr>
          <w:rFonts w:ascii="Times New Roman" w:eastAsiaTheme="minorHAnsi" w:hAnsi="Times New Roman"/>
          <w:color w:val="000000" w:themeColor="text1"/>
          <w:sz w:val="24"/>
          <w:szCs w:val="24"/>
        </w:rPr>
        <w:t>(у даљем тексту: руководилац),</w:t>
      </w:r>
      <w:r w:rsidR="001D7717" w:rsidRPr="00021BFC">
        <w:rPr>
          <w:rFonts w:ascii="Times New Roman" w:eastAsiaTheme="minorHAnsi" w:hAnsi="Times New Roman"/>
          <w:color w:val="000000" w:themeColor="text1"/>
          <w:sz w:val="24"/>
          <w:szCs w:val="24"/>
          <w:lang w:val="sr-Cyrl-RS"/>
        </w:rPr>
        <w:t xml:space="preserve"> </w:t>
      </w:r>
      <w:r w:rsidRPr="00021BFC">
        <w:rPr>
          <w:rFonts w:ascii="Times New Roman" w:eastAsiaTheme="minorHAnsi" w:hAnsi="Times New Roman"/>
          <w:color w:val="000000" w:themeColor="text1"/>
          <w:sz w:val="24"/>
          <w:szCs w:val="24"/>
        </w:rPr>
        <w:t>доноси решење о попуњавању радног места</w:t>
      </w:r>
      <w:r w:rsidRPr="00021BFC">
        <w:rPr>
          <w:rFonts w:ascii="Times New Roman" w:eastAsiaTheme="minorHAnsi" w:hAnsi="Times New Roman"/>
          <w:color w:val="000000" w:themeColor="text1"/>
          <w:sz w:val="24"/>
          <w:szCs w:val="24"/>
          <w:lang w:val="sr-Cyrl-RS"/>
        </w:rPr>
        <w:t xml:space="preserve"> спровођењем интерног,</w:t>
      </w:r>
      <w:r w:rsidRPr="00021BFC">
        <w:rPr>
          <w:rFonts w:ascii="Times New Roman" w:eastAsiaTheme="minorHAnsi" w:hAnsi="Times New Roman"/>
          <w:color w:val="000000" w:themeColor="text1"/>
          <w:sz w:val="24"/>
          <w:szCs w:val="24"/>
          <w:lang w:val="en-GB"/>
        </w:rPr>
        <w:t xml:space="preserve"> </w:t>
      </w:r>
      <w:r w:rsidRPr="00021BFC">
        <w:rPr>
          <w:rFonts w:ascii="Times New Roman" w:eastAsiaTheme="minorHAnsi" w:hAnsi="Times New Roman"/>
          <w:color w:val="000000" w:themeColor="text1"/>
          <w:sz w:val="24"/>
          <w:szCs w:val="24"/>
          <w:lang w:val="sr-Cyrl-RS"/>
        </w:rPr>
        <w:t>односно јавног конкурса</w:t>
      </w:r>
      <w:r w:rsidR="001D7717" w:rsidRPr="00021BFC">
        <w:rPr>
          <w:rFonts w:ascii="Times New Roman" w:eastAsiaTheme="minorHAnsi" w:hAnsi="Times New Roman"/>
          <w:color w:val="000000" w:themeColor="text1"/>
          <w:sz w:val="24"/>
          <w:szCs w:val="24"/>
          <w:lang w:val="sr-Cyrl-RS"/>
        </w:rPr>
        <w:t>,</w:t>
      </w:r>
      <w:r w:rsidR="00A52409" w:rsidRPr="00021BFC">
        <w:rPr>
          <w:rFonts w:ascii="Times New Roman" w:hAnsi="Times New Roman"/>
          <w:color w:val="000000" w:themeColor="text1"/>
          <w:sz w:val="24"/>
          <w:szCs w:val="24"/>
          <w:lang w:val="sr-Cyrl-RS"/>
        </w:rPr>
        <w:t xml:space="preserve"> водећи рачуна о томе да су испуњени сви законски услови у погледу допуштености попуњавања радног места</w:t>
      </w:r>
      <w:r w:rsidR="00A52409" w:rsidRPr="00021BFC">
        <w:rPr>
          <w:rFonts w:ascii="Times New Roman" w:eastAsiaTheme="minorHAnsi" w:hAnsi="Times New Roman"/>
          <w:color w:val="000000" w:themeColor="text1"/>
          <w:sz w:val="24"/>
          <w:szCs w:val="24"/>
          <w:lang w:val="sr-Cyrl-RS"/>
        </w:rPr>
        <w:t>.</w:t>
      </w:r>
    </w:p>
    <w:p w14:paraId="3E428AF7" w14:textId="5DC0A544" w:rsidR="00D74751" w:rsidRPr="00021BFC" w:rsidRDefault="00D74751" w:rsidP="009D2546">
      <w:pPr>
        <w:spacing w:after="0" w:line="240" w:lineRule="auto"/>
        <w:ind w:firstLine="851"/>
        <w:jc w:val="both"/>
        <w:rPr>
          <w:rFonts w:ascii="Times New Roman" w:eastAsiaTheme="minorHAnsi" w:hAnsi="Times New Roman"/>
          <w:color w:val="000000" w:themeColor="text1"/>
          <w:sz w:val="24"/>
          <w:szCs w:val="24"/>
        </w:rPr>
      </w:pPr>
      <w:r w:rsidRPr="00021BFC">
        <w:rPr>
          <w:rFonts w:ascii="Times New Roman" w:eastAsiaTheme="minorHAnsi" w:hAnsi="Times New Roman"/>
          <w:color w:val="000000" w:themeColor="text1"/>
          <w:sz w:val="24"/>
          <w:szCs w:val="24"/>
          <w:lang w:val="sr-Cyrl-RS"/>
        </w:rPr>
        <w:t>Решење о попуњавању положаја доноси орган надлежан за постављење лица на положај</w:t>
      </w:r>
      <w:r w:rsidRPr="00021BFC">
        <w:rPr>
          <w:rFonts w:ascii="Times New Roman" w:eastAsiaTheme="minorHAnsi" w:hAnsi="Times New Roman"/>
          <w:color w:val="000000" w:themeColor="text1"/>
          <w:sz w:val="24"/>
          <w:szCs w:val="24"/>
          <w:lang w:val="sr-Latn-RS"/>
        </w:rPr>
        <w:t xml:space="preserve">, </w:t>
      </w:r>
      <w:r w:rsidRPr="00021BFC">
        <w:rPr>
          <w:rFonts w:ascii="Times New Roman" w:eastAsiaTheme="minorHAnsi" w:hAnsi="Times New Roman"/>
          <w:color w:val="000000" w:themeColor="text1"/>
          <w:sz w:val="24"/>
          <w:szCs w:val="24"/>
          <w:lang w:val="sr-Cyrl-RS"/>
        </w:rPr>
        <w:t>односно лице које је надлежно да у складу са посебним прописом предложи кандидата</w:t>
      </w:r>
      <w:r w:rsidRPr="00021BFC">
        <w:rPr>
          <w:rFonts w:ascii="Times New Roman" w:eastAsiaTheme="minorHAnsi" w:hAnsi="Times New Roman"/>
          <w:color w:val="000000" w:themeColor="text1"/>
          <w:sz w:val="24"/>
          <w:szCs w:val="24"/>
          <w:lang w:val="sr-Latn-RS"/>
        </w:rPr>
        <w:t xml:space="preserve"> </w:t>
      </w:r>
      <w:r w:rsidRPr="00021BFC">
        <w:rPr>
          <w:rFonts w:ascii="Times New Roman" w:eastAsiaTheme="minorHAnsi" w:hAnsi="Times New Roman"/>
          <w:color w:val="000000" w:themeColor="text1"/>
          <w:sz w:val="24"/>
          <w:szCs w:val="24"/>
          <w:lang w:val="sr-Cyrl-RS"/>
        </w:rPr>
        <w:t>за постављење на положај.</w:t>
      </w:r>
    </w:p>
    <w:p w14:paraId="19DA0CFC" w14:textId="48DEF92E" w:rsidR="00D74751" w:rsidRPr="00021BFC" w:rsidRDefault="00D74751" w:rsidP="009D2546">
      <w:pPr>
        <w:spacing w:after="0" w:line="240" w:lineRule="auto"/>
        <w:ind w:firstLine="851"/>
        <w:jc w:val="both"/>
        <w:rPr>
          <w:rFonts w:ascii="Times New Roman" w:eastAsiaTheme="minorHAnsi" w:hAnsi="Times New Roman"/>
          <w:color w:val="000000" w:themeColor="text1"/>
          <w:sz w:val="24"/>
          <w:szCs w:val="24"/>
          <w:lang w:val="sr-Cyrl-RS"/>
        </w:rPr>
      </w:pPr>
      <w:r w:rsidRPr="00021BFC">
        <w:rPr>
          <w:rFonts w:ascii="Times New Roman" w:eastAsiaTheme="minorHAnsi" w:hAnsi="Times New Roman"/>
          <w:color w:val="000000" w:themeColor="text1"/>
          <w:sz w:val="24"/>
          <w:szCs w:val="24"/>
          <w:lang w:val="sr-Cyrl-RS"/>
        </w:rPr>
        <w:t>Решење из ст</w:t>
      </w:r>
      <w:r w:rsidR="005223E5" w:rsidRPr="00021BFC">
        <w:rPr>
          <w:rFonts w:ascii="Times New Roman" w:eastAsiaTheme="minorHAnsi" w:hAnsi="Times New Roman"/>
          <w:color w:val="000000" w:themeColor="text1"/>
          <w:sz w:val="24"/>
          <w:szCs w:val="24"/>
          <w:lang w:val="sr-Cyrl-RS"/>
        </w:rPr>
        <w:t>.</w:t>
      </w:r>
      <w:r w:rsidRPr="00021BFC">
        <w:rPr>
          <w:rFonts w:ascii="Times New Roman" w:eastAsiaTheme="minorHAnsi" w:hAnsi="Times New Roman"/>
          <w:color w:val="000000" w:themeColor="text1"/>
          <w:sz w:val="24"/>
          <w:szCs w:val="24"/>
          <w:lang w:val="sr-Cyrl-RS"/>
        </w:rPr>
        <w:t xml:space="preserve"> 1. и 2. овог члана и докази о томе да су испуњени сви законски услови у погледу допуштености попуњавања радног места у органима, службама и организацијама Аутономне покрајине Војводине, достављају се служби за управљање људским ресурсима Покрајинске владе (у даљем тексту: Покрајинска служба). Уз решење, Покрајинској служби се достављају и сви подаци потребни за оглашавање конкурса. </w:t>
      </w:r>
    </w:p>
    <w:p w14:paraId="5D30DE8F" w14:textId="23893B4E" w:rsidR="00D74751" w:rsidRPr="00021BFC" w:rsidRDefault="00D74751" w:rsidP="009D2546">
      <w:pPr>
        <w:spacing w:after="0" w:line="240" w:lineRule="auto"/>
        <w:ind w:firstLine="851"/>
        <w:jc w:val="both"/>
        <w:rPr>
          <w:rFonts w:ascii="Times New Roman" w:eastAsiaTheme="minorHAnsi" w:hAnsi="Times New Roman"/>
          <w:color w:val="000000" w:themeColor="text1"/>
          <w:sz w:val="24"/>
          <w:szCs w:val="24"/>
          <w:lang w:val="sr-Cyrl-RS"/>
        </w:rPr>
      </w:pPr>
      <w:r w:rsidRPr="00021BFC">
        <w:rPr>
          <w:rFonts w:ascii="Times New Roman" w:eastAsiaTheme="minorHAnsi" w:hAnsi="Times New Roman"/>
          <w:color w:val="000000" w:themeColor="text1"/>
          <w:sz w:val="24"/>
          <w:szCs w:val="24"/>
          <w:lang w:val="sr-Cyrl-RS"/>
        </w:rPr>
        <w:t>Покрајинска служба утврђује да ли су испуњени услови за попуњавање радног места и о томе обавештава доносиоца решења, у року од три дана од дана када је примила решење са свим доказима.</w:t>
      </w:r>
      <w:r w:rsidR="008671A9" w:rsidRPr="00021BFC">
        <w:rPr>
          <w:rFonts w:ascii="Times New Roman" w:eastAsiaTheme="minorHAnsi" w:hAnsi="Times New Roman"/>
          <w:color w:val="000000" w:themeColor="text1"/>
          <w:sz w:val="24"/>
          <w:szCs w:val="24"/>
          <w:lang w:val="sr-Cyrl-RS"/>
        </w:rPr>
        <w:t>ˮ</w:t>
      </w:r>
    </w:p>
    <w:p w14:paraId="5B8F4BA5" w14:textId="1646CC2B" w:rsidR="00D80FC0" w:rsidRPr="00021BFC" w:rsidRDefault="00D80FC0" w:rsidP="004D2E9C">
      <w:pPr>
        <w:spacing w:after="0" w:line="240" w:lineRule="auto"/>
        <w:jc w:val="center"/>
        <w:rPr>
          <w:rFonts w:ascii="Times New Roman" w:hAnsi="Times New Roman"/>
          <w:color w:val="000000" w:themeColor="text1"/>
          <w:sz w:val="24"/>
          <w:szCs w:val="24"/>
          <w:lang w:val="sr-Cyrl-RS"/>
        </w:rPr>
      </w:pPr>
    </w:p>
    <w:p w14:paraId="17F856F8" w14:textId="753011E9" w:rsidR="005B78B1" w:rsidRPr="00021BFC" w:rsidRDefault="007E0E5F" w:rsidP="004D2E9C">
      <w:pPr>
        <w:spacing w:after="0" w:line="240" w:lineRule="auto"/>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Члан 3</w:t>
      </w:r>
      <w:r w:rsidR="005B78B1" w:rsidRPr="00021BFC">
        <w:rPr>
          <w:rFonts w:ascii="Times New Roman" w:hAnsi="Times New Roman"/>
          <w:color w:val="000000" w:themeColor="text1"/>
          <w:sz w:val="24"/>
          <w:szCs w:val="24"/>
          <w:lang w:val="sr-Cyrl-RS"/>
        </w:rPr>
        <w:t>.</w:t>
      </w:r>
    </w:p>
    <w:p w14:paraId="01D2B780" w14:textId="449B1A64" w:rsidR="005B78B1" w:rsidRDefault="007E0E5F" w:rsidP="004D2E9C">
      <w:pPr>
        <w:spacing w:after="0" w:line="240" w:lineRule="auto"/>
        <w:ind w:firstLine="851"/>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Члан 5</w:t>
      </w:r>
      <w:r w:rsidR="005B78B1" w:rsidRPr="00021BFC">
        <w:rPr>
          <w:rFonts w:ascii="Times New Roman" w:hAnsi="Times New Roman"/>
          <w:color w:val="000000" w:themeColor="text1"/>
          <w:sz w:val="24"/>
          <w:szCs w:val="24"/>
          <w:lang w:val="sr-Cyrl-RS"/>
        </w:rPr>
        <w:t xml:space="preserve">. </w:t>
      </w:r>
      <w:r w:rsidRPr="00021BFC">
        <w:rPr>
          <w:rFonts w:ascii="Times New Roman" w:hAnsi="Times New Roman"/>
          <w:color w:val="000000" w:themeColor="text1"/>
          <w:sz w:val="24"/>
          <w:szCs w:val="24"/>
          <w:lang w:val="sr-Cyrl-RS"/>
        </w:rPr>
        <w:t>мења се и гласи:</w:t>
      </w:r>
    </w:p>
    <w:p w14:paraId="0D5050CA" w14:textId="26DAABD2" w:rsidR="00D747E4" w:rsidRPr="00021BFC" w:rsidRDefault="00D747E4" w:rsidP="00D747E4">
      <w:pPr>
        <w:spacing w:after="0" w:line="240" w:lineRule="auto"/>
        <w:jc w:val="center"/>
        <w:rPr>
          <w:rFonts w:ascii="Times New Roman" w:hAnsi="Times New Roman"/>
          <w:color w:val="000000" w:themeColor="text1"/>
          <w:sz w:val="24"/>
          <w:szCs w:val="24"/>
          <w:lang w:val="sr-Cyrl-RS"/>
        </w:rPr>
      </w:pPr>
      <w:r>
        <w:rPr>
          <w:rFonts w:ascii="Times New Roman" w:hAnsi="Times New Roman"/>
          <w:color w:val="000000" w:themeColor="text1"/>
          <w:sz w:val="24"/>
          <w:szCs w:val="24"/>
          <w:lang w:val="sr-Cyrl-RS"/>
        </w:rPr>
        <w:t>„Члан 5.</w:t>
      </w:r>
    </w:p>
    <w:p w14:paraId="268CA5B4" w14:textId="52CACB93" w:rsidR="007E0E5F" w:rsidRPr="00021BFC" w:rsidRDefault="00674C57" w:rsidP="00674C57">
      <w:pPr>
        <w:spacing w:after="0" w:line="240" w:lineRule="auto"/>
        <w:ind w:firstLine="851"/>
        <w:jc w:val="both"/>
        <w:rPr>
          <w:rFonts w:ascii="Times New Roman" w:eastAsiaTheme="minorHAnsi" w:hAnsi="Times New Roman"/>
          <w:color w:val="000000" w:themeColor="text1"/>
          <w:sz w:val="24"/>
          <w:szCs w:val="24"/>
          <w:lang w:val="sr-Cyrl-RS"/>
        </w:rPr>
      </w:pPr>
      <w:proofErr w:type="gramStart"/>
      <w:r w:rsidRPr="00021BFC">
        <w:rPr>
          <w:rFonts w:ascii="Times New Roman" w:eastAsiaTheme="minorHAnsi" w:hAnsi="Times New Roman"/>
          <w:color w:val="000000" w:themeColor="text1"/>
          <w:sz w:val="24"/>
          <w:szCs w:val="24"/>
        </w:rPr>
        <w:t xml:space="preserve">Интерни конкурс </w:t>
      </w:r>
      <w:r w:rsidRPr="00021BFC">
        <w:rPr>
          <w:rFonts w:ascii="Times New Roman" w:eastAsiaTheme="minorHAnsi" w:hAnsi="Times New Roman"/>
          <w:color w:val="000000" w:themeColor="text1"/>
          <w:sz w:val="24"/>
          <w:szCs w:val="24"/>
          <w:lang w:val="sr-Cyrl-RS"/>
        </w:rPr>
        <w:t>оглашава орган, служба и организација у којој се радно место попуњава у року од осам дана од дана доношења решења о попуњавању радног места.</w:t>
      </w:r>
      <w:proofErr w:type="gramEnd"/>
    </w:p>
    <w:p w14:paraId="7D88D60D" w14:textId="73F48208" w:rsidR="00800C06" w:rsidRPr="00021BFC" w:rsidRDefault="00674C57" w:rsidP="00674C57">
      <w:pPr>
        <w:spacing w:after="0" w:line="240" w:lineRule="auto"/>
        <w:ind w:firstLine="851"/>
        <w:jc w:val="both"/>
        <w:rPr>
          <w:rFonts w:ascii="Times New Roman" w:eastAsiaTheme="minorHAnsi" w:hAnsi="Times New Roman"/>
          <w:color w:val="000000" w:themeColor="text1"/>
          <w:sz w:val="24"/>
          <w:szCs w:val="24"/>
        </w:rPr>
      </w:pPr>
      <w:proofErr w:type="gramStart"/>
      <w:r w:rsidRPr="00021BFC">
        <w:rPr>
          <w:rFonts w:ascii="Times New Roman" w:eastAsiaTheme="minorHAnsi" w:hAnsi="Times New Roman"/>
          <w:color w:val="000000" w:themeColor="text1"/>
          <w:sz w:val="24"/>
          <w:szCs w:val="24"/>
        </w:rPr>
        <w:lastRenderedPageBreak/>
        <w:t xml:space="preserve">Интерни конкурс </w:t>
      </w:r>
      <w:r w:rsidRPr="00021BFC">
        <w:rPr>
          <w:rFonts w:ascii="Times New Roman" w:eastAsiaTheme="minorHAnsi" w:hAnsi="Times New Roman"/>
          <w:color w:val="000000" w:themeColor="text1"/>
          <w:sz w:val="24"/>
          <w:szCs w:val="24"/>
          <w:lang w:val="sr-Cyrl-RS"/>
        </w:rPr>
        <w:t xml:space="preserve">у органима, службама и организацијама Аутономне покрајине Војводине оглашава и Покрајинска служба у року од осам дана </w:t>
      </w:r>
      <w:r w:rsidRPr="00021BFC">
        <w:rPr>
          <w:rFonts w:ascii="Times New Roman" w:eastAsiaTheme="minorHAnsi" w:hAnsi="Times New Roman"/>
          <w:color w:val="000000" w:themeColor="text1"/>
          <w:sz w:val="24"/>
          <w:szCs w:val="24"/>
        </w:rPr>
        <w:t>од дана када је примила решење о попуњавању извршилачког радног места са свим подацима потребним за оглашавање</w:t>
      </w:r>
      <w:r w:rsidR="00800C06" w:rsidRPr="00021BFC">
        <w:rPr>
          <w:rFonts w:ascii="Times New Roman" w:hAnsi="Times New Roman"/>
          <w:color w:val="000000" w:themeColor="text1"/>
          <w:sz w:val="24"/>
          <w:szCs w:val="24"/>
          <w:lang w:val="sr-Cyrl-RS"/>
        </w:rPr>
        <w:t>.</w:t>
      </w:r>
      <w:r w:rsidR="00800C06" w:rsidRPr="00021BFC">
        <w:rPr>
          <w:rFonts w:ascii="Times New Roman" w:hAnsi="Times New Roman"/>
          <w:color w:val="000000" w:themeColor="text1"/>
          <w:sz w:val="24"/>
          <w:szCs w:val="24"/>
        </w:rPr>
        <w:t>”</w:t>
      </w:r>
      <w:proofErr w:type="gramEnd"/>
    </w:p>
    <w:p w14:paraId="494A4A49" w14:textId="77777777" w:rsidR="002751E7" w:rsidRPr="00021BFC" w:rsidRDefault="002751E7" w:rsidP="00674C57">
      <w:pPr>
        <w:spacing w:after="0" w:line="240" w:lineRule="auto"/>
        <w:ind w:firstLine="851"/>
        <w:jc w:val="both"/>
        <w:rPr>
          <w:rFonts w:ascii="Times New Roman" w:hAnsi="Times New Roman"/>
          <w:color w:val="000000" w:themeColor="text1"/>
          <w:sz w:val="24"/>
          <w:szCs w:val="24"/>
          <w:lang w:val="sr-Cyrl-RS"/>
        </w:rPr>
      </w:pPr>
    </w:p>
    <w:p w14:paraId="4210AB76" w14:textId="16CF96D2" w:rsidR="002751E7" w:rsidRPr="00021BFC" w:rsidRDefault="00674C57" w:rsidP="002751E7">
      <w:pPr>
        <w:spacing w:after="0" w:line="240" w:lineRule="auto"/>
        <w:jc w:val="center"/>
        <w:rPr>
          <w:rFonts w:ascii="Times New Roman" w:hAnsi="Times New Roman"/>
          <w:color w:val="000000" w:themeColor="text1"/>
          <w:sz w:val="24"/>
          <w:szCs w:val="24"/>
        </w:rPr>
      </w:pPr>
      <w:proofErr w:type="gramStart"/>
      <w:r w:rsidRPr="00021BFC">
        <w:rPr>
          <w:rFonts w:ascii="Times New Roman" w:hAnsi="Times New Roman"/>
          <w:color w:val="000000" w:themeColor="text1"/>
          <w:sz w:val="24"/>
          <w:szCs w:val="24"/>
        </w:rPr>
        <w:t>Члан 4</w:t>
      </w:r>
      <w:r w:rsidR="002751E7" w:rsidRPr="00021BFC">
        <w:rPr>
          <w:rFonts w:ascii="Times New Roman" w:hAnsi="Times New Roman"/>
          <w:color w:val="000000" w:themeColor="text1"/>
          <w:sz w:val="24"/>
          <w:szCs w:val="24"/>
        </w:rPr>
        <w:t>.</w:t>
      </w:r>
      <w:proofErr w:type="gramEnd"/>
    </w:p>
    <w:p w14:paraId="34D9A93E" w14:textId="60CDA023" w:rsidR="00674C57" w:rsidRDefault="00674C57" w:rsidP="00674C57">
      <w:pPr>
        <w:spacing w:after="0" w:line="240" w:lineRule="auto"/>
        <w:ind w:firstLine="851"/>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 xml:space="preserve">Члан 6. мења се и гласи: </w:t>
      </w:r>
    </w:p>
    <w:p w14:paraId="4B853A5A" w14:textId="339CADD6" w:rsidR="00D747E4" w:rsidRPr="00021BFC" w:rsidRDefault="00B46D83" w:rsidP="00D747E4">
      <w:pPr>
        <w:spacing w:after="0" w:line="240" w:lineRule="auto"/>
        <w:jc w:val="center"/>
        <w:rPr>
          <w:rFonts w:ascii="Times New Roman" w:hAnsi="Times New Roman"/>
          <w:color w:val="000000" w:themeColor="text1"/>
          <w:sz w:val="24"/>
          <w:szCs w:val="24"/>
          <w:lang w:val="sr-Cyrl-RS"/>
        </w:rPr>
      </w:pPr>
      <w:r>
        <w:rPr>
          <w:rFonts w:ascii="Times New Roman" w:hAnsi="Times New Roman"/>
          <w:color w:val="000000" w:themeColor="text1"/>
          <w:sz w:val="24"/>
          <w:szCs w:val="24"/>
          <w:lang w:val="sr-Cyrl-RS"/>
        </w:rPr>
        <w:t>„</w:t>
      </w:r>
      <w:r w:rsidR="00D747E4" w:rsidRPr="00021BFC">
        <w:rPr>
          <w:rFonts w:ascii="Times New Roman" w:hAnsi="Times New Roman"/>
          <w:color w:val="000000" w:themeColor="text1"/>
          <w:sz w:val="24"/>
          <w:szCs w:val="24"/>
        </w:rPr>
        <w:t xml:space="preserve">Члан </w:t>
      </w:r>
      <w:r w:rsidR="00D747E4">
        <w:rPr>
          <w:rFonts w:ascii="Times New Roman" w:hAnsi="Times New Roman"/>
          <w:color w:val="000000" w:themeColor="text1"/>
          <w:sz w:val="24"/>
          <w:szCs w:val="24"/>
          <w:lang w:val="sr-Cyrl-RS"/>
        </w:rPr>
        <w:t>6</w:t>
      </w:r>
      <w:r w:rsidR="00D747E4" w:rsidRPr="00021BFC">
        <w:rPr>
          <w:rFonts w:ascii="Times New Roman" w:hAnsi="Times New Roman"/>
          <w:color w:val="000000" w:themeColor="text1"/>
          <w:sz w:val="24"/>
          <w:szCs w:val="24"/>
        </w:rPr>
        <w:t>.</w:t>
      </w:r>
    </w:p>
    <w:p w14:paraId="282727EF" w14:textId="251EB481" w:rsidR="00674C57" w:rsidRPr="00021BFC" w:rsidRDefault="00674C57" w:rsidP="00674C57">
      <w:pPr>
        <w:spacing w:after="0" w:line="240" w:lineRule="auto"/>
        <w:ind w:firstLine="851"/>
        <w:jc w:val="both"/>
        <w:rPr>
          <w:rFonts w:ascii="Times New Roman" w:eastAsiaTheme="minorHAnsi" w:hAnsi="Times New Roman"/>
          <w:color w:val="000000" w:themeColor="text1"/>
          <w:sz w:val="24"/>
          <w:szCs w:val="24"/>
          <w:lang w:val="sr-Cyrl-RS"/>
        </w:rPr>
      </w:pPr>
      <w:r w:rsidRPr="00021BFC">
        <w:rPr>
          <w:rFonts w:ascii="Times New Roman" w:eastAsiaTheme="minorHAnsi" w:hAnsi="Times New Roman"/>
          <w:color w:val="000000" w:themeColor="text1"/>
          <w:sz w:val="24"/>
          <w:szCs w:val="24"/>
          <w:lang w:val="sr-Cyrl-RS"/>
        </w:rPr>
        <w:t xml:space="preserve">Интерни конкурс оглашава </w:t>
      </w:r>
      <w:r w:rsidR="00462888" w:rsidRPr="00021BFC">
        <w:rPr>
          <w:rFonts w:ascii="Times New Roman" w:eastAsiaTheme="minorHAnsi" w:hAnsi="Times New Roman"/>
          <w:color w:val="000000" w:themeColor="text1"/>
          <w:sz w:val="24"/>
          <w:szCs w:val="24"/>
          <w:lang w:val="sr-Cyrl-RS"/>
        </w:rPr>
        <w:t xml:space="preserve">орган, </w:t>
      </w:r>
      <w:r w:rsidRPr="00021BFC">
        <w:rPr>
          <w:rFonts w:ascii="Times New Roman" w:eastAsiaTheme="minorHAnsi" w:hAnsi="Times New Roman"/>
          <w:color w:val="000000" w:themeColor="text1"/>
          <w:sz w:val="24"/>
          <w:szCs w:val="24"/>
          <w:lang w:val="sr-Cyrl-RS"/>
        </w:rPr>
        <w:t>служба, и организација у којој се радно место попуњава, на својој огласној табли и интернет презентацији.</w:t>
      </w:r>
    </w:p>
    <w:p w14:paraId="0133CBDA" w14:textId="27099ABB" w:rsidR="00674C57" w:rsidRPr="00021BFC" w:rsidRDefault="00674C57" w:rsidP="00674C57">
      <w:pPr>
        <w:spacing w:after="0" w:line="240" w:lineRule="auto"/>
        <w:ind w:firstLine="851"/>
        <w:jc w:val="both"/>
        <w:rPr>
          <w:rFonts w:ascii="Times New Roman" w:eastAsiaTheme="minorHAnsi" w:hAnsi="Times New Roman"/>
          <w:color w:val="000000" w:themeColor="text1"/>
          <w:sz w:val="24"/>
          <w:szCs w:val="24"/>
        </w:rPr>
      </w:pPr>
      <w:r w:rsidRPr="00021BFC">
        <w:rPr>
          <w:rFonts w:ascii="Times New Roman" w:eastAsiaTheme="minorHAnsi" w:hAnsi="Times New Roman"/>
          <w:color w:val="000000" w:themeColor="text1"/>
          <w:sz w:val="24"/>
          <w:szCs w:val="24"/>
          <w:lang w:val="sr-Cyrl-RS"/>
        </w:rPr>
        <w:t>Покрајинска служба оглашава интерни конкурс на својој интернет презентацији.</w:t>
      </w:r>
      <w:r w:rsidRPr="00021BFC">
        <w:rPr>
          <w:rFonts w:ascii="Times New Roman" w:hAnsi="Times New Roman"/>
          <w:color w:val="000000" w:themeColor="text1"/>
          <w:sz w:val="24"/>
          <w:szCs w:val="24"/>
        </w:rPr>
        <w:t>”</w:t>
      </w:r>
    </w:p>
    <w:p w14:paraId="2DAD2B36" w14:textId="675F8AC2" w:rsidR="00674C57" w:rsidRPr="00021BFC" w:rsidRDefault="00674C57" w:rsidP="00674C57">
      <w:pPr>
        <w:spacing w:after="0" w:line="240" w:lineRule="auto"/>
        <w:jc w:val="both"/>
        <w:rPr>
          <w:rFonts w:ascii="Times New Roman" w:hAnsi="Times New Roman"/>
          <w:color w:val="000000" w:themeColor="text1"/>
          <w:sz w:val="24"/>
          <w:szCs w:val="24"/>
          <w:lang w:val="sr-Cyrl-RS"/>
        </w:rPr>
      </w:pPr>
    </w:p>
    <w:p w14:paraId="335DF833" w14:textId="1D9EC63C" w:rsidR="00674C57" w:rsidRPr="00021BFC" w:rsidRDefault="00674C57" w:rsidP="00674C57">
      <w:pPr>
        <w:spacing w:after="0" w:line="240" w:lineRule="auto"/>
        <w:jc w:val="center"/>
        <w:rPr>
          <w:rFonts w:ascii="Times New Roman" w:hAnsi="Times New Roman"/>
          <w:color w:val="000000" w:themeColor="text1"/>
          <w:sz w:val="24"/>
          <w:szCs w:val="24"/>
        </w:rPr>
      </w:pPr>
      <w:proofErr w:type="gramStart"/>
      <w:r w:rsidRPr="00021BFC">
        <w:rPr>
          <w:rFonts w:ascii="Times New Roman" w:hAnsi="Times New Roman"/>
          <w:color w:val="000000" w:themeColor="text1"/>
          <w:sz w:val="24"/>
          <w:szCs w:val="24"/>
        </w:rPr>
        <w:t>Члан 5.</w:t>
      </w:r>
      <w:proofErr w:type="gramEnd"/>
    </w:p>
    <w:p w14:paraId="148E98A6" w14:textId="71FC3FCB" w:rsidR="002751E7" w:rsidRPr="00021BFC" w:rsidRDefault="004C6CB0" w:rsidP="00674C57">
      <w:pPr>
        <w:spacing w:after="0" w:line="240" w:lineRule="auto"/>
        <w:ind w:firstLine="851"/>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У члану 7</w:t>
      </w:r>
      <w:r w:rsidR="002751E7" w:rsidRPr="00021BFC">
        <w:rPr>
          <w:rFonts w:ascii="Times New Roman" w:hAnsi="Times New Roman"/>
          <w:color w:val="000000" w:themeColor="text1"/>
          <w:sz w:val="24"/>
          <w:szCs w:val="24"/>
          <w:lang w:val="sr-Cyrl-RS"/>
        </w:rPr>
        <w:t xml:space="preserve">. став 1. после речи: </w:t>
      </w:r>
      <w:r w:rsidR="002751E7" w:rsidRPr="00021BFC">
        <w:rPr>
          <w:rFonts w:ascii="Times New Roman" w:hAnsi="Times New Roman"/>
          <w:color w:val="000000" w:themeColor="text1"/>
          <w:sz w:val="24"/>
          <w:szCs w:val="24"/>
        </w:rPr>
        <w:t>„</w:t>
      </w:r>
      <w:r w:rsidRPr="00021BFC">
        <w:rPr>
          <w:rFonts w:ascii="Times New Roman" w:hAnsi="Times New Roman"/>
          <w:color w:val="000000" w:themeColor="text1"/>
          <w:sz w:val="24"/>
          <w:szCs w:val="24"/>
          <w:lang w:val="sr-Cyrl-RS"/>
        </w:rPr>
        <w:t>знањима и вештинама</w:t>
      </w:r>
      <w:r w:rsidR="002751E7" w:rsidRPr="00021BFC">
        <w:rPr>
          <w:rFonts w:ascii="Times New Roman" w:hAnsi="Times New Roman"/>
          <w:color w:val="000000" w:themeColor="text1"/>
          <w:sz w:val="24"/>
          <w:szCs w:val="24"/>
        </w:rPr>
        <w:t>”</w:t>
      </w:r>
      <w:r w:rsidR="004A501A" w:rsidRPr="00021BFC">
        <w:rPr>
          <w:rFonts w:ascii="Times New Roman" w:hAnsi="Times New Roman"/>
          <w:color w:val="000000" w:themeColor="text1"/>
          <w:sz w:val="24"/>
          <w:szCs w:val="24"/>
          <w:lang w:val="sr-Cyrl-RS"/>
        </w:rPr>
        <w:t xml:space="preserve"> додаје</w:t>
      </w:r>
      <w:r w:rsidR="002751E7" w:rsidRPr="00021BFC">
        <w:rPr>
          <w:rFonts w:ascii="Times New Roman" w:hAnsi="Times New Roman"/>
          <w:color w:val="000000" w:themeColor="text1"/>
          <w:sz w:val="24"/>
          <w:szCs w:val="24"/>
          <w:lang w:val="sr-Cyrl-RS"/>
        </w:rPr>
        <w:t xml:space="preserve"> се </w:t>
      </w:r>
      <w:r w:rsidR="004A501A" w:rsidRPr="00021BFC">
        <w:rPr>
          <w:rFonts w:ascii="Times New Roman" w:hAnsi="Times New Roman"/>
          <w:color w:val="000000" w:themeColor="text1"/>
          <w:sz w:val="24"/>
          <w:szCs w:val="24"/>
          <w:lang w:val="sr-Cyrl-RS"/>
        </w:rPr>
        <w:t xml:space="preserve">запета и </w:t>
      </w:r>
      <w:r w:rsidR="002751E7" w:rsidRPr="00021BFC">
        <w:rPr>
          <w:rFonts w:ascii="Times New Roman" w:hAnsi="Times New Roman"/>
          <w:color w:val="000000" w:themeColor="text1"/>
          <w:sz w:val="24"/>
          <w:szCs w:val="24"/>
          <w:lang w:val="sr-Cyrl-RS"/>
        </w:rPr>
        <w:t xml:space="preserve">речи: </w:t>
      </w:r>
      <w:r w:rsidRPr="00021BFC">
        <w:rPr>
          <w:rFonts w:ascii="Times New Roman" w:hAnsi="Times New Roman"/>
          <w:color w:val="000000" w:themeColor="text1"/>
          <w:sz w:val="24"/>
          <w:szCs w:val="24"/>
        </w:rPr>
        <w:t>„</w:t>
      </w:r>
      <w:r w:rsidRPr="00021BFC">
        <w:rPr>
          <w:rFonts w:ascii="Times New Roman" w:eastAsiaTheme="minorHAnsi" w:hAnsi="Times New Roman"/>
          <w:color w:val="000000" w:themeColor="text1"/>
          <w:sz w:val="24"/>
          <w:szCs w:val="24"/>
          <w:lang w:val="sr-Cyrl-RS"/>
        </w:rPr>
        <w:t xml:space="preserve">нарочито из области знања и вештина које су за то радно место утврђене </w:t>
      </w:r>
      <w:r w:rsidR="00A52409" w:rsidRPr="00021BFC">
        <w:rPr>
          <w:rFonts w:ascii="Times New Roman" w:hAnsi="Times New Roman"/>
          <w:color w:val="000000" w:themeColor="text1"/>
          <w:sz w:val="24"/>
          <w:szCs w:val="24"/>
          <w:lang w:val="sr-Cyrl-RS"/>
        </w:rPr>
        <w:t>у оквиру посебних функционалних компетенција</w:t>
      </w:r>
      <w:r w:rsidR="004A501A" w:rsidRPr="00021BFC">
        <w:rPr>
          <w:rFonts w:ascii="Times New Roman" w:eastAsiaTheme="minorHAnsi" w:hAnsi="Times New Roman"/>
          <w:color w:val="000000" w:themeColor="text1"/>
          <w:sz w:val="24"/>
          <w:szCs w:val="24"/>
          <w:lang w:val="sr-Cyrl-RS"/>
        </w:rPr>
        <w:t>,</w:t>
      </w:r>
      <w:r w:rsidRPr="00021BFC">
        <w:rPr>
          <w:rFonts w:ascii="Times New Roman" w:hAnsi="Times New Roman"/>
          <w:color w:val="000000" w:themeColor="text1"/>
          <w:sz w:val="24"/>
          <w:szCs w:val="24"/>
        </w:rPr>
        <w:t>”</w:t>
      </w:r>
      <w:r w:rsidR="002751E7" w:rsidRPr="00021BFC">
        <w:rPr>
          <w:rFonts w:ascii="Times New Roman" w:hAnsi="Times New Roman"/>
          <w:color w:val="000000" w:themeColor="text1"/>
          <w:sz w:val="24"/>
          <w:szCs w:val="24"/>
          <w:lang w:val="sr-Cyrl-RS"/>
        </w:rPr>
        <w:t>.</w:t>
      </w:r>
    </w:p>
    <w:p w14:paraId="75284654" w14:textId="7859E90F" w:rsidR="00A52409" w:rsidRPr="00021BFC" w:rsidRDefault="00A52409" w:rsidP="00674C57">
      <w:pPr>
        <w:spacing w:after="0" w:line="240" w:lineRule="auto"/>
        <w:ind w:firstLine="851"/>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 xml:space="preserve">У ставу 2. реч: </w:t>
      </w:r>
      <w:r w:rsidRPr="00021BFC">
        <w:rPr>
          <w:rFonts w:ascii="Times New Roman" w:hAnsi="Times New Roman"/>
          <w:color w:val="000000" w:themeColor="text1"/>
          <w:sz w:val="24"/>
          <w:szCs w:val="24"/>
        </w:rPr>
        <w:t>„</w:t>
      </w:r>
      <w:r w:rsidRPr="00021BFC">
        <w:rPr>
          <w:rFonts w:ascii="Times New Roman" w:hAnsi="Times New Roman"/>
          <w:color w:val="000000" w:themeColor="text1"/>
          <w:sz w:val="24"/>
          <w:szCs w:val="24"/>
          <w:lang w:val="sr-Cyrl-RS"/>
        </w:rPr>
        <w:t>писмена</w:t>
      </w:r>
      <w:r w:rsidRPr="00021BFC">
        <w:rPr>
          <w:rFonts w:ascii="Times New Roman" w:hAnsi="Times New Roman"/>
          <w:color w:val="000000" w:themeColor="text1"/>
          <w:sz w:val="24"/>
          <w:szCs w:val="24"/>
        </w:rPr>
        <w:t xml:space="preserve">” </w:t>
      </w:r>
      <w:r w:rsidRPr="00021BFC">
        <w:rPr>
          <w:rFonts w:ascii="Times New Roman" w:hAnsi="Times New Roman"/>
          <w:color w:val="000000" w:themeColor="text1"/>
          <w:sz w:val="24"/>
          <w:szCs w:val="24"/>
          <w:lang w:val="sr-Cyrl-RS"/>
        </w:rPr>
        <w:t>замењује се речју:</w:t>
      </w:r>
      <w:r w:rsidR="00E54551">
        <w:rPr>
          <w:rFonts w:ascii="Times New Roman" w:hAnsi="Times New Roman"/>
          <w:color w:val="000000" w:themeColor="text1"/>
          <w:sz w:val="24"/>
          <w:szCs w:val="24"/>
          <w:lang w:val="sr-Cyrl-RS"/>
        </w:rPr>
        <w:t xml:space="preserve"> </w:t>
      </w:r>
      <w:r w:rsidRPr="00021BFC">
        <w:rPr>
          <w:rFonts w:ascii="Times New Roman" w:hAnsi="Times New Roman"/>
          <w:color w:val="000000" w:themeColor="text1"/>
          <w:sz w:val="24"/>
          <w:szCs w:val="24"/>
        </w:rPr>
        <w:t>„</w:t>
      </w:r>
      <w:r w:rsidRPr="00021BFC">
        <w:rPr>
          <w:rFonts w:ascii="Times New Roman" w:hAnsi="Times New Roman"/>
          <w:color w:val="000000" w:themeColor="text1"/>
          <w:sz w:val="24"/>
          <w:szCs w:val="24"/>
          <w:lang w:val="sr-Cyrl-RS"/>
        </w:rPr>
        <w:t>писана</w:t>
      </w:r>
      <w:r w:rsidRPr="00021BFC">
        <w:rPr>
          <w:rFonts w:ascii="Times New Roman" w:hAnsi="Times New Roman"/>
          <w:color w:val="000000" w:themeColor="text1"/>
          <w:sz w:val="24"/>
          <w:szCs w:val="24"/>
        </w:rPr>
        <w:t>”</w:t>
      </w:r>
      <w:r w:rsidRPr="00021BFC">
        <w:rPr>
          <w:rFonts w:ascii="Times New Roman" w:hAnsi="Times New Roman"/>
          <w:color w:val="000000" w:themeColor="text1"/>
          <w:sz w:val="24"/>
          <w:szCs w:val="24"/>
          <w:lang w:val="sr-Cyrl-RS"/>
        </w:rPr>
        <w:t>.</w:t>
      </w:r>
    </w:p>
    <w:p w14:paraId="41CA9AA5" w14:textId="315DB50D" w:rsidR="004C6CB0" w:rsidRPr="00021BFC" w:rsidRDefault="004C6CB0" w:rsidP="00674C57">
      <w:pPr>
        <w:spacing w:after="0" w:line="240" w:lineRule="auto"/>
        <w:ind w:firstLine="851"/>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После став</w:t>
      </w:r>
      <w:r w:rsidR="00052A6A" w:rsidRPr="00021BFC">
        <w:rPr>
          <w:rFonts w:ascii="Times New Roman" w:hAnsi="Times New Roman"/>
          <w:color w:val="000000" w:themeColor="text1"/>
          <w:sz w:val="24"/>
          <w:szCs w:val="24"/>
          <w:lang w:val="sr-Cyrl-RS"/>
        </w:rPr>
        <w:t>а</w:t>
      </w:r>
      <w:r w:rsidRPr="00021BFC">
        <w:rPr>
          <w:rFonts w:ascii="Times New Roman" w:hAnsi="Times New Roman"/>
          <w:color w:val="000000" w:themeColor="text1"/>
          <w:sz w:val="24"/>
          <w:szCs w:val="24"/>
          <w:lang w:val="sr-Cyrl-RS"/>
        </w:rPr>
        <w:t xml:space="preserve"> 4. додаје се став 5. који гласи:</w:t>
      </w:r>
    </w:p>
    <w:p w14:paraId="35FF59E2" w14:textId="25DC8D27" w:rsidR="004C6CB0" w:rsidRPr="00021BFC" w:rsidRDefault="004C6CB0" w:rsidP="00674C57">
      <w:pPr>
        <w:spacing w:after="90"/>
        <w:ind w:firstLine="851"/>
        <w:jc w:val="both"/>
        <w:rPr>
          <w:rFonts w:ascii="Times New Roman" w:eastAsiaTheme="minorHAnsi" w:hAnsi="Times New Roman"/>
          <w:color w:val="000000" w:themeColor="text1"/>
          <w:sz w:val="24"/>
          <w:szCs w:val="24"/>
          <w:lang w:val="sr-Cyrl-RS"/>
        </w:rPr>
      </w:pPr>
      <w:proofErr w:type="gramStart"/>
      <w:r w:rsidRPr="00021BFC">
        <w:rPr>
          <w:rFonts w:ascii="Times New Roman" w:hAnsi="Times New Roman"/>
          <w:color w:val="000000" w:themeColor="text1"/>
          <w:sz w:val="24"/>
          <w:szCs w:val="24"/>
        </w:rPr>
        <w:t>„</w:t>
      </w:r>
      <w:r w:rsidRPr="00021BFC">
        <w:rPr>
          <w:rFonts w:ascii="Times New Roman" w:eastAsiaTheme="minorHAnsi" w:hAnsi="Times New Roman"/>
          <w:color w:val="000000" w:themeColor="text1"/>
          <w:sz w:val="24"/>
          <w:szCs w:val="24"/>
          <w:lang w:val="sr-Cyrl-RS"/>
        </w:rPr>
        <w:t>Ако се знање страног језика</w:t>
      </w:r>
      <w:r w:rsidR="007025FA" w:rsidRPr="00021BFC">
        <w:rPr>
          <w:rFonts w:ascii="Times New Roman" w:eastAsiaTheme="minorHAnsi" w:hAnsi="Times New Roman"/>
          <w:color w:val="000000" w:themeColor="text1"/>
          <w:sz w:val="24"/>
          <w:szCs w:val="24"/>
          <w:lang w:val="sr-Cyrl-RS"/>
        </w:rPr>
        <w:t>, односно језика и писма националне мањине</w:t>
      </w:r>
      <w:r w:rsidRPr="00021BFC">
        <w:rPr>
          <w:rFonts w:ascii="Times New Roman" w:eastAsiaTheme="minorHAnsi" w:hAnsi="Times New Roman"/>
          <w:color w:val="000000" w:themeColor="text1"/>
          <w:sz w:val="24"/>
          <w:szCs w:val="24"/>
          <w:lang w:val="sr-Cyrl-RS"/>
        </w:rPr>
        <w:t xml:space="preserve"> и</w:t>
      </w:r>
      <w:r w:rsidR="00674C57" w:rsidRPr="00021BFC">
        <w:rPr>
          <w:rFonts w:ascii="Times New Roman" w:eastAsiaTheme="minorHAnsi" w:hAnsi="Times New Roman"/>
          <w:color w:val="000000" w:themeColor="text1"/>
          <w:sz w:val="24"/>
          <w:szCs w:val="24"/>
          <w:lang w:val="sr-Cyrl-RS"/>
        </w:rPr>
        <w:t>ли</w:t>
      </w:r>
      <w:r w:rsidRPr="00021BFC">
        <w:rPr>
          <w:rFonts w:ascii="Times New Roman" w:eastAsiaTheme="minorHAnsi" w:hAnsi="Times New Roman"/>
          <w:color w:val="000000" w:themeColor="text1"/>
          <w:sz w:val="24"/>
          <w:szCs w:val="24"/>
          <w:lang w:val="sr-Cyrl-RS"/>
        </w:rPr>
        <w:t xml:space="preserve"> </w:t>
      </w:r>
      <w:r w:rsidR="00674C57" w:rsidRPr="00021BFC">
        <w:rPr>
          <w:rFonts w:ascii="Times New Roman" w:eastAsiaTheme="minorHAnsi" w:hAnsi="Times New Roman"/>
          <w:color w:val="000000" w:themeColor="text1"/>
          <w:sz w:val="24"/>
          <w:szCs w:val="24"/>
          <w:lang w:val="sr-Cyrl-RS"/>
        </w:rPr>
        <w:t>дигитална писменост</w:t>
      </w:r>
      <w:r w:rsidRPr="00021BFC">
        <w:rPr>
          <w:rFonts w:ascii="Times New Roman" w:eastAsiaTheme="minorHAnsi" w:hAnsi="Times New Roman"/>
          <w:color w:val="000000" w:themeColor="text1"/>
          <w:sz w:val="24"/>
          <w:szCs w:val="24"/>
          <w:lang w:val="sr-Cyrl-RS"/>
        </w:rPr>
        <w:t xml:space="preserve"> може доказивати сертификати</w:t>
      </w:r>
      <w:r w:rsidR="009D0E86" w:rsidRPr="00021BFC">
        <w:rPr>
          <w:rFonts w:ascii="Times New Roman" w:eastAsiaTheme="minorHAnsi" w:hAnsi="Times New Roman"/>
          <w:color w:val="000000" w:themeColor="text1"/>
          <w:sz w:val="24"/>
          <w:szCs w:val="24"/>
          <w:lang w:val="sr-Cyrl-RS"/>
        </w:rPr>
        <w:t>ма, потврдама или другим писани</w:t>
      </w:r>
      <w:r w:rsidRPr="00021BFC">
        <w:rPr>
          <w:rFonts w:ascii="Times New Roman" w:eastAsiaTheme="minorHAnsi" w:hAnsi="Times New Roman"/>
          <w:color w:val="000000" w:themeColor="text1"/>
          <w:sz w:val="24"/>
          <w:szCs w:val="24"/>
          <w:lang w:val="sr-Cyrl-RS"/>
        </w:rPr>
        <w:t xml:space="preserve">м доказима, </w:t>
      </w:r>
      <w:r w:rsidR="009D2546" w:rsidRPr="00021BFC">
        <w:rPr>
          <w:rFonts w:ascii="Times New Roman" w:hAnsi="Times New Roman"/>
          <w:color w:val="000000" w:themeColor="text1"/>
          <w:sz w:val="24"/>
          <w:szCs w:val="24"/>
          <w:lang w:val="sr-Cyrl-RS"/>
        </w:rPr>
        <w:t>у огласу о интерном конкурсу се то посебно наводи.</w:t>
      </w:r>
      <w:r w:rsidRPr="00021BFC">
        <w:rPr>
          <w:rFonts w:ascii="Times New Roman" w:hAnsi="Times New Roman"/>
          <w:color w:val="000000" w:themeColor="text1"/>
          <w:sz w:val="24"/>
          <w:szCs w:val="24"/>
        </w:rPr>
        <w:t>”</w:t>
      </w:r>
      <w:proofErr w:type="gramEnd"/>
    </w:p>
    <w:p w14:paraId="5F68B6F6" w14:textId="09B40518" w:rsidR="002751E7" w:rsidRPr="00021BFC" w:rsidRDefault="006250DD" w:rsidP="002751E7">
      <w:pPr>
        <w:spacing w:after="0" w:line="240" w:lineRule="auto"/>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Члан 6</w:t>
      </w:r>
      <w:r w:rsidR="002751E7" w:rsidRPr="00021BFC">
        <w:rPr>
          <w:rFonts w:ascii="Times New Roman" w:hAnsi="Times New Roman"/>
          <w:color w:val="000000" w:themeColor="text1"/>
          <w:sz w:val="24"/>
          <w:szCs w:val="24"/>
          <w:lang w:val="sr-Cyrl-RS"/>
        </w:rPr>
        <w:t>.</w:t>
      </w:r>
    </w:p>
    <w:p w14:paraId="4F3FF161" w14:textId="485C9544" w:rsidR="002751E7" w:rsidRPr="00021BFC" w:rsidRDefault="004C6CB0" w:rsidP="00E15AB4">
      <w:pPr>
        <w:spacing w:after="0" w:line="240" w:lineRule="auto"/>
        <w:ind w:firstLine="851"/>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 xml:space="preserve">У члану </w:t>
      </w:r>
      <w:r w:rsidR="006250DD" w:rsidRPr="00021BFC">
        <w:rPr>
          <w:rFonts w:ascii="Times New Roman" w:hAnsi="Times New Roman"/>
          <w:color w:val="000000" w:themeColor="text1"/>
          <w:sz w:val="24"/>
          <w:szCs w:val="24"/>
          <w:lang w:val="sr-Cyrl-RS"/>
        </w:rPr>
        <w:t>8</w:t>
      </w:r>
      <w:r w:rsidR="00560E87" w:rsidRPr="00021BFC">
        <w:rPr>
          <w:rFonts w:ascii="Times New Roman" w:hAnsi="Times New Roman"/>
          <w:color w:val="000000" w:themeColor="text1"/>
          <w:sz w:val="24"/>
          <w:szCs w:val="24"/>
          <w:lang w:val="sr-Cyrl-RS"/>
        </w:rPr>
        <w:t>.</w:t>
      </w:r>
      <w:r w:rsidRPr="00021BFC">
        <w:rPr>
          <w:rFonts w:ascii="Times New Roman" w:hAnsi="Times New Roman"/>
          <w:color w:val="000000" w:themeColor="text1"/>
          <w:sz w:val="24"/>
          <w:szCs w:val="24"/>
          <w:lang w:val="sr-Cyrl-RS"/>
        </w:rPr>
        <w:t xml:space="preserve"> </w:t>
      </w:r>
      <w:r w:rsidR="006250DD" w:rsidRPr="00021BFC">
        <w:rPr>
          <w:rFonts w:ascii="Times New Roman" w:hAnsi="Times New Roman"/>
          <w:color w:val="000000" w:themeColor="text1"/>
          <w:sz w:val="24"/>
          <w:szCs w:val="24"/>
          <w:lang w:val="sr-Cyrl-RS"/>
        </w:rPr>
        <w:t xml:space="preserve">после </w:t>
      </w:r>
      <w:r w:rsidRPr="00021BFC">
        <w:rPr>
          <w:rFonts w:ascii="Times New Roman" w:hAnsi="Times New Roman"/>
          <w:color w:val="000000" w:themeColor="text1"/>
          <w:sz w:val="24"/>
          <w:szCs w:val="24"/>
          <w:lang w:val="sr-Cyrl-RS"/>
        </w:rPr>
        <w:t>реч</w:t>
      </w:r>
      <w:r w:rsidR="006250DD" w:rsidRPr="00021BFC">
        <w:rPr>
          <w:rFonts w:ascii="Times New Roman" w:hAnsi="Times New Roman"/>
          <w:color w:val="000000" w:themeColor="text1"/>
          <w:sz w:val="24"/>
          <w:szCs w:val="24"/>
          <w:lang w:val="sr-Cyrl-RS"/>
        </w:rPr>
        <w:t>и</w:t>
      </w:r>
      <w:r w:rsidR="002751E7" w:rsidRPr="00021BFC">
        <w:rPr>
          <w:rFonts w:ascii="Times New Roman" w:hAnsi="Times New Roman"/>
          <w:color w:val="000000" w:themeColor="text1"/>
          <w:sz w:val="24"/>
          <w:szCs w:val="24"/>
          <w:lang w:val="sr-Cyrl-RS"/>
        </w:rPr>
        <w:t xml:space="preserve">: </w:t>
      </w:r>
      <w:r w:rsidR="002751E7" w:rsidRPr="00021BFC">
        <w:rPr>
          <w:rFonts w:ascii="Times New Roman" w:hAnsi="Times New Roman"/>
          <w:color w:val="000000" w:themeColor="text1"/>
          <w:sz w:val="24"/>
          <w:szCs w:val="24"/>
        </w:rPr>
        <w:t>„</w:t>
      </w:r>
      <w:r w:rsidR="006250DD" w:rsidRPr="00021BFC">
        <w:rPr>
          <w:rFonts w:ascii="Times New Roman" w:hAnsi="Times New Roman"/>
          <w:color w:val="000000" w:themeColor="text1"/>
          <w:sz w:val="24"/>
          <w:szCs w:val="24"/>
          <w:lang w:val="sr-Cyrl-RS"/>
        </w:rPr>
        <w:t>оглашен</w:t>
      </w:r>
      <w:r w:rsidR="002751E7" w:rsidRPr="00021BFC">
        <w:rPr>
          <w:rFonts w:ascii="Times New Roman" w:hAnsi="Times New Roman"/>
          <w:color w:val="000000" w:themeColor="text1"/>
          <w:sz w:val="24"/>
          <w:szCs w:val="24"/>
        </w:rPr>
        <w:t>”</w:t>
      </w:r>
      <w:r w:rsidR="002751E7" w:rsidRPr="00021BFC">
        <w:rPr>
          <w:rFonts w:ascii="Times New Roman" w:hAnsi="Times New Roman"/>
          <w:color w:val="000000" w:themeColor="text1"/>
          <w:sz w:val="24"/>
          <w:szCs w:val="24"/>
          <w:lang w:val="sr-Cyrl-RS"/>
        </w:rPr>
        <w:t xml:space="preserve"> </w:t>
      </w:r>
      <w:r w:rsidR="006250DD" w:rsidRPr="00021BFC">
        <w:rPr>
          <w:rFonts w:ascii="Times New Roman" w:hAnsi="Times New Roman"/>
          <w:color w:val="000000" w:themeColor="text1"/>
          <w:sz w:val="24"/>
          <w:szCs w:val="24"/>
          <w:lang w:val="sr-Cyrl-RS"/>
        </w:rPr>
        <w:t>додају</w:t>
      </w:r>
      <w:r w:rsidRPr="00021BFC">
        <w:rPr>
          <w:rFonts w:ascii="Times New Roman" w:hAnsi="Times New Roman"/>
          <w:color w:val="000000" w:themeColor="text1"/>
          <w:sz w:val="24"/>
          <w:szCs w:val="24"/>
          <w:lang w:val="sr-Cyrl-RS"/>
        </w:rPr>
        <w:t xml:space="preserve"> се</w:t>
      </w:r>
      <w:r w:rsidR="002751E7" w:rsidRPr="00021BFC">
        <w:rPr>
          <w:rFonts w:ascii="Times New Roman" w:hAnsi="Times New Roman"/>
          <w:color w:val="000000" w:themeColor="text1"/>
          <w:sz w:val="24"/>
          <w:szCs w:val="24"/>
          <w:lang w:val="sr-Cyrl-RS"/>
        </w:rPr>
        <w:t xml:space="preserve"> реч</w:t>
      </w:r>
      <w:r w:rsidR="006250DD" w:rsidRPr="00021BFC">
        <w:rPr>
          <w:rFonts w:ascii="Times New Roman" w:hAnsi="Times New Roman"/>
          <w:color w:val="000000" w:themeColor="text1"/>
          <w:sz w:val="24"/>
          <w:szCs w:val="24"/>
          <w:lang w:val="sr-Cyrl-RS"/>
        </w:rPr>
        <w:t>и</w:t>
      </w:r>
      <w:r w:rsidR="002751E7" w:rsidRPr="00021BFC">
        <w:rPr>
          <w:rFonts w:ascii="Times New Roman" w:hAnsi="Times New Roman"/>
          <w:color w:val="000000" w:themeColor="text1"/>
          <w:sz w:val="24"/>
          <w:szCs w:val="24"/>
          <w:lang w:val="sr-Cyrl-RS"/>
        </w:rPr>
        <w:t xml:space="preserve">: </w:t>
      </w:r>
      <w:r w:rsidR="002751E7" w:rsidRPr="00021BFC">
        <w:rPr>
          <w:rFonts w:ascii="Times New Roman" w:hAnsi="Times New Roman"/>
          <w:color w:val="000000" w:themeColor="text1"/>
          <w:sz w:val="24"/>
          <w:szCs w:val="24"/>
        </w:rPr>
        <w:t>„</w:t>
      </w:r>
      <w:r w:rsidR="006250DD" w:rsidRPr="00021BFC">
        <w:rPr>
          <w:rFonts w:ascii="Times New Roman" w:eastAsiaTheme="minorHAnsi" w:hAnsi="Times New Roman"/>
          <w:color w:val="000000" w:themeColor="text1"/>
          <w:sz w:val="24"/>
          <w:szCs w:val="24"/>
          <w:lang w:val="sr-Cyrl-RS"/>
        </w:rPr>
        <w:t>на интернет презентацији</w:t>
      </w:r>
      <w:r w:rsidR="0064072A" w:rsidRPr="00021BFC">
        <w:rPr>
          <w:rFonts w:ascii="Times New Roman" w:hAnsi="Times New Roman"/>
          <w:color w:val="000000" w:themeColor="text1"/>
          <w:sz w:val="24"/>
          <w:szCs w:val="24"/>
        </w:rPr>
        <w:t xml:space="preserve"> односно </w:t>
      </w:r>
      <w:r w:rsidR="0064072A" w:rsidRPr="00021BFC">
        <w:rPr>
          <w:rFonts w:ascii="Times New Roman" w:hAnsi="Times New Roman"/>
          <w:color w:val="000000" w:themeColor="text1"/>
          <w:sz w:val="24"/>
          <w:szCs w:val="24"/>
          <w:lang w:val="sr-Cyrl-RS"/>
        </w:rPr>
        <w:t xml:space="preserve">огласној табли органа, службе или организације, </w:t>
      </w:r>
      <w:r w:rsidR="00E54551">
        <w:rPr>
          <w:rFonts w:ascii="Times New Roman" w:hAnsi="Times New Roman"/>
          <w:color w:val="000000" w:themeColor="text1"/>
          <w:sz w:val="24"/>
          <w:szCs w:val="24"/>
          <w:lang w:val="sr-Cyrl-RS"/>
        </w:rPr>
        <w:t>ако</w:t>
      </w:r>
      <w:r w:rsidR="0064072A" w:rsidRPr="00021BFC">
        <w:rPr>
          <w:rFonts w:ascii="Times New Roman" w:hAnsi="Times New Roman"/>
          <w:color w:val="000000" w:themeColor="text1"/>
          <w:sz w:val="24"/>
          <w:szCs w:val="24"/>
          <w:lang w:val="sr-Cyrl-RS"/>
        </w:rPr>
        <w:t xml:space="preserve"> јединица локалне самоуправе нема интернет презентацију.</w:t>
      </w:r>
      <w:r w:rsidR="002751E7" w:rsidRPr="00021BFC">
        <w:rPr>
          <w:rFonts w:ascii="Times New Roman" w:hAnsi="Times New Roman"/>
          <w:color w:val="000000" w:themeColor="text1"/>
          <w:sz w:val="24"/>
          <w:szCs w:val="24"/>
        </w:rPr>
        <w:t>”</w:t>
      </w:r>
    </w:p>
    <w:p w14:paraId="42519B60" w14:textId="2507DFD4" w:rsidR="002751E7" w:rsidRPr="00021BFC" w:rsidRDefault="002751E7" w:rsidP="000D17A9">
      <w:pPr>
        <w:spacing w:after="0" w:line="240" w:lineRule="auto"/>
        <w:ind w:firstLine="709"/>
        <w:jc w:val="both"/>
        <w:rPr>
          <w:rFonts w:ascii="Times New Roman" w:hAnsi="Times New Roman"/>
          <w:color w:val="000000" w:themeColor="text1"/>
          <w:sz w:val="24"/>
          <w:szCs w:val="24"/>
          <w:lang w:val="sr-Cyrl-RS"/>
        </w:rPr>
      </w:pPr>
    </w:p>
    <w:p w14:paraId="4FC299E0" w14:textId="5553361C" w:rsidR="002751E7" w:rsidRPr="00021BFC" w:rsidRDefault="00AC1A4E" w:rsidP="002751E7">
      <w:pPr>
        <w:spacing w:after="0" w:line="240" w:lineRule="auto"/>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Члан 7</w:t>
      </w:r>
      <w:r w:rsidR="002751E7" w:rsidRPr="00021BFC">
        <w:rPr>
          <w:rFonts w:ascii="Times New Roman" w:hAnsi="Times New Roman"/>
          <w:color w:val="000000" w:themeColor="text1"/>
          <w:sz w:val="24"/>
          <w:szCs w:val="24"/>
          <w:lang w:val="sr-Cyrl-RS"/>
        </w:rPr>
        <w:t>.</w:t>
      </w:r>
    </w:p>
    <w:p w14:paraId="1D132DC0" w14:textId="3954DE1A" w:rsidR="0064072A" w:rsidRPr="00021BFC" w:rsidRDefault="002751E7" w:rsidP="00E15AB4">
      <w:pPr>
        <w:spacing w:after="0" w:line="240" w:lineRule="auto"/>
        <w:ind w:firstLine="851"/>
        <w:jc w:val="both"/>
        <w:rPr>
          <w:rFonts w:ascii="Times New Roman" w:hAnsi="Times New Roman"/>
          <w:color w:val="000000" w:themeColor="text1"/>
          <w:sz w:val="24"/>
          <w:szCs w:val="24"/>
        </w:rPr>
      </w:pPr>
      <w:r w:rsidRPr="00021BFC">
        <w:rPr>
          <w:rFonts w:ascii="Times New Roman" w:hAnsi="Times New Roman"/>
          <w:color w:val="000000" w:themeColor="text1"/>
          <w:sz w:val="24"/>
          <w:szCs w:val="24"/>
          <w:lang w:val="sr-Cyrl-RS"/>
        </w:rPr>
        <w:t xml:space="preserve">У </w:t>
      </w:r>
      <w:r w:rsidR="009B0AE7" w:rsidRPr="00021BFC">
        <w:rPr>
          <w:rFonts w:ascii="Times New Roman" w:hAnsi="Times New Roman"/>
          <w:color w:val="000000" w:themeColor="text1"/>
          <w:sz w:val="24"/>
          <w:szCs w:val="24"/>
          <w:lang w:val="sr-Cyrl-RS"/>
        </w:rPr>
        <w:t>члану 12</w:t>
      </w:r>
      <w:r w:rsidRPr="00021BFC">
        <w:rPr>
          <w:rFonts w:ascii="Times New Roman" w:hAnsi="Times New Roman"/>
          <w:color w:val="000000" w:themeColor="text1"/>
          <w:sz w:val="24"/>
          <w:szCs w:val="24"/>
          <w:lang w:val="sr-Cyrl-RS"/>
        </w:rPr>
        <w:t xml:space="preserve">. </w:t>
      </w:r>
      <w:r w:rsidR="0064072A" w:rsidRPr="00021BFC">
        <w:rPr>
          <w:rFonts w:ascii="Times New Roman" w:hAnsi="Times New Roman"/>
          <w:color w:val="000000" w:themeColor="text1"/>
          <w:sz w:val="24"/>
          <w:szCs w:val="24"/>
          <w:lang w:val="sr-Cyrl-RS"/>
        </w:rPr>
        <w:t xml:space="preserve">став 1. речи: </w:t>
      </w:r>
      <w:r w:rsidR="0064072A" w:rsidRPr="00021BFC">
        <w:rPr>
          <w:rFonts w:ascii="Times New Roman" w:hAnsi="Times New Roman"/>
          <w:color w:val="000000" w:themeColor="text1"/>
          <w:sz w:val="24"/>
          <w:szCs w:val="24"/>
        </w:rPr>
        <w:t>„орган аутономне покрајине, јединице локалне самоуправе и градске општине”</w:t>
      </w:r>
      <w:r w:rsidR="0064072A" w:rsidRPr="00021BFC">
        <w:rPr>
          <w:rFonts w:ascii="Times New Roman" w:hAnsi="Times New Roman"/>
          <w:color w:val="000000" w:themeColor="text1"/>
          <w:sz w:val="24"/>
          <w:szCs w:val="24"/>
          <w:lang w:val="sr-Cyrl-RS"/>
        </w:rPr>
        <w:t xml:space="preserve"> замењују се речима: </w:t>
      </w:r>
      <w:r w:rsidR="0064072A" w:rsidRPr="00021BFC">
        <w:rPr>
          <w:rFonts w:ascii="Times New Roman" w:hAnsi="Times New Roman"/>
          <w:color w:val="000000" w:themeColor="text1"/>
          <w:sz w:val="24"/>
          <w:szCs w:val="24"/>
        </w:rPr>
        <w:t>„</w:t>
      </w:r>
      <w:r w:rsidR="0064072A" w:rsidRPr="00021BFC">
        <w:rPr>
          <w:rFonts w:ascii="Times New Roman" w:hAnsi="Times New Roman"/>
          <w:color w:val="000000" w:themeColor="text1"/>
          <w:sz w:val="24"/>
          <w:szCs w:val="24"/>
          <w:lang w:val="sr-Cyrl-RS"/>
        </w:rPr>
        <w:t>орган, служба и организација</w:t>
      </w:r>
      <w:r w:rsidR="0064072A" w:rsidRPr="00021BFC">
        <w:rPr>
          <w:rFonts w:ascii="Times New Roman" w:hAnsi="Times New Roman"/>
          <w:color w:val="000000" w:themeColor="text1"/>
          <w:sz w:val="24"/>
          <w:szCs w:val="24"/>
        </w:rPr>
        <w:t>”</w:t>
      </w:r>
      <w:r w:rsidR="0064072A" w:rsidRPr="00021BFC">
        <w:rPr>
          <w:rFonts w:ascii="Times New Roman" w:hAnsi="Times New Roman"/>
          <w:color w:val="000000" w:themeColor="text1"/>
          <w:sz w:val="24"/>
          <w:szCs w:val="24"/>
          <w:lang w:val="sr-Cyrl-RS"/>
        </w:rPr>
        <w:t xml:space="preserve">, а после речи: </w:t>
      </w:r>
      <w:r w:rsidR="0064072A" w:rsidRPr="00021BFC">
        <w:rPr>
          <w:rFonts w:ascii="Times New Roman" w:hAnsi="Times New Roman"/>
          <w:color w:val="000000" w:themeColor="text1"/>
          <w:sz w:val="24"/>
          <w:szCs w:val="24"/>
        </w:rPr>
        <w:t>„радно место,”</w:t>
      </w:r>
      <w:r w:rsidR="0064072A" w:rsidRPr="00021BFC">
        <w:rPr>
          <w:rFonts w:ascii="Times New Roman" w:hAnsi="Times New Roman"/>
          <w:color w:val="000000" w:themeColor="text1"/>
          <w:sz w:val="24"/>
          <w:szCs w:val="24"/>
          <w:lang w:val="sr-Cyrl-RS"/>
        </w:rPr>
        <w:t xml:space="preserve"> додају се речи: „</w:t>
      </w:r>
      <w:r w:rsidR="0064072A" w:rsidRPr="00021BFC">
        <w:rPr>
          <w:rFonts w:ascii="Times New Roman" w:hAnsi="Times New Roman"/>
          <w:color w:val="000000" w:themeColor="text1"/>
          <w:sz w:val="24"/>
          <w:szCs w:val="24"/>
        </w:rPr>
        <w:t>у року од осам дана од дана доношења решења о попуњавању радног места</w:t>
      </w:r>
      <w:r w:rsidR="0064072A" w:rsidRPr="00021BFC">
        <w:rPr>
          <w:rFonts w:ascii="Times New Roman" w:hAnsi="Times New Roman"/>
          <w:color w:val="000000" w:themeColor="text1"/>
          <w:sz w:val="24"/>
          <w:szCs w:val="24"/>
          <w:lang w:val="sr-Cyrl-RS"/>
        </w:rPr>
        <w:t>.</w:t>
      </w:r>
      <w:r w:rsidR="0064072A" w:rsidRPr="00021BFC">
        <w:rPr>
          <w:rFonts w:ascii="Times New Roman" w:hAnsi="Times New Roman"/>
          <w:color w:val="000000" w:themeColor="text1"/>
          <w:sz w:val="24"/>
          <w:szCs w:val="24"/>
        </w:rPr>
        <w:t>”</w:t>
      </w:r>
    </w:p>
    <w:p w14:paraId="2FD6F315" w14:textId="5C2B84BD" w:rsidR="0064072A" w:rsidRPr="00021BFC" w:rsidRDefault="007B24D6" w:rsidP="007B24D6">
      <w:pPr>
        <w:spacing w:after="0" w:line="240" w:lineRule="auto"/>
        <w:ind w:firstLine="851"/>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У ставу 2. после речи: „Веће</w:t>
      </w:r>
      <w:r w:rsidRPr="00021BFC">
        <w:rPr>
          <w:rFonts w:ascii="Times New Roman" w:hAnsi="Times New Roman"/>
          <w:color w:val="000000" w:themeColor="text1"/>
          <w:sz w:val="24"/>
          <w:szCs w:val="24"/>
        </w:rPr>
        <w:t>”</w:t>
      </w:r>
      <w:r w:rsidRPr="00021BFC">
        <w:rPr>
          <w:rFonts w:ascii="Times New Roman" w:hAnsi="Times New Roman"/>
          <w:color w:val="000000" w:themeColor="text1"/>
          <w:sz w:val="24"/>
          <w:szCs w:val="24"/>
          <w:lang w:val="sr-Cyrl-RS"/>
        </w:rPr>
        <w:t xml:space="preserve"> додају се запета и речи: „у року из става 1. овог члана</w:t>
      </w:r>
      <w:r w:rsidRPr="00021BFC">
        <w:rPr>
          <w:rFonts w:ascii="Times New Roman" w:hAnsi="Times New Roman"/>
          <w:color w:val="000000" w:themeColor="text1"/>
          <w:sz w:val="24"/>
          <w:szCs w:val="24"/>
        </w:rPr>
        <w:t>”</w:t>
      </w:r>
      <w:r w:rsidRPr="00021BFC">
        <w:rPr>
          <w:rFonts w:ascii="Times New Roman" w:hAnsi="Times New Roman"/>
          <w:color w:val="000000" w:themeColor="text1"/>
          <w:sz w:val="24"/>
          <w:szCs w:val="24"/>
          <w:lang w:val="sr-Cyrl-RS"/>
        </w:rPr>
        <w:t>.</w:t>
      </w:r>
    </w:p>
    <w:p w14:paraId="11524226" w14:textId="43773096" w:rsidR="00184E6E" w:rsidRPr="00021BFC" w:rsidRDefault="007B24D6" w:rsidP="00E15AB4">
      <w:pPr>
        <w:spacing w:after="0" w:line="240" w:lineRule="auto"/>
        <w:ind w:firstLine="851"/>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П</w:t>
      </w:r>
      <w:r w:rsidR="00AC1A4E" w:rsidRPr="00021BFC">
        <w:rPr>
          <w:rFonts w:ascii="Times New Roman" w:hAnsi="Times New Roman"/>
          <w:color w:val="000000" w:themeColor="text1"/>
          <w:sz w:val="24"/>
          <w:szCs w:val="24"/>
          <w:lang w:val="sr-Cyrl-RS"/>
        </w:rPr>
        <w:t xml:space="preserve">осле </w:t>
      </w:r>
      <w:r w:rsidR="00184E6E" w:rsidRPr="00021BFC">
        <w:rPr>
          <w:rFonts w:ascii="Times New Roman" w:hAnsi="Times New Roman"/>
          <w:color w:val="000000" w:themeColor="text1"/>
          <w:sz w:val="24"/>
          <w:szCs w:val="24"/>
          <w:lang w:val="sr-Cyrl-RS"/>
        </w:rPr>
        <w:t>став</w:t>
      </w:r>
      <w:r w:rsidR="00AC1A4E" w:rsidRPr="00021BFC">
        <w:rPr>
          <w:rFonts w:ascii="Times New Roman" w:hAnsi="Times New Roman"/>
          <w:color w:val="000000" w:themeColor="text1"/>
          <w:sz w:val="24"/>
          <w:szCs w:val="24"/>
          <w:lang w:val="sr-Cyrl-RS"/>
        </w:rPr>
        <w:t>а</w:t>
      </w:r>
      <w:r w:rsidR="00184E6E" w:rsidRPr="00021BFC">
        <w:rPr>
          <w:rFonts w:ascii="Times New Roman" w:hAnsi="Times New Roman"/>
          <w:color w:val="000000" w:themeColor="text1"/>
          <w:sz w:val="24"/>
          <w:szCs w:val="24"/>
          <w:lang w:val="sr-Cyrl-RS"/>
        </w:rPr>
        <w:t xml:space="preserve"> </w:t>
      </w:r>
      <w:r w:rsidR="00AC1A4E" w:rsidRPr="00021BFC">
        <w:rPr>
          <w:rFonts w:ascii="Times New Roman" w:hAnsi="Times New Roman"/>
          <w:color w:val="000000" w:themeColor="text1"/>
          <w:sz w:val="24"/>
          <w:szCs w:val="24"/>
          <w:lang w:val="sr-Cyrl-RS"/>
        </w:rPr>
        <w:t>2</w:t>
      </w:r>
      <w:r w:rsidR="00184E6E" w:rsidRPr="00021BFC">
        <w:rPr>
          <w:rFonts w:ascii="Times New Roman" w:hAnsi="Times New Roman"/>
          <w:color w:val="000000" w:themeColor="text1"/>
          <w:sz w:val="24"/>
          <w:szCs w:val="24"/>
          <w:lang w:val="sr-Cyrl-RS"/>
        </w:rPr>
        <w:t xml:space="preserve">. </w:t>
      </w:r>
      <w:r w:rsidR="00AC1A4E" w:rsidRPr="00021BFC">
        <w:rPr>
          <w:rFonts w:ascii="Times New Roman" w:hAnsi="Times New Roman"/>
          <w:color w:val="000000" w:themeColor="text1"/>
          <w:sz w:val="24"/>
          <w:szCs w:val="24"/>
          <w:lang w:val="sr-Cyrl-RS"/>
        </w:rPr>
        <w:t>додаје се став 3. који гласи:</w:t>
      </w:r>
    </w:p>
    <w:p w14:paraId="507FEA85" w14:textId="06916A80" w:rsidR="004F2F47" w:rsidRPr="00021BFC" w:rsidRDefault="00E15AB4" w:rsidP="00BB36AD">
      <w:pPr>
        <w:spacing w:after="0" w:line="240" w:lineRule="auto"/>
        <w:ind w:firstLine="851"/>
        <w:jc w:val="both"/>
        <w:rPr>
          <w:rFonts w:ascii="Times New Roman" w:eastAsiaTheme="minorHAnsi" w:hAnsi="Times New Roman"/>
          <w:color w:val="000000" w:themeColor="text1"/>
          <w:sz w:val="24"/>
          <w:szCs w:val="24"/>
        </w:rPr>
      </w:pPr>
      <w:r w:rsidRPr="00021BFC">
        <w:rPr>
          <w:rFonts w:ascii="Times New Roman" w:eastAsiaTheme="minorHAnsi" w:hAnsi="Times New Roman"/>
          <w:color w:val="000000" w:themeColor="text1"/>
          <w:sz w:val="24"/>
          <w:szCs w:val="24"/>
          <w:lang w:val="sr-Cyrl-RS"/>
        </w:rPr>
        <w:t>„</w:t>
      </w:r>
      <w:r w:rsidR="00AC1A4E" w:rsidRPr="00021BFC">
        <w:rPr>
          <w:rFonts w:ascii="Times New Roman" w:eastAsiaTheme="minorHAnsi" w:hAnsi="Times New Roman"/>
          <w:color w:val="000000" w:themeColor="text1"/>
          <w:sz w:val="24"/>
          <w:szCs w:val="24"/>
          <w:lang w:val="sr-Cyrl-RS"/>
        </w:rPr>
        <w:t>Јавни</w:t>
      </w:r>
      <w:r w:rsidR="00AC1A4E" w:rsidRPr="00021BFC">
        <w:rPr>
          <w:rFonts w:ascii="Times New Roman" w:eastAsiaTheme="minorHAnsi" w:hAnsi="Times New Roman"/>
          <w:color w:val="000000" w:themeColor="text1"/>
          <w:sz w:val="24"/>
          <w:szCs w:val="24"/>
        </w:rPr>
        <w:t xml:space="preserve"> конкурс </w:t>
      </w:r>
      <w:r w:rsidR="00AC1A4E" w:rsidRPr="00021BFC">
        <w:rPr>
          <w:rFonts w:ascii="Times New Roman" w:eastAsiaTheme="minorHAnsi" w:hAnsi="Times New Roman"/>
          <w:color w:val="000000" w:themeColor="text1"/>
          <w:sz w:val="24"/>
          <w:szCs w:val="24"/>
          <w:lang w:val="sr-Cyrl-RS"/>
        </w:rPr>
        <w:t>из ст. 1. и 2. овог члана у органима, службама и организацијама Аутономне покрајине Војводине оглашава и П</w:t>
      </w:r>
      <w:r w:rsidR="0064072A" w:rsidRPr="00021BFC">
        <w:rPr>
          <w:rFonts w:ascii="Times New Roman" w:eastAsiaTheme="minorHAnsi" w:hAnsi="Times New Roman"/>
          <w:color w:val="000000" w:themeColor="text1"/>
          <w:sz w:val="24"/>
          <w:szCs w:val="24"/>
          <w:lang w:val="sr-Cyrl-RS"/>
        </w:rPr>
        <w:t>окрајинска служба у року од осам</w:t>
      </w:r>
      <w:r w:rsidR="00AC1A4E" w:rsidRPr="00021BFC">
        <w:rPr>
          <w:rFonts w:ascii="Times New Roman" w:eastAsiaTheme="minorHAnsi" w:hAnsi="Times New Roman"/>
          <w:color w:val="000000" w:themeColor="text1"/>
          <w:sz w:val="24"/>
          <w:szCs w:val="24"/>
          <w:lang w:val="sr-Cyrl-RS"/>
        </w:rPr>
        <w:t xml:space="preserve"> дана </w:t>
      </w:r>
      <w:r w:rsidR="00AC1A4E" w:rsidRPr="00021BFC">
        <w:rPr>
          <w:rFonts w:ascii="Times New Roman" w:eastAsiaTheme="minorHAnsi" w:hAnsi="Times New Roman"/>
          <w:color w:val="000000" w:themeColor="text1"/>
          <w:sz w:val="24"/>
          <w:szCs w:val="24"/>
        </w:rPr>
        <w:t>од дана када је примила решење о попуњавању радног места са свим подацима потребним за оглашавање.</w:t>
      </w:r>
      <w:r w:rsidRPr="00021BFC">
        <w:rPr>
          <w:rFonts w:ascii="Times New Roman" w:hAnsi="Times New Roman"/>
          <w:color w:val="000000" w:themeColor="text1"/>
          <w:sz w:val="24"/>
          <w:szCs w:val="24"/>
        </w:rPr>
        <w:t>”</w:t>
      </w:r>
    </w:p>
    <w:p w14:paraId="7AD47332" w14:textId="4C509D3A" w:rsidR="00BE6E71" w:rsidRPr="00021BFC" w:rsidRDefault="00BE6E71" w:rsidP="00BE6E71">
      <w:pPr>
        <w:spacing w:after="0"/>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Члан 8.</w:t>
      </w:r>
    </w:p>
    <w:p w14:paraId="00BEBEAB" w14:textId="4251BA81" w:rsidR="00BE6E71" w:rsidRPr="00021BFC" w:rsidRDefault="00BE6E71" w:rsidP="00BE6E71">
      <w:pPr>
        <w:spacing w:after="0"/>
        <w:ind w:firstLine="851"/>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 xml:space="preserve">После члана 12. додају се </w:t>
      </w:r>
      <w:r w:rsidR="006C3202">
        <w:rPr>
          <w:rFonts w:ascii="Times New Roman" w:hAnsi="Times New Roman"/>
          <w:color w:val="000000" w:themeColor="text1"/>
          <w:sz w:val="24"/>
          <w:szCs w:val="24"/>
          <w:lang w:val="sr-Cyrl-RS"/>
        </w:rPr>
        <w:t xml:space="preserve">назив изнад члана и члан </w:t>
      </w:r>
      <w:r w:rsidRPr="00021BFC">
        <w:rPr>
          <w:rFonts w:ascii="Times New Roman" w:hAnsi="Times New Roman"/>
          <w:color w:val="000000" w:themeColor="text1"/>
          <w:sz w:val="24"/>
          <w:szCs w:val="24"/>
          <w:lang w:val="sr-Cyrl-RS"/>
        </w:rPr>
        <w:t>12а који гласе:</w:t>
      </w:r>
    </w:p>
    <w:p w14:paraId="76B3F985" w14:textId="0797C689" w:rsidR="00BE6E71" w:rsidRPr="00021BFC" w:rsidRDefault="00BE6E71" w:rsidP="00BE6E71">
      <w:pPr>
        <w:shd w:val="clear" w:color="auto" w:fill="FFFFFF"/>
        <w:spacing w:after="0" w:line="240" w:lineRule="auto"/>
        <w:jc w:val="center"/>
        <w:outlineLvl w:val="2"/>
        <w:rPr>
          <w:rFonts w:ascii="Times New Roman" w:hAnsi="Times New Roman"/>
          <w:bCs/>
          <w:color w:val="000000" w:themeColor="text1"/>
          <w:sz w:val="24"/>
          <w:szCs w:val="24"/>
          <w:lang w:val="en-GB" w:eastAsia="en-GB"/>
        </w:rPr>
      </w:pPr>
      <w:r w:rsidRPr="00021BFC">
        <w:rPr>
          <w:rFonts w:ascii="Times New Roman" w:eastAsiaTheme="minorHAnsi" w:hAnsi="Times New Roman"/>
          <w:color w:val="000000" w:themeColor="text1"/>
          <w:sz w:val="24"/>
          <w:szCs w:val="24"/>
          <w:lang w:val="sr-Cyrl-RS"/>
        </w:rPr>
        <w:t>„</w:t>
      </w:r>
      <w:r w:rsidRPr="00021BFC">
        <w:rPr>
          <w:rFonts w:ascii="Times New Roman" w:hAnsi="Times New Roman"/>
          <w:bCs/>
          <w:color w:val="000000" w:themeColor="text1"/>
          <w:sz w:val="24"/>
          <w:szCs w:val="24"/>
          <w:lang w:val="en-GB" w:eastAsia="en-GB"/>
        </w:rPr>
        <w:t>Начин оглашавања јавног конкурса</w:t>
      </w:r>
    </w:p>
    <w:p w14:paraId="71785FEB" w14:textId="1C857CBA" w:rsidR="00BE6E71" w:rsidRPr="00021BFC" w:rsidRDefault="003E2FDC" w:rsidP="00BE6E71">
      <w:pPr>
        <w:shd w:val="clear" w:color="auto" w:fill="FFFFFF"/>
        <w:spacing w:after="0" w:line="240" w:lineRule="auto"/>
        <w:jc w:val="center"/>
        <w:outlineLvl w:val="3"/>
        <w:rPr>
          <w:rFonts w:ascii="Times New Roman" w:hAnsi="Times New Roman"/>
          <w:bCs/>
          <w:color w:val="000000" w:themeColor="text1"/>
          <w:sz w:val="24"/>
          <w:szCs w:val="24"/>
          <w:lang w:val="sr-Cyrl-RS" w:eastAsia="en-GB"/>
        </w:rPr>
      </w:pPr>
      <w:bookmarkStart w:id="0" w:name="c0010"/>
      <w:bookmarkEnd w:id="0"/>
      <w:r w:rsidRPr="00021BFC">
        <w:rPr>
          <w:rFonts w:ascii="Times New Roman" w:hAnsi="Times New Roman"/>
          <w:bCs/>
          <w:color w:val="000000" w:themeColor="text1"/>
          <w:sz w:val="24"/>
          <w:szCs w:val="24"/>
          <w:lang w:val="sr-Cyrl-RS" w:eastAsia="en-GB"/>
        </w:rPr>
        <w:t>Ч</w:t>
      </w:r>
      <w:r w:rsidR="00BE6E71" w:rsidRPr="00021BFC">
        <w:rPr>
          <w:rFonts w:ascii="Times New Roman" w:hAnsi="Times New Roman"/>
          <w:bCs/>
          <w:color w:val="000000" w:themeColor="text1"/>
          <w:sz w:val="24"/>
          <w:szCs w:val="24"/>
          <w:lang w:val="en-GB" w:eastAsia="en-GB"/>
        </w:rPr>
        <w:t xml:space="preserve">лан </w:t>
      </w:r>
      <w:r w:rsidR="00BE6E71" w:rsidRPr="00021BFC">
        <w:rPr>
          <w:rFonts w:ascii="Times New Roman" w:hAnsi="Times New Roman"/>
          <w:bCs/>
          <w:color w:val="000000" w:themeColor="text1"/>
          <w:sz w:val="24"/>
          <w:szCs w:val="24"/>
          <w:lang w:val="sr-Cyrl-RS" w:eastAsia="en-GB"/>
        </w:rPr>
        <w:t>12а</w:t>
      </w:r>
    </w:p>
    <w:p w14:paraId="7ADDE67D" w14:textId="68E67F82" w:rsidR="00BE6E71" w:rsidRPr="00021BFC" w:rsidRDefault="00BE6E71" w:rsidP="00BE6E71">
      <w:pPr>
        <w:shd w:val="clear" w:color="auto" w:fill="FFFFFF"/>
        <w:spacing w:after="0" w:line="240" w:lineRule="auto"/>
        <w:ind w:firstLine="851"/>
        <w:jc w:val="both"/>
        <w:rPr>
          <w:rFonts w:ascii="Times New Roman" w:hAnsi="Times New Roman"/>
          <w:color w:val="000000" w:themeColor="text1"/>
          <w:sz w:val="24"/>
          <w:szCs w:val="24"/>
          <w:lang w:val="en-GB" w:eastAsia="en-GB"/>
        </w:rPr>
      </w:pPr>
      <w:proofErr w:type="gramStart"/>
      <w:r w:rsidRPr="00021BFC">
        <w:rPr>
          <w:rFonts w:ascii="Times New Roman" w:hAnsi="Times New Roman"/>
          <w:color w:val="000000" w:themeColor="text1"/>
          <w:sz w:val="24"/>
          <w:szCs w:val="24"/>
          <w:lang w:val="en-GB" w:eastAsia="en-GB"/>
        </w:rPr>
        <w:t>Јавни конкурс оглашава се на интернет презентацији и огласној табли</w:t>
      </w:r>
      <w:r w:rsidRPr="00021BFC">
        <w:rPr>
          <w:rFonts w:ascii="Times New Roman" w:hAnsi="Times New Roman"/>
          <w:color w:val="000000" w:themeColor="text1"/>
          <w:sz w:val="24"/>
          <w:szCs w:val="24"/>
          <w:lang w:val="sr-Cyrl-RS" w:eastAsia="en-GB"/>
        </w:rPr>
        <w:t xml:space="preserve"> органа, службе и организације</w:t>
      </w:r>
      <w:r w:rsidRPr="00021BFC">
        <w:rPr>
          <w:rFonts w:ascii="Times New Roman" w:hAnsi="Times New Roman"/>
          <w:color w:val="000000" w:themeColor="text1"/>
          <w:sz w:val="24"/>
          <w:szCs w:val="24"/>
          <w:lang w:val="en-GB" w:eastAsia="en-GB"/>
        </w:rPr>
        <w:t xml:space="preserve">, а јавни конкурс </w:t>
      </w:r>
      <w:r w:rsidRPr="00021BFC">
        <w:rPr>
          <w:rFonts w:ascii="Times New Roman" w:hAnsi="Times New Roman"/>
          <w:color w:val="000000" w:themeColor="text1"/>
          <w:sz w:val="24"/>
          <w:szCs w:val="24"/>
          <w:lang w:val="sr-Cyrl-RS" w:eastAsia="en-GB"/>
        </w:rPr>
        <w:t xml:space="preserve">у </w:t>
      </w:r>
      <w:r w:rsidRPr="00021BFC">
        <w:rPr>
          <w:rFonts w:ascii="Times New Roman" w:hAnsi="Times New Roman"/>
          <w:color w:val="000000" w:themeColor="text1"/>
          <w:sz w:val="24"/>
          <w:szCs w:val="24"/>
          <w:lang w:val="en-GB" w:eastAsia="en-GB"/>
        </w:rPr>
        <w:t>органима</w:t>
      </w:r>
      <w:r w:rsidRPr="00021BFC">
        <w:rPr>
          <w:rFonts w:ascii="Times New Roman" w:hAnsi="Times New Roman"/>
          <w:color w:val="000000" w:themeColor="text1"/>
          <w:sz w:val="24"/>
          <w:szCs w:val="24"/>
          <w:lang w:val="sr-Cyrl-RS" w:eastAsia="en-GB"/>
        </w:rPr>
        <w:t xml:space="preserve">, службама и организацијама Аутономне покрајине Војводине и </w:t>
      </w:r>
      <w:r w:rsidRPr="00021BFC">
        <w:rPr>
          <w:rFonts w:ascii="Times New Roman" w:hAnsi="Times New Roman"/>
          <w:color w:val="000000" w:themeColor="text1"/>
          <w:sz w:val="24"/>
          <w:szCs w:val="24"/>
          <w:lang w:val="en-GB" w:eastAsia="en-GB"/>
        </w:rPr>
        <w:t xml:space="preserve">на интернет презентацији </w:t>
      </w:r>
      <w:r w:rsidRPr="00021BFC">
        <w:rPr>
          <w:rFonts w:ascii="Times New Roman" w:hAnsi="Times New Roman"/>
          <w:color w:val="000000" w:themeColor="text1"/>
          <w:sz w:val="24"/>
          <w:szCs w:val="24"/>
          <w:lang w:val="sr-Cyrl-RS" w:eastAsia="en-GB"/>
        </w:rPr>
        <w:t xml:space="preserve">Покрајинске </w:t>
      </w:r>
      <w:r w:rsidRPr="00021BFC">
        <w:rPr>
          <w:rFonts w:ascii="Times New Roman" w:hAnsi="Times New Roman"/>
          <w:color w:val="000000" w:themeColor="text1"/>
          <w:sz w:val="24"/>
          <w:szCs w:val="24"/>
          <w:lang w:val="en-GB" w:eastAsia="en-GB"/>
        </w:rPr>
        <w:t>службе.</w:t>
      </w:r>
      <w:proofErr w:type="gramEnd"/>
    </w:p>
    <w:p w14:paraId="6DB68DCB" w14:textId="77777777" w:rsidR="00B31095" w:rsidRPr="00021BFC" w:rsidRDefault="00B31095" w:rsidP="00BE6E71">
      <w:pPr>
        <w:shd w:val="clear" w:color="auto" w:fill="FFFFFF"/>
        <w:spacing w:after="0" w:line="240" w:lineRule="auto"/>
        <w:ind w:firstLine="851"/>
        <w:jc w:val="both"/>
        <w:rPr>
          <w:rFonts w:ascii="Times New Roman" w:hAnsi="Times New Roman"/>
          <w:color w:val="000000" w:themeColor="text1"/>
          <w:sz w:val="24"/>
          <w:szCs w:val="24"/>
          <w:lang w:val="en-GB" w:eastAsia="en-GB"/>
        </w:rPr>
      </w:pPr>
    </w:p>
    <w:p w14:paraId="123269D1" w14:textId="67CDC131" w:rsidR="00BE6E71" w:rsidRPr="00021BFC" w:rsidRDefault="00BE6E71" w:rsidP="00BE6E71">
      <w:pPr>
        <w:shd w:val="clear" w:color="auto" w:fill="FFFFFF"/>
        <w:spacing w:after="0" w:line="240" w:lineRule="auto"/>
        <w:ind w:firstLine="851"/>
        <w:jc w:val="both"/>
        <w:rPr>
          <w:rFonts w:ascii="Times New Roman" w:hAnsi="Times New Roman"/>
          <w:color w:val="000000" w:themeColor="text1"/>
          <w:sz w:val="24"/>
          <w:szCs w:val="24"/>
          <w:lang w:val="en-GB" w:eastAsia="en-GB"/>
        </w:rPr>
      </w:pPr>
      <w:r w:rsidRPr="00021BFC">
        <w:rPr>
          <w:rFonts w:ascii="Times New Roman" w:hAnsi="Times New Roman"/>
          <w:color w:val="000000" w:themeColor="text1"/>
          <w:sz w:val="24"/>
          <w:szCs w:val="24"/>
          <w:lang w:val="en-GB" w:eastAsia="en-GB"/>
        </w:rPr>
        <w:lastRenderedPageBreak/>
        <w:t xml:space="preserve"> </w:t>
      </w:r>
      <w:proofErr w:type="gramStart"/>
      <w:r w:rsidRPr="00021BFC">
        <w:rPr>
          <w:rFonts w:ascii="Times New Roman" w:hAnsi="Times New Roman"/>
          <w:color w:val="000000" w:themeColor="text1"/>
          <w:sz w:val="24"/>
          <w:szCs w:val="24"/>
          <w:lang w:val="en-GB" w:eastAsia="en-GB"/>
        </w:rPr>
        <w:t>О</w:t>
      </w:r>
      <w:r w:rsidRPr="00021BFC">
        <w:rPr>
          <w:rFonts w:ascii="Times New Roman" w:eastAsiaTheme="minorHAnsi" w:hAnsi="Times New Roman"/>
          <w:color w:val="000000" w:themeColor="text1"/>
          <w:sz w:val="24"/>
          <w:szCs w:val="24"/>
          <w:shd w:val="clear" w:color="auto" w:fill="FFFFFF"/>
        </w:rPr>
        <w:t>бавештење о јавном конкурсу и адреса интернет презентације на којој је објављен оглас</w:t>
      </w:r>
      <w:r w:rsidRPr="00021BFC">
        <w:rPr>
          <w:rFonts w:ascii="Times New Roman" w:eastAsiaTheme="minorHAnsi" w:hAnsi="Times New Roman"/>
          <w:color w:val="000000" w:themeColor="text1"/>
          <w:sz w:val="24"/>
          <w:szCs w:val="24"/>
          <w:shd w:val="clear" w:color="auto" w:fill="FFFFFF"/>
          <w:lang w:val="sr-Cyrl-RS"/>
        </w:rPr>
        <w:t xml:space="preserve"> </w:t>
      </w:r>
      <w:r w:rsidRPr="00021BFC">
        <w:rPr>
          <w:rFonts w:ascii="Times New Roman" w:hAnsi="Times New Roman"/>
          <w:color w:val="000000" w:themeColor="text1"/>
          <w:sz w:val="24"/>
          <w:szCs w:val="24"/>
          <w:lang w:val="sr-Cyrl-RS" w:eastAsia="en-GB"/>
        </w:rPr>
        <w:t xml:space="preserve">објављује се и </w:t>
      </w:r>
      <w:r w:rsidRPr="00021BFC">
        <w:rPr>
          <w:rFonts w:ascii="Times New Roman" w:hAnsi="Times New Roman"/>
          <w:color w:val="000000" w:themeColor="text1"/>
          <w:sz w:val="24"/>
          <w:szCs w:val="24"/>
          <w:lang w:val="en-GB" w:eastAsia="en-GB"/>
        </w:rPr>
        <w:t xml:space="preserve">у </w:t>
      </w:r>
      <w:r w:rsidRPr="00021BFC">
        <w:rPr>
          <w:rFonts w:ascii="Times New Roman" w:hAnsi="Times New Roman"/>
          <w:color w:val="000000" w:themeColor="text1"/>
          <w:sz w:val="24"/>
          <w:szCs w:val="24"/>
          <w:lang w:val="sr-Cyrl-RS" w:eastAsia="en-GB"/>
        </w:rPr>
        <w:t xml:space="preserve">најмање једним </w:t>
      </w:r>
      <w:r w:rsidRPr="00021BFC">
        <w:rPr>
          <w:rFonts w:ascii="Times New Roman" w:hAnsi="Times New Roman"/>
          <w:color w:val="000000" w:themeColor="text1"/>
          <w:sz w:val="24"/>
          <w:szCs w:val="24"/>
          <w:lang w:val="en-GB" w:eastAsia="en-GB"/>
        </w:rPr>
        <w:t>дневним новинама</w:t>
      </w:r>
      <w:r w:rsidRPr="00021BFC">
        <w:rPr>
          <w:rFonts w:ascii="Times New Roman" w:hAnsi="Times New Roman"/>
          <w:color w:val="000000" w:themeColor="text1"/>
          <w:sz w:val="24"/>
          <w:szCs w:val="24"/>
          <w:lang w:val="sr-Cyrl-RS" w:eastAsia="en-GB"/>
        </w:rPr>
        <w:t xml:space="preserve"> које се дистрибуирају за целу територију Републике Србије,</w:t>
      </w:r>
      <w:r w:rsidRPr="00021BFC">
        <w:rPr>
          <w:rFonts w:ascii="Times New Roman" w:hAnsi="Times New Roman"/>
          <w:color w:val="000000" w:themeColor="text1"/>
          <w:sz w:val="24"/>
          <w:szCs w:val="24"/>
          <w:lang w:val="en-GB" w:eastAsia="en-GB"/>
        </w:rPr>
        <w:t xml:space="preserve"> </w:t>
      </w:r>
      <w:r w:rsidRPr="00021BFC">
        <w:rPr>
          <w:rFonts w:ascii="Times New Roman" w:hAnsi="Times New Roman"/>
          <w:color w:val="000000" w:themeColor="text1"/>
          <w:sz w:val="24"/>
          <w:szCs w:val="24"/>
          <w:lang w:val="sr-Cyrl-RS" w:eastAsia="en-GB"/>
        </w:rPr>
        <w:t xml:space="preserve">а може се објавити и </w:t>
      </w:r>
      <w:r w:rsidRPr="00021BFC">
        <w:rPr>
          <w:rFonts w:ascii="Times New Roman" w:hAnsi="Times New Roman"/>
          <w:color w:val="000000" w:themeColor="text1"/>
          <w:sz w:val="24"/>
          <w:szCs w:val="24"/>
          <w:lang w:val="en-GB" w:eastAsia="en-GB"/>
        </w:rPr>
        <w:t xml:space="preserve">на порталима за запошљавање и </w:t>
      </w:r>
      <w:r w:rsidR="0001548F">
        <w:rPr>
          <w:rFonts w:ascii="Times New Roman" w:hAnsi="Times New Roman"/>
          <w:color w:val="000000" w:themeColor="text1"/>
          <w:sz w:val="24"/>
          <w:szCs w:val="24"/>
          <w:lang w:val="sr-Cyrl-RS" w:eastAsia="en-GB"/>
        </w:rPr>
        <w:t xml:space="preserve">у </w:t>
      </w:r>
      <w:r w:rsidRPr="00021BFC">
        <w:rPr>
          <w:rFonts w:ascii="Times New Roman" w:hAnsi="Times New Roman"/>
          <w:color w:val="000000" w:themeColor="text1"/>
          <w:sz w:val="24"/>
          <w:szCs w:val="24"/>
          <w:lang w:val="en-GB" w:eastAsia="en-GB"/>
        </w:rPr>
        <w:t>другим медијима.</w:t>
      </w:r>
      <w:proofErr w:type="gramEnd"/>
    </w:p>
    <w:p w14:paraId="03E013B1" w14:textId="7A077504" w:rsidR="00BE6E71" w:rsidRPr="00021BFC" w:rsidRDefault="00DB2183" w:rsidP="00BE6E71">
      <w:pPr>
        <w:spacing w:after="0" w:line="240" w:lineRule="auto"/>
        <w:ind w:firstLine="851"/>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shd w:val="clear" w:color="auto" w:fill="FFFFFF"/>
          <w:lang w:val="sr-Cyrl-RS"/>
        </w:rPr>
        <w:t xml:space="preserve">Ако </w:t>
      </w:r>
      <w:r w:rsidR="00BE6E71" w:rsidRPr="00021BFC">
        <w:rPr>
          <w:rFonts w:ascii="Times New Roman" w:eastAsiaTheme="minorHAnsi" w:hAnsi="Times New Roman"/>
          <w:color w:val="000000" w:themeColor="text1"/>
          <w:sz w:val="24"/>
          <w:szCs w:val="24"/>
          <w:shd w:val="clear" w:color="auto" w:fill="FFFFFF"/>
        </w:rPr>
        <w:t xml:space="preserve">оглас објављује јединица локалне самоуправе у којој је у службеној употреби и језик </w:t>
      </w:r>
      <w:r w:rsidR="00BE6E71" w:rsidRPr="00021BFC">
        <w:rPr>
          <w:rFonts w:ascii="Times New Roman" w:eastAsiaTheme="minorHAnsi" w:hAnsi="Times New Roman"/>
          <w:color w:val="000000" w:themeColor="text1"/>
          <w:sz w:val="24"/>
          <w:szCs w:val="24"/>
          <w:shd w:val="clear" w:color="auto" w:fill="FFFFFF"/>
          <w:lang w:val="sr-Cyrl-RS"/>
        </w:rPr>
        <w:t xml:space="preserve">и писмо </w:t>
      </w:r>
      <w:r w:rsidR="00BE6E71" w:rsidRPr="00021BFC">
        <w:rPr>
          <w:rFonts w:ascii="Times New Roman" w:eastAsiaTheme="minorHAnsi" w:hAnsi="Times New Roman"/>
          <w:color w:val="000000" w:themeColor="text1"/>
          <w:sz w:val="24"/>
          <w:szCs w:val="24"/>
          <w:shd w:val="clear" w:color="auto" w:fill="FFFFFF"/>
        </w:rPr>
        <w:t xml:space="preserve">националне мањине, обавештење о огласу објављује </w:t>
      </w:r>
      <w:r w:rsidR="000B7E85" w:rsidRPr="00021BFC">
        <w:rPr>
          <w:rFonts w:ascii="Times New Roman" w:eastAsiaTheme="minorHAnsi" w:hAnsi="Times New Roman"/>
          <w:color w:val="000000" w:themeColor="text1"/>
          <w:sz w:val="24"/>
          <w:szCs w:val="24"/>
          <w:shd w:val="clear" w:color="auto" w:fill="FFFFFF"/>
        </w:rPr>
        <w:t xml:space="preserve">се </w:t>
      </w:r>
      <w:r w:rsidR="00BE6E71" w:rsidRPr="00021BFC">
        <w:rPr>
          <w:rFonts w:ascii="Times New Roman" w:eastAsiaTheme="minorHAnsi" w:hAnsi="Times New Roman"/>
          <w:color w:val="000000" w:themeColor="text1"/>
          <w:sz w:val="24"/>
          <w:szCs w:val="24"/>
          <w:shd w:val="clear" w:color="auto" w:fill="FFFFFF"/>
        </w:rPr>
        <w:t>и у једним локалним или међуопштинским новинама које излазе на том језику</w:t>
      </w:r>
      <w:r w:rsidR="009B37A5" w:rsidRPr="00021BFC">
        <w:rPr>
          <w:rFonts w:ascii="Times New Roman" w:eastAsiaTheme="minorHAnsi" w:hAnsi="Times New Roman"/>
          <w:color w:val="000000" w:themeColor="text1"/>
          <w:sz w:val="24"/>
          <w:szCs w:val="24"/>
          <w:shd w:val="clear" w:color="auto" w:fill="FFFFFF"/>
          <w:lang w:val="sr-Cyrl-RS"/>
        </w:rPr>
        <w:t xml:space="preserve"> </w:t>
      </w:r>
      <w:r w:rsidR="00BE6E71" w:rsidRPr="00021BFC">
        <w:rPr>
          <w:rFonts w:ascii="Times New Roman" w:eastAsiaTheme="minorHAnsi" w:hAnsi="Times New Roman"/>
          <w:color w:val="000000" w:themeColor="text1"/>
          <w:sz w:val="24"/>
          <w:szCs w:val="24"/>
          <w:shd w:val="clear" w:color="auto" w:fill="FFFFFF"/>
          <w:lang w:val="sr-Cyrl-RS"/>
        </w:rPr>
        <w:t>и писму</w:t>
      </w:r>
      <w:r w:rsidR="00BE6E71" w:rsidRPr="00021BFC">
        <w:rPr>
          <w:rFonts w:ascii="Times New Roman" w:eastAsiaTheme="minorHAnsi" w:hAnsi="Times New Roman"/>
          <w:color w:val="000000" w:themeColor="text1"/>
          <w:sz w:val="24"/>
          <w:szCs w:val="24"/>
          <w:shd w:val="clear" w:color="auto" w:fill="FFFFFF"/>
        </w:rPr>
        <w:t>.</w:t>
      </w:r>
      <w:r w:rsidR="00BE6E71" w:rsidRPr="00021BFC">
        <w:rPr>
          <w:rFonts w:ascii="Times New Roman" w:hAnsi="Times New Roman"/>
          <w:color w:val="000000" w:themeColor="text1"/>
          <w:sz w:val="24"/>
          <w:szCs w:val="24"/>
        </w:rPr>
        <w:t>”</w:t>
      </w:r>
    </w:p>
    <w:p w14:paraId="02134205" w14:textId="77777777" w:rsidR="00BE6E71" w:rsidRPr="00021BFC" w:rsidRDefault="00BE6E71" w:rsidP="00BE6E71">
      <w:pPr>
        <w:spacing w:after="0"/>
        <w:jc w:val="both"/>
        <w:rPr>
          <w:rFonts w:ascii="Times New Roman" w:hAnsi="Times New Roman"/>
          <w:color w:val="000000" w:themeColor="text1"/>
          <w:sz w:val="24"/>
          <w:szCs w:val="24"/>
          <w:lang w:val="sr-Cyrl-RS"/>
        </w:rPr>
      </w:pPr>
    </w:p>
    <w:p w14:paraId="5654DAB7" w14:textId="1DA047A4" w:rsidR="004F2F47" w:rsidRPr="00021BFC" w:rsidRDefault="002B3C7D" w:rsidP="004F2F47">
      <w:pPr>
        <w:spacing w:after="0"/>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Члан 9</w:t>
      </w:r>
      <w:r w:rsidR="004F2F47" w:rsidRPr="00021BFC">
        <w:rPr>
          <w:rFonts w:ascii="Times New Roman" w:hAnsi="Times New Roman"/>
          <w:color w:val="000000" w:themeColor="text1"/>
          <w:sz w:val="24"/>
          <w:szCs w:val="24"/>
          <w:lang w:val="sr-Cyrl-RS"/>
        </w:rPr>
        <w:t>.</w:t>
      </w:r>
    </w:p>
    <w:p w14:paraId="0DC9D11F" w14:textId="6FC0B6FF" w:rsidR="00E0365F" w:rsidRPr="00021BFC" w:rsidRDefault="00184E6E" w:rsidP="00E15AB4">
      <w:pPr>
        <w:spacing w:after="0" w:line="240" w:lineRule="auto"/>
        <w:ind w:firstLine="851"/>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У члану 13</w:t>
      </w:r>
      <w:r w:rsidR="004F2F47" w:rsidRPr="00021BFC">
        <w:rPr>
          <w:rFonts w:ascii="Times New Roman" w:hAnsi="Times New Roman"/>
          <w:color w:val="000000" w:themeColor="text1"/>
          <w:sz w:val="24"/>
          <w:szCs w:val="24"/>
          <w:lang w:val="sr-Cyrl-RS"/>
        </w:rPr>
        <w:t>.</w:t>
      </w:r>
      <w:r w:rsidR="009B0AE7" w:rsidRPr="00021BFC">
        <w:rPr>
          <w:rFonts w:ascii="Times New Roman" w:hAnsi="Times New Roman"/>
          <w:color w:val="000000" w:themeColor="text1"/>
          <w:sz w:val="24"/>
          <w:szCs w:val="24"/>
          <w:lang w:val="sr-Cyrl-RS"/>
        </w:rPr>
        <w:t xml:space="preserve"> став</w:t>
      </w:r>
      <w:r w:rsidR="004F2F47" w:rsidRPr="00021BFC">
        <w:rPr>
          <w:rFonts w:ascii="Times New Roman" w:hAnsi="Times New Roman"/>
          <w:color w:val="000000" w:themeColor="text1"/>
          <w:sz w:val="24"/>
          <w:szCs w:val="24"/>
          <w:lang w:val="sr-Cyrl-RS"/>
        </w:rPr>
        <w:t xml:space="preserve"> </w:t>
      </w:r>
      <w:r w:rsidRPr="00021BFC">
        <w:rPr>
          <w:rFonts w:ascii="Times New Roman" w:hAnsi="Times New Roman"/>
          <w:color w:val="000000" w:themeColor="text1"/>
          <w:sz w:val="24"/>
          <w:szCs w:val="24"/>
          <w:lang w:val="sr-Cyrl-RS"/>
        </w:rPr>
        <w:t>1</w:t>
      </w:r>
      <w:r w:rsidR="004F2F47" w:rsidRPr="00021BFC">
        <w:rPr>
          <w:rFonts w:ascii="Times New Roman" w:hAnsi="Times New Roman"/>
          <w:color w:val="000000" w:themeColor="text1"/>
          <w:sz w:val="24"/>
          <w:szCs w:val="24"/>
          <w:lang w:val="sr-Cyrl-RS"/>
        </w:rPr>
        <w:t xml:space="preserve">. </w:t>
      </w:r>
      <w:r w:rsidR="00E0365F" w:rsidRPr="00021BFC">
        <w:rPr>
          <w:rFonts w:ascii="Times New Roman" w:hAnsi="Times New Roman"/>
          <w:color w:val="000000" w:themeColor="text1"/>
          <w:sz w:val="24"/>
          <w:szCs w:val="24"/>
          <w:lang w:val="sr-Cyrl-RS"/>
        </w:rPr>
        <w:t xml:space="preserve">после речи: </w:t>
      </w:r>
      <w:r w:rsidR="00E0365F" w:rsidRPr="00021BFC">
        <w:rPr>
          <w:rFonts w:ascii="Times New Roman" w:hAnsi="Times New Roman"/>
          <w:color w:val="000000" w:themeColor="text1"/>
          <w:sz w:val="24"/>
          <w:szCs w:val="24"/>
        </w:rPr>
        <w:t>„</w:t>
      </w:r>
      <w:r w:rsidR="00E0365F" w:rsidRPr="00021BFC">
        <w:rPr>
          <w:rFonts w:ascii="Times New Roman" w:hAnsi="Times New Roman"/>
          <w:color w:val="000000" w:themeColor="text1"/>
          <w:sz w:val="24"/>
          <w:szCs w:val="24"/>
          <w:lang w:val="sr-Cyrl-RS"/>
        </w:rPr>
        <w:t>знањима и вештинама</w:t>
      </w:r>
      <w:r w:rsidR="00E0365F" w:rsidRPr="00021BFC">
        <w:rPr>
          <w:rFonts w:ascii="Times New Roman" w:hAnsi="Times New Roman"/>
          <w:color w:val="000000" w:themeColor="text1"/>
          <w:sz w:val="24"/>
          <w:szCs w:val="24"/>
        </w:rPr>
        <w:t>”</w:t>
      </w:r>
      <w:r w:rsidR="004A501A" w:rsidRPr="00021BFC">
        <w:rPr>
          <w:rFonts w:ascii="Times New Roman" w:hAnsi="Times New Roman"/>
          <w:color w:val="000000" w:themeColor="text1"/>
          <w:sz w:val="24"/>
          <w:szCs w:val="24"/>
          <w:lang w:val="sr-Cyrl-RS"/>
        </w:rPr>
        <w:t xml:space="preserve"> додаје се запета и</w:t>
      </w:r>
      <w:r w:rsidR="00E0365F" w:rsidRPr="00021BFC">
        <w:rPr>
          <w:rFonts w:ascii="Times New Roman" w:hAnsi="Times New Roman"/>
          <w:color w:val="000000" w:themeColor="text1"/>
          <w:sz w:val="24"/>
          <w:szCs w:val="24"/>
          <w:lang w:val="sr-Cyrl-RS"/>
        </w:rPr>
        <w:t xml:space="preserve"> речи: </w:t>
      </w:r>
      <w:r w:rsidR="00E0365F" w:rsidRPr="00021BFC">
        <w:rPr>
          <w:rFonts w:ascii="Times New Roman" w:hAnsi="Times New Roman"/>
          <w:color w:val="000000" w:themeColor="text1"/>
          <w:sz w:val="24"/>
          <w:szCs w:val="24"/>
        </w:rPr>
        <w:t>„</w:t>
      </w:r>
      <w:r w:rsidR="00E0365F" w:rsidRPr="00021BFC">
        <w:rPr>
          <w:rFonts w:ascii="Times New Roman" w:eastAsiaTheme="minorHAnsi" w:hAnsi="Times New Roman"/>
          <w:color w:val="000000" w:themeColor="text1"/>
          <w:sz w:val="24"/>
          <w:szCs w:val="24"/>
          <w:lang w:val="sr-Cyrl-RS"/>
        </w:rPr>
        <w:t xml:space="preserve">нарочито из области знања и вештина које су за то радно место утврђене </w:t>
      </w:r>
      <w:r w:rsidR="00060443" w:rsidRPr="00021BFC">
        <w:rPr>
          <w:rFonts w:ascii="Times New Roman" w:hAnsi="Times New Roman"/>
          <w:color w:val="000000" w:themeColor="text1"/>
          <w:sz w:val="24"/>
          <w:szCs w:val="24"/>
          <w:lang w:val="sr-Cyrl-RS"/>
        </w:rPr>
        <w:t>у оквиру посебних функционалних компетенција</w:t>
      </w:r>
      <w:r w:rsidR="004A501A" w:rsidRPr="00021BFC">
        <w:rPr>
          <w:rFonts w:ascii="Times New Roman" w:eastAsiaTheme="minorHAnsi" w:hAnsi="Times New Roman"/>
          <w:color w:val="000000" w:themeColor="text1"/>
          <w:sz w:val="24"/>
          <w:szCs w:val="24"/>
          <w:lang w:val="sr-Cyrl-RS"/>
        </w:rPr>
        <w:t>,</w:t>
      </w:r>
      <w:r w:rsidR="00E0365F" w:rsidRPr="00021BFC">
        <w:rPr>
          <w:rFonts w:ascii="Times New Roman" w:hAnsi="Times New Roman"/>
          <w:color w:val="000000" w:themeColor="text1"/>
          <w:sz w:val="24"/>
          <w:szCs w:val="24"/>
        </w:rPr>
        <w:t>”</w:t>
      </w:r>
      <w:r w:rsidR="00E0365F" w:rsidRPr="00021BFC">
        <w:rPr>
          <w:rFonts w:ascii="Times New Roman" w:hAnsi="Times New Roman"/>
          <w:color w:val="000000" w:themeColor="text1"/>
          <w:sz w:val="24"/>
          <w:szCs w:val="24"/>
          <w:lang w:val="sr-Cyrl-RS"/>
        </w:rPr>
        <w:t>.</w:t>
      </w:r>
    </w:p>
    <w:p w14:paraId="3C0B31E5" w14:textId="10D3B81B" w:rsidR="00E0365F" w:rsidRPr="00021BFC" w:rsidRDefault="00BE6E71" w:rsidP="00E15AB4">
      <w:pPr>
        <w:spacing w:after="0" w:line="240" w:lineRule="auto"/>
        <w:ind w:firstLine="851"/>
        <w:jc w:val="both"/>
        <w:rPr>
          <w:rFonts w:ascii="Times New Roman" w:eastAsiaTheme="minorHAnsi" w:hAnsi="Times New Roman"/>
          <w:color w:val="000000" w:themeColor="text1"/>
          <w:sz w:val="24"/>
          <w:szCs w:val="24"/>
          <w:lang w:val="sr-Cyrl-RS"/>
        </w:rPr>
      </w:pPr>
      <w:r w:rsidRPr="00021BFC">
        <w:rPr>
          <w:rFonts w:ascii="Times New Roman" w:hAnsi="Times New Roman"/>
          <w:color w:val="000000" w:themeColor="text1"/>
          <w:sz w:val="24"/>
          <w:szCs w:val="24"/>
          <w:lang w:val="sr-Cyrl-RS"/>
        </w:rPr>
        <w:t>У ставу</w:t>
      </w:r>
      <w:r w:rsidR="00E0365F" w:rsidRPr="00021BFC">
        <w:rPr>
          <w:rFonts w:ascii="Times New Roman" w:hAnsi="Times New Roman"/>
          <w:color w:val="000000" w:themeColor="text1"/>
          <w:sz w:val="24"/>
          <w:szCs w:val="24"/>
          <w:lang w:val="sr-Cyrl-RS"/>
        </w:rPr>
        <w:t xml:space="preserve"> 3.</w:t>
      </w:r>
      <w:r w:rsidR="00881461" w:rsidRPr="00021BFC">
        <w:rPr>
          <w:rFonts w:ascii="Times New Roman" w:hAnsi="Times New Roman"/>
          <w:color w:val="000000" w:themeColor="text1"/>
          <w:sz w:val="24"/>
          <w:szCs w:val="24"/>
          <w:lang w:val="sr-Cyrl-RS"/>
        </w:rPr>
        <w:t xml:space="preserve"> реч</w:t>
      </w:r>
      <w:r w:rsidR="00EF1EBF">
        <w:rPr>
          <w:rFonts w:ascii="Times New Roman" w:hAnsi="Times New Roman"/>
          <w:color w:val="000000" w:themeColor="text1"/>
          <w:sz w:val="24"/>
          <w:szCs w:val="24"/>
          <w:lang w:val="sr-Cyrl-RS"/>
        </w:rPr>
        <w:t>и</w:t>
      </w:r>
      <w:r w:rsidRPr="00021BFC">
        <w:rPr>
          <w:rFonts w:ascii="Times New Roman" w:hAnsi="Times New Roman"/>
          <w:color w:val="000000" w:themeColor="text1"/>
          <w:sz w:val="24"/>
          <w:szCs w:val="24"/>
          <w:lang w:val="sr-Cyrl-RS"/>
        </w:rPr>
        <w:t>: „</w:t>
      </w:r>
      <w:r w:rsidR="00EF1EBF">
        <w:rPr>
          <w:rFonts w:ascii="Times New Roman" w:hAnsi="Times New Roman"/>
          <w:color w:val="000000" w:themeColor="text1"/>
          <w:sz w:val="24"/>
          <w:szCs w:val="24"/>
          <w:lang w:val="sr-Cyrl-RS"/>
        </w:rPr>
        <w:t>ст. 2. и 3.</w:t>
      </w:r>
      <w:r w:rsidR="00EF1EBF" w:rsidRPr="00EF1EBF">
        <w:rPr>
          <w:rFonts w:ascii="Times New Roman" w:hAnsi="Times New Roman"/>
          <w:bCs/>
          <w:color w:val="000000" w:themeColor="text1"/>
          <w:sz w:val="24"/>
          <w:szCs w:val="24"/>
          <w:lang w:val="sr-Cyrl-CS"/>
        </w:rPr>
        <w:t>”</w:t>
      </w:r>
      <w:r w:rsidR="00EF1EBF">
        <w:rPr>
          <w:rFonts w:ascii="Times New Roman" w:hAnsi="Times New Roman"/>
          <w:bCs/>
          <w:color w:val="000000" w:themeColor="text1"/>
          <w:sz w:val="24"/>
          <w:szCs w:val="24"/>
          <w:lang w:val="sr-Cyrl-CS"/>
        </w:rPr>
        <w:t xml:space="preserve"> замењују се речима: </w:t>
      </w:r>
      <w:r w:rsidR="00EF1EBF" w:rsidRPr="00EF1EBF">
        <w:rPr>
          <w:rFonts w:ascii="Times New Roman" w:hAnsi="Times New Roman"/>
          <w:bCs/>
          <w:color w:val="000000" w:themeColor="text1"/>
          <w:sz w:val="24"/>
          <w:szCs w:val="24"/>
          <w:lang w:val="sr-Cyrl-CS"/>
        </w:rPr>
        <w:t>„</w:t>
      </w:r>
      <w:r w:rsidR="00EF1EBF">
        <w:rPr>
          <w:rFonts w:ascii="Times New Roman" w:hAnsi="Times New Roman"/>
          <w:bCs/>
          <w:color w:val="000000" w:themeColor="text1"/>
          <w:sz w:val="24"/>
          <w:szCs w:val="24"/>
          <w:lang w:val="sr-Cyrl-CS"/>
        </w:rPr>
        <w:t>ст. 2, 3. и 5.</w:t>
      </w:r>
      <w:r w:rsidR="00EF1EBF" w:rsidRPr="00EF1EBF">
        <w:rPr>
          <w:rFonts w:ascii="Times New Roman" w:hAnsi="Times New Roman"/>
          <w:bCs/>
          <w:color w:val="000000" w:themeColor="text1"/>
          <w:sz w:val="24"/>
          <w:szCs w:val="24"/>
          <w:lang w:val="sr-Cyrl-CS"/>
        </w:rPr>
        <w:t>”</w:t>
      </w:r>
      <w:r w:rsidR="00EF1EBF">
        <w:rPr>
          <w:rFonts w:ascii="Times New Roman" w:hAnsi="Times New Roman"/>
          <w:bCs/>
          <w:color w:val="000000" w:themeColor="text1"/>
          <w:sz w:val="24"/>
          <w:szCs w:val="24"/>
          <w:lang w:val="sr-Cyrl-CS"/>
        </w:rPr>
        <w:t>.</w:t>
      </w:r>
    </w:p>
    <w:p w14:paraId="765DF7E6" w14:textId="77777777" w:rsidR="002B3C7D" w:rsidRPr="00021BFC" w:rsidRDefault="002B3C7D" w:rsidP="002B3C7D">
      <w:pPr>
        <w:spacing w:after="0"/>
        <w:jc w:val="center"/>
        <w:rPr>
          <w:rFonts w:ascii="Times New Roman" w:hAnsi="Times New Roman"/>
          <w:color w:val="000000" w:themeColor="text1"/>
          <w:sz w:val="24"/>
          <w:szCs w:val="24"/>
          <w:lang w:val="sr-Cyrl-RS"/>
        </w:rPr>
      </w:pPr>
    </w:p>
    <w:p w14:paraId="65222DE3" w14:textId="01534050" w:rsidR="002B3C7D" w:rsidRPr="00021BFC" w:rsidRDefault="002B3C7D" w:rsidP="002B3C7D">
      <w:pPr>
        <w:spacing w:after="0"/>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Члан 10.</w:t>
      </w:r>
    </w:p>
    <w:p w14:paraId="6B473D72" w14:textId="43084EE5" w:rsidR="002B3C7D" w:rsidRPr="00021BFC" w:rsidRDefault="002B3C7D" w:rsidP="002B3C7D">
      <w:pPr>
        <w:spacing w:after="0"/>
        <w:ind w:firstLine="851"/>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 xml:space="preserve">После члана 13. додају се </w:t>
      </w:r>
      <w:r w:rsidR="00B933A3">
        <w:rPr>
          <w:rFonts w:ascii="Times New Roman" w:hAnsi="Times New Roman"/>
          <w:color w:val="000000" w:themeColor="text1"/>
          <w:sz w:val="24"/>
          <w:szCs w:val="24"/>
          <w:lang w:val="sr-Cyrl-RS"/>
        </w:rPr>
        <w:t xml:space="preserve">назив изнад члана и члан </w:t>
      </w:r>
      <w:r w:rsidRPr="00021BFC">
        <w:rPr>
          <w:rFonts w:ascii="Times New Roman" w:hAnsi="Times New Roman"/>
          <w:color w:val="000000" w:themeColor="text1"/>
          <w:sz w:val="24"/>
          <w:szCs w:val="24"/>
          <w:lang w:val="sr-Cyrl-RS"/>
        </w:rPr>
        <w:t>13а који гласе:</w:t>
      </w:r>
    </w:p>
    <w:p w14:paraId="125B017B" w14:textId="27463961" w:rsidR="002B3C7D" w:rsidRPr="00021BFC" w:rsidRDefault="002B3C7D" w:rsidP="00CB06CD">
      <w:pPr>
        <w:spacing w:after="0"/>
        <w:jc w:val="center"/>
        <w:rPr>
          <w:rFonts w:ascii="Times New Roman" w:eastAsiaTheme="minorHAnsi" w:hAnsi="Times New Roman"/>
          <w:color w:val="000000" w:themeColor="text1"/>
          <w:sz w:val="24"/>
          <w:szCs w:val="24"/>
          <w:lang w:val="sr-Cyrl-RS"/>
        </w:rPr>
      </w:pPr>
      <w:r w:rsidRPr="00021BFC">
        <w:rPr>
          <w:rFonts w:ascii="Times New Roman" w:eastAsiaTheme="minorHAnsi" w:hAnsi="Times New Roman"/>
          <w:color w:val="000000" w:themeColor="text1"/>
          <w:sz w:val="24"/>
          <w:szCs w:val="24"/>
          <w:lang w:val="sr-Cyrl-RS"/>
        </w:rPr>
        <w:t>„Рок за подношење пријава</w:t>
      </w:r>
    </w:p>
    <w:p w14:paraId="48548228" w14:textId="211867DA" w:rsidR="002B3C7D" w:rsidRPr="00021BFC" w:rsidRDefault="002B3C7D" w:rsidP="00CB06CD">
      <w:pPr>
        <w:spacing w:after="0"/>
        <w:jc w:val="center"/>
        <w:rPr>
          <w:rFonts w:ascii="Times New Roman" w:eastAsiaTheme="minorHAnsi" w:hAnsi="Times New Roman"/>
          <w:color w:val="000000" w:themeColor="text1"/>
          <w:sz w:val="24"/>
          <w:szCs w:val="24"/>
          <w:lang w:val="sr-Cyrl-RS"/>
        </w:rPr>
      </w:pPr>
      <w:r w:rsidRPr="00021BFC">
        <w:rPr>
          <w:rFonts w:ascii="Times New Roman" w:eastAsiaTheme="minorHAnsi" w:hAnsi="Times New Roman"/>
          <w:color w:val="000000" w:themeColor="text1"/>
          <w:sz w:val="24"/>
          <w:szCs w:val="24"/>
          <w:lang w:val="sr-Cyrl-RS"/>
        </w:rPr>
        <w:t>Члан 13а</w:t>
      </w:r>
    </w:p>
    <w:p w14:paraId="52E25B87" w14:textId="14A0856B" w:rsidR="002B3C7D" w:rsidRPr="00021BFC" w:rsidRDefault="002B3C7D" w:rsidP="00CB06CD">
      <w:pPr>
        <w:shd w:val="clear" w:color="auto" w:fill="FFFFFF"/>
        <w:spacing w:after="0" w:line="240" w:lineRule="auto"/>
        <w:ind w:firstLine="851"/>
        <w:jc w:val="both"/>
        <w:outlineLvl w:val="2"/>
        <w:rPr>
          <w:rFonts w:ascii="Times New Roman" w:eastAsiaTheme="minorHAnsi" w:hAnsi="Times New Roman"/>
          <w:color w:val="000000" w:themeColor="text1"/>
          <w:sz w:val="24"/>
          <w:szCs w:val="24"/>
        </w:rPr>
      </w:pPr>
      <w:proofErr w:type="gramStart"/>
      <w:r w:rsidRPr="00021BFC">
        <w:rPr>
          <w:rFonts w:ascii="Times New Roman" w:eastAsiaTheme="minorHAnsi" w:hAnsi="Times New Roman"/>
          <w:color w:val="000000" w:themeColor="text1"/>
          <w:sz w:val="24"/>
          <w:szCs w:val="24"/>
        </w:rPr>
        <w:t xml:space="preserve">Рок за подношење пријава не може бити краћи од 15 дана од дана оглашавања обавештења о јавном конкурсу у дневним новинама из члана </w:t>
      </w:r>
      <w:r w:rsidRPr="00021BFC">
        <w:rPr>
          <w:rFonts w:ascii="Times New Roman" w:eastAsiaTheme="minorHAnsi" w:hAnsi="Times New Roman"/>
          <w:color w:val="000000" w:themeColor="text1"/>
          <w:sz w:val="24"/>
          <w:szCs w:val="24"/>
          <w:lang w:val="sr-Cyrl-RS"/>
        </w:rPr>
        <w:t>12а</w:t>
      </w:r>
      <w:r w:rsidRPr="00021BFC">
        <w:rPr>
          <w:rFonts w:ascii="Times New Roman" w:eastAsiaTheme="minorHAnsi" w:hAnsi="Times New Roman"/>
          <w:color w:val="000000" w:themeColor="text1"/>
          <w:sz w:val="24"/>
          <w:szCs w:val="24"/>
        </w:rPr>
        <w:t xml:space="preserve"> ов</w:t>
      </w:r>
      <w:r w:rsidRPr="00021BFC">
        <w:rPr>
          <w:rFonts w:ascii="Times New Roman" w:eastAsiaTheme="minorHAnsi" w:hAnsi="Times New Roman"/>
          <w:color w:val="000000" w:themeColor="text1"/>
          <w:sz w:val="24"/>
          <w:szCs w:val="24"/>
          <w:lang w:val="sr-Cyrl-RS"/>
        </w:rPr>
        <w:t>е уредбе</w:t>
      </w:r>
      <w:r w:rsidRPr="00021BFC">
        <w:rPr>
          <w:rFonts w:ascii="Times New Roman" w:eastAsiaTheme="minorHAnsi" w:hAnsi="Times New Roman"/>
          <w:color w:val="000000" w:themeColor="text1"/>
          <w:sz w:val="24"/>
          <w:szCs w:val="24"/>
          <w:shd w:val="clear" w:color="auto" w:fill="FFFFFF"/>
        </w:rPr>
        <w:t>.</w:t>
      </w:r>
      <w:r w:rsidRPr="00021BFC">
        <w:rPr>
          <w:rFonts w:ascii="Times New Roman" w:hAnsi="Times New Roman"/>
          <w:color w:val="000000" w:themeColor="text1"/>
          <w:sz w:val="24"/>
          <w:szCs w:val="24"/>
        </w:rPr>
        <w:t>”</w:t>
      </w:r>
      <w:proofErr w:type="gramEnd"/>
    </w:p>
    <w:p w14:paraId="3149947F" w14:textId="7CCD68B9" w:rsidR="00E0365F" w:rsidRPr="00021BFC" w:rsidRDefault="00E0365F" w:rsidP="00E0365F">
      <w:pPr>
        <w:spacing w:after="0" w:line="240" w:lineRule="auto"/>
        <w:ind w:firstLine="851"/>
        <w:jc w:val="both"/>
        <w:rPr>
          <w:rFonts w:ascii="Times New Roman" w:hAnsi="Times New Roman"/>
          <w:color w:val="000000" w:themeColor="text1"/>
          <w:sz w:val="24"/>
          <w:szCs w:val="24"/>
          <w:lang w:val="sr-Cyrl-RS"/>
        </w:rPr>
      </w:pPr>
    </w:p>
    <w:p w14:paraId="260D284A" w14:textId="4E1A7178" w:rsidR="004F2F47" w:rsidRPr="00021BFC" w:rsidRDefault="00FB5309" w:rsidP="004F2F47">
      <w:pPr>
        <w:spacing w:after="0"/>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Члан 11</w:t>
      </w:r>
      <w:r w:rsidR="004F2F47" w:rsidRPr="00021BFC">
        <w:rPr>
          <w:rFonts w:ascii="Times New Roman" w:hAnsi="Times New Roman"/>
          <w:color w:val="000000" w:themeColor="text1"/>
          <w:sz w:val="24"/>
          <w:szCs w:val="24"/>
          <w:lang w:val="sr-Cyrl-RS"/>
        </w:rPr>
        <w:t>.</w:t>
      </w:r>
    </w:p>
    <w:p w14:paraId="3FD0C5F1" w14:textId="103E2404" w:rsidR="00221E37" w:rsidRPr="00021BFC" w:rsidRDefault="00221E37" w:rsidP="00221E37">
      <w:pPr>
        <w:spacing w:after="0" w:line="240" w:lineRule="auto"/>
        <w:ind w:firstLine="851"/>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У</w:t>
      </w:r>
      <w:r w:rsidR="00CC091C" w:rsidRPr="00021BFC">
        <w:rPr>
          <w:rFonts w:ascii="Times New Roman" w:hAnsi="Times New Roman"/>
          <w:color w:val="000000" w:themeColor="text1"/>
          <w:sz w:val="24"/>
          <w:szCs w:val="24"/>
          <w:lang w:val="sr-Cyrl-RS"/>
        </w:rPr>
        <w:t xml:space="preserve"> члану 14. после</w:t>
      </w:r>
      <w:r w:rsidR="00FB5309" w:rsidRPr="00021BFC">
        <w:rPr>
          <w:rFonts w:ascii="Times New Roman" w:hAnsi="Times New Roman"/>
          <w:color w:val="000000" w:themeColor="text1"/>
          <w:sz w:val="24"/>
          <w:szCs w:val="24"/>
          <w:lang w:val="sr-Cyrl-RS"/>
        </w:rPr>
        <w:t xml:space="preserve"> става 1. додају</w:t>
      </w:r>
      <w:r w:rsidR="00B31095" w:rsidRPr="00021BFC">
        <w:rPr>
          <w:rFonts w:ascii="Times New Roman" w:hAnsi="Times New Roman"/>
          <w:color w:val="000000" w:themeColor="text1"/>
          <w:sz w:val="24"/>
          <w:szCs w:val="24"/>
          <w:lang w:val="sr-Cyrl-RS"/>
        </w:rPr>
        <w:t xml:space="preserve"> се ст.</w:t>
      </w:r>
      <w:r w:rsidRPr="00021BFC">
        <w:rPr>
          <w:rFonts w:ascii="Times New Roman" w:hAnsi="Times New Roman"/>
          <w:color w:val="000000" w:themeColor="text1"/>
          <w:sz w:val="24"/>
          <w:szCs w:val="24"/>
          <w:lang w:val="sr-Cyrl-RS"/>
        </w:rPr>
        <w:t xml:space="preserve"> 2.</w:t>
      </w:r>
      <w:r w:rsidR="00FB5309" w:rsidRPr="00021BFC">
        <w:rPr>
          <w:rFonts w:ascii="Times New Roman" w:hAnsi="Times New Roman"/>
          <w:color w:val="000000" w:themeColor="text1"/>
          <w:sz w:val="24"/>
          <w:szCs w:val="24"/>
          <w:lang w:val="sr-Cyrl-RS"/>
        </w:rPr>
        <w:t xml:space="preserve"> и 3. који гласе</w:t>
      </w:r>
      <w:r w:rsidRPr="00021BFC">
        <w:rPr>
          <w:rFonts w:ascii="Times New Roman" w:hAnsi="Times New Roman"/>
          <w:color w:val="000000" w:themeColor="text1"/>
          <w:sz w:val="24"/>
          <w:szCs w:val="24"/>
          <w:lang w:val="sr-Cyrl-RS"/>
        </w:rPr>
        <w:t>:</w:t>
      </w:r>
    </w:p>
    <w:p w14:paraId="6E62D8DB" w14:textId="7142708F" w:rsidR="00FB5309" w:rsidRPr="00021BFC" w:rsidRDefault="00221E37" w:rsidP="00E03C2F">
      <w:pPr>
        <w:spacing w:after="0"/>
        <w:ind w:firstLine="851"/>
        <w:jc w:val="both"/>
        <w:rPr>
          <w:rFonts w:ascii="Times New Roman" w:eastAsiaTheme="minorHAnsi" w:hAnsi="Times New Roman"/>
          <w:color w:val="000000" w:themeColor="text1"/>
          <w:sz w:val="24"/>
          <w:szCs w:val="24"/>
          <w:lang w:val="sr-Cyrl-RS"/>
        </w:rPr>
      </w:pPr>
      <w:r w:rsidRPr="00021BFC">
        <w:rPr>
          <w:rFonts w:ascii="Times New Roman" w:hAnsi="Times New Roman"/>
          <w:color w:val="000000" w:themeColor="text1"/>
          <w:sz w:val="24"/>
          <w:szCs w:val="24"/>
          <w:lang w:val="sr-Cyrl-RS"/>
        </w:rPr>
        <w:t>„</w:t>
      </w:r>
      <w:r w:rsidR="00FB5309" w:rsidRPr="00021BFC">
        <w:rPr>
          <w:rFonts w:ascii="Times New Roman" w:eastAsiaTheme="minorHAnsi" w:hAnsi="Times New Roman"/>
          <w:color w:val="000000" w:themeColor="text1"/>
          <w:sz w:val="24"/>
          <w:szCs w:val="24"/>
          <w:lang w:val="sr-Cyrl-RS"/>
        </w:rPr>
        <w:t>Ако се знање страног језика, односно језика и писма националне мањине или дигитална писменост може доказивати сертификатима, потврдама или другим писаним доказима који су наведени у огласу о конкурсу, лице подноси наведени доказ истовремено са пријавом.</w:t>
      </w:r>
    </w:p>
    <w:p w14:paraId="47467655" w14:textId="5E1317B9" w:rsidR="00221E37" w:rsidRPr="00021BFC" w:rsidRDefault="00FB5309" w:rsidP="00E03C2F">
      <w:pPr>
        <w:spacing w:after="0" w:line="240" w:lineRule="auto"/>
        <w:ind w:firstLine="851"/>
        <w:jc w:val="both"/>
        <w:rPr>
          <w:rFonts w:ascii="Times New Roman" w:eastAsiaTheme="minorHAnsi" w:hAnsi="Times New Roman"/>
          <w:color w:val="000000" w:themeColor="text1"/>
          <w:sz w:val="24"/>
          <w:szCs w:val="24"/>
          <w:lang w:val="sr-Cyrl-RS"/>
        </w:rPr>
      </w:pPr>
      <w:r w:rsidRPr="00021BFC">
        <w:rPr>
          <w:rFonts w:ascii="Times New Roman" w:eastAsiaTheme="minorHAnsi" w:hAnsi="Times New Roman"/>
          <w:color w:val="000000" w:themeColor="text1"/>
          <w:sz w:val="24"/>
          <w:szCs w:val="24"/>
          <w:lang w:val="sr-Cyrl-RS"/>
        </w:rPr>
        <w:t>Уз пријаву на јавни конкурс, припадник националне мањине може</w:t>
      </w:r>
      <w:r w:rsidRPr="00021BFC">
        <w:rPr>
          <w:rFonts w:ascii="Times New Roman" w:eastAsiaTheme="minorHAnsi" w:hAnsi="Times New Roman"/>
          <w:color w:val="000000" w:themeColor="text1"/>
          <w:sz w:val="24"/>
          <w:szCs w:val="24"/>
          <w:lang w:val="sr-Latn-RS"/>
        </w:rPr>
        <w:t xml:space="preserve">, </w:t>
      </w:r>
      <w:r w:rsidRPr="00021BFC">
        <w:rPr>
          <w:rFonts w:ascii="Times New Roman" w:eastAsiaTheme="minorHAnsi" w:hAnsi="Times New Roman"/>
          <w:color w:val="000000" w:themeColor="text1"/>
          <w:sz w:val="24"/>
          <w:szCs w:val="24"/>
          <w:lang w:val="sr-Cyrl-RS"/>
        </w:rPr>
        <w:t>у складу са принципом добровољности, да приложи изјаву о припадности националној мањини која је у складу са огласом о конкурсу недово</w:t>
      </w:r>
      <w:r w:rsidR="008671A9" w:rsidRPr="00021BFC">
        <w:rPr>
          <w:rFonts w:ascii="Times New Roman" w:eastAsiaTheme="minorHAnsi" w:hAnsi="Times New Roman"/>
          <w:color w:val="000000" w:themeColor="text1"/>
          <w:sz w:val="24"/>
          <w:szCs w:val="24"/>
          <w:lang w:val="sr-Cyrl-RS"/>
        </w:rPr>
        <w:t>љно заступљена међу запосленима или извод из матичне књиге рођених у који је унет податак о тој националној припадности,</w:t>
      </w:r>
      <w:r w:rsidRPr="00021BFC">
        <w:rPr>
          <w:rFonts w:ascii="Times New Roman" w:eastAsiaTheme="minorHAnsi" w:hAnsi="Times New Roman"/>
          <w:color w:val="000000" w:themeColor="text1"/>
          <w:sz w:val="24"/>
          <w:szCs w:val="24"/>
          <w:lang w:val="sr-Cyrl-RS"/>
        </w:rPr>
        <w:t xml:space="preserve"> како би се </w:t>
      </w:r>
      <w:r w:rsidR="008671A9" w:rsidRPr="00021BFC">
        <w:rPr>
          <w:rFonts w:ascii="Times New Roman" w:eastAsiaTheme="minorHAnsi" w:hAnsi="Times New Roman"/>
          <w:color w:val="000000" w:themeColor="text1"/>
          <w:sz w:val="24"/>
          <w:szCs w:val="24"/>
          <w:lang w:val="sr-Cyrl-RS"/>
        </w:rPr>
        <w:t>податак о припадности националној мањини која је у складу са огласом о конкурсу недовољно заступљена међу запосленима мог</w:t>
      </w:r>
      <w:r w:rsidR="00BB36AD" w:rsidRPr="00021BFC">
        <w:rPr>
          <w:rFonts w:ascii="Times New Roman" w:eastAsiaTheme="minorHAnsi" w:hAnsi="Times New Roman"/>
          <w:color w:val="000000" w:themeColor="text1"/>
          <w:sz w:val="24"/>
          <w:szCs w:val="24"/>
          <w:lang w:val="sr-Cyrl-RS"/>
        </w:rPr>
        <w:t>ла</w:t>
      </w:r>
      <w:r w:rsidR="008671A9" w:rsidRPr="00021BFC">
        <w:rPr>
          <w:rFonts w:ascii="Times New Roman" w:eastAsiaTheme="minorHAnsi" w:hAnsi="Times New Roman"/>
          <w:color w:val="000000" w:themeColor="text1"/>
          <w:sz w:val="24"/>
          <w:szCs w:val="24"/>
          <w:lang w:val="sr-Cyrl-RS"/>
        </w:rPr>
        <w:t xml:space="preserve"> </w:t>
      </w:r>
      <w:r w:rsidRPr="00021BFC">
        <w:rPr>
          <w:rFonts w:ascii="Times New Roman" w:eastAsiaTheme="minorHAnsi" w:hAnsi="Times New Roman"/>
          <w:color w:val="000000" w:themeColor="text1"/>
          <w:sz w:val="24"/>
          <w:szCs w:val="24"/>
          <w:lang w:val="sr-Cyrl-RS"/>
        </w:rPr>
        <w:t>узети као предност код избора у случају једнаких резултата квалификованих кандидата</w:t>
      </w:r>
      <w:r w:rsidR="00221E37" w:rsidRPr="00021BFC">
        <w:rPr>
          <w:rFonts w:ascii="Times New Roman" w:eastAsiaTheme="minorHAnsi" w:hAnsi="Times New Roman"/>
          <w:color w:val="000000" w:themeColor="text1"/>
          <w:sz w:val="24"/>
          <w:szCs w:val="24"/>
          <w:lang w:val="sr-Cyrl-RS"/>
        </w:rPr>
        <w:t>.</w:t>
      </w:r>
      <w:r w:rsidR="00221E37" w:rsidRPr="00021BFC">
        <w:rPr>
          <w:rFonts w:ascii="Times New Roman" w:hAnsi="Times New Roman"/>
          <w:color w:val="000000" w:themeColor="text1"/>
          <w:sz w:val="24"/>
          <w:szCs w:val="24"/>
        </w:rPr>
        <w:t>”</w:t>
      </w:r>
      <w:r w:rsidR="00221E37" w:rsidRPr="00021BFC">
        <w:rPr>
          <w:rFonts w:ascii="Times New Roman" w:hAnsi="Times New Roman"/>
          <w:color w:val="000000" w:themeColor="text1"/>
          <w:sz w:val="24"/>
          <w:szCs w:val="24"/>
          <w:lang w:val="sr-Cyrl-RS"/>
        </w:rPr>
        <w:t xml:space="preserve"> </w:t>
      </w:r>
      <w:r w:rsidR="00221E37" w:rsidRPr="00021BFC">
        <w:rPr>
          <w:rFonts w:ascii="Times New Roman" w:eastAsiaTheme="minorHAnsi" w:hAnsi="Times New Roman"/>
          <w:color w:val="000000" w:themeColor="text1"/>
          <w:sz w:val="24"/>
          <w:szCs w:val="24"/>
          <w:lang w:val="sr-Cyrl-RS"/>
        </w:rPr>
        <w:t xml:space="preserve"> </w:t>
      </w:r>
    </w:p>
    <w:p w14:paraId="78C5BC63" w14:textId="77777777" w:rsidR="008671A9" w:rsidRPr="00021BFC" w:rsidRDefault="008671A9" w:rsidP="00E03C2F">
      <w:pPr>
        <w:spacing w:after="0" w:line="240" w:lineRule="auto"/>
        <w:ind w:firstLine="851"/>
        <w:jc w:val="both"/>
        <w:rPr>
          <w:rFonts w:ascii="Times New Roman" w:eastAsiaTheme="minorHAnsi" w:hAnsi="Times New Roman"/>
          <w:color w:val="000000" w:themeColor="text1"/>
          <w:sz w:val="24"/>
          <w:szCs w:val="24"/>
          <w:lang w:val="sr-Cyrl-RS"/>
        </w:rPr>
      </w:pPr>
    </w:p>
    <w:p w14:paraId="64AA60A3" w14:textId="5D797FC1" w:rsidR="00221E37" w:rsidRPr="00021BFC" w:rsidRDefault="00FB5309" w:rsidP="00221E37">
      <w:pPr>
        <w:spacing w:after="0"/>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Члан 12</w:t>
      </w:r>
      <w:r w:rsidR="00221E37" w:rsidRPr="00021BFC">
        <w:rPr>
          <w:rFonts w:ascii="Times New Roman" w:hAnsi="Times New Roman"/>
          <w:color w:val="000000" w:themeColor="text1"/>
          <w:sz w:val="24"/>
          <w:szCs w:val="24"/>
          <w:lang w:val="sr-Cyrl-RS"/>
        </w:rPr>
        <w:t>.</w:t>
      </w:r>
    </w:p>
    <w:p w14:paraId="58044F46" w14:textId="1798312B" w:rsidR="00921D24" w:rsidRDefault="00F51202" w:rsidP="00E15AB4">
      <w:pPr>
        <w:spacing w:after="0"/>
        <w:ind w:firstLine="851"/>
        <w:jc w:val="both"/>
        <w:rPr>
          <w:rFonts w:ascii="Times New Roman" w:hAnsi="Times New Roman"/>
          <w:bCs/>
          <w:color w:val="000000" w:themeColor="text1"/>
          <w:sz w:val="24"/>
          <w:szCs w:val="24"/>
          <w:lang w:val="sr-Cyrl-CS"/>
        </w:rPr>
      </w:pPr>
      <w:r w:rsidRPr="00021BFC">
        <w:rPr>
          <w:rFonts w:ascii="Times New Roman" w:hAnsi="Times New Roman"/>
          <w:color w:val="000000" w:themeColor="text1"/>
          <w:sz w:val="24"/>
          <w:szCs w:val="24"/>
          <w:lang w:val="sr-Cyrl-RS"/>
        </w:rPr>
        <w:tab/>
      </w:r>
      <w:r w:rsidR="00184E6E" w:rsidRPr="00021BFC">
        <w:rPr>
          <w:rFonts w:ascii="Times New Roman" w:hAnsi="Times New Roman"/>
          <w:color w:val="000000" w:themeColor="text1"/>
          <w:sz w:val="24"/>
          <w:szCs w:val="24"/>
          <w:lang w:val="sr-Cyrl-RS"/>
        </w:rPr>
        <w:t>У члану 17. став 3. речи: „</w:t>
      </w:r>
      <w:r w:rsidR="00184E6E" w:rsidRPr="00021BFC">
        <w:rPr>
          <w:rFonts w:ascii="Times New Roman" w:eastAsiaTheme="minorHAnsi" w:hAnsi="Times New Roman"/>
          <w:color w:val="000000" w:themeColor="text1"/>
          <w:sz w:val="24"/>
          <w:szCs w:val="24"/>
        </w:rPr>
        <w:t>Ако се изборни поступак спроводи у више делова</w:t>
      </w:r>
      <w:r w:rsidR="00ED5036" w:rsidRPr="00021BFC">
        <w:rPr>
          <w:rFonts w:ascii="Times New Roman" w:eastAsiaTheme="minorHAnsi" w:hAnsi="Times New Roman"/>
          <w:color w:val="000000" w:themeColor="text1"/>
          <w:sz w:val="24"/>
          <w:szCs w:val="24"/>
          <w:lang w:val="sr-Cyrl-RS"/>
        </w:rPr>
        <w:t>,</w:t>
      </w:r>
      <w:r w:rsidR="00184E6E" w:rsidRPr="00021BFC">
        <w:rPr>
          <w:rFonts w:ascii="Times New Roman" w:hAnsi="Times New Roman"/>
          <w:color w:val="000000" w:themeColor="text1"/>
          <w:sz w:val="24"/>
          <w:szCs w:val="24"/>
        </w:rPr>
        <w:t>”</w:t>
      </w:r>
      <w:r w:rsidR="00184E6E" w:rsidRPr="00021BFC">
        <w:rPr>
          <w:rFonts w:ascii="Times New Roman" w:hAnsi="Times New Roman"/>
          <w:color w:val="000000" w:themeColor="text1"/>
          <w:sz w:val="24"/>
          <w:szCs w:val="24"/>
          <w:lang w:val="sr-Cyrl-RS"/>
        </w:rPr>
        <w:t xml:space="preserve"> бришу се</w:t>
      </w:r>
      <w:r w:rsidR="004249D4">
        <w:rPr>
          <w:rFonts w:ascii="Times New Roman" w:hAnsi="Times New Roman"/>
          <w:color w:val="000000" w:themeColor="text1"/>
          <w:sz w:val="24"/>
          <w:szCs w:val="24"/>
          <w:lang w:val="sr-Cyrl-RS"/>
        </w:rPr>
        <w:t xml:space="preserve">, а реч: </w:t>
      </w:r>
      <w:r w:rsidR="004249D4" w:rsidRPr="004249D4">
        <w:rPr>
          <w:rFonts w:ascii="Times New Roman" w:hAnsi="Times New Roman"/>
          <w:bCs/>
          <w:color w:val="000000" w:themeColor="text1"/>
          <w:sz w:val="24"/>
          <w:szCs w:val="24"/>
          <w:lang w:val="sr-Cyrl-CS"/>
        </w:rPr>
        <w:t>„</w:t>
      </w:r>
      <w:r w:rsidR="004249D4">
        <w:rPr>
          <w:rFonts w:ascii="Times New Roman" w:hAnsi="Times New Roman"/>
          <w:bCs/>
          <w:color w:val="000000" w:themeColor="text1"/>
          <w:sz w:val="24"/>
          <w:szCs w:val="24"/>
          <w:lang w:val="sr-Cyrl-CS"/>
        </w:rPr>
        <w:t>кандидат</w:t>
      </w:r>
      <w:r w:rsidR="004249D4" w:rsidRPr="004249D4">
        <w:rPr>
          <w:rFonts w:ascii="Times New Roman" w:hAnsi="Times New Roman"/>
          <w:bCs/>
          <w:color w:val="000000" w:themeColor="text1"/>
          <w:sz w:val="24"/>
          <w:szCs w:val="24"/>
          <w:lang w:val="sr-Cyrl-CS"/>
        </w:rPr>
        <w:t>”</w:t>
      </w:r>
      <w:r w:rsidR="004249D4">
        <w:rPr>
          <w:rFonts w:ascii="Times New Roman" w:hAnsi="Times New Roman"/>
          <w:bCs/>
          <w:color w:val="000000" w:themeColor="text1"/>
          <w:sz w:val="24"/>
          <w:szCs w:val="24"/>
          <w:lang w:val="sr-Cyrl-CS"/>
        </w:rPr>
        <w:t xml:space="preserve"> замењује се речју: </w:t>
      </w:r>
      <w:r w:rsidR="004249D4" w:rsidRPr="004249D4">
        <w:rPr>
          <w:rFonts w:ascii="Times New Roman" w:hAnsi="Times New Roman"/>
          <w:bCs/>
          <w:color w:val="000000" w:themeColor="text1"/>
          <w:sz w:val="24"/>
          <w:szCs w:val="24"/>
          <w:lang w:val="sr-Cyrl-CS"/>
        </w:rPr>
        <w:t>„</w:t>
      </w:r>
      <w:r w:rsidR="004249D4">
        <w:rPr>
          <w:rFonts w:ascii="Times New Roman" w:hAnsi="Times New Roman"/>
          <w:bCs/>
          <w:color w:val="000000" w:themeColor="text1"/>
          <w:sz w:val="24"/>
          <w:szCs w:val="24"/>
          <w:lang w:val="sr-Cyrl-CS"/>
        </w:rPr>
        <w:t>Кандидат</w:t>
      </w:r>
      <w:r w:rsidR="004249D4" w:rsidRPr="004249D4">
        <w:rPr>
          <w:rFonts w:ascii="Times New Roman" w:hAnsi="Times New Roman"/>
          <w:bCs/>
          <w:color w:val="000000" w:themeColor="text1"/>
          <w:sz w:val="24"/>
          <w:szCs w:val="24"/>
          <w:lang w:val="sr-Cyrl-CS"/>
        </w:rPr>
        <w:t>”</w:t>
      </w:r>
      <w:r w:rsidR="004249D4">
        <w:rPr>
          <w:rFonts w:ascii="Times New Roman" w:hAnsi="Times New Roman"/>
          <w:bCs/>
          <w:color w:val="000000" w:themeColor="text1"/>
          <w:sz w:val="24"/>
          <w:szCs w:val="24"/>
          <w:lang w:val="sr-Cyrl-CS"/>
        </w:rPr>
        <w:t>.</w:t>
      </w:r>
    </w:p>
    <w:p w14:paraId="44A2EB5A" w14:textId="77777777" w:rsidR="005E6870" w:rsidRPr="00021BFC" w:rsidRDefault="005E6870" w:rsidP="00E15AB4">
      <w:pPr>
        <w:spacing w:after="0"/>
        <w:ind w:firstLine="851"/>
        <w:jc w:val="both"/>
        <w:rPr>
          <w:rFonts w:ascii="Times New Roman" w:hAnsi="Times New Roman"/>
          <w:color w:val="000000" w:themeColor="text1"/>
          <w:sz w:val="24"/>
          <w:szCs w:val="24"/>
        </w:rPr>
      </w:pPr>
    </w:p>
    <w:p w14:paraId="386203AD" w14:textId="4D71A807" w:rsidR="00921D24" w:rsidRPr="00021BFC" w:rsidRDefault="00FB5309" w:rsidP="00921D24">
      <w:pPr>
        <w:spacing w:after="0"/>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Члан 13</w:t>
      </w:r>
      <w:r w:rsidR="00921D24" w:rsidRPr="00021BFC">
        <w:rPr>
          <w:rFonts w:ascii="Times New Roman" w:hAnsi="Times New Roman"/>
          <w:color w:val="000000" w:themeColor="text1"/>
          <w:sz w:val="24"/>
          <w:szCs w:val="24"/>
          <w:lang w:val="sr-Cyrl-RS"/>
        </w:rPr>
        <w:t>.</w:t>
      </w:r>
    </w:p>
    <w:p w14:paraId="59A2A9E8" w14:textId="722D1441" w:rsidR="00184E6E" w:rsidRPr="00021BFC" w:rsidRDefault="00430BF4" w:rsidP="00E15AB4">
      <w:pPr>
        <w:spacing w:after="0" w:line="240" w:lineRule="auto"/>
        <w:ind w:firstLine="851"/>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У члану 18.</w:t>
      </w:r>
      <w:r w:rsidR="00FF2808" w:rsidRPr="00021BFC">
        <w:rPr>
          <w:rFonts w:ascii="Times New Roman" w:hAnsi="Times New Roman"/>
          <w:color w:val="000000" w:themeColor="text1"/>
          <w:sz w:val="24"/>
          <w:szCs w:val="24"/>
          <w:lang w:val="sr-Cyrl-RS"/>
        </w:rPr>
        <w:t xml:space="preserve"> ст.</w:t>
      </w:r>
      <w:r w:rsidR="00184E6E" w:rsidRPr="00021BFC">
        <w:rPr>
          <w:rFonts w:ascii="Times New Roman" w:hAnsi="Times New Roman"/>
          <w:color w:val="000000" w:themeColor="text1"/>
          <w:sz w:val="24"/>
          <w:szCs w:val="24"/>
          <w:lang w:val="sr-Cyrl-RS"/>
        </w:rPr>
        <w:t xml:space="preserve"> 3</w:t>
      </w:r>
      <w:r w:rsidR="007B3193" w:rsidRPr="00021BFC">
        <w:rPr>
          <w:rFonts w:ascii="Times New Roman" w:hAnsi="Times New Roman"/>
          <w:color w:val="000000" w:themeColor="text1"/>
          <w:sz w:val="24"/>
          <w:szCs w:val="24"/>
          <w:lang w:val="sr-Cyrl-RS"/>
        </w:rPr>
        <w:t>.</w:t>
      </w:r>
      <w:r w:rsidRPr="00021BFC">
        <w:rPr>
          <w:rFonts w:ascii="Times New Roman" w:hAnsi="Times New Roman"/>
          <w:color w:val="000000" w:themeColor="text1"/>
          <w:sz w:val="24"/>
          <w:szCs w:val="24"/>
          <w:lang w:val="sr-Cyrl-RS"/>
        </w:rPr>
        <w:t xml:space="preserve"> и 4. мењају се </w:t>
      </w:r>
      <w:r w:rsidR="00184E6E" w:rsidRPr="00021BFC">
        <w:rPr>
          <w:rFonts w:ascii="Times New Roman" w:hAnsi="Times New Roman"/>
          <w:color w:val="000000" w:themeColor="text1"/>
          <w:sz w:val="24"/>
          <w:szCs w:val="24"/>
          <w:lang w:val="sr-Cyrl-RS"/>
        </w:rPr>
        <w:t>и гласе:</w:t>
      </w:r>
    </w:p>
    <w:p w14:paraId="505D1FE4" w14:textId="725D6A82" w:rsidR="00184E6E" w:rsidRPr="00021BFC" w:rsidRDefault="00184E6E" w:rsidP="00E15AB4">
      <w:pPr>
        <w:spacing w:after="0" w:line="240" w:lineRule="auto"/>
        <w:ind w:firstLine="851"/>
        <w:jc w:val="both"/>
        <w:rPr>
          <w:rFonts w:ascii="Times New Roman" w:eastAsiaTheme="minorHAnsi" w:hAnsi="Times New Roman"/>
          <w:color w:val="000000" w:themeColor="text1"/>
          <w:sz w:val="24"/>
          <w:szCs w:val="24"/>
          <w:lang w:val="sr-Cyrl-RS"/>
        </w:rPr>
      </w:pPr>
      <w:r w:rsidRPr="00021BFC">
        <w:rPr>
          <w:rFonts w:ascii="Times New Roman" w:hAnsi="Times New Roman"/>
          <w:color w:val="000000" w:themeColor="text1"/>
          <w:sz w:val="24"/>
          <w:szCs w:val="24"/>
          <w:lang w:val="sr-Cyrl-RS"/>
        </w:rPr>
        <w:t>„</w:t>
      </w:r>
      <w:r w:rsidRPr="00021BFC">
        <w:rPr>
          <w:rFonts w:ascii="Times New Roman" w:eastAsiaTheme="minorHAnsi" w:hAnsi="Times New Roman"/>
          <w:color w:val="000000" w:themeColor="text1"/>
          <w:sz w:val="24"/>
          <w:szCs w:val="24"/>
          <w:lang w:val="sr-Cyrl-RS"/>
        </w:rPr>
        <w:t xml:space="preserve">Изборни поступак спроводи </w:t>
      </w:r>
      <w:r w:rsidR="005E6870" w:rsidRPr="00021BFC">
        <w:rPr>
          <w:rFonts w:ascii="Times New Roman" w:eastAsiaTheme="minorHAnsi" w:hAnsi="Times New Roman"/>
          <w:color w:val="000000" w:themeColor="text1"/>
          <w:sz w:val="24"/>
          <w:szCs w:val="24"/>
          <w:lang w:val="sr-Cyrl-RS"/>
        </w:rPr>
        <w:t xml:space="preserve">се </w:t>
      </w:r>
      <w:r w:rsidR="00392A49" w:rsidRPr="00021BFC">
        <w:rPr>
          <w:rFonts w:ascii="Times New Roman" w:hAnsi="Times New Roman"/>
          <w:color w:val="000000" w:themeColor="text1"/>
          <w:sz w:val="24"/>
          <w:szCs w:val="24"/>
          <w:lang w:val="sr-Cyrl-RS"/>
        </w:rPr>
        <w:t xml:space="preserve">писаном и/или усменом провером стручне оспособљености, знања и вештина </w:t>
      </w:r>
      <w:r w:rsidRPr="00021BFC">
        <w:rPr>
          <w:rFonts w:ascii="Times New Roman" w:eastAsiaTheme="minorHAnsi" w:hAnsi="Times New Roman"/>
          <w:color w:val="000000" w:themeColor="text1"/>
          <w:sz w:val="24"/>
          <w:szCs w:val="24"/>
          <w:lang w:val="sr-Cyrl-RS"/>
        </w:rPr>
        <w:t>и разговором са кандидатом.</w:t>
      </w:r>
    </w:p>
    <w:p w14:paraId="1F9D5C46" w14:textId="77777777" w:rsidR="00184E6E" w:rsidRPr="00021BFC" w:rsidRDefault="00184E6E" w:rsidP="00E15AB4">
      <w:pPr>
        <w:spacing w:after="0" w:line="240" w:lineRule="auto"/>
        <w:ind w:firstLine="851"/>
        <w:jc w:val="both"/>
        <w:rPr>
          <w:rFonts w:ascii="Times New Roman" w:hAnsi="Times New Roman"/>
          <w:color w:val="000000" w:themeColor="text1"/>
          <w:sz w:val="24"/>
          <w:szCs w:val="24"/>
        </w:rPr>
      </w:pPr>
      <w:r w:rsidRPr="00021BFC">
        <w:rPr>
          <w:rFonts w:ascii="Times New Roman" w:eastAsiaTheme="minorHAnsi" w:hAnsi="Times New Roman"/>
          <w:color w:val="000000" w:themeColor="text1"/>
          <w:sz w:val="24"/>
          <w:szCs w:val="24"/>
          <w:lang w:val="sr-Cyrl-RS"/>
        </w:rPr>
        <w:t>Облици писане провере могу бити: есеј и писана симулација, практичан рад и тест знања</w:t>
      </w:r>
      <w:r w:rsidRPr="00021BFC">
        <w:rPr>
          <w:rFonts w:ascii="Times New Roman" w:hAnsi="Times New Roman"/>
          <w:color w:val="000000" w:themeColor="text1"/>
          <w:sz w:val="24"/>
          <w:szCs w:val="24"/>
          <w:lang w:val="sr-Cyrl-RS"/>
        </w:rPr>
        <w:t>.</w:t>
      </w:r>
      <w:r w:rsidRPr="00021BFC">
        <w:rPr>
          <w:rFonts w:ascii="Times New Roman" w:hAnsi="Times New Roman"/>
          <w:color w:val="000000" w:themeColor="text1"/>
          <w:sz w:val="24"/>
          <w:szCs w:val="24"/>
        </w:rPr>
        <w:t>”</w:t>
      </w:r>
    </w:p>
    <w:p w14:paraId="72E9B93A" w14:textId="28B495A1" w:rsidR="00184E6E" w:rsidRPr="00021BFC" w:rsidRDefault="00FF2808" w:rsidP="00E15AB4">
      <w:pPr>
        <w:spacing w:after="0" w:line="240" w:lineRule="auto"/>
        <w:ind w:firstLine="851"/>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После</w:t>
      </w:r>
      <w:r w:rsidR="00184E6E" w:rsidRPr="00021BFC">
        <w:rPr>
          <w:rFonts w:ascii="Times New Roman" w:hAnsi="Times New Roman"/>
          <w:color w:val="000000" w:themeColor="text1"/>
          <w:sz w:val="24"/>
          <w:szCs w:val="24"/>
          <w:lang w:val="sr-Cyrl-RS"/>
        </w:rPr>
        <w:t xml:space="preserve"> става 4. додаје се став 5. који гласи:</w:t>
      </w:r>
    </w:p>
    <w:p w14:paraId="0B73D112" w14:textId="77777777" w:rsidR="00184E6E" w:rsidRPr="00021BFC" w:rsidRDefault="00184E6E" w:rsidP="00E15AB4">
      <w:pPr>
        <w:spacing w:after="0" w:line="240" w:lineRule="auto"/>
        <w:ind w:firstLine="851"/>
        <w:jc w:val="both"/>
        <w:rPr>
          <w:rFonts w:ascii="Times New Roman" w:eastAsiaTheme="minorHAnsi" w:hAnsi="Times New Roman"/>
          <w:color w:val="000000" w:themeColor="text1"/>
          <w:sz w:val="24"/>
          <w:szCs w:val="24"/>
          <w:lang w:val="sr-Cyrl-RS"/>
        </w:rPr>
      </w:pPr>
      <w:r w:rsidRPr="00021BFC">
        <w:rPr>
          <w:rFonts w:ascii="Times New Roman" w:hAnsi="Times New Roman"/>
          <w:color w:val="000000" w:themeColor="text1"/>
          <w:sz w:val="24"/>
          <w:szCs w:val="24"/>
          <w:lang w:val="sr-Cyrl-RS"/>
        </w:rPr>
        <w:t>„</w:t>
      </w:r>
      <w:r w:rsidRPr="00021BFC">
        <w:rPr>
          <w:rFonts w:ascii="Times New Roman" w:eastAsiaTheme="minorHAnsi" w:hAnsi="Times New Roman"/>
          <w:color w:val="000000" w:themeColor="text1"/>
          <w:sz w:val="24"/>
          <w:szCs w:val="24"/>
          <w:lang w:val="sr-Cyrl-RS"/>
        </w:rPr>
        <w:t>Облик усмене провере је усмена симулација</w:t>
      </w:r>
      <w:r w:rsidRPr="00021BFC">
        <w:rPr>
          <w:rFonts w:ascii="Times New Roman" w:hAnsi="Times New Roman"/>
          <w:color w:val="000000" w:themeColor="text1"/>
          <w:sz w:val="24"/>
          <w:szCs w:val="24"/>
          <w:lang w:val="sr-Cyrl-RS"/>
        </w:rPr>
        <w:t>.</w:t>
      </w:r>
      <w:r w:rsidRPr="00021BFC">
        <w:rPr>
          <w:rFonts w:ascii="Times New Roman" w:hAnsi="Times New Roman"/>
          <w:color w:val="000000" w:themeColor="text1"/>
          <w:sz w:val="24"/>
          <w:szCs w:val="24"/>
        </w:rPr>
        <w:t>”</w:t>
      </w:r>
    </w:p>
    <w:p w14:paraId="752861B3" w14:textId="77777777" w:rsidR="00184E6E" w:rsidRPr="00021BFC" w:rsidRDefault="00184E6E" w:rsidP="00EE3CBD">
      <w:pPr>
        <w:spacing w:after="0" w:line="240" w:lineRule="auto"/>
        <w:jc w:val="both"/>
        <w:rPr>
          <w:rFonts w:ascii="Times New Roman" w:hAnsi="Times New Roman"/>
          <w:color w:val="000000" w:themeColor="text1"/>
          <w:sz w:val="24"/>
          <w:szCs w:val="24"/>
        </w:rPr>
      </w:pPr>
    </w:p>
    <w:p w14:paraId="1D42DED6" w14:textId="0CCAD927" w:rsidR="00F47930" w:rsidRPr="00021BFC" w:rsidRDefault="00FB5309" w:rsidP="005F126B">
      <w:pPr>
        <w:spacing w:after="0" w:line="240" w:lineRule="auto"/>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Члан 14</w:t>
      </w:r>
      <w:r w:rsidR="00F47930" w:rsidRPr="00021BFC">
        <w:rPr>
          <w:rFonts w:ascii="Times New Roman" w:hAnsi="Times New Roman"/>
          <w:color w:val="000000" w:themeColor="text1"/>
          <w:sz w:val="24"/>
          <w:szCs w:val="24"/>
          <w:lang w:val="sr-Cyrl-RS"/>
        </w:rPr>
        <w:t>.</w:t>
      </w:r>
    </w:p>
    <w:p w14:paraId="6DB4EC56" w14:textId="17455051" w:rsidR="005710F3" w:rsidRPr="00021BFC" w:rsidRDefault="00FB5309" w:rsidP="005F126B">
      <w:pPr>
        <w:pStyle w:val="NormalWeb"/>
        <w:tabs>
          <w:tab w:val="left" w:pos="1440"/>
        </w:tabs>
        <w:spacing w:before="0" w:beforeAutospacing="0" w:after="0" w:afterAutospacing="0"/>
        <w:ind w:firstLine="851"/>
        <w:jc w:val="both"/>
        <w:rPr>
          <w:rFonts w:eastAsia="SimSun"/>
          <w:color w:val="000000" w:themeColor="text1"/>
          <w:lang w:eastAsia="zh-CN"/>
        </w:rPr>
      </w:pPr>
      <w:r w:rsidRPr="00021BFC">
        <w:rPr>
          <w:rFonts w:eastAsia="SimSun"/>
          <w:color w:val="000000" w:themeColor="text1"/>
          <w:lang w:val="sr-Cyrl-CS" w:eastAsia="zh-CN"/>
        </w:rPr>
        <w:t>Наслов изнад члана 19</w:t>
      </w:r>
      <w:r w:rsidR="005710F3" w:rsidRPr="00021BFC">
        <w:rPr>
          <w:rFonts w:eastAsia="SimSun"/>
          <w:color w:val="000000" w:themeColor="text1"/>
          <w:lang w:val="sr-Cyrl-CS" w:eastAsia="zh-CN"/>
        </w:rPr>
        <w:t>.</w:t>
      </w:r>
      <w:r w:rsidR="001E5571" w:rsidRPr="00021BFC">
        <w:rPr>
          <w:rFonts w:eastAsia="SimSun"/>
          <w:color w:val="000000" w:themeColor="text1"/>
          <w:lang w:val="sr-Cyrl-CS" w:eastAsia="zh-CN"/>
        </w:rPr>
        <w:t xml:space="preserve"> и члан 19.</w:t>
      </w:r>
      <w:r w:rsidRPr="00021BFC">
        <w:rPr>
          <w:rFonts w:eastAsia="SimSun"/>
          <w:color w:val="000000" w:themeColor="text1"/>
          <w:lang w:val="sr-Cyrl-CS" w:eastAsia="zh-CN"/>
        </w:rPr>
        <w:t xml:space="preserve"> мењају се и </w:t>
      </w:r>
      <w:r w:rsidR="005710F3" w:rsidRPr="00021BFC">
        <w:rPr>
          <w:rFonts w:eastAsia="SimSun"/>
          <w:color w:val="000000" w:themeColor="text1"/>
          <w:lang w:val="sr-Cyrl-CS" w:eastAsia="zh-CN"/>
        </w:rPr>
        <w:t>гласе:</w:t>
      </w:r>
    </w:p>
    <w:p w14:paraId="23BECB57" w14:textId="627CBC67" w:rsidR="001C2BB2" w:rsidRPr="00021BFC" w:rsidRDefault="00C32CE2" w:rsidP="005F126B">
      <w:pPr>
        <w:spacing w:after="0" w:line="240" w:lineRule="auto"/>
        <w:jc w:val="center"/>
        <w:rPr>
          <w:rFonts w:ascii="Times New Roman" w:eastAsiaTheme="minorHAnsi" w:hAnsi="Times New Roman"/>
          <w:color w:val="000000" w:themeColor="text1"/>
          <w:sz w:val="24"/>
          <w:szCs w:val="24"/>
          <w:lang w:val="sr-Cyrl-RS"/>
        </w:rPr>
      </w:pPr>
      <w:r w:rsidRPr="00021BFC">
        <w:rPr>
          <w:rFonts w:ascii="Times New Roman" w:hAnsi="Times New Roman"/>
          <w:color w:val="000000" w:themeColor="text1"/>
          <w:sz w:val="24"/>
          <w:szCs w:val="24"/>
          <w:lang w:val="sr-Cyrl-RS"/>
        </w:rPr>
        <w:tab/>
      </w:r>
      <w:r w:rsidR="001C2BB2" w:rsidRPr="00021BFC">
        <w:rPr>
          <w:rFonts w:ascii="Times New Roman" w:hAnsi="Times New Roman"/>
          <w:color w:val="000000" w:themeColor="text1"/>
          <w:sz w:val="24"/>
          <w:szCs w:val="24"/>
          <w:lang w:val="sr-Cyrl-RS"/>
        </w:rPr>
        <w:t>„</w:t>
      </w:r>
      <w:r w:rsidR="00AC1A4E" w:rsidRPr="00021BFC">
        <w:rPr>
          <w:rFonts w:ascii="Times New Roman" w:eastAsiaTheme="minorHAnsi" w:hAnsi="Times New Roman"/>
          <w:color w:val="000000" w:themeColor="text1"/>
          <w:sz w:val="24"/>
          <w:szCs w:val="24"/>
          <w:lang w:val="sr-Cyrl-RS"/>
        </w:rPr>
        <w:t>Облици</w:t>
      </w:r>
      <w:r w:rsidR="001C2BB2" w:rsidRPr="00021BFC">
        <w:rPr>
          <w:rFonts w:ascii="Times New Roman" w:eastAsiaTheme="minorHAnsi" w:hAnsi="Times New Roman"/>
          <w:color w:val="000000" w:themeColor="text1"/>
          <w:sz w:val="24"/>
          <w:szCs w:val="24"/>
          <w:lang w:val="sr-Cyrl-RS"/>
        </w:rPr>
        <w:t xml:space="preserve"> провере стручних оспособљености, знања и вештина</w:t>
      </w:r>
    </w:p>
    <w:p w14:paraId="698B9F4C" w14:textId="59738FEC" w:rsidR="001C2BB2" w:rsidRPr="00021BFC" w:rsidRDefault="001C2BB2" w:rsidP="005F126B">
      <w:pPr>
        <w:shd w:val="clear" w:color="auto" w:fill="FFFFFF"/>
        <w:spacing w:after="0" w:line="240" w:lineRule="auto"/>
        <w:jc w:val="center"/>
        <w:outlineLvl w:val="2"/>
        <w:rPr>
          <w:rFonts w:ascii="Times New Roman" w:hAnsi="Times New Roman"/>
          <w:bCs/>
          <w:color w:val="000000" w:themeColor="text1"/>
          <w:sz w:val="24"/>
          <w:szCs w:val="24"/>
          <w:lang w:val="sr-Cyrl-RS" w:eastAsia="en-GB"/>
        </w:rPr>
      </w:pPr>
      <w:r w:rsidRPr="00021BFC">
        <w:rPr>
          <w:rFonts w:ascii="Times New Roman" w:hAnsi="Times New Roman"/>
          <w:bCs/>
          <w:color w:val="000000" w:themeColor="text1"/>
          <w:sz w:val="24"/>
          <w:szCs w:val="24"/>
          <w:lang w:val="en-GB" w:eastAsia="en-GB"/>
        </w:rPr>
        <w:t>Е</w:t>
      </w:r>
      <w:r w:rsidRPr="00021BFC">
        <w:rPr>
          <w:rFonts w:ascii="Times New Roman" w:hAnsi="Times New Roman"/>
          <w:bCs/>
          <w:color w:val="000000" w:themeColor="text1"/>
          <w:sz w:val="24"/>
          <w:szCs w:val="24"/>
          <w:lang w:val="sr-Cyrl-RS" w:eastAsia="en-GB"/>
        </w:rPr>
        <w:t>сеј и симулација</w:t>
      </w:r>
    </w:p>
    <w:p w14:paraId="2C6B0685" w14:textId="65509197" w:rsidR="001C2BB2" w:rsidRPr="00021BFC" w:rsidRDefault="00FB5309" w:rsidP="004D2E9C">
      <w:pPr>
        <w:shd w:val="clear" w:color="auto" w:fill="FFFFFF"/>
        <w:spacing w:after="0" w:line="240" w:lineRule="auto"/>
        <w:jc w:val="center"/>
        <w:outlineLvl w:val="2"/>
        <w:rPr>
          <w:rFonts w:ascii="Times New Roman" w:hAnsi="Times New Roman"/>
          <w:bCs/>
          <w:color w:val="000000" w:themeColor="text1"/>
          <w:sz w:val="24"/>
          <w:szCs w:val="24"/>
          <w:lang w:val="sr-Cyrl-RS" w:eastAsia="en-GB"/>
        </w:rPr>
      </w:pPr>
      <w:r w:rsidRPr="00021BFC">
        <w:rPr>
          <w:rFonts w:ascii="Times New Roman" w:hAnsi="Times New Roman"/>
          <w:bCs/>
          <w:color w:val="000000" w:themeColor="text1"/>
          <w:sz w:val="24"/>
          <w:szCs w:val="24"/>
          <w:lang w:val="sr-Cyrl-RS" w:eastAsia="en-GB"/>
        </w:rPr>
        <w:t>Члан 19</w:t>
      </w:r>
      <w:r w:rsidR="005223E5" w:rsidRPr="00021BFC">
        <w:rPr>
          <w:rFonts w:ascii="Times New Roman" w:hAnsi="Times New Roman"/>
          <w:bCs/>
          <w:color w:val="000000" w:themeColor="text1"/>
          <w:sz w:val="24"/>
          <w:szCs w:val="24"/>
          <w:lang w:val="sr-Cyrl-RS" w:eastAsia="en-GB"/>
        </w:rPr>
        <w:t>.</w:t>
      </w:r>
    </w:p>
    <w:p w14:paraId="1CFD9BE6" w14:textId="772255F5" w:rsidR="00692000" w:rsidRPr="00021BFC" w:rsidRDefault="00692000" w:rsidP="00692000">
      <w:pPr>
        <w:shd w:val="clear" w:color="auto" w:fill="FFFFFF"/>
        <w:spacing w:after="0" w:line="240" w:lineRule="auto"/>
        <w:ind w:firstLine="851"/>
        <w:jc w:val="both"/>
        <w:rPr>
          <w:rFonts w:ascii="Times New Roman" w:hAnsi="Times New Roman"/>
          <w:color w:val="000000" w:themeColor="text1"/>
          <w:sz w:val="24"/>
          <w:szCs w:val="24"/>
          <w:lang w:val="en-GB" w:eastAsia="en-GB"/>
        </w:rPr>
      </w:pPr>
      <w:r w:rsidRPr="00021BFC">
        <w:rPr>
          <w:rFonts w:ascii="Times New Roman" w:hAnsi="Times New Roman"/>
          <w:color w:val="000000" w:themeColor="text1"/>
          <w:sz w:val="24"/>
          <w:szCs w:val="24"/>
          <w:lang w:val="en-GB" w:eastAsia="en-GB"/>
        </w:rPr>
        <w:t xml:space="preserve"> </w:t>
      </w:r>
      <w:proofErr w:type="gramStart"/>
      <w:r w:rsidRPr="00021BFC">
        <w:rPr>
          <w:rFonts w:ascii="Times New Roman" w:hAnsi="Times New Roman"/>
          <w:color w:val="000000" w:themeColor="text1"/>
          <w:sz w:val="24"/>
          <w:szCs w:val="24"/>
          <w:lang w:val="en-GB" w:eastAsia="en-GB"/>
        </w:rPr>
        <w:t>Есеј подразумева израду текста на задату тему у којем кандидати износе аргументе, закључке, препоруке и решења у вези са одређеном стручном облашћу.</w:t>
      </w:r>
      <w:proofErr w:type="gramEnd"/>
    </w:p>
    <w:p w14:paraId="48528173" w14:textId="5569ACD0" w:rsidR="00692000" w:rsidRDefault="00692000" w:rsidP="005223E5">
      <w:pPr>
        <w:spacing w:after="0" w:line="240" w:lineRule="auto"/>
        <w:ind w:firstLine="851"/>
        <w:jc w:val="both"/>
        <w:rPr>
          <w:rFonts w:ascii="Times New Roman" w:eastAsiaTheme="minorHAnsi" w:hAnsi="Times New Roman"/>
          <w:bCs/>
          <w:color w:val="000000" w:themeColor="text1"/>
          <w:sz w:val="24"/>
          <w:szCs w:val="24"/>
          <w:lang w:val="sr-Cyrl-CS"/>
        </w:rPr>
      </w:pPr>
      <w:r w:rsidRPr="00021BFC">
        <w:rPr>
          <w:rFonts w:ascii="Times New Roman" w:eastAsiaTheme="minorHAnsi" w:hAnsi="Times New Roman"/>
          <w:color w:val="000000" w:themeColor="text1"/>
          <w:sz w:val="24"/>
          <w:szCs w:val="24"/>
          <w:lang w:val="sr-Cyrl-RS"/>
        </w:rPr>
        <w:t xml:space="preserve"> Симулација (узорак рада или студија случаја) захтева да се у писаном или усменом облику да предлог решења одређеног задатка које је типично за обављање послова на радном месту.</w:t>
      </w:r>
      <w:r w:rsidR="00D87CC0" w:rsidRPr="00D87CC0">
        <w:rPr>
          <w:rFonts w:ascii="Times New Roman" w:eastAsiaTheme="minorHAnsi" w:hAnsi="Times New Roman"/>
          <w:bCs/>
          <w:color w:val="000000" w:themeColor="text1"/>
          <w:sz w:val="24"/>
          <w:szCs w:val="24"/>
          <w:lang w:val="sr-Cyrl-CS"/>
        </w:rPr>
        <w:t>”</w:t>
      </w:r>
    </w:p>
    <w:p w14:paraId="52178718" w14:textId="77777777" w:rsidR="00566349" w:rsidRPr="00021BFC" w:rsidRDefault="00566349" w:rsidP="005223E5">
      <w:pPr>
        <w:spacing w:after="0" w:line="240" w:lineRule="auto"/>
        <w:ind w:firstLine="851"/>
        <w:jc w:val="both"/>
        <w:rPr>
          <w:rFonts w:ascii="Times New Roman" w:eastAsiaTheme="minorHAnsi" w:hAnsi="Times New Roman"/>
          <w:color w:val="000000" w:themeColor="text1"/>
          <w:sz w:val="24"/>
          <w:szCs w:val="24"/>
          <w:lang w:val="sr-Cyrl-RS"/>
        </w:rPr>
      </w:pPr>
    </w:p>
    <w:p w14:paraId="354E53E9" w14:textId="53D26B5B" w:rsidR="00FB5309" w:rsidRPr="00021BFC" w:rsidRDefault="00FB5309" w:rsidP="00CB06CD">
      <w:pPr>
        <w:spacing w:after="0" w:line="240" w:lineRule="auto"/>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Члан 15.</w:t>
      </w:r>
    </w:p>
    <w:p w14:paraId="19A2167A" w14:textId="33FADF18" w:rsidR="001C2BB2" w:rsidRPr="00021BFC" w:rsidRDefault="00FB5309" w:rsidP="00CB06CD">
      <w:pPr>
        <w:shd w:val="clear" w:color="auto" w:fill="FFFFFF"/>
        <w:spacing w:after="0" w:line="240" w:lineRule="auto"/>
        <w:ind w:firstLine="851"/>
        <w:rPr>
          <w:rFonts w:ascii="Times New Roman" w:hAnsi="Times New Roman"/>
          <w:color w:val="000000" w:themeColor="text1"/>
          <w:sz w:val="24"/>
          <w:szCs w:val="24"/>
          <w:lang w:val="sr-Cyrl-RS" w:eastAsia="en-GB"/>
        </w:rPr>
      </w:pPr>
      <w:r w:rsidRPr="00021BFC">
        <w:rPr>
          <w:rFonts w:ascii="Times New Roman" w:hAnsi="Times New Roman"/>
          <w:color w:val="000000" w:themeColor="text1"/>
          <w:sz w:val="24"/>
          <w:szCs w:val="24"/>
          <w:lang w:val="sr-Cyrl-RS" w:eastAsia="en-GB"/>
        </w:rPr>
        <w:t>После члана 19. додају се чл.</w:t>
      </w:r>
      <w:r w:rsidR="005223E5" w:rsidRPr="00021BFC">
        <w:rPr>
          <w:rFonts w:ascii="Times New Roman" w:hAnsi="Times New Roman"/>
          <w:color w:val="000000" w:themeColor="text1"/>
          <w:sz w:val="24"/>
          <w:szCs w:val="24"/>
          <w:lang w:val="sr-Cyrl-RS" w:eastAsia="en-GB"/>
        </w:rPr>
        <w:t xml:space="preserve"> </w:t>
      </w:r>
      <w:r w:rsidRPr="00021BFC">
        <w:rPr>
          <w:rFonts w:ascii="Times New Roman" w:hAnsi="Times New Roman"/>
          <w:color w:val="000000" w:themeColor="text1"/>
          <w:sz w:val="24"/>
          <w:szCs w:val="24"/>
          <w:lang w:val="sr-Cyrl-RS" w:eastAsia="en-GB"/>
        </w:rPr>
        <w:t>19а и 19б који гласе:</w:t>
      </w:r>
    </w:p>
    <w:p w14:paraId="7A44FEE3" w14:textId="249036A9" w:rsidR="001C2BB2" w:rsidRPr="00021BFC" w:rsidRDefault="0097510B" w:rsidP="00CB06CD">
      <w:pPr>
        <w:spacing w:after="0"/>
        <w:jc w:val="center"/>
        <w:rPr>
          <w:rFonts w:ascii="Times New Roman" w:eastAsiaTheme="minorHAnsi" w:hAnsi="Times New Roman"/>
          <w:color w:val="000000" w:themeColor="text1"/>
          <w:sz w:val="24"/>
          <w:szCs w:val="24"/>
          <w:lang w:val="sr-Cyrl-RS"/>
        </w:rPr>
      </w:pPr>
      <w:r w:rsidRPr="00021BFC">
        <w:rPr>
          <w:rFonts w:ascii="Times New Roman" w:eastAsiaTheme="minorHAnsi" w:hAnsi="Times New Roman"/>
          <w:color w:val="000000" w:themeColor="text1"/>
          <w:sz w:val="24"/>
          <w:szCs w:val="24"/>
          <w:lang w:val="sr-Cyrl-RS"/>
        </w:rPr>
        <w:t>„</w:t>
      </w:r>
      <w:r w:rsidR="00DC44C3" w:rsidRPr="00021BFC">
        <w:rPr>
          <w:rFonts w:ascii="Times New Roman" w:eastAsiaTheme="minorHAnsi" w:hAnsi="Times New Roman"/>
          <w:color w:val="000000" w:themeColor="text1"/>
          <w:sz w:val="24"/>
          <w:szCs w:val="24"/>
          <w:lang w:val="sr-Cyrl-RS"/>
        </w:rPr>
        <w:t xml:space="preserve">Практичан рад </w:t>
      </w:r>
    </w:p>
    <w:p w14:paraId="43F34FFD" w14:textId="71CD7BD9" w:rsidR="001C2BB2" w:rsidRPr="00021BFC" w:rsidRDefault="00FB5309" w:rsidP="00CB06CD">
      <w:pPr>
        <w:spacing w:after="0" w:line="240" w:lineRule="auto"/>
        <w:jc w:val="center"/>
        <w:rPr>
          <w:rFonts w:ascii="Times New Roman" w:eastAsiaTheme="minorHAnsi" w:hAnsi="Times New Roman"/>
          <w:color w:val="000000" w:themeColor="text1"/>
          <w:sz w:val="24"/>
          <w:szCs w:val="24"/>
          <w:lang w:val="sr-Cyrl-RS"/>
        </w:rPr>
      </w:pPr>
      <w:r w:rsidRPr="00021BFC">
        <w:rPr>
          <w:rFonts w:ascii="Times New Roman" w:eastAsiaTheme="minorHAnsi" w:hAnsi="Times New Roman"/>
          <w:color w:val="000000" w:themeColor="text1"/>
          <w:sz w:val="24"/>
          <w:szCs w:val="24"/>
          <w:lang w:val="sr-Cyrl-RS"/>
        </w:rPr>
        <w:t>Члан 19а</w:t>
      </w:r>
    </w:p>
    <w:p w14:paraId="3FB1C449" w14:textId="2DB2853D" w:rsidR="00692000" w:rsidRPr="00021BFC" w:rsidRDefault="00692000" w:rsidP="00CB06CD">
      <w:pPr>
        <w:shd w:val="clear" w:color="auto" w:fill="FFFFFF"/>
        <w:spacing w:after="0" w:line="240" w:lineRule="auto"/>
        <w:ind w:firstLine="851"/>
        <w:jc w:val="both"/>
        <w:rPr>
          <w:rFonts w:ascii="Times New Roman" w:hAnsi="Times New Roman"/>
          <w:color w:val="000000" w:themeColor="text1"/>
          <w:sz w:val="24"/>
          <w:szCs w:val="24"/>
          <w:lang w:val="sr-Cyrl-RS" w:eastAsia="en-GB"/>
        </w:rPr>
      </w:pPr>
      <w:r w:rsidRPr="00021BFC">
        <w:rPr>
          <w:rFonts w:ascii="Times New Roman" w:hAnsi="Times New Roman"/>
          <w:color w:val="000000" w:themeColor="text1"/>
          <w:sz w:val="24"/>
          <w:szCs w:val="24"/>
          <w:lang w:val="sr-Cyrl-RS" w:eastAsia="en-GB"/>
        </w:rPr>
        <w:t>Решавањем задатака практичним радом на рачунару провера се дигитална писменост кандидата.</w:t>
      </w:r>
    </w:p>
    <w:p w14:paraId="21C3F299" w14:textId="725205E3" w:rsidR="00692000" w:rsidRPr="00021BFC" w:rsidRDefault="00692000" w:rsidP="00CB06CD">
      <w:pPr>
        <w:shd w:val="clear" w:color="auto" w:fill="FFFFFF"/>
        <w:spacing w:after="0" w:line="240" w:lineRule="auto"/>
        <w:ind w:firstLine="851"/>
        <w:jc w:val="both"/>
        <w:rPr>
          <w:rFonts w:ascii="Arial" w:hAnsi="Arial" w:cs="Arial"/>
          <w:color w:val="000000" w:themeColor="text1"/>
          <w:sz w:val="24"/>
          <w:szCs w:val="24"/>
          <w:lang w:val="en-GB" w:eastAsia="en-GB"/>
        </w:rPr>
      </w:pPr>
      <w:proofErr w:type="gramStart"/>
      <w:r w:rsidRPr="00021BFC">
        <w:rPr>
          <w:rFonts w:ascii="Times New Roman" w:hAnsi="Times New Roman"/>
          <w:color w:val="000000" w:themeColor="text1"/>
          <w:sz w:val="24"/>
          <w:szCs w:val="24"/>
          <w:lang w:val="en-GB" w:eastAsia="en-GB"/>
        </w:rPr>
        <w:t xml:space="preserve">Кандидати који су, у складу са огласом о конкурсу, приложили одговарајући сертификат, потврду или други писани доказ о поседовању </w:t>
      </w:r>
      <w:r w:rsidRPr="00021BFC">
        <w:rPr>
          <w:rFonts w:ascii="Times New Roman" w:hAnsi="Times New Roman"/>
          <w:color w:val="000000" w:themeColor="text1"/>
          <w:sz w:val="24"/>
          <w:szCs w:val="24"/>
          <w:lang w:val="sr-Cyrl-RS" w:eastAsia="en-GB"/>
        </w:rPr>
        <w:t xml:space="preserve">дигиталне писмености </w:t>
      </w:r>
      <w:r w:rsidRPr="00021BFC">
        <w:rPr>
          <w:rFonts w:ascii="Times New Roman" w:hAnsi="Times New Roman"/>
          <w:color w:val="000000" w:themeColor="text1"/>
          <w:sz w:val="24"/>
          <w:szCs w:val="24"/>
          <w:lang w:val="en-GB" w:eastAsia="en-GB"/>
        </w:rPr>
        <w:t xml:space="preserve">се не проверавају и </w:t>
      </w:r>
      <w:r w:rsidRPr="00021BFC">
        <w:rPr>
          <w:rFonts w:ascii="Times New Roman" w:hAnsi="Times New Roman"/>
          <w:color w:val="000000" w:themeColor="text1"/>
          <w:sz w:val="24"/>
          <w:szCs w:val="24"/>
          <w:lang w:val="sr-Cyrl-RS" w:eastAsia="en-GB"/>
        </w:rPr>
        <w:t>оцењују се оценом „задовољава</w:t>
      </w:r>
      <w:r w:rsidRPr="00021BFC">
        <w:rPr>
          <w:rFonts w:ascii="Times New Roman" w:hAnsi="Times New Roman"/>
          <w:color w:val="000000" w:themeColor="text1"/>
          <w:sz w:val="24"/>
          <w:szCs w:val="24"/>
        </w:rPr>
        <w:t>”</w:t>
      </w:r>
      <w:r w:rsidRPr="00021BFC">
        <w:rPr>
          <w:rFonts w:ascii="Times New Roman" w:hAnsi="Times New Roman"/>
          <w:color w:val="000000" w:themeColor="text1"/>
          <w:sz w:val="24"/>
          <w:szCs w:val="24"/>
          <w:lang w:val="sr-Cyrl-RS"/>
        </w:rPr>
        <w:t xml:space="preserve"> </w:t>
      </w:r>
      <w:r w:rsidRPr="00021BFC">
        <w:rPr>
          <w:rFonts w:ascii="Times New Roman" w:hAnsi="Times New Roman"/>
          <w:color w:val="000000" w:themeColor="text1"/>
          <w:sz w:val="24"/>
          <w:szCs w:val="24"/>
          <w:lang w:val="sr-Latn-RS" w:eastAsia="en-GB"/>
        </w:rPr>
        <w:t>(</w:t>
      </w:r>
      <w:r w:rsidRPr="00021BFC">
        <w:rPr>
          <w:rFonts w:ascii="Times New Roman" w:hAnsi="Times New Roman"/>
          <w:color w:val="000000" w:themeColor="text1"/>
          <w:sz w:val="24"/>
          <w:szCs w:val="24"/>
          <w:lang w:val="sr-Cyrl-RS" w:eastAsia="en-GB"/>
        </w:rPr>
        <w:t>3</w:t>
      </w:r>
      <w:r w:rsidRPr="00021BFC">
        <w:rPr>
          <w:rFonts w:ascii="Times New Roman" w:hAnsi="Times New Roman"/>
          <w:color w:val="000000" w:themeColor="text1"/>
          <w:sz w:val="24"/>
          <w:szCs w:val="24"/>
          <w:lang w:val="sr-Latn-RS" w:eastAsia="en-GB"/>
        </w:rPr>
        <w:t>)</w:t>
      </w:r>
      <w:r w:rsidRPr="00021BFC">
        <w:rPr>
          <w:rFonts w:ascii="Times New Roman" w:hAnsi="Times New Roman"/>
          <w:color w:val="000000" w:themeColor="text1"/>
          <w:sz w:val="24"/>
          <w:szCs w:val="24"/>
          <w:lang w:val="sr-Cyrl-RS" w:eastAsia="en-GB"/>
        </w:rPr>
        <w:t>.</w:t>
      </w:r>
      <w:proofErr w:type="gramEnd"/>
    </w:p>
    <w:p w14:paraId="7CF63E45" w14:textId="123BC505" w:rsidR="00692000" w:rsidRPr="00021BFC" w:rsidRDefault="00692000" w:rsidP="00CB06CD">
      <w:pPr>
        <w:shd w:val="clear" w:color="auto" w:fill="FFFFFF"/>
        <w:spacing w:after="0" w:line="240" w:lineRule="auto"/>
        <w:ind w:firstLine="851"/>
        <w:jc w:val="both"/>
        <w:rPr>
          <w:rFonts w:ascii="Times New Roman" w:hAnsi="Times New Roman"/>
          <w:color w:val="000000" w:themeColor="text1"/>
          <w:sz w:val="24"/>
          <w:szCs w:val="24"/>
          <w:lang w:val="sr-Cyrl-RS" w:eastAsia="en-GB"/>
        </w:rPr>
      </w:pPr>
      <w:r w:rsidRPr="00021BFC">
        <w:rPr>
          <w:rFonts w:ascii="Times New Roman" w:hAnsi="Times New Roman"/>
          <w:color w:val="000000" w:themeColor="text1"/>
          <w:sz w:val="24"/>
          <w:szCs w:val="24"/>
          <w:lang w:val="sr-Cyrl-RS" w:eastAsia="en-GB"/>
        </w:rPr>
        <w:t xml:space="preserve"> Изузетно од става 2. овог члана конкурсна комисија може донети одлуку да се кандидату изврши провера дигиталне писмености, </w:t>
      </w:r>
      <w:r w:rsidRPr="00021BFC">
        <w:rPr>
          <w:rFonts w:ascii="Times New Roman" w:hAnsi="Times New Roman"/>
          <w:color w:val="000000" w:themeColor="text1"/>
          <w:sz w:val="24"/>
          <w:szCs w:val="24"/>
          <w:lang w:val="en-GB" w:eastAsia="en-GB"/>
        </w:rPr>
        <w:t xml:space="preserve">ако увидом у достављени доказ </w:t>
      </w:r>
      <w:r w:rsidRPr="00021BFC">
        <w:rPr>
          <w:rFonts w:ascii="Times New Roman" w:hAnsi="Times New Roman"/>
          <w:color w:val="000000" w:themeColor="text1"/>
          <w:sz w:val="24"/>
          <w:szCs w:val="24"/>
          <w:lang w:val="sr-Cyrl-RS" w:eastAsia="en-GB"/>
        </w:rPr>
        <w:t xml:space="preserve">не </w:t>
      </w:r>
      <w:r w:rsidRPr="00021BFC">
        <w:rPr>
          <w:rFonts w:ascii="Times New Roman" w:hAnsi="Times New Roman"/>
          <w:color w:val="000000" w:themeColor="text1"/>
          <w:sz w:val="24"/>
          <w:szCs w:val="24"/>
          <w:lang w:val="en-GB" w:eastAsia="en-GB"/>
        </w:rPr>
        <w:t xml:space="preserve">може потпуно да оцени поседовање ове </w:t>
      </w:r>
      <w:r w:rsidRPr="00021BFC">
        <w:rPr>
          <w:rFonts w:ascii="Times New Roman" w:hAnsi="Times New Roman"/>
          <w:color w:val="000000" w:themeColor="text1"/>
          <w:sz w:val="24"/>
          <w:szCs w:val="24"/>
          <w:lang w:val="sr-Cyrl-RS" w:eastAsia="en-GB"/>
        </w:rPr>
        <w:t xml:space="preserve">вештине </w:t>
      </w:r>
      <w:r w:rsidRPr="00021BFC">
        <w:rPr>
          <w:rFonts w:ascii="Times New Roman" w:hAnsi="Times New Roman"/>
          <w:color w:val="000000" w:themeColor="text1"/>
          <w:sz w:val="24"/>
          <w:szCs w:val="24"/>
          <w:lang w:val="en-GB" w:eastAsia="en-GB"/>
        </w:rPr>
        <w:t>на нивоу који је неопходан за обављање послова на радном месту</w:t>
      </w:r>
      <w:r w:rsidRPr="00021BFC">
        <w:rPr>
          <w:rFonts w:ascii="Times New Roman" w:hAnsi="Times New Roman"/>
          <w:color w:val="000000" w:themeColor="text1"/>
          <w:sz w:val="24"/>
          <w:szCs w:val="24"/>
          <w:lang w:val="sr-Cyrl-RS" w:eastAsia="en-GB"/>
        </w:rPr>
        <w:t xml:space="preserve">. </w:t>
      </w:r>
    </w:p>
    <w:p w14:paraId="5BAA9490" w14:textId="35F05B5D" w:rsidR="001C754E" w:rsidRPr="00021BFC" w:rsidRDefault="001C754E" w:rsidP="00CB06CD">
      <w:pPr>
        <w:shd w:val="clear" w:color="auto" w:fill="FFFFFF"/>
        <w:spacing w:after="0" w:line="240" w:lineRule="auto"/>
        <w:ind w:firstLine="851"/>
        <w:jc w:val="both"/>
        <w:rPr>
          <w:rFonts w:ascii="Times New Roman" w:hAnsi="Times New Roman"/>
          <w:color w:val="000000" w:themeColor="text1"/>
          <w:sz w:val="24"/>
          <w:szCs w:val="24"/>
          <w:lang w:val="sr-Cyrl-RS" w:eastAsia="en-GB"/>
        </w:rPr>
      </w:pPr>
      <w:r w:rsidRPr="00021BFC">
        <w:rPr>
          <w:rFonts w:ascii="Times New Roman" w:hAnsi="Times New Roman"/>
          <w:color w:val="000000" w:themeColor="text1"/>
          <w:sz w:val="24"/>
          <w:szCs w:val="24"/>
          <w:lang w:val="sr-Cyrl-RS" w:eastAsia="en-GB"/>
        </w:rPr>
        <w:t>Конкурсна к</w:t>
      </w:r>
      <w:r w:rsidRPr="00021BFC">
        <w:rPr>
          <w:rFonts w:ascii="Times New Roman" w:hAnsi="Times New Roman"/>
          <w:color w:val="000000" w:themeColor="text1"/>
          <w:sz w:val="24"/>
          <w:szCs w:val="24"/>
          <w:lang w:val="en-GB" w:eastAsia="en-GB"/>
        </w:rPr>
        <w:t xml:space="preserve">омисија утврђује списак кандидата који се ослобађају провере ове </w:t>
      </w:r>
      <w:r w:rsidRPr="00021BFC">
        <w:rPr>
          <w:rFonts w:ascii="Times New Roman" w:hAnsi="Times New Roman"/>
          <w:color w:val="000000" w:themeColor="text1"/>
          <w:sz w:val="24"/>
          <w:szCs w:val="24"/>
          <w:lang w:val="sr-Cyrl-RS" w:eastAsia="en-GB"/>
        </w:rPr>
        <w:t>вештине на основу достављених доказа.</w:t>
      </w:r>
    </w:p>
    <w:p w14:paraId="1A020C9D" w14:textId="77777777" w:rsidR="001C754E" w:rsidRPr="00021BFC" w:rsidRDefault="001C754E" w:rsidP="00E15AB4">
      <w:pPr>
        <w:shd w:val="clear" w:color="auto" w:fill="FFFFFF"/>
        <w:spacing w:after="0" w:line="240" w:lineRule="auto"/>
        <w:ind w:firstLine="851"/>
        <w:jc w:val="both"/>
        <w:rPr>
          <w:rFonts w:ascii="Times New Roman" w:hAnsi="Times New Roman"/>
          <w:color w:val="000000" w:themeColor="text1"/>
          <w:sz w:val="24"/>
          <w:szCs w:val="24"/>
          <w:lang w:val="sr-Cyrl-RS" w:eastAsia="en-GB"/>
        </w:rPr>
      </w:pPr>
    </w:p>
    <w:p w14:paraId="043ED87D" w14:textId="205FACE6" w:rsidR="001C2BB2" w:rsidRPr="00021BFC" w:rsidRDefault="00DC44C3" w:rsidP="005F126B">
      <w:pPr>
        <w:spacing w:after="0" w:line="240" w:lineRule="auto"/>
        <w:jc w:val="center"/>
        <w:rPr>
          <w:rFonts w:ascii="Times New Roman" w:eastAsiaTheme="minorHAnsi" w:hAnsi="Times New Roman"/>
          <w:color w:val="000000" w:themeColor="text1"/>
          <w:sz w:val="24"/>
          <w:szCs w:val="24"/>
          <w:lang w:val="sr-Cyrl-RS"/>
        </w:rPr>
      </w:pPr>
      <w:r w:rsidRPr="00021BFC">
        <w:rPr>
          <w:rFonts w:ascii="Times New Roman" w:eastAsiaTheme="minorHAnsi" w:hAnsi="Times New Roman"/>
          <w:color w:val="000000" w:themeColor="text1"/>
          <w:sz w:val="24"/>
          <w:szCs w:val="24"/>
          <w:lang w:val="sr-Cyrl-RS"/>
        </w:rPr>
        <w:t xml:space="preserve">Тест знања </w:t>
      </w:r>
    </w:p>
    <w:p w14:paraId="7A03EED3" w14:textId="175081EC" w:rsidR="001C2BB2" w:rsidRPr="00021BFC" w:rsidRDefault="00FB5309" w:rsidP="005F126B">
      <w:pPr>
        <w:spacing w:after="0" w:line="240" w:lineRule="auto"/>
        <w:jc w:val="center"/>
        <w:rPr>
          <w:rFonts w:ascii="Times New Roman" w:eastAsiaTheme="minorHAnsi" w:hAnsi="Times New Roman"/>
          <w:color w:val="000000" w:themeColor="text1"/>
          <w:sz w:val="24"/>
          <w:szCs w:val="24"/>
          <w:lang w:val="sr-Cyrl-RS"/>
        </w:rPr>
      </w:pPr>
      <w:r w:rsidRPr="00021BFC">
        <w:rPr>
          <w:rFonts w:ascii="Times New Roman" w:eastAsiaTheme="minorHAnsi" w:hAnsi="Times New Roman"/>
          <w:color w:val="000000" w:themeColor="text1"/>
          <w:sz w:val="24"/>
          <w:szCs w:val="24"/>
          <w:lang w:val="sr-Cyrl-RS"/>
        </w:rPr>
        <w:t>Члан 19б</w:t>
      </w:r>
    </w:p>
    <w:p w14:paraId="03EE166F" w14:textId="749E4C03" w:rsidR="001C2BB2" w:rsidRPr="00021BFC" w:rsidRDefault="00920577" w:rsidP="00E15AB4">
      <w:pPr>
        <w:shd w:val="clear" w:color="auto" w:fill="FFFFFF"/>
        <w:spacing w:after="0" w:line="240" w:lineRule="auto"/>
        <w:ind w:firstLine="851"/>
        <w:jc w:val="both"/>
        <w:rPr>
          <w:rFonts w:ascii="Times New Roman" w:hAnsi="Times New Roman"/>
          <w:color w:val="000000" w:themeColor="text1"/>
          <w:sz w:val="24"/>
          <w:szCs w:val="24"/>
          <w:lang w:val="sr-Cyrl-RS" w:eastAsia="en-GB"/>
        </w:rPr>
      </w:pPr>
      <w:r w:rsidRPr="00021BFC">
        <w:rPr>
          <w:rFonts w:ascii="Times New Roman" w:hAnsi="Times New Roman"/>
          <w:color w:val="000000" w:themeColor="text1"/>
          <w:sz w:val="24"/>
          <w:szCs w:val="24"/>
          <w:lang w:val="sr-Cyrl-RS" w:eastAsia="en-GB"/>
        </w:rPr>
        <w:t>З</w:t>
      </w:r>
      <w:r w:rsidR="00DC44C3" w:rsidRPr="00021BFC">
        <w:rPr>
          <w:rFonts w:ascii="Times New Roman" w:hAnsi="Times New Roman"/>
          <w:color w:val="000000" w:themeColor="text1"/>
          <w:sz w:val="24"/>
          <w:szCs w:val="24"/>
          <w:lang w:val="sr-Cyrl-RS" w:eastAsia="en-GB"/>
        </w:rPr>
        <w:t>нање страног језика</w:t>
      </w:r>
      <w:r w:rsidR="007B3193" w:rsidRPr="00021BFC">
        <w:rPr>
          <w:rFonts w:ascii="Times New Roman" w:hAnsi="Times New Roman"/>
          <w:color w:val="000000" w:themeColor="text1"/>
          <w:sz w:val="24"/>
          <w:szCs w:val="24"/>
          <w:lang w:val="sr-Cyrl-RS" w:eastAsia="en-GB"/>
        </w:rPr>
        <w:t>, односно језика и писма националне мањине</w:t>
      </w:r>
      <w:r w:rsidR="00A44E63" w:rsidRPr="00021BFC">
        <w:rPr>
          <w:rFonts w:ascii="Times New Roman" w:hAnsi="Times New Roman"/>
          <w:color w:val="000000" w:themeColor="text1"/>
          <w:sz w:val="24"/>
          <w:szCs w:val="24"/>
          <w:lang w:val="sr-Cyrl-RS" w:eastAsia="en-GB"/>
        </w:rPr>
        <w:t>,</w:t>
      </w:r>
      <w:r w:rsidR="00DC44C3" w:rsidRPr="00021BFC">
        <w:rPr>
          <w:rFonts w:ascii="Times New Roman" w:hAnsi="Times New Roman"/>
          <w:color w:val="000000" w:themeColor="text1"/>
          <w:sz w:val="24"/>
          <w:szCs w:val="24"/>
          <w:lang w:val="sr-Cyrl-RS" w:eastAsia="en-GB"/>
        </w:rPr>
        <w:t xml:space="preserve"> проверава</w:t>
      </w:r>
      <w:r w:rsidR="00DC44C3" w:rsidRPr="00021BFC">
        <w:rPr>
          <w:rFonts w:ascii="Times New Roman" w:hAnsi="Times New Roman"/>
          <w:color w:val="000000" w:themeColor="text1"/>
          <w:sz w:val="24"/>
          <w:szCs w:val="24"/>
          <w:lang w:val="sr-Latn-RS" w:eastAsia="en-GB"/>
        </w:rPr>
        <w:t xml:space="preserve"> </w:t>
      </w:r>
      <w:r w:rsidR="00157378" w:rsidRPr="00021BFC">
        <w:rPr>
          <w:rFonts w:ascii="Times New Roman" w:hAnsi="Times New Roman"/>
          <w:color w:val="000000" w:themeColor="text1"/>
          <w:sz w:val="24"/>
          <w:szCs w:val="24"/>
          <w:lang w:val="sr-Cyrl-RS" w:eastAsia="en-GB"/>
        </w:rPr>
        <w:t>се писаним</w:t>
      </w:r>
      <w:r w:rsidR="00DC44C3" w:rsidRPr="00021BFC">
        <w:rPr>
          <w:rFonts w:ascii="Times New Roman" w:hAnsi="Times New Roman"/>
          <w:color w:val="000000" w:themeColor="text1"/>
          <w:sz w:val="24"/>
          <w:szCs w:val="24"/>
          <w:lang w:val="sr-Cyrl-RS" w:eastAsia="en-GB"/>
        </w:rPr>
        <w:t xml:space="preserve"> и /или усменим путем.</w:t>
      </w:r>
    </w:p>
    <w:p w14:paraId="5FDF4483" w14:textId="77D70D57" w:rsidR="001C2BB2" w:rsidRPr="00021BFC" w:rsidRDefault="00920577" w:rsidP="00E15AB4">
      <w:pPr>
        <w:shd w:val="clear" w:color="auto" w:fill="FFFFFF"/>
        <w:spacing w:after="0" w:line="240" w:lineRule="auto"/>
        <w:ind w:firstLine="851"/>
        <w:jc w:val="both"/>
        <w:rPr>
          <w:rFonts w:ascii="Times New Roman" w:hAnsi="Times New Roman"/>
          <w:color w:val="000000" w:themeColor="text1"/>
          <w:sz w:val="24"/>
          <w:szCs w:val="24"/>
          <w:lang w:val="sr-Cyrl-RS" w:eastAsia="en-GB"/>
        </w:rPr>
      </w:pPr>
      <w:r w:rsidRPr="00021BFC">
        <w:rPr>
          <w:rFonts w:ascii="Times New Roman" w:hAnsi="Times New Roman"/>
          <w:color w:val="000000" w:themeColor="text1"/>
          <w:sz w:val="24"/>
          <w:szCs w:val="24"/>
          <w:lang w:val="sr-Cyrl-RS" w:eastAsia="en-GB"/>
        </w:rPr>
        <w:t>П</w:t>
      </w:r>
      <w:r w:rsidR="00DA2E97" w:rsidRPr="00021BFC">
        <w:rPr>
          <w:rFonts w:ascii="Times New Roman" w:hAnsi="Times New Roman"/>
          <w:color w:val="000000" w:themeColor="text1"/>
          <w:sz w:val="24"/>
          <w:szCs w:val="24"/>
          <w:lang w:val="sr-Cyrl-RS" w:eastAsia="en-GB"/>
        </w:rPr>
        <w:t>исана</w:t>
      </w:r>
      <w:r w:rsidR="00DC44C3" w:rsidRPr="00021BFC">
        <w:rPr>
          <w:rFonts w:ascii="Times New Roman" w:hAnsi="Times New Roman"/>
          <w:color w:val="000000" w:themeColor="text1"/>
          <w:sz w:val="24"/>
          <w:szCs w:val="24"/>
          <w:lang w:val="sr-Cyrl-RS" w:eastAsia="en-GB"/>
        </w:rPr>
        <w:t xml:space="preserve"> провера знања страног језика</w:t>
      </w:r>
      <w:r w:rsidR="007B3193" w:rsidRPr="00021BFC">
        <w:rPr>
          <w:rFonts w:ascii="Times New Roman" w:hAnsi="Times New Roman"/>
          <w:color w:val="000000" w:themeColor="text1"/>
          <w:sz w:val="24"/>
          <w:szCs w:val="24"/>
          <w:lang w:val="sr-Cyrl-RS" w:eastAsia="en-GB"/>
        </w:rPr>
        <w:t>, односно језика и писма националне мањине</w:t>
      </w:r>
      <w:r w:rsidR="00A44E63" w:rsidRPr="00021BFC">
        <w:rPr>
          <w:rFonts w:ascii="Times New Roman" w:hAnsi="Times New Roman"/>
          <w:color w:val="000000" w:themeColor="text1"/>
          <w:sz w:val="24"/>
          <w:szCs w:val="24"/>
          <w:lang w:val="sr-Cyrl-RS" w:eastAsia="en-GB"/>
        </w:rPr>
        <w:t>,</w:t>
      </w:r>
      <w:r w:rsidR="007B3193" w:rsidRPr="00021BFC">
        <w:rPr>
          <w:rFonts w:ascii="Times New Roman" w:hAnsi="Times New Roman"/>
          <w:color w:val="000000" w:themeColor="text1"/>
          <w:sz w:val="24"/>
          <w:szCs w:val="24"/>
          <w:lang w:val="sr-Cyrl-RS" w:eastAsia="en-GB"/>
        </w:rPr>
        <w:t xml:space="preserve"> </w:t>
      </w:r>
      <w:r w:rsidR="00DC44C3" w:rsidRPr="00021BFC">
        <w:rPr>
          <w:rFonts w:ascii="Times New Roman" w:hAnsi="Times New Roman"/>
          <w:color w:val="000000" w:themeColor="text1"/>
          <w:sz w:val="24"/>
          <w:szCs w:val="24"/>
          <w:lang w:val="sr-Cyrl-RS" w:eastAsia="en-GB"/>
        </w:rPr>
        <w:t xml:space="preserve"> врши се путем теста знања, а усмена провера путем разговора са кандидатом.</w:t>
      </w:r>
    </w:p>
    <w:p w14:paraId="13544B88" w14:textId="0CD51825" w:rsidR="001C2BB2" w:rsidRPr="00021BFC" w:rsidRDefault="00920577" w:rsidP="00E15AB4">
      <w:pPr>
        <w:shd w:val="clear" w:color="auto" w:fill="FFFFFF"/>
        <w:spacing w:after="0" w:line="240" w:lineRule="auto"/>
        <w:ind w:firstLine="851"/>
        <w:jc w:val="both"/>
        <w:rPr>
          <w:rFonts w:ascii="Times New Roman" w:hAnsi="Times New Roman"/>
          <w:color w:val="000000" w:themeColor="text1"/>
          <w:sz w:val="24"/>
          <w:szCs w:val="24"/>
          <w:lang w:val="en-GB" w:eastAsia="en-GB"/>
        </w:rPr>
      </w:pPr>
      <w:r w:rsidRPr="00021BFC">
        <w:rPr>
          <w:rFonts w:ascii="Times New Roman" w:hAnsi="Times New Roman"/>
          <w:color w:val="000000" w:themeColor="text1"/>
          <w:sz w:val="24"/>
          <w:szCs w:val="24"/>
          <w:lang w:val="sr-Cyrl-RS" w:eastAsia="en-GB"/>
        </w:rPr>
        <w:t>К</w:t>
      </w:r>
      <w:r w:rsidR="00DC44C3" w:rsidRPr="00021BFC">
        <w:rPr>
          <w:rFonts w:ascii="Times New Roman" w:hAnsi="Times New Roman"/>
          <w:color w:val="000000" w:themeColor="text1"/>
          <w:sz w:val="24"/>
          <w:szCs w:val="24"/>
          <w:lang w:val="en-GB" w:eastAsia="en-GB"/>
        </w:rPr>
        <w:t xml:space="preserve">андидати који су, у складу са огласом о конкурсу, приложили одговарајући сертификат, потврду или други писани доказ о поседовању </w:t>
      </w:r>
      <w:r w:rsidR="00DC44C3" w:rsidRPr="00021BFC">
        <w:rPr>
          <w:rFonts w:ascii="Times New Roman" w:hAnsi="Times New Roman"/>
          <w:color w:val="000000" w:themeColor="text1"/>
          <w:sz w:val="24"/>
          <w:szCs w:val="24"/>
          <w:lang w:val="sr-Cyrl-RS" w:eastAsia="en-GB"/>
        </w:rPr>
        <w:t>знања страног језика</w:t>
      </w:r>
      <w:r w:rsidR="00A44E63" w:rsidRPr="00021BFC">
        <w:rPr>
          <w:rFonts w:ascii="Times New Roman" w:hAnsi="Times New Roman"/>
          <w:color w:val="000000" w:themeColor="text1"/>
          <w:sz w:val="24"/>
          <w:szCs w:val="24"/>
          <w:lang w:val="sr-Cyrl-RS" w:eastAsia="en-GB"/>
        </w:rPr>
        <w:t>,</w:t>
      </w:r>
      <w:r w:rsidR="007B3193" w:rsidRPr="00021BFC">
        <w:rPr>
          <w:rFonts w:ascii="Times New Roman" w:hAnsi="Times New Roman"/>
          <w:color w:val="000000" w:themeColor="text1"/>
          <w:sz w:val="24"/>
          <w:szCs w:val="24"/>
          <w:lang w:val="sr-Cyrl-RS" w:eastAsia="en-GB"/>
        </w:rPr>
        <w:t xml:space="preserve"> односно језика и писма националне мањине</w:t>
      </w:r>
      <w:r w:rsidR="00A44E63" w:rsidRPr="00021BFC">
        <w:rPr>
          <w:rFonts w:ascii="Times New Roman" w:hAnsi="Times New Roman"/>
          <w:color w:val="000000" w:themeColor="text1"/>
          <w:sz w:val="24"/>
          <w:szCs w:val="24"/>
          <w:lang w:val="sr-Cyrl-RS" w:eastAsia="en-GB"/>
        </w:rPr>
        <w:t>,</w:t>
      </w:r>
      <w:r w:rsidR="007B3193" w:rsidRPr="00021BFC">
        <w:rPr>
          <w:rFonts w:ascii="Times New Roman" w:hAnsi="Times New Roman"/>
          <w:color w:val="000000" w:themeColor="text1"/>
          <w:sz w:val="24"/>
          <w:szCs w:val="24"/>
          <w:lang w:val="sr-Cyrl-RS" w:eastAsia="en-GB"/>
        </w:rPr>
        <w:t xml:space="preserve"> </w:t>
      </w:r>
      <w:r w:rsidR="00DC44C3" w:rsidRPr="00021BFC">
        <w:rPr>
          <w:rFonts w:ascii="Times New Roman" w:hAnsi="Times New Roman"/>
          <w:color w:val="000000" w:themeColor="text1"/>
          <w:sz w:val="24"/>
          <w:szCs w:val="24"/>
          <w:lang w:val="en-GB" w:eastAsia="en-GB"/>
        </w:rPr>
        <w:t xml:space="preserve">се не проверавају и </w:t>
      </w:r>
      <w:r w:rsidR="00DC44C3" w:rsidRPr="00021BFC">
        <w:rPr>
          <w:rFonts w:ascii="Times New Roman" w:hAnsi="Times New Roman"/>
          <w:color w:val="000000" w:themeColor="text1"/>
          <w:sz w:val="24"/>
          <w:szCs w:val="24"/>
          <w:lang w:val="sr-Cyrl-RS" w:eastAsia="en-GB"/>
        </w:rPr>
        <w:t>оцењују се оценом „задовољав</w:t>
      </w:r>
      <w:r w:rsidR="00692000" w:rsidRPr="00021BFC">
        <w:rPr>
          <w:rFonts w:ascii="Times New Roman" w:hAnsi="Times New Roman"/>
          <w:color w:val="000000" w:themeColor="text1"/>
          <w:sz w:val="24"/>
          <w:szCs w:val="24"/>
          <w:lang w:val="sr-Cyrl-RS" w:eastAsia="en-GB"/>
        </w:rPr>
        <w:t>а</w:t>
      </w:r>
      <w:r w:rsidR="00692000" w:rsidRPr="00021BFC">
        <w:rPr>
          <w:rFonts w:ascii="Times New Roman" w:hAnsi="Times New Roman"/>
          <w:color w:val="000000" w:themeColor="text1"/>
          <w:sz w:val="24"/>
          <w:szCs w:val="24"/>
        </w:rPr>
        <w:t>”</w:t>
      </w:r>
      <w:r w:rsidR="00DC44C3" w:rsidRPr="00021BFC">
        <w:rPr>
          <w:rFonts w:ascii="Times New Roman" w:hAnsi="Times New Roman"/>
          <w:color w:val="000000" w:themeColor="text1"/>
          <w:sz w:val="24"/>
          <w:szCs w:val="24"/>
          <w:lang w:val="sr-Latn-RS" w:eastAsia="en-GB"/>
        </w:rPr>
        <w:t xml:space="preserve"> (</w:t>
      </w:r>
      <w:r w:rsidR="00DC44C3" w:rsidRPr="00021BFC">
        <w:rPr>
          <w:rFonts w:ascii="Times New Roman" w:hAnsi="Times New Roman"/>
          <w:color w:val="000000" w:themeColor="text1"/>
          <w:sz w:val="24"/>
          <w:szCs w:val="24"/>
          <w:lang w:val="sr-Cyrl-RS" w:eastAsia="en-GB"/>
        </w:rPr>
        <w:t>3</w:t>
      </w:r>
      <w:r w:rsidR="00DC44C3" w:rsidRPr="00021BFC">
        <w:rPr>
          <w:rFonts w:ascii="Times New Roman" w:hAnsi="Times New Roman"/>
          <w:color w:val="000000" w:themeColor="text1"/>
          <w:sz w:val="24"/>
          <w:szCs w:val="24"/>
          <w:lang w:val="sr-Latn-RS" w:eastAsia="en-GB"/>
        </w:rPr>
        <w:t>)</w:t>
      </w:r>
      <w:r w:rsidR="00DC44C3" w:rsidRPr="00021BFC">
        <w:rPr>
          <w:rFonts w:ascii="Times New Roman" w:hAnsi="Times New Roman"/>
          <w:color w:val="000000" w:themeColor="text1"/>
          <w:sz w:val="24"/>
          <w:szCs w:val="24"/>
          <w:lang w:val="sr-Cyrl-RS" w:eastAsia="en-GB"/>
        </w:rPr>
        <w:t>.</w:t>
      </w:r>
    </w:p>
    <w:p w14:paraId="23E25023" w14:textId="163259D4" w:rsidR="001C2BB2" w:rsidRPr="00021BFC" w:rsidRDefault="00920577" w:rsidP="00E15AB4">
      <w:pPr>
        <w:shd w:val="clear" w:color="auto" w:fill="FFFFFF"/>
        <w:spacing w:after="0" w:line="240" w:lineRule="auto"/>
        <w:ind w:firstLine="851"/>
        <w:jc w:val="both"/>
        <w:rPr>
          <w:rFonts w:ascii="Times New Roman" w:hAnsi="Times New Roman"/>
          <w:color w:val="000000" w:themeColor="text1"/>
          <w:sz w:val="24"/>
          <w:szCs w:val="24"/>
          <w:lang w:val="sr-Cyrl-RS" w:eastAsia="en-GB"/>
        </w:rPr>
      </w:pPr>
      <w:r w:rsidRPr="00021BFC">
        <w:rPr>
          <w:rFonts w:ascii="Times New Roman" w:hAnsi="Times New Roman"/>
          <w:color w:val="000000" w:themeColor="text1"/>
          <w:sz w:val="24"/>
          <w:szCs w:val="24"/>
          <w:lang w:val="sr-Cyrl-RS" w:eastAsia="en-GB"/>
        </w:rPr>
        <w:t xml:space="preserve"> И</w:t>
      </w:r>
      <w:r w:rsidR="00DC44C3" w:rsidRPr="00021BFC">
        <w:rPr>
          <w:rFonts w:ascii="Times New Roman" w:hAnsi="Times New Roman"/>
          <w:color w:val="000000" w:themeColor="text1"/>
          <w:sz w:val="24"/>
          <w:szCs w:val="24"/>
          <w:lang w:val="sr-Cyrl-RS" w:eastAsia="en-GB"/>
        </w:rPr>
        <w:t>зузетно од става 3. овог члана</w:t>
      </w:r>
      <w:r w:rsidR="004120F6" w:rsidRPr="00021BFC">
        <w:rPr>
          <w:rFonts w:ascii="Times New Roman" w:hAnsi="Times New Roman"/>
          <w:color w:val="000000" w:themeColor="text1"/>
          <w:sz w:val="24"/>
          <w:szCs w:val="24"/>
          <w:lang w:val="sr-Cyrl-RS" w:eastAsia="en-GB"/>
        </w:rPr>
        <w:t xml:space="preserve"> конкурсна</w:t>
      </w:r>
      <w:r w:rsidR="00DC44C3" w:rsidRPr="00021BFC">
        <w:rPr>
          <w:rFonts w:ascii="Times New Roman" w:hAnsi="Times New Roman"/>
          <w:color w:val="000000" w:themeColor="text1"/>
          <w:sz w:val="24"/>
          <w:szCs w:val="24"/>
          <w:lang w:val="sr-Cyrl-RS" w:eastAsia="en-GB"/>
        </w:rPr>
        <w:t xml:space="preserve"> комисија може донети одлуку да се кандидату изврши провера знања страног језика,</w:t>
      </w:r>
      <w:r w:rsidR="007B3193" w:rsidRPr="00021BFC">
        <w:rPr>
          <w:rFonts w:ascii="Times New Roman" w:hAnsi="Times New Roman"/>
          <w:color w:val="000000" w:themeColor="text1"/>
          <w:sz w:val="24"/>
          <w:szCs w:val="24"/>
          <w:lang w:val="sr-Cyrl-RS" w:eastAsia="en-GB"/>
        </w:rPr>
        <w:t xml:space="preserve"> односно језика и писма националне мањине</w:t>
      </w:r>
      <w:r w:rsidR="00A44E63" w:rsidRPr="00021BFC">
        <w:rPr>
          <w:rFonts w:ascii="Times New Roman" w:hAnsi="Times New Roman"/>
          <w:color w:val="000000" w:themeColor="text1"/>
          <w:sz w:val="24"/>
          <w:szCs w:val="24"/>
          <w:lang w:val="sr-Cyrl-RS" w:eastAsia="en-GB"/>
        </w:rPr>
        <w:t>,</w:t>
      </w:r>
      <w:r w:rsidR="00DC44C3" w:rsidRPr="00021BFC">
        <w:rPr>
          <w:rFonts w:ascii="Times New Roman" w:hAnsi="Times New Roman"/>
          <w:color w:val="000000" w:themeColor="text1"/>
          <w:sz w:val="24"/>
          <w:szCs w:val="24"/>
          <w:lang w:val="sr-Cyrl-RS" w:eastAsia="en-GB"/>
        </w:rPr>
        <w:t xml:space="preserve"> </w:t>
      </w:r>
      <w:r w:rsidR="00DC44C3" w:rsidRPr="00021BFC">
        <w:rPr>
          <w:rFonts w:ascii="Times New Roman" w:hAnsi="Times New Roman"/>
          <w:color w:val="000000" w:themeColor="text1"/>
          <w:sz w:val="24"/>
          <w:szCs w:val="24"/>
          <w:lang w:val="en-GB" w:eastAsia="en-GB"/>
        </w:rPr>
        <w:t xml:space="preserve">ако увидом у достављени доказ </w:t>
      </w:r>
      <w:r w:rsidR="00DC44C3" w:rsidRPr="00021BFC">
        <w:rPr>
          <w:rFonts w:ascii="Times New Roman" w:hAnsi="Times New Roman"/>
          <w:color w:val="000000" w:themeColor="text1"/>
          <w:sz w:val="24"/>
          <w:szCs w:val="24"/>
          <w:lang w:val="sr-Cyrl-RS" w:eastAsia="en-GB"/>
        </w:rPr>
        <w:t xml:space="preserve">не </w:t>
      </w:r>
      <w:r w:rsidR="00DC44C3" w:rsidRPr="00021BFC">
        <w:rPr>
          <w:rFonts w:ascii="Times New Roman" w:hAnsi="Times New Roman"/>
          <w:color w:val="000000" w:themeColor="text1"/>
          <w:sz w:val="24"/>
          <w:szCs w:val="24"/>
          <w:lang w:val="en-GB" w:eastAsia="en-GB"/>
        </w:rPr>
        <w:t xml:space="preserve">може потпуно да оцени поседовање </w:t>
      </w:r>
      <w:r w:rsidR="00DC44C3" w:rsidRPr="00021BFC">
        <w:rPr>
          <w:rFonts w:ascii="Times New Roman" w:hAnsi="Times New Roman"/>
          <w:color w:val="000000" w:themeColor="text1"/>
          <w:sz w:val="24"/>
          <w:szCs w:val="24"/>
          <w:lang w:val="sr-Cyrl-RS" w:eastAsia="en-GB"/>
        </w:rPr>
        <w:t>знања страног језика</w:t>
      </w:r>
      <w:r w:rsidR="00692000" w:rsidRPr="00021BFC">
        <w:rPr>
          <w:rFonts w:ascii="Times New Roman" w:hAnsi="Times New Roman"/>
          <w:color w:val="000000" w:themeColor="text1"/>
          <w:sz w:val="24"/>
          <w:szCs w:val="24"/>
          <w:lang w:val="sr-Cyrl-RS" w:eastAsia="en-GB"/>
        </w:rPr>
        <w:t>, односно језика и писма националне мањине</w:t>
      </w:r>
      <w:r w:rsidR="00DC44C3" w:rsidRPr="00021BFC">
        <w:rPr>
          <w:rFonts w:ascii="Times New Roman" w:hAnsi="Times New Roman"/>
          <w:color w:val="000000" w:themeColor="text1"/>
          <w:sz w:val="24"/>
          <w:szCs w:val="24"/>
          <w:lang w:val="sr-Cyrl-RS" w:eastAsia="en-GB"/>
        </w:rPr>
        <w:t xml:space="preserve"> </w:t>
      </w:r>
      <w:r w:rsidR="00DC44C3" w:rsidRPr="00021BFC">
        <w:rPr>
          <w:rFonts w:ascii="Times New Roman" w:hAnsi="Times New Roman"/>
          <w:color w:val="000000" w:themeColor="text1"/>
          <w:sz w:val="24"/>
          <w:szCs w:val="24"/>
          <w:lang w:val="en-GB" w:eastAsia="en-GB"/>
        </w:rPr>
        <w:t>на нивоу који је неопходан за обављање послова на радном месту</w:t>
      </w:r>
      <w:r w:rsidR="00DC44C3" w:rsidRPr="00021BFC">
        <w:rPr>
          <w:rFonts w:ascii="Times New Roman" w:hAnsi="Times New Roman"/>
          <w:color w:val="000000" w:themeColor="text1"/>
          <w:sz w:val="24"/>
          <w:szCs w:val="24"/>
          <w:lang w:val="sr-Cyrl-RS" w:eastAsia="en-GB"/>
        </w:rPr>
        <w:t xml:space="preserve">. </w:t>
      </w:r>
    </w:p>
    <w:p w14:paraId="3C291D3E" w14:textId="4194F46B" w:rsidR="001C2BB2" w:rsidRPr="00021BFC" w:rsidRDefault="00920577" w:rsidP="00E15AB4">
      <w:pPr>
        <w:spacing w:after="0" w:line="240" w:lineRule="auto"/>
        <w:ind w:firstLine="851"/>
        <w:jc w:val="both"/>
        <w:rPr>
          <w:rFonts w:ascii="Times New Roman" w:eastAsiaTheme="minorHAnsi" w:hAnsi="Times New Roman"/>
          <w:color w:val="000000" w:themeColor="text1"/>
          <w:sz w:val="24"/>
          <w:szCs w:val="24"/>
          <w:lang w:val="sr-Cyrl-RS"/>
        </w:rPr>
      </w:pPr>
      <w:r w:rsidRPr="00021BFC">
        <w:rPr>
          <w:rFonts w:ascii="Times New Roman" w:eastAsiaTheme="minorHAnsi" w:hAnsi="Times New Roman"/>
          <w:color w:val="000000" w:themeColor="text1"/>
          <w:sz w:val="24"/>
          <w:szCs w:val="24"/>
          <w:lang w:val="sr-Cyrl-RS"/>
        </w:rPr>
        <w:t xml:space="preserve"> </w:t>
      </w:r>
      <w:r w:rsidR="004120F6" w:rsidRPr="00021BFC">
        <w:rPr>
          <w:rFonts w:ascii="Times New Roman" w:eastAsiaTheme="minorHAnsi" w:hAnsi="Times New Roman"/>
          <w:color w:val="000000" w:themeColor="text1"/>
          <w:sz w:val="24"/>
          <w:szCs w:val="24"/>
          <w:lang w:val="sr-Cyrl-RS"/>
        </w:rPr>
        <w:t>Конкурсна к</w:t>
      </w:r>
      <w:r w:rsidR="00DC44C3" w:rsidRPr="00021BFC">
        <w:rPr>
          <w:rFonts w:ascii="Times New Roman" w:eastAsiaTheme="minorHAnsi" w:hAnsi="Times New Roman"/>
          <w:color w:val="000000" w:themeColor="text1"/>
          <w:sz w:val="24"/>
          <w:szCs w:val="24"/>
          <w:lang w:val="sr-Cyrl-RS"/>
        </w:rPr>
        <w:t>омисија утврђује списак кандидата који се ослобађају провере знања страног језика</w:t>
      </w:r>
      <w:r w:rsidR="007B3193" w:rsidRPr="00021BFC">
        <w:rPr>
          <w:rFonts w:ascii="Times New Roman" w:eastAsiaTheme="minorHAnsi" w:hAnsi="Times New Roman"/>
          <w:color w:val="000000" w:themeColor="text1"/>
          <w:sz w:val="24"/>
          <w:szCs w:val="24"/>
          <w:lang w:val="sr-Cyrl-RS"/>
        </w:rPr>
        <w:t xml:space="preserve">, </w:t>
      </w:r>
      <w:r w:rsidR="007B3193" w:rsidRPr="00021BFC">
        <w:rPr>
          <w:rFonts w:ascii="Times New Roman" w:hAnsi="Times New Roman"/>
          <w:color w:val="000000" w:themeColor="text1"/>
          <w:sz w:val="24"/>
          <w:szCs w:val="24"/>
          <w:lang w:val="sr-Cyrl-RS" w:eastAsia="en-GB"/>
        </w:rPr>
        <w:t>односно језика и писма националне мањине</w:t>
      </w:r>
      <w:r w:rsidR="00A44E63" w:rsidRPr="00021BFC">
        <w:rPr>
          <w:rFonts w:ascii="Times New Roman" w:hAnsi="Times New Roman"/>
          <w:color w:val="000000" w:themeColor="text1"/>
          <w:sz w:val="24"/>
          <w:szCs w:val="24"/>
          <w:lang w:val="sr-Cyrl-RS" w:eastAsia="en-GB"/>
        </w:rPr>
        <w:t>,</w:t>
      </w:r>
      <w:r w:rsidR="00DC44C3" w:rsidRPr="00021BFC">
        <w:rPr>
          <w:rFonts w:ascii="Times New Roman" w:eastAsiaTheme="minorHAnsi" w:hAnsi="Times New Roman"/>
          <w:color w:val="000000" w:themeColor="text1"/>
          <w:sz w:val="24"/>
          <w:szCs w:val="24"/>
          <w:lang w:val="sr-Cyrl-RS"/>
        </w:rPr>
        <w:t xml:space="preserve"> на основу достављених доказа.</w:t>
      </w:r>
      <w:r w:rsidR="00DC44C3" w:rsidRPr="00021BFC">
        <w:rPr>
          <w:rFonts w:ascii="Times New Roman" w:hAnsi="Times New Roman"/>
          <w:color w:val="000000" w:themeColor="text1"/>
          <w:sz w:val="24"/>
          <w:szCs w:val="24"/>
        </w:rPr>
        <w:t>”</w:t>
      </w:r>
    </w:p>
    <w:p w14:paraId="3C93CB1B" w14:textId="77777777" w:rsidR="00B97DDE" w:rsidRPr="00021BFC" w:rsidRDefault="00B97DDE" w:rsidP="005F126B">
      <w:pPr>
        <w:spacing w:after="0" w:line="240" w:lineRule="auto"/>
        <w:jc w:val="center"/>
        <w:rPr>
          <w:rFonts w:ascii="Times New Roman" w:hAnsi="Times New Roman"/>
          <w:color w:val="000000" w:themeColor="text1"/>
          <w:sz w:val="24"/>
          <w:szCs w:val="24"/>
          <w:lang w:val="sr-Cyrl-RS"/>
        </w:rPr>
      </w:pPr>
    </w:p>
    <w:p w14:paraId="15DCAEA6" w14:textId="63F802E4" w:rsidR="004F2F47" w:rsidRPr="00021BFC" w:rsidRDefault="00450BC8" w:rsidP="005F126B">
      <w:pPr>
        <w:spacing w:after="0" w:line="240" w:lineRule="auto"/>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Члан 16</w:t>
      </w:r>
      <w:r w:rsidR="001B5EF4" w:rsidRPr="00021BFC">
        <w:rPr>
          <w:rFonts w:ascii="Times New Roman" w:hAnsi="Times New Roman"/>
          <w:color w:val="000000" w:themeColor="text1"/>
          <w:sz w:val="24"/>
          <w:szCs w:val="24"/>
          <w:lang w:val="sr-Cyrl-RS"/>
        </w:rPr>
        <w:t>.</w:t>
      </w:r>
    </w:p>
    <w:p w14:paraId="5B83D3F5" w14:textId="77777777" w:rsidR="005C5D94" w:rsidRDefault="00920577" w:rsidP="005F126B">
      <w:pPr>
        <w:spacing w:after="0" w:line="240" w:lineRule="auto"/>
        <w:ind w:firstLine="851"/>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 xml:space="preserve">  У члану 20</w:t>
      </w:r>
      <w:r w:rsidR="001B5EF4" w:rsidRPr="00021BFC">
        <w:rPr>
          <w:rFonts w:ascii="Times New Roman" w:hAnsi="Times New Roman"/>
          <w:color w:val="000000" w:themeColor="text1"/>
          <w:sz w:val="24"/>
          <w:szCs w:val="24"/>
          <w:lang w:val="sr-Cyrl-RS"/>
        </w:rPr>
        <w:t xml:space="preserve">. став 1. </w:t>
      </w:r>
      <w:r w:rsidRPr="00021BFC">
        <w:rPr>
          <w:rFonts w:ascii="Times New Roman" w:hAnsi="Times New Roman"/>
          <w:color w:val="000000" w:themeColor="text1"/>
          <w:sz w:val="24"/>
          <w:szCs w:val="24"/>
          <w:lang w:val="sr-Cyrl-RS"/>
        </w:rPr>
        <w:t>мења се и гласи</w:t>
      </w:r>
      <w:r w:rsidR="001B5EF4" w:rsidRPr="00021BFC">
        <w:rPr>
          <w:rFonts w:ascii="Times New Roman" w:hAnsi="Times New Roman"/>
          <w:color w:val="000000" w:themeColor="text1"/>
          <w:sz w:val="24"/>
          <w:szCs w:val="24"/>
          <w:lang w:val="sr-Cyrl-RS"/>
        </w:rPr>
        <w:t xml:space="preserve">: </w:t>
      </w:r>
    </w:p>
    <w:p w14:paraId="4E24C642" w14:textId="0F0204EE" w:rsidR="001B5EF4" w:rsidRPr="00021BFC" w:rsidRDefault="001B5EF4" w:rsidP="005F126B">
      <w:pPr>
        <w:spacing w:after="0" w:line="240" w:lineRule="auto"/>
        <w:ind w:firstLine="851"/>
        <w:jc w:val="both"/>
        <w:rPr>
          <w:rFonts w:ascii="Times New Roman" w:hAnsi="Times New Roman"/>
          <w:color w:val="000000" w:themeColor="text1"/>
          <w:sz w:val="24"/>
          <w:szCs w:val="24"/>
        </w:rPr>
      </w:pPr>
      <w:r w:rsidRPr="00021BFC">
        <w:rPr>
          <w:rFonts w:ascii="Times New Roman" w:hAnsi="Times New Roman"/>
          <w:color w:val="000000" w:themeColor="text1"/>
          <w:sz w:val="24"/>
          <w:szCs w:val="24"/>
        </w:rPr>
        <w:t>„</w:t>
      </w:r>
      <w:r w:rsidR="004120F6" w:rsidRPr="00021BFC">
        <w:rPr>
          <w:rFonts w:ascii="Times New Roman" w:hAnsi="Times New Roman"/>
          <w:color w:val="000000" w:themeColor="text1"/>
          <w:sz w:val="24"/>
          <w:szCs w:val="24"/>
          <w:lang w:val="sr-Cyrl-RS"/>
        </w:rPr>
        <w:t>Конкусна к</w:t>
      </w:r>
      <w:r w:rsidR="00920577" w:rsidRPr="00021BFC">
        <w:rPr>
          <w:rFonts w:ascii="Times New Roman" w:eastAsiaTheme="minorHAnsi" w:hAnsi="Times New Roman"/>
          <w:color w:val="000000" w:themeColor="text1"/>
          <w:sz w:val="24"/>
          <w:szCs w:val="24"/>
          <w:lang w:val="sr-Cyrl-RS"/>
        </w:rPr>
        <w:t xml:space="preserve">омисија саставља три различита задатка за сваку усмену и </w:t>
      </w:r>
      <w:proofErr w:type="gramStart"/>
      <w:r w:rsidR="00920577" w:rsidRPr="00021BFC">
        <w:rPr>
          <w:rFonts w:ascii="Times New Roman" w:eastAsiaTheme="minorHAnsi" w:hAnsi="Times New Roman"/>
          <w:color w:val="000000" w:themeColor="text1"/>
          <w:sz w:val="24"/>
          <w:szCs w:val="24"/>
          <w:lang w:val="sr-Cyrl-RS"/>
        </w:rPr>
        <w:t>писану  проверу</w:t>
      </w:r>
      <w:proofErr w:type="gramEnd"/>
      <w:r w:rsidR="00920577" w:rsidRPr="00021BFC">
        <w:rPr>
          <w:rFonts w:ascii="Times New Roman" w:eastAsiaTheme="minorHAnsi" w:hAnsi="Times New Roman"/>
          <w:color w:val="000000" w:themeColor="text1"/>
          <w:sz w:val="24"/>
          <w:szCs w:val="24"/>
          <w:lang w:val="sr-Cyrl-RS"/>
        </w:rPr>
        <w:t xml:space="preserve"> стучних оспособљености, знања и вештина најраније 24 сата пре почетка провере</w:t>
      </w:r>
      <w:r w:rsidR="00450BC8" w:rsidRPr="00021BFC">
        <w:rPr>
          <w:rFonts w:ascii="Times New Roman" w:eastAsiaTheme="minorHAnsi" w:hAnsi="Times New Roman"/>
          <w:color w:val="000000" w:themeColor="text1"/>
          <w:sz w:val="24"/>
          <w:szCs w:val="24"/>
          <w:lang w:val="sr-Cyrl-RS"/>
        </w:rPr>
        <w:t>.</w:t>
      </w:r>
      <w:r w:rsidR="00450BC8" w:rsidRPr="00021BFC">
        <w:rPr>
          <w:rFonts w:ascii="Times New Roman" w:hAnsi="Times New Roman"/>
          <w:color w:val="000000" w:themeColor="text1"/>
          <w:sz w:val="24"/>
          <w:szCs w:val="24"/>
        </w:rPr>
        <w:t>”</w:t>
      </w:r>
    </w:p>
    <w:p w14:paraId="3B926D88" w14:textId="77DFB3F7" w:rsidR="00920577" w:rsidRPr="00021BFC" w:rsidRDefault="00920577" w:rsidP="005F126B">
      <w:pPr>
        <w:spacing w:after="0" w:line="240" w:lineRule="auto"/>
        <w:ind w:firstLine="851"/>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Став 2. брише се.</w:t>
      </w:r>
    </w:p>
    <w:p w14:paraId="73D6B567" w14:textId="1F8D1503" w:rsidR="001B5EF4" w:rsidRPr="00021BFC" w:rsidRDefault="00450BC8" w:rsidP="00450BC8">
      <w:pPr>
        <w:spacing w:after="0" w:line="240" w:lineRule="auto"/>
        <w:ind w:firstLine="851"/>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У досадашњем ставу</w:t>
      </w:r>
      <w:r w:rsidR="00920577" w:rsidRPr="00021BFC">
        <w:rPr>
          <w:rFonts w:ascii="Times New Roman" w:hAnsi="Times New Roman"/>
          <w:color w:val="000000" w:themeColor="text1"/>
          <w:sz w:val="24"/>
          <w:szCs w:val="24"/>
          <w:lang w:val="sr-Cyrl-RS"/>
        </w:rPr>
        <w:t xml:space="preserve"> 3. </w:t>
      </w:r>
      <w:r w:rsidRPr="00021BFC">
        <w:rPr>
          <w:rFonts w:ascii="Times New Roman" w:hAnsi="Times New Roman"/>
          <w:color w:val="000000" w:themeColor="text1"/>
          <w:sz w:val="24"/>
          <w:szCs w:val="24"/>
          <w:lang w:val="sr-Cyrl-RS"/>
        </w:rPr>
        <w:t>који постаје</w:t>
      </w:r>
      <w:r w:rsidR="00920577" w:rsidRPr="00021BFC">
        <w:rPr>
          <w:rFonts w:ascii="Times New Roman" w:hAnsi="Times New Roman"/>
          <w:color w:val="000000" w:themeColor="text1"/>
          <w:sz w:val="24"/>
          <w:szCs w:val="24"/>
          <w:lang w:val="sr-Cyrl-RS"/>
        </w:rPr>
        <w:t xml:space="preserve"> став </w:t>
      </w:r>
      <w:r w:rsidRPr="00021BFC">
        <w:rPr>
          <w:rFonts w:ascii="Times New Roman" w:hAnsi="Times New Roman"/>
          <w:color w:val="000000" w:themeColor="text1"/>
          <w:sz w:val="24"/>
          <w:szCs w:val="24"/>
          <w:lang w:val="sr-Cyrl-RS"/>
        </w:rPr>
        <w:t xml:space="preserve">2. после речи: </w:t>
      </w:r>
      <w:r w:rsidRPr="00021BFC">
        <w:rPr>
          <w:rFonts w:ascii="Times New Roman" w:hAnsi="Times New Roman"/>
          <w:color w:val="000000" w:themeColor="text1"/>
          <w:sz w:val="24"/>
          <w:szCs w:val="24"/>
        </w:rPr>
        <w:t>„састављање задатка”</w:t>
      </w:r>
      <w:r w:rsidRPr="00021BFC">
        <w:rPr>
          <w:rFonts w:ascii="Times New Roman" w:hAnsi="Times New Roman"/>
          <w:color w:val="000000" w:themeColor="text1"/>
          <w:sz w:val="24"/>
          <w:szCs w:val="24"/>
          <w:lang w:val="sr-Cyrl-RS"/>
        </w:rPr>
        <w:t xml:space="preserve"> додају се запета и речи: </w:t>
      </w:r>
      <w:r w:rsidRPr="00021BFC">
        <w:rPr>
          <w:rFonts w:ascii="Times New Roman" w:hAnsi="Times New Roman"/>
          <w:color w:val="000000" w:themeColor="text1"/>
          <w:sz w:val="24"/>
          <w:szCs w:val="24"/>
        </w:rPr>
        <w:t>„као и њихова провера”</w:t>
      </w:r>
      <w:r w:rsidRPr="00021BFC">
        <w:rPr>
          <w:rFonts w:ascii="Times New Roman" w:hAnsi="Times New Roman"/>
          <w:color w:val="000000" w:themeColor="text1"/>
          <w:sz w:val="24"/>
          <w:szCs w:val="24"/>
          <w:lang w:val="sr-Cyrl-RS"/>
        </w:rPr>
        <w:t>.</w:t>
      </w:r>
    </w:p>
    <w:p w14:paraId="026BD714" w14:textId="3F7215F5" w:rsidR="00450BC8" w:rsidRPr="00021BFC" w:rsidRDefault="00450BC8" w:rsidP="00450BC8">
      <w:pPr>
        <w:spacing w:after="0" w:line="240" w:lineRule="auto"/>
        <w:ind w:firstLine="851"/>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Досадашњи став 4. постаје став 3.</w:t>
      </w:r>
    </w:p>
    <w:p w14:paraId="16C13B49" w14:textId="77777777" w:rsidR="00212091" w:rsidRPr="00021BFC" w:rsidRDefault="00212091" w:rsidP="00450BC8">
      <w:pPr>
        <w:spacing w:after="0" w:line="240" w:lineRule="auto"/>
        <w:ind w:firstLine="851"/>
        <w:jc w:val="both"/>
        <w:rPr>
          <w:rFonts w:ascii="Times New Roman" w:hAnsi="Times New Roman"/>
          <w:color w:val="000000" w:themeColor="text1"/>
          <w:sz w:val="24"/>
          <w:szCs w:val="24"/>
          <w:lang w:val="sr-Cyrl-RS"/>
        </w:rPr>
      </w:pPr>
    </w:p>
    <w:p w14:paraId="0EFA320C" w14:textId="769EF9CC" w:rsidR="001B5EF4" w:rsidRPr="00021BFC" w:rsidRDefault="00212091" w:rsidP="001B5EF4">
      <w:pPr>
        <w:spacing w:after="0"/>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Члан 17</w:t>
      </w:r>
      <w:r w:rsidR="001B5EF4" w:rsidRPr="00021BFC">
        <w:rPr>
          <w:rFonts w:ascii="Times New Roman" w:hAnsi="Times New Roman"/>
          <w:color w:val="000000" w:themeColor="text1"/>
          <w:sz w:val="24"/>
          <w:szCs w:val="24"/>
          <w:lang w:val="sr-Cyrl-RS"/>
        </w:rPr>
        <w:t>.</w:t>
      </w:r>
    </w:p>
    <w:p w14:paraId="63B41E26" w14:textId="4D677065" w:rsidR="00157378" w:rsidRDefault="00157378" w:rsidP="00301C83">
      <w:pPr>
        <w:spacing w:after="0" w:line="240" w:lineRule="auto"/>
        <w:ind w:firstLine="709"/>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Ч</w:t>
      </w:r>
      <w:r w:rsidR="00F01DA1" w:rsidRPr="00021BFC">
        <w:rPr>
          <w:rFonts w:ascii="Times New Roman" w:hAnsi="Times New Roman"/>
          <w:color w:val="000000" w:themeColor="text1"/>
          <w:sz w:val="24"/>
          <w:szCs w:val="24"/>
          <w:lang w:val="sr-Cyrl-RS"/>
        </w:rPr>
        <w:t>лан 21</w:t>
      </w:r>
      <w:r w:rsidR="001B5EF4" w:rsidRPr="00021BFC">
        <w:rPr>
          <w:rFonts w:ascii="Times New Roman" w:hAnsi="Times New Roman"/>
          <w:color w:val="000000" w:themeColor="text1"/>
          <w:sz w:val="24"/>
          <w:szCs w:val="24"/>
          <w:lang w:val="sr-Cyrl-RS"/>
        </w:rPr>
        <w:t>.</w:t>
      </w:r>
      <w:r w:rsidRPr="00021BFC">
        <w:rPr>
          <w:rFonts w:ascii="Times New Roman" w:hAnsi="Times New Roman"/>
          <w:color w:val="000000" w:themeColor="text1"/>
          <w:sz w:val="24"/>
          <w:szCs w:val="24"/>
          <w:lang w:val="sr-Cyrl-RS"/>
        </w:rPr>
        <w:t xml:space="preserve"> мења се и гласи</w:t>
      </w:r>
      <w:r w:rsidR="00F01DA1" w:rsidRPr="00021BFC">
        <w:rPr>
          <w:rFonts w:ascii="Times New Roman" w:hAnsi="Times New Roman"/>
          <w:color w:val="000000" w:themeColor="text1"/>
          <w:sz w:val="24"/>
          <w:szCs w:val="24"/>
          <w:lang w:val="sr-Cyrl-RS"/>
        </w:rPr>
        <w:t xml:space="preserve">: </w:t>
      </w:r>
    </w:p>
    <w:p w14:paraId="144FBB72" w14:textId="03F38AF1" w:rsidR="005C5D94" w:rsidRPr="00021BFC" w:rsidRDefault="005C5D94" w:rsidP="005C5D94">
      <w:pPr>
        <w:spacing w:after="0"/>
        <w:jc w:val="center"/>
        <w:rPr>
          <w:rFonts w:ascii="Times New Roman" w:hAnsi="Times New Roman"/>
          <w:color w:val="000000" w:themeColor="text1"/>
          <w:sz w:val="24"/>
          <w:szCs w:val="24"/>
          <w:lang w:val="sr-Cyrl-RS"/>
        </w:rPr>
      </w:pPr>
      <w:r>
        <w:rPr>
          <w:rFonts w:ascii="Times New Roman" w:hAnsi="Times New Roman"/>
          <w:color w:val="000000" w:themeColor="text1"/>
          <w:sz w:val="24"/>
          <w:szCs w:val="24"/>
          <w:lang w:val="sr-Cyrl-RS"/>
        </w:rPr>
        <w:t>„Члан 21.</w:t>
      </w:r>
    </w:p>
    <w:p w14:paraId="4A79922F" w14:textId="0FD65BF2" w:rsidR="00157378" w:rsidRPr="00021BFC" w:rsidRDefault="00157378" w:rsidP="00301C83">
      <w:pPr>
        <w:spacing w:after="0" w:line="240" w:lineRule="auto"/>
        <w:ind w:firstLine="709"/>
        <w:jc w:val="both"/>
        <w:rPr>
          <w:rFonts w:ascii="Times New Roman" w:eastAsiaTheme="minorHAnsi" w:hAnsi="Times New Roman"/>
          <w:color w:val="000000" w:themeColor="text1"/>
          <w:sz w:val="24"/>
          <w:szCs w:val="24"/>
        </w:rPr>
      </w:pPr>
      <w:proofErr w:type="gramStart"/>
      <w:r w:rsidRPr="00021BFC">
        <w:rPr>
          <w:rFonts w:ascii="Times New Roman" w:eastAsiaTheme="minorHAnsi" w:hAnsi="Times New Roman"/>
          <w:color w:val="000000" w:themeColor="text1"/>
          <w:sz w:val="24"/>
          <w:szCs w:val="24"/>
        </w:rPr>
        <w:t xml:space="preserve">Пред почетак </w:t>
      </w:r>
      <w:r w:rsidRPr="00021BFC">
        <w:rPr>
          <w:rFonts w:ascii="Times New Roman" w:eastAsiaTheme="minorHAnsi" w:hAnsi="Times New Roman"/>
          <w:color w:val="000000" w:themeColor="text1"/>
          <w:sz w:val="24"/>
          <w:szCs w:val="24"/>
          <w:lang w:val="sr-Cyrl-RS"/>
        </w:rPr>
        <w:t xml:space="preserve">писане или усмене </w:t>
      </w:r>
      <w:r w:rsidRPr="00021BFC">
        <w:rPr>
          <w:rFonts w:ascii="Times New Roman" w:eastAsiaTheme="minorHAnsi" w:hAnsi="Times New Roman"/>
          <w:color w:val="000000" w:themeColor="text1"/>
          <w:sz w:val="24"/>
          <w:szCs w:val="24"/>
        </w:rPr>
        <w:t>провере, један од кандидата жребом бира задатак који решавају сви кандидати.</w:t>
      </w:r>
      <w:proofErr w:type="gramEnd"/>
    </w:p>
    <w:p w14:paraId="0FE67D02" w14:textId="7F55F1A7" w:rsidR="00157378" w:rsidRPr="00021BFC" w:rsidRDefault="00157378" w:rsidP="00301C83">
      <w:pPr>
        <w:shd w:val="clear" w:color="auto" w:fill="FFFFFF"/>
        <w:spacing w:after="0" w:line="240" w:lineRule="auto"/>
        <w:ind w:firstLine="709"/>
        <w:jc w:val="both"/>
        <w:rPr>
          <w:rFonts w:ascii="Times New Roman" w:hAnsi="Times New Roman"/>
          <w:color w:val="000000" w:themeColor="text1"/>
          <w:sz w:val="24"/>
          <w:szCs w:val="24"/>
          <w:lang w:val="en-GB" w:eastAsia="en-GB"/>
        </w:rPr>
      </w:pPr>
      <w:r w:rsidRPr="00021BFC">
        <w:rPr>
          <w:rFonts w:ascii="Times New Roman" w:hAnsi="Times New Roman"/>
          <w:color w:val="000000" w:themeColor="text1"/>
          <w:sz w:val="24"/>
          <w:szCs w:val="24"/>
          <w:lang w:val="sr-Cyrl-RS" w:eastAsia="en-GB"/>
        </w:rPr>
        <w:t>Време за израду писаног задатка не може бити дуже од два сата, а време за припрему усменог задатка не може бити дуже од 30 минута.</w:t>
      </w:r>
      <w:r w:rsidRPr="00021BFC">
        <w:rPr>
          <w:rFonts w:ascii="Times New Roman" w:hAnsi="Times New Roman"/>
          <w:color w:val="000000" w:themeColor="text1"/>
          <w:sz w:val="24"/>
          <w:szCs w:val="24"/>
          <w:lang w:val="en-GB" w:eastAsia="en-GB"/>
        </w:rPr>
        <w:t xml:space="preserve"> </w:t>
      </w:r>
    </w:p>
    <w:p w14:paraId="18566934" w14:textId="724FED77" w:rsidR="00157378" w:rsidRPr="00021BFC" w:rsidRDefault="00157378" w:rsidP="00301C83">
      <w:pPr>
        <w:spacing w:after="0" w:line="240" w:lineRule="auto"/>
        <w:ind w:firstLine="709"/>
        <w:jc w:val="both"/>
        <w:rPr>
          <w:rFonts w:ascii="Times New Roman" w:eastAsiaTheme="minorHAnsi" w:hAnsi="Times New Roman"/>
          <w:color w:val="000000" w:themeColor="text1"/>
          <w:sz w:val="24"/>
          <w:szCs w:val="24"/>
        </w:rPr>
      </w:pPr>
      <w:proofErr w:type="gramStart"/>
      <w:r w:rsidRPr="00021BFC">
        <w:rPr>
          <w:rFonts w:ascii="Times New Roman" w:eastAsiaTheme="minorHAnsi" w:hAnsi="Times New Roman"/>
          <w:color w:val="000000" w:themeColor="text1"/>
          <w:sz w:val="24"/>
          <w:szCs w:val="24"/>
        </w:rPr>
        <w:t>При решавању задатка кандидати могу да користе једино текстове закона и других прописа, ако је задатак везан за њихову примену.</w:t>
      </w:r>
      <w:proofErr w:type="gramEnd"/>
    </w:p>
    <w:p w14:paraId="460EC190" w14:textId="307DEB39" w:rsidR="00157378" w:rsidRPr="00021BFC" w:rsidRDefault="00157378" w:rsidP="00301C83">
      <w:pPr>
        <w:spacing w:after="0" w:line="240" w:lineRule="auto"/>
        <w:ind w:firstLine="709"/>
        <w:jc w:val="both"/>
        <w:rPr>
          <w:rFonts w:ascii="Times New Roman" w:eastAsiaTheme="minorHAnsi" w:hAnsi="Times New Roman"/>
          <w:color w:val="000000" w:themeColor="text1"/>
          <w:sz w:val="24"/>
          <w:szCs w:val="24"/>
        </w:rPr>
      </w:pPr>
      <w:r w:rsidRPr="00021BFC">
        <w:rPr>
          <w:rFonts w:ascii="Times New Roman" w:eastAsiaTheme="minorHAnsi" w:hAnsi="Times New Roman"/>
          <w:color w:val="000000" w:themeColor="text1"/>
          <w:sz w:val="24"/>
          <w:szCs w:val="24"/>
          <w:lang w:val="sr-Cyrl-RS"/>
        </w:rPr>
        <w:t>Писани или усмени</w:t>
      </w:r>
      <w:r w:rsidRPr="00021BFC">
        <w:rPr>
          <w:rFonts w:ascii="Times New Roman" w:eastAsiaTheme="minorHAnsi" w:hAnsi="Times New Roman"/>
          <w:color w:val="000000" w:themeColor="text1"/>
          <w:sz w:val="24"/>
          <w:szCs w:val="24"/>
        </w:rPr>
        <w:t xml:space="preserve"> рад кандидата вреднује сваки </w:t>
      </w:r>
      <w:r w:rsidR="005223E5" w:rsidRPr="00021BFC">
        <w:rPr>
          <w:rFonts w:ascii="Times New Roman" w:eastAsiaTheme="minorHAnsi" w:hAnsi="Times New Roman"/>
          <w:color w:val="000000" w:themeColor="text1"/>
          <w:sz w:val="24"/>
          <w:szCs w:val="24"/>
        </w:rPr>
        <w:t xml:space="preserve">члан конкурсне комисије оценом </w:t>
      </w:r>
      <w:r w:rsidR="005223E5" w:rsidRPr="00021BFC">
        <w:rPr>
          <w:rFonts w:ascii="Times New Roman" w:eastAsiaTheme="minorHAnsi" w:hAnsi="Times New Roman"/>
          <w:color w:val="000000" w:themeColor="text1"/>
          <w:sz w:val="24"/>
          <w:szCs w:val="24"/>
          <w:lang w:val="sr-Cyrl-RS"/>
        </w:rPr>
        <w:t>„</w:t>
      </w:r>
      <w:r w:rsidR="00DE6C96">
        <w:rPr>
          <w:rFonts w:ascii="Times New Roman" w:eastAsiaTheme="minorHAnsi" w:hAnsi="Times New Roman"/>
          <w:color w:val="000000" w:themeColor="text1"/>
          <w:sz w:val="24"/>
          <w:szCs w:val="24"/>
        </w:rPr>
        <w:t>не</w:t>
      </w:r>
      <w:r w:rsidRPr="00021BFC">
        <w:rPr>
          <w:rFonts w:ascii="Times New Roman" w:eastAsiaTheme="minorHAnsi" w:hAnsi="Times New Roman"/>
          <w:color w:val="000000" w:themeColor="text1"/>
          <w:sz w:val="24"/>
          <w:szCs w:val="24"/>
        </w:rPr>
        <w:t>задовољава</w:t>
      </w:r>
      <w:r w:rsidR="005223E5" w:rsidRPr="00021BFC">
        <w:rPr>
          <w:rFonts w:ascii="Times New Roman" w:hAnsi="Times New Roman"/>
          <w:color w:val="000000" w:themeColor="text1"/>
          <w:sz w:val="24"/>
          <w:szCs w:val="24"/>
          <w:lang w:val="sr-Cyrl-RS"/>
        </w:rPr>
        <w:t>ˮ</w:t>
      </w:r>
      <w:r w:rsidRPr="00021BFC">
        <w:rPr>
          <w:rFonts w:ascii="Times New Roman" w:eastAsiaTheme="minorHAnsi" w:hAnsi="Times New Roman"/>
          <w:color w:val="000000" w:themeColor="text1"/>
          <w:sz w:val="24"/>
          <w:szCs w:val="24"/>
          <w:lang w:val="sr-Cyrl-RS"/>
        </w:rPr>
        <w:t xml:space="preserve"> (1)</w:t>
      </w:r>
      <w:r w:rsidR="005223E5" w:rsidRPr="00021BFC">
        <w:rPr>
          <w:rFonts w:ascii="Times New Roman" w:eastAsiaTheme="minorHAnsi" w:hAnsi="Times New Roman"/>
          <w:color w:val="000000" w:themeColor="text1"/>
          <w:sz w:val="24"/>
          <w:szCs w:val="24"/>
        </w:rPr>
        <w:t xml:space="preserve">, </w:t>
      </w:r>
      <w:r w:rsidR="005223E5" w:rsidRPr="00021BFC">
        <w:rPr>
          <w:rFonts w:ascii="Times New Roman" w:eastAsiaTheme="minorHAnsi" w:hAnsi="Times New Roman"/>
          <w:color w:val="000000" w:themeColor="text1"/>
          <w:sz w:val="24"/>
          <w:szCs w:val="24"/>
          <w:lang w:val="sr-Cyrl-RS"/>
        </w:rPr>
        <w:t>„</w:t>
      </w:r>
      <w:r w:rsidR="005223E5" w:rsidRPr="00021BFC">
        <w:rPr>
          <w:rFonts w:ascii="Times New Roman" w:eastAsiaTheme="minorHAnsi" w:hAnsi="Times New Roman"/>
          <w:color w:val="000000" w:themeColor="text1"/>
          <w:sz w:val="24"/>
          <w:szCs w:val="24"/>
        </w:rPr>
        <w:t>делимично задовољаваˮ</w:t>
      </w:r>
      <w:r w:rsidRPr="00021BFC">
        <w:rPr>
          <w:rFonts w:ascii="Times New Roman" w:eastAsiaTheme="minorHAnsi" w:hAnsi="Times New Roman"/>
          <w:color w:val="000000" w:themeColor="text1"/>
          <w:sz w:val="24"/>
          <w:szCs w:val="24"/>
          <w:lang w:val="sr-Cyrl-RS"/>
        </w:rPr>
        <w:t xml:space="preserve"> (2)</w:t>
      </w:r>
      <w:r w:rsidR="005223E5" w:rsidRPr="00021BFC">
        <w:rPr>
          <w:rFonts w:ascii="Times New Roman" w:eastAsiaTheme="minorHAnsi" w:hAnsi="Times New Roman"/>
          <w:color w:val="000000" w:themeColor="text1"/>
          <w:sz w:val="24"/>
          <w:szCs w:val="24"/>
        </w:rPr>
        <w:t xml:space="preserve"> и </w:t>
      </w:r>
      <w:r w:rsidR="005223E5" w:rsidRPr="00021BFC">
        <w:rPr>
          <w:rFonts w:ascii="Times New Roman" w:eastAsiaTheme="minorHAnsi" w:hAnsi="Times New Roman"/>
          <w:color w:val="000000" w:themeColor="text1"/>
          <w:sz w:val="24"/>
          <w:szCs w:val="24"/>
          <w:lang w:val="sr-Cyrl-RS"/>
        </w:rPr>
        <w:t>„</w:t>
      </w:r>
      <w:r w:rsidR="005223E5" w:rsidRPr="00021BFC">
        <w:rPr>
          <w:rFonts w:ascii="Times New Roman" w:eastAsiaTheme="minorHAnsi" w:hAnsi="Times New Roman"/>
          <w:color w:val="000000" w:themeColor="text1"/>
          <w:sz w:val="24"/>
          <w:szCs w:val="24"/>
        </w:rPr>
        <w:t>задовољава</w:t>
      </w:r>
      <w:r w:rsidR="005223E5" w:rsidRPr="00021BFC">
        <w:rPr>
          <w:rFonts w:ascii="Times New Roman" w:hAnsi="Times New Roman"/>
          <w:color w:val="000000" w:themeColor="text1"/>
          <w:sz w:val="24"/>
          <w:szCs w:val="24"/>
          <w:lang w:val="sr-Cyrl-RS"/>
        </w:rPr>
        <w:t>ˮ</w:t>
      </w:r>
      <w:r w:rsidRPr="00021BFC">
        <w:rPr>
          <w:rFonts w:ascii="Times New Roman" w:eastAsiaTheme="minorHAnsi" w:hAnsi="Times New Roman"/>
          <w:color w:val="000000" w:themeColor="text1"/>
          <w:sz w:val="24"/>
          <w:szCs w:val="24"/>
          <w:lang w:val="sr-Cyrl-RS"/>
        </w:rPr>
        <w:t xml:space="preserve"> (3)</w:t>
      </w:r>
      <w:r w:rsidRPr="00021BFC">
        <w:rPr>
          <w:rFonts w:ascii="Times New Roman" w:eastAsiaTheme="minorHAnsi" w:hAnsi="Times New Roman"/>
          <w:color w:val="000000" w:themeColor="text1"/>
          <w:sz w:val="24"/>
          <w:szCs w:val="24"/>
        </w:rPr>
        <w:t>, према критеријумима које конкурсна комисија унапред одређује најкасније 24 часа пре провере.</w:t>
      </w:r>
    </w:p>
    <w:p w14:paraId="15FC9CA6" w14:textId="34EE9BD8" w:rsidR="002800FE" w:rsidRPr="00021BFC" w:rsidRDefault="002800FE" w:rsidP="00301C83">
      <w:pPr>
        <w:spacing w:after="0" w:line="240" w:lineRule="auto"/>
        <w:ind w:firstLine="851"/>
        <w:jc w:val="both"/>
        <w:rPr>
          <w:rFonts w:ascii="Times New Roman" w:eastAsiaTheme="minorHAnsi" w:hAnsi="Times New Roman"/>
          <w:color w:val="000000" w:themeColor="text1"/>
          <w:sz w:val="24"/>
          <w:szCs w:val="24"/>
          <w:lang w:val="sr-Cyrl-RS"/>
        </w:rPr>
      </w:pPr>
      <w:r w:rsidRPr="00021BFC">
        <w:rPr>
          <w:rFonts w:ascii="Times New Roman" w:eastAsiaTheme="minorHAnsi" w:hAnsi="Times New Roman"/>
          <w:color w:val="000000" w:themeColor="text1"/>
          <w:sz w:val="24"/>
          <w:szCs w:val="24"/>
          <w:lang w:val="sr-Cyrl-RS"/>
        </w:rPr>
        <w:t>Канди</w:t>
      </w:r>
      <w:r w:rsidR="00DE6C96">
        <w:rPr>
          <w:rFonts w:ascii="Times New Roman" w:eastAsiaTheme="minorHAnsi" w:hAnsi="Times New Roman"/>
          <w:color w:val="000000" w:themeColor="text1"/>
          <w:sz w:val="24"/>
          <w:szCs w:val="24"/>
          <w:lang w:val="sr-Cyrl-RS"/>
        </w:rPr>
        <w:t>дат који буде оцењен оценом „не</w:t>
      </w:r>
      <w:r w:rsidRPr="00021BFC">
        <w:rPr>
          <w:rFonts w:ascii="Times New Roman" w:eastAsiaTheme="minorHAnsi" w:hAnsi="Times New Roman"/>
          <w:color w:val="000000" w:themeColor="text1"/>
          <w:sz w:val="24"/>
          <w:szCs w:val="24"/>
          <w:lang w:val="sr-Cyrl-RS"/>
        </w:rPr>
        <w:t>задовољава</w:t>
      </w:r>
      <w:r w:rsidRPr="00021BFC">
        <w:rPr>
          <w:rFonts w:ascii="Times New Roman" w:hAnsi="Times New Roman"/>
          <w:color w:val="000000" w:themeColor="text1"/>
          <w:sz w:val="24"/>
          <w:szCs w:val="24"/>
          <w:lang w:val="sr-Cyrl-RS"/>
        </w:rPr>
        <w:t>”</w:t>
      </w:r>
      <w:r w:rsidR="00E17BB3" w:rsidRPr="00021BFC">
        <w:rPr>
          <w:rFonts w:ascii="Times New Roman" w:hAnsi="Times New Roman"/>
          <w:color w:val="000000" w:themeColor="text1"/>
          <w:sz w:val="24"/>
          <w:szCs w:val="24"/>
          <w:lang w:val="sr-Cyrl-RS"/>
        </w:rPr>
        <w:t xml:space="preserve"> (1)</w:t>
      </w:r>
      <w:r w:rsidRPr="00021BFC">
        <w:rPr>
          <w:rFonts w:ascii="Times New Roman" w:eastAsiaTheme="minorHAnsi" w:hAnsi="Times New Roman"/>
          <w:color w:val="000000" w:themeColor="text1"/>
          <w:sz w:val="24"/>
          <w:szCs w:val="24"/>
          <w:lang w:val="sr-Cyrl-RS"/>
        </w:rPr>
        <w:t xml:space="preserve"> у једном облику провере, не позива се на наредни облик провере. </w:t>
      </w:r>
    </w:p>
    <w:p w14:paraId="7D9ADA5F" w14:textId="4ADB9051" w:rsidR="00882D71" w:rsidRPr="00021BFC" w:rsidRDefault="00882D71" w:rsidP="00301C83">
      <w:pPr>
        <w:spacing w:after="0" w:line="240" w:lineRule="auto"/>
        <w:ind w:firstLine="851"/>
        <w:jc w:val="both"/>
        <w:rPr>
          <w:rFonts w:ascii="Times New Roman" w:eastAsiaTheme="minorHAnsi" w:hAnsi="Times New Roman"/>
          <w:color w:val="000000" w:themeColor="text1"/>
          <w:sz w:val="24"/>
          <w:szCs w:val="24"/>
          <w:lang w:val="sr-Cyrl-RS"/>
        </w:rPr>
      </w:pPr>
      <w:r w:rsidRPr="00021BFC">
        <w:rPr>
          <w:rFonts w:ascii="Times New Roman" w:eastAsiaTheme="minorHAnsi" w:hAnsi="Times New Roman"/>
          <w:color w:val="000000" w:themeColor="text1"/>
          <w:sz w:val="24"/>
          <w:szCs w:val="24"/>
          <w:lang w:val="sr-Cyrl-RS"/>
        </w:rPr>
        <w:t xml:space="preserve">Кандидат који се не одазове позиву да </w:t>
      </w:r>
      <w:r w:rsidR="00A074A7" w:rsidRPr="00021BFC">
        <w:rPr>
          <w:rFonts w:ascii="Times New Roman" w:eastAsiaTheme="minorHAnsi" w:hAnsi="Times New Roman"/>
          <w:color w:val="000000" w:themeColor="text1"/>
          <w:sz w:val="24"/>
          <w:szCs w:val="24"/>
          <w:lang w:val="sr-Cyrl-RS"/>
        </w:rPr>
        <w:t>учествује у једном облику</w:t>
      </w:r>
      <w:r w:rsidRPr="00021BFC">
        <w:rPr>
          <w:rFonts w:ascii="Times New Roman" w:eastAsiaTheme="minorHAnsi" w:hAnsi="Times New Roman"/>
          <w:color w:val="000000" w:themeColor="text1"/>
          <w:sz w:val="24"/>
          <w:szCs w:val="24"/>
          <w:lang w:val="sr-Cyrl-RS"/>
        </w:rPr>
        <w:t xml:space="preserve"> провере оцењује се оценом </w:t>
      </w:r>
      <w:r w:rsidR="005223E5" w:rsidRPr="00021BFC">
        <w:rPr>
          <w:rFonts w:ascii="Times New Roman" w:eastAsiaTheme="minorHAnsi" w:hAnsi="Times New Roman"/>
          <w:color w:val="000000" w:themeColor="text1"/>
          <w:sz w:val="24"/>
          <w:szCs w:val="24"/>
          <w:lang w:val="sr-Cyrl-RS"/>
        </w:rPr>
        <w:t>„</w:t>
      </w:r>
      <w:r w:rsidRPr="00021BFC">
        <w:rPr>
          <w:rFonts w:ascii="Times New Roman" w:eastAsiaTheme="minorHAnsi" w:hAnsi="Times New Roman"/>
          <w:color w:val="000000" w:themeColor="text1"/>
          <w:sz w:val="24"/>
          <w:szCs w:val="24"/>
        </w:rPr>
        <w:t>незадов</w:t>
      </w:r>
      <w:r w:rsidR="00376133" w:rsidRPr="00021BFC">
        <w:rPr>
          <w:rFonts w:ascii="Times New Roman" w:eastAsiaTheme="minorHAnsi" w:hAnsi="Times New Roman"/>
          <w:color w:val="000000" w:themeColor="text1"/>
          <w:sz w:val="24"/>
          <w:szCs w:val="24"/>
          <w:lang w:val="sr-Cyrl-RS"/>
        </w:rPr>
        <w:t>ољава</w:t>
      </w:r>
      <w:r w:rsidR="005223E5" w:rsidRPr="00021BFC">
        <w:rPr>
          <w:rFonts w:ascii="Times New Roman" w:hAnsi="Times New Roman"/>
          <w:color w:val="000000" w:themeColor="text1"/>
          <w:sz w:val="24"/>
          <w:szCs w:val="24"/>
          <w:lang w:val="sr-Cyrl-RS"/>
        </w:rPr>
        <w:t>ˮ</w:t>
      </w:r>
      <w:r w:rsidR="00376133" w:rsidRPr="00021BFC">
        <w:rPr>
          <w:rFonts w:ascii="Times New Roman" w:eastAsiaTheme="minorHAnsi" w:hAnsi="Times New Roman"/>
          <w:color w:val="000000" w:themeColor="text1"/>
          <w:sz w:val="24"/>
          <w:szCs w:val="24"/>
          <w:lang w:val="sr-Cyrl-RS"/>
        </w:rPr>
        <w:t xml:space="preserve"> (1) и не позива се на наредни облик провере.</w:t>
      </w:r>
      <w:r w:rsidR="005C5D94" w:rsidRPr="005C5D94">
        <w:rPr>
          <w:rFonts w:ascii="Times New Roman" w:eastAsiaTheme="minorHAnsi" w:hAnsi="Times New Roman"/>
          <w:bCs/>
          <w:color w:val="000000" w:themeColor="text1"/>
          <w:sz w:val="24"/>
          <w:szCs w:val="24"/>
          <w:lang w:val="sr-Cyrl-CS"/>
        </w:rPr>
        <w:t>”</w:t>
      </w:r>
    </w:p>
    <w:p w14:paraId="7E93B8FE" w14:textId="403FC9BA" w:rsidR="00F01DA1" w:rsidRPr="00021BFC" w:rsidRDefault="00F01DA1" w:rsidP="00301C83">
      <w:pPr>
        <w:spacing w:after="0" w:line="240" w:lineRule="auto"/>
        <w:jc w:val="both"/>
        <w:rPr>
          <w:rFonts w:ascii="Times New Roman" w:hAnsi="Times New Roman"/>
          <w:color w:val="000000" w:themeColor="text1"/>
          <w:sz w:val="24"/>
          <w:szCs w:val="24"/>
          <w:lang w:val="sr-Cyrl-RS"/>
        </w:rPr>
      </w:pPr>
    </w:p>
    <w:p w14:paraId="615753B7" w14:textId="2B4A38E8" w:rsidR="005A5AD1" w:rsidRPr="00021BFC" w:rsidRDefault="00800C06" w:rsidP="00CB06CD">
      <w:pPr>
        <w:spacing w:after="0"/>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Члан 1</w:t>
      </w:r>
      <w:r w:rsidR="00A06912" w:rsidRPr="00021BFC">
        <w:rPr>
          <w:rFonts w:ascii="Times New Roman" w:hAnsi="Times New Roman"/>
          <w:color w:val="000000" w:themeColor="text1"/>
          <w:sz w:val="24"/>
          <w:szCs w:val="24"/>
          <w:lang w:val="sr-Cyrl-RS"/>
        </w:rPr>
        <w:t>8</w:t>
      </w:r>
      <w:r w:rsidR="005A5AD1" w:rsidRPr="00021BFC">
        <w:rPr>
          <w:rFonts w:ascii="Times New Roman" w:hAnsi="Times New Roman"/>
          <w:color w:val="000000" w:themeColor="text1"/>
          <w:sz w:val="24"/>
          <w:szCs w:val="24"/>
          <w:lang w:val="sr-Cyrl-RS"/>
        </w:rPr>
        <w:t>.</w:t>
      </w:r>
    </w:p>
    <w:p w14:paraId="0B2D19E6" w14:textId="77777777" w:rsidR="0027164A" w:rsidRPr="00021BFC" w:rsidRDefault="0027164A" w:rsidP="00CB06CD">
      <w:pPr>
        <w:spacing w:after="0"/>
        <w:ind w:firstLine="851"/>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Наслов изнад члана 22. и ч</w:t>
      </w:r>
      <w:r w:rsidR="00F46100" w:rsidRPr="00021BFC">
        <w:rPr>
          <w:rFonts w:ascii="Times New Roman" w:hAnsi="Times New Roman"/>
          <w:color w:val="000000" w:themeColor="text1"/>
          <w:sz w:val="24"/>
          <w:szCs w:val="24"/>
          <w:lang w:val="sr-Cyrl-RS"/>
        </w:rPr>
        <w:t>лан 22</w:t>
      </w:r>
      <w:r w:rsidR="005A5AD1" w:rsidRPr="00021BFC">
        <w:rPr>
          <w:rFonts w:ascii="Times New Roman" w:hAnsi="Times New Roman"/>
          <w:color w:val="000000" w:themeColor="text1"/>
          <w:sz w:val="24"/>
          <w:szCs w:val="24"/>
          <w:lang w:val="sr-Cyrl-RS"/>
        </w:rPr>
        <w:t xml:space="preserve">. </w:t>
      </w:r>
      <w:r w:rsidRPr="00021BFC">
        <w:rPr>
          <w:rFonts w:ascii="Times New Roman" w:hAnsi="Times New Roman"/>
          <w:color w:val="000000" w:themeColor="text1"/>
          <w:sz w:val="24"/>
          <w:szCs w:val="24"/>
          <w:lang w:val="sr-Cyrl-RS"/>
        </w:rPr>
        <w:t xml:space="preserve">мењају се и гласе: </w:t>
      </w:r>
    </w:p>
    <w:p w14:paraId="0C8BB7A0" w14:textId="08F5BD46" w:rsidR="0027164A" w:rsidRPr="00021BFC" w:rsidRDefault="0027164A" w:rsidP="00CB06CD">
      <w:pPr>
        <w:spacing w:after="0"/>
        <w:jc w:val="center"/>
        <w:rPr>
          <w:rFonts w:ascii="Times New Roman" w:eastAsiaTheme="minorHAnsi" w:hAnsi="Times New Roman"/>
          <w:color w:val="000000" w:themeColor="text1"/>
          <w:sz w:val="24"/>
          <w:szCs w:val="24"/>
        </w:rPr>
      </w:pPr>
      <w:r w:rsidRPr="00021BFC">
        <w:rPr>
          <w:rFonts w:ascii="Times New Roman" w:hAnsi="Times New Roman"/>
          <w:color w:val="000000" w:themeColor="text1"/>
          <w:sz w:val="24"/>
          <w:szCs w:val="24"/>
          <w:lang w:val="sr-Cyrl-RS"/>
        </w:rPr>
        <w:t>„</w:t>
      </w:r>
      <w:r w:rsidR="00D402A6" w:rsidRPr="00021BFC">
        <w:rPr>
          <w:rFonts w:ascii="Times New Roman" w:hAnsi="Times New Roman"/>
          <w:color w:val="000000" w:themeColor="text1"/>
          <w:sz w:val="24"/>
          <w:szCs w:val="24"/>
          <w:lang w:val="sr-Cyrl-RS"/>
        </w:rPr>
        <w:t>Завршни</w:t>
      </w:r>
      <w:r w:rsidR="00A12F0D" w:rsidRPr="00021BFC">
        <w:rPr>
          <w:rFonts w:ascii="Times New Roman" w:hAnsi="Times New Roman"/>
          <w:color w:val="000000" w:themeColor="text1"/>
          <w:sz w:val="24"/>
          <w:szCs w:val="24"/>
          <w:lang w:val="sr-Cyrl-RS"/>
        </w:rPr>
        <w:t xml:space="preserve"> р</w:t>
      </w:r>
      <w:r w:rsidR="00AF4AC1" w:rsidRPr="00021BFC">
        <w:rPr>
          <w:rFonts w:ascii="Times New Roman" w:eastAsiaTheme="minorHAnsi" w:hAnsi="Times New Roman"/>
          <w:color w:val="000000" w:themeColor="text1"/>
          <w:sz w:val="24"/>
          <w:szCs w:val="24"/>
        </w:rPr>
        <w:t>азговор с кандидатом</w:t>
      </w:r>
      <w:r w:rsidRPr="00021BFC">
        <w:rPr>
          <w:rFonts w:ascii="Times New Roman" w:eastAsiaTheme="minorHAnsi" w:hAnsi="Times New Roman"/>
          <w:b/>
          <w:color w:val="000000" w:themeColor="text1"/>
          <w:sz w:val="24"/>
          <w:szCs w:val="24"/>
        </w:rPr>
        <w:t xml:space="preserve"> </w:t>
      </w:r>
    </w:p>
    <w:p w14:paraId="671031E4" w14:textId="77777777" w:rsidR="0027164A" w:rsidRPr="00021BFC" w:rsidRDefault="0027164A" w:rsidP="00CB06CD">
      <w:pPr>
        <w:spacing w:after="0"/>
        <w:jc w:val="center"/>
        <w:rPr>
          <w:rFonts w:ascii="Times New Roman" w:eastAsiaTheme="minorHAnsi" w:hAnsi="Times New Roman"/>
          <w:color w:val="000000" w:themeColor="text1"/>
          <w:sz w:val="24"/>
          <w:szCs w:val="24"/>
        </w:rPr>
      </w:pPr>
      <w:r w:rsidRPr="00021BFC">
        <w:rPr>
          <w:rFonts w:ascii="Times New Roman" w:eastAsiaTheme="minorHAnsi" w:hAnsi="Times New Roman"/>
          <w:b/>
          <w:color w:val="000000" w:themeColor="text1"/>
          <w:sz w:val="24"/>
          <w:szCs w:val="24"/>
        </w:rPr>
        <w:t xml:space="preserve"> </w:t>
      </w:r>
      <w:proofErr w:type="gramStart"/>
      <w:r w:rsidRPr="00021BFC">
        <w:rPr>
          <w:rFonts w:ascii="Times New Roman" w:eastAsiaTheme="minorHAnsi" w:hAnsi="Times New Roman"/>
          <w:color w:val="000000" w:themeColor="text1"/>
          <w:sz w:val="24"/>
          <w:szCs w:val="24"/>
        </w:rPr>
        <w:t>Члан 22.</w:t>
      </w:r>
      <w:proofErr w:type="gramEnd"/>
      <w:r w:rsidRPr="00021BFC">
        <w:rPr>
          <w:rFonts w:ascii="Times New Roman" w:eastAsiaTheme="minorHAnsi" w:hAnsi="Times New Roman"/>
          <w:color w:val="000000" w:themeColor="text1"/>
          <w:sz w:val="24"/>
          <w:szCs w:val="24"/>
        </w:rPr>
        <w:t xml:space="preserve"> </w:t>
      </w:r>
    </w:p>
    <w:p w14:paraId="3026E387" w14:textId="6B7230A7" w:rsidR="00A12F0D" w:rsidRPr="00021BFC" w:rsidRDefault="00A12F0D" w:rsidP="00CB06CD">
      <w:pPr>
        <w:spacing w:after="0" w:line="240" w:lineRule="auto"/>
        <w:ind w:firstLine="709"/>
        <w:jc w:val="both"/>
        <w:rPr>
          <w:rFonts w:ascii="Times New Roman" w:eastAsiaTheme="minorHAnsi" w:hAnsi="Times New Roman"/>
          <w:color w:val="000000" w:themeColor="text1"/>
          <w:sz w:val="24"/>
          <w:szCs w:val="24"/>
        </w:rPr>
      </w:pPr>
      <w:r w:rsidRPr="00021BFC">
        <w:rPr>
          <w:rFonts w:ascii="Times New Roman" w:hAnsi="Times New Roman"/>
          <w:color w:val="000000" w:themeColor="text1"/>
          <w:sz w:val="24"/>
          <w:szCs w:val="24"/>
          <w:lang w:val="sr-Cyrl-RS"/>
        </w:rPr>
        <w:t>Н</w:t>
      </w:r>
      <w:r w:rsidR="00D402A6" w:rsidRPr="00021BFC">
        <w:rPr>
          <w:rFonts w:ascii="Times New Roman" w:hAnsi="Times New Roman"/>
          <w:color w:val="000000" w:themeColor="text1"/>
          <w:sz w:val="24"/>
          <w:szCs w:val="24"/>
          <w:lang w:val="sr-Cyrl-RS"/>
        </w:rPr>
        <w:t>а з</w:t>
      </w:r>
      <w:r w:rsidR="00A074A7" w:rsidRPr="00021BFC">
        <w:rPr>
          <w:rFonts w:ascii="Times New Roman" w:hAnsi="Times New Roman"/>
          <w:color w:val="000000" w:themeColor="text1"/>
          <w:sz w:val="24"/>
          <w:szCs w:val="24"/>
          <w:lang w:val="sr-Cyrl-RS"/>
        </w:rPr>
        <w:t>а</w:t>
      </w:r>
      <w:r w:rsidR="00D402A6" w:rsidRPr="00021BFC">
        <w:rPr>
          <w:rFonts w:ascii="Times New Roman" w:hAnsi="Times New Roman"/>
          <w:color w:val="000000" w:themeColor="text1"/>
          <w:sz w:val="24"/>
          <w:szCs w:val="24"/>
          <w:lang w:val="sr-Cyrl-RS"/>
        </w:rPr>
        <w:t>вршни</w:t>
      </w:r>
      <w:r w:rsidRPr="00021BFC">
        <w:rPr>
          <w:rFonts w:ascii="Times New Roman" w:hAnsi="Times New Roman"/>
          <w:color w:val="000000" w:themeColor="text1"/>
          <w:sz w:val="24"/>
          <w:szCs w:val="24"/>
          <w:lang w:val="sr-Cyrl-RS"/>
        </w:rPr>
        <w:t xml:space="preserve"> разговор са конкурсном комисијом позивају се</w:t>
      </w:r>
      <w:r w:rsidRPr="00021BFC">
        <w:rPr>
          <w:rFonts w:ascii="Times New Roman" w:hAnsi="Times New Roman"/>
          <w:color w:val="000000" w:themeColor="text1"/>
          <w:sz w:val="24"/>
          <w:szCs w:val="24"/>
        </w:rPr>
        <w:t xml:space="preserve"> само </w:t>
      </w:r>
      <w:r w:rsidRPr="00021BFC">
        <w:rPr>
          <w:rFonts w:ascii="Times New Roman" w:eastAsiaTheme="minorHAnsi" w:hAnsi="Times New Roman"/>
          <w:color w:val="000000" w:themeColor="text1"/>
          <w:sz w:val="24"/>
          <w:szCs w:val="24"/>
        </w:rPr>
        <w:t>кандидати које су сви чланови конкурсне комисије</w:t>
      </w:r>
      <w:r w:rsidRPr="00021BFC">
        <w:rPr>
          <w:rFonts w:ascii="Times New Roman" w:eastAsiaTheme="minorHAnsi" w:hAnsi="Times New Roman"/>
          <w:color w:val="000000" w:themeColor="text1"/>
          <w:sz w:val="24"/>
          <w:szCs w:val="24"/>
          <w:lang w:val="sr-Cyrl-RS"/>
        </w:rPr>
        <w:t xml:space="preserve"> у свим облицима провере</w:t>
      </w:r>
      <w:r w:rsidR="005223E5" w:rsidRPr="00021BFC">
        <w:rPr>
          <w:rFonts w:ascii="Times New Roman" w:eastAsiaTheme="minorHAnsi" w:hAnsi="Times New Roman"/>
          <w:color w:val="000000" w:themeColor="text1"/>
          <w:sz w:val="24"/>
          <w:szCs w:val="24"/>
        </w:rPr>
        <w:t xml:space="preserve"> вредновали оценом </w:t>
      </w:r>
      <w:r w:rsidR="005223E5" w:rsidRPr="00021BFC">
        <w:rPr>
          <w:rFonts w:ascii="Times New Roman" w:eastAsiaTheme="minorHAnsi" w:hAnsi="Times New Roman"/>
          <w:color w:val="000000" w:themeColor="text1"/>
          <w:sz w:val="24"/>
          <w:szCs w:val="24"/>
          <w:lang w:val="sr-Cyrl-RS"/>
        </w:rPr>
        <w:t>„</w:t>
      </w:r>
      <w:r w:rsidR="005223E5" w:rsidRPr="00021BFC">
        <w:rPr>
          <w:rFonts w:ascii="Times New Roman" w:eastAsiaTheme="minorHAnsi" w:hAnsi="Times New Roman"/>
          <w:color w:val="000000" w:themeColor="text1"/>
          <w:sz w:val="24"/>
          <w:szCs w:val="24"/>
        </w:rPr>
        <w:t>делимично задовољава</w:t>
      </w:r>
      <w:r w:rsidR="005223E5" w:rsidRPr="00021BFC">
        <w:rPr>
          <w:rFonts w:ascii="Times New Roman" w:hAnsi="Times New Roman"/>
          <w:color w:val="000000" w:themeColor="text1"/>
          <w:sz w:val="24"/>
          <w:szCs w:val="24"/>
          <w:lang w:val="sr-Cyrl-RS"/>
        </w:rPr>
        <w:t>ˮ</w:t>
      </w:r>
      <w:r w:rsidRPr="00021BFC">
        <w:rPr>
          <w:rFonts w:ascii="Times New Roman" w:eastAsiaTheme="minorHAnsi" w:hAnsi="Times New Roman"/>
          <w:color w:val="000000" w:themeColor="text1"/>
          <w:sz w:val="24"/>
          <w:szCs w:val="24"/>
          <w:lang w:val="sr-Cyrl-RS"/>
        </w:rPr>
        <w:t xml:space="preserve"> (2)</w:t>
      </w:r>
      <w:r w:rsidR="005223E5" w:rsidRPr="00021BFC">
        <w:rPr>
          <w:rFonts w:ascii="Times New Roman" w:eastAsiaTheme="minorHAnsi" w:hAnsi="Times New Roman"/>
          <w:color w:val="000000" w:themeColor="text1"/>
          <w:sz w:val="24"/>
          <w:szCs w:val="24"/>
        </w:rPr>
        <w:t xml:space="preserve"> или „задовољава</w:t>
      </w:r>
      <w:r w:rsidR="005223E5" w:rsidRPr="00021BFC">
        <w:rPr>
          <w:rFonts w:ascii="Times New Roman" w:hAnsi="Times New Roman"/>
          <w:color w:val="000000" w:themeColor="text1"/>
          <w:sz w:val="24"/>
          <w:szCs w:val="24"/>
          <w:lang w:val="sr-Cyrl-RS"/>
        </w:rPr>
        <w:t>ˮ</w:t>
      </w:r>
      <w:r w:rsidRPr="00021BFC">
        <w:rPr>
          <w:rFonts w:ascii="Times New Roman" w:eastAsiaTheme="minorHAnsi" w:hAnsi="Times New Roman"/>
          <w:color w:val="000000" w:themeColor="text1"/>
          <w:sz w:val="24"/>
          <w:szCs w:val="24"/>
          <w:lang w:val="sr-Cyrl-RS"/>
        </w:rPr>
        <w:t xml:space="preserve"> (3)</w:t>
      </w:r>
      <w:r w:rsidR="005223E5" w:rsidRPr="00021BFC">
        <w:rPr>
          <w:rFonts w:ascii="Times New Roman" w:eastAsiaTheme="minorHAnsi" w:hAnsi="Times New Roman"/>
          <w:color w:val="000000" w:themeColor="text1"/>
          <w:sz w:val="24"/>
          <w:szCs w:val="24"/>
        </w:rPr>
        <w:t>.</w:t>
      </w:r>
      <w:r w:rsidR="005223E5" w:rsidRPr="00021BFC">
        <w:rPr>
          <w:rFonts w:ascii="Times New Roman" w:hAnsi="Times New Roman"/>
          <w:color w:val="000000" w:themeColor="text1"/>
          <w:sz w:val="24"/>
          <w:szCs w:val="24"/>
          <w:lang w:val="sr-Cyrl-RS"/>
        </w:rPr>
        <w:t>ˮ</w:t>
      </w:r>
    </w:p>
    <w:p w14:paraId="411B2FD4" w14:textId="2BC255EC" w:rsidR="0027164A" w:rsidRDefault="0027164A" w:rsidP="00967C95">
      <w:pPr>
        <w:spacing w:after="0" w:line="240" w:lineRule="auto"/>
        <w:ind w:firstLine="851"/>
        <w:jc w:val="both"/>
        <w:rPr>
          <w:rFonts w:ascii="Times New Roman" w:eastAsiaTheme="minorHAnsi" w:hAnsi="Times New Roman"/>
          <w:color w:val="000000" w:themeColor="text1"/>
          <w:sz w:val="24"/>
          <w:szCs w:val="24"/>
          <w:lang w:val="sr-Cyrl-RS"/>
        </w:rPr>
      </w:pPr>
      <w:r w:rsidRPr="00021BFC">
        <w:rPr>
          <w:rFonts w:ascii="Times New Roman" w:eastAsiaTheme="minorHAnsi" w:hAnsi="Times New Roman"/>
          <w:color w:val="000000" w:themeColor="text1"/>
          <w:sz w:val="24"/>
          <w:szCs w:val="24"/>
          <w:lang w:val="sr-Cyrl-RS"/>
        </w:rPr>
        <w:t xml:space="preserve">Чланови конкурсне комисије воде разговор са </w:t>
      </w:r>
      <w:r w:rsidR="00F05F03" w:rsidRPr="00021BFC">
        <w:rPr>
          <w:rFonts w:ascii="Times New Roman" w:eastAsiaTheme="minorHAnsi" w:hAnsi="Times New Roman"/>
          <w:color w:val="000000" w:themeColor="text1"/>
          <w:sz w:val="24"/>
          <w:szCs w:val="24"/>
          <w:lang w:val="sr-Cyrl-RS"/>
        </w:rPr>
        <w:t>кандидатом</w:t>
      </w:r>
      <w:r w:rsidRPr="00021BFC">
        <w:rPr>
          <w:rFonts w:ascii="Times New Roman" w:eastAsiaTheme="minorHAnsi" w:hAnsi="Times New Roman"/>
          <w:color w:val="000000" w:themeColor="text1"/>
          <w:sz w:val="24"/>
          <w:szCs w:val="24"/>
          <w:lang w:val="sr-Cyrl-RS"/>
        </w:rPr>
        <w:t xml:space="preserve"> у циљу процене његове мотивације</w:t>
      </w:r>
      <w:r w:rsidR="00CF698A" w:rsidRPr="00021BFC">
        <w:rPr>
          <w:rFonts w:ascii="Times New Roman" w:eastAsiaTheme="minorHAnsi" w:hAnsi="Times New Roman"/>
          <w:color w:val="000000" w:themeColor="text1"/>
          <w:sz w:val="24"/>
          <w:szCs w:val="24"/>
          <w:lang w:val="sr-Cyrl-RS"/>
        </w:rPr>
        <w:t xml:space="preserve"> за рад на радном месту,</w:t>
      </w:r>
      <w:r w:rsidR="00DF1FAB" w:rsidRPr="00021BFC">
        <w:rPr>
          <w:rFonts w:ascii="Times New Roman" w:eastAsiaTheme="minorHAnsi" w:hAnsi="Times New Roman"/>
          <w:color w:val="000000" w:themeColor="text1"/>
          <w:sz w:val="24"/>
          <w:szCs w:val="24"/>
          <w:lang w:val="sr-Cyrl-RS"/>
        </w:rPr>
        <w:t xml:space="preserve"> </w:t>
      </w:r>
      <w:r w:rsidRPr="00021BFC">
        <w:rPr>
          <w:rFonts w:ascii="Times New Roman" w:eastAsiaTheme="minorHAnsi" w:hAnsi="Times New Roman"/>
          <w:color w:val="000000" w:themeColor="text1"/>
          <w:sz w:val="24"/>
          <w:szCs w:val="24"/>
          <w:lang w:val="sr-Cyrl-RS"/>
        </w:rPr>
        <w:t>могућих доприноса на раду и прихватања вре</w:t>
      </w:r>
      <w:r w:rsidR="00BC7CA3" w:rsidRPr="00021BFC">
        <w:rPr>
          <w:rFonts w:ascii="Times New Roman" w:eastAsiaTheme="minorHAnsi" w:hAnsi="Times New Roman"/>
          <w:color w:val="000000" w:themeColor="text1"/>
          <w:sz w:val="24"/>
          <w:szCs w:val="24"/>
          <w:lang w:val="sr-Cyrl-RS"/>
        </w:rPr>
        <w:t>дности органа (у даљем тексту: м</w:t>
      </w:r>
      <w:r w:rsidRPr="00021BFC">
        <w:rPr>
          <w:rFonts w:ascii="Times New Roman" w:eastAsiaTheme="minorHAnsi" w:hAnsi="Times New Roman"/>
          <w:color w:val="000000" w:themeColor="text1"/>
          <w:sz w:val="24"/>
          <w:szCs w:val="24"/>
          <w:lang w:val="sr-Cyrl-RS"/>
        </w:rPr>
        <w:t>отивација).</w:t>
      </w:r>
    </w:p>
    <w:p w14:paraId="27932D9D" w14:textId="19B5900D" w:rsidR="005A5AD1" w:rsidRPr="00021BFC" w:rsidRDefault="00885706" w:rsidP="002C238D">
      <w:pPr>
        <w:spacing w:after="0" w:line="240" w:lineRule="auto"/>
        <w:ind w:firstLine="851"/>
        <w:jc w:val="both"/>
        <w:rPr>
          <w:rFonts w:ascii="Times New Roman" w:hAnsi="Times New Roman"/>
          <w:color w:val="000000" w:themeColor="text1"/>
          <w:sz w:val="24"/>
          <w:szCs w:val="24"/>
          <w:lang w:val="sr-Cyrl-RS"/>
        </w:rPr>
      </w:pPr>
      <w:proofErr w:type="gramStart"/>
      <w:r w:rsidRPr="00021BFC">
        <w:rPr>
          <w:rFonts w:ascii="Times New Roman" w:eastAsiaTheme="minorHAnsi" w:hAnsi="Times New Roman"/>
          <w:color w:val="000000" w:themeColor="text1"/>
          <w:sz w:val="24"/>
          <w:szCs w:val="24"/>
        </w:rPr>
        <w:t xml:space="preserve">Сваки </w:t>
      </w:r>
      <w:r w:rsidR="005223E5" w:rsidRPr="00021BFC">
        <w:rPr>
          <w:rFonts w:ascii="Times New Roman" w:eastAsiaTheme="minorHAnsi" w:hAnsi="Times New Roman"/>
          <w:color w:val="000000" w:themeColor="text1"/>
          <w:sz w:val="24"/>
          <w:szCs w:val="24"/>
        </w:rPr>
        <w:t xml:space="preserve">члан конкурсне комисије оценом </w:t>
      </w:r>
      <w:r w:rsidR="005223E5" w:rsidRPr="00021BFC">
        <w:rPr>
          <w:rFonts w:ascii="Times New Roman" w:eastAsiaTheme="minorHAnsi" w:hAnsi="Times New Roman"/>
          <w:color w:val="000000" w:themeColor="text1"/>
          <w:sz w:val="24"/>
          <w:szCs w:val="24"/>
          <w:lang w:val="sr-Cyrl-RS"/>
        </w:rPr>
        <w:t>„</w:t>
      </w:r>
      <w:r w:rsidR="005223E5" w:rsidRPr="00021BFC">
        <w:rPr>
          <w:rFonts w:ascii="Times New Roman" w:eastAsiaTheme="minorHAnsi" w:hAnsi="Times New Roman"/>
          <w:color w:val="000000" w:themeColor="text1"/>
          <w:sz w:val="24"/>
          <w:szCs w:val="24"/>
        </w:rPr>
        <w:t>задовољава</w:t>
      </w:r>
      <w:r w:rsidR="005223E5" w:rsidRPr="00021BFC">
        <w:rPr>
          <w:rFonts w:ascii="Times New Roman" w:hAnsi="Times New Roman"/>
          <w:color w:val="000000" w:themeColor="text1"/>
          <w:sz w:val="24"/>
          <w:szCs w:val="24"/>
          <w:lang w:val="sr-Cyrl-RS"/>
        </w:rPr>
        <w:t>ˮ</w:t>
      </w:r>
      <w:r w:rsidRPr="00021BFC">
        <w:rPr>
          <w:rFonts w:ascii="Times New Roman" w:eastAsiaTheme="minorHAnsi" w:hAnsi="Times New Roman"/>
          <w:color w:val="000000" w:themeColor="text1"/>
          <w:sz w:val="24"/>
          <w:szCs w:val="24"/>
          <w:lang w:val="sr-Cyrl-RS"/>
        </w:rPr>
        <w:t xml:space="preserve"> (3) </w:t>
      </w:r>
      <w:r w:rsidRPr="00021BFC">
        <w:rPr>
          <w:rFonts w:ascii="Times New Roman" w:eastAsiaTheme="minorHAnsi" w:hAnsi="Times New Roman"/>
          <w:color w:val="000000" w:themeColor="text1"/>
          <w:sz w:val="24"/>
          <w:szCs w:val="24"/>
        </w:rPr>
        <w:t>вреднује</w:t>
      </w:r>
      <w:r w:rsidRPr="00021BFC">
        <w:rPr>
          <w:rFonts w:ascii="Times New Roman" w:eastAsiaTheme="minorHAnsi" w:hAnsi="Times New Roman"/>
          <w:color w:val="000000" w:themeColor="text1"/>
          <w:sz w:val="24"/>
          <w:szCs w:val="24"/>
          <w:lang w:val="sr-Cyrl-RS"/>
        </w:rPr>
        <w:t xml:space="preserve"> </w:t>
      </w:r>
      <w:r w:rsidRPr="00021BFC">
        <w:rPr>
          <w:rFonts w:ascii="Times New Roman" w:eastAsiaTheme="minorHAnsi" w:hAnsi="Times New Roman"/>
          <w:color w:val="000000" w:themeColor="text1"/>
          <w:sz w:val="24"/>
          <w:szCs w:val="24"/>
        </w:rPr>
        <w:t>кандидат</w:t>
      </w:r>
      <w:r w:rsidRPr="00021BFC">
        <w:rPr>
          <w:rFonts w:ascii="Times New Roman" w:eastAsiaTheme="minorHAnsi" w:hAnsi="Times New Roman"/>
          <w:color w:val="000000" w:themeColor="text1"/>
          <w:sz w:val="24"/>
          <w:szCs w:val="24"/>
          <w:lang w:val="sr-Cyrl-RS"/>
        </w:rPr>
        <w:t>а</w:t>
      </w:r>
      <w:r w:rsidRPr="00021BFC">
        <w:rPr>
          <w:rFonts w:ascii="Times New Roman" w:eastAsiaTheme="minorHAnsi" w:hAnsi="Times New Roman"/>
          <w:color w:val="000000" w:themeColor="text1"/>
          <w:sz w:val="24"/>
          <w:szCs w:val="24"/>
        </w:rPr>
        <w:t xml:space="preserve"> који </w:t>
      </w:r>
      <w:r w:rsidRPr="00021BFC">
        <w:rPr>
          <w:rFonts w:ascii="Times New Roman" w:eastAsiaTheme="minorHAnsi" w:hAnsi="Times New Roman"/>
          <w:color w:val="000000" w:themeColor="text1"/>
          <w:sz w:val="24"/>
          <w:szCs w:val="24"/>
          <w:lang w:val="sr-Cyrl-RS"/>
        </w:rPr>
        <w:t>показује висок ниво мотивације,</w:t>
      </w:r>
      <w:r w:rsidR="00021BFC" w:rsidRPr="00021BFC">
        <w:rPr>
          <w:rFonts w:ascii="Times New Roman" w:eastAsiaTheme="minorHAnsi" w:hAnsi="Times New Roman"/>
          <w:color w:val="000000" w:themeColor="text1"/>
          <w:sz w:val="24"/>
          <w:szCs w:val="24"/>
        </w:rPr>
        <w:t xml:space="preserve"> оценом </w:t>
      </w:r>
      <w:r w:rsidR="00021BFC" w:rsidRPr="00021BFC">
        <w:rPr>
          <w:rFonts w:ascii="Times New Roman" w:eastAsiaTheme="minorHAnsi" w:hAnsi="Times New Roman"/>
          <w:color w:val="000000" w:themeColor="text1"/>
          <w:sz w:val="24"/>
          <w:szCs w:val="24"/>
          <w:lang w:val="sr-Cyrl-RS"/>
        </w:rPr>
        <w:t>„</w:t>
      </w:r>
      <w:r w:rsidR="00021BFC" w:rsidRPr="00021BFC">
        <w:rPr>
          <w:rFonts w:ascii="Times New Roman" w:eastAsiaTheme="minorHAnsi" w:hAnsi="Times New Roman"/>
          <w:color w:val="000000" w:themeColor="text1"/>
          <w:sz w:val="24"/>
          <w:szCs w:val="24"/>
        </w:rPr>
        <w:t>делимично задовољава</w:t>
      </w:r>
      <w:r w:rsidR="00021BFC" w:rsidRPr="00021BFC">
        <w:rPr>
          <w:rFonts w:ascii="Times New Roman" w:hAnsi="Times New Roman"/>
          <w:color w:val="000000" w:themeColor="text1"/>
          <w:sz w:val="24"/>
          <w:szCs w:val="24"/>
          <w:lang w:val="sr-Cyrl-RS"/>
        </w:rPr>
        <w:t>ˮ</w:t>
      </w:r>
      <w:r w:rsidRPr="00021BFC">
        <w:rPr>
          <w:rFonts w:ascii="Times New Roman" w:eastAsiaTheme="minorHAnsi" w:hAnsi="Times New Roman"/>
          <w:color w:val="000000" w:themeColor="text1"/>
          <w:sz w:val="24"/>
          <w:szCs w:val="24"/>
          <w:lang w:val="sr-Cyrl-RS"/>
        </w:rPr>
        <w:t xml:space="preserve"> (</w:t>
      </w:r>
      <w:r w:rsidRPr="00021BFC">
        <w:rPr>
          <w:rFonts w:ascii="Times New Roman" w:eastAsiaTheme="minorHAnsi" w:hAnsi="Times New Roman"/>
          <w:color w:val="000000" w:themeColor="text1"/>
          <w:sz w:val="24"/>
          <w:szCs w:val="24"/>
        </w:rPr>
        <w:t>2</w:t>
      </w:r>
      <w:r w:rsidRPr="00021BFC">
        <w:rPr>
          <w:rFonts w:ascii="Times New Roman" w:eastAsiaTheme="minorHAnsi" w:hAnsi="Times New Roman"/>
          <w:color w:val="000000" w:themeColor="text1"/>
          <w:sz w:val="24"/>
          <w:szCs w:val="24"/>
          <w:lang w:val="sr-Cyrl-RS"/>
        </w:rPr>
        <w:t>)</w:t>
      </w:r>
      <w:r w:rsidRPr="00021BFC">
        <w:rPr>
          <w:rFonts w:ascii="Times New Roman" w:eastAsiaTheme="minorHAnsi" w:hAnsi="Times New Roman"/>
          <w:color w:val="000000" w:themeColor="text1"/>
          <w:sz w:val="24"/>
          <w:szCs w:val="24"/>
        </w:rPr>
        <w:t xml:space="preserve"> </w:t>
      </w:r>
      <w:r w:rsidRPr="00021BFC">
        <w:rPr>
          <w:rFonts w:ascii="Times New Roman" w:eastAsiaTheme="minorHAnsi" w:hAnsi="Times New Roman"/>
          <w:color w:val="000000" w:themeColor="text1"/>
          <w:sz w:val="24"/>
          <w:szCs w:val="24"/>
          <w:lang w:val="sr-Cyrl-RS"/>
        </w:rPr>
        <w:t>кандидата који показује просечан ниво мотивације, а</w:t>
      </w:r>
      <w:r w:rsidR="00021BFC" w:rsidRPr="00021BFC">
        <w:rPr>
          <w:rFonts w:ascii="Times New Roman" w:eastAsiaTheme="minorHAnsi" w:hAnsi="Times New Roman"/>
          <w:color w:val="000000" w:themeColor="text1"/>
          <w:sz w:val="24"/>
          <w:szCs w:val="24"/>
        </w:rPr>
        <w:t xml:space="preserve"> оценом </w:t>
      </w:r>
      <w:r w:rsidR="00021BFC" w:rsidRPr="00021BFC">
        <w:rPr>
          <w:rFonts w:ascii="Times New Roman" w:eastAsiaTheme="minorHAnsi" w:hAnsi="Times New Roman"/>
          <w:color w:val="000000" w:themeColor="text1"/>
          <w:sz w:val="24"/>
          <w:szCs w:val="24"/>
          <w:lang w:val="sr-Cyrl-RS"/>
        </w:rPr>
        <w:t>„</w:t>
      </w:r>
      <w:r w:rsidR="00DE6C96">
        <w:rPr>
          <w:rFonts w:ascii="Times New Roman" w:eastAsiaTheme="minorHAnsi" w:hAnsi="Times New Roman"/>
          <w:color w:val="000000" w:themeColor="text1"/>
          <w:sz w:val="24"/>
          <w:szCs w:val="24"/>
        </w:rPr>
        <w:t>не</w:t>
      </w:r>
      <w:r w:rsidR="00021BFC" w:rsidRPr="00021BFC">
        <w:rPr>
          <w:rFonts w:ascii="Times New Roman" w:eastAsiaTheme="minorHAnsi" w:hAnsi="Times New Roman"/>
          <w:color w:val="000000" w:themeColor="text1"/>
          <w:sz w:val="24"/>
          <w:szCs w:val="24"/>
        </w:rPr>
        <w:t>задовољава</w:t>
      </w:r>
      <w:r w:rsidR="00021BFC" w:rsidRPr="00021BFC">
        <w:rPr>
          <w:rFonts w:ascii="Times New Roman" w:hAnsi="Times New Roman"/>
          <w:color w:val="000000" w:themeColor="text1"/>
          <w:sz w:val="24"/>
          <w:szCs w:val="24"/>
          <w:lang w:val="sr-Cyrl-RS"/>
        </w:rPr>
        <w:t>ˮ</w:t>
      </w:r>
      <w:r w:rsidRPr="00021BFC">
        <w:rPr>
          <w:rFonts w:ascii="Times New Roman" w:eastAsiaTheme="minorHAnsi" w:hAnsi="Times New Roman"/>
          <w:color w:val="000000" w:themeColor="text1"/>
          <w:sz w:val="24"/>
          <w:szCs w:val="24"/>
          <w:lang w:val="sr-Cyrl-RS"/>
        </w:rPr>
        <w:t xml:space="preserve"> (1) вреднује</w:t>
      </w:r>
      <w:r w:rsidRPr="00021BFC">
        <w:rPr>
          <w:rFonts w:ascii="Times New Roman" w:eastAsiaTheme="minorHAnsi" w:hAnsi="Times New Roman"/>
          <w:color w:val="000000" w:themeColor="text1"/>
          <w:sz w:val="24"/>
          <w:szCs w:val="24"/>
        </w:rPr>
        <w:t xml:space="preserve"> кандидат</w:t>
      </w:r>
      <w:r w:rsidRPr="00021BFC">
        <w:rPr>
          <w:rFonts w:ascii="Times New Roman" w:eastAsiaTheme="minorHAnsi" w:hAnsi="Times New Roman"/>
          <w:color w:val="000000" w:themeColor="text1"/>
          <w:sz w:val="24"/>
          <w:szCs w:val="24"/>
          <w:lang w:val="sr-Cyrl-RS"/>
        </w:rPr>
        <w:t>а</w:t>
      </w:r>
      <w:r w:rsidRPr="00021BFC">
        <w:rPr>
          <w:rFonts w:ascii="Times New Roman" w:eastAsiaTheme="minorHAnsi" w:hAnsi="Times New Roman"/>
          <w:color w:val="000000" w:themeColor="text1"/>
          <w:sz w:val="24"/>
          <w:szCs w:val="24"/>
        </w:rPr>
        <w:t xml:space="preserve"> који </w:t>
      </w:r>
      <w:r w:rsidRPr="00021BFC">
        <w:rPr>
          <w:rFonts w:ascii="Times New Roman" w:eastAsiaTheme="minorHAnsi" w:hAnsi="Times New Roman"/>
          <w:color w:val="000000" w:themeColor="text1"/>
          <w:sz w:val="24"/>
          <w:szCs w:val="24"/>
          <w:lang w:val="sr-Cyrl-RS"/>
        </w:rPr>
        <w:t>показује низак ниво мотивације.</w:t>
      </w:r>
      <w:r w:rsidR="0027164A" w:rsidRPr="00021BFC">
        <w:rPr>
          <w:rFonts w:ascii="Times New Roman" w:hAnsi="Times New Roman"/>
          <w:color w:val="000000" w:themeColor="text1"/>
          <w:sz w:val="24"/>
          <w:szCs w:val="24"/>
          <w:lang w:val="sr-Cyrl-RS"/>
        </w:rPr>
        <w:t>”</w:t>
      </w:r>
      <w:proofErr w:type="gramEnd"/>
    </w:p>
    <w:p w14:paraId="71F87A1B" w14:textId="77777777" w:rsidR="00B31095" w:rsidRPr="00021BFC" w:rsidRDefault="00B31095" w:rsidP="002C238D">
      <w:pPr>
        <w:spacing w:after="0" w:line="240" w:lineRule="auto"/>
        <w:ind w:firstLine="851"/>
        <w:jc w:val="both"/>
        <w:rPr>
          <w:rFonts w:ascii="Times New Roman" w:eastAsiaTheme="minorHAnsi" w:hAnsi="Times New Roman"/>
          <w:color w:val="000000" w:themeColor="text1"/>
          <w:sz w:val="24"/>
          <w:szCs w:val="24"/>
        </w:rPr>
      </w:pPr>
    </w:p>
    <w:p w14:paraId="2F6AACA8" w14:textId="2A6E6739" w:rsidR="007A7782" w:rsidRPr="00021BFC" w:rsidRDefault="007A7782" w:rsidP="00CB06CD">
      <w:pPr>
        <w:spacing w:after="0" w:line="240" w:lineRule="auto"/>
        <w:ind w:firstLine="851"/>
        <w:jc w:val="both"/>
        <w:rPr>
          <w:rFonts w:ascii="Times New Roman" w:hAnsi="Times New Roman"/>
          <w:color w:val="000000" w:themeColor="text1"/>
          <w:sz w:val="24"/>
          <w:szCs w:val="24"/>
          <w:lang w:val="sr-Cyrl-RS"/>
        </w:rPr>
      </w:pPr>
    </w:p>
    <w:p w14:paraId="464D821B" w14:textId="460E336A" w:rsidR="00212970" w:rsidRPr="00021BFC" w:rsidRDefault="002C238D" w:rsidP="00CB06CD">
      <w:pPr>
        <w:spacing w:after="0" w:line="240" w:lineRule="auto"/>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Члан 19</w:t>
      </w:r>
      <w:r w:rsidR="007A7782" w:rsidRPr="00021BFC">
        <w:rPr>
          <w:rFonts w:ascii="Times New Roman" w:hAnsi="Times New Roman"/>
          <w:color w:val="000000" w:themeColor="text1"/>
          <w:sz w:val="24"/>
          <w:szCs w:val="24"/>
          <w:lang w:val="sr-Cyrl-RS"/>
        </w:rPr>
        <w:t>.</w:t>
      </w:r>
    </w:p>
    <w:p w14:paraId="40A4717F" w14:textId="642D1C83" w:rsidR="002C238D" w:rsidRDefault="002B3BB1" w:rsidP="00CB06CD">
      <w:pPr>
        <w:pStyle w:val="NormalWeb"/>
        <w:shd w:val="clear" w:color="auto" w:fill="FFFFFF"/>
        <w:spacing w:before="0" w:beforeAutospacing="0" w:after="0" w:afterAutospacing="0"/>
        <w:ind w:firstLine="851"/>
        <w:jc w:val="both"/>
        <w:rPr>
          <w:color w:val="000000" w:themeColor="text1"/>
          <w:lang w:val="sr-Cyrl-RS"/>
        </w:rPr>
      </w:pPr>
      <w:r w:rsidRPr="00021BFC">
        <w:rPr>
          <w:color w:val="000000" w:themeColor="text1"/>
          <w:lang w:val="sr-Cyrl-RS"/>
        </w:rPr>
        <w:t>Члан</w:t>
      </w:r>
      <w:r w:rsidR="00967C95" w:rsidRPr="00021BFC">
        <w:rPr>
          <w:color w:val="000000" w:themeColor="text1"/>
          <w:lang w:val="sr-Cyrl-RS"/>
        </w:rPr>
        <w:t xml:space="preserve"> 23</w:t>
      </w:r>
      <w:r w:rsidR="009D50F9" w:rsidRPr="00021BFC">
        <w:rPr>
          <w:color w:val="000000" w:themeColor="text1"/>
          <w:lang w:val="sr-Cyrl-RS"/>
        </w:rPr>
        <w:t xml:space="preserve">. </w:t>
      </w:r>
      <w:r w:rsidRPr="00021BFC">
        <w:rPr>
          <w:color w:val="000000" w:themeColor="text1"/>
          <w:lang w:val="sr-Cyrl-RS"/>
        </w:rPr>
        <w:t>мења се и</w:t>
      </w:r>
      <w:r w:rsidR="002C238D" w:rsidRPr="00021BFC">
        <w:rPr>
          <w:color w:val="000000" w:themeColor="text1"/>
          <w:lang w:val="sr-Cyrl-RS"/>
        </w:rPr>
        <w:t xml:space="preserve"> гласи:</w:t>
      </w:r>
    </w:p>
    <w:p w14:paraId="06298DBC" w14:textId="0C8828FB" w:rsidR="005C5D94" w:rsidRPr="005C5D94" w:rsidRDefault="005C5D94" w:rsidP="00CB06CD">
      <w:pPr>
        <w:spacing w:after="0" w:line="240" w:lineRule="auto"/>
        <w:jc w:val="center"/>
        <w:rPr>
          <w:rFonts w:ascii="Times New Roman" w:hAnsi="Times New Roman"/>
          <w:color w:val="000000" w:themeColor="text1"/>
          <w:sz w:val="24"/>
          <w:szCs w:val="24"/>
          <w:lang w:val="sr-Cyrl-RS"/>
        </w:rPr>
      </w:pPr>
      <w:r>
        <w:rPr>
          <w:rFonts w:ascii="Times New Roman" w:hAnsi="Times New Roman"/>
          <w:color w:val="000000" w:themeColor="text1"/>
          <w:sz w:val="24"/>
          <w:szCs w:val="24"/>
          <w:lang w:val="sr-Cyrl-RS"/>
        </w:rPr>
        <w:t>„</w:t>
      </w:r>
      <w:r w:rsidRPr="00021BFC">
        <w:rPr>
          <w:rFonts w:ascii="Times New Roman" w:hAnsi="Times New Roman"/>
          <w:color w:val="000000" w:themeColor="text1"/>
          <w:sz w:val="24"/>
          <w:szCs w:val="24"/>
          <w:lang w:val="sr-Cyrl-RS"/>
        </w:rPr>
        <w:t>Члан</w:t>
      </w:r>
      <w:r>
        <w:rPr>
          <w:rFonts w:ascii="Times New Roman" w:hAnsi="Times New Roman"/>
          <w:color w:val="000000" w:themeColor="text1"/>
          <w:sz w:val="24"/>
          <w:szCs w:val="24"/>
          <w:lang w:val="sr-Cyrl-RS"/>
        </w:rPr>
        <w:t xml:space="preserve"> 23.</w:t>
      </w:r>
    </w:p>
    <w:p w14:paraId="6E5DB391" w14:textId="5074FDF2" w:rsidR="002B3BB1" w:rsidRPr="00021BFC" w:rsidRDefault="00D402A6" w:rsidP="00CB06CD">
      <w:pPr>
        <w:spacing w:after="0" w:line="240" w:lineRule="auto"/>
        <w:ind w:firstLine="851"/>
        <w:jc w:val="both"/>
        <w:rPr>
          <w:rFonts w:ascii="Times New Roman" w:eastAsiaTheme="minorHAnsi" w:hAnsi="Times New Roman"/>
          <w:color w:val="000000" w:themeColor="text1"/>
          <w:sz w:val="24"/>
          <w:szCs w:val="24"/>
        </w:rPr>
      </w:pPr>
      <w:proofErr w:type="gramStart"/>
      <w:r w:rsidRPr="00021BFC">
        <w:rPr>
          <w:rFonts w:ascii="Times New Roman" w:eastAsiaTheme="minorHAnsi" w:hAnsi="Times New Roman"/>
          <w:color w:val="000000" w:themeColor="text1"/>
          <w:sz w:val="24"/>
          <w:szCs w:val="24"/>
        </w:rPr>
        <w:t>После завршног</w:t>
      </w:r>
      <w:r w:rsidR="002B3BB1" w:rsidRPr="00021BFC">
        <w:rPr>
          <w:rFonts w:ascii="Times New Roman" w:eastAsiaTheme="minorHAnsi" w:hAnsi="Times New Roman"/>
          <w:color w:val="000000" w:themeColor="text1"/>
          <w:sz w:val="24"/>
          <w:szCs w:val="24"/>
        </w:rPr>
        <w:t xml:space="preserve"> разговора с кандидатима, конкурсна комисија по окончаном изборном поступку у року од 15 дана сачињава листу за избор.</w:t>
      </w:r>
      <w:proofErr w:type="gramEnd"/>
    </w:p>
    <w:p w14:paraId="1BBEBB23" w14:textId="2C7C04C5" w:rsidR="002B3BB1" w:rsidRPr="00021BFC" w:rsidRDefault="002B3BB1" w:rsidP="00CB06CD">
      <w:pPr>
        <w:spacing w:after="0" w:line="240" w:lineRule="auto"/>
        <w:ind w:firstLine="851"/>
        <w:jc w:val="both"/>
        <w:rPr>
          <w:rFonts w:ascii="Times New Roman" w:eastAsiaTheme="minorHAnsi" w:hAnsi="Times New Roman"/>
          <w:color w:val="000000" w:themeColor="text1"/>
          <w:sz w:val="24"/>
          <w:szCs w:val="24"/>
        </w:rPr>
      </w:pPr>
      <w:proofErr w:type="gramStart"/>
      <w:r w:rsidRPr="00021BFC">
        <w:rPr>
          <w:rFonts w:ascii="Times New Roman" w:eastAsiaTheme="minorHAnsi" w:hAnsi="Times New Roman"/>
          <w:color w:val="000000" w:themeColor="text1"/>
          <w:sz w:val="24"/>
          <w:szCs w:val="24"/>
        </w:rPr>
        <w:t xml:space="preserve">Резултат кандидата добија се тако што се израчунава просечна вредност </w:t>
      </w:r>
      <w:r w:rsidRPr="00021BFC">
        <w:rPr>
          <w:rFonts w:ascii="Times New Roman" w:eastAsiaTheme="minorHAnsi" w:hAnsi="Times New Roman"/>
          <w:color w:val="000000" w:themeColor="text1"/>
          <w:sz w:val="24"/>
          <w:szCs w:val="24"/>
          <w:lang w:val="sr-Cyrl-RS"/>
        </w:rPr>
        <w:t xml:space="preserve">свих </w:t>
      </w:r>
      <w:r w:rsidRPr="00021BFC">
        <w:rPr>
          <w:rFonts w:ascii="Times New Roman" w:eastAsiaTheme="minorHAnsi" w:hAnsi="Times New Roman"/>
          <w:color w:val="000000" w:themeColor="text1"/>
          <w:sz w:val="24"/>
          <w:szCs w:val="24"/>
        </w:rPr>
        <w:t>оцена којима је кандидат вреднован</w:t>
      </w:r>
      <w:r w:rsidRPr="00021BFC">
        <w:rPr>
          <w:rFonts w:ascii="Times New Roman" w:eastAsiaTheme="minorHAnsi" w:hAnsi="Times New Roman"/>
          <w:color w:val="000000" w:themeColor="text1"/>
          <w:sz w:val="24"/>
          <w:szCs w:val="24"/>
          <w:lang w:val="sr-Cyrl-RS"/>
        </w:rPr>
        <w:t xml:space="preserve"> у свим облицима писане и усмене провере и</w:t>
      </w:r>
      <w:r w:rsidR="00021BFC" w:rsidRPr="00021BFC">
        <w:rPr>
          <w:rFonts w:ascii="Times New Roman" w:eastAsiaTheme="minorHAnsi" w:hAnsi="Times New Roman"/>
          <w:color w:val="000000" w:themeColor="text1"/>
          <w:sz w:val="24"/>
          <w:szCs w:val="24"/>
          <w:lang w:val="sr-Cyrl-RS"/>
        </w:rPr>
        <w:t xml:space="preserve"> у</w:t>
      </w:r>
      <w:r w:rsidRPr="00021BFC">
        <w:rPr>
          <w:rFonts w:ascii="Times New Roman" w:eastAsiaTheme="minorHAnsi" w:hAnsi="Times New Roman"/>
          <w:color w:val="000000" w:themeColor="text1"/>
          <w:sz w:val="24"/>
          <w:szCs w:val="24"/>
          <w:lang w:val="sr-Cyrl-RS"/>
        </w:rPr>
        <w:t xml:space="preserve"> разговору са комисијом</w:t>
      </w:r>
      <w:r w:rsidR="00B67514" w:rsidRPr="00021BFC">
        <w:rPr>
          <w:rFonts w:ascii="Times New Roman" w:eastAsiaTheme="minorHAnsi" w:hAnsi="Times New Roman"/>
          <w:color w:val="000000" w:themeColor="text1"/>
          <w:sz w:val="24"/>
          <w:szCs w:val="24"/>
        </w:rPr>
        <w:t>.</w:t>
      </w:r>
      <w:proofErr w:type="gramEnd"/>
      <w:r w:rsidR="00B67514" w:rsidRPr="00021BFC">
        <w:rPr>
          <w:rFonts w:ascii="Times New Roman" w:eastAsiaTheme="minorHAnsi" w:hAnsi="Times New Roman"/>
          <w:color w:val="000000" w:themeColor="text1"/>
          <w:sz w:val="24"/>
          <w:szCs w:val="24"/>
        </w:rPr>
        <w:t xml:space="preserve"> </w:t>
      </w:r>
      <w:proofErr w:type="gramStart"/>
      <w:r w:rsidR="00B67514" w:rsidRPr="00021BFC">
        <w:rPr>
          <w:rFonts w:ascii="Times New Roman" w:eastAsiaTheme="minorHAnsi" w:hAnsi="Times New Roman"/>
          <w:color w:val="000000" w:themeColor="text1"/>
          <w:sz w:val="24"/>
          <w:szCs w:val="24"/>
        </w:rPr>
        <w:t>П</w:t>
      </w:r>
      <w:r w:rsidRPr="00021BFC">
        <w:rPr>
          <w:rFonts w:ascii="Times New Roman" w:eastAsiaTheme="minorHAnsi" w:hAnsi="Times New Roman"/>
          <w:color w:val="000000" w:themeColor="text1"/>
          <w:sz w:val="24"/>
          <w:szCs w:val="24"/>
        </w:rPr>
        <w:t>росечна вредност оцена рачуна се само оном кандидату којег је сваки члан конку</w:t>
      </w:r>
      <w:r w:rsidR="00021BFC" w:rsidRPr="00021BFC">
        <w:rPr>
          <w:rFonts w:ascii="Times New Roman" w:eastAsiaTheme="minorHAnsi" w:hAnsi="Times New Roman"/>
          <w:color w:val="000000" w:themeColor="text1"/>
          <w:sz w:val="24"/>
          <w:szCs w:val="24"/>
        </w:rPr>
        <w:t xml:space="preserve">рсне комисије вредновао оценом </w:t>
      </w:r>
      <w:r w:rsidR="00021BFC" w:rsidRPr="00021BFC">
        <w:rPr>
          <w:rFonts w:ascii="Times New Roman" w:eastAsiaTheme="minorHAnsi" w:hAnsi="Times New Roman"/>
          <w:color w:val="000000" w:themeColor="text1"/>
          <w:sz w:val="24"/>
          <w:szCs w:val="24"/>
          <w:lang w:val="sr-Cyrl-RS"/>
        </w:rPr>
        <w:t>„</w:t>
      </w:r>
      <w:r w:rsidR="00021BFC" w:rsidRPr="00021BFC">
        <w:rPr>
          <w:rFonts w:ascii="Times New Roman" w:eastAsiaTheme="minorHAnsi" w:hAnsi="Times New Roman"/>
          <w:color w:val="000000" w:themeColor="text1"/>
          <w:sz w:val="24"/>
          <w:szCs w:val="24"/>
        </w:rPr>
        <w:t>делимично задовољава</w:t>
      </w:r>
      <w:r w:rsidR="00021BFC" w:rsidRPr="00021BFC">
        <w:rPr>
          <w:rFonts w:ascii="Times New Roman" w:hAnsi="Times New Roman"/>
          <w:color w:val="000000" w:themeColor="text1"/>
          <w:sz w:val="24"/>
          <w:szCs w:val="24"/>
          <w:lang w:val="sr-Cyrl-RS"/>
        </w:rPr>
        <w:t>ˮ</w:t>
      </w:r>
      <w:r w:rsidRPr="00021BFC">
        <w:rPr>
          <w:rFonts w:ascii="Times New Roman" w:eastAsiaTheme="minorHAnsi" w:hAnsi="Times New Roman"/>
          <w:color w:val="000000" w:themeColor="text1"/>
          <w:sz w:val="24"/>
          <w:szCs w:val="24"/>
          <w:lang w:val="sr-Cyrl-RS"/>
        </w:rPr>
        <w:t xml:space="preserve"> (2) </w:t>
      </w:r>
      <w:r w:rsidR="00021BFC" w:rsidRPr="00021BFC">
        <w:rPr>
          <w:rFonts w:ascii="Times New Roman" w:eastAsiaTheme="minorHAnsi" w:hAnsi="Times New Roman"/>
          <w:color w:val="000000" w:themeColor="text1"/>
          <w:sz w:val="24"/>
          <w:szCs w:val="24"/>
        </w:rPr>
        <w:t xml:space="preserve">или </w:t>
      </w:r>
      <w:r w:rsidR="00021BFC" w:rsidRPr="00021BFC">
        <w:rPr>
          <w:rFonts w:ascii="Times New Roman" w:eastAsiaTheme="minorHAnsi" w:hAnsi="Times New Roman"/>
          <w:color w:val="000000" w:themeColor="text1"/>
          <w:sz w:val="24"/>
          <w:szCs w:val="24"/>
          <w:lang w:val="sr-Cyrl-RS"/>
        </w:rPr>
        <w:t>„</w:t>
      </w:r>
      <w:r w:rsidR="00021BFC" w:rsidRPr="00021BFC">
        <w:rPr>
          <w:rFonts w:ascii="Times New Roman" w:eastAsiaTheme="minorHAnsi" w:hAnsi="Times New Roman"/>
          <w:color w:val="000000" w:themeColor="text1"/>
          <w:sz w:val="24"/>
          <w:szCs w:val="24"/>
        </w:rPr>
        <w:t>задовољава</w:t>
      </w:r>
      <w:r w:rsidR="00021BFC" w:rsidRPr="00021BFC">
        <w:rPr>
          <w:rFonts w:ascii="Times New Roman" w:hAnsi="Times New Roman"/>
          <w:color w:val="000000" w:themeColor="text1"/>
          <w:sz w:val="24"/>
          <w:szCs w:val="24"/>
          <w:lang w:val="sr-Cyrl-RS"/>
        </w:rPr>
        <w:t>ˮ</w:t>
      </w:r>
      <w:r w:rsidRPr="00021BFC">
        <w:rPr>
          <w:rFonts w:ascii="Times New Roman" w:eastAsiaTheme="minorHAnsi" w:hAnsi="Times New Roman"/>
          <w:color w:val="000000" w:themeColor="text1"/>
          <w:sz w:val="24"/>
          <w:szCs w:val="24"/>
          <w:lang w:val="sr-Cyrl-RS"/>
        </w:rPr>
        <w:t xml:space="preserve"> (3)</w:t>
      </w:r>
      <w:r w:rsidRPr="00021BFC">
        <w:rPr>
          <w:rFonts w:ascii="Times New Roman" w:eastAsiaTheme="minorHAnsi" w:hAnsi="Times New Roman"/>
          <w:color w:val="000000" w:themeColor="text1"/>
          <w:sz w:val="24"/>
          <w:szCs w:val="24"/>
        </w:rPr>
        <w:t>.</w:t>
      </w:r>
      <w:proofErr w:type="gramEnd"/>
    </w:p>
    <w:p w14:paraId="7F1DF21F" w14:textId="74640031" w:rsidR="002B3BB1" w:rsidRPr="00021BFC" w:rsidRDefault="002B3BB1" w:rsidP="00CB06CD">
      <w:pPr>
        <w:spacing w:after="0" w:line="240" w:lineRule="auto"/>
        <w:ind w:firstLine="851"/>
        <w:jc w:val="both"/>
        <w:rPr>
          <w:rFonts w:ascii="Times New Roman" w:eastAsiaTheme="minorHAnsi" w:hAnsi="Times New Roman"/>
          <w:color w:val="000000" w:themeColor="text1"/>
          <w:sz w:val="24"/>
          <w:szCs w:val="24"/>
        </w:rPr>
      </w:pPr>
      <w:r w:rsidRPr="00021BFC">
        <w:rPr>
          <w:rFonts w:ascii="Times New Roman" w:eastAsiaTheme="minorHAnsi" w:hAnsi="Times New Roman"/>
          <w:color w:val="000000" w:themeColor="text1"/>
          <w:sz w:val="24"/>
          <w:szCs w:val="24"/>
        </w:rPr>
        <w:t xml:space="preserve"> </w:t>
      </w:r>
      <w:proofErr w:type="gramStart"/>
      <w:r w:rsidRPr="00021BFC">
        <w:rPr>
          <w:rFonts w:ascii="Times New Roman" w:eastAsiaTheme="minorHAnsi" w:hAnsi="Times New Roman"/>
          <w:color w:val="000000" w:themeColor="text1"/>
          <w:sz w:val="24"/>
          <w:szCs w:val="24"/>
        </w:rPr>
        <w:t>На листу за избор увршћују се највише три кандидата која су с најбољим резултатом испунила мерила прописана за избор.</w:t>
      </w:r>
      <w:proofErr w:type="gramEnd"/>
    </w:p>
    <w:p w14:paraId="3ADE893F" w14:textId="63371184" w:rsidR="002B3BB1" w:rsidRPr="00021BFC" w:rsidRDefault="002B3BB1" w:rsidP="00CB06CD">
      <w:pPr>
        <w:spacing w:after="0" w:line="240" w:lineRule="auto"/>
        <w:ind w:firstLine="851"/>
        <w:jc w:val="both"/>
        <w:rPr>
          <w:rFonts w:ascii="Times New Roman" w:eastAsiaTheme="minorHAnsi" w:hAnsi="Times New Roman"/>
          <w:color w:val="000000" w:themeColor="text1"/>
          <w:sz w:val="24"/>
          <w:szCs w:val="24"/>
        </w:rPr>
      </w:pPr>
      <w:proofErr w:type="gramStart"/>
      <w:r w:rsidRPr="00021BFC">
        <w:rPr>
          <w:rFonts w:ascii="Times New Roman" w:eastAsiaTheme="minorHAnsi" w:hAnsi="Times New Roman"/>
          <w:color w:val="000000" w:themeColor="text1"/>
          <w:sz w:val="24"/>
          <w:szCs w:val="24"/>
        </w:rPr>
        <w:t>Ако се конкурс спроводи за више извршилаца на једном радном месту, конкурсна комисија доставља листу за избор из става 1.</w:t>
      </w:r>
      <w:proofErr w:type="gramEnd"/>
      <w:r w:rsidRPr="00021BFC">
        <w:rPr>
          <w:rFonts w:ascii="Times New Roman" w:eastAsiaTheme="minorHAnsi" w:hAnsi="Times New Roman"/>
          <w:color w:val="000000" w:themeColor="text1"/>
          <w:sz w:val="24"/>
          <w:szCs w:val="24"/>
        </w:rPr>
        <w:t xml:space="preserve"> </w:t>
      </w:r>
      <w:proofErr w:type="gramStart"/>
      <w:r w:rsidRPr="00021BFC">
        <w:rPr>
          <w:rFonts w:ascii="Times New Roman" w:eastAsiaTheme="minorHAnsi" w:hAnsi="Times New Roman"/>
          <w:color w:val="000000" w:themeColor="text1"/>
          <w:sz w:val="24"/>
          <w:szCs w:val="24"/>
        </w:rPr>
        <w:t>овог</w:t>
      </w:r>
      <w:proofErr w:type="gramEnd"/>
      <w:r w:rsidRPr="00021BFC">
        <w:rPr>
          <w:rFonts w:ascii="Times New Roman" w:eastAsiaTheme="minorHAnsi" w:hAnsi="Times New Roman"/>
          <w:color w:val="000000" w:themeColor="text1"/>
          <w:sz w:val="24"/>
          <w:szCs w:val="24"/>
        </w:rPr>
        <w:t xml:space="preserve"> члана за сваког извршиоца.</w:t>
      </w:r>
    </w:p>
    <w:p w14:paraId="67FA7C4C" w14:textId="3595F432" w:rsidR="002B3BB1" w:rsidRPr="00021BFC" w:rsidRDefault="002B3BB1" w:rsidP="00CB06CD">
      <w:pPr>
        <w:shd w:val="clear" w:color="auto" w:fill="FFFFFF"/>
        <w:spacing w:after="0" w:line="240" w:lineRule="auto"/>
        <w:ind w:firstLine="851"/>
        <w:jc w:val="both"/>
        <w:rPr>
          <w:rFonts w:ascii="Times New Roman" w:hAnsi="Times New Roman"/>
          <w:color w:val="000000" w:themeColor="text1"/>
          <w:sz w:val="24"/>
          <w:szCs w:val="24"/>
          <w:lang w:val="en-GB" w:eastAsia="en-GB"/>
        </w:rPr>
      </w:pPr>
      <w:r w:rsidRPr="00021BFC">
        <w:rPr>
          <w:rFonts w:ascii="Times New Roman" w:hAnsi="Times New Roman"/>
          <w:color w:val="000000" w:themeColor="text1"/>
          <w:sz w:val="24"/>
          <w:szCs w:val="24"/>
          <w:lang w:val="en-GB" w:eastAsia="en-GB"/>
        </w:rPr>
        <w:t xml:space="preserve"> </w:t>
      </w:r>
      <w:proofErr w:type="gramStart"/>
      <w:r w:rsidRPr="00021BFC">
        <w:rPr>
          <w:rFonts w:ascii="Times New Roman" w:hAnsi="Times New Roman"/>
          <w:color w:val="000000" w:themeColor="text1"/>
          <w:sz w:val="24"/>
          <w:szCs w:val="24"/>
          <w:lang w:val="en-GB" w:eastAsia="en-GB"/>
        </w:rPr>
        <w:t>Ако по основу постигнутих резултата два или више кандидата имају исти</w:t>
      </w:r>
      <w:r w:rsidRPr="00021BFC">
        <w:rPr>
          <w:rFonts w:ascii="Times New Roman" w:hAnsi="Times New Roman"/>
          <w:color w:val="000000" w:themeColor="text1"/>
          <w:sz w:val="24"/>
          <w:szCs w:val="24"/>
          <w:lang w:val="sr-Cyrl-RS" w:eastAsia="en-GB"/>
        </w:rPr>
        <w:t xml:space="preserve"> резултат</w:t>
      </w:r>
      <w:r w:rsidRPr="00021BFC">
        <w:rPr>
          <w:rFonts w:ascii="Times New Roman" w:hAnsi="Times New Roman"/>
          <w:color w:val="000000" w:themeColor="text1"/>
          <w:sz w:val="24"/>
          <w:szCs w:val="24"/>
          <w:lang w:val="en-GB" w:eastAsia="en-GB"/>
        </w:rPr>
        <w:t xml:space="preserve"> рангирање се обавља према до</w:t>
      </w:r>
      <w:r w:rsidRPr="00021BFC">
        <w:rPr>
          <w:rFonts w:ascii="Times New Roman" w:hAnsi="Times New Roman"/>
          <w:color w:val="000000" w:themeColor="text1"/>
          <w:sz w:val="24"/>
          <w:szCs w:val="24"/>
          <w:lang w:val="sr-Cyrl-RS" w:eastAsia="en-GB"/>
        </w:rPr>
        <w:t>пунским мерилима</w:t>
      </w:r>
      <w:r w:rsidRPr="00021BFC">
        <w:rPr>
          <w:rFonts w:ascii="Times New Roman" w:hAnsi="Times New Roman"/>
          <w:color w:val="000000" w:themeColor="text1"/>
          <w:sz w:val="24"/>
          <w:szCs w:val="24"/>
          <w:lang w:val="en-GB" w:eastAsia="en-GB"/>
        </w:rPr>
        <w:t>.</w:t>
      </w:r>
      <w:proofErr w:type="gramEnd"/>
    </w:p>
    <w:p w14:paraId="0F7F58D0" w14:textId="5214F063" w:rsidR="002B3BB1" w:rsidRPr="00021BFC" w:rsidRDefault="002B3BB1" w:rsidP="00CB06CD">
      <w:pPr>
        <w:shd w:val="clear" w:color="auto" w:fill="FFFFFF"/>
        <w:spacing w:after="0" w:line="240" w:lineRule="auto"/>
        <w:ind w:firstLine="851"/>
        <w:jc w:val="both"/>
        <w:rPr>
          <w:rFonts w:ascii="Times New Roman" w:hAnsi="Times New Roman"/>
          <w:color w:val="000000" w:themeColor="text1"/>
          <w:sz w:val="24"/>
          <w:szCs w:val="24"/>
          <w:lang w:val="en-GB" w:eastAsia="en-GB"/>
        </w:rPr>
      </w:pPr>
      <w:proofErr w:type="gramStart"/>
      <w:r w:rsidRPr="00021BFC">
        <w:rPr>
          <w:rFonts w:ascii="Times New Roman" w:hAnsi="Times New Roman"/>
          <w:color w:val="000000" w:themeColor="text1"/>
          <w:sz w:val="24"/>
          <w:szCs w:val="24"/>
          <w:lang w:val="en-GB" w:eastAsia="en-GB"/>
        </w:rPr>
        <w:t>У случају да је у огласу о конкурсу наведено да постоји потреба за запошљавањем припадника националних мањина кој</w:t>
      </w:r>
      <w:r w:rsidRPr="00021BFC">
        <w:rPr>
          <w:rFonts w:ascii="Times New Roman" w:hAnsi="Times New Roman"/>
          <w:color w:val="000000" w:themeColor="text1"/>
          <w:sz w:val="24"/>
          <w:szCs w:val="24"/>
          <w:lang w:val="sr-Cyrl-RS" w:eastAsia="en-GB"/>
        </w:rPr>
        <w:t>е</w:t>
      </w:r>
      <w:r w:rsidRPr="00021BFC">
        <w:rPr>
          <w:rFonts w:ascii="Times New Roman" w:hAnsi="Times New Roman"/>
          <w:color w:val="000000" w:themeColor="text1"/>
          <w:sz w:val="24"/>
          <w:szCs w:val="24"/>
          <w:lang w:val="en-GB" w:eastAsia="en-GB"/>
        </w:rPr>
        <w:t xml:space="preserve"> су недовољно заступљене међу запосленима, прв</w:t>
      </w:r>
      <w:r w:rsidRPr="00021BFC">
        <w:rPr>
          <w:rFonts w:ascii="Times New Roman" w:hAnsi="Times New Roman"/>
          <w:color w:val="000000" w:themeColor="text1"/>
          <w:sz w:val="24"/>
          <w:szCs w:val="24"/>
          <w:lang w:val="sr-Cyrl-RS" w:eastAsia="en-GB"/>
        </w:rPr>
        <w:t>о допунско мерило</w:t>
      </w:r>
      <w:r w:rsidRPr="00021BFC">
        <w:rPr>
          <w:rFonts w:ascii="Times New Roman" w:hAnsi="Times New Roman"/>
          <w:color w:val="000000" w:themeColor="text1"/>
          <w:sz w:val="24"/>
          <w:szCs w:val="24"/>
          <w:lang w:val="en-GB" w:eastAsia="en-GB"/>
        </w:rPr>
        <w:t xml:space="preserve"> за рангирање кандидата који имају исти </w:t>
      </w:r>
      <w:r w:rsidRPr="00021BFC">
        <w:rPr>
          <w:rFonts w:ascii="Times New Roman" w:hAnsi="Times New Roman"/>
          <w:color w:val="000000" w:themeColor="text1"/>
          <w:sz w:val="24"/>
          <w:szCs w:val="24"/>
          <w:lang w:val="sr-Cyrl-RS" w:eastAsia="en-GB"/>
        </w:rPr>
        <w:t>резултат</w:t>
      </w:r>
      <w:r w:rsidRPr="00021BFC">
        <w:rPr>
          <w:rFonts w:ascii="Times New Roman" w:hAnsi="Times New Roman"/>
          <w:color w:val="000000" w:themeColor="text1"/>
          <w:sz w:val="24"/>
          <w:szCs w:val="24"/>
          <w:lang w:val="en-GB" w:eastAsia="en-GB"/>
        </w:rPr>
        <w:t xml:space="preserve"> је припадност националној мањини.</w:t>
      </w:r>
      <w:proofErr w:type="gramEnd"/>
    </w:p>
    <w:p w14:paraId="237ED7F0" w14:textId="26ADB32A" w:rsidR="002B3BB1" w:rsidRPr="00021BFC" w:rsidRDefault="002B3BB1" w:rsidP="00CB06CD">
      <w:pPr>
        <w:shd w:val="clear" w:color="auto" w:fill="FFFFFF"/>
        <w:spacing w:after="0" w:line="240" w:lineRule="auto"/>
        <w:ind w:firstLine="851"/>
        <w:jc w:val="both"/>
        <w:rPr>
          <w:rFonts w:ascii="Times New Roman" w:hAnsi="Times New Roman"/>
          <w:color w:val="000000" w:themeColor="text1"/>
          <w:sz w:val="24"/>
          <w:szCs w:val="24"/>
          <w:lang w:val="en-GB" w:eastAsia="en-GB"/>
        </w:rPr>
      </w:pPr>
      <w:proofErr w:type="gramStart"/>
      <w:r w:rsidRPr="00021BFC">
        <w:rPr>
          <w:rFonts w:ascii="Times New Roman" w:hAnsi="Times New Roman"/>
          <w:color w:val="000000" w:themeColor="text1"/>
          <w:sz w:val="24"/>
          <w:szCs w:val="24"/>
          <w:lang w:val="en-GB" w:eastAsia="en-GB"/>
        </w:rPr>
        <w:t xml:space="preserve">Кандидат који се </w:t>
      </w:r>
      <w:r w:rsidRPr="00021BFC">
        <w:rPr>
          <w:rFonts w:ascii="Times New Roman" w:hAnsi="Times New Roman"/>
          <w:color w:val="000000" w:themeColor="text1"/>
          <w:sz w:val="24"/>
          <w:szCs w:val="24"/>
          <w:lang w:val="sr-Cyrl-RS" w:eastAsia="en-GB"/>
        </w:rPr>
        <w:t>при поднош</w:t>
      </w:r>
      <w:r w:rsidR="00BB36AD" w:rsidRPr="00021BFC">
        <w:rPr>
          <w:rFonts w:ascii="Times New Roman" w:hAnsi="Times New Roman"/>
          <w:color w:val="000000" w:themeColor="text1"/>
          <w:sz w:val="24"/>
          <w:szCs w:val="24"/>
          <w:lang w:val="sr-Cyrl-RS" w:eastAsia="en-GB"/>
        </w:rPr>
        <w:t>е</w:t>
      </w:r>
      <w:r w:rsidRPr="00021BFC">
        <w:rPr>
          <w:rFonts w:ascii="Times New Roman" w:hAnsi="Times New Roman"/>
          <w:color w:val="000000" w:themeColor="text1"/>
          <w:sz w:val="24"/>
          <w:szCs w:val="24"/>
          <w:lang w:val="sr-Cyrl-RS" w:eastAsia="en-GB"/>
        </w:rPr>
        <w:t xml:space="preserve">њу </w:t>
      </w:r>
      <w:r w:rsidRPr="00021BFC">
        <w:rPr>
          <w:rFonts w:ascii="Times New Roman" w:hAnsi="Times New Roman"/>
          <w:color w:val="000000" w:themeColor="text1"/>
          <w:sz w:val="24"/>
          <w:szCs w:val="24"/>
          <w:lang w:val="en-GB" w:eastAsia="en-GB"/>
        </w:rPr>
        <w:t>пријав</w:t>
      </w:r>
      <w:r w:rsidRPr="00021BFC">
        <w:rPr>
          <w:rFonts w:ascii="Times New Roman" w:hAnsi="Times New Roman"/>
          <w:color w:val="000000" w:themeColor="text1"/>
          <w:sz w:val="24"/>
          <w:szCs w:val="24"/>
          <w:lang w:val="sr-Cyrl-RS" w:eastAsia="en-GB"/>
        </w:rPr>
        <w:t>е</w:t>
      </w:r>
      <w:r w:rsidRPr="00021BFC">
        <w:rPr>
          <w:rFonts w:ascii="Times New Roman" w:hAnsi="Times New Roman"/>
          <w:color w:val="000000" w:themeColor="text1"/>
          <w:sz w:val="24"/>
          <w:szCs w:val="24"/>
          <w:lang w:val="en-GB" w:eastAsia="en-GB"/>
        </w:rPr>
        <w:t xml:space="preserve"> добровољно изјасни</w:t>
      </w:r>
      <w:r w:rsidRPr="00021BFC">
        <w:rPr>
          <w:rFonts w:ascii="Times New Roman" w:hAnsi="Times New Roman"/>
          <w:color w:val="000000" w:themeColor="text1"/>
          <w:sz w:val="24"/>
          <w:szCs w:val="24"/>
          <w:lang w:val="sr-Cyrl-RS" w:eastAsia="en-GB"/>
        </w:rPr>
        <w:t>о</w:t>
      </w:r>
      <w:r w:rsidRPr="00021BFC">
        <w:rPr>
          <w:rFonts w:ascii="Times New Roman" w:hAnsi="Times New Roman"/>
          <w:color w:val="000000" w:themeColor="text1"/>
          <w:sz w:val="24"/>
          <w:szCs w:val="24"/>
          <w:lang w:val="en-GB" w:eastAsia="en-GB"/>
        </w:rPr>
        <w:t xml:space="preserve"> о припадности националној мањини</w:t>
      </w:r>
      <w:r w:rsidRPr="00021BFC">
        <w:rPr>
          <w:rFonts w:ascii="Times New Roman" w:hAnsi="Times New Roman"/>
          <w:color w:val="000000" w:themeColor="text1"/>
          <w:sz w:val="24"/>
          <w:szCs w:val="24"/>
          <w:lang w:val="sr-Cyrl-RS" w:eastAsia="en-GB"/>
        </w:rPr>
        <w:t xml:space="preserve"> која је недовољно заступљена међу запосленима,</w:t>
      </w:r>
      <w:r w:rsidRPr="00021BFC">
        <w:rPr>
          <w:rFonts w:ascii="Times New Roman" w:hAnsi="Times New Roman"/>
          <w:color w:val="000000" w:themeColor="text1"/>
          <w:sz w:val="24"/>
          <w:szCs w:val="24"/>
          <w:lang w:val="en-GB" w:eastAsia="en-GB"/>
        </w:rPr>
        <w:t xml:space="preserve"> рангира се први у односу на другог кандидата који има исти </w:t>
      </w:r>
      <w:r w:rsidRPr="00021BFC">
        <w:rPr>
          <w:rFonts w:ascii="Times New Roman" w:hAnsi="Times New Roman"/>
          <w:color w:val="000000" w:themeColor="text1"/>
          <w:sz w:val="24"/>
          <w:szCs w:val="24"/>
          <w:lang w:val="sr-Cyrl-RS" w:eastAsia="en-GB"/>
        </w:rPr>
        <w:t>резултат</w:t>
      </w:r>
      <w:r w:rsidRPr="00021BFC">
        <w:rPr>
          <w:rFonts w:ascii="Times New Roman" w:hAnsi="Times New Roman"/>
          <w:color w:val="000000" w:themeColor="text1"/>
          <w:sz w:val="24"/>
          <w:szCs w:val="24"/>
          <w:lang w:val="en-GB" w:eastAsia="en-GB"/>
        </w:rPr>
        <w:t>.</w:t>
      </w:r>
      <w:proofErr w:type="gramEnd"/>
    </w:p>
    <w:p w14:paraId="542EEAC0" w14:textId="2A2D61A4" w:rsidR="002B3BB1" w:rsidRPr="00021BFC" w:rsidRDefault="002B3BB1" w:rsidP="00CB06CD">
      <w:pPr>
        <w:shd w:val="clear" w:color="auto" w:fill="FFFFFF"/>
        <w:spacing w:after="0" w:line="240" w:lineRule="auto"/>
        <w:ind w:firstLine="851"/>
        <w:jc w:val="both"/>
        <w:rPr>
          <w:rFonts w:ascii="Times New Roman" w:hAnsi="Times New Roman"/>
          <w:color w:val="000000" w:themeColor="text1"/>
          <w:sz w:val="24"/>
          <w:szCs w:val="24"/>
          <w:lang w:val="sr-Cyrl-RS" w:eastAsia="en-GB"/>
        </w:rPr>
      </w:pPr>
      <w:r w:rsidRPr="00021BFC">
        <w:rPr>
          <w:rFonts w:ascii="Times New Roman" w:hAnsi="Times New Roman"/>
          <w:color w:val="000000" w:themeColor="text1"/>
          <w:sz w:val="24"/>
          <w:szCs w:val="24"/>
          <w:lang w:val="sr-Cyrl-RS" w:eastAsia="en-GB"/>
        </w:rPr>
        <w:t>А</w:t>
      </w:r>
      <w:r w:rsidRPr="00021BFC">
        <w:rPr>
          <w:rFonts w:ascii="Times New Roman" w:hAnsi="Times New Roman"/>
          <w:color w:val="000000" w:themeColor="text1"/>
          <w:sz w:val="24"/>
          <w:szCs w:val="24"/>
          <w:lang w:val="en-GB" w:eastAsia="en-GB"/>
        </w:rPr>
        <w:t xml:space="preserve">ко више кандидата </w:t>
      </w:r>
      <w:r w:rsidRPr="00021BFC">
        <w:rPr>
          <w:rFonts w:ascii="Times New Roman" w:hAnsi="Times New Roman"/>
          <w:color w:val="000000" w:themeColor="text1"/>
          <w:sz w:val="24"/>
          <w:szCs w:val="24"/>
          <w:lang w:val="sr-Cyrl-RS" w:eastAsia="en-GB"/>
        </w:rPr>
        <w:t>који имају једнак резултат</w:t>
      </w:r>
      <w:r w:rsidRPr="00021BFC">
        <w:rPr>
          <w:rFonts w:ascii="Times New Roman" w:hAnsi="Times New Roman"/>
          <w:color w:val="000000" w:themeColor="text1"/>
          <w:sz w:val="24"/>
          <w:szCs w:val="24"/>
          <w:lang w:val="en-GB" w:eastAsia="en-GB"/>
        </w:rPr>
        <w:t xml:space="preserve"> припада</w:t>
      </w:r>
      <w:r w:rsidRPr="00021BFC">
        <w:rPr>
          <w:rFonts w:ascii="Times New Roman" w:hAnsi="Times New Roman"/>
          <w:color w:val="000000" w:themeColor="text1"/>
          <w:sz w:val="24"/>
          <w:szCs w:val="24"/>
          <w:lang w:val="sr-Cyrl-RS" w:eastAsia="en-GB"/>
        </w:rPr>
        <w:t>ју</w:t>
      </w:r>
      <w:r w:rsidRPr="00021BFC">
        <w:rPr>
          <w:rFonts w:ascii="Times New Roman" w:hAnsi="Times New Roman"/>
          <w:color w:val="000000" w:themeColor="text1"/>
          <w:sz w:val="24"/>
          <w:szCs w:val="24"/>
          <w:lang w:val="en-GB" w:eastAsia="en-GB"/>
        </w:rPr>
        <w:t xml:space="preserve"> националној мањини, предност да буд</w:t>
      </w:r>
      <w:r w:rsidRPr="00021BFC">
        <w:rPr>
          <w:rFonts w:ascii="Times New Roman" w:hAnsi="Times New Roman"/>
          <w:color w:val="000000" w:themeColor="text1"/>
          <w:sz w:val="24"/>
          <w:szCs w:val="24"/>
          <w:lang w:val="sr-Cyrl-RS" w:eastAsia="en-GB"/>
        </w:rPr>
        <w:t>е</w:t>
      </w:r>
      <w:r w:rsidRPr="00021BFC">
        <w:rPr>
          <w:rFonts w:ascii="Times New Roman" w:hAnsi="Times New Roman"/>
          <w:color w:val="000000" w:themeColor="text1"/>
          <w:sz w:val="24"/>
          <w:szCs w:val="24"/>
          <w:lang w:val="en-GB" w:eastAsia="en-GB"/>
        </w:rPr>
        <w:t xml:space="preserve"> увршћен на листу за избор у односу на друге једнако вредноване кандидате припаднике националне мањине</w:t>
      </w:r>
      <w:r w:rsidRPr="00021BFC">
        <w:rPr>
          <w:rFonts w:ascii="Times New Roman" w:hAnsi="Times New Roman"/>
          <w:color w:val="000000" w:themeColor="text1"/>
          <w:sz w:val="24"/>
          <w:szCs w:val="24"/>
          <w:lang w:val="sr-Cyrl-RS" w:eastAsia="en-GB"/>
        </w:rPr>
        <w:t>,</w:t>
      </w:r>
      <w:r w:rsidRPr="00021BFC">
        <w:rPr>
          <w:rFonts w:ascii="Times New Roman" w:hAnsi="Times New Roman"/>
          <w:color w:val="000000" w:themeColor="text1"/>
          <w:sz w:val="24"/>
          <w:szCs w:val="24"/>
          <w:lang w:val="en-GB" w:eastAsia="en-GB"/>
        </w:rPr>
        <w:t xml:space="preserve"> има кандидат </w:t>
      </w:r>
      <w:r w:rsidRPr="00021BFC">
        <w:rPr>
          <w:rFonts w:ascii="Times New Roman" w:hAnsi="Times New Roman"/>
          <w:color w:val="000000" w:themeColor="text1"/>
          <w:sz w:val="24"/>
          <w:szCs w:val="24"/>
          <w:lang w:val="sr-Cyrl-RS" w:eastAsia="en-GB"/>
        </w:rPr>
        <w:t xml:space="preserve">са бољим резултатом на есеју или писаној симулацији (друго допунско мерило), </w:t>
      </w:r>
      <w:r w:rsidRPr="00021BFC">
        <w:rPr>
          <w:rFonts w:ascii="Times New Roman" w:hAnsi="Times New Roman"/>
          <w:color w:val="000000" w:themeColor="text1"/>
          <w:sz w:val="24"/>
          <w:szCs w:val="24"/>
          <w:lang w:val="en-GB" w:eastAsia="en-GB"/>
        </w:rPr>
        <w:t>а ако ни после тога конкурсна комисија не одреди сва три кандидата, предност има онај с бољим резултатом на</w:t>
      </w:r>
      <w:r w:rsidRPr="00021BFC">
        <w:rPr>
          <w:rFonts w:ascii="Times New Roman" w:hAnsi="Times New Roman"/>
          <w:color w:val="000000" w:themeColor="text1"/>
          <w:sz w:val="24"/>
          <w:szCs w:val="24"/>
          <w:lang w:val="sr-Cyrl-RS" w:eastAsia="en-GB"/>
        </w:rPr>
        <w:t xml:space="preserve"> усменој симулацији</w:t>
      </w:r>
      <w:r w:rsidRPr="00021BFC">
        <w:rPr>
          <w:rFonts w:ascii="Times New Roman" w:hAnsi="Times New Roman"/>
          <w:color w:val="000000" w:themeColor="text1"/>
          <w:sz w:val="24"/>
          <w:szCs w:val="24"/>
          <w:lang w:val="en-GB" w:eastAsia="en-GB"/>
        </w:rPr>
        <w:t xml:space="preserve"> (</w:t>
      </w:r>
      <w:r w:rsidRPr="00021BFC">
        <w:rPr>
          <w:rFonts w:ascii="Times New Roman" w:hAnsi="Times New Roman"/>
          <w:color w:val="000000" w:themeColor="text1"/>
          <w:sz w:val="24"/>
          <w:szCs w:val="24"/>
          <w:lang w:val="sr-Cyrl-RS" w:eastAsia="en-GB"/>
        </w:rPr>
        <w:t>треће</w:t>
      </w:r>
      <w:r w:rsidRPr="00021BFC">
        <w:rPr>
          <w:rFonts w:ascii="Times New Roman" w:hAnsi="Times New Roman"/>
          <w:color w:val="000000" w:themeColor="text1"/>
          <w:sz w:val="24"/>
          <w:szCs w:val="24"/>
          <w:lang w:val="en-GB" w:eastAsia="en-GB"/>
        </w:rPr>
        <w:t xml:space="preserve"> допунско мерило), а ако ни </w:t>
      </w:r>
      <w:r w:rsidRPr="00021BFC">
        <w:rPr>
          <w:rFonts w:ascii="Times New Roman" w:hAnsi="Times New Roman"/>
          <w:color w:val="000000" w:themeColor="text1"/>
          <w:sz w:val="24"/>
          <w:szCs w:val="24"/>
          <w:lang w:val="sr-Cyrl-RS" w:eastAsia="en-GB"/>
        </w:rPr>
        <w:t>по</w:t>
      </w:r>
      <w:r w:rsidRPr="00021BFC">
        <w:rPr>
          <w:rFonts w:ascii="Times New Roman" w:hAnsi="Times New Roman"/>
          <w:color w:val="000000" w:themeColor="text1"/>
          <w:sz w:val="24"/>
          <w:szCs w:val="24"/>
          <w:lang w:val="en-GB" w:eastAsia="en-GB"/>
        </w:rPr>
        <w:t>сле тога</w:t>
      </w:r>
      <w:r w:rsidR="005D63D1" w:rsidRPr="00021BFC">
        <w:rPr>
          <w:rFonts w:ascii="Times New Roman" w:hAnsi="Times New Roman"/>
          <w:color w:val="000000" w:themeColor="text1"/>
          <w:sz w:val="24"/>
          <w:szCs w:val="24"/>
          <w:lang w:val="sr-Cyrl-RS" w:eastAsia="en-GB"/>
        </w:rPr>
        <w:t xml:space="preserve"> конкурсна комисија не</w:t>
      </w:r>
      <w:r w:rsidRPr="00021BFC">
        <w:rPr>
          <w:rFonts w:ascii="Times New Roman" w:hAnsi="Times New Roman"/>
          <w:color w:val="000000" w:themeColor="text1"/>
          <w:sz w:val="24"/>
          <w:szCs w:val="24"/>
          <w:lang w:val="sr-Cyrl-RS" w:eastAsia="en-GB"/>
        </w:rPr>
        <w:t xml:space="preserve"> одреди сва три кандидата, предност има онај с бољим резултатом на практичном раду (четврто допунско мерило), односно кандидат с бољим резултатом у разговору са комисијом (пето допунско мерило).</w:t>
      </w:r>
    </w:p>
    <w:p w14:paraId="1E64FA67" w14:textId="027E59F0" w:rsidR="00D5434C" w:rsidRPr="00021BFC" w:rsidRDefault="002B3BB1" w:rsidP="00CB06CD">
      <w:pPr>
        <w:shd w:val="clear" w:color="auto" w:fill="FFFFFF"/>
        <w:spacing w:after="0" w:line="240" w:lineRule="auto"/>
        <w:ind w:firstLine="851"/>
        <w:jc w:val="both"/>
        <w:rPr>
          <w:rFonts w:ascii="Times New Roman" w:hAnsi="Times New Roman"/>
          <w:color w:val="000000" w:themeColor="text1"/>
          <w:sz w:val="24"/>
          <w:szCs w:val="24"/>
          <w:lang w:val="sr-Cyrl-RS" w:eastAsia="en-GB"/>
        </w:rPr>
      </w:pPr>
      <w:proofErr w:type="gramStart"/>
      <w:r w:rsidRPr="00021BFC">
        <w:rPr>
          <w:rFonts w:ascii="Times New Roman" w:hAnsi="Times New Roman"/>
          <w:color w:val="000000" w:themeColor="text1"/>
          <w:sz w:val="24"/>
          <w:szCs w:val="24"/>
          <w:lang w:val="en-GB" w:eastAsia="en-GB"/>
        </w:rPr>
        <w:t xml:space="preserve">У осталим случајевима у којима има више кандидата који имају исти број бодова, за предност на </w:t>
      </w:r>
      <w:r w:rsidRPr="00021BFC">
        <w:rPr>
          <w:rFonts w:ascii="Times New Roman" w:hAnsi="Times New Roman"/>
          <w:color w:val="000000" w:themeColor="text1"/>
          <w:sz w:val="24"/>
          <w:szCs w:val="24"/>
          <w:lang w:val="sr-Cyrl-RS" w:eastAsia="en-GB"/>
        </w:rPr>
        <w:t xml:space="preserve">листи за избор </w:t>
      </w:r>
      <w:r w:rsidRPr="00021BFC">
        <w:rPr>
          <w:rFonts w:ascii="Times New Roman" w:hAnsi="Times New Roman"/>
          <w:color w:val="000000" w:themeColor="text1"/>
          <w:sz w:val="24"/>
          <w:szCs w:val="24"/>
          <w:lang w:val="en-GB" w:eastAsia="en-GB"/>
        </w:rPr>
        <w:t xml:space="preserve">у односу на друге једнако вредноване кандидате примењују се допунска мерила </w:t>
      </w:r>
      <w:r w:rsidRPr="00021BFC">
        <w:rPr>
          <w:rFonts w:ascii="Times New Roman" w:hAnsi="Times New Roman"/>
          <w:color w:val="000000" w:themeColor="text1"/>
          <w:sz w:val="24"/>
          <w:szCs w:val="24"/>
          <w:lang w:val="sr-Cyrl-RS" w:eastAsia="en-GB"/>
        </w:rPr>
        <w:t xml:space="preserve">по редоследу </w:t>
      </w:r>
      <w:r w:rsidR="001E5571" w:rsidRPr="00021BFC">
        <w:rPr>
          <w:rFonts w:ascii="Times New Roman" w:hAnsi="Times New Roman"/>
          <w:color w:val="000000" w:themeColor="text1"/>
          <w:sz w:val="24"/>
          <w:szCs w:val="24"/>
          <w:lang w:val="en-GB" w:eastAsia="en-GB"/>
        </w:rPr>
        <w:t>из става 8</w:t>
      </w:r>
      <w:r w:rsidRPr="00021BFC">
        <w:rPr>
          <w:rFonts w:ascii="Times New Roman" w:hAnsi="Times New Roman"/>
          <w:color w:val="000000" w:themeColor="text1"/>
          <w:sz w:val="24"/>
          <w:szCs w:val="24"/>
          <w:lang w:val="en-GB" w:eastAsia="en-GB"/>
        </w:rPr>
        <w:t>.</w:t>
      </w:r>
      <w:proofErr w:type="gramEnd"/>
      <w:r w:rsidRPr="00021BFC">
        <w:rPr>
          <w:rFonts w:ascii="Times New Roman" w:hAnsi="Times New Roman"/>
          <w:color w:val="000000" w:themeColor="text1"/>
          <w:sz w:val="24"/>
          <w:szCs w:val="24"/>
          <w:lang w:val="en-GB" w:eastAsia="en-GB"/>
        </w:rPr>
        <w:t xml:space="preserve"> </w:t>
      </w:r>
      <w:proofErr w:type="gramStart"/>
      <w:r w:rsidRPr="00021BFC">
        <w:rPr>
          <w:rFonts w:ascii="Times New Roman" w:hAnsi="Times New Roman"/>
          <w:color w:val="000000" w:themeColor="text1"/>
          <w:sz w:val="24"/>
          <w:szCs w:val="24"/>
          <w:lang w:val="en-GB" w:eastAsia="en-GB"/>
        </w:rPr>
        <w:t>овог</w:t>
      </w:r>
      <w:proofErr w:type="gramEnd"/>
      <w:r w:rsidRPr="00021BFC">
        <w:rPr>
          <w:rFonts w:ascii="Times New Roman" w:hAnsi="Times New Roman"/>
          <w:color w:val="000000" w:themeColor="text1"/>
          <w:sz w:val="24"/>
          <w:szCs w:val="24"/>
          <w:lang w:val="en-GB" w:eastAsia="en-GB"/>
        </w:rPr>
        <w:t xml:space="preserve"> члана</w:t>
      </w:r>
      <w:r w:rsidR="00550C89" w:rsidRPr="00021BFC">
        <w:rPr>
          <w:rFonts w:ascii="Times New Roman" w:hAnsi="Times New Roman"/>
          <w:color w:val="000000" w:themeColor="text1"/>
          <w:sz w:val="24"/>
          <w:szCs w:val="24"/>
          <w:lang w:val="sr-Cyrl-RS" w:eastAsia="en-GB"/>
        </w:rPr>
        <w:t>.</w:t>
      </w:r>
      <w:r w:rsidR="00550C89" w:rsidRPr="00021BFC">
        <w:rPr>
          <w:rFonts w:ascii="Times New Roman" w:hAnsi="Times New Roman"/>
          <w:color w:val="000000" w:themeColor="text1"/>
          <w:sz w:val="24"/>
          <w:szCs w:val="24"/>
          <w:lang w:val="sr-Cyrl-RS"/>
        </w:rPr>
        <w:t>”</w:t>
      </w:r>
    </w:p>
    <w:p w14:paraId="4EA9BEF4" w14:textId="77777777" w:rsidR="001E5571" w:rsidRPr="00021BFC" w:rsidRDefault="001E5571" w:rsidP="00381139">
      <w:pPr>
        <w:spacing w:after="0"/>
        <w:jc w:val="center"/>
        <w:rPr>
          <w:rFonts w:ascii="Times New Roman" w:hAnsi="Times New Roman"/>
          <w:color w:val="000000" w:themeColor="text1"/>
          <w:sz w:val="24"/>
          <w:szCs w:val="24"/>
          <w:lang w:val="sr-Cyrl-RS"/>
        </w:rPr>
      </w:pPr>
    </w:p>
    <w:p w14:paraId="250DD5BF" w14:textId="74BE96BD" w:rsidR="00381139" w:rsidRPr="00021BFC" w:rsidRDefault="00875410" w:rsidP="00381139">
      <w:pPr>
        <w:spacing w:after="0"/>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Члан 20</w:t>
      </w:r>
      <w:r w:rsidR="00381139" w:rsidRPr="00021BFC">
        <w:rPr>
          <w:rFonts w:ascii="Times New Roman" w:hAnsi="Times New Roman"/>
          <w:color w:val="000000" w:themeColor="text1"/>
          <w:sz w:val="24"/>
          <w:szCs w:val="24"/>
          <w:lang w:val="sr-Cyrl-RS"/>
        </w:rPr>
        <w:t>.</w:t>
      </w:r>
    </w:p>
    <w:p w14:paraId="7EE3F821" w14:textId="6E6E31EA" w:rsidR="00B76609" w:rsidRPr="00021BFC" w:rsidRDefault="00A34118" w:rsidP="00562A9F">
      <w:pPr>
        <w:spacing w:after="0" w:line="240" w:lineRule="auto"/>
        <w:ind w:firstLine="851"/>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У члану 24</w:t>
      </w:r>
      <w:r w:rsidR="00381139" w:rsidRPr="00021BFC">
        <w:rPr>
          <w:rFonts w:ascii="Times New Roman" w:hAnsi="Times New Roman"/>
          <w:color w:val="000000" w:themeColor="text1"/>
          <w:sz w:val="24"/>
          <w:szCs w:val="24"/>
          <w:lang w:val="sr-Cyrl-RS"/>
        </w:rPr>
        <w:t>.</w:t>
      </w:r>
      <w:r w:rsidR="00B76609" w:rsidRPr="00021BFC">
        <w:rPr>
          <w:rFonts w:ascii="Times New Roman" w:hAnsi="Times New Roman"/>
          <w:color w:val="000000" w:themeColor="text1"/>
          <w:sz w:val="24"/>
          <w:szCs w:val="24"/>
          <w:lang w:val="sr-Cyrl-RS"/>
        </w:rPr>
        <w:t xml:space="preserve"> став 1.</w:t>
      </w:r>
      <w:r w:rsidR="005F126B" w:rsidRPr="00021BFC">
        <w:rPr>
          <w:rFonts w:ascii="Times New Roman" w:hAnsi="Times New Roman"/>
          <w:color w:val="000000" w:themeColor="text1"/>
          <w:sz w:val="24"/>
          <w:szCs w:val="24"/>
          <w:lang w:val="sr-Cyrl-RS"/>
        </w:rPr>
        <w:t xml:space="preserve"> речи: </w:t>
      </w:r>
      <w:r w:rsidR="00381139" w:rsidRPr="00021BFC">
        <w:rPr>
          <w:rFonts w:ascii="Times New Roman" w:hAnsi="Times New Roman"/>
          <w:color w:val="000000" w:themeColor="text1"/>
          <w:sz w:val="24"/>
          <w:szCs w:val="24"/>
          <w:lang w:val="sr-Cyrl-RS"/>
        </w:rPr>
        <w:t>„</w:t>
      </w:r>
      <w:r w:rsidRPr="00021BFC">
        <w:rPr>
          <w:rFonts w:ascii="Times New Roman" w:hAnsi="Times New Roman"/>
          <w:color w:val="000000" w:themeColor="text1"/>
          <w:sz w:val="24"/>
          <w:szCs w:val="24"/>
        </w:rPr>
        <w:t>службенику на положају, који руководи органом аутономне покрајине односно начелнику управе</w:t>
      </w:r>
      <w:r w:rsidR="00B618E7" w:rsidRPr="00021BFC">
        <w:rPr>
          <w:rFonts w:ascii="Times New Roman" w:hAnsi="Times New Roman"/>
          <w:color w:val="000000" w:themeColor="text1"/>
          <w:sz w:val="24"/>
          <w:szCs w:val="24"/>
          <w:lang w:val="sr-Cyrl-RS"/>
        </w:rPr>
        <w:t>” замењују се речима</w:t>
      </w:r>
      <w:r w:rsidR="00B76609" w:rsidRPr="00021BFC">
        <w:rPr>
          <w:rFonts w:ascii="Times New Roman" w:hAnsi="Times New Roman"/>
          <w:color w:val="000000" w:themeColor="text1"/>
          <w:sz w:val="24"/>
          <w:szCs w:val="24"/>
          <w:lang w:val="sr-Cyrl-RS"/>
        </w:rPr>
        <w:t>: „</w:t>
      </w:r>
      <w:r w:rsidR="00B5449D" w:rsidRPr="00021BFC">
        <w:rPr>
          <w:rFonts w:ascii="Times New Roman" w:hAnsi="Times New Roman"/>
          <w:color w:val="000000" w:themeColor="text1"/>
          <w:sz w:val="24"/>
          <w:szCs w:val="24"/>
          <w:lang w:val="sr-Cyrl-RS"/>
        </w:rPr>
        <w:t>руководиоцу, односно за лица на положају</w:t>
      </w:r>
      <w:r w:rsidR="00E57FD3" w:rsidRPr="00021BFC">
        <w:rPr>
          <w:rFonts w:ascii="Times New Roman" w:hAnsi="Times New Roman"/>
          <w:color w:val="000000" w:themeColor="text1"/>
          <w:sz w:val="24"/>
          <w:szCs w:val="24"/>
          <w:lang w:val="sr-Cyrl-RS"/>
        </w:rPr>
        <w:t xml:space="preserve"> </w:t>
      </w:r>
      <w:r w:rsidR="00B5449D" w:rsidRPr="00021BFC">
        <w:rPr>
          <w:rFonts w:ascii="Times New Roman" w:hAnsi="Times New Roman"/>
          <w:color w:val="000000" w:themeColor="text1"/>
          <w:sz w:val="24"/>
          <w:szCs w:val="24"/>
          <w:lang w:val="sr-Cyrl-RS"/>
        </w:rPr>
        <w:t>- органу надлежном за постављење лица на положај</w:t>
      </w:r>
      <w:r w:rsidR="00B5449D" w:rsidRPr="00021BFC">
        <w:rPr>
          <w:rFonts w:ascii="Times New Roman" w:hAnsi="Times New Roman"/>
          <w:color w:val="000000" w:themeColor="text1"/>
          <w:sz w:val="24"/>
          <w:szCs w:val="24"/>
          <w:lang w:val="sr-Latn-RS"/>
        </w:rPr>
        <w:t xml:space="preserve">, односно </w:t>
      </w:r>
      <w:r w:rsidR="00B5449D" w:rsidRPr="00021BFC">
        <w:rPr>
          <w:rFonts w:ascii="Times New Roman" w:hAnsi="Times New Roman"/>
          <w:color w:val="000000" w:themeColor="text1"/>
          <w:sz w:val="24"/>
          <w:szCs w:val="24"/>
          <w:lang w:val="sr-Cyrl-RS"/>
        </w:rPr>
        <w:t>лицу које је надлежно да у складу са посебним прописом предложи кандидата</w:t>
      </w:r>
      <w:r w:rsidR="00B5449D" w:rsidRPr="00021BFC">
        <w:rPr>
          <w:rFonts w:ascii="Times New Roman" w:hAnsi="Times New Roman"/>
          <w:color w:val="000000" w:themeColor="text1"/>
          <w:sz w:val="24"/>
          <w:szCs w:val="24"/>
          <w:lang w:val="sr-Latn-RS"/>
        </w:rPr>
        <w:t xml:space="preserve"> </w:t>
      </w:r>
      <w:r w:rsidR="00B5449D" w:rsidRPr="00021BFC">
        <w:rPr>
          <w:rFonts w:ascii="Times New Roman" w:hAnsi="Times New Roman"/>
          <w:color w:val="000000" w:themeColor="text1"/>
          <w:sz w:val="24"/>
          <w:szCs w:val="24"/>
          <w:lang w:val="sr-Cyrl-RS"/>
        </w:rPr>
        <w:t>за постављење на положај</w:t>
      </w:r>
      <w:r w:rsidR="00B76609" w:rsidRPr="00021BFC">
        <w:rPr>
          <w:rFonts w:ascii="Times New Roman" w:hAnsi="Times New Roman"/>
          <w:color w:val="000000" w:themeColor="text1"/>
          <w:sz w:val="24"/>
          <w:szCs w:val="24"/>
          <w:lang w:val="sr-Cyrl-RS"/>
        </w:rPr>
        <w:t>”.</w:t>
      </w:r>
    </w:p>
    <w:p w14:paraId="6B142CF8" w14:textId="12E9B26D" w:rsidR="00B76609" w:rsidRPr="00021BFC" w:rsidRDefault="00B76609" w:rsidP="00562A9F">
      <w:pPr>
        <w:spacing w:after="0" w:line="240" w:lineRule="auto"/>
        <w:ind w:firstLine="851"/>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У ставу 2. речи: „службеник на положају” замењују се речју: „руководилац</w:t>
      </w:r>
      <w:r w:rsidR="00B5449D" w:rsidRPr="00021BFC">
        <w:rPr>
          <w:rFonts w:ascii="Times New Roman" w:hAnsi="Times New Roman"/>
          <w:color w:val="000000" w:themeColor="text1"/>
          <w:sz w:val="24"/>
          <w:szCs w:val="24"/>
          <w:lang w:val="sr-Cyrl-RS"/>
        </w:rPr>
        <w:t>, односно орган, одно</w:t>
      </w:r>
      <w:r w:rsidR="00021BFC">
        <w:rPr>
          <w:rFonts w:ascii="Times New Roman" w:hAnsi="Times New Roman"/>
          <w:color w:val="000000" w:themeColor="text1"/>
          <w:sz w:val="24"/>
          <w:szCs w:val="24"/>
          <w:lang w:val="sr-Cyrl-RS"/>
        </w:rPr>
        <w:t>сно лице из става 1. овог члана</w:t>
      </w:r>
      <w:r w:rsidRPr="00021BFC">
        <w:rPr>
          <w:rFonts w:ascii="Times New Roman" w:hAnsi="Times New Roman"/>
          <w:color w:val="000000" w:themeColor="text1"/>
          <w:sz w:val="24"/>
          <w:szCs w:val="24"/>
          <w:lang w:val="sr-Cyrl-RS"/>
        </w:rPr>
        <w:t>”.</w:t>
      </w:r>
    </w:p>
    <w:p w14:paraId="33570C3E" w14:textId="77777777" w:rsidR="00B31095" w:rsidRPr="00021BFC" w:rsidRDefault="00B31095" w:rsidP="00562A9F">
      <w:pPr>
        <w:spacing w:after="0" w:line="240" w:lineRule="auto"/>
        <w:ind w:firstLine="851"/>
        <w:jc w:val="both"/>
        <w:rPr>
          <w:rFonts w:ascii="Times New Roman" w:hAnsi="Times New Roman"/>
          <w:color w:val="000000" w:themeColor="text1"/>
          <w:sz w:val="24"/>
          <w:szCs w:val="24"/>
          <w:lang w:val="sr-Cyrl-RS"/>
        </w:rPr>
      </w:pPr>
    </w:p>
    <w:p w14:paraId="33B378E7" w14:textId="2EA87F67" w:rsidR="00BB5660" w:rsidRPr="00021BFC" w:rsidRDefault="00BB5660" w:rsidP="00562A9F">
      <w:pPr>
        <w:spacing w:after="0"/>
        <w:ind w:firstLine="851"/>
        <w:jc w:val="both"/>
        <w:rPr>
          <w:rFonts w:ascii="Times New Roman" w:hAnsi="Times New Roman"/>
          <w:color w:val="000000" w:themeColor="text1"/>
          <w:sz w:val="24"/>
          <w:szCs w:val="24"/>
          <w:lang w:val="sr-Cyrl-RS"/>
        </w:rPr>
      </w:pPr>
    </w:p>
    <w:p w14:paraId="39502E57" w14:textId="035746EA" w:rsidR="001B5EF4" w:rsidRPr="00021BFC" w:rsidRDefault="00875410" w:rsidP="00CB06CD">
      <w:pPr>
        <w:spacing w:after="0" w:line="240" w:lineRule="auto"/>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Члан 21</w:t>
      </w:r>
      <w:r w:rsidR="001B5EF4" w:rsidRPr="00021BFC">
        <w:rPr>
          <w:rFonts w:ascii="Times New Roman" w:hAnsi="Times New Roman"/>
          <w:color w:val="000000" w:themeColor="text1"/>
          <w:sz w:val="24"/>
          <w:szCs w:val="24"/>
          <w:lang w:val="sr-Cyrl-RS"/>
        </w:rPr>
        <w:t>.</w:t>
      </w:r>
    </w:p>
    <w:p w14:paraId="05B74EFF" w14:textId="038912C6" w:rsidR="00875410" w:rsidRDefault="00875410" w:rsidP="00CB06CD">
      <w:pPr>
        <w:spacing w:after="0" w:line="240" w:lineRule="auto"/>
        <w:ind w:firstLine="993"/>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Члан</w:t>
      </w:r>
      <w:r w:rsidR="00B76609" w:rsidRPr="00021BFC">
        <w:rPr>
          <w:rFonts w:ascii="Times New Roman" w:hAnsi="Times New Roman"/>
          <w:color w:val="000000" w:themeColor="text1"/>
          <w:sz w:val="24"/>
          <w:szCs w:val="24"/>
          <w:lang w:val="sr-Cyrl-RS"/>
        </w:rPr>
        <w:t xml:space="preserve"> 25</w:t>
      </w:r>
      <w:r w:rsidRPr="00021BFC">
        <w:rPr>
          <w:rFonts w:ascii="Times New Roman" w:hAnsi="Times New Roman"/>
          <w:color w:val="000000" w:themeColor="text1"/>
          <w:sz w:val="24"/>
          <w:szCs w:val="24"/>
          <w:lang w:val="sr-Cyrl-RS"/>
        </w:rPr>
        <w:t>. мења се и гласи:</w:t>
      </w:r>
    </w:p>
    <w:p w14:paraId="3CA1D6F9" w14:textId="2FA0CED3" w:rsidR="0089403B" w:rsidRPr="00021BFC" w:rsidRDefault="0089403B" w:rsidP="00CB06CD">
      <w:pPr>
        <w:spacing w:after="0" w:line="240" w:lineRule="auto"/>
        <w:jc w:val="center"/>
        <w:rPr>
          <w:rFonts w:ascii="Times New Roman" w:hAnsi="Times New Roman"/>
          <w:color w:val="000000" w:themeColor="text1"/>
          <w:sz w:val="24"/>
          <w:szCs w:val="24"/>
          <w:lang w:val="sr-Cyrl-RS"/>
        </w:rPr>
      </w:pPr>
      <w:r>
        <w:rPr>
          <w:rFonts w:ascii="Times New Roman" w:hAnsi="Times New Roman"/>
          <w:color w:val="000000" w:themeColor="text1"/>
          <w:sz w:val="24"/>
          <w:szCs w:val="24"/>
          <w:lang w:val="sr-Cyrl-RS"/>
        </w:rPr>
        <w:t>„</w:t>
      </w:r>
      <w:r w:rsidRPr="00021BFC">
        <w:rPr>
          <w:rFonts w:ascii="Times New Roman" w:hAnsi="Times New Roman"/>
          <w:color w:val="000000" w:themeColor="text1"/>
          <w:sz w:val="24"/>
          <w:szCs w:val="24"/>
          <w:lang w:val="sr-Cyrl-RS"/>
        </w:rPr>
        <w:t>Члан</w:t>
      </w:r>
      <w:r>
        <w:rPr>
          <w:rFonts w:ascii="Times New Roman" w:hAnsi="Times New Roman"/>
          <w:color w:val="000000" w:themeColor="text1"/>
          <w:sz w:val="24"/>
          <w:szCs w:val="24"/>
          <w:lang w:val="sr-Cyrl-RS"/>
        </w:rPr>
        <w:t xml:space="preserve"> 25.</w:t>
      </w:r>
    </w:p>
    <w:p w14:paraId="58E0B3A3" w14:textId="028A91E8" w:rsidR="00875410" w:rsidRPr="00021BFC" w:rsidRDefault="001B5EF4" w:rsidP="00CB06CD">
      <w:pPr>
        <w:spacing w:after="0" w:line="240" w:lineRule="auto"/>
        <w:ind w:firstLine="851"/>
        <w:jc w:val="both"/>
        <w:rPr>
          <w:rFonts w:ascii="Times New Roman" w:eastAsiaTheme="minorHAnsi" w:hAnsi="Times New Roman"/>
          <w:color w:val="000000" w:themeColor="text1"/>
          <w:sz w:val="24"/>
          <w:szCs w:val="24"/>
          <w:lang w:val="sr-Cyrl-RS"/>
        </w:rPr>
      </w:pPr>
      <w:r w:rsidRPr="00021BFC">
        <w:rPr>
          <w:rFonts w:ascii="Times New Roman" w:hAnsi="Times New Roman"/>
          <w:color w:val="000000" w:themeColor="text1"/>
          <w:sz w:val="24"/>
          <w:szCs w:val="24"/>
          <w:lang w:val="sr-Cyrl-RS"/>
        </w:rPr>
        <w:t xml:space="preserve"> </w:t>
      </w:r>
      <w:r w:rsidR="00875410" w:rsidRPr="00021BFC">
        <w:rPr>
          <w:rFonts w:ascii="Times New Roman" w:eastAsiaTheme="minorHAnsi" w:hAnsi="Times New Roman"/>
          <w:color w:val="000000" w:themeColor="text1"/>
          <w:sz w:val="24"/>
          <w:szCs w:val="24"/>
          <w:lang w:val="sr-Cyrl-RS"/>
        </w:rPr>
        <w:t>Ако јавни конкурс није успео у складу са законом руководилац, односно орган надлежан за постављење лица на положај</w:t>
      </w:r>
      <w:r w:rsidR="00875410" w:rsidRPr="00021BFC">
        <w:rPr>
          <w:rFonts w:ascii="Times New Roman" w:eastAsiaTheme="minorHAnsi" w:hAnsi="Times New Roman"/>
          <w:color w:val="000000" w:themeColor="text1"/>
          <w:sz w:val="24"/>
          <w:szCs w:val="24"/>
          <w:lang w:val="sr-Latn-RS"/>
        </w:rPr>
        <w:t xml:space="preserve">, односно </w:t>
      </w:r>
      <w:r w:rsidR="00875410" w:rsidRPr="00021BFC">
        <w:rPr>
          <w:rFonts w:ascii="Times New Roman" w:eastAsiaTheme="minorHAnsi" w:hAnsi="Times New Roman"/>
          <w:color w:val="000000" w:themeColor="text1"/>
          <w:sz w:val="24"/>
          <w:szCs w:val="24"/>
          <w:lang w:val="sr-Cyrl-RS"/>
        </w:rPr>
        <w:t>лице које је надлежно да у складу са посебним прописом предложи кандидата</w:t>
      </w:r>
      <w:r w:rsidR="00875410" w:rsidRPr="00021BFC">
        <w:rPr>
          <w:rFonts w:ascii="Times New Roman" w:eastAsiaTheme="minorHAnsi" w:hAnsi="Times New Roman"/>
          <w:color w:val="000000" w:themeColor="text1"/>
          <w:sz w:val="24"/>
          <w:szCs w:val="24"/>
          <w:lang w:val="sr-Latn-RS"/>
        </w:rPr>
        <w:t xml:space="preserve"> </w:t>
      </w:r>
      <w:r w:rsidR="00875410" w:rsidRPr="00021BFC">
        <w:rPr>
          <w:rFonts w:ascii="Times New Roman" w:eastAsiaTheme="minorHAnsi" w:hAnsi="Times New Roman"/>
          <w:color w:val="000000" w:themeColor="text1"/>
          <w:sz w:val="24"/>
          <w:szCs w:val="24"/>
          <w:lang w:val="sr-Cyrl-RS"/>
        </w:rPr>
        <w:t>за постављење на положај, доноси решење о неуспеху јавног конкурса.</w:t>
      </w:r>
    </w:p>
    <w:p w14:paraId="3F585E50" w14:textId="7957D089" w:rsidR="00875410" w:rsidRPr="00021BFC" w:rsidRDefault="00875410" w:rsidP="00CB06CD">
      <w:pPr>
        <w:spacing w:after="0" w:line="240" w:lineRule="auto"/>
        <w:ind w:firstLine="851"/>
        <w:jc w:val="both"/>
        <w:rPr>
          <w:rFonts w:ascii="Times New Roman" w:eastAsiaTheme="minorHAnsi" w:hAnsi="Times New Roman"/>
          <w:color w:val="000000" w:themeColor="text1"/>
          <w:sz w:val="24"/>
          <w:szCs w:val="24"/>
          <w:lang w:val="sr-Cyrl-RS"/>
        </w:rPr>
      </w:pPr>
      <w:r w:rsidRPr="00021BFC">
        <w:rPr>
          <w:rFonts w:ascii="Times New Roman" w:eastAsiaTheme="minorHAnsi" w:hAnsi="Times New Roman"/>
          <w:color w:val="000000" w:themeColor="text1"/>
          <w:sz w:val="24"/>
          <w:szCs w:val="24"/>
          <w:lang w:val="sr-Cyrl-RS"/>
        </w:rPr>
        <w:t xml:space="preserve">Председник конкурсне комисије саставља извештај о разлозима због којих јавни конкурс није успео и доставља га руководиоцу, односно органу, односно лицу из става 1. овог члана у року од осам дана </w:t>
      </w:r>
      <w:r w:rsidR="008A0FAD" w:rsidRPr="00021BFC">
        <w:rPr>
          <w:rFonts w:ascii="Times New Roman" w:eastAsiaTheme="minorHAnsi" w:hAnsi="Times New Roman"/>
          <w:color w:val="000000" w:themeColor="text1"/>
          <w:sz w:val="24"/>
          <w:szCs w:val="24"/>
          <w:lang w:val="sr-Cyrl-RS"/>
        </w:rPr>
        <w:t xml:space="preserve">од дана </w:t>
      </w:r>
      <w:r w:rsidRPr="00021BFC">
        <w:rPr>
          <w:rFonts w:ascii="Times New Roman" w:eastAsiaTheme="minorHAnsi" w:hAnsi="Times New Roman"/>
          <w:color w:val="000000" w:themeColor="text1"/>
          <w:sz w:val="24"/>
          <w:szCs w:val="24"/>
          <w:lang w:val="sr-Cyrl-RS"/>
        </w:rPr>
        <w:t>завршетка изборног постука.</w:t>
      </w:r>
    </w:p>
    <w:p w14:paraId="3C2704B2" w14:textId="7A3EA9CE" w:rsidR="00875410" w:rsidRPr="00021BFC" w:rsidRDefault="00875410" w:rsidP="00CB06CD">
      <w:pPr>
        <w:spacing w:after="0" w:line="240" w:lineRule="auto"/>
        <w:ind w:firstLine="851"/>
        <w:jc w:val="both"/>
        <w:rPr>
          <w:rFonts w:ascii="Times New Roman" w:eastAsiaTheme="minorHAnsi" w:hAnsi="Times New Roman"/>
          <w:color w:val="000000" w:themeColor="text1"/>
          <w:sz w:val="24"/>
          <w:szCs w:val="24"/>
          <w:lang w:val="sr-Cyrl-RS"/>
        </w:rPr>
      </w:pPr>
      <w:r w:rsidRPr="00021BFC">
        <w:rPr>
          <w:rFonts w:ascii="Times New Roman" w:eastAsiaTheme="minorHAnsi" w:hAnsi="Times New Roman"/>
          <w:color w:val="000000" w:themeColor="text1"/>
          <w:sz w:val="24"/>
          <w:szCs w:val="24"/>
          <w:lang w:val="sr-Cyrl-RS"/>
        </w:rPr>
        <w:t>Решење из става 1. овог члана доставља се свим кандидатима који су имали право да учествују у изборном поступку.</w:t>
      </w:r>
    </w:p>
    <w:p w14:paraId="13B4C086" w14:textId="0A3CAC05" w:rsidR="00674CD7" w:rsidRPr="00021BFC" w:rsidRDefault="00875410" w:rsidP="00CB06CD">
      <w:pPr>
        <w:spacing w:after="0" w:line="240" w:lineRule="auto"/>
        <w:ind w:firstLine="851"/>
        <w:jc w:val="both"/>
        <w:rPr>
          <w:rFonts w:ascii="Times New Roman" w:hAnsi="Times New Roman"/>
          <w:color w:val="000000" w:themeColor="text1"/>
          <w:sz w:val="24"/>
          <w:szCs w:val="24"/>
        </w:rPr>
      </w:pPr>
      <w:r w:rsidRPr="00021BFC">
        <w:rPr>
          <w:rFonts w:ascii="Times New Roman" w:eastAsiaTheme="minorHAnsi" w:hAnsi="Times New Roman"/>
          <w:color w:val="000000" w:themeColor="text1"/>
          <w:sz w:val="24"/>
          <w:szCs w:val="24"/>
          <w:lang w:val="sr-Cyrl-RS"/>
        </w:rPr>
        <w:t>К</w:t>
      </w:r>
      <w:r w:rsidRPr="00021BFC">
        <w:rPr>
          <w:rFonts w:ascii="Times New Roman" w:eastAsiaTheme="minorHAnsi" w:hAnsi="Times New Roman"/>
          <w:color w:val="000000" w:themeColor="text1"/>
          <w:sz w:val="24"/>
          <w:szCs w:val="24"/>
        </w:rPr>
        <w:t xml:space="preserve">ада орган за постављење није извршио избор кандидата у року </w:t>
      </w:r>
      <w:r w:rsidRPr="00021BFC">
        <w:rPr>
          <w:rFonts w:ascii="Times New Roman" w:eastAsiaTheme="minorHAnsi" w:hAnsi="Times New Roman"/>
          <w:color w:val="000000" w:themeColor="text1"/>
          <w:sz w:val="24"/>
          <w:szCs w:val="24"/>
          <w:lang w:val="sr-Cyrl-RS"/>
        </w:rPr>
        <w:t xml:space="preserve">од 15 дана од дана пријема листе за избор, </w:t>
      </w:r>
      <w:r w:rsidRPr="00021BFC">
        <w:rPr>
          <w:rFonts w:ascii="Times New Roman" w:eastAsiaTheme="minorHAnsi" w:hAnsi="Times New Roman"/>
          <w:color w:val="000000" w:themeColor="text1"/>
          <w:sz w:val="24"/>
          <w:szCs w:val="24"/>
        </w:rPr>
        <w:t>образложење за ову одлуку се објављује на званичној интернет презентацији аутономне покрајине, јединице локалне самоуправе и градске општине</w:t>
      </w:r>
      <w:r w:rsidRPr="00021BFC">
        <w:rPr>
          <w:rFonts w:ascii="Times New Roman" w:eastAsiaTheme="minorHAnsi" w:hAnsi="Times New Roman"/>
          <w:color w:val="000000" w:themeColor="text1"/>
          <w:sz w:val="24"/>
          <w:szCs w:val="24"/>
          <w:lang w:val="sr-Cyrl-RS"/>
        </w:rPr>
        <w:t>.</w:t>
      </w:r>
      <w:r w:rsidR="00FA15D1" w:rsidRPr="00021BFC">
        <w:rPr>
          <w:rFonts w:ascii="Times New Roman" w:hAnsi="Times New Roman"/>
          <w:color w:val="000000" w:themeColor="text1"/>
          <w:sz w:val="24"/>
          <w:szCs w:val="24"/>
        </w:rPr>
        <w:t>”</w:t>
      </w:r>
    </w:p>
    <w:p w14:paraId="678ADF11" w14:textId="77777777" w:rsidR="008D7401" w:rsidRPr="00021BFC" w:rsidRDefault="008D7401" w:rsidP="00CB06CD">
      <w:pPr>
        <w:spacing w:after="0" w:line="240" w:lineRule="auto"/>
        <w:rPr>
          <w:rFonts w:ascii="Times New Roman" w:hAnsi="Times New Roman"/>
          <w:color w:val="000000" w:themeColor="text1"/>
          <w:sz w:val="24"/>
          <w:szCs w:val="24"/>
        </w:rPr>
      </w:pPr>
    </w:p>
    <w:p w14:paraId="7FB4E86C" w14:textId="552646AF" w:rsidR="00674CD7" w:rsidRPr="00021BFC" w:rsidRDefault="004A63E1" w:rsidP="00CB06CD">
      <w:pPr>
        <w:spacing w:after="0" w:line="240" w:lineRule="auto"/>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Члан 22</w:t>
      </w:r>
      <w:r w:rsidR="00674CD7" w:rsidRPr="00021BFC">
        <w:rPr>
          <w:rFonts w:ascii="Times New Roman" w:hAnsi="Times New Roman"/>
          <w:color w:val="000000" w:themeColor="text1"/>
          <w:sz w:val="24"/>
          <w:szCs w:val="24"/>
          <w:lang w:val="sr-Cyrl-RS"/>
        </w:rPr>
        <w:t>.</w:t>
      </w:r>
    </w:p>
    <w:p w14:paraId="35575D32" w14:textId="54F8A082" w:rsidR="00674CD7" w:rsidRPr="00021BFC" w:rsidRDefault="00E57FD3" w:rsidP="00CB06CD">
      <w:pPr>
        <w:spacing w:after="0" w:line="240" w:lineRule="auto"/>
        <w:ind w:firstLine="851"/>
        <w:jc w:val="both"/>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У ч</w:t>
      </w:r>
      <w:r w:rsidR="00FF4057" w:rsidRPr="00021BFC">
        <w:rPr>
          <w:rFonts w:ascii="Times New Roman" w:hAnsi="Times New Roman"/>
          <w:color w:val="000000" w:themeColor="text1"/>
          <w:sz w:val="24"/>
          <w:szCs w:val="24"/>
          <w:lang w:val="sr-Cyrl-RS"/>
        </w:rPr>
        <w:t>лан</w:t>
      </w:r>
      <w:r w:rsidRPr="00021BFC">
        <w:rPr>
          <w:rFonts w:ascii="Times New Roman" w:hAnsi="Times New Roman"/>
          <w:color w:val="000000" w:themeColor="text1"/>
          <w:sz w:val="24"/>
          <w:szCs w:val="24"/>
          <w:lang w:val="sr-Cyrl-RS"/>
        </w:rPr>
        <w:t>у</w:t>
      </w:r>
      <w:r w:rsidR="00026DF4" w:rsidRPr="00021BFC">
        <w:rPr>
          <w:rFonts w:ascii="Times New Roman" w:hAnsi="Times New Roman"/>
          <w:color w:val="000000" w:themeColor="text1"/>
          <w:sz w:val="24"/>
          <w:szCs w:val="24"/>
          <w:lang w:val="sr-Cyrl-RS"/>
        </w:rPr>
        <w:t xml:space="preserve"> 27. </w:t>
      </w:r>
      <w:r w:rsidR="00E22188" w:rsidRPr="00021BFC">
        <w:rPr>
          <w:rFonts w:ascii="Times New Roman" w:hAnsi="Times New Roman"/>
          <w:color w:val="000000" w:themeColor="text1"/>
          <w:sz w:val="24"/>
          <w:szCs w:val="24"/>
          <w:lang w:val="sr-Cyrl-RS"/>
        </w:rPr>
        <w:t>реч</w:t>
      </w:r>
      <w:r w:rsidRPr="00021BFC">
        <w:rPr>
          <w:rFonts w:ascii="Times New Roman" w:hAnsi="Times New Roman"/>
          <w:color w:val="000000" w:themeColor="text1"/>
          <w:sz w:val="24"/>
          <w:szCs w:val="24"/>
          <w:lang w:val="sr-Cyrl-RS"/>
        </w:rPr>
        <w:t>:</w:t>
      </w:r>
      <w:r w:rsidR="00E22188" w:rsidRPr="00021BFC">
        <w:rPr>
          <w:rFonts w:ascii="Times New Roman" w:hAnsi="Times New Roman"/>
          <w:color w:val="000000" w:themeColor="text1"/>
          <w:sz w:val="24"/>
          <w:szCs w:val="24"/>
          <w:lang w:val="sr-Cyrl-RS"/>
        </w:rPr>
        <w:t xml:space="preserve"> </w:t>
      </w:r>
      <w:r w:rsidRPr="00021BFC">
        <w:rPr>
          <w:rFonts w:ascii="Times New Roman" w:hAnsi="Times New Roman"/>
          <w:color w:val="000000" w:themeColor="text1"/>
          <w:sz w:val="24"/>
          <w:szCs w:val="24"/>
          <w:lang w:val="sr-Cyrl-RS"/>
        </w:rPr>
        <w:t xml:space="preserve">„Служба” замењује се речима: </w:t>
      </w:r>
      <w:r w:rsidR="00026DF4" w:rsidRPr="00021BFC">
        <w:rPr>
          <w:rFonts w:ascii="Times New Roman" w:hAnsi="Times New Roman"/>
          <w:color w:val="000000" w:themeColor="text1"/>
          <w:sz w:val="24"/>
          <w:szCs w:val="24"/>
        </w:rPr>
        <w:t>„</w:t>
      </w:r>
      <w:r w:rsidR="00FF4057" w:rsidRPr="00021BFC">
        <w:rPr>
          <w:rFonts w:ascii="Times New Roman" w:eastAsiaTheme="minorHAnsi" w:hAnsi="Times New Roman"/>
          <w:color w:val="000000" w:themeColor="text1"/>
          <w:sz w:val="24"/>
          <w:szCs w:val="24"/>
          <w:lang w:val="sr-Cyrl-RS"/>
        </w:rPr>
        <w:t>унутрашња организаци</w:t>
      </w:r>
      <w:r w:rsidR="00B618E7" w:rsidRPr="00021BFC">
        <w:rPr>
          <w:rFonts w:ascii="Times New Roman" w:eastAsiaTheme="minorHAnsi" w:hAnsi="Times New Roman"/>
          <w:color w:val="000000" w:themeColor="text1"/>
          <w:sz w:val="24"/>
          <w:szCs w:val="24"/>
          <w:lang w:val="sr-Cyrl-RS"/>
        </w:rPr>
        <w:t>она јединица у којој се врше</w:t>
      </w:r>
      <w:r w:rsidR="00FF4057" w:rsidRPr="00021BFC">
        <w:rPr>
          <w:rFonts w:ascii="Times New Roman" w:eastAsiaTheme="minorHAnsi" w:hAnsi="Times New Roman"/>
          <w:color w:val="000000" w:themeColor="text1"/>
          <w:sz w:val="24"/>
          <w:szCs w:val="24"/>
          <w:lang w:val="sr-Cyrl-RS"/>
        </w:rPr>
        <w:t xml:space="preserve"> послови управљања људским ресурсима</w:t>
      </w:r>
      <w:r w:rsidR="001C012E" w:rsidRPr="00021BFC">
        <w:rPr>
          <w:rFonts w:ascii="Times New Roman" w:hAnsi="Times New Roman"/>
          <w:color w:val="000000" w:themeColor="text1"/>
          <w:sz w:val="24"/>
          <w:szCs w:val="24"/>
          <w:lang w:val="sr-Cyrl-RS"/>
        </w:rPr>
        <w:t xml:space="preserve"> у органу, служби и организацији у којој се радно место попуњава</w:t>
      </w:r>
      <w:r w:rsidR="00026DF4" w:rsidRPr="00021BFC">
        <w:rPr>
          <w:rFonts w:ascii="Times New Roman" w:eastAsiaTheme="minorHAnsi" w:hAnsi="Times New Roman"/>
          <w:color w:val="000000" w:themeColor="text1"/>
          <w:sz w:val="24"/>
          <w:szCs w:val="24"/>
          <w:lang w:val="sr-Cyrl-RS"/>
        </w:rPr>
        <w:t>.</w:t>
      </w:r>
      <w:r w:rsidR="00D5434C" w:rsidRPr="00021BFC">
        <w:rPr>
          <w:rFonts w:ascii="Times New Roman" w:hAnsi="Times New Roman"/>
          <w:color w:val="000000" w:themeColor="text1"/>
          <w:sz w:val="24"/>
          <w:szCs w:val="24"/>
        </w:rPr>
        <w:t>”</w:t>
      </w:r>
    </w:p>
    <w:p w14:paraId="6DF27198" w14:textId="77777777" w:rsidR="00FF4057" w:rsidRPr="00021BFC" w:rsidRDefault="00FF4057" w:rsidP="00CB06CD">
      <w:pPr>
        <w:spacing w:after="0" w:line="240" w:lineRule="auto"/>
        <w:jc w:val="center"/>
        <w:rPr>
          <w:rFonts w:ascii="Times New Roman" w:hAnsi="Times New Roman"/>
          <w:color w:val="000000" w:themeColor="text1"/>
          <w:sz w:val="24"/>
          <w:szCs w:val="24"/>
          <w:lang w:val="sr-Cyrl-RS"/>
        </w:rPr>
      </w:pPr>
    </w:p>
    <w:p w14:paraId="61C746C8" w14:textId="12269A19" w:rsidR="005F126B" w:rsidRPr="00021BFC" w:rsidRDefault="00D557B6" w:rsidP="00CB06CD">
      <w:pPr>
        <w:spacing w:after="0" w:line="240" w:lineRule="auto"/>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Прелазна и завршна одредба</w:t>
      </w:r>
    </w:p>
    <w:p w14:paraId="1D1C6EA1" w14:textId="77777777" w:rsidR="009E69DB" w:rsidRPr="00021BFC" w:rsidRDefault="009E69DB" w:rsidP="00CB06CD">
      <w:pPr>
        <w:spacing w:after="0" w:line="240" w:lineRule="auto"/>
        <w:jc w:val="center"/>
        <w:rPr>
          <w:rFonts w:ascii="Times New Roman" w:hAnsi="Times New Roman"/>
          <w:color w:val="000000" w:themeColor="text1"/>
          <w:sz w:val="24"/>
          <w:szCs w:val="24"/>
          <w:lang w:val="sr-Cyrl-RS"/>
        </w:rPr>
      </w:pPr>
    </w:p>
    <w:p w14:paraId="126EEFC7" w14:textId="25098C5C" w:rsidR="00425F0C" w:rsidRPr="00021BFC" w:rsidRDefault="00425F0C" w:rsidP="00CB06CD">
      <w:pPr>
        <w:spacing w:after="0" w:line="240" w:lineRule="auto"/>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 xml:space="preserve">Члан </w:t>
      </w:r>
      <w:r w:rsidR="003907C0" w:rsidRPr="00021BFC">
        <w:rPr>
          <w:rFonts w:ascii="Times New Roman" w:hAnsi="Times New Roman"/>
          <w:color w:val="000000" w:themeColor="text1"/>
          <w:sz w:val="24"/>
          <w:szCs w:val="24"/>
          <w:lang w:val="sr-Cyrl-RS"/>
        </w:rPr>
        <w:t>23</w:t>
      </w:r>
      <w:r w:rsidRPr="00021BFC">
        <w:rPr>
          <w:rFonts w:ascii="Times New Roman" w:hAnsi="Times New Roman"/>
          <w:color w:val="000000" w:themeColor="text1"/>
          <w:sz w:val="24"/>
          <w:szCs w:val="24"/>
          <w:lang w:val="sr-Cyrl-RS"/>
        </w:rPr>
        <w:t>.</w:t>
      </w:r>
    </w:p>
    <w:p w14:paraId="7BC7AE29" w14:textId="3FD65E5D" w:rsidR="000B469A" w:rsidRPr="00021BFC" w:rsidRDefault="00FF4057" w:rsidP="00CB06CD">
      <w:pPr>
        <w:spacing w:after="0" w:line="240" w:lineRule="auto"/>
        <w:ind w:firstLine="851"/>
        <w:jc w:val="both"/>
        <w:rPr>
          <w:rFonts w:ascii="Times New Roman" w:hAnsi="Times New Roman"/>
          <w:color w:val="000000" w:themeColor="text1"/>
          <w:sz w:val="24"/>
          <w:szCs w:val="24"/>
          <w:lang w:val="sr-Cyrl-RS"/>
        </w:rPr>
      </w:pPr>
      <w:r w:rsidRPr="00021BFC">
        <w:rPr>
          <w:rFonts w:ascii="Times New Roman" w:eastAsiaTheme="minorHAnsi" w:hAnsi="Times New Roman"/>
          <w:color w:val="000000" w:themeColor="text1"/>
          <w:sz w:val="24"/>
          <w:szCs w:val="24"/>
          <w:lang w:val="sr-Cyrl-RS"/>
        </w:rPr>
        <w:t xml:space="preserve">Интерни и јавни конкурси за попуњавање радних места у аутономним покрајинама и јединицама локалне самоуправе </w:t>
      </w:r>
      <w:r w:rsidRPr="00021BFC">
        <w:rPr>
          <w:rFonts w:ascii="Times New Roman" w:eastAsiaTheme="minorHAnsi" w:hAnsi="Times New Roman"/>
          <w:color w:val="000000" w:themeColor="text1"/>
          <w:sz w:val="24"/>
          <w:szCs w:val="24"/>
        </w:rPr>
        <w:t>покренут</w:t>
      </w:r>
      <w:r w:rsidRPr="00021BFC">
        <w:rPr>
          <w:rFonts w:ascii="Times New Roman" w:eastAsiaTheme="minorHAnsi" w:hAnsi="Times New Roman"/>
          <w:color w:val="000000" w:themeColor="text1"/>
          <w:sz w:val="24"/>
          <w:szCs w:val="24"/>
          <w:lang w:val="sr-Cyrl-RS"/>
        </w:rPr>
        <w:t>и</w:t>
      </w:r>
      <w:r w:rsidRPr="00021BFC">
        <w:rPr>
          <w:rFonts w:ascii="Times New Roman" w:eastAsiaTheme="minorHAnsi" w:hAnsi="Times New Roman"/>
          <w:color w:val="000000" w:themeColor="text1"/>
          <w:sz w:val="24"/>
          <w:szCs w:val="24"/>
        </w:rPr>
        <w:t xml:space="preserve"> до дана ступања на снагу ове уре</w:t>
      </w:r>
      <w:r w:rsidRPr="00021BFC">
        <w:rPr>
          <w:rFonts w:ascii="Times New Roman" w:eastAsiaTheme="minorHAnsi" w:hAnsi="Times New Roman"/>
          <w:color w:val="000000" w:themeColor="text1"/>
          <w:sz w:val="24"/>
          <w:szCs w:val="24"/>
          <w:lang w:val="sr-Cyrl-RS"/>
        </w:rPr>
        <w:t>д</w:t>
      </w:r>
      <w:r w:rsidRPr="00021BFC">
        <w:rPr>
          <w:rFonts w:ascii="Times New Roman" w:eastAsiaTheme="minorHAnsi" w:hAnsi="Times New Roman"/>
          <w:color w:val="000000" w:themeColor="text1"/>
          <w:sz w:val="24"/>
          <w:szCs w:val="24"/>
        </w:rPr>
        <w:t xml:space="preserve">бе, окончаће се под условима и на начин предвиђен </w:t>
      </w:r>
      <w:r w:rsidRPr="00021BFC">
        <w:rPr>
          <w:rFonts w:ascii="Times New Roman" w:eastAsiaTheme="minorHAnsi" w:hAnsi="Times New Roman"/>
          <w:color w:val="000000" w:themeColor="text1"/>
          <w:sz w:val="24"/>
          <w:szCs w:val="24"/>
          <w:lang w:val="sr-Cyrl-RS"/>
        </w:rPr>
        <w:t>прописима под којима су и започети.</w:t>
      </w:r>
    </w:p>
    <w:p w14:paraId="103A08F8" w14:textId="77777777" w:rsidR="00DB2407" w:rsidRPr="00021BFC" w:rsidRDefault="00DB2407" w:rsidP="00CB06CD">
      <w:pPr>
        <w:spacing w:after="0" w:line="240" w:lineRule="auto"/>
        <w:jc w:val="center"/>
        <w:rPr>
          <w:rFonts w:ascii="Times New Roman" w:hAnsi="Times New Roman"/>
          <w:color w:val="000000" w:themeColor="text1"/>
          <w:sz w:val="24"/>
          <w:szCs w:val="24"/>
          <w:lang w:val="sr-Cyrl-RS"/>
        </w:rPr>
      </w:pPr>
    </w:p>
    <w:p w14:paraId="37B4C954" w14:textId="1CA47319" w:rsidR="000B469A" w:rsidRPr="00021BFC" w:rsidRDefault="003907C0" w:rsidP="00CB06CD">
      <w:pPr>
        <w:spacing w:after="0" w:line="240" w:lineRule="auto"/>
        <w:jc w:val="center"/>
        <w:rPr>
          <w:rFonts w:ascii="Times New Roman" w:hAnsi="Times New Roman"/>
          <w:color w:val="000000" w:themeColor="text1"/>
          <w:sz w:val="24"/>
          <w:szCs w:val="24"/>
          <w:lang w:val="sr-Cyrl-RS"/>
        </w:rPr>
      </w:pPr>
      <w:r w:rsidRPr="00021BFC">
        <w:rPr>
          <w:rFonts w:ascii="Times New Roman" w:hAnsi="Times New Roman"/>
          <w:color w:val="000000" w:themeColor="text1"/>
          <w:sz w:val="24"/>
          <w:szCs w:val="24"/>
          <w:lang w:val="sr-Cyrl-RS"/>
        </w:rPr>
        <w:t>Члан 24</w:t>
      </w:r>
      <w:r w:rsidR="000B469A" w:rsidRPr="00021BFC">
        <w:rPr>
          <w:rFonts w:ascii="Times New Roman" w:hAnsi="Times New Roman"/>
          <w:color w:val="000000" w:themeColor="text1"/>
          <w:sz w:val="24"/>
          <w:szCs w:val="24"/>
          <w:lang w:val="sr-Cyrl-RS"/>
        </w:rPr>
        <w:t>.</w:t>
      </w:r>
    </w:p>
    <w:p w14:paraId="4C4FEFCA" w14:textId="09825D17" w:rsidR="009119DD" w:rsidRPr="00021BFC" w:rsidRDefault="00865F9F" w:rsidP="00CB06CD">
      <w:pPr>
        <w:spacing w:after="0" w:line="240" w:lineRule="auto"/>
        <w:ind w:firstLine="851"/>
        <w:jc w:val="both"/>
        <w:rPr>
          <w:rFonts w:ascii="Times New Roman" w:hAnsi="Times New Roman"/>
          <w:color w:val="000000" w:themeColor="text1"/>
          <w:sz w:val="24"/>
          <w:szCs w:val="24"/>
        </w:rPr>
      </w:pPr>
      <w:r w:rsidRPr="00021BFC">
        <w:rPr>
          <w:rFonts w:ascii="Times New Roman" w:hAnsi="Times New Roman"/>
          <w:color w:val="000000" w:themeColor="text1"/>
          <w:sz w:val="24"/>
          <w:szCs w:val="24"/>
          <w:lang w:val="sr-Cyrl-RS"/>
        </w:rPr>
        <w:t>О</w:t>
      </w:r>
      <w:r w:rsidRPr="00021BFC">
        <w:rPr>
          <w:rFonts w:ascii="Times New Roman" w:hAnsi="Times New Roman"/>
          <w:color w:val="000000" w:themeColor="text1"/>
          <w:sz w:val="24"/>
          <w:szCs w:val="24"/>
        </w:rPr>
        <w:t xml:space="preserve">ва </w:t>
      </w:r>
      <w:r w:rsidRPr="00021BFC">
        <w:rPr>
          <w:rFonts w:ascii="Times New Roman" w:hAnsi="Times New Roman"/>
          <w:color w:val="000000" w:themeColor="text1"/>
          <w:sz w:val="24"/>
          <w:szCs w:val="24"/>
          <w:lang w:val="sr-Cyrl-RS"/>
        </w:rPr>
        <w:t>уредба</w:t>
      </w:r>
      <w:r w:rsidRPr="00021BFC">
        <w:rPr>
          <w:rFonts w:ascii="Times New Roman" w:hAnsi="Times New Roman"/>
          <w:color w:val="000000" w:themeColor="text1"/>
          <w:sz w:val="24"/>
          <w:szCs w:val="24"/>
        </w:rPr>
        <w:t xml:space="preserve"> ступа на снагу осмог дана од дана објављивања у </w:t>
      </w:r>
      <w:r w:rsidRPr="00021BFC">
        <w:rPr>
          <w:rFonts w:ascii="Times New Roman" w:hAnsi="Times New Roman"/>
          <w:color w:val="000000" w:themeColor="text1"/>
          <w:sz w:val="24"/>
          <w:szCs w:val="24"/>
          <w:lang w:val="sr-Cyrl-RS"/>
        </w:rPr>
        <w:t>„</w:t>
      </w:r>
      <w:r w:rsidRPr="00021BFC">
        <w:rPr>
          <w:rFonts w:ascii="Times New Roman" w:hAnsi="Times New Roman"/>
          <w:color w:val="000000" w:themeColor="text1"/>
          <w:sz w:val="24"/>
          <w:szCs w:val="24"/>
        </w:rPr>
        <w:t xml:space="preserve">Службеном гласнику </w:t>
      </w:r>
      <w:r w:rsidRPr="00021BFC">
        <w:rPr>
          <w:rFonts w:ascii="Times New Roman" w:hAnsi="Times New Roman"/>
          <w:color w:val="000000" w:themeColor="text1"/>
          <w:sz w:val="24"/>
          <w:szCs w:val="24"/>
          <w:lang w:val="sr-Cyrl-RS"/>
        </w:rPr>
        <w:t>Р</w:t>
      </w:r>
      <w:r w:rsidRPr="00021BFC">
        <w:rPr>
          <w:rFonts w:ascii="Times New Roman" w:hAnsi="Times New Roman"/>
          <w:color w:val="000000" w:themeColor="text1"/>
          <w:sz w:val="24"/>
          <w:szCs w:val="24"/>
        </w:rPr>
        <w:t>епублике Србије</w:t>
      </w:r>
      <w:r w:rsidR="00453919" w:rsidRPr="00021BFC">
        <w:rPr>
          <w:rFonts w:ascii="Times New Roman" w:hAnsi="Times New Roman"/>
          <w:color w:val="000000" w:themeColor="text1"/>
          <w:sz w:val="24"/>
          <w:szCs w:val="24"/>
        </w:rPr>
        <w:t>”</w:t>
      </w:r>
      <w:r w:rsidR="00B200A8" w:rsidRPr="00021BFC">
        <w:rPr>
          <w:rFonts w:ascii="Times New Roman" w:hAnsi="Times New Roman"/>
          <w:color w:val="000000" w:themeColor="text1"/>
          <w:sz w:val="24"/>
          <w:szCs w:val="24"/>
        </w:rPr>
        <w:t>.</w:t>
      </w:r>
    </w:p>
    <w:p w14:paraId="4164B6B6" w14:textId="6037D9B9" w:rsidR="00B31095" w:rsidRPr="00021BFC" w:rsidRDefault="00B31095" w:rsidP="008D7401">
      <w:pPr>
        <w:spacing w:after="90"/>
        <w:ind w:firstLine="720"/>
        <w:jc w:val="both"/>
        <w:rPr>
          <w:rFonts w:ascii="Times New Roman" w:hAnsi="Times New Roman"/>
          <w:color w:val="000000" w:themeColor="text1"/>
          <w:sz w:val="24"/>
          <w:szCs w:val="24"/>
        </w:rPr>
      </w:pPr>
    </w:p>
    <w:p w14:paraId="2F74AE5C" w14:textId="7B67E221" w:rsidR="00B31095" w:rsidRPr="00021BFC" w:rsidRDefault="00B31095" w:rsidP="00B31095">
      <w:pPr>
        <w:spacing w:after="0"/>
        <w:rPr>
          <w:rFonts w:ascii="Times New Roman" w:hAnsi="Times New Roman"/>
          <w:color w:val="000000"/>
          <w:sz w:val="24"/>
          <w:szCs w:val="24"/>
          <w:lang w:val="sr-Cyrl-CS"/>
        </w:rPr>
      </w:pPr>
      <w:r w:rsidRPr="00021BFC">
        <w:rPr>
          <w:rFonts w:ascii="Times New Roman" w:hAnsi="Times New Roman"/>
          <w:color w:val="000000"/>
          <w:sz w:val="24"/>
          <w:szCs w:val="24"/>
          <w:lang w:val="sr-Cyrl-CS"/>
        </w:rPr>
        <w:t>05 Број: 110-</w:t>
      </w:r>
      <w:r w:rsidRPr="00021BFC">
        <w:rPr>
          <w:rFonts w:ascii="Times New Roman" w:hAnsi="Times New Roman"/>
          <w:color w:val="000000"/>
          <w:sz w:val="24"/>
          <w:szCs w:val="24"/>
          <w:lang w:val="sr-Cyrl-RS"/>
        </w:rPr>
        <w:t>506</w:t>
      </w:r>
      <w:r w:rsidRPr="00021BFC">
        <w:rPr>
          <w:rFonts w:ascii="Times New Roman" w:hAnsi="Times New Roman"/>
          <w:color w:val="000000"/>
          <w:sz w:val="24"/>
          <w:szCs w:val="24"/>
          <w:lang w:val="sr-Cyrl-CS"/>
        </w:rPr>
        <w:t>/</w:t>
      </w:r>
      <w:r w:rsidRPr="00021BFC">
        <w:rPr>
          <w:rFonts w:ascii="Times New Roman" w:hAnsi="Times New Roman"/>
          <w:sz w:val="24"/>
          <w:szCs w:val="24"/>
          <w:lang w:val="sr-Cyrl-CS"/>
        </w:rPr>
        <w:t>2022</w:t>
      </w:r>
    </w:p>
    <w:p w14:paraId="2A51D1EB" w14:textId="0F3F3AA9" w:rsidR="00B31095" w:rsidRPr="00021BFC" w:rsidRDefault="00B31095" w:rsidP="00B31095">
      <w:pPr>
        <w:spacing w:after="0"/>
        <w:rPr>
          <w:rFonts w:ascii="Times New Roman" w:hAnsi="Times New Roman"/>
          <w:sz w:val="24"/>
          <w:szCs w:val="24"/>
          <w:lang w:val="sr-Cyrl-CS"/>
        </w:rPr>
      </w:pPr>
      <w:r w:rsidRPr="00021BFC">
        <w:rPr>
          <w:rFonts w:ascii="Times New Roman" w:hAnsi="Times New Roman"/>
          <w:sz w:val="24"/>
          <w:szCs w:val="24"/>
          <w:lang w:val="sr-Cyrl-CS"/>
        </w:rPr>
        <w:t>У</w:t>
      </w:r>
      <w:r w:rsidRPr="00021BFC">
        <w:rPr>
          <w:rFonts w:ascii="Times New Roman" w:hAnsi="Times New Roman"/>
          <w:sz w:val="24"/>
          <w:szCs w:val="24"/>
          <w:lang w:val="sr-Latn-CS"/>
        </w:rPr>
        <w:t xml:space="preserve"> </w:t>
      </w:r>
      <w:r w:rsidRPr="00021BFC">
        <w:rPr>
          <w:rFonts w:ascii="Times New Roman" w:hAnsi="Times New Roman"/>
          <w:sz w:val="24"/>
          <w:szCs w:val="24"/>
          <w:lang w:val="sr-Cyrl-CS"/>
        </w:rPr>
        <w:t>Београду</w:t>
      </w:r>
      <w:r w:rsidRPr="00021BFC">
        <w:rPr>
          <w:rFonts w:ascii="Times New Roman" w:hAnsi="Times New Roman"/>
          <w:sz w:val="24"/>
          <w:szCs w:val="24"/>
          <w:lang w:val="sr-Latn-CS"/>
        </w:rPr>
        <w:t>,</w:t>
      </w:r>
      <w:r w:rsidRPr="00021BFC">
        <w:rPr>
          <w:rFonts w:ascii="Times New Roman" w:hAnsi="Times New Roman"/>
          <w:sz w:val="24"/>
          <w:szCs w:val="24"/>
          <w:lang w:val="sr-Cyrl-CS"/>
        </w:rPr>
        <w:t xml:space="preserve"> </w:t>
      </w:r>
      <w:r w:rsidRPr="00021BFC">
        <w:rPr>
          <w:rFonts w:ascii="Times New Roman" w:hAnsi="Times New Roman"/>
          <w:sz w:val="24"/>
          <w:szCs w:val="24"/>
          <w:lang w:val="sr-Cyrl-RS"/>
        </w:rPr>
        <w:t>28</w:t>
      </w:r>
      <w:r w:rsidRPr="00021BFC">
        <w:rPr>
          <w:rFonts w:ascii="Times New Roman" w:hAnsi="Times New Roman"/>
          <w:sz w:val="24"/>
          <w:szCs w:val="24"/>
          <w:lang w:val="sr-Cyrl-CS"/>
        </w:rPr>
        <w:t xml:space="preserve">. јануара </w:t>
      </w:r>
      <w:r w:rsidRPr="00021BFC">
        <w:rPr>
          <w:rFonts w:ascii="Times New Roman" w:hAnsi="Times New Roman"/>
          <w:sz w:val="24"/>
          <w:szCs w:val="24"/>
          <w:lang w:val="sr-Latn-CS"/>
        </w:rPr>
        <w:t>202</w:t>
      </w:r>
      <w:r w:rsidRPr="00021BFC">
        <w:rPr>
          <w:rFonts w:ascii="Times New Roman" w:hAnsi="Times New Roman"/>
          <w:sz w:val="24"/>
          <w:szCs w:val="24"/>
          <w:lang w:val="sr-Cyrl-RS"/>
        </w:rPr>
        <w:t>2</w:t>
      </w:r>
      <w:r w:rsidRPr="00021BFC">
        <w:rPr>
          <w:rFonts w:ascii="Times New Roman" w:hAnsi="Times New Roman"/>
          <w:sz w:val="24"/>
          <w:szCs w:val="24"/>
          <w:lang w:val="sr-Latn-CS"/>
        </w:rPr>
        <w:t xml:space="preserve">. </w:t>
      </w:r>
      <w:r w:rsidRPr="00021BFC">
        <w:rPr>
          <w:rFonts w:ascii="Times New Roman" w:hAnsi="Times New Roman"/>
          <w:sz w:val="24"/>
          <w:szCs w:val="24"/>
          <w:lang w:val="sr-Cyrl-CS"/>
        </w:rPr>
        <w:t>године</w:t>
      </w:r>
    </w:p>
    <w:p w14:paraId="07BA2CA8" w14:textId="77777777" w:rsidR="00B31095" w:rsidRPr="00021BFC" w:rsidRDefault="00B31095" w:rsidP="00B31095">
      <w:pPr>
        <w:spacing w:after="0"/>
        <w:rPr>
          <w:rFonts w:ascii="Times New Roman" w:hAnsi="Times New Roman"/>
          <w:sz w:val="24"/>
          <w:szCs w:val="24"/>
          <w:lang w:val="sr-Latn-CS"/>
        </w:rPr>
      </w:pPr>
    </w:p>
    <w:p w14:paraId="2E871032" w14:textId="77777777" w:rsidR="00B31095" w:rsidRPr="00021BFC" w:rsidRDefault="00B31095" w:rsidP="00E814E5">
      <w:pPr>
        <w:pStyle w:val="1tekst"/>
        <w:spacing w:before="0" w:after="0"/>
        <w:ind w:hanging="26"/>
        <w:jc w:val="center"/>
        <w:rPr>
          <w:spacing w:val="40"/>
          <w:szCs w:val="24"/>
          <w:lang w:val="sr-Cyrl-CS"/>
        </w:rPr>
      </w:pPr>
      <w:r w:rsidRPr="00021BFC">
        <w:rPr>
          <w:spacing w:val="40"/>
          <w:szCs w:val="24"/>
          <w:lang w:val="sr-Cyrl-CS"/>
        </w:rPr>
        <w:t>В</w:t>
      </w:r>
      <w:r w:rsidRPr="00021BFC">
        <w:rPr>
          <w:spacing w:val="40"/>
          <w:szCs w:val="24"/>
          <w:lang w:val="sr-Latn-CS"/>
        </w:rPr>
        <w:t xml:space="preserve"> </w:t>
      </w:r>
      <w:r w:rsidRPr="00021BFC">
        <w:rPr>
          <w:spacing w:val="40"/>
          <w:szCs w:val="24"/>
          <w:lang w:val="sr-Cyrl-CS"/>
        </w:rPr>
        <w:t>Л</w:t>
      </w:r>
      <w:r w:rsidRPr="00021BFC">
        <w:rPr>
          <w:spacing w:val="40"/>
          <w:szCs w:val="24"/>
          <w:lang w:val="sr-Latn-CS"/>
        </w:rPr>
        <w:t xml:space="preserve"> </w:t>
      </w:r>
      <w:r w:rsidRPr="00021BFC">
        <w:rPr>
          <w:spacing w:val="40"/>
          <w:szCs w:val="24"/>
          <w:lang w:val="sr-Cyrl-CS"/>
        </w:rPr>
        <w:t>А</w:t>
      </w:r>
      <w:r w:rsidRPr="00021BFC">
        <w:rPr>
          <w:spacing w:val="40"/>
          <w:szCs w:val="24"/>
          <w:lang w:val="sr-Latn-CS"/>
        </w:rPr>
        <w:t xml:space="preserve"> </w:t>
      </w:r>
      <w:r w:rsidRPr="00021BFC">
        <w:rPr>
          <w:spacing w:val="40"/>
          <w:szCs w:val="24"/>
          <w:lang w:val="sr-Cyrl-CS"/>
        </w:rPr>
        <w:t>Д</w:t>
      </w:r>
      <w:r w:rsidRPr="00021BFC">
        <w:rPr>
          <w:spacing w:val="40"/>
          <w:szCs w:val="24"/>
          <w:lang w:val="sr-Latn-CS"/>
        </w:rPr>
        <w:t xml:space="preserve"> </w:t>
      </w:r>
      <w:r w:rsidRPr="00021BFC">
        <w:rPr>
          <w:spacing w:val="40"/>
          <w:szCs w:val="24"/>
          <w:lang w:val="sr-Cyrl-CS"/>
        </w:rPr>
        <w:t>А</w:t>
      </w:r>
    </w:p>
    <w:p w14:paraId="0E851E0A" w14:textId="77777777" w:rsidR="00B31095" w:rsidRPr="00021BFC" w:rsidRDefault="00B31095" w:rsidP="00E814E5">
      <w:pPr>
        <w:pStyle w:val="1tekst"/>
        <w:spacing w:before="0" w:after="0"/>
        <w:ind w:hanging="26"/>
        <w:jc w:val="center"/>
        <w:rPr>
          <w:spacing w:val="40"/>
          <w:szCs w:val="24"/>
          <w:lang w:val="sr-Cyrl-CS"/>
        </w:rPr>
      </w:pPr>
    </w:p>
    <w:tbl>
      <w:tblPr>
        <w:tblW w:w="0" w:type="auto"/>
        <w:jc w:val="center"/>
        <w:tblLook w:val="01E0" w:firstRow="1" w:lastRow="1" w:firstColumn="1" w:lastColumn="1" w:noHBand="0" w:noVBand="0"/>
      </w:tblPr>
      <w:tblGrid>
        <w:gridCol w:w="4265"/>
        <w:gridCol w:w="4266"/>
      </w:tblGrid>
      <w:tr w:rsidR="009B4DF4" w:rsidRPr="009B4DF4" w14:paraId="4DA4AFE4" w14:textId="77777777" w:rsidTr="009B4DF4">
        <w:trPr>
          <w:jc w:val="center"/>
        </w:trPr>
        <w:tc>
          <w:tcPr>
            <w:tcW w:w="4265" w:type="dxa"/>
            <w:shd w:val="clear" w:color="auto" w:fill="auto"/>
          </w:tcPr>
          <w:p w14:paraId="1CDE5846" w14:textId="7C9F214D" w:rsidR="009B4DF4" w:rsidRPr="009B4DF4" w:rsidRDefault="009B4DF4" w:rsidP="009B4DF4">
            <w:pPr>
              <w:tabs>
                <w:tab w:val="left" w:pos="1440"/>
              </w:tabs>
              <w:spacing w:after="0" w:line="360" w:lineRule="auto"/>
              <w:jc w:val="center"/>
              <w:rPr>
                <w:rFonts w:ascii="Times New Roman" w:hAnsi="Times New Roman"/>
                <w:sz w:val="24"/>
                <w:szCs w:val="24"/>
                <w:lang w:val="sr-Cyrl-CS"/>
              </w:rPr>
            </w:pPr>
          </w:p>
        </w:tc>
        <w:tc>
          <w:tcPr>
            <w:tcW w:w="4266" w:type="dxa"/>
            <w:shd w:val="clear" w:color="auto" w:fill="auto"/>
          </w:tcPr>
          <w:p w14:paraId="18ED44DB" w14:textId="77777777" w:rsidR="009B4DF4" w:rsidRPr="009B4DF4" w:rsidRDefault="009B4DF4" w:rsidP="009B4DF4">
            <w:pPr>
              <w:tabs>
                <w:tab w:val="left" w:pos="1440"/>
              </w:tabs>
              <w:spacing w:after="0" w:line="240" w:lineRule="auto"/>
              <w:jc w:val="center"/>
              <w:rPr>
                <w:rFonts w:ascii="Times New Roman" w:hAnsi="Times New Roman"/>
                <w:sz w:val="24"/>
                <w:szCs w:val="24"/>
                <w:lang w:val="sr-Cyrl-RS"/>
              </w:rPr>
            </w:pPr>
          </w:p>
          <w:p w14:paraId="61774DB6" w14:textId="77777777" w:rsidR="009B4DF4" w:rsidRPr="009B4DF4" w:rsidRDefault="009B4DF4" w:rsidP="009B4DF4">
            <w:pPr>
              <w:tabs>
                <w:tab w:val="left" w:pos="1440"/>
              </w:tabs>
              <w:spacing w:after="0" w:line="240" w:lineRule="auto"/>
              <w:jc w:val="center"/>
              <w:rPr>
                <w:rFonts w:ascii="Times New Roman" w:hAnsi="Times New Roman"/>
                <w:sz w:val="24"/>
                <w:szCs w:val="24"/>
                <w:lang w:val="ru-RU"/>
              </w:rPr>
            </w:pPr>
            <w:r w:rsidRPr="009B4DF4">
              <w:rPr>
                <w:rFonts w:ascii="Times New Roman" w:hAnsi="Times New Roman"/>
                <w:sz w:val="24"/>
                <w:szCs w:val="24"/>
                <w:lang w:val="ru-RU"/>
              </w:rPr>
              <w:t>ПРЕДСЕДНИК</w:t>
            </w:r>
          </w:p>
          <w:p w14:paraId="38ED3C40" w14:textId="77777777" w:rsidR="009B4DF4" w:rsidRPr="009B4DF4" w:rsidRDefault="009B4DF4" w:rsidP="009B4DF4">
            <w:pPr>
              <w:tabs>
                <w:tab w:val="left" w:pos="1440"/>
              </w:tabs>
              <w:spacing w:after="0" w:line="240" w:lineRule="auto"/>
              <w:jc w:val="center"/>
              <w:rPr>
                <w:rFonts w:ascii="Times New Roman" w:hAnsi="Times New Roman"/>
                <w:sz w:val="24"/>
                <w:szCs w:val="24"/>
                <w:lang w:val="sr-Cyrl-RS"/>
              </w:rPr>
            </w:pPr>
          </w:p>
          <w:p w14:paraId="002D23C4" w14:textId="77777777" w:rsidR="009B4DF4" w:rsidRPr="009B4DF4" w:rsidRDefault="009B4DF4" w:rsidP="009B4DF4">
            <w:pPr>
              <w:tabs>
                <w:tab w:val="left" w:pos="1440"/>
              </w:tabs>
              <w:spacing w:after="0" w:line="240" w:lineRule="auto"/>
              <w:jc w:val="center"/>
              <w:rPr>
                <w:rFonts w:ascii="Times New Roman" w:hAnsi="Times New Roman"/>
                <w:sz w:val="24"/>
                <w:szCs w:val="24"/>
                <w:lang w:val="sr-Cyrl-RS"/>
              </w:rPr>
            </w:pPr>
          </w:p>
          <w:p w14:paraId="5EC1D8BD" w14:textId="694FEF2C" w:rsidR="009B4DF4" w:rsidRPr="005F0458" w:rsidRDefault="005F0458" w:rsidP="009B4DF4">
            <w:pPr>
              <w:tabs>
                <w:tab w:val="left" w:pos="1440"/>
              </w:tabs>
              <w:spacing w:after="0" w:line="240" w:lineRule="auto"/>
              <w:jc w:val="center"/>
              <w:rPr>
                <w:rFonts w:ascii="Times New Roman" w:hAnsi="Times New Roman"/>
                <w:sz w:val="24"/>
                <w:szCs w:val="24"/>
              </w:rPr>
            </w:pPr>
            <w:r>
              <w:rPr>
                <w:rFonts w:ascii="Times New Roman" w:hAnsi="Times New Roman"/>
                <w:sz w:val="24"/>
                <w:szCs w:val="24"/>
                <w:lang w:val="ru-RU"/>
              </w:rPr>
              <w:t>Ана Брнабић</w:t>
            </w:r>
            <w:bookmarkStart w:id="1" w:name="_GoBack"/>
            <w:bookmarkEnd w:id="1"/>
          </w:p>
        </w:tc>
      </w:tr>
    </w:tbl>
    <w:p w14:paraId="59A86A4B" w14:textId="4C9B888D" w:rsidR="00B31095" w:rsidRPr="00021BFC" w:rsidRDefault="00B31095" w:rsidP="008D7401">
      <w:pPr>
        <w:spacing w:after="90"/>
        <w:ind w:firstLine="720"/>
        <w:jc w:val="both"/>
        <w:rPr>
          <w:rFonts w:ascii="Times New Roman" w:hAnsi="Times New Roman"/>
          <w:color w:val="000000" w:themeColor="text1"/>
          <w:sz w:val="24"/>
          <w:szCs w:val="24"/>
          <w:lang w:val="sr-Cyrl-RS"/>
        </w:rPr>
      </w:pPr>
    </w:p>
    <w:sectPr w:rsidR="00B31095" w:rsidRPr="00021BFC" w:rsidSect="00444A28">
      <w:headerReference w:type="default" r:id="rId12"/>
      <w:footerReference w:type="default" r:id="rId13"/>
      <w:pgSz w:w="12240" w:h="15840"/>
      <w:pgMar w:top="1440" w:right="1440" w:bottom="1134"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4A3E71" w14:textId="77777777" w:rsidR="00444A28" w:rsidRDefault="00444A28" w:rsidP="00444A28">
      <w:pPr>
        <w:spacing w:after="0" w:line="240" w:lineRule="auto"/>
      </w:pPr>
      <w:r>
        <w:separator/>
      </w:r>
    </w:p>
  </w:endnote>
  <w:endnote w:type="continuationSeparator" w:id="0">
    <w:p w14:paraId="06380CEA" w14:textId="77777777" w:rsidR="00444A28" w:rsidRDefault="00444A28" w:rsidP="00444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B28AB8" w14:textId="41597D31" w:rsidR="00444A28" w:rsidRDefault="00444A28">
    <w:pPr>
      <w:pStyle w:val="Footer"/>
      <w:jc w:val="center"/>
    </w:pPr>
  </w:p>
  <w:p w14:paraId="245A82F7" w14:textId="77777777" w:rsidR="00444A28" w:rsidRDefault="00444A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7D3423" w14:textId="77777777" w:rsidR="00444A28" w:rsidRDefault="00444A28" w:rsidP="00444A28">
      <w:pPr>
        <w:spacing w:after="0" w:line="240" w:lineRule="auto"/>
      </w:pPr>
      <w:r>
        <w:separator/>
      </w:r>
    </w:p>
  </w:footnote>
  <w:footnote w:type="continuationSeparator" w:id="0">
    <w:p w14:paraId="53C6E68A" w14:textId="77777777" w:rsidR="00444A28" w:rsidRDefault="00444A28" w:rsidP="00444A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5031647"/>
      <w:docPartObj>
        <w:docPartGallery w:val="Page Numbers (Top of Page)"/>
        <w:docPartUnique/>
      </w:docPartObj>
    </w:sdtPr>
    <w:sdtEndPr>
      <w:rPr>
        <w:noProof/>
      </w:rPr>
    </w:sdtEndPr>
    <w:sdtContent>
      <w:p w14:paraId="18106027" w14:textId="260C11E0" w:rsidR="00444A28" w:rsidRDefault="00444A28">
        <w:pPr>
          <w:pStyle w:val="Header"/>
          <w:jc w:val="center"/>
        </w:pPr>
        <w:r>
          <w:fldChar w:fldCharType="begin"/>
        </w:r>
        <w:r>
          <w:instrText xml:space="preserve"> PAGE   \* MERGEFORMAT </w:instrText>
        </w:r>
        <w:r>
          <w:fldChar w:fldCharType="separate"/>
        </w:r>
        <w:r w:rsidR="005F0458">
          <w:rPr>
            <w:noProof/>
          </w:rPr>
          <w:t>7</w:t>
        </w:r>
        <w:r>
          <w:rPr>
            <w:noProof/>
          </w:rPr>
          <w:fldChar w:fldCharType="end"/>
        </w:r>
      </w:p>
    </w:sdtContent>
  </w:sdt>
  <w:p w14:paraId="7082ED00" w14:textId="77777777" w:rsidR="00444A28" w:rsidRDefault="00444A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EB6"/>
    <w:rsid w:val="000115C7"/>
    <w:rsid w:val="0001548F"/>
    <w:rsid w:val="00021BFC"/>
    <w:rsid w:val="00026DF4"/>
    <w:rsid w:val="00033498"/>
    <w:rsid w:val="00035A62"/>
    <w:rsid w:val="00052A6A"/>
    <w:rsid w:val="00060443"/>
    <w:rsid w:val="00083BD2"/>
    <w:rsid w:val="000B469A"/>
    <w:rsid w:val="000B7E85"/>
    <w:rsid w:val="000D17A9"/>
    <w:rsid w:val="0013371C"/>
    <w:rsid w:val="001353C5"/>
    <w:rsid w:val="001367CF"/>
    <w:rsid w:val="00157378"/>
    <w:rsid w:val="00184E6E"/>
    <w:rsid w:val="001A2304"/>
    <w:rsid w:val="001B5C4B"/>
    <w:rsid w:val="001B5EF4"/>
    <w:rsid w:val="001B655E"/>
    <w:rsid w:val="001C012E"/>
    <w:rsid w:val="001C2BB2"/>
    <w:rsid w:val="001C2FB3"/>
    <w:rsid w:val="001C4415"/>
    <w:rsid w:val="001C754E"/>
    <w:rsid w:val="001D7717"/>
    <w:rsid w:val="001E5571"/>
    <w:rsid w:val="001E624E"/>
    <w:rsid w:val="001F3357"/>
    <w:rsid w:val="00212091"/>
    <w:rsid w:val="00212970"/>
    <w:rsid w:val="002175FB"/>
    <w:rsid w:val="00221E37"/>
    <w:rsid w:val="00250C34"/>
    <w:rsid w:val="0027164A"/>
    <w:rsid w:val="002751E7"/>
    <w:rsid w:val="002800FE"/>
    <w:rsid w:val="002B3BB1"/>
    <w:rsid w:val="002B3C7D"/>
    <w:rsid w:val="002C238D"/>
    <w:rsid w:val="002D62FD"/>
    <w:rsid w:val="00301C83"/>
    <w:rsid w:val="00370905"/>
    <w:rsid w:val="00376133"/>
    <w:rsid w:val="00381139"/>
    <w:rsid w:val="003907C0"/>
    <w:rsid w:val="00392A49"/>
    <w:rsid w:val="003E2FDC"/>
    <w:rsid w:val="003F07C8"/>
    <w:rsid w:val="00400A0F"/>
    <w:rsid w:val="004120F6"/>
    <w:rsid w:val="00416212"/>
    <w:rsid w:val="00420EC8"/>
    <w:rsid w:val="00423F2B"/>
    <w:rsid w:val="004249D4"/>
    <w:rsid w:val="00425F0C"/>
    <w:rsid w:val="00430BF4"/>
    <w:rsid w:val="00444A28"/>
    <w:rsid w:val="00450BC8"/>
    <w:rsid w:val="00453919"/>
    <w:rsid w:val="00457E63"/>
    <w:rsid w:val="00462888"/>
    <w:rsid w:val="004A501A"/>
    <w:rsid w:val="004A63E1"/>
    <w:rsid w:val="004C6CB0"/>
    <w:rsid w:val="004D2E9C"/>
    <w:rsid w:val="004E7801"/>
    <w:rsid w:val="004F2F47"/>
    <w:rsid w:val="004F5566"/>
    <w:rsid w:val="005046A7"/>
    <w:rsid w:val="005223E5"/>
    <w:rsid w:val="00547F75"/>
    <w:rsid w:val="00550C89"/>
    <w:rsid w:val="005519E6"/>
    <w:rsid w:val="00560E87"/>
    <w:rsid w:val="00562A9F"/>
    <w:rsid w:val="00566349"/>
    <w:rsid w:val="005710F3"/>
    <w:rsid w:val="00571917"/>
    <w:rsid w:val="005749DC"/>
    <w:rsid w:val="00585E84"/>
    <w:rsid w:val="005A0CEE"/>
    <w:rsid w:val="005A5AD1"/>
    <w:rsid w:val="005B78B1"/>
    <w:rsid w:val="005C0936"/>
    <w:rsid w:val="005C5D94"/>
    <w:rsid w:val="005D2227"/>
    <w:rsid w:val="005D63D1"/>
    <w:rsid w:val="005E1C2B"/>
    <w:rsid w:val="005E6870"/>
    <w:rsid w:val="005F0458"/>
    <w:rsid w:val="005F126B"/>
    <w:rsid w:val="00622E8D"/>
    <w:rsid w:val="006250DD"/>
    <w:rsid w:val="00632146"/>
    <w:rsid w:val="0064072A"/>
    <w:rsid w:val="00645D82"/>
    <w:rsid w:val="0064782C"/>
    <w:rsid w:val="00674C57"/>
    <w:rsid w:val="00674CD7"/>
    <w:rsid w:val="00692000"/>
    <w:rsid w:val="006A3891"/>
    <w:rsid w:val="006C3202"/>
    <w:rsid w:val="006E4778"/>
    <w:rsid w:val="00700090"/>
    <w:rsid w:val="007025FA"/>
    <w:rsid w:val="007033C5"/>
    <w:rsid w:val="007205D5"/>
    <w:rsid w:val="00780827"/>
    <w:rsid w:val="00793149"/>
    <w:rsid w:val="007949F7"/>
    <w:rsid w:val="007A7782"/>
    <w:rsid w:val="007B24D6"/>
    <w:rsid w:val="007B3193"/>
    <w:rsid w:val="007C7227"/>
    <w:rsid w:val="007E0E5F"/>
    <w:rsid w:val="00800C06"/>
    <w:rsid w:val="00800EE8"/>
    <w:rsid w:val="008077E4"/>
    <w:rsid w:val="0081396B"/>
    <w:rsid w:val="00822072"/>
    <w:rsid w:val="00852002"/>
    <w:rsid w:val="00865F9F"/>
    <w:rsid w:val="008671A9"/>
    <w:rsid w:val="00873C42"/>
    <w:rsid w:val="00875410"/>
    <w:rsid w:val="00881461"/>
    <w:rsid w:val="00882D71"/>
    <w:rsid w:val="00885706"/>
    <w:rsid w:val="0089403B"/>
    <w:rsid w:val="008A0FAD"/>
    <w:rsid w:val="008C2668"/>
    <w:rsid w:val="008D7401"/>
    <w:rsid w:val="008F590B"/>
    <w:rsid w:val="0090555B"/>
    <w:rsid w:val="00906C28"/>
    <w:rsid w:val="009119DD"/>
    <w:rsid w:val="00913D89"/>
    <w:rsid w:val="00917BCA"/>
    <w:rsid w:val="00920577"/>
    <w:rsid w:val="00921D24"/>
    <w:rsid w:val="00923DF7"/>
    <w:rsid w:val="00967C95"/>
    <w:rsid w:val="0097510B"/>
    <w:rsid w:val="00976363"/>
    <w:rsid w:val="00986339"/>
    <w:rsid w:val="009970D1"/>
    <w:rsid w:val="009B0AE7"/>
    <w:rsid w:val="009B37A5"/>
    <w:rsid w:val="009B4DF4"/>
    <w:rsid w:val="009C5CE4"/>
    <w:rsid w:val="009D09B0"/>
    <w:rsid w:val="009D0E86"/>
    <w:rsid w:val="009D2546"/>
    <w:rsid w:val="009D50F9"/>
    <w:rsid w:val="009D680B"/>
    <w:rsid w:val="009E031C"/>
    <w:rsid w:val="009E69DB"/>
    <w:rsid w:val="00A06912"/>
    <w:rsid w:val="00A074A7"/>
    <w:rsid w:val="00A12F0D"/>
    <w:rsid w:val="00A1798A"/>
    <w:rsid w:val="00A34118"/>
    <w:rsid w:val="00A44E63"/>
    <w:rsid w:val="00A45774"/>
    <w:rsid w:val="00A46ABB"/>
    <w:rsid w:val="00A51AE0"/>
    <w:rsid w:val="00A52409"/>
    <w:rsid w:val="00A55D5E"/>
    <w:rsid w:val="00A72635"/>
    <w:rsid w:val="00A85946"/>
    <w:rsid w:val="00A95147"/>
    <w:rsid w:val="00AB0A91"/>
    <w:rsid w:val="00AB32D1"/>
    <w:rsid w:val="00AC1A4E"/>
    <w:rsid w:val="00AC2F4C"/>
    <w:rsid w:val="00AC54E3"/>
    <w:rsid w:val="00AE151D"/>
    <w:rsid w:val="00AE749C"/>
    <w:rsid w:val="00AF4AC1"/>
    <w:rsid w:val="00B200A8"/>
    <w:rsid w:val="00B31095"/>
    <w:rsid w:val="00B46D83"/>
    <w:rsid w:val="00B5449D"/>
    <w:rsid w:val="00B618E7"/>
    <w:rsid w:val="00B67514"/>
    <w:rsid w:val="00B76609"/>
    <w:rsid w:val="00B933A3"/>
    <w:rsid w:val="00B97DDE"/>
    <w:rsid w:val="00BA3A23"/>
    <w:rsid w:val="00BB2CF6"/>
    <w:rsid w:val="00BB36AD"/>
    <w:rsid w:val="00BB5660"/>
    <w:rsid w:val="00BB6BF5"/>
    <w:rsid w:val="00BC7CA3"/>
    <w:rsid w:val="00BD3542"/>
    <w:rsid w:val="00BE6E71"/>
    <w:rsid w:val="00BF2448"/>
    <w:rsid w:val="00C00AFA"/>
    <w:rsid w:val="00C22B8B"/>
    <w:rsid w:val="00C32CE2"/>
    <w:rsid w:val="00C504D7"/>
    <w:rsid w:val="00C665A5"/>
    <w:rsid w:val="00C719E6"/>
    <w:rsid w:val="00C9453C"/>
    <w:rsid w:val="00CB06CD"/>
    <w:rsid w:val="00CB32F3"/>
    <w:rsid w:val="00CB6E7E"/>
    <w:rsid w:val="00CC091C"/>
    <w:rsid w:val="00CF698A"/>
    <w:rsid w:val="00D402A6"/>
    <w:rsid w:val="00D5434C"/>
    <w:rsid w:val="00D557B6"/>
    <w:rsid w:val="00D67092"/>
    <w:rsid w:val="00D73CFD"/>
    <w:rsid w:val="00D74751"/>
    <w:rsid w:val="00D747E4"/>
    <w:rsid w:val="00D80FC0"/>
    <w:rsid w:val="00D821D1"/>
    <w:rsid w:val="00D87CC0"/>
    <w:rsid w:val="00D953F9"/>
    <w:rsid w:val="00DA2E97"/>
    <w:rsid w:val="00DB2183"/>
    <w:rsid w:val="00DB2407"/>
    <w:rsid w:val="00DC44C3"/>
    <w:rsid w:val="00DC7C05"/>
    <w:rsid w:val="00DD0C04"/>
    <w:rsid w:val="00DE6C96"/>
    <w:rsid w:val="00DF1FAB"/>
    <w:rsid w:val="00E0365F"/>
    <w:rsid w:val="00E03C2F"/>
    <w:rsid w:val="00E15AB4"/>
    <w:rsid w:val="00E17BB3"/>
    <w:rsid w:val="00E22188"/>
    <w:rsid w:val="00E26EB6"/>
    <w:rsid w:val="00E464F8"/>
    <w:rsid w:val="00E46F0F"/>
    <w:rsid w:val="00E54551"/>
    <w:rsid w:val="00E57FD3"/>
    <w:rsid w:val="00E76CA1"/>
    <w:rsid w:val="00E80FFB"/>
    <w:rsid w:val="00E87D54"/>
    <w:rsid w:val="00ED5036"/>
    <w:rsid w:val="00EE2408"/>
    <w:rsid w:val="00EE3CBD"/>
    <w:rsid w:val="00EF1EBF"/>
    <w:rsid w:val="00EF6F42"/>
    <w:rsid w:val="00F01DA1"/>
    <w:rsid w:val="00F0551A"/>
    <w:rsid w:val="00F05F03"/>
    <w:rsid w:val="00F17530"/>
    <w:rsid w:val="00F26D03"/>
    <w:rsid w:val="00F33B26"/>
    <w:rsid w:val="00F40F76"/>
    <w:rsid w:val="00F46100"/>
    <w:rsid w:val="00F47930"/>
    <w:rsid w:val="00F51202"/>
    <w:rsid w:val="00F52C0A"/>
    <w:rsid w:val="00F71B50"/>
    <w:rsid w:val="00F90BBC"/>
    <w:rsid w:val="00FA15D1"/>
    <w:rsid w:val="00FB5309"/>
    <w:rsid w:val="00FE75A3"/>
    <w:rsid w:val="00FF2808"/>
    <w:rsid w:val="00FF40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90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F0C"/>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F0C"/>
    <w:rPr>
      <w:color w:val="0000FF"/>
      <w:u w:val="single"/>
    </w:rPr>
  </w:style>
  <w:style w:type="paragraph" w:styleId="NormalWeb">
    <w:name w:val="Normal (Web)"/>
    <w:basedOn w:val="Normal"/>
    <w:uiPriority w:val="99"/>
    <w:unhideWhenUsed/>
    <w:rsid w:val="00381139"/>
    <w:pPr>
      <w:spacing w:before="100" w:beforeAutospacing="1" w:after="100" w:afterAutospacing="1" w:line="240" w:lineRule="auto"/>
    </w:pPr>
    <w:rPr>
      <w:rFonts w:ascii="Times New Roman" w:hAnsi="Times New Roman"/>
      <w:sz w:val="24"/>
      <w:szCs w:val="24"/>
      <w:lang w:val="sr-Latn-RS" w:eastAsia="sr-Latn-RS"/>
    </w:rPr>
  </w:style>
  <w:style w:type="paragraph" w:styleId="BalloonText">
    <w:name w:val="Balloon Text"/>
    <w:basedOn w:val="Normal"/>
    <w:link w:val="BalloonTextChar"/>
    <w:uiPriority w:val="99"/>
    <w:semiHidden/>
    <w:unhideWhenUsed/>
    <w:rsid w:val="000334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3498"/>
    <w:rPr>
      <w:rFonts w:ascii="Segoe UI" w:eastAsia="Times New Roman" w:hAnsi="Segoe UI" w:cs="Segoe UI"/>
      <w:sz w:val="18"/>
      <w:szCs w:val="18"/>
    </w:rPr>
  </w:style>
  <w:style w:type="paragraph" w:styleId="CommentText">
    <w:name w:val="annotation text"/>
    <w:basedOn w:val="Normal"/>
    <w:link w:val="CommentTextChar"/>
    <w:uiPriority w:val="99"/>
    <w:unhideWhenUsed/>
    <w:rsid w:val="00420EC8"/>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420EC8"/>
    <w:rPr>
      <w:sz w:val="20"/>
      <w:szCs w:val="20"/>
    </w:rPr>
  </w:style>
  <w:style w:type="character" w:styleId="CommentReference">
    <w:name w:val="annotation reference"/>
    <w:basedOn w:val="DefaultParagraphFont"/>
    <w:uiPriority w:val="99"/>
    <w:semiHidden/>
    <w:unhideWhenUsed/>
    <w:rsid w:val="00420EC8"/>
    <w:rPr>
      <w:sz w:val="16"/>
      <w:szCs w:val="16"/>
    </w:rPr>
  </w:style>
  <w:style w:type="paragraph" w:customStyle="1" w:styleId="Normal1">
    <w:name w:val="Normal1"/>
    <w:basedOn w:val="Normal"/>
    <w:rsid w:val="009D680B"/>
    <w:pPr>
      <w:spacing w:before="100" w:beforeAutospacing="1" w:after="100" w:afterAutospacing="1" w:line="240" w:lineRule="auto"/>
    </w:pPr>
    <w:rPr>
      <w:rFonts w:ascii="Times New Roman" w:eastAsiaTheme="minorHAnsi" w:hAnsi="Times New Roman"/>
      <w:sz w:val="24"/>
      <w:szCs w:val="24"/>
    </w:rPr>
  </w:style>
  <w:style w:type="paragraph" w:styleId="CommentSubject">
    <w:name w:val="annotation subject"/>
    <w:basedOn w:val="CommentText"/>
    <w:next w:val="CommentText"/>
    <w:link w:val="CommentSubjectChar"/>
    <w:uiPriority w:val="99"/>
    <w:semiHidden/>
    <w:unhideWhenUsed/>
    <w:rsid w:val="00967C95"/>
    <w:rPr>
      <w:rFonts w:ascii="Calibri" w:eastAsia="Times New Roman" w:hAnsi="Calibri" w:cs="Times New Roman"/>
      <w:b/>
      <w:bCs/>
    </w:rPr>
  </w:style>
  <w:style w:type="character" w:customStyle="1" w:styleId="CommentSubjectChar">
    <w:name w:val="Comment Subject Char"/>
    <w:basedOn w:val="CommentTextChar"/>
    <w:link w:val="CommentSubject"/>
    <w:uiPriority w:val="99"/>
    <w:semiHidden/>
    <w:rsid w:val="00967C95"/>
    <w:rPr>
      <w:rFonts w:ascii="Calibri" w:eastAsia="Times New Roman" w:hAnsi="Calibri" w:cs="Times New Roman"/>
      <w:b/>
      <w:bCs/>
      <w:sz w:val="20"/>
      <w:szCs w:val="20"/>
    </w:rPr>
  </w:style>
  <w:style w:type="paragraph" w:styleId="Header">
    <w:name w:val="header"/>
    <w:basedOn w:val="Normal"/>
    <w:link w:val="HeaderChar"/>
    <w:uiPriority w:val="99"/>
    <w:unhideWhenUsed/>
    <w:rsid w:val="00444A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A28"/>
    <w:rPr>
      <w:rFonts w:ascii="Calibri" w:eastAsia="Times New Roman" w:hAnsi="Calibri" w:cs="Times New Roman"/>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444A28"/>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444A28"/>
    <w:rPr>
      <w:rFonts w:ascii="Calibri" w:eastAsia="Times New Roman" w:hAnsi="Calibri" w:cs="Times New Roman"/>
    </w:rPr>
  </w:style>
  <w:style w:type="paragraph" w:customStyle="1" w:styleId="1tekst">
    <w:name w:val="1tekst"/>
    <w:basedOn w:val="Normal"/>
    <w:rsid w:val="00B31095"/>
    <w:pPr>
      <w:spacing w:before="100" w:after="100" w:line="240" w:lineRule="auto"/>
      <w:ind w:firstLine="240"/>
      <w:jc w:val="both"/>
    </w:pPr>
    <w:rPr>
      <w:rFonts w:ascii="Times New Roman" w:hAnsi="Times New Roman"/>
      <w:sz w:val="24"/>
      <w:szCs w:val="20"/>
    </w:rPr>
  </w:style>
  <w:style w:type="paragraph" w:customStyle="1" w:styleId="a">
    <w:name w:val="мкиу"/>
    <w:rsid w:val="009B4DF4"/>
    <w:pPr>
      <w:tabs>
        <w:tab w:val="left" w:pos="1418"/>
      </w:tabs>
      <w:spacing w:after="0" w:line="240" w:lineRule="auto"/>
      <w:jc w:val="both"/>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F0C"/>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F0C"/>
    <w:rPr>
      <w:color w:val="0000FF"/>
      <w:u w:val="single"/>
    </w:rPr>
  </w:style>
  <w:style w:type="paragraph" w:styleId="NormalWeb">
    <w:name w:val="Normal (Web)"/>
    <w:basedOn w:val="Normal"/>
    <w:uiPriority w:val="99"/>
    <w:unhideWhenUsed/>
    <w:rsid w:val="00381139"/>
    <w:pPr>
      <w:spacing w:before="100" w:beforeAutospacing="1" w:after="100" w:afterAutospacing="1" w:line="240" w:lineRule="auto"/>
    </w:pPr>
    <w:rPr>
      <w:rFonts w:ascii="Times New Roman" w:hAnsi="Times New Roman"/>
      <w:sz w:val="24"/>
      <w:szCs w:val="24"/>
      <w:lang w:val="sr-Latn-RS" w:eastAsia="sr-Latn-RS"/>
    </w:rPr>
  </w:style>
  <w:style w:type="paragraph" w:styleId="BalloonText">
    <w:name w:val="Balloon Text"/>
    <w:basedOn w:val="Normal"/>
    <w:link w:val="BalloonTextChar"/>
    <w:uiPriority w:val="99"/>
    <w:semiHidden/>
    <w:unhideWhenUsed/>
    <w:rsid w:val="000334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3498"/>
    <w:rPr>
      <w:rFonts w:ascii="Segoe UI" w:eastAsia="Times New Roman" w:hAnsi="Segoe UI" w:cs="Segoe UI"/>
      <w:sz w:val="18"/>
      <w:szCs w:val="18"/>
    </w:rPr>
  </w:style>
  <w:style w:type="paragraph" w:styleId="CommentText">
    <w:name w:val="annotation text"/>
    <w:basedOn w:val="Normal"/>
    <w:link w:val="CommentTextChar"/>
    <w:uiPriority w:val="99"/>
    <w:unhideWhenUsed/>
    <w:rsid w:val="00420EC8"/>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420EC8"/>
    <w:rPr>
      <w:sz w:val="20"/>
      <w:szCs w:val="20"/>
    </w:rPr>
  </w:style>
  <w:style w:type="character" w:styleId="CommentReference">
    <w:name w:val="annotation reference"/>
    <w:basedOn w:val="DefaultParagraphFont"/>
    <w:uiPriority w:val="99"/>
    <w:semiHidden/>
    <w:unhideWhenUsed/>
    <w:rsid w:val="00420EC8"/>
    <w:rPr>
      <w:sz w:val="16"/>
      <w:szCs w:val="16"/>
    </w:rPr>
  </w:style>
  <w:style w:type="paragraph" w:customStyle="1" w:styleId="Normal1">
    <w:name w:val="Normal1"/>
    <w:basedOn w:val="Normal"/>
    <w:rsid w:val="009D680B"/>
    <w:pPr>
      <w:spacing w:before="100" w:beforeAutospacing="1" w:after="100" w:afterAutospacing="1" w:line="240" w:lineRule="auto"/>
    </w:pPr>
    <w:rPr>
      <w:rFonts w:ascii="Times New Roman" w:eastAsiaTheme="minorHAnsi" w:hAnsi="Times New Roman"/>
      <w:sz w:val="24"/>
      <w:szCs w:val="24"/>
    </w:rPr>
  </w:style>
  <w:style w:type="paragraph" w:styleId="CommentSubject">
    <w:name w:val="annotation subject"/>
    <w:basedOn w:val="CommentText"/>
    <w:next w:val="CommentText"/>
    <w:link w:val="CommentSubjectChar"/>
    <w:uiPriority w:val="99"/>
    <w:semiHidden/>
    <w:unhideWhenUsed/>
    <w:rsid w:val="00967C95"/>
    <w:rPr>
      <w:rFonts w:ascii="Calibri" w:eastAsia="Times New Roman" w:hAnsi="Calibri" w:cs="Times New Roman"/>
      <w:b/>
      <w:bCs/>
    </w:rPr>
  </w:style>
  <w:style w:type="character" w:customStyle="1" w:styleId="CommentSubjectChar">
    <w:name w:val="Comment Subject Char"/>
    <w:basedOn w:val="CommentTextChar"/>
    <w:link w:val="CommentSubject"/>
    <w:uiPriority w:val="99"/>
    <w:semiHidden/>
    <w:rsid w:val="00967C95"/>
    <w:rPr>
      <w:rFonts w:ascii="Calibri" w:eastAsia="Times New Roman" w:hAnsi="Calibri" w:cs="Times New Roman"/>
      <w:b/>
      <w:bCs/>
      <w:sz w:val="20"/>
      <w:szCs w:val="20"/>
    </w:rPr>
  </w:style>
  <w:style w:type="paragraph" w:styleId="Header">
    <w:name w:val="header"/>
    <w:basedOn w:val="Normal"/>
    <w:link w:val="HeaderChar"/>
    <w:uiPriority w:val="99"/>
    <w:unhideWhenUsed/>
    <w:rsid w:val="00444A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A28"/>
    <w:rPr>
      <w:rFonts w:ascii="Calibri" w:eastAsia="Times New Roman" w:hAnsi="Calibri" w:cs="Times New Roman"/>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444A28"/>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444A28"/>
    <w:rPr>
      <w:rFonts w:ascii="Calibri" w:eastAsia="Times New Roman" w:hAnsi="Calibri" w:cs="Times New Roman"/>
    </w:rPr>
  </w:style>
  <w:style w:type="paragraph" w:customStyle="1" w:styleId="1tekst">
    <w:name w:val="1tekst"/>
    <w:basedOn w:val="Normal"/>
    <w:rsid w:val="00B31095"/>
    <w:pPr>
      <w:spacing w:before="100" w:after="100" w:line="240" w:lineRule="auto"/>
      <w:ind w:firstLine="240"/>
      <w:jc w:val="both"/>
    </w:pPr>
    <w:rPr>
      <w:rFonts w:ascii="Times New Roman" w:hAnsi="Times New Roman"/>
      <w:sz w:val="24"/>
      <w:szCs w:val="20"/>
    </w:rPr>
  </w:style>
  <w:style w:type="paragraph" w:customStyle="1" w:styleId="a">
    <w:name w:val="мкиу"/>
    <w:rsid w:val="009B4DF4"/>
    <w:pPr>
      <w:tabs>
        <w:tab w:val="left" w:pos="1418"/>
      </w:tabs>
      <w:spacing w:after="0" w:line="24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38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file=f117003&amp;action=propis&amp;path=11700301.html&amp;domain=0&amp;mark=false&amp;queries=zakon+o+zaposlenima+u+autonomnim+pokrajinama&amp;searchType=1&amp;regulationType=1&amp;domain=0&amp;myFavorites=false&amp;dateFrom=&amp;dateTo=&amp;groups=-%40--%40--%40--%40--%40-"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2.cekos.com/ce/index.xhtml?&amp;file=f139040&amp;action=propis&amp;path=13904001.html&amp;domain=0&amp;mark=false&amp;queries=zakon+o+zaposlenima+u+autonomnim+pokrajinama&amp;searchType=1&amp;regulationType=1&amp;domain=0&amp;myFavorites=false&amp;dateFrom=&amp;dateTo=&amp;groups=-%40--%40--%40--%40--%4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e2.cekos.com/ce/index.xhtml?&amp;file=f131175&amp;action=propis&amp;path=13117501.html&amp;domain=0&amp;mark=false&amp;queries=zakon+o+zaposlenima+u+autonomnim+pokrajinama&amp;searchType=1&amp;regulationType=1&amp;domain=0&amp;myFavorites=false&amp;dateFrom=&amp;dateTo=&amp;groups=-%40--%40--%40--%40--%40-" TargetMode="External"/><Relationship Id="rId4" Type="http://schemas.openxmlformats.org/officeDocument/2006/relationships/settings" Target="settings.xml"/><Relationship Id="rId9" Type="http://schemas.openxmlformats.org/officeDocument/2006/relationships/hyperlink" Target="http://we2.cekos.com/ce/index.xhtml?&amp;file=f131188&amp;action=propis&amp;path=13118801.html&amp;domain=0&amp;mark=false&amp;queries=zakon+o+zaposlenima+u+autonomnim+pokrajinama&amp;searchType=1&amp;regulationType=1&amp;domain=0&amp;myFavorites=false&amp;dateFrom=&amp;dateTo=&amp;groups=-%40--%40--%40--%40--%4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F5E2C-87FF-4621-A4BF-7F82E07EC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2582</Words>
  <Characters>14721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Milinković</dc:creator>
  <cp:keywords/>
  <dc:description/>
  <cp:lastModifiedBy>Danica Polic</cp:lastModifiedBy>
  <cp:revision>40</cp:revision>
  <cp:lastPrinted>2022-01-28T11:25:00Z</cp:lastPrinted>
  <dcterms:created xsi:type="dcterms:W3CDTF">2021-12-21T09:16:00Z</dcterms:created>
  <dcterms:modified xsi:type="dcterms:W3CDTF">2022-01-31T08:09:00Z</dcterms:modified>
</cp:coreProperties>
</file>