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CEEE6" w14:textId="77777777" w:rsidR="006C440C" w:rsidRPr="00BA590D" w:rsidRDefault="006C440C" w:rsidP="006C440C">
      <w:pPr>
        <w:spacing w:after="0" w:line="240" w:lineRule="auto"/>
        <w:jc w:val="center"/>
        <w:rPr>
          <w:rFonts w:ascii="Times New Roman" w:hAnsi="Times New Roman" w:cs="Times New Roman"/>
          <w:sz w:val="24"/>
          <w:szCs w:val="24"/>
          <w:lang w:val="sr-Cyrl-RS"/>
        </w:rPr>
      </w:pPr>
      <w:r w:rsidRPr="00BA590D">
        <w:rPr>
          <w:rFonts w:ascii="Times New Roman" w:hAnsi="Times New Roman" w:cs="Times New Roman"/>
          <w:sz w:val="24"/>
          <w:szCs w:val="24"/>
          <w:lang w:val="sr-Cyrl-RS"/>
        </w:rPr>
        <w:t>ПРЕДЛОГ ЗАКОН</w:t>
      </w:r>
      <w:r>
        <w:rPr>
          <w:rFonts w:ascii="Times New Roman" w:hAnsi="Times New Roman" w:cs="Times New Roman"/>
          <w:sz w:val="24"/>
          <w:szCs w:val="24"/>
          <w:lang w:val="sr-Cyrl-RS"/>
        </w:rPr>
        <w:t>А</w:t>
      </w:r>
    </w:p>
    <w:p w14:paraId="7C65B40F" w14:textId="77777777" w:rsidR="006C440C" w:rsidRPr="00BA590D" w:rsidRDefault="006C440C" w:rsidP="006C440C">
      <w:pPr>
        <w:spacing w:after="0" w:line="240" w:lineRule="auto"/>
        <w:jc w:val="center"/>
        <w:rPr>
          <w:rFonts w:ascii="Times New Roman" w:hAnsi="Times New Roman" w:cs="Times New Roman"/>
          <w:sz w:val="24"/>
          <w:szCs w:val="24"/>
          <w:lang w:val="sr-Cyrl-RS"/>
        </w:rPr>
      </w:pPr>
      <w:r w:rsidRPr="00BA590D">
        <w:rPr>
          <w:rFonts w:ascii="Times New Roman" w:hAnsi="Times New Roman" w:cs="Times New Roman"/>
          <w:sz w:val="24"/>
          <w:szCs w:val="24"/>
          <w:lang w:val="sr-Cyrl-RS"/>
        </w:rPr>
        <w:t xml:space="preserve">О ПОТВРЂИВАЊУ СПОРАЗУМА </w:t>
      </w:r>
      <w:r w:rsidRPr="00BA590D">
        <w:rPr>
          <w:rFonts w:ascii="Times New Roman" w:eastAsia="Calibri" w:hAnsi="Times New Roman" w:cs="Times New Roman"/>
          <w:sz w:val="24"/>
          <w:szCs w:val="24"/>
          <w:lang w:val="sr-Cyrl-RS" w:eastAsia="en-GB"/>
        </w:rPr>
        <w:t>О ОСНИВАЊУ</w:t>
      </w:r>
    </w:p>
    <w:p w14:paraId="64B9A0BA" w14:textId="77777777" w:rsidR="006C440C" w:rsidRPr="00BA590D" w:rsidRDefault="006C440C" w:rsidP="006C440C">
      <w:pPr>
        <w:spacing w:after="0" w:line="240" w:lineRule="auto"/>
        <w:jc w:val="center"/>
        <w:rPr>
          <w:rFonts w:ascii="Times New Roman" w:hAnsi="Times New Roman" w:cs="Times New Roman"/>
          <w:sz w:val="24"/>
          <w:szCs w:val="24"/>
          <w:lang w:val="sr-Cyrl-RS"/>
        </w:rPr>
      </w:pPr>
      <w:r w:rsidRPr="00BA590D">
        <w:rPr>
          <w:rFonts w:ascii="Times New Roman" w:eastAsia="Calibri" w:hAnsi="Times New Roman" w:cs="Times New Roman"/>
          <w:sz w:val="24"/>
          <w:szCs w:val="24"/>
          <w:lang w:val="sr-Cyrl-RS" w:eastAsia="en-GB"/>
        </w:rPr>
        <w:t>МЕЂУНАРОДНЕ ИНВЕСТИЦИОНЕ БАНКЕ</w:t>
      </w:r>
    </w:p>
    <w:p w14:paraId="4057F462" w14:textId="77777777" w:rsidR="006C440C" w:rsidRDefault="006C440C" w:rsidP="006C440C">
      <w:pPr>
        <w:spacing w:after="0" w:line="240" w:lineRule="auto"/>
        <w:jc w:val="center"/>
        <w:rPr>
          <w:rFonts w:ascii="Times New Roman" w:hAnsi="Times New Roman" w:cs="Times New Roman"/>
          <w:sz w:val="24"/>
          <w:szCs w:val="24"/>
          <w:lang w:val="sr-Cyrl-RS"/>
        </w:rPr>
      </w:pPr>
    </w:p>
    <w:p w14:paraId="09473443" w14:textId="77777777" w:rsidR="006C440C" w:rsidRPr="00BA590D" w:rsidRDefault="006C440C" w:rsidP="006C440C">
      <w:pPr>
        <w:spacing w:after="0" w:line="240" w:lineRule="auto"/>
        <w:jc w:val="center"/>
        <w:rPr>
          <w:rFonts w:ascii="Times New Roman" w:hAnsi="Times New Roman" w:cs="Times New Roman"/>
          <w:sz w:val="24"/>
          <w:szCs w:val="24"/>
          <w:lang w:val="sr-Cyrl-RS"/>
        </w:rPr>
      </w:pPr>
    </w:p>
    <w:p w14:paraId="0BACADF5" w14:textId="77777777" w:rsidR="006C440C" w:rsidRPr="00BA590D" w:rsidRDefault="006C440C" w:rsidP="006C440C">
      <w:pPr>
        <w:widowControl w:val="0"/>
        <w:autoSpaceDE w:val="0"/>
        <w:autoSpaceDN w:val="0"/>
        <w:spacing w:after="0" w:line="240" w:lineRule="auto"/>
        <w:ind w:right="1074"/>
        <w:jc w:val="center"/>
        <w:outlineLvl w:val="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BA590D">
        <w:rPr>
          <w:rFonts w:ascii="Times New Roman" w:hAnsi="Times New Roman" w:cs="Times New Roman"/>
          <w:sz w:val="24"/>
          <w:szCs w:val="24"/>
          <w:lang w:val="sr-Cyrl-RS"/>
        </w:rPr>
        <w:t>Члан 1.</w:t>
      </w:r>
    </w:p>
    <w:p w14:paraId="7A9A4BA5" w14:textId="77777777" w:rsidR="006C440C" w:rsidRPr="009D55EF" w:rsidRDefault="006C440C" w:rsidP="004255EB">
      <w:pPr>
        <w:spacing w:after="0" w:line="240" w:lineRule="auto"/>
        <w:ind w:right="679" w:firstLine="720"/>
        <w:jc w:val="both"/>
        <w:rPr>
          <w:rFonts w:ascii="Times New Roman" w:hAnsi="Times New Roman" w:cs="Times New Roman"/>
          <w:sz w:val="24"/>
          <w:szCs w:val="24"/>
          <w:lang w:val="sr-Cyrl-RS"/>
        </w:rPr>
      </w:pPr>
      <w:r w:rsidRPr="009D55EF">
        <w:rPr>
          <w:rFonts w:ascii="Times New Roman" w:hAnsi="Times New Roman" w:cs="Times New Roman"/>
          <w:sz w:val="24"/>
          <w:szCs w:val="24"/>
          <w:lang w:val="sr-Cyrl-RS"/>
        </w:rPr>
        <w:t xml:space="preserve">Потврђује се </w:t>
      </w:r>
      <w:r w:rsidRPr="009D55EF">
        <w:rPr>
          <w:rFonts w:ascii="Times New Roman" w:eastAsia="Calibri" w:hAnsi="Times New Roman" w:cs="Times New Roman"/>
          <w:sz w:val="24"/>
          <w:szCs w:val="24"/>
          <w:lang w:val="sr-Cyrl-RS" w:eastAsia="en-GB"/>
        </w:rPr>
        <w:t>Споразум о оснивању Међународне инвестиционе банке</w:t>
      </w:r>
      <w:r>
        <w:rPr>
          <w:rFonts w:ascii="Times New Roman" w:eastAsia="Calibri" w:hAnsi="Times New Roman" w:cs="Times New Roman"/>
          <w:sz w:val="24"/>
          <w:szCs w:val="24"/>
          <w:lang w:val="sr-Cyrl-RS" w:eastAsia="en-GB"/>
        </w:rPr>
        <w:t>,</w:t>
      </w:r>
      <w:r w:rsidR="004255EB">
        <w:rPr>
          <w:rFonts w:ascii="Times New Roman" w:hAnsi="Times New Roman" w:cs="Times New Roman"/>
          <w:sz w:val="24"/>
          <w:szCs w:val="24"/>
          <w:lang w:val="sr-Cyrl-RS"/>
        </w:rPr>
        <w:t xml:space="preserve"> </w:t>
      </w:r>
      <w:r w:rsidRPr="009D55EF">
        <w:rPr>
          <w:rFonts w:ascii="Times New Roman" w:hAnsi="Times New Roman" w:cs="Times New Roman"/>
          <w:sz w:val="24"/>
          <w:szCs w:val="24"/>
          <w:lang w:val="sr-Cyrl-RS"/>
        </w:rPr>
        <w:t>потписан у Мо</w:t>
      </w:r>
      <w:r>
        <w:rPr>
          <w:rFonts w:ascii="Times New Roman" w:hAnsi="Times New Roman" w:cs="Times New Roman"/>
          <w:sz w:val="24"/>
          <w:szCs w:val="24"/>
          <w:lang w:val="sr-Cyrl-RS"/>
        </w:rPr>
        <w:t>ск</w:t>
      </w:r>
      <w:r w:rsidRPr="009D55EF">
        <w:rPr>
          <w:rFonts w:ascii="Times New Roman" w:hAnsi="Times New Roman" w:cs="Times New Roman"/>
          <w:sz w:val="24"/>
          <w:szCs w:val="24"/>
          <w:lang w:val="sr-Cyrl-RS"/>
        </w:rPr>
        <w:t>ви, 10. јула 1970. године, у оригиналу</w:t>
      </w:r>
      <w:r w:rsidRPr="009D55EF">
        <w:rPr>
          <w:rFonts w:ascii="Times New Roman" w:hAnsi="Times New Roman" w:cs="Times New Roman"/>
          <w:sz w:val="24"/>
          <w:szCs w:val="24"/>
        </w:rPr>
        <w:t xml:space="preserve"> </w:t>
      </w:r>
      <w:r w:rsidRPr="009D55EF">
        <w:rPr>
          <w:rFonts w:ascii="Times New Roman" w:hAnsi="Times New Roman" w:cs="Times New Roman"/>
          <w:sz w:val="24"/>
          <w:szCs w:val="24"/>
          <w:lang w:val="sr-Cyrl-RS"/>
        </w:rPr>
        <w:t xml:space="preserve">на </w:t>
      </w:r>
      <w:r>
        <w:rPr>
          <w:rFonts w:ascii="Times New Roman" w:hAnsi="Times New Roman" w:cs="Times New Roman"/>
          <w:sz w:val="24"/>
          <w:szCs w:val="24"/>
          <w:lang w:val="sr-Cyrl-RS"/>
        </w:rPr>
        <w:t>р</w:t>
      </w:r>
      <w:r w:rsidRPr="009D55EF">
        <w:rPr>
          <w:rFonts w:ascii="Times New Roman" w:hAnsi="Times New Roman" w:cs="Times New Roman"/>
          <w:sz w:val="24"/>
          <w:szCs w:val="24"/>
          <w:lang w:val="sr-Cyrl-RS"/>
        </w:rPr>
        <w:t xml:space="preserve">уском и </w:t>
      </w:r>
      <w:r>
        <w:rPr>
          <w:rFonts w:ascii="Times New Roman" w:hAnsi="Times New Roman" w:cs="Times New Roman"/>
          <w:sz w:val="24"/>
          <w:szCs w:val="24"/>
          <w:lang w:val="sr-Cyrl-RS"/>
        </w:rPr>
        <w:t>енглеском језику</w:t>
      </w:r>
      <w:r w:rsidRPr="009D55EF">
        <w:rPr>
          <w:rFonts w:ascii="Times New Roman" w:hAnsi="Times New Roman" w:cs="Times New Roman"/>
          <w:sz w:val="24"/>
          <w:szCs w:val="24"/>
          <w:lang w:val="sr-Cyrl-RS"/>
        </w:rPr>
        <w:t>.</w:t>
      </w:r>
    </w:p>
    <w:p w14:paraId="0C54E943" w14:textId="77777777" w:rsidR="006C440C" w:rsidRPr="00113BA0" w:rsidRDefault="006C440C" w:rsidP="006C440C">
      <w:pPr>
        <w:spacing w:after="0" w:line="240" w:lineRule="auto"/>
        <w:jc w:val="both"/>
        <w:rPr>
          <w:rFonts w:ascii="Times New Roman" w:hAnsi="Times New Roman" w:cs="Times New Roman"/>
          <w:sz w:val="24"/>
          <w:szCs w:val="24"/>
          <w:lang w:val="sr-Cyrl-RS"/>
        </w:rPr>
      </w:pPr>
    </w:p>
    <w:p w14:paraId="30856D9B" w14:textId="77777777" w:rsidR="006C440C" w:rsidRPr="00BA590D" w:rsidRDefault="006C440C" w:rsidP="006C440C">
      <w:pPr>
        <w:widowControl w:val="0"/>
        <w:autoSpaceDE w:val="0"/>
        <w:autoSpaceDN w:val="0"/>
        <w:spacing w:after="0" w:line="240" w:lineRule="auto"/>
        <w:ind w:right="970"/>
        <w:jc w:val="center"/>
        <w:outlineLvl w:val="0"/>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BA590D">
        <w:rPr>
          <w:rFonts w:ascii="Times New Roman" w:hAnsi="Times New Roman" w:cs="Times New Roman"/>
          <w:sz w:val="24"/>
          <w:szCs w:val="24"/>
          <w:lang w:val="sr-Cyrl-RS"/>
        </w:rPr>
        <w:t>Члан 2.</w:t>
      </w:r>
    </w:p>
    <w:p w14:paraId="09CAAAFA" w14:textId="77777777" w:rsidR="006C440C" w:rsidRDefault="006C440C" w:rsidP="004255EB">
      <w:pPr>
        <w:ind w:firstLine="720"/>
        <w:rPr>
          <w:rFonts w:ascii="Times New Roman" w:hAnsi="Times New Roman" w:cs="Times New Roman"/>
          <w:sz w:val="24"/>
          <w:szCs w:val="24"/>
          <w:lang w:val="sr-Cyrl-RS"/>
        </w:rPr>
      </w:pPr>
      <w:r w:rsidRPr="00113BA0">
        <w:rPr>
          <w:rFonts w:ascii="Times New Roman" w:hAnsi="Times New Roman" w:cs="Times New Roman"/>
          <w:sz w:val="24"/>
          <w:szCs w:val="24"/>
          <w:lang w:val="sr-Cyrl-RS"/>
        </w:rPr>
        <w:t xml:space="preserve">Текст </w:t>
      </w:r>
      <w:r>
        <w:rPr>
          <w:rFonts w:ascii="Times New Roman" w:hAnsi="Times New Roman" w:cs="Times New Roman"/>
          <w:sz w:val="24"/>
          <w:szCs w:val="24"/>
          <w:lang w:val="sr-Cyrl-RS"/>
        </w:rPr>
        <w:t xml:space="preserve">Споразума </w:t>
      </w:r>
      <w:r w:rsidRPr="009D55EF">
        <w:rPr>
          <w:rFonts w:ascii="Times New Roman" w:eastAsia="Calibri" w:hAnsi="Times New Roman" w:cs="Times New Roman"/>
          <w:sz w:val="24"/>
          <w:szCs w:val="24"/>
          <w:lang w:val="sr-Cyrl-RS" w:eastAsia="en-GB"/>
        </w:rPr>
        <w:t>о оснивању Међународне инвестиционе банке</w:t>
      </w:r>
      <w:r>
        <w:rPr>
          <w:rFonts w:ascii="Times New Roman" w:eastAsia="Calibri" w:hAnsi="Times New Roman" w:cs="Times New Roman"/>
          <w:sz w:val="24"/>
          <w:szCs w:val="24"/>
          <w:lang w:val="sr-Cyrl-RS" w:eastAsia="en-GB"/>
        </w:rPr>
        <w:t>,</w:t>
      </w:r>
      <w:r>
        <w:rPr>
          <w:rFonts w:ascii="Times New Roman" w:hAnsi="Times New Roman" w:cs="Times New Roman"/>
          <w:sz w:val="24"/>
          <w:szCs w:val="24"/>
          <w:lang w:val="sr-Cyrl-RS"/>
        </w:rPr>
        <w:t xml:space="preserve"> у оригиналу на енглеском језику и у преводу на српски језик гласи</w:t>
      </w:r>
      <w:r w:rsidRPr="00113BA0">
        <w:rPr>
          <w:rFonts w:ascii="Times New Roman" w:hAnsi="Times New Roman" w:cs="Times New Roman"/>
          <w:sz w:val="24"/>
          <w:szCs w:val="24"/>
          <w:lang w:val="sr-Cyrl-RS"/>
        </w:rPr>
        <w:t>:</w:t>
      </w:r>
    </w:p>
    <w:p w14:paraId="3F0E003A" w14:textId="77777777" w:rsidR="006C440C" w:rsidRDefault="006C440C" w:rsidP="006C440C">
      <w:pPr>
        <w:rPr>
          <w:rFonts w:ascii="Times New Roman" w:hAnsi="Times New Roman" w:cs="Times New Roman"/>
          <w:sz w:val="24"/>
          <w:szCs w:val="24"/>
          <w:lang w:val="sr-Cyrl-RS"/>
        </w:rPr>
      </w:pPr>
    </w:p>
    <w:p w14:paraId="172B8EE2" w14:textId="77777777" w:rsidR="006C440C" w:rsidRDefault="006C440C" w:rsidP="006C440C">
      <w:r>
        <w:br w:type="page"/>
      </w:r>
    </w:p>
    <w:p w14:paraId="7D153775" w14:textId="77777777" w:rsidR="001A169B" w:rsidRPr="001A169B" w:rsidRDefault="001A169B" w:rsidP="005E6548">
      <w:pPr>
        <w:pStyle w:val="Heading1"/>
        <w:spacing w:before="70"/>
        <w:ind w:left="0"/>
      </w:pPr>
      <w:r w:rsidRPr="001A169B">
        <w:lastRenderedPageBreak/>
        <w:t>AGREEMENT ESTABLISHING</w:t>
      </w:r>
    </w:p>
    <w:p w14:paraId="31FD8F06" w14:textId="77777777" w:rsidR="001A169B" w:rsidRPr="001A169B" w:rsidRDefault="001A169B" w:rsidP="005E6548">
      <w:pPr>
        <w:widowControl w:val="0"/>
        <w:autoSpaceDE w:val="0"/>
        <w:autoSpaceDN w:val="0"/>
        <w:spacing w:after="0" w:line="240" w:lineRule="auto"/>
        <w:ind w:right="379"/>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THE INTERNATIONAL INVESTMENT BANK</w:t>
      </w:r>
    </w:p>
    <w:p w14:paraId="6764950C" w14:textId="77777777" w:rsidR="00A078F4" w:rsidRPr="00A078F4" w:rsidRDefault="001A169B" w:rsidP="00A078F4">
      <w:pPr>
        <w:pStyle w:val="NoSpacing"/>
        <w:jc w:val="right"/>
        <w:rPr>
          <w:rFonts w:ascii="Times New Roman" w:hAnsi="Times New Roman" w:cs="Times New Roman"/>
          <w:sz w:val="20"/>
          <w:szCs w:val="20"/>
        </w:rPr>
      </w:pPr>
      <w:r w:rsidRPr="00A078F4">
        <w:rPr>
          <w:rFonts w:ascii="Times New Roman" w:hAnsi="Times New Roman" w:cs="Times New Roman"/>
          <w:sz w:val="20"/>
          <w:szCs w:val="20"/>
        </w:rPr>
        <w:t>(Annex to the</w:t>
      </w:r>
      <w:r w:rsidRPr="00A078F4">
        <w:rPr>
          <w:rFonts w:ascii="Times New Roman" w:hAnsi="Times New Roman" w:cs="Times New Roman"/>
          <w:spacing w:val="-12"/>
          <w:sz w:val="20"/>
          <w:szCs w:val="20"/>
        </w:rPr>
        <w:t xml:space="preserve"> </w:t>
      </w:r>
      <w:r w:rsidRPr="00A078F4">
        <w:rPr>
          <w:rFonts w:ascii="Times New Roman" w:hAnsi="Times New Roman" w:cs="Times New Roman"/>
          <w:sz w:val="20"/>
          <w:szCs w:val="20"/>
        </w:rPr>
        <w:t>Protocol</w:t>
      </w:r>
      <w:r w:rsidRPr="00A078F4">
        <w:rPr>
          <w:rFonts w:ascii="Times New Roman" w:hAnsi="Times New Roman" w:cs="Times New Roman"/>
          <w:spacing w:val="-4"/>
          <w:sz w:val="20"/>
          <w:szCs w:val="20"/>
        </w:rPr>
        <w:t xml:space="preserve"> </w:t>
      </w:r>
      <w:r w:rsidRPr="00A078F4">
        <w:rPr>
          <w:rFonts w:ascii="Times New Roman" w:hAnsi="Times New Roman" w:cs="Times New Roman"/>
          <w:sz w:val="20"/>
          <w:szCs w:val="20"/>
        </w:rPr>
        <w:t>amending</w:t>
      </w:r>
    </w:p>
    <w:p w14:paraId="18B6CC39" w14:textId="77777777" w:rsidR="001A169B" w:rsidRPr="00A078F4" w:rsidRDefault="001A169B" w:rsidP="00A078F4">
      <w:pPr>
        <w:pStyle w:val="NoSpacing"/>
        <w:jc w:val="right"/>
        <w:rPr>
          <w:rFonts w:ascii="Times New Roman" w:hAnsi="Times New Roman" w:cs="Times New Roman"/>
          <w:sz w:val="20"/>
          <w:szCs w:val="20"/>
        </w:rPr>
      </w:pPr>
      <w:r w:rsidRPr="00A078F4">
        <w:rPr>
          <w:rFonts w:ascii="Times New Roman" w:hAnsi="Times New Roman" w:cs="Times New Roman"/>
          <w:w w:val="99"/>
          <w:sz w:val="20"/>
          <w:szCs w:val="20"/>
        </w:rPr>
        <w:t xml:space="preserve"> </w:t>
      </w:r>
      <w:r w:rsidRPr="00A078F4">
        <w:rPr>
          <w:rFonts w:ascii="Times New Roman" w:hAnsi="Times New Roman" w:cs="Times New Roman"/>
          <w:sz w:val="20"/>
          <w:szCs w:val="20"/>
        </w:rPr>
        <w:t>the Agreement</w:t>
      </w:r>
      <w:r w:rsidRPr="00A078F4">
        <w:rPr>
          <w:rFonts w:ascii="Times New Roman" w:hAnsi="Times New Roman" w:cs="Times New Roman"/>
          <w:spacing w:val="-9"/>
          <w:sz w:val="20"/>
          <w:szCs w:val="20"/>
        </w:rPr>
        <w:t xml:space="preserve"> </w:t>
      </w:r>
      <w:r w:rsidRPr="00A078F4">
        <w:rPr>
          <w:rFonts w:ascii="Times New Roman" w:hAnsi="Times New Roman" w:cs="Times New Roman"/>
          <w:sz w:val="20"/>
          <w:szCs w:val="20"/>
        </w:rPr>
        <w:t>Establishing</w:t>
      </w:r>
    </w:p>
    <w:p w14:paraId="37C55889" w14:textId="77777777" w:rsidR="001A169B" w:rsidRPr="00A078F4" w:rsidRDefault="001A169B" w:rsidP="00A078F4">
      <w:pPr>
        <w:pStyle w:val="NoSpacing"/>
        <w:jc w:val="right"/>
        <w:rPr>
          <w:rFonts w:ascii="Times New Roman" w:hAnsi="Times New Roman" w:cs="Times New Roman"/>
          <w:sz w:val="20"/>
          <w:szCs w:val="20"/>
        </w:rPr>
      </w:pPr>
      <w:r w:rsidRPr="00A078F4">
        <w:rPr>
          <w:rFonts w:ascii="Times New Roman" w:hAnsi="Times New Roman" w:cs="Times New Roman"/>
          <w:sz w:val="20"/>
          <w:szCs w:val="20"/>
        </w:rPr>
        <w:t>the International Investment Bank</w:t>
      </w:r>
      <w:r w:rsidRPr="00A078F4">
        <w:rPr>
          <w:rFonts w:ascii="Times New Roman" w:hAnsi="Times New Roman" w:cs="Times New Roman"/>
          <w:spacing w:val="-15"/>
          <w:sz w:val="20"/>
          <w:szCs w:val="20"/>
        </w:rPr>
        <w:t xml:space="preserve"> </w:t>
      </w:r>
      <w:r w:rsidRPr="00A078F4">
        <w:rPr>
          <w:rFonts w:ascii="Times New Roman" w:hAnsi="Times New Roman" w:cs="Times New Roman"/>
          <w:sz w:val="20"/>
          <w:szCs w:val="20"/>
        </w:rPr>
        <w:t>and</w:t>
      </w:r>
    </w:p>
    <w:p w14:paraId="28E25198" w14:textId="77777777" w:rsidR="001A169B" w:rsidRPr="00A078F4" w:rsidRDefault="001A169B" w:rsidP="00A078F4">
      <w:pPr>
        <w:pStyle w:val="NoSpacing"/>
        <w:jc w:val="right"/>
        <w:rPr>
          <w:rFonts w:ascii="Times New Roman" w:hAnsi="Times New Roman" w:cs="Times New Roman"/>
          <w:sz w:val="20"/>
          <w:szCs w:val="20"/>
        </w:rPr>
      </w:pPr>
      <w:r w:rsidRPr="00A078F4">
        <w:rPr>
          <w:rFonts w:ascii="Times New Roman" w:hAnsi="Times New Roman" w:cs="Times New Roman"/>
          <w:sz w:val="20"/>
          <w:szCs w:val="20"/>
        </w:rPr>
        <w:t>its Charter of 8 May</w:t>
      </w:r>
      <w:r w:rsidRPr="00A078F4">
        <w:rPr>
          <w:rFonts w:ascii="Times New Roman" w:hAnsi="Times New Roman" w:cs="Times New Roman"/>
          <w:spacing w:val="-6"/>
          <w:sz w:val="20"/>
          <w:szCs w:val="20"/>
        </w:rPr>
        <w:t xml:space="preserve"> </w:t>
      </w:r>
      <w:r w:rsidRPr="00A078F4">
        <w:rPr>
          <w:rFonts w:ascii="Times New Roman" w:hAnsi="Times New Roman" w:cs="Times New Roman"/>
          <w:sz w:val="20"/>
          <w:szCs w:val="20"/>
        </w:rPr>
        <w:t>2014)</w:t>
      </w:r>
    </w:p>
    <w:p w14:paraId="0D60F52F"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Cs w:val="24"/>
        </w:rPr>
      </w:pPr>
    </w:p>
    <w:p w14:paraId="5BAAD20E"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Cs w:val="24"/>
        </w:rPr>
      </w:pPr>
    </w:p>
    <w:p w14:paraId="434955F3" w14:textId="77777777" w:rsidR="001A169B" w:rsidRPr="001A169B" w:rsidRDefault="001A169B" w:rsidP="001A169B">
      <w:pPr>
        <w:widowControl w:val="0"/>
        <w:autoSpaceDE w:val="0"/>
        <w:autoSpaceDN w:val="0"/>
        <w:spacing w:before="7" w:after="0" w:line="240" w:lineRule="auto"/>
        <w:rPr>
          <w:rFonts w:ascii="Times New Roman" w:eastAsia="Times New Roman" w:hAnsi="Times New Roman" w:cs="Times New Roman"/>
          <w:sz w:val="21"/>
          <w:szCs w:val="24"/>
        </w:rPr>
      </w:pPr>
    </w:p>
    <w:p w14:paraId="6F733692" w14:textId="77777777" w:rsidR="001A169B" w:rsidRPr="001A169B" w:rsidRDefault="001A169B" w:rsidP="003E0DD7">
      <w:pPr>
        <w:widowControl w:val="0"/>
        <w:autoSpaceDE w:val="0"/>
        <w:autoSpaceDN w:val="0"/>
        <w:spacing w:before="1"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contracting parties, pursuing the effective development of the </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economies</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of</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the</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member states, have agreed as follows.</w:t>
      </w:r>
    </w:p>
    <w:p w14:paraId="32018370" w14:textId="77777777" w:rsidR="001A169B" w:rsidRPr="001A169B" w:rsidRDefault="001A169B" w:rsidP="003E0DD7">
      <w:pPr>
        <w:widowControl w:val="0"/>
        <w:autoSpaceDE w:val="0"/>
        <w:autoSpaceDN w:val="0"/>
        <w:spacing w:before="6" w:after="0" w:line="240" w:lineRule="auto"/>
        <w:jc w:val="both"/>
        <w:rPr>
          <w:rFonts w:ascii="Times New Roman" w:eastAsia="Times New Roman" w:hAnsi="Times New Roman" w:cs="Times New Roman"/>
          <w:sz w:val="13"/>
          <w:szCs w:val="24"/>
        </w:rPr>
      </w:pPr>
    </w:p>
    <w:p w14:paraId="7F1C3806" w14:textId="77777777" w:rsidR="001A169B" w:rsidRPr="001A169B" w:rsidRDefault="001A169B" w:rsidP="005E6548">
      <w:pPr>
        <w:widowControl w:val="0"/>
        <w:autoSpaceDE w:val="0"/>
        <w:autoSpaceDN w:val="0"/>
        <w:spacing w:before="90" w:after="0" w:line="240" w:lineRule="auto"/>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w:t>
      </w:r>
      <w:r w:rsidRPr="001A169B">
        <w:rPr>
          <w:rFonts w:ascii="Times New Roman" w:eastAsia="Times New Roman" w:hAnsi="Times New Roman" w:cs="Times New Roman"/>
          <w:b/>
          <w:bCs/>
          <w:spacing w:val="-5"/>
          <w:sz w:val="24"/>
          <w:szCs w:val="24"/>
        </w:rPr>
        <w:t xml:space="preserve"> </w:t>
      </w:r>
      <w:r w:rsidRPr="001A169B">
        <w:rPr>
          <w:rFonts w:ascii="Times New Roman" w:eastAsia="Times New Roman" w:hAnsi="Times New Roman" w:cs="Times New Roman"/>
          <w:b/>
          <w:bCs/>
          <w:sz w:val="24"/>
          <w:szCs w:val="24"/>
        </w:rPr>
        <w:t>1</w:t>
      </w:r>
    </w:p>
    <w:p w14:paraId="789E444C"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6AAF1D34" w14:textId="77777777" w:rsidR="001A169B" w:rsidRPr="001A169B" w:rsidRDefault="001A169B" w:rsidP="001A169B">
      <w:pPr>
        <w:widowControl w:val="0"/>
        <w:autoSpaceDE w:val="0"/>
        <w:autoSpaceDN w:val="0"/>
        <w:spacing w:after="0" w:line="448" w:lineRule="auto"/>
        <w:ind w:right="2275"/>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International Investment Bank (hereinafter the "Bank") is established. The contracting parties are the members of 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Bank.</w:t>
      </w:r>
    </w:p>
    <w:p w14:paraId="5B004EFF" w14:textId="77777777" w:rsidR="001A169B" w:rsidRPr="001A169B" w:rsidRDefault="001A169B" w:rsidP="001A169B">
      <w:pPr>
        <w:widowControl w:val="0"/>
        <w:autoSpaceDE w:val="0"/>
        <w:autoSpaceDN w:val="0"/>
        <w:spacing w:after="0" w:line="240" w:lineRule="auto"/>
        <w:ind w:right="10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Membership in the Bank shall be open to the states and the international financial organisations, which share the Bank's aims and operating principles and assume the relevant obligations arising out of this Agreement and the Charter.</w:t>
      </w:r>
    </w:p>
    <w:p w14:paraId="35E37730"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2602B26" w14:textId="77777777" w:rsidR="001A169B" w:rsidRPr="001A169B" w:rsidRDefault="001A169B" w:rsidP="001A169B">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accession process shall be governed by Article 17 of this Agreement.</w:t>
      </w:r>
    </w:p>
    <w:p w14:paraId="6E645247"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9B56934" w14:textId="77777777" w:rsidR="001A169B" w:rsidRPr="001A169B" w:rsidRDefault="001A169B" w:rsidP="001A169B">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Bank</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shall</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operate</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with due respect for the sovereignty of the Bank's member states, protection</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rights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interests</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all</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members</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non-discriminatory</w:t>
      </w:r>
      <w:r w:rsidRPr="001A169B">
        <w:rPr>
          <w:rFonts w:ascii="Times New Roman" w:eastAsia="Times New Roman" w:hAnsi="Times New Roman" w:cs="Times New Roman"/>
          <w:spacing w:val="-20"/>
          <w:sz w:val="24"/>
          <w:szCs w:val="24"/>
        </w:rPr>
        <w:t xml:space="preserve"> </w:t>
      </w:r>
      <w:r w:rsidRPr="001A169B">
        <w:rPr>
          <w:rFonts w:ascii="Times New Roman" w:eastAsia="Times New Roman" w:hAnsi="Times New Roman" w:cs="Times New Roman"/>
          <w:sz w:val="24"/>
          <w:szCs w:val="24"/>
        </w:rPr>
        <w:t>treatment towards all of the Bank's</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members.</w:t>
      </w:r>
    </w:p>
    <w:p w14:paraId="5F91A9A9"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sz w:val="13"/>
          <w:szCs w:val="24"/>
        </w:rPr>
      </w:pPr>
    </w:p>
    <w:p w14:paraId="722693F4"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2</w:t>
      </w:r>
    </w:p>
    <w:p w14:paraId="4D06F67E"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1F2B2D8C" w14:textId="77777777" w:rsidR="001A169B" w:rsidRPr="001A169B" w:rsidRDefault="001A169B" w:rsidP="001A169B">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As a multilateral development institution, the Bank shall primarily focus on promoting</w:t>
      </w:r>
      <w:r w:rsidRPr="001A169B">
        <w:rPr>
          <w:rFonts w:ascii="Times New Roman" w:eastAsia="Times New Roman" w:hAnsi="Times New Roman" w:cs="Times New Roman"/>
          <w:spacing w:val="-29"/>
          <w:sz w:val="24"/>
          <w:szCs w:val="24"/>
        </w:rPr>
        <w:t xml:space="preserve"> </w:t>
      </w:r>
      <w:r w:rsidRPr="001A169B">
        <w:rPr>
          <w:rFonts w:ascii="Times New Roman" w:eastAsia="Times New Roman" w:hAnsi="Times New Roman" w:cs="Times New Roman"/>
          <w:sz w:val="24"/>
          <w:szCs w:val="24"/>
        </w:rPr>
        <w:t>economic growth,</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increasing</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competitiveness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national</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economies,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expanding</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trade</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economic</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ties, and maximising investment interaction opportunities in the interests of the member</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states.</w:t>
      </w:r>
    </w:p>
    <w:p w14:paraId="567F0B4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62E1990F" w14:textId="77777777" w:rsidR="001A169B" w:rsidRPr="001A169B" w:rsidRDefault="001A169B" w:rsidP="001A169B">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Bank's primary objective shall </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be </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arranging</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financing and co-financing in accordance with the</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generally</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accepted</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principles</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banking</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operations</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interests</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social</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economic development of the member states for economically viable investment projects and programmes implemented by the Bank's members and organisations operating in the territory of the Bank's members, which are vital for the development and diversification of the economies of the Bank's member states, as well as other projects that conform to the Bank's</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aims.</w:t>
      </w:r>
    </w:p>
    <w:p w14:paraId="03B9B99B"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07122B08" w14:textId="77777777" w:rsidR="001A169B" w:rsidRPr="001A169B" w:rsidRDefault="001A169B" w:rsidP="001A169B">
      <w:pPr>
        <w:widowControl w:val="0"/>
        <w:autoSpaceDE w:val="0"/>
        <w:autoSpaceDN w:val="0"/>
        <w:spacing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In its operations, the Bank shall be guided by the need to ensure efficient use of its resources, to guarantee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its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ability</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pay</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its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obligations,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give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due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regard</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for</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borrowers'</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financial</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position, and to adhere to principles of strict liability for repayment of loans issued by the</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Bank.</w:t>
      </w:r>
    </w:p>
    <w:p w14:paraId="5F097C77"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9F8C1AB" w14:textId="77777777" w:rsidR="001A169B" w:rsidRPr="001A169B" w:rsidRDefault="001A169B" w:rsidP="001A169B">
      <w:pPr>
        <w:widowControl w:val="0"/>
        <w:autoSpaceDE w:val="0"/>
        <w:autoSpaceDN w:val="0"/>
        <w:spacing w:after="0" w:line="240" w:lineRule="auto"/>
        <w:ind w:right="114"/>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7"/>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strive</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provide</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financing</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for</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those</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projects</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that</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feature</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cutting</w:t>
      </w:r>
      <w:r w:rsidRPr="001A169B">
        <w:rPr>
          <w:rFonts w:ascii="Times New Roman" w:eastAsia="Times New Roman" w:hAnsi="Times New Roman" w:cs="Times New Roman"/>
          <w:spacing w:val="-18"/>
          <w:sz w:val="24"/>
          <w:szCs w:val="24"/>
        </w:rPr>
        <w:t xml:space="preserve"> </w:t>
      </w:r>
      <w:r w:rsidRPr="001A169B">
        <w:rPr>
          <w:rFonts w:ascii="Times New Roman" w:eastAsia="Times New Roman" w:hAnsi="Times New Roman" w:cs="Times New Roman"/>
          <w:sz w:val="24"/>
          <w:szCs w:val="24"/>
        </w:rPr>
        <w:t>edge</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technologies, implement new technological processes, and develop the production of new</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products.</w:t>
      </w:r>
    </w:p>
    <w:p w14:paraId="272A67D5"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0DE1E63" w14:textId="77777777" w:rsidR="001A169B" w:rsidRPr="001A169B" w:rsidRDefault="001A169B" w:rsidP="001A169B">
      <w:pPr>
        <w:widowControl w:val="0"/>
        <w:autoSpaceDE w:val="0"/>
        <w:autoSpaceDN w:val="0"/>
        <w:spacing w:after="0" w:line="240" w:lineRule="auto"/>
        <w:ind w:right="117"/>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In </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carrying</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out </w:t>
      </w:r>
      <w:r w:rsidR="003E0DD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its activities, the Bank shall undertake prudent measures to mitigate or hedge against credit, exchange rate, and other risks.</w:t>
      </w:r>
    </w:p>
    <w:p w14:paraId="044084CD"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A334EDE" w14:textId="77777777" w:rsidR="001A169B" w:rsidRPr="001A169B" w:rsidRDefault="001A169B" w:rsidP="006D68F0">
      <w:pPr>
        <w:widowControl w:val="0"/>
        <w:autoSpaceDE w:val="0"/>
        <w:autoSpaceDN w:val="0"/>
        <w:spacing w:after="0" w:line="240" w:lineRule="auto"/>
        <w:ind w:right="112"/>
        <w:jc w:val="both"/>
        <w:rPr>
          <w:rFonts w:ascii="Times New Roman" w:eastAsia="Times New Roman" w:hAnsi="Times New Roman" w:cs="Times New Roman"/>
          <w:sz w:val="20"/>
        </w:rPr>
      </w:pPr>
      <w:r w:rsidRPr="001A169B">
        <w:rPr>
          <w:rFonts w:ascii="Times New Roman" w:eastAsia="Times New Roman" w:hAnsi="Times New Roman" w:cs="Times New Roman"/>
          <w:sz w:val="24"/>
          <w:szCs w:val="24"/>
        </w:rPr>
        <w:t>The Bank shall strive to regionally diversify its operations and to support the economies of all of the member states.</w:t>
      </w:r>
    </w:p>
    <w:p w14:paraId="5D655C6F" w14:textId="77777777" w:rsidR="006D68F0" w:rsidRDefault="006D68F0"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p>
    <w:p w14:paraId="1497FA99" w14:textId="77777777" w:rsidR="006D68F0" w:rsidRDefault="006D68F0"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p>
    <w:p w14:paraId="2575851E" w14:textId="77777777" w:rsidR="00ED0505" w:rsidRDefault="00ED0505"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p>
    <w:p w14:paraId="288098F5" w14:textId="77777777" w:rsidR="001A169B" w:rsidRPr="001A169B" w:rsidRDefault="001A169B"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lastRenderedPageBreak/>
        <w:t>Article 3</w:t>
      </w:r>
    </w:p>
    <w:p w14:paraId="6878A64D"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7790B3C2" w14:textId="77777777" w:rsidR="001A169B" w:rsidRPr="001A169B" w:rsidRDefault="001A169B" w:rsidP="003E1165">
      <w:pPr>
        <w:widowControl w:val="0"/>
        <w:numPr>
          <w:ilvl w:val="0"/>
          <w:numId w:val="30"/>
        </w:numPr>
        <w:tabs>
          <w:tab w:val="left" w:pos="918"/>
        </w:tabs>
        <w:autoSpaceDE w:val="0"/>
        <w:autoSpaceDN w:val="0"/>
        <w:spacing w:after="0" w:line="240" w:lineRule="auto"/>
        <w:ind w:right="109"/>
        <w:jc w:val="both"/>
        <w:rPr>
          <w:rFonts w:ascii="Times New Roman" w:eastAsia="Times New Roman" w:hAnsi="Times New Roman" w:cs="Times New Roman"/>
          <w:sz w:val="24"/>
        </w:rPr>
      </w:pP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8"/>
          <w:sz w:val="24"/>
        </w:rPr>
        <w:t xml:space="preserve"> </w:t>
      </w:r>
      <w:r w:rsidRPr="001A169B">
        <w:rPr>
          <w:rFonts w:ascii="Times New Roman" w:eastAsia="Times New Roman" w:hAnsi="Times New Roman" w:cs="Times New Roman"/>
          <w:sz w:val="24"/>
        </w:rPr>
        <w:t>Bank's</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authorised</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charter</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capital</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comprise</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quotas</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allocated</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among</w:t>
      </w:r>
      <w:r w:rsidRPr="001A169B">
        <w:rPr>
          <w:rFonts w:ascii="Times New Roman" w:eastAsia="Times New Roman" w:hAnsi="Times New Roman" w:cs="Times New Roman"/>
          <w:spacing w:val="-18"/>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Bank's members and, where applicable, the unallocated charter capital. The Bank's authorised charter</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capital</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consist</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paid-up</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charter</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capital</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where</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applicable,</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unpaid</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charter capital.</w:t>
      </w:r>
    </w:p>
    <w:p w14:paraId="054D06E0"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70D7A57" w14:textId="77777777" w:rsidR="001A169B" w:rsidRPr="001A169B" w:rsidRDefault="001A169B" w:rsidP="003E1165">
      <w:pPr>
        <w:widowControl w:val="0"/>
        <w:numPr>
          <w:ilvl w:val="0"/>
          <w:numId w:val="30"/>
        </w:numPr>
        <w:tabs>
          <w:tab w:val="left" w:pos="918"/>
        </w:tabs>
        <w:autoSpaceDE w:val="0"/>
        <w:autoSpaceDN w:val="0"/>
        <w:spacing w:before="1" w:after="0" w:line="240" w:lineRule="auto"/>
        <w:ind w:right="109"/>
        <w:jc w:val="both"/>
        <w:rPr>
          <w:rFonts w:ascii="Times New Roman" w:eastAsia="Times New Roman" w:hAnsi="Times New Roman" w:cs="Times New Roman"/>
          <w:sz w:val="24"/>
        </w:rPr>
      </w:pPr>
      <w:r w:rsidRPr="001A169B">
        <w:rPr>
          <w:rFonts w:ascii="Times New Roman" w:eastAsia="Times New Roman" w:hAnsi="Times New Roman" w:cs="Times New Roman"/>
          <w:sz w:val="24"/>
        </w:rPr>
        <w:t>The unpaid portion of the quotas allocated among members of the Bank shall constitute callable capital, which may be used to increase the paid-up charter capital in the manner described in the Bank's Charter.</w:t>
      </w:r>
    </w:p>
    <w:p w14:paraId="5B1B59EF"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43560941" w14:textId="77777777" w:rsidR="001A169B" w:rsidRPr="001A169B" w:rsidRDefault="001A169B" w:rsidP="003E1165">
      <w:pPr>
        <w:widowControl w:val="0"/>
        <w:numPr>
          <w:ilvl w:val="0"/>
          <w:numId w:val="30"/>
        </w:numPr>
        <w:tabs>
          <w:tab w:val="left" w:pos="918"/>
        </w:tabs>
        <w:autoSpaceDE w:val="0"/>
        <w:autoSpaceDN w:val="0"/>
        <w:spacing w:before="1" w:after="0" w:line="240" w:lineRule="auto"/>
        <w:ind w:right="115"/>
        <w:jc w:val="both"/>
        <w:rPr>
          <w:rFonts w:ascii="Times New Roman" w:eastAsia="Times New Roman" w:hAnsi="Times New Roman" w:cs="Times New Roman"/>
          <w:sz w:val="24"/>
        </w:rPr>
      </w:pPr>
      <w:r w:rsidRPr="001A169B">
        <w:rPr>
          <w:rFonts w:ascii="Times New Roman" w:eastAsia="Times New Roman" w:hAnsi="Times New Roman" w:cs="Times New Roman"/>
          <w:sz w:val="24"/>
        </w:rPr>
        <w:t>The Board of Governors shall determine the size of the authorised charter capital and the distribution of quotas in the authorised charter capital among the members of the</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Bank.</w:t>
      </w:r>
    </w:p>
    <w:p w14:paraId="56ADDDE0"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6725BD5A" w14:textId="77777777" w:rsidR="001A169B" w:rsidRPr="001A169B" w:rsidRDefault="001A169B" w:rsidP="003E1165">
      <w:pPr>
        <w:widowControl w:val="0"/>
        <w:numPr>
          <w:ilvl w:val="0"/>
          <w:numId w:val="30"/>
        </w:numPr>
        <w:tabs>
          <w:tab w:val="left" w:pos="918"/>
        </w:tabs>
        <w:autoSpaceDE w:val="0"/>
        <w:autoSpaceDN w:val="0"/>
        <w:spacing w:after="0" w:line="240" w:lineRule="auto"/>
        <w:ind w:right="109"/>
        <w:jc w:val="both"/>
        <w:rPr>
          <w:rFonts w:ascii="Times New Roman" w:eastAsia="Times New Roman" w:hAnsi="Times New Roman" w:cs="Times New Roman"/>
          <w:sz w:val="24"/>
        </w:rPr>
      </w:pPr>
      <w:r w:rsidRPr="001A169B">
        <w:rPr>
          <w:rFonts w:ascii="Times New Roman" w:eastAsia="Times New Roman" w:hAnsi="Times New Roman" w:cs="Times New Roman"/>
          <w:sz w:val="24"/>
        </w:rPr>
        <w:t>The authorised charter capital may be increased upon the accession of a new member of the Bank by the amount of the new member's quota. The amount, manner, and dates for the initial contribution of a new member of the Bank shall be determined by the Board of Governors as agreed upon with the corresponding new member of the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Bank.</w:t>
      </w:r>
    </w:p>
    <w:p w14:paraId="2DDE23E0"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E131DB8" w14:textId="77777777" w:rsidR="001A169B" w:rsidRPr="001A169B" w:rsidRDefault="001A169B" w:rsidP="003E1165">
      <w:pPr>
        <w:widowControl w:val="0"/>
        <w:numPr>
          <w:ilvl w:val="0"/>
          <w:numId w:val="30"/>
        </w:numPr>
        <w:tabs>
          <w:tab w:val="left" w:pos="918"/>
        </w:tabs>
        <w:autoSpaceDE w:val="0"/>
        <w:autoSpaceDN w:val="0"/>
        <w:spacing w:after="0" w:line="240" w:lineRule="auto"/>
        <w:ind w:right="111"/>
        <w:jc w:val="both"/>
        <w:rPr>
          <w:rFonts w:ascii="Times New Roman" w:eastAsia="Times New Roman" w:hAnsi="Times New Roman" w:cs="Times New Roman"/>
          <w:sz w:val="24"/>
        </w:rPr>
      </w:pPr>
      <w:r w:rsidRPr="001A169B">
        <w:rPr>
          <w:rFonts w:ascii="Times New Roman" w:eastAsia="Times New Roman" w:hAnsi="Times New Roman" w:cs="Times New Roman"/>
          <w:sz w:val="24"/>
        </w:rPr>
        <w:t>Information</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on</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amount</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authorised</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charter</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capital</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on</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allocation</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quotas in the authorised charter capital among the Bank's members as of the date of this version hereof is set forth in Appendix No. 1</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hereto.</w:t>
      </w:r>
    </w:p>
    <w:p w14:paraId="7E67F169" w14:textId="77777777" w:rsidR="001A169B" w:rsidRPr="001A169B" w:rsidRDefault="001A169B" w:rsidP="001A169B">
      <w:pPr>
        <w:widowControl w:val="0"/>
        <w:autoSpaceDE w:val="0"/>
        <w:autoSpaceDN w:val="0"/>
        <w:spacing w:before="1" w:after="0" w:line="240" w:lineRule="auto"/>
        <w:rPr>
          <w:rFonts w:ascii="Times New Roman" w:eastAsia="Times New Roman" w:hAnsi="Times New Roman" w:cs="Times New Roman"/>
          <w:sz w:val="21"/>
          <w:szCs w:val="24"/>
        </w:rPr>
      </w:pPr>
    </w:p>
    <w:p w14:paraId="74A5339D"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4</w:t>
      </w:r>
    </w:p>
    <w:p w14:paraId="00BA1296" w14:textId="77777777" w:rsidR="001A169B" w:rsidRPr="001A169B" w:rsidRDefault="001A169B" w:rsidP="001A169B">
      <w:pPr>
        <w:widowControl w:val="0"/>
        <w:autoSpaceDE w:val="0"/>
        <w:autoSpaceDN w:val="0"/>
        <w:spacing w:before="8" w:after="0" w:line="240" w:lineRule="auto"/>
        <w:rPr>
          <w:rFonts w:ascii="Times New Roman" w:eastAsia="Times New Roman" w:hAnsi="Times New Roman" w:cs="Times New Roman"/>
          <w:b/>
          <w:sz w:val="12"/>
          <w:szCs w:val="24"/>
        </w:rPr>
      </w:pPr>
    </w:p>
    <w:p w14:paraId="7D67C467" w14:textId="77777777" w:rsidR="001A169B" w:rsidRPr="001A169B" w:rsidRDefault="001A169B" w:rsidP="001A169B">
      <w:pPr>
        <w:widowControl w:val="0"/>
        <w:autoSpaceDE w:val="0"/>
        <w:autoSpaceDN w:val="0"/>
        <w:spacing w:before="90" w:after="0" w:line="240" w:lineRule="auto"/>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form a capital reserve.</w:t>
      </w:r>
    </w:p>
    <w:p w14:paraId="10E6A14D"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AC6CBFA"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may establish its own special purpose funds.</w:t>
      </w:r>
    </w:p>
    <w:p w14:paraId="378C4130"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AADA296"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Board of Governors shall determine the purpose, size, dates, and conditions for establishing and using the capital reserve and the special purpose funds.</w:t>
      </w:r>
    </w:p>
    <w:p w14:paraId="1243074C"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307BA7EE" w14:textId="77777777" w:rsidR="001A169B" w:rsidRPr="001A169B" w:rsidRDefault="001A169B" w:rsidP="001A169B">
      <w:pPr>
        <w:widowControl w:val="0"/>
        <w:autoSpaceDE w:val="0"/>
        <w:autoSpaceDN w:val="0"/>
        <w:spacing w:before="1"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5</w:t>
      </w:r>
    </w:p>
    <w:p w14:paraId="12E62D94"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236F519F" w14:textId="77777777" w:rsidR="001A169B" w:rsidRPr="001A169B" w:rsidRDefault="001A169B" w:rsidP="001A169B">
      <w:pPr>
        <w:widowControl w:val="0"/>
        <w:autoSpaceDE w:val="0"/>
        <w:autoSpaceDN w:val="0"/>
        <w:spacing w:after="0" w:line="240" w:lineRule="auto"/>
        <w:ind w:right="104"/>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On</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basis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separate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agreements,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may</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assume</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obligations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manage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special</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purpose funds</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established</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using</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resources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interested</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states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organisations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order</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handle</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 xml:space="preserve">tasks consistent </w:t>
      </w:r>
      <w:r w:rsidR="003E116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with</w:t>
      </w:r>
      <w:r w:rsidR="003E116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the</w:t>
      </w:r>
      <w:r w:rsidR="003E116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aims of the Bank's activities. The relevant agreements may be concluded by the Bank upon the resolution of the Board of</w:t>
      </w:r>
      <w:r w:rsidRPr="001A169B">
        <w:rPr>
          <w:rFonts w:ascii="Times New Roman" w:eastAsia="Times New Roman" w:hAnsi="Times New Roman" w:cs="Times New Roman"/>
          <w:spacing w:val="-2"/>
          <w:sz w:val="24"/>
          <w:szCs w:val="24"/>
        </w:rPr>
        <w:t xml:space="preserve"> </w:t>
      </w:r>
      <w:r w:rsidRPr="001A169B">
        <w:rPr>
          <w:rFonts w:ascii="Times New Roman" w:eastAsia="Times New Roman" w:hAnsi="Times New Roman" w:cs="Times New Roman"/>
          <w:sz w:val="24"/>
          <w:szCs w:val="24"/>
        </w:rPr>
        <w:t>Governors.</w:t>
      </w:r>
    </w:p>
    <w:p w14:paraId="009B05DA"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563C1B70"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6</w:t>
      </w:r>
    </w:p>
    <w:p w14:paraId="5AF58E13"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195853E9" w14:textId="77777777" w:rsidR="001A169B" w:rsidRPr="001A169B" w:rsidRDefault="001A169B" w:rsidP="001A169B">
      <w:pPr>
        <w:widowControl w:val="0"/>
        <w:autoSpaceDE w:val="0"/>
        <w:autoSpaceDN w:val="0"/>
        <w:spacing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may</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raise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funds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by</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receiving</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loans</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credits,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issuing</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bonds</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or</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other</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securities,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in other</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forms.</w:t>
      </w:r>
    </w:p>
    <w:p w14:paraId="6C97BF6C"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sz w:val="13"/>
          <w:szCs w:val="24"/>
        </w:rPr>
      </w:pPr>
    </w:p>
    <w:p w14:paraId="149791C4"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7</w:t>
      </w:r>
    </w:p>
    <w:p w14:paraId="15BFC5AD"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790F3D89" w14:textId="77777777" w:rsidR="001A169B" w:rsidRPr="001A169B" w:rsidRDefault="001A169B" w:rsidP="001A169B">
      <w:pPr>
        <w:widowControl w:val="0"/>
        <w:numPr>
          <w:ilvl w:val="0"/>
          <w:numId w:val="29"/>
        </w:numPr>
        <w:tabs>
          <w:tab w:val="left" w:pos="917"/>
          <w:tab w:val="left" w:pos="918"/>
        </w:tabs>
        <w:autoSpaceDE w:val="0"/>
        <w:autoSpaceDN w:val="0"/>
        <w:spacing w:before="1" w:after="0" w:line="240" w:lineRule="auto"/>
        <w:ind w:hanging="721"/>
        <w:rPr>
          <w:rFonts w:ascii="Times New Roman" w:eastAsia="Times New Roman" w:hAnsi="Times New Roman" w:cs="Times New Roman"/>
          <w:sz w:val="24"/>
        </w:rPr>
      </w:pPr>
      <w:r w:rsidRPr="001A169B">
        <w:rPr>
          <w:rFonts w:ascii="Times New Roman" w:eastAsia="Times New Roman" w:hAnsi="Times New Roman" w:cs="Times New Roman"/>
          <w:sz w:val="24"/>
        </w:rPr>
        <w:t>The Bank provides loans to organisations that have the necessary legal</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capacity.</w:t>
      </w:r>
    </w:p>
    <w:p w14:paraId="58B899BE"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3CEEFA4C" w14:textId="77777777" w:rsidR="001A169B" w:rsidRDefault="001A169B" w:rsidP="006D68F0">
      <w:pPr>
        <w:widowControl w:val="0"/>
        <w:numPr>
          <w:ilvl w:val="0"/>
          <w:numId w:val="29"/>
        </w:numPr>
        <w:tabs>
          <w:tab w:val="left" w:pos="918"/>
        </w:tabs>
        <w:autoSpaceDE w:val="0"/>
        <w:autoSpaceDN w:val="0"/>
        <w:spacing w:before="1" w:after="0" w:line="240" w:lineRule="auto"/>
        <w:ind w:right="112"/>
        <w:jc w:val="both"/>
        <w:rPr>
          <w:rFonts w:ascii="Times New Roman" w:eastAsia="Times New Roman" w:hAnsi="Times New Roman" w:cs="Times New Roman"/>
          <w:sz w:val="24"/>
        </w:rPr>
      </w:pPr>
      <w:r w:rsidRPr="006D68F0">
        <w:rPr>
          <w:rFonts w:ascii="Times New Roman" w:eastAsia="Times New Roman" w:hAnsi="Times New Roman" w:cs="Times New Roman"/>
          <w:sz w:val="24"/>
        </w:rPr>
        <w:t>The Bank may issue guarantees, use its own funds in syndicated lending in relation to projects implemented jointly with international and national financial institutions and banks, carry out securities transactions, acquire equity interests in organisations, and provide consulting</w:t>
      </w:r>
      <w:r w:rsidRPr="006D68F0">
        <w:rPr>
          <w:rFonts w:ascii="Times New Roman" w:eastAsia="Times New Roman" w:hAnsi="Times New Roman" w:cs="Times New Roman"/>
          <w:spacing w:val="-6"/>
          <w:sz w:val="24"/>
        </w:rPr>
        <w:t xml:space="preserve"> </w:t>
      </w:r>
      <w:r w:rsidRPr="006D68F0">
        <w:rPr>
          <w:rFonts w:ascii="Times New Roman" w:eastAsia="Times New Roman" w:hAnsi="Times New Roman" w:cs="Times New Roman"/>
          <w:sz w:val="24"/>
        </w:rPr>
        <w:t>services.</w:t>
      </w:r>
    </w:p>
    <w:p w14:paraId="3704FB25" w14:textId="77777777" w:rsidR="006D68F0" w:rsidRDefault="006D68F0" w:rsidP="006D68F0">
      <w:pPr>
        <w:widowControl w:val="0"/>
        <w:tabs>
          <w:tab w:val="left" w:pos="918"/>
        </w:tabs>
        <w:autoSpaceDE w:val="0"/>
        <w:autoSpaceDN w:val="0"/>
        <w:spacing w:before="1" w:after="0" w:line="240" w:lineRule="auto"/>
        <w:ind w:right="112"/>
        <w:jc w:val="both"/>
        <w:rPr>
          <w:rFonts w:ascii="Times New Roman" w:eastAsia="Times New Roman" w:hAnsi="Times New Roman" w:cs="Times New Roman"/>
          <w:sz w:val="24"/>
        </w:rPr>
      </w:pPr>
    </w:p>
    <w:p w14:paraId="5523837F" w14:textId="77777777" w:rsidR="006D68F0" w:rsidRDefault="006D68F0" w:rsidP="006D68F0">
      <w:pPr>
        <w:widowControl w:val="0"/>
        <w:tabs>
          <w:tab w:val="left" w:pos="918"/>
        </w:tabs>
        <w:autoSpaceDE w:val="0"/>
        <w:autoSpaceDN w:val="0"/>
        <w:spacing w:before="1" w:after="0" w:line="240" w:lineRule="auto"/>
        <w:ind w:right="112"/>
        <w:jc w:val="both"/>
        <w:rPr>
          <w:rFonts w:ascii="Times New Roman" w:eastAsia="Times New Roman" w:hAnsi="Times New Roman" w:cs="Times New Roman"/>
          <w:sz w:val="24"/>
        </w:rPr>
      </w:pPr>
    </w:p>
    <w:p w14:paraId="4E787CCC" w14:textId="77777777" w:rsidR="006D68F0" w:rsidRDefault="006D68F0" w:rsidP="006D68F0">
      <w:pPr>
        <w:widowControl w:val="0"/>
        <w:tabs>
          <w:tab w:val="left" w:pos="918"/>
        </w:tabs>
        <w:autoSpaceDE w:val="0"/>
        <w:autoSpaceDN w:val="0"/>
        <w:spacing w:before="1" w:after="0" w:line="240" w:lineRule="auto"/>
        <w:ind w:right="112"/>
        <w:jc w:val="both"/>
        <w:rPr>
          <w:rFonts w:ascii="Times New Roman" w:eastAsia="Times New Roman" w:hAnsi="Times New Roman" w:cs="Times New Roman"/>
          <w:sz w:val="24"/>
        </w:rPr>
      </w:pPr>
    </w:p>
    <w:p w14:paraId="7F5879E5" w14:textId="77777777" w:rsidR="006D68F0" w:rsidRDefault="006D68F0" w:rsidP="006D68F0">
      <w:pPr>
        <w:widowControl w:val="0"/>
        <w:tabs>
          <w:tab w:val="left" w:pos="918"/>
        </w:tabs>
        <w:autoSpaceDE w:val="0"/>
        <w:autoSpaceDN w:val="0"/>
        <w:spacing w:before="1" w:after="0" w:line="240" w:lineRule="auto"/>
        <w:ind w:right="112"/>
        <w:jc w:val="both"/>
        <w:rPr>
          <w:rFonts w:ascii="Times New Roman" w:eastAsia="Times New Roman" w:hAnsi="Times New Roman" w:cs="Times New Roman"/>
          <w:sz w:val="24"/>
        </w:rPr>
      </w:pPr>
    </w:p>
    <w:p w14:paraId="00493397" w14:textId="77777777" w:rsidR="001A169B" w:rsidRPr="001A169B" w:rsidRDefault="001A169B"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lastRenderedPageBreak/>
        <w:t>Article 8</w:t>
      </w:r>
    </w:p>
    <w:p w14:paraId="134CE2D4"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07A690A0" w14:textId="77777777" w:rsidR="001A169B" w:rsidRPr="001A169B" w:rsidRDefault="001A169B" w:rsidP="001A169B">
      <w:pPr>
        <w:widowControl w:val="0"/>
        <w:autoSpaceDE w:val="0"/>
        <w:autoSpaceDN w:val="0"/>
        <w:spacing w:after="0" w:line="240" w:lineRule="auto"/>
        <w:ind w:right="115"/>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may</w:t>
      </w:r>
      <w:r w:rsidR="0086117D">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place its </w:t>
      </w:r>
      <w:r w:rsidR="0086117D">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temporarily</w:t>
      </w:r>
      <w:r w:rsidR="0086117D">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available funds with other banks, buy and sell currencies, gold, and securities, and engage in other banking transactions that conform to the Bank's aims.</w:t>
      </w:r>
    </w:p>
    <w:p w14:paraId="1C06EF0C"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510D6FBD"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9</w:t>
      </w:r>
    </w:p>
    <w:p w14:paraId="0B84838D"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75B75C2F" w14:textId="77777777" w:rsidR="001A169B" w:rsidRPr="001A169B" w:rsidRDefault="001A169B" w:rsidP="001A169B">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operate in an efficient and effective manner so as to avoid any losses.</w:t>
      </w:r>
    </w:p>
    <w:p w14:paraId="16587E79"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5BF8A420"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10</w:t>
      </w:r>
    </w:p>
    <w:p w14:paraId="6CBD33FE"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31808558" w14:textId="77777777" w:rsidR="001A169B" w:rsidRPr="001A169B" w:rsidRDefault="001A169B" w:rsidP="001A169B">
      <w:pPr>
        <w:widowControl w:val="0"/>
        <w:autoSpaceDE w:val="0"/>
        <w:autoSpaceDN w:val="0"/>
        <w:spacing w:before="1" w:after="0" w:line="240" w:lineRule="auto"/>
        <w:ind w:right="112"/>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0054153F">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Bank may contact and establish business relations with international financial organisations and</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other</w:t>
      </w:r>
      <w:r w:rsidRPr="001A169B">
        <w:rPr>
          <w:rFonts w:ascii="Times New Roman" w:eastAsia="Times New Roman" w:hAnsi="Times New Roman" w:cs="Times New Roman"/>
          <w:spacing w:val="-17"/>
          <w:sz w:val="24"/>
          <w:szCs w:val="24"/>
        </w:rPr>
        <w:t xml:space="preserve"> </w:t>
      </w:r>
      <w:r w:rsidRPr="001A169B">
        <w:rPr>
          <w:rFonts w:ascii="Times New Roman" w:eastAsia="Times New Roman" w:hAnsi="Times New Roman" w:cs="Times New Roman"/>
          <w:sz w:val="24"/>
          <w:szCs w:val="24"/>
        </w:rPr>
        <w:t>international</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institutions,</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economic</w:t>
      </w:r>
      <w:r w:rsidRPr="001A169B">
        <w:rPr>
          <w:rFonts w:ascii="Times New Roman" w:eastAsia="Times New Roman" w:hAnsi="Times New Roman" w:cs="Times New Roman"/>
          <w:spacing w:val="-17"/>
          <w:sz w:val="24"/>
          <w:szCs w:val="24"/>
        </w:rPr>
        <w:t xml:space="preserve"> </w:t>
      </w:r>
      <w:r w:rsidRPr="001A169B">
        <w:rPr>
          <w:rFonts w:ascii="Times New Roman" w:eastAsia="Times New Roman" w:hAnsi="Times New Roman" w:cs="Times New Roman"/>
          <w:sz w:val="24"/>
          <w:szCs w:val="24"/>
        </w:rPr>
        <w:t>organisations</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member</w:t>
      </w:r>
      <w:r w:rsidRPr="001A169B">
        <w:rPr>
          <w:rFonts w:ascii="Times New Roman" w:eastAsia="Times New Roman" w:hAnsi="Times New Roman" w:cs="Times New Roman"/>
          <w:spacing w:val="-17"/>
          <w:sz w:val="24"/>
          <w:szCs w:val="24"/>
        </w:rPr>
        <w:t xml:space="preserve"> </w:t>
      </w:r>
      <w:r w:rsidRPr="001A169B">
        <w:rPr>
          <w:rFonts w:ascii="Times New Roman" w:eastAsia="Times New Roman" w:hAnsi="Times New Roman" w:cs="Times New Roman"/>
          <w:sz w:val="24"/>
          <w:szCs w:val="24"/>
        </w:rPr>
        <w:t>states,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other banks and organisations, in each case on the basis of equality of 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parties.</w:t>
      </w:r>
    </w:p>
    <w:p w14:paraId="2A88545E"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4B1953FE" w14:textId="77777777" w:rsidR="001A169B" w:rsidRPr="001A169B" w:rsidRDefault="001A169B" w:rsidP="001A169B">
      <w:pPr>
        <w:widowControl w:val="0"/>
        <w:autoSpaceDE w:val="0"/>
        <w:autoSpaceDN w:val="0"/>
        <w:spacing w:before="1"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11</w:t>
      </w:r>
    </w:p>
    <w:p w14:paraId="25B819CE"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22C2C835" w14:textId="77777777" w:rsidR="001A169B" w:rsidRPr="001A169B" w:rsidRDefault="001A169B" w:rsidP="00612994">
      <w:pPr>
        <w:widowControl w:val="0"/>
        <w:numPr>
          <w:ilvl w:val="0"/>
          <w:numId w:val="28"/>
        </w:numPr>
        <w:tabs>
          <w:tab w:val="left" w:pos="918"/>
        </w:tabs>
        <w:autoSpaceDE w:val="0"/>
        <w:autoSpaceDN w:val="0"/>
        <w:spacing w:after="0" w:line="240" w:lineRule="auto"/>
        <w:ind w:right="108"/>
        <w:jc w:val="both"/>
        <w:rPr>
          <w:rFonts w:ascii="Times New Roman" w:eastAsia="Times New Roman" w:hAnsi="Times New Roman" w:cs="Times New Roman"/>
          <w:sz w:val="24"/>
        </w:rPr>
      </w:pP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Bank</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be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recognised</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as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an</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international</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organisation.</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Bank</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possess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full legal</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personality</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particular,</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full</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legal</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capacity</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required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to</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perform</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its</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functions and achieve its aims in accordance with the provisions of this Agreement and the Charter of the</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Bank.</w:t>
      </w:r>
    </w:p>
    <w:p w14:paraId="258760F6"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59F90B0" w14:textId="77777777" w:rsidR="001A169B" w:rsidRPr="001A169B" w:rsidRDefault="001A169B" w:rsidP="00612994">
      <w:pPr>
        <w:widowControl w:val="0"/>
        <w:numPr>
          <w:ilvl w:val="0"/>
          <w:numId w:val="28"/>
        </w:numPr>
        <w:tabs>
          <w:tab w:val="left" w:pos="918"/>
        </w:tabs>
        <w:autoSpaceDE w:val="0"/>
        <w:autoSpaceDN w:val="0"/>
        <w:spacing w:after="0" w:line="240" w:lineRule="auto"/>
        <w:ind w:right="107"/>
        <w:jc w:val="both"/>
        <w:rPr>
          <w:rFonts w:ascii="Times New Roman" w:eastAsia="Times New Roman" w:hAnsi="Times New Roman" w:cs="Times New Roman"/>
          <w:sz w:val="24"/>
        </w:rPr>
      </w:pPr>
      <w:r w:rsidRPr="001A169B">
        <w:rPr>
          <w:rFonts w:ascii="Times New Roman" w:eastAsia="Times New Roman" w:hAnsi="Times New Roman" w:cs="Times New Roman"/>
          <w:sz w:val="24"/>
        </w:rPr>
        <w:t>In the territory of each of the Bank's member states, the Bank, the representatives of the members in the Board of Governors and the Board of Directors, and the officers and employees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Bank</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enjoy</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privileges</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immunities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necessary</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to</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perform</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the functions and achieve the aims set forth in this Agreement and the Bank's Charter. Said privileges and immunities are defined in Articles 13, 14 and 15 of this</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Agreement.</w:t>
      </w:r>
    </w:p>
    <w:p w14:paraId="657E892D" w14:textId="77777777" w:rsidR="001A169B" w:rsidRPr="001A169B" w:rsidRDefault="001A169B" w:rsidP="001A169B">
      <w:pPr>
        <w:widowControl w:val="0"/>
        <w:autoSpaceDE w:val="0"/>
        <w:autoSpaceDN w:val="0"/>
        <w:spacing w:before="8" w:after="0" w:line="240" w:lineRule="auto"/>
        <w:rPr>
          <w:rFonts w:ascii="Times New Roman" w:eastAsia="Times New Roman" w:hAnsi="Times New Roman" w:cs="Times New Roman"/>
          <w:sz w:val="20"/>
          <w:szCs w:val="24"/>
        </w:rPr>
      </w:pPr>
    </w:p>
    <w:p w14:paraId="42616A00" w14:textId="77777777" w:rsidR="001A169B" w:rsidRPr="001A169B" w:rsidRDefault="001A169B" w:rsidP="00612994">
      <w:pPr>
        <w:widowControl w:val="0"/>
        <w:numPr>
          <w:ilvl w:val="0"/>
          <w:numId w:val="28"/>
        </w:numPr>
        <w:tabs>
          <w:tab w:val="left" w:pos="918"/>
        </w:tabs>
        <w:autoSpaceDE w:val="0"/>
        <w:autoSpaceDN w:val="0"/>
        <w:spacing w:after="0" w:line="240" w:lineRule="auto"/>
        <w:ind w:right="110"/>
        <w:jc w:val="both"/>
        <w:rPr>
          <w:rFonts w:ascii="Times New Roman" w:eastAsia="Times New Roman" w:hAnsi="Times New Roman" w:cs="Times New Roman"/>
          <w:sz w:val="24"/>
        </w:rPr>
      </w:pPr>
      <w:r w:rsidRPr="001A169B">
        <w:rPr>
          <w:rFonts w:ascii="Times New Roman" w:eastAsia="Times New Roman" w:hAnsi="Times New Roman" w:cs="Times New Roman"/>
          <w:sz w:val="24"/>
        </w:rPr>
        <w:t>The Bank may open branches and representative offices and establish subsidiaries in the territory of the state where it has its seat, as well as in the territory of other</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states.</w:t>
      </w:r>
    </w:p>
    <w:p w14:paraId="2E2C55FF"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5EBE2DD" w14:textId="77777777" w:rsidR="001A169B" w:rsidRPr="001A169B" w:rsidRDefault="001A169B" w:rsidP="00612994">
      <w:pPr>
        <w:widowControl w:val="0"/>
        <w:autoSpaceDE w:val="0"/>
        <w:autoSpaceDN w:val="0"/>
        <w:spacing w:after="0" w:line="240" w:lineRule="auto"/>
        <w:ind w:left="993" w:right="107"/>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legal</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relations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between</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state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where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seat,</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its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branches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and representative offices are located, shall be governed by the agreements entered into between the Bank and the corresponding</w:t>
      </w:r>
      <w:r w:rsidRPr="001A169B">
        <w:rPr>
          <w:rFonts w:ascii="Times New Roman" w:eastAsia="Times New Roman" w:hAnsi="Times New Roman" w:cs="Times New Roman"/>
          <w:spacing w:val="-2"/>
          <w:sz w:val="24"/>
          <w:szCs w:val="24"/>
        </w:rPr>
        <w:t xml:space="preserve"> </w:t>
      </w:r>
      <w:r w:rsidRPr="001A169B">
        <w:rPr>
          <w:rFonts w:ascii="Times New Roman" w:eastAsia="Times New Roman" w:hAnsi="Times New Roman" w:cs="Times New Roman"/>
          <w:sz w:val="24"/>
          <w:szCs w:val="24"/>
        </w:rPr>
        <w:t>state.</w:t>
      </w:r>
    </w:p>
    <w:p w14:paraId="756B2035"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9BF8F0F" w14:textId="77777777" w:rsidR="001A169B" w:rsidRPr="001A169B" w:rsidRDefault="001A169B" w:rsidP="001A169B">
      <w:pPr>
        <w:widowControl w:val="0"/>
        <w:numPr>
          <w:ilvl w:val="0"/>
          <w:numId w:val="28"/>
        </w:numPr>
        <w:tabs>
          <w:tab w:val="left" w:pos="917"/>
          <w:tab w:val="left" w:pos="918"/>
        </w:tabs>
        <w:autoSpaceDE w:val="0"/>
        <w:autoSpaceDN w:val="0"/>
        <w:spacing w:after="0" w:line="240" w:lineRule="auto"/>
        <w:ind w:hanging="721"/>
        <w:rPr>
          <w:rFonts w:ascii="Times New Roman" w:eastAsia="Times New Roman" w:hAnsi="Times New Roman" w:cs="Times New Roman"/>
          <w:sz w:val="24"/>
        </w:rPr>
      </w:pPr>
      <w:r w:rsidRPr="001A169B">
        <w:rPr>
          <w:rFonts w:ascii="Times New Roman" w:eastAsia="Times New Roman" w:hAnsi="Times New Roman" w:cs="Times New Roman"/>
          <w:sz w:val="24"/>
        </w:rPr>
        <w:t>The Bank shall be liable for its obligations with all its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assets.</w:t>
      </w:r>
    </w:p>
    <w:p w14:paraId="34E00B64"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221C61C" w14:textId="77777777" w:rsidR="001A169B" w:rsidRPr="001A169B" w:rsidRDefault="001A169B" w:rsidP="00A078F4">
      <w:pPr>
        <w:widowControl w:val="0"/>
        <w:autoSpaceDE w:val="0"/>
        <w:autoSpaceDN w:val="0"/>
        <w:spacing w:after="0" w:line="240" w:lineRule="auto"/>
        <w:ind w:left="993" w:right="112"/>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not</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liable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for</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its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members'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obligations,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nor</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members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be liable for the Bank's</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obligations.</w:t>
      </w:r>
    </w:p>
    <w:p w14:paraId="34B9DE4A"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sz w:val="13"/>
          <w:szCs w:val="24"/>
        </w:rPr>
      </w:pPr>
    </w:p>
    <w:p w14:paraId="5991869C"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12</w:t>
      </w:r>
    </w:p>
    <w:p w14:paraId="3EE604AF"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194E8AA3" w14:textId="77777777" w:rsidR="001A169B" w:rsidRPr="001A169B" w:rsidRDefault="001A169B" w:rsidP="001A169B">
      <w:pPr>
        <w:widowControl w:val="0"/>
        <w:autoSpaceDE w:val="0"/>
        <w:autoSpaceDN w:val="0"/>
        <w:spacing w:before="1"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00612994">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Bank's operations shall be governed by this Agreement and the Bank's Charter, the text of which forms </w:t>
      </w:r>
      <w:r w:rsidR="00612994">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an integral part of this Agreement </w:t>
      </w:r>
      <w:r w:rsidR="00612994">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and </w:t>
      </w:r>
      <w:r w:rsidR="00612994">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has</w:t>
      </w:r>
      <w:r w:rsidR="00612994">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been attached to this Agreement as Appendix No. 2, as well as by any of the Bank's other regulations.</w:t>
      </w:r>
    </w:p>
    <w:p w14:paraId="7529599E"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4E5FEA66"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13</w:t>
      </w:r>
    </w:p>
    <w:p w14:paraId="50B02964"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1130AF1B" w14:textId="77777777" w:rsidR="001A169B" w:rsidRDefault="001A169B" w:rsidP="006D68F0">
      <w:pPr>
        <w:widowControl w:val="0"/>
        <w:numPr>
          <w:ilvl w:val="0"/>
          <w:numId w:val="27"/>
        </w:numPr>
        <w:tabs>
          <w:tab w:val="left" w:pos="917"/>
          <w:tab w:val="left" w:pos="918"/>
        </w:tabs>
        <w:autoSpaceDE w:val="0"/>
        <w:autoSpaceDN w:val="0"/>
        <w:spacing w:after="0" w:line="240"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The Bank, its property and assets, its archives and documents, wherever located and whoever</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possessed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by,</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as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well</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Bank's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operations,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be</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immune</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from</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any</w:t>
      </w:r>
      <w:r w:rsidRPr="001A169B">
        <w:rPr>
          <w:rFonts w:ascii="Times New Roman" w:eastAsia="Times New Roman" w:hAnsi="Times New Roman" w:cs="Times New Roman"/>
          <w:spacing w:val="2"/>
          <w:sz w:val="24"/>
        </w:rPr>
        <w:t xml:space="preserve"> </w:t>
      </w:r>
      <w:r w:rsidRPr="001A169B">
        <w:rPr>
          <w:rFonts w:ascii="Times New Roman" w:eastAsia="Times New Roman" w:hAnsi="Times New Roman" w:cs="Times New Roman"/>
          <w:sz w:val="24"/>
        </w:rPr>
        <w:t>form</w:t>
      </w:r>
    </w:p>
    <w:p w14:paraId="13BA671E" w14:textId="77777777" w:rsidR="006D68F0" w:rsidRDefault="006D68F0" w:rsidP="006D68F0">
      <w:pPr>
        <w:widowControl w:val="0"/>
        <w:tabs>
          <w:tab w:val="left" w:pos="917"/>
          <w:tab w:val="left" w:pos="918"/>
        </w:tabs>
        <w:autoSpaceDE w:val="0"/>
        <w:autoSpaceDN w:val="0"/>
        <w:spacing w:after="0" w:line="240" w:lineRule="auto"/>
        <w:ind w:right="112"/>
        <w:jc w:val="both"/>
        <w:rPr>
          <w:rFonts w:ascii="Times New Roman" w:eastAsia="Times New Roman" w:hAnsi="Times New Roman" w:cs="Times New Roman"/>
          <w:sz w:val="24"/>
        </w:rPr>
      </w:pPr>
    </w:p>
    <w:p w14:paraId="7112A83C" w14:textId="77777777" w:rsidR="006D68F0" w:rsidRDefault="006D68F0" w:rsidP="006D68F0">
      <w:pPr>
        <w:widowControl w:val="0"/>
        <w:tabs>
          <w:tab w:val="left" w:pos="917"/>
          <w:tab w:val="left" w:pos="918"/>
        </w:tabs>
        <w:autoSpaceDE w:val="0"/>
        <w:autoSpaceDN w:val="0"/>
        <w:spacing w:after="0" w:line="240" w:lineRule="auto"/>
        <w:ind w:right="112"/>
        <w:jc w:val="both"/>
        <w:rPr>
          <w:rFonts w:ascii="Times New Roman" w:eastAsia="Times New Roman" w:hAnsi="Times New Roman" w:cs="Times New Roman"/>
          <w:sz w:val="24"/>
        </w:rPr>
      </w:pPr>
    </w:p>
    <w:p w14:paraId="73CD0ACB" w14:textId="77777777" w:rsidR="006D68F0" w:rsidRDefault="006D68F0" w:rsidP="006D68F0">
      <w:pPr>
        <w:widowControl w:val="0"/>
        <w:tabs>
          <w:tab w:val="left" w:pos="917"/>
          <w:tab w:val="left" w:pos="918"/>
        </w:tabs>
        <w:autoSpaceDE w:val="0"/>
        <w:autoSpaceDN w:val="0"/>
        <w:spacing w:after="0" w:line="240" w:lineRule="auto"/>
        <w:ind w:right="112"/>
        <w:jc w:val="both"/>
        <w:rPr>
          <w:rFonts w:ascii="Times New Roman" w:eastAsia="Times New Roman" w:hAnsi="Times New Roman" w:cs="Times New Roman"/>
          <w:sz w:val="24"/>
        </w:rPr>
      </w:pPr>
    </w:p>
    <w:p w14:paraId="1C23F779" w14:textId="77777777" w:rsidR="006D68F0" w:rsidRDefault="006D68F0" w:rsidP="006D68F0">
      <w:pPr>
        <w:widowControl w:val="0"/>
        <w:tabs>
          <w:tab w:val="left" w:pos="917"/>
          <w:tab w:val="left" w:pos="918"/>
        </w:tabs>
        <w:autoSpaceDE w:val="0"/>
        <w:autoSpaceDN w:val="0"/>
        <w:spacing w:after="0" w:line="240" w:lineRule="auto"/>
        <w:ind w:right="112"/>
        <w:jc w:val="both"/>
        <w:rPr>
          <w:rFonts w:ascii="Times New Roman" w:eastAsia="Times New Roman" w:hAnsi="Times New Roman" w:cs="Times New Roman"/>
          <w:sz w:val="24"/>
        </w:rPr>
      </w:pPr>
    </w:p>
    <w:p w14:paraId="2AD99BD3" w14:textId="77777777" w:rsidR="006D68F0" w:rsidRDefault="006D68F0" w:rsidP="006D68F0">
      <w:pPr>
        <w:widowControl w:val="0"/>
        <w:tabs>
          <w:tab w:val="left" w:pos="917"/>
          <w:tab w:val="left" w:pos="918"/>
        </w:tabs>
        <w:autoSpaceDE w:val="0"/>
        <w:autoSpaceDN w:val="0"/>
        <w:spacing w:after="0" w:line="240" w:lineRule="auto"/>
        <w:ind w:right="112"/>
        <w:jc w:val="both"/>
        <w:rPr>
          <w:rFonts w:ascii="Times New Roman" w:eastAsia="Times New Roman" w:hAnsi="Times New Roman" w:cs="Times New Roman"/>
          <w:sz w:val="24"/>
        </w:rPr>
      </w:pPr>
    </w:p>
    <w:p w14:paraId="793BB056" w14:textId="77777777" w:rsidR="006D68F0" w:rsidRDefault="006D68F0" w:rsidP="006D68F0">
      <w:pPr>
        <w:widowControl w:val="0"/>
        <w:tabs>
          <w:tab w:val="left" w:pos="917"/>
          <w:tab w:val="left" w:pos="918"/>
        </w:tabs>
        <w:autoSpaceDE w:val="0"/>
        <w:autoSpaceDN w:val="0"/>
        <w:spacing w:after="0" w:line="240" w:lineRule="auto"/>
        <w:ind w:right="112"/>
        <w:jc w:val="both"/>
        <w:rPr>
          <w:rFonts w:ascii="Times New Roman" w:eastAsia="Times New Roman" w:hAnsi="Times New Roman" w:cs="Times New Roman"/>
          <w:sz w:val="24"/>
        </w:rPr>
      </w:pPr>
    </w:p>
    <w:p w14:paraId="01E8C669" w14:textId="77777777" w:rsidR="001A169B" w:rsidRPr="001A169B" w:rsidRDefault="001A169B" w:rsidP="00A4424B">
      <w:pPr>
        <w:widowControl w:val="0"/>
        <w:autoSpaceDE w:val="0"/>
        <w:autoSpaceDN w:val="0"/>
        <w:spacing w:before="78" w:after="0" w:line="240" w:lineRule="auto"/>
        <w:ind w:left="851"/>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lastRenderedPageBreak/>
        <w:t>of administrative or court proceedings, with the exception of those cases where the Bank has waived immunity.</w:t>
      </w:r>
    </w:p>
    <w:p w14:paraId="5A1064A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1F2A248" w14:textId="77777777" w:rsidR="001A169B" w:rsidRPr="001A169B" w:rsidRDefault="001A169B" w:rsidP="008A7442">
      <w:pPr>
        <w:widowControl w:val="0"/>
        <w:numPr>
          <w:ilvl w:val="0"/>
          <w:numId w:val="27"/>
        </w:numPr>
        <w:tabs>
          <w:tab w:val="left" w:pos="918"/>
        </w:tabs>
        <w:autoSpaceDE w:val="0"/>
        <w:autoSpaceDN w:val="0"/>
        <w:spacing w:before="1" w:after="0" w:line="240" w:lineRule="auto"/>
        <w:ind w:right="115"/>
        <w:jc w:val="both"/>
        <w:rPr>
          <w:rFonts w:ascii="Times New Roman" w:eastAsia="Times New Roman" w:hAnsi="Times New Roman" w:cs="Times New Roman"/>
          <w:sz w:val="24"/>
        </w:rPr>
      </w:pPr>
      <w:r w:rsidRPr="001A169B">
        <w:rPr>
          <w:rFonts w:ascii="Times New Roman" w:eastAsia="Times New Roman" w:hAnsi="Times New Roman" w:cs="Times New Roman"/>
          <w:sz w:val="24"/>
        </w:rPr>
        <w:t>The premises of the Bank and of its branches and representative offices, as well as the Bank's archives and documents, shall be inviolable in the territory of any of the Bank's member</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states.</w:t>
      </w:r>
    </w:p>
    <w:p w14:paraId="14486A71"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39283310" w14:textId="77777777" w:rsidR="001A169B" w:rsidRPr="001A169B" w:rsidRDefault="001A169B" w:rsidP="008A7442">
      <w:pPr>
        <w:widowControl w:val="0"/>
        <w:numPr>
          <w:ilvl w:val="0"/>
          <w:numId w:val="27"/>
        </w:numPr>
        <w:tabs>
          <w:tab w:val="left" w:pos="918"/>
        </w:tabs>
        <w:autoSpaceDE w:val="0"/>
        <w:autoSpaceDN w:val="0"/>
        <w:spacing w:before="1" w:after="0" w:line="240" w:lineRule="auto"/>
        <w:ind w:right="114"/>
        <w:jc w:val="both"/>
        <w:rPr>
          <w:rFonts w:ascii="Times New Roman" w:eastAsia="Times New Roman" w:hAnsi="Times New Roman" w:cs="Times New Roman"/>
          <w:sz w:val="24"/>
        </w:rPr>
      </w:pPr>
      <w:r w:rsidRPr="001A169B">
        <w:rPr>
          <w:rFonts w:ascii="Times New Roman" w:eastAsia="Times New Roman" w:hAnsi="Times New Roman" w:cs="Times New Roman"/>
          <w:sz w:val="24"/>
        </w:rPr>
        <w:t>Within the scope of its official activities, in the territory of its member states, the Bank shall:</w:t>
      </w:r>
    </w:p>
    <w:p w14:paraId="563BC7A0"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4E6624A8" w14:textId="77777777" w:rsidR="001A169B" w:rsidRPr="001A169B" w:rsidRDefault="001A169B" w:rsidP="008A7442">
      <w:pPr>
        <w:widowControl w:val="0"/>
        <w:numPr>
          <w:ilvl w:val="1"/>
          <w:numId w:val="27"/>
        </w:numPr>
        <w:tabs>
          <w:tab w:val="left" w:pos="1638"/>
        </w:tabs>
        <w:autoSpaceDE w:val="0"/>
        <w:autoSpaceDN w:val="0"/>
        <w:spacing w:before="1" w:after="0" w:line="240" w:lineRule="auto"/>
        <w:ind w:right="113"/>
        <w:jc w:val="both"/>
        <w:rPr>
          <w:rFonts w:ascii="Times New Roman" w:eastAsia="Times New Roman" w:hAnsi="Times New Roman" w:cs="Times New Roman"/>
          <w:sz w:val="24"/>
        </w:rPr>
      </w:pPr>
      <w:r w:rsidRPr="001A169B">
        <w:rPr>
          <w:rFonts w:ascii="Times New Roman" w:eastAsia="Times New Roman" w:hAnsi="Times New Roman" w:cs="Times New Roman"/>
          <w:sz w:val="24"/>
        </w:rPr>
        <w:t>be immune from any and all taxes or fees, whether national or local, except for specific service</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fees;</w:t>
      </w:r>
    </w:p>
    <w:p w14:paraId="3F99319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30FA77F" w14:textId="77777777" w:rsidR="001A169B" w:rsidRPr="001A169B" w:rsidRDefault="001A169B" w:rsidP="001A169B">
      <w:pPr>
        <w:widowControl w:val="0"/>
        <w:numPr>
          <w:ilvl w:val="1"/>
          <w:numId w:val="27"/>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be free from any obligations to pay, withhold, or collect any</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taxes;</w:t>
      </w:r>
    </w:p>
    <w:p w14:paraId="3A999DD6"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248E765" w14:textId="77777777" w:rsidR="001A169B" w:rsidRPr="001A169B" w:rsidRDefault="001A169B" w:rsidP="00157306">
      <w:pPr>
        <w:widowControl w:val="0"/>
        <w:numPr>
          <w:ilvl w:val="1"/>
          <w:numId w:val="27"/>
        </w:numPr>
        <w:tabs>
          <w:tab w:val="left" w:pos="1638"/>
        </w:tabs>
        <w:autoSpaceDE w:val="0"/>
        <w:autoSpaceDN w:val="0"/>
        <w:spacing w:after="0" w:line="240" w:lineRule="auto"/>
        <w:ind w:right="116"/>
        <w:jc w:val="both"/>
        <w:rPr>
          <w:rFonts w:ascii="Times New Roman" w:eastAsia="Times New Roman" w:hAnsi="Times New Roman" w:cs="Times New Roman"/>
          <w:sz w:val="24"/>
        </w:rPr>
      </w:pPr>
      <w:r w:rsidRPr="001A169B">
        <w:rPr>
          <w:rFonts w:ascii="Times New Roman" w:eastAsia="Times New Roman" w:hAnsi="Times New Roman" w:cs="Times New Roman"/>
          <w:sz w:val="24"/>
        </w:rPr>
        <w:t>be immune from any customs duties or taxes or fees or any import or export restrictions in relation to goods intended for official use;</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and</w:t>
      </w:r>
    </w:p>
    <w:p w14:paraId="31E1E090"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170CA1B" w14:textId="77777777" w:rsidR="001A169B" w:rsidRPr="001A169B" w:rsidRDefault="001A169B" w:rsidP="00157306">
      <w:pPr>
        <w:widowControl w:val="0"/>
        <w:numPr>
          <w:ilvl w:val="1"/>
          <w:numId w:val="27"/>
        </w:numPr>
        <w:tabs>
          <w:tab w:val="left" w:pos="1638"/>
        </w:tabs>
        <w:autoSpaceDE w:val="0"/>
        <w:autoSpaceDN w:val="0"/>
        <w:spacing w:after="0" w:line="240"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enjoy all benefits with regard to priority ranking, tariffs and rates of postal, telegraphic, and telephone communications offered to other international organisations and diplomatic missions in the corresponding</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state.</w:t>
      </w:r>
    </w:p>
    <w:p w14:paraId="1F0646D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ED7DE66" w14:textId="77777777" w:rsidR="001A169B" w:rsidRPr="001A169B" w:rsidRDefault="001A169B" w:rsidP="00157306">
      <w:pPr>
        <w:widowControl w:val="0"/>
        <w:numPr>
          <w:ilvl w:val="0"/>
          <w:numId w:val="27"/>
        </w:numPr>
        <w:tabs>
          <w:tab w:val="left" w:pos="918"/>
        </w:tabs>
        <w:autoSpaceDE w:val="0"/>
        <w:autoSpaceDN w:val="0"/>
        <w:spacing w:before="1" w:after="0" w:line="240"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Goods</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acquired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or</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imported</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exempted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from</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fees,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taxes,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customs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duties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under</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this Article shall not be sold, hired out, lent or given away against payment or free of charge, except in accordance with conditions laid down by the member states which have</w:t>
      </w:r>
      <w:r w:rsidRPr="001A169B">
        <w:rPr>
          <w:rFonts w:ascii="Times New Roman" w:eastAsia="Times New Roman" w:hAnsi="Times New Roman" w:cs="Times New Roman"/>
          <w:spacing w:val="-40"/>
          <w:sz w:val="24"/>
        </w:rPr>
        <w:t xml:space="preserve"> </w:t>
      </w:r>
      <w:r w:rsidRPr="001A169B">
        <w:rPr>
          <w:rFonts w:ascii="Times New Roman" w:eastAsia="Times New Roman" w:hAnsi="Times New Roman" w:cs="Times New Roman"/>
          <w:sz w:val="24"/>
        </w:rPr>
        <w:t>granted corresponding</w:t>
      </w:r>
      <w:r w:rsidRPr="001A169B">
        <w:rPr>
          <w:rFonts w:ascii="Times New Roman" w:eastAsia="Times New Roman" w:hAnsi="Times New Roman" w:cs="Times New Roman"/>
          <w:spacing w:val="-2"/>
          <w:sz w:val="24"/>
        </w:rPr>
        <w:t xml:space="preserve"> </w:t>
      </w:r>
      <w:r w:rsidRPr="001A169B">
        <w:rPr>
          <w:rFonts w:ascii="Times New Roman" w:eastAsia="Times New Roman" w:hAnsi="Times New Roman" w:cs="Times New Roman"/>
          <w:sz w:val="24"/>
        </w:rPr>
        <w:t>exemptions.</w:t>
      </w:r>
    </w:p>
    <w:p w14:paraId="4A7BCF6A" w14:textId="77777777" w:rsidR="001A169B" w:rsidRPr="00157306" w:rsidRDefault="001A169B" w:rsidP="001A169B">
      <w:pPr>
        <w:widowControl w:val="0"/>
        <w:autoSpaceDE w:val="0"/>
        <w:autoSpaceDN w:val="0"/>
        <w:spacing w:before="3" w:after="0" w:line="240" w:lineRule="auto"/>
        <w:rPr>
          <w:rFonts w:ascii="Times New Roman" w:eastAsia="Times New Roman" w:hAnsi="Times New Roman" w:cs="Times New Roman"/>
          <w:sz w:val="6"/>
          <w:szCs w:val="6"/>
        </w:rPr>
      </w:pPr>
    </w:p>
    <w:p w14:paraId="0AD0DF9E"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14</w:t>
      </w:r>
    </w:p>
    <w:p w14:paraId="0A1F562A" w14:textId="77777777" w:rsidR="001A169B" w:rsidRPr="00157306" w:rsidRDefault="001A169B" w:rsidP="001A169B">
      <w:pPr>
        <w:widowControl w:val="0"/>
        <w:autoSpaceDE w:val="0"/>
        <w:autoSpaceDN w:val="0"/>
        <w:spacing w:before="5" w:after="0" w:line="240" w:lineRule="auto"/>
        <w:rPr>
          <w:rFonts w:ascii="Times New Roman" w:eastAsia="Times New Roman" w:hAnsi="Times New Roman" w:cs="Times New Roman"/>
          <w:b/>
          <w:sz w:val="6"/>
          <w:szCs w:val="6"/>
        </w:rPr>
      </w:pPr>
    </w:p>
    <w:p w14:paraId="6F3951B6" w14:textId="77777777" w:rsidR="001A169B" w:rsidRPr="001A169B" w:rsidRDefault="001A169B" w:rsidP="001A169B">
      <w:pPr>
        <w:widowControl w:val="0"/>
        <w:numPr>
          <w:ilvl w:val="0"/>
          <w:numId w:val="26"/>
        </w:numPr>
        <w:tabs>
          <w:tab w:val="left" w:pos="918"/>
        </w:tabs>
        <w:autoSpaceDE w:val="0"/>
        <w:autoSpaceDN w:val="0"/>
        <w:spacing w:after="0" w:line="240" w:lineRule="auto"/>
        <w:ind w:right="111"/>
        <w:rPr>
          <w:rFonts w:ascii="Times New Roman" w:eastAsia="Times New Roman" w:hAnsi="Times New Roman" w:cs="Times New Roman"/>
          <w:sz w:val="24"/>
        </w:rPr>
      </w:pP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performing</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their</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official</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duties,</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representatives</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members</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Bank</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Board of</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Governors,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as</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well</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as</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their</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deputies,</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enjoy</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following</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privileges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immunities in the territory of each of the Bank's member</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states:</w:t>
      </w:r>
    </w:p>
    <w:p w14:paraId="0500A5C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4E3DA06" w14:textId="77777777" w:rsidR="001A169B" w:rsidRPr="001A169B" w:rsidRDefault="001A169B" w:rsidP="00157306">
      <w:pPr>
        <w:widowControl w:val="0"/>
        <w:numPr>
          <w:ilvl w:val="1"/>
          <w:numId w:val="26"/>
        </w:numPr>
        <w:tabs>
          <w:tab w:val="left" w:pos="1638"/>
        </w:tabs>
        <w:autoSpaceDE w:val="0"/>
        <w:autoSpaceDN w:val="0"/>
        <w:spacing w:after="0" w:line="240" w:lineRule="auto"/>
        <w:ind w:right="110"/>
        <w:jc w:val="both"/>
        <w:rPr>
          <w:rFonts w:ascii="Times New Roman" w:eastAsia="Times New Roman" w:hAnsi="Times New Roman" w:cs="Times New Roman"/>
          <w:sz w:val="24"/>
        </w:rPr>
      </w:pPr>
      <w:r w:rsidRPr="001A169B">
        <w:rPr>
          <w:rFonts w:ascii="Times New Roman" w:eastAsia="Times New Roman" w:hAnsi="Times New Roman" w:cs="Times New Roman"/>
          <w:sz w:val="24"/>
        </w:rPr>
        <w:t>immunity</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from</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any</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court</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or</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administrative</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proceedings</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with</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respect</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to</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any</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actions taken by them in their official capacity. This immunity shall not apply to civil liability in cases of damage arising from road traffic</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accidents;</w:t>
      </w:r>
    </w:p>
    <w:p w14:paraId="342FC3CA"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2776EB49" w14:textId="77777777" w:rsidR="001A169B" w:rsidRPr="001A169B" w:rsidRDefault="001A169B" w:rsidP="00157306">
      <w:pPr>
        <w:widowControl w:val="0"/>
        <w:numPr>
          <w:ilvl w:val="1"/>
          <w:numId w:val="26"/>
        </w:numPr>
        <w:tabs>
          <w:tab w:val="left" w:pos="1638"/>
        </w:tabs>
        <w:autoSpaceDE w:val="0"/>
        <w:autoSpaceDN w:val="0"/>
        <w:spacing w:after="0" w:line="240" w:lineRule="auto"/>
        <w:ind w:right="110"/>
        <w:jc w:val="both"/>
        <w:rPr>
          <w:rFonts w:ascii="Times New Roman" w:eastAsia="Times New Roman" w:hAnsi="Times New Roman" w:cs="Times New Roman"/>
          <w:sz w:val="24"/>
        </w:rPr>
      </w:pPr>
      <w:r w:rsidRPr="001A169B">
        <w:rPr>
          <w:rFonts w:ascii="Times New Roman" w:eastAsia="Times New Roman" w:hAnsi="Times New Roman" w:cs="Times New Roman"/>
          <w:sz w:val="24"/>
        </w:rPr>
        <w:t>personal baggage customs privileges equal to those attributable to the corresponding rank of diplomatic officials in the relevant</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state;</w:t>
      </w:r>
    </w:p>
    <w:p w14:paraId="182D0D4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3629098" w14:textId="77777777" w:rsidR="001A169B" w:rsidRPr="001A169B" w:rsidRDefault="001A169B" w:rsidP="00157306">
      <w:pPr>
        <w:widowControl w:val="0"/>
        <w:numPr>
          <w:ilvl w:val="1"/>
          <w:numId w:val="26"/>
        </w:numPr>
        <w:tabs>
          <w:tab w:val="left" w:pos="1638"/>
        </w:tabs>
        <w:autoSpaceDE w:val="0"/>
        <w:autoSpaceDN w:val="0"/>
        <w:spacing w:after="0" w:line="240" w:lineRule="auto"/>
        <w:ind w:right="114"/>
        <w:jc w:val="both"/>
        <w:rPr>
          <w:rFonts w:ascii="Times New Roman" w:eastAsia="Times New Roman" w:hAnsi="Times New Roman" w:cs="Times New Roman"/>
          <w:sz w:val="24"/>
        </w:rPr>
      </w:pPr>
      <w:r w:rsidRPr="001A169B">
        <w:rPr>
          <w:rFonts w:ascii="Times New Roman" w:eastAsia="Times New Roman" w:hAnsi="Times New Roman" w:cs="Times New Roman"/>
          <w:sz w:val="24"/>
        </w:rPr>
        <w:t>exemption from direct taxes or charges with respect to any amounts paid to the representatives or their deputies by the relevant member that appointed them;</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and</w:t>
      </w:r>
    </w:p>
    <w:p w14:paraId="4751D51C"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9696E5C" w14:textId="77777777" w:rsidR="001A169B" w:rsidRPr="001A169B" w:rsidRDefault="001A169B" w:rsidP="001A169B">
      <w:pPr>
        <w:widowControl w:val="0"/>
        <w:numPr>
          <w:ilvl w:val="1"/>
          <w:numId w:val="26"/>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exemption from any national service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obligations.</w:t>
      </w:r>
    </w:p>
    <w:p w14:paraId="4CBB9B6F"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446CD43" w14:textId="77777777" w:rsidR="001A169B" w:rsidRPr="001A169B" w:rsidRDefault="001A169B" w:rsidP="00157306">
      <w:pPr>
        <w:widowControl w:val="0"/>
        <w:numPr>
          <w:ilvl w:val="0"/>
          <w:numId w:val="26"/>
        </w:numPr>
        <w:tabs>
          <w:tab w:val="left" w:pos="918"/>
        </w:tabs>
        <w:autoSpaceDE w:val="0"/>
        <w:autoSpaceDN w:val="0"/>
        <w:spacing w:after="0" w:line="240"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A member of the Bank shall be obliged to waive any privileges or immunities granted to its representative in the Board of Governors or its deputy where it considers those privileges or immunities would obstruct justice and can be waived with no detriment to the Bank's interests, to the extent and on the terms and conditions that it considers would satisfy the Bank's</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interests.</w:t>
      </w:r>
    </w:p>
    <w:p w14:paraId="3B3D584F" w14:textId="77777777" w:rsidR="001A169B" w:rsidRPr="001A169B" w:rsidRDefault="001A169B" w:rsidP="00157306">
      <w:pPr>
        <w:widowControl w:val="0"/>
        <w:autoSpaceDE w:val="0"/>
        <w:autoSpaceDN w:val="0"/>
        <w:spacing w:before="10" w:after="0" w:line="240" w:lineRule="auto"/>
        <w:jc w:val="both"/>
        <w:rPr>
          <w:rFonts w:ascii="Times New Roman" w:eastAsia="Times New Roman" w:hAnsi="Times New Roman" w:cs="Times New Roman"/>
          <w:sz w:val="20"/>
          <w:szCs w:val="24"/>
        </w:rPr>
      </w:pPr>
    </w:p>
    <w:p w14:paraId="3B71A7CA" w14:textId="77777777" w:rsidR="001A169B" w:rsidRDefault="001A169B" w:rsidP="00157306">
      <w:pPr>
        <w:widowControl w:val="0"/>
        <w:numPr>
          <w:ilvl w:val="0"/>
          <w:numId w:val="26"/>
        </w:numPr>
        <w:tabs>
          <w:tab w:val="left" w:pos="918"/>
        </w:tabs>
        <w:autoSpaceDE w:val="0"/>
        <w:autoSpaceDN w:val="0"/>
        <w:spacing w:before="1" w:after="0" w:line="240" w:lineRule="auto"/>
        <w:ind w:right="108"/>
        <w:jc w:val="both"/>
        <w:rPr>
          <w:rFonts w:ascii="Times New Roman" w:eastAsia="Times New Roman" w:hAnsi="Times New Roman" w:cs="Times New Roman"/>
          <w:sz w:val="24"/>
        </w:rPr>
      </w:pPr>
      <w:r w:rsidRPr="001A169B">
        <w:rPr>
          <w:rFonts w:ascii="Times New Roman" w:eastAsia="Times New Roman" w:hAnsi="Times New Roman" w:cs="Times New Roman"/>
          <w:sz w:val="24"/>
        </w:rPr>
        <w:t>Clause 1 of this Article shall not apply to relationships between a representative of a member</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Bank</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Board</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Governors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as</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well</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as</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his/her</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deputy</w:t>
      </w:r>
      <w:r w:rsidRPr="001A169B">
        <w:rPr>
          <w:rFonts w:ascii="Times New Roman" w:eastAsia="Times New Roman" w:hAnsi="Times New Roman" w:cs="Times New Roman"/>
          <w:spacing w:val="-21"/>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authorities of the state of which they are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citizens.</w:t>
      </w:r>
    </w:p>
    <w:p w14:paraId="123EC91A" w14:textId="77777777" w:rsidR="006D68F0" w:rsidRDefault="006D68F0" w:rsidP="006D68F0">
      <w:pPr>
        <w:widowControl w:val="0"/>
        <w:tabs>
          <w:tab w:val="left" w:pos="918"/>
        </w:tabs>
        <w:autoSpaceDE w:val="0"/>
        <w:autoSpaceDN w:val="0"/>
        <w:spacing w:before="1" w:after="0" w:line="240" w:lineRule="auto"/>
        <w:ind w:right="108"/>
        <w:rPr>
          <w:rFonts w:ascii="Times New Roman" w:eastAsia="Times New Roman" w:hAnsi="Times New Roman" w:cs="Times New Roman"/>
          <w:sz w:val="24"/>
        </w:rPr>
      </w:pPr>
    </w:p>
    <w:p w14:paraId="0DB5A052" w14:textId="77777777" w:rsidR="00ED0505" w:rsidRDefault="00ED0505" w:rsidP="006D68F0">
      <w:pPr>
        <w:widowControl w:val="0"/>
        <w:tabs>
          <w:tab w:val="left" w:pos="918"/>
        </w:tabs>
        <w:autoSpaceDE w:val="0"/>
        <w:autoSpaceDN w:val="0"/>
        <w:spacing w:before="1" w:after="0" w:line="240" w:lineRule="auto"/>
        <w:ind w:right="108"/>
        <w:rPr>
          <w:rFonts w:ascii="Times New Roman" w:eastAsia="Times New Roman" w:hAnsi="Times New Roman" w:cs="Times New Roman"/>
          <w:sz w:val="24"/>
        </w:rPr>
      </w:pPr>
    </w:p>
    <w:p w14:paraId="0BD43445" w14:textId="77777777" w:rsidR="001A169B" w:rsidRPr="001A169B" w:rsidRDefault="001A169B"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lastRenderedPageBreak/>
        <w:t>Article 15</w:t>
      </w:r>
    </w:p>
    <w:p w14:paraId="66E603AB"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2127B7B3" w14:textId="77777777" w:rsidR="001A169B" w:rsidRPr="001A169B" w:rsidRDefault="001A169B" w:rsidP="005B3265">
      <w:pPr>
        <w:widowControl w:val="0"/>
        <w:numPr>
          <w:ilvl w:val="0"/>
          <w:numId w:val="25"/>
        </w:numPr>
        <w:tabs>
          <w:tab w:val="left" w:pos="918"/>
        </w:tabs>
        <w:autoSpaceDE w:val="0"/>
        <w:autoSpaceDN w:val="0"/>
        <w:spacing w:after="0" w:line="240" w:lineRule="auto"/>
        <w:ind w:right="109"/>
        <w:jc w:val="both"/>
        <w:rPr>
          <w:rFonts w:ascii="Times New Roman" w:eastAsia="Times New Roman" w:hAnsi="Times New Roman" w:cs="Times New Roman"/>
          <w:sz w:val="24"/>
        </w:rPr>
      </w:pP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territory</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each</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Bank's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member</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states,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performing</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their</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official</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duties,</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the members of the Board of Directors and the officers and employees of the Bank</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shall:</w:t>
      </w:r>
    </w:p>
    <w:p w14:paraId="0BBF1C2E" w14:textId="77777777" w:rsidR="001A169B" w:rsidRPr="001A169B" w:rsidRDefault="001A169B" w:rsidP="005B3265">
      <w:pPr>
        <w:widowControl w:val="0"/>
        <w:autoSpaceDE w:val="0"/>
        <w:autoSpaceDN w:val="0"/>
        <w:spacing w:before="10" w:after="0" w:line="240" w:lineRule="auto"/>
        <w:jc w:val="both"/>
        <w:rPr>
          <w:rFonts w:ascii="Times New Roman" w:eastAsia="Times New Roman" w:hAnsi="Times New Roman" w:cs="Times New Roman"/>
          <w:sz w:val="20"/>
          <w:szCs w:val="24"/>
        </w:rPr>
      </w:pPr>
    </w:p>
    <w:p w14:paraId="3DA8D57F" w14:textId="77777777" w:rsidR="001A169B" w:rsidRPr="001A169B" w:rsidRDefault="001A169B" w:rsidP="005B3265">
      <w:pPr>
        <w:widowControl w:val="0"/>
        <w:numPr>
          <w:ilvl w:val="1"/>
          <w:numId w:val="25"/>
        </w:numPr>
        <w:tabs>
          <w:tab w:val="left" w:pos="1638"/>
        </w:tabs>
        <w:autoSpaceDE w:val="0"/>
        <w:autoSpaceDN w:val="0"/>
        <w:spacing w:before="1" w:after="0" w:line="240"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be</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immune</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from</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any</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court</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or</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administrative</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proceedings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with</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respect</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to</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any</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action taken by them in their official capacity. This immunity shall not apply to civil liability in cases of damage arising from road traffic</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accidents;</w:t>
      </w:r>
    </w:p>
    <w:p w14:paraId="1113393D" w14:textId="77777777" w:rsidR="001A169B" w:rsidRPr="001A169B" w:rsidRDefault="001A169B" w:rsidP="005B3265">
      <w:pPr>
        <w:widowControl w:val="0"/>
        <w:autoSpaceDE w:val="0"/>
        <w:autoSpaceDN w:val="0"/>
        <w:spacing w:before="9" w:after="0" w:line="240" w:lineRule="auto"/>
        <w:jc w:val="both"/>
        <w:rPr>
          <w:rFonts w:ascii="Times New Roman" w:eastAsia="Times New Roman" w:hAnsi="Times New Roman" w:cs="Times New Roman"/>
          <w:sz w:val="20"/>
          <w:szCs w:val="24"/>
        </w:rPr>
      </w:pPr>
    </w:p>
    <w:p w14:paraId="2987934E" w14:textId="77777777" w:rsidR="001A169B" w:rsidRPr="001A169B" w:rsidRDefault="001A169B" w:rsidP="005B3265">
      <w:pPr>
        <w:widowControl w:val="0"/>
        <w:numPr>
          <w:ilvl w:val="1"/>
          <w:numId w:val="25"/>
        </w:numPr>
        <w:tabs>
          <w:tab w:val="left" w:pos="1638"/>
        </w:tabs>
        <w:autoSpaceDE w:val="0"/>
        <w:autoSpaceDN w:val="0"/>
        <w:spacing w:before="1" w:after="0" w:line="240" w:lineRule="auto"/>
        <w:ind w:right="113"/>
        <w:jc w:val="both"/>
        <w:rPr>
          <w:rFonts w:ascii="Times New Roman" w:eastAsia="Times New Roman" w:hAnsi="Times New Roman" w:cs="Times New Roman"/>
          <w:sz w:val="24"/>
        </w:rPr>
      </w:pPr>
      <w:r w:rsidRPr="001A169B">
        <w:rPr>
          <w:rFonts w:ascii="Times New Roman" w:eastAsia="Times New Roman" w:hAnsi="Times New Roman" w:cs="Times New Roman"/>
          <w:sz w:val="24"/>
        </w:rPr>
        <w:t>enjoy, together with their families, repatriation benefits equal to those granted to the staff of diplomatic missions in the relevant</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state;</w:t>
      </w:r>
    </w:p>
    <w:p w14:paraId="512AEF60" w14:textId="77777777" w:rsidR="001A169B" w:rsidRPr="001A169B" w:rsidRDefault="001A169B" w:rsidP="005B3265">
      <w:pPr>
        <w:widowControl w:val="0"/>
        <w:autoSpaceDE w:val="0"/>
        <w:autoSpaceDN w:val="0"/>
        <w:spacing w:before="10" w:after="0" w:line="240" w:lineRule="auto"/>
        <w:jc w:val="both"/>
        <w:rPr>
          <w:rFonts w:ascii="Times New Roman" w:eastAsia="Times New Roman" w:hAnsi="Times New Roman" w:cs="Times New Roman"/>
          <w:sz w:val="20"/>
          <w:szCs w:val="24"/>
        </w:rPr>
      </w:pPr>
    </w:p>
    <w:p w14:paraId="772E201F" w14:textId="77777777" w:rsidR="001A169B" w:rsidRPr="001A169B" w:rsidRDefault="001A169B" w:rsidP="005B3265">
      <w:pPr>
        <w:widowControl w:val="0"/>
        <w:numPr>
          <w:ilvl w:val="1"/>
          <w:numId w:val="25"/>
        </w:numPr>
        <w:tabs>
          <w:tab w:val="left" w:pos="1638"/>
        </w:tabs>
        <w:autoSpaceDE w:val="0"/>
        <w:autoSpaceDN w:val="0"/>
        <w:spacing w:after="0" w:line="240" w:lineRule="auto"/>
        <w:ind w:right="104"/>
        <w:jc w:val="both"/>
        <w:rPr>
          <w:rFonts w:ascii="Times New Roman" w:eastAsia="Times New Roman" w:hAnsi="Times New Roman" w:cs="Times New Roman"/>
          <w:sz w:val="24"/>
        </w:rPr>
      </w:pPr>
      <w:r w:rsidRPr="001A169B">
        <w:rPr>
          <w:rFonts w:ascii="Times New Roman" w:eastAsia="Times New Roman" w:hAnsi="Times New Roman" w:cs="Times New Roman"/>
          <w:sz w:val="24"/>
        </w:rPr>
        <w:t>be exempt from any customs duties, taxes, or charges payable in relation to any imported goods intended for personal or family</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use;</w:t>
      </w:r>
    </w:p>
    <w:p w14:paraId="3F9334D5" w14:textId="77777777" w:rsidR="001A169B" w:rsidRPr="001A169B" w:rsidRDefault="001A169B" w:rsidP="005B3265">
      <w:pPr>
        <w:widowControl w:val="0"/>
        <w:autoSpaceDE w:val="0"/>
        <w:autoSpaceDN w:val="0"/>
        <w:spacing w:before="10" w:after="0" w:line="240" w:lineRule="auto"/>
        <w:jc w:val="both"/>
        <w:rPr>
          <w:rFonts w:ascii="Times New Roman" w:eastAsia="Times New Roman" w:hAnsi="Times New Roman" w:cs="Times New Roman"/>
          <w:sz w:val="20"/>
          <w:szCs w:val="24"/>
        </w:rPr>
      </w:pPr>
    </w:p>
    <w:p w14:paraId="0D5E94B1" w14:textId="77777777" w:rsidR="001A169B" w:rsidRPr="001A169B" w:rsidRDefault="001A169B" w:rsidP="005B3265">
      <w:pPr>
        <w:widowControl w:val="0"/>
        <w:numPr>
          <w:ilvl w:val="1"/>
          <w:numId w:val="25"/>
        </w:numPr>
        <w:tabs>
          <w:tab w:val="left" w:pos="1638"/>
        </w:tabs>
        <w:autoSpaceDE w:val="0"/>
        <w:autoSpaceDN w:val="0"/>
        <w:spacing w:after="0" w:line="240"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be</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exempt</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from</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paying</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any</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taxes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on</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their</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salary</w:t>
      </w:r>
      <w:r w:rsidRPr="001A169B">
        <w:rPr>
          <w:rFonts w:ascii="Times New Roman" w:eastAsia="Times New Roman" w:hAnsi="Times New Roman" w:cs="Times New Roman"/>
          <w:spacing w:val="-17"/>
          <w:sz w:val="24"/>
        </w:rPr>
        <w:t xml:space="preserve"> </w:t>
      </w:r>
      <w:r w:rsidRPr="001A169B">
        <w:rPr>
          <w:rFonts w:ascii="Times New Roman" w:eastAsia="Times New Roman" w:hAnsi="Times New Roman" w:cs="Times New Roman"/>
          <w:sz w:val="24"/>
        </w:rPr>
        <w:t>or</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other</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remuneration</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paid</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to</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them by the Bank, as well as from social security payments;</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and</w:t>
      </w:r>
    </w:p>
    <w:p w14:paraId="007AFE75"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9806BCE" w14:textId="77777777" w:rsidR="001A169B" w:rsidRPr="001A169B" w:rsidRDefault="001A169B" w:rsidP="001A169B">
      <w:pPr>
        <w:widowControl w:val="0"/>
        <w:numPr>
          <w:ilvl w:val="1"/>
          <w:numId w:val="25"/>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be exempt from any national service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obligations.</w:t>
      </w:r>
    </w:p>
    <w:p w14:paraId="1EB47224"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B8B85D1" w14:textId="77777777" w:rsidR="001A169B" w:rsidRPr="001A169B" w:rsidRDefault="001A169B" w:rsidP="005B3265">
      <w:pPr>
        <w:widowControl w:val="0"/>
        <w:numPr>
          <w:ilvl w:val="0"/>
          <w:numId w:val="25"/>
        </w:numPr>
        <w:tabs>
          <w:tab w:val="left" w:pos="918"/>
        </w:tabs>
        <w:autoSpaceDE w:val="0"/>
        <w:autoSpaceDN w:val="0"/>
        <w:spacing w:after="0" w:line="240" w:lineRule="auto"/>
        <w:ind w:right="107"/>
        <w:jc w:val="both"/>
        <w:rPr>
          <w:rFonts w:ascii="Times New Roman" w:eastAsia="Times New Roman" w:hAnsi="Times New Roman" w:cs="Times New Roman"/>
          <w:sz w:val="24"/>
        </w:rPr>
      </w:pPr>
      <w:r w:rsidRPr="001A169B">
        <w:rPr>
          <w:rFonts w:ascii="Times New Roman" w:eastAsia="Times New Roman" w:hAnsi="Times New Roman" w:cs="Times New Roman"/>
          <w:sz w:val="24"/>
        </w:rPr>
        <w:t>A member of the Bank shall be obliged to waive any privileges or immunities granted to its representatives in the Board of Directors where it considers those privileges or immunities would obstruct justice and can be waived with no detriment to the Bank's interests, to the extent and on the terms and conditions that it considers would satisfy the Bank's interests. Under similar circumstances, and on similar terms and conditions, the Board of Governors shall be obliged to waive any privileges or immunities granted to members of the Management Board, and the Chairperson of the Management Board</w:t>
      </w:r>
      <w:r w:rsidRPr="001A169B">
        <w:rPr>
          <w:rFonts w:ascii="Times New Roman" w:eastAsia="Times New Roman" w:hAnsi="Times New Roman" w:cs="Times New Roman"/>
          <w:spacing w:val="-24"/>
          <w:sz w:val="24"/>
        </w:rPr>
        <w:t xml:space="preserve"> </w:t>
      </w:r>
      <w:r w:rsidRPr="001A169B">
        <w:rPr>
          <w:rFonts w:ascii="Times New Roman" w:eastAsia="Times New Roman" w:hAnsi="Times New Roman" w:cs="Times New Roman"/>
          <w:sz w:val="24"/>
        </w:rPr>
        <w:t>shall be obliged to waive any privileges or immunities granted to any of the Bank's officers or employees, except members of the Board of Directors or Management</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Board.</w:t>
      </w:r>
    </w:p>
    <w:p w14:paraId="02995DA3" w14:textId="77777777" w:rsidR="001A169B" w:rsidRPr="001A169B" w:rsidRDefault="001A169B" w:rsidP="005B3265">
      <w:pPr>
        <w:widowControl w:val="0"/>
        <w:autoSpaceDE w:val="0"/>
        <w:autoSpaceDN w:val="0"/>
        <w:spacing w:before="9" w:after="0" w:line="240" w:lineRule="auto"/>
        <w:jc w:val="both"/>
        <w:rPr>
          <w:rFonts w:ascii="Times New Roman" w:eastAsia="Times New Roman" w:hAnsi="Times New Roman" w:cs="Times New Roman"/>
          <w:sz w:val="20"/>
          <w:szCs w:val="24"/>
        </w:rPr>
      </w:pPr>
    </w:p>
    <w:p w14:paraId="50A9E29C" w14:textId="77777777" w:rsidR="001A169B" w:rsidRPr="001A169B" w:rsidRDefault="001A169B" w:rsidP="005B3265">
      <w:pPr>
        <w:widowControl w:val="0"/>
        <w:numPr>
          <w:ilvl w:val="0"/>
          <w:numId w:val="25"/>
        </w:numPr>
        <w:tabs>
          <w:tab w:val="left" w:pos="918"/>
        </w:tabs>
        <w:autoSpaceDE w:val="0"/>
        <w:autoSpaceDN w:val="0"/>
        <w:spacing w:after="0" w:line="240"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Clause</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1</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this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Article,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excluding</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sub-clauses</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"a"</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not</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apply</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to</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relationships between a member of the Board of Directors, an officer or employee of the Bank, and</w:t>
      </w:r>
      <w:r w:rsidRPr="001A169B">
        <w:rPr>
          <w:rFonts w:ascii="Times New Roman" w:eastAsia="Times New Roman" w:hAnsi="Times New Roman" w:cs="Times New Roman"/>
          <w:spacing w:val="-19"/>
          <w:sz w:val="24"/>
        </w:rPr>
        <w:t xml:space="preserve"> </w:t>
      </w:r>
      <w:r w:rsidRPr="001A169B">
        <w:rPr>
          <w:rFonts w:ascii="Times New Roman" w:eastAsia="Times New Roman" w:hAnsi="Times New Roman" w:cs="Times New Roman"/>
          <w:sz w:val="24"/>
        </w:rPr>
        <w:t>the authorities of the state of which they are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citizens.</w:t>
      </w:r>
    </w:p>
    <w:p w14:paraId="20675933" w14:textId="77777777" w:rsidR="001A169B" w:rsidRPr="001A169B" w:rsidRDefault="001A169B" w:rsidP="005B3265">
      <w:pPr>
        <w:widowControl w:val="0"/>
        <w:autoSpaceDE w:val="0"/>
        <w:autoSpaceDN w:val="0"/>
        <w:spacing w:before="10" w:after="0" w:line="240" w:lineRule="auto"/>
        <w:jc w:val="both"/>
        <w:rPr>
          <w:rFonts w:ascii="Times New Roman" w:eastAsia="Times New Roman" w:hAnsi="Times New Roman" w:cs="Times New Roman"/>
          <w:sz w:val="20"/>
          <w:szCs w:val="24"/>
        </w:rPr>
      </w:pPr>
    </w:p>
    <w:p w14:paraId="37D5B625" w14:textId="77777777" w:rsidR="001A169B" w:rsidRPr="001A169B" w:rsidRDefault="001A169B" w:rsidP="005B3265">
      <w:pPr>
        <w:widowControl w:val="0"/>
        <w:numPr>
          <w:ilvl w:val="0"/>
          <w:numId w:val="25"/>
        </w:numPr>
        <w:tabs>
          <w:tab w:val="left" w:pos="918"/>
        </w:tabs>
        <w:autoSpaceDE w:val="0"/>
        <w:autoSpaceDN w:val="0"/>
        <w:spacing w:after="0" w:line="240" w:lineRule="auto"/>
        <w:ind w:right="111"/>
        <w:jc w:val="both"/>
        <w:rPr>
          <w:rFonts w:ascii="Times New Roman" w:eastAsia="Times New Roman" w:hAnsi="Times New Roman" w:cs="Times New Roman"/>
          <w:sz w:val="24"/>
        </w:rPr>
      </w:pPr>
      <w:r w:rsidRPr="001A169B">
        <w:rPr>
          <w:rFonts w:ascii="Times New Roman" w:eastAsia="Times New Roman" w:hAnsi="Times New Roman" w:cs="Times New Roman"/>
          <w:sz w:val="24"/>
        </w:rPr>
        <w:t>The Bank shall periodically provide the competent authorities of a member state with the names of persons entitled to the privileges and immunities provided for in Article 14 of this Agreement and in this Article, for the purposes of enabling those persons to benefit from the respective privileges and</w:t>
      </w:r>
      <w:r w:rsidRPr="001A169B">
        <w:rPr>
          <w:rFonts w:ascii="Times New Roman" w:eastAsia="Times New Roman" w:hAnsi="Times New Roman" w:cs="Times New Roman"/>
          <w:spacing w:val="-2"/>
          <w:sz w:val="24"/>
        </w:rPr>
        <w:t xml:space="preserve"> </w:t>
      </w:r>
      <w:r w:rsidRPr="001A169B">
        <w:rPr>
          <w:rFonts w:ascii="Times New Roman" w:eastAsia="Times New Roman" w:hAnsi="Times New Roman" w:cs="Times New Roman"/>
          <w:sz w:val="24"/>
        </w:rPr>
        <w:t>immunities.</w:t>
      </w:r>
    </w:p>
    <w:p w14:paraId="1CB98143"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13A09653"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16</w:t>
      </w:r>
    </w:p>
    <w:p w14:paraId="12B39D5C"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0FA89689" w14:textId="77777777" w:rsidR="001A169B" w:rsidRPr="001A169B" w:rsidRDefault="001A169B" w:rsidP="001A169B">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performing</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their</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official</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duties,</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officers</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act</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as</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international</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officers.</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They</w:t>
      </w:r>
      <w:r w:rsidRPr="001A169B">
        <w:rPr>
          <w:rFonts w:ascii="Times New Roman" w:eastAsia="Times New Roman" w:hAnsi="Times New Roman" w:cs="Times New Roman"/>
          <w:spacing w:val="-18"/>
          <w:sz w:val="24"/>
          <w:szCs w:val="24"/>
        </w:rPr>
        <w:t xml:space="preserve"> </w:t>
      </w:r>
      <w:r w:rsidRPr="001A169B">
        <w:rPr>
          <w:rFonts w:ascii="Times New Roman" w:eastAsia="Times New Roman" w:hAnsi="Times New Roman" w:cs="Times New Roman"/>
          <w:sz w:val="24"/>
          <w:szCs w:val="24"/>
        </w:rPr>
        <w:t>shall report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directly</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independent</w:t>
      </w:r>
      <w:r w:rsidRPr="001A169B">
        <w:rPr>
          <w:rFonts w:ascii="Times New Roman" w:eastAsia="Times New Roman" w:hAnsi="Times New Roman" w:cs="Times New Roman"/>
          <w:spacing w:val="-2"/>
          <w:sz w:val="24"/>
          <w:szCs w:val="24"/>
        </w:rPr>
        <w:t xml:space="preserve"> </w:t>
      </w:r>
      <w:r w:rsidRPr="001A169B">
        <w:rPr>
          <w:rFonts w:ascii="Times New Roman" w:eastAsia="Times New Roman" w:hAnsi="Times New Roman" w:cs="Times New Roman"/>
          <w:sz w:val="24"/>
          <w:szCs w:val="24"/>
        </w:rPr>
        <w:t>from</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any</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authorities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or</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officials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their</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respective states. Each of the Bank's member states shall respect the international nature of said</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duties.</w:t>
      </w:r>
    </w:p>
    <w:p w14:paraId="51A3BD84"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11AA5031"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17</w:t>
      </w:r>
    </w:p>
    <w:p w14:paraId="4DD3161B"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b/>
          <w:sz w:val="20"/>
          <w:szCs w:val="24"/>
        </w:rPr>
      </w:pPr>
    </w:p>
    <w:p w14:paraId="3603ED64" w14:textId="77777777" w:rsidR="001A169B" w:rsidRPr="001A169B" w:rsidRDefault="001A169B" w:rsidP="001A169B">
      <w:pPr>
        <w:widowControl w:val="0"/>
        <w:autoSpaceDE w:val="0"/>
        <w:autoSpaceDN w:val="0"/>
        <w:spacing w:after="0" w:line="240" w:lineRule="auto"/>
        <w:ind w:right="105"/>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Those wishing to accede to this Agreement in accordance with Article 1 and to be admitted as a member in the Bank shall submit a formal application to the Board of Governors, indicating that they</w:t>
      </w:r>
      <w:r w:rsidR="008A744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share</w:t>
      </w:r>
      <w:r w:rsidR="008A744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the Bank's</w:t>
      </w:r>
      <w:r w:rsidR="008A744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aims and operational principles and will assume all obligations arising out of this Agreement and the Bank's Charter.</w:t>
      </w:r>
    </w:p>
    <w:p w14:paraId="4FB6D82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48F9DFF" w14:textId="77777777" w:rsidR="006D68F0" w:rsidRDefault="001A169B" w:rsidP="006D68F0">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New members of the Bank shall be accepted upon a resolution of the Board of Governors.</w:t>
      </w:r>
    </w:p>
    <w:p w14:paraId="04AD1835" w14:textId="77777777" w:rsidR="006D68F0" w:rsidRDefault="006D68F0" w:rsidP="006D68F0">
      <w:pPr>
        <w:widowControl w:val="0"/>
        <w:autoSpaceDE w:val="0"/>
        <w:autoSpaceDN w:val="0"/>
        <w:spacing w:after="0" w:line="240" w:lineRule="auto"/>
        <w:jc w:val="both"/>
        <w:rPr>
          <w:rFonts w:ascii="Times New Roman" w:eastAsia="Times New Roman" w:hAnsi="Times New Roman" w:cs="Times New Roman"/>
          <w:sz w:val="24"/>
          <w:szCs w:val="24"/>
        </w:rPr>
      </w:pPr>
    </w:p>
    <w:p w14:paraId="7F865130" w14:textId="77777777" w:rsidR="006D68F0" w:rsidRDefault="006D68F0" w:rsidP="006D68F0">
      <w:pPr>
        <w:widowControl w:val="0"/>
        <w:autoSpaceDE w:val="0"/>
        <w:autoSpaceDN w:val="0"/>
        <w:spacing w:after="0" w:line="240" w:lineRule="auto"/>
        <w:jc w:val="both"/>
        <w:rPr>
          <w:rFonts w:ascii="Times New Roman" w:eastAsia="Times New Roman" w:hAnsi="Times New Roman" w:cs="Times New Roman"/>
          <w:sz w:val="24"/>
          <w:szCs w:val="24"/>
        </w:rPr>
      </w:pPr>
    </w:p>
    <w:p w14:paraId="5EE59785" w14:textId="77777777" w:rsidR="006D68F0" w:rsidRDefault="006D68F0" w:rsidP="006D68F0">
      <w:pPr>
        <w:widowControl w:val="0"/>
        <w:autoSpaceDE w:val="0"/>
        <w:autoSpaceDN w:val="0"/>
        <w:spacing w:after="0" w:line="240" w:lineRule="auto"/>
        <w:jc w:val="both"/>
        <w:rPr>
          <w:rFonts w:ascii="Times New Roman" w:eastAsia="Times New Roman" w:hAnsi="Times New Roman" w:cs="Times New Roman"/>
          <w:sz w:val="24"/>
          <w:szCs w:val="24"/>
        </w:rPr>
      </w:pPr>
    </w:p>
    <w:p w14:paraId="28F2B78A" w14:textId="77777777" w:rsidR="006D68F0" w:rsidRDefault="006D68F0" w:rsidP="006D68F0">
      <w:pPr>
        <w:widowControl w:val="0"/>
        <w:autoSpaceDE w:val="0"/>
        <w:autoSpaceDN w:val="0"/>
        <w:spacing w:after="0" w:line="240" w:lineRule="auto"/>
        <w:jc w:val="both"/>
        <w:rPr>
          <w:rFonts w:ascii="Times New Roman" w:eastAsia="Times New Roman" w:hAnsi="Times New Roman" w:cs="Times New Roman"/>
          <w:sz w:val="24"/>
          <w:szCs w:val="24"/>
        </w:rPr>
      </w:pPr>
    </w:p>
    <w:p w14:paraId="0277E408" w14:textId="77777777" w:rsidR="006D68F0" w:rsidRDefault="006D68F0" w:rsidP="006D68F0">
      <w:pPr>
        <w:widowControl w:val="0"/>
        <w:autoSpaceDE w:val="0"/>
        <w:autoSpaceDN w:val="0"/>
        <w:spacing w:after="0" w:line="240" w:lineRule="auto"/>
        <w:jc w:val="both"/>
        <w:rPr>
          <w:rFonts w:ascii="Times New Roman" w:eastAsia="Times New Roman" w:hAnsi="Times New Roman" w:cs="Times New Roman"/>
          <w:sz w:val="24"/>
          <w:szCs w:val="24"/>
        </w:rPr>
      </w:pPr>
    </w:p>
    <w:p w14:paraId="4C73B18A" w14:textId="77777777" w:rsidR="001A169B" w:rsidRPr="001A169B" w:rsidRDefault="001A169B" w:rsidP="006D68F0">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Participation in the Bank's operations may</w:t>
      </w:r>
      <w:r w:rsidR="007F72B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be carried out on the basis</w:t>
      </w:r>
      <w:r w:rsidR="007F72B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of </w:t>
      </w:r>
      <w:r w:rsidR="007F72B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w:t>
      </w:r>
      <w:r w:rsidR="007F72B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special status defined by the Board of Governors.</w:t>
      </w:r>
    </w:p>
    <w:p w14:paraId="0D6EE28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1F585B9" w14:textId="77777777" w:rsidR="001A169B" w:rsidRPr="001A169B" w:rsidRDefault="001A169B" w:rsidP="001A169B">
      <w:pPr>
        <w:widowControl w:val="0"/>
        <w:autoSpaceDE w:val="0"/>
        <w:autoSpaceDN w:val="0"/>
        <w:spacing w:before="1"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A</w:t>
      </w:r>
      <w:r w:rsidR="004C12A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duly certified copy of the resolution </w:t>
      </w:r>
      <w:r w:rsidR="004C12A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of the Board of Governors approving the admission of a new member shall be sent to that member and the depositary of this Agreement. A new member shall be deemed to</w:t>
      </w:r>
      <w:r w:rsidR="004C12A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have acceded</w:t>
      </w:r>
      <w:r w:rsidR="004C12A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to this</w:t>
      </w:r>
      <w:r w:rsidR="004C12A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Agreement, and shall be admitted as a member in the Bank, once said document, together with the instrument of accession has been received by the depositary, whereupon the depositary shall</w:t>
      </w:r>
      <w:r w:rsidR="004C12A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notify the other members of the Bank and the Bank itself.</w:t>
      </w:r>
    </w:p>
    <w:p w14:paraId="7317EFE2"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sz w:val="13"/>
          <w:szCs w:val="24"/>
        </w:rPr>
      </w:pPr>
    </w:p>
    <w:p w14:paraId="785A9DAB"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18</w:t>
      </w:r>
    </w:p>
    <w:p w14:paraId="475FB0F7"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3D14D9B5" w14:textId="77777777" w:rsidR="001A169B" w:rsidRPr="001A169B" w:rsidRDefault="001A169B" w:rsidP="001A169B">
      <w:pPr>
        <w:widowControl w:val="0"/>
        <w:autoSpaceDE w:val="0"/>
        <w:autoSpaceDN w:val="0"/>
        <w:spacing w:after="0" w:line="240" w:lineRule="auto"/>
        <w:ind w:right="10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Each member may terminate its membership in the Bank and withdraw from participating in this Agreement</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7"/>
          <w:sz w:val="24"/>
          <w:szCs w:val="24"/>
        </w:rPr>
        <w:t xml:space="preserve"> </w:t>
      </w:r>
      <w:r w:rsidRPr="001A169B">
        <w:rPr>
          <w:rFonts w:ascii="Times New Roman" w:eastAsia="Times New Roman" w:hAnsi="Times New Roman" w:cs="Times New Roman"/>
          <w:sz w:val="24"/>
          <w:szCs w:val="24"/>
        </w:rPr>
        <w:t>manner</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described</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Charter.</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Termination</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8"/>
          <w:sz w:val="24"/>
          <w:szCs w:val="24"/>
        </w:rPr>
        <w:t xml:space="preserve"> </w:t>
      </w:r>
      <w:r w:rsidRPr="001A169B">
        <w:rPr>
          <w:rFonts w:ascii="Times New Roman" w:eastAsia="Times New Roman" w:hAnsi="Times New Roman" w:cs="Times New Roman"/>
          <w:sz w:val="24"/>
          <w:szCs w:val="24"/>
        </w:rPr>
        <w:t>membership</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Bank shall not release the relevant member from its obligations to the Bank until they have been discharged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full.</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Governors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formally</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notify</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depositary</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this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Agreement of any member's termination of its membership in 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Bank.</w:t>
      </w:r>
    </w:p>
    <w:p w14:paraId="63F0D6C2"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296BC0CC" w14:textId="77777777" w:rsidR="001A169B" w:rsidRPr="001A169B" w:rsidRDefault="001A169B" w:rsidP="001A169B">
      <w:pPr>
        <w:widowControl w:val="0"/>
        <w:autoSpaceDE w:val="0"/>
        <w:autoSpaceDN w:val="0"/>
        <w:spacing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This</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Agreement shall be terminated</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if </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at </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least 2/3 of its</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members </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declare </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their</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withdrawal from the Bank and denounce </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this Agreement in </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accordance </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with</w:t>
      </w:r>
      <w:r w:rsidR="00FE14A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this Article. In this case, the Bank shall terminate its operations within the dates and in the manner established by the Board of Governors.</w:t>
      </w:r>
    </w:p>
    <w:p w14:paraId="25D0104D"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13"/>
          <w:szCs w:val="24"/>
        </w:rPr>
      </w:pPr>
    </w:p>
    <w:p w14:paraId="3A0E2AAC"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19</w:t>
      </w:r>
    </w:p>
    <w:p w14:paraId="4C87D403"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11DD5487" w14:textId="77777777" w:rsidR="001A169B" w:rsidRPr="001A169B" w:rsidRDefault="001A169B" w:rsidP="001A169B">
      <w:pPr>
        <w:widowControl w:val="0"/>
        <w:autoSpaceDE w:val="0"/>
        <w:autoSpaceDN w:val="0"/>
        <w:spacing w:before="1"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Amendments to this Agreement may be introduced on the basis of the resolution of the Board of Governors. Each member of the Bank, the Board of Directors and the Management Board may propose amendments to this Agreement to be considered by the Board of Governors.</w:t>
      </w:r>
    </w:p>
    <w:p w14:paraId="730085EC"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761EA87D" w14:textId="77777777" w:rsidR="001A169B" w:rsidRPr="001A169B" w:rsidRDefault="001A169B" w:rsidP="001A169B">
      <w:pPr>
        <w:widowControl w:val="0"/>
        <w:autoSpaceDE w:val="0"/>
        <w:autoSpaceDN w:val="0"/>
        <w:spacing w:before="1"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Amendments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this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Agreement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come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into</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force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after</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a</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written</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consent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such</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amendments has been received from all members of the Bank provided that each member of the Bank has complied with applicable national or internal procedures.</w:t>
      </w:r>
    </w:p>
    <w:p w14:paraId="1132CA0F"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647E64A8"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20</w:t>
      </w:r>
    </w:p>
    <w:p w14:paraId="5FE87E9C"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754E10FE" w14:textId="77777777" w:rsidR="001A169B" w:rsidRDefault="001A169B"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Ministry of Foreign Affairs of the Russian Federation shall perform the functions of the depositary of this Agreement.</w:t>
      </w:r>
    </w:p>
    <w:p w14:paraId="4EEED6CF"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3BB3AAD3"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76AD4281"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6FDD579B"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1976C22F"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7C0435B3"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488D0FCF"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66A454BC"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495396A6"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26C73CCB" w14:textId="77777777" w:rsidR="006C440C" w:rsidRDefault="006C440C"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4473ED18" w14:textId="77777777" w:rsidR="006C440C" w:rsidRDefault="006C440C"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2E5B9826" w14:textId="77777777" w:rsidR="006C440C" w:rsidRDefault="006C440C"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0AE8A8E6" w14:textId="77777777" w:rsidR="006C440C" w:rsidRDefault="006C440C"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1AA430C9"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27F04F76"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49251D6F" w14:textId="77777777" w:rsidR="006D68F0" w:rsidRDefault="006D68F0"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2FE714AD" w14:textId="77777777" w:rsidR="001A169B" w:rsidRDefault="001A169B" w:rsidP="001A169B">
      <w:pPr>
        <w:widowControl w:val="0"/>
        <w:autoSpaceDE w:val="0"/>
        <w:autoSpaceDN w:val="0"/>
        <w:spacing w:before="70" w:after="0" w:line="240" w:lineRule="auto"/>
        <w:ind w:right="265"/>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INFORMATION ON THE AMOUNT OF THE AUTHORISED CHARTER CAPITAL AND ON THE ALLOCATION OF QUOTAS AMONG THE BANK'S MEMBERS</w:t>
      </w:r>
    </w:p>
    <w:p w14:paraId="4F10F329" w14:textId="77777777" w:rsidR="001D1E69" w:rsidRDefault="001D1E69" w:rsidP="001A169B">
      <w:pPr>
        <w:widowControl w:val="0"/>
        <w:autoSpaceDE w:val="0"/>
        <w:autoSpaceDN w:val="0"/>
        <w:spacing w:before="70" w:after="0" w:line="240" w:lineRule="auto"/>
        <w:ind w:right="265"/>
        <w:outlineLvl w:val="0"/>
        <w:rPr>
          <w:rFonts w:ascii="Times New Roman" w:eastAsia="Times New Roman" w:hAnsi="Times New Roman" w:cs="Times New Roman"/>
          <w:b/>
          <w:bCs/>
          <w:sz w:val="24"/>
          <w:szCs w:val="24"/>
        </w:rPr>
      </w:pPr>
    </w:p>
    <w:p w14:paraId="584D3C37" w14:textId="77777777" w:rsidR="006D68F0" w:rsidRDefault="001D1E69" w:rsidP="001D1E69">
      <w:pPr>
        <w:widowControl w:val="0"/>
        <w:autoSpaceDE w:val="0"/>
        <w:autoSpaceDN w:val="0"/>
        <w:spacing w:after="0" w:line="240" w:lineRule="auto"/>
        <w:ind w:left="6521" w:hanging="851"/>
        <w:rPr>
          <w:rFonts w:ascii="Times New Roman" w:eastAsia="Times New Roman" w:hAnsi="Times New Roman" w:cs="Times New Roman"/>
          <w:b/>
          <w:sz w:val="26"/>
          <w:szCs w:val="24"/>
        </w:rPr>
      </w:pPr>
      <w:r>
        <w:rPr>
          <w:rFonts w:ascii="Times New Roman" w:eastAsia="Times New Roman" w:hAnsi="Times New Roman" w:cs="Times New Roman"/>
          <w:sz w:val="20"/>
        </w:rPr>
        <w:t xml:space="preserve">(Appendix N 1 to the Agreement Establishing </w:t>
      </w:r>
      <w:r>
        <w:rPr>
          <w:rFonts w:ascii="Times New Roman" w:eastAsia="Times New Roman" w:hAnsi="Times New Roman" w:cs="Times New Roman"/>
          <w:sz w:val="20"/>
          <w:lang w:val="sr-Cyrl-RS"/>
        </w:rPr>
        <w:t xml:space="preserve">  </w:t>
      </w:r>
      <w:r w:rsidR="005B3265">
        <w:rPr>
          <w:rFonts w:ascii="Times New Roman" w:eastAsia="Times New Roman" w:hAnsi="Times New Roman" w:cs="Times New Roman"/>
          <w:sz w:val="20"/>
        </w:rPr>
        <w:t xml:space="preserve">    </w:t>
      </w:r>
      <w:r>
        <w:rPr>
          <w:rFonts w:ascii="Times New Roman" w:eastAsia="Times New Roman" w:hAnsi="Times New Roman" w:cs="Times New Roman"/>
          <w:sz w:val="20"/>
        </w:rPr>
        <w:t>the International Investment Bank)</w:t>
      </w:r>
    </w:p>
    <w:p w14:paraId="260BFF65" w14:textId="77777777" w:rsidR="006D68F0" w:rsidRDefault="006D68F0" w:rsidP="001A169B">
      <w:pPr>
        <w:widowControl w:val="0"/>
        <w:autoSpaceDE w:val="0"/>
        <w:autoSpaceDN w:val="0"/>
        <w:spacing w:after="0" w:line="240" w:lineRule="auto"/>
        <w:rPr>
          <w:rFonts w:ascii="Times New Roman" w:eastAsia="Times New Roman" w:hAnsi="Times New Roman" w:cs="Times New Roman"/>
          <w:b/>
          <w:sz w:val="26"/>
          <w:szCs w:val="24"/>
        </w:rPr>
      </w:pPr>
    </w:p>
    <w:p w14:paraId="3551915F" w14:textId="77777777" w:rsidR="006C440C" w:rsidRDefault="006C440C" w:rsidP="001A169B">
      <w:pPr>
        <w:widowControl w:val="0"/>
        <w:autoSpaceDE w:val="0"/>
        <w:autoSpaceDN w:val="0"/>
        <w:spacing w:after="0" w:line="240" w:lineRule="auto"/>
        <w:rPr>
          <w:rFonts w:ascii="Times New Roman" w:eastAsia="Times New Roman" w:hAnsi="Times New Roman" w:cs="Times New Roman"/>
          <w:b/>
          <w:sz w:val="26"/>
          <w:szCs w:val="24"/>
        </w:rPr>
      </w:pPr>
    </w:p>
    <w:p w14:paraId="1542AE86" w14:textId="77777777" w:rsidR="006C440C" w:rsidRDefault="006C440C" w:rsidP="001A169B">
      <w:pPr>
        <w:widowControl w:val="0"/>
        <w:autoSpaceDE w:val="0"/>
        <w:autoSpaceDN w:val="0"/>
        <w:spacing w:after="0" w:line="240" w:lineRule="auto"/>
        <w:rPr>
          <w:rFonts w:ascii="Times New Roman" w:eastAsia="Times New Roman" w:hAnsi="Times New Roman" w:cs="Times New Roman"/>
          <w:b/>
          <w:sz w:val="26"/>
          <w:szCs w:val="24"/>
        </w:rPr>
      </w:pPr>
    </w:p>
    <w:p w14:paraId="3A2E0952" w14:textId="77777777" w:rsidR="001A169B" w:rsidRDefault="001A169B" w:rsidP="001A169B">
      <w:pPr>
        <w:widowControl w:val="0"/>
        <w:autoSpaceDE w:val="0"/>
        <w:autoSpaceDN w:val="0"/>
        <w:spacing w:before="190" w:after="0" w:line="240" w:lineRule="auto"/>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As of 8 May 2014</w:t>
      </w:r>
      <w:r w:rsidRPr="001A169B">
        <w:rPr>
          <w:rFonts w:ascii="Times New Roman" w:eastAsia="Times New Roman" w:hAnsi="Times New Roman" w:cs="Times New Roman"/>
          <w:szCs w:val="24"/>
        </w:rPr>
        <w:t>*</w:t>
      </w:r>
      <w:r w:rsidRPr="001A169B">
        <w:rPr>
          <w:rFonts w:ascii="Times New Roman" w:eastAsia="Times New Roman" w:hAnsi="Times New Roman" w:cs="Times New Roman"/>
          <w:sz w:val="24"/>
          <w:szCs w:val="24"/>
        </w:rPr>
        <w:t>:</w:t>
      </w:r>
    </w:p>
    <w:p w14:paraId="132862F0" w14:textId="77777777" w:rsidR="001A169B" w:rsidRPr="001A169B" w:rsidRDefault="001A169B" w:rsidP="001A169B">
      <w:pPr>
        <w:widowControl w:val="0"/>
        <w:numPr>
          <w:ilvl w:val="0"/>
          <w:numId w:val="24"/>
        </w:numPr>
        <w:tabs>
          <w:tab w:val="left" w:pos="917"/>
          <w:tab w:val="left" w:pos="918"/>
        </w:tabs>
        <w:autoSpaceDE w:val="0"/>
        <w:autoSpaceDN w:val="0"/>
        <w:spacing w:before="90" w:after="0" w:line="240" w:lineRule="auto"/>
        <w:ind w:hanging="721"/>
        <w:rPr>
          <w:rFonts w:ascii="Times New Roman" w:eastAsia="Times New Roman" w:hAnsi="Times New Roman" w:cs="Times New Roman"/>
          <w:sz w:val="24"/>
        </w:rPr>
      </w:pPr>
      <w:r w:rsidRPr="001A169B">
        <w:rPr>
          <w:rFonts w:ascii="Times New Roman" w:eastAsia="Times New Roman" w:hAnsi="Times New Roman" w:cs="Times New Roman"/>
          <w:sz w:val="24"/>
        </w:rPr>
        <w:t>The authorised charter capital of the Bank is 2 billion</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euro.</w:t>
      </w:r>
    </w:p>
    <w:p w14:paraId="0F6843F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E052098" w14:textId="77777777" w:rsidR="001A169B" w:rsidRPr="001A169B" w:rsidRDefault="001A169B" w:rsidP="001A169B">
      <w:pPr>
        <w:widowControl w:val="0"/>
        <w:numPr>
          <w:ilvl w:val="0"/>
          <w:numId w:val="24"/>
        </w:numPr>
        <w:tabs>
          <w:tab w:val="left" w:pos="917"/>
          <w:tab w:val="left" w:pos="918"/>
        </w:tabs>
        <w:autoSpaceDE w:val="0"/>
        <w:autoSpaceDN w:val="0"/>
        <w:spacing w:after="0" w:line="240" w:lineRule="auto"/>
        <w:ind w:right="110"/>
        <w:rPr>
          <w:rFonts w:ascii="Times New Roman" w:eastAsia="Times New Roman" w:hAnsi="Times New Roman" w:cs="Times New Roman"/>
          <w:sz w:val="24"/>
        </w:rPr>
      </w:pPr>
      <w:r w:rsidRPr="001A169B">
        <w:rPr>
          <w:rFonts w:ascii="Times New Roman" w:eastAsia="Times New Roman" w:hAnsi="Times New Roman" w:cs="Times New Roman"/>
          <w:sz w:val="24"/>
        </w:rPr>
        <w:t>Quotas in the authorised charter capital and interests in the paid-up charter capital are allocated to the members of the Bank as</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follows:</w:t>
      </w:r>
    </w:p>
    <w:p w14:paraId="15C03F56"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1"/>
          <w:szCs w:val="24"/>
        </w:rPr>
      </w:pPr>
    </w:p>
    <w:tbl>
      <w:tblPr>
        <w:tblW w:w="0" w:type="auto"/>
        <w:tblInd w:w="112" w:type="dxa"/>
        <w:tblLayout w:type="fixed"/>
        <w:tblCellMar>
          <w:left w:w="0" w:type="dxa"/>
          <w:right w:w="0" w:type="dxa"/>
        </w:tblCellMar>
        <w:tblLook w:val="01E0" w:firstRow="1" w:lastRow="1" w:firstColumn="1" w:lastColumn="1" w:noHBand="0" w:noVBand="0"/>
      </w:tblPr>
      <w:tblGrid>
        <w:gridCol w:w="3334"/>
        <w:gridCol w:w="3234"/>
        <w:gridCol w:w="2778"/>
      </w:tblGrid>
      <w:tr w:rsidR="001A169B" w:rsidRPr="001A169B" w14:paraId="3621310B" w14:textId="77777777" w:rsidTr="001A169B">
        <w:trPr>
          <w:trHeight w:val="1062"/>
        </w:trPr>
        <w:tc>
          <w:tcPr>
            <w:tcW w:w="3334" w:type="dxa"/>
          </w:tcPr>
          <w:p w14:paraId="0B4A9119"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rPr>
            </w:pPr>
          </w:p>
        </w:tc>
        <w:tc>
          <w:tcPr>
            <w:tcW w:w="3234" w:type="dxa"/>
          </w:tcPr>
          <w:p w14:paraId="46AD312A" w14:textId="77777777" w:rsidR="001A169B" w:rsidRPr="001A169B" w:rsidRDefault="001A169B" w:rsidP="001A169B">
            <w:pPr>
              <w:widowControl w:val="0"/>
              <w:autoSpaceDE w:val="0"/>
              <w:autoSpaceDN w:val="0"/>
              <w:spacing w:after="0" w:line="240" w:lineRule="auto"/>
              <w:ind w:right="243"/>
              <w:rPr>
                <w:rFonts w:ascii="Times New Roman" w:eastAsia="Times New Roman" w:hAnsi="Times New Roman" w:cs="Times New Roman"/>
                <w:sz w:val="24"/>
              </w:rPr>
            </w:pPr>
            <w:r w:rsidRPr="001A169B">
              <w:rPr>
                <w:rFonts w:ascii="Times New Roman" w:eastAsia="Times New Roman" w:hAnsi="Times New Roman" w:cs="Times New Roman"/>
                <w:sz w:val="24"/>
              </w:rPr>
              <w:t>Quotas in the authorised charter capital</w:t>
            </w:r>
          </w:p>
          <w:p w14:paraId="7D44043A" w14:textId="77777777" w:rsidR="001A169B" w:rsidRPr="001A169B" w:rsidRDefault="001A169B" w:rsidP="001A169B">
            <w:pPr>
              <w:widowControl w:val="0"/>
              <w:autoSpaceDE w:val="0"/>
              <w:autoSpaceDN w:val="0"/>
              <w:spacing w:after="0" w:line="240" w:lineRule="auto"/>
              <w:ind w:right="1136"/>
              <w:jc w:val="center"/>
              <w:rPr>
                <w:rFonts w:ascii="Times New Roman" w:eastAsia="Times New Roman" w:hAnsi="Times New Roman" w:cs="Times New Roman"/>
                <w:sz w:val="24"/>
              </w:rPr>
            </w:pPr>
            <w:r w:rsidRPr="001A169B">
              <w:rPr>
                <w:rFonts w:ascii="Times New Roman" w:eastAsia="Times New Roman" w:hAnsi="Times New Roman" w:cs="Times New Roman"/>
                <w:sz w:val="24"/>
              </w:rPr>
              <w:t>(EUR)</w:t>
            </w:r>
          </w:p>
        </w:tc>
        <w:tc>
          <w:tcPr>
            <w:tcW w:w="2778" w:type="dxa"/>
          </w:tcPr>
          <w:p w14:paraId="35631B75" w14:textId="77777777" w:rsidR="001A169B" w:rsidRPr="001A169B" w:rsidRDefault="001A169B" w:rsidP="001A169B">
            <w:pPr>
              <w:widowControl w:val="0"/>
              <w:autoSpaceDE w:val="0"/>
              <w:autoSpaceDN w:val="0"/>
              <w:spacing w:after="0" w:line="240" w:lineRule="auto"/>
              <w:ind w:right="180"/>
              <w:rPr>
                <w:rFonts w:ascii="Times New Roman" w:eastAsia="Times New Roman" w:hAnsi="Times New Roman" w:cs="Times New Roman"/>
                <w:sz w:val="24"/>
              </w:rPr>
            </w:pPr>
            <w:r w:rsidRPr="001A169B">
              <w:rPr>
                <w:rFonts w:ascii="Times New Roman" w:eastAsia="Times New Roman" w:hAnsi="Times New Roman" w:cs="Times New Roman"/>
                <w:sz w:val="24"/>
              </w:rPr>
              <w:t>Interests in the paid-up charter capital (EUR)</w:t>
            </w:r>
          </w:p>
        </w:tc>
      </w:tr>
      <w:tr w:rsidR="001A169B" w:rsidRPr="001A169B" w14:paraId="20A4ADEF" w14:textId="77777777" w:rsidTr="001A169B">
        <w:trPr>
          <w:trHeight w:val="635"/>
        </w:trPr>
        <w:tc>
          <w:tcPr>
            <w:tcW w:w="3334" w:type="dxa"/>
          </w:tcPr>
          <w:p w14:paraId="32634F29"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0"/>
              </w:rPr>
            </w:pPr>
          </w:p>
          <w:p w14:paraId="26E09B68" w14:textId="77777777" w:rsidR="001A169B" w:rsidRPr="001A169B" w:rsidRDefault="001A169B" w:rsidP="001A169B">
            <w:pPr>
              <w:widowControl w:val="0"/>
              <w:autoSpaceDE w:val="0"/>
              <w:autoSpaceDN w:val="0"/>
              <w:spacing w:before="1"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Republic of Bulgaria</w:t>
            </w:r>
          </w:p>
        </w:tc>
        <w:tc>
          <w:tcPr>
            <w:tcW w:w="3234" w:type="dxa"/>
          </w:tcPr>
          <w:p w14:paraId="11B6B183"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0"/>
              </w:rPr>
            </w:pPr>
          </w:p>
          <w:p w14:paraId="28C4A211" w14:textId="77777777" w:rsidR="001A169B" w:rsidRPr="001A169B" w:rsidRDefault="001A169B" w:rsidP="001A169B">
            <w:pPr>
              <w:widowControl w:val="0"/>
              <w:autoSpaceDE w:val="0"/>
              <w:autoSpaceDN w:val="0"/>
              <w:spacing w:before="1"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123,000,000.00</w:t>
            </w:r>
          </w:p>
        </w:tc>
        <w:tc>
          <w:tcPr>
            <w:tcW w:w="2778" w:type="dxa"/>
          </w:tcPr>
          <w:p w14:paraId="1A8A37DA"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0"/>
              </w:rPr>
            </w:pPr>
          </w:p>
          <w:p w14:paraId="438D5939" w14:textId="77777777" w:rsidR="001A169B" w:rsidRPr="001A169B" w:rsidRDefault="001A169B" w:rsidP="001A169B">
            <w:pPr>
              <w:widowControl w:val="0"/>
              <w:autoSpaceDE w:val="0"/>
              <w:autoSpaceDN w:val="0"/>
              <w:spacing w:before="1"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29,838,332.42</w:t>
            </w:r>
          </w:p>
        </w:tc>
      </w:tr>
      <w:tr w:rsidR="001A169B" w:rsidRPr="001A169B" w14:paraId="2194B7E1" w14:textId="77777777" w:rsidTr="001A169B">
        <w:trPr>
          <w:trHeight w:val="516"/>
        </w:trPr>
        <w:tc>
          <w:tcPr>
            <w:tcW w:w="3334" w:type="dxa"/>
          </w:tcPr>
          <w:p w14:paraId="68B17593"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Socialist Republic of Vietnam</w:t>
            </w:r>
          </w:p>
        </w:tc>
        <w:tc>
          <w:tcPr>
            <w:tcW w:w="3234" w:type="dxa"/>
          </w:tcPr>
          <w:p w14:paraId="7AF87ABD"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4,700,000.00</w:t>
            </w:r>
          </w:p>
        </w:tc>
        <w:tc>
          <w:tcPr>
            <w:tcW w:w="2778" w:type="dxa"/>
          </w:tcPr>
          <w:p w14:paraId="2989ABE8"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1,024,274.56</w:t>
            </w:r>
          </w:p>
        </w:tc>
      </w:tr>
      <w:tr w:rsidR="001A169B" w:rsidRPr="001A169B" w14:paraId="2E3F4A2E" w14:textId="77777777" w:rsidTr="001A169B">
        <w:trPr>
          <w:trHeight w:val="515"/>
        </w:trPr>
        <w:tc>
          <w:tcPr>
            <w:tcW w:w="3334" w:type="dxa"/>
          </w:tcPr>
          <w:p w14:paraId="615EE8FC"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Republic of Cuba</w:t>
            </w:r>
          </w:p>
        </w:tc>
        <w:tc>
          <w:tcPr>
            <w:tcW w:w="3234" w:type="dxa"/>
          </w:tcPr>
          <w:p w14:paraId="111CF8DF"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23,400,000.00</w:t>
            </w:r>
          </w:p>
        </w:tc>
        <w:tc>
          <w:tcPr>
            <w:tcW w:w="2778" w:type="dxa"/>
          </w:tcPr>
          <w:p w14:paraId="1F843704"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5,360,773.37</w:t>
            </w:r>
          </w:p>
        </w:tc>
      </w:tr>
      <w:tr w:rsidR="001A169B" w:rsidRPr="001A169B" w14:paraId="63880712" w14:textId="77777777" w:rsidTr="001A169B">
        <w:trPr>
          <w:trHeight w:val="516"/>
        </w:trPr>
        <w:tc>
          <w:tcPr>
            <w:tcW w:w="3334" w:type="dxa"/>
          </w:tcPr>
          <w:p w14:paraId="4D0D8341"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Mongolia</w:t>
            </w:r>
          </w:p>
        </w:tc>
        <w:tc>
          <w:tcPr>
            <w:tcW w:w="3234" w:type="dxa"/>
          </w:tcPr>
          <w:p w14:paraId="1A712577"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6,200,000.00</w:t>
            </w:r>
          </w:p>
        </w:tc>
        <w:tc>
          <w:tcPr>
            <w:tcW w:w="2778" w:type="dxa"/>
          </w:tcPr>
          <w:p w14:paraId="01B6F956"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1,049,341.80</w:t>
            </w:r>
          </w:p>
        </w:tc>
      </w:tr>
      <w:tr w:rsidR="001A169B" w:rsidRPr="001A169B" w14:paraId="559F7B36" w14:textId="77777777" w:rsidTr="001A169B">
        <w:trPr>
          <w:trHeight w:val="516"/>
        </w:trPr>
        <w:tc>
          <w:tcPr>
            <w:tcW w:w="3334" w:type="dxa"/>
          </w:tcPr>
          <w:p w14:paraId="74842B89"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Russian Federation</w:t>
            </w:r>
          </w:p>
        </w:tc>
        <w:tc>
          <w:tcPr>
            <w:tcW w:w="3234" w:type="dxa"/>
          </w:tcPr>
          <w:p w14:paraId="0D870A21"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580,700,000.00</w:t>
            </w:r>
          </w:p>
        </w:tc>
        <w:tc>
          <w:tcPr>
            <w:tcW w:w="2778" w:type="dxa"/>
          </w:tcPr>
          <w:p w14:paraId="109C4213"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150,025,792.59</w:t>
            </w:r>
          </w:p>
        </w:tc>
      </w:tr>
      <w:tr w:rsidR="001A169B" w:rsidRPr="001A169B" w14:paraId="6FA4B0E8" w14:textId="77777777" w:rsidTr="001A169B">
        <w:trPr>
          <w:trHeight w:val="515"/>
        </w:trPr>
        <w:tc>
          <w:tcPr>
            <w:tcW w:w="3334" w:type="dxa"/>
          </w:tcPr>
          <w:p w14:paraId="6246BC2E"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Romania</w:t>
            </w:r>
          </w:p>
        </w:tc>
        <w:tc>
          <w:tcPr>
            <w:tcW w:w="3234" w:type="dxa"/>
          </w:tcPr>
          <w:p w14:paraId="4EAE0A53"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76,700,000.00</w:t>
            </w:r>
          </w:p>
        </w:tc>
        <w:tc>
          <w:tcPr>
            <w:tcW w:w="2778" w:type="dxa"/>
          </w:tcPr>
          <w:p w14:paraId="05CEF549"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18,453,958.51</w:t>
            </w:r>
          </w:p>
        </w:tc>
      </w:tr>
      <w:tr w:rsidR="001A169B" w:rsidRPr="001A169B" w14:paraId="17ADC972" w14:textId="77777777" w:rsidTr="001A169B">
        <w:trPr>
          <w:trHeight w:val="516"/>
        </w:trPr>
        <w:tc>
          <w:tcPr>
            <w:tcW w:w="3334" w:type="dxa"/>
          </w:tcPr>
          <w:p w14:paraId="1C23A7C0"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Slovak Republic</w:t>
            </w:r>
          </w:p>
        </w:tc>
        <w:tc>
          <w:tcPr>
            <w:tcW w:w="3234" w:type="dxa"/>
          </w:tcPr>
          <w:p w14:paraId="1EE720C8"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62,800,000.00</w:t>
            </w:r>
          </w:p>
        </w:tc>
        <w:tc>
          <w:tcPr>
            <w:tcW w:w="2778" w:type="dxa"/>
          </w:tcPr>
          <w:p w14:paraId="23E15CB1"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21,481,113.06</w:t>
            </w:r>
          </w:p>
        </w:tc>
      </w:tr>
      <w:tr w:rsidR="001A169B" w:rsidRPr="001A169B" w14:paraId="6A3C3644" w14:textId="77777777" w:rsidTr="001A169B">
        <w:trPr>
          <w:trHeight w:val="574"/>
        </w:trPr>
        <w:tc>
          <w:tcPr>
            <w:tcW w:w="3334" w:type="dxa"/>
          </w:tcPr>
          <w:p w14:paraId="0115D769"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Czech Republic</w:t>
            </w:r>
          </w:p>
        </w:tc>
        <w:tc>
          <w:tcPr>
            <w:tcW w:w="3234" w:type="dxa"/>
          </w:tcPr>
          <w:p w14:paraId="3DF58513"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125,600,000.00</w:t>
            </w:r>
          </w:p>
        </w:tc>
        <w:tc>
          <w:tcPr>
            <w:tcW w:w="2778" w:type="dxa"/>
          </w:tcPr>
          <w:p w14:paraId="0EFF1102" w14:textId="77777777" w:rsidR="001A169B" w:rsidRPr="001A169B" w:rsidRDefault="001A169B" w:rsidP="001A169B">
            <w:pPr>
              <w:widowControl w:val="0"/>
              <w:autoSpaceDE w:val="0"/>
              <w:autoSpaceDN w:val="0"/>
              <w:spacing w:before="115" w:after="0" w:line="240" w:lineRule="auto"/>
              <w:rPr>
                <w:rFonts w:ascii="Times New Roman" w:eastAsia="Times New Roman" w:hAnsi="Times New Roman" w:cs="Times New Roman"/>
                <w:sz w:val="24"/>
              </w:rPr>
            </w:pPr>
            <w:r w:rsidRPr="001A169B">
              <w:rPr>
                <w:rFonts w:ascii="Times New Roman" w:eastAsia="Times New Roman" w:hAnsi="Times New Roman" w:cs="Times New Roman"/>
                <w:sz w:val="24"/>
              </w:rPr>
              <w:t>30,374,957.01</w:t>
            </w:r>
          </w:p>
        </w:tc>
      </w:tr>
      <w:tr w:rsidR="001A169B" w:rsidRPr="001A169B" w14:paraId="542AEDCC" w14:textId="77777777" w:rsidTr="001A169B">
        <w:trPr>
          <w:trHeight w:val="449"/>
        </w:trPr>
        <w:tc>
          <w:tcPr>
            <w:tcW w:w="3334" w:type="dxa"/>
          </w:tcPr>
          <w:p w14:paraId="22FAC5EB" w14:textId="77777777" w:rsidR="001A169B" w:rsidRPr="001A169B" w:rsidRDefault="001A169B" w:rsidP="001A169B">
            <w:pPr>
              <w:widowControl w:val="0"/>
              <w:autoSpaceDE w:val="0"/>
              <w:autoSpaceDN w:val="0"/>
              <w:spacing w:before="173" w:after="0" w:line="256" w:lineRule="exact"/>
              <w:rPr>
                <w:rFonts w:ascii="Times New Roman" w:eastAsia="Times New Roman" w:hAnsi="Times New Roman" w:cs="Times New Roman"/>
                <w:sz w:val="24"/>
              </w:rPr>
            </w:pPr>
            <w:r w:rsidRPr="001A169B">
              <w:rPr>
                <w:rFonts w:ascii="Times New Roman" w:eastAsia="Times New Roman" w:hAnsi="Times New Roman" w:cs="Times New Roman"/>
                <w:sz w:val="24"/>
              </w:rPr>
              <w:t>Total:</w:t>
            </w:r>
          </w:p>
        </w:tc>
        <w:tc>
          <w:tcPr>
            <w:tcW w:w="3234" w:type="dxa"/>
          </w:tcPr>
          <w:p w14:paraId="09877B7A" w14:textId="77777777" w:rsidR="001A169B" w:rsidRPr="001A169B" w:rsidRDefault="001A169B" w:rsidP="001A169B">
            <w:pPr>
              <w:widowControl w:val="0"/>
              <w:autoSpaceDE w:val="0"/>
              <w:autoSpaceDN w:val="0"/>
              <w:spacing w:before="173" w:after="0" w:line="256" w:lineRule="exact"/>
              <w:rPr>
                <w:rFonts w:ascii="Times New Roman" w:eastAsia="Times New Roman" w:hAnsi="Times New Roman" w:cs="Times New Roman"/>
                <w:sz w:val="24"/>
              </w:rPr>
            </w:pPr>
            <w:r w:rsidRPr="001A169B">
              <w:rPr>
                <w:rFonts w:ascii="Times New Roman" w:eastAsia="Times New Roman" w:hAnsi="Times New Roman" w:cs="Times New Roman"/>
                <w:sz w:val="24"/>
              </w:rPr>
              <w:t>1,003,100,000.00</w:t>
            </w:r>
          </w:p>
        </w:tc>
        <w:tc>
          <w:tcPr>
            <w:tcW w:w="2778" w:type="dxa"/>
          </w:tcPr>
          <w:p w14:paraId="2D98A627" w14:textId="77777777" w:rsidR="001A169B" w:rsidRPr="001A169B" w:rsidRDefault="001A169B" w:rsidP="001A169B">
            <w:pPr>
              <w:widowControl w:val="0"/>
              <w:autoSpaceDE w:val="0"/>
              <w:autoSpaceDN w:val="0"/>
              <w:spacing w:before="173" w:after="0" w:line="256" w:lineRule="exact"/>
              <w:rPr>
                <w:rFonts w:ascii="Times New Roman" w:eastAsia="Times New Roman" w:hAnsi="Times New Roman" w:cs="Times New Roman"/>
                <w:sz w:val="24"/>
              </w:rPr>
            </w:pPr>
            <w:r w:rsidRPr="001A169B">
              <w:rPr>
                <w:rFonts w:ascii="Times New Roman" w:eastAsia="Times New Roman" w:hAnsi="Times New Roman" w:cs="Times New Roman"/>
                <w:sz w:val="24"/>
              </w:rPr>
              <w:t>257,608,543.32</w:t>
            </w:r>
          </w:p>
        </w:tc>
      </w:tr>
    </w:tbl>
    <w:p w14:paraId="0DF19DD4"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31"/>
          <w:szCs w:val="24"/>
        </w:rPr>
      </w:pPr>
    </w:p>
    <w:p w14:paraId="09408504" w14:textId="77777777" w:rsidR="001A169B" w:rsidRPr="001A169B" w:rsidRDefault="001A169B" w:rsidP="001A169B">
      <w:pPr>
        <w:widowControl w:val="0"/>
        <w:numPr>
          <w:ilvl w:val="0"/>
          <w:numId w:val="24"/>
        </w:numPr>
        <w:tabs>
          <w:tab w:val="left" w:pos="917"/>
          <w:tab w:val="left" w:pos="918"/>
        </w:tabs>
        <w:autoSpaceDE w:val="0"/>
        <w:autoSpaceDN w:val="0"/>
        <w:spacing w:after="0" w:line="240" w:lineRule="auto"/>
        <w:ind w:hanging="721"/>
        <w:rPr>
          <w:rFonts w:ascii="Times New Roman" w:eastAsia="Times New Roman" w:hAnsi="Times New Roman" w:cs="Times New Roman"/>
          <w:sz w:val="24"/>
        </w:rPr>
      </w:pPr>
      <w:r w:rsidRPr="001A169B">
        <w:rPr>
          <w:rFonts w:ascii="Times New Roman" w:eastAsia="Times New Roman" w:hAnsi="Times New Roman" w:cs="Times New Roman"/>
          <w:sz w:val="24"/>
        </w:rPr>
        <w:t>The unallocated portion of the Bank's authorised charter capital is EUR</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996,900,000.00.</w:t>
      </w:r>
    </w:p>
    <w:p w14:paraId="0B3BAA5F"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0B03AFAB"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2776EC98"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185F42E9"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1996A742"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439B54CF"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39116E21"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6CBAB529"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51C4E98B"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0A4058E2"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619E9258"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1B61154F"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767B3B48" w14:textId="77777777" w:rsidR="001A169B" w:rsidRPr="001A169B" w:rsidRDefault="001A169B" w:rsidP="001A169B">
      <w:pPr>
        <w:widowControl w:val="0"/>
        <w:autoSpaceDE w:val="0"/>
        <w:autoSpaceDN w:val="0"/>
        <w:spacing w:before="1" w:after="0" w:line="240" w:lineRule="auto"/>
        <w:rPr>
          <w:rFonts w:ascii="Times New Roman" w:eastAsia="Times New Roman" w:hAnsi="Times New Roman" w:cs="Times New Roman"/>
          <w:sz w:val="25"/>
          <w:szCs w:val="24"/>
        </w:rPr>
      </w:pPr>
      <w:r w:rsidRPr="001A169B">
        <w:rPr>
          <w:rFonts w:ascii="Times New Roman" w:eastAsia="Times New Roman" w:hAnsi="Times New Roman" w:cs="Times New Roman"/>
          <w:noProof/>
          <w:sz w:val="24"/>
          <w:szCs w:val="24"/>
        </w:rPr>
        <mc:AlternateContent>
          <mc:Choice Requires="wps">
            <w:drawing>
              <wp:anchor distT="0" distB="0" distL="0" distR="0" simplePos="0" relativeHeight="251661312" behindDoc="1" locked="0" layoutInCell="1" allowOverlap="1" wp14:anchorId="32D166F8" wp14:editId="266803FF">
                <wp:simplePos x="0" y="0"/>
                <wp:positionH relativeFrom="page">
                  <wp:posOffset>1115695</wp:posOffset>
                </wp:positionH>
                <wp:positionV relativeFrom="paragraph">
                  <wp:posOffset>211455</wp:posOffset>
                </wp:positionV>
                <wp:extent cx="2895600" cy="1270"/>
                <wp:effectExtent l="0" t="0" r="0" b="0"/>
                <wp:wrapTopAndBottom/>
                <wp:docPr id="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1757 1757"/>
                            <a:gd name="T1" fmla="*/ T0 w 4560"/>
                            <a:gd name="T2" fmla="+- 0 6317 1757"/>
                            <a:gd name="T3" fmla="*/ T2 w 4560"/>
                          </a:gdLst>
                          <a:ahLst/>
                          <a:cxnLst>
                            <a:cxn ang="0">
                              <a:pos x="T1" y="0"/>
                            </a:cxn>
                            <a:cxn ang="0">
                              <a:pos x="T3" y="0"/>
                            </a:cxn>
                          </a:cxnLst>
                          <a:rect l="0" t="0" r="r" b="b"/>
                          <a:pathLst>
                            <a:path w="4560">
                              <a:moveTo>
                                <a:pt x="0" y="0"/>
                              </a:moveTo>
                              <a:lnTo>
                                <a:pt x="45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67396" id="Freeform 2" o:spid="_x0000_s1026" style="position:absolute;margin-left:87.85pt;margin-top:16.65pt;width:228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" path="m,l4560,e" filled="f" strokeweight=".48pt">
                <v:path arrowok="t" o:connecttype="custom" o:connectlocs="0,0;2895600,0" o:connectangles="0,0"/>
                <w10:wrap type="topAndBottom" anchorx="page"/>
              </v:shape>
            </w:pict>
          </mc:Fallback>
        </mc:AlternateContent>
      </w:r>
    </w:p>
    <w:p w14:paraId="709E3336"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13"/>
          <w:szCs w:val="24"/>
        </w:rPr>
      </w:pPr>
    </w:p>
    <w:p w14:paraId="001F9AC7" w14:textId="77777777" w:rsidR="001A169B" w:rsidRPr="001A169B" w:rsidRDefault="001A169B" w:rsidP="001A169B">
      <w:pPr>
        <w:widowControl w:val="0"/>
        <w:autoSpaceDE w:val="0"/>
        <w:autoSpaceDN w:val="0"/>
        <w:spacing w:before="91" w:after="0" w:line="240" w:lineRule="auto"/>
        <w:rPr>
          <w:rFonts w:ascii="Times New Roman" w:eastAsia="Times New Roman" w:hAnsi="Times New Roman" w:cs="Times New Roman"/>
          <w:sz w:val="20"/>
        </w:rPr>
      </w:pPr>
      <w:r w:rsidRPr="001A169B">
        <w:rPr>
          <w:rFonts w:ascii="Times New Roman" w:eastAsia="Times New Roman" w:hAnsi="Times New Roman" w:cs="Times New Roman"/>
          <w:sz w:val="20"/>
        </w:rPr>
        <w:t xml:space="preserve">* Actual information is presented on the official Bank's website </w:t>
      </w:r>
      <w:hyperlink r:id="rId8">
        <w:r w:rsidRPr="001A169B">
          <w:rPr>
            <w:rFonts w:ascii="Times New Roman" w:eastAsia="Times New Roman" w:hAnsi="Times New Roman" w:cs="Times New Roman"/>
            <w:sz w:val="20"/>
          </w:rPr>
          <w:t>www.iib.int</w:t>
        </w:r>
      </w:hyperlink>
    </w:p>
    <w:p w14:paraId="57817705"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1CBFD389"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0622F308"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0"/>
          <w:szCs w:val="24"/>
        </w:rPr>
      </w:pPr>
    </w:p>
    <w:p w14:paraId="05D23F98" w14:textId="77777777" w:rsidR="001A169B" w:rsidRPr="001A169B" w:rsidRDefault="001A169B"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CHARTER</w:t>
      </w:r>
    </w:p>
    <w:p w14:paraId="6DDE5AD8"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OF THE INTERNATIONAL INVESTMENT BANK</w:t>
      </w:r>
    </w:p>
    <w:p w14:paraId="06500C41" w14:textId="77777777" w:rsidR="002B7335" w:rsidRPr="002B7335" w:rsidRDefault="001A169B" w:rsidP="002B7335">
      <w:pPr>
        <w:pStyle w:val="NoSpacing"/>
        <w:jc w:val="right"/>
        <w:rPr>
          <w:rFonts w:ascii="Times New Roman" w:hAnsi="Times New Roman" w:cs="Times New Roman"/>
          <w:w w:val="99"/>
          <w:sz w:val="20"/>
          <w:szCs w:val="20"/>
        </w:rPr>
      </w:pPr>
      <w:r w:rsidRPr="002B7335">
        <w:rPr>
          <w:rFonts w:ascii="Times New Roman" w:hAnsi="Times New Roman" w:cs="Times New Roman"/>
          <w:sz w:val="20"/>
          <w:szCs w:val="20"/>
        </w:rPr>
        <w:t>(Appendix N 2 to the Agreement Establishing</w:t>
      </w:r>
      <w:r w:rsidRPr="002B7335">
        <w:rPr>
          <w:rFonts w:ascii="Times New Roman" w:hAnsi="Times New Roman" w:cs="Times New Roman"/>
          <w:w w:val="99"/>
          <w:sz w:val="20"/>
          <w:szCs w:val="20"/>
        </w:rPr>
        <w:t xml:space="preserve"> </w:t>
      </w:r>
    </w:p>
    <w:p w14:paraId="47F2CFC9" w14:textId="77777777" w:rsidR="001A169B" w:rsidRPr="002B7335" w:rsidRDefault="001A169B" w:rsidP="002B7335">
      <w:pPr>
        <w:pStyle w:val="NoSpacing"/>
        <w:jc w:val="right"/>
        <w:rPr>
          <w:rFonts w:ascii="Times New Roman" w:hAnsi="Times New Roman" w:cs="Times New Roman"/>
          <w:sz w:val="20"/>
          <w:szCs w:val="20"/>
        </w:rPr>
      </w:pPr>
      <w:r w:rsidRPr="002B7335">
        <w:rPr>
          <w:rFonts w:ascii="Times New Roman" w:hAnsi="Times New Roman" w:cs="Times New Roman"/>
          <w:sz w:val="20"/>
          <w:szCs w:val="20"/>
        </w:rPr>
        <w:t>the International Investment Bank)</w:t>
      </w:r>
    </w:p>
    <w:p w14:paraId="491A385F"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0DF17300" w14:textId="77777777" w:rsidR="001A169B" w:rsidRPr="001A169B" w:rsidRDefault="001A169B" w:rsidP="001A169B">
      <w:pPr>
        <w:widowControl w:val="0"/>
        <w:autoSpaceDE w:val="0"/>
        <w:autoSpaceDN w:val="0"/>
        <w:spacing w:after="0" w:line="240" w:lineRule="auto"/>
        <w:ind w:right="116"/>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members of the International Investment Bank (hereinafter the "Bank") are the contracting parties to the Agreement Establishing the Bank (hereinafter the "Agreement").</w:t>
      </w:r>
    </w:p>
    <w:p w14:paraId="02D57C5A"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531048C2"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GENERAL PROVISIONS</w:t>
      </w:r>
    </w:p>
    <w:p w14:paraId="32C41FEF"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2909DC0F"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1</w:t>
      </w:r>
    </w:p>
    <w:p w14:paraId="7A4BE2D1"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4C49750B" w14:textId="77777777" w:rsidR="001A169B" w:rsidRPr="001A169B" w:rsidRDefault="001A169B" w:rsidP="001A169B">
      <w:pPr>
        <w:widowControl w:val="0"/>
        <w:autoSpaceDE w:val="0"/>
        <w:autoSpaceDN w:val="0"/>
        <w:spacing w:before="1"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organise and perform credit and other banking operations in accordance with the Agreement and this Charter, which is an integral part of the Agreement.</w:t>
      </w:r>
    </w:p>
    <w:p w14:paraId="391C106C"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04AEC885"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2</w:t>
      </w:r>
    </w:p>
    <w:p w14:paraId="404F3C28"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3AC399F5" w14:textId="77777777" w:rsidR="001A169B" w:rsidRPr="001A169B" w:rsidRDefault="001A169B" w:rsidP="001A169B">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be an international organisation.</w:t>
      </w:r>
    </w:p>
    <w:p w14:paraId="7CF61428"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7703FAA"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Bank's full name in Russian shall be "МЕЖДУНАРОДНЫЙ ИНВЕСТИЦИОННЫЙ БАНК";</w:t>
      </w:r>
    </w:p>
    <w:p w14:paraId="78471D6B"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B4088B5" w14:textId="77777777" w:rsidR="001A169B" w:rsidRPr="001A169B" w:rsidRDefault="001A169B" w:rsidP="001A169B">
      <w:pPr>
        <w:widowControl w:val="0"/>
        <w:autoSpaceDE w:val="0"/>
        <w:autoSpaceDN w:val="0"/>
        <w:spacing w:after="0" w:line="448" w:lineRule="auto"/>
        <w:ind w:right="901"/>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Bank's full name in English shall be "INTERNATIONAL INVESTMENT BANK"; The Bank's abbreviated name in Russian shall be "МИБ";</w:t>
      </w:r>
    </w:p>
    <w:p w14:paraId="55C964E4" w14:textId="77777777" w:rsidR="001A169B" w:rsidRPr="001A169B" w:rsidRDefault="001A169B" w:rsidP="001A169B">
      <w:pPr>
        <w:widowControl w:val="0"/>
        <w:autoSpaceDE w:val="0"/>
        <w:autoSpaceDN w:val="0"/>
        <w:spacing w:before="1" w:after="0" w:line="448" w:lineRule="auto"/>
        <w:ind w:right="4081"/>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Bank's abbreviated name in English shall be "IIB". The Bank shall have its seat in Budapest, Hungary.</w:t>
      </w:r>
    </w:p>
    <w:p w14:paraId="2A305034" w14:textId="77777777" w:rsidR="001A169B" w:rsidRPr="001A169B" w:rsidRDefault="001A169B" w:rsidP="001A169B">
      <w:pPr>
        <w:widowControl w:val="0"/>
        <w:autoSpaceDE w:val="0"/>
        <w:autoSpaceDN w:val="0"/>
        <w:spacing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Bank's aims and objectives, its legal capacity, including the scope of its legal authority and limits on its liability, the legal regulations of the Bank's operations, and the privileges and immunities</w:t>
      </w:r>
      <w:r w:rsidR="00E46F36">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enjoyed</w:t>
      </w:r>
      <w:r w:rsidR="00E46F36">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by the Bank, the representatives of the members in the Board of Governors and the Board of Directors, and the officers and employees of the Bank in the territory of each</w:t>
      </w:r>
      <w:r w:rsidRPr="001A169B">
        <w:rPr>
          <w:rFonts w:ascii="Times New Roman" w:eastAsia="Times New Roman" w:hAnsi="Times New Roman" w:cs="Times New Roman"/>
          <w:spacing w:val="-26"/>
          <w:sz w:val="24"/>
          <w:szCs w:val="24"/>
        </w:rPr>
        <w:t xml:space="preserve"> </w:t>
      </w:r>
      <w:r w:rsidRPr="001A169B">
        <w:rPr>
          <w:rFonts w:ascii="Times New Roman" w:eastAsia="Times New Roman" w:hAnsi="Times New Roman" w:cs="Times New Roman"/>
          <w:sz w:val="24"/>
          <w:szCs w:val="24"/>
        </w:rPr>
        <w:t>of the member states shall be governed by the Agreement and this</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Charter.</w:t>
      </w:r>
    </w:p>
    <w:p w14:paraId="1A819869"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78C0AC7D" w14:textId="77777777" w:rsidR="001A169B" w:rsidRPr="001A169B" w:rsidRDefault="001A169B" w:rsidP="001A169B">
      <w:pPr>
        <w:widowControl w:val="0"/>
        <w:autoSpaceDE w:val="0"/>
        <w:autoSpaceDN w:val="0"/>
        <w:spacing w:before="1"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have the authority to:</w:t>
      </w:r>
    </w:p>
    <w:p w14:paraId="12A62808"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B5A6EAF" w14:textId="77777777" w:rsidR="001A169B" w:rsidRPr="001A169B" w:rsidRDefault="001A169B" w:rsidP="001A169B">
      <w:pPr>
        <w:widowControl w:val="0"/>
        <w:numPr>
          <w:ilvl w:val="1"/>
          <w:numId w:val="24"/>
        </w:numPr>
        <w:tabs>
          <w:tab w:val="left" w:pos="91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enter into international</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agreements;</w:t>
      </w:r>
    </w:p>
    <w:p w14:paraId="2754F6C2"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18B3963" w14:textId="77777777" w:rsidR="001A169B" w:rsidRPr="001A169B" w:rsidRDefault="001A169B" w:rsidP="00980EE9">
      <w:pPr>
        <w:widowControl w:val="0"/>
        <w:numPr>
          <w:ilvl w:val="1"/>
          <w:numId w:val="24"/>
        </w:numPr>
        <w:tabs>
          <w:tab w:val="left" w:pos="918"/>
        </w:tabs>
        <w:autoSpaceDE w:val="0"/>
        <w:autoSpaceDN w:val="0"/>
        <w:spacing w:after="0" w:line="240" w:lineRule="auto"/>
        <w:ind w:right="115"/>
        <w:jc w:val="both"/>
        <w:rPr>
          <w:rFonts w:ascii="Times New Roman" w:eastAsia="Times New Roman" w:hAnsi="Times New Roman" w:cs="Times New Roman"/>
          <w:sz w:val="24"/>
        </w:rPr>
      </w:pPr>
      <w:r w:rsidRPr="001A169B">
        <w:rPr>
          <w:rFonts w:ascii="Times New Roman" w:eastAsia="Times New Roman" w:hAnsi="Times New Roman" w:cs="Times New Roman"/>
          <w:sz w:val="24"/>
        </w:rPr>
        <w:t>purchase, dispose of, lease, or rent out any property, including real property and other property, as well as conclude any other transactions that are not in conflict with this Charter;</w:t>
      </w:r>
    </w:p>
    <w:p w14:paraId="5525345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F553830" w14:textId="77777777" w:rsidR="001A169B" w:rsidRPr="001A169B" w:rsidRDefault="001A169B" w:rsidP="00980EE9">
      <w:pPr>
        <w:widowControl w:val="0"/>
        <w:numPr>
          <w:ilvl w:val="1"/>
          <w:numId w:val="24"/>
        </w:numPr>
        <w:tabs>
          <w:tab w:val="left" w:pos="918"/>
        </w:tabs>
        <w:autoSpaceDE w:val="0"/>
        <w:autoSpaceDN w:val="0"/>
        <w:spacing w:after="0" w:line="240" w:lineRule="auto"/>
        <w:ind w:right="107"/>
        <w:jc w:val="both"/>
        <w:rPr>
          <w:rFonts w:ascii="Times New Roman" w:eastAsia="Times New Roman" w:hAnsi="Times New Roman" w:cs="Times New Roman"/>
          <w:sz w:val="24"/>
        </w:rPr>
      </w:pPr>
      <w:r w:rsidRPr="001A169B">
        <w:rPr>
          <w:rFonts w:ascii="Times New Roman" w:eastAsia="Times New Roman" w:hAnsi="Times New Roman" w:cs="Times New Roman"/>
          <w:sz w:val="24"/>
        </w:rPr>
        <w:t>appear in state courts and arbitration tribunals as a claimant or defendant; in each of its member states, the Bank shall have the same procedural rights as those afforded to legal entities in the corresponding member</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state;</w:t>
      </w:r>
    </w:p>
    <w:p w14:paraId="535934D2"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04C3CA6" w14:textId="77777777" w:rsidR="001A169B" w:rsidRPr="001A169B" w:rsidRDefault="001A169B" w:rsidP="001A169B">
      <w:pPr>
        <w:widowControl w:val="0"/>
        <w:numPr>
          <w:ilvl w:val="1"/>
          <w:numId w:val="24"/>
        </w:numPr>
        <w:tabs>
          <w:tab w:val="left" w:pos="91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open branches and representative</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offices;</w:t>
      </w:r>
    </w:p>
    <w:p w14:paraId="27BF7669"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772E6645" w14:textId="77777777" w:rsidR="001A169B" w:rsidRPr="001A169B" w:rsidRDefault="001A169B" w:rsidP="001A169B">
      <w:pPr>
        <w:widowControl w:val="0"/>
        <w:numPr>
          <w:ilvl w:val="1"/>
          <w:numId w:val="24"/>
        </w:numPr>
        <w:tabs>
          <w:tab w:val="left" w:pos="91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establish</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subsidiaries;</w:t>
      </w:r>
    </w:p>
    <w:p w14:paraId="4A1653E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59CF7D1" w14:textId="77777777" w:rsidR="001A169B" w:rsidRDefault="001A169B" w:rsidP="001A169B">
      <w:pPr>
        <w:widowControl w:val="0"/>
        <w:numPr>
          <w:ilvl w:val="1"/>
          <w:numId w:val="24"/>
        </w:numPr>
        <w:tabs>
          <w:tab w:val="left" w:pos="917"/>
          <w:tab w:val="left" w:pos="91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adopt internal regulations governing its</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operations;</w:t>
      </w:r>
    </w:p>
    <w:p w14:paraId="01DBEA4A" w14:textId="77777777" w:rsidR="001D1E69" w:rsidRDefault="001D1E69" w:rsidP="001D1E69">
      <w:pPr>
        <w:widowControl w:val="0"/>
        <w:tabs>
          <w:tab w:val="left" w:pos="917"/>
          <w:tab w:val="left" w:pos="918"/>
        </w:tabs>
        <w:autoSpaceDE w:val="0"/>
        <w:autoSpaceDN w:val="0"/>
        <w:spacing w:after="0" w:line="240" w:lineRule="auto"/>
        <w:rPr>
          <w:rFonts w:ascii="Times New Roman" w:eastAsia="Times New Roman" w:hAnsi="Times New Roman" w:cs="Times New Roman"/>
          <w:sz w:val="24"/>
        </w:rPr>
      </w:pPr>
    </w:p>
    <w:p w14:paraId="6CB7D8CB" w14:textId="77777777" w:rsidR="001D1E69" w:rsidRDefault="001D1E69" w:rsidP="001D1E69">
      <w:pPr>
        <w:widowControl w:val="0"/>
        <w:tabs>
          <w:tab w:val="left" w:pos="917"/>
          <w:tab w:val="left" w:pos="918"/>
        </w:tabs>
        <w:autoSpaceDE w:val="0"/>
        <w:autoSpaceDN w:val="0"/>
        <w:spacing w:after="0" w:line="240" w:lineRule="auto"/>
        <w:rPr>
          <w:rFonts w:ascii="Times New Roman" w:eastAsia="Times New Roman" w:hAnsi="Times New Roman" w:cs="Times New Roman"/>
          <w:sz w:val="24"/>
        </w:rPr>
      </w:pPr>
    </w:p>
    <w:p w14:paraId="6404E1A0" w14:textId="77777777" w:rsidR="001D1E69" w:rsidRDefault="001D1E69" w:rsidP="001D1E69">
      <w:pPr>
        <w:widowControl w:val="0"/>
        <w:tabs>
          <w:tab w:val="left" w:pos="917"/>
          <w:tab w:val="left" w:pos="918"/>
        </w:tabs>
        <w:autoSpaceDE w:val="0"/>
        <w:autoSpaceDN w:val="0"/>
        <w:spacing w:after="0" w:line="240" w:lineRule="auto"/>
        <w:rPr>
          <w:rFonts w:ascii="Times New Roman" w:eastAsia="Times New Roman" w:hAnsi="Times New Roman" w:cs="Times New Roman"/>
          <w:sz w:val="24"/>
        </w:rPr>
      </w:pPr>
    </w:p>
    <w:p w14:paraId="2A50AE0A" w14:textId="77777777" w:rsidR="001A169B" w:rsidRPr="001A169B" w:rsidRDefault="001A169B" w:rsidP="00980EE9">
      <w:pPr>
        <w:widowControl w:val="0"/>
        <w:numPr>
          <w:ilvl w:val="1"/>
          <w:numId w:val="24"/>
        </w:numPr>
        <w:tabs>
          <w:tab w:val="left" w:pos="918"/>
        </w:tabs>
        <w:autoSpaceDE w:val="0"/>
        <w:autoSpaceDN w:val="0"/>
        <w:spacing w:before="78" w:after="0" w:line="240" w:lineRule="auto"/>
        <w:ind w:right="116"/>
        <w:jc w:val="both"/>
        <w:rPr>
          <w:rFonts w:ascii="Times New Roman" w:eastAsia="Times New Roman" w:hAnsi="Times New Roman" w:cs="Times New Roman"/>
          <w:sz w:val="24"/>
        </w:rPr>
      </w:pPr>
      <w:r w:rsidRPr="001A169B">
        <w:rPr>
          <w:rFonts w:ascii="Times New Roman" w:eastAsia="Times New Roman" w:hAnsi="Times New Roman" w:cs="Times New Roman"/>
          <w:sz w:val="24"/>
        </w:rPr>
        <w:t>undertake other actions to achieve the aims and objectives provided for in the Agreement and this</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Charter.</w:t>
      </w:r>
    </w:p>
    <w:p w14:paraId="74317339"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sz w:val="13"/>
          <w:szCs w:val="24"/>
        </w:rPr>
      </w:pPr>
    </w:p>
    <w:p w14:paraId="281E3763"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3</w:t>
      </w:r>
    </w:p>
    <w:p w14:paraId="2A3F972D" w14:textId="77777777" w:rsidR="001A169B" w:rsidRPr="00AA5573" w:rsidRDefault="001A169B" w:rsidP="001A169B">
      <w:pPr>
        <w:widowControl w:val="0"/>
        <w:autoSpaceDE w:val="0"/>
        <w:autoSpaceDN w:val="0"/>
        <w:spacing w:before="5" w:after="0" w:line="240" w:lineRule="auto"/>
        <w:rPr>
          <w:rFonts w:ascii="Times New Roman" w:eastAsia="Times New Roman" w:hAnsi="Times New Roman" w:cs="Times New Roman"/>
          <w:b/>
          <w:sz w:val="6"/>
          <w:szCs w:val="6"/>
        </w:rPr>
      </w:pPr>
    </w:p>
    <w:p w14:paraId="64975464" w14:textId="77777777" w:rsidR="001A169B" w:rsidRPr="001A169B" w:rsidRDefault="001A169B" w:rsidP="00980EE9">
      <w:pPr>
        <w:widowControl w:val="0"/>
        <w:autoSpaceDE w:val="0"/>
        <w:autoSpaceDN w:val="0"/>
        <w:spacing w:after="0" w:line="240" w:lineRule="auto"/>
        <w:ind w:right="265"/>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Bank shall engage in banking and investment </w:t>
      </w:r>
      <w:r w:rsidR="00980EE9">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activities in accordance with the Agreement and this Charter.</w:t>
      </w:r>
    </w:p>
    <w:p w14:paraId="1C8D5F44" w14:textId="77777777" w:rsidR="001A169B" w:rsidRPr="001A169B" w:rsidRDefault="001A169B" w:rsidP="00980EE9">
      <w:pPr>
        <w:widowControl w:val="0"/>
        <w:autoSpaceDE w:val="0"/>
        <w:autoSpaceDN w:val="0"/>
        <w:spacing w:before="10" w:after="0" w:line="240" w:lineRule="auto"/>
        <w:jc w:val="both"/>
        <w:rPr>
          <w:rFonts w:ascii="Times New Roman" w:eastAsia="Times New Roman" w:hAnsi="Times New Roman" w:cs="Times New Roman"/>
          <w:sz w:val="20"/>
          <w:szCs w:val="24"/>
        </w:rPr>
      </w:pPr>
    </w:p>
    <w:p w14:paraId="768C6C7F"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In order to attain its aims and objectives, the Bank shall have the power to:</w:t>
      </w:r>
    </w:p>
    <w:p w14:paraId="042B3834"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917E44F" w14:textId="77777777" w:rsidR="001A169B" w:rsidRPr="001A169B" w:rsidRDefault="001A169B" w:rsidP="00AA5573">
      <w:pPr>
        <w:widowControl w:val="0"/>
        <w:numPr>
          <w:ilvl w:val="0"/>
          <w:numId w:val="23"/>
        </w:numPr>
        <w:tabs>
          <w:tab w:val="left" w:pos="906"/>
        </w:tabs>
        <w:autoSpaceDE w:val="0"/>
        <w:autoSpaceDN w:val="0"/>
        <w:spacing w:after="0" w:line="240" w:lineRule="auto"/>
        <w:ind w:right="109" w:hanging="360"/>
        <w:jc w:val="both"/>
        <w:rPr>
          <w:rFonts w:ascii="Times New Roman" w:eastAsia="Times New Roman" w:hAnsi="Times New Roman" w:cs="Times New Roman"/>
          <w:sz w:val="24"/>
        </w:rPr>
      </w:pPr>
      <w:r w:rsidRPr="001A169B">
        <w:rPr>
          <w:rFonts w:ascii="Times New Roman" w:eastAsia="Times New Roman" w:hAnsi="Times New Roman" w:cs="Times New Roman"/>
          <w:sz w:val="24"/>
        </w:rPr>
        <w:t>arrange and provide financing (or co-financing) for the investment projects and programmes of the Bank's members and organisations operating in the territory of the Bank's member states, as well as other projects consistent with the Bank's lending policy, including in the form of providing loans to, or acquiring equity</w:t>
      </w:r>
      <w:r w:rsidRPr="001A169B">
        <w:rPr>
          <w:rFonts w:ascii="Times New Roman" w:eastAsia="Times New Roman" w:hAnsi="Times New Roman" w:cs="Times New Roman"/>
          <w:spacing w:val="-45"/>
          <w:sz w:val="24"/>
        </w:rPr>
        <w:t xml:space="preserve"> </w:t>
      </w:r>
      <w:r w:rsidRPr="001A169B">
        <w:rPr>
          <w:rFonts w:ascii="Times New Roman" w:eastAsia="Times New Roman" w:hAnsi="Times New Roman" w:cs="Times New Roman"/>
          <w:sz w:val="24"/>
        </w:rPr>
        <w:t>interests in, organisations, using its own funds and funds raised in international and national financial markets, as well as other available</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resources;</w:t>
      </w:r>
    </w:p>
    <w:p w14:paraId="749E4DC3"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781A3257" w14:textId="77777777" w:rsidR="001A169B" w:rsidRPr="001A169B" w:rsidRDefault="001A169B" w:rsidP="001A169B">
      <w:pPr>
        <w:widowControl w:val="0"/>
        <w:numPr>
          <w:ilvl w:val="0"/>
          <w:numId w:val="23"/>
        </w:numPr>
        <w:tabs>
          <w:tab w:val="left" w:pos="91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engage in securities and derivatives transactions;</w:t>
      </w:r>
    </w:p>
    <w:p w14:paraId="200A213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FA97E05" w14:textId="77777777" w:rsidR="001A169B" w:rsidRPr="001A169B" w:rsidRDefault="001A169B" w:rsidP="001A169B">
      <w:pPr>
        <w:widowControl w:val="0"/>
        <w:numPr>
          <w:ilvl w:val="0"/>
          <w:numId w:val="23"/>
        </w:numPr>
        <w:tabs>
          <w:tab w:val="left" w:pos="91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provide investment and banking</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services;</w:t>
      </w:r>
    </w:p>
    <w:p w14:paraId="6454586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2CFAE40" w14:textId="77777777" w:rsidR="001A169B" w:rsidRPr="001A169B" w:rsidRDefault="001A169B" w:rsidP="001A169B">
      <w:pPr>
        <w:widowControl w:val="0"/>
        <w:numPr>
          <w:ilvl w:val="0"/>
          <w:numId w:val="23"/>
        </w:numPr>
        <w:tabs>
          <w:tab w:val="left" w:pos="91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provide financial leasing</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services;</w:t>
      </w:r>
    </w:p>
    <w:p w14:paraId="445C906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E1BF637" w14:textId="77777777" w:rsidR="001A169B" w:rsidRPr="001A169B" w:rsidRDefault="001A169B" w:rsidP="00AA5573">
      <w:pPr>
        <w:widowControl w:val="0"/>
        <w:numPr>
          <w:ilvl w:val="0"/>
          <w:numId w:val="23"/>
        </w:numPr>
        <w:tabs>
          <w:tab w:val="left" w:pos="918"/>
        </w:tabs>
        <w:autoSpaceDE w:val="0"/>
        <w:autoSpaceDN w:val="0"/>
        <w:spacing w:after="0" w:line="240" w:lineRule="auto"/>
        <w:ind w:right="112" w:hanging="360"/>
        <w:jc w:val="both"/>
        <w:rPr>
          <w:rFonts w:ascii="Times New Roman" w:eastAsia="Times New Roman" w:hAnsi="Times New Roman" w:cs="Times New Roman"/>
          <w:sz w:val="24"/>
        </w:rPr>
      </w:pPr>
      <w:r w:rsidRPr="001A169B">
        <w:rPr>
          <w:rFonts w:ascii="Times New Roman" w:eastAsia="Times New Roman" w:hAnsi="Times New Roman" w:cs="Times New Roman"/>
          <w:sz w:val="24"/>
        </w:rPr>
        <w:t>finance, and provide guarantees for, export and import operations between organisations operating in the territory of member states, between member states of the Bank and other states, and between organisations operating in the territory of member states and organisations of other</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states;</w:t>
      </w:r>
    </w:p>
    <w:p w14:paraId="01C16411" w14:textId="77777777" w:rsidR="001A169B" w:rsidRPr="001A169B" w:rsidRDefault="001A169B" w:rsidP="001A169B">
      <w:pPr>
        <w:widowControl w:val="0"/>
        <w:autoSpaceDE w:val="0"/>
        <w:autoSpaceDN w:val="0"/>
        <w:spacing w:before="8" w:after="0" w:line="240" w:lineRule="auto"/>
        <w:rPr>
          <w:rFonts w:ascii="Times New Roman" w:eastAsia="Times New Roman" w:hAnsi="Times New Roman" w:cs="Times New Roman"/>
          <w:sz w:val="20"/>
          <w:szCs w:val="24"/>
        </w:rPr>
      </w:pPr>
    </w:p>
    <w:p w14:paraId="7328899C" w14:textId="77777777" w:rsidR="001A169B" w:rsidRPr="001A169B" w:rsidRDefault="001A169B" w:rsidP="00AA5573">
      <w:pPr>
        <w:widowControl w:val="0"/>
        <w:numPr>
          <w:ilvl w:val="0"/>
          <w:numId w:val="23"/>
        </w:numPr>
        <w:tabs>
          <w:tab w:val="left" w:pos="918"/>
        </w:tabs>
        <w:autoSpaceDE w:val="0"/>
        <w:autoSpaceDN w:val="0"/>
        <w:spacing w:after="0" w:line="240" w:lineRule="auto"/>
        <w:ind w:right="109" w:hanging="360"/>
        <w:jc w:val="both"/>
        <w:rPr>
          <w:rFonts w:ascii="Times New Roman" w:eastAsia="Times New Roman" w:hAnsi="Times New Roman" w:cs="Times New Roman"/>
          <w:sz w:val="24"/>
        </w:rPr>
      </w:pPr>
      <w:r w:rsidRPr="001A169B">
        <w:rPr>
          <w:rFonts w:ascii="Times New Roman" w:eastAsia="Times New Roman" w:hAnsi="Times New Roman" w:cs="Times New Roman"/>
          <w:sz w:val="24"/>
        </w:rPr>
        <w:t xml:space="preserve">act as a trustee of special purpose and investment funds established </w:t>
      </w:r>
      <w:r w:rsidRPr="001A169B">
        <w:rPr>
          <w:rFonts w:ascii="Times New Roman" w:eastAsia="Times New Roman" w:hAnsi="Times New Roman" w:cs="Times New Roman"/>
          <w:spacing w:val="3"/>
          <w:sz w:val="24"/>
        </w:rPr>
        <w:t xml:space="preserve">by </w:t>
      </w:r>
      <w:r w:rsidRPr="001A169B">
        <w:rPr>
          <w:rFonts w:ascii="Times New Roman" w:eastAsia="Times New Roman" w:hAnsi="Times New Roman" w:cs="Times New Roman"/>
          <w:sz w:val="24"/>
        </w:rPr>
        <w:t>the Bank's members, organisations of the Bank's member states and other</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organisations;</w:t>
      </w:r>
    </w:p>
    <w:p w14:paraId="753410AB"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69706FB9" w14:textId="77777777" w:rsidR="001A169B" w:rsidRPr="001A169B" w:rsidRDefault="001A169B" w:rsidP="00AA5573">
      <w:pPr>
        <w:widowControl w:val="0"/>
        <w:numPr>
          <w:ilvl w:val="0"/>
          <w:numId w:val="23"/>
        </w:numPr>
        <w:tabs>
          <w:tab w:val="left" w:pos="918"/>
        </w:tabs>
        <w:autoSpaceDE w:val="0"/>
        <w:autoSpaceDN w:val="0"/>
        <w:spacing w:after="0" w:line="240" w:lineRule="auto"/>
        <w:ind w:right="109" w:hanging="360"/>
        <w:jc w:val="both"/>
        <w:rPr>
          <w:rFonts w:ascii="Times New Roman" w:eastAsia="Times New Roman" w:hAnsi="Times New Roman" w:cs="Times New Roman"/>
          <w:sz w:val="24"/>
        </w:rPr>
      </w:pPr>
      <w:r w:rsidRPr="001A169B">
        <w:rPr>
          <w:rFonts w:ascii="Times New Roman" w:eastAsia="Times New Roman" w:hAnsi="Times New Roman" w:cs="Times New Roman"/>
          <w:sz w:val="24"/>
        </w:rPr>
        <w:t>participate</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projects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intended</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to</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support</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small-</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medium-sized</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businesses</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member states;</w:t>
      </w:r>
    </w:p>
    <w:p w14:paraId="197AF2F0"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CC695CA" w14:textId="77777777" w:rsidR="001A169B" w:rsidRPr="001A169B" w:rsidRDefault="001A169B" w:rsidP="001A169B">
      <w:pPr>
        <w:widowControl w:val="0"/>
        <w:numPr>
          <w:ilvl w:val="0"/>
          <w:numId w:val="23"/>
        </w:numPr>
        <w:tabs>
          <w:tab w:val="left" w:pos="91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provide consulting and information and analysis</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services;</w:t>
      </w:r>
    </w:p>
    <w:p w14:paraId="096D2D7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C76FCB6" w14:textId="77777777" w:rsidR="001A169B" w:rsidRPr="001A169B" w:rsidRDefault="001A169B" w:rsidP="00AA5573">
      <w:pPr>
        <w:widowControl w:val="0"/>
        <w:numPr>
          <w:ilvl w:val="0"/>
          <w:numId w:val="23"/>
        </w:numPr>
        <w:tabs>
          <w:tab w:val="left" w:pos="918"/>
        </w:tabs>
        <w:autoSpaceDE w:val="0"/>
        <w:autoSpaceDN w:val="0"/>
        <w:spacing w:after="0" w:line="240" w:lineRule="auto"/>
        <w:ind w:right="115" w:hanging="360"/>
        <w:jc w:val="both"/>
        <w:rPr>
          <w:rFonts w:ascii="Times New Roman" w:eastAsia="Times New Roman" w:hAnsi="Times New Roman" w:cs="Times New Roman"/>
          <w:sz w:val="24"/>
        </w:rPr>
      </w:pPr>
      <w:r w:rsidRPr="001A169B">
        <w:rPr>
          <w:rFonts w:ascii="Times New Roman" w:eastAsia="Times New Roman" w:hAnsi="Times New Roman" w:cs="Times New Roman"/>
          <w:sz w:val="24"/>
        </w:rPr>
        <w:t>provide advisory assistance to organisations and government agencies of the Bank's member states regarding arranging and providing financing for investment projects and programmes, as well as foreign trade operations within the framework of the Bank's development</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strategy;</w:t>
      </w:r>
    </w:p>
    <w:p w14:paraId="3BC9A5F6"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41F0B206" w14:textId="77777777" w:rsidR="001A169B" w:rsidRPr="001A169B" w:rsidRDefault="001A169B" w:rsidP="00AA5573">
      <w:pPr>
        <w:widowControl w:val="0"/>
        <w:numPr>
          <w:ilvl w:val="0"/>
          <w:numId w:val="23"/>
        </w:numPr>
        <w:tabs>
          <w:tab w:val="left" w:pos="918"/>
        </w:tabs>
        <w:autoSpaceDE w:val="0"/>
        <w:autoSpaceDN w:val="0"/>
        <w:spacing w:after="0" w:line="240" w:lineRule="auto"/>
        <w:ind w:right="113" w:hanging="360"/>
        <w:jc w:val="both"/>
        <w:rPr>
          <w:rFonts w:ascii="Times New Roman" w:eastAsia="Times New Roman" w:hAnsi="Times New Roman" w:cs="Times New Roman"/>
          <w:sz w:val="24"/>
        </w:rPr>
      </w:pPr>
      <w:r w:rsidRPr="001A169B">
        <w:rPr>
          <w:rFonts w:ascii="Times New Roman" w:eastAsia="Times New Roman" w:hAnsi="Times New Roman" w:cs="Times New Roman"/>
          <w:sz w:val="24"/>
        </w:rPr>
        <w:t>cooperate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with</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government</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authorities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agencies,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international</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organisations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other establishments, procure cooperation between organisations of the Bank's member states and organisations in other</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states;</w:t>
      </w:r>
    </w:p>
    <w:p w14:paraId="49EA59FC"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E8AEF2A" w14:textId="77777777" w:rsidR="001A169B" w:rsidRPr="001A169B" w:rsidRDefault="001A169B" w:rsidP="00AA5573">
      <w:pPr>
        <w:widowControl w:val="0"/>
        <w:numPr>
          <w:ilvl w:val="0"/>
          <w:numId w:val="23"/>
        </w:numPr>
        <w:tabs>
          <w:tab w:val="left" w:pos="918"/>
        </w:tabs>
        <w:autoSpaceDE w:val="0"/>
        <w:autoSpaceDN w:val="0"/>
        <w:spacing w:after="0" w:line="240" w:lineRule="auto"/>
        <w:ind w:right="113" w:hanging="360"/>
        <w:jc w:val="both"/>
        <w:rPr>
          <w:rFonts w:ascii="Times New Roman" w:eastAsia="Times New Roman" w:hAnsi="Times New Roman" w:cs="Times New Roman"/>
          <w:sz w:val="24"/>
        </w:rPr>
      </w:pPr>
      <w:r w:rsidRPr="001A169B">
        <w:rPr>
          <w:rFonts w:ascii="Times New Roman" w:eastAsia="Times New Roman" w:hAnsi="Times New Roman" w:cs="Times New Roman"/>
          <w:sz w:val="24"/>
        </w:rPr>
        <w:t>conclude any other deals and transactions that are consistent with the aims and objectives provided for in the Agreement and this</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Charter.</w:t>
      </w:r>
    </w:p>
    <w:p w14:paraId="7305F732"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46E92A4E"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4</w:t>
      </w:r>
    </w:p>
    <w:p w14:paraId="7A08D6F6" w14:textId="77777777" w:rsidR="001A169B" w:rsidRPr="00AA5573" w:rsidRDefault="001A169B" w:rsidP="001A169B">
      <w:pPr>
        <w:widowControl w:val="0"/>
        <w:autoSpaceDE w:val="0"/>
        <w:autoSpaceDN w:val="0"/>
        <w:spacing w:before="6" w:after="0" w:line="240" w:lineRule="auto"/>
        <w:rPr>
          <w:rFonts w:ascii="Times New Roman" w:eastAsia="Times New Roman" w:hAnsi="Times New Roman" w:cs="Times New Roman"/>
          <w:b/>
          <w:sz w:val="6"/>
          <w:szCs w:val="6"/>
        </w:rPr>
      </w:pPr>
    </w:p>
    <w:p w14:paraId="402B9966"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be liable for its obligations with all its assets.</w:t>
      </w:r>
    </w:p>
    <w:p w14:paraId="63A8A59C"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7E63D6B" w14:textId="77777777" w:rsidR="001A169B" w:rsidRDefault="001A169B" w:rsidP="00ED0505">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00ED050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Bank shall not </w:t>
      </w:r>
      <w:r w:rsidR="00ED050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be liable for its members' obligations, nor shall the Bank's members be liable </w:t>
      </w:r>
      <w:r w:rsidR="00ED050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for the Bank's obligations.</w:t>
      </w:r>
    </w:p>
    <w:p w14:paraId="36CF135B" w14:textId="77777777" w:rsidR="00ED0505" w:rsidRDefault="00ED0505" w:rsidP="001A169B">
      <w:pPr>
        <w:widowControl w:val="0"/>
        <w:autoSpaceDE w:val="0"/>
        <w:autoSpaceDN w:val="0"/>
        <w:spacing w:after="0" w:line="240" w:lineRule="auto"/>
        <w:rPr>
          <w:rFonts w:ascii="Times New Roman" w:eastAsia="Times New Roman" w:hAnsi="Times New Roman" w:cs="Times New Roman"/>
          <w:sz w:val="24"/>
          <w:szCs w:val="24"/>
        </w:rPr>
      </w:pPr>
    </w:p>
    <w:p w14:paraId="41264999" w14:textId="77777777" w:rsidR="006C440C" w:rsidRDefault="006C440C" w:rsidP="001A169B">
      <w:pPr>
        <w:widowControl w:val="0"/>
        <w:autoSpaceDE w:val="0"/>
        <w:autoSpaceDN w:val="0"/>
        <w:spacing w:after="0" w:line="240" w:lineRule="auto"/>
        <w:rPr>
          <w:rFonts w:ascii="Times New Roman" w:eastAsia="Times New Roman" w:hAnsi="Times New Roman" w:cs="Times New Roman"/>
          <w:sz w:val="24"/>
          <w:szCs w:val="24"/>
        </w:rPr>
      </w:pPr>
    </w:p>
    <w:p w14:paraId="74E24D9E" w14:textId="77777777" w:rsidR="001A169B" w:rsidRPr="001A169B" w:rsidRDefault="001A169B"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5</w:t>
      </w:r>
    </w:p>
    <w:p w14:paraId="28C89AD7"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32E8E813"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have a seal with its logo and name in the Russian and English languages.</w:t>
      </w:r>
    </w:p>
    <w:p w14:paraId="2C1BDCB2"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3EE708E" w14:textId="77777777" w:rsidR="001A169B" w:rsidRPr="001A169B" w:rsidRDefault="001A169B" w:rsidP="001A169B">
      <w:pPr>
        <w:widowControl w:val="0"/>
        <w:autoSpaceDE w:val="0"/>
        <w:autoSpaceDN w:val="0"/>
        <w:spacing w:before="1" w:after="0" w:line="240" w:lineRule="auto"/>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Russian</w:t>
      </w:r>
      <w:r w:rsidR="00567F3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and English shall be the Bank's official languages. The working language of the Bank shall be Russian.</w:t>
      </w:r>
    </w:p>
    <w:p w14:paraId="2D60D3E6"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sz w:val="13"/>
          <w:szCs w:val="24"/>
        </w:rPr>
      </w:pPr>
    </w:p>
    <w:p w14:paraId="76ADF000"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6</w:t>
      </w:r>
    </w:p>
    <w:p w14:paraId="09DD1ADA"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025BD193" w14:textId="77777777" w:rsidR="001A169B" w:rsidRPr="001A169B" w:rsidRDefault="001A169B" w:rsidP="001A169B">
      <w:pPr>
        <w:widowControl w:val="0"/>
        <w:autoSpaceDE w:val="0"/>
        <w:autoSpaceDN w:val="0"/>
        <w:spacing w:after="0" w:line="240" w:lineRule="auto"/>
        <w:ind w:right="116"/>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guarantee the secrecy of its clients' and correspondents' transactions, documents, accounts, and deposits.</w:t>
      </w:r>
    </w:p>
    <w:p w14:paraId="1783A69B"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09B569D" w14:textId="77777777" w:rsidR="001A169B" w:rsidRPr="001A169B" w:rsidRDefault="001A169B"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w:t>
      </w:r>
      <w:r w:rsidR="00567F3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Bank's </w:t>
      </w:r>
      <w:r w:rsidR="00567F3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officers and</w:t>
      </w:r>
      <w:r w:rsidR="00567F3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other</w:t>
      </w:r>
      <w:r w:rsidR="00567F3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employees</w:t>
      </w:r>
      <w:r w:rsidR="00567F3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shall maintain the secrecy of the transactions, documents, accounts, and deposits of the Bank, as well as of its clients and correspondents.</w:t>
      </w:r>
    </w:p>
    <w:p w14:paraId="52568865"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5CBB6FD8"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MEMBERSHIP</w:t>
      </w:r>
    </w:p>
    <w:p w14:paraId="1DBE938D"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332F5925"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7</w:t>
      </w:r>
    </w:p>
    <w:p w14:paraId="3A7BC0E0"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38A32273" w14:textId="77777777" w:rsidR="001A169B" w:rsidRPr="001A169B" w:rsidRDefault="001A169B" w:rsidP="001A169B">
      <w:pPr>
        <w:widowControl w:val="0"/>
        <w:autoSpaceDE w:val="0"/>
        <w:autoSpaceDN w:val="0"/>
        <w:spacing w:after="0" w:line="240" w:lineRule="auto"/>
        <w:ind w:right="116"/>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Membership in the Bank shall be open to states and international financial organisations. The</w:t>
      </w:r>
      <w:r w:rsidR="00EB585D">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Bank's admission process shall be governed by Article 17 of the Agreement and this Article.</w:t>
      </w:r>
    </w:p>
    <w:p w14:paraId="656D5DC8"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FB3B0DA" w14:textId="77777777" w:rsidR="001A169B" w:rsidRPr="001A169B" w:rsidRDefault="001A169B" w:rsidP="001A169B">
      <w:pPr>
        <w:widowControl w:val="0"/>
        <w:autoSpaceDE w:val="0"/>
        <w:autoSpaceDN w:val="0"/>
        <w:spacing w:before="1"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Those wishing to be</w:t>
      </w:r>
      <w:r w:rsidR="00EB585D">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admitted as members of the Bank in accordance with Article 1 of the Agreement</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formally</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apply</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Governors,</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stating</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that</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they</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share</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aims and operating principles and will assume all obligations arising out of the Agreement and this Charter.</w:t>
      </w:r>
    </w:p>
    <w:p w14:paraId="1B9463F4" w14:textId="77777777" w:rsidR="001A169B" w:rsidRPr="001A169B" w:rsidRDefault="001A169B" w:rsidP="001A169B">
      <w:pPr>
        <w:widowControl w:val="0"/>
        <w:autoSpaceDE w:val="0"/>
        <w:autoSpaceDN w:val="0"/>
        <w:spacing w:before="7" w:after="0" w:line="240" w:lineRule="auto"/>
        <w:rPr>
          <w:rFonts w:ascii="Times New Roman" w:eastAsia="Times New Roman" w:hAnsi="Times New Roman" w:cs="Times New Roman"/>
          <w:sz w:val="20"/>
          <w:szCs w:val="24"/>
        </w:rPr>
      </w:pPr>
    </w:p>
    <w:p w14:paraId="26CB496E" w14:textId="77777777" w:rsidR="001A169B" w:rsidRPr="001A169B" w:rsidRDefault="001A169B" w:rsidP="001A169B">
      <w:pPr>
        <w:widowControl w:val="0"/>
        <w:autoSpaceDE w:val="0"/>
        <w:autoSpaceDN w:val="0"/>
        <w:spacing w:before="1"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Membership in the Bank shall be granted by a resolution of the Bank's Board of Governors.</w:t>
      </w:r>
    </w:p>
    <w:p w14:paraId="5FCCC6DE"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4DF61E8B" w14:textId="77777777" w:rsidR="001A169B" w:rsidRPr="001A169B" w:rsidRDefault="001A169B" w:rsidP="001A169B">
      <w:pPr>
        <w:widowControl w:val="0"/>
        <w:autoSpaceDE w:val="0"/>
        <w:autoSpaceDN w:val="0"/>
        <w:spacing w:before="1" w:after="0" w:line="240" w:lineRule="auto"/>
        <w:ind w:right="11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Participation in the Bank's operations may be carried out on </w:t>
      </w:r>
      <w:r w:rsidR="00EB585D">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the</w:t>
      </w:r>
      <w:r w:rsidR="00EB585D">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basis </w:t>
      </w:r>
      <w:r w:rsidR="00EB585D">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of a special status defined by the Bank's Board of Governors.</w:t>
      </w:r>
    </w:p>
    <w:p w14:paraId="75FEA9E9"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sz w:val="13"/>
          <w:szCs w:val="24"/>
        </w:rPr>
      </w:pPr>
    </w:p>
    <w:p w14:paraId="45C953AB"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8</w:t>
      </w:r>
    </w:p>
    <w:p w14:paraId="579BA30F"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08CB4B6C" w14:textId="77777777" w:rsidR="001A169B" w:rsidRPr="001A169B" w:rsidRDefault="001A169B" w:rsidP="001A169B">
      <w:pPr>
        <w:widowControl w:val="0"/>
        <w:autoSpaceDE w:val="0"/>
        <w:autoSpaceDN w:val="0"/>
        <w:spacing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Any member of the Bank may withdraw from membership in the Bank by sending notice to the Board of Governors (hereinafter a "Withdrawing Member") no less than six months before the proposed withdrawal date. The Bank and the Withdrawing Member shall agree on a fair and equitable method for calculating the mutual obligations in connection with such withdrawal and settling said obligations. The Board of Governors shall approve the procedure of withdrawal of a member of the Bank and the mechanism for calculating mutual claims between the Bank and a Withdrawing Member.</w:t>
      </w:r>
    </w:p>
    <w:p w14:paraId="7A1920F5"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31125615" w14:textId="77777777" w:rsidR="001A169B" w:rsidRPr="001A169B" w:rsidRDefault="001A169B" w:rsidP="00F80251">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A</w:t>
      </w:r>
      <w:r w:rsidR="00F8025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Withdrawing Member</w:t>
      </w:r>
      <w:r w:rsidR="00F8025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shall </w:t>
      </w:r>
      <w:r w:rsidR="00F8025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remain liable for </w:t>
      </w:r>
      <w:r w:rsidR="00F8025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direct obligations to the Bank incurred on or before the date on which its membership terminates. A Withdrawing Member shall also remain liable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for</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its</w:t>
      </w:r>
      <w:r w:rsidR="00F8025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contingent</w:t>
      </w:r>
      <w:r w:rsidRPr="001A169B">
        <w:rPr>
          <w:rFonts w:ascii="Times New Roman" w:eastAsia="Times New Roman" w:hAnsi="Times New Roman" w:cs="Times New Roman"/>
          <w:spacing w:val="-5"/>
          <w:sz w:val="24"/>
          <w:szCs w:val="24"/>
        </w:rPr>
        <w:t xml:space="preserve"> </w:t>
      </w:r>
      <w:r w:rsidR="00F80251">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liabilities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so</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long</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as</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any</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part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loans,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equity</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investments, or guarantees,</w:t>
      </w:r>
      <w:r w:rsidR="00F8025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which were entered into before it ceases to be a member, is</w:t>
      </w:r>
      <w:r w:rsidR="00F8025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outstanding; however, it</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not</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incur</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liabilities</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with</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respect</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loans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guarantees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entered</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into</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thereafter</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by</w:t>
      </w:r>
      <w:r w:rsidRPr="001A169B">
        <w:rPr>
          <w:rFonts w:ascii="Times New Roman" w:eastAsia="Times New Roman" w:hAnsi="Times New Roman" w:cs="Times New Roman"/>
          <w:spacing w:val="-21"/>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Bank, nor share in the income or the expenses of 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Bank.</w:t>
      </w:r>
    </w:p>
    <w:p w14:paraId="277D3FD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B07F221" w14:textId="77777777" w:rsidR="001A169B" w:rsidRPr="001A169B" w:rsidRDefault="001A169B" w:rsidP="001A169B">
      <w:pPr>
        <w:widowControl w:val="0"/>
        <w:autoSpaceDE w:val="0"/>
        <w:autoSpaceDN w:val="0"/>
        <w:spacing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Withdrawing Member's interest in the paid-up portion of the Bank's charter capital shall be considered for the purposes of the settling process.</w:t>
      </w:r>
    </w:p>
    <w:p w14:paraId="4AE0A498"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717356F" w14:textId="77777777" w:rsidR="001D1E69" w:rsidRDefault="001A169B" w:rsidP="00F80251">
      <w:pPr>
        <w:widowControl w:val="0"/>
        <w:autoSpaceDE w:val="0"/>
        <w:autoSpaceDN w:val="0"/>
        <w:spacing w:before="1"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Withdrawing Member's quota in the Bank's authorised charter capital shall be added to the unallocated</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portion</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authorised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charter</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capital</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Upon</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resolution</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Board</w:t>
      </w:r>
    </w:p>
    <w:p w14:paraId="4069B17A" w14:textId="77777777" w:rsidR="001D1E69" w:rsidRDefault="001D1E69" w:rsidP="001D1E69">
      <w:pPr>
        <w:widowControl w:val="0"/>
        <w:autoSpaceDE w:val="0"/>
        <w:autoSpaceDN w:val="0"/>
        <w:spacing w:before="1" w:after="0" w:line="240" w:lineRule="auto"/>
        <w:ind w:right="110"/>
        <w:jc w:val="both"/>
        <w:rPr>
          <w:rFonts w:ascii="Times New Roman" w:eastAsia="Times New Roman" w:hAnsi="Times New Roman" w:cs="Times New Roman"/>
          <w:sz w:val="24"/>
          <w:szCs w:val="24"/>
        </w:rPr>
      </w:pPr>
    </w:p>
    <w:p w14:paraId="31CA5A1B" w14:textId="77777777" w:rsidR="001D1E69" w:rsidRDefault="001D1E69" w:rsidP="001D1E69">
      <w:pPr>
        <w:widowControl w:val="0"/>
        <w:autoSpaceDE w:val="0"/>
        <w:autoSpaceDN w:val="0"/>
        <w:spacing w:before="1" w:after="0" w:line="240" w:lineRule="auto"/>
        <w:ind w:right="110"/>
        <w:jc w:val="both"/>
        <w:rPr>
          <w:rFonts w:ascii="Times New Roman" w:eastAsia="Times New Roman" w:hAnsi="Times New Roman" w:cs="Times New Roman"/>
          <w:sz w:val="24"/>
          <w:szCs w:val="24"/>
        </w:rPr>
      </w:pPr>
    </w:p>
    <w:p w14:paraId="3AEF8DE8" w14:textId="77777777" w:rsidR="001D1E69" w:rsidRDefault="001D1E69" w:rsidP="001D1E69">
      <w:pPr>
        <w:widowControl w:val="0"/>
        <w:autoSpaceDE w:val="0"/>
        <w:autoSpaceDN w:val="0"/>
        <w:spacing w:before="1" w:after="0" w:line="240" w:lineRule="auto"/>
        <w:ind w:right="110"/>
        <w:jc w:val="both"/>
        <w:rPr>
          <w:rFonts w:ascii="Times New Roman" w:eastAsia="Times New Roman" w:hAnsi="Times New Roman" w:cs="Times New Roman"/>
          <w:sz w:val="24"/>
          <w:szCs w:val="24"/>
        </w:rPr>
      </w:pPr>
    </w:p>
    <w:p w14:paraId="1323DDCB" w14:textId="77777777" w:rsidR="001A169B" w:rsidRPr="001A169B" w:rsidRDefault="001A169B" w:rsidP="001D1E69">
      <w:pPr>
        <w:widowControl w:val="0"/>
        <w:autoSpaceDE w:val="0"/>
        <w:autoSpaceDN w:val="0"/>
        <w:spacing w:before="1"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of Governors, the Withdrawing Member's quota may be fully or partially distributed among the Bank's remaining members and/or new members in the Bank.</w:t>
      </w:r>
    </w:p>
    <w:p w14:paraId="6200666C"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4466277C" w14:textId="77777777" w:rsidR="001A169B" w:rsidRPr="001A169B" w:rsidRDefault="001A169B" w:rsidP="001A169B">
      <w:pPr>
        <w:widowControl w:val="0"/>
        <w:autoSpaceDE w:val="0"/>
        <w:autoSpaceDN w:val="0"/>
        <w:spacing w:after="0" w:line="240" w:lineRule="auto"/>
        <w:ind w:right="936"/>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THE BANK'S RESOURCES</w:t>
      </w:r>
    </w:p>
    <w:p w14:paraId="1E058941"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556F47D9"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9</w:t>
      </w:r>
    </w:p>
    <w:p w14:paraId="29242361"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6A6E0804" w14:textId="77777777" w:rsidR="001A169B" w:rsidRPr="001A169B" w:rsidRDefault="001A169B" w:rsidP="001A169B">
      <w:pPr>
        <w:widowControl w:val="0"/>
        <w:autoSpaceDE w:val="0"/>
        <w:autoSpaceDN w:val="0"/>
        <w:spacing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Bank's resources shall be made up of contributions from the members to the Bank's charter capital, funds raised in any form from the Bank's members and in financial markets, and appropriations of a portion of profits to the Bank's capital reserves and special purpose funds.</w:t>
      </w:r>
    </w:p>
    <w:p w14:paraId="1A36821C"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82A1AEE" w14:textId="77777777" w:rsidR="001A169B" w:rsidRPr="001A169B" w:rsidRDefault="001A169B" w:rsidP="001A169B">
      <w:pPr>
        <w:widowControl w:val="0"/>
        <w:autoSpaceDE w:val="0"/>
        <w:autoSpaceDN w:val="0"/>
        <w:spacing w:after="0" w:line="240" w:lineRule="auto"/>
        <w:ind w:right="116"/>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resources</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shall</w:t>
      </w:r>
      <w:r w:rsidR="009C18E0">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only</w:t>
      </w:r>
      <w:r w:rsidRPr="001A169B">
        <w:rPr>
          <w:rFonts w:ascii="Times New Roman" w:eastAsia="Times New Roman" w:hAnsi="Times New Roman" w:cs="Times New Roman"/>
          <w:spacing w:val="-21"/>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used</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for</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achieving</w:t>
      </w:r>
      <w:r w:rsidRPr="001A169B">
        <w:rPr>
          <w:rFonts w:ascii="Times New Roman" w:eastAsia="Times New Roman" w:hAnsi="Times New Roman" w:cs="Times New Roman"/>
          <w:spacing w:val="-18"/>
          <w:sz w:val="24"/>
          <w:szCs w:val="24"/>
        </w:rPr>
        <w:t xml:space="preserve"> </w:t>
      </w:r>
      <w:r w:rsidRPr="001A169B">
        <w:rPr>
          <w:rFonts w:ascii="Times New Roman" w:eastAsia="Times New Roman" w:hAnsi="Times New Roman" w:cs="Times New Roman"/>
          <w:sz w:val="24"/>
          <w:szCs w:val="24"/>
        </w:rPr>
        <w:t>its</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aims</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fulfilling</w:t>
      </w:r>
      <w:r w:rsidRPr="001A169B">
        <w:rPr>
          <w:rFonts w:ascii="Times New Roman" w:eastAsia="Times New Roman" w:hAnsi="Times New Roman" w:cs="Times New Roman"/>
          <w:spacing w:val="-18"/>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functions</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provided for in this</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Charter.</w:t>
      </w:r>
    </w:p>
    <w:p w14:paraId="4257DD20"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sz w:val="13"/>
          <w:szCs w:val="24"/>
        </w:rPr>
      </w:pPr>
    </w:p>
    <w:p w14:paraId="3FCAE519"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10</w:t>
      </w:r>
    </w:p>
    <w:p w14:paraId="65C3CD11"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239EEEFA" w14:textId="77777777" w:rsidR="001A169B" w:rsidRPr="001A169B" w:rsidRDefault="001A169B" w:rsidP="001D1E69">
      <w:pPr>
        <w:widowControl w:val="0"/>
        <w:numPr>
          <w:ilvl w:val="1"/>
          <w:numId w:val="23"/>
        </w:numPr>
        <w:tabs>
          <w:tab w:val="left" w:pos="918"/>
        </w:tabs>
        <w:autoSpaceDE w:val="0"/>
        <w:autoSpaceDN w:val="0"/>
        <w:spacing w:after="0" w:line="240" w:lineRule="auto"/>
        <w:ind w:right="109"/>
        <w:jc w:val="both"/>
        <w:rPr>
          <w:rFonts w:ascii="Times New Roman" w:eastAsia="Times New Roman" w:hAnsi="Times New Roman" w:cs="Times New Roman"/>
          <w:sz w:val="24"/>
        </w:rPr>
      </w:pPr>
      <w:r w:rsidRPr="001A169B">
        <w:rPr>
          <w:rFonts w:ascii="Times New Roman" w:eastAsia="Times New Roman" w:hAnsi="Times New Roman" w:cs="Times New Roman"/>
          <w:sz w:val="24"/>
        </w:rPr>
        <w:t>The Bank's authorised charter capital shall be comprised of the quotas allocated among the Bank's members and, if applicable, the unallocated charter capital. The Bank's authorised</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charter</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capital</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consist</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paid-up</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charter</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capital</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if</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applicable,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unpaid charter</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capital.</w:t>
      </w:r>
    </w:p>
    <w:p w14:paraId="2342B295" w14:textId="77777777" w:rsidR="001A169B" w:rsidRPr="001A169B" w:rsidRDefault="001A169B" w:rsidP="001D1E69">
      <w:pPr>
        <w:widowControl w:val="0"/>
        <w:autoSpaceDE w:val="0"/>
        <w:autoSpaceDN w:val="0"/>
        <w:spacing w:before="10" w:after="0" w:line="240" w:lineRule="auto"/>
        <w:jc w:val="both"/>
        <w:rPr>
          <w:rFonts w:ascii="Times New Roman" w:eastAsia="Times New Roman" w:hAnsi="Times New Roman" w:cs="Times New Roman"/>
          <w:sz w:val="20"/>
          <w:szCs w:val="24"/>
        </w:rPr>
      </w:pPr>
    </w:p>
    <w:p w14:paraId="50C9B5BA" w14:textId="77777777" w:rsidR="001A169B" w:rsidRPr="001A169B" w:rsidRDefault="001A169B" w:rsidP="001D1E69">
      <w:pPr>
        <w:widowControl w:val="0"/>
        <w:numPr>
          <w:ilvl w:val="1"/>
          <w:numId w:val="23"/>
        </w:numPr>
        <w:tabs>
          <w:tab w:val="left" w:pos="918"/>
        </w:tabs>
        <w:autoSpaceDE w:val="0"/>
        <w:autoSpaceDN w:val="0"/>
        <w:spacing w:after="0" w:line="240" w:lineRule="auto"/>
        <w:ind w:right="111"/>
        <w:jc w:val="both"/>
        <w:rPr>
          <w:rFonts w:ascii="Times New Roman" w:eastAsia="Times New Roman" w:hAnsi="Times New Roman" w:cs="Times New Roman"/>
          <w:sz w:val="24"/>
        </w:rPr>
      </w:pP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size</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authorised</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charter</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capital</w:t>
      </w:r>
      <w:r w:rsidRPr="001A169B">
        <w:rPr>
          <w:rFonts w:ascii="Times New Roman" w:eastAsia="Times New Roman" w:hAnsi="Times New Roman" w:cs="Times New Roman"/>
          <w:spacing w:val="-2"/>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allocation</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quotas</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authorised charter capital shall be determined by the Board of Governors. The quota of a member of the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Bank</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Bank's</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authorised</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charter</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capital</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may</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be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changed</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based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on</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a</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request</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by</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or the consent of the corresponding Bank</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member.</w:t>
      </w:r>
    </w:p>
    <w:p w14:paraId="654D71DE" w14:textId="77777777" w:rsidR="001A169B" w:rsidRPr="001A169B" w:rsidRDefault="001A169B" w:rsidP="001D1E69">
      <w:pPr>
        <w:widowControl w:val="0"/>
        <w:autoSpaceDE w:val="0"/>
        <w:autoSpaceDN w:val="0"/>
        <w:spacing w:before="8" w:after="0" w:line="240" w:lineRule="auto"/>
        <w:jc w:val="both"/>
        <w:rPr>
          <w:rFonts w:ascii="Times New Roman" w:eastAsia="Times New Roman" w:hAnsi="Times New Roman" w:cs="Times New Roman"/>
          <w:sz w:val="20"/>
          <w:szCs w:val="24"/>
        </w:rPr>
      </w:pPr>
    </w:p>
    <w:p w14:paraId="67162E8F" w14:textId="77777777" w:rsidR="001A169B" w:rsidRPr="001A169B" w:rsidRDefault="001A169B" w:rsidP="001D1E69">
      <w:pPr>
        <w:widowControl w:val="0"/>
        <w:numPr>
          <w:ilvl w:val="1"/>
          <w:numId w:val="23"/>
        </w:numPr>
        <w:tabs>
          <w:tab w:val="left" w:pos="918"/>
        </w:tabs>
        <w:autoSpaceDE w:val="0"/>
        <w:autoSpaceDN w:val="0"/>
        <w:spacing w:before="1" w:after="0" w:line="240" w:lineRule="auto"/>
        <w:ind w:right="108"/>
        <w:jc w:val="both"/>
        <w:rPr>
          <w:rFonts w:ascii="Times New Roman" w:eastAsia="Times New Roman" w:hAnsi="Times New Roman" w:cs="Times New Roman"/>
          <w:sz w:val="24"/>
        </w:rPr>
      </w:pPr>
      <w:r w:rsidRPr="001A169B">
        <w:rPr>
          <w:rFonts w:ascii="Times New Roman" w:eastAsia="Times New Roman" w:hAnsi="Times New Roman" w:cs="Times New Roman"/>
          <w:sz w:val="24"/>
        </w:rPr>
        <w:t>On the basis of a resolution of the Board of Governors the paid-up charter capital of the Bank may be increased within the limits of the unpaid quota, based on a request by or</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the consent of the member of the Bank making a contribution to the Bank's charter</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capital.</w:t>
      </w:r>
    </w:p>
    <w:p w14:paraId="590506C7" w14:textId="77777777" w:rsidR="001A169B" w:rsidRPr="001A169B" w:rsidRDefault="001A169B" w:rsidP="001D1E69">
      <w:pPr>
        <w:widowControl w:val="0"/>
        <w:autoSpaceDE w:val="0"/>
        <w:autoSpaceDN w:val="0"/>
        <w:spacing w:before="10" w:after="0" w:line="240" w:lineRule="auto"/>
        <w:jc w:val="both"/>
        <w:rPr>
          <w:rFonts w:ascii="Times New Roman" w:eastAsia="Times New Roman" w:hAnsi="Times New Roman" w:cs="Times New Roman"/>
          <w:sz w:val="20"/>
          <w:szCs w:val="24"/>
        </w:rPr>
      </w:pPr>
    </w:p>
    <w:p w14:paraId="30E1F089" w14:textId="77777777" w:rsidR="001A169B" w:rsidRPr="001A169B" w:rsidRDefault="001A169B" w:rsidP="001D1E69">
      <w:pPr>
        <w:widowControl w:val="0"/>
        <w:numPr>
          <w:ilvl w:val="1"/>
          <w:numId w:val="23"/>
        </w:numPr>
        <w:tabs>
          <w:tab w:val="left" w:pos="918"/>
        </w:tabs>
        <w:autoSpaceDE w:val="0"/>
        <w:autoSpaceDN w:val="0"/>
        <w:spacing w:after="0" w:line="240" w:lineRule="auto"/>
        <w:ind w:right="106"/>
        <w:jc w:val="both"/>
        <w:rPr>
          <w:rFonts w:ascii="Times New Roman" w:eastAsia="Times New Roman" w:hAnsi="Times New Roman" w:cs="Times New Roman"/>
          <w:sz w:val="24"/>
        </w:rPr>
      </w:pPr>
      <w:r w:rsidRPr="001A169B">
        <w:rPr>
          <w:rFonts w:ascii="Times New Roman" w:eastAsia="Times New Roman" w:hAnsi="Times New Roman" w:cs="Times New Roman"/>
          <w:sz w:val="24"/>
        </w:rPr>
        <w:t>The unpaid portion of the quotas allocated among the Bank's members shall constitute callable capital. For the Bank to meet its financial obligations, the Board of Governors may authorise an increase of the paid-up charter capital of the Bank by means of contributions by all of the Bank's members, made proportionately to their interests in the paid-up charter capital, but within the limits of the unpaid quotas of each member of the Bank.</w:t>
      </w:r>
    </w:p>
    <w:p w14:paraId="66D5955A" w14:textId="77777777" w:rsidR="001A169B" w:rsidRPr="001A169B" w:rsidRDefault="001A169B" w:rsidP="001D1E69">
      <w:pPr>
        <w:widowControl w:val="0"/>
        <w:autoSpaceDE w:val="0"/>
        <w:autoSpaceDN w:val="0"/>
        <w:spacing w:before="10" w:after="0" w:line="240" w:lineRule="auto"/>
        <w:jc w:val="both"/>
        <w:rPr>
          <w:rFonts w:ascii="Times New Roman" w:eastAsia="Times New Roman" w:hAnsi="Times New Roman" w:cs="Times New Roman"/>
          <w:sz w:val="20"/>
          <w:szCs w:val="24"/>
        </w:rPr>
      </w:pPr>
    </w:p>
    <w:p w14:paraId="2ACF98E1" w14:textId="77777777" w:rsidR="001A169B" w:rsidRPr="001A169B" w:rsidRDefault="001A169B" w:rsidP="001D1E69">
      <w:pPr>
        <w:widowControl w:val="0"/>
        <w:numPr>
          <w:ilvl w:val="1"/>
          <w:numId w:val="23"/>
        </w:numPr>
        <w:tabs>
          <w:tab w:val="left" w:pos="918"/>
        </w:tabs>
        <w:autoSpaceDE w:val="0"/>
        <w:autoSpaceDN w:val="0"/>
        <w:spacing w:after="0" w:line="240" w:lineRule="auto"/>
        <w:ind w:right="113"/>
        <w:jc w:val="both"/>
        <w:rPr>
          <w:rFonts w:ascii="Times New Roman" w:eastAsia="Times New Roman" w:hAnsi="Times New Roman" w:cs="Times New Roman"/>
          <w:sz w:val="24"/>
        </w:rPr>
      </w:pPr>
      <w:r w:rsidRPr="001A169B">
        <w:rPr>
          <w:rFonts w:ascii="Times New Roman" w:eastAsia="Times New Roman" w:hAnsi="Times New Roman" w:cs="Times New Roman"/>
          <w:sz w:val="24"/>
        </w:rPr>
        <w:t>Payments towards the Bank's charter capital shall be made in euros or any other currency determined in the procedure established by the Board of</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Governors.</w:t>
      </w:r>
    </w:p>
    <w:p w14:paraId="7928BAE3" w14:textId="77777777" w:rsidR="001A169B" w:rsidRPr="001A169B" w:rsidRDefault="001A169B" w:rsidP="001D1E69">
      <w:pPr>
        <w:widowControl w:val="0"/>
        <w:autoSpaceDE w:val="0"/>
        <w:autoSpaceDN w:val="0"/>
        <w:spacing w:before="10" w:after="0" w:line="240" w:lineRule="auto"/>
        <w:jc w:val="both"/>
        <w:rPr>
          <w:rFonts w:ascii="Times New Roman" w:eastAsia="Times New Roman" w:hAnsi="Times New Roman" w:cs="Times New Roman"/>
          <w:sz w:val="20"/>
          <w:szCs w:val="24"/>
        </w:rPr>
      </w:pPr>
    </w:p>
    <w:p w14:paraId="2A969DC9" w14:textId="77777777" w:rsidR="001A169B" w:rsidRPr="001A169B" w:rsidRDefault="001A169B" w:rsidP="001D1E69">
      <w:pPr>
        <w:widowControl w:val="0"/>
        <w:numPr>
          <w:ilvl w:val="1"/>
          <w:numId w:val="23"/>
        </w:numPr>
        <w:tabs>
          <w:tab w:val="left" w:pos="918"/>
        </w:tabs>
        <w:autoSpaceDE w:val="0"/>
        <w:autoSpaceDN w:val="0"/>
        <w:spacing w:before="1" w:after="0" w:line="240" w:lineRule="auto"/>
        <w:ind w:right="110"/>
        <w:jc w:val="both"/>
        <w:rPr>
          <w:rFonts w:ascii="Times New Roman" w:eastAsia="Times New Roman" w:hAnsi="Times New Roman" w:cs="Times New Roman"/>
          <w:sz w:val="24"/>
        </w:rPr>
      </w:pPr>
      <w:r w:rsidRPr="001A169B">
        <w:rPr>
          <w:rFonts w:ascii="Times New Roman" w:eastAsia="Times New Roman" w:hAnsi="Times New Roman" w:cs="Times New Roman"/>
          <w:sz w:val="24"/>
        </w:rPr>
        <w:t>A member of the Bank that has made its contribution to the charter capital shall receive a certificate from the Bank evidencing the payment and amount of the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contribution.</w:t>
      </w:r>
    </w:p>
    <w:p w14:paraId="6F3003A7"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2009237E"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11</w:t>
      </w:r>
    </w:p>
    <w:p w14:paraId="19A35C23"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2B126982" w14:textId="77777777" w:rsidR="001D1E69" w:rsidRDefault="001A169B" w:rsidP="00C25BE8">
      <w:pPr>
        <w:widowControl w:val="0"/>
        <w:autoSpaceDE w:val="0"/>
        <w:autoSpaceDN w:val="0"/>
        <w:spacing w:after="0" w:line="240" w:lineRule="auto"/>
        <w:ind w:right="265"/>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Bank shall form a capital reserve, and it may also establish its own special purpose funds. </w:t>
      </w:r>
    </w:p>
    <w:p w14:paraId="7C665BF1" w14:textId="77777777" w:rsidR="001A169B" w:rsidRPr="001A169B" w:rsidRDefault="001A169B" w:rsidP="00C25BE8">
      <w:pPr>
        <w:widowControl w:val="0"/>
        <w:autoSpaceDE w:val="0"/>
        <w:autoSpaceDN w:val="0"/>
        <w:spacing w:after="0" w:line="240" w:lineRule="auto"/>
        <w:ind w:right="265"/>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Bank's capital reserve and special purpose funds shall be financed from its profits.</w:t>
      </w:r>
    </w:p>
    <w:p w14:paraId="7DE223D5"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6785A92C" w14:textId="77777777" w:rsidR="001A169B" w:rsidRPr="001A169B" w:rsidRDefault="001A169B" w:rsidP="001A169B">
      <w:pPr>
        <w:widowControl w:val="0"/>
        <w:autoSpaceDE w:val="0"/>
        <w:autoSpaceDN w:val="0"/>
        <w:spacing w:before="1"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12</w:t>
      </w:r>
    </w:p>
    <w:p w14:paraId="0DB7F480"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652B7B1C" w14:textId="77777777" w:rsidR="001D1E69" w:rsidRDefault="001A169B" w:rsidP="001D1E69">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may establish special purpose funds financed by the resources of interested states and organisations.</w:t>
      </w:r>
    </w:p>
    <w:p w14:paraId="501ECC3E" w14:textId="77777777" w:rsidR="001D1E69" w:rsidRDefault="001D1E69" w:rsidP="001D1E69">
      <w:pPr>
        <w:widowControl w:val="0"/>
        <w:autoSpaceDE w:val="0"/>
        <w:autoSpaceDN w:val="0"/>
        <w:spacing w:after="0" w:line="240" w:lineRule="auto"/>
        <w:rPr>
          <w:rFonts w:ascii="Times New Roman" w:eastAsia="Times New Roman" w:hAnsi="Times New Roman" w:cs="Times New Roman"/>
          <w:sz w:val="24"/>
          <w:szCs w:val="24"/>
        </w:rPr>
      </w:pPr>
    </w:p>
    <w:p w14:paraId="488E5604" w14:textId="77777777" w:rsidR="00ED0505" w:rsidRDefault="00ED0505" w:rsidP="001D1E69">
      <w:pPr>
        <w:widowControl w:val="0"/>
        <w:autoSpaceDE w:val="0"/>
        <w:autoSpaceDN w:val="0"/>
        <w:spacing w:after="0" w:line="240" w:lineRule="auto"/>
        <w:rPr>
          <w:rFonts w:ascii="Times New Roman" w:eastAsia="Times New Roman" w:hAnsi="Times New Roman" w:cs="Times New Roman"/>
          <w:sz w:val="24"/>
          <w:szCs w:val="24"/>
        </w:rPr>
      </w:pPr>
    </w:p>
    <w:p w14:paraId="1786BC16" w14:textId="77777777" w:rsidR="001D1E69" w:rsidRDefault="001D1E69" w:rsidP="001D1E69">
      <w:pPr>
        <w:widowControl w:val="0"/>
        <w:autoSpaceDE w:val="0"/>
        <w:autoSpaceDN w:val="0"/>
        <w:spacing w:after="0" w:line="240" w:lineRule="auto"/>
        <w:rPr>
          <w:rFonts w:ascii="Times New Roman" w:eastAsia="Times New Roman" w:hAnsi="Times New Roman" w:cs="Times New Roman"/>
          <w:sz w:val="24"/>
          <w:szCs w:val="24"/>
        </w:rPr>
      </w:pPr>
    </w:p>
    <w:p w14:paraId="26EA494C" w14:textId="77777777" w:rsidR="001D1E69" w:rsidRDefault="001D1E69" w:rsidP="001D1E69">
      <w:pPr>
        <w:widowControl w:val="0"/>
        <w:autoSpaceDE w:val="0"/>
        <w:autoSpaceDN w:val="0"/>
        <w:spacing w:after="0" w:line="240" w:lineRule="auto"/>
        <w:rPr>
          <w:rFonts w:ascii="Times New Roman" w:eastAsia="Times New Roman" w:hAnsi="Times New Roman" w:cs="Times New Roman"/>
          <w:sz w:val="24"/>
          <w:szCs w:val="24"/>
        </w:rPr>
      </w:pPr>
    </w:p>
    <w:p w14:paraId="050AB005" w14:textId="77777777" w:rsidR="001A169B" w:rsidRPr="001A169B" w:rsidRDefault="001A169B" w:rsidP="001D1E69">
      <w:pPr>
        <w:widowControl w:val="0"/>
        <w:autoSpaceDE w:val="0"/>
        <w:autoSpaceDN w:val="0"/>
        <w:spacing w:after="0" w:line="240" w:lineRule="auto"/>
        <w:ind w:right="112"/>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00BC583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purpose, size, terms, conditions and arrangements for establishing and functioning of the special purpose funds shall be governed by agreements between the interested states and organisations and the Bank.</w:t>
      </w:r>
    </w:p>
    <w:p w14:paraId="060F6744"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sz w:val="13"/>
          <w:szCs w:val="24"/>
        </w:rPr>
      </w:pPr>
    </w:p>
    <w:p w14:paraId="17F95F11"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13</w:t>
      </w:r>
    </w:p>
    <w:p w14:paraId="54C0CDF7"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03AA5ED1" w14:textId="77777777" w:rsidR="001A169B" w:rsidRPr="001A169B" w:rsidRDefault="001A169B" w:rsidP="001A169B">
      <w:pPr>
        <w:widowControl w:val="0"/>
        <w:autoSpaceDE w:val="0"/>
        <w:autoSpaceDN w:val="0"/>
        <w:spacing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accordance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with</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procedure</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established</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by</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Directors the</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may</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raise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funds in any currency by</w:t>
      </w:r>
      <w:r w:rsidR="00C25BE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receiving financial</w:t>
      </w:r>
      <w:r w:rsidR="00C25BE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and bank credits and</w:t>
      </w:r>
      <w:r w:rsidR="00C25BE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loans in </w:t>
      </w:r>
      <w:r w:rsidR="00C25BE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national </w:t>
      </w:r>
      <w:r w:rsidR="00C25BE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and international capital</w:t>
      </w:r>
      <w:r w:rsidR="00C25BE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markets, attracting deposits, issuing and offering its securities and other financial instruments as well as in any other</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form.</w:t>
      </w:r>
    </w:p>
    <w:p w14:paraId="3A04227C"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4BABCF7B"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INVESTMENT ACTIVITY</w:t>
      </w:r>
    </w:p>
    <w:p w14:paraId="194372C2"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b/>
          <w:sz w:val="20"/>
          <w:szCs w:val="24"/>
        </w:rPr>
      </w:pPr>
    </w:p>
    <w:p w14:paraId="4B96447B"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14</w:t>
      </w:r>
    </w:p>
    <w:p w14:paraId="5ECE11E0"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2290AD7F" w14:textId="77777777" w:rsidR="001A169B" w:rsidRPr="001A169B" w:rsidRDefault="001A169B"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provide loans in accordance with the aims and objectives set forth in the Bank's development strategy as approved by the Board of Governors.</w:t>
      </w:r>
    </w:p>
    <w:p w14:paraId="235CA2ED"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3E32402" w14:textId="77777777" w:rsidR="001A169B" w:rsidRPr="001A169B" w:rsidRDefault="001A169B" w:rsidP="001A169B">
      <w:pPr>
        <w:widowControl w:val="0"/>
        <w:autoSpaceDE w:val="0"/>
        <w:autoSpaceDN w:val="0"/>
        <w:spacing w:after="0" w:line="240" w:lineRule="auto"/>
        <w:ind w:right="107"/>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provide loans using its own and borrowed funds, as well as cooperate with other financial and banking institutions in providing such loans.</w:t>
      </w:r>
    </w:p>
    <w:p w14:paraId="2BE9264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A6DA166" w14:textId="77777777" w:rsidR="001A169B" w:rsidRPr="001A169B" w:rsidRDefault="001A169B" w:rsidP="001A169B">
      <w:pPr>
        <w:widowControl w:val="0"/>
        <w:autoSpaceDE w:val="0"/>
        <w:autoSpaceDN w:val="0"/>
        <w:spacing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Where a loan is provided to any organisations owned or controlled by a member of the Bank,</w:t>
      </w:r>
      <w:r w:rsidRPr="001A169B">
        <w:rPr>
          <w:rFonts w:ascii="Times New Roman" w:eastAsia="Times New Roman" w:hAnsi="Times New Roman" w:cs="Times New Roman"/>
          <w:spacing w:val="-20"/>
          <w:sz w:val="24"/>
          <w:szCs w:val="24"/>
        </w:rPr>
        <w:t xml:space="preserve"> </w:t>
      </w:r>
      <w:r w:rsidRPr="001A169B">
        <w:rPr>
          <w:rFonts w:ascii="Times New Roman" w:eastAsia="Times New Roman" w:hAnsi="Times New Roman" w:cs="Times New Roman"/>
          <w:sz w:val="24"/>
          <w:szCs w:val="24"/>
        </w:rPr>
        <w:t xml:space="preserve">the Bank may, as required and subject to the consent of the corresponding member of the Bank, be granted a </w:t>
      </w:r>
      <w:r w:rsidR="00C25BE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guarantee by the corresponding member for the said organisation's obligations to the Bank.</w:t>
      </w:r>
    </w:p>
    <w:p w14:paraId="4AD57D5A" w14:textId="77777777" w:rsidR="001A169B" w:rsidRPr="001A169B" w:rsidRDefault="001A169B" w:rsidP="001A169B">
      <w:pPr>
        <w:widowControl w:val="0"/>
        <w:autoSpaceDE w:val="0"/>
        <w:autoSpaceDN w:val="0"/>
        <w:spacing w:before="8" w:after="0" w:line="240" w:lineRule="auto"/>
        <w:rPr>
          <w:rFonts w:ascii="Times New Roman" w:eastAsia="Times New Roman" w:hAnsi="Times New Roman" w:cs="Times New Roman"/>
          <w:sz w:val="20"/>
          <w:szCs w:val="24"/>
        </w:rPr>
      </w:pPr>
    </w:p>
    <w:p w14:paraId="7B36C17B" w14:textId="77777777" w:rsidR="001A169B" w:rsidRPr="001A169B" w:rsidRDefault="001A169B" w:rsidP="001A169B">
      <w:pPr>
        <w:widowControl w:val="0"/>
        <w:autoSpaceDE w:val="0"/>
        <w:autoSpaceDN w:val="0"/>
        <w:spacing w:before="1"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w:t>
      </w:r>
      <w:r w:rsidR="00D279F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provide loans to organisations</w:t>
      </w:r>
      <w:r w:rsidR="00D279F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in separate member </w:t>
      </w:r>
      <w:r w:rsidR="00D279F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states subject </w:t>
      </w:r>
      <w:r w:rsidR="00D279F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to approval of the relevant member state's authorised agencies.</w:t>
      </w:r>
    </w:p>
    <w:p w14:paraId="7EA97913"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4696D599" w14:textId="77777777" w:rsidR="001A169B" w:rsidRPr="001A169B" w:rsidRDefault="001A169B" w:rsidP="001A169B">
      <w:pPr>
        <w:widowControl w:val="0"/>
        <w:autoSpaceDE w:val="0"/>
        <w:autoSpaceDN w:val="0"/>
        <w:spacing w:before="1"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issue guarantees for obligations of organisations in the manner established by</w:t>
      </w:r>
      <w:r w:rsidRPr="001A169B">
        <w:rPr>
          <w:rFonts w:ascii="Times New Roman" w:eastAsia="Times New Roman" w:hAnsi="Times New Roman" w:cs="Times New Roman"/>
          <w:spacing w:val="-20"/>
          <w:sz w:val="24"/>
          <w:szCs w:val="24"/>
        </w:rPr>
        <w:t xml:space="preserve"> </w:t>
      </w:r>
      <w:r w:rsidRPr="001A169B">
        <w:rPr>
          <w:rFonts w:ascii="Times New Roman" w:eastAsia="Times New Roman" w:hAnsi="Times New Roman" w:cs="Times New Roman"/>
          <w:sz w:val="24"/>
          <w:szCs w:val="24"/>
        </w:rPr>
        <w:t>the Board of</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Directors.</w:t>
      </w:r>
    </w:p>
    <w:p w14:paraId="238D26A0"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90F8C02" w14:textId="77777777" w:rsidR="001A169B" w:rsidRPr="001A169B" w:rsidRDefault="001A169B" w:rsidP="001A169B">
      <w:pPr>
        <w:widowControl w:val="0"/>
        <w:autoSpaceDE w:val="0"/>
        <w:autoSpaceDN w:val="0"/>
        <w:spacing w:after="0" w:line="240" w:lineRule="auto"/>
        <w:ind w:right="116"/>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may engage in investment activities by financing projects, acquiring equity</w:t>
      </w:r>
      <w:r w:rsidRPr="001A169B">
        <w:rPr>
          <w:rFonts w:ascii="Times New Roman" w:eastAsia="Times New Roman" w:hAnsi="Times New Roman" w:cs="Times New Roman"/>
          <w:spacing w:val="-44"/>
          <w:sz w:val="24"/>
          <w:szCs w:val="24"/>
        </w:rPr>
        <w:t xml:space="preserve"> </w:t>
      </w:r>
      <w:r w:rsidRPr="001A169B">
        <w:rPr>
          <w:rFonts w:ascii="Times New Roman" w:eastAsia="Times New Roman" w:hAnsi="Times New Roman" w:cs="Times New Roman"/>
          <w:sz w:val="24"/>
          <w:szCs w:val="24"/>
        </w:rPr>
        <w:t>interests in organisations, participating in special purpose funds and in any other</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form.</w:t>
      </w:r>
    </w:p>
    <w:p w14:paraId="647B184B"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615FE0EB"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15</w:t>
      </w:r>
    </w:p>
    <w:p w14:paraId="364471E3"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7AD1D51F" w14:textId="77777777" w:rsidR="001A169B" w:rsidRPr="001A169B" w:rsidRDefault="001A169B" w:rsidP="001A169B">
      <w:pPr>
        <w:widowControl w:val="0"/>
        <w:autoSpaceDE w:val="0"/>
        <w:autoSpaceDN w:val="0"/>
        <w:spacing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When engaging in investment activities, </w:t>
      </w:r>
      <w:r w:rsidR="00D279F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the Bank</w:t>
      </w:r>
      <w:r w:rsidR="00D279F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shall safeguard its own interests and, in particular,</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organise</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involved</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assessment</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investment</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projects</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by</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experts</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and shall assess the solvency of each recipient of the</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investments.</w:t>
      </w:r>
    </w:p>
    <w:p w14:paraId="5EEA0749"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532673A1" w14:textId="77777777" w:rsidR="001A169B" w:rsidRPr="001A169B" w:rsidRDefault="001A169B" w:rsidP="001A169B">
      <w:pPr>
        <w:widowControl w:val="0"/>
        <w:autoSpaceDE w:val="0"/>
        <w:autoSpaceDN w:val="0"/>
        <w:spacing w:after="0" w:line="240" w:lineRule="auto"/>
        <w:ind w:right="114"/>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00846D3A">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Bank's investment </w:t>
      </w:r>
      <w:r w:rsidR="00846D3A">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activities</w:t>
      </w:r>
      <w:r w:rsidR="00846D3A">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in </w:t>
      </w:r>
      <w:r w:rsidR="00846D3A">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any</w:t>
      </w:r>
      <w:r w:rsidR="00846D3A">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country</w:t>
      </w:r>
      <w:r w:rsidR="00846D3A">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that is not a member of the Bank shall </w:t>
      </w:r>
      <w:r w:rsidR="00846D3A">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be</w:t>
      </w:r>
      <w:r w:rsidR="00846D3A">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carried out upon the resolution of the Board of Governors.</w:t>
      </w:r>
    </w:p>
    <w:p w14:paraId="052EC7DA"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6EB599EF"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16</w:t>
      </w:r>
    </w:p>
    <w:p w14:paraId="47DF5851"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5E4BE3E1" w14:textId="77777777" w:rsidR="001A169B" w:rsidRPr="001A169B" w:rsidRDefault="001A169B" w:rsidP="001A169B">
      <w:pPr>
        <w:widowControl w:val="0"/>
        <w:autoSpaceDE w:val="0"/>
        <w:autoSpaceDN w:val="0"/>
        <w:spacing w:before="1" w:after="0" w:line="240" w:lineRule="auto"/>
        <w:ind w:right="106"/>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w:t>
      </w:r>
      <w:r w:rsidR="00D279F8">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Bank shall ensure that an efficient risk management and compliance and control systems are in place that are consistent with best practices for international banks.</w:t>
      </w:r>
    </w:p>
    <w:p w14:paraId="20722161"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5775CA1" w14:textId="77777777" w:rsidR="007C113D" w:rsidRDefault="001A169B" w:rsidP="007C113D">
      <w:pPr>
        <w:widowControl w:val="0"/>
        <w:autoSpaceDE w:val="0"/>
        <w:autoSpaceDN w:val="0"/>
        <w:spacing w:after="0" w:line="240" w:lineRule="auto"/>
        <w:ind w:right="112"/>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seek</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comply</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with</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international</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best</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practices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area</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social</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responsibility and information transparency with regard to its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operations.</w:t>
      </w:r>
    </w:p>
    <w:p w14:paraId="5F2976E3" w14:textId="77777777" w:rsidR="007C113D" w:rsidRDefault="007C113D" w:rsidP="007C113D">
      <w:pPr>
        <w:widowControl w:val="0"/>
        <w:autoSpaceDE w:val="0"/>
        <w:autoSpaceDN w:val="0"/>
        <w:spacing w:after="0" w:line="240" w:lineRule="auto"/>
        <w:ind w:right="112"/>
        <w:jc w:val="both"/>
        <w:rPr>
          <w:rFonts w:ascii="Times New Roman" w:eastAsia="Times New Roman" w:hAnsi="Times New Roman" w:cs="Times New Roman"/>
          <w:sz w:val="24"/>
          <w:szCs w:val="24"/>
        </w:rPr>
      </w:pPr>
    </w:p>
    <w:p w14:paraId="54C2B99B" w14:textId="77777777" w:rsidR="006C440C" w:rsidRDefault="006C440C" w:rsidP="007C113D">
      <w:pPr>
        <w:widowControl w:val="0"/>
        <w:autoSpaceDE w:val="0"/>
        <w:autoSpaceDN w:val="0"/>
        <w:spacing w:after="0" w:line="240" w:lineRule="auto"/>
        <w:ind w:right="112"/>
        <w:jc w:val="both"/>
        <w:rPr>
          <w:rFonts w:ascii="Times New Roman" w:eastAsia="Times New Roman" w:hAnsi="Times New Roman" w:cs="Times New Roman"/>
          <w:sz w:val="24"/>
          <w:szCs w:val="24"/>
        </w:rPr>
      </w:pPr>
    </w:p>
    <w:p w14:paraId="4D5752AA" w14:textId="77777777" w:rsidR="007C113D" w:rsidRDefault="007C113D" w:rsidP="007C113D">
      <w:pPr>
        <w:widowControl w:val="0"/>
        <w:autoSpaceDE w:val="0"/>
        <w:autoSpaceDN w:val="0"/>
        <w:spacing w:after="0" w:line="240" w:lineRule="auto"/>
        <w:ind w:right="112"/>
        <w:jc w:val="both"/>
        <w:rPr>
          <w:rFonts w:ascii="Times New Roman" w:eastAsia="Times New Roman" w:hAnsi="Times New Roman" w:cs="Times New Roman"/>
          <w:sz w:val="24"/>
          <w:szCs w:val="24"/>
        </w:rPr>
      </w:pPr>
    </w:p>
    <w:p w14:paraId="2A0B180E" w14:textId="77777777" w:rsidR="001A169B" w:rsidRPr="001A169B" w:rsidRDefault="001A169B" w:rsidP="007C113D">
      <w:pPr>
        <w:widowControl w:val="0"/>
        <w:autoSpaceDE w:val="0"/>
        <w:autoSpaceDN w:val="0"/>
        <w:spacing w:after="0" w:line="240" w:lineRule="auto"/>
        <w:ind w:right="112"/>
        <w:jc w:val="center"/>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OTHER OPERATIONS OF THE BANK</w:t>
      </w:r>
    </w:p>
    <w:p w14:paraId="06A691D4"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3F352318"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17</w:t>
      </w:r>
    </w:p>
    <w:p w14:paraId="74902895"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5971C64D" w14:textId="77777777" w:rsidR="001A169B" w:rsidRPr="001A169B" w:rsidRDefault="001A169B" w:rsidP="001A169B">
      <w:pPr>
        <w:widowControl w:val="0"/>
        <w:autoSpaceDE w:val="0"/>
        <w:autoSpaceDN w:val="0"/>
        <w:spacing w:before="1" w:after="0" w:line="240" w:lineRule="auto"/>
        <w:ind w:right="117"/>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may enter into any transactions generally accepted in international banking practice, provided they correspond with the Bank's aims.</w:t>
      </w:r>
    </w:p>
    <w:p w14:paraId="7CD160A5"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077590A2"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18</w:t>
      </w:r>
    </w:p>
    <w:p w14:paraId="443A3F8A"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09A45CD0" w14:textId="77777777" w:rsidR="001A169B" w:rsidRPr="001A169B" w:rsidRDefault="001A169B" w:rsidP="001A169B">
      <w:pPr>
        <w:widowControl w:val="0"/>
        <w:autoSpaceDE w:val="0"/>
        <w:autoSpaceDN w:val="0"/>
        <w:spacing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Bank shall create corresponding </w:t>
      </w:r>
      <w:r w:rsidR="00AA0DC9">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reserves for potential losses when it performs its operations in</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event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there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is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delay</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payment</w:t>
      </w:r>
      <w:r w:rsidRPr="001A169B">
        <w:rPr>
          <w:rFonts w:ascii="Times New Roman" w:eastAsia="Times New Roman" w:hAnsi="Times New Roman" w:cs="Times New Roman"/>
          <w:spacing w:val="-5"/>
          <w:sz w:val="24"/>
          <w:szCs w:val="24"/>
        </w:rPr>
        <w:t xml:space="preserve"> </w:t>
      </w:r>
      <w:r w:rsidR="00AA0DC9">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or</w:t>
      </w:r>
      <w:r w:rsidRPr="001A169B">
        <w:rPr>
          <w:rFonts w:ascii="Times New Roman" w:eastAsia="Times New Roman" w:hAnsi="Times New Roman" w:cs="Times New Roman"/>
          <w:spacing w:val="-7"/>
          <w:sz w:val="24"/>
          <w:szCs w:val="24"/>
        </w:rPr>
        <w:t xml:space="preserve"> </w:t>
      </w:r>
      <w:r w:rsidR="00AA0DC9">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default</w:t>
      </w:r>
      <w:r w:rsidRPr="001A169B">
        <w:rPr>
          <w:rFonts w:ascii="Times New Roman" w:eastAsia="Times New Roman" w:hAnsi="Times New Roman" w:cs="Times New Roman"/>
          <w:spacing w:val="-2"/>
          <w:sz w:val="24"/>
          <w:szCs w:val="24"/>
        </w:rPr>
        <w:t xml:space="preserve"> </w:t>
      </w:r>
      <w:r w:rsidRPr="001A169B">
        <w:rPr>
          <w:rFonts w:ascii="Times New Roman" w:eastAsia="Times New Roman" w:hAnsi="Times New Roman" w:cs="Times New Roman"/>
          <w:sz w:val="24"/>
          <w:szCs w:val="24"/>
        </w:rPr>
        <w:t>under</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any</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credit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or</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loan</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provided</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or</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guaranteed by the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Bank.</w:t>
      </w:r>
    </w:p>
    <w:p w14:paraId="01895C93"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0DB1320C" w14:textId="77777777" w:rsidR="001A169B" w:rsidRPr="001A169B" w:rsidRDefault="001A169B" w:rsidP="001A169B">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Bank's operating losses shall be apportioned as follows:</w:t>
      </w:r>
    </w:p>
    <w:p w14:paraId="61D9A424"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57ADDBE" w14:textId="77777777" w:rsidR="001A169B" w:rsidRPr="001A169B" w:rsidRDefault="001A169B" w:rsidP="001A169B">
      <w:pPr>
        <w:widowControl w:val="0"/>
        <w:numPr>
          <w:ilvl w:val="2"/>
          <w:numId w:val="23"/>
        </w:numPr>
        <w:tabs>
          <w:tab w:val="left" w:pos="1637"/>
          <w:tab w:val="left" w:pos="1638"/>
        </w:tabs>
        <w:autoSpaceDE w:val="0"/>
        <w:autoSpaceDN w:val="0"/>
        <w:spacing w:after="0" w:line="240" w:lineRule="auto"/>
        <w:ind w:hanging="721"/>
        <w:rPr>
          <w:rFonts w:ascii="Times New Roman" w:eastAsia="Times New Roman" w:hAnsi="Times New Roman" w:cs="Times New Roman"/>
          <w:sz w:val="24"/>
        </w:rPr>
      </w:pPr>
      <w:r w:rsidRPr="001A169B">
        <w:rPr>
          <w:rFonts w:ascii="Times New Roman" w:eastAsia="Times New Roman" w:hAnsi="Times New Roman" w:cs="Times New Roman"/>
          <w:sz w:val="24"/>
        </w:rPr>
        <w:t>firstly, against the reserves referred to in paragraph 1 of this</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Article;</w:t>
      </w:r>
    </w:p>
    <w:p w14:paraId="0599B052"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40DFBA6" w14:textId="77777777" w:rsidR="001A169B" w:rsidRPr="001A169B" w:rsidRDefault="001A169B" w:rsidP="001A169B">
      <w:pPr>
        <w:widowControl w:val="0"/>
        <w:numPr>
          <w:ilvl w:val="2"/>
          <w:numId w:val="23"/>
        </w:numPr>
        <w:tabs>
          <w:tab w:val="left" w:pos="1637"/>
          <w:tab w:val="left" w:pos="1638"/>
        </w:tabs>
        <w:autoSpaceDE w:val="0"/>
        <w:autoSpaceDN w:val="0"/>
        <w:spacing w:after="0" w:line="240" w:lineRule="auto"/>
        <w:ind w:hanging="721"/>
        <w:rPr>
          <w:rFonts w:ascii="Times New Roman" w:eastAsia="Times New Roman" w:hAnsi="Times New Roman" w:cs="Times New Roman"/>
          <w:sz w:val="24"/>
        </w:rPr>
      </w:pPr>
      <w:r w:rsidRPr="001A169B">
        <w:rPr>
          <w:rFonts w:ascii="Times New Roman" w:eastAsia="Times New Roman" w:hAnsi="Times New Roman" w:cs="Times New Roman"/>
          <w:sz w:val="24"/>
        </w:rPr>
        <w:t>secondly, against any profit generated in the corresponding reporting</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period;</w:t>
      </w:r>
    </w:p>
    <w:p w14:paraId="577C028B"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B7A766C" w14:textId="77777777" w:rsidR="001A169B" w:rsidRPr="001A169B" w:rsidRDefault="001A169B" w:rsidP="001A169B">
      <w:pPr>
        <w:widowControl w:val="0"/>
        <w:numPr>
          <w:ilvl w:val="2"/>
          <w:numId w:val="23"/>
        </w:numPr>
        <w:tabs>
          <w:tab w:val="left" w:pos="1637"/>
          <w:tab w:val="left" w:pos="1638"/>
        </w:tabs>
        <w:autoSpaceDE w:val="0"/>
        <w:autoSpaceDN w:val="0"/>
        <w:spacing w:after="0" w:line="240" w:lineRule="auto"/>
        <w:ind w:hanging="721"/>
        <w:rPr>
          <w:rFonts w:ascii="Times New Roman" w:eastAsia="Times New Roman" w:hAnsi="Times New Roman" w:cs="Times New Roman"/>
          <w:sz w:val="24"/>
        </w:rPr>
      </w:pPr>
      <w:r w:rsidRPr="001A169B">
        <w:rPr>
          <w:rFonts w:ascii="Times New Roman" w:eastAsia="Times New Roman" w:hAnsi="Times New Roman" w:cs="Times New Roman"/>
          <w:sz w:val="24"/>
        </w:rPr>
        <w:t>thirdly, against retained profits from prior</w:t>
      </w:r>
      <w:r w:rsidRPr="001A169B">
        <w:rPr>
          <w:rFonts w:ascii="Times New Roman" w:eastAsia="Times New Roman" w:hAnsi="Times New Roman" w:cs="Times New Roman"/>
          <w:spacing w:val="-2"/>
          <w:sz w:val="24"/>
        </w:rPr>
        <w:t xml:space="preserve"> </w:t>
      </w:r>
      <w:r w:rsidRPr="001A169B">
        <w:rPr>
          <w:rFonts w:ascii="Times New Roman" w:eastAsia="Times New Roman" w:hAnsi="Times New Roman" w:cs="Times New Roman"/>
          <w:sz w:val="24"/>
        </w:rPr>
        <w:t>periods;</w:t>
      </w:r>
    </w:p>
    <w:p w14:paraId="341DE49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9D7B9D7" w14:textId="77777777" w:rsidR="001A169B" w:rsidRPr="001A169B" w:rsidRDefault="001A169B" w:rsidP="001A169B">
      <w:pPr>
        <w:widowControl w:val="0"/>
        <w:numPr>
          <w:ilvl w:val="2"/>
          <w:numId w:val="23"/>
        </w:numPr>
        <w:tabs>
          <w:tab w:val="left" w:pos="1637"/>
          <w:tab w:val="left" w:pos="1638"/>
        </w:tabs>
        <w:autoSpaceDE w:val="0"/>
        <w:autoSpaceDN w:val="0"/>
        <w:spacing w:after="0" w:line="240" w:lineRule="auto"/>
        <w:ind w:hanging="721"/>
        <w:rPr>
          <w:rFonts w:ascii="Times New Roman" w:eastAsia="Times New Roman" w:hAnsi="Times New Roman" w:cs="Times New Roman"/>
          <w:sz w:val="24"/>
        </w:rPr>
      </w:pPr>
      <w:r w:rsidRPr="001A169B">
        <w:rPr>
          <w:rFonts w:ascii="Times New Roman" w:eastAsia="Times New Roman" w:hAnsi="Times New Roman" w:cs="Times New Roman"/>
          <w:sz w:val="24"/>
        </w:rPr>
        <w:t>fourthly, against the paid-up portion of the charter</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capital;</w:t>
      </w:r>
    </w:p>
    <w:p w14:paraId="64015B66"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31C4048" w14:textId="77777777" w:rsidR="001A169B" w:rsidRPr="001A169B" w:rsidRDefault="001A169B" w:rsidP="00D279F8">
      <w:pPr>
        <w:widowControl w:val="0"/>
        <w:numPr>
          <w:ilvl w:val="2"/>
          <w:numId w:val="23"/>
        </w:numPr>
        <w:tabs>
          <w:tab w:val="left" w:pos="1638"/>
        </w:tabs>
        <w:autoSpaceDE w:val="0"/>
        <w:autoSpaceDN w:val="0"/>
        <w:spacing w:after="0" w:line="240" w:lineRule="auto"/>
        <w:ind w:right="111"/>
        <w:jc w:val="both"/>
        <w:rPr>
          <w:rFonts w:ascii="Times New Roman" w:eastAsia="Times New Roman" w:hAnsi="Times New Roman" w:cs="Times New Roman"/>
          <w:sz w:val="24"/>
        </w:rPr>
      </w:pPr>
      <w:r w:rsidRPr="001A169B">
        <w:rPr>
          <w:rFonts w:ascii="Times New Roman" w:eastAsia="Times New Roman" w:hAnsi="Times New Roman" w:cs="Times New Roman"/>
          <w:sz w:val="24"/>
        </w:rPr>
        <w:t>finally, against callable capital that is payable on the terms and conditions determined by</w:t>
      </w:r>
      <w:r w:rsidR="00D279F8">
        <w:rPr>
          <w:rFonts w:ascii="Times New Roman" w:eastAsia="Times New Roman" w:hAnsi="Times New Roman" w:cs="Times New Roman"/>
          <w:sz w:val="24"/>
        </w:rPr>
        <w:t xml:space="preserve"> </w:t>
      </w:r>
      <w:r w:rsidRPr="001A169B">
        <w:rPr>
          <w:rFonts w:ascii="Times New Roman" w:eastAsia="Times New Roman" w:hAnsi="Times New Roman" w:cs="Times New Roman"/>
          <w:sz w:val="24"/>
        </w:rPr>
        <w:t xml:space="preserve"> a resolution of the Board of Governors in accordance with Clause 4 of Article 10 of this</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Charter.</w:t>
      </w:r>
    </w:p>
    <w:p w14:paraId="0DDAD709" w14:textId="77777777" w:rsidR="001A169B" w:rsidRPr="001A169B" w:rsidRDefault="001A169B" w:rsidP="001A169B">
      <w:pPr>
        <w:widowControl w:val="0"/>
        <w:autoSpaceDE w:val="0"/>
        <w:autoSpaceDN w:val="0"/>
        <w:spacing w:before="1" w:after="0" w:line="240" w:lineRule="auto"/>
        <w:rPr>
          <w:rFonts w:ascii="Times New Roman" w:eastAsia="Times New Roman" w:hAnsi="Times New Roman" w:cs="Times New Roman"/>
          <w:sz w:val="21"/>
          <w:szCs w:val="24"/>
        </w:rPr>
      </w:pPr>
    </w:p>
    <w:p w14:paraId="1F7835AF" w14:textId="77777777" w:rsidR="001A169B" w:rsidRPr="001A169B" w:rsidRDefault="001A169B" w:rsidP="001A169B">
      <w:pPr>
        <w:widowControl w:val="0"/>
        <w:autoSpaceDE w:val="0"/>
        <w:autoSpaceDN w:val="0"/>
        <w:spacing w:after="0" w:line="237" w:lineRule="auto"/>
        <w:ind w:right="10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Losses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distributed</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among</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members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proportion</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their</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shares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paid-up charter capital as of the end of the fiscal year during which such losses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occurred.</w:t>
      </w:r>
    </w:p>
    <w:p w14:paraId="61B04401"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422DB481" w14:textId="77777777" w:rsidR="001A169B" w:rsidRPr="001A169B" w:rsidRDefault="001A169B" w:rsidP="001A169B">
      <w:pPr>
        <w:widowControl w:val="0"/>
        <w:autoSpaceDE w:val="0"/>
        <w:autoSpaceDN w:val="0"/>
        <w:spacing w:before="1"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BANK GOVERNANCE</w:t>
      </w:r>
    </w:p>
    <w:p w14:paraId="6E72800B"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b/>
          <w:sz w:val="20"/>
          <w:szCs w:val="24"/>
        </w:rPr>
      </w:pPr>
    </w:p>
    <w:p w14:paraId="39A71544" w14:textId="77777777" w:rsidR="001A169B" w:rsidRPr="001A169B" w:rsidRDefault="001A169B" w:rsidP="001A169B">
      <w:pPr>
        <w:widowControl w:val="0"/>
        <w:autoSpaceDE w:val="0"/>
        <w:autoSpaceDN w:val="0"/>
        <w:spacing w:before="1"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19</w:t>
      </w:r>
    </w:p>
    <w:p w14:paraId="59E7A180"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262B9680" w14:textId="77777777" w:rsidR="001A169B" w:rsidRPr="001A169B" w:rsidRDefault="001A169B" w:rsidP="001A169B">
      <w:pPr>
        <w:widowControl w:val="0"/>
        <w:autoSpaceDE w:val="0"/>
        <w:autoSpaceDN w:val="0"/>
        <w:spacing w:after="0" w:line="240" w:lineRule="auto"/>
        <w:ind w:right="107"/>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Bank's governing bodies shall be the Board of Governors, the Board of Directors, and the Management Board.</w:t>
      </w:r>
    </w:p>
    <w:p w14:paraId="71396EA9"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sz w:val="13"/>
          <w:szCs w:val="24"/>
        </w:rPr>
      </w:pPr>
    </w:p>
    <w:p w14:paraId="43573225"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BOARD OF GOVERNORS</w:t>
      </w:r>
    </w:p>
    <w:p w14:paraId="032B8CE3"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b/>
          <w:sz w:val="20"/>
          <w:szCs w:val="24"/>
        </w:rPr>
      </w:pPr>
    </w:p>
    <w:p w14:paraId="38C892F8"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20</w:t>
      </w:r>
    </w:p>
    <w:p w14:paraId="01BAF7E9"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7CC55884" w14:textId="77777777" w:rsidR="001A169B" w:rsidRPr="001A169B" w:rsidRDefault="001A169B" w:rsidP="001A169B">
      <w:pPr>
        <w:widowControl w:val="0"/>
        <w:numPr>
          <w:ilvl w:val="0"/>
          <w:numId w:val="22"/>
        </w:numPr>
        <w:tabs>
          <w:tab w:val="left" w:pos="91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The Board of Governors shall be the Bank's supreme collective governing</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body.</w:t>
      </w:r>
    </w:p>
    <w:p w14:paraId="39E1CCF9"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681312B" w14:textId="77777777" w:rsidR="001A169B" w:rsidRPr="001A169B" w:rsidRDefault="007C113D" w:rsidP="007C113D">
      <w:pPr>
        <w:widowControl w:val="0"/>
        <w:autoSpaceDE w:val="0"/>
        <w:autoSpaceDN w:val="0"/>
        <w:spacing w:after="0" w:line="240" w:lineRule="auto"/>
        <w:ind w:left="709" w:righ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A169B" w:rsidRPr="001A169B">
        <w:rPr>
          <w:rFonts w:ascii="Times New Roman" w:eastAsia="Times New Roman" w:hAnsi="Times New Roman" w:cs="Times New Roman"/>
          <w:sz w:val="24"/>
          <w:szCs w:val="24"/>
        </w:rPr>
        <w:t>When adopting resolutions in the Board of Governors, each member of the Bank shall be allotted</w:t>
      </w:r>
      <w:r w:rsidR="001A169B" w:rsidRPr="001A169B">
        <w:rPr>
          <w:rFonts w:ascii="Times New Roman" w:eastAsia="Times New Roman" w:hAnsi="Times New Roman" w:cs="Times New Roman"/>
          <w:spacing w:val="-6"/>
          <w:sz w:val="24"/>
          <w:szCs w:val="24"/>
        </w:rPr>
        <w:t xml:space="preserve"> </w:t>
      </w:r>
      <w:r w:rsidR="001A169B" w:rsidRPr="001A169B">
        <w:rPr>
          <w:rFonts w:ascii="Times New Roman" w:eastAsia="Times New Roman" w:hAnsi="Times New Roman" w:cs="Times New Roman"/>
          <w:sz w:val="24"/>
          <w:szCs w:val="24"/>
        </w:rPr>
        <w:t>a</w:t>
      </w:r>
      <w:r w:rsidR="001A169B" w:rsidRPr="001A169B">
        <w:rPr>
          <w:rFonts w:ascii="Times New Roman" w:eastAsia="Times New Roman" w:hAnsi="Times New Roman" w:cs="Times New Roman"/>
          <w:spacing w:val="-6"/>
          <w:sz w:val="24"/>
          <w:szCs w:val="24"/>
        </w:rPr>
        <w:t xml:space="preserve"> </w:t>
      </w:r>
      <w:r w:rsidR="001A169B" w:rsidRPr="001A169B">
        <w:rPr>
          <w:rFonts w:ascii="Times New Roman" w:eastAsia="Times New Roman" w:hAnsi="Times New Roman" w:cs="Times New Roman"/>
          <w:sz w:val="24"/>
          <w:szCs w:val="24"/>
        </w:rPr>
        <w:t>number</w:t>
      </w:r>
      <w:r w:rsidR="001A169B" w:rsidRPr="001A169B">
        <w:rPr>
          <w:rFonts w:ascii="Times New Roman" w:eastAsia="Times New Roman" w:hAnsi="Times New Roman" w:cs="Times New Roman"/>
          <w:spacing w:val="-6"/>
          <w:sz w:val="24"/>
          <w:szCs w:val="24"/>
        </w:rPr>
        <w:t xml:space="preserve"> </w:t>
      </w:r>
      <w:r w:rsidR="001A169B" w:rsidRPr="001A169B">
        <w:rPr>
          <w:rFonts w:ascii="Times New Roman" w:eastAsia="Times New Roman" w:hAnsi="Times New Roman" w:cs="Times New Roman"/>
          <w:sz w:val="24"/>
          <w:szCs w:val="24"/>
        </w:rPr>
        <w:t>of</w:t>
      </w:r>
      <w:r w:rsidR="001A169B" w:rsidRPr="001A169B">
        <w:rPr>
          <w:rFonts w:ascii="Times New Roman" w:eastAsia="Times New Roman" w:hAnsi="Times New Roman" w:cs="Times New Roman"/>
          <w:spacing w:val="-6"/>
          <w:sz w:val="24"/>
          <w:szCs w:val="24"/>
        </w:rPr>
        <w:t xml:space="preserve"> </w:t>
      </w:r>
      <w:r w:rsidR="001A169B" w:rsidRPr="001A169B">
        <w:rPr>
          <w:rFonts w:ascii="Times New Roman" w:eastAsia="Times New Roman" w:hAnsi="Times New Roman" w:cs="Times New Roman"/>
          <w:sz w:val="24"/>
          <w:szCs w:val="24"/>
        </w:rPr>
        <w:t>votes</w:t>
      </w:r>
      <w:r w:rsidR="001A169B" w:rsidRPr="001A169B">
        <w:rPr>
          <w:rFonts w:ascii="Times New Roman" w:eastAsia="Times New Roman" w:hAnsi="Times New Roman" w:cs="Times New Roman"/>
          <w:spacing w:val="-6"/>
          <w:sz w:val="24"/>
          <w:szCs w:val="24"/>
        </w:rPr>
        <w:t xml:space="preserve"> </w:t>
      </w:r>
      <w:r w:rsidR="001A169B" w:rsidRPr="001A169B">
        <w:rPr>
          <w:rFonts w:ascii="Times New Roman" w:eastAsia="Times New Roman" w:hAnsi="Times New Roman" w:cs="Times New Roman"/>
          <w:sz w:val="24"/>
          <w:szCs w:val="24"/>
        </w:rPr>
        <w:t>proportionate</w:t>
      </w:r>
      <w:r w:rsidR="001A169B" w:rsidRPr="001A169B">
        <w:rPr>
          <w:rFonts w:ascii="Times New Roman" w:eastAsia="Times New Roman" w:hAnsi="Times New Roman" w:cs="Times New Roman"/>
          <w:spacing w:val="-6"/>
          <w:sz w:val="24"/>
          <w:szCs w:val="24"/>
        </w:rPr>
        <w:t xml:space="preserve"> </w:t>
      </w:r>
      <w:r w:rsidR="001A169B" w:rsidRPr="001A169B">
        <w:rPr>
          <w:rFonts w:ascii="Times New Roman" w:eastAsia="Times New Roman" w:hAnsi="Times New Roman" w:cs="Times New Roman"/>
          <w:sz w:val="24"/>
          <w:szCs w:val="24"/>
        </w:rPr>
        <w:t>to</w:t>
      </w:r>
      <w:r w:rsidR="001A169B" w:rsidRPr="001A169B">
        <w:rPr>
          <w:rFonts w:ascii="Times New Roman" w:eastAsia="Times New Roman" w:hAnsi="Times New Roman" w:cs="Times New Roman"/>
          <w:spacing w:val="-5"/>
          <w:sz w:val="24"/>
          <w:szCs w:val="24"/>
        </w:rPr>
        <w:t xml:space="preserve"> </w:t>
      </w:r>
      <w:r w:rsidR="001A169B" w:rsidRPr="001A169B">
        <w:rPr>
          <w:rFonts w:ascii="Times New Roman" w:eastAsia="Times New Roman" w:hAnsi="Times New Roman" w:cs="Times New Roman"/>
          <w:sz w:val="24"/>
          <w:szCs w:val="24"/>
        </w:rPr>
        <w:t>the</w:t>
      </w:r>
      <w:r w:rsidR="001A169B" w:rsidRPr="001A169B">
        <w:rPr>
          <w:rFonts w:ascii="Times New Roman" w:eastAsia="Times New Roman" w:hAnsi="Times New Roman" w:cs="Times New Roman"/>
          <w:spacing w:val="-6"/>
          <w:sz w:val="24"/>
          <w:szCs w:val="24"/>
        </w:rPr>
        <w:t xml:space="preserve"> </w:t>
      </w:r>
      <w:r w:rsidR="001A169B" w:rsidRPr="001A169B">
        <w:rPr>
          <w:rFonts w:ascii="Times New Roman" w:eastAsia="Times New Roman" w:hAnsi="Times New Roman" w:cs="Times New Roman"/>
          <w:sz w:val="24"/>
          <w:szCs w:val="24"/>
        </w:rPr>
        <w:t>amount</w:t>
      </w:r>
      <w:r w:rsidR="001A169B" w:rsidRPr="001A169B">
        <w:rPr>
          <w:rFonts w:ascii="Times New Roman" w:eastAsia="Times New Roman" w:hAnsi="Times New Roman" w:cs="Times New Roman"/>
          <w:spacing w:val="-5"/>
          <w:sz w:val="24"/>
          <w:szCs w:val="24"/>
        </w:rPr>
        <w:t xml:space="preserve"> </w:t>
      </w:r>
      <w:r w:rsidR="001A169B" w:rsidRPr="001A169B">
        <w:rPr>
          <w:rFonts w:ascii="Times New Roman" w:eastAsia="Times New Roman" w:hAnsi="Times New Roman" w:cs="Times New Roman"/>
          <w:sz w:val="24"/>
          <w:szCs w:val="24"/>
        </w:rPr>
        <w:t>of</w:t>
      </w:r>
      <w:r w:rsidR="001A169B" w:rsidRPr="001A169B">
        <w:rPr>
          <w:rFonts w:ascii="Times New Roman" w:eastAsia="Times New Roman" w:hAnsi="Times New Roman" w:cs="Times New Roman"/>
          <w:spacing w:val="-7"/>
          <w:sz w:val="24"/>
          <w:szCs w:val="24"/>
        </w:rPr>
        <w:t xml:space="preserve"> </w:t>
      </w:r>
      <w:r w:rsidR="001A169B" w:rsidRPr="001A169B">
        <w:rPr>
          <w:rFonts w:ascii="Times New Roman" w:eastAsia="Times New Roman" w:hAnsi="Times New Roman" w:cs="Times New Roman"/>
          <w:sz w:val="24"/>
          <w:szCs w:val="24"/>
        </w:rPr>
        <w:t>its</w:t>
      </w:r>
      <w:r w:rsidR="001A169B" w:rsidRPr="001A169B">
        <w:rPr>
          <w:rFonts w:ascii="Times New Roman" w:eastAsia="Times New Roman" w:hAnsi="Times New Roman" w:cs="Times New Roman"/>
          <w:spacing w:val="-5"/>
          <w:sz w:val="24"/>
          <w:szCs w:val="24"/>
        </w:rPr>
        <w:t xml:space="preserve"> </w:t>
      </w:r>
      <w:r w:rsidR="001A169B" w:rsidRPr="001A169B">
        <w:rPr>
          <w:rFonts w:ascii="Times New Roman" w:eastAsia="Times New Roman" w:hAnsi="Times New Roman" w:cs="Times New Roman"/>
          <w:sz w:val="24"/>
          <w:szCs w:val="24"/>
        </w:rPr>
        <w:t>interest</w:t>
      </w:r>
      <w:r w:rsidR="001A169B" w:rsidRPr="001A169B">
        <w:rPr>
          <w:rFonts w:ascii="Times New Roman" w:eastAsia="Times New Roman" w:hAnsi="Times New Roman" w:cs="Times New Roman"/>
          <w:spacing w:val="-5"/>
          <w:sz w:val="24"/>
          <w:szCs w:val="24"/>
        </w:rPr>
        <w:t xml:space="preserve"> </w:t>
      </w:r>
      <w:r w:rsidR="001A169B" w:rsidRPr="001A169B">
        <w:rPr>
          <w:rFonts w:ascii="Times New Roman" w:eastAsia="Times New Roman" w:hAnsi="Times New Roman" w:cs="Times New Roman"/>
          <w:sz w:val="24"/>
          <w:szCs w:val="24"/>
        </w:rPr>
        <w:t>in</w:t>
      </w:r>
      <w:r w:rsidR="001A169B" w:rsidRPr="001A169B">
        <w:rPr>
          <w:rFonts w:ascii="Times New Roman" w:eastAsia="Times New Roman" w:hAnsi="Times New Roman" w:cs="Times New Roman"/>
          <w:spacing w:val="-5"/>
          <w:sz w:val="24"/>
          <w:szCs w:val="24"/>
        </w:rPr>
        <w:t xml:space="preserve"> </w:t>
      </w:r>
      <w:r w:rsidR="001A169B" w:rsidRPr="001A169B">
        <w:rPr>
          <w:rFonts w:ascii="Times New Roman" w:eastAsia="Times New Roman" w:hAnsi="Times New Roman" w:cs="Times New Roman"/>
          <w:sz w:val="24"/>
          <w:szCs w:val="24"/>
        </w:rPr>
        <w:t>the</w:t>
      </w:r>
      <w:r w:rsidR="001A169B" w:rsidRPr="001A169B">
        <w:rPr>
          <w:rFonts w:ascii="Times New Roman" w:eastAsia="Times New Roman" w:hAnsi="Times New Roman" w:cs="Times New Roman"/>
          <w:spacing w:val="-6"/>
          <w:sz w:val="24"/>
          <w:szCs w:val="24"/>
        </w:rPr>
        <w:t xml:space="preserve"> </w:t>
      </w:r>
      <w:r w:rsidR="001A169B" w:rsidRPr="001A169B">
        <w:rPr>
          <w:rFonts w:ascii="Times New Roman" w:eastAsia="Times New Roman" w:hAnsi="Times New Roman" w:cs="Times New Roman"/>
          <w:sz w:val="24"/>
          <w:szCs w:val="24"/>
        </w:rPr>
        <w:t>Bank's</w:t>
      </w:r>
      <w:r w:rsidR="001A169B" w:rsidRPr="001A169B">
        <w:rPr>
          <w:rFonts w:ascii="Times New Roman" w:eastAsia="Times New Roman" w:hAnsi="Times New Roman" w:cs="Times New Roman"/>
          <w:spacing w:val="-6"/>
          <w:sz w:val="24"/>
          <w:szCs w:val="24"/>
        </w:rPr>
        <w:t xml:space="preserve"> </w:t>
      </w:r>
      <w:r w:rsidR="001A169B" w:rsidRPr="001A169B">
        <w:rPr>
          <w:rFonts w:ascii="Times New Roman" w:eastAsia="Times New Roman" w:hAnsi="Times New Roman" w:cs="Times New Roman"/>
          <w:sz w:val="24"/>
          <w:szCs w:val="24"/>
        </w:rPr>
        <w:t>paid-up charter</w:t>
      </w:r>
      <w:r w:rsidR="001A169B" w:rsidRPr="001A169B">
        <w:rPr>
          <w:rFonts w:ascii="Times New Roman" w:eastAsia="Times New Roman" w:hAnsi="Times New Roman" w:cs="Times New Roman"/>
          <w:spacing w:val="-1"/>
          <w:sz w:val="24"/>
          <w:szCs w:val="24"/>
        </w:rPr>
        <w:t xml:space="preserve"> </w:t>
      </w:r>
      <w:r w:rsidR="001A169B" w:rsidRPr="001A169B">
        <w:rPr>
          <w:rFonts w:ascii="Times New Roman" w:eastAsia="Times New Roman" w:hAnsi="Times New Roman" w:cs="Times New Roman"/>
          <w:sz w:val="24"/>
          <w:szCs w:val="24"/>
        </w:rPr>
        <w:t>capital.</w:t>
      </w:r>
    </w:p>
    <w:p w14:paraId="454807C0" w14:textId="77777777" w:rsidR="001A169B" w:rsidRPr="001A169B" w:rsidRDefault="001A169B" w:rsidP="007C113D">
      <w:pPr>
        <w:widowControl w:val="0"/>
        <w:autoSpaceDE w:val="0"/>
        <w:autoSpaceDN w:val="0"/>
        <w:spacing w:before="10" w:after="0" w:line="240" w:lineRule="auto"/>
        <w:ind w:left="709"/>
        <w:rPr>
          <w:rFonts w:ascii="Times New Roman" w:eastAsia="Times New Roman" w:hAnsi="Times New Roman" w:cs="Times New Roman"/>
          <w:sz w:val="20"/>
          <w:szCs w:val="24"/>
        </w:rPr>
      </w:pPr>
    </w:p>
    <w:p w14:paraId="775E3560" w14:textId="77777777" w:rsidR="001A169B" w:rsidRPr="001A169B" w:rsidRDefault="007C113D" w:rsidP="007C113D">
      <w:pPr>
        <w:widowControl w:val="0"/>
        <w:autoSpaceDE w:val="0"/>
        <w:autoSpaceDN w:val="0"/>
        <w:spacing w:after="0" w:line="240" w:lineRule="auto"/>
        <w:ind w:left="709" w:right="1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A169B" w:rsidRPr="001A169B">
        <w:rPr>
          <w:rFonts w:ascii="Times New Roman" w:eastAsia="Times New Roman" w:hAnsi="Times New Roman" w:cs="Times New Roman"/>
          <w:sz w:val="24"/>
          <w:szCs w:val="24"/>
        </w:rPr>
        <w:t>Each</w:t>
      </w:r>
      <w:r w:rsidR="00AA0DC9">
        <w:rPr>
          <w:rFonts w:ascii="Times New Roman" w:eastAsia="Times New Roman" w:hAnsi="Times New Roman" w:cs="Times New Roman"/>
          <w:sz w:val="24"/>
          <w:szCs w:val="24"/>
        </w:rPr>
        <w:t xml:space="preserve"> </w:t>
      </w:r>
      <w:r w:rsidR="001A169B" w:rsidRPr="001A169B">
        <w:rPr>
          <w:rFonts w:ascii="Times New Roman" w:eastAsia="Times New Roman" w:hAnsi="Times New Roman" w:cs="Times New Roman"/>
          <w:sz w:val="24"/>
          <w:szCs w:val="24"/>
        </w:rPr>
        <w:t xml:space="preserve"> Bank member shall appoint one representative and his/her deputy to serve on the Board of Governors, and shall formally notify the Bank of the appointment.</w:t>
      </w:r>
    </w:p>
    <w:p w14:paraId="7432A1E7" w14:textId="77777777" w:rsidR="001A169B" w:rsidRPr="001A169B" w:rsidRDefault="001A169B" w:rsidP="007C113D">
      <w:pPr>
        <w:widowControl w:val="0"/>
        <w:autoSpaceDE w:val="0"/>
        <w:autoSpaceDN w:val="0"/>
        <w:spacing w:before="10" w:after="0" w:line="240" w:lineRule="auto"/>
        <w:ind w:left="709"/>
        <w:rPr>
          <w:rFonts w:ascii="Times New Roman" w:eastAsia="Times New Roman" w:hAnsi="Times New Roman" w:cs="Times New Roman"/>
          <w:sz w:val="20"/>
          <w:szCs w:val="24"/>
        </w:rPr>
      </w:pPr>
    </w:p>
    <w:p w14:paraId="557A08D6" w14:textId="77777777" w:rsidR="001A169B" w:rsidRPr="001A169B" w:rsidRDefault="007C113D" w:rsidP="007C113D">
      <w:pPr>
        <w:widowControl w:val="0"/>
        <w:autoSpaceDE w:val="0"/>
        <w:autoSpaceDN w:val="0"/>
        <w:spacing w:before="1" w:after="0" w:line="240" w:lineRule="auto"/>
        <w:ind w:left="709" w:right="1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A169B" w:rsidRPr="001A169B">
        <w:rPr>
          <w:rFonts w:ascii="Times New Roman" w:eastAsia="Times New Roman" w:hAnsi="Times New Roman" w:cs="Times New Roman"/>
          <w:sz w:val="24"/>
          <w:szCs w:val="24"/>
        </w:rPr>
        <w:t>Should any representative be absent from a meeting of the Board of Governors, his/her deputy shall perform the duties of the representative, including participating in voting.</w:t>
      </w:r>
    </w:p>
    <w:p w14:paraId="45B1E590"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4C0ADC3" w14:textId="77777777" w:rsidR="007C113D" w:rsidRPr="007C113D" w:rsidRDefault="001A169B" w:rsidP="00AA5573">
      <w:pPr>
        <w:widowControl w:val="0"/>
        <w:numPr>
          <w:ilvl w:val="0"/>
          <w:numId w:val="22"/>
        </w:numPr>
        <w:tabs>
          <w:tab w:val="left" w:pos="918"/>
        </w:tabs>
        <w:autoSpaceDE w:val="0"/>
        <w:autoSpaceDN w:val="0"/>
        <w:spacing w:before="78" w:after="0" w:line="240" w:lineRule="auto"/>
        <w:ind w:hanging="361"/>
        <w:rPr>
          <w:rFonts w:ascii="Times New Roman" w:eastAsia="Times New Roman" w:hAnsi="Times New Roman" w:cs="Times New Roman"/>
          <w:sz w:val="24"/>
          <w:szCs w:val="24"/>
        </w:rPr>
      </w:pPr>
      <w:r w:rsidRPr="007C113D">
        <w:rPr>
          <w:rFonts w:ascii="Times New Roman" w:eastAsia="Times New Roman" w:hAnsi="Times New Roman" w:cs="Times New Roman"/>
          <w:sz w:val="24"/>
        </w:rPr>
        <w:t>The Board of Governors shall meet on an as-needed basis, but no less than</w:t>
      </w:r>
      <w:r w:rsidRPr="007C113D">
        <w:rPr>
          <w:rFonts w:ascii="Times New Roman" w:eastAsia="Times New Roman" w:hAnsi="Times New Roman" w:cs="Times New Roman"/>
          <w:spacing w:val="-8"/>
          <w:sz w:val="24"/>
        </w:rPr>
        <w:t xml:space="preserve"> </w:t>
      </w:r>
      <w:r w:rsidRPr="007C113D">
        <w:rPr>
          <w:rFonts w:ascii="Times New Roman" w:eastAsia="Times New Roman" w:hAnsi="Times New Roman" w:cs="Times New Roman"/>
          <w:sz w:val="24"/>
        </w:rPr>
        <w:t>annually.</w:t>
      </w:r>
    </w:p>
    <w:p w14:paraId="7ED6F39E" w14:textId="77777777" w:rsidR="007C113D" w:rsidRPr="007C113D" w:rsidRDefault="007C113D" w:rsidP="007C113D">
      <w:pPr>
        <w:widowControl w:val="0"/>
        <w:tabs>
          <w:tab w:val="left" w:pos="918"/>
        </w:tabs>
        <w:autoSpaceDE w:val="0"/>
        <w:autoSpaceDN w:val="0"/>
        <w:spacing w:before="78" w:after="0" w:line="240" w:lineRule="auto"/>
        <w:ind w:left="917"/>
        <w:rPr>
          <w:rFonts w:ascii="Times New Roman" w:eastAsia="Times New Roman" w:hAnsi="Times New Roman" w:cs="Times New Roman"/>
          <w:sz w:val="24"/>
          <w:szCs w:val="24"/>
        </w:rPr>
      </w:pPr>
    </w:p>
    <w:p w14:paraId="174CF62D" w14:textId="77777777" w:rsidR="001A169B" w:rsidRPr="007C113D" w:rsidRDefault="001A169B" w:rsidP="00755916">
      <w:pPr>
        <w:widowControl w:val="0"/>
        <w:autoSpaceDE w:val="0"/>
        <w:autoSpaceDN w:val="0"/>
        <w:spacing w:before="78" w:after="0" w:line="240" w:lineRule="auto"/>
        <w:ind w:left="709"/>
        <w:jc w:val="both"/>
        <w:rPr>
          <w:rFonts w:ascii="Times New Roman" w:eastAsia="Times New Roman" w:hAnsi="Times New Roman" w:cs="Times New Roman"/>
          <w:sz w:val="24"/>
          <w:szCs w:val="24"/>
        </w:rPr>
      </w:pPr>
      <w:r w:rsidRPr="007C113D">
        <w:rPr>
          <w:rFonts w:ascii="Times New Roman" w:eastAsia="Times New Roman" w:hAnsi="Times New Roman" w:cs="Times New Roman"/>
          <w:sz w:val="24"/>
          <w:szCs w:val="24"/>
        </w:rPr>
        <w:lastRenderedPageBreak/>
        <w:t xml:space="preserve">Each </w:t>
      </w:r>
      <w:r w:rsidR="00755916">
        <w:rPr>
          <w:rFonts w:ascii="Times New Roman" w:eastAsia="Times New Roman" w:hAnsi="Times New Roman" w:cs="Times New Roman"/>
          <w:sz w:val="24"/>
          <w:szCs w:val="24"/>
        </w:rPr>
        <w:t xml:space="preserve"> </w:t>
      </w:r>
      <w:r w:rsidRPr="007C113D">
        <w:rPr>
          <w:rFonts w:ascii="Times New Roman" w:eastAsia="Times New Roman" w:hAnsi="Times New Roman" w:cs="Times New Roman"/>
          <w:sz w:val="24"/>
          <w:szCs w:val="24"/>
        </w:rPr>
        <w:t xml:space="preserve">of </w:t>
      </w:r>
      <w:r w:rsidR="00755916">
        <w:rPr>
          <w:rFonts w:ascii="Times New Roman" w:eastAsia="Times New Roman" w:hAnsi="Times New Roman" w:cs="Times New Roman"/>
          <w:sz w:val="24"/>
          <w:szCs w:val="24"/>
        </w:rPr>
        <w:t xml:space="preserve"> </w:t>
      </w:r>
      <w:r w:rsidRPr="007C113D">
        <w:rPr>
          <w:rFonts w:ascii="Times New Roman" w:eastAsia="Times New Roman" w:hAnsi="Times New Roman" w:cs="Times New Roman"/>
          <w:sz w:val="24"/>
          <w:szCs w:val="24"/>
        </w:rPr>
        <w:t xml:space="preserve">the Bank’s </w:t>
      </w:r>
      <w:r w:rsidR="00755916">
        <w:rPr>
          <w:rFonts w:ascii="Times New Roman" w:eastAsia="Times New Roman" w:hAnsi="Times New Roman" w:cs="Times New Roman"/>
          <w:sz w:val="24"/>
          <w:szCs w:val="24"/>
        </w:rPr>
        <w:t xml:space="preserve"> </w:t>
      </w:r>
      <w:r w:rsidRPr="007C113D">
        <w:rPr>
          <w:rFonts w:ascii="Times New Roman" w:eastAsia="Times New Roman" w:hAnsi="Times New Roman" w:cs="Times New Roman"/>
          <w:sz w:val="24"/>
          <w:szCs w:val="24"/>
        </w:rPr>
        <w:t>members’</w:t>
      </w:r>
      <w:r w:rsidR="00755916">
        <w:rPr>
          <w:rFonts w:ascii="Times New Roman" w:eastAsia="Times New Roman" w:hAnsi="Times New Roman" w:cs="Times New Roman"/>
          <w:sz w:val="24"/>
          <w:szCs w:val="24"/>
        </w:rPr>
        <w:t xml:space="preserve"> </w:t>
      </w:r>
      <w:r w:rsidRPr="007C113D">
        <w:rPr>
          <w:rFonts w:ascii="Times New Roman" w:eastAsia="Times New Roman" w:hAnsi="Times New Roman" w:cs="Times New Roman"/>
          <w:sz w:val="24"/>
          <w:szCs w:val="24"/>
        </w:rPr>
        <w:t xml:space="preserve"> representatives shall chair meetings of the Board of Governors in rotation.</w:t>
      </w:r>
    </w:p>
    <w:p w14:paraId="7E8CE6E6"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E82FB7D" w14:textId="77777777" w:rsidR="001A169B" w:rsidRPr="001A169B" w:rsidRDefault="001A169B" w:rsidP="00755916">
      <w:pPr>
        <w:widowControl w:val="0"/>
        <w:autoSpaceDE w:val="0"/>
        <w:autoSpaceDN w:val="0"/>
        <w:spacing w:before="1" w:after="0" w:line="240" w:lineRule="auto"/>
        <w:ind w:left="70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00755916">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rules</w:t>
      </w:r>
      <w:r w:rsidRPr="001A169B">
        <w:rPr>
          <w:rFonts w:ascii="Times New Roman" w:eastAsia="Times New Roman" w:hAnsi="Times New Roman" w:cs="Times New Roman"/>
          <w:spacing w:val="-10"/>
          <w:sz w:val="24"/>
          <w:szCs w:val="24"/>
        </w:rPr>
        <w:t xml:space="preserve"> </w:t>
      </w:r>
      <w:r w:rsidR="00755916">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procedures</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Governors</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established</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by</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regulations of the Board of</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Governors.</w:t>
      </w:r>
    </w:p>
    <w:p w14:paraId="01F6E705"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sz w:val="13"/>
          <w:szCs w:val="24"/>
        </w:rPr>
      </w:pPr>
    </w:p>
    <w:p w14:paraId="780960FD"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21</w:t>
      </w:r>
    </w:p>
    <w:p w14:paraId="1ADAB044"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52A8EFE7" w14:textId="77777777" w:rsidR="001A169B" w:rsidRPr="001A169B" w:rsidRDefault="001A169B" w:rsidP="001A169B">
      <w:pPr>
        <w:widowControl w:val="0"/>
        <w:numPr>
          <w:ilvl w:val="0"/>
          <w:numId w:val="21"/>
        </w:numPr>
        <w:tabs>
          <w:tab w:val="left" w:pos="91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The Board of Governors</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shall:</w:t>
      </w:r>
    </w:p>
    <w:p w14:paraId="36084A88" w14:textId="77777777" w:rsidR="001A169B" w:rsidRPr="001A169B" w:rsidRDefault="001A169B" w:rsidP="001A169B">
      <w:pPr>
        <w:widowControl w:val="0"/>
        <w:autoSpaceDE w:val="0"/>
        <w:autoSpaceDN w:val="0"/>
        <w:spacing w:before="1" w:after="0" w:line="240" w:lineRule="auto"/>
        <w:rPr>
          <w:rFonts w:ascii="Times New Roman" w:eastAsia="Times New Roman" w:hAnsi="Times New Roman" w:cs="Times New Roman"/>
          <w:sz w:val="13"/>
          <w:szCs w:val="24"/>
        </w:rPr>
      </w:pPr>
    </w:p>
    <w:p w14:paraId="77202689" w14:textId="77777777" w:rsidR="001A169B" w:rsidRPr="001A169B" w:rsidRDefault="001A169B" w:rsidP="00755916">
      <w:pPr>
        <w:widowControl w:val="0"/>
        <w:numPr>
          <w:ilvl w:val="1"/>
          <w:numId w:val="21"/>
        </w:numPr>
        <w:tabs>
          <w:tab w:val="left" w:pos="1638"/>
        </w:tabs>
        <w:autoSpaceDE w:val="0"/>
        <w:autoSpaceDN w:val="0"/>
        <w:spacing w:before="90" w:after="0" w:line="240" w:lineRule="auto"/>
        <w:ind w:right="117"/>
        <w:jc w:val="both"/>
        <w:rPr>
          <w:rFonts w:ascii="Times New Roman" w:eastAsia="Times New Roman" w:hAnsi="Times New Roman" w:cs="Times New Roman"/>
          <w:sz w:val="24"/>
        </w:rPr>
      </w:pPr>
      <w:r w:rsidRPr="001A169B">
        <w:rPr>
          <w:rFonts w:ascii="Times New Roman" w:eastAsia="Times New Roman" w:hAnsi="Times New Roman" w:cs="Times New Roman"/>
          <w:sz w:val="24"/>
        </w:rPr>
        <w:t>determine the general directions of the Bank's operations and approve the Bank's development</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strategy;</w:t>
      </w:r>
    </w:p>
    <w:p w14:paraId="27733B86"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ABF50EF" w14:textId="77777777" w:rsidR="001A169B" w:rsidRPr="001A169B" w:rsidRDefault="001A169B" w:rsidP="00755916">
      <w:pPr>
        <w:widowControl w:val="0"/>
        <w:numPr>
          <w:ilvl w:val="1"/>
          <w:numId w:val="21"/>
        </w:numPr>
        <w:tabs>
          <w:tab w:val="left" w:pos="1638"/>
        </w:tabs>
        <w:autoSpaceDE w:val="0"/>
        <w:autoSpaceDN w:val="0"/>
        <w:spacing w:after="0" w:line="240" w:lineRule="auto"/>
        <w:ind w:right="108"/>
        <w:jc w:val="both"/>
        <w:rPr>
          <w:rFonts w:ascii="Times New Roman" w:eastAsia="Times New Roman" w:hAnsi="Times New Roman" w:cs="Times New Roman"/>
          <w:sz w:val="24"/>
        </w:rPr>
      </w:pPr>
      <w:r w:rsidRPr="001A169B">
        <w:rPr>
          <w:rFonts w:ascii="Times New Roman" w:eastAsia="Times New Roman" w:hAnsi="Times New Roman" w:cs="Times New Roman"/>
          <w:sz w:val="24"/>
        </w:rPr>
        <w:t>based on the proposals of the Board of Directors, determine the scope of</w:t>
      </w:r>
      <w:r w:rsidRPr="001A169B">
        <w:rPr>
          <w:rFonts w:ascii="Times New Roman" w:eastAsia="Times New Roman" w:hAnsi="Times New Roman" w:cs="Times New Roman"/>
          <w:spacing w:val="-32"/>
          <w:sz w:val="24"/>
        </w:rPr>
        <w:t xml:space="preserve"> </w:t>
      </w:r>
      <w:r w:rsidRPr="001A169B">
        <w:rPr>
          <w:rFonts w:ascii="Times New Roman" w:eastAsia="Times New Roman" w:hAnsi="Times New Roman" w:cs="Times New Roman"/>
          <w:sz w:val="24"/>
        </w:rPr>
        <w:t>authority of the Board of Directors and the Management Board in making investments and conducting banking</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operations;</w:t>
      </w:r>
    </w:p>
    <w:p w14:paraId="68909EB6" w14:textId="77777777" w:rsidR="001A169B" w:rsidRPr="001A169B" w:rsidRDefault="001A169B" w:rsidP="00755916">
      <w:pPr>
        <w:widowControl w:val="0"/>
        <w:autoSpaceDE w:val="0"/>
        <w:autoSpaceDN w:val="0"/>
        <w:spacing w:before="10" w:after="0" w:line="240" w:lineRule="auto"/>
        <w:jc w:val="both"/>
        <w:rPr>
          <w:rFonts w:ascii="Times New Roman" w:eastAsia="Times New Roman" w:hAnsi="Times New Roman" w:cs="Times New Roman"/>
          <w:sz w:val="20"/>
          <w:szCs w:val="24"/>
        </w:rPr>
      </w:pPr>
    </w:p>
    <w:p w14:paraId="0F25ADAC" w14:textId="77777777" w:rsidR="001A169B" w:rsidRPr="001A169B" w:rsidRDefault="001A169B" w:rsidP="001A169B">
      <w:pPr>
        <w:widowControl w:val="0"/>
        <w:numPr>
          <w:ilvl w:val="1"/>
          <w:numId w:val="21"/>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approve the Bank's annual report, balance sheet, and distribution of</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profits;</w:t>
      </w:r>
    </w:p>
    <w:p w14:paraId="33845522"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6C2D549" w14:textId="77777777" w:rsidR="001A169B" w:rsidRPr="001A169B" w:rsidRDefault="001A169B" w:rsidP="001A169B">
      <w:pPr>
        <w:widowControl w:val="0"/>
        <w:numPr>
          <w:ilvl w:val="1"/>
          <w:numId w:val="21"/>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appoint the Chairperson of the Management Board and his/her</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deputies;</w:t>
      </w:r>
    </w:p>
    <w:p w14:paraId="2B7D4CD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0FA2070" w14:textId="77777777" w:rsidR="001A169B" w:rsidRPr="001A169B" w:rsidRDefault="001A169B" w:rsidP="00755916">
      <w:pPr>
        <w:widowControl w:val="0"/>
        <w:numPr>
          <w:ilvl w:val="1"/>
          <w:numId w:val="21"/>
        </w:numPr>
        <w:tabs>
          <w:tab w:val="left" w:pos="1638"/>
        </w:tabs>
        <w:autoSpaceDE w:val="0"/>
        <w:autoSpaceDN w:val="0"/>
        <w:spacing w:after="0" w:line="240" w:lineRule="auto"/>
        <w:ind w:right="107"/>
        <w:jc w:val="both"/>
        <w:rPr>
          <w:rFonts w:ascii="Times New Roman" w:eastAsia="Times New Roman" w:hAnsi="Times New Roman" w:cs="Times New Roman"/>
          <w:sz w:val="24"/>
        </w:rPr>
      </w:pPr>
      <w:r w:rsidRPr="001A169B">
        <w:rPr>
          <w:rFonts w:ascii="Times New Roman" w:eastAsia="Times New Roman" w:hAnsi="Times New Roman" w:cs="Times New Roman"/>
          <w:sz w:val="24"/>
        </w:rPr>
        <w:t>appoint the Chairperson and members of the Bank's Auditing Committee, receive its reports, and adopt resolutions according to the</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reports;</w:t>
      </w:r>
    </w:p>
    <w:p w14:paraId="16BB28FB"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51FD2D1" w14:textId="77777777" w:rsidR="001A169B" w:rsidRPr="001A169B" w:rsidRDefault="001A169B" w:rsidP="001A169B">
      <w:pPr>
        <w:widowControl w:val="0"/>
        <w:numPr>
          <w:ilvl w:val="1"/>
          <w:numId w:val="21"/>
        </w:numPr>
        <w:tabs>
          <w:tab w:val="left" w:pos="1637"/>
          <w:tab w:val="left" w:pos="1638"/>
        </w:tabs>
        <w:autoSpaceDE w:val="0"/>
        <w:autoSpaceDN w:val="0"/>
        <w:spacing w:before="1"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appoint the Bank's external</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auditor;</w:t>
      </w:r>
    </w:p>
    <w:p w14:paraId="50E772A8"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A26673E" w14:textId="77777777" w:rsidR="001A169B" w:rsidRPr="001A169B" w:rsidRDefault="001A169B" w:rsidP="001A169B">
      <w:pPr>
        <w:widowControl w:val="0"/>
        <w:numPr>
          <w:ilvl w:val="1"/>
          <w:numId w:val="21"/>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adopt</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resolutions:</w:t>
      </w:r>
    </w:p>
    <w:p w14:paraId="0E538D58"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366217F3" w14:textId="77777777" w:rsidR="001A169B" w:rsidRPr="001A169B" w:rsidRDefault="001A169B" w:rsidP="001A169B">
      <w:pPr>
        <w:widowControl w:val="0"/>
        <w:numPr>
          <w:ilvl w:val="2"/>
          <w:numId w:val="21"/>
        </w:numPr>
        <w:tabs>
          <w:tab w:val="left" w:pos="1997"/>
          <w:tab w:val="left" w:pos="1998"/>
        </w:tabs>
        <w:autoSpaceDE w:val="0"/>
        <w:autoSpaceDN w:val="0"/>
        <w:spacing w:before="1"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to amend the Agreement and this</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Charter;</w:t>
      </w:r>
    </w:p>
    <w:p w14:paraId="6C3D9AD8" w14:textId="77777777" w:rsidR="001A169B" w:rsidRPr="001A169B" w:rsidRDefault="001A169B" w:rsidP="001A169B">
      <w:pPr>
        <w:widowControl w:val="0"/>
        <w:numPr>
          <w:ilvl w:val="2"/>
          <w:numId w:val="21"/>
        </w:numPr>
        <w:tabs>
          <w:tab w:val="left" w:pos="1998"/>
        </w:tabs>
        <w:autoSpaceDE w:val="0"/>
        <w:autoSpaceDN w:val="0"/>
        <w:spacing w:before="243" w:after="0" w:line="237" w:lineRule="auto"/>
        <w:ind w:right="107"/>
        <w:jc w:val="both"/>
        <w:rPr>
          <w:rFonts w:ascii="Times New Roman" w:eastAsia="Times New Roman" w:hAnsi="Times New Roman" w:cs="Times New Roman"/>
          <w:sz w:val="24"/>
        </w:rPr>
      </w:pPr>
      <w:r w:rsidRPr="001A169B">
        <w:rPr>
          <w:rFonts w:ascii="Times New Roman" w:eastAsia="Times New Roman" w:hAnsi="Times New Roman" w:cs="Times New Roman"/>
          <w:sz w:val="24"/>
        </w:rPr>
        <w:t>to admit new members to the Bank and to set the terms and conditions of</w:t>
      </w:r>
      <w:r w:rsidRPr="001A169B">
        <w:rPr>
          <w:rFonts w:ascii="Times New Roman" w:eastAsia="Times New Roman" w:hAnsi="Times New Roman" w:cs="Times New Roman"/>
          <w:spacing w:val="-19"/>
          <w:sz w:val="24"/>
        </w:rPr>
        <w:t xml:space="preserve"> </w:t>
      </w:r>
      <w:r w:rsidRPr="001A169B">
        <w:rPr>
          <w:rFonts w:ascii="Times New Roman" w:eastAsia="Times New Roman" w:hAnsi="Times New Roman" w:cs="Times New Roman"/>
          <w:sz w:val="24"/>
        </w:rPr>
        <w:t>their admission;</w:t>
      </w:r>
    </w:p>
    <w:p w14:paraId="126A3AF2" w14:textId="77777777" w:rsidR="001A169B" w:rsidRPr="001A169B" w:rsidRDefault="001A169B" w:rsidP="001A169B">
      <w:pPr>
        <w:widowControl w:val="0"/>
        <w:autoSpaceDE w:val="0"/>
        <w:autoSpaceDN w:val="0"/>
        <w:spacing w:before="1" w:after="0" w:line="240" w:lineRule="auto"/>
        <w:rPr>
          <w:rFonts w:ascii="Times New Roman" w:eastAsia="Times New Roman" w:hAnsi="Times New Roman" w:cs="Times New Roman"/>
          <w:sz w:val="21"/>
          <w:szCs w:val="24"/>
        </w:rPr>
      </w:pPr>
    </w:p>
    <w:p w14:paraId="10640DBD" w14:textId="77777777" w:rsidR="001A169B" w:rsidRPr="001A169B" w:rsidRDefault="001A169B" w:rsidP="001A169B">
      <w:pPr>
        <w:widowControl w:val="0"/>
        <w:numPr>
          <w:ilvl w:val="2"/>
          <w:numId w:val="21"/>
        </w:numPr>
        <w:tabs>
          <w:tab w:val="left" w:pos="1997"/>
          <w:tab w:val="left" w:pos="199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to change the size of the Bank's authorised charter</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capital;</w:t>
      </w:r>
    </w:p>
    <w:p w14:paraId="696FCB7F" w14:textId="77777777" w:rsidR="001A169B" w:rsidRPr="001A169B" w:rsidRDefault="001A169B" w:rsidP="001A169B">
      <w:pPr>
        <w:widowControl w:val="0"/>
        <w:numPr>
          <w:ilvl w:val="2"/>
          <w:numId w:val="21"/>
        </w:numPr>
        <w:tabs>
          <w:tab w:val="left" w:pos="1998"/>
        </w:tabs>
        <w:autoSpaceDE w:val="0"/>
        <w:autoSpaceDN w:val="0"/>
        <w:spacing w:before="241" w:after="0" w:line="237" w:lineRule="auto"/>
        <w:ind w:right="110"/>
        <w:jc w:val="both"/>
        <w:rPr>
          <w:rFonts w:ascii="Times New Roman" w:eastAsia="Times New Roman" w:hAnsi="Times New Roman" w:cs="Times New Roman"/>
          <w:sz w:val="24"/>
        </w:rPr>
      </w:pPr>
      <w:r w:rsidRPr="001A169B">
        <w:rPr>
          <w:rFonts w:ascii="Times New Roman" w:eastAsia="Times New Roman" w:hAnsi="Times New Roman" w:cs="Times New Roman"/>
          <w:sz w:val="24"/>
        </w:rPr>
        <w:t>to allocate or reallocate the members' quotas in the Bank's authorised charter capital,</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including</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allocation</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unallocated</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portion</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Bank's</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charter capital;</w:t>
      </w:r>
    </w:p>
    <w:p w14:paraId="00DEBE0D"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sz w:val="21"/>
          <w:szCs w:val="24"/>
        </w:rPr>
      </w:pPr>
    </w:p>
    <w:p w14:paraId="7C2DB64F" w14:textId="77777777" w:rsidR="001A169B" w:rsidRPr="001A169B" w:rsidRDefault="001A169B" w:rsidP="001A169B">
      <w:pPr>
        <w:widowControl w:val="0"/>
        <w:numPr>
          <w:ilvl w:val="2"/>
          <w:numId w:val="21"/>
        </w:numPr>
        <w:tabs>
          <w:tab w:val="left" w:pos="1998"/>
        </w:tabs>
        <w:autoSpaceDE w:val="0"/>
        <w:autoSpaceDN w:val="0"/>
        <w:spacing w:after="0" w:line="237"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to increase the Bank's paid-up charter capital in accordance with Article 10 of this</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Charter;</w:t>
      </w:r>
    </w:p>
    <w:p w14:paraId="00B800BF"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2E014AC6" w14:textId="77777777" w:rsidR="001A169B" w:rsidRPr="001A169B" w:rsidRDefault="001A169B" w:rsidP="001A169B">
      <w:pPr>
        <w:widowControl w:val="0"/>
        <w:numPr>
          <w:ilvl w:val="2"/>
          <w:numId w:val="21"/>
        </w:numPr>
        <w:tabs>
          <w:tab w:val="left" w:pos="1998"/>
        </w:tabs>
        <w:autoSpaceDE w:val="0"/>
        <w:autoSpaceDN w:val="0"/>
        <w:spacing w:after="0" w:line="237"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to determine the procedure of withdrawal of a member of the Bank and the mechanism for calculating mutual claims between the Bank and the relevant member;</w:t>
      </w:r>
    </w:p>
    <w:p w14:paraId="029E47EE"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0D3A24B5" w14:textId="77777777" w:rsidR="001A169B" w:rsidRPr="001A169B" w:rsidRDefault="001A169B" w:rsidP="001A169B">
      <w:pPr>
        <w:widowControl w:val="0"/>
        <w:numPr>
          <w:ilvl w:val="2"/>
          <w:numId w:val="21"/>
        </w:numPr>
        <w:tabs>
          <w:tab w:val="left" w:pos="1997"/>
          <w:tab w:val="left" w:pos="199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to establish and to close the Bank's branches and representative</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offices;</w:t>
      </w:r>
    </w:p>
    <w:p w14:paraId="0A9EE82C" w14:textId="77777777" w:rsidR="001A169B" w:rsidRPr="001A169B" w:rsidRDefault="001A169B" w:rsidP="001A169B">
      <w:pPr>
        <w:widowControl w:val="0"/>
        <w:numPr>
          <w:ilvl w:val="2"/>
          <w:numId w:val="21"/>
        </w:numPr>
        <w:tabs>
          <w:tab w:val="left" w:pos="1997"/>
          <w:tab w:val="left" w:pos="1998"/>
        </w:tabs>
        <w:autoSpaceDE w:val="0"/>
        <w:autoSpaceDN w:val="0"/>
        <w:spacing w:before="241"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to establish and to liquidate the Bank's</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subsidiaries;</w:t>
      </w:r>
    </w:p>
    <w:p w14:paraId="0D3D997C" w14:textId="77777777" w:rsidR="001A169B" w:rsidRPr="001A169B" w:rsidRDefault="001A169B" w:rsidP="001A169B">
      <w:pPr>
        <w:widowControl w:val="0"/>
        <w:numPr>
          <w:ilvl w:val="2"/>
          <w:numId w:val="21"/>
        </w:numPr>
        <w:tabs>
          <w:tab w:val="left" w:pos="1998"/>
        </w:tabs>
        <w:autoSpaceDE w:val="0"/>
        <w:autoSpaceDN w:val="0"/>
        <w:spacing w:before="242" w:after="0" w:line="237" w:lineRule="auto"/>
        <w:ind w:right="116"/>
        <w:jc w:val="both"/>
        <w:rPr>
          <w:rFonts w:ascii="Times New Roman" w:eastAsia="Times New Roman" w:hAnsi="Times New Roman" w:cs="Times New Roman"/>
          <w:sz w:val="24"/>
        </w:rPr>
      </w:pPr>
      <w:r w:rsidRPr="001A169B">
        <w:rPr>
          <w:rFonts w:ascii="Times New Roman" w:eastAsia="Times New Roman" w:hAnsi="Times New Roman" w:cs="Times New Roman"/>
          <w:sz w:val="24"/>
        </w:rPr>
        <w:t>to define the purpose, size, dates, and conditions of establishing and using the Bank's capital reserve and special purpose funds;</w:t>
      </w:r>
    </w:p>
    <w:p w14:paraId="0F35F126" w14:textId="77777777" w:rsidR="001A169B" w:rsidRDefault="001A169B" w:rsidP="001A169B">
      <w:pPr>
        <w:widowControl w:val="0"/>
        <w:autoSpaceDE w:val="0"/>
        <w:autoSpaceDN w:val="0"/>
        <w:spacing w:after="0" w:line="237" w:lineRule="auto"/>
        <w:jc w:val="both"/>
        <w:rPr>
          <w:rFonts w:ascii="Times New Roman" w:eastAsia="Times New Roman" w:hAnsi="Times New Roman" w:cs="Times New Roman"/>
          <w:sz w:val="24"/>
        </w:rPr>
      </w:pPr>
    </w:p>
    <w:p w14:paraId="2370F17D" w14:textId="77777777" w:rsidR="007C113D" w:rsidRDefault="007C113D" w:rsidP="001A169B">
      <w:pPr>
        <w:widowControl w:val="0"/>
        <w:autoSpaceDE w:val="0"/>
        <w:autoSpaceDN w:val="0"/>
        <w:spacing w:after="0" w:line="237" w:lineRule="auto"/>
        <w:jc w:val="both"/>
        <w:rPr>
          <w:rFonts w:ascii="Times New Roman" w:eastAsia="Times New Roman" w:hAnsi="Times New Roman" w:cs="Times New Roman"/>
          <w:sz w:val="24"/>
        </w:rPr>
      </w:pPr>
    </w:p>
    <w:p w14:paraId="3EECFB36" w14:textId="77777777" w:rsidR="006C440C" w:rsidRDefault="006C440C" w:rsidP="001A169B">
      <w:pPr>
        <w:widowControl w:val="0"/>
        <w:autoSpaceDE w:val="0"/>
        <w:autoSpaceDN w:val="0"/>
        <w:spacing w:after="0" w:line="237" w:lineRule="auto"/>
        <w:jc w:val="both"/>
        <w:rPr>
          <w:rFonts w:ascii="Times New Roman" w:eastAsia="Times New Roman" w:hAnsi="Times New Roman" w:cs="Times New Roman"/>
          <w:sz w:val="24"/>
        </w:rPr>
      </w:pPr>
    </w:p>
    <w:p w14:paraId="246E264D" w14:textId="77777777" w:rsidR="001A169B" w:rsidRPr="001A169B" w:rsidRDefault="001A169B" w:rsidP="001A169B">
      <w:pPr>
        <w:widowControl w:val="0"/>
        <w:numPr>
          <w:ilvl w:val="2"/>
          <w:numId w:val="21"/>
        </w:numPr>
        <w:tabs>
          <w:tab w:val="left" w:pos="1998"/>
        </w:tabs>
        <w:autoSpaceDE w:val="0"/>
        <w:autoSpaceDN w:val="0"/>
        <w:spacing w:before="83" w:after="0" w:line="237" w:lineRule="auto"/>
        <w:ind w:right="111"/>
        <w:jc w:val="both"/>
        <w:rPr>
          <w:rFonts w:ascii="Times New Roman" w:eastAsia="Times New Roman" w:hAnsi="Times New Roman" w:cs="Times New Roman"/>
          <w:sz w:val="24"/>
        </w:rPr>
      </w:pPr>
      <w:r w:rsidRPr="001A169B">
        <w:rPr>
          <w:rFonts w:ascii="Times New Roman" w:eastAsia="Times New Roman" w:hAnsi="Times New Roman" w:cs="Times New Roman"/>
          <w:sz w:val="24"/>
        </w:rPr>
        <w:lastRenderedPageBreak/>
        <w:t>to determine the dates and procedure for the termination of the Bank’s operations;</w:t>
      </w:r>
    </w:p>
    <w:p w14:paraId="30C03017"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801AD35" w14:textId="77777777" w:rsidR="001A169B" w:rsidRPr="001A169B" w:rsidRDefault="001A169B" w:rsidP="001A169B">
      <w:pPr>
        <w:widowControl w:val="0"/>
        <w:numPr>
          <w:ilvl w:val="1"/>
          <w:numId w:val="21"/>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approve:</w:t>
      </w:r>
    </w:p>
    <w:p w14:paraId="535EB5B3"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1"/>
          <w:szCs w:val="24"/>
        </w:rPr>
      </w:pPr>
    </w:p>
    <w:p w14:paraId="736D7FFF" w14:textId="77777777" w:rsidR="001A169B" w:rsidRPr="001A169B" w:rsidRDefault="001A169B" w:rsidP="001A169B">
      <w:pPr>
        <w:widowControl w:val="0"/>
        <w:numPr>
          <w:ilvl w:val="2"/>
          <w:numId w:val="21"/>
        </w:numPr>
        <w:tabs>
          <w:tab w:val="left" w:pos="1998"/>
        </w:tabs>
        <w:autoSpaceDE w:val="0"/>
        <w:autoSpaceDN w:val="0"/>
        <w:spacing w:after="0" w:line="240"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 xml:space="preserve">regulations for the Board of Governors, the Board of Directors, </w:t>
      </w:r>
      <w:r w:rsidRPr="001A169B">
        <w:rPr>
          <w:rFonts w:ascii="Times New Roman" w:eastAsia="Times New Roman" w:hAnsi="Times New Roman" w:cs="Times New Roman"/>
          <w:spacing w:val="-4"/>
          <w:sz w:val="24"/>
        </w:rPr>
        <w:t xml:space="preserve">the </w:t>
      </w:r>
      <w:r w:rsidRPr="001A169B">
        <w:rPr>
          <w:rFonts w:ascii="Times New Roman" w:eastAsia="Times New Roman" w:hAnsi="Times New Roman" w:cs="Times New Roman"/>
          <w:sz w:val="24"/>
        </w:rPr>
        <w:t>Management Board and the Auditing Committee determining, inter alia, the procedure</w:t>
      </w:r>
      <w:r w:rsidR="005661C3">
        <w:rPr>
          <w:rFonts w:ascii="Times New Roman" w:eastAsia="Times New Roman" w:hAnsi="Times New Roman" w:cs="Times New Roman"/>
          <w:sz w:val="24"/>
        </w:rPr>
        <w:t xml:space="preserve"> </w:t>
      </w:r>
      <w:r w:rsidRPr="001A169B">
        <w:rPr>
          <w:rFonts w:ascii="Times New Roman" w:eastAsia="Times New Roman" w:hAnsi="Times New Roman" w:cs="Times New Roman"/>
          <w:sz w:val="24"/>
        </w:rPr>
        <w:t xml:space="preserve"> for forming</w:t>
      </w:r>
      <w:r w:rsidR="005661C3">
        <w:rPr>
          <w:rFonts w:ascii="Times New Roman" w:eastAsia="Times New Roman" w:hAnsi="Times New Roman" w:cs="Times New Roman"/>
          <w:sz w:val="24"/>
        </w:rPr>
        <w:t xml:space="preserve"> </w:t>
      </w:r>
      <w:r w:rsidRPr="001A169B">
        <w:rPr>
          <w:rFonts w:ascii="Times New Roman" w:eastAsia="Times New Roman" w:hAnsi="Times New Roman" w:cs="Times New Roman"/>
          <w:sz w:val="24"/>
        </w:rPr>
        <w:t xml:space="preserve"> the corresponding </w:t>
      </w:r>
      <w:r w:rsidR="005661C3">
        <w:rPr>
          <w:rFonts w:ascii="Times New Roman" w:eastAsia="Times New Roman" w:hAnsi="Times New Roman" w:cs="Times New Roman"/>
          <w:sz w:val="24"/>
        </w:rPr>
        <w:t xml:space="preserve"> </w:t>
      </w:r>
      <w:r w:rsidRPr="001A169B">
        <w:rPr>
          <w:rFonts w:ascii="Times New Roman" w:eastAsia="Times New Roman" w:hAnsi="Times New Roman" w:cs="Times New Roman"/>
          <w:sz w:val="24"/>
        </w:rPr>
        <w:t xml:space="preserve">governing </w:t>
      </w:r>
      <w:r w:rsidR="005661C3">
        <w:rPr>
          <w:rFonts w:ascii="Times New Roman" w:eastAsia="Times New Roman" w:hAnsi="Times New Roman" w:cs="Times New Roman"/>
          <w:sz w:val="24"/>
        </w:rPr>
        <w:t xml:space="preserve"> </w:t>
      </w:r>
      <w:r w:rsidRPr="001A169B">
        <w:rPr>
          <w:rFonts w:ascii="Times New Roman" w:eastAsia="Times New Roman" w:hAnsi="Times New Roman" w:cs="Times New Roman"/>
          <w:sz w:val="24"/>
        </w:rPr>
        <w:t xml:space="preserve">bodies, </w:t>
      </w:r>
      <w:r w:rsidR="005661C3">
        <w:rPr>
          <w:rFonts w:ascii="Times New Roman" w:eastAsia="Times New Roman" w:hAnsi="Times New Roman" w:cs="Times New Roman"/>
          <w:sz w:val="24"/>
        </w:rPr>
        <w:t xml:space="preserve"> </w:t>
      </w:r>
      <w:r w:rsidRPr="001A169B">
        <w:rPr>
          <w:rFonts w:ascii="Times New Roman" w:eastAsia="Times New Roman" w:hAnsi="Times New Roman" w:cs="Times New Roman"/>
          <w:sz w:val="24"/>
        </w:rPr>
        <w:t>their operating rules and procedures and the number of members of said</w:t>
      </w:r>
      <w:r w:rsidRPr="001A169B">
        <w:rPr>
          <w:rFonts w:ascii="Times New Roman" w:eastAsia="Times New Roman" w:hAnsi="Times New Roman" w:cs="Times New Roman"/>
          <w:spacing w:val="-2"/>
          <w:sz w:val="24"/>
        </w:rPr>
        <w:t xml:space="preserve"> </w:t>
      </w:r>
      <w:r w:rsidRPr="001A169B">
        <w:rPr>
          <w:rFonts w:ascii="Times New Roman" w:eastAsia="Times New Roman" w:hAnsi="Times New Roman" w:cs="Times New Roman"/>
          <w:sz w:val="24"/>
        </w:rPr>
        <w:t>bodies;</w:t>
      </w:r>
    </w:p>
    <w:p w14:paraId="4AD45006"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4E0ECFB8" w14:textId="77777777" w:rsidR="001A169B" w:rsidRPr="001A169B" w:rsidRDefault="001A169B" w:rsidP="001A169B">
      <w:pPr>
        <w:widowControl w:val="0"/>
        <w:numPr>
          <w:ilvl w:val="2"/>
          <w:numId w:val="21"/>
        </w:numPr>
        <w:tabs>
          <w:tab w:val="left" w:pos="359"/>
          <w:tab w:val="left" w:pos="360"/>
        </w:tabs>
        <w:autoSpaceDE w:val="0"/>
        <w:autoSpaceDN w:val="0"/>
        <w:spacing w:after="0" w:line="240" w:lineRule="auto"/>
        <w:ind w:right="3034" w:hanging="1998"/>
        <w:jc w:val="right"/>
        <w:rPr>
          <w:rFonts w:ascii="Times New Roman" w:eastAsia="Times New Roman" w:hAnsi="Times New Roman" w:cs="Times New Roman"/>
          <w:sz w:val="24"/>
        </w:rPr>
      </w:pPr>
      <w:r w:rsidRPr="001A169B">
        <w:rPr>
          <w:rFonts w:ascii="Times New Roman" w:eastAsia="Times New Roman" w:hAnsi="Times New Roman" w:cs="Times New Roman"/>
          <w:sz w:val="24"/>
        </w:rPr>
        <w:t>the Bank's budget for the corresponding</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period;</w:t>
      </w:r>
    </w:p>
    <w:p w14:paraId="2943A202" w14:textId="77777777" w:rsidR="001A169B" w:rsidRPr="001A169B" w:rsidRDefault="001A169B" w:rsidP="001A169B">
      <w:pPr>
        <w:widowControl w:val="0"/>
        <w:numPr>
          <w:ilvl w:val="2"/>
          <w:numId w:val="21"/>
        </w:numPr>
        <w:tabs>
          <w:tab w:val="left" w:pos="1998"/>
        </w:tabs>
        <w:autoSpaceDE w:val="0"/>
        <w:autoSpaceDN w:val="0"/>
        <w:spacing w:before="242" w:after="0" w:line="237" w:lineRule="auto"/>
        <w:ind w:right="113"/>
        <w:jc w:val="both"/>
        <w:rPr>
          <w:rFonts w:ascii="Times New Roman" w:eastAsia="Times New Roman" w:hAnsi="Times New Roman" w:cs="Times New Roman"/>
          <w:sz w:val="24"/>
        </w:rPr>
      </w:pPr>
      <w:r w:rsidRPr="001A169B">
        <w:rPr>
          <w:rFonts w:ascii="Times New Roman" w:eastAsia="Times New Roman" w:hAnsi="Times New Roman" w:cs="Times New Roman"/>
          <w:sz w:val="24"/>
        </w:rPr>
        <w:t xml:space="preserve">the Bank's organisational structure down to the level of </w:t>
      </w:r>
      <w:r w:rsidRPr="001A169B">
        <w:rPr>
          <w:rFonts w:ascii="Times New Roman" w:eastAsia="Times New Roman" w:hAnsi="Times New Roman" w:cs="Times New Roman"/>
          <w:spacing w:val="-3"/>
          <w:sz w:val="24"/>
        </w:rPr>
        <w:t>independent</w:t>
      </w:r>
      <w:r w:rsidRPr="001A169B">
        <w:rPr>
          <w:rFonts w:ascii="Times New Roman" w:eastAsia="Times New Roman" w:hAnsi="Times New Roman" w:cs="Times New Roman"/>
          <w:spacing w:val="54"/>
          <w:sz w:val="24"/>
        </w:rPr>
        <w:t xml:space="preserve"> </w:t>
      </w:r>
      <w:r w:rsidRPr="001A169B">
        <w:rPr>
          <w:rFonts w:ascii="Times New Roman" w:eastAsia="Times New Roman" w:hAnsi="Times New Roman" w:cs="Times New Roman"/>
          <w:sz w:val="24"/>
        </w:rPr>
        <w:t>subdivisions;</w:t>
      </w:r>
    </w:p>
    <w:p w14:paraId="22AAEA3D"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1E8F2E4" w14:textId="77777777" w:rsidR="001A169B" w:rsidRPr="001A169B" w:rsidRDefault="001A169B" w:rsidP="001A169B">
      <w:pPr>
        <w:widowControl w:val="0"/>
        <w:numPr>
          <w:ilvl w:val="1"/>
          <w:numId w:val="21"/>
        </w:numPr>
        <w:tabs>
          <w:tab w:val="left" w:pos="1637"/>
          <w:tab w:val="left" w:pos="1638"/>
        </w:tabs>
        <w:autoSpaceDE w:val="0"/>
        <w:autoSpaceDN w:val="0"/>
        <w:spacing w:after="0" w:line="240" w:lineRule="auto"/>
        <w:ind w:right="111"/>
        <w:rPr>
          <w:rFonts w:ascii="Times New Roman" w:eastAsia="Times New Roman" w:hAnsi="Times New Roman" w:cs="Times New Roman"/>
          <w:sz w:val="24"/>
        </w:rPr>
      </w:pPr>
      <w:r w:rsidRPr="001A169B">
        <w:rPr>
          <w:rFonts w:ascii="Times New Roman" w:eastAsia="Times New Roman" w:hAnsi="Times New Roman" w:cs="Times New Roman"/>
          <w:sz w:val="24"/>
        </w:rPr>
        <w:t>carry</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out</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other</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functions</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arising</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out</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Agreement</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this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Charter</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that</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may</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be necessary for the Bank to attain its aims and</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objectives.</w:t>
      </w:r>
    </w:p>
    <w:p w14:paraId="30BAC84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8A32A03" w14:textId="77777777" w:rsidR="001A169B" w:rsidRPr="001A169B" w:rsidRDefault="001A169B" w:rsidP="001A169B">
      <w:pPr>
        <w:widowControl w:val="0"/>
        <w:numPr>
          <w:ilvl w:val="0"/>
          <w:numId w:val="21"/>
        </w:numPr>
        <w:tabs>
          <w:tab w:val="left" w:pos="918"/>
        </w:tabs>
        <w:autoSpaceDE w:val="0"/>
        <w:autoSpaceDN w:val="0"/>
        <w:spacing w:after="0" w:line="240" w:lineRule="auto"/>
        <w:ind w:right="112"/>
        <w:rPr>
          <w:rFonts w:ascii="Times New Roman" w:eastAsia="Times New Roman" w:hAnsi="Times New Roman" w:cs="Times New Roman"/>
          <w:sz w:val="24"/>
        </w:rPr>
      </w:pPr>
      <w:r w:rsidRPr="001A169B">
        <w:rPr>
          <w:rFonts w:ascii="Times New Roman" w:eastAsia="Times New Roman" w:hAnsi="Times New Roman" w:cs="Times New Roman"/>
          <w:sz w:val="24"/>
        </w:rPr>
        <w:t>Resolutions</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Board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Governors</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be</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passed</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unanimously</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by</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all</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members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the Bank represented by their representatives on any of the following matters that fall within the exclusive competence of the Board of</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Governors:</w:t>
      </w:r>
    </w:p>
    <w:p w14:paraId="768F681D" w14:textId="77777777" w:rsidR="001A169B" w:rsidRPr="001A169B" w:rsidRDefault="001A169B" w:rsidP="001A169B">
      <w:pPr>
        <w:widowControl w:val="0"/>
        <w:autoSpaceDE w:val="0"/>
        <w:autoSpaceDN w:val="0"/>
        <w:spacing w:before="1" w:after="0" w:line="240" w:lineRule="auto"/>
        <w:rPr>
          <w:rFonts w:ascii="Times New Roman" w:eastAsia="Times New Roman" w:hAnsi="Times New Roman" w:cs="Times New Roman"/>
          <w:sz w:val="21"/>
          <w:szCs w:val="24"/>
        </w:rPr>
      </w:pPr>
    </w:p>
    <w:p w14:paraId="769A151F" w14:textId="77777777" w:rsidR="001A169B" w:rsidRPr="001A169B" w:rsidRDefault="001A169B" w:rsidP="001A169B">
      <w:pPr>
        <w:widowControl w:val="0"/>
        <w:numPr>
          <w:ilvl w:val="0"/>
          <w:numId w:val="20"/>
        </w:numPr>
        <w:tabs>
          <w:tab w:val="left" w:pos="359"/>
          <w:tab w:val="left" w:pos="360"/>
        </w:tabs>
        <w:autoSpaceDE w:val="0"/>
        <w:autoSpaceDN w:val="0"/>
        <w:spacing w:after="0" w:line="240" w:lineRule="auto"/>
        <w:ind w:right="2952" w:hanging="1278"/>
        <w:jc w:val="right"/>
        <w:rPr>
          <w:rFonts w:ascii="Times New Roman" w:eastAsia="Times New Roman" w:hAnsi="Times New Roman" w:cs="Times New Roman"/>
          <w:sz w:val="24"/>
        </w:rPr>
      </w:pPr>
      <w:r w:rsidRPr="001A169B">
        <w:rPr>
          <w:rFonts w:ascii="Times New Roman" w:eastAsia="Times New Roman" w:hAnsi="Times New Roman" w:cs="Times New Roman"/>
          <w:sz w:val="24"/>
        </w:rPr>
        <w:t>making amendments to the Agreement and this</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Charter;</w:t>
      </w:r>
    </w:p>
    <w:p w14:paraId="10293861" w14:textId="77777777" w:rsidR="001A169B" w:rsidRPr="001A169B" w:rsidRDefault="001A169B" w:rsidP="001A169B">
      <w:pPr>
        <w:widowControl w:val="0"/>
        <w:numPr>
          <w:ilvl w:val="0"/>
          <w:numId w:val="20"/>
        </w:numPr>
        <w:tabs>
          <w:tab w:val="left" w:pos="1277"/>
          <w:tab w:val="left" w:pos="1278"/>
        </w:tabs>
        <w:autoSpaceDE w:val="0"/>
        <w:autoSpaceDN w:val="0"/>
        <w:spacing w:before="239" w:after="0" w:line="240" w:lineRule="auto"/>
        <w:ind w:right="110"/>
        <w:rPr>
          <w:rFonts w:ascii="Times New Roman" w:eastAsia="Times New Roman" w:hAnsi="Times New Roman" w:cs="Times New Roman"/>
          <w:sz w:val="24"/>
        </w:rPr>
      </w:pPr>
      <w:r w:rsidRPr="001A169B">
        <w:rPr>
          <w:rFonts w:ascii="Times New Roman" w:eastAsia="Times New Roman" w:hAnsi="Times New Roman" w:cs="Times New Roman"/>
          <w:sz w:val="24"/>
        </w:rPr>
        <w:t>admitting</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new</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members</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Bank</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determining</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terms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conditions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for</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their admission;</w:t>
      </w:r>
    </w:p>
    <w:p w14:paraId="1864AD4B"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sz w:val="21"/>
          <w:szCs w:val="24"/>
        </w:rPr>
      </w:pPr>
    </w:p>
    <w:p w14:paraId="6958D7BB" w14:textId="77777777" w:rsidR="001A169B" w:rsidRPr="001A169B" w:rsidRDefault="001A169B" w:rsidP="001A169B">
      <w:pPr>
        <w:widowControl w:val="0"/>
        <w:numPr>
          <w:ilvl w:val="0"/>
          <w:numId w:val="20"/>
        </w:numPr>
        <w:tabs>
          <w:tab w:val="left" w:pos="1277"/>
          <w:tab w:val="left" w:pos="1278"/>
        </w:tabs>
        <w:autoSpaceDE w:val="0"/>
        <w:autoSpaceDN w:val="0"/>
        <w:spacing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changing the size of the Bank's authorised charter</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capital;</w:t>
      </w:r>
    </w:p>
    <w:p w14:paraId="105917B3" w14:textId="77777777" w:rsidR="001A169B" w:rsidRPr="001A169B" w:rsidRDefault="001A169B" w:rsidP="001A169B">
      <w:pPr>
        <w:widowControl w:val="0"/>
        <w:numPr>
          <w:ilvl w:val="0"/>
          <w:numId w:val="20"/>
        </w:numPr>
        <w:tabs>
          <w:tab w:val="left" w:pos="1277"/>
          <w:tab w:val="left" w:pos="1278"/>
        </w:tabs>
        <w:autoSpaceDE w:val="0"/>
        <w:autoSpaceDN w:val="0"/>
        <w:spacing w:before="239" w:after="0" w:line="240" w:lineRule="auto"/>
        <w:ind w:hanging="361"/>
        <w:rPr>
          <w:rFonts w:ascii="Times New Roman" w:eastAsia="Times New Roman" w:hAnsi="Times New Roman" w:cs="Times New Roman"/>
          <w:sz w:val="24"/>
        </w:rPr>
      </w:pPr>
      <w:r w:rsidRPr="001A169B">
        <w:rPr>
          <w:rFonts w:ascii="Times New Roman" w:eastAsia="Times New Roman" w:hAnsi="Times New Roman" w:cs="Times New Roman"/>
          <w:sz w:val="24"/>
        </w:rPr>
        <w:t>determining the dates and procedure for the termination of the Bank’s</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operations.</w:t>
      </w:r>
    </w:p>
    <w:p w14:paraId="44EEDDAF" w14:textId="77777777" w:rsidR="001A169B" w:rsidRPr="001A169B" w:rsidRDefault="001A169B" w:rsidP="001A169B">
      <w:pPr>
        <w:widowControl w:val="0"/>
        <w:numPr>
          <w:ilvl w:val="0"/>
          <w:numId w:val="21"/>
        </w:numPr>
        <w:tabs>
          <w:tab w:val="left" w:pos="918"/>
        </w:tabs>
        <w:autoSpaceDE w:val="0"/>
        <w:autoSpaceDN w:val="0"/>
        <w:spacing w:before="236" w:after="0" w:line="240" w:lineRule="auto"/>
        <w:ind w:right="108"/>
        <w:rPr>
          <w:rFonts w:ascii="Times New Roman" w:eastAsia="Times New Roman" w:hAnsi="Times New Roman" w:cs="Times New Roman"/>
          <w:sz w:val="24"/>
        </w:rPr>
      </w:pPr>
      <w:r w:rsidRPr="001A169B">
        <w:rPr>
          <w:rFonts w:ascii="Times New Roman" w:eastAsia="Times New Roman" w:hAnsi="Times New Roman" w:cs="Times New Roman"/>
          <w:sz w:val="24"/>
        </w:rPr>
        <w:t>Resolutions</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on</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all</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other</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matters</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shall</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be</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adopted</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Board</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Governors</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by</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a</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qualified majority</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at</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least</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¾</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total</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votes</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held</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by</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Bank's</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members,</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provided</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that</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a</w:t>
      </w:r>
      <w:r w:rsidRPr="001A169B">
        <w:rPr>
          <w:rFonts w:ascii="Times New Roman" w:eastAsia="Times New Roman" w:hAnsi="Times New Roman" w:cs="Times New Roman"/>
          <w:spacing w:val="-11"/>
          <w:sz w:val="24"/>
        </w:rPr>
        <w:t xml:space="preserve"> </w:t>
      </w:r>
      <w:r w:rsidRPr="001A169B">
        <w:rPr>
          <w:rFonts w:ascii="Times New Roman" w:eastAsia="Times New Roman" w:hAnsi="Times New Roman" w:cs="Times New Roman"/>
          <w:sz w:val="24"/>
        </w:rPr>
        <w:t>simple majority of the representatives of the Bank's members who actually voted on the relevant resolution voted in favour of the</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resolution.</w:t>
      </w:r>
    </w:p>
    <w:p w14:paraId="1ABB4A22"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E17BFBD" w14:textId="77777777" w:rsidR="001A169B" w:rsidRPr="001A169B" w:rsidRDefault="001A169B" w:rsidP="007C113D">
      <w:pPr>
        <w:widowControl w:val="0"/>
        <w:autoSpaceDE w:val="0"/>
        <w:autoSpaceDN w:val="0"/>
        <w:spacing w:after="0" w:line="240" w:lineRule="auto"/>
        <w:ind w:left="851" w:right="10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w:t>
      </w:r>
      <w:r w:rsidR="00DC621C">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Board of Governors shall have the authority to adopt resolutions only if representatives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least</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¾</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total</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number</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members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attend</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meeting of the Board of</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Governors.</w:t>
      </w:r>
    </w:p>
    <w:p w14:paraId="102370C8"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3AAA6832" w14:textId="77777777" w:rsidR="001A169B" w:rsidRPr="001A169B" w:rsidRDefault="001A169B" w:rsidP="00DC621C">
      <w:pPr>
        <w:widowControl w:val="0"/>
        <w:numPr>
          <w:ilvl w:val="0"/>
          <w:numId w:val="21"/>
        </w:numPr>
        <w:tabs>
          <w:tab w:val="left" w:pos="918"/>
        </w:tabs>
        <w:autoSpaceDE w:val="0"/>
        <w:autoSpaceDN w:val="0"/>
        <w:spacing w:after="0" w:line="240" w:lineRule="auto"/>
        <w:ind w:right="114"/>
        <w:jc w:val="both"/>
        <w:rPr>
          <w:rFonts w:ascii="Times New Roman" w:eastAsia="Times New Roman" w:hAnsi="Times New Roman" w:cs="Times New Roman"/>
          <w:sz w:val="24"/>
        </w:rPr>
      </w:pPr>
      <w:r w:rsidRPr="001A169B">
        <w:rPr>
          <w:rFonts w:ascii="Times New Roman" w:eastAsia="Times New Roman" w:hAnsi="Times New Roman" w:cs="Times New Roman"/>
          <w:sz w:val="24"/>
        </w:rPr>
        <w:t>Except</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for</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matters</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referred</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to</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Clause</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2</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above,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Board</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Governors</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may</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 xml:space="preserve">delegate any matter assigned </w:t>
      </w:r>
      <w:r w:rsidRPr="001A169B">
        <w:rPr>
          <w:rFonts w:ascii="Times New Roman" w:eastAsia="Times New Roman" w:hAnsi="Times New Roman" w:cs="Times New Roman"/>
          <w:spacing w:val="3"/>
          <w:sz w:val="24"/>
        </w:rPr>
        <w:t xml:space="preserve">by </w:t>
      </w:r>
      <w:r w:rsidRPr="001A169B">
        <w:rPr>
          <w:rFonts w:ascii="Times New Roman" w:eastAsia="Times New Roman" w:hAnsi="Times New Roman" w:cs="Times New Roman"/>
          <w:sz w:val="24"/>
        </w:rPr>
        <w:t>this Charter to the competence of the Board of Governors to the Board of</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Directors.</w:t>
      </w:r>
    </w:p>
    <w:p w14:paraId="366C2134"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6D4295F7" w14:textId="77777777" w:rsidR="001A169B" w:rsidRDefault="001A169B" w:rsidP="001A169B">
      <w:pPr>
        <w:widowControl w:val="0"/>
        <w:numPr>
          <w:ilvl w:val="0"/>
          <w:numId w:val="21"/>
        </w:numPr>
        <w:tabs>
          <w:tab w:val="left" w:pos="918"/>
        </w:tabs>
        <w:autoSpaceDE w:val="0"/>
        <w:autoSpaceDN w:val="0"/>
        <w:spacing w:after="0" w:line="240" w:lineRule="auto"/>
        <w:ind w:right="107"/>
        <w:rPr>
          <w:rFonts w:ascii="Times New Roman" w:eastAsia="Times New Roman" w:hAnsi="Times New Roman" w:cs="Times New Roman"/>
          <w:sz w:val="24"/>
        </w:rPr>
      </w:pPr>
      <w:r w:rsidRPr="001A169B">
        <w:rPr>
          <w:rFonts w:ascii="Times New Roman" w:eastAsia="Times New Roman" w:hAnsi="Times New Roman" w:cs="Times New Roman"/>
          <w:sz w:val="24"/>
        </w:rPr>
        <w:t>The Board of Governors shall have full authority over, and may adopt resolutions on,</w:t>
      </w:r>
      <w:r w:rsidRPr="001A169B">
        <w:rPr>
          <w:rFonts w:ascii="Times New Roman" w:eastAsia="Times New Roman" w:hAnsi="Times New Roman" w:cs="Times New Roman"/>
          <w:spacing w:val="-30"/>
          <w:sz w:val="24"/>
        </w:rPr>
        <w:t xml:space="preserve"> </w:t>
      </w:r>
      <w:r w:rsidRPr="001A169B">
        <w:rPr>
          <w:rFonts w:ascii="Times New Roman" w:eastAsia="Times New Roman" w:hAnsi="Times New Roman" w:cs="Times New Roman"/>
          <w:sz w:val="24"/>
        </w:rPr>
        <w:t>any matters falling within the scope of authority of the Bank's other governing</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bodies.</w:t>
      </w:r>
    </w:p>
    <w:p w14:paraId="2E8008E9" w14:textId="77777777" w:rsidR="007C113D" w:rsidRDefault="007C113D" w:rsidP="007C113D">
      <w:pPr>
        <w:widowControl w:val="0"/>
        <w:tabs>
          <w:tab w:val="left" w:pos="918"/>
        </w:tabs>
        <w:autoSpaceDE w:val="0"/>
        <w:autoSpaceDN w:val="0"/>
        <w:spacing w:after="0" w:line="240" w:lineRule="auto"/>
        <w:ind w:right="107"/>
        <w:rPr>
          <w:rFonts w:ascii="Times New Roman" w:eastAsia="Times New Roman" w:hAnsi="Times New Roman" w:cs="Times New Roman"/>
          <w:sz w:val="24"/>
        </w:rPr>
      </w:pPr>
    </w:p>
    <w:p w14:paraId="00E2A6F1" w14:textId="77777777" w:rsidR="007C113D" w:rsidRDefault="007C113D" w:rsidP="007C113D">
      <w:pPr>
        <w:widowControl w:val="0"/>
        <w:tabs>
          <w:tab w:val="left" w:pos="918"/>
        </w:tabs>
        <w:autoSpaceDE w:val="0"/>
        <w:autoSpaceDN w:val="0"/>
        <w:spacing w:after="0" w:line="240" w:lineRule="auto"/>
        <w:ind w:right="107"/>
        <w:rPr>
          <w:rFonts w:ascii="Times New Roman" w:eastAsia="Times New Roman" w:hAnsi="Times New Roman" w:cs="Times New Roman"/>
          <w:sz w:val="24"/>
        </w:rPr>
      </w:pPr>
    </w:p>
    <w:p w14:paraId="122B2C4B" w14:textId="77777777" w:rsidR="007C113D" w:rsidRDefault="007C113D" w:rsidP="007C113D">
      <w:pPr>
        <w:widowControl w:val="0"/>
        <w:tabs>
          <w:tab w:val="left" w:pos="918"/>
        </w:tabs>
        <w:autoSpaceDE w:val="0"/>
        <w:autoSpaceDN w:val="0"/>
        <w:spacing w:after="0" w:line="240" w:lineRule="auto"/>
        <w:ind w:right="107"/>
        <w:rPr>
          <w:rFonts w:ascii="Times New Roman" w:eastAsia="Times New Roman" w:hAnsi="Times New Roman" w:cs="Times New Roman"/>
          <w:sz w:val="24"/>
        </w:rPr>
      </w:pPr>
    </w:p>
    <w:p w14:paraId="1D4EEA54" w14:textId="77777777" w:rsidR="007C113D" w:rsidRDefault="007C113D" w:rsidP="007C113D">
      <w:pPr>
        <w:widowControl w:val="0"/>
        <w:tabs>
          <w:tab w:val="left" w:pos="918"/>
        </w:tabs>
        <w:autoSpaceDE w:val="0"/>
        <w:autoSpaceDN w:val="0"/>
        <w:spacing w:after="0" w:line="240" w:lineRule="auto"/>
        <w:ind w:right="107"/>
        <w:rPr>
          <w:rFonts w:ascii="Times New Roman" w:eastAsia="Times New Roman" w:hAnsi="Times New Roman" w:cs="Times New Roman"/>
          <w:sz w:val="24"/>
        </w:rPr>
      </w:pPr>
    </w:p>
    <w:p w14:paraId="77805684" w14:textId="77777777" w:rsidR="007C113D" w:rsidRDefault="007C113D" w:rsidP="007C113D">
      <w:pPr>
        <w:widowControl w:val="0"/>
        <w:tabs>
          <w:tab w:val="left" w:pos="918"/>
        </w:tabs>
        <w:autoSpaceDE w:val="0"/>
        <w:autoSpaceDN w:val="0"/>
        <w:spacing w:after="0" w:line="240" w:lineRule="auto"/>
        <w:ind w:right="107"/>
        <w:rPr>
          <w:rFonts w:ascii="Times New Roman" w:eastAsia="Times New Roman" w:hAnsi="Times New Roman" w:cs="Times New Roman"/>
          <w:sz w:val="24"/>
        </w:rPr>
      </w:pPr>
    </w:p>
    <w:p w14:paraId="1183FEC7" w14:textId="77777777" w:rsidR="007C113D" w:rsidRDefault="007C113D" w:rsidP="007C113D">
      <w:pPr>
        <w:widowControl w:val="0"/>
        <w:tabs>
          <w:tab w:val="left" w:pos="918"/>
        </w:tabs>
        <w:autoSpaceDE w:val="0"/>
        <w:autoSpaceDN w:val="0"/>
        <w:spacing w:after="0" w:line="240" w:lineRule="auto"/>
        <w:ind w:right="107"/>
        <w:rPr>
          <w:rFonts w:ascii="Times New Roman" w:eastAsia="Times New Roman" w:hAnsi="Times New Roman" w:cs="Times New Roman"/>
          <w:sz w:val="24"/>
        </w:rPr>
      </w:pPr>
    </w:p>
    <w:p w14:paraId="0FD1DB0F" w14:textId="77777777" w:rsidR="006C440C" w:rsidRDefault="006C440C" w:rsidP="007C113D">
      <w:pPr>
        <w:widowControl w:val="0"/>
        <w:tabs>
          <w:tab w:val="left" w:pos="918"/>
        </w:tabs>
        <w:autoSpaceDE w:val="0"/>
        <w:autoSpaceDN w:val="0"/>
        <w:spacing w:after="0" w:line="240" w:lineRule="auto"/>
        <w:ind w:right="107"/>
        <w:rPr>
          <w:rFonts w:ascii="Times New Roman" w:eastAsia="Times New Roman" w:hAnsi="Times New Roman" w:cs="Times New Roman"/>
          <w:sz w:val="24"/>
        </w:rPr>
      </w:pPr>
    </w:p>
    <w:p w14:paraId="00CD7BDC" w14:textId="77777777" w:rsidR="006C440C" w:rsidRDefault="006C440C" w:rsidP="007C113D">
      <w:pPr>
        <w:widowControl w:val="0"/>
        <w:tabs>
          <w:tab w:val="left" w:pos="918"/>
        </w:tabs>
        <w:autoSpaceDE w:val="0"/>
        <w:autoSpaceDN w:val="0"/>
        <w:spacing w:after="0" w:line="240" w:lineRule="auto"/>
        <w:ind w:right="107"/>
        <w:rPr>
          <w:rFonts w:ascii="Times New Roman" w:eastAsia="Times New Roman" w:hAnsi="Times New Roman" w:cs="Times New Roman"/>
          <w:sz w:val="24"/>
        </w:rPr>
      </w:pPr>
    </w:p>
    <w:p w14:paraId="66155D3E" w14:textId="77777777" w:rsidR="007C113D" w:rsidRDefault="007C113D" w:rsidP="007C113D">
      <w:pPr>
        <w:widowControl w:val="0"/>
        <w:tabs>
          <w:tab w:val="left" w:pos="918"/>
        </w:tabs>
        <w:autoSpaceDE w:val="0"/>
        <w:autoSpaceDN w:val="0"/>
        <w:spacing w:after="0" w:line="240" w:lineRule="auto"/>
        <w:ind w:right="107"/>
        <w:rPr>
          <w:rFonts w:ascii="Times New Roman" w:eastAsia="Times New Roman" w:hAnsi="Times New Roman" w:cs="Times New Roman"/>
          <w:sz w:val="24"/>
        </w:rPr>
      </w:pPr>
    </w:p>
    <w:p w14:paraId="5CA707D0" w14:textId="77777777" w:rsidR="001A169B" w:rsidRPr="001A169B" w:rsidRDefault="001A169B"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lastRenderedPageBreak/>
        <w:t>BOARD OF DIRECTORS</w:t>
      </w:r>
    </w:p>
    <w:p w14:paraId="0EE39846"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4C556383"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22</w:t>
      </w:r>
    </w:p>
    <w:p w14:paraId="02D76745"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1CA16AE8" w14:textId="77777777" w:rsidR="001A169B" w:rsidRPr="001A169B" w:rsidRDefault="001A169B" w:rsidP="001A169B">
      <w:pPr>
        <w:widowControl w:val="0"/>
        <w:autoSpaceDE w:val="0"/>
        <w:autoSpaceDN w:val="0"/>
        <w:spacing w:before="1"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Board of Directors shall be the Bank's collective governing body responsible for the general management of the Bank's operations. The Board of Directors shall report to the Board of Governors.</w:t>
      </w:r>
    </w:p>
    <w:p w14:paraId="778EF988"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4307D08A" w14:textId="77777777" w:rsidR="001A169B" w:rsidRPr="001A169B" w:rsidRDefault="001A169B" w:rsidP="001A169B">
      <w:pPr>
        <w:widowControl w:val="0"/>
        <w:autoSpaceDE w:val="0"/>
        <w:autoSpaceDN w:val="0"/>
        <w:spacing w:before="1"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Board of Directors shall consist of representatives of the Bank's members.</w:t>
      </w:r>
    </w:p>
    <w:p w14:paraId="1DD81AF9"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068F77F6" w14:textId="77777777" w:rsidR="001A169B" w:rsidRPr="001A169B" w:rsidRDefault="001A169B" w:rsidP="001A169B">
      <w:pPr>
        <w:widowControl w:val="0"/>
        <w:autoSpaceDE w:val="0"/>
        <w:autoSpaceDN w:val="0"/>
        <w:spacing w:before="1"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Each member of the Bank shall appoint one director to serve on the Board of Directors.</w:t>
      </w:r>
    </w:p>
    <w:p w14:paraId="48F9C001"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047C393" w14:textId="77777777" w:rsidR="001A169B" w:rsidRPr="001A169B" w:rsidRDefault="001A169B" w:rsidP="001A169B">
      <w:pPr>
        <w:widowControl w:val="0"/>
        <w:autoSpaceDE w:val="0"/>
        <w:autoSpaceDN w:val="0"/>
        <w:spacing w:after="0" w:line="240" w:lineRule="auto"/>
        <w:ind w:right="114"/>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For the purposes of the Board of Directors adopting resolutions, each director shall be allotted a number of votes proportionate to the size of the share of the Bank member that appointed said director in the Bank's paid-up charter capital.</w:t>
      </w:r>
    </w:p>
    <w:p w14:paraId="4C26B6B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43D76C9" w14:textId="77777777" w:rsidR="001A169B" w:rsidRPr="001A169B" w:rsidRDefault="001A169B" w:rsidP="001A169B">
      <w:pPr>
        <w:widowControl w:val="0"/>
        <w:autoSpaceDE w:val="0"/>
        <w:autoSpaceDN w:val="0"/>
        <w:spacing w:after="0" w:line="240" w:lineRule="auto"/>
        <w:ind w:right="117"/>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Members of the Board of Directors shall be appointed for a term of three years and may be reappointed upon the expiration of said term, but for no longer than another three-year term.</w:t>
      </w:r>
    </w:p>
    <w:p w14:paraId="4502B5B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40300C2" w14:textId="77777777" w:rsidR="001A169B" w:rsidRPr="001A169B" w:rsidRDefault="001A169B"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Members </w:t>
      </w:r>
      <w:r w:rsidR="00755916">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of</w:t>
      </w:r>
      <w:r w:rsidR="00755916">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the </w:t>
      </w:r>
      <w:r w:rsidR="00755916">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Board of Directors may not simultaneously be members of the Board of Governors.</w:t>
      </w:r>
    </w:p>
    <w:p w14:paraId="5240D7EF"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CA8D447" w14:textId="77777777" w:rsidR="001A169B" w:rsidRPr="001A169B" w:rsidRDefault="001A169B" w:rsidP="001A169B">
      <w:pPr>
        <w:widowControl w:val="0"/>
        <w:autoSpaceDE w:val="0"/>
        <w:autoSpaceDN w:val="0"/>
        <w:spacing w:before="1" w:after="0" w:line="240" w:lineRule="auto"/>
        <w:ind w:right="116"/>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Board of Directors shall meet as often as required to manage the Bank's affairs, but at least quarterly.</w:t>
      </w:r>
    </w:p>
    <w:p w14:paraId="13E46337"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BBEEA08" w14:textId="77777777" w:rsidR="001A169B" w:rsidRPr="001A169B" w:rsidRDefault="001A169B" w:rsidP="001A169B">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Members of the Board of Directors shall not be regular staff members of the Bank.</w:t>
      </w:r>
    </w:p>
    <w:p w14:paraId="2624FF76" w14:textId="77777777" w:rsidR="001A169B" w:rsidRPr="001A169B" w:rsidRDefault="001A169B" w:rsidP="001A169B">
      <w:pPr>
        <w:widowControl w:val="0"/>
        <w:autoSpaceDE w:val="0"/>
        <w:autoSpaceDN w:val="0"/>
        <w:spacing w:before="7" w:after="0" w:line="240" w:lineRule="auto"/>
        <w:rPr>
          <w:rFonts w:ascii="Times New Roman" w:eastAsia="Times New Roman" w:hAnsi="Times New Roman" w:cs="Times New Roman"/>
          <w:sz w:val="20"/>
          <w:szCs w:val="24"/>
        </w:rPr>
      </w:pPr>
    </w:p>
    <w:p w14:paraId="74692170" w14:textId="77777777" w:rsidR="001A169B" w:rsidRPr="001A169B" w:rsidRDefault="001A169B" w:rsidP="001A169B">
      <w:pPr>
        <w:widowControl w:val="0"/>
        <w:autoSpaceDE w:val="0"/>
        <w:autoSpaceDN w:val="0"/>
        <w:spacing w:before="1"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For performing their official duties, directors shall</w:t>
      </w:r>
      <w:r w:rsidR="00755916">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be</w:t>
      </w:r>
      <w:r w:rsidR="00755916">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paid a year-end bonus in accordance with the terms and conditions and in the manner approved by the Board of Governors.</w:t>
      </w:r>
    </w:p>
    <w:p w14:paraId="0034C226"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0308D40C"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23</w:t>
      </w:r>
    </w:p>
    <w:p w14:paraId="04BB723B" w14:textId="77777777" w:rsidR="001A169B" w:rsidRPr="001A169B" w:rsidRDefault="001A169B" w:rsidP="001A169B">
      <w:pPr>
        <w:widowControl w:val="0"/>
        <w:autoSpaceDE w:val="0"/>
        <w:autoSpaceDN w:val="0"/>
        <w:spacing w:before="7" w:after="0" w:line="240" w:lineRule="auto"/>
        <w:rPr>
          <w:rFonts w:ascii="Times New Roman" w:eastAsia="Times New Roman" w:hAnsi="Times New Roman" w:cs="Times New Roman"/>
          <w:b/>
          <w:sz w:val="12"/>
          <w:szCs w:val="24"/>
        </w:rPr>
      </w:pPr>
    </w:p>
    <w:p w14:paraId="261A072F" w14:textId="77777777" w:rsidR="001A169B" w:rsidRPr="001A169B" w:rsidRDefault="001A169B" w:rsidP="001A169B">
      <w:pPr>
        <w:widowControl w:val="0"/>
        <w:autoSpaceDE w:val="0"/>
        <w:autoSpaceDN w:val="0"/>
        <w:spacing w:before="90"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Board of Directors shall:</w:t>
      </w:r>
    </w:p>
    <w:p w14:paraId="4F924DC8"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ABEE097" w14:textId="77777777" w:rsidR="001A169B" w:rsidRPr="001A169B" w:rsidRDefault="001A169B" w:rsidP="00D9457B">
      <w:pPr>
        <w:widowControl w:val="0"/>
        <w:numPr>
          <w:ilvl w:val="1"/>
          <w:numId w:val="21"/>
        </w:numPr>
        <w:tabs>
          <w:tab w:val="left" w:pos="1638"/>
        </w:tabs>
        <w:autoSpaceDE w:val="0"/>
        <w:autoSpaceDN w:val="0"/>
        <w:spacing w:after="0" w:line="240" w:lineRule="auto"/>
        <w:ind w:right="111"/>
        <w:jc w:val="both"/>
        <w:rPr>
          <w:rFonts w:ascii="Times New Roman" w:eastAsia="Times New Roman" w:hAnsi="Times New Roman" w:cs="Times New Roman"/>
          <w:sz w:val="24"/>
        </w:rPr>
      </w:pPr>
      <w:r w:rsidRPr="001A169B">
        <w:rPr>
          <w:rFonts w:ascii="Times New Roman" w:eastAsia="Times New Roman" w:hAnsi="Times New Roman" w:cs="Times New Roman"/>
          <w:sz w:val="24"/>
        </w:rPr>
        <w:t>approve</w:t>
      </w:r>
      <w:r w:rsidRPr="001A169B">
        <w:rPr>
          <w:rFonts w:ascii="Times New Roman" w:eastAsia="Times New Roman" w:hAnsi="Times New Roman" w:cs="Times New Roman"/>
          <w:spacing w:val="-15"/>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key</w:t>
      </w:r>
      <w:r w:rsidRPr="001A169B">
        <w:rPr>
          <w:rFonts w:ascii="Times New Roman" w:eastAsia="Times New Roman" w:hAnsi="Times New Roman" w:cs="Times New Roman"/>
          <w:spacing w:val="-18"/>
          <w:sz w:val="24"/>
        </w:rPr>
        <w:t xml:space="preserve"> </w:t>
      </w:r>
      <w:r w:rsidRPr="001A169B">
        <w:rPr>
          <w:rFonts w:ascii="Times New Roman" w:eastAsia="Times New Roman" w:hAnsi="Times New Roman" w:cs="Times New Roman"/>
          <w:sz w:val="24"/>
        </w:rPr>
        <w:t>regulations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governing</w:t>
      </w:r>
      <w:r w:rsidRPr="001A169B">
        <w:rPr>
          <w:rFonts w:ascii="Times New Roman" w:eastAsia="Times New Roman" w:hAnsi="Times New Roman" w:cs="Times New Roman"/>
          <w:spacing w:val="-16"/>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various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aspects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14"/>
          <w:sz w:val="24"/>
        </w:rPr>
        <w:t xml:space="preserve"> </w:t>
      </w:r>
      <w:r w:rsidRPr="001A169B">
        <w:rPr>
          <w:rFonts w:ascii="Times New Roman" w:eastAsia="Times New Roman" w:hAnsi="Times New Roman" w:cs="Times New Roman"/>
          <w:sz w:val="24"/>
        </w:rPr>
        <w:t>Bank's</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operations, including its credit, financial, accounting, tariff, asset and liability management, and risk management policies (including determining the Bank's risk</w:t>
      </w:r>
      <w:r w:rsidRPr="001A169B">
        <w:rPr>
          <w:rFonts w:ascii="Times New Roman" w:eastAsia="Times New Roman" w:hAnsi="Times New Roman" w:cs="Times New Roman"/>
          <w:spacing w:val="-10"/>
          <w:sz w:val="24"/>
        </w:rPr>
        <w:t xml:space="preserve"> </w:t>
      </w:r>
      <w:r w:rsidRPr="001A169B">
        <w:rPr>
          <w:rFonts w:ascii="Times New Roman" w:eastAsia="Times New Roman" w:hAnsi="Times New Roman" w:cs="Times New Roman"/>
          <w:sz w:val="24"/>
        </w:rPr>
        <w:t>appetite);</w:t>
      </w:r>
    </w:p>
    <w:p w14:paraId="47BAC471"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630EF6BE" w14:textId="77777777" w:rsidR="001A169B" w:rsidRPr="001A169B" w:rsidRDefault="001A169B" w:rsidP="00D9457B">
      <w:pPr>
        <w:widowControl w:val="0"/>
        <w:numPr>
          <w:ilvl w:val="1"/>
          <w:numId w:val="21"/>
        </w:numPr>
        <w:tabs>
          <w:tab w:val="left" w:pos="1638"/>
        </w:tabs>
        <w:autoSpaceDE w:val="0"/>
        <w:autoSpaceDN w:val="0"/>
        <w:spacing w:after="0" w:line="240" w:lineRule="auto"/>
        <w:ind w:right="113"/>
        <w:jc w:val="both"/>
        <w:rPr>
          <w:rFonts w:ascii="Times New Roman" w:eastAsia="Times New Roman" w:hAnsi="Times New Roman" w:cs="Times New Roman"/>
          <w:sz w:val="24"/>
        </w:rPr>
      </w:pPr>
      <w:r w:rsidRPr="001A169B">
        <w:rPr>
          <w:rFonts w:ascii="Times New Roman" w:eastAsia="Times New Roman" w:hAnsi="Times New Roman" w:cs="Times New Roman"/>
          <w:sz w:val="24"/>
        </w:rPr>
        <w:t>approve the Bank's Employment Rules, as well as other rules governing the relations between the Bank and its</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employees;</w:t>
      </w:r>
    </w:p>
    <w:p w14:paraId="501CD31B"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CDB84DA" w14:textId="77777777" w:rsidR="001A169B" w:rsidRPr="001A169B" w:rsidRDefault="001A169B" w:rsidP="00D9457B">
      <w:pPr>
        <w:widowControl w:val="0"/>
        <w:numPr>
          <w:ilvl w:val="1"/>
          <w:numId w:val="21"/>
        </w:numPr>
        <w:tabs>
          <w:tab w:val="left" w:pos="1638"/>
        </w:tabs>
        <w:autoSpaceDE w:val="0"/>
        <w:autoSpaceDN w:val="0"/>
        <w:spacing w:after="0" w:line="240" w:lineRule="auto"/>
        <w:ind w:right="114"/>
        <w:jc w:val="both"/>
        <w:rPr>
          <w:rFonts w:ascii="Times New Roman" w:eastAsia="Times New Roman" w:hAnsi="Times New Roman" w:cs="Times New Roman"/>
          <w:sz w:val="24"/>
        </w:rPr>
      </w:pPr>
      <w:r w:rsidRPr="001A169B">
        <w:rPr>
          <w:rFonts w:ascii="Times New Roman" w:eastAsia="Times New Roman" w:hAnsi="Times New Roman" w:cs="Times New Roman"/>
          <w:sz w:val="24"/>
        </w:rPr>
        <w:t>approve the Bank's detailed organisational structure down to the departmental level, the staffing table, and the Bank's general and administrative cost</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estimates;</w:t>
      </w:r>
    </w:p>
    <w:p w14:paraId="0C849B6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64B84BB" w14:textId="77777777" w:rsidR="001A169B" w:rsidRPr="001A169B" w:rsidRDefault="001A169B" w:rsidP="001A169B">
      <w:pPr>
        <w:widowControl w:val="0"/>
        <w:numPr>
          <w:ilvl w:val="1"/>
          <w:numId w:val="21"/>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support the activities of the Board of</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Governors;</w:t>
      </w:r>
    </w:p>
    <w:p w14:paraId="2A2FD57F"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81E41A1" w14:textId="77777777" w:rsidR="001A169B" w:rsidRPr="001A169B" w:rsidRDefault="001A169B" w:rsidP="001A169B">
      <w:pPr>
        <w:widowControl w:val="0"/>
        <w:numPr>
          <w:ilvl w:val="1"/>
          <w:numId w:val="21"/>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exercise other powers as set out in the Agreement and this</w:t>
      </w:r>
      <w:r w:rsidRPr="001A169B">
        <w:rPr>
          <w:rFonts w:ascii="Times New Roman" w:eastAsia="Times New Roman" w:hAnsi="Times New Roman" w:cs="Times New Roman"/>
          <w:spacing w:val="-2"/>
          <w:sz w:val="24"/>
        </w:rPr>
        <w:t xml:space="preserve"> </w:t>
      </w:r>
      <w:r w:rsidRPr="001A169B">
        <w:rPr>
          <w:rFonts w:ascii="Times New Roman" w:eastAsia="Times New Roman" w:hAnsi="Times New Roman" w:cs="Times New Roman"/>
          <w:sz w:val="24"/>
        </w:rPr>
        <w:t>Charter.</w:t>
      </w:r>
    </w:p>
    <w:p w14:paraId="0BC884D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69C4322" w14:textId="77777777" w:rsidR="001A169B" w:rsidRPr="001A169B" w:rsidRDefault="001A169B" w:rsidP="001A169B">
      <w:pPr>
        <w:widowControl w:val="0"/>
        <w:autoSpaceDE w:val="0"/>
        <w:autoSpaceDN w:val="0"/>
        <w:spacing w:after="0" w:line="240" w:lineRule="auto"/>
        <w:ind w:right="10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Resolutions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on</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all</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matters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adopted</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by</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Directors</w:t>
      </w:r>
      <w:r w:rsidRPr="001A169B">
        <w:rPr>
          <w:rFonts w:ascii="Times New Roman" w:eastAsia="Times New Roman" w:hAnsi="Times New Roman" w:cs="Times New Roman"/>
          <w:spacing w:val="-2"/>
          <w:sz w:val="24"/>
          <w:szCs w:val="24"/>
        </w:rPr>
        <w:t xml:space="preserve"> </w:t>
      </w:r>
      <w:r w:rsidRPr="001A169B">
        <w:rPr>
          <w:rFonts w:ascii="Times New Roman" w:eastAsia="Times New Roman" w:hAnsi="Times New Roman" w:cs="Times New Roman"/>
          <w:sz w:val="24"/>
          <w:szCs w:val="24"/>
        </w:rPr>
        <w:t>by</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a</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qualified</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majority</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at least ¾ of total votes held by the directors, provided that a simple majority of the members of</w:t>
      </w:r>
      <w:r w:rsidRPr="001A169B">
        <w:rPr>
          <w:rFonts w:ascii="Times New Roman" w:eastAsia="Times New Roman" w:hAnsi="Times New Roman" w:cs="Times New Roman"/>
          <w:spacing w:val="-37"/>
          <w:sz w:val="24"/>
          <w:szCs w:val="24"/>
        </w:rPr>
        <w:t xml:space="preserve"> </w:t>
      </w:r>
      <w:r w:rsidRPr="001A169B">
        <w:rPr>
          <w:rFonts w:ascii="Times New Roman" w:eastAsia="Times New Roman" w:hAnsi="Times New Roman" w:cs="Times New Roman"/>
          <w:sz w:val="24"/>
          <w:szCs w:val="24"/>
        </w:rPr>
        <w:t>the Board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Directors</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who</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actually</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voted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on</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relevant</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resolution</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voted</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favour</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resolution.</w:t>
      </w:r>
    </w:p>
    <w:p w14:paraId="53C836D5"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2EC6E28" w14:textId="77777777" w:rsidR="001A169B" w:rsidRDefault="001A169B" w:rsidP="001A169B">
      <w:pPr>
        <w:widowControl w:val="0"/>
        <w:autoSpaceDE w:val="0"/>
        <w:autoSpaceDN w:val="0"/>
        <w:spacing w:before="1"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Directors</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2"/>
          <w:sz w:val="24"/>
          <w:szCs w:val="24"/>
        </w:rPr>
        <w:t xml:space="preserve"> </w:t>
      </w:r>
      <w:r w:rsidRPr="001A169B">
        <w:rPr>
          <w:rFonts w:ascii="Times New Roman" w:eastAsia="Times New Roman" w:hAnsi="Times New Roman" w:cs="Times New Roman"/>
          <w:sz w:val="24"/>
          <w:szCs w:val="24"/>
        </w:rPr>
        <w:t>have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authority</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to adopt</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resolutions</w:t>
      </w:r>
      <w:r w:rsidRPr="001A169B">
        <w:rPr>
          <w:rFonts w:ascii="Times New Roman" w:eastAsia="Times New Roman" w:hAnsi="Times New Roman" w:cs="Times New Roman"/>
          <w:spacing w:val="-2"/>
          <w:sz w:val="24"/>
          <w:szCs w:val="24"/>
        </w:rPr>
        <w:t xml:space="preserve"> </w:t>
      </w:r>
      <w:r w:rsidRPr="001A169B">
        <w:rPr>
          <w:rFonts w:ascii="Times New Roman" w:eastAsia="Times New Roman" w:hAnsi="Times New Roman" w:cs="Times New Roman"/>
          <w:sz w:val="24"/>
          <w:szCs w:val="24"/>
        </w:rPr>
        <w:t>only</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if</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directors</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representing at</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least</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¾</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total</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number</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members</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attend</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meeting</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Directors.</w:t>
      </w:r>
    </w:p>
    <w:p w14:paraId="034ADA23" w14:textId="77777777" w:rsidR="007C113D" w:rsidRDefault="007C113D" w:rsidP="001A169B">
      <w:pPr>
        <w:widowControl w:val="0"/>
        <w:autoSpaceDE w:val="0"/>
        <w:autoSpaceDN w:val="0"/>
        <w:spacing w:before="1" w:after="0" w:line="240" w:lineRule="auto"/>
        <w:ind w:right="110"/>
        <w:jc w:val="both"/>
        <w:rPr>
          <w:rFonts w:ascii="Times New Roman" w:eastAsia="Times New Roman" w:hAnsi="Times New Roman" w:cs="Times New Roman"/>
          <w:sz w:val="24"/>
          <w:szCs w:val="24"/>
        </w:rPr>
      </w:pPr>
    </w:p>
    <w:p w14:paraId="699F2FE1" w14:textId="77777777" w:rsidR="007C113D" w:rsidRDefault="007C113D" w:rsidP="001A169B">
      <w:pPr>
        <w:widowControl w:val="0"/>
        <w:autoSpaceDE w:val="0"/>
        <w:autoSpaceDN w:val="0"/>
        <w:spacing w:before="1" w:after="0" w:line="240" w:lineRule="auto"/>
        <w:ind w:right="110"/>
        <w:jc w:val="both"/>
        <w:rPr>
          <w:rFonts w:ascii="Times New Roman" w:eastAsia="Times New Roman" w:hAnsi="Times New Roman" w:cs="Times New Roman"/>
          <w:sz w:val="24"/>
          <w:szCs w:val="24"/>
        </w:rPr>
      </w:pPr>
    </w:p>
    <w:p w14:paraId="1AFCA94D" w14:textId="77777777" w:rsidR="007C113D" w:rsidRDefault="007C113D" w:rsidP="001A169B">
      <w:pPr>
        <w:widowControl w:val="0"/>
        <w:autoSpaceDE w:val="0"/>
        <w:autoSpaceDN w:val="0"/>
        <w:spacing w:before="1" w:after="0" w:line="240" w:lineRule="auto"/>
        <w:ind w:right="110"/>
        <w:jc w:val="both"/>
        <w:rPr>
          <w:rFonts w:ascii="Times New Roman" w:eastAsia="Times New Roman" w:hAnsi="Times New Roman" w:cs="Times New Roman"/>
          <w:sz w:val="24"/>
          <w:szCs w:val="24"/>
        </w:rPr>
      </w:pPr>
    </w:p>
    <w:p w14:paraId="69F7C24A" w14:textId="77777777" w:rsidR="001A169B" w:rsidRPr="001A169B" w:rsidRDefault="001A169B" w:rsidP="001A169B">
      <w:pPr>
        <w:widowControl w:val="0"/>
        <w:autoSpaceDE w:val="0"/>
        <w:autoSpaceDN w:val="0"/>
        <w:spacing w:before="78"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w:t>
      </w:r>
      <w:r w:rsidR="00D9457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Board of </w:t>
      </w:r>
      <w:r w:rsidR="00D9457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Directors may delegate certain matters assigned by this Charter to the competence of the Board of Directors to the Management Board.</w:t>
      </w:r>
    </w:p>
    <w:p w14:paraId="60E5907C"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61E4CBB2"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MANAGEMENT BOARD</w:t>
      </w:r>
    </w:p>
    <w:p w14:paraId="21676606"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16C1BF69"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24</w:t>
      </w:r>
    </w:p>
    <w:p w14:paraId="21D8E0B5"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18315720" w14:textId="77777777" w:rsidR="001A169B" w:rsidRPr="001A169B" w:rsidRDefault="001A169B" w:rsidP="001A169B">
      <w:pPr>
        <w:widowControl w:val="0"/>
        <w:autoSpaceDE w:val="0"/>
        <w:autoSpaceDN w:val="0"/>
        <w:spacing w:after="0" w:line="240" w:lineRule="auto"/>
        <w:ind w:right="112"/>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Management Board shall be the Bank's executive body. The Management Board </w:t>
      </w:r>
      <w:r w:rsidR="00DC621C">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24"/>
          <w:sz w:val="24"/>
          <w:szCs w:val="24"/>
        </w:rPr>
        <w:t xml:space="preserve"> </w:t>
      </w:r>
      <w:r w:rsidRPr="001A169B">
        <w:rPr>
          <w:rFonts w:ascii="Times New Roman" w:eastAsia="Times New Roman" w:hAnsi="Times New Roman" w:cs="Times New Roman"/>
          <w:sz w:val="24"/>
          <w:szCs w:val="24"/>
        </w:rPr>
        <w:t>report to the Board of Directors and the Board of</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Governors.</w:t>
      </w:r>
    </w:p>
    <w:p w14:paraId="37E81229"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D0D76D3" w14:textId="77777777" w:rsidR="001A169B" w:rsidRPr="001A169B" w:rsidRDefault="001A169B" w:rsidP="001A169B">
      <w:pPr>
        <w:widowControl w:val="0"/>
        <w:autoSpaceDE w:val="0"/>
        <w:autoSpaceDN w:val="0"/>
        <w:spacing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Management Board shall consist of the Chairperson of the Management Board and his/her deputies</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appointed</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by</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Governors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for</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a</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five-year</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term,</w:t>
      </w:r>
      <w:r w:rsidRPr="001A169B">
        <w:rPr>
          <w:rFonts w:ascii="Times New Roman" w:eastAsia="Times New Roman" w:hAnsi="Times New Roman" w:cs="Times New Roman"/>
          <w:spacing w:val="-6"/>
          <w:sz w:val="24"/>
          <w:szCs w:val="24"/>
        </w:rPr>
        <w:t xml:space="preserve"> </w:t>
      </w:r>
      <w:r w:rsidR="00B6696E">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generally</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from</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among</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citizens of the Bank's member</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states.</w:t>
      </w:r>
    </w:p>
    <w:p w14:paraId="689464E0"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1FEED89E" w14:textId="77777777" w:rsidR="001A169B" w:rsidRPr="001A169B" w:rsidRDefault="001A169B" w:rsidP="001A169B">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When</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voting</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at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Management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meetings,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each</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member</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Management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have one</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vote.</w:t>
      </w:r>
    </w:p>
    <w:p w14:paraId="28F8E6D0"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6FBB82FD" w14:textId="77777777" w:rsidR="001A169B" w:rsidRPr="001A169B" w:rsidRDefault="001A169B" w:rsidP="003C37C1">
      <w:pPr>
        <w:widowControl w:val="0"/>
        <w:autoSpaceDE w:val="0"/>
        <w:autoSpaceDN w:val="0"/>
        <w:spacing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Management</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Board's</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main</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task</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supervise</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operations</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accordance</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with 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Agreement,</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Charter,</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resolutions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Governors</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Directors.</w:t>
      </w:r>
    </w:p>
    <w:p w14:paraId="079D246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28ABDC4" w14:textId="77777777" w:rsidR="001A169B" w:rsidRPr="001A169B" w:rsidRDefault="001A169B" w:rsidP="001A169B">
      <w:pPr>
        <w:widowControl w:val="0"/>
        <w:autoSpaceDE w:val="0"/>
        <w:autoSpaceDN w:val="0"/>
        <w:spacing w:after="0" w:line="240" w:lineRule="auto"/>
        <w:ind w:right="10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Chairperson of the Management Board shall directly manage the day-to-day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affairs of the Bank and </w:t>
      </w:r>
      <w:r w:rsidR="00D9457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the Management</w:t>
      </w:r>
      <w:r w:rsidR="00D9457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Board within the scope of his/her authority and rights granted under this Charter, the resolutions of the Board of Governors and the Board of Directors.</w:t>
      </w:r>
    </w:p>
    <w:p w14:paraId="0F9ED814"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BD442DE" w14:textId="77777777" w:rsidR="001A169B" w:rsidRPr="001A169B" w:rsidRDefault="001A169B" w:rsidP="001A169B">
      <w:pPr>
        <w:widowControl w:val="0"/>
        <w:autoSpaceDE w:val="0"/>
        <w:autoSpaceDN w:val="0"/>
        <w:spacing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Chairperson of the Management Board shall participate in the meetings of the Board of Governors and shall chair the meetings of the Board of Directors.</w:t>
      </w:r>
    </w:p>
    <w:p w14:paraId="7916230D" w14:textId="77777777" w:rsidR="001A169B" w:rsidRPr="001A169B" w:rsidRDefault="001A169B" w:rsidP="001A169B">
      <w:pPr>
        <w:widowControl w:val="0"/>
        <w:autoSpaceDE w:val="0"/>
        <w:autoSpaceDN w:val="0"/>
        <w:spacing w:before="8" w:after="0" w:line="240" w:lineRule="auto"/>
        <w:rPr>
          <w:rFonts w:ascii="Times New Roman" w:eastAsia="Times New Roman" w:hAnsi="Times New Roman" w:cs="Times New Roman"/>
          <w:sz w:val="20"/>
          <w:szCs w:val="24"/>
        </w:rPr>
      </w:pPr>
    </w:p>
    <w:p w14:paraId="614B92D8" w14:textId="77777777" w:rsidR="001A169B" w:rsidRPr="001A169B" w:rsidRDefault="001A169B" w:rsidP="001A169B">
      <w:pPr>
        <w:widowControl w:val="0"/>
        <w:autoSpaceDE w:val="0"/>
        <w:autoSpaceDN w:val="0"/>
        <w:spacing w:after="0" w:line="240" w:lineRule="auto"/>
        <w:ind w:right="116"/>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Chairperson of the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Management Board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shall not vote at the meetings of the Board of Governors and the Board of Directors.</w:t>
      </w:r>
    </w:p>
    <w:p w14:paraId="2B4D62A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2CF6A80" w14:textId="77777777" w:rsidR="001A169B" w:rsidRPr="001A169B" w:rsidRDefault="001A169B" w:rsidP="001A169B">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following falls within the competence of the Chairperson of the Management Board:</w:t>
      </w:r>
    </w:p>
    <w:p w14:paraId="7A35A0A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66196BC" w14:textId="77777777" w:rsidR="001A169B" w:rsidRPr="001A169B" w:rsidRDefault="001A169B" w:rsidP="003C37C1">
      <w:pPr>
        <w:widowControl w:val="0"/>
        <w:numPr>
          <w:ilvl w:val="0"/>
          <w:numId w:val="19"/>
        </w:numPr>
        <w:tabs>
          <w:tab w:val="left" w:pos="1638"/>
        </w:tabs>
        <w:autoSpaceDE w:val="0"/>
        <w:autoSpaceDN w:val="0"/>
        <w:spacing w:after="0" w:line="240" w:lineRule="auto"/>
        <w:ind w:right="109"/>
        <w:jc w:val="both"/>
        <w:rPr>
          <w:rFonts w:ascii="Times New Roman" w:eastAsia="Times New Roman" w:hAnsi="Times New Roman" w:cs="Times New Roman"/>
          <w:sz w:val="24"/>
        </w:rPr>
      </w:pPr>
      <w:r w:rsidRPr="001A169B">
        <w:rPr>
          <w:rFonts w:ascii="Times New Roman" w:eastAsia="Times New Roman" w:hAnsi="Times New Roman" w:cs="Times New Roman"/>
          <w:sz w:val="24"/>
        </w:rPr>
        <w:t>managing</w:t>
      </w:r>
      <w:r w:rsidRPr="001A169B">
        <w:rPr>
          <w:rFonts w:ascii="Times New Roman" w:eastAsia="Times New Roman" w:hAnsi="Times New Roman" w:cs="Times New Roman"/>
          <w:spacing w:val="-9"/>
          <w:sz w:val="24"/>
        </w:rPr>
        <w:t xml:space="preserve"> </w:t>
      </w:r>
      <w:r w:rsidRPr="001A169B">
        <w:rPr>
          <w:rFonts w:ascii="Times New Roman" w:eastAsia="Times New Roman" w:hAnsi="Times New Roman" w:cs="Times New Roman"/>
          <w:sz w:val="24"/>
        </w:rPr>
        <w:t>all</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of</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the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Bank's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property</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and</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assets</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in</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accordance</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with</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this</w:t>
      </w:r>
      <w:r w:rsidRPr="001A169B">
        <w:rPr>
          <w:rFonts w:ascii="Times New Roman" w:eastAsia="Times New Roman" w:hAnsi="Times New Roman" w:cs="Times New Roman"/>
          <w:spacing w:val="-7"/>
          <w:sz w:val="24"/>
        </w:rPr>
        <w:t xml:space="preserve"> </w:t>
      </w:r>
      <w:r w:rsidRPr="001A169B">
        <w:rPr>
          <w:rFonts w:ascii="Times New Roman" w:eastAsia="Times New Roman" w:hAnsi="Times New Roman" w:cs="Times New Roman"/>
          <w:sz w:val="24"/>
        </w:rPr>
        <w:t>Charter,</w:t>
      </w:r>
      <w:r w:rsidRPr="001A169B">
        <w:rPr>
          <w:rFonts w:ascii="Times New Roman" w:eastAsia="Times New Roman" w:hAnsi="Times New Roman" w:cs="Times New Roman"/>
          <w:spacing w:val="-6"/>
          <w:sz w:val="24"/>
        </w:rPr>
        <w:t xml:space="preserve"> </w:t>
      </w:r>
      <w:r w:rsidRPr="001A169B">
        <w:rPr>
          <w:rFonts w:ascii="Times New Roman" w:eastAsia="Times New Roman" w:hAnsi="Times New Roman" w:cs="Times New Roman"/>
          <w:sz w:val="24"/>
        </w:rPr>
        <w:t>the resolutions of the Board of Governors and the Board of</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Directors;</w:t>
      </w:r>
    </w:p>
    <w:p w14:paraId="18E0A99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DD743CC" w14:textId="77777777" w:rsidR="001A169B" w:rsidRPr="001A169B" w:rsidRDefault="001A169B" w:rsidP="003C37C1">
      <w:pPr>
        <w:widowControl w:val="0"/>
        <w:numPr>
          <w:ilvl w:val="0"/>
          <w:numId w:val="19"/>
        </w:numPr>
        <w:tabs>
          <w:tab w:val="left" w:pos="1638"/>
        </w:tabs>
        <w:autoSpaceDE w:val="0"/>
        <w:autoSpaceDN w:val="0"/>
        <w:spacing w:after="0" w:line="240" w:lineRule="auto"/>
        <w:ind w:right="115"/>
        <w:jc w:val="both"/>
        <w:rPr>
          <w:rFonts w:ascii="Times New Roman" w:eastAsia="Times New Roman" w:hAnsi="Times New Roman" w:cs="Times New Roman"/>
          <w:sz w:val="24"/>
        </w:rPr>
      </w:pPr>
      <w:r w:rsidRPr="001A169B">
        <w:rPr>
          <w:rFonts w:ascii="Times New Roman" w:eastAsia="Times New Roman" w:hAnsi="Times New Roman" w:cs="Times New Roman"/>
          <w:sz w:val="24"/>
        </w:rPr>
        <w:t>representing the Bank, as well as submitting claims and instituting court and arbitration proceedings on behalf of the</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Bank;</w:t>
      </w:r>
    </w:p>
    <w:p w14:paraId="4650D48E" w14:textId="77777777" w:rsidR="001A169B" w:rsidRPr="001A169B" w:rsidRDefault="001A169B" w:rsidP="001A169B">
      <w:pPr>
        <w:widowControl w:val="0"/>
        <w:autoSpaceDE w:val="0"/>
        <w:autoSpaceDN w:val="0"/>
        <w:spacing w:before="11" w:after="0" w:line="240" w:lineRule="auto"/>
        <w:rPr>
          <w:rFonts w:ascii="Times New Roman" w:eastAsia="Times New Roman" w:hAnsi="Times New Roman" w:cs="Times New Roman"/>
          <w:sz w:val="20"/>
          <w:szCs w:val="24"/>
        </w:rPr>
      </w:pPr>
    </w:p>
    <w:p w14:paraId="25F737B6" w14:textId="77777777" w:rsidR="001A169B" w:rsidRPr="001A169B" w:rsidRDefault="001A169B" w:rsidP="001A169B">
      <w:pPr>
        <w:widowControl w:val="0"/>
        <w:numPr>
          <w:ilvl w:val="0"/>
          <w:numId w:val="19"/>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issuing orders and adopting decisions regarding the Bank's operational</w:t>
      </w:r>
      <w:r w:rsidRPr="001A169B">
        <w:rPr>
          <w:rFonts w:ascii="Times New Roman" w:eastAsia="Times New Roman" w:hAnsi="Times New Roman" w:cs="Times New Roman"/>
          <w:spacing w:val="-13"/>
          <w:sz w:val="24"/>
        </w:rPr>
        <w:t xml:space="preserve"> </w:t>
      </w:r>
      <w:r w:rsidRPr="001A169B">
        <w:rPr>
          <w:rFonts w:ascii="Times New Roman" w:eastAsia="Times New Roman" w:hAnsi="Times New Roman" w:cs="Times New Roman"/>
          <w:sz w:val="24"/>
        </w:rPr>
        <w:t>matters;</w:t>
      </w:r>
    </w:p>
    <w:p w14:paraId="1820F8B7"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3F255C7" w14:textId="77777777" w:rsidR="001A169B" w:rsidRPr="001A169B" w:rsidRDefault="001A169B" w:rsidP="001A169B">
      <w:pPr>
        <w:widowControl w:val="0"/>
        <w:numPr>
          <w:ilvl w:val="0"/>
          <w:numId w:val="19"/>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concluding transactions and issuing powers of attorney on behalf of the</w:t>
      </w:r>
      <w:r w:rsidRPr="001A169B">
        <w:rPr>
          <w:rFonts w:ascii="Times New Roman" w:eastAsia="Times New Roman" w:hAnsi="Times New Roman" w:cs="Times New Roman"/>
          <w:spacing w:val="-12"/>
          <w:sz w:val="24"/>
        </w:rPr>
        <w:t xml:space="preserve"> </w:t>
      </w:r>
      <w:r w:rsidRPr="001A169B">
        <w:rPr>
          <w:rFonts w:ascii="Times New Roman" w:eastAsia="Times New Roman" w:hAnsi="Times New Roman" w:cs="Times New Roman"/>
          <w:sz w:val="24"/>
        </w:rPr>
        <w:t>Bank;</w:t>
      </w:r>
    </w:p>
    <w:p w14:paraId="42D19034"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7C95FDB8" w14:textId="77777777" w:rsidR="001A169B" w:rsidRPr="001A169B" w:rsidRDefault="001A169B" w:rsidP="003C37C1">
      <w:pPr>
        <w:widowControl w:val="0"/>
        <w:numPr>
          <w:ilvl w:val="0"/>
          <w:numId w:val="19"/>
        </w:numPr>
        <w:tabs>
          <w:tab w:val="left" w:pos="1638"/>
        </w:tabs>
        <w:autoSpaceDE w:val="0"/>
        <w:autoSpaceDN w:val="0"/>
        <w:spacing w:after="0" w:line="240" w:lineRule="auto"/>
        <w:ind w:right="111"/>
        <w:jc w:val="both"/>
        <w:rPr>
          <w:rFonts w:ascii="Times New Roman" w:eastAsia="Times New Roman" w:hAnsi="Times New Roman" w:cs="Times New Roman"/>
          <w:sz w:val="24"/>
        </w:rPr>
      </w:pPr>
      <w:r w:rsidRPr="001A169B">
        <w:rPr>
          <w:rFonts w:ascii="Times New Roman" w:eastAsia="Times New Roman" w:hAnsi="Times New Roman" w:cs="Times New Roman"/>
          <w:sz w:val="24"/>
        </w:rPr>
        <w:t>approving the Bank's rules and regulations regarding the process for conducting credit and banking operations in accordance with the principles determined by</w:t>
      </w:r>
      <w:r w:rsidRPr="001A169B">
        <w:rPr>
          <w:rFonts w:ascii="Times New Roman" w:eastAsia="Times New Roman" w:hAnsi="Times New Roman" w:cs="Times New Roman"/>
          <w:spacing w:val="-24"/>
          <w:sz w:val="24"/>
        </w:rPr>
        <w:t xml:space="preserve"> </w:t>
      </w:r>
      <w:r w:rsidRPr="001A169B">
        <w:rPr>
          <w:rFonts w:ascii="Times New Roman" w:eastAsia="Times New Roman" w:hAnsi="Times New Roman" w:cs="Times New Roman"/>
          <w:sz w:val="24"/>
        </w:rPr>
        <w:t>the Bank's Board of Governors and the Board of</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Directors;</w:t>
      </w:r>
    </w:p>
    <w:p w14:paraId="21336C17"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CC665BA" w14:textId="77777777" w:rsidR="001A169B" w:rsidRPr="001A169B" w:rsidRDefault="001A169B" w:rsidP="003C37C1">
      <w:pPr>
        <w:widowControl w:val="0"/>
        <w:numPr>
          <w:ilvl w:val="0"/>
          <w:numId w:val="19"/>
        </w:numPr>
        <w:tabs>
          <w:tab w:val="left" w:pos="1638"/>
        </w:tabs>
        <w:autoSpaceDE w:val="0"/>
        <w:autoSpaceDN w:val="0"/>
        <w:spacing w:after="0" w:line="240"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hiring and firing the Bank's employees, other than members of the Management Board,</w:t>
      </w:r>
    </w:p>
    <w:p w14:paraId="7239735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10A206E" w14:textId="77777777" w:rsidR="001A169B" w:rsidRPr="001A169B" w:rsidRDefault="001A169B" w:rsidP="001A169B">
      <w:pPr>
        <w:widowControl w:val="0"/>
        <w:numPr>
          <w:ilvl w:val="0"/>
          <w:numId w:val="19"/>
        </w:numPr>
        <w:tabs>
          <w:tab w:val="left" w:pos="1637"/>
          <w:tab w:val="left" w:pos="1638"/>
        </w:tabs>
        <w:autoSpaceDE w:val="0"/>
        <w:autoSpaceDN w:val="0"/>
        <w:spacing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approving the internal code of</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conduct;</w:t>
      </w:r>
    </w:p>
    <w:p w14:paraId="1C8AD762"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5757FA7" w14:textId="77777777" w:rsidR="001A169B" w:rsidRDefault="001A169B" w:rsidP="003C37C1">
      <w:pPr>
        <w:widowControl w:val="0"/>
        <w:numPr>
          <w:ilvl w:val="0"/>
          <w:numId w:val="19"/>
        </w:numPr>
        <w:tabs>
          <w:tab w:val="left" w:pos="1638"/>
        </w:tabs>
        <w:autoSpaceDE w:val="0"/>
        <w:autoSpaceDN w:val="0"/>
        <w:spacing w:before="1" w:after="0" w:line="240" w:lineRule="auto"/>
        <w:ind w:right="106"/>
        <w:jc w:val="both"/>
        <w:rPr>
          <w:rFonts w:ascii="Times New Roman" w:eastAsia="Times New Roman" w:hAnsi="Times New Roman" w:cs="Times New Roman"/>
          <w:sz w:val="24"/>
        </w:rPr>
      </w:pPr>
      <w:r w:rsidRPr="001A169B">
        <w:rPr>
          <w:rFonts w:ascii="Times New Roman" w:eastAsia="Times New Roman" w:hAnsi="Times New Roman" w:cs="Times New Roman"/>
          <w:sz w:val="24"/>
        </w:rPr>
        <w:t>determining official salaries and wage rates in accordance with the Bank's</w:t>
      </w:r>
      <w:r w:rsidR="00D9457B">
        <w:rPr>
          <w:rFonts w:ascii="Times New Roman" w:eastAsia="Times New Roman" w:hAnsi="Times New Roman" w:cs="Times New Roman"/>
          <w:sz w:val="24"/>
        </w:rPr>
        <w:t xml:space="preserve"> </w:t>
      </w:r>
      <w:r w:rsidRPr="001A169B">
        <w:rPr>
          <w:rFonts w:ascii="Times New Roman" w:eastAsia="Times New Roman" w:hAnsi="Times New Roman" w:cs="Times New Roman"/>
          <w:spacing w:val="-41"/>
          <w:sz w:val="24"/>
        </w:rPr>
        <w:t xml:space="preserve"> </w:t>
      </w:r>
      <w:r w:rsidRPr="001A169B">
        <w:rPr>
          <w:rFonts w:ascii="Times New Roman" w:eastAsia="Times New Roman" w:hAnsi="Times New Roman" w:cs="Times New Roman"/>
          <w:sz w:val="24"/>
        </w:rPr>
        <w:t>budget, staffing tables, and general and administrative cost estimates, and rewarding employees' distinguished</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service;</w:t>
      </w:r>
    </w:p>
    <w:p w14:paraId="57AEF438" w14:textId="77777777" w:rsidR="007C113D" w:rsidRDefault="007C113D" w:rsidP="007C113D">
      <w:pPr>
        <w:widowControl w:val="0"/>
        <w:tabs>
          <w:tab w:val="left" w:pos="1638"/>
        </w:tabs>
        <w:autoSpaceDE w:val="0"/>
        <w:autoSpaceDN w:val="0"/>
        <w:spacing w:before="1" w:after="0" w:line="240" w:lineRule="auto"/>
        <w:ind w:right="106"/>
        <w:rPr>
          <w:rFonts w:ascii="Times New Roman" w:eastAsia="Times New Roman" w:hAnsi="Times New Roman" w:cs="Times New Roman"/>
          <w:sz w:val="24"/>
        </w:rPr>
      </w:pPr>
    </w:p>
    <w:p w14:paraId="6DDBFE47" w14:textId="77777777" w:rsidR="007C113D" w:rsidRDefault="007C113D" w:rsidP="007C113D">
      <w:pPr>
        <w:widowControl w:val="0"/>
        <w:tabs>
          <w:tab w:val="left" w:pos="1638"/>
        </w:tabs>
        <w:autoSpaceDE w:val="0"/>
        <w:autoSpaceDN w:val="0"/>
        <w:spacing w:before="1" w:after="0" w:line="240" w:lineRule="auto"/>
        <w:ind w:right="106"/>
        <w:rPr>
          <w:rFonts w:ascii="Times New Roman" w:eastAsia="Times New Roman" w:hAnsi="Times New Roman" w:cs="Times New Roman"/>
          <w:sz w:val="24"/>
        </w:rPr>
      </w:pPr>
    </w:p>
    <w:p w14:paraId="2BB6E640" w14:textId="77777777" w:rsidR="001A169B" w:rsidRPr="001A169B" w:rsidRDefault="001A169B" w:rsidP="001A169B">
      <w:pPr>
        <w:widowControl w:val="0"/>
        <w:numPr>
          <w:ilvl w:val="0"/>
          <w:numId w:val="19"/>
        </w:numPr>
        <w:tabs>
          <w:tab w:val="left" w:pos="1638"/>
        </w:tabs>
        <w:autoSpaceDE w:val="0"/>
        <w:autoSpaceDN w:val="0"/>
        <w:spacing w:before="78" w:after="0" w:line="240" w:lineRule="auto"/>
        <w:ind w:right="111"/>
        <w:rPr>
          <w:rFonts w:ascii="Times New Roman" w:eastAsia="Times New Roman" w:hAnsi="Times New Roman" w:cs="Times New Roman"/>
          <w:sz w:val="24"/>
        </w:rPr>
      </w:pPr>
      <w:r w:rsidRPr="001A169B">
        <w:rPr>
          <w:rFonts w:ascii="Times New Roman" w:eastAsia="Times New Roman" w:hAnsi="Times New Roman" w:cs="Times New Roman"/>
          <w:sz w:val="24"/>
        </w:rPr>
        <w:t>authorising the Bank's officers to represent the Bank, conclude transactions, and issue powers of attorney on behalf of the</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Bank.</w:t>
      </w:r>
    </w:p>
    <w:p w14:paraId="22ABF3D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9B6BA6D" w14:textId="77777777" w:rsidR="001A169B" w:rsidRPr="001A169B" w:rsidRDefault="001A169B" w:rsidP="001A169B">
      <w:pPr>
        <w:widowControl w:val="0"/>
        <w:autoSpaceDE w:val="0"/>
        <w:autoSpaceDN w:val="0"/>
        <w:spacing w:before="1"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following falls within the competence of the Management Board:</w:t>
      </w:r>
    </w:p>
    <w:p w14:paraId="321AC556"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481130A2" w14:textId="77777777" w:rsidR="001A169B" w:rsidRPr="001A169B" w:rsidRDefault="001A169B" w:rsidP="003C37C1">
      <w:pPr>
        <w:widowControl w:val="0"/>
        <w:numPr>
          <w:ilvl w:val="0"/>
          <w:numId w:val="18"/>
        </w:numPr>
        <w:tabs>
          <w:tab w:val="left" w:pos="1638"/>
        </w:tabs>
        <w:autoSpaceDE w:val="0"/>
        <w:autoSpaceDN w:val="0"/>
        <w:spacing w:before="1" w:after="0" w:line="240" w:lineRule="auto"/>
        <w:ind w:right="112"/>
        <w:jc w:val="both"/>
        <w:rPr>
          <w:rFonts w:ascii="Times New Roman" w:eastAsia="Times New Roman" w:hAnsi="Times New Roman" w:cs="Times New Roman"/>
          <w:sz w:val="24"/>
        </w:rPr>
      </w:pPr>
      <w:r w:rsidRPr="001A169B">
        <w:rPr>
          <w:rFonts w:ascii="Times New Roman" w:eastAsia="Times New Roman" w:hAnsi="Times New Roman" w:cs="Times New Roman"/>
          <w:sz w:val="24"/>
        </w:rPr>
        <w:t>implementing the Bank's credit, financial, accounting, tariff, asset and liability management, and risk management policies, which have been approved by the Board of</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Directors;</w:t>
      </w:r>
    </w:p>
    <w:p w14:paraId="5683A020"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12A2CD56" w14:textId="77777777" w:rsidR="001A169B" w:rsidRPr="001A169B" w:rsidRDefault="001A169B" w:rsidP="001A169B">
      <w:pPr>
        <w:widowControl w:val="0"/>
        <w:numPr>
          <w:ilvl w:val="0"/>
          <w:numId w:val="18"/>
        </w:numPr>
        <w:tabs>
          <w:tab w:val="left" w:pos="1637"/>
          <w:tab w:val="left" w:pos="1638"/>
        </w:tabs>
        <w:autoSpaceDE w:val="0"/>
        <w:autoSpaceDN w:val="0"/>
        <w:spacing w:before="1"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organising work aimed at raising and allocating available</w:t>
      </w:r>
      <w:r w:rsidRPr="001A169B">
        <w:rPr>
          <w:rFonts w:ascii="Times New Roman" w:eastAsia="Times New Roman" w:hAnsi="Times New Roman" w:cs="Times New Roman"/>
          <w:spacing w:val="-8"/>
          <w:sz w:val="24"/>
        </w:rPr>
        <w:t xml:space="preserve"> </w:t>
      </w:r>
      <w:r w:rsidRPr="001A169B">
        <w:rPr>
          <w:rFonts w:ascii="Times New Roman" w:eastAsia="Times New Roman" w:hAnsi="Times New Roman" w:cs="Times New Roman"/>
          <w:sz w:val="24"/>
        </w:rPr>
        <w:t>funds;</w:t>
      </w:r>
    </w:p>
    <w:p w14:paraId="0AAC0A54"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0514E0D5" w14:textId="77777777" w:rsidR="001A169B" w:rsidRPr="001A169B" w:rsidRDefault="001A169B" w:rsidP="001A169B">
      <w:pPr>
        <w:widowControl w:val="0"/>
        <w:numPr>
          <w:ilvl w:val="0"/>
          <w:numId w:val="18"/>
        </w:numPr>
        <w:tabs>
          <w:tab w:val="left" w:pos="1637"/>
          <w:tab w:val="left" w:pos="1638"/>
        </w:tabs>
        <w:autoSpaceDE w:val="0"/>
        <w:autoSpaceDN w:val="0"/>
        <w:spacing w:before="1" w:after="0" w:line="240" w:lineRule="auto"/>
        <w:ind w:hanging="733"/>
        <w:rPr>
          <w:rFonts w:ascii="Times New Roman" w:eastAsia="Times New Roman" w:hAnsi="Times New Roman" w:cs="Times New Roman"/>
          <w:sz w:val="24"/>
        </w:rPr>
      </w:pPr>
      <w:r w:rsidRPr="001A169B">
        <w:rPr>
          <w:rFonts w:ascii="Times New Roman" w:eastAsia="Times New Roman" w:hAnsi="Times New Roman" w:cs="Times New Roman"/>
          <w:sz w:val="24"/>
        </w:rPr>
        <w:t>adopting decisions to issue</w:t>
      </w:r>
      <w:r w:rsidRPr="001A169B">
        <w:rPr>
          <w:rFonts w:ascii="Times New Roman" w:eastAsia="Times New Roman" w:hAnsi="Times New Roman" w:cs="Times New Roman"/>
          <w:spacing w:val="-4"/>
          <w:sz w:val="24"/>
        </w:rPr>
        <w:t xml:space="preserve"> </w:t>
      </w:r>
      <w:r w:rsidRPr="001A169B">
        <w:rPr>
          <w:rFonts w:ascii="Times New Roman" w:eastAsia="Times New Roman" w:hAnsi="Times New Roman" w:cs="Times New Roman"/>
          <w:sz w:val="24"/>
        </w:rPr>
        <w:t>bonds;</w:t>
      </w:r>
    </w:p>
    <w:p w14:paraId="0D01F438"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F02BB99" w14:textId="77777777" w:rsidR="001A169B" w:rsidRPr="001A169B" w:rsidRDefault="001A169B" w:rsidP="003C37C1">
      <w:pPr>
        <w:widowControl w:val="0"/>
        <w:numPr>
          <w:ilvl w:val="0"/>
          <w:numId w:val="18"/>
        </w:numPr>
        <w:tabs>
          <w:tab w:val="left" w:pos="1638"/>
        </w:tabs>
        <w:autoSpaceDE w:val="0"/>
        <w:autoSpaceDN w:val="0"/>
        <w:spacing w:after="0" w:line="240" w:lineRule="auto"/>
        <w:ind w:right="116"/>
        <w:jc w:val="both"/>
        <w:rPr>
          <w:rFonts w:ascii="Times New Roman" w:eastAsia="Times New Roman" w:hAnsi="Times New Roman" w:cs="Times New Roman"/>
          <w:sz w:val="24"/>
        </w:rPr>
      </w:pPr>
      <w:r w:rsidRPr="001A169B">
        <w:rPr>
          <w:rFonts w:ascii="Times New Roman" w:eastAsia="Times New Roman" w:hAnsi="Times New Roman" w:cs="Times New Roman"/>
          <w:sz w:val="24"/>
        </w:rPr>
        <w:t>preparing necessary materials and proposals to be considered by the Board of Governors and the Board of</w:t>
      </w:r>
      <w:r w:rsidRPr="001A169B">
        <w:rPr>
          <w:rFonts w:ascii="Times New Roman" w:eastAsia="Times New Roman" w:hAnsi="Times New Roman" w:cs="Times New Roman"/>
          <w:spacing w:val="2"/>
          <w:sz w:val="24"/>
        </w:rPr>
        <w:t xml:space="preserve"> </w:t>
      </w:r>
      <w:r w:rsidRPr="001A169B">
        <w:rPr>
          <w:rFonts w:ascii="Times New Roman" w:eastAsia="Times New Roman" w:hAnsi="Times New Roman" w:cs="Times New Roman"/>
          <w:sz w:val="24"/>
        </w:rPr>
        <w:t>Directors;</w:t>
      </w:r>
    </w:p>
    <w:p w14:paraId="46E39959"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47ED116" w14:textId="77777777" w:rsidR="001A169B" w:rsidRPr="001A169B" w:rsidRDefault="001A169B" w:rsidP="003C37C1">
      <w:pPr>
        <w:widowControl w:val="0"/>
        <w:numPr>
          <w:ilvl w:val="0"/>
          <w:numId w:val="18"/>
        </w:numPr>
        <w:tabs>
          <w:tab w:val="left" w:pos="1638"/>
        </w:tabs>
        <w:autoSpaceDE w:val="0"/>
        <w:autoSpaceDN w:val="0"/>
        <w:spacing w:after="0" w:line="240" w:lineRule="auto"/>
        <w:ind w:right="114"/>
        <w:jc w:val="both"/>
        <w:rPr>
          <w:rFonts w:ascii="Times New Roman" w:eastAsia="Times New Roman" w:hAnsi="Times New Roman" w:cs="Times New Roman"/>
          <w:sz w:val="24"/>
        </w:rPr>
      </w:pPr>
      <w:r w:rsidRPr="001A169B">
        <w:rPr>
          <w:rFonts w:ascii="Times New Roman" w:eastAsia="Times New Roman" w:hAnsi="Times New Roman" w:cs="Times New Roman"/>
          <w:sz w:val="24"/>
        </w:rPr>
        <w:t>building and using the Bank's business connections and correspondent banking relationships with other banks and</w:t>
      </w:r>
      <w:r w:rsidRPr="001A169B">
        <w:rPr>
          <w:rFonts w:ascii="Times New Roman" w:eastAsia="Times New Roman" w:hAnsi="Times New Roman" w:cs="Times New Roman"/>
          <w:spacing w:val="-1"/>
          <w:sz w:val="24"/>
        </w:rPr>
        <w:t xml:space="preserve"> </w:t>
      </w:r>
      <w:r w:rsidRPr="001A169B">
        <w:rPr>
          <w:rFonts w:ascii="Times New Roman" w:eastAsia="Times New Roman" w:hAnsi="Times New Roman" w:cs="Times New Roman"/>
          <w:sz w:val="24"/>
        </w:rPr>
        <w:t>organisations.</w:t>
      </w:r>
    </w:p>
    <w:p w14:paraId="30280618"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A7E9D0A" w14:textId="77777777" w:rsidR="001A169B" w:rsidRPr="001A169B" w:rsidRDefault="001A169B" w:rsidP="001A169B">
      <w:pPr>
        <w:widowControl w:val="0"/>
        <w:autoSpaceDE w:val="0"/>
        <w:autoSpaceDN w:val="0"/>
        <w:spacing w:after="0" w:line="240" w:lineRule="auto"/>
        <w:ind w:right="112"/>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00D9457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Management Board shall adopt resolutions on all matters falling </w:t>
      </w:r>
      <w:r w:rsidR="00D9457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within the</w:t>
      </w:r>
      <w:r w:rsidR="00D9457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competence of the Management </w:t>
      </w:r>
      <w:r w:rsidR="00D9457B">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Board by a simple majority. Where a vote is tied, the vote of</w:t>
      </w:r>
      <w:r w:rsidRPr="001A169B">
        <w:rPr>
          <w:rFonts w:ascii="Times New Roman" w:eastAsia="Times New Roman" w:hAnsi="Times New Roman" w:cs="Times New Roman"/>
          <w:spacing w:val="-44"/>
          <w:sz w:val="24"/>
          <w:szCs w:val="24"/>
        </w:rPr>
        <w:t xml:space="preserve"> </w:t>
      </w:r>
      <w:r w:rsidRPr="001A169B">
        <w:rPr>
          <w:rFonts w:ascii="Times New Roman" w:eastAsia="Times New Roman" w:hAnsi="Times New Roman" w:cs="Times New Roman"/>
          <w:sz w:val="24"/>
          <w:szCs w:val="24"/>
        </w:rPr>
        <w:t>the Chairperson of the Management Board shall be the casting</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vote.</w:t>
      </w:r>
    </w:p>
    <w:p w14:paraId="365B45B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668DBF4A" w14:textId="77777777" w:rsidR="001A169B" w:rsidRPr="001A169B" w:rsidRDefault="001A169B" w:rsidP="001A169B">
      <w:pPr>
        <w:widowControl w:val="0"/>
        <w:autoSpaceDE w:val="0"/>
        <w:autoSpaceDN w:val="0"/>
        <w:spacing w:before="1"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All matters discussed at the Management Board meetings shall be documented in the meeting minutes.</w:t>
      </w:r>
    </w:p>
    <w:p w14:paraId="66F05CDC" w14:textId="77777777" w:rsidR="001A169B" w:rsidRPr="001A169B" w:rsidRDefault="001A169B" w:rsidP="001A169B">
      <w:pPr>
        <w:widowControl w:val="0"/>
        <w:autoSpaceDE w:val="0"/>
        <w:autoSpaceDN w:val="0"/>
        <w:spacing w:before="7" w:after="0" w:line="240" w:lineRule="auto"/>
        <w:rPr>
          <w:rFonts w:ascii="Times New Roman" w:eastAsia="Times New Roman" w:hAnsi="Times New Roman" w:cs="Times New Roman"/>
          <w:sz w:val="20"/>
          <w:szCs w:val="24"/>
        </w:rPr>
      </w:pPr>
    </w:p>
    <w:p w14:paraId="2E27621A" w14:textId="77777777" w:rsidR="001A169B" w:rsidRPr="001A169B" w:rsidRDefault="001A169B" w:rsidP="001A169B">
      <w:pPr>
        <w:widowControl w:val="0"/>
        <w:autoSpaceDE w:val="0"/>
        <w:autoSpaceDN w:val="0"/>
        <w:spacing w:before="1" w:after="0" w:line="240" w:lineRule="auto"/>
        <w:ind w:right="11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Deputies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of the Chairperson of the Management Board shall govern defined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areas of work and shall be accountable to the Chairperson of the Management Board.</w:t>
      </w:r>
    </w:p>
    <w:p w14:paraId="37EB54CA"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5A209EF3"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25</w:t>
      </w:r>
    </w:p>
    <w:p w14:paraId="307EBAC0"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08CF35DD" w14:textId="77777777" w:rsidR="001A169B" w:rsidRPr="001A169B" w:rsidRDefault="001A169B" w:rsidP="001A169B">
      <w:pPr>
        <w:widowControl w:val="0"/>
        <w:autoSpaceDE w:val="0"/>
        <w:autoSpaceDN w:val="0"/>
        <w:spacing w:after="0" w:line="240" w:lineRule="auto"/>
        <w:ind w:right="104"/>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When</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discharging</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their</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job</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duties,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Chairperson</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Management</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deputies</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 Chairperson of the Management Board and the Bank's other officers shall act as international officers. They shall report to the Bank and be independent from any authorities or officials of</w:t>
      </w:r>
      <w:r w:rsidRPr="001A169B">
        <w:rPr>
          <w:rFonts w:ascii="Times New Roman" w:eastAsia="Times New Roman" w:hAnsi="Times New Roman" w:cs="Times New Roman"/>
          <w:spacing w:val="-21"/>
          <w:sz w:val="24"/>
          <w:szCs w:val="24"/>
        </w:rPr>
        <w:t xml:space="preserve"> </w:t>
      </w:r>
      <w:r w:rsidRPr="001A169B">
        <w:rPr>
          <w:rFonts w:ascii="Times New Roman" w:eastAsia="Times New Roman" w:hAnsi="Times New Roman" w:cs="Times New Roman"/>
          <w:sz w:val="24"/>
          <w:szCs w:val="24"/>
        </w:rPr>
        <w:t>the states of which they are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citizens.</w:t>
      </w:r>
    </w:p>
    <w:p w14:paraId="10521829"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38758B33" w14:textId="77777777" w:rsidR="001A169B" w:rsidRPr="001A169B" w:rsidRDefault="001A169B" w:rsidP="001A169B">
      <w:pPr>
        <w:widowControl w:val="0"/>
        <w:autoSpaceDE w:val="0"/>
        <w:autoSpaceDN w:val="0"/>
        <w:spacing w:before="1"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REVIEW OF THE BANK'S OPERATIONS</w:t>
      </w:r>
    </w:p>
    <w:p w14:paraId="106A071C"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4E9F8002"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26</w:t>
      </w:r>
    </w:p>
    <w:p w14:paraId="57FEA777"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5F6B58CB" w14:textId="77777777" w:rsidR="001A169B" w:rsidRPr="001A169B" w:rsidRDefault="001A169B" w:rsidP="001A169B">
      <w:pPr>
        <w:widowControl w:val="0"/>
        <w:autoSpaceDE w:val="0"/>
        <w:autoSpaceDN w:val="0"/>
        <w:spacing w:before="1" w:after="0" w:line="240" w:lineRule="auto"/>
        <w:ind w:right="10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Audit Committee,</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which shall be appointed by the Board of Governors for</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 term of</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five years and be composed</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of the Chairperson of the</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Audit Committee and its members, shall audit the Bank's operations,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which shall include review of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the implementation</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of resolutions adopted by</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Governors</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Directors,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annual</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reports,</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cash</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property,</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records, reports and documents of the Bank and its branches, representative offices, and</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subsidiaries.</w:t>
      </w:r>
    </w:p>
    <w:p w14:paraId="343A5869"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3D5E86DE" w14:textId="77777777" w:rsidR="001A169B" w:rsidRPr="001A169B" w:rsidRDefault="001A169B" w:rsidP="001A169B">
      <w:pPr>
        <w:widowControl w:val="0"/>
        <w:autoSpaceDE w:val="0"/>
        <w:autoSpaceDN w:val="0"/>
        <w:spacing w:before="1" w:after="0" w:line="240" w:lineRule="auto"/>
        <w:ind w:right="115"/>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Chairperson and members of the Audit Committee may not hold any other positions in the Bank.</w:t>
      </w:r>
    </w:p>
    <w:p w14:paraId="6E68BA81"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2C7C81F" w14:textId="77777777" w:rsidR="001A169B" w:rsidRPr="001A169B" w:rsidRDefault="001A169B" w:rsidP="001A169B">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Board of Governors shall establish the procedure for conducting audits.</w:t>
      </w:r>
    </w:p>
    <w:p w14:paraId="05551E6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2D7C711F" w14:textId="77777777" w:rsidR="001A169B" w:rsidRDefault="001A169B" w:rsidP="001A169B">
      <w:pPr>
        <w:widowControl w:val="0"/>
        <w:autoSpaceDE w:val="0"/>
        <w:autoSpaceDN w:val="0"/>
        <w:spacing w:after="0" w:line="240" w:lineRule="auto"/>
        <w:ind w:right="10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Chairperson</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Management</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assist</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Audit</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Committee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during</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its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audits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and ensure availability of all of the Bank's operational documents that may be required to conduct an objective audit and to prepare a</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report.</w:t>
      </w:r>
    </w:p>
    <w:p w14:paraId="1A0C76F9" w14:textId="77777777" w:rsidR="007C113D" w:rsidRDefault="007C113D" w:rsidP="001A169B">
      <w:pPr>
        <w:widowControl w:val="0"/>
        <w:autoSpaceDE w:val="0"/>
        <w:autoSpaceDN w:val="0"/>
        <w:spacing w:after="0" w:line="240" w:lineRule="auto"/>
        <w:ind w:right="109"/>
        <w:jc w:val="both"/>
        <w:rPr>
          <w:rFonts w:ascii="Times New Roman" w:eastAsia="Times New Roman" w:hAnsi="Times New Roman" w:cs="Times New Roman"/>
          <w:sz w:val="24"/>
          <w:szCs w:val="24"/>
        </w:rPr>
      </w:pPr>
    </w:p>
    <w:p w14:paraId="6B3CF796" w14:textId="77777777" w:rsidR="007C113D" w:rsidRDefault="007C113D" w:rsidP="001A169B">
      <w:pPr>
        <w:widowControl w:val="0"/>
        <w:autoSpaceDE w:val="0"/>
        <w:autoSpaceDN w:val="0"/>
        <w:spacing w:after="0" w:line="240" w:lineRule="auto"/>
        <w:ind w:right="109"/>
        <w:jc w:val="both"/>
        <w:rPr>
          <w:rFonts w:ascii="Times New Roman" w:eastAsia="Times New Roman" w:hAnsi="Times New Roman" w:cs="Times New Roman"/>
          <w:sz w:val="24"/>
          <w:szCs w:val="24"/>
        </w:rPr>
      </w:pPr>
    </w:p>
    <w:p w14:paraId="1CF31A20" w14:textId="77777777" w:rsidR="001A169B" w:rsidRPr="001A169B" w:rsidRDefault="001A169B" w:rsidP="003C37C1">
      <w:pPr>
        <w:widowControl w:val="0"/>
        <w:autoSpaceDE w:val="0"/>
        <w:autoSpaceDN w:val="0"/>
        <w:spacing w:before="78"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Audit Committee's reports shall be submitted to the Board of Governors and the Board of Directors.</w:t>
      </w:r>
    </w:p>
    <w:p w14:paraId="353DEF01"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sz w:val="13"/>
          <w:szCs w:val="24"/>
        </w:rPr>
      </w:pPr>
    </w:p>
    <w:p w14:paraId="2406C7BE"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THE BANK'S STRUCTURE</w:t>
      </w:r>
    </w:p>
    <w:p w14:paraId="3329775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58D47B6E"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27</w:t>
      </w:r>
    </w:p>
    <w:p w14:paraId="6A900C97"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333FF0B2" w14:textId="77777777" w:rsidR="001A169B" w:rsidRPr="001A169B" w:rsidRDefault="001A169B" w:rsidP="003C37C1">
      <w:pPr>
        <w:widowControl w:val="0"/>
        <w:autoSpaceDE w:val="0"/>
        <w:autoSpaceDN w:val="0"/>
        <w:spacing w:after="0" w:line="240" w:lineRule="auto"/>
        <w:ind w:right="10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Governors</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approve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organisational</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structure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down</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2"/>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level</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its independent subdivisions, and the Board of Directors shall approve the organisational structure down to the departmental</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level.</w:t>
      </w:r>
    </w:p>
    <w:p w14:paraId="3701AF76"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56B510B1" w14:textId="77777777" w:rsidR="001A169B" w:rsidRPr="001A169B" w:rsidRDefault="001A169B" w:rsidP="001A169B">
      <w:pPr>
        <w:widowControl w:val="0"/>
        <w:autoSpaceDE w:val="0"/>
        <w:autoSpaceDN w:val="0"/>
        <w:spacing w:after="0" w:line="240" w:lineRule="auto"/>
        <w:ind w:right="116"/>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Bank's personnel shall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be comprised of qualified specialists, who shall be hired, with preference being given to citizens of the Bank's member states.</w:t>
      </w:r>
    </w:p>
    <w:p w14:paraId="7B4E336F"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02182110"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DISPUTE RESOLUTION</w:t>
      </w:r>
    </w:p>
    <w:p w14:paraId="72B9207A"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431FD4F8"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28</w:t>
      </w:r>
    </w:p>
    <w:p w14:paraId="373A072F"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48326ECA" w14:textId="77777777" w:rsidR="001A169B" w:rsidRPr="001A169B" w:rsidRDefault="001A169B"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Claims may be lodged against the Bank within two years from the moment the right to the claim arises.</w:t>
      </w:r>
    </w:p>
    <w:p w14:paraId="51D1179E"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sz w:val="13"/>
          <w:szCs w:val="24"/>
        </w:rPr>
      </w:pPr>
    </w:p>
    <w:p w14:paraId="5D83F93D"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29</w:t>
      </w:r>
    </w:p>
    <w:p w14:paraId="2AFD8821"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5B5C3433" w14:textId="77777777" w:rsidR="001A169B" w:rsidRPr="001A169B" w:rsidRDefault="001A169B" w:rsidP="003C37C1">
      <w:pPr>
        <w:widowControl w:val="0"/>
        <w:numPr>
          <w:ilvl w:val="0"/>
          <w:numId w:val="17"/>
        </w:numPr>
        <w:tabs>
          <w:tab w:val="left" w:pos="918"/>
        </w:tabs>
        <w:autoSpaceDE w:val="0"/>
        <w:autoSpaceDN w:val="0"/>
        <w:spacing w:after="0" w:line="240" w:lineRule="auto"/>
        <w:ind w:right="108"/>
        <w:jc w:val="both"/>
        <w:rPr>
          <w:rFonts w:ascii="Times New Roman" w:eastAsia="Times New Roman" w:hAnsi="Times New Roman" w:cs="Times New Roman"/>
          <w:sz w:val="24"/>
        </w:rPr>
      </w:pPr>
      <w:r w:rsidRPr="001A169B">
        <w:rPr>
          <w:rFonts w:ascii="Times New Roman" w:eastAsia="Times New Roman" w:hAnsi="Times New Roman" w:cs="Times New Roman"/>
          <w:sz w:val="24"/>
        </w:rPr>
        <w:t>Disputes between the Bank and any party with which the Bank has entered into an agreement (other than a member of the Bank), shall be resolved in accordance with the terms of said agreement. The Bank shall strive to ensure that the relevant documents include a provision referring any disputes to the International Commercial Arbitration Court at the Chamber of Commerce and Industry of the Russian Federation or to similar arbitration tribunals in other member</w:t>
      </w:r>
      <w:r w:rsidRPr="001A169B">
        <w:rPr>
          <w:rFonts w:ascii="Times New Roman" w:eastAsia="Times New Roman" w:hAnsi="Times New Roman" w:cs="Times New Roman"/>
          <w:spacing w:val="-3"/>
          <w:sz w:val="24"/>
        </w:rPr>
        <w:t xml:space="preserve"> </w:t>
      </w:r>
      <w:r w:rsidRPr="001A169B">
        <w:rPr>
          <w:rFonts w:ascii="Times New Roman" w:eastAsia="Times New Roman" w:hAnsi="Times New Roman" w:cs="Times New Roman"/>
          <w:sz w:val="24"/>
        </w:rPr>
        <w:t>states.</w:t>
      </w:r>
    </w:p>
    <w:p w14:paraId="7B4B7D0A" w14:textId="77777777" w:rsidR="001A169B" w:rsidRPr="001A169B" w:rsidRDefault="001A169B" w:rsidP="001A169B">
      <w:pPr>
        <w:widowControl w:val="0"/>
        <w:autoSpaceDE w:val="0"/>
        <w:autoSpaceDN w:val="0"/>
        <w:spacing w:before="8" w:after="0" w:line="240" w:lineRule="auto"/>
        <w:rPr>
          <w:rFonts w:ascii="Times New Roman" w:eastAsia="Times New Roman" w:hAnsi="Times New Roman" w:cs="Times New Roman"/>
          <w:sz w:val="20"/>
          <w:szCs w:val="24"/>
        </w:rPr>
      </w:pPr>
    </w:p>
    <w:p w14:paraId="1A08D3C8" w14:textId="77777777" w:rsidR="001A169B" w:rsidRPr="001A169B" w:rsidRDefault="001A169B" w:rsidP="003C37C1">
      <w:pPr>
        <w:widowControl w:val="0"/>
        <w:numPr>
          <w:ilvl w:val="0"/>
          <w:numId w:val="17"/>
        </w:numPr>
        <w:tabs>
          <w:tab w:val="left" w:pos="918"/>
        </w:tabs>
        <w:autoSpaceDE w:val="0"/>
        <w:autoSpaceDN w:val="0"/>
        <w:spacing w:after="0" w:line="240" w:lineRule="auto"/>
        <w:ind w:right="115"/>
        <w:jc w:val="both"/>
        <w:rPr>
          <w:rFonts w:ascii="Times New Roman" w:eastAsia="Times New Roman" w:hAnsi="Times New Roman" w:cs="Times New Roman"/>
          <w:sz w:val="24"/>
        </w:rPr>
      </w:pPr>
      <w:r w:rsidRPr="001A169B">
        <w:rPr>
          <w:rFonts w:ascii="Times New Roman" w:eastAsia="Times New Roman" w:hAnsi="Times New Roman" w:cs="Times New Roman"/>
          <w:sz w:val="24"/>
        </w:rPr>
        <w:t>Disputes and disagreements arising in the course of the Bank's operations between the Bank and any member or former member of the Bank shall be, to the extent possible, resolved by the parties via negotiations and</w:t>
      </w:r>
      <w:r w:rsidRPr="001A169B">
        <w:rPr>
          <w:rFonts w:ascii="Times New Roman" w:eastAsia="Times New Roman" w:hAnsi="Times New Roman" w:cs="Times New Roman"/>
          <w:spacing w:val="-5"/>
          <w:sz w:val="24"/>
        </w:rPr>
        <w:t xml:space="preserve"> </w:t>
      </w:r>
      <w:r w:rsidRPr="001A169B">
        <w:rPr>
          <w:rFonts w:ascii="Times New Roman" w:eastAsia="Times New Roman" w:hAnsi="Times New Roman" w:cs="Times New Roman"/>
          <w:sz w:val="24"/>
        </w:rPr>
        <w:t>consultations.</w:t>
      </w:r>
    </w:p>
    <w:p w14:paraId="5FB16FE7"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51EDF5D" w14:textId="77777777" w:rsidR="001A169B" w:rsidRPr="001A169B" w:rsidRDefault="001A169B" w:rsidP="007E0794">
      <w:pPr>
        <w:widowControl w:val="0"/>
        <w:autoSpaceDE w:val="0"/>
        <w:autoSpaceDN w:val="0"/>
        <w:spacing w:after="0" w:line="240" w:lineRule="auto"/>
        <w:ind w:left="851" w:right="112"/>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Should any such dispute or disagreement fail to be settled via negotiations and consultations within six (6) months,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the dispute or disagreement shall be transferred by any party to the dispute in accordance with the established procedure to the Board of Governors for resolution. The Board of Governors shall consider and resolve the dispute within six (6) months. Following this period any party may refer the dispute or disagreement for final settlement to an arbitration tribunal.</w:t>
      </w:r>
    </w:p>
    <w:p w14:paraId="7C6BC295" w14:textId="77777777" w:rsidR="001A169B" w:rsidRPr="001A169B" w:rsidRDefault="001A169B" w:rsidP="007E0794">
      <w:pPr>
        <w:widowControl w:val="0"/>
        <w:autoSpaceDE w:val="0"/>
        <w:autoSpaceDN w:val="0"/>
        <w:spacing w:before="11" w:after="0" w:line="240" w:lineRule="auto"/>
        <w:ind w:left="851"/>
        <w:rPr>
          <w:rFonts w:ascii="Times New Roman" w:eastAsia="Times New Roman" w:hAnsi="Times New Roman" w:cs="Times New Roman"/>
          <w:sz w:val="20"/>
          <w:szCs w:val="24"/>
        </w:rPr>
      </w:pPr>
    </w:p>
    <w:p w14:paraId="4D14B920" w14:textId="77777777" w:rsidR="001A169B" w:rsidRDefault="001A169B" w:rsidP="007E0794">
      <w:pPr>
        <w:widowControl w:val="0"/>
        <w:autoSpaceDE w:val="0"/>
        <w:autoSpaceDN w:val="0"/>
        <w:spacing w:after="0" w:line="240" w:lineRule="auto"/>
        <w:ind w:left="851" w:right="10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tribunal shall include three arbitrators to be appointed within two months after the relevant dispute is referred to arbitration. One arbitrator shall be appointed by the Bank,</w:t>
      </w:r>
      <w:r w:rsidRPr="001A169B">
        <w:rPr>
          <w:rFonts w:ascii="Times New Roman" w:eastAsia="Times New Roman" w:hAnsi="Times New Roman" w:cs="Times New Roman"/>
          <w:spacing w:val="-22"/>
          <w:sz w:val="24"/>
          <w:szCs w:val="24"/>
        </w:rPr>
        <w:t xml:space="preserve"> </w:t>
      </w:r>
      <w:r w:rsidRPr="001A169B">
        <w:rPr>
          <w:rFonts w:ascii="Times New Roman" w:eastAsia="Times New Roman" w:hAnsi="Times New Roman" w:cs="Times New Roman"/>
          <w:sz w:val="24"/>
          <w:szCs w:val="24"/>
        </w:rPr>
        <w:t xml:space="preserve">a second arbitrator shall be appointed by the relevant member of </w:t>
      </w:r>
      <w:r w:rsidRPr="001A169B">
        <w:rPr>
          <w:rFonts w:ascii="Times New Roman" w:eastAsia="Times New Roman" w:hAnsi="Times New Roman" w:cs="Times New Roman"/>
          <w:spacing w:val="2"/>
          <w:sz w:val="24"/>
          <w:szCs w:val="24"/>
        </w:rPr>
        <w:t xml:space="preserve">the </w:t>
      </w:r>
      <w:r w:rsidRPr="001A169B">
        <w:rPr>
          <w:rFonts w:ascii="Times New Roman" w:eastAsia="Times New Roman" w:hAnsi="Times New Roman" w:cs="Times New Roman"/>
          <w:sz w:val="24"/>
          <w:szCs w:val="24"/>
        </w:rPr>
        <w:t xml:space="preserve">Bank, and the third arbitrator (the chairperson) shall be appointed as agreed upon by the two appointed arbitrators. Should the arbitrators appointed by the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parties to the dispute fail to agree on the appointment of the third arbitrator (the chairperson), then said third arbitrator (the chairperson)</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appointed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by</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President</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International</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Court</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Justice</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the United Nations. The arbitrators shall adopt a resolution by a majority vote and it shall be final and binding on the parties to the dispute. The third arbitrator (the chairperson) shall have full authority to resolve all procedural issues in any case where the parties are in disagreement with respect to said procedural</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issues.</w:t>
      </w:r>
    </w:p>
    <w:p w14:paraId="2F0EE927" w14:textId="77777777" w:rsidR="006C440C" w:rsidRDefault="006C440C" w:rsidP="007E0794">
      <w:pPr>
        <w:widowControl w:val="0"/>
        <w:autoSpaceDE w:val="0"/>
        <w:autoSpaceDN w:val="0"/>
        <w:spacing w:after="0" w:line="240" w:lineRule="auto"/>
        <w:ind w:left="851" w:right="109"/>
        <w:jc w:val="both"/>
        <w:rPr>
          <w:rFonts w:ascii="Times New Roman" w:eastAsia="Times New Roman" w:hAnsi="Times New Roman" w:cs="Times New Roman"/>
          <w:sz w:val="24"/>
          <w:szCs w:val="24"/>
        </w:rPr>
      </w:pPr>
    </w:p>
    <w:p w14:paraId="6A133F8D" w14:textId="77777777" w:rsidR="006C440C" w:rsidRDefault="006C440C" w:rsidP="007E0794">
      <w:pPr>
        <w:widowControl w:val="0"/>
        <w:autoSpaceDE w:val="0"/>
        <w:autoSpaceDN w:val="0"/>
        <w:spacing w:after="0" w:line="240" w:lineRule="auto"/>
        <w:ind w:left="851" w:right="109"/>
        <w:jc w:val="both"/>
        <w:rPr>
          <w:rFonts w:ascii="Times New Roman" w:eastAsia="Times New Roman" w:hAnsi="Times New Roman" w:cs="Times New Roman"/>
          <w:sz w:val="24"/>
          <w:szCs w:val="24"/>
        </w:rPr>
      </w:pPr>
    </w:p>
    <w:p w14:paraId="7F7A01E0" w14:textId="77777777" w:rsidR="006C440C" w:rsidRDefault="006C440C" w:rsidP="007E0794">
      <w:pPr>
        <w:widowControl w:val="0"/>
        <w:autoSpaceDE w:val="0"/>
        <w:autoSpaceDN w:val="0"/>
        <w:spacing w:after="0" w:line="240" w:lineRule="auto"/>
        <w:ind w:left="851" w:right="109"/>
        <w:jc w:val="both"/>
        <w:rPr>
          <w:rFonts w:ascii="Times New Roman" w:eastAsia="Times New Roman" w:hAnsi="Times New Roman" w:cs="Times New Roman"/>
          <w:sz w:val="24"/>
          <w:szCs w:val="24"/>
        </w:rPr>
      </w:pPr>
    </w:p>
    <w:p w14:paraId="06A6DFAC" w14:textId="77777777" w:rsidR="001A169B" w:rsidRPr="001A169B" w:rsidRDefault="001A169B"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REPORTING AND AUDITING</w:t>
      </w:r>
    </w:p>
    <w:p w14:paraId="4ADF6F2C"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78B8D2D5"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30</w:t>
      </w:r>
    </w:p>
    <w:p w14:paraId="657D2C23"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0E13372D" w14:textId="77777777" w:rsidR="001A169B" w:rsidRPr="001A169B" w:rsidRDefault="001A169B" w:rsidP="001A169B">
      <w:pPr>
        <w:widowControl w:val="0"/>
        <w:autoSpaceDE w:val="0"/>
        <w:autoSpaceDN w:val="0"/>
        <w:spacing w:before="1"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Bank's financial year shall commence on January 1 and shall end on December 31.</w:t>
      </w:r>
    </w:p>
    <w:p w14:paraId="12386183"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18019FDB" w14:textId="77777777" w:rsidR="001A169B" w:rsidRPr="001A169B" w:rsidRDefault="001A169B" w:rsidP="001A169B">
      <w:pPr>
        <w:widowControl w:val="0"/>
        <w:autoSpaceDE w:val="0"/>
        <w:autoSpaceDN w:val="0"/>
        <w:spacing w:before="1" w:after="0" w:line="240" w:lineRule="auto"/>
        <w:ind w:right="114"/>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In order to examine and verify the integrity of the Bank's annual financial statements, an audit of the Bank's financial statements shall be carried out annually by an independent external auditor.</w:t>
      </w:r>
    </w:p>
    <w:p w14:paraId="115E500E"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sz w:val="20"/>
          <w:szCs w:val="24"/>
        </w:rPr>
      </w:pPr>
    </w:p>
    <w:p w14:paraId="6A31E51A" w14:textId="77777777" w:rsidR="001A169B" w:rsidRPr="001A169B" w:rsidRDefault="001A169B" w:rsidP="001A169B">
      <w:pPr>
        <w:widowControl w:val="0"/>
        <w:autoSpaceDE w:val="0"/>
        <w:autoSpaceDN w:val="0"/>
        <w:spacing w:before="1" w:after="0" w:line="240" w:lineRule="auto"/>
        <w:ind w:right="112"/>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procedure for selecting the independent external auditor shall be established by the Board of Governors.</w:t>
      </w:r>
    </w:p>
    <w:p w14:paraId="172F033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19C317A" w14:textId="77777777" w:rsidR="001A169B" w:rsidRPr="001A169B" w:rsidRDefault="001A169B" w:rsidP="001A169B">
      <w:pPr>
        <w:widowControl w:val="0"/>
        <w:autoSpaceDE w:val="0"/>
        <w:autoSpaceDN w:val="0"/>
        <w:spacing w:after="0" w:line="240" w:lineRule="auto"/>
        <w:ind w:right="114"/>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In reliance upon generally accepted international disclosure principles, the Bank shall publish its financial statements and other reports as the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Bank may consider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fit</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to achieve its aims and fulfil its functions.</w:t>
      </w:r>
    </w:p>
    <w:p w14:paraId="6022C187"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sz w:val="13"/>
          <w:szCs w:val="24"/>
        </w:rPr>
      </w:pPr>
    </w:p>
    <w:p w14:paraId="30673854"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DISTRIBUTION OF THE BANK'S PROFITS</w:t>
      </w:r>
    </w:p>
    <w:p w14:paraId="02E8BD1F"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35ABF021"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31</w:t>
      </w:r>
    </w:p>
    <w:p w14:paraId="2027FFBA"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398A55F7" w14:textId="77777777" w:rsidR="001A169B" w:rsidRPr="001A169B" w:rsidRDefault="001A169B" w:rsidP="001A169B">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Bank shall operate in an efficient and effective manner so as to avoid any losses.</w:t>
      </w:r>
    </w:p>
    <w:p w14:paraId="0B10C4F1"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D600DB8" w14:textId="77777777" w:rsidR="001A169B" w:rsidRPr="001A169B" w:rsidRDefault="001A169B" w:rsidP="001A169B">
      <w:pPr>
        <w:widowControl w:val="0"/>
        <w:autoSpaceDE w:val="0"/>
        <w:autoSpaceDN w:val="0"/>
        <w:spacing w:after="0" w:line="240" w:lineRule="auto"/>
        <w:ind w:right="10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Board of Governors shall adopt a resolution to distribute the Bank's net profits following the approval of the annual report for</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the previous year. In</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accordance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with</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said resolution, profits may</w:t>
      </w:r>
      <w:r w:rsidRPr="001A169B">
        <w:rPr>
          <w:rFonts w:ascii="Times New Roman" w:eastAsia="Times New Roman" w:hAnsi="Times New Roman" w:cs="Times New Roman"/>
          <w:spacing w:val="-21"/>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retained</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form</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a</w:t>
      </w:r>
      <w:r w:rsidRPr="001A169B">
        <w:rPr>
          <w:rFonts w:ascii="Times New Roman" w:eastAsia="Times New Roman" w:hAnsi="Times New Roman" w:cs="Times New Roman"/>
          <w:spacing w:val="-13"/>
          <w:sz w:val="24"/>
          <w:szCs w:val="24"/>
        </w:rPr>
        <w:t xml:space="preserve"> </w:t>
      </w:r>
      <w:r w:rsidRPr="001A169B">
        <w:rPr>
          <w:rFonts w:ascii="Times New Roman" w:eastAsia="Times New Roman" w:hAnsi="Times New Roman" w:cs="Times New Roman"/>
          <w:sz w:val="24"/>
          <w:szCs w:val="24"/>
        </w:rPr>
        <w:t>capital</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reserve</w:t>
      </w:r>
      <w:r w:rsidRPr="001A169B">
        <w:rPr>
          <w:rFonts w:ascii="Times New Roman" w:eastAsia="Times New Roman" w:hAnsi="Times New Roman" w:cs="Times New Roman"/>
          <w:spacing w:val="-18"/>
          <w:sz w:val="24"/>
          <w:szCs w:val="24"/>
        </w:rPr>
        <w:t xml:space="preserve"> </w:t>
      </w:r>
      <w:r w:rsidRPr="001A169B">
        <w:rPr>
          <w:rFonts w:ascii="Times New Roman" w:eastAsia="Times New Roman" w:hAnsi="Times New Roman" w:cs="Times New Roman"/>
          <w:sz w:val="24"/>
          <w:szCs w:val="24"/>
        </w:rPr>
        <w:t>or</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special</w:t>
      </w:r>
      <w:r w:rsidRPr="001A169B">
        <w:rPr>
          <w:rFonts w:ascii="Times New Roman" w:eastAsia="Times New Roman" w:hAnsi="Times New Roman" w:cs="Times New Roman"/>
          <w:spacing w:val="-14"/>
          <w:sz w:val="24"/>
          <w:szCs w:val="24"/>
        </w:rPr>
        <w:t xml:space="preserve"> </w:t>
      </w:r>
      <w:r w:rsidRPr="001A169B">
        <w:rPr>
          <w:rFonts w:ascii="Times New Roman" w:eastAsia="Times New Roman" w:hAnsi="Times New Roman" w:cs="Times New Roman"/>
          <w:sz w:val="24"/>
          <w:szCs w:val="24"/>
        </w:rPr>
        <w:t>purpose</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funds,</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distributed</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among</w:t>
      </w:r>
      <w:r w:rsidRPr="001A169B">
        <w:rPr>
          <w:rFonts w:ascii="Times New Roman" w:eastAsia="Times New Roman" w:hAnsi="Times New Roman" w:cs="Times New Roman"/>
          <w:spacing w:val="-17"/>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7"/>
          <w:sz w:val="24"/>
          <w:szCs w:val="24"/>
        </w:rPr>
        <w:t xml:space="preserve"> </w:t>
      </w:r>
      <w:r w:rsidRPr="001A169B">
        <w:rPr>
          <w:rFonts w:ascii="Times New Roman" w:eastAsia="Times New Roman" w:hAnsi="Times New Roman" w:cs="Times New Roman"/>
          <w:sz w:val="24"/>
          <w:szCs w:val="24"/>
        </w:rPr>
        <w:t>Bank's members, or be used for other</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purposes.</w:t>
      </w:r>
    </w:p>
    <w:p w14:paraId="08FB2037" w14:textId="77777777" w:rsidR="001A169B" w:rsidRPr="001A169B" w:rsidRDefault="001A169B" w:rsidP="001A169B">
      <w:pPr>
        <w:widowControl w:val="0"/>
        <w:autoSpaceDE w:val="0"/>
        <w:autoSpaceDN w:val="0"/>
        <w:spacing w:before="8" w:after="0" w:line="240" w:lineRule="auto"/>
        <w:rPr>
          <w:rFonts w:ascii="Times New Roman" w:eastAsia="Times New Roman" w:hAnsi="Times New Roman" w:cs="Times New Roman"/>
          <w:sz w:val="20"/>
          <w:szCs w:val="24"/>
        </w:rPr>
      </w:pPr>
    </w:p>
    <w:p w14:paraId="250FA5B0" w14:textId="77777777" w:rsidR="001A169B" w:rsidRPr="001A169B" w:rsidRDefault="001A169B" w:rsidP="001A169B">
      <w:pPr>
        <w:widowControl w:val="0"/>
        <w:autoSpaceDE w:val="0"/>
        <w:autoSpaceDN w:val="0"/>
        <w:spacing w:after="0" w:line="240" w:lineRule="auto"/>
        <w:ind w:right="114"/>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Distribution</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net</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profits</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among</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Bank's</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members</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3"/>
          <w:sz w:val="24"/>
          <w:szCs w:val="24"/>
        </w:rPr>
        <w:t xml:space="preserve"> </w:t>
      </w:r>
      <w:r w:rsidRPr="001A169B">
        <w:rPr>
          <w:rFonts w:ascii="Times New Roman" w:eastAsia="Times New Roman" w:hAnsi="Times New Roman" w:cs="Times New Roman"/>
          <w:sz w:val="24"/>
          <w:szCs w:val="24"/>
        </w:rPr>
        <w:t>be</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done</w:t>
      </w:r>
      <w:r w:rsidRPr="001A169B">
        <w:rPr>
          <w:rFonts w:ascii="Times New Roman" w:eastAsia="Times New Roman" w:hAnsi="Times New Roman" w:cs="Times New Roman"/>
          <w:spacing w:val="-5"/>
          <w:sz w:val="24"/>
          <w:szCs w:val="24"/>
        </w:rPr>
        <w:t xml:space="preserve"> </w:t>
      </w:r>
      <w:r w:rsidRPr="001A169B">
        <w:rPr>
          <w:rFonts w:ascii="Times New Roman" w:eastAsia="Times New Roman" w:hAnsi="Times New Roman" w:cs="Times New Roman"/>
          <w:sz w:val="24"/>
          <w:szCs w:val="24"/>
        </w:rPr>
        <w:t>proportionately</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 xml:space="preserve">to their shares in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the paid-up charter capital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in </w:t>
      </w:r>
      <w:r w:rsidR="003C37C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accordance with the procedure established by the Board of</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Governors.</w:t>
      </w:r>
    </w:p>
    <w:p w14:paraId="64542442"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sz w:val="13"/>
          <w:szCs w:val="24"/>
        </w:rPr>
      </w:pPr>
    </w:p>
    <w:p w14:paraId="0AFFD138"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AMENDMENTS TO THE CHARTER</w:t>
      </w:r>
    </w:p>
    <w:p w14:paraId="130A11A3" w14:textId="77777777" w:rsidR="001A169B" w:rsidRPr="001A169B" w:rsidRDefault="001A169B" w:rsidP="001A169B">
      <w:pPr>
        <w:widowControl w:val="0"/>
        <w:autoSpaceDE w:val="0"/>
        <w:autoSpaceDN w:val="0"/>
        <w:spacing w:before="9" w:after="0" w:line="240" w:lineRule="auto"/>
        <w:rPr>
          <w:rFonts w:ascii="Times New Roman" w:eastAsia="Times New Roman" w:hAnsi="Times New Roman" w:cs="Times New Roman"/>
          <w:b/>
          <w:sz w:val="20"/>
          <w:szCs w:val="24"/>
        </w:rPr>
      </w:pPr>
    </w:p>
    <w:p w14:paraId="045347DA" w14:textId="77777777" w:rsidR="001A169B" w:rsidRPr="001A169B" w:rsidRDefault="001A169B" w:rsidP="001A169B">
      <w:pPr>
        <w:widowControl w:val="0"/>
        <w:autoSpaceDE w:val="0"/>
        <w:autoSpaceDN w:val="0"/>
        <w:spacing w:before="1"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32</w:t>
      </w:r>
    </w:p>
    <w:p w14:paraId="09F81B10"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0E32F661" w14:textId="77777777" w:rsidR="001A169B" w:rsidRPr="001A169B" w:rsidRDefault="001A169B" w:rsidP="001A169B">
      <w:pPr>
        <w:widowControl w:val="0"/>
        <w:autoSpaceDE w:val="0"/>
        <w:autoSpaceDN w:val="0"/>
        <w:spacing w:after="0" w:line="240" w:lineRule="auto"/>
        <w:ind w:right="10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Amendments to this Charter may be introduced on the basis of a resolution of the Board of Governors in accordance with its competence as described in Article 21 of this Charter. Each member </w:t>
      </w:r>
      <w:r w:rsidR="00091E7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of </w:t>
      </w:r>
      <w:r w:rsidR="00091E7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the Bank, the </w:t>
      </w:r>
      <w:r w:rsidR="00091E7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Board</w:t>
      </w:r>
      <w:r w:rsidR="00091E7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of</w:t>
      </w:r>
      <w:r w:rsidR="00091E7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Directors and the Management Board may propose amendments to this Charter to be considered by the Board of Governors.</w:t>
      </w:r>
    </w:p>
    <w:p w14:paraId="5422983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E37546B" w14:textId="77777777" w:rsidR="001A169B" w:rsidRPr="001A169B" w:rsidRDefault="001A169B" w:rsidP="001A169B">
      <w:pPr>
        <w:widowControl w:val="0"/>
        <w:autoSpaceDE w:val="0"/>
        <w:autoSpaceDN w:val="0"/>
        <w:spacing w:before="1"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Amendments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this</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Charter</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come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into</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force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after</w:t>
      </w:r>
      <w:r w:rsidRPr="001A169B">
        <w:rPr>
          <w:rFonts w:ascii="Times New Roman" w:eastAsia="Times New Roman" w:hAnsi="Times New Roman" w:cs="Times New Roman"/>
          <w:spacing w:val="-4"/>
          <w:sz w:val="24"/>
          <w:szCs w:val="24"/>
        </w:rPr>
        <w:t xml:space="preserve"> </w:t>
      </w:r>
      <w:r w:rsidRPr="001A169B">
        <w:rPr>
          <w:rFonts w:ascii="Times New Roman" w:eastAsia="Times New Roman" w:hAnsi="Times New Roman" w:cs="Times New Roman"/>
          <w:sz w:val="24"/>
          <w:szCs w:val="24"/>
        </w:rPr>
        <w:t>a</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written</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consent</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to</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such</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amendments</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has been</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received</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from</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all</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members</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provided</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that</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each</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member</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Bank</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has</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complied with applicable national or internal</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procedures.</w:t>
      </w:r>
    </w:p>
    <w:p w14:paraId="3BAE7B2B"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2FB7E27C"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TEMPORARY SUSPENSION OF OPERATIONS</w:t>
      </w:r>
    </w:p>
    <w:p w14:paraId="3C787BED"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7536F482"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33</w:t>
      </w:r>
    </w:p>
    <w:p w14:paraId="584F0F05"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6C000CF4" w14:textId="77777777" w:rsidR="001A169B" w:rsidRDefault="001A169B" w:rsidP="001A169B">
      <w:pPr>
        <w:widowControl w:val="0"/>
        <w:autoSpaceDE w:val="0"/>
        <w:autoSpaceDN w:val="0"/>
        <w:spacing w:after="0" w:line="240" w:lineRule="auto"/>
        <w:ind w:right="112"/>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In</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an</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emergency,</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6"/>
          <w:sz w:val="24"/>
          <w:szCs w:val="24"/>
        </w:rPr>
        <w:t xml:space="preserve"> </w:t>
      </w:r>
      <w:r w:rsidRPr="001A169B">
        <w:rPr>
          <w:rFonts w:ascii="Times New Roman" w:eastAsia="Times New Roman" w:hAnsi="Times New Roman" w:cs="Times New Roman"/>
          <w:sz w:val="24"/>
          <w:szCs w:val="24"/>
        </w:rPr>
        <w:t>Board</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Directors</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may</w:t>
      </w:r>
      <w:r w:rsidRPr="001A169B">
        <w:rPr>
          <w:rFonts w:ascii="Times New Roman" w:eastAsia="Times New Roman" w:hAnsi="Times New Roman" w:cs="Times New Roman"/>
          <w:spacing w:val="-15"/>
          <w:sz w:val="24"/>
          <w:szCs w:val="24"/>
        </w:rPr>
        <w:t xml:space="preserve"> </w:t>
      </w:r>
      <w:r w:rsidRPr="001A169B">
        <w:rPr>
          <w:rFonts w:ascii="Times New Roman" w:eastAsia="Times New Roman" w:hAnsi="Times New Roman" w:cs="Times New Roman"/>
          <w:sz w:val="24"/>
          <w:szCs w:val="24"/>
        </w:rPr>
        <w:t>temporarily</w:t>
      </w:r>
      <w:r w:rsidRPr="001A169B">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suspend</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provision</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of</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new</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credit</w:t>
      </w:r>
      <w:r w:rsidRPr="001A169B">
        <w:rPr>
          <w:rFonts w:ascii="Times New Roman" w:eastAsia="Times New Roman" w:hAnsi="Times New Roman" w:cs="Times New Roman"/>
          <w:spacing w:val="-7"/>
          <w:sz w:val="24"/>
          <w:szCs w:val="24"/>
        </w:rPr>
        <w:t xml:space="preserve"> </w:t>
      </w:r>
      <w:r w:rsidRPr="001A169B">
        <w:rPr>
          <w:rFonts w:ascii="Times New Roman" w:eastAsia="Times New Roman" w:hAnsi="Times New Roman" w:cs="Times New Roman"/>
          <w:sz w:val="24"/>
          <w:szCs w:val="24"/>
        </w:rPr>
        <w:t>and guarantees, the issuance of securities, and equity investments until the Board of Governors has reviewed the current circumstances and undertaken appropriate</w:t>
      </w:r>
      <w:r w:rsidRPr="001A169B">
        <w:rPr>
          <w:rFonts w:ascii="Times New Roman" w:eastAsia="Times New Roman" w:hAnsi="Times New Roman" w:cs="Times New Roman"/>
          <w:spacing w:val="-2"/>
          <w:sz w:val="24"/>
          <w:szCs w:val="24"/>
        </w:rPr>
        <w:t xml:space="preserve"> </w:t>
      </w:r>
      <w:r w:rsidRPr="001A169B">
        <w:rPr>
          <w:rFonts w:ascii="Times New Roman" w:eastAsia="Times New Roman" w:hAnsi="Times New Roman" w:cs="Times New Roman"/>
          <w:sz w:val="24"/>
          <w:szCs w:val="24"/>
        </w:rPr>
        <w:t>actions.</w:t>
      </w:r>
    </w:p>
    <w:p w14:paraId="58FDDA2F" w14:textId="77777777" w:rsidR="007E0794" w:rsidRDefault="007E0794" w:rsidP="001A169B">
      <w:pPr>
        <w:widowControl w:val="0"/>
        <w:autoSpaceDE w:val="0"/>
        <w:autoSpaceDN w:val="0"/>
        <w:spacing w:after="0" w:line="240" w:lineRule="auto"/>
        <w:ind w:right="112"/>
        <w:jc w:val="both"/>
        <w:rPr>
          <w:rFonts w:ascii="Times New Roman" w:eastAsia="Times New Roman" w:hAnsi="Times New Roman" w:cs="Times New Roman"/>
          <w:sz w:val="24"/>
          <w:szCs w:val="24"/>
        </w:rPr>
      </w:pPr>
    </w:p>
    <w:p w14:paraId="1DA82C7F" w14:textId="77777777" w:rsidR="007E0794" w:rsidRDefault="007E0794" w:rsidP="001A169B">
      <w:pPr>
        <w:widowControl w:val="0"/>
        <w:autoSpaceDE w:val="0"/>
        <w:autoSpaceDN w:val="0"/>
        <w:spacing w:after="0" w:line="240" w:lineRule="auto"/>
        <w:ind w:right="112"/>
        <w:jc w:val="both"/>
        <w:rPr>
          <w:rFonts w:ascii="Times New Roman" w:eastAsia="Times New Roman" w:hAnsi="Times New Roman" w:cs="Times New Roman"/>
          <w:sz w:val="24"/>
          <w:szCs w:val="24"/>
        </w:rPr>
      </w:pPr>
    </w:p>
    <w:p w14:paraId="57BFBB6F" w14:textId="77777777" w:rsidR="007E0794" w:rsidRDefault="007E0794" w:rsidP="001A169B">
      <w:pPr>
        <w:widowControl w:val="0"/>
        <w:autoSpaceDE w:val="0"/>
        <w:autoSpaceDN w:val="0"/>
        <w:spacing w:after="0" w:line="240" w:lineRule="auto"/>
        <w:ind w:right="112"/>
        <w:jc w:val="both"/>
        <w:rPr>
          <w:rFonts w:ascii="Times New Roman" w:eastAsia="Times New Roman" w:hAnsi="Times New Roman" w:cs="Times New Roman"/>
          <w:sz w:val="24"/>
          <w:szCs w:val="24"/>
        </w:rPr>
      </w:pPr>
    </w:p>
    <w:p w14:paraId="71866D1C" w14:textId="77777777" w:rsidR="007E0794" w:rsidRDefault="007E0794" w:rsidP="001A169B">
      <w:pPr>
        <w:widowControl w:val="0"/>
        <w:autoSpaceDE w:val="0"/>
        <w:autoSpaceDN w:val="0"/>
        <w:spacing w:after="0" w:line="240" w:lineRule="auto"/>
        <w:ind w:right="112"/>
        <w:jc w:val="both"/>
        <w:rPr>
          <w:rFonts w:ascii="Times New Roman" w:eastAsia="Times New Roman" w:hAnsi="Times New Roman" w:cs="Times New Roman"/>
          <w:sz w:val="24"/>
          <w:szCs w:val="24"/>
        </w:rPr>
      </w:pPr>
    </w:p>
    <w:p w14:paraId="4D14B891" w14:textId="77777777" w:rsidR="007E0794" w:rsidRDefault="007E0794" w:rsidP="001A169B">
      <w:pPr>
        <w:widowControl w:val="0"/>
        <w:autoSpaceDE w:val="0"/>
        <w:autoSpaceDN w:val="0"/>
        <w:spacing w:after="0" w:line="240" w:lineRule="auto"/>
        <w:ind w:right="112"/>
        <w:jc w:val="both"/>
        <w:rPr>
          <w:rFonts w:ascii="Times New Roman" w:eastAsia="Times New Roman" w:hAnsi="Times New Roman" w:cs="Times New Roman"/>
          <w:sz w:val="24"/>
          <w:szCs w:val="24"/>
        </w:rPr>
      </w:pPr>
    </w:p>
    <w:p w14:paraId="2EF97402" w14:textId="77777777" w:rsidR="001A169B" w:rsidRPr="001A169B" w:rsidRDefault="001A169B"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TERMINATION OF OPERATIONS</w:t>
      </w:r>
    </w:p>
    <w:p w14:paraId="32E448B2"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7AC59194" w14:textId="77777777" w:rsidR="001A169B" w:rsidRPr="001A169B" w:rsidRDefault="001A169B" w:rsidP="001A169B">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Article 34</w:t>
      </w:r>
    </w:p>
    <w:p w14:paraId="086ECE75"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1DF3235E" w14:textId="77777777" w:rsidR="001A169B" w:rsidRPr="001A169B" w:rsidRDefault="001A169B" w:rsidP="001A169B">
      <w:pPr>
        <w:widowControl w:val="0"/>
        <w:autoSpaceDE w:val="0"/>
        <w:autoSpaceDN w:val="0"/>
        <w:spacing w:before="1" w:after="0" w:line="240" w:lineRule="auto"/>
        <w:ind w:right="113"/>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Bank's operations may be terminated in accordance with Article 18 of the Agreement. The Board of </w:t>
      </w:r>
      <w:r w:rsidR="00091E71">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Governors shall determine the terms and procedure for termination of the Bank's operations and its liquidation.</w:t>
      </w:r>
    </w:p>
    <w:p w14:paraId="13A07DDB" w14:textId="77777777" w:rsidR="001A169B" w:rsidRDefault="001A169B" w:rsidP="001A169B">
      <w:pPr>
        <w:widowControl w:val="0"/>
        <w:autoSpaceDE w:val="0"/>
        <w:autoSpaceDN w:val="0"/>
        <w:spacing w:after="0" w:line="240" w:lineRule="auto"/>
        <w:jc w:val="both"/>
        <w:rPr>
          <w:rFonts w:ascii="Times New Roman" w:eastAsia="Times New Roman" w:hAnsi="Times New Roman" w:cs="Times New Roman"/>
        </w:rPr>
      </w:pPr>
    </w:p>
    <w:p w14:paraId="0F08F096" w14:textId="77777777" w:rsidR="00361941" w:rsidRDefault="00361941" w:rsidP="001A169B">
      <w:pPr>
        <w:widowControl w:val="0"/>
        <w:autoSpaceDE w:val="0"/>
        <w:autoSpaceDN w:val="0"/>
        <w:spacing w:after="0" w:line="240" w:lineRule="auto"/>
        <w:jc w:val="both"/>
        <w:rPr>
          <w:rFonts w:ascii="Times New Roman" w:eastAsia="Times New Roman" w:hAnsi="Times New Roman" w:cs="Times New Roman"/>
        </w:rPr>
      </w:pPr>
    </w:p>
    <w:p w14:paraId="65025C8B" w14:textId="77777777" w:rsidR="006C440C" w:rsidRDefault="006C440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6A5273A" w14:textId="77777777" w:rsidR="00361941" w:rsidRDefault="00361941"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p>
    <w:p w14:paraId="28DE90AC" w14:textId="77777777" w:rsidR="00361941" w:rsidRDefault="00361941"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p>
    <w:p w14:paraId="7D60DD97" w14:textId="77777777" w:rsidR="00361941" w:rsidRDefault="00361941" w:rsidP="00F23797">
      <w:pPr>
        <w:widowControl w:val="0"/>
        <w:autoSpaceDE w:val="0"/>
        <w:autoSpaceDN w:val="0"/>
        <w:spacing w:before="63" w:after="0" w:line="240" w:lineRule="auto"/>
        <w:ind w:right="1074"/>
        <w:outlineLvl w:val="0"/>
        <w:rPr>
          <w:rFonts w:ascii="Times New Roman" w:eastAsia="Times New Roman" w:hAnsi="Times New Roman" w:cs="Times New Roman"/>
          <w:b/>
          <w:bCs/>
          <w:sz w:val="24"/>
          <w:szCs w:val="24"/>
        </w:rPr>
      </w:pPr>
    </w:p>
    <w:p w14:paraId="0821D229" w14:textId="77777777" w:rsidR="00827D1D" w:rsidRDefault="00827D1D" w:rsidP="00F23797">
      <w:pPr>
        <w:widowControl w:val="0"/>
        <w:autoSpaceDE w:val="0"/>
        <w:autoSpaceDN w:val="0"/>
        <w:spacing w:before="63" w:after="0" w:line="240" w:lineRule="auto"/>
        <w:ind w:right="1074"/>
        <w:outlineLvl w:val="0"/>
        <w:rPr>
          <w:rFonts w:ascii="Times New Roman" w:eastAsia="Times New Roman" w:hAnsi="Times New Roman" w:cs="Times New Roman"/>
          <w:b/>
          <w:bCs/>
          <w:sz w:val="24"/>
          <w:szCs w:val="24"/>
        </w:rPr>
      </w:pPr>
    </w:p>
    <w:p w14:paraId="14881C61" w14:textId="77777777" w:rsidR="00827D1D" w:rsidRDefault="00827D1D" w:rsidP="00F23797">
      <w:pPr>
        <w:widowControl w:val="0"/>
        <w:autoSpaceDE w:val="0"/>
        <w:autoSpaceDN w:val="0"/>
        <w:spacing w:before="63" w:after="0" w:line="240" w:lineRule="auto"/>
        <w:ind w:right="1074"/>
        <w:outlineLvl w:val="0"/>
        <w:rPr>
          <w:rFonts w:ascii="Times New Roman" w:eastAsia="Times New Roman" w:hAnsi="Times New Roman" w:cs="Times New Roman"/>
          <w:b/>
          <w:bCs/>
          <w:sz w:val="24"/>
          <w:szCs w:val="24"/>
        </w:rPr>
      </w:pPr>
    </w:p>
    <w:p w14:paraId="44B57288" w14:textId="77777777" w:rsidR="00827D1D" w:rsidRDefault="00827D1D" w:rsidP="00F23797">
      <w:pPr>
        <w:widowControl w:val="0"/>
        <w:autoSpaceDE w:val="0"/>
        <w:autoSpaceDN w:val="0"/>
        <w:spacing w:before="63" w:after="0" w:line="240" w:lineRule="auto"/>
        <w:ind w:right="1074"/>
        <w:outlineLvl w:val="0"/>
        <w:rPr>
          <w:rFonts w:ascii="Times New Roman" w:eastAsia="Times New Roman" w:hAnsi="Times New Roman" w:cs="Times New Roman"/>
          <w:b/>
          <w:bCs/>
          <w:sz w:val="24"/>
          <w:szCs w:val="24"/>
        </w:rPr>
      </w:pPr>
    </w:p>
    <w:p w14:paraId="7FF79535" w14:textId="77777777" w:rsidR="00827D1D" w:rsidRDefault="00827D1D" w:rsidP="00F23797">
      <w:pPr>
        <w:widowControl w:val="0"/>
        <w:autoSpaceDE w:val="0"/>
        <w:autoSpaceDN w:val="0"/>
        <w:spacing w:before="63" w:after="0" w:line="240" w:lineRule="auto"/>
        <w:ind w:right="1074"/>
        <w:outlineLvl w:val="0"/>
        <w:rPr>
          <w:rFonts w:ascii="Times New Roman" w:eastAsia="Times New Roman" w:hAnsi="Times New Roman" w:cs="Times New Roman"/>
          <w:b/>
          <w:bCs/>
          <w:sz w:val="24"/>
          <w:szCs w:val="24"/>
        </w:rPr>
      </w:pPr>
    </w:p>
    <w:p w14:paraId="58240F3C" w14:textId="77777777" w:rsidR="001A169B" w:rsidRPr="001A169B" w:rsidRDefault="001A169B" w:rsidP="001A169B">
      <w:pPr>
        <w:widowControl w:val="0"/>
        <w:autoSpaceDE w:val="0"/>
        <w:autoSpaceDN w:val="0"/>
        <w:spacing w:before="63"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PROTOCOL</w:t>
      </w:r>
    </w:p>
    <w:p w14:paraId="7A6949BC"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20"/>
          <w:szCs w:val="24"/>
        </w:rPr>
      </w:pPr>
    </w:p>
    <w:p w14:paraId="343EA271" w14:textId="77777777" w:rsidR="001A169B" w:rsidRPr="001A169B" w:rsidRDefault="001A169B" w:rsidP="00A54213">
      <w:pPr>
        <w:widowControl w:val="0"/>
        <w:autoSpaceDE w:val="0"/>
        <w:autoSpaceDN w:val="0"/>
        <w:spacing w:after="0" w:line="240" w:lineRule="auto"/>
        <w:ind w:right="1074"/>
        <w:jc w:val="center"/>
        <w:rPr>
          <w:rFonts w:ascii="Times New Roman" w:eastAsia="Times New Roman" w:hAnsi="Times New Roman" w:cs="Times New Roman"/>
          <w:b/>
          <w:sz w:val="24"/>
        </w:rPr>
      </w:pPr>
      <w:r w:rsidRPr="001A169B">
        <w:rPr>
          <w:rFonts w:ascii="Times New Roman" w:eastAsia="Times New Roman" w:hAnsi="Times New Roman" w:cs="Times New Roman"/>
          <w:b/>
          <w:sz w:val="24"/>
        </w:rPr>
        <w:t>AMENDING THE AGREEMENT ESTABLISHING</w:t>
      </w:r>
      <w:r w:rsidR="00A54213">
        <w:rPr>
          <w:rFonts w:ascii="Times New Roman" w:eastAsia="Times New Roman" w:hAnsi="Times New Roman" w:cs="Times New Roman"/>
          <w:b/>
          <w:sz w:val="24"/>
        </w:rPr>
        <w:t xml:space="preserve"> </w:t>
      </w:r>
      <w:r w:rsidRPr="001A169B">
        <w:rPr>
          <w:rFonts w:ascii="Times New Roman" w:eastAsia="Times New Roman" w:hAnsi="Times New Roman" w:cs="Times New Roman"/>
          <w:b/>
          <w:sz w:val="24"/>
        </w:rPr>
        <w:t>THE INTERNATIONAL INVESTMENT BANK AND ITS CHARTER</w:t>
      </w:r>
    </w:p>
    <w:p w14:paraId="61EA8750" w14:textId="77777777" w:rsidR="001A169B" w:rsidRPr="001A169B" w:rsidRDefault="001A169B" w:rsidP="001A169B">
      <w:pPr>
        <w:widowControl w:val="0"/>
        <w:autoSpaceDE w:val="0"/>
        <w:autoSpaceDN w:val="0"/>
        <w:spacing w:after="0" w:line="240" w:lineRule="auto"/>
        <w:rPr>
          <w:rFonts w:ascii="Times New Roman" w:eastAsia="Times New Roman" w:hAnsi="Times New Roman" w:cs="Times New Roman"/>
          <w:b/>
          <w:sz w:val="26"/>
          <w:szCs w:val="24"/>
        </w:rPr>
      </w:pPr>
    </w:p>
    <w:p w14:paraId="7D560617"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b/>
          <w:sz w:val="37"/>
          <w:szCs w:val="24"/>
        </w:rPr>
      </w:pPr>
    </w:p>
    <w:p w14:paraId="68348E20" w14:textId="77777777" w:rsidR="001A169B" w:rsidRPr="001A169B" w:rsidRDefault="001A169B" w:rsidP="001A169B">
      <w:pPr>
        <w:widowControl w:val="0"/>
        <w:autoSpaceDE w:val="0"/>
        <w:autoSpaceDN w:val="0"/>
        <w:spacing w:after="0" w:line="240" w:lineRule="auto"/>
        <w:ind w:right="10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Governments of the Republic of Bulgaria,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the Socialist</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Republic of Viet Nam, the Republic of Cuba, Mongolia, the</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Russian Federation,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Romania, the Slovak</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Republic and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the Czech Republic (the states are hereinafter collectively referred to as the "</w:t>
      </w:r>
      <w:r w:rsidRPr="001A169B">
        <w:rPr>
          <w:rFonts w:ascii="Times New Roman" w:eastAsia="Times New Roman" w:hAnsi="Times New Roman" w:cs="Times New Roman"/>
          <w:b/>
          <w:sz w:val="24"/>
          <w:szCs w:val="24"/>
        </w:rPr>
        <w:t>Contracting Parties</w:t>
      </w:r>
      <w:r w:rsidRPr="001A169B">
        <w:rPr>
          <w:rFonts w:ascii="Times New Roman" w:eastAsia="Times New Roman" w:hAnsi="Times New Roman" w:cs="Times New Roman"/>
          <w:sz w:val="24"/>
          <w:szCs w:val="24"/>
        </w:rPr>
        <w:t>"),</w:t>
      </w:r>
    </w:p>
    <w:p w14:paraId="433D3F83"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1FBA4EEC" w14:textId="77777777" w:rsidR="001A169B" w:rsidRPr="001A169B" w:rsidRDefault="001A169B" w:rsidP="001A169B">
      <w:pPr>
        <w:widowControl w:val="0"/>
        <w:autoSpaceDE w:val="0"/>
        <w:autoSpaceDN w:val="0"/>
        <w:spacing w:after="0" w:line="240" w:lineRule="auto"/>
        <w:ind w:right="109"/>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in accordance with Article XII and paragraph 1 of Article XXIV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of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the Agreement Establishing the International Investment Bank (hereinafter the "</w:t>
      </w:r>
      <w:r w:rsidRPr="001A169B">
        <w:rPr>
          <w:rFonts w:ascii="Times New Roman" w:eastAsia="Times New Roman" w:hAnsi="Times New Roman" w:cs="Times New Roman"/>
          <w:b/>
          <w:sz w:val="24"/>
          <w:szCs w:val="24"/>
        </w:rPr>
        <w:t>Agreement</w:t>
      </w:r>
      <w:r w:rsidRPr="001A169B">
        <w:rPr>
          <w:rFonts w:ascii="Times New Roman" w:eastAsia="Times New Roman" w:hAnsi="Times New Roman" w:cs="Times New Roman"/>
          <w:sz w:val="24"/>
          <w:szCs w:val="24"/>
        </w:rPr>
        <w:t xml:space="preserve">"), and Articles 29 and 30 of the Charter of the International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Investment Bank (hereinafter the "</w:t>
      </w:r>
      <w:r w:rsidRPr="001A169B">
        <w:rPr>
          <w:rFonts w:ascii="Times New Roman" w:eastAsia="Times New Roman" w:hAnsi="Times New Roman" w:cs="Times New Roman"/>
          <w:b/>
          <w:sz w:val="24"/>
          <w:szCs w:val="24"/>
        </w:rPr>
        <w:t>Charter</w:t>
      </w:r>
      <w:r w:rsidRPr="001A169B">
        <w:rPr>
          <w:rFonts w:ascii="Times New Roman" w:eastAsia="Times New Roman" w:hAnsi="Times New Roman" w:cs="Times New Roman"/>
          <w:sz w:val="24"/>
          <w:szCs w:val="24"/>
        </w:rPr>
        <w:t>"), have agreed to amend the Agreement and the Charter as follows:</w:t>
      </w:r>
    </w:p>
    <w:p w14:paraId="49726E67" w14:textId="77777777" w:rsidR="001A169B" w:rsidRPr="001A169B" w:rsidRDefault="001A169B" w:rsidP="001A169B">
      <w:pPr>
        <w:widowControl w:val="0"/>
        <w:autoSpaceDE w:val="0"/>
        <w:autoSpaceDN w:val="0"/>
        <w:spacing w:before="4" w:after="0" w:line="240" w:lineRule="auto"/>
        <w:rPr>
          <w:rFonts w:ascii="Times New Roman" w:eastAsia="Times New Roman" w:hAnsi="Times New Roman" w:cs="Times New Roman"/>
          <w:sz w:val="21"/>
          <w:szCs w:val="24"/>
        </w:rPr>
      </w:pPr>
    </w:p>
    <w:p w14:paraId="460247E0" w14:textId="77777777" w:rsidR="001A169B" w:rsidRPr="001A169B" w:rsidRDefault="001A169B" w:rsidP="001A169B">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I</w:t>
      </w:r>
    </w:p>
    <w:p w14:paraId="608C29C6"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7C2B831E" w14:textId="77777777" w:rsidR="001A169B" w:rsidRPr="001A169B" w:rsidRDefault="001A169B" w:rsidP="001A169B">
      <w:pPr>
        <w:widowControl w:val="0"/>
        <w:autoSpaceDE w:val="0"/>
        <w:autoSpaceDN w:val="0"/>
        <w:spacing w:before="1" w:after="0" w:line="240" w:lineRule="auto"/>
        <w:ind w:right="116"/>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Agreement</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(including the Charter, which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is an attachment to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the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Agreement) shall be amended and restated according to the text set forth as an Annex to this Protocol.</w:t>
      </w:r>
    </w:p>
    <w:p w14:paraId="2C520F35"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631E4117" w14:textId="77777777" w:rsidR="001A169B" w:rsidRPr="001A169B" w:rsidRDefault="001A169B" w:rsidP="001A169B">
      <w:pPr>
        <w:widowControl w:val="0"/>
        <w:autoSpaceDE w:val="0"/>
        <w:autoSpaceDN w:val="0"/>
        <w:spacing w:after="0" w:line="240" w:lineRule="auto"/>
        <w:ind w:right="107"/>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The Annex to this Protocol shall form an integral part of this Protocol and shall constitute the amended and restated Agreement </w:t>
      </w:r>
      <w:r w:rsidR="00827D1D">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Establishing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the International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Investment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Bank</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(hereinafter</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pacing w:val="-37"/>
          <w:sz w:val="24"/>
          <w:szCs w:val="24"/>
        </w:rPr>
        <w:t xml:space="preserve"> </w:t>
      </w:r>
      <w:r w:rsidRPr="001A169B">
        <w:rPr>
          <w:rFonts w:ascii="Times New Roman" w:eastAsia="Times New Roman" w:hAnsi="Times New Roman" w:cs="Times New Roman"/>
          <w:sz w:val="24"/>
          <w:szCs w:val="24"/>
        </w:rPr>
        <w:t>the "</w:t>
      </w:r>
      <w:r w:rsidRPr="001A169B">
        <w:rPr>
          <w:rFonts w:ascii="Times New Roman" w:eastAsia="Times New Roman" w:hAnsi="Times New Roman" w:cs="Times New Roman"/>
          <w:b/>
          <w:sz w:val="24"/>
          <w:szCs w:val="24"/>
        </w:rPr>
        <w:t>Restated Agreement</w:t>
      </w:r>
      <w:r w:rsidRPr="001A169B">
        <w:rPr>
          <w:rFonts w:ascii="Times New Roman" w:eastAsia="Times New Roman" w:hAnsi="Times New Roman" w:cs="Times New Roman"/>
          <w:sz w:val="24"/>
          <w:szCs w:val="24"/>
        </w:rPr>
        <w:t>"), together with (i) the Information on the Authorised Charter</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pacing w:val="-44"/>
          <w:sz w:val="24"/>
          <w:szCs w:val="24"/>
        </w:rPr>
        <w:t xml:space="preserve"> </w:t>
      </w:r>
      <w:r w:rsidRPr="001A169B">
        <w:rPr>
          <w:rFonts w:ascii="Times New Roman" w:eastAsia="Times New Roman" w:hAnsi="Times New Roman" w:cs="Times New Roman"/>
          <w:sz w:val="24"/>
          <w:szCs w:val="24"/>
        </w:rPr>
        <w:t>Capital and on the Allocation of the Quotas Among</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the Bank's Members given in the Appendix No. 1 to the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Restated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Agreement</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and (ii)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the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amended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and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restated</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Charter of the International Investment Bank which forms the Appendix No. 2 to the Restated</w:t>
      </w:r>
      <w:r w:rsidRPr="001A169B">
        <w:rPr>
          <w:rFonts w:ascii="Times New Roman" w:eastAsia="Times New Roman" w:hAnsi="Times New Roman" w:cs="Times New Roman"/>
          <w:spacing w:val="-1"/>
          <w:sz w:val="24"/>
          <w:szCs w:val="24"/>
        </w:rPr>
        <w:t xml:space="preserve"> </w:t>
      </w:r>
      <w:r w:rsidRPr="001A169B">
        <w:rPr>
          <w:rFonts w:ascii="Times New Roman" w:eastAsia="Times New Roman" w:hAnsi="Times New Roman" w:cs="Times New Roman"/>
          <w:sz w:val="24"/>
          <w:szCs w:val="24"/>
        </w:rPr>
        <w:t>Agreement.</w:t>
      </w:r>
    </w:p>
    <w:p w14:paraId="1AB3EB38" w14:textId="77777777" w:rsidR="001A169B" w:rsidRPr="001A169B" w:rsidRDefault="001A169B" w:rsidP="001A169B">
      <w:pPr>
        <w:widowControl w:val="0"/>
        <w:autoSpaceDE w:val="0"/>
        <w:autoSpaceDN w:val="0"/>
        <w:spacing w:before="3" w:after="0" w:line="240" w:lineRule="auto"/>
        <w:rPr>
          <w:rFonts w:ascii="Times New Roman" w:eastAsia="Times New Roman" w:hAnsi="Times New Roman" w:cs="Times New Roman"/>
          <w:sz w:val="21"/>
          <w:szCs w:val="24"/>
        </w:rPr>
      </w:pPr>
    </w:p>
    <w:p w14:paraId="03539159" w14:textId="77777777" w:rsidR="001A169B" w:rsidRPr="001A169B" w:rsidRDefault="001A169B" w:rsidP="001A169B">
      <w:pPr>
        <w:widowControl w:val="0"/>
        <w:autoSpaceDE w:val="0"/>
        <w:autoSpaceDN w:val="0"/>
        <w:spacing w:before="1"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II</w:t>
      </w:r>
    </w:p>
    <w:p w14:paraId="37FBBA2E"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b/>
          <w:sz w:val="20"/>
          <w:szCs w:val="24"/>
        </w:rPr>
      </w:pPr>
    </w:p>
    <w:p w14:paraId="4F224F0E" w14:textId="77777777" w:rsidR="001A169B" w:rsidRPr="001A169B" w:rsidRDefault="001A169B"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Ministry of Foreign Affairs of the Russian Federation shall perform the functions of the depositary of this Protocol and the Restated Agreement (hereinafter the "</w:t>
      </w:r>
      <w:r w:rsidRPr="001A169B">
        <w:rPr>
          <w:rFonts w:ascii="Times New Roman" w:eastAsia="Times New Roman" w:hAnsi="Times New Roman" w:cs="Times New Roman"/>
          <w:b/>
          <w:sz w:val="24"/>
          <w:szCs w:val="24"/>
        </w:rPr>
        <w:t>Depositary</w:t>
      </w:r>
      <w:r w:rsidRPr="001A169B">
        <w:rPr>
          <w:rFonts w:ascii="Times New Roman" w:eastAsia="Times New Roman" w:hAnsi="Times New Roman" w:cs="Times New Roman"/>
          <w:sz w:val="24"/>
          <w:szCs w:val="24"/>
        </w:rPr>
        <w:t>").</w:t>
      </w:r>
    </w:p>
    <w:p w14:paraId="723F9C7B"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0D631711" w14:textId="77777777" w:rsidR="001A169B" w:rsidRDefault="001A169B"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A certified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copy of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this Protocol, including the Restated Agreement, shall</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be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sent by the Depositary to each Contracting Party.</w:t>
      </w:r>
    </w:p>
    <w:p w14:paraId="2D78AEBC" w14:textId="77777777" w:rsidR="00361941" w:rsidRPr="001A169B" w:rsidRDefault="00361941" w:rsidP="001A169B">
      <w:pPr>
        <w:widowControl w:val="0"/>
        <w:autoSpaceDE w:val="0"/>
        <w:autoSpaceDN w:val="0"/>
        <w:spacing w:after="0" w:line="240" w:lineRule="auto"/>
        <w:ind w:right="118"/>
        <w:jc w:val="both"/>
        <w:rPr>
          <w:rFonts w:ascii="Times New Roman" w:eastAsia="Times New Roman" w:hAnsi="Times New Roman" w:cs="Times New Roman"/>
          <w:sz w:val="24"/>
          <w:szCs w:val="24"/>
        </w:rPr>
      </w:pPr>
    </w:p>
    <w:p w14:paraId="09D427AF" w14:textId="77777777" w:rsidR="001A169B" w:rsidRPr="001A169B" w:rsidRDefault="001A169B" w:rsidP="001A169B">
      <w:pPr>
        <w:widowControl w:val="0"/>
        <w:autoSpaceDE w:val="0"/>
        <w:autoSpaceDN w:val="0"/>
        <w:spacing w:before="5" w:after="0" w:line="240" w:lineRule="auto"/>
        <w:rPr>
          <w:rFonts w:ascii="Times New Roman" w:eastAsia="Times New Roman" w:hAnsi="Times New Roman" w:cs="Times New Roman"/>
          <w:sz w:val="13"/>
          <w:szCs w:val="24"/>
        </w:rPr>
      </w:pPr>
    </w:p>
    <w:p w14:paraId="2B031FB2" w14:textId="77777777" w:rsidR="001A169B" w:rsidRPr="001A169B" w:rsidRDefault="001A169B" w:rsidP="001A169B">
      <w:pPr>
        <w:widowControl w:val="0"/>
        <w:autoSpaceDE w:val="0"/>
        <w:autoSpaceDN w:val="0"/>
        <w:spacing w:before="90" w:after="0" w:line="240" w:lineRule="auto"/>
        <w:ind w:right="1074"/>
        <w:jc w:val="center"/>
        <w:outlineLvl w:val="0"/>
        <w:rPr>
          <w:rFonts w:ascii="Times New Roman" w:eastAsia="Times New Roman" w:hAnsi="Times New Roman" w:cs="Times New Roman"/>
          <w:b/>
          <w:bCs/>
          <w:sz w:val="24"/>
          <w:szCs w:val="24"/>
        </w:rPr>
      </w:pPr>
      <w:r w:rsidRPr="001A169B">
        <w:rPr>
          <w:rFonts w:ascii="Times New Roman" w:eastAsia="Times New Roman" w:hAnsi="Times New Roman" w:cs="Times New Roman"/>
          <w:b/>
          <w:bCs/>
          <w:sz w:val="24"/>
          <w:szCs w:val="24"/>
        </w:rPr>
        <w:t>ARTICLE III</w:t>
      </w:r>
    </w:p>
    <w:p w14:paraId="31E3AF34" w14:textId="77777777" w:rsidR="001A169B" w:rsidRPr="001A169B" w:rsidRDefault="001A169B" w:rsidP="001A169B">
      <w:pPr>
        <w:widowControl w:val="0"/>
        <w:autoSpaceDE w:val="0"/>
        <w:autoSpaceDN w:val="0"/>
        <w:spacing w:before="6" w:after="0" w:line="240" w:lineRule="auto"/>
        <w:rPr>
          <w:rFonts w:ascii="Times New Roman" w:eastAsia="Times New Roman" w:hAnsi="Times New Roman" w:cs="Times New Roman"/>
          <w:b/>
          <w:sz w:val="20"/>
          <w:szCs w:val="24"/>
        </w:rPr>
      </w:pPr>
    </w:p>
    <w:p w14:paraId="06C538EF" w14:textId="77777777" w:rsidR="001A169B" w:rsidRPr="001A169B" w:rsidRDefault="001A169B" w:rsidP="001A169B">
      <w:pPr>
        <w:widowControl w:val="0"/>
        <w:autoSpaceDE w:val="0"/>
        <w:autoSpaceDN w:val="0"/>
        <w:spacing w:after="0" w:line="240" w:lineRule="auto"/>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This Protocol shall remain open for signature by the Contracting Parties.</w:t>
      </w:r>
    </w:p>
    <w:p w14:paraId="5725D089"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60BDFBF2" w14:textId="77777777" w:rsidR="001A169B" w:rsidRPr="001A169B" w:rsidRDefault="001A169B" w:rsidP="001A169B">
      <w:pPr>
        <w:widowControl w:val="0"/>
        <w:autoSpaceDE w:val="0"/>
        <w:autoSpaceDN w:val="0"/>
        <w:spacing w:after="0" w:line="240" w:lineRule="auto"/>
        <w:ind w:right="105"/>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Depositary shall duly inform the other Contracting Parties of the signing of this Protocol by each Contracting Party.</w:t>
      </w:r>
    </w:p>
    <w:p w14:paraId="73776D7E"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47B08145" w14:textId="77777777" w:rsidR="001A169B" w:rsidRPr="001A169B" w:rsidRDefault="001A169B" w:rsidP="001A169B">
      <w:pPr>
        <w:widowControl w:val="0"/>
        <w:autoSpaceDE w:val="0"/>
        <w:autoSpaceDN w:val="0"/>
        <w:spacing w:after="0" w:line="240" w:lineRule="auto"/>
        <w:ind w:right="111"/>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This</w:t>
      </w:r>
      <w:r w:rsidRPr="001A169B">
        <w:rPr>
          <w:rFonts w:ascii="Times New Roman" w:eastAsia="Times New Roman" w:hAnsi="Times New Roman" w:cs="Times New Roman"/>
          <w:spacing w:val="-11"/>
          <w:sz w:val="24"/>
          <w:szCs w:val="24"/>
        </w:rPr>
        <w:t xml:space="preserve"> </w:t>
      </w:r>
      <w:r w:rsidR="00827D1D">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Protocol</w:t>
      </w:r>
      <w:r w:rsidRPr="001A169B">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and</w:t>
      </w:r>
      <w:r w:rsidRPr="001A169B">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Restated</w:t>
      </w:r>
      <w:r w:rsidRPr="001A169B">
        <w:rPr>
          <w:rFonts w:ascii="Times New Roman" w:eastAsia="Times New Roman" w:hAnsi="Times New Roman" w:cs="Times New Roman"/>
          <w:spacing w:val="-10"/>
          <w:sz w:val="24"/>
          <w:szCs w:val="24"/>
        </w:rPr>
        <w:t xml:space="preserve"> </w:t>
      </w:r>
      <w:r w:rsidR="00234057">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Agreement</w:t>
      </w:r>
      <w:r w:rsidR="00234057">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shall</w:t>
      </w:r>
      <w:r w:rsidRPr="001A169B">
        <w:rPr>
          <w:rFonts w:ascii="Times New Roman" w:eastAsia="Times New Roman" w:hAnsi="Times New Roman" w:cs="Times New Roman"/>
          <w:spacing w:val="-9"/>
          <w:sz w:val="24"/>
          <w:szCs w:val="24"/>
        </w:rPr>
        <w:t xml:space="preserve"> </w:t>
      </w:r>
      <w:r w:rsidRPr="001A169B">
        <w:rPr>
          <w:rFonts w:ascii="Times New Roman" w:eastAsia="Times New Roman" w:hAnsi="Times New Roman" w:cs="Times New Roman"/>
          <w:sz w:val="24"/>
          <w:szCs w:val="24"/>
        </w:rPr>
        <w:t>enter</w:t>
      </w:r>
      <w:r w:rsidR="00234057">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into</w:t>
      </w:r>
      <w:r w:rsidRPr="001A169B">
        <w:rPr>
          <w:rFonts w:ascii="Times New Roman" w:eastAsia="Times New Roman" w:hAnsi="Times New Roman" w:cs="Times New Roman"/>
          <w:spacing w:val="-11"/>
          <w:sz w:val="24"/>
          <w:szCs w:val="24"/>
        </w:rPr>
        <w:t xml:space="preserve"> </w:t>
      </w:r>
      <w:r w:rsidR="00234057">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force</w:t>
      </w:r>
      <w:r w:rsidRPr="001A169B">
        <w:rPr>
          <w:rFonts w:ascii="Times New Roman" w:eastAsia="Times New Roman" w:hAnsi="Times New Roman" w:cs="Times New Roman"/>
          <w:spacing w:val="-11"/>
          <w:sz w:val="24"/>
          <w:szCs w:val="24"/>
        </w:rPr>
        <w:t xml:space="preserve"> </w:t>
      </w:r>
      <w:r w:rsidR="00234057">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thirty</w:t>
      </w:r>
      <w:r w:rsidRPr="001A169B">
        <w:rPr>
          <w:rFonts w:ascii="Times New Roman" w:eastAsia="Times New Roman" w:hAnsi="Times New Roman" w:cs="Times New Roman"/>
          <w:spacing w:val="-16"/>
          <w:sz w:val="24"/>
          <w:szCs w:val="24"/>
        </w:rPr>
        <w:t xml:space="preserve"> </w:t>
      </w:r>
      <w:r w:rsidR="00234057">
        <w:rPr>
          <w:rFonts w:ascii="Times New Roman" w:eastAsia="Times New Roman" w:hAnsi="Times New Roman" w:cs="Times New Roman"/>
          <w:spacing w:val="-16"/>
          <w:sz w:val="24"/>
          <w:szCs w:val="24"/>
        </w:rPr>
        <w:t xml:space="preserve"> </w:t>
      </w:r>
      <w:r w:rsidRPr="001A169B">
        <w:rPr>
          <w:rFonts w:ascii="Times New Roman" w:eastAsia="Times New Roman" w:hAnsi="Times New Roman" w:cs="Times New Roman"/>
          <w:sz w:val="24"/>
          <w:szCs w:val="24"/>
        </w:rPr>
        <w:t>days</w:t>
      </w:r>
      <w:r w:rsidRPr="001A169B">
        <w:rPr>
          <w:rFonts w:ascii="Times New Roman" w:eastAsia="Times New Roman" w:hAnsi="Times New Roman" w:cs="Times New Roman"/>
          <w:spacing w:val="-10"/>
          <w:sz w:val="24"/>
          <w:szCs w:val="24"/>
        </w:rPr>
        <w:t xml:space="preserve"> </w:t>
      </w:r>
      <w:r w:rsidR="00234057">
        <w:rPr>
          <w:rFonts w:ascii="Times New Roman" w:eastAsia="Times New Roman" w:hAnsi="Times New Roman" w:cs="Times New Roman"/>
          <w:spacing w:val="-10"/>
          <w:sz w:val="24"/>
          <w:szCs w:val="24"/>
        </w:rPr>
        <w:t xml:space="preserve"> </w:t>
      </w:r>
      <w:r w:rsidRPr="001A169B">
        <w:rPr>
          <w:rFonts w:ascii="Times New Roman" w:eastAsia="Times New Roman" w:hAnsi="Times New Roman" w:cs="Times New Roman"/>
          <w:sz w:val="24"/>
          <w:szCs w:val="24"/>
        </w:rPr>
        <w:t>after</w:t>
      </w:r>
      <w:r w:rsidRPr="001A169B">
        <w:rPr>
          <w:rFonts w:ascii="Times New Roman" w:eastAsia="Times New Roman" w:hAnsi="Times New Roman" w:cs="Times New Roman"/>
          <w:spacing w:val="-12"/>
          <w:sz w:val="24"/>
          <w:szCs w:val="24"/>
        </w:rPr>
        <w:t xml:space="preserve"> </w:t>
      </w:r>
      <w:r w:rsidR="00234057">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the</w:t>
      </w:r>
      <w:r w:rsidRPr="001A169B">
        <w:rPr>
          <w:rFonts w:ascii="Times New Roman" w:eastAsia="Times New Roman" w:hAnsi="Times New Roman" w:cs="Times New Roman"/>
          <w:spacing w:val="-11"/>
          <w:sz w:val="24"/>
          <w:szCs w:val="24"/>
        </w:rPr>
        <w:t xml:space="preserve"> </w:t>
      </w:r>
      <w:r w:rsidR="00234057">
        <w:rPr>
          <w:rFonts w:ascii="Times New Roman" w:eastAsia="Times New Roman" w:hAnsi="Times New Roman" w:cs="Times New Roman"/>
          <w:spacing w:val="-11"/>
          <w:sz w:val="24"/>
          <w:szCs w:val="24"/>
        </w:rPr>
        <w:t xml:space="preserve"> </w:t>
      </w:r>
      <w:r w:rsidRPr="001A169B">
        <w:rPr>
          <w:rFonts w:ascii="Times New Roman" w:eastAsia="Times New Roman" w:hAnsi="Times New Roman" w:cs="Times New Roman"/>
          <w:sz w:val="24"/>
          <w:szCs w:val="24"/>
        </w:rPr>
        <w:t>date</w:t>
      </w:r>
      <w:r w:rsidR="00234057">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pacing w:val="-12"/>
          <w:sz w:val="24"/>
          <w:szCs w:val="24"/>
        </w:rPr>
        <w:t xml:space="preserve"> </w:t>
      </w:r>
      <w:r w:rsidRPr="001A169B">
        <w:rPr>
          <w:rFonts w:ascii="Times New Roman" w:eastAsia="Times New Roman" w:hAnsi="Times New Roman" w:cs="Times New Roman"/>
          <w:sz w:val="24"/>
          <w:szCs w:val="24"/>
        </w:rPr>
        <w:t>on</w:t>
      </w:r>
      <w:r w:rsidRPr="001A169B">
        <w:rPr>
          <w:rFonts w:ascii="Times New Roman" w:eastAsia="Times New Roman" w:hAnsi="Times New Roman" w:cs="Times New Roman"/>
          <w:spacing w:val="-8"/>
          <w:sz w:val="24"/>
          <w:szCs w:val="24"/>
        </w:rPr>
        <w:t xml:space="preserve"> </w:t>
      </w:r>
      <w:r w:rsidRPr="001A169B">
        <w:rPr>
          <w:rFonts w:ascii="Times New Roman" w:eastAsia="Times New Roman" w:hAnsi="Times New Roman" w:cs="Times New Roman"/>
          <w:sz w:val="24"/>
          <w:szCs w:val="24"/>
        </w:rPr>
        <w:t>which the</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last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Contracting Party has</w:t>
      </w:r>
      <w:r w:rsidR="00413FD2">
        <w:rPr>
          <w:rFonts w:ascii="Times New Roman" w:eastAsia="Times New Roman" w:hAnsi="Times New Roman" w:cs="Times New Roman"/>
          <w:sz w:val="24"/>
          <w:szCs w:val="24"/>
        </w:rPr>
        <w:t xml:space="preserve"> </w:t>
      </w:r>
      <w:r w:rsidR="00F23797">
        <w:rPr>
          <w:rFonts w:ascii="Times New Roman" w:eastAsia="Times New Roman" w:hAnsi="Times New Roman" w:cs="Times New Roman"/>
          <w:sz w:val="24"/>
          <w:szCs w:val="24"/>
        </w:rPr>
        <w:t xml:space="preserve"> provided the</w:t>
      </w:r>
      <w:r w:rsidR="00827D1D">
        <w:rPr>
          <w:rFonts w:ascii="Times New Roman" w:eastAsia="Times New Roman" w:hAnsi="Times New Roman" w:cs="Times New Roman"/>
          <w:sz w:val="24"/>
          <w:szCs w:val="24"/>
        </w:rPr>
        <w:t xml:space="preserve">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Depositary</w:t>
      </w:r>
      <w:r w:rsidR="00F23797">
        <w:rPr>
          <w:rFonts w:ascii="Times New Roman" w:eastAsia="Times New Roman" w:hAnsi="Times New Roman" w:cs="Times New Roman"/>
          <w:sz w:val="24"/>
          <w:szCs w:val="24"/>
        </w:rPr>
        <w:t xml:space="preserve"> with</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its instruments </w:t>
      </w:r>
      <w:r w:rsidR="00413FD2">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(hereinafter the "</w:t>
      </w:r>
      <w:r w:rsidRPr="001A169B">
        <w:rPr>
          <w:rFonts w:ascii="Times New Roman" w:eastAsia="Times New Roman" w:hAnsi="Times New Roman" w:cs="Times New Roman"/>
          <w:b/>
          <w:sz w:val="24"/>
          <w:szCs w:val="24"/>
        </w:rPr>
        <w:t>Instrument</w:t>
      </w:r>
      <w:r w:rsidRPr="001A169B">
        <w:rPr>
          <w:rFonts w:ascii="Times New Roman" w:eastAsia="Times New Roman" w:hAnsi="Times New Roman" w:cs="Times New Roman"/>
          <w:sz w:val="24"/>
          <w:szCs w:val="24"/>
        </w:rPr>
        <w:t xml:space="preserve">") of ratification, acceptance, or approval (depending on the requirements of the </w:t>
      </w:r>
      <w:r w:rsidRPr="001A169B">
        <w:rPr>
          <w:rFonts w:ascii="Times New Roman" w:eastAsia="Times New Roman" w:hAnsi="Times New Roman" w:cs="Times New Roman"/>
          <w:sz w:val="24"/>
          <w:szCs w:val="24"/>
        </w:rPr>
        <w:lastRenderedPageBreak/>
        <w:t xml:space="preserve">national or internal procedures) </w:t>
      </w:r>
      <w:r w:rsidR="00827D1D">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necessary</w:t>
      </w:r>
      <w:r w:rsidR="003521B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to</w:t>
      </w:r>
      <w:r w:rsidR="003521B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 bring </w:t>
      </w:r>
      <w:r w:rsidR="003521B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this </w:t>
      </w:r>
      <w:r w:rsidR="003521B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Protocol </w:t>
      </w:r>
      <w:r w:rsidR="003521BE">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and the Restated Agreement</w:t>
      </w:r>
      <w:r w:rsidRPr="001A169B">
        <w:rPr>
          <w:rFonts w:ascii="Times New Roman" w:eastAsia="Times New Roman" w:hAnsi="Times New Roman" w:cs="Times New Roman"/>
          <w:spacing w:val="-26"/>
          <w:sz w:val="24"/>
          <w:szCs w:val="24"/>
        </w:rPr>
        <w:t xml:space="preserve"> </w:t>
      </w:r>
      <w:r w:rsidRPr="001A169B">
        <w:rPr>
          <w:rFonts w:ascii="Times New Roman" w:eastAsia="Times New Roman" w:hAnsi="Times New Roman" w:cs="Times New Roman"/>
          <w:sz w:val="24"/>
          <w:szCs w:val="24"/>
        </w:rPr>
        <w:t>into effect.</w:t>
      </w:r>
    </w:p>
    <w:p w14:paraId="595C0FB4" w14:textId="77777777" w:rsidR="001A169B" w:rsidRPr="001A169B" w:rsidRDefault="001A169B" w:rsidP="001A169B">
      <w:pPr>
        <w:widowControl w:val="0"/>
        <w:autoSpaceDE w:val="0"/>
        <w:autoSpaceDN w:val="0"/>
        <w:spacing w:before="10" w:after="0" w:line="240" w:lineRule="auto"/>
        <w:rPr>
          <w:rFonts w:ascii="Times New Roman" w:eastAsia="Times New Roman" w:hAnsi="Times New Roman" w:cs="Times New Roman"/>
          <w:sz w:val="20"/>
          <w:szCs w:val="24"/>
        </w:rPr>
      </w:pPr>
    </w:p>
    <w:p w14:paraId="3BD34BDA" w14:textId="77777777" w:rsidR="001A169B" w:rsidRDefault="001A169B"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The Depositary shall duly inform the other Contracting Parties of the deposit of each Instrument and of the date this Protocol and the Restated Agreement are de</w:t>
      </w:r>
      <w:r w:rsidR="004A1536">
        <w:rPr>
          <w:rFonts w:ascii="Times New Roman" w:eastAsia="Times New Roman" w:hAnsi="Times New Roman" w:cs="Times New Roman"/>
          <w:sz w:val="24"/>
          <w:szCs w:val="24"/>
        </w:rPr>
        <w:t>emed to have entered into force.</w:t>
      </w:r>
    </w:p>
    <w:p w14:paraId="3411AD68" w14:textId="77777777" w:rsid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p>
    <w:p w14:paraId="25364600" w14:textId="77777777" w:rsid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1A169B">
        <w:rPr>
          <w:rFonts w:ascii="Times New Roman" w:eastAsia="Times New Roman" w:hAnsi="Times New Roman" w:cs="Times New Roman"/>
          <w:sz w:val="24"/>
          <w:szCs w:val="24"/>
        </w:rPr>
        <w:t xml:space="preserve">Made in Havana on 8 May </w:t>
      </w:r>
      <w:r w:rsidR="002C34D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2014 </w:t>
      </w:r>
      <w:r w:rsidR="002C34D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in </w:t>
      </w:r>
      <w:r w:rsidR="002C34D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 xml:space="preserve">a </w:t>
      </w:r>
      <w:r w:rsidR="002C34D5">
        <w:rPr>
          <w:rFonts w:ascii="Times New Roman" w:eastAsia="Times New Roman" w:hAnsi="Times New Roman" w:cs="Times New Roman"/>
          <w:sz w:val="24"/>
          <w:szCs w:val="24"/>
        </w:rPr>
        <w:t xml:space="preserve"> </w:t>
      </w:r>
      <w:r w:rsidRPr="001A169B">
        <w:rPr>
          <w:rFonts w:ascii="Times New Roman" w:eastAsia="Times New Roman" w:hAnsi="Times New Roman" w:cs="Times New Roman"/>
          <w:sz w:val="24"/>
          <w:szCs w:val="24"/>
        </w:rPr>
        <w:t>single original in the Russian and English languages with the texts in both languages being equally authentic</w:t>
      </w:r>
      <w:r>
        <w:rPr>
          <w:rFonts w:ascii="Times New Roman" w:eastAsia="Times New Roman" w:hAnsi="Times New Roman" w:cs="Times New Roman"/>
          <w:sz w:val="24"/>
          <w:szCs w:val="24"/>
        </w:rPr>
        <w:t>.</w:t>
      </w:r>
    </w:p>
    <w:p w14:paraId="2E2831F6" w14:textId="77777777" w:rsid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p>
    <w:p w14:paraId="57117A8A" w14:textId="77777777" w:rsid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p>
    <w:p w14:paraId="5496E79C" w14:textId="77777777" w:rsid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p>
    <w:p w14:paraId="3C401F98" w14:textId="77777777" w:rsid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4A1536">
        <w:rPr>
          <w:rFonts w:ascii="Times New Roman" w:eastAsia="Times New Roman" w:hAnsi="Times New Roman" w:cs="Times New Roman"/>
          <w:sz w:val="24"/>
          <w:szCs w:val="24"/>
        </w:rPr>
        <w:t xml:space="preserve">On behalf of the Government </w:t>
      </w:r>
    </w:p>
    <w:p w14:paraId="0308CE7C" w14:textId="77777777" w:rsidR="004A1536" w:rsidRP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4A1536">
        <w:rPr>
          <w:rFonts w:ascii="Times New Roman" w:eastAsia="Times New Roman" w:hAnsi="Times New Roman" w:cs="Times New Roman"/>
          <w:sz w:val="24"/>
          <w:szCs w:val="24"/>
        </w:rPr>
        <w:t>of the Republic of Bulgaria</w:t>
      </w:r>
    </w:p>
    <w:p w14:paraId="03E60A5F" w14:textId="77777777" w:rsidR="004A1536" w:rsidRP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4A15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737541">
        <w:rPr>
          <w:rFonts w:ascii="Times New Roman" w:eastAsia="Times New Roman" w:hAnsi="Times New Roman" w:cs="Times New Roman"/>
          <w:sz w:val="24"/>
          <w:szCs w:val="24"/>
        </w:rPr>
        <w:t xml:space="preserve">                </w:t>
      </w:r>
      <w:r w:rsidRPr="004A1536">
        <w:rPr>
          <w:rFonts w:ascii="Times New Roman" w:eastAsia="Times New Roman" w:hAnsi="Times New Roman" w:cs="Times New Roman"/>
          <w:sz w:val="24"/>
          <w:szCs w:val="24"/>
        </w:rPr>
        <w:t>Lyudmila Petkova</w:t>
      </w:r>
    </w:p>
    <w:p w14:paraId="2B288F25" w14:textId="77777777" w:rsidR="004A1536" w:rsidRP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p>
    <w:p w14:paraId="4E08447D" w14:textId="77777777" w:rsidR="004A1536" w:rsidRP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p>
    <w:p w14:paraId="2E3859FF" w14:textId="77777777" w:rsid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4A1536">
        <w:rPr>
          <w:rFonts w:ascii="Times New Roman" w:eastAsia="Times New Roman" w:hAnsi="Times New Roman" w:cs="Times New Roman"/>
          <w:sz w:val="24"/>
          <w:szCs w:val="24"/>
        </w:rPr>
        <w:t xml:space="preserve">On behalf of the Government </w:t>
      </w:r>
    </w:p>
    <w:p w14:paraId="42E1610E" w14:textId="77777777" w:rsidR="004A1536" w:rsidRPr="004A1536" w:rsidRDefault="00737541"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 the Republic of Cuba</w:t>
      </w:r>
    </w:p>
    <w:p w14:paraId="5B55329F" w14:textId="77777777" w:rsidR="004A1536" w:rsidRPr="004A1536" w:rsidRDefault="00737541" w:rsidP="00737541">
      <w:pPr>
        <w:widowControl w:val="0"/>
        <w:autoSpaceDE w:val="0"/>
        <w:autoSpaceDN w:val="0"/>
        <w:spacing w:after="0" w:line="240" w:lineRule="auto"/>
        <w:ind w:left="5760"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A1536" w:rsidRPr="004A1536">
        <w:rPr>
          <w:rFonts w:ascii="Times New Roman" w:eastAsia="Times New Roman" w:hAnsi="Times New Roman" w:cs="Times New Roman"/>
          <w:sz w:val="24"/>
          <w:szCs w:val="24"/>
        </w:rPr>
        <w:t>Irma Martinez Castrillon</w:t>
      </w:r>
    </w:p>
    <w:p w14:paraId="6E83E41C" w14:textId="77777777" w:rsidR="004A1536" w:rsidRPr="004A1536" w:rsidRDefault="00737541"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4D30B05" w14:textId="77777777" w:rsidR="004A1536" w:rsidRP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4A1536">
        <w:rPr>
          <w:rFonts w:ascii="Times New Roman" w:eastAsia="Times New Roman" w:hAnsi="Times New Roman" w:cs="Times New Roman"/>
          <w:sz w:val="24"/>
          <w:szCs w:val="24"/>
        </w:rPr>
        <w:t xml:space="preserve"> </w:t>
      </w:r>
    </w:p>
    <w:p w14:paraId="3F5A9A9B" w14:textId="77777777" w:rsidR="00737541"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4A1536">
        <w:rPr>
          <w:rFonts w:ascii="Times New Roman" w:eastAsia="Times New Roman" w:hAnsi="Times New Roman" w:cs="Times New Roman"/>
          <w:sz w:val="24"/>
          <w:szCs w:val="24"/>
        </w:rPr>
        <w:t>On behalf of the Government</w:t>
      </w:r>
    </w:p>
    <w:p w14:paraId="11E9F358" w14:textId="77777777" w:rsidR="004A1536" w:rsidRPr="004A1536" w:rsidRDefault="00737541"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 Mongolia </w:t>
      </w:r>
    </w:p>
    <w:p w14:paraId="572931F0" w14:textId="77777777" w:rsidR="004A1536" w:rsidRPr="004A1536" w:rsidRDefault="00737541"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A1536" w:rsidRPr="004A1536">
        <w:rPr>
          <w:rFonts w:ascii="Times New Roman" w:eastAsia="Times New Roman" w:hAnsi="Times New Roman" w:cs="Times New Roman"/>
          <w:sz w:val="24"/>
          <w:szCs w:val="24"/>
        </w:rPr>
        <w:t>Dorjgotov Chimed-Yunden</w:t>
      </w:r>
    </w:p>
    <w:p w14:paraId="626D9C27" w14:textId="77777777" w:rsidR="004A1536" w:rsidRP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4A1536">
        <w:rPr>
          <w:rFonts w:ascii="Times New Roman" w:eastAsia="Times New Roman" w:hAnsi="Times New Roman" w:cs="Times New Roman"/>
          <w:sz w:val="24"/>
          <w:szCs w:val="24"/>
        </w:rPr>
        <w:t xml:space="preserve"> </w:t>
      </w:r>
    </w:p>
    <w:p w14:paraId="220C6773" w14:textId="77777777" w:rsidR="004A1536" w:rsidRP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p>
    <w:p w14:paraId="50E9741A" w14:textId="77777777" w:rsidR="004A1536" w:rsidRPr="004A1536"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p>
    <w:p w14:paraId="2717F4AB" w14:textId="77777777" w:rsidR="00737541" w:rsidRDefault="004A1536"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sidRPr="004A1536">
        <w:rPr>
          <w:rFonts w:ascii="Times New Roman" w:eastAsia="Times New Roman" w:hAnsi="Times New Roman" w:cs="Times New Roman"/>
          <w:sz w:val="24"/>
          <w:szCs w:val="24"/>
        </w:rPr>
        <w:t xml:space="preserve">On behalf of the Government </w:t>
      </w:r>
    </w:p>
    <w:p w14:paraId="5D121B30" w14:textId="77777777" w:rsidR="004A1536" w:rsidRPr="004A1536" w:rsidRDefault="00737541" w:rsidP="004A1536">
      <w:pPr>
        <w:widowControl w:val="0"/>
        <w:autoSpaceDE w:val="0"/>
        <w:autoSpaceDN w:val="0"/>
        <w:spacing w:after="0" w:line="240" w:lineRule="auto"/>
        <w:ind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 the Slovak Republic</w:t>
      </w:r>
    </w:p>
    <w:p w14:paraId="1AA9DCD4" w14:textId="77777777" w:rsidR="004A1536" w:rsidRDefault="00737541" w:rsidP="00737541">
      <w:pPr>
        <w:widowControl w:val="0"/>
        <w:autoSpaceDE w:val="0"/>
        <w:autoSpaceDN w:val="0"/>
        <w:spacing w:after="0" w:line="240" w:lineRule="auto"/>
        <w:ind w:left="7920" w:right="1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A1536" w:rsidRPr="004A1536">
        <w:rPr>
          <w:rFonts w:ascii="Times New Roman" w:eastAsia="Times New Roman" w:hAnsi="Times New Roman" w:cs="Times New Roman"/>
          <w:sz w:val="24"/>
          <w:szCs w:val="24"/>
        </w:rPr>
        <w:t>Vazil Hudak</w:t>
      </w:r>
    </w:p>
    <w:p w14:paraId="01896312" w14:textId="77777777" w:rsidR="00FD02A9" w:rsidRDefault="00FD02A9" w:rsidP="00737541">
      <w:pPr>
        <w:widowControl w:val="0"/>
        <w:autoSpaceDE w:val="0"/>
        <w:autoSpaceDN w:val="0"/>
        <w:spacing w:after="0" w:line="240" w:lineRule="auto"/>
        <w:ind w:left="7920" w:right="110"/>
        <w:jc w:val="both"/>
        <w:rPr>
          <w:rFonts w:ascii="Times New Roman" w:eastAsia="Times New Roman" w:hAnsi="Times New Roman" w:cs="Times New Roman"/>
          <w:sz w:val="24"/>
          <w:szCs w:val="24"/>
        </w:rPr>
      </w:pPr>
    </w:p>
    <w:p w14:paraId="0EAA69E8" w14:textId="77777777" w:rsidR="00FD02A9" w:rsidRDefault="00FD02A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4"/>
        <w:gridCol w:w="4265"/>
      </w:tblGrid>
      <w:tr w:rsidR="00980BF5" w14:paraId="128009D5" w14:textId="77777777" w:rsidTr="00980BF5">
        <w:tc>
          <w:tcPr>
            <w:tcW w:w="4264" w:type="dxa"/>
          </w:tcPr>
          <w:p w14:paraId="3AAD9DE2" w14:textId="77777777" w:rsidR="00980BF5" w:rsidRPr="00E8052B" w:rsidRDefault="00980BF5" w:rsidP="00980BF5">
            <w:pPr>
              <w:widowControl w:val="0"/>
              <w:autoSpaceDE w:val="0"/>
              <w:autoSpaceDN w:val="0"/>
              <w:rPr>
                <w:rFonts w:ascii="Times New Roman" w:hAnsi="Times New Roman"/>
                <w:sz w:val="24"/>
                <w:szCs w:val="24"/>
              </w:rPr>
            </w:pPr>
            <w:r w:rsidRPr="00E8052B">
              <w:rPr>
                <w:rFonts w:ascii="Times New Roman" w:hAnsi="Times New Roman"/>
                <w:sz w:val="24"/>
                <w:szCs w:val="24"/>
              </w:rPr>
              <w:lastRenderedPageBreak/>
              <w:t>On behalf of the Government</w:t>
            </w:r>
          </w:p>
          <w:p w14:paraId="318EB9B6" w14:textId="77777777" w:rsidR="00980BF5" w:rsidRPr="00E8052B" w:rsidRDefault="00980BF5" w:rsidP="00980BF5">
            <w:pPr>
              <w:rPr>
                <w:rFonts w:ascii="Times New Roman" w:hAnsi="Times New Roman"/>
                <w:sz w:val="24"/>
                <w:szCs w:val="24"/>
              </w:rPr>
            </w:pPr>
            <w:r w:rsidRPr="00E8052B">
              <w:rPr>
                <w:rFonts w:ascii="Times New Roman" w:hAnsi="Times New Roman"/>
                <w:sz w:val="24"/>
                <w:szCs w:val="24"/>
              </w:rPr>
              <w:t>of the Socialist Republic of</w:t>
            </w:r>
            <w:r w:rsidRPr="00E8052B">
              <w:rPr>
                <w:rFonts w:ascii="Times New Roman" w:hAnsi="Times New Roman"/>
                <w:spacing w:val="-7"/>
                <w:sz w:val="24"/>
                <w:szCs w:val="24"/>
              </w:rPr>
              <w:t xml:space="preserve"> </w:t>
            </w:r>
            <w:r w:rsidRPr="00E8052B">
              <w:rPr>
                <w:rFonts w:ascii="Times New Roman" w:hAnsi="Times New Roman"/>
                <w:sz w:val="24"/>
                <w:szCs w:val="24"/>
              </w:rPr>
              <w:t>Viet</w:t>
            </w:r>
            <w:r>
              <w:rPr>
                <w:rFonts w:ascii="Times New Roman" w:hAnsi="Times New Roman"/>
                <w:sz w:val="24"/>
                <w:szCs w:val="24"/>
              </w:rPr>
              <w:t xml:space="preserve"> </w:t>
            </w:r>
            <w:r w:rsidRPr="00E8052B">
              <w:rPr>
                <w:rFonts w:ascii="Times New Roman" w:hAnsi="Times New Roman"/>
                <w:sz w:val="24"/>
                <w:szCs w:val="24"/>
              </w:rPr>
              <w:t>Nam</w:t>
            </w:r>
          </w:p>
        </w:tc>
        <w:tc>
          <w:tcPr>
            <w:tcW w:w="4265" w:type="dxa"/>
          </w:tcPr>
          <w:p w14:paraId="4B774BBD" w14:textId="77777777" w:rsidR="00980BF5" w:rsidRDefault="00980BF5" w:rsidP="00AA5573">
            <w:pPr>
              <w:jc w:val="right"/>
              <w:rPr>
                <w:rFonts w:ascii="Times New Roman" w:hAnsi="Times New Roman"/>
                <w:sz w:val="24"/>
                <w:szCs w:val="24"/>
              </w:rPr>
            </w:pPr>
          </w:p>
          <w:p w14:paraId="3AA17C95" w14:textId="77777777" w:rsidR="00980BF5" w:rsidRPr="00E8052B" w:rsidRDefault="00980BF5" w:rsidP="00AA5573">
            <w:pPr>
              <w:jc w:val="right"/>
              <w:rPr>
                <w:rFonts w:ascii="Times New Roman" w:hAnsi="Times New Roman"/>
                <w:sz w:val="24"/>
                <w:szCs w:val="24"/>
              </w:rPr>
            </w:pPr>
            <w:r w:rsidRPr="00E8052B">
              <w:rPr>
                <w:rFonts w:ascii="Times New Roman" w:hAnsi="Times New Roman"/>
                <w:sz w:val="24"/>
                <w:szCs w:val="24"/>
              </w:rPr>
              <w:t>Le Minh</w:t>
            </w:r>
            <w:r w:rsidRPr="00E8052B">
              <w:rPr>
                <w:rFonts w:ascii="Times New Roman" w:hAnsi="Times New Roman"/>
                <w:spacing w:val="-2"/>
                <w:sz w:val="24"/>
                <w:szCs w:val="24"/>
              </w:rPr>
              <w:t xml:space="preserve"> </w:t>
            </w:r>
            <w:r w:rsidRPr="00E8052B">
              <w:rPr>
                <w:rFonts w:ascii="Times New Roman" w:hAnsi="Times New Roman"/>
                <w:sz w:val="24"/>
                <w:szCs w:val="24"/>
              </w:rPr>
              <w:t>Hung</w:t>
            </w:r>
          </w:p>
          <w:p w14:paraId="603541AF" w14:textId="77777777" w:rsidR="00980BF5" w:rsidRDefault="00980BF5" w:rsidP="00AA5573">
            <w:pPr>
              <w:jc w:val="right"/>
              <w:rPr>
                <w:rFonts w:ascii="Times New Roman" w:hAnsi="Times New Roman"/>
                <w:sz w:val="24"/>
                <w:szCs w:val="24"/>
              </w:rPr>
            </w:pPr>
            <w:r w:rsidRPr="00E8052B">
              <w:rPr>
                <w:rFonts w:ascii="Times New Roman" w:hAnsi="Times New Roman"/>
                <w:sz w:val="24"/>
                <w:szCs w:val="24"/>
              </w:rPr>
              <w:t>Signing date___________</w:t>
            </w:r>
          </w:p>
          <w:p w14:paraId="7625C371" w14:textId="77777777" w:rsidR="00980BF5" w:rsidRDefault="00980BF5" w:rsidP="00AA5573">
            <w:pPr>
              <w:jc w:val="right"/>
              <w:rPr>
                <w:rFonts w:ascii="Times New Roman" w:hAnsi="Times New Roman"/>
                <w:sz w:val="24"/>
                <w:szCs w:val="24"/>
              </w:rPr>
            </w:pPr>
          </w:p>
          <w:p w14:paraId="21C7C355" w14:textId="77777777" w:rsidR="00980BF5" w:rsidRDefault="00980BF5" w:rsidP="00AA5573">
            <w:pPr>
              <w:jc w:val="right"/>
              <w:rPr>
                <w:rFonts w:ascii="Times New Roman" w:hAnsi="Times New Roman"/>
                <w:sz w:val="24"/>
                <w:szCs w:val="24"/>
              </w:rPr>
            </w:pPr>
          </w:p>
          <w:p w14:paraId="079D6255" w14:textId="77777777" w:rsidR="00980BF5" w:rsidRDefault="00980BF5" w:rsidP="00AA5573">
            <w:pPr>
              <w:jc w:val="right"/>
              <w:rPr>
                <w:rFonts w:ascii="Times New Roman" w:hAnsi="Times New Roman"/>
                <w:sz w:val="24"/>
                <w:szCs w:val="24"/>
              </w:rPr>
            </w:pPr>
          </w:p>
          <w:p w14:paraId="3BD2112C" w14:textId="77777777" w:rsidR="00980BF5" w:rsidRDefault="00980BF5" w:rsidP="00AA5573">
            <w:pPr>
              <w:jc w:val="right"/>
              <w:rPr>
                <w:rFonts w:ascii="Times New Roman" w:hAnsi="Times New Roman"/>
                <w:sz w:val="24"/>
                <w:szCs w:val="24"/>
              </w:rPr>
            </w:pPr>
          </w:p>
          <w:p w14:paraId="04E9AAF7" w14:textId="77777777" w:rsidR="00980BF5" w:rsidRDefault="00980BF5" w:rsidP="00AA5573">
            <w:pPr>
              <w:jc w:val="right"/>
              <w:rPr>
                <w:rFonts w:ascii="Times New Roman" w:hAnsi="Times New Roman"/>
                <w:sz w:val="24"/>
                <w:szCs w:val="24"/>
              </w:rPr>
            </w:pPr>
          </w:p>
          <w:p w14:paraId="13508160" w14:textId="77777777" w:rsidR="00980BF5" w:rsidRPr="00E8052B" w:rsidRDefault="00980BF5" w:rsidP="00AA5573">
            <w:pPr>
              <w:jc w:val="right"/>
              <w:rPr>
                <w:rFonts w:ascii="Times New Roman" w:hAnsi="Times New Roman"/>
                <w:sz w:val="24"/>
                <w:szCs w:val="24"/>
              </w:rPr>
            </w:pPr>
          </w:p>
        </w:tc>
      </w:tr>
      <w:tr w:rsidR="00980BF5" w14:paraId="3DACBBA6" w14:textId="77777777" w:rsidTr="00AA5573">
        <w:tc>
          <w:tcPr>
            <w:tcW w:w="4264" w:type="dxa"/>
          </w:tcPr>
          <w:p w14:paraId="5505EE92" w14:textId="77777777" w:rsidR="00980BF5" w:rsidRDefault="00980BF5" w:rsidP="00980BF5">
            <w:pPr>
              <w:widowControl w:val="0"/>
              <w:autoSpaceDE w:val="0"/>
              <w:autoSpaceDN w:val="0"/>
              <w:rPr>
                <w:rFonts w:ascii="Times New Roman" w:hAnsi="Times New Roman"/>
                <w:sz w:val="24"/>
                <w:szCs w:val="24"/>
              </w:rPr>
            </w:pPr>
            <w:r w:rsidRPr="00E8052B">
              <w:rPr>
                <w:rFonts w:ascii="Times New Roman" w:hAnsi="Times New Roman"/>
                <w:sz w:val="24"/>
                <w:szCs w:val="24"/>
              </w:rPr>
              <w:t xml:space="preserve">On behalf of the Government </w:t>
            </w:r>
          </w:p>
          <w:p w14:paraId="5F9E27BC" w14:textId="77777777" w:rsidR="00980BF5" w:rsidRPr="00E8052B" w:rsidRDefault="00980BF5" w:rsidP="00980BF5">
            <w:pPr>
              <w:widowControl w:val="0"/>
              <w:autoSpaceDE w:val="0"/>
              <w:autoSpaceDN w:val="0"/>
              <w:rPr>
                <w:rFonts w:ascii="Times New Roman" w:hAnsi="Times New Roman"/>
                <w:sz w:val="24"/>
                <w:szCs w:val="24"/>
              </w:rPr>
            </w:pPr>
            <w:r w:rsidRPr="00E8052B">
              <w:rPr>
                <w:rFonts w:ascii="Times New Roman" w:hAnsi="Times New Roman"/>
                <w:sz w:val="24"/>
                <w:szCs w:val="24"/>
              </w:rPr>
              <w:t>of the Russian Federation</w:t>
            </w:r>
          </w:p>
        </w:tc>
        <w:tc>
          <w:tcPr>
            <w:tcW w:w="4265" w:type="dxa"/>
          </w:tcPr>
          <w:p w14:paraId="51674930" w14:textId="77777777" w:rsidR="00980BF5" w:rsidRDefault="00980BF5" w:rsidP="00AA5573">
            <w:pPr>
              <w:jc w:val="right"/>
              <w:rPr>
                <w:rFonts w:ascii="Times New Roman" w:hAnsi="Times New Roman"/>
                <w:sz w:val="24"/>
                <w:szCs w:val="24"/>
              </w:rPr>
            </w:pPr>
          </w:p>
          <w:p w14:paraId="026F93E1" w14:textId="77777777" w:rsidR="00980BF5" w:rsidRPr="00E8052B" w:rsidRDefault="00980BF5" w:rsidP="00AA5573">
            <w:pPr>
              <w:jc w:val="right"/>
              <w:rPr>
                <w:rFonts w:ascii="Times New Roman" w:hAnsi="Times New Roman"/>
                <w:sz w:val="24"/>
                <w:szCs w:val="24"/>
              </w:rPr>
            </w:pPr>
            <w:r w:rsidRPr="00E8052B">
              <w:rPr>
                <w:rFonts w:ascii="Times New Roman" w:hAnsi="Times New Roman"/>
                <w:sz w:val="24"/>
                <w:szCs w:val="24"/>
              </w:rPr>
              <w:t>Dmitry Pankin</w:t>
            </w:r>
          </w:p>
          <w:p w14:paraId="0D88BF43" w14:textId="77777777" w:rsidR="00980BF5" w:rsidRDefault="00980BF5" w:rsidP="00AA5573">
            <w:pPr>
              <w:jc w:val="right"/>
              <w:rPr>
                <w:rFonts w:ascii="Times New Roman" w:hAnsi="Times New Roman"/>
                <w:sz w:val="24"/>
                <w:szCs w:val="24"/>
              </w:rPr>
            </w:pPr>
            <w:r w:rsidRPr="00E8052B">
              <w:rPr>
                <w:rFonts w:ascii="Times New Roman" w:hAnsi="Times New Roman"/>
                <w:sz w:val="24"/>
                <w:szCs w:val="24"/>
              </w:rPr>
              <w:t>Signing date___________</w:t>
            </w:r>
          </w:p>
          <w:p w14:paraId="521E1A60" w14:textId="77777777" w:rsidR="00980BF5" w:rsidRDefault="00980BF5" w:rsidP="00AA5573">
            <w:pPr>
              <w:jc w:val="right"/>
              <w:rPr>
                <w:rFonts w:ascii="Times New Roman" w:hAnsi="Times New Roman"/>
                <w:sz w:val="24"/>
                <w:szCs w:val="24"/>
              </w:rPr>
            </w:pPr>
          </w:p>
          <w:p w14:paraId="67E6A5B8" w14:textId="77777777" w:rsidR="00980BF5" w:rsidRDefault="00980BF5" w:rsidP="00AA5573">
            <w:pPr>
              <w:jc w:val="right"/>
              <w:rPr>
                <w:rFonts w:ascii="Times New Roman" w:hAnsi="Times New Roman"/>
                <w:sz w:val="24"/>
                <w:szCs w:val="24"/>
              </w:rPr>
            </w:pPr>
          </w:p>
          <w:p w14:paraId="167083AD" w14:textId="77777777" w:rsidR="00980BF5" w:rsidRDefault="00980BF5" w:rsidP="00AA5573">
            <w:pPr>
              <w:jc w:val="right"/>
              <w:rPr>
                <w:rFonts w:ascii="Times New Roman" w:hAnsi="Times New Roman"/>
                <w:sz w:val="24"/>
                <w:szCs w:val="24"/>
              </w:rPr>
            </w:pPr>
          </w:p>
          <w:p w14:paraId="757832AD" w14:textId="77777777" w:rsidR="00980BF5" w:rsidRDefault="00980BF5" w:rsidP="00AA5573">
            <w:pPr>
              <w:jc w:val="right"/>
              <w:rPr>
                <w:rFonts w:ascii="Times New Roman" w:hAnsi="Times New Roman"/>
                <w:sz w:val="24"/>
                <w:szCs w:val="24"/>
              </w:rPr>
            </w:pPr>
          </w:p>
          <w:p w14:paraId="1F3D04D8" w14:textId="77777777" w:rsidR="00980BF5" w:rsidRDefault="00980BF5" w:rsidP="00AA5573">
            <w:pPr>
              <w:jc w:val="right"/>
              <w:rPr>
                <w:rFonts w:ascii="Times New Roman" w:hAnsi="Times New Roman"/>
                <w:sz w:val="24"/>
                <w:szCs w:val="24"/>
              </w:rPr>
            </w:pPr>
          </w:p>
          <w:p w14:paraId="02EF9ED3" w14:textId="77777777" w:rsidR="00980BF5" w:rsidRPr="00E8052B" w:rsidRDefault="00980BF5" w:rsidP="00AA5573">
            <w:pPr>
              <w:jc w:val="right"/>
              <w:rPr>
                <w:rFonts w:ascii="Times New Roman" w:hAnsi="Times New Roman"/>
                <w:sz w:val="24"/>
                <w:szCs w:val="24"/>
              </w:rPr>
            </w:pPr>
          </w:p>
        </w:tc>
      </w:tr>
      <w:tr w:rsidR="00980BF5" w14:paraId="6FAF0E97" w14:textId="77777777" w:rsidTr="00AA5573">
        <w:tc>
          <w:tcPr>
            <w:tcW w:w="4264" w:type="dxa"/>
          </w:tcPr>
          <w:p w14:paraId="26A7B596" w14:textId="77777777" w:rsidR="00980BF5" w:rsidRDefault="00980BF5" w:rsidP="00980BF5">
            <w:pPr>
              <w:widowControl w:val="0"/>
              <w:autoSpaceDE w:val="0"/>
              <w:autoSpaceDN w:val="0"/>
              <w:rPr>
                <w:rFonts w:ascii="Times New Roman" w:hAnsi="Times New Roman"/>
                <w:sz w:val="24"/>
                <w:szCs w:val="24"/>
              </w:rPr>
            </w:pPr>
            <w:r w:rsidRPr="00E8052B">
              <w:rPr>
                <w:rFonts w:ascii="Times New Roman" w:hAnsi="Times New Roman"/>
                <w:sz w:val="24"/>
                <w:szCs w:val="24"/>
              </w:rPr>
              <w:t xml:space="preserve">On behalf of the Government </w:t>
            </w:r>
          </w:p>
          <w:p w14:paraId="0AEE03A7" w14:textId="77777777" w:rsidR="00980BF5" w:rsidRPr="00E8052B" w:rsidRDefault="00980BF5" w:rsidP="00980BF5">
            <w:pPr>
              <w:widowControl w:val="0"/>
              <w:autoSpaceDE w:val="0"/>
              <w:autoSpaceDN w:val="0"/>
              <w:rPr>
                <w:rFonts w:ascii="Times New Roman" w:hAnsi="Times New Roman"/>
                <w:sz w:val="24"/>
                <w:szCs w:val="24"/>
              </w:rPr>
            </w:pPr>
            <w:r w:rsidRPr="00E8052B">
              <w:rPr>
                <w:rFonts w:ascii="Times New Roman" w:hAnsi="Times New Roman"/>
                <w:sz w:val="24"/>
                <w:szCs w:val="24"/>
              </w:rPr>
              <w:t>of Romania</w:t>
            </w:r>
          </w:p>
        </w:tc>
        <w:tc>
          <w:tcPr>
            <w:tcW w:w="4265" w:type="dxa"/>
          </w:tcPr>
          <w:p w14:paraId="680ECE12" w14:textId="77777777" w:rsidR="00980BF5" w:rsidRDefault="00980BF5" w:rsidP="00AA5573">
            <w:pPr>
              <w:jc w:val="right"/>
              <w:rPr>
                <w:rFonts w:ascii="Times New Roman" w:hAnsi="Times New Roman"/>
                <w:sz w:val="24"/>
                <w:szCs w:val="24"/>
              </w:rPr>
            </w:pPr>
          </w:p>
          <w:p w14:paraId="1B046F6B" w14:textId="77777777" w:rsidR="00980BF5" w:rsidRPr="00E8052B" w:rsidRDefault="00980BF5" w:rsidP="00AA5573">
            <w:pPr>
              <w:jc w:val="right"/>
              <w:rPr>
                <w:rFonts w:ascii="Times New Roman" w:hAnsi="Times New Roman"/>
                <w:sz w:val="24"/>
                <w:szCs w:val="24"/>
              </w:rPr>
            </w:pPr>
            <w:r w:rsidRPr="00E8052B">
              <w:rPr>
                <w:rFonts w:ascii="Times New Roman" w:hAnsi="Times New Roman"/>
                <w:sz w:val="24"/>
                <w:szCs w:val="24"/>
              </w:rPr>
              <w:t>Attila Gyorgy</w:t>
            </w:r>
          </w:p>
          <w:p w14:paraId="14331E69" w14:textId="77777777" w:rsidR="00980BF5" w:rsidRDefault="00980BF5" w:rsidP="00AA5573">
            <w:pPr>
              <w:jc w:val="right"/>
              <w:rPr>
                <w:rFonts w:ascii="Times New Roman" w:hAnsi="Times New Roman"/>
                <w:sz w:val="24"/>
                <w:szCs w:val="24"/>
              </w:rPr>
            </w:pPr>
            <w:r w:rsidRPr="00E8052B">
              <w:rPr>
                <w:rFonts w:ascii="Times New Roman" w:hAnsi="Times New Roman"/>
                <w:sz w:val="24"/>
                <w:szCs w:val="24"/>
              </w:rPr>
              <w:t>Signing date 01.07.2015.</w:t>
            </w:r>
          </w:p>
          <w:p w14:paraId="08226103" w14:textId="77777777" w:rsidR="00980BF5" w:rsidRDefault="00980BF5" w:rsidP="00AA5573">
            <w:pPr>
              <w:jc w:val="right"/>
              <w:rPr>
                <w:rFonts w:ascii="Times New Roman" w:hAnsi="Times New Roman"/>
                <w:sz w:val="24"/>
                <w:szCs w:val="24"/>
              </w:rPr>
            </w:pPr>
          </w:p>
          <w:p w14:paraId="29F072C7" w14:textId="77777777" w:rsidR="00980BF5" w:rsidRDefault="00980BF5" w:rsidP="00AA5573">
            <w:pPr>
              <w:jc w:val="right"/>
              <w:rPr>
                <w:rFonts w:ascii="Times New Roman" w:hAnsi="Times New Roman"/>
                <w:sz w:val="24"/>
                <w:szCs w:val="24"/>
              </w:rPr>
            </w:pPr>
          </w:p>
          <w:p w14:paraId="08700919" w14:textId="77777777" w:rsidR="00980BF5" w:rsidRDefault="00980BF5" w:rsidP="00AA5573">
            <w:pPr>
              <w:jc w:val="right"/>
              <w:rPr>
                <w:rFonts w:ascii="Times New Roman" w:hAnsi="Times New Roman"/>
                <w:sz w:val="24"/>
                <w:szCs w:val="24"/>
              </w:rPr>
            </w:pPr>
          </w:p>
          <w:p w14:paraId="4D19BE87" w14:textId="77777777" w:rsidR="00980BF5" w:rsidRPr="00E8052B" w:rsidRDefault="00980BF5" w:rsidP="00AA5573">
            <w:pPr>
              <w:jc w:val="right"/>
              <w:rPr>
                <w:rFonts w:ascii="Times New Roman" w:hAnsi="Times New Roman"/>
                <w:sz w:val="24"/>
                <w:szCs w:val="24"/>
              </w:rPr>
            </w:pPr>
          </w:p>
        </w:tc>
      </w:tr>
      <w:tr w:rsidR="00980BF5" w14:paraId="75BBD846" w14:textId="77777777" w:rsidTr="00AA5573">
        <w:tc>
          <w:tcPr>
            <w:tcW w:w="4264" w:type="dxa"/>
          </w:tcPr>
          <w:p w14:paraId="29CFB6FC" w14:textId="77777777" w:rsidR="00980BF5" w:rsidRPr="00E8052B" w:rsidRDefault="00980BF5" w:rsidP="00980BF5">
            <w:pPr>
              <w:widowControl w:val="0"/>
              <w:autoSpaceDE w:val="0"/>
              <w:autoSpaceDN w:val="0"/>
              <w:rPr>
                <w:rFonts w:ascii="Times New Roman" w:hAnsi="Times New Roman"/>
                <w:sz w:val="24"/>
                <w:szCs w:val="24"/>
              </w:rPr>
            </w:pPr>
            <w:r w:rsidRPr="00E8052B">
              <w:rPr>
                <w:rFonts w:ascii="Times New Roman" w:hAnsi="Times New Roman"/>
                <w:sz w:val="24"/>
                <w:szCs w:val="24"/>
              </w:rPr>
              <w:t>On behalf of the Government</w:t>
            </w:r>
          </w:p>
          <w:p w14:paraId="20ABAC67" w14:textId="77777777" w:rsidR="00980BF5" w:rsidRPr="00E8052B" w:rsidRDefault="00980BF5" w:rsidP="00980BF5">
            <w:pPr>
              <w:widowControl w:val="0"/>
              <w:autoSpaceDE w:val="0"/>
              <w:autoSpaceDN w:val="0"/>
              <w:rPr>
                <w:rFonts w:ascii="Times New Roman" w:hAnsi="Times New Roman"/>
                <w:sz w:val="24"/>
                <w:szCs w:val="24"/>
              </w:rPr>
            </w:pPr>
            <w:r w:rsidRPr="00E8052B">
              <w:rPr>
                <w:rFonts w:ascii="Times New Roman" w:hAnsi="Times New Roman"/>
                <w:sz w:val="24"/>
                <w:szCs w:val="24"/>
              </w:rPr>
              <w:t>of the</w:t>
            </w:r>
            <w:r w:rsidRPr="00E8052B">
              <w:rPr>
                <w:rFonts w:ascii="Times New Roman" w:hAnsi="Times New Roman"/>
                <w:spacing w:val="-3"/>
                <w:sz w:val="24"/>
                <w:szCs w:val="24"/>
              </w:rPr>
              <w:t xml:space="preserve"> </w:t>
            </w:r>
            <w:r w:rsidRPr="00E8052B">
              <w:rPr>
                <w:rFonts w:ascii="Times New Roman" w:hAnsi="Times New Roman"/>
                <w:sz w:val="24"/>
                <w:szCs w:val="24"/>
              </w:rPr>
              <w:t>Czech</w:t>
            </w:r>
            <w:r w:rsidRPr="00E8052B">
              <w:rPr>
                <w:rFonts w:ascii="Times New Roman" w:hAnsi="Times New Roman"/>
                <w:spacing w:val="-1"/>
                <w:sz w:val="24"/>
                <w:szCs w:val="24"/>
              </w:rPr>
              <w:t xml:space="preserve"> </w:t>
            </w:r>
            <w:r w:rsidRPr="00E8052B">
              <w:rPr>
                <w:rFonts w:ascii="Times New Roman" w:hAnsi="Times New Roman"/>
                <w:sz w:val="24"/>
                <w:szCs w:val="24"/>
              </w:rPr>
              <w:t>Republic</w:t>
            </w:r>
          </w:p>
        </w:tc>
        <w:tc>
          <w:tcPr>
            <w:tcW w:w="4265" w:type="dxa"/>
          </w:tcPr>
          <w:p w14:paraId="7501B080" w14:textId="77777777" w:rsidR="00980BF5" w:rsidRDefault="00980BF5" w:rsidP="00AA5573">
            <w:pPr>
              <w:jc w:val="right"/>
              <w:rPr>
                <w:rFonts w:ascii="Times New Roman" w:hAnsi="Times New Roman"/>
                <w:sz w:val="24"/>
                <w:szCs w:val="24"/>
              </w:rPr>
            </w:pPr>
          </w:p>
          <w:p w14:paraId="5CDD0A78" w14:textId="77777777" w:rsidR="00980BF5" w:rsidRPr="00E8052B" w:rsidRDefault="00980BF5" w:rsidP="00AA5573">
            <w:pPr>
              <w:jc w:val="right"/>
              <w:rPr>
                <w:rFonts w:ascii="Times New Roman" w:hAnsi="Times New Roman"/>
                <w:sz w:val="24"/>
                <w:szCs w:val="24"/>
              </w:rPr>
            </w:pPr>
            <w:r w:rsidRPr="00E8052B">
              <w:rPr>
                <w:rFonts w:ascii="Times New Roman" w:hAnsi="Times New Roman"/>
                <w:sz w:val="24"/>
                <w:szCs w:val="24"/>
              </w:rPr>
              <w:t>Lenka Juroskova</w:t>
            </w:r>
          </w:p>
          <w:p w14:paraId="26E7940F" w14:textId="77777777" w:rsidR="00980BF5" w:rsidRDefault="00980BF5" w:rsidP="00AA5573">
            <w:pPr>
              <w:jc w:val="right"/>
              <w:rPr>
                <w:rFonts w:ascii="Times New Roman" w:hAnsi="Times New Roman"/>
                <w:sz w:val="24"/>
                <w:szCs w:val="24"/>
              </w:rPr>
            </w:pPr>
            <w:r w:rsidRPr="00E8052B">
              <w:rPr>
                <w:rFonts w:ascii="Times New Roman" w:hAnsi="Times New Roman"/>
                <w:sz w:val="24"/>
                <w:szCs w:val="24"/>
              </w:rPr>
              <w:t>Signing date 5.12.2015.</w:t>
            </w:r>
          </w:p>
          <w:p w14:paraId="1D27BD99" w14:textId="77777777" w:rsidR="00980BF5" w:rsidRDefault="00980BF5" w:rsidP="00AA5573">
            <w:pPr>
              <w:jc w:val="right"/>
              <w:rPr>
                <w:rFonts w:ascii="Times New Roman" w:hAnsi="Times New Roman"/>
                <w:sz w:val="24"/>
                <w:szCs w:val="24"/>
              </w:rPr>
            </w:pPr>
          </w:p>
          <w:p w14:paraId="18A14843" w14:textId="77777777" w:rsidR="00980BF5" w:rsidRDefault="00980BF5" w:rsidP="00AA5573">
            <w:pPr>
              <w:jc w:val="right"/>
              <w:rPr>
                <w:rFonts w:ascii="Times New Roman" w:hAnsi="Times New Roman"/>
                <w:sz w:val="24"/>
                <w:szCs w:val="24"/>
              </w:rPr>
            </w:pPr>
          </w:p>
          <w:p w14:paraId="7E5DF639" w14:textId="77777777" w:rsidR="00980BF5" w:rsidRPr="00E8052B" w:rsidRDefault="00980BF5" w:rsidP="00AA5573">
            <w:pPr>
              <w:jc w:val="right"/>
              <w:rPr>
                <w:rFonts w:ascii="Times New Roman" w:hAnsi="Times New Roman"/>
                <w:sz w:val="24"/>
                <w:szCs w:val="24"/>
              </w:rPr>
            </w:pPr>
          </w:p>
        </w:tc>
      </w:tr>
    </w:tbl>
    <w:p w14:paraId="4264E11A" w14:textId="77777777" w:rsidR="00980BF5" w:rsidRDefault="00980BF5">
      <w:pPr>
        <w:rPr>
          <w:rFonts w:ascii="Times New Roman" w:eastAsia="Times New Roman" w:hAnsi="Times New Roman" w:cs="Times New Roman"/>
          <w:sz w:val="29"/>
          <w:szCs w:val="24"/>
        </w:rPr>
      </w:pPr>
      <w:r>
        <w:rPr>
          <w:rFonts w:ascii="Times New Roman" w:eastAsia="Times New Roman" w:hAnsi="Times New Roman" w:cs="Times New Roman"/>
          <w:sz w:val="29"/>
          <w:szCs w:val="24"/>
        </w:rPr>
        <w:br w:type="page"/>
      </w:r>
    </w:p>
    <w:p w14:paraId="331C7D09" w14:textId="77777777" w:rsidR="005E6548" w:rsidRPr="005E6548" w:rsidRDefault="005E6548" w:rsidP="005E6548">
      <w:pPr>
        <w:widowControl w:val="0"/>
        <w:autoSpaceDE w:val="0"/>
        <w:autoSpaceDN w:val="0"/>
        <w:spacing w:after="0" w:line="240" w:lineRule="auto"/>
        <w:ind w:right="379"/>
        <w:jc w:val="right"/>
        <w:rPr>
          <w:rFonts w:ascii="Times New Roman" w:eastAsia="Times New Roman" w:hAnsi="Times New Roman" w:cs="Times New Roman"/>
          <w:b/>
          <w:sz w:val="24"/>
          <w:lang w:val="sr-Cyrl-RS"/>
        </w:rPr>
      </w:pPr>
    </w:p>
    <w:p w14:paraId="66F58CE5" w14:textId="77777777" w:rsidR="000C4BDA" w:rsidRPr="000C4BDA" w:rsidRDefault="000C4BDA" w:rsidP="00483D21">
      <w:pPr>
        <w:widowControl w:val="0"/>
        <w:autoSpaceDE w:val="0"/>
        <w:autoSpaceDN w:val="0"/>
        <w:spacing w:after="0" w:line="240" w:lineRule="auto"/>
        <w:ind w:right="379"/>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СПОРАЗУМ О ОСНИВАЊУ МЕЂУНАРОДНЕ ИНВЕСТИЦИОНЕ БАНКЕ</w:t>
      </w:r>
    </w:p>
    <w:p w14:paraId="752B2A18" w14:textId="77777777" w:rsidR="000C4BDA" w:rsidRPr="000C4BDA" w:rsidRDefault="000C4BDA" w:rsidP="00483D21">
      <w:pPr>
        <w:widowControl w:val="0"/>
        <w:autoSpaceDE w:val="0"/>
        <w:autoSpaceDN w:val="0"/>
        <w:spacing w:after="0" w:line="240" w:lineRule="auto"/>
        <w:ind w:right="107" w:firstLine="2880"/>
        <w:jc w:val="right"/>
        <w:rPr>
          <w:rFonts w:ascii="Times New Roman" w:eastAsia="Times New Roman" w:hAnsi="Times New Roman" w:cs="Times New Roman"/>
          <w:sz w:val="20"/>
        </w:rPr>
      </w:pPr>
      <w:r w:rsidRPr="000C4BDA">
        <w:rPr>
          <w:rFonts w:ascii="Times New Roman" w:eastAsia="Times New Roman" w:hAnsi="Times New Roman" w:cs="Times New Roman"/>
          <w:sz w:val="20"/>
        </w:rPr>
        <w:t xml:space="preserve">(Анекс Протокола о изменама и допунама </w:t>
      </w:r>
      <w:r w:rsidRPr="000C4BDA">
        <w:rPr>
          <w:rFonts w:ascii="Times New Roman" w:eastAsia="Times New Roman" w:hAnsi="Times New Roman" w:cs="Times New Roman"/>
          <w:sz w:val="20"/>
          <w:lang w:val="sr-Cyrl-RS"/>
        </w:rPr>
        <w:t>Споразума</w:t>
      </w:r>
      <w:r w:rsidRPr="000C4BDA">
        <w:rPr>
          <w:rFonts w:ascii="Times New Roman" w:eastAsia="Times New Roman" w:hAnsi="Times New Roman" w:cs="Times New Roman"/>
          <w:sz w:val="20"/>
        </w:rPr>
        <w:t xml:space="preserve"> о оснивању</w:t>
      </w:r>
      <w:r w:rsidRPr="000C4BDA">
        <w:rPr>
          <w:rFonts w:ascii="Times New Roman" w:eastAsia="Times New Roman" w:hAnsi="Times New Roman" w:cs="Times New Roman"/>
          <w:sz w:val="20"/>
          <w:lang w:val="sr-Cyrl-RS"/>
        </w:rPr>
        <w:t xml:space="preserve"> </w:t>
      </w:r>
      <w:r w:rsidRPr="000C4BDA">
        <w:rPr>
          <w:rFonts w:ascii="Times New Roman" w:eastAsia="Times New Roman" w:hAnsi="Times New Roman" w:cs="Times New Roman"/>
          <w:sz w:val="20"/>
        </w:rPr>
        <w:t>Међународн</w:t>
      </w:r>
      <w:r w:rsidR="004A4F89">
        <w:rPr>
          <w:rFonts w:ascii="Times New Roman" w:eastAsia="Times New Roman" w:hAnsi="Times New Roman" w:cs="Times New Roman"/>
          <w:sz w:val="20"/>
          <w:lang w:val="sr-Cyrl-RS"/>
        </w:rPr>
        <w:t>е</w:t>
      </w:r>
      <w:r w:rsidRPr="000C4BDA">
        <w:rPr>
          <w:rFonts w:ascii="Times New Roman" w:eastAsia="Times New Roman" w:hAnsi="Times New Roman" w:cs="Times New Roman"/>
          <w:sz w:val="20"/>
        </w:rPr>
        <w:t xml:space="preserve"> инвестицион</w:t>
      </w:r>
      <w:r w:rsidR="004A4F89">
        <w:rPr>
          <w:rFonts w:ascii="Times New Roman" w:eastAsia="Times New Roman" w:hAnsi="Times New Roman" w:cs="Times New Roman"/>
          <w:sz w:val="20"/>
          <w:lang w:val="sr-Cyrl-RS"/>
        </w:rPr>
        <w:t>е</w:t>
      </w:r>
      <w:r w:rsidRPr="000C4BDA">
        <w:rPr>
          <w:rFonts w:ascii="Times New Roman" w:eastAsia="Times New Roman" w:hAnsi="Times New Roman" w:cs="Times New Roman"/>
          <w:sz w:val="20"/>
        </w:rPr>
        <w:t xml:space="preserve"> банк</w:t>
      </w:r>
      <w:r w:rsidR="004A4F89">
        <w:rPr>
          <w:rFonts w:ascii="Times New Roman" w:eastAsia="Times New Roman" w:hAnsi="Times New Roman" w:cs="Times New Roman"/>
          <w:sz w:val="20"/>
          <w:lang w:val="sr-Cyrl-RS"/>
        </w:rPr>
        <w:t>е</w:t>
      </w:r>
      <w:r w:rsidRPr="000C4BDA">
        <w:rPr>
          <w:rFonts w:ascii="Times New Roman" w:eastAsia="Times New Roman" w:hAnsi="Times New Roman" w:cs="Times New Roman"/>
          <w:sz w:val="20"/>
        </w:rPr>
        <w:t xml:space="preserve"> и</w:t>
      </w:r>
      <w:r w:rsidRPr="000C4BDA">
        <w:rPr>
          <w:rFonts w:ascii="Times New Roman" w:eastAsia="Times New Roman" w:hAnsi="Times New Roman" w:cs="Times New Roman"/>
          <w:sz w:val="20"/>
          <w:lang w:val="sr-Cyrl-RS"/>
        </w:rPr>
        <w:t xml:space="preserve"> њене</w:t>
      </w:r>
      <w:r w:rsidRPr="000C4BDA">
        <w:rPr>
          <w:rFonts w:ascii="Times New Roman" w:eastAsia="Times New Roman" w:hAnsi="Times New Roman" w:cs="Times New Roman"/>
          <w:sz w:val="20"/>
        </w:rPr>
        <w:t xml:space="preserve"> Повељ</w:t>
      </w:r>
      <w:r w:rsidR="004A4F89">
        <w:rPr>
          <w:rFonts w:ascii="Times New Roman" w:eastAsia="Times New Roman" w:hAnsi="Times New Roman" w:cs="Times New Roman"/>
          <w:sz w:val="20"/>
          <w:lang w:val="sr-Cyrl-RS"/>
        </w:rPr>
        <w:t>е</w:t>
      </w:r>
      <w:r w:rsidRPr="000C4BDA">
        <w:rPr>
          <w:rFonts w:ascii="Times New Roman" w:eastAsia="Times New Roman" w:hAnsi="Times New Roman" w:cs="Times New Roman"/>
          <w:sz w:val="20"/>
        </w:rPr>
        <w:t xml:space="preserve"> од 8. маја 2014. године)</w:t>
      </w:r>
    </w:p>
    <w:p w14:paraId="13FAD30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Cs w:val="24"/>
        </w:rPr>
      </w:pPr>
    </w:p>
    <w:p w14:paraId="187F8F2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Cs w:val="24"/>
        </w:rPr>
      </w:pPr>
    </w:p>
    <w:p w14:paraId="70A2FD64" w14:textId="77777777" w:rsidR="000C4BDA" w:rsidRPr="000C4BDA" w:rsidRDefault="000C4BDA" w:rsidP="00483D21">
      <w:pPr>
        <w:widowControl w:val="0"/>
        <w:autoSpaceDE w:val="0"/>
        <w:autoSpaceDN w:val="0"/>
        <w:spacing w:after="0" w:line="240" w:lineRule="auto"/>
        <w:ind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Стране у Споразуму</w:t>
      </w:r>
      <w:r w:rsidRPr="000C4BDA">
        <w:rPr>
          <w:rFonts w:ascii="Times New Roman" w:eastAsia="Times New Roman" w:hAnsi="Times New Roman" w:cs="Times New Roman"/>
          <w:sz w:val="24"/>
          <w:szCs w:val="24"/>
        </w:rPr>
        <w:t>, тежећи ефикасном развоју привреда држава чланица, договориле су се о следећем.</w:t>
      </w:r>
    </w:p>
    <w:p w14:paraId="37DFD0B4" w14:textId="77777777" w:rsidR="000C4BDA" w:rsidRPr="009D79DB"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2056481C" w14:textId="77777777" w:rsidR="000C4BDA" w:rsidRPr="004A4F89" w:rsidRDefault="000C4BDA" w:rsidP="00AB2C52">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pacing w:val="-5"/>
          <w:sz w:val="24"/>
          <w:szCs w:val="24"/>
        </w:rPr>
        <w:t xml:space="preserve"> </w:t>
      </w:r>
      <w:r w:rsidRPr="000C4BDA">
        <w:rPr>
          <w:rFonts w:ascii="Times New Roman" w:eastAsia="Times New Roman" w:hAnsi="Times New Roman" w:cs="Times New Roman"/>
          <w:b/>
          <w:bCs/>
          <w:sz w:val="24"/>
          <w:szCs w:val="24"/>
        </w:rPr>
        <w:t>1</w:t>
      </w:r>
      <w:r w:rsidR="004A4F89">
        <w:rPr>
          <w:rFonts w:ascii="Times New Roman" w:eastAsia="Times New Roman" w:hAnsi="Times New Roman" w:cs="Times New Roman"/>
          <w:b/>
          <w:bCs/>
          <w:sz w:val="24"/>
          <w:szCs w:val="24"/>
          <w:lang w:val="sr-Cyrl-RS"/>
        </w:rPr>
        <w:t>.</w:t>
      </w:r>
    </w:p>
    <w:p w14:paraId="29190EEC" w14:textId="77777777" w:rsidR="000C4BDA" w:rsidRPr="009D79DB"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415E48C7" w14:textId="77777777" w:rsidR="000C4BDA" w:rsidRPr="000C4BDA" w:rsidRDefault="000C4BDA" w:rsidP="00483D21">
      <w:pPr>
        <w:widowControl w:val="0"/>
        <w:autoSpaceDE w:val="0"/>
        <w:autoSpaceDN w:val="0"/>
        <w:spacing w:after="0" w:line="240" w:lineRule="auto"/>
        <w:ind w:right="-2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Оснива се Међународна инвестициона банка (у даљем тексту</w:t>
      </w:r>
      <w:r w:rsidR="00FD3C85">
        <w:rPr>
          <w:rFonts w:ascii="Times New Roman" w:eastAsia="Times New Roman" w:hAnsi="Times New Roman" w:cs="Times New Roman"/>
          <w:sz w:val="24"/>
          <w:szCs w:val="24"/>
        </w:rPr>
        <w:t>:</w:t>
      </w:r>
      <w:r w:rsidRPr="000C4BDA">
        <w:rPr>
          <w:rFonts w:ascii="Times New Roman" w:eastAsia="Times New Roman" w:hAnsi="Times New Roman" w:cs="Times New Roman"/>
          <w:sz w:val="24"/>
          <w:szCs w:val="24"/>
        </w:rPr>
        <w:t xml:space="preserve"> „Банка</w:t>
      </w:r>
      <w:r w:rsidR="00195695" w:rsidRPr="00195695">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szCs w:val="24"/>
        </w:rPr>
        <w:t xml:space="preserve">). </w:t>
      </w:r>
    </w:p>
    <w:p w14:paraId="591ADA5A" w14:textId="77777777" w:rsidR="009D79DB" w:rsidRDefault="009D79DB" w:rsidP="00483D21">
      <w:pPr>
        <w:widowControl w:val="0"/>
        <w:autoSpaceDE w:val="0"/>
        <w:autoSpaceDN w:val="0"/>
        <w:spacing w:after="0" w:line="240" w:lineRule="auto"/>
        <w:ind w:right="2275" w:firstLine="720"/>
        <w:jc w:val="both"/>
        <w:rPr>
          <w:rFonts w:ascii="Times New Roman" w:eastAsia="Times New Roman" w:hAnsi="Times New Roman" w:cs="Times New Roman"/>
          <w:sz w:val="24"/>
          <w:szCs w:val="24"/>
          <w:lang w:val="sr-Cyrl-RS"/>
        </w:rPr>
      </w:pPr>
    </w:p>
    <w:p w14:paraId="76378349" w14:textId="77777777" w:rsidR="000C4BDA" w:rsidRPr="000C4BDA" w:rsidRDefault="000C4BDA" w:rsidP="00483D21">
      <w:pPr>
        <w:widowControl w:val="0"/>
        <w:autoSpaceDE w:val="0"/>
        <w:autoSpaceDN w:val="0"/>
        <w:spacing w:after="0" w:line="240" w:lineRule="auto"/>
        <w:ind w:right="2275"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Стране у Споразуму су чланице Банке</w:t>
      </w:r>
      <w:r w:rsidRPr="000C4BDA">
        <w:rPr>
          <w:rFonts w:ascii="Times New Roman" w:eastAsia="Times New Roman" w:hAnsi="Times New Roman" w:cs="Times New Roman"/>
          <w:sz w:val="24"/>
          <w:szCs w:val="24"/>
        </w:rPr>
        <w:t>.</w:t>
      </w:r>
    </w:p>
    <w:p w14:paraId="4AB48A7E" w14:textId="77777777" w:rsidR="009D79DB" w:rsidRDefault="009D79DB" w:rsidP="00483D21">
      <w:pPr>
        <w:widowControl w:val="0"/>
        <w:autoSpaceDE w:val="0"/>
        <w:autoSpaceDN w:val="0"/>
        <w:spacing w:after="0" w:line="240" w:lineRule="auto"/>
        <w:ind w:right="108" w:firstLine="720"/>
        <w:jc w:val="both"/>
        <w:rPr>
          <w:rFonts w:ascii="Times New Roman" w:eastAsia="Times New Roman" w:hAnsi="Times New Roman" w:cs="Times New Roman"/>
          <w:sz w:val="24"/>
          <w:szCs w:val="24"/>
        </w:rPr>
      </w:pPr>
    </w:p>
    <w:p w14:paraId="0B31F119" w14:textId="77777777" w:rsidR="000C4BDA" w:rsidRPr="000C4BDA" w:rsidRDefault="000C4BDA" w:rsidP="00483D21">
      <w:pPr>
        <w:widowControl w:val="0"/>
        <w:autoSpaceDE w:val="0"/>
        <w:autoSpaceDN w:val="0"/>
        <w:spacing w:after="0" w:line="240" w:lineRule="auto"/>
        <w:ind w:right="10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Чланство у Банци биће отворено за државе и међународне финансијске организације које деле циљеве и принципе пословања Банке и које преузимају релевантне обавезе које произилазе из </w:t>
      </w:r>
      <w:r w:rsidR="00281502">
        <w:rPr>
          <w:rFonts w:ascii="Times New Roman" w:eastAsia="Times New Roman" w:hAnsi="Times New Roman" w:cs="Times New Roman"/>
          <w:sz w:val="24"/>
          <w:szCs w:val="24"/>
          <w:lang w:val="sr-Cyrl-RS"/>
        </w:rPr>
        <w:t xml:space="preserve">овог </w:t>
      </w:r>
      <w:r w:rsidR="00281502" w:rsidRPr="000C4BDA">
        <w:rPr>
          <w:rFonts w:ascii="Times New Roman" w:eastAsia="Times New Roman" w:hAnsi="Times New Roman" w:cs="Times New Roman"/>
          <w:sz w:val="24"/>
          <w:szCs w:val="24"/>
          <w:lang w:val="sr-Cyrl-RS"/>
        </w:rPr>
        <w:t>Споразума</w:t>
      </w:r>
      <w:r w:rsidR="00281502"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rPr>
        <w:t>и Повеље.</w:t>
      </w:r>
    </w:p>
    <w:p w14:paraId="15FB001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93F01B7"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u w:val="single"/>
        </w:rPr>
      </w:pPr>
      <w:r w:rsidRPr="000C4BDA">
        <w:rPr>
          <w:rFonts w:ascii="Times New Roman" w:eastAsia="Times New Roman" w:hAnsi="Times New Roman" w:cs="Times New Roman"/>
          <w:sz w:val="24"/>
          <w:szCs w:val="24"/>
        </w:rPr>
        <w:t xml:space="preserve">Процес приступања ће бити </w:t>
      </w:r>
      <w:r w:rsidRPr="000C4BDA">
        <w:rPr>
          <w:rFonts w:ascii="Times New Roman" w:eastAsia="Times New Roman" w:hAnsi="Times New Roman" w:cs="Times New Roman"/>
          <w:sz w:val="24"/>
          <w:szCs w:val="24"/>
          <w:lang w:val="sr-Cyrl-RS"/>
        </w:rPr>
        <w:t>прописан</w:t>
      </w:r>
      <w:r w:rsidRPr="000C4BDA">
        <w:rPr>
          <w:rFonts w:ascii="Times New Roman" w:eastAsia="Times New Roman" w:hAnsi="Times New Roman" w:cs="Times New Roman"/>
          <w:sz w:val="24"/>
          <w:szCs w:val="24"/>
        </w:rPr>
        <w:t xml:space="preserve"> чланом 17. </w:t>
      </w:r>
      <w:r w:rsidRPr="00F44434">
        <w:rPr>
          <w:rFonts w:ascii="Times New Roman" w:eastAsia="Times New Roman" w:hAnsi="Times New Roman" w:cs="Times New Roman"/>
          <w:sz w:val="24"/>
          <w:szCs w:val="24"/>
        </w:rPr>
        <w:t xml:space="preserve">овог </w:t>
      </w:r>
      <w:r w:rsidRPr="00F44434">
        <w:rPr>
          <w:rFonts w:ascii="Times New Roman" w:eastAsia="Times New Roman" w:hAnsi="Times New Roman" w:cs="Times New Roman"/>
          <w:sz w:val="24"/>
          <w:szCs w:val="24"/>
          <w:lang w:val="sr-Cyrl-RS"/>
        </w:rPr>
        <w:t>с</w:t>
      </w:r>
      <w:r w:rsidRPr="00F44434">
        <w:rPr>
          <w:rFonts w:ascii="Times New Roman" w:eastAsia="Times New Roman" w:hAnsi="Times New Roman" w:cs="Times New Roman"/>
          <w:sz w:val="24"/>
          <w:szCs w:val="24"/>
        </w:rPr>
        <w:t>поразума.</w:t>
      </w:r>
    </w:p>
    <w:p w14:paraId="6131AC6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9AF22D0" w14:textId="77777777" w:rsidR="000C4BDA" w:rsidRPr="000C4BDA" w:rsidRDefault="000C4BDA"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ће пословати уз дужно поштовање суверенитета држава чланица Банке, заштиту права и интереса свих чланица Банке и недискриминаторски третман према свим чланицама Банке.</w:t>
      </w:r>
    </w:p>
    <w:p w14:paraId="5ED75F0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13"/>
          <w:szCs w:val="24"/>
        </w:rPr>
      </w:pPr>
    </w:p>
    <w:p w14:paraId="076564BD"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 2</w:t>
      </w:r>
      <w:r w:rsidR="004A4F89">
        <w:rPr>
          <w:rFonts w:ascii="Times New Roman" w:eastAsia="Times New Roman" w:hAnsi="Times New Roman" w:cs="Times New Roman"/>
          <w:b/>
          <w:bCs/>
          <w:sz w:val="24"/>
          <w:szCs w:val="24"/>
          <w:lang w:val="sr-Cyrl-RS"/>
        </w:rPr>
        <w:t>.</w:t>
      </w:r>
    </w:p>
    <w:p w14:paraId="57D66E4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5851FF99" w14:textId="77777777" w:rsidR="000C4BDA" w:rsidRPr="000C4BDA" w:rsidRDefault="000C4BDA"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Као мултилатерална развојна институција, Банка ће се првенствено фокусирати на промовисање економског раста, повећање конкурентности националних економија, ширење трговинских и економских веза и максимизирање могућности инвестиционих интеракција у интересу држава чланица.</w:t>
      </w:r>
    </w:p>
    <w:p w14:paraId="5CC76DF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9D19CD3" w14:textId="77777777" w:rsidR="000C4BDA" w:rsidRPr="000C4BDA" w:rsidRDefault="000C4BDA"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Примарни циљ Банке биће организовање финансирања и суфинансирања у складу са општеприхваћеним принципима банкарског пословања и</w:t>
      </w:r>
      <w:r w:rsidRPr="000C4BDA">
        <w:rPr>
          <w:rFonts w:ascii="Times New Roman" w:eastAsia="Times New Roman" w:hAnsi="Times New Roman" w:cs="Times New Roman"/>
          <w:sz w:val="24"/>
          <w:szCs w:val="24"/>
          <w:lang w:val="sr-Cyrl-RS"/>
        </w:rPr>
        <w:t xml:space="preserve"> </w:t>
      </w:r>
      <w:r w:rsidRPr="000C4BDA">
        <w:rPr>
          <w:rFonts w:ascii="Times New Roman" w:eastAsia="Times New Roman" w:hAnsi="Times New Roman" w:cs="Times New Roman"/>
          <w:sz w:val="24"/>
          <w:szCs w:val="24"/>
        </w:rPr>
        <w:t>у интересу друштвеног и економског развоја држава чланица за економски исплативе инвестиционе пројекте и програме које реализују чланице Банке и организације које послују на територији чланица Банке, који су од виталног значаја за развој и диверсификацију економија земаља чланица Банке, као и друге пројекте који су у складу са циљевима Банке.</w:t>
      </w:r>
    </w:p>
    <w:p w14:paraId="297A488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33D693D" w14:textId="77777777" w:rsidR="000C4BDA" w:rsidRPr="000C4BDA" w:rsidRDefault="000C4BDA"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У свом пословању Банка ће се руководити потребом да обезбеди ефикасно коришћење својих ресурса, да гарантује способност да измирује своје обавезе, да води рачуна о финансијском положају зајмопримца и да се придржава принципа стриктне одговорности за отплату кредита </w:t>
      </w:r>
      <w:r w:rsidRPr="000C4BDA">
        <w:rPr>
          <w:rFonts w:ascii="Times New Roman" w:eastAsia="Times New Roman" w:hAnsi="Times New Roman" w:cs="Times New Roman"/>
          <w:sz w:val="24"/>
          <w:szCs w:val="24"/>
          <w:lang w:val="sr-Cyrl-RS"/>
        </w:rPr>
        <w:t>одобрених</w:t>
      </w:r>
      <w:r w:rsidRPr="000C4BDA">
        <w:rPr>
          <w:rFonts w:ascii="Times New Roman" w:eastAsia="Times New Roman" w:hAnsi="Times New Roman" w:cs="Times New Roman"/>
          <w:sz w:val="24"/>
          <w:szCs w:val="24"/>
        </w:rPr>
        <w:t xml:space="preserve"> од стране Банке.</w:t>
      </w:r>
    </w:p>
    <w:p w14:paraId="75FB2F36" w14:textId="77777777" w:rsidR="000C4BDA" w:rsidRPr="000C4BDA" w:rsidRDefault="000C4BDA" w:rsidP="00483D21">
      <w:pPr>
        <w:widowControl w:val="0"/>
        <w:autoSpaceDE w:val="0"/>
        <w:autoSpaceDN w:val="0"/>
        <w:spacing w:after="0" w:line="240" w:lineRule="auto"/>
        <w:ind w:right="113"/>
        <w:jc w:val="both"/>
        <w:rPr>
          <w:rFonts w:ascii="Times New Roman" w:eastAsia="Times New Roman" w:hAnsi="Times New Roman" w:cs="Times New Roman"/>
          <w:sz w:val="20"/>
          <w:szCs w:val="24"/>
        </w:rPr>
      </w:pPr>
    </w:p>
    <w:p w14:paraId="404F1398" w14:textId="77777777" w:rsidR="000C4BDA" w:rsidRPr="000C4BDA" w:rsidRDefault="000C4BDA" w:rsidP="00483D21">
      <w:pPr>
        <w:widowControl w:val="0"/>
        <w:autoSpaceDE w:val="0"/>
        <w:autoSpaceDN w:val="0"/>
        <w:spacing w:after="0" w:line="240" w:lineRule="auto"/>
        <w:ind w:right="114"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ће настојати да обезбеди финансирање пројеката који садрже најсавременије технологије, имплементира нове технолошке процесе и развија производњу нових производа.</w:t>
      </w:r>
    </w:p>
    <w:p w14:paraId="34AF742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A06DB85" w14:textId="77777777" w:rsidR="000C4BDA" w:rsidRPr="000C4BDA" w:rsidRDefault="000C4BDA" w:rsidP="00483D21">
      <w:pPr>
        <w:widowControl w:val="0"/>
        <w:autoSpaceDE w:val="0"/>
        <w:autoSpaceDN w:val="0"/>
        <w:spacing w:after="0" w:line="240" w:lineRule="auto"/>
        <w:ind w:right="117"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У обављању својих активности, Банка предузима опрезне мере за ублажавање или заштиту од кредитних, курсних и других ризика.</w:t>
      </w:r>
    </w:p>
    <w:p w14:paraId="04206CB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AF845F4" w14:textId="77777777" w:rsidR="000C4BDA" w:rsidRPr="000C4BDA" w:rsidRDefault="000C4BDA" w:rsidP="00483D21">
      <w:pPr>
        <w:widowControl w:val="0"/>
        <w:autoSpaceDE w:val="0"/>
        <w:autoSpaceDN w:val="0"/>
        <w:spacing w:after="0" w:line="240" w:lineRule="auto"/>
        <w:ind w:right="112" w:firstLine="720"/>
        <w:jc w:val="both"/>
        <w:rPr>
          <w:rFonts w:ascii="Times New Roman" w:eastAsia="Times New Roman" w:hAnsi="Times New Roman" w:cs="Times New Roman"/>
          <w:sz w:val="20"/>
          <w:szCs w:val="24"/>
        </w:rPr>
      </w:pPr>
      <w:r w:rsidRPr="000C4BDA">
        <w:rPr>
          <w:rFonts w:ascii="Times New Roman" w:eastAsia="Times New Roman" w:hAnsi="Times New Roman" w:cs="Times New Roman"/>
          <w:sz w:val="24"/>
          <w:szCs w:val="24"/>
        </w:rPr>
        <w:t>Банка ће настојати да регионално диверзификује своје пословање и да подржи привреде свих држава чланица.</w:t>
      </w:r>
    </w:p>
    <w:p w14:paraId="51A0A3CA" w14:textId="77777777" w:rsidR="000C4BDA"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1AB869DB" w14:textId="77777777" w:rsidR="00E228E0" w:rsidRDefault="00E228E0" w:rsidP="00483D21">
      <w:pPr>
        <w:widowControl w:val="0"/>
        <w:autoSpaceDE w:val="0"/>
        <w:autoSpaceDN w:val="0"/>
        <w:spacing w:after="0" w:line="240" w:lineRule="auto"/>
        <w:rPr>
          <w:rFonts w:ascii="Times New Roman" w:eastAsia="Times New Roman" w:hAnsi="Times New Roman" w:cs="Times New Roman"/>
          <w:sz w:val="24"/>
          <w:szCs w:val="24"/>
        </w:rPr>
      </w:pPr>
    </w:p>
    <w:p w14:paraId="2FC1B87F" w14:textId="77777777" w:rsidR="00E228E0" w:rsidRPr="009D79DB" w:rsidRDefault="00E228E0" w:rsidP="00483D21">
      <w:pPr>
        <w:widowControl w:val="0"/>
        <w:autoSpaceDE w:val="0"/>
        <w:autoSpaceDN w:val="0"/>
        <w:spacing w:after="0" w:line="240" w:lineRule="auto"/>
        <w:rPr>
          <w:rFonts w:ascii="Times New Roman" w:eastAsia="Times New Roman" w:hAnsi="Times New Roman" w:cs="Times New Roman"/>
          <w:sz w:val="24"/>
          <w:szCs w:val="24"/>
        </w:rPr>
      </w:pPr>
    </w:p>
    <w:p w14:paraId="35CFB3FC" w14:textId="77777777" w:rsidR="000C4BDA" w:rsidRPr="004A4F89"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lastRenderedPageBreak/>
        <w:t xml:space="preserve">Члан </w:t>
      </w:r>
      <w:r w:rsidRPr="000C4BDA">
        <w:rPr>
          <w:rFonts w:ascii="Times New Roman" w:eastAsia="Times New Roman" w:hAnsi="Times New Roman" w:cs="Times New Roman"/>
          <w:b/>
          <w:bCs/>
          <w:sz w:val="24"/>
          <w:szCs w:val="24"/>
        </w:rPr>
        <w:t>3</w:t>
      </w:r>
      <w:r w:rsidR="004A4F89">
        <w:rPr>
          <w:rFonts w:ascii="Times New Roman" w:eastAsia="Times New Roman" w:hAnsi="Times New Roman" w:cs="Times New Roman"/>
          <w:b/>
          <w:bCs/>
          <w:sz w:val="24"/>
          <w:szCs w:val="24"/>
          <w:lang w:val="sr-Cyrl-RS"/>
        </w:rPr>
        <w:t>.</w:t>
      </w:r>
    </w:p>
    <w:p w14:paraId="7C3887D6" w14:textId="77777777" w:rsidR="000C4BDA" w:rsidRPr="009D79DB"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1FC00CEA" w14:textId="77777777" w:rsidR="000C4BDA" w:rsidRPr="000C4BDA" w:rsidRDefault="000C4BDA" w:rsidP="00483D2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Одобрени основни капитал Банке обухвата квоте распоређене међу члановима Банке и, где је применљиво, нераспоређени основни капитал. Овлашћени основни капитал Банке састоји се од уплаћеног основног капитала и, где је применљиво, неуплаћеног основног капитала.</w:t>
      </w:r>
    </w:p>
    <w:p w14:paraId="25BC1D57"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CBE4C27" w14:textId="77777777" w:rsidR="000C4BDA" w:rsidRPr="000C4BDA" w:rsidRDefault="000C4BDA" w:rsidP="00483D2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Неуплаћени део квота распоређених међу члан</w:t>
      </w:r>
      <w:r w:rsidRPr="000C4BDA">
        <w:rPr>
          <w:rFonts w:ascii="Times New Roman" w:eastAsia="Times New Roman" w:hAnsi="Times New Roman" w:cs="Times New Roman"/>
          <w:sz w:val="24"/>
          <w:szCs w:val="24"/>
          <w:lang w:val="sr-Cyrl-RS"/>
        </w:rPr>
        <w:t>ицама</w:t>
      </w:r>
      <w:r w:rsidRPr="000C4BDA">
        <w:rPr>
          <w:rFonts w:ascii="Times New Roman" w:eastAsia="Times New Roman" w:hAnsi="Times New Roman" w:cs="Times New Roman"/>
          <w:sz w:val="24"/>
          <w:szCs w:val="24"/>
        </w:rPr>
        <w:t xml:space="preserve"> Банке представља капитал на позив, који се може користити за повећање уплаћеног основног капитала на начин описан у </w:t>
      </w:r>
      <w:r w:rsidRPr="000C4BDA">
        <w:rPr>
          <w:rFonts w:ascii="Times New Roman" w:eastAsia="Times New Roman" w:hAnsi="Times New Roman" w:cs="Times New Roman"/>
          <w:sz w:val="24"/>
          <w:szCs w:val="24"/>
          <w:lang w:val="sr-Cyrl-RS"/>
        </w:rPr>
        <w:t>Повељи</w:t>
      </w:r>
      <w:r w:rsidRPr="000C4BDA">
        <w:rPr>
          <w:rFonts w:ascii="Times New Roman" w:eastAsia="Times New Roman" w:hAnsi="Times New Roman" w:cs="Times New Roman"/>
          <w:sz w:val="24"/>
          <w:szCs w:val="24"/>
        </w:rPr>
        <w:t xml:space="preserve"> Банке.</w:t>
      </w:r>
    </w:p>
    <w:p w14:paraId="6B7C3AD3" w14:textId="77777777" w:rsidR="000C4BDA" w:rsidRPr="000C4BDA" w:rsidRDefault="000C4BDA" w:rsidP="00483D21">
      <w:pPr>
        <w:widowControl w:val="0"/>
        <w:autoSpaceDE w:val="0"/>
        <w:autoSpaceDN w:val="0"/>
        <w:spacing w:after="0" w:line="240" w:lineRule="auto"/>
        <w:jc w:val="both"/>
        <w:rPr>
          <w:rFonts w:ascii="Times New Roman" w:eastAsia="Times New Roman" w:hAnsi="Times New Roman" w:cs="Times New Roman"/>
          <w:sz w:val="20"/>
          <w:szCs w:val="24"/>
        </w:rPr>
      </w:pPr>
    </w:p>
    <w:p w14:paraId="17E99582" w14:textId="77777777" w:rsidR="000C4BDA" w:rsidRPr="000C4BDA" w:rsidRDefault="000C4BDA" w:rsidP="00483D2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утврђује величину </w:t>
      </w:r>
      <w:r w:rsidRPr="000C4BDA">
        <w:rPr>
          <w:rFonts w:ascii="Times New Roman" w:eastAsia="Times New Roman" w:hAnsi="Times New Roman" w:cs="Times New Roman"/>
          <w:sz w:val="24"/>
          <w:szCs w:val="24"/>
          <w:lang w:val="sr-Cyrl-RS"/>
        </w:rPr>
        <w:t>основног</w:t>
      </w:r>
      <w:r w:rsidRPr="000C4BDA">
        <w:rPr>
          <w:rFonts w:ascii="Times New Roman" w:eastAsia="Times New Roman" w:hAnsi="Times New Roman" w:cs="Times New Roman"/>
          <w:sz w:val="24"/>
          <w:szCs w:val="24"/>
        </w:rPr>
        <w:t xml:space="preserve"> капитала и расподелу квота у </w:t>
      </w:r>
      <w:r w:rsidRPr="000C4BDA">
        <w:rPr>
          <w:rFonts w:ascii="Times New Roman" w:eastAsia="Times New Roman" w:hAnsi="Times New Roman" w:cs="Times New Roman"/>
          <w:sz w:val="24"/>
          <w:szCs w:val="24"/>
          <w:lang w:val="sr-Cyrl-RS"/>
        </w:rPr>
        <w:t>овлашћеном основном</w:t>
      </w:r>
      <w:r w:rsidRPr="000C4BDA">
        <w:rPr>
          <w:rFonts w:ascii="Times New Roman" w:eastAsia="Times New Roman" w:hAnsi="Times New Roman" w:cs="Times New Roman"/>
          <w:sz w:val="24"/>
          <w:szCs w:val="24"/>
        </w:rPr>
        <w:t xml:space="preserve"> капиталу међу члан</w:t>
      </w:r>
      <w:r w:rsidRPr="000C4BDA">
        <w:rPr>
          <w:rFonts w:ascii="Times New Roman" w:eastAsia="Times New Roman" w:hAnsi="Times New Roman" w:cs="Times New Roman"/>
          <w:sz w:val="24"/>
          <w:szCs w:val="24"/>
          <w:lang w:val="sr-Cyrl-RS"/>
        </w:rPr>
        <w:t>ицама</w:t>
      </w:r>
      <w:r w:rsidRPr="000C4BDA">
        <w:rPr>
          <w:rFonts w:ascii="Times New Roman" w:eastAsia="Times New Roman" w:hAnsi="Times New Roman" w:cs="Times New Roman"/>
          <w:sz w:val="24"/>
          <w:szCs w:val="24"/>
        </w:rPr>
        <w:t xml:space="preserve"> Банке.</w:t>
      </w:r>
    </w:p>
    <w:p w14:paraId="7719629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3E7DD79" w14:textId="77777777" w:rsidR="000C4BDA" w:rsidRPr="000C4BDA" w:rsidRDefault="000C4BDA" w:rsidP="00483D2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Овлашћени </w:t>
      </w:r>
      <w:r w:rsidRPr="000C4BDA">
        <w:rPr>
          <w:rFonts w:ascii="Times New Roman" w:eastAsia="Times New Roman" w:hAnsi="Times New Roman" w:cs="Times New Roman"/>
          <w:sz w:val="24"/>
          <w:szCs w:val="24"/>
          <w:lang w:val="sr-Cyrl-RS"/>
        </w:rPr>
        <w:t>основни</w:t>
      </w:r>
      <w:r w:rsidRPr="000C4BDA">
        <w:rPr>
          <w:rFonts w:ascii="Times New Roman" w:eastAsia="Times New Roman" w:hAnsi="Times New Roman" w:cs="Times New Roman"/>
          <w:sz w:val="24"/>
          <w:szCs w:val="24"/>
        </w:rPr>
        <w:t xml:space="preserve"> капитал може се повећати приступом </w:t>
      </w:r>
      <w:r w:rsidRPr="000C4BDA">
        <w:rPr>
          <w:rFonts w:ascii="Times New Roman" w:eastAsia="Times New Roman" w:hAnsi="Times New Roman" w:cs="Times New Roman"/>
          <w:sz w:val="24"/>
          <w:szCs w:val="24"/>
          <w:lang w:val="sr-Cyrl-RS"/>
        </w:rPr>
        <w:t xml:space="preserve">нове чланице </w:t>
      </w:r>
      <w:r w:rsidRPr="000C4BDA">
        <w:rPr>
          <w:rFonts w:ascii="Times New Roman" w:eastAsia="Times New Roman" w:hAnsi="Times New Roman" w:cs="Times New Roman"/>
          <w:sz w:val="24"/>
          <w:szCs w:val="24"/>
        </w:rPr>
        <w:t xml:space="preserve">Банке за износ квоте новог члана. Износ, начин и датуме почетног доприноса </w:t>
      </w:r>
      <w:r w:rsidRPr="000C4BDA">
        <w:rPr>
          <w:rFonts w:ascii="Times New Roman" w:eastAsia="Times New Roman" w:hAnsi="Times New Roman" w:cs="Times New Roman"/>
          <w:sz w:val="24"/>
          <w:szCs w:val="24"/>
          <w:lang w:val="sr-Cyrl-RS"/>
        </w:rPr>
        <w:t>нове чланице</w:t>
      </w:r>
      <w:r w:rsidRPr="000C4BDA">
        <w:rPr>
          <w:rFonts w:ascii="Times New Roman" w:eastAsia="Times New Roman" w:hAnsi="Times New Roman" w:cs="Times New Roman"/>
          <w:sz w:val="24"/>
          <w:szCs w:val="24"/>
        </w:rPr>
        <w:t xml:space="preserve"> Банке утврђује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по договору са одговарајућ</w:t>
      </w:r>
      <w:r w:rsidRPr="000C4BDA">
        <w:rPr>
          <w:rFonts w:ascii="Times New Roman" w:eastAsia="Times New Roman" w:hAnsi="Times New Roman" w:cs="Times New Roman"/>
          <w:sz w:val="24"/>
          <w:szCs w:val="24"/>
          <w:lang w:val="sr-Cyrl-RS"/>
        </w:rPr>
        <w:t>ом</w:t>
      </w:r>
      <w:r w:rsidRPr="000C4BDA">
        <w:rPr>
          <w:rFonts w:ascii="Times New Roman" w:eastAsia="Times New Roman" w:hAnsi="Times New Roman" w:cs="Times New Roman"/>
          <w:sz w:val="24"/>
          <w:szCs w:val="24"/>
        </w:rPr>
        <w:t xml:space="preserve"> нов</w:t>
      </w:r>
      <w:r w:rsidRPr="000C4BDA">
        <w:rPr>
          <w:rFonts w:ascii="Times New Roman" w:eastAsia="Times New Roman" w:hAnsi="Times New Roman" w:cs="Times New Roman"/>
          <w:sz w:val="24"/>
          <w:szCs w:val="24"/>
          <w:lang w:val="sr-Cyrl-RS"/>
        </w:rPr>
        <w:t>о</w:t>
      </w:r>
      <w:r w:rsidRPr="000C4BDA">
        <w:rPr>
          <w:rFonts w:ascii="Times New Roman" w:eastAsia="Times New Roman" w:hAnsi="Times New Roman" w:cs="Times New Roman"/>
          <w:sz w:val="24"/>
          <w:szCs w:val="24"/>
        </w:rPr>
        <w:t>м члан</w:t>
      </w:r>
      <w:r w:rsidRPr="000C4BDA">
        <w:rPr>
          <w:rFonts w:ascii="Times New Roman" w:eastAsia="Times New Roman" w:hAnsi="Times New Roman" w:cs="Times New Roman"/>
          <w:sz w:val="24"/>
          <w:szCs w:val="24"/>
          <w:lang w:val="sr-Cyrl-RS"/>
        </w:rPr>
        <w:t>ицом</w:t>
      </w:r>
      <w:r w:rsidRPr="000C4BDA">
        <w:rPr>
          <w:rFonts w:ascii="Times New Roman" w:eastAsia="Times New Roman" w:hAnsi="Times New Roman" w:cs="Times New Roman"/>
          <w:sz w:val="24"/>
          <w:szCs w:val="24"/>
        </w:rPr>
        <w:t xml:space="preserve"> Банке.</w:t>
      </w:r>
    </w:p>
    <w:p w14:paraId="112841C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0711CF4" w14:textId="77777777" w:rsidR="000C4BDA" w:rsidRPr="000C4BDA" w:rsidRDefault="000C4BDA" w:rsidP="00483D2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Подаци о висини одобреног основног капитала и расподели квота у </w:t>
      </w:r>
      <w:r w:rsidRPr="000C4BDA">
        <w:rPr>
          <w:rFonts w:ascii="Times New Roman" w:eastAsia="Times New Roman" w:hAnsi="Times New Roman" w:cs="Times New Roman"/>
          <w:sz w:val="24"/>
          <w:szCs w:val="24"/>
          <w:lang w:val="sr-Cyrl-RS"/>
        </w:rPr>
        <w:t>основном</w:t>
      </w:r>
      <w:r w:rsidRPr="000C4BDA">
        <w:rPr>
          <w:rFonts w:ascii="Times New Roman" w:eastAsia="Times New Roman" w:hAnsi="Times New Roman" w:cs="Times New Roman"/>
          <w:sz w:val="24"/>
          <w:szCs w:val="24"/>
        </w:rPr>
        <w:t xml:space="preserve"> капиталу међу члан</w:t>
      </w:r>
      <w:r w:rsidRPr="000C4BDA">
        <w:rPr>
          <w:rFonts w:ascii="Times New Roman" w:eastAsia="Times New Roman" w:hAnsi="Times New Roman" w:cs="Times New Roman"/>
          <w:sz w:val="24"/>
          <w:szCs w:val="24"/>
          <w:lang w:val="sr-Cyrl-RS"/>
        </w:rPr>
        <w:t>ицама</w:t>
      </w:r>
      <w:r w:rsidRPr="000C4BDA">
        <w:rPr>
          <w:rFonts w:ascii="Times New Roman" w:eastAsia="Times New Roman" w:hAnsi="Times New Roman" w:cs="Times New Roman"/>
          <w:sz w:val="24"/>
          <w:szCs w:val="24"/>
        </w:rPr>
        <w:t xml:space="preserve"> Банке на дан доношења ове верзије овог закона налазе се у Прилогу бр. 1. овог </w:t>
      </w:r>
      <w:r w:rsidR="00195695" w:rsidRPr="000C4BDA">
        <w:rPr>
          <w:rFonts w:ascii="Times New Roman" w:eastAsia="Times New Roman" w:hAnsi="Times New Roman" w:cs="Times New Roman"/>
          <w:sz w:val="24"/>
          <w:szCs w:val="24"/>
          <w:lang w:val="sr-Cyrl-RS"/>
        </w:rPr>
        <w:t>споразума</w:t>
      </w:r>
      <w:r w:rsidRPr="000C4BDA">
        <w:rPr>
          <w:rFonts w:ascii="Times New Roman" w:eastAsia="Times New Roman" w:hAnsi="Times New Roman" w:cs="Times New Roman"/>
          <w:sz w:val="24"/>
          <w:szCs w:val="24"/>
        </w:rPr>
        <w:t>.</w:t>
      </w:r>
    </w:p>
    <w:p w14:paraId="1E70A16C"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61ED6B79" w14:textId="77777777" w:rsidR="000C4BDA" w:rsidRPr="004A4F89"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4</w:t>
      </w:r>
      <w:r w:rsidR="004A4F89">
        <w:rPr>
          <w:rFonts w:ascii="Times New Roman" w:eastAsia="Times New Roman" w:hAnsi="Times New Roman" w:cs="Times New Roman"/>
          <w:b/>
          <w:bCs/>
          <w:sz w:val="24"/>
          <w:szCs w:val="24"/>
          <w:lang w:val="sr-Cyrl-RS"/>
        </w:rPr>
        <w:t>.</w:t>
      </w:r>
    </w:p>
    <w:p w14:paraId="6C40E67C"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10D7019C" w14:textId="77777777" w:rsidR="000C4BDA" w:rsidRPr="000C4BDA" w:rsidRDefault="000C4BDA" w:rsidP="00483D21">
      <w:pPr>
        <w:widowControl w:val="0"/>
        <w:autoSpaceDE w:val="0"/>
        <w:autoSpaceDN w:val="0"/>
        <w:spacing w:after="0" w:line="240" w:lineRule="auto"/>
        <w:ind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формира капиталну резерву.</w:t>
      </w:r>
    </w:p>
    <w:p w14:paraId="23657A2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70B80F6" w14:textId="77777777" w:rsidR="000C4BDA" w:rsidRPr="000C4BDA" w:rsidRDefault="000C4BDA" w:rsidP="00483D21">
      <w:pPr>
        <w:widowControl w:val="0"/>
        <w:autoSpaceDE w:val="0"/>
        <w:autoSpaceDN w:val="0"/>
        <w:spacing w:after="0" w:line="240" w:lineRule="auto"/>
        <w:ind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може оснивати сопствене наменске фондове.</w:t>
      </w:r>
    </w:p>
    <w:p w14:paraId="5F5F149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DA5B9AC" w14:textId="77777777" w:rsidR="000C4BDA" w:rsidRPr="000C4BDA" w:rsidRDefault="000C4BDA" w:rsidP="00483D21">
      <w:pPr>
        <w:widowControl w:val="0"/>
        <w:autoSpaceDE w:val="0"/>
        <w:autoSpaceDN w:val="0"/>
        <w:spacing w:after="0" w:line="240" w:lineRule="auto"/>
        <w:ind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Одбор</w:t>
      </w:r>
      <w:r w:rsidRPr="000C4BDA">
        <w:rPr>
          <w:rFonts w:ascii="Times New Roman" w:eastAsia="Times New Roman" w:hAnsi="Times New Roman" w:cs="Times New Roman"/>
          <w:sz w:val="24"/>
          <w:szCs w:val="24"/>
        </w:rPr>
        <w:t xml:space="preserve"> гувернера утврђује намену, </w:t>
      </w:r>
      <w:r w:rsidRPr="000C4BDA">
        <w:rPr>
          <w:rFonts w:ascii="Times New Roman" w:eastAsia="Times New Roman" w:hAnsi="Times New Roman" w:cs="Times New Roman"/>
          <w:sz w:val="24"/>
          <w:szCs w:val="24"/>
          <w:lang w:val="sr-Cyrl-RS"/>
        </w:rPr>
        <w:t>висину</w:t>
      </w:r>
      <w:r w:rsidRPr="000C4BDA">
        <w:rPr>
          <w:rFonts w:ascii="Times New Roman" w:eastAsia="Times New Roman" w:hAnsi="Times New Roman" w:cs="Times New Roman"/>
          <w:sz w:val="24"/>
          <w:szCs w:val="24"/>
        </w:rPr>
        <w:t>, датуме и услове за формирање и коришћење капиталних резерви и фондова посебне намене.</w:t>
      </w:r>
    </w:p>
    <w:p w14:paraId="39D0ED00"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1F20F9F6" w14:textId="77777777" w:rsidR="000C4BDA" w:rsidRPr="004A4F89"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5</w:t>
      </w:r>
      <w:r w:rsidR="004A4F89">
        <w:rPr>
          <w:rFonts w:ascii="Times New Roman" w:eastAsia="Times New Roman" w:hAnsi="Times New Roman" w:cs="Times New Roman"/>
          <w:b/>
          <w:bCs/>
          <w:sz w:val="24"/>
          <w:szCs w:val="24"/>
          <w:lang w:val="sr-Cyrl-RS"/>
        </w:rPr>
        <w:t>.</w:t>
      </w:r>
    </w:p>
    <w:p w14:paraId="4F22077E"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67863E4B" w14:textId="77777777" w:rsidR="000C4BDA" w:rsidRPr="000C4BDA" w:rsidRDefault="000C4BDA" w:rsidP="00483D21">
      <w:pPr>
        <w:widowControl w:val="0"/>
        <w:autoSpaceDE w:val="0"/>
        <w:autoSpaceDN w:val="0"/>
        <w:spacing w:after="0" w:line="240" w:lineRule="auto"/>
        <w:ind w:right="104" w:firstLine="720"/>
        <w:jc w:val="both"/>
        <w:rPr>
          <w:rFonts w:ascii="Times New Roman" w:eastAsia="Times New Roman" w:hAnsi="Times New Roman" w:cs="Times New Roman"/>
          <w:sz w:val="24"/>
          <w:szCs w:val="24"/>
          <w:lang w:val="sr-Cyrl-RS"/>
        </w:rPr>
      </w:pPr>
      <w:r w:rsidRPr="000C4BDA">
        <w:rPr>
          <w:rFonts w:ascii="Times New Roman" w:eastAsia="Times New Roman" w:hAnsi="Times New Roman" w:cs="Times New Roman"/>
          <w:sz w:val="24"/>
          <w:szCs w:val="24"/>
        </w:rPr>
        <w:t xml:space="preserve">На основу посебних уговора, Банка може преузети обавезе управљања </w:t>
      </w:r>
      <w:r w:rsidRPr="000C4BDA">
        <w:rPr>
          <w:rFonts w:ascii="Times New Roman" w:eastAsia="Times New Roman" w:hAnsi="Times New Roman" w:cs="Times New Roman"/>
          <w:sz w:val="24"/>
          <w:szCs w:val="24"/>
          <w:lang w:val="sr-Cyrl-RS"/>
        </w:rPr>
        <w:t>посебним</w:t>
      </w:r>
      <w:r w:rsidRPr="000C4BDA">
        <w:rPr>
          <w:rFonts w:ascii="Times New Roman" w:eastAsia="Times New Roman" w:hAnsi="Times New Roman" w:cs="Times New Roman"/>
          <w:sz w:val="24"/>
          <w:szCs w:val="24"/>
        </w:rPr>
        <w:t xml:space="preserve"> наменским фондовима основаним коришћењем средстава заинтересованих држава и организација ради обављања послова у складу са циљевима пословања Банке. Одговарајуће уговоре Банка може закључити по одлуци Одбора гувернера</w:t>
      </w:r>
      <w:r w:rsidRPr="000C4BDA">
        <w:rPr>
          <w:rFonts w:ascii="Times New Roman" w:eastAsia="Times New Roman" w:hAnsi="Times New Roman" w:cs="Times New Roman"/>
          <w:sz w:val="24"/>
          <w:szCs w:val="24"/>
          <w:lang w:val="sr-Cyrl-RS"/>
        </w:rPr>
        <w:t>.</w:t>
      </w:r>
    </w:p>
    <w:p w14:paraId="2410B510"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2FFEFD48" w14:textId="77777777" w:rsidR="000C4BDA" w:rsidRPr="004A4F89"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6</w:t>
      </w:r>
      <w:r w:rsidR="004A4F89">
        <w:rPr>
          <w:rFonts w:ascii="Times New Roman" w:eastAsia="Times New Roman" w:hAnsi="Times New Roman" w:cs="Times New Roman"/>
          <w:b/>
          <w:bCs/>
          <w:sz w:val="24"/>
          <w:szCs w:val="24"/>
          <w:lang w:val="sr-Cyrl-RS"/>
        </w:rPr>
        <w:t>.</w:t>
      </w:r>
    </w:p>
    <w:p w14:paraId="64477E28"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25BFBDEB" w14:textId="77777777" w:rsidR="000C4BDA" w:rsidRPr="000C4BDA" w:rsidRDefault="000C4BDA"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Банка може </w:t>
      </w:r>
      <w:r w:rsidRPr="000C4BDA">
        <w:rPr>
          <w:rFonts w:ascii="Times New Roman" w:eastAsia="Times New Roman" w:hAnsi="Times New Roman" w:cs="Times New Roman"/>
          <w:sz w:val="24"/>
          <w:szCs w:val="24"/>
          <w:lang w:val="sr-Cyrl-RS"/>
        </w:rPr>
        <w:t>обезбедити</w:t>
      </w:r>
      <w:r w:rsidRPr="000C4BDA">
        <w:rPr>
          <w:rFonts w:ascii="Times New Roman" w:eastAsia="Times New Roman" w:hAnsi="Times New Roman" w:cs="Times New Roman"/>
          <w:sz w:val="24"/>
          <w:szCs w:val="24"/>
        </w:rPr>
        <w:t xml:space="preserve"> средства </w:t>
      </w:r>
      <w:r w:rsidRPr="000C4BDA">
        <w:rPr>
          <w:rFonts w:ascii="Times New Roman" w:eastAsia="Times New Roman" w:hAnsi="Times New Roman" w:cs="Times New Roman"/>
          <w:sz w:val="24"/>
          <w:szCs w:val="24"/>
          <w:lang w:val="sr-Cyrl-RS"/>
        </w:rPr>
        <w:t>прибављањем</w:t>
      </w:r>
      <w:r w:rsidRPr="000C4BDA">
        <w:rPr>
          <w:rFonts w:ascii="Times New Roman" w:eastAsia="Times New Roman" w:hAnsi="Times New Roman" w:cs="Times New Roman"/>
          <w:sz w:val="24"/>
          <w:szCs w:val="24"/>
        </w:rPr>
        <w:t xml:space="preserve"> зајмова и кредита, издавањем обвезница или других хартија од вредности и у другим облицима.</w:t>
      </w:r>
    </w:p>
    <w:p w14:paraId="47E59DBD" w14:textId="77777777" w:rsidR="000C4BDA"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4EE12C6F" w14:textId="77777777" w:rsidR="00483D21" w:rsidRPr="00483D21" w:rsidRDefault="00483D21" w:rsidP="00483D21">
      <w:pPr>
        <w:widowControl w:val="0"/>
        <w:autoSpaceDE w:val="0"/>
        <w:autoSpaceDN w:val="0"/>
        <w:spacing w:after="0" w:line="240" w:lineRule="auto"/>
        <w:rPr>
          <w:rFonts w:ascii="Times New Roman" w:eastAsia="Times New Roman" w:hAnsi="Times New Roman" w:cs="Times New Roman"/>
          <w:sz w:val="24"/>
          <w:szCs w:val="24"/>
        </w:rPr>
      </w:pPr>
    </w:p>
    <w:p w14:paraId="2F7270D2"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w:t>
      </w:r>
      <w:r w:rsidRPr="000C4BDA">
        <w:rPr>
          <w:rFonts w:ascii="Times New Roman" w:eastAsia="Times New Roman" w:hAnsi="Times New Roman" w:cs="Times New Roman"/>
          <w:b/>
          <w:bCs/>
          <w:sz w:val="24"/>
          <w:szCs w:val="24"/>
          <w:lang w:val="sr-Cyrl-RS"/>
        </w:rPr>
        <w:t>7</w:t>
      </w:r>
      <w:r w:rsidR="004A4F89">
        <w:rPr>
          <w:rFonts w:ascii="Times New Roman" w:eastAsia="Times New Roman" w:hAnsi="Times New Roman" w:cs="Times New Roman"/>
          <w:b/>
          <w:bCs/>
          <w:sz w:val="24"/>
          <w:szCs w:val="24"/>
          <w:lang w:val="sr-Cyrl-RS"/>
        </w:rPr>
        <w:t>.</w:t>
      </w:r>
    </w:p>
    <w:p w14:paraId="545F019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5BCD5E90" w14:textId="77777777" w:rsidR="000C4BDA" w:rsidRPr="000C4BDA" w:rsidRDefault="000C4BDA" w:rsidP="00483D21">
      <w:pPr>
        <w:widowControl w:val="0"/>
        <w:numPr>
          <w:ilvl w:val="0"/>
          <w:numId w:val="13"/>
        </w:numPr>
        <w:tabs>
          <w:tab w:val="left" w:pos="917"/>
          <w:tab w:val="left" w:pos="918"/>
        </w:tabs>
        <w:autoSpaceDE w:val="0"/>
        <w:autoSpaceDN w:val="0"/>
        <w:spacing w:after="0" w:line="240" w:lineRule="auto"/>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Банка даје кредите организацијама које имају потребну </w:t>
      </w:r>
      <w:r w:rsidRPr="000C4BDA">
        <w:rPr>
          <w:rFonts w:ascii="Times New Roman" w:eastAsia="Times New Roman" w:hAnsi="Times New Roman" w:cs="Times New Roman"/>
          <w:sz w:val="24"/>
          <w:lang w:val="sr-Cyrl-RS"/>
        </w:rPr>
        <w:t>правну</w:t>
      </w:r>
      <w:r w:rsidRPr="000C4BDA">
        <w:rPr>
          <w:rFonts w:ascii="Times New Roman" w:eastAsia="Times New Roman" w:hAnsi="Times New Roman" w:cs="Times New Roman"/>
          <w:sz w:val="24"/>
        </w:rPr>
        <w:t xml:space="preserve"> способност.</w:t>
      </w:r>
    </w:p>
    <w:p w14:paraId="70B1B08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BCEDCD3" w14:textId="77777777" w:rsidR="00483D21" w:rsidRDefault="000C4BDA" w:rsidP="00341E21">
      <w:pPr>
        <w:widowControl w:val="0"/>
        <w:numPr>
          <w:ilvl w:val="0"/>
          <w:numId w:val="13"/>
        </w:numPr>
        <w:tabs>
          <w:tab w:val="left" w:pos="918"/>
        </w:tabs>
        <w:autoSpaceDE w:val="0"/>
        <w:autoSpaceDN w:val="0"/>
        <w:spacing w:after="0" w:line="240" w:lineRule="auto"/>
        <w:ind w:right="112"/>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Банка може издавати гаранције, користити сопствена средства у синдицираном кредитирању у вези са пројектима који се реализују заједно са међународним и </w:t>
      </w:r>
      <w:r w:rsidRPr="000C4BDA">
        <w:rPr>
          <w:rFonts w:ascii="Times New Roman" w:eastAsia="Times New Roman" w:hAnsi="Times New Roman" w:cs="Times New Roman"/>
          <w:sz w:val="24"/>
          <w:lang w:val="sr-Cyrl-RS"/>
        </w:rPr>
        <w:t>националним</w:t>
      </w:r>
      <w:r w:rsidRPr="000C4BDA">
        <w:rPr>
          <w:rFonts w:ascii="Times New Roman" w:eastAsia="Times New Roman" w:hAnsi="Times New Roman" w:cs="Times New Roman"/>
          <w:sz w:val="24"/>
        </w:rPr>
        <w:t xml:space="preserve"> финансијским институцијама и банкама, обављати трансакције са хартијама од вредности, стицати удео у капиталу организација и пружати консултантске услуге. </w:t>
      </w:r>
    </w:p>
    <w:p w14:paraId="79FA6F21" w14:textId="77777777" w:rsidR="00FD02A9" w:rsidRDefault="00FD02A9" w:rsidP="00FD02A9">
      <w:pPr>
        <w:widowControl w:val="0"/>
        <w:tabs>
          <w:tab w:val="left" w:pos="918"/>
        </w:tabs>
        <w:autoSpaceDE w:val="0"/>
        <w:autoSpaceDN w:val="0"/>
        <w:spacing w:after="0" w:line="240" w:lineRule="auto"/>
        <w:ind w:right="112"/>
        <w:jc w:val="both"/>
        <w:rPr>
          <w:rFonts w:ascii="Times New Roman" w:eastAsia="Times New Roman" w:hAnsi="Times New Roman" w:cs="Times New Roman"/>
          <w:sz w:val="24"/>
        </w:rPr>
      </w:pPr>
    </w:p>
    <w:p w14:paraId="17863529" w14:textId="77777777" w:rsidR="00FD02A9" w:rsidRPr="00341E21" w:rsidRDefault="00FD02A9" w:rsidP="00FD02A9">
      <w:pPr>
        <w:widowControl w:val="0"/>
        <w:tabs>
          <w:tab w:val="left" w:pos="918"/>
        </w:tabs>
        <w:autoSpaceDE w:val="0"/>
        <w:autoSpaceDN w:val="0"/>
        <w:spacing w:after="0" w:line="240" w:lineRule="auto"/>
        <w:ind w:right="112"/>
        <w:jc w:val="both"/>
        <w:rPr>
          <w:rFonts w:ascii="Times New Roman" w:eastAsia="Times New Roman" w:hAnsi="Times New Roman" w:cs="Times New Roman"/>
          <w:sz w:val="24"/>
        </w:rPr>
      </w:pPr>
    </w:p>
    <w:p w14:paraId="12B2163A" w14:textId="77777777" w:rsidR="000C4BDA" w:rsidRPr="004A4F89"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lastRenderedPageBreak/>
        <w:t>Члан</w:t>
      </w:r>
      <w:r w:rsidRPr="000C4BDA">
        <w:rPr>
          <w:rFonts w:ascii="Times New Roman" w:eastAsia="Times New Roman" w:hAnsi="Times New Roman" w:cs="Times New Roman"/>
          <w:b/>
          <w:bCs/>
          <w:sz w:val="24"/>
          <w:szCs w:val="24"/>
        </w:rPr>
        <w:t xml:space="preserve"> 8</w:t>
      </w:r>
      <w:r w:rsidR="004A4F89">
        <w:rPr>
          <w:rFonts w:ascii="Times New Roman" w:eastAsia="Times New Roman" w:hAnsi="Times New Roman" w:cs="Times New Roman"/>
          <w:b/>
          <w:bCs/>
          <w:sz w:val="24"/>
          <w:szCs w:val="24"/>
          <w:lang w:val="sr-Cyrl-RS"/>
        </w:rPr>
        <w:t>.</w:t>
      </w:r>
    </w:p>
    <w:p w14:paraId="550B689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31B93C0F" w14:textId="77777777" w:rsidR="000C4BDA" w:rsidRPr="000C4BDA" w:rsidRDefault="000C4BDA" w:rsidP="00483D21">
      <w:pPr>
        <w:widowControl w:val="0"/>
        <w:autoSpaceDE w:val="0"/>
        <w:autoSpaceDN w:val="0"/>
        <w:spacing w:after="0" w:line="240" w:lineRule="auto"/>
        <w:ind w:right="115"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Банка може пласирати своја привремено расположива средства </w:t>
      </w:r>
      <w:r w:rsidRPr="000C4BDA">
        <w:rPr>
          <w:rFonts w:ascii="Times New Roman" w:eastAsia="Times New Roman" w:hAnsi="Times New Roman" w:cs="Times New Roman"/>
          <w:sz w:val="24"/>
          <w:szCs w:val="24"/>
          <w:lang w:val="sr-Cyrl-RS"/>
        </w:rPr>
        <w:t>другим</w:t>
      </w:r>
      <w:r w:rsidRPr="000C4BDA">
        <w:rPr>
          <w:rFonts w:ascii="Times New Roman" w:eastAsia="Times New Roman" w:hAnsi="Times New Roman" w:cs="Times New Roman"/>
          <w:sz w:val="24"/>
          <w:szCs w:val="24"/>
        </w:rPr>
        <w:t xml:space="preserve"> банка</w:t>
      </w:r>
      <w:r w:rsidRPr="000C4BDA">
        <w:rPr>
          <w:rFonts w:ascii="Times New Roman" w:eastAsia="Times New Roman" w:hAnsi="Times New Roman" w:cs="Times New Roman"/>
          <w:sz w:val="24"/>
          <w:szCs w:val="24"/>
          <w:lang w:val="sr-Cyrl-RS"/>
        </w:rPr>
        <w:t>ма</w:t>
      </w:r>
      <w:r w:rsidRPr="000C4BDA">
        <w:rPr>
          <w:rFonts w:ascii="Times New Roman" w:eastAsia="Times New Roman" w:hAnsi="Times New Roman" w:cs="Times New Roman"/>
          <w:sz w:val="24"/>
          <w:szCs w:val="24"/>
        </w:rPr>
        <w:t>, куповати и продавати валуте, злато и хартије од вредности и бавити се другим банкарским трансакцијама које су у складу са циљевима Банке.</w:t>
      </w:r>
    </w:p>
    <w:p w14:paraId="2A41C9F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p w14:paraId="38ECE8C2" w14:textId="77777777" w:rsidR="000C4BDA" w:rsidRPr="004A4F89"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9</w:t>
      </w:r>
      <w:r w:rsidR="004A4F89">
        <w:rPr>
          <w:rFonts w:ascii="Times New Roman" w:eastAsia="Times New Roman" w:hAnsi="Times New Roman" w:cs="Times New Roman"/>
          <w:b/>
          <w:bCs/>
          <w:sz w:val="24"/>
          <w:szCs w:val="24"/>
          <w:lang w:val="sr-Cyrl-RS"/>
        </w:rPr>
        <w:t>.</w:t>
      </w:r>
    </w:p>
    <w:p w14:paraId="73AA3BE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64C82C09"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ће пословати на ефикасан и ефективан начин како би избегла било какве губитке.</w:t>
      </w:r>
    </w:p>
    <w:p w14:paraId="6E4E348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p w14:paraId="49410D88" w14:textId="77777777" w:rsidR="000C4BDA" w:rsidRPr="004A4F89"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10</w:t>
      </w:r>
      <w:r w:rsidR="004A4F89">
        <w:rPr>
          <w:rFonts w:ascii="Times New Roman" w:eastAsia="Times New Roman" w:hAnsi="Times New Roman" w:cs="Times New Roman"/>
          <w:b/>
          <w:bCs/>
          <w:sz w:val="24"/>
          <w:szCs w:val="24"/>
          <w:lang w:val="sr-Cyrl-RS"/>
        </w:rPr>
        <w:t>.</w:t>
      </w:r>
    </w:p>
    <w:p w14:paraId="5FB0FE2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2412557D" w14:textId="77777777" w:rsidR="000C4BDA" w:rsidRPr="000C4BDA" w:rsidRDefault="000C4BDA" w:rsidP="00483D21">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може контактирати и успоста</w:t>
      </w:r>
      <w:r w:rsidRPr="000C4BDA">
        <w:rPr>
          <w:rFonts w:ascii="Times New Roman" w:eastAsia="Times New Roman" w:hAnsi="Times New Roman" w:cs="Times New Roman"/>
          <w:sz w:val="24"/>
          <w:szCs w:val="24"/>
          <w:lang w:val="sr-Cyrl-RS"/>
        </w:rPr>
        <w:t>вит</w:t>
      </w:r>
      <w:r w:rsidRPr="000C4BDA">
        <w:rPr>
          <w:rFonts w:ascii="Times New Roman" w:eastAsia="Times New Roman" w:hAnsi="Times New Roman" w:cs="Times New Roman"/>
          <w:sz w:val="24"/>
          <w:szCs w:val="24"/>
        </w:rPr>
        <w:t>и пословне односе са међународним финансијским организацијама и другим међународним институцијама, привредним организацијама држава чланица Банке и другим банкама и организацијама, у сваком случају на основу равноправности страна.</w:t>
      </w:r>
    </w:p>
    <w:p w14:paraId="6E666EE7"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6AB99398" w14:textId="77777777" w:rsidR="000C4BDA" w:rsidRPr="004A4F89"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11</w:t>
      </w:r>
      <w:r w:rsidR="004A4F89">
        <w:rPr>
          <w:rFonts w:ascii="Times New Roman" w:eastAsia="Times New Roman" w:hAnsi="Times New Roman" w:cs="Times New Roman"/>
          <w:b/>
          <w:bCs/>
          <w:sz w:val="24"/>
          <w:szCs w:val="24"/>
          <w:lang w:val="sr-Cyrl-RS"/>
        </w:rPr>
        <w:t>.</w:t>
      </w:r>
    </w:p>
    <w:p w14:paraId="6C601BD6"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3E18D6FB" w14:textId="77777777" w:rsidR="000C4BDA" w:rsidRPr="000C4BDA" w:rsidRDefault="000C4BDA" w:rsidP="00483D21">
      <w:pPr>
        <w:widowControl w:val="0"/>
        <w:numPr>
          <w:ilvl w:val="0"/>
          <w:numId w:val="12"/>
        </w:numPr>
        <w:tabs>
          <w:tab w:val="left" w:pos="918"/>
        </w:tabs>
        <w:autoSpaceDE w:val="0"/>
        <w:autoSpaceDN w:val="0"/>
        <w:spacing w:after="0" w:line="240" w:lineRule="auto"/>
        <w:ind w:right="108"/>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Банка ће бити призната као међународна организација. Банка има пуни правни субјективитет, а посебно пуну правну способност потребну за обављање својих функција и остваривање својих циљева у складу са одредбама овог </w:t>
      </w:r>
      <w:r w:rsidRPr="000C4BDA">
        <w:rPr>
          <w:rFonts w:ascii="Times New Roman" w:eastAsia="Times New Roman" w:hAnsi="Times New Roman" w:cs="Times New Roman"/>
          <w:sz w:val="24"/>
          <w:lang w:val="sr-Cyrl-RS"/>
        </w:rPr>
        <w:t>споразума</w:t>
      </w:r>
      <w:r w:rsidRPr="000C4BDA">
        <w:rPr>
          <w:rFonts w:ascii="Times New Roman" w:eastAsia="Times New Roman" w:hAnsi="Times New Roman" w:cs="Times New Roman"/>
          <w:sz w:val="24"/>
        </w:rPr>
        <w:t xml:space="preserve"> и </w:t>
      </w:r>
      <w:r w:rsidRPr="000C4BDA">
        <w:rPr>
          <w:rFonts w:ascii="Times New Roman" w:eastAsia="Times New Roman" w:hAnsi="Times New Roman" w:cs="Times New Roman"/>
          <w:sz w:val="24"/>
          <w:lang w:val="sr-Cyrl-RS"/>
        </w:rPr>
        <w:t>Повеље</w:t>
      </w:r>
      <w:r w:rsidRPr="000C4BDA">
        <w:rPr>
          <w:rFonts w:ascii="Times New Roman" w:eastAsia="Times New Roman" w:hAnsi="Times New Roman" w:cs="Times New Roman"/>
          <w:sz w:val="24"/>
        </w:rPr>
        <w:t xml:space="preserve"> Банке.</w:t>
      </w:r>
    </w:p>
    <w:p w14:paraId="59FC26E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96E912A" w14:textId="77777777" w:rsidR="000C4BDA" w:rsidRPr="000C4BDA" w:rsidRDefault="000C4BDA" w:rsidP="00483D21">
      <w:pPr>
        <w:widowControl w:val="0"/>
        <w:numPr>
          <w:ilvl w:val="0"/>
          <w:numId w:val="12"/>
        </w:numPr>
        <w:tabs>
          <w:tab w:val="left" w:pos="918"/>
        </w:tabs>
        <w:autoSpaceDE w:val="0"/>
        <w:autoSpaceDN w:val="0"/>
        <w:spacing w:after="0" w:line="240" w:lineRule="auto"/>
        <w:ind w:right="107"/>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На територији сваке од држава чланица Банке, Банка, представници чланова </w:t>
      </w:r>
      <w:r w:rsidRPr="000C4BDA">
        <w:rPr>
          <w:rFonts w:ascii="Times New Roman" w:eastAsia="Times New Roman" w:hAnsi="Times New Roman" w:cs="Times New Roman"/>
          <w:sz w:val="24"/>
          <w:lang w:val="sr-Cyrl-RS"/>
        </w:rPr>
        <w:t>Одбора</w:t>
      </w:r>
      <w:r w:rsidRPr="000C4BDA">
        <w:rPr>
          <w:rFonts w:ascii="Times New Roman" w:eastAsia="Times New Roman" w:hAnsi="Times New Roman" w:cs="Times New Roman"/>
          <w:sz w:val="24"/>
        </w:rPr>
        <w:t xml:space="preserve"> гувернера и </w:t>
      </w:r>
      <w:r w:rsidRPr="000C4BDA">
        <w:rPr>
          <w:rFonts w:ascii="Times New Roman" w:eastAsia="Times New Roman" w:hAnsi="Times New Roman" w:cs="Times New Roman"/>
          <w:sz w:val="24"/>
          <w:lang w:val="sr-Cyrl-RS"/>
        </w:rPr>
        <w:t>Одбора директора</w:t>
      </w:r>
      <w:r w:rsidRPr="000C4BDA">
        <w:rPr>
          <w:rFonts w:ascii="Times New Roman" w:eastAsia="Times New Roman" w:hAnsi="Times New Roman" w:cs="Times New Roman"/>
          <w:sz w:val="24"/>
        </w:rPr>
        <w:t xml:space="preserve">, службеници и запослени у Банци уживаће привилегије и имунитете неопходне за обављање функција и оствари циљеве утврђене овим </w:t>
      </w:r>
      <w:r w:rsidRPr="000C4BDA">
        <w:rPr>
          <w:rFonts w:ascii="Times New Roman" w:eastAsia="Times New Roman" w:hAnsi="Times New Roman" w:cs="Times New Roman"/>
          <w:sz w:val="24"/>
          <w:lang w:val="sr-Cyrl-RS"/>
        </w:rPr>
        <w:t>споразумом</w:t>
      </w:r>
      <w:r w:rsidRPr="000C4BDA">
        <w:rPr>
          <w:rFonts w:ascii="Times New Roman" w:eastAsia="Times New Roman" w:hAnsi="Times New Roman" w:cs="Times New Roman"/>
          <w:sz w:val="24"/>
        </w:rPr>
        <w:t xml:space="preserve"> и </w:t>
      </w:r>
      <w:r w:rsidRPr="000C4BDA">
        <w:rPr>
          <w:rFonts w:ascii="Times New Roman" w:eastAsia="Times New Roman" w:hAnsi="Times New Roman" w:cs="Times New Roman"/>
          <w:sz w:val="24"/>
          <w:lang w:val="sr-Cyrl-RS"/>
        </w:rPr>
        <w:t>Повељом</w:t>
      </w:r>
      <w:r w:rsidRPr="000C4BDA">
        <w:rPr>
          <w:rFonts w:ascii="Times New Roman" w:eastAsia="Times New Roman" w:hAnsi="Times New Roman" w:cs="Times New Roman"/>
          <w:sz w:val="24"/>
        </w:rPr>
        <w:t xml:space="preserve"> Банке. Наведене привилегије</w:t>
      </w:r>
      <w:r w:rsidR="007F43B8">
        <w:rPr>
          <w:rFonts w:ascii="Times New Roman" w:eastAsia="Times New Roman" w:hAnsi="Times New Roman" w:cs="Times New Roman"/>
          <w:sz w:val="24"/>
        </w:rPr>
        <w:t xml:space="preserve"> и имунитети дефинисани су у чл.</w:t>
      </w:r>
      <w:r w:rsidRPr="000C4BDA">
        <w:rPr>
          <w:rFonts w:ascii="Times New Roman" w:eastAsia="Times New Roman" w:hAnsi="Times New Roman" w:cs="Times New Roman"/>
          <w:sz w:val="24"/>
        </w:rPr>
        <w:t xml:space="preserve"> 13, 14</w:t>
      </w:r>
      <w:r w:rsidR="004A4F89">
        <w:rPr>
          <w:rFonts w:ascii="Times New Roman" w:eastAsia="Times New Roman" w:hAnsi="Times New Roman" w:cs="Times New Roman"/>
          <w:sz w:val="24"/>
          <w:lang w:val="sr-Cyrl-RS"/>
        </w:rPr>
        <w:t>.</w:t>
      </w:r>
      <w:r w:rsidRPr="000C4BDA">
        <w:rPr>
          <w:rFonts w:ascii="Times New Roman" w:eastAsia="Times New Roman" w:hAnsi="Times New Roman" w:cs="Times New Roman"/>
          <w:sz w:val="24"/>
        </w:rPr>
        <w:t xml:space="preserve"> и 15</w:t>
      </w:r>
      <w:r w:rsidR="004A4F89">
        <w:rPr>
          <w:rFonts w:ascii="Times New Roman" w:eastAsia="Times New Roman" w:hAnsi="Times New Roman" w:cs="Times New Roman"/>
          <w:sz w:val="24"/>
          <w:lang w:val="sr-Cyrl-RS"/>
        </w:rPr>
        <w:t>.</w:t>
      </w:r>
      <w:r w:rsidRPr="000C4BDA">
        <w:rPr>
          <w:rFonts w:ascii="Times New Roman" w:eastAsia="Times New Roman" w:hAnsi="Times New Roman" w:cs="Times New Roman"/>
          <w:sz w:val="24"/>
        </w:rPr>
        <w:t xml:space="preserve"> овог споразума.</w:t>
      </w:r>
    </w:p>
    <w:p w14:paraId="61C3D92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16E0E99" w14:textId="77777777" w:rsidR="000C4BDA" w:rsidRPr="000C4BDA" w:rsidRDefault="000C4BDA" w:rsidP="00483D21">
      <w:pPr>
        <w:widowControl w:val="0"/>
        <w:numPr>
          <w:ilvl w:val="0"/>
          <w:numId w:val="12"/>
        </w:numPr>
        <w:tabs>
          <w:tab w:val="left" w:pos="918"/>
        </w:tabs>
        <w:autoSpaceDE w:val="0"/>
        <w:autoSpaceDN w:val="0"/>
        <w:spacing w:after="0" w:line="240" w:lineRule="auto"/>
        <w:ind w:right="110"/>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Банка може отварати филијале и представништва и оснивати </w:t>
      </w:r>
      <w:r w:rsidRPr="000C4BDA">
        <w:rPr>
          <w:rFonts w:ascii="Times New Roman" w:eastAsia="Times New Roman" w:hAnsi="Times New Roman" w:cs="Times New Roman"/>
          <w:sz w:val="24"/>
          <w:lang w:val="sr-Cyrl-RS"/>
        </w:rPr>
        <w:t>повезана</w:t>
      </w:r>
      <w:r w:rsidRPr="000C4BDA">
        <w:rPr>
          <w:rFonts w:ascii="Times New Roman" w:eastAsia="Times New Roman" w:hAnsi="Times New Roman" w:cs="Times New Roman"/>
          <w:sz w:val="24"/>
        </w:rPr>
        <w:t xml:space="preserve"> </w:t>
      </w:r>
      <w:r w:rsidRPr="000C4BDA">
        <w:rPr>
          <w:rFonts w:ascii="Times New Roman" w:eastAsia="Times New Roman" w:hAnsi="Times New Roman" w:cs="Times New Roman"/>
          <w:sz w:val="24"/>
          <w:lang w:val="sr-Cyrl-RS"/>
        </w:rPr>
        <w:t>правна лица</w:t>
      </w:r>
      <w:r w:rsidRPr="000C4BDA">
        <w:rPr>
          <w:rFonts w:ascii="Times New Roman" w:eastAsia="Times New Roman" w:hAnsi="Times New Roman" w:cs="Times New Roman"/>
          <w:sz w:val="24"/>
        </w:rPr>
        <w:t xml:space="preserve"> на територији државе у којој има седиште, као и на територији других држава.</w:t>
      </w:r>
    </w:p>
    <w:p w14:paraId="6632D93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7C45126" w14:textId="77777777" w:rsidR="000C4BDA" w:rsidRPr="000C4BDA" w:rsidRDefault="000C4BDA" w:rsidP="00FD3C85">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Правни односи између Банке и државе у којој се налази седиште Банке, њене филијале и представништва уређују се уговорима закљученим између Банке и одговарајуће државе.</w:t>
      </w:r>
    </w:p>
    <w:p w14:paraId="5169F8C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97A635A" w14:textId="77777777" w:rsidR="000C4BDA" w:rsidRPr="000C4BDA" w:rsidRDefault="000C4BDA" w:rsidP="00483D21">
      <w:pPr>
        <w:widowControl w:val="0"/>
        <w:numPr>
          <w:ilvl w:val="0"/>
          <w:numId w:val="12"/>
        </w:numPr>
        <w:tabs>
          <w:tab w:val="left" w:pos="917"/>
          <w:tab w:val="left" w:pos="918"/>
        </w:tabs>
        <w:autoSpaceDE w:val="0"/>
        <w:autoSpaceDN w:val="0"/>
        <w:spacing w:after="0" w:line="240" w:lineRule="auto"/>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Банка за своје обавезе одговара </w:t>
      </w:r>
      <w:r w:rsidRPr="000C4BDA">
        <w:rPr>
          <w:rFonts w:ascii="Times New Roman" w:eastAsia="Times New Roman" w:hAnsi="Times New Roman" w:cs="Times New Roman"/>
          <w:sz w:val="24"/>
          <w:lang w:val="sr-Cyrl-RS"/>
        </w:rPr>
        <w:t>целоукупном имовином</w:t>
      </w:r>
      <w:r w:rsidRPr="000C4BDA">
        <w:rPr>
          <w:rFonts w:ascii="Times New Roman" w:eastAsia="Times New Roman" w:hAnsi="Times New Roman" w:cs="Times New Roman"/>
          <w:sz w:val="24"/>
        </w:rPr>
        <w:t>.</w:t>
      </w:r>
    </w:p>
    <w:p w14:paraId="17426B3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A179F3A" w14:textId="77777777" w:rsidR="000C4BDA" w:rsidRPr="000C4BDA" w:rsidRDefault="000C4BDA" w:rsidP="00FD3C85">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не одговара за обавезе својих чланова, нити чланови Банке не одговарају за обавезе Банке.</w:t>
      </w:r>
    </w:p>
    <w:p w14:paraId="27445F2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13"/>
          <w:szCs w:val="24"/>
        </w:rPr>
      </w:pPr>
    </w:p>
    <w:p w14:paraId="0502D793" w14:textId="77777777" w:rsidR="000C4BDA" w:rsidRPr="004A4F89"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12</w:t>
      </w:r>
      <w:r w:rsidR="004A4F89">
        <w:rPr>
          <w:rFonts w:ascii="Times New Roman" w:eastAsia="Times New Roman" w:hAnsi="Times New Roman" w:cs="Times New Roman"/>
          <w:b/>
          <w:bCs/>
          <w:sz w:val="24"/>
          <w:szCs w:val="24"/>
          <w:lang w:val="sr-Cyrl-RS"/>
        </w:rPr>
        <w:t>.</w:t>
      </w:r>
    </w:p>
    <w:p w14:paraId="5914E0A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10FBD7CA"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Пословање Банке регулише се овим </w:t>
      </w:r>
      <w:r w:rsidRPr="000C4BDA">
        <w:rPr>
          <w:rFonts w:ascii="Times New Roman" w:eastAsia="Times New Roman" w:hAnsi="Times New Roman" w:cs="Times New Roman"/>
          <w:sz w:val="24"/>
          <w:szCs w:val="24"/>
          <w:lang w:val="sr-Cyrl-RS"/>
        </w:rPr>
        <w:t>споразумом</w:t>
      </w:r>
      <w:r w:rsidRPr="000C4BDA">
        <w:rPr>
          <w:rFonts w:ascii="Times New Roman" w:eastAsia="Times New Roman" w:hAnsi="Times New Roman" w:cs="Times New Roman"/>
          <w:sz w:val="24"/>
          <w:szCs w:val="24"/>
        </w:rPr>
        <w:t xml:space="preserve"> и </w:t>
      </w:r>
      <w:r w:rsidRPr="000C4BDA">
        <w:rPr>
          <w:rFonts w:ascii="Times New Roman" w:eastAsia="Times New Roman" w:hAnsi="Times New Roman" w:cs="Times New Roman"/>
          <w:sz w:val="24"/>
          <w:szCs w:val="24"/>
          <w:lang w:val="sr-Cyrl-RS"/>
        </w:rPr>
        <w:t>Повељом</w:t>
      </w:r>
      <w:r w:rsidRPr="000C4BDA">
        <w:rPr>
          <w:rFonts w:ascii="Times New Roman" w:eastAsia="Times New Roman" w:hAnsi="Times New Roman" w:cs="Times New Roman"/>
          <w:sz w:val="24"/>
          <w:szCs w:val="24"/>
        </w:rPr>
        <w:t xml:space="preserve"> Банке, чији је текст саставни део овог </w:t>
      </w:r>
      <w:r w:rsidRPr="000C4BDA">
        <w:rPr>
          <w:rFonts w:ascii="Times New Roman" w:eastAsia="Times New Roman" w:hAnsi="Times New Roman" w:cs="Times New Roman"/>
          <w:sz w:val="24"/>
          <w:szCs w:val="24"/>
          <w:lang w:val="sr-Cyrl-RS"/>
        </w:rPr>
        <w:t>споразума</w:t>
      </w:r>
      <w:r w:rsidRPr="000C4BDA">
        <w:rPr>
          <w:rFonts w:ascii="Times New Roman" w:eastAsia="Times New Roman" w:hAnsi="Times New Roman" w:cs="Times New Roman"/>
          <w:sz w:val="24"/>
          <w:szCs w:val="24"/>
        </w:rPr>
        <w:t xml:space="preserve"> и приложен је овом </w:t>
      </w:r>
      <w:r w:rsidRPr="000C4BDA">
        <w:rPr>
          <w:rFonts w:ascii="Times New Roman" w:eastAsia="Times New Roman" w:hAnsi="Times New Roman" w:cs="Times New Roman"/>
          <w:sz w:val="24"/>
          <w:szCs w:val="24"/>
          <w:lang w:val="sr-Cyrl-RS"/>
        </w:rPr>
        <w:t>споразуму</w:t>
      </w:r>
      <w:r w:rsidRPr="000C4BDA">
        <w:rPr>
          <w:rFonts w:ascii="Times New Roman" w:eastAsia="Times New Roman" w:hAnsi="Times New Roman" w:cs="Times New Roman"/>
          <w:sz w:val="24"/>
          <w:szCs w:val="24"/>
        </w:rPr>
        <w:t xml:space="preserve"> као Прилог бр. 2, као и било којим другим актом Банке.</w:t>
      </w:r>
    </w:p>
    <w:p w14:paraId="289227CB" w14:textId="77777777" w:rsidR="000C4BDA" w:rsidRPr="004A4F89" w:rsidRDefault="000C4BDA" w:rsidP="00AB2C52">
      <w:pPr>
        <w:widowControl w:val="0"/>
        <w:autoSpaceDE w:val="0"/>
        <w:autoSpaceDN w:val="0"/>
        <w:spacing w:after="0" w:line="240" w:lineRule="auto"/>
        <w:ind w:right="1074"/>
        <w:jc w:val="center"/>
        <w:outlineLvl w:val="0"/>
        <w:rPr>
          <w:rFonts w:ascii="Times New Roman" w:eastAsia="Times New Roman" w:hAnsi="Times New Roman" w:cs="Times New Roman"/>
          <w:b/>
          <w:sz w:val="24"/>
          <w:szCs w:val="24"/>
          <w:lang w:val="sr-Cyrl-RS"/>
        </w:rPr>
      </w:pPr>
      <w:r w:rsidRPr="00AB2C52">
        <w:rPr>
          <w:rFonts w:ascii="Times New Roman" w:eastAsia="Times New Roman" w:hAnsi="Times New Roman" w:cs="Times New Roman"/>
          <w:b/>
          <w:bCs/>
          <w:sz w:val="24"/>
          <w:szCs w:val="24"/>
        </w:rPr>
        <w:t>Члан</w:t>
      </w:r>
      <w:r w:rsidRPr="000C4BDA">
        <w:rPr>
          <w:rFonts w:ascii="Times New Roman" w:eastAsia="Times New Roman" w:hAnsi="Times New Roman" w:cs="Times New Roman"/>
          <w:b/>
          <w:sz w:val="24"/>
          <w:szCs w:val="24"/>
        </w:rPr>
        <w:t xml:space="preserve"> 13</w:t>
      </w:r>
      <w:r w:rsidR="004A4F89">
        <w:rPr>
          <w:rFonts w:ascii="Times New Roman" w:eastAsia="Times New Roman" w:hAnsi="Times New Roman" w:cs="Times New Roman"/>
          <w:b/>
          <w:sz w:val="24"/>
          <w:szCs w:val="24"/>
          <w:lang w:val="sr-Cyrl-RS"/>
        </w:rPr>
        <w:t>.</w:t>
      </w:r>
    </w:p>
    <w:p w14:paraId="0A0D4E32" w14:textId="77777777" w:rsidR="00483D21" w:rsidRPr="000C4BDA" w:rsidRDefault="00483D21" w:rsidP="00483D21">
      <w:pPr>
        <w:widowControl w:val="0"/>
        <w:tabs>
          <w:tab w:val="left" w:pos="917"/>
          <w:tab w:val="left" w:pos="918"/>
        </w:tabs>
        <w:autoSpaceDE w:val="0"/>
        <w:autoSpaceDN w:val="0"/>
        <w:spacing w:after="0" w:line="240" w:lineRule="auto"/>
        <w:ind w:right="116"/>
        <w:jc w:val="center"/>
        <w:rPr>
          <w:rFonts w:ascii="Times New Roman" w:eastAsia="Times New Roman" w:hAnsi="Times New Roman" w:cs="Times New Roman"/>
          <w:b/>
          <w:sz w:val="24"/>
          <w:szCs w:val="24"/>
        </w:rPr>
      </w:pPr>
    </w:p>
    <w:p w14:paraId="3B7D9786" w14:textId="77777777" w:rsidR="000C4BDA" w:rsidRPr="000C4BDA" w:rsidRDefault="000C4BDA" w:rsidP="00483D21">
      <w:pPr>
        <w:widowControl w:val="0"/>
        <w:numPr>
          <w:ilvl w:val="0"/>
          <w:numId w:val="11"/>
        </w:numPr>
        <w:autoSpaceDE w:val="0"/>
        <w:autoSpaceDN w:val="0"/>
        <w:spacing w:after="0" w:line="240" w:lineRule="auto"/>
        <w:jc w:val="both"/>
        <w:rPr>
          <w:rFonts w:ascii="Times New Roman" w:eastAsia="Times New Roman" w:hAnsi="Times New Roman" w:cs="Times New Roman"/>
          <w:sz w:val="24"/>
          <w:szCs w:val="24"/>
          <w:lang w:val="sr-Cyrl-RS"/>
        </w:rPr>
      </w:pPr>
      <w:r w:rsidRPr="000C4BDA">
        <w:rPr>
          <w:rFonts w:ascii="Times New Roman" w:eastAsia="Times New Roman" w:hAnsi="Times New Roman" w:cs="Times New Roman"/>
          <w:sz w:val="24"/>
          <w:szCs w:val="24"/>
          <w:lang w:val="sr-Cyrl-RS"/>
        </w:rPr>
        <w:t>Банка, њена имовина и средства, њена архива и документи, где год се налазили и у чијем год биле власништво, као и пословање Банке, имају имунитет од било ког облика управног или судског поступка, изузев оних случајева у којима је Банка одустала од имунитета.</w:t>
      </w:r>
    </w:p>
    <w:p w14:paraId="5C2AD4D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233D175" w14:textId="77777777" w:rsidR="000C4BDA" w:rsidRPr="000C4BDA" w:rsidRDefault="000C4BDA" w:rsidP="00483D21">
      <w:pPr>
        <w:widowControl w:val="0"/>
        <w:numPr>
          <w:ilvl w:val="0"/>
          <w:numId w:val="11"/>
        </w:numPr>
        <w:tabs>
          <w:tab w:val="left" w:pos="918"/>
        </w:tabs>
        <w:autoSpaceDE w:val="0"/>
        <w:autoSpaceDN w:val="0"/>
        <w:spacing w:after="0" w:line="240" w:lineRule="auto"/>
        <w:ind w:right="115"/>
        <w:jc w:val="both"/>
        <w:rPr>
          <w:rFonts w:ascii="Times New Roman" w:eastAsia="Times New Roman" w:hAnsi="Times New Roman" w:cs="Times New Roman"/>
          <w:sz w:val="24"/>
        </w:rPr>
      </w:pPr>
      <w:r w:rsidRPr="000C4BDA">
        <w:rPr>
          <w:rFonts w:ascii="Times New Roman" w:eastAsia="Times New Roman" w:hAnsi="Times New Roman" w:cs="Times New Roman"/>
          <w:sz w:val="24"/>
        </w:rPr>
        <w:t>Просторије Банке и њених филијала и представништва, као и архива и документација Банке, неповредиви су на територији било које државе чланице Банке.</w:t>
      </w:r>
    </w:p>
    <w:p w14:paraId="48F76CC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71561D0" w14:textId="77777777" w:rsidR="000C4BDA" w:rsidRPr="000C4BDA" w:rsidRDefault="000C4BDA" w:rsidP="00483D21">
      <w:pPr>
        <w:widowControl w:val="0"/>
        <w:numPr>
          <w:ilvl w:val="0"/>
          <w:numId w:val="11"/>
        </w:numPr>
        <w:tabs>
          <w:tab w:val="left" w:pos="918"/>
        </w:tabs>
        <w:autoSpaceDE w:val="0"/>
        <w:autoSpaceDN w:val="0"/>
        <w:spacing w:after="0" w:line="240" w:lineRule="auto"/>
        <w:ind w:right="114"/>
        <w:jc w:val="both"/>
        <w:rPr>
          <w:rFonts w:ascii="Times New Roman" w:eastAsia="Times New Roman" w:hAnsi="Times New Roman" w:cs="Times New Roman"/>
          <w:sz w:val="24"/>
        </w:rPr>
      </w:pPr>
      <w:r w:rsidRPr="000C4BDA">
        <w:rPr>
          <w:rFonts w:ascii="Times New Roman" w:eastAsia="Times New Roman" w:hAnsi="Times New Roman" w:cs="Times New Roman"/>
          <w:sz w:val="24"/>
        </w:rPr>
        <w:t>У оквиру својих службених активности, на територији својих држава чланица Банка ће:</w:t>
      </w:r>
    </w:p>
    <w:p w14:paraId="6A565FF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EADA802" w14:textId="77777777" w:rsidR="000C4BDA" w:rsidRPr="000C4BDA" w:rsidRDefault="000C4BDA" w:rsidP="00483D21">
      <w:pPr>
        <w:widowControl w:val="0"/>
        <w:numPr>
          <w:ilvl w:val="1"/>
          <w:numId w:val="11"/>
        </w:numPr>
        <w:tabs>
          <w:tab w:val="left" w:pos="1638"/>
        </w:tabs>
        <w:autoSpaceDE w:val="0"/>
        <w:autoSpaceDN w:val="0"/>
        <w:spacing w:after="0" w:line="240" w:lineRule="auto"/>
        <w:ind w:right="113"/>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да </w:t>
      </w:r>
      <w:r w:rsidRPr="000C4BDA">
        <w:rPr>
          <w:rFonts w:ascii="Times New Roman" w:eastAsia="Times New Roman" w:hAnsi="Times New Roman" w:cs="Times New Roman"/>
          <w:sz w:val="24"/>
          <w:lang w:val="sr-Cyrl-RS"/>
        </w:rPr>
        <w:t>ужива имунитет</w:t>
      </w:r>
      <w:r w:rsidRPr="000C4BDA">
        <w:rPr>
          <w:rFonts w:ascii="Times New Roman" w:eastAsia="Times New Roman" w:hAnsi="Times New Roman" w:cs="Times New Roman"/>
          <w:sz w:val="24"/>
        </w:rPr>
        <w:t xml:space="preserve"> на све порезе или накнаде, било </w:t>
      </w:r>
      <w:r w:rsidRPr="000C4BDA">
        <w:rPr>
          <w:rFonts w:ascii="Times New Roman" w:eastAsia="Times New Roman" w:hAnsi="Times New Roman" w:cs="Times New Roman"/>
          <w:sz w:val="24"/>
          <w:lang w:val="sr-Cyrl-RS"/>
        </w:rPr>
        <w:t>националне</w:t>
      </w:r>
      <w:r w:rsidRPr="000C4BDA">
        <w:rPr>
          <w:rFonts w:ascii="Times New Roman" w:eastAsia="Times New Roman" w:hAnsi="Times New Roman" w:cs="Times New Roman"/>
          <w:sz w:val="24"/>
        </w:rPr>
        <w:t xml:space="preserve"> или локалне, осим на посебне накнаде за услуге;</w:t>
      </w:r>
    </w:p>
    <w:p w14:paraId="37131D8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361BFB4" w14:textId="77777777" w:rsidR="000C4BDA" w:rsidRPr="000C4BDA" w:rsidRDefault="004A4F89" w:rsidP="004A4F89">
      <w:pPr>
        <w:widowControl w:val="0"/>
        <w:tabs>
          <w:tab w:val="left" w:pos="1637"/>
          <w:tab w:val="left" w:pos="1638"/>
        </w:tabs>
        <w:autoSpaceDE w:val="0"/>
        <w:autoSpaceDN w:val="0"/>
        <w:spacing w:after="0" w:line="240" w:lineRule="auto"/>
        <w:ind w:left="1701"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б)</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бити ослобођен</w:t>
      </w:r>
      <w:r w:rsidR="000C4BDA" w:rsidRPr="000C4BDA">
        <w:rPr>
          <w:rFonts w:ascii="Times New Roman" w:eastAsia="Times New Roman" w:hAnsi="Times New Roman" w:cs="Times New Roman"/>
          <w:sz w:val="24"/>
          <w:lang w:val="sr-Cyrl-RS"/>
        </w:rPr>
        <w:t>а</w:t>
      </w:r>
      <w:r w:rsidR="000C4BDA" w:rsidRPr="000C4BDA">
        <w:rPr>
          <w:rFonts w:ascii="Times New Roman" w:eastAsia="Times New Roman" w:hAnsi="Times New Roman" w:cs="Times New Roman"/>
          <w:sz w:val="24"/>
        </w:rPr>
        <w:t xml:space="preserve"> било каквих обавеза плаћа</w:t>
      </w:r>
      <w:r>
        <w:rPr>
          <w:rFonts w:ascii="Times New Roman" w:eastAsia="Times New Roman" w:hAnsi="Times New Roman" w:cs="Times New Roman"/>
          <w:sz w:val="24"/>
        </w:rPr>
        <w:t xml:space="preserve">ња, задржавања или наплате било </w:t>
      </w:r>
      <w:r w:rsidR="000C4BDA" w:rsidRPr="000C4BDA">
        <w:rPr>
          <w:rFonts w:ascii="Times New Roman" w:eastAsia="Times New Roman" w:hAnsi="Times New Roman" w:cs="Times New Roman"/>
          <w:sz w:val="24"/>
        </w:rPr>
        <w:t>каквих пореза;</w:t>
      </w:r>
    </w:p>
    <w:p w14:paraId="0804448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6C64E8E" w14:textId="77777777" w:rsidR="000C4BDA" w:rsidRPr="000C4BDA" w:rsidRDefault="004A4F89" w:rsidP="004A4F89">
      <w:pPr>
        <w:widowControl w:val="0"/>
        <w:tabs>
          <w:tab w:val="left" w:pos="1638"/>
        </w:tabs>
        <w:autoSpaceDE w:val="0"/>
        <w:autoSpaceDN w:val="0"/>
        <w:spacing w:after="0" w:line="240" w:lineRule="auto"/>
        <w:ind w:left="1701" w:right="116" w:hanging="850"/>
        <w:jc w:val="both"/>
        <w:rPr>
          <w:rFonts w:ascii="Times New Roman" w:eastAsia="Times New Roman" w:hAnsi="Times New Roman" w:cs="Times New Roman"/>
          <w:sz w:val="24"/>
        </w:rPr>
      </w:pPr>
      <w:r>
        <w:rPr>
          <w:rFonts w:ascii="Times New Roman" w:eastAsia="Times New Roman" w:hAnsi="Times New Roman" w:cs="Times New Roman"/>
          <w:sz w:val="24"/>
          <w:lang w:val="sr-Cyrl-RS"/>
        </w:rPr>
        <w:t>ц)</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да ужива имунитет</w:t>
      </w:r>
      <w:r w:rsidR="000C4BDA" w:rsidRPr="000C4BDA">
        <w:rPr>
          <w:rFonts w:ascii="Times New Roman" w:eastAsia="Times New Roman" w:hAnsi="Times New Roman" w:cs="Times New Roman"/>
          <w:sz w:val="24"/>
        </w:rPr>
        <w:t xml:space="preserve"> од било каквих царин</w:t>
      </w:r>
      <w:r w:rsidR="000C4BDA" w:rsidRPr="000C4BDA">
        <w:rPr>
          <w:rFonts w:ascii="Times New Roman" w:eastAsia="Times New Roman" w:hAnsi="Times New Roman" w:cs="Times New Roman"/>
          <w:sz w:val="24"/>
          <w:lang w:val="sr-Cyrl-RS"/>
        </w:rPr>
        <w:t>ских тарифа</w:t>
      </w:r>
      <w:r w:rsidR="000C4BDA" w:rsidRPr="000C4BDA">
        <w:rPr>
          <w:rFonts w:ascii="Times New Roman" w:eastAsia="Times New Roman" w:hAnsi="Times New Roman" w:cs="Times New Roman"/>
          <w:sz w:val="24"/>
        </w:rPr>
        <w:t xml:space="preserve"> или пореза или такси или било каквих ограничења увоза или извоза у вези са робом намењеном за службену употребу;</w:t>
      </w:r>
      <w:r w:rsidR="000C4BDA" w:rsidRPr="000C4BDA">
        <w:rPr>
          <w:rFonts w:ascii="Times New Roman" w:eastAsia="Times New Roman" w:hAnsi="Times New Roman" w:cs="Times New Roman"/>
          <w:spacing w:val="-3"/>
          <w:sz w:val="24"/>
        </w:rPr>
        <w:t xml:space="preserve"> </w:t>
      </w:r>
      <w:r w:rsidR="000C4BDA" w:rsidRPr="000C4BDA">
        <w:rPr>
          <w:rFonts w:ascii="Times New Roman" w:eastAsia="Times New Roman" w:hAnsi="Times New Roman" w:cs="Times New Roman"/>
          <w:sz w:val="24"/>
        </w:rPr>
        <w:t>и</w:t>
      </w:r>
    </w:p>
    <w:p w14:paraId="20C0710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1BE0D44" w14:textId="77777777" w:rsidR="000C4BDA" w:rsidRPr="000C4BDA" w:rsidRDefault="004A4F89" w:rsidP="004A4F89">
      <w:pPr>
        <w:widowControl w:val="0"/>
        <w:tabs>
          <w:tab w:val="left" w:pos="1638"/>
        </w:tabs>
        <w:autoSpaceDE w:val="0"/>
        <w:autoSpaceDN w:val="0"/>
        <w:spacing w:after="0" w:line="240" w:lineRule="auto"/>
        <w:ind w:left="1701" w:right="112"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д)</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ужива</w:t>
      </w:r>
      <w:r w:rsidR="000C4BDA" w:rsidRPr="000C4BDA">
        <w:rPr>
          <w:rFonts w:ascii="Times New Roman" w:eastAsia="Times New Roman" w:hAnsi="Times New Roman" w:cs="Times New Roman"/>
          <w:sz w:val="24"/>
          <w:lang w:val="sr-Cyrl-RS"/>
        </w:rPr>
        <w:t>ти</w:t>
      </w:r>
      <w:r w:rsidR="000C4BDA" w:rsidRPr="000C4BDA">
        <w:rPr>
          <w:rFonts w:ascii="Times New Roman" w:eastAsia="Times New Roman" w:hAnsi="Times New Roman" w:cs="Times New Roman"/>
          <w:sz w:val="24"/>
        </w:rPr>
        <w:t xml:space="preserve"> све погодности у погледу приоритетног ранга, тарифа поштанских, телеграфских и телефонских комуникација које се нуде другим међународним организацијама и дипломатским мисијама у одговарајућој држави.</w:t>
      </w:r>
    </w:p>
    <w:p w14:paraId="430FA1C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9BD177E" w14:textId="77777777" w:rsidR="000C4BDA" w:rsidRPr="000C4BDA" w:rsidRDefault="000C4BDA" w:rsidP="00483D21">
      <w:pPr>
        <w:widowControl w:val="0"/>
        <w:numPr>
          <w:ilvl w:val="0"/>
          <w:numId w:val="11"/>
        </w:numPr>
        <w:tabs>
          <w:tab w:val="left" w:pos="918"/>
        </w:tabs>
        <w:autoSpaceDE w:val="0"/>
        <w:autoSpaceDN w:val="0"/>
        <w:spacing w:after="0" w:line="240" w:lineRule="auto"/>
        <w:ind w:right="112"/>
        <w:jc w:val="both"/>
        <w:rPr>
          <w:rFonts w:ascii="Times New Roman" w:eastAsia="Times New Roman" w:hAnsi="Times New Roman" w:cs="Times New Roman"/>
          <w:sz w:val="24"/>
        </w:rPr>
      </w:pPr>
      <w:r w:rsidRPr="000C4BDA">
        <w:rPr>
          <w:rFonts w:ascii="Times New Roman" w:eastAsia="Times New Roman" w:hAnsi="Times New Roman" w:cs="Times New Roman"/>
          <w:sz w:val="24"/>
        </w:rPr>
        <w:t>Роба стечена или увезена и ослобођена плаћања такси, пореза и цар</w:t>
      </w:r>
      <w:r w:rsidRPr="000C4BDA">
        <w:rPr>
          <w:rFonts w:ascii="Times New Roman" w:eastAsia="Times New Roman" w:hAnsi="Times New Roman" w:cs="Times New Roman"/>
          <w:sz w:val="24"/>
          <w:lang w:val="sr-Cyrl-RS"/>
        </w:rPr>
        <w:t>инских тарифа</w:t>
      </w:r>
      <w:r w:rsidRPr="000C4BDA">
        <w:rPr>
          <w:rFonts w:ascii="Times New Roman" w:eastAsia="Times New Roman" w:hAnsi="Times New Roman" w:cs="Times New Roman"/>
          <w:sz w:val="24"/>
        </w:rPr>
        <w:t xml:space="preserve"> према овом члану не може се продавати, давати у закуп, позајмљивати или </w:t>
      </w:r>
      <w:r w:rsidRPr="000C4BDA">
        <w:rPr>
          <w:rFonts w:ascii="Times New Roman" w:eastAsia="Times New Roman" w:hAnsi="Times New Roman" w:cs="Times New Roman"/>
          <w:sz w:val="24"/>
          <w:lang w:val="sr-Cyrl-RS"/>
        </w:rPr>
        <w:t>пренети</w:t>
      </w:r>
      <w:r w:rsidRPr="000C4BDA">
        <w:rPr>
          <w:rFonts w:ascii="Times New Roman" w:eastAsia="Times New Roman" w:hAnsi="Times New Roman" w:cs="Times New Roman"/>
          <w:sz w:val="24"/>
        </w:rPr>
        <w:t xml:space="preserve"> уз </w:t>
      </w:r>
      <w:r w:rsidRPr="000C4BDA">
        <w:rPr>
          <w:rFonts w:ascii="Times New Roman" w:eastAsia="Times New Roman" w:hAnsi="Times New Roman" w:cs="Times New Roman"/>
          <w:sz w:val="24"/>
          <w:lang w:val="sr-Cyrl-RS"/>
        </w:rPr>
        <w:t>накнаду</w:t>
      </w:r>
      <w:r w:rsidRPr="000C4BDA">
        <w:rPr>
          <w:rFonts w:ascii="Times New Roman" w:eastAsia="Times New Roman" w:hAnsi="Times New Roman" w:cs="Times New Roman"/>
          <w:sz w:val="24"/>
        </w:rPr>
        <w:t xml:space="preserve"> или </w:t>
      </w:r>
      <w:r w:rsidRPr="000C4BDA">
        <w:rPr>
          <w:rFonts w:ascii="Times New Roman" w:eastAsia="Times New Roman" w:hAnsi="Times New Roman" w:cs="Times New Roman"/>
          <w:sz w:val="24"/>
          <w:lang w:val="sr-Cyrl-RS"/>
        </w:rPr>
        <w:t>без накнада</w:t>
      </w:r>
      <w:r w:rsidRPr="000C4BDA">
        <w:rPr>
          <w:rFonts w:ascii="Times New Roman" w:eastAsia="Times New Roman" w:hAnsi="Times New Roman" w:cs="Times New Roman"/>
          <w:sz w:val="24"/>
        </w:rPr>
        <w:t>, осим у складу са условима које су утврдиле државе чланице које су одобриле одговарајућа изузећа.</w:t>
      </w:r>
    </w:p>
    <w:p w14:paraId="763B2752"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566059DE" w14:textId="77777777" w:rsidR="000C4BDA" w:rsidRPr="00675377"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14</w:t>
      </w:r>
      <w:r w:rsidR="00675377">
        <w:rPr>
          <w:rFonts w:ascii="Times New Roman" w:eastAsia="Times New Roman" w:hAnsi="Times New Roman" w:cs="Times New Roman"/>
          <w:b/>
          <w:bCs/>
          <w:sz w:val="24"/>
          <w:szCs w:val="24"/>
          <w:lang w:val="sr-Cyrl-RS"/>
        </w:rPr>
        <w:t>.</w:t>
      </w:r>
    </w:p>
    <w:p w14:paraId="496474D6"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2DE311C1" w14:textId="77777777" w:rsidR="000C4BDA" w:rsidRPr="000C4BDA" w:rsidRDefault="000C4BDA" w:rsidP="00483D21">
      <w:pPr>
        <w:widowControl w:val="0"/>
        <w:numPr>
          <w:ilvl w:val="0"/>
          <w:numId w:val="10"/>
        </w:numPr>
        <w:tabs>
          <w:tab w:val="left" w:pos="918"/>
        </w:tabs>
        <w:autoSpaceDE w:val="0"/>
        <w:autoSpaceDN w:val="0"/>
        <w:spacing w:after="0" w:line="240" w:lineRule="auto"/>
        <w:ind w:right="111"/>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У обављању службене дужности, представници чланица Банке у </w:t>
      </w:r>
      <w:r w:rsidRPr="000C4BDA">
        <w:rPr>
          <w:rFonts w:ascii="Times New Roman" w:eastAsia="Times New Roman" w:hAnsi="Times New Roman" w:cs="Times New Roman"/>
          <w:sz w:val="24"/>
          <w:lang w:val="sr-Cyrl-RS"/>
        </w:rPr>
        <w:t>Одбору гувернера</w:t>
      </w:r>
      <w:r w:rsidRPr="000C4BDA">
        <w:rPr>
          <w:rFonts w:ascii="Times New Roman" w:eastAsia="Times New Roman" w:hAnsi="Times New Roman" w:cs="Times New Roman"/>
          <w:sz w:val="24"/>
        </w:rPr>
        <w:t>, као и њихови заменици, уживају следеће привилегије и имунитете на територији сваке од држава чланица Банке:</w:t>
      </w:r>
    </w:p>
    <w:p w14:paraId="7B2CF50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6C1C8B2" w14:textId="77777777" w:rsidR="000C4BDA" w:rsidRPr="000C4BDA" w:rsidRDefault="000C4BDA" w:rsidP="00483D21">
      <w:pPr>
        <w:widowControl w:val="0"/>
        <w:numPr>
          <w:ilvl w:val="1"/>
          <w:numId w:val="10"/>
        </w:numPr>
        <w:tabs>
          <w:tab w:val="left" w:pos="1638"/>
        </w:tabs>
        <w:autoSpaceDE w:val="0"/>
        <w:autoSpaceDN w:val="0"/>
        <w:spacing w:after="0" w:line="240" w:lineRule="auto"/>
        <w:ind w:right="110"/>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имунитет од било каквог судског или </w:t>
      </w:r>
      <w:r w:rsidRPr="000C4BDA">
        <w:rPr>
          <w:rFonts w:ascii="Times New Roman" w:eastAsia="Times New Roman" w:hAnsi="Times New Roman" w:cs="Times New Roman"/>
          <w:sz w:val="24"/>
          <w:lang w:val="sr-Cyrl-RS"/>
        </w:rPr>
        <w:t>управног</w:t>
      </w:r>
      <w:r w:rsidRPr="000C4BDA">
        <w:rPr>
          <w:rFonts w:ascii="Times New Roman" w:eastAsia="Times New Roman" w:hAnsi="Times New Roman" w:cs="Times New Roman"/>
          <w:sz w:val="24"/>
        </w:rPr>
        <w:t xml:space="preserve"> поступка у вези са свим радњама које су предузели у свом службеном својству. Овај имунитет се не односи на грађанску одговорност у случајевима штете настале услед саобраћајних незгода;</w:t>
      </w:r>
    </w:p>
    <w:p w14:paraId="533D078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7571FC8" w14:textId="77777777" w:rsidR="000C4BDA" w:rsidRPr="000C4BDA" w:rsidRDefault="00675377" w:rsidP="00675377">
      <w:pPr>
        <w:widowControl w:val="0"/>
        <w:tabs>
          <w:tab w:val="left" w:pos="1638"/>
        </w:tabs>
        <w:autoSpaceDE w:val="0"/>
        <w:autoSpaceDN w:val="0"/>
        <w:spacing w:after="0" w:line="240" w:lineRule="auto"/>
        <w:ind w:left="1701" w:right="110"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б)</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царинске привилегије за лични пртљаг једнаке онима које се приписују одговарајућем рангу дипломатских званичника у релевантној држави;</w:t>
      </w:r>
    </w:p>
    <w:p w14:paraId="146B360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00402AE" w14:textId="77777777" w:rsidR="000C4BDA" w:rsidRPr="000C4BDA" w:rsidRDefault="00675377" w:rsidP="00675377">
      <w:pPr>
        <w:widowControl w:val="0"/>
        <w:tabs>
          <w:tab w:val="left" w:pos="1638"/>
        </w:tabs>
        <w:autoSpaceDE w:val="0"/>
        <w:autoSpaceDN w:val="0"/>
        <w:spacing w:after="0" w:line="240" w:lineRule="auto"/>
        <w:ind w:left="1701" w:right="114"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ц)</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ослобађање од директних пореза или дажбина у вези са било којим износом који представницима или њиховим заменицима плаћа релевантн</w:t>
      </w:r>
      <w:r w:rsidR="000C4BDA" w:rsidRPr="000C4BDA">
        <w:rPr>
          <w:rFonts w:ascii="Times New Roman" w:eastAsia="Times New Roman" w:hAnsi="Times New Roman" w:cs="Times New Roman"/>
          <w:sz w:val="24"/>
          <w:lang w:val="sr-Cyrl-RS"/>
        </w:rPr>
        <w:t xml:space="preserve">а чланица </w:t>
      </w:r>
      <w:r w:rsidR="000C4BDA" w:rsidRPr="000C4BDA">
        <w:rPr>
          <w:rFonts w:ascii="Times New Roman" w:eastAsia="Times New Roman" w:hAnsi="Times New Roman" w:cs="Times New Roman"/>
          <w:sz w:val="24"/>
        </w:rPr>
        <w:t>кој</w:t>
      </w:r>
      <w:r w:rsidR="000C4BDA" w:rsidRPr="000C4BDA">
        <w:rPr>
          <w:rFonts w:ascii="Times New Roman" w:eastAsia="Times New Roman" w:hAnsi="Times New Roman" w:cs="Times New Roman"/>
          <w:sz w:val="24"/>
          <w:lang w:val="sr-Cyrl-RS"/>
        </w:rPr>
        <w:t>а</w:t>
      </w:r>
      <w:r w:rsidR="000C4BDA" w:rsidRPr="000C4BDA">
        <w:rPr>
          <w:rFonts w:ascii="Times New Roman" w:eastAsia="Times New Roman" w:hAnsi="Times New Roman" w:cs="Times New Roman"/>
          <w:sz w:val="24"/>
        </w:rPr>
        <w:t xml:space="preserve"> их је именовала;</w:t>
      </w:r>
      <w:r w:rsidR="000C4BDA" w:rsidRPr="000C4BDA">
        <w:rPr>
          <w:rFonts w:ascii="Times New Roman" w:eastAsia="Times New Roman" w:hAnsi="Times New Roman" w:cs="Times New Roman"/>
          <w:spacing w:val="-10"/>
          <w:sz w:val="24"/>
        </w:rPr>
        <w:t xml:space="preserve"> </w:t>
      </w:r>
      <w:r w:rsidR="000C4BDA" w:rsidRPr="000C4BDA">
        <w:rPr>
          <w:rFonts w:ascii="Times New Roman" w:eastAsia="Times New Roman" w:hAnsi="Times New Roman" w:cs="Times New Roman"/>
          <w:sz w:val="24"/>
          <w:lang w:val="sr-Cyrl-RS"/>
        </w:rPr>
        <w:t>и</w:t>
      </w:r>
    </w:p>
    <w:p w14:paraId="64E7B52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81CD728" w14:textId="77777777" w:rsidR="000C4BDA" w:rsidRPr="000C4BDA" w:rsidRDefault="00675377" w:rsidP="00675377">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д)</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изузеће од било каквих обавеза </w:t>
      </w:r>
      <w:r w:rsidR="000C4BDA" w:rsidRPr="000C4BDA">
        <w:rPr>
          <w:rFonts w:ascii="Times New Roman" w:eastAsia="Times New Roman" w:hAnsi="Times New Roman" w:cs="Times New Roman"/>
          <w:sz w:val="24"/>
          <w:lang w:val="sr-Cyrl-RS"/>
        </w:rPr>
        <w:t>војне службе</w:t>
      </w:r>
      <w:r w:rsidR="000C4BDA" w:rsidRPr="000C4BDA">
        <w:rPr>
          <w:rFonts w:ascii="Times New Roman" w:eastAsia="Times New Roman" w:hAnsi="Times New Roman" w:cs="Times New Roman"/>
          <w:sz w:val="24"/>
        </w:rPr>
        <w:t>.</w:t>
      </w:r>
    </w:p>
    <w:p w14:paraId="7576F265"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6F3DF6DD" w14:textId="77777777" w:rsidR="000C4BDA" w:rsidRPr="000C4BDA" w:rsidRDefault="000C4BDA" w:rsidP="00483D21">
      <w:pPr>
        <w:widowControl w:val="0"/>
        <w:numPr>
          <w:ilvl w:val="0"/>
          <w:numId w:val="10"/>
        </w:numPr>
        <w:tabs>
          <w:tab w:val="left" w:pos="918"/>
        </w:tabs>
        <w:autoSpaceDE w:val="0"/>
        <w:autoSpaceDN w:val="0"/>
        <w:spacing w:after="0" w:line="240" w:lineRule="auto"/>
        <w:ind w:right="112"/>
        <w:jc w:val="both"/>
        <w:rPr>
          <w:rFonts w:ascii="Times New Roman" w:eastAsia="Times New Roman" w:hAnsi="Times New Roman" w:cs="Times New Roman"/>
          <w:sz w:val="24"/>
        </w:rPr>
      </w:pPr>
      <w:r w:rsidRPr="000C4BDA">
        <w:rPr>
          <w:rFonts w:ascii="Times New Roman" w:eastAsia="Times New Roman" w:hAnsi="Times New Roman" w:cs="Times New Roman"/>
          <w:sz w:val="24"/>
        </w:rPr>
        <w:t>Члан</w:t>
      </w:r>
      <w:r w:rsidRPr="000C4BDA">
        <w:rPr>
          <w:rFonts w:ascii="Times New Roman" w:eastAsia="Times New Roman" w:hAnsi="Times New Roman" w:cs="Times New Roman"/>
          <w:sz w:val="24"/>
          <w:lang w:val="sr-Cyrl-RS"/>
        </w:rPr>
        <w:t>ица</w:t>
      </w:r>
      <w:r w:rsidRPr="000C4BDA">
        <w:rPr>
          <w:rFonts w:ascii="Times New Roman" w:eastAsia="Times New Roman" w:hAnsi="Times New Roman" w:cs="Times New Roman"/>
          <w:sz w:val="24"/>
        </w:rPr>
        <w:t xml:space="preserve"> Банке је дуж</w:t>
      </w:r>
      <w:r w:rsidRPr="000C4BDA">
        <w:rPr>
          <w:rFonts w:ascii="Times New Roman" w:eastAsia="Times New Roman" w:hAnsi="Times New Roman" w:cs="Times New Roman"/>
          <w:sz w:val="24"/>
          <w:lang w:val="sr-Cyrl-RS"/>
        </w:rPr>
        <w:t>на</w:t>
      </w:r>
      <w:r w:rsidRPr="000C4BDA">
        <w:rPr>
          <w:rFonts w:ascii="Times New Roman" w:eastAsia="Times New Roman" w:hAnsi="Times New Roman" w:cs="Times New Roman"/>
          <w:sz w:val="24"/>
        </w:rPr>
        <w:t xml:space="preserve"> да се одрекне свих привилегија или имунитета </w:t>
      </w:r>
      <w:r w:rsidRPr="000C4BDA">
        <w:rPr>
          <w:rFonts w:ascii="Times New Roman" w:eastAsia="Times New Roman" w:hAnsi="Times New Roman" w:cs="Times New Roman"/>
          <w:sz w:val="24"/>
          <w:lang w:val="sr-Cyrl-RS"/>
        </w:rPr>
        <w:t>додељених</w:t>
      </w:r>
      <w:r w:rsidRPr="000C4BDA">
        <w:rPr>
          <w:rFonts w:ascii="Times New Roman" w:eastAsia="Times New Roman" w:hAnsi="Times New Roman" w:cs="Times New Roman"/>
          <w:sz w:val="24"/>
        </w:rPr>
        <w:t xml:space="preserve"> </w:t>
      </w:r>
      <w:r w:rsidRPr="000C4BDA">
        <w:rPr>
          <w:rFonts w:ascii="Times New Roman" w:eastAsia="Times New Roman" w:hAnsi="Times New Roman" w:cs="Times New Roman"/>
          <w:sz w:val="24"/>
          <w:lang w:val="sr-Cyrl-RS"/>
        </w:rPr>
        <w:t>њиховом</w:t>
      </w:r>
      <w:r w:rsidRPr="000C4BDA">
        <w:rPr>
          <w:rFonts w:ascii="Times New Roman" w:eastAsia="Times New Roman" w:hAnsi="Times New Roman" w:cs="Times New Roman"/>
          <w:sz w:val="24"/>
        </w:rPr>
        <w:t xml:space="preserve"> представнику у </w:t>
      </w:r>
      <w:r w:rsidRPr="000C4BDA">
        <w:rPr>
          <w:rFonts w:ascii="Times New Roman" w:eastAsia="Times New Roman" w:hAnsi="Times New Roman" w:cs="Times New Roman"/>
          <w:sz w:val="24"/>
          <w:lang w:val="sr-Cyrl-RS"/>
        </w:rPr>
        <w:t>Одбору гувернера</w:t>
      </w:r>
      <w:r w:rsidRPr="000C4BDA">
        <w:rPr>
          <w:rFonts w:ascii="Times New Roman" w:eastAsia="Times New Roman" w:hAnsi="Times New Roman" w:cs="Times New Roman"/>
          <w:sz w:val="24"/>
        </w:rPr>
        <w:t xml:space="preserve"> или његовом заменику</w:t>
      </w:r>
      <w:r w:rsidRPr="000C4BDA">
        <w:rPr>
          <w:rFonts w:ascii="Times New Roman" w:eastAsia="Times New Roman" w:hAnsi="Times New Roman" w:cs="Times New Roman"/>
          <w:sz w:val="24"/>
          <w:lang w:val="sr-Cyrl-RS"/>
        </w:rPr>
        <w:t>,</w:t>
      </w:r>
      <w:r w:rsidRPr="000C4BDA">
        <w:rPr>
          <w:rFonts w:ascii="Times New Roman" w:eastAsia="Times New Roman" w:hAnsi="Times New Roman" w:cs="Times New Roman"/>
          <w:sz w:val="24"/>
        </w:rPr>
        <w:t xml:space="preserve"> ако сматра да би те привилегије или имунитети ометали </w:t>
      </w:r>
      <w:r w:rsidRPr="000C4BDA">
        <w:rPr>
          <w:rFonts w:ascii="Times New Roman" w:eastAsia="Times New Roman" w:hAnsi="Times New Roman" w:cs="Times New Roman"/>
          <w:sz w:val="24"/>
          <w:lang w:val="sr-Cyrl-RS"/>
        </w:rPr>
        <w:t>вршење правде</w:t>
      </w:r>
      <w:r w:rsidRPr="000C4BDA">
        <w:rPr>
          <w:rFonts w:ascii="Times New Roman" w:eastAsia="Times New Roman" w:hAnsi="Times New Roman" w:cs="Times New Roman"/>
          <w:sz w:val="24"/>
        </w:rPr>
        <w:t xml:space="preserve"> и да се могу одрећи без штете по интересе Банке, у обиму и под условима за које сматра да би задовољили интересе Банке.</w:t>
      </w:r>
    </w:p>
    <w:p w14:paraId="373464F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01201C3" w14:textId="77777777" w:rsidR="000C4BDA" w:rsidRPr="000C4BDA" w:rsidRDefault="000C4BDA" w:rsidP="00483D21">
      <w:pPr>
        <w:widowControl w:val="0"/>
        <w:numPr>
          <w:ilvl w:val="0"/>
          <w:numId w:val="10"/>
        </w:numPr>
        <w:tabs>
          <w:tab w:val="left" w:pos="918"/>
        </w:tabs>
        <w:autoSpaceDE w:val="0"/>
        <w:autoSpaceDN w:val="0"/>
        <w:spacing w:after="0" w:line="240" w:lineRule="auto"/>
        <w:ind w:right="108"/>
        <w:jc w:val="both"/>
        <w:rPr>
          <w:rFonts w:ascii="Times New Roman" w:eastAsia="Times New Roman" w:hAnsi="Times New Roman" w:cs="Times New Roman"/>
          <w:sz w:val="24"/>
        </w:rPr>
      </w:pPr>
      <w:r w:rsidRPr="000C4BDA">
        <w:rPr>
          <w:rFonts w:ascii="Times New Roman" w:eastAsia="Times New Roman" w:hAnsi="Times New Roman" w:cs="Times New Roman"/>
          <w:sz w:val="24"/>
        </w:rPr>
        <w:t>Тачка 1. овог члана не примењује се на односе између представника члан</w:t>
      </w:r>
      <w:r w:rsidRPr="000C4BDA">
        <w:rPr>
          <w:rFonts w:ascii="Times New Roman" w:eastAsia="Times New Roman" w:hAnsi="Times New Roman" w:cs="Times New Roman"/>
          <w:sz w:val="24"/>
          <w:lang w:val="sr-Cyrl-RS"/>
        </w:rPr>
        <w:t>ица</w:t>
      </w:r>
      <w:r w:rsidRPr="000C4BDA">
        <w:rPr>
          <w:rFonts w:ascii="Times New Roman" w:eastAsia="Times New Roman" w:hAnsi="Times New Roman" w:cs="Times New Roman"/>
          <w:sz w:val="24"/>
        </w:rPr>
        <w:t xml:space="preserve"> Банке у </w:t>
      </w:r>
      <w:r w:rsidRPr="000C4BDA">
        <w:rPr>
          <w:rFonts w:ascii="Times New Roman" w:eastAsia="Times New Roman" w:hAnsi="Times New Roman" w:cs="Times New Roman"/>
          <w:sz w:val="24"/>
          <w:lang w:val="sr-Cyrl-RS"/>
        </w:rPr>
        <w:t>Одбору</w:t>
      </w:r>
      <w:r w:rsidRPr="000C4BDA">
        <w:rPr>
          <w:rFonts w:ascii="Times New Roman" w:eastAsia="Times New Roman" w:hAnsi="Times New Roman" w:cs="Times New Roman"/>
          <w:sz w:val="24"/>
        </w:rPr>
        <w:t xml:space="preserve"> гувернера, као и њ</w:t>
      </w:r>
      <w:r w:rsidRPr="000C4BDA">
        <w:rPr>
          <w:rFonts w:ascii="Times New Roman" w:eastAsia="Times New Roman" w:hAnsi="Times New Roman" w:cs="Times New Roman"/>
          <w:sz w:val="24"/>
          <w:lang w:val="sr-Cyrl-RS"/>
        </w:rPr>
        <w:t>ихових</w:t>
      </w:r>
      <w:r w:rsidRPr="000C4BDA">
        <w:rPr>
          <w:rFonts w:ascii="Times New Roman" w:eastAsia="Times New Roman" w:hAnsi="Times New Roman" w:cs="Times New Roman"/>
          <w:sz w:val="24"/>
        </w:rPr>
        <w:t xml:space="preserve"> заменика и </w:t>
      </w:r>
      <w:r w:rsidRPr="000C4BDA">
        <w:rPr>
          <w:rFonts w:ascii="Times New Roman" w:eastAsia="Times New Roman" w:hAnsi="Times New Roman" w:cs="Times New Roman"/>
          <w:sz w:val="24"/>
          <w:lang w:val="sr-Cyrl-RS"/>
        </w:rPr>
        <w:t>институција</w:t>
      </w:r>
      <w:r w:rsidRPr="000C4BDA">
        <w:rPr>
          <w:rFonts w:ascii="Times New Roman" w:eastAsia="Times New Roman" w:hAnsi="Times New Roman" w:cs="Times New Roman"/>
          <w:sz w:val="24"/>
        </w:rPr>
        <w:t xml:space="preserve"> државе чији су држављани. </w:t>
      </w:r>
    </w:p>
    <w:p w14:paraId="7DDA9238" w14:textId="77777777" w:rsidR="000C4BDA" w:rsidRDefault="000C4BDA" w:rsidP="00483D21">
      <w:pPr>
        <w:widowControl w:val="0"/>
        <w:tabs>
          <w:tab w:val="left" w:pos="918"/>
        </w:tabs>
        <w:autoSpaceDE w:val="0"/>
        <w:autoSpaceDN w:val="0"/>
        <w:spacing w:after="0" w:line="240" w:lineRule="auto"/>
        <w:ind w:right="108"/>
        <w:rPr>
          <w:rFonts w:ascii="Times New Roman" w:eastAsia="Times New Roman" w:hAnsi="Times New Roman" w:cs="Times New Roman"/>
          <w:sz w:val="24"/>
        </w:rPr>
      </w:pPr>
    </w:p>
    <w:p w14:paraId="45285C43" w14:textId="77777777" w:rsidR="00E228E0" w:rsidRPr="000C4BDA" w:rsidRDefault="00E228E0" w:rsidP="00483D21">
      <w:pPr>
        <w:widowControl w:val="0"/>
        <w:tabs>
          <w:tab w:val="left" w:pos="918"/>
        </w:tabs>
        <w:autoSpaceDE w:val="0"/>
        <w:autoSpaceDN w:val="0"/>
        <w:spacing w:after="0" w:line="240" w:lineRule="auto"/>
        <w:ind w:right="108"/>
        <w:rPr>
          <w:rFonts w:ascii="Times New Roman" w:eastAsia="Times New Roman" w:hAnsi="Times New Roman" w:cs="Times New Roman"/>
          <w:sz w:val="24"/>
        </w:rPr>
      </w:pPr>
    </w:p>
    <w:p w14:paraId="3868622A"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lastRenderedPageBreak/>
        <w:t>Члан 15</w:t>
      </w:r>
      <w:r w:rsidR="00675377">
        <w:rPr>
          <w:rFonts w:ascii="Times New Roman" w:eastAsia="Times New Roman" w:hAnsi="Times New Roman" w:cs="Times New Roman"/>
          <w:b/>
          <w:bCs/>
          <w:sz w:val="24"/>
          <w:szCs w:val="24"/>
          <w:lang w:val="sr-Cyrl-RS"/>
        </w:rPr>
        <w:t>.</w:t>
      </w:r>
    </w:p>
    <w:p w14:paraId="178AA75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3D42BCC0" w14:textId="77777777" w:rsidR="000C4BDA" w:rsidRPr="000C4BDA" w:rsidRDefault="000C4BDA" w:rsidP="00483D21">
      <w:pPr>
        <w:widowControl w:val="0"/>
        <w:numPr>
          <w:ilvl w:val="0"/>
          <w:numId w:val="9"/>
        </w:numPr>
        <w:tabs>
          <w:tab w:val="left" w:pos="918"/>
        </w:tabs>
        <w:autoSpaceDE w:val="0"/>
        <w:autoSpaceDN w:val="0"/>
        <w:spacing w:after="0" w:line="240" w:lineRule="auto"/>
        <w:ind w:right="109"/>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На територији сваке од држава чланица Банке, у вршењу службене дужности, чланови </w:t>
      </w:r>
      <w:r w:rsidRPr="000C4BDA">
        <w:rPr>
          <w:rFonts w:ascii="Times New Roman" w:eastAsia="Times New Roman" w:hAnsi="Times New Roman" w:cs="Times New Roman"/>
          <w:sz w:val="24"/>
          <w:lang w:val="sr-Cyrl-RS"/>
        </w:rPr>
        <w:t>Одбора директора</w:t>
      </w:r>
      <w:r w:rsidRPr="000C4BDA">
        <w:rPr>
          <w:rFonts w:ascii="Times New Roman" w:eastAsia="Times New Roman" w:hAnsi="Times New Roman" w:cs="Times New Roman"/>
          <w:sz w:val="24"/>
        </w:rPr>
        <w:t xml:space="preserve"> и службеници Банке </w:t>
      </w:r>
      <w:r w:rsidRPr="000C4BDA">
        <w:rPr>
          <w:rFonts w:ascii="Times New Roman" w:eastAsia="Times New Roman" w:hAnsi="Times New Roman" w:cs="Times New Roman"/>
          <w:sz w:val="24"/>
          <w:lang w:val="sr-Cyrl-RS"/>
        </w:rPr>
        <w:t>имаће право да</w:t>
      </w:r>
      <w:r w:rsidRPr="000C4BDA">
        <w:rPr>
          <w:rFonts w:ascii="Times New Roman" w:eastAsia="Times New Roman" w:hAnsi="Times New Roman" w:cs="Times New Roman"/>
          <w:sz w:val="24"/>
        </w:rPr>
        <w:t>:</w:t>
      </w:r>
    </w:p>
    <w:p w14:paraId="444FED2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94A2ED0" w14:textId="77777777" w:rsidR="000C4BDA" w:rsidRPr="000C4BDA" w:rsidRDefault="000C4BDA" w:rsidP="00483D21">
      <w:pPr>
        <w:widowControl w:val="0"/>
        <w:numPr>
          <w:ilvl w:val="1"/>
          <w:numId w:val="9"/>
        </w:numPr>
        <w:tabs>
          <w:tab w:val="left" w:pos="1638"/>
        </w:tabs>
        <w:autoSpaceDE w:val="0"/>
        <w:autoSpaceDN w:val="0"/>
        <w:spacing w:after="0" w:line="240" w:lineRule="auto"/>
        <w:ind w:right="112"/>
        <w:jc w:val="both"/>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уживају</w:t>
      </w:r>
      <w:r w:rsidRPr="000C4BDA">
        <w:rPr>
          <w:rFonts w:ascii="Times New Roman" w:eastAsia="Times New Roman" w:hAnsi="Times New Roman" w:cs="Times New Roman"/>
          <w:sz w:val="24"/>
        </w:rPr>
        <w:t xml:space="preserve"> имунитет од било каквог судског или </w:t>
      </w:r>
      <w:r w:rsidRPr="000C4BDA">
        <w:rPr>
          <w:rFonts w:ascii="Times New Roman" w:eastAsia="Times New Roman" w:hAnsi="Times New Roman" w:cs="Times New Roman"/>
          <w:sz w:val="24"/>
          <w:lang w:val="sr-Cyrl-RS"/>
        </w:rPr>
        <w:t>управног</w:t>
      </w:r>
      <w:r w:rsidRPr="000C4BDA">
        <w:rPr>
          <w:rFonts w:ascii="Times New Roman" w:eastAsia="Times New Roman" w:hAnsi="Times New Roman" w:cs="Times New Roman"/>
          <w:sz w:val="24"/>
        </w:rPr>
        <w:t xml:space="preserve"> поступка у вези са било којом радњом коју су предузели у свом службеном својству. Овај имунитет се не односи на грађанску одговорност у случајевима штете настале услед саобраћајних незгода;</w:t>
      </w:r>
    </w:p>
    <w:p w14:paraId="3DF2B12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28261CF" w14:textId="77777777" w:rsidR="000C4BDA" w:rsidRPr="000C4BDA" w:rsidRDefault="00675377" w:rsidP="003202F2">
      <w:pPr>
        <w:widowControl w:val="0"/>
        <w:tabs>
          <w:tab w:val="left" w:pos="1638"/>
        </w:tabs>
        <w:autoSpaceDE w:val="0"/>
        <w:autoSpaceDN w:val="0"/>
        <w:spacing w:after="0" w:line="240" w:lineRule="auto"/>
        <w:ind w:left="1701" w:right="113"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б)</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уживају, заједно са својим породицама, бенефиције за репатријацију једнаке онима које се дају особљу дипломатских мисија у релевантној држави;</w:t>
      </w:r>
    </w:p>
    <w:p w14:paraId="7EEF10B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46170D5" w14:textId="77777777" w:rsidR="000C4BDA" w:rsidRPr="000C4BDA" w:rsidRDefault="00675377" w:rsidP="00675377">
      <w:pPr>
        <w:widowControl w:val="0"/>
        <w:tabs>
          <w:tab w:val="left" w:pos="1638"/>
        </w:tabs>
        <w:autoSpaceDE w:val="0"/>
        <w:autoSpaceDN w:val="0"/>
        <w:spacing w:after="0" w:line="240" w:lineRule="auto"/>
        <w:ind w:left="1560" w:right="104" w:hanging="655"/>
        <w:jc w:val="both"/>
        <w:rPr>
          <w:rFonts w:ascii="Times New Roman" w:eastAsia="Times New Roman" w:hAnsi="Times New Roman" w:cs="Times New Roman"/>
          <w:sz w:val="24"/>
        </w:rPr>
      </w:pPr>
      <w:r>
        <w:rPr>
          <w:rFonts w:ascii="Times New Roman" w:eastAsia="Times New Roman" w:hAnsi="Times New Roman" w:cs="Times New Roman"/>
          <w:sz w:val="24"/>
          <w:lang w:val="sr-Cyrl-RS"/>
        </w:rPr>
        <w:t>ц)</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буду ослобођени</w:t>
      </w:r>
      <w:r w:rsidR="000C4BDA" w:rsidRPr="000C4BDA">
        <w:rPr>
          <w:rFonts w:ascii="Times New Roman" w:eastAsia="Times New Roman" w:hAnsi="Times New Roman" w:cs="Times New Roman"/>
          <w:sz w:val="24"/>
        </w:rPr>
        <w:t xml:space="preserve"> свих царина, пореза или дажбина које се плаћају у вези са било којом увезеном робом намењеном за личну или породичну употребу;</w:t>
      </w:r>
    </w:p>
    <w:p w14:paraId="19327D5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0FE290C" w14:textId="77777777" w:rsidR="000C4BDA" w:rsidRPr="000C4BDA" w:rsidRDefault="003202F2" w:rsidP="003202F2">
      <w:pPr>
        <w:widowControl w:val="0"/>
        <w:tabs>
          <w:tab w:val="left" w:pos="1638"/>
        </w:tabs>
        <w:autoSpaceDE w:val="0"/>
        <w:autoSpaceDN w:val="0"/>
        <w:spacing w:after="0" w:line="240" w:lineRule="auto"/>
        <w:ind w:left="1560" w:right="112" w:hanging="655"/>
        <w:jc w:val="both"/>
        <w:rPr>
          <w:rFonts w:ascii="Times New Roman" w:eastAsia="Times New Roman" w:hAnsi="Times New Roman" w:cs="Times New Roman"/>
          <w:sz w:val="24"/>
        </w:rPr>
      </w:pPr>
      <w:r>
        <w:rPr>
          <w:rFonts w:ascii="Times New Roman" w:eastAsia="Times New Roman" w:hAnsi="Times New Roman" w:cs="Times New Roman"/>
          <w:sz w:val="24"/>
          <w:lang w:val="sr-Cyrl-RS"/>
        </w:rPr>
        <w:t>д)</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 xml:space="preserve">буду </w:t>
      </w:r>
      <w:r w:rsidR="000C4BDA" w:rsidRPr="000C4BDA">
        <w:rPr>
          <w:rFonts w:ascii="Times New Roman" w:eastAsia="Times New Roman" w:hAnsi="Times New Roman" w:cs="Times New Roman"/>
          <w:sz w:val="24"/>
        </w:rPr>
        <w:t>ослобођени плаћања свих пореза на њихове плате или друге накнаде које им исплаћује Банка, као и плаћања социјалног осигурања;</w:t>
      </w:r>
      <w:r w:rsidR="000C4BDA" w:rsidRPr="000C4BDA">
        <w:rPr>
          <w:rFonts w:ascii="Times New Roman" w:eastAsia="Times New Roman" w:hAnsi="Times New Roman" w:cs="Times New Roman"/>
          <w:spacing w:val="-8"/>
          <w:sz w:val="24"/>
        </w:rPr>
        <w:t xml:space="preserve"> </w:t>
      </w:r>
      <w:r w:rsidR="000C4BDA" w:rsidRPr="000C4BDA">
        <w:rPr>
          <w:rFonts w:ascii="Times New Roman" w:eastAsia="Times New Roman" w:hAnsi="Times New Roman" w:cs="Times New Roman"/>
          <w:sz w:val="24"/>
          <w:lang w:val="sr-Cyrl-RS"/>
        </w:rPr>
        <w:t>и</w:t>
      </w:r>
    </w:p>
    <w:p w14:paraId="71799A0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1171B97" w14:textId="77777777" w:rsidR="000C4BDA" w:rsidRPr="000C4BDA" w:rsidRDefault="003202F2" w:rsidP="003202F2">
      <w:pPr>
        <w:widowControl w:val="0"/>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е)</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буду ослобођени од било</w:t>
      </w:r>
      <w:r w:rsidR="000C4BDA" w:rsidRPr="000C4BDA">
        <w:rPr>
          <w:rFonts w:ascii="Times New Roman" w:eastAsia="Times New Roman" w:hAnsi="Times New Roman" w:cs="Times New Roman"/>
          <w:sz w:val="24"/>
        </w:rPr>
        <w:t xml:space="preserve"> каквих обавеза војне службе. </w:t>
      </w:r>
    </w:p>
    <w:p w14:paraId="4E8A654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E5BD3BF" w14:textId="77777777" w:rsidR="000C4BDA" w:rsidRPr="000C4BDA" w:rsidRDefault="000C4BDA" w:rsidP="00483D21">
      <w:pPr>
        <w:widowControl w:val="0"/>
        <w:numPr>
          <w:ilvl w:val="0"/>
          <w:numId w:val="9"/>
        </w:numPr>
        <w:tabs>
          <w:tab w:val="left" w:pos="918"/>
        </w:tabs>
        <w:autoSpaceDE w:val="0"/>
        <w:autoSpaceDN w:val="0"/>
        <w:spacing w:after="0" w:line="240" w:lineRule="auto"/>
        <w:ind w:right="107"/>
        <w:jc w:val="both"/>
        <w:rPr>
          <w:rFonts w:ascii="Times New Roman" w:eastAsia="Times New Roman" w:hAnsi="Times New Roman" w:cs="Times New Roman"/>
          <w:sz w:val="24"/>
        </w:rPr>
      </w:pPr>
      <w:r w:rsidRPr="000C4BDA">
        <w:rPr>
          <w:rFonts w:ascii="Times New Roman" w:eastAsia="Times New Roman" w:hAnsi="Times New Roman" w:cs="Times New Roman"/>
          <w:sz w:val="24"/>
        </w:rPr>
        <w:t>Члан</w:t>
      </w:r>
      <w:r w:rsidRPr="000C4BDA">
        <w:rPr>
          <w:rFonts w:ascii="Times New Roman" w:eastAsia="Times New Roman" w:hAnsi="Times New Roman" w:cs="Times New Roman"/>
          <w:sz w:val="24"/>
          <w:lang w:val="sr-Cyrl-RS"/>
        </w:rPr>
        <w:t>ица</w:t>
      </w:r>
      <w:r w:rsidRPr="000C4BDA">
        <w:rPr>
          <w:rFonts w:ascii="Times New Roman" w:eastAsia="Times New Roman" w:hAnsi="Times New Roman" w:cs="Times New Roman"/>
          <w:sz w:val="24"/>
        </w:rPr>
        <w:t xml:space="preserve"> Банке је дуж</w:t>
      </w:r>
      <w:r w:rsidRPr="000C4BDA">
        <w:rPr>
          <w:rFonts w:ascii="Times New Roman" w:eastAsia="Times New Roman" w:hAnsi="Times New Roman" w:cs="Times New Roman"/>
          <w:sz w:val="24"/>
          <w:lang w:val="sr-Cyrl-RS"/>
        </w:rPr>
        <w:t>на</w:t>
      </w:r>
      <w:r w:rsidRPr="000C4BDA">
        <w:rPr>
          <w:rFonts w:ascii="Times New Roman" w:eastAsia="Times New Roman" w:hAnsi="Times New Roman" w:cs="Times New Roman"/>
          <w:sz w:val="24"/>
        </w:rPr>
        <w:t xml:space="preserve"> да се одрекне свих привилегија или имунитета додељених ње</w:t>
      </w:r>
      <w:r w:rsidRPr="000C4BDA">
        <w:rPr>
          <w:rFonts w:ascii="Times New Roman" w:eastAsia="Times New Roman" w:hAnsi="Times New Roman" w:cs="Times New Roman"/>
          <w:sz w:val="24"/>
          <w:lang w:val="sr-Cyrl-RS"/>
        </w:rPr>
        <w:t>ним</w:t>
      </w:r>
      <w:r w:rsidRPr="000C4BDA">
        <w:rPr>
          <w:rFonts w:ascii="Times New Roman" w:eastAsia="Times New Roman" w:hAnsi="Times New Roman" w:cs="Times New Roman"/>
          <w:sz w:val="24"/>
        </w:rPr>
        <w:t xml:space="preserve"> представницима у </w:t>
      </w:r>
      <w:r w:rsidRPr="000C4BDA">
        <w:rPr>
          <w:rFonts w:ascii="Times New Roman" w:eastAsia="Times New Roman" w:hAnsi="Times New Roman" w:cs="Times New Roman"/>
          <w:sz w:val="24"/>
          <w:lang w:val="sr-Cyrl-RS"/>
        </w:rPr>
        <w:t>Одбору директора</w:t>
      </w:r>
      <w:r w:rsidRPr="000C4BDA">
        <w:rPr>
          <w:rFonts w:ascii="Times New Roman" w:eastAsia="Times New Roman" w:hAnsi="Times New Roman" w:cs="Times New Roman"/>
          <w:sz w:val="24"/>
        </w:rPr>
        <w:t xml:space="preserve"> ако сматра да би те привилегије или имунитети ометали </w:t>
      </w:r>
      <w:r w:rsidRPr="000C4BDA">
        <w:rPr>
          <w:rFonts w:ascii="Times New Roman" w:eastAsia="Times New Roman" w:hAnsi="Times New Roman" w:cs="Times New Roman"/>
          <w:sz w:val="24"/>
          <w:lang w:val="sr-Cyrl-RS"/>
        </w:rPr>
        <w:t>вршење правде</w:t>
      </w:r>
      <w:r w:rsidRPr="000C4BDA">
        <w:rPr>
          <w:rFonts w:ascii="Times New Roman" w:eastAsia="Times New Roman" w:hAnsi="Times New Roman" w:cs="Times New Roman"/>
          <w:sz w:val="24"/>
        </w:rPr>
        <w:t xml:space="preserve"> и могу</w:t>
      </w:r>
      <w:r w:rsidRPr="000C4BDA">
        <w:rPr>
          <w:rFonts w:ascii="Times New Roman" w:eastAsia="Times New Roman" w:hAnsi="Times New Roman" w:cs="Times New Roman"/>
          <w:sz w:val="24"/>
          <w:lang w:val="sr-Cyrl-RS"/>
        </w:rPr>
        <w:t xml:space="preserve"> се</w:t>
      </w:r>
      <w:r w:rsidRPr="000C4BDA">
        <w:rPr>
          <w:rFonts w:ascii="Times New Roman" w:eastAsia="Times New Roman" w:hAnsi="Times New Roman" w:cs="Times New Roman"/>
          <w:sz w:val="24"/>
        </w:rPr>
        <w:t xml:space="preserve"> одрећи без штете по интересе Банке, у мери </w:t>
      </w:r>
      <w:r w:rsidRPr="000C4BDA">
        <w:rPr>
          <w:rFonts w:ascii="Times New Roman" w:eastAsia="Times New Roman" w:hAnsi="Times New Roman" w:cs="Times New Roman"/>
          <w:sz w:val="24"/>
          <w:lang w:val="sr-Cyrl-RS"/>
        </w:rPr>
        <w:t>под условима</w:t>
      </w:r>
      <w:r w:rsidRPr="000C4BDA">
        <w:rPr>
          <w:rFonts w:ascii="Times New Roman" w:eastAsia="Times New Roman" w:hAnsi="Times New Roman" w:cs="Times New Roman"/>
          <w:sz w:val="24"/>
        </w:rPr>
        <w:t xml:space="preserve"> за које сматра да би задовољили интересе Банке. Под сличним околностима и под сличним условима, </w:t>
      </w:r>
      <w:r w:rsidRPr="000C4BDA">
        <w:rPr>
          <w:rFonts w:ascii="Times New Roman" w:eastAsia="Times New Roman" w:hAnsi="Times New Roman" w:cs="Times New Roman"/>
          <w:sz w:val="24"/>
          <w:lang w:val="sr-Cyrl-RS"/>
        </w:rPr>
        <w:t>Одбор гувернера</w:t>
      </w:r>
      <w:r w:rsidRPr="000C4BDA">
        <w:rPr>
          <w:rFonts w:ascii="Times New Roman" w:eastAsia="Times New Roman" w:hAnsi="Times New Roman" w:cs="Times New Roman"/>
          <w:sz w:val="24"/>
        </w:rPr>
        <w:t xml:space="preserve"> је дужан да се одрекне свих привилегија или имунитета датих члановима Управног одбора, а председник Управног одбора да се одрекне свих привилегија или имунитета додељени</w:t>
      </w:r>
      <w:r w:rsidRPr="000C4BDA">
        <w:rPr>
          <w:rFonts w:ascii="Times New Roman" w:eastAsia="Times New Roman" w:hAnsi="Times New Roman" w:cs="Times New Roman"/>
          <w:sz w:val="24"/>
          <w:lang w:val="sr-Cyrl-RS"/>
        </w:rPr>
        <w:t>мслужбеницима</w:t>
      </w:r>
      <w:r w:rsidRPr="000C4BDA">
        <w:rPr>
          <w:rFonts w:ascii="Times New Roman" w:eastAsia="Times New Roman" w:hAnsi="Times New Roman" w:cs="Times New Roman"/>
          <w:sz w:val="24"/>
        </w:rPr>
        <w:t xml:space="preserve"> или запослени</w:t>
      </w:r>
      <w:r w:rsidRPr="000C4BDA">
        <w:rPr>
          <w:rFonts w:ascii="Times New Roman" w:eastAsia="Times New Roman" w:hAnsi="Times New Roman" w:cs="Times New Roman"/>
          <w:sz w:val="24"/>
          <w:lang w:val="sr-Cyrl-RS"/>
        </w:rPr>
        <w:t>ма</w:t>
      </w:r>
      <w:r w:rsidRPr="000C4BDA">
        <w:rPr>
          <w:rFonts w:ascii="Times New Roman" w:eastAsia="Times New Roman" w:hAnsi="Times New Roman" w:cs="Times New Roman"/>
          <w:sz w:val="24"/>
        </w:rPr>
        <w:t xml:space="preserve"> у Банци, осим чланов</w:t>
      </w:r>
      <w:r w:rsidRPr="000C4BDA">
        <w:rPr>
          <w:rFonts w:ascii="Times New Roman" w:eastAsia="Times New Roman" w:hAnsi="Times New Roman" w:cs="Times New Roman"/>
          <w:sz w:val="24"/>
          <w:lang w:val="sr-Cyrl-RS"/>
        </w:rPr>
        <w:t>има</w:t>
      </w:r>
      <w:r w:rsidRPr="000C4BDA">
        <w:rPr>
          <w:rFonts w:ascii="Times New Roman" w:eastAsia="Times New Roman" w:hAnsi="Times New Roman" w:cs="Times New Roman"/>
          <w:sz w:val="24"/>
        </w:rPr>
        <w:t xml:space="preserve"> </w:t>
      </w:r>
      <w:r w:rsidRPr="000C4BDA">
        <w:rPr>
          <w:rFonts w:ascii="Times New Roman" w:eastAsia="Times New Roman" w:hAnsi="Times New Roman" w:cs="Times New Roman"/>
          <w:sz w:val="24"/>
          <w:lang w:val="sr-Cyrl-RS"/>
        </w:rPr>
        <w:t>О</w:t>
      </w:r>
      <w:r w:rsidRPr="000C4BDA">
        <w:rPr>
          <w:rFonts w:ascii="Times New Roman" w:eastAsia="Times New Roman" w:hAnsi="Times New Roman" w:cs="Times New Roman"/>
          <w:sz w:val="24"/>
        </w:rPr>
        <w:t xml:space="preserve">дбора директора или </w:t>
      </w:r>
      <w:r w:rsidRPr="000C4BDA">
        <w:rPr>
          <w:rFonts w:ascii="Times New Roman" w:eastAsia="Times New Roman" w:hAnsi="Times New Roman" w:cs="Times New Roman"/>
          <w:sz w:val="24"/>
          <w:lang w:val="sr-Cyrl-RS"/>
        </w:rPr>
        <w:t>У</w:t>
      </w:r>
      <w:r w:rsidRPr="000C4BDA">
        <w:rPr>
          <w:rFonts w:ascii="Times New Roman" w:eastAsia="Times New Roman" w:hAnsi="Times New Roman" w:cs="Times New Roman"/>
          <w:sz w:val="24"/>
        </w:rPr>
        <w:t>правног одбора.</w:t>
      </w:r>
    </w:p>
    <w:p w14:paraId="13D70B6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BDD06B2" w14:textId="77777777" w:rsidR="000C4BDA" w:rsidRPr="000C4BDA" w:rsidRDefault="000C4BDA" w:rsidP="00483D21">
      <w:pPr>
        <w:widowControl w:val="0"/>
        <w:numPr>
          <w:ilvl w:val="0"/>
          <w:numId w:val="9"/>
        </w:numPr>
        <w:tabs>
          <w:tab w:val="left" w:pos="918"/>
        </w:tabs>
        <w:autoSpaceDE w:val="0"/>
        <w:autoSpaceDN w:val="0"/>
        <w:spacing w:after="0" w:line="240" w:lineRule="auto"/>
        <w:ind w:right="112"/>
        <w:jc w:val="both"/>
        <w:rPr>
          <w:rFonts w:ascii="Times New Roman" w:eastAsia="Times New Roman" w:hAnsi="Times New Roman" w:cs="Times New Roman"/>
          <w:sz w:val="24"/>
        </w:rPr>
      </w:pPr>
      <w:r w:rsidRPr="000C4BDA">
        <w:rPr>
          <w:rFonts w:ascii="Times New Roman" w:eastAsia="Times New Roman" w:hAnsi="Times New Roman" w:cs="Times New Roman"/>
          <w:sz w:val="24"/>
        </w:rPr>
        <w:t>Тачка 1. овог члана, изузев тачака „а</w:t>
      </w:r>
      <w:r w:rsidR="003202F2">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rPr>
        <w:t xml:space="preserve"> и „</w:t>
      </w:r>
      <w:r w:rsidR="003202F2">
        <w:rPr>
          <w:rFonts w:ascii="Times New Roman" w:eastAsia="Times New Roman" w:hAnsi="Times New Roman" w:cs="Times New Roman"/>
          <w:sz w:val="24"/>
          <w:lang w:val="sr-Cyrl-RS"/>
        </w:rPr>
        <w:t>д</w:t>
      </w:r>
      <w:r w:rsidR="003202F2">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rPr>
        <w:t xml:space="preserve">, не примењује се на односе између члана </w:t>
      </w:r>
      <w:r w:rsidRPr="000C4BDA">
        <w:rPr>
          <w:rFonts w:ascii="Times New Roman" w:eastAsia="Times New Roman" w:hAnsi="Times New Roman" w:cs="Times New Roman"/>
          <w:sz w:val="24"/>
          <w:lang w:val="sr-Cyrl-RS"/>
        </w:rPr>
        <w:t>Одбора директора</w:t>
      </w:r>
      <w:r w:rsidRPr="000C4BDA">
        <w:rPr>
          <w:rFonts w:ascii="Times New Roman" w:eastAsia="Times New Roman" w:hAnsi="Times New Roman" w:cs="Times New Roman"/>
          <w:sz w:val="24"/>
        </w:rPr>
        <w:t xml:space="preserve">, службеника или </w:t>
      </w:r>
      <w:r w:rsidRPr="000C4BDA">
        <w:rPr>
          <w:rFonts w:ascii="Times New Roman" w:eastAsia="Times New Roman" w:hAnsi="Times New Roman" w:cs="Times New Roman"/>
          <w:sz w:val="24"/>
          <w:lang w:val="sr-Cyrl-RS"/>
        </w:rPr>
        <w:t>запосленог</w:t>
      </w:r>
      <w:r w:rsidRPr="000C4BDA">
        <w:rPr>
          <w:rFonts w:ascii="Times New Roman" w:eastAsia="Times New Roman" w:hAnsi="Times New Roman" w:cs="Times New Roman"/>
          <w:sz w:val="24"/>
        </w:rPr>
        <w:t xml:space="preserve"> Банке и </w:t>
      </w:r>
      <w:r w:rsidRPr="000C4BDA">
        <w:rPr>
          <w:rFonts w:ascii="Times New Roman" w:eastAsia="Times New Roman" w:hAnsi="Times New Roman" w:cs="Times New Roman"/>
          <w:sz w:val="24"/>
          <w:lang w:val="sr-Cyrl-RS"/>
        </w:rPr>
        <w:t>институције</w:t>
      </w:r>
      <w:r w:rsidRPr="000C4BDA">
        <w:rPr>
          <w:rFonts w:ascii="Times New Roman" w:eastAsia="Times New Roman" w:hAnsi="Times New Roman" w:cs="Times New Roman"/>
          <w:sz w:val="24"/>
        </w:rPr>
        <w:t xml:space="preserve"> државе чији су они</w:t>
      </w:r>
      <w:r w:rsidRPr="000C4BDA">
        <w:rPr>
          <w:rFonts w:ascii="Times New Roman" w:eastAsia="Times New Roman" w:hAnsi="Times New Roman" w:cs="Times New Roman"/>
          <w:sz w:val="24"/>
          <w:lang w:val="sr-Cyrl-RS"/>
        </w:rPr>
        <w:t xml:space="preserve"> г</w:t>
      </w:r>
      <w:r w:rsidRPr="000C4BDA">
        <w:rPr>
          <w:rFonts w:ascii="Times New Roman" w:eastAsia="Times New Roman" w:hAnsi="Times New Roman" w:cs="Times New Roman"/>
          <w:sz w:val="24"/>
        </w:rPr>
        <w:t>рађани.</w:t>
      </w:r>
    </w:p>
    <w:p w14:paraId="2956AEC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D7D145C" w14:textId="77777777" w:rsidR="000C4BDA" w:rsidRPr="000C4BDA" w:rsidRDefault="000C4BDA" w:rsidP="00483D21">
      <w:pPr>
        <w:widowControl w:val="0"/>
        <w:numPr>
          <w:ilvl w:val="0"/>
          <w:numId w:val="9"/>
        </w:numPr>
        <w:tabs>
          <w:tab w:val="left" w:pos="918"/>
        </w:tabs>
        <w:autoSpaceDE w:val="0"/>
        <w:autoSpaceDN w:val="0"/>
        <w:spacing w:after="0" w:line="240" w:lineRule="auto"/>
        <w:ind w:right="111"/>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Банка ће периодично достављати надлежним </w:t>
      </w:r>
      <w:r w:rsidRPr="000C4BDA">
        <w:rPr>
          <w:rFonts w:ascii="Times New Roman" w:eastAsia="Times New Roman" w:hAnsi="Times New Roman" w:cs="Times New Roman"/>
          <w:sz w:val="24"/>
          <w:lang w:val="sr-Cyrl-RS"/>
        </w:rPr>
        <w:t>институцијама</w:t>
      </w:r>
      <w:r w:rsidRPr="000C4BDA">
        <w:rPr>
          <w:rFonts w:ascii="Times New Roman" w:eastAsia="Times New Roman" w:hAnsi="Times New Roman" w:cs="Times New Roman"/>
          <w:sz w:val="24"/>
        </w:rPr>
        <w:t xml:space="preserve"> државе чланице имена лица која имају право на привилегије и имунитете предвиђене чланом 14. овог </w:t>
      </w:r>
      <w:r w:rsidRPr="000C4BDA">
        <w:rPr>
          <w:rFonts w:ascii="Times New Roman" w:eastAsia="Times New Roman" w:hAnsi="Times New Roman" w:cs="Times New Roman"/>
          <w:sz w:val="24"/>
          <w:lang w:val="sr-Cyrl-RS"/>
        </w:rPr>
        <w:t>с</w:t>
      </w:r>
      <w:r w:rsidRPr="000C4BDA">
        <w:rPr>
          <w:rFonts w:ascii="Times New Roman" w:eastAsia="Times New Roman" w:hAnsi="Times New Roman" w:cs="Times New Roman"/>
          <w:sz w:val="24"/>
        </w:rPr>
        <w:t>поразума и овим чланом, у сврху омогућавања тим лицима да користе одговарајуће привилегије и имунитет</w:t>
      </w:r>
      <w:r w:rsidRPr="000C4BDA">
        <w:rPr>
          <w:rFonts w:ascii="Times New Roman" w:eastAsia="Times New Roman" w:hAnsi="Times New Roman" w:cs="Times New Roman"/>
          <w:sz w:val="24"/>
          <w:lang w:val="sr-Cyrl-RS"/>
        </w:rPr>
        <w:t>е</w:t>
      </w:r>
      <w:r w:rsidRPr="000C4BDA">
        <w:rPr>
          <w:rFonts w:ascii="Times New Roman" w:eastAsia="Times New Roman" w:hAnsi="Times New Roman" w:cs="Times New Roman"/>
          <w:sz w:val="24"/>
        </w:rPr>
        <w:t>.</w:t>
      </w:r>
    </w:p>
    <w:p w14:paraId="42831378" w14:textId="77777777" w:rsidR="000C4BDA" w:rsidRPr="00341E21" w:rsidRDefault="000C4BDA" w:rsidP="00483D21">
      <w:pPr>
        <w:widowControl w:val="0"/>
        <w:autoSpaceDE w:val="0"/>
        <w:autoSpaceDN w:val="0"/>
        <w:spacing w:after="0" w:line="240" w:lineRule="auto"/>
        <w:rPr>
          <w:rFonts w:ascii="Times New Roman" w:eastAsia="Times New Roman" w:hAnsi="Times New Roman" w:cs="Times New Roman"/>
          <w:sz w:val="12"/>
          <w:szCs w:val="12"/>
        </w:rPr>
      </w:pPr>
    </w:p>
    <w:p w14:paraId="398EBAC9" w14:textId="77777777" w:rsidR="000C4BDA" w:rsidRPr="003202F2"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16</w:t>
      </w:r>
      <w:r w:rsidR="003202F2">
        <w:rPr>
          <w:rFonts w:ascii="Times New Roman" w:eastAsia="Times New Roman" w:hAnsi="Times New Roman" w:cs="Times New Roman"/>
          <w:b/>
          <w:bCs/>
          <w:sz w:val="24"/>
          <w:szCs w:val="24"/>
          <w:lang w:val="sr-Cyrl-RS"/>
        </w:rPr>
        <w:t>.</w:t>
      </w:r>
    </w:p>
    <w:p w14:paraId="33A082D8" w14:textId="77777777" w:rsidR="000C4BDA" w:rsidRPr="000F365F" w:rsidRDefault="000C4BDA" w:rsidP="00483D21">
      <w:pPr>
        <w:widowControl w:val="0"/>
        <w:autoSpaceDE w:val="0"/>
        <w:autoSpaceDN w:val="0"/>
        <w:spacing w:after="0" w:line="240" w:lineRule="auto"/>
        <w:rPr>
          <w:rFonts w:ascii="Times New Roman" w:eastAsia="Times New Roman" w:hAnsi="Times New Roman" w:cs="Times New Roman"/>
          <w:b/>
          <w:sz w:val="12"/>
          <w:szCs w:val="12"/>
        </w:rPr>
      </w:pPr>
    </w:p>
    <w:p w14:paraId="2FC8596F" w14:textId="77777777" w:rsidR="000C4BDA" w:rsidRPr="000C4BDA" w:rsidRDefault="000C4BDA"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Службеници Банке ће у обављању својих службених дужности </w:t>
      </w:r>
      <w:r w:rsidRPr="000C4BDA">
        <w:rPr>
          <w:rFonts w:ascii="Times New Roman" w:eastAsia="Times New Roman" w:hAnsi="Times New Roman" w:cs="Times New Roman"/>
          <w:sz w:val="24"/>
          <w:szCs w:val="24"/>
          <w:lang w:val="sr-Cyrl-RS"/>
        </w:rPr>
        <w:t>имати статус</w:t>
      </w:r>
      <w:r w:rsidRPr="000C4BDA">
        <w:rPr>
          <w:rFonts w:ascii="Times New Roman" w:eastAsia="Times New Roman" w:hAnsi="Times New Roman" w:cs="Times New Roman"/>
          <w:sz w:val="24"/>
          <w:szCs w:val="24"/>
        </w:rPr>
        <w:t xml:space="preserve"> међународни</w:t>
      </w:r>
      <w:r w:rsidRPr="000C4BDA">
        <w:rPr>
          <w:rFonts w:ascii="Times New Roman" w:eastAsia="Times New Roman" w:hAnsi="Times New Roman" w:cs="Times New Roman"/>
          <w:sz w:val="24"/>
          <w:szCs w:val="24"/>
          <w:lang w:val="sr-Cyrl-RS"/>
        </w:rPr>
        <w:t>х</w:t>
      </w:r>
      <w:r w:rsidRPr="000C4BDA">
        <w:rPr>
          <w:rFonts w:ascii="Times New Roman" w:eastAsia="Times New Roman" w:hAnsi="Times New Roman" w:cs="Times New Roman"/>
          <w:sz w:val="24"/>
          <w:szCs w:val="24"/>
        </w:rPr>
        <w:t xml:space="preserve"> службени</w:t>
      </w:r>
      <w:r w:rsidRPr="000C4BDA">
        <w:rPr>
          <w:rFonts w:ascii="Times New Roman" w:eastAsia="Times New Roman" w:hAnsi="Times New Roman" w:cs="Times New Roman"/>
          <w:sz w:val="24"/>
          <w:szCs w:val="24"/>
          <w:lang w:val="sr-Cyrl-RS"/>
        </w:rPr>
        <w:t>ка</w:t>
      </w:r>
      <w:r w:rsidRPr="000C4BDA">
        <w:rPr>
          <w:rFonts w:ascii="Times New Roman" w:eastAsia="Times New Roman" w:hAnsi="Times New Roman" w:cs="Times New Roman"/>
          <w:sz w:val="24"/>
          <w:szCs w:val="24"/>
        </w:rPr>
        <w:t>. Они ће подносити извештаје директно Банци и бити независни од свих органа власти или званичника својих држава. Свака од држава чланица Банке ће поштовати међународну природу наведених дужности.</w:t>
      </w:r>
    </w:p>
    <w:p w14:paraId="341BBD4F" w14:textId="77777777" w:rsidR="00A51BCD" w:rsidRPr="00341E21" w:rsidRDefault="00A51BCD"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12"/>
          <w:szCs w:val="12"/>
          <w:lang w:val="sr-Cyrl-RS"/>
        </w:rPr>
      </w:pPr>
    </w:p>
    <w:p w14:paraId="273A4C34" w14:textId="77777777" w:rsidR="000C4BDA" w:rsidRPr="003202F2"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17</w:t>
      </w:r>
      <w:r w:rsidR="003202F2">
        <w:rPr>
          <w:rFonts w:ascii="Times New Roman" w:eastAsia="Times New Roman" w:hAnsi="Times New Roman" w:cs="Times New Roman"/>
          <w:b/>
          <w:bCs/>
          <w:sz w:val="24"/>
          <w:szCs w:val="24"/>
          <w:lang w:val="sr-Cyrl-RS"/>
        </w:rPr>
        <w:t>.</w:t>
      </w:r>
    </w:p>
    <w:p w14:paraId="028A2BD4"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09C01BB1" w14:textId="77777777" w:rsidR="000C4BDA" w:rsidRPr="000C4BDA" w:rsidRDefault="000C4BDA" w:rsidP="00483D21">
      <w:pPr>
        <w:widowControl w:val="0"/>
        <w:autoSpaceDE w:val="0"/>
        <w:autoSpaceDN w:val="0"/>
        <w:spacing w:after="0" w:line="240" w:lineRule="auto"/>
        <w:ind w:right="105"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Они који желе да приступе овом споразуму у складу са чланом 1. и да буду примљени у чланство Банке, поднеће формалну пријаву </w:t>
      </w:r>
      <w:r w:rsidRPr="000C4BDA">
        <w:rPr>
          <w:rFonts w:ascii="Times New Roman" w:eastAsia="Times New Roman" w:hAnsi="Times New Roman" w:cs="Times New Roman"/>
          <w:sz w:val="24"/>
          <w:szCs w:val="24"/>
          <w:lang w:val="sr-Cyrl-RS"/>
        </w:rPr>
        <w:t>Одбору гувернера</w:t>
      </w:r>
      <w:r w:rsidRPr="000C4BDA">
        <w:rPr>
          <w:rFonts w:ascii="Times New Roman" w:eastAsia="Times New Roman" w:hAnsi="Times New Roman" w:cs="Times New Roman"/>
          <w:sz w:val="24"/>
          <w:szCs w:val="24"/>
        </w:rPr>
        <w:t xml:space="preserve">, наводећи да деле циљеве и оперативне принципе Банке и да ће преузети све обавезе које произилазе из овог </w:t>
      </w:r>
      <w:r w:rsidRPr="000C4BDA">
        <w:rPr>
          <w:rFonts w:ascii="Times New Roman" w:eastAsia="Times New Roman" w:hAnsi="Times New Roman" w:cs="Times New Roman"/>
          <w:sz w:val="24"/>
          <w:szCs w:val="24"/>
          <w:lang w:val="sr-Cyrl-RS"/>
        </w:rPr>
        <w:t>споразума</w:t>
      </w:r>
      <w:r w:rsidRPr="000C4BDA">
        <w:rPr>
          <w:rFonts w:ascii="Times New Roman" w:eastAsia="Times New Roman" w:hAnsi="Times New Roman" w:cs="Times New Roman"/>
          <w:sz w:val="24"/>
          <w:szCs w:val="24"/>
        </w:rPr>
        <w:t xml:space="preserve"> и </w:t>
      </w:r>
      <w:r w:rsidRPr="000C4BDA">
        <w:rPr>
          <w:rFonts w:ascii="Times New Roman" w:eastAsia="Times New Roman" w:hAnsi="Times New Roman" w:cs="Times New Roman"/>
          <w:sz w:val="24"/>
          <w:szCs w:val="24"/>
          <w:lang w:val="sr-Cyrl-RS"/>
        </w:rPr>
        <w:t>Повеље</w:t>
      </w:r>
      <w:r w:rsidRPr="000C4BDA">
        <w:rPr>
          <w:rFonts w:ascii="Times New Roman" w:eastAsia="Times New Roman" w:hAnsi="Times New Roman" w:cs="Times New Roman"/>
          <w:sz w:val="24"/>
          <w:szCs w:val="24"/>
        </w:rPr>
        <w:t xml:space="preserve"> Банке.</w:t>
      </w:r>
    </w:p>
    <w:p w14:paraId="29F30735" w14:textId="77777777" w:rsidR="000C4BDA" w:rsidRPr="00341E21" w:rsidRDefault="000C4BDA" w:rsidP="00483D21">
      <w:pPr>
        <w:widowControl w:val="0"/>
        <w:autoSpaceDE w:val="0"/>
        <w:autoSpaceDN w:val="0"/>
        <w:spacing w:after="0" w:line="240" w:lineRule="auto"/>
        <w:rPr>
          <w:rFonts w:ascii="Times New Roman" w:eastAsia="Times New Roman" w:hAnsi="Times New Roman" w:cs="Times New Roman"/>
          <w:sz w:val="12"/>
          <w:szCs w:val="12"/>
        </w:rPr>
      </w:pPr>
    </w:p>
    <w:p w14:paraId="6B6845AC" w14:textId="77777777" w:rsidR="00341E21" w:rsidRDefault="000C4BDA" w:rsidP="00341E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Нове чланице</w:t>
      </w:r>
      <w:r w:rsidRPr="000C4BDA">
        <w:rPr>
          <w:rFonts w:ascii="Times New Roman" w:eastAsia="Times New Roman" w:hAnsi="Times New Roman" w:cs="Times New Roman"/>
          <w:sz w:val="24"/>
          <w:szCs w:val="24"/>
        </w:rPr>
        <w:t xml:space="preserve"> Банке се примају одлуком </w:t>
      </w:r>
      <w:r w:rsidRPr="000C4BDA">
        <w:rPr>
          <w:rFonts w:ascii="Times New Roman" w:eastAsia="Times New Roman" w:hAnsi="Times New Roman" w:cs="Times New Roman"/>
          <w:sz w:val="24"/>
          <w:szCs w:val="24"/>
          <w:lang w:val="sr-Cyrl-RS"/>
        </w:rPr>
        <w:t>Одбора гувернера</w:t>
      </w:r>
      <w:r w:rsidR="00341E21">
        <w:rPr>
          <w:rFonts w:ascii="Times New Roman" w:eastAsia="Times New Roman" w:hAnsi="Times New Roman" w:cs="Times New Roman"/>
          <w:sz w:val="24"/>
          <w:szCs w:val="24"/>
        </w:rPr>
        <w:t>.</w:t>
      </w:r>
    </w:p>
    <w:p w14:paraId="1A45C8BE" w14:textId="77777777" w:rsidR="00FD02A9" w:rsidRDefault="000C4BDA" w:rsidP="00341E21">
      <w:pPr>
        <w:widowControl w:val="0"/>
        <w:autoSpaceDE w:val="0"/>
        <w:autoSpaceDN w:val="0"/>
        <w:spacing w:after="0" w:line="240" w:lineRule="auto"/>
        <w:jc w:val="both"/>
        <w:rPr>
          <w:rFonts w:ascii="Times New Roman" w:eastAsia="Times New Roman" w:hAnsi="Times New Roman" w:cs="Times New Roman"/>
          <w:sz w:val="24"/>
          <w:szCs w:val="24"/>
          <w:lang w:val="sr-Cyrl-RS"/>
        </w:rPr>
      </w:pPr>
      <w:r w:rsidRPr="000C4BDA">
        <w:rPr>
          <w:rFonts w:ascii="Times New Roman" w:eastAsia="Times New Roman" w:hAnsi="Times New Roman" w:cs="Times New Roman"/>
          <w:sz w:val="24"/>
          <w:szCs w:val="24"/>
        </w:rPr>
        <w:t xml:space="preserve">Учешће у пословању Банке може се вршити на основу посебног статуса који утврђује </w:t>
      </w:r>
      <w:r w:rsidRPr="000C4BDA">
        <w:rPr>
          <w:rFonts w:ascii="Times New Roman" w:eastAsia="Times New Roman" w:hAnsi="Times New Roman" w:cs="Times New Roman"/>
          <w:sz w:val="24"/>
          <w:szCs w:val="24"/>
          <w:lang w:val="sr-Cyrl-RS"/>
        </w:rPr>
        <w:t>Одбор</w:t>
      </w:r>
    </w:p>
    <w:p w14:paraId="0232D674" w14:textId="77777777" w:rsidR="00FD02A9" w:rsidRDefault="00FD02A9" w:rsidP="00341E21">
      <w:pPr>
        <w:widowControl w:val="0"/>
        <w:autoSpaceDE w:val="0"/>
        <w:autoSpaceDN w:val="0"/>
        <w:spacing w:after="0" w:line="240" w:lineRule="auto"/>
        <w:jc w:val="both"/>
        <w:rPr>
          <w:rFonts w:ascii="Times New Roman" w:eastAsia="Times New Roman" w:hAnsi="Times New Roman" w:cs="Times New Roman"/>
          <w:sz w:val="24"/>
          <w:szCs w:val="24"/>
          <w:lang w:val="sr-Cyrl-RS"/>
        </w:rPr>
      </w:pPr>
    </w:p>
    <w:p w14:paraId="7359C0CE" w14:textId="77777777" w:rsidR="000C4BDA" w:rsidRPr="000C4BDA" w:rsidRDefault="000C4BDA" w:rsidP="00341E21">
      <w:pPr>
        <w:widowControl w:val="0"/>
        <w:autoSpaceDE w:val="0"/>
        <w:autoSpaceDN w:val="0"/>
        <w:spacing w:after="0" w:line="240" w:lineRule="auto"/>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lastRenderedPageBreak/>
        <w:t>гувернера</w:t>
      </w:r>
      <w:r w:rsidRPr="000C4BDA">
        <w:rPr>
          <w:rFonts w:ascii="Times New Roman" w:eastAsia="Times New Roman" w:hAnsi="Times New Roman" w:cs="Times New Roman"/>
          <w:sz w:val="24"/>
          <w:szCs w:val="24"/>
        </w:rPr>
        <w:t>.</w:t>
      </w:r>
    </w:p>
    <w:p w14:paraId="5546A68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26F9E61" w14:textId="77777777" w:rsidR="000C4BDA" w:rsidRPr="000C4BDA" w:rsidRDefault="000C4BDA"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Прописно оверена копија одлуке </w:t>
      </w:r>
      <w:r w:rsidRPr="000C4BDA">
        <w:rPr>
          <w:rFonts w:ascii="Times New Roman" w:eastAsia="Times New Roman" w:hAnsi="Times New Roman" w:cs="Times New Roman"/>
          <w:sz w:val="24"/>
          <w:szCs w:val="24"/>
          <w:lang w:val="sr-Cyrl-RS"/>
        </w:rPr>
        <w:t xml:space="preserve">Одбора гувернера </w:t>
      </w:r>
      <w:r w:rsidRPr="000C4BDA">
        <w:rPr>
          <w:rFonts w:ascii="Times New Roman" w:eastAsia="Times New Roman" w:hAnsi="Times New Roman" w:cs="Times New Roman"/>
          <w:sz w:val="24"/>
          <w:szCs w:val="24"/>
        </w:rPr>
        <w:t>којом се одобрава пријем нов</w:t>
      </w:r>
      <w:r w:rsidRPr="000C4BDA">
        <w:rPr>
          <w:rFonts w:ascii="Times New Roman" w:eastAsia="Times New Roman" w:hAnsi="Times New Roman" w:cs="Times New Roman"/>
          <w:sz w:val="24"/>
          <w:szCs w:val="24"/>
          <w:lang w:val="sr-Cyrl-RS"/>
        </w:rPr>
        <w:t>е</w:t>
      </w:r>
      <w:r w:rsidRPr="000C4BDA">
        <w:rPr>
          <w:rFonts w:ascii="Times New Roman" w:eastAsia="Times New Roman" w:hAnsi="Times New Roman" w:cs="Times New Roman"/>
          <w:sz w:val="24"/>
          <w:szCs w:val="24"/>
        </w:rPr>
        <w:t>члан</w:t>
      </w:r>
      <w:r w:rsidRPr="000C4BDA">
        <w:rPr>
          <w:rFonts w:ascii="Times New Roman" w:eastAsia="Times New Roman" w:hAnsi="Times New Roman" w:cs="Times New Roman"/>
          <w:sz w:val="24"/>
          <w:szCs w:val="24"/>
          <w:lang w:val="sr-Cyrl-RS"/>
        </w:rPr>
        <w:t>ице</w:t>
      </w:r>
      <w:r w:rsidRPr="000C4BDA">
        <w:rPr>
          <w:rFonts w:ascii="Times New Roman" w:eastAsia="Times New Roman" w:hAnsi="Times New Roman" w:cs="Times New Roman"/>
          <w:sz w:val="24"/>
          <w:szCs w:val="24"/>
        </w:rPr>
        <w:t xml:space="preserve"> биће послата </w:t>
      </w:r>
      <w:r w:rsidRPr="000C4BDA">
        <w:rPr>
          <w:rFonts w:ascii="Times New Roman" w:eastAsia="Times New Roman" w:hAnsi="Times New Roman" w:cs="Times New Roman"/>
          <w:sz w:val="24"/>
          <w:szCs w:val="24"/>
          <w:lang w:val="sr-Cyrl-RS"/>
        </w:rPr>
        <w:t>тој чланици</w:t>
      </w:r>
      <w:r w:rsidRPr="000C4BDA">
        <w:rPr>
          <w:rFonts w:ascii="Times New Roman" w:eastAsia="Times New Roman" w:hAnsi="Times New Roman" w:cs="Times New Roman"/>
          <w:sz w:val="24"/>
          <w:szCs w:val="24"/>
        </w:rPr>
        <w:t xml:space="preserve"> и депозитару овог </w:t>
      </w:r>
      <w:r w:rsidRPr="000C4BDA">
        <w:rPr>
          <w:rFonts w:ascii="Times New Roman" w:eastAsia="Times New Roman" w:hAnsi="Times New Roman" w:cs="Times New Roman"/>
          <w:sz w:val="24"/>
          <w:szCs w:val="24"/>
          <w:lang w:val="sr-Cyrl-RS"/>
        </w:rPr>
        <w:t>с</w:t>
      </w:r>
      <w:r w:rsidRPr="000C4BDA">
        <w:rPr>
          <w:rFonts w:ascii="Times New Roman" w:eastAsia="Times New Roman" w:hAnsi="Times New Roman" w:cs="Times New Roman"/>
          <w:sz w:val="24"/>
          <w:szCs w:val="24"/>
        </w:rPr>
        <w:t xml:space="preserve">поразума. Сматра се да је </w:t>
      </w:r>
      <w:r w:rsidRPr="000C4BDA">
        <w:rPr>
          <w:rFonts w:ascii="Times New Roman" w:eastAsia="Times New Roman" w:hAnsi="Times New Roman" w:cs="Times New Roman"/>
          <w:sz w:val="24"/>
          <w:szCs w:val="24"/>
          <w:lang w:val="sr-Cyrl-RS"/>
        </w:rPr>
        <w:t xml:space="preserve">нова чланица </w:t>
      </w:r>
      <w:r w:rsidRPr="000C4BDA">
        <w:rPr>
          <w:rFonts w:ascii="Times New Roman" w:eastAsia="Times New Roman" w:hAnsi="Times New Roman" w:cs="Times New Roman"/>
          <w:sz w:val="24"/>
          <w:szCs w:val="24"/>
        </w:rPr>
        <w:t xml:space="preserve">приступила овом </w:t>
      </w:r>
      <w:r w:rsidR="00281502" w:rsidRPr="000C4BDA">
        <w:rPr>
          <w:rFonts w:ascii="Times New Roman" w:eastAsia="Times New Roman" w:hAnsi="Times New Roman" w:cs="Times New Roman"/>
          <w:sz w:val="24"/>
          <w:szCs w:val="24"/>
          <w:lang w:val="sr-Cyrl-RS"/>
        </w:rPr>
        <w:t>споразуму</w:t>
      </w:r>
      <w:r w:rsidR="00281502"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rPr>
        <w:t>и биће примљен</w:t>
      </w:r>
      <w:r w:rsidRPr="000C4BDA">
        <w:rPr>
          <w:rFonts w:ascii="Times New Roman" w:eastAsia="Times New Roman" w:hAnsi="Times New Roman" w:cs="Times New Roman"/>
          <w:sz w:val="24"/>
          <w:szCs w:val="24"/>
          <w:lang w:val="sr-Cyrl-RS"/>
        </w:rPr>
        <w:t>а</w:t>
      </w:r>
      <w:r w:rsidRPr="000C4BDA">
        <w:rPr>
          <w:rFonts w:ascii="Times New Roman" w:eastAsia="Times New Roman" w:hAnsi="Times New Roman" w:cs="Times New Roman"/>
          <w:sz w:val="24"/>
          <w:szCs w:val="24"/>
        </w:rPr>
        <w:t xml:space="preserve"> у чланство Банке, када депозитар прими наведени документ, заједно са инструментом приступања, о чему ће депозитар обавестити остале чла</w:t>
      </w:r>
      <w:r w:rsidRPr="000C4BDA">
        <w:rPr>
          <w:rFonts w:ascii="Times New Roman" w:eastAsia="Times New Roman" w:hAnsi="Times New Roman" w:cs="Times New Roman"/>
          <w:sz w:val="24"/>
          <w:szCs w:val="24"/>
          <w:lang w:val="sr-Cyrl-RS"/>
        </w:rPr>
        <w:t>нице</w:t>
      </w:r>
      <w:r w:rsidRPr="000C4BDA">
        <w:rPr>
          <w:rFonts w:ascii="Times New Roman" w:eastAsia="Times New Roman" w:hAnsi="Times New Roman" w:cs="Times New Roman"/>
          <w:sz w:val="24"/>
          <w:szCs w:val="24"/>
        </w:rPr>
        <w:t xml:space="preserve"> Банке и саму Банку.</w:t>
      </w:r>
    </w:p>
    <w:p w14:paraId="5F1BA316"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424C7782" w14:textId="77777777" w:rsidR="000C4BDA" w:rsidRPr="002321D1"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18</w:t>
      </w:r>
      <w:r w:rsidR="002321D1">
        <w:rPr>
          <w:rFonts w:ascii="Times New Roman" w:eastAsia="Times New Roman" w:hAnsi="Times New Roman" w:cs="Times New Roman"/>
          <w:b/>
          <w:bCs/>
          <w:sz w:val="24"/>
          <w:szCs w:val="24"/>
          <w:lang w:val="sr-Cyrl-RS"/>
        </w:rPr>
        <w:t>.</w:t>
      </w:r>
    </w:p>
    <w:p w14:paraId="0A917B04"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0A28F231" w14:textId="77777777" w:rsidR="000C4BDA" w:rsidRPr="000C4BDA" w:rsidRDefault="000C4BDA" w:rsidP="00483D21">
      <w:pPr>
        <w:widowControl w:val="0"/>
        <w:autoSpaceDE w:val="0"/>
        <w:autoSpaceDN w:val="0"/>
        <w:spacing w:after="0" w:line="240" w:lineRule="auto"/>
        <w:ind w:right="10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Свака чланица може </w:t>
      </w:r>
      <w:r w:rsidRPr="000C4BDA">
        <w:rPr>
          <w:rFonts w:ascii="Times New Roman" w:eastAsia="Times New Roman" w:hAnsi="Times New Roman" w:cs="Times New Roman"/>
          <w:sz w:val="24"/>
          <w:szCs w:val="24"/>
          <w:lang w:val="sr-Cyrl-RS"/>
        </w:rPr>
        <w:t>иступити из чланства</w:t>
      </w:r>
      <w:r w:rsidRPr="000C4BDA">
        <w:rPr>
          <w:rFonts w:ascii="Times New Roman" w:eastAsia="Times New Roman" w:hAnsi="Times New Roman" w:cs="Times New Roman"/>
          <w:sz w:val="24"/>
          <w:szCs w:val="24"/>
        </w:rPr>
        <w:t xml:space="preserve"> у Банци и иступити из учешћа у овом </w:t>
      </w:r>
      <w:r w:rsidRPr="000C4BDA">
        <w:rPr>
          <w:rFonts w:ascii="Times New Roman" w:eastAsia="Times New Roman" w:hAnsi="Times New Roman" w:cs="Times New Roman"/>
          <w:sz w:val="24"/>
          <w:szCs w:val="24"/>
          <w:lang w:val="sr-Cyrl-RS"/>
        </w:rPr>
        <w:t>споразуму</w:t>
      </w:r>
      <w:r w:rsidRPr="000C4BDA">
        <w:rPr>
          <w:rFonts w:ascii="Times New Roman" w:eastAsia="Times New Roman" w:hAnsi="Times New Roman" w:cs="Times New Roman"/>
          <w:sz w:val="24"/>
          <w:szCs w:val="24"/>
        </w:rPr>
        <w:t xml:space="preserve"> на начин описан у </w:t>
      </w:r>
      <w:r w:rsidRPr="000C4BDA">
        <w:rPr>
          <w:rFonts w:ascii="Times New Roman" w:eastAsia="Times New Roman" w:hAnsi="Times New Roman" w:cs="Times New Roman"/>
          <w:sz w:val="24"/>
          <w:szCs w:val="24"/>
          <w:lang w:val="sr-Cyrl-RS"/>
        </w:rPr>
        <w:t>Повељи</w:t>
      </w:r>
      <w:r w:rsidRPr="000C4BDA">
        <w:rPr>
          <w:rFonts w:ascii="Times New Roman" w:eastAsia="Times New Roman" w:hAnsi="Times New Roman" w:cs="Times New Roman"/>
          <w:sz w:val="24"/>
          <w:szCs w:val="24"/>
        </w:rPr>
        <w:t xml:space="preserve"> Банке. Престанак чланства у Банци не ослобађа рел</w:t>
      </w:r>
      <w:r w:rsidRPr="000C4BDA">
        <w:rPr>
          <w:rFonts w:ascii="Times New Roman" w:eastAsia="Times New Roman" w:hAnsi="Times New Roman" w:cs="Times New Roman"/>
          <w:sz w:val="24"/>
          <w:szCs w:val="24"/>
          <w:lang w:val="sr-Cyrl-RS"/>
        </w:rPr>
        <w:t xml:space="preserve">евантну </w:t>
      </w:r>
      <w:r w:rsidRPr="000C4BDA">
        <w:rPr>
          <w:rFonts w:ascii="Times New Roman" w:eastAsia="Times New Roman" w:hAnsi="Times New Roman" w:cs="Times New Roman"/>
          <w:sz w:val="24"/>
          <w:szCs w:val="24"/>
        </w:rPr>
        <w:t xml:space="preserve">чланицу њених обавеза према Банци све док исте не буду у потпуности испуњене. Одбор гувернера ће званично обавестити депозитара овог споразума о престанку чланства </w:t>
      </w:r>
      <w:r w:rsidRPr="000C4BDA">
        <w:rPr>
          <w:rFonts w:ascii="Times New Roman" w:eastAsia="Times New Roman" w:hAnsi="Times New Roman" w:cs="Times New Roman"/>
          <w:sz w:val="24"/>
          <w:szCs w:val="24"/>
          <w:lang w:val="sr-Cyrl-RS"/>
        </w:rPr>
        <w:t>сваке чланице Банке</w:t>
      </w:r>
      <w:r w:rsidRPr="000C4BDA">
        <w:rPr>
          <w:rFonts w:ascii="Times New Roman" w:eastAsia="Times New Roman" w:hAnsi="Times New Roman" w:cs="Times New Roman"/>
          <w:sz w:val="24"/>
          <w:szCs w:val="24"/>
        </w:rPr>
        <w:t>.</w:t>
      </w:r>
    </w:p>
    <w:p w14:paraId="5FDFFBF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ED14AF5" w14:textId="77777777" w:rsidR="000C4BDA" w:rsidRPr="000C4BDA" w:rsidRDefault="000C4BDA"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Овај </w:t>
      </w:r>
      <w:r w:rsidRPr="000C4BDA">
        <w:rPr>
          <w:rFonts w:ascii="Times New Roman" w:eastAsia="Times New Roman" w:hAnsi="Times New Roman" w:cs="Times New Roman"/>
          <w:sz w:val="24"/>
          <w:szCs w:val="24"/>
          <w:lang w:val="sr-Cyrl-RS"/>
        </w:rPr>
        <w:t>споразум</w:t>
      </w:r>
      <w:r w:rsidRPr="000C4BDA">
        <w:rPr>
          <w:rFonts w:ascii="Times New Roman" w:eastAsia="Times New Roman" w:hAnsi="Times New Roman" w:cs="Times New Roman"/>
          <w:sz w:val="24"/>
          <w:szCs w:val="24"/>
        </w:rPr>
        <w:t xml:space="preserve"> ће бити раскинут ако најмање 2/3 </w:t>
      </w:r>
      <w:r w:rsidRPr="000C4BDA">
        <w:rPr>
          <w:rFonts w:ascii="Times New Roman" w:eastAsia="Times New Roman" w:hAnsi="Times New Roman" w:cs="Times New Roman"/>
          <w:sz w:val="24"/>
          <w:szCs w:val="24"/>
          <w:lang w:val="sr-Cyrl-RS"/>
        </w:rPr>
        <w:t>њених чланица</w:t>
      </w:r>
      <w:r w:rsidRPr="000C4BDA">
        <w:rPr>
          <w:rFonts w:ascii="Times New Roman" w:eastAsia="Times New Roman" w:hAnsi="Times New Roman" w:cs="Times New Roman"/>
          <w:sz w:val="24"/>
          <w:szCs w:val="24"/>
        </w:rPr>
        <w:t xml:space="preserve"> изјави да иступ</w:t>
      </w:r>
      <w:r w:rsidRPr="000C4BDA">
        <w:rPr>
          <w:rFonts w:ascii="Times New Roman" w:eastAsia="Times New Roman" w:hAnsi="Times New Roman" w:cs="Times New Roman"/>
          <w:sz w:val="24"/>
          <w:szCs w:val="24"/>
          <w:lang w:val="sr-Cyrl-RS"/>
        </w:rPr>
        <w:t>а</w:t>
      </w:r>
      <w:r w:rsidRPr="000C4BDA">
        <w:rPr>
          <w:rFonts w:ascii="Times New Roman" w:eastAsia="Times New Roman" w:hAnsi="Times New Roman" w:cs="Times New Roman"/>
          <w:sz w:val="24"/>
          <w:szCs w:val="24"/>
        </w:rPr>
        <w:t xml:space="preserve"> из Банке и </w:t>
      </w:r>
      <w:r w:rsidRPr="000C4BDA">
        <w:rPr>
          <w:rFonts w:ascii="Times New Roman" w:eastAsia="Times New Roman" w:hAnsi="Times New Roman" w:cs="Times New Roman"/>
          <w:sz w:val="24"/>
          <w:szCs w:val="24"/>
          <w:lang w:val="sr-Cyrl-RS"/>
        </w:rPr>
        <w:t>раскине</w:t>
      </w:r>
      <w:r w:rsidRPr="000C4BDA">
        <w:rPr>
          <w:rFonts w:ascii="Times New Roman" w:eastAsia="Times New Roman" w:hAnsi="Times New Roman" w:cs="Times New Roman"/>
          <w:sz w:val="24"/>
          <w:szCs w:val="24"/>
        </w:rPr>
        <w:t xml:space="preserve"> овај </w:t>
      </w:r>
      <w:r w:rsidRPr="000C4BDA">
        <w:rPr>
          <w:rFonts w:ascii="Times New Roman" w:eastAsia="Times New Roman" w:hAnsi="Times New Roman" w:cs="Times New Roman"/>
          <w:sz w:val="24"/>
          <w:szCs w:val="24"/>
          <w:lang w:val="sr-Cyrl-RS"/>
        </w:rPr>
        <w:t>споразум</w:t>
      </w:r>
      <w:r w:rsidRPr="000C4BDA">
        <w:rPr>
          <w:rFonts w:ascii="Times New Roman" w:eastAsia="Times New Roman" w:hAnsi="Times New Roman" w:cs="Times New Roman"/>
          <w:sz w:val="24"/>
          <w:szCs w:val="24"/>
        </w:rPr>
        <w:t xml:space="preserve"> у складу са овим чланом. У том случају, Банка ће престати са радом у роковима и на начин које утврди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w:t>
      </w:r>
    </w:p>
    <w:p w14:paraId="2E355CE4"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50396008" w14:textId="77777777" w:rsidR="000C4BDA" w:rsidRPr="002321D1"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19</w:t>
      </w:r>
      <w:r w:rsidR="002321D1">
        <w:rPr>
          <w:rFonts w:ascii="Times New Roman" w:eastAsia="Times New Roman" w:hAnsi="Times New Roman" w:cs="Times New Roman"/>
          <w:b/>
          <w:bCs/>
          <w:sz w:val="24"/>
          <w:szCs w:val="24"/>
          <w:lang w:val="sr-Cyrl-RS"/>
        </w:rPr>
        <w:t>.</w:t>
      </w:r>
    </w:p>
    <w:p w14:paraId="4425FE81"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00A16E6A"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Измене и допуне овог </w:t>
      </w:r>
      <w:r w:rsidRPr="000C4BDA">
        <w:rPr>
          <w:rFonts w:ascii="Times New Roman" w:eastAsia="Times New Roman" w:hAnsi="Times New Roman" w:cs="Times New Roman"/>
          <w:sz w:val="24"/>
          <w:szCs w:val="24"/>
          <w:lang w:val="sr-Cyrl-RS"/>
        </w:rPr>
        <w:t>с</w:t>
      </w:r>
      <w:r w:rsidRPr="000C4BDA">
        <w:rPr>
          <w:rFonts w:ascii="Times New Roman" w:eastAsia="Times New Roman" w:hAnsi="Times New Roman" w:cs="Times New Roman"/>
          <w:sz w:val="24"/>
          <w:szCs w:val="24"/>
        </w:rPr>
        <w:t xml:space="preserve">поразума могу се уносити на основу одлуке </w:t>
      </w:r>
      <w:r w:rsidRPr="000C4BDA">
        <w:rPr>
          <w:rFonts w:ascii="Times New Roman" w:eastAsia="Times New Roman" w:hAnsi="Times New Roman" w:cs="Times New Roman"/>
          <w:sz w:val="24"/>
          <w:szCs w:val="24"/>
          <w:lang w:val="sr-Cyrl-RS"/>
        </w:rPr>
        <w:t>Одбора гувернера</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Свака чланица</w:t>
      </w:r>
      <w:r w:rsidRPr="000C4BDA">
        <w:rPr>
          <w:rFonts w:ascii="Times New Roman" w:eastAsia="Times New Roman" w:hAnsi="Times New Roman" w:cs="Times New Roman"/>
          <w:sz w:val="24"/>
          <w:szCs w:val="24"/>
        </w:rPr>
        <w:t xml:space="preserve"> Банке, </w:t>
      </w: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и Управни одбор могу предложити измене и допуне овог </w:t>
      </w:r>
      <w:r w:rsidRPr="000C4BDA">
        <w:rPr>
          <w:rFonts w:ascii="Times New Roman" w:eastAsia="Times New Roman" w:hAnsi="Times New Roman" w:cs="Times New Roman"/>
          <w:sz w:val="24"/>
          <w:szCs w:val="24"/>
          <w:lang w:val="sr-Cyrl-RS"/>
        </w:rPr>
        <w:t>споразума</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на разматрање Одбору гувернера</w:t>
      </w:r>
      <w:r w:rsidRPr="000C4BDA">
        <w:rPr>
          <w:rFonts w:ascii="Times New Roman" w:eastAsia="Times New Roman" w:hAnsi="Times New Roman" w:cs="Times New Roman"/>
          <w:sz w:val="24"/>
          <w:szCs w:val="24"/>
        </w:rPr>
        <w:t>.</w:t>
      </w:r>
    </w:p>
    <w:p w14:paraId="4C1579ED"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6EF35363" w14:textId="77777777" w:rsidR="000C4BDA" w:rsidRPr="000C4BDA" w:rsidRDefault="000C4BDA"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Измене и допуне овог </w:t>
      </w:r>
      <w:r w:rsidRPr="000C4BDA">
        <w:rPr>
          <w:rFonts w:ascii="Times New Roman" w:eastAsia="Times New Roman" w:hAnsi="Times New Roman" w:cs="Times New Roman"/>
          <w:sz w:val="24"/>
          <w:szCs w:val="24"/>
          <w:lang w:val="sr-Cyrl-RS"/>
        </w:rPr>
        <w:t>споразума</w:t>
      </w:r>
      <w:r w:rsidRPr="000C4BDA">
        <w:rPr>
          <w:rFonts w:ascii="Times New Roman" w:eastAsia="Times New Roman" w:hAnsi="Times New Roman" w:cs="Times New Roman"/>
          <w:sz w:val="24"/>
          <w:szCs w:val="24"/>
        </w:rPr>
        <w:t xml:space="preserve"> ступају на снагу након што се од свих чланица Банке добије писмена сагласност на такве измене, под условом да се </w:t>
      </w:r>
      <w:r w:rsidRPr="000C4BDA">
        <w:rPr>
          <w:rFonts w:ascii="Times New Roman" w:eastAsia="Times New Roman" w:hAnsi="Times New Roman" w:cs="Times New Roman"/>
          <w:sz w:val="24"/>
          <w:szCs w:val="24"/>
          <w:lang w:val="sr-Cyrl-RS"/>
        </w:rPr>
        <w:t>свака чланица Банке</w:t>
      </w:r>
      <w:r w:rsidRPr="000C4BDA">
        <w:rPr>
          <w:rFonts w:ascii="Times New Roman" w:eastAsia="Times New Roman" w:hAnsi="Times New Roman" w:cs="Times New Roman"/>
          <w:sz w:val="24"/>
          <w:szCs w:val="24"/>
        </w:rPr>
        <w:t xml:space="preserve"> придржава важећих </w:t>
      </w:r>
      <w:r w:rsidRPr="000C4BDA">
        <w:rPr>
          <w:rFonts w:ascii="Times New Roman" w:eastAsia="Times New Roman" w:hAnsi="Times New Roman" w:cs="Times New Roman"/>
          <w:sz w:val="24"/>
          <w:szCs w:val="24"/>
          <w:lang w:val="sr-Cyrl-RS"/>
        </w:rPr>
        <w:t>националних</w:t>
      </w:r>
      <w:r w:rsidRPr="000C4BDA">
        <w:rPr>
          <w:rFonts w:ascii="Times New Roman" w:eastAsia="Times New Roman" w:hAnsi="Times New Roman" w:cs="Times New Roman"/>
          <w:sz w:val="24"/>
          <w:szCs w:val="24"/>
        </w:rPr>
        <w:t xml:space="preserve"> или интерних процедура.</w:t>
      </w:r>
    </w:p>
    <w:p w14:paraId="07D2DD8D"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3F8A22F2" w14:textId="77777777" w:rsidR="000C4BDA" w:rsidRPr="002321D1"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20</w:t>
      </w:r>
      <w:r w:rsidR="002321D1">
        <w:rPr>
          <w:rFonts w:ascii="Times New Roman" w:eastAsia="Times New Roman" w:hAnsi="Times New Roman" w:cs="Times New Roman"/>
          <w:b/>
          <w:bCs/>
          <w:sz w:val="24"/>
          <w:szCs w:val="24"/>
          <w:lang w:val="sr-Cyrl-RS"/>
        </w:rPr>
        <w:t>.</w:t>
      </w:r>
    </w:p>
    <w:p w14:paraId="316B64A6"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0000F9C4" w14:textId="77777777" w:rsidR="000C4BDA" w:rsidRDefault="000C4BDA"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Функције депозитара овог споразума обављаће Министарство </w:t>
      </w:r>
      <w:r w:rsidRPr="000C4BDA">
        <w:rPr>
          <w:rFonts w:ascii="Times New Roman" w:eastAsia="Times New Roman" w:hAnsi="Times New Roman" w:cs="Times New Roman"/>
          <w:sz w:val="24"/>
          <w:szCs w:val="24"/>
          <w:lang w:val="sr-Cyrl-RS"/>
        </w:rPr>
        <w:t>спољних</w:t>
      </w:r>
      <w:r w:rsidRPr="000C4BDA">
        <w:rPr>
          <w:rFonts w:ascii="Times New Roman" w:eastAsia="Times New Roman" w:hAnsi="Times New Roman" w:cs="Times New Roman"/>
          <w:sz w:val="24"/>
          <w:szCs w:val="24"/>
        </w:rPr>
        <w:t xml:space="preserve"> послова Руске Федерације.</w:t>
      </w:r>
    </w:p>
    <w:p w14:paraId="407A964A" w14:textId="77777777" w:rsidR="00FD02A9" w:rsidRDefault="00FD02A9"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p>
    <w:p w14:paraId="39E476AB" w14:textId="77777777" w:rsidR="00FD02A9" w:rsidRDefault="00FD02A9"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p>
    <w:p w14:paraId="0CA94109" w14:textId="77777777" w:rsidR="00FD02A9" w:rsidRDefault="00FD02A9"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p>
    <w:p w14:paraId="5430B19D" w14:textId="77777777" w:rsidR="00FD02A9" w:rsidRDefault="00FD02A9"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p>
    <w:p w14:paraId="6B1AA87A" w14:textId="77777777" w:rsidR="00FD02A9" w:rsidRDefault="00FD02A9"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p>
    <w:p w14:paraId="78BE455B" w14:textId="77777777" w:rsidR="00FD02A9" w:rsidRDefault="00FD02A9"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p>
    <w:p w14:paraId="3677A9C6"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27B8D232"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786483A7"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431BA66A"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16CBF705"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29D02B5F"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321CA9F6" w14:textId="77777777" w:rsidR="00195695" w:rsidRDefault="00195695"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10B12307" w14:textId="77777777" w:rsidR="00195695" w:rsidRDefault="00195695"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76998327" w14:textId="77777777" w:rsidR="00195695" w:rsidRDefault="00195695"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7A497789" w14:textId="77777777" w:rsidR="00195695" w:rsidRDefault="00195695"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6F7BB316"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7792379E"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3F6CA681"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463C7150"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17D3EAB9" w14:textId="77777777" w:rsidR="000C4BDA" w:rsidRDefault="000C4BDA" w:rsidP="00483D21">
      <w:pPr>
        <w:widowControl w:val="0"/>
        <w:autoSpaceDE w:val="0"/>
        <w:autoSpaceDN w:val="0"/>
        <w:spacing w:after="0" w:line="240" w:lineRule="auto"/>
        <w:jc w:val="center"/>
        <w:rPr>
          <w:rFonts w:ascii="Times New Roman" w:eastAsia="Times New Roman" w:hAnsi="Times New Roman" w:cs="Times New Roman"/>
          <w:b/>
          <w:bCs/>
          <w:sz w:val="24"/>
          <w:szCs w:val="24"/>
        </w:rPr>
      </w:pPr>
      <w:r w:rsidRPr="000C4BDA">
        <w:rPr>
          <w:rFonts w:ascii="Times New Roman" w:eastAsia="Times New Roman" w:hAnsi="Times New Roman" w:cs="Times New Roman"/>
          <w:b/>
          <w:bCs/>
          <w:sz w:val="24"/>
          <w:szCs w:val="24"/>
        </w:rPr>
        <w:lastRenderedPageBreak/>
        <w:t>ПОДАЦИ О ИЗНОСУ ОВЛАШЋЕНОГ ОСНОВНОГ КАПИТАЛА И О ДОДЕЛИ КВОТА МЕЂУ ЧЛАН</w:t>
      </w:r>
      <w:r w:rsidRPr="000C4BDA">
        <w:rPr>
          <w:rFonts w:ascii="Times New Roman" w:eastAsia="Times New Roman" w:hAnsi="Times New Roman" w:cs="Times New Roman"/>
          <w:b/>
          <w:bCs/>
          <w:sz w:val="24"/>
          <w:szCs w:val="24"/>
          <w:lang w:val="sr-Cyrl-RS"/>
        </w:rPr>
        <w:t>ИЦАМА</w:t>
      </w:r>
      <w:r w:rsidRPr="000C4BDA">
        <w:rPr>
          <w:rFonts w:ascii="Times New Roman" w:eastAsia="Times New Roman" w:hAnsi="Times New Roman" w:cs="Times New Roman"/>
          <w:b/>
          <w:bCs/>
          <w:sz w:val="24"/>
          <w:szCs w:val="24"/>
        </w:rPr>
        <w:t xml:space="preserve"> БАНКЕ</w:t>
      </w:r>
    </w:p>
    <w:p w14:paraId="37E07AD2" w14:textId="77777777" w:rsidR="00FD02A9" w:rsidRDefault="00FD02A9" w:rsidP="00FD02A9">
      <w:pPr>
        <w:widowControl w:val="0"/>
        <w:autoSpaceDE w:val="0"/>
        <w:autoSpaceDN w:val="0"/>
        <w:spacing w:after="0" w:line="240" w:lineRule="auto"/>
        <w:ind w:left="5670"/>
        <w:jc w:val="center"/>
        <w:rPr>
          <w:rFonts w:ascii="Times New Roman" w:eastAsia="Times New Roman" w:hAnsi="Times New Roman" w:cs="Times New Roman"/>
          <w:b/>
          <w:bCs/>
          <w:sz w:val="24"/>
          <w:szCs w:val="24"/>
        </w:rPr>
      </w:pPr>
      <w:r>
        <w:rPr>
          <w:rFonts w:ascii="Times New Roman" w:eastAsia="Times New Roman" w:hAnsi="Times New Roman" w:cs="Times New Roman"/>
          <w:sz w:val="20"/>
        </w:rPr>
        <w:t xml:space="preserve">(Прилог </w:t>
      </w:r>
      <w:r w:rsidR="00982CA5">
        <w:rPr>
          <w:rFonts w:ascii="Times New Roman" w:eastAsia="Times New Roman" w:hAnsi="Times New Roman" w:cs="Times New Roman"/>
          <w:sz w:val="20"/>
          <w:lang w:val="sr-Cyrl-RS"/>
        </w:rPr>
        <w:t>Н</w:t>
      </w:r>
      <w:r>
        <w:rPr>
          <w:rFonts w:ascii="Times New Roman" w:eastAsia="Times New Roman" w:hAnsi="Times New Roman" w:cs="Times New Roman"/>
          <w:sz w:val="20"/>
        </w:rPr>
        <w:t xml:space="preserve">1 </w:t>
      </w:r>
      <w:r>
        <w:rPr>
          <w:rFonts w:ascii="Times New Roman" w:eastAsia="Times New Roman" w:hAnsi="Times New Roman" w:cs="Times New Roman"/>
          <w:sz w:val="20"/>
          <w:lang w:val="sr-Cyrl-RS"/>
        </w:rPr>
        <w:t>Споразума</w:t>
      </w:r>
      <w:r>
        <w:rPr>
          <w:rFonts w:ascii="Times New Roman" w:eastAsia="Times New Roman" w:hAnsi="Times New Roman" w:cs="Times New Roman"/>
          <w:sz w:val="20"/>
        </w:rPr>
        <w:t xml:space="preserve"> о оснивању Међународне инвестиционе банке)</w:t>
      </w:r>
    </w:p>
    <w:p w14:paraId="39D4AC4C" w14:textId="77777777" w:rsidR="00FD02A9" w:rsidRDefault="00FD02A9" w:rsidP="00483D21">
      <w:pPr>
        <w:widowControl w:val="0"/>
        <w:autoSpaceDE w:val="0"/>
        <w:autoSpaceDN w:val="0"/>
        <w:spacing w:after="0" w:line="240" w:lineRule="auto"/>
        <w:jc w:val="center"/>
        <w:rPr>
          <w:rFonts w:ascii="Times New Roman" w:eastAsia="Times New Roman" w:hAnsi="Times New Roman" w:cs="Times New Roman"/>
          <w:b/>
          <w:bCs/>
          <w:sz w:val="24"/>
          <w:szCs w:val="24"/>
        </w:rPr>
      </w:pPr>
    </w:p>
    <w:p w14:paraId="2EE2A991" w14:textId="77777777" w:rsidR="00FD02A9" w:rsidRPr="000C4BDA" w:rsidRDefault="00FD02A9" w:rsidP="00483D21">
      <w:pPr>
        <w:widowControl w:val="0"/>
        <w:autoSpaceDE w:val="0"/>
        <w:autoSpaceDN w:val="0"/>
        <w:spacing w:after="0" w:line="240" w:lineRule="auto"/>
        <w:rPr>
          <w:rFonts w:ascii="Times New Roman" w:eastAsia="Times New Roman" w:hAnsi="Times New Roman" w:cs="Times New Roman"/>
          <w:b/>
          <w:sz w:val="26"/>
          <w:szCs w:val="24"/>
        </w:rPr>
      </w:pPr>
    </w:p>
    <w:p w14:paraId="488FDDD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6"/>
          <w:szCs w:val="24"/>
        </w:rPr>
      </w:pPr>
    </w:p>
    <w:p w14:paraId="523F5E58" w14:textId="77777777" w:rsidR="000C4BDA" w:rsidRDefault="000C4BDA" w:rsidP="00483D21">
      <w:pPr>
        <w:widowControl w:val="0"/>
        <w:autoSpaceDE w:val="0"/>
        <w:autoSpaceDN w:val="0"/>
        <w:spacing w:after="0" w:line="240" w:lineRule="auto"/>
        <w:ind w:right="-54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Од 8. маја 2014. </w:t>
      </w:r>
      <w:r w:rsidRPr="000C4BDA">
        <w:rPr>
          <w:rFonts w:ascii="Times New Roman" w:eastAsia="Times New Roman" w:hAnsi="Times New Roman" w:cs="Times New Roman"/>
          <w:sz w:val="24"/>
          <w:szCs w:val="24"/>
          <w:lang w:val="sr-Cyrl-RS"/>
        </w:rPr>
        <w:t>године</w:t>
      </w:r>
      <w:r w:rsidRPr="000C4BDA">
        <w:rPr>
          <w:rFonts w:ascii="Times New Roman" w:eastAsia="Times New Roman" w:hAnsi="Times New Roman" w:cs="Times New Roman"/>
          <w:szCs w:val="24"/>
        </w:rPr>
        <w:t>*</w:t>
      </w:r>
      <w:r w:rsidRPr="000C4BDA">
        <w:rPr>
          <w:rFonts w:ascii="Times New Roman" w:eastAsia="Times New Roman" w:hAnsi="Times New Roman" w:cs="Times New Roman"/>
          <w:sz w:val="24"/>
          <w:szCs w:val="24"/>
        </w:rPr>
        <w:t>:</w:t>
      </w:r>
    </w:p>
    <w:p w14:paraId="641347DC" w14:textId="77777777" w:rsidR="00FD02A9" w:rsidRPr="000C4BDA" w:rsidRDefault="00FD02A9" w:rsidP="00483D21">
      <w:pPr>
        <w:widowControl w:val="0"/>
        <w:autoSpaceDE w:val="0"/>
        <w:autoSpaceDN w:val="0"/>
        <w:spacing w:after="0" w:line="240" w:lineRule="auto"/>
        <w:ind w:right="-540"/>
        <w:rPr>
          <w:rFonts w:ascii="Times New Roman" w:eastAsia="Times New Roman" w:hAnsi="Times New Roman" w:cs="Times New Roman"/>
          <w:sz w:val="24"/>
          <w:szCs w:val="24"/>
        </w:rPr>
      </w:pPr>
    </w:p>
    <w:p w14:paraId="52B8A05B" w14:textId="77777777" w:rsidR="000C4BDA" w:rsidRPr="000C4BDA" w:rsidRDefault="00512127" w:rsidP="00FD02A9">
      <w:pPr>
        <w:widowControl w:val="0"/>
        <w:tabs>
          <w:tab w:val="left" w:pos="3330"/>
        </w:tabs>
        <w:autoSpaceDE w:val="0"/>
        <w:autoSpaceDN w:val="0"/>
        <w:spacing w:after="0" w:line="240" w:lineRule="auto"/>
        <w:ind w:right="658"/>
        <w:rPr>
          <w:rFonts w:ascii="Times New Roman" w:eastAsia="Times New Roman" w:hAnsi="Times New Roman" w:cs="Times New Roman"/>
          <w:sz w:val="13"/>
          <w:szCs w:val="24"/>
        </w:rPr>
      </w:pPr>
      <w:r>
        <w:rPr>
          <w:rFonts w:ascii="Times New Roman" w:eastAsia="Times New Roman" w:hAnsi="Times New Roman" w:cs="Times New Roman"/>
          <w:lang w:val="sr-Cyrl-RS"/>
        </w:rPr>
        <w:t xml:space="preserve"> </w:t>
      </w:r>
    </w:p>
    <w:p w14:paraId="0FECB04F" w14:textId="77777777" w:rsidR="000C4BDA" w:rsidRPr="000C4BDA" w:rsidRDefault="000C4BDA" w:rsidP="00483D21">
      <w:pPr>
        <w:widowControl w:val="0"/>
        <w:numPr>
          <w:ilvl w:val="0"/>
          <w:numId w:val="8"/>
        </w:numPr>
        <w:tabs>
          <w:tab w:val="left" w:pos="917"/>
          <w:tab w:val="left" w:pos="918"/>
        </w:tabs>
        <w:autoSpaceDE w:val="0"/>
        <w:autoSpaceDN w:val="0"/>
        <w:spacing w:after="0" w:line="240" w:lineRule="auto"/>
        <w:jc w:val="both"/>
        <w:rPr>
          <w:rFonts w:ascii="Times New Roman" w:eastAsia="Times New Roman" w:hAnsi="Times New Roman" w:cs="Times New Roman"/>
          <w:sz w:val="24"/>
        </w:rPr>
      </w:pPr>
      <w:r w:rsidRPr="000C4BDA">
        <w:rPr>
          <w:rFonts w:ascii="Times New Roman" w:eastAsia="Times New Roman" w:hAnsi="Times New Roman" w:cs="Times New Roman"/>
          <w:sz w:val="24"/>
        </w:rPr>
        <w:t>Основни капитал Банке је 2 милијарде евра.</w:t>
      </w:r>
    </w:p>
    <w:p w14:paraId="063473B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548AD25" w14:textId="77777777" w:rsidR="000C4BDA" w:rsidRPr="000C4BDA" w:rsidRDefault="000C4BDA" w:rsidP="00483D21">
      <w:pPr>
        <w:widowControl w:val="0"/>
        <w:numPr>
          <w:ilvl w:val="0"/>
          <w:numId w:val="8"/>
        </w:numPr>
        <w:tabs>
          <w:tab w:val="left" w:pos="917"/>
          <w:tab w:val="left" w:pos="918"/>
        </w:tabs>
        <w:autoSpaceDE w:val="0"/>
        <w:autoSpaceDN w:val="0"/>
        <w:spacing w:after="0" w:line="240" w:lineRule="auto"/>
        <w:ind w:right="110"/>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Квоте у </w:t>
      </w:r>
      <w:r w:rsidRPr="000C4BDA">
        <w:rPr>
          <w:rFonts w:ascii="Times New Roman" w:eastAsia="Times New Roman" w:hAnsi="Times New Roman" w:cs="Times New Roman"/>
          <w:sz w:val="24"/>
          <w:lang w:val="sr-Cyrl-RS"/>
        </w:rPr>
        <w:t>основном</w:t>
      </w:r>
      <w:r w:rsidRPr="000C4BDA">
        <w:rPr>
          <w:rFonts w:ascii="Times New Roman" w:eastAsia="Times New Roman" w:hAnsi="Times New Roman" w:cs="Times New Roman"/>
          <w:sz w:val="24"/>
        </w:rPr>
        <w:t xml:space="preserve"> капиталу и камате на уплаћени основни капитал се распоређују члан</w:t>
      </w:r>
      <w:r w:rsidRPr="000C4BDA">
        <w:rPr>
          <w:rFonts w:ascii="Times New Roman" w:eastAsia="Times New Roman" w:hAnsi="Times New Roman" w:cs="Times New Roman"/>
          <w:sz w:val="24"/>
          <w:lang w:val="sr-Cyrl-RS"/>
        </w:rPr>
        <w:t>ицама</w:t>
      </w:r>
      <w:r w:rsidRPr="000C4BDA">
        <w:rPr>
          <w:rFonts w:ascii="Times New Roman" w:eastAsia="Times New Roman" w:hAnsi="Times New Roman" w:cs="Times New Roman"/>
          <w:sz w:val="24"/>
        </w:rPr>
        <w:t xml:space="preserve"> Банке на следећи начин:</w:t>
      </w:r>
    </w:p>
    <w:p w14:paraId="7027209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tbl>
      <w:tblPr>
        <w:tblW w:w="0" w:type="auto"/>
        <w:tblInd w:w="112" w:type="dxa"/>
        <w:tblLayout w:type="fixed"/>
        <w:tblCellMar>
          <w:left w:w="0" w:type="dxa"/>
          <w:right w:w="0" w:type="dxa"/>
        </w:tblCellMar>
        <w:tblLook w:val="01E0" w:firstRow="1" w:lastRow="1" w:firstColumn="1" w:lastColumn="1" w:noHBand="0" w:noVBand="0"/>
      </w:tblPr>
      <w:tblGrid>
        <w:gridCol w:w="3334"/>
        <w:gridCol w:w="3234"/>
        <w:gridCol w:w="2778"/>
      </w:tblGrid>
      <w:tr w:rsidR="000C4BDA" w:rsidRPr="000C4BDA" w14:paraId="28C69F1E" w14:textId="77777777" w:rsidTr="000C4BDA">
        <w:trPr>
          <w:trHeight w:val="1062"/>
        </w:trPr>
        <w:tc>
          <w:tcPr>
            <w:tcW w:w="3334" w:type="dxa"/>
          </w:tcPr>
          <w:p w14:paraId="281AD50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rPr>
            </w:pPr>
          </w:p>
        </w:tc>
        <w:tc>
          <w:tcPr>
            <w:tcW w:w="3234" w:type="dxa"/>
          </w:tcPr>
          <w:p w14:paraId="286BCEDB" w14:textId="77777777" w:rsidR="000C4BDA" w:rsidRPr="000C4BDA" w:rsidRDefault="000C4BDA" w:rsidP="00483D21">
            <w:pPr>
              <w:widowControl w:val="0"/>
              <w:autoSpaceDE w:val="0"/>
              <w:autoSpaceDN w:val="0"/>
              <w:spacing w:after="0" w:line="240" w:lineRule="auto"/>
              <w:ind w:right="243"/>
              <w:rPr>
                <w:rFonts w:ascii="Times New Roman" w:eastAsia="Times New Roman" w:hAnsi="Times New Roman" w:cs="Times New Roman"/>
                <w:sz w:val="24"/>
                <w:lang w:val="sr-Cyrl-RS"/>
              </w:rPr>
            </w:pPr>
            <w:r w:rsidRPr="000C4BDA">
              <w:rPr>
                <w:rFonts w:ascii="Times New Roman" w:eastAsia="Times New Roman" w:hAnsi="Times New Roman" w:cs="Times New Roman"/>
                <w:sz w:val="24"/>
                <w:lang w:val="sr-Cyrl-RS"/>
              </w:rPr>
              <w:t>Квоте у основном   капиталу</w:t>
            </w:r>
          </w:p>
          <w:p w14:paraId="4AEB6274" w14:textId="77777777" w:rsidR="000C4BDA" w:rsidRPr="000C4BDA" w:rsidRDefault="000C4BDA" w:rsidP="00483D21">
            <w:pPr>
              <w:widowControl w:val="0"/>
              <w:autoSpaceDE w:val="0"/>
              <w:autoSpaceDN w:val="0"/>
              <w:spacing w:after="0" w:line="240" w:lineRule="auto"/>
              <w:ind w:right="1136"/>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 xml:space="preserve">              </w:t>
            </w:r>
            <w:r w:rsidRPr="000C4BDA">
              <w:rPr>
                <w:rFonts w:ascii="Times New Roman" w:eastAsia="Times New Roman" w:hAnsi="Times New Roman" w:cs="Times New Roman"/>
                <w:sz w:val="24"/>
              </w:rPr>
              <w:t>(</w:t>
            </w:r>
            <w:r w:rsidRPr="000C4BDA">
              <w:rPr>
                <w:rFonts w:ascii="Times New Roman" w:eastAsia="Times New Roman" w:hAnsi="Times New Roman" w:cs="Times New Roman"/>
                <w:sz w:val="24"/>
                <w:lang w:val="sr-Cyrl-RS"/>
              </w:rPr>
              <w:t>ЕУР</w:t>
            </w:r>
            <w:r w:rsidRPr="000C4BDA">
              <w:rPr>
                <w:rFonts w:ascii="Times New Roman" w:eastAsia="Times New Roman" w:hAnsi="Times New Roman" w:cs="Times New Roman"/>
                <w:sz w:val="24"/>
              </w:rPr>
              <w:t>)</w:t>
            </w:r>
          </w:p>
        </w:tc>
        <w:tc>
          <w:tcPr>
            <w:tcW w:w="2778" w:type="dxa"/>
          </w:tcPr>
          <w:p w14:paraId="432CCD23" w14:textId="77777777" w:rsidR="000C4BDA" w:rsidRPr="000C4BDA" w:rsidRDefault="000C4BDA" w:rsidP="00483D21">
            <w:pPr>
              <w:widowControl w:val="0"/>
              <w:autoSpaceDE w:val="0"/>
              <w:autoSpaceDN w:val="0"/>
              <w:spacing w:after="0" w:line="240" w:lineRule="auto"/>
              <w:ind w:right="180"/>
              <w:rPr>
                <w:rFonts w:ascii="Times New Roman" w:eastAsia="Times New Roman" w:hAnsi="Times New Roman" w:cs="Times New Roman"/>
                <w:sz w:val="24"/>
              </w:rPr>
            </w:pPr>
            <w:r w:rsidRPr="000C4BDA">
              <w:rPr>
                <w:rFonts w:ascii="Times New Roman" w:eastAsia="Times New Roman" w:hAnsi="Times New Roman" w:cs="Times New Roman"/>
                <w:sz w:val="24"/>
              </w:rPr>
              <w:t>Камате на уплаћени основни капитал (</w:t>
            </w:r>
            <w:r w:rsidRPr="000C4BDA">
              <w:rPr>
                <w:rFonts w:ascii="Times New Roman" w:eastAsia="Times New Roman" w:hAnsi="Times New Roman" w:cs="Times New Roman"/>
                <w:sz w:val="24"/>
                <w:lang w:val="sr-Cyrl-RS"/>
              </w:rPr>
              <w:t>ЕУР</w:t>
            </w:r>
            <w:r w:rsidRPr="000C4BDA">
              <w:rPr>
                <w:rFonts w:ascii="Times New Roman" w:eastAsia="Times New Roman" w:hAnsi="Times New Roman" w:cs="Times New Roman"/>
                <w:sz w:val="24"/>
              </w:rPr>
              <w:t>)</w:t>
            </w:r>
          </w:p>
        </w:tc>
      </w:tr>
      <w:tr w:rsidR="000C4BDA" w:rsidRPr="000C4BDA" w14:paraId="103A3324" w14:textId="77777777" w:rsidTr="000C4BDA">
        <w:trPr>
          <w:trHeight w:val="635"/>
        </w:trPr>
        <w:tc>
          <w:tcPr>
            <w:tcW w:w="3334" w:type="dxa"/>
          </w:tcPr>
          <w:p w14:paraId="66D30ED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rPr>
            </w:pPr>
          </w:p>
          <w:p w14:paraId="49ED899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lang w:val="sr-Cyrl-RS"/>
              </w:rPr>
            </w:pPr>
            <w:r w:rsidRPr="000C4BDA">
              <w:rPr>
                <w:rFonts w:ascii="Times New Roman" w:eastAsia="Times New Roman" w:hAnsi="Times New Roman" w:cs="Times New Roman"/>
                <w:sz w:val="24"/>
                <w:lang w:val="sr-Cyrl-RS"/>
              </w:rPr>
              <w:t>Република Бугарска</w:t>
            </w:r>
          </w:p>
        </w:tc>
        <w:tc>
          <w:tcPr>
            <w:tcW w:w="3234" w:type="dxa"/>
          </w:tcPr>
          <w:p w14:paraId="38C3B81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rPr>
            </w:pPr>
          </w:p>
          <w:p w14:paraId="47798B6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123.000.000,00</w:t>
            </w:r>
          </w:p>
        </w:tc>
        <w:tc>
          <w:tcPr>
            <w:tcW w:w="2778" w:type="dxa"/>
          </w:tcPr>
          <w:p w14:paraId="1CE64B8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rPr>
            </w:pPr>
          </w:p>
          <w:p w14:paraId="49EC7B1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29.838.332,42</w:t>
            </w:r>
          </w:p>
        </w:tc>
      </w:tr>
      <w:tr w:rsidR="000C4BDA" w:rsidRPr="000C4BDA" w14:paraId="2946454D" w14:textId="77777777" w:rsidTr="000C4BDA">
        <w:trPr>
          <w:trHeight w:val="516"/>
        </w:trPr>
        <w:tc>
          <w:tcPr>
            <w:tcW w:w="3334" w:type="dxa"/>
          </w:tcPr>
          <w:p w14:paraId="23C8982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lang w:val="sr-Cyrl-RS"/>
              </w:rPr>
            </w:pPr>
            <w:r w:rsidRPr="000C4BDA">
              <w:rPr>
                <w:rFonts w:ascii="Times New Roman" w:eastAsia="Times New Roman" w:hAnsi="Times New Roman" w:cs="Times New Roman"/>
                <w:sz w:val="24"/>
                <w:lang w:val="sr-Cyrl-RS"/>
              </w:rPr>
              <w:t>Социјалистичка Република Вијетнама</w:t>
            </w:r>
          </w:p>
        </w:tc>
        <w:tc>
          <w:tcPr>
            <w:tcW w:w="3234" w:type="dxa"/>
          </w:tcPr>
          <w:p w14:paraId="6181490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4.700.000,00</w:t>
            </w:r>
          </w:p>
        </w:tc>
        <w:tc>
          <w:tcPr>
            <w:tcW w:w="2778" w:type="dxa"/>
          </w:tcPr>
          <w:p w14:paraId="37DCB63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1.024.274,56</w:t>
            </w:r>
          </w:p>
        </w:tc>
      </w:tr>
      <w:tr w:rsidR="000C4BDA" w:rsidRPr="000C4BDA" w14:paraId="309236AB" w14:textId="77777777" w:rsidTr="000C4BDA">
        <w:trPr>
          <w:trHeight w:val="515"/>
        </w:trPr>
        <w:tc>
          <w:tcPr>
            <w:tcW w:w="3334" w:type="dxa"/>
          </w:tcPr>
          <w:p w14:paraId="07DD6A1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lang w:val="sr-Cyrl-RS"/>
              </w:rPr>
            </w:pPr>
            <w:r w:rsidRPr="000C4BDA">
              <w:rPr>
                <w:rFonts w:ascii="Times New Roman" w:eastAsia="Times New Roman" w:hAnsi="Times New Roman" w:cs="Times New Roman"/>
                <w:sz w:val="24"/>
                <w:lang w:val="sr-Cyrl-RS"/>
              </w:rPr>
              <w:t>Република Куба</w:t>
            </w:r>
          </w:p>
        </w:tc>
        <w:tc>
          <w:tcPr>
            <w:tcW w:w="3234" w:type="dxa"/>
          </w:tcPr>
          <w:p w14:paraId="543C13B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23.400.000,00</w:t>
            </w:r>
          </w:p>
        </w:tc>
        <w:tc>
          <w:tcPr>
            <w:tcW w:w="2778" w:type="dxa"/>
          </w:tcPr>
          <w:p w14:paraId="1FCDADD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5.360.773,37</w:t>
            </w:r>
          </w:p>
        </w:tc>
      </w:tr>
      <w:tr w:rsidR="000C4BDA" w:rsidRPr="000C4BDA" w14:paraId="20683A56" w14:textId="77777777" w:rsidTr="000C4BDA">
        <w:trPr>
          <w:trHeight w:val="516"/>
        </w:trPr>
        <w:tc>
          <w:tcPr>
            <w:tcW w:w="3334" w:type="dxa"/>
          </w:tcPr>
          <w:p w14:paraId="74480EB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lang w:val="sr-Cyrl-RS"/>
              </w:rPr>
            </w:pPr>
            <w:r w:rsidRPr="000C4BDA">
              <w:rPr>
                <w:rFonts w:ascii="Times New Roman" w:eastAsia="Times New Roman" w:hAnsi="Times New Roman" w:cs="Times New Roman"/>
                <w:sz w:val="24"/>
                <w:lang w:val="sr-Cyrl-RS"/>
              </w:rPr>
              <w:t>Монголија</w:t>
            </w:r>
          </w:p>
        </w:tc>
        <w:tc>
          <w:tcPr>
            <w:tcW w:w="3234" w:type="dxa"/>
          </w:tcPr>
          <w:p w14:paraId="0B6A79F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6.200.000,00</w:t>
            </w:r>
          </w:p>
        </w:tc>
        <w:tc>
          <w:tcPr>
            <w:tcW w:w="2778" w:type="dxa"/>
          </w:tcPr>
          <w:p w14:paraId="0ED51A8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1.049.341,80</w:t>
            </w:r>
          </w:p>
        </w:tc>
      </w:tr>
      <w:tr w:rsidR="000C4BDA" w:rsidRPr="000C4BDA" w14:paraId="3C1D3C07" w14:textId="77777777" w:rsidTr="000C4BDA">
        <w:trPr>
          <w:trHeight w:val="516"/>
        </w:trPr>
        <w:tc>
          <w:tcPr>
            <w:tcW w:w="3334" w:type="dxa"/>
          </w:tcPr>
          <w:p w14:paraId="5992C80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lang w:val="sr-Cyrl-RS"/>
              </w:rPr>
            </w:pPr>
            <w:r w:rsidRPr="000C4BDA">
              <w:rPr>
                <w:rFonts w:ascii="Times New Roman" w:eastAsia="Times New Roman" w:hAnsi="Times New Roman" w:cs="Times New Roman"/>
                <w:sz w:val="24"/>
                <w:lang w:val="sr-Cyrl-RS"/>
              </w:rPr>
              <w:t>Руска федерација</w:t>
            </w:r>
          </w:p>
        </w:tc>
        <w:tc>
          <w:tcPr>
            <w:tcW w:w="3234" w:type="dxa"/>
          </w:tcPr>
          <w:p w14:paraId="6F10F67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580.700.000,00</w:t>
            </w:r>
          </w:p>
        </w:tc>
        <w:tc>
          <w:tcPr>
            <w:tcW w:w="2778" w:type="dxa"/>
          </w:tcPr>
          <w:p w14:paraId="78CBC3A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150.025.792,59</w:t>
            </w:r>
          </w:p>
        </w:tc>
      </w:tr>
      <w:tr w:rsidR="000C4BDA" w:rsidRPr="000C4BDA" w14:paraId="628E4DED" w14:textId="77777777" w:rsidTr="000C4BDA">
        <w:trPr>
          <w:trHeight w:val="515"/>
        </w:trPr>
        <w:tc>
          <w:tcPr>
            <w:tcW w:w="3334" w:type="dxa"/>
          </w:tcPr>
          <w:p w14:paraId="48949D1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lang w:val="sr-Cyrl-RS"/>
              </w:rPr>
            </w:pPr>
            <w:r w:rsidRPr="000C4BDA">
              <w:rPr>
                <w:rFonts w:ascii="Times New Roman" w:eastAsia="Times New Roman" w:hAnsi="Times New Roman" w:cs="Times New Roman"/>
                <w:sz w:val="24"/>
                <w:lang w:val="sr-Cyrl-RS"/>
              </w:rPr>
              <w:t>Румунија</w:t>
            </w:r>
          </w:p>
        </w:tc>
        <w:tc>
          <w:tcPr>
            <w:tcW w:w="3234" w:type="dxa"/>
          </w:tcPr>
          <w:p w14:paraId="085BD00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76.700.000,00</w:t>
            </w:r>
          </w:p>
        </w:tc>
        <w:tc>
          <w:tcPr>
            <w:tcW w:w="2778" w:type="dxa"/>
          </w:tcPr>
          <w:p w14:paraId="45477CD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18.453.958,51</w:t>
            </w:r>
          </w:p>
        </w:tc>
      </w:tr>
      <w:tr w:rsidR="000C4BDA" w:rsidRPr="000C4BDA" w14:paraId="4ECB3748" w14:textId="77777777" w:rsidTr="000C4BDA">
        <w:trPr>
          <w:trHeight w:val="516"/>
        </w:trPr>
        <w:tc>
          <w:tcPr>
            <w:tcW w:w="3334" w:type="dxa"/>
          </w:tcPr>
          <w:p w14:paraId="085071E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lang w:val="sr-Cyrl-RS"/>
              </w:rPr>
            </w:pPr>
            <w:r w:rsidRPr="000C4BDA">
              <w:rPr>
                <w:rFonts w:ascii="Times New Roman" w:eastAsia="Times New Roman" w:hAnsi="Times New Roman" w:cs="Times New Roman"/>
                <w:sz w:val="24"/>
                <w:lang w:val="sr-Cyrl-RS"/>
              </w:rPr>
              <w:t>Словачка Република</w:t>
            </w:r>
          </w:p>
        </w:tc>
        <w:tc>
          <w:tcPr>
            <w:tcW w:w="3234" w:type="dxa"/>
          </w:tcPr>
          <w:p w14:paraId="112ED84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62.800.000,00</w:t>
            </w:r>
          </w:p>
        </w:tc>
        <w:tc>
          <w:tcPr>
            <w:tcW w:w="2778" w:type="dxa"/>
          </w:tcPr>
          <w:p w14:paraId="4D2CE7F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21.481.113,06</w:t>
            </w:r>
          </w:p>
        </w:tc>
      </w:tr>
      <w:tr w:rsidR="000C4BDA" w:rsidRPr="000C4BDA" w14:paraId="49668B69" w14:textId="77777777" w:rsidTr="000C4BDA">
        <w:trPr>
          <w:trHeight w:val="574"/>
        </w:trPr>
        <w:tc>
          <w:tcPr>
            <w:tcW w:w="3334" w:type="dxa"/>
          </w:tcPr>
          <w:p w14:paraId="6514B57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lang w:val="sr-Cyrl-RS"/>
              </w:rPr>
            </w:pPr>
            <w:r w:rsidRPr="000C4BDA">
              <w:rPr>
                <w:rFonts w:ascii="Times New Roman" w:eastAsia="Times New Roman" w:hAnsi="Times New Roman" w:cs="Times New Roman"/>
                <w:sz w:val="24"/>
                <w:lang w:val="sr-Cyrl-RS"/>
              </w:rPr>
              <w:t>Чешка Република</w:t>
            </w:r>
          </w:p>
        </w:tc>
        <w:tc>
          <w:tcPr>
            <w:tcW w:w="3234" w:type="dxa"/>
          </w:tcPr>
          <w:p w14:paraId="6682C78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125.600.000,00</w:t>
            </w:r>
          </w:p>
        </w:tc>
        <w:tc>
          <w:tcPr>
            <w:tcW w:w="2778" w:type="dxa"/>
          </w:tcPr>
          <w:p w14:paraId="422CBD4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30.374.957,01</w:t>
            </w:r>
          </w:p>
        </w:tc>
      </w:tr>
      <w:tr w:rsidR="000C4BDA" w:rsidRPr="000C4BDA" w14:paraId="4E964DFF" w14:textId="77777777" w:rsidTr="000C4BDA">
        <w:trPr>
          <w:trHeight w:val="449"/>
        </w:trPr>
        <w:tc>
          <w:tcPr>
            <w:tcW w:w="3334" w:type="dxa"/>
          </w:tcPr>
          <w:p w14:paraId="7DFF189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Укупно</w:t>
            </w:r>
            <w:r w:rsidRPr="000C4BDA">
              <w:rPr>
                <w:rFonts w:ascii="Times New Roman" w:eastAsia="Times New Roman" w:hAnsi="Times New Roman" w:cs="Times New Roman"/>
                <w:sz w:val="24"/>
              </w:rPr>
              <w:t>:</w:t>
            </w:r>
          </w:p>
        </w:tc>
        <w:tc>
          <w:tcPr>
            <w:tcW w:w="3234" w:type="dxa"/>
          </w:tcPr>
          <w:p w14:paraId="3E5ED30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1.003.100.000,00</w:t>
            </w:r>
          </w:p>
        </w:tc>
        <w:tc>
          <w:tcPr>
            <w:tcW w:w="2778" w:type="dxa"/>
          </w:tcPr>
          <w:p w14:paraId="56D1EDA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257.608.543,32</w:t>
            </w:r>
          </w:p>
        </w:tc>
      </w:tr>
    </w:tbl>
    <w:p w14:paraId="773B09E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31"/>
          <w:szCs w:val="24"/>
        </w:rPr>
      </w:pPr>
    </w:p>
    <w:p w14:paraId="2EF89E38" w14:textId="77777777" w:rsidR="000C4BDA" w:rsidRPr="000C4BDA" w:rsidRDefault="000C4BDA" w:rsidP="00483D21">
      <w:pPr>
        <w:widowControl w:val="0"/>
        <w:numPr>
          <w:ilvl w:val="0"/>
          <w:numId w:val="8"/>
        </w:numPr>
        <w:tabs>
          <w:tab w:val="left" w:pos="917"/>
          <w:tab w:val="left" w:pos="918"/>
        </w:tabs>
        <w:autoSpaceDE w:val="0"/>
        <w:autoSpaceDN w:val="0"/>
        <w:spacing w:after="0" w:line="240" w:lineRule="auto"/>
        <w:jc w:val="both"/>
        <w:rPr>
          <w:rFonts w:ascii="Times New Roman" w:eastAsia="Times New Roman" w:hAnsi="Times New Roman" w:cs="Times New Roman"/>
          <w:sz w:val="24"/>
        </w:rPr>
      </w:pPr>
      <w:r w:rsidRPr="000C4BDA">
        <w:rPr>
          <w:rFonts w:ascii="Times New Roman" w:eastAsia="Times New Roman" w:hAnsi="Times New Roman" w:cs="Times New Roman"/>
          <w:sz w:val="24"/>
        </w:rPr>
        <w:t>Нераспоређени део основног капитала Банке је ЕУР 996</w:t>
      </w:r>
      <w:r w:rsidRPr="000C4BDA">
        <w:rPr>
          <w:rFonts w:ascii="Times New Roman" w:eastAsia="Times New Roman" w:hAnsi="Times New Roman" w:cs="Times New Roman"/>
          <w:sz w:val="24"/>
          <w:lang w:val="sr-Cyrl-RS"/>
        </w:rPr>
        <w:t>.</w:t>
      </w:r>
      <w:r w:rsidRPr="000C4BDA">
        <w:rPr>
          <w:rFonts w:ascii="Times New Roman" w:eastAsia="Times New Roman" w:hAnsi="Times New Roman" w:cs="Times New Roman"/>
          <w:sz w:val="24"/>
        </w:rPr>
        <w:t>900</w:t>
      </w:r>
      <w:r w:rsidRPr="000C4BDA">
        <w:rPr>
          <w:rFonts w:ascii="Times New Roman" w:eastAsia="Times New Roman" w:hAnsi="Times New Roman" w:cs="Times New Roman"/>
          <w:sz w:val="24"/>
          <w:lang w:val="sr-Cyrl-RS"/>
        </w:rPr>
        <w:t>.</w:t>
      </w:r>
      <w:r w:rsidRPr="000C4BDA">
        <w:rPr>
          <w:rFonts w:ascii="Times New Roman" w:eastAsia="Times New Roman" w:hAnsi="Times New Roman" w:cs="Times New Roman"/>
          <w:sz w:val="24"/>
        </w:rPr>
        <w:t>000</w:t>
      </w:r>
      <w:r w:rsidRPr="000C4BDA">
        <w:rPr>
          <w:rFonts w:ascii="Times New Roman" w:eastAsia="Times New Roman" w:hAnsi="Times New Roman" w:cs="Times New Roman"/>
          <w:sz w:val="24"/>
          <w:lang w:val="sr-Cyrl-RS"/>
        </w:rPr>
        <w:t>,</w:t>
      </w:r>
      <w:r w:rsidRPr="000C4BDA">
        <w:rPr>
          <w:rFonts w:ascii="Times New Roman" w:eastAsia="Times New Roman" w:hAnsi="Times New Roman" w:cs="Times New Roman"/>
          <w:sz w:val="24"/>
        </w:rPr>
        <w:t>00.</w:t>
      </w:r>
    </w:p>
    <w:p w14:paraId="12DA8B0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5139C3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C5C2D8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74AE46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F28961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312A7F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DC20CF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877301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F7D11E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C2507F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3AF4CE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726CA6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630CFD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5"/>
          <w:szCs w:val="24"/>
        </w:rPr>
      </w:pPr>
      <w:r w:rsidRPr="000C4BDA">
        <w:rPr>
          <w:rFonts w:ascii="Times New Roman" w:eastAsia="Times New Roman" w:hAnsi="Times New Roman" w:cs="Times New Roman"/>
          <w:noProof/>
          <w:sz w:val="24"/>
          <w:szCs w:val="24"/>
        </w:rPr>
        <mc:AlternateContent>
          <mc:Choice Requires="wps">
            <w:drawing>
              <wp:anchor distT="0" distB="0" distL="0" distR="0" simplePos="0" relativeHeight="251659264" behindDoc="1" locked="0" layoutInCell="1" allowOverlap="1" wp14:anchorId="7F6E278C" wp14:editId="3FF024DD">
                <wp:simplePos x="0" y="0"/>
                <wp:positionH relativeFrom="page">
                  <wp:posOffset>1115695</wp:posOffset>
                </wp:positionH>
                <wp:positionV relativeFrom="paragraph">
                  <wp:posOffset>211455</wp:posOffset>
                </wp:positionV>
                <wp:extent cx="2895600" cy="1270"/>
                <wp:effectExtent l="0" t="0" r="0" b="0"/>
                <wp:wrapTopAndBottom/>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1757 1757"/>
                            <a:gd name="T1" fmla="*/ T0 w 4560"/>
                            <a:gd name="T2" fmla="+- 0 6317 1757"/>
                            <a:gd name="T3" fmla="*/ T2 w 4560"/>
                          </a:gdLst>
                          <a:ahLst/>
                          <a:cxnLst>
                            <a:cxn ang="0">
                              <a:pos x="T1" y="0"/>
                            </a:cxn>
                            <a:cxn ang="0">
                              <a:pos x="T3" y="0"/>
                            </a:cxn>
                          </a:cxnLst>
                          <a:rect l="0" t="0" r="r" b="b"/>
                          <a:pathLst>
                            <a:path w="4560">
                              <a:moveTo>
                                <a:pt x="0" y="0"/>
                              </a:moveTo>
                              <a:lnTo>
                                <a:pt x="45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56BCD" id="Freeform 2" o:spid="_x0000_s1026" style="position:absolute;margin-left:87.85pt;margin-top:16.65pt;width:228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" path="m,l4560,e" filled="f" strokeweight=".48pt">
                <v:path arrowok="t" o:connecttype="custom" o:connectlocs="0,0;2895600,0" o:connectangles="0,0"/>
                <w10:wrap type="topAndBottom" anchorx="page"/>
              </v:shape>
            </w:pict>
          </mc:Fallback>
        </mc:AlternateContent>
      </w:r>
    </w:p>
    <w:p w14:paraId="79A2BBA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13"/>
          <w:szCs w:val="24"/>
        </w:rPr>
      </w:pPr>
    </w:p>
    <w:p w14:paraId="7304FCB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rPr>
      </w:pPr>
      <w:r w:rsidRPr="000C4BDA">
        <w:rPr>
          <w:rFonts w:ascii="Times New Roman" w:eastAsia="Times New Roman" w:hAnsi="Times New Roman" w:cs="Times New Roman"/>
          <w:sz w:val="20"/>
        </w:rPr>
        <w:t xml:space="preserve">* Актуелне информације су представљене на званичном сајту Банке </w:t>
      </w:r>
      <w:hyperlink r:id="rId9">
        <w:r w:rsidRPr="000C4BDA">
          <w:rPr>
            <w:rFonts w:ascii="Times New Roman" w:eastAsia="Times New Roman" w:hAnsi="Times New Roman" w:cs="Times New Roman"/>
            <w:sz w:val="20"/>
          </w:rPr>
          <w:t>www.iib.int</w:t>
        </w:r>
      </w:hyperlink>
    </w:p>
    <w:p w14:paraId="21608BD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FE1A55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E90426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F50872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19"/>
          <w:szCs w:val="24"/>
        </w:rPr>
      </w:pPr>
    </w:p>
    <w:p w14:paraId="2F5D577B" w14:textId="77777777" w:rsidR="00FD02A9" w:rsidRDefault="00FD02A9"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p>
    <w:p w14:paraId="2AF1D6A3" w14:textId="77777777" w:rsidR="00FD02A9" w:rsidRDefault="00FD02A9" w:rsidP="00412EF0">
      <w:pPr>
        <w:widowControl w:val="0"/>
        <w:autoSpaceDE w:val="0"/>
        <w:autoSpaceDN w:val="0"/>
        <w:spacing w:after="0" w:line="240" w:lineRule="auto"/>
        <w:ind w:right="1074"/>
        <w:rPr>
          <w:rFonts w:ascii="Times New Roman" w:eastAsia="Times New Roman" w:hAnsi="Times New Roman" w:cs="Times New Roman"/>
          <w:b/>
          <w:sz w:val="24"/>
          <w:lang w:val="sr-Cyrl-RS"/>
        </w:rPr>
      </w:pPr>
    </w:p>
    <w:p w14:paraId="1AC3F399" w14:textId="77777777" w:rsidR="000C4BDA" w:rsidRPr="000C4BDA"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ПОВЕЉА МЕЂУНАРОДНЕ ИНВЕСТИЦИОНЕ БАНКЕ</w:t>
      </w:r>
    </w:p>
    <w:p w14:paraId="6A64F9E3" w14:textId="77777777" w:rsidR="00483D21" w:rsidRDefault="00483D21" w:rsidP="00483D21">
      <w:pPr>
        <w:widowControl w:val="0"/>
        <w:autoSpaceDE w:val="0"/>
        <w:autoSpaceDN w:val="0"/>
        <w:spacing w:after="0" w:line="240" w:lineRule="auto"/>
        <w:ind w:right="109"/>
        <w:jc w:val="right"/>
        <w:rPr>
          <w:rFonts w:ascii="Times New Roman" w:eastAsia="Times New Roman" w:hAnsi="Times New Roman" w:cs="Times New Roman"/>
          <w:sz w:val="20"/>
        </w:rPr>
      </w:pPr>
    </w:p>
    <w:p w14:paraId="3ED37A58" w14:textId="77777777" w:rsidR="000C4BDA" w:rsidRPr="000C4BDA" w:rsidRDefault="000C4BDA" w:rsidP="00483D21">
      <w:pPr>
        <w:widowControl w:val="0"/>
        <w:autoSpaceDE w:val="0"/>
        <w:autoSpaceDN w:val="0"/>
        <w:spacing w:after="0" w:line="240" w:lineRule="auto"/>
        <w:ind w:right="109"/>
        <w:jc w:val="right"/>
        <w:rPr>
          <w:rFonts w:ascii="Times New Roman" w:eastAsia="Times New Roman" w:hAnsi="Times New Roman" w:cs="Times New Roman"/>
          <w:sz w:val="20"/>
        </w:rPr>
      </w:pPr>
      <w:r w:rsidRPr="000C4BDA">
        <w:rPr>
          <w:rFonts w:ascii="Times New Roman" w:eastAsia="Times New Roman" w:hAnsi="Times New Roman" w:cs="Times New Roman"/>
          <w:sz w:val="20"/>
        </w:rPr>
        <w:t>(</w:t>
      </w:r>
      <w:r w:rsidRPr="000C4BDA">
        <w:rPr>
          <w:rFonts w:ascii="Times New Roman" w:eastAsia="Times New Roman" w:hAnsi="Times New Roman" w:cs="Times New Roman"/>
          <w:sz w:val="20"/>
          <w:lang w:val="sr-Cyrl-RS"/>
        </w:rPr>
        <w:t>Прилог Н2 Споразума о оснивању Међународне инвестиционе банке</w:t>
      </w:r>
      <w:r w:rsidRPr="000C4BDA">
        <w:rPr>
          <w:rFonts w:ascii="Times New Roman" w:eastAsia="Times New Roman" w:hAnsi="Times New Roman" w:cs="Times New Roman"/>
          <w:sz w:val="20"/>
        </w:rPr>
        <w:t>)</w:t>
      </w:r>
    </w:p>
    <w:p w14:paraId="520945A1"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48C10C27" w14:textId="77777777" w:rsidR="000C4BDA" w:rsidRPr="000C4BDA" w:rsidRDefault="000C4BDA"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Члан</w:t>
      </w:r>
      <w:r w:rsidRPr="000C4BDA">
        <w:rPr>
          <w:rFonts w:ascii="Times New Roman" w:eastAsia="Times New Roman" w:hAnsi="Times New Roman" w:cs="Times New Roman"/>
          <w:sz w:val="24"/>
          <w:szCs w:val="24"/>
          <w:lang w:val="sr-Cyrl-RS"/>
        </w:rPr>
        <w:t xml:space="preserve">ице </w:t>
      </w:r>
      <w:r w:rsidRPr="000C4BDA">
        <w:rPr>
          <w:rFonts w:ascii="Times New Roman" w:eastAsia="Times New Roman" w:hAnsi="Times New Roman" w:cs="Times New Roman"/>
          <w:sz w:val="24"/>
          <w:szCs w:val="24"/>
        </w:rPr>
        <w:t>Међународне инвестиционе банке (у даљем тексту „Банка</w:t>
      </w:r>
      <w:r w:rsidR="00412EF0">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szCs w:val="24"/>
        </w:rPr>
        <w:t>) су стране</w:t>
      </w:r>
      <w:r w:rsidRPr="000C4BDA">
        <w:rPr>
          <w:rFonts w:ascii="Times New Roman" w:eastAsia="Times New Roman" w:hAnsi="Times New Roman" w:cs="Times New Roman"/>
          <w:sz w:val="24"/>
          <w:szCs w:val="24"/>
          <w:lang w:val="sr-Cyrl-RS"/>
        </w:rPr>
        <w:t xml:space="preserve"> у Споразуму</w:t>
      </w:r>
      <w:r w:rsidRPr="000C4BDA">
        <w:rPr>
          <w:rFonts w:ascii="Times New Roman" w:eastAsia="Times New Roman" w:hAnsi="Times New Roman" w:cs="Times New Roman"/>
          <w:sz w:val="24"/>
          <w:szCs w:val="24"/>
        </w:rPr>
        <w:t xml:space="preserve"> о оснивању Банке (у даљем тексту „</w:t>
      </w:r>
      <w:r w:rsidRPr="000C4BDA">
        <w:rPr>
          <w:rFonts w:ascii="Times New Roman" w:eastAsia="Times New Roman" w:hAnsi="Times New Roman" w:cs="Times New Roman"/>
          <w:sz w:val="24"/>
          <w:szCs w:val="24"/>
          <w:lang w:val="sr-Cyrl-RS"/>
        </w:rPr>
        <w:t>Споразум</w:t>
      </w:r>
      <w:r w:rsidR="00412EF0">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szCs w:val="24"/>
        </w:rPr>
        <w:t>).</w:t>
      </w:r>
    </w:p>
    <w:p w14:paraId="30FC05C4"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4F7602A0"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ОПШТЕ ОДРЕДБЕ</w:t>
      </w:r>
    </w:p>
    <w:p w14:paraId="7D4F867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6EE69B55" w14:textId="77777777" w:rsidR="000C4BDA" w:rsidRPr="002321D1"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1</w:t>
      </w:r>
      <w:r w:rsidR="002321D1">
        <w:rPr>
          <w:rFonts w:ascii="Times New Roman" w:eastAsia="Times New Roman" w:hAnsi="Times New Roman" w:cs="Times New Roman"/>
          <w:b/>
          <w:sz w:val="24"/>
          <w:lang w:val="sr-Cyrl-RS"/>
        </w:rPr>
        <w:t>.</w:t>
      </w:r>
    </w:p>
    <w:p w14:paraId="1FE201E5"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3C6F64F7" w14:textId="77777777" w:rsidR="000C4BDA" w:rsidRPr="000C4BDA" w:rsidRDefault="000C4BDA"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Банка организује и обавља кредитне и друге банкарске послове у складу са </w:t>
      </w:r>
      <w:r w:rsidRPr="000C4BDA">
        <w:rPr>
          <w:rFonts w:ascii="Times New Roman" w:eastAsia="Times New Roman" w:hAnsi="Times New Roman" w:cs="Times New Roman"/>
          <w:sz w:val="24"/>
          <w:szCs w:val="24"/>
          <w:lang w:val="sr-Cyrl-RS"/>
        </w:rPr>
        <w:t>Споразумом</w:t>
      </w:r>
      <w:r w:rsidRPr="000C4BDA">
        <w:rPr>
          <w:rFonts w:ascii="Times New Roman" w:eastAsia="Times New Roman" w:hAnsi="Times New Roman" w:cs="Times New Roman"/>
          <w:sz w:val="24"/>
          <w:szCs w:val="24"/>
        </w:rPr>
        <w:t xml:space="preserve"> и овом </w:t>
      </w:r>
      <w:r w:rsidR="00A91A84" w:rsidRPr="000C4BDA">
        <w:rPr>
          <w:rFonts w:ascii="Times New Roman" w:eastAsia="Times New Roman" w:hAnsi="Times New Roman" w:cs="Times New Roman"/>
          <w:sz w:val="24"/>
          <w:szCs w:val="24"/>
        </w:rPr>
        <w:t>повељом</w:t>
      </w:r>
      <w:r w:rsidRPr="000C4BDA">
        <w:rPr>
          <w:rFonts w:ascii="Times New Roman" w:eastAsia="Times New Roman" w:hAnsi="Times New Roman" w:cs="Times New Roman"/>
          <w:sz w:val="24"/>
          <w:szCs w:val="24"/>
        </w:rPr>
        <w:t xml:space="preserve">, која је саставни део </w:t>
      </w:r>
      <w:r w:rsidRPr="000C4BDA">
        <w:rPr>
          <w:rFonts w:ascii="Times New Roman" w:eastAsia="Times New Roman" w:hAnsi="Times New Roman" w:cs="Times New Roman"/>
          <w:sz w:val="24"/>
          <w:szCs w:val="24"/>
          <w:lang w:val="sr-Cyrl-RS"/>
        </w:rPr>
        <w:t>Споразума</w:t>
      </w:r>
      <w:r w:rsidRPr="000C4BDA">
        <w:rPr>
          <w:rFonts w:ascii="Times New Roman" w:eastAsia="Times New Roman" w:hAnsi="Times New Roman" w:cs="Times New Roman"/>
          <w:sz w:val="24"/>
          <w:szCs w:val="24"/>
        </w:rPr>
        <w:t>.</w:t>
      </w:r>
    </w:p>
    <w:p w14:paraId="1881291B"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2E12AE53" w14:textId="77777777" w:rsidR="000C4BDA" w:rsidRPr="002321D1"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2</w:t>
      </w:r>
      <w:r w:rsidR="002321D1">
        <w:rPr>
          <w:rFonts w:ascii="Times New Roman" w:eastAsia="Times New Roman" w:hAnsi="Times New Roman" w:cs="Times New Roman"/>
          <w:b/>
          <w:bCs/>
          <w:sz w:val="24"/>
          <w:szCs w:val="24"/>
          <w:lang w:val="sr-Cyrl-RS"/>
        </w:rPr>
        <w:t>.</w:t>
      </w:r>
    </w:p>
    <w:p w14:paraId="1DB684DD" w14:textId="77777777" w:rsidR="000C4BDA" w:rsidRPr="00483D21" w:rsidRDefault="000C4BDA" w:rsidP="00FD3C85">
      <w:pPr>
        <w:widowControl w:val="0"/>
        <w:autoSpaceDE w:val="0"/>
        <w:autoSpaceDN w:val="0"/>
        <w:spacing w:after="0" w:line="240" w:lineRule="auto"/>
        <w:ind w:firstLine="720"/>
        <w:jc w:val="both"/>
        <w:rPr>
          <w:rFonts w:ascii="Times New Roman" w:eastAsia="Times New Roman" w:hAnsi="Times New Roman" w:cs="Times New Roman"/>
          <w:b/>
          <w:sz w:val="24"/>
          <w:szCs w:val="24"/>
        </w:rPr>
      </w:pPr>
    </w:p>
    <w:p w14:paraId="7E13DC89" w14:textId="77777777" w:rsidR="000C4BDA" w:rsidRPr="000C4BDA" w:rsidRDefault="000C4BDA" w:rsidP="00FD3C85">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је међународна организација.</w:t>
      </w:r>
    </w:p>
    <w:p w14:paraId="5B00743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B7688E4" w14:textId="77777777" w:rsidR="000C4BDA" w:rsidRPr="000C4BDA" w:rsidRDefault="000C4BDA" w:rsidP="00FD3C85">
      <w:pPr>
        <w:widowControl w:val="0"/>
        <w:autoSpaceDE w:val="0"/>
        <w:autoSpaceDN w:val="0"/>
        <w:spacing w:after="0" w:line="240" w:lineRule="auto"/>
        <w:ind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Пуни назив Банке на руском језику је "МЕЖДУНАРОДНЫЙ ИНВЕСТИЦИОННЫЙ БАНК";</w:t>
      </w:r>
    </w:p>
    <w:p w14:paraId="4D6E6DC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076CBDB" w14:textId="77777777" w:rsidR="000C4BDA" w:rsidRPr="000C4BDA" w:rsidRDefault="000C4BDA" w:rsidP="00FD3C85">
      <w:pPr>
        <w:widowControl w:val="0"/>
        <w:autoSpaceDE w:val="0"/>
        <w:autoSpaceDN w:val="0"/>
        <w:spacing w:after="0" w:line="240" w:lineRule="auto"/>
        <w:ind w:right="-20"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Пуни назив Банке на енглеском језику је "INTERNATIONAL INVESTMENT BANK"; </w:t>
      </w:r>
    </w:p>
    <w:p w14:paraId="08775280" w14:textId="77777777" w:rsidR="00483D21" w:rsidRDefault="00483D21" w:rsidP="00483D21">
      <w:pPr>
        <w:widowControl w:val="0"/>
        <w:autoSpaceDE w:val="0"/>
        <w:autoSpaceDN w:val="0"/>
        <w:spacing w:after="0" w:line="240" w:lineRule="auto"/>
        <w:ind w:right="901"/>
        <w:rPr>
          <w:rFonts w:ascii="Times New Roman" w:eastAsia="Times New Roman" w:hAnsi="Times New Roman" w:cs="Times New Roman"/>
          <w:sz w:val="24"/>
          <w:szCs w:val="24"/>
        </w:rPr>
      </w:pPr>
    </w:p>
    <w:p w14:paraId="64A4A5FB" w14:textId="77777777" w:rsidR="000C4BDA" w:rsidRPr="000C4BDA" w:rsidRDefault="000C4BDA" w:rsidP="00FD3C85">
      <w:pPr>
        <w:widowControl w:val="0"/>
        <w:autoSpaceDE w:val="0"/>
        <w:autoSpaceDN w:val="0"/>
        <w:spacing w:after="0" w:line="240" w:lineRule="auto"/>
        <w:ind w:right="901"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Скраћени назив Банке на руском језику је "МИБ";</w:t>
      </w:r>
    </w:p>
    <w:p w14:paraId="1B8071D7" w14:textId="77777777" w:rsidR="00483D21" w:rsidRDefault="00483D21" w:rsidP="00483D21">
      <w:pPr>
        <w:widowControl w:val="0"/>
        <w:autoSpaceDE w:val="0"/>
        <w:autoSpaceDN w:val="0"/>
        <w:spacing w:after="0" w:line="240" w:lineRule="auto"/>
        <w:ind w:right="4081"/>
        <w:rPr>
          <w:rFonts w:ascii="Times New Roman" w:eastAsia="Times New Roman" w:hAnsi="Times New Roman" w:cs="Times New Roman"/>
          <w:sz w:val="24"/>
          <w:szCs w:val="24"/>
        </w:rPr>
      </w:pPr>
    </w:p>
    <w:p w14:paraId="299C0EE9" w14:textId="77777777" w:rsidR="00483D21" w:rsidRDefault="000C4BDA" w:rsidP="00FD3C85">
      <w:pPr>
        <w:widowControl w:val="0"/>
        <w:autoSpaceDE w:val="0"/>
        <w:autoSpaceDN w:val="0"/>
        <w:spacing w:after="0" w:line="240" w:lineRule="auto"/>
        <w:ind w:right="2860"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Скраћени назив Банке на енглеском језику је "IIB". </w:t>
      </w:r>
    </w:p>
    <w:p w14:paraId="62F4D743" w14:textId="77777777" w:rsidR="00483D21" w:rsidRDefault="00483D21" w:rsidP="00483D21">
      <w:pPr>
        <w:widowControl w:val="0"/>
        <w:autoSpaceDE w:val="0"/>
        <w:autoSpaceDN w:val="0"/>
        <w:spacing w:after="0" w:line="240" w:lineRule="auto"/>
        <w:ind w:right="4081"/>
        <w:rPr>
          <w:rFonts w:ascii="Times New Roman" w:eastAsia="Times New Roman" w:hAnsi="Times New Roman" w:cs="Times New Roman"/>
          <w:sz w:val="24"/>
          <w:szCs w:val="24"/>
        </w:rPr>
      </w:pPr>
    </w:p>
    <w:p w14:paraId="65F2FE47" w14:textId="77777777" w:rsidR="000C4BDA" w:rsidRPr="000C4BDA" w:rsidRDefault="000C4BDA" w:rsidP="00FD3C85">
      <w:pPr>
        <w:widowControl w:val="0"/>
        <w:autoSpaceDE w:val="0"/>
        <w:autoSpaceDN w:val="0"/>
        <w:spacing w:after="0" w:line="240" w:lineRule="auto"/>
        <w:ind w:right="2320"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ће имати седиште у Будимпешти, Мађарска.</w:t>
      </w:r>
    </w:p>
    <w:p w14:paraId="3611DAF0" w14:textId="77777777" w:rsidR="00483D21" w:rsidRDefault="00483D21" w:rsidP="00483D21">
      <w:pPr>
        <w:widowControl w:val="0"/>
        <w:autoSpaceDE w:val="0"/>
        <w:autoSpaceDN w:val="0"/>
        <w:spacing w:after="0" w:line="240" w:lineRule="auto"/>
        <w:ind w:right="111"/>
        <w:jc w:val="both"/>
        <w:rPr>
          <w:rFonts w:ascii="Times New Roman" w:eastAsia="Times New Roman" w:hAnsi="Times New Roman" w:cs="Times New Roman"/>
          <w:sz w:val="24"/>
          <w:szCs w:val="24"/>
        </w:rPr>
      </w:pPr>
    </w:p>
    <w:p w14:paraId="6608E74D" w14:textId="77777777" w:rsidR="000C4BDA" w:rsidRPr="000C4BDA" w:rsidRDefault="000C4BDA" w:rsidP="00FD3C85">
      <w:pPr>
        <w:widowControl w:val="0"/>
        <w:autoSpaceDE w:val="0"/>
        <w:autoSpaceDN w:val="0"/>
        <w:spacing w:after="0" w:line="240" w:lineRule="auto"/>
        <w:ind w:right="111" w:firstLine="720"/>
        <w:jc w:val="both"/>
        <w:rPr>
          <w:rFonts w:ascii="Times New Roman" w:eastAsia="Times New Roman" w:hAnsi="Times New Roman" w:cs="Times New Roman"/>
          <w:sz w:val="24"/>
          <w:szCs w:val="24"/>
          <w:lang w:val="sr-Cyrl-RS"/>
        </w:rPr>
      </w:pPr>
      <w:r w:rsidRPr="000C4BDA">
        <w:rPr>
          <w:rFonts w:ascii="Times New Roman" w:eastAsia="Times New Roman" w:hAnsi="Times New Roman" w:cs="Times New Roman"/>
          <w:sz w:val="24"/>
          <w:szCs w:val="24"/>
        </w:rPr>
        <w:t xml:space="preserve">Циљеви и задаци Банке, њена правна способност, укључујући обим њених законских овлашћења и ограничења њене одговорности, законска регулатива пословања Банке, као и привилегије и имунитети које ужива Банка, представници </w:t>
      </w:r>
      <w:r w:rsidRPr="000C4BDA">
        <w:rPr>
          <w:rFonts w:ascii="Times New Roman" w:eastAsia="Times New Roman" w:hAnsi="Times New Roman" w:cs="Times New Roman"/>
          <w:sz w:val="24"/>
          <w:szCs w:val="24"/>
          <w:lang w:val="sr-Cyrl-RS"/>
        </w:rPr>
        <w:t>чланица Одбора гувернера и Одбора директора</w:t>
      </w:r>
      <w:r w:rsidRPr="000C4BDA">
        <w:rPr>
          <w:rFonts w:ascii="Times New Roman" w:eastAsia="Times New Roman" w:hAnsi="Times New Roman" w:cs="Times New Roman"/>
          <w:sz w:val="24"/>
          <w:szCs w:val="24"/>
        </w:rPr>
        <w:t xml:space="preserve">, као и службеници и запослени у Банци на територији сваке од држава чланица </w:t>
      </w:r>
      <w:r w:rsidRPr="000C4BDA">
        <w:rPr>
          <w:rFonts w:ascii="Times New Roman" w:eastAsia="Times New Roman" w:hAnsi="Times New Roman" w:cs="Times New Roman"/>
          <w:sz w:val="24"/>
          <w:szCs w:val="24"/>
          <w:lang w:val="sr-Cyrl-RS"/>
        </w:rPr>
        <w:t>биће прописани</w:t>
      </w:r>
      <w:r w:rsidRPr="000C4BDA">
        <w:rPr>
          <w:rFonts w:ascii="Times New Roman" w:eastAsia="Times New Roman" w:hAnsi="Times New Roman" w:cs="Times New Roman"/>
          <w:sz w:val="24"/>
          <w:szCs w:val="24"/>
        </w:rPr>
        <w:t xml:space="preserve"> овим </w:t>
      </w:r>
      <w:r w:rsidRPr="000C4BDA">
        <w:rPr>
          <w:rFonts w:ascii="Times New Roman" w:eastAsia="Times New Roman" w:hAnsi="Times New Roman" w:cs="Times New Roman"/>
          <w:sz w:val="24"/>
          <w:szCs w:val="24"/>
          <w:lang w:val="sr-Cyrl-RS"/>
        </w:rPr>
        <w:t>с</w:t>
      </w:r>
      <w:r w:rsidRPr="000C4BDA">
        <w:rPr>
          <w:rFonts w:ascii="Times New Roman" w:eastAsia="Times New Roman" w:hAnsi="Times New Roman" w:cs="Times New Roman"/>
          <w:sz w:val="24"/>
          <w:szCs w:val="24"/>
        </w:rPr>
        <w:t xml:space="preserve">поразумом и овом </w:t>
      </w:r>
      <w:r w:rsidRPr="000C4BDA">
        <w:rPr>
          <w:rFonts w:ascii="Times New Roman" w:eastAsia="Times New Roman" w:hAnsi="Times New Roman" w:cs="Times New Roman"/>
          <w:sz w:val="24"/>
          <w:szCs w:val="24"/>
          <w:lang w:val="sr-Cyrl-RS"/>
        </w:rPr>
        <w:t>п</w:t>
      </w:r>
      <w:r w:rsidRPr="000C4BDA">
        <w:rPr>
          <w:rFonts w:ascii="Times New Roman" w:eastAsia="Times New Roman" w:hAnsi="Times New Roman" w:cs="Times New Roman"/>
          <w:sz w:val="24"/>
          <w:szCs w:val="24"/>
        </w:rPr>
        <w:t>овељом</w:t>
      </w:r>
      <w:r w:rsidRPr="000C4BDA">
        <w:rPr>
          <w:rFonts w:ascii="Times New Roman" w:eastAsia="Times New Roman" w:hAnsi="Times New Roman" w:cs="Times New Roman"/>
          <w:sz w:val="24"/>
          <w:szCs w:val="24"/>
          <w:lang w:val="sr-Cyrl-RS"/>
        </w:rPr>
        <w:t>.</w:t>
      </w:r>
    </w:p>
    <w:p w14:paraId="7E9E651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D980CD4" w14:textId="77777777" w:rsidR="000C4BDA" w:rsidRPr="000C4BDA" w:rsidRDefault="000C4BDA" w:rsidP="00FD3C85">
      <w:pPr>
        <w:widowControl w:val="0"/>
        <w:autoSpaceDE w:val="0"/>
        <w:autoSpaceDN w:val="0"/>
        <w:spacing w:after="0" w:line="240" w:lineRule="auto"/>
        <w:ind w:firstLine="557"/>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је овлашћена да:</w:t>
      </w:r>
    </w:p>
    <w:p w14:paraId="6D30D7C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5D331C2" w14:textId="77777777" w:rsidR="000C4BDA" w:rsidRPr="000C4BDA" w:rsidRDefault="000C4BDA" w:rsidP="00483D21">
      <w:pPr>
        <w:widowControl w:val="0"/>
        <w:numPr>
          <w:ilvl w:val="1"/>
          <w:numId w:val="8"/>
        </w:numPr>
        <w:tabs>
          <w:tab w:val="left" w:pos="918"/>
        </w:tabs>
        <w:autoSpaceDE w:val="0"/>
        <w:autoSpaceDN w:val="0"/>
        <w:spacing w:after="0" w:line="240" w:lineRule="auto"/>
        <w:jc w:val="both"/>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 xml:space="preserve">ступи у </w:t>
      </w:r>
      <w:r w:rsidRPr="000C4BDA">
        <w:rPr>
          <w:rFonts w:ascii="Times New Roman" w:eastAsia="Times New Roman" w:hAnsi="Times New Roman" w:cs="Times New Roman"/>
          <w:sz w:val="24"/>
        </w:rPr>
        <w:t xml:space="preserve"> међународне уговоре;</w:t>
      </w:r>
    </w:p>
    <w:p w14:paraId="12289D2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B215ABA" w14:textId="77777777" w:rsidR="000C4BDA" w:rsidRPr="000C4BDA" w:rsidRDefault="002321D1" w:rsidP="002321D1">
      <w:pPr>
        <w:widowControl w:val="0"/>
        <w:tabs>
          <w:tab w:val="left" w:pos="918"/>
        </w:tabs>
        <w:autoSpaceDE w:val="0"/>
        <w:autoSpaceDN w:val="0"/>
        <w:spacing w:after="0" w:line="240" w:lineRule="auto"/>
        <w:ind w:left="851" w:right="115" w:hanging="294"/>
        <w:jc w:val="both"/>
        <w:rPr>
          <w:rFonts w:ascii="Times New Roman" w:eastAsia="Times New Roman" w:hAnsi="Times New Roman" w:cs="Times New Roman"/>
          <w:sz w:val="24"/>
        </w:rPr>
      </w:pPr>
      <w:r>
        <w:rPr>
          <w:rFonts w:ascii="Times New Roman" w:eastAsia="Times New Roman" w:hAnsi="Times New Roman" w:cs="Times New Roman"/>
          <w:sz w:val="24"/>
          <w:lang w:val="sr-Cyrl-RS"/>
        </w:rPr>
        <w:t>б.</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стиче</w:t>
      </w:r>
      <w:r w:rsidR="000C4BDA" w:rsidRPr="000C4BDA">
        <w:rPr>
          <w:rFonts w:ascii="Times New Roman" w:eastAsia="Times New Roman" w:hAnsi="Times New Roman" w:cs="Times New Roman"/>
          <w:sz w:val="24"/>
        </w:rPr>
        <w:t>, отуђ</w:t>
      </w:r>
      <w:r w:rsidR="000C4BDA" w:rsidRPr="000C4BDA">
        <w:rPr>
          <w:rFonts w:ascii="Times New Roman" w:eastAsia="Times New Roman" w:hAnsi="Times New Roman" w:cs="Times New Roman"/>
          <w:sz w:val="24"/>
          <w:lang w:val="sr-Cyrl-RS"/>
        </w:rPr>
        <w:t>и</w:t>
      </w:r>
      <w:r w:rsidR="000C4BDA" w:rsidRPr="000C4BDA">
        <w:rPr>
          <w:rFonts w:ascii="Times New Roman" w:eastAsia="Times New Roman" w:hAnsi="Times New Roman" w:cs="Times New Roman"/>
          <w:sz w:val="24"/>
        </w:rPr>
        <w:t>, закуп</w:t>
      </w:r>
      <w:r w:rsidR="000C4BDA" w:rsidRPr="000C4BDA">
        <w:rPr>
          <w:rFonts w:ascii="Times New Roman" w:eastAsia="Times New Roman" w:hAnsi="Times New Roman" w:cs="Times New Roman"/>
          <w:sz w:val="24"/>
          <w:lang w:val="sr-Cyrl-RS"/>
        </w:rPr>
        <w:t>и</w:t>
      </w:r>
      <w:r w:rsidR="000C4BDA" w:rsidRPr="000C4BDA">
        <w:rPr>
          <w:rFonts w:ascii="Times New Roman" w:eastAsia="Times New Roman" w:hAnsi="Times New Roman" w:cs="Times New Roman"/>
          <w:sz w:val="24"/>
        </w:rPr>
        <w:t xml:space="preserve"> или изнајм</w:t>
      </w:r>
      <w:r w:rsidR="000C4BDA" w:rsidRPr="000C4BDA">
        <w:rPr>
          <w:rFonts w:ascii="Times New Roman" w:eastAsia="Times New Roman" w:hAnsi="Times New Roman" w:cs="Times New Roman"/>
          <w:sz w:val="24"/>
          <w:lang w:val="sr-Cyrl-RS"/>
        </w:rPr>
        <w:t>и</w:t>
      </w:r>
      <w:r w:rsidR="000C4BDA" w:rsidRPr="000C4BDA">
        <w:rPr>
          <w:rFonts w:ascii="Times New Roman" w:eastAsia="Times New Roman" w:hAnsi="Times New Roman" w:cs="Times New Roman"/>
          <w:sz w:val="24"/>
        </w:rPr>
        <w:t xml:space="preserve"> било кој</w:t>
      </w:r>
      <w:r w:rsidR="000C4BDA" w:rsidRPr="000C4BDA">
        <w:rPr>
          <w:rFonts w:ascii="Times New Roman" w:eastAsia="Times New Roman" w:hAnsi="Times New Roman" w:cs="Times New Roman"/>
          <w:sz w:val="24"/>
          <w:lang w:val="sr-Cyrl-RS"/>
        </w:rPr>
        <w:t>у</w:t>
      </w:r>
      <w:r w:rsidR="000C4BDA" w:rsidRPr="000C4BDA">
        <w:rPr>
          <w:rFonts w:ascii="Times New Roman" w:eastAsia="Times New Roman" w:hAnsi="Times New Roman" w:cs="Times New Roman"/>
          <w:sz w:val="24"/>
        </w:rPr>
        <w:t xml:space="preserve"> имовин</w:t>
      </w:r>
      <w:r w:rsidR="000C4BDA" w:rsidRPr="000C4BDA">
        <w:rPr>
          <w:rFonts w:ascii="Times New Roman" w:eastAsia="Times New Roman" w:hAnsi="Times New Roman" w:cs="Times New Roman"/>
          <w:sz w:val="24"/>
          <w:lang w:val="sr-Cyrl-RS"/>
        </w:rPr>
        <w:t>у</w:t>
      </w:r>
      <w:r w:rsidR="000C4BDA" w:rsidRPr="000C4BDA">
        <w:rPr>
          <w:rFonts w:ascii="Times New Roman" w:eastAsia="Times New Roman" w:hAnsi="Times New Roman" w:cs="Times New Roman"/>
          <w:sz w:val="24"/>
        </w:rPr>
        <w:t xml:space="preserve">, укључујући </w:t>
      </w:r>
      <w:r w:rsidR="000C4BDA" w:rsidRPr="000C4BDA">
        <w:rPr>
          <w:rFonts w:ascii="Times New Roman" w:eastAsia="Times New Roman" w:hAnsi="Times New Roman" w:cs="Times New Roman"/>
          <w:sz w:val="24"/>
          <w:lang w:val="sr-Cyrl-RS"/>
        </w:rPr>
        <w:t>непокретности</w:t>
      </w:r>
      <w:r w:rsidR="000C4BDA" w:rsidRPr="000C4BDA">
        <w:rPr>
          <w:rFonts w:ascii="Times New Roman" w:eastAsia="Times New Roman" w:hAnsi="Times New Roman" w:cs="Times New Roman"/>
          <w:sz w:val="24"/>
        </w:rPr>
        <w:t xml:space="preserve"> и другу имовину, као и </w:t>
      </w:r>
      <w:r w:rsidR="000C4BDA" w:rsidRPr="000C4BDA">
        <w:rPr>
          <w:rFonts w:ascii="Times New Roman" w:eastAsia="Times New Roman" w:hAnsi="Times New Roman" w:cs="Times New Roman"/>
          <w:sz w:val="24"/>
          <w:lang w:val="sr-Cyrl-RS"/>
        </w:rPr>
        <w:t xml:space="preserve">да </w:t>
      </w:r>
      <w:r w:rsidR="000C4BDA" w:rsidRPr="000C4BDA">
        <w:rPr>
          <w:rFonts w:ascii="Times New Roman" w:eastAsia="Times New Roman" w:hAnsi="Times New Roman" w:cs="Times New Roman"/>
          <w:sz w:val="24"/>
        </w:rPr>
        <w:t>скл</w:t>
      </w:r>
      <w:r w:rsidR="000C4BDA" w:rsidRPr="000C4BDA">
        <w:rPr>
          <w:rFonts w:ascii="Times New Roman" w:eastAsia="Times New Roman" w:hAnsi="Times New Roman" w:cs="Times New Roman"/>
          <w:sz w:val="24"/>
          <w:lang w:val="sr-Cyrl-RS"/>
        </w:rPr>
        <w:t>опи</w:t>
      </w:r>
      <w:r w:rsidR="000C4BDA" w:rsidRPr="000C4BDA">
        <w:rPr>
          <w:rFonts w:ascii="Times New Roman" w:eastAsia="Times New Roman" w:hAnsi="Times New Roman" w:cs="Times New Roman"/>
          <w:sz w:val="24"/>
        </w:rPr>
        <w:t xml:space="preserve"> друг</w:t>
      </w:r>
      <w:r w:rsidR="000C4BDA" w:rsidRPr="000C4BDA">
        <w:rPr>
          <w:rFonts w:ascii="Times New Roman" w:eastAsia="Times New Roman" w:hAnsi="Times New Roman" w:cs="Times New Roman"/>
          <w:sz w:val="24"/>
          <w:lang w:val="sr-Cyrl-RS"/>
        </w:rPr>
        <w:t>е</w:t>
      </w:r>
      <w:r w:rsidR="000C4BDA" w:rsidRPr="000C4BDA">
        <w:rPr>
          <w:rFonts w:ascii="Times New Roman" w:eastAsia="Times New Roman" w:hAnsi="Times New Roman" w:cs="Times New Roman"/>
          <w:sz w:val="24"/>
        </w:rPr>
        <w:t xml:space="preserve"> трансакциј</w:t>
      </w:r>
      <w:r w:rsidR="000C4BDA" w:rsidRPr="000C4BDA">
        <w:rPr>
          <w:rFonts w:ascii="Times New Roman" w:eastAsia="Times New Roman" w:hAnsi="Times New Roman" w:cs="Times New Roman"/>
          <w:sz w:val="24"/>
          <w:lang w:val="sr-Cyrl-RS"/>
        </w:rPr>
        <w:t>е</w:t>
      </w:r>
      <w:r w:rsidR="000C4BDA" w:rsidRPr="000C4BDA">
        <w:rPr>
          <w:rFonts w:ascii="Times New Roman" w:eastAsia="Times New Roman" w:hAnsi="Times New Roman" w:cs="Times New Roman"/>
          <w:sz w:val="24"/>
        </w:rPr>
        <w:t xml:space="preserve"> које нису у супротности са овом </w:t>
      </w:r>
      <w:r w:rsidR="00A91A84" w:rsidRPr="000C4BDA">
        <w:rPr>
          <w:rFonts w:ascii="Times New Roman" w:eastAsia="Times New Roman" w:hAnsi="Times New Roman" w:cs="Times New Roman"/>
          <w:sz w:val="24"/>
        </w:rPr>
        <w:t>повељом</w:t>
      </w:r>
      <w:r w:rsidR="000C4BDA" w:rsidRPr="000C4BDA">
        <w:rPr>
          <w:rFonts w:ascii="Times New Roman" w:eastAsia="Times New Roman" w:hAnsi="Times New Roman" w:cs="Times New Roman"/>
          <w:sz w:val="24"/>
        </w:rPr>
        <w:t>;</w:t>
      </w:r>
    </w:p>
    <w:p w14:paraId="09A2539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36D55F1" w14:textId="77777777" w:rsidR="000C4BDA" w:rsidRPr="000C4BDA" w:rsidRDefault="002321D1" w:rsidP="002321D1">
      <w:pPr>
        <w:widowControl w:val="0"/>
        <w:tabs>
          <w:tab w:val="left" w:pos="918"/>
        </w:tabs>
        <w:autoSpaceDE w:val="0"/>
        <w:autoSpaceDN w:val="0"/>
        <w:spacing w:after="0" w:line="240" w:lineRule="auto"/>
        <w:ind w:left="851" w:right="107" w:hanging="294"/>
        <w:jc w:val="both"/>
        <w:rPr>
          <w:rFonts w:ascii="Times New Roman" w:eastAsia="Times New Roman" w:hAnsi="Times New Roman" w:cs="Times New Roman"/>
          <w:sz w:val="24"/>
        </w:rPr>
      </w:pPr>
      <w:r>
        <w:rPr>
          <w:rFonts w:ascii="Times New Roman" w:eastAsia="Times New Roman" w:hAnsi="Times New Roman" w:cs="Times New Roman"/>
          <w:sz w:val="24"/>
          <w:lang w:val="sr-Cyrl-RS"/>
        </w:rPr>
        <w:t>ц.</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појави се</w:t>
      </w:r>
      <w:r w:rsidR="000C4BDA" w:rsidRPr="000C4BDA">
        <w:rPr>
          <w:rFonts w:ascii="Times New Roman" w:eastAsia="Times New Roman" w:hAnsi="Times New Roman" w:cs="Times New Roman"/>
          <w:sz w:val="24"/>
          <w:lang w:val="sr-Cyrl-RS"/>
        </w:rPr>
        <w:t xml:space="preserve"> испред</w:t>
      </w:r>
      <w:r w:rsidR="000C4BDA" w:rsidRPr="000C4BDA">
        <w:rPr>
          <w:rFonts w:ascii="Times New Roman" w:eastAsia="Times New Roman" w:hAnsi="Times New Roman" w:cs="Times New Roman"/>
          <w:sz w:val="24"/>
        </w:rPr>
        <w:t xml:space="preserve"> државних и арбитражним судовима као тужилац или тужени; у свакој од својих држава чланица Банка ће имати иста </w:t>
      </w:r>
      <w:r w:rsidR="000C4BDA" w:rsidRPr="000C4BDA">
        <w:rPr>
          <w:rFonts w:ascii="Times New Roman" w:eastAsia="Times New Roman" w:hAnsi="Times New Roman" w:cs="Times New Roman"/>
          <w:sz w:val="24"/>
          <w:lang w:val="sr-Cyrl-RS"/>
        </w:rPr>
        <w:t>процесна</w:t>
      </w:r>
      <w:r w:rsidR="000C4BDA" w:rsidRPr="000C4BDA">
        <w:rPr>
          <w:rFonts w:ascii="Times New Roman" w:eastAsia="Times New Roman" w:hAnsi="Times New Roman" w:cs="Times New Roman"/>
          <w:sz w:val="24"/>
        </w:rPr>
        <w:t xml:space="preserve"> права као и правн</w:t>
      </w:r>
      <w:r w:rsidR="000C4BDA" w:rsidRPr="000C4BDA">
        <w:rPr>
          <w:rFonts w:ascii="Times New Roman" w:eastAsia="Times New Roman" w:hAnsi="Times New Roman" w:cs="Times New Roman"/>
          <w:sz w:val="24"/>
          <w:lang w:val="sr-Cyrl-RS"/>
        </w:rPr>
        <w:t>а</w:t>
      </w:r>
      <w:r w:rsidR="000C4BDA" w:rsidRPr="000C4BDA">
        <w:rPr>
          <w:rFonts w:ascii="Times New Roman" w:eastAsia="Times New Roman" w:hAnsi="Times New Roman" w:cs="Times New Roman"/>
          <w:sz w:val="24"/>
        </w:rPr>
        <w:t xml:space="preserve"> лица у одговарајућој држави чланици;</w:t>
      </w:r>
    </w:p>
    <w:p w14:paraId="0486DE17"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502BC2C" w14:textId="77777777" w:rsidR="000C4BDA" w:rsidRPr="000C4BDA" w:rsidRDefault="002321D1" w:rsidP="002321D1">
      <w:pPr>
        <w:widowControl w:val="0"/>
        <w:tabs>
          <w:tab w:val="left" w:pos="918"/>
        </w:tabs>
        <w:autoSpaceDE w:val="0"/>
        <w:autoSpaceDN w:val="0"/>
        <w:spacing w:after="0" w:line="240" w:lineRule="auto"/>
        <w:ind w:left="557"/>
        <w:jc w:val="both"/>
        <w:rPr>
          <w:rFonts w:ascii="Times New Roman" w:eastAsia="Times New Roman" w:hAnsi="Times New Roman" w:cs="Times New Roman"/>
          <w:sz w:val="24"/>
        </w:rPr>
      </w:pPr>
      <w:r>
        <w:rPr>
          <w:rFonts w:ascii="Times New Roman" w:eastAsia="Times New Roman" w:hAnsi="Times New Roman" w:cs="Times New Roman"/>
          <w:sz w:val="24"/>
          <w:lang w:val="sr-Cyrl-RS"/>
        </w:rPr>
        <w:t>д.</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отв</w:t>
      </w:r>
      <w:r w:rsidR="000C4BDA" w:rsidRPr="000C4BDA">
        <w:rPr>
          <w:rFonts w:ascii="Times New Roman" w:eastAsia="Times New Roman" w:hAnsi="Times New Roman" w:cs="Times New Roman"/>
          <w:sz w:val="24"/>
          <w:lang w:val="sr-Cyrl-RS"/>
        </w:rPr>
        <w:t>а</w:t>
      </w:r>
      <w:r w:rsidR="000C4BDA" w:rsidRPr="000C4BDA">
        <w:rPr>
          <w:rFonts w:ascii="Times New Roman" w:eastAsia="Times New Roman" w:hAnsi="Times New Roman" w:cs="Times New Roman"/>
          <w:sz w:val="24"/>
        </w:rPr>
        <w:t>р</w:t>
      </w:r>
      <w:r w:rsidR="000C4BDA" w:rsidRPr="000C4BDA">
        <w:rPr>
          <w:rFonts w:ascii="Times New Roman" w:eastAsia="Times New Roman" w:hAnsi="Times New Roman" w:cs="Times New Roman"/>
          <w:sz w:val="24"/>
          <w:lang w:val="sr-Cyrl-RS"/>
        </w:rPr>
        <w:t>а</w:t>
      </w:r>
      <w:r w:rsidR="000C4BDA" w:rsidRPr="000C4BDA">
        <w:rPr>
          <w:rFonts w:ascii="Times New Roman" w:eastAsia="Times New Roman" w:hAnsi="Times New Roman" w:cs="Times New Roman"/>
          <w:sz w:val="24"/>
        </w:rPr>
        <w:t xml:space="preserve"> филијале и представништва;</w:t>
      </w:r>
    </w:p>
    <w:p w14:paraId="14F9B71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AF164F7" w14:textId="77777777" w:rsidR="000C4BDA" w:rsidRPr="000C4BDA" w:rsidRDefault="002321D1" w:rsidP="002321D1">
      <w:pPr>
        <w:widowControl w:val="0"/>
        <w:tabs>
          <w:tab w:val="left" w:pos="918"/>
        </w:tabs>
        <w:autoSpaceDE w:val="0"/>
        <w:autoSpaceDN w:val="0"/>
        <w:spacing w:after="0" w:line="240" w:lineRule="auto"/>
        <w:ind w:left="557"/>
        <w:jc w:val="both"/>
        <w:rPr>
          <w:rFonts w:ascii="Times New Roman" w:eastAsia="Times New Roman" w:hAnsi="Times New Roman" w:cs="Times New Roman"/>
          <w:sz w:val="24"/>
        </w:rPr>
      </w:pPr>
      <w:r>
        <w:rPr>
          <w:rFonts w:ascii="Times New Roman" w:eastAsia="Times New Roman" w:hAnsi="Times New Roman" w:cs="Times New Roman"/>
          <w:sz w:val="24"/>
          <w:lang w:val="sr-Cyrl-RS"/>
        </w:rPr>
        <w:t>е.</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оснива повезана лица</w:t>
      </w:r>
      <w:r w:rsidR="000C4BDA" w:rsidRPr="000C4BDA">
        <w:rPr>
          <w:rFonts w:ascii="Times New Roman" w:eastAsia="Times New Roman" w:hAnsi="Times New Roman" w:cs="Times New Roman"/>
          <w:sz w:val="24"/>
        </w:rPr>
        <w:t>;</w:t>
      </w:r>
    </w:p>
    <w:p w14:paraId="29BB246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B6F967A" w14:textId="77777777" w:rsidR="00FD02A9" w:rsidRDefault="002321D1" w:rsidP="002321D1">
      <w:pPr>
        <w:widowControl w:val="0"/>
        <w:tabs>
          <w:tab w:val="left" w:pos="918"/>
        </w:tabs>
        <w:autoSpaceDE w:val="0"/>
        <w:autoSpaceDN w:val="0"/>
        <w:spacing w:after="0" w:line="240" w:lineRule="auto"/>
        <w:ind w:left="557" w:right="116"/>
        <w:jc w:val="both"/>
        <w:rPr>
          <w:rFonts w:ascii="Times New Roman" w:eastAsia="Times New Roman" w:hAnsi="Times New Roman" w:cs="Times New Roman"/>
          <w:sz w:val="24"/>
        </w:rPr>
      </w:pPr>
      <w:r>
        <w:rPr>
          <w:rFonts w:ascii="Times New Roman" w:eastAsia="Times New Roman" w:hAnsi="Times New Roman" w:cs="Times New Roman"/>
          <w:sz w:val="24"/>
          <w:lang w:val="sr-Cyrl-RS"/>
        </w:rPr>
        <w:t>ф.</w:t>
      </w:r>
      <w:r>
        <w:rPr>
          <w:rFonts w:ascii="Times New Roman" w:eastAsia="Times New Roman" w:hAnsi="Times New Roman" w:cs="Times New Roman"/>
          <w:sz w:val="24"/>
          <w:lang w:val="sr-Cyrl-RS"/>
        </w:rPr>
        <w:tab/>
      </w:r>
      <w:r w:rsidR="000C4BDA" w:rsidRPr="00FD02A9">
        <w:rPr>
          <w:rFonts w:ascii="Times New Roman" w:eastAsia="Times New Roman" w:hAnsi="Times New Roman" w:cs="Times New Roman"/>
          <w:sz w:val="24"/>
        </w:rPr>
        <w:t>доноси интерне прописе којима се уређује њено пословање;</w:t>
      </w:r>
    </w:p>
    <w:p w14:paraId="52EC75C0" w14:textId="77777777" w:rsidR="00F44434" w:rsidRDefault="00F44434" w:rsidP="00F44434">
      <w:pPr>
        <w:widowControl w:val="0"/>
        <w:tabs>
          <w:tab w:val="left" w:pos="918"/>
        </w:tabs>
        <w:autoSpaceDE w:val="0"/>
        <w:autoSpaceDN w:val="0"/>
        <w:spacing w:after="0" w:line="240" w:lineRule="auto"/>
        <w:ind w:right="116"/>
        <w:jc w:val="both"/>
        <w:rPr>
          <w:rFonts w:ascii="Times New Roman" w:eastAsia="Times New Roman" w:hAnsi="Times New Roman" w:cs="Times New Roman"/>
          <w:sz w:val="24"/>
        </w:rPr>
      </w:pPr>
    </w:p>
    <w:p w14:paraId="546E1FC4" w14:textId="77777777" w:rsidR="00FD02A9" w:rsidRDefault="00FD02A9" w:rsidP="00412EF0">
      <w:pPr>
        <w:widowControl w:val="0"/>
        <w:tabs>
          <w:tab w:val="left" w:pos="918"/>
        </w:tabs>
        <w:autoSpaceDE w:val="0"/>
        <w:autoSpaceDN w:val="0"/>
        <w:spacing w:after="0" w:line="240" w:lineRule="auto"/>
        <w:ind w:right="116"/>
        <w:jc w:val="both"/>
        <w:rPr>
          <w:rFonts w:ascii="Times New Roman" w:eastAsia="Times New Roman" w:hAnsi="Times New Roman" w:cs="Times New Roman"/>
          <w:sz w:val="24"/>
        </w:rPr>
      </w:pPr>
    </w:p>
    <w:p w14:paraId="1FC573F4" w14:textId="77777777" w:rsidR="000C4BDA" w:rsidRPr="00FD02A9" w:rsidRDefault="002321D1" w:rsidP="002321D1">
      <w:pPr>
        <w:widowControl w:val="0"/>
        <w:tabs>
          <w:tab w:val="left" w:pos="918"/>
        </w:tabs>
        <w:autoSpaceDE w:val="0"/>
        <w:autoSpaceDN w:val="0"/>
        <w:spacing w:after="0" w:line="240" w:lineRule="auto"/>
        <w:ind w:left="557" w:right="116"/>
        <w:jc w:val="both"/>
        <w:rPr>
          <w:rFonts w:ascii="Times New Roman" w:eastAsia="Times New Roman" w:hAnsi="Times New Roman" w:cs="Times New Roman"/>
          <w:sz w:val="24"/>
        </w:rPr>
      </w:pPr>
      <w:r>
        <w:rPr>
          <w:rFonts w:ascii="Times New Roman" w:eastAsia="Times New Roman" w:hAnsi="Times New Roman" w:cs="Times New Roman"/>
          <w:sz w:val="24"/>
          <w:lang w:val="sr-Cyrl-RS"/>
        </w:rPr>
        <w:lastRenderedPageBreak/>
        <w:t>г.</w:t>
      </w:r>
      <w:r>
        <w:rPr>
          <w:rFonts w:ascii="Times New Roman" w:eastAsia="Times New Roman" w:hAnsi="Times New Roman" w:cs="Times New Roman"/>
          <w:sz w:val="24"/>
          <w:lang w:val="sr-Cyrl-RS"/>
        </w:rPr>
        <w:tab/>
      </w:r>
      <w:r w:rsidR="000C4BDA" w:rsidRPr="00FD02A9">
        <w:rPr>
          <w:rFonts w:ascii="Times New Roman" w:eastAsia="Times New Roman" w:hAnsi="Times New Roman" w:cs="Times New Roman"/>
          <w:sz w:val="24"/>
        </w:rPr>
        <w:t xml:space="preserve">предузима друге радње за постизање циљева и задатака предвиђених Споразумом и овом </w:t>
      </w:r>
      <w:r w:rsidR="00A91A84" w:rsidRPr="00FD02A9">
        <w:rPr>
          <w:rFonts w:ascii="Times New Roman" w:eastAsia="Times New Roman" w:hAnsi="Times New Roman" w:cs="Times New Roman"/>
          <w:sz w:val="24"/>
        </w:rPr>
        <w:t>повељом</w:t>
      </w:r>
      <w:r w:rsidR="000C4BDA" w:rsidRPr="00FD02A9">
        <w:rPr>
          <w:rFonts w:ascii="Times New Roman" w:eastAsia="Times New Roman" w:hAnsi="Times New Roman" w:cs="Times New Roman"/>
          <w:sz w:val="24"/>
        </w:rPr>
        <w:t>.</w:t>
      </w:r>
    </w:p>
    <w:p w14:paraId="74FE11A2"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51F76451" w14:textId="77777777" w:rsidR="000C4BDA" w:rsidRPr="002321D1"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3</w:t>
      </w:r>
      <w:r w:rsidR="002321D1">
        <w:rPr>
          <w:rFonts w:ascii="Times New Roman" w:eastAsia="Times New Roman" w:hAnsi="Times New Roman" w:cs="Times New Roman"/>
          <w:b/>
          <w:bCs/>
          <w:sz w:val="24"/>
          <w:szCs w:val="24"/>
          <w:lang w:val="sr-Cyrl-RS"/>
        </w:rPr>
        <w:t>.</w:t>
      </w:r>
    </w:p>
    <w:p w14:paraId="1AD069FE"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487F04B2" w14:textId="77777777" w:rsidR="000C4BDA" w:rsidRPr="000C4BDA" w:rsidRDefault="000C4BDA" w:rsidP="00FD3C85">
      <w:pPr>
        <w:widowControl w:val="0"/>
        <w:autoSpaceDE w:val="0"/>
        <w:autoSpaceDN w:val="0"/>
        <w:spacing w:after="0" w:line="240" w:lineRule="auto"/>
        <w:ind w:right="265"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ће обављати банкарске и инвестиционе послове у складу са</w:t>
      </w:r>
      <w:r w:rsidRPr="000C4BDA">
        <w:rPr>
          <w:rFonts w:ascii="Times New Roman" w:eastAsia="Times New Roman" w:hAnsi="Times New Roman" w:cs="Times New Roman"/>
          <w:sz w:val="24"/>
          <w:szCs w:val="24"/>
          <w:lang w:val="sr-Cyrl-RS"/>
        </w:rPr>
        <w:t xml:space="preserve"> овим</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споразумом</w:t>
      </w:r>
      <w:r w:rsidRPr="000C4BDA">
        <w:rPr>
          <w:rFonts w:ascii="Times New Roman" w:eastAsia="Times New Roman" w:hAnsi="Times New Roman" w:cs="Times New Roman"/>
          <w:sz w:val="24"/>
          <w:szCs w:val="24"/>
        </w:rPr>
        <w:t xml:space="preserve"> и овом </w:t>
      </w:r>
      <w:r w:rsidRPr="000C4BDA">
        <w:rPr>
          <w:rFonts w:ascii="Times New Roman" w:eastAsia="Times New Roman" w:hAnsi="Times New Roman" w:cs="Times New Roman"/>
          <w:sz w:val="24"/>
          <w:szCs w:val="24"/>
          <w:lang w:val="sr-Cyrl-RS"/>
        </w:rPr>
        <w:t>п</w:t>
      </w:r>
      <w:r w:rsidRPr="000C4BDA">
        <w:rPr>
          <w:rFonts w:ascii="Times New Roman" w:eastAsia="Times New Roman" w:hAnsi="Times New Roman" w:cs="Times New Roman"/>
          <w:sz w:val="24"/>
          <w:szCs w:val="24"/>
        </w:rPr>
        <w:t>овељом.</w:t>
      </w:r>
    </w:p>
    <w:p w14:paraId="4BE40F2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72754D8" w14:textId="77777777" w:rsidR="000C4BDA" w:rsidRPr="000C4BDA" w:rsidRDefault="000C4BDA" w:rsidP="00FD3C85">
      <w:pPr>
        <w:widowControl w:val="0"/>
        <w:autoSpaceDE w:val="0"/>
        <w:autoSpaceDN w:val="0"/>
        <w:spacing w:after="0" w:line="240" w:lineRule="auto"/>
        <w:ind w:firstLine="569"/>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У циљу постизања својих циљева и задатака, Банка је овлашћена да:</w:t>
      </w:r>
    </w:p>
    <w:p w14:paraId="0AEEA2F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FEF6014" w14:textId="77777777" w:rsidR="000C4BDA" w:rsidRPr="000C4BDA" w:rsidRDefault="000C4BDA" w:rsidP="00483D21">
      <w:pPr>
        <w:widowControl w:val="0"/>
        <w:numPr>
          <w:ilvl w:val="0"/>
          <w:numId w:val="7"/>
        </w:numPr>
        <w:tabs>
          <w:tab w:val="left" w:pos="906"/>
        </w:tabs>
        <w:autoSpaceDE w:val="0"/>
        <w:autoSpaceDN w:val="0"/>
        <w:spacing w:after="0" w:line="240" w:lineRule="auto"/>
        <w:ind w:right="109"/>
        <w:jc w:val="both"/>
        <w:rPr>
          <w:rFonts w:ascii="Times New Roman" w:eastAsia="Times New Roman" w:hAnsi="Times New Roman" w:cs="Times New Roman"/>
          <w:sz w:val="24"/>
        </w:rPr>
      </w:pPr>
      <w:r w:rsidRPr="000C4BDA">
        <w:rPr>
          <w:rFonts w:ascii="Times New Roman" w:eastAsia="Times New Roman" w:hAnsi="Times New Roman" w:cs="Times New Roman"/>
          <w:sz w:val="24"/>
        </w:rPr>
        <w:t>организује и обезбеђује финансирање (или суфинансирање) инвестиционих пројеката и програма чланица Банке и организација које послују на територији држава чланица Банке, као и других пројеката у складу са кредитном политиком Банке, укључујући у виду пружања зајмов</w:t>
      </w:r>
      <w:r w:rsidRPr="000C4BDA">
        <w:rPr>
          <w:rFonts w:ascii="Times New Roman" w:eastAsia="Times New Roman" w:hAnsi="Times New Roman" w:cs="Times New Roman"/>
          <w:sz w:val="24"/>
          <w:lang w:val="sr-Cyrl-RS"/>
        </w:rPr>
        <w:t>а</w:t>
      </w:r>
      <w:r w:rsidRPr="000C4BDA">
        <w:rPr>
          <w:rFonts w:ascii="Times New Roman" w:eastAsia="Times New Roman" w:hAnsi="Times New Roman" w:cs="Times New Roman"/>
          <w:sz w:val="24"/>
        </w:rPr>
        <w:t xml:space="preserve"> организацијама или стицање удела у капиталу, коришћењем сопствених средстава и средстава прикупљених на међународним и домаћим финансијским тржиштима, као и других расположивих ресурса;</w:t>
      </w:r>
    </w:p>
    <w:p w14:paraId="1D45EAD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E4FBCAF" w14:textId="77777777" w:rsidR="000C4BDA" w:rsidRPr="000C4BDA" w:rsidRDefault="002321D1" w:rsidP="002321D1">
      <w:pPr>
        <w:widowControl w:val="0"/>
        <w:tabs>
          <w:tab w:val="left" w:pos="918"/>
        </w:tabs>
        <w:autoSpaceDE w:val="0"/>
        <w:autoSpaceDN w:val="0"/>
        <w:spacing w:after="0" w:line="240" w:lineRule="auto"/>
        <w:ind w:left="569"/>
        <w:jc w:val="both"/>
        <w:rPr>
          <w:rFonts w:ascii="Times New Roman" w:eastAsia="Times New Roman" w:hAnsi="Times New Roman" w:cs="Times New Roman"/>
          <w:sz w:val="24"/>
        </w:rPr>
      </w:pPr>
      <w:r>
        <w:rPr>
          <w:rFonts w:ascii="Times New Roman" w:eastAsia="Times New Roman" w:hAnsi="Times New Roman" w:cs="Times New Roman"/>
          <w:sz w:val="24"/>
          <w:lang w:val="sr-Cyrl-RS"/>
        </w:rPr>
        <w:t>б.</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руководи</w:t>
      </w:r>
      <w:r w:rsidR="000C4BDA" w:rsidRPr="000C4BDA">
        <w:rPr>
          <w:rFonts w:ascii="Times New Roman" w:eastAsia="Times New Roman" w:hAnsi="Times New Roman" w:cs="Times New Roman"/>
          <w:sz w:val="24"/>
        </w:rPr>
        <w:t xml:space="preserve"> пословима са хартијама од вредности и дериватима;</w:t>
      </w:r>
    </w:p>
    <w:p w14:paraId="74065957"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29E61A8" w14:textId="77777777" w:rsidR="000C4BDA" w:rsidRPr="000C4BDA" w:rsidRDefault="002321D1" w:rsidP="002321D1">
      <w:pPr>
        <w:widowControl w:val="0"/>
        <w:tabs>
          <w:tab w:val="left" w:pos="918"/>
        </w:tabs>
        <w:autoSpaceDE w:val="0"/>
        <w:autoSpaceDN w:val="0"/>
        <w:spacing w:after="0" w:line="240" w:lineRule="auto"/>
        <w:ind w:left="569"/>
        <w:jc w:val="both"/>
        <w:rPr>
          <w:rFonts w:ascii="Times New Roman" w:eastAsia="Times New Roman" w:hAnsi="Times New Roman" w:cs="Times New Roman"/>
          <w:sz w:val="24"/>
        </w:rPr>
      </w:pPr>
      <w:r>
        <w:rPr>
          <w:rFonts w:ascii="Times New Roman" w:eastAsia="Times New Roman" w:hAnsi="Times New Roman" w:cs="Times New Roman"/>
          <w:sz w:val="24"/>
          <w:lang w:val="sr-Cyrl-RS"/>
        </w:rPr>
        <w:t>ц.</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пружа инвестиционе и банкарске услуге</w:t>
      </w:r>
      <w:r w:rsidR="000C4BDA" w:rsidRPr="000C4BDA">
        <w:rPr>
          <w:rFonts w:ascii="Times New Roman" w:eastAsia="Times New Roman" w:hAnsi="Times New Roman" w:cs="Times New Roman"/>
          <w:sz w:val="24"/>
        </w:rPr>
        <w:t>;</w:t>
      </w:r>
    </w:p>
    <w:p w14:paraId="0115380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613681E" w14:textId="77777777" w:rsidR="000C4BDA" w:rsidRPr="000C4BDA" w:rsidRDefault="002321D1" w:rsidP="002321D1">
      <w:pPr>
        <w:widowControl w:val="0"/>
        <w:tabs>
          <w:tab w:val="left" w:pos="918"/>
        </w:tabs>
        <w:autoSpaceDE w:val="0"/>
        <w:autoSpaceDN w:val="0"/>
        <w:spacing w:after="0" w:line="240" w:lineRule="auto"/>
        <w:ind w:left="569"/>
        <w:jc w:val="both"/>
        <w:rPr>
          <w:rFonts w:ascii="Times New Roman" w:eastAsia="Times New Roman" w:hAnsi="Times New Roman" w:cs="Times New Roman"/>
          <w:sz w:val="24"/>
        </w:rPr>
      </w:pPr>
      <w:r>
        <w:rPr>
          <w:rFonts w:ascii="Times New Roman" w:eastAsia="Times New Roman" w:hAnsi="Times New Roman" w:cs="Times New Roman"/>
          <w:sz w:val="24"/>
          <w:lang w:val="sr-Cyrl-RS"/>
        </w:rPr>
        <w:t>д.</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пружа услуге финансијског лизинга</w:t>
      </w:r>
      <w:r w:rsidR="000C4BDA" w:rsidRPr="000C4BDA">
        <w:rPr>
          <w:rFonts w:ascii="Times New Roman" w:eastAsia="Times New Roman" w:hAnsi="Times New Roman" w:cs="Times New Roman"/>
          <w:sz w:val="24"/>
        </w:rPr>
        <w:t>;</w:t>
      </w:r>
    </w:p>
    <w:p w14:paraId="518E1F3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451526B" w14:textId="77777777" w:rsidR="000C4BDA" w:rsidRPr="000C4BDA" w:rsidRDefault="002321D1" w:rsidP="002321D1">
      <w:pPr>
        <w:widowControl w:val="0"/>
        <w:tabs>
          <w:tab w:val="left" w:pos="918"/>
        </w:tabs>
        <w:autoSpaceDE w:val="0"/>
        <w:autoSpaceDN w:val="0"/>
        <w:spacing w:after="0" w:line="240" w:lineRule="auto"/>
        <w:ind w:left="851" w:right="112" w:hanging="282"/>
        <w:jc w:val="both"/>
        <w:rPr>
          <w:rFonts w:ascii="Times New Roman" w:eastAsia="Times New Roman" w:hAnsi="Times New Roman" w:cs="Times New Roman"/>
          <w:sz w:val="24"/>
        </w:rPr>
      </w:pPr>
      <w:r>
        <w:rPr>
          <w:rFonts w:ascii="Times New Roman" w:eastAsia="Times New Roman" w:hAnsi="Times New Roman" w:cs="Times New Roman"/>
          <w:sz w:val="24"/>
          <w:lang w:val="sr-Cyrl-RS"/>
        </w:rPr>
        <w:t>е.</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финансира, и даје гаранције за извозне и увозне послове између организација које послују на територији држава чланица, између држава чланица Банке и других држава, као и између организација које послују на територији држава чланица и организација других држава;</w:t>
      </w:r>
    </w:p>
    <w:p w14:paraId="4ED3C09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C8F5185" w14:textId="77777777" w:rsidR="000C4BDA" w:rsidRPr="000C4BDA" w:rsidRDefault="002321D1" w:rsidP="002321D1">
      <w:pPr>
        <w:widowControl w:val="0"/>
        <w:tabs>
          <w:tab w:val="left" w:pos="918"/>
        </w:tabs>
        <w:autoSpaceDE w:val="0"/>
        <w:autoSpaceDN w:val="0"/>
        <w:spacing w:after="0" w:line="240" w:lineRule="auto"/>
        <w:ind w:left="851" w:right="109" w:hanging="282"/>
        <w:jc w:val="both"/>
        <w:rPr>
          <w:rFonts w:ascii="Times New Roman" w:eastAsia="Times New Roman" w:hAnsi="Times New Roman" w:cs="Times New Roman"/>
          <w:sz w:val="24"/>
        </w:rPr>
      </w:pPr>
      <w:r>
        <w:rPr>
          <w:rFonts w:ascii="Times New Roman" w:eastAsia="Times New Roman" w:hAnsi="Times New Roman" w:cs="Times New Roman"/>
          <w:sz w:val="24"/>
          <w:lang w:val="sr-Cyrl-RS"/>
        </w:rPr>
        <w:t>ф.</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делује као повереник наменских и инвестиционих фондова које оснивају чланови Банке, организације држава чланица Банке и друге организације;</w:t>
      </w:r>
    </w:p>
    <w:p w14:paraId="113722C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B3ED0E4" w14:textId="77777777" w:rsidR="000C4BDA" w:rsidRPr="000C4BDA" w:rsidRDefault="002321D1" w:rsidP="002321D1">
      <w:pPr>
        <w:widowControl w:val="0"/>
        <w:tabs>
          <w:tab w:val="left" w:pos="918"/>
        </w:tabs>
        <w:autoSpaceDE w:val="0"/>
        <w:autoSpaceDN w:val="0"/>
        <w:spacing w:after="0" w:line="240" w:lineRule="auto"/>
        <w:ind w:left="851" w:right="109" w:hanging="282"/>
        <w:jc w:val="both"/>
        <w:rPr>
          <w:rFonts w:ascii="Times New Roman" w:eastAsia="Times New Roman" w:hAnsi="Times New Roman" w:cs="Times New Roman"/>
          <w:sz w:val="24"/>
        </w:rPr>
      </w:pPr>
      <w:r>
        <w:rPr>
          <w:rFonts w:ascii="Times New Roman" w:eastAsia="Times New Roman" w:hAnsi="Times New Roman" w:cs="Times New Roman"/>
          <w:sz w:val="24"/>
          <w:lang w:val="sr-Cyrl-RS"/>
        </w:rPr>
        <w:t>г.</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учествуј</w:t>
      </w:r>
      <w:r w:rsidR="000C4BDA" w:rsidRPr="000C4BDA">
        <w:rPr>
          <w:rFonts w:ascii="Times New Roman" w:eastAsia="Times New Roman" w:hAnsi="Times New Roman" w:cs="Times New Roman"/>
          <w:sz w:val="24"/>
          <w:lang w:val="sr-Cyrl-RS"/>
        </w:rPr>
        <w:t>е</w:t>
      </w:r>
      <w:r w:rsidR="000C4BDA" w:rsidRPr="000C4BDA">
        <w:rPr>
          <w:rFonts w:ascii="Times New Roman" w:eastAsia="Times New Roman" w:hAnsi="Times New Roman" w:cs="Times New Roman"/>
          <w:sz w:val="24"/>
        </w:rPr>
        <w:t xml:space="preserve"> у пројектима намењеним подршци малим и средњим предузећима у државама чланицама;</w:t>
      </w:r>
    </w:p>
    <w:p w14:paraId="03E07A1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5B7C3B4" w14:textId="77777777" w:rsidR="000C4BDA" w:rsidRPr="000C4BDA" w:rsidRDefault="002321D1" w:rsidP="002321D1">
      <w:pPr>
        <w:widowControl w:val="0"/>
        <w:tabs>
          <w:tab w:val="left" w:pos="918"/>
        </w:tabs>
        <w:autoSpaceDE w:val="0"/>
        <w:autoSpaceDN w:val="0"/>
        <w:spacing w:after="0" w:line="240" w:lineRule="auto"/>
        <w:ind w:left="569"/>
        <w:jc w:val="both"/>
        <w:rPr>
          <w:rFonts w:ascii="Times New Roman" w:eastAsia="Times New Roman" w:hAnsi="Times New Roman" w:cs="Times New Roman"/>
          <w:sz w:val="24"/>
        </w:rPr>
      </w:pPr>
      <w:r>
        <w:rPr>
          <w:rFonts w:ascii="Times New Roman" w:eastAsia="Times New Roman" w:hAnsi="Times New Roman" w:cs="Times New Roman"/>
          <w:sz w:val="24"/>
          <w:lang w:val="sr-Cyrl-RS"/>
        </w:rPr>
        <w:t>х.</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пружа консултантске и информационе и аналитичке услуге;</w:t>
      </w:r>
    </w:p>
    <w:p w14:paraId="05DBAEF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7D382F5" w14:textId="77777777" w:rsidR="000C4BDA" w:rsidRPr="000C4BDA" w:rsidRDefault="002321D1" w:rsidP="002321D1">
      <w:pPr>
        <w:widowControl w:val="0"/>
        <w:tabs>
          <w:tab w:val="left" w:pos="918"/>
        </w:tabs>
        <w:autoSpaceDE w:val="0"/>
        <w:autoSpaceDN w:val="0"/>
        <w:spacing w:after="0" w:line="240" w:lineRule="auto"/>
        <w:ind w:left="851" w:right="115" w:hanging="284"/>
        <w:jc w:val="both"/>
        <w:rPr>
          <w:rFonts w:ascii="Times New Roman" w:eastAsia="Times New Roman" w:hAnsi="Times New Roman" w:cs="Times New Roman"/>
          <w:sz w:val="24"/>
        </w:rPr>
      </w:pPr>
      <w:r>
        <w:rPr>
          <w:rFonts w:ascii="Times New Roman" w:eastAsia="Times New Roman" w:hAnsi="Times New Roman" w:cs="Times New Roman"/>
          <w:sz w:val="24"/>
          <w:lang w:val="sr-Cyrl-RS"/>
        </w:rPr>
        <w:t>и.</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пружа саветодавну помоћ организацијама и државним </w:t>
      </w:r>
      <w:r w:rsidR="000C4BDA" w:rsidRPr="000C4BDA">
        <w:rPr>
          <w:rFonts w:ascii="Times New Roman" w:eastAsia="Times New Roman" w:hAnsi="Times New Roman" w:cs="Times New Roman"/>
          <w:sz w:val="24"/>
          <w:lang w:val="sr-Cyrl-RS"/>
        </w:rPr>
        <w:t>институцијам</w:t>
      </w:r>
      <w:r w:rsidR="000C4BDA" w:rsidRPr="000C4BDA">
        <w:rPr>
          <w:rFonts w:ascii="Times New Roman" w:eastAsia="Times New Roman" w:hAnsi="Times New Roman" w:cs="Times New Roman"/>
          <w:sz w:val="24"/>
        </w:rPr>
        <w:t xml:space="preserve"> држава чланица Банке у вези са организовањем и финансирањем инвестиционих пројеката и програма, као и спољнотрговинског пословања у оквиру стратегије развоја Банке;</w:t>
      </w:r>
    </w:p>
    <w:p w14:paraId="6853D34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2DE6386" w14:textId="77777777" w:rsidR="000C4BDA" w:rsidRPr="000C4BDA" w:rsidRDefault="002321D1" w:rsidP="002321D1">
      <w:pPr>
        <w:widowControl w:val="0"/>
        <w:tabs>
          <w:tab w:val="left" w:pos="918"/>
        </w:tabs>
        <w:autoSpaceDE w:val="0"/>
        <w:autoSpaceDN w:val="0"/>
        <w:spacing w:after="0" w:line="240" w:lineRule="auto"/>
        <w:ind w:left="851" w:right="113" w:hanging="282"/>
        <w:jc w:val="both"/>
        <w:rPr>
          <w:rFonts w:ascii="Times New Roman" w:eastAsia="Times New Roman" w:hAnsi="Times New Roman" w:cs="Times New Roman"/>
          <w:sz w:val="24"/>
        </w:rPr>
      </w:pPr>
      <w:r>
        <w:rPr>
          <w:rFonts w:ascii="Times New Roman" w:eastAsia="Times New Roman" w:hAnsi="Times New Roman" w:cs="Times New Roman"/>
          <w:sz w:val="24"/>
          <w:lang w:val="sr-Cyrl-RS"/>
        </w:rPr>
        <w:t>ј.</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сарађује са државним органима и агенцијама, међународним организацијама и другим установама, обезбеђује сарадњу између организација држава чланица Банке и организација у другим државама;</w:t>
      </w:r>
    </w:p>
    <w:p w14:paraId="589D061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B0058E2" w14:textId="77777777" w:rsidR="000C4BDA" w:rsidRPr="000C4BDA" w:rsidRDefault="002321D1" w:rsidP="002321D1">
      <w:pPr>
        <w:widowControl w:val="0"/>
        <w:tabs>
          <w:tab w:val="left" w:pos="918"/>
        </w:tabs>
        <w:autoSpaceDE w:val="0"/>
        <w:autoSpaceDN w:val="0"/>
        <w:spacing w:after="0" w:line="240" w:lineRule="auto"/>
        <w:ind w:left="851" w:right="113" w:hanging="282"/>
        <w:jc w:val="both"/>
        <w:rPr>
          <w:rFonts w:ascii="Times New Roman" w:eastAsia="Times New Roman" w:hAnsi="Times New Roman" w:cs="Times New Roman"/>
          <w:sz w:val="24"/>
        </w:rPr>
      </w:pPr>
      <w:r>
        <w:rPr>
          <w:rFonts w:ascii="Times New Roman" w:eastAsia="Times New Roman" w:hAnsi="Times New Roman" w:cs="Times New Roman"/>
          <w:sz w:val="24"/>
          <w:lang w:val="sr-Cyrl-RS"/>
        </w:rPr>
        <w:t>к.</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закључи све друге послове и трансакције који су у складу са циљевима предвиђеним </w:t>
      </w:r>
      <w:r w:rsidR="000C4BDA" w:rsidRPr="000C4BDA">
        <w:rPr>
          <w:rFonts w:ascii="Times New Roman" w:eastAsia="Times New Roman" w:hAnsi="Times New Roman" w:cs="Times New Roman"/>
          <w:sz w:val="24"/>
          <w:lang w:val="sr-Cyrl-RS"/>
        </w:rPr>
        <w:t>Споразумом</w:t>
      </w:r>
      <w:r w:rsidR="000C4BDA" w:rsidRPr="000C4BDA">
        <w:rPr>
          <w:rFonts w:ascii="Times New Roman" w:eastAsia="Times New Roman" w:hAnsi="Times New Roman" w:cs="Times New Roman"/>
          <w:sz w:val="24"/>
        </w:rPr>
        <w:t xml:space="preserve"> и овом </w:t>
      </w:r>
      <w:r w:rsidR="000C4BDA" w:rsidRPr="000C4BDA">
        <w:rPr>
          <w:rFonts w:ascii="Times New Roman" w:eastAsia="Times New Roman" w:hAnsi="Times New Roman" w:cs="Times New Roman"/>
          <w:sz w:val="24"/>
          <w:lang w:val="sr-Cyrl-RS"/>
        </w:rPr>
        <w:t>п</w:t>
      </w:r>
      <w:r w:rsidR="000C4BDA" w:rsidRPr="000C4BDA">
        <w:rPr>
          <w:rFonts w:ascii="Times New Roman" w:eastAsia="Times New Roman" w:hAnsi="Times New Roman" w:cs="Times New Roman"/>
          <w:sz w:val="24"/>
        </w:rPr>
        <w:t>овељом.</w:t>
      </w:r>
    </w:p>
    <w:p w14:paraId="775EA17A"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0465BB30"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4</w:t>
      </w:r>
      <w:r w:rsidR="009E4AB6">
        <w:rPr>
          <w:rFonts w:ascii="Times New Roman" w:eastAsia="Times New Roman" w:hAnsi="Times New Roman" w:cs="Times New Roman"/>
          <w:b/>
          <w:bCs/>
          <w:sz w:val="24"/>
          <w:szCs w:val="24"/>
          <w:lang w:val="sr-Cyrl-RS"/>
        </w:rPr>
        <w:t>.</w:t>
      </w:r>
    </w:p>
    <w:p w14:paraId="4DCAC946"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77985C0A" w14:textId="77777777" w:rsidR="000C4BDA" w:rsidRPr="000C4BDA" w:rsidRDefault="000C4BDA" w:rsidP="00FD3C85">
      <w:pPr>
        <w:widowControl w:val="0"/>
        <w:autoSpaceDE w:val="0"/>
        <w:autoSpaceDN w:val="0"/>
        <w:spacing w:after="0" w:line="240" w:lineRule="auto"/>
        <w:ind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Банка за своје обавезе одговара </w:t>
      </w:r>
      <w:r w:rsidRPr="000C4BDA">
        <w:rPr>
          <w:rFonts w:ascii="Times New Roman" w:eastAsia="Times New Roman" w:hAnsi="Times New Roman" w:cs="Times New Roman"/>
          <w:sz w:val="24"/>
          <w:szCs w:val="24"/>
          <w:lang w:val="sr-Cyrl-RS"/>
        </w:rPr>
        <w:t>целоукупном својом</w:t>
      </w:r>
      <w:r w:rsidRPr="000C4BDA">
        <w:rPr>
          <w:rFonts w:ascii="Times New Roman" w:eastAsia="Times New Roman" w:hAnsi="Times New Roman" w:cs="Times New Roman"/>
          <w:sz w:val="24"/>
          <w:szCs w:val="24"/>
        </w:rPr>
        <w:t xml:space="preserve"> имовином.</w:t>
      </w:r>
    </w:p>
    <w:p w14:paraId="2B0FF52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E3BB274" w14:textId="77777777" w:rsidR="000C4BDA" w:rsidRDefault="000C4BDA" w:rsidP="00FD3C85">
      <w:pPr>
        <w:widowControl w:val="0"/>
        <w:autoSpaceDE w:val="0"/>
        <w:autoSpaceDN w:val="0"/>
        <w:spacing w:after="0" w:line="240" w:lineRule="auto"/>
        <w:ind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Банка не одговара за обавезе својих </w:t>
      </w:r>
      <w:r w:rsidRPr="000C4BDA">
        <w:rPr>
          <w:rFonts w:ascii="Times New Roman" w:eastAsia="Times New Roman" w:hAnsi="Times New Roman" w:cs="Times New Roman"/>
          <w:sz w:val="24"/>
          <w:szCs w:val="24"/>
          <w:lang w:val="sr-Cyrl-RS"/>
        </w:rPr>
        <w:t>чланица</w:t>
      </w:r>
      <w:r w:rsidRPr="000C4BDA">
        <w:rPr>
          <w:rFonts w:ascii="Times New Roman" w:eastAsia="Times New Roman" w:hAnsi="Times New Roman" w:cs="Times New Roman"/>
          <w:sz w:val="24"/>
          <w:szCs w:val="24"/>
        </w:rPr>
        <w:t xml:space="preserve">, нити </w:t>
      </w:r>
      <w:r w:rsidRPr="000C4BDA">
        <w:rPr>
          <w:rFonts w:ascii="Times New Roman" w:eastAsia="Times New Roman" w:hAnsi="Times New Roman" w:cs="Times New Roman"/>
          <w:sz w:val="24"/>
          <w:szCs w:val="24"/>
          <w:lang w:val="sr-Cyrl-RS"/>
        </w:rPr>
        <w:t>чланице</w:t>
      </w:r>
      <w:r w:rsidRPr="000C4BDA">
        <w:rPr>
          <w:rFonts w:ascii="Times New Roman" w:eastAsia="Times New Roman" w:hAnsi="Times New Roman" w:cs="Times New Roman"/>
          <w:sz w:val="24"/>
          <w:szCs w:val="24"/>
        </w:rPr>
        <w:t xml:space="preserve"> Банке не одговарају за обавезе Банке.</w:t>
      </w:r>
    </w:p>
    <w:p w14:paraId="7339E035" w14:textId="77777777" w:rsidR="0079179E" w:rsidRDefault="0079179E" w:rsidP="00FD3C85">
      <w:pPr>
        <w:widowControl w:val="0"/>
        <w:autoSpaceDE w:val="0"/>
        <w:autoSpaceDN w:val="0"/>
        <w:spacing w:after="0" w:line="240" w:lineRule="auto"/>
        <w:ind w:firstLine="720"/>
        <w:rPr>
          <w:rFonts w:ascii="Times New Roman" w:eastAsia="Times New Roman" w:hAnsi="Times New Roman" w:cs="Times New Roman"/>
          <w:sz w:val="24"/>
          <w:szCs w:val="24"/>
        </w:rPr>
      </w:pPr>
    </w:p>
    <w:p w14:paraId="0E5B49D1"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5F2B9471"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lastRenderedPageBreak/>
        <w:t>Члан</w:t>
      </w:r>
      <w:r w:rsidRPr="000C4BDA">
        <w:rPr>
          <w:rFonts w:ascii="Times New Roman" w:eastAsia="Times New Roman" w:hAnsi="Times New Roman" w:cs="Times New Roman"/>
          <w:b/>
          <w:bCs/>
          <w:sz w:val="24"/>
          <w:szCs w:val="24"/>
        </w:rPr>
        <w:t xml:space="preserve"> 5</w:t>
      </w:r>
      <w:r w:rsidR="009E4AB6">
        <w:rPr>
          <w:rFonts w:ascii="Times New Roman" w:eastAsia="Times New Roman" w:hAnsi="Times New Roman" w:cs="Times New Roman"/>
          <w:b/>
          <w:bCs/>
          <w:sz w:val="24"/>
          <w:szCs w:val="24"/>
          <w:lang w:val="sr-Cyrl-RS"/>
        </w:rPr>
        <w:t>.</w:t>
      </w:r>
    </w:p>
    <w:p w14:paraId="25EA91C3"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32E6B018" w14:textId="77777777" w:rsidR="000C4BDA" w:rsidRPr="000C4BDA" w:rsidRDefault="000C4BDA" w:rsidP="00FD3C85">
      <w:pPr>
        <w:widowControl w:val="0"/>
        <w:autoSpaceDE w:val="0"/>
        <w:autoSpaceDN w:val="0"/>
        <w:spacing w:after="0" w:line="240" w:lineRule="auto"/>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има печат са својим логом и називом на руском и енглеском језику.</w:t>
      </w:r>
    </w:p>
    <w:p w14:paraId="56FE62C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820793B" w14:textId="77777777" w:rsidR="000C4BDA" w:rsidRPr="000C4BDA" w:rsidRDefault="000C4BDA" w:rsidP="00FD3C85">
      <w:pPr>
        <w:widowControl w:val="0"/>
        <w:autoSpaceDE w:val="0"/>
        <w:autoSpaceDN w:val="0"/>
        <w:spacing w:after="0" w:line="240" w:lineRule="auto"/>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Руски и енглески су службени језици Банке. Радни језик Банке је руски.</w:t>
      </w:r>
    </w:p>
    <w:p w14:paraId="10D7BFD4"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3FE6D100"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6</w:t>
      </w:r>
      <w:r w:rsidR="009E4AB6">
        <w:rPr>
          <w:rFonts w:ascii="Times New Roman" w:eastAsia="Times New Roman" w:hAnsi="Times New Roman" w:cs="Times New Roman"/>
          <w:b/>
          <w:bCs/>
          <w:sz w:val="24"/>
          <w:szCs w:val="24"/>
          <w:lang w:val="sr-Cyrl-RS"/>
        </w:rPr>
        <w:t>.</w:t>
      </w:r>
    </w:p>
    <w:p w14:paraId="14ECD48E"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5CA3001C" w14:textId="77777777" w:rsidR="000C4BDA" w:rsidRPr="000C4BDA" w:rsidRDefault="000C4BDA" w:rsidP="00FD3C85">
      <w:pPr>
        <w:widowControl w:val="0"/>
        <w:autoSpaceDE w:val="0"/>
        <w:autoSpaceDN w:val="0"/>
        <w:spacing w:after="0" w:line="240" w:lineRule="auto"/>
        <w:ind w:right="116"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гарантује за тајност трансакција, докумената, рачуна и депозита својих клијената и кореспондента.</w:t>
      </w:r>
    </w:p>
    <w:p w14:paraId="744818A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CE76AE9" w14:textId="77777777" w:rsidR="000C4BDA" w:rsidRPr="000C4BDA" w:rsidRDefault="000C4BDA" w:rsidP="00FD3C85">
      <w:pPr>
        <w:widowControl w:val="0"/>
        <w:autoSpaceDE w:val="0"/>
        <w:autoSpaceDN w:val="0"/>
        <w:spacing w:after="0" w:line="240" w:lineRule="auto"/>
        <w:ind w:right="11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Службеници и други запослени у Банци чувају тајност трансакција, докумената, рачуна и депозита Банке, као и њених клијената и кореспондента.</w:t>
      </w:r>
    </w:p>
    <w:p w14:paraId="24FD19D4"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1CD4A1CD"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ЧЛАНСТВО</w:t>
      </w:r>
    </w:p>
    <w:p w14:paraId="244FE966"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28B9C32D" w14:textId="77777777" w:rsidR="000C4BDA" w:rsidRPr="009E4AB6"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7</w:t>
      </w:r>
      <w:r w:rsidR="009E4AB6">
        <w:rPr>
          <w:rFonts w:ascii="Times New Roman" w:eastAsia="Times New Roman" w:hAnsi="Times New Roman" w:cs="Times New Roman"/>
          <w:b/>
          <w:sz w:val="24"/>
          <w:lang w:val="sr-Cyrl-RS"/>
        </w:rPr>
        <w:t>.</w:t>
      </w:r>
    </w:p>
    <w:p w14:paraId="79815602"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71CD818F" w14:textId="77777777" w:rsidR="000C4BDA" w:rsidRPr="000C4BDA" w:rsidRDefault="000C4BDA" w:rsidP="00483D21">
      <w:pPr>
        <w:widowControl w:val="0"/>
        <w:autoSpaceDE w:val="0"/>
        <w:autoSpaceDN w:val="0"/>
        <w:spacing w:after="0" w:line="240" w:lineRule="auto"/>
        <w:ind w:right="116"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Чланство у Банци је отворено за државе и међународне финансијске организације. Процес пријема</w:t>
      </w:r>
      <w:r w:rsidRPr="000C4BDA">
        <w:rPr>
          <w:rFonts w:ascii="Times New Roman" w:eastAsia="Times New Roman" w:hAnsi="Times New Roman" w:cs="Times New Roman"/>
          <w:sz w:val="24"/>
          <w:szCs w:val="24"/>
          <w:lang w:val="sr-Cyrl-RS"/>
        </w:rPr>
        <w:t xml:space="preserve"> у чланство</w:t>
      </w:r>
      <w:r w:rsidRPr="000C4BDA">
        <w:rPr>
          <w:rFonts w:ascii="Times New Roman" w:eastAsia="Times New Roman" w:hAnsi="Times New Roman" w:cs="Times New Roman"/>
          <w:sz w:val="24"/>
          <w:szCs w:val="24"/>
        </w:rPr>
        <w:t xml:space="preserve"> Банке је регулисан чланом 17. </w:t>
      </w:r>
      <w:r w:rsidRPr="000C4BDA">
        <w:rPr>
          <w:rFonts w:ascii="Times New Roman" w:eastAsia="Times New Roman" w:hAnsi="Times New Roman" w:cs="Times New Roman"/>
          <w:sz w:val="24"/>
          <w:szCs w:val="24"/>
          <w:lang w:val="sr-Cyrl-RS"/>
        </w:rPr>
        <w:t>Споразума</w:t>
      </w:r>
      <w:r w:rsidRPr="000C4BDA">
        <w:rPr>
          <w:rFonts w:ascii="Times New Roman" w:eastAsia="Times New Roman" w:hAnsi="Times New Roman" w:cs="Times New Roman"/>
          <w:sz w:val="24"/>
          <w:szCs w:val="24"/>
        </w:rPr>
        <w:t xml:space="preserve"> и овим чланом.</w:t>
      </w:r>
    </w:p>
    <w:p w14:paraId="73F04E7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4FE6339" w14:textId="77777777" w:rsidR="000C4BDA" w:rsidRPr="000C4BDA" w:rsidRDefault="000C4BDA"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Они који желе да буду примљени у чланство Банке у складу са чланом 1. Споразума, формално ће се обратити </w:t>
      </w:r>
      <w:r w:rsidRPr="000C4BDA">
        <w:rPr>
          <w:rFonts w:ascii="Times New Roman" w:eastAsia="Times New Roman" w:hAnsi="Times New Roman" w:cs="Times New Roman"/>
          <w:sz w:val="24"/>
          <w:szCs w:val="24"/>
          <w:lang w:val="sr-Cyrl-RS"/>
        </w:rPr>
        <w:t>Одбору гувернера</w:t>
      </w:r>
      <w:r w:rsidRPr="000C4BDA">
        <w:rPr>
          <w:rFonts w:ascii="Times New Roman" w:eastAsia="Times New Roman" w:hAnsi="Times New Roman" w:cs="Times New Roman"/>
          <w:sz w:val="24"/>
          <w:szCs w:val="24"/>
        </w:rPr>
        <w:t xml:space="preserve">, наводећи да деле циљеве и принципе пословања Банке и да ће преузети све обавезе које произилазе из Споразума и ове </w:t>
      </w:r>
      <w:r w:rsidRPr="000C4BDA">
        <w:rPr>
          <w:rFonts w:ascii="Times New Roman" w:eastAsia="Times New Roman" w:hAnsi="Times New Roman" w:cs="Times New Roman"/>
          <w:sz w:val="24"/>
          <w:szCs w:val="24"/>
          <w:lang w:val="sr-Cyrl-RS"/>
        </w:rPr>
        <w:t>п</w:t>
      </w:r>
      <w:r w:rsidRPr="000C4BDA">
        <w:rPr>
          <w:rFonts w:ascii="Times New Roman" w:eastAsia="Times New Roman" w:hAnsi="Times New Roman" w:cs="Times New Roman"/>
          <w:sz w:val="24"/>
          <w:szCs w:val="24"/>
        </w:rPr>
        <w:t>овеље.</w:t>
      </w:r>
    </w:p>
    <w:p w14:paraId="0E316CA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9213E0C"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Чланство у Банци се додељује одлуком </w:t>
      </w:r>
      <w:r w:rsidRPr="000C4BDA">
        <w:rPr>
          <w:rFonts w:ascii="Times New Roman" w:eastAsia="Times New Roman" w:hAnsi="Times New Roman" w:cs="Times New Roman"/>
          <w:sz w:val="24"/>
          <w:szCs w:val="24"/>
          <w:lang w:val="sr-Cyrl-RS"/>
        </w:rPr>
        <w:t>Одбора</w:t>
      </w:r>
      <w:r w:rsidRPr="000C4BDA">
        <w:rPr>
          <w:rFonts w:ascii="Times New Roman" w:eastAsia="Times New Roman" w:hAnsi="Times New Roman" w:cs="Times New Roman"/>
          <w:sz w:val="24"/>
          <w:szCs w:val="24"/>
        </w:rPr>
        <w:t xml:space="preserve"> гувернера Банке.</w:t>
      </w:r>
    </w:p>
    <w:p w14:paraId="2B5618D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104D391" w14:textId="77777777" w:rsidR="000C4BDA" w:rsidRPr="000C4BDA" w:rsidRDefault="000C4BDA" w:rsidP="00483D21">
      <w:pPr>
        <w:widowControl w:val="0"/>
        <w:autoSpaceDE w:val="0"/>
        <w:autoSpaceDN w:val="0"/>
        <w:spacing w:after="0" w:line="240" w:lineRule="auto"/>
        <w:ind w:right="119"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Учешће у пословању Банке може се вршити на основу посебног статуса који утврђује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Банке.</w:t>
      </w:r>
    </w:p>
    <w:p w14:paraId="51353020"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00841C49"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8</w:t>
      </w:r>
      <w:r w:rsidR="009E4AB6">
        <w:rPr>
          <w:rFonts w:ascii="Times New Roman" w:eastAsia="Times New Roman" w:hAnsi="Times New Roman" w:cs="Times New Roman"/>
          <w:b/>
          <w:bCs/>
          <w:sz w:val="24"/>
          <w:szCs w:val="24"/>
          <w:lang w:val="sr-Cyrl-RS"/>
        </w:rPr>
        <w:t>.</w:t>
      </w:r>
    </w:p>
    <w:p w14:paraId="673DDC22"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4B32E65C"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Свака чланица</w:t>
      </w:r>
      <w:r w:rsidRPr="000C4BDA">
        <w:rPr>
          <w:rFonts w:ascii="Times New Roman" w:eastAsia="Times New Roman" w:hAnsi="Times New Roman" w:cs="Times New Roman"/>
          <w:sz w:val="24"/>
          <w:szCs w:val="24"/>
        </w:rPr>
        <w:t xml:space="preserve"> Банке може иступити из чланства </w:t>
      </w:r>
      <w:r w:rsidRPr="000C4BDA">
        <w:rPr>
          <w:rFonts w:ascii="Times New Roman" w:eastAsia="Times New Roman" w:hAnsi="Times New Roman" w:cs="Times New Roman"/>
          <w:sz w:val="24"/>
          <w:szCs w:val="24"/>
          <w:lang w:val="sr-Cyrl-RS"/>
        </w:rPr>
        <w:t>Банке</w:t>
      </w:r>
      <w:r w:rsidRPr="000C4BDA">
        <w:rPr>
          <w:rFonts w:ascii="Times New Roman" w:eastAsia="Times New Roman" w:hAnsi="Times New Roman" w:cs="Times New Roman"/>
          <w:sz w:val="24"/>
          <w:szCs w:val="24"/>
        </w:rPr>
        <w:t xml:space="preserve"> слањем обавештења </w:t>
      </w:r>
      <w:r w:rsidRPr="000C4BDA">
        <w:rPr>
          <w:rFonts w:ascii="Times New Roman" w:eastAsia="Times New Roman" w:hAnsi="Times New Roman" w:cs="Times New Roman"/>
          <w:sz w:val="24"/>
          <w:szCs w:val="24"/>
          <w:lang w:val="sr-Cyrl-RS"/>
        </w:rPr>
        <w:t>Одбору гуверенра</w:t>
      </w:r>
      <w:r w:rsidRPr="000C4BDA">
        <w:rPr>
          <w:rFonts w:ascii="Times New Roman" w:eastAsia="Times New Roman" w:hAnsi="Times New Roman" w:cs="Times New Roman"/>
          <w:sz w:val="24"/>
          <w:szCs w:val="24"/>
        </w:rPr>
        <w:t xml:space="preserve"> (у даљем тексту „Члан</w:t>
      </w:r>
      <w:r w:rsidRPr="000C4BDA">
        <w:rPr>
          <w:rFonts w:ascii="Times New Roman" w:eastAsia="Times New Roman" w:hAnsi="Times New Roman" w:cs="Times New Roman"/>
          <w:sz w:val="24"/>
          <w:szCs w:val="24"/>
          <w:lang w:val="sr-Cyrl-RS"/>
        </w:rPr>
        <w:t>ица</w:t>
      </w:r>
      <w:r w:rsidRPr="000C4BDA">
        <w:rPr>
          <w:rFonts w:ascii="Times New Roman" w:eastAsia="Times New Roman" w:hAnsi="Times New Roman" w:cs="Times New Roman"/>
          <w:sz w:val="24"/>
          <w:szCs w:val="24"/>
        </w:rPr>
        <w:t xml:space="preserve"> која иступа</w:t>
      </w:r>
      <w:r w:rsidR="00412EF0">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szCs w:val="24"/>
        </w:rPr>
        <w:t xml:space="preserve">) најкасније шест месеци пре предложеног датума иступања. Банка и чланица која иступа ће се договорити о правичној методи за обрачун међусобних обавеза у вези са таквим </w:t>
      </w:r>
      <w:r w:rsidRPr="000C4BDA">
        <w:rPr>
          <w:rFonts w:ascii="Times New Roman" w:eastAsia="Times New Roman" w:hAnsi="Times New Roman" w:cs="Times New Roman"/>
          <w:sz w:val="24"/>
          <w:szCs w:val="24"/>
          <w:lang w:val="sr-Cyrl-RS"/>
        </w:rPr>
        <w:t>иступањем</w:t>
      </w:r>
      <w:r w:rsidRPr="000C4BDA">
        <w:rPr>
          <w:rFonts w:ascii="Times New Roman" w:eastAsia="Times New Roman" w:hAnsi="Times New Roman" w:cs="Times New Roman"/>
          <w:sz w:val="24"/>
          <w:szCs w:val="24"/>
        </w:rPr>
        <w:t xml:space="preserve"> и измирење наведених обавеза.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одобрава поступак иступања члан</w:t>
      </w:r>
      <w:r w:rsidRPr="000C4BDA">
        <w:rPr>
          <w:rFonts w:ascii="Times New Roman" w:eastAsia="Times New Roman" w:hAnsi="Times New Roman" w:cs="Times New Roman"/>
          <w:sz w:val="24"/>
          <w:szCs w:val="24"/>
          <w:lang w:val="sr-Cyrl-RS"/>
        </w:rPr>
        <w:t>ице</w:t>
      </w:r>
      <w:r w:rsidRPr="000C4BDA">
        <w:rPr>
          <w:rFonts w:ascii="Times New Roman" w:eastAsia="Times New Roman" w:hAnsi="Times New Roman" w:cs="Times New Roman"/>
          <w:sz w:val="24"/>
          <w:szCs w:val="24"/>
        </w:rPr>
        <w:t xml:space="preserve"> Банке и механизам за обрачун међусобних потраживања између Банке и </w:t>
      </w:r>
      <w:r w:rsidRPr="000C4BDA">
        <w:rPr>
          <w:rFonts w:ascii="Times New Roman" w:eastAsia="Times New Roman" w:hAnsi="Times New Roman" w:cs="Times New Roman"/>
          <w:sz w:val="24"/>
          <w:szCs w:val="24"/>
          <w:lang w:val="sr-Cyrl-RS"/>
        </w:rPr>
        <w:t>чланице која иступа</w:t>
      </w:r>
      <w:r w:rsidRPr="000C4BDA">
        <w:rPr>
          <w:rFonts w:ascii="Times New Roman" w:eastAsia="Times New Roman" w:hAnsi="Times New Roman" w:cs="Times New Roman"/>
          <w:sz w:val="24"/>
          <w:szCs w:val="24"/>
        </w:rPr>
        <w:t>.</w:t>
      </w:r>
    </w:p>
    <w:p w14:paraId="7ABC2CD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01110A5" w14:textId="77777777" w:rsidR="000C4BDA" w:rsidRPr="000C4BDA" w:rsidRDefault="000C4BDA"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Члан</w:t>
      </w:r>
      <w:r w:rsidRPr="000C4BDA">
        <w:rPr>
          <w:rFonts w:ascii="Times New Roman" w:eastAsia="Times New Roman" w:hAnsi="Times New Roman" w:cs="Times New Roman"/>
          <w:sz w:val="24"/>
          <w:szCs w:val="24"/>
          <w:lang w:val="sr-Cyrl-RS"/>
        </w:rPr>
        <w:t>ица</w:t>
      </w:r>
      <w:r w:rsidRPr="000C4BDA">
        <w:rPr>
          <w:rFonts w:ascii="Times New Roman" w:eastAsia="Times New Roman" w:hAnsi="Times New Roman" w:cs="Times New Roman"/>
          <w:sz w:val="24"/>
          <w:szCs w:val="24"/>
        </w:rPr>
        <w:t xml:space="preserve"> кој</w:t>
      </w:r>
      <w:r w:rsidRPr="000C4BDA">
        <w:rPr>
          <w:rFonts w:ascii="Times New Roman" w:eastAsia="Times New Roman" w:hAnsi="Times New Roman" w:cs="Times New Roman"/>
          <w:sz w:val="24"/>
          <w:szCs w:val="24"/>
          <w:lang w:val="sr-Cyrl-RS"/>
        </w:rPr>
        <w:t>а</w:t>
      </w:r>
      <w:r w:rsidRPr="000C4BDA">
        <w:rPr>
          <w:rFonts w:ascii="Times New Roman" w:eastAsia="Times New Roman" w:hAnsi="Times New Roman" w:cs="Times New Roman"/>
          <w:sz w:val="24"/>
          <w:szCs w:val="24"/>
        </w:rPr>
        <w:t xml:space="preserve"> иступа остаје одговоран за директне обавезе према Банци настале на дан или пре датума престанка његовог чланства. Члан</w:t>
      </w:r>
      <w:r w:rsidRPr="000C4BDA">
        <w:rPr>
          <w:rFonts w:ascii="Times New Roman" w:eastAsia="Times New Roman" w:hAnsi="Times New Roman" w:cs="Times New Roman"/>
          <w:sz w:val="24"/>
          <w:szCs w:val="24"/>
          <w:lang w:val="sr-Cyrl-RS"/>
        </w:rPr>
        <w:t>ица</w:t>
      </w:r>
      <w:r w:rsidRPr="000C4BDA">
        <w:rPr>
          <w:rFonts w:ascii="Times New Roman" w:eastAsia="Times New Roman" w:hAnsi="Times New Roman" w:cs="Times New Roman"/>
          <w:sz w:val="24"/>
          <w:szCs w:val="24"/>
        </w:rPr>
        <w:t xml:space="preserve"> који иступа такође остаје одговорна за своје потенцијалне обавезе према Банци све док било који део зајмова, улагања у капитал или гаранција, </w:t>
      </w:r>
      <w:r w:rsidRPr="000C4BDA">
        <w:rPr>
          <w:rFonts w:ascii="Times New Roman" w:eastAsia="Times New Roman" w:hAnsi="Times New Roman" w:cs="Times New Roman"/>
          <w:sz w:val="24"/>
          <w:szCs w:val="24"/>
          <w:lang w:val="sr-Cyrl-RS"/>
        </w:rPr>
        <w:t>којима су приступиле</w:t>
      </w:r>
      <w:r w:rsidRPr="000C4BDA">
        <w:rPr>
          <w:rFonts w:ascii="Times New Roman" w:eastAsia="Times New Roman" w:hAnsi="Times New Roman" w:cs="Times New Roman"/>
          <w:sz w:val="24"/>
          <w:szCs w:val="24"/>
        </w:rPr>
        <w:t xml:space="preserve"> пре него што је престално чланство,</w:t>
      </w:r>
      <w:r w:rsidRPr="000C4BDA">
        <w:rPr>
          <w:rFonts w:ascii="Times New Roman" w:eastAsia="Times New Roman" w:hAnsi="Times New Roman" w:cs="Times New Roman"/>
          <w:sz w:val="24"/>
          <w:szCs w:val="24"/>
          <w:lang w:val="sr-Cyrl-RS"/>
        </w:rPr>
        <w:t xml:space="preserve"> не буде</w:t>
      </w:r>
      <w:r w:rsidRPr="000C4BDA">
        <w:rPr>
          <w:rFonts w:ascii="Times New Roman" w:eastAsia="Times New Roman" w:hAnsi="Times New Roman" w:cs="Times New Roman"/>
          <w:sz w:val="24"/>
          <w:szCs w:val="24"/>
        </w:rPr>
        <w:t xml:space="preserve"> измирен; међутим, неће сносити обавезе у вези са кредитима и гаранцијама које  Банка након </w:t>
      </w:r>
      <w:r w:rsidRPr="000C4BDA">
        <w:rPr>
          <w:rFonts w:ascii="Times New Roman" w:eastAsia="Times New Roman" w:hAnsi="Times New Roman" w:cs="Times New Roman"/>
          <w:sz w:val="24"/>
          <w:szCs w:val="24"/>
          <w:lang w:val="sr-Cyrl-RS"/>
        </w:rPr>
        <w:t xml:space="preserve">иступања буде </w:t>
      </w:r>
      <w:r w:rsidRPr="000C4BDA">
        <w:rPr>
          <w:rFonts w:ascii="Times New Roman" w:eastAsia="Times New Roman" w:hAnsi="Times New Roman" w:cs="Times New Roman"/>
          <w:sz w:val="24"/>
          <w:szCs w:val="24"/>
        </w:rPr>
        <w:t xml:space="preserve">склопила, нити </w:t>
      </w:r>
      <w:r w:rsidRPr="000C4BDA">
        <w:rPr>
          <w:rFonts w:ascii="Times New Roman" w:eastAsia="Times New Roman" w:hAnsi="Times New Roman" w:cs="Times New Roman"/>
          <w:sz w:val="24"/>
          <w:szCs w:val="24"/>
          <w:lang w:val="sr-Cyrl-RS"/>
        </w:rPr>
        <w:t xml:space="preserve">ће </w:t>
      </w:r>
      <w:r w:rsidRPr="000C4BDA">
        <w:rPr>
          <w:rFonts w:ascii="Times New Roman" w:eastAsia="Times New Roman" w:hAnsi="Times New Roman" w:cs="Times New Roman"/>
          <w:sz w:val="24"/>
          <w:szCs w:val="24"/>
        </w:rPr>
        <w:t>учествовати у приходима или расходима Банке.</w:t>
      </w:r>
    </w:p>
    <w:p w14:paraId="49B84A0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DFBEDD1" w14:textId="77777777" w:rsidR="000C4BDA" w:rsidRPr="000C4BDA" w:rsidRDefault="000C4BDA"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Камата</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чланице</w:t>
      </w:r>
      <w:r w:rsidRPr="000C4BDA">
        <w:rPr>
          <w:rFonts w:ascii="Times New Roman" w:eastAsia="Times New Roman" w:hAnsi="Times New Roman" w:cs="Times New Roman"/>
          <w:sz w:val="24"/>
          <w:szCs w:val="24"/>
        </w:rPr>
        <w:t xml:space="preserve"> кој</w:t>
      </w:r>
      <w:r w:rsidRPr="000C4BDA">
        <w:rPr>
          <w:rFonts w:ascii="Times New Roman" w:eastAsia="Times New Roman" w:hAnsi="Times New Roman" w:cs="Times New Roman"/>
          <w:sz w:val="24"/>
          <w:szCs w:val="24"/>
          <w:lang w:val="sr-Cyrl-RS"/>
        </w:rPr>
        <w:t>а</w:t>
      </w:r>
      <w:r w:rsidRPr="000C4BDA">
        <w:rPr>
          <w:rFonts w:ascii="Times New Roman" w:eastAsia="Times New Roman" w:hAnsi="Times New Roman" w:cs="Times New Roman"/>
          <w:sz w:val="24"/>
          <w:szCs w:val="24"/>
        </w:rPr>
        <w:t xml:space="preserve"> иступа на уплаћени део основног капитала Банке ће се узети у обзир за потребе процеса поравнања.</w:t>
      </w:r>
    </w:p>
    <w:p w14:paraId="04DF428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407A8C2" w14:textId="77777777" w:rsidR="000C4BDA" w:rsidRPr="000C4BDA" w:rsidRDefault="000C4BDA" w:rsidP="00483D21">
      <w:pPr>
        <w:widowControl w:val="0"/>
        <w:autoSpaceDE w:val="0"/>
        <w:autoSpaceDN w:val="0"/>
        <w:spacing w:after="0" w:line="240" w:lineRule="auto"/>
        <w:ind w:right="109"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Квота</w:t>
      </w:r>
      <w:r w:rsidRPr="000C4BDA">
        <w:rPr>
          <w:rFonts w:ascii="Times New Roman" w:eastAsia="Times New Roman" w:hAnsi="Times New Roman" w:cs="Times New Roman"/>
          <w:sz w:val="24"/>
          <w:szCs w:val="24"/>
          <w:lang w:val="sr-Cyrl-RS"/>
        </w:rPr>
        <w:t>,</w:t>
      </w:r>
      <w:r w:rsidRPr="000C4BDA">
        <w:rPr>
          <w:rFonts w:ascii="Times New Roman" w:eastAsia="Times New Roman" w:hAnsi="Times New Roman" w:cs="Times New Roman"/>
          <w:sz w:val="24"/>
          <w:szCs w:val="24"/>
        </w:rPr>
        <w:t xml:space="preserve"> члан</w:t>
      </w:r>
      <w:r w:rsidRPr="000C4BDA">
        <w:rPr>
          <w:rFonts w:ascii="Times New Roman" w:eastAsia="Times New Roman" w:hAnsi="Times New Roman" w:cs="Times New Roman"/>
          <w:sz w:val="24"/>
          <w:szCs w:val="24"/>
          <w:lang w:val="sr-Cyrl-RS"/>
        </w:rPr>
        <w:t>ице</w:t>
      </w:r>
      <w:r w:rsidRPr="000C4BDA">
        <w:rPr>
          <w:rFonts w:ascii="Times New Roman" w:eastAsia="Times New Roman" w:hAnsi="Times New Roman" w:cs="Times New Roman"/>
          <w:sz w:val="24"/>
          <w:szCs w:val="24"/>
        </w:rPr>
        <w:t xml:space="preserve"> који иступа у </w:t>
      </w:r>
      <w:r w:rsidRPr="000C4BDA">
        <w:rPr>
          <w:rFonts w:ascii="Times New Roman" w:eastAsia="Times New Roman" w:hAnsi="Times New Roman" w:cs="Times New Roman"/>
          <w:sz w:val="24"/>
          <w:szCs w:val="24"/>
          <w:lang w:val="sr-Cyrl-RS"/>
        </w:rPr>
        <w:t>основном</w:t>
      </w:r>
      <w:r w:rsidRPr="000C4BDA">
        <w:rPr>
          <w:rFonts w:ascii="Times New Roman" w:eastAsia="Times New Roman" w:hAnsi="Times New Roman" w:cs="Times New Roman"/>
          <w:sz w:val="24"/>
          <w:szCs w:val="24"/>
        </w:rPr>
        <w:t xml:space="preserve"> капиталу Банке</w:t>
      </w:r>
      <w:r w:rsidRPr="000C4BDA">
        <w:rPr>
          <w:rFonts w:ascii="Times New Roman" w:eastAsia="Times New Roman" w:hAnsi="Times New Roman" w:cs="Times New Roman"/>
          <w:sz w:val="24"/>
          <w:szCs w:val="24"/>
          <w:lang w:val="sr-Cyrl-RS"/>
        </w:rPr>
        <w:t>,</w:t>
      </w:r>
      <w:r w:rsidRPr="000C4BDA">
        <w:rPr>
          <w:rFonts w:ascii="Times New Roman" w:eastAsia="Times New Roman" w:hAnsi="Times New Roman" w:cs="Times New Roman"/>
          <w:sz w:val="24"/>
          <w:szCs w:val="24"/>
        </w:rPr>
        <w:t xml:space="preserve"> додаје се нераспоређеном делу овлашћеног основног капитала Банке. По одлуци Одбора гувернера, квота члан</w:t>
      </w:r>
      <w:r w:rsidRPr="000C4BDA">
        <w:rPr>
          <w:rFonts w:ascii="Times New Roman" w:eastAsia="Times New Roman" w:hAnsi="Times New Roman" w:cs="Times New Roman"/>
          <w:sz w:val="24"/>
          <w:szCs w:val="24"/>
          <w:lang w:val="sr-Cyrl-RS"/>
        </w:rPr>
        <w:t>ице</w:t>
      </w:r>
      <w:r w:rsidRPr="000C4BDA">
        <w:rPr>
          <w:rFonts w:ascii="Times New Roman" w:eastAsia="Times New Roman" w:hAnsi="Times New Roman" w:cs="Times New Roman"/>
          <w:sz w:val="24"/>
          <w:szCs w:val="24"/>
        </w:rPr>
        <w:t xml:space="preserve"> кој</w:t>
      </w:r>
      <w:r w:rsidRPr="000C4BDA">
        <w:rPr>
          <w:rFonts w:ascii="Times New Roman" w:eastAsia="Times New Roman" w:hAnsi="Times New Roman" w:cs="Times New Roman"/>
          <w:sz w:val="24"/>
          <w:szCs w:val="24"/>
          <w:lang w:val="sr-Cyrl-RS"/>
        </w:rPr>
        <w:t>а</w:t>
      </w:r>
      <w:r w:rsidRPr="000C4BDA">
        <w:rPr>
          <w:rFonts w:ascii="Times New Roman" w:eastAsia="Times New Roman" w:hAnsi="Times New Roman" w:cs="Times New Roman"/>
          <w:sz w:val="24"/>
          <w:szCs w:val="24"/>
        </w:rPr>
        <w:t xml:space="preserve"> иступа може се у потпуности или делимично расподелити на преостале члан</w:t>
      </w:r>
      <w:r w:rsidRPr="000C4BDA">
        <w:rPr>
          <w:rFonts w:ascii="Times New Roman" w:eastAsia="Times New Roman" w:hAnsi="Times New Roman" w:cs="Times New Roman"/>
          <w:sz w:val="24"/>
          <w:szCs w:val="24"/>
          <w:lang w:val="sr-Cyrl-RS"/>
        </w:rPr>
        <w:t>ице</w:t>
      </w:r>
      <w:r w:rsidRPr="000C4BDA">
        <w:rPr>
          <w:rFonts w:ascii="Times New Roman" w:eastAsia="Times New Roman" w:hAnsi="Times New Roman" w:cs="Times New Roman"/>
          <w:sz w:val="24"/>
          <w:szCs w:val="24"/>
        </w:rPr>
        <w:t xml:space="preserve"> Банке и/или нове члан</w:t>
      </w:r>
      <w:r w:rsidRPr="000C4BDA">
        <w:rPr>
          <w:rFonts w:ascii="Times New Roman" w:eastAsia="Times New Roman" w:hAnsi="Times New Roman" w:cs="Times New Roman"/>
          <w:sz w:val="24"/>
          <w:szCs w:val="24"/>
          <w:lang w:val="sr-Cyrl-RS"/>
        </w:rPr>
        <w:t>иц</w:t>
      </w:r>
      <w:r w:rsidRPr="000C4BDA">
        <w:rPr>
          <w:rFonts w:ascii="Times New Roman" w:eastAsia="Times New Roman" w:hAnsi="Times New Roman" w:cs="Times New Roman"/>
          <w:sz w:val="24"/>
          <w:szCs w:val="24"/>
        </w:rPr>
        <w:t>е Банке.</w:t>
      </w:r>
    </w:p>
    <w:p w14:paraId="34E1D60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p w14:paraId="56DD4D58" w14:textId="77777777" w:rsidR="000C4BDA" w:rsidRPr="000C4BDA" w:rsidRDefault="000C4BDA" w:rsidP="00483D21">
      <w:pPr>
        <w:widowControl w:val="0"/>
        <w:autoSpaceDE w:val="0"/>
        <w:autoSpaceDN w:val="0"/>
        <w:spacing w:after="0" w:line="240" w:lineRule="auto"/>
        <w:ind w:right="936"/>
        <w:jc w:val="center"/>
        <w:outlineLvl w:val="0"/>
        <w:rPr>
          <w:rFonts w:ascii="Times New Roman" w:eastAsia="Times New Roman" w:hAnsi="Times New Roman" w:cs="Times New Roman"/>
          <w:b/>
          <w:bCs/>
          <w:sz w:val="24"/>
          <w:szCs w:val="24"/>
        </w:rPr>
      </w:pPr>
    </w:p>
    <w:p w14:paraId="02ED11A6" w14:textId="77777777" w:rsidR="000C4BDA" w:rsidRPr="000C4BDA" w:rsidRDefault="000C4BDA" w:rsidP="00483D21">
      <w:pPr>
        <w:widowControl w:val="0"/>
        <w:autoSpaceDE w:val="0"/>
        <w:autoSpaceDN w:val="0"/>
        <w:spacing w:after="0" w:line="240" w:lineRule="auto"/>
        <w:ind w:right="936"/>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lastRenderedPageBreak/>
        <w:t>СРЕДСТВА БАНКЕ</w:t>
      </w:r>
    </w:p>
    <w:p w14:paraId="5BCAB743"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0AE57AC2" w14:textId="77777777" w:rsidR="000C4BDA" w:rsidRPr="009E4AB6"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9</w:t>
      </w:r>
      <w:r w:rsidR="009E4AB6">
        <w:rPr>
          <w:rFonts w:ascii="Times New Roman" w:eastAsia="Times New Roman" w:hAnsi="Times New Roman" w:cs="Times New Roman"/>
          <w:b/>
          <w:sz w:val="24"/>
          <w:lang w:val="sr-Cyrl-RS"/>
        </w:rPr>
        <w:t>.</w:t>
      </w:r>
    </w:p>
    <w:p w14:paraId="20A320CC"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2D2DEE0E"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Средства Банке чине улози члан</w:t>
      </w:r>
      <w:r w:rsidRPr="000C4BDA">
        <w:rPr>
          <w:rFonts w:ascii="Times New Roman" w:eastAsia="Times New Roman" w:hAnsi="Times New Roman" w:cs="Times New Roman"/>
          <w:sz w:val="24"/>
          <w:szCs w:val="24"/>
          <w:lang w:val="sr-Cyrl-RS"/>
        </w:rPr>
        <w:t>ица</w:t>
      </w:r>
      <w:r w:rsidRPr="000C4BDA">
        <w:rPr>
          <w:rFonts w:ascii="Times New Roman" w:eastAsia="Times New Roman" w:hAnsi="Times New Roman" w:cs="Times New Roman"/>
          <w:sz w:val="24"/>
          <w:szCs w:val="24"/>
        </w:rPr>
        <w:t xml:space="preserve"> у основни капитал Банке, средства прикупљена у било ком облику од члан</w:t>
      </w:r>
      <w:r w:rsidRPr="000C4BDA">
        <w:rPr>
          <w:rFonts w:ascii="Times New Roman" w:eastAsia="Times New Roman" w:hAnsi="Times New Roman" w:cs="Times New Roman"/>
          <w:sz w:val="24"/>
          <w:szCs w:val="24"/>
          <w:lang w:val="sr-Cyrl-RS"/>
        </w:rPr>
        <w:t>ица</w:t>
      </w:r>
      <w:r w:rsidRPr="000C4BDA">
        <w:rPr>
          <w:rFonts w:ascii="Times New Roman" w:eastAsia="Times New Roman" w:hAnsi="Times New Roman" w:cs="Times New Roman"/>
          <w:sz w:val="24"/>
          <w:szCs w:val="24"/>
        </w:rPr>
        <w:t xml:space="preserve"> Банке и на финансијским тржиштима и издвајање дела добити у капиталне резерве Банке и</w:t>
      </w:r>
      <w:r w:rsidRPr="000C4BDA">
        <w:rPr>
          <w:rFonts w:ascii="Times New Roman" w:eastAsia="Times New Roman" w:hAnsi="Times New Roman" w:cs="Times New Roman"/>
          <w:sz w:val="24"/>
          <w:szCs w:val="24"/>
          <w:lang w:val="sr-Cyrl-RS"/>
        </w:rPr>
        <w:t xml:space="preserve"> посебне</w:t>
      </w:r>
      <w:r w:rsidRPr="000C4BDA">
        <w:rPr>
          <w:rFonts w:ascii="Times New Roman" w:eastAsia="Times New Roman" w:hAnsi="Times New Roman" w:cs="Times New Roman"/>
          <w:sz w:val="24"/>
          <w:szCs w:val="24"/>
        </w:rPr>
        <w:t xml:space="preserve"> наменске фондове.</w:t>
      </w:r>
    </w:p>
    <w:p w14:paraId="56124E8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75C4B4C" w14:textId="77777777" w:rsidR="000C4BDA" w:rsidRPr="000C4BDA" w:rsidRDefault="000C4BDA" w:rsidP="00483D21">
      <w:pPr>
        <w:widowControl w:val="0"/>
        <w:autoSpaceDE w:val="0"/>
        <w:autoSpaceDN w:val="0"/>
        <w:spacing w:after="0" w:line="240" w:lineRule="auto"/>
        <w:ind w:right="116"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Средства Банке ће се користити само за постизање њених циљева и испуњавање функција предвиђених овом </w:t>
      </w:r>
      <w:r w:rsidRPr="000C4BDA">
        <w:rPr>
          <w:rFonts w:ascii="Times New Roman" w:eastAsia="Times New Roman" w:hAnsi="Times New Roman" w:cs="Times New Roman"/>
          <w:sz w:val="24"/>
          <w:szCs w:val="24"/>
          <w:lang w:val="sr-Cyrl-RS"/>
        </w:rPr>
        <w:t>п</w:t>
      </w:r>
      <w:r w:rsidRPr="000C4BDA">
        <w:rPr>
          <w:rFonts w:ascii="Times New Roman" w:eastAsia="Times New Roman" w:hAnsi="Times New Roman" w:cs="Times New Roman"/>
          <w:sz w:val="24"/>
          <w:szCs w:val="24"/>
        </w:rPr>
        <w:t>овељом.</w:t>
      </w:r>
    </w:p>
    <w:p w14:paraId="4AC14E71"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74EB28DA"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10</w:t>
      </w:r>
      <w:r w:rsidR="009E4AB6">
        <w:rPr>
          <w:rFonts w:ascii="Times New Roman" w:eastAsia="Times New Roman" w:hAnsi="Times New Roman" w:cs="Times New Roman"/>
          <w:b/>
          <w:bCs/>
          <w:sz w:val="24"/>
          <w:szCs w:val="24"/>
          <w:lang w:val="sr-Cyrl-RS"/>
        </w:rPr>
        <w:t>.</w:t>
      </w:r>
    </w:p>
    <w:p w14:paraId="7C8B314C"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02EF256D" w14:textId="77777777" w:rsidR="000C4BDA" w:rsidRPr="000C4BDA" w:rsidRDefault="000C4BDA" w:rsidP="00483D21">
      <w:pPr>
        <w:widowControl w:val="0"/>
        <w:numPr>
          <w:ilvl w:val="1"/>
          <w:numId w:val="7"/>
        </w:numPr>
        <w:tabs>
          <w:tab w:val="left" w:pos="918"/>
        </w:tabs>
        <w:autoSpaceDE w:val="0"/>
        <w:autoSpaceDN w:val="0"/>
        <w:spacing w:after="0" w:line="240" w:lineRule="auto"/>
        <w:ind w:right="109"/>
        <w:jc w:val="both"/>
        <w:rPr>
          <w:rFonts w:ascii="Times New Roman" w:eastAsia="Times New Roman" w:hAnsi="Times New Roman" w:cs="Times New Roman"/>
          <w:sz w:val="24"/>
        </w:rPr>
      </w:pPr>
      <w:r w:rsidRPr="000C4BDA">
        <w:rPr>
          <w:rFonts w:ascii="Times New Roman" w:eastAsia="Times New Roman" w:hAnsi="Times New Roman" w:cs="Times New Roman"/>
          <w:sz w:val="24"/>
        </w:rPr>
        <w:t>Овлашћени основни капитал Банке се састоји од квота које су распоређене међу чл</w:t>
      </w:r>
      <w:r w:rsidRPr="000C4BDA">
        <w:rPr>
          <w:rFonts w:ascii="Times New Roman" w:eastAsia="Times New Roman" w:hAnsi="Times New Roman" w:cs="Times New Roman"/>
          <w:sz w:val="24"/>
          <w:lang w:val="sr-Cyrl-RS"/>
        </w:rPr>
        <w:t>аницама</w:t>
      </w:r>
      <w:r w:rsidRPr="000C4BDA">
        <w:rPr>
          <w:rFonts w:ascii="Times New Roman" w:eastAsia="Times New Roman" w:hAnsi="Times New Roman" w:cs="Times New Roman"/>
          <w:sz w:val="24"/>
        </w:rPr>
        <w:t xml:space="preserve"> Банке и, ако је примењиво, нераспоређеног основног капитала. Овлашћени основни капитал Банке састоји се од уплаћеног основног капитала и, ако је применљиво, неуплаћеног основног капитала.</w:t>
      </w:r>
    </w:p>
    <w:p w14:paraId="2B7B80F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C0F70AE" w14:textId="77777777" w:rsidR="000C4BDA" w:rsidRPr="000C4BDA" w:rsidRDefault="000C4BDA" w:rsidP="00483D21">
      <w:pPr>
        <w:widowControl w:val="0"/>
        <w:numPr>
          <w:ilvl w:val="1"/>
          <w:numId w:val="7"/>
        </w:numPr>
        <w:tabs>
          <w:tab w:val="left" w:pos="918"/>
        </w:tabs>
        <w:autoSpaceDE w:val="0"/>
        <w:autoSpaceDN w:val="0"/>
        <w:spacing w:after="0" w:line="240" w:lineRule="auto"/>
        <w:ind w:right="111"/>
        <w:jc w:val="both"/>
        <w:rPr>
          <w:rFonts w:ascii="Times New Roman" w:eastAsia="Times New Roman" w:hAnsi="Times New Roman" w:cs="Times New Roman"/>
          <w:sz w:val="20"/>
        </w:rPr>
      </w:pPr>
      <w:r w:rsidRPr="000C4BDA">
        <w:rPr>
          <w:rFonts w:ascii="Times New Roman" w:eastAsia="Times New Roman" w:hAnsi="Times New Roman" w:cs="Times New Roman"/>
          <w:sz w:val="24"/>
        </w:rPr>
        <w:t xml:space="preserve">Величину одобреног </w:t>
      </w:r>
      <w:r w:rsidRPr="000C4BDA">
        <w:rPr>
          <w:rFonts w:ascii="Times New Roman" w:eastAsia="Times New Roman" w:hAnsi="Times New Roman" w:cs="Times New Roman"/>
          <w:sz w:val="24"/>
          <w:lang w:val="sr-Cyrl-RS"/>
        </w:rPr>
        <w:t>основног</w:t>
      </w:r>
      <w:r w:rsidRPr="000C4BDA">
        <w:rPr>
          <w:rFonts w:ascii="Times New Roman" w:eastAsia="Times New Roman" w:hAnsi="Times New Roman" w:cs="Times New Roman"/>
          <w:sz w:val="24"/>
        </w:rPr>
        <w:t xml:space="preserve"> капитала и расподелу квота у </w:t>
      </w:r>
      <w:r w:rsidRPr="000C4BDA">
        <w:rPr>
          <w:rFonts w:ascii="Times New Roman" w:eastAsia="Times New Roman" w:hAnsi="Times New Roman" w:cs="Times New Roman"/>
          <w:sz w:val="24"/>
          <w:lang w:val="sr-Cyrl-RS"/>
        </w:rPr>
        <w:t>основном</w:t>
      </w:r>
      <w:r w:rsidRPr="000C4BDA">
        <w:rPr>
          <w:rFonts w:ascii="Times New Roman" w:eastAsia="Times New Roman" w:hAnsi="Times New Roman" w:cs="Times New Roman"/>
          <w:sz w:val="24"/>
        </w:rPr>
        <w:t xml:space="preserve"> капиталу утврђује </w:t>
      </w:r>
      <w:r w:rsidRPr="000C4BDA">
        <w:rPr>
          <w:rFonts w:ascii="Times New Roman" w:eastAsia="Times New Roman" w:hAnsi="Times New Roman" w:cs="Times New Roman"/>
          <w:sz w:val="24"/>
          <w:lang w:val="sr-Cyrl-RS"/>
        </w:rPr>
        <w:t>Одбор</w:t>
      </w:r>
      <w:r w:rsidRPr="000C4BDA">
        <w:rPr>
          <w:rFonts w:ascii="Times New Roman" w:eastAsia="Times New Roman" w:hAnsi="Times New Roman" w:cs="Times New Roman"/>
          <w:sz w:val="24"/>
        </w:rPr>
        <w:t xml:space="preserve"> гувернера. Квота чла</w:t>
      </w:r>
      <w:r w:rsidRPr="000C4BDA">
        <w:rPr>
          <w:rFonts w:ascii="Times New Roman" w:eastAsia="Times New Roman" w:hAnsi="Times New Roman" w:cs="Times New Roman"/>
          <w:sz w:val="24"/>
          <w:lang w:val="sr-Cyrl-RS"/>
        </w:rPr>
        <w:t>нице</w:t>
      </w:r>
      <w:r w:rsidRPr="000C4BDA">
        <w:rPr>
          <w:rFonts w:ascii="Times New Roman" w:eastAsia="Times New Roman" w:hAnsi="Times New Roman" w:cs="Times New Roman"/>
          <w:sz w:val="24"/>
        </w:rPr>
        <w:t xml:space="preserve"> Банке у основном капиталу Банке може се променити на захтев или сагласност </w:t>
      </w:r>
      <w:r w:rsidRPr="000C4BDA">
        <w:rPr>
          <w:rFonts w:ascii="Times New Roman" w:eastAsia="Times New Roman" w:hAnsi="Times New Roman" w:cs="Times New Roman"/>
          <w:sz w:val="24"/>
          <w:lang w:val="sr-Cyrl-RS"/>
        </w:rPr>
        <w:t xml:space="preserve">предметне </w:t>
      </w:r>
      <w:r w:rsidRPr="000C4BDA">
        <w:rPr>
          <w:rFonts w:ascii="Times New Roman" w:eastAsia="Times New Roman" w:hAnsi="Times New Roman" w:cs="Times New Roman"/>
          <w:sz w:val="24"/>
        </w:rPr>
        <w:t>чланице Банке</w:t>
      </w:r>
      <w:r w:rsidRPr="000C4BDA">
        <w:rPr>
          <w:rFonts w:ascii="Times New Roman" w:eastAsia="Times New Roman" w:hAnsi="Times New Roman" w:cs="Times New Roman"/>
          <w:sz w:val="24"/>
          <w:lang w:val="sr-Cyrl-RS"/>
        </w:rPr>
        <w:t>.</w:t>
      </w:r>
    </w:p>
    <w:p w14:paraId="376291BD" w14:textId="77777777" w:rsidR="000C4BDA" w:rsidRPr="000C4BDA" w:rsidRDefault="000C4BDA" w:rsidP="00483D21">
      <w:pPr>
        <w:widowControl w:val="0"/>
        <w:autoSpaceDE w:val="0"/>
        <w:autoSpaceDN w:val="0"/>
        <w:spacing w:after="0" w:line="240" w:lineRule="auto"/>
        <w:jc w:val="both"/>
        <w:rPr>
          <w:rFonts w:ascii="Times New Roman" w:eastAsia="Times New Roman" w:hAnsi="Times New Roman" w:cs="Times New Roman"/>
          <w:sz w:val="20"/>
        </w:rPr>
      </w:pPr>
    </w:p>
    <w:p w14:paraId="5B7DC0EC" w14:textId="77777777" w:rsidR="000C4BDA" w:rsidRPr="000C4BDA" w:rsidRDefault="000C4BDA" w:rsidP="00483D21">
      <w:pPr>
        <w:widowControl w:val="0"/>
        <w:tabs>
          <w:tab w:val="left" w:pos="918"/>
        </w:tabs>
        <w:autoSpaceDE w:val="0"/>
        <w:autoSpaceDN w:val="0"/>
        <w:spacing w:after="0" w:line="240" w:lineRule="auto"/>
        <w:ind w:right="111"/>
        <w:jc w:val="both"/>
        <w:rPr>
          <w:rFonts w:ascii="Times New Roman" w:eastAsia="Times New Roman" w:hAnsi="Times New Roman" w:cs="Times New Roman"/>
          <w:sz w:val="20"/>
        </w:rPr>
      </w:pPr>
    </w:p>
    <w:p w14:paraId="025EFF98" w14:textId="77777777" w:rsidR="000C4BDA" w:rsidRPr="000C4BDA" w:rsidRDefault="000C4BDA" w:rsidP="00483D21">
      <w:pPr>
        <w:widowControl w:val="0"/>
        <w:numPr>
          <w:ilvl w:val="1"/>
          <w:numId w:val="7"/>
        </w:numPr>
        <w:tabs>
          <w:tab w:val="left" w:pos="918"/>
        </w:tabs>
        <w:autoSpaceDE w:val="0"/>
        <w:autoSpaceDN w:val="0"/>
        <w:spacing w:after="0" w:line="240" w:lineRule="auto"/>
        <w:ind w:right="108"/>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На основу одлуке Одбора гувернера, уплаћени </w:t>
      </w:r>
      <w:r w:rsidRPr="000C4BDA">
        <w:rPr>
          <w:rFonts w:ascii="Times New Roman" w:eastAsia="Times New Roman" w:hAnsi="Times New Roman" w:cs="Times New Roman"/>
          <w:sz w:val="24"/>
          <w:lang w:val="sr-Cyrl-RS"/>
        </w:rPr>
        <w:t>основни</w:t>
      </w:r>
      <w:r w:rsidRPr="000C4BDA">
        <w:rPr>
          <w:rFonts w:ascii="Times New Roman" w:eastAsia="Times New Roman" w:hAnsi="Times New Roman" w:cs="Times New Roman"/>
          <w:sz w:val="24"/>
        </w:rPr>
        <w:t xml:space="preserve"> капитал Банке може се повећати у границама неуплаћене квоте, на основу захтева или сагласности члан</w:t>
      </w:r>
      <w:r w:rsidRPr="000C4BDA">
        <w:rPr>
          <w:rFonts w:ascii="Times New Roman" w:eastAsia="Times New Roman" w:hAnsi="Times New Roman" w:cs="Times New Roman"/>
          <w:sz w:val="24"/>
          <w:lang w:val="sr-Cyrl-RS"/>
        </w:rPr>
        <w:t>ице</w:t>
      </w:r>
      <w:r w:rsidRPr="000C4BDA">
        <w:rPr>
          <w:rFonts w:ascii="Times New Roman" w:eastAsia="Times New Roman" w:hAnsi="Times New Roman" w:cs="Times New Roman"/>
          <w:sz w:val="24"/>
        </w:rPr>
        <w:t xml:space="preserve"> Банке кој</w:t>
      </w:r>
      <w:r w:rsidRPr="000C4BDA">
        <w:rPr>
          <w:rFonts w:ascii="Times New Roman" w:eastAsia="Times New Roman" w:hAnsi="Times New Roman" w:cs="Times New Roman"/>
          <w:sz w:val="24"/>
          <w:lang w:val="sr-Cyrl-RS"/>
        </w:rPr>
        <w:t>а</w:t>
      </w:r>
      <w:r w:rsidRPr="000C4BDA">
        <w:rPr>
          <w:rFonts w:ascii="Times New Roman" w:eastAsia="Times New Roman" w:hAnsi="Times New Roman" w:cs="Times New Roman"/>
          <w:sz w:val="24"/>
        </w:rPr>
        <w:t xml:space="preserve"> даје допринос у Основни капитал банке.</w:t>
      </w:r>
    </w:p>
    <w:p w14:paraId="1180263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C47B897" w14:textId="77777777" w:rsidR="000C4BDA" w:rsidRPr="000C4BDA" w:rsidRDefault="000C4BDA" w:rsidP="00483D21">
      <w:pPr>
        <w:widowControl w:val="0"/>
        <w:numPr>
          <w:ilvl w:val="1"/>
          <w:numId w:val="7"/>
        </w:numPr>
        <w:tabs>
          <w:tab w:val="left" w:pos="918"/>
        </w:tabs>
        <w:autoSpaceDE w:val="0"/>
        <w:autoSpaceDN w:val="0"/>
        <w:spacing w:after="0" w:line="240" w:lineRule="auto"/>
        <w:ind w:right="106"/>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Неисплаћени део квота распоређених међу чланицама Банке представља капитал на позив. Да би Банка измирила своје финансијске обавезе, </w:t>
      </w:r>
      <w:r w:rsidRPr="000C4BDA">
        <w:rPr>
          <w:rFonts w:ascii="Times New Roman" w:eastAsia="Times New Roman" w:hAnsi="Times New Roman" w:cs="Times New Roman"/>
          <w:sz w:val="24"/>
          <w:lang w:val="sr-Cyrl-RS"/>
        </w:rPr>
        <w:t>Одбор гувернера</w:t>
      </w:r>
      <w:r w:rsidRPr="000C4BDA">
        <w:rPr>
          <w:rFonts w:ascii="Times New Roman" w:eastAsia="Times New Roman" w:hAnsi="Times New Roman" w:cs="Times New Roman"/>
          <w:sz w:val="24"/>
        </w:rPr>
        <w:t xml:space="preserve"> може одобрити повећање уплаћеног основног капитала Банке путем доприноса свих чланица Банке, сразмерно њиховим интересима у уплаћеном основном капиталу Банке</w:t>
      </w:r>
      <w:r w:rsidRPr="000C4BDA">
        <w:rPr>
          <w:rFonts w:ascii="Times New Roman" w:eastAsia="Times New Roman" w:hAnsi="Times New Roman" w:cs="Times New Roman"/>
          <w:sz w:val="24"/>
          <w:lang w:val="sr-Cyrl-RS"/>
        </w:rPr>
        <w:t xml:space="preserve">, </w:t>
      </w:r>
      <w:r w:rsidRPr="000C4BDA">
        <w:rPr>
          <w:rFonts w:ascii="Times New Roman" w:eastAsia="Times New Roman" w:hAnsi="Times New Roman" w:cs="Times New Roman"/>
          <w:sz w:val="24"/>
        </w:rPr>
        <w:t xml:space="preserve">али у границама неисплаћених квота </w:t>
      </w:r>
      <w:r w:rsidRPr="000C4BDA">
        <w:rPr>
          <w:rFonts w:ascii="Times New Roman" w:eastAsia="Times New Roman" w:hAnsi="Times New Roman" w:cs="Times New Roman"/>
          <w:sz w:val="24"/>
          <w:lang w:val="sr-Cyrl-RS"/>
        </w:rPr>
        <w:t>сваке чланице Банке</w:t>
      </w:r>
      <w:r w:rsidRPr="000C4BDA">
        <w:rPr>
          <w:rFonts w:ascii="Times New Roman" w:eastAsia="Times New Roman" w:hAnsi="Times New Roman" w:cs="Times New Roman"/>
          <w:sz w:val="24"/>
        </w:rPr>
        <w:t>.</w:t>
      </w:r>
    </w:p>
    <w:p w14:paraId="6681862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2050FA4" w14:textId="77777777" w:rsidR="000C4BDA" w:rsidRPr="000C4BDA" w:rsidRDefault="000C4BDA" w:rsidP="00483D21">
      <w:pPr>
        <w:widowControl w:val="0"/>
        <w:numPr>
          <w:ilvl w:val="1"/>
          <w:numId w:val="7"/>
        </w:numPr>
        <w:tabs>
          <w:tab w:val="left" w:pos="918"/>
        </w:tabs>
        <w:autoSpaceDE w:val="0"/>
        <w:autoSpaceDN w:val="0"/>
        <w:spacing w:after="0" w:line="240" w:lineRule="auto"/>
        <w:ind w:right="113"/>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Уплате на име оснивачког капитала Банке врше се у еврима или другој валути </w:t>
      </w:r>
      <w:r w:rsidRPr="000C4BDA">
        <w:rPr>
          <w:rFonts w:ascii="Times New Roman" w:eastAsia="Times New Roman" w:hAnsi="Times New Roman" w:cs="Times New Roman"/>
          <w:sz w:val="24"/>
          <w:lang w:val="sr-Cyrl-RS"/>
        </w:rPr>
        <w:t xml:space="preserve">чији поступак утврђује Одбор гувернера. </w:t>
      </w:r>
    </w:p>
    <w:p w14:paraId="6735CF4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65CF829" w14:textId="77777777" w:rsidR="000C4BDA" w:rsidRPr="000C4BDA" w:rsidRDefault="000C4BDA" w:rsidP="00483D21">
      <w:pPr>
        <w:widowControl w:val="0"/>
        <w:numPr>
          <w:ilvl w:val="1"/>
          <w:numId w:val="7"/>
        </w:numPr>
        <w:tabs>
          <w:tab w:val="left" w:pos="918"/>
        </w:tabs>
        <w:autoSpaceDE w:val="0"/>
        <w:autoSpaceDN w:val="0"/>
        <w:spacing w:after="0" w:line="240" w:lineRule="auto"/>
        <w:ind w:right="110"/>
        <w:jc w:val="both"/>
        <w:rPr>
          <w:rFonts w:ascii="Times New Roman" w:eastAsia="Times New Roman" w:hAnsi="Times New Roman" w:cs="Times New Roman"/>
          <w:sz w:val="24"/>
        </w:rPr>
      </w:pPr>
      <w:r w:rsidRPr="000C4BDA">
        <w:rPr>
          <w:rFonts w:ascii="Times New Roman" w:eastAsia="Times New Roman" w:hAnsi="Times New Roman" w:cs="Times New Roman"/>
          <w:sz w:val="24"/>
        </w:rPr>
        <w:t>Члан</w:t>
      </w:r>
      <w:r w:rsidRPr="000C4BDA">
        <w:rPr>
          <w:rFonts w:ascii="Times New Roman" w:eastAsia="Times New Roman" w:hAnsi="Times New Roman" w:cs="Times New Roman"/>
          <w:sz w:val="24"/>
          <w:lang w:val="sr-Cyrl-RS"/>
        </w:rPr>
        <w:t>ица</w:t>
      </w:r>
      <w:r w:rsidRPr="000C4BDA">
        <w:rPr>
          <w:rFonts w:ascii="Times New Roman" w:eastAsia="Times New Roman" w:hAnsi="Times New Roman" w:cs="Times New Roman"/>
          <w:sz w:val="24"/>
        </w:rPr>
        <w:t xml:space="preserve"> Банке која је уложи</w:t>
      </w:r>
      <w:r w:rsidRPr="000C4BDA">
        <w:rPr>
          <w:rFonts w:ascii="Times New Roman" w:eastAsia="Times New Roman" w:hAnsi="Times New Roman" w:cs="Times New Roman"/>
          <w:sz w:val="24"/>
          <w:lang w:val="sr-Cyrl-RS"/>
        </w:rPr>
        <w:t>ла своја средства</w:t>
      </w:r>
      <w:r w:rsidRPr="000C4BDA">
        <w:rPr>
          <w:rFonts w:ascii="Times New Roman" w:eastAsia="Times New Roman" w:hAnsi="Times New Roman" w:cs="Times New Roman"/>
          <w:sz w:val="24"/>
        </w:rPr>
        <w:t xml:space="preserve"> у основни капитал добија потврду Банке о уплати и висини улога.</w:t>
      </w:r>
    </w:p>
    <w:p w14:paraId="07A906ED" w14:textId="77777777" w:rsidR="000C4BDA" w:rsidRPr="00483D21" w:rsidRDefault="00483D21" w:rsidP="00483D21">
      <w:pPr>
        <w:widowControl w:val="0"/>
        <w:tabs>
          <w:tab w:val="left" w:pos="3840"/>
        </w:tabs>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1"/>
          <w:szCs w:val="24"/>
        </w:rPr>
        <w:tab/>
      </w:r>
    </w:p>
    <w:p w14:paraId="7A7B7741"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11</w:t>
      </w:r>
      <w:r w:rsidR="009E4AB6">
        <w:rPr>
          <w:rFonts w:ascii="Times New Roman" w:eastAsia="Times New Roman" w:hAnsi="Times New Roman" w:cs="Times New Roman"/>
          <w:b/>
          <w:bCs/>
          <w:sz w:val="24"/>
          <w:szCs w:val="24"/>
          <w:lang w:val="sr-Cyrl-RS"/>
        </w:rPr>
        <w:t>.</w:t>
      </w:r>
    </w:p>
    <w:p w14:paraId="6D9AEB8D"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6B4B72A3" w14:textId="77777777" w:rsidR="000C4BDA" w:rsidRPr="000C4BDA" w:rsidRDefault="000C4BDA" w:rsidP="00483D21">
      <w:pPr>
        <w:widowControl w:val="0"/>
        <w:autoSpaceDE w:val="0"/>
        <w:autoSpaceDN w:val="0"/>
        <w:spacing w:after="0" w:line="240" w:lineRule="auto"/>
        <w:ind w:right="265"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формира капиталну резер</w:t>
      </w:r>
      <w:r w:rsidR="00483D21">
        <w:rPr>
          <w:rFonts w:ascii="Times New Roman" w:eastAsia="Times New Roman" w:hAnsi="Times New Roman" w:cs="Times New Roman"/>
          <w:sz w:val="24"/>
          <w:szCs w:val="24"/>
        </w:rPr>
        <w:t>ву, а може оснивати и сопствене</w:t>
      </w:r>
      <w:r w:rsidRPr="000C4BDA">
        <w:rPr>
          <w:rFonts w:ascii="Times New Roman" w:eastAsia="Times New Roman" w:hAnsi="Times New Roman" w:cs="Times New Roman"/>
          <w:sz w:val="24"/>
          <w:szCs w:val="24"/>
          <w:lang w:val="sr-Cyrl-RS"/>
        </w:rPr>
        <w:t xml:space="preserve"> посебне </w:t>
      </w:r>
      <w:r w:rsidRPr="000C4BDA">
        <w:rPr>
          <w:rFonts w:ascii="Times New Roman" w:eastAsia="Times New Roman" w:hAnsi="Times New Roman" w:cs="Times New Roman"/>
          <w:sz w:val="24"/>
          <w:szCs w:val="24"/>
        </w:rPr>
        <w:t xml:space="preserve">наменске фондове. Капиталне резерве Банке и </w:t>
      </w:r>
      <w:r w:rsidRPr="000C4BDA">
        <w:rPr>
          <w:rFonts w:ascii="Times New Roman" w:eastAsia="Times New Roman" w:hAnsi="Times New Roman" w:cs="Times New Roman"/>
          <w:sz w:val="24"/>
          <w:szCs w:val="24"/>
          <w:lang w:val="sr-Cyrl-RS"/>
        </w:rPr>
        <w:t xml:space="preserve">посебни </w:t>
      </w:r>
      <w:r w:rsidRPr="000C4BDA">
        <w:rPr>
          <w:rFonts w:ascii="Times New Roman" w:eastAsia="Times New Roman" w:hAnsi="Times New Roman" w:cs="Times New Roman"/>
          <w:sz w:val="24"/>
          <w:szCs w:val="24"/>
        </w:rPr>
        <w:t>наменски фондови Банке финансирају се из њене добити.</w:t>
      </w:r>
    </w:p>
    <w:p w14:paraId="4879BF24"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01A69F86"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12</w:t>
      </w:r>
      <w:r w:rsidR="009E4AB6">
        <w:rPr>
          <w:rFonts w:ascii="Times New Roman" w:eastAsia="Times New Roman" w:hAnsi="Times New Roman" w:cs="Times New Roman"/>
          <w:b/>
          <w:bCs/>
          <w:sz w:val="24"/>
          <w:szCs w:val="24"/>
          <w:lang w:val="sr-Cyrl-RS"/>
        </w:rPr>
        <w:t>.</w:t>
      </w:r>
    </w:p>
    <w:p w14:paraId="70428A2E"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43BBF0E3" w14:textId="77777777" w:rsidR="000C4BDA" w:rsidRDefault="000C4BDA" w:rsidP="00483D21">
      <w:pPr>
        <w:widowControl w:val="0"/>
        <w:autoSpaceDE w:val="0"/>
        <w:autoSpaceDN w:val="0"/>
        <w:spacing w:after="0" w:line="240" w:lineRule="auto"/>
        <w:ind w:firstLine="720"/>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Банка може оснивати </w:t>
      </w:r>
      <w:r w:rsidRPr="000C4BDA">
        <w:rPr>
          <w:rFonts w:ascii="Times New Roman" w:eastAsia="Times New Roman" w:hAnsi="Times New Roman" w:cs="Times New Roman"/>
          <w:sz w:val="24"/>
          <w:szCs w:val="24"/>
          <w:lang w:val="sr-Cyrl-RS"/>
        </w:rPr>
        <w:t xml:space="preserve">посебне </w:t>
      </w:r>
      <w:r w:rsidRPr="000C4BDA">
        <w:rPr>
          <w:rFonts w:ascii="Times New Roman" w:eastAsia="Times New Roman" w:hAnsi="Times New Roman" w:cs="Times New Roman"/>
          <w:sz w:val="24"/>
          <w:szCs w:val="24"/>
        </w:rPr>
        <w:t>наменске фондове који се финансирају средствима заинтересованих држава и организација.</w:t>
      </w:r>
    </w:p>
    <w:p w14:paraId="1C150251" w14:textId="77777777" w:rsidR="0079179E" w:rsidRDefault="0079179E" w:rsidP="00483D21">
      <w:pPr>
        <w:widowControl w:val="0"/>
        <w:autoSpaceDE w:val="0"/>
        <w:autoSpaceDN w:val="0"/>
        <w:spacing w:after="0" w:line="240" w:lineRule="auto"/>
        <w:ind w:firstLine="720"/>
        <w:rPr>
          <w:rFonts w:ascii="Times New Roman" w:eastAsia="Times New Roman" w:hAnsi="Times New Roman" w:cs="Times New Roman"/>
          <w:sz w:val="24"/>
          <w:szCs w:val="24"/>
        </w:rPr>
      </w:pPr>
    </w:p>
    <w:p w14:paraId="6D06ACB3" w14:textId="77777777" w:rsidR="0079179E" w:rsidRDefault="0079179E" w:rsidP="00483D21">
      <w:pPr>
        <w:widowControl w:val="0"/>
        <w:autoSpaceDE w:val="0"/>
        <w:autoSpaceDN w:val="0"/>
        <w:spacing w:after="0" w:line="240" w:lineRule="auto"/>
        <w:ind w:firstLine="720"/>
        <w:rPr>
          <w:rFonts w:ascii="Times New Roman" w:eastAsia="Times New Roman" w:hAnsi="Times New Roman" w:cs="Times New Roman"/>
          <w:sz w:val="24"/>
          <w:szCs w:val="24"/>
        </w:rPr>
      </w:pPr>
    </w:p>
    <w:p w14:paraId="341C2F9C" w14:textId="77777777" w:rsidR="0079179E" w:rsidRPr="000C4BDA" w:rsidRDefault="0079179E" w:rsidP="00483D21">
      <w:pPr>
        <w:widowControl w:val="0"/>
        <w:autoSpaceDE w:val="0"/>
        <w:autoSpaceDN w:val="0"/>
        <w:spacing w:after="0" w:line="240" w:lineRule="auto"/>
        <w:ind w:firstLine="720"/>
        <w:rPr>
          <w:rFonts w:ascii="Times New Roman" w:eastAsia="Times New Roman" w:hAnsi="Times New Roman" w:cs="Times New Roman"/>
          <w:sz w:val="24"/>
          <w:szCs w:val="24"/>
        </w:rPr>
      </w:pPr>
    </w:p>
    <w:p w14:paraId="385B52C2" w14:textId="77777777" w:rsidR="000C4BDA" w:rsidRDefault="000C4BDA" w:rsidP="00483D21">
      <w:pPr>
        <w:widowControl w:val="0"/>
        <w:autoSpaceDE w:val="0"/>
        <w:autoSpaceDN w:val="0"/>
        <w:spacing w:after="0" w:line="240" w:lineRule="auto"/>
        <w:rPr>
          <w:rFonts w:ascii="Times New Roman" w:eastAsia="Times New Roman" w:hAnsi="Times New Roman" w:cs="Times New Roman"/>
        </w:rPr>
      </w:pPr>
    </w:p>
    <w:p w14:paraId="2282A336" w14:textId="77777777" w:rsidR="0079179E" w:rsidRDefault="0079179E" w:rsidP="00483D21">
      <w:pPr>
        <w:widowControl w:val="0"/>
        <w:autoSpaceDE w:val="0"/>
        <w:autoSpaceDN w:val="0"/>
        <w:spacing w:after="0" w:line="240" w:lineRule="auto"/>
        <w:rPr>
          <w:rFonts w:ascii="Times New Roman" w:eastAsia="Times New Roman" w:hAnsi="Times New Roman" w:cs="Times New Roman"/>
        </w:rPr>
      </w:pPr>
    </w:p>
    <w:p w14:paraId="08BC1414" w14:textId="77777777" w:rsidR="0079179E" w:rsidRDefault="0079179E" w:rsidP="00483D21">
      <w:pPr>
        <w:widowControl w:val="0"/>
        <w:autoSpaceDE w:val="0"/>
        <w:autoSpaceDN w:val="0"/>
        <w:spacing w:after="0" w:line="240" w:lineRule="auto"/>
        <w:rPr>
          <w:rFonts w:ascii="Times New Roman" w:eastAsia="Times New Roman" w:hAnsi="Times New Roman" w:cs="Times New Roman"/>
        </w:rPr>
      </w:pPr>
    </w:p>
    <w:p w14:paraId="325B055B" w14:textId="77777777" w:rsidR="0079179E" w:rsidRDefault="0079179E" w:rsidP="00483D21">
      <w:pPr>
        <w:widowControl w:val="0"/>
        <w:autoSpaceDE w:val="0"/>
        <w:autoSpaceDN w:val="0"/>
        <w:spacing w:after="0" w:line="240" w:lineRule="auto"/>
        <w:rPr>
          <w:rFonts w:ascii="Times New Roman" w:eastAsia="Times New Roman" w:hAnsi="Times New Roman" w:cs="Times New Roman"/>
        </w:rPr>
      </w:pPr>
    </w:p>
    <w:p w14:paraId="68E92F79" w14:textId="77777777" w:rsidR="000C4BDA" w:rsidRPr="000C4BDA" w:rsidRDefault="000C4BDA" w:rsidP="00483D21">
      <w:pPr>
        <w:widowControl w:val="0"/>
        <w:autoSpaceDE w:val="0"/>
        <w:autoSpaceDN w:val="0"/>
        <w:spacing w:after="0" w:line="240" w:lineRule="auto"/>
        <w:ind w:right="10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Сврха, </w:t>
      </w:r>
      <w:r w:rsidRPr="000C4BDA">
        <w:rPr>
          <w:rFonts w:ascii="Times New Roman" w:eastAsia="Times New Roman" w:hAnsi="Times New Roman" w:cs="Times New Roman"/>
          <w:sz w:val="24"/>
          <w:szCs w:val="24"/>
          <w:lang w:val="sr-Cyrl-RS"/>
        </w:rPr>
        <w:t>висина</w:t>
      </w:r>
      <w:r w:rsidRPr="000C4BDA">
        <w:rPr>
          <w:rFonts w:ascii="Times New Roman" w:eastAsia="Times New Roman" w:hAnsi="Times New Roman" w:cs="Times New Roman"/>
          <w:sz w:val="24"/>
          <w:szCs w:val="24"/>
        </w:rPr>
        <w:t>, рокови, услови и аранжмани за оснивање и функционисање фондова посебне намене уређују се споразумима између заинтересованих држава и организација и Банке.</w:t>
      </w:r>
    </w:p>
    <w:p w14:paraId="54CF36BB"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2C7394DA"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13</w:t>
      </w:r>
      <w:r w:rsidR="009E4AB6">
        <w:rPr>
          <w:rFonts w:ascii="Times New Roman" w:eastAsia="Times New Roman" w:hAnsi="Times New Roman" w:cs="Times New Roman"/>
          <w:b/>
          <w:bCs/>
          <w:sz w:val="24"/>
          <w:szCs w:val="24"/>
          <w:lang w:val="sr-Cyrl-RS"/>
        </w:rPr>
        <w:t>.</w:t>
      </w:r>
    </w:p>
    <w:p w14:paraId="69223EC4"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61CEE1A8"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У складу са процедуром коју утврди </w:t>
      </w: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Банка може прикупљати средства у било којој валути примањем финансијских и банкарских кредита и зајмова на домаћем и међународном тржишту капитала, привлачењем депозита, издавањем и </w:t>
      </w:r>
      <w:r w:rsidRPr="000C4BDA">
        <w:rPr>
          <w:rFonts w:ascii="Times New Roman" w:eastAsia="Times New Roman" w:hAnsi="Times New Roman" w:cs="Times New Roman"/>
          <w:sz w:val="24"/>
          <w:szCs w:val="24"/>
          <w:lang w:val="sr-Cyrl-RS"/>
        </w:rPr>
        <w:t>понудом</w:t>
      </w:r>
      <w:r w:rsidRPr="000C4BDA">
        <w:rPr>
          <w:rFonts w:ascii="Times New Roman" w:eastAsia="Times New Roman" w:hAnsi="Times New Roman" w:cs="Times New Roman"/>
          <w:sz w:val="24"/>
          <w:szCs w:val="24"/>
        </w:rPr>
        <w:t xml:space="preserve"> својих хартија од вредности и других финансијских инструмената, као и</w:t>
      </w:r>
      <w:r w:rsidRPr="000C4BDA">
        <w:rPr>
          <w:rFonts w:ascii="Times New Roman" w:eastAsia="Times New Roman" w:hAnsi="Times New Roman" w:cs="Times New Roman"/>
          <w:sz w:val="24"/>
          <w:szCs w:val="24"/>
          <w:lang w:val="sr-Cyrl-RS"/>
        </w:rPr>
        <w:t xml:space="preserve"> у</w:t>
      </w:r>
      <w:r w:rsidRPr="000C4BDA">
        <w:rPr>
          <w:rFonts w:ascii="Times New Roman" w:eastAsia="Times New Roman" w:hAnsi="Times New Roman" w:cs="Times New Roman"/>
          <w:sz w:val="24"/>
          <w:szCs w:val="24"/>
        </w:rPr>
        <w:t xml:space="preserve"> било ко</w:t>
      </w:r>
      <w:r w:rsidRPr="000C4BDA">
        <w:rPr>
          <w:rFonts w:ascii="Times New Roman" w:eastAsia="Times New Roman" w:hAnsi="Times New Roman" w:cs="Times New Roman"/>
          <w:sz w:val="24"/>
          <w:szCs w:val="24"/>
          <w:lang w:val="sr-Cyrl-RS"/>
        </w:rPr>
        <w:t>м</w:t>
      </w:r>
      <w:r w:rsidRPr="000C4BDA">
        <w:rPr>
          <w:rFonts w:ascii="Times New Roman" w:eastAsia="Times New Roman" w:hAnsi="Times New Roman" w:cs="Times New Roman"/>
          <w:sz w:val="24"/>
          <w:szCs w:val="24"/>
        </w:rPr>
        <w:t xml:space="preserve"> друг</w:t>
      </w:r>
      <w:r w:rsidRPr="000C4BDA">
        <w:rPr>
          <w:rFonts w:ascii="Times New Roman" w:eastAsia="Times New Roman" w:hAnsi="Times New Roman" w:cs="Times New Roman"/>
          <w:sz w:val="24"/>
          <w:szCs w:val="24"/>
          <w:lang w:val="sr-Cyrl-RS"/>
        </w:rPr>
        <w:t>ом</w:t>
      </w:r>
      <w:r w:rsidRPr="000C4BDA">
        <w:rPr>
          <w:rFonts w:ascii="Times New Roman" w:eastAsia="Times New Roman" w:hAnsi="Times New Roman" w:cs="Times New Roman"/>
          <w:sz w:val="24"/>
          <w:szCs w:val="24"/>
        </w:rPr>
        <w:t xml:space="preserve"> облик</w:t>
      </w:r>
      <w:r w:rsidRPr="000C4BDA">
        <w:rPr>
          <w:rFonts w:ascii="Times New Roman" w:eastAsia="Times New Roman" w:hAnsi="Times New Roman" w:cs="Times New Roman"/>
          <w:sz w:val="24"/>
          <w:szCs w:val="24"/>
          <w:lang w:val="sr-Cyrl-RS"/>
        </w:rPr>
        <w:t>у</w:t>
      </w:r>
      <w:r w:rsidRPr="000C4BDA">
        <w:rPr>
          <w:rFonts w:ascii="Times New Roman" w:eastAsia="Times New Roman" w:hAnsi="Times New Roman" w:cs="Times New Roman"/>
          <w:sz w:val="24"/>
          <w:szCs w:val="24"/>
        </w:rPr>
        <w:t>.</w:t>
      </w:r>
    </w:p>
    <w:p w14:paraId="58B3DEEB"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077BC500"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ИНВЕСТИЦИОНЕ АКТИВНОСТИ</w:t>
      </w:r>
    </w:p>
    <w:p w14:paraId="32414C7F"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0E206028" w14:textId="77777777" w:rsidR="000C4BDA" w:rsidRPr="009E4AB6"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14</w:t>
      </w:r>
      <w:r w:rsidR="009E4AB6">
        <w:rPr>
          <w:rFonts w:ascii="Times New Roman" w:eastAsia="Times New Roman" w:hAnsi="Times New Roman" w:cs="Times New Roman"/>
          <w:b/>
          <w:sz w:val="24"/>
          <w:lang w:val="sr-Cyrl-RS"/>
        </w:rPr>
        <w:t>.</w:t>
      </w:r>
    </w:p>
    <w:p w14:paraId="0B15A4F8"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586667AE" w14:textId="77777777" w:rsidR="000C4BDA" w:rsidRPr="000C4BDA" w:rsidRDefault="000C4BDA" w:rsidP="00483D21">
      <w:pPr>
        <w:widowControl w:val="0"/>
        <w:autoSpaceDE w:val="0"/>
        <w:autoSpaceDN w:val="0"/>
        <w:spacing w:after="0" w:line="240" w:lineRule="auto"/>
        <w:ind w:right="11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Банка ће давати кредите у складу са циљевима утврђеним Стратегијом развоја Банке коју је одобрио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w:t>
      </w:r>
    </w:p>
    <w:p w14:paraId="6BA450C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9BBE8F1" w14:textId="77777777" w:rsidR="000C4BDA" w:rsidRPr="000C4BDA" w:rsidRDefault="000C4BDA" w:rsidP="00483D21">
      <w:pPr>
        <w:widowControl w:val="0"/>
        <w:autoSpaceDE w:val="0"/>
        <w:autoSpaceDN w:val="0"/>
        <w:spacing w:after="0" w:line="240" w:lineRule="auto"/>
        <w:ind w:right="107"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је дужна да даје кредите сопственим и позајмљеним средствима, као и да сарађује са другим финансијским и банкарским институцијама у давању таквих кредита.</w:t>
      </w:r>
    </w:p>
    <w:p w14:paraId="58E428C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3FC980E"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Када се кредит даје било којој организацији у власништву или под контролом </w:t>
      </w:r>
      <w:r w:rsidRPr="000C4BDA">
        <w:rPr>
          <w:rFonts w:ascii="Times New Roman" w:eastAsia="Times New Roman" w:hAnsi="Times New Roman" w:cs="Times New Roman"/>
          <w:sz w:val="24"/>
          <w:szCs w:val="24"/>
          <w:lang w:val="sr-Cyrl-RS"/>
        </w:rPr>
        <w:t>чланице</w:t>
      </w:r>
      <w:r w:rsidRPr="000C4BDA">
        <w:rPr>
          <w:rFonts w:ascii="Times New Roman" w:eastAsia="Times New Roman" w:hAnsi="Times New Roman" w:cs="Times New Roman"/>
          <w:sz w:val="24"/>
          <w:szCs w:val="24"/>
        </w:rPr>
        <w:t xml:space="preserve"> Банке, Банка може, по потреби и уз сагласност </w:t>
      </w:r>
      <w:r w:rsidRPr="000C4BDA">
        <w:rPr>
          <w:rFonts w:ascii="Times New Roman" w:eastAsia="Times New Roman" w:hAnsi="Times New Roman" w:cs="Times New Roman"/>
          <w:sz w:val="24"/>
          <w:szCs w:val="24"/>
          <w:lang w:val="sr-Cyrl-RS"/>
        </w:rPr>
        <w:t>предметне</w:t>
      </w:r>
      <w:r w:rsidRPr="000C4BDA">
        <w:rPr>
          <w:rFonts w:ascii="Times New Roman" w:eastAsia="Times New Roman" w:hAnsi="Times New Roman" w:cs="Times New Roman"/>
          <w:sz w:val="24"/>
          <w:szCs w:val="24"/>
        </w:rPr>
        <w:t xml:space="preserve"> чланице Банке, добити гаранцију </w:t>
      </w:r>
      <w:r w:rsidRPr="000C4BDA">
        <w:rPr>
          <w:rFonts w:ascii="Times New Roman" w:eastAsia="Times New Roman" w:hAnsi="Times New Roman" w:cs="Times New Roman"/>
          <w:sz w:val="24"/>
          <w:szCs w:val="24"/>
          <w:lang w:val="sr-Cyrl-RS"/>
        </w:rPr>
        <w:t>предметне чланице</w:t>
      </w:r>
      <w:r w:rsidRPr="000C4BDA">
        <w:rPr>
          <w:rFonts w:ascii="Times New Roman" w:eastAsia="Times New Roman" w:hAnsi="Times New Roman" w:cs="Times New Roman"/>
          <w:sz w:val="24"/>
          <w:szCs w:val="24"/>
        </w:rPr>
        <w:t xml:space="preserve"> за обавезе наведене организације</w:t>
      </w:r>
      <w:r w:rsidRPr="000C4BDA">
        <w:rPr>
          <w:rFonts w:ascii="Times New Roman" w:eastAsia="Times New Roman" w:hAnsi="Times New Roman" w:cs="Times New Roman"/>
          <w:sz w:val="24"/>
          <w:szCs w:val="24"/>
          <w:lang w:val="sr-Cyrl-RS"/>
        </w:rPr>
        <w:t xml:space="preserve"> према</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Б</w:t>
      </w:r>
      <w:r w:rsidRPr="000C4BDA">
        <w:rPr>
          <w:rFonts w:ascii="Times New Roman" w:eastAsia="Times New Roman" w:hAnsi="Times New Roman" w:cs="Times New Roman"/>
          <w:sz w:val="24"/>
          <w:szCs w:val="24"/>
        </w:rPr>
        <w:t>анци.</w:t>
      </w:r>
    </w:p>
    <w:p w14:paraId="4C623B6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F8DFB51" w14:textId="77777777" w:rsidR="000C4BDA" w:rsidRPr="000C4BDA" w:rsidRDefault="000C4BDA"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ће давати кредите организацијама у државама чланицама уз сагласност овлашћених агенција релевантне државе чланице.</w:t>
      </w:r>
    </w:p>
    <w:p w14:paraId="34EF39E7"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88D26E9"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Банка издаје гаранције за обавезе организација на начин који утврди </w:t>
      </w: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w:t>
      </w:r>
    </w:p>
    <w:p w14:paraId="3A1AAA3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C01A7B9" w14:textId="77777777" w:rsidR="000C4BDA" w:rsidRPr="000C4BDA" w:rsidRDefault="000C4BDA" w:rsidP="00483D21">
      <w:pPr>
        <w:widowControl w:val="0"/>
        <w:autoSpaceDE w:val="0"/>
        <w:autoSpaceDN w:val="0"/>
        <w:spacing w:after="0" w:line="240" w:lineRule="auto"/>
        <w:ind w:right="116"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може да се бави инвестиционим активностима финансирањем пројеката, стицањем власничких удела у организацијама, учешћем у фондовима посебне намене</w:t>
      </w:r>
      <w:r w:rsidRPr="000C4BDA">
        <w:rPr>
          <w:rFonts w:ascii="Times New Roman" w:eastAsia="Times New Roman" w:hAnsi="Times New Roman" w:cs="Times New Roman"/>
          <w:sz w:val="24"/>
          <w:szCs w:val="24"/>
          <w:lang w:val="sr-Cyrl-RS"/>
        </w:rPr>
        <w:t xml:space="preserve"> у </w:t>
      </w:r>
      <w:r w:rsidRPr="000C4BDA">
        <w:rPr>
          <w:rFonts w:ascii="Times New Roman" w:eastAsia="Times New Roman" w:hAnsi="Times New Roman" w:cs="Times New Roman"/>
          <w:sz w:val="24"/>
          <w:szCs w:val="24"/>
        </w:rPr>
        <w:t>било ком другом облику.</w:t>
      </w:r>
    </w:p>
    <w:p w14:paraId="568C3B93"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5CD6484C"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15</w:t>
      </w:r>
      <w:r w:rsidR="009E4AB6">
        <w:rPr>
          <w:rFonts w:ascii="Times New Roman" w:eastAsia="Times New Roman" w:hAnsi="Times New Roman" w:cs="Times New Roman"/>
          <w:b/>
          <w:bCs/>
          <w:sz w:val="24"/>
          <w:szCs w:val="24"/>
          <w:lang w:val="sr-Cyrl-RS"/>
        </w:rPr>
        <w:t>.</w:t>
      </w:r>
    </w:p>
    <w:p w14:paraId="23A079E8"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5E717B24"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Приликом бављења инвестиционим активностима, Банка ће штитити своје интересе, а посебно ће организовати и бити укључена у процену инвестиционих пројеката од стране стручњака и проценити солвентност сваког примаоца улагања.</w:t>
      </w:r>
    </w:p>
    <w:p w14:paraId="428E075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DBB9633" w14:textId="77777777" w:rsidR="000C4BDA" w:rsidRPr="000C4BDA" w:rsidRDefault="000C4BDA" w:rsidP="00483D21">
      <w:pPr>
        <w:widowControl w:val="0"/>
        <w:autoSpaceDE w:val="0"/>
        <w:autoSpaceDN w:val="0"/>
        <w:spacing w:after="0" w:line="240" w:lineRule="auto"/>
        <w:ind w:right="114"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Инвестиционе активности Банке у било којој земљи која није чланица Банке обављаће се по одлуци </w:t>
      </w:r>
      <w:r w:rsidRPr="000C4BDA">
        <w:rPr>
          <w:rFonts w:ascii="Times New Roman" w:eastAsia="Times New Roman" w:hAnsi="Times New Roman" w:cs="Times New Roman"/>
          <w:sz w:val="24"/>
          <w:szCs w:val="24"/>
          <w:lang w:val="sr-Cyrl-RS"/>
        </w:rPr>
        <w:t>Одбора гувернера</w:t>
      </w:r>
      <w:r w:rsidRPr="000C4BDA">
        <w:rPr>
          <w:rFonts w:ascii="Times New Roman" w:eastAsia="Times New Roman" w:hAnsi="Times New Roman" w:cs="Times New Roman"/>
          <w:sz w:val="24"/>
          <w:szCs w:val="24"/>
        </w:rPr>
        <w:t>.</w:t>
      </w:r>
    </w:p>
    <w:p w14:paraId="007E1253"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7F91ADED"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16</w:t>
      </w:r>
      <w:r w:rsidR="009E4AB6">
        <w:rPr>
          <w:rFonts w:ascii="Times New Roman" w:eastAsia="Times New Roman" w:hAnsi="Times New Roman" w:cs="Times New Roman"/>
          <w:b/>
          <w:bCs/>
          <w:sz w:val="24"/>
          <w:szCs w:val="24"/>
          <w:lang w:val="sr-Cyrl-RS"/>
        </w:rPr>
        <w:t>.</w:t>
      </w:r>
    </w:p>
    <w:p w14:paraId="12CA4AA6"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759E7062" w14:textId="77777777" w:rsidR="000C4BDA" w:rsidRPr="000C4BDA" w:rsidRDefault="000C4BDA" w:rsidP="00483D21">
      <w:pPr>
        <w:widowControl w:val="0"/>
        <w:autoSpaceDE w:val="0"/>
        <w:autoSpaceDN w:val="0"/>
        <w:spacing w:after="0" w:line="240" w:lineRule="auto"/>
        <w:ind w:right="106"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ће осигурати да постоји ефикасно управљање ризиком и системи усклађености и контроле који су у складу са најбољом праксом међународн</w:t>
      </w:r>
      <w:r w:rsidRPr="000C4BDA">
        <w:rPr>
          <w:rFonts w:ascii="Times New Roman" w:eastAsia="Times New Roman" w:hAnsi="Times New Roman" w:cs="Times New Roman"/>
          <w:sz w:val="24"/>
          <w:szCs w:val="24"/>
          <w:lang w:val="sr-Cyrl-RS"/>
        </w:rPr>
        <w:t>их</w:t>
      </w:r>
      <w:r w:rsidRPr="000C4BDA">
        <w:rPr>
          <w:rFonts w:ascii="Times New Roman" w:eastAsia="Times New Roman" w:hAnsi="Times New Roman" w:cs="Times New Roman"/>
          <w:sz w:val="24"/>
          <w:szCs w:val="24"/>
        </w:rPr>
        <w:t xml:space="preserve"> бан</w:t>
      </w:r>
      <w:r w:rsidRPr="000C4BDA">
        <w:rPr>
          <w:rFonts w:ascii="Times New Roman" w:eastAsia="Times New Roman" w:hAnsi="Times New Roman" w:cs="Times New Roman"/>
          <w:sz w:val="24"/>
          <w:szCs w:val="24"/>
          <w:lang w:val="sr-Cyrl-RS"/>
        </w:rPr>
        <w:t>ака</w:t>
      </w:r>
      <w:r w:rsidRPr="000C4BDA">
        <w:rPr>
          <w:rFonts w:ascii="Times New Roman" w:eastAsia="Times New Roman" w:hAnsi="Times New Roman" w:cs="Times New Roman"/>
          <w:sz w:val="24"/>
          <w:szCs w:val="24"/>
        </w:rPr>
        <w:t>.</w:t>
      </w:r>
    </w:p>
    <w:p w14:paraId="5A4A54A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09DE6ED" w14:textId="77777777" w:rsidR="000C4BDA" w:rsidRDefault="000C4BDA" w:rsidP="0079179E">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ће настојати да се придржава најбоље међународне праксе у области друштвене одговорности и транспарентности информација у погледу свог пословања.</w:t>
      </w:r>
    </w:p>
    <w:p w14:paraId="74B0F9A5" w14:textId="77777777" w:rsidR="0079179E" w:rsidRDefault="0079179E" w:rsidP="0079179E">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p>
    <w:p w14:paraId="44663058" w14:textId="77777777" w:rsidR="0079179E" w:rsidRDefault="0079179E" w:rsidP="0079179E">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p>
    <w:p w14:paraId="1F596E1F" w14:textId="77777777" w:rsidR="0079179E" w:rsidRDefault="0079179E" w:rsidP="0079179E">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p>
    <w:p w14:paraId="44E2600C"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lastRenderedPageBreak/>
        <w:t>ОСТАЛИ ПОСЛОВИ БАНКЕ</w:t>
      </w:r>
    </w:p>
    <w:p w14:paraId="3B8B7C75"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71327502" w14:textId="77777777" w:rsidR="000C4BDA" w:rsidRPr="009E4AB6"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17</w:t>
      </w:r>
      <w:r w:rsidR="009E4AB6">
        <w:rPr>
          <w:rFonts w:ascii="Times New Roman" w:eastAsia="Times New Roman" w:hAnsi="Times New Roman" w:cs="Times New Roman"/>
          <w:b/>
          <w:sz w:val="24"/>
          <w:lang w:val="sr-Cyrl-RS"/>
        </w:rPr>
        <w:t>.</w:t>
      </w:r>
    </w:p>
    <w:p w14:paraId="37BFCC22"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5406F850" w14:textId="77777777" w:rsidR="000C4BDA" w:rsidRPr="000C4BDA" w:rsidRDefault="000C4BDA" w:rsidP="00483D21">
      <w:pPr>
        <w:widowControl w:val="0"/>
        <w:autoSpaceDE w:val="0"/>
        <w:autoSpaceDN w:val="0"/>
        <w:spacing w:after="0" w:line="240" w:lineRule="auto"/>
        <w:ind w:right="117"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може склапати било које трансакције опште прихваћене у међународној банкарској пракси, под условом да одговарају циљевима Банке.</w:t>
      </w:r>
    </w:p>
    <w:p w14:paraId="2A70E53D"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48171646"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18</w:t>
      </w:r>
      <w:r w:rsidR="009E4AB6">
        <w:rPr>
          <w:rFonts w:ascii="Times New Roman" w:eastAsia="Times New Roman" w:hAnsi="Times New Roman" w:cs="Times New Roman"/>
          <w:b/>
          <w:bCs/>
          <w:sz w:val="24"/>
          <w:szCs w:val="24"/>
          <w:lang w:val="sr-Cyrl-RS"/>
        </w:rPr>
        <w:t>.</w:t>
      </w:r>
    </w:p>
    <w:p w14:paraId="38BE4F5A"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77F6F3F4" w14:textId="77777777" w:rsidR="000C4BDA" w:rsidRPr="000C4BDA" w:rsidRDefault="000C4BDA"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ће формирати одговарајуће резерве за потенцијалне губитке када обавља своје послове у случају кашњења у плаћању или кашњења по основу било ког кредита или зајма који је дала или гарантовала Банка.</w:t>
      </w:r>
    </w:p>
    <w:p w14:paraId="57F9C3B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3D50E15" w14:textId="77777777" w:rsidR="000C4BDA" w:rsidRPr="000C4BDA" w:rsidRDefault="000C4BDA" w:rsidP="00483D21">
      <w:pPr>
        <w:widowControl w:val="0"/>
        <w:autoSpaceDE w:val="0"/>
        <w:autoSpaceDN w:val="0"/>
        <w:spacing w:after="0" w:line="240" w:lineRule="auto"/>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Оперативни губици Банке распоређују се на следећи начин:</w:t>
      </w:r>
    </w:p>
    <w:p w14:paraId="3F89F89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B13C00F" w14:textId="77777777" w:rsidR="000C4BDA" w:rsidRPr="000C4BDA" w:rsidRDefault="000C4BDA" w:rsidP="00483D21">
      <w:pPr>
        <w:widowControl w:val="0"/>
        <w:numPr>
          <w:ilvl w:val="2"/>
          <w:numId w:val="7"/>
        </w:numPr>
        <w:tabs>
          <w:tab w:val="left" w:pos="1637"/>
          <w:tab w:val="left" w:pos="1638"/>
        </w:tabs>
        <w:autoSpaceDE w:val="0"/>
        <w:autoSpaceDN w:val="0"/>
        <w:spacing w:after="0" w:line="240" w:lineRule="auto"/>
        <w:jc w:val="both"/>
        <w:rPr>
          <w:rFonts w:ascii="Times New Roman" w:eastAsia="Times New Roman" w:hAnsi="Times New Roman" w:cs="Times New Roman"/>
          <w:sz w:val="24"/>
        </w:rPr>
      </w:pPr>
      <w:r w:rsidRPr="000C4BDA">
        <w:rPr>
          <w:rFonts w:ascii="Times New Roman" w:eastAsia="Times New Roman" w:hAnsi="Times New Roman" w:cs="Times New Roman"/>
          <w:sz w:val="24"/>
        </w:rPr>
        <w:t>прво, на име резерви из става 1. овог члана;</w:t>
      </w:r>
    </w:p>
    <w:p w14:paraId="2FBBC03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0C8C8E1" w14:textId="77777777" w:rsidR="000C4BDA" w:rsidRPr="000C4BDA" w:rsidRDefault="009E4AB6" w:rsidP="009E4AB6">
      <w:pPr>
        <w:widowControl w:val="0"/>
        <w:tabs>
          <w:tab w:val="left" w:pos="1637"/>
          <w:tab w:val="left" w:pos="1638"/>
        </w:tabs>
        <w:autoSpaceDE w:val="0"/>
        <w:autoSpaceDN w:val="0"/>
        <w:spacing w:after="0" w:line="240" w:lineRule="auto"/>
        <w:ind w:left="1701" w:hanging="784"/>
        <w:jc w:val="both"/>
        <w:rPr>
          <w:rFonts w:ascii="Times New Roman" w:eastAsia="Times New Roman" w:hAnsi="Times New Roman" w:cs="Times New Roman"/>
          <w:sz w:val="24"/>
        </w:rPr>
      </w:pPr>
      <w:r>
        <w:rPr>
          <w:rFonts w:ascii="Times New Roman" w:eastAsia="Times New Roman" w:hAnsi="Times New Roman" w:cs="Times New Roman"/>
          <w:sz w:val="24"/>
          <w:lang w:val="sr-Cyrl-RS"/>
        </w:rPr>
        <w:t>б)</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друго, против било које добити остварене у одговарајућем извештајном периоду;</w:t>
      </w:r>
    </w:p>
    <w:p w14:paraId="41CF389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5BB561E" w14:textId="77777777" w:rsidR="000C4BDA" w:rsidRPr="000C4BDA" w:rsidRDefault="009E4AB6" w:rsidP="009E4AB6">
      <w:pPr>
        <w:widowControl w:val="0"/>
        <w:tabs>
          <w:tab w:val="left" w:pos="1637"/>
          <w:tab w:val="left" w:pos="1638"/>
        </w:tabs>
        <w:autoSpaceDE w:val="0"/>
        <w:autoSpaceDN w:val="0"/>
        <w:spacing w:after="0" w:line="240" w:lineRule="auto"/>
        <w:ind w:left="917"/>
        <w:jc w:val="both"/>
        <w:rPr>
          <w:rFonts w:ascii="Times New Roman" w:eastAsia="Times New Roman" w:hAnsi="Times New Roman" w:cs="Times New Roman"/>
          <w:sz w:val="24"/>
        </w:rPr>
      </w:pPr>
      <w:r>
        <w:rPr>
          <w:rFonts w:ascii="Times New Roman" w:eastAsia="Times New Roman" w:hAnsi="Times New Roman" w:cs="Times New Roman"/>
          <w:sz w:val="24"/>
          <w:lang w:val="sr-Cyrl-RS"/>
        </w:rPr>
        <w:t>ц)</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треће, у односу на задржану добит из претходних периода;</w:t>
      </w:r>
    </w:p>
    <w:p w14:paraId="3EE3A58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E50E8DB" w14:textId="77777777" w:rsidR="000C4BDA" w:rsidRPr="000C4BDA" w:rsidRDefault="009E4AB6" w:rsidP="009E4AB6">
      <w:pPr>
        <w:widowControl w:val="0"/>
        <w:tabs>
          <w:tab w:val="left" w:pos="1637"/>
          <w:tab w:val="left" w:pos="1638"/>
        </w:tabs>
        <w:autoSpaceDE w:val="0"/>
        <w:autoSpaceDN w:val="0"/>
        <w:spacing w:after="0" w:line="240" w:lineRule="auto"/>
        <w:ind w:left="917"/>
        <w:jc w:val="both"/>
        <w:rPr>
          <w:rFonts w:ascii="Times New Roman" w:eastAsia="Times New Roman" w:hAnsi="Times New Roman" w:cs="Times New Roman"/>
          <w:sz w:val="24"/>
        </w:rPr>
      </w:pPr>
      <w:r>
        <w:rPr>
          <w:rFonts w:ascii="Times New Roman" w:eastAsia="Times New Roman" w:hAnsi="Times New Roman" w:cs="Times New Roman"/>
          <w:sz w:val="24"/>
          <w:lang w:val="sr-Cyrl-RS"/>
        </w:rPr>
        <w:t>д)</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четврто, против уплаћеног дела основног капитала;</w:t>
      </w:r>
    </w:p>
    <w:p w14:paraId="4101ECB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1E38D3E" w14:textId="77777777" w:rsidR="000C4BDA" w:rsidRPr="000C4BDA" w:rsidRDefault="009E4AB6" w:rsidP="009E4AB6">
      <w:pPr>
        <w:widowControl w:val="0"/>
        <w:tabs>
          <w:tab w:val="left" w:pos="1638"/>
        </w:tabs>
        <w:autoSpaceDE w:val="0"/>
        <w:autoSpaceDN w:val="0"/>
        <w:spacing w:after="0" w:line="240" w:lineRule="auto"/>
        <w:ind w:left="1701" w:right="111" w:hanging="784"/>
        <w:jc w:val="both"/>
        <w:rPr>
          <w:rFonts w:ascii="Times New Roman" w:eastAsia="Times New Roman" w:hAnsi="Times New Roman" w:cs="Times New Roman"/>
          <w:sz w:val="24"/>
        </w:rPr>
      </w:pPr>
      <w:r>
        <w:rPr>
          <w:rFonts w:ascii="Times New Roman" w:eastAsia="Times New Roman" w:hAnsi="Times New Roman" w:cs="Times New Roman"/>
          <w:sz w:val="24"/>
          <w:lang w:val="sr-Cyrl-RS"/>
        </w:rPr>
        <w:t>е)</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коначно, против капитала на позив који се плаћа под условима и роковима утврђеним одлуком </w:t>
      </w:r>
      <w:r w:rsidR="000C4BDA" w:rsidRPr="000C4BDA">
        <w:rPr>
          <w:rFonts w:ascii="Times New Roman" w:eastAsia="Times New Roman" w:hAnsi="Times New Roman" w:cs="Times New Roman"/>
          <w:sz w:val="24"/>
          <w:lang w:val="sr-Cyrl-RS"/>
        </w:rPr>
        <w:t>Одбора гувернера</w:t>
      </w:r>
      <w:r w:rsidR="000C4BDA" w:rsidRPr="000C4BDA">
        <w:rPr>
          <w:rFonts w:ascii="Times New Roman" w:eastAsia="Times New Roman" w:hAnsi="Times New Roman" w:cs="Times New Roman"/>
          <w:sz w:val="24"/>
        </w:rPr>
        <w:t xml:space="preserve"> у складу са тачком 4. члана 10. ове Повеље.</w:t>
      </w:r>
    </w:p>
    <w:p w14:paraId="11AE25B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p w14:paraId="60E8CA8C" w14:textId="77777777" w:rsidR="000C4BDA" w:rsidRPr="000C4BDA" w:rsidRDefault="000C4BDA" w:rsidP="00483D21">
      <w:pPr>
        <w:widowControl w:val="0"/>
        <w:autoSpaceDE w:val="0"/>
        <w:autoSpaceDN w:val="0"/>
        <w:spacing w:after="0" w:line="240" w:lineRule="auto"/>
        <w:ind w:right="10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Губици се распоређују међу члановима Банке сразмерно њиховим уделима у уплаћеном основном капиталу на крају фискалне године у којој су настали губици.</w:t>
      </w:r>
    </w:p>
    <w:p w14:paraId="5DAF4622"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2822680F"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УПРАВЉАЊЕ БАНКОМ</w:t>
      </w:r>
    </w:p>
    <w:p w14:paraId="4AFEDBE5"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2E46AEDE" w14:textId="77777777" w:rsidR="000C4BDA" w:rsidRPr="009E4AB6"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19</w:t>
      </w:r>
      <w:r w:rsidR="009E4AB6">
        <w:rPr>
          <w:rFonts w:ascii="Times New Roman" w:eastAsia="Times New Roman" w:hAnsi="Times New Roman" w:cs="Times New Roman"/>
          <w:b/>
          <w:sz w:val="24"/>
          <w:lang w:val="sr-Cyrl-RS"/>
        </w:rPr>
        <w:t>.</w:t>
      </w:r>
    </w:p>
    <w:p w14:paraId="68AF49D8"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27B0E373" w14:textId="77777777" w:rsidR="000C4BDA" w:rsidRPr="000C4BDA" w:rsidRDefault="000C4BDA" w:rsidP="00483D21">
      <w:pPr>
        <w:widowControl w:val="0"/>
        <w:autoSpaceDE w:val="0"/>
        <w:autoSpaceDN w:val="0"/>
        <w:spacing w:after="0" w:line="240" w:lineRule="auto"/>
        <w:ind w:right="107"/>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Органи управљања Банком су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и Управни одбор.</w:t>
      </w:r>
    </w:p>
    <w:p w14:paraId="48126F8B"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064E0D41"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ОДБОР ГУВЕРНЕРА</w:t>
      </w:r>
    </w:p>
    <w:p w14:paraId="7B5F1D59"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0AF5DC04" w14:textId="77777777" w:rsidR="000C4BDA" w:rsidRPr="009E4AB6"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20</w:t>
      </w:r>
      <w:r w:rsidR="009E4AB6">
        <w:rPr>
          <w:rFonts w:ascii="Times New Roman" w:eastAsia="Times New Roman" w:hAnsi="Times New Roman" w:cs="Times New Roman"/>
          <w:b/>
          <w:sz w:val="24"/>
          <w:lang w:val="sr-Cyrl-RS"/>
        </w:rPr>
        <w:t>.</w:t>
      </w:r>
    </w:p>
    <w:p w14:paraId="15064286"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2C32C395" w14:textId="77777777" w:rsidR="000C4BDA" w:rsidRPr="000C4BDA" w:rsidRDefault="00B472D2" w:rsidP="00483D21">
      <w:pPr>
        <w:widowControl w:val="0"/>
        <w:numPr>
          <w:ilvl w:val="0"/>
          <w:numId w:val="6"/>
        </w:numPr>
        <w:tabs>
          <w:tab w:val="left" w:pos="918"/>
        </w:tabs>
        <w:autoSpaceDE w:val="0"/>
        <w:autoSpaceDN w:val="0"/>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O</w:t>
      </w:r>
      <w:r>
        <w:rPr>
          <w:rFonts w:ascii="Times New Roman" w:eastAsia="Times New Roman" w:hAnsi="Times New Roman" w:cs="Times New Roman"/>
          <w:sz w:val="24"/>
          <w:lang w:val="sr-Cyrl-RS"/>
        </w:rPr>
        <w:t>дбор</w:t>
      </w:r>
      <w:r w:rsidR="000C4BDA" w:rsidRPr="000C4BDA">
        <w:rPr>
          <w:rFonts w:ascii="Times New Roman" w:eastAsia="Times New Roman" w:hAnsi="Times New Roman" w:cs="Times New Roman"/>
          <w:sz w:val="24"/>
        </w:rPr>
        <w:t xml:space="preserve"> гувернера је највиши колективни орган управљања Банке.</w:t>
      </w:r>
    </w:p>
    <w:p w14:paraId="3285E7B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6186234" w14:textId="77777777" w:rsidR="000C4BDA" w:rsidRPr="000C4BDA" w:rsidRDefault="000C4BDA" w:rsidP="00483D21">
      <w:pPr>
        <w:widowControl w:val="0"/>
        <w:autoSpaceDE w:val="0"/>
        <w:autoSpaceDN w:val="0"/>
        <w:spacing w:after="0" w:line="240" w:lineRule="auto"/>
        <w:ind w:right="108" w:firstLine="557"/>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Приликом доношења одлука у </w:t>
      </w:r>
      <w:r w:rsidRPr="000C4BDA">
        <w:rPr>
          <w:rFonts w:ascii="Times New Roman" w:eastAsia="Times New Roman" w:hAnsi="Times New Roman" w:cs="Times New Roman"/>
          <w:sz w:val="24"/>
          <w:szCs w:val="24"/>
          <w:lang w:val="sr-Cyrl-RS"/>
        </w:rPr>
        <w:t>Одбора гувернера</w:t>
      </w:r>
      <w:r w:rsidRPr="000C4BDA">
        <w:rPr>
          <w:rFonts w:ascii="Times New Roman" w:eastAsia="Times New Roman" w:hAnsi="Times New Roman" w:cs="Times New Roman"/>
          <w:sz w:val="24"/>
          <w:szCs w:val="24"/>
        </w:rPr>
        <w:t>, свакој чланици Банке додељује се број гласова сразмерно висини ње</w:t>
      </w:r>
      <w:r w:rsidRPr="000C4BDA">
        <w:rPr>
          <w:rFonts w:ascii="Times New Roman" w:eastAsia="Times New Roman" w:hAnsi="Times New Roman" w:cs="Times New Roman"/>
          <w:sz w:val="24"/>
          <w:szCs w:val="24"/>
          <w:lang w:val="sr-Cyrl-RS"/>
        </w:rPr>
        <w:t>ног</w:t>
      </w:r>
      <w:r w:rsidRPr="000C4BDA">
        <w:rPr>
          <w:rFonts w:ascii="Times New Roman" w:eastAsia="Times New Roman" w:hAnsi="Times New Roman" w:cs="Times New Roman"/>
          <w:sz w:val="24"/>
          <w:szCs w:val="24"/>
        </w:rPr>
        <w:t>учешћа у уплаћеном основном капиталу Банке.</w:t>
      </w:r>
    </w:p>
    <w:p w14:paraId="007C3A3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8D2E55E" w14:textId="77777777" w:rsidR="000C4BDA" w:rsidRPr="000C4BDA" w:rsidRDefault="000C4BDA" w:rsidP="00483D21">
      <w:pPr>
        <w:widowControl w:val="0"/>
        <w:autoSpaceDE w:val="0"/>
        <w:autoSpaceDN w:val="0"/>
        <w:spacing w:after="0" w:line="240" w:lineRule="auto"/>
        <w:ind w:right="114" w:firstLine="557"/>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Свака чланица Банке ће именовати једног представника и његовог заменика за рад у Одбору гувернера и о томе ће званично обавестити Банку.</w:t>
      </w:r>
    </w:p>
    <w:p w14:paraId="0DB60B4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BDACC8E" w14:textId="77777777" w:rsidR="000C4BDA" w:rsidRPr="000C4BDA" w:rsidRDefault="000C4BDA" w:rsidP="00483D21">
      <w:pPr>
        <w:widowControl w:val="0"/>
        <w:autoSpaceDE w:val="0"/>
        <w:autoSpaceDN w:val="0"/>
        <w:spacing w:after="0" w:line="240" w:lineRule="auto"/>
        <w:ind w:right="118" w:firstLine="557"/>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У случају да било који представник одсуствује са седнице Одбора гувернера, дужност представника, укључујући учешће у гласању, обавља његов заменик.</w:t>
      </w:r>
    </w:p>
    <w:p w14:paraId="33E6147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CAAF703" w14:textId="77777777" w:rsidR="000C4BDA" w:rsidRDefault="000C4BDA" w:rsidP="00483D21">
      <w:pPr>
        <w:widowControl w:val="0"/>
        <w:numPr>
          <w:ilvl w:val="0"/>
          <w:numId w:val="6"/>
        </w:numPr>
        <w:tabs>
          <w:tab w:val="left" w:pos="918"/>
        </w:tabs>
        <w:autoSpaceDE w:val="0"/>
        <w:autoSpaceDN w:val="0"/>
        <w:spacing w:after="0" w:line="240" w:lineRule="auto"/>
        <w:jc w:val="both"/>
        <w:rPr>
          <w:rFonts w:ascii="Times New Roman" w:eastAsia="Times New Roman" w:hAnsi="Times New Roman" w:cs="Times New Roman"/>
          <w:sz w:val="24"/>
        </w:rPr>
      </w:pPr>
      <w:r w:rsidRPr="000C4BDA">
        <w:rPr>
          <w:rFonts w:ascii="Times New Roman" w:eastAsia="Times New Roman" w:hAnsi="Times New Roman" w:cs="Times New Roman"/>
          <w:sz w:val="24"/>
        </w:rPr>
        <w:t>Одбор гувернера састаје се по потреби, али не мање од једном годишње.</w:t>
      </w:r>
    </w:p>
    <w:p w14:paraId="65D2FE43" w14:textId="77777777" w:rsidR="0079179E" w:rsidRDefault="0079179E" w:rsidP="0079179E">
      <w:pPr>
        <w:widowControl w:val="0"/>
        <w:tabs>
          <w:tab w:val="left" w:pos="918"/>
        </w:tabs>
        <w:autoSpaceDE w:val="0"/>
        <w:autoSpaceDN w:val="0"/>
        <w:spacing w:after="0" w:line="240" w:lineRule="auto"/>
        <w:jc w:val="both"/>
        <w:rPr>
          <w:rFonts w:ascii="Times New Roman" w:eastAsia="Times New Roman" w:hAnsi="Times New Roman" w:cs="Times New Roman"/>
          <w:sz w:val="24"/>
        </w:rPr>
      </w:pPr>
    </w:p>
    <w:p w14:paraId="6A7137D0" w14:textId="77777777" w:rsidR="0079179E" w:rsidRDefault="0079179E" w:rsidP="00483D21">
      <w:pPr>
        <w:widowControl w:val="0"/>
        <w:autoSpaceDE w:val="0"/>
        <w:autoSpaceDN w:val="0"/>
        <w:spacing w:after="0" w:line="240" w:lineRule="auto"/>
        <w:ind w:firstLine="557"/>
        <w:rPr>
          <w:rFonts w:ascii="Times New Roman" w:eastAsia="Times New Roman" w:hAnsi="Times New Roman" w:cs="Times New Roman"/>
          <w:sz w:val="24"/>
          <w:szCs w:val="24"/>
        </w:rPr>
      </w:pPr>
    </w:p>
    <w:p w14:paraId="147720D9" w14:textId="77777777" w:rsidR="000C4BDA" w:rsidRPr="000C4BDA" w:rsidRDefault="000C4BDA" w:rsidP="00483D21">
      <w:pPr>
        <w:widowControl w:val="0"/>
        <w:autoSpaceDE w:val="0"/>
        <w:autoSpaceDN w:val="0"/>
        <w:spacing w:after="0" w:line="240" w:lineRule="auto"/>
        <w:ind w:firstLine="557"/>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lastRenderedPageBreak/>
        <w:t>Сваки од представника члан</w:t>
      </w:r>
      <w:r w:rsidRPr="000C4BDA">
        <w:rPr>
          <w:rFonts w:ascii="Times New Roman" w:eastAsia="Times New Roman" w:hAnsi="Times New Roman" w:cs="Times New Roman"/>
          <w:sz w:val="24"/>
          <w:szCs w:val="24"/>
          <w:lang w:val="sr-Cyrl-RS"/>
        </w:rPr>
        <w:t>ице</w:t>
      </w:r>
      <w:r w:rsidRPr="000C4BDA">
        <w:rPr>
          <w:rFonts w:ascii="Times New Roman" w:eastAsia="Times New Roman" w:hAnsi="Times New Roman" w:cs="Times New Roman"/>
          <w:sz w:val="24"/>
          <w:szCs w:val="24"/>
        </w:rPr>
        <w:t xml:space="preserve"> Банке председава састанцима Одбора гувернера </w:t>
      </w:r>
      <w:r w:rsidRPr="000C4BDA">
        <w:rPr>
          <w:rFonts w:ascii="Times New Roman" w:eastAsia="Times New Roman" w:hAnsi="Times New Roman" w:cs="Times New Roman"/>
          <w:sz w:val="24"/>
          <w:szCs w:val="24"/>
          <w:lang w:val="sr-Cyrl-RS"/>
        </w:rPr>
        <w:t>по методи ротације</w:t>
      </w:r>
      <w:r w:rsidRPr="000C4BDA">
        <w:rPr>
          <w:rFonts w:ascii="Times New Roman" w:eastAsia="Times New Roman" w:hAnsi="Times New Roman" w:cs="Times New Roman"/>
          <w:sz w:val="24"/>
          <w:szCs w:val="24"/>
        </w:rPr>
        <w:t>.</w:t>
      </w:r>
    </w:p>
    <w:p w14:paraId="3933E91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7820368" w14:textId="77777777" w:rsidR="000C4BDA" w:rsidRPr="000C4BDA" w:rsidRDefault="000C4BDA" w:rsidP="00FD3C85">
      <w:pPr>
        <w:widowControl w:val="0"/>
        <w:autoSpaceDE w:val="0"/>
        <w:autoSpaceDN w:val="0"/>
        <w:spacing w:after="0" w:line="240" w:lineRule="auto"/>
        <w:ind w:firstLine="557"/>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Правила и процедуре </w:t>
      </w:r>
      <w:r w:rsidRPr="000C4BDA">
        <w:rPr>
          <w:rFonts w:ascii="Times New Roman" w:eastAsia="Times New Roman" w:hAnsi="Times New Roman" w:cs="Times New Roman"/>
          <w:sz w:val="24"/>
          <w:szCs w:val="24"/>
          <w:lang w:val="sr-Cyrl-RS"/>
        </w:rPr>
        <w:t>Одбора</w:t>
      </w:r>
      <w:r w:rsidRPr="000C4BDA">
        <w:rPr>
          <w:rFonts w:ascii="Times New Roman" w:eastAsia="Times New Roman" w:hAnsi="Times New Roman" w:cs="Times New Roman"/>
          <w:sz w:val="24"/>
          <w:szCs w:val="24"/>
        </w:rPr>
        <w:t xml:space="preserve"> гувернера утврђују се прописима </w:t>
      </w:r>
      <w:r w:rsidRPr="000C4BDA">
        <w:rPr>
          <w:rFonts w:ascii="Times New Roman" w:eastAsia="Times New Roman" w:hAnsi="Times New Roman" w:cs="Times New Roman"/>
          <w:sz w:val="24"/>
          <w:szCs w:val="24"/>
          <w:lang w:val="sr-Cyrl-RS"/>
        </w:rPr>
        <w:t>Одбора</w:t>
      </w:r>
      <w:r w:rsidRPr="000C4BDA">
        <w:rPr>
          <w:rFonts w:ascii="Times New Roman" w:eastAsia="Times New Roman" w:hAnsi="Times New Roman" w:cs="Times New Roman"/>
          <w:sz w:val="24"/>
          <w:szCs w:val="24"/>
        </w:rPr>
        <w:t xml:space="preserve"> гувернера.</w:t>
      </w:r>
    </w:p>
    <w:p w14:paraId="71C95D68"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55115A90" w14:textId="77777777" w:rsidR="000C4BDA" w:rsidRPr="009E4AB6"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21</w:t>
      </w:r>
      <w:r w:rsidR="009E4AB6">
        <w:rPr>
          <w:rFonts w:ascii="Times New Roman" w:eastAsia="Times New Roman" w:hAnsi="Times New Roman" w:cs="Times New Roman"/>
          <w:b/>
          <w:bCs/>
          <w:sz w:val="24"/>
          <w:szCs w:val="24"/>
          <w:lang w:val="sr-Cyrl-RS"/>
        </w:rPr>
        <w:t>.</w:t>
      </w:r>
    </w:p>
    <w:p w14:paraId="15CC22DA"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5361C52F" w14:textId="77777777" w:rsidR="000C4BDA" w:rsidRPr="000C4BDA" w:rsidRDefault="000C4BDA" w:rsidP="00483D21">
      <w:pPr>
        <w:widowControl w:val="0"/>
        <w:numPr>
          <w:ilvl w:val="0"/>
          <w:numId w:val="5"/>
        </w:numPr>
        <w:tabs>
          <w:tab w:val="left" w:pos="918"/>
        </w:tabs>
        <w:autoSpaceDE w:val="0"/>
        <w:autoSpaceDN w:val="0"/>
        <w:spacing w:after="0" w:line="240" w:lineRule="auto"/>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Одбор гувернера </w:t>
      </w:r>
      <w:r w:rsidRPr="000C4BDA">
        <w:rPr>
          <w:rFonts w:ascii="Times New Roman" w:eastAsia="Times New Roman" w:hAnsi="Times New Roman" w:cs="Times New Roman"/>
          <w:sz w:val="24"/>
          <w:lang w:val="sr-Cyrl-RS"/>
        </w:rPr>
        <w:t>дужан је да</w:t>
      </w:r>
      <w:r w:rsidRPr="000C4BDA">
        <w:rPr>
          <w:rFonts w:ascii="Times New Roman" w:eastAsia="Times New Roman" w:hAnsi="Times New Roman" w:cs="Times New Roman"/>
          <w:sz w:val="24"/>
        </w:rPr>
        <w:t>:</w:t>
      </w:r>
    </w:p>
    <w:p w14:paraId="68D67A8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13"/>
          <w:szCs w:val="24"/>
        </w:rPr>
      </w:pPr>
    </w:p>
    <w:p w14:paraId="07289BAA" w14:textId="77777777" w:rsidR="000C4BDA" w:rsidRPr="000C4BDA" w:rsidRDefault="000C4BDA" w:rsidP="00483D21">
      <w:pPr>
        <w:widowControl w:val="0"/>
        <w:numPr>
          <w:ilvl w:val="1"/>
          <w:numId w:val="5"/>
        </w:numPr>
        <w:tabs>
          <w:tab w:val="left" w:pos="1638"/>
        </w:tabs>
        <w:autoSpaceDE w:val="0"/>
        <w:autoSpaceDN w:val="0"/>
        <w:spacing w:after="0" w:line="240" w:lineRule="auto"/>
        <w:ind w:right="117"/>
        <w:jc w:val="both"/>
        <w:rPr>
          <w:rFonts w:ascii="Times New Roman" w:eastAsia="Times New Roman" w:hAnsi="Times New Roman" w:cs="Times New Roman"/>
          <w:sz w:val="24"/>
        </w:rPr>
      </w:pPr>
      <w:r w:rsidRPr="000C4BDA">
        <w:rPr>
          <w:rFonts w:ascii="Times New Roman" w:eastAsia="Times New Roman" w:hAnsi="Times New Roman" w:cs="Times New Roman"/>
          <w:sz w:val="24"/>
        </w:rPr>
        <w:t>утврђује опште правце пословања Банке и одобрава стратегију развоја Банке;</w:t>
      </w:r>
    </w:p>
    <w:p w14:paraId="3BE888D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2D5C5BD" w14:textId="77777777" w:rsidR="000C4BDA" w:rsidRPr="000C4BDA" w:rsidRDefault="009E4AB6" w:rsidP="009E4AB6">
      <w:pPr>
        <w:widowControl w:val="0"/>
        <w:tabs>
          <w:tab w:val="left" w:pos="1638"/>
        </w:tabs>
        <w:autoSpaceDE w:val="0"/>
        <w:autoSpaceDN w:val="0"/>
        <w:spacing w:after="0" w:line="240" w:lineRule="auto"/>
        <w:ind w:left="1701" w:right="108"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б)</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на предлог </w:t>
      </w:r>
      <w:r w:rsidR="000C4BDA" w:rsidRPr="000C4BDA">
        <w:rPr>
          <w:rFonts w:ascii="Times New Roman" w:eastAsia="Times New Roman" w:hAnsi="Times New Roman" w:cs="Times New Roman"/>
          <w:sz w:val="24"/>
          <w:lang w:val="sr-Cyrl-RS"/>
        </w:rPr>
        <w:t>Одбора директора</w:t>
      </w:r>
      <w:r w:rsidR="000C4BDA" w:rsidRPr="000C4BDA">
        <w:rPr>
          <w:rFonts w:ascii="Times New Roman" w:eastAsia="Times New Roman" w:hAnsi="Times New Roman" w:cs="Times New Roman"/>
          <w:sz w:val="24"/>
        </w:rPr>
        <w:t xml:space="preserve"> утврдити делокруг</w:t>
      </w:r>
      <w:r w:rsidR="000C4BDA" w:rsidRPr="000C4BDA">
        <w:rPr>
          <w:rFonts w:ascii="Times New Roman" w:eastAsia="Times New Roman" w:hAnsi="Times New Roman" w:cs="Times New Roman"/>
          <w:sz w:val="24"/>
          <w:lang w:val="sr-Cyrl-RS"/>
        </w:rPr>
        <w:t xml:space="preserve"> овлљшћења</w:t>
      </w:r>
      <w:r w:rsidR="000C4BDA" w:rsidRPr="000C4BDA">
        <w:rPr>
          <w:rFonts w:ascii="Times New Roman" w:eastAsia="Times New Roman" w:hAnsi="Times New Roman" w:cs="Times New Roman"/>
          <w:sz w:val="24"/>
        </w:rPr>
        <w:t xml:space="preserve"> </w:t>
      </w:r>
      <w:r w:rsidR="000C4BDA" w:rsidRPr="000C4BDA">
        <w:rPr>
          <w:rFonts w:ascii="Times New Roman" w:eastAsia="Times New Roman" w:hAnsi="Times New Roman" w:cs="Times New Roman"/>
          <w:sz w:val="24"/>
          <w:lang w:val="sr-Cyrl-RS"/>
        </w:rPr>
        <w:t>Одбора директора</w:t>
      </w:r>
      <w:r w:rsidR="000C4BDA" w:rsidRPr="000C4BDA">
        <w:rPr>
          <w:rFonts w:ascii="Times New Roman" w:eastAsia="Times New Roman" w:hAnsi="Times New Roman" w:cs="Times New Roman"/>
          <w:sz w:val="24"/>
        </w:rPr>
        <w:t xml:space="preserve"> и Управног одбора у вршењу </w:t>
      </w:r>
      <w:r w:rsidR="000C4BDA" w:rsidRPr="000C4BDA">
        <w:rPr>
          <w:rFonts w:ascii="Times New Roman" w:eastAsia="Times New Roman" w:hAnsi="Times New Roman" w:cs="Times New Roman"/>
          <w:sz w:val="24"/>
          <w:lang w:val="sr-Cyrl-RS"/>
        </w:rPr>
        <w:t>инвестиција</w:t>
      </w:r>
      <w:r w:rsidR="000C4BDA" w:rsidRPr="000C4BDA">
        <w:rPr>
          <w:rFonts w:ascii="Times New Roman" w:eastAsia="Times New Roman" w:hAnsi="Times New Roman" w:cs="Times New Roman"/>
          <w:sz w:val="24"/>
        </w:rPr>
        <w:t xml:space="preserve"> и обављању банкарских послова;</w:t>
      </w:r>
    </w:p>
    <w:p w14:paraId="3E0FE19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24F2AD7" w14:textId="77777777" w:rsidR="000C4BDA" w:rsidRPr="000C4BDA" w:rsidRDefault="009E4AB6" w:rsidP="009E4AB6">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ц)</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усваја годишњи извештај Банке, биланс стања и расподелу добити;</w:t>
      </w:r>
    </w:p>
    <w:p w14:paraId="322B35A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EB6F0D6" w14:textId="77777777" w:rsidR="000C4BDA" w:rsidRPr="000C4BDA" w:rsidRDefault="009E4AB6" w:rsidP="009E4AB6">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д)</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именује председника Управног одбора и његове заменике;</w:t>
      </w:r>
    </w:p>
    <w:p w14:paraId="0B421B0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214D5B6" w14:textId="77777777" w:rsidR="000C4BDA" w:rsidRPr="000C4BDA" w:rsidRDefault="009E4AB6" w:rsidP="009E4AB6">
      <w:pPr>
        <w:widowControl w:val="0"/>
        <w:tabs>
          <w:tab w:val="left" w:pos="1638"/>
        </w:tabs>
        <w:autoSpaceDE w:val="0"/>
        <w:autoSpaceDN w:val="0"/>
        <w:spacing w:after="0" w:line="240" w:lineRule="auto"/>
        <w:ind w:left="1701" w:right="107"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е)</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именује председника и чланове Комисије за ревизију Банке, прима њене извештаје и доноси одлуке по извештајима;</w:t>
      </w:r>
    </w:p>
    <w:p w14:paraId="745750A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4BCFC18" w14:textId="77777777" w:rsidR="000C4BDA" w:rsidRPr="000C4BDA" w:rsidRDefault="00D25BBC" w:rsidP="00D25BBC">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ф)</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именује екстерног ревизора Банке;</w:t>
      </w:r>
    </w:p>
    <w:p w14:paraId="711FF9C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2BD8DE5" w14:textId="77777777" w:rsidR="000C4BDA" w:rsidRPr="000C4BDA" w:rsidRDefault="00D25BBC" w:rsidP="00D25BBC">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г)</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усваја </w:t>
      </w:r>
      <w:r w:rsidR="000C4BDA" w:rsidRPr="000C4BDA">
        <w:rPr>
          <w:rFonts w:ascii="Times New Roman" w:eastAsia="Times New Roman" w:hAnsi="Times New Roman" w:cs="Times New Roman"/>
          <w:sz w:val="24"/>
          <w:lang w:val="sr-Cyrl-RS"/>
        </w:rPr>
        <w:t>одлуке</w:t>
      </w:r>
      <w:r w:rsidR="000C4BDA" w:rsidRPr="000C4BDA">
        <w:rPr>
          <w:rFonts w:ascii="Times New Roman" w:eastAsia="Times New Roman" w:hAnsi="Times New Roman" w:cs="Times New Roman"/>
          <w:sz w:val="24"/>
        </w:rPr>
        <w:t>:</w:t>
      </w:r>
    </w:p>
    <w:p w14:paraId="6CF9854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B7B9F3C" w14:textId="77777777" w:rsidR="000C4BDA" w:rsidRPr="00483D21" w:rsidRDefault="000C4BDA" w:rsidP="00483D21">
      <w:pPr>
        <w:widowControl w:val="0"/>
        <w:numPr>
          <w:ilvl w:val="2"/>
          <w:numId w:val="5"/>
        </w:numPr>
        <w:tabs>
          <w:tab w:val="left" w:pos="1997"/>
          <w:tab w:val="left" w:pos="1998"/>
        </w:tabs>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о</w:t>
      </w:r>
      <w:r w:rsidRPr="000C4BDA">
        <w:rPr>
          <w:rFonts w:ascii="Times New Roman" w:eastAsia="Times New Roman" w:hAnsi="Times New Roman" w:cs="Times New Roman"/>
          <w:sz w:val="24"/>
        </w:rPr>
        <w:t xml:space="preserve"> измен</w:t>
      </w:r>
      <w:r w:rsidR="002954C4">
        <w:rPr>
          <w:rFonts w:ascii="Times New Roman" w:eastAsia="Times New Roman" w:hAnsi="Times New Roman" w:cs="Times New Roman"/>
          <w:sz w:val="24"/>
          <w:lang w:val="sr-Cyrl-RS"/>
        </w:rPr>
        <w:t>ама и допунама</w:t>
      </w:r>
      <w:r w:rsidRPr="000C4BDA">
        <w:rPr>
          <w:rFonts w:ascii="Times New Roman" w:eastAsia="Times New Roman" w:hAnsi="Times New Roman" w:cs="Times New Roman"/>
          <w:sz w:val="24"/>
        </w:rPr>
        <w:t xml:space="preserve"> </w:t>
      </w:r>
      <w:r w:rsidRPr="000C4BDA">
        <w:rPr>
          <w:rFonts w:ascii="Times New Roman" w:eastAsia="Times New Roman" w:hAnsi="Times New Roman" w:cs="Times New Roman"/>
          <w:sz w:val="24"/>
          <w:lang w:val="sr-Cyrl-RS"/>
        </w:rPr>
        <w:t>Споразума</w:t>
      </w:r>
      <w:r w:rsidRPr="000C4BDA">
        <w:rPr>
          <w:rFonts w:ascii="Times New Roman" w:eastAsia="Times New Roman" w:hAnsi="Times New Roman" w:cs="Times New Roman"/>
          <w:sz w:val="24"/>
        </w:rPr>
        <w:t xml:space="preserve"> и ов</w:t>
      </w:r>
      <w:r w:rsidRPr="000C4BDA">
        <w:rPr>
          <w:rFonts w:ascii="Times New Roman" w:eastAsia="Times New Roman" w:hAnsi="Times New Roman" w:cs="Times New Roman"/>
          <w:sz w:val="24"/>
          <w:lang w:val="sr-Cyrl-RS"/>
        </w:rPr>
        <w:t>е</w:t>
      </w:r>
      <w:r w:rsidRPr="000C4BDA">
        <w:rPr>
          <w:rFonts w:ascii="Times New Roman" w:eastAsia="Times New Roman" w:hAnsi="Times New Roman" w:cs="Times New Roman"/>
          <w:sz w:val="24"/>
        </w:rPr>
        <w:t xml:space="preserve"> </w:t>
      </w:r>
      <w:r w:rsidRPr="000C4BDA">
        <w:rPr>
          <w:rFonts w:ascii="Times New Roman" w:eastAsia="Times New Roman" w:hAnsi="Times New Roman" w:cs="Times New Roman"/>
          <w:sz w:val="24"/>
          <w:lang w:val="sr-Cyrl-RS"/>
        </w:rPr>
        <w:t>п</w:t>
      </w:r>
      <w:r w:rsidRPr="000C4BDA">
        <w:rPr>
          <w:rFonts w:ascii="Times New Roman" w:eastAsia="Times New Roman" w:hAnsi="Times New Roman" w:cs="Times New Roman"/>
          <w:sz w:val="24"/>
        </w:rPr>
        <w:t>овељ</w:t>
      </w:r>
      <w:r w:rsidRPr="000C4BDA">
        <w:rPr>
          <w:rFonts w:ascii="Times New Roman" w:eastAsia="Times New Roman" w:hAnsi="Times New Roman" w:cs="Times New Roman"/>
          <w:sz w:val="24"/>
          <w:lang w:val="sr-Cyrl-RS"/>
        </w:rPr>
        <w:t>е</w:t>
      </w:r>
      <w:r w:rsidR="00483D21">
        <w:rPr>
          <w:rFonts w:ascii="Times New Roman" w:eastAsia="Times New Roman" w:hAnsi="Times New Roman" w:cs="Times New Roman"/>
          <w:sz w:val="24"/>
        </w:rPr>
        <w:t>;</w:t>
      </w:r>
    </w:p>
    <w:p w14:paraId="1098868F" w14:textId="77777777" w:rsidR="00483D21" w:rsidRPr="000C4BDA" w:rsidRDefault="00483D21" w:rsidP="00483D21">
      <w:pPr>
        <w:widowControl w:val="0"/>
        <w:tabs>
          <w:tab w:val="left" w:pos="1997"/>
          <w:tab w:val="left" w:pos="1998"/>
        </w:tabs>
        <w:autoSpaceDE w:val="0"/>
        <w:autoSpaceDN w:val="0"/>
        <w:spacing w:after="0" w:line="240" w:lineRule="auto"/>
        <w:ind w:left="1997"/>
        <w:rPr>
          <w:rFonts w:ascii="Times New Roman" w:eastAsia="Times New Roman" w:hAnsi="Times New Roman" w:cs="Times New Roman"/>
          <w:sz w:val="24"/>
        </w:rPr>
      </w:pPr>
    </w:p>
    <w:p w14:paraId="466ED38C" w14:textId="77777777" w:rsidR="000C4BDA" w:rsidRPr="000C4BDA" w:rsidRDefault="000C4BDA" w:rsidP="00483D21">
      <w:pPr>
        <w:widowControl w:val="0"/>
        <w:numPr>
          <w:ilvl w:val="2"/>
          <w:numId w:val="5"/>
        </w:numPr>
        <w:tabs>
          <w:tab w:val="left" w:pos="1998"/>
        </w:tabs>
        <w:autoSpaceDE w:val="0"/>
        <w:autoSpaceDN w:val="0"/>
        <w:spacing w:after="0" w:line="240" w:lineRule="auto"/>
        <w:ind w:right="107"/>
        <w:jc w:val="both"/>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 xml:space="preserve">о </w:t>
      </w:r>
      <w:r w:rsidRPr="000C4BDA">
        <w:rPr>
          <w:rFonts w:ascii="Times New Roman" w:eastAsia="Times New Roman" w:hAnsi="Times New Roman" w:cs="Times New Roman"/>
          <w:sz w:val="24"/>
        </w:rPr>
        <w:t>примањ</w:t>
      </w:r>
      <w:r w:rsidRPr="000C4BDA">
        <w:rPr>
          <w:rFonts w:ascii="Times New Roman" w:eastAsia="Times New Roman" w:hAnsi="Times New Roman" w:cs="Times New Roman"/>
          <w:sz w:val="24"/>
          <w:lang w:val="sr-Cyrl-RS"/>
        </w:rPr>
        <w:t>у</w:t>
      </w:r>
      <w:r w:rsidRPr="000C4BDA">
        <w:rPr>
          <w:rFonts w:ascii="Times New Roman" w:eastAsia="Times New Roman" w:hAnsi="Times New Roman" w:cs="Times New Roman"/>
          <w:sz w:val="24"/>
        </w:rPr>
        <w:t xml:space="preserve"> нових чланица у Банку и утврђивање услова њиховог пријема;</w:t>
      </w:r>
    </w:p>
    <w:p w14:paraId="24B6732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p w14:paraId="066CA272" w14:textId="77777777" w:rsidR="000C4BDA" w:rsidRDefault="000C4BDA" w:rsidP="00483D21">
      <w:pPr>
        <w:widowControl w:val="0"/>
        <w:numPr>
          <w:ilvl w:val="2"/>
          <w:numId w:val="5"/>
        </w:numPr>
        <w:tabs>
          <w:tab w:val="left" w:pos="1997"/>
          <w:tab w:val="left" w:pos="1998"/>
        </w:tabs>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 xml:space="preserve">о </w:t>
      </w:r>
      <w:r w:rsidRPr="000C4BDA">
        <w:rPr>
          <w:rFonts w:ascii="Times New Roman" w:eastAsia="Times New Roman" w:hAnsi="Times New Roman" w:cs="Times New Roman"/>
          <w:sz w:val="24"/>
        </w:rPr>
        <w:t>промени величин</w:t>
      </w:r>
      <w:r w:rsidRPr="000C4BDA">
        <w:rPr>
          <w:rFonts w:ascii="Times New Roman" w:eastAsia="Times New Roman" w:hAnsi="Times New Roman" w:cs="Times New Roman"/>
          <w:sz w:val="24"/>
          <w:lang w:val="sr-Cyrl-RS"/>
        </w:rPr>
        <w:t>е</w:t>
      </w:r>
      <w:r w:rsidRPr="000C4BDA">
        <w:rPr>
          <w:rFonts w:ascii="Times New Roman" w:eastAsia="Times New Roman" w:hAnsi="Times New Roman" w:cs="Times New Roman"/>
          <w:sz w:val="24"/>
        </w:rPr>
        <w:t xml:space="preserve"> основног капитала Банке;</w:t>
      </w:r>
    </w:p>
    <w:p w14:paraId="10A0ABE2" w14:textId="77777777" w:rsidR="00483D21" w:rsidRPr="000C4BDA" w:rsidRDefault="00483D21" w:rsidP="00483D21">
      <w:pPr>
        <w:widowControl w:val="0"/>
        <w:tabs>
          <w:tab w:val="left" w:pos="1997"/>
          <w:tab w:val="left" w:pos="1998"/>
        </w:tabs>
        <w:autoSpaceDE w:val="0"/>
        <w:autoSpaceDN w:val="0"/>
        <w:spacing w:after="0" w:line="240" w:lineRule="auto"/>
        <w:rPr>
          <w:rFonts w:ascii="Times New Roman" w:eastAsia="Times New Roman" w:hAnsi="Times New Roman" w:cs="Times New Roman"/>
          <w:sz w:val="24"/>
        </w:rPr>
      </w:pPr>
    </w:p>
    <w:p w14:paraId="7EEEC6FA" w14:textId="77777777" w:rsidR="000C4BDA" w:rsidRPr="000C4BDA" w:rsidRDefault="000C4BDA" w:rsidP="00483D21">
      <w:pPr>
        <w:widowControl w:val="0"/>
        <w:numPr>
          <w:ilvl w:val="2"/>
          <w:numId w:val="5"/>
        </w:numPr>
        <w:tabs>
          <w:tab w:val="left" w:pos="1998"/>
        </w:tabs>
        <w:autoSpaceDE w:val="0"/>
        <w:autoSpaceDN w:val="0"/>
        <w:spacing w:after="0" w:line="240" w:lineRule="auto"/>
        <w:ind w:right="110"/>
        <w:jc w:val="both"/>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 xml:space="preserve">о </w:t>
      </w:r>
      <w:r w:rsidRPr="000C4BDA">
        <w:rPr>
          <w:rFonts w:ascii="Times New Roman" w:eastAsia="Times New Roman" w:hAnsi="Times New Roman" w:cs="Times New Roman"/>
          <w:sz w:val="24"/>
        </w:rPr>
        <w:t>алоцирању или прерасподелити квоте члан</w:t>
      </w:r>
      <w:r w:rsidRPr="000C4BDA">
        <w:rPr>
          <w:rFonts w:ascii="Times New Roman" w:eastAsia="Times New Roman" w:hAnsi="Times New Roman" w:cs="Times New Roman"/>
          <w:sz w:val="24"/>
          <w:lang w:val="sr-Cyrl-RS"/>
        </w:rPr>
        <w:t>ица</w:t>
      </w:r>
      <w:r w:rsidRPr="000C4BDA">
        <w:rPr>
          <w:rFonts w:ascii="Times New Roman" w:eastAsia="Times New Roman" w:hAnsi="Times New Roman" w:cs="Times New Roman"/>
          <w:sz w:val="24"/>
        </w:rPr>
        <w:t xml:space="preserve"> у </w:t>
      </w:r>
      <w:r w:rsidRPr="000C4BDA">
        <w:rPr>
          <w:rFonts w:ascii="Times New Roman" w:eastAsia="Times New Roman" w:hAnsi="Times New Roman" w:cs="Times New Roman"/>
          <w:sz w:val="24"/>
          <w:lang w:val="sr-Cyrl-RS"/>
        </w:rPr>
        <w:t>основном</w:t>
      </w:r>
      <w:r w:rsidRPr="000C4BDA">
        <w:rPr>
          <w:rFonts w:ascii="Times New Roman" w:eastAsia="Times New Roman" w:hAnsi="Times New Roman" w:cs="Times New Roman"/>
          <w:sz w:val="24"/>
        </w:rPr>
        <w:t xml:space="preserve"> капиталу Банке, укључујући алокацију нераспоређеног дела основног капитала Банке;</w:t>
      </w:r>
    </w:p>
    <w:p w14:paraId="295468C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p w14:paraId="26442276" w14:textId="77777777" w:rsidR="000C4BDA" w:rsidRPr="000C4BDA" w:rsidRDefault="000C4BDA" w:rsidP="00483D21">
      <w:pPr>
        <w:widowControl w:val="0"/>
        <w:numPr>
          <w:ilvl w:val="2"/>
          <w:numId w:val="5"/>
        </w:numPr>
        <w:tabs>
          <w:tab w:val="left" w:pos="1998"/>
        </w:tabs>
        <w:autoSpaceDE w:val="0"/>
        <w:autoSpaceDN w:val="0"/>
        <w:spacing w:after="0" w:line="240" w:lineRule="auto"/>
        <w:ind w:right="112"/>
        <w:jc w:val="both"/>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о повећању</w:t>
      </w:r>
      <w:r w:rsidRPr="000C4BDA">
        <w:rPr>
          <w:rFonts w:ascii="Times New Roman" w:eastAsia="Times New Roman" w:hAnsi="Times New Roman" w:cs="Times New Roman"/>
          <w:sz w:val="24"/>
        </w:rPr>
        <w:t xml:space="preserve"> уплаћен</w:t>
      </w:r>
      <w:r w:rsidRPr="000C4BDA">
        <w:rPr>
          <w:rFonts w:ascii="Times New Roman" w:eastAsia="Times New Roman" w:hAnsi="Times New Roman" w:cs="Times New Roman"/>
          <w:sz w:val="24"/>
          <w:lang w:val="sr-Cyrl-RS"/>
        </w:rPr>
        <w:t>ог</w:t>
      </w:r>
      <w:r w:rsidRPr="000C4BDA">
        <w:rPr>
          <w:rFonts w:ascii="Times New Roman" w:eastAsia="Times New Roman" w:hAnsi="Times New Roman" w:cs="Times New Roman"/>
          <w:sz w:val="24"/>
        </w:rPr>
        <w:t xml:space="preserve"> основн</w:t>
      </w:r>
      <w:r w:rsidRPr="000C4BDA">
        <w:rPr>
          <w:rFonts w:ascii="Times New Roman" w:eastAsia="Times New Roman" w:hAnsi="Times New Roman" w:cs="Times New Roman"/>
          <w:sz w:val="24"/>
          <w:lang w:val="sr-Cyrl-RS"/>
        </w:rPr>
        <w:t>ог</w:t>
      </w:r>
      <w:r w:rsidRPr="000C4BDA">
        <w:rPr>
          <w:rFonts w:ascii="Times New Roman" w:eastAsia="Times New Roman" w:hAnsi="Times New Roman" w:cs="Times New Roman"/>
          <w:sz w:val="24"/>
        </w:rPr>
        <w:t xml:space="preserve"> капитал</w:t>
      </w:r>
      <w:r w:rsidRPr="000C4BDA">
        <w:rPr>
          <w:rFonts w:ascii="Times New Roman" w:eastAsia="Times New Roman" w:hAnsi="Times New Roman" w:cs="Times New Roman"/>
          <w:sz w:val="24"/>
          <w:lang w:val="sr-Cyrl-RS"/>
        </w:rPr>
        <w:t>а</w:t>
      </w:r>
      <w:r w:rsidRPr="000C4BDA">
        <w:rPr>
          <w:rFonts w:ascii="Times New Roman" w:eastAsia="Times New Roman" w:hAnsi="Times New Roman" w:cs="Times New Roman"/>
          <w:sz w:val="24"/>
        </w:rPr>
        <w:t xml:space="preserve"> Банке у складу са чланом 10. ове </w:t>
      </w:r>
      <w:r w:rsidRPr="000C4BDA">
        <w:rPr>
          <w:rFonts w:ascii="Times New Roman" w:eastAsia="Times New Roman" w:hAnsi="Times New Roman" w:cs="Times New Roman"/>
          <w:sz w:val="24"/>
          <w:lang w:val="sr-Cyrl-RS"/>
        </w:rPr>
        <w:t>п</w:t>
      </w:r>
      <w:r w:rsidRPr="000C4BDA">
        <w:rPr>
          <w:rFonts w:ascii="Times New Roman" w:eastAsia="Times New Roman" w:hAnsi="Times New Roman" w:cs="Times New Roman"/>
          <w:sz w:val="24"/>
        </w:rPr>
        <w:t>овеље;</w:t>
      </w:r>
    </w:p>
    <w:p w14:paraId="1EEADAF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p w14:paraId="32DFF8BF" w14:textId="77777777" w:rsidR="000C4BDA" w:rsidRPr="000C4BDA" w:rsidRDefault="000C4BDA" w:rsidP="00483D21">
      <w:pPr>
        <w:widowControl w:val="0"/>
        <w:numPr>
          <w:ilvl w:val="2"/>
          <w:numId w:val="5"/>
        </w:numPr>
        <w:tabs>
          <w:tab w:val="left" w:pos="1998"/>
        </w:tabs>
        <w:autoSpaceDE w:val="0"/>
        <w:autoSpaceDN w:val="0"/>
        <w:spacing w:after="0" w:line="240" w:lineRule="auto"/>
        <w:ind w:right="112"/>
        <w:jc w:val="both"/>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о утврђивању</w:t>
      </w:r>
      <w:r w:rsidRPr="000C4BDA">
        <w:rPr>
          <w:rFonts w:ascii="Times New Roman" w:eastAsia="Times New Roman" w:hAnsi="Times New Roman" w:cs="Times New Roman"/>
          <w:sz w:val="24"/>
        </w:rPr>
        <w:t xml:space="preserve"> поступак иступања чла</w:t>
      </w:r>
      <w:r w:rsidRPr="000C4BDA">
        <w:rPr>
          <w:rFonts w:ascii="Times New Roman" w:eastAsia="Times New Roman" w:hAnsi="Times New Roman" w:cs="Times New Roman"/>
          <w:sz w:val="24"/>
          <w:lang w:val="sr-Cyrl-RS"/>
        </w:rPr>
        <w:t>нице</w:t>
      </w:r>
      <w:r w:rsidRPr="000C4BDA">
        <w:rPr>
          <w:rFonts w:ascii="Times New Roman" w:eastAsia="Times New Roman" w:hAnsi="Times New Roman" w:cs="Times New Roman"/>
          <w:sz w:val="24"/>
        </w:rPr>
        <w:t xml:space="preserve"> Банке и механизам за обрачун међусобних потраживања између Банке и предметне чланице;</w:t>
      </w:r>
    </w:p>
    <w:p w14:paraId="5556933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p w14:paraId="755BCC3F" w14:textId="77777777" w:rsidR="000C4BDA" w:rsidRDefault="000C4BDA" w:rsidP="00483D21">
      <w:pPr>
        <w:widowControl w:val="0"/>
        <w:numPr>
          <w:ilvl w:val="2"/>
          <w:numId w:val="5"/>
        </w:numPr>
        <w:tabs>
          <w:tab w:val="left" w:pos="1997"/>
          <w:tab w:val="left" w:pos="1998"/>
        </w:tabs>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 xml:space="preserve">о </w:t>
      </w:r>
      <w:r w:rsidRPr="000C4BDA">
        <w:rPr>
          <w:rFonts w:ascii="Times New Roman" w:eastAsia="Times New Roman" w:hAnsi="Times New Roman" w:cs="Times New Roman"/>
          <w:sz w:val="24"/>
        </w:rPr>
        <w:t>оснивању и затварању филијала и представништава Банке;</w:t>
      </w:r>
    </w:p>
    <w:p w14:paraId="5DB79076" w14:textId="77777777" w:rsidR="00483D21" w:rsidRPr="000C4BDA" w:rsidRDefault="00483D21" w:rsidP="00483D21">
      <w:pPr>
        <w:widowControl w:val="0"/>
        <w:tabs>
          <w:tab w:val="left" w:pos="1997"/>
          <w:tab w:val="left" w:pos="1998"/>
        </w:tabs>
        <w:autoSpaceDE w:val="0"/>
        <w:autoSpaceDN w:val="0"/>
        <w:spacing w:after="0" w:line="240" w:lineRule="auto"/>
        <w:rPr>
          <w:rFonts w:ascii="Times New Roman" w:eastAsia="Times New Roman" w:hAnsi="Times New Roman" w:cs="Times New Roman"/>
          <w:sz w:val="24"/>
        </w:rPr>
      </w:pPr>
    </w:p>
    <w:p w14:paraId="662DD735" w14:textId="77777777" w:rsidR="000C4BDA" w:rsidRDefault="000C4BDA" w:rsidP="00483D21">
      <w:pPr>
        <w:widowControl w:val="0"/>
        <w:numPr>
          <w:ilvl w:val="2"/>
          <w:numId w:val="5"/>
        </w:numPr>
        <w:tabs>
          <w:tab w:val="left" w:pos="1997"/>
          <w:tab w:val="left" w:pos="1998"/>
        </w:tabs>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lang w:val="sr-Cyrl-RS"/>
        </w:rPr>
        <w:t xml:space="preserve">о </w:t>
      </w:r>
      <w:r w:rsidRPr="000C4BDA">
        <w:rPr>
          <w:rFonts w:ascii="Times New Roman" w:eastAsia="Times New Roman" w:hAnsi="Times New Roman" w:cs="Times New Roman"/>
          <w:sz w:val="24"/>
        </w:rPr>
        <w:t xml:space="preserve">оснивању и </w:t>
      </w:r>
      <w:r w:rsidRPr="000C4BDA">
        <w:rPr>
          <w:rFonts w:ascii="Times New Roman" w:eastAsia="Times New Roman" w:hAnsi="Times New Roman" w:cs="Times New Roman"/>
          <w:sz w:val="24"/>
          <w:lang w:val="sr-Cyrl-RS"/>
        </w:rPr>
        <w:t>затварању</w:t>
      </w:r>
      <w:r w:rsidRPr="000C4BDA">
        <w:rPr>
          <w:rFonts w:ascii="Times New Roman" w:eastAsia="Times New Roman" w:hAnsi="Times New Roman" w:cs="Times New Roman"/>
          <w:sz w:val="24"/>
        </w:rPr>
        <w:t xml:space="preserve"> зависних </w:t>
      </w:r>
      <w:r w:rsidRPr="000C4BDA">
        <w:rPr>
          <w:rFonts w:ascii="Times New Roman" w:eastAsia="Times New Roman" w:hAnsi="Times New Roman" w:cs="Times New Roman"/>
          <w:sz w:val="24"/>
          <w:lang w:val="sr-Cyrl-RS"/>
        </w:rPr>
        <w:t>друштава</w:t>
      </w:r>
      <w:r w:rsidRPr="000C4BDA">
        <w:rPr>
          <w:rFonts w:ascii="Times New Roman" w:eastAsia="Times New Roman" w:hAnsi="Times New Roman" w:cs="Times New Roman"/>
          <w:sz w:val="24"/>
        </w:rPr>
        <w:t xml:space="preserve"> Банке;</w:t>
      </w:r>
    </w:p>
    <w:p w14:paraId="07A5EC04" w14:textId="77777777" w:rsidR="00483D21" w:rsidRPr="000C4BDA" w:rsidRDefault="00483D21" w:rsidP="00483D21">
      <w:pPr>
        <w:widowControl w:val="0"/>
        <w:tabs>
          <w:tab w:val="left" w:pos="1997"/>
          <w:tab w:val="left" w:pos="1998"/>
        </w:tabs>
        <w:autoSpaceDE w:val="0"/>
        <w:autoSpaceDN w:val="0"/>
        <w:spacing w:after="0" w:line="240" w:lineRule="auto"/>
        <w:rPr>
          <w:rFonts w:ascii="Times New Roman" w:eastAsia="Times New Roman" w:hAnsi="Times New Roman" w:cs="Times New Roman"/>
          <w:sz w:val="24"/>
        </w:rPr>
      </w:pPr>
    </w:p>
    <w:p w14:paraId="035C0E2E" w14:textId="77777777" w:rsidR="0079179E" w:rsidRDefault="000C4BDA" w:rsidP="00AA5573">
      <w:pPr>
        <w:widowControl w:val="0"/>
        <w:numPr>
          <w:ilvl w:val="2"/>
          <w:numId w:val="5"/>
        </w:numPr>
        <w:tabs>
          <w:tab w:val="left" w:pos="1998"/>
        </w:tabs>
        <w:autoSpaceDE w:val="0"/>
        <w:autoSpaceDN w:val="0"/>
        <w:spacing w:after="0" w:line="240" w:lineRule="auto"/>
        <w:ind w:right="111"/>
        <w:jc w:val="both"/>
        <w:rPr>
          <w:rFonts w:ascii="Times New Roman" w:eastAsia="Times New Roman" w:hAnsi="Times New Roman" w:cs="Times New Roman"/>
          <w:sz w:val="24"/>
        </w:rPr>
      </w:pPr>
      <w:r w:rsidRPr="0079179E">
        <w:rPr>
          <w:rFonts w:ascii="Times New Roman" w:eastAsia="Times New Roman" w:hAnsi="Times New Roman" w:cs="Times New Roman"/>
          <w:sz w:val="24"/>
          <w:lang w:val="sr-Cyrl-RS"/>
        </w:rPr>
        <w:t xml:space="preserve">о </w:t>
      </w:r>
      <w:r w:rsidRPr="0079179E">
        <w:rPr>
          <w:rFonts w:ascii="Times New Roman" w:eastAsia="Times New Roman" w:hAnsi="Times New Roman" w:cs="Times New Roman"/>
          <w:sz w:val="24"/>
        </w:rPr>
        <w:t>дефинисању намен</w:t>
      </w:r>
      <w:r w:rsidRPr="0079179E">
        <w:rPr>
          <w:rFonts w:ascii="Times New Roman" w:eastAsia="Times New Roman" w:hAnsi="Times New Roman" w:cs="Times New Roman"/>
          <w:sz w:val="24"/>
          <w:lang w:val="sr-Cyrl-RS"/>
        </w:rPr>
        <w:t>е</w:t>
      </w:r>
      <w:r w:rsidRPr="0079179E">
        <w:rPr>
          <w:rFonts w:ascii="Times New Roman" w:eastAsia="Times New Roman" w:hAnsi="Times New Roman" w:cs="Times New Roman"/>
          <w:sz w:val="24"/>
        </w:rPr>
        <w:t xml:space="preserve">, </w:t>
      </w:r>
      <w:r w:rsidRPr="0079179E">
        <w:rPr>
          <w:rFonts w:ascii="Times New Roman" w:eastAsia="Times New Roman" w:hAnsi="Times New Roman" w:cs="Times New Roman"/>
          <w:sz w:val="24"/>
          <w:lang w:val="sr-Cyrl-RS"/>
        </w:rPr>
        <w:t>висине</w:t>
      </w:r>
      <w:r w:rsidRPr="0079179E">
        <w:rPr>
          <w:rFonts w:ascii="Times New Roman" w:eastAsia="Times New Roman" w:hAnsi="Times New Roman" w:cs="Times New Roman"/>
          <w:sz w:val="24"/>
        </w:rPr>
        <w:t xml:space="preserve">, датуме и услове формирања и коришћења капиталних резерви и </w:t>
      </w:r>
      <w:r w:rsidRPr="0079179E">
        <w:rPr>
          <w:rFonts w:ascii="Times New Roman" w:eastAsia="Times New Roman" w:hAnsi="Times New Roman" w:cs="Times New Roman"/>
          <w:sz w:val="24"/>
          <w:lang w:val="sr-Cyrl-RS"/>
        </w:rPr>
        <w:t xml:space="preserve">посебних </w:t>
      </w:r>
      <w:r w:rsidRPr="0079179E">
        <w:rPr>
          <w:rFonts w:ascii="Times New Roman" w:eastAsia="Times New Roman" w:hAnsi="Times New Roman" w:cs="Times New Roman"/>
          <w:sz w:val="24"/>
        </w:rPr>
        <w:t>фондова наменских средстава Банке;</w:t>
      </w:r>
    </w:p>
    <w:p w14:paraId="7D989B14" w14:textId="77777777" w:rsidR="0079179E" w:rsidRDefault="0079179E" w:rsidP="0079179E">
      <w:pPr>
        <w:widowControl w:val="0"/>
        <w:tabs>
          <w:tab w:val="left" w:pos="1998"/>
        </w:tabs>
        <w:autoSpaceDE w:val="0"/>
        <w:autoSpaceDN w:val="0"/>
        <w:spacing w:after="0" w:line="240" w:lineRule="auto"/>
        <w:ind w:left="1997" w:right="111"/>
        <w:jc w:val="both"/>
        <w:rPr>
          <w:rFonts w:ascii="Times New Roman" w:eastAsia="Times New Roman" w:hAnsi="Times New Roman" w:cs="Times New Roman"/>
          <w:sz w:val="24"/>
        </w:rPr>
      </w:pPr>
    </w:p>
    <w:p w14:paraId="62823A16" w14:textId="77777777" w:rsidR="0079179E" w:rsidRDefault="0079179E" w:rsidP="0079179E">
      <w:pPr>
        <w:widowControl w:val="0"/>
        <w:tabs>
          <w:tab w:val="left" w:pos="1998"/>
        </w:tabs>
        <w:autoSpaceDE w:val="0"/>
        <w:autoSpaceDN w:val="0"/>
        <w:spacing w:after="0" w:line="240" w:lineRule="auto"/>
        <w:ind w:left="1997" w:right="111"/>
        <w:jc w:val="both"/>
        <w:rPr>
          <w:rFonts w:ascii="Times New Roman" w:eastAsia="Times New Roman" w:hAnsi="Times New Roman" w:cs="Times New Roman"/>
          <w:sz w:val="24"/>
        </w:rPr>
      </w:pPr>
    </w:p>
    <w:p w14:paraId="38FB4685" w14:textId="77777777" w:rsidR="0079179E" w:rsidRDefault="0079179E" w:rsidP="0079179E">
      <w:pPr>
        <w:widowControl w:val="0"/>
        <w:tabs>
          <w:tab w:val="left" w:pos="1998"/>
        </w:tabs>
        <w:autoSpaceDE w:val="0"/>
        <w:autoSpaceDN w:val="0"/>
        <w:spacing w:after="0" w:line="240" w:lineRule="auto"/>
        <w:ind w:left="1997" w:right="111"/>
        <w:jc w:val="both"/>
        <w:rPr>
          <w:rFonts w:ascii="Times New Roman" w:eastAsia="Times New Roman" w:hAnsi="Times New Roman" w:cs="Times New Roman"/>
          <w:sz w:val="24"/>
        </w:rPr>
      </w:pPr>
    </w:p>
    <w:p w14:paraId="1ACD1EB5" w14:textId="77777777" w:rsidR="0079179E" w:rsidRPr="0079179E" w:rsidRDefault="0079179E" w:rsidP="0079179E">
      <w:pPr>
        <w:widowControl w:val="0"/>
        <w:tabs>
          <w:tab w:val="left" w:pos="1998"/>
        </w:tabs>
        <w:autoSpaceDE w:val="0"/>
        <w:autoSpaceDN w:val="0"/>
        <w:spacing w:after="0" w:line="240" w:lineRule="auto"/>
        <w:ind w:left="1997" w:right="111"/>
        <w:jc w:val="both"/>
        <w:rPr>
          <w:rFonts w:ascii="Times New Roman" w:eastAsia="Times New Roman" w:hAnsi="Times New Roman" w:cs="Times New Roman"/>
          <w:sz w:val="24"/>
        </w:rPr>
      </w:pPr>
    </w:p>
    <w:p w14:paraId="4A1FB6AF" w14:textId="77777777" w:rsidR="0079179E" w:rsidRDefault="0079179E" w:rsidP="0079179E">
      <w:pPr>
        <w:widowControl w:val="0"/>
        <w:tabs>
          <w:tab w:val="left" w:pos="1998"/>
        </w:tabs>
        <w:autoSpaceDE w:val="0"/>
        <w:autoSpaceDN w:val="0"/>
        <w:spacing w:after="0" w:line="240" w:lineRule="auto"/>
        <w:ind w:left="1997" w:right="111"/>
        <w:jc w:val="both"/>
        <w:rPr>
          <w:rFonts w:ascii="Times New Roman" w:eastAsia="Times New Roman" w:hAnsi="Times New Roman" w:cs="Times New Roman"/>
          <w:sz w:val="24"/>
        </w:rPr>
      </w:pPr>
    </w:p>
    <w:p w14:paraId="3DB02281" w14:textId="77777777" w:rsidR="0079179E" w:rsidRDefault="0079179E" w:rsidP="0079179E">
      <w:pPr>
        <w:widowControl w:val="0"/>
        <w:tabs>
          <w:tab w:val="left" w:pos="1998"/>
        </w:tabs>
        <w:autoSpaceDE w:val="0"/>
        <w:autoSpaceDN w:val="0"/>
        <w:spacing w:after="0" w:line="240" w:lineRule="auto"/>
        <w:ind w:left="1997" w:right="111"/>
        <w:jc w:val="both"/>
        <w:rPr>
          <w:rFonts w:ascii="Times New Roman" w:eastAsia="Times New Roman" w:hAnsi="Times New Roman" w:cs="Times New Roman"/>
          <w:sz w:val="24"/>
        </w:rPr>
      </w:pPr>
    </w:p>
    <w:p w14:paraId="29287AEB" w14:textId="77777777" w:rsidR="0079179E" w:rsidRDefault="0079179E" w:rsidP="0079179E">
      <w:pPr>
        <w:widowControl w:val="0"/>
        <w:tabs>
          <w:tab w:val="left" w:pos="1998"/>
        </w:tabs>
        <w:autoSpaceDE w:val="0"/>
        <w:autoSpaceDN w:val="0"/>
        <w:spacing w:after="0" w:line="240" w:lineRule="auto"/>
        <w:ind w:left="1997" w:right="111"/>
        <w:jc w:val="both"/>
        <w:rPr>
          <w:rFonts w:ascii="Times New Roman" w:eastAsia="Times New Roman" w:hAnsi="Times New Roman" w:cs="Times New Roman"/>
          <w:sz w:val="24"/>
        </w:rPr>
      </w:pPr>
    </w:p>
    <w:p w14:paraId="11004ADD" w14:textId="77777777" w:rsidR="000C4BDA" w:rsidRPr="0079179E" w:rsidRDefault="000C4BDA" w:rsidP="00AA5573">
      <w:pPr>
        <w:widowControl w:val="0"/>
        <w:numPr>
          <w:ilvl w:val="2"/>
          <w:numId w:val="5"/>
        </w:numPr>
        <w:tabs>
          <w:tab w:val="left" w:pos="1998"/>
        </w:tabs>
        <w:autoSpaceDE w:val="0"/>
        <w:autoSpaceDN w:val="0"/>
        <w:spacing w:after="0" w:line="240" w:lineRule="auto"/>
        <w:ind w:right="111"/>
        <w:jc w:val="both"/>
        <w:rPr>
          <w:rFonts w:ascii="Times New Roman" w:eastAsia="Times New Roman" w:hAnsi="Times New Roman" w:cs="Times New Roman"/>
          <w:sz w:val="24"/>
        </w:rPr>
      </w:pPr>
      <w:r w:rsidRPr="0079179E">
        <w:rPr>
          <w:rFonts w:ascii="Times New Roman" w:eastAsia="Times New Roman" w:hAnsi="Times New Roman" w:cs="Times New Roman"/>
          <w:sz w:val="24"/>
          <w:lang w:val="sr-Cyrl-RS"/>
        </w:rPr>
        <w:lastRenderedPageBreak/>
        <w:t>о</w:t>
      </w:r>
      <w:r w:rsidRPr="0079179E">
        <w:rPr>
          <w:rFonts w:ascii="Times New Roman" w:eastAsia="Times New Roman" w:hAnsi="Times New Roman" w:cs="Times New Roman"/>
          <w:sz w:val="24"/>
        </w:rPr>
        <w:t xml:space="preserve"> одређивању датума и поступака престанка пословања Банке;</w:t>
      </w:r>
    </w:p>
    <w:p w14:paraId="5344AA5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C46E1CF" w14:textId="77777777" w:rsidR="000C4BDA" w:rsidRPr="000C4BDA" w:rsidRDefault="00A56B19" w:rsidP="00A56B19">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х)</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одобрава</w:t>
      </w:r>
      <w:r w:rsidR="000C4BDA" w:rsidRPr="000C4BDA">
        <w:rPr>
          <w:rFonts w:ascii="Times New Roman" w:eastAsia="Times New Roman" w:hAnsi="Times New Roman" w:cs="Times New Roman"/>
          <w:sz w:val="24"/>
        </w:rPr>
        <w:t>:</w:t>
      </w:r>
    </w:p>
    <w:p w14:paraId="165189C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p w14:paraId="511E9CDC" w14:textId="77777777" w:rsidR="000C4BDA" w:rsidRPr="000C4BDA" w:rsidRDefault="000C4BDA" w:rsidP="00483D21">
      <w:pPr>
        <w:widowControl w:val="0"/>
        <w:numPr>
          <w:ilvl w:val="2"/>
          <w:numId w:val="5"/>
        </w:numPr>
        <w:tabs>
          <w:tab w:val="left" w:pos="1998"/>
        </w:tabs>
        <w:autoSpaceDE w:val="0"/>
        <w:autoSpaceDN w:val="0"/>
        <w:spacing w:after="0" w:line="240" w:lineRule="auto"/>
        <w:ind w:right="112"/>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правилник о </w:t>
      </w:r>
      <w:r w:rsidRPr="000C4BDA">
        <w:rPr>
          <w:rFonts w:ascii="Times New Roman" w:eastAsia="Times New Roman" w:hAnsi="Times New Roman" w:cs="Times New Roman"/>
          <w:sz w:val="24"/>
          <w:lang w:val="sr-Cyrl-RS"/>
        </w:rPr>
        <w:t>Одбору гувернера</w:t>
      </w:r>
      <w:r w:rsidRPr="000C4BDA">
        <w:rPr>
          <w:rFonts w:ascii="Times New Roman" w:eastAsia="Times New Roman" w:hAnsi="Times New Roman" w:cs="Times New Roman"/>
          <w:sz w:val="24"/>
        </w:rPr>
        <w:t xml:space="preserve">, </w:t>
      </w:r>
      <w:r w:rsidRPr="000C4BDA">
        <w:rPr>
          <w:rFonts w:ascii="Times New Roman" w:eastAsia="Times New Roman" w:hAnsi="Times New Roman" w:cs="Times New Roman"/>
          <w:sz w:val="24"/>
          <w:lang w:val="sr-Cyrl-RS"/>
        </w:rPr>
        <w:t>Одбору директора</w:t>
      </w:r>
      <w:r w:rsidRPr="000C4BDA">
        <w:rPr>
          <w:rFonts w:ascii="Times New Roman" w:eastAsia="Times New Roman" w:hAnsi="Times New Roman" w:cs="Times New Roman"/>
          <w:sz w:val="24"/>
        </w:rPr>
        <w:t xml:space="preserve">, Управном одбору и </w:t>
      </w:r>
      <w:r w:rsidR="00E028D0">
        <w:rPr>
          <w:rFonts w:ascii="Times New Roman" w:eastAsia="Times New Roman" w:hAnsi="Times New Roman" w:cs="Times New Roman"/>
          <w:sz w:val="24"/>
          <w:lang w:val="sr-Cyrl-RS"/>
        </w:rPr>
        <w:t>Комисији</w:t>
      </w:r>
      <w:r w:rsidRPr="000C4BDA">
        <w:rPr>
          <w:rFonts w:ascii="Times New Roman" w:eastAsia="Times New Roman" w:hAnsi="Times New Roman" w:cs="Times New Roman"/>
          <w:sz w:val="24"/>
        </w:rPr>
        <w:t xml:space="preserve"> за ревизију којим се, између осталог, утврђује поступак за формирање одговарајућих органа управљања, њихова правила и процедуре рада и број чланова наведених органа.;</w:t>
      </w:r>
    </w:p>
    <w:p w14:paraId="1E74856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72EA651" w14:textId="77777777" w:rsidR="000C4BDA" w:rsidRDefault="000C4BDA" w:rsidP="00483D21">
      <w:pPr>
        <w:widowControl w:val="0"/>
        <w:numPr>
          <w:ilvl w:val="2"/>
          <w:numId w:val="5"/>
        </w:numPr>
        <w:tabs>
          <w:tab w:val="left" w:pos="359"/>
          <w:tab w:val="left" w:pos="360"/>
          <w:tab w:val="left" w:pos="1980"/>
        </w:tabs>
        <w:autoSpaceDE w:val="0"/>
        <w:autoSpaceDN w:val="0"/>
        <w:spacing w:after="0" w:line="240" w:lineRule="auto"/>
        <w:ind w:right="3034" w:hanging="377"/>
        <w:jc w:val="both"/>
        <w:rPr>
          <w:rFonts w:ascii="Times New Roman" w:eastAsia="Times New Roman" w:hAnsi="Times New Roman" w:cs="Times New Roman"/>
          <w:sz w:val="24"/>
        </w:rPr>
      </w:pPr>
      <w:r w:rsidRPr="000C4BDA">
        <w:rPr>
          <w:rFonts w:ascii="Times New Roman" w:eastAsia="Times New Roman" w:hAnsi="Times New Roman" w:cs="Times New Roman"/>
          <w:sz w:val="24"/>
        </w:rPr>
        <w:t>буџет Банке за одговарајући период;</w:t>
      </w:r>
    </w:p>
    <w:p w14:paraId="53AF72D3" w14:textId="77777777" w:rsidR="00483D21" w:rsidRPr="000C4BDA" w:rsidRDefault="00483D21" w:rsidP="00483D21">
      <w:pPr>
        <w:widowControl w:val="0"/>
        <w:tabs>
          <w:tab w:val="left" w:pos="359"/>
          <w:tab w:val="left" w:pos="360"/>
          <w:tab w:val="left" w:pos="1980"/>
        </w:tabs>
        <w:autoSpaceDE w:val="0"/>
        <w:autoSpaceDN w:val="0"/>
        <w:spacing w:after="0" w:line="240" w:lineRule="auto"/>
        <w:ind w:right="3034"/>
        <w:jc w:val="both"/>
        <w:rPr>
          <w:rFonts w:ascii="Times New Roman" w:eastAsia="Times New Roman" w:hAnsi="Times New Roman" w:cs="Times New Roman"/>
          <w:sz w:val="24"/>
        </w:rPr>
      </w:pPr>
    </w:p>
    <w:p w14:paraId="0CD4FD2B" w14:textId="77777777" w:rsidR="000C4BDA" w:rsidRPr="000C4BDA" w:rsidRDefault="000C4BDA" w:rsidP="00483D21">
      <w:pPr>
        <w:widowControl w:val="0"/>
        <w:numPr>
          <w:ilvl w:val="2"/>
          <w:numId w:val="5"/>
        </w:numPr>
        <w:tabs>
          <w:tab w:val="left" w:pos="1998"/>
        </w:tabs>
        <w:autoSpaceDE w:val="0"/>
        <w:autoSpaceDN w:val="0"/>
        <w:spacing w:after="0" w:line="240" w:lineRule="auto"/>
        <w:ind w:right="113"/>
        <w:jc w:val="both"/>
        <w:rPr>
          <w:rFonts w:ascii="Times New Roman" w:eastAsia="Times New Roman" w:hAnsi="Times New Roman" w:cs="Times New Roman"/>
          <w:sz w:val="24"/>
        </w:rPr>
      </w:pPr>
      <w:r w:rsidRPr="000C4BDA">
        <w:rPr>
          <w:rFonts w:ascii="Times New Roman" w:eastAsia="Times New Roman" w:hAnsi="Times New Roman" w:cs="Times New Roman"/>
          <w:sz w:val="24"/>
        </w:rPr>
        <w:t>организациону структуру Банке до нивоа самосталних одељења;</w:t>
      </w:r>
    </w:p>
    <w:p w14:paraId="62011F67"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01EA8E1" w14:textId="77777777" w:rsidR="000C4BDA" w:rsidRPr="000C4BDA" w:rsidRDefault="00A56B19" w:rsidP="00A56B19">
      <w:pPr>
        <w:widowControl w:val="0"/>
        <w:tabs>
          <w:tab w:val="left" w:pos="1637"/>
          <w:tab w:val="left" w:pos="1638"/>
        </w:tabs>
        <w:autoSpaceDE w:val="0"/>
        <w:autoSpaceDN w:val="0"/>
        <w:spacing w:after="0" w:line="240" w:lineRule="auto"/>
        <w:ind w:left="1560" w:right="111" w:hanging="709"/>
        <w:jc w:val="both"/>
        <w:rPr>
          <w:rFonts w:ascii="Times New Roman" w:eastAsia="Times New Roman" w:hAnsi="Times New Roman" w:cs="Times New Roman"/>
          <w:sz w:val="24"/>
        </w:rPr>
      </w:pPr>
      <w:r>
        <w:rPr>
          <w:rFonts w:ascii="Times New Roman" w:eastAsia="Times New Roman" w:hAnsi="Times New Roman" w:cs="Times New Roman"/>
          <w:sz w:val="24"/>
          <w:lang w:val="sr-Cyrl-RS"/>
        </w:rPr>
        <w:t>и)</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обавља друге функције које произилазе из </w:t>
      </w:r>
      <w:r w:rsidR="000C4BDA" w:rsidRPr="000C4BDA">
        <w:rPr>
          <w:rFonts w:ascii="Times New Roman" w:eastAsia="Times New Roman" w:hAnsi="Times New Roman" w:cs="Times New Roman"/>
          <w:sz w:val="24"/>
          <w:lang w:val="sr-Cyrl-RS"/>
        </w:rPr>
        <w:t>Споразума</w:t>
      </w:r>
      <w:r w:rsidR="000C4BDA" w:rsidRPr="000C4BDA">
        <w:rPr>
          <w:rFonts w:ascii="Times New Roman" w:eastAsia="Times New Roman" w:hAnsi="Times New Roman" w:cs="Times New Roman"/>
          <w:sz w:val="24"/>
        </w:rPr>
        <w:t xml:space="preserve"> и ове </w:t>
      </w:r>
      <w:r w:rsidR="000C4BDA" w:rsidRPr="000C4BDA">
        <w:rPr>
          <w:rFonts w:ascii="Times New Roman" w:eastAsia="Times New Roman" w:hAnsi="Times New Roman" w:cs="Times New Roman"/>
          <w:sz w:val="24"/>
          <w:lang w:val="sr-Cyrl-RS"/>
        </w:rPr>
        <w:t>п</w:t>
      </w:r>
      <w:r w:rsidR="000C4BDA" w:rsidRPr="000C4BDA">
        <w:rPr>
          <w:rFonts w:ascii="Times New Roman" w:eastAsia="Times New Roman" w:hAnsi="Times New Roman" w:cs="Times New Roman"/>
          <w:sz w:val="24"/>
        </w:rPr>
        <w:t>овеље које могу бити неопходне Банци да би остварила своје циљеве.</w:t>
      </w:r>
    </w:p>
    <w:p w14:paraId="1341A04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7AD68ED" w14:textId="77777777" w:rsidR="000C4BDA" w:rsidRDefault="000C4BDA" w:rsidP="00483D21">
      <w:pPr>
        <w:widowControl w:val="0"/>
        <w:numPr>
          <w:ilvl w:val="0"/>
          <w:numId w:val="5"/>
        </w:numPr>
        <w:tabs>
          <w:tab w:val="left" w:pos="918"/>
        </w:tabs>
        <w:autoSpaceDE w:val="0"/>
        <w:autoSpaceDN w:val="0"/>
        <w:spacing w:after="0" w:line="240" w:lineRule="auto"/>
        <w:ind w:right="112"/>
        <w:jc w:val="both"/>
        <w:rPr>
          <w:rFonts w:ascii="Times New Roman" w:eastAsia="Times New Roman" w:hAnsi="Times New Roman" w:cs="Times New Roman"/>
          <w:sz w:val="24"/>
        </w:rPr>
      </w:pPr>
      <w:r w:rsidRPr="000C4BDA">
        <w:rPr>
          <w:rFonts w:ascii="Times New Roman" w:eastAsia="Times New Roman" w:hAnsi="Times New Roman" w:cs="Times New Roman"/>
          <w:sz w:val="24"/>
        </w:rPr>
        <w:t>Одлуке Одбора гувернера једногласно доносе све члани</w:t>
      </w:r>
      <w:r w:rsidRPr="000C4BDA">
        <w:rPr>
          <w:rFonts w:ascii="Times New Roman" w:eastAsia="Times New Roman" w:hAnsi="Times New Roman" w:cs="Times New Roman"/>
          <w:sz w:val="24"/>
          <w:lang w:val="sr-Cyrl-RS"/>
        </w:rPr>
        <w:t>це</w:t>
      </w:r>
      <w:r w:rsidRPr="000C4BDA">
        <w:rPr>
          <w:rFonts w:ascii="Times New Roman" w:eastAsia="Times New Roman" w:hAnsi="Times New Roman" w:cs="Times New Roman"/>
          <w:sz w:val="24"/>
        </w:rPr>
        <w:t xml:space="preserve"> Банке </w:t>
      </w:r>
      <w:r w:rsidRPr="000C4BDA">
        <w:rPr>
          <w:rFonts w:ascii="Times New Roman" w:eastAsia="Times New Roman" w:hAnsi="Times New Roman" w:cs="Times New Roman"/>
          <w:sz w:val="24"/>
          <w:lang w:val="sr-Cyrl-RS"/>
        </w:rPr>
        <w:t>које су представљене од стране</w:t>
      </w:r>
      <w:r w:rsidRPr="000C4BDA">
        <w:rPr>
          <w:rFonts w:ascii="Times New Roman" w:eastAsia="Times New Roman" w:hAnsi="Times New Roman" w:cs="Times New Roman"/>
          <w:sz w:val="24"/>
        </w:rPr>
        <w:t xml:space="preserve"> њихови</w:t>
      </w:r>
      <w:r w:rsidRPr="000C4BDA">
        <w:rPr>
          <w:rFonts w:ascii="Times New Roman" w:eastAsia="Times New Roman" w:hAnsi="Times New Roman" w:cs="Times New Roman"/>
          <w:sz w:val="24"/>
          <w:lang w:val="sr-Cyrl-RS"/>
        </w:rPr>
        <w:t>х</w:t>
      </w:r>
      <w:r w:rsidRPr="000C4BDA">
        <w:rPr>
          <w:rFonts w:ascii="Times New Roman" w:eastAsia="Times New Roman" w:hAnsi="Times New Roman" w:cs="Times New Roman"/>
          <w:sz w:val="24"/>
        </w:rPr>
        <w:t xml:space="preserve"> представника о било ком од следећих питања која спадају у искључиву надлежност Одбора гувернера:</w:t>
      </w:r>
    </w:p>
    <w:p w14:paraId="329F3659" w14:textId="77777777" w:rsidR="00483D21" w:rsidRPr="000C4BDA" w:rsidRDefault="00483D21" w:rsidP="00483D21">
      <w:pPr>
        <w:widowControl w:val="0"/>
        <w:tabs>
          <w:tab w:val="left" w:pos="918"/>
        </w:tabs>
        <w:autoSpaceDE w:val="0"/>
        <w:autoSpaceDN w:val="0"/>
        <w:spacing w:after="0" w:line="240" w:lineRule="auto"/>
        <w:ind w:left="917" w:right="112"/>
        <w:jc w:val="both"/>
        <w:rPr>
          <w:rFonts w:ascii="Times New Roman" w:eastAsia="Times New Roman" w:hAnsi="Times New Roman" w:cs="Times New Roman"/>
          <w:sz w:val="24"/>
        </w:rPr>
      </w:pPr>
    </w:p>
    <w:p w14:paraId="20F4BD8A" w14:textId="77777777" w:rsidR="000C4BDA" w:rsidRDefault="000C4BDA" w:rsidP="00483D21">
      <w:pPr>
        <w:widowControl w:val="0"/>
        <w:numPr>
          <w:ilvl w:val="0"/>
          <w:numId w:val="4"/>
        </w:numPr>
        <w:tabs>
          <w:tab w:val="left" w:pos="1277"/>
          <w:tab w:val="left" w:pos="1278"/>
        </w:tabs>
        <w:autoSpaceDE w:val="0"/>
        <w:autoSpaceDN w:val="0"/>
        <w:spacing w:after="0" w:line="240" w:lineRule="auto"/>
        <w:ind w:right="110"/>
        <w:rPr>
          <w:rFonts w:ascii="Times New Roman" w:eastAsia="Times New Roman" w:hAnsi="Times New Roman" w:cs="Times New Roman"/>
          <w:sz w:val="24"/>
        </w:rPr>
      </w:pPr>
      <w:r w:rsidRPr="000C4BDA">
        <w:rPr>
          <w:rFonts w:ascii="Times New Roman" w:eastAsia="Times New Roman" w:hAnsi="Times New Roman" w:cs="Times New Roman"/>
          <w:sz w:val="24"/>
        </w:rPr>
        <w:t>вршење измена и допун</w:t>
      </w:r>
      <w:r w:rsidRPr="000C4BDA">
        <w:rPr>
          <w:rFonts w:ascii="Times New Roman" w:eastAsia="Times New Roman" w:hAnsi="Times New Roman" w:cs="Times New Roman"/>
          <w:sz w:val="24"/>
          <w:lang w:val="sr-Cyrl-RS"/>
        </w:rPr>
        <w:t>а</w:t>
      </w:r>
      <w:r w:rsidRPr="000C4BDA">
        <w:rPr>
          <w:rFonts w:ascii="Times New Roman" w:eastAsia="Times New Roman" w:hAnsi="Times New Roman" w:cs="Times New Roman"/>
          <w:sz w:val="24"/>
        </w:rPr>
        <w:t xml:space="preserve"> </w:t>
      </w:r>
      <w:r w:rsidRPr="000C4BDA">
        <w:rPr>
          <w:rFonts w:ascii="Times New Roman" w:eastAsia="Times New Roman" w:hAnsi="Times New Roman" w:cs="Times New Roman"/>
          <w:sz w:val="24"/>
          <w:lang w:val="sr-Cyrl-RS"/>
        </w:rPr>
        <w:t>Споразума</w:t>
      </w:r>
      <w:r w:rsidRPr="000C4BDA">
        <w:rPr>
          <w:rFonts w:ascii="Times New Roman" w:eastAsia="Times New Roman" w:hAnsi="Times New Roman" w:cs="Times New Roman"/>
          <w:sz w:val="24"/>
        </w:rPr>
        <w:t xml:space="preserve"> и ове </w:t>
      </w:r>
      <w:r w:rsidRPr="000C4BDA">
        <w:rPr>
          <w:rFonts w:ascii="Times New Roman" w:eastAsia="Times New Roman" w:hAnsi="Times New Roman" w:cs="Times New Roman"/>
          <w:sz w:val="24"/>
          <w:lang w:val="sr-Cyrl-RS"/>
        </w:rPr>
        <w:t>п</w:t>
      </w:r>
      <w:r w:rsidRPr="000C4BDA">
        <w:rPr>
          <w:rFonts w:ascii="Times New Roman" w:eastAsia="Times New Roman" w:hAnsi="Times New Roman" w:cs="Times New Roman"/>
          <w:sz w:val="24"/>
        </w:rPr>
        <w:t>овеље;</w:t>
      </w:r>
    </w:p>
    <w:p w14:paraId="68181C5D" w14:textId="77777777" w:rsidR="00483D21" w:rsidRPr="000C4BDA" w:rsidRDefault="00483D21" w:rsidP="00483D21">
      <w:pPr>
        <w:widowControl w:val="0"/>
        <w:tabs>
          <w:tab w:val="left" w:pos="1277"/>
          <w:tab w:val="left" w:pos="1278"/>
        </w:tabs>
        <w:autoSpaceDE w:val="0"/>
        <w:autoSpaceDN w:val="0"/>
        <w:spacing w:after="0" w:line="240" w:lineRule="auto"/>
        <w:ind w:left="917" w:right="110"/>
        <w:rPr>
          <w:rFonts w:ascii="Times New Roman" w:eastAsia="Times New Roman" w:hAnsi="Times New Roman" w:cs="Times New Roman"/>
          <w:sz w:val="24"/>
        </w:rPr>
      </w:pPr>
    </w:p>
    <w:p w14:paraId="000515B3" w14:textId="77777777" w:rsidR="000C4BDA" w:rsidRPr="000C4BDA" w:rsidRDefault="000C4BDA" w:rsidP="00483D21">
      <w:pPr>
        <w:widowControl w:val="0"/>
        <w:numPr>
          <w:ilvl w:val="0"/>
          <w:numId w:val="4"/>
        </w:numPr>
        <w:tabs>
          <w:tab w:val="left" w:pos="1277"/>
          <w:tab w:val="left" w:pos="1278"/>
        </w:tabs>
        <w:autoSpaceDE w:val="0"/>
        <w:autoSpaceDN w:val="0"/>
        <w:spacing w:after="0" w:line="240" w:lineRule="auto"/>
        <w:ind w:right="110"/>
        <w:rPr>
          <w:rFonts w:ascii="Times New Roman" w:eastAsia="Times New Roman" w:hAnsi="Times New Roman" w:cs="Times New Roman"/>
          <w:sz w:val="24"/>
        </w:rPr>
      </w:pPr>
      <w:r w:rsidRPr="000C4BDA">
        <w:rPr>
          <w:rFonts w:ascii="Times New Roman" w:eastAsia="Times New Roman" w:hAnsi="Times New Roman" w:cs="Times New Roman"/>
          <w:sz w:val="24"/>
        </w:rPr>
        <w:t>пријем нових чланица Банке и одређивање услова за њихов пријем;</w:t>
      </w:r>
    </w:p>
    <w:p w14:paraId="5E1E157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1"/>
          <w:szCs w:val="24"/>
        </w:rPr>
      </w:pPr>
    </w:p>
    <w:p w14:paraId="432990B4" w14:textId="77777777" w:rsidR="000C4BDA" w:rsidRDefault="000C4BDA" w:rsidP="00483D21">
      <w:pPr>
        <w:widowControl w:val="0"/>
        <w:numPr>
          <w:ilvl w:val="0"/>
          <w:numId w:val="4"/>
        </w:numPr>
        <w:tabs>
          <w:tab w:val="left" w:pos="1277"/>
          <w:tab w:val="left" w:pos="1278"/>
        </w:tabs>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промена величине основног капитала Банке;</w:t>
      </w:r>
    </w:p>
    <w:p w14:paraId="2CA12C5F" w14:textId="77777777" w:rsidR="00483D21" w:rsidRPr="000C4BDA" w:rsidRDefault="00483D21" w:rsidP="00483D21">
      <w:pPr>
        <w:widowControl w:val="0"/>
        <w:tabs>
          <w:tab w:val="left" w:pos="1277"/>
          <w:tab w:val="left" w:pos="1278"/>
        </w:tabs>
        <w:autoSpaceDE w:val="0"/>
        <w:autoSpaceDN w:val="0"/>
        <w:spacing w:after="0" w:line="240" w:lineRule="auto"/>
        <w:rPr>
          <w:rFonts w:ascii="Times New Roman" w:eastAsia="Times New Roman" w:hAnsi="Times New Roman" w:cs="Times New Roman"/>
          <w:sz w:val="24"/>
        </w:rPr>
      </w:pPr>
    </w:p>
    <w:p w14:paraId="3E301054" w14:textId="77777777" w:rsidR="000C4BDA" w:rsidRDefault="000C4BDA" w:rsidP="00483D21">
      <w:pPr>
        <w:widowControl w:val="0"/>
        <w:numPr>
          <w:ilvl w:val="0"/>
          <w:numId w:val="4"/>
        </w:numPr>
        <w:tabs>
          <w:tab w:val="left" w:pos="1277"/>
          <w:tab w:val="left" w:pos="1278"/>
        </w:tabs>
        <w:autoSpaceDE w:val="0"/>
        <w:autoSpaceDN w:val="0"/>
        <w:spacing w:after="0" w:line="240" w:lineRule="auto"/>
        <w:rPr>
          <w:rFonts w:ascii="Times New Roman" w:eastAsia="Times New Roman" w:hAnsi="Times New Roman" w:cs="Times New Roman"/>
          <w:sz w:val="24"/>
        </w:rPr>
      </w:pPr>
      <w:r w:rsidRPr="000C4BDA">
        <w:rPr>
          <w:rFonts w:ascii="Times New Roman" w:eastAsia="Times New Roman" w:hAnsi="Times New Roman" w:cs="Times New Roman"/>
          <w:sz w:val="24"/>
        </w:rPr>
        <w:t>утврђивање датума и поступка за престанак пословања Банке.</w:t>
      </w:r>
    </w:p>
    <w:p w14:paraId="54EF3BDC" w14:textId="77777777" w:rsidR="00483D21" w:rsidRPr="000C4BDA" w:rsidRDefault="00483D21" w:rsidP="00483D21">
      <w:pPr>
        <w:widowControl w:val="0"/>
        <w:tabs>
          <w:tab w:val="left" w:pos="1277"/>
          <w:tab w:val="left" w:pos="1278"/>
        </w:tabs>
        <w:autoSpaceDE w:val="0"/>
        <w:autoSpaceDN w:val="0"/>
        <w:spacing w:after="0" w:line="240" w:lineRule="auto"/>
        <w:rPr>
          <w:rFonts w:ascii="Times New Roman" w:eastAsia="Times New Roman" w:hAnsi="Times New Roman" w:cs="Times New Roman"/>
          <w:sz w:val="24"/>
        </w:rPr>
      </w:pPr>
    </w:p>
    <w:p w14:paraId="78D83C7D" w14:textId="77777777" w:rsidR="000C4BDA" w:rsidRPr="000C4BDA" w:rsidRDefault="000C4BDA" w:rsidP="00483D21">
      <w:pPr>
        <w:widowControl w:val="0"/>
        <w:numPr>
          <w:ilvl w:val="0"/>
          <w:numId w:val="5"/>
        </w:numPr>
        <w:tabs>
          <w:tab w:val="left" w:pos="918"/>
        </w:tabs>
        <w:autoSpaceDE w:val="0"/>
        <w:autoSpaceDN w:val="0"/>
        <w:spacing w:after="0" w:line="240" w:lineRule="auto"/>
        <w:ind w:right="108"/>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Одлуке о свим осталим питањима усвајају се </w:t>
      </w:r>
      <w:r w:rsidRPr="000C4BDA">
        <w:rPr>
          <w:rFonts w:ascii="Times New Roman" w:eastAsia="Times New Roman" w:hAnsi="Times New Roman" w:cs="Times New Roman"/>
          <w:sz w:val="24"/>
          <w:lang w:val="sr-Cyrl-RS"/>
        </w:rPr>
        <w:t>од стране Одбора гувернера</w:t>
      </w:r>
      <w:r w:rsidRPr="000C4BDA">
        <w:rPr>
          <w:rFonts w:ascii="Times New Roman" w:eastAsia="Times New Roman" w:hAnsi="Times New Roman" w:cs="Times New Roman"/>
          <w:sz w:val="24"/>
        </w:rPr>
        <w:t xml:space="preserve"> квалификованом већином од најмање ¾ од укупног броја гласова чланица Банке, под условом да је проста већина представника члан</w:t>
      </w:r>
      <w:r w:rsidRPr="000C4BDA">
        <w:rPr>
          <w:rFonts w:ascii="Times New Roman" w:eastAsia="Times New Roman" w:hAnsi="Times New Roman" w:cs="Times New Roman"/>
          <w:sz w:val="24"/>
          <w:lang w:val="sr-Cyrl-RS"/>
        </w:rPr>
        <w:t>ица</w:t>
      </w:r>
      <w:r w:rsidRPr="000C4BDA">
        <w:rPr>
          <w:rFonts w:ascii="Times New Roman" w:eastAsia="Times New Roman" w:hAnsi="Times New Roman" w:cs="Times New Roman"/>
          <w:sz w:val="24"/>
        </w:rPr>
        <w:t xml:space="preserve"> Банке који су заиста гласали о одговарајућој одлуци</w:t>
      </w:r>
      <w:r w:rsidRPr="000C4BDA">
        <w:rPr>
          <w:rFonts w:ascii="Times New Roman" w:eastAsia="Times New Roman" w:hAnsi="Times New Roman" w:cs="Times New Roman"/>
          <w:sz w:val="24"/>
          <w:lang w:val="sr-Cyrl-RS"/>
        </w:rPr>
        <w:t xml:space="preserve"> гласало</w:t>
      </w:r>
      <w:r w:rsidRPr="000C4BDA">
        <w:rPr>
          <w:rFonts w:ascii="Times New Roman" w:eastAsia="Times New Roman" w:hAnsi="Times New Roman" w:cs="Times New Roman"/>
          <w:sz w:val="24"/>
        </w:rPr>
        <w:t xml:space="preserve"> за </w:t>
      </w:r>
      <w:r w:rsidRPr="000C4BDA">
        <w:rPr>
          <w:rFonts w:ascii="Times New Roman" w:eastAsia="Times New Roman" w:hAnsi="Times New Roman" w:cs="Times New Roman"/>
          <w:sz w:val="24"/>
          <w:lang w:val="sr-Cyrl-RS"/>
        </w:rPr>
        <w:t>одлуку</w:t>
      </w:r>
      <w:r w:rsidRPr="000C4BDA">
        <w:rPr>
          <w:rFonts w:ascii="Times New Roman" w:eastAsia="Times New Roman" w:hAnsi="Times New Roman" w:cs="Times New Roman"/>
          <w:sz w:val="24"/>
        </w:rPr>
        <w:t>.</w:t>
      </w:r>
    </w:p>
    <w:p w14:paraId="1A9571E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23EC949" w14:textId="77777777" w:rsidR="000C4BDA" w:rsidRPr="000C4BDA" w:rsidRDefault="000C4BDA" w:rsidP="00F410FC">
      <w:pPr>
        <w:widowControl w:val="0"/>
        <w:autoSpaceDE w:val="0"/>
        <w:autoSpaceDN w:val="0"/>
        <w:spacing w:after="0" w:line="240" w:lineRule="auto"/>
        <w:ind w:left="851" w:right="109"/>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има овлашћење да доноси одлуке само ако на седници </w:t>
      </w:r>
      <w:r w:rsidRPr="000C4BDA">
        <w:rPr>
          <w:rFonts w:ascii="Times New Roman" w:eastAsia="Times New Roman" w:hAnsi="Times New Roman" w:cs="Times New Roman"/>
          <w:sz w:val="24"/>
          <w:szCs w:val="24"/>
          <w:lang w:val="sr-Cyrl-RS"/>
        </w:rPr>
        <w:t>Одбора гувернера</w:t>
      </w:r>
      <w:r w:rsidRPr="000C4BDA">
        <w:rPr>
          <w:rFonts w:ascii="Times New Roman" w:eastAsia="Times New Roman" w:hAnsi="Times New Roman" w:cs="Times New Roman"/>
          <w:sz w:val="24"/>
          <w:szCs w:val="24"/>
        </w:rPr>
        <w:t xml:space="preserve"> присуствују представници најмање ¾ укупног броја ч</w:t>
      </w:r>
      <w:r w:rsidRPr="000C4BDA">
        <w:rPr>
          <w:rFonts w:ascii="Times New Roman" w:eastAsia="Times New Roman" w:hAnsi="Times New Roman" w:cs="Times New Roman"/>
          <w:sz w:val="24"/>
          <w:szCs w:val="24"/>
          <w:lang w:val="sr-Cyrl-RS"/>
        </w:rPr>
        <w:t>ланица</w:t>
      </w:r>
      <w:r w:rsidRPr="000C4BDA">
        <w:rPr>
          <w:rFonts w:ascii="Times New Roman" w:eastAsia="Times New Roman" w:hAnsi="Times New Roman" w:cs="Times New Roman"/>
          <w:sz w:val="24"/>
          <w:szCs w:val="24"/>
        </w:rPr>
        <w:t xml:space="preserve"> Банке.</w:t>
      </w:r>
    </w:p>
    <w:p w14:paraId="6DBCDBB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14618C2" w14:textId="77777777" w:rsidR="000C4BDA" w:rsidRPr="000C4BDA" w:rsidRDefault="000C4BDA" w:rsidP="00483D21">
      <w:pPr>
        <w:widowControl w:val="0"/>
        <w:numPr>
          <w:ilvl w:val="0"/>
          <w:numId w:val="5"/>
        </w:numPr>
        <w:tabs>
          <w:tab w:val="left" w:pos="918"/>
        </w:tabs>
        <w:autoSpaceDE w:val="0"/>
        <w:autoSpaceDN w:val="0"/>
        <w:spacing w:after="0" w:line="240" w:lineRule="auto"/>
        <w:ind w:right="114"/>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Осим за питања из </w:t>
      </w:r>
      <w:r w:rsidRPr="000C4BDA">
        <w:rPr>
          <w:rFonts w:ascii="Times New Roman" w:eastAsia="Times New Roman" w:hAnsi="Times New Roman" w:cs="Times New Roman"/>
          <w:sz w:val="24"/>
          <w:lang w:val="sr-Cyrl-RS"/>
        </w:rPr>
        <w:t>тачке</w:t>
      </w:r>
      <w:r w:rsidRPr="000C4BDA">
        <w:rPr>
          <w:rFonts w:ascii="Times New Roman" w:eastAsia="Times New Roman" w:hAnsi="Times New Roman" w:cs="Times New Roman"/>
          <w:sz w:val="24"/>
        </w:rPr>
        <w:t xml:space="preserve"> 2</w:t>
      </w:r>
      <w:r w:rsidR="00C364DB">
        <w:rPr>
          <w:rFonts w:ascii="Times New Roman" w:eastAsia="Times New Roman" w:hAnsi="Times New Roman" w:cs="Times New Roman"/>
          <w:sz w:val="24"/>
          <w:lang w:val="sr-Cyrl-RS"/>
        </w:rPr>
        <w:t>.</w:t>
      </w:r>
      <w:r w:rsidRPr="000C4BDA">
        <w:rPr>
          <w:rFonts w:ascii="Times New Roman" w:eastAsia="Times New Roman" w:hAnsi="Times New Roman" w:cs="Times New Roman"/>
          <w:sz w:val="24"/>
        </w:rPr>
        <w:t xml:space="preserve"> </w:t>
      </w:r>
      <w:r w:rsidRPr="000C4BDA">
        <w:rPr>
          <w:rFonts w:ascii="Times New Roman" w:eastAsia="Times New Roman" w:hAnsi="Times New Roman" w:cs="Times New Roman"/>
          <w:sz w:val="24"/>
          <w:lang w:val="sr-Cyrl-RS"/>
        </w:rPr>
        <w:t>изнад</w:t>
      </w:r>
      <w:r w:rsidRPr="000C4BDA">
        <w:rPr>
          <w:rFonts w:ascii="Times New Roman" w:eastAsia="Times New Roman" w:hAnsi="Times New Roman" w:cs="Times New Roman"/>
          <w:sz w:val="24"/>
        </w:rPr>
        <w:t xml:space="preserve">, </w:t>
      </w:r>
      <w:r w:rsidRPr="000C4BDA">
        <w:rPr>
          <w:rFonts w:ascii="Times New Roman" w:eastAsia="Times New Roman" w:hAnsi="Times New Roman" w:cs="Times New Roman"/>
          <w:sz w:val="24"/>
          <w:lang w:val="sr-Cyrl-RS"/>
        </w:rPr>
        <w:t>Одбор гувернера</w:t>
      </w:r>
      <w:r w:rsidRPr="000C4BDA">
        <w:rPr>
          <w:rFonts w:ascii="Times New Roman" w:eastAsia="Times New Roman" w:hAnsi="Times New Roman" w:cs="Times New Roman"/>
          <w:sz w:val="24"/>
        </w:rPr>
        <w:t xml:space="preserve"> може делегирати било које питање додељено овом </w:t>
      </w:r>
      <w:r w:rsidRPr="000C4BDA">
        <w:rPr>
          <w:rFonts w:ascii="Times New Roman" w:eastAsia="Times New Roman" w:hAnsi="Times New Roman" w:cs="Times New Roman"/>
          <w:sz w:val="24"/>
          <w:lang w:val="sr-Cyrl-RS"/>
        </w:rPr>
        <w:t>п</w:t>
      </w:r>
      <w:r w:rsidRPr="000C4BDA">
        <w:rPr>
          <w:rFonts w:ascii="Times New Roman" w:eastAsia="Times New Roman" w:hAnsi="Times New Roman" w:cs="Times New Roman"/>
          <w:sz w:val="24"/>
        </w:rPr>
        <w:t xml:space="preserve">овељом у надлежност Одбора гувернера </w:t>
      </w:r>
      <w:r w:rsidRPr="000C4BDA">
        <w:rPr>
          <w:rFonts w:ascii="Times New Roman" w:eastAsia="Times New Roman" w:hAnsi="Times New Roman" w:cs="Times New Roman"/>
          <w:sz w:val="24"/>
          <w:lang w:val="sr-Cyrl-RS"/>
        </w:rPr>
        <w:t xml:space="preserve">Одбору директора. </w:t>
      </w:r>
    </w:p>
    <w:p w14:paraId="7930882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5E3B9B9" w14:textId="77777777" w:rsidR="000C4BDA" w:rsidRDefault="000C4BDA" w:rsidP="00AA5573">
      <w:pPr>
        <w:widowControl w:val="0"/>
        <w:numPr>
          <w:ilvl w:val="0"/>
          <w:numId w:val="5"/>
        </w:numPr>
        <w:tabs>
          <w:tab w:val="left" w:pos="918"/>
        </w:tabs>
        <w:autoSpaceDE w:val="0"/>
        <w:autoSpaceDN w:val="0"/>
        <w:spacing w:after="0" w:line="240" w:lineRule="auto"/>
        <w:ind w:right="107"/>
        <w:jc w:val="both"/>
        <w:rPr>
          <w:rFonts w:ascii="Times New Roman" w:eastAsia="Times New Roman" w:hAnsi="Times New Roman" w:cs="Times New Roman"/>
          <w:sz w:val="24"/>
        </w:rPr>
      </w:pPr>
      <w:r w:rsidRPr="0079179E">
        <w:rPr>
          <w:rFonts w:ascii="Times New Roman" w:eastAsia="Times New Roman" w:hAnsi="Times New Roman" w:cs="Times New Roman"/>
          <w:sz w:val="24"/>
        </w:rPr>
        <w:t>Одбор гувернера има пуна овлашћења и може доносити одлуке о свим питањима која спадају у делокруг надлежности других органа управљања Банке.</w:t>
      </w:r>
    </w:p>
    <w:p w14:paraId="1C58E220" w14:textId="77777777" w:rsidR="0079179E" w:rsidRDefault="0079179E" w:rsidP="0079179E">
      <w:pPr>
        <w:widowControl w:val="0"/>
        <w:tabs>
          <w:tab w:val="left" w:pos="918"/>
        </w:tabs>
        <w:autoSpaceDE w:val="0"/>
        <w:autoSpaceDN w:val="0"/>
        <w:spacing w:after="0" w:line="240" w:lineRule="auto"/>
        <w:ind w:right="107"/>
        <w:jc w:val="both"/>
        <w:rPr>
          <w:rFonts w:ascii="Times New Roman" w:eastAsia="Times New Roman" w:hAnsi="Times New Roman" w:cs="Times New Roman"/>
          <w:sz w:val="24"/>
        </w:rPr>
      </w:pPr>
    </w:p>
    <w:p w14:paraId="18E79907" w14:textId="77777777" w:rsidR="0079179E" w:rsidRDefault="0079179E" w:rsidP="0079179E">
      <w:pPr>
        <w:widowControl w:val="0"/>
        <w:tabs>
          <w:tab w:val="left" w:pos="918"/>
        </w:tabs>
        <w:autoSpaceDE w:val="0"/>
        <w:autoSpaceDN w:val="0"/>
        <w:spacing w:after="0" w:line="240" w:lineRule="auto"/>
        <w:ind w:right="107"/>
        <w:jc w:val="both"/>
        <w:rPr>
          <w:rFonts w:ascii="Times New Roman" w:eastAsia="Times New Roman" w:hAnsi="Times New Roman" w:cs="Times New Roman"/>
          <w:sz w:val="24"/>
        </w:rPr>
      </w:pPr>
    </w:p>
    <w:p w14:paraId="07E66C40" w14:textId="77777777" w:rsidR="0079179E" w:rsidRDefault="0079179E" w:rsidP="0079179E">
      <w:pPr>
        <w:widowControl w:val="0"/>
        <w:tabs>
          <w:tab w:val="left" w:pos="918"/>
        </w:tabs>
        <w:autoSpaceDE w:val="0"/>
        <w:autoSpaceDN w:val="0"/>
        <w:spacing w:after="0" w:line="240" w:lineRule="auto"/>
        <w:ind w:right="107"/>
        <w:jc w:val="both"/>
        <w:rPr>
          <w:rFonts w:ascii="Times New Roman" w:eastAsia="Times New Roman" w:hAnsi="Times New Roman" w:cs="Times New Roman"/>
          <w:sz w:val="24"/>
        </w:rPr>
      </w:pPr>
    </w:p>
    <w:p w14:paraId="2DD38A66"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277138E8"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3DA0EB8E"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6179872B"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0E435BA2"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491F159E"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488D17FA"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67DDB9E5"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40316B7F" w14:textId="77777777" w:rsidR="00F44434" w:rsidRDefault="00F44434"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42F5B0CB"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668C246D"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lastRenderedPageBreak/>
        <w:t>ОДБОР ДИРЕКТОРА</w:t>
      </w:r>
    </w:p>
    <w:p w14:paraId="295E4AC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2167A4B0" w14:textId="77777777" w:rsidR="000C4BDA" w:rsidRPr="00C364DB"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22</w:t>
      </w:r>
      <w:r w:rsidR="00C364DB">
        <w:rPr>
          <w:rFonts w:ascii="Times New Roman" w:eastAsia="Times New Roman" w:hAnsi="Times New Roman" w:cs="Times New Roman"/>
          <w:b/>
          <w:sz w:val="24"/>
          <w:lang w:val="sr-Cyrl-RS"/>
        </w:rPr>
        <w:t>.</w:t>
      </w:r>
    </w:p>
    <w:p w14:paraId="2025B91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623AC0A8"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је колективни орган управљања Банке одговоран за опште пословањем Банке. </w:t>
      </w:r>
      <w:r w:rsidRPr="000C4BDA">
        <w:rPr>
          <w:rFonts w:ascii="Times New Roman" w:eastAsia="Times New Roman" w:hAnsi="Times New Roman" w:cs="Times New Roman"/>
          <w:sz w:val="24"/>
          <w:szCs w:val="24"/>
          <w:lang w:val="sr-Cyrl-RS"/>
        </w:rPr>
        <w:t xml:space="preserve">Одбор директора </w:t>
      </w:r>
      <w:r w:rsidRPr="000C4BDA">
        <w:rPr>
          <w:rFonts w:ascii="Times New Roman" w:eastAsia="Times New Roman" w:hAnsi="Times New Roman" w:cs="Times New Roman"/>
          <w:sz w:val="24"/>
          <w:szCs w:val="24"/>
        </w:rPr>
        <w:t xml:space="preserve">подноси извештај </w:t>
      </w:r>
      <w:r w:rsidRPr="000C4BDA">
        <w:rPr>
          <w:rFonts w:ascii="Times New Roman" w:eastAsia="Times New Roman" w:hAnsi="Times New Roman" w:cs="Times New Roman"/>
          <w:sz w:val="24"/>
          <w:szCs w:val="24"/>
          <w:lang w:val="sr-Cyrl-RS"/>
        </w:rPr>
        <w:t>Одбору гувернера</w:t>
      </w:r>
      <w:r w:rsidRPr="000C4BDA">
        <w:rPr>
          <w:rFonts w:ascii="Times New Roman" w:eastAsia="Times New Roman" w:hAnsi="Times New Roman" w:cs="Times New Roman"/>
          <w:sz w:val="24"/>
          <w:szCs w:val="24"/>
        </w:rPr>
        <w:t>.</w:t>
      </w:r>
    </w:p>
    <w:p w14:paraId="02FDDF4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06C4086"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чине представници члан</w:t>
      </w:r>
      <w:r w:rsidRPr="000C4BDA">
        <w:rPr>
          <w:rFonts w:ascii="Times New Roman" w:eastAsia="Times New Roman" w:hAnsi="Times New Roman" w:cs="Times New Roman"/>
          <w:sz w:val="24"/>
          <w:szCs w:val="24"/>
          <w:lang w:val="sr-Cyrl-RS"/>
        </w:rPr>
        <w:t xml:space="preserve">ица </w:t>
      </w:r>
      <w:r w:rsidRPr="000C4BDA">
        <w:rPr>
          <w:rFonts w:ascii="Times New Roman" w:eastAsia="Times New Roman" w:hAnsi="Times New Roman" w:cs="Times New Roman"/>
          <w:sz w:val="24"/>
          <w:szCs w:val="24"/>
        </w:rPr>
        <w:t>Банке.</w:t>
      </w:r>
    </w:p>
    <w:p w14:paraId="33F42D5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97B8F10"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Свака чланица Банке ће именовати једног директора који ће бити члан </w:t>
      </w:r>
      <w:r w:rsidRPr="000C4BDA">
        <w:rPr>
          <w:rFonts w:ascii="Times New Roman" w:eastAsia="Times New Roman" w:hAnsi="Times New Roman" w:cs="Times New Roman"/>
          <w:sz w:val="24"/>
          <w:szCs w:val="24"/>
          <w:lang w:val="sr-Cyrl-RS"/>
        </w:rPr>
        <w:t>Одбора директора</w:t>
      </w:r>
      <w:r w:rsidRPr="000C4BDA">
        <w:rPr>
          <w:rFonts w:ascii="Times New Roman" w:eastAsia="Times New Roman" w:hAnsi="Times New Roman" w:cs="Times New Roman"/>
          <w:sz w:val="24"/>
          <w:szCs w:val="24"/>
        </w:rPr>
        <w:t>.</w:t>
      </w:r>
    </w:p>
    <w:p w14:paraId="542C1E5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B950563" w14:textId="77777777" w:rsidR="000C4BDA" w:rsidRPr="000C4BDA" w:rsidRDefault="000C4BDA" w:rsidP="00483D21">
      <w:pPr>
        <w:widowControl w:val="0"/>
        <w:autoSpaceDE w:val="0"/>
        <w:autoSpaceDN w:val="0"/>
        <w:spacing w:after="0" w:line="240" w:lineRule="auto"/>
        <w:ind w:right="114"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За потребе доношења одлука </w:t>
      </w:r>
      <w:r w:rsidRPr="000C4BDA">
        <w:rPr>
          <w:rFonts w:ascii="Times New Roman" w:eastAsia="Times New Roman" w:hAnsi="Times New Roman" w:cs="Times New Roman"/>
          <w:sz w:val="24"/>
          <w:szCs w:val="24"/>
          <w:lang w:val="sr-Cyrl-RS"/>
        </w:rPr>
        <w:t>Одбора директора</w:t>
      </w:r>
      <w:r w:rsidRPr="000C4BDA">
        <w:rPr>
          <w:rFonts w:ascii="Times New Roman" w:eastAsia="Times New Roman" w:hAnsi="Times New Roman" w:cs="Times New Roman"/>
          <w:sz w:val="24"/>
          <w:szCs w:val="24"/>
        </w:rPr>
        <w:t>, сваком директору се додељује број гласова сразмерно величини учешћа чланице Банке</w:t>
      </w:r>
      <w:r w:rsidRPr="000C4BDA">
        <w:rPr>
          <w:rFonts w:ascii="Times New Roman" w:eastAsia="Times New Roman" w:hAnsi="Times New Roman" w:cs="Times New Roman"/>
          <w:sz w:val="24"/>
          <w:szCs w:val="24"/>
          <w:lang w:val="sr-Cyrl-RS"/>
        </w:rPr>
        <w:t>,</w:t>
      </w:r>
      <w:r w:rsidRPr="000C4BDA">
        <w:rPr>
          <w:rFonts w:ascii="Times New Roman" w:eastAsia="Times New Roman" w:hAnsi="Times New Roman" w:cs="Times New Roman"/>
          <w:sz w:val="24"/>
          <w:szCs w:val="24"/>
        </w:rPr>
        <w:t xml:space="preserve"> кој</w:t>
      </w:r>
      <w:r w:rsidRPr="000C4BDA">
        <w:rPr>
          <w:rFonts w:ascii="Times New Roman" w:eastAsia="Times New Roman" w:hAnsi="Times New Roman" w:cs="Times New Roman"/>
          <w:sz w:val="24"/>
          <w:szCs w:val="24"/>
          <w:lang w:val="sr-Cyrl-RS"/>
        </w:rPr>
        <w:t>а</w:t>
      </w:r>
      <w:r w:rsidRPr="000C4BDA">
        <w:rPr>
          <w:rFonts w:ascii="Times New Roman" w:eastAsia="Times New Roman" w:hAnsi="Times New Roman" w:cs="Times New Roman"/>
          <w:sz w:val="24"/>
          <w:szCs w:val="24"/>
        </w:rPr>
        <w:t xml:space="preserve"> је именова</w:t>
      </w:r>
      <w:r w:rsidRPr="000C4BDA">
        <w:rPr>
          <w:rFonts w:ascii="Times New Roman" w:eastAsia="Times New Roman" w:hAnsi="Times New Roman" w:cs="Times New Roman"/>
          <w:sz w:val="24"/>
          <w:szCs w:val="24"/>
          <w:lang w:val="sr-Cyrl-RS"/>
        </w:rPr>
        <w:t>ла</w:t>
      </w:r>
      <w:r w:rsidRPr="000C4BDA">
        <w:rPr>
          <w:rFonts w:ascii="Times New Roman" w:eastAsia="Times New Roman" w:hAnsi="Times New Roman" w:cs="Times New Roman"/>
          <w:sz w:val="24"/>
          <w:szCs w:val="24"/>
        </w:rPr>
        <w:t xml:space="preserve"> наведеног директора</w:t>
      </w:r>
      <w:r w:rsidRPr="000C4BDA">
        <w:rPr>
          <w:rFonts w:ascii="Times New Roman" w:eastAsia="Times New Roman" w:hAnsi="Times New Roman" w:cs="Times New Roman"/>
          <w:sz w:val="24"/>
          <w:szCs w:val="24"/>
          <w:lang w:val="sr-Cyrl-RS"/>
        </w:rPr>
        <w:t>,</w:t>
      </w:r>
      <w:r w:rsidRPr="000C4BDA">
        <w:rPr>
          <w:rFonts w:ascii="Times New Roman" w:eastAsia="Times New Roman" w:hAnsi="Times New Roman" w:cs="Times New Roman"/>
          <w:sz w:val="24"/>
          <w:szCs w:val="24"/>
        </w:rPr>
        <w:t xml:space="preserve"> у уплаћеном основном капиталу Банке.</w:t>
      </w:r>
    </w:p>
    <w:p w14:paraId="5EFC84A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878C9EA" w14:textId="77777777" w:rsidR="000C4BDA" w:rsidRPr="000C4BDA" w:rsidRDefault="000C4BDA" w:rsidP="00483D21">
      <w:pPr>
        <w:widowControl w:val="0"/>
        <w:autoSpaceDE w:val="0"/>
        <w:autoSpaceDN w:val="0"/>
        <w:spacing w:after="0" w:line="240" w:lineRule="auto"/>
        <w:ind w:right="117"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Чланови </w:t>
      </w:r>
      <w:r w:rsidRPr="000C4BDA">
        <w:rPr>
          <w:rFonts w:ascii="Times New Roman" w:eastAsia="Times New Roman" w:hAnsi="Times New Roman" w:cs="Times New Roman"/>
          <w:sz w:val="24"/>
          <w:szCs w:val="24"/>
          <w:lang w:val="sr-Cyrl-RS"/>
        </w:rPr>
        <w:t>Одбора директора</w:t>
      </w:r>
      <w:r w:rsidRPr="000C4BDA">
        <w:rPr>
          <w:rFonts w:ascii="Times New Roman" w:eastAsia="Times New Roman" w:hAnsi="Times New Roman" w:cs="Times New Roman"/>
          <w:sz w:val="24"/>
          <w:szCs w:val="24"/>
        </w:rPr>
        <w:t xml:space="preserve"> именују се на период од три године и могу бити поново именовани по истеку мандата, али најдуже на три године након поновног именовања.</w:t>
      </w:r>
    </w:p>
    <w:p w14:paraId="6CE6DD0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FBAA9F6" w14:textId="77777777" w:rsidR="000C4BDA" w:rsidRPr="000C4BDA" w:rsidRDefault="000C4BDA" w:rsidP="00483D21">
      <w:pPr>
        <w:widowControl w:val="0"/>
        <w:autoSpaceDE w:val="0"/>
        <w:autoSpaceDN w:val="0"/>
        <w:spacing w:after="0" w:line="240" w:lineRule="auto"/>
        <w:ind w:right="11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Чланови Одбора директора не могу истовремено бити чланови </w:t>
      </w:r>
      <w:r w:rsidRPr="000C4BDA">
        <w:rPr>
          <w:rFonts w:ascii="Times New Roman" w:eastAsia="Times New Roman" w:hAnsi="Times New Roman" w:cs="Times New Roman"/>
          <w:sz w:val="24"/>
          <w:szCs w:val="24"/>
          <w:lang w:val="sr-Cyrl-RS"/>
        </w:rPr>
        <w:t>Одбора гувернера</w:t>
      </w:r>
      <w:r w:rsidRPr="000C4BDA">
        <w:rPr>
          <w:rFonts w:ascii="Times New Roman" w:eastAsia="Times New Roman" w:hAnsi="Times New Roman" w:cs="Times New Roman"/>
          <w:sz w:val="24"/>
          <w:szCs w:val="24"/>
        </w:rPr>
        <w:t>.</w:t>
      </w:r>
    </w:p>
    <w:p w14:paraId="671740C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21CAFE5" w14:textId="77777777" w:rsidR="000C4BDA" w:rsidRPr="000C4BDA" w:rsidRDefault="000C4BDA" w:rsidP="00483D21">
      <w:pPr>
        <w:widowControl w:val="0"/>
        <w:autoSpaceDE w:val="0"/>
        <w:autoSpaceDN w:val="0"/>
        <w:spacing w:after="0" w:line="240" w:lineRule="auto"/>
        <w:ind w:right="116"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ће се састајати онолико често колико је потребно за управљање пословима Банке, а најмање једном </w:t>
      </w:r>
      <w:r w:rsidRPr="000C4BDA">
        <w:rPr>
          <w:rFonts w:ascii="Times New Roman" w:eastAsia="Times New Roman" w:hAnsi="Times New Roman" w:cs="Times New Roman"/>
          <w:sz w:val="24"/>
          <w:szCs w:val="24"/>
          <w:lang w:val="sr-Cyrl-RS"/>
        </w:rPr>
        <w:t>квартално</w:t>
      </w:r>
      <w:r w:rsidRPr="000C4BDA">
        <w:rPr>
          <w:rFonts w:ascii="Times New Roman" w:eastAsia="Times New Roman" w:hAnsi="Times New Roman" w:cs="Times New Roman"/>
          <w:sz w:val="24"/>
          <w:szCs w:val="24"/>
        </w:rPr>
        <w:t>.</w:t>
      </w:r>
    </w:p>
    <w:p w14:paraId="21948E0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B187D7A"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Чланови Одбора директора не могу бити редовни </w:t>
      </w:r>
      <w:r w:rsidRPr="000C4BDA">
        <w:rPr>
          <w:rFonts w:ascii="Times New Roman" w:eastAsia="Times New Roman" w:hAnsi="Times New Roman" w:cs="Times New Roman"/>
          <w:sz w:val="24"/>
          <w:szCs w:val="24"/>
          <w:lang w:val="sr-Cyrl-RS"/>
        </w:rPr>
        <w:t>запослени</w:t>
      </w:r>
      <w:r w:rsidRPr="000C4BDA">
        <w:rPr>
          <w:rFonts w:ascii="Times New Roman" w:eastAsia="Times New Roman" w:hAnsi="Times New Roman" w:cs="Times New Roman"/>
          <w:sz w:val="24"/>
          <w:szCs w:val="24"/>
        </w:rPr>
        <w:t xml:space="preserve"> Банке.</w:t>
      </w:r>
    </w:p>
    <w:p w14:paraId="55929C3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480D814" w14:textId="77777777" w:rsidR="000C4BDA" w:rsidRPr="000C4BDA" w:rsidRDefault="000C4BDA"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За обављање службених дужности, директорима се исплаћује годишњи бонус у складу са условима и на начин који одобри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w:t>
      </w:r>
    </w:p>
    <w:p w14:paraId="0DEE6424" w14:textId="77777777" w:rsidR="000C4BDA" w:rsidRPr="00483D21" w:rsidRDefault="00483D21" w:rsidP="00483D21">
      <w:pPr>
        <w:widowControl w:val="0"/>
        <w:tabs>
          <w:tab w:val="left" w:pos="4200"/>
        </w:tabs>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1"/>
          <w:szCs w:val="24"/>
        </w:rPr>
        <w:tab/>
      </w:r>
    </w:p>
    <w:p w14:paraId="0D8469B6" w14:textId="77777777" w:rsidR="000C4BDA" w:rsidRPr="00C364DB"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23</w:t>
      </w:r>
      <w:r w:rsidR="00C364DB">
        <w:rPr>
          <w:rFonts w:ascii="Times New Roman" w:eastAsia="Times New Roman" w:hAnsi="Times New Roman" w:cs="Times New Roman"/>
          <w:b/>
          <w:bCs/>
          <w:sz w:val="24"/>
          <w:szCs w:val="24"/>
          <w:lang w:val="sr-Cyrl-RS"/>
        </w:rPr>
        <w:t>.</w:t>
      </w:r>
    </w:p>
    <w:p w14:paraId="2BD81A2C"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1C70E686"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Одбор директора је дужан да</w:t>
      </w:r>
      <w:r w:rsidRPr="000C4BDA">
        <w:rPr>
          <w:rFonts w:ascii="Times New Roman" w:eastAsia="Times New Roman" w:hAnsi="Times New Roman" w:cs="Times New Roman"/>
          <w:sz w:val="24"/>
          <w:szCs w:val="24"/>
        </w:rPr>
        <w:t>:</w:t>
      </w:r>
    </w:p>
    <w:p w14:paraId="324862A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DFE189C" w14:textId="77777777" w:rsidR="000C4BDA" w:rsidRPr="000C4BDA" w:rsidRDefault="000C4BDA" w:rsidP="00483D21">
      <w:pPr>
        <w:widowControl w:val="0"/>
        <w:numPr>
          <w:ilvl w:val="1"/>
          <w:numId w:val="5"/>
        </w:numPr>
        <w:tabs>
          <w:tab w:val="left" w:pos="1638"/>
        </w:tabs>
        <w:autoSpaceDE w:val="0"/>
        <w:autoSpaceDN w:val="0"/>
        <w:spacing w:after="0" w:line="240" w:lineRule="auto"/>
        <w:ind w:right="111"/>
        <w:jc w:val="both"/>
        <w:rPr>
          <w:rFonts w:ascii="Times New Roman" w:eastAsia="Times New Roman" w:hAnsi="Times New Roman" w:cs="Times New Roman"/>
          <w:sz w:val="24"/>
        </w:rPr>
      </w:pPr>
      <w:r w:rsidRPr="000C4BDA">
        <w:rPr>
          <w:rFonts w:ascii="Times New Roman" w:eastAsia="Times New Roman" w:hAnsi="Times New Roman" w:cs="Times New Roman"/>
          <w:sz w:val="24"/>
        </w:rPr>
        <w:t>усваја кључне прописе који регулишу различите аспекте пословања Банке, укључујући њену кредитну, финансијску, рачуноводствену, тарифну, активу и пасиву и политику управљања ризицима (укључујући одређивање склоности Банке ризику);</w:t>
      </w:r>
    </w:p>
    <w:p w14:paraId="3802CE0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EA67C3E" w14:textId="77777777" w:rsidR="000C4BDA" w:rsidRPr="000C4BDA" w:rsidRDefault="00C364DB" w:rsidP="00C364DB">
      <w:pPr>
        <w:widowControl w:val="0"/>
        <w:tabs>
          <w:tab w:val="left" w:pos="1638"/>
        </w:tabs>
        <w:autoSpaceDE w:val="0"/>
        <w:autoSpaceDN w:val="0"/>
        <w:spacing w:after="0" w:line="240" w:lineRule="auto"/>
        <w:ind w:left="1701" w:right="113"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б)</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даје сагласност на Правилник о раду Банке, као и на друга правила којима се уређују односи између Банке и запослених;</w:t>
      </w:r>
    </w:p>
    <w:p w14:paraId="33F93BF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B7EBD68" w14:textId="77777777" w:rsidR="000C4BDA" w:rsidRPr="000C4BDA" w:rsidRDefault="00C364DB" w:rsidP="00C364DB">
      <w:pPr>
        <w:widowControl w:val="0"/>
        <w:tabs>
          <w:tab w:val="left" w:pos="1638"/>
        </w:tabs>
        <w:autoSpaceDE w:val="0"/>
        <w:autoSpaceDN w:val="0"/>
        <w:spacing w:after="0" w:line="240" w:lineRule="auto"/>
        <w:ind w:left="1701" w:right="114"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ц)</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одобрава детаљну организациону структуру Банке до нивоа одељења, распоред особља и процену општих и административних трошкова Банке;</w:t>
      </w:r>
    </w:p>
    <w:p w14:paraId="48354BF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FAF64D8" w14:textId="77777777" w:rsidR="000C4BDA" w:rsidRPr="000C4BDA" w:rsidRDefault="00C364DB" w:rsidP="00C364DB">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д)</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lang w:val="sr-Cyrl-RS"/>
        </w:rPr>
        <w:t>подржава активности Одбора гувернера</w:t>
      </w:r>
      <w:r w:rsidR="000C4BDA" w:rsidRPr="000C4BDA">
        <w:rPr>
          <w:rFonts w:ascii="Times New Roman" w:eastAsia="Times New Roman" w:hAnsi="Times New Roman" w:cs="Times New Roman"/>
          <w:sz w:val="24"/>
        </w:rPr>
        <w:t>;</w:t>
      </w:r>
    </w:p>
    <w:p w14:paraId="46BC9BD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CB2899A" w14:textId="77777777" w:rsidR="000C4BDA" w:rsidRPr="000C4BDA" w:rsidRDefault="00C364DB" w:rsidP="00C364DB">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е)</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врши друга овлашћења утврђена у Споразуму и овој </w:t>
      </w:r>
      <w:r w:rsidR="000C4BDA" w:rsidRPr="000C4BDA">
        <w:rPr>
          <w:rFonts w:ascii="Times New Roman" w:eastAsia="Times New Roman" w:hAnsi="Times New Roman" w:cs="Times New Roman"/>
          <w:sz w:val="24"/>
          <w:lang w:val="sr-Cyrl-RS"/>
        </w:rPr>
        <w:t>п</w:t>
      </w:r>
      <w:r w:rsidR="000C4BDA" w:rsidRPr="000C4BDA">
        <w:rPr>
          <w:rFonts w:ascii="Times New Roman" w:eastAsia="Times New Roman" w:hAnsi="Times New Roman" w:cs="Times New Roman"/>
          <w:sz w:val="24"/>
        </w:rPr>
        <w:t>овељи.</w:t>
      </w:r>
    </w:p>
    <w:p w14:paraId="7855A94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94B8B1F" w14:textId="77777777" w:rsidR="000C4BDA" w:rsidRPr="000C4BDA" w:rsidRDefault="000C4BDA" w:rsidP="00483D21">
      <w:pPr>
        <w:widowControl w:val="0"/>
        <w:autoSpaceDE w:val="0"/>
        <w:autoSpaceDN w:val="0"/>
        <w:spacing w:after="0" w:line="240" w:lineRule="auto"/>
        <w:ind w:right="109"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Одлуке о свим питањима</w:t>
      </w:r>
      <w:r w:rsidRPr="000C4BDA">
        <w:rPr>
          <w:rFonts w:ascii="Times New Roman" w:eastAsia="Times New Roman" w:hAnsi="Times New Roman" w:cs="Times New Roman"/>
          <w:sz w:val="24"/>
          <w:szCs w:val="24"/>
          <w:lang w:val="sr-Cyrl-RS"/>
        </w:rPr>
        <w:t>,</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доноси квалификованом већином од најмање ¾ укупног броја гласова директора, под условом да је гласала проста већина чланова </w:t>
      </w:r>
      <w:r w:rsidRPr="000C4BDA">
        <w:rPr>
          <w:rFonts w:ascii="Times New Roman" w:eastAsia="Times New Roman" w:hAnsi="Times New Roman" w:cs="Times New Roman"/>
          <w:sz w:val="24"/>
          <w:szCs w:val="24"/>
          <w:lang w:val="sr-Cyrl-RS"/>
        </w:rPr>
        <w:t xml:space="preserve">Одбора директора </w:t>
      </w:r>
      <w:r w:rsidRPr="000C4BDA">
        <w:rPr>
          <w:rFonts w:ascii="Times New Roman" w:eastAsia="Times New Roman" w:hAnsi="Times New Roman" w:cs="Times New Roman"/>
          <w:sz w:val="24"/>
          <w:szCs w:val="24"/>
        </w:rPr>
        <w:t>који су стварно гласали о одговарајућој одлуци</w:t>
      </w:r>
      <w:r w:rsidRPr="000C4BDA">
        <w:rPr>
          <w:rFonts w:ascii="Times New Roman" w:eastAsia="Times New Roman" w:hAnsi="Times New Roman" w:cs="Times New Roman"/>
          <w:sz w:val="24"/>
          <w:szCs w:val="24"/>
          <w:lang w:val="sr-Cyrl-RS"/>
        </w:rPr>
        <w:t xml:space="preserve"> </w:t>
      </w:r>
      <w:r w:rsidRPr="000C4BDA">
        <w:rPr>
          <w:rFonts w:ascii="Times New Roman" w:eastAsia="Times New Roman" w:hAnsi="Times New Roman" w:cs="Times New Roman"/>
          <w:sz w:val="24"/>
          <w:szCs w:val="24"/>
        </w:rPr>
        <w:t xml:space="preserve">у корист </w:t>
      </w:r>
      <w:r w:rsidRPr="000C4BDA">
        <w:rPr>
          <w:rFonts w:ascii="Times New Roman" w:eastAsia="Times New Roman" w:hAnsi="Times New Roman" w:cs="Times New Roman"/>
          <w:sz w:val="24"/>
          <w:szCs w:val="24"/>
          <w:lang w:val="sr-Cyrl-RS"/>
        </w:rPr>
        <w:t>одлуке</w:t>
      </w:r>
      <w:r w:rsidRPr="000C4BDA">
        <w:rPr>
          <w:rFonts w:ascii="Times New Roman" w:eastAsia="Times New Roman" w:hAnsi="Times New Roman" w:cs="Times New Roman"/>
          <w:sz w:val="24"/>
          <w:szCs w:val="24"/>
        </w:rPr>
        <w:t>.</w:t>
      </w:r>
    </w:p>
    <w:p w14:paraId="3224C9A7"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858D7A5" w14:textId="77777777" w:rsidR="0079179E" w:rsidRDefault="000C4BDA"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је овлашћен да доноси одлуке само ако седници </w:t>
      </w:r>
      <w:r w:rsidRPr="000C4BDA">
        <w:rPr>
          <w:rFonts w:ascii="Times New Roman" w:eastAsia="Times New Roman" w:hAnsi="Times New Roman" w:cs="Times New Roman"/>
          <w:sz w:val="24"/>
          <w:szCs w:val="24"/>
          <w:lang w:val="sr-Cyrl-RS"/>
        </w:rPr>
        <w:t>Одбора директора</w:t>
      </w:r>
      <w:r w:rsidRPr="000C4BDA">
        <w:rPr>
          <w:rFonts w:ascii="Times New Roman" w:eastAsia="Times New Roman" w:hAnsi="Times New Roman" w:cs="Times New Roman"/>
          <w:sz w:val="24"/>
          <w:szCs w:val="24"/>
        </w:rPr>
        <w:t xml:space="preserve"> присуствују директори који представљају најмање ¾ укупног броја чла</w:t>
      </w:r>
      <w:r w:rsidRPr="000C4BDA">
        <w:rPr>
          <w:rFonts w:ascii="Times New Roman" w:eastAsia="Times New Roman" w:hAnsi="Times New Roman" w:cs="Times New Roman"/>
          <w:sz w:val="24"/>
          <w:szCs w:val="24"/>
          <w:lang w:val="sr-Cyrl-RS"/>
        </w:rPr>
        <w:t>ница</w:t>
      </w:r>
      <w:r w:rsidRPr="000C4BDA">
        <w:rPr>
          <w:rFonts w:ascii="Times New Roman" w:eastAsia="Times New Roman" w:hAnsi="Times New Roman" w:cs="Times New Roman"/>
          <w:sz w:val="24"/>
          <w:szCs w:val="24"/>
        </w:rPr>
        <w:t xml:space="preserve"> Банке.</w:t>
      </w:r>
    </w:p>
    <w:p w14:paraId="1355B5D4" w14:textId="77777777" w:rsidR="0079179E" w:rsidRDefault="0079179E"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5A2D342C" w14:textId="77777777" w:rsidR="0079179E" w:rsidRDefault="0079179E"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133751A1" w14:textId="77777777" w:rsidR="0079179E" w:rsidRDefault="0079179E"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4C435891" w14:textId="77777777" w:rsidR="0079179E" w:rsidRDefault="0079179E"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4EA98CAA" w14:textId="77777777" w:rsidR="000C4BDA" w:rsidRPr="000C4BDA" w:rsidRDefault="000C4BDA"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 xml:space="preserve">Одбор директора </w:t>
      </w:r>
      <w:r w:rsidRPr="000C4BDA">
        <w:rPr>
          <w:rFonts w:ascii="Times New Roman" w:eastAsia="Times New Roman" w:hAnsi="Times New Roman" w:cs="Times New Roman"/>
          <w:sz w:val="24"/>
          <w:szCs w:val="24"/>
        </w:rPr>
        <w:t xml:space="preserve">може одређена питања која су овом повељом пренети у надлежност </w:t>
      </w:r>
      <w:r w:rsidRPr="000C4BDA">
        <w:rPr>
          <w:rFonts w:ascii="Times New Roman" w:eastAsia="Times New Roman" w:hAnsi="Times New Roman" w:cs="Times New Roman"/>
          <w:sz w:val="24"/>
          <w:szCs w:val="24"/>
          <w:lang w:val="sr-Cyrl-RS"/>
        </w:rPr>
        <w:t>Одбора директора</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Управном одбору</w:t>
      </w:r>
      <w:r w:rsidRPr="000C4BDA">
        <w:rPr>
          <w:rFonts w:ascii="Times New Roman" w:eastAsia="Times New Roman" w:hAnsi="Times New Roman" w:cs="Times New Roman"/>
          <w:sz w:val="24"/>
          <w:szCs w:val="24"/>
        </w:rPr>
        <w:t>.</w:t>
      </w:r>
    </w:p>
    <w:p w14:paraId="5986355D" w14:textId="77777777" w:rsidR="000C4BDA" w:rsidRPr="00483D21" w:rsidRDefault="00483D21" w:rsidP="00483D21">
      <w:pPr>
        <w:widowControl w:val="0"/>
        <w:tabs>
          <w:tab w:val="left" w:pos="3555"/>
        </w:tabs>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1"/>
          <w:szCs w:val="24"/>
        </w:rPr>
        <w:tab/>
      </w:r>
    </w:p>
    <w:p w14:paraId="0CBA284D"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УПРАВНИ ОДБОР</w:t>
      </w:r>
    </w:p>
    <w:p w14:paraId="5CA8BA95"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500AD133" w14:textId="77777777" w:rsidR="000C4BDA" w:rsidRPr="00C364DB"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24</w:t>
      </w:r>
      <w:r w:rsidR="00C364DB">
        <w:rPr>
          <w:rFonts w:ascii="Times New Roman" w:eastAsia="Times New Roman" w:hAnsi="Times New Roman" w:cs="Times New Roman"/>
          <w:b/>
          <w:sz w:val="24"/>
          <w:lang w:val="sr-Cyrl-RS"/>
        </w:rPr>
        <w:t>.</w:t>
      </w:r>
    </w:p>
    <w:p w14:paraId="4A08810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434A8172" w14:textId="77777777" w:rsidR="000C4BDA" w:rsidRPr="000C4BDA" w:rsidRDefault="000C4BDA" w:rsidP="00483D21">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Управни одбор је извршни орган Банке. Управни одбор подноси извештаје </w:t>
      </w:r>
      <w:r w:rsidRPr="000C4BDA">
        <w:rPr>
          <w:rFonts w:ascii="Times New Roman" w:eastAsia="Times New Roman" w:hAnsi="Times New Roman" w:cs="Times New Roman"/>
          <w:sz w:val="24"/>
          <w:szCs w:val="24"/>
          <w:lang w:val="sr-Cyrl-RS"/>
        </w:rPr>
        <w:t>Одбору директора</w:t>
      </w:r>
      <w:r w:rsidRPr="000C4BDA">
        <w:rPr>
          <w:rFonts w:ascii="Times New Roman" w:eastAsia="Times New Roman" w:hAnsi="Times New Roman" w:cs="Times New Roman"/>
          <w:sz w:val="24"/>
          <w:szCs w:val="24"/>
        </w:rPr>
        <w:t xml:space="preserve"> и Одбору гувернера.</w:t>
      </w:r>
    </w:p>
    <w:p w14:paraId="1C54CA1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BD94F08"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Управни одбор чине председник Управног одбора и његови заменици које именује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на период од пет година, углавном из реда држављана држава чланица Банке.</w:t>
      </w:r>
    </w:p>
    <w:p w14:paraId="5AB9EA1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955EAFE" w14:textId="77777777" w:rsidR="000C4BDA" w:rsidRPr="000C4BDA" w:rsidRDefault="000C4BDA" w:rsidP="00483D21">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Приликом гласања на седницама Управног одбора, сваки члан Управног одбора има један глас.</w:t>
      </w:r>
    </w:p>
    <w:p w14:paraId="6024D110"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F7534E4"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Основни задатак Управног одбора је надзор над пословањем Банке у складу са </w:t>
      </w:r>
      <w:r w:rsidRPr="000C4BDA">
        <w:rPr>
          <w:rFonts w:ascii="Times New Roman" w:eastAsia="Times New Roman" w:hAnsi="Times New Roman" w:cs="Times New Roman"/>
          <w:sz w:val="24"/>
          <w:szCs w:val="24"/>
          <w:lang w:val="sr-Cyrl-RS"/>
        </w:rPr>
        <w:t>Споразумо</w:t>
      </w:r>
      <w:r w:rsidRPr="000C4BDA">
        <w:rPr>
          <w:rFonts w:ascii="Times New Roman" w:eastAsia="Times New Roman" w:hAnsi="Times New Roman" w:cs="Times New Roman"/>
          <w:sz w:val="24"/>
          <w:szCs w:val="24"/>
        </w:rPr>
        <w:t>м,</w:t>
      </w:r>
      <w:r w:rsidRPr="000C4BDA">
        <w:rPr>
          <w:rFonts w:ascii="Times New Roman" w:eastAsia="Times New Roman" w:hAnsi="Times New Roman" w:cs="Times New Roman"/>
          <w:sz w:val="24"/>
          <w:szCs w:val="24"/>
          <w:lang w:val="sr-Cyrl-RS"/>
        </w:rPr>
        <w:t xml:space="preserve"> Повељеом</w:t>
      </w:r>
      <w:r w:rsidRPr="000C4BDA">
        <w:rPr>
          <w:rFonts w:ascii="Times New Roman" w:eastAsia="Times New Roman" w:hAnsi="Times New Roman" w:cs="Times New Roman"/>
          <w:sz w:val="24"/>
          <w:szCs w:val="24"/>
        </w:rPr>
        <w:t>, одлукама Одбора гувернера и Одбора директора.</w:t>
      </w:r>
    </w:p>
    <w:p w14:paraId="4E7B061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0A666F7" w14:textId="77777777" w:rsidR="000C4BDA" w:rsidRPr="000C4BDA" w:rsidRDefault="000C4BDA" w:rsidP="00483D21">
      <w:pPr>
        <w:widowControl w:val="0"/>
        <w:autoSpaceDE w:val="0"/>
        <w:autoSpaceDN w:val="0"/>
        <w:spacing w:after="0" w:line="240" w:lineRule="auto"/>
        <w:ind w:right="10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Председник Управног одбора непосредно руководи свакодневним пословима Банке и Управног одбора у оквиру својих овлашћења и права која су му дата овом </w:t>
      </w:r>
      <w:r w:rsidRPr="000C4BDA">
        <w:rPr>
          <w:rFonts w:ascii="Times New Roman" w:eastAsia="Times New Roman" w:hAnsi="Times New Roman" w:cs="Times New Roman"/>
          <w:sz w:val="24"/>
          <w:szCs w:val="24"/>
          <w:lang w:val="sr-Cyrl-RS"/>
        </w:rPr>
        <w:t>п</w:t>
      </w:r>
      <w:r w:rsidRPr="000C4BDA">
        <w:rPr>
          <w:rFonts w:ascii="Times New Roman" w:eastAsia="Times New Roman" w:hAnsi="Times New Roman" w:cs="Times New Roman"/>
          <w:sz w:val="24"/>
          <w:szCs w:val="24"/>
        </w:rPr>
        <w:t xml:space="preserve">овељом, одлукама </w:t>
      </w:r>
      <w:r w:rsidRPr="000C4BDA">
        <w:rPr>
          <w:rFonts w:ascii="Times New Roman" w:eastAsia="Times New Roman" w:hAnsi="Times New Roman" w:cs="Times New Roman"/>
          <w:sz w:val="24"/>
          <w:szCs w:val="24"/>
          <w:lang w:val="sr-Cyrl-RS"/>
        </w:rPr>
        <w:t>Одбора гувернера</w:t>
      </w:r>
      <w:r w:rsidRPr="000C4BDA">
        <w:rPr>
          <w:rFonts w:ascii="Times New Roman" w:eastAsia="Times New Roman" w:hAnsi="Times New Roman" w:cs="Times New Roman"/>
          <w:sz w:val="24"/>
          <w:szCs w:val="24"/>
        </w:rPr>
        <w:t xml:space="preserve"> и Одбора директора.</w:t>
      </w:r>
    </w:p>
    <w:p w14:paraId="6AC9092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D717EA1" w14:textId="77777777" w:rsidR="000C4BDA" w:rsidRPr="000C4BDA" w:rsidRDefault="000C4BDA"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Председ</w:t>
      </w:r>
      <w:r w:rsidR="0034468F">
        <w:rPr>
          <w:rFonts w:ascii="Times New Roman" w:eastAsia="Times New Roman" w:hAnsi="Times New Roman" w:cs="Times New Roman"/>
          <w:sz w:val="24"/>
          <w:szCs w:val="24"/>
          <w:lang w:val="sr-Cyrl-RS"/>
        </w:rPr>
        <w:t>ик</w:t>
      </w:r>
      <w:r w:rsidRPr="000C4BDA">
        <w:rPr>
          <w:rFonts w:ascii="Times New Roman" w:eastAsia="Times New Roman" w:hAnsi="Times New Roman" w:cs="Times New Roman"/>
          <w:sz w:val="24"/>
          <w:szCs w:val="24"/>
        </w:rPr>
        <w:t xml:space="preserve"> Управног одбора учествује на састанцима Одбора гувернера и председава састанцима Одбора директора.</w:t>
      </w:r>
    </w:p>
    <w:p w14:paraId="4613AF6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C3C8569" w14:textId="77777777" w:rsidR="000C4BDA" w:rsidRPr="000C4BDA" w:rsidRDefault="000C4BDA" w:rsidP="00483D21">
      <w:pPr>
        <w:widowControl w:val="0"/>
        <w:autoSpaceDE w:val="0"/>
        <w:autoSpaceDN w:val="0"/>
        <w:spacing w:after="0" w:line="240" w:lineRule="auto"/>
        <w:ind w:right="116"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Председник Управног одбора не гласа на седницама </w:t>
      </w:r>
      <w:r w:rsidRPr="000C4BDA">
        <w:rPr>
          <w:rFonts w:ascii="Times New Roman" w:eastAsia="Times New Roman" w:hAnsi="Times New Roman" w:cs="Times New Roman"/>
          <w:sz w:val="24"/>
          <w:szCs w:val="24"/>
          <w:lang w:val="sr-Cyrl-RS"/>
        </w:rPr>
        <w:t>Одбора</w:t>
      </w:r>
      <w:r w:rsidRPr="000C4BDA">
        <w:rPr>
          <w:rFonts w:ascii="Times New Roman" w:eastAsia="Times New Roman" w:hAnsi="Times New Roman" w:cs="Times New Roman"/>
          <w:sz w:val="24"/>
          <w:szCs w:val="24"/>
        </w:rPr>
        <w:t xml:space="preserve"> гувернера и </w:t>
      </w:r>
      <w:r w:rsidRPr="000C4BDA">
        <w:rPr>
          <w:rFonts w:ascii="Times New Roman" w:eastAsia="Times New Roman" w:hAnsi="Times New Roman" w:cs="Times New Roman"/>
          <w:sz w:val="24"/>
          <w:szCs w:val="24"/>
          <w:lang w:val="sr-Cyrl-RS"/>
        </w:rPr>
        <w:t>Одбора директора</w:t>
      </w:r>
      <w:r w:rsidRPr="000C4BDA">
        <w:rPr>
          <w:rFonts w:ascii="Times New Roman" w:eastAsia="Times New Roman" w:hAnsi="Times New Roman" w:cs="Times New Roman"/>
          <w:sz w:val="24"/>
          <w:szCs w:val="24"/>
        </w:rPr>
        <w:t>.</w:t>
      </w:r>
    </w:p>
    <w:p w14:paraId="38D7178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EAECF7E"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У надлежност председника Управног одбора је следеће:</w:t>
      </w:r>
    </w:p>
    <w:p w14:paraId="035ADDC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FFA0BCE" w14:textId="77777777" w:rsidR="000C4BDA" w:rsidRPr="000C4BDA" w:rsidRDefault="000C4BDA" w:rsidP="00483D21">
      <w:pPr>
        <w:widowControl w:val="0"/>
        <w:numPr>
          <w:ilvl w:val="0"/>
          <w:numId w:val="3"/>
        </w:numPr>
        <w:tabs>
          <w:tab w:val="left" w:pos="1638"/>
        </w:tabs>
        <w:autoSpaceDE w:val="0"/>
        <w:autoSpaceDN w:val="0"/>
        <w:spacing w:after="0" w:line="240" w:lineRule="auto"/>
        <w:ind w:right="109"/>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управљање свим непокретностима и имовином Банке у складу са овом </w:t>
      </w:r>
      <w:r w:rsidRPr="000C4BDA">
        <w:rPr>
          <w:rFonts w:ascii="Times New Roman" w:eastAsia="Times New Roman" w:hAnsi="Times New Roman" w:cs="Times New Roman"/>
          <w:sz w:val="24"/>
          <w:lang w:val="sr-Cyrl-RS"/>
        </w:rPr>
        <w:t>п</w:t>
      </w:r>
      <w:r w:rsidRPr="000C4BDA">
        <w:rPr>
          <w:rFonts w:ascii="Times New Roman" w:eastAsia="Times New Roman" w:hAnsi="Times New Roman" w:cs="Times New Roman"/>
          <w:sz w:val="24"/>
        </w:rPr>
        <w:t xml:space="preserve">овељом, одлукама </w:t>
      </w:r>
      <w:r w:rsidRPr="000C4BDA">
        <w:rPr>
          <w:rFonts w:ascii="Times New Roman" w:eastAsia="Times New Roman" w:hAnsi="Times New Roman" w:cs="Times New Roman"/>
          <w:sz w:val="24"/>
          <w:lang w:val="sr-Cyrl-RS"/>
        </w:rPr>
        <w:t>Одбора гувернера</w:t>
      </w:r>
      <w:r w:rsidRPr="000C4BDA">
        <w:rPr>
          <w:rFonts w:ascii="Times New Roman" w:eastAsia="Times New Roman" w:hAnsi="Times New Roman" w:cs="Times New Roman"/>
          <w:sz w:val="24"/>
        </w:rPr>
        <w:t xml:space="preserve"> и </w:t>
      </w:r>
      <w:r w:rsidRPr="000C4BDA">
        <w:rPr>
          <w:rFonts w:ascii="Times New Roman" w:eastAsia="Times New Roman" w:hAnsi="Times New Roman" w:cs="Times New Roman"/>
          <w:sz w:val="24"/>
          <w:lang w:val="sr-Cyrl-RS"/>
        </w:rPr>
        <w:t>Одбора директора</w:t>
      </w:r>
      <w:r w:rsidRPr="000C4BDA">
        <w:rPr>
          <w:rFonts w:ascii="Times New Roman" w:eastAsia="Times New Roman" w:hAnsi="Times New Roman" w:cs="Times New Roman"/>
          <w:sz w:val="24"/>
        </w:rPr>
        <w:t>;</w:t>
      </w:r>
    </w:p>
    <w:p w14:paraId="46A3BDB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2B30F0C" w14:textId="77777777" w:rsidR="000C4BDA" w:rsidRPr="000C4BDA" w:rsidRDefault="00590334" w:rsidP="00590334">
      <w:pPr>
        <w:widowControl w:val="0"/>
        <w:tabs>
          <w:tab w:val="left" w:pos="1638"/>
        </w:tabs>
        <w:autoSpaceDE w:val="0"/>
        <w:autoSpaceDN w:val="0"/>
        <w:spacing w:after="0" w:line="240" w:lineRule="auto"/>
        <w:ind w:left="1560" w:right="115" w:hanging="655"/>
        <w:jc w:val="both"/>
        <w:rPr>
          <w:rFonts w:ascii="Times New Roman" w:eastAsia="Times New Roman" w:hAnsi="Times New Roman" w:cs="Times New Roman"/>
          <w:sz w:val="24"/>
        </w:rPr>
      </w:pPr>
      <w:r>
        <w:rPr>
          <w:rFonts w:ascii="Times New Roman" w:eastAsia="Times New Roman" w:hAnsi="Times New Roman" w:cs="Times New Roman"/>
          <w:sz w:val="24"/>
          <w:lang w:val="sr-Cyrl-RS"/>
        </w:rPr>
        <w:t>б)</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заступање Банке, као и подношење тужби и покретање судских и арбитражних поступака у име Банке;</w:t>
      </w:r>
    </w:p>
    <w:p w14:paraId="7A54FDD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99B5A68" w14:textId="77777777" w:rsidR="000C4BDA" w:rsidRPr="000C4BDA" w:rsidRDefault="00590334" w:rsidP="00590334">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ц)</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издавање налога и доношење одлука у вези са пословањем Банке;</w:t>
      </w:r>
    </w:p>
    <w:p w14:paraId="47E802E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AC41775" w14:textId="77777777" w:rsidR="000C4BDA" w:rsidRPr="000C4BDA" w:rsidRDefault="00590334" w:rsidP="00590334">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д)</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закључивање </w:t>
      </w:r>
      <w:r w:rsidR="000C4BDA" w:rsidRPr="000C4BDA">
        <w:rPr>
          <w:rFonts w:ascii="Times New Roman" w:eastAsia="Times New Roman" w:hAnsi="Times New Roman" w:cs="Times New Roman"/>
          <w:sz w:val="24"/>
          <w:lang w:val="sr-Cyrl-RS"/>
        </w:rPr>
        <w:t>трансакција</w:t>
      </w:r>
      <w:r w:rsidR="000C4BDA" w:rsidRPr="000C4BDA">
        <w:rPr>
          <w:rFonts w:ascii="Times New Roman" w:eastAsia="Times New Roman" w:hAnsi="Times New Roman" w:cs="Times New Roman"/>
          <w:sz w:val="24"/>
        </w:rPr>
        <w:t xml:space="preserve"> и издавање пуномоћја у име Банке;</w:t>
      </w:r>
    </w:p>
    <w:p w14:paraId="3FC4BE8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9CEA891" w14:textId="77777777" w:rsidR="000C4BDA" w:rsidRPr="000C4BDA" w:rsidRDefault="00590334" w:rsidP="00590334">
      <w:pPr>
        <w:widowControl w:val="0"/>
        <w:tabs>
          <w:tab w:val="left" w:pos="1701"/>
        </w:tabs>
        <w:autoSpaceDE w:val="0"/>
        <w:autoSpaceDN w:val="0"/>
        <w:spacing w:after="0" w:line="240" w:lineRule="auto"/>
        <w:ind w:left="1701" w:right="111"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е)</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одобрава правила и прописе Банке у вези са процесом обављања кредитних и банкарских послова у складу са принципима које утврђују </w:t>
      </w:r>
      <w:r w:rsidR="000C4BDA" w:rsidRPr="000C4BDA">
        <w:rPr>
          <w:rFonts w:ascii="Times New Roman" w:eastAsia="Times New Roman" w:hAnsi="Times New Roman" w:cs="Times New Roman"/>
          <w:sz w:val="24"/>
          <w:lang w:val="sr-Cyrl-RS"/>
        </w:rPr>
        <w:t>Одбор гувернера</w:t>
      </w:r>
      <w:r w:rsidR="000C4BDA" w:rsidRPr="000C4BDA">
        <w:rPr>
          <w:rFonts w:ascii="Times New Roman" w:eastAsia="Times New Roman" w:hAnsi="Times New Roman" w:cs="Times New Roman"/>
          <w:sz w:val="24"/>
        </w:rPr>
        <w:t xml:space="preserve"> и </w:t>
      </w:r>
      <w:r w:rsidR="000C4BDA" w:rsidRPr="000C4BDA">
        <w:rPr>
          <w:rFonts w:ascii="Times New Roman" w:eastAsia="Times New Roman" w:hAnsi="Times New Roman" w:cs="Times New Roman"/>
          <w:sz w:val="24"/>
          <w:lang w:val="sr-Cyrl-RS"/>
        </w:rPr>
        <w:t>Одбор директора</w:t>
      </w:r>
      <w:r w:rsidR="000C4BDA" w:rsidRPr="000C4BDA">
        <w:rPr>
          <w:rFonts w:ascii="Times New Roman" w:eastAsia="Times New Roman" w:hAnsi="Times New Roman" w:cs="Times New Roman"/>
          <w:sz w:val="24"/>
        </w:rPr>
        <w:t xml:space="preserve"> Банке;</w:t>
      </w:r>
    </w:p>
    <w:p w14:paraId="0825CD3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D3EB1A4" w14:textId="77777777" w:rsidR="000C4BDA" w:rsidRPr="000C4BDA" w:rsidRDefault="00590334" w:rsidP="00590334">
      <w:pPr>
        <w:widowControl w:val="0"/>
        <w:tabs>
          <w:tab w:val="left" w:pos="1638"/>
        </w:tabs>
        <w:autoSpaceDE w:val="0"/>
        <w:autoSpaceDN w:val="0"/>
        <w:spacing w:after="0" w:line="240" w:lineRule="auto"/>
        <w:ind w:left="1701" w:right="112" w:hanging="796"/>
        <w:jc w:val="both"/>
        <w:rPr>
          <w:rFonts w:ascii="Times New Roman" w:eastAsia="Times New Roman" w:hAnsi="Times New Roman" w:cs="Times New Roman"/>
          <w:sz w:val="24"/>
        </w:rPr>
      </w:pPr>
      <w:r>
        <w:rPr>
          <w:rFonts w:ascii="Times New Roman" w:eastAsia="Times New Roman" w:hAnsi="Times New Roman" w:cs="Times New Roman"/>
          <w:sz w:val="24"/>
          <w:lang w:val="sr-Cyrl-RS"/>
        </w:rPr>
        <w:t>ф)</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запошљавање и отпуштање запослених у Банци, осим чланова Управног одбора</w:t>
      </w:r>
      <w:r w:rsidR="000C4BDA" w:rsidRPr="000C4BDA">
        <w:rPr>
          <w:rFonts w:ascii="Times New Roman" w:eastAsia="Times New Roman" w:hAnsi="Times New Roman" w:cs="Times New Roman"/>
          <w:sz w:val="24"/>
          <w:lang w:val="sr-Cyrl-RS"/>
        </w:rPr>
        <w:t>;</w:t>
      </w:r>
    </w:p>
    <w:p w14:paraId="5931A15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00677DE" w14:textId="77777777" w:rsidR="000C4BDA" w:rsidRPr="000C4BDA" w:rsidRDefault="00590334" w:rsidP="00590334">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г)</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усвајање интерног кодекса понашања;</w:t>
      </w:r>
    </w:p>
    <w:p w14:paraId="7331588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71D83C3" w14:textId="77777777" w:rsidR="0079179E" w:rsidRDefault="00590334" w:rsidP="00590334">
      <w:pPr>
        <w:widowControl w:val="0"/>
        <w:tabs>
          <w:tab w:val="left" w:pos="1638"/>
        </w:tabs>
        <w:autoSpaceDE w:val="0"/>
        <w:autoSpaceDN w:val="0"/>
        <w:spacing w:after="0" w:line="240" w:lineRule="auto"/>
        <w:ind w:left="1560" w:right="111" w:hanging="655"/>
        <w:jc w:val="both"/>
        <w:rPr>
          <w:rFonts w:ascii="Times New Roman" w:eastAsia="Times New Roman" w:hAnsi="Times New Roman" w:cs="Times New Roman"/>
          <w:sz w:val="24"/>
        </w:rPr>
      </w:pPr>
      <w:r>
        <w:rPr>
          <w:rFonts w:ascii="Times New Roman" w:eastAsia="Times New Roman" w:hAnsi="Times New Roman" w:cs="Times New Roman"/>
          <w:sz w:val="24"/>
          <w:lang w:val="sr-Cyrl-RS"/>
        </w:rPr>
        <w:t>х)</w:t>
      </w:r>
      <w:r>
        <w:rPr>
          <w:rFonts w:ascii="Times New Roman" w:eastAsia="Times New Roman" w:hAnsi="Times New Roman" w:cs="Times New Roman"/>
          <w:sz w:val="24"/>
          <w:lang w:val="sr-Cyrl-RS"/>
        </w:rPr>
        <w:tab/>
      </w:r>
      <w:r w:rsidR="000C4BDA" w:rsidRPr="0079179E">
        <w:rPr>
          <w:rFonts w:ascii="Times New Roman" w:eastAsia="Times New Roman" w:hAnsi="Times New Roman" w:cs="Times New Roman"/>
          <w:sz w:val="24"/>
        </w:rPr>
        <w:t xml:space="preserve">утврђивање службених плата и стопа зарада у складу са буџетом Банке, кадровским распоредом и општим и административним проценама трошкова и награђивање заслужних </w:t>
      </w:r>
      <w:r w:rsidR="000C4BDA" w:rsidRPr="0079179E">
        <w:rPr>
          <w:rFonts w:ascii="Times New Roman" w:eastAsia="Times New Roman" w:hAnsi="Times New Roman" w:cs="Times New Roman"/>
          <w:sz w:val="24"/>
          <w:lang w:val="sr-Cyrl-RS"/>
        </w:rPr>
        <w:t>запослених</w:t>
      </w:r>
      <w:r w:rsidR="000C4BDA" w:rsidRPr="0079179E">
        <w:rPr>
          <w:rFonts w:ascii="Times New Roman" w:eastAsia="Times New Roman" w:hAnsi="Times New Roman" w:cs="Times New Roman"/>
          <w:sz w:val="24"/>
        </w:rPr>
        <w:t>;</w:t>
      </w:r>
    </w:p>
    <w:p w14:paraId="5254B884" w14:textId="77777777" w:rsidR="0079179E" w:rsidRDefault="0079179E" w:rsidP="0079179E">
      <w:pPr>
        <w:widowControl w:val="0"/>
        <w:tabs>
          <w:tab w:val="left" w:pos="1638"/>
        </w:tabs>
        <w:autoSpaceDE w:val="0"/>
        <w:autoSpaceDN w:val="0"/>
        <w:spacing w:after="0" w:line="240" w:lineRule="auto"/>
        <w:ind w:right="111"/>
        <w:jc w:val="both"/>
        <w:rPr>
          <w:rFonts w:ascii="Times New Roman" w:eastAsia="Times New Roman" w:hAnsi="Times New Roman" w:cs="Times New Roman"/>
          <w:sz w:val="24"/>
        </w:rPr>
      </w:pPr>
    </w:p>
    <w:p w14:paraId="17377047" w14:textId="77777777" w:rsidR="0079179E" w:rsidRDefault="0079179E" w:rsidP="0079179E">
      <w:pPr>
        <w:widowControl w:val="0"/>
        <w:tabs>
          <w:tab w:val="left" w:pos="1638"/>
        </w:tabs>
        <w:autoSpaceDE w:val="0"/>
        <w:autoSpaceDN w:val="0"/>
        <w:spacing w:after="0" w:line="240" w:lineRule="auto"/>
        <w:ind w:right="111"/>
        <w:jc w:val="both"/>
        <w:rPr>
          <w:rFonts w:ascii="Times New Roman" w:eastAsia="Times New Roman" w:hAnsi="Times New Roman" w:cs="Times New Roman"/>
          <w:sz w:val="24"/>
        </w:rPr>
      </w:pPr>
    </w:p>
    <w:p w14:paraId="44DB22D8" w14:textId="77777777" w:rsidR="000C4BDA" w:rsidRPr="0079179E" w:rsidRDefault="00640E3D" w:rsidP="00640E3D">
      <w:pPr>
        <w:widowControl w:val="0"/>
        <w:tabs>
          <w:tab w:val="left" w:pos="1638"/>
        </w:tabs>
        <w:autoSpaceDE w:val="0"/>
        <w:autoSpaceDN w:val="0"/>
        <w:spacing w:after="0" w:line="240" w:lineRule="auto"/>
        <w:ind w:left="1560" w:right="111" w:hanging="655"/>
        <w:jc w:val="both"/>
        <w:rPr>
          <w:rFonts w:ascii="Times New Roman" w:eastAsia="Times New Roman" w:hAnsi="Times New Roman" w:cs="Times New Roman"/>
          <w:sz w:val="24"/>
        </w:rPr>
      </w:pPr>
      <w:r>
        <w:rPr>
          <w:rFonts w:ascii="Times New Roman" w:eastAsia="Times New Roman" w:hAnsi="Times New Roman" w:cs="Times New Roman"/>
          <w:sz w:val="24"/>
          <w:lang w:val="sr-Cyrl-RS"/>
        </w:rPr>
        <w:t>и)</w:t>
      </w:r>
      <w:r>
        <w:rPr>
          <w:rFonts w:ascii="Times New Roman" w:eastAsia="Times New Roman" w:hAnsi="Times New Roman" w:cs="Times New Roman"/>
          <w:sz w:val="24"/>
          <w:lang w:val="sr-Cyrl-RS"/>
        </w:rPr>
        <w:tab/>
      </w:r>
      <w:r w:rsidR="000C4BDA" w:rsidRPr="0079179E">
        <w:rPr>
          <w:rFonts w:ascii="Times New Roman" w:eastAsia="Times New Roman" w:hAnsi="Times New Roman" w:cs="Times New Roman"/>
          <w:sz w:val="24"/>
        </w:rPr>
        <w:t>овлашћ</w:t>
      </w:r>
      <w:r w:rsidR="000C4BDA" w:rsidRPr="0079179E">
        <w:rPr>
          <w:rFonts w:ascii="Times New Roman" w:eastAsia="Times New Roman" w:hAnsi="Times New Roman" w:cs="Times New Roman"/>
          <w:sz w:val="24"/>
          <w:lang w:val="sr-Cyrl-RS"/>
        </w:rPr>
        <w:t>ивање</w:t>
      </w:r>
      <w:r w:rsidR="000C4BDA" w:rsidRPr="0079179E">
        <w:rPr>
          <w:rFonts w:ascii="Times New Roman" w:eastAsia="Times New Roman" w:hAnsi="Times New Roman" w:cs="Times New Roman"/>
          <w:sz w:val="24"/>
        </w:rPr>
        <w:t xml:space="preserve"> службеник</w:t>
      </w:r>
      <w:r w:rsidR="000C4BDA" w:rsidRPr="0079179E">
        <w:rPr>
          <w:rFonts w:ascii="Times New Roman" w:eastAsia="Times New Roman" w:hAnsi="Times New Roman" w:cs="Times New Roman"/>
          <w:sz w:val="24"/>
          <w:lang w:val="sr-Cyrl-RS"/>
        </w:rPr>
        <w:t>а</w:t>
      </w:r>
      <w:r w:rsidR="000C4BDA" w:rsidRPr="0079179E">
        <w:rPr>
          <w:rFonts w:ascii="Times New Roman" w:eastAsia="Times New Roman" w:hAnsi="Times New Roman" w:cs="Times New Roman"/>
          <w:sz w:val="24"/>
        </w:rPr>
        <w:t xml:space="preserve"> Банке да заступају Банку, склапају трансакције и издају пуномоћја у име Банке.</w:t>
      </w:r>
    </w:p>
    <w:p w14:paraId="25D4842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4DE6AD0"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У надлежност Управног одбора спада следеће:</w:t>
      </w:r>
    </w:p>
    <w:p w14:paraId="43B4929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16798D3" w14:textId="77777777" w:rsidR="000C4BDA" w:rsidRPr="000C4BDA" w:rsidRDefault="000C4BDA" w:rsidP="00483D21">
      <w:pPr>
        <w:widowControl w:val="0"/>
        <w:numPr>
          <w:ilvl w:val="0"/>
          <w:numId w:val="2"/>
        </w:numPr>
        <w:tabs>
          <w:tab w:val="left" w:pos="1638"/>
        </w:tabs>
        <w:autoSpaceDE w:val="0"/>
        <w:autoSpaceDN w:val="0"/>
        <w:spacing w:after="0" w:line="240" w:lineRule="auto"/>
        <w:ind w:right="112"/>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спровођење кредитне, финансијске, рачуноводствене, тарифне, активе и пасиве и политике управљања ризицима Банке, које је одобрио </w:t>
      </w:r>
      <w:r w:rsidRPr="000C4BDA">
        <w:rPr>
          <w:rFonts w:ascii="Times New Roman" w:eastAsia="Times New Roman" w:hAnsi="Times New Roman" w:cs="Times New Roman"/>
          <w:sz w:val="24"/>
          <w:lang w:val="sr-Cyrl-RS"/>
        </w:rPr>
        <w:t>Одбор директора</w:t>
      </w:r>
      <w:r w:rsidRPr="000C4BDA">
        <w:rPr>
          <w:rFonts w:ascii="Times New Roman" w:eastAsia="Times New Roman" w:hAnsi="Times New Roman" w:cs="Times New Roman"/>
          <w:sz w:val="24"/>
        </w:rPr>
        <w:t>;</w:t>
      </w:r>
    </w:p>
    <w:p w14:paraId="7E5E897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BCC06D4" w14:textId="77777777" w:rsidR="000C4BDA" w:rsidRPr="000C4BDA" w:rsidRDefault="00640E3D" w:rsidP="00640E3D">
      <w:pPr>
        <w:widowControl w:val="0"/>
        <w:tabs>
          <w:tab w:val="left" w:pos="1637"/>
          <w:tab w:val="left" w:pos="1638"/>
        </w:tabs>
        <w:autoSpaceDE w:val="0"/>
        <w:autoSpaceDN w:val="0"/>
        <w:spacing w:after="0" w:line="240" w:lineRule="auto"/>
        <w:ind w:left="1560" w:hanging="655"/>
        <w:jc w:val="both"/>
        <w:rPr>
          <w:rFonts w:ascii="Times New Roman" w:eastAsia="Times New Roman" w:hAnsi="Times New Roman" w:cs="Times New Roman"/>
          <w:sz w:val="24"/>
        </w:rPr>
      </w:pPr>
      <w:r>
        <w:rPr>
          <w:rFonts w:ascii="Times New Roman" w:eastAsia="Times New Roman" w:hAnsi="Times New Roman" w:cs="Times New Roman"/>
          <w:sz w:val="24"/>
          <w:lang w:val="sr-Cyrl-RS"/>
        </w:rPr>
        <w:t>б)</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организовање послова у циљу прикупљања и расподеле расположивих средстава;</w:t>
      </w:r>
    </w:p>
    <w:p w14:paraId="2D2EB06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331705F" w14:textId="77777777" w:rsidR="000C4BDA" w:rsidRPr="000C4BDA" w:rsidRDefault="00640E3D" w:rsidP="00640E3D">
      <w:pPr>
        <w:widowControl w:val="0"/>
        <w:tabs>
          <w:tab w:val="left" w:pos="1637"/>
          <w:tab w:val="left" w:pos="1638"/>
        </w:tabs>
        <w:autoSpaceDE w:val="0"/>
        <w:autoSpaceDN w:val="0"/>
        <w:spacing w:after="0" w:line="240" w:lineRule="auto"/>
        <w:ind w:left="905"/>
        <w:jc w:val="both"/>
        <w:rPr>
          <w:rFonts w:ascii="Times New Roman" w:eastAsia="Times New Roman" w:hAnsi="Times New Roman" w:cs="Times New Roman"/>
          <w:sz w:val="24"/>
        </w:rPr>
      </w:pPr>
      <w:r>
        <w:rPr>
          <w:rFonts w:ascii="Times New Roman" w:eastAsia="Times New Roman" w:hAnsi="Times New Roman" w:cs="Times New Roman"/>
          <w:sz w:val="24"/>
          <w:lang w:val="sr-Cyrl-RS"/>
        </w:rPr>
        <w:t>ц)</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доношење одлука о емисији обвезница;</w:t>
      </w:r>
    </w:p>
    <w:p w14:paraId="4AB0E55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F5C46E6" w14:textId="77777777" w:rsidR="000C4BDA" w:rsidRPr="000C4BDA" w:rsidRDefault="00640E3D" w:rsidP="00640E3D">
      <w:pPr>
        <w:widowControl w:val="0"/>
        <w:tabs>
          <w:tab w:val="left" w:pos="1638"/>
        </w:tabs>
        <w:autoSpaceDE w:val="0"/>
        <w:autoSpaceDN w:val="0"/>
        <w:spacing w:after="0" w:line="240" w:lineRule="auto"/>
        <w:ind w:left="1560" w:right="116" w:hanging="655"/>
        <w:jc w:val="both"/>
        <w:rPr>
          <w:rFonts w:ascii="Times New Roman" w:eastAsia="Times New Roman" w:hAnsi="Times New Roman" w:cs="Times New Roman"/>
          <w:sz w:val="24"/>
        </w:rPr>
      </w:pPr>
      <w:r>
        <w:rPr>
          <w:rFonts w:ascii="Times New Roman" w:eastAsia="Times New Roman" w:hAnsi="Times New Roman" w:cs="Times New Roman"/>
          <w:sz w:val="24"/>
          <w:lang w:val="sr-Cyrl-RS"/>
        </w:rPr>
        <w:t>д)</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припрема потребних материјала и предлога које разматрају </w:t>
      </w:r>
      <w:r w:rsidR="000C4BDA" w:rsidRPr="000C4BDA">
        <w:rPr>
          <w:rFonts w:ascii="Times New Roman" w:eastAsia="Times New Roman" w:hAnsi="Times New Roman" w:cs="Times New Roman"/>
          <w:sz w:val="24"/>
          <w:lang w:val="sr-Cyrl-RS"/>
        </w:rPr>
        <w:t>Одбор гувернера</w:t>
      </w:r>
      <w:r w:rsidR="000C4BDA" w:rsidRPr="000C4BDA">
        <w:rPr>
          <w:rFonts w:ascii="Times New Roman" w:eastAsia="Times New Roman" w:hAnsi="Times New Roman" w:cs="Times New Roman"/>
          <w:sz w:val="24"/>
        </w:rPr>
        <w:t xml:space="preserve"> и </w:t>
      </w:r>
      <w:r w:rsidR="000C4BDA" w:rsidRPr="000C4BDA">
        <w:rPr>
          <w:rFonts w:ascii="Times New Roman" w:eastAsia="Times New Roman" w:hAnsi="Times New Roman" w:cs="Times New Roman"/>
          <w:sz w:val="24"/>
          <w:lang w:val="sr-Cyrl-RS"/>
        </w:rPr>
        <w:t>Одбор директора</w:t>
      </w:r>
      <w:r w:rsidR="000C4BDA" w:rsidRPr="000C4BDA">
        <w:rPr>
          <w:rFonts w:ascii="Times New Roman" w:eastAsia="Times New Roman" w:hAnsi="Times New Roman" w:cs="Times New Roman"/>
          <w:sz w:val="24"/>
        </w:rPr>
        <w:t>;</w:t>
      </w:r>
    </w:p>
    <w:p w14:paraId="1218DA25"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E758931" w14:textId="77777777" w:rsidR="000C4BDA" w:rsidRPr="000C4BDA" w:rsidRDefault="00640E3D" w:rsidP="00640E3D">
      <w:pPr>
        <w:widowControl w:val="0"/>
        <w:tabs>
          <w:tab w:val="left" w:pos="1638"/>
        </w:tabs>
        <w:autoSpaceDE w:val="0"/>
        <w:autoSpaceDN w:val="0"/>
        <w:spacing w:after="0" w:line="240" w:lineRule="auto"/>
        <w:ind w:left="1560" w:right="114" w:hanging="655"/>
        <w:jc w:val="both"/>
        <w:rPr>
          <w:rFonts w:ascii="Times New Roman" w:eastAsia="Times New Roman" w:hAnsi="Times New Roman" w:cs="Times New Roman"/>
          <w:sz w:val="24"/>
        </w:rPr>
      </w:pPr>
      <w:r>
        <w:rPr>
          <w:rFonts w:ascii="Times New Roman" w:eastAsia="Times New Roman" w:hAnsi="Times New Roman" w:cs="Times New Roman"/>
          <w:sz w:val="24"/>
          <w:lang w:val="sr-Cyrl-RS"/>
        </w:rPr>
        <w:t>е)</w:t>
      </w:r>
      <w:r>
        <w:rPr>
          <w:rFonts w:ascii="Times New Roman" w:eastAsia="Times New Roman" w:hAnsi="Times New Roman" w:cs="Times New Roman"/>
          <w:sz w:val="24"/>
          <w:lang w:val="sr-Cyrl-RS"/>
        </w:rPr>
        <w:tab/>
      </w:r>
      <w:r w:rsidR="000C4BDA" w:rsidRPr="000C4BDA">
        <w:rPr>
          <w:rFonts w:ascii="Times New Roman" w:eastAsia="Times New Roman" w:hAnsi="Times New Roman" w:cs="Times New Roman"/>
          <w:sz w:val="24"/>
        </w:rPr>
        <w:t xml:space="preserve">изградњу и коришћење пословних веза Банке и </w:t>
      </w:r>
      <w:r w:rsidR="000C4BDA" w:rsidRPr="000C4BDA">
        <w:rPr>
          <w:rFonts w:ascii="Times New Roman" w:eastAsia="Times New Roman" w:hAnsi="Times New Roman" w:cs="Times New Roman"/>
          <w:sz w:val="24"/>
          <w:lang w:val="sr-Cyrl-RS"/>
        </w:rPr>
        <w:t>одговарајућих</w:t>
      </w:r>
      <w:r w:rsidR="000C4BDA" w:rsidRPr="000C4BDA">
        <w:rPr>
          <w:rFonts w:ascii="Times New Roman" w:eastAsia="Times New Roman" w:hAnsi="Times New Roman" w:cs="Times New Roman"/>
          <w:sz w:val="24"/>
        </w:rPr>
        <w:t xml:space="preserve"> банкарских односа са другим банкама и организацијама.</w:t>
      </w:r>
    </w:p>
    <w:p w14:paraId="5E1D0F2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BDAB8F7" w14:textId="77777777" w:rsidR="000C4BDA" w:rsidRPr="000C4BDA" w:rsidRDefault="000C4BDA" w:rsidP="00483D21">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Управни одбор доноси одлуке о свим питањима из надлежности Управног одбора простом већином. У случају изједначеног броја гласова, одлучујући је глас председника Управног одбора.</w:t>
      </w:r>
    </w:p>
    <w:p w14:paraId="30F689E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D149F1B" w14:textId="77777777" w:rsidR="000C4BDA" w:rsidRPr="000C4BDA" w:rsidRDefault="000C4BDA"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Сва питања о којима се расправља на седницама Управног одбора биће документована у записнику.</w:t>
      </w:r>
    </w:p>
    <w:p w14:paraId="1B28C04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5643165" w14:textId="77777777" w:rsidR="000C4BDA" w:rsidRDefault="000C4BDA" w:rsidP="00483D21">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Заменици председника Управног одбора управљају одређеним областима рада и одговарају председнику Управног одбора.</w:t>
      </w:r>
    </w:p>
    <w:p w14:paraId="6FC79082" w14:textId="77777777" w:rsidR="00483D21" w:rsidRPr="000C4BDA" w:rsidRDefault="00483D21" w:rsidP="00483D21">
      <w:pPr>
        <w:widowControl w:val="0"/>
        <w:autoSpaceDE w:val="0"/>
        <w:autoSpaceDN w:val="0"/>
        <w:spacing w:after="0" w:line="240" w:lineRule="auto"/>
        <w:ind w:right="112" w:firstLine="720"/>
        <w:jc w:val="both"/>
        <w:rPr>
          <w:rFonts w:ascii="Times New Roman" w:eastAsia="Times New Roman" w:hAnsi="Times New Roman" w:cs="Times New Roman"/>
          <w:sz w:val="21"/>
          <w:szCs w:val="24"/>
        </w:rPr>
      </w:pPr>
    </w:p>
    <w:p w14:paraId="55FFBA7E" w14:textId="77777777" w:rsidR="000C4BDA" w:rsidRPr="00C364DB"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25</w:t>
      </w:r>
      <w:r w:rsidR="00C364DB">
        <w:rPr>
          <w:rFonts w:ascii="Times New Roman" w:eastAsia="Times New Roman" w:hAnsi="Times New Roman" w:cs="Times New Roman"/>
          <w:b/>
          <w:bCs/>
          <w:sz w:val="24"/>
          <w:szCs w:val="24"/>
          <w:lang w:val="sr-Cyrl-RS"/>
        </w:rPr>
        <w:t>.</w:t>
      </w:r>
    </w:p>
    <w:p w14:paraId="4EA269EF" w14:textId="77777777" w:rsidR="000C4BDA" w:rsidRPr="007862B8" w:rsidRDefault="000C4BDA" w:rsidP="00483D21">
      <w:pPr>
        <w:widowControl w:val="0"/>
        <w:autoSpaceDE w:val="0"/>
        <w:autoSpaceDN w:val="0"/>
        <w:spacing w:after="0" w:line="240" w:lineRule="auto"/>
        <w:rPr>
          <w:rFonts w:ascii="Times New Roman" w:eastAsia="Times New Roman" w:hAnsi="Times New Roman" w:cs="Times New Roman"/>
          <w:b/>
          <w:sz w:val="12"/>
          <w:szCs w:val="12"/>
        </w:rPr>
      </w:pPr>
    </w:p>
    <w:p w14:paraId="47C6E0D2" w14:textId="77777777" w:rsidR="000C4BDA" w:rsidRPr="000C4BDA" w:rsidRDefault="000C4BDA" w:rsidP="00483D21">
      <w:pPr>
        <w:widowControl w:val="0"/>
        <w:autoSpaceDE w:val="0"/>
        <w:autoSpaceDN w:val="0"/>
        <w:spacing w:after="0" w:line="240" w:lineRule="auto"/>
        <w:ind w:right="104"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Приликом обављања послова, председник Управног одбора, заменици председника Управног одбора и други службеници Банке су међународни службеници. Они ће подносити извештаје Банци и бити независни од свих органа или званичника држава чији су држављани.</w:t>
      </w:r>
    </w:p>
    <w:p w14:paraId="33ABC0D1"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5F10D450" w14:textId="77777777" w:rsidR="000C4BDA" w:rsidRPr="000C4BDA" w:rsidRDefault="000C4BDA" w:rsidP="00483D21">
      <w:pPr>
        <w:widowControl w:val="0"/>
        <w:autoSpaceDE w:val="0"/>
        <w:autoSpaceDN w:val="0"/>
        <w:spacing w:after="0" w:line="240" w:lineRule="auto"/>
        <w:jc w:val="center"/>
        <w:rPr>
          <w:rFonts w:ascii="Times New Roman" w:eastAsia="Times New Roman" w:hAnsi="Times New Roman" w:cs="Times New Roman"/>
          <w:b/>
          <w:sz w:val="20"/>
          <w:szCs w:val="24"/>
        </w:rPr>
      </w:pPr>
      <w:r w:rsidRPr="000C4BDA">
        <w:rPr>
          <w:rFonts w:ascii="Times New Roman" w:eastAsia="Times New Roman" w:hAnsi="Times New Roman" w:cs="Times New Roman"/>
          <w:b/>
          <w:bCs/>
          <w:sz w:val="24"/>
          <w:szCs w:val="24"/>
        </w:rPr>
        <w:t>ПРЕГЛЕД ПОСЛОВАЊА БАНКЕ</w:t>
      </w:r>
    </w:p>
    <w:p w14:paraId="23ADD85B" w14:textId="77777777" w:rsidR="000C4BDA" w:rsidRPr="000C4BDA"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p>
    <w:p w14:paraId="5F51E5FC" w14:textId="77777777" w:rsidR="000C4BDA" w:rsidRPr="00C364DB"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26</w:t>
      </w:r>
      <w:r w:rsidR="00C364DB">
        <w:rPr>
          <w:rFonts w:ascii="Times New Roman" w:eastAsia="Times New Roman" w:hAnsi="Times New Roman" w:cs="Times New Roman"/>
          <w:b/>
          <w:sz w:val="24"/>
          <w:lang w:val="sr-Cyrl-RS"/>
        </w:rPr>
        <w:t>.</w:t>
      </w:r>
    </w:p>
    <w:p w14:paraId="63F0E6F6" w14:textId="77777777" w:rsidR="000C4BDA" w:rsidRPr="007862B8" w:rsidRDefault="000C4BDA" w:rsidP="00483D21">
      <w:pPr>
        <w:widowControl w:val="0"/>
        <w:autoSpaceDE w:val="0"/>
        <w:autoSpaceDN w:val="0"/>
        <w:spacing w:after="0" w:line="240" w:lineRule="auto"/>
        <w:rPr>
          <w:rFonts w:ascii="Times New Roman" w:eastAsia="Times New Roman" w:hAnsi="Times New Roman" w:cs="Times New Roman"/>
          <w:b/>
          <w:sz w:val="12"/>
          <w:szCs w:val="12"/>
        </w:rPr>
      </w:pPr>
    </w:p>
    <w:p w14:paraId="2BD95338" w14:textId="77777777" w:rsidR="000C4BDA" w:rsidRPr="000C4BDA" w:rsidRDefault="000C4BDA" w:rsidP="00483D21">
      <w:pPr>
        <w:widowControl w:val="0"/>
        <w:autoSpaceDE w:val="0"/>
        <w:autoSpaceDN w:val="0"/>
        <w:spacing w:after="0" w:line="240" w:lineRule="auto"/>
        <w:ind w:right="109"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Комисија за ревизију, коју именује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на период од пет година, а чине је председник Одбора за ревизију и његови чланови, врши ревизију пословања Банке, што укључује преглед спровођења одлука донетих од стране </w:t>
      </w:r>
      <w:r w:rsidRPr="000C4BDA">
        <w:rPr>
          <w:rFonts w:ascii="Times New Roman" w:eastAsia="Times New Roman" w:hAnsi="Times New Roman" w:cs="Times New Roman"/>
          <w:sz w:val="24"/>
          <w:szCs w:val="24"/>
          <w:lang w:val="sr-Cyrl-RS"/>
        </w:rPr>
        <w:t>Одбора гувернера</w:t>
      </w:r>
      <w:r w:rsidRPr="000C4BDA">
        <w:rPr>
          <w:rFonts w:ascii="Times New Roman" w:eastAsia="Times New Roman" w:hAnsi="Times New Roman" w:cs="Times New Roman"/>
          <w:sz w:val="24"/>
          <w:szCs w:val="24"/>
        </w:rPr>
        <w:t xml:space="preserve"> и </w:t>
      </w:r>
      <w:r w:rsidRPr="000C4BDA">
        <w:rPr>
          <w:rFonts w:ascii="Times New Roman" w:eastAsia="Times New Roman" w:hAnsi="Times New Roman" w:cs="Times New Roman"/>
          <w:sz w:val="24"/>
          <w:szCs w:val="24"/>
          <w:lang w:val="sr-Cyrl-RS"/>
        </w:rPr>
        <w:t>Одбора директора</w:t>
      </w:r>
      <w:r w:rsidRPr="000C4BDA">
        <w:rPr>
          <w:rFonts w:ascii="Times New Roman" w:eastAsia="Times New Roman" w:hAnsi="Times New Roman" w:cs="Times New Roman"/>
          <w:sz w:val="24"/>
          <w:szCs w:val="24"/>
        </w:rPr>
        <w:t xml:space="preserve">, годишњи извештаји, готовина и имовина, евиденције, извештаји и документи Банке и њених филијала, представништава и </w:t>
      </w:r>
      <w:r w:rsidRPr="000C4BDA">
        <w:rPr>
          <w:rFonts w:ascii="Times New Roman" w:eastAsia="Times New Roman" w:hAnsi="Times New Roman" w:cs="Times New Roman"/>
          <w:sz w:val="24"/>
          <w:szCs w:val="24"/>
          <w:lang w:val="sr-Cyrl-RS"/>
        </w:rPr>
        <w:t>повезаних</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друштава</w:t>
      </w:r>
      <w:r w:rsidRPr="000C4BDA">
        <w:rPr>
          <w:rFonts w:ascii="Times New Roman" w:eastAsia="Times New Roman" w:hAnsi="Times New Roman" w:cs="Times New Roman"/>
          <w:sz w:val="24"/>
          <w:szCs w:val="24"/>
        </w:rPr>
        <w:t>.</w:t>
      </w:r>
    </w:p>
    <w:p w14:paraId="4B5A5BB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47E5E0A" w14:textId="77777777" w:rsidR="000C4BDA" w:rsidRPr="000C4BDA" w:rsidRDefault="000C4BDA" w:rsidP="00483D21">
      <w:pPr>
        <w:widowControl w:val="0"/>
        <w:autoSpaceDE w:val="0"/>
        <w:autoSpaceDN w:val="0"/>
        <w:spacing w:after="0" w:line="240" w:lineRule="auto"/>
        <w:ind w:right="115"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Председник и чланови Комисије за ревизију не могу обављати друге функције у Банци.</w:t>
      </w:r>
    </w:p>
    <w:p w14:paraId="5EEA938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82B73F8"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утврђује процедуру за спровођење ревизије.</w:t>
      </w:r>
    </w:p>
    <w:p w14:paraId="660CD29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14F7374F" w14:textId="77777777" w:rsidR="0079179E" w:rsidRDefault="000C4BDA" w:rsidP="0079179E">
      <w:pPr>
        <w:widowControl w:val="0"/>
        <w:autoSpaceDE w:val="0"/>
        <w:autoSpaceDN w:val="0"/>
        <w:spacing w:after="0" w:line="240" w:lineRule="auto"/>
        <w:ind w:right="109"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Председник Управног одбора </w:t>
      </w:r>
      <w:r w:rsidRPr="000C4BDA">
        <w:rPr>
          <w:rFonts w:ascii="Times New Roman" w:eastAsia="Times New Roman" w:hAnsi="Times New Roman" w:cs="Times New Roman"/>
          <w:sz w:val="24"/>
          <w:szCs w:val="24"/>
          <w:lang w:val="sr-Cyrl-RS"/>
        </w:rPr>
        <w:t>дужан је да пружа помоћ</w:t>
      </w:r>
      <w:r w:rsidRPr="000C4BDA">
        <w:rPr>
          <w:rFonts w:ascii="Times New Roman" w:eastAsia="Times New Roman" w:hAnsi="Times New Roman" w:cs="Times New Roman"/>
          <w:sz w:val="24"/>
          <w:szCs w:val="24"/>
        </w:rPr>
        <w:t xml:space="preserve"> Коми</w:t>
      </w:r>
      <w:r w:rsidR="00B95D69">
        <w:rPr>
          <w:rFonts w:ascii="Times New Roman" w:eastAsia="Times New Roman" w:hAnsi="Times New Roman" w:cs="Times New Roman"/>
          <w:sz w:val="24"/>
          <w:szCs w:val="24"/>
          <w:lang w:val="sr-Cyrl-RS"/>
        </w:rPr>
        <w:t>сији</w:t>
      </w:r>
      <w:r w:rsidRPr="000C4BDA">
        <w:rPr>
          <w:rFonts w:ascii="Times New Roman" w:eastAsia="Times New Roman" w:hAnsi="Times New Roman" w:cs="Times New Roman"/>
          <w:sz w:val="24"/>
          <w:szCs w:val="24"/>
        </w:rPr>
        <w:t xml:space="preserve"> за ревизију током његових ревизија и обезбеђује доступност свих оперативних докумената Банке који могу бити потребни за спровођење објективне ревизије и припрему извештаја.</w:t>
      </w:r>
    </w:p>
    <w:p w14:paraId="6B11865F" w14:textId="77777777" w:rsidR="0079179E" w:rsidRDefault="0079179E" w:rsidP="0079179E">
      <w:pPr>
        <w:widowControl w:val="0"/>
        <w:autoSpaceDE w:val="0"/>
        <w:autoSpaceDN w:val="0"/>
        <w:spacing w:after="0" w:line="240" w:lineRule="auto"/>
        <w:ind w:right="109" w:firstLine="720"/>
        <w:jc w:val="both"/>
        <w:rPr>
          <w:rFonts w:ascii="Times New Roman" w:eastAsia="Times New Roman" w:hAnsi="Times New Roman" w:cs="Times New Roman"/>
          <w:sz w:val="24"/>
          <w:szCs w:val="24"/>
        </w:rPr>
      </w:pPr>
    </w:p>
    <w:p w14:paraId="1A5CDEF4" w14:textId="77777777" w:rsidR="0079179E" w:rsidRDefault="0079179E" w:rsidP="0079179E">
      <w:pPr>
        <w:widowControl w:val="0"/>
        <w:autoSpaceDE w:val="0"/>
        <w:autoSpaceDN w:val="0"/>
        <w:spacing w:after="0" w:line="240" w:lineRule="auto"/>
        <w:ind w:right="109" w:firstLine="720"/>
        <w:jc w:val="both"/>
        <w:rPr>
          <w:rFonts w:ascii="Times New Roman" w:eastAsia="Times New Roman" w:hAnsi="Times New Roman" w:cs="Times New Roman"/>
          <w:sz w:val="24"/>
          <w:szCs w:val="24"/>
        </w:rPr>
      </w:pPr>
    </w:p>
    <w:p w14:paraId="77E1F49A" w14:textId="77777777" w:rsidR="000C4BDA" w:rsidRPr="000C4BDA" w:rsidRDefault="000C4BDA" w:rsidP="0079179E">
      <w:pPr>
        <w:widowControl w:val="0"/>
        <w:autoSpaceDE w:val="0"/>
        <w:autoSpaceDN w:val="0"/>
        <w:spacing w:after="0" w:line="240" w:lineRule="auto"/>
        <w:ind w:right="109"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Извештаји Комисије за ревизију достављају се </w:t>
      </w:r>
      <w:r w:rsidRPr="000C4BDA">
        <w:rPr>
          <w:rFonts w:ascii="Times New Roman" w:eastAsia="Times New Roman" w:hAnsi="Times New Roman" w:cs="Times New Roman"/>
          <w:sz w:val="24"/>
          <w:szCs w:val="24"/>
          <w:lang w:val="sr-Cyrl-RS"/>
        </w:rPr>
        <w:t>Одбору гувернера</w:t>
      </w:r>
      <w:r w:rsidRPr="000C4BDA">
        <w:rPr>
          <w:rFonts w:ascii="Times New Roman" w:eastAsia="Times New Roman" w:hAnsi="Times New Roman" w:cs="Times New Roman"/>
          <w:sz w:val="24"/>
          <w:szCs w:val="24"/>
        </w:rPr>
        <w:t xml:space="preserve"> и </w:t>
      </w:r>
      <w:r w:rsidRPr="000C4BDA">
        <w:rPr>
          <w:rFonts w:ascii="Times New Roman" w:eastAsia="Times New Roman" w:hAnsi="Times New Roman" w:cs="Times New Roman"/>
          <w:sz w:val="24"/>
          <w:szCs w:val="24"/>
          <w:lang w:val="sr-Cyrl-RS"/>
        </w:rPr>
        <w:t>Одбору директора</w:t>
      </w:r>
      <w:r w:rsidRPr="000C4BDA">
        <w:rPr>
          <w:rFonts w:ascii="Times New Roman" w:eastAsia="Times New Roman" w:hAnsi="Times New Roman" w:cs="Times New Roman"/>
          <w:sz w:val="24"/>
          <w:szCs w:val="24"/>
        </w:rPr>
        <w:t>.</w:t>
      </w:r>
    </w:p>
    <w:p w14:paraId="3271C077"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50F16D45"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СТРУКТУРА БАНКЕ</w:t>
      </w:r>
    </w:p>
    <w:p w14:paraId="58F9DA50"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04391EA2" w14:textId="77777777" w:rsidR="000C4BDA" w:rsidRPr="00C364DB"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27</w:t>
      </w:r>
      <w:r w:rsidR="00C364DB">
        <w:rPr>
          <w:rFonts w:ascii="Times New Roman" w:eastAsia="Times New Roman" w:hAnsi="Times New Roman" w:cs="Times New Roman"/>
          <w:b/>
          <w:sz w:val="24"/>
          <w:lang w:val="sr-Cyrl-RS"/>
        </w:rPr>
        <w:t>.</w:t>
      </w:r>
    </w:p>
    <w:p w14:paraId="1E58F216"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554C0989" w14:textId="77777777" w:rsidR="000C4BDA" w:rsidRPr="000C4BDA" w:rsidRDefault="000C4BDA" w:rsidP="00483D21">
      <w:pPr>
        <w:widowControl w:val="0"/>
        <w:autoSpaceDE w:val="0"/>
        <w:autoSpaceDN w:val="0"/>
        <w:spacing w:after="0" w:line="240" w:lineRule="auto"/>
        <w:ind w:right="109" w:firstLine="720"/>
        <w:jc w:val="both"/>
        <w:rPr>
          <w:rFonts w:ascii="Times New Roman" w:eastAsia="Times New Roman" w:hAnsi="Times New Roman" w:cs="Times New Roman"/>
          <w:sz w:val="24"/>
          <w:szCs w:val="24"/>
          <w:lang w:val="sr-Cyrl-RS"/>
        </w:rPr>
      </w:pPr>
      <w:r w:rsidRPr="000C4BDA">
        <w:rPr>
          <w:rFonts w:ascii="Times New Roman" w:eastAsia="Times New Roman" w:hAnsi="Times New Roman" w:cs="Times New Roman"/>
          <w:sz w:val="24"/>
          <w:szCs w:val="24"/>
        </w:rPr>
        <w:t xml:space="preserve">Одбор гувернера одобрава организациону структуру Банке до нивоа њених самосталних </w:t>
      </w:r>
      <w:r w:rsidRPr="000C4BDA">
        <w:rPr>
          <w:rFonts w:ascii="Times New Roman" w:eastAsia="Times New Roman" w:hAnsi="Times New Roman" w:cs="Times New Roman"/>
          <w:sz w:val="24"/>
          <w:szCs w:val="24"/>
          <w:lang w:val="sr-Cyrl-RS"/>
        </w:rPr>
        <w:t>сектора</w:t>
      </w:r>
      <w:r w:rsidRPr="000C4BDA">
        <w:rPr>
          <w:rFonts w:ascii="Times New Roman" w:eastAsia="Times New Roman" w:hAnsi="Times New Roman" w:cs="Times New Roman"/>
          <w:sz w:val="24"/>
          <w:szCs w:val="24"/>
        </w:rPr>
        <w:t xml:space="preserve">, а </w:t>
      </w: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одобрава организациону структуру до нивоа </w:t>
      </w:r>
      <w:r w:rsidRPr="000C4BDA">
        <w:rPr>
          <w:rFonts w:ascii="Times New Roman" w:eastAsia="Times New Roman" w:hAnsi="Times New Roman" w:cs="Times New Roman"/>
          <w:sz w:val="24"/>
          <w:szCs w:val="24"/>
          <w:lang w:val="sr-Cyrl-RS"/>
        </w:rPr>
        <w:t>одељења.</w:t>
      </w:r>
    </w:p>
    <w:p w14:paraId="6116BAEA"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00D7D4C" w14:textId="77777777" w:rsidR="000C4BDA" w:rsidRPr="000C4BDA" w:rsidRDefault="000C4BDA" w:rsidP="00483D21">
      <w:pPr>
        <w:widowControl w:val="0"/>
        <w:autoSpaceDE w:val="0"/>
        <w:autoSpaceDN w:val="0"/>
        <w:spacing w:after="0" w:line="240" w:lineRule="auto"/>
        <w:ind w:right="116"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Особље Банке ће бити састављено од квалификованих стручњака, који ће бити ангажовани, с тим да се предност даје грађанима држава чланица Банке.</w:t>
      </w:r>
    </w:p>
    <w:p w14:paraId="608CA1BA"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0E25439A"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РЕШАВАЊЕ СПОРОВА</w:t>
      </w:r>
    </w:p>
    <w:p w14:paraId="469F150E"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5FF79712" w14:textId="77777777" w:rsidR="000C4BDA" w:rsidRPr="00C364DB"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28</w:t>
      </w:r>
      <w:r w:rsidR="00C364DB">
        <w:rPr>
          <w:rFonts w:ascii="Times New Roman" w:eastAsia="Times New Roman" w:hAnsi="Times New Roman" w:cs="Times New Roman"/>
          <w:b/>
          <w:sz w:val="24"/>
          <w:lang w:val="sr-Cyrl-RS"/>
        </w:rPr>
        <w:t>.</w:t>
      </w:r>
    </w:p>
    <w:p w14:paraId="386B7757"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0DCE0A5E" w14:textId="77777777" w:rsidR="000C4BDA" w:rsidRPr="000C4BDA" w:rsidRDefault="000C4BDA" w:rsidP="00483D21">
      <w:pPr>
        <w:widowControl w:val="0"/>
        <w:autoSpaceDE w:val="0"/>
        <w:autoSpaceDN w:val="0"/>
        <w:spacing w:after="0" w:line="240" w:lineRule="auto"/>
        <w:ind w:right="11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Потраживање се може поднети Банци у року од две године од тренутка настанка права на потраживање.</w:t>
      </w:r>
    </w:p>
    <w:p w14:paraId="34706FB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13"/>
          <w:szCs w:val="24"/>
        </w:rPr>
      </w:pPr>
    </w:p>
    <w:p w14:paraId="587BC3AF" w14:textId="77777777" w:rsidR="000C4BDA" w:rsidRPr="00C364DB"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29</w:t>
      </w:r>
      <w:r w:rsidR="00C364DB">
        <w:rPr>
          <w:rFonts w:ascii="Times New Roman" w:eastAsia="Times New Roman" w:hAnsi="Times New Roman" w:cs="Times New Roman"/>
          <w:b/>
          <w:bCs/>
          <w:sz w:val="24"/>
          <w:szCs w:val="24"/>
          <w:lang w:val="sr-Cyrl-RS"/>
        </w:rPr>
        <w:t>.</w:t>
      </w:r>
    </w:p>
    <w:p w14:paraId="1F0EED7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1AB990E1" w14:textId="77777777" w:rsidR="000C4BDA" w:rsidRPr="000C4BDA" w:rsidRDefault="000C4BDA" w:rsidP="00483D21">
      <w:pPr>
        <w:widowControl w:val="0"/>
        <w:numPr>
          <w:ilvl w:val="0"/>
          <w:numId w:val="1"/>
        </w:numPr>
        <w:tabs>
          <w:tab w:val="left" w:pos="918"/>
        </w:tabs>
        <w:autoSpaceDE w:val="0"/>
        <w:autoSpaceDN w:val="0"/>
        <w:spacing w:after="0" w:line="240" w:lineRule="auto"/>
        <w:ind w:right="108"/>
        <w:jc w:val="both"/>
        <w:rPr>
          <w:rFonts w:ascii="Times New Roman" w:eastAsia="Times New Roman" w:hAnsi="Times New Roman" w:cs="Times New Roman"/>
          <w:sz w:val="24"/>
        </w:rPr>
      </w:pPr>
      <w:r w:rsidRPr="000C4BDA">
        <w:rPr>
          <w:rFonts w:ascii="Times New Roman" w:eastAsia="Times New Roman" w:hAnsi="Times New Roman" w:cs="Times New Roman"/>
          <w:sz w:val="24"/>
        </w:rPr>
        <w:t>Спорови између Банке и било које стране са којом је Банка склопила уговор (осим члан</w:t>
      </w:r>
      <w:r w:rsidRPr="000C4BDA">
        <w:rPr>
          <w:rFonts w:ascii="Times New Roman" w:eastAsia="Times New Roman" w:hAnsi="Times New Roman" w:cs="Times New Roman"/>
          <w:sz w:val="24"/>
          <w:lang w:val="sr-Cyrl-RS"/>
        </w:rPr>
        <w:t>ице</w:t>
      </w:r>
      <w:r w:rsidRPr="000C4BDA">
        <w:rPr>
          <w:rFonts w:ascii="Times New Roman" w:eastAsia="Times New Roman" w:hAnsi="Times New Roman" w:cs="Times New Roman"/>
          <w:sz w:val="24"/>
        </w:rPr>
        <w:t xml:space="preserve"> Банке), решаваће се у складу са условима наведеног уговора. Банка ће настојати да осигура да релевантни документи укључују одредбу која упућује на све спорове Међународном трговачком арбитражном суду при Трговачкој и индустријској комори Руске Федерације или сличним арбитражним судовима у другим државама чланицама.</w:t>
      </w:r>
    </w:p>
    <w:p w14:paraId="5BF7D19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D3177FC" w14:textId="77777777" w:rsidR="000C4BDA" w:rsidRPr="000C4BDA" w:rsidRDefault="000C4BDA" w:rsidP="00483D21">
      <w:pPr>
        <w:widowControl w:val="0"/>
        <w:numPr>
          <w:ilvl w:val="0"/>
          <w:numId w:val="1"/>
        </w:numPr>
        <w:tabs>
          <w:tab w:val="left" w:pos="918"/>
        </w:tabs>
        <w:autoSpaceDE w:val="0"/>
        <w:autoSpaceDN w:val="0"/>
        <w:spacing w:after="0" w:line="240" w:lineRule="auto"/>
        <w:ind w:right="115"/>
        <w:jc w:val="both"/>
        <w:rPr>
          <w:rFonts w:ascii="Times New Roman" w:eastAsia="Times New Roman" w:hAnsi="Times New Roman" w:cs="Times New Roman"/>
          <w:sz w:val="24"/>
        </w:rPr>
      </w:pPr>
      <w:r w:rsidRPr="000C4BDA">
        <w:rPr>
          <w:rFonts w:ascii="Times New Roman" w:eastAsia="Times New Roman" w:hAnsi="Times New Roman" w:cs="Times New Roman"/>
          <w:sz w:val="24"/>
        </w:rPr>
        <w:t xml:space="preserve">Спорове и несугласице које настану у току пословања Банке између Банке и било </w:t>
      </w:r>
      <w:r w:rsidRPr="000C4BDA">
        <w:rPr>
          <w:rFonts w:ascii="Times New Roman" w:eastAsia="Times New Roman" w:hAnsi="Times New Roman" w:cs="Times New Roman"/>
          <w:sz w:val="24"/>
          <w:lang w:val="sr-Cyrl-RS"/>
        </w:rPr>
        <w:t>које чланице</w:t>
      </w:r>
      <w:r w:rsidRPr="000C4BDA">
        <w:rPr>
          <w:rFonts w:ascii="Times New Roman" w:eastAsia="Times New Roman" w:hAnsi="Times New Roman" w:cs="Times New Roman"/>
          <w:sz w:val="24"/>
        </w:rPr>
        <w:t xml:space="preserve"> или бивше</w:t>
      </w:r>
      <w:r w:rsidRPr="000C4BDA">
        <w:rPr>
          <w:rFonts w:ascii="Times New Roman" w:eastAsia="Times New Roman" w:hAnsi="Times New Roman" w:cs="Times New Roman"/>
          <w:sz w:val="24"/>
          <w:lang w:val="sr-Cyrl-RS"/>
        </w:rPr>
        <w:t xml:space="preserve"> чланице</w:t>
      </w:r>
      <w:r w:rsidRPr="000C4BDA">
        <w:rPr>
          <w:rFonts w:ascii="Times New Roman" w:eastAsia="Times New Roman" w:hAnsi="Times New Roman" w:cs="Times New Roman"/>
          <w:sz w:val="24"/>
        </w:rPr>
        <w:t xml:space="preserve"> Банке, стране ће, у мери у којој је то могуће, решавати путем преговора и консултација.</w:t>
      </w:r>
    </w:p>
    <w:p w14:paraId="7DD4D35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68BD884D" w14:textId="77777777" w:rsidR="000C4BDA" w:rsidRPr="000C4BDA" w:rsidRDefault="000C4BDA" w:rsidP="00551684">
      <w:pPr>
        <w:widowControl w:val="0"/>
        <w:autoSpaceDE w:val="0"/>
        <w:autoSpaceDN w:val="0"/>
        <w:spacing w:after="0" w:line="240" w:lineRule="auto"/>
        <w:ind w:left="993" w:right="112" w:hanging="1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Уколико се такав спор или неслагање не реши путем преговора и консултација у року од шест (6) месеци, било која страна у спору ће пренети спор или неслагање у складу са утврђеном процедуром </w:t>
      </w:r>
      <w:r w:rsidRPr="000C4BDA">
        <w:rPr>
          <w:rFonts w:ascii="Times New Roman" w:eastAsia="Times New Roman" w:hAnsi="Times New Roman" w:cs="Times New Roman"/>
          <w:sz w:val="24"/>
          <w:szCs w:val="24"/>
          <w:lang w:val="sr-Cyrl-RS"/>
        </w:rPr>
        <w:t>Одбору гувернера</w:t>
      </w:r>
      <w:r w:rsidRPr="000C4BDA">
        <w:rPr>
          <w:rFonts w:ascii="Times New Roman" w:eastAsia="Times New Roman" w:hAnsi="Times New Roman" w:cs="Times New Roman"/>
          <w:sz w:val="24"/>
          <w:szCs w:val="24"/>
        </w:rPr>
        <w:t xml:space="preserve"> на решавање.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разматра и решава спор у року од шест (6) месеци. Након овог периода, свака страна може упутити спор или неслагање ради коначног решавања арбитражном суду.</w:t>
      </w:r>
    </w:p>
    <w:p w14:paraId="4A22D30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505AFD2" w14:textId="77777777" w:rsidR="000C4BDA" w:rsidRDefault="000C4BDA" w:rsidP="00551684">
      <w:pPr>
        <w:widowControl w:val="0"/>
        <w:autoSpaceDE w:val="0"/>
        <w:autoSpaceDN w:val="0"/>
        <w:spacing w:after="0" w:line="240" w:lineRule="auto"/>
        <w:ind w:left="993" w:right="109"/>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Арбитражни суд</w:t>
      </w:r>
      <w:r w:rsidRPr="000C4BDA">
        <w:rPr>
          <w:rFonts w:ascii="Times New Roman" w:eastAsia="Times New Roman" w:hAnsi="Times New Roman" w:cs="Times New Roman"/>
          <w:sz w:val="24"/>
          <w:szCs w:val="24"/>
        </w:rPr>
        <w:t xml:space="preserve"> ће </w:t>
      </w:r>
      <w:r w:rsidRPr="000C4BDA">
        <w:rPr>
          <w:rFonts w:ascii="Times New Roman" w:eastAsia="Times New Roman" w:hAnsi="Times New Roman" w:cs="Times New Roman"/>
          <w:sz w:val="24"/>
          <w:szCs w:val="24"/>
          <w:lang w:val="sr-Cyrl-RS"/>
        </w:rPr>
        <w:t>се састојати од</w:t>
      </w:r>
      <w:r w:rsidRPr="000C4BDA">
        <w:rPr>
          <w:rFonts w:ascii="Times New Roman" w:eastAsia="Times New Roman" w:hAnsi="Times New Roman" w:cs="Times New Roman"/>
          <w:sz w:val="24"/>
          <w:szCs w:val="24"/>
        </w:rPr>
        <w:t xml:space="preserve"> три арбитра који ће бити именовани у року од два месеца након што се релевантни спор изнесе на арбитражу. Једног арбитра именује Банка, другог арбитра именује релевантни члан Банке, а трећег арбитра (председавајућег) именује по договору два именована арбитра. Уколико се арбитри које су именовале стране у спору не договоре око именовања трећег арбитра (председавајућег), тог трећег арбитра (председавајућег) именује председник Међународног суда правде Уједињених нација. Арбитри доносе одлуку већином гласова и она је коначна и обавезујућа за стране у спору. Трећи арбитар (председавајући) има пуна овлашћења да решава сва </w:t>
      </w:r>
      <w:r w:rsidRPr="000C4BDA">
        <w:rPr>
          <w:rFonts w:ascii="Times New Roman" w:eastAsia="Times New Roman" w:hAnsi="Times New Roman" w:cs="Times New Roman"/>
          <w:sz w:val="24"/>
          <w:szCs w:val="24"/>
          <w:lang w:val="sr-Cyrl-RS"/>
        </w:rPr>
        <w:t>процесна</w:t>
      </w:r>
      <w:r w:rsidRPr="000C4BDA">
        <w:rPr>
          <w:rFonts w:ascii="Times New Roman" w:eastAsia="Times New Roman" w:hAnsi="Times New Roman" w:cs="Times New Roman"/>
          <w:sz w:val="24"/>
          <w:szCs w:val="24"/>
        </w:rPr>
        <w:t xml:space="preserve"> питања у сваком случају када се странке не слажу у вези са наведеним </w:t>
      </w:r>
      <w:r w:rsidRPr="000C4BDA">
        <w:rPr>
          <w:rFonts w:ascii="Times New Roman" w:eastAsia="Times New Roman" w:hAnsi="Times New Roman" w:cs="Times New Roman"/>
          <w:sz w:val="24"/>
          <w:szCs w:val="24"/>
          <w:lang w:val="sr-Cyrl-RS"/>
        </w:rPr>
        <w:t>процесним</w:t>
      </w:r>
      <w:r w:rsidRPr="000C4BDA">
        <w:rPr>
          <w:rFonts w:ascii="Times New Roman" w:eastAsia="Times New Roman" w:hAnsi="Times New Roman" w:cs="Times New Roman"/>
          <w:sz w:val="24"/>
          <w:szCs w:val="24"/>
        </w:rPr>
        <w:t xml:space="preserve"> питањима.</w:t>
      </w:r>
    </w:p>
    <w:p w14:paraId="3636D8B1"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7123CA20"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050E26F0"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0AF87BAA" w14:textId="77777777" w:rsidR="00F44434" w:rsidRDefault="00F44434"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79ACDE41"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77D757F9" w14:textId="77777777" w:rsidR="0079179E" w:rsidRDefault="0079179E"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p>
    <w:p w14:paraId="1B56EF1C"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sz w:val="20"/>
          <w:szCs w:val="24"/>
        </w:rPr>
      </w:pPr>
      <w:r w:rsidRPr="00483D21">
        <w:rPr>
          <w:rFonts w:ascii="Times New Roman" w:eastAsia="Times New Roman" w:hAnsi="Times New Roman" w:cs="Times New Roman"/>
          <w:b/>
          <w:bCs/>
          <w:sz w:val="24"/>
          <w:szCs w:val="24"/>
          <w:lang w:val="sr-Cyrl-RS"/>
        </w:rPr>
        <w:t>ИЗВЕШТАВАЊЕ</w:t>
      </w:r>
      <w:r w:rsidRPr="000C4BDA">
        <w:rPr>
          <w:rFonts w:ascii="Times New Roman" w:eastAsia="Times New Roman" w:hAnsi="Times New Roman" w:cs="Times New Roman"/>
          <w:b/>
          <w:bCs/>
          <w:sz w:val="24"/>
          <w:szCs w:val="24"/>
        </w:rPr>
        <w:t xml:space="preserve"> И РЕВИЗИЈА</w:t>
      </w:r>
    </w:p>
    <w:p w14:paraId="711FBE31" w14:textId="77777777" w:rsidR="000C4BDA" w:rsidRPr="000C4BDA"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rPr>
      </w:pPr>
    </w:p>
    <w:p w14:paraId="69D04067" w14:textId="77777777" w:rsidR="000C4BDA" w:rsidRPr="00C364DB"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30</w:t>
      </w:r>
      <w:r w:rsidR="00C364DB">
        <w:rPr>
          <w:rFonts w:ascii="Times New Roman" w:eastAsia="Times New Roman" w:hAnsi="Times New Roman" w:cs="Times New Roman"/>
          <w:b/>
          <w:sz w:val="24"/>
          <w:lang w:val="sr-Cyrl-RS"/>
        </w:rPr>
        <w:t>.</w:t>
      </w:r>
    </w:p>
    <w:p w14:paraId="7543B11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40EEB5D9"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Финансијска година Банке почиње 1. јануара и завршава се 31. децембра.</w:t>
      </w:r>
    </w:p>
    <w:p w14:paraId="20C319A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7BCE580" w14:textId="77777777" w:rsidR="000C4BDA" w:rsidRPr="000C4BDA" w:rsidRDefault="000C4BDA" w:rsidP="00483D21">
      <w:pPr>
        <w:widowControl w:val="0"/>
        <w:autoSpaceDE w:val="0"/>
        <w:autoSpaceDN w:val="0"/>
        <w:spacing w:after="0" w:line="240" w:lineRule="auto"/>
        <w:ind w:right="114"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У циљу испитивања и верификације интегритета годишњих финансијских извештаја Банке, ревизију финансијских извештаја Банке спроводиће сваке године независни спољни ревизор.</w:t>
      </w:r>
    </w:p>
    <w:p w14:paraId="24BD4FA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DA629D1" w14:textId="77777777" w:rsidR="000C4BDA" w:rsidRPr="000C4BDA" w:rsidRDefault="000C4BDA" w:rsidP="00483D21">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Процедуру за избор независног </w:t>
      </w:r>
      <w:r w:rsidR="00335ECB">
        <w:rPr>
          <w:rFonts w:ascii="Times New Roman" w:eastAsia="Times New Roman" w:hAnsi="Times New Roman" w:cs="Times New Roman"/>
          <w:sz w:val="24"/>
          <w:szCs w:val="24"/>
          <w:lang w:val="sr-Cyrl-RS"/>
        </w:rPr>
        <w:t>спољног</w:t>
      </w:r>
      <w:r w:rsidRPr="000C4BDA">
        <w:rPr>
          <w:rFonts w:ascii="Times New Roman" w:eastAsia="Times New Roman" w:hAnsi="Times New Roman" w:cs="Times New Roman"/>
          <w:sz w:val="24"/>
          <w:szCs w:val="24"/>
        </w:rPr>
        <w:t xml:space="preserve"> ревизора утврђује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w:t>
      </w:r>
    </w:p>
    <w:p w14:paraId="3A9EF079"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E7C189C" w14:textId="77777777" w:rsidR="000C4BDA" w:rsidRPr="000C4BDA" w:rsidRDefault="000C4BDA" w:rsidP="00483D21">
      <w:pPr>
        <w:widowControl w:val="0"/>
        <w:autoSpaceDE w:val="0"/>
        <w:autoSpaceDN w:val="0"/>
        <w:spacing w:after="0" w:line="240" w:lineRule="auto"/>
        <w:ind w:right="114"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Ослањајући се на опште прихваћене међународне принципе </w:t>
      </w:r>
      <w:r w:rsidRPr="000C4BDA">
        <w:rPr>
          <w:rFonts w:ascii="Times New Roman" w:eastAsia="Times New Roman" w:hAnsi="Times New Roman" w:cs="Times New Roman"/>
          <w:sz w:val="24"/>
          <w:szCs w:val="24"/>
          <w:lang w:val="sr-Cyrl-RS"/>
        </w:rPr>
        <w:t>транспарентности</w:t>
      </w:r>
      <w:r w:rsidRPr="000C4BDA">
        <w:rPr>
          <w:rFonts w:ascii="Times New Roman" w:eastAsia="Times New Roman" w:hAnsi="Times New Roman" w:cs="Times New Roman"/>
          <w:sz w:val="24"/>
          <w:szCs w:val="24"/>
        </w:rPr>
        <w:t>, Банка ће објављивати своје финансијске извештаје и друге извештаје које Банка сматра одговарајућим за постизање својих циљева и испуњавање својих функција.</w:t>
      </w:r>
    </w:p>
    <w:p w14:paraId="79C923E3"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3472A830"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РАСПОДЕЛА ДОБИТАКА БАНКЕ</w:t>
      </w:r>
    </w:p>
    <w:p w14:paraId="2DAB027E"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148B7970" w14:textId="77777777" w:rsidR="000C4BDA" w:rsidRPr="00C364DB"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31</w:t>
      </w:r>
      <w:r w:rsidR="00C364DB">
        <w:rPr>
          <w:rFonts w:ascii="Times New Roman" w:eastAsia="Times New Roman" w:hAnsi="Times New Roman" w:cs="Times New Roman"/>
          <w:b/>
          <w:sz w:val="24"/>
          <w:lang w:val="sr-Cyrl-RS"/>
        </w:rPr>
        <w:t>.</w:t>
      </w:r>
    </w:p>
    <w:p w14:paraId="45BE731D"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3652E691"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Банка ће пословати на ефикасан и ефективан начин како би избегла било какве губитке.</w:t>
      </w:r>
    </w:p>
    <w:p w14:paraId="25642A02"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EAC66B2" w14:textId="77777777" w:rsidR="000C4BDA" w:rsidRPr="000C4BDA" w:rsidRDefault="000C4BDA" w:rsidP="00483D21">
      <w:pPr>
        <w:widowControl w:val="0"/>
        <w:autoSpaceDE w:val="0"/>
        <w:autoSpaceDN w:val="0"/>
        <w:spacing w:after="0" w:line="240" w:lineRule="auto"/>
        <w:ind w:right="109"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доноси одлуку о расподели нето добити Банке по усвајању годишњег извештаја за претходну годину. У складу са наведеном одлуком, добит се може задржавати за формирање капиталне резерве или </w:t>
      </w:r>
      <w:r w:rsidRPr="000C4BDA">
        <w:rPr>
          <w:rFonts w:ascii="Times New Roman" w:eastAsia="Times New Roman" w:hAnsi="Times New Roman" w:cs="Times New Roman"/>
          <w:sz w:val="24"/>
          <w:szCs w:val="24"/>
          <w:lang w:val="sr-Cyrl-RS"/>
        </w:rPr>
        <w:t xml:space="preserve">посебних </w:t>
      </w:r>
      <w:r w:rsidRPr="000C4BDA">
        <w:rPr>
          <w:rFonts w:ascii="Times New Roman" w:eastAsia="Times New Roman" w:hAnsi="Times New Roman" w:cs="Times New Roman"/>
          <w:sz w:val="24"/>
          <w:szCs w:val="24"/>
        </w:rPr>
        <w:t xml:space="preserve">наменских фондова, распоређивати </w:t>
      </w:r>
      <w:r w:rsidRPr="000C4BDA">
        <w:rPr>
          <w:rFonts w:ascii="Times New Roman" w:eastAsia="Times New Roman" w:hAnsi="Times New Roman" w:cs="Times New Roman"/>
          <w:sz w:val="24"/>
          <w:szCs w:val="24"/>
          <w:lang w:val="sr-Cyrl-RS"/>
        </w:rPr>
        <w:t>чланицама</w:t>
      </w:r>
      <w:r w:rsidRPr="000C4BDA">
        <w:rPr>
          <w:rFonts w:ascii="Times New Roman" w:eastAsia="Times New Roman" w:hAnsi="Times New Roman" w:cs="Times New Roman"/>
          <w:sz w:val="24"/>
          <w:szCs w:val="24"/>
        </w:rPr>
        <w:t xml:space="preserve"> Банке или користити у друге сврхе.</w:t>
      </w:r>
    </w:p>
    <w:p w14:paraId="06EC779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38B45C75" w14:textId="77777777" w:rsidR="000C4BDA" w:rsidRPr="000C4BDA" w:rsidRDefault="000C4BDA" w:rsidP="00483D21">
      <w:pPr>
        <w:widowControl w:val="0"/>
        <w:autoSpaceDE w:val="0"/>
        <w:autoSpaceDN w:val="0"/>
        <w:spacing w:after="0" w:line="240" w:lineRule="auto"/>
        <w:ind w:right="114"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Расподела нето добити Банке међу чла</w:t>
      </w:r>
      <w:r w:rsidRPr="000C4BDA">
        <w:rPr>
          <w:rFonts w:ascii="Times New Roman" w:eastAsia="Times New Roman" w:hAnsi="Times New Roman" w:cs="Times New Roman"/>
          <w:sz w:val="24"/>
          <w:szCs w:val="24"/>
          <w:lang w:val="sr-Cyrl-RS"/>
        </w:rPr>
        <w:t>ницама</w:t>
      </w:r>
      <w:r w:rsidRPr="000C4BDA">
        <w:rPr>
          <w:rFonts w:ascii="Times New Roman" w:eastAsia="Times New Roman" w:hAnsi="Times New Roman" w:cs="Times New Roman"/>
          <w:sz w:val="24"/>
          <w:szCs w:val="24"/>
        </w:rPr>
        <w:t xml:space="preserve"> Банке врши се сразмерно њиховим уделима у уплаћеном основном капиталу, у складу са процедуром коју утврђује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w:t>
      </w:r>
    </w:p>
    <w:p w14:paraId="7A4BB95C"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4612FBDA"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ИЗМЕНЕ И ДОПУНЕ ПОВЕЉЕ</w:t>
      </w:r>
    </w:p>
    <w:p w14:paraId="6154B6BB"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09F30A4A" w14:textId="77777777" w:rsidR="000C4BDA" w:rsidRPr="00C364DB"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32</w:t>
      </w:r>
      <w:r w:rsidR="00C364DB">
        <w:rPr>
          <w:rFonts w:ascii="Times New Roman" w:eastAsia="Times New Roman" w:hAnsi="Times New Roman" w:cs="Times New Roman"/>
          <w:b/>
          <w:sz w:val="24"/>
          <w:lang w:val="sr-Cyrl-RS"/>
        </w:rPr>
        <w:t>.</w:t>
      </w:r>
    </w:p>
    <w:p w14:paraId="4BDE7101"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2FA20F14" w14:textId="77777777" w:rsidR="000C4BDA" w:rsidRPr="000C4BDA" w:rsidRDefault="000C4BDA" w:rsidP="00483D21">
      <w:pPr>
        <w:widowControl w:val="0"/>
        <w:autoSpaceDE w:val="0"/>
        <w:autoSpaceDN w:val="0"/>
        <w:spacing w:after="0" w:line="240" w:lineRule="auto"/>
        <w:ind w:right="109"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Измене и допуне ове </w:t>
      </w:r>
      <w:r w:rsidR="00A91A84" w:rsidRPr="000C4BDA">
        <w:rPr>
          <w:rFonts w:ascii="Times New Roman" w:eastAsia="Times New Roman" w:hAnsi="Times New Roman" w:cs="Times New Roman"/>
          <w:sz w:val="24"/>
          <w:szCs w:val="24"/>
        </w:rPr>
        <w:t xml:space="preserve">повеље </w:t>
      </w:r>
      <w:r w:rsidRPr="000C4BDA">
        <w:rPr>
          <w:rFonts w:ascii="Times New Roman" w:eastAsia="Times New Roman" w:hAnsi="Times New Roman" w:cs="Times New Roman"/>
          <w:sz w:val="24"/>
          <w:szCs w:val="24"/>
        </w:rPr>
        <w:t xml:space="preserve">могу се </w:t>
      </w:r>
      <w:r w:rsidRPr="000C4BDA">
        <w:rPr>
          <w:rFonts w:ascii="Times New Roman" w:eastAsia="Times New Roman" w:hAnsi="Times New Roman" w:cs="Times New Roman"/>
          <w:sz w:val="24"/>
          <w:szCs w:val="24"/>
          <w:lang w:val="sr-Cyrl-RS"/>
        </w:rPr>
        <w:t>донети</w:t>
      </w:r>
      <w:r w:rsidRPr="000C4BDA">
        <w:rPr>
          <w:rFonts w:ascii="Times New Roman" w:eastAsia="Times New Roman" w:hAnsi="Times New Roman" w:cs="Times New Roman"/>
          <w:sz w:val="24"/>
          <w:szCs w:val="24"/>
        </w:rPr>
        <w:t xml:space="preserve"> на основу одлуке </w:t>
      </w:r>
      <w:r w:rsidRPr="000C4BDA">
        <w:rPr>
          <w:rFonts w:ascii="Times New Roman" w:eastAsia="Times New Roman" w:hAnsi="Times New Roman" w:cs="Times New Roman"/>
          <w:sz w:val="24"/>
          <w:szCs w:val="24"/>
          <w:lang w:val="sr-Cyrl-RS"/>
        </w:rPr>
        <w:t>Одбора гувернера</w:t>
      </w:r>
      <w:r w:rsidR="00483D21">
        <w:rPr>
          <w:rFonts w:ascii="Times New Roman" w:eastAsia="Times New Roman" w:hAnsi="Times New Roman" w:cs="Times New Roman"/>
          <w:sz w:val="24"/>
          <w:szCs w:val="24"/>
        </w:rPr>
        <w:t xml:space="preserve"> у складу са </w:t>
      </w:r>
      <w:r w:rsidRPr="000C4BDA">
        <w:rPr>
          <w:rFonts w:ascii="Times New Roman" w:eastAsia="Times New Roman" w:hAnsi="Times New Roman" w:cs="Times New Roman"/>
          <w:sz w:val="24"/>
          <w:szCs w:val="24"/>
        </w:rPr>
        <w:t>надлежношћу</w:t>
      </w:r>
      <w:r w:rsidRPr="000C4BDA">
        <w:rPr>
          <w:rFonts w:ascii="Times New Roman" w:eastAsia="Times New Roman" w:hAnsi="Times New Roman" w:cs="Times New Roman"/>
          <w:sz w:val="24"/>
          <w:szCs w:val="24"/>
          <w:lang w:val="sr-Cyrl-RS"/>
        </w:rPr>
        <w:t xml:space="preserve"> у члану</w:t>
      </w:r>
      <w:r w:rsidRPr="000C4BDA">
        <w:rPr>
          <w:rFonts w:ascii="Times New Roman" w:eastAsia="Times New Roman" w:hAnsi="Times New Roman" w:cs="Times New Roman"/>
          <w:sz w:val="24"/>
          <w:szCs w:val="24"/>
        </w:rPr>
        <w:t xml:space="preserve"> члана 21. ове </w:t>
      </w:r>
      <w:r w:rsidRPr="000C4BDA">
        <w:rPr>
          <w:rFonts w:ascii="Times New Roman" w:eastAsia="Times New Roman" w:hAnsi="Times New Roman" w:cs="Times New Roman"/>
          <w:sz w:val="24"/>
          <w:szCs w:val="24"/>
          <w:lang w:val="sr-Cyrl-RS"/>
        </w:rPr>
        <w:t>п</w:t>
      </w:r>
      <w:r w:rsidRPr="000C4BDA">
        <w:rPr>
          <w:rFonts w:ascii="Times New Roman" w:eastAsia="Times New Roman" w:hAnsi="Times New Roman" w:cs="Times New Roman"/>
          <w:sz w:val="24"/>
          <w:szCs w:val="24"/>
        </w:rPr>
        <w:t>овеље. Сва</w:t>
      </w:r>
      <w:r w:rsidRPr="000C4BDA">
        <w:rPr>
          <w:rFonts w:ascii="Times New Roman" w:eastAsia="Times New Roman" w:hAnsi="Times New Roman" w:cs="Times New Roman"/>
          <w:sz w:val="24"/>
          <w:szCs w:val="24"/>
          <w:lang w:val="sr-Cyrl-RS"/>
        </w:rPr>
        <w:t xml:space="preserve">ка </w:t>
      </w:r>
      <w:r w:rsidRPr="000C4BDA">
        <w:rPr>
          <w:rFonts w:ascii="Times New Roman" w:eastAsia="Times New Roman" w:hAnsi="Times New Roman" w:cs="Times New Roman"/>
          <w:sz w:val="24"/>
          <w:szCs w:val="24"/>
        </w:rPr>
        <w:t>члан</w:t>
      </w:r>
      <w:r w:rsidRPr="000C4BDA">
        <w:rPr>
          <w:rFonts w:ascii="Times New Roman" w:eastAsia="Times New Roman" w:hAnsi="Times New Roman" w:cs="Times New Roman"/>
          <w:sz w:val="24"/>
          <w:szCs w:val="24"/>
          <w:lang w:val="sr-Cyrl-RS"/>
        </w:rPr>
        <w:t>ица</w:t>
      </w:r>
      <w:r w:rsidRPr="000C4BDA">
        <w:rPr>
          <w:rFonts w:ascii="Times New Roman" w:eastAsia="Times New Roman" w:hAnsi="Times New Roman" w:cs="Times New Roman"/>
          <w:sz w:val="24"/>
          <w:szCs w:val="24"/>
        </w:rPr>
        <w:t xml:space="preserve"> Банке, </w:t>
      </w: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и Управни одбор могу предложити измене и допуне ове </w:t>
      </w:r>
      <w:r w:rsidR="00A91A84" w:rsidRPr="000C4BDA">
        <w:rPr>
          <w:rFonts w:ascii="Times New Roman" w:eastAsia="Times New Roman" w:hAnsi="Times New Roman" w:cs="Times New Roman"/>
          <w:sz w:val="24"/>
          <w:szCs w:val="24"/>
        </w:rPr>
        <w:t xml:space="preserve">повеље </w:t>
      </w:r>
      <w:r w:rsidRPr="000C4BDA">
        <w:rPr>
          <w:rFonts w:ascii="Times New Roman" w:eastAsia="Times New Roman" w:hAnsi="Times New Roman" w:cs="Times New Roman"/>
          <w:sz w:val="24"/>
          <w:szCs w:val="24"/>
        </w:rPr>
        <w:t xml:space="preserve">које разматра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w:t>
      </w:r>
    </w:p>
    <w:p w14:paraId="7729325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27CA5F9"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Измене и допуне ове </w:t>
      </w:r>
      <w:r w:rsidRPr="000C4BDA">
        <w:rPr>
          <w:rFonts w:ascii="Times New Roman" w:eastAsia="Times New Roman" w:hAnsi="Times New Roman" w:cs="Times New Roman"/>
          <w:sz w:val="24"/>
          <w:szCs w:val="24"/>
          <w:lang w:val="sr-Cyrl-RS"/>
        </w:rPr>
        <w:t>п</w:t>
      </w:r>
      <w:r w:rsidRPr="000C4BDA">
        <w:rPr>
          <w:rFonts w:ascii="Times New Roman" w:eastAsia="Times New Roman" w:hAnsi="Times New Roman" w:cs="Times New Roman"/>
          <w:sz w:val="24"/>
          <w:szCs w:val="24"/>
        </w:rPr>
        <w:t xml:space="preserve">овеље ступају на снагу након што се од свих чланица Банке добије писмена сагласност на такве измене, под условом да се </w:t>
      </w:r>
      <w:r w:rsidRPr="000C4BDA">
        <w:rPr>
          <w:rFonts w:ascii="Times New Roman" w:eastAsia="Times New Roman" w:hAnsi="Times New Roman" w:cs="Times New Roman"/>
          <w:sz w:val="24"/>
          <w:szCs w:val="24"/>
          <w:lang w:val="sr-Cyrl-RS"/>
        </w:rPr>
        <w:t>свака чланица</w:t>
      </w:r>
      <w:r w:rsidRPr="000C4BDA">
        <w:rPr>
          <w:rFonts w:ascii="Times New Roman" w:eastAsia="Times New Roman" w:hAnsi="Times New Roman" w:cs="Times New Roman"/>
          <w:sz w:val="24"/>
          <w:szCs w:val="24"/>
        </w:rPr>
        <w:t xml:space="preserve"> Банке придржава важећих националних или интерних процедура.</w:t>
      </w:r>
    </w:p>
    <w:p w14:paraId="02F7F2D7"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7D2BCA1E"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ПРИВРЕМЕНА ОБУСТАВА ПОСЛОВАЊА</w:t>
      </w:r>
    </w:p>
    <w:p w14:paraId="13F5D197"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58764108" w14:textId="77777777" w:rsidR="000C4BDA" w:rsidRPr="00C364DB"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33</w:t>
      </w:r>
      <w:r w:rsidR="00C364DB">
        <w:rPr>
          <w:rFonts w:ascii="Times New Roman" w:eastAsia="Times New Roman" w:hAnsi="Times New Roman" w:cs="Times New Roman"/>
          <w:b/>
          <w:sz w:val="24"/>
          <w:lang w:val="sr-Cyrl-RS"/>
        </w:rPr>
        <w:t>.</w:t>
      </w:r>
    </w:p>
    <w:p w14:paraId="4BA9AC11" w14:textId="77777777" w:rsidR="000C4BDA" w:rsidRPr="00483D21"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473AF20D" w14:textId="77777777" w:rsidR="0079179E" w:rsidRDefault="000C4BDA" w:rsidP="0079179E">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У хитним случајевима, </w:t>
      </w:r>
      <w:r w:rsidRPr="000C4BDA">
        <w:rPr>
          <w:rFonts w:ascii="Times New Roman" w:eastAsia="Times New Roman" w:hAnsi="Times New Roman" w:cs="Times New Roman"/>
          <w:sz w:val="24"/>
          <w:szCs w:val="24"/>
          <w:lang w:val="sr-Cyrl-RS"/>
        </w:rPr>
        <w:t>Одбор директора</w:t>
      </w:r>
      <w:r w:rsidRPr="000C4BDA">
        <w:rPr>
          <w:rFonts w:ascii="Times New Roman" w:eastAsia="Times New Roman" w:hAnsi="Times New Roman" w:cs="Times New Roman"/>
          <w:sz w:val="24"/>
          <w:szCs w:val="24"/>
        </w:rPr>
        <w:t xml:space="preserve"> може привремено да обустави давање нових кредита и гаранција, издавање хартија од вредности и улагања у капитал док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не размотри тренутне околности и не предузме одговарајуће мере.</w:t>
      </w:r>
    </w:p>
    <w:p w14:paraId="3B64A973" w14:textId="77777777" w:rsidR="0079179E" w:rsidRDefault="0079179E" w:rsidP="0079179E">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p>
    <w:p w14:paraId="1FC57A9E" w14:textId="77777777" w:rsidR="0079179E" w:rsidRDefault="0079179E" w:rsidP="0079179E">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p>
    <w:p w14:paraId="75FDD111" w14:textId="77777777" w:rsidR="0079179E" w:rsidRDefault="0079179E" w:rsidP="0079179E">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p>
    <w:p w14:paraId="254A78EE" w14:textId="77777777" w:rsidR="0079179E" w:rsidRDefault="0079179E" w:rsidP="0079179E">
      <w:pPr>
        <w:widowControl w:val="0"/>
        <w:autoSpaceDE w:val="0"/>
        <w:autoSpaceDN w:val="0"/>
        <w:spacing w:after="0" w:line="240" w:lineRule="auto"/>
        <w:ind w:right="112" w:firstLine="720"/>
        <w:jc w:val="both"/>
        <w:rPr>
          <w:rFonts w:ascii="Times New Roman" w:eastAsia="Times New Roman" w:hAnsi="Times New Roman" w:cs="Times New Roman"/>
          <w:sz w:val="24"/>
          <w:szCs w:val="24"/>
        </w:rPr>
      </w:pPr>
    </w:p>
    <w:p w14:paraId="350E10C3" w14:textId="77777777" w:rsidR="000C4BDA" w:rsidRPr="000C4BDA" w:rsidRDefault="000C4BDA" w:rsidP="0079179E">
      <w:pPr>
        <w:widowControl w:val="0"/>
        <w:autoSpaceDE w:val="0"/>
        <w:autoSpaceDN w:val="0"/>
        <w:spacing w:after="0" w:line="240" w:lineRule="auto"/>
        <w:ind w:right="112" w:hanging="567"/>
        <w:jc w:val="center"/>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ПРЕСТАНАК ПОСЛОВАЊА</w:t>
      </w:r>
    </w:p>
    <w:p w14:paraId="77A5DB8F"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30E4EB2C" w14:textId="77777777" w:rsidR="000C4BDA" w:rsidRPr="00C364DB"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Члан</w:t>
      </w:r>
      <w:r w:rsidRPr="000C4BDA">
        <w:rPr>
          <w:rFonts w:ascii="Times New Roman" w:eastAsia="Times New Roman" w:hAnsi="Times New Roman" w:cs="Times New Roman"/>
          <w:b/>
          <w:sz w:val="24"/>
        </w:rPr>
        <w:t xml:space="preserve"> 34</w:t>
      </w:r>
      <w:r w:rsidR="00C364DB">
        <w:rPr>
          <w:rFonts w:ascii="Times New Roman" w:eastAsia="Times New Roman" w:hAnsi="Times New Roman" w:cs="Times New Roman"/>
          <w:b/>
          <w:sz w:val="24"/>
          <w:lang w:val="sr-Cyrl-RS"/>
        </w:rPr>
        <w:t>.</w:t>
      </w:r>
    </w:p>
    <w:p w14:paraId="591EB1F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099DB59C" w14:textId="77777777" w:rsidR="000C4BDA" w:rsidRDefault="000C4BDA"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lang w:val="sr-Cyrl-RS"/>
        </w:rPr>
      </w:pPr>
      <w:r w:rsidRPr="000C4BDA">
        <w:rPr>
          <w:rFonts w:ascii="Times New Roman" w:eastAsia="Times New Roman" w:hAnsi="Times New Roman" w:cs="Times New Roman"/>
          <w:sz w:val="24"/>
          <w:szCs w:val="24"/>
        </w:rPr>
        <w:t xml:space="preserve">Пословање Банке може бити прекинуто у складу са чланом 18. </w:t>
      </w:r>
      <w:r w:rsidRPr="000C4BDA">
        <w:rPr>
          <w:rFonts w:ascii="Times New Roman" w:eastAsia="Times New Roman" w:hAnsi="Times New Roman" w:cs="Times New Roman"/>
          <w:sz w:val="24"/>
          <w:szCs w:val="24"/>
          <w:lang w:val="sr-Cyrl-RS"/>
        </w:rPr>
        <w:t>Споразума</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Одбор гувернера</w:t>
      </w:r>
      <w:r w:rsidRPr="000C4BDA">
        <w:rPr>
          <w:rFonts w:ascii="Times New Roman" w:eastAsia="Times New Roman" w:hAnsi="Times New Roman" w:cs="Times New Roman"/>
          <w:sz w:val="24"/>
          <w:szCs w:val="24"/>
        </w:rPr>
        <w:t xml:space="preserve"> утврђује услове и поступак за престанак пословања Банке и њену ликвидацију</w:t>
      </w:r>
      <w:r w:rsidRPr="000C4BDA">
        <w:rPr>
          <w:rFonts w:ascii="Times New Roman" w:eastAsia="Times New Roman" w:hAnsi="Times New Roman" w:cs="Times New Roman"/>
          <w:sz w:val="24"/>
          <w:szCs w:val="24"/>
          <w:lang w:val="sr-Cyrl-RS"/>
        </w:rPr>
        <w:t>.</w:t>
      </w:r>
    </w:p>
    <w:p w14:paraId="024CDE98" w14:textId="77777777" w:rsidR="0079179E" w:rsidRDefault="0079179E" w:rsidP="00483D21">
      <w:pPr>
        <w:widowControl w:val="0"/>
        <w:autoSpaceDE w:val="0"/>
        <w:autoSpaceDN w:val="0"/>
        <w:spacing w:after="0" w:line="240" w:lineRule="auto"/>
        <w:ind w:right="113" w:firstLine="720"/>
        <w:jc w:val="both"/>
        <w:rPr>
          <w:rFonts w:ascii="Times New Roman" w:eastAsia="Times New Roman" w:hAnsi="Times New Roman" w:cs="Times New Roman"/>
          <w:sz w:val="24"/>
          <w:szCs w:val="24"/>
          <w:lang w:val="sr-Cyrl-RS"/>
        </w:rPr>
      </w:pPr>
    </w:p>
    <w:p w14:paraId="5A04142E" w14:textId="77777777" w:rsidR="0079179E" w:rsidRDefault="0079179E" w:rsidP="0079179E">
      <w:pPr>
        <w:rPr>
          <w:rFonts w:ascii="Times New Roman" w:eastAsia="Times New Roman" w:hAnsi="Times New Roman" w:cs="Times New Roman"/>
          <w:sz w:val="24"/>
          <w:szCs w:val="24"/>
          <w:lang w:val="sr-Cyrl-RS"/>
        </w:rPr>
      </w:pPr>
    </w:p>
    <w:p w14:paraId="698713EF" w14:textId="77777777" w:rsidR="0079179E" w:rsidRDefault="0079179E" w:rsidP="0079179E">
      <w:pPr>
        <w:rPr>
          <w:rFonts w:ascii="Times New Roman" w:eastAsia="Times New Roman" w:hAnsi="Times New Roman" w:cs="Times New Roman"/>
          <w:sz w:val="24"/>
          <w:szCs w:val="24"/>
          <w:lang w:val="sr-Cyrl-RS"/>
        </w:rPr>
      </w:pPr>
    </w:p>
    <w:p w14:paraId="7E14A5E4" w14:textId="77777777" w:rsidR="0079179E" w:rsidRDefault="0079179E">
      <w:pPr>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br w:type="page"/>
      </w:r>
    </w:p>
    <w:p w14:paraId="792D1582" w14:textId="77777777" w:rsidR="000C4BDA" w:rsidRPr="000C4BDA"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lastRenderedPageBreak/>
        <w:t>ПРОТОКОЛ</w:t>
      </w:r>
    </w:p>
    <w:p w14:paraId="519F1BD4"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b/>
          <w:sz w:val="20"/>
          <w:szCs w:val="24"/>
        </w:rPr>
      </w:pPr>
    </w:p>
    <w:p w14:paraId="5FFB7ABE" w14:textId="77777777" w:rsidR="000C4BDA" w:rsidRPr="000C4BDA" w:rsidRDefault="000C4BDA" w:rsidP="00483D21">
      <w:pPr>
        <w:widowControl w:val="0"/>
        <w:autoSpaceDE w:val="0"/>
        <w:autoSpaceDN w:val="0"/>
        <w:spacing w:after="0" w:line="240" w:lineRule="auto"/>
        <w:ind w:right="1074"/>
        <w:jc w:val="center"/>
        <w:rPr>
          <w:rFonts w:ascii="Times New Roman" w:eastAsia="Times New Roman" w:hAnsi="Times New Roman" w:cs="Times New Roman"/>
          <w:b/>
          <w:sz w:val="24"/>
          <w:lang w:val="sr-Cyrl-RS"/>
        </w:rPr>
      </w:pPr>
      <w:r w:rsidRPr="000C4BDA">
        <w:rPr>
          <w:rFonts w:ascii="Times New Roman" w:eastAsia="Times New Roman" w:hAnsi="Times New Roman" w:cs="Times New Roman"/>
          <w:b/>
          <w:sz w:val="24"/>
          <w:lang w:val="sr-Cyrl-RS"/>
        </w:rPr>
        <w:t>О ИЗМЕНАМА И ДОПУНАМА СПОРАЗУМА О ОСНИВАЊУ МЕЂУНАРОДНЕ ИНВЕСТИЦИОНЕ БАНКЕ</w:t>
      </w:r>
    </w:p>
    <w:p w14:paraId="4DA0A5FC" w14:textId="77777777" w:rsidR="0079179E" w:rsidRDefault="0079179E" w:rsidP="00483D21">
      <w:pPr>
        <w:widowControl w:val="0"/>
        <w:autoSpaceDE w:val="0"/>
        <w:autoSpaceDN w:val="0"/>
        <w:spacing w:after="0" w:line="240" w:lineRule="auto"/>
        <w:ind w:right="108" w:firstLine="720"/>
        <w:jc w:val="both"/>
        <w:rPr>
          <w:rFonts w:ascii="Times New Roman" w:eastAsia="Times New Roman" w:hAnsi="Times New Roman" w:cs="Times New Roman"/>
          <w:sz w:val="24"/>
          <w:szCs w:val="24"/>
        </w:rPr>
      </w:pPr>
    </w:p>
    <w:p w14:paraId="270CA205" w14:textId="77777777" w:rsidR="0079179E" w:rsidRDefault="0079179E" w:rsidP="00483D21">
      <w:pPr>
        <w:widowControl w:val="0"/>
        <w:autoSpaceDE w:val="0"/>
        <w:autoSpaceDN w:val="0"/>
        <w:spacing w:after="0" w:line="240" w:lineRule="auto"/>
        <w:ind w:right="108" w:firstLine="720"/>
        <w:jc w:val="both"/>
        <w:rPr>
          <w:rFonts w:ascii="Times New Roman" w:eastAsia="Times New Roman" w:hAnsi="Times New Roman" w:cs="Times New Roman"/>
          <w:sz w:val="24"/>
          <w:szCs w:val="24"/>
        </w:rPr>
      </w:pPr>
    </w:p>
    <w:p w14:paraId="2AB05BC1" w14:textId="77777777" w:rsidR="000C4BDA" w:rsidRPr="000C4BDA" w:rsidRDefault="000C4BDA" w:rsidP="00483D21">
      <w:pPr>
        <w:widowControl w:val="0"/>
        <w:autoSpaceDE w:val="0"/>
        <w:autoSpaceDN w:val="0"/>
        <w:spacing w:after="0" w:line="240" w:lineRule="auto"/>
        <w:ind w:right="10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Владе Републике Бугарске, Социјалистичке Републике Вијетнам, Републике Кубе, Монголије, Руске Федерације, Румуније, Словачке Републике и Чешке </w:t>
      </w:r>
      <w:r w:rsidRPr="000C4BDA">
        <w:rPr>
          <w:rFonts w:ascii="Times New Roman" w:eastAsia="Times New Roman" w:hAnsi="Times New Roman" w:cs="Times New Roman"/>
          <w:sz w:val="24"/>
          <w:szCs w:val="24"/>
          <w:lang w:val="sr-Cyrl-RS"/>
        </w:rPr>
        <w:t xml:space="preserve">Републике </w:t>
      </w:r>
      <w:r w:rsidRPr="000C4BDA">
        <w:rPr>
          <w:rFonts w:ascii="Times New Roman" w:eastAsia="Times New Roman" w:hAnsi="Times New Roman" w:cs="Times New Roman"/>
          <w:sz w:val="24"/>
          <w:szCs w:val="24"/>
        </w:rPr>
        <w:t>(државе се у даљем тексту заједнички називају „Стране у споразуму</w:t>
      </w:r>
      <w:r w:rsidR="0057693E">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szCs w:val="24"/>
        </w:rPr>
        <w:t>),</w:t>
      </w:r>
      <w:r w:rsidRPr="000C4BDA">
        <w:rPr>
          <w:rFonts w:ascii="Times New Roman" w:eastAsia="Times New Roman" w:hAnsi="Times New Roman" w:cs="Times New Roman"/>
          <w:sz w:val="24"/>
          <w:szCs w:val="24"/>
          <w:lang w:val="sr-Cyrl-RS"/>
        </w:rPr>
        <w:t xml:space="preserve"> </w:t>
      </w:r>
      <w:r w:rsidRPr="000C4BDA">
        <w:rPr>
          <w:rFonts w:ascii="Times New Roman" w:eastAsia="Times New Roman" w:hAnsi="Times New Roman" w:cs="Times New Roman"/>
          <w:sz w:val="24"/>
          <w:szCs w:val="24"/>
        </w:rPr>
        <w:t xml:space="preserve">у складу са чланом </w:t>
      </w:r>
      <w:r w:rsidRPr="000C4BDA">
        <w:rPr>
          <w:rFonts w:ascii="Times New Roman" w:eastAsia="Times New Roman" w:hAnsi="Times New Roman" w:cs="Times New Roman"/>
          <w:sz w:val="24"/>
          <w:szCs w:val="24"/>
          <w:lang w:val="sr-Cyrl-RS"/>
        </w:rPr>
        <w:t>12.</w:t>
      </w:r>
      <w:r w:rsidRPr="000C4BDA">
        <w:rPr>
          <w:rFonts w:ascii="Times New Roman" w:eastAsia="Times New Roman" w:hAnsi="Times New Roman" w:cs="Times New Roman"/>
          <w:sz w:val="24"/>
          <w:szCs w:val="24"/>
        </w:rPr>
        <w:t xml:space="preserve"> и ставом 1. члана </w:t>
      </w:r>
      <w:r w:rsidRPr="000C4BDA">
        <w:rPr>
          <w:rFonts w:ascii="Times New Roman" w:eastAsia="Times New Roman" w:hAnsi="Times New Roman" w:cs="Times New Roman"/>
          <w:sz w:val="24"/>
          <w:szCs w:val="24"/>
          <w:lang w:val="sr-Cyrl-RS"/>
        </w:rPr>
        <w:t>24.</w:t>
      </w:r>
      <w:r w:rsidRPr="000C4BDA">
        <w:rPr>
          <w:rFonts w:ascii="Times New Roman" w:eastAsia="Times New Roman" w:hAnsi="Times New Roman" w:cs="Times New Roman"/>
          <w:sz w:val="24"/>
          <w:szCs w:val="24"/>
        </w:rPr>
        <w:t xml:space="preserve"> Споразума о оснивању Међународне инв</w:t>
      </w:r>
      <w:r w:rsidR="00503BC5">
        <w:rPr>
          <w:rFonts w:ascii="Times New Roman" w:eastAsia="Times New Roman" w:hAnsi="Times New Roman" w:cs="Times New Roman"/>
          <w:sz w:val="24"/>
          <w:szCs w:val="24"/>
        </w:rPr>
        <w:t xml:space="preserve">естиционе банке (у даљем тексту: </w:t>
      </w:r>
      <w:r w:rsidRPr="000C4BDA">
        <w:rPr>
          <w:rFonts w:ascii="Times New Roman" w:eastAsia="Times New Roman" w:hAnsi="Times New Roman" w:cs="Times New Roman"/>
          <w:sz w:val="24"/>
          <w:szCs w:val="24"/>
        </w:rPr>
        <w:t>„Споразум</w:t>
      </w:r>
      <w:r w:rsidR="0057693E">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szCs w:val="24"/>
        </w:rPr>
        <w:t>), и чл</w:t>
      </w:r>
      <w:r w:rsidR="007D752E">
        <w:rPr>
          <w:rFonts w:ascii="Times New Roman" w:eastAsia="Times New Roman" w:hAnsi="Times New Roman" w:cs="Times New Roman"/>
          <w:sz w:val="24"/>
          <w:szCs w:val="24"/>
          <w:lang w:val="sr-Cyrl-RS"/>
        </w:rPr>
        <w:t>.</w:t>
      </w:r>
      <w:r w:rsidRPr="000C4BDA">
        <w:rPr>
          <w:rFonts w:ascii="Times New Roman" w:eastAsia="Times New Roman" w:hAnsi="Times New Roman" w:cs="Times New Roman"/>
          <w:sz w:val="24"/>
          <w:szCs w:val="24"/>
        </w:rPr>
        <w:t xml:space="preserve"> 29. и 30. Повеље Међународне инвестиционе банке (у даљем тексту</w:t>
      </w:r>
      <w:r w:rsidR="00503BC5">
        <w:rPr>
          <w:rFonts w:ascii="Times New Roman" w:eastAsia="Times New Roman" w:hAnsi="Times New Roman" w:cs="Times New Roman"/>
          <w:sz w:val="24"/>
          <w:szCs w:val="24"/>
        </w:rPr>
        <w:t>:</w:t>
      </w:r>
      <w:r w:rsidRPr="000C4BDA">
        <w:rPr>
          <w:rFonts w:ascii="Times New Roman" w:eastAsia="Times New Roman" w:hAnsi="Times New Roman" w:cs="Times New Roman"/>
          <w:sz w:val="24"/>
          <w:szCs w:val="24"/>
        </w:rPr>
        <w:t xml:space="preserve"> „Повеља</w:t>
      </w:r>
      <w:r w:rsidR="0057693E">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szCs w:val="24"/>
        </w:rPr>
        <w:t>), сагласили су да измен</w:t>
      </w:r>
      <w:r w:rsidR="007D752E">
        <w:rPr>
          <w:rFonts w:ascii="Times New Roman" w:eastAsia="Times New Roman" w:hAnsi="Times New Roman" w:cs="Times New Roman"/>
          <w:sz w:val="24"/>
          <w:szCs w:val="24"/>
          <w:lang w:val="sr-Cyrl-RS"/>
        </w:rPr>
        <w:t>е</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Споразум</w:t>
      </w:r>
      <w:r w:rsidRPr="000C4BDA">
        <w:rPr>
          <w:rFonts w:ascii="Times New Roman" w:eastAsia="Times New Roman" w:hAnsi="Times New Roman" w:cs="Times New Roman"/>
          <w:sz w:val="24"/>
          <w:szCs w:val="24"/>
        </w:rPr>
        <w:t xml:space="preserve"> и Повељу на следећи начин:</w:t>
      </w:r>
    </w:p>
    <w:p w14:paraId="4ABCCEF5" w14:textId="77777777" w:rsidR="000C4BDA" w:rsidRPr="00503BC5"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485C70A9" w14:textId="77777777" w:rsidR="000C4BDA" w:rsidRPr="007D752E"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I</w:t>
      </w:r>
      <w:r w:rsidR="007D752E">
        <w:rPr>
          <w:rFonts w:ascii="Times New Roman" w:eastAsia="Times New Roman" w:hAnsi="Times New Roman" w:cs="Times New Roman"/>
          <w:b/>
          <w:bCs/>
          <w:sz w:val="24"/>
          <w:szCs w:val="24"/>
          <w:lang w:val="sr-Cyrl-RS"/>
        </w:rPr>
        <w:t>.</w:t>
      </w:r>
    </w:p>
    <w:p w14:paraId="1D5ACD34" w14:textId="77777777" w:rsidR="000C4BDA" w:rsidRPr="00503BC5"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3F7EF425" w14:textId="77777777" w:rsidR="000C4BDA" w:rsidRPr="000C4BDA" w:rsidRDefault="000C4BDA" w:rsidP="00483D21">
      <w:pPr>
        <w:widowControl w:val="0"/>
        <w:autoSpaceDE w:val="0"/>
        <w:autoSpaceDN w:val="0"/>
        <w:spacing w:after="0" w:line="240" w:lineRule="auto"/>
        <w:ind w:right="116"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Споразум (укључујући Повељу, која је прилог Споразуму) биће измењен и преформулисан у складу са текстом датим као Анекс овог </w:t>
      </w:r>
      <w:r w:rsidR="007D752E" w:rsidRPr="000C4BDA">
        <w:rPr>
          <w:rFonts w:ascii="Times New Roman" w:eastAsia="Times New Roman" w:hAnsi="Times New Roman" w:cs="Times New Roman"/>
          <w:sz w:val="24"/>
          <w:szCs w:val="24"/>
        </w:rPr>
        <w:t>протокола</w:t>
      </w:r>
      <w:r w:rsidRPr="000C4BDA">
        <w:rPr>
          <w:rFonts w:ascii="Times New Roman" w:eastAsia="Times New Roman" w:hAnsi="Times New Roman" w:cs="Times New Roman"/>
          <w:sz w:val="24"/>
          <w:szCs w:val="24"/>
        </w:rPr>
        <w:t>.</w:t>
      </w:r>
    </w:p>
    <w:p w14:paraId="0469086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4C736261" w14:textId="77777777" w:rsidR="000C4BDA" w:rsidRPr="000C4BDA" w:rsidRDefault="000C4BDA" w:rsidP="00483D21">
      <w:pPr>
        <w:widowControl w:val="0"/>
        <w:autoSpaceDE w:val="0"/>
        <w:autoSpaceDN w:val="0"/>
        <w:spacing w:after="0" w:line="240" w:lineRule="auto"/>
        <w:ind w:right="107"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Анекс овог протокола чини саставни део овог протокола и чиниће измењени и </w:t>
      </w:r>
      <w:r w:rsidRPr="000C4BDA">
        <w:rPr>
          <w:rFonts w:ascii="Times New Roman" w:eastAsia="Times New Roman" w:hAnsi="Times New Roman" w:cs="Times New Roman"/>
          <w:sz w:val="24"/>
          <w:szCs w:val="24"/>
          <w:lang w:val="sr-Cyrl-RS"/>
        </w:rPr>
        <w:t>допуњени</w:t>
      </w:r>
      <w:r w:rsidRPr="000C4BDA">
        <w:rPr>
          <w:rFonts w:ascii="Times New Roman" w:eastAsia="Times New Roman" w:hAnsi="Times New Roman" w:cs="Times New Roman"/>
          <w:sz w:val="24"/>
          <w:szCs w:val="24"/>
        </w:rPr>
        <w:t xml:space="preserve"> </w:t>
      </w:r>
      <w:r w:rsidRPr="000C4BDA">
        <w:rPr>
          <w:rFonts w:ascii="Times New Roman" w:eastAsia="Times New Roman" w:hAnsi="Times New Roman" w:cs="Times New Roman"/>
          <w:sz w:val="24"/>
          <w:szCs w:val="24"/>
          <w:lang w:val="sr-Cyrl-RS"/>
        </w:rPr>
        <w:t>Споразум</w:t>
      </w:r>
      <w:r w:rsidRPr="000C4BDA">
        <w:rPr>
          <w:rFonts w:ascii="Times New Roman" w:eastAsia="Times New Roman" w:hAnsi="Times New Roman" w:cs="Times New Roman"/>
          <w:sz w:val="24"/>
          <w:szCs w:val="24"/>
        </w:rPr>
        <w:t xml:space="preserve"> о оснивању Међународне инвестиционе банке (у даљем тексту</w:t>
      </w:r>
      <w:r w:rsidR="00503BC5">
        <w:rPr>
          <w:rFonts w:ascii="Times New Roman" w:eastAsia="Times New Roman" w:hAnsi="Times New Roman" w:cs="Times New Roman"/>
          <w:sz w:val="24"/>
          <w:szCs w:val="24"/>
        </w:rPr>
        <w:t>:</w:t>
      </w:r>
      <w:r w:rsidRPr="000C4BDA">
        <w:rPr>
          <w:rFonts w:ascii="Times New Roman" w:eastAsia="Times New Roman" w:hAnsi="Times New Roman" w:cs="Times New Roman"/>
          <w:sz w:val="24"/>
          <w:szCs w:val="24"/>
        </w:rPr>
        <w:t xml:space="preserve"> „Преновљени споразум</w:t>
      </w:r>
      <w:r w:rsidR="0057693E">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szCs w:val="24"/>
        </w:rPr>
        <w:t xml:space="preserve">), заједно са (i) </w:t>
      </w:r>
      <w:r w:rsidRPr="000C4BDA">
        <w:rPr>
          <w:rFonts w:ascii="Times New Roman" w:eastAsia="Times New Roman" w:hAnsi="Times New Roman" w:cs="Times New Roman"/>
          <w:sz w:val="24"/>
          <w:szCs w:val="24"/>
          <w:lang w:val="sr-Cyrl-RS"/>
        </w:rPr>
        <w:t>Подаци о износу овлашћеног основног капитала и о додели квота међу цланицама Банке</w:t>
      </w:r>
      <w:r w:rsidRPr="000C4BDA">
        <w:rPr>
          <w:rFonts w:ascii="Times New Roman" w:eastAsia="Times New Roman" w:hAnsi="Times New Roman" w:cs="Times New Roman"/>
          <w:sz w:val="24"/>
          <w:szCs w:val="24"/>
        </w:rPr>
        <w:t xml:space="preserve"> у </w:t>
      </w:r>
      <w:r w:rsidRPr="000C4BDA">
        <w:rPr>
          <w:rFonts w:ascii="Times New Roman" w:eastAsia="Times New Roman" w:hAnsi="Times New Roman" w:cs="Times New Roman"/>
          <w:sz w:val="24"/>
          <w:szCs w:val="24"/>
          <w:lang w:val="sr-Cyrl-RS"/>
        </w:rPr>
        <w:t>Анексу</w:t>
      </w:r>
      <w:r w:rsidRPr="000C4BDA">
        <w:rPr>
          <w:rFonts w:ascii="Times New Roman" w:eastAsia="Times New Roman" w:hAnsi="Times New Roman" w:cs="Times New Roman"/>
          <w:sz w:val="24"/>
          <w:szCs w:val="24"/>
        </w:rPr>
        <w:t xml:space="preserve"> бр. 1 </w:t>
      </w:r>
      <w:r w:rsidRPr="000C4BDA">
        <w:rPr>
          <w:rFonts w:ascii="Times New Roman" w:eastAsia="Times New Roman" w:hAnsi="Times New Roman" w:cs="Times New Roman"/>
          <w:sz w:val="24"/>
          <w:szCs w:val="24"/>
          <w:lang w:val="sr-Cyrl-RS"/>
        </w:rPr>
        <w:t xml:space="preserve">измењеног и допуњеног Споразума </w:t>
      </w:r>
      <w:r w:rsidRPr="000C4BDA">
        <w:rPr>
          <w:rFonts w:ascii="Times New Roman" w:eastAsia="Times New Roman" w:hAnsi="Times New Roman" w:cs="Times New Roman"/>
          <w:sz w:val="24"/>
          <w:szCs w:val="24"/>
        </w:rPr>
        <w:t xml:space="preserve">и (ii) измењеној и </w:t>
      </w:r>
      <w:r w:rsidRPr="000C4BDA">
        <w:rPr>
          <w:rFonts w:ascii="Times New Roman" w:eastAsia="Times New Roman" w:hAnsi="Times New Roman" w:cs="Times New Roman"/>
          <w:sz w:val="24"/>
          <w:szCs w:val="24"/>
          <w:lang w:val="sr-Cyrl-RS"/>
        </w:rPr>
        <w:t>допуњеној</w:t>
      </w:r>
      <w:r w:rsidRPr="000C4BDA">
        <w:rPr>
          <w:rFonts w:ascii="Times New Roman" w:eastAsia="Times New Roman" w:hAnsi="Times New Roman" w:cs="Times New Roman"/>
          <w:sz w:val="24"/>
          <w:szCs w:val="24"/>
        </w:rPr>
        <w:t xml:space="preserve"> Повељи Међународне инвестиционе банке која чини </w:t>
      </w:r>
      <w:r w:rsidRPr="000C4BDA">
        <w:rPr>
          <w:rFonts w:ascii="Times New Roman" w:eastAsia="Times New Roman" w:hAnsi="Times New Roman" w:cs="Times New Roman"/>
          <w:sz w:val="24"/>
          <w:szCs w:val="24"/>
          <w:lang w:val="sr-Cyrl-RS"/>
        </w:rPr>
        <w:t>Анекс</w:t>
      </w:r>
      <w:r w:rsidRPr="000C4BDA">
        <w:rPr>
          <w:rFonts w:ascii="Times New Roman" w:eastAsia="Times New Roman" w:hAnsi="Times New Roman" w:cs="Times New Roman"/>
          <w:sz w:val="24"/>
          <w:szCs w:val="24"/>
        </w:rPr>
        <w:t xml:space="preserve"> бр. 2 </w:t>
      </w:r>
      <w:r w:rsidRPr="000C4BDA">
        <w:rPr>
          <w:rFonts w:ascii="Times New Roman" w:eastAsia="Times New Roman" w:hAnsi="Times New Roman" w:cs="Times New Roman"/>
          <w:sz w:val="24"/>
          <w:szCs w:val="24"/>
          <w:lang w:val="sr-Cyrl-RS"/>
        </w:rPr>
        <w:t>измењеног и допуњеног Споразума</w:t>
      </w:r>
      <w:r w:rsidRPr="000C4BDA">
        <w:rPr>
          <w:rFonts w:ascii="Times New Roman" w:eastAsia="Times New Roman" w:hAnsi="Times New Roman" w:cs="Times New Roman"/>
          <w:sz w:val="24"/>
          <w:szCs w:val="24"/>
        </w:rPr>
        <w:t>.</w:t>
      </w:r>
    </w:p>
    <w:p w14:paraId="019207B9" w14:textId="77777777" w:rsidR="000C4BDA" w:rsidRPr="00503BC5"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5A3EE792" w14:textId="77777777" w:rsidR="000C4BDA" w:rsidRPr="007D752E"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II</w:t>
      </w:r>
      <w:r w:rsidR="007D752E">
        <w:rPr>
          <w:rFonts w:ascii="Times New Roman" w:eastAsia="Times New Roman" w:hAnsi="Times New Roman" w:cs="Times New Roman"/>
          <w:b/>
          <w:bCs/>
          <w:sz w:val="24"/>
          <w:szCs w:val="24"/>
          <w:lang w:val="sr-Cyrl-RS"/>
        </w:rPr>
        <w:t>.</w:t>
      </w:r>
    </w:p>
    <w:p w14:paraId="3A46C20E" w14:textId="77777777" w:rsidR="000C4BDA" w:rsidRPr="00503BC5"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478F553F" w14:textId="77777777" w:rsidR="000C4BDA" w:rsidRPr="000C4BDA" w:rsidRDefault="000C4BDA" w:rsidP="00483D21">
      <w:pPr>
        <w:widowControl w:val="0"/>
        <w:autoSpaceDE w:val="0"/>
        <w:autoSpaceDN w:val="0"/>
        <w:spacing w:after="0" w:line="240" w:lineRule="auto"/>
        <w:ind w:right="11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Министарство </w:t>
      </w:r>
      <w:r w:rsidRPr="000C4BDA">
        <w:rPr>
          <w:rFonts w:ascii="Times New Roman" w:eastAsia="Times New Roman" w:hAnsi="Times New Roman" w:cs="Times New Roman"/>
          <w:sz w:val="24"/>
          <w:szCs w:val="24"/>
          <w:lang w:val="sr-Cyrl-RS"/>
        </w:rPr>
        <w:t>спољних</w:t>
      </w:r>
      <w:r w:rsidRPr="000C4BDA">
        <w:rPr>
          <w:rFonts w:ascii="Times New Roman" w:eastAsia="Times New Roman" w:hAnsi="Times New Roman" w:cs="Times New Roman"/>
          <w:sz w:val="24"/>
          <w:szCs w:val="24"/>
        </w:rPr>
        <w:t xml:space="preserve"> послова Руске Федерације обављаће функције депозитара овог протокола и </w:t>
      </w:r>
      <w:r w:rsidRPr="000C4BDA">
        <w:rPr>
          <w:rFonts w:ascii="Times New Roman" w:eastAsia="Times New Roman" w:hAnsi="Times New Roman" w:cs="Times New Roman"/>
          <w:sz w:val="24"/>
          <w:szCs w:val="24"/>
          <w:lang w:val="sr-Cyrl-RS"/>
        </w:rPr>
        <w:t>измењеног и допуњеног Споразума</w:t>
      </w:r>
      <w:r w:rsidRPr="000C4BDA">
        <w:rPr>
          <w:rFonts w:ascii="Times New Roman" w:eastAsia="Times New Roman" w:hAnsi="Times New Roman" w:cs="Times New Roman"/>
          <w:sz w:val="24"/>
          <w:szCs w:val="24"/>
        </w:rPr>
        <w:t xml:space="preserve"> (у даљем тексту</w:t>
      </w:r>
      <w:r w:rsidR="00503BC5">
        <w:rPr>
          <w:rFonts w:ascii="Times New Roman" w:eastAsia="Times New Roman" w:hAnsi="Times New Roman" w:cs="Times New Roman"/>
          <w:sz w:val="24"/>
          <w:szCs w:val="24"/>
        </w:rPr>
        <w:t>:</w:t>
      </w:r>
      <w:r w:rsidRPr="000C4BDA">
        <w:rPr>
          <w:rFonts w:ascii="Times New Roman" w:eastAsia="Times New Roman" w:hAnsi="Times New Roman" w:cs="Times New Roman"/>
          <w:sz w:val="24"/>
          <w:szCs w:val="24"/>
        </w:rPr>
        <w:t xml:space="preserve"> „Депозитар</w:t>
      </w:r>
      <w:r w:rsidR="0057693E">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szCs w:val="24"/>
        </w:rPr>
        <w:t>).</w:t>
      </w:r>
    </w:p>
    <w:p w14:paraId="60C63AA3"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2FC45682" w14:textId="77777777" w:rsidR="000C4BDA" w:rsidRPr="000C4BDA" w:rsidRDefault="000C4BDA" w:rsidP="00483D21">
      <w:pPr>
        <w:widowControl w:val="0"/>
        <w:autoSpaceDE w:val="0"/>
        <w:autoSpaceDN w:val="0"/>
        <w:spacing w:after="0" w:line="240" w:lineRule="auto"/>
        <w:ind w:right="118"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Депозитар ће </w:t>
      </w:r>
      <w:r w:rsidRPr="000C4BDA">
        <w:rPr>
          <w:rFonts w:ascii="Times New Roman" w:eastAsia="Times New Roman" w:hAnsi="Times New Roman" w:cs="Times New Roman"/>
          <w:sz w:val="24"/>
          <w:szCs w:val="24"/>
          <w:lang w:val="sr-Cyrl-RS"/>
        </w:rPr>
        <w:t>доставити</w:t>
      </w:r>
      <w:r w:rsidRPr="000C4BDA">
        <w:rPr>
          <w:rFonts w:ascii="Times New Roman" w:eastAsia="Times New Roman" w:hAnsi="Times New Roman" w:cs="Times New Roman"/>
          <w:sz w:val="24"/>
          <w:szCs w:val="24"/>
        </w:rPr>
        <w:t xml:space="preserve"> оверену копију овог </w:t>
      </w:r>
      <w:r w:rsidR="007D752E" w:rsidRPr="000C4BDA">
        <w:rPr>
          <w:rFonts w:ascii="Times New Roman" w:eastAsia="Times New Roman" w:hAnsi="Times New Roman" w:cs="Times New Roman"/>
          <w:sz w:val="24"/>
          <w:szCs w:val="24"/>
        </w:rPr>
        <w:t>протокола</w:t>
      </w:r>
      <w:r w:rsidRPr="000C4BDA">
        <w:rPr>
          <w:rFonts w:ascii="Times New Roman" w:eastAsia="Times New Roman" w:hAnsi="Times New Roman" w:cs="Times New Roman"/>
          <w:sz w:val="24"/>
          <w:szCs w:val="24"/>
        </w:rPr>
        <w:t xml:space="preserve">, укључујући </w:t>
      </w:r>
      <w:r w:rsidRPr="000C4BDA">
        <w:rPr>
          <w:rFonts w:ascii="Times New Roman" w:eastAsia="Times New Roman" w:hAnsi="Times New Roman" w:cs="Times New Roman"/>
          <w:sz w:val="24"/>
          <w:szCs w:val="24"/>
          <w:lang w:val="sr-Cyrl-RS"/>
        </w:rPr>
        <w:t>измењени и допуњени Споразум</w:t>
      </w:r>
      <w:r w:rsidRPr="000C4BDA">
        <w:rPr>
          <w:rFonts w:ascii="Times New Roman" w:eastAsia="Times New Roman" w:hAnsi="Times New Roman" w:cs="Times New Roman"/>
          <w:sz w:val="24"/>
          <w:szCs w:val="24"/>
        </w:rPr>
        <w:t xml:space="preserve">, свакој </w:t>
      </w:r>
      <w:r w:rsidRPr="000C4BDA">
        <w:rPr>
          <w:rFonts w:ascii="Times New Roman" w:eastAsia="Times New Roman" w:hAnsi="Times New Roman" w:cs="Times New Roman"/>
          <w:sz w:val="24"/>
          <w:szCs w:val="24"/>
          <w:lang w:val="sr-Cyrl-RS"/>
        </w:rPr>
        <w:t>с</w:t>
      </w:r>
      <w:r w:rsidRPr="000C4BDA">
        <w:rPr>
          <w:rFonts w:ascii="Times New Roman" w:eastAsia="Times New Roman" w:hAnsi="Times New Roman" w:cs="Times New Roman"/>
          <w:sz w:val="24"/>
          <w:szCs w:val="24"/>
        </w:rPr>
        <w:t xml:space="preserve">трани </w:t>
      </w:r>
      <w:r w:rsidRPr="000C4BDA">
        <w:rPr>
          <w:rFonts w:ascii="Times New Roman" w:eastAsia="Times New Roman" w:hAnsi="Times New Roman" w:cs="Times New Roman"/>
          <w:sz w:val="24"/>
          <w:szCs w:val="24"/>
          <w:lang w:val="sr-Cyrl-RS"/>
        </w:rPr>
        <w:t>у Споразуму</w:t>
      </w:r>
      <w:r w:rsidRPr="000C4BDA">
        <w:rPr>
          <w:rFonts w:ascii="Times New Roman" w:eastAsia="Times New Roman" w:hAnsi="Times New Roman" w:cs="Times New Roman"/>
          <w:sz w:val="24"/>
          <w:szCs w:val="24"/>
        </w:rPr>
        <w:t>.</w:t>
      </w:r>
    </w:p>
    <w:p w14:paraId="1A378428" w14:textId="77777777" w:rsidR="000C4BDA" w:rsidRPr="00503BC5" w:rsidRDefault="000C4BDA" w:rsidP="00483D21">
      <w:pPr>
        <w:widowControl w:val="0"/>
        <w:autoSpaceDE w:val="0"/>
        <w:autoSpaceDN w:val="0"/>
        <w:spacing w:after="0" w:line="240" w:lineRule="auto"/>
        <w:rPr>
          <w:rFonts w:ascii="Times New Roman" w:eastAsia="Times New Roman" w:hAnsi="Times New Roman" w:cs="Times New Roman"/>
          <w:sz w:val="24"/>
          <w:szCs w:val="24"/>
        </w:rPr>
      </w:pPr>
    </w:p>
    <w:p w14:paraId="5ED5BE95" w14:textId="77777777" w:rsidR="000C4BDA" w:rsidRPr="007D752E" w:rsidRDefault="000C4BDA" w:rsidP="00483D21">
      <w:pPr>
        <w:widowControl w:val="0"/>
        <w:autoSpaceDE w:val="0"/>
        <w:autoSpaceDN w:val="0"/>
        <w:spacing w:after="0" w:line="240" w:lineRule="auto"/>
        <w:ind w:right="1074"/>
        <w:jc w:val="center"/>
        <w:outlineLvl w:val="0"/>
        <w:rPr>
          <w:rFonts w:ascii="Times New Roman" w:eastAsia="Times New Roman" w:hAnsi="Times New Roman" w:cs="Times New Roman"/>
          <w:b/>
          <w:bCs/>
          <w:sz w:val="24"/>
          <w:szCs w:val="24"/>
          <w:lang w:val="sr-Cyrl-RS"/>
        </w:rPr>
      </w:pPr>
      <w:r w:rsidRPr="000C4BDA">
        <w:rPr>
          <w:rFonts w:ascii="Times New Roman" w:eastAsia="Times New Roman" w:hAnsi="Times New Roman" w:cs="Times New Roman"/>
          <w:b/>
          <w:bCs/>
          <w:sz w:val="24"/>
          <w:szCs w:val="24"/>
          <w:lang w:val="sr-Cyrl-RS"/>
        </w:rPr>
        <w:t>ЧЛАН</w:t>
      </w:r>
      <w:r w:rsidRPr="000C4BDA">
        <w:rPr>
          <w:rFonts w:ascii="Times New Roman" w:eastAsia="Times New Roman" w:hAnsi="Times New Roman" w:cs="Times New Roman"/>
          <w:b/>
          <w:bCs/>
          <w:sz w:val="24"/>
          <w:szCs w:val="24"/>
        </w:rPr>
        <w:t xml:space="preserve"> III</w:t>
      </w:r>
      <w:r w:rsidR="007D752E">
        <w:rPr>
          <w:rFonts w:ascii="Times New Roman" w:eastAsia="Times New Roman" w:hAnsi="Times New Roman" w:cs="Times New Roman"/>
          <w:b/>
          <w:bCs/>
          <w:sz w:val="24"/>
          <w:szCs w:val="24"/>
          <w:lang w:val="sr-Cyrl-RS"/>
        </w:rPr>
        <w:t>.</w:t>
      </w:r>
    </w:p>
    <w:p w14:paraId="48FD41FB" w14:textId="77777777" w:rsidR="000C4BDA" w:rsidRPr="00503BC5" w:rsidRDefault="000C4BDA" w:rsidP="00483D21">
      <w:pPr>
        <w:widowControl w:val="0"/>
        <w:autoSpaceDE w:val="0"/>
        <w:autoSpaceDN w:val="0"/>
        <w:spacing w:after="0" w:line="240" w:lineRule="auto"/>
        <w:rPr>
          <w:rFonts w:ascii="Times New Roman" w:eastAsia="Times New Roman" w:hAnsi="Times New Roman" w:cs="Times New Roman"/>
          <w:b/>
          <w:sz w:val="24"/>
          <w:szCs w:val="24"/>
        </w:rPr>
      </w:pPr>
    </w:p>
    <w:p w14:paraId="36D90A95" w14:textId="77777777" w:rsidR="000C4BDA" w:rsidRPr="000C4BDA" w:rsidRDefault="000C4BDA" w:rsidP="00483D21">
      <w:pPr>
        <w:widowControl w:val="0"/>
        <w:autoSpaceDE w:val="0"/>
        <w:autoSpaceDN w:val="0"/>
        <w:spacing w:after="0" w:line="240" w:lineRule="auto"/>
        <w:ind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Овај </w:t>
      </w:r>
      <w:r w:rsidRPr="000C4BDA">
        <w:rPr>
          <w:rFonts w:ascii="Times New Roman" w:eastAsia="Times New Roman" w:hAnsi="Times New Roman" w:cs="Times New Roman"/>
          <w:sz w:val="24"/>
          <w:szCs w:val="24"/>
          <w:lang w:val="sr-Cyrl-RS"/>
        </w:rPr>
        <w:t>п</w:t>
      </w:r>
      <w:r w:rsidRPr="000C4BDA">
        <w:rPr>
          <w:rFonts w:ascii="Times New Roman" w:eastAsia="Times New Roman" w:hAnsi="Times New Roman" w:cs="Times New Roman"/>
          <w:sz w:val="24"/>
          <w:szCs w:val="24"/>
        </w:rPr>
        <w:t xml:space="preserve">ротокол остаје отворен за потписивање од стране </w:t>
      </w:r>
      <w:r w:rsidRPr="000C4BDA">
        <w:rPr>
          <w:rFonts w:ascii="Times New Roman" w:eastAsia="Times New Roman" w:hAnsi="Times New Roman" w:cs="Times New Roman"/>
          <w:sz w:val="24"/>
          <w:szCs w:val="24"/>
          <w:lang w:val="sr-Cyrl-RS"/>
        </w:rPr>
        <w:t>страна у Споразуму</w:t>
      </w:r>
      <w:r w:rsidRPr="000C4BDA">
        <w:rPr>
          <w:rFonts w:ascii="Times New Roman" w:eastAsia="Times New Roman" w:hAnsi="Times New Roman" w:cs="Times New Roman"/>
          <w:sz w:val="24"/>
          <w:szCs w:val="24"/>
        </w:rPr>
        <w:t>.</w:t>
      </w:r>
    </w:p>
    <w:p w14:paraId="3F77CC26"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71DF955C" w14:textId="77777777" w:rsidR="000C4BDA" w:rsidRPr="000C4BDA" w:rsidRDefault="000C4BDA" w:rsidP="00483D21">
      <w:pPr>
        <w:widowControl w:val="0"/>
        <w:autoSpaceDE w:val="0"/>
        <w:autoSpaceDN w:val="0"/>
        <w:spacing w:after="0" w:line="240" w:lineRule="auto"/>
        <w:ind w:right="105"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Депозитар ће прописно обавестити друге </w:t>
      </w:r>
      <w:r w:rsidRPr="000C4BDA">
        <w:rPr>
          <w:rFonts w:ascii="Times New Roman" w:eastAsia="Times New Roman" w:hAnsi="Times New Roman" w:cs="Times New Roman"/>
          <w:sz w:val="24"/>
          <w:szCs w:val="24"/>
          <w:lang w:val="sr-Cyrl-RS"/>
        </w:rPr>
        <w:t>стране у Споразуму</w:t>
      </w:r>
      <w:r w:rsidRPr="000C4BDA">
        <w:rPr>
          <w:rFonts w:ascii="Times New Roman" w:eastAsia="Times New Roman" w:hAnsi="Times New Roman" w:cs="Times New Roman"/>
          <w:sz w:val="24"/>
          <w:szCs w:val="24"/>
        </w:rPr>
        <w:t xml:space="preserve"> о потписивању овог протокола од стране сваке </w:t>
      </w:r>
      <w:r w:rsidRPr="000C4BDA">
        <w:rPr>
          <w:rFonts w:ascii="Times New Roman" w:eastAsia="Times New Roman" w:hAnsi="Times New Roman" w:cs="Times New Roman"/>
          <w:sz w:val="24"/>
          <w:szCs w:val="24"/>
          <w:lang w:val="sr-Cyrl-RS"/>
        </w:rPr>
        <w:t>стране у споразуму</w:t>
      </w:r>
      <w:r w:rsidRPr="000C4BDA">
        <w:rPr>
          <w:rFonts w:ascii="Times New Roman" w:eastAsia="Times New Roman" w:hAnsi="Times New Roman" w:cs="Times New Roman"/>
          <w:sz w:val="24"/>
          <w:szCs w:val="24"/>
        </w:rPr>
        <w:t>.</w:t>
      </w:r>
    </w:p>
    <w:p w14:paraId="2971D62C"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0F321142" w14:textId="77777777" w:rsidR="000C4BDA" w:rsidRPr="000C4BDA" w:rsidRDefault="000C4BDA" w:rsidP="00483D21">
      <w:pPr>
        <w:widowControl w:val="0"/>
        <w:autoSpaceDE w:val="0"/>
        <w:autoSpaceDN w:val="0"/>
        <w:spacing w:after="0" w:line="240" w:lineRule="auto"/>
        <w:ind w:right="111"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Овај протокол и </w:t>
      </w:r>
      <w:r w:rsidRPr="000C4BDA">
        <w:rPr>
          <w:rFonts w:ascii="Times New Roman" w:eastAsia="Times New Roman" w:hAnsi="Times New Roman" w:cs="Times New Roman"/>
          <w:sz w:val="24"/>
          <w:szCs w:val="24"/>
          <w:lang w:val="sr-Cyrl-RS"/>
        </w:rPr>
        <w:t>измењени и допуњени</w:t>
      </w:r>
      <w:r w:rsidRPr="000C4BDA">
        <w:rPr>
          <w:rFonts w:ascii="Times New Roman" w:eastAsia="Times New Roman" w:hAnsi="Times New Roman" w:cs="Times New Roman"/>
          <w:sz w:val="24"/>
          <w:szCs w:val="24"/>
        </w:rPr>
        <w:t xml:space="preserve"> ће ступити на снагу тридесет дана након датума када је последња </w:t>
      </w:r>
      <w:r w:rsidRPr="000C4BDA">
        <w:rPr>
          <w:rFonts w:ascii="Times New Roman" w:eastAsia="Times New Roman" w:hAnsi="Times New Roman" w:cs="Times New Roman"/>
          <w:sz w:val="24"/>
          <w:szCs w:val="24"/>
          <w:lang w:val="sr-Cyrl-RS"/>
        </w:rPr>
        <w:t>страна у споразуму</w:t>
      </w:r>
      <w:r w:rsidRPr="000C4BDA">
        <w:rPr>
          <w:rFonts w:ascii="Times New Roman" w:eastAsia="Times New Roman" w:hAnsi="Times New Roman" w:cs="Times New Roman"/>
          <w:sz w:val="24"/>
          <w:szCs w:val="24"/>
        </w:rPr>
        <w:t xml:space="preserve"> доставила депозитару своје инструменте (у даљем тексту</w:t>
      </w:r>
      <w:r w:rsidR="007D752E">
        <w:rPr>
          <w:rFonts w:ascii="Times New Roman" w:eastAsia="Times New Roman" w:hAnsi="Times New Roman" w:cs="Times New Roman"/>
          <w:sz w:val="24"/>
          <w:szCs w:val="24"/>
          <w:lang w:val="sr-Cyrl-RS"/>
        </w:rPr>
        <w:t>:</w:t>
      </w:r>
      <w:r w:rsidRPr="000C4BDA">
        <w:rPr>
          <w:rFonts w:ascii="Times New Roman" w:eastAsia="Times New Roman" w:hAnsi="Times New Roman" w:cs="Times New Roman"/>
          <w:sz w:val="24"/>
          <w:szCs w:val="24"/>
        </w:rPr>
        <w:t xml:space="preserve"> „Инструмент</w:t>
      </w:r>
      <w:r w:rsidR="0057693E">
        <w:rPr>
          <w:rFonts w:ascii="Times New Roman" w:eastAsia="Calibri" w:hAnsi="Times New Roman" w:cs="Times New Roman"/>
          <w:sz w:val="24"/>
          <w:szCs w:val="24"/>
          <w:lang w:val="sr-Cyrl-CS"/>
        </w:rPr>
        <w:t>”</w:t>
      </w:r>
      <w:r w:rsidRPr="000C4BDA">
        <w:rPr>
          <w:rFonts w:ascii="Times New Roman" w:eastAsia="Times New Roman" w:hAnsi="Times New Roman" w:cs="Times New Roman"/>
          <w:sz w:val="24"/>
          <w:szCs w:val="24"/>
        </w:rPr>
        <w:t xml:space="preserve">) ратификације, прихватања или одобрења (у зависности од захтева </w:t>
      </w:r>
      <w:r w:rsidRPr="000C4BDA">
        <w:rPr>
          <w:rFonts w:ascii="Times New Roman" w:eastAsia="Times New Roman" w:hAnsi="Times New Roman" w:cs="Times New Roman"/>
          <w:sz w:val="24"/>
          <w:szCs w:val="24"/>
          <w:lang w:val="sr-Cyrl-RS"/>
        </w:rPr>
        <w:t>националних</w:t>
      </w:r>
      <w:r w:rsidRPr="000C4BDA">
        <w:rPr>
          <w:rFonts w:ascii="Times New Roman" w:eastAsia="Times New Roman" w:hAnsi="Times New Roman" w:cs="Times New Roman"/>
          <w:sz w:val="24"/>
          <w:szCs w:val="24"/>
        </w:rPr>
        <w:t xml:space="preserve"> или интерне процедуре) неопходне за стављање на снагу овог протокола и измењеног </w:t>
      </w:r>
      <w:r w:rsidRPr="000C4BDA">
        <w:rPr>
          <w:rFonts w:ascii="Times New Roman" w:eastAsia="Times New Roman" w:hAnsi="Times New Roman" w:cs="Times New Roman"/>
          <w:sz w:val="24"/>
          <w:szCs w:val="24"/>
          <w:lang w:val="sr-Cyrl-RS"/>
        </w:rPr>
        <w:t>и допуњеног С</w:t>
      </w:r>
      <w:r w:rsidRPr="000C4BDA">
        <w:rPr>
          <w:rFonts w:ascii="Times New Roman" w:eastAsia="Times New Roman" w:hAnsi="Times New Roman" w:cs="Times New Roman"/>
          <w:sz w:val="24"/>
          <w:szCs w:val="24"/>
        </w:rPr>
        <w:t>поразума.</w:t>
      </w:r>
    </w:p>
    <w:p w14:paraId="0ECCB818" w14:textId="77777777" w:rsidR="000C4BDA" w:rsidRPr="000C4BDA" w:rsidRDefault="000C4BDA" w:rsidP="00483D21">
      <w:pPr>
        <w:widowControl w:val="0"/>
        <w:autoSpaceDE w:val="0"/>
        <w:autoSpaceDN w:val="0"/>
        <w:spacing w:after="0" w:line="240" w:lineRule="auto"/>
        <w:rPr>
          <w:rFonts w:ascii="Times New Roman" w:eastAsia="Times New Roman" w:hAnsi="Times New Roman" w:cs="Times New Roman"/>
          <w:sz w:val="20"/>
          <w:szCs w:val="24"/>
        </w:rPr>
      </w:pPr>
    </w:p>
    <w:p w14:paraId="5EBF1D26" w14:textId="77777777" w:rsidR="0079179E" w:rsidRDefault="000C4BDA"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rPr>
        <w:t xml:space="preserve">Депозитар ће прописно обавестити друге </w:t>
      </w:r>
      <w:r w:rsidRPr="000C4BDA">
        <w:rPr>
          <w:rFonts w:ascii="Times New Roman" w:eastAsia="Times New Roman" w:hAnsi="Times New Roman" w:cs="Times New Roman"/>
          <w:sz w:val="24"/>
          <w:szCs w:val="24"/>
          <w:lang w:val="sr-Cyrl-RS"/>
        </w:rPr>
        <w:t>стране у споразуму</w:t>
      </w:r>
      <w:r w:rsidRPr="000C4BDA">
        <w:rPr>
          <w:rFonts w:ascii="Times New Roman" w:eastAsia="Times New Roman" w:hAnsi="Times New Roman" w:cs="Times New Roman"/>
          <w:sz w:val="24"/>
          <w:szCs w:val="24"/>
        </w:rPr>
        <w:t xml:space="preserve"> о депоновању сваког инструмента и о датуму када се сматра да су овај протокол и измењени споразум ступили на снагу. </w:t>
      </w:r>
    </w:p>
    <w:p w14:paraId="64CE2FFE" w14:textId="77777777" w:rsidR="0079179E" w:rsidRDefault="0079179E"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55140069" w14:textId="77777777" w:rsidR="0079179E" w:rsidRDefault="0079179E"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7B608D83" w14:textId="77777777" w:rsidR="0079179E" w:rsidRDefault="0079179E"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4221E4D5" w14:textId="77777777" w:rsidR="0079179E" w:rsidRDefault="0079179E"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29549E2A" w14:textId="77777777" w:rsidR="0079179E" w:rsidRDefault="0079179E"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2E44827B" w14:textId="77777777" w:rsidR="0079179E" w:rsidRDefault="0079179E"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154E7EA1" w14:textId="77777777" w:rsidR="000C4BDA" w:rsidRDefault="000C4BDA"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r w:rsidRPr="000C4BDA">
        <w:rPr>
          <w:rFonts w:ascii="Times New Roman" w:eastAsia="Times New Roman" w:hAnsi="Times New Roman" w:cs="Times New Roman"/>
          <w:sz w:val="24"/>
          <w:szCs w:val="24"/>
          <w:lang w:val="sr-Cyrl-RS"/>
        </w:rPr>
        <w:lastRenderedPageBreak/>
        <w:t>Састављено</w:t>
      </w:r>
      <w:r w:rsidRPr="000C4BDA">
        <w:rPr>
          <w:rFonts w:ascii="Times New Roman" w:eastAsia="Times New Roman" w:hAnsi="Times New Roman" w:cs="Times New Roman"/>
          <w:sz w:val="24"/>
          <w:szCs w:val="24"/>
        </w:rPr>
        <w:t xml:space="preserve"> у Хавани 8. маја 2014.</w:t>
      </w:r>
      <w:r w:rsidRPr="000C4BDA">
        <w:rPr>
          <w:rFonts w:ascii="Times New Roman" w:eastAsia="Times New Roman" w:hAnsi="Times New Roman" w:cs="Times New Roman"/>
          <w:sz w:val="24"/>
          <w:szCs w:val="24"/>
          <w:lang w:val="sr-Cyrl-RS"/>
        </w:rPr>
        <w:t xml:space="preserve"> године</w:t>
      </w:r>
      <w:r w:rsidRPr="000C4BDA">
        <w:rPr>
          <w:rFonts w:ascii="Times New Roman" w:eastAsia="Times New Roman" w:hAnsi="Times New Roman" w:cs="Times New Roman"/>
          <w:sz w:val="24"/>
          <w:szCs w:val="24"/>
        </w:rPr>
        <w:t xml:space="preserve"> у једном оригиналу на руском и енглеском језику, при чему су текстови на оба језика подједнако веродостојни.</w:t>
      </w:r>
    </w:p>
    <w:p w14:paraId="7F5CA713" w14:textId="77777777" w:rsidR="00326C29" w:rsidRDefault="00326C29"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208273C6" w14:textId="77777777" w:rsidR="00326C29" w:rsidRDefault="00326C29"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47A02DC0" w14:textId="77777777" w:rsidR="00326C29" w:rsidRDefault="00326C29"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4"/>
        <w:gridCol w:w="4265"/>
      </w:tblGrid>
      <w:tr w:rsidR="00326C29" w14:paraId="3DED9E67" w14:textId="77777777" w:rsidTr="00326C29">
        <w:trPr>
          <w:jc w:val="center"/>
        </w:trPr>
        <w:tc>
          <w:tcPr>
            <w:tcW w:w="4264" w:type="dxa"/>
          </w:tcPr>
          <w:p w14:paraId="6707E8C7" w14:textId="77777777" w:rsidR="0057693E" w:rsidRDefault="00326C29" w:rsidP="00AA5573">
            <w:pPr>
              <w:rPr>
                <w:rFonts w:ascii="Times New Roman" w:hAnsi="Times New Roman"/>
                <w:sz w:val="24"/>
                <w:szCs w:val="24"/>
              </w:rPr>
            </w:pPr>
            <w:r>
              <w:rPr>
                <w:rFonts w:ascii="Times New Roman" w:hAnsi="Times New Roman"/>
                <w:sz w:val="24"/>
                <w:szCs w:val="24"/>
              </w:rPr>
              <w:t xml:space="preserve">У име Владе Републике </w:t>
            </w:r>
          </w:p>
          <w:p w14:paraId="357A05D1" w14:textId="77777777" w:rsidR="00326C29" w:rsidRDefault="00326C29" w:rsidP="00AA5573">
            <w:r>
              <w:rPr>
                <w:rFonts w:ascii="Times New Roman" w:hAnsi="Times New Roman"/>
                <w:sz w:val="24"/>
                <w:szCs w:val="24"/>
              </w:rPr>
              <w:t>Бугарске</w:t>
            </w:r>
          </w:p>
        </w:tc>
        <w:tc>
          <w:tcPr>
            <w:tcW w:w="4265" w:type="dxa"/>
          </w:tcPr>
          <w:p w14:paraId="253DEF81" w14:textId="77777777" w:rsidR="00326C29" w:rsidRDefault="00326C29" w:rsidP="00AA5573">
            <w:pPr>
              <w:jc w:val="right"/>
            </w:pPr>
            <w:r>
              <w:rPr>
                <w:rFonts w:ascii="Times New Roman" w:hAnsi="Times New Roman"/>
                <w:sz w:val="24"/>
                <w:szCs w:val="24"/>
              </w:rPr>
              <w:t>Lyudmila Petkova</w:t>
            </w:r>
          </w:p>
          <w:p w14:paraId="5419F3C4" w14:textId="77777777" w:rsidR="00326C29" w:rsidRDefault="00326C29" w:rsidP="00AA5573">
            <w:pPr>
              <w:jc w:val="right"/>
            </w:pPr>
          </w:p>
          <w:p w14:paraId="02A9801F" w14:textId="77777777" w:rsidR="00326C29" w:rsidRDefault="00326C29" w:rsidP="00AA5573">
            <w:pPr>
              <w:jc w:val="right"/>
            </w:pPr>
          </w:p>
          <w:p w14:paraId="3BA4D78A" w14:textId="77777777" w:rsidR="00326C29" w:rsidRDefault="00326C29" w:rsidP="00AA5573">
            <w:pPr>
              <w:jc w:val="right"/>
            </w:pPr>
          </w:p>
        </w:tc>
      </w:tr>
      <w:tr w:rsidR="00326C29" w14:paraId="66CD0683" w14:textId="77777777" w:rsidTr="00326C29">
        <w:trPr>
          <w:jc w:val="center"/>
        </w:trPr>
        <w:tc>
          <w:tcPr>
            <w:tcW w:w="4264" w:type="dxa"/>
          </w:tcPr>
          <w:p w14:paraId="5FE2BB05" w14:textId="77777777" w:rsidR="00326C29" w:rsidRDefault="00326C29" w:rsidP="00AA5573">
            <w:r>
              <w:rPr>
                <w:rFonts w:ascii="Times New Roman" w:hAnsi="Times New Roman"/>
                <w:sz w:val="24"/>
                <w:szCs w:val="24"/>
              </w:rPr>
              <w:t>У име Владе Републике Кубе</w:t>
            </w:r>
          </w:p>
        </w:tc>
        <w:tc>
          <w:tcPr>
            <w:tcW w:w="4265" w:type="dxa"/>
          </w:tcPr>
          <w:p w14:paraId="182D9459" w14:textId="77777777" w:rsidR="00326C29" w:rsidRDefault="00326C29" w:rsidP="00AA5573">
            <w:pPr>
              <w:jc w:val="right"/>
            </w:pPr>
            <w:r>
              <w:rPr>
                <w:rFonts w:ascii="Times New Roman" w:hAnsi="Times New Roman"/>
                <w:sz w:val="24"/>
                <w:szCs w:val="24"/>
              </w:rPr>
              <w:t>Irma Martinez Castrillon</w:t>
            </w:r>
          </w:p>
          <w:p w14:paraId="27A0D288" w14:textId="77777777" w:rsidR="00326C29" w:rsidRDefault="00326C29" w:rsidP="00AA5573">
            <w:pPr>
              <w:jc w:val="right"/>
            </w:pPr>
          </w:p>
          <w:p w14:paraId="5FB967B9" w14:textId="77777777" w:rsidR="00326C29" w:rsidRDefault="00326C29" w:rsidP="00AA5573">
            <w:pPr>
              <w:jc w:val="right"/>
            </w:pPr>
          </w:p>
        </w:tc>
      </w:tr>
      <w:tr w:rsidR="00326C29" w14:paraId="24A668E0" w14:textId="77777777" w:rsidTr="00326C29">
        <w:trPr>
          <w:jc w:val="center"/>
        </w:trPr>
        <w:tc>
          <w:tcPr>
            <w:tcW w:w="4264" w:type="dxa"/>
          </w:tcPr>
          <w:p w14:paraId="627FB56A" w14:textId="77777777" w:rsidR="00326C29" w:rsidRDefault="00326C29" w:rsidP="00AA5573">
            <w:r>
              <w:rPr>
                <w:rFonts w:ascii="Times New Roman" w:hAnsi="Times New Roman"/>
                <w:sz w:val="24"/>
                <w:szCs w:val="24"/>
              </w:rPr>
              <w:t>У име Владе Монголије</w:t>
            </w:r>
          </w:p>
        </w:tc>
        <w:tc>
          <w:tcPr>
            <w:tcW w:w="4265" w:type="dxa"/>
          </w:tcPr>
          <w:p w14:paraId="585F9DF1" w14:textId="77777777" w:rsidR="00326C29" w:rsidRDefault="00326C29" w:rsidP="00AA5573">
            <w:pPr>
              <w:jc w:val="right"/>
            </w:pPr>
            <w:r>
              <w:rPr>
                <w:rFonts w:ascii="Times New Roman" w:hAnsi="Times New Roman"/>
                <w:sz w:val="24"/>
                <w:szCs w:val="24"/>
              </w:rPr>
              <w:t>Dorjgotov Chimed-Yunden</w:t>
            </w:r>
          </w:p>
          <w:p w14:paraId="673AF8BF" w14:textId="77777777" w:rsidR="00326C29" w:rsidRDefault="00326C29" w:rsidP="00AA5573">
            <w:pPr>
              <w:jc w:val="right"/>
            </w:pPr>
          </w:p>
          <w:p w14:paraId="5C659B31" w14:textId="77777777" w:rsidR="00326C29" w:rsidRDefault="00326C29" w:rsidP="00AA5573">
            <w:pPr>
              <w:jc w:val="right"/>
            </w:pPr>
          </w:p>
          <w:p w14:paraId="40FF7E8B" w14:textId="77777777" w:rsidR="00326C29" w:rsidRDefault="00326C29" w:rsidP="00AA5573">
            <w:pPr>
              <w:jc w:val="right"/>
            </w:pPr>
          </w:p>
        </w:tc>
      </w:tr>
      <w:tr w:rsidR="00326C29" w14:paraId="4E1FE93A" w14:textId="77777777" w:rsidTr="00326C29">
        <w:trPr>
          <w:jc w:val="center"/>
        </w:trPr>
        <w:tc>
          <w:tcPr>
            <w:tcW w:w="4264" w:type="dxa"/>
          </w:tcPr>
          <w:p w14:paraId="1F120CB4" w14:textId="77777777" w:rsidR="0057693E" w:rsidRDefault="00326C29" w:rsidP="00AA5573">
            <w:pPr>
              <w:rPr>
                <w:rFonts w:ascii="Times New Roman" w:hAnsi="Times New Roman"/>
                <w:sz w:val="24"/>
                <w:szCs w:val="24"/>
              </w:rPr>
            </w:pPr>
            <w:r>
              <w:rPr>
                <w:rFonts w:ascii="Times New Roman" w:hAnsi="Times New Roman"/>
                <w:sz w:val="24"/>
                <w:szCs w:val="24"/>
              </w:rPr>
              <w:t xml:space="preserve">У име Владе Републике </w:t>
            </w:r>
          </w:p>
          <w:p w14:paraId="127E1921" w14:textId="77777777" w:rsidR="00326C29" w:rsidRDefault="00326C29" w:rsidP="00AA5573">
            <w:r>
              <w:rPr>
                <w:rFonts w:ascii="Times New Roman" w:hAnsi="Times New Roman"/>
                <w:sz w:val="24"/>
                <w:szCs w:val="24"/>
              </w:rPr>
              <w:t>Словачке</w:t>
            </w:r>
          </w:p>
        </w:tc>
        <w:tc>
          <w:tcPr>
            <w:tcW w:w="4265" w:type="dxa"/>
          </w:tcPr>
          <w:p w14:paraId="0A96C243" w14:textId="77777777" w:rsidR="00326C29" w:rsidRDefault="00326C29" w:rsidP="00AA5573">
            <w:pPr>
              <w:jc w:val="right"/>
            </w:pPr>
            <w:r>
              <w:rPr>
                <w:rFonts w:ascii="Times New Roman" w:hAnsi="Times New Roman"/>
                <w:sz w:val="24"/>
                <w:szCs w:val="24"/>
              </w:rPr>
              <w:t>Vazil Hudak</w:t>
            </w:r>
          </w:p>
          <w:p w14:paraId="54A72B74" w14:textId="77777777" w:rsidR="00326C29" w:rsidRDefault="00326C29" w:rsidP="00AA5573">
            <w:pPr>
              <w:jc w:val="right"/>
            </w:pPr>
          </w:p>
          <w:p w14:paraId="2C3AD3F0" w14:textId="77777777" w:rsidR="00326C29" w:rsidRDefault="00326C29" w:rsidP="00AA5573">
            <w:pPr>
              <w:jc w:val="right"/>
            </w:pPr>
          </w:p>
          <w:p w14:paraId="67E16D03" w14:textId="77777777" w:rsidR="00326C29" w:rsidRDefault="00326C29" w:rsidP="00AA5573">
            <w:pPr>
              <w:jc w:val="right"/>
            </w:pPr>
          </w:p>
        </w:tc>
      </w:tr>
      <w:tr w:rsidR="00326C29" w14:paraId="1634348C" w14:textId="77777777" w:rsidTr="00326C29">
        <w:trPr>
          <w:jc w:val="center"/>
        </w:trPr>
        <w:tc>
          <w:tcPr>
            <w:tcW w:w="4264" w:type="dxa"/>
          </w:tcPr>
          <w:p w14:paraId="39432771" w14:textId="77777777" w:rsidR="00326C29" w:rsidRDefault="00326C29" w:rsidP="00AA5573">
            <w:pPr>
              <w:widowControl w:val="0"/>
              <w:tabs>
                <w:tab w:val="left" w:pos="8061"/>
              </w:tabs>
              <w:autoSpaceDE w:val="0"/>
              <w:autoSpaceDN w:val="0"/>
              <w:rPr>
                <w:rFonts w:ascii="Times New Roman" w:hAnsi="Times New Roman"/>
                <w:sz w:val="24"/>
                <w:szCs w:val="24"/>
              </w:rPr>
            </w:pPr>
            <w:r>
              <w:rPr>
                <w:rFonts w:ascii="Times New Roman" w:hAnsi="Times New Roman"/>
                <w:sz w:val="24"/>
                <w:szCs w:val="24"/>
              </w:rPr>
              <w:t>У име Владе</w:t>
            </w:r>
          </w:p>
          <w:p w14:paraId="604CFDEE" w14:textId="77777777" w:rsidR="00326C29" w:rsidRDefault="00326C29" w:rsidP="00AA5573">
            <w:r>
              <w:rPr>
                <w:rFonts w:ascii="Times New Roman" w:hAnsi="Times New Roman"/>
                <w:sz w:val="24"/>
                <w:szCs w:val="24"/>
              </w:rPr>
              <w:t>Социјалистичке Републике Вијетнам</w:t>
            </w:r>
          </w:p>
        </w:tc>
        <w:tc>
          <w:tcPr>
            <w:tcW w:w="4265" w:type="dxa"/>
          </w:tcPr>
          <w:p w14:paraId="04B6722D" w14:textId="77777777" w:rsidR="00326C29" w:rsidRDefault="00326C29" w:rsidP="00AA5573">
            <w:pPr>
              <w:jc w:val="right"/>
            </w:pPr>
            <w:r>
              <w:rPr>
                <w:rFonts w:ascii="Times New Roman" w:hAnsi="Times New Roman"/>
                <w:sz w:val="24"/>
                <w:szCs w:val="24"/>
              </w:rPr>
              <w:t>Le Minh</w:t>
            </w:r>
            <w:r>
              <w:rPr>
                <w:rFonts w:ascii="Times New Roman" w:hAnsi="Times New Roman"/>
                <w:spacing w:val="-2"/>
                <w:sz w:val="24"/>
                <w:szCs w:val="24"/>
              </w:rPr>
              <w:t xml:space="preserve"> </w:t>
            </w:r>
            <w:r>
              <w:rPr>
                <w:rFonts w:ascii="Times New Roman" w:hAnsi="Times New Roman"/>
                <w:sz w:val="24"/>
                <w:szCs w:val="24"/>
              </w:rPr>
              <w:t>Hung</w:t>
            </w:r>
          </w:p>
          <w:p w14:paraId="6646CC3C" w14:textId="77777777" w:rsidR="00326C29" w:rsidRDefault="00326C29" w:rsidP="00AA5573">
            <w:pPr>
              <w:jc w:val="right"/>
            </w:pPr>
          </w:p>
          <w:p w14:paraId="45161A39" w14:textId="77777777" w:rsidR="00326C29" w:rsidRDefault="00326C29" w:rsidP="00AA5573">
            <w:pPr>
              <w:jc w:val="right"/>
            </w:pPr>
          </w:p>
          <w:p w14:paraId="7BF8E348" w14:textId="77777777" w:rsidR="00326C29" w:rsidRDefault="00326C29" w:rsidP="00AA5573">
            <w:pPr>
              <w:jc w:val="right"/>
            </w:pPr>
          </w:p>
        </w:tc>
      </w:tr>
      <w:tr w:rsidR="00326C29" w14:paraId="202E1AD8" w14:textId="77777777" w:rsidTr="00326C29">
        <w:trPr>
          <w:jc w:val="center"/>
        </w:trPr>
        <w:tc>
          <w:tcPr>
            <w:tcW w:w="4264" w:type="dxa"/>
          </w:tcPr>
          <w:p w14:paraId="6BD0AE35" w14:textId="77777777" w:rsidR="0057693E" w:rsidRDefault="00326C29" w:rsidP="00AA5573">
            <w:pPr>
              <w:rPr>
                <w:rFonts w:ascii="Times New Roman" w:hAnsi="Times New Roman"/>
                <w:sz w:val="24"/>
                <w:szCs w:val="24"/>
              </w:rPr>
            </w:pPr>
            <w:r>
              <w:rPr>
                <w:rFonts w:ascii="Times New Roman" w:hAnsi="Times New Roman"/>
                <w:sz w:val="24"/>
                <w:szCs w:val="24"/>
              </w:rPr>
              <w:t>У име Владе Руске</w:t>
            </w:r>
          </w:p>
          <w:p w14:paraId="3FB80ECE" w14:textId="77777777" w:rsidR="00326C29" w:rsidRDefault="00326C29" w:rsidP="00AA5573">
            <w:r>
              <w:rPr>
                <w:rFonts w:ascii="Times New Roman" w:hAnsi="Times New Roman"/>
                <w:sz w:val="24"/>
                <w:szCs w:val="24"/>
              </w:rPr>
              <w:t xml:space="preserve"> Федерације</w:t>
            </w:r>
          </w:p>
        </w:tc>
        <w:tc>
          <w:tcPr>
            <w:tcW w:w="4265" w:type="dxa"/>
          </w:tcPr>
          <w:p w14:paraId="131CCFE0" w14:textId="77777777" w:rsidR="00326C29" w:rsidRDefault="00326C29" w:rsidP="00AA5573">
            <w:pPr>
              <w:jc w:val="right"/>
            </w:pPr>
            <w:r>
              <w:rPr>
                <w:rFonts w:ascii="Times New Roman" w:hAnsi="Times New Roman"/>
                <w:sz w:val="24"/>
                <w:szCs w:val="24"/>
              </w:rPr>
              <w:t>Dmitry Pankin</w:t>
            </w:r>
          </w:p>
          <w:p w14:paraId="535F9273" w14:textId="77777777" w:rsidR="00326C29" w:rsidRDefault="00326C29" w:rsidP="00AA5573">
            <w:pPr>
              <w:jc w:val="right"/>
            </w:pPr>
          </w:p>
          <w:p w14:paraId="148229F6" w14:textId="77777777" w:rsidR="00326C29" w:rsidRDefault="00326C29" w:rsidP="00AA5573">
            <w:pPr>
              <w:jc w:val="right"/>
            </w:pPr>
          </w:p>
          <w:p w14:paraId="60907039" w14:textId="77777777" w:rsidR="00326C29" w:rsidRDefault="00326C29" w:rsidP="00AA5573">
            <w:pPr>
              <w:jc w:val="right"/>
            </w:pPr>
          </w:p>
        </w:tc>
      </w:tr>
      <w:tr w:rsidR="00326C29" w14:paraId="608FD6E4" w14:textId="77777777" w:rsidTr="00326C29">
        <w:trPr>
          <w:jc w:val="center"/>
        </w:trPr>
        <w:tc>
          <w:tcPr>
            <w:tcW w:w="4264" w:type="dxa"/>
          </w:tcPr>
          <w:p w14:paraId="23C885AB" w14:textId="77777777" w:rsidR="00326C29" w:rsidRDefault="00326C29" w:rsidP="00AA5573">
            <w:r>
              <w:rPr>
                <w:rFonts w:ascii="Times New Roman" w:hAnsi="Times New Roman"/>
                <w:sz w:val="24"/>
                <w:szCs w:val="24"/>
              </w:rPr>
              <w:t>У име Владе Румуније</w:t>
            </w:r>
          </w:p>
        </w:tc>
        <w:tc>
          <w:tcPr>
            <w:tcW w:w="4265" w:type="dxa"/>
          </w:tcPr>
          <w:p w14:paraId="5EBCC99C" w14:textId="77777777" w:rsidR="00326C29" w:rsidRDefault="00326C29" w:rsidP="00AA5573">
            <w:pPr>
              <w:jc w:val="right"/>
            </w:pPr>
            <w:r>
              <w:rPr>
                <w:rFonts w:ascii="Times New Roman" w:hAnsi="Times New Roman"/>
                <w:sz w:val="24"/>
                <w:szCs w:val="24"/>
              </w:rPr>
              <w:t>Attila Gyorgy</w:t>
            </w:r>
          </w:p>
          <w:p w14:paraId="0B8F535F" w14:textId="77777777" w:rsidR="00326C29" w:rsidRDefault="00326C29" w:rsidP="00AA5573">
            <w:pPr>
              <w:jc w:val="right"/>
            </w:pPr>
          </w:p>
          <w:p w14:paraId="147E13FE" w14:textId="77777777" w:rsidR="00326C29" w:rsidRDefault="00326C29" w:rsidP="00AA5573">
            <w:pPr>
              <w:jc w:val="right"/>
            </w:pPr>
          </w:p>
          <w:p w14:paraId="43D1BEC1" w14:textId="77777777" w:rsidR="00326C29" w:rsidRDefault="00326C29" w:rsidP="00AA5573">
            <w:pPr>
              <w:jc w:val="right"/>
            </w:pPr>
          </w:p>
        </w:tc>
      </w:tr>
      <w:tr w:rsidR="00326C29" w14:paraId="70E61CF4" w14:textId="77777777" w:rsidTr="00326C29">
        <w:trPr>
          <w:jc w:val="center"/>
        </w:trPr>
        <w:tc>
          <w:tcPr>
            <w:tcW w:w="4264" w:type="dxa"/>
          </w:tcPr>
          <w:p w14:paraId="0933CE6F" w14:textId="77777777" w:rsidR="00326C29" w:rsidRDefault="00326C29" w:rsidP="00AA5573">
            <w:pPr>
              <w:widowControl w:val="0"/>
              <w:tabs>
                <w:tab w:val="left" w:pos="7881"/>
              </w:tabs>
              <w:autoSpaceDE w:val="0"/>
              <w:autoSpaceDN w:val="0"/>
              <w:rPr>
                <w:rFonts w:ascii="Times New Roman" w:hAnsi="Times New Roman"/>
                <w:sz w:val="24"/>
                <w:szCs w:val="24"/>
              </w:rPr>
            </w:pPr>
            <w:r>
              <w:rPr>
                <w:rFonts w:ascii="Times New Roman" w:hAnsi="Times New Roman"/>
                <w:sz w:val="24"/>
                <w:szCs w:val="24"/>
              </w:rPr>
              <w:t>У име Владе</w:t>
            </w:r>
          </w:p>
          <w:p w14:paraId="2383377E" w14:textId="77777777" w:rsidR="00326C29" w:rsidRDefault="00326C29" w:rsidP="00AA5573">
            <w:r>
              <w:rPr>
                <w:rFonts w:ascii="Times New Roman" w:hAnsi="Times New Roman"/>
                <w:sz w:val="24"/>
                <w:szCs w:val="24"/>
              </w:rPr>
              <w:t>Чешке Републике</w:t>
            </w:r>
          </w:p>
        </w:tc>
        <w:tc>
          <w:tcPr>
            <w:tcW w:w="4265" w:type="dxa"/>
          </w:tcPr>
          <w:p w14:paraId="7BF494F7" w14:textId="77777777" w:rsidR="00326C29" w:rsidRDefault="00326C29" w:rsidP="00AA5573">
            <w:pPr>
              <w:jc w:val="right"/>
            </w:pPr>
            <w:r>
              <w:rPr>
                <w:rFonts w:ascii="Times New Roman" w:hAnsi="Times New Roman"/>
                <w:sz w:val="24"/>
                <w:szCs w:val="24"/>
              </w:rPr>
              <w:t>Lenka</w:t>
            </w:r>
            <w:r>
              <w:rPr>
                <w:rFonts w:ascii="Times New Roman" w:hAnsi="Times New Roman"/>
                <w:spacing w:val="-16"/>
                <w:sz w:val="24"/>
                <w:szCs w:val="24"/>
              </w:rPr>
              <w:t xml:space="preserve"> </w:t>
            </w:r>
            <w:r>
              <w:rPr>
                <w:rFonts w:ascii="Times New Roman" w:hAnsi="Times New Roman"/>
                <w:sz w:val="24"/>
                <w:szCs w:val="24"/>
              </w:rPr>
              <w:t>Juroskova</w:t>
            </w:r>
          </w:p>
          <w:p w14:paraId="7103D0C6" w14:textId="77777777" w:rsidR="00326C29" w:rsidRDefault="00326C29" w:rsidP="00AA5573">
            <w:pPr>
              <w:jc w:val="right"/>
            </w:pPr>
          </w:p>
          <w:p w14:paraId="3A6D1E50" w14:textId="77777777" w:rsidR="00326C29" w:rsidRDefault="00326C29" w:rsidP="00AA5573">
            <w:pPr>
              <w:jc w:val="right"/>
            </w:pPr>
          </w:p>
          <w:p w14:paraId="0730A993" w14:textId="77777777" w:rsidR="00326C29" w:rsidRDefault="00326C29" w:rsidP="00AA5573">
            <w:pPr>
              <w:jc w:val="right"/>
            </w:pPr>
          </w:p>
        </w:tc>
      </w:tr>
    </w:tbl>
    <w:p w14:paraId="46F1B174" w14:textId="77777777" w:rsidR="00326C29" w:rsidRDefault="00326C29" w:rsidP="00326C29">
      <w:pPr>
        <w:rPr>
          <w:rFonts w:ascii="Times New Roman" w:eastAsia="Times New Roman" w:hAnsi="Times New Roman" w:cs="Times New Roman"/>
          <w:sz w:val="24"/>
          <w:szCs w:val="24"/>
        </w:rPr>
      </w:pPr>
    </w:p>
    <w:p w14:paraId="41318FE0" w14:textId="77777777" w:rsidR="00326C29" w:rsidRDefault="00326C29" w:rsidP="00326C2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5694AF6" w14:textId="77777777" w:rsidR="00326C29" w:rsidRDefault="00326C29" w:rsidP="00326C29">
      <w:pPr>
        <w:spacing w:after="0" w:line="240" w:lineRule="auto"/>
        <w:ind w:left="3600" w:firstLine="720"/>
        <w:jc w:val="both"/>
        <w:rPr>
          <w:rFonts w:ascii="Times New Roman" w:hAnsi="Times New Roman" w:cs="Times New Roman"/>
          <w:sz w:val="24"/>
          <w:szCs w:val="24"/>
          <w:lang w:val="sr-Cyrl-CS"/>
        </w:rPr>
      </w:pPr>
      <w:r>
        <w:rPr>
          <w:rFonts w:ascii="Times New Roman" w:hAnsi="Times New Roman" w:cs="Times New Roman"/>
          <w:sz w:val="24"/>
          <w:szCs w:val="24"/>
          <w:lang w:val="sr-Cyrl-RS"/>
        </w:rPr>
        <w:lastRenderedPageBreak/>
        <w:t>Ч</w:t>
      </w:r>
      <w:r>
        <w:rPr>
          <w:rFonts w:ascii="Times New Roman" w:hAnsi="Times New Roman" w:cs="Times New Roman"/>
          <w:sz w:val="24"/>
          <w:szCs w:val="24"/>
          <w:lang w:val="sr-Cyrl-CS"/>
        </w:rPr>
        <w:t>лан 3.</w:t>
      </w:r>
    </w:p>
    <w:p w14:paraId="536D76E3" w14:textId="77777777" w:rsidR="00326C29" w:rsidRDefault="00326C29" w:rsidP="00326C29">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Овај закон ступа на снагу наредног дана од дана објављивања у „Службеном гласнику Републике Србије – Међународни уговори”.</w:t>
      </w:r>
    </w:p>
    <w:p w14:paraId="2976D329" w14:textId="77777777" w:rsidR="00326C29" w:rsidRDefault="00326C29" w:rsidP="00326C29">
      <w:pPr>
        <w:rPr>
          <w:rFonts w:ascii="Times New Roman" w:eastAsia="Times New Roman" w:hAnsi="Times New Roman" w:cs="Times New Roman"/>
          <w:sz w:val="24"/>
          <w:szCs w:val="24"/>
        </w:rPr>
      </w:pPr>
    </w:p>
    <w:p w14:paraId="4E8F8690" w14:textId="77777777" w:rsidR="00326C29" w:rsidRDefault="00326C29"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p w14:paraId="732A24C4" w14:textId="77777777" w:rsidR="0079179E" w:rsidRDefault="0079179E" w:rsidP="0079179E">
      <w:pPr>
        <w:widowControl w:val="0"/>
        <w:autoSpaceDE w:val="0"/>
        <w:autoSpaceDN w:val="0"/>
        <w:spacing w:after="0" w:line="240" w:lineRule="auto"/>
        <w:ind w:right="110" w:firstLine="720"/>
        <w:jc w:val="both"/>
        <w:rPr>
          <w:rFonts w:ascii="Times New Roman" w:eastAsia="Times New Roman" w:hAnsi="Times New Roman" w:cs="Times New Roman"/>
          <w:sz w:val="24"/>
          <w:szCs w:val="24"/>
        </w:rPr>
      </w:pPr>
    </w:p>
    <w:sectPr w:rsidR="0079179E" w:rsidSect="00C56BC4">
      <w:headerReference w:type="even" r:id="rId10"/>
      <w:headerReference w:type="default" r:id="rId11"/>
      <w:pgSz w:w="11910" w:h="16840"/>
      <w:pgMar w:top="1220" w:right="740" w:bottom="700" w:left="1560" w:header="0" w:footer="50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22B08" w14:textId="77777777" w:rsidR="00EB4639" w:rsidRDefault="00EB4639">
      <w:pPr>
        <w:spacing w:after="0" w:line="240" w:lineRule="auto"/>
      </w:pPr>
      <w:r>
        <w:separator/>
      </w:r>
    </w:p>
  </w:endnote>
  <w:endnote w:type="continuationSeparator" w:id="0">
    <w:p w14:paraId="75AFCB08" w14:textId="77777777" w:rsidR="00EB4639" w:rsidRDefault="00EB4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C3CFCC" w14:textId="77777777" w:rsidR="00EB4639" w:rsidRDefault="00EB4639">
      <w:pPr>
        <w:spacing w:after="0" w:line="240" w:lineRule="auto"/>
      </w:pPr>
      <w:r>
        <w:separator/>
      </w:r>
    </w:p>
  </w:footnote>
  <w:footnote w:type="continuationSeparator" w:id="0">
    <w:p w14:paraId="0CAF4CE4" w14:textId="77777777" w:rsidR="00EB4639" w:rsidRDefault="00EB46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408FE" w14:textId="77777777" w:rsidR="00675377" w:rsidRDefault="00675377" w:rsidP="00AA557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A89AD9F" w14:textId="77777777" w:rsidR="00675377" w:rsidRDefault="006753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97DE4" w14:textId="77777777" w:rsidR="00675377" w:rsidRDefault="00675377" w:rsidP="00AA5573">
    <w:pPr>
      <w:pStyle w:val="Header"/>
      <w:framePr w:wrap="around" w:vAnchor="text" w:hAnchor="margin" w:xAlign="center" w:y="1"/>
      <w:rPr>
        <w:rStyle w:val="PageNumber"/>
      </w:rPr>
    </w:pPr>
  </w:p>
  <w:p w14:paraId="0ABF6B93" w14:textId="77777777" w:rsidR="00675377" w:rsidRDefault="00675377" w:rsidP="00AA5573">
    <w:pPr>
      <w:pStyle w:val="Header"/>
      <w:framePr w:wrap="around" w:vAnchor="text" w:hAnchor="margin" w:xAlign="center" w:y="1"/>
      <w:rPr>
        <w:rStyle w:val="PageNumber"/>
      </w:rPr>
    </w:pPr>
  </w:p>
  <w:p w14:paraId="6C8E8E69" w14:textId="77777777" w:rsidR="00675377" w:rsidRDefault="00675377" w:rsidP="00ED0505">
    <w:pPr>
      <w:pStyle w:val="Header"/>
      <w:framePr w:wrap="around" w:vAnchor="text" w:hAnchor="margin" w:xAlign="center" w:y="1"/>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281502">
      <w:rPr>
        <w:rStyle w:val="PageNumber"/>
        <w:noProof/>
      </w:rPr>
      <w:t>26</w:t>
    </w:r>
    <w:r>
      <w:rPr>
        <w:rStyle w:val="PageNumber"/>
      </w:rPr>
      <w:fldChar w:fldCharType="end"/>
    </w:r>
  </w:p>
  <w:p w14:paraId="33FA5233" w14:textId="77777777" w:rsidR="00675377" w:rsidRDefault="006753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61865"/>
    <w:multiLevelType w:val="hybridMultilevel"/>
    <w:tmpl w:val="3AEA7FB4"/>
    <w:lvl w:ilvl="0" w:tplc="A30EF9EA">
      <w:start w:val="1"/>
      <w:numFmt w:val="decimal"/>
      <w:lvlText w:val="%1."/>
      <w:lvlJc w:val="left"/>
      <w:pPr>
        <w:ind w:left="917" w:hanging="720"/>
      </w:pPr>
      <w:rPr>
        <w:rFonts w:ascii="Times New Roman" w:eastAsia="Times New Roman" w:hAnsi="Times New Roman" w:cs="Times New Roman" w:hint="default"/>
        <w:spacing w:val="-12"/>
        <w:w w:val="99"/>
        <w:sz w:val="24"/>
        <w:szCs w:val="24"/>
        <w:lang w:val="en-US" w:eastAsia="en-US" w:bidi="ar-SA"/>
      </w:rPr>
    </w:lvl>
    <w:lvl w:ilvl="1" w:tplc="45DEE95C">
      <w:start w:val="1"/>
      <w:numFmt w:val="lowerLetter"/>
      <w:lvlText w:val="%2)"/>
      <w:lvlJc w:val="left"/>
      <w:pPr>
        <w:ind w:left="1637" w:hanging="732"/>
      </w:pPr>
      <w:rPr>
        <w:rFonts w:ascii="Times New Roman" w:eastAsia="Times New Roman" w:hAnsi="Times New Roman" w:cs="Times New Roman" w:hint="default"/>
        <w:spacing w:val="-30"/>
        <w:w w:val="99"/>
        <w:sz w:val="24"/>
        <w:szCs w:val="24"/>
        <w:lang w:val="en-US" w:eastAsia="en-US" w:bidi="ar-SA"/>
      </w:rPr>
    </w:lvl>
    <w:lvl w:ilvl="2" w:tplc="F3AE0008">
      <w:numFmt w:val="bullet"/>
      <w:lvlText w:val="•"/>
      <w:lvlJc w:val="left"/>
      <w:pPr>
        <w:ind w:left="2525" w:hanging="732"/>
      </w:pPr>
      <w:rPr>
        <w:rFonts w:hint="default"/>
        <w:lang w:val="en-US" w:eastAsia="en-US" w:bidi="ar-SA"/>
      </w:rPr>
    </w:lvl>
    <w:lvl w:ilvl="3" w:tplc="8AD0D98C">
      <w:numFmt w:val="bullet"/>
      <w:lvlText w:val="•"/>
      <w:lvlJc w:val="left"/>
      <w:pPr>
        <w:ind w:left="3410" w:hanging="732"/>
      </w:pPr>
      <w:rPr>
        <w:rFonts w:hint="default"/>
        <w:lang w:val="en-US" w:eastAsia="en-US" w:bidi="ar-SA"/>
      </w:rPr>
    </w:lvl>
    <w:lvl w:ilvl="4" w:tplc="8FFADEE2">
      <w:numFmt w:val="bullet"/>
      <w:lvlText w:val="•"/>
      <w:lvlJc w:val="left"/>
      <w:pPr>
        <w:ind w:left="4295" w:hanging="732"/>
      </w:pPr>
      <w:rPr>
        <w:rFonts w:hint="default"/>
        <w:lang w:val="en-US" w:eastAsia="en-US" w:bidi="ar-SA"/>
      </w:rPr>
    </w:lvl>
    <w:lvl w:ilvl="5" w:tplc="FE628E1C">
      <w:numFmt w:val="bullet"/>
      <w:lvlText w:val="•"/>
      <w:lvlJc w:val="left"/>
      <w:pPr>
        <w:ind w:left="5180" w:hanging="732"/>
      </w:pPr>
      <w:rPr>
        <w:rFonts w:hint="default"/>
        <w:lang w:val="en-US" w:eastAsia="en-US" w:bidi="ar-SA"/>
      </w:rPr>
    </w:lvl>
    <w:lvl w:ilvl="6" w:tplc="5F34E762">
      <w:numFmt w:val="bullet"/>
      <w:lvlText w:val="•"/>
      <w:lvlJc w:val="left"/>
      <w:pPr>
        <w:ind w:left="6065" w:hanging="732"/>
      </w:pPr>
      <w:rPr>
        <w:rFonts w:hint="default"/>
        <w:lang w:val="en-US" w:eastAsia="en-US" w:bidi="ar-SA"/>
      </w:rPr>
    </w:lvl>
    <w:lvl w:ilvl="7" w:tplc="19D2E842">
      <w:numFmt w:val="bullet"/>
      <w:lvlText w:val="•"/>
      <w:lvlJc w:val="left"/>
      <w:pPr>
        <w:ind w:left="6950" w:hanging="732"/>
      </w:pPr>
      <w:rPr>
        <w:rFonts w:hint="default"/>
        <w:lang w:val="en-US" w:eastAsia="en-US" w:bidi="ar-SA"/>
      </w:rPr>
    </w:lvl>
    <w:lvl w:ilvl="8" w:tplc="AA7607D4">
      <w:numFmt w:val="bullet"/>
      <w:lvlText w:val="•"/>
      <w:lvlJc w:val="left"/>
      <w:pPr>
        <w:ind w:left="7836" w:hanging="732"/>
      </w:pPr>
      <w:rPr>
        <w:rFonts w:hint="default"/>
        <w:lang w:val="en-US" w:eastAsia="en-US" w:bidi="ar-SA"/>
      </w:rPr>
    </w:lvl>
  </w:abstractNum>
  <w:abstractNum w:abstractNumId="1" w15:restartNumberingAfterBreak="0">
    <w:nsid w:val="203725CC"/>
    <w:multiLevelType w:val="hybridMultilevel"/>
    <w:tmpl w:val="9A0A0594"/>
    <w:lvl w:ilvl="0" w:tplc="45205CDC">
      <w:start w:val="1"/>
      <w:numFmt w:val="decimal"/>
      <w:lvlText w:val="%1."/>
      <w:lvlJc w:val="left"/>
      <w:pPr>
        <w:ind w:left="917" w:hanging="360"/>
      </w:pPr>
      <w:rPr>
        <w:rFonts w:ascii="Times New Roman" w:eastAsia="Times New Roman" w:hAnsi="Times New Roman" w:cs="Times New Roman" w:hint="default"/>
        <w:spacing w:val="-2"/>
        <w:w w:val="99"/>
        <w:sz w:val="24"/>
        <w:szCs w:val="24"/>
        <w:lang w:val="en-US" w:eastAsia="en-US" w:bidi="ar-SA"/>
      </w:rPr>
    </w:lvl>
    <w:lvl w:ilvl="1" w:tplc="CBCC0C94">
      <w:start w:val="1"/>
      <w:numFmt w:val="lowerLetter"/>
      <w:lvlText w:val="%2)"/>
      <w:lvlJc w:val="left"/>
      <w:pPr>
        <w:ind w:left="1637" w:hanging="732"/>
      </w:pPr>
      <w:rPr>
        <w:rFonts w:ascii="Times New Roman" w:eastAsia="Times New Roman" w:hAnsi="Times New Roman" w:cs="Times New Roman" w:hint="default"/>
        <w:spacing w:val="-5"/>
        <w:w w:val="99"/>
        <w:sz w:val="24"/>
        <w:szCs w:val="24"/>
        <w:lang w:val="en-US" w:eastAsia="en-US" w:bidi="ar-SA"/>
      </w:rPr>
    </w:lvl>
    <w:lvl w:ilvl="2" w:tplc="CD06D68C">
      <w:numFmt w:val="bullet"/>
      <w:lvlText w:val=""/>
      <w:lvlJc w:val="left"/>
      <w:pPr>
        <w:ind w:left="1997" w:hanging="360"/>
      </w:pPr>
      <w:rPr>
        <w:rFonts w:ascii="Symbol" w:eastAsia="Symbol" w:hAnsi="Symbol" w:cs="Symbol" w:hint="default"/>
        <w:w w:val="100"/>
        <w:sz w:val="24"/>
        <w:szCs w:val="24"/>
        <w:lang w:val="en-US" w:eastAsia="en-US" w:bidi="ar-SA"/>
      </w:rPr>
    </w:lvl>
    <w:lvl w:ilvl="3" w:tplc="4A8646BA">
      <w:numFmt w:val="bullet"/>
      <w:lvlText w:val="•"/>
      <w:lvlJc w:val="left"/>
      <w:pPr>
        <w:ind w:left="2950" w:hanging="360"/>
      </w:pPr>
      <w:rPr>
        <w:rFonts w:hint="default"/>
        <w:lang w:val="en-US" w:eastAsia="en-US" w:bidi="ar-SA"/>
      </w:rPr>
    </w:lvl>
    <w:lvl w:ilvl="4" w:tplc="BC5ED626">
      <w:numFmt w:val="bullet"/>
      <w:lvlText w:val="•"/>
      <w:lvlJc w:val="left"/>
      <w:pPr>
        <w:ind w:left="3901" w:hanging="360"/>
      </w:pPr>
      <w:rPr>
        <w:rFonts w:hint="default"/>
        <w:lang w:val="en-US" w:eastAsia="en-US" w:bidi="ar-SA"/>
      </w:rPr>
    </w:lvl>
    <w:lvl w:ilvl="5" w:tplc="2FCAC432">
      <w:numFmt w:val="bullet"/>
      <w:lvlText w:val="•"/>
      <w:lvlJc w:val="left"/>
      <w:pPr>
        <w:ind w:left="4852" w:hanging="360"/>
      </w:pPr>
      <w:rPr>
        <w:rFonts w:hint="default"/>
        <w:lang w:val="en-US" w:eastAsia="en-US" w:bidi="ar-SA"/>
      </w:rPr>
    </w:lvl>
    <w:lvl w:ilvl="6" w:tplc="436CD6C0">
      <w:numFmt w:val="bullet"/>
      <w:lvlText w:val="•"/>
      <w:lvlJc w:val="left"/>
      <w:pPr>
        <w:ind w:left="5803" w:hanging="360"/>
      </w:pPr>
      <w:rPr>
        <w:rFonts w:hint="default"/>
        <w:lang w:val="en-US" w:eastAsia="en-US" w:bidi="ar-SA"/>
      </w:rPr>
    </w:lvl>
    <w:lvl w:ilvl="7" w:tplc="3E9672F2">
      <w:numFmt w:val="bullet"/>
      <w:lvlText w:val="•"/>
      <w:lvlJc w:val="left"/>
      <w:pPr>
        <w:ind w:left="6754" w:hanging="360"/>
      </w:pPr>
      <w:rPr>
        <w:rFonts w:hint="default"/>
        <w:lang w:val="en-US" w:eastAsia="en-US" w:bidi="ar-SA"/>
      </w:rPr>
    </w:lvl>
    <w:lvl w:ilvl="8" w:tplc="2E68D83A">
      <w:numFmt w:val="bullet"/>
      <w:lvlText w:val="•"/>
      <w:lvlJc w:val="left"/>
      <w:pPr>
        <w:ind w:left="7704" w:hanging="360"/>
      </w:pPr>
      <w:rPr>
        <w:rFonts w:hint="default"/>
        <w:lang w:val="en-US" w:eastAsia="en-US" w:bidi="ar-SA"/>
      </w:rPr>
    </w:lvl>
  </w:abstractNum>
  <w:abstractNum w:abstractNumId="2" w15:restartNumberingAfterBreak="0">
    <w:nsid w:val="24324B44"/>
    <w:multiLevelType w:val="hybridMultilevel"/>
    <w:tmpl w:val="590238AC"/>
    <w:lvl w:ilvl="0" w:tplc="8B0830E4">
      <w:start w:val="1"/>
      <w:numFmt w:val="decimal"/>
      <w:lvlText w:val="%1."/>
      <w:lvlJc w:val="left"/>
      <w:pPr>
        <w:ind w:left="917" w:hanging="360"/>
      </w:pPr>
      <w:rPr>
        <w:rFonts w:ascii="Times New Roman" w:eastAsia="Times New Roman" w:hAnsi="Times New Roman" w:cs="Times New Roman" w:hint="default"/>
        <w:spacing w:val="-2"/>
        <w:w w:val="99"/>
        <w:sz w:val="24"/>
        <w:szCs w:val="24"/>
        <w:lang w:val="en-US" w:eastAsia="en-US" w:bidi="ar-SA"/>
      </w:rPr>
    </w:lvl>
    <w:lvl w:ilvl="1" w:tplc="28269D34">
      <w:start w:val="1"/>
      <w:numFmt w:val="lowerLetter"/>
      <w:lvlText w:val="%2)"/>
      <w:lvlJc w:val="left"/>
      <w:pPr>
        <w:ind w:left="1637" w:hanging="732"/>
      </w:pPr>
      <w:rPr>
        <w:rFonts w:ascii="Times New Roman" w:eastAsia="Times New Roman" w:hAnsi="Times New Roman" w:cs="Times New Roman" w:hint="default"/>
        <w:spacing w:val="-5"/>
        <w:w w:val="99"/>
        <w:sz w:val="24"/>
        <w:szCs w:val="24"/>
        <w:lang w:val="en-US" w:eastAsia="en-US" w:bidi="ar-SA"/>
      </w:rPr>
    </w:lvl>
    <w:lvl w:ilvl="2" w:tplc="536A9716">
      <w:numFmt w:val="bullet"/>
      <w:lvlText w:val=""/>
      <w:lvlJc w:val="left"/>
      <w:pPr>
        <w:ind w:left="1997" w:hanging="360"/>
      </w:pPr>
      <w:rPr>
        <w:rFonts w:ascii="Symbol" w:eastAsia="Symbol" w:hAnsi="Symbol" w:cs="Symbol" w:hint="default"/>
        <w:w w:val="100"/>
        <w:sz w:val="24"/>
        <w:szCs w:val="24"/>
        <w:lang w:val="en-US" w:eastAsia="en-US" w:bidi="ar-SA"/>
      </w:rPr>
    </w:lvl>
    <w:lvl w:ilvl="3" w:tplc="9F867918">
      <w:numFmt w:val="bullet"/>
      <w:lvlText w:val="•"/>
      <w:lvlJc w:val="left"/>
      <w:pPr>
        <w:ind w:left="2950" w:hanging="360"/>
      </w:pPr>
      <w:rPr>
        <w:rFonts w:hint="default"/>
        <w:lang w:val="en-US" w:eastAsia="en-US" w:bidi="ar-SA"/>
      </w:rPr>
    </w:lvl>
    <w:lvl w:ilvl="4" w:tplc="0B983410">
      <w:numFmt w:val="bullet"/>
      <w:lvlText w:val="•"/>
      <w:lvlJc w:val="left"/>
      <w:pPr>
        <w:ind w:left="3901" w:hanging="360"/>
      </w:pPr>
      <w:rPr>
        <w:rFonts w:hint="default"/>
        <w:lang w:val="en-US" w:eastAsia="en-US" w:bidi="ar-SA"/>
      </w:rPr>
    </w:lvl>
    <w:lvl w:ilvl="5" w:tplc="943C3F2C">
      <w:numFmt w:val="bullet"/>
      <w:lvlText w:val="•"/>
      <w:lvlJc w:val="left"/>
      <w:pPr>
        <w:ind w:left="4852" w:hanging="360"/>
      </w:pPr>
      <w:rPr>
        <w:rFonts w:hint="default"/>
        <w:lang w:val="en-US" w:eastAsia="en-US" w:bidi="ar-SA"/>
      </w:rPr>
    </w:lvl>
    <w:lvl w:ilvl="6" w:tplc="0338FEEA">
      <w:numFmt w:val="bullet"/>
      <w:lvlText w:val="•"/>
      <w:lvlJc w:val="left"/>
      <w:pPr>
        <w:ind w:left="5803" w:hanging="360"/>
      </w:pPr>
      <w:rPr>
        <w:rFonts w:hint="default"/>
        <w:lang w:val="en-US" w:eastAsia="en-US" w:bidi="ar-SA"/>
      </w:rPr>
    </w:lvl>
    <w:lvl w:ilvl="7" w:tplc="0858575C">
      <w:numFmt w:val="bullet"/>
      <w:lvlText w:val="•"/>
      <w:lvlJc w:val="left"/>
      <w:pPr>
        <w:ind w:left="6754" w:hanging="360"/>
      </w:pPr>
      <w:rPr>
        <w:rFonts w:hint="default"/>
        <w:lang w:val="en-US" w:eastAsia="en-US" w:bidi="ar-SA"/>
      </w:rPr>
    </w:lvl>
    <w:lvl w:ilvl="8" w:tplc="BEDEE74C">
      <w:numFmt w:val="bullet"/>
      <w:lvlText w:val="•"/>
      <w:lvlJc w:val="left"/>
      <w:pPr>
        <w:ind w:left="7704" w:hanging="360"/>
      </w:pPr>
      <w:rPr>
        <w:rFonts w:hint="default"/>
        <w:lang w:val="en-US" w:eastAsia="en-US" w:bidi="ar-SA"/>
      </w:rPr>
    </w:lvl>
  </w:abstractNum>
  <w:abstractNum w:abstractNumId="3" w15:restartNumberingAfterBreak="0">
    <w:nsid w:val="26D45333"/>
    <w:multiLevelType w:val="hybridMultilevel"/>
    <w:tmpl w:val="284C64EA"/>
    <w:lvl w:ilvl="0" w:tplc="05B8C646">
      <w:start w:val="1"/>
      <w:numFmt w:val="decimal"/>
      <w:lvlText w:val="%1."/>
      <w:lvlJc w:val="left"/>
      <w:pPr>
        <w:ind w:left="917" w:hanging="360"/>
      </w:pPr>
      <w:rPr>
        <w:rFonts w:ascii="Times New Roman" w:eastAsia="Times New Roman" w:hAnsi="Times New Roman" w:cs="Times New Roman" w:hint="default"/>
        <w:spacing w:val="-30"/>
        <w:w w:val="99"/>
        <w:sz w:val="24"/>
        <w:szCs w:val="24"/>
        <w:lang w:val="en-US" w:eastAsia="en-US" w:bidi="ar-SA"/>
      </w:rPr>
    </w:lvl>
    <w:lvl w:ilvl="1" w:tplc="FC527724">
      <w:numFmt w:val="bullet"/>
      <w:lvlText w:val="•"/>
      <w:lvlJc w:val="left"/>
      <w:pPr>
        <w:ind w:left="1788" w:hanging="360"/>
      </w:pPr>
      <w:rPr>
        <w:rFonts w:hint="default"/>
        <w:lang w:val="en-US" w:eastAsia="en-US" w:bidi="ar-SA"/>
      </w:rPr>
    </w:lvl>
    <w:lvl w:ilvl="2" w:tplc="0F9AD87C">
      <w:numFmt w:val="bullet"/>
      <w:lvlText w:val="•"/>
      <w:lvlJc w:val="left"/>
      <w:pPr>
        <w:ind w:left="2657" w:hanging="360"/>
      </w:pPr>
      <w:rPr>
        <w:rFonts w:hint="default"/>
        <w:lang w:val="en-US" w:eastAsia="en-US" w:bidi="ar-SA"/>
      </w:rPr>
    </w:lvl>
    <w:lvl w:ilvl="3" w:tplc="8A7E81C8">
      <w:numFmt w:val="bullet"/>
      <w:lvlText w:val="•"/>
      <w:lvlJc w:val="left"/>
      <w:pPr>
        <w:ind w:left="3525" w:hanging="360"/>
      </w:pPr>
      <w:rPr>
        <w:rFonts w:hint="default"/>
        <w:lang w:val="en-US" w:eastAsia="en-US" w:bidi="ar-SA"/>
      </w:rPr>
    </w:lvl>
    <w:lvl w:ilvl="4" w:tplc="551EEE58">
      <w:numFmt w:val="bullet"/>
      <w:lvlText w:val="•"/>
      <w:lvlJc w:val="left"/>
      <w:pPr>
        <w:ind w:left="4394" w:hanging="360"/>
      </w:pPr>
      <w:rPr>
        <w:rFonts w:hint="default"/>
        <w:lang w:val="en-US" w:eastAsia="en-US" w:bidi="ar-SA"/>
      </w:rPr>
    </w:lvl>
    <w:lvl w:ilvl="5" w:tplc="47D05D4E">
      <w:numFmt w:val="bullet"/>
      <w:lvlText w:val="•"/>
      <w:lvlJc w:val="left"/>
      <w:pPr>
        <w:ind w:left="5263" w:hanging="360"/>
      </w:pPr>
      <w:rPr>
        <w:rFonts w:hint="default"/>
        <w:lang w:val="en-US" w:eastAsia="en-US" w:bidi="ar-SA"/>
      </w:rPr>
    </w:lvl>
    <w:lvl w:ilvl="6" w:tplc="F7C271FA">
      <w:numFmt w:val="bullet"/>
      <w:lvlText w:val="•"/>
      <w:lvlJc w:val="left"/>
      <w:pPr>
        <w:ind w:left="6131" w:hanging="360"/>
      </w:pPr>
      <w:rPr>
        <w:rFonts w:hint="default"/>
        <w:lang w:val="en-US" w:eastAsia="en-US" w:bidi="ar-SA"/>
      </w:rPr>
    </w:lvl>
    <w:lvl w:ilvl="7" w:tplc="F0D2583C">
      <w:numFmt w:val="bullet"/>
      <w:lvlText w:val="•"/>
      <w:lvlJc w:val="left"/>
      <w:pPr>
        <w:ind w:left="7000" w:hanging="360"/>
      </w:pPr>
      <w:rPr>
        <w:rFonts w:hint="default"/>
        <w:lang w:val="en-US" w:eastAsia="en-US" w:bidi="ar-SA"/>
      </w:rPr>
    </w:lvl>
    <w:lvl w:ilvl="8" w:tplc="7CAAE5E4">
      <w:numFmt w:val="bullet"/>
      <w:lvlText w:val="•"/>
      <w:lvlJc w:val="left"/>
      <w:pPr>
        <w:ind w:left="7869" w:hanging="360"/>
      </w:pPr>
      <w:rPr>
        <w:rFonts w:hint="default"/>
        <w:lang w:val="en-US" w:eastAsia="en-US" w:bidi="ar-SA"/>
      </w:rPr>
    </w:lvl>
  </w:abstractNum>
  <w:abstractNum w:abstractNumId="4" w15:restartNumberingAfterBreak="0">
    <w:nsid w:val="31930396"/>
    <w:multiLevelType w:val="hybridMultilevel"/>
    <w:tmpl w:val="6EC29C32"/>
    <w:lvl w:ilvl="0" w:tplc="DAB00BB4">
      <w:numFmt w:val="bullet"/>
      <w:lvlText w:val=""/>
      <w:lvlJc w:val="left"/>
      <w:pPr>
        <w:ind w:left="1277" w:hanging="360"/>
      </w:pPr>
      <w:rPr>
        <w:rFonts w:ascii="Symbol" w:eastAsia="Symbol" w:hAnsi="Symbol" w:cs="Symbol" w:hint="default"/>
        <w:w w:val="100"/>
        <w:sz w:val="24"/>
        <w:szCs w:val="24"/>
        <w:lang w:val="en-US" w:eastAsia="en-US" w:bidi="ar-SA"/>
      </w:rPr>
    </w:lvl>
    <w:lvl w:ilvl="1" w:tplc="54641960">
      <w:numFmt w:val="bullet"/>
      <w:lvlText w:val="•"/>
      <w:lvlJc w:val="left"/>
      <w:pPr>
        <w:ind w:left="2112" w:hanging="360"/>
      </w:pPr>
      <w:rPr>
        <w:rFonts w:hint="default"/>
        <w:lang w:val="en-US" w:eastAsia="en-US" w:bidi="ar-SA"/>
      </w:rPr>
    </w:lvl>
    <w:lvl w:ilvl="2" w:tplc="011E1C80">
      <w:numFmt w:val="bullet"/>
      <w:lvlText w:val="•"/>
      <w:lvlJc w:val="left"/>
      <w:pPr>
        <w:ind w:left="2945" w:hanging="360"/>
      </w:pPr>
      <w:rPr>
        <w:rFonts w:hint="default"/>
        <w:lang w:val="en-US" w:eastAsia="en-US" w:bidi="ar-SA"/>
      </w:rPr>
    </w:lvl>
    <w:lvl w:ilvl="3" w:tplc="BD70E0AC">
      <w:numFmt w:val="bullet"/>
      <w:lvlText w:val="•"/>
      <w:lvlJc w:val="left"/>
      <w:pPr>
        <w:ind w:left="3777" w:hanging="360"/>
      </w:pPr>
      <w:rPr>
        <w:rFonts w:hint="default"/>
        <w:lang w:val="en-US" w:eastAsia="en-US" w:bidi="ar-SA"/>
      </w:rPr>
    </w:lvl>
    <w:lvl w:ilvl="4" w:tplc="A0F09D1E">
      <w:numFmt w:val="bullet"/>
      <w:lvlText w:val="•"/>
      <w:lvlJc w:val="left"/>
      <w:pPr>
        <w:ind w:left="4610" w:hanging="360"/>
      </w:pPr>
      <w:rPr>
        <w:rFonts w:hint="default"/>
        <w:lang w:val="en-US" w:eastAsia="en-US" w:bidi="ar-SA"/>
      </w:rPr>
    </w:lvl>
    <w:lvl w:ilvl="5" w:tplc="2DEE5650">
      <w:numFmt w:val="bullet"/>
      <w:lvlText w:val="•"/>
      <w:lvlJc w:val="left"/>
      <w:pPr>
        <w:ind w:left="5443" w:hanging="360"/>
      </w:pPr>
      <w:rPr>
        <w:rFonts w:hint="default"/>
        <w:lang w:val="en-US" w:eastAsia="en-US" w:bidi="ar-SA"/>
      </w:rPr>
    </w:lvl>
    <w:lvl w:ilvl="6" w:tplc="AB2C31C2">
      <w:numFmt w:val="bullet"/>
      <w:lvlText w:val="•"/>
      <w:lvlJc w:val="left"/>
      <w:pPr>
        <w:ind w:left="6275" w:hanging="360"/>
      </w:pPr>
      <w:rPr>
        <w:rFonts w:hint="default"/>
        <w:lang w:val="en-US" w:eastAsia="en-US" w:bidi="ar-SA"/>
      </w:rPr>
    </w:lvl>
    <w:lvl w:ilvl="7" w:tplc="366639FA">
      <w:numFmt w:val="bullet"/>
      <w:lvlText w:val="•"/>
      <w:lvlJc w:val="left"/>
      <w:pPr>
        <w:ind w:left="7108" w:hanging="360"/>
      </w:pPr>
      <w:rPr>
        <w:rFonts w:hint="default"/>
        <w:lang w:val="en-US" w:eastAsia="en-US" w:bidi="ar-SA"/>
      </w:rPr>
    </w:lvl>
    <w:lvl w:ilvl="8" w:tplc="96549658">
      <w:numFmt w:val="bullet"/>
      <w:lvlText w:val="•"/>
      <w:lvlJc w:val="left"/>
      <w:pPr>
        <w:ind w:left="7941" w:hanging="360"/>
      </w:pPr>
      <w:rPr>
        <w:rFonts w:hint="default"/>
        <w:lang w:val="en-US" w:eastAsia="en-US" w:bidi="ar-SA"/>
      </w:rPr>
    </w:lvl>
  </w:abstractNum>
  <w:abstractNum w:abstractNumId="5" w15:restartNumberingAfterBreak="0">
    <w:nsid w:val="324E1176"/>
    <w:multiLevelType w:val="hybridMultilevel"/>
    <w:tmpl w:val="17E4FA54"/>
    <w:lvl w:ilvl="0" w:tplc="F8DA7A6E">
      <w:numFmt w:val="bullet"/>
      <w:lvlText w:val=""/>
      <w:lvlJc w:val="left"/>
      <w:pPr>
        <w:ind w:left="1277" w:hanging="360"/>
      </w:pPr>
      <w:rPr>
        <w:rFonts w:ascii="Symbol" w:eastAsia="Symbol" w:hAnsi="Symbol" w:cs="Symbol" w:hint="default"/>
        <w:w w:val="100"/>
        <w:sz w:val="24"/>
        <w:szCs w:val="24"/>
        <w:lang w:val="en-US" w:eastAsia="en-US" w:bidi="ar-SA"/>
      </w:rPr>
    </w:lvl>
    <w:lvl w:ilvl="1" w:tplc="611015DC">
      <w:numFmt w:val="bullet"/>
      <w:lvlText w:val="•"/>
      <w:lvlJc w:val="left"/>
      <w:pPr>
        <w:ind w:left="2112" w:hanging="360"/>
      </w:pPr>
      <w:rPr>
        <w:rFonts w:hint="default"/>
        <w:lang w:val="en-US" w:eastAsia="en-US" w:bidi="ar-SA"/>
      </w:rPr>
    </w:lvl>
    <w:lvl w:ilvl="2" w:tplc="0812E122">
      <w:numFmt w:val="bullet"/>
      <w:lvlText w:val="•"/>
      <w:lvlJc w:val="left"/>
      <w:pPr>
        <w:ind w:left="2945" w:hanging="360"/>
      </w:pPr>
      <w:rPr>
        <w:rFonts w:hint="default"/>
        <w:lang w:val="en-US" w:eastAsia="en-US" w:bidi="ar-SA"/>
      </w:rPr>
    </w:lvl>
    <w:lvl w:ilvl="3" w:tplc="805EF508">
      <w:numFmt w:val="bullet"/>
      <w:lvlText w:val="•"/>
      <w:lvlJc w:val="left"/>
      <w:pPr>
        <w:ind w:left="3777" w:hanging="360"/>
      </w:pPr>
      <w:rPr>
        <w:rFonts w:hint="default"/>
        <w:lang w:val="en-US" w:eastAsia="en-US" w:bidi="ar-SA"/>
      </w:rPr>
    </w:lvl>
    <w:lvl w:ilvl="4" w:tplc="D7625D48">
      <w:numFmt w:val="bullet"/>
      <w:lvlText w:val="•"/>
      <w:lvlJc w:val="left"/>
      <w:pPr>
        <w:ind w:left="4610" w:hanging="360"/>
      </w:pPr>
      <w:rPr>
        <w:rFonts w:hint="default"/>
        <w:lang w:val="en-US" w:eastAsia="en-US" w:bidi="ar-SA"/>
      </w:rPr>
    </w:lvl>
    <w:lvl w:ilvl="5" w:tplc="13BC6790">
      <w:numFmt w:val="bullet"/>
      <w:lvlText w:val="•"/>
      <w:lvlJc w:val="left"/>
      <w:pPr>
        <w:ind w:left="5443" w:hanging="360"/>
      </w:pPr>
      <w:rPr>
        <w:rFonts w:hint="default"/>
        <w:lang w:val="en-US" w:eastAsia="en-US" w:bidi="ar-SA"/>
      </w:rPr>
    </w:lvl>
    <w:lvl w:ilvl="6" w:tplc="83BA18B4">
      <w:numFmt w:val="bullet"/>
      <w:lvlText w:val="•"/>
      <w:lvlJc w:val="left"/>
      <w:pPr>
        <w:ind w:left="6275" w:hanging="360"/>
      </w:pPr>
      <w:rPr>
        <w:rFonts w:hint="default"/>
        <w:lang w:val="en-US" w:eastAsia="en-US" w:bidi="ar-SA"/>
      </w:rPr>
    </w:lvl>
    <w:lvl w:ilvl="7" w:tplc="121C3C5E">
      <w:numFmt w:val="bullet"/>
      <w:lvlText w:val="•"/>
      <w:lvlJc w:val="left"/>
      <w:pPr>
        <w:ind w:left="7108" w:hanging="360"/>
      </w:pPr>
      <w:rPr>
        <w:rFonts w:hint="default"/>
        <w:lang w:val="en-US" w:eastAsia="en-US" w:bidi="ar-SA"/>
      </w:rPr>
    </w:lvl>
    <w:lvl w:ilvl="8" w:tplc="6FD26EF6">
      <w:numFmt w:val="bullet"/>
      <w:lvlText w:val="•"/>
      <w:lvlJc w:val="left"/>
      <w:pPr>
        <w:ind w:left="7941" w:hanging="360"/>
      </w:pPr>
      <w:rPr>
        <w:rFonts w:hint="default"/>
        <w:lang w:val="en-US" w:eastAsia="en-US" w:bidi="ar-SA"/>
      </w:rPr>
    </w:lvl>
  </w:abstractNum>
  <w:abstractNum w:abstractNumId="6" w15:restartNumberingAfterBreak="0">
    <w:nsid w:val="355B2888"/>
    <w:multiLevelType w:val="hybridMultilevel"/>
    <w:tmpl w:val="5A4ED7EC"/>
    <w:lvl w:ilvl="0" w:tplc="F324730A">
      <w:start w:val="1"/>
      <w:numFmt w:val="decimal"/>
      <w:lvlText w:val="%1."/>
      <w:lvlJc w:val="left"/>
      <w:pPr>
        <w:ind w:left="917" w:hanging="720"/>
      </w:pPr>
      <w:rPr>
        <w:rFonts w:ascii="Times New Roman" w:eastAsia="Times New Roman" w:hAnsi="Times New Roman" w:cs="Times New Roman" w:hint="default"/>
        <w:spacing w:val="-5"/>
        <w:w w:val="99"/>
        <w:sz w:val="24"/>
        <w:szCs w:val="24"/>
        <w:lang w:val="en-US" w:eastAsia="en-US" w:bidi="ar-SA"/>
      </w:rPr>
    </w:lvl>
    <w:lvl w:ilvl="1" w:tplc="BE185A20">
      <w:numFmt w:val="bullet"/>
      <w:lvlText w:val="•"/>
      <w:lvlJc w:val="left"/>
      <w:pPr>
        <w:ind w:left="1788" w:hanging="720"/>
      </w:pPr>
      <w:rPr>
        <w:rFonts w:hint="default"/>
        <w:lang w:val="en-US" w:eastAsia="en-US" w:bidi="ar-SA"/>
      </w:rPr>
    </w:lvl>
    <w:lvl w:ilvl="2" w:tplc="D5442D78">
      <w:numFmt w:val="bullet"/>
      <w:lvlText w:val="•"/>
      <w:lvlJc w:val="left"/>
      <w:pPr>
        <w:ind w:left="2657" w:hanging="720"/>
      </w:pPr>
      <w:rPr>
        <w:rFonts w:hint="default"/>
        <w:lang w:val="en-US" w:eastAsia="en-US" w:bidi="ar-SA"/>
      </w:rPr>
    </w:lvl>
    <w:lvl w:ilvl="3" w:tplc="CE0A0628">
      <w:numFmt w:val="bullet"/>
      <w:lvlText w:val="•"/>
      <w:lvlJc w:val="left"/>
      <w:pPr>
        <w:ind w:left="3525" w:hanging="720"/>
      </w:pPr>
      <w:rPr>
        <w:rFonts w:hint="default"/>
        <w:lang w:val="en-US" w:eastAsia="en-US" w:bidi="ar-SA"/>
      </w:rPr>
    </w:lvl>
    <w:lvl w:ilvl="4" w:tplc="9E68A886">
      <w:numFmt w:val="bullet"/>
      <w:lvlText w:val="•"/>
      <w:lvlJc w:val="left"/>
      <w:pPr>
        <w:ind w:left="4394" w:hanging="720"/>
      </w:pPr>
      <w:rPr>
        <w:rFonts w:hint="default"/>
        <w:lang w:val="en-US" w:eastAsia="en-US" w:bidi="ar-SA"/>
      </w:rPr>
    </w:lvl>
    <w:lvl w:ilvl="5" w:tplc="A7749FEA">
      <w:numFmt w:val="bullet"/>
      <w:lvlText w:val="•"/>
      <w:lvlJc w:val="left"/>
      <w:pPr>
        <w:ind w:left="5263" w:hanging="720"/>
      </w:pPr>
      <w:rPr>
        <w:rFonts w:hint="default"/>
        <w:lang w:val="en-US" w:eastAsia="en-US" w:bidi="ar-SA"/>
      </w:rPr>
    </w:lvl>
    <w:lvl w:ilvl="6" w:tplc="6F0EE248">
      <w:numFmt w:val="bullet"/>
      <w:lvlText w:val="•"/>
      <w:lvlJc w:val="left"/>
      <w:pPr>
        <w:ind w:left="6131" w:hanging="720"/>
      </w:pPr>
      <w:rPr>
        <w:rFonts w:hint="default"/>
        <w:lang w:val="en-US" w:eastAsia="en-US" w:bidi="ar-SA"/>
      </w:rPr>
    </w:lvl>
    <w:lvl w:ilvl="7" w:tplc="8A4C0A7C">
      <w:numFmt w:val="bullet"/>
      <w:lvlText w:val="•"/>
      <w:lvlJc w:val="left"/>
      <w:pPr>
        <w:ind w:left="7000" w:hanging="720"/>
      </w:pPr>
      <w:rPr>
        <w:rFonts w:hint="default"/>
        <w:lang w:val="en-US" w:eastAsia="en-US" w:bidi="ar-SA"/>
      </w:rPr>
    </w:lvl>
    <w:lvl w:ilvl="8" w:tplc="B75E25CC">
      <w:numFmt w:val="bullet"/>
      <w:lvlText w:val="•"/>
      <w:lvlJc w:val="left"/>
      <w:pPr>
        <w:ind w:left="7869" w:hanging="720"/>
      </w:pPr>
      <w:rPr>
        <w:rFonts w:hint="default"/>
        <w:lang w:val="en-US" w:eastAsia="en-US" w:bidi="ar-SA"/>
      </w:rPr>
    </w:lvl>
  </w:abstractNum>
  <w:abstractNum w:abstractNumId="7" w15:restartNumberingAfterBreak="0">
    <w:nsid w:val="35BF17AF"/>
    <w:multiLevelType w:val="hybridMultilevel"/>
    <w:tmpl w:val="95CE6CAA"/>
    <w:lvl w:ilvl="0" w:tplc="55D6461E">
      <w:start w:val="1"/>
      <w:numFmt w:val="decimal"/>
      <w:lvlText w:val="%1."/>
      <w:lvlJc w:val="left"/>
      <w:pPr>
        <w:ind w:left="917" w:hanging="360"/>
      </w:pPr>
      <w:rPr>
        <w:rFonts w:ascii="Times New Roman" w:eastAsia="Times New Roman" w:hAnsi="Times New Roman" w:cs="Times New Roman" w:hint="default"/>
        <w:spacing w:val="-30"/>
        <w:w w:val="99"/>
        <w:sz w:val="24"/>
        <w:szCs w:val="24"/>
        <w:lang w:val="en-US" w:eastAsia="en-US" w:bidi="ar-SA"/>
      </w:rPr>
    </w:lvl>
    <w:lvl w:ilvl="1" w:tplc="7F460EBC">
      <w:numFmt w:val="bullet"/>
      <w:lvlText w:val="•"/>
      <w:lvlJc w:val="left"/>
      <w:pPr>
        <w:ind w:left="1788" w:hanging="360"/>
      </w:pPr>
      <w:rPr>
        <w:rFonts w:hint="default"/>
        <w:lang w:val="en-US" w:eastAsia="en-US" w:bidi="ar-SA"/>
      </w:rPr>
    </w:lvl>
    <w:lvl w:ilvl="2" w:tplc="B1626DD2">
      <w:numFmt w:val="bullet"/>
      <w:lvlText w:val="•"/>
      <w:lvlJc w:val="left"/>
      <w:pPr>
        <w:ind w:left="2657" w:hanging="360"/>
      </w:pPr>
      <w:rPr>
        <w:rFonts w:hint="default"/>
        <w:lang w:val="en-US" w:eastAsia="en-US" w:bidi="ar-SA"/>
      </w:rPr>
    </w:lvl>
    <w:lvl w:ilvl="3" w:tplc="80C8E59E">
      <w:numFmt w:val="bullet"/>
      <w:lvlText w:val="•"/>
      <w:lvlJc w:val="left"/>
      <w:pPr>
        <w:ind w:left="3525" w:hanging="360"/>
      </w:pPr>
      <w:rPr>
        <w:rFonts w:hint="default"/>
        <w:lang w:val="en-US" w:eastAsia="en-US" w:bidi="ar-SA"/>
      </w:rPr>
    </w:lvl>
    <w:lvl w:ilvl="4" w:tplc="A1D03E28">
      <w:numFmt w:val="bullet"/>
      <w:lvlText w:val="•"/>
      <w:lvlJc w:val="left"/>
      <w:pPr>
        <w:ind w:left="4394" w:hanging="360"/>
      </w:pPr>
      <w:rPr>
        <w:rFonts w:hint="default"/>
        <w:lang w:val="en-US" w:eastAsia="en-US" w:bidi="ar-SA"/>
      </w:rPr>
    </w:lvl>
    <w:lvl w:ilvl="5" w:tplc="0A246246">
      <w:numFmt w:val="bullet"/>
      <w:lvlText w:val="•"/>
      <w:lvlJc w:val="left"/>
      <w:pPr>
        <w:ind w:left="5263" w:hanging="360"/>
      </w:pPr>
      <w:rPr>
        <w:rFonts w:hint="default"/>
        <w:lang w:val="en-US" w:eastAsia="en-US" w:bidi="ar-SA"/>
      </w:rPr>
    </w:lvl>
    <w:lvl w:ilvl="6" w:tplc="6FFA5168">
      <w:numFmt w:val="bullet"/>
      <w:lvlText w:val="•"/>
      <w:lvlJc w:val="left"/>
      <w:pPr>
        <w:ind w:left="6131" w:hanging="360"/>
      </w:pPr>
      <w:rPr>
        <w:rFonts w:hint="default"/>
        <w:lang w:val="en-US" w:eastAsia="en-US" w:bidi="ar-SA"/>
      </w:rPr>
    </w:lvl>
    <w:lvl w:ilvl="7" w:tplc="71C2B1CE">
      <w:numFmt w:val="bullet"/>
      <w:lvlText w:val="•"/>
      <w:lvlJc w:val="left"/>
      <w:pPr>
        <w:ind w:left="7000" w:hanging="360"/>
      </w:pPr>
      <w:rPr>
        <w:rFonts w:hint="default"/>
        <w:lang w:val="en-US" w:eastAsia="en-US" w:bidi="ar-SA"/>
      </w:rPr>
    </w:lvl>
    <w:lvl w:ilvl="8" w:tplc="A84C0D86">
      <w:numFmt w:val="bullet"/>
      <w:lvlText w:val="•"/>
      <w:lvlJc w:val="left"/>
      <w:pPr>
        <w:ind w:left="7869" w:hanging="360"/>
      </w:pPr>
      <w:rPr>
        <w:rFonts w:hint="default"/>
        <w:lang w:val="en-US" w:eastAsia="en-US" w:bidi="ar-SA"/>
      </w:rPr>
    </w:lvl>
  </w:abstractNum>
  <w:abstractNum w:abstractNumId="8" w15:restartNumberingAfterBreak="0">
    <w:nsid w:val="37F31819"/>
    <w:multiLevelType w:val="hybridMultilevel"/>
    <w:tmpl w:val="3B5C9BCA"/>
    <w:lvl w:ilvl="0" w:tplc="1B38902A">
      <w:start w:val="1"/>
      <w:numFmt w:val="decimal"/>
      <w:lvlText w:val="%1."/>
      <w:lvlJc w:val="left"/>
      <w:pPr>
        <w:ind w:left="917" w:hanging="720"/>
      </w:pPr>
      <w:rPr>
        <w:rFonts w:ascii="Times New Roman" w:eastAsia="Times New Roman" w:hAnsi="Times New Roman" w:cs="Times New Roman" w:hint="default"/>
        <w:spacing w:val="-22"/>
        <w:w w:val="99"/>
        <w:sz w:val="24"/>
        <w:szCs w:val="24"/>
        <w:lang w:val="en-US" w:eastAsia="en-US" w:bidi="ar-SA"/>
      </w:rPr>
    </w:lvl>
    <w:lvl w:ilvl="1" w:tplc="48BE1228">
      <w:start w:val="1"/>
      <w:numFmt w:val="lowerLetter"/>
      <w:lvlText w:val="%2)"/>
      <w:lvlJc w:val="left"/>
      <w:pPr>
        <w:ind w:left="1637" w:hanging="732"/>
      </w:pPr>
      <w:rPr>
        <w:rFonts w:ascii="Times New Roman" w:eastAsia="Times New Roman" w:hAnsi="Times New Roman" w:cs="Times New Roman" w:hint="default"/>
        <w:spacing w:val="-3"/>
        <w:w w:val="99"/>
        <w:sz w:val="24"/>
        <w:szCs w:val="24"/>
        <w:lang w:val="en-US" w:eastAsia="en-US" w:bidi="ar-SA"/>
      </w:rPr>
    </w:lvl>
    <w:lvl w:ilvl="2" w:tplc="D98420BA">
      <w:numFmt w:val="bullet"/>
      <w:lvlText w:val="•"/>
      <w:lvlJc w:val="left"/>
      <w:pPr>
        <w:ind w:left="2525" w:hanging="732"/>
      </w:pPr>
      <w:rPr>
        <w:rFonts w:hint="default"/>
        <w:lang w:val="en-US" w:eastAsia="en-US" w:bidi="ar-SA"/>
      </w:rPr>
    </w:lvl>
    <w:lvl w:ilvl="3" w:tplc="D9646E24">
      <w:numFmt w:val="bullet"/>
      <w:lvlText w:val="•"/>
      <w:lvlJc w:val="left"/>
      <w:pPr>
        <w:ind w:left="3410" w:hanging="732"/>
      </w:pPr>
      <w:rPr>
        <w:rFonts w:hint="default"/>
        <w:lang w:val="en-US" w:eastAsia="en-US" w:bidi="ar-SA"/>
      </w:rPr>
    </w:lvl>
    <w:lvl w:ilvl="4" w:tplc="BB80A9FA">
      <w:numFmt w:val="bullet"/>
      <w:lvlText w:val="•"/>
      <w:lvlJc w:val="left"/>
      <w:pPr>
        <w:ind w:left="4295" w:hanging="732"/>
      </w:pPr>
      <w:rPr>
        <w:rFonts w:hint="default"/>
        <w:lang w:val="en-US" w:eastAsia="en-US" w:bidi="ar-SA"/>
      </w:rPr>
    </w:lvl>
    <w:lvl w:ilvl="5" w:tplc="5B0A1098">
      <w:numFmt w:val="bullet"/>
      <w:lvlText w:val="•"/>
      <w:lvlJc w:val="left"/>
      <w:pPr>
        <w:ind w:left="5180" w:hanging="732"/>
      </w:pPr>
      <w:rPr>
        <w:rFonts w:hint="default"/>
        <w:lang w:val="en-US" w:eastAsia="en-US" w:bidi="ar-SA"/>
      </w:rPr>
    </w:lvl>
    <w:lvl w:ilvl="6" w:tplc="D264EC5E">
      <w:numFmt w:val="bullet"/>
      <w:lvlText w:val="•"/>
      <w:lvlJc w:val="left"/>
      <w:pPr>
        <w:ind w:left="6065" w:hanging="732"/>
      </w:pPr>
      <w:rPr>
        <w:rFonts w:hint="default"/>
        <w:lang w:val="en-US" w:eastAsia="en-US" w:bidi="ar-SA"/>
      </w:rPr>
    </w:lvl>
    <w:lvl w:ilvl="7" w:tplc="7578104A">
      <w:numFmt w:val="bullet"/>
      <w:lvlText w:val="•"/>
      <w:lvlJc w:val="left"/>
      <w:pPr>
        <w:ind w:left="6950" w:hanging="732"/>
      </w:pPr>
      <w:rPr>
        <w:rFonts w:hint="default"/>
        <w:lang w:val="en-US" w:eastAsia="en-US" w:bidi="ar-SA"/>
      </w:rPr>
    </w:lvl>
    <w:lvl w:ilvl="8" w:tplc="375048C2">
      <w:numFmt w:val="bullet"/>
      <w:lvlText w:val="•"/>
      <w:lvlJc w:val="left"/>
      <w:pPr>
        <w:ind w:left="7836" w:hanging="732"/>
      </w:pPr>
      <w:rPr>
        <w:rFonts w:hint="default"/>
        <w:lang w:val="en-US" w:eastAsia="en-US" w:bidi="ar-SA"/>
      </w:rPr>
    </w:lvl>
  </w:abstractNum>
  <w:abstractNum w:abstractNumId="9" w15:restartNumberingAfterBreak="0">
    <w:nsid w:val="3A3C5A6D"/>
    <w:multiLevelType w:val="hybridMultilevel"/>
    <w:tmpl w:val="97B8D4B6"/>
    <w:lvl w:ilvl="0" w:tplc="EADCBA30">
      <w:start w:val="1"/>
      <w:numFmt w:val="decimal"/>
      <w:lvlText w:val="%1."/>
      <w:lvlJc w:val="left"/>
      <w:pPr>
        <w:ind w:left="917" w:hanging="720"/>
      </w:pPr>
      <w:rPr>
        <w:rFonts w:ascii="Times New Roman" w:eastAsia="Times New Roman" w:hAnsi="Times New Roman" w:cs="Times New Roman" w:hint="default"/>
        <w:spacing w:val="-22"/>
        <w:w w:val="99"/>
        <w:sz w:val="24"/>
        <w:szCs w:val="24"/>
        <w:lang w:val="en-US" w:eastAsia="en-US" w:bidi="ar-SA"/>
      </w:rPr>
    </w:lvl>
    <w:lvl w:ilvl="1" w:tplc="6FF69DDA">
      <w:start w:val="1"/>
      <w:numFmt w:val="lowerLetter"/>
      <w:lvlText w:val="%2)"/>
      <w:lvlJc w:val="left"/>
      <w:pPr>
        <w:ind w:left="1637" w:hanging="732"/>
      </w:pPr>
      <w:rPr>
        <w:rFonts w:ascii="Times New Roman" w:eastAsia="Times New Roman" w:hAnsi="Times New Roman" w:cs="Times New Roman" w:hint="default"/>
        <w:spacing w:val="-3"/>
        <w:w w:val="99"/>
        <w:sz w:val="24"/>
        <w:szCs w:val="24"/>
        <w:lang w:val="en-US" w:eastAsia="en-US" w:bidi="ar-SA"/>
      </w:rPr>
    </w:lvl>
    <w:lvl w:ilvl="2" w:tplc="48A68DC4">
      <w:numFmt w:val="bullet"/>
      <w:lvlText w:val="•"/>
      <w:lvlJc w:val="left"/>
      <w:pPr>
        <w:ind w:left="2525" w:hanging="732"/>
      </w:pPr>
      <w:rPr>
        <w:rFonts w:hint="default"/>
        <w:lang w:val="en-US" w:eastAsia="en-US" w:bidi="ar-SA"/>
      </w:rPr>
    </w:lvl>
    <w:lvl w:ilvl="3" w:tplc="2CD42CE6">
      <w:numFmt w:val="bullet"/>
      <w:lvlText w:val="•"/>
      <w:lvlJc w:val="left"/>
      <w:pPr>
        <w:ind w:left="3410" w:hanging="732"/>
      </w:pPr>
      <w:rPr>
        <w:rFonts w:hint="default"/>
        <w:lang w:val="en-US" w:eastAsia="en-US" w:bidi="ar-SA"/>
      </w:rPr>
    </w:lvl>
    <w:lvl w:ilvl="4" w:tplc="D694930E">
      <w:numFmt w:val="bullet"/>
      <w:lvlText w:val="•"/>
      <w:lvlJc w:val="left"/>
      <w:pPr>
        <w:ind w:left="4295" w:hanging="732"/>
      </w:pPr>
      <w:rPr>
        <w:rFonts w:hint="default"/>
        <w:lang w:val="en-US" w:eastAsia="en-US" w:bidi="ar-SA"/>
      </w:rPr>
    </w:lvl>
    <w:lvl w:ilvl="5" w:tplc="1D42C586">
      <w:numFmt w:val="bullet"/>
      <w:lvlText w:val="•"/>
      <w:lvlJc w:val="left"/>
      <w:pPr>
        <w:ind w:left="5180" w:hanging="732"/>
      </w:pPr>
      <w:rPr>
        <w:rFonts w:hint="default"/>
        <w:lang w:val="en-US" w:eastAsia="en-US" w:bidi="ar-SA"/>
      </w:rPr>
    </w:lvl>
    <w:lvl w:ilvl="6" w:tplc="3E1C1D44">
      <w:numFmt w:val="bullet"/>
      <w:lvlText w:val="•"/>
      <w:lvlJc w:val="left"/>
      <w:pPr>
        <w:ind w:left="6065" w:hanging="732"/>
      </w:pPr>
      <w:rPr>
        <w:rFonts w:hint="default"/>
        <w:lang w:val="en-US" w:eastAsia="en-US" w:bidi="ar-SA"/>
      </w:rPr>
    </w:lvl>
    <w:lvl w:ilvl="7" w:tplc="10B0AA06">
      <w:numFmt w:val="bullet"/>
      <w:lvlText w:val="•"/>
      <w:lvlJc w:val="left"/>
      <w:pPr>
        <w:ind w:left="6950" w:hanging="732"/>
      </w:pPr>
      <w:rPr>
        <w:rFonts w:hint="default"/>
        <w:lang w:val="en-US" w:eastAsia="en-US" w:bidi="ar-SA"/>
      </w:rPr>
    </w:lvl>
    <w:lvl w:ilvl="8" w:tplc="47505F1E">
      <w:numFmt w:val="bullet"/>
      <w:lvlText w:val="•"/>
      <w:lvlJc w:val="left"/>
      <w:pPr>
        <w:ind w:left="7836" w:hanging="732"/>
      </w:pPr>
      <w:rPr>
        <w:rFonts w:hint="default"/>
        <w:lang w:val="en-US" w:eastAsia="en-US" w:bidi="ar-SA"/>
      </w:rPr>
    </w:lvl>
  </w:abstractNum>
  <w:abstractNum w:abstractNumId="10" w15:restartNumberingAfterBreak="0">
    <w:nsid w:val="3CFD7225"/>
    <w:multiLevelType w:val="hybridMultilevel"/>
    <w:tmpl w:val="B0E6DAA8"/>
    <w:lvl w:ilvl="0" w:tplc="E62013A2">
      <w:start w:val="1"/>
      <w:numFmt w:val="decimal"/>
      <w:lvlText w:val="%1."/>
      <w:lvlJc w:val="left"/>
      <w:pPr>
        <w:ind w:left="917" w:hanging="360"/>
      </w:pPr>
      <w:rPr>
        <w:rFonts w:ascii="Times New Roman" w:eastAsia="Times New Roman" w:hAnsi="Times New Roman" w:cs="Times New Roman" w:hint="default"/>
        <w:spacing w:val="-30"/>
        <w:w w:val="99"/>
        <w:sz w:val="24"/>
        <w:szCs w:val="24"/>
        <w:lang w:val="en-US" w:eastAsia="en-US" w:bidi="ar-SA"/>
      </w:rPr>
    </w:lvl>
    <w:lvl w:ilvl="1" w:tplc="80EC743A">
      <w:numFmt w:val="bullet"/>
      <w:lvlText w:val="•"/>
      <w:lvlJc w:val="left"/>
      <w:pPr>
        <w:ind w:left="1788" w:hanging="360"/>
      </w:pPr>
      <w:rPr>
        <w:rFonts w:hint="default"/>
        <w:lang w:val="en-US" w:eastAsia="en-US" w:bidi="ar-SA"/>
      </w:rPr>
    </w:lvl>
    <w:lvl w:ilvl="2" w:tplc="5458247E">
      <w:numFmt w:val="bullet"/>
      <w:lvlText w:val="•"/>
      <w:lvlJc w:val="left"/>
      <w:pPr>
        <w:ind w:left="2657" w:hanging="360"/>
      </w:pPr>
      <w:rPr>
        <w:rFonts w:hint="default"/>
        <w:lang w:val="en-US" w:eastAsia="en-US" w:bidi="ar-SA"/>
      </w:rPr>
    </w:lvl>
    <w:lvl w:ilvl="3" w:tplc="6F1C06A2">
      <w:numFmt w:val="bullet"/>
      <w:lvlText w:val="•"/>
      <w:lvlJc w:val="left"/>
      <w:pPr>
        <w:ind w:left="3525" w:hanging="360"/>
      </w:pPr>
      <w:rPr>
        <w:rFonts w:hint="default"/>
        <w:lang w:val="en-US" w:eastAsia="en-US" w:bidi="ar-SA"/>
      </w:rPr>
    </w:lvl>
    <w:lvl w:ilvl="4" w:tplc="F7CE4778">
      <w:numFmt w:val="bullet"/>
      <w:lvlText w:val="•"/>
      <w:lvlJc w:val="left"/>
      <w:pPr>
        <w:ind w:left="4394" w:hanging="360"/>
      </w:pPr>
      <w:rPr>
        <w:rFonts w:hint="default"/>
        <w:lang w:val="en-US" w:eastAsia="en-US" w:bidi="ar-SA"/>
      </w:rPr>
    </w:lvl>
    <w:lvl w:ilvl="5" w:tplc="4DDC4F36">
      <w:numFmt w:val="bullet"/>
      <w:lvlText w:val="•"/>
      <w:lvlJc w:val="left"/>
      <w:pPr>
        <w:ind w:left="5263" w:hanging="360"/>
      </w:pPr>
      <w:rPr>
        <w:rFonts w:hint="default"/>
        <w:lang w:val="en-US" w:eastAsia="en-US" w:bidi="ar-SA"/>
      </w:rPr>
    </w:lvl>
    <w:lvl w:ilvl="6" w:tplc="1B12C13C">
      <w:numFmt w:val="bullet"/>
      <w:lvlText w:val="•"/>
      <w:lvlJc w:val="left"/>
      <w:pPr>
        <w:ind w:left="6131" w:hanging="360"/>
      </w:pPr>
      <w:rPr>
        <w:rFonts w:hint="default"/>
        <w:lang w:val="en-US" w:eastAsia="en-US" w:bidi="ar-SA"/>
      </w:rPr>
    </w:lvl>
    <w:lvl w:ilvl="7" w:tplc="B9988780">
      <w:numFmt w:val="bullet"/>
      <w:lvlText w:val="•"/>
      <w:lvlJc w:val="left"/>
      <w:pPr>
        <w:ind w:left="7000" w:hanging="360"/>
      </w:pPr>
      <w:rPr>
        <w:rFonts w:hint="default"/>
        <w:lang w:val="en-US" w:eastAsia="en-US" w:bidi="ar-SA"/>
      </w:rPr>
    </w:lvl>
    <w:lvl w:ilvl="8" w:tplc="C68C7F3C">
      <w:numFmt w:val="bullet"/>
      <w:lvlText w:val="•"/>
      <w:lvlJc w:val="left"/>
      <w:pPr>
        <w:ind w:left="7869" w:hanging="360"/>
      </w:pPr>
      <w:rPr>
        <w:rFonts w:hint="default"/>
        <w:lang w:val="en-US" w:eastAsia="en-US" w:bidi="ar-SA"/>
      </w:rPr>
    </w:lvl>
  </w:abstractNum>
  <w:abstractNum w:abstractNumId="11" w15:restartNumberingAfterBreak="0">
    <w:nsid w:val="3DA40DCA"/>
    <w:multiLevelType w:val="hybridMultilevel"/>
    <w:tmpl w:val="4D66D56E"/>
    <w:lvl w:ilvl="0" w:tplc="759AFA12">
      <w:start w:val="1"/>
      <w:numFmt w:val="decimal"/>
      <w:lvlText w:val="%1."/>
      <w:lvlJc w:val="left"/>
      <w:pPr>
        <w:ind w:left="917" w:hanging="720"/>
      </w:pPr>
      <w:rPr>
        <w:rFonts w:ascii="Times New Roman" w:eastAsia="Times New Roman" w:hAnsi="Times New Roman" w:cs="Times New Roman" w:hint="default"/>
        <w:spacing w:val="-2"/>
        <w:w w:val="99"/>
        <w:sz w:val="24"/>
        <w:szCs w:val="24"/>
        <w:lang w:val="en-US" w:eastAsia="en-US" w:bidi="ar-SA"/>
      </w:rPr>
    </w:lvl>
    <w:lvl w:ilvl="1" w:tplc="338CF1A8">
      <w:start w:val="1"/>
      <w:numFmt w:val="lowerLetter"/>
      <w:lvlText w:val="%2."/>
      <w:lvlJc w:val="left"/>
      <w:pPr>
        <w:ind w:left="917" w:hanging="360"/>
      </w:pPr>
      <w:rPr>
        <w:rFonts w:ascii="Times New Roman" w:eastAsia="Times New Roman" w:hAnsi="Times New Roman" w:cs="Times New Roman" w:hint="default"/>
        <w:spacing w:val="-3"/>
        <w:w w:val="100"/>
        <w:sz w:val="24"/>
        <w:szCs w:val="24"/>
        <w:lang w:val="en-US" w:eastAsia="en-US" w:bidi="ar-SA"/>
      </w:rPr>
    </w:lvl>
    <w:lvl w:ilvl="2" w:tplc="67F0CD66">
      <w:numFmt w:val="bullet"/>
      <w:lvlText w:val="•"/>
      <w:lvlJc w:val="left"/>
      <w:pPr>
        <w:ind w:left="2657" w:hanging="360"/>
      </w:pPr>
      <w:rPr>
        <w:rFonts w:hint="default"/>
        <w:lang w:val="en-US" w:eastAsia="en-US" w:bidi="ar-SA"/>
      </w:rPr>
    </w:lvl>
    <w:lvl w:ilvl="3" w:tplc="50C06FDC">
      <w:numFmt w:val="bullet"/>
      <w:lvlText w:val="•"/>
      <w:lvlJc w:val="left"/>
      <w:pPr>
        <w:ind w:left="3525" w:hanging="360"/>
      </w:pPr>
      <w:rPr>
        <w:rFonts w:hint="default"/>
        <w:lang w:val="en-US" w:eastAsia="en-US" w:bidi="ar-SA"/>
      </w:rPr>
    </w:lvl>
    <w:lvl w:ilvl="4" w:tplc="DD2A564A">
      <w:numFmt w:val="bullet"/>
      <w:lvlText w:val="•"/>
      <w:lvlJc w:val="left"/>
      <w:pPr>
        <w:ind w:left="4394" w:hanging="360"/>
      </w:pPr>
      <w:rPr>
        <w:rFonts w:hint="default"/>
        <w:lang w:val="en-US" w:eastAsia="en-US" w:bidi="ar-SA"/>
      </w:rPr>
    </w:lvl>
    <w:lvl w:ilvl="5" w:tplc="AD9A723C">
      <w:numFmt w:val="bullet"/>
      <w:lvlText w:val="•"/>
      <w:lvlJc w:val="left"/>
      <w:pPr>
        <w:ind w:left="5263" w:hanging="360"/>
      </w:pPr>
      <w:rPr>
        <w:rFonts w:hint="default"/>
        <w:lang w:val="en-US" w:eastAsia="en-US" w:bidi="ar-SA"/>
      </w:rPr>
    </w:lvl>
    <w:lvl w:ilvl="6" w:tplc="E67C9F72">
      <w:numFmt w:val="bullet"/>
      <w:lvlText w:val="•"/>
      <w:lvlJc w:val="left"/>
      <w:pPr>
        <w:ind w:left="6131" w:hanging="360"/>
      </w:pPr>
      <w:rPr>
        <w:rFonts w:hint="default"/>
        <w:lang w:val="en-US" w:eastAsia="en-US" w:bidi="ar-SA"/>
      </w:rPr>
    </w:lvl>
    <w:lvl w:ilvl="7" w:tplc="861C5300">
      <w:numFmt w:val="bullet"/>
      <w:lvlText w:val="•"/>
      <w:lvlJc w:val="left"/>
      <w:pPr>
        <w:ind w:left="7000" w:hanging="360"/>
      </w:pPr>
      <w:rPr>
        <w:rFonts w:hint="default"/>
        <w:lang w:val="en-US" w:eastAsia="en-US" w:bidi="ar-SA"/>
      </w:rPr>
    </w:lvl>
    <w:lvl w:ilvl="8" w:tplc="B9F46DDA">
      <w:numFmt w:val="bullet"/>
      <w:lvlText w:val="•"/>
      <w:lvlJc w:val="left"/>
      <w:pPr>
        <w:ind w:left="7869" w:hanging="360"/>
      </w:pPr>
      <w:rPr>
        <w:rFonts w:hint="default"/>
        <w:lang w:val="en-US" w:eastAsia="en-US" w:bidi="ar-SA"/>
      </w:rPr>
    </w:lvl>
  </w:abstractNum>
  <w:abstractNum w:abstractNumId="12" w15:restartNumberingAfterBreak="0">
    <w:nsid w:val="3E8D622A"/>
    <w:multiLevelType w:val="hybridMultilevel"/>
    <w:tmpl w:val="60783C56"/>
    <w:lvl w:ilvl="0" w:tplc="1884F794">
      <w:start w:val="1"/>
      <w:numFmt w:val="decimal"/>
      <w:lvlText w:val="%1."/>
      <w:lvlJc w:val="left"/>
      <w:pPr>
        <w:ind w:left="917" w:hanging="720"/>
      </w:pPr>
      <w:rPr>
        <w:rFonts w:ascii="Times New Roman" w:eastAsia="Times New Roman" w:hAnsi="Times New Roman" w:cs="Times New Roman" w:hint="default"/>
        <w:spacing w:val="-10"/>
        <w:w w:val="99"/>
        <w:sz w:val="24"/>
        <w:szCs w:val="24"/>
        <w:lang w:val="en-US" w:eastAsia="en-US" w:bidi="ar-SA"/>
      </w:rPr>
    </w:lvl>
    <w:lvl w:ilvl="1" w:tplc="AE4889CA">
      <w:numFmt w:val="bullet"/>
      <w:lvlText w:val="•"/>
      <w:lvlJc w:val="left"/>
      <w:pPr>
        <w:ind w:left="1788" w:hanging="720"/>
      </w:pPr>
      <w:rPr>
        <w:rFonts w:hint="default"/>
        <w:lang w:val="en-US" w:eastAsia="en-US" w:bidi="ar-SA"/>
      </w:rPr>
    </w:lvl>
    <w:lvl w:ilvl="2" w:tplc="AAF62BD2">
      <w:numFmt w:val="bullet"/>
      <w:lvlText w:val="•"/>
      <w:lvlJc w:val="left"/>
      <w:pPr>
        <w:ind w:left="2657" w:hanging="720"/>
      </w:pPr>
      <w:rPr>
        <w:rFonts w:hint="default"/>
        <w:lang w:val="en-US" w:eastAsia="en-US" w:bidi="ar-SA"/>
      </w:rPr>
    </w:lvl>
    <w:lvl w:ilvl="3" w:tplc="96A85726">
      <w:numFmt w:val="bullet"/>
      <w:lvlText w:val="•"/>
      <w:lvlJc w:val="left"/>
      <w:pPr>
        <w:ind w:left="3525" w:hanging="720"/>
      </w:pPr>
      <w:rPr>
        <w:rFonts w:hint="default"/>
        <w:lang w:val="en-US" w:eastAsia="en-US" w:bidi="ar-SA"/>
      </w:rPr>
    </w:lvl>
    <w:lvl w:ilvl="4" w:tplc="DEE0D98A">
      <w:numFmt w:val="bullet"/>
      <w:lvlText w:val="•"/>
      <w:lvlJc w:val="left"/>
      <w:pPr>
        <w:ind w:left="4394" w:hanging="720"/>
      </w:pPr>
      <w:rPr>
        <w:rFonts w:hint="default"/>
        <w:lang w:val="en-US" w:eastAsia="en-US" w:bidi="ar-SA"/>
      </w:rPr>
    </w:lvl>
    <w:lvl w:ilvl="5" w:tplc="10B2C074">
      <w:numFmt w:val="bullet"/>
      <w:lvlText w:val="•"/>
      <w:lvlJc w:val="left"/>
      <w:pPr>
        <w:ind w:left="5263" w:hanging="720"/>
      </w:pPr>
      <w:rPr>
        <w:rFonts w:hint="default"/>
        <w:lang w:val="en-US" w:eastAsia="en-US" w:bidi="ar-SA"/>
      </w:rPr>
    </w:lvl>
    <w:lvl w:ilvl="6" w:tplc="94AAB1FA">
      <w:numFmt w:val="bullet"/>
      <w:lvlText w:val="•"/>
      <w:lvlJc w:val="left"/>
      <w:pPr>
        <w:ind w:left="6131" w:hanging="720"/>
      </w:pPr>
      <w:rPr>
        <w:rFonts w:hint="default"/>
        <w:lang w:val="en-US" w:eastAsia="en-US" w:bidi="ar-SA"/>
      </w:rPr>
    </w:lvl>
    <w:lvl w:ilvl="7" w:tplc="6C6E32F6">
      <w:numFmt w:val="bullet"/>
      <w:lvlText w:val="•"/>
      <w:lvlJc w:val="left"/>
      <w:pPr>
        <w:ind w:left="7000" w:hanging="720"/>
      </w:pPr>
      <w:rPr>
        <w:rFonts w:hint="default"/>
        <w:lang w:val="en-US" w:eastAsia="en-US" w:bidi="ar-SA"/>
      </w:rPr>
    </w:lvl>
    <w:lvl w:ilvl="8" w:tplc="8C10DB08">
      <w:numFmt w:val="bullet"/>
      <w:lvlText w:val="•"/>
      <w:lvlJc w:val="left"/>
      <w:pPr>
        <w:ind w:left="7869" w:hanging="720"/>
      </w:pPr>
      <w:rPr>
        <w:rFonts w:hint="default"/>
        <w:lang w:val="en-US" w:eastAsia="en-US" w:bidi="ar-SA"/>
      </w:rPr>
    </w:lvl>
  </w:abstractNum>
  <w:abstractNum w:abstractNumId="13" w15:restartNumberingAfterBreak="0">
    <w:nsid w:val="44D56424"/>
    <w:multiLevelType w:val="hybridMultilevel"/>
    <w:tmpl w:val="F056C146"/>
    <w:lvl w:ilvl="0" w:tplc="30F82B74">
      <w:start w:val="1"/>
      <w:numFmt w:val="decimal"/>
      <w:lvlText w:val="%1."/>
      <w:lvlJc w:val="left"/>
      <w:pPr>
        <w:ind w:left="917" w:hanging="360"/>
      </w:pPr>
      <w:rPr>
        <w:rFonts w:ascii="Times New Roman" w:eastAsia="Times New Roman" w:hAnsi="Times New Roman" w:cs="Times New Roman" w:hint="default"/>
        <w:spacing w:val="-30"/>
        <w:w w:val="99"/>
        <w:sz w:val="24"/>
        <w:szCs w:val="24"/>
        <w:lang w:val="en-US" w:eastAsia="en-US" w:bidi="ar-SA"/>
      </w:rPr>
    </w:lvl>
    <w:lvl w:ilvl="1" w:tplc="7A442294">
      <w:numFmt w:val="bullet"/>
      <w:lvlText w:val="•"/>
      <w:lvlJc w:val="left"/>
      <w:pPr>
        <w:ind w:left="1788" w:hanging="360"/>
      </w:pPr>
      <w:rPr>
        <w:rFonts w:hint="default"/>
        <w:lang w:val="en-US" w:eastAsia="en-US" w:bidi="ar-SA"/>
      </w:rPr>
    </w:lvl>
    <w:lvl w:ilvl="2" w:tplc="F13AED84">
      <w:numFmt w:val="bullet"/>
      <w:lvlText w:val="•"/>
      <w:lvlJc w:val="left"/>
      <w:pPr>
        <w:ind w:left="2657" w:hanging="360"/>
      </w:pPr>
      <w:rPr>
        <w:rFonts w:hint="default"/>
        <w:lang w:val="en-US" w:eastAsia="en-US" w:bidi="ar-SA"/>
      </w:rPr>
    </w:lvl>
    <w:lvl w:ilvl="3" w:tplc="98B24D9C">
      <w:numFmt w:val="bullet"/>
      <w:lvlText w:val="•"/>
      <w:lvlJc w:val="left"/>
      <w:pPr>
        <w:ind w:left="3525" w:hanging="360"/>
      </w:pPr>
      <w:rPr>
        <w:rFonts w:hint="default"/>
        <w:lang w:val="en-US" w:eastAsia="en-US" w:bidi="ar-SA"/>
      </w:rPr>
    </w:lvl>
    <w:lvl w:ilvl="4" w:tplc="F3BCFCC0">
      <w:numFmt w:val="bullet"/>
      <w:lvlText w:val="•"/>
      <w:lvlJc w:val="left"/>
      <w:pPr>
        <w:ind w:left="4394" w:hanging="360"/>
      </w:pPr>
      <w:rPr>
        <w:rFonts w:hint="default"/>
        <w:lang w:val="en-US" w:eastAsia="en-US" w:bidi="ar-SA"/>
      </w:rPr>
    </w:lvl>
    <w:lvl w:ilvl="5" w:tplc="0E505812">
      <w:numFmt w:val="bullet"/>
      <w:lvlText w:val="•"/>
      <w:lvlJc w:val="left"/>
      <w:pPr>
        <w:ind w:left="5263" w:hanging="360"/>
      </w:pPr>
      <w:rPr>
        <w:rFonts w:hint="default"/>
        <w:lang w:val="en-US" w:eastAsia="en-US" w:bidi="ar-SA"/>
      </w:rPr>
    </w:lvl>
    <w:lvl w:ilvl="6" w:tplc="2766FC64">
      <w:numFmt w:val="bullet"/>
      <w:lvlText w:val="•"/>
      <w:lvlJc w:val="left"/>
      <w:pPr>
        <w:ind w:left="6131" w:hanging="360"/>
      </w:pPr>
      <w:rPr>
        <w:rFonts w:hint="default"/>
        <w:lang w:val="en-US" w:eastAsia="en-US" w:bidi="ar-SA"/>
      </w:rPr>
    </w:lvl>
    <w:lvl w:ilvl="7" w:tplc="2208ECDA">
      <w:numFmt w:val="bullet"/>
      <w:lvlText w:val="•"/>
      <w:lvlJc w:val="left"/>
      <w:pPr>
        <w:ind w:left="7000" w:hanging="360"/>
      </w:pPr>
      <w:rPr>
        <w:rFonts w:hint="default"/>
        <w:lang w:val="en-US" w:eastAsia="en-US" w:bidi="ar-SA"/>
      </w:rPr>
    </w:lvl>
    <w:lvl w:ilvl="8" w:tplc="16B80FDC">
      <w:numFmt w:val="bullet"/>
      <w:lvlText w:val="•"/>
      <w:lvlJc w:val="left"/>
      <w:pPr>
        <w:ind w:left="7869" w:hanging="360"/>
      </w:pPr>
      <w:rPr>
        <w:rFonts w:hint="default"/>
        <w:lang w:val="en-US" w:eastAsia="en-US" w:bidi="ar-SA"/>
      </w:rPr>
    </w:lvl>
  </w:abstractNum>
  <w:abstractNum w:abstractNumId="14" w15:restartNumberingAfterBreak="0">
    <w:nsid w:val="50E222A4"/>
    <w:multiLevelType w:val="hybridMultilevel"/>
    <w:tmpl w:val="5AACEF2A"/>
    <w:lvl w:ilvl="0" w:tplc="CFA470B0">
      <w:start w:val="1"/>
      <w:numFmt w:val="decimal"/>
      <w:lvlText w:val="%1."/>
      <w:lvlJc w:val="left"/>
      <w:pPr>
        <w:ind w:left="917" w:hanging="360"/>
      </w:pPr>
      <w:rPr>
        <w:rFonts w:ascii="Times New Roman" w:eastAsia="Times New Roman" w:hAnsi="Times New Roman" w:cs="Times New Roman" w:hint="default"/>
        <w:spacing w:val="-5"/>
        <w:w w:val="99"/>
        <w:sz w:val="24"/>
        <w:szCs w:val="24"/>
        <w:lang w:val="en-US" w:eastAsia="en-US" w:bidi="ar-SA"/>
      </w:rPr>
    </w:lvl>
    <w:lvl w:ilvl="1" w:tplc="9FF4C604">
      <w:numFmt w:val="bullet"/>
      <w:lvlText w:val="•"/>
      <w:lvlJc w:val="left"/>
      <w:pPr>
        <w:ind w:left="1788" w:hanging="360"/>
      </w:pPr>
      <w:rPr>
        <w:rFonts w:hint="default"/>
        <w:lang w:val="en-US" w:eastAsia="en-US" w:bidi="ar-SA"/>
      </w:rPr>
    </w:lvl>
    <w:lvl w:ilvl="2" w:tplc="02BE7C80">
      <w:numFmt w:val="bullet"/>
      <w:lvlText w:val="•"/>
      <w:lvlJc w:val="left"/>
      <w:pPr>
        <w:ind w:left="2657" w:hanging="360"/>
      </w:pPr>
      <w:rPr>
        <w:rFonts w:hint="default"/>
        <w:lang w:val="en-US" w:eastAsia="en-US" w:bidi="ar-SA"/>
      </w:rPr>
    </w:lvl>
    <w:lvl w:ilvl="3" w:tplc="A18031BA">
      <w:numFmt w:val="bullet"/>
      <w:lvlText w:val="•"/>
      <w:lvlJc w:val="left"/>
      <w:pPr>
        <w:ind w:left="3525" w:hanging="360"/>
      </w:pPr>
      <w:rPr>
        <w:rFonts w:hint="default"/>
        <w:lang w:val="en-US" w:eastAsia="en-US" w:bidi="ar-SA"/>
      </w:rPr>
    </w:lvl>
    <w:lvl w:ilvl="4" w:tplc="0726A1A6">
      <w:numFmt w:val="bullet"/>
      <w:lvlText w:val="•"/>
      <w:lvlJc w:val="left"/>
      <w:pPr>
        <w:ind w:left="4394" w:hanging="360"/>
      </w:pPr>
      <w:rPr>
        <w:rFonts w:hint="default"/>
        <w:lang w:val="en-US" w:eastAsia="en-US" w:bidi="ar-SA"/>
      </w:rPr>
    </w:lvl>
    <w:lvl w:ilvl="5" w:tplc="C470930E">
      <w:numFmt w:val="bullet"/>
      <w:lvlText w:val="•"/>
      <w:lvlJc w:val="left"/>
      <w:pPr>
        <w:ind w:left="5263" w:hanging="360"/>
      </w:pPr>
      <w:rPr>
        <w:rFonts w:hint="default"/>
        <w:lang w:val="en-US" w:eastAsia="en-US" w:bidi="ar-SA"/>
      </w:rPr>
    </w:lvl>
    <w:lvl w:ilvl="6" w:tplc="E4448684">
      <w:numFmt w:val="bullet"/>
      <w:lvlText w:val="•"/>
      <w:lvlJc w:val="left"/>
      <w:pPr>
        <w:ind w:left="6131" w:hanging="360"/>
      </w:pPr>
      <w:rPr>
        <w:rFonts w:hint="default"/>
        <w:lang w:val="en-US" w:eastAsia="en-US" w:bidi="ar-SA"/>
      </w:rPr>
    </w:lvl>
    <w:lvl w:ilvl="7" w:tplc="0B20389E">
      <w:numFmt w:val="bullet"/>
      <w:lvlText w:val="•"/>
      <w:lvlJc w:val="left"/>
      <w:pPr>
        <w:ind w:left="7000" w:hanging="360"/>
      </w:pPr>
      <w:rPr>
        <w:rFonts w:hint="default"/>
        <w:lang w:val="en-US" w:eastAsia="en-US" w:bidi="ar-SA"/>
      </w:rPr>
    </w:lvl>
    <w:lvl w:ilvl="8" w:tplc="729EABA8">
      <w:numFmt w:val="bullet"/>
      <w:lvlText w:val="•"/>
      <w:lvlJc w:val="left"/>
      <w:pPr>
        <w:ind w:left="7869" w:hanging="360"/>
      </w:pPr>
      <w:rPr>
        <w:rFonts w:hint="default"/>
        <w:lang w:val="en-US" w:eastAsia="en-US" w:bidi="ar-SA"/>
      </w:rPr>
    </w:lvl>
  </w:abstractNum>
  <w:abstractNum w:abstractNumId="15" w15:restartNumberingAfterBreak="0">
    <w:nsid w:val="54E05D82"/>
    <w:multiLevelType w:val="hybridMultilevel"/>
    <w:tmpl w:val="669039CC"/>
    <w:lvl w:ilvl="0" w:tplc="B7D61CBA">
      <w:start w:val="1"/>
      <w:numFmt w:val="decimal"/>
      <w:lvlText w:val="%1."/>
      <w:lvlJc w:val="left"/>
      <w:pPr>
        <w:ind w:left="557" w:hanging="360"/>
      </w:pPr>
      <w:rPr>
        <w:rFonts w:hint="default"/>
      </w:rPr>
    </w:lvl>
    <w:lvl w:ilvl="1" w:tplc="04090019" w:tentative="1">
      <w:start w:val="1"/>
      <w:numFmt w:val="lowerLetter"/>
      <w:lvlText w:val="%2."/>
      <w:lvlJc w:val="left"/>
      <w:pPr>
        <w:ind w:left="1277" w:hanging="360"/>
      </w:pPr>
    </w:lvl>
    <w:lvl w:ilvl="2" w:tplc="0409001B" w:tentative="1">
      <w:start w:val="1"/>
      <w:numFmt w:val="lowerRoman"/>
      <w:lvlText w:val="%3."/>
      <w:lvlJc w:val="right"/>
      <w:pPr>
        <w:ind w:left="1997" w:hanging="180"/>
      </w:pPr>
    </w:lvl>
    <w:lvl w:ilvl="3" w:tplc="0409000F" w:tentative="1">
      <w:start w:val="1"/>
      <w:numFmt w:val="decimal"/>
      <w:lvlText w:val="%4."/>
      <w:lvlJc w:val="left"/>
      <w:pPr>
        <w:ind w:left="2717" w:hanging="360"/>
      </w:pPr>
    </w:lvl>
    <w:lvl w:ilvl="4" w:tplc="04090019" w:tentative="1">
      <w:start w:val="1"/>
      <w:numFmt w:val="lowerLetter"/>
      <w:lvlText w:val="%5."/>
      <w:lvlJc w:val="left"/>
      <w:pPr>
        <w:ind w:left="3437" w:hanging="360"/>
      </w:pPr>
    </w:lvl>
    <w:lvl w:ilvl="5" w:tplc="0409001B" w:tentative="1">
      <w:start w:val="1"/>
      <w:numFmt w:val="lowerRoman"/>
      <w:lvlText w:val="%6."/>
      <w:lvlJc w:val="right"/>
      <w:pPr>
        <w:ind w:left="4157" w:hanging="180"/>
      </w:pPr>
    </w:lvl>
    <w:lvl w:ilvl="6" w:tplc="0409000F" w:tentative="1">
      <w:start w:val="1"/>
      <w:numFmt w:val="decimal"/>
      <w:lvlText w:val="%7."/>
      <w:lvlJc w:val="left"/>
      <w:pPr>
        <w:ind w:left="4877" w:hanging="360"/>
      </w:pPr>
    </w:lvl>
    <w:lvl w:ilvl="7" w:tplc="04090019" w:tentative="1">
      <w:start w:val="1"/>
      <w:numFmt w:val="lowerLetter"/>
      <w:lvlText w:val="%8."/>
      <w:lvlJc w:val="left"/>
      <w:pPr>
        <w:ind w:left="5597" w:hanging="360"/>
      </w:pPr>
    </w:lvl>
    <w:lvl w:ilvl="8" w:tplc="0409001B" w:tentative="1">
      <w:start w:val="1"/>
      <w:numFmt w:val="lowerRoman"/>
      <w:lvlText w:val="%9."/>
      <w:lvlJc w:val="right"/>
      <w:pPr>
        <w:ind w:left="6317" w:hanging="180"/>
      </w:pPr>
    </w:lvl>
  </w:abstractNum>
  <w:abstractNum w:abstractNumId="16" w15:restartNumberingAfterBreak="0">
    <w:nsid w:val="557530F4"/>
    <w:multiLevelType w:val="hybridMultilevel"/>
    <w:tmpl w:val="982A249A"/>
    <w:lvl w:ilvl="0" w:tplc="76A043B6">
      <w:start w:val="1"/>
      <w:numFmt w:val="lowerLetter"/>
      <w:lvlText w:val="%1)"/>
      <w:lvlJc w:val="left"/>
      <w:pPr>
        <w:ind w:left="1637" w:hanging="732"/>
      </w:pPr>
      <w:rPr>
        <w:rFonts w:ascii="Times New Roman" w:eastAsia="Times New Roman" w:hAnsi="Times New Roman" w:cs="Times New Roman" w:hint="default"/>
        <w:spacing w:val="-30"/>
        <w:w w:val="99"/>
        <w:sz w:val="24"/>
        <w:szCs w:val="24"/>
        <w:lang w:val="en-US" w:eastAsia="en-US" w:bidi="ar-SA"/>
      </w:rPr>
    </w:lvl>
    <w:lvl w:ilvl="1" w:tplc="1A70BB56">
      <w:numFmt w:val="bullet"/>
      <w:lvlText w:val="•"/>
      <w:lvlJc w:val="left"/>
      <w:pPr>
        <w:ind w:left="2436" w:hanging="732"/>
      </w:pPr>
      <w:rPr>
        <w:rFonts w:hint="default"/>
        <w:lang w:val="en-US" w:eastAsia="en-US" w:bidi="ar-SA"/>
      </w:rPr>
    </w:lvl>
    <w:lvl w:ilvl="2" w:tplc="560470C4">
      <w:numFmt w:val="bullet"/>
      <w:lvlText w:val="•"/>
      <w:lvlJc w:val="left"/>
      <w:pPr>
        <w:ind w:left="3233" w:hanging="732"/>
      </w:pPr>
      <w:rPr>
        <w:rFonts w:hint="default"/>
        <w:lang w:val="en-US" w:eastAsia="en-US" w:bidi="ar-SA"/>
      </w:rPr>
    </w:lvl>
    <w:lvl w:ilvl="3" w:tplc="6E646D66">
      <w:numFmt w:val="bullet"/>
      <w:lvlText w:val="•"/>
      <w:lvlJc w:val="left"/>
      <w:pPr>
        <w:ind w:left="4029" w:hanging="732"/>
      </w:pPr>
      <w:rPr>
        <w:rFonts w:hint="default"/>
        <w:lang w:val="en-US" w:eastAsia="en-US" w:bidi="ar-SA"/>
      </w:rPr>
    </w:lvl>
    <w:lvl w:ilvl="4" w:tplc="55AE51FC">
      <w:numFmt w:val="bullet"/>
      <w:lvlText w:val="•"/>
      <w:lvlJc w:val="left"/>
      <w:pPr>
        <w:ind w:left="4826" w:hanging="732"/>
      </w:pPr>
      <w:rPr>
        <w:rFonts w:hint="default"/>
        <w:lang w:val="en-US" w:eastAsia="en-US" w:bidi="ar-SA"/>
      </w:rPr>
    </w:lvl>
    <w:lvl w:ilvl="5" w:tplc="B3EAB928">
      <w:numFmt w:val="bullet"/>
      <w:lvlText w:val="•"/>
      <w:lvlJc w:val="left"/>
      <w:pPr>
        <w:ind w:left="5623" w:hanging="732"/>
      </w:pPr>
      <w:rPr>
        <w:rFonts w:hint="default"/>
        <w:lang w:val="en-US" w:eastAsia="en-US" w:bidi="ar-SA"/>
      </w:rPr>
    </w:lvl>
    <w:lvl w:ilvl="6" w:tplc="D20A76BE">
      <w:numFmt w:val="bullet"/>
      <w:lvlText w:val="•"/>
      <w:lvlJc w:val="left"/>
      <w:pPr>
        <w:ind w:left="6419" w:hanging="732"/>
      </w:pPr>
      <w:rPr>
        <w:rFonts w:hint="default"/>
        <w:lang w:val="en-US" w:eastAsia="en-US" w:bidi="ar-SA"/>
      </w:rPr>
    </w:lvl>
    <w:lvl w:ilvl="7" w:tplc="C5746D0E">
      <w:numFmt w:val="bullet"/>
      <w:lvlText w:val="•"/>
      <w:lvlJc w:val="left"/>
      <w:pPr>
        <w:ind w:left="7216" w:hanging="732"/>
      </w:pPr>
      <w:rPr>
        <w:rFonts w:hint="default"/>
        <w:lang w:val="en-US" w:eastAsia="en-US" w:bidi="ar-SA"/>
      </w:rPr>
    </w:lvl>
    <w:lvl w:ilvl="8" w:tplc="5470C8DA">
      <w:numFmt w:val="bullet"/>
      <w:lvlText w:val="•"/>
      <w:lvlJc w:val="left"/>
      <w:pPr>
        <w:ind w:left="8013" w:hanging="732"/>
      </w:pPr>
      <w:rPr>
        <w:rFonts w:hint="default"/>
        <w:lang w:val="en-US" w:eastAsia="en-US" w:bidi="ar-SA"/>
      </w:rPr>
    </w:lvl>
  </w:abstractNum>
  <w:abstractNum w:abstractNumId="17" w15:restartNumberingAfterBreak="0">
    <w:nsid w:val="56500661"/>
    <w:multiLevelType w:val="hybridMultilevel"/>
    <w:tmpl w:val="C31694CE"/>
    <w:lvl w:ilvl="0" w:tplc="2FD8EABC">
      <w:start w:val="1"/>
      <w:numFmt w:val="decimal"/>
      <w:lvlText w:val="%1."/>
      <w:lvlJc w:val="left"/>
      <w:pPr>
        <w:ind w:left="917" w:hanging="720"/>
      </w:pPr>
      <w:rPr>
        <w:rFonts w:ascii="Times New Roman" w:eastAsia="Times New Roman" w:hAnsi="Times New Roman" w:cs="Times New Roman" w:hint="default"/>
        <w:spacing w:val="-5"/>
        <w:w w:val="99"/>
        <w:sz w:val="24"/>
        <w:szCs w:val="24"/>
        <w:lang w:val="en-US" w:eastAsia="en-US" w:bidi="ar-SA"/>
      </w:rPr>
    </w:lvl>
    <w:lvl w:ilvl="1" w:tplc="EB081114">
      <w:numFmt w:val="bullet"/>
      <w:lvlText w:val="•"/>
      <w:lvlJc w:val="left"/>
      <w:pPr>
        <w:ind w:left="1788" w:hanging="720"/>
      </w:pPr>
      <w:rPr>
        <w:rFonts w:hint="default"/>
        <w:lang w:val="en-US" w:eastAsia="en-US" w:bidi="ar-SA"/>
      </w:rPr>
    </w:lvl>
    <w:lvl w:ilvl="2" w:tplc="76D445F2">
      <w:numFmt w:val="bullet"/>
      <w:lvlText w:val="•"/>
      <w:lvlJc w:val="left"/>
      <w:pPr>
        <w:ind w:left="2657" w:hanging="720"/>
      </w:pPr>
      <w:rPr>
        <w:rFonts w:hint="default"/>
        <w:lang w:val="en-US" w:eastAsia="en-US" w:bidi="ar-SA"/>
      </w:rPr>
    </w:lvl>
    <w:lvl w:ilvl="3" w:tplc="C712BB94">
      <w:numFmt w:val="bullet"/>
      <w:lvlText w:val="•"/>
      <w:lvlJc w:val="left"/>
      <w:pPr>
        <w:ind w:left="3525" w:hanging="720"/>
      </w:pPr>
      <w:rPr>
        <w:rFonts w:hint="default"/>
        <w:lang w:val="en-US" w:eastAsia="en-US" w:bidi="ar-SA"/>
      </w:rPr>
    </w:lvl>
    <w:lvl w:ilvl="4" w:tplc="CBFC0120">
      <w:numFmt w:val="bullet"/>
      <w:lvlText w:val="•"/>
      <w:lvlJc w:val="left"/>
      <w:pPr>
        <w:ind w:left="4394" w:hanging="720"/>
      </w:pPr>
      <w:rPr>
        <w:rFonts w:hint="default"/>
        <w:lang w:val="en-US" w:eastAsia="en-US" w:bidi="ar-SA"/>
      </w:rPr>
    </w:lvl>
    <w:lvl w:ilvl="5" w:tplc="7BA61452">
      <w:numFmt w:val="bullet"/>
      <w:lvlText w:val="•"/>
      <w:lvlJc w:val="left"/>
      <w:pPr>
        <w:ind w:left="5263" w:hanging="720"/>
      </w:pPr>
      <w:rPr>
        <w:rFonts w:hint="default"/>
        <w:lang w:val="en-US" w:eastAsia="en-US" w:bidi="ar-SA"/>
      </w:rPr>
    </w:lvl>
    <w:lvl w:ilvl="6" w:tplc="E6A27BE6">
      <w:numFmt w:val="bullet"/>
      <w:lvlText w:val="•"/>
      <w:lvlJc w:val="left"/>
      <w:pPr>
        <w:ind w:left="6131" w:hanging="720"/>
      </w:pPr>
      <w:rPr>
        <w:rFonts w:hint="default"/>
        <w:lang w:val="en-US" w:eastAsia="en-US" w:bidi="ar-SA"/>
      </w:rPr>
    </w:lvl>
    <w:lvl w:ilvl="7" w:tplc="CB9241D4">
      <w:numFmt w:val="bullet"/>
      <w:lvlText w:val="•"/>
      <w:lvlJc w:val="left"/>
      <w:pPr>
        <w:ind w:left="7000" w:hanging="720"/>
      </w:pPr>
      <w:rPr>
        <w:rFonts w:hint="default"/>
        <w:lang w:val="en-US" w:eastAsia="en-US" w:bidi="ar-SA"/>
      </w:rPr>
    </w:lvl>
    <w:lvl w:ilvl="8" w:tplc="D07CC2BC">
      <w:numFmt w:val="bullet"/>
      <w:lvlText w:val="•"/>
      <w:lvlJc w:val="left"/>
      <w:pPr>
        <w:ind w:left="7869" w:hanging="720"/>
      </w:pPr>
      <w:rPr>
        <w:rFonts w:hint="default"/>
        <w:lang w:val="en-US" w:eastAsia="en-US" w:bidi="ar-SA"/>
      </w:rPr>
    </w:lvl>
  </w:abstractNum>
  <w:abstractNum w:abstractNumId="18" w15:restartNumberingAfterBreak="0">
    <w:nsid w:val="56694D90"/>
    <w:multiLevelType w:val="hybridMultilevel"/>
    <w:tmpl w:val="A16C2A12"/>
    <w:lvl w:ilvl="0" w:tplc="7C9CD6EE">
      <w:start w:val="1"/>
      <w:numFmt w:val="decimal"/>
      <w:lvlText w:val="%1."/>
      <w:lvlJc w:val="left"/>
      <w:pPr>
        <w:ind w:left="917" w:hanging="720"/>
      </w:pPr>
      <w:rPr>
        <w:rFonts w:ascii="Times New Roman" w:eastAsia="Times New Roman" w:hAnsi="Times New Roman" w:cs="Times New Roman" w:hint="default"/>
        <w:spacing w:val="-10"/>
        <w:w w:val="99"/>
        <w:sz w:val="24"/>
        <w:szCs w:val="24"/>
        <w:lang w:val="en-US" w:eastAsia="en-US" w:bidi="ar-SA"/>
      </w:rPr>
    </w:lvl>
    <w:lvl w:ilvl="1" w:tplc="E544E6A2">
      <w:numFmt w:val="bullet"/>
      <w:lvlText w:val="•"/>
      <w:lvlJc w:val="left"/>
      <w:pPr>
        <w:ind w:left="1788" w:hanging="720"/>
      </w:pPr>
      <w:rPr>
        <w:rFonts w:hint="default"/>
        <w:lang w:val="en-US" w:eastAsia="en-US" w:bidi="ar-SA"/>
      </w:rPr>
    </w:lvl>
    <w:lvl w:ilvl="2" w:tplc="545CDD34">
      <w:numFmt w:val="bullet"/>
      <w:lvlText w:val="•"/>
      <w:lvlJc w:val="left"/>
      <w:pPr>
        <w:ind w:left="2657" w:hanging="720"/>
      </w:pPr>
      <w:rPr>
        <w:rFonts w:hint="default"/>
        <w:lang w:val="en-US" w:eastAsia="en-US" w:bidi="ar-SA"/>
      </w:rPr>
    </w:lvl>
    <w:lvl w:ilvl="3" w:tplc="A1BA0110">
      <w:numFmt w:val="bullet"/>
      <w:lvlText w:val="•"/>
      <w:lvlJc w:val="left"/>
      <w:pPr>
        <w:ind w:left="3525" w:hanging="720"/>
      </w:pPr>
      <w:rPr>
        <w:rFonts w:hint="default"/>
        <w:lang w:val="en-US" w:eastAsia="en-US" w:bidi="ar-SA"/>
      </w:rPr>
    </w:lvl>
    <w:lvl w:ilvl="4" w:tplc="120E1174">
      <w:numFmt w:val="bullet"/>
      <w:lvlText w:val="•"/>
      <w:lvlJc w:val="left"/>
      <w:pPr>
        <w:ind w:left="4394" w:hanging="720"/>
      </w:pPr>
      <w:rPr>
        <w:rFonts w:hint="default"/>
        <w:lang w:val="en-US" w:eastAsia="en-US" w:bidi="ar-SA"/>
      </w:rPr>
    </w:lvl>
    <w:lvl w:ilvl="5" w:tplc="FC68CEAC">
      <w:numFmt w:val="bullet"/>
      <w:lvlText w:val="•"/>
      <w:lvlJc w:val="left"/>
      <w:pPr>
        <w:ind w:left="5263" w:hanging="720"/>
      </w:pPr>
      <w:rPr>
        <w:rFonts w:hint="default"/>
        <w:lang w:val="en-US" w:eastAsia="en-US" w:bidi="ar-SA"/>
      </w:rPr>
    </w:lvl>
    <w:lvl w:ilvl="6" w:tplc="3C145172">
      <w:numFmt w:val="bullet"/>
      <w:lvlText w:val="•"/>
      <w:lvlJc w:val="left"/>
      <w:pPr>
        <w:ind w:left="6131" w:hanging="720"/>
      </w:pPr>
      <w:rPr>
        <w:rFonts w:hint="default"/>
        <w:lang w:val="en-US" w:eastAsia="en-US" w:bidi="ar-SA"/>
      </w:rPr>
    </w:lvl>
    <w:lvl w:ilvl="7" w:tplc="01241706">
      <w:numFmt w:val="bullet"/>
      <w:lvlText w:val="•"/>
      <w:lvlJc w:val="left"/>
      <w:pPr>
        <w:ind w:left="7000" w:hanging="720"/>
      </w:pPr>
      <w:rPr>
        <w:rFonts w:hint="default"/>
        <w:lang w:val="en-US" w:eastAsia="en-US" w:bidi="ar-SA"/>
      </w:rPr>
    </w:lvl>
    <w:lvl w:ilvl="8" w:tplc="C9182D6A">
      <w:numFmt w:val="bullet"/>
      <w:lvlText w:val="•"/>
      <w:lvlJc w:val="left"/>
      <w:pPr>
        <w:ind w:left="7869" w:hanging="720"/>
      </w:pPr>
      <w:rPr>
        <w:rFonts w:hint="default"/>
        <w:lang w:val="en-US" w:eastAsia="en-US" w:bidi="ar-SA"/>
      </w:rPr>
    </w:lvl>
  </w:abstractNum>
  <w:abstractNum w:abstractNumId="19" w15:restartNumberingAfterBreak="0">
    <w:nsid w:val="5BED685F"/>
    <w:multiLevelType w:val="hybridMultilevel"/>
    <w:tmpl w:val="A02418CA"/>
    <w:lvl w:ilvl="0" w:tplc="57B63798">
      <w:start w:val="1"/>
      <w:numFmt w:val="decimal"/>
      <w:lvlText w:val="%1."/>
      <w:lvlJc w:val="left"/>
      <w:pPr>
        <w:ind w:left="917" w:hanging="720"/>
      </w:pPr>
      <w:rPr>
        <w:rFonts w:ascii="Times New Roman" w:eastAsia="Times New Roman" w:hAnsi="Times New Roman" w:cs="Times New Roman" w:hint="default"/>
        <w:spacing w:val="-2"/>
        <w:w w:val="99"/>
        <w:sz w:val="24"/>
        <w:szCs w:val="24"/>
        <w:lang w:val="en-US" w:eastAsia="en-US" w:bidi="ar-SA"/>
      </w:rPr>
    </w:lvl>
    <w:lvl w:ilvl="1" w:tplc="23FE18AC">
      <w:start w:val="1"/>
      <w:numFmt w:val="lowerLetter"/>
      <w:lvlText w:val="%2."/>
      <w:lvlJc w:val="left"/>
      <w:pPr>
        <w:ind w:left="917" w:hanging="360"/>
      </w:pPr>
      <w:rPr>
        <w:rFonts w:ascii="Times New Roman" w:eastAsia="Times New Roman" w:hAnsi="Times New Roman" w:cs="Times New Roman" w:hint="default"/>
        <w:spacing w:val="-3"/>
        <w:w w:val="100"/>
        <w:sz w:val="24"/>
        <w:szCs w:val="24"/>
        <w:lang w:val="en-US" w:eastAsia="en-US" w:bidi="ar-SA"/>
      </w:rPr>
    </w:lvl>
    <w:lvl w:ilvl="2" w:tplc="DF8A3566">
      <w:numFmt w:val="bullet"/>
      <w:lvlText w:val="•"/>
      <w:lvlJc w:val="left"/>
      <w:pPr>
        <w:ind w:left="2657" w:hanging="360"/>
      </w:pPr>
      <w:rPr>
        <w:rFonts w:hint="default"/>
        <w:lang w:val="en-US" w:eastAsia="en-US" w:bidi="ar-SA"/>
      </w:rPr>
    </w:lvl>
    <w:lvl w:ilvl="3" w:tplc="09984C22">
      <w:numFmt w:val="bullet"/>
      <w:lvlText w:val="•"/>
      <w:lvlJc w:val="left"/>
      <w:pPr>
        <w:ind w:left="3525" w:hanging="360"/>
      </w:pPr>
      <w:rPr>
        <w:rFonts w:hint="default"/>
        <w:lang w:val="en-US" w:eastAsia="en-US" w:bidi="ar-SA"/>
      </w:rPr>
    </w:lvl>
    <w:lvl w:ilvl="4" w:tplc="4D1ECE14">
      <w:numFmt w:val="bullet"/>
      <w:lvlText w:val="•"/>
      <w:lvlJc w:val="left"/>
      <w:pPr>
        <w:ind w:left="4394" w:hanging="360"/>
      </w:pPr>
      <w:rPr>
        <w:rFonts w:hint="default"/>
        <w:lang w:val="en-US" w:eastAsia="en-US" w:bidi="ar-SA"/>
      </w:rPr>
    </w:lvl>
    <w:lvl w:ilvl="5" w:tplc="6ED0A948">
      <w:numFmt w:val="bullet"/>
      <w:lvlText w:val="•"/>
      <w:lvlJc w:val="left"/>
      <w:pPr>
        <w:ind w:left="5263" w:hanging="360"/>
      </w:pPr>
      <w:rPr>
        <w:rFonts w:hint="default"/>
        <w:lang w:val="en-US" w:eastAsia="en-US" w:bidi="ar-SA"/>
      </w:rPr>
    </w:lvl>
    <w:lvl w:ilvl="6" w:tplc="CB784DF0">
      <w:numFmt w:val="bullet"/>
      <w:lvlText w:val="•"/>
      <w:lvlJc w:val="left"/>
      <w:pPr>
        <w:ind w:left="6131" w:hanging="360"/>
      </w:pPr>
      <w:rPr>
        <w:rFonts w:hint="default"/>
        <w:lang w:val="en-US" w:eastAsia="en-US" w:bidi="ar-SA"/>
      </w:rPr>
    </w:lvl>
    <w:lvl w:ilvl="7" w:tplc="65165EE6">
      <w:numFmt w:val="bullet"/>
      <w:lvlText w:val="•"/>
      <w:lvlJc w:val="left"/>
      <w:pPr>
        <w:ind w:left="7000" w:hanging="360"/>
      </w:pPr>
      <w:rPr>
        <w:rFonts w:hint="default"/>
        <w:lang w:val="en-US" w:eastAsia="en-US" w:bidi="ar-SA"/>
      </w:rPr>
    </w:lvl>
    <w:lvl w:ilvl="8" w:tplc="3976C38A">
      <w:numFmt w:val="bullet"/>
      <w:lvlText w:val="•"/>
      <w:lvlJc w:val="left"/>
      <w:pPr>
        <w:ind w:left="7869" w:hanging="360"/>
      </w:pPr>
      <w:rPr>
        <w:rFonts w:hint="default"/>
        <w:lang w:val="en-US" w:eastAsia="en-US" w:bidi="ar-SA"/>
      </w:rPr>
    </w:lvl>
  </w:abstractNum>
  <w:abstractNum w:abstractNumId="20" w15:restartNumberingAfterBreak="0">
    <w:nsid w:val="5D6D65AE"/>
    <w:multiLevelType w:val="hybridMultilevel"/>
    <w:tmpl w:val="436E48A6"/>
    <w:lvl w:ilvl="0" w:tplc="556EC0A0">
      <w:start w:val="1"/>
      <w:numFmt w:val="decimal"/>
      <w:lvlText w:val="%1."/>
      <w:lvlJc w:val="left"/>
      <w:pPr>
        <w:ind w:left="917" w:hanging="720"/>
      </w:pPr>
      <w:rPr>
        <w:rFonts w:ascii="Times New Roman" w:eastAsia="Times New Roman" w:hAnsi="Times New Roman" w:cs="Times New Roman" w:hint="default"/>
        <w:spacing w:val="-12"/>
        <w:w w:val="99"/>
        <w:sz w:val="24"/>
        <w:szCs w:val="24"/>
        <w:lang w:val="en-US" w:eastAsia="en-US" w:bidi="ar-SA"/>
      </w:rPr>
    </w:lvl>
    <w:lvl w:ilvl="1" w:tplc="69683E24">
      <w:start w:val="1"/>
      <w:numFmt w:val="lowerLetter"/>
      <w:lvlText w:val="%2)"/>
      <w:lvlJc w:val="left"/>
      <w:pPr>
        <w:ind w:left="1637" w:hanging="732"/>
      </w:pPr>
      <w:rPr>
        <w:rFonts w:ascii="Times New Roman" w:eastAsia="Times New Roman" w:hAnsi="Times New Roman" w:cs="Times New Roman" w:hint="default"/>
        <w:spacing w:val="-30"/>
        <w:w w:val="99"/>
        <w:sz w:val="24"/>
        <w:szCs w:val="24"/>
        <w:lang w:val="en-US" w:eastAsia="en-US" w:bidi="ar-SA"/>
      </w:rPr>
    </w:lvl>
    <w:lvl w:ilvl="2" w:tplc="7E1EC9F8">
      <w:numFmt w:val="bullet"/>
      <w:lvlText w:val="•"/>
      <w:lvlJc w:val="left"/>
      <w:pPr>
        <w:ind w:left="2525" w:hanging="732"/>
      </w:pPr>
      <w:rPr>
        <w:rFonts w:hint="default"/>
        <w:lang w:val="en-US" w:eastAsia="en-US" w:bidi="ar-SA"/>
      </w:rPr>
    </w:lvl>
    <w:lvl w:ilvl="3" w:tplc="D04A4D9A">
      <w:numFmt w:val="bullet"/>
      <w:lvlText w:val="•"/>
      <w:lvlJc w:val="left"/>
      <w:pPr>
        <w:ind w:left="3410" w:hanging="732"/>
      </w:pPr>
      <w:rPr>
        <w:rFonts w:hint="default"/>
        <w:lang w:val="en-US" w:eastAsia="en-US" w:bidi="ar-SA"/>
      </w:rPr>
    </w:lvl>
    <w:lvl w:ilvl="4" w:tplc="86FC068C">
      <w:numFmt w:val="bullet"/>
      <w:lvlText w:val="•"/>
      <w:lvlJc w:val="left"/>
      <w:pPr>
        <w:ind w:left="4295" w:hanging="732"/>
      </w:pPr>
      <w:rPr>
        <w:rFonts w:hint="default"/>
        <w:lang w:val="en-US" w:eastAsia="en-US" w:bidi="ar-SA"/>
      </w:rPr>
    </w:lvl>
    <w:lvl w:ilvl="5" w:tplc="96688934">
      <w:numFmt w:val="bullet"/>
      <w:lvlText w:val="•"/>
      <w:lvlJc w:val="left"/>
      <w:pPr>
        <w:ind w:left="5180" w:hanging="732"/>
      </w:pPr>
      <w:rPr>
        <w:rFonts w:hint="default"/>
        <w:lang w:val="en-US" w:eastAsia="en-US" w:bidi="ar-SA"/>
      </w:rPr>
    </w:lvl>
    <w:lvl w:ilvl="6" w:tplc="1684281C">
      <w:numFmt w:val="bullet"/>
      <w:lvlText w:val="•"/>
      <w:lvlJc w:val="left"/>
      <w:pPr>
        <w:ind w:left="6065" w:hanging="732"/>
      </w:pPr>
      <w:rPr>
        <w:rFonts w:hint="default"/>
        <w:lang w:val="en-US" w:eastAsia="en-US" w:bidi="ar-SA"/>
      </w:rPr>
    </w:lvl>
    <w:lvl w:ilvl="7" w:tplc="0FF6C0F4">
      <w:numFmt w:val="bullet"/>
      <w:lvlText w:val="•"/>
      <w:lvlJc w:val="left"/>
      <w:pPr>
        <w:ind w:left="6950" w:hanging="732"/>
      </w:pPr>
      <w:rPr>
        <w:rFonts w:hint="default"/>
        <w:lang w:val="en-US" w:eastAsia="en-US" w:bidi="ar-SA"/>
      </w:rPr>
    </w:lvl>
    <w:lvl w:ilvl="8" w:tplc="D6261AF0">
      <w:numFmt w:val="bullet"/>
      <w:lvlText w:val="•"/>
      <w:lvlJc w:val="left"/>
      <w:pPr>
        <w:ind w:left="7836" w:hanging="732"/>
      </w:pPr>
      <w:rPr>
        <w:rFonts w:hint="default"/>
        <w:lang w:val="en-US" w:eastAsia="en-US" w:bidi="ar-SA"/>
      </w:rPr>
    </w:lvl>
  </w:abstractNum>
  <w:abstractNum w:abstractNumId="21" w15:restartNumberingAfterBreak="0">
    <w:nsid w:val="67F858E3"/>
    <w:multiLevelType w:val="hybridMultilevel"/>
    <w:tmpl w:val="A030BC2C"/>
    <w:lvl w:ilvl="0" w:tplc="8C34513C">
      <w:start w:val="1"/>
      <w:numFmt w:val="decimal"/>
      <w:lvlText w:val="%1."/>
      <w:lvlJc w:val="left"/>
      <w:pPr>
        <w:ind w:left="917" w:hanging="720"/>
      </w:pPr>
      <w:rPr>
        <w:rFonts w:ascii="Times New Roman" w:eastAsia="Times New Roman" w:hAnsi="Times New Roman" w:cs="Times New Roman" w:hint="default"/>
        <w:spacing w:val="-17"/>
        <w:w w:val="99"/>
        <w:sz w:val="24"/>
        <w:szCs w:val="24"/>
        <w:lang w:val="en-US" w:eastAsia="en-US" w:bidi="ar-SA"/>
      </w:rPr>
    </w:lvl>
    <w:lvl w:ilvl="1" w:tplc="C7F8F034">
      <w:start w:val="1"/>
      <w:numFmt w:val="lowerLetter"/>
      <w:lvlText w:val="%2)"/>
      <w:lvlJc w:val="left"/>
      <w:pPr>
        <w:ind w:left="1637" w:hanging="732"/>
      </w:pPr>
      <w:rPr>
        <w:rFonts w:ascii="Times New Roman" w:eastAsia="Times New Roman" w:hAnsi="Times New Roman" w:cs="Times New Roman" w:hint="default"/>
        <w:spacing w:val="-30"/>
        <w:w w:val="99"/>
        <w:sz w:val="24"/>
        <w:szCs w:val="24"/>
        <w:lang w:val="en-US" w:eastAsia="en-US" w:bidi="ar-SA"/>
      </w:rPr>
    </w:lvl>
    <w:lvl w:ilvl="2" w:tplc="8F92451A">
      <w:numFmt w:val="bullet"/>
      <w:lvlText w:val="•"/>
      <w:lvlJc w:val="left"/>
      <w:pPr>
        <w:ind w:left="2525" w:hanging="732"/>
      </w:pPr>
      <w:rPr>
        <w:rFonts w:hint="default"/>
        <w:lang w:val="en-US" w:eastAsia="en-US" w:bidi="ar-SA"/>
      </w:rPr>
    </w:lvl>
    <w:lvl w:ilvl="3" w:tplc="7A3CE7FA">
      <w:numFmt w:val="bullet"/>
      <w:lvlText w:val="•"/>
      <w:lvlJc w:val="left"/>
      <w:pPr>
        <w:ind w:left="3410" w:hanging="732"/>
      </w:pPr>
      <w:rPr>
        <w:rFonts w:hint="default"/>
        <w:lang w:val="en-US" w:eastAsia="en-US" w:bidi="ar-SA"/>
      </w:rPr>
    </w:lvl>
    <w:lvl w:ilvl="4" w:tplc="F696886C">
      <w:numFmt w:val="bullet"/>
      <w:lvlText w:val="•"/>
      <w:lvlJc w:val="left"/>
      <w:pPr>
        <w:ind w:left="4295" w:hanging="732"/>
      </w:pPr>
      <w:rPr>
        <w:rFonts w:hint="default"/>
        <w:lang w:val="en-US" w:eastAsia="en-US" w:bidi="ar-SA"/>
      </w:rPr>
    </w:lvl>
    <w:lvl w:ilvl="5" w:tplc="0F76A134">
      <w:numFmt w:val="bullet"/>
      <w:lvlText w:val="•"/>
      <w:lvlJc w:val="left"/>
      <w:pPr>
        <w:ind w:left="5180" w:hanging="732"/>
      </w:pPr>
      <w:rPr>
        <w:rFonts w:hint="default"/>
        <w:lang w:val="en-US" w:eastAsia="en-US" w:bidi="ar-SA"/>
      </w:rPr>
    </w:lvl>
    <w:lvl w:ilvl="6" w:tplc="AF2A6CB4">
      <w:numFmt w:val="bullet"/>
      <w:lvlText w:val="•"/>
      <w:lvlJc w:val="left"/>
      <w:pPr>
        <w:ind w:left="6065" w:hanging="732"/>
      </w:pPr>
      <w:rPr>
        <w:rFonts w:hint="default"/>
        <w:lang w:val="en-US" w:eastAsia="en-US" w:bidi="ar-SA"/>
      </w:rPr>
    </w:lvl>
    <w:lvl w:ilvl="7" w:tplc="8EDACE8A">
      <w:numFmt w:val="bullet"/>
      <w:lvlText w:val="•"/>
      <w:lvlJc w:val="left"/>
      <w:pPr>
        <w:ind w:left="6950" w:hanging="732"/>
      </w:pPr>
      <w:rPr>
        <w:rFonts w:hint="default"/>
        <w:lang w:val="en-US" w:eastAsia="en-US" w:bidi="ar-SA"/>
      </w:rPr>
    </w:lvl>
    <w:lvl w:ilvl="8" w:tplc="43F8000E">
      <w:numFmt w:val="bullet"/>
      <w:lvlText w:val="•"/>
      <w:lvlJc w:val="left"/>
      <w:pPr>
        <w:ind w:left="7836" w:hanging="732"/>
      </w:pPr>
      <w:rPr>
        <w:rFonts w:hint="default"/>
        <w:lang w:val="en-US" w:eastAsia="en-US" w:bidi="ar-SA"/>
      </w:rPr>
    </w:lvl>
  </w:abstractNum>
  <w:abstractNum w:abstractNumId="22" w15:restartNumberingAfterBreak="0">
    <w:nsid w:val="6A8D0084"/>
    <w:multiLevelType w:val="hybridMultilevel"/>
    <w:tmpl w:val="014AD810"/>
    <w:lvl w:ilvl="0" w:tplc="68342FE2">
      <w:start w:val="1"/>
      <w:numFmt w:val="lowerLetter"/>
      <w:lvlText w:val="%1)"/>
      <w:lvlJc w:val="left"/>
      <w:pPr>
        <w:ind w:left="1637" w:hanging="732"/>
      </w:pPr>
      <w:rPr>
        <w:rFonts w:ascii="Times New Roman" w:eastAsia="Times New Roman" w:hAnsi="Times New Roman" w:cs="Times New Roman" w:hint="default"/>
        <w:spacing w:val="-30"/>
        <w:w w:val="99"/>
        <w:sz w:val="24"/>
        <w:szCs w:val="24"/>
        <w:lang w:val="en-US" w:eastAsia="en-US" w:bidi="ar-SA"/>
      </w:rPr>
    </w:lvl>
    <w:lvl w:ilvl="1" w:tplc="6AEE9AA2">
      <w:numFmt w:val="bullet"/>
      <w:lvlText w:val="•"/>
      <w:lvlJc w:val="left"/>
      <w:pPr>
        <w:ind w:left="2436" w:hanging="732"/>
      </w:pPr>
      <w:rPr>
        <w:rFonts w:hint="default"/>
        <w:lang w:val="en-US" w:eastAsia="en-US" w:bidi="ar-SA"/>
      </w:rPr>
    </w:lvl>
    <w:lvl w:ilvl="2" w:tplc="D472CB20">
      <w:numFmt w:val="bullet"/>
      <w:lvlText w:val="•"/>
      <w:lvlJc w:val="left"/>
      <w:pPr>
        <w:ind w:left="3233" w:hanging="732"/>
      </w:pPr>
      <w:rPr>
        <w:rFonts w:hint="default"/>
        <w:lang w:val="en-US" w:eastAsia="en-US" w:bidi="ar-SA"/>
      </w:rPr>
    </w:lvl>
    <w:lvl w:ilvl="3" w:tplc="FE406270">
      <w:numFmt w:val="bullet"/>
      <w:lvlText w:val="•"/>
      <w:lvlJc w:val="left"/>
      <w:pPr>
        <w:ind w:left="4029" w:hanging="732"/>
      </w:pPr>
      <w:rPr>
        <w:rFonts w:hint="default"/>
        <w:lang w:val="en-US" w:eastAsia="en-US" w:bidi="ar-SA"/>
      </w:rPr>
    </w:lvl>
    <w:lvl w:ilvl="4" w:tplc="D1FC4C5C">
      <w:numFmt w:val="bullet"/>
      <w:lvlText w:val="•"/>
      <w:lvlJc w:val="left"/>
      <w:pPr>
        <w:ind w:left="4826" w:hanging="732"/>
      </w:pPr>
      <w:rPr>
        <w:rFonts w:hint="default"/>
        <w:lang w:val="en-US" w:eastAsia="en-US" w:bidi="ar-SA"/>
      </w:rPr>
    </w:lvl>
    <w:lvl w:ilvl="5" w:tplc="ED126E9A">
      <w:numFmt w:val="bullet"/>
      <w:lvlText w:val="•"/>
      <w:lvlJc w:val="left"/>
      <w:pPr>
        <w:ind w:left="5623" w:hanging="732"/>
      </w:pPr>
      <w:rPr>
        <w:rFonts w:hint="default"/>
        <w:lang w:val="en-US" w:eastAsia="en-US" w:bidi="ar-SA"/>
      </w:rPr>
    </w:lvl>
    <w:lvl w:ilvl="6" w:tplc="777A08CE">
      <w:numFmt w:val="bullet"/>
      <w:lvlText w:val="•"/>
      <w:lvlJc w:val="left"/>
      <w:pPr>
        <w:ind w:left="6419" w:hanging="732"/>
      </w:pPr>
      <w:rPr>
        <w:rFonts w:hint="default"/>
        <w:lang w:val="en-US" w:eastAsia="en-US" w:bidi="ar-SA"/>
      </w:rPr>
    </w:lvl>
    <w:lvl w:ilvl="7" w:tplc="413C131C">
      <w:numFmt w:val="bullet"/>
      <w:lvlText w:val="•"/>
      <w:lvlJc w:val="left"/>
      <w:pPr>
        <w:ind w:left="7216" w:hanging="732"/>
      </w:pPr>
      <w:rPr>
        <w:rFonts w:hint="default"/>
        <w:lang w:val="en-US" w:eastAsia="en-US" w:bidi="ar-SA"/>
      </w:rPr>
    </w:lvl>
    <w:lvl w:ilvl="8" w:tplc="6054E982">
      <w:numFmt w:val="bullet"/>
      <w:lvlText w:val="•"/>
      <w:lvlJc w:val="left"/>
      <w:pPr>
        <w:ind w:left="8013" w:hanging="732"/>
      </w:pPr>
      <w:rPr>
        <w:rFonts w:hint="default"/>
        <w:lang w:val="en-US" w:eastAsia="en-US" w:bidi="ar-SA"/>
      </w:rPr>
    </w:lvl>
  </w:abstractNum>
  <w:abstractNum w:abstractNumId="23" w15:restartNumberingAfterBreak="0">
    <w:nsid w:val="7097139A"/>
    <w:multiLevelType w:val="hybridMultilevel"/>
    <w:tmpl w:val="4746964A"/>
    <w:lvl w:ilvl="0" w:tplc="103C4B1C">
      <w:start w:val="1"/>
      <w:numFmt w:val="lowerLetter"/>
      <w:lvlText w:val="%1)"/>
      <w:lvlJc w:val="left"/>
      <w:pPr>
        <w:ind w:left="1637" w:hanging="732"/>
      </w:pPr>
      <w:rPr>
        <w:rFonts w:ascii="Times New Roman" w:eastAsia="Times New Roman" w:hAnsi="Times New Roman" w:cs="Times New Roman" w:hint="default"/>
        <w:spacing w:val="-10"/>
        <w:w w:val="99"/>
        <w:sz w:val="24"/>
        <w:szCs w:val="24"/>
        <w:lang w:val="en-US" w:eastAsia="en-US" w:bidi="ar-SA"/>
      </w:rPr>
    </w:lvl>
    <w:lvl w:ilvl="1" w:tplc="D09222C4">
      <w:numFmt w:val="bullet"/>
      <w:lvlText w:val="•"/>
      <w:lvlJc w:val="left"/>
      <w:pPr>
        <w:ind w:left="2436" w:hanging="732"/>
      </w:pPr>
      <w:rPr>
        <w:rFonts w:hint="default"/>
        <w:lang w:val="en-US" w:eastAsia="en-US" w:bidi="ar-SA"/>
      </w:rPr>
    </w:lvl>
    <w:lvl w:ilvl="2" w:tplc="26969902">
      <w:numFmt w:val="bullet"/>
      <w:lvlText w:val="•"/>
      <w:lvlJc w:val="left"/>
      <w:pPr>
        <w:ind w:left="3233" w:hanging="732"/>
      </w:pPr>
      <w:rPr>
        <w:rFonts w:hint="default"/>
        <w:lang w:val="en-US" w:eastAsia="en-US" w:bidi="ar-SA"/>
      </w:rPr>
    </w:lvl>
    <w:lvl w:ilvl="3" w:tplc="6E30A6CC">
      <w:numFmt w:val="bullet"/>
      <w:lvlText w:val="•"/>
      <w:lvlJc w:val="left"/>
      <w:pPr>
        <w:ind w:left="4029" w:hanging="732"/>
      </w:pPr>
      <w:rPr>
        <w:rFonts w:hint="default"/>
        <w:lang w:val="en-US" w:eastAsia="en-US" w:bidi="ar-SA"/>
      </w:rPr>
    </w:lvl>
    <w:lvl w:ilvl="4" w:tplc="548C0F4A">
      <w:numFmt w:val="bullet"/>
      <w:lvlText w:val="•"/>
      <w:lvlJc w:val="left"/>
      <w:pPr>
        <w:ind w:left="4826" w:hanging="732"/>
      </w:pPr>
      <w:rPr>
        <w:rFonts w:hint="default"/>
        <w:lang w:val="en-US" w:eastAsia="en-US" w:bidi="ar-SA"/>
      </w:rPr>
    </w:lvl>
    <w:lvl w:ilvl="5" w:tplc="EF1A38F6">
      <w:numFmt w:val="bullet"/>
      <w:lvlText w:val="•"/>
      <w:lvlJc w:val="left"/>
      <w:pPr>
        <w:ind w:left="5623" w:hanging="732"/>
      </w:pPr>
      <w:rPr>
        <w:rFonts w:hint="default"/>
        <w:lang w:val="en-US" w:eastAsia="en-US" w:bidi="ar-SA"/>
      </w:rPr>
    </w:lvl>
    <w:lvl w:ilvl="6" w:tplc="B532C004">
      <w:numFmt w:val="bullet"/>
      <w:lvlText w:val="•"/>
      <w:lvlJc w:val="left"/>
      <w:pPr>
        <w:ind w:left="6419" w:hanging="732"/>
      </w:pPr>
      <w:rPr>
        <w:rFonts w:hint="default"/>
        <w:lang w:val="en-US" w:eastAsia="en-US" w:bidi="ar-SA"/>
      </w:rPr>
    </w:lvl>
    <w:lvl w:ilvl="7" w:tplc="13006692">
      <w:numFmt w:val="bullet"/>
      <w:lvlText w:val="•"/>
      <w:lvlJc w:val="left"/>
      <w:pPr>
        <w:ind w:left="7216" w:hanging="732"/>
      </w:pPr>
      <w:rPr>
        <w:rFonts w:hint="default"/>
        <w:lang w:val="en-US" w:eastAsia="en-US" w:bidi="ar-SA"/>
      </w:rPr>
    </w:lvl>
    <w:lvl w:ilvl="8" w:tplc="657E2B16">
      <w:numFmt w:val="bullet"/>
      <w:lvlText w:val="•"/>
      <w:lvlJc w:val="left"/>
      <w:pPr>
        <w:ind w:left="8013" w:hanging="732"/>
      </w:pPr>
      <w:rPr>
        <w:rFonts w:hint="default"/>
        <w:lang w:val="en-US" w:eastAsia="en-US" w:bidi="ar-SA"/>
      </w:rPr>
    </w:lvl>
  </w:abstractNum>
  <w:abstractNum w:abstractNumId="24" w15:restartNumberingAfterBreak="0">
    <w:nsid w:val="73DC029F"/>
    <w:multiLevelType w:val="hybridMultilevel"/>
    <w:tmpl w:val="65AE56BA"/>
    <w:lvl w:ilvl="0" w:tplc="AC326CB2">
      <w:start w:val="1"/>
      <w:numFmt w:val="lowerLetter"/>
      <w:lvlText w:val="%1)"/>
      <w:lvlJc w:val="left"/>
      <w:pPr>
        <w:ind w:left="1637" w:hanging="732"/>
      </w:pPr>
      <w:rPr>
        <w:rFonts w:ascii="Times New Roman" w:eastAsia="Times New Roman" w:hAnsi="Times New Roman" w:cs="Times New Roman" w:hint="default"/>
        <w:spacing w:val="-10"/>
        <w:w w:val="99"/>
        <w:sz w:val="24"/>
        <w:szCs w:val="24"/>
        <w:lang w:val="en-US" w:eastAsia="en-US" w:bidi="ar-SA"/>
      </w:rPr>
    </w:lvl>
    <w:lvl w:ilvl="1" w:tplc="4EC0884A">
      <w:numFmt w:val="bullet"/>
      <w:lvlText w:val="•"/>
      <w:lvlJc w:val="left"/>
      <w:pPr>
        <w:ind w:left="2436" w:hanging="732"/>
      </w:pPr>
      <w:rPr>
        <w:rFonts w:hint="default"/>
        <w:lang w:val="en-US" w:eastAsia="en-US" w:bidi="ar-SA"/>
      </w:rPr>
    </w:lvl>
    <w:lvl w:ilvl="2" w:tplc="EAAEA508">
      <w:numFmt w:val="bullet"/>
      <w:lvlText w:val="•"/>
      <w:lvlJc w:val="left"/>
      <w:pPr>
        <w:ind w:left="3233" w:hanging="732"/>
      </w:pPr>
      <w:rPr>
        <w:rFonts w:hint="default"/>
        <w:lang w:val="en-US" w:eastAsia="en-US" w:bidi="ar-SA"/>
      </w:rPr>
    </w:lvl>
    <w:lvl w:ilvl="3" w:tplc="A32C4922">
      <w:numFmt w:val="bullet"/>
      <w:lvlText w:val="•"/>
      <w:lvlJc w:val="left"/>
      <w:pPr>
        <w:ind w:left="4029" w:hanging="732"/>
      </w:pPr>
      <w:rPr>
        <w:rFonts w:hint="default"/>
        <w:lang w:val="en-US" w:eastAsia="en-US" w:bidi="ar-SA"/>
      </w:rPr>
    </w:lvl>
    <w:lvl w:ilvl="4" w:tplc="176AC360">
      <w:numFmt w:val="bullet"/>
      <w:lvlText w:val="•"/>
      <w:lvlJc w:val="left"/>
      <w:pPr>
        <w:ind w:left="4826" w:hanging="732"/>
      </w:pPr>
      <w:rPr>
        <w:rFonts w:hint="default"/>
        <w:lang w:val="en-US" w:eastAsia="en-US" w:bidi="ar-SA"/>
      </w:rPr>
    </w:lvl>
    <w:lvl w:ilvl="5" w:tplc="B3E2586C">
      <w:numFmt w:val="bullet"/>
      <w:lvlText w:val="•"/>
      <w:lvlJc w:val="left"/>
      <w:pPr>
        <w:ind w:left="5623" w:hanging="732"/>
      </w:pPr>
      <w:rPr>
        <w:rFonts w:hint="default"/>
        <w:lang w:val="en-US" w:eastAsia="en-US" w:bidi="ar-SA"/>
      </w:rPr>
    </w:lvl>
    <w:lvl w:ilvl="6" w:tplc="B45A93EC">
      <w:numFmt w:val="bullet"/>
      <w:lvlText w:val="•"/>
      <w:lvlJc w:val="left"/>
      <w:pPr>
        <w:ind w:left="6419" w:hanging="732"/>
      </w:pPr>
      <w:rPr>
        <w:rFonts w:hint="default"/>
        <w:lang w:val="en-US" w:eastAsia="en-US" w:bidi="ar-SA"/>
      </w:rPr>
    </w:lvl>
    <w:lvl w:ilvl="7" w:tplc="2DA44D2C">
      <w:numFmt w:val="bullet"/>
      <w:lvlText w:val="•"/>
      <w:lvlJc w:val="left"/>
      <w:pPr>
        <w:ind w:left="7216" w:hanging="732"/>
      </w:pPr>
      <w:rPr>
        <w:rFonts w:hint="default"/>
        <w:lang w:val="en-US" w:eastAsia="en-US" w:bidi="ar-SA"/>
      </w:rPr>
    </w:lvl>
    <w:lvl w:ilvl="8" w:tplc="27B26426">
      <w:numFmt w:val="bullet"/>
      <w:lvlText w:val="•"/>
      <w:lvlJc w:val="left"/>
      <w:pPr>
        <w:ind w:left="8013" w:hanging="732"/>
      </w:pPr>
      <w:rPr>
        <w:rFonts w:hint="default"/>
        <w:lang w:val="en-US" w:eastAsia="en-US" w:bidi="ar-SA"/>
      </w:rPr>
    </w:lvl>
  </w:abstractNum>
  <w:abstractNum w:abstractNumId="25" w15:restartNumberingAfterBreak="0">
    <w:nsid w:val="74C31CF6"/>
    <w:multiLevelType w:val="hybridMultilevel"/>
    <w:tmpl w:val="78A01278"/>
    <w:lvl w:ilvl="0" w:tplc="0AAA6B04">
      <w:start w:val="1"/>
      <w:numFmt w:val="lowerLetter"/>
      <w:lvlText w:val="%1."/>
      <w:lvlJc w:val="left"/>
      <w:pPr>
        <w:ind w:left="917" w:hanging="348"/>
      </w:pPr>
      <w:rPr>
        <w:rFonts w:ascii="Times New Roman" w:eastAsia="Times New Roman" w:hAnsi="Times New Roman" w:cs="Times New Roman" w:hint="default"/>
        <w:spacing w:val="-30"/>
        <w:w w:val="99"/>
        <w:sz w:val="24"/>
        <w:szCs w:val="24"/>
        <w:lang w:val="en-US" w:eastAsia="en-US" w:bidi="ar-SA"/>
      </w:rPr>
    </w:lvl>
    <w:lvl w:ilvl="1" w:tplc="D004D4F0">
      <w:start w:val="1"/>
      <w:numFmt w:val="decimal"/>
      <w:lvlText w:val="%2."/>
      <w:lvlJc w:val="left"/>
      <w:pPr>
        <w:ind w:left="917" w:hanging="360"/>
      </w:pPr>
      <w:rPr>
        <w:rFonts w:ascii="Times New Roman" w:eastAsia="Times New Roman" w:hAnsi="Times New Roman" w:cs="Times New Roman" w:hint="default"/>
        <w:spacing w:val="-6"/>
        <w:w w:val="99"/>
        <w:sz w:val="24"/>
        <w:szCs w:val="24"/>
        <w:lang w:val="en-US" w:eastAsia="en-US" w:bidi="ar-SA"/>
      </w:rPr>
    </w:lvl>
    <w:lvl w:ilvl="2" w:tplc="80A23FF2">
      <w:start w:val="1"/>
      <w:numFmt w:val="lowerLetter"/>
      <w:lvlText w:val="%3)"/>
      <w:lvlJc w:val="left"/>
      <w:pPr>
        <w:ind w:left="1637" w:hanging="720"/>
      </w:pPr>
      <w:rPr>
        <w:rFonts w:ascii="Times New Roman" w:eastAsia="Times New Roman" w:hAnsi="Times New Roman" w:cs="Times New Roman" w:hint="default"/>
        <w:spacing w:val="-5"/>
        <w:w w:val="99"/>
        <w:sz w:val="24"/>
        <w:szCs w:val="24"/>
        <w:lang w:val="en-US" w:eastAsia="en-US" w:bidi="ar-SA"/>
      </w:rPr>
    </w:lvl>
    <w:lvl w:ilvl="3" w:tplc="B5087E3E">
      <w:numFmt w:val="bullet"/>
      <w:lvlText w:val="•"/>
      <w:lvlJc w:val="left"/>
      <w:pPr>
        <w:ind w:left="3410" w:hanging="720"/>
      </w:pPr>
      <w:rPr>
        <w:rFonts w:hint="default"/>
        <w:lang w:val="en-US" w:eastAsia="en-US" w:bidi="ar-SA"/>
      </w:rPr>
    </w:lvl>
    <w:lvl w:ilvl="4" w:tplc="78D89A02">
      <w:numFmt w:val="bullet"/>
      <w:lvlText w:val="•"/>
      <w:lvlJc w:val="left"/>
      <w:pPr>
        <w:ind w:left="4295" w:hanging="720"/>
      </w:pPr>
      <w:rPr>
        <w:rFonts w:hint="default"/>
        <w:lang w:val="en-US" w:eastAsia="en-US" w:bidi="ar-SA"/>
      </w:rPr>
    </w:lvl>
    <w:lvl w:ilvl="5" w:tplc="D11EFBB2">
      <w:numFmt w:val="bullet"/>
      <w:lvlText w:val="•"/>
      <w:lvlJc w:val="left"/>
      <w:pPr>
        <w:ind w:left="5180" w:hanging="720"/>
      </w:pPr>
      <w:rPr>
        <w:rFonts w:hint="default"/>
        <w:lang w:val="en-US" w:eastAsia="en-US" w:bidi="ar-SA"/>
      </w:rPr>
    </w:lvl>
    <w:lvl w:ilvl="6" w:tplc="A478284E">
      <w:numFmt w:val="bullet"/>
      <w:lvlText w:val="•"/>
      <w:lvlJc w:val="left"/>
      <w:pPr>
        <w:ind w:left="6065" w:hanging="720"/>
      </w:pPr>
      <w:rPr>
        <w:rFonts w:hint="default"/>
        <w:lang w:val="en-US" w:eastAsia="en-US" w:bidi="ar-SA"/>
      </w:rPr>
    </w:lvl>
    <w:lvl w:ilvl="7" w:tplc="B3D8FE6C">
      <w:numFmt w:val="bullet"/>
      <w:lvlText w:val="•"/>
      <w:lvlJc w:val="left"/>
      <w:pPr>
        <w:ind w:left="6950" w:hanging="720"/>
      </w:pPr>
      <w:rPr>
        <w:rFonts w:hint="default"/>
        <w:lang w:val="en-US" w:eastAsia="en-US" w:bidi="ar-SA"/>
      </w:rPr>
    </w:lvl>
    <w:lvl w:ilvl="8" w:tplc="F9B65752">
      <w:numFmt w:val="bullet"/>
      <w:lvlText w:val="•"/>
      <w:lvlJc w:val="left"/>
      <w:pPr>
        <w:ind w:left="7836" w:hanging="720"/>
      </w:pPr>
      <w:rPr>
        <w:rFonts w:hint="default"/>
        <w:lang w:val="en-US" w:eastAsia="en-US" w:bidi="ar-SA"/>
      </w:rPr>
    </w:lvl>
  </w:abstractNum>
  <w:abstractNum w:abstractNumId="26" w15:restartNumberingAfterBreak="0">
    <w:nsid w:val="762A78C1"/>
    <w:multiLevelType w:val="hybridMultilevel"/>
    <w:tmpl w:val="B1A0BB14"/>
    <w:lvl w:ilvl="0" w:tplc="961E9A7C">
      <w:start w:val="1"/>
      <w:numFmt w:val="decimal"/>
      <w:lvlText w:val="%1."/>
      <w:lvlJc w:val="left"/>
      <w:pPr>
        <w:ind w:left="917" w:hanging="360"/>
      </w:pPr>
      <w:rPr>
        <w:rFonts w:ascii="Times New Roman" w:eastAsia="Times New Roman" w:hAnsi="Times New Roman" w:cs="Times New Roman" w:hint="default"/>
        <w:spacing w:val="-5"/>
        <w:w w:val="99"/>
        <w:sz w:val="24"/>
        <w:szCs w:val="24"/>
        <w:lang w:val="en-US" w:eastAsia="en-US" w:bidi="ar-SA"/>
      </w:rPr>
    </w:lvl>
    <w:lvl w:ilvl="1" w:tplc="29F02F90">
      <w:numFmt w:val="bullet"/>
      <w:lvlText w:val="•"/>
      <w:lvlJc w:val="left"/>
      <w:pPr>
        <w:ind w:left="1788" w:hanging="360"/>
      </w:pPr>
      <w:rPr>
        <w:rFonts w:hint="default"/>
        <w:lang w:val="en-US" w:eastAsia="en-US" w:bidi="ar-SA"/>
      </w:rPr>
    </w:lvl>
    <w:lvl w:ilvl="2" w:tplc="1E3401EA">
      <w:numFmt w:val="bullet"/>
      <w:lvlText w:val="•"/>
      <w:lvlJc w:val="left"/>
      <w:pPr>
        <w:ind w:left="2657" w:hanging="360"/>
      </w:pPr>
      <w:rPr>
        <w:rFonts w:hint="default"/>
        <w:lang w:val="en-US" w:eastAsia="en-US" w:bidi="ar-SA"/>
      </w:rPr>
    </w:lvl>
    <w:lvl w:ilvl="3" w:tplc="C6DC7FD8">
      <w:numFmt w:val="bullet"/>
      <w:lvlText w:val="•"/>
      <w:lvlJc w:val="left"/>
      <w:pPr>
        <w:ind w:left="3525" w:hanging="360"/>
      </w:pPr>
      <w:rPr>
        <w:rFonts w:hint="default"/>
        <w:lang w:val="en-US" w:eastAsia="en-US" w:bidi="ar-SA"/>
      </w:rPr>
    </w:lvl>
    <w:lvl w:ilvl="4" w:tplc="05725EC4">
      <w:numFmt w:val="bullet"/>
      <w:lvlText w:val="•"/>
      <w:lvlJc w:val="left"/>
      <w:pPr>
        <w:ind w:left="4394" w:hanging="360"/>
      </w:pPr>
      <w:rPr>
        <w:rFonts w:hint="default"/>
        <w:lang w:val="en-US" w:eastAsia="en-US" w:bidi="ar-SA"/>
      </w:rPr>
    </w:lvl>
    <w:lvl w:ilvl="5" w:tplc="007037BE">
      <w:numFmt w:val="bullet"/>
      <w:lvlText w:val="•"/>
      <w:lvlJc w:val="left"/>
      <w:pPr>
        <w:ind w:left="5263" w:hanging="360"/>
      </w:pPr>
      <w:rPr>
        <w:rFonts w:hint="default"/>
        <w:lang w:val="en-US" w:eastAsia="en-US" w:bidi="ar-SA"/>
      </w:rPr>
    </w:lvl>
    <w:lvl w:ilvl="6" w:tplc="C4208422">
      <w:numFmt w:val="bullet"/>
      <w:lvlText w:val="•"/>
      <w:lvlJc w:val="left"/>
      <w:pPr>
        <w:ind w:left="6131" w:hanging="360"/>
      </w:pPr>
      <w:rPr>
        <w:rFonts w:hint="default"/>
        <w:lang w:val="en-US" w:eastAsia="en-US" w:bidi="ar-SA"/>
      </w:rPr>
    </w:lvl>
    <w:lvl w:ilvl="7" w:tplc="88DCF14E">
      <w:numFmt w:val="bullet"/>
      <w:lvlText w:val="•"/>
      <w:lvlJc w:val="left"/>
      <w:pPr>
        <w:ind w:left="7000" w:hanging="360"/>
      </w:pPr>
      <w:rPr>
        <w:rFonts w:hint="default"/>
        <w:lang w:val="en-US" w:eastAsia="en-US" w:bidi="ar-SA"/>
      </w:rPr>
    </w:lvl>
    <w:lvl w:ilvl="8" w:tplc="FACE3698">
      <w:numFmt w:val="bullet"/>
      <w:lvlText w:val="•"/>
      <w:lvlJc w:val="left"/>
      <w:pPr>
        <w:ind w:left="7869" w:hanging="360"/>
      </w:pPr>
      <w:rPr>
        <w:rFonts w:hint="default"/>
        <w:lang w:val="en-US" w:eastAsia="en-US" w:bidi="ar-SA"/>
      </w:rPr>
    </w:lvl>
  </w:abstractNum>
  <w:abstractNum w:abstractNumId="27" w15:restartNumberingAfterBreak="0">
    <w:nsid w:val="77BD6E8B"/>
    <w:multiLevelType w:val="hybridMultilevel"/>
    <w:tmpl w:val="C61234A2"/>
    <w:lvl w:ilvl="0" w:tplc="52607DA6">
      <w:start w:val="1"/>
      <w:numFmt w:val="bullet"/>
      <w:lvlText w:val="-"/>
      <w:lvlJc w:val="left"/>
      <w:pPr>
        <w:ind w:left="153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8" w15:restartNumberingAfterBreak="0">
    <w:nsid w:val="78D5682B"/>
    <w:multiLevelType w:val="hybridMultilevel"/>
    <w:tmpl w:val="23B42968"/>
    <w:lvl w:ilvl="0" w:tplc="02E2073A">
      <w:start w:val="1"/>
      <w:numFmt w:val="lowerLetter"/>
      <w:lvlText w:val="%1."/>
      <w:lvlJc w:val="left"/>
      <w:pPr>
        <w:ind w:left="917" w:hanging="348"/>
      </w:pPr>
      <w:rPr>
        <w:rFonts w:ascii="Times New Roman" w:eastAsia="Times New Roman" w:hAnsi="Times New Roman" w:cs="Times New Roman" w:hint="default"/>
        <w:spacing w:val="-30"/>
        <w:w w:val="99"/>
        <w:sz w:val="24"/>
        <w:szCs w:val="24"/>
        <w:lang w:val="en-US" w:eastAsia="en-US" w:bidi="ar-SA"/>
      </w:rPr>
    </w:lvl>
    <w:lvl w:ilvl="1" w:tplc="9B12ACDA">
      <w:start w:val="1"/>
      <w:numFmt w:val="decimal"/>
      <w:lvlText w:val="%2."/>
      <w:lvlJc w:val="left"/>
      <w:pPr>
        <w:ind w:left="917" w:hanging="360"/>
      </w:pPr>
      <w:rPr>
        <w:rFonts w:ascii="Times New Roman" w:eastAsia="Times New Roman" w:hAnsi="Times New Roman" w:cs="Times New Roman" w:hint="default"/>
        <w:spacing w:val="-6"/>
        <w:w w:val="99"/>
        <w:sz w:val="24"/>
        <w:szCs w:val="24"/>
        <w:lang w:val="en-US" w:eastAsia="en-US" w:bidi="ar-SA"/>
      </w:rPr>
    </w:lvl>
    <w:lvl w:ilvl="2" w:tplc="CB6A609C">
      <w:start w:val="1"/>
      <w:numFmt w:val="lowerLetter"/>
      <w:lvlText w:val="%3)"/>
      <w:lvlJc w:val="left"/>
      <w:pPr>
        <w:ind w:left="1637" w:hanging="720"/>
      </w:pPr>
      <w:rPr>
        <w:rFonts w:ascii="Times New Roman" w:eastAsia="Times New Roman" w:hAnsi="Times New Roman" w:cs="Times New Roman" w:hint="default"/>
        <w:spacing w:val="-5"/>
        <w:w w:val="99"/>
        <w:sz w:val="24"/>
        <w:szCs w:val="24"/>
        <w:lang w:val="en-US" w:eastAsia="en-US" w:bidi="ar-SA"/>
      </w:rPr>
    </w:lvl>
    <w:lvl w:ilvl="3" w:tplc="A6DE1D4C">
      <w:numFmt w:val="bullet"/>
      <w:lvlText w:val="•"/>
      <w:lvlJc w:val="left"/>
      <w:pPr>
        <w:ind w:left="3410" w:hanging="720"/>
      </w:pPr>
      <w:rPr>
        <w:rFonts w:hint="default"/>
        <w:lang w:val="en-US" w:eastAsia="en-US" w:bidi="ar-SA"/>
      </w:rPr>
    </w:lvl>
    <w:lvl w:ilvl="4" w:tplc="34A4EFE4">
      <w:numFmt w:val="bullet"/>
      <w:lvlText w:val="•"/>
      <w:lvlJc w:val="left"/>
      <w:pPr>
        <w:ind w:left="4295" w:hanging="720"/>
      </w:pPr>
      <w:rPr>
        <w:rFonts w:hint="default"/>
        <w:lang w:val="en-US" w:eastAsia="en-US" w:bidi="ar-SA"/>
      </w:rPr>
    </w:lvl>
    <w:lvl w:ilvl="5" w:tplc="A43E801A">
      <w:numFmt w:val="bullet"/>
      <w:lvlText w:val="•"/>
      <w:lvlJc w:val="left"/>
      <w:pPr>
        <w:ind w:left="5180" w:hanging="720"/>
      </w:pPr>
      <w:rPr>
        <w:rFonts w:hint="default"/>
        <w:lang w:val="en-US" w:eastAsia="en-US" w:bidi="ar-SA"/>
      </w:rPr>
    </w:lvl>
    <w:lvl w:ilvl="6" w:tplc="C4B84374">
      <w:numFmt w:val="bullet"/>
      <w:lvlText w:val="•"/>
      <w:lvlJc w:val="left"/>
      <w:pPr>
        <w:ind w:left="6065" w:hanging="720"/>
      </w:pPr>
      <w:rPr>
        <w:rFonts w:hint="default"/>
        <w:lang w:val="en-US" w:eastAsia="en-US" w:bidi="ar-SA"/>
      </w:rPr>
    </w:lvl>
    <w:lvl w:ilvl="7" w:tplc="0E6C92A2">
      <w:numFmt w:val="bullet"/>
      <w:lvlText w:val="•"/>
      <w:lvlJc w:val="left"/>
      <w:pPr>
        <w:ind w:left="6950" w:hanging="720"/>
      </w:pPr>
      <w:rPr>
        <w:rFonts w:hint="default"/>
        <w:lang w:val="en-US" w:eastAsia="en-US" w:bidi="ar-SA"/>
      </w:rPr>
    </w:lvl>
    <w:lvl w:ilvl="8" w:tplc="C1BE4894">
      <w:numFmt w:val="bullet"/>
      <w:lvlText w:val="•"/>
      <w:lvlJc w:val="left"/>
      <w:pPr>
        <w:ind w:left="7836" w:hanging="720"/>
      </w:pPr>
      <w:rPr>
        <w:rFonts w:hint="default"/>
        <w:lang w:val="en-US" w:eastAsia="en-US" w:bidi="ar-SA"/>
      </w:rPr>
    </w:lvl>
  </w:abstractNum>
  <w:abstractNum w:abstractNumId="29" w15:restartNumberingAfterBreak="0">
    <w:nsid w:val="79673BDD"/>
    <w:multiLevelType w:val="hybridMultilevel"/>
    <w:tmpl w:val="8AA43DC8"/>
    <w:lvl w:ilvl="0" w:tplc="74F66532">
      <w:start w:val="1"/>
      <w:numFmt w:val="decimal"/>
      <w:lvlText w:val="%1."/>
      <w:lvlJc w:val="left"/>
      <w:pPr>
        <w:ind w:left="917" w:hanging="720"/>
      </w:pPr>
      <w:rPr>
        <w:rFonts w:ascii="Times New Roman" w:eastAsia="Times New Roman" w:hAnsi="Times New Roman" w:cs="Times New Roman" w:hint="default"/>
        <w:spacing w:val="-17"/>
        <w:w w:val="99"/>
        <w:sz w:val="24"/>
        <w:szCs w:val="24"/>
        <w:lang w:val="en-US" w:eastAsia="en-US" w:bidi="ar-SA"/>
      </w:rPr>
    </w:lvl>
    <w:lvl w:ilvl="1" w:tplc="B6DCB78E">
      <w:start w:val="1"/>
      <w:numFmt w:val="lowerLetter"/>
      <w:lvlText w:val="%2)"/>
      <w:lvlJc w:val="left"/>
      <w:pPr>
        <w:ind w:left="1637" w:hanging="732"/>
      </w:pPr>
      <w:rPr>
        <w:rFonts w:ascii="Times New Roman" w:eastAsia="Times New Roman" w:hAnsi="Times New Roman" w:cs="Times New Roman" w:hint="default"/>
        <w:spacing w:val="-30"/>
        <w:w w:val="99"/>
        <w:sz w:val="24"/>
        <w:szCs w:val="24"/>
        <w:lang w:val="en-US" w:eastAsia="en-US" w:bidi="ar-SA"/>
      </w:rPr>
    </w:lvl>
    <w:lvl w:ilvl="2" w:tplc="3DA2F95C">
      <w:numFmt w:val="bullet"/>
      <w:lvlText w:val="•"/>
      <w:lvlJc w:val="left"/>
      <w:pPr>
        <w:ind w:left="2525" w:hanging="732"/>
      </w:pPr>
      <w:rPr>
        <w:rFonts w:hint="default"/>
        <w:lang w:val="en-US" w:eastAsia="en-US" w:bidi="ar-SA"/>
      </w:rPr>
    </w:lvl>
    <w:lvl w:ilvl="3" w:tplc="ED90597A">
      <w:numFmt w:val="bullet"/>
      <w:lvlText w:val="•"/>
      <w:lvlJc w:val="left"/>
      <w:pPr>
        <w:ind w:left="3410" w:hanging="732"/>
      </w:pPr>
      <w:rPr>
        <w:rFonts w:hint="default"/>
        <w:lang w:val="en-US" w:eastAsia="en-US" w:bidi="ar-SA"/>
      </w:rPr>
    </w:lvl>
    <w:lvl w:ilvl="4" w:tplc="025CD1C2">
      <w:numFmt w:val="bullet"/>
      <w:lvlText w:val="•"/>
      <w:lvlJc w:val="left"/>
      <w:pPr>
        <w:ind w:left="4295" w:hanging="732"/>
      </w:pPr>
      <w:rPr>
        <w:rFonts w:hint="default"/>
        <w:lang w:val="en-US" w:eastAsia="en-US" w:bidi="ar-SA"/>
      </w:rPr>
    </w:lvl>
    <w:lvl w:ilvl="5" w:tplc="BEB84ADC">
      <w:numFmt w:val="bullet"/>
      <w:lvlText w:val="•"/>
      <w:lvlJc w:val="left"/>
      <w:pPr>
        <w:ind w:left="5180" w:hanging="732"/>
      </w:pPr>
      <w:rPr>
        <w:rFonts w:hint="default"/>
        <w:lang w:val="en-US" w:eastAsia="en-US" w:bidi="ar-SA"/>
      </w:rPr>
    </w:lvl>
    <w:lvl w:ilvl="6" w:tplc="5C9C32F8">
      <w:numFmt w:val="bullet"/>
      <w:lvlText w:val="•"/>
      <w:lvlJc w:val="left"/>
      <w:pPr>
        <w:ind w:left="6065" w:hanging="732"/>
      </w:pPr>
      <w:rPr>
        <w:rFonts w:hint="default"/>
        <w:lang w:val="en-US" w:eastAsia="en-US" w:bidi="ar-SA"/>
      </w:rPr>
    </w:lvl>
    <w:lvl w:ilvl="7" w:tplc="D4B854D4">
      <w:numFmt w:val="bullet"/>
      <w:lvlText w:val="•"/>
      <w:lvlJc w:val="left"/>
      <w:pPr>
        <w:ind w:left="6950" w:hanging="732"/>
      </w:pPr>
      <w:rPr>
        <w:rFonts w:hint="default"/>
        <w:lang w:val="en-US" w:eastAsia="en-US" w:bidi="ar-SA"/>
      </w:rPr>
    </w:lvl>
    <w:lvl w:ilvl="8" w:tplc="9EB4DBBC">
      <w:numFmt w:val="bullet"/>
      <w:lvlText w:val="•"/>
      <w:lvlJc w:val="left"/>
      <w:pPr>
        <w:ind w:left="7836" w:hanging="732"/>
      </w:pPr>
      <w:rPr>
        <w:rFonts w:hint="default"/>
        <w:lang w:val="en-US" w:eastAsia="en-US" w:bidi="ar-SA"/>
      </w:rPr>
    </w:lvl>
  </w:abstractNum>
  <w:num w:numId="1">
    <w:abstractNumId w:val="13"/>
  </w:num>
  <w:num w:numId="2">
    <w:abstractNumId w:val="22"/>
  </w:num>
  <w:num w:numId="3">
    <w:abstractNumId w:val="24"/>
  </w:num>
  <w:num w:numId="4">
    <w:abstractNumId w:val="4"/>
  </w:num>
  <w:num w:numId="5">
    <w:abstractNumId w:val="2"/>
  </w:num>
  <w:num w:numId="6">
    <w:abstractNumId w:val="26"/>
  </w:num>
  <w:num w:numId="7">
    <w:abstractNumId w:val="28"/>
  </w:num>
  <w:num w:numId="8">
    <w:abstractNumId w:val="19"/>
  </w:num>
  <w:num w:numId="9">
    <w:abstractNumId w:val="0"/>
  </w:num>
  <w:num w:numId="10">
    <w:abstractNumId w:val="21"/>
  </w:num>
  <w:num w:numId="11">
    <w:abstractNumId w:val="8"/>
  </w:num>
  <w:num w:numId="12">
    <w:abstractNumId w:val="18"/>
  </w:num>
  <w:num w:numId="13">
    <w:abstractNumId w:val="17"/>
  </w:num>
  <w:num w:numId="14">
    <w:abstractNumId w:val="3"/>
  </w:num>
  <w:num w:numId="15">
    <w:abstractNumId w:val="15"/>
  </w:num>
  <w:num w:numId="16">
    <w:abstractNumId w:val="27"/>
  </w:num>
  <w:num w:numId="17">
    <w:abstractNumId w:val="10"/>
  </w:num>
  <w:num w:numId="18">
    <w:abstractNumId w:val="16"/>
  </w:num>
  <w:num w:numId="19">
    <w:abstractNumId w:val="23"/>
  </w:num>
  <w:num w:numId="20">
    <w:abstractNumId w:val="5"/>
  </w:num>
  <w:num w:numId="21">
    <w:abstractNumId w:val="1"/>
  </w:num>
  <w:num w:numId="22">
    <w:abstractNumId w:val="14"/>
  </w:num>
  <w:num w:numId="23">
    <w:abstractNumId w:val="25"/>
  </w:num>
  <w:num w:numId="24">
    <w:abstractNumId w:val="11"/>
  </w:num>
  <w:num w:numId="25">
    <w:abstractNumId w:val="20"/>
  </w:num>
  <w:num w:numId="26">
    <w:abstractNumId w:val="29"/>
  </w:num>
  <w:num w:numId="27">
    <w:abstractNumId w:val="9"/>
  </w:num>
  <w:num w:numId="28">
    <w:abstractNumId w:val="12"/>
  </w:num>
  <w:num w:numId="29">
    <w:abstractNumId w:val="6"/>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85"/>
    <w:rsid w:val="000162B7"/>
    <w:rsid w:val="00030B34"/>
    <w:rsid w:val="0004342E"/>
    <w:rsid w:val="00072C92"/>
    <w:rsid w:val="00084FE1"/>
    <w:rsid w:val="00091E71"/>
    <w:rsid w:val="000C4BDA"/>
    <w:rsid w:val="000D1492"/>
    <w:rsid w:val="000F365F"/>
    <w:rsid w:val="00135496"/>
    <w:rsid w:val="00157306"/>
    <w:rsid w:val="00195695"/>
    <w:rsid w:val="001A169B"/>
    <w:rsid w:val="001A6644"/>
    <w:rsid w:val="001C2D88"/>
    <w:rsid w:val="001D1E69"/>
    <w:rsid w:val="002209B7"/>
    <w:rsid w:val="0022376F"/>
    <w:rsid w:val="002321D1"/>
    <w:rsid w:val="00234057"/>
    <w:rsid w:val="002349E3"/>
    <w:rsid w:val="002448E1"/>
    <w:rsid w:val="002477AE"/>
    <w:rsid w:val="00247C9E"/>
    <w:rsid w:val="00281502"/>
    <w:rsid w:val="002954C4"/>
    <w:rsid w:val="002B1A30"/>
    <w:rsid w:val="002B7335"/>
    <w:rsid w:val="002C34D5"/>
    <w:rsid w:val="002D1085"/>
    <w:rsid w:val="002D60E8"/>
    <w:rsid w:val="003202F2"/>
    <w:rsid w:val="00326C29"/>
    <w:rsid w:val="00335ECB"/>
    <w:rsid w:val="00341E21"/>
    <w:rsid w:val="00342997"/>
    <w:rsid w:val="0034468F"/>
    <w:rsid w:val="003521BE"/>
    <w:rsid w:val="00356BB8"/>
    <w:rsid w:val="00361941"/>
    <w:rsid w:val="0038420F"/>
    <w:rsid w:val="003A5F3E"/>
    <w:rsid w:val="003C37C1"/>
    <w:rsid w:val="003C5F96"/>
    <w:rsid w:val="003D558C"/>
    <w:rsid w:val="003E0DD7"/>
    <w:rsid w:val="003E1165"/>
    <w:rsid w:val="00412D6C"/>
    <w:rsid w:val="00412EF0"/>
    <w:rsid w:val="00413FD2"/>
    <w:rsid w:val="004255EB"/>
    <w:rsid w:val="0043155F"/>
    <w:rsid w:val="00483D21"/>
    <w:rsid w:val="004A1536"/>
    <w:rsid w:val="004A41FF"/>
    <w:rsid w:val="004A4F89"/>
    <w:rsid w:val="004C12A2"/>
    <w:rsid w:val="00503BC5"/>
    <w:rsid w:val="00512127"/>
    <w:rsid w:val="0054153F"/>
    <w:rsid w:val="00551684"/>
    <w:rsid w:val="005661C3"/>
    <w:rsid w:val="00567F3E"/>
    <w:rsid w:val="0057693E"/>
    <w:rsid w:val="0058354A"/>
    <w:rsid w:val="00590334"/>
    <w:rsid w:val="005B3265"/>
    <w:rsid w:val="005E6548"/>
    <w:rsid w:val="0060103F"/>
    <w:rsid w:val="00612994"/>
    <w:rsid w:val="00640E3D"/>
    <w:rsid w:val="00675377"/>
    <w:rsid w:val="006944CB"/>
    <w:rsid w:val="006C440C"/>
    <w:rsid w:val="006D68F0"/>
    <w:rsid w:val="00707C99"/>
    <w:rsid w:val="00716E6B"/>
    <w:rsid w:val="00737541"/>
    <w:rsid w:val="007446A6"/>
    <w:rsid w:val="00755916"/>
    <w:rsid w:val="007862B8"/>
    <w:rsid w:val="0079179E"/>
    <w:rsid w:val="007C113D"/>
    <w:rsid w:val="007C7F04"/>
    <w:rsid w:val="007D4425"/>
    <w:rsid w:val="007D752E"/>
    <w:rsid w:val="007E0794"/>
    <w:rsid w:val="007F43B8"/>
    <w:rsid w:val="007F72BB"/>
    <w:rsid w:val="00821CDD"/>
    <w:rsid w:val="00827D1D"/>
    <w:rsid w:val="00846D3A"/>
    <w:rsid w:val="0086117D"/>
    <w:rsid w:val="008A7442"/>
    <w:rsid w:val="008B0D80"/>
    <w:rsid w:val="00973BC1"/>
    <w:rsid w:val="00980BF5"/>
    <w:rsid w:val="00980EE9"/>
    <w:rsid w:val="00982CA5"/>
    <w:rsid w:val="0099056B"/>
    <w:rsid w:val="009B56CA"/>
    <w:rsid w:val="009C18E0"/>
    <w:rsid w:val="009D55EF"/>
    <w:rsid w:val="009D79DB"/>
    <w:rsid w:val="009E2CF8"/>
    <w:rsid w:val="009E4AB6"/>
    <w:rsid w:val="009F4E4E"/>
    <w:rsid w:val="00A078F4"/>
    <w:rsid w:val="00A4424B"/>
    <w:rsid w:val="00A51BCD"/>
    <w:rsid w:val="00A54213"/>
    <w:rsid w:val="00A56B19"/>
    <w:rsid w:val="00A91A84"/>
    <w:rsid w:val="00AA0DC9"/>
    <w:rsid w:val="00AA3F41"/>
    <w:rsid w:val="00AA5573"/>
    <w:rsid w:val="00AB2C52"/>
    <w:rsid w:val="00B30A08"/>
    <w:rsid w:val="00B32482"/>
    <w:rsid w:val="00B43773"/>
    <w:rsid w:val="00B472D2"/>
    <w:rsid w:val="00B6696E"/>
    <w:rsid w:val="00B95D69"/>
    <w:rsid w:val="00BA590D"/>
    <w:rsid w:val="00BC583B"/>
    <w:rsid w:val="00BD0775"/>
    <w:rsid w:val="00C25BE8"/>
    <w:rsid w:val="00C364DB"/>
    <w:rsid w:val="00C56BC4"/>
    <w:rsid w:val="00CB4707"/>
    <w:rsid w:val="00D22586"/>
    <w:rsid w:val="00D25BBC"/>
    <w:rsid w:val="00D279F8"/>
    <w:rsid w:val="00D52B0D"/>
    <w:rsid w:val="00D61DED"/>
    <w:rsid w:val="00D70F8D"/>
    <w:rsid w:val="00D9457B"/>
    <w:rsid w:val="00DC621C"/>
    <w:rsid w:val="00DC72B7"/>
    <w:rsid w:val="00E028D0"/>
    <w:rsid w:val="00E13060"/>
    <w:rsid w:val="00E228E0"/>
    <w:rsid w:val="00E36B93"/>
    <w:rsid w:val="00E46F36"/>
    <w:rsid w:val="00EA7C18"/>
    <w:rsid w:val="00EB4639"/>
    <w:rsid w:val="00EB585D"/>
    <w:rsid w:val="00ED0505"/>
    <w:rsid w:val="00F23797"/>
    <w:rsid w:val="00F410FC"/>
    <w:rsid w:val="00F44434"/>
    <w:rsid w:val="00F51777"/>
    <w:rsid w:val="00F80251"/>
    <w:rsid w:val="00FD02A9"/>
    <w:rsid w:val="00FD3C85"/>
    <w:rsid w:val="00FE1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DF9D4"/>
  <w15:chartTrackingRefBased/>
  <w15:docId w15:val="{5FA6D086-A762-45BF-8527-125F06E17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BC5"/>
    <w:rPr>
      <w:rFonts w:asciiTheme="minorHAnsi" w:hAnsiTheme="minorHAnsi"/>
      <w:sz w:val="22"/>
    </w:rPr>
  </w:style>
  <w:style w:type="paragraph" w:styleId="Heading1">
    <w:name w:val="heading 1"/>
    <w:basedOn w:val="Normal"/>
    <w:link w:val="Heading1Char"/>
    <w:uiPriority w:val="1"/>
    <w:qFormat/>
    <w:rsid w:val="000C4BDA"/>
    <w:pPr>
      <w:widowControl w:val="0"/>
      <w:autoSpaceDE w:val="0"/>
      <w:autoSpaceDN w:val="0"/>
      <w:spacing w:after="0" w:line="240" w:lineRule="auto"/>
      <w:ind w:left="1156" w:right="1074"/>
      <w:jc w:val="center"/>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C4BDA"/>
    <w:rPr>
      <w:rFonts w:eastAsia="Times New Roman" w:cs="Times New Roman"/>
      <w:b/>
      <w:bCs/>
      <w:szCs w:val="24"/>
    </w:rPr>
  </w:style>
  <w:style w:type="numbering" w:customStyle="1" w:styleId="NoList1">
    <w:name w:val="No List1"/>
    <w:next w:val="NoList"/>
    <w:uiPriority w:val="99"/>
    <w:semiHidden/>
    <w:unhideWhenUsed/>
    <w:rsid w:val="000C4BDA"/>
  </w:style>
  <w:style w:type="paragraph" w:styleId="BodyText">
    <w:name w:val="Body Text"/>
    <w:basedOn w:val="Normal"/>
    <w:link w:val="BodyTextChar"/>
    <w:uiPriority w:val="1"/>
    <w:qFormat/>
    <w:rsid w:val="000C4BDA"/>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0C4BDA"/>
    <w:rPr>
      <w:rFonts w:eastAsia="Times New Roman" w:cs="Times New Roman"/>
      <w:szCs w:val="24"/>
    </w:rPr>
  </w:style>
  <w:style w:type="paragraph" w:styleId="ListParagraph">
    <w:name w:val="List Paragraph"/>
    <w:basedOn w:val="Normal"/>
    <w:uiPriority w:val="1"/>
    <w:qFormat/>
    <w:rsid w:val="000C4BDA"/>
    <w:pPr>
      <w:widowControl w:val="0"/>
      <w:autoSpaceDE w:val="0"/>
      <w:autoSpaceDN w:val="0"/>
      <w:spacing w:after="0" w:line="240" w:lineRule="auto"/>
      <w:ind w:left="917" w:hanging="360"/>
      <w:jc w:val="both"/>
    </w:pPr>
    <w:rPr>
      <w:rFonts w:ascii="Times New Roman" w:eastAsia="Times New Roman" w:hAnsi="Times New Roman" w:cs="Times New Roman"/>
    </w:rPr>
  </w:style>
  <w:style w:type="paragraph" w:customStyle="1" w:styleId="TableParagraph">
    <w:name w:val="Table Paragraph"/>
    <w:basedOn w:val="Normal"/>
    <w:uiPriority w:val="1"/>
    <w:qFormat/>
    <w:rsid w:val="000C4BDA"/>
    <w:pPr>
      <w:widowControl w:val="0"/>
      <w:autoSpaceDE w:val="0"/>
      <w:autoSpaceDN w:val="0"/>
      <w:spacing w:before="115" w:after="0" w:line="240" w:lineRule="auto"/>
      <w:ind w:left="200"/>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0C4BDA"/>
    <w:rPr>
      <w:sz w:val="16"/>
      <w:szCs w:val="16"/>
    </w:rPr>
  </w:style>
  <w:style w:type="paragraph" w:styleId="CommentText">
    <w:name w:val="annotation text"/>
    <w:basedOn w:val="Normal"/>
    <w:link w:val="CommentTextChar"/>
    <w:uiPriority w:val="99"/>
    <w:semiHidden/>
    <w:unhideWhenUsed/>
    <w:rsid w:val="000C4BDA"/>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0C4BDA"/>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C4BDA"/>
    <w:rPr>
      <w:b/>
      <w:bCs/>
    </w:rPr>
  </w:style>
  <w:style w:type="character" w:customStyle="1" w:styleId="CommentSubjectChar">
    <w:name w:val="Comment Subject Char"/>
    <w:basedOn w:val="CommentTextChar"/>
    <w:link w:val="CommentSubject"/>
    <w:uiPriority w:val="99"/>
    <w:semiHidden/>
    <w:rsid w:val="000C4BDA"/>
    <w:rPr>
      <w:rFonts w:eastAsia="Times New Roman" w:cs="Times New Roman"/>
      <w:b/>
      <w:bCs/>
      <w:sz w:val="20"/>
      <w:szCs w:val="20"/>
    </w:rPr>
  </w:style>
  <w:style w:type="paragraph" w:styleId="BalloonText">
    <w:name w:val="Balloon Text"/>
    <w:basedOn w:val="Normal"/>
    <w:link w:val="BalloonTextChar"/>
    <w:uiPriority w:val="99"/>
    <w:semiHidden/>
    <w:unhideWhenUsed/>
    <w:rsid w:val="000C4BDA"/>
    <w:pPr>
      <w:widowControl w:val="0"/>
      <w:autoSpaceDE w:val="0"/>
      <w:autoSpaceDN w:val="0"/>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0C4BDA"/>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0C4BDA"/>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0C4BDA"/>
    <w:rPr>
      <w:rFonts w:eastAsia="Times New Roman" w:cs="Times New Roman"/>
      <w:sz w:val="20"/>
      <w:szCs w:val="20"/>
    </w:rPr>
  </w:style>
  <w:style w:type="character" w:styleId="FootnoteReference">
    <w:name w:val="footnote reference"/>
    <w:basedOn w:val="DefaultParagraphFont"/>
    <w:uiPriority w:val="99"/>
    <w:semiHidden/>
    <w:unhideWhenUsed/>
    <w:rsid w:val="000C4BDA"/>
    <w:rPr>
      <w:vertAlign w:val="superscript"/>
    </w:rPr>
  </w:style>
  <w:style w:type="paragraph" w:styleId="Header">
    <w:name w:val="header"/>
    <w:basedOn w:val="Normal"/>
    <w:link w:val="HeaderChar"/>
    <w:uiPriority w:val="99"/>
    <w:unhideWhenUsed/>
    <w:rsid w:val="00E228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8E0"/>
    <w:rPr>
      <w:rFonts w:asciiTheme="minorHAnsi" w:hAnsiTheme="minorHAnsi"/>
      <w:sz w:val="22"/>
    </w:rPr>
  </w:style>
  <w:style w:type="paragraph" w:styleId="Footer">
    <w:name w:val="footer"/>
    <w:basedOn w:val="Normal"/>
    <w:link w:val="FooterChar"/>
    <w:uiPriority w:val="99"/>
    <w:unhideWhenUsed/>
    <w:rsid w:val="00E22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8E0"/>
    <w:rPr>
      <w:rFonts w:asciiTheme="minorHAnsi" w:hAnsiTheme="minorHAnsi"/>
      <w:sz w:val="22"/>
    </w:rPr>
  </w:style>
  <w:style w:type="numbering" w:customStyle="1" w:styleId="NoList2">
    <w:name w:val="No List2"/>
    <w:next w:val="NoList"/>
    <w:uiPriority w:val="99"/>
    <w:semiHidden/>
    <w:unhideWhenUsed/>
    <w:rsid w:val="001A169B"/>
  </w:style>
  <w:style w:type="table" w:styleId="TableGrid">
    <w:name w:val="Table Grid"/>
    <w:basedOn w:val="TableNormal"/>
    <w:rsid w:val="00980BF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C56BC4"/>
  </w:style>
  <w:style w:type="paragraph" w:styleId="NoSpacing">
    <w:name w:val="No Spacing"/>
    <w:uiPriority w:val="1"/>
    <w:qFormat/>
    <w:rsid w:val="00A078F4"/>
    <w:pPr>
      <w:spacing w:after="0"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886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b.i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ib.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B760C-388D-47F7-9CA7-CD1A8E5B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49</Pages>
  <Words>13989</Words>
  <Characters>79738</Characters>
  <Application>Microsoft Office Word</Application>
  <DocSecurity>0</DocSecurity>
  <Lines>664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Milenković</dc:creator>
  <cp:keywords/>
  <dc:description/>
  <cp:lastModifiedBy>Bojan Grgic</cp:lastModifiedBy>
  <cp:revision>2</cp:revision>
  <cp:lastPrinted>2021-12-29T17:24:00Z</cp:lastPrinted>
  <dcterms:created xsi:type="dcterms:W3CDTF">2021-12-30T16:29:00Z</dcterms:created>
  <dcterms:modified xsi:type="dcterms:W3CDTF">2021-12-30T16:29:00Z</dcterms:modified>
</cp:coreProperties>
</file>