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38C" w:rsidRDefault="003E138C" w:rsidP="003E138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138C" w:rsidRDefault="003E138C" w:rsidP="003E13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ПРЕГЛЕД ОДРЕДАБА</w:t>
      </w:r>
    </w:p>
    <w:p w:rsidR="003E138C" w:rsidRDefault="00114CF3" w:rsidP="003E13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КОЈА СЕ МЕЊА</w:t>
      </w:r>
      <w:r w:rsidR="00BF2202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3E138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ОДНОСНО ДОПУЊУЈУ</w:t>
      </w:r>
    </w:p>
    <w:p w:rsidR="003E138C" w:rsidRDefault="003E138C" w:rsidP="003E13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138C" w:rsidRDefault="003E138C" w:rsidP="003E138C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2"/>
          <w:szCs w:val="22"/>
        </w:rPr>
      </w:pPr>
      <w:r>
        <w:rPr>
          <w:rStyle w:val="rvts5"/>
          <w:b/>
          <w:bCs/>
          <w:color w:val="000000" w:themeColor="text1"/>
          <w:sz w:val="22"/>
          <w:szCs w:val="22"/>
          <w:u w:val="single"/>
        </w:rPr>
        <w:t>II. ЈАВНИ ИНТЕРЕС КОЈИ ОСТВАРУЈЕ ЈАВНИ МЕДИЈСКИ СЕРВИС</w:t>
      </w:r>
    </w:p>
    <w:p w:rsidR="003E138C" w:rsidRDefault="003E138C" w:rsidP="003E138C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</w:p>
    <w:p w:rsidR="003E138C" w:rsidRDefault="003E138C" w:rsidP="003E138C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2"/>
          <w:szCs w:val="22"/>
        </w:rPr>
      </w:pPr>
      <w:r>
        <w:rPr>
          <w:rStyle w:val="rvts2"/>
          <w:b/>
          <w:bCs/>
          <w:i/>
          <w:iCs/>
          <w:color w:val="000000" w:themeColor="text1"/>
          <w:sz w:val="22"/>
          <w:szCs w:val="22"/>
        </w:rPr>
        <w:t>Члан 7.</w:t>
      </w:r>
    </w:p>
    <w:p w:rsidR="003E138C" w:rsidRDefault="003E138C" w:rsidP="003E138C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</w:p>
    <w:p w:rsidR="003E138C" w:rsidRDefault="003E138C" w:rsidP="003E138C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Јавни интерес, у складу са законом којим се уређује област јавног информисања, који јавни медијски сервис остварује кроз своје програмске садржаје, је:</w:t>
      </w:r>
    </w:p>
    <w:p w:rsidR="003E138C" w:rsidRDefault="003E138C" w:rsidP="003E138C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истинито, благовремено, потпуно, непристрасно и професионално информисање грађана и омогућавање слободног формирања и изражавања мишљења слушалаца и гледалаца на територији Републике Србије, аутономне покрајине и локалне самоуправе;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2) поштовање и представљање основних људских права и слобода, демократских вредности и институција и унапређивање културе јавног дијалога;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3) поштовање приватности, достојанства, угледа, части и других основних права и слобода човека;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4) поштовање и подстицање плурализма политичких, верских и других идеја и омогућавање јавности да буде упозната са тим идејама, не служећи интересима појединих политичких странака и верских заједница, као ни било ком другом појединачном политичком, економском, верском и сличном становишту или интересу;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5) задовољавање потреба у информисању свих делова друштва без дискриминације, водећи рачуна нарочито о друштвено осетљивим групама као што су деца, омладина и стари, мањинске групе, особе са инвалидитетом, социјално и здравствено угрожени и др.;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6) задовољавање потреба грађана за програмским садржајима који обезбеђују очување и изражавање културног идентитета како српског народа тако и националних мањина, водећи рачуна да националне мањине прате одређене програмске целине и на свом матерњем језику и писму;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7) непристрасно обрађивање политичких, историјских, привредних, социјалних, здравствених, културних, образовних, научних, еколошких и других питања, омогућавајући равноправно сучељавање различитих становишта;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 xml:space="preserve">8) бесплатно и једнако представљање политичких странака, коалиција и кандидата који имају потврђене изборне листе за републичке, покрајинске или локалне изборе, у време </w:t>
      </w:r>
      <w:r>
        <w:rPr>
          <w:rStyle w:val="rvts3"/>
          <w:strike/>
          <w:color w:val="000000" w:themeColor="text1"/>
        </w:rPr>
        <w:t>предизборне</w:t>
      </w:r>
      <w:r>
        <w:rPr>
          <w:rStyle w:val="rvts3"/>
          <w:color w:val="000000" w:themeColor="text1"/>
          <w:lang w:val="sr-Cyrl-RS"/>
        </w:rPr>
        <w:t xml:space="preserve"> ИЗБОРНЕ</w:t>
      </w:r>
      <w:r>
        <w:rPr>
          <w:rStyle w:val="rvts3"/>
          <w:color w:val="000000" w:themeColor="text1"/>
        </w:rPr>
        <w:t xml:space="preserve"> кампање;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9) афирмисање националних културних вредности српског народа и националних мањина који живе у Републици Србији, као и зближавања и прожимања њихових култура;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10) развој медијске писмености становништва;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11) производња домаћег документарног и играног програма;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12) благовремено обавештавање о актуелним збивањима у свету и о научним, културним и осталим цивилизацијским достигнућима;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13) унапређивање општег образовања, здравственог образовања и образовања у вези са заштитом животне средине;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14) развијање културе и уметничког стваралаштва;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15) неговање хуманих, моралних, уметничких и креативних вредности;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16) задовољавање забавних, рекреативних, спортских и других потреба грађана;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17) информисање наших грађана у иностранству, као и припадника српског народ који живи ван територије Републике Србије;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18) представљање културног наслеђа и уметничког стваралаштва у земљи и иностранству;</w:t>
      </w: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</w:p>
    <w:p w:rsidR="003E138C" w:rsidRDefault="003E138C" w:rsidP="003E138C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0000" w:themeColor="text1"/>
        </w:rPr>
      </w:pPr>
      <w:r>
        <w:rPr>
          <w:rStyle w:val="rvts3"/>
          <w:color w:val="000000" w:themeColor="text1"/>
        </w:rPr>
        <w:t>19) информисање иностране јавности о догађајима и појавама у Републици Србији.</w:t>
      </w:r>
    </w:p>
    <w:p w:rsidR="003E138C" w:rsidRDefault="003E138C" w:rsidP="003E138C">
      <w:pPr>
        <w:rPr>
          <w:rFonts w:ascii="Times New Roman" w:hAnsi="Times New Roman" w:cs="Times New Roman"/>
          <w:color w:val="FF0000"/>
        </w:rPr>
      </w:pPr>
    </w:p>
    <w:p w:rsidR="003E138C" w:rsidRDefault="003E138C" w:rsidP="003E138C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ЈАВНИ МЕДИЈСКИ СЕРВИСИ ДУЖНИ СУ ДА У РЕДОВНОМ ИНФОРМАТИВНОМ ПРОГРАМУ, КАО И У ПОСЕБНИМ ЕМИСИЈАМА КОЈЕ СУ ПОСВЕЋЕНЕ ИЗБОРНОЈ КАМПАЊИ</w:t>
      </w:r>
      <w:r>
        <w:rPr>
          <w:rFonts w:ascii="Times New Roman" w:hAnsi="Times New Roman" w:cs="Times New Roman"/>
          <w:lang w:val="sr-Latn-RS"/>
        </w:rPr>
        <w:t xml:space="preserve">, ПОСТУПАЈУ У </w:t>
      </w:r>
      <w:r>
        <w:rPr>
          <w:rFonts w:ascii="Times New Roman" w:hAnsi="Times New Roman" w:cs="Times New Roman"/>
          <w:lang w:val="sr-Cyrl-RS"/>
        </w:rPr>
        <w:t>СКЛАДУ СА ПРИНЦИПИМА НЕПРИСТРАСНОГ, ПРАВИЧНОГ И УРАВНОТЕЖЕНОГ ПРЕДСТАВЉАЊА ПОЛИТИЧКИХ СУБЈЕКАТА, ОДНОСНО ИЗБОРНИХ ЛИСТА И КАНДИДАТА НА ИЗБОРИМА.</w:t>
      </w:r>
    </w:p>
    <w:p w:rsidR="003E138C" w:rsidRDefault="003E138C" w:rsidP="003E138C">
      <w:pPr>
        <w:jc w:val="both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ЈАВНИМ МЕДИЈСКИМ СЕРВИСИМА СЕ ПОСЕБНО ПРЕПОРУЧУЈЕ ДА У ЦИЉУ ОБАВЕШТАВАЊА ЈАВНОСТИ О ПРЕДИЗБОРНИМ РАДЊАМА КАНДИДАТА, ОДНОСНО ПОДНОСИЛАЦА ИЗБОРНИХ ЛИСТА ОРГАНИЗУЈУ РАДИО И ТЕЛЕВИЗИЈСКЕ ДУЕЛЕ ИЛИ СУЧЕЉАВАЊА ДА БИ СЕ У ВИДУ ДИСКУСИЈЕ РАСПРАВИЛА ОДРЕЂЕНА АКТУЕЛНА ПОЛИТИЧКА ПИТАЊА.</w:t>
      </w:r>
    </w:p>
    <w:p w:rsidR="003E138C" w:rsidRDefault="003E138C" w:rsidP="003E138C">
      <w:pPr>
        <w:jc w:val="both"/>
        <w:rPr>
          <w:rFonts w:ascii="Times New Roman" w:hAnsi="Times New Roman" w:cs="Times New Roman"/>
          <w:bCs/>
          <w:lang w:val="sr-Cyrl-RS"/>
        </w:rPr>
      </w:pPr>
    </w:p>
    <w:p w:rsidR="008D4AB5" w:rsidRDefault="008D4AB5" w:rsidP="003E138C">
      <w:pPr>
        <w:jc w:val="both"/>
        <w:rPr>
          <w:rFonts w:ascii="Times New Roman" w:hAnsi="Times New Roman" w:cs="Times New Roman"/>
          <w:bCs/>
          <w:lang w:val="sr-Cyrl-RS"/>
        </w:rPr>
      </w:pPr>
    </w:p>
    <w:p w:rsidR="008D4AB5" w:rsidRDefault="008D4AB5" w:rsidP="003E138C">
      <w:pPr>
        <w:jc w:val="both"/>
        <w:rPr>
          <w:rFonts w:ascii="Times New Roman" w:hAnsi="Times New Roman" w:cs="Times New Roman"/>
          <w:bCs/>
          <w:lang w:val="sr-Cyrl-RS"/>
        </w:rPr>
      </w:pPr>
    </w:p>
    <w:p w:rsidR="003E138C" w:rsidRDefault="003E138C" w:rsidP="003E138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ЧЛАН 62Б</w:t>
      </w:r>
    </w:p>
    <w:p w:rsidR="003E138C" w:rsidRDefault="003E138C" w:rsidP="003E138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ОБАВЉАЊЕ ОСНОВНЕ ДЕЛАТНОСТИ,  КОЈА ЈЕ У ФУНКЦИЈИ ОСТВАРИВАЊА ЈАВНОГ ИНТЕРЕСА, ЈАВНА МЕДИЈСКА УСТАНО</w:t>
      </w:r>
      <w:r w:rsidR="00BF2202">
        <w:rPr>
          <w:rFonts w:ascii="Times New Roman" w:hAnsi="Times New Roman" w:cs="Times New Roman"/>
          <w:sz w:val="24"/>
          <w:szCs w:val="24"/>
          <w:lang w:val="sr-Cyrl-CS"/>
        </w:rPr>
        <w:t>ВА „РАДИО-ТЕЛЕВИЗИЈА ВОЈВОДИНЕ”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 31. ДЕЦЕМБРА 202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 ДЕЛИМИЧНО СЕ ФИНАНСИРА ИЗ БУЏЕТА  РЕПУБЛИКЕ СРБИЈЕ.</w:t>
      </w:r>
    </w:p>
    <w:p w:rsidR="003E138C" w:rsidRDefault="003E138C" w:rsidP="003E138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ПРЕНОШЕЊА С</w:t>
      </w:r>
      <w:r w:rsidR="00BF2202">
        <w:rPr>
          <w:rFonts w:ascii="Times New Roman" w:hAnsi="Times New Roman" w:cs="Times New Roman"/>
          <w:sz w:val="24"/>
          <w:szCs w:val="24"/>
          <w:lang w:val="sr-Cyrl-CS"/>
        </w:rPr>
        <w:t>РЕДСТАВА ИЗ СТАВА 1. ОВОГ ЧЛАНА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УРЕЂУЈЕ ВЛАДА ПОСЕБНИМ АКТОМ.</w:t>
      </w:r>
    </w:p>
    <w:p w:rsidR="00946852" w:rsidRDefault="00946852"/>
    <w:sectPr w:rsidR="00946852" w:rsidSect="003E138C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38C" w:rsidRDefault="003E138C" w:rsidP="003E138C">
      <w:pPr>
        <w:spacing w:after="0" w:line="240" w:lineRule="auto"/>
      </w:pPr>
      <w:r>
        <w:separator/>
      </w:r>
    </w:p>
  </w:endnote>
  <w:endnote w:type="continuationSeparator" w:id="0">
    <w:p w:rsidR="003E138C" w:rsidRDefault="003E138C" w:rsidP="003E1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38C" w:rsidRDefault="003E138C" w:rsidP="003E138C">
      <w:pPr>
        <w:spacing w:after="0" w:line="240" w:lineRule="auto"/>
      </w:pPr>
      <w:r>
        <w:separator/>
      </w:r>
    </w:p>
  </w:footnote>
  <w:footnote w:type="continuationSeparator" w:id="0">
    <w:p w:rsidR="003E138C" w:rsidRDefault="003E138C" w:rsidP="003E1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782306"/>
      <w:docPartObj>
        <w:docPartGallery w:val="Page Numbers (Top of Page)"/>
        <w:docPartUnique/>
      </w:docPartObj>
    </w:sdtPr>
    <w:sdtEndPr>
      <w:rPr>
        <w:noProof/>
      </w:rPr>
    </w:sdtEndPr>
    <w:sdtContent>
      <w:p w:rsidR="003E138C" w:rsidRDefault="003E138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2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138C" w:rsidRDefault="003E13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826EC"/>
    <w:multiLevelType w:val="hybridMultilevel"/>
    <w:tmpl w:val="CA6E5610"/>
    <w:lvl w:ilvl="0" w:tplc="48A8BE16">
      <w:start w:val="1"/>
      <w:numFmt w:val="decimal"/>
      <w:lvlText w:val="%1)"/>
      <w:lvlJc w:val="left"/>
      <w:pPr>
        <w:ind w:left="5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230" w:hanging="360"/>
      </w:pPr>
    </w:lvl>
    <w:lvl w:ilvl="2" w:tplc="0409001B">
      <w:start w:val="1"/>
      <w:numFmt w:val="lowerRoman"/>
      <w:lvlText w:val="%3."/>
      <w:lvlJc w:val="right"/>
      <w:pPr>
        <w:ind w:left="1950" w:hanging="180"/>
      </w:pPr>
    </w:lvl>
    <w:lvl w:ilvl="3" w:tplc="0409000F">
      <w:start w:val="1"/>
      <w:numFmt w:val="decimal"/>
      <w:lvlText w:val="%4."/>
      <w:lvlJc w:val="left"/>
      <w:pPr>
        <w:ind w:left="2670" w:hanging="360"/>
      </w:pPr>
    </w:lvl>
    <w:lvl w:ilvl="4" w:tplc="04090019">
      <w:start w:val="1"/>
      <w:numFmt w:val="lowerLetter"/>
      <w:lvlText w:val="%5."/>
      <w:lvlJc w:val="left"/>
      <w:pPr>
        <w:ind w:left="3390" w:hanging="360"/>
      </w:pPr>
    </w:lvl>
    <w:lvl w:ilvl="5" w:tplc="0409001B">
      <w:start w:val="1"/>
      <w:numFmt w:val="lowerRoman"/>
      <w:lvlText w:val="%6."/>
      <w:lvlJc w:val="right"/>
      <w:pPr>
        <w:ind w:left="4110" w:hanging="180"/>
      </w:pPr>
    </w:lvl>
    <w:lvl w:ilvl="6" w:tplc="0409000F">
      <w:start w:val="1"/>
      <w:numFmt w:val="decimal"/>
      <w:lvlText w:val="%7."/>
      <w:lvlJc w:val="left"/>
      <w:pPr>
        <w:ind w:left="4830" w:hanging="360"/>
      </w:pPr>
    </w:lvl>
    <w:lvl w:ilvl="7" w:tplc="04090019">
      <w:start w:val="1"/>
      <w:numFmt w:val="lowerLetter"/>
      <w:lvlText w:val="%8."/>
      <w:lvlJc w:val="left"/>
      <w:pPr>
        <w:ind w:left="5550" w:hanging="360"/>
      </w:pPr>
    </w:lvl>
    <w:lvl w:ilvl="8" w:tplc="0409001B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5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D7"/>
    <w:rsid w:val="00114CF3"/>
    <w:rsid w:val="003158D7"/>
    <w:rsid w:val="003E138C"/>
    <w:rsid w:val="008D4AB5"/>
    <w:rsid w:val="00946852"/>
    <w:rsid w:val="00BF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018DE0"/>
  <w15:docId w15:val="{25E93C72-0E2F-4830-892F-56F48F81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38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1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3E138C"/>
    <w:pPr>
      <w:spacing w:after="0" w:line="240" w:lineRule="auto"/>
    </w:pPr>
  </w:style>
  <w:style w:type="paragraph" w:customStyle="1" w:styleId="rvps1">
    <w:name w:val="rvps1"/>
    <w:basedOn w:val="Normal"/>
    <w:uiPriority w:val="99"/>
    <w:rsid w:val="003E1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6">
    <w:name w:val="rvps6"/>
    <w:basedOn w:val="Normal"/>
    <w:uiPriority w:val="99"/>
    <w:rsid w:val="003E1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3">
    <w:name w:val="rvts3"/>
    <w:basedOn w:val="DefaultParagraphFont"/>
    <w:rsid w:val="003E138C"/>
  </w:style>
  <w:style w:type="character" w:customStyle="1" w:styleId="rvts2">
    <w:name w:val="rvts2"/>
    <w:basedOn w:val="DefaultParagraphFont"/>
    <w:rsid w:val="003E138C"/>
  </w:style>
  <w:style w:type="character" w:customStyle="1" w:styleId="rvts5">
    <w:name w:val="rvts5"/>
    <w:basedOn w:val="DefaultParagraphFont"/>
    <w:rsid w:val="003E138C"/>
  </w:style>
  <w:style w:type="paragraph" w:styleId="Header">
    <w:name w:val="header"/>
    <w:basedOn w:val="Normal"/>
    <w:link w:val="HeaderChar"/>
    <w:uiPriority w:val="99"/>
    <w:unhideWhenUsed/>
    <w:rsid w:val="003E1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38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E1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38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4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Sofija Hut</dc:creator>
  <cp:keywords/>
  <dc:description/>
  <cp:lastModifiedBy>Daktilobiro07</cp:lastModifiedBy>
  <cp:revision>5</cp:revision>
  <cp:lastPrinted>2021-12-16T16:37:00Z</cp:lastPrinted>
  <dcterms:created xsi:type="dcterms:W3CDTF">2021-12-16T13:54:00Z</dcterms:created>
  <dcterms:modified xsi:type="dcterms:W3CDTF">2021-12-16T16:37:00Z</dcterms:modified>
</cp:coreProperties>
</file>