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B5C0" w14:textId="77777777" w:rsidR="00801455" w:rsidRDefault="00801455" w:rsidP="00801455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465893" w14:textId="77777777" w:rsidR="00C953DA" w:rsidRDefault="00C953DA" w:rsidP="00C95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ЗАКОНА</w:t>
      </w:r>
    </w:p>
    <w:p w14:paraId="17C0C05E" w14:textId="77777777" w:rsidR="00C953DA" w:rsidRDefault="00C953DA" w:rsidP="00C95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ИЗМЕНИ И ДОПУНАМА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8A09C21" w14:textId="77777777" w:rsidR="00C953DA" w:rsidRDefault="00C953DA" w:rsidP="00C95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ЗАКОНА О ЈАВНИМ МЕДИЈСКИМ СЕРВИСИМА</w:t>
      </w:r>
    </w:p>
    <w:p w14:paraId="249290DB" w14:textId="77777777" w:rsidR="00801455" w:rsidRPr="00C953DA" w:rsidRDefault="00801455" w:rsidP="00801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5CBE67F" w14:textId="77777777" w:rsidR="00801455" w:rsidRDefault="00801455" w:rsidP="0080145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564DD0" w14:textId="77777777" w:rsidR="00801455" w:rsidRDefault="00801455" w:rsidP="00801455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14:paraId="7BF3D676" w14:textId="77777777" w:rsidR="00801455" w:rsidRDefault="00801455" w:rsidP="00801455">
      <w:pPr>
        <w:tabs>
          <w:tab w:val="left" w:pos="3849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4776C05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color w:val="000000" w:themeColor="text1"/>
          <w:lang w:val="sr-Cyrl-RS"/>
        </w:rPr>
      </w:pPr>
      <w:r>
        <w:rPr>
          <w:lang w:val="sr-Cyrl-CS"/>
        </w:rPr>
        <w:t xml:space="preserve">У Закону о јавним медијским сервисима („Службени гласник РС”, бр. 83/14, 103/15, 108/16 и 161/20) у </w:t>
      </w:r>
      <w:r>
        <w:rPr>
          <w:rStyle w:val="rvts3"/>
          <w:color w:val="000000" w:themeColor="text1"/>
        </w:rPr>
        <w:t>члан</w:t>
      </w:r>
      <w:r>
        <w:rPr>
          <w:rStyle w:val="rvts3"/>
          <w:color w:val="000000" w:themeColor="text1"/>
          <w:lang w:val="sr-Cyrl-RS"/>
        </w:rPr>
        <w:t>у 7</w:t>
      </w:r>
      <w:r>
        <w:rPr>
          <w:rStyle w:val="rvts3"/>
          <w:color w:val="000000" w:themeColor="text1"/>
        </w:rPr>
        <w:t xml:space="preserve">. </w:t>
      </w:r>
      <w:r>
        <w:rPr>
          <w:rStyle w:val="rvts3"/>
          <w:color w:val="000000" w:themeColor="text1"/>
          <w:lang w:val="sr-Cyrl-RS"/>
        </w:rPr>
        <w:t>став 1. тачка 8) реч: „предизборне” замењује се речју: „изборне”.</w:t>
      </w:r>
    </w:p>
    <w:p w14:paraId="0477DF1A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ind w:firstLine="720"/>
        <w:rPr>
          <w:rStyle w:val="rvts3"/>
          <w:color w:val="000000" w:themeColor="text1"/>
        </w:rPr>
      </w:pPr>
    </w:p>
    <w:p w14:paraId="05B68F69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ind w:firstLine="720"/>
        <w:rPr>
          <w:b/>
          <w:bCs/>
        </w:rPr>
      </w:pPr>
      <w:r>
        <w:rPr>
          <w:rStyle w:val="rvts3"/>
          <w:color w:val="000000" w:themeColor="text1"/>
          <w:lang w:val="sr-Cyrl-RS"/>
        </w:rPr>
        <w:t xml:space="preserve">После става 1. </w:t>
      </w:r>
      <w:r>
        <w:rPr>
          <w:rStyle w:val="rvts3"/>
          <w:color w:val="000000" w:themeColor="text1"/>
        </w:rPr>
        <w:t>додај</w:t>
      </w:r>
      <w:r>
        <w:rPr>
          <w:rStyle w:val="rvts3"/>
          <w:color w:val="000000" w:themeColor="text1"/>
          <w:lang w:val="sr-Cyrl-RS"/>
        </w:rPr>
        <w:t>у</w:t>
      </w:r>
      <w:r>
        <w:rPr>
          <w:rStyle w:val="rvts3"/>
          <w:color w:val="000000" w:themeColor="text1"/>
        </w:rPr>
        <w:t xml:space="preserve"> се </w:t>
      </w:r>
      <w:r>
        <w:rPr>
          <w:rStyle w:val="rvts3"/>
          <w:color w:val="000000" w:themeColor="text1"/>
          <w:lang w:val="sr-Cyrl-RS"/>
        </w:rPr>
        <w:t>ст. 2. и 3.</w:t>
      </w:r>
      <w:r>
        <w:rPr>
          <w:rStyle w:val="rvts3"/>
          <w:color w:val="000000" w:themeColor="text1"/>
        </w:rPr>
        <w:t xml:space="preserve"> који гласи:</w:t>
      </w:r>
    </w:p>
    <w:p w14:paraId="47A87401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14:paraId="2477216F" w14:textId="77777777" w:rsidR="00801455" w:rsidRDefault="00801455" w:rsidP="008014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„Јавни медијски сервиси дужни су да у редовном информативном програму, као и у посебним емисијама које су посвећене изборној кампањи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поступају 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складу са принципима непристрасног, правичног и уравнотеженог представљања политичких субјеката, односно изборних листа и кандидата на изборима.</w:t>
      </w:r>
    </w:p>
    <w:p w14:paraId="094A555A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lang w:val="sr-Latn-RS"/>
        </w:rPr>
      </w:pPr>
      <w:r>
        <w:rPr>
          <w:bCs/>
          <w:lang w:val="sr-Cyrl-RS"/>
        </w:rPr>
        <w:t>Јавним медијским сервисима се посебно препоручује да у циљу обавештавања јавности о предизборним радњама кандидата, односно подносилаца изборних листа организују радио и телевизијске дуеле или сучељавања да би се у виду дискусије расправила одређена актуелна политичка питања.</w:t>
      </w:r>
      <w:r>
        <w:rPr>
          <w:lang w:val="sr-Latn-RS"/>
        </w:rPr>
        <w:t>”</w:t>
      </w:r>
    </w:p>
    <w:p w14:paraId="03B90FC0" w14:textId="77777777" w:rsidR="00801455" w:rsidRDefault="00801455" w:rsidP="00801455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RS"/>
        </w:rPr>
      </w:pPr>
    </w:p>
    <w:p w14:paraId="6D9DF91C" w14:textId="77777777" w:rsidR="00801455" w:rsidRDefault="00801455" w:rsidP="0080145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14:paraId="606AA87F" w14:textId="77777777" w:rsidR="00801455" w:rsidRDefault="00801455" w:rsidP="0080145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Style w:val="rvts3"/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После </w:t>
      </w:r>
      <w:r w:rsidR="00D61674">
        <w:rPr>
          <w:rFonts w:ascii="Times New Roman" w:hAnsi="Times New Roman" w:cs="Times New Roman"/>
          <w:sz w:val="24"/>
          <w:szCs w:val="24"/>
        </w:rPr>
        <w:t>члана 62а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додаје се члан 62б који гласи: </w:t>
      </w:r>
    </w:p>
    <w:p w14:paraId="76CEFDC1" w14:textId="77777777" w:rsidR="00801455" w:rsidRDefault="00801455" w:rsidP="008014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E9CB59" w14:textId="77777777" w:rsidR="00801455" w:rsidRDefault="00801455" w:rsidP="0080145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„Члан 62б</w:t>
      </w:r>
    </w:p>
    <w:p w14:paraId="0D2B0774" w14:textId="77777777" w:rsidR="00801455" w:rsidRDefault="00801455" w:rsidP="0080145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 Јавна медијска устано</w:t>
      </w:r>
      <w:r w:rsidR="00D61674">
        <w:rPr>
          <w:rFonts w:ascii="Times New Roman" w:hAnsi="Times New Roman" w:cs="Times New Roman"/>
          <w:sz w:val="24"/>
          <w:szCs w:val="24"/>
          <w:lang w:val="sr-Cyrl-CS"/>
        </w:rPr>
        <w:t>ва „Радио-телевизија Војводине”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 31. децембра 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61674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делимично се финансира из буџета  Републике Србије.</w:t>
      </w:r>
    </w:p>
    <w:p w14:paraId="46C992D4" w14:textId="77777777" w:rsidR="00801455" w:rsidRDefault="00801455" w:rsidP="0080145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преношења средстава из става 1. о</w:t>
      </w:r>
      <w:r w:rsidR="00D61674">
        <w:rPr>
          <w:rFonts w:ascii="Times New Roman" w:hAnsi="Times New Roman" w:cs="Times New Roman"/>
          <w:sz w:val="24"/>
          <w:szCs w:val="24"/>
          <w:lang w:val="sr-Cyrl-CS"/>
        </w:rPr>
        <w:t>вог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Влада посебним актом.”</w:t>
      </w:r>
    </w:p>
    <w:p w14:paraId="3E12B6DE" w14:textId="77777777" w:rsidR="00801455" w:rsidRDefault="00801455" w:rsidP="002B6C4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EFE330B" w14:textId="77777777" w:rsidR="002B6C4B" w:rsidRDefault="002B6C4B" w:rsidP="002B6C4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F92961" w14:textId="77777777" w:rsidR="00801455" w:rsidRDefault="00801455" w:rsidP="0080145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Овај закон ступа на снагу наредног дана од дана објављивања у „Службеном гласнику Републике Србије”.</w:t>
      </w:r>
    </w:p>
    <w:p w14:paraId="79B535CB" w14:textId="77777777" w:rsidR="00801455" w:rsidRDefault="00801455" w:rsidP="0080145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01455" w:rsidSect="002B6C4B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F0"/>
    <w:rsid w:val="002B6C4B"/>
    <w:rsid w:val="005C0B26"/>
    <w:rsid w:val="00801455"/>
    <w:rsid w:val="00C953DA"/>
    <w:rsid w:val="00D031A2"/>
    <w:rsid w:val="00D61674"/>
    <w:rsid w:val="00D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FB68"/>
  <w15:docId w15:val="{42CA4CD5-0EA5-4D85-B060-A1617F09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45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1455"/>
    <w:pPr>
      <w:spacing w:after="0" w:line="240" w:lineRule="auto"/>
    </w:pPr>
  </w:style>
  <w:style w:type="paragraph" w:customStyle="1" w:styleId="Normal1">
    <w:name w:val="Normal1"/>
    <w:basedOn w:val="Normal"/>
    <w:rsid w:val="00801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">
    <w:name w:val="rvps1"/>
    <w:basedOn w:val="Normal"/>
    <w:rsid w:val="00801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801455"/>
  </w:style>
  <w:style w:type="paragraph" w:styleId="BalloonText">
    <w:name w:val="Balloon Text"/>
    <w:basedOn w:val="Normal"/>
    <w:link w:val="BalloonTextChar"/>
    <w:uiPriority w:val="99"/>
    <w:semiHidden/>
    <w:unhideWhenUsed/>
    <w:rsid w:val="00C9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3D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Bojan Grgić</cp:lastModifiedBy>
  <cp:revision>2</cp:revision>
  <cp:lastPrinted>2021-12-20T12:22:00Z</cp:lastPrinted>
  <dcterms:created xsi:type="dcterms:W3CDTF">2021-12-20T14:11:00Z</dcterms:created>
  <dcterms:modified xsi:type="dcterms:W3CDTF">2021-12-20T14:11:00Z</dcterms:modified>
</cp:coreProperties>
</file>