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3646" w:rsidRPr="001C1ED2" w:rsidRDefault="00523646" w:rsidP="007557BC">
      <w:pPr>
        <w:pStyle w:val="NoSpacing"/>
        <w:tabs>
          <w:tab w:val="left" w:pos="1418"/>
        </w:tabs>
        <w:jc w:val="center"/>
        <w:rPr>
          <w:rFonts w:ascii="Times New Roman" w:hAnsi="Times New Roman" w:cs="Times New Roman"/>
          <w:sz w:val="24"/>
          <w:szCs w:val="24"/>
        </w:rPr>
      </w:pPr>
      <w:r w:rsidRPr="001C1ED2">
        <w:rPr>
          <w:rFonts w:ascii="Times New Roman" w:hAnsi="Times New Roman" w:cs="Times New Roman"/>
          <w:sz w:val="24"/>
          <w:szCs w:val="24"/>
        </w:rPr>
        <w:t>О</w:t>
      </w:r>
      <w:r w:rsidR="007557BC" w:rsidRPr="001C1ED2">
        <w:rPr>
          <w:rFonts w:ascii="Times New Roman" w:hAnsi="Times New Roman" w:cs="Times New Roman"/>
          <w:sz w:val="24"/>
          <w:szCs w:val="24"/>
          <w:lang w:val="sr-Cyrl-RS"/>
        </w:rPr>
        <w:t xml:space="preserve"> </w:t>
      </w:r>
      <w:r w:rsidRPr="001C1ED2">
        <w:rPr>
          <w:rFonts w:ascii="Times New Roman" w:hAnsi="Times New Roman" w:cs="Times New Roman"/>
          <w:sz w:val="24"/>
          <w:szCs w:val="24"/>
        </w:rPr>
        <w:t>Б</w:t>
      </w:r>
      <w:r w:rsidR="007557BC" w:rsidRPr="001C1ED2">
        <w:rPr>
          <w:rFonts w:ascii="Times New Roman" w:hAnsi="Times New Roman" w:cs="Times New Roman"/>
          <w:sz w:val="24"/>
          <w:szCs w:val="24"/>
          <w:lang w:val="sr-Cyrl-RS"/>
        </w:rPr>
        <w:t xml:space="preserve"> </w:t>
      </w:r>
      <w:r w:rsidRPr="001C1ED2">
        <w:rPr>
          <w:rFonts w:ascii="Times New Roman" w:hAnsi="Times New Roman" w:cs="Times New Roman"/>
          <w:sz w:val="24"/>
          <w:szCs w:val="24"/>
        </w:rPr>
        <w:t>Р</w:t>
      </w:r>
      <w:r w:rsidR="007557BC" w:rsidRPr="001C1ED2">
        <w:rPr>
          <w:rFonts w:ascii="Times New Roman" w:hAnsi="Times New Roman" w:cs="Times New Roman"/>
          <w:sz w:val="24"/>
          <w:szCs w:val="24"/>
          <w:lang w:val="sr-Cyrl-RS"/>
        </w:rPr>
        <w:t xml:space="preserve"> </w:t>
      </w:r>
      <w:r w:rsidRPr="001C1ED2">
        <w:rPr>
          <w:rFonts w:ascii="Times New Roman" w:hAnsi="Times New Roman" w:cs="Times New Roman"/>
          <w:sz w:val="24"/>
          <w:szCs w:val="24"/>
        </w:rPr>
        <w:t>А</w:t>
      </w:r>
      <w:r w:rsidR="007557BC" w:rsidRPr="001C1ED2">
        <w:rPr>
          <w:rFonts w:ascii="Times New Roman" w:hAnsi="Times New Roman" w:cs="Times New Roman"/>
          <w:sz w:val="24"/>
          <w:szCs w:val="24"/>
          <w:lang w:val="sr-Cyrl-RS"/>
        </w:rPr>
        <w:t xml:space="preserve"> </w:t>
      </w:r>
      <w:r w:rsidRPr="001C1ED2">
        <w:rPr>
          <w:rFonts w:ascii="Times New Roman" w:hAnsi="Times New Roman" w:cs="Times New Roman"/>
          <w:sz w:val="24"/>
          <w:szCs w:val="24"/>
        </w:rPr>
        <w:t>З</w:t>
      </w:r>
      <w:r w:rsidR="007557BC" w:rsidRPr="001C1ED2">
        <w:rPr>
          <w:rFonts w:ascii="Times New Roman" w:hAnsi="Times New Roman" w:cs="Times New Roman"/>
          <w:sz w:val="24"/>
          <w:szCs w:val="24"/>
          <w:lang w:val="sr-Cyrl-RS"/>
        </w:rPr>
        <w:t xml:space="preserve"> </w:t>
      </w:r>
      <w:r w:rsidRPr="001C1ED2">
        <w:rPr>
          <w:rFonts w:ascii="Times New Roman" w:hAnsi="Times New Roman" w:cs="Times New Roman"/>
          <w:sz w:val="24"/>
          <w:szCs w:val="24"/>
        </w:rPr>
        <w:t>Л</w:t>
      </w:r>
      <w:r w:rsidR="007557BC" w:rsidRPr="001C1ED2">
        <w:rPr>
          <w:rFonts w:ascii="Times New Roman" w:hAnsi="Times New Roman" w:cs="Times New Roman"/>
          <w:sz w:val="24"/>
          <w:szCs w:val="24"/>
          <w:lang w:val="sr-Cyrl-RS"/>
        </w:rPr>
        <w:t xml:space="preserve"> </w:t>
      </w:r>
      <w:r w:rsidRPr="001C1ED2">
        <w:rPr>
          <w:rFonts w:ascii="Times New Roman" w:hAnsi="Times New Roman" w:cs="Times New Roman"/>
          <w:sz w:val="24"/>
          <w:szCs w:val="24"/>
        </w:rPr>
        <w:t>О</w:t>
      </w:r>
      <w:r w:rsidR="007557BC" w:rsidRPr="001C1ED2">
        <w:rPr>
          <w:rFonts w:ascii="Times New Roman" w:hAnsi="Times New Roman" w:cs="Times New Roman"/>
          <w:sz w:val="24"/>
          <w:szCs w:val="24"/>
          <w:lang w:val="sr-Cyrl-RS"/>
        </w:rPr>
        <w:t xml:space="preserve"> </w:t>
      </w:r>
      <w:r w:rsidRPr="001C1ED2">
        <w:rPr>
          <w:rFonts w:ascii="Times New Roman" w:hAnsi="Times New Roman" w:cs="Times New Roman"/>
          <w:sz w:val="24"/>
          <w:szCs w:val="24"/>
        </w:rPr>
        <w:t>Ж</w:t>
      </w:r>
      <w:r w:rsidR="007557BC" w:rsidRPr="001C1ED2">
        <w:rPr>
          <w:rFonts w:ascii="Times New Roman" w:hAnsi="Times New Roman" w:cs="Times New Roman"/>
          <w:sz w:val="24"/>
          <w:szCs w:val="24"/>
          <w:lang w:val="sr-Cyrl-RS"/>
        </w:rPr>
        <w:t xml:space="preserve"> </w:t>
      </w:r>
      <w:r w:rsidRPr="001C1ED2">
        <w:rPr>
          <w:rFonts w:ascii="Times New Roman" w:hAnsi="Times New Roman" w:cs="Times New Roman"/>
          <w:sz w:val="24"/>
          <w:szCs w:val="24"/>
        </w:rPr>
        <w:t>Е</w:t>
      </w:r>
      <w:r w:rsidR="007557BC" w:rsidRPr="001C1ED2">
        <w:rPr>
          <w:rFonts w:ascii="Times New Roman" w:hAnsi="Times New Roman" w:cs="Times New Roman"/>
          <w:sz w:val="24"/>
          <w:szCs w:val="24"/>
          <w:lang w:val="sr-Cyrl-RS"/>
        </w:rPr>
        <w:t xml:space="preserve"> </w:t>
      </w:r>
      <w:r w:rsidRPr="001C1ED2">
        <w:rPr>
          <w:rFonts w:ascii="Times New Roman" w:hAnsi="Times New Roman" w:cs="Times New Roman"/>
          <w:sz w:val="24"/>
          <w:szCs w:val="24"/>
        </w:rPr>
        <w:t>Њ</w:t>
      </w:r>
      <w:r w:rsidR="007557BC" w:rsidRPr="001C1ED2">
        <w:rPr>
          <w:rFonts w:ascii="Times New Roman" w:hAnsi="Times New Roman" w:cs="Times New Roman"/>
          <w:sz w:val="24"/>
          <w:szCs w:val="24"/>
          <w:lang w:val="sr-Cyrl-RS"/>
        </w:rPr>
        <w:t xml:space="preserve"> </w:t>
      </w:r>
      <w:r w:rsidRPr="001C1ED2">
        <w:rPr>
          <w:rFonts w:ascii="Times New Roman" w:hAnsi="Times New Roman" w:cs="Times New Roman"/>
          <w:sz w:val="24"/>
          <w:szCs w:val="24"/>
        </w:rPr>
        <w:t>Е</w:t>
      </w:r>
    </w:p>
    <w:p w:rsidR="00523646" w:rsidRPr="001C1ED2" w:rsidRDefault="00523646" w:rsidP="007557BC">
      <w:pPr>
        <w:pStyle w:val="NoSpacing"/>
        <w:tabs>
          <w:tab w:val="left" w:pos="1418"/>
        </w:tabs>
        <w:jc w:val="both"/>
        <w:rPr>
          <w:rFonts w:ascii="Times New Roman" w:hAnsi="Times New Roman" w:cs="Times New Roman"/>
          <w:sz w:val="24"/>
          <w:szCs w:val="24"/>
        </w:rPr>
      </w:pPr>
    </w:p>
    <w:p w:rsidR="007557BC" w:rsidRPr="001C1ED2" w:rsidRDefault="007557BC" w:rsidP="007557BC">
      <w:pPr>
        <w:pStyle w:val="NoSpacing"/>
        <w:tabs>
          <w:tab w:val="left" w:pos="1418"/>
        </w:tabs>
        <w:jc w:val="both"/>
        <w:rPr>
          <w:rFonts w:ascii="Times New Roman" w:hAnsi="Times New Roman" w:cs="Times New Roman"/>
          <w:sz w:val="24"/>
          <w:szCs w:val="24"/>
        </w:rPr>
      </w:pPr>
    </w:p>
    <w:p w:rsidR="00523646" w:rsidRPr="001C1ED2" w:rsidRDefault="007557BC" w:rsidP="007557BC">
      <w:pPr>
        <w:pStyle w:val="NoSpacing"/>
        <w:tabs>
          <w:tab w:val="left" w:pos="1418"/>
        </w:tabs>
        <w:jc w:val="both"/>
        <w:rPr>
          <w:rFonts w:ascii="Times New Roman" w:hAnsi="Times New Roman" w:cs="Times New Roman"/>
          <w:sz w:val="24"/>
          <w:szCs w:val="24"/>
        </w:rPr>
      </w:pPr>
      <w:r w:rsidRPr="001C1ED2">
        <w:rPr>
          <w:rFonts w:ascii="Times New Roman" w:hAnsi="Times New Roman" w:cs="Times New Roman"/>
          <w:sz w:val="24"/>
          <w:szCs w:val="24"/>
        </w:rPr>
        <w:tab/>
      </w:r>
      <w:r w:rsidR="00A23BF9" w:rsidRPr="001C1ED2">
        <w:rPr>
          <w:rFonts w:ascii="Times New Roman" w:hAnsi="Times New Roman" w:cs="Times New Roman"/>
          <w:sz w:val="24"/>
          <w:szCs w:val="24"/>
        </w:rPr>
        <w:t xml:space="preserve">I. </w:t>
      </w:r>
      <w:r w:rsidR="00523646" w:rsidRPr="001C1ED2">
        <w:rPr>
          <w:rFonts w:ascii="Times New Roman" w:hAnsi="Times New Roman" w:cs="Times New Roman"/>
          <w:sz w:val="24"/>
          <w:szCs w:val="24"/>
        </w:rPr>
        <w:t>УСТАВНИ ОСНОВ</w:t>
      </w:r>
      <w:r w:rsidR="00523646" w:rsidRPr="001C1ED2">
        <w:rPr>
          <w:rFonts w:ascii="Times New Roman" w:hAnsi="Times New Roman" w:cs="Times New Roman"/>
          <w:sz w:val="24"/>
          <w:szCs w:val="24"/>
          <w:lang w:val="sr-Cyrl-RS"/>
        </w:rPr>
        <w:t xml:space="preserve"> ЗА ДОНОШЕЊЕ ЗАКОНА</w:t>
      </w:r>
    </w:p>
    <w:p w:rsidR="00523646" w:rsidRPr="001C1ED2" w:rsidRDefault="00523646" w:rsidP="007557BC">
      <w:pPr>
        <w:pStyle w:val="NoSpacing"/>
        <w:tabs>
          <w:tab w:val="left" w:pos="1418"/>
        </w:tabs>
        <w:jc w:val="both"/>
        <w:rPr>
          <w:rFonts w:ascii="Times New Roman" w:hAnsi="Times New Roman" w:cs="Times New Roman"/>
          <w:sz w:val="24"/>
          <w:szCs w:val="24"/>
        </w:rPr>
      </w:pPr>
    </w:p>
    <w:p w:rsidR="00523646" w:rsidRPr="001C1ED2" w:rsidRDefault="007557BC" w:rsidP="007557BC">
      <w:pPr>
        <w:pStyle w:val="NoSpacing"/>
        <w:tabs>
          <w:tab w:val="left" w:pos="1418"/>
        </w:tabs>
        <w:jc w:val="both"/>
        <w:rPr>
          <w:rFonts w:ascii="Times New Roman" w:hAnsi="Times New Roman" w:cs="Times New Roman"/>
          <w:sz w:val="24"/>
          <w:szCs w:val="24"/>
        </w:rPr>
      </w:pPr>
      <w:r w:rsidRPr="001C1ED2">
        <w:rPr>
          <w:rFonts w:ascii="Times New Roman" w:hAnsi="Times New Roman" w:cs="Times New Roman"/>
          <w:sz w:val="24"/>
          <w:szCs w:val="24"/>
        </w:rPr>
        <w:tab/>
      </w:r>
      <w:r w:rsidR="00523646" w:rsidRPr="001C1ED2">
        <w:rPr>
          <w:rFonts w:ascii="Times New Roman" w:hAnsi="Times New Roman" w:cs="Times New Roman"/>
          <w:sz w:val="24"/>
          <w:szCs w:val="24"/>
        </w:rPr>
        <w:t>Уставни основ за доношење Закона о измени и допунама Закона о јавним медијским сервисима садржан је у члану 97. тачка 10. Устава Републике Србије којим је прописано да Република Србија уређује и обезбеђује систем јавног информисања.</w:t>
      </w:r>
    </w:p>
    <w:p w:rsidR="00523646" w:rsidRPr="001C1ED2" w:rsidRDefault="00523646" w:rsidP="007557BC">
      <w:pPr>
        <w:pStyle w:val="NoSpacing"/>
        <w:tabs>
          <w:tab w:val="left" w:pos="1418"/>
        </w:tabs>
        <w:jc w:val="both"/>
        <w:rPr>
          <w:rFonts w:ascii="Times New Roman" w:hAnsi="Times New Roman" w:cs="Times New Roman"/>
          <w:sz w:val="24"/>
          <w:szCs w:val="24"/>
        </w:rPr>
      </w:pPr>
    </w:p>
    <w:p w:rsidR="00523646" w:rsidRPr="001C1ED2" w:rsidRDefault="007557BC" w:rsidP="007557BC">
      <w:pPr>
        <w:pStyle w:val="NoSpacing"/>
        <w:tabs>
          <w:tab w:val="left" w:pos="1418"/>
        </w:tabs>
        <w:jc w:val="both"/>
        <w:rPr>
          <w:rFonts w:ascii="Times New Roman" w:hAnsi="Times New Roman" w:cs="Times New Roman"/>
          <w:sz w:val="24"/>
          <w:szCs w:val="24"/>
        </w:rPr>
      </w:pPr>
      <w:r w:rsidRPr="001C1ED2">
        <w:rPr>
          <w:rFonts w:ascii="Times New Roman" w:hAnsi="Times New Roman" w:cs="Times New Roman"/>
          <w:sz w:val="24"/>
          <w:szCs w:val="24"/>
        </w:rPr>
        <w:tab/>
      </w:r>
      <w:r w:rsidR="00A23BF9" w:rsidRPr="001C1ED2">
        <w:rPr>
          <w:rFonts w:ascii="Times New Roman" w:hAnsi="Times New Roman" w:cs="Times New Roman"/>
          <w:sz w:val="24"/>
          <w:szCs w:val="24"/>
        </w:rPr>
        <w:t xml:space="preserve">II. </w:t>
      </w:r>
      <w:r w:rsidR="00523646" w:rsidRPr="001C1ED2">
        <w:rPr>
          <w:rFonts w:ascii="Times New Roman" w:hAnsi="Times New Roman" w:cs="Times New Roman"/>
          <w:sz w:val="24"/>
          <w:szCs w:val="24"/>
        </w:rPr>
        <w:t xml:space="preserve">РАЗЛОЗИ </w:t>
      </w:r>
      <w:r w:rsidR="004C5827">
        <w:rPr>
          <w:rFonts w:ascii="Times New Roman" w:hAnsi="Times New Roman" w:cs="Times New Roman"/>
          <w:sz w:val="24"/>
          <w:szCs w:val="24"/>
          <w:lang w:val="sr-Cyrl-RS"/>
        </w:rPr>
        <w:t xml:space="preserve">ЗА </w:t>
      </w:r>
      <w:r w:rsidR="004C5827">
        <w:rPr>
          <w:rFonts w:ascii="Times New Roman" w:hAnsi="Times New Roman" w:cs="Times New Roman"/>
          <w:sz w:val="24"/>
          <w:szCs w:val="24"/>
        </w:rPr>
        <w:t>ДОНОШЕЊЕ</w:t>
      </w:r>
      <w:r w:rsidR="00523646" w:rsidRPr="001C1ED2">
        <w:rPr>
          <w:rFonts w:ascii="Times New Roman" w:hAnsi="Times New Roman" w:cs="Times New Roman"/>
          <w:sz w:val="24"/>
          <w:szCs w:val="24"/>
        </w:rPr>
        <w:t xml:space="preserve"> ЗАКОНА </w:t>
      </w:r>
    </w:p>
    <w:p w:rsidR="00523646" w:rsidRPr="001C1ED2" w:rsidRDefault="00523646" w:rsidP="007557BC">
      <w:pPr>
        <w:pStyle w:val="NoSpacing"/>
        <w:tabs>
          <w:tab w:val="left" w:pos="1418"/>
        </w:tabs>
        <w:jc w:val="both"/>
        <w:rPr>
          <w:rFonts w:ascii="Times New Roman" w:hAnsi="Times New Roman" w:cs="Times New Roman"/>
          <w:sz w:val="24"/>
          <w:szCs w:val="24"/>
        </w:rPr>
      </w:pPr>
    </w:p>
    <w:p w:rsidR="00523646" w:rsidRPr="001C1ED2" w:rsidRDefault="007557BC" w:rsidP="007557BC">
      <w:pPr>
        <w:pStyle w:val="NoSpacing"/>
        <w:tabs>
          <w:tab w:val="left" w:pos="1418"/>
        </w:tabs>
        <w:jc w:val="both"/>
        <w:rPr>
          <w:rFonts w:ascii="Times New Roman" w:hAnsi="Times New Roman" w:cs="Times New Roman"/>
          <w:bCs/>
          <w:sz w:val="24"/>
          <w:szCs w:val="24"/>
        </w:rPr>
      </w:pPr>
      <w:r w:rsidRPr="001C1ED2">
        <w:rPr>
          <w:rFonts w:ascii="Times New Roman" w:hAnsi="Times New Roman" w:cs="Times New Roman"/>
          <w:sz w:val="24"/>
          <w:szCs w:val="24"/>
          <w:lang w:eastAsia="en-GB"/>
        </w:rPr>
        <w:tab/>
      </w:r>
      <w:r w:rsidR="00523646" w:rsidRPr="001C1ED2">
        <w:rPr>
          <w:rFonts w:ascii="Times New Roman" w:hAnsi="Times New Roman" w:cs="Times New Roman"/>
          <w:sz w:val="24"/>
          <w:szCs w:val="24"/>
          <w:lang w:eastAsia="en-GB"/>
        </w:rPr>
        <w:t xml:space="preserve">Чланом 37. Споразума о унапређењу услова за одржавање избора од 29. октобра 2021. године, који је закључен у Народној скупштини између политичких странака учесница Mеђустраначког дијалога под покровитељством Народне скупштине (Српске напредне странке, Социјалистичке партије Србије, Доста је било, Српског покрета Двери, Демократске странке Србије, Покрета обнове Краљевине Србије, Српске радикалне странке, Здраве Србије, Српске странке Заветници), предвиђена је дужност </w:t>
      </w:r>
      <w:r w:rsidR="00523646" w:rsidRPr="001C1ED2">
        <w:rPr>
          <w:rFonts w:ascii="Times New Roman" w:hAnsi="Times New Roman" w:cs="Times New Roman"/>
          <w:sz w:val="24"/>
          <w:szCs w:val="24"/>
        </w:rPr>
        <w:t>јавних медијских сервиса да у редовном информативном програму, као и у посебним емисијама које су посвећене изборној кампањи</w:t>
      </w:r>
      <w:r w:rsidR="00523646" w:rsidRPr="001C1ED2">
        <w:rPr>
          <w:rFonts w:ascii="Times New Roman" w:hAnsi="Times New Roman" w:cs="Times New Roman"/>
          <w:sz w:val="24"/>
          <w:szCs w:val="24"/>
          <w:lang w:val="sr-Latn-RS"/>
        </w:rPr>
        <w:t xml:space="preserve">, поступају у </w:t>
      </w:r>
      <w:r w:rsidR="00523646" w:rsidRPr="001C1ED2">
        <w:rPr>
          <w:rFonts w:ascii="Times New Roman" w:hAnsi="Times New Roman" w:cs="Times New Roman"/>
          <w:sz w:val="24"/>
          <w:szCs w:val="24"/>
        </w:rPr>
        <w:t xml:space="preserve">складу са принципима непристрасног, правичног и уравнотеженог представљања политичких субјеката, односно изборних листа и кандидата на изборима, а </w:t>
      </w:r>
      <w:r w:rsidR="00523646" w:rsidRPr="001C1ED2">
        <w:rPr>
          <w:rFonts w:ascii="Times New Roman" w:hAnsi="Times New Roman" w:cs="Times New Roman"/>
          <w:bCs/>
          <w:sz w:val="24"/>
          <w:szCs w:val="24"/>
        </w:rPr>
        <w:t xml:space="preserve">посебно се препоручује да у циљу обавештавања јавности о предизборним радњама кандидата, односно подносилаца изборних листа организују радио и телевизијске дуеле или сучељавања да би се у виду дискусије расправила одређена актуелна политичка питања. </w:t>
      </w:r>
    </w:p>
    <w:p w:rsidR="00523646" w:rsidRPr="001C1ED2" w:rsidRDefault="00523646" w:rsidP="007557BC">
      <w:pPr>
        <w:pStyle w:val="NoSpacing"/>
        <w:tabs>
          <w:tab w:val="left" w:pos="1418"/>
        </w:tabs>
        <w:jc w:val="both"/>
        <w:rPr>
          <w:rFonts w:ascii="Times New Roman" w:hAnsi="Times New Roman" w:cs="Times New Roman"/>
          <w:sz w:val="24"/>
          <w:szCs w:val="24"/>
          <w:lang w:eastAsia="en-GB"/>
        </w:rPr>
      </w:pPr>
    </w:p>
    <w:p w:rsidR="00523646" w:rsidRPr="001C1ED2" w:rsidRDefault="007557BC" w:rsidP="007557BC">
      <w:pPr>
        <w:pStyle w:val="NoSpacing"/>
        <w:tabs>
          <w:tab w:val="left" w:pos="1418"/>
        </w:tabs>
        <w:jc w:val="both"/>
        <w:rPr>
          <w:rFonts w:ascii="Times New Roman" w:hAnsi="Times New Roman" w:cs="Times New Roman"/>
          <w:sz w:val="24"/>
          <w:szCs w:val="24"/>
        </w:rPr>
      </w:pPr>
      <w:r w:rsidRPr="001C1ED2">
        <w:rPr>
          <w:rFonts w:ascii="Times New Roman" w:hAnsi="Times New Roman" w:cs="Times New Roman"/>
          <w:sz w:val="24"/>
          <w:szCs w:val="24"/>
        </w:rPr>
        <w:tab/>
      </w:r>
      <w:r w:rsidR="00523646" w:rsidRPr="001C1ED2">
        <w:rPr>
          <w:rFonts w:ascii="Times New Roman" w:hAnsi="Times New Roman" w:cs="Times New Roman"/>
          <w:sz w:val="24"/>
          <w:szCs w:val="24"/>
        </w:rPr>
        <w:t>Полазећи од улоге коју јавни медијски сервиси имају у систему јавног информисања Републике Србије, а нарочито њихове улоге у изборној кампањи, и имајући у виду да је дијалог важан део европског пута и перспективе  Републике Србије,  као и да предлож</w:t>
      </w:r>
      <w:bookmarkStart w:id="0" w:name="_GoBack"/>
      <w:bookmarkEnd w:id="0"/>
      <w:r w:rsidR="00523646" w:rsidRPr="001C1ED2">
        <w:rPr>
          <w:rFonts w:ascii="Times New Roman" w:hAnsi="Times New Roman" w:cs="Times New Roman"/>
          <w:sz w:val="24"/>
          <w:szCs w:val="24"/>
        </w:rPr>
        <w:t>ене мере доприносе стварању  климе  поверења и променама које би биле на  корист грађана и у складу са стандардима Европске Уније, Влада је утврдила текст измене и допун</w:t>
      </w:r>
      <w:r w:rsidR="004C5827">
        <w:rPr>
          <w:rFonts w:ascii="Times New Roman" w:hAnsi="Times New Roman" w:cs="Times New Roman"/>
          <w:sz w:val="24"/>
          <w:szCs w:val="24"/>
          <w:lang w:val="sr-Cyrl-RS"/>
        </w:rPr>
        <w:t>а</w:t>
      </w:r>
      <w:r w:rsidR="00523646" w:rsidRPr="001C1ED2">
        <w:rPr>
          <w:rFonts w:ascii="Times New Roman" w:hAnsi="Times New Roman" w:cs="Times New Roman"/>
          <w:sz w:val="24"/>
          <w:szCs w:val="24"/>
        </w:rPr>
        <w:t xml:space="preserve"> Закона о јавним медијским сервисима.</w:t>
      </w:r>
    </w:p>
    <w:p w:rsidR="00523646" w:rsidRPr="001C1ED2" w:rsidRDefault="00523646" w:rsidP="007557BC">
      <w:pPr>
        <w:pStyle w:val="NoSpacing"/>
        <w:tabs>
          <w:tab w:val="left" w:pos="1418"/>
        </w:tabs>
        <w:jc w:val="both"/>
        <w:rPr>
          <w:rFonts w:ascii="Times New Roman" w:hAnsi="Times New Roman" w:cs="Times New Roman"/>
          <w:spacing w:val="-15"/>
          <w:sz w:val="24"/>
          <w:szCs w:val="24"/>
        </w:rPr>
      </w:pPr>
    </w:p>
    <w:p w:rsidR="00523646" w:rsidRPr="001C1ED2" w:rsidRDefault="007557BC" w:rsidP="007557BC">
      <w:pPr>
        <w:pStyle w:val="NoSpacing"/>
        <w:tabs>
          <w:tab w:val="left" w:pos="1418"/>
        </w:tabs>
        <w:jc w:val="both"/>
        <w:rPr>
          <w:rFonts w:ascii="Times New Roman" w:hAnsi="Times New Roman" w:cs="Times New Roman"/>
          <w:sz w:val="24"/>
          <w:szCs w:val="24"/>
          <w:lang w:val="sr-Cyrl-CS"/>
        </w:rPr>
      </w:pPr>
      <w:r w:rsidRPr="001C1ED2">
        <w:rPr>
          <w:rFonts w:ascii="Times New Roman" w:hAnsi="Times New Roman" w:cs="Times New Roman"/>
          <w:sz w:val="24"/>
          <w:szCs w:val="24"/>
          <w:lang w:val="sr-Cyrl-CS"/>
        </w:rPr>
        <w:tab/>
      </w:r>
      <w:r w:rsidR="00523646" w:rsidRPr="001C1ED2">
        <w:rPr>
          <w:rFonts w:ascii="Times New Roman" w:hAnsi="Times New Roman" w:cs="Times New Roman"/>
          <w:sz w:val="24"/>
          <w:szCs w:val="24"/>
          <w:lang w:val="sr-Cyrl-CS"/>
        </w:rPr>
        <w:t>Законом о јавним медијским сервисима („Службени гласник РС”, бр. 83/14,103/15, 108/16 и 161/20)  предвиђено је да Република Србија обезбеђује стабилно и довољно  финансирање основне делатности јавних медијских сервиса. Законом је предвиђено да се јавни медијски сервиси могу финансирати из таксе за јавни медијски сервис, из средстава буџета, комерцијалних прихода и осталих прихода.</w:t>
      </w:r>
    </w:p>
    <w:p w:rsidR="00523646" w:rsidRPr="001C1ED2" w:rsidRDefault="007557BC" w:rsidP="007557BC">
      <w:pPr>
        <w:pStyle w:val="NoSpacing"/>
        <w:tabs>
          <w:tab w:val="left" w:pos="1418"/>
        </w:tabs>
        <w:jc w:val="both"/>
        <w:rPr>
          <w:rFonts w:ascii="Times New Roman" w:hAnsi="Times New Roman" w:cs="Times New Roman"/>
          <w:sz w:val="24"/>
          <w:szCs w:val="24"/>
          <w:lang w:val="sr-Cyrl-CS"/>
        </w:rPr>
      </w:pPr>
      <w:r w:rsidRPr="001C1ED2">
        <w:rPr>
          <w:rFonts w:ascii="Times New Roman" w:hAnsi="Times New Roman" w:cs="Times New Roman"/>
          <w:sz w:val="24"/>
          <w:szCs w:val="24"/>
          <w:lang w:val="sr-Cyrl-CS"/>
        </w:rPr>
        <w:tab/>
      </w:r>
      <w:r w:rsidR="00523646" w:rsidRPr="001C1ED2">
        <w:rPr>
          <w:rFonts w:ascii="Times New Roman" w:hAnsi="Times New Roman" w:cs="Times New Roman"/>
          <w:sz w:val="24"/>
          <w:szCs w:val="24"/>
          <w:lang w:val="sr-Cyrl-CS"/>
        </w:rPr>
        <w:t>Разлог за доношење Закона о измени и допунама Закона о јавним медијским сервисима је обезбеђивање  довољног извора средстава  за рад Јавног медијског сервиса „Радио-телевизија Војводине” до 31. децембра 202</w:t>
      </w:r>
      <w:r w:rsidR="0010778A">
        <w:rPr>
          <w:rFonts w:ascii="Times New Roman" w:hAnsi="Times New Roman" w:cs="Times New Roman"/>
          <w:sz w:val="24"/>
          <w:szCs w:val="24"/>
        </w:rPr>
        <w:t>2</w:t>
      </w:r>
      <w:r w:rsidR="00523646" w:rsidRPr="001C1ED2">
        <w:rPr>
          <w:rFonts w:ascii="Times New Roman" w:hAnsi="Times New Roman" w:cs="Times New Roman"/>
          <w:sz w:val="24"/>
          <w:szCs w:val="24"/>
          <w:lang w:val="sr-Cyrl-CS"/>
        </w:rPr>
        <w:t>.</w:t>
      </w:r>
      <w:r w:rsidR="0010778A">
        <w:rPr>
          <w:rFonts w:ascii="Times New Roman" w:hAnsi="Times New Roman" w:cs="Times New Roman"/>
          <w:sz w:val="24"/>
          <w:szCs w:val="24"/>
        </w:rPr>
        <w:t xml:space="preserve"> </w:t>
      </w:r>
      <w:r w:rsidR="00523646" w:rsidRPr="001C1ED2">
        <w:rPr>
          <w:rFonts w:ascii="Times New Roman" w:hAnsi="Times New Roman" w:cs="Times New Roman"/>
          <w:sz w:val="24"/>
          <w:szCs w:val="24"/>
          <w:lang w:val="sr-Cyrl-CS"/>
        </w:rPr>
        <w:t>године, како би они могли несметано да обављају своју основну делатност која је у функцији остваривања јавног интерес</w:t>
      </w:r>
      <w:r w:rsidR="004C5827">
        <w:rPr>
          <w:rFonts w:ascii="Times New Roman" w:hAnsi="Times New Roman" w:cs="Times New Roman"/>
          <w:sz w:val="24"/>
          <w:szCs w:val="24"/>
          <w:lang w:val="sr-Cyrl-CS"/>
        </w:rPr>
        <w:t xml:space="preserve">а у области јавног информисања. </w:t>
      </w:r>
      <w:r w:rsidR="00523646" w:rsidRPr="001C1ED2">
        <w:rPr>
          <w:rFonts w:ascii="Times New Roman" w:hAnsi="Times New Roman" w:cs="Times New Roman"/>
          <w:sz w:val="24"/>
          <w:szCs w:val="24"/>
        </w:rPr>
        <w:t xml:space="preserve">Садашња висина таксе од 299 динара на месечном нивоу није довољна да Јавна медијска установа „Радио-телевизија Војводине”, несметано и у континуитету обавља своју основну делатност. Јавна медијска установа „Радио-телевизија Војводине” </w:t>
      </w:r>
      <w:r w:rsidR="00523646" w:rsidRPr="001C1ED2">
        <w:rPr>
          <w:rFonts w:ascii="Times New Roman" w:hAnsi="Times New Roman" w:cs="Times New Roman"/>
          <w:sz w:val="24"/>
          <w:szCs w:val="24"/>
        </w:rPr>
        <w:lastRenderedPageBreak/>
        <w:t>ће у 2021. години остварити приход од такси за јавни медијски сервис у износу од 2.278.119 хиљада динара. Имајући у виду да се висина таксе за јавни медијски сервис неће мењати за 2022. годину и да је за очекивати да ће приход од таксе остати на истом нивоу потребно је предвидети да се поред таксе, у 2022. години, издвоје средства у складу са Законом о буџету Републике Србије за 2022. годину.</w:t>
      </w:r>
    </w:p>
    <w:p w:rsidR="00523646" w:rsidRPr="001C1ED2" w:rsidRDefault="00523646" w:rsidP="007557BC">
      <w:pPr>
        <w:pStyle w:val="NoSpacing"/>
        <w:tabs>
          <w:tab w:val="left" w:pos="1418"/>
        </w:tabs>
        <w:jc w:val="both"/>
        <w:rPr>
          <w:rFonts w:ascii="Times New Roman" w:hAnsi="Times New Roman" w:cs="Times New Roman"/>
          <w:sz w:val="24"/>
          <w:szCs w:val="24"/>
        </w:rPr>
      </w:pPr>
    </w:p>
    <w:p w:rsidR="00523646" w:rsidRPr="001C1ED2" w:rsidRDefault="007557BC" w:rsidP="007557BC">
      <w:pPr>
        <w:pStyle w:val="NoSpacing"/>
        <w:tabs>
          <w:tab w:val="left" w:pos="1418"/>
        </w:tabs>
        <w:jc w:val="both"/>
        <w:rPr>
          <w:rFonts w:ascii="Times New Roman" w:eastAsia="Times New Roman" w:hAnsi="Times New Roman" w:cs="Times New Roman"/>
          <w:sz w:val="24"/>
          <w:szCs w:val="24"/>
        </w:rPr>
      </w:pPr>
      <w:r w:rsidRPr="001C1ED2">
        <w:rPr>
          <w:rFonts w:ascii="Times New Roman" w:eastAsia="Times New Roman" w:hAnsi="Times New Roman" w:cs="Times New Roman"/>
          <w:sz w:val="24"/>
          <w:szCs w:val="24"/>
        </w:rPr>
        <w:tab/>
      </w:r>
      <w:r w:rsidR="00A23BF9" w:rsidRPr="001C1ED2">
        <w:rPr>
          <w:rFonts w:ascii="Times New Roman" w:eastAsia="Times New Roman" w:hAnsi="Times New Roman" w:cs="Times New Roman"/>
          <w:sz w:val="24"/>
          <w:szCs w:val="24"/>
        </w:rPr>
        <w:t xml:space="preserve">III. </w:t>
      </w:r>
      <w:r w:rsidR="00523646" w:rsidRPr="001C1ED2">
        <w:rPr>
          <w:rFonts w:ascii="Times New Roman" w:eastAsia="Times New Roman" w:hAnsi="Times New Roman" w:cs="Times New Roman"/>
          <w:sz w:val="24"/>
          <w:szCs w:val="24"/>
        </w:rPr>
        <w:t>ОБЈАШЊЕЊЕ ОСНОВНИХ ПРАВНИХ ИНСТИТУТА И ПОЈЕДИНАЧНИХ РЕШЕЊА</w:t>
      </w:r>
    </w:p>
    <w:p w:rsidR="00523646" w:rsidRPr="001C1ED2" w:rsidRDefault="00523646" w:rsidP="007557BC">
      <w:pPr>
        <w:pStyle w:val="NoSpacing"/>
        <w:tabs>
          <w:tab w:val="left" w:pos="1418"/>
        </w:tabs>
        <w:jc w:val="both"/>
        <w:rPr>
          <w:rFonts w:ascii="Times New Roman" w:eastAsia="Times New Roman" w:hAnsi="Times New Roman" w:cs="Times New Roman"/>
          <w:sz w:val="24"/>
          <w:szCs w:val="24"/>
        </w:rPr>
      </w:pPr>
    </w:p>
    <w:p w:rsidR="00523646" w:rsidRPr="001C1ED2" w:rsidRDefault="007557BC" w:rsidP="007557BC">
      <w:pPr>
        <w:pStyle w:val="NoSpacing"/>
        <w:tabs>
          <w:tab w:val="left" w:pos="1418"/>
        </w:tabs>
        <w:jc w:val="both"/>
        <w:rPr>
          <w:rFonts w:ascii="Times New Roman" w:hAnsi="Times New Roman" w:cs="Times New Roman"/>
          <w:iCs/>
          <w:sz w:val="24"/>
          <w:szCs w:val="24"/>
          <w:shd w:val="clear" w:color="auto" w:fill="FFFFFF"/>
        </w:rPr>
      </w:pPr>
      <w:r w:rsidRPr="001C1ED2">
        <w:rPr>
          <w:rFonts w:ascii="Times New Roman" w:eastAsia="Times New Roman" w:hAnsi="Times New Roman" w:cs="Times New Roman"/>
          <w:sz w:val="24"/>
          <w:szCs w:val="24"/>
        </w:rPr>
        <w:tab/>
      </w:r>
      <w:r w:rsidR="00523646" w:rsidRPr="001C1ED2">
        <w:rPr>
          <w:rFonts w:ascii="Times New Roman" w:eastAsia="Times New Roman" w:hAnsi="Times New Roman" w:cs="Times New Roman"/>
          <w:sz w:val="24"/>
          <w:szCs w:val="24"/>
        </w:rPr>
        <w:t xml:space="preserve">Предложена измена Закона о јавним медијским сервисима извршена је у члану </w:t>
      </w:r>
      <w:r w:rsidR="00523646" w:rsidRPr="001C1ED2">
        <w:rPr>
          <w:rFonts w:ascii="Times New Roman" w:hAnsi="Times New Roman" w:cs="Times New Roman"/>
          <w:sz w:val="24"/>
          <w:szCs w:val="24"/>
        </w:rPr>
        <w:t xml:space="preserve">7. Закона, којим је прописан јавни интерес који се остварује радом јавних медијских сервиса. У тачки 8)  наведене одредбе </w:t>
      </w:r>
      <w:r w:rsidR="00523646" w:rsidRPr="001C1ED2">
        <w:rPr>
          <w:rStyle w:val="rvts3"/>
          <w:rFonts w:ascii="Times New Roman" w:hAnsi="Times New Roman" w:cs="Times New Roman"/>
          <w:sz w:val="24"/>
          <w:szCs w:val="24"/>
          <w:lang w:val="sr-Cyrl-RS"/>
        </w:rPr>
        <w:t xml:space="preserve">извршено је терминолошко усаглашавање тако што је реч: „предизборна” у синтагми: „предизборна кампања” замењена речју: „изборна ”, чиме је ова одредба Закона усаглашена са чланом 3. став 2. тачка 3) Закона о  оглашавању </w:t>
      </w:r>
      <w:r w:rsidR="00523646" w:rsidRPr="001C1ED2">
        <w:rPr>
          <w:rFonts w:ascii="Times New Roman" w:hAnsi="Times New Roman" w:cs="Times New Roman"/>
          <w:sz w:val="24"/>
          <w:szCs w:val="24"/>
        </w:rPr>
        <w:t>(„Службени гласник РС”</w:t>
      </w:r>
      <w:r w:rsidR="004C5827">
        <w:rPr>
          <w:rFonts w:ascii="Times New Roman" w:hAnsi="Times New Roman" w:cs="Times New Roman"/>
          <w:sz w:val="24"/>
          <w:szCs w:val="24"/>
        </w:rPr>
        <w:t>, бр. 6/16 и 52/19 – др. закон)</w:t>
      </w:r>
      <w:r w:rsidR="00523646" w:rsidRPr="001C1ED2">
        <w:rPr>
          <w:rFonts w:ascii="Times New Roman" w:hAnsi="Times New Roman" w:cs="Times New Roman"/>
          <w:sz w:val="24"/>
          <w:szCs w:val="24"/>
          <w:lang w:val="sr-Latn-RS"/>
        </w:rPr>
        <w:t xml:space="preserve">, </w:t>
      </w:r>
      <w:r w:rsidR="00523646" w:rsidRPr="001C1ED2">
        <w:rPr>
          <w:rFonts w:ascii="Times New Roman" w:hAnsi="Times New Roman" w:cs="Times New Roman"/>
          <w:sz w:val="24"/>
          <w:szCs w:val="24"/>
        </w:rPr>
        <w:t>чланом 2. Закона о финансирању политичких активности („Службени  гласник РС”, бр. 43/11, 123/14 и 88/19)</w:t>
      </w:r>
      <w:r w:rsidR="00523646" w:rsidRPr="001C1ED2">
        <w:rPr>
          <w:rStyle w:val="rvts3"/>
          <w:rFonts w:ascii="Times New Roman" w:hAnsi="Times New Roman" w:cs="Times New Roman"/>
          <w:sz w:val="24"/>
          <w:szCs w:val="24"/>
          <w:lang w:val="sr-Cyrl-RS"/>
        </w:rPr>
        <w:t xml:space="preserve"> и чл. 50. и 100. Закона о избору народних посланика  </w:t>
      </w:r>
      <w:r w:rsidR="00523646" w:rsidRPr="001C1ED2">
        <w:rPr>
          <w:rFonts w:ascii="Times New Roman" w:hAnsi="Times New Roman" w:cs="Times New Roman"/>
          <w:sz w:val="24"/>
          <w:szCs w:val="24"/>
        </w:rPr>
        <w:t xml:space="preserve">(„Службени гласник РС”, бр. </w:t>
      </w:r>
      <w:r w:rsidR="00523646" w:rsidRPr="001C1ED2">
        <w:rPr>
          <w:rFonts w:ascii="Times New Roman" w:hAnsi="Times New Roman" w:cs="Times New Roman"/>
          <w:iCs/>
          <w:sz w:val="24"/>
          <w:szCs w:val="24"/>
          <w:shd w:val="clear" w:color="auto" w:fill="FFFFFF"/>
        </w:rPr>
        <w:t>35/00, 69/02, 57/03, 72/03, 18/04, 85/05, 101/05, 104/09, 28/11, 36/11, 12/20</w:t>
      </w:r>
      <w:r w:rsidRPr="001C1ED2">
        <w:rPr>
          <w:rFonts w:ascii="Times New Roman" w:hAnsi="Times New Roman" w:cs="Times New Roman"/>
          <w:iCs/>
          <w:sz w:val="24"/>
          <w:szCs w:val="24"/>
          <w:shd w:val="clear" w:color="auto" w:fill="FFFFFF"/>
          <w:lang w:val="sr-Cyrl-RS"/>
        </w:rPr>
        <w:t xml:space="preserve"> и</w:t>
      </w:r>
      <w:r w:rsidR="00523646" w:rsidRPr="001C1ED2">
        <w:rPr>
          <w:rFonts w:ascii="Times New Roman" w:hAnsi="Times New Roman" w:cs="Times New Roman"/>
          <w:iCs/>
          <w:sz w:val="24"/>
          <w:szCs w:val="24"/>
          <w:shd w:val="clear" w:color="auto" w:fill="FFFFFF"/>
        </w:rPr>
        <w:t xml:space="preserve"> 68/20).</w:t>
      </w:r>
    </w:p>
    <w:p w:rsidR="00523646" w:rsidRPr="001C1ED2" w:rsidRDefault="007557BC" w:rsidP="007557BC">
      <w:pPr>
        <w:pStyle w:val="NoSpacing"/>
        <w:tabs>
          <w:tab w:val="left" w:pos="1418"/>
        </w:tabs>
        <w:jc w:val="both"/>
        <w:rPr>
          <w:rFonts w:ascii="Times New Roman" w:hAnsi="Times New Roman" w:cs="Times New Roman"/>
          <w:bCs/>
          <w:sz w:val="24"/>
          <w:szCs w:val="24"/>
        </w:rPr>
      </w:pPr>
      <w:r w:rsidRPr="001C1ED2">
        <w:rPr>
          <w:rFonts w:ascii="Times New Roman" w:hAnsi="Times New Roman" w:cs="Times New Roman"/>
          <w:iCs/>
          <w:sz w:val="24"/>
          <w:szCs w:val="24"/>
          <w:shd w:val="clear" w:color="auto" w:fill="FFFFFF"/>
        </w:rPr>
        <w:tab/>
      </w:r>
      <w:r w:rsidR="00523646" w:rsidRPr="001C1ED2">
        <w:rPr>
          <w:rFonts w:ascii="Times New Roman" w:hAnsi="Times New Roman" w:cs="Times New Roman"/>
          <w:iCs/>
          <w:sz w:val="24"/>
          <w:szCs w:val="24"/>
          <w:shd w:val="clear" w:color="auto" w:fill="FFFFFF"/>
        </w:rPr>
        <w:t xml:space="preserve">Истовремено је извршена допуна истог члана, додавањем става 2, који садржи </w:t>
      </w:r>
      <w:r w:rsidR="00523646" w:rsidRPr="001C1ED2">
        <w:rPr>
          <w:rFonts w:ascii="Times New Roman" w:hAnsi="Times New Roman" w:cs="Times New Roman"/>
          <w:sz w:val="24"/>
          <w:szCs w:val="24"/>
          <w:lang w:eastAsia="en-GB"/>
        </w:rPr>
        <w:t xml:space="preserve">дужност </w:t>
      </w:r>
      <w:r w:rsidR="00523646" w:rsidRPr="001C1ED2">
        <w:rPr>
          <w:rFonts w:ascii="Times New Roman" w:hAnsi="Times New Roman" w:cs="Times New Roman"/>
          <w:sz w:val="24"/>
          <w:szCs w:val="24"/>
        </w:rPr>
        <w:t>јавних медијских сервиса да у редовном информативном програму, као и у посебним емисијама које су посвећене изборној кампањи</w:t>
      </w:r>
      <w:r w:rsidR="00523646" w:rsidRPr="001C1ED2">
        <w:rPr>
          <w:rFonts w:ascii="Times New Roman" w:hAnsi="Times New Roman" w:cs="Times New Roman"/>
          <w:sz w:val="24"/>
          <w:szCs w:val="24"/>
          <w:lang w:val="sr-Latn-RS"/>
        </w:rPr>
        <w:t xml:space="preserve">, поступају у </w:t>
      </w:r>
      <w:r w:rsidR="00523646" w:rsidRPr="001C1ED2">
        <w:rPr>
          <w:rFonts w:ascii="Times New Roman" w:hAnsi="Times New Roman" w:cs="Times New Roman"/>
          <w:sz w:val="24"/>
          <w:szCs w:val="24"/>
        </w:rPr>
        <w:t>складу са принципима непристрасног, правичног и уравнотеженог представљања политичких субјеката, односно изборних листа и кандидата на изборима, те става 3. који садржи</w:t>
      </w:r>
      <w:r w:rsidR="00523646" w:rsidRPr="001C1ED2">
        <w:rPr>
          <w:rFonts w:ascii="Times New Roman" w:hAnsi="Times New Roman" w:cs="Times New Roman"/>
          <w:iCs/>
          <w:sz w:val="24"/>
          <w:szCs w:val="24"/>
          <w:shd w:val="clear" w:color="auto" w:fill="FFFFFF"/>
        </w:rPr>
        <w:t xml:space="preserve"> препоруку из члана 37. </w:t>
      </w:r>
      <w:r w:rsidR="00523646" w:rsidRPr="001C1ED2">
        <w:rPr>
          <w:rFonts w:ascii="Times New Roman" w:hAnsi="Times New Roman" w:cs="Times New Roman"/>
          <w:sz w:val="24"/>
          <w:szCs w:val="24"/>
          <w:lang w:eastAsia="en-GB"/>
        </w:rPr>
        <w:t xml:space="preserve">Споразума о унапређењу услова за одржавање избора, према којој се јавним медијским </w:t>
      </w:r>
      <w:r w:rsidR="00523646" w:rsidRPr="001C1ED2">
        <w:rPr>
          <w:rFonts w:ascii="Times New Roman" w:hAnsi="Times New Roman" w:cs="Times New Roman"/>
          <w:bCs/>
          <w:sz w:val="24"/>
          <w:szCs w:val="24"/>
        </w:rPr>
        <w:t>сервисима посебно препоручује да током изборне кампање у циљу обавештавања јавности о предизборним радњама кандидата, односно подносилаца изборних листа организују радио и телевизијске дуеле или сучељавања да би се у виду дискусије расправила одређена актуелна политичка питања.</w:t>
      </w:r>
    </w:p>
    <w:p w:rsidR="00523646" w:rsidRPr="001C1ED2" w:rsidRDefault="007557BC" w:rsidP="007557BC">
      <w:pPr>
        <w:pStyle w:val="NoSpacing"/>
        <w:tabs>
          <w:tab w:val="left" w:pos="1418"/>
        </w:tabs>
        <w:jc w:val="both"/>
        <w:rPr>
          <w:rFonts w:ascii="Times New Roman" w:hAnsi="Times New Roman" w:cs="Times New Roman"/>
          <w:sz w:val="24"/>
          <w:szCs w:val="24"/>
          <w:lang w:val="sr-Cyrl-CS"/>
        </w:rPr>
      </w:pPr>
      <w:r w:rsidRPr="001C1ED2">
        <w:rPr>
          <w:rFonts w:ascii="Times New Roman" w:hAnsi="Times New Roman" w:cs="Times New Roman"/>
          <w:bCs/>
          <w:sz w:val="24"/>
          <w:szCs w:val="24"/>
        </w:rPr>
        <w:tab/>
      </w:r>
      <w:r w:rsidR="00523646" w:rsidRPr="001C1ED2">
        <w:rPr>
          <w:rFonts w:ascii="Times New Roman" w:hAnsi="Times New Roman" w:cs="Times New Roman"/>
          <w:bCs/>
          <w:sz w:val="24"/>
          <w:szCs w:val="24"/>
        </w:rPr>
        <w:t>Додавањем новог члана предвиђено је да се ради обављања делатности, која је у функцији јавног интереса, Јавна медијска установа</w:t>
      </w:r>
      <w:r w:rsidR="00523646" w:rsidRPr="001C1ED2">
        <w:rPr>
          <w:rFonts w:ascii="Times New Roman" w:hAnsi="Times New Roman" w:cs="Times New Roman"/>
          <w:sz w:val="24"/>
          <w:szCs w:val="24"/>
          <w:lang w:val="sr-Cyrl-CS"/>
        </w:rPr>
        <w:t xml:space="preserve"> „Радио-телевизија Војводине”, до 31. децембра 202</w:t>
      </w:r>
      <w:r w:rsidR="00523646" w:rsidRPr="001C1ED2">
        <w:rPr>
          <w:rFonts w:ascii="Times New Roman" w:hAnsi="Times New Roman" w:cs="Times New Roman"/>
          <w:sz w:val="24"/>
          <w:szCs w:val="24"/>
        </w:rPr>
        <w:t>2</w:t>
      </w:r>
      <w:r w:rsidR="00523646" w:rsidRPr="001C1ED2">
        <w:rPr>
          <w:rFonts w:ascii="Times New Roman" w:hAnsi="Times New Roman" w:cs="Times New Roman"/>
          <w:sz w:val="24"/>
          <w:szCs w:val="24"/>
          <w:lang w:val="sr-Cyrl-CS"/>
        </w:rPr>
        <w:t>. године, делимично финансира из буџета  Републике Србије. Влада ће посебним актом уредити начин преноса обезбеђених средстава.</w:t>
      </w:r>
    </w:p>
    <w:p w:rsidR="00523646" w:rsidRPr="001C1ED2" w:rsidRDefault="007557BC" w:rsidP="007557BC">
      <w:pPr>
        <w:pStyle w:val="NoSpacing"/>
        <w:tabs>
          <w:tab w:val="left" w:pos="1418"/>
        </w:tabs>
        <w:jc w:val="both"/>
        <w:rPr>
          <w:rFonts w:ascii="Times New Roman" w:eastAsia="Calibri" w:hAnsi="Times New Roman" w:cs="Times New Roman"/>
          <w:sz w:val="24"/>
          <w:szCs w:val="24"/>
          <w:lang w:val="sr-Cyrl-CS"/>
        </w:rPr>
      </w:pPr>
      <w:r w:rsidRPr="001C1ED2">
        <w:rPr>
          <w:rFonts w:ascii="Times New Roman" w:eastAsia="Calibri" w:hAnsi="Times New Roman" w:cs="Times New Roman"/>
          <w:sz w:val="24"/>
          <w:szCs w:val="24"/>
          <w:lang w:val="ru-RU"/>
        </w:rPr>
        <w:tab/>
      </w:r>
      <w:r w:rsidR="00523646" w:rsidRPr="001C1ED2">
        <w:rPr>
          <w:rFonts w:ascii="Times New Roman" w:eastAsia="Calibri" w:hAnsi="Times New Roman" w:cs="Times New Roman"/>
          <w:sz w:val="24"/>
          <w:szCs w:val="24"/>
          <w:lang w:val="ru-RU"/>
        </w:rPr>
        <w:t>Чланом 3. уређено је да овај закон ступа на снагу наредног дана од дана објављивања у „Службеном гласнику Републике Србије”.</w:t>
      </w:r>
    </w:p>
    <w:p w:rsidR="00523646" w:rsidRPr="001C1ED2" w:rsidRDefault="00523646" w:rsidP="007557BC">
      <w:pPr>
        <w:pStyle w:val="NoSpacing"/>
        <w:tabs>
          <w:tab w:val="left" w:pos="1418"/>
        </w:tabs>
        <w:jc w:val="both"/>
        <w:rPr>
          <w:rFonts w:ascii="Times New Roman" w:hAnsi="Times New Roman" w:cs="Times New Roman"/>
          <w:bCs/>
          <w:sz w:val="24"/>
          <w:szCs w:val="24"/>
        </w:rPr>
      </w:pPr>
    </w:p>
    <w:p w:rsidR="00523646" w:rsidRPr="001C1ED2" w:rsidRDefault="007557BC" w:rsidP="007557BC">
      <w:pPr>
        <w:pStyle w:val="NoSpacing"/>
        <w:tabs>
          <w:tab w:val="left" w:pos="1418"/>
        </w:tabs>
        <w:jc w:val="both"/>
        <w:rPr>
          <w:rFonts w:ascii="Times New Roman" w:eastAsia="Calibri" w:hAnsi="Times New Roman" w:cs="Times New Roman"/>
          <w:sz w:val="24"/>
          <w:szCs w:val="24"/>
          <w:lang w:val="sr-Cyrl-CS"/>
        </w:rPr>
      </w:pPr>
      <w:r w:rsidRPr="001C1ED2">
        <w:rPr>
          <w:rFonts w:ascii="Times New Roman" w:eastAsia="Calibri" w:hAnsi="Times New Roman" w:cs="Times New Roman"/>
          <w:sz w:val="24"/>
          <w:szCs w:val="24"/>
          <w:lang w:val="sr-Latn-CS"/>
        </w:rPr>
        <w:tab/>
      </w:r>
      <w:r w:rsidR="00A23BF9" w:rsidRPr="001C1ED2">
        <w:rPr>
          <w:rFonts w:ascii="Times New Roman" w:eastAsia="Calibri" w:hAnsi="Times New Roman" w:cs="Times New Roman"/>
          <w:sz w:val="24"/>
          <w:szCs w:val="24"/>
          <w:lang w:val="sr-Latn-CS"/>
        </w:rPr>
        <w:t>IV</w:t>
      </w:r>
      <w:r w:rsidR="00523646" w:rsidRPr="001C1ED2">
        <w:rPr>
          <w:rFonts w:ascii="Times New Roman" w:eastAsia="Calibri" w:hAnsi="Times New Roman" w:cs="Times New Roman"/>
          <w:sz w:val="24"/>
          <w:szCs w:val="24"/>
          <w:lang w:val="sr-Latn-CS"/>
        </w:rPr>
        <w:t xml:space="preserve">. </w:t>
      </w:r>
      <w:r w:rsidR="00523646" w:rsidRPr="001C1ED2">
        <w:rPr>
          <w:rFonts w:ascii="Times New Roman" w:eastAsia="Calibri" w:hAnsi="Times New Roman" w:cs="Times New Roman"/>
          <w:sz w:val="24"/>
          <w:szCs w:val="24"/>
          <w:lang w:val="sr-Cyrl-CS"/>
        </w:rPr>
        <w:t>ФИНАНСИЈСКА СРЕДСТВА ПОТРЕБНА ЗА СПРОВОЂЕЊЕ ЗАКОНА</w:t>
      </w:r>
    </w:p>
    <w:p w:rsidR="00523646" w:rsidRPr="001C1ED2" w:rsidRDefault="00523646" w:rsidP="007557BC">
      <w:pPr>
        <w:pStyle w:val="NoSpacing"/>
        <w:tabs>
          <w:tab w:val="left" w:pos="1418"/>
        </w:tabs>
        <w:jc w:val="both"/>
        <w:rPr>
          <w:rFonts w:ascii="Times New Roman" w:eastAsia="Calibri" w:hAnsi="Times New Roman" w:cs="Times New Roman"/>
          <w:i/>
          <w:sz w:val="24"/>
          <w:szCs w:val="24"/>
          <w:lang w:val="sr-Cyrl-CS"/>
        </w:rPr>
      </w:pPr>
    </w:p>
    <w:p w:rsidR="00523646" w:rsidRPr="001C1ED2" w:rsidRDefault="007557BC" w:rsidP="007557BC">
      <w:pPr>
        <w:pStyle w:val="NoSpacing"/>
        <w:tabs>
          <w:tab w:val="left" w:pos="1418"/>
        </w:tabs>
        <w:jc w:val="both"/>
        <w:rPr>
          <w:rFonts w:ascii="Times New Roman" w:eastAsia="Calibri" w:hAnsi="Times New Roman" w:cs="Times New Roman"/>
          <w:sz w:val="24"/>
          <w:szCs w:val="24"/>
          <w:lang w:val="ru-RU"/>
        </w:rPr>
      </w:pPr>
      <w:r w:rsidRPr="001C1ED2">
        <w:rPr>
          <w:rFonts w:ascii="Times New Roman" w:eastAsia="Calibri" w:hAnsi="Times New Roman" w:cs="Times New Roman"/>
          <w:sz w:val="24"/>
          <w:szCs w:val="24"/>
          <w:lang w:val="sr-Cyrl-CS"/>
        </w:rPr>
        <w:tab/>
      </w:r>
      <w:r w:rsidR="00523646" w:rsidRPr="001C1ED2">
        <w:rPr>
          <w:rFonts w:ascii="Times New Roman" w:eastAsia="Calibri" w:hAnsi="Times New Roman" w:cs="Times New Roman"/>
          <w:sz w:val="24"/>
          <w:szCs w:val="24"/>
          <w:lang w:val="sr-Cyrl-CS"/>
        </w:rPr>
        <w:t>За спровођење овог закона обезбеђена су средства у буџету Републике Србије за 2022. годину у износу од 900.000.000,00 динара (</w:t>
      </w:r>
      <w:r w:rsidR="00523646" w:rsidRPr="001C1ED2">
        <w:rPr>
          <w:rFonts w:ascii="Times New Roman" w:eastAsia="Calibri" w:hAnsi="Times New Roman" w:cs="Times New Roman"/>
          <w:sz w:val="24"/>
          <w:szCs w:val="24"/>
        </w:rPr>
        <w:t>деветстотинамилиона</w:t>
      </w:r>
      <w:r w:rsidR="00523646" w:rsidRPr="001C1ED2">
        <w:rPr>
          <w:rFonts w:ascii="Times New Roman" w:eastAsia="Calibri" w:hAnsi="Times New Roman" w:cs="Times New Roman"/>
          <w:sz w:val="24"/>
          <w:szCs w:val="24"/>
          <w:lang w:val="sr-Cyrl-CS"/>
        </w:rPr>
        <w:t>динара).</w:t>
      </w:r>
      <w:r w:rsidR="00523646" w:rsidRPr="001C1ED2">
        <w:rPr>
          <w:rFonts w:ascii="Times New Roman" w:eastAsia="Calibri" w:hAnsi="Times New Roman" w:cs="Times New Roman"/>
          <w:sz w:val="24"/>
          <w:szCs w:val="24"/>
          <w:lang w:val="ru-RU"/>
        </w:rPr>
        <w:tab/>
      </w:r>
    </w:p>
    <w:p w:rsidR="00523646" w:rsidRPr="001C1ED2" w:rsidRDefault="00523646" w:rsidP="007557BC">
      <w:pPr>
        <w:pStyle w:val="NoSpacing"/>
        <w:tabs>
          <w:tab w:val="left" w:pos="1418"/>
        </w:tabs>
        <w:jc w:val="both"/>
        <w:rPr>
          <w:rFonts w:ascii="Times New Roman" w:eastAsia="Calibri" w:hAnsi="Times New Roman" w:cs="Times New Roman"/>
          <w:sz w:val="24"/>
          <w:szCs w:val="24"/>
          <w:lang w:val="sr-Cyrl-CS"/>
        </w:rPr>
      </w:pPr>
      <w:r w:rsidRPr="001C1ED2">
        <w:rPr>
          <w:rFonts w:ascii="Times New Roman" w:eastAsia="Calibri" w:hAnsi="Times New Roman" w:cs="Times New Roman"/>
          <w:sz w:val="24"/>
          <w:szCs w:val="24"/>
          <w:lang w:val="sr-Cyrl-CS"/>
        </w:rPr>
        <w:tab/>
      </w:r>
    </w:p>
    <w:p w:rsidR="00523646" w:rsidRPr="001C1ED2" w:rsidRDefault="00523646" w:rsidP="007557BC">
      <w:pPr>
        <w:pStyle w:val="NoSpacing"/>
        <w:tabs>
          <w:tab w:val="left" w:pos="1418"/>
        </w:tabs>
        <w:jc w:val="both"/>
        <w:rPr>
          <w:rFonts w:ascii="Times New Roman" w:eastAsia="Calibri" w:hAnsi="Times New Roman" w:cs="Times New Roman"/>
          <w:sz w:val="24"/>
          <w:szCs w:val="24"/>
          <w:lang w:val="sr-Cyrl-CS"/>
        </w:rPr>
      </w:pPr>
    </w:p>
    <w:p w:rsidR="00523646" w:rsidRPr="001C1ED2" w:rsidRDefault="00523646" w:rsidP="007557BC">
      <w:pPr>
        <w:pStyle w:val="NoSpacing"/>
        <w:tabs>
          <w:tab w:val="left" w:pos="1418"/>
        </w:tabs>
        <w:jc w:val="both"/>
        <w:rPr>
          <w:rFonts w:ascii="Times New Roman" w:eastAsia="Calibri" w:hAnsi="Times New Roman" w:cs="Times New Roman"/>
          <w:sz w:val="24"/>
          <w:szCs w:val="24"/>
        </w:rPr>
      </w:pPr>
      <w:r w:rsidRPr="001C1ED2">
        <w:rPr>
          <w:rFonts w:ascii="Times New Roman" w:eastAsia="Calibri" w:hAnsi="Times New Roman" w:cs="Times New Roman"/>
          <w:sz w:val="24"/>
          <w:szCs w:val="24"/>
          <w:lang w:val="sr-Cyrl-CS"/>
        </w:rPr>
        <w:tab/>
      </w:r>
      <w:r w:rsidRPr="001C1ED2">
        <w:rPr>
          <w:rFonts w:ascii="Times New Roman" w:eastAsia="Calibri" w:hAnsi="Times New Roman" w:cs="Times New Roman"/>
          <w:sz w:val="24"/>
          <w:szCs w:val="24"/>
          <w:lang w:val="sr-Cyrl-CS"/>
        </w:rPr>
        <w:tab/>
      </w:r>
      <w:r w:rsidR="00A23BF9" w:rsidRPr="001C1ED2">
        <w:rPr>
          <w:rFonts w:ascii="Times New Roman" w:eastAsia="Calibri" w:hAnsi="Times New Roman" w:cs="Times New Roman"/>
          <w:sz w:val="24"/>
          <w:szCs w:val="24"/>
        </w:rPr>
        <w:t>V</w:t>
      </w:r>
      <w:r w:rsidRPr="001C1ED2">
        <w:rPr>
          <w:rFonts w:ascii="Times New Roman" w:eastAsia="Calibri" w:hAnsi="Times New Roman" w:cs="Times New Roman"/>
          <w:sz w:val="24"/>
          <w:szCs w:val="24"/>
        </w:rPr>
        <w:t>. РАЗЛОЗИ ЗА ДОНОШЕЊЕ ЗАКОНА ПО ХИТНОМ ПОСТУПКУ</w:t>
      </w:r>
    </w:p>
    <w:p w:rsidR="00523646" w:rsidRPr="001C1ED2" w:rsidRDefault="00523646" w:rsidP="007557BC">
      <w:pPr>
        <w:pStyle w:val="NoSpacing"/>
        <w:tabs>
          <w:tab w:val="left" w:pos="1418"/>
        </w:tabs>
        <w:jc w:val="both"/>
        <w:rPr>
          <w:rFonts w:ascii="Times New Roman" w:eastAsia="Calibri" w:hAnsi="Times New Roman" w:cs="Times New Roman"/>
          <w:sz w:val="24"/>
          <w:szCs w:val="24"/>
        </w:rPr>
      </w:pPr>
    </w:p>
    <w:p w:rsidR="00523646" w:rsidRPr="001C1ED2" w:rsidRDefault="007557BC" w:rsidP="007557BC">
      <w:pPr>
        <w:pStyle w:val="NoSpacing"/>
        <w:tabs>
          <w:tab w:val="left" w:pos="1418"/>
        </w:tabs>
        <w:jc w:val="both"/>
        <w:rPr>
          <w:rFonts w:ascii="Times New Roman" w:eastAsia="Times New Roman" w:hAnsi="Times New Roman" w:cs="Times New Roman"/>
          <w:sz w:val="24"/>
          <w:szCs w:val="24"/>
          <w:lang w:val="sr-Cyrl-CS" w:eastAsia="en-GB"/>
        </w:rPr>
      </w:pPr>
      <w:r w:rsidRPr="001C1ED2">
        <w:rPr>
          <w:rFonts w:ascii="Times New Roman" w:eastAsia="Times New Roman" w:hAnsi="Times New Roman" w:cs="Times New Roman"/>
          <w:sz w:val="24"/>
          <w:szCs w:val="24"/>
          <w:lang w:eastAsia="en-GB"/>
        </w:rPr>
        <w:tab/>
      </w:r>
      <w:r w:rsidR="00523646" w:rsidRPr="001C1ED2">
        <w:rPr>
          <w:rFonts w:ascii="Times New Roman" w:eastAsia="Times New Roman" w:hAnsi="Times New Roman" w:cs="Times New Roman"/>
          <w:sz w:val="24"/>
          <w:szCs w:val="24"/>
          <w:lang w:eastAsia="en-GB"/>
        </w:rPr>
        <w:t xml:space="preserve">Предлаже се доношење Закона о </w:t>
      </w:r>
      <w:r w:rsidR="00523646" w:rsidRPr="001C1ED2">
        <w:rPr>
          <w:rFonts w:ascii="Times New Roman" w:eastAsia="Times New Roman" w:hAnsi="Times New Roman" w:cs="Times New Roman"/>
          <w:sz w:val="24"/>
          <w:szCs w:val="24"/>
          <w:lang w:val="sr-Cyrl-CS" w:eastAsia="en-GB"/>
        </w:rPr>
        <w:t xml:space="preserve">измени и допунама Закона </w:t>
      </w:r>
      <w:r w:rsidR="004C5827">
        <w:rPr>
          <w:rFonts w:ascii="Times New Roman" w:eastAsia="Times New Roman" w:hAnsi="Times New Roman" w:cs="Times New Roman"/>
          <w:sz w:val="24"/>
          <w:szCs w:val="24"/>
          <w:lang w:val="sr-Cyrl-CS" w:eastAsia="en-GB"/>
        </w:rPr>
        <w:t xml:space="preserve">о </w:t>
      </w:r>
      <w:r w:rsidR="00523646" w:rsidRPr="001C1ED2">
        <w:rPr>
          <w:rFonts w:ascii="Times New Roman" w:eastAsia="Times New Roman" w:hAnsi="Times New Roman" w:cs="Times New Roman"/>
          <w:sz w:val="24"/>
          <w:szCs w:val="24"/>
          <w:lang w:val="sr-Cyrl-CS" w:eastAsia="en-GB"/>
        </w:rPr>
        <w:t xml:space="preserve">јавним медијским сервисима </w:t>
      </w:r>
      <w:r w:rsidR="00523646" w:rsidRPr="001C1ED2">
        <w:rPr>
          <w:rFonts w:ascii="Times New Roman" w:eastAsia="Times New Roman" w:hAnsi="Times New Roman" w:cs="Times New Roman"/>
          <w:sz w:val="24"/>
          <w:szCs w:val="24"/>
          <w:lang w:eastAsia="en-GB"/>
        </w:rPr>
        <w:t xml:space="preserve">по хитном поступку због потребе </w:t>
      </w:r>
      <w:r w:rsidR="00523646" w:rsidRPr="001C1ED2">
        <w:rPr>
          <w:rFonts w:ascii="Times New Roman" w:eastAsia="Times New Roman" w:hAnsi="Times New Roman" w:cs="Times New Roman"/>
          <w:sz w:val="24"/>
          <w:szCs w:val="24"/>
          <w:lang w:val="sr-Cyrl-CS" w:eastAsia="en-GB"/>
        </w:rPr>
        <w:t>отклањања околности које би могле да доведу у питање рад јавних медијских сервиса и обављања њихове основне делатности, која је у функцији остваривања јавног интереса.</w:t>
      </w:r>
    </w:p>
    <w:p w:rsidR="00523646" w:rsidRPr="001C1ED2" w:rsidRDefault="007557BC" w:rsidP="007557BC">
      <w:pPr>
        <w:pStyle w:val="NoSpacing"/>
        <w:tabs>
          <w:tab w:val="left" w:pos="1418"/>
        </w:tabs>
        <w:jc w:val="both"/>
        <w:rPr>
          <w:rFonts w:ascii="Times New Roman" w:eastAsia="Times New Roman" w:hAnsi="Times New Roman" w:cs="Times New Roman"/>
          <w:sz w:val="24"/>
          <w:szCs w:val="24"/>
          <w:lang w:eastAsia="en-GB"/>
        </w:rPr>
      </w:pPr>
      <w:r w:rsidRPr="001C1ED2">
        <w:rPr>
          <w:rFonts w:ascii="Times New Roman" w:eastAsia="Times New Roman" w:hAnsi="Times New Roman" w:cs="Times New Roman"/>
          <w:sz w:val="24"/>
          <w:szCs w:val="24"/>
          <w:lang w:eastAsia="en-GB"/>
        </w:rPr>
        <w:tab/>
      </w:r>
      <w:r w:rsidR="00523646" w:rsidRPr="001C1ED2">
        <w:rPr>
          <w:rFonts w:ascii="Times New Roman" w:eastAsia="Times New Roman" w:hAnsi="Times New Roman" w:cs="Times New Roman"/>
          <w:sz w:val="24"/>
          <w:szCs w:val="24"/>
          <w:lang w:eastAsia="en-GB"/>
        </w:rPr>
        <w:t>Имајући у виду напред наведено, сматрамо да су се стекли услови да се Закон о измен</w:t>
      </w:r>
      <w:r w:rsidR="004C5827">
        <w:rPr>
          <w:rFonts w:ascii="Times New Roman" w:eastAsia="Times New Roman" w:hAnsi="Times New Roman" w:cs="Times New Roman"/>
          <w:sz w:val="24"/>
          <w:szCs w:val="24"/>
          <w:lang w:val="sr-Cyrl-RS" w:eastAsia="en-GB"/>
        </w:rPr>
        <w:t>и и допун</w:t>
      </w:r>
      <w:r w:rsidR="00523646" w:rsidRPr="001C1ED2">
        <w:rPr>
          <w:rFonts w:ascii="Times New Roman" w:eastAsia="Times New Roman" w:hAnsi="Times New Roman" w:cs="Times New Roman"/>
          <w:sz w:val="24"/>
          <w:szCs w:val="24"/>
          <w:lang w:eastAsia="en-GB"/>
        </w:rPr>
        <w:t>ама Закона о јавним медијским сервисима донесе по хитном поступку.</w:t>
      </w:r>
    </w:p>
    <w:p w:rsidR="00523646" w:rsidRPr="001C1ED2" w:rsidRDefault="00523646" w:rsidP="007557BC">
      <w:pPr>
        <w:pStyle w:val="NoSpacing"/>
        <w:tabs>
          <w:tab w:val="left" w:pos="1418"/>
        </w:tabs>
        <w:jc w:val="both"/>
        <w:rPr>
          <w:rFonts w:ascii="Times New Roman" w:eastAsia="Calibri" w:hAnsi="Times New Roman" w:cs="Times New Roman"/>
          <w:sz w:val="24"/>
          <w:szCs w:val="24"/>
        </w:rPr>
      </w:pPr>
    </w:p>
    <w:p w:rsidR="00523646" w:rsidRPr="001C1ED2" w:rsidRDefault="007557BC" w:rsidP="007557BC">
      <w:pPr>
        <w:pStyle w:val="NoSpacing"/>
        <w:tabs>
          <w:tab w:val="left" w:pos="1418"/>
        </w:tabs>
        <w:jc w:val="both"/>
        <w:rPr>
          <w:rFonts w:ascii="Times New Roman" w:eastAsia="Calibri" w:hAnsi="Times New Roman" w:cs="Times New Roman"/>
          <w:sz w:val="24"/>
          <w:szCs w:val="24"/>
        </w:rPr>
      </w:pPr>
      <w:r w:rsidRPr="001C1ED2">
        <w:rPr>
          <w:rFonts w:ascii="Times New Roman" w:eastAsia="Calibri" w:hAnsi="Times New Roman" w:cs="Times New Roman"/>
          <w:sz w:val="24"/>
          <w:szCs w:val="24"/>
        </w:rPr>
        <w:tab/>
      </w:r>
      <w:r w:rsidR="00A23BF9" w:rsidRPr="001C1ED2">
        <w:rPr>
          <w:rFonts w:ascii="Times New Roman" w:eastAsia="Calibri" w:hAnsi="Times New Roman" w:cs="Times New Roman"/>
          <w:sz w:val="24"/>
          <w:szCs w:val="24"/>
        </w:rPr>
        <w:t>VI.</w:t>
      </w:r>
      <w:r w:rsidR="00523646" w:rsidRPr="001C1ED2">
        <w:rPr>
          <w:rFonts w:ascii="Times New Roman" w:eastAsia="Calibri" w:hAnsi="Times New Roman" w:cs="Times New Roman"/>
          <w:sz w:val="24"/>
          <w:szCs w:val="24"/>
        </w:rPr>
        <w:t xml:space="preserve">  РАЗЛОЗИ ЗБОГ КОЈИ СЕ ПРЕДЛАЖЕ ДА </w:t>
      </w:r>
      <w:r w:rsidR="004C5827">
        <w:rPr>
          <w:rFonts w:ascii="Times New Roman" w:eastAsia="Calibri" w:hAnsi="Times New Roman" w:cs="Times New Roman"/>
          <w:sz w:val="24"/>
          <w:szCs w:val="24"/>
          <w:lang w:val="sr-Cyrl-RS"/>
        </w:rPr>
        <w:t>ЗАКОН</w:t>
      </w:r>
      <w:r w:rsidR="00523646" w:rsidRPr="001C1ED2">
        <w:rPr>
          <w:rFonts w:ascii="Times New Roman" w:eastAsia="Calibri" w:hAnsi="Times New Roman" w:cs="Times New Roman"/>
          <w:sz w:val="24"/>
          <w:szCs w:val="24"/>
        </w:rPr>
        <w:t xml:space="preserve"> СТУПИ НА СНАГУ ПРЕ</w:t>
      </w:r>
      <w:r w:rsidRPr="001C1ED2">
        <w:rPr>
          <w:rFonts w:ascii="Times New Roman" w:eastAsia="Calibri" w:hAnsi="Times New Roman" w:cs="Times New Roman"/>
          <w:sz w:val="24"/>
          <w:szCs w:val="24"/>
          <w:lang w:val="sr-Cyrl-RS"/>
        </w:rPr>
        <w:t xml:space="preserve"> </w:t>
      </w:r>
      <w:r w:rsidR="00523646" w:rsidRPr="001C1ED2">
        <w:rPr>
          <w:rFonts w:ascii="Times New Roman" w:eastAsia="Calibri" w:hAnsi="Times New Roman" w:cs="Times New Roman"/>
          <w:sz w:val="24"/>
          <w:szCs w:val="24"/>
        </w:rPr>
        <w:t>ОСМОГ ДАНА ОД ДАНА ОБЈАВЉИВАЊА У „СЛУЖБЕНОМ ГЛАСНИКУ</w:t>
      </w:r>
      <w:r w:rsidRPr="001C1ED2">
        <w:rPr>
          <w:rFonts w:ascii="Times New Roman" w:eastAsia="Calibri" w:hAnsi="Times New Roman" w:cs="Times New Roman"/>
          <w:sz w:val="24"/>
          <w:szCs w:val="24"/>
          <w:lang w:val="sr-Cyrl-RS"/>
        </w:rPr>
        <w:t xml:space="preserve"> </w:t>
      </w:r>
      <w:r w:rsidR="00523646" w:rsidRPr="001C1ED2">
        <w:rPr>
          <w:rFonts w:ascii="Times New Roman" w:eastAsia="Calibri" w:hAnsi="Times New Roman" w:cs="Times New Roman"/>
          <w:sz w:val="24"/>
          <w:szCs w:val="24"/>
        </w:rPr>
        <w:t>РЕПУБЛИКЕ СРБИЈЕ”</w:t>
      </w:r>
    </w:p>
    <w:p w:rsidR="00523646" w:rsidRPr="001C1ED2" w:rsidRDefault="00523646" w:rsidP="007557BC">
      <w:pPr>
        <w:pStyle w:val="NoSpacing"/>
        <w:tabs>
          <w:tab w:val="left" w:pos="1418"/>
        </w:tabs>
        <w:jc w:val="both"/>
        <w:rPr>
          <w:rFonts w:ascii="Times New Roman" w:eastAsia="Calibri" w:hAnsi="Times New Roman" w:cs="Times New Roman"/>
          <w:sz w:val="24"/>
          <w:szCs w:val="24"/>
        </w:rPr>
      </w:pPr>
    </w:p>
    <w:p w:rsidR="00523646" w:rsidRPr="001C1ED2" w:rsidRDefault="007557BC" w:rsidP="007557BC">
      <w:pPr>
        <w:pStyle w:val="NoSpacing"/>
        <w:tabs>
          <w:tab w:val="left" w:pos="1418"/>
        </w:tabs>
        <w:jc w:val="both"/>
        <w:rPr>
          <w:rFonts w:ascii="Times New Roman" w:eastAsia="Calibri" w:hAnsi="Times New Roman" w:cs="Times New Roman"/>
          <w:sz w:val="24"/>
          <w:szCs w:val="24"/>
        </w:rPr>
      </w:pPr>
      <w:r w:rsidRPr="001C1ED2">
        <w:rPr>
          <w:rFonts w:ascii="Times New Roman" w:eastAsia="Calibri" w:hAnsi="Times New Roman" w:cs="Times New Roman"/>
          <w:sz w:val="24"/>
          <w:szCs w:val="24"/>
        </w:rPr>
        <w:tab/>
      </w:r>
      <w:r w:rsidR="00523646" w:rsidRPr="001C1ED2">
        <w:rPr>
          <w:rFonts w:ascii="Times New Roman" w:eastAsia="Calibri" w:hAnsi="Times New Roman" w:cs="Times New Roman"/>
          <w:sz w:val="24"/>
          <w:szCs w:val="24"/>
        </w:rPr>
        <w:t>Предлаже се да овај закон ступи на снагу наредног дана од дана објављивања у „Службеном гласнику Републике Србије” због потребе да се спрече околности које би могле да доведу у питање рад јавних медијских сервиса и обављања њихове основне делатности, која је у функцији остваривања јавног интереса.</w:t>
      </w:r>
    </w:p>
    <w:p w:rsidR="00523646" w:rsidRPr="001C1ED2" w:rsidRDefault="00523646" w:rsidP="007557BC">
      <w:pPr>
        <w:pStyle w:val="NoSpacing"/>
        <w:tabs>
          <w:tab w:val="left" w:pos="1418"/>
        </w:tabs>
        <w:jc w:val="both"/>
        <w:rPr>
          <w:rFonts w:ascii="Times New Roman" w:hAnsi="Times New Roman" w:cs="Times New Roman"/>
          <w:bCs/>
          <w:sz w:val="24"/>
          <w:szCs w:val="24"/>
        </w:rPr>
      </w:pPr>
    </w:p>
    <w:p w:rsidR="00523646" w:rsidRPr="001C1ED2" w:rsidRDefault="00523646" w:rsidP="007557BC">
      <w:pPr>
        <w:pStyle w:val="NoSpacing"/>
        <w:tabs>
          <w:tab w:val="left" w:pos="1418"/>
        </w:tabs>
        <w:jc w:val="both"/>
        <w:rPr>
          <w:rFonts w:ascii="Times New Roman" w:hAnsi="Times New Roman" w:cs="Times New Roman"/>
          <w:sz w:val="24"/>
          <w:szCs w:val="24"/>
          <w:lang w:val="sr-Latn-RS"/>
        </w:rPr>
      </w:pPr>
    </w:p>
    <w:p w:rsidR="00523646" w:rsidRPr="001C1ED2" w:rsidRDefault="00523646" w:rsidP="007557BC">
      <w:pPr>
        <w:pStyle w:val="NoSpacing"/>
        <w:tabs>
          <w:tab w:val="left" w:pos="1418"/>
        </w:tabs>
        <w:jc w:val="both"/>
        <w:rPr>
          <w:rFonts w:ascii="Times New Roman" w:hAnsi="Times New Roman" w:cs="Times New Roman"/>
          <w:sz w:val="24"/>
          <w:szCs w:val="24"/>
        </w:rPr>
      </w:pPr>
    </w:p>
    <w:p w:rsidR="00690BFA" w:rsidRPr="001C1ED2" w:rsidRDefault="00690BFA" w:rsidP="007557BC">
      <w:pPr>
        <w:tabs>
          <w:tab w:val="left" w:pos="1418"/>
        </w:tabs>
      </w:pPr>
    </w:p>
    <w:sectPr w:rsidR="00690BFA" w:rsidRPr="001C1ED2" w:rsidSect="007557BC">
      <w:headerReference w:type="even" r:id="rId7"/>
      <w:headerReference w:type="default" r:id="rId8"/>
      <w:footerReference w:type="even" r:id="rId9"/>
      <w:footerReference w:type="default" r:id="rId10"/>
      <w:headerReference w:type="first" r:id="rId11"/>
      <w:footerReference w:type="first" r:id="rId12"/>
      <w:pgSz w:w="11907" w:h="16840" w:code="9"/>
      <w:pgMar w:top="1440" w:right="1797" w:bottom="1440" w:left="1797"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3BF9" w:rsidRDefault="00A23BF9" w:rsidP="00A23BF9">
      <w:pPr>
        <w:spacing w:after="0" w:line="240" w:lineRule="auto"/>
      </w:pPr>
      <w:r>
        <w:separator/>
      </w:r>
    </w:p>
  </w:endnote>
  <w:endnote w:type="continuationSeparator" w:id="0">
    <w:p w:rsidR="00A23BF9" w:rsidRDefault="00A23BF9" w:rsidP="00A23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7BC" w:rsidRDefault="007557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7BC" w:rsidRDefault="007557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7BC" w:rsidRDefault="007557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3BF9" w:rsidRDefault="00A23BF9" w:rsidP="00A23BF9">
      <w:pPr>
        <w:spacing w:after="0" w:line="240" w:lineRule="auto"/>
      </w:pPr>
      <w:r>
        <w:separator/>
      </w:r>
    </w:p>
  </w:footnote>
  <w:footnote w:type="continuationSeparator" w:id="0">
    <w:p w:rsidR="00A23BF9" w:rsidRDefault="00A23BF9" w:rsidP="00A23B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7BC" w:rsidRDefault="007557BC" w:rsidP="00BE34B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7557BC" w:rsidRDefault="007557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7BC" w:rsidRDefault="007557BC" w:rsidP="00BE34B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10778A">
      <w:rPr>
        <w:rStyle w:val="PageNumber"/>
        <w:noProof/>
      </w:rPr>
      <w:t>2</w:t>
    </w:r>
    <w:r>
      <w:rPr>
        <w:rStyle w:val="PageNumber"/>
      </w:rPr>
      <w:fldChar w:fldCharType="end"/>
    </w:r>
  </w:p>
  <w:p w:rsidR="007557BC" w:rsidRDefault="007557B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7BC" w:rsidRDefault="007557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382FBB"/>
    <w:multiLevelType w:val="hybridMultilevel"/>
    <w:tmpl w:val="77D81D0C"/>
    <w:lvl w:ilvl="0" w:tplc="C630CF4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5F0"/>
    <w:rsid w:val="0010778A"/>
    <w:rsid w:val="001C1ED2"/>
    <w:rsid w:val="004C5827"/>
    <w:rsid w:val="00523646"/>
    <w:rsid w:val="00690BFA"/>
    <w:rsid w:val="007557BC"/>
    <w:rsid w:val="00A23BF9"/>
    <w:rsid w:val="00F93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231A3DB"/>
  <w15:docId w15:val="{25E93C72-0E2F-4830-892F-56F48F816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646"/>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23646"/>
    <w:pPr>
      <w:spacing w:after="0" w:line="240" w:lineRule="auto"/>
    </w:pPr>
  </w:style>
  <w:style w:type="character" w:customStyle="1" w:styleId="rvts3">
    <w:name w:val="rvts3"/>
    <w:basedOn w:val="DefaultParagraphFont"/>
    <w:rsid w:val="00523646"/>
  </w:style>
  <w:style w:type="paragraph" w:styleId="Header">
    <w:name w:val="header"/>
    <w:basedOn w:val="Normal"/>
    <w:link w:val="HeaderChar"/>
    <w:uiPriority w:val="99"/>
    <w:unhideWhenUsed/>
    <w:rsid w:val="00A23B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BF9"/>
    <w:rPr>
      <w:lang w:val="en-GB"/>
    </w:rPr>
  </w:style>
  <w:style w:type="paragraph" w:styleId="Footer">
    <w:name w:val="footer"/>
    <w:basedOn w:val="Normal"/>
    <w:link w:val="FooterChar"/>
    <w:uiPriority w:val="99"/>
    <w:unhideWhenUsed/>
    <w:rsid w:val="00A23B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BF9"/>
    <w:rPr>
      <w:lang w:val="en-GB"/>
    </w:rPr>
  </w:style>
  <w:style w:type="character" w:styleId="PageNumber">
    <w:name w:val="page number"/>
    <w:basedOn w:val="DefaultParagraphFont"/>
    <w:uiPriority w:val="99"/>
    <w:semiHidden/>
    <w:unhideWhenUsed/>
    <w:rsid w:val="007557BC"/>
  </w:style>
  <w:style w:type="paragraph" w:styleId="BalloonText">
    <w:name w:val="Balloon Text"/>
    <w:basedOn w:val="Normal"/>
    <w:link w:val="BalloonTextChar"/>
    <w:uiPriority w:val="99"/>
    <w:semiHidden/>
    <w:unhideWhenUsed/>
    <w:rsid w:val="00107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778A"/>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796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948</Words>
  <Characters>5404</Characters>
  <Application>Microsoft Office Word</Application>
  <DocSecurity>0</DocSecurity>
  <Lines>45</Lines>
  <Paragraphs>12</Paragraphs>
  <ScaleCrop>false</ScaleCrop>
  <Company/>
  <LinksUpToDate>false</LinksUpToDate>
  <CharactersWithSpaces>6340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Sofija Hut</dc:creator>
  <cp:keywords/>
  <dc:description/>
  <cp:lastModifiedBy>Daktilobiro04</cp:lastModifiedBy>
  <cp:revision>7</cp:revision>
  <cp:lastPrinted>2021-12-17T10:01:00Z</cp:lastPrinted>
  <dcterms:created xsi:type="dcterms:W3CDTF">2021-12-16T13:57:00Z</dcterms:created>
  <dcterms:modified xsi:type="dcterms:W3CDTF">2021-12-17T10:01:00Z</dcterms:modified>
</cp:coreProperties>
</file>