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B1966" w14:textId="6F522BAE" w:rsidR="007D33DF" w:rsidRPr="00D26450" w:rsidRDefault="007D33DF" w:rsidP="00346A3A">
      <w:pPr>
        <w:tabs>
          <w:tab w:val="left" w:pos="5397"/>
          <w:tab w:val="left" w:pos="850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Cyrl-RS"/>
        </w:rPr>
      </w:pPr>
    </w:p>
    <w:p w14:paraId="2C0A1AAC" w14:textId="14309F2C" w:rsidR="007D33DF" w:rsidRPr="00D26450" w:rsidRDefault="009F39D1" w:rsidP="007D33DF">
      <w:pPr>
        <w:spacing w:after="0" w:line="240" w:lineRule="auto"/>
        <w:jc w:val="center"/>
        <w:outlineLvl w:val="0"/>
        <w:rPr>
          <w:rFonts w:ascii="Times New Roman" w:hAnsi="Times New Roman"/>
          <w:strike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ПРЕДЛОГ </w:t>
      </w:r>
      <w:r w:rsidR="007D33DF" w:rsidRPr="00D26450">
        <w:rPr>
          <w:rFonts w:ascii="Times New Roman" w:hAnsi="Times New Roman"/>
          <w:sz w:val="24"/>
          <w:szCs w:val="24"/>
          <w:lang w:val="sr-Cyrl-RS"/>
        </w:rPr>
        <w:t>ЗАКОН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="007D33DF" w:rsidRPr="00D26450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1AAE104E" w14:textId="77777777" w:rsidR="007D33DF" w:rsidRPr="00D26450" w:rsidRDefault="007D33DF" w:rsidP="007D33D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  <w:r w:rsidRPr="00D26450">
        <w:rPr>
          <w:rFonts w:ascii="Times New Roman" w:hAnsi="Times New Roman"/>
          <w:sz w:val="24"/>
          <w:szCs w:val="24"/>
          <w:lang w:val="sr-Cyrl-RS"/>
        </w:rPr>
        <w:t>О ИЗМЕНАМА И ДОПУНАМА ЗАКОНА О ПАТЕНТИМА</w:t>
      </w:r>
    </w:p>
    <w:p w14:paraId="22B42F51" w14:textId="77777777" w:rsidR="007D33DF" w:rsidRDefault="007D33DF" w:rsidP="007D33D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Cyrl-RS"/>
        </w:rPr>
      </w:pPr>
    </w:p>
    <w:p w14:paraId="75880BFE" w14:textId="77777777" w:rsidR="007D33DF" w:rsidRDefault="007D33DF" w:rsidP="007D33DF">
      <w:pPr>
        <w:spacing w:after="0" w:line="240" w:lineRule="auto"/>
        <w:ind w:firstLine="720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</w:p>
    <w:p w14:paraId="7F40F9BE" w14:textId="77777777" w:rsidR="007D33DF" w:rsidRPr="008E7E90" w:rsidRDefault="007D33DF" w:rsidP="007D33D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8E7E90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7AB9F291" w14:textId="26E174D0" w:rsidR="007D33DF" w:rsidRPr="00B17670" w:rsidRDefault="007D33DF" w:rsidP="007D33D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E7E90">
        <w:rPr>
          <w:rFonts w:ascii="Times New Roman" w:hAnsi="Times New Roman"/>
          <w:sz w:val="24"/>
          <w:szCs w:val="24"/>
          <w:lang w:val="sr-Cyrl-RS"/>
        </w:rPr>
        <w:t xml:space="preserve">У Закону о патентима („Службени гласник РС”, бр. </w:t>
      </w:r>
      <w:r w:rsidRPr="008E7E90">
        <w:rPr>
          <w:rFonts w:ascii="Times New Roman" w:hAnsi="Times New Roman"/>
          <w:sz w:val="24"/>
          <w:szCs w:val="24"/>
        </w:rPr>
        <w:t>99/11, 113/17</w:t>
      </w:r>
      <w:r w:rsidRPr="008E7E90">
        <w:rPr>
          <w:rFonts w:ascii="Times New Roman" w:hAnsi="Times New Roman"/>
          <w:sz w:val="24"/>
          <w:szCs w:val="24"/>
          <w:lang w:val="sr-Cyrl-RS"/>
        </w:rPr>
        <w:t xml:space="preserve"> – др. закон</w:t>
      </w:r>
      <w:r>
        <w:rPr>
          <w:rFonts w:ascii="Times New Roman" w:hAnsi="Times New Roman"/>
          <w:sz w:val="24"/>
          <w:szCs w:val="24"/>
          <w:lang w:val="sr-Latn-RS"/>
        </w:rPr>
        <w:t>,</w:t>
      </w:r>
      <w:r w:rsidRPr="008E7E90">
        <w:rPr>
          <w:rFonts w:ascii="Times New Roman" w:hAnsi="Times New Roman"/>
          <w:sz w:val="24"/>
          <w:szCs w:val="24"/>
          <w:lang w:val="sr-Cyrl-RS"/>
        </w:rPr>
        <w:t xml:space="preserve"> 95/18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 66/19</w:t>
      </w:r>
      <w:r w:rsidRPr="008E7E90">
        <w:rPr>
          <w:rFonts w:ascii="Times New Roman" w:hAnsi="Times New Roman"/>
          <w:sz w:val="24"/>
          <w:szCs w:val="24"/>
          <w:lang w:val="sr-Cyrl-RS"/>
        </w:rPr>
        <w:t>)</w:t>
      </w:r>
      <w:r w:rsidR="003A3172">
        <w:rPr>
          <w:rFonts w:ascii="Times New Roman" w:hAnsi="Times New Roman"/>
          <w:sz w:val="24"/>
          <w:szCs w:val="24"/>
          <w:lang w:val="sr-Cyrl-RS"/>
        </w:rPr>
        <w:t>,</w:t>
      </w:r>
      <w:r w:rsidRPr="008E7E90">
        <w:rPr>
          <w:rFonts w:ascii="Times New Roman" w:hAnsi="Times New Roman"/>
          <w:sz w:val="24"/>
          <w:szCs w:val="24"/>
          <w:lang w:val="sr-Cyrl-RS"/>
        </w:rPr>
        <w:t xml:space="preserve"> у члану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E7E90">
        <w:rPr>
          <w:rFonts w:ascii="Times New Roman" w:hAnsi="Times New Roman"/>
          <w:sz w:val="24"/>
          <w:szCs w:val="24"/>
          <w:lang w:val="sr-Cyrl-RS"/>
        </w:rPr>
        <w:t xml:space="preserve">2. </w:t>
      </w:r>
      <w:r w:rsidRPr="00B17670">
        <w:rPr>
          <w:rFonts w:ascii="Times New Roman" w:hAnsi="Times New Roman"/>
          <w:sz w:val="24"/>
          <w:szCs w:val="24"/>
          <w:lang w:val="sr-Cyrl-RS"/>
        </w:rPr>
        <w:t>тачка 30) после речи</w:t>
      </w:r>
      <w:r>
        <w:rPr>
          <w:rFonts w:ascii="Times New Roman" w:hAnsi="Times New Roman"/>
          <w:sz w:val="24"/>
          <w:szCs w:val="24"/>
          <w:lang w:val="sr-Cyrl-RS"/>
        </w:rPr>
        <w:t>:</w:t>
      </w:r>
      <w:r w:rsidRPr="00B17670">
        <w:rPr>
          <w:rFonts w:ascii="Times New Roman" w:hAnsi="Times New Roman"/>
          <w:sz w:val="24"/>
          <w:szCs w:val="24"/>
          <w:lang w:val="sr-Cyrl-RS"/>
        </w:rPr>
        <w:t xml:space="preserve"> „правног лица</w:t>
      </w:r>
      <w:r>
        <w:rPr>
          <w:rFonts w:ascii="Times New Roman" w:hAnsi="Times New Roman"/>
          <w:sz w:val="24"/>
          <w:szCs w:val="24"/>
          <w:lang w:val="sr-Cyrl-RS"/>
        </w:rPr>
        <w:t>ˮ</w:t>
      </w:r>
      <w:r w:rsidRPr="00B17670">
        <w:rPr>
          <w:rFonts w:ascii="Times New Roman" w:hAnsi="Times New Roman"/>
          <w:sz w:val="24"/>
          <w:szCs w:val="24"/>
          <w:lang w:val="sr-Cyrl-RS"/>
        </w:rPr>
        <w:t xml:space="preserve"> додају се </w:t>
      </w:r>
      <w:r>
        <w:rPr>
          <w:rFonts w:ascii="Times New Roman" w:hAnsi="Times New Roman"/>
          <w:sz w:val="24"/>
          <w:szCs w:val="24"/>
          <w:lang w:val="sr-Cyrl-RS"/>
        </w:rPr>
        <w:t xml:space="preserve">запета и </w:t>
      </w:r>
      <w:r w:rsidRPr="00B17670">
        <w:rPr>
          <w:rFonts w:ascii="Times New Roman" w:hAnsi="Times New Roman"/>
          <w:sz w:val="24"/>
          <w:szCs w:val="24"/>
          <w:lang w:val="sr-Cyrl-RS"/>
        </w:rPr>
        <w:t>речи: „као и податак да ли заступник пружа услугу у складу са законом који</w:t>
      </w:r>
      <w:r>
        <w:rPr>
          <w:rFonts w:ascii="Times New Roman" w:hAnsi="Times New Roman"/>
          <w:sz w:val="24"/>
          <w:szCs w:val="24"/>
          <w:lang w:val="sr-Cyrl-RS"/>
        </w:rPr>
        <w:t>м се уређује електронска управа</w:t>
      </w:r>
      <w:r w:rsidRPr="00B17670">
        <w:rPr>
          <w:rFonts w:ascii="Times New Roman" w:hAnsi="Times New Roman"/>
          <w:sz w:val="24"/>
          <w:szCs w:val="24"/>
          <w:lang w:val="sr-Cyrl-RS"/>
        </w:rPr>
        <w:t>ˮ</w:t>
      </w:r>
      <w:r>
        <w:rPr>
          <w:rFonts w:ascii="Times New Roman" w:hAnsi="Times New Roman"/>
          <w:sz w:val="24"/>
          <w:szCs w:val="24"/>
          <w:lang w:val="sr-Cyrl-RS"/>
        </w:rPr>
        <w:t>, а тачка на крају замењује се тачком запетом.</w:t>
      </w:r>
    </w:p>
    <w:p w14:paraId="4A9BB151" w14:textId="77777777" w:rsidR="007D33DF" w:rsidRDefault="007D33DF" w:rsidP="007D33D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После тачке 30) додаје се тачка 31), која гласи: </w:t>
      </w:r>
    </w:p>
    <w:p w14:paraId="51EE4804" w14:textId="77777777" w:rsidR="007D33DF" w:rsidRPr="008E7E90" w:rsidRDefault="007D33DF" w:rsidP="007D33D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„</w:t>
      </w:r>
      <w:r w:rsidRPr="00B414D2">
        <w:rPr>
          <w:rFonts w:ascii="Times New Roman" w:hAnsi="Times New Roman"/>
          <w:sz w:val="24"/>
          <w:szCs w:val="24"/>
          <w:lang w:val="sr-Cyrl-RS"/>
        </w:rPr>
        <w:t xml:space="preserve">31) произвођач је </w:t>
      </w:r>
      <w:r>
        <w:rPr>
          <w:rFonts w:ascii="Times New Roman" w:hAnsi="Times New Roman"/>
          <w:sz w:val="24"/>
          <w:szCs w:val="24"/>
          <w:lang w:val="sr-Cyrl-RS"/>
        </w:rPr>
        <w:t>лице са седиштем на територији Републике С</w:t>
      </w:r>
      <w:r w:rsidRPr="00B414D2">
        <w:rPr>
          <w:rFonts w:ascii="Times New Roman" w:hAnsi="Times New Roman"/>
          <w:sz w:val="24"/>
          <w:szCs w:val="24"/>
          <w:lang w:val="sr-Cyrl-RS"/>
        </w:rPr>
        <w:t xml:space="preserve">рбије </w:t>
      </w:r>
      <w:r>
        <w:rPr>
          <w:rFonts w:ascii="Times New Roman" w:hAnsi="Times New Roman"/>
          <w:sz w:val="24"/>
          <w:szCs w:val="24"/>
          <w:lang w:val="sr-Cyrl-RS"/>
        </w:rPr>
        <w:t>у чије име се</w:t>
      </w:r>
      <w:r w:rsidRPr="00B414D2">
        <w:rPr>
          <w:rFonts w:ascii="Times New Roman" w:hAnsi="Times New Roman"/>
          <w:sz w:val="24"/>
          <w:szCs w:val="24"/>
          <w:lang w:val="sr-Cyrl-RS"/>
        </w:rPr>
        <w:t xml:space="preserve"> за потребе извоза или складиштења производи производ из члана 113. став 2. овог закона или медицински производ који садржи тај производ.</w:t>
      </w:r>
      <w:r>
        <w:rPr>
          <w:rFonts w:ascii="Times New Roman" w:hAnsi="Times New Roman"/>
          <w:sz w:val="24"/>
          <w:szCs w:val="24"/>
          <w:lang w:val="sr-Cyrl-RS"/>
        </w:rPr>
        <w:t>ˮ</w:t>
      </w:r>
    </w:p>
    <w:p w14:paraId="3D4DA841" w14:textId="5A83AF06" w:rsidR="007D33DF" w:rsidRDefault="007D33DF" w:rsidP="007D33DF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7BCCEC3" w14:textId="4BF93BCC" w:rsidR="007D33DF" w:rsidRPr="008E7E90" w:rsidRDefault="007D33DF" w:rsidP="007D33D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  <w:r w:rsidRPr="008E7E90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661866">
        <w:rPr>
          <w:rFonts w:ascii="Times New Roman" w:hAnsi="Times New Roman"/>
          <w:sz w:val="24"/>
          <w:szCs w:val="24"/>
          <w:lang w:val="sr-Latn-RS"/>
        </w:rPr>
        <w:t>2</w:t>
      </w:r>
      <w:r w:rsidRPr="008E7E90">
        <w:rPr>
          <w:rFonts w:ascii="Times New Roman" w:hAnsi="Times New Roman"/>
          <w:sz w:val="24"/>
          <w:szCs w:val="24"/>
          <w:lang w:val="sr-Cyrl-RS"/>
        </w:rPr>
        <w:t>.</w:t>
      </w:r>
    </w:p>
    <w:p w14:paraId="21550441" w14:textId="77777777" w:rsidR="007D33DF" w:rsidRPr="00856176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>У члану 82. став 2. тачка 3) речи: „П</w:t>
      </w:r>
      <w:r w:rsidRPr="00B414D2">
        <w:rPr>
          <w:rFonts w:ascii="Times New Roman" w:hAnsi="Times New Roman"/>
          <w:sz w:val="24"/>
          <w:szCs w:val="24"/>
          <w:lang w:val="sr-Cyrl-RS"/>
        </w:rPr>
        <w:t>одаци о извршеном депоновању се могу доставити накнадно до завршетка техничких припрема за објаву пријаве патента или до дана подношења захтева за превремену објаву.</w:t>
      </w:r>
      <w:r>
        <w:rPr>
          <w:rFonts w:ascii="Times New Roman" w:hAnsi="Times New Roman"/>
          <w:sz w:val="24"/>
          <w:szCs w:val="24"/>
          <w:lang w:val="sr-Cyrl-RS"/>
        </w:rPr>
        <w:t>ˮ</w:t>
      </w:r>
      <w:r w:rsidRPr="004F0C65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бришу се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14:paraId="5590FD5D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После става 2. додаје се нови став 3, који гласи:</w:t>
      </w:r>
    </w:p>
    <w:p w14:paraId="3654CB20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lang w:val="sr-Cyrl-RS"/>
        </w:rPr>
        <w:t>„</w:t>
      </w:r>
      <w:r w:rsidRPr="00B414D2">
        <w:rPr>
          <w:rFonts w:ascii="Times New Roman" w:hAnsi="Times New Roman"/>
          <w:sz w:val="24"/>
          <w:szCs w:val="24"/>
          <w:lang w:val="sr-Cyrl-RS"/>
        </w:rPr>
        <w:t>Подаци о извршеном депоновању</w:t>
      </w:r>
      <w:r>
        <w:rPr>
          <w:rFonts w:ascii="Times New Roman" w:hAnsi="Times New Roman"/>
          <w:sz w:val="24"/>
          <w:szCs w:val="24"/>
          <w:lang w:val="sr-Cyrl-RS"/>
        </w:rPr>
        <w:t xml:space="preserve"> из става 2. тачка 3) овог члана</w:t>
      </w:r>
      <w:r w:rsidRPr="00B414D2">
        <w:rPr>
          <w:rFonts w:ascii="Times New Roman" w:hAnsi="Times New Roman"/>
          <w:sz w:val="24"/>
          <w:szCs w:val="24"/>
          <w:lang w:val="sr-Cyrl-RS"/>
        </w:rPr>
        <w:t xml:space="preserve"> се могу доставити накнадно до завршетка техничких припрема за објаву пријаве патента или до дана подношења захтева за превремену објаву.</w:t>
      </w:r>
      <w:r>
        <w:rPr>
          <w:rFonts w:ascii="Times New Roman" w:hAnsi="Times New Roman"/>
          <w:sz w:val="24"/>
          <w:szCs w:val="24"/>
          <w:lang w:val="sr-Cyrl-RS"/>
        </w:rPr>
        <w:t>ˮ</w:t>
      </w:r>
    </w:p>
    <w:p w14:paraId="6E016B81" w14:textId="77777777" w:rsidR="007D33DF" w:rsidRPr="00B95580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Досадашњи ст. 3. и 4. постају ст. 4. и 5.</w:t>
      </w:r>
    </w:p>
    <w:p w14:paraId="47862EBF" w14:textId="77777777" w:rsidR="007D33DF" w:rsidRDefault="007D33DF" w:rsidP="007D33DF">
      <w:pPr>
        <w:pStyle w:val="auto-style1"/>
        <w:shd w:val="clear" w:color="auto" w:fill="FFFFFF"/>
        <w:spacing w:before="0" w:beforeAutospacing="0" w:after="0" w:afterAutospacing="0"/>
        <w:ind w:firstLine="480"/>
        <w:jc w:val="center"/>
        <w:rPr>
          <w:lang w:val="sr-Cyrl-RS"/>
        </w:rPr>
      </w:pPr>
    </w:p>
    <w:p w14:paraId="01BC2B09" w14:textId="3377D781" w:rsidR="007D33DF" w:rsidRDefault="007D33DF" w:rsidP="007D33D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661866">
        <w:rPr>
          <w:rFonts w:ascii="Times New Roman" w:hAnsi="Times New Roman"/>
          <w:sz w:val="24"/>
          <w:szCs w:val="24"/>
          <w:lang w:val="sr-Latn-RS"/>
        </w:rPr>
        <w:t>3</w:t>
      </w:r>
      <w:r w:rsidRPr="004B1B30">
        <w:rPr>
          <w:rFonts w:ascii="Times New Roman" w:hAnsi="Times New Roman"/>
          <w:sz w:val="24"/>
          <w:szCs w:val="24"/>
          <w:lang w:val="sr-Cyrl-RS"/>
        </w:rPr>
        <w:t>.</w:t>
      </w:r>
    </w:p>
    <w:p w14:paraId="2ACB9CFC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члану 97. став 7. брише се.</w:t>
      </w:r>
    </w:p>
    <w:p w14:paraId="60524989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Досадашњи ст. 8. и 9. постају ст. 7. и 8.</w:t>
      </w:r>
    </w:p>
    <w:p w14:paraId="4FDC0361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</w:p>
    <w:p w14:paraId="467A8EAF" w14:textId="179333E7" w:rsidR="007D33DF" w:rsidRDefault="007D33DF" w:rsidP="007D33D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661866">
        <w:rPr>
          <w:rFonts w:ascii="Times New Roman" w:hAnsi="Times New Roman"/>
          <w:sz w:val="24"/>
          <w:szCs w:val="24"/>
          <w:lang w:val="sr-Latn-RS"/>
        </w:rPr>
        <w:t>4</w:t>
      </w:r>
      <w:r w:rsidRPr="00A11DE0">
        <w:rPr>
          <w:rFonts w:ascii="Times New Roman" w:hAnsi="Times New Roman"/>
          <w:sz w:val="24"/>
          <w:szCs w:val="24"/>
          <w:lang w:val="sr-Cyrl-RS"/>
        </w:rPr>
        <w:t>.</w:t>
      </w:r>
    </w:p>
    <w:p w14:paraId="66C09F5F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101. мења се и гласи:</w:t>
      </w:r>
    </w:p>
    <w:p w14:paraId="06AEEA83" w14:textId="77777777" w:rsidR="007D33DF" w:rsidRDefault="007D33DF" w:rsidP="007D33D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„</w:t>
      </w:r>
      <w:r w:rsidRPr="00B50310">
        <w:rPr>
          <w:rFonts w:ascii="Times New Roman" w:hAnsi="Times New Roman"/>
          <w:sz w:val="24"/>
          <w:szCs w:val="24"/>
          <w:lang w:val="sr-Cyrl-RS"/>
        </w:rPr>
        <w:t>Члан 101.</w:t>
      </w:r>
    </w:p>
    <w:p w14:paraId="7F6765BF" w14:textId="77777777" w:rsidR="007D33DF" w:rsidRPr="00E46E41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Пријава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којој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је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признат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датум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подношења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може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бити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накнадно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измењена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променом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односно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проширењем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предмета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чија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заштита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тражи</w:t>
      </w:r>
      <w:r w:rsidRPr="00E46E41">
        <w:rPr>
          <w:rFonts w:ascii="Times New Roman" w:hAnsi="Times New Roman"/>
          <w:sz w:val="24"/>
          <w:szCs w:val="24"/>
          <w:lang w:val="sr-Cyrl-RS"/>
        </w:rPr>
        <w:t>.</w:t>
      </w:r>
    </w:p>
    <w:p w14:paraId="3CB75F80" w14:textId="77777777" w:rsidR="007D33DF" w:rsidRPr="00E46E41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Измене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допуне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података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садржаних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пријави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могу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вршити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до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доношења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решења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пријави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патента</w:t>
      </w:r>
      <w:r w:rsidRPr="00E46E41">
        <w:rPr>
          <w:rFonts w:ascii="Times New Roman" w:hAnsi="Times New Roman"/>
          <w:sz w:val="24"/>
          <w:szCs w:val="24"/>
          <w:lang w:val="sr-Cyrl-RS"/>
        </w:rPr>
        <w:t>.</w:t>
      </w:r>
    </w:p>
    <w:p w14:paraId="61D788F1" w14:textId="77777777" w:rsidR="007D33DF" w:rsidRPr="00E46E41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пријема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извештаја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претраживању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подносилац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пријаве патента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може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мења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опис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патентне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захтеве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нацрт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пријаве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пријему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извештаја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претраживању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подносилац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пријаве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може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сам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измени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опис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патентне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захтеве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нацрт</w:t>
      </w:r>
      <w:r w:rsidRPr="00E46E41">
        <w:rPr>
          <w:rFonts w:ascii="Times New Roman" w:hAnsi="Times New Roman"/>
          <w:sz w:val="24"/>
          <w:szCs w:val="24"/>
          <w:lang w:val="sr-Cyrl-RS"/>
        </w:rPr>
        <w:t>.</w:t>
      </w:r>
    </w:p>
    <w:p w14:paraId="24AD5E6B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Измењени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патентни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захтеви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могу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односе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елементе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пријаве патента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које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није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урађен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извештај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претраживању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који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нису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вези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проналаском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или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групом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проналазака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који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чине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јединствену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проналазачку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замисао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које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је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првобитно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тражена</w:t>
      </w:r>
      <w:r w:rsidRPr="00E46E4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заштита</w:t>
      </w:r>
      <w:r w:rsidRPr="00E46E41">
        <w:rPr>
          <w:rFonts w:ascii="Times New Roman" w:hAnsi="Times New Roman"/>
          <w:sz w:val="24"/>
          <w:szCs w:val="24"/>
          <w:lang w:val="sr-Cyrl-RS"/>
        </w:rPr>
        <w:t>.</w:t>
      </w:r>
    </w:p>
    <w:p w14:paraId="2A0BF2AF" w14:textId="2D582D2B" w:rsidR="007D33DF" w:rsidRPr="009A0D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9A0DDF">
        <w:rPr>
          <w:rFonts w:ascii="Times New Roman" w:hAnsi="Times New Roman"/>
          <w:sz w:val="24"/>
          <w:szCs w:val="24"/>
          <w:lang w:val="sr-Cyrl-RS"/>
        </w:rPr>
        <w:t xml:space="preserve">з подношење измењених делова пријаве патента подносилац пријаве доставља и наводе о томе који су делови пријаве измењени и који делови пријаве патента </w:t>
      </w:r>
      <w:r w:rsidR="00DC05C1">
        <w:rPr>
          <w:rFonts w:ascii="Times New Roman" w:hAnsi="Times New Roman"/>
          <w:sz w:val="24"/>
          <w:szCs w:val="24"/>
          <w:lang w:val="sr-Cyrl-RS"/>
        </w:rPr>
        <w:t>која</w:t>
      </w:r>
      <w:r w:rsidR="00DC05C1" w:rsidRPr="009A0DD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A0DDF">
        <w:rPr>
          <w:rFonts w:ascii="Times New Roman" w:hAnsi="Times New Roman"/>
          <w:sz w:val="24"/>
          <w:szCs w:val="24"/>
          <w:lang w:val="sr-Cyrl-RS"/>
        </w:rPr>
        <w:t xml:space="preserve">је првобитно поднета чине основ за извршене измене. </w:t>
      </w:r>
    </w:p>
    <w:p w14:paraId="2769E5D0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 w:rsidRPr="009A0DDF">
        <w:rPr>
          <w:rFonts w:ascii="Times New Roman" w:hAnsi="Times New Roman"/>
          <w:sz w:val="24"/>
          <w:szCs w:val="24"/>
          <w:lang w:val="sr-Cyrl-RS"/>
        </w:rPr>
        <w:lastRenderedPageBreak/>
        <w:t>Ако подносилац пријаве није доставио надле</w:t>
      </w:r>
      <w:r>
        <w:rPr>
          <w:rFonts w:ascii="Times New Roman" w:hAnsi="Times New Roman"/>
          <w:sz w:val="24"/>
          <w:szCs w:val="24"/>
          <w:lang w:val="sr-Cyrl-RS"/>
        </w:rPr>
        <w:t>жном органу наводе из става 5. о</w:t>
      </w:r>
      <w:r w:rsidRPr="009A0DDF">
        <w:rPr>
          <w:rFonts w:ascii="Times New Roman" w:hAnsi="Times New Roman"/>
          <w:sz w:val="24"/>
          <w:szCs w:val="24"/>
          <w:lang w:val="sr-Cyrl-RS"/>
        </w:rPr>
        <w:t xml:space="preserve">вог члана, надлежни орган га може позвати да </w:t>
      </w:r>
      <w:r w:rsidRPr="002163B5">
        <w:rPr>
          <w:rFonts w:ascii="Times New Roman" w:hAnsi="Times New Roman"/>
          <w:sz w:val="24"/>
          <w:szCs w:val="24"/>
          <w:lang w:val="sr-Cyrl-RS"/>
        </w:rPr>
        <w:t>те</w:t>
      </w:r>
      <w:r w:rsidRPr="009A0DDF">
        <w:rPr>
          <w:rFonts w:ascii="Times New Roman" w:hAnsi="Times New Roman"/>
          <w:sz w:val="24"/>
          <w:szCs w:val="24"/>
          <w:lang w:val="sr-Cyrl-RS"/>
        </w:rPr>
        <w:t xml:space="preserve"> наводе достави у року од ме</w:t>
      </w:r>
      <w:r>
        <w:rPr>
          <w:rFonts w:ascii="Times New Roman" w:hAnsi="Times New Roman"/>
          <w:sz w:val="24"/>
          <w:szCs w:val="24"/>
          <w:lang w:val="sr-Cyrl-RS"/>
        </w:rPr>
        <w:t>сец дана од дана пријема позива</w:t>
      </w:r>
      <w:r w:rsidRPr="00FB196C"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  <w:lang w:val="sr-Cyrl-RS"/>
        </w:rPr>
        <w:t>ˮ</w:t>
      </w:r>
    </w:p>
    <w:p w14:paraId="7B957B8A" w14:textId="053AD5B3" w:rsidR="007D33DF" w:rsidRDefault="007D33DF" w:rsidP="007D5676">
      <w:pPr>
        <w:spacing w:before="120"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661866">
        <w:rPr>
          <w:rFonts w:ascii="Times New Roman" w:hAnsi="Times New Roman"/>
          <w:sz w:val="24"/>
          <w:szCs w:val="24"/>
          <w:lang w:val="sr-Latn-RS"/>
        </w:rPr>
        <w:t>5</w:t>
      </w:r>
      <w:r w:rsidRPr="00A11DE0">
        <w:rPr>
          <w:rFonts w:ascii="Times New Roman" w:hAnsi="Times New Roman"/>
          <w:sz w:val="24"/>
          <w:szCs w:val="24"/>
          <w:lang w:val="sr-Cyrl-RS"/>
        </w:rPr>
        <w:t>.</w:t>
      </w:r>
    </w:p>
    <w:p w14:paraId="30B14ECD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ч</w:t>
      </w:r>
      <w:r w:rsidRPr="00FF3AF7">
        <w:rPr>
          <w:rFonts w:ascii="Times New Roman" w:hAnsi="Times New Roman"/>
          <w:sz w:val="24"/>
          <w:szCs w:val="24"/>
          <w:lang w:val="sr-Cyrl-RS"/>
        </w:rPr>
        <w:t>лан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FF3AF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102. став 2. брише се.</w:t>
      </w:r>
    </w:p>
    <w:p w14:paraId="1D28D715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Досадашњи ст. 3 - 5. постају ст. 2 - 4.</w:t>
      </w:r>
    </w:p>
    <w:p w14:paraId="42CFF47B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3EE2E0D6" w14:textId="3D24F105" w:rsidR="007D33DF" w:rsidRDefault="007D33DF" w:rsidP="007D33D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661866">
        <w:rPr>
          <w:rFonts w:ascii="Times New Roman" w:hAnsi="Times New Roman"/>
          <w:sz w:val="24"/>
          <w:szCs w:val="24"/>
          <w:lang w:val="sr-Latn-RS"/>
        </w:rPr>
        <w:t>6</w:t>
      </w:r>
      <w:r w:rsidRPr="0031442D">
        <w:rPr>
          <w:rFonts w:ascii="Times New Roman" w:hAnsi="Times New Roman"/>
          <w:sz w:val="24"/>
          <w:szCs w:val="24"/>
          <w:lang w:val="sr-Cyrl-RS"/>
        </w:rPr>
        <w:t>.</w:t>
      </w:r>
    </w:p>
    <w:p w14:paraId="20D83687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члану 104. после става 8</w:t>
      </w:r>
      <w:r w:rsidR="00081A47"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  <w:lang w:val="sr-Cyrl-RS"/>
        </w:rPr>
        <w:t xml:space="preserve"> додаје се став </w:t>
      </w:r>
      <w:r w:rsidRPr="00081A47">
        <w:rPr>
          <w:rFonts w:ascii="Times New Roman" w:hAnsi="Times New Roman"/>
          <w:sz w:val="24"/>
          <w:szCs w:val="24"/>
          <w:lang w:val="sr-Cyrl-RS"/>
        </w:rPr>
        <w:t>9</w:t>
      </w:r>
      <w:r w:rsidR="00081A47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који гласи: </w:t>
      </w:r>
    </w:p>
    <w:p w14:paraId="21B0A925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„Надлежни орган </w:t>
      </w:r>
      <w:r w:rsidRPr="00500318">
        <w:rPr>
          <w:rFonts w:ascii="Times New Roman" w:hAnsi="Times New Roman"/>
          <w:sz w:val="24"/>
          <w:szCs w:val="24"/>
          <w:lang w:val="sr-Cyrl-RS"/>
        </w:rPr>
        <w:t>може признати само један патент ако су за исти проналазак поднете две или в</w:t>
      </w:r>
      <w:r>
        <w:rPr>
          <w:rFonts w:ascii="Times New Roman" w:hAnsi="Times New Roman"/>
          <w:sz w:val="24"/>
          <w:szCs w:val="24"/>
          <w:lang w:val="sr-Cyrl-RS"/>
        </w:rPr>
        <w:t xml:space="preserve">ише пријава са истим признатим </w:t>
      </w:r>
      <w:r w:rsidRPr="00500318">
        <w:rPr>
          <w:rFonts w:ascii="Times New Roman" w:hAnsi="Times New Roman"/>
          <w:sz w:val="24"/>
          <w:szCs w:val="24"/>
          <w:lang w:val="sr-Cyrl-RS"/>
        </w:rPr>
        <w:t>датумом подношења, односно датумом првенства, од стране истих подносилаца или њихових правних следбеника.</w:t>
      </w:r>
      <w:r>
        <w:rPr>
          <w:rFonts w:ascii="Times New Roman" w:hAnsi="Times New Roman"/>
          <w:sz w:val="24"/>
          <w:szCs w:val="24"/>
          <w:lang w:val="sr-Cyrl-RS"/>
        </w:rPr>
        <w:t>ˮ</w:t>
      </w:r>
    </w:p>
    <w:p w14:paraId="1155AA97" w14:textId="77777777" w:rsidR="007D33DF" w:rsidRDefault="007D33DF" w:rsidP="007D33D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</w:p>
    <w:p w14:paraId="1E7E1489" w14:textId="4D3F211C" w:rsidR="007D33DF" w:rsidRDefault="007D33DF" w:rsidP="007D33D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  <w:r w:rsidRPr="004E4359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661866">
        <w:rPr>
          <w:rFonts w:ascii="Times New Roman" w:hAnsi="Times New Roman"/>
          <w:sz w:val="24"/>
          <w:szCs w:val="24"/>
          <w:lang w:val="sr-Latn-RS"/>
        </w:rPr>
        <w:t>7</w:t>
      </w:r>
      <w:r w:rsidRPr="004E4359">
        <w:rPr>
          <w:rFonts w:ascii="Times New Roman" w:hAnsi="Times New Roman"/>
          <w:sz w:val="24"/>
          <w:szCs w:val="24"/>
          <w:lang w:val="sr-Cyrl-RS"/>
        </w:rPr>
        <w:t>.</w:t>
      </w:r>
    </w:p>
    <w:p w14:paraId="65E68FA7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После члана 114</w:t>
      </w:r>
      <w:r w:rsidRPr="00FB196C">
        <w:rPr>
          <w:rFonts w:ascii="Times New Roman" w:hAnsi="Times New Roman"/>
          <w:sz w:val="24"/>
          <w:szCs w:val="24"/>
          <w:lang w:val="sr-Cyrl-RS"/>
        </w:rPr>
        <w:t>. до</w:t>
      </w:r>
      <w:r>
        <w:rPr>
          <w:rFonts w:ascii="Times New Roman" w:hAnsi="Times New Roman"/>
          <w:sz w:val="24"/>
          <w:szCs w:val="24"/>
          <w:lang w:val="sr-Cyrl-RS"/>
        </w:rPr>
        <w:t>дају се називи изнад чланова и чл. 114</w:t>
      </w:r>
      <w:r w:rsidRPr="00FB196C">
        <w:rPr>
          <w:rFonts w:ascii="Times New Roman" w:hAnsi="Times New Roman"/>
          <w:sz w:val="24"/>
          <w:szCs w:val="24"/>
          <w:lang w:val="sr-Cyrl-RS"/>
        </w:rPr>
        <w:t>а</w:t>
      </w:r>
      <w:r w:rsidR="00081A4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- 114в,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који гласе:  </w:t>
      </w:r>
    </w:p>
    <w:p w14:paraId="5921E93C" w14:textId="77777777" w:rsidR="007D33DF" w:rsidRDefault="007D33DF" w:rsidP="007D33DF">
      <w:pPr>
        <w:spacing w:after="0" w:line="240" w:lineRule="auto"/>
        <w:ind w:firstLine="720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</w:p>
    <w:p w14:paraId="04FD8E66" w14:textId="68486C3E" w:rsidR="007D33DF" w:rsidRDefault="007D33DF" w:rsidP="007D33D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„И</w:t>
      </w:r>
      <w:r w:rsidRPr="00FB196C">
        <w:rPr>
          <w:rFonts w:ascii="Times New Roman" w:hAnsi="Times New Roman"/>
          <w:sz w:val="24"/>
          <w:szCs w:val="24"/>
          <w:lang w:val="sr-Cyrl-RS"/>
        </w:rPr>
        <w:t>зузе</w:t>
      </w:r>
      <w:r w:rsidR="00024147">
        <w:rPr>
          <w:rFonts w:ascii="Times New Roman" w:hAnsi="Times New Roman"/>
          <w:sz w:val="24"/>
          <w:szCs w:val="24"/>
          <w:lang w:val="sr-Cyrl-RS"/>
        </w:rPr>
        <w:t>так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од заштите сертификатом</w:t>
      </w:r>
    </w:p>
    <w:p w14:paraId="29ACC7F1" w14:textId="77777777" w:rsidR="007D33DF" w:rsidRDefault="007D33DF" w:rsidP="007D5676">
      <w:pPr>
        <w:spacing w:before="120"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  <w:r w:rsidRPr="00FB196C">
        <w:rPr>
          <w:rFonts w:ascii="Times New Roman" w:hAnsi="Times New Roman"/>
          <w:sz w:val="24"/>
          <w:szCs w:val="24"/>
          <w:lang w:val="sr-Cyrl-RS"/>
        </w:rPr>
        <w:t>Члан 114а</w:t>
      </w:r>
    </w:p>
    <w:p w14:paraId="647F42D6" w14:textId="58D4C3AA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Изузетно од члана 114. став 1. о</w:t>
      </w:r>
      <w:r w:rsidRPr="00FB196C">
        <w:rPr>
          <w:rFonts w:ascii="Times New Roman" w:hAnsi="Times New Roman"/>
          <w:sz w:val="24"/>
          <w:szCs w:val="24"/>
          <w:lang w:val="sr-Cyrl-RS"/>
        </w:rPr>
        <w:t>вог закона</w:t>
      </w:r>
      <w:r>
        <w:rPr>
          <w:rFonts w:ascii="Times New Roman" w:hAnsi="Times New Roman"/>
          <w:sz w:val="24"/>
          <w:szCs w:val="24"/>
          <w:lang w:val="sr-Cyrl-RS"/>
        </w:rPr>
        <w:t>,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заштита сертификатом се не односи на радње за које </w:t>
      </w:r>
      <w:r w:rsidR="002E0E64">
        <w:rPr>
          <w:rFonts w:ascii="Times New Roman" w:hAnsi="Times New Roman"/>
          <w:sz w:val="24"/>
          <w:szCs w:val="24"/>
          <w:lang w:val="sr-Cyrl-RS"/>
        </w:rPr>
        <w:t>је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потребан пристанак носиоца сертификата ако су испуњени следећи услови:</w:t>
      </w:r>
    </w:p>
    <w:p w14:paraId="0134073A" w14:textId="77777777" w:rsidR="007D33DF" w:rsidRPr="00FB196C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 w:rsidRPr="00FB196C">
        <w:rPr>
          <w:rFonts w:ascii="Times New Roman" w:hAnsi="Times New Roman"/>
          <w:sz w:val="24"/>
          <w:szCs w:val="24"/>
          <w:lang w:val="sr-Cyrl-RS"/>
        </w:rPr>
        <w:t>1) радње обухватају:</w:t>
      </w:r>
    </w:p>
    <w:p w14:paraId="4405FCBC" w14:textId="011C0EA3" w:rsidR="007D33DF" w:rsidRPr="00FB196C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(1</w:t>
      </w:r>
      <w:r w:rsidRPr="00FB196C">
        <w:rPr>
          <w:rFonts w:ascii="Times New Roman" w:hAnsi="Times New Roman"/>
          <w:sz w:val="24"/>
          <w:szCs w:val="24"/>
          <w:lang w:val="sr-Cyrl-RS"/>
        </w:rPr>
        <w:t>) прои</w:t>
      </w:r>
      <w:r>
        <w:rPr>
          <w:rFonts w:ascii="Times New Roman" w:hAnsi="Times New Roman"/>
          <w:sz w:val="24"/>
          <w:szCs w:val="24"/>
          <w:lang w:val="sr-Cyrl-RS"/>
        </w:rPr>
        <w:t>зводњу производа из члана 113. став 2. о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вог закона или медицинског производа који </w:t>
      </w:r>
      <w:r>
        <w:rPr>
          <w:rFonts w:ascii="Times New Roman" w:hAnsi="Times New Roman"/>
          <w:sz w:val="24"/>
          <w:szCs w:val="24"/>
          <w:lang w:val="sr-Cyrl-RS"/>
        </w:rPr>
        <w:t xml:space="preserve">садржи тај производ </w:t>
      </w:r>
      <w:r w:rsidR="00FD6664">
        <w:rPr>
          <w:rFonts w:ascii="Times New Roman" w:hAnsi="Times New Roman"/>
          <w:sz w:val="24"/>
          <w:szCs w:val="24"/>
          <w:lang w:val="sr-Cyrl-RS"/>
        </w:rPr>
        <w:t>ради извоза</w:t>
      </w:r>
      <w:r>
        <w:rPr>
          <w:rFonts w:ascii="Times New Roman" w:hAnsi="Times New Roman"/>
          <w:sz w:val="24"/>
          <w:szCs w:val="24"/>
          <w:lang w:val="sr-Cyrl-RS"/>
        </w:rPr>
        <w:t xml:space="preserve"> или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34BD88C6" w14:textId="3D6D7F75" w:rsidR="007D33DF" w:rsidRPr="00FB196C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(2</w:t>
      </w:r>
      <w:r w:rsidRPr="00FB196C">
        <w:rPr>
          <w:rFonts w:ascii="Times New Roman" w:hAnsi="Times New Roman"/>
          <w:sz w:val="24"/>
          <w:szCs w:val="24"/>
          <w:lang w:val="sr-Cyrl-RS"/>
        </w:rPr>
        <w:t>) повезану радњу која је не</w:t>
      </w:r>
      <w:r>
        <w:rPr>
          <w:rFonts w:ascii="Times New Roman" w:hAnsi="Times New Roman"/>
          <w:sz w:val="24"/>
          <w:szCs w:val="24"/>
          <w:lang w:val="sr-Cyrl-RS"/>
        </w:rPr>
        <w:t xml:space="preserve">опходна за производњу из подтачке </w:t>
      </w:r>
      <w:r>
        <w:rPr>
          <w:rFonts w:ascii="Times New Roman" w:hAnsi="Times New Roman"/>
          <w:sz w:val="24"/>
          <w:szCs w:val="24"/>
          <w:lang w:val="sr-Latn-RS"/>
        </w:rPr>
        <w:t>(</w:t>
      </w:r>
      <w:r>
        <w:rPr>
          <w:rFonts w:ascii="Times New Roman" w:hAnsi="Times New Roman"/>
          <w:sz w:val="24"/>
          <w:szCs w:val="24"/>
          <w:lang w:val="sr-Cyrl-RS"/>
        </w:rPr>
        <w:t>1</w:t>
      </w:r>
      <w:r w:rsidRPr="00FB196C">
        <w:rPr>
          <w:rFonts w:ascii="Times New Roman" w:hAnsi="Times New Roman"/>
          <w:sz w:val="24"/>
          <w:szCs w:val="24"/>
          <w:lang w:val="sr-Cyrl-RS"/>
        </w:rPr>
        <w:t>)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81A47">
        <w:rPr>
          <w:rFonts w:ascii="Times New Roman" w:hAnsi="Times New Roman"/>
          <w:sz w:val="24"/>
          <w:szCs w:val="24"/>
          <w:lang w:val="sr-Cyrl-RS"/>
        </w:rPr>
        <w:t>ов</w:t>
      </w:r>
      <w:r>
        <w:rPr>
          <w:rFonts w:ascii="Times New Roman" w:hAnsi="Times New Roman"/>
          <w:sz w:val="24"/>
          <w:szCs w:val="24"/>
          <w:lang w:val="sr-Cyrl-RS"/>
        </w:rPr>
        <w:t>е тачке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или за</w:t>
      </w:r>
      <w:r>
        <w:rPr>
          <w:rFonts w:ascii="Times New Roman" w:hAnsi="Times New Roman"/>
          <w:sz w:val="24"/>
          <w:szCs w:val="24"/>
          <w:lang w:val="sr-Cyrl-RS"/>
        </w:rPr>
        <w:t xml:space="preserve"> сам извоз тог производа или</w:t>
      </w:r>
    </w:p>
    <w:p w14:paraId="6634D604" w14:textId="77777777" w:rsidR="007D33DF" w:rsidRPr="00FB196C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(3) производњу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производа из члана 113</w:t>
      </w:r>
      <w:r>
        <w:rPr>
          <w:rFonts w:ascii="Times New Roman" w:hAnsi="Times New Roman"/>
          <w:sz w:val="24"/>
          <w:szCs w:val="24"/>
          <w:lang w:val="sr-Cyrl-RS"/>
        </w:rPr>
        <w:t>. став 2. о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вог закона или медицинског производа који садржи тај производ </w:t>
      </w:r>
      <w:r>
        <w:rPr>
          <w:rFonts w:ascii="Times New Roman" w:hAnsi="Times New Roman"/>
          <w:sz w:val="24"/>
          <w:szCs w:val="24"/>
          <w:lang w:val="sr-Cyrl-RS"/>
        </w:rPr>
        <w:t>најраније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шест месеци пре истека </w:t>
      </w:r>
      <w:r>
        <w:rPr>
          <w:rFonts w:ascii="Times New Roman" w:hAnsi="Times New Roman"/>
          <w:sz w:val="24"/>
          <w:szCs w:val="24"/>
          <w:lang w:val="sr-Cyrl-RS"/>
        </w:rPr>
        <w:t xml:space="preserve">рока 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важења сертификата </w:t>
      </w:r>
      <w:r>
        <w:rPr>
          <w:rFonts w:ascii="Times New Roman" w:hAnsi="Times New Roman"/>
          <w:sz w:val="24"/>
          <w:szCs w:val="24"/>
          <w:lang w:val="sr-Cyrl-RS"/>
        </w:rPr>
        <w:t>ради складиштења на територији Републике С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рбије, како би се производ или медицински производ који садржи тај производ ставио на </w:t>
      </w:r>
      <w:r>
        <w:rPr>
          <w:rFonts w:ascii="Times New Roman" w:hAnsi="Times New Roman"/>
          <w:sz w:val="24"/>
          <w:szCs w:val="24"/>
          <w:lang w:val="sr-Cyrl-RS"/>
        </w:rPr>
        <w:t>тржиште Републике С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рбије након истека </w:t>
      </w:r>
      <w:r>
        <w:rPr>
          <w:rFonts w:ascii="Times New Roman" w:hAnsi="Times New Roman"/>
          <w:sz w:val="24"/>
          <w:szCs w:val="24"/>
          <w:lang w:val="sr-Cyrl-RS"/>
        </w:rPr>
        <w:t xml:space="preserve">рока важења одговарајућег сертификата </w:t>
      </w:r>
      <w:r w:rsidRPr="00FB196C">
        <w:rPr>
          <w:rFonts w:ascii="Times New Roman" w:hAnsi="Times New Roman"/>
          <w:sz w:val="24"/>
          <w:szCs w:val="24"/>
          <w:lang w:val="sr-Cyrl-RS"/>
        </w:rPr>
        <w:t>или</w:t>
      </w:r>
    </w:p>
    <w:p w14:paraId="1403393D" w14:textId="77777777" w:rsidR="007D33DF" w:rsidRPr="00FB196C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 w:rsidRPr="00081A47">
        <w:rPr>
          <w:rFonts w:ascii="Times New Roman" w:hAnsi="Times New Roman"/>
          <w:sz w:val="24"/>
          <w:szCs w:val="24"/>
          <w:lang w:val="sr-Cyrl-RS"/>
        </w:rPr>
        <w:t>(4)</w:t>
      </w:r>
      <w:r w:rsidR="00081A47" w:rsidRPr="00081A4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повезану радњу која је неопходна за производњу из </w:t>
      </w:r>
      <w:r>
        <w:rPr>
          <w:rFonts w:ascii="Times New Roman" w:hAnsi="Times New Roman"/>
          <w:sz w:val="24"/>
          <w:szCs w:val="24"/>
          <w:lang w:val="sr-Cyrl-RS"/>
        </w:rPr>
        <w:t xml:space="preserve">подтачке </w:t>
      </w:r>
      <w:r>
        <w:rPr>
          <w:rFonts w:ascii="Times New Roman" w:hAnsi="Times New Roman"/>
          <w:sz w:val="24"/>
          <w:szCs w:val="24"/>
          <w:lang w:val="sr-Latn-RS"/>
        </w:rPr>
        <w:t>(1)</w:t>
      </w:r>
      <w:r w:rsidRPr="00FB196C" w:rsidDel="007766D5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ове тачке 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или за </w:t>
      </w:r>
      <w:r w:rsidRPr="00081A47">
        <w:rPr>
          <w:rFonts w:ascii="Times New Roman" w:hAnsi="Times New Roman"/>
          <w:sz w:val="24"/>
          <w:szCs w:val="24"/>
          <w:lang w:val="sr-Cyrl-RS"/>
        </w:rPr>
        <w:t>само складиштење,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под условом да је та повезана радња извршена најраније шест месеци пре истека</w:t>
      </w:r>
      <w:r>
        <w:rPr>
          <w:rFonts w:ascii="Times New Roman" w:hAnsi="Times New Roman"/>
          <w:sz w:val="24"/>
          <w:szCs w:val="24"/>
          <w:lang w:val="sr-Cyrl-RS"/>
        </w:rPr>
        <w:t xml:space="preserve"> рока важења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сертификата;</w:t>
      </w:r>
    </w:p>
    <w:p w14:paraId="5AB78E35" w14:textId="70A76AD2" w:rsidR="007D33DF" w:rsidRPr="00FB196C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 w:rsidRPr="00203AF8">
        <w:rPr>
          <w:rFonts w:ascii="Times New Roman" w:hAnsi="Times New Roman"/>
          <w:sz w:val="24"/>
          <w:szCs w:val="24"/>
          <w:lang w:val="sr-Cyrl-RS"/>
        </w:rPr>
        <w:t xml:space="preserve">2) </w:t>
      </w:r>
      <w:r w:rsidRPr="00794A55">
        <w:rPr>
          <w:rFonts w:ascii="Times New Roman" w:hAnsi="Times New Roman"/>
          <w:sz w:val="24"/>
          <w:szCs w:val="24"/>
          <w:lang w:val="sr-Cyrl-RS"/>
        </w:rPr>
        <w:t xml:space="preserve">произвођач писменим путем доставља надлежном органу и носиоцу сертификата информације које су прописане чланом 114б овог закона, најкасније три месеца пре </w:t>
      </w:r>
      <w:r>
        <w:rPr>
          <w:rFonts w:ascii="Times New Roman" w:hAnsi="Times New Roman"/>
          <w:sz w:val="24"/>
          <w:szCs w:val="24"/>
          <w:lang w:val="sr-Cyrl-RS"/>
        </w:rPr>
        <w:t>датума отпочињања производње у Републици С</w:t>
      </w:r>
      <w:r w:rsidRPr="00794A55">
        <w:rPr>
          <w:rFonts w:ascii="Times New Roman" w:hAnsi="Times New Roman"/>
          <w:sz w:val="24"/>
          <w:szCs w:val="24"/>
          <w:lang w:val="sr-Cyrl-RS"/>
        </w:rPr>
        <w:t xml:space="preserve">рбији која би </w:t>
      </w:r>
      <w:r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2E0E64">
        <w:rPr>
          <w:rFonts w:ascii="Times New Roman" w:hAnsi="Times New Roman"/>
          <w:sz w:val="24"/>
          <w:szCs w:val="24"/>
          <w:lang w:val="sr-Cyrl-RS"/>
        </w:rPr>
        <w:t xml:space="preserve">свим другим случајевима изузев случајева уређених </w:t>
      </w:r>
      <w:r w:rsidR="00661866">
        <w:rPr>
          <w:rFonts w:ascii="Times New Roman" w:hAnsi="Times New Roman"/>
          <w:sz w:val="24"/>
          <w:szCs w:val="24"/>
          <w:lang w:val="sr-Cyrl-RS"/>
        </w:rPr>
        <w:t>чл.</w:t>
      </w:r>
      <w:r w:rsidR="00865558">
        <w:rPr>
          <w:rFonts w:ascii="Times New Roman" w:hAnsi="Times New Roman"/>
          <w:sz w:val="24"/>
          <w:szCs w:val="24"/>
          <w:lang w:val="sr-Latn-RS"/>
        </w:rPr>
        <w:t xml:space="preserve"> 114a</w:t>
      </w:r>
      <w:r w:rsidR="00661866">
        <w:rPr>
          <w:rFonts w:ascii="Times New Roman" w:hAnsi="Times New Roman"/>
          <w:sz w:val="24"/>
          <w:szCs w:val="24"/>
          <w:lang w:val="sr-Cyrl-RS"/>
        </w:rPr>
        <w:t xml:space="preserve"> -</w:t>
      </w:r>
      <w:r w:rsidR="00865558">
        <w:rPr>
          <w:rFonts w:ascii="Times New Roman" w:hAnsi="Times New Roman"/>
          <w:sz w:val="24"/>
          <w:szCs w:val="24"/>
          <w:lang w:val="sr-Latn-RS"/>
        </w:rPr>
        <w:t xml:space="preserve"> 114в</w:t>
      </w:r>
      <w:r w:rsidR="002E0E6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24C27">
        <w:rPr>
          <w:rFonts w:ascii="Times New Roman" w:hAnsi="Times New Roman"/>
          <w:sz w:val="24"/>
          <w:szCs w:val="24"/>
          <w:lang w:val="sr-Cyrl-RS"/>
        </w:rPr>
        <w:t xml:space="preserve">овог закона </w:t>
      </w:r>
      <w:r w:rsidRPr="00794A55">
        <w:rPr>
          <w:rFonts w:ascii="Times New Roman" w:hAnsi="Times New Roman"/>
          <w:sz w:val="24"/>
          <w:szCs w:val="24"/>
          <w:lang w:val="sr-Cyrl-RS"/>
        </w:rPr>
        <w:t>предста</w:t>
      </w:r>
      <w:r>
        <w:rPr>
          <w:rFonts w:ascii="Times New Roman" w:hAnsi="Times New Roman"/>
          <w:sz w:val="24"/>
          <w:szCs w:val="24"/>
          <w:lang w:val="sr-Cyrl-RS"/>
        </w:rPr>
        <w:t xml:space="preserve">вљала </w:t>
      </w:r>
      <w:r w:rsidRPr="00081A47">
        <w:rPr>
          <w:rFonts w:ascii="Times New Roman" w:hAnsi="Times New Roman"/>
          <w:sz w:val="24"/>
          <w:szCs w:val="24"/>
          <w:lang w:val="sr-Cyrl-RS"/>
        </w:rPr>
        <w:t>повреду</w:t>
      </w:r>
      <w:r w:rsidR="00081A47" w:rsidRPr="00081A4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81A47">
        <w:rPr>
          <w:rFonts w:ascii="Times New Roman" w:hAnsi="Times New Roman"/>
          <w:sz w:val="24"/>
          <w:szCs w:val="24"/>
          <w:lang w:val="sr-Cyrl-RS"/>
        </w:rPr>
        <w:t>права носиоца</w:t>
      </w:r>
      <w:r>
        <w:rPr>
          <w:rFonts w:ascii="Times New Roman" w:hAnsi="Times New Roman"/>
          <w:sz w:val="24"/>
          <w:szCs w:val="24"/>
          <w:lang w:val="sr-Cyrl-RS"/>
        </w:rPr>
        <w:t xml:space="preserve"> сертификата</w:t>
      </w:r>
      <w:r w:rsidRPr="00794A55">
        <w:rPr>
          <w:rFonts w:ascii="Times New Roman" w:hAnsi="Times New Roman"/>
          <w:sz w:val="24"/>
          <w:szCs w:val="24"/>
          <w:lang w:val="sr-Cyrl-RS"/>
        </w:rPr>
        <w:t xml:space="preserve"> или најкасније три месеца пре прве повезане радње која би </w:t>
      </w:r>
      <w:r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661866">
        <w:rPr>
          <w:rFonts w:ascii="Times New Roman" w:hAnsi="Times New Roman"/>
          <w:sz w:val="24"/>
          <w:szCs w:val="24"/>
          <w:lang w:val="sr-Cyrl-RS"/>
        </w:rPr>
        <w:t>свим другим случајевима изузев случајева уређених чл.</w:t>
      </w:r>
      <w:r w:rsidR="00661866">
        <w:rPr>
          <w:rFonts w:ascii="Times New Roman" w:hAnsi="Times New Roman"/>
          <w:sz w:val="24"/>
          <w:szCs w:val="24"/>
          <w:lang w:val="sr-Latn-RS"/>
        </w:rPr>
        <w:t xml:space="preserve"> 114a</w:t>
      </w:r>
      <w:r w:rsidR="00661866">
        <w:rPr>
          <w:rFonts w:ascii="Times New Roman" w:hAnsi="Times New Roman"/>
          <w:sz w:val="24"/>
          <w:szCs w:val="24"/>
          <w:lang w:val="sr-Cyrl-RS"/>
        </w:rPr>
        <w:t xml:space="preserve"> -</w:t>
      </w:r>
      <w:r w:rsidR="00661866">
        <w:rPr>
          <w:rFonts w:ascii="Times New Roman" w:hAnsi="Times New Roman"/>
          <w:sz w:val="24"/>
          <w:szCs w:val="24"/>
          <w:lang w:val="sr-Latn-RS"/>
        </w:rPr>
        <w:t xml:space="preserve"> 114в</w:t>
      </w:r>
      <w:r w:rsidR="0066186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24C27" w:rsidRPr="00E24C27">
        <w:rPr>
          <w:rFonts w:ascii="Times New Roman" w:hAnsi="Times New Roman"/>
          <w:sz w:val="24"/>
          <w:szCs w:val="24"/>
          <w:lang w:val="sr-Cyrl-RS"/>
        </w:rPr>
        <w:t xml:space="preserve">овог закона </w:t>
      </w:r>
      <w:r w:rsidRPr="00794A55">
        <w:rPr>
          <w:rFonts w:ascii="Times New Roman" w:hAnsi="Times New Roman"/>
          <w:sz w:val="24"/>
          <w:szCs w:val="24"/>
          <w:lang w:val="sr-Cyrl-RS"/>
        </w:rPr>
        <w:t xml:space="preserve">представљала повреду </w:t>
      </w:r>
      <w:r>
        <w:rPr>
          <w:rFonts w:ascii="Times New Roman" w:hAnsi="Times New Roman"/>
          <w:sz w:val="24"/>
          <w:szCs w:val="24"/>
          <w:lang w:val="sr-Cyrl-RS"/>
        </w:rPr>
        <w:t xml:space="preserve">права носиоца </w:t>
      </w:r>
      <w:r w:rsidRPr="00794A55">
        <w:rPr>
          <w:rFonts w:ascii="Times New Roman" w:hAnsi="Times New Roman"/>
          <w:sz w:val="24"/>
          <w:szCs w:val="24"/>
          <w:lang w:val="sr-Cyrl-RS"/>
        </w:rPr>
        <w:t>сертификата, зависно</w:t>
      </w:r>
      <w:r>
        <w:rPr>
          <w:rFonts w:ascii="Times New Roman" w:hAnsi="Times New Roman"/>
          <w:sz w:val="24"/>
          <w:szCs w:val="24"/>
          <w:lang w:val="sr-Cyrl-RS"/>
        </w:rPr>
        <w:t xml:space="preserve"> од тога који рок истиче раније</w:t>
      </w:r>
      <w:r w:rsidRPr="00203AF8">
        <w:rPr>
          <w:rFonts w:ascii="Times New Roman" w:hAnsi="Times New Roman"/>
          <w:sz w:val="24"/>
          <w:szCs w:val="24"/>
          <w:lang w:val="sr-Cyrl-RS"/>
        </w:rPr>
        <w:t>;</w:t>
      </w:r>
    </w:p>
    <w:p w14:paraId="4ED7782C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 w:rsidRPr="00203AF8">
        <w:rPr>
          <w:rFonts w:ascii="Times New Roman" w:hAnsi="Times New Roman"/>
          <w:sz w:val="24"/>
          <w:szCs w:val="24"/>
          <w:lang w:val="sr-Cyrl-RS"/>
        </w:rPr>
        <w:t xml:space="preserve">3) ако се информације из </w:t>
      </w:r>
      <w:r>
        <w:rPr>
          <w:rFonts w:ascii="Times New Roman" w:hAnsi="Times New Roman"/>
          <w:sz w:val="24"/>
          <w:szCs w:val="24"/>
          <w:lang w:val="sr-Cyrl-RS"/>
        </w:rPr>
        <w:t>члана</w:t>
      </w:r>
      <w:r w:rsidRPr="00F06103">
        <w:rPr>
          <w:rFonts w:ascii="Times New Roman" w:hAnsi="Times New Roman"/>
          <w:sz w:val="24"/>
          <w:szCs w:val="24"/>
          <w:lang w:val="sr-Cyrl-RS"/>
        </w:rPr>
        <w:t xml:space="preserve"> 114б овог закона</w:t>
      </w:r>
      <w:r w:rsidRPr="00F06103" w:rsidDel="00F0610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03AF8">
        <w:rPr>
          <w:rFonts w:ascii="Times New Roman" w:hAnsi="Times New Roman"/>
          <w:sz w:val="24"/>
          <w:szCs w:val="24"/>
          <w:lang w:val="sr-Cyrl-RS"/>
        </w:rPr>
        <w:t>промене, произвођач обавештава надлежни орган и носиоца сертификата пре него што те промене почну да се примењују;</w:t>
      </w:r>
    </w:p>
    <w:p w14:paraId="3B29FF8F" w14:textId="04FF5DEC" w:rsidR="007D33DF" w:rsidRPr="00FB196C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 w:rsidRPr="00FB196C">
        <w:rPr>
          <w:rFonts w:ascii="Times New Roman" w:hAnsi="Times New Roman"/>
          <w:sz w:val="24"/>
          <w:szCs w:val="24"/>
          <w:lang w:val="sr-Cyrl-RS"/>
        </w:rPr>
        <w:t>4) у случају да је произв</w:t>
      </w:r>
      <w:r>
        <w:rPr>
          <w:rFonts w:ascii="Times New Roman" w:hAnsi="Times New Roman"/>
          <w:sz w:val="24"/>
          <w:szCs w:val="24"/>
          <w:lang w:val="sr-Cyrl-RS"/>
        </w:rPr>
        <w:t>од из члана 113. став 2. о</w:t>
      </w:r>
      <w:r w:rsidRPr="00FB196C">
        <w:rPr>
          <w:rFonts w:ascii="Times New Roman" w:hAnsi="Times New Roman"/>
          <w:sz w:val="24"/>
          <w:szCs w:val="24"/>
          <w:lang w:val="sr-Cyrl-RS"/>
        </w:rPr>
        <w:t>вог закона или медицински пр</w:t>
      </w:r>
      <w:r>
        <w:rPr>
          <w:rFonts w:ascii="Times New Roman" w:hAnsi="Times New Roman"/>
          <w:sz w:val="24"/>
          <w:szCs w:val="24"/>
          <w:lang w:val="sr-Cyrl-RS"/>
        </w:rPr>
        <w:t>оизвод који садржи тај производ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произведен </w:t>
      </w:r>
      <w:r w:rsidRPr="00081A47">
        <w:rPr>
          <w:rFonts w:ascii="Times New Roman" w:hAnsi="Times New Roman"/>
          <w:sz w:val="24"/>
          <w:szCs w:val="24"/>
          <w:lang w:val="sr-Cyrl-RS"/>
        </w:rPr>
        <w:t>ради извоза,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произвођач осигурава да се</w:t>
      </w:r>
      <w:r>
        <w:rPr>
          <w:rFonts w:ascii="Times New Roman" w:hAnsi="Times New Roman"/>
          <w:sz w:val="24"/>
          <w:szCs w:val="24"/>
          <w:lang w:val="sr-Cyrl-RS"/>
        </w:rPr>
        <w:t xml:space="preserve"> одговарајућа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ознака постави на спољн</w:t>
      </w:r>
      <w:r>
        <w:rPr>
          <w:rFonts w:ascii="Times New Roman" w:hAnsi="Times New Roman"/>
          <w:sz w:val="24"/>
          <w:szCs w:val="24"/>
          <w:lang w:val="sr-Cyrl-RS"/>
        </w:rPr>
        <w:t>о паковање производа из члана 113. став 2. о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вог закона или </w:t>
      </w:r>
      <w:r w:rsidRPr="00FB196C">
        <w:rPr>
          <w:rFonts w:ascii="Times New Roman" w:hAnsi="Times New Roman"/>
          <w:sz w:val="24"/>
          <w:szCs w:val="24"/>
          <w:lang w:val="sr-Cyrl-RS"/>
        </w:rPr>
        <w:lastRenderedPageBreak/>
        <w:t xml:space="preserve">медицинског производа који садржи тај производ </w:t>
      </w:r>
      <w:r w:rsidRPr="00081A47">
        <w:rPr>
          <w:rFonts w:ascii="Times New Roman" w:hAnsi="Times New Roman"/>
          <w:sz w:val="24"/>
          <w:szCs w:val="24"/>
          <w:lang w:val="sr-Cyrl-RS"/>
        </w:rPr>
        <w:t>из тачке 1) подтачка (1)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овог става 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Pr="002163B5">
        <w:rPr>
          <w:rFonts w:ascii="Times New Roman" w:hAnsi="Times New Roman"/>
          <w:sz w:val="24"/>
          <w:szCs w:val="24"/>
          <w:lang w:val="sr-Cyrl-RS"/>
        </w:rPr>
        <w:t>ако</w:t>
      </w:r>
      <w:r>
        <w:rPr>
          <w:rFonts w:ascii="Times New Roman" w:hAnsi="Times New Roman"/>
          <w:strike/>
          <w:sz w:val="24"/>
          <w:szCs w:val="24"/>
          <w:lang w:val="sr-Cyrl-RS"/>
        </w:rPr>
        <w:t xml:space="preserve"> 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је могуће на његово </w:t>
      </w:r>
      <w:r>
        <w:rPr>
          <w:rFonts w:ascii="Times New Roman" w:hAnsi="Times New Roman"/>
          <w:sz w:val="24"/>
          <w:szCs w:val="24"/>
          <w:lang w:val="sr-Cyrl-RS"/>
        </w:rPr>
        <w:t>унутрашње</w:t>
      </w:r>
      <w:r w:rsidR="00FD6664">
        <w:rPr>
          <w:rFonts w:ascii="Times New Roman" w:hAnsi="Times New Roman"/>
          <w:sz w:val="24"/>
          <w:szCs w:val="24"/>
          <w:lang w:val="sr-Cyrl-RS"/>
        </w:rPr>
        <w:t xml:space="preserve"> (непосредно)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паковање.</w:t>
      </w:r>
    </w:p>
    <w:p w14:paraId="553DE70A" w14:textId="2CBF8BCA" w:rsidR="007D33DF" w:rsidRPr="00FB196C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Изузе</w:t>
      </w:r>
      <w:r w:rsidR="00BE6600">
        <w:rPr>
          <w:rFonts w:ascii="Times New Roman" w:hAnsi="Times New Roman"/>
          <w:sz w:val="24"/>
          <w:szCs w:val="24"/>
          <w:lang w:val="sr-Cyrl-RS"/>
        </w:rPr>
        <w:t>так</w:t>
      </w:r>
      <w:r>
        <w:rPr>
          <w:rFonts w:ascii="Times New Roman" w:hAnsi="Times New Roman"/>
          <w:sz w:val="24"/>
          <w:szCs w:val="24"/>
          <w:lang w:val="sr-Cyrl-RS"/>
        </w:rPr>
        <w:t xml:space="preserve"> из става 1. о</w:t>
      </w:r>
      <w:r w:rsidRPr="00FB196C">
        <w:rPr>
          <w:rFonts w:ascii="Times New Roman" w:hAnsi="Times New Roman"/>
          <w:sz w:val="24"/>
          <w:szCs w:val="24"/>
          <w:lang w:val="sr-Cyrl-RS"/>
        </w:rPr>
        <w:t>вог члана не односи се на радњу или делатност која је потребна з</w:t>
      </w:r>
      <w:r>
        <w:rPr>
          <w:rFonts w:ascii="Times New Roman" w:hAnsi="Times New Roman"/>
          <w:sz w:val="24"/>
          <w:szCs w:val="24"/>
          <w:lang w:val="sr-Cyrl-RS"/>
        </w:rPr>
        <w:t>а увоз производа из члана 113. став 2. о</w:t>
      </w:r>
      <w:r w:rsidRPr="00FB196C">
        <w:rPr>
          <w:rFonts w:ascii="Times New Roman" w:hAnsi="Times New Roman"/>
          <w:sz w:val="24"/>
          <w:szCs w:val="24"/>
          <w:lang w:val="sr-Cyrl-RS"/>
        </w:rPr>
        <w:t>вог закона или медицинског производа који сад</w:t>
      </w:r>
      <w:r>
        <w:rPr>
          <w:rFonts w:ascii="Times New Roman" w:hAnsi="Times New Roman"/>
          <w:sz w:val="24"/>
          <w:szCs w:val="24"/>
          <w:lang w:val="sr-Cyrl-RS"/>
        </w:rPr>
        <w:t>ржи тај производ на територију Републике С</w:t>
      </w:r>
      <w:r w:rsidRPr="00FB196C">
        <w:rPr>
          <w:rFonts w:ascii="Times New Roman" w:hAnsi="Times New Roman"/>
          <w:sz w:val="24"/>
          <w:szCs w:val="24"/>
          <w:lang w:val="sr-Cyrl-RS"/>
        </w:rPr>
        <w:t>рбије само у сврху препакивања, за поновни извоз или за складиштење.</w:t>
      </w:r>
    </w:p>
    <w:p w14:paraId="42D55F85" w14:textId="77777777" w:rsidR="007D33DF" w:rsidRPr="00FB196C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 w:rsidRPr="00FB196C">
        <w:rPr>
          <w:rFonts w:ascii="Times New Roman" w:hAnsi="Times New Roman"/>
          <w:sz w:val="24"/>
          <w:szCs w:val="24"/>
          <w:lang w:val="sr-Cyrl-RS"/>
        </w:rPr>
        <w:t>Надлежни орган ближе пропи</w:t>
      </w:r>
      <w:r>
        <w:rPr>
          <w:rFonts w:ascii="Times New Roman" w:hAnsi="Times New Roman"/>
          <w:sz w:val="24"/>
          <w:szCs w:val="24"/>
          <w:lang w:val="sr-Cyrl-RS"/>
        </w:rPr>
        <w:t>сује изглед ознаке из става 1. т</w:t>
      </w:r>
      <w:r w:rsidRPr="00FB196C">
        <w:rPr>
          <w:rFonts w:ascii="Times New Roman" w:hAnsi="Times New Roman"/>
          <w:sz w:val="24"/>
          <w:szCs w:val="24"/>
          <w:lang w:val="sr-Cyrl-RS"/>
        </w:rPr>
        <w:t>ачка 4) овог члана.</w:t>
      </w:r>
    </w:p>
    <w:p w14:paraId="0EBE58F2" w14:textId="77777777" w:rsidR="007D33DF" w:rsidRPr="00FB196C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</w:p>
    <w:p w14:paraId="3766F768" w14:textId="77777777" w:rsidR="007D33DF" w:rsidRDefault="007D33DF" w:rsidP="007D33D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Информације о производњи</w:t>
      </w:r>
    </w:p>
    <w:p w14:paraId="7B6D98B0" w14:textId="77777777" w:rsidR="007D33DF" w:rsidRDefault="007D33DF" w:rsidP="007D5676">
      <w:pPr>
        <w:spacing w:before="120"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  <w:r w:rsidRPr="00FB196C">
        <w:rPr>
          <w:rFonts w:ascii="Times New Roman" w:hAnsi="Times New Roman"/>
          <w:sz w:val="24"/>
          <w:szCs w:val="24"/>
          <w:lang w:val="sr-Cyrl-RS"/>
        </w:rPr>
        <w:t>Члан 114б</w:t>
      </w:r>
    </w:p>
    <w:p w14:paraId="36878E40" w14:textId="77777777" w:rsidR="007D33DF" w:rsidRPr="00FB196C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нформације </w:t>
      </w:r>
      <w:r>
        <w:rPr>
          <w:rFonts w:ascii="Times New Roman" w:hAnsi="Times New Roman"/>
          <w:sz w:val="24"/>
          <w:szCs w:val="24"/>
          <w:lang w:val="sr-Cyrl-RS"/>
        </w:rPr>
        <w:t>из члана 114а став 1. т</w:t>
      </w:r>
      <w:r w:rsidRPr="00FB196C">
        <w:rPr>
          <w:rFonts w:ascii="Times New Roman" w:hAnsi="Times New Roman"/>
          <w:sz w:val="24"/>
          <w:szCs w:val="24"/>
          <w:lang w:val="sr-Cyrl-RS"/>
        </w:rPr>
        <w:t>ач</w:t>
      </w:r>
      <w:r>
        <w:rPr>
          <w:rFonts w:ascii="Times New Roman" w:hAnsi="Times New Roman"/>
          <w:sz w:val="24"/>
          <w:szCs w:val="24"/>
          <w:lang w:val="sr-Cyrl-RS"/>
        </w:rPr>
        <w:t>ка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2) </w:t>
      </w:r>
      <w:r>
        <w:rPr>
          <w:rFonts w:ascii="Times New Roman" w:hAnsi="Times New Roman"/>
          <w:sz w:val="24"/>
          <w:szCs w:val="24"/>
          <w:lang w:val="sr-Cyrl-RS"/>
        </w:rPr>
        <w:t xml:space="preserve">овог закона </w:t>
      </w:r>
      <w:r w:rsidRPr="009671F2">
        <w:rPr>
          <w:rFonts w:ascii="Times New Roman" w:hAnsi="Times New Roman"/>
          <w:sz w:val="24"/>
          <w:szCs w:val="24"/>
          <w:lang w:val="sr-Cyrl-RS"/>
        </w:rPr>
        <w:t xml:space="preserve">које доставља произвођач </w:t>
      </w:r>
      <w:r w:rsidRPr="00FB196C">
        <w:rPr>
          <w:rFonts w:ascii="Times New Roman" w:hAnsi="Times New Roman"/>
          <w:sz w:val="24"/>
          <w:szCs w:val="24"/>
          <w:lang w:val="sr-Cyrl-RS"/>
        </w:rPr>
        <w:t>су:</w:t>
      </w:r>
    </w:p>
    <w:p w14:paraId="0968FFE6" w14:textId="77777777" w:rsidR="007D33DF" w:rsidRPr="00FB196C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1) пословно име 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и адреса </w:t>
      </w:r>
      <w:r>
        <w:rPr>
          <w:rFonts w:ascii="Times New Roman" w:hAnsi="Times New Roman"/>
          <w:sz w:val="24"/>
          <w:szCs w:val="24"/>
          <w:lang w:val="sr-Cyrl-RS"/>
        </w:rPr>
        <w:t xml:space="preserve">седишта </w:t>
      </w:r>
      <w:r w:rsidRPr="00FB196C">
        <w:rPr>
          <w:rFonts w:ascii="Times New Roman" w:hAnsi="Times New Roman"/>
          <w:sz w:val="24"/>
          <w:szCs w:val="24"/>
          <w:lang w:val="sr-Cyrl-RS"/>
        </w:rPr>
        <w:t>произвођача;</w:t>
      </w:r>
    </w:p>
    <w:p w14:paraId="1C2DDB72" w14:textId="77777777" w:rsidR="007D33DF" w:rsidRPr="00FB196C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2) 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назначење да ли је производња </w:t>
      </w:r>
      <w:r w:rsidRPr="002513D8">
        <w:rPr>
          <w:rFonts w:ascii="Times New Roman" w:hAnsi="Times New Roman"/>
          <w:sz w:val="24"/>
          <w:szCs w:val="24"/>
          <w:lang w:val="sr-Cyrl-RS"/>
        </w:rPr>
        <w:t>намењена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извозу или складиштењу или извозу и складиштењу;</w:t>
      </w:r>
    </w:p>
    <w:p w14:paraId="2648636E" w14:textId="72401E85" w:rsidR="007D33DF" w:rsidRPr="00FB196C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3) </w:t>
      </w:r>
      <w:r w:rsidRPr="00FB196C">
        <w:rPr>
          <w:rFonts w:ascii="Times New Roman" w:hAnsi="Times New Roman"/>
          <w:sz w:val="24"/>
          <w:szCs w:val="24"/>
          <w:lang w:val="sr-Cyrl-RS"/>
        </w:rPr>
        <w:t>назначење да ће производња и складиштење</w:t>
      </w:r>
      <w:r w:rsidR="00000CE3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ако постоји</w:t>
      </w:r>
      <w:r w:rsidRPr="00FB196C">
        <w:rPr>
          <w:rFonts w:ascii="Times New Roman" w:hAnsi="Times New Roman"/>
          <w:sz w:val="24"/>
          <w:szCs w:val="24"/>
          <w:lang w:val="sr-Cyrl-RS"/>
        </w:rPr>
        <w:t>, као и прва радња у вези са производњом</w:t>
      </w:r>
      <w:r w:rsidR="00000CE3">
        <w:rPr>
          <w:rFonts w:ascii="Times New Roman" w:hAnsi="Times New Roman"/>
          <w:sz w:val="24"/>
          <w:szCs w:val="24"/>
          <w:lang w:val="sr-Cyrl-RS"/>
        </w:rPr>
        <w:t>,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бити на територији Републике С</w:t>
      </w:r>
      <w:r w:rsidRPr="00FB196C">
        <w:rPr>
          <w:rFonts w:ascii="Times New Roman" w:hAnsi="Times New Roman"/>
          <w:sz w:val="24"/>
          <w:szCs w:val="24"/>
          <w:lang w:val="sr-Cyrl-RS"/>
        </w:rPr>
        <w:t>рбије;</w:t>
      </w:r>
    </w:p>
    <w:p w14:paraId="421B4395" w14:textId="77777777" w:rsidR="007D33DF" w:rsidRPr="00FB196C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4) </w:t>
      </w:r>
      <w:r w:rsidRPr="00FB196C">
        <w:rPr>
          <w:rFonts w:ascii="Times New Roman" w:hAnsi="Times New Roman"/>
          <w:sz w:val="24"/>
          <w:szCs w:val="24"/>
          <w:lang w:val="sr-Cyrl-RS"/>
        </w:rPr>
        <w:t>број сертификата који је признат од стране надлежног органа;</w:t>
      </w:r>
    </w:p>
    <w:p w14:paraId="2AFC960E" w14:textId="4B628785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5) </w:t>
      </w:r>
      <w:r w:rsidRPr="00FB196C">
        <w:rPr>
          <w:rFonts w:ascii="Times New Roman" w:hAnsi="Times New Roman"/>
          <w:sz w:val="24"/>
          <w:szCs w:val="24"/>
          <w:lang w:val="sr-Cyrl-RS"/>
        </w:rPr>
        <w:t>за лекове који се извозе</w:t>
      </w:r>
      <w:r>
        <w:rPr>
          <w:rFonts w:ascii="Times New Roman" w:hAnsi="Times New Roman"/>
          <w:sz w:val="24"/>
          <w:szCs w:val="24"/>
          <w:lang w:val="sr-Cyrl-RS"/>
        </w:rPr>
        <w:t>,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број дозволе за стављање у промет лека или еквивалент </w:t>
      </w:r>
      <w:r>
        <w:rPr>
          <w:rFonts w:ascii="Times New Roman" w:hAnsi="Times New Roman"/>
          <w:sz w:val="24"/>
          <w:szCs w:val="24"/>
          <w:lang w:val="sr-Cyrl-RS"/>
        </w:rPr>
        <w:t>те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дозволе </w:t>
      </w:r>
      <w:r>
        <w:rPr>
          <w:rFonts w:ascii="Times New Roman" w:hAnsi="Times New Roman"/>
          <w:sz w:val="24"/>
          <w:szCs w:val="24"/>
          <w:lang w:val="sr-Cyrl-RS"/>
        </w:rPr>
        <w:t>из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државе у коју се извози</w:t>
      </w:r>
      <w:r w:rsidRPr="007D5676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2513D8" w:rsidRPr="007D5676">
        <w:rPr>
          <w:rFonts w:ascii="Times New Roman" w:hAnsi="Times New Roman"/>
          <w:sz w:val="24"/>
          <w:szCs w:val="24"/>
          <w:lang w:val="sr-Cyrl-RS"/>
        </w:rPr>
        <w:t>без одлагања када тај податак постане јавно доступан</w:t>
      </w:r>
      <w:r w:rsidRPr="007D5676">
        <w:rPr>
          <w:rFonts w:ascii="Times New Roman" w:hAnsi="Times New Roman"/>
          <w:sz w:val="24"/>
          <w:szCs w:val="24"/>
          <w:lang w:val="sr-Cyrl-RS"/>
        </w:rPr>
        <w:t>.</w:t>
      </w:r>
    </w:p>
    <w:p w14:paraId="37155248" w14:textId="1DF5C991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 w:rsidRPr="00304C1B">
        <w:rPr>
          <w:rFonts w:ascii="Times New Roman" w:hAnsi="Times New Roman"/>
          <w:sz w:val="24"/>
          <w:szCs w:val="24"/>
          <w:lang w:val="sr-Cyrl-RS"/>
        </w:rPr>
        <w:t xml:space="preserve">Ако произвођач </w:t>
      </w:r>
      <w:r>
        <w:rPr>
          <w:rFonts w:ascii="Times New Roman" w:hAnsi="Times New Roman"/>
          <w:sz w:val="24"/>
          <w:szCs w:val="24"/>
          <w:lang w:val="sr-Cyrl-RS"/>
        </w:rPr>
        <w:t xml:space="preserve">достави информације из </w:t>
      </w:r>
      <w:r w:rsidRPr="002513D8">
        <w:rPr>
          <w:rFonts w:ascii="Times New Roman" w:hAnsi="Times New Roman"/>
          <w:sz w:val="24"/>
          <w:szCs w:val="24"/>
          <w:lang w:val="sr-Cyrl-RS"/>
        </w:rPr>
        <w:t xml:space="preserve">става </w:t>
      </w:r>
      <w:r w:rsidRPr="002513D8">
        <w:rPr>
          <w:rFonts w:ascii="Times New Roman" w:hAnsi="Times New Roman"/>
          <w:sz w:val="24"/>
          <w:szCs w:val="24"/>
          <w:lang w:val="sr-Latn-RS"/>
        </w:rPr>
        <w:t>1</w:t>
      </w:r>
      <w:r w:rsidRPr="002513D8">
        <w:rPr>
          <w:rFonts w:ascii="Times New Roman" w:hAnsi="Times New Roman"/>
          <w:sz w:val="24"/>
          <w:szCs w:val="24"/>
          <w:lang w:val="sr-Cyrl-RS"/>
        </w:rPr>
        <w:t>. тачка</w:t>
      </w:r>
      <w:r w:rsidRPr="00304C1B">
        <w:rPr>
          <w:rFonts w:ascii="Times New Roman" w:hAnsi="Times New Roman"/>
          <w:sz w:val="24"/>
          <w:szCs w:val="24"/>
          <w:lang w:val="sr-Cyrl-RS"/>
        </w:rPr>
        <w:t xml:space="preserve"> 5) овог члана у односу на неку од </w:t>
      </w:r>
      <w:r>
        <w:rPr>
          <w:rFonts w:ascii="Times New Roman" w:hAnsi="Times New Roman"/>
          <w:sz w:val="24"/>
          <w:szCs w:val="24"/>
          <w:lang w:val="sr-Cyrl-RS"/>
        </w:rPr>
        <w:t>држава</w:t>
      </w:r>
      <w:r w:rsidRPr="00304C1B">
        <w:rPr>
          <w:rFonts w:ascii="Times New Roman" w:hAnsi="Times New Roman"/>
          <w:sz w:val="24"/>
          <w:szCs w:val="24"/>
          <w:lang w:val="sr-Cyrl-RS"/>
        </w:rPr>
        <w:t xml:space="preserve"> извоза, </w:t>
      </w:r>
      <w:r w:rsidRPr="002513D8">
        <w:rPr>
          <w:rFonts w:ascii="Times New Roman" w:hAnsi="Times New Roman"/>
          <w:sz w:val="24"/>
          <w:szCs w:val="24"/>
          <w:lang w:val="sr-Cyrl-RS"/>
        </w:rPr>
        <w:t>изузе</w:t>
      </w:r>
      <w:r w:rsidR="00344AA3">
        <w:rPr>
          <w:rFonts w:ascii="Times New Roman" w:hAnsi="Times New Roman"/>
          <w:sz w:val="24"/>
          <w:szCs w:val="24"/>
          <w:lang w:val="sr-Cyrl-RS"/>
        </w:rPr>
        <w:t>так</w:t>
      </w:r>
      <w:r w:rsidRPr="002513D8">
        <w:rPr>
          <w:rFonts w:ascii="Times New Roman" w:hAnsi="Times New Roman"/>
          <w:sz w:val="24"/>
          <w:szCs w:val="24"/>
          <w:lang w:val="sr-Cyrl-RS"/>
        </w:rPr>
        <w:t xml:space="preserve"> из члана 114а </w:t>
      </w:r>
      <w:r w:rsidR="005504CA">
        <w:rPr>
          <w:rFonts w:ascii="Times New Roman" w:hAnsi="Times New Roman"/>
          <w:sz w:val="24"/>
          <w:szCs w:val="24"/>
          <w:lang w:val="sr-Cyrl-RS"/>
        </w:rPr>
        <w:t xml:space="preserve">овог </w:t>
      </w:r>
      <w:r w:rsidR="004128A0">
        <w:rPr>
          <w:rFonts w:ascii="Times New Roman" w:hAnsi="Times New Roman"/>
          <w:sz w:val="24"/>
          <w:szCs w:val="24"/>
          <w:lang w:val="sr-Cyrl-RS"/>
        </w:rPr>
        <w:t xml:space="preserve">закона </w:t>
      </w:r>
      <w:r w:rsidRPr="002513D8">
        <w:rPr>
          <w:rFonts w:ascii="Times New Roman" w:hAnsi="Times New Roman"/>
          <w:sz w:val="24"/>
          <w:szCs w:val="24"/>
          <w:lang w:val="sr-Cyrl-RS"/>
        </w:rPr>
        <w:t>се</w:t>
      </w:r>
      <w:r w:rsidRPr="00304C1B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примењује</w:t>
      </w:r>
      <w:r w:rsidRPr="00304C1B">
        <w:rPr>
          <w:rFonts w:ascii="Times New Roman" w:hAnsi="Times New Roman"/>
          <w:sz w:val="24"/>
          <w:szCs w:val="24"/>
          <w:lang w:val="sr-Cyrl-RS"/>
        </w:rPr>
        <w:t xml:space="preserve"> у односу на ту </w:t>
      </w:r>
      <w:r w:rsidR="002513D8">
        <w:rPr>
          <w:rFonts w:ascii="Times New Roman" w:hAnsi="Times New Roman"/>
          <w:sz w:val="24"/>
          <w:szCs w:val="24"/>
          <w:lang w:val="sr-Cyrl-RS"/>
        </w:rPr>
        <w:t>државу</w:t>
      </w:r>
      <w:r w:rsidRPr="00304C1B">
        <w:rPr>
          <w:rFonts w:ascii="Times New Roman" w:hAnsi="Times New Roman"/>
          <w:sz w:val="24"/>
          <w:szCs w:val="24"/>
          <w:lang w:val="sr-Cyrl-RS"/>
        </w:rPr>
        <w:t>.</w:t>
      </w:r>
    </w:p>
    <w:p w14:paraId="48025AAA" w14:textId="794287C1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733F27">
        <w:rPr>
          <w:rFonts w:ascii="Times New Roman" w:hAnsi="Times New Roman"/>
          <w:sz w:val="24"/>
          <w:szCs w:val="24"/>
          <w:lang w:val="sr-Cyrl-RS"/>
        </w:rPr>
        <w:t>нформације</w:t>
      </w:r>
      <w:r>
        <w:rPr>
          <w:rFonts w:ascii="Times New Roman" w:hAnsi="Times New Roman"/>
          <w:sz w:val="24"/>
          <w:szCs w:val="24"/>
          <w:lang w:val="sr-Cyrl-RS"/>
        </w:rPr>
        <w:t xml:space="preserve"> из члана 114а став 1. тач. 2) и 3)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овог закона</w:t>
      </w:r>
      <w:r w:rsidRPr="00733F27">
        <w:rPr>
          <w:rFonts w:ascii="Times New Roman" w:hAnsi="Times New Roman"/>
          <w:sz w:val="24"/>
          <w:szCs w:val="24"/>
          <w:lang w:val="sr-Cyrl-RS"/>
        </w:rPr>
        <w:t xml:space="preserve"> које се достављају носиоцу сертификата 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користе се искључиво у сврху провере да ли су испуњени услови за </w:t>
      </w:r>
      <w:r>
        <w:rPr>
          <w:rFonts w:ascii="Times New Roman" w:hAnsi="Times New Roman"/>
          <w:sz w:val="24"/>
          <w:szCs w:val="24"/>
          <w:lang w:val="sr-Cyrl-RS"/>
        </w:rPr>
        <w:t>изузе</w:t>
      </w:r>
      <w:r w:rsidR="004E4C06">
        <w:rPr>
          <w:rFonts w:ascii="Times New Roman" w:hAnsi="Times New Roman"/>
          <w:sz w:val="24"/>
          <w:szCs w:val="24"/>
          <w:lang w:val="sr-Cyrl-RS"/>
        </w:rPr>
        <w:t>так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од заштите сертификатом који су прописани овим законом и за покретање судск</w:t>
      </w:r>
      <w:r>
        <w:rPr>
          <w:rFonts w:ascii="Times New Roman" w:hAnsi="Times New Roman"/>
          <w:sz w:val="24"/>
          <w:szCs w:val="24"/>
          <w:lang w:val="sr-Cyrl-RS"/>
        </w:rPr>
        <w:t>ог</w:t>
      </w:r>
      <w:r w:rsidRPr="00FB196C">
        <w:rPr>
          <w:rFonts w:ascii="Times New Roman" w:hAnsi="Times New Roman"/>
          <w:sz w:val="24"/>
          <w:szCs w:val="24"/>
          <w:lang w:val="sr-Cyrl-RS"/>
        </w:rPr>
        <w:t xml:space="preserve"> поступка у случају неусклађености</w:t>
      </w:r>
      <w:r w:rsidR="002513D8">
        <w:rPr>
          <w:rFonts w:ascii="Times New Roman" w:hAnsi="Times New Roman"/>
          <w:sz w:val="24"/>
          <w:szCs w:val="24"/>
          <w:lang w:val="sr-Cyrl-RS"/>
        </w:rPr>
        <w:t>.</w:t>
      </w:r>
    </w:p>
    <w:p w14:paraId="1D5D02AD" w14:textId="77777777" w:rsidR="007D33DF" w:rsidRPr="00FB196C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 w:rsidRPr="00FB196C">
        <w:rPr>
          <w:rFonts w:ascii="Times New Roman" w:hAnsi="Times New Roman"/>
          <w:sz w:val="24"/>
          <w:szCs w:val="24"/>
          <w:lang w:val="sr-Cyrl-RS"/>
        </w:rPr>
        <w:t>Надлежни орган ближе прописује форму информација о пр</w:t>
      </w:r>
      <w:r>
        <w:rPr>
          <w:rFonts w:ascii="Times New Roman" w:hAnsi="Times New Roman"/>
          <w:sz w:val="24"/>
          <w:szCs w:val="24"/>
          <w:lang w:val="sr-Cyrl-RS"/>
        </w:rPr>
        <w:t>оизводњи из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става 1. овог члана.</w:t>
      </w:r>
    </w:p>
    <w:p w14:paraId="6E6CC544" w14:textId="369D9DD8" w:rsidR="007D33DF" w:rsidRDefault="007D33DF" w:rsidP="007D5676">
      <w:pPr>
        <w:spacing w:before="120"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Обавештавање</w:t>
      </w:r>
    </w:p>
    <w:p w14:paraId="5BA5A04A" w14:textId="77777777" w:rsidR="007D33DF" w:rsidRDefault="007D33DF" w:rsidP="007D5676">
      <w:pPr>
        <w:spacing w:before="120"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114в</w:t>
      </w:r>
    </w:p>
    <w:p w14:paraId="7C032E2A" w14:textId="77777777" w:rsidR="007D33DF" w:rsidRPr="002163B5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 w:rsidRPr="002163B5">
        <w:rPr>
          <w:rFonts w:ascii="Times New Roman" w:hAnsi="Times New Roman"/>
          <w:sz w:val="24"/>
          <w:szCs w:val="24"/>
          <w:lang w:val="sr-Cyrl-RS"/>
        </w:rPr>
        <w:t>Произвођач писменим путем обавештава лица која су у уговорном односу са произвођачем који врши радње из члана 114а став 1. тачка 1) овог закона о:</w:t>
      </w:r>
    </w:p>
    <w:p w14:paraId="210F080E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 w:rsidRPr="00FB196C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 xml:space="preserve">) томе </w:t>
      </w:r>
      <w:r w:rsidRPr="00203AF8">
        <w:rPr>
          <w:rFonts w:ascii="Times New Roman" w:hAnsi="Times New Roman"/>
          <w:sz w:val="24"/>
          <w:szCs w:val="24"/>
          <w:lang w:val="sr-Cyrl-RS"/>
        </w:rPr>
        <w:t xml:space="preserve">да су </w:t>
      </w:r>
      <w:r>
        <w:rPr>
          <w:rFonts w:ascii="Times New Roman" w:hAnsi="Times New Roman"/>
          <w:sz w:val="24"/>
          <w:szCs w:val="24"/>
          <w:lang w:val="sr-Cyrl-RS"/>
        </w:rPr>
        <w:t xml:space="preserve">те </w:t>
      </w:r>
      <w:r w:rsidRPr="00203AF8">
        <w:rPr>
          <w:rFonts w:ascii="Times New Roman" w:hAnsi="Times New Roman"/>
          <w:sz w:val="24"/>
          <w:szCs w:val="24"/>
          <w:lang w:val="sr-Cyrl-RS"/>
        </w:rPr>
        <w:t>радње дозвољене у складу са чланом 114а овог закона;</w:t>
      </w:r>
    </w:p>
    <w:p w14:paraId="58B4D23B" w14:textId="261585D5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2) томе </w:t>
      </w:r>
      <w:r w:rsidRPr="00AE2919">
        <w:rPr>
          <w:rFonts w:ascii="Times New Roman" w:hAnsi="Times New Roman"/>
          <w:sz w:val="24"/>
          <w:szCs w:val="24"/>
          <w:lang w:val="sr-Cyrl-RS"/>
        </w:rPr>
        <w:t xml:space="preserve">да </w:t>
      </w:r>
      <w:r>
        <w:rPr>
          <w:rFonts w:ascii="Times New Roman" w:hAnsi="Times New Roman"/>
          <w:sz w:val="24"/>
          <w:szCs w:val="24"/>
          <w:lang w:val="sr-Cyrl-RS"/>
        </w:rPr>
        <w:t xml:space="preserve">би </w:t>
      </w:r>
      <w:r w:rsidRPr="00AE2919">
        <w:rPr>
          <w:rFonts w:ascii="Times New Roman" w:hAnsi="Times New Roman"/>
          <w:sz w:val="24"/>
          <w:szCs w:val="24"/>
          <w:lang w:val="sr-Cyrl-RS"/>
        </w:rPr>
        <w:t>стављање у промет, увоз или поновни увоз производа из члана 113. став 2. овог закона или медицинског производа који садржи тај производ из члана 114а став 1. тачка 1) подтачка (1)</w:t>
      </w:r>
      <w:r>
        <w:rPr>
          <w:rFonts w:ascii="Times New Roman" w:hAnsi="Times New Roman"/>
          <w:sz w:val="24"/>
          <w:szCs w:val="24"/>
          <w:lang w:val="sr-Cyrl-RS"/>
        </w:rPr>
        <w:t xml:space="preserve"> овог закона</w:t>
      </w:r>
      <w:r w:rsidRPr="00AE2919">
        <w:rPr>
          <w:rFonts w:ascii="Times New Roman" w:hAnsi="Times New Roman"/>
          <w:sz w:val="24"/>
          <w:szCs w:val="24"/>
          <w:lang w:val="sr-Cyrl-RS"/>
        </w:rPr>
        <w:t xml:space="preserve"> или стављање у промет производа из члана 113. став 2. овог закона или медицинског производа који садржи тај производ из члана 114а став 1. тачка 1) подтачка (3) </w:t>
      </w:r>
      <w:r>
        <w:rPr>
          <w:rFonts w:ascii="Times New Roman" w:hAnsi="Times New Roman"/>
          <w:sz w:val="24"/>
          <w:szCs w:val="24"/>
          <w:lang w:val="sr-Cyrl-RS"/>
        </w:rPr>
        <w:t>овог закона</w:t>
      </w:r>
      <w:r w:rsidRPr="00AE2919">
        <w:rPr>
          <w:rFonts w:ascii="Times New Roman" w:hAnsi="Times New Roman"/>
          <w:sz w:val="24"/>
          <w:szCs w:val="24"/>
          <w:lang w:val="sr-Cyrl-RS"/>
        </w:rPr>
        <w:t xml:space="preserve"> представља</w:t>
      </w:r>
      <w:r>
        <w:rPr>
          <w:rFonts w:ascii="Times New Roman" w:hAnsi="Times New Roman"/>
          <w:sz w:val="24"/>
          <w:szCs w:val="24"/>
          <w:lang w:val="sr-Cyrl-RS"/>
        </w:rPr>
        <w:t>ло</w:t>
      </w:r>
      <w:r w:rsidRPr="00AE2919">
        <w:rPr>
          <w:rFonts w:ascii="Times New Roman" w:hAnsi="Times New Roman"/>
          <w:sz w:val="24"/>
          <w:szCs w:val="24"/>
          <w:lang w:val="sr-Cyrl-RS"/>
        </w:rPr>
        <w:t xml:space="preserve"> повреду </w:t>
      </w:r>
      <w:r>
        <w:rPr>
          <w:rFonts w:ascii="Times New Roman" w:hAnsi="Times New Roman"/>
          <w:sz w:val="24"/>
          <w:szCs w:val="24"/>
          <w:lang w:val="sr-Cyrl-RS"/>
        </w:rPr>
        <w:t xml:space="preserve">права носиоца </w:t>
      </w:r>
      <w:r w:rsidRPr="00AE2919">
        <w:rPr>
          <w:rFonts w:ascii="Times New Roman" w:hAnsi="Times New Roman"/>
          <w:sz w:val="24"/>
          <w:szCs w:val="24"/>
          <w:lang w:val="sr-Cyrl-RS"/>
        </w:rPr>
        <w:t>серт</w:t>
      </w:r>
      <w:r w:rsidR="00531E3B">
        <w:rPr>
          <w:rFonts w:ascii="Times New Roman" w:hAnsi="Times New Roman"/>
          <w:sz w:val="24"/>
          <w:szCs w:val="24"/>
          <w:lang w:val="sr-Cyrl-RS"/>
        </w:rPr>
        <w:t>и</w:t>
      </w:r>
      <w:r w:rsidRPr="00AE2919">
        <w:rPr>
          <w:rFonts w:ascii="Times New Roman" w:hAnsi="Times New Roman"/>
          <w:sz w:val="24"/>
          <w:szCs w:val="24"/>
          <w:lang w:val="sr-Cyrl-RS"/>
        </w:rPr>
        <w:t xml:space="preserve">фиката </w:t>
      </w:r>
      <w:r w:rsidRPr="00ED3181">
        <w:rPr>
          <w:rFonts w:ascii="Times New Roman" w:hAnsi="Times New Roman"/>
          <w:sz w:val="24"/>
          <w:szCs w:val="24"/>
          <w:lang w:val="sr-Cyrl-RS"/>
        </w:rPr>
        <w:t xml:space="preserve">уколико </w:t>
      </w:r>
      <w:r>
        <w:rPr>
          <w:rFonts w:ascii="Times New Roman" w:hAnsi="Times New Roman"/>
          <w:sz w:val="24"/>
          <w:szCs w:val="24"/>
          <w:lang w:val="sr-Cyrl-RS"/>
        </w:rPr>
        <w:t xml:space="preserve">се </w:t>
      </w:r>
      <w:r w:rsidRPr="00ED3181">
        <w:rPr>
          <w:rFonts w:ascii="Times New Roman" w:hAnsi="Times New Roman"/>
          <w:sz w:val="24"/>
          <w:szCs w:val="24"/>
          <w:lang w:val="sr-Cyrl-RS"/>
        </w:rPr>
        <w:t xml:space="preserve">сертификат </w:t>
      </w:r>
      <w:r w:rsidR="002513D8">
        <w:rPr>
          <w:rFonts w:ascii="Times New Roman" w:hAnsi="Times New Roman"/>
          <w:sz w:val="24"/>
          <w:szCs w:val="24"/>
          <w:lang w:val="sr-Cyrl-RS"/>
        </w:rPr>
        <w:t>примењује</w:t>
      </w:r>
      <w:r w:rsidRPr="00AE2919"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  <w:lang w:val="sr-Cyrl-RS"/>
        </w:rPr>
        <w:t>ˮ</w:t>
      </w:r>
    </w:p>
    <w:p w14:paraId="2BF216C6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</w:p>
    <w:p w14:paraId="01606EA5" w14:textId="1D37B0E6" w:rsidR="007D33DF" w:rsidRDefault="007D33DF" w:rsidP="007D33D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661866">
        <w:rPr>
          <w:rFonts w:ascii="Times New Roman" w:hAnsi="Times New Roman"/>
          <w:sz w:val="24"/>
          <w:szCs w:val="24"/>
          <w:lang w:val="sr-Latn-RS"/>
        </w:rPr>
        <w:t>8</w:t>
      </w:r>
      <w:r w:rsidRPr="000854DD">
        <w:rPr>
          <w:rFonts w:ascii="Times New Roman" w:hAnsi="Times New Roman"/>
          <w:sz w:val="24"/>
          <w:szCs w:val="24"/>
          <w:lang w:val="sr-Cyrl-RS"/>
        </w:rPr>
        <w:t>.</w:t>
      </w:r>
    </w:p>
    <w:p w14:paraId="6B8152B5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члану 121. после става 1. додаје се став 2, који гласи: </w:t>
      </w:r>
    </w:p>
    <w:p w14:paraId="5B4ECE62" w14:textId="190D8155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„Н</w:t>
      </w:r>
      <w:r w:rsidRPr="000C703B">
        <w:rPr>
          <w:rFonts w:ascii="Times New Roman" w:hAnsi="Times New Roman"/>
          <w:sz w:val="24"/>
          <w:szCs w:val="24"/>
          <w:lang w:val="sr-Cyrl-RS"/>
        </w:rPr>
        <w:t>адлежни орган</w:t>
      </w:r>
      <w:r>
        <w:rPr>
          <w:rFonts w:ascii="Times New Roman" w:hAnsi="Times New Roman"/>
          <w:sz w:val="24"/>
          <w:szCs w:val="24"/>
          <w:lang w:val="sr-Cyrl-RS"/>
        </w:rPr>
        <w:t>, без одлагања,</w:t>
      </w:r>
      <w:r w:rsidRPr="000C703B">
        <w:rPr>
          <w:rFonts w:ascii="Times New Roman" w:hAnsi="Times New Roman"/>
          <w:sz w:val="24"/>
          <w:szCs w:val="24"/>
          <w:lang w:val="sr-Cyrl-RS"/>
        </w:rPr>
        <w:t xml:space="preserve"> на својој интернет страници објављује </w:t>
      </w:r>
      <w:r>
        <w:rPr>
          <w:rFonts w:ascii="Times New Roman" w:hAnsi="Times New Roman"/>
          <w:sz w:val="24"/>
          <w:szCs w:val="24"/>
          <w:lang w:val="sr-Cyrl-RS"/>
        </w:rPr>
        <w:t>информације</w:t>
      </w:r>
      <w:r w:rsidRPr="000C703B">
        <w:rPr>
          <w:rFonts w:ascii="Times New Roman" w:hAnsi="Times New Roman"/>
          <w:sz w:val="24"/>
          <w:szCs w:val="24"/>
          <w:lang w:val="sr-Cyrl-RS"/>
        </w:rPr>
        <w:t xml:space="preserve"> о производњи из члана 114а став 1. тач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Pr="000C703B">
        <w:rPr>
          <w:rFonts w:ascii="Times New Roman" w:hAnsi="Times New Roman"/>
          <w:sz w:val="24"/>
          <w:szCs w:val="24"/>
          <w:lang w:val="sr-Cyrl-RS"/>
        </w:rPr>
        <w:t xml:space="preserve"> 2)</w:t>
      </w:r>
      <w:r>
        <w:rPr>
          <w:rFonts w:ascii="Times New Roman" w:hAnsi="Times New Roman"/>
          <w:sz w:val="24"/>
          <w:szCs w:val="24"/>
          <w:lang w:val="sr-Cyrl-RS"/>
        </w:rPr>
        <w:t xml:space="preserve"> и 3)</w:t>
      </w:r>
      <w:r w:rsidR="002513D8">
        <w:rPr>
          <w:rFonts w:ascii="Times New Roman" w:hAnsi="Times New Roman"/>
          <w:sz w:val="24"/>
          <w:szCs w:val="24"/>
          <w:lang w:val="sr-Cyrl-RS"/>
        </w:rPr>
        <w:t xml:space="preserve"> овог закона</w:t>
      </w:r>
      <w:r w:rsidRPr="000C703B"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  <w:lang w:val="sr-Cyrl-RS"/>
        </w:rPr>
        <w:t>ˮ</w:t>
      </w:r>
    </w:p>
    <w:p w14:paraId="3627511A" w14:textId="77777777" w:rsidR="00FD0A17" w:rsidRDefault="00FD0A17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</w:p>
    <w:p w14:paraId="2958C4BD" w14:textId="77777777" w:rsidR="007D5676" w:rsidRDefault="007D5676" w:rsidP="007D33DF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val="sr-Cyrl-RS"/>
        </w:rPr>
      </w:pPr>
    </w:p>
    <w:p w14:paraId="1CD4736E" w14:textId="3F8135D1" w:rsidR="007D33DF" w:rsidRPr="008E7E90" w:rsidRDefault="007D33DF" w:rsidP="007D5676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 xml:space="preserve">Члан </w:t>
      </w:r>
      <w:r w:rsidR="00661866">
        <w:rPr>
          <w:rFonts w:ascii="Times New Roman" w:hAnsi="Times New Roman"/>
          <w:sz w:val="24"/>
          <w:szCs w:val="24"/>
          <w:lang w:val="sr-Latn-RS"/>
        </w:rPr>
        <w:t>9</w:t>
      </w:r>
      <w:r w:rsidRPr="008E7E90">
        <w:rPr>
          <w:rFonts w:ascii="Times New Roman" w:hAnsi="Times New Roman"/>
          <w:sz w:val="24"/>
          <w:szCs w:val="24"/>
          <w:lang w:val="sr-Cyrl-RS"/>
        </w:rPr>
        <w:t>.</w:t>
      </w:r>
    </w:p>
    <w:p w14:paraId="1D5D07D3" w14:textId="6E326CAA" w:rsidR="007D33DF" w:rsidRDefault="007D33DF" w:rsidP="007D33DF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E7E90"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У члану 123. став 3. речи: „прве привременеˮ замењују се речима: „привремене првеˮ.</w:t>
      </w:r>
    </w:p>
    <w:p w14:paraId="1F7FAB66" w14:textId="77777777" w:rsidR="007D5676" w:rsidRDefault="007D5676" w:rsidP="007D33DF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501DA5C" w14:textId="2D92C97A" w:rsidR="007D33DF" w:rsidRDefault="00F37D38" w:rsidP="007D5676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10.</w:t>
      </w:r>
    </w:p>
    <w:p w14:paraId="73482103" w14:textId="14414605" w:rsidR="00F37D38" w:rsidRDefault="00F37D38" w:rsidP="007D5676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члану 133. став 1. тачка 2) речи: „</w:t>
      </w:r>
      <w:r w:rsidRPr="00F37D38">
        <w:rPr>
          <w:rFonts w:ascii="Times New Roman" w:hAnsi="Times New Roman"/>
          <w:sz w:val="24"/>
          <w:szCs w:val="24"/>
          <w:lang w:val="sr-Cyrl-RS"/>
        </w:rPr>
        <w:t>под претњом новчане казне</w:t>
      </w:r>
      <w:r>
        <w:rPr>
          <w:rFonts w:ascii="Times New Roman" w:hAnsi="Times New Roman"/>
          <w:sz w:val="24"/>
          <w:szCs w:val="24"/>
          <w:lang w:val="sr-Cyrl-RS"/>
        </w:rPr>
        <w:t>ˮ замењују се речима: „под претњом плаћања примереног новчаног износа тужиоцуˮ.</w:t>
      </w:r>
    </w:p>
    <w:p w14:paraId="2727F3A7" w14:textId="77777777" w:rsidR="007D5676" w:rsidRDefault="007D5676" w:rsidP="007D5676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322B173" w14:textId="0837C4E9" w:rsidR="007D33DF" w:rsidRDefault="007D33DF" w:rsidP="007D33D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Члан 11</w:t>
      </w:r>
      <w:r w:rsidRPr="005F29A2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64FE3AD4" w14:textId="77777777" w:rsidR="007D33DF" w:rsidRDefault="007D33DF" w:rsidP="007D33DF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У члану 149. став 2. тачка 3) мења се и гласи:</w:t>
      </w:r>
    </w:p>
    <w:p w14:paraId="0823BDC0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„3)</w:t>
      </w:r>
      <w:r w:rsidRPr="000C703B">
        <w:t xml:space="preserve"> </w:t>
      </w:r>
      <w:r w:rsidRPr="000C703B">
        <w:rPr>
          <w:rFonts w:ascii="Times New Roman" w:eastAsia="Times New Roman" w:hAnsi="Times New Roman"/>
          <w:sz w:val="24"/>
          <w:szCs w:val="24"/>
          <w:lang w:val="sr-Cyrl-CS"/>
        </w:rPr>
        <w:t>доказ о плаћеној републичкој административној такси за захтев из тачке 1) овог става и  доказ о плаћеној републичкој административној такси за објаву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података о признатом европском патенту</w:t>
      </w:r>
      <w:r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у службеном гласилу</w:t>
      </w:r>
      <w:r w:rsidRPr="000C703B">
        <w:rPr>
          <w:rFonts w:ascii="Times New Roman" w:eastAsia="Times New Roman" w:hAnsi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ˮ</w:t>
      </w:r>
    </w:p>
    <w:p w14:paraId="5E3313FD" w14:textId="3CC18181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Ст</w:t>
      </w:r>
      <w:r w:rsidR="000E0874">
        <w:rPr>
          <w:rFonts w:ascii="Times New Roman" w:eastAsia="Times New Roman" w:hAnsi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7. </w:t>
      </w:r>
      <w:r w:rsidR="000E0874">
        <w:rPr>
          <w:rFonts w:ascii="Times New Roman" w:eastAsia="Times New Roman" w:hAnsi="Times New Roman"/>
          <w:sz w:val="24"/>
          <w:szCs w:val="24"/>
          <w:lang w:val="sr-Cyrl-CS"/>
        </w:rPr>
        <w:t xml:space="preserve">и 8.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мења</w:t>
      </w:r>
      <w:r w:rsidR="000E0874">
        <w:rPr>
          <w:rFonts w:ascii="Times New Roman" w:eastAsia="Times New Roman" w:hAnsi="Times New Roman"/>
          <w:sz w:val="24"/>
          <w:szCs w:val="24"/>
          <w:lang w:val="sr-Cyrl-CS"/>
        </w:rPr>
        <w:t>ју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се и глас</w:t>
      </w:r>
      <w:r w:rsidR="000E0874">
        <w:rPr>
          <w:rFonts w:ascii="Times New Roman" w:eastAsia="Times New Roman" w:hAnsi="Times New Roman"/>
          <w:sz w:val="24"/>
          <w:szCs w:val="24"/>
          <w:lang w:val="sr-Cyrl-CS"/>
        </w:rPr>
        <w:t>е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:</w:t>
      </w:r>
    </w:p>
    <w:p w14:paraId="5F42A72F" w14:textId="61196395" w:rsidR="007D33DF" w:rsidRDefault="007D33DF" w:rsidP="0008597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2163B5">
        <w:rPr>
          <w:rFonts w:ascii="Times New Roman" w:eastAsia="Times New Roman" w:hAnsi="Times New Roman"/>
          <w:sz w:val="24"/>
          <w:szCs w:val="24"/>
          <w:lang w:val="sr-Cyrl-CS"/>
        </w:rPr>
        <w:t>„</w:t>
      </w:r>
      <w:r w:rsidRPr="007C18B6">
        <w:rPr>
          <w:rFonts w:ascii="Times New Roman" w:eastAsia="Times New Roman" w:hAnsi="Times New Roman"/>
          <w:sz w:val="24"/>
          <w:szCs w:val="24"/>
          <w:lang w:val="sr-Cyrl-CS"/>
        </w:rPr>
        <w:t>Надлежни орган доноси решење о упису европског патента у Регистар патената</w:t>
      </w:r>
      <w:r w:rsidRPr="002163B5">
        <w:rPr>
          <w:rFonts w:ascii="Times New Roman" w:eastAsia="Times New Roman" w:hAnsi="Times New Roman"/>
          <w:sz w:val="24"/>
          <w:szCs w:val="24"/>
          <w:lang w:val="sr-Cyrl-CS"/>
        </w:rPr>
        <w:t xml:space="preserve"> и израђује патентни спис на српском језику. За израду патентног списа плаћа се републичка административна такса.</w:t>
      </w:r>
    </w:p>
    <w:p w14:paraId="1B14B036" w14:textId="260E38E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E35EDF">
        <w:rPr>
          <w:rFonts w:ascii="Times New Roman" w:eastAsia="Times New Roman" w:hAnsi="Times New Roman"/>
          <w:sz w:val="24"/>
          <w:szCs w:val="24"/>
          <w:lang w:val="sr-Cyrl-CS"/>
        </w:rPr>
        <w:t xml:space="preserve">Уколико подносилац захтева за упис европског патента у Регистар патената не достави доказ о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плаћеној републичкој административној такси из става 7. </w:t>
      </w:r>
      <w:r w:rsidRPr="00E35EDF">
        <w:rPr>
          <w:rFonts w:ascii="Times New Roman" w:eastAsia="Times New Roman" w:hAnsi="Times New Roman"/>
          <w:sz w:val="24"/>
          <w:szCs w:val="24"/>
          <w:lang w:val="sr-Cyrl-CS"/>
        </w:rPr>
        <w:t xml:space="preserve">овог члана у остављеном року од дана пријема позива за плаћање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републичке административне таксе</w:t>
      </w:r>
      <w:r w:rsidRPr="00E35EDF">
        <w:rPr>
          <w:rFonts w:ascii="Times New Roman" w:eastAsia="Times New Roman" w:hAnsi="Times New Roman"/>
          <w:sz w:val="24"/>
          <w:szCs w:val="24"/>
          <w:lang w:val="sr-Cyrl-CS"/>
        </w:rPr>
        <w:t>, надлежни орган ће захтев за упис европског патента у Регистар патената одбацити закључком.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ˮ</w:t>
      </w:r>
    </w:p>
    <w:p w14:paraId="615B9479" w14:textId="77777777" w:rsidR="007D33DF" w:rsidRDefault="007D33DF" w:rsidP="007D33DF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115BE291" w14:textId="59756C76" w:rsidR="007D33DF" w:rsidRDefault="007D33DF" w:rsidP="007D33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val="sr-Cyrl-RS"/>
        </w:rPr>
      </w:pPr>
      <w:r w:rsidRPr="000D159B">
        <w:rPr>
          <w:rFonts w:ascii="Times New Roman" w:eastAsia="Times New Roman" w:hAnsi="Times New Roman"/>
          <w:sz w:val="24"/>
          <w:szCs w:val="24"/>
          <w:lang w:val="sr-Cyrl-RS"/>
        </w:rPr>
        <w:t>Члан 1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2.</w:t>
      </w:r>
    </w:p>
    <w:p w14:paraId="284BAD51" w14:textId="08D46E16" w:rsidR="007D33DF" w:rsidRPr="00114D8E" w:rsidRDefault="007D33DF" w:rsidP="007D33DF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ab/>
        <w:t>У члану 163. став 2. мења се и гласи:</w:t>
      </w:r>
    </w:p>
    <w:p w14:paraId="7A44B8AA" w14:textId="77777777" w:rsidR="007D33DF" w:rsidRPr="002C22CB" w:rsidRDefault="007D33DF" w:rsidP="007D33DF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ab/>
        <w:t>„М</w:t>
      </w:r>
      <w:r w:rsidRPr="002C22CB">
        <w:rPr>
          <w:rFonts w:ascii="Times New Roman" w:eastAsia="Times New Roman" w:hAnsi="Times New Roman"/>
          <w:sz w:val="24"/>
          <w:szCs w:val="24"/>
          <w:lang w:val="sr-Cyrl-RS"/>
        </w:rPr>
        <w:t>алим патентом се не могу штитити:</w:t>
      </w:r>
    </w:p>
    <w:p w14:paraId="396D5376" w14:textId="77777777" w:rsidR="007D33DF" w:rsidRPr="002C22CB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1) </w:t>
      </w:r>
      <w:r w:rsidRPr="002C22CB">
        <w:rPr>
          <w:rFonts w:ascii="Times New Roman" w:eastAsia="Times New Roman" w:hAnsi="Times New Roman"/>
          <w:sz w:val="24"/>
          <w:szCs w:val="24"/>
          <w:lang w:val="sr-Cyrl-RS"/>
        </w:rPr>
        <w:t>прона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ласци из области биотехнологије;</w:t>
      </w:r>
    </w:p>
    <w:p w14:paraId="32279987" w14:textId="77777777" w:rsidR="007D33DF" w:rsidRPr="002C22CB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RS"/>
        </w:rPr>
      </w:pPr>
      <w:r w:rsidRPr="002C22CB">
        <w:rPr>
          <w:rFonts w:ascii="Times New Roman" w:eastAsia="Times New Roman" w:hAnsi="Times New Roman"/>
          <w:sz w:val="24"/>
          <w:szCs w:val="24"/>
          <w:lang w:val="sr-Cyrl-RS"/>
        </w:rPr>
        <w:t>2)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2C22CB">
        <w:rPr>
          <w:rFonts w:ascii="Times New Roman" w:eastAsia="Times New Roman" w:hAnsi="Times New Roman"/>
          <w:sz w:val="24"/>
          <w:szCs w:val="24"/>
          <w:lang w:val="sr-Cyrl-RS"/>
        </w:rPr>
        <w:t>супстанце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;</w:t>
      </w:r>
    </w:p>
    <w:p w14:paraId="3439AAB5" w14:textId="77777777" w:rsidR="007D33DF" w:rsidRPr="002C22CB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RS"/>
        </w:rPr>
      </w:pPr>
      <w:r w:rsidRPr="002C22CB">
        <w:rPr>
          <w:rFonts w:ascii="Times New Roman" w:eastAsia="Times New Roman" w:hAnsi="Times New Roman"/>
          <w:sz w:val="24"/>
          <w:szCs w:val="24"/>
          <w:lang w:val="sr-Cyrl-RS"/>
        </w:rPr>
        <w:t>3)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2C22CB">
        <w:rPr>
          <w:rFonts w:ascii="Times New Roman" w:eastAsia="Times New Roman" w:hAnsi="Times New Roman"/>
          <w:sz w:val="24"/>
          <w:szCs w:val="24"/>
          <w:lang w:val="sr-Cyrl-RS"/>
        </w:rPr>
        <w:t>лекови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;</w:t>
      </w:r>
    </w:p>
    <w:p w14:paraId="2356B35A" w14:textId="77777777" w:rsidR="007D33DF" w:rsidRPr="002C22CB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4) </w:t>
      </w:r>
      <w:r w:rsidRPr="002C22CB">
        <w:rPr>
          <w:rFonts w:ascii="Times New Roman" w:eastAsia="Times New Roman" w:hAnsi="Times New Roman"/>
          <w:sz w:val="24"/>
          <w:szCs w:val="24"/>
          <w:lang w:val="sr-Cyrl-RS"/>
        </w:rPr>
        <w:t>супс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та</w:t>
      </w:r>
      <w:r w:rsidRPr="002C22CB">
        <w:rPr>
          <w:rFonts w:ascii="Times New Roman" w:eastAsia="Times New Roman" w:hAnsi="Times New Roman"/>
          <w:sz w:val="24"/>
          <w:szCs w:val="24"/>
          <w:lang w:val="sr-Cyrl-RS"/>
        </w:rPr>
        <w:t>нце или композиције из члана 10. ст. 3. и 4. овог закона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;</w:t>
      </w:r>
    </w:p>
    <w:p w14:paraId="502B561E" w14:textId="0AA9AD5E" w:rsidR="007D33DF" w:rsidRPr="002C22CB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5) </w:t>
      </w:r>
      <w:r w:rsidRPr="002C22CB">
        <w:rPr>
          <w:rFonts w:ascii="Times New Roman" w:eastAsia="Times New Roman" w:hAnsi="Times New Roman"/>
          <w:sz w:val="24"/>
          <w:szCs w:val="24"/>
          <w:lang w:val="sr-Cyrl-RS"/>
        </w:rPr>
        <w:t>биљне сорте или животињске расе</w:t>
      </w:r>
      <w:r w:rsidR="00080D38">
        <w:rPr>
          <w:rFonts w:ascii="Times New Roman" w:eastAsia="Times New Roman" w:hAnsi="Times New Roman"/>
          <w:sz w:val="24"/>
          <w:szCs w:val="24"/>
          <w:lang w:val="sr-Cyrl-RS"/>
        </w:rPr>
        <w:t>;</w:t>
      </w:r>
    </w:p>
    <w:p w14:paraId="29938F3F" w14:textId="4E616D8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6) </w:t>
      </w:r>
      <w:r w:rsidRPr="002C22CB">
        <w:rPr>
          <w:rFonts w:ascii="Times New Roman" w:eastAsia="Times New Roman" w:hAnsi="Times New Roman"/>
          <w:sz w:val="24"/>
          <w:szCs w:val="24"/>
          <w:lang w:val="sr-Cyrl-RS"/>
        </w:rPr>
        <w:t>поступак</w:t>
      </w:r>
      <w:r w:rsidR="002E0E64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865558">
        <w:rPr>
          <w:rFonts w:ascii="Times New Roman" w:eastAsia="Times New Roman" w:hAnsi="Times New Roman"/>
          <w:sz w:val="24"/>
          <w:szCs w:val="24"/>
          <w:lang w:val="sr-Cyrl-RS"/>
        </w:rPr>
        <w:t>који се може заштити</w:t>
      </w:r>
      <w:r w:rsidR="00572AEA">
        <w:rPr>
          <w:rFonts w:ascii="Times New Roman" w:eastAsia="Times New Roman" w:hAnsi="Times New Roman"/>
          <w:sz w:val="24"/>
          <w:szCs w:val="24"/>
          <w:lang w:val="sr-Cyrl-RS"/>
        </w:rPr>
        <w:t>ти</w:t>
      </w:r>
      <w:r w:rsidR="00865558">
        <w:rPr>
          <w:rFonts w:ascii="Times New Roman" w:eastAsia="Times New Roman" w:hAnsi="Times New Roman"/>
          <w:sz w:val="24"/>
          <w:szCs w:val="24"/>
          <w:lang w:val="sr-Cyrl-RS"/>
        </w:rPr>
        <w:t xml:space="preserve"> патентом</w:t>
      </w:r>
      <w:r w:rsidRPr="002C22CB">
        <w:rPr>
          <w:rFonts w:ascii="Times New Roman" w:eastAsia="Times New Roman" w:hAnsi="Times New Roman"/>
          <w:sz w:val="24"/>
          <w:szCs w:val="24"/>
          <w:lang w:val="sr-Cyrl-RS"/>
        </w:rPr>
        <w:t>.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ˮ</w:t>
      </w:r>
    </w:p>
    <w:p w14:paraId="1CEB2F44" w14:textId="77777777" w:rsidR="007D33DF" w:rsidRPr="000C6B07" w:rsidRDefault="007D33DF" w:rsidP="007D33DF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05811335" w14:textId="5F897E13" w:rsidR="007D33DF" w:rsidRDefault="007D33DF" w:rsidP="007D33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Члан 13</w:t>
      </w:r>
      <w:r w:rsidRPr="00A04326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43CA8104" w14:textId="77777777" w:rsidR="007D33DF" w:rsidRDefault="007D33DF" w:rsidP="007D33DF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B57ECD">
        <w:rPr>
          <w:rFonts w:ascii="Times New Roman" w:eastAsia="Times New Roman" w:hAnsi="Times New Roman"/>
          <w:sz w:val="24"/>
          <w:szCs w:val="24"/>
          <w:lang w:val="sr-Cyrl-CS"/>
        </w:rPr>
        <w:t>Назив изнад члана 164. и члан 164. мењају се и гласе:</w:t>
      </w:r>
    </w:p>
    <w:p w14:paraId="4AC44919" w14:textId="77777777" w:rsidR="007D33DF" w:rsidRDefault="007D33DF" w:rsidP="007D33DF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67352B55" w14:textId="6CCA5DA1" w:rsidR="007D33DF" w:rsidRDefault="007D33DF" w:rsidP="007D33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„Испитивање пријаве малог патента</w:t>
      </w:r>
    </w:p>
    <w:p w14:paraId="7DCC4141" w14:textId="77777777" w:rsidR="007D33DF" w:rsidRPr="005C500A" w:rsidRDefault="007D33DF" w:rsidP="007D5676">
      <w:pPr>
        <w:spacing w:before="120"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5C500A">
        <w:rPr>
          <w:rFonts w:ascii="Times New Roman" w:eastAsia="Times New Roman" w:hAnsi="Times New Roman"/>
          <w:sz w:val="24"/>
          <w:szCs w:val="24"/>
          <w:lang w:val="sr-Cyrl-CS"/>
        </w:rPr>
        <w:t>Члан 164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1FF0519A" w14:textId="77777777" w:rsidR="007D33DF" w:rsidRPr="00C202A1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П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>осле признања датума подношења пријаве у складу са чланом 97. овог закона, надлежни орган у поступку признања малог патента:</w:t>
      </w:r>
    </w:p>
    <w:p w14:paraId="61774581" w14:textId="77777777" w:rsidR="007D33DF" w:rsidRPr="00C202A1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>1) испитује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да ли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 xml:space="preserve"> пријава малог патента испуњава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услове из члана 99. став 1. овог закона;</w:t>
      </w:r>
    </w:p>
    <w:p w14:paraId="37B2476C" w14:textId="77777777" w:rsidR="007D33DF" w:rsidRPr="00C202A1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>2) испитује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да ли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 xml:space="preserve"> пријава малог патента испуњава услове из </w:t>
      </w:r>
      <w:r w:rsidRPr="00B57ECD">
        <w:rPr>
          <w:rFonts w:ascii="Times New Roman" w:eastAsia="Times New Roman" w:hAnsi="Times New Roman"/>
          <w:sz w:val="24"/>
          <w:szCs w:val="24"/>
          <w:lang w:val="sr-Cyrl-CS"/>
        </w:rPr>
        <w:t>члана 163. ст. 2</w:t>
      </w:r>
      <w:r w:rsidR="00B57ECD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B57ECD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 w:rsidR="00B57ECD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B57ECD">
        <w:rPr>
          <w:rFonts w:ascii="Times New Roman" w:eastAsia="Times New Roman" w:hAnsi="Times New Roman"/>
          <w:sz w:val="24"/>
          <w:szCs w:val="24"/>
          <w:lang w:val="sr-Cyrl-CS"/>
        </w:rPr>
        <w:t>6.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 xml:space="preserve"> овог за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кона;</w:t>
      </w:r>
    </w:p>
    <w:p w14:paraId="4D6AC0BE" w14:textId="27090A62" w:rsidR="007D33DF" w:rsidRPr="00C202A1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>3)</w:t>
      </w:r>
      <w:r w:rsidRPr="006606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утврђује да 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 xml:space="preserve">предмет заштите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није обухваћен одредбама члана 7. став 4. овог закона;</w:t>
      </w:r>
    </w:p>
    <w:p w14:paraId="13710FF1" w14:textId="77777777" w:rsidR="007D33DF" w:rsidRPr="00C202A1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 xml:space="preserve">4)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утврђује да 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>је предмет заштите проналазак који није изузет од патентибилност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и у смислу члана 9. став 1. овог закона;</w:t>
      </w:r>
    </w:p>
    <w:p w14:paraId="737D5EFF" w14:textId="77777777" w:rsidR="007D33DF" w:rsidRPr="00C202A1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5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>) испитује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да ли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 xml:space="preserve"> је предмет заштите описан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потпуно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јасно,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 xml:space="preserve"> у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складу са чланом 82. ст. 1. и 2. овог закона;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</w:p>
    <w:p w14:paraId="2BB263A9" w14:textId="77777777" w:rsidR="007D33DF" w:rsidRPr="00C202A1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6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>) испитује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да ли је предмет заштите 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>тех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ничко решење одређеног проблема;</w:t>
      </w:r>
    </w:p>
    <w:p w14:paraId="75A60A28" w14:textId="1FC68F1B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7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>)</w:t>
      </w:r>
      <w:r w:rsidRPr="006606F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 xml:space="preserve">испитује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да ли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је 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 xml:space="preserve">пријава малог патента у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складу са одредбама 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>чл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ана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 xml:space="preserve"> 83.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став 1.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члана 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 xml:space="preserve">85.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став 1.</w:t>
      </w:r>
      <w:r w:rsidR="006D1B3D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C202A1">
        <w:rPr>
          <w:rFonts w:ascii="Times New Roman" w:eastAsia="Times New Roman" w:hAnsi="Times New Roman"/>
          <w:sz w:val="24"/>
          <w:szCs w:val="24"/>
          <w:lang w:val="sr-Cyrl-CS"/>
        </w:rPr>
        <w:t>овог закона.</w:t>
      </w:r>
    </w:p>
    <w:p w14:paraId="7DE09078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5C500A">
        <w:rPr>
          <w:rFonts w:ascii="Times New Roman" w:eastAsia="Times New Roman" w:hAnsi="Times New Roman"/>
          <w:sz w:val="24"/>
          <w:szCs w:val="24"/>
          <w:lang w:val="sr-Cyrl-CS"/>
        </w:rPr>
        <w:t>Ако надлежни орган утврди да пријава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и предмет заштите</w:t>
      </w:r>
      <w:r w:rsidRPr="005C500A">
        <w:rPr>
          <w:rFonts w:ascii="Times New Roman" w:eastAsia="Times New Roman" w:hAnsi="Times New Roman"/>
          <w:sz w:val="24"/>
          <w:szCs w:val="24"/>
          <w:lang w:val="sr-Cyrl-CS"/>
        </w:rPr>
        <w:t xml:space="preserve"> малог патента испуњава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ју</w:t>
      </w:r>
      <w:r w:rsidRPr="005C500A">
        <w:rPr>
          <w:rFonts w:ascii="Times New Roman" w:eastAsia="Times New Roman" w:hAnsi="Times New Roman"/>
          <w:sz w:val="24"/>
          <w:szCs w:val="24"/>
          <w:lang w:val="sr-Cyrl-CS"/>
        </w:rPr>
        <w:t xml:space="preserve"> услове из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става 1. овог члана</w:t>
      </w:r>
      <w:r w:rsidRPr="00316C0C">
        <w:rPr>
          <w:rFonts w:ascii="Times New Roman" w:eastAsia="Times New Roman" w:hAnsi="Times New Roman"/>
          <w:sz w:val="24"/>
          <w:szCs w:val="24"/>
          <w:lang w:val="sr-Cyrl-CS"/>
        </w:rPr>
        <w:t xml:space="preserve">, под условом да су достављени докази о извршеним уплатама из члана 107. став 5. овог закона, доноси решење о признању малог патента. </w:t>
      </w:r>
    </w:p>
    <w:p w14:paraId="2B135A2F" w14:textId="77777777" w:rsidR="007D33DF" w:rsidRPr="00316C0C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316C0C">
        <w:rPr>
          <w:rFonts w:ascii="Times New Roman" w:eastAsia="Times New Roman" w:hAnsi="Times New Roman"/>
          <w:sz w:val="24"/>
          <w:szCs w:val="24"/>
          <w:lang w:val="sr-Cyrl-CS"/>
        </w:rPr>
        <w:t>У поступку признања малог патента, предмет проналаска који је наведен у пријави се не испитује на новост, инвентивни ниво и индустријску применљивост.</w:t>
      </w:r>
    </w:p>
    <w:p w14:paraId="20778A07" w14:textId="08CB6B4C" w:rsidR="007D33DF" w:rsidRPr="00316C0C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316C0C">
        <w:rPr>
          <w:rFonts w:ascii="Times New Roman" w:eastAsia="Times New Roman" w:hAnsi="Times New Roman"/>
          <w:sz w:val="24"/>
          <w:szCs w:val="24"/>
          <w:lang w:val="sr-Cyrl-CS"/>
        </w:rPr>
        <w:t>Ако надлежни орган</w:t>
      </w:r>
      <w:r w:rsidRPr="0004340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A3362F">
        <w:rPr>
          <w:rFonts w:ascii="Times New Roman" w:eastAsia="Times New Roman" w:hAnsi="Times New Roman"/>
          <w:sz w:val="24"/>
          <w:szCs w:val="24"/>
          <w:lang w:val="sr-Cyrl-CS"/>
        </w:rPr>
        <w:t>утврди</w:t>
      </w:r>
      <w:r w:rsidRPr="001C5010">
        <w:rPr>
          <w:rFonts w:ascii="Times New Roman" w:eastAsia="Times New Roman" w:hAnsi="Times New Roman"/>
          <w:sz w:val="24"/>
          <w:szCs w:val="24"/>
          <w:lang w:val="sr-Cyrl-CS"/>
        </w:rPr>
        <w:t xml:space="preserve"> да </w:t>
      </w:r>
      <w:r w:rsidRPr="005C500A">
        <w:rPr>
          <w:rFonts w:ascii="Times New Roman" w:eastAsia="Times New Roman" w:hAnsi="Times New Roman"/>
          <w:sz w:val="24"/>
          <w:szCs w:val="24"/>
          <w:lang w:val="sr-Cyrl-CS"/>
        </w:rPr>
        <w:t>пријава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и предмет заштите</w:t>
      </w:r>
      <w:r w:rsidRPr="005C500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1B31A6">
        <w:rPr>
          <w:rFonts w:ascii="Times New Roman" w:eastAsia="Times New Roman" w:hAnsi="Times New Roman"/>
          <w:sz w:val="24"/>
          <w:szCs w:val="24"/>
          <w:lang w:val="sr-Cyrl-CS"/>
        </w:rPr>
        <w:t>не</w:t>
      </w:r>
      <w:r w:rsidRPr="0031768A">
        <w:rPr>
          <w:rFonts w:ascii="Times New Roman" w:eastAsia="Times New Roman" w:hAnsi="Times New Roman"/>
          <w:sz w:val="24"/>
          <w:szCs w:val="24"/>
          <w:lang w:val="sr-Cyrl-CS"/>
        </w:rPr>
        <w:t xml:space="preserve"> испуњава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ју</w:t>
      </w:r>
      <w:r w:rsidRPr="0031768A">
        <w:rPr>
          <w:rFonts w:ascii="Times New Roman" w:eastAsia="Times New Roman" w:hAnsi="Times New Roman"/>
          <w:sz w:val="24"/>
          <w:szCs w:val="24"/>
          <w:lang w:val="sr-Cyrl-CS"/>
        </w:rPr>
        <w:t xml:space="preserve"> услове</w:t>
      </w:r>
      <w:r w:rsidRPr="00A253C5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90714A">
        <w:rPr>
          <w:rFonts w:ascii="Times New Roman" w:eastAsia="Times New Roman" w:hAnsi="Times New Roman"/>
          <w:sz w:val="24"/>
          <w:szCs w:val="24"/>
          <w:lang w:val="sr-Cyrl-CS"/>
        </w:rPr>
        <w:t xml:space="preserve">из </w:t>
      </w:r>
      <w:r w:rsidRPr="009C1482">
        <w:rPr>
          <w:rFonts w:ascii="Times New Roman" w:eastAsia="Times New Roman" w:hAnsi="Times New Roman"/>
          <w:sz w:val="24"/>
          <w:szCs w:val="24"/>
          <w:lang w:val="sr-Cyrl-CS"/>
        </w:rPr>
        <w:t xml:space="preserve">става 1. </w:t>
      </w:r>
      <w:r w:rsidRPr="00F17784">
        <w:rPr>
          <w:rFonts w:ascii="Times New Roman" w:eastAsia="Times New Roman" w:hAnsi="Times New Roman"/>
          <w:sz w:val="24"/>
          <w:szCs w:val="24"/>
          <w:lang w:val="sr-Cyrl-CS"/>
        </w:rPr>
        <w:t>овог</w:t>
      </w:r>
      <w:r w:rsidRPr="00EE5386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8227E7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члана, </w:t>
      </w:r>
      <w:r w:rsidRPr="00E73B55">
        <w:rPr>
          <w:rFonts w:ascii="Times New Roman" w:eastAsia="Times New Roman" w:hAnsi="Times New Roman"/>
          <w:sz w:val="24"/>
          <w:szCs w:val="24"/>
          <w:lang w:val="sr-Cyrl-CS"/>
        </w:rPr>
        <w:t xml:space="preserve">резултатом </w:t>
      </w:r>
      <w:r w:rsidRPr="00076DA6">
        <w:rPr>
          <w:rFonts w:ascii="Times New Roman" w:eastAsia="Times New Roman" w:hAnsi="Times New Roman"/>
          <w:sz w:val="24"/>
          <w:szCs w:val="24"/>
          <w:lang w:val="sr-Cyrl-CS"/>
        </w:rPr>
        <w:t xml:space="preserve">испитивања, који нарочито садржи образложење </w:t>
      </w:r>
      <w:r w:rsidR="009D1B78">
        <w:rPr>
          <w:rFonts w:ascii="Times New Roman" w:eastAsia="Times New Roman" w:hAnsi="Times New Roman"/>
          <w:sz w:val="24"/>
          <w:szCs w:val="24"/>
          <w:lang w:val="sr-Cyrl-RS"/>
        </w:rPr>
        <w:t xml:space="preserve">са </w:t>
      </w:r>
      <w:r w:rsidRPr="0034765C">
        <w:rPr>
          <w:rFonts w:ascii="Times New Roman" w:eastAsia="Times New Roman" w:hAnsi="Times New Roman"/>
          <w:sz w:val="24"/>
          <w:szCs w:val="24"/>
          <w:lang w:val="sr-Cyrl-CS"/>
        </w:rPr>
        <w:t>разло</w:t>
      </w:r>
      <w:r w:rsidR="009D1B78">
        <w:rPr>
          <w:rFonts w:ascii="Times New Roman" w:eastAsia="Times New Roman" w:hAnsi="Times New Roman"/>
          <w:sz w:val="24"/>
          <w:szCs w:val="24"/>
          <w:lang w:val="sr-Cyrl-CS"/>
        </w:rPr>
        <w:t>зима</w:t>
      </w:r>
      <w:r w:rsidRPr="00E40D9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830FE7">
        <w:rPr>
          <w:rFonts w:ascii="Times New Roman" w:eastAsia="Times New Roman" w:hAnsi="Times New Roman"/>
          <w:sz w:val="24"/>
          <w:szCs w:val="24"/>
          <w:lang w:val="sr-Cyrl-CS"/>
        </w:rPr>
        <w:t>због</w:t>
      </w:r>
      <w:r w:rsidRPr="00856176">
        <w:rPr>
          <w:rFonts w:ascii="Times New Roman" w:eastAsia="Times New Roman" w:hAnsi="Times New Roman"/>
          <w:sz w:val="24"/>
          <w:szCs w:val="24"/>
          <w:lang w:val="sr-Cyrl-CS"/>
        </w:rPr>
        <w:t xml:space="preserve"> којих се мали патент не може признати, ће позвати подносиоца пријаве да отклони констатоване недостатке </w:t>
      </w:r>
      <w:r w:rsidRPr="00586FD0">
        <w:rPr>
          <w:rFonts w:ascii="Times New Roman" w:eastAsia="Times New Roman" w:hAnsi="Times New Roman"/>
          <w:sz w:val="24"/>
          <w:szCs w:val="24"/>
          <w:lang w:val="sr-Cyrl-CS"/>
        </w:rPr>
        <w:t>или да се изјасни о разлозима због којих се мали патент не може признати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у року који не може бити краћи од</w:t>
      </w:r>
      <w:r w:rsidRPr="00316C0C">
        <w:rPr>
          <w:rFonts w:ascii="Times New Roman" w:eastAsia="Times New Roman" w:hAnsi="Times New Roman"/>
          <w:sz w:val="24"/>
          <w:szCs w:val="24"/>
          <w:lang w:val="sr-Cyrl-CS"/>
        </w:rPr>
        <w:t xml:space="preserve"> два месеца</w:t>
      </w:r>
      <w:r w:rsidR="00B57ECD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и </w:t>
      </w:r>
      <w:r w:rsidRPr="00316C0C">
        <w:rPr>
          <w:rFonts w:ascii="Times New Roman" w:eastAsia="Times New Roman" w:hAnsi="Times New Roman"/>
          <w:sz w:val="24"/>
          <w:szCs w:val="24"/>
          <w:lang w:val="sr-Cyrl-CS"/>
        </w:rPr>
        <w:t>дужи од три месеца.</w:t>
      </w:r>
    </w:p>
    <w:p w14:paraId="24F6F6ED" w14:textId="55D91F3F" w:rsidR="007D33DF" w:rsidRPr="00856176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316C0C">
        <w:rPr>
          <w:rFonts w:ascii="Times New Roman" w:eastAsia="Times New Roman" w:hAnsi="Times New Roman"/>
          <w:sz w:val="24"/>
          <w:szCs w:val="24"/>
          <w:lang w:val="sr-Cyrl-CS"/>
        </w:rPr>
        <w:t xml:space="preserve">Након </w:t>
      </w:r>
      <w:r w:rsidRPr="00043400">
        <w:rPr>
          <w:rFonts w:ascii="Times New Roman" w:eastAsia="Times New Roman" w:hAnsi="Times New Roman"/>
          <w:sz w:val="24"/>
          <w:szCs w:val="24"/>
          <w:lang w:val="sr-Cyrl-CS"/>
        </w:rPr>
        <w:t>пријема</w:t>
      </w:r>
      <w:r w:rsidRPr="00A3362F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1C5010">
        <w:rPr>
          <w:rFonts w:ascii="Times New Roman" w:eastAsia="Times New Roman" w:hAnsi="Times New Roman"/>
          <w:sz w:val="24"/>
          <w:szCs w:val="24"/>
          <w:lang w:val="sr-Cyrl-CS"/>
        </w:rPr>
        <w:t>резултата испитивања из</w:t>
      </w:r>
      <w:r w:rsidRPr="001B31A6">
        <w:rPr>
          <w:rFonts w:ascii="Times New Roman" w:eastAsia="Times New Roman" w:hAnsi="Times New Roman"/>
          <w:sz w:val="24"/>
          <w:szCs w:val="24"/>
          <w:lang w:val="sr-Cyrl-CS"/>
        </w:rPr>
        <w:t xml:space="preserve"> става</w:t>
      </w:r>
      <w:r w:rsidRPr="0031768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4</w:t>
      </w:r>
      <w:r w:rsidRPr="0031768A">
        <w:rPr>
          <w:rFonts w:ascii="Times New Roman" w:eastAsia="Times New Roman" w:hAnsi="Times New Roman"/>
          <w:sz w:val="24"/>
          <w:szCs w:val="24"/>
          <w:lang w:val="sr-Cyrl-CS"/>
        </w:rPr>
        <w:t xml:space="preserve">. овог </w:t>
      </w:r>
      <w:r w:rsidRPr="00A253C5">
        <w:rPr>
          <w:rFonts w:ascii="Times New Roman" w:eastAsia="Times New Roman" w:hAnsi="Times New Roman"/>
          <w:sz w:val="24"/>
          <w:szCs w:val="24"/>
          <w:lang w:val="sr-Cyrl-CS"/>
        </w:rPr>
        <w:t>члана</w:t>
      </w:r>
      <w:r w:rsidR="00A46A97">
        <w:rPr>
          <w:rFonts w:ascii="Times New Roman" w:eastAsia="Times New Roman" w:hAnsi="Times New Roman"/>
          <w:sz w:val="24"/>
          <w:szCs w:val="24"/>
          <w:lang w:val="sr-Cyrl-CS"/>
        </w:rPr>
        <w:t>,</w:t>
      </w:r>
      <w:r w:rsidRPr="0090714A">
        <w:rPr>
          <w:rFonts w:ascii="Times New Roman" w:eastAsia="Times New Roman" w:hAnsi="Times New Roman"/>
          <w:sz w:val="24"/>
          <w:szCs w:val="24"/>
          <w:lang w:val="sr-Cyrl-CS"/>
        </w:rPr>
        <w:t xml:space="preserve"> подносила</w:t>
      </w:r>
      <w:r w:rsidRPr="009C1482">
        <w:rPr>
          <w:rFonts w:ascii="Times New Roman" w:eastAsia="Times New Roman" w:hAnsi="Times New Roman"/>
          <w:sz w:val="24"/>
          <w:szCs w:val="24"/>
          <w:lang w:val="sr-Cyrl-CS"/>
        </w:rPr>
        <w:t xml:space="preserve">ц </w:t>
      </w:r>
      <w:r w:rsidRPr="00F17784">
        <w:rPr>
          <w:rFonts w:ascii="Times New Roman" w:eastAsia="Times New Roman" w:hAnsi="Times New Roman"/>
          <w:sz w:val="24"/>
          <w:szCs w:val="24"/>
          <w:lang w:val="sr-Cyrl-CS"/>
        </w:rPr>
        <w:t>пријаве</w:t>
      </w:r>
      <w:r w:rsidRPr="00EE5386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8227E7">
        <w:rPr>
          <w:rFonts w:ascii="Times New Roman" w:eastAsia="Times New Roman" w:hAnsi="Times New Roman"/>
          <w:sz w:val="24"/>
          <w:szCs w:val="24"/>
          <w:lang w:val="sr-Cyrl-CS"/>
        </w:rPr>
        <w:t xml:space="preserve">може </w:t>
      </w:r>
      <w:r w:rsidRPr="00E73B55">
        <w:rPr>
          <w:rFonts w:ascii="Times New Roman" w:eastAsia="Times New Roman" w:hAnsi="Times New Roman"/>
          <w:sz w:val="24"/>
          <w:szCs w:val="24"/>
          <w:lang w:val="sr-Cyrl-CS"/>
        </w:rPr>
        <w:t xml:space="preserve">само </w:t>
      </w:r>
      <w:r w:rsidRPr="00076DA6">
        <w:rPr>
          <w:rFonts w:ascii="Times New Roman" w:eastAsia="Times New Roman" w:hAnsi="Times New Roman"/>
          <w:sz w:val="24"/>
          <w:szCs w:val="24"/>
          <w:lang w:val="sr-Cyrl-CS"/>
        </w:rPr>
        <w:t xml:space="preserve">једном да измени опис, патентне захтеве и нацрт, уколико се измена подноси </w:t>
      </w:r>
      <w:r w:rsidRPr="0034765C">
        <w:rPr>
          <w:rFonts w:ascii="Times New Roman" w:eastAsia="Times New Roman" w:hAnsi="Times New Roman"/>
          <w:sz w:val="24"/>
          <w:szCs w:val="24"/>
          <w:lang w:val="sr-Cyrl-CS"/>
        </w:rPr>
        <w:t>истовремено</w:t>
      </w:r>
      <w:r w:rsidRPr="00E40D9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830FE7">
        <w:rPr>
          <w:rFonts w:ascii="Times New Roman" w:eastAsia="Times New Roman" w:hAnsi="Times New Roman"/>
          <w:sz w:val="24"/>
          <w:szCs w:val="24"/>
          <w:lang w:val="sr-Cyrl-CS"/>
        </w:rPr>
        <w:t>са</w:t>
      </w:r>
      <w:r w:rsidRPr="00856176">
        <w:rPr>
          <w:rFonts w:ascii="Times New Roman" w:eastAsia="Times New Roman" w:hAnsi="Times New Roman"/>
          <w:sz w:val="24"/>
          <w:szCs w:val="24"/>
          <w:lang w:val="sr-Cyrl-CS"/>
        </w:rPr>
        <w:t xml:space="preserve"> одговором подносиоца пријаве на резултат испитивања, а остале измене се могу вршити само уз сагласност надлежног органа.</w:t>
      </w:r>
    </w:p>
    <w:p w14:paraId="316BA768" w14:textId="112E30F1" w:rsidR="007D33DF" w:rsidRPr="00856176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856176">
        <w:rPr>
          <w:rFonts w:ascii="Times New Roman" w:eastAsia="Times New Roman" w:hAnsi="Times New Roman"/>
          <w:sz w:val="24"/>
          <w:szCs w:val="24"/>
          <w:lang w:val="sr-Cyrl-CS"/>
        </w:rPr>
        <w:t>На образложени захтев подносиоца пријаве</w:t>
      </w:r>
      <w:r w:rsidR="00A46A97">
        <w:rPr>
          <w:rFonts w:ascii="Times New Roman" w:eastAsia="Times New Roman" w:hAnsi="Times New Roman"/>
          <w:sz w:val="24"/>
          <w:szCs w:val="24"/>
          <w:lang w:val="sr-Cyrl-CS"/>
        </w:rPr>
        <w:t>,</w:t>
      </w:r>
      <w:r w:rsidRPr="00856176">
        <w:rPr>
          <w:rFonts w:ascii="Times New Roman" w:eastAsia="Times New Roman" w:hAnsi="Times New Roman"/>
          <w:sz w:val="24"/>
          <w:szCs w:val="24"/>
          <w:lang w:val="sr-Cyrl-CS"/>
        </w:rPr>
        <w:t xml:space="preserve"> надлежни орган ће продужити рок из става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4</w:t>
      </w:r>
      <w:r w:rsidRPr="00076DA6">
        <w:rPr>
          <w:rFonts w:ascii="Times New Roman" w:eastAsia="Times New Roman" w:hAnsi="Times New Roman"/>
          <w:sz w:val="24"/>
          <w:szCs w:val="24"/>
          <w:lang w:val="sr-Cyrl-CS"/>
        </w:rPr>
        <w:t>. овог</w:t>
      </w:r>
      <w:r w:rsidRPr="0034765C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E40D9A">
        <w:rPr>
          <w:rFonts w:ascii="Times New Roman" w:eastAsia="Times New Roman" w:hAnsi="Times New Roman"/>
          <w:sz w:val="24"/>
          <w:szCs w:val="24"/>
          <w:lang w:val="sr-Cyrl-CS"/>
        </w:rPr>
        <w:t>члана</w:t>
      </w:r>
      <w:r w:rsidRPr="00830FE7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856176">
        <w:rPr>
          <w:rFonts w:ascii="Times New Roman" w:eastAsia="Times New Roman" w:hAnsi="Times New Roman"/>
          <w:sz w:val="24"/>
          <w:szCs w:val="24"/>
          <w:lang w:val="sr-Cyrl-CS"/>
        </w:rPr>
        <w:t>за време које сматра оправданим, али не дуже од три месеца.</w:t>
      </w:r>
    </w:p>
    <w:p w14:paraId="0A021B4C" w14:textId="77777777" w:rsidR="007D33DF" w:rsidRPr="00856176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856176">
        <w:rPr>
          <w:rFonts w:ascii="Times New Roman" w:eastAsia="Times New Roman" w:hAnsi="Times New Roman"/>
          <w:sz w:val="24"/>
          <w:szCs w:val="24"/>
          <w:lang w:val="sr-Cyrl-CS"/>
        </w:rPr>
        <w:t xml:space="preserve">Ако подносилац пријаве не отклони недостатке из става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4</w:t>
      </w:r>
      <w:r w:rsidRPr="00076DA6">
        <w:rPr>
          <w:rFonts w:ascii="Times New Roman" w:eastAsia="Times New Roman" w:hAnsi="Times New Roman"/>
          <w:sz w:val="24"/>
          <w:szCs w:val="24"/>
          <w:lang w:val="sr-Cyrl-CS"/>
        </w:rPr>
        <w:t xml:space="preserve">. </w:t>
      </w:r>
      <w:r w:rsidRPr="0034765C">
        <w:rPr>
          <w:rFonts w:ascii="Times New Roman" w:eastAsia="Times New Roman" w:hAnsi="Times New Roman"/>
          <w:sz w:val="24"/>
          <w:szCs w:val="24"/>
          <w:lang w:val="sr-Cyrl-CS"/>
        </w:rPr>
        <w:t>овог</w:t>
      </w:r>
      <w:r w:rsidRPr="00E40D9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830FE7">
        <w:rPr>
          <w:rFonts w:ascii="Times New Roman" w:eastAsia="Times New Roman" w:hAnsi="Times New Roman"/>
          <w:sz w:val="24"/>
          <w:szCs w:val="24"/>
          <w:lang w:val="sr-Cyrl-CS"/>
        </w:rPr>
        <w:t>члана</w:t>
      </w:r>
      <w:r w:rsidRPr="00856176">
        <w:rPr>
          <w:rFonts w:ascii="Times New Roman" w:eastAsia="Times New Roman" w:hAnsi="Times New Roman"/>
          <w:sz w:val="24"/>
          <w:szCs w:val="24"/>
          <w:lang w:val="sr-Cyrl-CS"/>
        </w:rPr>
        <w:t>, надлежни орган ће пријаву малог патента одбацити.</w:t>
      </w:r>
    </w:p>
    <w:p w14:paraId="0DDDF646" w14:textId="77777777" w:rsidR="007D33DF" w:rsidRPr="005C500A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856176">
        <w:rPr>
          <w:rFonts w:ascii="Times New Roman" w:eastAsia="Times New Roman" w:hAnsi="Times New Roman"/>
          <w:sz w:val="24"/>
          <w:szCs w:val="24"/>
          <w:lang w:val="sr-Cyrl-CS"/>
        </w:rPr>
        <w:t>Пријава малог патента се не објављује.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ˮ</w:t>
      </w:r>
    </w:p>
    <w:p w14:paraId="173D8FBC" w14:textId="77777777" w:rsidR="007D33DF" w:rsidRDefault="007D33DF" w:rsidP="007D33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2FBFCA88" w14:textId="25390A4F" w:rsidR="007D33DF" w:rsidRDefault="007D33DF" w:rsidP="007D33DF">
      <w:pPr>
        <w:tabs>
          <w:tab w:val="left" w:pos="2029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Члан 14</w:t>
      </w:r>
      <w:r w:rsidRPr="00A1378F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6BC995D3" w14:textId="77777777" w:rsidR="007D33DF" w:rsidRDefault="007D33DF" w:rsidP="007D33DF">
      <w:pPr>
        <w:tabs>
          <w:tab w:val="left" w:pos="810"/>
          <w:tab w:val="left" w:pos="2029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ab/>
        <w:t>У називу изнад члана 165</w:t>
      </w:r>
      <w:r w:rsidRPr="00586FD0">
        <w:rPr>
          <w:rFonts w:ascii="Times New Roman" w:eastAsia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реч: „Испитивањеˮ замењује се речима: „Суштинско испитивањеˮ.</w:t>
      </w:r>
    </w:p>
    <w:p w14:paraId="2F85B85D" w14:textId="77777777" w:rsidR="007D33DF" w:rsidRDefault="007D33DF" w:rsidP="007D33DF">
      <w:pPr>
        <w:tabs>
          <w:tab w:val="left" w:pos="810"/>
          <w:tab w:val="left" w:pos="2029"/>
        </w:tabs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ab/>
        <w:t>У члану 165.  после става 7. додаје се став 8, који гласи:</w:t>
      </w:r>
    </w:p>
    <w:p w14:paraId="26A71B75" w14:textId="2944AF70" w:rsidR="002F7E99" w:rsidRDefault="007D33DF" w:rsidP="007D33DF">
      <w:pPr>
        <w:tabs>
          <w:tab w:val="left" w:pos="810"/>
          <w:tab w:val="left" w:pos="2029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 „О</w:t>
      </w:r>
      <w:r w:rsidRPr="00586FD0">
        <w:rPr>
          <w:rFonts w:ascii="Times New Roman" w:eastAsia="Times New Roman" w:hAnsi="Times New Roman"/>
          <w:sz w:val="24"/>
          <w:szCs w:val="24"/>
          <w:lang w:val="sr-Cyrl-CS"/>
        </w:rPr>
        <w:t>дредбе члана 101. ст. 3. и 4. овог закона не примењују се на поступак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испитивања признатог малог патента</w:t>
      </w:r>
      <w:r w:rsidRPr="00586FD0">
        <w:rPr>
          <w:rFonts w:ascii="Times New Roman" w:eastAsia="Times New Roman" w:hAnsi="Times New Roman"/>
          <w:sz w:val="24"/>
          <w:szCs w:val="24"/>
          <w:lang w:val="sr-Cyrl-CS"/>
        </w:rPr>
        <w:t xml:space="preserve"> из става 1. овог члана.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ˮ</w:t>
      </w:r>
    </w:p>
    <w:p w14:paraId="4B0B2019" w14:textId="77777777" w:rsidR="008D6F93" w:rsidRDefault="008D6F93" w:rsidP="007D33DF">
      <w:pPr>
        <w:tabs>
          <w:tab w:val="left" w:pos="810"/>
          <w:tab w:val="left" w:pos="2029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4BA5287E" w14:textId="6B83E018" w:rsidR="007D33DF" w:rsidRPr="007D5676" w:rsidRDefault="007D33DF" w:rsidP="007D5676">
      <w:pPr>
        <w:spacing w:before="120"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Члан 15</w:t>
      </w:r>
      <w:r w:rsidRPr="00586FD0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1A0F3CCC" w14:textId="4C95F2BA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У члану </w:t>
      </w:r>
      <w:r w:rsidR="00B57ECD">
        <w:rPr>
          <w:rFonts w:ascii="Times New Roman" w:eastAsia="Times New Roman" w:hAnsi="Times New Roman"/>
          <w:sz w:val="24"/>
          <w:szCs w:val="24"/>
          <w:lang w:val="sr-Cyrl-CS"/>
        </w:rPr>
        <w:t xml:space="preserve">166. </w:t>
      </w:r>
      <w:r w:rsidR="00842EF5">
        <w:rPr>
          <w:rFonts w:ascii="Times New Roman" w:eastAsia="Times New Roman" w:hAnsi="Times New Roman"/>
          <w:sz w:val="24"/>
          <w:szCs w:val="24"/>
          <w:lang w:val="sr-Cyrl-CS"/>
        </w:rPr>
        <w:t xml:space="preserve">после става 1. </w:t>
      </w:r>
      <w:r w:rsidR="00B57ECD">
        <w:rPr>
          <w:rFonts w:ascii="Times New Roman" w:eastAsia="Times New Roman" w:hAnsi="Times New Roman"/>
          <w:sz w:val="24"/>
          <w:szCs w:val="24"/>
          <w:lang w:val="sr-Cyrl-CS"/>
        </w:rPr>
        <w:t xml:space="preserve">додају се нови ст. 2. и 3,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који гласе:</w:t>
      </w:r>
    </w:p>
    <w:p w14:paraId="690734F1" w14:textId="77777777" w:rsidR="00145B47" w:rsidRPr="00145B47" w:rsidRDefault="007D33DF" w:rsidP="00145B47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145B47">
        <w:rPr>
          <w:rFonts w:ascii="Times New Roman" w:eastAsia="Times New Roman" w:hAnsi="Times New Roman"/>
          <w:sz w:val="24"/>
          <w:szCs w:val="24"/>
          <w:lang w:val="sr-Cyrl-CS"/>
        </w:rPr>
        <w:t>„</w:t>
      </w:r>
      <w:r w:rsidR="00145B47" w:rsidRPr="00145B47">
        <w:rPr>
          <w:rFonts w:ascii="Times New Roman" w:eastAsia="Times New Roman" w:hAnsi="Times New Roman"/>
          <w:sz w:val="24"/>
          <w:szCs w:val="24"/>
          <w:lang w:val="sr-Cyrl-CS"/>
        </w:rPr>
        <w:t>Захтев за претварање пријаве малог патента у пријаву патента, односно захтев за претварање пријаве патента у пријаву малог патента може се поднети само једном.</w:t>
      </w:r>
    </w:p>
    <w:p w14:paraId="60D6E817" w14:textId="2C617BAD" w:rsidR="007D33DF" w:rsidRDefault="00145B47" w:rsidP="00145B47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145B47">
        <w:rPr>
          <w:rFonts w:ascii="Times New Roman" w:eastAsia="Times New Roman" w:hAnsi="Times New Roman"/>
          <w:sz w:val="24"/>
          <w:szCs w:val="24"/>
          <w:lang w:val="sr-Cyrl-CS"/>
        </w:rPr>
        <w:t>Уколико захтев за претварање пријаве малог патента у пријаву патента, односно захтев за претварање пријаве патента у пријаву малог патента из става 2. овог члана буде поднет више од једног пута, надлежни орган ће захтев за претварање одбити.</w:t>
      </w:r>
      <w:r w:rsidR="007D33DF" w:rsidRPr="00145B47">
        <w:rPr>
          <w:rFonts w:ascii="Times New Roman" w:eastAsia="Times New Roman" w:hAnsi="Times New Roman"/>
          <w:sz w:val="24"/>
          <w:szCs w:val="24"/>
          <w:lang w:val="sr-Cyrl-CS"/>
        </w:rPr>
        <w:t>ˮ</w:t>
      </w:r>
    </w:p>
    <w:p w14:paraId="29F21E4C" w14:textId="086589B6" w:rsidR="007D33DF" w:rsidRDefault="007D33DF" w:rsidP="00E16618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Досадашњи став 2. постаје став 4.</w:t>
      </w:r>
    </w:p>
    <w:p w14:paraId="4F4B19C1" w14:textId="77777777" w:rsidR="007D5676" w:rsidRDefault="007D5676" w:rsidP="007D33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488110DE" w14:textId="145656C2" w:rsidR="007D33DF" w:rsidRDefault="007D33DF" w:rsidP="007D33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Члан 16</w:t>
      </w:r>
      <w:r w:rsidRPr="008F6189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1A70E486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У члану 168а ст. 2. и 3. мењају се и гласе:</w:t>
      </w:r>
    </w:p>
    <w:p w14:paraId="77FBB447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 xml:space="preserve"> „П</w:t>
      </w:r>
      <w:r w:rsidRPr="000236E7">
        <w:rPr>
          <w:rFonts w:ascii="Times New Roman" w:eastAsia="Times New Roman" w:hAnsi="Times New Roman"/>
          <w:sz w:val="24"/>
          <w:szCs w:val="24"/>
          <w:lang w:val="sr-Cyrl-CS"/>
        </w:rPr>
        <w:t>односилац захтева из става 1. овог члана дужан је да уз захтев за упис достави доказ о ис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пуњености услова из члана 168. </w:t>
      </w:r>
      <w:r w:rsidRPr="000236E7">
        <w:rPr>
          <w:rFonts w:ascii="Times New Roman" w:eastAsia="Times New Roman" w:hAnsi="Times New Roman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т</w:t>
      </w:r>
      <w:r w:rsidRPr="000236E7">
        <w:rPr>
          <w:rFonts w:ascii="Times New Roman" w:eastAsia="Times New Roman" w:hAnsi="Times New Roman"/>
          <w:sz w:val="24"/>
          <w:szCs w:val="24"/>
          <w:lang w:val="sr-Cyrl-CS"/>
        </w:rPr>
        <w:t>ав 1. тачка 2) овог закона и доказ о уплати републичке административне таксе, а надлежни орган проверава испуњеност осталих услова из члана 168.</w:t>
      </w:r>
      <w:r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ст. 1. и 2.</w:t>
      </w:r>
      <w:r w:rsidRPr="000236E7">
        <w:rPr>
          <w:rFonts w:ascii="Times New Roman" w:eastAsia="Times New Roman" w:hAnsi="Times New Roman"/>
          <w:sz w:val="24"/>
          <w:szCs w:val="24"/>
          <w:lang w:val="sr-Cyrl-CS"/>
        </w:rPr>
        <w:t xml:space="preserve"> овог закона.</w:t>
      </w:r>
    </w:p>
    <w:p w14:paraId="0E401290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 w:rsidRPr="000236E7">
        <w:rPr>
          <w:rFonts w:ascii="Times New Roman" w:eastAsia="Times New Roman" w:hAnsi="Times New Roman"/>
          <w:sz w:val="24"/>
          <w:szCs w:val="24"/>
          <w:lang w:val="sr-Cyrl-CS"/>
        </w:rPr>
        <w:t>ко уз захтев за упис није достављен доказ о испуњености услова из члана 168. став 1. тачка 2) овог закона или доказ о уплати републичке административне таксе, надлежни орган одбацује захтев.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ˮ</w:t>
      </w:r>
    </w:p>
    <w:p w14:paraId="4B14E113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7B0B69AB" w14:textId="0CE9667D" w:rsidR="007D33DF" w:rsidRDefault="007D33DF" w:rsidP="007D33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Члан 17</w:t>
      </w:r>
      <w:r w:rsidRPr="000236E7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7FE1C82B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Члан 169. мења се и гласи:</w:t>
      </w:r>
    </w:p>
    <w:p w14:paraId="13C90DFD" w14:textId="77777777" w:rsidR="007D33DF" w:rsidRDefault="007D33DF" w:rsidP="007D33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„Члан 169.</w:t>
      </w:r>
    </w:p>
    <w:p w14:paraId="232A59D6" w14:textId="5C225830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DE6E5C">
        <w:rPr>
          <w:rFonts w:ascii="Times New Roman" w:eastAsia="Times New Roman" w:hAnsi="Times New Roman"/>
          <w:sz w:val="24"/>
          <w:szCs w:val="24"/>
          <w:lang w:val="sr-Cyrl-CS"/>
        </w:rPr>
        <w:t xml:space="preserve">На питања </w:t>
      </w:r>
      <w:r w:rsidR="008C7F8F">
        <w:rPr>
          <w:rFonts w:ascii="Times New Roman" w:eastAsia="Times New Roman" w:hAnsi="Times New Roman"/>
          <w:sz w:val="24"/>
          <w:szCs w:val="24"/>
          <w:lang w:val="sr-Cyrl-CS"/>
        </w:rPr>
        <w:t xml:space="preserve">која се односе на </w:t>
      </w:r>
      <w:r w:rsidRPr="00DE6E5C">
        <w:rPr>
          <w:rFonts w:ascii="Times New Roman" w:eastAsia="Times New Roman" w:hAnsi="Times New Roman"/>
          <w:sz w:val="24"/>
          <w:szCs w:val="24"/>
          <w:lang w:val="sr-Cyrl-CS"/>
        </w:rPr>
        <w:t>поступ</w:t>
      </w:r>
      <w:r w:rsidR="008C7F8F">
        <w:rPr>
          <w:rFonts w:ascii="Times New Roman" w:eastAsia="Times New Roman" w:hAnsi="Times New Roman"/>
          <w:sz w:val="24"/>
          <w:szCs w:val="24"/>
          <w:lang w:val="sr-Cyrl-CS"/>
        </w:rPr>
        <w:t>ак</w:t>
      </w:r>
      <w:r w:rsidRPr="00DE6E5C">
        <w:rPr>
          <w:rFonts w:ascii="Times New Roman" w:eastAsia="Times New Roman" w:hAnsi="Times New Roman"/>
          <w:sz w:val="24"/>
          <w:szCs w:val="24"/>
          <w:lang w:val="sr-Cyrl-CS"/>
        </w:rPr>
        <w:t xml:space="preserve"> по пријавама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за заштиту проналазака</w:t>
      </w:r>
      <w:r w:rsidRPr="00DE6E5C">
        <w:rPr>
          <w:rFonts w:ascii="Times New Roman" w:eastAsia="Times New Roman" w:hAnsi="Times New Roman"/>
          <w:sz w:val="24"/>
          <w:szCs w:val="24"/>
          <w:lang w:val="sr-Cyrl-CS"/>
        </w:rPr>
        <w:t xml:space="preserve">, </w:t>
      </w:r>
      <w:r w:rsidR="002E0E64">
        <w:rPr>
          <w:rFonts w:ascii="Times New Roman" w:eastAsia="Times New Roman" w:hAnsi="Times New Roman"/>
          <w:sz w:val="24"/>
          <w:szCs w:val="24"/>
          <w:lang w:val="sr-Cyrl-CS"/>
        </w:rPr>
        <w:t>поступ</w:t>
      </w:r>
      <w:r w:rsidR="008C7F8F">
        <w:rPr>
          <w:rFonts w:ascii="Times New Roman" w:eastAsia="Times New Roman" w:hAnsi="Times New Roman"/>
          <w:sz w:val="24"/>
          <w:szCs w:val="24"/>
          <w:lang w:val="sr-Cyrl-CS"/>
        </w:rPr>
        <w:t>ак</w:t>
      </w:r>
      <w:r w:rsidR="002E0E64">
        <w:rPr>
          <w:rFonts w:ascii="Times New Roman" w:eastAsia="Times New Roman" w:hAnsi="Times New Roman"/>
          <w:sz w:val="24"/>
          <w:szCs w:val="24"/>
          <w:lang w:val="sr-Cyrl-CS"/>
        </w:rPr>
        <w:t xml:space="preserve"> по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захтевима за сертификат</w:t>
      </w:r>
      <w:r w:rsidRPr="00DE6E5C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и </w:t>
      </w:r>
      <w:r w:rsidR="002E0E64">
        <w:rPr>
          <w:rFonts w:ascii="Times New Roman" w:eastAsia="Times New Roman" w:hAnsi="Times New Roman"/>
          <w:sz w:val="24"/>
          <w:szCs w:val="24"/>
          <w:lang w:val="sr-Cyrl-CS"/>
        </w:rPr>
        <w:t>поступ</w:t>
      </w:r>
      <w:r w:rsidR="008C7F8F">
        <w:rPr>
          <w:rFonts w:ascii="Times New Roman" w:eastAsia="Times New Roman" w:hAnsi="Times New Roman"/>
          <w:sz w:val="24"/>
          <w:szCs w:val="24"/>
          <w:lang w:val="sr-Cyrl-CS"/>
        </w:rPr>
        <w:t>ак</w:t>
      </w:r>
      <w:r w:rsidR="002E0E64">
        <w:rPr>
          <w:rFonts w:ascii="Times New Roman" w:eastAsia="Times New Roman" w:hAnsi="Times New Roman"/>
          <w:sz w:val="24"/>
          <w:szCs w:val="24"/>
          <w:lang w:val="sr-Cyrl-CS"/>
        </w:rPr>
        <w:t xml:space="preserve"> у вези са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признатим правима</w:t>
      </w:r>
      <w:r w:rsidRPr="00DE6E5C">
        <w:rPr>
          <w:rFonts w:ascii="Times New Roman" w:eastAsia="Times New Roman" w:hAnsi="Times New Roman"/>
          <w:sz w:val="24"/>
          <w:szCs w:val="24"/>
          <w:lang w:val="sr-Cyrl-CS"/>
        </w:rPr>
        <w:t xml:space="preserve"> која нису уређена овим законом, сходно се примењују одредбе закона који</w:t>
      </w:r>
      <w:r w:rsidR="002E0E64">
        <w:rPr>
          <w:rFonts w:ascii="Times New Roman" w:eastAsia="Times New Roman" w:hAnsi="Times New Roman"/>
          <w:sz w:val="24"/>
          <w:szCs w:val="24"/>
          <w:lang w:val="sr-Cyrl-CS"/>
        </w:rPr>
        <w:t>м се</w:t>
      </w:r>
      <w:r w:rsidRPr="00DE6E5C">
        <w:rPr>
          <w:rFonts w:ascii="Times New Roman" w:eastAsia="Times New Roman" w:hAnsi="Times New Roman"/>
          <w:sz w:val="24"/>
          <w:szCs w:val="24"/>
          <w:lang w:val="sr-Cyrl-CS"/>
        </w:rPr>
        <w:t xml:space="preserve"> уређује општи управни поступак.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ˮ</w:t>
      </w:r>
    </w:p>
    <w:p w14:paraId="2AC51FB0" w14:textId="77777777" w:rsidR="007D33DF" w:rsidRDefault="007D33DF" w:rsidP="007D33DF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675D7E93" w14:textId="5D8AA439" w:rsidR="007D33DF" w:rsidRDefault="007D33DF" w:rsidP="007D33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Члан 18</w:t>
      </w:r>
      <w:r w:rsidRPr="0041418C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0147BBED" w14:textId="2C9E11AA" w:rsidR="006C1F3E" w:rsidRPr="007D5676" w:rsidRDefault="006C1F3E" w:rsidP="006C1F3E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На сертификате који су почели да важе и да се примењују до дана ступања на снагу овог закона, као и на сертификате који ће почети да важе и да се примењују до 1. јула 2022. године</w:t>
      </w:r>
      <w:r w:rsidR="00466AB6">
        <w:rPr>
          <w:rFonts w:ascii="Times New Roman" w:eastAsia="Times New Roman" w:hAnsi="Times New Roman"/>
          <w:sz w:val="24"/>
          <w:szCs w:val="24"/>
          <w:lang w:val="sr-Cyrl-CS"/>
        </w:rPr>
        <w:t>,</w:t>
      </w:r>
      <w:r w:rsidRPr="006C7B45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примењује се Закон о патентима </w:t>
      </w:r>
      <w:r w:rsidRPr="003557E5">
        <w:rPr>
          <w:rFonts w:ascii="Times New Roman" w:eastAsia="Times New Roman" w:hAnsi="Times New Roman"/>
          <w:sz w:val="24"/>
          <w:szCs w:val="24"/>
          <w:lang w:val="sr-Cyrl-CS"/>
        </w:rPr>
        <w:t>(„Службени гласник РС”, бр. 99/11</w:t>
      </w:r>
      <w:r w:rsidR="005D7C41">
        <w:rPr>
          <w:rFonts w:ascii="Times New Roman" w:eastAsia="Times New Roman" w:hAnsi="Times New Roman"/>
          <w:sz w:val="24"/>
          <w:szCs w:val="24"/>
          <w:lang w:val="sr-Cyrl-CS"/>
        </w:rPr>
        <w:t>,</w:t>
      </w:r>
      <w:r w:rsidRPr="003557E5">
        <w:rPr>
          <w:rFonts w:ascii="Times New Roman" w:eastAsia="Times New Roman" w:hAnsi="Times New Roman"/>
          <w:sz w:val="24"/>
          <w:szCs w:val="24"/>
          <w:lang w:val="sr-Cyrl-CS"/>
        </w:rPr>
        <w:t xml:space="preserve"> 113/17 – др. закон</w:t>
      </w:r>
      <w:r w:rsidR="005D7C41">
        <w:rPr>
          <w:rFonts w:ascii="Times New Roman" w:eastAsia="Times New Roman" w:hAnsi="Times New Roman"/>
          <w:sz w:val="24"/>
          <w:szCs w:val="24"/>
          <w:lang w:val="sr-Cyrl-CS"/>
        </w:rPr>
        <w:t>,</w:t>
      </w:r>
      <w:r w:rsidRPr="003557E5">
        <w:rPr>
          <w:rFonts w:ascii="Times New Roman" w:eastAsia="Times New Roman" w:hAnsi="Times New Roman"/>
          <w:sz w:val="24"/>
          <w:szCs w:val="24"/>
          <w:lang w:val="sr-Cyrl-CS"/>
        </w:rPr>
        <w:t xml:space="preserve"> 95/18 и 66/19)</w:t>
      </w:r>
      <w:r>
        <w:rPr>
          <w:rFonts w:ascii="Times New Roman" w:eastAsia="Times New Roman" w:hAnsi="Times New Roman"/>
          <w:sz w:val="24"/>
          <w:szCs w:val="24"/>
          <w:lang w:val="sr-Latn-RS"/>
        </w:rPr>
        <w:t>.</w:t>
      </w:r>
    </w:p>
    <w:p w14:paraId="0EB1DF6F" w14:textId="42FFE47F" w:rsidR="003557E5" w:rsidRDefault="002E0E64" w:rsidP="007D5676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Одредбе члана </w:t>
      </w:r>
      <w:r w:rsidR="00661866">
        <w:rPr>
          <w:rFonts w:ascii="Times New Roman" w:eastAsia="Times New Roman" w:hAnsi="Times New Roman"/>
          <w:sz w:val="24"/>
          <w:szCs w:val="24"/>
          <w:lang w:val="sr-Latn-RS"/>
        </w:rPr>
        <w:t>7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. овог закона </w:t>
      </w:r>
      <w:r w:rsidR="003557E5">
        <w:rPr>
          <w:rFonts w:ascii="Times New Roman" w:eastAsia="Times New Roman" w:hAnsi="Times New Roman"/>
          <w:sz w:val="24"/>
          <w:szCs w:val="24"/>
          <w:lang w:val="sr-Cyrl-CS"/>
        </w:rPr>
        <w:t>примењују се на сертификате који ће</w:t>
      </w:r>
      <w:r w:rsidR="003557E5" w:rsidRPr="00437741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3557E5">
        <w:rPr>
          <w:rFonts w:ascii="Times New Roman" w:eastAsia="Times New Roman" w:hAnsi="Times New Roman"/>
          <w:sz w:val="24"/>
          <w:szCs w:val="24"/>
          <w:lang w:val="sr-Cyrl-CS"/>
        </w:rPr>
        <w:t>почети</w:t>
      </w:r>
      <w:r w:rsidR="003557E5" w:rsidRPr="00437741">
        <w:rPr>
          <w:rFonts w:ascii="Times New Roman" w:eastAsia="Times New Roman" w:hAnsi="Times New Roman"/>
          <w:sz w:val="24"/>
          <w:szCs w:val="24"/>
          <w:lang w:val="sr-Cyrl-CS"/>
        </w:rPr>
        <w:t xml:space="preserve"> да важе </w:t>
      </w:r>
      <w:r w:rsidR="003557E5">
        <w:rPr>
          <w:rFonts w:ascii="Times New Roman" w:eastAsia="Times New Roman" w:hAnsi="Times New Roman"/>
          <w:sz w:val="24"/>
          <w:szCs w:val="24"/>
          <w:lang w:val="sr-Cyrl-CS"/>
        </w:rPr>
        <w:t xml:space="preserve">и да се примењују </w:t>
      </w:r>
      <w:r w:rsidR="006C7B45">
        <w:rPr>
          <w:rFonts w:ascii="Times New Roman" w:eastAsia="Times New Roman" w:hAnsi="Times New Roman"/>
          <w:sz w:val="24"/>
          <w:szCs w:val="24"/>
          <w:lang w:val="sr-Cyrl-CS"/>
        </w:rPr>
        <w:t xml:space="preserve">од </w:t>
      </w:r>
      <w:r w:rsidR="001E7043">
        <w:rPr>
          <w:rFonts w:ascii="Times New Roman" w:eastAsia="Times New Roman" w:hAnsi="Times New Roman"/>
          <w:sz w:val="24"/>
          <w:szCs w:val="24"/>
          <w:lang w:val="sr-Cyrl-CS"/>
        </w:rPr>
        <w:t>2. јула 2022. године</w:t>
      </w:r>
      <w:r w:rsidR="003557E5" w:rsidRPr="00437741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5FC701FF" w14:textId="53EA03AD" w:rsidR="002E0E64" w:rsidRDefault="002E0E64" w:rsidP="007D33DF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5FA8A85A" w14:textId="7EA28FB4" w:rsidR="007D33DF" w:rsidRDefault="007D33DF" w:rsidP="007D33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70693B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19.</w:t>
      </w:r>
    </w:p>
    <w:p w14:paraId="644F6F04" w14:textId="4169FAF5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Подзаконски пропис</w:t>
      </w:r>
      <w:r w:rsidR="002E0E64">
        <w:rPr>
          <w:rFonts w:ascii="Times New Roman" w:eastAsia="Times New Roman" w:hAnsi="Times New Roman"/>
          <w:sz w:val="24"/>
          <w:szCs w:val="24"/>
          <w:lang w:val="sr-Cyrl-CS"/>
        </w:rPr>
        <w:t>и</w:t>
      </w:r>
      <w:r w:rsidRPr="0070693B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којим</w:t>
      </w:r>
      <w:r w:rsidR="00D97769"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 w:rsidRPr="0070693B">
        <w:rPr>
          <w:rFonts w:ascii="Times New Roman" w:eastAsia="Times New Roman" w:hAnsi="Times New Roman"/>
          <w:sz w:val="24"/>
          <w:szCs w:val="24"/>
          <w:lang w:val="sr-Cyrl-CS"/>
        </w:rPr>
        <w:t xml:space="preserve"> се извршава овај закон донеће се у року од шест месеци од дана ступања на снагу овог закона.</w:t>
      </w:r>
    </w:p>
    <w:p w14:paraId="5662E2FD" w14:textId="6E6341DA" w:rsidR="007D33DF" w:rsidRDefault="007D33DF" w:rsidP="007D5676">
      <w:pPr>
        <w:spacing w:before="120"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Члан 20</w:t>
      </w:r>
      <w:r w:rsidRPr="00437741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2AAAEB63" w14:textId="1018F5A1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A1378F">
        <w:rPr>
          <w:rFonts w:ascii="Times New Roman" w:eastAsia="Times New Roman" w:hAnsi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Србије”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, осим одредаба чл</w:t>
      </w:r>
      <w:r w:rsidR="00BE064A">
        <w:rPr>
          <w:rFonts w:ascii="Times New Roman" w:eastAsia="Times New Roman" w:hAnsi="Times New Roman"/>
          <w:sz w:val="24"/>
          <w:szCs w:val="24"/>
          <w:lang w:val="sr-Cyrl-CS"/>
        </w:rPr>
        <w:t xml:space="preserve">. 1.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и</w:t>
      </w:r>
      <w:r w:rsidR="00BE064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661866">
        <w:rPr>
          <w:rFonts w:ascii="Times New Roman" w:eastAsia="Times New Roman" w:hAnsi="Times New Roman"/>
          <w:sz w:val="24"/>
          <w:szCs w:val="24"/>
          <w:lang w:val="sr-Latn-RS"/>
        </w:rPr>
        <w:t>7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, које се примењују од 2</w:t>
      </w:r>
      <w:r w:rsidR="00BE064A">
        <w:rPr>
          <w:rFonts w:ascii="Times New Roman" w:eastAsia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јула 2022. године и</w:t>
      </w:r>
      <w:r w:rsidR="00D97769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престају да важе </w:t>
      </w:r>
      <w:r w:rsidR="003557E5">
        <w:rPr>
          <w:rFonts w:ascii="Times New Roman" w:eastAsia="Times New Roman" w:hAnsi="Times New Roman"/>
          <w:sz w:val="24"/>
          <w:szCs w:val="24"/>
          <w:lang w:val="sr-Cyrl-CS"/>
        </w:rPr>
        <w:t xml:space="preserve">даном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приступањ</w:t>
      </w:r>
      <w:r w:rsidR="003557E5"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Републике Србије Европској унији</w:t>
      </w:r>
      <w:r w:rsidR="003557E5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7A1508E2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1402B0BA" w14:textId="77777777" w:rsidR="007D33DF" w:rsidRDefault="007D33DF" w:rsidP="007D33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46429554" w14:textId="77777777" w:rsidR="007D33DF" w:rsidRDefault="007D33DF" w:rsidP="007D33DF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367957B" w14:textId="77777777" w:rsidR="007D33DF" w:rsidRPr="00A25A88" w:rsidRDefault="007D33DF" w:rsidP="007D33DF">
      <w:pPr>
        <w:spacing w:after="0" w:line="240" w:lineRule="auto"/>
        <w:ind w:firstLine="720"/>
        <w:outlineLvl w:val="0"/>
        <w:rPr>
          <w:rFonts w:ascii="Times New Roman" w:hAnsi="Times New Roman"/>
          <w:sz w:val="24"/>
          <w:szCs w:val="24"/>
          <w:lang w:val="sr-Cyrl-RS"/>
        </w:rPr>
      </w:pPr>
    </w:p>
    <w:p w14:paraId="37DE3A9E" w14:textId="77777777" w:rsidR="007D33DF" w:rsidRPr="00A25A88" w:rsidRDefault="007D33DF" w:rsidP="007D33DF">
      <w:pPr>
        <w:spacing w:after="0" w:line="240" w:lineRule="auto"/>
        <w:ind w:firstLine="720"/>
        <w:jc w:val="center"/>
        <w:outlineLvl w:val="0"/>
        <w:rPr>
          <w:rFonts w:ascii="Times New Roman" w:hAnsi="Times New Roman"/>
          <w:sz w:val="24"/>
          <w:szCs w:val="24"/>
          <w:lang w:val="sr-Cyrl-RS"/>
        </w:rPr>
      </w:pPr>
    </w:p>
    <w:p w14:paraId="637B9C4F" w14:textId="77777777" w:rsidR="00BB2384" w:rsidRDefault="00BB2384"/>
    <w:sectPr w:rsidR="00BB2384" w:rsidSect="002B51FB">
      <w:footerReference w:type="default" r:id="rId7"/>
      <w:pgSz w:w="12240" w:h="15840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201AB" w14:textId="77777777" w:rsidR="00215497" w:rsidRDefault="00215497">
      <w:pPr>
        <w:spacing w:after="0" w:line="240" w:lineRule="auto"/>
      </w:pPr>
      <w:r>
        <w:separator/>
      </w:r>
    </w:p>
  </w:endnote>
  <w:endnote w:type="continuationSeparator" w:id="0">
    <w:p w14:paraId="270928B3" w14:textId="77777777" w:rsidR="00215497" w:rsidRDefault="0021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323B8" w14:textId="243CD22C" w:rsidR="005C500A" w:rsidRPr="005C569F" w:rsidRDefault="00BE064A">
    <w:pPr>
      <w:pStyle w:val="Footer"/>
      <w:jc w:val="right"/>
      <w:rPr>
        <w:rFonts w:ascii="Times New Roman" w:hAnsi="Times New Roman"/>
      </w:rPr>
    </w:pPr>
    <w:r w:rsidRPr="005C569F">
      <w:rPr>
        <w:rFonts w:ascii="Times New Roman" w:hAnsi="Times New Roman"/>
      </w:rPr>
      <w:fldChar w:fldCharType="begin"/>
    </w:r>
    <w:r w:rsidRPr="005C569F">
      <w:rPr>
        <w:rFonts w:ascii="Times New Roman" w:hAnsi="Times New Roman"/>
      </w:rPr>
      <w:instrText xml:space="preserve"> PAGE   \* MERGEFORMAT </w:instrText>
    </w:r>
    <w:r w:rsidRPr="005C569F">
      <w:rPr>
        <w:rFonts w:ascii="Times New Roman" w:hAnsi="Times New Roman"/>
      </w:rPr>
      <w:fldChar w:fldCharType="separate"/>
    </w:r>
    <w:r w:rsidR="00BE2468">
      <w:rPr>
        <w:rFonts w:ascii="Times New Roman" w:hAnsi="Times New Roman"/>
        <w:noProof/>
      </w:rPr>
      <w:t>6</w:t>
    </w:r>
    <w:r w:rsidRPr="005C569F">
      <w:rPr>
        <w:rFonts w:ascii="Times New Roman" w:hAnsi="Times New Roman"/>
        <w:noProof/>
      </w:rPr>
      <w:fldChar w:fldCharType="end"/>
    </w:r>
  </w:p>
  <w:p w14:paraId="01CE1EE4" w14:textId="77777777" w:rsidR="005C500A" w:rsidRDefault="002154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3BE5D" w14:textId="77777777" w:rsidR="00215497" w:rsidRDefault="00215497">
      <w:pPr>
        <w:spacing w:after="0" w:line="240" w:lineRule="auto"/>
      </w:pPr>
      <w:r>
        <w:separator/>
      </w:r>
    </w:p>
  </w:footnote>
  <w:footnote w:type="continuationSeparator" w:id="0">
    <w:p w14:paraId="29C24552" w14:textId="77777777" w:rsidR="00215497" w:rsidRDefault="002154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3DF"/>
    <w:rsid w:val="00000CE3"/>
    <w:rsid w:val="00024147"/>
    <w:rsid w:val="00030B0C"/>
    <w:rsid w:val="00072737"/>
    <w:rsid w:val="00080D38"/>
    <w:rsid w:val="00081A47"/>
    <w:rsid w:val="00083514"/>
    <w:rsid w:val="00085976"/>
    <w:rsid w:val="000E0874"/>
    <w:rsid w:val="00110D54"/>
    <w:rsid w:val="00140501"/>
    <w:rsid w:val="00145B47"/>
    <w:rsid w:val="001551DB"/>
    <w:rsid w:val="0015567C"/>
    <w:rsid w:val="00186A95"/>
    <w:rsid w:val="001D13BE"/>
    <w:rsid w:val="001E7043"/>
    <w:rsid w:val="001F760C"/>
    <w:rsid w:val="0021027F"/>
    <w:rsid w:val="00215497"/>
    <w:rsid w:val="002513D8"/>
    <w:rsid w:val="00275C16"/>
    <w:rsid w:val="002862C0"/>
    <w:rsid w:val="00295E6F"/>
    <w:rsid w:val="002C1979"/>
    <w:rsid w:val="002E0E64"/>
    <w:rsid w:val="002E7A10"/>
    <w:rsid w:val="002F2491"/>
    <w:rsid w:val="002F7E99"/>
    <w:rsid w:val="00344AA3"/>
    <w:rsid w:val="00346A3A"/>
    <w:rsid w:val="003557E5"/>
    <w:rsid w:val="003A3172"/>
    <w:rsid w:val="003F4D4A"/>
    <w:rsid w:val="004076A3"/>
    <w:rsid w:val="004128A0"/>
    <w:rsid w:val="0046237F"/>
    <w:rsid w:val="00466AB6"/>
    <w:rsid w:val="00467556"/>
    <w:rsid w:val="004C287B"/>
    <w:rsid w:val="004D0668"/>
    <w:rsid w:val="004E4C06"/>
    <w:rsid w:val="00521FEE"/>
    <w:rsid w:val="00531E3B"/>
    <w:rsid w:val="00537FC8"/>
    <w:rsid w:val="005504CA"/>
    <w:rsid w:val="00572AEA"/>
    <w:rsid w:val="00582A81"/>
    <w:rsid w:val="005D6673"/>
    <w:rsid w:val="005D7C41"/>
    <w:rsid w:val="005E323B"/>
    <w:rsid w:val="00633148"/>
    <w:rsid w:val="00655D9F"/>
    <w:rsid w:val="00661866"/>
    <w:rsid w:val="00673516"/>
    <w:rsid w:val="00696AAF"/>
    <w:rsid w:val="006A0044"/>
    <w:rsid w:val="006A2461"/>
    <w:rsid w:val="006C1F3E"/>
    <w:rsid w:val="006C3A64"/>
    <w:rsid w:val="006C7B45"/>
    <w:rsid w:val="006D1B3D"/>
    <w:rsid w:val="007604B2"/>
    <w:rsid w:val="007A002D"/>
    <w:rsid w:val="007D33DF"/>
    <w:rsid w:val="007D5676"/>
    <w:rsid w:val="00831023"/>
    <w:rsid w:val="00842EF5"/>
    <w:rsid w:val="00865558"/>
    <w:rsid w:val="00884DFE"/>
    <w:rsid w:val="008C75B4"/>
    <w:rsid w:val="008C7F8F"/>
    <w:rsid w:val="008D6F93"/>
    <w:rsid w:val="009211D8"/>
    <w:rsid w:val="00951B62"/>
    <w:rsid w:val="00980B0B"/>
    <w:rsid w:val="009B53D3"/>
    <w:rsid w:val="009D1B78"/>
    <w:rsid w:val="009F39D1"/>
    <w:rsid w:val="00A462E5"/>
    <w:rsid w:val="00A46A97"/>
    <w:rsid w:val="00A658C6"/>
    <w:rsid w:val="00AC2216"/>
    <w:rsid w:val="00B05332"/>
    <w:rsid w:val="00B57ECD"/>
    <w:rsid w:val="00BB2384"/>
    <w:rsid w:val="00BE064A"/>
    <w:rsid w:val="00BE2468"/>
    <w:rsid w:val="00BE6600"/>
    <w:rsid w:val="00C21894"/>
    <w:rsid w:val="00C82427"/>
    <w:rsid w:val="00CA1898"/>
    <w:rsid w:val="00D076A4"/>
    <w:rsid w:val="00D25893"/>
    <w:rsid w:val="00D97769"/>
    <w:rsid w:val="00DC05C1"/>
    <w:rsid w:val="00DE6A26"/>
    <w:rsid w:val="00DF4F66"/>
    <w:rsid w:val="00E16618"/>
    <w:rsid w:val="00E24C27"/>
    <w:rsid w:val="00E553CA"/>
    <w:rsid w:val="00E93E8C"/>
    <w:rsid w:val="00EB5CBC"/>
    <w:rsid w:val="00ED5D3F"/>
    <w:rsid w:val="00F0342D"/>
    <w:rsid w:val="00F12FE7"/>
    <w:rsid w:val="00F21275"/>
    <w:rsid w:val="00F249A5"/>
    <w:rsid w:val="00F37D38"/>
    <w:rsid w:val="00F5705A"/>
    <w:rsid w:val="00F83A3A"/>
    <w:rsid w:val="00F91F8E"/>
    <w:rsid w:val="00FD0A17"/>
    <w:rsid w:val="00FD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6E02C"/>
  <w15:chartTrackingRefBased/>
  <w15:docId w15:val="{F1F522A1-16B8-45FA-9F88-3336156D8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3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7D33D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D33D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D33D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D3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3DF"/>
    <w:rPr>
      <w:rFonts w:ascii="Calibri" w:eastAsia="Calibri" w:hAnsi="Calibri" w:cs="Times New Roman"/>
    </w:rPr>
  </w:style>
  <w:style w:type="paragraph" w:customStyle="1" w:styleId="auto-style1">
    <w:name w:val="auto-style1"/>
    <w:basedOn w:val="Normal"/>
    <w:rsid w:val="007D33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3DF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D33DF"/>
    <w:pPr>
      <w:spacing w:after="0" w:line="240" w:lineRule="auto"/>
    </w:pPr>
    <w:rPr>
      <w:rFonts w:ascii="Calibri" w:eastAsia="Calibri" w:hAnsi="Calibr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ECD"/>
    <w:pPr>
      <w:spacing w:after="200"/>
    </w:pPr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EC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BAB69-C8D4-45AD-88A0-C3F8E5C29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2042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Tasic</dc:creator>
  <cp:keywords/>
  <dc:description/>
  <cp:lastModifiedBy>Bojan Grgić</cp:lastModifiedBy>
  <cp:revision>2</cp:revision>
  <cp:lastPrinted>2021-11-05T10:46:00Z</cp:lastPrinted>
  <dcterms:created xsi:type="dcterms:W3CDTF">2021-11-19T13:05:00Z</dcterms:created>
  <dcterms:modified xsi:type="dcterms:W3CDTF">2021-11-19T13:05:00Z</dcterms:modified>
</cp:coreProperties>
</file>