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577" w:rsidRPr="003266FF" w:rsidRDefault="00570664" w:rsidP="002C079F">
      <w:pPr>
        <w:jc w:val="center"/>
        <w:rPr>
          <w:rFonts w:ascii="Times New Roman" w:hAnsi="Times New Roman" w:cs="Times New Roman"/>
          <w:b/>
          <w:sz w:val="24"/>
          <w:szCs w:val="24"/>
          <w:lang w:val="sr-Cyrl-RS"/>
        </w:rPr>
      </w:pPr>
      <w:r w:rsidRPr="003266FF">
        <w:rPr>
          <w:rFonts w:ascii="Times New Roman" w:hAnsi="Times New Roman" w:cs="Times New Roman"/>
          <w:b/>
          <w:sz w:val="24"/>
          <w:szCs w:val="24"/>
          <w:lang w:val="sr-Cyrl-RS"/>
        </w:rPr>
        <w:t>АНАЛИЗА ЕФЕКАТА ЗАКОНА</w:t>
      </w:r>
    </w:p>
    <w:p w:rsidR="00570664" w:rsidRPr="003266FF" w:rsidRDefault="00570664" w:rsidP="005C5B54">
      <w:pPr>
        <w:jc w:val="both"/>
        <w:rPr>
          <w:rFonts w:ascii="Times New Roman" w:hAnsi="Times New Roman" w:cs="Times New Roman"/>
          <w:sz w:val="24"/>
          <w:szCs w:val="24"/>
          <w:lang w:val="sr-Cyrl-RS"/>
        </w:rPr>
      </w:pPr>
    </w:p>
    <w:p w:rsidR="009A137D" w:rsidRPr="003266FF" w:rsidRDefault="009A137D" w:rsidP="005C5B54">
      <w:pPr>
        <w:spacing w:after="45"/>
        <w:jc w:val="both"/>
        <w:rPr>
          <w:rFonts w:ascii="Times New Roman" w:hAnsi="Times New Roman" w:cs="Times New Roman"/>
          <w:sz w:val="24"/>
          <w:szCs w:val="24"/>
          <w:lang w:val="ru-RU"/>
        </w:rPr>
      </w:pPr>
    </w:p>
    <w:p w:rsidR="009A137D" w:rsidRPr="003266FF" w:rsidRDefault="009A137D" w:rsidP="005C5B54">
      <w:pPr>
        <w:spacing w:after="45"/>
        <w:jc w:val="both"/>
        <w:rPr>
          <w:rFonts w:ascii="Times New Roman" w:hAnsi="Times New Roman" w:cs="Times New Roman"/>
          <w:b/>
          <w:color w:val="333333"/>
          <w:sz w:val="24"/>
          <w:szCs w:val="24"/>
          <w:lang w:val="ru-RU"/>
        </w:rPr>
      </w:pPr>
      <w:r w:rsidRPr="003266FF">
        <w:rPr>
          <w:rFonts w:ascii="Times New Roman" w:hAnsi="Times New Roman" w:cs="Times New Roman"/>
          <w:b/>
          <w:color w:val="333333"/>
          <w:sz w:val="24"/>
          <w:szCs w:val="24"/>
          <w:lang w:val="ru-RU"/>
        </w:rPr>
        <w:t xml:space="preserve"> Кључна питања за анализу постојећег стања и правилно дефинисање промене која се предлаже </w:t>
      </w:r>
    </w:p>
    <w:p w:rsidR="009A137D" w:rsidRPr="003266FF" w:rsidRDefault="009A137D" w:rsidP="005C5B54">
      <w:pPr>
        <w:spacing w:after="45"/>
        <w:jc w:val="both"/>
        <w:rPr>
          <w:rFonts w:ascii="Times New Roman" w:hAnsi="Times New Roman" w:cs="Times New Roman"/>
          <w:sz w:val="24"/>
          <w:szCs w:val="24"/>
          <w:lang w:val="ru-RU"/>
        </w:rPr>
      </w:pPr>
      <w:bookmarkStart w:id="0" w:name="_GoBack"/>
      <w:bookmarkEnd w:id="0"/>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Који показатељи се прате у области, који су разлози због којих се ови показатељи прате и које су њихове вредности?</w:t>
      </w:r>
    </w:p>
    <w:p w:rsidR="00F362E0" w:rsidRPr="00F362E0" w:rsidRDefault="009A137D" w:rsidP="00B53523">
      <w:pPr>
        <w:pStyle w:val="ListParagraph"/>
        <w:numPr>
          <w:ilvl w:val="0"/>
          <w:numId w:val="8"/>
        </w:num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sr-Cyrl-RS"/>
        </w:rPr>
        <w:t xml:space="preserve">Законом </w:t>
      </w:r>
      <w:r w:rsidR="00C06D29" w:rsidRPr="003266FF">
        <w:rPr>
          <w:rFonts w:ascii="Times New Roman" w:hAnsi="Times New Roman" w:cs="Times New Roman"/>
          <w:sz w:val="24"/>
          <w:szCs w:val="24"/>
          <w:lang w:val="sr-Cyrl-RS"/>
        </w:rPr>
        <w:t xml:space="preserve">се регулише </w:t>
      </w:r>
      <w:r w:rsidR="00BD5DE8" w:rsidRPr="003266FF">
        <w:rPr>
          <w:rFonts w:ascii="Times New Roman" w:hAnsi="Times New Roman" w:cs="Times New Roman"/>
          <w:sz w:val="24"/>
          <w:szCs w:val="24"/>
          <w:lang w:val="sr-Cyrl-RS"/>
        </w:rPr>
        <w:t xml:space="preserve">спровођење </w:t>
      </w:r>
      <w:r w:rsidR="00C06D29" w:rsidRPr="003266FF">
        <w:rPr>
          <w:rFonts w:ascii="Times New Roman" w:hAnsi="Times New Roman" w:cs="Times New Roman"/>
          <w:sz w:val="24"/>
          <w:szCs w:val="24"/>
          <w:lang w:val="sr-Cyrl-RS"/>
        </w:rPr>
        <w:t>Попис</w:t>
      </w:r>
      <w:r w:rsidR="00BD5DE8" w:rsidRPr="003266FF">
        <w:rPr>
          <w:rFonts w:ascii="Times New Roman" w:hAnsi="Times New Roman" w:cs="Times New Roman"/>
          <w:sz w:val="24"/>
          <w:szCs w:val="24"/>
          <w:lang w:val="sr-Cyrl-RS"/>
        </w:rPr>
        <w:t>а</w:t>
      </w:r>
      <w:r w:rsidR="00C06D29" w:rsidRPr="003266FF">
        <w:rPr>
          <w:rFonts w:ascii="Times New Roman" w:hAnsi="Times New Roman" w:cs="Times New Roman"/>
          <w:sz w:val="24"/>
          <w:szCs w:val="24"/>
          <w:lang w:val="sr-Cyrl-RS"/>
        </w:rPr>
        <w:t xml:space="preserve"> </w:t>
      </w:r>
      <w:proofErr w:type="spellStart"/>
      <w:r w:rsidR="00DA6FBD">
        <w:rPr>
          <w:rFonts w:ascii="Times New Roman" w:hAnsi="Times New Roman" w:cs="Times New Roman"/>
          <w:sz w:val="24"/>
          <w:szCs w:val="24"/>
        </w:rPr>
        <w:t>пољопривреде</w:t>
      </w:r>
      <w:proofErr w:type="spellEnd"/>
      <w:r w:rsidR="00C06D29" w:rsidRPr="003266FF">
        <w:rPr>
          <w:rFonts w:ascii="Times New Roman" w:hAnsi="Times New Roman" w:cs="Times New Roman"/>
          <w:sz w:val="24"/>
          <w:szCs w:val="24"/>
          <w:lang w:val="sr-Cyrl-RS"/>
        </w:rPr>
        <w:t xml:space="preserve"> 202</w:t>
      </w:r>
      <w:r w:rsidR="004C0FD8">
        <w:rPr>
          <w:rFonts w:ascii="Times New Roman" w:hAnsi="Times New Roman" w:cs="Times New Roman"/>
          <w:sz w:val="24"/>
          <w:szCs w:val="24"/>
        </w:rPr>
        <w:t>3</w:t>
      </w:r>
      <w:r w:rsidR="00C06D29" w:rsidRPr="003266FF">
        <w:rPr>
          <w:rFonts w:ascii="Times New Roman" w:hAnsi="Times New Roman" w:cs="Times New Roman"/>
          <w:sz w:val="24"/>
          <w:szCs w:val="24"/>
          <w:lang w:val="sr-Cyrl-RS"/>
        </w:rPr>
        <w:t>. године</w:t>
      </w:r>
      <w:r w:rsidR="00A700C4">
        <w:rPr>
          <w:rFonts w:ascii="Times New Roman" w:hAnsi="Times New Roman" w:cs="Times New Roman"/>
          <w:sz w:val="24"/>
          <w:szCs w:val="24"/>
          <w:lang w:val="sr-Cyrl-RS"/>
        </w:rPr>
        <w:t xml:space="preserve"> (у даљем тексту Попис)</w:t>
      </w:r>
      <w:r w:rsidR="00BD5DE8" w:rsidRPr="003266FF">
        <w:rPr>
          <w:rFonts w:ascii="Times New Roman" w:hAnsi="Times New Roman" w:cs="Times New Roman"/>
          <w:sz w:val="24"/>
          <w:szCs w:val="24"/>
          <w:lang w:val="sr-Cyrl-RS"/>
        </w:rPr>
        <w:t xml:space="preserve">. </w:t>
      </w:r>
      <w:r w:rsidR="00DA6FBD">
        <w:rPr>
          <w:rFonts w:ascii="Times New Roman" w:hAnsi="Times New Roman" w:cs="Times New Roman"/>
          <w:sz w:val="24"/>
          <w:szCs w:val="24"/>
          <w:lang w:val="sr-Cyrl-RS"/>
        </w:rPr>
        <w:t>Пописом се обезбеђују</w:t>
      </w:r>
      <w:r w:rsidR="00DA6FBD" w:rsidRPr="00DA6FBD">
        <w:rPr>
          <w:rFonts w:ascii="Times New Roman" w:hAnsi="Times New Roman" w:cs="Times New Roman"/>
          <w:sz w:val="24"/>
          <w:szCs w:val="24"/>
          <w:lang w:val="sr-Cyrl-RS"/>
        </w:rPr>
        <w:t xml:space="preserve"> </w:t>
      </w:r>
      <w:r w:rsidR="00B53523" w:rsidRPr="00B53523">
        <w:rPr>
          <w:rFonts w:ascii="Times New Roman" w:hAnsi="Times New Roman" w:cs="Times New Roman"/>
          <w:sz w:val="24"/>
          <w:szCs w:val="24"/>
          <w:lang w:val="ru-RU"/>
        </w:rPr>
        <w:t>идентификациони подаци газдинстава (име и  презиме, јединствени матични број грађана и адрес</w:t>
      </w:r>
      <w:r w:rsidR="00B53523">
        <w:rPr>
          <w:rFonts w:ascii="Times New Roman" w:hAnsi="Times New Roman" w:cs="Times New Roman"/>
          <w:sz w:val="24"/>
          <w:szCs w:val="24"/>
          <w:lang w:val="ru-RU"/>
        </w:rPr>
        <w:t>а</w:t>
      </w:r>
      <w:r w:rsidR="00B53523" w:rsidRPr="00B53523">
        <w:rPr>
          <w:rFonts w:ascii="Times New Roman" w:hAnsi="Times New Roman" w:cs="Times New Roman"/>
          <w:sz w:val="24"/>
          <w:szCs w:val="24"/>
          <w:lang w:val="ru-RU"/>
        </w:rPr>
        <w:t xml:space="preserve"> становања носиоца породичних газдинстава) и подаци о: локацији газдинства, земљишном фонду и категоријама коришћења пољопривредног земљишта, површинама под усевима, површинама воћњака и винограда, наводњавању и употреби ђубрива, броју стоке – по врстама и категоријама, броју  осталих животиња и кошница пчела, органској пољопривредној производњи, пољопривредним објектима, пољопривредној механизацији и опреми, радној снази, другим активностима газдинства, примењеним мерама руралног развоја и осталим подацима о газдинству.</w:t>
      </w:r>
      <w:r w:rsidR="00F362E0" w:rsidRPr="00F362E0">
        <w:rPr>
          <w:rFonts w:ascii="Times New Roman" w:hAnsi="Times New Roman" w:cs="Times New Roman"/>
          <w:sz w:val="24"/>
          <w:szCs w:val="24"/>
          <w:lang w:val="ru-RU"/>
        </w:rPr>
        <w:t xml:space="preserve"> </w:t>
      </w:r>
    </w:p>
    <w:p w:rsidR="003636B0"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6862E8" w:rsidRDefault="00A700C4" w:rsidP="006862E8">
      <w:pPr>
        <w:pStyle w:val="ListParagraph"/>
        <w:numPr>
          <w:ilvl w:val="0"/>
          <w:numId w:val="8"/>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Претходни попис </w:t>
      </w:r>
      <w:r w:rsidR="003B1A3E">
        <w:rPr>
          <w:rFonts w:ascii="Times New Roman" w:hAnsi="Times New Roman" w:cs="Times New Roman"/>
          <w:sz w:val="24"/>
          <w:szCs w:val="24"/>
          <w:lang w:val="sr-Cyrl-RS"/>
        </w:rPr>
        <w:t xml:space="preserve">пољопривреде </w:t>
      </w:r>
      <w:r w:rsidRPr="003266FF">
        <w:rPr>
          <w:rFonts w:ascii="Times New Roman" w:hAnsi="Times New Roman" w:cs="Times New Roman"/>
          <w:sz w:val="24"/>
          <w:szCs w:val="24"/>
          <w:lang w:val="sr-Cyrl-RS"/>
        </w:rPr>
        <w:t>спроведен је 201</w:t>
      </w:r>
      <w:r>
        <w:rPr>
          <w:rFonts w:ascii="Times New Roman" w:hAnsi="Times New Roman" w:cs="Times New Roman"/>
          <w:sz w:val="24"/>
          <w:szCs w:val="24"/>
          <w:lang w:val="sr-Cyrl-RS"/>
        </w:rPr>
        <w:t>2</w:t>
      </w:r>
      <w:r w:rsidRPr="003266FF">
        <w:rPr>
          <w:rFonts w:ascii="Times New Roman" w:hAnsi="Times New Roman" w:cs="Times New Roman"/>
          <w:sz w:val="24"/>
          <w:szCs w:val="24"/>
          <w:lang w:val="sr-Cyrl-RS"/>
        </w:rPr>
        <w:t xml:space="preserve">. године, у складу са Законом о попису </w:t>
      </w:r>
      <w:r>
        <w:rPr>
          <w:rFonts w:ascii="Times New Roman" w:hAnsi="Times New Roman" w:cs="Times New Roman"/>
          <w:sz w:val="24"/>
          <w:szCs w:val="24"/>
          <w:lang w:val="sr-Cyrl-RS"/>
        </w:rPr>
        <w:t>пољопривреде</w:t>
      </w:r>
      <w:r w:rsidRPr="003266FF">
        <w:rPr>
          <w:rFonts w:ascii="Times New Roman" w:hAnsi="Times New Roman" w:cs="Times New Roman"/>
          <w:sz w:val="24"/>
          <w:szCs w:val="24"/>
          <w:lang w:val="sr-Cyrl-RS"/>
        </w:rPr>
        <w:t xml:space="preserve"> 201</w:t>
      </w:r>
      <w:r>
        <w:rPr>
          <w:rFonts w:ascii="Times New Roman" w:hAnsi="Times New Roman" w:cs="Times New Roman"/>
          <w:sz w:val="24"/>
          <w:szCs w:val="24"/>
          <w:lang w:val="sr-Cyrl-RS"/>
        </w:rPr>
        <w:t>2</w:t>
      </w:r>
      <w:r w:rsidRPr="003266FF">
        <w:rPr>
          <w:rFonts w:ascii="Times New Roman" w:hAnsi="Times New Roman" w:cs="Times New Roman"/>
          <w:sz w:val="24"/>
          <w:szCs w:val="24"/>
          <w:lang w:val="sr-Cyrl-RS"/>
        </w:rPr>
        <w:t>. годин</w:t>
      </w:r>
      <w:r>
        <w:rPr>
          <w:rFonts w:ascii="Times New Roman" w:hAnsi="Times New Roman" w:cs="Times New Roman"/>
          <w:sz w:val="24"/>
          <w:szCs w:val="24"/>
          <w:lang w:val="sr-Cyrl-RS"/>
        </w:rPr>
        <w:t>е. Спровођењем Пописа пољопривреде 2012</w:t>
      </w:r>
      <w:r w:rsidR="00292263">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је започет процес усаглашавања са </w:t>
      </w:r>
      <w:r w:rsidR="00576A37">
        <w:rPr>
          <w:rFonts w:ascii="Times New Roman" w:hAnsi="Times New Roman" w:cs="Times New Roman"/>
          <w:sz w:val="24"/>
          <w:szCs w:val="24"/>
          <w:lang w:val="sr-Cyrl-RS"/>
        </w:rPr>
        <w:t>међународним</w:t>
      </w:r>
      <w:r>
        <w:rPr>
          <w:rFonts w:ascii="Times New Roman" w:hAnsi="Times New Roman" w:cs="Times New Roman"/>
          <w:sz w:val="24"/>
          <w:szCs w:val="24"/>
          <w:lang w:val="sr-Cyrl-RS"/>
        </w:rPr>
        <w:t xml:space="preserve"> стандардима </w:t>
      </w:r>
      <w:r w:rsidR="00292263">
        <w:rPr>
          <w:rFonts w:ascii="Times New Roman" w:hAnsi="Times New Roman" w:cs="Times New Roman"/>
          <w:sz w:val="24"/>
          <w:szCs w:val="24"/>
          <w:lang w:val="sr-Cyrl-RS"/>
        </w:rPr>
        <w:t xml:space="preserve">у области структурних истраживања у пољопривреди што је један од наведених циљева у оквиру Стратегије развоја статистике пољопривреде у Републици Србији у периоду од 2014. до 2018. године. </w:t>
      </w:r>
      <w:r w:rsidR="00292263" w:rsidRPr="003B1A3E">
        <w:rPr>
          <w:rFonts w:ascii="Times New Roman" w:hAnsi="Times New Roman" w:cs="Times New Roman"/>
          <w:sz w:val="24"/>
          <w:szCs w:val="24"/>
          <w:lang w:val="sr-Cyrl-RS"/>
        </w:rPr>
        <w:t>(</w:t>
      </w:r>
      <w:r w:rsidR="00F37044" w:rsidRPr="003B1A3E">
        <w:rPr>
          <w:rFonts w:ascii="Times New Roman" w:hAnsi="Times New Roman" w:cs="Times New Roman"/>
          <w:sz w:val="24"/>
          <w:szCs w:val="24"/>
          <w:lang w:val="sr-Cyrl-RS"/>
        </w:rPr>
        <w:t>„</w:t>
      </w:r>
      <w:r w:rsidR="00F37044" w:rsidRPr="00F37044">
        <w:rPr>
          <w:rFonts w:ascii="Times New Roman" w:hAnsi="Times New Roman" w:cs="Times New Roman"/>
          <w:sz w:val="24"/>
          <w:szCs w:val="24"/>
          <w:lang w:val="sr-Cyrl-RS"/>
        </w:rPr>
        <w:t>Службени гласник РС</w:t>
      </w:r>
      <w:r w:rsidR="00F37044">
        <w:rPr>
          <w:rFonts w:ascii="Times New Roman" w:hAnsi="Times New Roman" w:cs="Times New Roman"/>
          <w:sz w:val="24"/>
          <w:szCs w:val="24"/>
          <w:lang w:val="sr-Cyrl-RS"/>
        </w:rPr>
        <w:t>“</w:t>
      </w:r>
      <w:r w:rsidR="00F37044" w:rsidRPr="003B1A3E">
        <w:rPr>
          <w:rFonts w:ascii="Times New Roman" w:hAnsi="Times New Roman" w:cs="Times New Roman"/>
          <w:sz w:val="24"/>
          <w:szCs w:val="24"/>
          <w:lang w:val="sr-Cyrl-RS"/>
        </w:rPr>
        <w:t xml:space="preserve">, бр. </w:t>
      </w:r>
      <w:r w:rsidR="00292263" w:rsidRPr="003B1A3E">
        <w:rPr>
          <w:rFonts w:ascii="Times New Roman" w:hAnsi="Times New Roman" w:cs="Times New Roman"/>
          <w:sz w:val="24"/>
          <w:szCs w:val="24"/>
          <w:lang w:val="sr-Cyrl-RS"/>
        </w:rPr>
        <w:t>143/14)</w:t>
      </w:r>
      <w:r w:rsidR="00F37044" w:rsidRPr="003B1A3E">
        <w:rPr>
          <w:rFonts w:ascii="Times New Roman" w:hAnsi="Times New Roman" w:cs="Times New Roman"/>
          <w:sz w:val="24"/>
          <w:szCs w:val="24"/>
          <w:lang w:val="sr-Cyrl-RS"/>
        </w:rPr>
        <w:t xml:space="preserve">. У складу са Уредбом о утврђивању </w:t>
      </w:r>
      <w:r w:rsidR="00F37044" w:rsidRPr="00F37044">
        <w:rPr>
          <w:rFonts w:ascii="Times New Roman" w:hAnsi="Times New Roman" w:cs="Times New Roman"/>
          <w:sz w:val="24"/>
          <w:szCs w:val="24"/>
          <w:lang w:val="sr-Cyrl-RS"/>
        </w:rPr>
        <w:t xml:space="preserve"> </w:t>
      </w:r>
      <w:r w:rsidR="00F37044">
        <w:rPr>
          <w:rFonts w:ascii="Times New Roman" w:hAnsi="Times New Roman" w:cs="Times New Roman"/>
          <w:sz w:val="24"/>
          <w:szCs w:val="24"/>
          <w:lang w:val="sr-Cyrl-RS"/>
        </w:rPr>
        <w:t xml:space="preserve">плана званичне статистике за 2018. годину </w:t>
      </w:r>
      <w:r w:rsidR="003B1A3E" w:rsidRPr="003B1A3E">
        <w:rPr>
          <w:rFonts w:ascii="Times New Roman" w:hAnsi="Times New Roman" w:cs="Times New Roman"/>
          <w:sz w:val="24"/>
          <w:szCs w:val="24"/>
          <w:lang w:val="sr-Cyrl-RS"/>
        </w:rPr>
        <w:t>(Сл. гласник РС бр. 120/17)</w:t>
      </w:r>
      <w:r w:rsidR="003B1A3E">
        <w:rPr>
          <w:rFonts w:ascii="Times New Roman" w:hAnsi="Times New Roman" w:cs="Times New Roman"/>
          <w:sz w:val="24"/>
          <w:szCs w:val="24"/>
          <w:lang w:val="sr-Cyrl-RS"/>
        </w:rPr>
        <w:t xml:space="preserve"> </w:t>
      </w:r>
      <w:r w:rsidR="00F37044">
        <w:rPr>
          <w:rFonts w:ascii="Times New Roman" w:hAnsi="Times New Roman" w:cs="Times New Roman"/>
          <w:sz w:val="24"/>
          <w:szCs w:val="24"/>
          <w:lang w:val="sr-Cyrl-RS"/>
        </w:rPr>
        <w:t>спроведена је Анкета о структури пољопривредних газдинстава, на узорку.</w:t>
      </w:r>
      <w:r w:rsidR="003B1A3E">
        <w:rPr>
          <w:rFonts w:ascii="Times New Roman" w:hAnsi="Times New Roman" w:cs="Times New Roman"/>
          <w:sz w:val="24"/>
          <w:szCs w:val="24"/>
          <w:lang w:val="sr-Cyrl-RS"/>
        </w:rPr>
        <w:t xml:space="preserve"> Спровођење Пописа пољопривреде 202</w:t>
      </w:r>
      <w:r w:rsidR="004C0FD8">
        <w:rPr>
          <w:rFonts w:ascii="Times New Roman" w:hAnsi="Times New Roman" w:cs="Times New Roman"/>
          <w:sz w:val="24"/>
          <w:szCs w:val="24"/>
          <w:lang w:val="sr-Cyrl-RS"/>
        </w:rPr>
        <w:t>3</w:t>
      </w:r>
      <w:r w:rsidR="003B1A3E">
        <w:rPr>
          <w:rFonts w:ascii="Times New Roman" w:hAnsi="Times New Roman" w:cs="Times New Roman"/>
          <w:sz w:val="24"/>
          <w:szCs w:val="24"/>
          <w:lang w:val="sr-Cyrl-RS"/>
        </w:rPr>
        <w:t xml:space="preserve">. врши се у складу са посебним законом, </w:t>
      </w:r>
      <w:r w:rsidR="00576A37">
        <w:rPr>
          <w:rFonts w:ascii="Times New Roman" w:hAnsi="Times New Roman" w:cs="Times New Roman"/>
          <w:sz w:val="24"/>
          <w:szCs w:val="24"/>
          <w:lang w:val="sr-Cyrl-RS"/>
        </w:rPr>
        <w:t>као наставак процеса</w:t>
      </w:r>
      <w:r w:rsidR="003B1A3E">
        <w:rPr>
          <w:rFonts w:ascii="Times New Roman" w:hAnsi="Times New Roman" w:cs="Times New Roman"/>
          <w:sz w:val="24"/>
          <w:szCs w:val="24"/>
          <w:lang w:val="sr-Cyrl-RS"/>
        </w:rPr>
        <w:t xml:space="preserve"> обезбеђивања неопходних структурних података у области статистике пољопривреде</w:t>
      </w:r>
      <w:r w:rsidR="006862E8">
        <w:rPr>
          <w:rFonts w:ascii="Times New Roman" w:hAnsi="Times New Roman" w:cs="Times New Roman"/>
          <w:sz w:val="24"/>
          <w:szCs w:val="24"/>
          <w:lang w:val="sr-Cyrl-RS"/>
        </w:rPr>
        <w:t xml:space="preserve">, </w:t>
      </w:r>
      <w:r w:rsidR="003B1A3E">
        <w:rPr>
          <w:rFonts w:ascii="Times New Roman" w:hAnsi="Times New Roman" w:cs="Times New Roman"/>
          <w:sz w:val="24"/>
          <w:szCs w:val="24"/>
          <w:lang w:val="sr-Cyrl-RS"/>
        </w:rPr>
        <w:t xml:space="preserve"> </w:t>
      </w:r>
      <w:r w:rsidR="006862E8">
        <w:rPr>
          <w:rFonts w:ascii="Times New Roman" w:hAnsi="Times New Roman" w:cs="Times New Roman"/>
          <w:sz w:val="24"/>
          <w:szCs w:val="24"/>
          <w:lang w:val="sr-Cyrl-RS"/>
        </w:rPr>
        <w:t>и биће укључено у Програм званичне статистике у периоду од 2021. до 2025. године.</w:t>
      </w:r>
      <w:r w:rsidR="006862E8" w:rsidRPr="006862E8">
        <w:rPr>
          <w:rFonts w:ascii="Times New Roman" w:hAnsi="Times New Roman" w:cs="Times New Roman"/>
          <w:sz w:val="24"/>
          <w:szCs w:val="24"/>
          <w:lang w:val="sr-Cyrl-RS"/>
        </w:rPr>
        <w:t xml:space="preserve"> </w:t>
      </w:r>
    </w:p>
    <w:p w:rsidR="006862E8" w:rsidRDefault="006862E8" w:rsidP="006862E8">
      <w:pPr>
        <w:pStyle w:val="ListParagraph"/>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Периодика спровођења структурних истраживања заснована је на </w:t>
      </w:r>
      <w:r w:rsidRPr="00DA6FBD">
        <w:rPr>
          <w:rFonts w:ascii="Times New Roman" w:hAnsi="Times New Roman" w:cs="Times New Roman"/>
          <w:sz w:val="24"/>
          <w:szCs w:val="24"/>
          <w:lang w:val="sr-Cyrl-RS"/>
        </w:rPr>
        <w:t>ЕУ стандардима којима је предвиђено спровођење</w:t>
      </w:r>
      <w:r>
        <w:rPr>
          <w:rFonts w:ascii="Times New Roman" w:hAnsi="Times New Roman" w:cs="Times New Roman"/>
          <w:sz w:val="24"/>
          <w:szCs w:val="24"/>
          <w:lang w:val="sr-Cyrl-RS"/>
        </w:rPr>
        <w:t xml:space="preserve"> </w:t>
      </w:r>
      <w:r w:rsidRPr="00DA6FBD">
        <w:rPr>
          <w:rFonts w:ascii="Times New Roman" w:hAnsi="Times New Roman" w:cs="Times New Roman"/>
          <w:sz w:val="24"/>
          <w:szCs w:val="24"/>
          <w:lang w:val="sr-Cyrl-RS"/>
        </w:rPr>
        <w:t>пописа пољопривреде сваке 10 године, а између два пописа, сваке треће године, спровођење Анкете о структури пољопривредних газдинстава</w:t>
      </w:r>
      <w:r>
        <w:rPr>
          <w:rFonts w:ascii="Times New Roman" w:hAnsi="Times New Roman" w:cs="Times New Roman"/>
          <w:sz w:val="24"/>
          <w:szCs w:val="24"/>
          <w:lang w:val="sr-Cyrl-RS"/>
        </w:rPr>
        <w:t xml:space="preserve">. Поред тога, спровођење Пописа је </w:t>
      </w:r>
      <w:r w:rsidRPr="00DA6FBD">
        <w:rPr>
          <w:rFonts w:ascii="Times New Roman" w:hAnsi="Times New Roman" w:cs="Times New Roman"/>
          <w:sz w:val="24"/>
          <w:szCs w:val="24"/>
          <w:lang w:val="sr-Cyrl-RS"/>
        </w:rPr>
        <w:t xml:space="preserve">у складу са Светским програмом за попис пољопривреде 2020 (ФАО-УН), којим се  препоручује да све земље у периоду од 2016. до 2025. године спроведу попис у складу са њиховим специфичностима, као и да имају у виду потребу за прикупљањем минимума података неопходних за </w:t>
      </w:r>
      <w:r w:rsidRPr="00DA6FBD">
        <w:rPr>
          <w:rFonts w:ascii="Times New Roman" w:hAnsi="Times New Roman" w:cs="Times New Roman"/>
          <w:sz w:val="24"/>
          <w:szCs w:val="24"/>
          <w:lang w:val="sr-Cyrl-RS"/>
        </w:rPr>
        <w:lastRenderedPageBreak/>
        <w:t>анализу и праћење глобалне стратегије развоја статистике пољопривреде и руралног развоја</w:t>
      </w:r>
      <w:r>
        <w:rPr>
          <w:rFonts w:ascii="Times New Roman" w:hAnsi="Times New Roman" w:cs="Times New Roman"/>
          <w:sz w:val="24"/>
          <w:szCs w:val="24"/>
          <w:lang w:val="sr-Cyrl-RS"/>
        </w:rPr>
        <w:t>.</w:t>
      </w:r>
      <w:r w:rsidRPr="00A700C4">
        <w:rPr>
          <w:rFonts w:ascii="Times New Roman" w:hAnsi="Times New Roman" w:cs="Times New Roman"/>
          <w:sz w:val="24"/>
          <w:szCs w:val="24"/>
          <w:lang w:val="sr-Cyrl-RS"/>
        </w:rPr>
        <w:t xml:space="preserve"> </w:t>
      </w:r>
    </w:p>
    <w:p w:rsidR="00F37044" w:rsidRPr="006862E8" w:rsidRDefault="00F37044" w:rsidP="003B1A3E">
      <w:pPr>
        <w:pStyle w:val="ListParagraph"/>
        <w:spacing w:after="90"/>
        <w:jc w:val="both"/>
        <w:rPr>
          <w:rFonts w:ascii="Calibri-Bold" w:hAnsi="Calibri-Bold" w:cs="Calibri-Bold"/>
          <w:b/>
          <w:bCs/>
          <w:color w:val="333333"/>
          <w:sz w:val="40"/>
          <w:szCs w:val="40"/>
          <w:lang w:val="sr-Cyrl-RS"/>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Који су важећи прописи и документи јавних политика од значаја за промену која се предлаже и у чему се тај значај огледа?</w:t>
      </w:r>
    </w:p>
    <w:p w:rsidR="003636B0" w:rsidRPr="003266FF" w:rsidRDefault="00BD5DE8" w:rsidP="00B25BB9">
      <w:pPr>
        <w:pStyle w:val="ListParagraph"/>
        <w:numPr>
          <w:ilvl w:val="0"/>
          <w:numId w:val="8"/>
        </w:num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Закон</w:t>
      </w:r>
      <w:r w:rsidR="00B25BB9" w:rsidRPr="003266FF">
        <w:rPr>
          <w:rFonts w:ascii="Times New Roman" w:hAnsi="Times New Roman" w:cs="Times New Roman"/>
          <w:sz w:val="24"/>
          <w:szCs w:val="24"/>
          <w:lang w:val="ru-RU"/>
        </w:rPr>
        <w:t>ом</w:t>
      </w:r>
      <w:r w:rsidRPr="003266FF">
        <w:rPr>
          <w:rFonts w:ascii="Times New Roman" w:hAnsi="Times New Roman" w:cs="Times New Roman"/>
          <w:sz w:val="24"/>
          <w:szCs w:val="24"/>
          <w:lang w:val="ru-RU"/>
        </w:rPr>
        <w:t xml:space="preserve"> о званичној статистици </w:t>
      </w:r>
      <w:r w:rsidR="00B25BB9" w:rsidRPr="003266FF">
        <w:rPr>
          <w:rFonts w:ascii="Times New Roman" w:hAnsi="Times New Roman" w:cs="Times New Roman"/>
          <w:sz w:val="24"/>
          <w:szCs w:val="24"/>
          <w:lang w:val="ru-RU"/>
        </w:rPr>
        <w:t>прописано је да се п</w:t>
      </w:r>
      <w:r w:rsidR="00CB56CB" w:rsidRPr="003266FF">
        <w:rPr>
          <w:rFonts w:ascii="Times New Roman" w:hAnsi="Times New Roman" w:cs="Times New Roman"/>
          <w:sz w:val="24"/>
          <w:szCs w:val="24"/>
          <w:lang w:val="ru-RU"/>
        </w:rPr>
        <w:t xml:space="preserve">описи регулишу посебним законима и финансирају се средствима из буџета Републике Србије. Активности </w:t>
      </w:r>
      <w:r w:rsidR="00277106" w:rsidRPr="003266FF">
        <w:rPr>
          <w:rFonts w:ascii="Times New Roman" w:hAnsi="Times New Roman" w:cs="Times New Roman"/>
          <w:sz w:val="24"/>
          <w:szCs w:val="24"/>
          <w:lang w:val="ru-RU"/>
        </w:rPr>
        <w:t>у вези са спровођењем пописа</w:t>
      </w:r>
      <w:r w:rsidR="00CB56CB" w:rsidRPr="003266FF">
        <w:rPr>
          <w:rFonts w:ascii="Times New Roman" w:hAnsi="Times New Roman" w:cs="Times New Roman"/>
          <w:sz w:val="24"/>
          <w:szCs w:val="24"/>
          <w:lang w:val="ru-RU"/>
        </w:rPr>
        <w:t xml:space="preserve"> укључ</w:t>
      </w:r>
      <w:r w:rsidR="00277106" w:rsidRPr="003266FF">
        <w:rPr>
          <w:rFonts w:ascii="Times New Roman" w:hAnsi="Times New Roman" w:cs="Times New Roman"/>
          <w:sz w:val="24"/>
          <w:szCs w:val="24"/>
          <w:lang w:val="ru-RU"/>
        </w:rPr>
        <w:t>ене</w:t>
      </w:r>
      <w:r w:rsidR="00CB56CB" w:rsidRPr="003266FF">
        <w:rPr>
          <w:rFonts w:ascii="Times New Roman" w:hAnsi="Times New Roman" w:cs="Times New Roman"/>
          <w:sz w:val="24"/>
          <w:szCs w:val="24"/>
          <w:lang w:val="ru-RU"/>
        </w:rPr>
        <w:t xml:space="preserve"> се у </w:t>
      </w:r>
      <w:r w:rsidR="00277106" w:rsidRPr="003266FF">
        <w:rPr>
          <w:rFonts w:ascii="Times New Roman" w:hAnsi="Times New Roman" w:cs="Times New Roman"/>
          <w:sz w:val="24"/>
          <w:szCs w:val="24"/>
          <w:lang w:val="ru-RU"/>
        </w:rPr>
        <w:t xml:space="preserve">петогодишњи </w:t>
      </w:r>
      <w:r w:rsidR="00CB56CB" w:rsidRPr="003266FF">
        <w:rPr>
          <w:rFonts w:ascii="Times New Roman" w:hAnsi="Times New Roman" w:cs="Times New Roman"/>
          <w:sz w:val="24"/>
          <w:szCs w:val="24"/>
          <w:lang w:val="ru-RU"/>
        </w:rPr>
        <w:t xml:space="preserve">Програм </w:t>
      </w:r>
      <w:r w:rsidR="00277106" w:rsidRPr="003266FF">
        <w:rPr>
          <w:rFonts w:ascii="Times New Roman" w:hAnsi="Times New Roman" w:cs="Times New Roman"/>
          <w:sz w:val="24"/>
          <w:szCs w:val="24"/>
          <w:lang w:val="ru-RU"/>
        </w:rPr>
        <w:t>званичне статистике и у годишње планове званичне статистике.</w:t>
      </w:r>
    </w:p>
    <w:p w:rsidR="009A137D"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4) Да ли су уочени проблеми у области и на кога се они односе? Представити узроке и последице проблема.</w:t>
      </w:r>
    </w:p>
    <w:p w:rsidR="00982BC2" w:rsidRPr="00982BC2" w:rsidRDefault="00982BC2" w:rsidP="00E752D1">
      <w:pPr>
        <w:pStyle w:val="ListParagraph"/>
        <w:numPr>
          <w:ilvl w:val="0"/>
          <w:numId w:val="8"/>
        </w:numPr>
        <w:spacing w:after="90"/>
        <w:jc w:val="both"/>
        <w:rPr>
          <w:rFonts w:ascii="Times New Roman" w:hAnsi="Times New Roman" w:cs="Times New Roman"/>
          <w:color w:val="000000"/>
          <w:sz w:val="24"/>
          <w:szCs w:val="24"/>
          <w:lang w:val="ru-RU"/>
        </w:rPr>
      </w:pPr>
      <w:r w:rsidRPr="00982BC2">
        <w:rPr>
          <w:rFonts w:ascii="Times New Roman" w:hAnsi="Times New Roman" w:cs="Times New Roman"/>
          <w:sz w:val="24"/>
          <w:szCs w:val="24"/>
          <w:lang w:val="ru-RU"/>
        </w:rPr>
        <w:t>Неблаговремено планирање и обезбеђивање финансијских средстава из буџета Републике Србије, као и неблаговремено доношење закона  може да доведе до одлагања спровођења или неспровођењ</w:t>
      </w:r>
      <w:r w:rsidR="00006E29">
        <w:rPr>
          <w:rFonts w:ascii="Times New Roman" w:hAnsi="Times New Roman" w:cs="Times New Roman"/>
          <w:sz w:val="24"/>
          <w:szCs w:val="24"/>
          <w:lang w:val="ru-RU"/>
        </w:rPr>
        <w:t>е</w:t>
      </w:r>
      <w:r w:rsidRPr="00982BC2">
        <w:rPr>
          <w:rFonts w:ascii="Times New Roman" w:hAnsi="Times New Roman" w:cs="Times New Roman"/>
          <w:sz w:val="24"/>
          <w:szCs w:val="24"/>
          <w:lang w:val="ru-RU"/>
        </w:rPr>
        <w:t xml:space="preserve"> Пописа. </w:t>
      </w:r>
      <w:r w:rsidR="00006E29">
        <w:rPr>
          <w:rFonts w:ascii="Times New Roman" w:hAnsi="Times New Roman" w:cs="Times New Roman"/>
          <w:sz w:val="24"/>
          <w:szCs w:val="24"/>
          <w:lang w:val="ru-RU"/>
        </w:rPr>
        <w:t>Одлагањем Пописа се знатно утиче на  периодику спровођења структурних истраживања и међународну упоредивост података, док неспровођење Пописа има за последицу недостатак неопходних података статистике пољопривреде  на нижим ниво</w:t>
      </w:r>
      <w:r w:rsidR="00833B79">
        <w:rPr>
          <w:rFonts w:ascii="Times New Roman" w:hAnsi="Times New Roman" w:cs="Times New Roman"/>
          <w:sz w:val="24"/>
          <w:szCs w:val="24"/>
          <w:lang w:val="ru-RU"/>
        </w:rPr>
        <w:t>има (ниво општина, насеља - до нивоа пољопривредних газдинстава), који се не могу обезбедити спровођењем редовних истраживања у области статистике пољопривреде.</w:t>
      </w:r>
    </w:p>
    <w:p w:rsidR="009A137D" w:rsidRPr="00982BC2" w:rsidRDefault="009A137D" w:rsidP="00982BC2">
      <w:pPr>
        <w:pStyle w:val="ListParagraph"/>
        <w:spacing w:after="90"/>
        <w:ind w:left="0"/>
        <w:jc w:val="both"/>
        <w:rPr>
          <w:rFonts w:ascii="Times New Roman" w:hAnsi="Times New Roman" w:cs="Times New Roman"/>
          <w:color w:val="000000"/>
          <w:sz w:val="24"/>
          <w:szCs w:val="24"/>
          <w:lang w:val="ru-RU"/>
        </w:rPr>
      </w:pPr>
      <w:r w:rsidRPr="00982BC2">
        <w:rPr>
          <w:rFonts w:ascii="Times New Roman" w:hAnsi="Times New Roman" w:cs="Times New Roman"/>
          <w:color w:val="000000"/>
          <w:sz w:val="24"/>
          <w:szCs w:val="24"/>
          <w:lang w:val="ru-RU"/>
        </w:rPr>
        <w:t>5) Која промена се предлаже?</w:t>
      </w:r>
    </w:p>
    <w:p w:rsidR="00F67D8E" w:rsidRPr="00F67D8E" w:rsidRDefault="00833B79" w:rsidP="00F67D8E">
      <w:pPr>
        <w:pStyle w:val="ListParagraph"/>
        <w:numPr>
          <w:ilvl w:val="0"/>
          <w:numId w:val="14"/>
        </w:numPr>
        <w:spacing w:before="360"/>
        <w:ind w:left="720"/>
        <w:jc w:val="both"/>
        <w:rPr>
          <w:rFonts w:ascii="Times New Roman" w:hAnsi="Times New Roman" w:cs="Times New Roman"/>
          <w:sz w:val="24"/>
          <w:szCs w:val="24"/>
          <w:lang w:val="ru-RU"/>
        </w:rPr>
      </w:pPr>
      <w:r w:rsidRPr="00F67D8E">
        <w:rPr>
          <w:rFonts w:ascii="Times New Roman" w:hAnsi="Times New Roman" w:cs="Times New Roman"/>
          <w:sz w:val="24"/>
          <w:szCs w:val="24"/>
          <w:lang w:val="ru-RU"/>
        </w:rPr>
        <w:t>У складу са Законом о званичној статистици, п</w:t>
      </w:r>
      <w:r w:rsidR="00C93857" w:rsidRPr="00F67D8E">
        <w:rPr>
          <w:rFonts w:ascii="Times New Roman" w:hAnsi="Times New Roman" w:cs="Times New Roman"/>
          <w:sz w:val="24"/>
          <w:szCs w:val="24"/>
          <w:lang w:val="ru-RU"/>
        </w:rPr>
        <w:t>редлаже се усвајање новог закона</w:t>
      </w:r>
      <w:r w:rsidR="00C06D29" w:rsidRPr="00F67D8E">
        <w:rPr>
          <w:rFonts w:ascii="Times New Roman" w:hAnsi="Times New Roman" w:cs="Times New Roman"/>
          <w:sz w:val="24"/>
          <w:szCs w:val="24"/>
          <w:lang w:val="ru-RU"/>
        </w:rPr>
        <w:t>.</w:t>
      </w:r>
      <w:r w:rsidR="00AF1723" w:rsidRPr="00F67D8E">
        <w:rPr>
          <w:rFonts w:ascii="Times New Roman" w:hAnsi="Times New Roman" w:cs="Times New Roman"/>
          <w:sz w:val="24"/>
          <w:szCs w:val="24"/>
          <w:lang w:val="ru-RU"/>
        </w:rPr>
        <w:t xml:space="preserve"> </w:t>
      </w:r>
      <w:r w:rsidR="000A7B4B">
        <w:rPr>
          <w:rFonts w:ascii="Times New Roman" w:hAnsi="Times New Roman" w:cs="Times New Roman"/>
          <w:sz w:val="24"/>
          <w:szCs w:val="24"/>
          <w:lang w:val="ru-RU"/>
        </w:rPr>
        <w:t xml:space="preserve">Промене </w:t>
      </w:r>
      <w:r w:rsidR="00AF1723" w:rsidRPr="00F67D8E">
        <w:rPr>
          <w:rFonts w:ascii="Times New Roman" w:hAnsi="Times New Roman" w:cs="Times New Roman"/>
          <w:sz w:val="24"/>
          <w:szCs w:val="24"/>
          <w:lang w:val="ru-RU"/>
        </w:rPr>
        <w:t>у</w:t>
      </w:r>
      <w:r w:rsidRPr="00F67D8E">
        <w:rPr>
          <w:rFonts w:ascii="Times New Roman" w:hAnsi="Times New Roman" w:cs="Times New Roman"/>
          <w:sz w:val="24"/>
          <w:szCs w:val="24"/>
          <w:lang w:val="ru-RU"/>
        </w:rPr>
        <w:t xml:space="preserve"> односу на претходни закон (За</w:t>
      </w:r>
      <w:r w:rsidR="00AF1723" w:rsidRPr="00F67D8E">
        <w:rPr>
          <w:rFonts w:ascii="Times New Roman" w:hAnsi="Times New Roman" w:cs="Times New Roman"/>
          <w:sz w:val="24"/>
          <w:szCs w:val="24"/>
          <w:lang w:val="ru-RU"/>
        </w:rPr>
        <w:t xml:space="preserve">кон о попису пољопривреде 2012)  постоје и односе се на </w:t>
      </w:r>
      <w:r w:rsidR="00F67D8E" w:rsidRPr="00F67D8E">
        <w:rPr>
          <w:rFonts w:ascii="Times New Roman" w:hAnsi="Times New Roman" w:cs="Times New Roman"/>
          <w:sz w:val="24"/>
          <w:szCs w:val="24"/>
          <w:lang w:val="ru-RU"/>
        </w:rPr>
        <w:t>период</w:t>
      </w:r>
      <w:r w:rsidR="008A493C">
        <w:rPr>
          <w:rFonts w:ascii="Times New Roman" w:hAnsi="Times New Roman" w:cs="Times New Roman"/>
          <w:sz w:val="24"/>
          <w:szCs w:val="24"/>
          <w:lang w:val="ru-RU"/>
        </w:rPr>
        <w:t xml:space="preserve"> (члан </w:t>
      </w:r>
      <w:r w:rsidR="00B53523">
        <w:rPr>
          <w:rFonts w:ascii="Times New Roman" w:hAnsi="Times New Roman" w:cs="Times New Roman"/>
          <w:sz w:val="24"/>
          <w:szCs w:val="24"/>
          <w:lang w:val="ru-RU"/>
        </w:rPr>
        <w:t>4</w:t>
      </w:r>
      <w:r w:rsidR="00E25F2C">
        <w:rPr>
          <w:rFonts w:ascii="Times New Roman" w:hAnsi="Times New Roman" w:cs="Times New Roman"/>
          <w:sz w:val="24"/>
          <w:szCs w:val="24"/>
          <w:lang w:val="ru-RU"/>
        </w:rPr>
        <w:t xml:space="preserve"> Нацрта закона</w:t>
      </w:r>
      <w:r w:rsidR="008A493C">
        <w:rPr>
          <w:rFonts w:ascii="Times New Roman" w:hAnsi="Times New Roman" w:cs="Times New Roman"/>
          <w:sz w:val="24"/>
          <w:szCs w:val="24"/>
          <w:lang w:val="ru-RU"/>
        </w:rPr>
        <w:t>)</w:t>
      </w:r>
      <w:r w:rsidR="00F67D8E" w:rsidRPr="00F67D8E">
        <w:rPr>
          <w:rFonts w:ascii="Times New Roman" w:hAnsi="Times New Roman" w:cs="Times New Roman"/>
          <w:sz w:val="24"/>
          <w:szCs w:val="24"/>
          <w:lang w:val="ru-RU"/>
        </w:rPr>
        <w:t xml:space="preserve"> и метод пописивања</w:t>
      </w:r>
      <w:r w:rsidR="008A493C">
        <w:rPr>
          <w:rFonts w:ascii="Times New Roman" w:hAnsi="Times New Roman" w:cs="Times New Roman"/>
          <w:sz w:val="24"/>
          <w:szCs w:val="24"/>
          <w:lang w:val="ru-RU"/>
        </w:rPr>
        <w:t xml:space="preserve"> (члан </w:t>
      </w:r>
      <w:r w:rsidR="00B53523">
        <w:rPr>
          <w:rFonts w:ascii="Times New Roman" w:hAnsi="Times New Roman" w:cs="Times New Roman"/>
          <w:sz w:val="24"/>
          <w:szCs w:val="24"/>
          <w:lang w:val="ru-RU"/>
        </w:rPr>
        <w:t>7</w:t>
      </w:r>
      <w:r w:rsidR="00E25F2C">
        <w:rPr>
          <w:rFonts w:ascii="Times New Roman" w:hAnsi="Times New Roman" w:cs="Times New Roman"/>
          <w:sz w:val="24"/>
          <w:szCs w:val="24"/>
          <w:lang w:val="ru-RU"/>
        </w:rPr>
        <w:t xml:space="preserve"> Нацрта закона</w:t>
      </w:r>
      <w:r w:rsidR="008A493C">
        <w:rPr>
          <w:rFonts w:ascii="Times New Roman" w:hAnsi="Times New Roman" w:cs="Times New Roman"/>
          <w:sz w:val="24"/>
          <w:szCs w:val="24"/>
          <w:lang w:val="ru-RU"/>
        </w:rPr>
        <w:t>)</w:t>
      </w:r>
      <w:r w:rsidR="00F67D8E" w:rsidRPr="00F67D8E">
        <w:rPr>
          <w:rFonts w:ascii="Times New Roman" w:hAnsi="Times New Roman" w:cs="Times New Roman"/>
          <w:sz w:val="24"/>
          <w:szCs w:val="24"/>
          <w:lang w:val="ru-RU"/>
        </w:rPr>
        <w:t>, начин обезбеђивања података</w:t>
      </w:r>
      <w:r w:rsidR="008A493C">
        <w:rPr>
          <w:rFonts w:ascii="Times New Roman" w:hAnsi="Times New Roman" w:cs="Times New Roman"/>
          <w:sz w:val="24"/>
          <w:szCs w:val="24"/>
          <w:lang w:val="ru-RU"/>
        </w:rPr>
        <w:t xml:space="preserve"> (члан </w:t>
      </w:r>
      <w:r w:rsidR="00B53523">
        <w:rPr>
          <w:rFonts w:ascii="Times New Roman" w:hAnsi="Times New Roman" w:cs="Times New Roman"/>
          <w:sz w:val="24"/>
          <w:szCs w:val="24"/>
          <w:lang w:val="ru-RU"/>
        </w:rPr>
        <w:t>8</w:t>
      </w:r>
      <w:r w:rsidR="00E25F2C">
        <w:rPr>
          <w:rFonts w:ascii="Times New Roman" w:hAnsi="Times New Roman" w:cs="Times New Roman"/>
          <w:sz w:val="24"/>
          <w:szCs w:val="24"/>
          <w:lang w:val="ru-RU"/>
        </w:rPr>
        <w:t xml:space="preserve"> Нацрта закона</w:t>
      </w:r>
      <w:r w:rsidR="008A493C">
        <w:rPr>
          <w:rFonts w:ascii="Times New Roman" w:hAnsi="Times New Roman" w:cs="Times New Roman"/>
          <w:sz w:val="24"/>
          <w:szCs w:val="24"/>
          <w:lang w:val="ru-RU"/>
        </w:rPr>
        <w:t>)</w:t>
      </w:r>
      <w:r w:rsidR="00F67D8E" w:rsidRPr="00F67D8E">
        <w:rPr>
          <w:rFonts w:ascii="Times New Roman" w:hAnsi="Times New Roman" w:cs="Times New Roman"/>
          <w:sz w:val="24"/>
          <w:szCs w:val="24"/>
          <w:lang w:val="ru-RU"/>
        </w:rPr>
        <w:t xml:space="preserve">, </w:t>
      </w:r>
      <w:r w:rsidR="00F67D8E">
        <w:rPr>
          <w:rFonts w:ascii="Times New Roman" w:hAnsi="Times New Roman" w:cs="Times New Roman"/>
          <w:sz w:val="24"/>
          <w:szCs w:val="24"/>
          <w:lang w:val="ru-RU"/>
        </w:rPr>
        <w:t>формирање</w:t>
      </w:r>
      <w:r w:rsidR="00F67D8E" w:rsidRPr="00F67D8E">
        <w:rPr>
          <w:rFonts w:ascii="Times New Roman" w:hAnsi="Times New Roman" w:cs="Times New Roman"/>
          <w:sz w:val="24"/>
          <w:szCs w:val="24"/>
          <w:lang w:val="ru-RU"/>
        </w:rPr>
        <w:t xml:space="preserve"> пописн</w:t>
      </w:r>
      <w:r w:rsidR="00F67D8E">
        <w:rPr>
          <w:rFonts w:ascii="Times New Roman" w:hAnsi="Times New Roman" w:cs="Times New Roman"/>
          <w:sz w:val="24"/>
          <w:szCs w:val="24"/>
          <w:lang w:val="ru-RU"/>
        </w:rPr>
        <w:t>их комисија</w:t>
      </w:r>
      <w:r w:rsidR="008A493C">
        <w:rPr>
          <w:rFonts w:ascii="Times New Roman" w:hAnsi="Times New Roman" w:cs="Times New Roman"/>
          <w:sz w:val="24"/>
          <w:szCs w:val="24"/>
          <w:lang w:val="ru-RU"/>
        </w:rPr>
        <w:t xml:space="preserve"> - </w:t>
      </w:r>
      <w:r w:rsidR="00F67D8E">
        <w:rPr>
          <w:rFonts w:ascii="Times New Roman" w:hAnsi="Times New Roman" w:cs="Times New Roman"/>
          <w:sz w:val="24"/>
          <w:szCs w:val="24"/>
          <w:lang w:val="ru-RU"/>
        </w:rPr>
        <w:t>број чланова</w:t>
      </w:r>
      <w:r w:rsidR="008A493C">
        <w:rPr>
          <w:rFonts w:ascii="Times New Roman" w:hAnsi="Times New Roman" w:cs="Times New Roman"/>
          <w:sz w:val="24"/>
          <w:szCs w:val="24"/>
          <w:lang w:val="ru-RU"/>
        </w:rPr>
        <w:t xml:space="preserve"> (члан </w:t>
      </w:r>
      <w:r w:rsidR="00B53523">
        <w:rPr>
          <w:rFonts w:ascii="Times New Roman" w:hAnsi="Times New Roman" w:cs="Times New Roman"/>
          <w:sz w:val="24"/>
          <w:szCs w:val="24"/>
          <w:lang w:val="ru-RU"/>
        </w:rPr>
        <w:t>11</w:t>
      </w:r>
      <w:r w:rsidR="00E25F2C">
        <w:rPr>
          <w:rFonts w:ascii="Times New Roman" w:hAnsi="Times New Roman" w:cs="Times New Roman"/>
          <w:sz w:val="24"/>
          <w:szCs w:val="24"/>
          <w:lang w:val="ru-RU"/>
        </w:rPr>
        <w:t xml:space="preserve"> Нацрта закона</w:t>
      </w:r>
      <w:r w:rsidR="008A493C">
        <w:rPr>
          <w:rFonts w:ascii="Times New Roman" w:hAnsi="Times New Roman" w:cs="Times New Roman"/>
          <w:sz w:val="24"/>
          <w:szCs w:val="24"/>
          <w:lang w:val="ru-RU"/>
        </w:rPr>
        <w:t>)</w:t>
      </w:r>
      <w:r w:rsidR="00F67D8E" w:rsidRPr="00F67D8E">
        <w:rPr>
          <w:rFonts w:ascii="Times New Roman" w:hAnsi="Times New Roman" w:cs="Times New Roman"/>
          <w:sz w:val="24"/>
          <w:szCs w:val="24"/>
          <w:lang w:val="ru-RU"/>
        </w:rPr>
        <w:t xml:space="preserve">, </w:t>
      </w:r>
      <w:r w:rsidR="00F67D8E">
        <w:rPr>
          <w:rFonts w:ascii="Times New Roman" w:hAnsi="Times New Roman" w:cs="Times New Roman"/>
          <w:sz w:val="24"/>
          <w:szCs w:val="24"/>
          <w:lang w:val="ru-RU"/>
        </w:rPr>
        <w:t xml:space="preserve">као и на </w:t>
      </w:r>
      <w:r w:rsidR="001654C6">
        <w:rPr>
          <w:rFonts w:ascii="Times New Roman" w:hAnsi="Times New Roman" w:cs="Times New Roman"/>
          <w:sz w:val="24"/>
          <w:szCs w:val="24"/>
          <w:lang w:val="ru-RU"/>
        </w:rPr>
        <w:t xml:space="preserve">утврђивање </w:t>
      </w:r>
      <w:r w:rsidR="00F67D8E">
        <w:rPr>
          <w:rFonts w:ascii="Times New Roman" w:hAnsi="Times New Roman" w:cs="Times New Roman"/>
          <w:sz w:val="24"/>
          <w:szCs w:val="24"/>
          <w:lang w:val="ru-RU"/>
        </w:rPr>
        <w:t>начин</w:t>
      </w:r>
      <w:r w:rsidR="001654C6">
        <w:rPr>
          <w:rFonts w:ascii="Times New Roman" w:hAnsi="Times New Roman" w:cs="Times New Roman"/>
          <w:sz w:val="24"/>
          <w:szCs w:val="24"/>
          <w:lang w:val="ru-RU"/>
        </w:rPr>
        <w:t>а употребе административних извора</w:t>
      </w:r>
      <w:r w:rsidR="008A493C">
        <w:rPr>
          <w:rFonts w:ascii="Times New Roman" w:hAnsi="Times New Roman" w:cs="Times New Roman"/>
          <w:sz w:val="24"/>
          <w:szCs w:val="24"/>
          <w:lang w:val="ru-RU"/>
        </w:rPr>
        <w:t xml:space="preserve"> (члан </w:t>
      </w:r>
      <w:r w:rsidR="00B53523">
        <w:rPr>
          <w:rFonts w:ascii="Times New Roman" w:hAnsi="Times New Roman" w:cs="Times New Roman"/>
          <w:sz w:val="24"/>
          <w:szCs w:val="24"/>
          <w:lang w:val="ru-RU"/>
        </w:rPr>
        <w:t>16</w:t>
      </w:r>
      <w:r w:rsidR="00E25F2C">
        <w:rPr>
          <w:rFonts w:ascii="Times New Roman" w:hAnsi="Times New Roman" w:cs="Times New Roman"/>
          <w:sz w:val="24"/>
          <w:szCs w:val="24"/>
          <w:lang w:val="ru-RU"/>
        </w:rPr>
        <w:t xml:space="preserve"> Нацрта закона</w:t>
      </w:r>
      <w:r w:rsidR="008A493C">
        <w:rPr>
          <w:rFonts w:ascii="Times New Roman" w:hAnsi="Times New Roman" w:cs="Times New Roman"/>
          <w:sz w:val="24"/>
          <w:szCs w:val="24"/>
          <w:lang w:val="ru-RU"/>
        </w:rPr>
        <w:t>)</w:t>
      </w:r>
      <w:r w:rsidR="001654C6">
        <w:rPr>
          <w:rFonts w:ascii="Times New Roman" w:hAnsi="Times New Roman" w:cs="Times New Roman"/>
          <w:sz w:val="24"/>
          <w:szCs w:val="24"/>
          <w:lang w:val="ru-RU"/>
        </w:rPr>
        <w:t xml:space="preserve"> и</w:t>
      </w:r>
      <w:r w:rsidR="00F67D8E">
        <w:rPr>
          <w:rFonts w:ascii="Times New Roman" w:hAnsi="Times New Roman" w:cs="Times New Roman"/>
          <w:sz w:val="24"/>
          <w:szCs w:val="24"/>
          <w:lang w:val="ru-RU"/>
        </w:rPr>
        <w:t xml:space="preserve"> чувања података</w:t>
      </w:r>
      <w:r w:rsidR="008A493C">
        <w:rPr>
          <w:rFonts w:ascii="Times New Roman" w:hAnsi="Times New Roman" w:cs="Times New Roman"/>
          <w:sz w:val="24"/>
          <w:szCs w:val="24"/>
          <w:lang w:val="ru-RU"/>
        </w:rPr>
        <w:t xml:space="preserve"> (члан 2</w:t>
      </w:r>
      <w:r w:rsidR="00B53523">
        <w:rPr>
          <w:rFonts w:ascii="Times New Roman" w:hAnsi="Times New Roman" w:cs="Times New Roman"/>
          <w:sz w:val="24"/>
          <w:szCs w:val="24"/>
          <w:lang w:val="ru-RU"/>
        </w:rPr>
        <w:t>5</w:t>
      </w:r>
      <w:r w:rsidR="00E25F2C">
        <w:rPr>
          <w:rFonts w:ascii="Times New Roman" w:hAnsi="Times New Roman" w:cs="Times New Roman"/>
          <w:sz w:val="24"/>
          <w:szCs w:val="24"/>
          <w:lang w:val="ru-RU"/>
        </w:rPr>
        <w:t xml:space="preserve"> Нацрта закона</w:t>
      </w:r>
      <w:r w:rsidR="008A493C">
        <w:rPr>
          <w:rFonts w:ascii="Times New Roman" w:hAnsi="Times New Roman" w:cs="Times New Roman"/>
          <w:sz w:val="24"/>
          <w:szCs w:val="24"/>
          <w:lang w:val="ru-RU"/>
        </w:rPr>
        <w:t>)</w:t>
      </w:r>
      <w:r w:rsidR="00F67D8E">
        <w:rPr>
          <w:rFonts w:ascii="Times New Roman" w:hAnsi="Times New Roman" w:cs="Times New Roman"/>
          <w:sz w:val="24"/>
          <w:szCs w:val="24"/>
          <w:lang w:val="ru-RU"/>
        </w:rPr>
        <w:t>.</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6) Да ли је промена заиста неопходна и у ком обиму?</w:t>
      </w:r>
    </w:p>
    <w:p w:rsidR="00DA2E08" w:rsidRPr="00DA2E08" w:rsidRDefault="004E02B5" w:rsidP="00DA2E08">
      <w:pPr>
        <w:pStyle w:val="ListParagraph"/>
        <w:numPr>
          <w:ilvl w:val="0"/>
          <w:numId w:val="8"/>
        </w:numPr>
        <w:spacing w:after="90"/>
        <w:ind w:left="900" w:hanging="540"/>
        <w:jc w:val="both"/>
        <w:rPr>
          <w:rFonts w:ascii="Times New Roman" w:hAnsi="Times New Roman" w:cs="Times New Roman"/>
          <w:sz w:val="24"/>
          <w:szCs w:val="24"/>
          <w:lang w:val="ru-RU"/>
        </w:rPr>
      </w:pPr>
      <w:r w:rsidRPr="004E02B5">
        <w:rPr>
          <w:rFonts w:ascii="Times New Roman" w:hAnsi="Times New Roman" w:cs="Times New Roman"/>
          <w:sz w:val="24"/>
          <w:szCs w:val="24"/>
          <w:lang w:val="sr-Cyrl-RS"/>
        </w:rPr>
        <w:t>С обзиром на то да да постоје методолошке  и организационе  п</w:t>
      </w:r>
      <w:r w:rsidR="000A7B4B" w:rsidRPr="004E02B5">
        <w:rPr>
          <w:rFonts w:ascii="Times New Roman" w:hAnsi="Times New Roman" w:cs="Times New Roman"/>
          <w:sz w:val="24"/>
          <w:szCs w:val="24"/>
          <w:lang w:val="sr-Cyrl-RS"/>
        </w:rPr>
        <w:t xml:space="preserve">ромене у </w:t>
      </w:r>
      <w:r w:rsidRPr="004E02B5">
        <w:rPr>
          <w:rFonts w:ascii="Times New Roman" w:hAnsi="Times New Roman" w:cs="Times New Roman"/>
          <w:sz w:val="24"/>
          <w:szCs w:val="24"/>
          <w:lang w:val="sr-Cyrl-RS"/>
        </w:rPr>
        <w:t xml:space="preserve">имплементацији Пописа, доношење новог закона је </w:t>
      </w:r>
      <w:r w:rsidR="000A7B4B" w:rsidRPr="004E02B5">
        <w:rPr>
          <w:rFonts w:ascii="Times New Roman" w:hAnsi="Times New Roman" w:cs="Times New Roman"/>
          <w:sz w:val="24"/>
          <w:szCs w:val="24"/>
          <w:lang w:val="sr-Cyrl-RS"/>
        </w:rPr>
        <w:t xml:space="preserve"> неопходн</w:t>
      </w:r>
      <w:r w:rsidRPr="004E02B5">
        <w:rPr>
          <w:rFonts w:ascii="Times New Roman" w:hAnsi="Times New Roman" w:cs="Times New Roman"/>
          <w:sz w:val="24"/>
          <w:szCs w:val="24"/>
          <w:lang w:val="sr-Cyrl-RS"/>
        </w:rPr>
        <w:t>а</w:t>
      </w:r>
      <w:r w:rsidR="000A7B4B" w:rsidRPr="004E02B5">
        <w:rPr>
          <w:rFonts w:ascii="Times New Roman" w:hAnsi="Times New Roman" w:cs="Times New Roman"/>
          <w:sz w:val="24"/>
          <w:szCs w:val="24"/>
          <w:lang w:val="sr-Cyrl-RS"/>
        </w:rPr>
        <w:t xml:space="preserve"> у циљу </w:t>
      </w:r>
      <w:r w:rsidRPr="004E02B5">
        <w:rPr>
          <w:rFonts w:ascii="Times New Roman" w:hAnsi="Times New Roman" w:cs="Times New Roman"/>
          <w:sz w:val="24"/>
          <w:szCs w:val="24"/>
          <w:lang w:val="sr-Cyrl-RS"/>
        </w:rPr>
        <w:t xml:space="preserve">једнобразног поступања и </w:t>
      </w:r>
      <w:r w:rsidR="000A4314" w:rsidRPr="004E02B5">
        <w:rPr>
          <w:rFonts w:ascii="Times New Roman" w:hAnsi="Times New Roman" w:cs="Times New Roman"/>
          <w:sz w:val="24"/>
          <w:szCs w:val="24"/>
          <w:lang w:val="sr-Cyrl-RS"/>
        </w:rPr>
        <w:t>благовремене ре</w:t>
      </w:r>
      <w:r w:rsidRPr="004E02B5">
        <w:rPr>
          <w:rFonts w:ascii="Times New Roman" w:hAnsi="Times New Roman" w:cs="Times New Roman"/>
          <w:sz w:val="24"/>
          <w:szCs w:val="24"/>
          <w:lang w:val="sr-Cyrl-RS"/>
        </w:rPr>
        <w:t xml:space="preserve">ализације планираних пописних активности. </w:t>
      </w:r>
      <w:r>
        <w:rPr>
          <w:rFonts w:ascii="Times New Roman" w:hAnsi="Times New Roman" w:cs="Times New Roman"/>
          <w:sz w:val="24"/>
          <w:szCs w:val="24"/>
          <w:lang w:val="sr-Cyrl-RS"/>
        </w:rPr>
        <w:t xml:space="preserve">            </w:t>
      </w:r>
      <w:r w:rsidR="00DA2E08">
        <w:rPr>
          <w:rFonts w:ascii="Times New Roman" w:hAnsi="Times New Roman" w:cs="Times New Roman"/>
          <w:sz w:val="24"/>
          <w:szCs w:val="24"/>
          <w:lang w:val="sr-Cyrl-RS"/>
        </w:rPr>
        <w:t xml:space="preserve">                              </w:t>
      </w:r>
    </w:p>
    <w:p w:rsidR="009A137D" w:rsidRPr="00DA2E08" w:rsidRDefault="009A137D" w:rsidP="00A10445">
      <w:pPr>
        <w:pStyle w:val="ListParagraph"/>
        <w:tabs>
          <w:tab w:val="left" w:pos="270"/>
          <w:tab w:val="left" w:pos="360"/>
        </w:tabs>
        <w:spacing w:after="90"/>
        <w:ind w:left="270" w:hanging="270"/>
        <w:jc w:val="both"/>
        <w:rPr>
          <w:rFonts w:ascii="Times New Roman" w:hAnsi="Times New Roman" w:cs="Times New Roman"/>
          <w:sz w:val="24"/>
          <w:szCs w:val="24"/>
          <w:lang w:val="ru-RU"/>
        </w:rPr>
      </w:pPr>
      <w:r w:rsidRPr="00DA2E08">
        <w:rPr>
          <w:rFonts w:ascii="Times New Roman" w:hAnsi="Times New Roman" w:cs="Times New Roman"/>
          <w:sz w:val="24"/>
          <w:szCs w:val="24"/>
          <w:lang w:val="ru-RU"/>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C06D29" w:rsidRPr="003266FF" w:rsidRDefault="00DA2E08" w:rsidP="006A6C77">
      <w:pPr>
        <w:pStyle w:val="ListParagraph"/>
        <w:numPr>
          <w:ilvl w:val="0"/>
          <w:numId w:val="15"/>
        </w:numPr>
        <w:tabs>
          <w:tab w:val="clear" w:pos="360"/>
          <w:tab w:val="num" w:pos="900"/>
        </w:tabs>
        <w:spacing w:after="90" w:line="240" w:lineRule="auto"/>
        <w:ind w:left="900" w:hanging="540"/>
        <w:contextualSpacing w:val="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Предложени закон утицаће на пољопривредна газдинства – даваоце података и лица која </w:t>
      </w:r>
      <w:r w:rsidR="00824627">
        <w:rPr>
          <w:rFonts w:ascii="Times New Roman" w:hAnsi="Times New Roman" w:cs="Times New Roman"/>
          <w:sz w:val="24"/>
          <w:szCs w:val="24"/>
          <w:lang w:val="sr-Cyrl-RS"/>
        </w:rPr>
        <w:t>непосредно обављају</w:t>
      </w:r>
      <w:r>
        <w:rPr>
          <w:rFonts w:ascii="Times New Roman" w:hAnsi="Times New Roman" w:cs="Times New Roman"/>
          <w:sz w:val="24"/>
          <w:szCs w:val="24"/>
          <w:lang w:val="sr-Cyrl-RS"/>
        </w:rPr>
        <w:t xml:space="preserve"> послове </w:t>
      </w:r>
      <w:r w:rsidR="00E25F2C">
        <w:rPr>
          <w:rFonts w:ascii="Times New Roman" w:hAnsi="Times New Roman" w:cs="Times New Roman"/>
          <w:sz w:val="24"/>
          <w:szCs w:val="24"/>
          <w:lang w:val="sr-Cyrl-RS"/>
        </w:rPr>
        <w:t>П</w:t>
      </w:r>
      <w:r>
        <w:rPr>
          <w:rFonts w:ascii="Times New Roman" w:hAnsi="Times New Roman" w:cs="Times New Roman"/>
          <w:sz w:val="24"/>
          <w:szCs w:val="24"/>
          <w:lang w:val="sr-Cyrl-RS"/>
        </w:rPr>
        <w:t>описа</w:t>
      </w:r>
      <w:r w:rsidR="006A6C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јединице локалне самоуправе</w:t>
      </w:r>
      <w:r w:rsidR="006A6C77">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217C43" w:rsidRPr="003266FF">
        <w:rPr>
          <w:rFonts w:ascii="Times New Roman" w:hAnsi="Times New Roman" w:cs="Times New Roman"/>
          <w:sz w:val="24"/>
          <w:szCs w:val="24"/>
          <w:lang w:val="sr-Cyrl-RS"/>
        </w:rPr>
        <w:t>министарства, посебн</w:t>
      </w:r>
      <w:r w:rsidR="006A6C77">
        <w:rPr>
          <w:rFonts w:ascii="Times New Roman" w:hAnsi="Times New Roman" w:cs="Times New Roman"/>
          <w:sz w:val="24"/>
          <w:szCs w:val="24"/>
          <w:lang w:val="sr-Cyrl-RS"/>
        </w:rPr>
        <w:t>е</w:t>
      </w:r>
      <w:r w:rsidR="00217C43" w:rsidRPr="003266FF">
        <w:rPr>
          <w:rFonts w:ascii="Times New Roman" w:hAnsi="Times New Roman" w:cs="Times New Roman"/>
          <w:sz w:val="24"/>
          <w:szCs w:val="24"/>
          <w:lang w:val="sr-Cyrl-RS"/>
        </w:rPr>
        <w:t xml:space="preserve"> организациј</w:t>
      </w:r>
      <w:r w:rsidR="006A6C77">
        <w:rPr>
          <w:rFonts w:ascii="Times New Roman" w:hAnsi="Times New Roman" w:cs="Times New Roman"/>
          <w:sz w:val="24"/>
          <w:szCs w:val="24"/>
          <w:lang w:val="sr-Cyrl-RS"/>
        </w:rPr>
        <w:t>е</w:t>
      </w:r>
      <w:r w:rsidR="00217C43" w:rsidRPr="003266FF">
        <w:rPr>
          <w:rFonts w:ascii="Times New Roman" w:hAnsi="Times New Roman" w:cs="Times New Roman"/>
          <w:sz w:val="24"/>
          <w:szCs w:val="24"/>
          <w:lang w:val="sr-Cyrl-RS"/>
        </w:rPr>
        <w:t xml:space="preserve"> и друг</w:t>
      </w:r>
      <w:r w:rsidR="006A6C77">
        <w:rPr>
          <w:rFonts w:ascii="Times New Roman" w:hAnsi="Times New Roman" w:cs="Times New Roman"/>
          <w:sz w:val="24"/>
          <w:szCs w:val="24"/>
          <w:lang w:val="sr-Cyrl-RS"/>
        </w:rPr>
        <w:t>е</w:t>
      </w:r>
      <w:r w:rsidR="00217C43" w:rsidRPr="003266FF">
        <w:rPr>
          <w:rFonts w:ascii="Times New Roman" w:hAnsi="Times New Roman" w:cs="Times New Roman"/>
          <w:sz w:val="24"/>
          <w:szCs w:val="24"/>
          <w:lang w:val="sr-Cyrl-RS"/>
        </w:rPr>
        <w:t xml:space="preserve"> орган</w:t>
      </w:r>
      <w:r w:rsidR="006A6C77">
        <w:rPr>
          <w:rFonts w:ascii="Times New Roman" w:hAnsi="Times New Roman" w:cs="Times New Roman"/>
          <w:sz w:val="24"/>
          <w:szCs w:val="24"/>
          <w:lang w:val="sr-Cyrl-RS"/>
        </w:rPr>
        <w:t xml:space="preserve">е </w:t>
      </w:r>
      <w:r w:rsidR="00824627">
        <w:rPr>
          <w:rFonts w:ascii="Times New Roman" w:hAnsi="Times New Roman" w:cs="Times New Roman"/>
          <w:sz w:val="24"/>
          <w:szCs w:val="24"/>
          <w:lang w:val="sr-Cyrl-RS"/>
        </w:rPr>
        <w:t>–</w:t>
      </w:r>
      <w:r w:rsidR="006A6C77">
        <w:rPr>
          <w:rFonts w:ascii="Times New Roman" w:hAnsi="Times New Roman" w:cs="Times New Roman"/>
          <w:sz w:val="24"/>
          <w:szCs w:val="24"/>
          <w:lang w:val="sr-Cyrl-RS"/>
        </w:rPr>
        <w:t xml:space="preserve"> </w:t>
      </w:r>
      <w:r w:rsidR="00217C43" w:rsidRPr="003266FF">
        <w:rPr>
          <w:rFonts w:ascii="Times New Roman" w:hAnsi="Times New Roman" w:cs="Times New Roman"/>
          <w:sz w:val="24"/>
          <w:szCs w:val="24"/>
          <w:lang w:val="sr-Cyrl-RS"/>
        </w:rPr>
        <w:t xml:space="preserve"> </w:t>
      </w:r>
      <w:r w:rsidR="006A6C77" w:rsidRPr="006A6C77">
        <w:rPr>
          <w:rFonts w:ascii="Times New Roman" w:hAnsi="Times New Roman" w:cs="Times New Roman"/>
          <w:sz w:val="24"/>
          <w:szCs w:val="24"/>
          <w:lang w:val="sr-Cyrl-RS"/>
        </w:rPr>
        <w:t>власнике административних извора података</w:t>
      </w:r>
      <w:r w:rsidR="006A6C77">
        <w:rPr>
          <w:rFonts w:ascii="Times New Roman" w:hAnsi="Times New Roman" w:cs="Times New Roman"/>
          <w:sz w:val="24"/>
          <w:szCs w:val="24"/>
          <w:lang w:val="sr-Cyrl-RS"/>
        </w:rPr>
        <w:t>, као и на Републички завод за статистику који</w:t>
      </w:r>
      <w:r w:rsidR="00824627" w:rsidRPr="00824627">
        <w:rPr>
          <w:rFonts w:ascii="Times New Roman" w:hAnsi="Times New Roman" w:cs="Times New Roman"/>
          <w:sz w:val="24"/>
          <w:szCs w:val="24"/>
          <w:lang w:val="sr-Cyrl-RS"/>
        </w:rPr>
        <w:t xml:space="preserve"> стара се о благовременом и потпуном извршавању овог закона</w:t>
      </w:r>
      <w:r w:rsidR="00824627">
        <w:rPr>
          <w:rFonts w:ascii="Times New Roman" w:hAnsi="Times New Roman" w:cs="Times New Roman"/>
          <w:sz w:val="24"/>
          <w:szCs w:val="24"/>
          <w:lang w:val="sr-Cyrl-RS"/>
        </w:rPr>
        <w:t>.</w:t>
      </w:r>
      <w:r w:rsidR="006A6C77">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8) Да ли постоје важећи документи јавних политика којима би се могла остварити жељена промена и о којим документима се ради?</w:t>
      </w:r>
    </w:p>
    <w:p w:rsidR="0064634C" w:rsidRPr="003266FF" w:rsidRDefault="00C06D29" w:rsidP="00B25BB9">
      <w:pPr>
        <w:pStyle w:val="ListParagraph"/>
        <w:numPr>
          <w:ilvl w:val="0"/>
          <w:numId w:val="8"/>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 постоје.</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9) Да ли је промену могуће остварити применом важећих прописа?</w:t>
      </w:r>
    </w:p>
    <w:p w:rsidR="00C06D29" w:rsidRPr="003266FF" w:rsidRDefault="00B25BB9" w:rsidP="00B25BB9">
      <w:pPr>
        <w:pStyle w:val="ListParagraph"/>
        <w:numPr>
          <w:ilvl w:val="0"/>
          <w:numId w:val="8"/>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Промену н</w:t>
      </w:r>
      <w:r w:rsidR="00C06D29" w:rsidRPr="003266FF">
        <w:rPr>
          <w:rFonts w:ascii="Times New Roman" w:hAnsi="Times New Roman" w:cs="Times New Roman"/>
          <w:sz w:val="24"/>
          <w:szCs w:val="24"/>
          <w:lang w:val="sr-Cyrl-RS"/>
        </w:rPr>
        <w:t>ије могуће</w:t>
      </w:r>
      <w:r w:rsidRPr="003266FF">
        <w:rPr>
          <w:rFonts w:ascii="Times New Roman" w:hAnsi="Times New Roman" w:cs="Times New Roman"/>
          <w:sz w:val="24"/>
          <w:szCs w:val="24"/>
          <w:lang w:val="sr-Cyrl-RS"/>
        </w:rPr>
        <w:t xml:space="preserve"> остварити применом важећих прописа</w:t>
      </w:r>
      <w:r w:rsidR="00C06D29" w:rsidRPr="003266FF">
        <w:rPr>
          <w:rFonts w:ascii="Times New Roman" w:hAnsi="Times New Roman" w:cs="Times New Roman"/>
          <w:sz w:val="24"/>
          <w:szCs w:val="24"/>
          <w:lang w:val="sr-Cyrl-RS"/>
        </w:rPr>
        <w:t>.</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10) Квантитативно (нумерички, статистички) представити очекиване трендове у предметној области, уколико се одустане од интервенције (</w:t>
      </w:r>
      <w:r w:rsidRPr="003266FF">
        <w:rPr>
          <w:rFonts w:ascii="Times New Roman" w:hAnsi="Times New Roman" w:cs="Times New Roman"/>
          <w:color w:val="000000"/>
          <w:sz w:val="24"/>
          <w:szCs w:val="24"/>
        </w:rPr>
        <w:t>status</w:t>
      </w:r>
      <w:r w:rsidRPr="003266FF">
        <w:rPr>
          <w:rFonts w:ascii="Times New Roman" w:hAnsi="Times New Roman" w:cs="Times New Roman"/>
          <w:color w:val="000000"/>
          <w:sz w:val="24"/>
          <w:szCs w:val="24"/>
          <w:lang w:val="ru-RU"/>
        </w:rPr>
        <w:t xml:space="preserve"> </w:t>
      </w:r>
      <w:r w:rsidRPr="003266FF">
        <w:rPr>
          <w:rFonts w:ascii="Times New Roman" w:hAnsi="Times New Roman" w:cs="Times New Roman"/>
          <w:color w:val="000000"/>
          <w:sz w:val="24"/>
          <w:szCs w:val="24"/>
        </w:rPr>
        <w:t>quo</w:t>
      </w:r>
      <w:r w:rsidRPr="003266FF">
        <w:rPr>
          <w:rFonts w:ascii="Times New Roman" w:hAnsi="Times New Roman" w:cs="Times New Roman"/>
          <w:color w:val="000000"/>
          <w:sz w:val="24"/>
          <w:szCs w:val="24"/>
          <w:lang w:val="ru-RU"/>
        </w:rPr>
        <w:t xml:space="preserve">). </w:t>
      </w:r>
    </w:p>
    <w:p w:rsidR="00C06D29" w:rsidRPr="003266FF" w:rsidRDefault="00B10A12" w:rsidP="00B25BB9">
      <w:pPr>
        <w:pStyle w:val="ListParagraph"/>
        <w:numPr>
          <w:ilvl w:val="0"/>
          <w:numId w:val="8"/>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Уколико </w:t>
      </w:r>
      <w:r w:rsidR="00B25BB9" w:rsidRPr="003266FF">
        <w:rPr>
          <w:rFonts w:ascii="Times New Roman" w:hAnsi="Times New Roman" w:cs="Times New Roman"/>
          <w:sz w:val="24"/>
          <w:szCs w:val="24"/>
          <w:lang w:val="sr-Cyrl-RS"/>
        </w:rPr>
        <w:t>се одустане од интервенције</w:t>
      </w:r>
      <w:r w:rsidRPr="003266FF">
        <w:rPr>
          <w:rFonts w:ascii="Times New Roman" w:hAnsi="Times New Roman" w:cs="Times New Roman"/>
          <w:sz w:val="24"/>
          <w:szCs w:val="24"/>
          <w:lang w:val="sr-Cyrl-RS"/>
        </w:rPr>
        <w:t xml:space="preserve"> неће </w:t>
      </w:r>
      <w:r w:rsidR="00B25BB9" w:rsidRPr="003266FF">
        <w:rPr>
          <w:rFonts w:ascii="Times New Roman" w:hAnsi="Times New Roman" w:cs="Times New Roman"/>
          <w:sz w:val="24"/>
          <w:szCs w:val="24"/>
          <w:lang w:val="sr-Cyrl-RS"/>
        </w:rPr>
        <w:t>постојати правни основ за спровођење</w:t>
      </w:r>
      <w:r w:rsidRPr="003266FF">
        <w:rPr>
          <w:rFonts w:ascii="Times New Roman" w:hAnsi="Times New Roman" w:cs="Times New Roman"/>
          <w:sz w:val="24"/>
          <w:szCs w:val="24"/>
          <w:lang w:val="sr-Cyrl-RS"/>
        </w:rPr>
        <w:t xml:space="preserve"> Попис</w:t>
      </w:r>
      <w:r w:rsidR="00B25BB9" w:rsidRPr="003266FF">
        <w:rPr>
          <w:rFonts w:ascii="Times New Roman" w:hAnsi="Times New Roman" w:cs="Times New Roman"/>
          <w:sz w:val="24"/>
          <w:szCs w:val="24"/>
          <w:lang w:val="sr-Cyrl-RS"/>
        </w:rPr>
        <w:t>а</w:t>
      </w:r>
      <w:r w:rsidRPr="003266FF">
        <w:rPr>
          <w:rFonts w:ascii="Times New Roman" w:hAnsi="Times New Roman" w:cs="Times New Roman"/>
          <w:sz w:val="24"/>
          <w:szCs w:val="24"/>
          <w:lang w:val="sr-Cyrl-RS"/>
        </w:rPr>
        <w:t xml:space="preserve"> </w:t>
      </w:r>
      <w:r w:rsidR="00824627">
        <w:rPr>
          <w:rFonts w:ascii="Times New Roman" w:hAnsi="Times New Roman" w:cs="Times New Roman"/>
          <w:sz w:val="24"/>
          <w:szCs w:val="24"/>
          <w:lang w:val="sr-Cyrl-RS"/>
        </w:rPr>
        <w:t>пољопривреде</w:t>
      </w:r>
      <w:r w:rsidRPr="003266FF">
        <w:rPr>
          <w:rFonts w:ascii="Times New Roman" w:hAnsi="Times New Roman" w:cs="Times New Roman"/>
          <w:sz w:val="24"/>
          <w:szCs w:val="24"/>
          <w:lang w:val="sr-Cyrl-RS"/>
        </w:rPr>
        <w:t xml:space="preserve"> 202</w:t>
      </w:r>
      <w:r w:rsidR="004C0FD8">
        <w:rPr>
          <w:rFonts w:ascii="Times New Roman" w:hAnsi="Times New Roman" w:cs="Times New Roman"/>
          <w:sz w:val="24"/>
          <w:szCs w:val="24"/>
          <w:lang w:val="sr-Cyrl-RS"/>
        </w:rPr>
        <w:t>3</w:t>
      </w:r>
      <w:r w:rsidRPr="003266FF">
        <w:rPr>
          <w:rFonts w:ascii="Times New Roman" w:hAnsi="Times New Roman" w:cs="Times New Roman"/>
          <w:sz w:val="24"/>
          <w:szCs w:val="24"/>
          <w:lang w:val="sr-Cyrl-RS"/>
        </w:rPr>
        <w:t xml:space="preserve">. и </w:t>
      </w:r>
      <w:r w:rsidR="00C06D29" w:rsidRPr="003266FF">
        <w:rPr>
          <w:rFonts w:ascii="Times New Roman" w:hAnsi="Times New Roman" w:cs="Times New Roman"/>
          <w:sz w:val="24"/>
          <w:szCs w:val="24"/>
          <w:lang w:val="sr-Cyrl-RS"/>
        </w:rPr>
        <w:t xml:space="preserve">Република </w:t>
      </w:r>
      <w:r w:rsidR="004F069B" w:rsidRPr="003266FF">
        <w:rPr>
          <w:rFonts w:ascii="Times New Roman" w:hAnsi="Times New Roman" w:cs="Times New Roman"/>
          <w:sz w:val="24"/>
          <w:szCs w:val="24"/>
          <w:lang w:val="sr-Cyrl-RS"/>
        </w:rPr>
        <w:t xml:space="preserve">Србија </w:t>
      </w:r>
      <w:r w:rsidR="00B25BB9" w:rsidRPr="003266FF">
        <w:rPr>
          <w:rFonts w:ascii="Times New Roman" w:hAnsi="Times New Roman" w:cs="Times New Roman"/>
          <w:sz w:val="24"/>
          <w:szCs w:val="24"/>
          <w:lang w:val="sr-Cyrl-RS"/>
        </w:rPr>
        <w:t xml:space="preserve">у наредном периоду </w:t>
      </w:r>
      <w:r w:rsidR="004F069B" w:rsidRPr="003266FF">
        <w:rPr>
          <w:rFonts w:ascii="Times New Roman" w:hAnsi="Times New Roman" w:cs="Times New Roman"/>
          <w:sz w:val="24"/>
          <w:szCs w:val="24"/>
          <w:lang w:val="sr-Cyrl-RS"/>
        </w:rPr>
        <w:t>неће располагати ажурним, квалитетни</w:t>
      </w:r>
      <w:r w:rsidR="00217C43" w:rsidRPr="003266FF">
        <w:rPr>
          <w:rFonts w:ascii="Times New Roman" w:hAnsi="Times New Roman" w:cs="Times New Roman"/>
          <w:sz w:val="24"/>
          <w:szCs w:val="24"/>
          <w:lang w:val="sr-Cyrl-RS"/>
        </w:rPr>
        <w:t xml:space="preserve">м и поузданим пописним подацима који су неопходни за доношење одлука, планова и развојних стратегија на свим нивоима власти, за праћење реализације </w:t>
      </w:r>
      <w:r w:rsidR="00D0152A" w:rsidRPr="003266FF">
        <w:rPr>
          <w:rFonts w:ascii="Times New Roman" w:hAnsi="Times New Roman" w:cs="Times New Roman"/>
          <w:sz w:val="24"/>
          <w:szCs w:val="24"/>
          <w:lang w:val="sr-Cyrl-RS"/>
        </w:rPr>
        <w:t>усвојених стратегија и планова</w:t>
      </w:r>
      <w:r w:rsidR="00217C43" w:rsidRPr="003266FF">
        <w:rPr>
          <w:rFonts w:ascii="Times New Roman" w:hAnsi="Times New Roman" w:cs="Times New Roman"/>
          <w:sz w:val="24"/>
          <w:szCs w:val="24"/>
          <w:lang w:val="sr-Cyrl-RS"/>
        </w:rPr>
        <w:t>,</w:t>
      </w:r>
      <w:r w:rsidR="004D59E0">
        <w:rPr>
          <w:rFonts w:ascii="Times New Roman" w:hAnsi="Times New Roman" w:cs="Times New Roman"/>
          <w:sz w:val="24"/>
          <w:szCs w:val="24"/>
          <w:lang w:val="sr-Cyrl-RS"/>
        </w:rPr>
        <w:t xml:space="preserve"> као</w:t>
      </w:r>
      <w:r w:rsidR="00217C43" w:rsidRPr="003266FF">
        <w:rPr>
          <w:rFonts w:ascii="Times New Roman" w:hAnsi="Times New Roman" w:cs="Times New Roman"/>
          <w:sz w:val="24"/>
          <w:szCs w:val="24"/>
          <w:lang w:val="sr-Cyrl-RS"/>
        </w:rPr>
        <w:t xml:space="preserve"> </w:t>
      </w:r>
      <w:r w:rsidR="00D0152A" w:rsidRPr="003266FF">
        <w:rPr>
          <w:rFonts w:ascii="Times New Roman" w:hAnsi="Times New Roman" w:cs="Times New Roman"/>
          <w:sz w:val="24"/>
          <w:szCs w:val="24"/>
          <w:lang w:val="sr-Cyrl-RS"/>
        </w:rPr>
        <w:t xml:space="preserve">за </w:t>
      </w:r>
      <w:r w:rsidR="00217C43" w:rsidRPr="003266FF">
        <w:rPr>
          <w:rFonts w:ascii="Times New Roman" w:hAnsi="Times New Roman" w:cs="Times New Roman"/>
          <w:sz w:val="24"/>
          <w:szCs w:val="24"/>
          <w:lang w:val="sr-Cyrl-RS"/>
        </w:rPr>
        <w:t>међународн</w:t>
      </w:r>
      <w:r w:rsidR="00D0152A" w:rsidRPr="003266FF">
        <w:rPr>
          <w:rFonts w:ascii="Times New Roman" w:hAnsi="Times New Roman" w:cs="Times New Roman"/>
          <w:sz w:val="24"/>
          <w:szCs w:val="24"/>
          <w:lang w:val="sr-Cyrl-RS"/>
        </w:rPr>
        <w:t>а</w:t>
      </w:r>
      <w:r w:rsidR="00217C43" w:rsidRPr="003266FF">
        <w:rPr>
          <w:rFonts w:ascii="Times New Roman" w:hAnsi="Times New Roman" w:cs="Times New Roman"/>
          <w:sz w:val="24"/>
          <w:szCs w:val="24"/>
          <w:lang w:val="sr-Cyrl-RS"/>
        </w:rPr>
        <w:t xml:space="preserve"> и</w:t>
      </w:r>
      <w:r w:rsidR="00D0152A" w:rsidRPr="003266FF">
        <w:rPr>
          <w:rFonts w:ascii="Times New Roman" w:hAnsi="Times New Roman" w:cs="Times New Roman"/>
          <w:sz w:val="24"/>
          <w:szCs w:val="24"/>
          <w:lang w:val="sr-Cyrl-RS"/>
        </w:rPr>
        <w:t>звештавања Републике Србије</w:t>
      </w:r>
      <w:r w:rsidR="004D59E0">
        <w:rPr>
          <w:rFonts w:ascii="Times New Roman" w:hAnsi="Times New Roman" w:cs="Times New Roman"/>
          <w:sz w:val="24"/>
          <w:szCs w:val="24"/>
          <w:lang w:val="sr-Cyrl-RS"/>
        </w:rPr>
        <w:t>.</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DC0389" w:rsidRPr="00670636" w:rsidRDefault="004F069B" w:rsidP="00B25BB9">
      <w:pPr>
        <w:pStyle w:val="ListParagraph"/>
        <w:numPr>
          <w:ilvl w:val="0"/>
          <w:numId w:val="8"/>
        </w:numPr>
        <w:spacing w:after="90"/>
        <w:jc w:val="both"/>
        <w:rPr>
          <w:rFonts w:ascii="Times New Roman" w:hAnsi="Times New Roman" w:cs="Times New Roman"/>
          <w:b/>
          <w:sz w:val="24"/>
          <w:szCs w:val="24"/>
          <w:lang w:val="ru-RU"/>
        </w:rPr>
      </w:pPr>
      <w:r w:rsidRPr="003266FF">
        <w:rPr>
          <w:rFonts w:ascii="Times New Roman" w:hAnsi="Times New Roman" w:cs="Times New Roman"/>
          <w:sz w:val="24"/>
          <w:szCs w:val="24"/>
          <w:lang w:val="sr-Cyrl-RS"/>
        </w:rPr>
        <w:t xml:space="preserve">Државе чланице ЕУ спроводе </w:t>
      </w:r>
      <w:r w:rsidR="004D59E0">
        <w:rPr>
          <w:rFonts w:ascii="Times New Roman" w:hAnsi="Times New Roman" w:cs="Times New Roman"/>
          <w:sz w:val="24"/>
          <w:szCs w:val="24"/>
          <w:lang w:val="sr-Cyrl-RS"/>
        </w:rPr>
        <w:t>структурна истраживања</w:t>
      </w:r>
      <w:r w:rsidRPr="003266FF">
        <w:rPr>
          <w:rFonts w:ascii="Times New Roman" w:hAnsi="Times New Roman" w:cs="Times New Roman"/>
          <w:sz w:val="24"/>
          <w:szCs w:val="24"/>
          <w:lang w:val="sr-Cyrl-RS"/>
        </w:rPr>
        <w:t xml:space="preserve"> у складу са </w:t>
      </w:r>
      <w:r w:rsidR="004D59E0">
        <w:rPr>
          <w:rFonts w:ascii="Times New Roman" w:hAnsi="Times New Roman" w:cs="Times New Roman"/>
          <w:sz w:val="24"/>
          <w:szCs w:val="24"/>
          <w:lang w:val="sr-Cyrl-RS"/>
        </w:rPr>
        <w:t xml:space="preserve">Уредбом </w:t>
      </w:r>
      <w:r w:rsidRPr="003266FF">
        <w:rPr>
          <w:rFonts w:ascii="Times New Roman" w:hAnsi="Times New Roman" w:cs="Times New Roman"/>
          <w:sz w:val="24"/>
          <w:szCs w:val="24"/>
          <w:lang w:val="sr-Cyrl-RS"/>
        </w:rPr>
        <w:t xml:space="preserve"> </w:t>
      </w:r>
      <w:r w:rsidR="0079445C">
        <w:rPr>
          <w:rFonts w:ascii="Times New Roman" w:hAnsi="Times New Roman" w:cs="Times New Roman"/>
          <w:sz w:val="24"/>
          <w:szCs w:val="24"/>
          <w:lang w:val="sr-Cyrl-RS"/>
        </w:rPr>
        <w:t>2018</w:t>
      </w:r>
      <w:r w:rsidRPr="003266FF">
        <w:rPr>
          <w:rFonts w:ascii="Times New Roman" w:hAnsi="Times New Roman" w:cs="Times New Roman"/>
          <w:sz w:val="24"/>
          <w:szCs w:val="24"/>
          <w:lang w:val="sr-Cyrl-RS"/>
        </w:rPr>
        <w:t>/</w:t>
      </w:r>
      <w:r w:rsidR="0079445C">
        <w:rPr>
          <w:rFonts w:ascii="Times New Roman" w:hAnsi="Times New Roman" w:cs="Times New Roman"/>
          <w:sz w:val="24"/>
          <w:szCs w:val="24"/>
          <w:lang w:val="sr-Cyrl-RS"/>
        </w:rPr>
        <w:t>1091</w:t>
      </w:r>
      <w:r w:rsidR="0079445C" w:rsidRPr="0079445C">
        <w:rPr>
          <w:rFonts w:ascii="Times New Roman" w:hAnsi="Times New Roman" w:cs="Times New Roman"/>
          <w:sz w:val="24"/>
          <w:szCs w:val="24"/>
          <w:lang w:val="sr-Cyrl-RS"/>
        </w:rPr>
        <w:t xml:space="preserve"> </w:t>
      </w:r>
      <w:r w:rsidR="0079445C">
        <w:rPr>
          <w:rFonts w:ascii="Times New Roman" w:hAnsi="Times New Roman" w:cs="Times New Roman"/>
          <w:sz w:val="24"/>
          <w:szCs w:val="24"/>
          <w:lang w:val="sr-Cyrl-RS"/>
        </w:rPr>
        <w:t>Европског</w:t>
      </w:r>
      <w:r w:rsidR="0079445C" w:rsidRPr="003266FF">
        <w:rPr>
          <w:rFonts w:ascii="Times New Roman" w:hAnsi="Times New Roman" w:cs="Times New Roman"/>
          <w:sz w:val="24"/>
          <w:szCs w:val="24"/>
          <w:lang w:val="sr-Cyrl-RS"/>
        </w:rPr>
        <w:t xml:space="preserve"> парламента и савета</w:t>
      </w:r>
      <w:r w:rsidR="002A7895">
        <w:rPr>
          <w:rFonts w:ascii="Times New Roman" w:hAnsi="Times New Roman" w:cs="Times New Roman"/>
          <w:sz w:val="24"/>
          <w:szCs w:val="24"/>
          <w:lang w:val="sr-Cyrl-RS"/>
        </w:rPr>
        <w:t xml:space="preserve"> од 18. јула 2018 у вези интегрисане статистике пољопривредних газдинстава, и то: </w:t>
      </w:r>
      <w:r w:rsidR="0079445C">
        <w:rPr>
          <w:rFonts w:ascii="Times New Roman" w:hAnsi="Times New Roman" w:cs="Times New Roman"/>
          <w:sz w:val="24"/>
          <w:szCs w:val="24"/>
          <w:lang w:val="sr-Cyrl-RS"/>
        </w:rPr>
        <w:t>у десетогодишњој (попис) и трогодишњој периодици (истраживање на узорку)</w:t>
      </w:r>
      <w:r w:rsidR="00B10A12" w:rsidRPr="003266FF">
        <w:rPr>
          <w:rFonts w:ascii="Times New Roman" w:hAnsi="Times New Roman" w:cs="Times New Roman"/>
          <w:sz w:val="24"/>
          <w:szCs w:val="24"/>
          <w:lang w:val="sr-Cyrl-RS"/>
        </w:rPr>
        <w:t xml:space="preserve">. </w:t>
      </w:r>
      <w:r w:rsidR="00B10A12" w:rsidRPr="00670636">
        <w:rPr>
          <w:rFonts w:ascii="Times New Roman" w:hAnsi="Times New Roman" w:cs="Times New Roman"/>
          <w:sz w:val="24"/>
          <w:szCs w:val="24"/>
          <w:lang w:val="sr-Cyrl-RS"/>
        </w:rPr>
        <w:t>П</w:t>
      </w:r>
      <w:r w:rsidRPr="00670636">
        <w:rPr>
          <w:rFonts w:ascii="Times New Roman" w:hAnsi="Times New Roman" w:cs="Times New Roman"/>
          <w:sz w:val="24"/>
          <w:szCs w:val="24"/>
          <w:lang w:val="sr-Cyrl-RS"/>
        </w:rPr>
        <w:t>оједине државе</w:t>
      </w:r>
      <w:r w:rsidR="00B25BB9" w:rsidRPr="00670636">
        <w:rPr>
          <w:rFonts w:ascii="Times New Roman" w:hAnsi="Times New Roman" w:cs="Times New Roman"/>
          <w:sz w:val="24"/>
          <w:szCs w:val="24"/>
          <w:lang w:val="sr-Cyrl-RS"/>
        </w:rPr>
        <w:t>, пред сваки пописни циклус,</w:t>
      </w:r>
      <w:r w:rsidRPr="00670636">
        <w:rPr>
          <w:rFonts w:ascii="Times New Roman" w:hAnsi="Times New Roman" w:cs="Times New Roman"/>
          <w:sz w:val="24"/>
          <w:szCs w:val="24"/>
          <w:lang w:val="sr-Cyrl-RS"/>
        </w:rPr>
        <w:t xml:space="preserve"> доносе посеб</w:t>
      </w:r>
      <w:r w:rsidR="00B25BB9" w:rsidRPr="00670636">
        <w:rPr>
          <w:rFonts w:ascii="Times New Roman" w:hAnsi="Times New Roman" w:cs="Times New Roman"/>
          <w:sz w:val="24"/>
          <w:szCs w:val="24"/>
          <w:lang w:val="sr-Cyrl-RS"/>
        </w:rPr>
        <w:t>ан</w:t>
      </w:r>
      <w:r w:rsidRPr="00670636">
        <w:rPr>
          <w:rFonts w:ascii="Times New Roman" w:hAnsi="Times New Roman" w:cs="Times New Roman"/>
          <w:sz w:val="24"/>
          <w:szCs w:val="24"/>
          <w:lang w:val="sr-Cyrl-RS"/>
        </w:rPr>
        <w:t xml:space="preserve"> закон којим регулишу спровођење пописа</w:t>
      </w:r>
      <w:r w:rsidR="00D0152A" w:rsidRPr="00670636">
        <w:rPr>
          <w:rFonts w:ascii="Times New Roman" w:hAnsi="Times New Roman" w:cs="Times New Roman"/>
          <w:sz w:val="24"/>
          <w:szCs w:val="24"/>
          <w:lang w:val="sr-Cyrl-RS"/>
        </w:rPr>
        <w:t xml:space="preserve"> у датој години</w:t>
      </w:r>
      <w:r w:rsidRPr="00670636">
        <w:rPr>
          <w:rFonts w:ascii="Times New Roman" w:hAnsi="Times New Roman" w:cs="Times New Roman"/>
          <w:sz w:val="24"/>
          <w:szCs w:val="24"/>
          <w:lang w:val="sr-Cyrl-RS"/>
        </w:rPr>
        <w:t>.</w:t>
      </w:r>
      <w:r w:rsidR="009A137D" w:rsidRPr="00670636">
        <w:rPr>
          <w:rFonts w:ascii="Times New Roman" w:hAnsi="Times New Roman" w:cs="Times New Roman"/>
          <w:b/>
          <w:sz w:val="24"/>
          <w:szCs w:val="24"/>
          <w:lang w:val="ru-RU"/>
        </w:rPr>
        <w:t xml:space="preserve"> </w:t>
      </w:r>
    </w:p>
    <w:p w:rsidR="00DC0389" w:rsidRPr="003266FF" w:rsidRDefault="00DC0389" w:rsidP="005C5B54">
      <w:pPr>
        <w:spacing w:after="45"/>
        <w:jc w:val="both"/>
        <w:rPr>
          <w:rFonts w:ascii="Times New Roman" w:hAnsi="Times New Roman" w:cs="Times New Roman"/>
          <w:sz w:val="24"/>
          <w:szCs w:val="24"/>
          <w:lang w:val="sr-Latn-RS"/>
        </w:rPr>
      </w:pPr>
    </w:p>
    <w:p w:rsidR="009A137D" w:rsidRPr="003266FF" w:rsidRDefault="009A137D" w:rsidP="005C5B54">
      <w:pPr>
        <w:spacing w:after="45"/>
        <w:jc w:val="both"/>
        <w:rPr>
          <w:rFonts w:ascii="Times New Roman" w:hAnsi="Times New Roman" w:cs="Times New Roman"/>
          <w:b/>
          <w:color w:val="333333"/>
          <w:sz w:val="24"/>
          <w:szCs w:val="24"/>
          <w:lang w:val="ru-RU"/>
        </w:rPr>
      </w:pPr>
      <w:r w:rsidRPr="003266FF">
        <w:rPr>
          <w:rFonts w:ascii="Times New Roman" w:hAnsi="Times New Roman" w:cs="Times New Roman"/>
          <w:b/>
          <w:color w:val="333333"/>
          <w:sz w:val="24"/>
          <w:szCs w:val="24"/>
          <w:lang w:val="ru-RU"/>
        </w:rPr>
        <w:t xml:space="preserve"> Кључна питања за утврђивање циљева </w:t>
      </w:r>
    </w:p>
    <w:p w:rsidR="00DC0389" w:rsidRPr="003266FF" w:rsidRDefault="00DC0389" w:rsidP="005C5B54">
      <w:pPr>
        <w:spacing w:after="45"/>
        <w:jc w:val="both"/>
        <w:rPr>
          <w:rFonts w:ascii="Times New Roman" w:hAnsi="Times New Roman" w:cs="Times New Roman"/>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rPr>
      </w:pPr>
      <w:r w:rsidRPr="003266FF">
        <w:rPr>
          <w:rFonts w:ascii="Times New Roman" w:hAnsi="Times New Roman" w:cs="Times New Roman"/>
          <w:color w:val="000000"/>
          <w:sz w:val="24"/>
          <w:szCs w:val="24"/>
          <w:lang w:val="ru-RU"/>
        </w:rPr>
        <w:t>1) Због чега је неопходно постићи жељену промену на нивоу друштва? (одговором на ово питање дефинише се општи циљ).</w:t>
      </w:r>
    </w:p>
    <w:p w:rsidR="002E46DC" w:rsidRPr="008440B8" w:rsidRDefault="00D607D8" w:rsidP="00C679F9">
      <w:pPr>
        <w:pStyle w:val="ListParagraph"/>
        <w:numPr>
          <w:ilvl w:val="0"/>
          <w:numId w:val="9"/>
        </w:numPr>
        <w:spacing w:after="90"/>
        <w:jc w:val="both"/>
        <w:rPr>
          <w:rFonts w:ascii="Times New Roman" w:hAnsi="Times New Roman" w:cs="Times New Roman"/>
          <w:sz w:val="24"/>
          <w:szCs w:val="24"/>
          <w:lang w:val="ru-RU"/>
        </w:rPr>
      </w:pPr>
      <w:r w:rsidRPr="008440B8">
        <w:rPr>
          <w:rFonts w:ascii="Times New Roman" w:hAnsi="Times New Roman" w:cs="Times New Roman"/>
          <w:sz w:val="24"/>
          <w:szCs w:val="24"/>
          <w:lang w:val="sr-Cyrl-RS"/>
        </w:rPr>
        <w:t>Законом је неопходно да се на ј</w:t>
      </w:r>
      <w:r w:rsidR="002E46DC" w:rsidRPr="008440B8">
        <w:rPr>
          <w:rFonts w:ascii="Times New Roman" w:hAnsi="Times New Roman" w:cs="Times New Roman"/>
          <w:sz w:val="24"/>
          <w:szCs w:val="24"/>
          <w:lang w:val="sr-Cyrl-RS"/>
        </w:rPr>
        <w:t>единствен начин правно регулишу</w:t>
      </w:r>
      <w:r w:rsidR="002E46DC" w:rsidRPr="008440B8">
        <w:rPr>
          <w:rFonts w:ascii="Times New Roman" w:hAnsi="Times New Roman" w:cs="Times New Roman"/>
          <w:sz w:val="24"/>
          <w:szCs w:val="24"/>
          <w:lang w:val="ru-RU"/>
        </w:rPr>
        <w:t xml:space="preserve"> </w:t>
      </w:r>
      <w:r w:rsidR="002E46DC" w:rsidRPr="008440B8">
        <w:rPr>
          <w:rFonts w:ascii="Times New Roman" w:hAnsi="Times New Roman" w:cs="Times New Roman"/>
          <w:sz w:val="24"/>
          <w:szCs w:val="24"/>
          <w:lang w:val="sr-Cyrl-RS"/>
        </w:rPr>
        <w:t xml:space="preserve">припрема,  организација и спровођење </w:t>
      </w:r>
      <w:r w:rsidR="00E25F2C">
        <w:rPr>
          <w:rFonts w:ascii="Times New Roman" w:hAnsi="Times New Roman" w:cs="Times New Roman"/>
          <w:sz w:val="24"/>
          <w:szCs w:val="24"/>
          <w:lang w:val="sr-Cyrl-RS"/>
        </w:rPr>
        <w:t>П</w:t>
      </w:r>
      <w:r w:rsidR="002E46DC" w:rsidRPr="008440B8">
        <w:rPr>
          <w:rFonts w:ascii="Times New Roman" w:hAnsi="Times New Roman" w:cs="Times New Roman"/>
          <w:sz w:val="24"/>
          <w:szCs w:val="24"/>
          <w:lang w:val="sr-Cyrl-RS"/>
        </w:rPr>
        <w:t xml:space="preserve">описа, надлежности и обавезе министарстава и других органа и организација, а посебно послови Републичког завода за статистику, дужности лица која обављају послове у вези са </w:t>
      </w:r>
      <w:r w:rsidR="00E25F2C">
        <w:rPr>
          <w:rFonts w:ascii="Times New Roman" w:hAnsi="Times New Roman" w:cs="Times New Roman"/>
          <w:sz w:val="24"/>
          <w:szCs w:val="24"/>
          <w:lang w:val="sr-Cyrl-RS"/>
        </w:rPr>
        <w:t>П</w:t>
      </w:r>
      <w:r w:rsidR="002E46DC" w:rsidRPr="008440B8">
        <w:rPr>
          <w:rFonts w:ascii="Times New Roman" w:hAnsi="Times New Roman" w:cs="Times New Roman"/>
          <w:sz w:val="24"/>
          <w:szCs w:val="24"/>
          <w:lang w:val="sr-Cyrl-RS"/>
        </w:rPr>
        <w:t xml:space="preserve">описом и дужности лица која се обухватају </w:t>
      </w:r>
      <w:r w:rsidR="00E25F2C">
        <w:rPr>
          <w:rFonts w:ascii="Times New Roman" w:hAnsi="Times New Roman" w:cs="Times New Roman"/>
          <w:sz w:val="24"/>
          <w:szCs w:val="24"/>
          <w:lang w:val="sr-Cyrl-RS"/>
        </w:rPr>
        <w:t>П</w:t>
      </w:r>
      <w:r w:rsidR="002E46DC" w:rsidRPr="008440B8">
        <w:rPr>
          <w:rFonts w:ascii="Times New Roman" w:hAnsi="Times New Roman" w:cs="Times New Roman"/>
          <w:sz w:val="24"/>
          <w:szCs w:val="24"/>
          <w:lang w:val="sr-Cyrl-RS"/>
        </w:rPr>
        <w:t>описом, употреба, чување и заштита података, објављивање пописних подататака и др.</w:t>
      </w:r>
      <w:r w:rsidR="008440B8" w:rsidRPr="008440B8">
        <w:rPr>
          <w:rFonts w:ascii="Times New Roman" w:hAnsi="Times New Roman" w:cs="Times New Roman"/>
          <w:sz w:val="24"/>
          <w:szCs w:val="24"/>
        </w:rPr>
        <w:t xml:space="preserve"> </w:t>
      </w:r>
      <w:r w:rsidR="002E46DC" w:rsidRPr="008440B8">
        <w:rPr>
          <w:rFonts w:ascii="Times New Roman" w:hAnsi="Times New Roman" w:cs="Times New Roman"/>
          <w:sz w:val="24"/>
          <w:szCs w:val="24"/>
          <w:lang w:val="sr-Cyrl-RS"/>
        </w:rPr>
        <w:t xml:space="preserve">Општи циљ је обезбеђивање квалитетних и </w:t>
      </w:r>
      <w:r w:rsidR="002A7895">
        <w:rPr>
          <w:rFonts w:ascii="Times New Roman" w:hAnsi="Times New Roman" w:cs="Times New Roman"/>
          <w:sz w:val="24"/>
          <w:szCs w:val="24"/>
          <w:lang w:val="sr-Cyrl-RS"/>
        </w:rPr>
        <w:t xml:space="preserve">поузданих структурних података у области пољопривреде. </w:t>
      </w:r>
    </w:p>
    <w:p w:rsidR="00DD2AC5"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rsidR="008440B8" w:rsidRPr="008440B8" w:rsidRDefault="008440B8" w:rsidP="008440B8">
      <w:pPr>
        <w:pStyle w:val="ListParagraph"/>
        <w:numPr>
          <w:ilvl w:val="0"/>
          <w:numId w:val="9"/>
        </w:numPr>
        <w:spacing w:before="60" w:after="60"/>
        <w:jc w:val="both"/>
        <w:rPr>
          <w:rFonts w:ascii="Times New Roman" w:hAnsi="Times New Roman" w:cs="Times New Roman"/>
          <w:sz w:val="24"/>
          <w:szCs w:val="24"/>
          <w:lang w:val="sr-Cyrl-RS"/>
        </w:rPr>
      </w:pPr>
      <w:r w:rsidRPr="008440B8">
        <w:rPr>
          <w:rFonts w:ascii="Times New Roman" w:hAnsi="Times New Roman" w:cs="Times New Roman"/>
          <w:sz w:val="24"/>
          <w:szCs w:val="24"/>
          <w:lang w:val="sr-Cyrl-RS"/>
        </w:rPr>
        <w:t xml:space="preserve">Подаци добијени Пописом омогућиће преглед стања пољопривреде у Републици Србији на националном, локалном нивоу газдинстава. Користиће се као основа за израду и праћење реализације стратешких циљева Владе Републике Србије, а нарочито за генерисање значајних индикатора за оцену ефикасности донетих мера, како на националном тако и на локалном нивоу. Пописом ће се обезбедити и подаци за потребе међународних институција и организација (УН, Евростат и др.). Поред тога, у процесу придруживања Републике Србије Европској унији, пописни подаци од значаја су за извештавање о напретку у више преговарачких поглавља. На крају, резултати Пописа значајни су и због континуитета и упоредивости са резултатима претходних структурних истраживања, као и због  ажурирања оквира за спровођење истраживања на узорку и добијања квалитетних података који ће омогућити реалан приказ стања у пољопривреди на територији Републике Србије. </w:t>
      </w:r>
    </w:p>
    <w:p w:rsidR="002D24CE" w:rsidRDefault="009A137D" w:rsidP="002D24CE">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E54C3B" w:rsidRDefault="002D24CE" w:rsidP="00EA1770">
      <w:pPr>
        <w:pStyle w:val="ListParagraph"/>
        <w:numPr>
          <w:ilvl w:val="0"/>
          <w:numId w:val="10"/>
        </w:numPr>
        <w:shd w:val="clear" w:color="auto" w:fill="FFFFFF"/>
        <w:spacing w:after="90"/>
        <w:ind w:hanging="180"/>
        <w:jc w:val="both"/>
        <w:rPr>
          <w:rFonts w:ascii="Times New Roman" w:hAnsi="Times New Roman" w:cs="Times New Roman"/>
          <w:sz w:val="24"/>
          <w:szCs w:val="24"/>
          <w:lang w:val="sr-Cyrl-RS"/>
        </w:rPr>
      </w:pPr>
      <w:r w:rsidRPr="002D24CE">
        <w:rPr>
          <w:rFonts w:ascii="Times New Roman" w:hAnsi="Times New Roman" w:cs="Times New Roman"/>
          <w:sz w:val="24"/>
          <w:szCs w:val="24"/>
          <w:lang w:val="sr-Cyrl-RS"/>
        </w:rPr>
        <w:t>Усклађени су</w:t>
      </w:r>
      <w:r w:rsidR="00D06304">
        <w:rPr>
          <w:rFonts w:ascii="Times New Roman" w:hAnsi="Times New Roman" w:cs="Times New Roman"/>
          <w:sz w:val="24"/>
          <w:szCs w:val="24"/>
          <w:lang w:val="sr-Cyrl-RS"/>
        </w:rPr>
        <w:t xml:space="preserve"> са нпр. Националним програмом за усвајање правних тековина Европске уније, </w:t>
      </w:r>
      <w:r w:rsidRPr="002D24CE">
        <w:rPr>
          <w:rFonts w:ascii="Times New Roman" w:hAnsi="Times New Roman" w:cs="Times New Roman"/>
          <w:sz w:val="24"/>
          <w:szCs w:val="24"/>
          <w:lang w:val="sr-Cyrl-RS"/>
        </w:rPr>
        <w:t>Стратегиј</w:t>
      </w:r>
      <w:r w:rsidR="00D06304">
        <w:rPr>
          <w:rFonts w:ascii="Times New Roman" w:hAnsi="Times New Roman" w:cs="Times New Roman"/>
          <w:sz w:val="24"/>
          <w:szCs w:val="24"/>
          <w:lang w:val="sr-Cyrl-RS"/>
        </w:rPr>
        <w:t>ом</w:t>
      </w:r>
      <w:r w:rsidRPr="002D24CE">
        <w:rPr>
          <w:rFonts w:ascii="Times New Roman" w:hAnsi="Times New Roman" w:cs="Times New Roman"/>
          <w:sz w:val="24"/>
          <w:szCs w:val="24"/>
          <w:lang w:val="sr-Cyrl-RS"/>
        </w:rPr>
        <w:t xml:space="preserve"> пољопривреде и руралног развоја Републике С</w:t>
      </w:r>
      <w:r w:rsidR="00D06304">
        <w:rPr>
          <w:rFonts w:ascii="Times New Roman" w:hAnsi="Times New Roman" w:cs="Times New Roman"/>
          <w:sz w:val="24"/>
          <w:szCs w:val="24"/>
          <w:lang w:val="sr-Cyrl-RS"/>
        </w:rPr>
        <w:t>р</w:t>
      </w:r>
      <w:r w:rsidRPr="002D24CE">
        <w:rPr>
          <w:rFonts w:ascii="Times New Roman" w:hAnsi="Times New Roman" w:cs="Times New Roman"/>
          <w:sz w:val="24"/>
          <w:szCs w:val="24"/>
          <w:lang w:val="sr-Cyrl-RS"/>
        </w:rPr>
        <w:t xml:space="preserve">бије за период 2014-2024. године </w:t>
      </w:r>
      <w:r w:rsidR="00E54C3B">
        <w:rPr>
          <w:rFonts w:ascii="Times New Roman" w:hAnsi="Times New Roman" w:cs="Times New Roman"/>
          <w:sz w:val="24"/>
          <w:szCs w:val="24"/>
          <w:lang w:val="sr-Cyrl-RS"/>
        </w:rPr>
        <w:t>(</w:t>
      </w:r>
      <w:r w:rsidR="00E54C3B" w:rsidRPr="009D57A6">
        <w:rPr>
          <w:rFonts w:ascii="Times New Roman" w:hAnsi="Times New Roman" w:cs="Times New Roman"/>
          <w:sz w:val="24"/>
          <w:szCs w:val="24"/>
          <w:lang w:val="sr-Cyrl-RS"/>
        </w:rPr>
        <w:t>„</w:t>
      </w:r>
      <w:r w:rsidR="00E54C3B" w:rsidRPr="00E54C3B">
        <w:rPr>
          <w:rFonts w:ascii="Times New Roman" w:hAnsi="Times New Roman" w:cs="Times New Roman"/>
          <w:sz w:val="24"/>
          <w:szCs w:val="24"/>
          <w:lang w:val="sr-Cyrl-RS"/>
        </w:rPr>
        <w:t>Службени гласник РС</w:t>
      </w:r>
      <w:r w:rsidR="00E54C3B">
        <w:rPr>
          <w:rFonts w:ascii="Times New Roman" w:hAnsi="Times New Roman" w:cs="Times New Roman"/>
          <w:sz w:val="24"/>
          <w:szCs w:val="24"/>
          <w:lang w:val="sr-Cyrl-RS"/>
        </w:rPr>
        <w:t>“</w:t>
      </w:r>
      <w:r w:rsidR="00E54C3B" w:rsidRPr="00E54C3B">
        <w:rPr>
          <w:rFonts w:ascii="Times New Roman" w:hAnsi="Times New Roman" w:cs="Times New Roman"/>
          <w:sz w:val="24"/>
          <w:szCs w:val="24"/>
          <w:lang w:val="sr-Cyrl-RS"/>
        </w:rPr>
        <w:t>, бр. 85/2014)</w:t>
      </w:r>
      <w:r w:rsidR="00D06304">
        <w:rPr>
          <w:rFonts w:ascii="Times New Roman" w:hAnsi="Times New Roman" w:cs="Times New Roman"/>
          <w:sz w:val="24"/>
          <w:szCs w:val="24"/>
          <w:lang w:val="sr-Cyrl-RS"/>
        </w:rPr>
        <w:t xml:space="preserve"> и другим документима</w:t>
      </w:r>
      <w:r w:rsidR="00E54C3B">
        <w:rPr>
          <w:rFonts w:ascii="Times New Roman" w:hAnsi="Times New Roman" w:cs="Times New Roman"/>
          <w:sz w:val="24"/>
          <w:szCs w:val="24"/>
          <w:lang w:val="sr-Cyrl-RS"/>
        </w:rPr>
        <w:t>.</w:t>
      </w:r>
      <w:r w:rsidR="002A7895">
        <w:rPr>
          <w:rFonts w:ascii="Times New Roman" w:hAnsi="Times New Roman" w:cs="Times New Roman"/>
          <w:sz w:val="24"/>
          <w:szCs w:val="24"/>
          <w:lang w:val="sr-Cyrl-RS"/>
        </w:rPr>
        <w:t xml:space="preserve"> </w:t>
      </w:r>
    </w:p>
    <w:p w:rsidR="002A7895" w:rsidRPr="00E7650A" w:rsidRDefault="002A7895" w:rsidP="002A7895">
      <w:pPr>
        <w:pStyle w:val="ListParagraph"/>
        <w:spacing w:after="90"/>
        <w:jc w:val="both"/>
        <w:rPr>
          <w:rFonts w:ascii="Times New Roman" w:hAnsi="Times New Roman" w:cs="Times New Roman"/>
          <w:sz w:val="24"/>
          <w:szCs w:val="24"/>
          <w:lang w:val="sr-Cyrl-RS"/>
        </w:rPr>
      </w:pPr>
      <w:r w:rsidRPr="00E7650A">
        <w:rPr>
          <w:rFonts w:ascii="Times New Roman" w:hAnsi="Times New Roman" w:cs="Times New Roman"/>
          <w:sz w:val="24"/>
          <w:szCs w:val="24"/>
          <w:lang w:val="sr-Cyrl-RS"/>
        </w:rPr>
        <w:t>Нацрт Закона усклађен је са Законом о званичној статистици</w:t>
      </w:r>
      <w:r w:rsidR="00473200">
        <w:rPr>
          <w:rFonts w:ascii="Times New Roman" w:hAnsi="Times New Roman" w:cs="Times New Roman"/>
          <w:sz w:val="24"/>
          <w:szCs w:val="24"/>
          <w:lang w:val="sr-Cyrl-RS"/>
        </w:rPr>
        <w:t xml:space="preserve"> и </w:t>
      </w:r>
      <w:r w:rsidR="00473200" w:rsidRPr="00E7650A">
        <w:rPr>
          <w:rFonts w:ascii="Times New Roman" w:hAnsi="Times New Roman" w:cs="Times New Roman"/>
          <w:sz w:val="24"/>
          <w:szCs w:val="24"/>
          <w:lang w:val="sr-Cyrl-RS"/>
        </w:rPr>
        <w:t>Програм</w:t>
      </w:r>
      <w:r w:rsidR="00473200">
        <w:rPr>
          <w:rFonts w:ascii="Times New Roman" w:hAnsi="Times New Roman" w:cs="Times New Roman"/>
          <w:sz w:val="24"/>
          <w:szCs w:val="24"/>
          <w:lang w:val="sr-Cyrl-RS"/>
        </w:rPr>
        <w:t>ом</w:t>
      </w:r>
      <w:r w:rsidR="00473200" w:rsidRPr="00E7650A">
        <w:rPr>
          <w:rFonts w:ascii="Times New Roman" w:hAnsi="Times New Roman" w:cs="Times New Roman"/>
          <w:sz w:val="24"/>
          <w:szCs w:val="24"/>
          <w:lang w:val="sr-Cyrl-RS"/>
        </w:rPr>
        <w:t xml:space="preserve"> званичне статистике у </w:t>
      </w:r>
      <w:r w:rsidR="00473200">
        <w:rPr>
          <w:rFonts w:ascii="Times New Roman" w:hAnsi="Times New Roman" w:cs="Times New Roman"/>
          <w:sz w:val="24"/>
          <w:szCs w:val="24"/>
          <w:lang w:val="sr-Cyrl-RS"/>
        </w:rPr>
        <w:t>периоду од 2021. до 2025. године (</w:t>
      </w:r>
      <w:r w:rsidR="00473200" w:rsidRPr="00473200">
        <w:rPr>
          <w:rFonts w:ascii="Times New Roman" w:hAnsi="Times New Roman" w:cs="Times New Roman"/>
          <w:sz w:val="24"/>
          <w:szCs w:val="24"/>
          <w:lang w:val="sr-Cyrl-RS"/>
        </w:rPr>
        <w:t>"Сл. гласник РС</w:t>
      </w:r>
      <w:r w:rsidR="00473200">
        <w:rPr>
          <w:rFonts w:ascii="Times New Roman" w:hAnsi="Times New Roman" w:cs="Times New Roman"/>
          <w:sz w:val="24"/>
          <w:szCs w:val="24"/>
          <w:lang w:val="sr-Cyrl-RS"/>
        </w:rPr>
        <w:t>“,</w:t>
      </w:r>
      <w:r w:rsidR="00473200" w:rsidRPr="00473200">
        <w:rPr>
          <w:rFonts w:ascii="Times New Roman" w:hAnsi="Times New Roman" w:cs="Times New Roman"/>
          <w:sz w:val="24"/>
          <w:szCs w:val="24"/>
          <w:lang w:val="sr-Cyrl-RS"/>
        </w:rPr>
        <w:t xml:space="preserve"> бр. 24/21 од 19.03.2021)</w:t>
      </w:r>
      <w:r w:rsidR="00DC121D">
        <w:rPr>
          <w:rFonts w:ascii="Times New Roman" w:hAnsi="Times New Roman" w:cs="Times New Roman"/>
          <w:sz w:val="24"/>
          <w:szCs w:val="24"/>
          <w:lang w:val="sr-Cyrl-RS"/>
        </w:rPr>
        <w:t>,</w:t>
      </w:r>
      <w:r w:rsidR="00473200" w:rsidRPr="00E7650A">
        <w:rPr>
          <w:rFonts w:ascii="Times New Roman" w:hAnsi="Times New Roman" w:cs="Times New Roman"/>
          <w:sz w:val="24"/>
          <w:szCs w:val="24"/>
          <w:lang w:val="sr-Cyrl-RS"/>
        </w:rPr>
        <w:t xml:space="preserve"> </w:t>
      </w:r>
      <w:r w:rsidRPr="00E7650A">
        <w:rPr>
          <w:rFonts w:ascii="Times New Roman" w:hAnsi="Times New Roman" w:cs="Times New Roman"/>
          <w:sz w:val="24"/>
          <w:szCs w:val="24"/>
          <w:lang w:val="sr-Cyrl-RS"/>
        </w:rPr>
        <w:t>кој</w:t>
      </w:r>
      <w:r w:rsidR="00473200">
        <w:rPr>
          <w:rFonts w:ascii="Times New Roman" w:hAnsi="Times New Roman" w:cs="Times New Roman"/>
          <w:sz w:val="24"/>
          <w:szCs w:val="24"/>
          <w:lang w:val="sr-Cyrl-RS"/>
        </w:rPr>
        <w:t xml:space="preserve">и </w:t>
      </w:r>
      <w:r w:rsidRPr="00E7650A">
        <w:rPr>
          <w:rFonts w:ascii="Times New Roman" w:hAnsi="Times New Roman" w:cs="Times New Roman"/>
          <w:sz w:val="24"/>
          <w:szCs w:val="24"/>
          <w:lang w:val="sr-Cyrl-RS"/>
        </w:rPr>
        <w:t xml:space="preserve"> је донела Народна скупштина</w:t>
      </w:r>
      <w:r w:rsidR="00DC121D">
        <w:rPr>
          <w:rFonts w:ascii="Times New Roman" w:hAnsi="Times New Roman" w:cs="Times New Roman"/>
          <w:sz w:val="24"/>
          <w:szCs w:val="24"/>
          <w:lang w:val="sr-Cyrl-RS"/>
        </w:rPr>
        <w:t>.</w:t>
      </w:r>
      <w:r w:rsidRPr="00E7650A">
        <w:rPr>
          <w:rFonts w:ascii="Times New Roman" w:hAnsi="Times New Roman" w:cs="Times New Roman"/>
          <w:sz w:val="24"/>
          <w:szCs w:val="24"/>
          <w:lang w:val="sr-Cyrl-RS"/>
        </w:rPr>
        <w:t xml:space="preserve"> </w:t>
      </w:r>
    </w:p>
    <w:p w:rsidR="002A7895" w:rsidRDefault="002A7895" w:rsidP="002A7895">
      <w:pPr>
        <w:pStyle w:val="ListParagraph"/>
        <w:shd w:val="clear" w:color="auto" w:fill="FFFFFF"/>
        <w:spacing w:after="90"/>
        <w:jc w:val="both"/>
        <w:rPr>
          <w:rFonts w:ascii="Times New Roman" w:hAnsi="Times New Roman" w:cs="Times New Roman"/>
          <w:sz w:val="24"/>
          <w:szCs w:val="24"/>
          <w:lang w:val="sr-Cyrl-RS"/>
        </w:rPr>
      </w:pPr>
    </w:p>
    <w:p w:rsidR="00E54C3B" w:rsidRPr="00E54C3B" w:rsidRDefault="00E54C3B" w:rsidP="00E54C3B">
      <w:pPr>
        <w:pStyle w:val="ListParagraph"/>
        <w:shd w:val="clear" w:color="auto" w:fill="FFFFFF"/>
        <w:spacing w:after="90"/>
        <w:ind w:left="0"/>
        <w:jc w:val="both"/>
        <w:rPr>
          <w:rFonts w:ascii="Times New Roman" w:hAnsi="Times New Roman" w:cs="Times New Roman"/>
          <w:sz w:val="24"/>
          <w:szCs w:val="24"/>
          <w:lang w:val="sr-Cyrl-RS"/>
        </w:rPr>
      </w:pPr>
      <w:r>
        <w:rPr>
          <w:rFonts w:ascii="Times New Roman" w:hAnsi="Times New Roman" w:cs="Times New Roman"/>
          <w:color w:val="000000"/>
          <w:sz w:val="24"/>
          <w:szCs w:val="24"/>
          <w:lang w:val="ru-RU"/>
        </w:rPr>
        <w:t>4</w:t>
      </w:r>
      <w:r w:rsidRPr="00E54C3B">
        <w:rPr>
          <w:rFonts w:ascii="Times New Roman" w:hAnsi="Times New Roman" w:cs="Times New Roman"/>
          <w:color w:val="000000"/>
          <w:sz w:val="24"/>
          <w:szCs w:val="24"/>
          <w:lang w:val="ru-RU"/>
        </w:rPr>
        <w:t>)</w:t>
      </w:r>
      <w:r>
        <w:rPr>
          <w:rFonts w:ascii="Times New Roman" w:hAnsi="Times New Roman" w:cs="Times New Roman"/>
          <w:color w:val="000000"/>
          <w:sz w:val="24"/>
          <w:szCs w:val="24"/>
          <w:lang w:val="ru-RU"/>
        </w:rPr>
        <w:t xml:space="preserve"> </w:t>
      </w:r>
      <w:r w:rsidRPr="00E54C3B">
        <w:rPr>
          <w:rFonts w:ascii="Times New Roman" w:hAnsi="Times New Roman" w:cs="Times New Roman"/>
          <w:color w:val="000000"/>
          <w:sz w:val="24"/>
          <w:szCs w:val="24"/>
          <w:lang w:val="ru-RU"/>
        </w:rPr>
        <w:t xml:space="preserve">На основу којих показатеља учинка ће бити могуће утврдити да ли је дошло до остваривања општих односно посебних циљева? </w:t>
      </w:r>
    </w:p>
    <w:p w:rsidR="00EA1770" w:rsidRPr="00EA1770" w:rsidRDefault="009D57A6" w:rsidP="009D57A6">
      <w:pPr>
        <w:pStyle w:val="ListParagraph"/>
        <w:numPr>
          <w:ilvl w:val="0"/>
          <w:numId w:val="10"/>
        </w:numPr>
        <w:shd w:val="clear" w:color="auto" w:fill="FFFFFF"/>
        <w:spacing w:after="90"/>
        <w:ind w:hanging="18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Остваривање општих односно посебних циљева показује се кроз </w:t>
      </w:r>
      <w:r w:rsidR="00E54C3B" w:rsidRPr="00EA1770">
        <w:rPr>
          <w:rFonts w:ascii="Times New Roman" w:hAnsi="Times New Roman" w:cs="Times New Roman"/>
          <w:sz w:val="24"/>
          <w:szCs w:val="24"/>
          <w:lang w:val="sr-Cyrl-RS"/>
        </w:rPr>
        <w:t>објављ</w:t>
      </w:r>
      <w:r>
        <w:rPr>
          <w:rFonts w:ascii="Times New Roman" w:hAnsi="Times New Roman" w:cs="Times New Roman"/>
          <w:sz w:val="24"/>
          <w:szCs w:val="24"/>
          <w:lang w:val="sr-Cyrl-RS"/>
        </w:rPr>
        <w:t xml:space="preserve">ивање </w:t>
      </w:r>
      <w:r w:rsidR="00E54C3B" w:rsidRPr="00EA1770">
        <w:rPr>
          <w:rFonts w:ascii="Times New Roman" w:hAnsi="Times New Roman" w:cs="Times New Roman"/>
          <w:sz w:val="24"/>
          <w:szCs w:val="24"/>
          <w:lang w:val="sr-Cyrl-RS"/>
        </w:rPr>
        <w:t xml:space="preserve">резултата </w:t>
      </w:r>
      <w:r>
        <w:rPr>
          <w:rFonts w:ascii="Times New Roman" w:hAnsi="Times New Roman" w:cs="Times New Roman"/>
          <w:sz w:val="24"/>
          <w:szCs w:val="24"/>
          <w:lang w:val="sr-Cyrl-RS"/>
        </w:rPr>
        <w:t>као активности којом се завршава реализација Пописа</w:t>
      </w:r>
      <w:r w:rsidR="004C3CFB">
        <w:rPr>
          <w:rFonts w:ascii="Times New Roman" w:hAnsi="Times New Roman" w:cs="Times New Roman"/>
          <w:sz w:val="24"/>
          <w:szCs w:val="24"/>
          <w:lang w:val="sr-Cyrl-RS"/>
        </w:rPr>
        <w:t>, како би се јавности приказало што реалније стање у области пољопривреде</w:t>
      </w:r>
      <w:r>
        <w:rPr>
          <w:rFonts w:ascii="Times New Roman" w:hAnsi="Times New Roman" w:cs="Times New Roman"/>
          <w:sz w:val="24"/>
          <w:szCs w:val="24"/>
          <w:lang w:val="sr-Cyrl-RS"/>
        </w:rPr>
        <w:t>.</w:t>
      </w:r>
      <w:r w:rsidR="00B567B8">
        <w:rPr>
          <w:rFonts w:ascii="Times New Roman" w:hAnsi="Times New Roman" w:cs="Times New Roman"/>
          <w:sz w:val="24"/>
          <w:szCs w:val="24"/>
          <w:lang w:val="sr-Cyrl-RS"/>
        </w:rPr>
        <w:t xml:space="preserve"> </w:t>
      </w:r>
      <w:r w:rsidR="004C3CFB">
        <w:rPr>
          <w:rFonts w:ascii="Times New Roman" w:hAnsi="Times New Roman" w:cs="Times New Roman"/>
          <w:sz w:val="24"/>
          <w:szCs w:val="24"/>
          <w:lang w:val="sr-Cyrl-RS"/>
        </w:rPr>
        <w:t>Преднос</w:t>
      </w:r>
      <w:r w:rsidR="008058E6">
        <w:rPr>
          <w:rFonts w:ascii="Times New Roman" w:hAnsi="Times New Roman" w:cs="Times New Roman"/>
          <w:sz w:val="24"/>
          <w:szCs w:val="24"/>
          <w:lang w:val="sr-Cyrl-RS"/>
        </w:rPr>
        <w:t>т</w:t>
      </w:r>
      <w:r w:rsidR="004C3CFB">
        <w:rPr>
          <w:rFonts w:ascii="Times New Roman" w:hAnsi="Times New Roman" w:cs="Times New Roman"/>
          <w:sz w:val="24"/>
          <w:szCs w:val="24"/>
          <w:lang w:val="sr-Cyrl-RS"/>
        </w:rPr>
        <w:t xml:space="preserve"> Пописа у односу на претходни јесте у </w:t>
      </w:r>
      <w:r>
        <w:rPr>
          <w:rFonts w:ascii="Times New Roman" w:hAnsi="Times New Roman" w:cs="Times New Roman"/>
          <w:sz w:val="24"/>
          <w:szCs w:val="24"/>
          <w:lang w:val="sr-Cyrl-RS"/>
        </w:rPr>
        <w:t>начин</w:t>
      </w:r>
      <w:r w:rsidR="004C3CFB">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прикупљања података (</w:t>
      </w:r>
      <w:r w:rsidR="00B567B8">
        <w:rPr>
          <w:rFonts w:ascii="Times New Roman" w:hAnsi="Times New Roman" w:cs="Times New Roman"/>
          <w:sz w:val="24"/>
          <w:szCs w:val="24"/>
          <w:lang w:val="sr-Latn-RS"/>
        </w:rPr>
        <w:t>CAPI</w:t>
      </w:r>
      <w:r w:rsidR="00B567B8">
        <w:rPr>
          <w:rFonts w:ascii="Times New Roman" w:hAnsi="Times New Roman" w:cs="Times New Roman"/>
          <w:sz w:val="24"/>
          <w:szCs w:val="24"/>
          <w:lang w:val="sr-Cyrl-RS"/>
        </w:rPr>
        <w:t xml:space="preserve"> метод)</w:t>
      </w:r>
      <w:r w:rsidR="00B567B8">
        <w:rPr>
          <w:rFonts w:ascii="Times New Roman" w:hAnsi="Times New Roman" w:cs="Times New Roman"/>
          <w:sz w:val="24"/>
          <w:szCs w:val="24"/>
          <w:lang w:val="sr-Latn-RS"/>
        </w:rPr>
        <w:t xml:space="preserve">, </w:t>
      </w:r>
      <w:r w:rsidR="004C3CFB">
        <w:rPr>
          <w:rFonts w:ascii="Times New Roman" w:hAnsi="Times New Roman" w:cs="Times New Roman"/>
          <w:sz w:val="24"/>
          <w:szCs w:val="24"/>
          <w:lang w:val="sr-Cyrl-RS"/>
        </w:rPr>
        <w:t xml:space="preserve">где ће </w:t>
      </w:r>
      <w:r w:rsidR="00B567B8">
        <w:rPr>
          <w:rFonts w:ascii="Times New Roman" w:hAnsi="Times New Roman" w:cs="Times New Roman"/>
          <w:sz w:val="24"/>
          <w:szCs w:val="24"/>
          <w:lang w:val="sr-Cyrl-RS"/>
        </w:rPr>
        <w:t>већ у току уноса података у апликацију на лап топу</w:t>
      </w:r>
      <w:r w:rsidR="004C3CFB">
        <w:rPr>
          <w:rFonts w:ascii="Times New Roman" w:hAnsi="Times New Roman" w:cs="Times New Roman"/>
          <w:sz w:val="24"/>
          <w:szCs w:val="24"/>
          <w:lang w:val="sr-Cyrl-RS"/>
        </w:rPr>
        <w:t xml:space="preserve"> на терену (у газдинству)</w:t>
      </w:r>
      <w:r w:rsidR="00B567B8">
        <w:rPr>
          <w:rFonts w:ascii="Times New Roman" w:hAnsi="Times New Roman" w:cs="Times New Roman"/>
          <w:sz w:val="24"/>
          <w:szCs w:val="24"/>
          <w:lang w:val="sr-Cyrl-RS"/>
        </w:rPr>
        <w:t xml:space="preserve"> </w:t>
      </w:r>
      <w:r w:rsidR="004C3CFB">
        <w:rPr>
          <w:rFonts w:ascii="Times New Roman" w:hAnsi="Times New Roman" w:cs="Times New Roman"/>
          <w:sz w:val="24"/>
          <w:szCs w:val="24"/>
          <w:lang w:val="sr-Cyrl-RS"/>
        </w:rPr>
        <w:t xml:space="preserve">бити могуће </w:t>
      </w:r>
      <w:r w:rsidR="00B567B8">
        <w:rPr>
          <w:rFonts w:ascii="Times New Roman" w:hAnsi="Times New Roman" w:cs="Times New Roman"/>
          <w:sz w:val="24"/>
          <w:szCs w:val="24"/>
          <w:lang w:val="sr-Cyrl-RS"/>
        </w:rPr>
        <w:t>врши</w:t>
      </w:r>
      <w:r w:rsidR="004C3CFB">
        <w:rPr>
          <w:rFonts w:ascii="Times New Roman" w:hAnsi="Times New Roman" w:cs="Times New Roman"/>
          <w:sz w:val="24"/>
          <w:szCs w:val="24"/>
          <w:lang w:val="sr-Cyrl-RS"/>
        </w:rPr>
        <w:t>ти</w:t>
      </w:r>
      <w:r w:rsidR="00B567B8">
        <w:rPr>
          <w:rFonts w:ascii="Times New Roman" w:hAnsi="Times New Roman" w:cs="Times New Roman"/>
          <w:sz w:val="24"/>
          <w:szCs w:val="24"/>
          <w:lang w:val="sr-Cyrl-RS"/>
        </w:rPr>
        <w:t xml:space="preserve"> логичк</w:t>
      </w:r>
      <w:r w:rsidR="004C3CFB">
        <w:rPr>
          <w:rFonts w:ascii="Times New Roman" w:hAnsi="Times New Roman" w:cs="Times New Roman"/>
          <w:sz w:val="24"/>
          <w:szCs w:val="24"/>
          <w:lang w:val="sr-Cyrl-RS"/>
        </w:rPr>
        <w:t>у</w:t>
      </w:r>
      <w:r w:rsidR="00B567B8">
        <w:rPr>
          <w:rFonts w:ascii="Times New Roman" w:hAnsi="Times New Roman" w:cs="Times New Roman"/>
          <w:sz w:val="24"/>
          <w:szCs w:val="24"/>
          <w:lang w:val="sr-Cyrl-RS"/>
        </w:rPr>
        <w:t xml:space="preserve"> и рачунск</w:t>
      </w:r>
      <w:r w:rsidR="004C3CFB">
        <w:rPr>
          <w:rFonts w:ascii="Times New Roman" w:hAnsi="Times New Roman" w:cs="Times New Roman"/>
          <w:sz w:val="24"/>
          <w:szCs w:val="24"/>
          <w:lang w:val="sr-Cyrl-RS"/>
        </w:rPr>
        <w:t>у</w:t>
      </w:r>
      <w:r w:rsidR="00B567B8">
        <w:rPr>
          <w:rFonts w:ascii="Times New Roman" w:hAnsi="Times New Roman" w:cs="Times New Roman"/>
          <w:sz w:val="24"/>
          <w:szCs w:val="24"/>
          <w:lang w:val="sr-Cyrl-RS"/>
        </w:rPr>
        <w:t xml:space="preserve"> контрол</w:t>
      </w:r>
      <w:r w:rsidR="004C3CFB">
        <w:rPr>
          <w:rFonts w:ascii="Times New Roman" w:hAnsi="Times New Roman" w:cs="Times New Roman"/>
          <w:sz w:val="24"/>
          <w:szCs w:val="24"/>
          <w:lang w:val="sr-Cyrl-RS"/>
        </w:rPr>
        <w:t>у</w:t>
      </w:r>
      <w:r w:rsidR="00B567B8">
        <w:rPr>
          <w:rFonts w:ascii="Times New Roman" w:hAnsi="Times New Roman" w:cs="Times New Roman"/>
          <w:sz w:val="24"/>
          <w:szCs w:val="24"/>
          <w:lang w:val="sr-Cyrl-RS"/>
        </w:rPr>
        <w:t xml:space="preserve"> материјала (контролисани унос)</w:t>
      </w:r>
      <w:r w:rsidR="004C3CFB">
        <w:rPr>
          <w:rFonts w:ascii="Times New Roman" w:hAnsi="Times New Roman" w:cs="Times New Roman"/>
          <w:sz w:val="24"/>
          <w:szCs w:val="24"/>
          <w:lang w:val="sr-Cyrl-RS"/>
        </w:rPr>
        <w:t xml:space="preserve"> и испр</w:t>
      </w:r>
      <w:r w:rsidR="005B402C">
        <w:rPr>
          <w:rFonts w:ascii="Times New Roman" w:hAnsi="Times New Roman" w:cs="Times New Roman"/>
          <w:sz w:val="24"/>
          <w:szCs w:val="24"/>
          <w:lang w:val="sr-Latn-RS"/>
        </w:rPr>
        <w:t>a</w:t>
      </w:r>
      <w:r w:rsidR="004C3CFB">
        <w:rPr>
          <w:rFonts w:ascii="Times New Roman" w:hAnsi="Times New Roman" w:cs="Times New Roman"/>
          <w:sz w:val="24"/>
          <w:szCs w:val="24"/>
          <w:lang w:val="sr-Cyrl-RS"/>
        </w:rPr>
        <w:t>вљање грешака.</w:t>
      </w:r>
      <w:r w:rsidR="00B567B8">
        <w:rPr>
          <w:rFonts w:ascii="Times New Roman" w:hAnsi="Times New Roman" w:cs="Times New Roman"/>
          <w:sz w:val="24"/>
          <w:szCs w:val="24"/>
          <w:lang w:val="sr-Cyrl-RS"/>
        </w:rPr>
        <w:t xml:space="preserve"> </w:t>
      </w:r>
      <w:r w:rsidR="004C3CFB">
        <w:rPr>
          <w:rFonts w:ascii="Times New Roman" w:hAnsi="Times New Roman" w:cs="Times New Roman"/>
          <w:sz w:val="24"/>
          <w:szCs w:val="24"/>
          <w:lang w:val="sr-Cyrl-RS"/>
        </w:rPr>
        <w:t>То</w:t>
      </w:r>
      <w:r w:rsidR="00B567B8">
        <w:rPr>
          <w:rFonts w:ascii="Times New Roman" w:hAnsi="Times New Roman" w:cs="Times New Roman"/>
          <w:sz w:val="24"/>
          <w:szCs w:val="24"/>
          <w:lang w:val="sr-Cyrl-RS"/>
        </w:rPr>
        <w:t xml:space="preserve"> ће знатно утицати на тачност података у бази Пописа</w:t>
      </w:r>
      <w:r w:rsidR="004C3CFB">
        <w:rPr>
          <w:rFonts w:ascii="Times New Roman" w:hAnsi="Times New Roman" w:cs="Times New Roman"/>
          <w:sz w:val="24"/>
          <w:szCs w:val="24"/>
          <w:lang w:val="sr-Cyrl-RS"/>
        </w:rPr>
        <w:t>, као и на</w:t>
      </w:r>
      <w:r w:rsidR="00B567B8">
        <w:rPr>
          <w:rFonts w:ascii="Times New Roman" w:hAnsi="Times New Roman" w:cs="Times New Roman"/>
          <w:sz w:val="24"/>
          <w:szCs w:val="24"/>
          <w:lang w:val="sr-Cyrl-RS"/>
        </w:rPr>
        <w:t xml:space="preserve"> скраћење рока обраде резултата</w:t>
      </w:r>
      <w:r w:rsidR="004C3CFB">
        <w:rPr>
          <w:rFonts w:ascii="Times New Roman" w:hAnsi="Times New Roman" w:cs="Times New Roman"/>
          <w:sz w:val="24"/>
          <w:szCs w:val="24"/>
          <w:lang w:val="sr-Latn-RS"/>
        </w:rPr>
        <w:t>.</w:t>
      </w:r>
      <w:r>
        <w:rPr>
          <w:rFonts w:ascii="Times New Roman" w:hAnsi="Times New Roman" w:cs="Times New Roman"/>
          <w:sz w:val="24"/>
          <w:szCs w:val="24"/>
          <w:lang w:val="sr-Cyrl-RS"/>
        </w:rPr>
        <w:t xml:space="preserve"> </w:t>
      </w:r>
      <w:r w:rsidR="00EA1770" w:rsidRPr="00EA1770">
        <w:rPr>
          <w:rFonts w:ascii="Times New Roman" w:hAnsi="Times New Roman" w:cs="Times New Roman"/>
          <w:sz w:val="24"/>
          <w:szCs w:val="24"/>
          <w:lang w:val="sr-Cyrl-RS"/>
        </w:rPr>
        <w:t xml:space="preserve"> </w:t>
      </w:r>
      <w:r w:rsidR="00EA1770">
        <w:rPr>
          <w:rFonts w:ascii="Times New Roman" w:hAnsi="Times New Roman" w:cs="Times New Roman"/>
          <w:sz w:val="24"/>
          <w:szCs w:val="24"/>
          <w:lang w:val="sr-Cyrl-RS"/>
        </w:rPr>
        <w:t>Важно је напоменути да се, н</w:t>
      </w:r>
      <w:r w:rsidR="00EA1770" w:rsidRPr="00EA1770">
        <w:rPr>
          <w:rFonts w:ascii="Times New Roman" w:hAnsi="Times New Roman" w:cs="Times New Roman"/>
          <w:sz w:val="24"/>
          <w:szCs w:val="24"/>
          <w:lang w:val="sr-Cyrl-RS"/>
        </w:rPr>
        <w:t xml:space="preserve">епосредно по завршетку </w:t>
      </w:r>
      <w:r w:rsidR="00E25F2C">
        <w:rPr>
          <w:rFonts w:ascii="Times New Roman" w:hAnsi="Times New Roman" w:cs="Times New Roman"/>
          <w:sz w:val="24"/>
          <w:szCs w:val="24"/>
          <w:lang w:val="sr-Cyrl-RS"/>
        </w:rPr>
        <w:t>П</w:t>
      </w:r>
      <w:r w:rsidR="00EA1770" w:rsidRPr="00EA1770">
        <w:rPr>
          <w:rFonts w:ascii="Times New Roman" w:hAnsi="Times New Roman" w:cs="Times New Roman"/>
          <w:sz w:val="24"/>
          <w:szCs w:val="24"/>
          <w:lang w:val="sr-Cyrl-RS"/>
        </w:rPr>
        <w:t>описа</w:t>
      </w:r>
      <w:r w:rsidR="00EA1770">
        <w:rPr>
          <w:rFonts w:ascii="Times New Roman" w:hAnsi="Times New Roman" w:cs="Times New Roman"/>
          <w:sz w:val="24"/>
          <w:szCs w:val="24"/>
          <w:lang w:val="sr-Cyrl-RS"/>
        </w:rPr>
        <w:t>,</w:t>
      </w:r>
      <w:r w:rsidR="00EA1770" w:rsidRPr="00EA1770">
        <w:rPr>
          <w:rFonts w:ascii="Times New Roman" w:hAnsi="Times New Roman" w:cs="Times New Roman"/>
          <w:sz w:val="24"/>
          <w:szCs w:val="24"/>
          <w:lang w:val="sr-Cyrl-RS"/>
        </w:rPr>
        <w:t xml:space="preserve"> врши контрола квалитета података прикупљених </w:t>
      </w:r>
      <w:r w:rsidR="00E25F2C">
        <w:rPr>
          <w:rFonts w:ascii="Times New Roman" w:hAnsi="Times New Roman" w:cs="Times New Roman"/>
          <w:sz w:val="24"/>
          <w:szCs w:val="24"/>
          <w:lang w:val="sr-Cyrl-RS"/>
        </w:rPr>
        <w:t>П</w:t>
      </w:r>
      <w:r w:rsidR="00EA1770" w:rsidRPr="00EA1770">
        <w:rPr>
          <w:rFonts w:ascii="Times New Roman" w:hAnsi="Times New Roman" w:cs="Times New Roman"/>
          <w:sz w:val="24"/>
          <w:szCs w:val="24"/>
          <w:lang w:val="sr-Cyrl-RS"/>
        </w:rPr>
        <w:t>описом</w:t>
      </w:r>
      <w:r w:rsidR="004C3CFB">
        <w:rPr>
          <w:rFonts w:ascii="Times New Roman" w:hAnsi="Times New Roman" w:cs="Times New Roman"/>
          <w:sz w:val="24"/>
          <w:szCs w:val="24"/>
          <w:lang w:val="sr-Cyrl-RS"/>
        </w:rPr>
        <w:t xml:space="preserve"> -</w:t>
      </w:r>
      <w:r w:rsidR="00EA1770" w:rsidRPr="00EA1770">
        <w:rPr>
          <w:rFonts w:ascii="Times New Roman" w:hAnsi="Times New Roman" w:cs="Times New Roman"/>
          <w:sz w:val="24"/>
          <w:szCs w:val="24"/>
          <w:lang w:val="sr-Cyrl-RS"/>
        </w:rPr>
        <w:t xml:space="preserve"> на узорку</w:t>
      </w:r>
      <w:r w:rsidR="004C3CFB">
        <w:rPr>
          <w:rFonts w:ascii="Times New Roman" w:hAnsi="Times New Roman" w:cs="Times New Roman"/>
          <w:sz w:val="24"/>
          <w:szCs w:val="24"/>
          <w:lang w:val="sr-Cyrl-RS"/>
        </w:rPr>
        <w:t>,</w:t>
      </w:r>
      <w:r w:rsidR="00EA1770" w:rsidRPr="00EA1770">
        <w:rPr>
          <w:rFonts w:ascii="Times New Roman" w:hAnsi="Times New Roman" w:cs="Times New Roman"/>
          <w:sz w:val="24"/>
          <w:szCs w:val="24"/>
          <w:lang w:val="sr-Cyrl-RS"/>
        </w:rPr>
        <w:t xml:space="preserve"> ради оцењивања обухвата и квалитета прикупљених података. </w:t>
      </w:r>
    </w:p>
    <w:p w:rsidR="00E54C3B" w:rsidRPr="00E54C3B" w:rsidRDefault="00E54C3B" w:rsidP="00EA1770">
      <w:pPr>
        <w:pStyle w:val="ListParagraph"/>
        <w:spacing w:after="90"/>
        <w:jc w:val="both"/>
        <w:rPr>
          <w:rFonts w:ascii="Times New Roman" w:hAnsi="Times New Roman" w:cs="Times New Roman"/>
          <w:sz w:val="24"/>
          <w:szCs w:val="24"/>
          <w:lang w:val="sr-Cyrl-RS"/>
        </w:rPr>
      </w:pPr>
      <w:r w:rsidRPr="00E54C3B">
        <w:rPr>
          <w:rFonts w:ascii="Times New Roman" w:hAnsi="Times New Roman" w:cs="Times New Roman"/>
          <w:sz w:val="24"/>
          <w:szCs w:val="24"/>
          <w:lang w:val="sr-Cyrl-RS"/>
        </w:rPr>
        <w:t xml:space="preserve">  </w:t>
      </w:r>
    </w:p>
    <w:p w:rsidR="00E54C3B" w:rsidRPr="00EA1770" w:rsidRDefault="00E54C3B" w:rsidP="00EA1770">
      <w:pPr>
        <w:spacing w:after="45"/>
        <w:jc w:val="both"/>
        <w:rPr>
          <w:rFonts w:ascii="Times New Roman" w:hAnsi="Times New Roman" w:cs="Times New Roman"/>
          <w:b/>
          <w:color w:val="333333"/>
          <w:sz w:val="24"/>
          <w:szCs w:val="24"/>
          <w:lang w:val="ru-RU"/>
        </w:rPr>
      </w:pPr>
      <w:r w:rsidRPr="00EA1770">
        <w:rPr>
          <w:rFonts w:ascii="Times New Roman" w:hAnsi="Times New Roman" w:cs="Times New Roman"/>
          <w:b/>
          <w:color w:val="333333"/>
          <w:sz w:val="24"/>
          <w:szCs w:val="24"/>
          <w:lang w:val="ru-RU"/>
        </w:rPr>
        <w:t xml:space="preserve">Кључна питања за идентификовање опција јавних политика </w:t>
      </w:r>
    </w:p>
    <w:p w:rsidR="00E54C3B" w:rsidRPr="00E54C3B" w:rsidRDefault="00E54C3B" w:rsidP="00EA1770">
      <w:pPr>
        <w:pStyle w:val="ListParagraph"/>
        <w:spacing w:after="90"/>
        <w:ind w:left="270" w:hanging="270"/>
        <w:jc w:val="both"/>
        <w:rPr>
          <w:rFonts w:ascii="Times New Roman" w:hAnsi="Times New Roman" w:cs="Times New Roman"/>
          <w:sz w:val="24"/>
          <w:szCs w:val="24"/>
          <w:lang w:val="sr-Cyrl-RS"/>
        </w:rPr>
      </w:pPr>
      <w:r w:rsidRPr="00E54C3B">
        <w:rPr>
          <w:rFonts w:ascii="Times New Roman" w:hAnsi="Times New Roman" w:cs="Times New Roman"/>
          <w:sz w:val="24"/>
          <w:szCs w:val="24"/>
          <w:lang w:val="sr-Cyrl-RS"/>
        </w:rPr>
        <w:t xml:space="preserve">1) Које релевантне опције (алтернативне мере, односно групе мера) за остварење циља су узете у разматрање? Да ли је разматрана "status quo" опција?  </w:t>
      </w:r>
    </w:p>
    <w:p w:rsidR="00E54C3B" w:rsidRPr="00E54C3B" w:rsidRDefault="00F958B2" w:rsidP="00E54C3B">
      <w:pPr>
        <w:pStyle w:val="ListParagraph"/>
        <w:numPr>
          <w:ilvl w:val="0"/>
          <w:numId w:val="10"/>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Не постоје алтернативне мере чијом би применом било омогућено обезбеђивање свих неопходних података на нивоу газдинства.</w:t>
      </w:r>
    </w:p>
    <w:p w:rsidR="00E54C3B" w:rsidRPr="00E54C3B" w:rsidRDefault="00E54C3B" w:rsidP="00EA1770">
      <w:pPr>
        <w:pStyle w:val="ListParagraph"/>
        <w:numPr>
          <w:ilvl w:val="0"/>
          <w:numId w:val="17"/>
        </w:numPr>
        <w:tabs>
          <w:tab w:val="left" w:pos="90"/>
        </w:tabs>
        <w:spacing w:after="90"/>
        <w:ind w:left="270" w:hanging="270"/>
        <w:jc w:val="both"/>
        <w:rPr>
          <w:rFonts w:ascii="Times New Roman" w:hAnsi="Times New Roman" w:cs="Times New Roman"/>
          <w:sz w:val="24"/>
          <w:szCs w:val="24"/>
          <w:lang w:val="sr-Cyrl-RS"/>
        </w:rPr>
      </w:pPr>
      <w:r w:rsidRPr="00E54C3B">
        <w:rPr>
          <w:rFonts w:ascii="Times New Roman" w:hAnsi="Times New Roman" w:cs="Times New Roman"/>
          <w:sz w:val="24"/>
          <w:szCs w:val="24"/>
          <w:lang w:val="sr-Cyrl-RS"/>
        </w:rPr>
        <w:t>Да ли су, поред регулаторних мера, идентификоване и друге опције за постизање жељене промене и анализирани њихови потенцијални ефекти?</w:t>
      </w:r>
    </w:p>
    <w:p w:rsidR="00EA1770" w:rsidRDefault="00E54C3B" w:rsidP="00EA1770">
      <w:pPr>
        <w:pStyle w:val="ListParagraph"/>
        <w:numPr>
          <w:ilvl w:val="0"/>
          <w:numId w:val="10"/>
        </w:numPr>
        <w:spacing w:after="90"/>
        <w:jc w:val="both"/>
        <w:rPr>
          <w:rFonts w:ascii="Times New Roman" w:hAnsi="Times New Roman" w:cs="Times New Roman"/>
          <w:sz w:val="24"/>
          <w:szCs w:val="24"/>
          <w:lang w:val="sr-Cyrl-RS"/>
        </w:rPr>
      </w:pPr>
      <w:r w:rsidRPr="00E54C3B">
        <w:rPr>
          <w:rFonts w:ascii="Times New Roman" w:hAnsi="Times New Roman" w:cs="Times New Roman"/>
          <w:sz w:val="24"/>
          <w:szCs w:val="24"/>
          <w:lang w:val="sr-Cyrl-RS"/>
        </w:rPr>
        <w:t xml:space="preserve">Није применљиво. </w:t>
      </w:r>
    </w:p>
    <w:p w:rsidR="00E54C3B" w:rsidRDefault="00E54C3B" w:rsidP="00AA6EE8">
      <w:pPr>
        <w:pStyle w:val="ListParagraph"/>
        <w:numPr>
          <w:ilvl w:val="0"/>
          <w:numId w:val="17"/>
        </w:numPr>
        <w:spacing w:after="90"/>
        <w:ind w:left="270" w:hanging="270"/>
        <w:jc w:val="both"/>
        <w:rPr>
          <w:rFonts w:ascii="Times New Roman" w:hAnsi="Times New Roman" w:cs="Times New Roman"/>
          <w:sz w:val="24"/>
          <w:szCs w:val="24"/>
          <w:lang w:val="sr-Cyrl-RS"/>
        </w:rPr>
      </w:pPr>
      <w:r w:rsidRPr="00EA1770">
        <w:rPr>
          <w:rFonts w:ascii="Times New Roman" w:hAnsi="Times New Roman" w:cs="Times New Roman"/>
          <w:sz w:val="24"/>
          <w:szCs w:val="24"/>
          <w:lang w:val="sr-Cyrl-RS"/>
        </w:rPr>
        <w:t>Да ли су, поред рестриктивних мера (забране, ограничења, санкције и слично) испитане и подстицајне мере за постизање посебног циља?</w:t>
      </w:r>
    </w:p>
    <w:p w:rsidR="00EA1770" w:rsidRPr="003266FF" w:rsidRDefault="00EA1770" w:rsidP="00EA1770">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Није применљиво.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C73A63"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C73A63"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5) Да ли се промена може постићи кроз спровођење информативно-едукативних мера?</w:t>
      </w:r>
    </w:p>
    <w:p w:rsidR="00C73A63"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C73A63"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6801C7" w:rsidRPr="003266FF" w:rsidRDefault="00F958B2" w:rsidP="00255BF2">
      <w:pPr>
        <w:pStyle w:val="ListParagraph"/>
        <w:numPr>
          <w:ilvl w:val="0"/>
          <w:numId w:val="10"/>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У припреми и реализацији П</w:t>
      </w:r>
      <w:r w:rsidR="00C73A63" w:rsidRPr="003266FF">
        <w:rPr>
          <w:rFonts w:ascii="Times New Roman" w:hAnsi="Times New Roman" w:cs="Times New Roman"/>
          <w:sz w:val="24"/>
          <w:szCs w:val="24"/>
          <w:lang w:val="sr-Cyrl-RS"/>
        </w:rPr>
        <w:t xml:space="preserve">описа, у оквиру своје надлежности, учествују министарства и посебне организације, јединице локалне самоуправе и други органи, организације и институције. </w:t>
      </w:r>
      <w:r w:rsidR="00A36610" w:rsidRPr="003266FF">
        <w:rPr>
          <w:rFonts w:ascii="Times New Roman" w:hAnsi="Times New Roman" w:cs="Times New Roman"/>
          <w:sz w:val="24"/>
          <w:szCs w:val="24"/>
          <w:lang w:val="sr-Cyrl-RS"/>
        </w:rPr>
        <w:t xml:space="preserve">Сарадња са цивилним и приватним сектором остварује се у појединим фазама </w:t>
      </w:r>
      <w:r w:rsidR="00C73A63" w:rsidRPr="003266FF">
        <w:rPr>
          <w:rFonts w:ascii="Times New Roman" w:hAnsi="Times New Roman" w:cs="Times New Roman"/>
          <w:sz w:val="24"/>
          <w:szCs w:val="24"/>
          <w:lang w:val="sr-Cyrl-RS"/>
        </w:rPr>
        <w:t xml:space="preserve">припреме и </w:t>
      </w:r>
      <w:r w:rsidR="00A36610" w:rsidRPr="003266FF">
        <w:rPr>
          <w:rFonts w:ascii="Times New Roman" w:hAnsi="Times New Roman" w:cs="Times New Roman"/>
          <w:sz w:val="24"/>
          <w:szCs w:val="24"/>
          <w:lang w:val="sr-Cyrl-RS"/>
        </w:rPr>
        <w:t xml:space="preserve">спровођења </w:t>
      </w:r>
      <w:r>
        <w:rPr>
          <w:rFonts w:ascii="Times New Roman" w:hAnsi="Times New Roman" w:cs="Times New Roman"/>
          <w:sz w:val="24"/>
          <w:szCs w:val="24"/>
          <w:lang w:val="sr-Cyrl-RS"/>
        </w:rPr>
        <w:t>П</w:t>
      </w:r>
      <w:r w:rsidR="00A36610" w:rsidRPr="003266FF">
        <w:rPr>
          <w:rFonts w:ascii="Times New Roman" w:hAnsi="Times New Roman" w:cs="Times New Roman"/>
          <w:sz w:val="24"/>
          <w:szCs w:val="24"/>
          <w:lang w:val="sr-Cyrl-RS"/>
        </w:rPr>
        <w:t xml:space="preserve">описа (дефинисање садржаја </w:t>
      </w:r>
      <w:r w:rsidR="0028347A" w:rsidRPr="003266FF">
        <w:rPr>
          <w:rFonts w:ascii="Times New Roman" w:hAnsi="Times New Roman" w:cs="Times New Roman"/>
          <w:sz w:val="24"/>
          <w:szCs w:val="24"/>
          <w:lang w:val="sr-Cyrl-RS"/>
        </w:rPr>
        <w:t>пописних упитника</w:t>
      </w:r>
      <w:r w:rsidR="005E1FDF" w:rsidRPr="003266FF">
        <w:rPr>
          <w:rFonts w:ascii="Times New Roman" w:hAnsi="Times New Roman" w:cs="Times New Roman"/>
          <w:sz w:val="24"/>
          <w:szCs w:val="24"/>
          <w:lang w:val="sr-Cyrl-RS"/>
        </w:rPr>
        <w:t>, медијска промоција и др.). Од посебног значаја је сарадња са националним саветима националних мањина</w:t>
      </w:r>
      <w:r>
        <w:rPr>
          <w:rFonts w:ascii="Times New Roman" w:hAnsi="Times New Roman" w:cs="Times New Roman"/>
          <w:sz w:val="24"/>
          <w:szCs w:val="24"/>
          <w:lang w:val="sr-Cyrl-RS"/>
        </w:rPr>
        <w:t xml:space="preserve"> (нпр. сарадња на превођењу упитника и промотивног материјала)</w:t>
      </w:r>
      <w:r w:rsidR="005E1FDF" w:rsidRPr="003266FF">
        <w:rPr>
          <w:rFonts w:ascii="Times New Roman" w:hAnsi="Times New Roman" w:cs="Times New Roman"/>
          <w:sz w:val="24"/>
          <w:szCs w:val="24"/>
          <w:lang w:val="sr-Cyrl-RS"/>
        </w:rPr>
        <w:t>.</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7) Да ли постоје расположиви, односно потенцијални ресурси за спровођење идентификованих опција?</w:t>
      </w:r>
    </w:p>
    <w:p w:rsidR="00255BF2"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255BF2"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color w:val="000000"/>
          <w:sz w:val="24"/>
          <w:szCs w:val="24"/>
          <w:lang w:val="ru-RU"/>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255BF2" w:rsidRPr="003266FF" w:rsidRDefault="006B15ED"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255BF2" w:rsidRPr="003266FF">
        <w:rPr>
          <w:rFonts w:ascii="Times New Roman" w:hAnsi="Times New Roman" w:cs="Times New Roman"/>
          <w:sz w:val="24"/>
          <w:szCs w:val="24"/>
          <w:lang w:val="sr-Cyrl-RS"/>
        </w:rPr>
        <w:t xml:space="preserve"> </w:t>
      </w:r>
    </w:p>
    <w:p w:rsidR="00DD2AC5" w:rsidRPr="003266FF" w:rsidRDefault="00DD2AC5" w:rsidP="005C5B54">
      <w:pPr>
        <w:spacing w:after="45"/>
        <w:jc w:val="both"/>
        <w:rPr>
          <w:rFonts w:ascii="Times New Roman" w:hAnsi="Times New Roman" w:cs="Times New Roman"/>
          <w:b/>
          <w:color w:val="333333"/>
          <w:sz w:val="24"/>
          <w:szCs w:val="24"/>
          <w:lang w:val="ru-RU"/>
        </w:rPr>
      </w:pPr>
    </w:p>
    <w:p w:rsidR="009A137D" w:rsidRPr="003266FF" w:rsidRDefault="009A137D" w:rsidP="005C5B54">
      <w:pPr>
        <w:spacing w:after="45"/>
        <w:jc w:val="both"/>
        <w:rPr>
          <w:rFonts w:ascii="Times New Roman" w:hAnsi="Times New Roman" w:cs="Times New Roman"/>
          <w:b/>
          <w:color w:val="333333"/>
          <w:sz w:val="24"/>
          <w:szCs w:val="24"/>
          <w:lang w:val="ru-RU"/>
        </w:rPr>
      </w:pPr>
      <w:r w:rsidRPr="003266FF">
        <w:rPr>
          <w:rFonts w:ascii="Times New Roman" w:hAnsi="Times New Roman" w:cs="Times New Roman"/>
          <w:b/>
          <w:color w:val="333333"/>
          <w:sz w:val="24"/>
          <w:szCs w:val="24"/>
          <w:lang w:val="ru-RU"/>
        </w:rPr>
        <w:t xml:space="preserve">Кључна питања за анализу финансијских ефеката </w:t>
      </w:r>
    </w:p>
    <w:p w:rsidR="002C079F" w:rsidRPr="003266FF" w:rsidRDefault="002C079F" w:rsidP="005C5B54">
      <w:pPr>
        <w:spacing w:after="45"/>
        <w:jc w:val="both"/>
        <w:rPr>
          <w:rFonts w:ascii="Times New Roman" w:hAnsi="Times New Roman" w:cs="Times New Roman"/>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Какве ће ефекте изабрана опција имати на јавне приходе и расходе у средњем и дугом року?</w:t>
      </w:r>
    </w:p>
    <w:p w:rsidR="00EC5593" w:rsidRPr="003266FF" w:rsidRDefault="005E1FDF"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За спровођење Пописа треба обезбедити финансијска средства.</w:t>
      </w:r>
      <w:r w:rsidR="00464D6E">
        <w:rPr>
          <w:rFonts w:ascii="Times New Roman" w:hAnsi="Times New Roman" w:cs="Times New Roman"/>
          <w:sz w:val="24"/>
          <w:szCs w:val="24"/>
          <w:lang w:val="sr-Cyrl-RS"/>
        </w:rPr>
        <w:t xml:space="preserve"> </w:t>
      </w:r>
      <w:r w:rsidR="00BC1CE4">
        <w:rPr>
          <w:rFonts w:ascii="Times New Roman" w:hAnsi="Times New Roman" w:cs="Times New Roman"/>
          <w:sz w:val="24"/>
          <w:szCs w:val="24"/>
          <w:lang w:val="sr-Cyrl-RS"/>
        </w:rPr>
        <w:t xml:space="preserve"> Планирани укупни износ средстава (око </w:t>
      </w:r>
      <w:r w:rsidR="00DC69CD">
        <w:rPr>
          <w:rFonts w:ascii="Times New Roman" w:hAnsi="Times New Roman" w:cs="Times New Roman"/>
          <w:sz w:val="24"/>
          <w:szCs w:val="24"/>
          <w:lang w:val="sr-Cyrl-RS"/>
        </w:rPr>
        <w:t>79</w:t>
      </w:r>
      <w:r w:rsidR="00DC121D">
        <w:rPr>
          <w:rFonts w:ascii="Times New Roman" w:hAnsi="Times New Roman" w:cs="Times New Roman"/>
          <w:sz w:val="24"/>
          <w:szCs w:val="24"/>
          <w:lang w:val="sr-Cyrl-RS"/>
        </w:rPr>
        <w:t>17</w:t>
      </w:r>
      <w:r w:rsidR="00BC1CE4">
        <w:rPr>
          <w:rFonts w:ascii="Times New Roman" w:hAnsi="Times New Roman" w:cs="Times New Roman"/>
          <w:sz w:val="24"/>
          <w:szCs w:val="24"/>
          <w:lang w:val="sr-Cyrl-RS"/>
        </w:rPr>
        <w:t xml:space="preserve"> милиона евра) је мањи од трошкова Пописа пољопривреде 2012. за око </w:t>
      </w:r>
      <w:r w:rsidR="00F53DAB">
        <w:rPr>
          <w:rFonts w:ascii="Times New Roman" w:hAnsi="Times New Roman" w:cs="Times New Roman"/>
          <w:sz w:val="24"/>
          <w:szCs w:val="24"/>
          <w:lang w:val="sr-Cyrl-RS"/>
        </w:rPr>
        <w:t>43</w:t>
      </w:r>
      <w:r w:rsidR="00BC1CE4">
        <w:rPr>
          <w:rFonts w:ascii="Times New Roman" w:hAnsi="Times New Roman" w:cs="Times New Roman"/>
          <w:sz w:val="24"/>
          <w:szCs w:val="24"/>
          <w:lang w:val="sr-Cyrl-RS"/>
        </w:rPr>
        <w:t xml:space="preserve">%. </w:t>
      </w:r>
      <w:r w:rsidR="00FA52AD">
        <w:rPr>
          <w:rFonts w:ascii="Times New Roman" w:hAnsi="Times New Roman" w:cs="Times New Roman"/>
          <w:sz w:val="24"/>
          <w:szCs w:val="24"/>
          <w:lang w:val="sr-Cyrl-RS"/>
        </w:rPr>
        <w:t xml:space="preserve">За потребе рада на терену ангажоваће се око 3500 анкетара који ће попис вршити уносом </w:t>
      </w:r>
      <w:r w:rsidR="004543D8">
        <w:rPr>
          <w:rFonts w:ascii="Times New Roman" w:hAnsi="Times New Roman" w:cs="Times New Roman"/>
          <w:sz w:val="24"/>
          <w:szCs w:val="24"/>
          <w:lang w:val="sr-Cyrl-RS"/>
        </w:rPr>
        <w:t xml:space="preserve">прикупљених </w:t>
      </w:r>
      <w:r w:rsidR="00FA52AD">
        <w:rPr>
          <w:rFonts w:ascii="Times New Roman" w:hAnsi="Times New Roman" w:cs="Times New Roman"/>
          <w:sz w:val="24"/>
          <w:szCs w:val="24"/>
          <w:lang w:val="sr-Cyrl-RS"/>
        </w:rPr>
        <w:t>података у апликацију на лап топовима тј. попис ће се одвијати електронски.  Користиће се опрема (лап топови) коришћени за потребе Пописа становништва, домаћинстава и станова. Метод и организација прикупљања података на терену  омогућавају уштеду средстава у односу на трошкове у Попису пољопривреде 2012, који се односе на трошкове штампања и дистрибуције  упитника, чување и дистрибуцију попуњених упитника, унос и обраду података.</w:t>
      </w:r>
      <w:r w:rsidR="004543D8">
        <w:rPr>
          <w:rFonts w:ascii="Times New Roman" w:hAnsi="Times New Roman" w:cs="Times New Roman"/>
          <w:sz w:val="24"/>
          <w:szCs w:val="24"/>
          <w:lang w:val="sr-Cyrl-RS"/>
        </w:rPr>
        <w:t xml:space="preserve"> </w:t>
      </w:r>
      <w:r w:rsidR="00DC69CD">
        <w:rPr>
          <w:rFonts w:ascii="Times New Roman" w:hAnsi="Times New Roman" w:cs="Times New Roman"/>
          <w:sz w:val="24"/>
          <w:szCs w:val="24"/>
          <w:lang w:val="sr-Cyrl-RS"/>
        </w:rPr>
        <w:t xml:space="preserve">Детаљна објашњења у вези финансијских средстава планираних за спровођење Пописа дати су у Образложењу </w:t>
      </w:r>
      <w:r w:rsidR="0031288F">
        <w:rPr>
          <w:rFonts w:ascii="Times New Roman" w:hAnsi="Times New Roman" w:cs="Times New Roman"/>
          <w:sz w:val="24"/>
          <w:szCs w:val="24"/>
          <w:lang w:val="sr-Cyrl-RS"/>
        </w:rPr>
        <w:t>н</w:t>
      </w:r>
      <w:r w:rsidR="00DC69CD">
        <w:rPr>
          <w:rFonts w:ascii="Times New Roman" w:hAnsi="Times New Roman" w:cs="Times New Roman"/>
          <w:sz w:val="24"/>
          <w:szCs w:val="24"/>
          <w:lang w:val="sr-Cyrl-RS"/>
        </w:rPr>
        <w:t xml:space="preserve">ацрта закона о </w:t>
      </w:r>
      <w:r w:rsidR="00E25F2C">
        <w:rPr>
          <w:rFonts w:ascii="Times New Roman" w:hAnsi="Times New Roman" w:cs="Times New Roman"/>
          <w:sz w:val="24"/>
          <w:szCs w:val="24"/>
          <w:lang w:val="sr-Cyrl-RS"/>
        </w:rPr>
        <w:t>П</w:t>
      </w:r>
      <w:r w:rsidR="00DC69CD">
        <w:rPr>
          <w:rFonts w:ascii="Times New Roman" w:hAnsi="Times New Roman" w:cs="Times New Roman"/>
          <w:sz w:val="24"/>
          <w:szCs w:val="24"/>
          <w:lang w:val="sr-Cyrl-RS"/>
        </w:rPr>
        <w:t>опису пољопривреде 202</w:t>
      </w:r>
      <w:r w:rsidR="004C0FD8">
        <w:rPr>
          <w:rFonts w:ascii="Times New Roman" w:hAnsi="Times New Roman" w:cs="Times New Roman"/>
          <w:sz w:val="24"/>
          <w:szCs w:val="24"/>
        </w:rPr>
        <w:t>3</w:t>
      </w:r>
      <w:r w:rsidR="001D008A">
        <w:rPr>
          <w:rFonts w:ascii="Times New Roman" w:hAnsi="Times New Roman" w:cs="Times New Roman"/>
          <w:sz w:val="24"/>
          <w:szCs w:val="24"/>
        </w:rPr>
        <w:t>.</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2) Да ли је финансијске ресурсе за спровођење изабране опције потребно обезбедити у буџету, или из других извора финансирања и којих?</w:t>
      </w:r>
    </w:p>
    <w:p w:rsidR="004543D8" w:rsidRPr="004543D8" w:rsidRDefault="004543D8" w:rsidP="004543D8">
      <w:pPr>
        <w:pStyle w:val="ListParagraph"/>
        <w:numPr>
          <w:ilvl w:val="0"/>
          <w:numId w:val="14"/>
        </w:numPr>
        <w:spacing w:after="90"/>
        <w:ind w:left="810" w:hanging="450"/>
        <w:jc w:val="both"/>
        <w:rPr>
          <w:rFonts w:ascii="Times New Roman" w:hAnsi="Times New Roman" w:cs="Times New Roman"/>
          <w:sz w:val="24"/>
          <w:szCs w:val="24"/>
          <w:lang w:val="sr-Cyrl-RS"/>
        </w:rPr>
      </w:pPr>
      <w:r w:rsidRPr="004543D8">
        <w:rPr>
          <w:rFonts w:ascii="Times New Roman" w:hAnsi="Times New Roman" w:cs="Times New Roman"/>
          <w:sz w:val="24"/>
          <w:szCs w:val="24"/>
          <w:lang w:val="sr-Cyrl-RS"/>
        </w:rPr>
        <w:t xml:space="preserve">Учешће средстава из буџета Републике Србије у планираним укупним средствима јесте око 33%, при чему се остатак (67%) обезбеђује ЕУ </w:t>
      </w:r>
      <w:r w:rsidR="00EF5B83">
        <w:rPr>
          <w:rFonts w:ascii="Times New Roman" w:hAnsi="Times New Roman" w:cs="Times New Roman"/>
          <w:sz w:val="24"/>
          <w:szCs w:val="24"/>
          <w:lang w:val="sr-Cyrl-RS"/>
        </w:rPr>
        <w:t xml:space="preserve">кроз </w:t>
      </w:r>
      <w:r w:rsidRPr="004543D8">
        <w:rPr>
          <w:rFonts w:ascii="Times New Roman" w:hAnsi="Times New Roman" w:cs="Times New Roman"/>
          <w:sz w:val="24"/>
          <w:szCs w:val="24"/>
          <w:lang w:val="sr-Cyrl-RS"/>
        </w:rPr>
        <w:t xml:space="preserve"> </w:t>
      </w:r>
      <w:r w:rsidR="00EF5B83">
        <w:rPr>
          <w:rFonts w:ascii="Times New Roman" w:hAnsi="Times New Roman" w:cs="Times New Roman"/>
          <w:sz w:val="24"/>
          <w:szCs w:val="24"/>
          <w:lang w:val="sr-Cyrl-RS"/>
        </w:rPr>
        <w:t>ИПА 2018 национални програм.</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Како ће спровођење изабране опције утицати на међународне финансијске обавезе?</w:t>
      </w:r>
    </w:p>
    <w:p w:rsidR="00255BF2" w:rsidRPr="003266FF" w:rsidRDefault="008A7BB0" w:rsidP="00255BF2">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Неће утицати</w:t>
      </w:r>
      <w:r w:rsidR="00EF5B83">
        <w:rPr>
          <w:rFonts w:ascii="Times New Roman" w:hAnsi="Times New Roman" w:cs="Times New Roman"/>
          <w:sz w:val="24"/>
          <w:szCs w:val="24"/>
          <w:lang w:val="sr-Cyrl-RS"/>
        </w:rPr>
        <w:t>, тј. спровођење изабране опције је у складу са међународним (ЕУ) плановима за коришћење предприступних фондова</w:t>
      </w:r>
      <w:r w:rsidR="00F53DAB">
        <w:rPr>
          <w:rFonts w:ascii="Times New Roman" w:hAnsi="Times New Roman" w:cs="Times New Roman"/>
          <w:sz w:val="24"/>
          <w:szCs w:val="24"/>
          <w:lang w:val="sr-Cyrl-RS"/>
        </w:rPr>
        <w:t xml:space="preserve"> и обимом издвојених средстава</w:t>
      </w:r>
      <w:r w:rsidR="00EF5B83">
        <w:rPr>
          <w:rFonts w:ascii="Times New Roman" w:hAnsi="Times New Roman" w:cs="Times New Roman"/>
          <w:sz w:val="24"/>
          <w:szCs w:val="24"/>
          <w:lang w:val="sr-Cyrl-RS"/>
        </w:rPr>
        <w:t>.</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color w:val="000000"/>
          <w:sz w:val="24"/>
          <w:szCs w:val="24"/>
          <w:lang w:val="ru-RU"/>
        </w:rPr>
        <w:t xml:space="preserve">4) Колики су процењени трошкови увођења промена који проистичу из спровођења изабране </w:t>
      </w:r>
      <w:r w:rsidRPr="003266FF">
        <w:rPr>
          <w:rFonts w:ascii="Times New Roman" w:hAnsi="Times New Roman" w:cs="Times New Roman"/>
          <w:sz w:val="24"/>
          <w:szCs w:val="24"/>
          <w:lang w:val="ru-RU"/>
        </w:rPr>
        <w:t>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EC5593" w:rsidRPr="003266FF" w:rsidRDefault="0028347A"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Није предвиђено оснивање нових институција, нити реструктуирање постојећих. </w:t>
      </w:r>
      <w:r w:rsidR="00370802" w:rsidRPr="003266FF">
        <w:rPr>
          <w:rFonts w:ascii="Times New Roman" w:hAnsi="Times New Roman" w:cs="Times New Roman"/>
          <w:sz w:val="24"/>
          <w:szCs w:val="24"/>
          <w:lang w:val="sr-Cyrl-RS"/>
        </w:rPr>
        <w:t>Обук</w:t>
      </w:r>
      <w:r w:rsidR="006B15ED" w:rsidRPr="003266FF">
        <w:rPr>
          <w:rFonts w:ascii="Times New Roman" w:hAnsi="Times New Roman" w:cs="Times New Roman"/>
          <w:sz w:val="24"/>
          <w:szCs w:val="24"/>
          <w:lang w:val="sr-Cyrl-RS"/>
        </w:rPr>
        <w:t>а</w:t>
      </w:r>
      <w:r w:rsidR="00370802" w:rsidRPr="003266FF">
        <w:rPr>
          <w:rFonts w:ascii="Times New Roman" w:hAnsi="Times New Roman" w:cs="Times New Roman"/>
          <w:sz w:val="24"/>
          <w:szCs w:val="24"/>
          <w:lang w:val="sr-Cyrl-RS"/>
        </w:rPr>
        <w:t xml:space="preserve"> државних службеника који учествују у пописним активностима неће проузроковати додатне трошкове.</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5) Да ли је могуће финансирати расходе изабране опције кроз редистрибуцију постојећих средстава?</w:t>
      </w:r>
    </w:p>
    <w:p w:rsidR="00EC5593" w:rsidRPr="003266FF" w:rsidRDefault="00B51F32"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w:t>
      </w:r>
      <w:r w:rsidR="00EC5979" w:rsidRPr="003266FF">
        <w:rPr>
          <w:rFonts w:ascii="Times New Roman" w:hAnsi="Times New Roman" w:cs="Times New Roman"/>
          <w:sz w:val="24"/>
          <w:szCs w:val="24"/>
          <w:lang w:val="sr-Cyrl-RS"/>
        </w:rPr>
        <w:t>ије могуће.</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6) Какви ће бити ефекти спровођења изабране опције на расходе других институција?</w:t>
      </w:r>
    </w:p>
    <w:p w:rsidR="00DD2AC5" w:rsidRPr="003266FF" w:rsidRDefault="006B15ED" w:rsidP="00F41A45">
      <w:pPr>
        <w:pStyle w:val="ListParagraph"/>
        <w:numPr>
          <w:ilvl w:val="0"/>
          <w:numId w:val="10"/>
        </w:numPr>
        <w:spacing w:after="90"/>
        <w:jc w:val="both"/>
        <w:rPr>
          <w:rFonts w:ascii="Times New Roman" w:hAnsi="Times New Roman" w:cs="Times New Roman"/>
          <w:b/>
          <w:color w:val="333333"/>
          <w:sz w:val="24"/>
          <w:szCs w:val="24"/>
          <w:lang w:val="ru-RU"/>
        </w:rPr>
      </w:pPr>
      <w:r w:rsidRPr="003266FF">
        <w:rPr>
          <w:rFonts w:ascii="Times New Roman" w:hAnsi="Times New Roman" w:cs="Times New Roman"/>
          <w:sz w:val="24"/>
          <w:szCs w:val="24"/>
          <w:lang w:val="sr-Cyrl-RS"/>
        </w:rPr>
        <w:t xml:space="preserve">Нису предвиђени расходи </w:t>
      </w:r>
      <w:r w:rsidR="00C73A63" w:rsidRPr="003266FF">
        <w:rPr>
          <w:rFonts w:ascii="Times New Roman" w:hAnsi="Times New Roman" w:cs="Times New Roman"/>
          <w:sz w:val="24"/>
          <w:szCs w:val="24"/>
          <w:lang w:val="sr-Cyrl-RS"/>
        </w:rPr>
        <w:t>других институција</w:t>
      </w:r>
      <w:r w:rsidR="00B51F32" w:rsidRPr="003266FF">
        <w:rPr>
          <w:rFonts w:ascii="Times New Roman" w:hAnsi="Times New Roman" w:cs="Times New Roman"/>
          <w:sz w:val="24"/>
          <w:szCs w:val="24"/>
          <w:lang w:val="sr-Cyrl-RS"/>
        </w:rPr>
        <w:t>.</w:t>
      </w:r>
      <w:r w:rsidR="00EF5B83">
        <w:rPr>
          <w:rFonts w:ascii="Times New Roman" w:hAnsi="Times New Roman" w:cs="Times New Roman"/>
          <w:sz w:val="24"/>
          <w:szCs w:val="24"/>
          <w:lang w:val="sr-Cyrl-RS"/>
        </w:rPr>
        <w:t xml:space="preserve"> Сва ангажована лица</w:t>
      </w:r>
      <w:r w:rsidR="00FE1CBB">
        <w:rPr>
          <w:rFonts w:ascii="Times New Roman" w:hAnsi="Times New Roman" w:cs="Times New Roman"/>
          <w:sz w:val="24"/>
          <w:szCs w:val="24"/>
          <w:lang w:val="sr-Cyrl-RS"/>
        </w:rPr>
        <w:t xml:space="preserve"> - непосредни извршиоци или организатори Пописа</w:t>
      </w:r>
      <w:r w:rsidR="00EF5B83">
        <w:rPr>
          <w:rFonts w:ascii="Times New Roman" w:hAnsi="Times New Roman" w:cs="Times New Roman"/>
          <w:sz w:val="24"/>
          <w:szCs w:val="24"/>
          <w:lang w:val="sr-Cyrl-RS"/>
        </w:rPr>
        <w:t>, укључујући и лица из других институција (нпр. из Министарства пољопривреде, шумарства и водопривреде, локалне администрације – општина и сл.),  имају право на новча</w:t>
      </w:r>
      <w:r w:rsidR="00FE1CBB">
        <w:rPr>
          <w:rFonts w:ascii="Times New Roman" w:hAnsi="Times New Roman" w:cs="Times New Roman"/>
          <w:sz w:val="24"/>
          <w:szCs w:val="24"/>
          <w:lang w:val="sr-Cyrl-RS"/>
        </w:rPr>
        <w:t>ну надокнаду за извршење додељених задатака у Попису, у складу са законом.</w:t>
      </w:r>
    </w:p>
    <w:p w:rsidR="002C079F" w:rsidRPr="003266FF" w:rsidRDefault="002C079F" w:rsidP="005C5B54">
      <w:pPr>
        <w:spacing w:after="45"/>
        <w:jc w:val="both"/>
        <w:rPr>
          <w:rFonts w:ascii="Times New Roman" w:hAnsi="Times New Roman" w:cs="Times New Roman"/>
          <w:b/>
          <w:color w:val="333333"/>
          <w:sz w:val="24"/>
          <w:szCs w:val="24"/>
          <w:lang w:val="ru-RU"/>
        </w:rPr>
      </w:pPr>
    </w:p>
    <w:p w:rsidR="00DD2AC5" w:rsidRPr="003266FF" w:rsidRDefault="009A137D" w:rsidP="00C73A63">
      <w:pPr>
        <w:spacing w:after="45"/>
        <w:jc w:val="both"/>
        <w:rPr>
          <w:rFonts w:ascii="Times New Roman" w:hAnsi="Times New Roman" w:cs="Times New Roman"/>
          <w:color w:val="000000"/>
          <w:sz w:val="24"/>
          <w:szCs w:val="24"/>
          <w:lang w:val="ru-RU"/>
        </w:rPr>
      </w:pPr>
      <w:r w:rsidRPr="003266FF">
        <w:rPr>
          <w:rFonts w:ascii="Times New Roman" w:hAnsi="Times New Roman" w:cs="Times New Roman"/>
          <w:b/>
          <w:color w:val="333333"/>
          <w:sz w:val="24"/>
          <w:szCs w:val="24"/>
          <w:lang w:val="ru-RU"/>
        </w:rPr>
        <w:t xml:space="preserve">Кључна питања за анализу економских ефеката </w:t>
      </w:r>
    </w:p>
    <w:p w:rsidR="002C079F" w:rsidRPr="003266FF" w:rsidRDefault="002C079F" w:rsidP="005C5B54">
      <w:pPr>
        <w:spacing w:after="90"/>
        <w:jc w:val="both"/>
        <w:rPr>
          <w:rFonts w:ascii="Times New Roman" w:hAnsi="Times New Roman" w:cs="Times New Roman"/>
          <w:color w:val="000000"/>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B51F32" w:rsidRPr="003266FF" w:rsidRDefault="00294636"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Изабрана опција не</w:t>
      </w:r>
      <w:r w:rsidR="00B51F32" w:rsidRPr="003266FF">
        <w:rPr>
          <w:rFonts w:ascii="Times New Roman" w:hAnsi="Times New Roman" w:cs="Times New Roman"/>
          <w:sz w:val="24"/>
          <w:szCs w:val="24"/>
          <w:lang w:val="sr-Cyrl-RS"/>
        </w:rPr>
        <w:t xml:space="preserve">ће </w:t>
      </w:r>
      <w:r w:rsidR="007673E2" w:rsidRPr="003266FF">
        <w:rPr>
          <w:rFonts w:ascii="Times New Roman" w:hAnsi="Times New Roman" w:cs="Times New Roman"/>
          <w:sz w:val="24"/>
          <w:szCs w:val="24"/>
          <w:lang w:val="sr-Cyrl-RS"/>
        </w:rPr>
        <w:t>проузроковати трошкове</w:t>
      </w:r>
      <w:r w:rsidRPr="003266FF">
        <w:rPr>
          <w:rFonts w:ascii="Times New Roman" w:hAnsi="Times New Roman" w:cs="Times New Roman"/>
          <w:sz w:val="24"/>
          <w:szCs w:val="24"/>
          <w:lang w:val="sr-Cyrl-RS"/>
        </w:rPr>
        <w:t xml:space="preserve"> привреди</w:t>
      </w:r>
      <w:r w:rsidR="00C73A63" w:rsidRPr="003266FF">
        <w:rPr>
          <w:rFonts w:ascii="Times New Roman" w:hAnsi="Times New Roman" w:cs="Times New Roman"/>
          <w:sz w:val="24"/>
          <w:szCs w:val="24"/>
          <w:lang w:val="sr-Cyrl-RS"/>
        </w:rPr>
        <w:t xml:space="preserve">. Сви привредни субјекти могу </w:t>
      </w:r>
      <w:r w:rsidRPr="003266FF">
        <w:rPr>
          <w:rFonts w:ascii="Times New Roman" w:hAnsi="Times New Roman" w:cs="Times New Roman"/>
          <w:sz w:val="24"/>
          <w:szCs w:val="24"/>
          <w:lang w:val="sr-Cyrl-RS"/>
        </w:rPr>
        <w:t>бити</w:t>
      </w:r>
      <w:r w:rsidR="00370802" w:rsidRPr="003266FF">
        <w:rPr>
          <w:rFonts w:ascii="Times New Roman" w:hAnsi="Times New Roman" w:cs="Times New Roman"/>
          <w:sz w:val="24"/>
          <w:szCs w:val="24"/>
          <w:lang w:val="sr-Cyrl-RS"/>
        </w:rPr>
        <w:t xml:space="preserve"> </w:t>
      </w:r>
      <w:r w:rsidR="00C73A63" w:rsidRPr="003266FF">
        <w:rPr>
          <w:rFonts w:ascii="Times New Roman" w:hAnsi="Times New Roman" w:cs="Times New Roman"/>
          <w:sz w:val="24"/>
          <w:szCs w:val="24"/>
          <w:lang w:val="sr-Cyrl-RS"/>
        </w:rPr>
        <w:t xml:space="preserve">корисници </w:t>
      </w:r>
      <w:r w:rsidR="00370802" w:rsidRPr="003266FF">
        <w:rPr>
          <w:rFonts w:ascii="Times New Roman" w:hAnsi="Times New Roman" w:cs="Times New Roman"/>
          <w:sz w:val="24"/>
          <w:szCs w:val="24"/>
          <w:lang w:val="sr-Cyrl-RS"/>
        </w:rPr>
        <w:t>пописних података и аналитичких докумената који се заснивају на пописним подацима</w:t>
      </w:r>
      <w:r w:rsidR="00FE1CBB">
        <w:rPr>
          <w:rFonts w:ascii="Times New Roman" w:hAnsi="Times New Roman" w:cs="Times New Roman"/>
          <w:sz w:val="24"/>
          <w:szCs w:val="24"/>
          <w:lang w:val="sr-Cyrl-RS"/>
        </w:rPr>
        <w:t>, а</w:t>
      </w:r>
      <w:r w:rsidR="00F53DAB">
        <w:rPr>
          <w:rFonts w:ascii="Times New Roman" w:hAnsi="Times New Roman" w:cs="Times New Roman"/>
          <w:sz w:val="24"/>
          <w:szCs w:val="24"/>
          <w:lang w:val="sr-Cyrl-RS"/>
        </w:rPr>
        <w:t xml:space="preserve"> </w:t>
      </w:r>
      <w:r w:rsidR="00FE1CBB">
        <w:rPr>
          <w:rFonts w:ascii="Times New Roman" w:hAnsi="Times New Roman" w:cs="Times New Roman"/>
          <w:sz w:val="24"/>
          <w:szCs w:val="24"/>
          <w:lang w:val="sr-Cyrl-RS"/>
        </w:rPr>
        <w:t>који ће бити расположиви у штампаним публикацијама</w:t>
      </w:r>
      <w:r w:rsidR="00F53DAB">
        <w:rPr>
          <w:rFonts w:ascii="Times New Roman" w:hAnsi="Times New Roman" w:cs="Times New Roman"/>
          <w:sz w:val="24"/>
          <w:szCs w:val="24"/>
          <w:lang w:val="sr-Cyrl-RS"/>
        </w:rPr>
        <w:t xml:space="preserve">, </w:t>
      </w:r>
      <w:r w:rsidR="005D7E41">
        <w:rPr>
          <w:rFonts w:ascii="Times New Roman" w:hAnsi="Times New Roman" w:cs="Times New Roman"/>
          <w:sz w:val="24"/>
          <w:szCs w:val="24"/>
          <w:lang w:val="sr-Cyrl-RS"/>
        </w:rPr>
        <w:t xml:space="preserve">у </w:t>
      </w:r>
      <w:r w:rsidR="00F53DAB">
        <w:rPr>
          <w:rFonts w:ascii="Times New Roman" w:hAnsi="Times New Roman" w:cs="Times New Roman"/>
          <w:sz w:val="24"/>
          <w:szCs w:val="24"/>
          <w:lang w:val="sr-Cyrl-RS"/>
        </w:rPr>
        <w:t xml:space="preserve">публикацијама у електронској форми које се могу бесплатно преузети са сајта Републичког завода за статистику, у бази података, или посебно обрађени на основу захтева привредних субјекта -  у складу са законом.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2) 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3) Да ли изабране опције утичу на услове конкуренције и на који начин?</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4) Да ли изабрана опција утиче на трансфер технологије и/или примену техничко-технолошких, организационих и пословних иновација и на који начин?</w:t>
      </w:r>
    </w:p>
    <w:p w:rsidR="00F41A45" w:rsidRPr="003266FF" w:rsidRDefault="00294636"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Изабрана опција ће имати</w:t>
      </w:r>
      <w:r w:rsidR="00370802" w:rsidRPr="003266FF">
        <w:rPr>
          <w:rFonts w:ascii="Times New Roman" w:hAnsi="Times New Roman" w:cs="Times New Roman"/>
          <w:sz w:val="24"/>
          <w:szCs w:val="24"/>
          <w:lang w:val="sr-Cyrl-RS"/>
        </w:rPr>
        <w:t xml:space="preserve"> позит</w:t>
      </w:r>
      <w:r w:rsidR="008D75B7" w:rsidRPr="003266FF">
        <w:rPr>
          <w:rFonts w:ascii="Times New Roman" w:hAnsi="Times New Roman" w:cs="Times New Roman"/>
          <w:sz w:val="24"/>
          <w:szCs w:val="24"/>
          <w:lang w:val="sr-Cyrl-RS"/>
        </w:rPr>
        <w:t>иван утицај на људске ресурсе у погледу стицања нових знања и вештина.</w:t>
      </w:r>
      <w:r w:rsidR="00C95F7C">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5) Да ли изабрана опција утиче на друштвено богатство и његову расподелу и на који начин?</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DD2AC5" w:rsidRPr="003266FF" w:rsidRDefault="00DD2AC5" w:rsidP="005C5B54">
      <w:pPr>
        <w:spacing w:after="45"/>
        <w:jc w:val="both"/>
        <w:rPr>
          <w:rFonts w:ascii="Times New Roman" w:hAnsi="Times New Roman" w:cs="Times New Roman"/>
          <w:b/>
          <w:color w:val="333333"/>
          <w:sz w:val="24"/>
          <w:szCs w:val="24"/>
          <w:lang w:val="ru-RU"/>
        </w:rPr>
      </w:pPr>
    </w:p>
    <w:p w:rsidR="009A137D" w:rsidRPr="003266FF" w:rsidRDefault="009A137D" w:rsidP="005C5B54">
      <w:pPr>
        <w:spacing w:after="45"/>
        <w:jc w:val="both"/>
        <w:rPr>
          <w:rFonts w:ascii="Times New Roman" w:hAnsi="Times New Roman" w:cs="Times New Roman"/>
          <w:sz w:val="24"/>
          <w:szCs w:val="24"/>
          <w:lang w:val="ru-RU"/>
        </w:rPr>
      </w:pPr>
      <w:r w:rsidRPr="003266FF">
        <w:rPr>
          <w:rFonts w:ascii="Times New Roman" w:hAnsi="Times New Roman" w:cs="Times New Roman"/>
          <w:b/>
          <w:color w:val="333333"/>
          <w:sz w:val="24"/>
          <w:szCs w:val="24"/>
          <w:lang w:val="ru-RU"/>
        </w:rPr>
        <w:t xml:space="preserve">Кључна питања за анализу ефеката на друштво </w:t>
      </w:r>
    </w:p>
    <w:p w:rsidR="002C079F" w:rsidRPr="003266FF" w:rsidRDefault="002C079F" w:rsidP="005C5B54">
      <w:pPr>
        <w:spacing w:after="90"/>
        <w:jc w:val="both"/>
        <w:rPr>
          <w:rFonts w:ascii="Times New Roman" w:hAnsi="Times New Roman" w:cs="Times New Roman"/>
          <w:color w:val="000000"/>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Колике трошкове и користи (материјалне и нематеријалне) ће изабрана опција проузроковати грађанима?</w:t>
      </w:r>
    </w:p>
    <w:p w:rsidR="00EC5593" w:rsidRPr="00BB522F" w:rsidRDefault="005E1FDF" w:rsidP="005264AA">
      <w:pPr>
        <w:pStyle w:val="ListParagraph"/>
        <w:numPr>
          <w:ilvl w:val="0"/>
          <w:numId w:val="10"/>
        </w:numPr>
        <w:spacing w:after="90"/>
        <w:jc w:val="both"/>
        <w:rPr>
          <w:rFonts w:ascii="Times New Roman" w:hAnsi="Times New Roman" w:cs="Times New Roman"/>
          <w:sz w:val="24"/>
          <w:szCs w:val="24"/>
          <w:lang w:val="sr-Cyrl-RS"/>
        </w:rPr>
      </w:pPr>
      <w:r w:rsidRPr="00BB522F">
        <w:rPr>
          <w:rFonts w:ascii="Times New Roman" w:hAnsi="Times New Roman" w:cs="Times New Roman"/>
          <w:sz w:val="24"/>
          <w:szCs w:val="24"/>
          <w:lang w:val="sr-Cyrl-RS"/>
        </w:rPr>
        <w:t xml:space="preserve">Грађани неће имати трошкове и користи материјалне природе. Користи нематеријалне природе </w:t>
      </w:r>
      <w:r w:rsidR="007673E2" w:rsidRPr="00BB522F">
        <w:rPr>
          <w:rFonts w:ascii="Times New Roman" w:hAnsi="Times New Roman" w:cs="Times New Roman"/>
          <w:sz w:val="24"/>
          <w:szCs w:val="24"/>
          <w:lang w:val="sr-Cyrl-RS"/>
        </w:rPr>
        <w:t>односе се на</w:t>
      </w:r>
      <w:r w:rsidRPr="00BB522F">
        <w:rPr>
          <w:rFonts w:ascii="Times New Roman" w:hAnsi="Times New Roman" w:cs="Times New Roman"/>
          <w:sz w:val="24"/>
          <w:szCs w:val="24"/>
          <w:lang w:val="sr-Cyrl-RS"/>
        </w:rPr>
        <w:t xml:space="preserve"> </w:t>
      </w:r>
      <w:r w:rsidR="007673E2" w:rsidRPr="00BB522F">
        <w:rPr>
          <w:rFonts w:ascii="Times New Roman" w:hAnsi="Times New Roman" w:cs="Times New Roman"/>
          <w:sz w:val="24"/>
          <w:szCs w:val="24"/>
          <w:lang w:val="sr-Cyrl-RS"/>
        </w:rPr>
        <w:t xml:space="preserve">могућност грађана да </w:t>
      </w:r>
      <w:r w:rsidR="005D7E41" w:rsidRPr="00BB522F">
        <w:rPr>
          <w:rFonts w:ascii="Times New Roman" w:hAnsi="Times New Roman" w:cs="Times New Roman"/>
          <w:sz w:val="24"/>
          <w:szCs w:val="24"/>
          <w:lang w:val="sr-Cyrl-RS"/>
        </w:rPr>
        <w:t xml:space="preserve">буду корисници пописних података и аналитичких докумената који се заснивају на пописним подацима, а који ће бити расположиви у штампаним публикацијама, у публикацијама у електронској форми које се могу бесплатно преузети са сајта Републичког завода за статистику, у бази података, или посебно обрађени на основу захтева грађана -  у складу са законом.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sz w:val="24"/>
          <w:szCs w:val="24"/>
          <w:lang w:val="ru-RU"/>
        </w:rPr>
        <w:t xml:space="preserve">2) Да ли ће ефекти реализације изабране опције штетно утицати на неку специфичну </w:t>
      </w:r>
      <w:r w:rsidRPr="003266FF">
        <w:rPr>
          <w:rFonts w:ascii="Times New Roman" w:hAnsi="Times New Roman" w:cs="Times New Roman"/>
          <w:color w:val="000000"/>
          <w:sz w:val="24"/>
          <w:szCs w:val="24"/>
          <w:lang w:val="ru-RU"/>
        </w:rPr>
        <w:t>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rsidR="00A35CF4" w:rsidRPr="003266FF" w:rsidRDefault="00C73A63"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Нема</w:t>
      </w:r>
      <w:r w:rsidR="00B51F32" w:rsidRPr="003266FF">
        <w:rPr>
          <w:rFonts w:ascii="Times New Roman" w:hAnsi="Times New Roman" w:cs="Times New Roman"/>
          <w:sz w:val="24"/>
          <w:szCs w:val="24"/>
          <w:lang w:val="sr-Cyrl-RS"/>
        </w:rPr>
        <w:t xml:space="preserve"> </w:t>
      </w:r>
      <w:r w:rsidR="00316C8F" w:rsidRPr="003266FF">
        <w:rPr>
          <w:rFonts w:ascii="Times New Roman" w:hAnsi="Times New Roman" w:cs="Times New Roman"/>
          <w:sz w:val="24"/>
          <w:szCs w:val="24"/>
          <w:lang w:val="sr-Cyrl-RS"/>
        </w:rPr>
        <w:t>штетно</w:t>
      </w:r>
      <w:r w:rsidRPr="003266FF">
        <w:rPr>
          <w:rFonts w:ascii="Times New Roman" w:hAnsi="Times New Roman" w:cs="Times New Roman"/>
          <w:sz w:val="24"/>
          <w:szCs w:val="24"/>
          <w:lang w:val="sr-Cyrl-RS"/>
        </w:rPr>
        <w:t>г утицаја</w:t>
      </w:r>
      <w:r w:rsidR="00316C8F" w:rsidRPr="003266FF">
        <w:rPr>
          <w:rFonts w:ascii="Times New Roman" w:hAnsi="Times New Roman" w:cs="Times New Roman"/>
          <w:sz w:val="24"/>
          <w:szCs w:val="24"/>
          <w:lang w:val="sr-Cyrl-RS"/>
        </w:rPr>
        <w:t xml:space="preserve"> на специфичне групе популација</w:t>
      </w:r>
      <w:r w:rsidR="00B51F32" w:rsidRPr="003266FF">
        <w:rPr>
          <w:rFonts w:ascii="Times New Roman" w:hAnsi="Times New Roman" w:cs="Times New Roman"/>
          <w:sz w:val="24"/>
          <w:szCs w:val="24"/>
          <w:lang w:val="sr-Cyrl-RS"/>
        </w:rPr>
        <w:t>.</w:t>
      </w:r>
      <w:r w:rsidR="00A35CF4"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На које друштвене групе, а посебно на које осетљиве друштвене групе, би утицале мере изабране опције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5D7E41" w:rsidRPr="003266FF" w:rsidRDefault="005D7E41" w:rsidP="005D7E41">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Нема штетног утицаја на </w:t>
      </w:r>
      <w:r>
        <w:rPr>
          <w:rFonts w:ascii="Times New Roman" w:hAnsi="Times New Roman" w:cs="Times New Roman"/>
          <w:sz w:val="24"/>
          <w:szCs w:val="24"/>
          <w:lang w:val="sr-Cyrl-RS"/>
        </w:rPr>
        <w:t>друштвене</w:t>
      </w:r>
      <w:r w:rsidRPr="003266FF">
        <w:rPr>
          <w:rFonts w:ascii="Times New Roman" w:hAnsi="Times New Roman" w:cs="Times New Roman"/>
          <w:sz w:val="24"/>
          <w:szCs w:val="24"/>
          <w:lang w:val="sr-Cyrl-RS"/>
        </w:rPr>
        <w:t xml:space="preserve"> групе популација. </w:t>
      </w:r>
    </w:p>
    <w:p w:rsidR="00294636" w:rsidRPr="003266FF" w:rsidRDefault="009A137D" w:rsidP="00294636">
      <w:pPr>
        <w:spacing w:after="90"/>
        <w:jc w:val="both"/>
        <w:rPr>
          <w:rFonts w:ascii="Times New Roman" w:hAnsi="Times New Roman" w:cs="Times New Roman"/>
          <w:color w:val="FF0000"/>
          <w:sz w:val="24"/>
          <w:szCs w:val="24"/>
          <w:lang w:val="sr-Cyrl-RS"/>
        </w:rPr>
      </w:pPr>
      <w:r w:rsidRPr="003266FF">
        <w:rPr>
          <w:rFonts w:ascii="Times New Roman" w:hAnsi="Times New Roman" w:cs="Times New Roman"/>
          <w:color w:val="000000"/>
          <w:sz w:val="24"/>
          <w:szCs w:val="24"/>
          <w:lang w:val="ru-RU"/>
        </w:rPr>
        <w:t xml:space="preserve">4) Да ли би и на који начин изабрана опција утицала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w:t>
      </w:r>
    </w:p>
    <w:p w:rsidR="00316C8F" w:rsidRPr="003266FF" w:rsidRDefault="00561BDE" w:rsidP="00F41A45">
      <w:pPr>
        <w:pStyle w:val="ListParagraph"/>
        <w:numPr>
          <w:ilvl w:val="0"/>
          <w:numId w:val="10"/>
        </w:num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sr-Cyrl-RS"/>
        </w:rPr>
        <w:t xml:space="preserve">Током теренске реализације </w:t>
      </w:r>
      <w:r w:rsidR="005D7E41">
        <w:rPr>
          <w:rFonts w:ascii="Times New Roman" w:hAnsi="Times New Roman" w:cs="Times New Roman"/>
          <w:sz w:val="24"/>
          <w:szCs w:val="24"/>
          <w:lang w:val="sr-Cyrl-RS"/>
        </w:rPr>
        <w:t>П</w:t>
      </w:r>
      <w:r w:rsidRPr="003266FF">
        <w:rPr>
          <w:rFonts w:ascii="Times New Roman" w:hAnsi="Times New Roman" w:cs="Times New Roman"/>
          <w:sz w:val="24"/>
          <w:szCs w:val="24"/>
          <w:lang w:val="sr-Cyrl-RS"/>
        </w:rPr>
        <w:t xml:space="preserve">описа, у периоду од </w:t>
      </w:r>
      <w:r w:rsidR="005D7E41">
        <w:rPr>
          <w:rFonts w:ascii="Times New Roman" w:hAnsi="Times New Roman" w:cs="Times New Roman"/>
          <w:sz w:val="24"/>
          <w:szCs w:val="24"/>
          <w:lang w:val="sr-Cyrl-RS"/>
        </w:rPr>
        <w:t>2,5</w:t>
      </w:r>
      <w:r w:rsidRPr="003266FF">
        <w:rPr>
          <w:rFonts w:ascii="Times New Roman" w:hAnsi="Times New Roman" w:cs="Times New Roman"/>
          <w:sz w:val="24"/>
          <w:szCs w:val="24"/>
          <w:lang w:val="sr-Cyrl-RS"/>
        </w:rPr>
        <w:t xml:space="preserve"> </w:t>
      </w:r>
      <w:r w:rsidR="005D7E41">
        <w:rPr>
          <w:rFonts w:ascii="Times New Roman" w:hAnsi="Times New Roman" w:cs="Times New Roman"/>
          <w:sz w:val="24"/>
          <w:szCs w:val="24"/>
          <w:lang w:val="sr-Cyrl-RS"/>
        </w:rPr>
        <w:t>месеца</w:t>
      </w:r>
      <w:r w:rsidRPr="003266FF">
        <w:rPr>
          <w:rFonts w:ascii="Times New Roman" w:hAnsi="Times New Roman" w:cs="Times New Roman"/>
          <w:sz w:val="24"/>
          <w:szCs w:val="24"/>
          <w:lang w:val="sr-Cyrl-RS"/>
        </w:rPr>
        <w:t>, биће ангажована углавном незапослена лица</w:t>
      </w:r>
      <w:r w:rsidR="00D44BD9" w:rsidRPr="003266FF">
        <w:rPr>
          <w:rFonts w:ascii="Times New Roman" w:hAnsi="Times New Roman" w:cs="Times New Roman"/>
          <w:sz w:val="24"/>
          <w:szCs w:val="24"/>
          <w:lang w:val="sr-Cyrl-RS"/>
        </w:rPr>
        <w:t xml:space="preserve"> (као пописивачи, </w:t>
      </w:r>
      <w:r w:rsidR="005D7E41">
        <w:rPr>
          <w:rFonts w:ascii="Times New Roman" w:hAnsi="Times New Roman" w:cs="Times New Roman"/>
          <w:sz w:val="24"/>
          <w:szCs w:val="24"/>
          <w:lang w:val="sr-Cyrl-RS"/>
        </w:rPr>
        <w:t>контролори</w:t>
      </w:r>
      <w:r w:rsidR="00D44BD9" w:rsidRPr="003266FF">
        <w:rPr>
          <w:rFonts w:ascii="Times New Roman" w:hAnsi="Times New Roman" w:cs="Times New Roman"/>
          <w:sz w:val="24"/>
          <w:szCs w:val="24"/>
          <w:lang w:val="sr-Cyrl-RS"/>
        </w:rPr>
        <w:t xml:space="preserve"> и др.)</w:t>
      </w:r>
      <w:r w:rsidRPr="003266FF">
        <w:rPr>
          <w:rFonts w:ascii="Times New Roman" w:hAnsi="Times New Roman" w:cs="Times New Roman"/>
          <w:sz w:val="24"/>
          <w:szCs w:val="24"/>
          <w:lang w:val="sr-Cyrl-RS"/>
        </w:rPr>
        <w:t>, што ће имати позитиван утицај н</w:t>
      </w:r>
      <w:r w:rsidR="008D75B7" w:rsidRPr="003266FF">
        <w:rPr>
          <w:rFonts w:ascii="Times New Roman" w:hAnsi="Times New Roman" w:cs="Times New Roman"/>
          <w:sz w:val="24"/>
          <w:szCs w:val="24"/>
          <w:lang w:val="sr-Cyrl-RS"/>
        </w:rPr>
        <w:t>а тржиште рада и запошљавањ</w:t>
      </w:r>
      <w:r w:rsidR="004E67E2" w:rsidRPr="003266FF">
        <w:rPr>
          <w:rFonts w:ascii="Times New Roman" w:hAnsi="Times New Roman" w:cs="Times New Roman"/>
          <w:sz w:val="24"/>
          <w:szCs w:val="24"/>
          <w:lang w:val="sr-Cyrl-RS"/>
        </w:rPr>
        <w:t>е</w:t>
      </w:r>
      <w:r w:rsidR="008D75B7" w:rsidRPr="003266FF">
        <w:rPr>
          <w:rFonts w:ascii="Times New Roman" w:hAnsi="Times New Roman" w:cs="Times New Roman"/>
          <w:sz w:val="24"/>
          <w:szCs w:val="24"/>
          <w:lang w:val="sr-Cyrl-RS"/>
        </w:rPr>
        <w:t>, како у погледу њиховог радног ангажовања</w:t>
      </w:r>
      <w:r w:rsidR="004E67E2" w:rsidRPr="003266FF">
        <w:rPr>
          <w:rFonts w:ascii="Times New Roman" w:hAnsi="Times New Roman" w:cs="Times New Roman"/>
          <w:sz w:val="24"/>
          <w:szCs w:val="24"/>
          <w:lang w:val="sr-Cyrl-RS"/>
        </w:rPr>
        <w:t xml:space="preserve"> и стицања искуст</w:t>
      </w:r>
      <w:r w:rsidR="00D44BD9" w:rsidRPr="003266FF">
        <w:rPr>
          <w:rFonts w:ascii="Times New Roman" w:hAnsi="Times New Roman" w:cs="Times New Roman"/>
          <w:sz w:val="24"/>
          <w:szCs w:val="24"/>
          <w:lang w:val="sr-Cyrl-RS"/>
        </w:rPr>
        <w:t>а</w:t>
      </w:r>
      <w:r w:rsidR="004E67E2" w:rsidRPr="003266FF">
        <w:rPr>
          <w:rFonts w:ascii="Times New Roman" w:hAnsi="Times New Roman" w:cs="Times New Roman"/>
          <w:sz w:val="24"/>
          <w:szCs w:val="24"/>
          <w:lang w:val="sr-Cyrl-RS"/>
        </w:rPr>
        <w:t>ва</w:t>
      </w:r>
      <w:r w:rsidR="008D75B7" w:rsidRPr="003266FF">
        <w:rPr>
          <w:rFonts w:ascii="Times New Roman" w:hAnsi="Times New Roman" w:cs="Times New Roman"/>
          <w:sz w:val="24"/>
          <w:szCs w:val="24"/>
          <w:lang w:val="sr-Cyrl-RS"/>
        </w:rPr>
        <w:t xml:space="preserve">, тако и кроз њихову </w:t>
      </w:r>
      <w:r w:rsidR="004E67E2" w:rsidRPr="003266FF">
        <w:rPr>
          <w:rFonts w:ascii="Times New Roman" w:hAnsi="Times New Roman" w:cs="Times New Roman"/>
          <w:sz w:val="24"/>
          <w:szCs w:val="24"/>
          <w:lang w:val="sr-Cyrl-RS"/>
        </w:rPr>
        <w:t>додатну о</w:t>
      </w:r>
      <w:r w:rsidR="008D75B7" w:rsidRPr="003266FF">
        <w:rPr>
          <w:rFonts w:ascii="Times New Roman" w:hAnsi="Times New Roman" w:cs="Times New Roman"/>
          <w:sz w:val="24"/>
          <w:szCs w:val="24"/>
          <w:lang w:val="sr-Cyrl-RS"/>
        </w:rPr>
        <w:t>буку</w:t>
      </w:r>
      <w:r w:rsidR="004E67E2" w:rsidRPr="003266FF">
        <w:rPr>
          <w:rFonts w:ascii="Times New Roman" w:hAnsi="Times New Roman" w:cs="Times New Roman"/>
          <w:sz w:val="24"/>
          <w:szCs w:val="24"/>
          <w:lang w:val="sr-Cyrl-RS"/>
        </w:rPr>
        <w:t xml:space="preserve"> </w:t>
      </w:r>
      <w:r w:rsidR="008D75B7" w:rsidRPr="003266FF">
        <w:rPr>
          <w:rFonts w:ascii="Times New Roman" w:hAnsi="Times New Roman" w:cs="Times New Roman"/>
          <w:sz w:val="24"/>
          <w:szCs w:val="24"/>
          <w:lang w:val="sr-Cyrl-RS"/>
        </w:rPr>
        <w:t>(</w:t>
      </w:r>
      <w:r w:rsidR="004E67E2" w:rsidRPr="003266FF">
        <w:rPr>
          <w:rFonts w:ascii="Times New Roman" w:hAnsi="Times New Roman" w:cs="Times New Roman"/>
          <w:sz w:val="24"/>
          <w:szCs w:val="24"/>
          <w:lang w:val="sr-Cyrl-RS"/>
        </w:rPr>
        <w:t>усвајање</w:t>
      </w:r>
      <w:r w:rsidR="008D75B7" w:rsidRPr="003266FF">
        <w:rPr>
          <w:rFonts w:ascii="Times New Roman" w:hAnsi="Times New Roman" w:cs="Times New Roman"/>
          <w:sz w:val="24"/>
          <w:szCs w:val="24"/>
          <w:lang w:val="sr-Cyrl-RS"/>
        </w:rPr>
        <w:t xml:space="preserve"> нових знања и вештина).</w:t>
      </w:r>
    </w:p>
    <w:p w:rsidR="009A137D" w:rsidRPr="003266FF" w:rsidRDefault="009A137D" w:rsidP="00561BDE">
      <w:pPr>
        <w:spacing w:after="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561BDE" w:rsidRPr="003266FF" w:rsidRDefault="004E67E2" w:rsidP="00F41A45">
      <w:pPr>
        <w:pStyle w:val="ListParagraph"/>
        <w:numPr>
          <w:ilvl w:val="0"/>
          <w:numId w:val="10"/>
        </w:numPr>
        <w:spacing w:after="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Нема дискриминације. </w:t>
      </w:r>
    </w:p>
    <w:p w:rsidR="00561BDE" w:rsidRPr="003266FF" w:rsidRDefault="00561BDE" w:rsidP="00561BDE">
      <w:pPr>
        <w:spacing w:after="0"/>
        <w:jc w:val="both"/>
        <w:rPr>
          <w:rFonts w:ascii="Times New Roman" w:hAnsi="Times New Roman" w:cs="Times New Roman"/>
          <w:color w:val="FF0000"/>
          <w:sz w:val="24"/>
          <w:szCs w:val="24"/>
          <w:lang w:val="ru-RU"/>
        </w:rPr>
      </w:pPr>
    </w:p>
    <w:p w:rsidR="009A137D" w:rsidRPr="003266FF" w:rsidRDefault="009A137D" w:rsidP="00561BDE">
      <w:pPr>
        <w:spacing w:after="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6) Да ли би изабрана опција могла да утиче на цене роба и услуга и животни стандард становништва, на који начин и у којем обиму?</w:t>
      </w:r>
    </w:p>
    <w:p w:rsidR="00BD5ADB" w:rsidRPr="003266FF" w:rsidRDefault="00086A5F" w:rsidP="00BD5ADB">
      <w:pPr>
        <w:pStyle w:val="ListParagraph"/>
        <w:numPr>
          <w:ilvl w:val="0"/>
          <w:numId w:val="10"/>
        </w:numPr>
        <w:spacing w:after="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w:t>
      </w:r>
      <w:r w:rsidR="004E67E2" w:rsidRPr="003266FF">
        <w:rPr>
          <w:rFonts w:ascii="Times New Roman" w:hAnsi="Times New Roman" w:cs="Times New Roman"/>
          <w:sz w:val="24"/>
          <w:szCs w:val="24"/>
          <w:lang w:val="sr-Cyrl-RS"/>
        </w:rPr>
        <w:t>ма утицаја</w:t>
      </w:r>
      <w:r w:rsidR="00BD5ADB" w:rsidRPr="003266FF">
        <w:rPr>
          <w:rFonts w:ascii="Times New Roman" w:hAnsi="Times New Roman" w:cs="Times New Roman"/>
          <w:sz w:val="24"/>
          <w:szCs w:val="24"/>
          <w:lang w:val="sr-Cyrl-RS"/>
        </w:rPr>
        <w:t xml:space="preserve"> на цену роба и услуга</w:t>
      </w:r>
      <w:r w:rsidR="004E67E2" w:rsidRPr="003266FF">
        <w:rPr>
          <w:rFonts w:ascii="Times New Roman" w:hAnsi="Times New Roman" w:cs="Times New Roman"/>
          <w:sz w:val="24"/>
          <w:szCs w:val="24"/>
          <w:lang w:val="sr-Cyrl-RS"/>
        </w:rPr>
        <w:t xml:space="preserve">. </w:t>
      </w:r>
      <w:r w:rsidR="00BD5ADB" w:rsidRPr="003266FF">
        <w:rPr>
          <w:rFonts w:ascii="Times New Roman" w:hAnsi="Times New Roman" w:cs="Times New Roman"/>
          <w:sz w:val="24"/>
          <w:szCs w:val="24"/>
          <w:lang w:val="sr-Cyrl-RS"/>
        </w:rPr>
        <w:t xml:space="preserve">Привремено побољшање животног стандарда може се посматрати само на нивоу појединца, односно домаћинства лица које је ангажовано за рад у </w:t>
      </w:r>
      <w:r w:rsidR="00C20068">
        <w:rPr>
          <w:rFonts w:ascii="Times New Roman" w:hAnsi="Times New Roman" w:cs="Times New Roman"/>
          <w:sz w:val="24"/>
          <w:szCs w:val="24"/>
          <w:lang w:val="sr-Cyrl-RS"/>
        </w:rPr>
        <w:t>П</w:t>
      </w:r>
      <w:r w:rsidR="00BD5ADB" w:rsidRPr="003266FF">
        <w:rPr>
          <w:rFonts w:ascii="Times New Roman" w:hAnsi="Times New Roman" w:cs="Times New Roman"/>
          <w:sz w:val="24"/>
          <w:szCs w:val="24"/>
          <w:lang w:val="sr-Cyrl-RS"/>
        </w:rPr>
        <w:t>опису и које по том основу остварује зараду.</w:t>
      </w:r>
    </w:p>
    <w:p w:rsidR="00086A5F" w:rsidRPr="003266FF" w:rsidRDefault="00BD5ADB" w:rsidP="00BD5ADB">
      <w:pPr>
        <w:pStyle w:val="ListParagraph"/>
        <w:spacing w:after="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 </w:t>
      </w:r>
      <w:r w:rsidR="00086A5F"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rsidR="00D44BD9" w:rsidRPr="003266FF" w:rsidRDefault="006B15ED" w:rsidP="00FA1A6B">
      <w:pPr>
        <w:pStyle w:val="ListParagraph"/>
        <w:numPr>
          <w:ilvl w:val="0"/>
          <w:numId w:val="10"/>
        </w:num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D44BD9" w:rsidRPr="003266FF" w:rsidRDefault="00D44BD9" w:rsidP="00D44BD9">
      <w:pPr>
        <w:spacing w:after="90"/>
        <w:jc w:val="both"/>
        <w:rPr>
          <w:rFonts w:ascii="Times New Roman" w:hAnsi="Times New Roman" w:cs="Times New Roman"/>
          <w:color w:val="000000"/>
          <w:sz w:val="24"/>
          <w:szCs w:val="24"/>
          <w:lang w:val="ru-RU"/>
        </w:rPr>
      </w:pPr>
    </w:p>
    <w:p w:rsidR="009A137D" w:rsidRPr="003266FF" w:rsidRDefault="009A137D" w:rsidP="00D44BD9">
      <w:pPr>
        <w:spacing w:after="90"/>
        <w:jc w:val="both"/>
        <w:rPr>
          <w:rFonts w:ascii="Times New Roman" w:hAnsi="Times New Roman" w:cs="Times New Roman"/>
          <w:sz w:val="24"/>
          <w:szCs w:val="24"/>
          <w:lang w:val="ru-RU"/>
        </w:rPr>
      </w:pPr>
      <w:r w:rsidRPr="003266FF">
        <w:rPr>
          <w:rFonts w:ascii="Times New Roman" w:hAnsi="Times New Roman" w:cs="Times New Roman"/>
          <w:color w:val="000000"/>
          <w:sz w:val="24"/>
          <w:szCs w:val="24"/>
          <w:lang w:val="ru-RU"/>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DD2AC5" w:rsidRPr="003266FF" w:rsidRDefault="00D44BD9" w:rsidP="00F41A45">
      <w:pPr>
        <w:pStyle w:val="ListParagraph"/>
        <w:numPr>
          <w:ilvl w:val="0"/>
          <w:numId w:val="10"/>
        </w:numPr>
        <w:spacing w:after="45"/>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672854" w:rsidRPr="003266FF">
        <w:rPr>
          <w:rFonts w:ascii="Times New Roman" w:hAnsi="Times New Roman" w:cs="Times New Roman"/>
          <w:sz w:val="24"/>
          <w:szCs w:val="24"/>
          <w:lang w:val="sr-Cyrl-RS"/>
        </w:rPr>
        <w:t>.</w:t>
      </w:r>
    </w:p>
    <w:p w:rsidR="00DD2AC5" w:rsidRPr="003266FF" w:rsidRDefault="00DD2AC5" w:rsidP="005C5B54">
      <w:pPr>
        <w:spacing w:after="45"/>
        <w:jc w:val="both"/>
        <w:rPr>
          <w:rFonts w:ascii="Times New Roman" w:hAnsi="Times New Roman" w:cs="Times New Roman"/>
          <w:b/>
          <w:color w:val="333333"/>
          <w:sz w:val="24"/>
          <w:szCs w:val="24"/>
          <w:lang w:val="ru-RU"/>
        </w:rPr>
      </w:pPr>
    </w:p>
    <w:p w:rsidR="003266FF" w:rsidRDefault="009A137D" w:rsidP="005C5B54">
      <w:pPr>
        <w:spacing w:after="45"/>
        <w:jc w:val="both"/>
        <w:rPr>
          <w:rFonts w:ascii="Times New Roman" w:hAnsi="Times New Roman" w:cs="Times New Roman"/>
          <w:b/>
          <w:color w:val="333333"/>
          <w:sz w:val="24"/>
          <w:szCs w:val="24"/>
          <w:lang w:val="ru-RU"/>
        </w:rPr>
      </w:pPr>
      <w:r w:rsidRPr="003266FF">
        <w:rPr>
          <w:rFonts w:ascii="Times New Roman" w:hAnsi="Times New Roman" w:cs="Times New Roman"/>
          <w:b/>
          <w:color w:val="333333"/>
          <w:sz w:val="24"/>
          <w:szCs w:val="24"/>
          <w:lang w:val="ru-RU"/>
        </w:rPr>
        <w:t xml:space="preserve"> </w:t>
      </w:r>
    </w:p>
    <w:p w:rsidR="009A137D" w:rsidRPr="003266FF" w:rsidRDefault="009A137D" w:rsidP="005C5B54">
      <w:pPr>
        <w:spacing w:after="45"/>
        <w:jc w:val="both"/>
        <w:rPr>
          <w:rFonts w:ascii="Times New Roman" w:hAnsi="Times New Roman" w:cs="Times New Roman"/>
          <w:sz w:val="24"/>
          <w:szCs w:val="24"/>
          <w:lang w:val="ru-RU"/>
        </w:rPr>
      </w:pPr>
      <w:r w:rsidRPr="003266FF">
        <w:rPr>
          <w:rFonts w:ascii="Times New Roman" w:hAnsi="Times New Roman" w:cs="Times New Roman"/>
          <w:b/>
          <w:color w:val="333333"/>
          <w:sz w:val="24"/>
          <w:szCs w:val="24"/>
          <w:lang w:val="ru-RU"/>
        </w:rPr>
        <w:t xml:space="preserve">Кључна питања за анализу ефеката на животну средину </w:t>
      </w:r>
    </w:p>
    <w:p w:rsidR="00DD2AC5" w:rsidRPr="003266FF" w:rsidRDefault="00DD2AC5" w:rsidP="005C5B54">
      <w:pPr>
        <w:spacing w:after="90"/>
        <w:jc w:val="both"/>
        <w:rPr>
          <w:rFonts w:ascii="Times New Roman" w:hAnsi="Times New Roman" w:cs="Times New Roman"/>
          <w:color w:val="000000"/>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F41A45" w:rsidRPr="003266FF" w:rsidRDefault="00C20068" w:rsidP="00F41A45">
      <w:pPr>
        <w:pStyle w:val="ListParagraph"/>
        <w:numPr>
          <w:ilvl w:val="0"/>
          <w:numId w:val="10"/>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Подаци који ће се прикупити у Попису, између осталог, односе се и на употребу минералног и органског ђубрива – технику употребе и одлагање, </w:t>
      </w:r>
      <w:r w:rsidR="00FC03A4">
        <w:rPr>
          <w:rFonts w:ascii="Times New Roman" w:hAnsi="Times New Roman" w:cs="Times New Roman"/>
          <w:sz w:val="24"/>
          <w:szCs w:val="24"/>
          <w:lang w:val="sr-Cyrl-RS"/>
        </w:rPr>
        <w:t>наводњавање земљишта, објекте за смештај животиња, испашу стоке и сл. који могу да послуже у анализи ефеката пољопривредне производње на животну средину.</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2) Да ли изабрана опција утиче на квалитет и структуру екосистема, укључујући и интегритет и биодиверзитет екосистема, као и флору и фауну?</w:t>
      </w:r>
    </w:p>
    <w:p w:rsidR="00F41A45" w:rsidRPr="003266FF" w:rsidRDefault="00FC03A4" w:rsidP="00FC03A4">
      <w:pPr>
        <w:pStyle w:val="ListParagraph"/>
        <w:numPr>
          <w:ilvl w:val="0"/>
          <w:numId w:val="10"/>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Није применљиво, осим у случају да се резултати анализа </w:t>
      </w:r>
      <w:r w:rsidRPr="00FC03A4">
        <w:rPr>
          <w:rFonts w:ascii="Times New Roman" w:hAnsi="Times New Roman" w:cs="Times New Roman"/>
          <w:sz w:val="24"/>
          <w:szCs w:val="24"/>
          <w:lang w:val="sr-Cyrl-RS"/>
        </w:rPr>
        <w:t xml:space="preserve">ефеката пољопривредне производње на животну средину </w:t>
      </w:r>
      <w:r>
        <w:rPr>
          <w:rFonts w:ascii="Times New Roman" w:hAnsi="Times New Roman" w:cs="Times New Roman"/>
          <w:sz w:val="24"/>
          <w:szCs w:val="24"/>
          <w:lang w:val="sr-Cyrl-RS"/>
        </w:rPr>
        <w:t xml:space="preserve">користе у изради програма, планова и стратегија за очување екосистема.  </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3) Да ли изабрана опција утиче на здравље људи?</w:t>
      </w:r>
    </w:p>
    <w:p w:rsidR="00FC03A4" w:rsidRPr="003266FF" w:rsidRDefault="00FC03A4" w:rsidP="00FC03A4">
      <w:pPr>
        <w:pStyle w:val="ListParagraph"/>
        <w:numPr>
          <w:ilvl w:val="0"/>
          <w:numId w:val="10"/>
        </w:numPr>
        <w:spacing w:after="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Није применљиво, осим у случају да се резултати анализа </w:t>
      </w:r>
      <w:r w:rsidRPr="00FC03A4">
        <w:rPr>
          <w:rFonts w:ascii="Times New Roman" w:hAnsi="Times New Roman" w:cs="Times New Roman"/>
          <w:sz w:val="24"/>
          <w:szCs w:val="24"/>
          <w:lang w:val="sr-Cyrl-RS"/>
        </w:rPr>
        <w:t xml:space="preserve">ефеката пољопривредне производње на животну средину </w:t>
      </w:r>
      <w:r>
        <w:rPr>
          <w:rFonts w:ascii="Times New Roman" w:hAnsi="Times New Roman" w:cs="Times New Roman"/>
          <w:sz w:val="24"/>
          <w:szCs w:val="24"/>
          <w:lang w:val="sr-Cyrl-RS"/>
        </w:rPr>
        <w:t xml:space="preserve">користе у изради програма, планова и стратегија за очување екосистема, чиме се директно или индиректно утиче и на здравље људи.  </w:t>
      </w:r>
      <w:r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4) Да ли изабрана опција представља ризик по животну средину и здравље људи и да ли се допунским мерама може утицати на смањење тих ризика?</w:t>
      </w:r>
    </w:p>
    <w:p w:rsidR="00672854" w:rsidRPr="003266FF" w:rsidRDefault="00561BDE" w:rsidP="00F41A45">
      <w:pPr>
        <w:pStyle w:val="ListParagraph"/>
        <w:numPr>
          <w:ilvl w:val="0"/>
          <w:numId w:val="12"/>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 представља ризик.</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5) Да ли изабрана опција утиче на заштиту и коришћење земљишта у складу са прописима који уређују предметну област?</w:t>
      </w:r>
    </w:p>
    <w:p w:rsidR="00DD2AC5" w:rsidRPr="003266FF" w:rsidRDefault="00672854" w:rsidP="00F41A45">
      <w:pPr>
        <w:pStyle w:val="ListParagraph"/>
        <w:numPr>
          <w:ilvl w:val="0"/>
          <w:numId w:val="12"/>
        </w:numPr>
        <w:spacing w:after="90"/>
        <w:jc w:val="both"/>
        <w:rPr>
          <w:rFonts w:ascii="Times New Roman" w:hAnsi="Times New Roman" w:cs="Times New Roman"/>
          <w:b/>
          <w:color w:val="333333"/>
          <w:sz w:val="24"/>
          <w:szCs w:val="24"/>
          <w:lang w:val="ru-RU"/>
        </w:rPr>
      </w:pPr>
      <w:r w:rsidRPr="003266FF">
        <w:rPr>
          <w:rFonts w:ascii="Times New Roman" w:hAnsi="Times New Roman" w:cs="Times New Roman"/>
          <w:sz w:val="24"/>
          <w:szCs w:val="24"/>
          <w:lang w:val="sr-Cyrl-RS"/>
        </w:rPr>
        <w:t>Не утиче</w:t>
      </w:r>
      <w:r w:rsidR="00F12DAC">
        <w:rPr>
          <w:rFonts w:ascii="Times New Roman" w:hAnsi="Times New Roman" w:cs="Times New Roman"/>
          <w:sz w:val="24"/>
          <w:szCs w:val="24"/>
          <w:lang w:val="sr-Cyrl-RS"/>
        </w:rPr>
        <w:t xml:space="preserve">, осим у случају да се резултати анализа </w:t>
      </w:r>
      <w:r w:rsidR="00F12DAC" w:rsidRPr="00FC03A4">
        <w:rPr>
          <w:rFonts w:ascii="Times New Roman" w:hAnsi="Times New Roman" w:cs="Times New Roman"/>
          <w:sz w:val="24"/>
          <w:szCs w:val="24"/>
          <w:lang w:val="sr-Cyrl-RS"/>
        </w:rPr>
        <w:t xml:space="preserve">ефеката пољопривредне производње на </w:t>
      </w:r>
      <w:r w:rsidR="00F12DAC">
        <w:rPr>
          <w:rFonts w:ascii="Times New Roman" w:hAnsi="Times New Roman" w:cs="Times New Roman"/>
          <w:sz w:val="24"/>
          <w:szCs w:val="24"/>
          <w:lang w:val="sr-Cyrl-RS"/>
        </w:rPr>
        <w:t>земљиште</w:t>
      </w:r>
      <w:r w:rsidR="00F12DAC" w:rsidRPr="00FC03A4">
        <w:rPr>
          <w:rFonts w:ascii="Times New Roman" w:hAnsi="Times New Roman" w:cs="Times New Roman"/>
          <w:sz w:val="24"/>
          <w:szCs w:val="24"/>
          <w:lang w:val="sr-Cyrl-RS"/>
        </w:rPr>
        <w:t xml:space="preserve"> </w:t>
      </w:r>
      <w:r w:rsidR="00F12DAC">
        <w:rPr>
          <w:rFonts w:ascii="Times New Roman" w:hAnsi="Times New Roman" w:cs="Times New Roman"/>
          <w:sz w:val="24"/>
          <w:szCs w:val="24"/>
          <w:lang w:val="sr-Cyrl-RS"/>
        </w:rPr>
        <w:t>користе у изради програма, планова и стратегија за заштиту и корићење земљишта</w:t>
      </w:r>
      <w:r w:rsidRPr="003266FF">
        <w:rPr>
          <w:rFonts w:ascii="Times New Roman" w:hAnsi="Times New Roman" w:cs="Times New Roman"/>
          <w:sz w:val="24"/>
          <w:szCs w:val="24"/>
          <w:lang w:val="sr-Cyrl-RS"/>
        </w:rPr>
        <w:t>.</w:t>
      </w:r>
      <w:r w:rsidR="009A137D" w:rsidRPr="003266FF">
        <w:rPr>
          <w:rFonts w:ascii="Times New Roman" w:hAnsi="Times New Roman" w:cs="Times New Roman"/>
          <w:b/>
          <w:color w:val="333333"/>
          <w:sz w:val="24"/>
          <w:szCs w:val="24"/>
          <w:lang w:val="ru-RU"/>
        </w:rPr>
        <w:t xml:space="preserve"> </w:t>
      </w:r>
    </w:p>
    <w:p w:rsidR="00DD2AC5" w:rsidRPr="003266FF" w:rsidRDefault="00DD2AC5" w:rsidP="005C5B54">
      <w:pPr>
        <w:spacing w:after="45"/>
        <w:jc w:val="both"/>
        <w:rPr>
          <w:rFonts w:ascii="Times New Roman" w:hAnsi="Times New Roman" w:cs="Times New Roman"/>
          <w:b/>
          <w:color w:val="333333"/>
          <w:sz w:val="24"/>
          <w:szCs w:val="24"/>
          <w:lang w:val="ru-RU"/>
        </w:rPr>
      </w:pPr>
    </w:p>
    <w:p w:rsidR="00F12DAC" w:rsidRDefault="00F12DAC" w:rsidP="005C5B54">
      <w:pPr>
        <w:spacing w:after="45"/>
        <w:jc w:val="both"/>
        <w:rPr>
          <w:rFonts w:ascii="Times New Roman" w:hAnsi="Times New Roman" w:cs="Times New Roman"/>
          <w:b/>
          <w:color w:val="333333"/>
          <w:sz w:val="24"/>
          <w:szCs w:val="24"/>
          <w:lang w:val="ru-RU"/>
        </w:rPr>
      </w:pPr>
    </w:p>
    <w:p w:rsidR="00F12DAC" w:rsidRDefault="00F12DAC" w:rsidP="005C5B54">
      <w:pPr>
        <w:spacing w:after="45"/>
        <w:jc w:val="both"/>
        <w:rPr>
          <w:rFonts w:ascii="Times New Roman" w:hAnsi="Times New Roman" w:cs="Times New Roman"/>
          <w:b/>
          <w:color w:val="333333"/>
          <w:sz w:val="24"/>
          <w:szCs w:val="24"/>
          <w:lang w:val="ru-RU"/>
        </w:rPr>
      </w:pPr>
    </w:p>
    <w:p w:rsidR="009A137D" w:rsidRPr="003266FF" w:rsidRDefault="009A137D" w:rsidP="005C5B54">
      <w:pPr>
        <w:spacing w:after="45"/>
        <w:jc w:val="both"/>
        <w:rPr>
          <w:rFonts w:ascii="Times New Roman" w:hAnsi="Times New Roman" w:cs="Times New Roman"/>
          <w:sz w:val="24"/>
          <w:szCs w:val="24"/>
          <w:lang w:val="ru-RU"/>
        </w:rPr>
      </w:pPr>
      <w:r w:rsidRPr="003266FF">
        <w:rPr>
          <w:rFonts w:ascii="Times New Roman" w:hAnsi="Times New Roman" w:cs="Times New Roman"/>
          <w:b/>
          <w:color w:val="333333"/>
          <w:sz w:val="24"/>
          <w:szCs w:val="24"/>
          <w:lang w:val="ru-RU"/>
        </w:rPr>
        <w:t xml:space="preserve">Кључна питања за анализу управљачких ефеката </w:t>
      </w:r>
    </w:p>
    <w:p w:rsidR="00DD2AC5" w:rsidRPr="003266FF" w:rsidRDefault="00DD2AC5" w:rsidP="005C5B54">
      <w:pPr>
        <w:spacing w:after="90"/>
        <w:jc w:val="both"/>
        <w:rPr>
          <w:rFonts w:ascii="Times New Roman" w:hAnsi="Times New Roman" w:cs="Times New Roman"/>
          <w:color w:val="000000"/>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Да ли се изабраном опцијом уводе организационе, управљачке или институционалне промене и које су то промене?</w:t>
      </w:r>
    </w:p>
    <w:p w:rsidR="00D31F36" w:rsidRPr="00B33AAE" w:rsidRDefault="00D31F36" w:rsidP="00F41A45">
      <w:pPr>
        <w:pStyle w:val="ListParagraph"/>
        <w:numPr>
          <w:ilvl w:val="0"/>
          <w:numId w:val="12"/>
        </w:numPr>
        <w:spacing w:after="90"/>
        <w:jc w:val="both"/>
        <w:rPr>
          <w:rFonts w:ascii="Times New Roman" w:hAnsi="Times New Roman" w:cs="Times New Roman"/>
          <w:color w:val="FF0000"/>
          <w:sz w:val="24"/>
          <w:szCs w:val="24"/>
          <w:lang w:val="sr-Cyrl-RS"/>
        </w:rPr>
      </w:pPr>
      <w:r w:rsidRPr="003266FF">
        <w:rPr>
          <w:rFonts w:ascii="Times New Roman" w:hAnsi="Times New Roman" w:cs="Times New Roman"/>
          <w:sz w:val="24"/>
          <w:szCs w:val="24"/>
          <w:lang w:val="sr-Cyrl-RS"/>
        </w:rPr>
        <w:t xml:space="preserve">Не уводе се институционалне промене. </w:t>
      </w:r>
      <w:r w:rsidR="00324661" w:rsidRPr="003266FF">
        <w:rPr>
          <w:rFonts w:ascii="Times New Roman" w:hAnsi="Times New Roman" w:cs="Times New Roman"/>
          <w:sz w:val="24"/>
          <w:szCs w:val="24"/>
          <w:lang w:val="sr-Cyrl-RS"/>
        </w:rPr>
        <w:t>П</w:t>
      </w:r>
      <w:r w:rsidRPr="003266FF">
        <w:rPr>
          <w:rFonts w:ascii="Times New Roman" w:hAnsi="Times New Roman" w:cs="Times New Roman"/>
          <w:sz w:val="24"/>
          <w:szCs w:val="24"/>
          <w:lang w:val="sr-Cyrl-RS"/>
        </w:rPr>
        <w:t xml:space="preserve">редвиђено </w:t>
      </w:r>
      <w:r w:rsidR="00324661" w:rsidRPr="003266FF">
        <w:rPr>
          <w:rFonts w:ascii="Times New Roman" w:hAnsi="Times New Roman" w:cs="Times New Roman"/>
          <w:sz w:val="24"/>
          <w:szCs w:val="24"/>
          <w:lang w:val="sr-Cyrl-RS"/>
        </w:rPr>
        <w:t xml:space="preserve">је </w:t>
      </w:r>
      <w:r w:rsidR="00E10336" w:rsidRPr="003266FF">
        <w:rPr>
          <w:rFonts w:ascii="Times New Roman" w:hAnsi="Times New Roman" w:cs="Times New Roman"/>
          <w:sz w:val="24"/>
          <w:szCs w:val="24"/>
          <w:lang w:val="sr-Cyrl-RS"/>
        </w:rPr>
        <w:t>формирање посебног</w:t>
      </w:r>
      <w:r w:rsidR="00561BDE" w:rsidRPr="003266FF">
        <w:rPr>
          <w:rFonts w:ascii="Times New Roman" w:hAnsi="Times New Roman" w:cs="Times New Roman"/>
          <w:sz w:val="24"/>
          <w:szCs w:val="24"/>
          <w:lang w:val="sr-Cyrl-RS"/>
        </w:rPr>
        <w:t xml:space="preserve"> </w:t>
      </w:r>
      <w:r w:rsidRPr="003266FF">
        <w:rPr>
          <w:rFonts w:ascii="Times New Roman" w:hAnsi="Times New Roman" w:cs="Times New Roman"/>
          <w:sz w:val="24"/>
          <w:szCs w:val="24"/>
          <w:lang w:val="sr-Cyrl-RS"/>
        </w:rPr>
        <w:t>управљачког тела</w:t>
      </w:r>
      <w:r w:rsidR="00F12DAC">
        <w:rPr>
          <w:rFonts w:ascii="Times New Roman" w:hAnsi="Times New Roman" w:cs="Times New Roman"/>
          <w:sz w:val="24"/>
          <w:szCs w:val="24"/>
          <w:lang w:val="sr-Cyrl-RS"/>
        </w:rPr>
        <w:t xml:space="preserve"> на нивоу Републичког завода за статистику</w:t>
      </w:r>
      <w:r w:rsidRPr="003266FF">
        <w:rPr>
          <w:rFonts w:ascii="Times New Roman" w:hAnsi="Times New Roman" w:cs="Times New Roman"/>
          <w:sz w:val="24"/>
          <w:szCs w:val="24"/>
          <w:lang w:val="sr-Cyrl-RS"/>
        </w:rPr>
        <w:t xml:space="preserve"> са задатком да организује и координира рад учесника у Попису</w:t>
      </w:r>
      <w:r w:rsidR="00337511">
        <w:rPr>
          <w:rFonts w:ascii="Times New Roman" w:hAnsi="Times New Roman" w:cs="Times New Roman"/>
          <w:sz w:val="24"/>
          <w:szCs w:val="24"/>
          <w:lang w:val="sr-Cyrl-RS"/>
        </w:rPr>
        <w:t xml:space="preserve">, </w:t>
      </w:r>
      <w:r w:rsidRPr="003266FF">
        <w:rPr>
          <w:rFonts w:ascii="Times New Roman" w:hAnsi="Times New Roman" w:cs="Times New Roman"/>
          <w:sz w:val="24"/>
          <w:szCs w:val="24"/>
          <w:lang w:val="sr-Cyrl-RS"/>
        </w:rPr>
        <w:t xml:space="preserve">као и формирање </w:t>
      </w:r>
      <w:r w:rsidR="00EC31F8" w:rsidRPr="003266FF">
        <w:rPr>
          <w:rFonts w:ascii="Times New Roman" w:hAnsi="Times New Roman" w:cs="Times New Roman"/>
          <w:sz w:val="24"/>
          <w:szCs w:val="24"/>
          <w:lang w:val="sr-Cyrl-RS"/>
        </w:rPr>
        <w:t>п</w:t>
      </w:r>
      <w:r w:rsidRPr="003266FF">
        <w:rPr>
          <w:rFonts w:ascii="Times New Roman" w:hAnsi="Times New Roman" w:cs="Times New Roman"/>
          <w:sz w:val="24"/>
          <w:szCs w:val="24"/>
          <w:lang w:val="sr-Cyrl-RS"/>
        </w:rPr>
        <w:t>описних комисија у општинама и градовима и Граду Београду</w:t>
      </w:r>
      <w:r w:rsidR="00337511">
        <w:rPr>
          <w:rFonts w:ascii="Times New Roman" w:hAnsi="Times New Roman" w:cs="Times New Roman"/>
          <w:sz w:val="24"/>
          <w:szCs w:val="24"/>
          <w:lang w:val="sr-Cyrl-RS"/>
        </w:rPr>
        <w:t xml:space="preserve"> где је </w:t>
      </w:r>
      <w:r w:rsidR="00337511" w:rsidRPr="00337511">
        <w:rPr>
          <w:rFonts w:ascii="Times New Roman" w:hAnsi="Times New Roman" w:cs="Times New Roman"/>
          <w:sz w:val="24"/>
          <w:szCs w:val="24"/>
          <w:lang w:val="sr-Cyrl-RS"/>
        </w:rPr>
        <w:t>заступљена пољопривредна производња</w:t>
      </w:r>
      <w:r w:rsidRPr="003266FF">
        <w:rPr>
          <w:rFonts w:ascii="Times New Roman" w:hAnsi="Times New Roman" w:cs="Times New Roman"/>
          <w:sz w:val="24"/>
          <w:szCs w:val="24"/>
          <w:lang w:val="sr-Cyrl-RS"/>
        </w:rPr>
        <w:t xml:space="preserve">. </w:t>
      </w:r>
      <w:r w:rsidR="00E10336" w:rsidRPr="003266FF">
        <w:rPr>
          <w:rFonts w:ascii="Times New Roman" w:hAnsi="Times New Roman" w:cs="Times New Roman"/>
          <w:sz w:val="24"/>
          <w:szCs w:val="24"/>
          <w:lang w:val="sr-Cyrl-RS"/>
        </w:rPr>
        <w:t>Ова управљачка тела имају привремени мандат који траје до завршетка прописаних задатака.</w:t>
      </w:r>
    </w:p>
    <w:p w:rsidR="00B33AAE" w:rsidRPr="00E16E2F" w:rsidRDefault="00B33AAE" w:rsidP="008F327F">
      <w:pPr>
        <w:pStyle w:val="ListParagraph"/>
        <w:numPr>
          <w:ilvl w:val="0"/>
          <w:numId w:val="12"/>
        </w:numPr>
        <w:spacing w:after="90"/>
        <w:jc w:val="both"/>
        <w:rPr>
          <w:rFonts w:ascii="Times New Roman" w:hAnsi="Times New Roman" w:cs="Times New Roman"/>
          <w:sz w:val="24"/>
          <w:szCs w:val="24"/>
          <w:lang w:val="sr-Cyrl-RS"/>
        </w:rPr>
      </w:pPr>
      <w:r w:rsidRPr="00E16E2F">
        <w:rPr>
          <w:rFonts w:ascii="Times New Roman" w:hAnsi="Times New Roman" w:cs="Times New Roman"/>
          <w:sz w:val="24"/>
          <w:szCs w:val="24"/>
          <w:lang w:val="sr-Cyrl-RS"/>
        </w:rPr>
        <w:t xml:space="preserve">Нацртом закона предвиђено је да директор Републичког завода за статистику </w:t>
      </w:r>
      <w:r w:rsidR="00727BD6">
        <w:rPr>
          <w:rFonts w:ascii="Times New Roman" w:hAnsi="Times New Roman" w:cs="Times New Roman"/>
          <w:sz w:val="24"/>
          <w:szCs w:val="24"/>
          <w:lang w:val="sr-Cyrl-RS"/>
        </w:rPr>
        <w:t>утврђује</w:t>
      </w:r>
      <w:r w:rsidR="00727BD6" w:rsidRPr="00727BD6">
        <w:rPr>
          <w:rFonts w:ascii="Times New Roman" w:hAnsi="Times New Roman" w:cs="Times New Roman"/>
          <w:sz w:val="24"/>
          <w:szCs w:val="24"/>
          <w:lang w:val="sr-Cyrl-RS"/>
        </w:rPr>
        <w:t xml:space="preserve"> </w:t>
      </w:r>
      <w:r w:rsidR="008F327F">
        <w:rPr>
          <w:rFonts w:ascii="Times New Roman" w:hAnsi="Times New Roman" w:cs="Times New Roman"/>
          <w:sz w:val="24"/>
          <w:szCs w:val="24"/>
          <w:lang w:val="sr-Cyrl-RS"/>
        </w:rPr>
        <w:t>М</w:t>
      </w:r>
      <w:r w:rsidR="00727BD6" w:rsidRPr="00727BD6">
        <w:rPr>
          <w:rFonts w:ascii="Times New Roman" w:hAnsi="Times New Roman" w:cs="Times New Roman"/>
          <w:sz w:val="24"/>
          <w:szCs w:val="24"/>
          <w:lang w:val="sr-Cyrl-RS"/>
        </w:rPr>
        <w:t xml:space="preserve">етодологију пописа и садржај пописног упитника у складу са овим законом и општеприхваћеним </w:t>
      </w:r>
      <w:r w:rsidR="008F327F">
        <w:rPr>
          <w:rFonts w:ascii="Times New Roman" w:hAnsi="Times New Roman" w:cs="Times New Roman"/>
          <w:sz w:val="24"/>
          <w:szCs w:val="24"/>
          <w:lang w:val="sr-Cyrl-RS"/>
        </w:rPr>
        <w:t>правилима статистистичке струке,</w:t>
      </w:r>
      <w:r w:rsidR="00727BD6" w:rsidRPr="00727BD6">
        <w:rPr>
          <w:rFonts w:ascii="Times New Roman" w:hAnsi="Times New Roman" w:cs="Times New Roman"/>
          <w:sz w:val="24"/>
          <w:szCs w:val="24"/>
          <w:lang w:val="sr-Cyrl-RS"/>
        </w:rPr>
        <w:t xml:space="preserve"> </w:t>
      </w:r>
      <w:r w:rsidR="00727BD6" w:rsidRPr="008F327F">
        <w:rPr>
          <w:rFonts w:ascii="Times New Roman" w:hAnsi="Times New Roman" w:cs="Times New Roman"/>
          <w:sz w:val="24"/>
          <w:szCs w:val="24"/>
          <w:lang w:val="sr-Cyrl-RS"/>
        </w:rPr>
        <w:t>најкасније до 31. децембра 2022.</w:t>
      </w:r>
      <w:r w:rsidR="00727BD6" w:rsidRPr="008C1A86">
        <w:rPr>
          <w:lang w:val="sr-Latn-RS"/>
        </w:rPr>
        <w:t xml:space="preserve"> </w:t>
      </w:r>
      <w:r w:rsidRPr="00E16E2F">
        <w:rPr>
          <w:rFonts w:ascii="Times New Roman" w:hAnsi="Times New Roman" w:cs="Times New Roman"/>
          <w:sz w:val="24"/>
          <w:szCs w:val="24"/>
          <w:lang w:val="sr-Cyrl-RS"/>
        </w:rPr>
        <w:t xml:space="preserve">Републички завод за статистику објављује резултате Пописа од јавног значаја, и то: прелиминарне </w:t>
      </w:r>
      <w:r w:rsidR="008F327F">
        <w:rPr>
          <w:rFonts w:ascii="Times New Roman" w:hAnsi="Times New Roman" w:cs="Times New Roman"/>
          <w:sz w:val="24"/>
          <w:szCs w:val="24"/>
          <w:lang w:val="sr-Cyrl-RS"/>
        </w:rPr>
        <w:t xml:space="preserve">резултате Пописа </w:t>
      </w:r>
      <w:r w:rsidR="008F327F" w:rsidRPr="008F327F">
        <w:rPr>
          <w:rFonts w:ascii="Times New Roman" w:hAnsi="Times New Roman" w:cs="Times New Roman"/>
          <w:sz w:val="24"/>
          <w:szCs w:val="24"/>
          <w:lang w:val="sr-Cyrl-RS"/>
        </w:rPr>
        <w:t xml:space="preserve">најкасније до 31. јануара 2024. године </w:t>
      </w:r>
      <w:r w:rsidRPr="00E16E2F">
        <w:rPr>
          <w:rFonts w:ascii="Times New Roman" w:hAnsi="Times New Roman" w:cs="Times New Roman"/>
          <w:sz w:val="24"/>
          <w:szCs w:val="24"/>
          <w:lang w:val="sr-Cyrl-RS"/>
        </w:rPr>
        <w:t xml:space="preserve">и коначне резултате Пописа, заједно са метаподацима и извештајем о квалитету, </w:t>
      </w:r>
      <w:r w:rsidR="008F327F" w:rsidRPr="008F327F">
        <w:rPr>
          <w:rFonts w:ascii="Times New Roman" w:hAnsi="Times New Roman" w:cs="Times New Roman"/>
          <w:sz w:val="24"/>
          <w:szCs w:val="24"/>
          <w:lang w:val="sr-Cyrl-RS"/>
        </w:rPr>
        <w:t>најкасније до 31. децембра 2025. године.</w:t>
      </w:r>
      <w:r w:rsidRPr="00E16E2F">
        <w:rPr>
          <w:rFonts w:ascii="Times New Roman" w:hAnsi="Times New Roman" w:cs="Times New Roman"/>
          <w:sz w:val="24"/>
          <w:szCs w:val="24"/>
          <w:lang w:val="sr-Cyrl-RS"/>
        </w:rPr>
        <w:t xml:space="preserve"> Резултати се објављују искључиво у виду агрегираних података, и доступни су свима под једнаким условима на званичном веб-сајту Републичког завода за статистику (члан 2</w:t>
      </w:r>
      <w:r w:rsidR="008F327F">
        <w:rPr>
          <w:rFonts w:ascii="Times New Roman" w:hAnsi="Times New Roman" w:cs="Times New Roman"/>
          <w:sz w:val="24"/>
          <w:szCs w:val="24"/>
          <w:lang w:val="sr-Cyrl-RS"/>
        </w:rPr>
        <w:t>2</w:t>
      </w:r>
      <w:r w:rsidRPr="00E16E2F">
        <w:rPr>
          <w:rFonts w:ascii="Times New Roman" w:hAnsi="Times New Roman" w:cs="Times New Roman"/>
          <w:sz w:val="24"/>
          <w:szCs w:val="24"/>
          <w:lang w:val="sr-Cyrl-RS"/>
        </w:rPr>
        <w:t xml:space="preserve">. Нацрта закона).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color w:val="000000"/>
          <w:sz w:val="24"/>
          <w:szCs w:val="24"/>
          <w:lang w:val="ru-RU"/>
        </w:rPr>
        <w:t xml:space="preserve">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w:t>
      </w:r>
      <w:r w:rsidRPr="003266FF">
        <w:rPr>
          <w:rFonts w:ascii="Times New Roman" w:hAnsi="Times New Roman" w:cs="Times New Roman"/>
          <w:sz w:val="24"/>
          <w:szCs w:val="24"/>
          <w:lang w:val="ru-RU"/>
        </w:rPr>
        <w:t>мере за побољшање тих капацитета?</w:t>
      </w:r>
    </w:p>
    <w:p w:rsidR="00241941" w:rsidRDefault="00ED62D7" w:rsidP="00AF615E">
      <w:pPr>
        <w:pStyle w:val="ListParagraph"/>
        <w:numPr>
          <w:ilvl w:val="0"/>
          <w:numId w:val="12"/>
        </w:numPr>
        <w:jc w:val="both"/>
        <w:rPr>
          <w:rFonts w:ascii="Times New Roman" w:hAnsi="Times New Roman" w:cs="Times New Roman"/>
          <w:sz w:val="24"/>
          <w:szCs w:val="24"/>
          <w:lang w:val="sr-Cyrl-RS"/>
        </w:rPr>
      </w:pPr>
      <w:r w:rsidRPr="00AF615E">
        <w:rPr>
          <w:rFonts w:ascii="Times New Roman" w:hAnsi="Times New Roman" w:cs="Times New Roman"/>
          <w:sz w:val="24"/>
          <w:szCs w:val="24"/>
          <w:lang w:val="sr-Cyrl-RS"/>
        </w:rPr>
        <w:t xml:space="preserve">За спровођење изабране опције потребно је ојачати </w:t>
      </w:r>
      <w:r w:rsidR="00E10336" w:rsidRPr="00AF615E">
        <w:rPr>
          <w:rFonts w:ascii="Times New Roman" w:hAnsi="Times New Roman" w:cs="Times New Roman"/>
          <w:sz w:val="24"/>
          <w:szCs w:val="24"/>
          <w:lang w:val="sr-Cyrl-RS"/>
        </w:rPr>
        <w:t xml:space="preserve">кадровске </w:t>
      </w:r>
      <w:r w:rsidRPr="00AF615E">
        <w:rPr>
          <w:rFonts w:ascii="Times New Roman" w:hAnsi="Times New Roman" w:cs="Times New Roman"/>
          <w:sz w:val="24"/>
          <w:szCs w:val="24"/>
          <w:lang w:val="sr-Cyrl-RS"/>
        </w:rPr>
        <w:t>капацитете Р</w:t>
      </w:r>
      <w:r w:rsidR="00AF615E" w:rsidRPr="00AF615E">
        <w:rPr>
          <w:rFonts w:ascii="Times New Roman" w:hAnsi="Times New Roman" w:cs="Times New Roman"/>
          <w:sz w:val="24"/>
          <w:szCs w:val="24"/>
          <w:lang w:val="sr-Cyrl-RS"/>
        </w:rPr>
        <w:t>епубличког завода за статистику у циљу благовремене реализације планираних активности у свим фазама Пописа.</w:t>
      </w:r>
      <w:r w:rsidR="00B33AAE">
        <w:rPr>
          <w:rFonts w:ascii="Times New Roman" w:hAnsi="Times New Roman" w:cs="Times New Roman"/>
          <w:sz w:val="24"/>
          <w:szCs w:val="24"/>
          <w:lang w:val="sr-Cyrl-RS"/>
        </w:rPr>
        <w:t xml:space="preserve"> РЗС не располаже довољним бројем запослених лица одговарајуће стручности, што је закључак мисије Евростата.</w:t>
      </w:r>
      <w:r w:rsidR="00AF615E" w:rsidRPr="00AF615E">
        <w:rPr>
          <w:rFonts w:ascii="Times New Roman" w:hAnsi="Times New Roman" w:cs="Times New Roman"/>
          <w:sz w:val="24"/>
          <w:szCs w:val="24"/>
          <w:lang w:val="sr-Cyrl-RS"/>
        </w:rPr>
        <w:t xml:space="preserve"> </w:t>
      </w:r>
      <w:r w:rsidR="00B33AAE">
        <w:rPr>
          <w:rFonts w:ascii="Times New Roman" w:hAnsi="Times New Roman" w:cs="Times New Roman"/>
          <w:sz w:val="24"/>
          <w:szCs w:val="24"/>
          <w:lang w:val="sr-Cyrl-RS"/>
        </w:rPr>
        <w:t>За обављање појединих послова у вези са Пописом биће неопходно ангажовање одређеног броја лица по уговору о приврем</w:t>
      </w:r>
      <w:r w:rsidR="00241941">
        <w:rPr>
          <w:rFonts w:ascii="Times New Roman" w:hAnsi="Times New Roman" w:cs="Times New Roman"/>
          <w:sz w:val="24"/>
          <w:szCs w:val="24"/>
          <w:lang w:val="sr-Cyrl-RS"/>
        </w:rPr>
        <w:t xml:space="preserve">еним и повременим пословима (до 40, у зависности од фаза Пописа). </w:t>
      </w:r>
    </w:p>
    <w:p w:rsidR="00241941" w:rsidRPr="00241941" w:rsidRDefault="00AF615E" w:rsidP="007C15C6">
      <w:pPr>
        <w:pStyle w:val="ListParagraph"/>
        <w:numPr>
          <w:ilvl w:val="0"/>
          <w:numId w:val="12"/>
        </w:numPr>
        <w:spacing w:before="120" w:line="320" w:lineRule="exact"/>
        <w:ind w:right="-1"/>
        <w:jc w:val="both"/>
        <w:rPr>
          <w:rFonts w:ascii="Times New Roman" w:hAnsi="Times New Roman" w:cs="Times New Roman"/>
          <w:sz w:val="24"/>
          <w:szCs w:val="24"/>
          <w:lang w:val="sr-Cyrl-RS"/>
        </w:rPr>
      </w:pPr>
      <w:r w:rsidRPr="00241941">
        <w:rPr>
          <w:rFonts w:ascii="Times New Roman" w:hAnsi="Times New Roman" w:cs="Times New Roman"/>
          <w:sz w:val="24"/>
          <w:szCs w:val="24"/>
          <w:lang w:val="sr-Cyrl-RS"/>
        </w:rPr>
        <w:t xml:space="preserve">Како квалитет </w:t>
      </w:r>
      <w:r w:rsidR="00241941">
        <w:rPr>
          <w:rFonts w:ascii="Times New Roman" w:hAnsi="Times New Roman" w:cs="Times New Roman"/>
          <w:sz w:val="24"/>
          <w:szCs w:val="24"/>
          <w:lang w:val="sr-Cyrl-RS"/>
        </w:rPr>
        <w:t>П</w:t>
      </w:r>
      <w:r w:rsidRPr="00241941">
        <w:rPr>
          <w:rFonts w:ascii="Times New Roman" w:hAnsi="Times New Roman" w:cs="Times New Roman"/>
          <w:sz w:val="24"/>
          <w:szCs w:val="24"/>
          <w:lang w:val="sr-Cyrl-RS"/>
        </w:rPr>
        <w:t xml:space="preserve">описа умногоме зависи од добро организоване и једнообразне обуке свих лица која ће обављати и контролисати теренско прикупљање података, планиране су вишедневне инструктаже непосредних учесника </w:t>
      </w:r>
      <w:r w:rsidR="00241941">
        <w:rPr>
          <w:rFonts w:ascii="Times New Roman" w:hAnsi="Times New Roman" w:cs="Times New Roman"/>
          <w:sz w:val="24"/>
          <w:szCs w:val="24"/>
          <w:lang w:val="sr-Cyrl-RS"/>
        </w:rPr>
        <w:t>П</w:t>
      </w:r>
      <w:r w:rsidRPr="00241941">
        <w:rPr>
          <w:rFonts w:ascii="Times New Roman" w:hAnsi="Times New Roman" w:cs="Times New Roman"/>
          <w:sz w:val="24"/>
          <w:szCs w:val="24"/>
          <w:lang w:val="sr-Cyrl-RS"/>
        </w:rPr>
        <w:t>описа</w:t>
      </w:r>
      <w:r w:rsidR="00D31126" w:rsidRPr="00241941">
        <w:rPr>
          <w:rFonts w:ascii="Times New Roman" w:hAnsi="Times New Roman" w:cs="Times New Roman"/>
          <w:sz w:val="24"/>
          <w:szCs w:val="24"/>
          <w:lang w:val="sr-Cyrl-RS"/>
        </w:rPr>
        <w:t xml:space="preserve"> (укупно око 4000 лица)</w:t>
      </w:r>
      <w:r w:rsidRPr="00241941">
        <w:rPr>
          <w:rFonts w:ascii="Times New Roman" w:hAnsi="Times New Roman" w:cs="Times New Roman"/>
          <w:sz w:val="24"/>
          <w:szCs w:val="24"/>
          <w:lang w:val="sr-Cyrl-RS"/>
        </w:rPr>
        <w:t>: регионалних и општинских координатора, чланова пописних комисија, пописивача</w:t>
      </w:r>
      <w:r w:rsidR="00D31126" w:rsidRPr="00241941">
        <w:rPr>
          <w:rFonts w:ascii="Times New Roman" w:hAnsi="Times New Roman" w:cs="Times New Roman"/>
          <w:sz w:val="24"/>
          <w:szCs w:val="24"/>
          <w:lang w:val="sr-Cyrl-RS"/>
        </w:rPr>
        <w:t xml:space="preserve"> </w:t>
      </w:r>
      <w:r w:rsidRPr="00241941">
        <w:rPr>
          <w:rFonts w:ascii="Times New Roman" w:hAnsi="Times New Roman" w:cs="Times New Roman"/>
          <w:sz w:val="24"/>
          <w:szCs w:val="24"/>
          <w:lang w:val="sr-Cyrl-RS"/>
        </w:rPr>
        <w:t xml:space="preserve"> и других извршилаца пописних задатака.</w:t>
      </w:r>
      <w:r w:rsidR="00241941">
        <w:rPr>
          <w:rFonts w:ascii="Times New Roman" w:hAnsi="Times New Roman" w:cs="Times New Roman"/>
          <w:sz w:val="24"/>
          <w:szCs w:val="24"/>
          <w:lang w:val="sr-Cyrl-RS"/>
        </w:rPr>
        <w:t xml:space="preserve"> Обуке ће се </w:t>
      </w:r>
      <w:r w:rsidR="00241941" w:rsidRPr="00AF615E">
        <w:rPr>
          <w:rFonts w:ascii="Times New Roman" w:hAnsi="Times New Roman" w:cs="Times New Roman"/>
          <w:sz w:val="24"/>
          <w:szCs w:val="24"/>
          <w:lang w:val="sr-Cyrl-RS"/>
        </w:rPr>
        <w:t xml:space="preserve"> врши</w:t>
      </w:r>
      <w:r w:rsidR="00241941">
        <w:rPr>
          <w:rFonts w:ascii="Times New Roman" w:hAnsi="Times New Roman" w:cs="Times New Roman"/>
          <w:sz w:val="24"/>
          <w:szCs w:val="24"/>
          <w:lang w:val="sr-Cyrl-RS"/>
        </w:rPr>
        <w:t>ти</w:t>
      </w:r>
      <w:r w:rsidR="00241941" w:rsidRPr="00AF615E">
        <w:rPr>
          <w:rFonts w:ascii="Times New Roman" w:hAnsi="Times New Roman" w:cs="Times New Roman"/>
          <w:sz w:val="24"/>
          <w:szCs w:val="24"/>
          <w:lang w:val="sr-Cyrl-RS"/>
        </w:rPr>
        <w:t xml:space="preserve"> у више етапа. </w:t>
      </w:r>
      <w:r w:rsidR="00241941" w:rsidRPr="00241941">
        <w:rPr>
          <w:rFonts w:ascii="Times New Roman" w:hAnsi="Times New Roman" w:cs="Times New Roman"/>
          <w:sz w:val="24"/>
          <w:szCs w:val="24"/>
          <w:lang w:val="sr-Cyrl-RS"/>
        </w:rPr>
        <w:t xml:space="preserve">Током обуке пописивача и инструктора  неопходно је обезбедити ИТ подршку на свим инструктажним пунктовима, те додатно обучити око 200 информатичара који ће пружати техничку подршку, како за време обуке пописивача и инструктора, тако и током теренске реализације </w:t>
      </w:r>
      <w:r w:rsidR="00241941">
        <w:rPr>
          <w:rFonts w:ascii="Times New Roman" w:hAnsi="Times New Roman" w:cs="Times New Roman"/>
          <w:sz w:val="24"/>
          <w:szCs w:val="24"/>
          <w:lang w:val="sr-Cyrl-RS"/>
        </w:rPr>
        <w:t>П</w:t>
      </w:r>
      <w:r w:rsidR="00241941" w:rsidRPr="00241941">
        <w:rPr>
          <w:rFonts w:ascii="Times New Roman" w:hAnsi="Times New Roman" w:cs="Times New Roman"/>
          <w:sz w:val="24"/>
          <w:szCs w:val="24"/>
          <w:lang w:val="sr-Cyrl-RS"/>
        </w:rPr>
        <w:t xml:space="preserve">описа.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F41A45" w:rsidRPr="003266FF" w:rsidRDefault="004C5663"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Не</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4) Да ли је изабрана опција у сагласности са важећим прописима, међународним споразумима и усвојеним документима јавних политика?</w:t>
      </w:r>
    </w:p>
    <w:p w:rsidR="00192E99" w:rsidRPr="003266FF" w:rsidRDefault="004C5663" w:rsidP="00F41A45">
      <w:pPr>
        <w:pStyle w:val="ListParagraph"/>
        <w:numPr>
          <w:ilvl w:val="0"/>
          <w:numId w:val="10"/>
        </w:num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sr-Cyrl-RS"/>
        </w:rPr>
        <w:t>Да</w:t>
      </w:r>
      <w:r w:rsidR="004E2DE5" w:rsidRPr="003266FF">
        <w:rPr>
          <w:rFonts w:ascii="Times New Roman" w:hAnsi="Times New Roman" w:cs="Times New Roman"/>
          <w:sz w:val="24"/>
          <w:szCs w:val="24"/>
          <w:lang w:val="sr-Cyrl-RS"/>
        </w:rPr>
        <w:t>.</w:t>
      </w:r>
      <w:r w:rsidR="00192E99" w:rsidRPr="003266FF">
        <w:rPr>
          <w:rFonts w:ascii="Times New Roman" w:hAnsi="Times New Roman" w:cs="Times New Roman"/>
          <w:sz w:val="24"/>
          <w:szCs w:val="24"/>
          <w:lang w:val="ru-RU"/>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5) Да ли изабрана опција утиче на владавину права и безбедност?</w:t>
      </w:r>
    </w:p>
    <w:p w:rsidR="00F41A45" w:rsidRPr="003266FF" w:rsidRDefault="006B15ED"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Није применљиво.</w:t>
      </w:r>
      <w:r w:rsidR="00F41A45" w:rsidRPr="003266FF">
        <w:rPr>
          <w:rFonts w:ascii="Times New Roman" w:hAnsi="Times New Roman" w:cs="Times New Roman"/>
          <w:sz w:val="24"/>
          <w:szCs w:val="24"/>
          <w:lang w:val="sr-Cyrl-RS"/>
        </w:rPr>
        <w:t xml:space="preserve"> </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6) Да ли изабрана опција утиче на одговорност и транспарентност рада јавне управе и на који начин?</w:t>
      </w:r>
    </w:p>
    <w:p w:rsidR="00192E99" w:rsidRPr="003266FF" w:rsidRDefault="00E10336"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Све активности у вези са спровођењем </w:t>
      </w:r>
      <w:r w:rsidR="00E25F2C">
        <w:rPr>
          <w:rFonts w:ascii="Times New Roman" w:hAnsi="Times New Roman" w:cs="Times New Roman"/>
          <w:sz w:val="24"/>
          <w:szCs w:val="24"/>
          <w:lang w:val="sr-Cyrl-RS"/>
        </w:rPr>
        <w:t>П</w:t>
      </w:r>
      <w:r w:rsidRPr="003266FF">
        <w:rPr>
          <w:rFonts w:ascii="Times New Roman" w:hAnsi="Times New Roman" w:cs="Times New Roman"/>
          <w:sz w:val="24"/>
          <w:szCs w:val="24"/>
          <w:lang w:val="sr-Cyrl-RS"/>
        </w:rPr>
        <w:t>описа</w:t>
      </w:r>
      <w:r w:rsidR="00ED62D7" w:rsidRPr="003266FF">
        <w:rPr>
          <w:rFonts w:ascii="Times New Roman" w:hAnsi="Times New Roman" w:cs="Times New Roman"/>
          <w:sz w:val="24"/>
          <w:szCs w:val="24"/>
          <w:lang w:val="sr-Cyrl-RS"/>
        </w:rPr>
        <w:t xml:space="preserve"> су </w:t>
      </w:r>
      <w:r w:rsidR="00192E99" w:rsidRPr="003266FF">
        <w:rPr>
          <w:rFonts w:ascii="Times New Roman" w:hAnsi="Times New Roman" w:cs="Times New Roman"/>
          <w:sz w:val="24"/>
          <w:szCs w:val="24"/>
          <w:lang w:val="sr-Cyrl-RS"/>
        </w:rPr>
        <w:t>транспарент</w:t>
      </w:r>
      <w:r w:rsidR="00ED62D7" w:rsidRPr="003266FF">
        <w:rPr>
          <w:rFonts w:ascii="Times New Roman" w:hAnsi="Times New Roman" w:cs="Times New Roman"/>
          <w:sz w:val="24"/>
          <w:szCs w:val="24"/>
          <w:lang w:val="sr-Cyrl-RS"/>
        </w:rPr>
        <w:t>н</w:t>
      </w:r>
      <w:r w:rsidRPr="003266FF">
        <w:rPr>
          <w:rFonts w:ascii="Times New Roman" w:hAnsi="Times New Roman" w:cs="Times New Roman"/>
          <w:sz w:val="24"/>
          <w:szCs w:val="24"/>
          <w:lang w:val="sr-Cyrl-RS"/>
        </w:rPr>
        <w:t>е</w:t>
      </w:r>
      <w:r w:rsidR="00192E99" w:rsidRPr="003266FF">
        <w:rPr>
          <w:rFonts w:ascii="Times New Roman" w:hAnsi="Times New Roman" w:cs="Times New Roman"/>
          <w:sz w:val="24"/>
          <w:szCs w:val="24"/>
          <w:lang w:val="sr-Cyrl-RS"/>
        </w:rPr>
        <w:t>.</w:t>
      </w:r>
    </w:p>
    <w:p w:rsidR="009A137D" w:rsidRPr="003266FF" w:rsidRDefault="009A137D" w:rsidP="005C5B54">
      <w:pPr>
        <w:spacing w:after="90"/>
        <w:jc w:val="both"/>
        <w:rPr>
          <w:rFonts w:ascii="Times New Roman" w:hAnsi="Times New Roman" w:cs="Times New Roman"/>
          <w:sz w:val="24"/>
          <w:szCs w:val="24"/>
          <w:lang w:val="ru-RU"/>
        </w:rPr>
      </w:pPr>
      <w:r w:rsidRPr="003266FF">
        <w:rPr>
          <w:rFonts w:ascii="Times New Roman" w:hAnsi="Times New Roman" w:cs="Times New Roman"/>
          <w:sz w:val="24"/>
          <w:szCs w:val="24"/>
          <w:lang w:val="ru-RU"/>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D44BD9" w:rsidRPr="003266FF" w:rsidRDefault="00D44BD9" w:rsidP="00D44BD9">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Није применљиво. </w:t>
      </w:r>
    </w:p>
    <w:p w:rsidR="00DD2AC5" w:rsidRPr="003266FF" w:rsidRDefault="00DD2AC5" w:rsidP="005C5B54">
      <w:pPr>
        <w:spacing w:after="45"/>
        <w:jc w:val="both"/>
        <w:rPr>
          <w:rFonts w:ascii="Times New Roman" w:hAnsi="Times New Roman" w:cs="Times New Roman"/>
          <w:b/>
          <w:sz w:val="24"/>
          <w:szCs w:val="24"/>
          <w:lang w:val="ru-RU"/>
        </w:rPr>
      </w:pPr>
    </w:p>
    <w:p w:rsidR="00241941" w:rsidRDefault="00241941" w:rsidP="005C5B54">
      <w:pPr>
        <w:spacing w:after="45"/>
        <w:jc w:val="both"/>
        <w:rPr>
          <w:rFonts w:ascii="Times New Roman" w:hAnsi="Times New Roman" w:cs="Times New Roman"/>
          <w:b/>
          <w:sz w:val="24"/>
          <w:szCs w:val="24"/>
          <w:lang w:val="ru-RU"/>
        </w:rPr>
      </w:pPr>
    </w:p>
    <w:p w:rsidR="009A137D" w:rsidRPr="003266FF" w:rsidRDefault="009A137D" w:rsidP="005C5B54">
      <w:pPr>
        <w:spacing w:after="45"/>
        <w:jc w:val="both"/>
        <w:rPr>
          <w:rFonts w:ascii="Times New Roman" w:hAnsi="Times New Roman" w:cs="Times New Roman"/>
          <w:sz w:val="24"/>
          <w:szCs w:val="24"/>
          <w:lang w:val="ru-RU"/>
        </w:rPr>
      </w:pPr>
      <w:r w:rsidRPr="003266FF">
        <w:rPr>
          <w:rFonts w:ascii="Times New Roman" w:hAnsi="Times New Roman" w:cs="Times New Roman"/>
          <w:b/>
          <w:sz w:val="24"/>
          <w:szCs w:val="24"/>
          <w:lang w:val="ru-RU"/>
        </w:rPr>
        <w:t xml:space="preserve">Кључна питања за анализу ризика </w:t>
      </w:r>
    </w:p>
    <w:p w:rsidR="00DD2AC5" w:rsidRPr="003266FF" w:rsidRDefault="00DD2AC5" w:rsidP="005C5B54">
      <w:pPr>
        <w:spacing w:after="90"/>
        <w:jc w:val="both"/>
        <w:rPr>
          <w:rFonts w:ascii="Times New Roman" w:hAnsi="Times New Roman" w:cs="Times New Roman"/>
          <w:sz w:val="24"/>
          <w:szCs w:val="24"/>
          <w:lang w:val="ru-RU"/>
        </w:rPr>
      </w:pP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ED62D7" w:rsidRPr="00020D2C" w:rsidRDefault="00E10336" w:rsidP="00F41A45">
      <w:pPr>
        <w:pStyle w:val="ListParagraph"/>
        <w:numPr>
          <w:ilvl w:val="0"/>
          <w:numId w:val="10"/>
        </w:numPr>
        <w:spacing w:after="90"/>
        <w:jc w:val="both"/>
        <w:rPr>
          <w:rFonts w:ascii="Times New Roman" w:hAnsi="Times New Roman" w:cs="Times New Roman"/>
          <w:sz w:val="24"/>
          <w:szCs w:val="24"/>
          <w:lang w:val="sr-Cyrl-RS"/>
        </w:rPr>
      </w:pPr>
      <w:r w:rsidRPr="00020D2C">
        <w:rPr>
          <w:rFonts w:ascii="Times New Roman" w:hAnsi="Times New Roman" w:cs="Times New Roman"/>
          <w:sz w:val="24"/>
          <w:szCs w:val="24"/>
          <w:lang w:val="sr-Cyrl-RS"/>
        </w:rPr>
        <w:t xml:space="preserve">Правовремено усвајање Закона о </w:t>
      </w:r>
      <w:r w:rsidR="00D31126" w:rsidRPr="00020D2C">
        <w:rPr>
          <w:rFonts w:ascii="Times New Roman" w:hAnsi="Times New Roman" w:cs="Times New Roman"/>
          <w:sz w:val="24"/>
          <w:szCs w:val="24"/>
          <w:lang w:val="sr-Cyrl-RS"/>
        </w:rPr>
        <w:t>П</w:t>
      </w:r>
      <w:r w:rsidRPr="00020D2C">
        <w:rPr>
          <w:rFonts w:ascii="Times New Roman" w:hAnsi="Times New Roman" w:cs="Times New Roman"/>
          <w:sz w:val="24"/>
          <w:szCs w:val="24"/>
          <w:lang w:val="sr-Cyrl-RS"/>
        </w:rPr>
        <w:t>опису</w:t>
      </w:r>
      <w:r w:rsidR="00D31126" w:rsidRPr="00020D2C">
        <w:rPr>
          <w:rFonts w:ascii="Times New Roman" w:hAnsi="Times New Roman" w:cs="Times New Roman"/>
          <w:sz w:val="24"/>
          <w:szCs w:val="24"/>
          <w:lang w:val="sr-Cyrl-RS"/>
        </w:rPr>
        <w:t xml:space="preserve"> пољопривреде 202</w:t>
      </w:r>
      <w:r w:rsidR="004C0FD8">
        <w:rPr>
          <w:rFonts w:ascii="Times New Roman" w:hAnsi="Times New Roman" w:cs="Times New Roman"/>
          <w:sz w:val="24"/>
          <w:szCs w:val="24"/>
        </w:rPr>
        <w:t>3</w:t>
      </w:r>
      <w:r w:rsidR="00D31126" w:rsidRPr="00020D2C">
        <w:rPr>
          <w:rFonts w:ascii="Times New Roman" w:hAnsi="Times New Roman" w:cs="Times New Roman"/>
          <w:sz w:val="24"/>
          <w:szCs w:val="24"/>
          <w:lang w:val="sr-Cyrl-RS"/>
        </w:rPr>
        <w:t>.</w:t>
      </w:r>
      <w:r w:rsidRPr="00020D2C">
        <w:rPr>
          <w:rFonts w:ascii="Times New Roman" w:hAnsi="Times New Roman" w:cs="Times New Roman"/>
          <w:sz w:val="24"/>
          <w:szCs w:val="24"/>
          <w:lang w:val="sr-Cyrl-RS"/>
        </w:rPr>
        <w:t xml:space="preserve"> и обезбеђивање финансијских средстава за спровођење </w:t>
      </w:r>
      <w:r w:rsidR="00D31126" w:rsidRPr="00020D2C">
        <w:rPr>
          <w:rFonts w:ascii="Times New Roman" w:hAnsi="Times New Roman" w:cs="Times New Roman"/>
          <w:sz w:val="24"/>
          <w:szCs w:val="24"/>
          <w:lang w:val="sr-Cyrl-RS"/>
        </w:rPr>
        <w:t>П</w:t>
      </w:r>
      <w:r w:rsidRPr="00020D2C">
        <w:rPr>
          <w:rFonts w:ascii="Times New Roman" w:hAnsi="Times New Roman" w:cs="Times New Roman"/>
          <w:sz w:val="24"/>
          <w:szCs w:val="24"/>
          <w:lang w:val="sr-Cyrl-RS"/>
        </w:rPr>
        <w:t>описа представља приоритет за доносиоце одлука у наредном периоду</w:t>
      </w:r>
      <w:r w:rsidR="00D31126" w:rsidRPr="00020D2C">
        <w:rPr>
          <w:rFonts w:ascii="Times New Roman" w:hAnsi="Times New Roman" w:cs="Times New Roman"/>
          <w:sz w:val="24"/>
          <w:szCs w:val="24"/>
          <w:lang w:val="sr-Cyrl-RS"/>
        </w:rPr>
        <w:t xml:space="preserve">, имајући у виду да је обављен </w:t>
      </w:r>
      <w:r w:rsidR="00241941" w:rsidRPr="00020D2C">
        <w:rPr>
          <w:rFonts w:ascii="Times New Roman" w:hAnsi="Times New Roman" w:cs="Times New Roman"/>
          <w:sz w:val="24"/>
          <w:szCs w:val="24"/>
          <w:lang w:val="sr-Cyrl-RS"/>
        </w:rPr>
        <w:t xml:space="preserve">процес неформалних консултација, </w:t>
      </w:r>
      <w:r w:rsidR="00D31126" w:rsidRPr="00020D2C">
        <w:rPr>
          <w:rFonts w:ascii="Times New Roman" w:hAnsi="Times New Roman" w:cs="Times New Roman"/>
          <w:sz w:val="24"/>
          <w:szCs w:val="24"/>
          <w:lang w:val="sr-Cyrl-RS"/>
        </w:rPr>
        <w:t>да је спроведена јавна расправа</w:t>
      </w:r>
      <w:r w:rsidR="00241941" w:rsidRPr="00020D2C">
        <w:rPr>
          <w:rFonts w:ascii="Times New Roman" w:hAnsi="Times New Roman" w:cs="Times New Roman"/>
          <w:sz w:val="24"/>
          <w:szCs w:val="24"/>
          <w:lang w:val="sr-Cyrl-RS"/>
        </w:rPr>
        <w:t xml:space="preserve"> о Нацрту закона и да је Нацрт закона прослеђен и Европској комисији ради прибављања мишљена.</w:t>
      </w:r>
    </w:p>
    <w:p w:rsidR="009A137D" w:rsidRPr="003266FF" w:rsidRDefault="009A137D" w:rsidP="005C5B54">
      <w:pPr>
        <w:spacing w:after="90"/>
        <w:jc w:val="both"/>
        <w:rPr>
          <w:rFonts w:ascii="Times New Roman" w:hAnsi="Times New Roman" w:cs="Times New Roman"/>
          <w:color w:val="000000"/>
          <w:sz w:val="24"/>
          <w:szCs w:val="24"/>
          <w:lang w:val="ru-RU"/>
        </w:rPr>
      </w:pPr>
      <w:r w:rsidRPr="003266FF">
        <w:rPr>
          <w:rFonts w:ascii="Times New Roman" w:hAnsi="Times New Roman" w:cs="Times New Roman"/>
          <w:color w:val="000000"/>
          <w:sz w:val="24"/>
          <w:szCs w:val="24"/>
          <w:lang w:val="ru-RU"/>
        </w:rPr>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ED62D7" w:rsidRPr="003266FF" w:rsidRDefault="00041BC6" w:rsidP="00E5401E">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 xml:space="preserve">Средства се обезбеђују из ИПА 2018 националног програма и из буџета Републике Србије. </w:t>
      </w:r>
      <w:r w:rsidR="00E52FB2" w:rsidRPr="003266FF">
        <w:rPr>
          <w:rFonts w:ascii="Times New Roman" w:hAnsi="Times New Roman" w:cs="Times New Roman"/>
          <w:sz w:val="24"/>
          <w:szCs w:val="24"/>
          <w:lang w:val="sr-Cyrl-RS"/>
        </w:rPr>
        <w:t>П</w:t>
      </w:r>
      <w:r w:rsidRPr="003266FF">
        <w:rPr>
          <w:rFonts w:ascii="Times New Roman" w:hAnsi="Times New Roman" w:cs="Times New Roman"/>
          <w:sz w:val="24"/>
          <w:szCs w:val="24"/>
          <w:lang w:val="sr-Cyrl-RS"/>
        </w:rPr>
        <w:t>редвиђено је довољно времена за спровођење поступка јавних набавки.</w:t>
      </w:r>
      <w:r w:rsidR="00206170" w:rsidRPr="003266FF">
        <w:rPr>
          <w:rFonts w:ascii="Times New Roman" w:hAnsi="Times New Roman" w:cs="Times New Roman"/>
          <w:sz w:val="24"/>
          <w:szCs w:val="24"/>
          <w:lang w:val="sr-Cyrl-RS"/>
        </w:rPr>
        <w:t xml:space="preserve"> </w:t>
      </w:r>
    </w:p>
    <w:p w:rsidR="00E10336" w:rsidRPr="003266FF" w:rsidRDefault="009A137D" w:rsidP="00E10336">
      <w:p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3) Да ли постоји још неки ризик за спровођење изабране опције?</w:t>
      </w:r>
    </w:p>
    <w:p w:rsidR="00F20EBA" w:rsidRPr="003266FF" w:rsidRDefault="00E10336" w:rsidP="00F41A45">
      <w:pPr>
        <w:pStyle w:val="ListParagraph"/>
        <w:numPr>
          <w:ilvl w:val="0"/>
          <w:numId w:val="10"/>
        </w:numPr>
        <w:spacing w:after="90"/>
        <w:jc w:val="both"/>
        <w:rPr>
          <w:rFonts w:ascii="Times New Roman" w:hAnsi="Times New Roman" w:cs="Times New Roman"/>
          <w:sz w:val="24"/>
          <w:szCs w:val="24"/>
          <w:lang w:val="sr-Cyrl-RS"/>
        </w:rPr>
      </w:pPr>
      <w:r w:rsidRPr="003266FF">
        <w:rPr>
          <w:rFonts w:ascii="Times New Roman" w:hAnsi="Times New Roman" w:cs="Times New Roman"/>
          <w:sz w:val="24"/>
          <w:szCs w:val="24"/>
          <w:lang w:val="sr-Cyrl-RS"/>
        </w:rPr>
        <w:t>Нису препознати други ризици.</w:t>
      </w:r>
    </w:p>
    <w:p w:rsidR="009A137D" w:rsidRPr="003266FF" w:rsidRDefault="009A137D" w:rsidP="00570664">
      <w:pPr>
        <w:jc w:val="center"/>
        <w:rPr>
          <w:rFonts w:ascii="Times New Roman" w:hAnsi="Times New Roman" w:cs="Times New Roman"/>
          <w:sz w:val="24"/>
          <w:szCs w:val="24"/>
          <w:lang w:val="sr-Cyrl-RS"/>
        </w:rPr>
      </w:pPr>
    </w:p>
    <w:p w:rsidR="00DD2AC5" w:rsidRPr="003266FF" w:rsidRDefault="00DD2AC5" w:rsidP="00570664">
      <w:pPr>
        <w:jc w:val="center"/>
        <w:rPr>
          <w:rFonts w:ascii="Times New Roman" w:hAnsi="Times New Roman" w:cs="Times New Roman"/>
          <w:sz w:val="24"/>
          <w:szCs w:val="24"/>
          <w:lang w:val="sr-Cyrl-RS"/>
        </w:rPr>
      </w:pPr>
    </w:p>
    <w:sectPr w:rsidR="00DD2AC5" w:rsidRPr="003266FF" w:rsidSect="004A06A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6A7" w:rsidRDefault="004A06A7" w:rsidP="004A06A7">
      <w:pPr>
        <w:spacing w:after="0" w:line="240" w:lineRule="auto"/>
      </w:pPr>
      <w:r>
        <w:separator/>
      </w:r>
    </w:p>
  </w:endnote>
  <w:endnote w:type="continuationSeparator" w:id="0">
    <w:p w:rsidR="004A06A7" w:rsidRDefault="004A06A7" w:rsidP="004A06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00000007" w:usb1="00000000" w:usb2="00000000" w:usb3="00000000" w:csb0="00000093"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Bold">
    <w:altName w:val="Times New Roman"/>
    <w:panose1 w:val="00000000000000000000"/>
    <w:charset w:val="CC"/>
    <w:family w:val="auto"/>
    <w:notTrueType/>
    <w:pitch w:val="default"/>
    <w:sig w:usb0="00000201" w:usb1="00000000" w:usb2="00000000" w:usb3="00000000" w:csb0="00000004"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6A7" w:rsidRDefault="004A06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6A7" w:rsidRDefault="004A06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6A7" w:rsidRDefault="004A06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6A7" w:rsidRDefault="004A06A7" w:rsidP="004A06A7">
      <w:pPr>
        <w:spacing w:after="0" w:line="240" w:lineRule="auto"/>
      </w:pPr>
      <w:r>
        <w:separator/>
      </w:r>
    </w:p>
  </w:footnote>
  <w:footnote w:type="continuationSeparator" w:id="0">
    <w:p w:rsidR="004A06A7" w:rsidRDefault="004A06A7" w:rsidP="004A06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6A7" w:rsidRDefault="004A06A7" w:rsidP="00C20E7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4A06A7" w:rsidRDefault="004A06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6A7" w:rsidRDefault="004A06A7" w:rsidP="00C20E77">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p w:rsidR="004A06A7" w:rsidRDefault="004A06A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6A7" w:rsidRDefault="004A06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524F3"/>
    <w:multiLevelType w:val="hybridMultilevel"/>
    <w:tmpl w:val="7DE8CC12"/>
    <w:lvl w:ilvl="0" w:tplc="9320DB8C">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D10664"/>
    <w:multiLevelType w:val="hybridMultilevel"/>
    <w:tmpl w:val="1402F524"/>
    <w:lvl w:ilvl="0" w:tplc="3F2270F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2623D"/>
    <w:multiLevelType w:val="hybridMultilevel"/>
    <w:tmpl w:val="C3343B00"/>
    <w:lvl w:ilvl="0" w:tplc="3F2270F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E6290"/>
    <w:multiLevelType w:val="hybridMultilevel"/>
    <w:tmpl w:val="D5D4A5CC"/>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4" w15:restartNumberingAfterBreak="0">
    <w:nsid w:val="1CB87B18"/>
    <w:multiLevelType w:val="hybridMultilevel"/>
    <w:tmpl w:val="E42E7420"/>
    <w:lvl w:ilvl="0" w:tplc="4CCA74D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E5136E"/>
    <w:multiLevelType w:val="hybridMultilevel"/>
    <w:tmpl w:val="F550C048"/>
    <w:lvl w:ilvl="0" w:tplc="70143FB8">
      <w:start w:val="2"/>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33D113F5"/>
    <w:multiLevelType w:val="hybridMultilevel"/>
    <w:tmpl w:val="76B6B814"/>
    <w:lvl w:ilvl="0" w:tplc="3F2270F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DB6DE9"/>
    <w:multiLevelType w:val="hybridMultilevel"/>
    <w:tmpl w:val="A4DE4474"/>
    <w:lvl w:ilvl="0" w:tplc="6A802B7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7311566"/>
    <w:multiLevelType w:val="singleLevel"/>
    <w:tmpl w:val="3A24E3D2"/>
    <w:lvl w:ilvl="0">
      <w:numFmt w:val="bullet"/>
      <w:pStyle w:val="Risposta"/>
      <w:lvlText w:val="-"/>
      <w:lvlJc w:val="left"/>
      <w:pPr>
        <w:tabs>
          <w:tab w:val="num" w:pos="360"/>
        </w:tabs>
        <w:ind w:left="360" w:hanging="360"/>
      </w:pPr>
      <w:rPr>
        <w:rFonts w:hint="default"/>
        <w:b/>
      </w:rPr>
    </w:lvl>
  </w:abstractNum>
  <w:abstractNum w:abstractNumId="9" w15:restartNumberingAfterBreak="0">
    <w:nsid w:val="41B74544"/>
    <w:multiLevelType w:val="hybridMultilevel"/>
    <w:tmpl w:val="19C02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7914F6B"/>
    <w:multiLevelType w:val="hybridMultilevel"/>
    <w:tmpl w:val="6D829726"/>
    <w:lvl w:ilvl="0" w:tplc="8FD2F7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7307F2"/>
    <w:multiLevelType w:val="hybridMultilevel"/>
    <w:tmpl w:val="22A0A980"/>
    <w:lvl w:ilvl="0" w:tplc="3F2270F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4BC56EF"/>
    <w:multiLevelType w:val="hybridMultilevel"/>
    <w:tmpl w:val="30B4B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DA599E"/>
    <w:multiLevelType w:val="hybridMultilevel"/>
    <w:tmpl w:val="30B4B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9D22D0"/>
    <w:multiLevelType w:val="hybridMultilevel"/>
    <w:tmpl w:val="040A4CA8"/>
    <w:lvl w:ilvl="0" w:tplc="9320DB8C">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D50545B"/>
    <w:multiLevelType w:val="hybridMultilevel"/>
    <w:tmpl w:val="485AF94C"/>
    <w:lvl w:ilvl="0" w:tplc="6A802B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833C7D"/>
    <w:multiLevelType w:val="hybridMultilevel"/>
    <w:tmpl w:val="C0B42CF2"/>
    <w:lvl w:ilvl="0" w:tplc="3A8ED136">
      <w:start w:val="2"/>
      <w:numFmt w:val="bullet"/>
      <w:lvlText w:val="-"/>
      <w:lvlJc w:val="left"/>
      <w:pPr>
        <w:ind w:left="720" w:hanging="360"/>
      </w:pPr>
      <w:rPr>
        <w:rFonts w:ascii="Times" w:eastAsiaTheme="minorHAnsi"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12"/>
  </w:num>
  <w:num w:numId="4">
    <w:abstractNumId w:val="16"/>
  </w:num>
  <w:num w:numId="5">
    <w:abstractNumId w:val="6"/>
  </w:num>
  <w:num w:numId="6">
    <w:abstractNumId w:val="7"/>
  </w:num>
  <w:num w:numId="7">
    <w:abstractNumId w:val="4"/>
  </w:num>
  <w:num w:numId="8">
    <w:abstractNumId w:val="15"/>
  </w:num>
  <w:num w:numId="9">
    <w:abstractNumId w:val="2"/>
  </w:num>
  <w:num w:numId="10">
    <w:abstractNumId w:val="11"/>
  </w:num>
  <w:num w:numId="11">
    <w:abstractNumId w:val="9"/>
  </w:num>
  <w:num w:numId="12">
    <w:abstractNumId w:val="1"/>
  </w:num>
  <w:num w:numId="13">
    <w:abstractNumId w:val="0"/>
  </w:num>
  <w:num w:numId="14">
    <w:abstractNumId w:val="14"/>
  </w:num>
  <w:num w:numId="15">
    <w:abstractNumId w:val="8"/>
  </w:num>
  <w:num w:numId="16">
    <w:abstractNumId w:val="10"/>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B6A"/>
    <w:rsid w:val="00006E29"/>
    <w:rsid w:val="00012AE2"/>
    <w:rsid w:val="00020D2C"/>
    <w:rsid w:val="000231BA"/>
    <w:rsid w:val="00027999"/>
    <w:rsid w:val="00041BC6"/>
    <w:rsid w:val="00043C35"/>
    <w:rsid w:val="00045C9F"/>
    <w:rsid w:val="00056B23"/>
    <w:rsid w:val="00086A5F"/>
    <w:rsid w:val="000A4314"/>
    <w:rsid w:val="000A7B4B"/>
    <w:rsid w:val="001332B2"/>
    <w:rsid w:val="00140F9D"/>
    <w:rsid w:val="001654C6"/>
    <w:rsid w:val="00173670"/>
    <w:rsid w:val="00176551"/>
    <w:rsid w:val="00192E99"/>
    <w:rsid w:val="001A20FB"/>
    <w:rsid w:val="001B20D5"/>
    <w:rsid w:val="001C08ED"/>
    <w:rsid w:val="001D008A"/>
    <w:rsid w:val="001E4323"/>
    <w:rsid w:val="00206170"/>
    <w:rsid w:val="00217C43"/>
    <w:rsid w:val="002327CA"/>
    <w:rsid w:val="00240DBB"/>
    <w:rsid w:val="00241941"/>
    <w:rsid w:val="00255BF2"/>
    <w:rsid w:val="00261CAB"/>
    <w:rsid w:val="002770B8"/>
    <w:rsid w:val="00277106"/>
    <w:rsid w:val="0028347A"/>
    <w:rsid w:val="00292263"/>
    <w:rsid w:val="00294636"/>
    <w:rsid w:val="002A7895"/>
    <w:rsid w:val="002C079F"/>
    <w:rsid w:val="002C1DD5"/>
    <w:rsid w:val="002D24CE"/>
    <w:rsid w:val="002E46DC"/>
    <w:rsid w:val="002E5382"/>
    <w:rsid w:val="002F1162"/>
    <w:rsid w:val="00302A98"/>
    <w:rsid w:val="0031288F"/>
    <w:rsid w:val="00314429"/>
    <w:rsid w:val="00316C8F"/>
    <w:rsid w:val="00324661"/>
    <w:rsid w:val="003266FF"/>
    <w:rsid w:val="00337511"/>
    <w:rsid w:val="003636B0"/>
    <w:rsid w:val="00370802"/>
    <w:rsid w:val="00372902"/>
    <w:rsid w:val="003764D6"/>
    <w:rsid w:val="003A504E"/>
    <w:rsid w:val="003B1A3E"/>
    <w:rsid w:val="003E662F"/>
    <w:rsid w:val="00425414"/>
    <w:rsid w:val="00426953"/>
    <w:rsid w:val="004543D8"/>
    <w:rsid w:val="00464D6E"/>
    <w:rsid w:val="00473200"/>
    <w:rsid w:val="00490F73"/>
    <w:rsid w:val="004A06A7"/>
    <w:rsid w:val="004C0FD8"/>
    <w:rsid w:val="004C3CFB"/>
    <w:rsid w:val="004C5663"/>
    <w:rsid w:val="004D59E0"/>
    <w:rsid w:val="004E02B5"/>
    <w:rsid w:val="004E2DE5"/>
    <w:rsid w:val="004E67E2"/>
    <w:rsid w:val="004F069B"/>
    <w:rsid w:val="004F45BA"/>
    <w:rsid w:val="004F5D65"/>
    <w:rsid w:val="00506989"/>
    <w:rsid w:val="0051244D"/>
    <w:rsid w:val="00536BFF"/>
    <w:rsid w:val="00561BDE"/>
    <w:rsid w:val="005636C9"/>
    <w:rsid w:val="00570664"/>
    <w:rsid w:val="005763E3"/>
    <w:rsid w:val="00576A37"/>
    <w:rsid w:val="005B402C"/>
    <w:rsid w:val="005C5B54"/>
    <w:rsid w:val="005C68E8"/>
    <w:rsid w:val="005D0431"/>
    <w:rsid w:val="005D7E41"/>
    <w:rsid w:val="005E1FDF"/>
    <w:rsid w:val="005E47C1"/>
    <w:rsid w:val="006266D7"/>
    <w:rsid w:val="00640AA2"/>
    <w:rsid w:val="0064634C"/>
    <w:rsid w:val="00670636"/>
    <w:rsid w:val="00672854"/>
    <w:rsid w:val="006801C7"/>
    <w:rsid w:val="006862E8"/>
    <w:rsid w:val="006A6C77"/>
    <w:rsid w:val="006B1577"/>
    <w:rsid w:val="006B15ED"/>
    <w:rsid w:val="006B6D99"/>
    <w:rsid w:val="0070134F"/>
    <w:rsid w:val="0070621D"/>
    <w:rsid w:val="00727BD6"/>
    <w:rsid w:val="007673E2"/>
    <w:rsid w:val="00770FA6"/>
    <w:rsid w:val="007805A4"/>
    <w:rsid w:val="007832FD"/>
    <w:rsid w:val="00786398"/>
    <w:rsid w:val="0079445C"/>
    <w:rsid w:val="007C27F7"/>
    <w:rsid w:val="007C2C1E"/>
    <w:rsid w:val="007D44CB"/>
    <w:rsid w:val="007D7C7A"/>
    <w:rsid w:val="007F7A56"/>
    <w:rsid w:val="008058E6"/>
    <w:rsid w:val="00811DCE"/>
    <w:rsid w:val="00815A42"/>
    <w:rsid w:val="00824627"/>
    <w:rsid w:val="00826642"/>
    <w:rsid w:val="00833B79"/>
    <w:rsid w:val="008440B8"/>
    <w:rsid w:val="00867E32"/>
    <w:rsid w:val="008A493C"/>
    <w:rsid w:val="008A7BB0"/>
    <w:rsid w:val="008B3FBD"/>
    <w:rsid w:val="008D6EF9"/>
    <w:rsid w:val="008D75B7"/>
    <w:rsid w:val="008F1EB6"/>
    <w:rsid w:val="008F327F"/>
    <w:rsid w:val="0090677B"/>
    <w:rsid w:val="00912460"/>
    <w:rsid w:val="00915675"/>
    <w:rsid w:val="00916154"/>
    <w:rsid w:val="00917450"/>
    <w:rsid w:val="009276E3"/>
    <w:rsid w:val="009406D3"/>
    <w:rsid w:val="00982BC2"/>
    <w:rsid w:val="009A137D"/>
    <w:rsid w:val="009A2F77"/>
    <w:rsid w:val="009C1E68"/>
    <w:rsid w:val="009D57A6"/>
    <w:rsid w:val="00A065A6"/>
    <w:rsid w:val="00A06A8E"/>
    <w:rsid w:val="00A10445"/>
    <w:rsid w:val="00A23DFB"/>
    <w:rsid w:val="00A35CF4"/>
    <w:rsid w:val="00A36610"/>
    <w:rsid w:val="00A4242E"/>
    <w:rsid w:val="00A700C4"/>
    <w:rsid w:val="00AA6EE8"/>
    <w:rsid w:val="00AC5DC5"/>
    <w:rsid w:val="00AF1723"/>
    <w:rsid w:val="00AF1D86"/>
    <w:rsid w:val="00AF615E"/>
    <w:rsid w:val="00B10A12"/>
    <w:rsid w:val="00B230C7"/>
    <w:rsid w:val="00B25BB9"/>
    <w:rsid w:val="00B27AA1"/>
    <w:rsid w:val="00B32508"/>
    <w:rsid w:val="00B33AAE"/>
    <w:rsid w:val="00B51F32"/>
    <w:rsid w:val="00B53523"/>
    <w:rsid w:val="00B567B8"/>
    <w:rsid w:val="00B85B11"/>
    <w:rsid w:val="00BB522F"/>
    <w:rsid w:val="00BC1CE4"/>
    <w:rsid w:val="00BD5ADB"/>
    <w:rsid w:val="00BD5DE8"/>
    <w:rsid w:val="00BD6F04"/>
    <w:rsid w:val="00BD7D97"/>
    <w:rsid w:val="00BE1FCE"/>
    <w:rsid w:val="00BF47F9"/>
    <w:rsid w:val="00C06D29"/>
    <w:rsid w:val="00C15952"/>
    <w:rsid w:val="00C20068"/>
    <w:rsid w:val="00C6285F"/>
    <w:rsid w:val="00C73A63"/>
    <w:rsid w:val="00C93857"/>
    <w:rsid w:val="00C95F7C"/>
    <w:rsid w:val="00CB56CB"/>
    <w:rsid w:val="00CC0B7F"/>
    <w:rsid w:val="00D0152A"/>
    <w:rsid w:val="00D01B6A"/>
    <w:rsid w:val="00D06304"/>
    <w:rsid w:val="00D2635F"/>
    <w:rsid w:val="00D31126"/>
    <w:rsid w:val="00D31F36"/>
    <w:rsid w:val="00D40CF7"/>
    <w:rsid w:val="00D44BD9"/>
    <w:rsid w:val="00D607D8"/>
    <w:rsid w:val="00DA2E08"/>
    <w:rsid w:val="00DA6FBD"/>
    <w:rsid w:val="00DC0389"/>
    <w:rsid w:val="00DC121D"/>
    <w:rsid w:val="00DC511F"/>
    <w:rsid w:val="00DC69CD"/>
    <w:rsid w:val="00DD2AC5"/>
    <w:rsid w:val="00E10336"/>
    <w:rsid w:val="00E13D17"/>
    <w:rsid w:val="00E25F2C"/>
    <w:rsid w:val="00E35475"/>
    <w:rsid w:val="00E52FB2"/>
    <w:rsid w:val="00E5440D"/>
    <w:rsid w:val="00E54C3B"/>
    <w:rsid w:val="00E939A1"/>
    <w:rsid w:val="00EA1770"/>
    <w:rsid w:val="00EC31F8"/>
    <w:rsid w:val="00EC5593"/>
    <w:rsid w:val="00EC5979"/>
    <w:rsid w:val="00ED62D7"/>
    <w:rsid w:val="00EF5B83"/>
    <w:rsid w:val="00F12DAC"/>
    <w:rsid w:val="00F164E9"/>
    <w:rsid w:val="00F20EBA"/>
    <w:rsid w:val="00F35B04"/>
    <w:rsid w:val="00F362E0"/>
    <w:rsid w:val="00F37044"/>
    <w:rsid w:val="00F41A45"/>
    <w:rsid w:val="00F53DAB"/>
    <w:rsid w:val="00F61CB4"/>
    <w:rsid w:val="00F67D8E"/>
    <w:rsid w:val="00F7114E"/>
    <w:rsid w:val="00F71D28"/>
    <w:rsid w:val="00F958B2"/>
    <w:rsid w:val="00F97E11"/>
    <w:rsid w:val="00FA2A57"/>
    <w:rsid w:val="00FA52AD"/>
    <w:rsid w:val="00FB7D3D"/>
    <w:rsid w:val="00FC03A4"/>
    <w:rsid w:val="00FE1CBB"/>
    <w:rsid w:val="00FF4B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6BB488-6E81-44C3-8789-526366DF1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
    <w:basedOn w:val="Normal"/>
    <w:link w:val="ListParagraphChar"/>
    <w:uiPriority w:val="1"/>
    <w:qFormat/>
    <w:rsid w:val="00570664"/>
    <w:pPr>
      <w:ind w:left="720"/>
      <w:contextualSpacing/>
    </w:pPr>
  </w:style>
  <w:style w:type="paragraph" w:styleId="BalloonText">
    <w:name w:val="Balloon Text"/>
    <w:basedOn w:val="Normal"/>
    <w:link w:val="BalloonTextChar"/>
    <w:uiPriority w:val="99"/>
    <w:semiHidden/>
    <w:unhideWhenUsed/>
    <w:rsid w:val="00C06D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6D29"/>
    <w:rPr>
      <w:rFonts w:ascii="Segoe UI" w:hAnsi="Segoe UI" w:cs="Segoe UI"/>
      <w:sz w:val="18"/>
      <w:szCs w:val="18"/>
    </w:rPr>
  </w:style>
  <w:style w:type="character" w:styleId="CommentReference">
    <w:name w:val="annotation reference"/>
    <w:basedOn w:val="DefaultParagraphFont"/>
    <w:uiPriority w:val="99"/>
    <w:semiHidden/>
    <w:unhideWhenUsed/>
    <w:rsid w:val="00BE1FCE"/>
    <w:rPr>
      <w:sz w:val="16"/>
      <w:szCs w:val="16"/>
    </w:rPr>
  </w:style>
  <w:style w:type="paragraph" w:styleId="CommentText">
    <w:name w:val="annotation text"/>
    <w:basedOn w:val="Normal"/>
    <w:link w:val="CommentTextChar"/>
    <w:unhideWhenUsed/>
    <w:rsid w:val="00BE1FCE"/>
    <w:pPr>
      <w:spacing w:line="240" w:lineRule="auto"/>
    </w:pPr>
    <w:rPr>
      <w:sz w:val="20"/>
      <w:szCs w:val="20"/>
    </w:rPr>
  </w:style>
  <w:style w:type="character" w:customStyle="1" w:styleId="CommentTextChar">
    <w:name w:val="Comment Text Char"/>
    <w:basedOn w:val="DefaultParagraphFont"/>
    <w:link w:val="CommentText"/>
    <w:rsid w:val="00BE1FCE"/>
    <w:rPr>
      <w:sz w:val="20"/>
      <w:szCs w:val="20"/>
    </w:rPr>
  </w:style>
  <w:style w:type="paragraph" w:styleId="CommentSubject">
    <w:name w:val="annotation subject"/>
    <w:basedOn w:val="CommentText"/>
    <w:next w:val="CommentText"/>
    <w:link w:val="CommentSubjectChar"/>
    <w:uiPriority w:val="99"/>
    <w:semiHidden/>
    <w:unhideWhenUsed/>
    <w:rsid w:val="00BE1FCE"/>
    <w:rPr>
      <w:b/>
      <w:bCs/>
    </w:rPr>
  </w:style>
  <w:style w:type="character" w:customStyle="1" w:styleId="CommentSubjectChar">
    <w:name w:val="Comment Subject Char"/>
    <w:basedOn w:val="CommentTextChar"/>
    <w:link w:val="CommentSubject"/>
    <w:uiPriority w:val="99"/>
    <w:semiHidden/>
    <w:rsid w:val="00BE1FCE"/>
    <w:rPr>
      <w:b/>
      <w:bCs/>
      <w:sz w:val="20"/>
      <w:szCs w:val="20"/>
    </w:rPr>
  </w:style>
  <w:style w:type="character" w:styleId="Emphasis">
    <w:name w:val="Emphasis"/>
    <w:qFormat/>
    <w:rsid w:val="006A6C77"/>
    <w:rPr>
      <w:i/>
      <w:iCs/>
    </w:rPr>
  </w:style>
  <w:style w:type="paragraph" w:customStyle="1" w:styleId="Risposta">
    <w:name w:val="Risposta"/>
    <w:basedOn w:val="Normal"/>
    <w:rsid w:val="006A6C77"/>
    <w:pPr>
      <w:numPr>
        <w:numId w:val="15"/>
      </w:numPr>
      <w:spacing w:after="0" w:line="240" w:lineRule="auto"/>
    </w:pPr>
    <w:rPr>
      <w:rFonts w:ascii="Arial" w:eastAsia="Times New Roman" w:hAnsi="Arial" w:cs="Times New Roman"/>
      <w:sz w:val="16"/>
      <w:szCs w:val="16"/>
      <w:lang w:val="en-GB" w:eastAsia="it-IT"/>
    </w:rPr>
  </w:style>
  <w:style w:type="paragraph" w:customStyle="1" w:styleId="odluka-zakon">
    <w:name w:val="odluka-zakon"/>
    <w:basedOn w:val="Normal"/>
    <w:rsid w:val="002D24C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aslov">
    <w:name w:val="naslov"/>
    <w:basedOn w:val="Normal"/>
    <w:rsid w:val="002D24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List Paragraph1 Char"/>
    <w:link w:val="ListParagraph"/>
    <w:uiPriority w:val="1"/>
    <w:locked/>
    <w:rsid w:val="002A7895"/>
  </w:style>
  <w:style w:type="paragraph" w:styleId="Header">
    <w:name w:val="header"/>
    <w:basedOn w:val="Normal"/>
    <w:link w:val="HeaderChar"/>
    <w:uiPriority w:val="99"/>
    <w:unhideWhenUsed/>
    <w:rsid w:val="004A06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06A7"/>
  </w:style>
  <w:style w:type="paragraph" w:styleId="Footer">
    <w:name w:val="footer"/>
    <w:basedOn w:val="Normal"/>
    <w:link w:val="FooterChar"/>
    <w:uiPriority w:val="99"/>
    <w:unhideWhenUsed/>
    <w:rsid w:val="004A06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A06A7"/>
  </w:style>
  <w:style w:type="character" w:styleId="PageNumber">
    <w:name w:val="page number"/>
    <w:basedOn w:val="DefaultParagraphFont"/>
    <w:uiPriority w:val="99"/>
    <w:semiHidden/>
    <w:unhideWhenUsed/>
    <w:rsid w:val="004A0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7830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28EA72-384B-4910-A8E9-C845DA722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3757</Words>
  <Characters>21417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Spomenka Azdejkovic</dc:creator>
  <cp:keywords/>
  <dc:description/>
  <cp:lastModifiedBy>Daktilobiro02</cp:lastModifiedBy>
  <cp:revision>11</cp:revision>
  <cp:lastPrinted>2019-07-26T12:36:00Z</cp:lastPrinted>
  <dcterms:created xsi:type="dcterms:W3CDTF">2021-06-28T11:54:00Z</dcterms:created>
  <dcterms:modified xsi:type="dcterms:W3CDTF">2021-07-01T09:04:00Z</dcterms:modified>
</cp:coreProperties>
</file>