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39897" w14:textId="77777777" w:rsidR="005451A7" w:rsidRPr="005451A7" w:rsidRDefault="005451A7" w:rsidP="005451A7">
      <w:pPr>
        <w:spacing w:after="0" w:line="259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51A7">
        <w:rPr>
          <w:rFonts w:ascii="Times New Roman" w:eastAsia="Calibri" w:hAnsi="Times New Roman" w:cs="Times New Roman"/>
          <w:sz w:val="24"/>
          <w:szCs w:val="24"/>
          <w:lang w:val="sr-Cyrl-RS"/>
        </w:rPr>
        <w:t>На основу члана 123. тачка 3. Устава Републике Србије и члана 42. став 1. Закона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5451A7">
        <w:rPr>
          <w:rFonts w:ascii="Times New Roman" w:eastAsia="Calibri" w:hAnsi="Times New Roman" w:cs="Times New Roman"/>
          <w:sz w:val="24"/>
          <w:szCs w:val="24"/>
          <w:lang w:val="sr-Cyrl-RS"/>
        </w:rPr>
        <w:t>о Влади („Службени гласник РС”, бр. 55/05, 71/05 – исправка, 101/07, 65/08, 16/11, 68/12 – УС, 72/12, 7/14 – УС, 44/14 и 30/18 – др. закон), а у вези са чланом 8. Закона о буџету Републике Србије за 2021. годину („Слу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жбени гласник РС”, бр.</w:t>
      </w:r>
      <w:r w:rsidRPr="005451A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149/20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5451A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 40/21)</w:t>
      </w:r>
      <w:r w:rsidRPr="005451A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14:paraId="4751BBC3" w14:textId="77777777" w:rsidR="005451A7" w:rsidRPr="005451A7" w:rsidRDefault="005451A7" w:rsidP="005451A7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59CF8B0" w14:textId="77777777" w:rsidR="005451A7" w:rsidRDefault="005451A7" w:rsidP="005451A7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5451A7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14:paraId="11FD5168" w14:textId="77777777" w:rsidR="00A7650C" w:rsidRPr="005451A7" w:rsidRDefault="00A7650C" w:rsidP="005451A7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28B19D" w14:textId="77777777" w:rsidR="005451A7" w:rsidRPr="005451A7" w:rsidRDefault="005451A7" w:rsidP="005451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451A7">
        <w:rPr>
          <w:rFonts w:ascii="Times New Roman" w:hAnsi="Times New Roman" w:cs="Times New Roman"/>
          <w:sz w:val="24"/>
          <w:szCs w:val="24"/>
          <w:lang w:val="sr-Cyrl-RS"/>
        </w:rPr>
        <w:t>УРЕДБУ</w:t>
      </w:r>
    </w:p>
    <w:p w14:paraId="3A329BAB" w14:textId="77777777" w:rsidR="005451A7" w:rsidRPr="005451A7" w:rsidRDefault="005451A7" w:rsidP="005451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451A7">
        <w:rPr>
          <w:rFonts w:ascii="Times New Roman" w:hAnsi="Times New Roman" w:cs="Times New Roman"/>
          <w:sz w:val="24"/>
          <w:szCs w:val="24"/>
          <w:lang w:val="sr-Cyrl-RS"/>
        </w:rPr>
        <w:t>О УТВРЂИВАЊУ ПРОГРАМА ПОДРШКЕ РАДУ НОЋНИХ БАРОВА И НОЋНИХ КЛУБОВА ЗБОГ ПОТЕШКОЋА У ПОСЛОВАЊУ ПРОУЗРОКОВАНИХ ЕПИДЕМИЈОМ БОЛЕСТИ COVID-19 ИЗАЗВАНЕ ВИРУСОМ SARS-CОV-2</w:t>
      </w:r>
    </w:p>
    <w:p w14:paraId="428ABB79" w14:textId="77777777" w:rsidR="005451A7" w:rsidRPr="005451A7" w:rsidRDefault="005451A7" w:rsidP="005451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46EE51" w14:textId="77777777" w:rsidR="005451A7" w:rsidRPr="005451A7" w:rsidRDefault="005451A7" w:rsidP="005451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451A7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3F317FB4" w14:textId="77777777" w:rsidR="005451A7" w:rsidRPr="005451A7" w:rsidRDefault="005451A7" w:rsidP="005451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51A7">
        <w:rPr>
          <w:rFonts w:ascii="Times New Roman" w:hAnsi="Times New Roman" w:cs="Times New Roman"/>
          <w:sz w:val="24"/>
          <w:szCs w:val="24"/>
          <w:lang w:val="sr-Cyrl-RS"/>
        </w:rPr>
        <w:t>Овом уредбом утврђује се Програм подршке раду ноћних барова и ноћних клубова због потешкоћа у пословању проузрокованих епидемијом болести COVID-19 изазване вирусом SARS-CоV-2, који је одштампан уз ову уредбу и чини њен саставни део.</w:t>
      </w:r>
    </w:p>
    <w:p w14:paraId="68FCF3E8" w14:textId="77777777" w:rsidR="005451A7" w:rsidRPr="005451A7" w:rsidRDefault="005451A7" w:rsidP="005451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25EB1D" w14:textId="77777777" w:rsidR="005451A7" w:rsidRPr="005451A7" w:rsidRDefault="005451A7" w:rsidP="005451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451A7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08B99D97" w14:textId="77777777" w:rsidR="005451A7" w:rsidRPr="005451A7" w:rsidRDefault="005451A7" w:rsidP="005451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5451A7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Висину средстава кој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a</w:t>
      </w:r>
      <w:r w:rsidRPr="005451A7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могу да остваре привредни субјекти по основу ове уредбе утврдиће Влада, посебним актом.</w:t>
      </w:r>
    </w:p>
    <w:p w14:paraId="53DF6C77" w14:textId="77777777" w:rsidR="005451A7" w:rsidRPr="005451A7" w:rsidRDefault="005451A7" w:rsidP="005451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50FD6D" w14:textId="77777777" w:rsidR="005451A7" w:rsidRPr="005451A7" w:rsidRDefault="005451A7" w:rsidP="005451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451A7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14:paraId="67172386" w14:textId="77777777" w:rsidR="005451A7" w:rsidRPr="005451A7" w:rsidRDefault="005451A7" w:rsidP="005451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451A7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наредног дана од дана објављивања у „Службеном гласнику Републике Србије”.</w:t>
      </w:r>
    </w:p>
    <w:p w14:paraId="7DBABF37" w14:textId="77777777" w:rsidR="005451A7" w:rsidRPr="005451A7" w:rsidRDefault="005451A7" w:rsidP="005451A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46A4A2" w14:textId="77777777" w:rsidR="00E5423C" w:rsidRDefault="00E5423C" w:rsidP="00E542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05 Број: 110-4614/2021-1</w:t>
      </w:r>
    </w:p>
    <w:p w14:paraId="312693E0" w14:textId="77777777" w:rsidR="00E5423C" w:rsidRDefault="00E5423C" w:rsidP="00E542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Београду, 20. маја 2021. године</w:t>
      </w:r>
    </w:p>
    <w:p w14:paraId="3003B49F" w14:textId="77777777" w:rsidR="00E5423C" w:rsidRDefault="00E5423C" w:rsidP="00E542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934FB20" w14:textId="77777777" w:rsidR="00E5423C" w:rsidRDefault="00E5423C" w:rsidP="00E542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В Л А Д А</w:t>
      </w:r>
    </w:p>
    <w:p w14:paraId="2092B96B" w14:textId="77777777" w:rsidR="00E5423C" w:rsidRDefault="00E5423C" w:rsidP="00E542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7DFF997" w14:textId="77777777" w:rsidR="00E5423C" w:rsidRDefault="00E5423C" w:rsidP="00E542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ПРЕДСЕДНИК</w:t>
      </w:r>
    </w:p>
    <w:p w14:paraId="2676E6C8" w14:textId="77777777" w:rsidR="00E5423C" w:rsidRDefault="00E5423C" w:rsidP="00E5423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A8040BA" w14:textId="77777777" w:rsidR="00E5423C" w:rsidRDefault="00E5423C" w:rsidP="00E5423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53FF0A4" w14:textId="77777777" w:rsidR="00E5423C" w:rsidRDefault="00E5423C" w:rsidP="00E542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Ана Брнабић, с. р. </w:t>
      </w:r>
    </w:p>
    <w:p w14:paraId="60FFB1F2" w14:textId="77777777" w:rsidR="005451A7" w:rsidRPr="005451A7" w:rsidRDefault="005451A7" w:rsidP="005451A7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C5A801B" w14:textId="77777777" w:rsidR="005451A7" w:rsidRPr="005451A7" w:rsidRDefault="005451A7" w:rsidP="005451A7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6F17AED" w14:textId="77777777" w:rsidR="008F5FDF" w:rsidRPr="005451A7" w:rsidRDefault="008F5FDF">
      <w:pPr>
        <w:rPr>
          <w:lang w:val="sr-Cyrl-RS"/>
        </w:rPr>
      </w:pPr>
    </w:p>
    <w:sectPr w:rsidR="008F5FDF" w:rsidRPr="005451A7" w:rsidSect="003A5F3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9D3"/>
    <w:rsid w:val="001044C8"/>
    <w:rsid w:val="003A5F3B"/>
    <w:rsid w:val="004129D3"/>
    <w:rsid w:val="005451A7"/>
    <w:rsid w:val="006712F3"/>
    <w:rsid w:val="0068190E"/>
    <w:rsid w:val="007A62B1"/>
    <w:rsid w:val="008F5FDF"/>
    <w:rsid w:val="00900906"/>
    <w:rsid w:val="00A7650C"/>
    <w:rsid w:val="00E5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6329"/>
  <w15:docId w15:val="{D3F71AE0-783C-418F-ADED-CBC0F86DC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1A7"/>
    <w:pPr>
      <w:spacing w:after="200" w:line="276" w:lineRule="auto"/>
    </w:pPr>
    <w:rPr>
      <w:rFonts w:ascii="Verdana" w:hAnsi="Verdana" w:cs="Verdan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6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Bojan Grgic</cp:lastModifiedBy>
  <cp:revision>2</cp:revision>
  <cp:lastPrinted>2021-05-20T15:44:00Z</cp:lastPrinted>
  <dcterms:created xsi:type="dcterms:W3CDTF">2021-05-21T11:07:00Z</dcterms:created>
  <dcterms:modified xsi:type="dcterms:W3CDTF">2021-05-21T11:07:00Z</dcterms:modified>
</cp:coreProperties>
</file>